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1DA41" w14:textId="686145AF" w:rsidR="005E4BC7" w:rsidRPr="005E4BC7" w:rsidRDefault="005E4BC7" w:rsidP="005E4BC7">
      <w:pPr>
        <w:keepNext/>
        <w:pBdr>
          <w:top w:val="nil"/>
          <w:left w:val="nil"/>
          <w:bottom w:val="nil"/>
          <w:right w:val="nil"/>
          <w:between w:val="nil"/>
          <w:bar w:val="nil"/>
        </w:pBdr>
        <w:spacing w:after="0" w:line="240" w:lineRule="auto"/>
        <w:rPr>
          <w:rFonts w:ascii="Times New Roman" w:eastAsia="Arial Unicode MS" w:hAnsi="Times New Roman" w:cs="Times New Roman"/>
          <w:spacing w:val="16"/>
          <w:kern w:val="0"/>
          <w:sz w:val="24"/>
          <w:szCs w:val="24"/>
          <w:bdr w:val="nil"/>
          <w:lang w:eastAsia="en-GB"/>
          <w14:ligatures w14:val="none"/>
        </w:rPr>
      </w:pPr>
    </w:p>
    <w:p w14:paraId="5B3EA051" w14:textId="77777777" w:rsidR="005E4BC7" w:rsidRPr="005E4BC7" w:rsidRDefault="005E4BC7" w:rsidP="005E4BC7">
      <w:pPr>
        <w:keepNext/>
        <w:pBdr>
          <w:top w:val="nil"/>
          <w:left w:val="nil"/>
          <w:bottom w:val="nil"/>
          <w:right w:val="nil"/>
          <w:between w:val="nil"/>
          <w:bar w:val="nil"/>
        </w:pBdr>
        <w:spacing w:after="0" w:line="240" w:lineRule="auto"/>
        <w:jc w:val="center"/>
        <w:rPr>
          <w:rFonts w:ascii="Times New Roman" w:eastAsia="Arial Unicode MS" w:hAnsi="Times New Roman" w:cs="Times New Roman"/>
          <w:spacing w:val="16"/>
          <w:kern w:val="0"/>
          <w:sz w:val="24"/>
          <w:szCs w:val="24"/>
          <w:bdr w:val="nil"/>
          <w:lang w:eastAsia="en-GB"/>
          <w14:ligatures w14:val="none"/>
        </w:rPr>
      </w:pPr>
    </w:p>
    <w:p w14:paraId="0C991FD1" w14:textId="77777777" w:rsidR="005E4BC7" w:rsidRPr="005E4BC7" w:rsidRDefault="005E4BC7" w:rsidP="005E4BC7">
      <w:pPr>
        <w:keepNext/>
        <w:pBdr>
          <w:top w:val="nil"/>
          <w:left w:val="nil"/>
          <w:bottom w:val="nil"/>
          <w:right w:val="nil"/>
          <w:between w:val="nil"/>
          <w:bar w:val="nil"/>
        </w:pBdr>
        <w:spacing w:after="0" w:line="240" w:lineRule="auto"/>
        <w:jc w:val="center"/>
        <w:rPr>
          <w:rFonts w:ascii="Times New Roman" w:eastAsia="Arial Unicode MS" w:hAnsi="Times New Roman" w:cs="Times New Roman"/>
          <w:spacing w:val="16"/>
          <w:kern w:val="0"/>
          <w:sz w:val="24"/>
          <w:szCs w:val="24"/>
          <w:bdr w:val="nil"/>
          <w:lang w:eastAsia="en-GB"/>
          <w14:ligatures w14:val="none"/>
        </w:rPr>
      </w:pPr>
    </w:p>
    <w:p w14:paraId="696646FA" w14:textId="77777777" w:rsidR="005E4BC7" w:rsidRPr="005E4BC7" w:rsidRDefault="005E4BC7" w:rsidP="005E4BC7">
      <w:pPr>
        <w:keepNext/>
        <w:pBdr>
          <w:top w:val="nil"/>
          <w:left w:val="nil"/>
          <w:bottom w:val="nil"/>
          <w:right w:val="nil"/>
          <w:between w:val="nil"/>
          <w:bar w:val="nil"/>
        </w:pBdr>
        <w:spacing w:after="0" w:line="240" w:lineRule="auto"/>
        <w:jc w:val="center"/>
        <w:rPr>
          <w:rFonts w:ascii="Times New Roman" w:eastAsia="Arial Unicode MS" w:hAnsi="Times New Roman" w:cs="Times New Roman"/>
          <w:spacing w:val="16"/>
          <w:kern w:val="0"/>
          <w:sz w:val="24"/>
          <w:szCs w:val="24"/>
          <w:bdr w:val="nil"/>
          <w:lang w:eastAsia="en-GB"/>
          <w14:ligatures w14:val="none"/>
        </w:rPr>
      </w:pPr>
      <w:r w:rsidRPr="005E4BC7">
        <w:rPr>
          <w:rFonts w:ascii="Times New Roman" w:eastAsia="Arial Unicode MS" w:hAnsi="Times New Roman" w:cs="Times New Roman"/>
          <w:noProof/>
          <w:spacing w:val="16"/>
          <w:kern w:val="0"/>
          <w:sz w:val="24"/>
          <w:szCs w:val="24"/>
          <w:bdr w:val="nil"/>
          <w:lang w:eastAsia="en-GB"/>
          <w14:ligatures w14:val="none"/>
        </w:rPr>
        <w:drawing>
          <wp:anchor distT="0" distB="0" distL="114300" distR="114300" simplePos="0" relativeHeight="251659264" behindDoc="0" locked="0" layoutInCell="1" allowOverlap="1" wp14:anchorId="6D67F777" wp14:editId="488D9390">
            <wp:simplePos x="0" y="0"/>
            <wp:positionH relativeFrom="column">
              <wp:posOffset>3013862</wp:posOffset>
            </wp:positionH>
            <wp:positionV relativeFrom="paragraph">
              <wp:posOffset>0</wp:posOffset>
            </wp:positionV>
            <wp:extent cx="560705" cy="646430"/>
            <wp:effectExtent l="0" t="0" r="0"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646430"/>
                    </a:xfrm>
                    <a:prstGeom prst="rect">
                      <a:avLst/>
                    </a:prstGeom>
                    <a:noFill/>
                  </pic:spPr>
                </pic:pic>
              </a:graphicData>
            </a:graphic>
          </wp:anchor>
        </w:drawing>
      </w:r>
    </w:p>
    <w:p w14:paraId="13BDCB8D" w14:textId="77777777" w:rsidR="005E4BC7" w:rsidRPr="005E4BC7" w:rsidRDefault="005E4BC7" w:rsidP="005E4BC7">
      <w:pPr>
        <w:keepNext/>
        <w:pBdr>
          <w:top w:val="nil"/>
          <w:left w:val="nil"/>
          <w:bottom w:val="nil"/>
          <w:right w:val="nil"/>
          <w:between w:val="nil"/>
          <w:bar w:val="nil"/>
        </w:pBdr>
        <w:tabs>
          <w:tab w:val="left" w:pos="2961"/>
        </w:tabs>
        <w:spacing w:after="0" w:line="240" w:lineRule="auto"/>
        <w:jc w:val="center"/>
        <w:rPr>
          <w:rFonts w:ascii="Times New Roman" w:eastAsia="Times New Roman" w:hAnsi="Times New Roman" w:cs="Times New Roman"/>
          <w:b/>
          <w:caps/>
          <w:kern w:val="0"/>
          <w:sz w:val="24"/>
          <w:szCs w:val="24"/>
          <w:lang w:eastAsia="lt-LT"/>
          <w14:ligatures w14:val="none"/>
        </w:rPr>
      </w:pPr>
      <w:r w:rsidRPr="005E4BC7">
        <w:rPr>
          <w:rFonts w:ascii="Times New Roman" w:eastAsia="Times New Roman" w:hAnsi="Times New Roman" w:cs="Times New Roman"/>
          <w:b/>
          <w:caps/>
          <w:kern w:val="0"/>
          <w:sz w:val="24"/>
          <w:szCs w:val="24"/>
          <w:lang w:eastAsia="lt-LT"/>
          <w14:ligatures w14:val="none"/>
        </w:rPr>
        <w:t>Lietuvos Respublikos konkurencijos taryba</w:t>
      </w:r>
    </w:p>
    <w:p w14:paraId="733694D2" w14:textId="77777777" w:rsidR="005E4BC7" w:rsidRPr="005E4BC7" w:rsidRDefault="005E4BC7" w:rsidP="005E4BC7">
      <w:pPr>
        <w:spacing w:after="0" w:line="240" w:lineRule="auto"/>
        <w:jc w:val="center"/>
        <w:rPr>
          <w:rFonts w:ascii="Times New Roman" w:eastAsia="Times New Roman" w:hAnsi="Times New Roman" w:cs="Times New Roman"/>
          <w:kern w:val="0"/>
          <w:sz w:val="24"/>
          <w:szCs w:val="24"/>
          <w:lang w:eastAsia="lt-LT"/>
          <w14:ligatures w14:val="none"/>
        </w:rPr>
      </w:pPr>
    </w:p>
    <w:p w14:paraId="0FF829C3" w14:textId="77777777" w:rsidR="005E4BC7" w:rsidRPr="005E4BC7" w:rsidRDefault="005E4BC7" w:rsidP="005E4BC7">
      <w:pPr>
        <w:spacing w:after="0" w:line="240" w:lineRule="auto"/>
        <w:jc w:val="center"/>
        <w:rPr>
          <w:rFonts w:ascii="Times New Roman" w:eastAsia="Times New Roman" w:hAnsi="Times New Roman" w:cs="Times New Roman"/>
          <w:kern w:val="0"/>
          <w:sz w:val="20"/>
          <w:szCs w:val="24"/>
          <w:lang w:eastAsia="lt-LT"/>
          <w14:ligatures w14:val="none"/>
        </w:rPr>
      </w:pPr>
      <w:r w:rsidRPr="005E4BC7">
        <w:rPr>
          <w:rFonts w:ascii="Times New Roman" w:eastAsia="Times New Roman" w:hAnsi="Times New Roman" w:cs="Times New Roman"/>
          <w:kern w:val="0"/>
          <w:sz w:val="20"/>
          <w:szCs w:val="24"/>
          <w:lang w:eastAsia="lt-LT"/>
          <w14:ligatures w14:val="none"/>
        </w:rPr>
        <w:t xml:space="preserve">Biudžetinė įstaiga, Jogailos g. 14, LT-01116 Vilnius, tel. (8 5) 262 7797, faks. (8 5) 212 6492, el. p. </w:t>
      </w:r>
      <w:hyperlink r:id="rId9" w:history="1">
        <w:r w:rsidRPr="005E4BC7">
          <w:rPr>
            <w:rFonts w:ascii="Times New Roman" w:eastAsia="Times New Roman" w:hAnsi="Times New Roman" w:cs="Times New Roman"/>
            <w:color w:val="0000FF"/>
            <w:kern w:val="0"/>
            <w:sz w:val="20"/>
            <w:szCs w:val="24"/>
            <w:u w:val="single"/>
            <w:lang w:eastAsia="lt-LT"/>
            <w14:ligatures w14:val="none"/>
          </w:rPr>
          <w:t>taryba@kt.gov.lt</w:t>
        </w:r>
      </w:hyperlink>
      <w:r w:rsidRPr="005E4BC7">
        <w:rPr>
          <w:rFonts w:ascii="Times New Roman" w:eastAsia="Times New Roman" w:hAnsi="Times New Roman" w:cs="Times New Roman"/>
          <w:kern w:val="0"/>
          <w:sz w:val="20"/>
          <w:szCs w:val="24"/>
          <w:lang w:eastAsia="lt-LT"/>
          <w14:ligatures w14:val="none"/>
        </w:rPr>
        <w:t xml:space="preserve"> </w:t>
      </w:r>
    </w:p>
    <w:p w14:paraId="3E66DFDA" w14:textId="77777777" w:rsidR="005E4BC7" w:rsidRPr="005E4BC7" w:rsidRDefault="005E4BC7" w:rsidP="005E4BC7">
      <w:pPr>
        <w:spacing w:after="0" w:line="240" w:lineRule="auto"/>
        <w:jc w:val="center"/>
        <w:rPr>
          <w:rFonts w:ascii="Times New Roman" w:eastAsia="Times New Roman" w:hAnsi="Times New Roman" w:cs="Times New Roman"/>
          <w:kern w:val="0"/>
          <w:sz w:val="20"/>
          <w:szCs w:val="24"/>
          <w:lang w:eastAsia="lt-LT"/>
          <w14:ligatures w14:val="none"/>
        </w:rPr>
      </w:pPr>
      <w:r w:rsidRPr="005E4BC7">
        <w:rPr>
          <w:rFonts w:ascii="Times New Roman" w:eastAsia="Times New Roman" w:hAnsi="Times New Roman" w:cs="Times New Roman"/>
          <w:kern w:val="0"/>
          <w:sz w:val="20"/>
          <w:szCs w:val="24"/>
          <w:lang w:eastAsia="lt-LT"/>
          <w14:ligatures w14:val="none"/>
        </w:rPr>
        <w:t>Duomenys kaupiami ir saugomi Juridinių asmenų registre, kodas 188668192</w:t>
      </w:r>
    </w:p>
    <w:p w14:paraId="0BA68903" w14:textId="77777777" w:rsidR="005E4BC7" w:rsidRPr="005E4BC7" w:rsidRDefault="005E4BC7" w:rsidP="005E4BC7">
      <w:pPr>
        <w:spacing w:after="0" w:line="240" w:lineRule="auto"/>
        <w:jc w:val="center"/>
        <w:rPr>
          <w:rFonts w:ascii="Times New Roman" w:eastAsia="Times New Roman" w:hAnsi="Times New Roman" w:cs="Times New Roman"/>
          <w:kern w:val="0"/>
          <w:sz w:val="20"/>
          <w:szCs w:val="24"/>
          <w:lang w:eastAsia="lt-LT"/>
          <w14:ligatures w14:val="none"/>
        </w:rPr>
      </w:pPr>
      <w:r w:rsidRPr="005E4BC7">
        <w:rPr>
          <w:rFonts w:ascii="Times New Roman" w:eastAsia="Times New Roman" w:hAnsi="Times New Roman" w:cs="Times New Roman"/>
          <w:kern w:val="0"/>
          <w:sz w:val="20"/>
          <w:szCs w:val="24"/>
          <w:lang w:eastAsia="lt-LT"/>
          <w14:ligatures w14:val="none"/>
        </w:rPr>
        <w:t>¯¯¯¯¯¯¯¯¯¯¯¯¯¯¯¯¯¯¯¯¯¯¯¯¯¯¯¯¯¯¯¯¯¯¯¯¯¯¯¯¯¯¯¯¯¯¯¯¯¯¯¯¯¯¯¯¯¯¯¯¯¯¯¯¯¯¯¯¯¯¯¯¯¯¯¯¯¯¯¯¯¯¯</w:t>
      </w:r>
    </w:p>
    <w:p w14:paraId="0EE2F143" w14:textId="77777777" w:rsidR="005E4BC7" w:rsidRPr="005E4BC7" w:rsidRDefault="005E4BC7" w:rsidP="005E4BC7">
      <w:pPr>
        <w:tabs>
          <w:tab w:val="left" w:pos="6237"/>
        </w:tabs>
        <w:spacing w:after="0" w:line="240" w:lineRule="auto"/>
        <w:rPr>
          <w:rFonts w:ascii="Times New Roman" w:eastAsia="Times New Roman" w:hAnsi="Times New Roman" w:cs="Times New Roman"/>
          <w:kern w:val="0"/>
          <w:sz w:val="24"/>
          <w:szCs w:val="24"/>
          <w:lang w:eastAsia="lt-LT"/>
          <w14:ligatures w14:val="none"/>
        </w:rPr>
      </w:pPr>
    </w:p>
    <w:tbl>
      <w:tblPr>
        <w:tblW w:w="0" w:type="auto"/>
        <w:tblLook w:val="04A0" w:firstRow="1" w:lastRow="0" w:firstColumn="1" w:lastColumn="0" w:noHBand="0" w:noVBand="1"/>
      </w:tblPr>
      <w:tblGrid>
        <w:gridCol w:w="5878"/>
        <w:gridCol w:w="3902"/>
      </w:tblGrid>
      <w:tr w:rsidR="005E4BC7" w:rsidRPr="005E4BC7" w14:paraId="57CFECD7" w14:textId="77777777" w:rsidTr="003B4FC2">
        <w:trPr>
          <w:trHeight w:val="82"/>
        </w:trPr>
        <w:tc>
          <w:tcPr>
            <w:tcW w:w="5878" w:type="dxa"/>
            <w:shd w:val="clear" w:color="auto" w:fill="auto"/>
          </w:tcPr>
          <w:p w14:paraId="334E6185" w14:textId="77777777" w:rsidR="005E4BC7" w:rsidRPr="005E4BC7" w:rsidRDefault="005E4BC7" w:rsidP="005E4BC7">
            <w:pPr>
              <w:tabs>
                <w:tab w:val="left" w:pos="6237"/>
              </w:tabs>
              <w:spacing w:after="0" w:line="240" w:lineRule="auto"/>
              <w:rPr>
                <w:rFonts w:ascii="Times New Roman" w:eastAsia="Times New Roman" w:hAnsi="Times New Roman" w:cs="Times New Roman"/>
                <w:kern w:val="0"/>
                <w:sz w:val="24"/>
                <w:szCs w:val="24"/>
                <w:lang w:eastAsia="lt-LT"/>
                <w14:ligatures w14:val="none"/>
              </w:rPr>
            </w:pPr>
          </w:p>
        </w:tc>
        <w:tc>
          <w:tcPr>
            <w:tcW w:w="3902" w:type="dxa"/>
            <w:shd w:val="clear" w:color="auto" w:fill="auto"/>
          </w:tcPr>
          <w:p w14:paraId="60FFFE69" w14:textId="77777777" w:rsidR="005E4BC7" w:rsidRPr="005E4BC7" w:rsidRDefault="005E4BC7" w:rsidP="005E4BC7">
            <w:pPr>
              <w:tabs>
                <w:tab w:val="left" w:pos="6237"/>
              </w:tabs>
              <w:spacing w:after="0" w:line="240" w:lineRule="auto"/>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 </w:t>
            </w:r>
          </w:p>
        </w:tc>
      </w:tr>
    </w:tbl>
    <w:p w14:paraId="5EBDE71E" w14:textId="77777777" w:rsidR="005E4BC7" w:rsidRPr="005E4BC7" w:rsidRDefault="005E4BC7" w:rsidP="005E4BC7">
      <w:pPr>
        <w:tabs>
          <w:tab w:val="left" w:pos="6096"/>
        </w:tabs>
        <w:spacing w:after="0" w:line="240" w:lineRule="auto"/>
        <w:rPr>
          <w:rFonts w:ascii="Times New Roman" w:eastAsia="Times New Roman" w:hAnsi="Times New Roman" w:cs="Times New Roman"/>
          <w:noProof/>
          <w:kern w:val="0"/>
          <w:sz w:val="24"/>
          <w:szCs w:val="24"/>
          <w:lang w:eastAsia="lt-LT"/>
          <w14:ligatures w14:val="none"/>
        </w:rPr>
      </w:pPr>
      <w:r w:rsidRPr="005E4BC7">
        <w:rPr>
          <w:rFonts w:ascii="Times New Roman" w:eastAsia="Times New Roman" w:hAnsi="Times New Roman" w:cs="Times New Roman"/>
          <w:noProof/>
          <w:kern w:val="0"/>
          <w:sz w:val="24"/>
          <w:szCs w:val="24"/>
          <w:lang w:eastAsia="lt-LT"/>
          <w14:ligatures w14:val="none"/>
        </w:rPr>
        <w:tab/>
      </w:r>
    </w:p>
    <w:p w14:paraId="36586322" w14:textId="77777777" w:rsidR="005E4BC7" w:rsidRPr="005E4BC7" w:rsidRDefault="005E4BC7" w:rsidP="005E4BC7">
      <w:pPr>
        <w:tabs>
          <w:tab w:val="left" w:pos="6096"/>
        </w:tabs>
        <w:spacing w:after="0" w:line="240" w:lineRule="auto"/>
        <w:rPr>
          <w:rFonts w:ascii="Times New Roman" w:eastAsia="Times New Roman" w:hAnsi="Times New Roman" w:cs="Times New Roman"/>
          <w:noProof/>
          <w:kern w:val="0"/>
          <w:sz w:val="24"/>
          <w:szCs w:val="24"/>
          <w:lang w:eastAsia="lt-LT"/>
          <w14:ligatures w14:val="none"/>
        </w:rPr>
      </w:pPr>
      <w:r w:rsidRPr="005E4BC7">
        <w:rPr>
          <w:rFonts w:ascii="Times New Roman" w:eastAsia="Times New Roman" w:hAnsi="Times New Roman" w:cs="Times New Roman"/>
          <w:noProof/>
          <w:kern w:val="0"/>
          <w:sz w:val="24"/>
          <w:szCs w:val="24"/>
          <w:lang w:eastAsia="lt-LT"/>
          <w14:ligatures w14:val="none"/>
        </w:rPr>
        <w:tab/>
        <w:t>PATVIRTINTA</w:t>
      </w:r>
    </w:p>
    <w:p w14:paraId="77DFE524" w14:textId="5260EC4D" w:rsidR="003F5A55" w:rsidRPr="003F5A55" w:rsidRDefault="005E4BC7" w:rsidP="003F5A55">
      <w:pPr>
        <w:tabs>
          <w:tab w:val="left" w:pos="6096"/>
        </w:tabs>
        <w:spacing w:after="0" w:line="240" w:lineRule="auto"/>
        <w:jc w:val="both"/>
        <w:rPr>
          <w:rFonts w:ascii="Times New Roman" w:eastAsia="Times New Roman" w:hAnsi="Times New Roman" w:cs="Times New Roman"/>
          <w:noProof/>
          <w:kern w:val="0"/>
          <w:sz w:val="24"/>
          <w:szCs w:val="24"/>
          <w:lang w:eastAsia="lt-LT"/>
          <w14:ligatures w14:val="none"/>
        </w:rPr>
      </w:pPr>
      <w:r w:rsidRPr="005E4BC7">
        <w:rPr>
          <w:rFonts w:ascii="Times New Roman" w:eastAsia="Times New Roman" w:hAnsi="Times New Roman" w:cs="Times New Roman"/>
          <w:noProof/>
          <w:kern w:val="0"/>
          <w:sz w:val="24"/>
          <w:szCs w:val="24"/>
          <w:lang w:eastAsia="lt-LT"/>
          <w14:ligatures w14:val="none"/>
        </w:rPr>
        <w:tab/>
      </w:r>
      <w:r w:rsidR="003F5A55" w:rsidRPr="00081BA1">
        <w:rPr>
          <w:rFonts w:ascii="Times New Roman" w:eastAsia="Times New Roman" w:hAnsi="Times New Roman" w:cs="Times New Roman"/>
          <w:noProof/>
          <w:kern w:val="0"/>
          <w:sz w:val="24"/>
          <w:szCs w:val="24"/>
          <w:lang w:eastAsia="lt-LT"/>
          <w14:ligatures w14:val="none"/>
        </w:rPr>
        <w:t>202</w:t>
      </w:r>
      <w:r w:rsidR="00791C9F" w:rsidRPr="00081BA1">
        <w:rPr>
          <w:rFonts w:ascii="Times New Roman" w:eastAsia="Times New Roman" w:hAnsi="Times New Roman" w:cs="Times New Roman"/>
          <w:noProof/>
          <w:kern w:val="0"/>
          <w:sz w:val="24"/>
          <w:szCs w:val="24"/>
          <w:lang w:val="en-US" w:eastAsia="lt-LT"/>
          <w14:ligatures w14:val="none"/>
        </w:rPr>
        <w:t>5</w:t>
      </w:r>
      <w:r w:rsidR="003F5A55" w:rsidRPr="00081BA1">
        <w:rPr>
          <w:rFonts w:ascii="Times New Roman" w:eastAsia="Times New Roman" w:hAnsi="Times New Roman" w:cs="Times New Roman"/>
          <w:noProof/>
          <w:kern w:val="0"/>
          <w:sz w:val="24"/>
          <w:szCs w:val="24"/>
          <w:lang w:eastAsia="lt-LT"/>
          <w14:ligatures w14:val="none"/>
        </w:rPr>
        <w:t xml:space="preserve"> m. </w:t>
      </w:r>
      <w:r w:rsidR="009716B8" w:rsidRPr="00081BA1">
        <w:rPr>
          <w:rFonts w:ascii="Times New Roman" w:eastAsia="Times New Roman" w:hAnsi="Times New Roman" w:cs="Times New Roman"/>
          <w:noProof/>
          <w:kern w:val="0"/>
          <w:sz w:val="24"/>
          <w:szCs w:val="24"/>
          <w:lang w:eastAsia="lt-LT"/>
          <w14:ligatures w14:val="none"/>
        </w:rPr>
        <w:t>gegužės</w:t>
      </w:r>
      <w:r w:rsidR="003F771D" w:rsidRPr="00081BA1">
        <w:rPr>
          <w:rFonts w:ascii="Times New Roman" w:eastAsia="Times New Roman" w:hAnsi="Times New Roman" w:cs="Times New Roman"/>
          <w:noProof/>
          <w:kern w:val="0"/>
          <w:sz w:val="24"/>
          <w:szCs w:val="24"/>
          <w:lang w:eastAsia="lt-LT"/>
          <w14:ligatures w14:val="none"/>
        </w:rPr>
        <w:t xml:space="preserve"> </w:t>
      </w:r>
      <w:r w:rsidR="00081BA1" w:rsidRPr="00081BA1">
        <w:rPr>
          <w:rFonts w:ascii="Times New Roman" w:eastAsia="Times New Roman" w:hAnsi="Times New Roman" w:cs="Times New Roman"/>
          <w:noProof/>
          <w:kern w:val="0"/>
          <w:sz w:val="24"/>
          <w:szCs w:val="24"/>
          <w:lang w:val="en-US" w:eastAsia="lt-LT"/>
          <w14:ligatures w14:val="none"/>
        </w:rPr>
        <w:t>12</w:t>
      </w:r>
      <w:r w:rsidR="003F5A55" w:rsidRPr="00081BA1">
        <w:rPr>
          <w:rFonts w:ascii="Times New Roman" w:eastAsia="Times New Roman" w:hAnsi="Times New Roman" w:cs="Times New Roman"/>
          <w:noProof/>
          <w:kern w:val="0"/>
          <w:sz w:val="24"/>
          <w:szCs w:val="24"/>
          <w:lang w:val="en-US" w:eastAsia="lt-LT"/>
          <w14:ligatures w14:val="none"/>
        </w:rPr>
        <w:t xml:space="preserve"> </w:t>
      </w:r>
      <w:r w:rsidR="003F5A55" w:rsidRPr="00081BA1">
        <w:rPr>
          <w:rFonts w:ascii="Times New Roman" w:eastAsia="Times New Roman" w:hAnsi="Times New Roman" w:cs="Times New Roman"/>
          <w:noProof/>
          <w:kern w:val="0"/>
          <w:sz w:val="24"/>
          <w:szCs w:val="24"/>
          <w:lang w:eastAsia="lt-LT"/>
          <w14:ligatures w14:val="none"/>
        </w:rPr>
        <w:t xml:space="preserve">d. </w:t>
      </w:r>
      <w:r w:rsidR="00081BA1" w:rsidRPr="00081BA1">
        <w:rPr>
          <w:rFonts w:ascii="Times New Roman" w:eastAsia="Times New Roman" w:hAnsi="Times New Roman" w:cs="Times New Roman"/>
          <w:noProof/>
          <w:kern w:val="0"/>
          <w:sz w:val="24"/>
          <w:szCs w:val="24"/>
          <w:lang w:eastAsia="lt-LT"/>
          <w14:ligatures w14:val="none"/>
        </w:rPr>
        <w:t>09</w:t>
      </w:r>
      <w:r w:rsidR="003F5A55" w:rsidRPr="00081BA1">
        <w:rPr>
          <w:rFonts w:ascii="Times New Roman" w:eastAsia="Times New Roman" w:hAnsi="Times New Roman" w:cs="Times New Roman"/>
          <w:noProof/>
          <w:kern w:val="0"/>
          <w:sz w:val="24"/>
          <w:szCs w:val="24"/>
          <w:lang w:eastAsia="lt-LT"/>
          <w14:ligatures w14:val="none"/>
        </w:rPr>
        <w:t>:00 val.</w:t>
      </w:r>
      <w:r w:rsidR="003F5A55" w:rsidRPr="003F5A55">
        <w:rPr>
          <w:rFonts w:ascii="Times New Roman" w:eastAsia="Times New Roman" w:hAnsi="Times New Roman" w:cs="Times New Roman"/>
          <w:noProof/>
          <w:kern w:val="0"/>
          <w:sz w:val="24"/>
          <w:szCs w:val="24"/>
          <w:lang w:eastAsia="lt-LT"/>
          <w14:ligatures w14:val="none"/>
        </w:rPr>
        <w:t xml:space="preserve"> </w:t>
      </w:r>
      <w:r w:rsidR="003F5A55" w:rsidRPr="003F5A55">
        <w:rPr>
          <w:rFonts w:ascii="Times New Roman" w:eastAsia="Times New Roman" w:hAnsi="Times New Roman" w:cs="Times New Roman"/>
          <w:noProof/>
          <w:kern w:val="0"/>
          <w:sz w:val="24"/>
          <w:szCs w:val="24"/>
          <w:lang w:eastAsia="lt-LT"/>
          <w14:ligatures w14:val="none"/>
        </w:rPr>
        <w:tab/>
      </w:r>
      <w:r w:rsidRPr="003F5A55">
        <w:rPr>
          <w:rFonts w:ascii="Times New Roman" w:eastAsia="Times New Roman" w:hAnsi="Times New Roman" w:cs="Times New Roman"/>
          <w:noProof/>
          <w:kern w:val="0"/>
          <w:sz w:val="24"/>
          <w:szCs w:val="24"/>
          <w:lang w:eastAsia="lt-LT"/>
          <w14:ligatures w14:val="none"/>
        </w:rPr>
        <w:t xml:space="preserve">Viešųjų pirkimų komisijos </w:t>
      </w:r>
    </w:p>
    <w:p w14:paraId="63669574" w14:textId="6A2A030A" w:rsidR="005E4BC7" w:rsidRPr="005E4BC7" w:rsidRDefault="005E4BC7" w:rsidP="005E4BC7">
      <w:pPr>
        <w:tabs>
          <w:tab w:val="left" w:pos="6096"/>
        </w:tabs>
        <w:spacing w:after="0" w:line="240" w:lineRule="auto"/>
        <w:ind w:left="6096"/>
        <w:jc w:val="both"/>
        <w:rPr>
          <w:rFonts w:ascii="Times New Roman" w:eastAsia="Times New Roman" w:hAnsi="Times New Roman" w:cs="Times New Roman"/>
          <w:noProof/>
          <w:kern w:val="0"/>
          <w:sz w:val="24"/>
          <w:szCs w:val="24"/>
          <w:lang w:eastAsia="lt-LT"/>
          <w14:ligatures w14:val="none"/>
        </w:rPr>
      </w:pPr>
      <w:r w:rsidRPr="003F5A55">
        <w:rPr>
          <w:rFonts w:ascii="Times New Roman" w:eastAsia="Times New Roman" w:hAnsi="Times New Roman" w:cs="Times New Roman"/>
          <w:noProof/>
          <w:kern w:val="0"/>
          <w:sz w:val="24"/>
          <w:szCs w:val="24"/>
          <w:lang w:eastAsia="lt-LT"/>
          <w14:ligatures w14:val="none"/>
        </w:rPr>
        <w:t>posėdžio protokolu Nr. 8P-</w:t>
      </w:r>
      <w:r w:rsidR="00E720C0">
        <w:rPr>
          <w:rFonts w:ascii="Times New Roman" w:eastAsia="Times New Roman" w:hAnsi="Times New Roman" w:cs="Times New Roman"/>
          <w:noProof/>
          <w:kern w:val="0"/>
          <w:sz w:val="24"/>
          <w:szCs w:val="24"/>
          <w:lang w:val="en-US" w:eastAsia="lt-LT"/>
          <w14:ligatures w14:val="none"/>
        </w:rPr>
        <w:t>6</w:t>
      </w:r>
      <w:r w:rsidRPr="003F5A55">
        <w:rPr>
          <w:rFonts w:ascii="Times New Roman" w:eastAsia="Times New Roman" w:hAnsi="Times New Roman" w:cs="Times New Roman"/>
          <w:noProof/>
          <w:kern w:val="0"/>
          <w:sz w:val="24"/>
          <w:szCs w:val="24"/>
          <w:lang w:val="en-US" w:eastAsia="lt-LT"/>
          <w14:ligatures w14:val="none"/>
        </w:rPr>
        <w:t xml:space="preserve"> </w:t>
      </w:r>
      <w:r w:rsidRPr="003F5A55">
        <w:rPr>
          <w:rFonts w:ascii="Times New Roman" w:eastAsia="Times New Roman" w:hAnsi="Times New Roman" w:cs="Times New Roman"/>
          <w:noProof/>
          <w:kern w:val="0"/>
          <w:sz w:val="24"/>
          <w:szCs w:val="24"/>
          <w:lang w:eastAsia="lt-LT"/>
          <w14:ligatures w14:val="none"/>
        </w:rPr>
        <w:t>(202</w:t>
      </w:r>
      <w:r w:rsidR="00791C9F">
        <w:rPr>
          <w:rFonts w:ascii="Times New Roman" w:eastAsia="Times New Roman" w:hAnsi="Times New Roman" w:cs="Times New Roman"/>
          <w:kern w:val="0"/>
          <w:sz w:val="24"/>
          <w:szCs w:val="24"/>
          <w:lang w:eastAsia="lt-LT"/>
          <w14:ligatures w14:val="none"/>
        </w:rPr>
        <w:t>5)</w:t>
      </w:r>
    </w:p>
    <w:p w14:paraId="71807B3F" w14:textId="77777777" w:rsidR="005E4BC7" w:rsidRPr="005E4BC7" w:rsidRDefault="005E4BC7" w:rsidP="005E4BC7">
      <w:pPr>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4"/>
          <w:szCs w:val="24"/>
          <w:bdr w:val="nil"/>
          <w14:ligatures w14:val="none"/>
        </w:rPr>
      </w:pPr>
    </w:p>
    <w:p w14:paraId="6905269B" w14:textId="77777777" w:rsidR="005E4BC7" w:rsidRPr="005E4BC7" w:rsidRDefault="005E4BC7" w:rsidP="005E4BC7">
      <w:pPr>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4"/>
          <w:szCs w:val="24"/>
          <w:bdr w:val="nil"/>
          <w14:ligatures w14:val="none"/>
        </w:rPr>
      </w:pPr>
      <w:r w:rsidRPr="005E4BC7">
        <w:rPr>
          <w:rFonts w:ascii="Times New Roman" w:eastAsia="Arial Unicode MS" w:hAnsi="Times New Roman" w:cs="Times New Roman"/>
          <w:b/>
          <w:kern w:val="0"/>
          <w:sz w:val="24"/>
          <w:szCs w:val="24"/>
          <w:bdr w:val="nil"/>
          <w14:ligatures w14:val="none"/>
        </w:rPr>
        <w:t>SKELBIAMOS APKLAUSOS SĄLYGOS</w:t>
      </w:r>
    </w:p>
    <w:p w14:paraId="05A6F8EE" w14:textId="77777777" w:rsidR="005E4BC7" w:rsidRPr="005E4BC7" w:rsidRDefault="005E4BC7" w:rsidP="005E4BC7">
      <w:pPr>
        <w:spacing w:after="0" w:line="240" w:lineRule="auto"/>
        <w:rPr>
          <w:rFonts w:ascii="Times New Roman" w:hAnsi="Times New Roman"/>
          <w:b/>
          <w:kern w:val="0"/>
          <w:sz w:val="24"/>
          <w:szCs w:val="24"/>
          <w:highlight w:val="yellow"/>
          <w:lang w:eastAsia="lt-LT"/>
          <w14:ligatures w14:val="none"/>
        </w:rPr>
      </w:pPr>
    </w:p>
    <w:p w14:paraId="71A87629" w14:textId="77777777" w:rsidR="005E4BC7" w:rsidRPr="005E4BC7" w:rsidRDefault="005E4BC7" w:rsidP="005E4BC7">
      <w:pPr>
        <w:spacing w:after="0" w:line="240" w:lineRule="auto"/>
        <w:rPr>
          <w:rFonts w:ascii="Times New Roman" w:hAnsi="Times New Roman"/>
          <w:b/>
          <w:kern w:val="0"/>
          <w:sz w:val="24"/>
          <w:szCs w:val="24"/>
          <w:highlight w:val="yellow"/>
          <w:lang w:eastAsia="lt-LT"/>
          <w14:ligatures w14:val="none"/>
        </w:rPr>
      </w:pPr>
    </w:p>
    <w:p w14:paraId="66C9E978" w14:textId="77777777" w:rsidR="005E4BC7" w:rsidRPr="005E4BC7" w:rsidRDefault="005E4BC7" w:rsidP="005E4BC7">
      <w:pPr>
        <w:spacing w:after="0" w:line="240" w:lineRule="auto"/>
        <w:jc w:val="center"/>
        <w:rPr>
          <w:rFonts w:ascii="Times New Roman" w:eastAsiaTheme="minorEastAsia" w:hAnsi="Times New Roman" w:cs="Times New Roman"/>
          <w:b/>
          <w:iCs/>
          <w:kern w:val="0"/>
          <w:sz w:val="24"/>
          <w:szCs w:val="24"/>
          <w:lang w:eastAsia="lt-LT"/>
          <w14:ligatures w14:val="none"/>
        </w:rPr>
      </w:pPr>
      <w:bookmarkStart w:id="0" w:name="_Hlk127520766"/>
      <w:r w:rsidRPr="005E4BC7">
        <w:rPr>
          <w:rFonts w:ascii="Times New Roman" w:eastAsiaTheme="minorEastAsia" w:hAnsi="Times New Roman" w:cs="Times New Roman"/>
          <w:b/>
          <w:iCs/>
          <w:kern w:val="0"/>
          <w:sz w:val="24"/>
          <w:szCs w:val="24"/>
          <w:lang w:eastAsia="lt-LT"/>
          <w14:ligatures w14:val="none"/>
        </w:rPr>
        <w:t xml:space="preserve">DARBUOTOJŲ </w:t>
      </w:r>
    </w:p>
    <w:p w14:paraId="6B0E940E" w14:textId="77777777" w:rsidR="005E4BC7" w:rsidRPr="005E4BC7" w:rsidRDefault="005E4BC7" w:rsidP="005E4BC7">
      <w:pPr>
        <w:spacing w:after="0" w:line="240" w:lineRule="auto"/>
        <w:jc w:val="center"/>
        <w:rPr>
          <w:rFonts w:ascii="Times New Roman" w:eastAsiaTheme="minorEastAsia" w:hAnsi="Times New Roman" w:cs="Times New Roman"/>
          <w:b/>
          <w:iCs/>
          <w:kern w:val="0"/>
          <w:sz w:val="24"/>
          <w:szCs w:val="24"/>
          <w:lang w:eastAsia="lt-LT"/>
          <w14:ligatures w14:val="none"/>
        </w:rPr>
      </w:pPr>
      <w:r w:rsidRPr="005E4BC7">
        <w:rPr>
          <w:rFonts w:ascii="Times New Roman" w:eastAsiaTheme="minorEastAsia" w:hAnsi="Times New Roman" w:cs="Times New Roman"/>
          <w:b/>
          <w:iCs/>
          <w:kern w:val="0"/>
          <w:sz w:val="24"/>
          <w:szCs w:val="24"/>
          <w:lang w:eastAsia="lt-LT"/>
          <w14:ligatures w14:val="none"/>
        </w:rPr>
        <w:t>SAVANORIŠKO SVEIKATOS DRAUDIMO PASLAUGŲ PIRKIMAS</w:t>
      </w:r>
    </w:p>
    <w:bookmarkEnd w:id="0"/>
    <w:p w14:paraId="2952D9C5" w14:textId="77777777" w:rsidR="005E4BC7" w:rsidRPr="005E4BC7" w:rsidRDefault="005E4BC7" w:rsidP="005E4BC7">
      <w:pPr>
        <w:spacing w:after="0" w:line="240" w:lineRule="auto"/>
        <w:ind w:firstLine="720"/>
        <w:jc w:val="center"/>
        <w:rPr>
          <w:rFonts w:ascii="Times New Roman" w:eastAsia="Times New Roman" w:hAnsi="Times New Roman" w:cs="Times New Roman"/>
          <w:b/>
          <w:bCs/>
          <w:kern w:val="0"/>
          <w:sz w:val="24"/>
          <w:szCs w:val="24"/>
          <w:lang w:eastAsia="lt-LT"/>
          <w14:ligatures w14:val="none"/>
        </w:rPr>
      </w:pPr>
    </w:p>
    <w:p w14:paraId="6A7917A1" w14:textId="77777777" w:rsidR="005E4BC7" w:rsidRPr="005E4BC7" w:rsidRDefault="005E4BC7" w:rsidP="005E4BC7">
      <w:pPr>
        <w:spacing w:after="0" w:line="240" w:lineRule="auto"/>
        <w:rPr>
          <w:rFonts w:ascii="Times New Roman" w:eastAsia="Times New Roman" w:hAnsi="Times New Roman" w:cs="Times New Roman"/>
          <w:b/>
          <w:bCs/>
          <w:kern w:val="0"/>
          <w:sz w:val="24"/>
          <w:szCs w:val="24"/>
          <w:lang w:eastAsia="lt-LT"/>
          <w14:ligatures w14:val="none"/>
        </w:rPr>
      </w:pPr>
    </w:p>
    <w:p w14:paraId="428C7D1D" w14:textId="77777777" w:rsidR="005E4BC7" w:rsidRPr="005E4BC7" w:rsidRDefault="005E4BC7" w:rsidP="005E4BC7">
      <w:pPr>
        <w:spacing w:after="0" w:line="240" w:lineRule="auto"/>
        <w:rPr>
          <w:rFonts w:ascii="Times New Roman" w:eastAsia="Times New Roman" w:hAnsi="Times New Roman" w:cs="Times New Roman"/>
          <w:b/>
          <w:bCs/>
          <w:kern w:val="0"/>
          <w:sz w:val="24"/>
          <w:szCs w:val="24"/>
          <w:lang w:eastAsia="lt-LT"/>
          <w14:ligatures w14:val="none"/>
        </w:rPr>
      </w:pPr>
    </w:p>
    <w:p w14:paraId="22A8A484" w14:textId="77777777" w:rsidR="005E4BC7" w:rsidRPr="005E4BC7" w:rsidRDefault="005E4BC7" w:rsidP="005E4BC7">
      <w:pPr>
        <w:spacing w:after="0" w:line="240" w:lineRule="auto"/>
        <w:rPr>
          <w:rFonts w:ascii="Times New Roman" w:eastAsia="Times New Roman" w:hAnsi="Times New Roman" w:cs="Times New Roman"/>
          <w:b/>
          <w:bCs/>
          <w:kern w:val="0"/>
          <w:sz w:val="24"/>
          <w:szCs w:val="24"/>
          <w:lang w:eastAsia="lt-LT"/>
          <w14:ligatures w14:val="none"/>
        </w:rPr>
      </w:pPr>
    </w:p>
    <w:p w14:paraId="3ABC33C5" w14:textId="77777777" w:rsidR="005E4BC7" w:rsidRPr="005E4BC7" w:rsidRDefault="005E4BC7" w:rsidP="005E4BC7">
      <w:pPr>
        <w:spacing w:after="0" w:line="240" w:lineRule="auto"/>
        <w:rPr>
          <w:rFonts w:ascii="Times New Roman" w:eastAsia="Times New Roman" w:hAnsi="Times New Roman" w:cs="Times New Roman"/>
          <w:b/>
          <w:bCs/>
          <w:kern w:val="0"/>
          <w:sz w:val="24"/>
          <w:szCs w:val="24"/>
          <w:lang w:eastAsia="lt-LT"/>
          <w14:ligatures w14:val="none"/>
        </w:rPr>
      </w:pPr>
    </w:p>
    <w:p w14:paraId="611AE1E8" w14:textId="77777777" w:rsidR="005E4BC7" w:rsidRPr="005E4BC7" w:rsidRDefault="005E4BC7" w:rsidP="005E4BC7">
      <w:pPr>
        <w:spacing w:after="0" w:line="240" w:lineRule="auto"/>
        <w:rPr>
          <w:rFonts w:ascii="Times New Roman" w:eastAsia="Times New Roman" w:hAnsi="Times New Roman" w:cs="Times New Roman"/>
          <w:b/>
          <w:bCs/>
          <w:kern w:val="0"/>
          <w:sz w:val="24"/>
          <w:szCs w:val="24"/>
          <w:lang w:eastAsia="lt-LT"/>
          <w14:ligatures w14:val="none"/>
        </w:rPr>
      </w:pPr>
    </w:p>
    <w:p w14:paraId="5F597D36" w14:textId="77777777" w:rsidR="005E4BC7" w:rsidRPr="005E4BC7" w:rsidRDefault="005E4BC7" w:rsidP="005E4BC7">
      <w:pPr>
        <w:spacing w:after="0" w:line="240" w:lineRule="auto"/>
        <w:rPr>
          <w:rFonts w:ascii="Times New Roman" w:eastAsia="Times New Roman" w:hAnsi="Times New Roman" w:cs="Times New Roman"/>
          <w:b/>
          <w:bCs/>
          <w:kern w:val="0"/>
          <w:sz w:val="24"/>
          <w:szCs w:val="24"/>
          <w:lang w:eastAsia="lt-LT"/>
          <w14:ligatures w14:val="none"/>
        </w:rPr>
      </w:pPr>
    </w:p>
    <w:p w14:paraId="07256B18" w14:textId="77777777" w:rsidR="005E4BC7" w:rsidRPr="005E4BC7" w:rsidRDefault="005E4BC7" w:rsidP="005E4BC7">
      <w:pPr>
        <w:spacing w:after="0" w:line="240" w:lineRule="auto"/>
        <w:rPr>
          <w:rFonts w:ascii="Times New Roman" w:eastAsia="Times New Roman" w:hAnsi="Times New Roman" w:cs="Times New Roman"/>
          <w:b/>
          <w:bCs/>
          <w:kern w:val="0"/>
          <w:sz w:val="24"/>
          <w:szCs w:val="24"/>
          <w:lang w:eastAsia="lt-LT"/>
          <w14:ligatures w14:val="none"/>
        </w:rPr>
      </w:pPr>
    </w:p>
    <w:p w14:paraId="418A2F77" w14:textId="77777777" w:rsidR="005E4BC7" w:rsidRPr="005E4BC7" w:rsidRDefault="005E4BC7" w:rsidP="005E4BC7">
      <w:pPr>
        <w:spacing w:after="0" w:line="240" w:lineRule="auto"/>
        <w:rPr>
          <w:rFonts w:ascii="Times New Roman" w:eastAsia="Times New Roman" w:hAnsi="Times New Roman" w:cs="Times New Roman"/>
          <w:b/>
          <w:bCs/>
          <w:kern w:val="0"/>
          <w:sz w:val="24"/>
          <w:szCs w:val="24"/>
          <w:lang w:eastAsia="lt-LT"/>
          <w14:ligatures w14:val="none"/>
        </w:rPr>
      </w:pPr>
    </w:p>
    <w:p w14:paraId="6D4BC776" w14:textId="77777777" w:rsidR="005E4BC7" w:rsidRPr="005E4BC7" w:rsidRDefault="005E4BC7" w:rsidP="005E4BC7">
      <w:pPr>
        <w:spacing w:after="0" w:line="240" w:lineRule="auto"/>
        <w:rPr>
          <w:rFonts w:ascii="Times New Roman" w:eastAsia="Times New Roman" w:hAnsi="Times New Roman" w:cs="Times New Roman"/>
          <w:b/>
          <w:bCs/>
          <w:kern w:val="0"/>
          <w:sz w:val="24"/>
          <w:szCs w:val="24"/>
          <w:lang w:eastAsia="lt-LT"/>
          <w14:ligatures w14:val="none"/>
        </w:rPr>
      </w:pPr>
    </w:p>
    <w:p w14:paraId="0F2FF4E7" w14:textId="77777777" w:rsidR="005E4BC7" w:rsidRPr="005E4BC7" w:rsidRDefault="005E4BC7" w:rsidP="005E4BC7">
      <w:pPr>
        <w:spacing w:after="0" w:line="240" w:lineRule="auto"/>
        <w:rPr>
          <w:rFonts w:ascii="Times New Roman" w:eastAsia="Times New Roman" w:hAnsi="Times New Roman" w:cs="Times New Roman"/>
          <w:b/>
          <w:bCs/>
          <w:kern w:val="0"/>
          <w:sz w:val="24"/>
          <w:szCs w:val="24"/>
          <w:lang w:eastAsia="lt-LT"/>
          <w14:ligatures w14:val="none"/>
        </w:rPr>
      </w:pPr>
    </w:p>
    <w:p w14:paraId="3DD2FF49" w14:textId="77777777" w:rsidR="005E4BC7" w:rsidRPr="005E4BC7" w:rsidRDefault="005E4BC7" w:rsidP="005E4BC7">
      <w:pPr>
        <w:spacing w:after="0" w:line="240" w:lineRule="auto"/>
        <w:rPr>
          <w:rFonts w:ascii="Times New Roman" w:eastAsia="Times New Roman" w:hAnsi="Times New Roman" w:cs="Times New Roman"/>
          <w:b/>
          <w:bCs/>
          <w:kern w:val="0"/>
          <w:sz w:val="24"/>
          <w:szCs w:val="24"/>
          <w:lang w:eastAsia="lt-LT"/>
          <w14:ligatures w14:val="none"/>
        </w:rPr>
      </w:pPr>
    </w:p>
    <w:p w14:paraId="6298644A" w14:textId="77777777" w:rsidR="005E4BC7" w:rsidRPr="005E4BC7" w:rsidRDefault="005E4BC7" w:rsidP="005E4BC7">
      <w:pPr>
        <w:spacing w:after="0" w:line="240" w:lineRule="auto"/>
        <w:rPr>
          <w:rFonts w:ascii="Times New Roman" w:eastAsia="Times New Roman" w:hAnsi="Times New Roman" w:cs="Times New Roman"/>
          <w:b/>
          <w:bCs/>
          <w:kern w:val="0"/>
          <w:sz w:val="24"/>
          <w:szCs w:val="24"/>
          <w:lang w:eastAsia="lt-LT"/>
          <w14:ligatures w14:val="none"/>
        </w:rPr>
      </w:pPr>
    </w:p>
    <w:p w14:paraId="0B4C63BF" w14:textId="77777777" w:rsidR="005E4BC7" w:rsidRPr="005E4BC7" w:rsidRDefault="005E4BC7" w:rsidP="005E4BC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kern w:val="0"/>
          <w:sz w:val="24"/>
          <w:szCs w:val="24"/>
          <w:bdr w:val="nil"/>
          <w:lang w:eastAsia="lt-LT"/>
          <w14:ligatures w14:val="none"/>
        </w:rPr>
      </w:pPr>
    </w:p>
    <w:p w14:paraId="0C9B4957" w14:textId="77777777" w:rsidR="005E4BC7" w:rsidRPr="005E4BC7" w:rsidRDefault="005E4BC7" w:rsidP="005E4BC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kern w:val="0"/>
          <w:sz w:val="24"/>
          <w:szCs w:val="24"/>
          <w:bdr w:val="nil"/>
          <w:lang w:eastAsia="lt-LT"/>
          <w14:ligatures w14:val="none"/>
        </w:rPr>
      </w:pPr>
    </w:p>
    <w:p w14:paraId="3C5955DD" w14:textId="77777777" w:rsidR="005E4BC7" w:rsidRPr="005E4BC7" w:rsidRDefault="005E4BC7" w:rsidP="005E4BC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kern w:val="0"/>
          <w:sz w:val="24"/>
          <w:szCs w:val="24"/>
          <w:bdr w:val="nil"/>
          <w:lang w:eastAsia="lt-LT"/>
          <w14:ligatures w14:val="none"/>
        </w:rPr>
      </w:pPr>
    </w:p>
    <w:p w14:paraId="4A3FCF29" w14:textId="77777777" w:rsidR="005E4BC7" w:rsidRPr="005E4BC7" w:rsidRDefault="005E4BC7" w:rsidP="005E4BC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kern w:val="0"/>
          <w:sz w:val="24"/>
          <w:szCs w:val="24"/>
          <w:bdr w:val="nil"/>
          <w:lang w:eastAsia="lt-LT"/>
          <w14:ligatures w14:val="none"/>
        </w:rPr>
      </w:pPr>
    </w:p>
    <w:p w14:paraId="0CFB2380" w14:textId="77777777" w:rsidR="005E4BC7" w:rsidRPr="005E4BC7" w:rsidRDefault="005E4BC7" w:rsidP="005E4BC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kern w:val="0"/>
          <w:sz w:val="24"/>
          <w:szCs w:val="24"/>
          <w:bdr w:val="nil"/>
          <w:lang w:eastAsia="lt-LT"/>
          <w14:ligatures w14:val="none"/>
        </w:rPr>
      </w:pPr>
    </w:p>
    <w:p w14:paraId="198DA38B" w14:textId="77777777" w:rsidR="005E4BC7" w:rsidRPr="005E4BC7" w:rsidRDefault="005E4BC7" w:rsidP="005E4BC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kern w:val="0"/>
          <w:sz w:val="24"/>
          <w:szCs w:val="24"/>
          <w:bdr w:val="nil"/>
          <w:lang w:eastAsia="lt-LT"/>
          <w14:ligatures w14:val="none"/>
        </w:rPr>
      </w:pPr>
    </w:p>
    <w:p w14:paraId="69C7CE41" w14:textId="77777777" w:rsidR="005E4BC7" w:rsidRPr="005E4BC7" w:rsidRDefault="005E4BC7" w:rsidP="005E4BC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kern w:val="0"/>
          <w:sz w:val="24"/>
          <w:szCs w:val="24"/>
          <w:bdr w:val="nil"/>
          <w:lang w:eastAsia="lt-LT"/>
          <w14:ligatures w14:val="none"/>
        </w:rPr>
      </w:pPr>
    </w:p>
    <w:p w14:paraId="31408DBF" w14:textId="77777777" w:rsidR="005E4BC7" w:rsidRPr="005E4BC7" w:rsidRDefault="005E4BC7" w:rsidP="005E4BC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kern w:val="0"/>
          <w:sz w:val="24"/>
          <w:szCs w:val="24"/>
          <w:bdr w:val="nil"/>
          <w:lang w:eastAsia="lt-LT"/>
          <w14:ligatures w14:val="none"/>
        </w:rPr>
      </w:pPr>
    </w:p>
    <w:p w14:paraId="148AB513" w14:textId="77777777" w:rsidR="005E4BC7" w:rsidRPr="005E4BC7" w:rsidRDefault="005E4BC7" w:rsidP="005E4BC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kern w:val="0"/>
          <w:sz w:val="24"/>
          <w:szCs w:val="24"/>
          <w:bdr w:val="nil"/>
          <w:lang w:eastAsia="lt-LT"/>
          <w14:ligatures w14:val="none"/>
        </w:rPr>
      </w:pPr>
      <w:r w:rsidRPr="005E4BC7">
        <w:rPr>
          <w:rFonts w:ascii="Times New Roman" w:eastAsia="Arial Unicode MS" w:hAnsi="Times New Roman" w:cs="Times New Roman"/>
          <w:iCs/>
          <w:kern w:val="0"/>
          <w:sz w:val="24"/>
          <w:szCs w:val="24"/>
          <w:bdr w:val="nil"/>
          <w:lang w:eastAsia="lt-LT"/>
          <w14:ligatures w14:val="none"/>
        </w:rPr>
        <w:t>Skelbimas apie pirkimą paskelbtas CVP IS interneto adresu:</w:t>
      </w:r>
    </w:p>
    <w:p w14:paraId="285167D4" w14:textId="77777777" w:rsidR="005E4BC7" w:rsidRPr="005E4BC7" w:rsidRDefault="005E4BC7" w:rsidP="005E4BC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kern w:val="0"/>
          <w:sz w:val="24"/>
          <w:szCs w:val="24"/>
          <w:bdr w:val="nil"/>
          <w:lang w:eastAsia="lt-LT"/>
          <w14:ligatures w14:val="none"/>
        </w:rPr>
      </w:pPr>
      <w:hyperlink r:id="rId10" w:history="1">
        <w:r w:rsidRPr="005E4BC7">
          <w:rPr>
            <w:rFonts w:ascii="Times New Roman" w:eastAsia="Arial Unicode MS" w:hAnsi="Times New Roman" w:cs="Times New Roman"/>
            <w:i/>
            <w:iCs/>
            <w:kern w:val="0"/>
            <w:sz w:val="24"/>
            <w:szCs w:val="24"/>
            <w:u w:val="single"/>
            <w:bdr w:val="nil"/>
            <w:lang w:eastAsia="lt-LT"/>
            <w14:ligatures w14:val="none"/>
          </w:rPr>
          <w:t>https://pirkimai.eviesiejipirkimai.lt</w:t>
        </w:r>
      </w:hyperlink>
      <w:r w:rsidRPr="005E4BC7">
        <w:rPr>
          <w:rFonts w:ascii="Times New Roman" w:eastAsia="Arial Unicode MS" w:hAnsi="Times New Roman" w:cs="Times New Roman"/>
          <w:iCs/>
          <w:kern w:val="0"/>
          <w:sz w:val="24"/>
          <w:szCs w:val="24"/>
          <w:bdr w:val="nil"/>
          <w:lang w:eastAsia="lt-LT"/>
          <w14:ligatures w14:val="none"/>
        </w:rPr>
        <w:t>.</w:t>
      </w:r>
    </w:p>
    <w:p w14:paraId="56090642" w14:textId="77777777" w:rsidR="005E4BC7" w:rsidRPr="005E4BC7" w:rsidRDefault="005E4BC7" w:rsidP="005E4BC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kern w:val="0"/>
          <w:sz w:val="24"/>
          <w:szCs w:val="24"/>
          <w:bdr w:val="nil"/>
          <w:lang w:eastAsia="lt-LT"/>
          <w14:ligatures w14:val="none"/>
        </w:rPr>
      </w:pPr>
    </w:p>
    <w:p w14:paraId="3341EE70" w14:textId="77777777" w:rsidR="005E4BC7" w:rsidRPr="005E4BC7" w:rsidRDefault="005E4BC7" w:rsidP="005E4BC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kern w:val="0"/>
          <w:sz w:val="24"/>
          <w:szCs w:val="24"/>
          <w:bdr w:val="nil"/>
          <w:lang w:eastAsia="lt-LT"/>
          <w14:ligatures w14:val="none"/>
        </w:rPr>
      </w:pPr>
    </w:p>
    <w:p w14:paraId="03651E13" w14:textId="77777777" w:rsidR="005E4BC7" w:rsidRPr="005E4BC7" w:rsidRDefault="005E4BC7" w:rsidP="005E4BC7">
      <w:pPr>
        <w:numPr>
          <w:ilvl w:val="0"/>
          <w:numId w:val="1"/>
        </w:numPr>
        <w:spacing w:after="0" w:line="240" w:lineRule="auto"/>
        <w:jc w:val="center"/>
        <w:rPr>
          <w:rFonts w:ascii="Times New Roman" w:eastAsia="Times New Roman" w:hAnsi="Times New Roman" w:cs="Times New Roman"/>
          <w:b/>
          <w:bCs/>
          <w:kern w:val="0"/>
          <w:sz w:val="24"/>
          <w:szCs w:val="24"/>
          <w:lang w:eastAsia="lt-LT"/>
          <w14:ligatures w14:val="none"/>
        </w:rPr>
      </w:pPr>
      <w:r w:rsidRPr="005E4BC7">
        <w:rPr>
          <w:rFonts w:ascii="Times New Roman" w:eastAsia="Times New Roman" w:hAnsi="Times New Roman" w:cs="Times New Roman"/>
          <w:b/>
          <w:bCs/>
          <w:kern w:val="0"/>
          <w:sz w:val="24"/>
          <w:szCs w:val="24"/>
          <w:lang w:eastAsia="lt-LT"/>
          <w14:ligatures w14:val="none"/>
        </w:rPr>
        <w:t>BENDROSIOS NUOSTATOS</w:t>
      </w:r>
    </w:p>
    <w:p w14:paraId="593F7B25" w14:textId="77777777" w:rsidR="005E4BC7" w:rsidRPr="005E4BC7" w:rsidRDefault="005E4BC7" w:rsidP="005E4BC7">
      <w:pPr>
        <w:spacing w:after="0" w:line="240" w:lineRule="auto"/>
        <w:ind w:left="720"/>
        <w:rPr>
          <w:rFonts w:ascii="Times New Roman" w:eastAsia="Times New Roman" w:hAnsi="Times New Roman" w:cs="Times New Roman"/>
          <w:b/>
          <w:bCs/>
          <w:kern w:val="0"/>
          <w:sz w:val="24"/>
          <w:szCs w:val="24"/>
          <w:lang w:eastAsia="lt-LT"/>
          <w14:ligatures w14:val="none"/>
        </w:rPr>
      </w:pPr>
    </w:p>
    <w:p w14:paraId="736415C7" w14:textId="77777777" w:rsidR="005E4BC7" w:rsidRPr="005E4BC7" w:rsidRDefault="005E4BC7" w:rsidP="005E4BC7">
      <w:pPr>
        <w:tabs>
          <w:tab w:val="right" w:leader="underscore" w:pos="8505"/>
        </w:tabs>
        <w:spacing w:after="0" w:line="240" w:lineRule="auto"/>
        <w:ind w:firstLine="720"/>
        <w:jc w:val="both"/>
        <w:rPr>
          <w:rFonts w:ascii="Times New Roman" w:eastAsia="Times New Roman" w:hAnsi="Times New Roman" w:cs="Times New Roman"/>
          <w:kern w:val="0"/>
          <w:sz w:val="24"/>
          <w:szCs w:val="24"/>
          <w14:ligatures w14:val="none"/>
        </w:rPr>
      </w:pPr>
      <w:r w:rsidRPr="005E4BC7">
        <w:rPr>
          <w:rFonts w:ascii="Times New Roman" w:eastAsia="Times New Roman" w:hAnsi="Times New Roman" w:cs="Times New Roman"/>
          <w:kern w:val="0"/>
          <w:sz w:val="24"/>
          <w:szCs w:val="24"/>
          <w:lang w:eastAsia="lt-LT"/>
          <w14:ligatures w14:val="none"/>
        </w:rPr>
        <w:t>1.1.</w:t>
      </w:r>
      <w:r w:rsidRPr="005E4BC7">
        <w:rPr>
          <w:rFonts w:ascii="Times New Roman" w:eastAsia="Times New Roman" w:hAnsi="Times New Roman" w:cs="Times New Roman"/>
          <w:kern w:val="0"/>
          <w:sz w:val="24"/>
          <w:szCs w:val="24"/>
          <w14:ligatures w14:val="none"/>
        </w:rPr>
        <w:t xml:space="preserve"> </w:t>
      </w:r>
      <w:r w:rsidRPr="005E4BC7">
        <w:rPr>
          <w:rFonts w:ascii="Times New Roman" w:hAnsi="Times New Roman" w:cs="Times New Roman"/>
          <w:color w:val="000000"/>
          <w:kern w:val="0"/>
          <w:sz w:val="24"/>
          <w:szCs w:val="24"/>
          <w:lang w:eastAsia="lt-LT"/>
          <w14:ligatures w14:val="none"/>
        </w:rPr>
        <w:t xml:space="preserve">Lietuvos Respublikos konkurencijos taryba, juridinio asmens kodas </w:t>
      </w:r>
      <w:r w:rsidRPr="005E4BC7">
        <w:rPr>
          <w:rFonts w:ascii="Times New Roman" w:hAnsi="Times New Roman" w:cs="Times New Roman"/>
          <w:color w:val="000000"/>
          <w:kern w:val="0"/>
          <w:sz w:val="24"/>
          <w:szCs w:val="24"/>
          <w:shd w:val="clear" w:color="auto" w:fill="FFFFFF"/>
          <w14:ligatures w14:val="none"/>
        </w:rPr>
        <w:t>188668192</w:t>
      </w:r>
      <w:r w:rsidRPr="005E4BC7">
        <w:rPr>
          <w:rFonts w:ascii="Times New Roman" w:hAnsi="Times New Roman" w:cs="Times New Roman"/>
          <w:color w:val="000000"/>
          <w:kern w:val="0"/>
          <w:sz w:val="24"/>
          <w:szCs w:val="24"/>
          <w:lang w:eastAsia="lt-LT"/>
          <w14:ligatures w14:val="none"/>
        </w:rPr>
        <w:t xml:space="preserve">, adresas </w:t>
      </w:r>
      <w:r w:rsidRPr="005E4BC7">
        <w:rPr>
          <w:rFonts w:ascii="Times New Roman" w:hAnsi="Times New Roman" w:cs="Times New Roman"/>
          <w:kern w:val="0"/>
          <w:sz w:val="24"/>
          <w:szCs w:val="24"/>
          <w14:ligatures w14:val="none"/>
        </w:rPr>
        <w:t>Jogailos g. 14, LT-01116 Vilnius</w:t>
      </w:r>
      <w:r w:rsidRPr="005E4BC7">
        <w:rPr>
          <w:rFonts w:ascii="Times New Roman" w:hAnsi="Times New Roman" w:cs="Times New Roman"/>
          <w:color w:val="000000"/>
          <w:kern w:val="0"/>
          <w:sz w:val="24"/>
          <w:szCs w:val="24"/>
          <w:lang w:eastAsia="lt-LT"/>
          <w14:ligatures w14:val="none"/>
        </w:rPr>
        <w:t xml:space="preserve"> (toliau – Konkurencijos taryba arba Perkančioji organizacija arba Draudėjas)</w:t>
      </w:r>
      <w:r w:rsidRPr="005E4BC7">
        <w:rPr>
          <w:rFonts w:ascii="Times New Roman" w:eastAsia="Times New Roman" w:hAnsi="Times New Roman" w:cs="Times New Roman"/>
          <w:kern w:val="0"/>
          <w:sz w:val="24"/>
          <w:szCs w:val="24"/>
          <w14:ligatures w14:val="none"/>
        </w:rPr>
        <w:t>.</w:t>
      </w:r>
    </w:p>
    <w:p w14:paraId="61A45D3D" w14:textId="77777777" w:rsidR="005E4BC7" w:rsidRPr="005E4BC7" w:rsidRDefault="005E4BC7" w:rsidP="005E4BC7">
      <w:pPr>
        <w:spacing w:after="0" w:line="240" w:lineRule="auto"/>
        <w:ind w:firstLine="720"/>
        <w:jc w:val="both"/>
        <w:rPr>
          <w:rFonts w:ascii="Times New Roman" w:eastAsia="Arial Unicode MS" w:hAnsi="Times New Roman" w:cs="Times New Roman"/>
          <w:noProof/>
          <w:kern w:val="0"/>
          <w:sz w:val="24"/>
          <w:szCs w:val="24"/>
          <w:bdr w:val="nil"/>
          <w14:ligatures w14:val="none"/>
        </w:rPr>
      </w:pPr>
      <w:r w:rsidRPr="005E4BC7">
        <w:rPr>
          <w:rFonts w:ascii="Times New Roman" w:eastAsia="Times New Roman" w:hAnsi="Times New Roman" w:cs="Times New Roman"/>
          <w:kern w:val="0"/>
          <w:sz w:val="24"/>
          <w:szCs w:val="24"/>
          <w:lang w:eastAsia="lt-LT"/>
          <w14:ligatures w14:val="none"/>
        </w:rPr>
        <w:t xml:space="preserve">1.2. </w:t>
      </w:r>
      <w:r w:rsidRPr="005E4BC7">
        <w:rPr>
          <w:rFonts w:ascii="Times New Roman" w:eastAsia="Arial Unicode MS" w:hAnsi="Times New Roman" w:cs="Times New Roman"/>
          <w:noProof/>
          <w:kern w:val="0"/>
          <w:sz w:val="24"/>
          <w:szCs w:val="24"/>
          <w:bdr w:val="nil"/>
          <w14:ligatures w14:val="none"/>
        </w:rPr>
        <w:t>Perkančioji organizacija nėra pridėtinės vertės mokesčio (toliau – PVM) mokėtoja.</w:t>
      </w:r>
    </w:p>
    <w:p w14:paraId="7999E75D"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w:t>
      </w:r>
      <w:bookmarkStart w:id="1" w:name="_Hlk130924235"/>
      <w:r w:rsidRPr="005E4BC7">
        <w:rPr>
          <w:rFonts w:ascii="Times New Roman" w:eastAsia="Times New Roman" w:hAnsi="Times New Roman" w:cs="Times New Roman"/>
          <w:kern w:val="0"/>
          <w:sz w:val="24"/>
          <w:szCs w:val="24"/>
          <w:lang w:eastAsia="lt-LT"/>
          <w14:ligatures w14:val="none"/>
        </w:rPr>
        <w:t>„</w:t>
      </w:r>
      <w:bookmarkEnd w:id="1"/>
      <w:r w:rsidRPr="005E4BC7">
        <w:rPr>
          <w:rFonts w:ascii="Times New Roman" w:eastAsia="Times New Roman" w:hAnsi="Times New Roman" w:cs="Times New Roman"/>
          <w:kern w:val="0"/>
          <w:sz w:val="24"/>
          <w:szCs w:val="24"/>
          <w:lang w:eastAsia="lt-LT"/>
          <w14:ligatures w14:val="none"/>
        </w:rPr>
        <w:t xml:space="preserve">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jų paaiškinimai (patikslinimai). </w:t>
      </w:r>
    </w:p>
    <w:p w14:paraId="204DE4CE" w14:textId="77777777" w:rsidR="005E4BC7" w:rsidRPr="005E4BC7" w:rsidRDefault="005E4BC7" w:rsidP="005E4BC7">
      <w:pPr>
        <w:spacing w:after="0" w:line="240" w:lineRule="auto"/>
        <w:ind w:firstLine="720"/>
        <w:jc w:val="both"/>
        <w:rPr>
          <w:rFonts w:ascii="Times New Roman" w:eastAsia="Arial Unicode MS" w:hAnsi="Times New Roman" w:cs="Times New Roman"/>
          <w:noProof/>
          <w:kern w:val="0"/>
          <w:sz w:val="24"/>
          <w:szCs w:val="24"/>
          <w:bdr w:val="nil"/>
          <w14:ligatures w14:val="none"/>
        </w:rPr>
      </w:pPr>
      <w:r w:rsidRPr="005E4BC7">
        <w:rPr>
          <w:rFonts w:ascii="Times New Roman" w:eastAsia="Times New Roman" w:hAnsi="Times New Roman" w:cs="Times New Roman"/>
          <w:kern w:val="0"/>
          <w:sz w:val="24"/>
          <w:szCs w:val="24"/>
          <w:lang w:eastAsia="lt-LT"/>
          <w14:ligatures w14:val="none"/>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5E4BC7">
        <w:rPr>
          <w:rFonts w:ascii="Times New Roman" w:eastAsia="Times New Roman" w:hAnsi="Times New Roman" w:cs="Times New Roman"/>
          <w:kern w:val="0"/>
          <w:sz w:val="24"/>
          <w:szCs w:val="24"/>
          <w14:ligatures w14:val="none"/>
        </w:rPr>
        <w:t xml:space="preserve">Tiekėjo kvalifikacijos reikalavimų nustatymo metodikoje (toliau – Metodika), patvirtintoje 2017 m. </w:t>
      </w:r>
      <w:r w:rsidRPr="005E4BC7">
        <w:rPr>
          <w:rFonts w:ascii="Times New Roman" w:eastAsia="Arial Unicode MS" w:hAnsi="Times New Roman" w:cs="Times New Roman"/>
          <w:noProof/>
          <w:kern w:val="0"/>
          <w:sz w:val="24"/>
          <w:szCs w:val="24"/>
          <w:bdr w:val="nil"/>
          <w14:ligatures w14:val="none"/>
        </w:rPr>
        <w:t>birželio 29 d. įsakymu Nr. 1S-105 „Dėl tiekėjo kvalifikacijos reikalavimų nustatymo metodikos patvirtinimo“ (aktualioje redakcijoje).</w:t>
      </w:r>
    </w:p>
    <w:p w14:paraId="674F7CCA" w14:textId="77777777" w:rsidR="005E4BC7" w:rsidRPr="005E4BC7" w:rsidRDefault="005E4BC7" w:rsidP="005E4BC7">
      <w:pPr>
        <w:spacing w:after="0" w:line="240" w:lineRule="auto"/>
        <w:ind w:firstLine="720"/>
        <w:jc w:val="both"/>
        <w:rPr>
          <w:rFonts w:ascii="Times New Roman" w:eastAsia="Arial Unicode MS" w:hAnsi="Times New Roman" w:cs="Times New Roman"/>
          <w:noProof/>
          <w:kern w:val="0"/>
          <w:sz w:val="24"/>
          <w:szCs w:val="24"/>
          <w:bdr w:val="nil"/>
          <w14:ligatures w14:val="none"/>
        </w:rPr>
      </w:pPr>
      <w:r w:rsidRPr="005E4BC7">
        <w:rPr>
          <w:rFonts w:ascii="Times New Roman" w:eastAsia="Arial Unicode MS" w:hAnsi="Times New Roman" w:cs="Times New Roman"/>
          <w:noProof/>
          <w:kern w:val="0"/>
          <w:sz w:val="24"/>
          <w:szCs w:val="24"/>
          <w:bdr w:val="nil"/>
          <w14:ligatures w14:val="none"/>
        </w:rPr>
        <w:t>1.5. Sąlygose naudojamos sąvokos:</w:t>
      </w:r>
    </w:p>
    <w:p w14:paraId="6F7335EF" w14:textId="77777777" w:rsidR="005E4BC7" w:rsidRPr="005E4BC7" w:rsidRDefault="005E4BC7" w:rsidP="005E4BC7">
      <w:pPr>
        <w:spacing w:after="0" w:line="240" w:lineRule="auto"/>
        <w:ind w:firstLine="720"/>
        <w:jc w:val="both"/>
        <w:rPr>
          <w:rFonts w:ascii="Times New Roman" w:eastAsia="Arial Unicode MS" w:hAnsi="Times New Roman" w:cs="Times New Roman"/>
          <w:noProof/>
          <w:kern w:val="0"/>
          <w:sz w:val="24"/>
          <w:szCs w:val="24"/>
          <w:bdr w:val="nil"/>
          <w14:ligatures w14:val="none"/>
        </w:rPr>
      </w:pPr>
      <w:r w:rsidRPr="005E4BC7">
        <w:rPr>
          <w:rFonts w:ascii="Times New Roman" w:eastAsia="Arial Unicode MS" w:hAnsi="Times New Roman" w:cs="Times New Roman"/>
          <w:noProof/>
          <w:kern w:val="0"/>
          <w:sz w:val="24"/>
          <w:szCs w:val="24"/>
          <w:bdr w:val="nil"/>
          <w14:ligatures w14:val="none"/>
        </w:rPr>
        <w:t>1.5.1. Kvazisubtiekėjas – specialistas, kurio kvalifikacija tiekėjas (toliau – tiekėjas arba Tiekėjas) remiasi, ir kuris pasiūlymo teikimo metu dar nėra tiekėjo, ūkio subjekto, kurio pajėgumais tiekėjas remiasi, darbuotojas, tačiau jį ketinama įdarbinti, jei pasiūlymas bus pripažintas laimėjusiu (Metodikos 2.4 p.);</w:t>
      </w:r>
    </w:p>
    <w:p w14:paraId="31E908E3" w14:textId="77777777" w:rsidR="005E4BC7" w:rsidRPr="005E4BC7" w:rsidRDefault="005E4BC7" w:rsidP="005E4BC7">
      <w:pPr>
        <w:spacing w:after="0" w:line="240" w:lineRule="auto"/>
        <w:ind w:firstLine="720"/>
        <w:jc w:val="both"/>
        <w:rPr>
          <w:rFonts w:ascii="Times New Roman" w:eastAsia="Arial Unicode MS" w:hAnsi="Times New Roman" w:cs="Times New Roman"/>
          <w:noProof/>
          <w:kern w:val="0"/>
          <w:sz w:val="24"/>
          <w:szCs w:val="24"/>
          <w:bdr w:val="nil"/>
          <w14:ligatures w14:val="none"/>
        </w:rPr>
      </w:pPr>
      <w:r w:rsidRPr="005E4BC7">
        <w:rPr>
          <w:rFonts w:ascii="Times New Roman" w:eastAsia="Arial Unicode MS" w:hAnsi="Times New Roman" w:cs="Times New Roman"/>
          <w:noProof/>
          <w:kern w:val="0"/>
          <w:sz w:val="24"/>
          <w:szCs w:val="24"/>
          <w:bdr w:val="nil"/>
          <w14:ligatures w14:val="none"/>
        </w:rPr>
        <w:t>1.5.2. Subtiekėjas, kurio pajėgumais tiekėjas nesiremia (toliau – Subtiekėjas arba subtiekėjas) – tiekėjo Sutarties vykdymui pasitelkiamas trečiasis asmuo, kurio kvalifikacija tiekėjas nesiremia, kad atitiktų kvalifikacijos reikalavimus (Metodikos 2.7 p.);</w:t>
      </w:r>
    </w:p>
    <w:p w14:paraId="1ACEFE9D" w14:textId="6624D692" w:rsidR="005E7418" w:rsidRDefault="005E4BC7" w:rsidP="00904579">
      <w:pPr>
        <w:spacing w:after="0" w:line="240" w:lineRule="auto"/>
        <w:ind w:firstLine="720"/>
        <w:jc w:val="both"/>
        <w:rPr>
          <w:rFonts w:ascii="Times New Roman" w:hAnsi="Times New Roman" w:cs="Times New Roman"/>
          <w:kern w:val="0"/>
          <w:sz w:val="24"/>
          <w:szCs w:val="24"/>
          <w:lang w:eastAsia="lt-LT"/>
          <w14:ligatures w14:val="none"/>
        </w:rPr>
      </w:pPr>
      <w:r w:rsidRPr="005E4BC7">
        <w:rPr>
          <w:rFonts w:ascii="Times New Roman" w:eastAsia="Arial Unicode MS" w:hAnsi="Times New Roman" w:cs="Times New Roman"/>
          <w:noProof/>
          <w:kern w:val="0"/>
          <w:sz w:val="24"/>
          <w:szCs w:val="24"/>
          <w:bdr w:val="nil"/>
          <w14:ligatures w14:val="none"/>
        </w:rPr>
        <w:t>1.5.3. Ūkio subjektas, kurio pajėgumais remiamasi – tiekėjo Sutarties vykdymui pasitelkiamas trečiasis asmuo, kurio kvalifikacija</w:t>
      </w:r>
      <w:r w:rsidRPr="005E4BC7">
        <w:rPr>
          <w:rFonts w:ascii="Times New Roman" w:hAnsi="Times New Roman" w:cs="Times New Roman"/>
          <w:kern w:val="0"/>
          <w:sz w:val="24"/>
          <w:szCs w:val="24"/>
          <w:lang w:eastAsia="lt-LT"/>
          <w14:ligatures w14:val="none"/>
        </w:rPr>
        <w:t xml:space="preserve"> tiekėjas remiasi, kad atitiktų kvalifikacijos reikalavimus (Metodikos 2.9 p.)</w:t>
      </w:r>
    </w:p>
    <w:p w14:paraId="4B47C603" w14:textId="2A09538F" w:rsidR="005621C1"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1.6.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1" w:history="1">
        <w:r w:rsidR="005621C1" w:rsidRPr="005621C1">
          <w:rPr>
            <w:rFonts w:ascii="Times New Roman" w:hAnsi="Times New Roman" w:cs="Times New Roman"/>
            <w:i/>
            <w:iCs/>
            <w:color w:val="0066CC"/>
            <w:kern w:val="0"/>
            <w:sz w:val="24"/>
            <w:szCs w:val="24"/>
            <w:u w:val="single"/>
            <w14:ligatures w14:val="none"/>
          </w:rPr>
          <w:t>https://viesiejipirkimai.lt</w:t>
        </w:r>
      </w:hyperlink>
      <w:r w:rsidR="00FB7EDB">
        <w:rPr>
          <w:kern w:val="0"/>
          <w14:ligatures w14:val="none"/>
        </w:rPr>
        <w:t>.</w:t>
      </w:r>
    </w:p>
    <w:p w14:paraId="717D3EE3"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1.7. Pirkimas atliekamas laikantis lygiateisiškumo, nediskriminavimo, abipusio pripažinimo, proporcingumo ir skaidrumo principų bei konfidencialumo ir nešališkumo reikalavimų.</w:t>
      </w:r>
    </w:p>
    <w:p w14:paraId="6CE28498" w14:textId="12FD0E71"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1.8. </w:t>
      </w:r>
      <w:r w:rsidRPr="005E4BC7">
        <w:rPr>
          <w:rFonts w:ascii="Times New Roman" w:eastAsia="Times New Roman" w:hAnsi="Times New Roman" w:cs="Times New Roman"/>
          <w:kern w:val="0"/>
          <w:sz w:val="24"/>
          <w14:ligatures w14:val="none"/>
        </w:rPr>
        <w:t xml:space="preserve">Pirkimo procedūras vykdo Konkurencijos tarybos pirmininko įsakymu sudaryta viešojo Pirkimo komisija (toliau – Pirkimo komisija arba pirkimo komisija arba Komisija). </w:t>
      </w:r>
    </w:p>
    <w:p w14:paraId="4905BE6B"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1.9. Tiekėjai ir (ar) jų įgalioti atstovai nedalyvauja susipažinimo su pasiūlymais, pasiūlymų nagrinėjimo ir vertinimo procedūrose. Informacija apie Pirkimo dalyvius, jų pasiūlymuose nurodytus kokybinius kriterijus suinteresuotiems dalyviams, išskyrus atvejus, kai Sutartis sudaroma žodžiu, bus pateikta po sprendimo dėl Pirkimą laimėjusio pasiūlymo priėmimo.</w:t>
      </w:r>
    </w:p>
    <w:p w14:paraId="7C66EACE" w14:textId="7E1AB841" w:rsidR="005E4BC7" w:rsidRPr="005E4BC7" w:rsidRDefault="005E4BC7" w:rsidP="005E4BC7">
      <w:pPr>
        <w:spacing w:after="0" w:line="240" w:lineRule="auto"/>
        <w:ind w:firstLine="720"/>
        <w:jc w:val="both"/>
        <w:rPr>
          <w:rFonts w:ascii="Times New Roman" w:eastAsia="Times New Roman" w:hAnsi="Times New Roman" w:cs="Times New Roman"/>
          <w:b/>
          <w:bCs/>
          <w:kern w:val="0"/>
          <w:sz w:val="24"/>
          <w:szCs w:val="24"/>
          <w:lang w:eastAsia="lt-LT"/>
          <w14:ligatures w14:val="none"/>
        </w:rPr>
      </w:pPr>
      <w:r w:rsidRPr="003F771D">
        <w:rPr>
          <w:rFonts w:ascii="Times New Roman" w:eastAsia="Times New Roman" w:hAnsi="Times New Roman" w:cs="Times New Roman"/>
          <w:b/>
          <w:bCs/>
          <w:kern w:val="0"/>
          <w:sz w:val="24"/>
          <w:szCs w:val="24"/>
          <w:lang w:eastAsia="lt-LT"/>
          <w14:ligatures w14:val="none"/>
        </w:rPr>
        <w:t xml:space="preserve">1.10. Perkančioji organizacija </w:t>
      </w:r>
      <w:r w:rsidR="0002634B" w:rsidRPr="003F771D">
        <w:rPr>
          <w:rFonts w:ascii="Times New Roman" w:eastAsia="Times New Roman" w:hAnsi="Times New Roman" w:cs="Times New Roman"/>
          <w:b/>
          <w:bCs/>
          <w:kern w:val="0"/>
          <w:sz w:val="24"/>
          <w:szCs w:val="24"/>
          <w:lang w:eastAsia="lt-LT"/>
          <w14:ligatures w14:val="none"/>
        </w:rPr>
        <w:t>ne</w:t>
      </w:r>
      <w:r w:rsidRPr="003F771D">
        <w:rPr>
          <w:rFonts w:ascii="Times New Roman" w:eastAsia="Times New Roman" w:hAnsi="Times New Roman" w:cs="Times New Roman"/>
          <w:b/>
          <w:bCs/>
          <w:kern w:val="0"/>
          <w:sz w:val="24"/>
          <w:szCs w:val="24"/>
          <w:lang w:eastAsia="lt-LT"/>
          <w14:ligatures w14:val="none"/>
        </w:rPr>
        <w:t>vykdė rinkos konsultacij</w:t>
      </w:r>
      <w:r w:rsidR="0002634B" w:rsidRPr="003F771D">
        <w:rPr>
          <w:rFonts w:ascii="Times New Roman" w:eastAsia="Times New Roman" w:hAnsi="Times New Roman" w:cs="Times New Roman"/>
          <w:b/>
          <w:bCs/>
          <w:kern w:val="0"/>
          <w:sz w:val="24"/>
          <w:szCs w:val="24"/>
          <w:lang w:eastAsia="lt-LT"/>
          <w14:ligatures w14:val="none"/>
        </w:rPr>
        <w:t>os</w:t>
      </w:r>
      <w:r w:rsidRPr="003F771D">
        <w:rPr>
          <w:rFonts w:ascii="Times New Roman" w:eastAsia="Times New Roman" w:hAnsi="Times New Roman" w:cs="Times New Roman"/>
          <w:b/>
          <w:bCs/>
          <w:kern w:val="0"/>
          <w:sz w:val="24"/>
          <w:szCs w:val="24"/>
          <w:lang w:eastAsia="lt-LT"/>
          <w14:ligatures w14:val="none"/>
        </w:rPr>
        <w:t xml:space="preserve"> susijusi</w:t>
      </w:r>
      <w:r w:rsidR="0002634B" w:rsidRPr="003F771D">
        <w:rPr>
          <w:rFonts w:ascii="Times New Roman" w:eastAsia="Times New Roman" w:hAnsi="Times New Roman" w:cs="Times New Roman"/>
          <w:b/>
          <w:bCs/>
          <w:kern w:val="0"/>
          <w:sz w:val="24"/>
          <w:szCs w:val="24"/>
          <w:lang w:eastAsia="lt-LT"/>
          <w14:ligatures w14:val="none"/>
        </w:rPr>
        <w:t>os</w:t>
      </w:r>
      <w:r w:rsidRPr="003F771D">
        <w:rPr>
          <w:rFonts w:ascii="Times New Roman" w:eastAsia="Times New Roman" w:hAnsi="Times New Roman" w:cs="Times New Roman"/>
          <w:b/>
          <w:bCs/>
          <w:kern w:val="0"/>
          <w:sz w:val="24"/>
          <w:szCs w:val="24"/>
          <w:lang w:eastAsia="lt-LT"/>
          <w14:ligatures w14:val="none"/>
        </w:rPr>
        <w:t xml:space="preserve"> su šiuo pirkimu.</w:t>
      </w:r>
    </w:p>
    <w:p w14:paraId="134ADC2C"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lastRenderedPageBreak/>
        <w:t xml:space="preserve">1.11. Perkančioji organizacija prieš pradėdama Pirkimą neskelbė šio Pirkimo techninių specifikacijų projekto. </w:t>
      </w:r>
    </w:p>
    <w:p w14:paraId="39ED36DD"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1.12. Jeigu yra prieštaravimų, neatitikimų tarp skelbimo ir Sąlygų, teisinga laikoma informacija nurodyta skelbime.</w:t>
      </w:r>
    </w:p>
    <w:p w14:paraId="5C5E7C92"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1.13. Jeigu perkančioji organizacija patikslina Sąlygas, naujesni pakeitimai turi pirmenybę prieš senesnius pakeitimus. Tiekėjai turi vadovautis naujausia paskelbta Sąlygų versija.</w:t>
      </w:r>
    </w:p>
    <w:p w14:paraId="2FDDE766"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1.14. </w:t>
      </w:r>
      <w:r w:rsidRPr="005E4BC7">
        <w:rPr>
          <w:rFonts w:ascii="Times New Roman" w:eastAsia="Times New Roman" w:hAnsi="Times New Roman" w:cs="Times New Roman"/>
          <w:b/>
          <w:bCs/>
          <w:kern w:val="0"/>
          <w:sz w:val="24"/>
          <w:szCs w:val="24"/>
          <w:lang w:eastAsia="lt-LT"/>
          <w14:ligatures w14:val="none"/>
        </w:rPr>
        <w:t>Perkamų paslaugų nėra galimybės įsigyti per CPO, nes šių paslaugų CPO (Pirkimo skelbimo metu) nėra</w:t>
      </w:r>
      <w:r w:rsidRPr="005E4BC7">
        <w:rPr>
          <w:rFonts w:ascii="Times New Roman" w:eastAsia="Times New Roman" w:hAnsi="Times New Roman" w:cs="Times New Roman"/>
          <w:kern w:val="0"/>
          <w:sz w:val="24"/>
          <w:szCs w:val="24"/>
          <w:lang w:eastAsia="lt-LT"/>
          <w14:ligatures w14:val="none"/>
        </w:rPr>
        <w:t>.</w:t>
      </w:r>
    </w:p>
    <w:p w14:paraId="6F02FF48"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p>
    <w:p w14:paraId="61085515" w14:textId="77777777" w:rsidR="005E4BC7" w:rsidRPr="005E4BC7" w:rsidRDefault="005E4BC7" w:rsidP="005E4BC7">
      <w:pPr>
        <w:numPr>
          <w:ilvl w:val="0"/>
          <w:numId w:val="1"/>
        </w:numPr>
        <w:spacing w:after="0" w:line="240" w:lineRule="auto"/>
        <w:contextualSpacing/>
        <w:jc w:val="center"/>
        <w:rPr>
          <w:rFonts w:ascii="Times New Roman" w:eastAsiaTheme="minorEastAsia" w:hAnsi="Times New Roman" w:cs="Times New Roman"/>
          <w:b/>
          <w:bCs/>
          <w:kern w:val="0"/>
          <w:sz w:val="24"/>
          <w:szCs w:val="24"/>
          <w:lang w:eastAsia="lt-LT"/>
          <w14:ligatures w14:val="none"/>
        </w:rPr>
      </w:pPr>
      <w:r w:rsidRPr="005E4BC7">
        <w:rPr>
          <w:rFonts w:ascii="Times New Roman" w:eastAsiaTheme="minorEastAsia" w:hAnsi="Times New Roman" w:cs="Times New Roman"/>
          <w:b/>
          <w:bCs/>
          <w:kern w:val="0"/>
          <w:sz w:val="24"/>
          <w:szCs w:val="24"/>
          <w:lang w:eastAsia="lt-LT"/>
          <w14:ligatures w14:val="none"/>
        </w:rPr>
        <w:t>PIRKIMO OBJEKTAS</w:t>
      </w:r>
    </w:p>
    <w:p w14:paraId="17B4DE13"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p>
    <w:p w14:paraId="10B83168"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2.1. Pirkimo objektas: darbuotojų savanoriško sveikatos draudimo paslaugas (toliau – paslaugos). Pagrindinis BVPŽ kodas 66512200-4. Pirkimo objektas apibūdintas ir reikalavimai jam nustatyti Techninėje specifikacijoje (toliau – Techninė specifikacija arba Techninė užduotis) (1 priedas). </w:t>
      </w:r>
    </w:p>
    <w:p w14:paraId="054C2698"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2.2. Pirkimo objektas į dalis neskaidomas, nes sveikatos draudimas yra vientisa draudimo rūšis, draudimo rinka nesiūlo atskirų savanoriško darbuotojų sveikatos draudimo paslaugų pavieniui. Pasiūlymas turi būti pateiktas visai nurodytai paslaugų apimčiai.</w:t>
      </w:r>
    </w:p>
    <w:p w14:paraId="55715774" w14:textId="5B803C36" w:rsidR="005E4BC7" w:rsidRPr="004947DE" w:rsidRDefault="005E4BC7" w:rsidP="005E4BC7">
      <w:pPr>
        <w:spacing w:after="0" w:line="240" w:lineRule="auto"/>
        <w:ind w:firstLine="720"/>
        <w:jc w:val="both"/>
        <w:rPr>
          <w:rFonts w:ascii="Times New Roman" w:eastAsia="Times New Roman" w:hAnsi="Times New Roman" w:cs="Times New Roman"/>
          <w:b/>
          <w:bCs/>
          <w:kern w:val="0"/>
          <w:sz w:val="24"/>
          <w:szCs w:val="24"/>
          <w:lang w:eastAsia="lt-LT"/>
          <w14:ligatures w14:val="none"/>
        </w:rPr>
      </w:pPr>
      <w:r w:rsidRPr="00DF0C8D">
        <w:rPr>
          <w:rFonts w:ascii="Times New Roman" w:eastAsia="Times New Roman" w:hAnsi="Times New Roman" w:cs="Times New Roman"/>
          <w:kern w:val="0"/>
          <w:sz w:val="24"/>
          <w:szCs w:val="24"/>
          <w:lang w:eastAsia="lt-LT"/>
          <w14:ligatures w14:val="none"/>
        </w:rPr>
        <w:t>2.3</w:t>
      </w:r>
      <w:r w:rsidRPr="004947DE">
        <w:rPr>
          <w:rFonts w:ascii="Times New Roman" w:eastAsia="Times New Roman" w:hAnsi="Times New Roman" w:cs="Times New Roman"/>
          <w:kern w:val="0"/>
          <w:sz w:val="24"/>
          <w:szCs w:val="24"/>
          <w:lang w:eastAsia="lt-LT"/>
          <w14:ligatures w14:val="none"/>
        </w:rPr>
        <w:t xml:space="preserve">. </w:t>
      </w:r>
      <w:r w:rsidRPr="004947DE">
        <w:rPr>
          <w:rFonts w:ascii="Times New Roman" w:eastAsia="Times New Roman" w:hAnsi="Times New Roman" w:cs="Times New Roman"/>
          <w:b/>
          <w:bCs/>
          <w:kern w:val="0"/>
          <w:sz w:val="24"/>
          <w:szCs w:val="24"/>
          <w:lang w:eastAsia="lt-LT"/>
          <w14:ligatures w14:val="none"/>
        </w:rPr>
        <w:t>Maksimali Sutarties vertė yra</w:t>
      </w:r>
      <w:r w:rsidR="00466938" w:rsidRPr="004947DE">
        <w:rPr>
          <w:rFonts w:ascii="Times New Roman" w:eastAsia="Times New Roman" w:hAnsi="Times New Roman" w:cs="Times New Roman"/>
          <w:b/>
          <w:bCs/>
          <w:kern w:val="0"/>
          <w:sz w:val="24"/>
          <w:szCs w:val="24"/>
          <w:lang w:eastAsia="lt-LT"/>
          <w14:ligatures w14:val="none"/>
        </w:rPr>
        <w:t xml:space="preserve"> 59.500</w:t>
      </w:r>
      <w:r w:rsidRPr="004947DE">
        <w:rPr>
          <w:rFonts w:ascii="Times New Roman" w:eastAsia="Times New Roman" w:hAnsi="Times New Roman" w:cs="Times New Roman"/>
          <w:b/>
          <w:bCs/>
          <w:kern w:val="0"/>
          <w:sz w:val="24"/>
          <w:szCs w:val="24"/>
          <w:lang w:eastAsia="lt-LT"/>
          <w14:ligatures w14:val="none"/>
        </w:rPr>
        <w:t>,00 Eur be PVM</w:t>
      </w:r>
      <w:r w:rsidRPr="004947DE">
        <w:rPr>
          <w:rFonts w:eastAsia="Times New Roman"/>
          <w:b/>
          <w:bCs/>
          <w:kern w:val="0"/>
          <w:vertAlign w:val="superscript"/>
          <w:lang w:eastAsia="lt-LT"/>
          <w14:ligatures w14:val="none"/>
        </w:rPr>
        <w:footnoteReference w:id="1"/>
      </w:r>
      <w:r w:rsidRPr="004947DE">
        <w:rPr>
          <w:rFonts w:ascii="Times New Roman" w:eastAsia="Times New Roman" w:hAnsi="Times New Roman" w:cs="Times New Roman"/>
          <w:b/>
          <w:bCs/>
          <w:kern w:val="0"/>
          <w:sz w:val="24"/>
          <w:szCs w:val="24"/>
          <w:lang w:eastAsia="lt-LT"/>
          <w14:ligatures w14:val="none"/>
        </w:rPr>
        <w:t>.</w:t>
      </w:r>
    </w:p>
    <w:p w14:paraId="7834ECDB" w14:textId="4697EB9F" w:rsidR="005E4BC7" w:rsidRPr="004947DE"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4947DE">
        <w:rPr>
          <w:rFonts w:ascii="Times New Roman" w:eastAsia="Times New Roman" w:hAnsi="Times New Roman" w:cs="Times New Roman"/>
          <w:kern w:val="0"/>
          <w:sz w:val="24"/>
          <w:szCs w:val="24"/>
          <w:lang w:eastAsia="lt-LT"/>
          <w14:ligatures w14:val="none"/>
        </w:rPr>
        <w:t xml:space="preserve">2.4. Minimalus savanorišku sveikatos draudimu draudžiamų Perkančiosios organizacijos darbuotojų (toliau – Apdraustieji arba Perkančiosios organizacijos darbuotojai) skaičius per visą Sutarties galiojimo laikotarpį – </w:t>
      </w:r>
      <w:r w:rsidR="005F5B3A" w:rsidRPr="004947DE">
        <w:rPr>
          <w:rFonts w:ascii="Times New Roman" w:eastAsia="Times New Roman" w:hAnsi="Times New Roman" w:cs="Times New Roman"/>
          <w:kern w:val="0"/>
          <w:sz w:val="24"/>
          <w:szCs w:val="24"/>
          <w:lang w:eastAsia="lt-LT"/>
          <w14:ligatures w14:val="none"/>
        </w:rPr>
        <w:t>6</w:t>
      </w:r>
      <w:r w:rsidR="004127B5" w:rsidRPr="004947DE">
        <w:rPr>
          <w:rFonts w:ascii="Times New Roman" w:eastAsia="Times New Roman" w:hAnsi="Times New Roman" w:cs="Times New Roman"/>
          <w:kern w:val="0"/>
          <w:sz w:val="24"/>
          <w:szCs w:val="24"/>
          <w:lang w:val="en-US" w:eastAsia="lt-LT"/>
          <w14:ligatures w14:val="none"/>
        </w:rPr>
        <w:t>8</w:t>
      </w:r>
      <w:r w:rsidRPr="004947DE">
        <w:rPr>
          <w:rFonts w:ascii="Times New Roman" w:eastAsia="Times New Roman" w:hAnsi="Times New Roman" w:cs="Times New Roman"/>
          <w:kern w:val="0"/>
          <w:sz w:val="24"/>
          <w:szCs w:val="24"/>
          <w:lang w:eastAsia="lt-LT"/>
          <w14:ligatures w14:val="none"/>
        </w:rPr>
        <w:t>, maksimalus – 8</w:t>
      </w:r>
      <w:r w:rsidR="004127B5" w:rsidRPr="004947DE">
        <w:rPr>
          <w:rFonts w:ascii="Times New Roman" w:eastAsia="Times New Roman" w:hAnsi="Times New Roman" w:cs="Times New Roman"/>
          <w:kern w:val="0"/>
          <w:sz w:val="24"/>
          <w:szCs w:val="24"/>
          <w:lang w:eastAsia="lt-LT"/>
          <w14:ligatures w14:val="none"/>
        </w:rPr>
        <w:t>5</w:t>
      </w:r>
      <w:r w:rsidRPr="004947DE">
        <w:rPr>
          <w:rFonts w:eastAsia="Times New Roman"/>
          <w:kern w:val="0"/>
          <w:vertAlign w:val="superscript"/>
          <w:lang w:eastAsia="lt-LT"/>
          <w14:ligatures w14:val="none"/>
        </w:rPr>
        <w:footnoteReference w:id="2"/>
      </w:r>
      <w:r w:rsidRPr="004947DE">
        <w:rPr>
          <w:rFonts w:ascii="Times New Roman" w:eastAsia="Times New Roman" w:hAnsi="Times New Roman" w:cs="Times New Roman"/>
          <w:kern w:val="0"/>
          <w:sz w:val="24"/>
          <w:szCs w:val="24"/>
          <w:lang w:eastAsia="lt-LT"/>
          <w14:ligatures w14:val="none"/>
        </w:rPr>
        <w:t>. Perkančiosios organizacijos darbuotojų skaičius 202</w:t>
      </w:r>
      <w:r w:rsidR="004127B5" w:rsidRPr="004947DE">
        <w:rPr>
          <w:rFonts w:ascii="Times New Roman" w:eastAsia="Times New Roman" w:hAnsi="Times New Roman" w:cs="Times New Roman"/>
          <w:kern w:val="0"/>
          <w:sz w:val="24"/>
          <w:szCs w:val="24"/>
          <w:lang w:eastAsia="lt-LT"/>
          <w14:ligatures w14:val="none"/>
        </w:rPr>
        <w:t>5</w:t>
      </w:r>
      <w:r w:rsidR="008B251A" w:rsidRPr="004947DE">
        <w:rPr>
          <w:rFonts w:ascii="Times New Roman" w:eastAsia="Times New Roman" w:hAnsi="Times New Roman" w:cs="Times New Roman"/>
          <w:kern w:val="0"/>
          <w:sz w:val="24"/>
          <w:szCs w:val="24"/>
          <w:lang w:eastAsia="lt-LT"/>
          <w14:ligatures w14:val="none"/>
        </w:rPr>
        <w:t xml:space="preserve"> </w:t>
      </w:r>
      <w:r w:rsidRPr="004947DE">
        <w:rPr>
          <w:rFonts w:ascii="Times New Roman" w:eastAsia="Times New Roman" w:hAnsi="Times New Roman" w:cs="Times New Roman"/>
          <w:kern w:val="0"/>
          <w:sz w:val="24"/>
          <w:szCs w:val="24"/>
          <w:lang w:eastAsia="lt-LT"/>
          <w14:ligatures w14:val="none"/>
        </w:rPr>
        <w:t xml:space="preserve">m. </w:t>
      </w:r>
      <w:r w:rsidR="008B251A" w:rsidRPr="004947DE">
        <w:rPr>
          <w:rFonts w:ascii="Times New Roman" w:eastAsia="Times New Roman" w:hAnsi="Times New Roman" w:cs="Times New Roman"/>
          <w:kern w:val="0"/>
          <w:sz w:val="24"/>
          <w:szCs w:val="24"/>
          <w:lang w:eastAsia="lt-LT"/>
          <w14:ligatures w14:val="none"/>
        </w:rPr>
        <w:t xml:space="preserve">balandžio </w:t>
      </w:r>
      <w:r w:rsidR="004127B5" w:rsidRPr="004947DE">
        <w:rPr>
          <w:rFonts w:ascii="Times New Roman" w:eastAsia="Times New Roman" w:hAnsi="Times New Roman" w:cs="Times New Roman"/>
          <w:kern w:val="0"/>
          <w:sz w:val="24"/>
          <w:szCs w:val="24"/>
          <w:lang w:val="en-US" w:eastAsia="lt-LT"/>
          <w14:ligatures w14:val="none"/>
        </w:rPr>
        <w:t>30</w:t>
      </w:r>
      <w:r w:rsidR="008B251A" w:rsidRPr="004947DE">
        <w:rPr>
          <w:rFonts w:ascii="Times New Roman" w:eastAsia="Times New Roman" w:hAnsi="Times New Roman" w:cs="Times New Roman"/>
          <w:kern w:val="0"/>
          <w:sz w:val="24"/>
          <w:szCs w:val="24"/>
          <w:lang w:val="en-US" w:eastAsia="lt-LT"/>
          <w14:ligatures w14:val="none"/>
        </w:rPr>
        <w:t xml:space="preserve"> </w:t>
      </w:r>
      <w:r w:rsidRPr="004947DE">
        <w:rPr>
          <w:rFonts w:ascii="Times New Roman" w:eastAsia="Times New Roman" w:hAnsi="Times New Roman" w:cs="Times New Roman"/>
          <w:kern w:val="0"/>
          <w:sz w:val="24"/>
          <w:szCs w:val="24"/>
          <w:lang w:eastAsia="lt-LT"/>
          <w14:ligatures w14:val="none"/>
        </w:rPr>
        <w:t xml:space="preserve">d. duomenimis buvo – </w:t>
      </w:r>
      <w:r w:rsidR="00DF0C8D" w:rsidRPr="004947DE">
        <w:rPr>
          <w:rFonts w:ascii="Times New Roman" w:eastAsia="Times New Roman" w:hAnsi="Times New Roman" w:cs="Times New Roman"/>
          <w:kern w:val="0"/>
          <w:sz w:val="24"/>
          <w:szCs w:val="24"/>
          <w:lang w:eastAsia="lt-LT"/>
          <w14:ligatures w14:val="none"/>
        </w:rPr>
        <w:t>6</w:t>
      </w:r>
      <w:r w:rsidR="004127B5" w:rsidRPr="004947DE">
        <w:rPr>
          <w:rFonts w:ascii="Times New Roman" w:eastAsia="Times New Roman" w:hAnsi="Times New Roman" w:cs="Times New Roman"/>
          <w:kern w:val="0"/>
          <w:sz w:val="24"/>
          <w:szCs w:val="24"/>
          <w:lang w:eastAsia="lt-LT"/>
          <w14:ligatures w14:val="none"/>
        </w:rPr>
        <w:t>8</w:t>
      </w:r>
      <w:r w:rsidRPr="004947DE">
        <w:rPr>
          <w:rFonts w:ascii="Times New Roman" w:eastAsia="Times New Roman" w:hAnsi="Times New Roman" w:cs="Times New Roman"/>
          <w:kern w:val="0"/>
          <w:sz w:val="24"/>
          <w:szCs w:val="24"/>
          <w:lang w:eastAsia="lt-LT"/>
          <w14:ligatures w14:val="none"/>
        </w:rPr>
        <w:t xml:space="preserve">. </w:t>
      </w:r>
    </w:p>
    <w:p w14:paraId="216F8718" w14:textId="093E989E"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4947DE">
        <w:rPr>
          <w:rFonts w:ascii="Times New Roman" w:eastAsia="Times New Roman" w:hAnsi="Times New Roman" w:cs="Times New Roman"/>
          <w:kern w:val="0"/>
          <w:sz w:val="24"/>
          <w:szCs w:val="24"/>
          <w:lang w:eastAsia="lt-LT"/>
          <w14:ligatures w14:val="none"/>
        </w:rPr>
        <w:t xml:space="preserve">2.5. </w:t>
      </w:r>
      <w:r w:rsidRPr="004947DE">
        <w:rPr>
          <w:rFonts w:ascii="Times New Roman" w:eastAsia="Times New Roman" w:hAnsi="Times New Roman" w:cs="Times New Roman"/>
          <w:b/>
          <w:bCs/>
          <w:kern w:val="0"/>
          <w:sz w:val="24"/>
          <w:szCs w:val="24"/>
          <w:lang w:eastAsia="lt-LT"/>
          <w14:ligatures w14:val="none"/>
        </w:rPr>
        <w:t xml:space="preserve">Draudimo įmoka vienam Apdraustajam (vienai sveikatos draudimo kortelei) 12 mėnesių draudimo laikotarpiui yra fiksuota ir sudaro </w:t>
      </w:r>
      <w:r w:rsidR="00FC22E5" w:rsidRPr="004947DE">
        <w:rPr>
          <w:rFonts w:ascii="Times New Roman" w:eastAsia="Times New Roman" w:hAnsi="Times New Roman" w:cs="Times New Roman"/>
          <w:b/>
          <w:bCs/>
          <w:kern w:val="0"/>
          <w:sz w:val="24"/>
          <w:szCs w:val="24"/>
          <w:lang w:val="en-US" w:eastAsia="lt-LT"/>
          <w14:ligatures w14:val="none"/>
        </w:rPr>
        <w:t>700</w:t>
      </w:r>
      <w:r w:rsidRPr="004947DE">
        <w:rPr>
          <w:rFonts w:ascii="Times New Roman" w:eastAsia="Times New Roman" w:hAnsi="Times New Roman" w:cs="Times New Roman"/>
          <w:b/>
          <w:bCs/>
          <w:kern w:val="0"/>
          <w:sz w:val="24"/>
          <w:szCs w:val="24"/>
          <w:lang w:eastAsia="lt-LT"/>
          <w14:ligatures w14:val="none"/>
        </w:rPr>
        <w:t>,00 Eur.</w:t>
      </w:r>
      <w:r w:rsidRPr="004947DE">
        <w:rPr>
          <w:rFonts w:ascii="Times New Roman" w:eastAsia="Times New Roman" w:hAnsi="Times New Roman" w:cs="Times New Roman"/>
          <w:kern w:val="0"/>
          <w:sz w:val="24"/>
          <w:szCs w:val="24"/>
          <w:lang w:eastAsia="lt-LT"/>
          <w14:ligatures w14:val="none"/>
        </w:rPr>
        <w:t xml:space="preserve"> </w:t>
      </w:r>
      <w:r w:rsidRPr="003C2F2F">
        <w:rPr>
          <w:rFonts w:ascii="Times New Roman" w:eastAsia="Times New Roman" w:hAnsi="Times New Roman" w:cs="Times New Roman"/>
          <w:kern w:val="0"/>
          <w:sz w:val="24"/>
          <w:szCs w:val="24"/>
          <w:lang w:eastAsia="lt-LT"/>
          <w14:ligatures w14:val="none"/>
        </w:rPr>
        <w:t xml:space="preserve">Papildomai draudžiant naują Perkančiosios organizacijos darbuotoją, draudimo įmoka yra perskaičiuojama remiantis draudimo įmokos perskaičiavimo metodu, nurodytu </w:t>
      </w:r>
      <w:r w:rsidR="003C2F2F" w:rsidRPr="003C2F2F">
        <w:rPr>
          <w:rFonts w:ascii="Times New Roman" w:eastAsia="Times New Roman" w:hAnsi="Times New Roman" w:cs="Times New Roman"/>
          <w:kern w:val="0"/>
          <w:sz w:val="24"/>
          <w:szCs w:val="24"/>
          <w:lang w:eastAsia="lt-LT"/>
          <w14:ligatures w14:val="none"/>
        </w:rPr>
        <w:t>S</w:t>
      </w:r>
      <w:r w:rsidR="008C4192" w:rsidRPr="003C2F2F">
        <w:rPr>
          <w:rFonts w:ascii="Times New Roman" w:eastAsia="Times New Roman" w:hAnsi="Times New Roman" w:cs="Times New Roman"/>
          <w:kern w:val="0"/>
          <w:sz w:val="24"/>
          <w:szCs w:val="24"/>
          <w:lang w:eastAsia="lt-LT"/>
          <w14:ligatures w14:val="none"/>
        </w:rPr>
        <w:t xml:space="preserve">utarties </w:t>
      </w:r>
      <w:r w:rsidR="003E2318" w:rsidRPr="003C2F2F">
        <w:rPr>
          <w:rFonts w:ascii="Times New Roman" w:eastAsia="Times New Roman" w:hAnsi="Times New Roman" w:cs="Times New Roman"/>
          <w:kern w:val="0"/>
          <w:sz w:val="24"/>
          <w:szCs w:val="24"/>
          <w:lang w:eastAsia="lt-LT"/>
          <w14:ligatures w14:val="none"/>
        </w:rPr>
        <w:t>projekto</w:t>
      </w:r>
      <w:r w:rsidRPr="003C2F2F">
        <w:rPr>
          <w:rFonts w:ascii="Times New Roman" w:eastAsia="Times New Roman" w:hAnsi="Times New Roman" w:cs="Times New Roman"/>
          <w:kern w:val="0"/>
          <w:sz w:val="24"/>
          <w:szCs w:val="24"/>
          <w:lang w:eastAsia="lt-LT"/>
          <w14:ligatures w14:val="none"/>
        </w:rPr>
        <w:t xml:space="preserve"> </w:t>
      </w:r>
      <w:r w:rsidR="003E2318" w:rsidRPr="003C2F2F">
        <w:rPr>
          <w:rFonts w:ascii="Times New Roman" w:eastAsia="Times New Roman" w:hAnsi="Times New Roman" w:cs="Times New Roman"/>
          <w:kern w:val="0"/>
          <w:sz w:val="24"/>
          <w:szCs w:val="24"/>
          <w:lang w:eastAsia="lt-LT"/>
          <w14:ligatures w14:val="none"/>
        </w:rPr>
        <w:t>(</w:t>
      </w:r>
      <w:r w:rsidR="00097495">
        <w:rPr>
          <w:rFonts w:ascii="Times New Roman" w:eastAsia="Times New Roman" w:hAnsi="Times New Roman" w:cs="Times New Roman"/>
          <w:kern w:val="0"/>
          <w:sz w:val="24"/>
          <w:szCs w:val="24"/>
          <w:lang w:eastAsia="lt-LT"/>
          <w14:ligatures w14:val="none"/>
        </w:rPr>
        <w:t>P</w:t>
      </w:r>
      <w:r w:rsidR="003E2318" w:rsidRPr="003C2F2F">
        <w:rPr>
          <w:rFonts w:ascii="Times New Roman" w:eastAsia="Times New Roman" w:hAnsi="Times New Roman" w:cs="Times New Roman"/>
          <w:kern w:val="0"/>
          <w:sz w:val="24"/>
          <w:szCs w:val="24"/>
          <w:lang w:eastAsia="lt-LT"/>
          <w14:ligatures w14:val="none"/>
        </w:rPr>
        <w:t xml:space="preserve">irkimo sąlygų </w:t>
      </w:r>
      <w:r w:rsidR="003E2318" w:rsidRPr="003C2F2F">
        <w:rPr>
          <w:rFonts w:ascii="Times New Roman" w:eastAsia="Times New Roman" w:hAnsi="Times New Roman" w:cs="Times New Roman"/>
          <w:kern w:val="0"/>
          <w:sz w:val="24"/>
          <w:szCs w:val="24"/>
          <w:lang w:val="en-US" w:eastAsia="lt-LT"/>
          <w14:ligatures w14:val="none"/>
        </w:rPr>
        <w:t xml:space="preserve">4 </w:t>
      </w:r>
      <w:proofErr w:type="spellStart"/>
      <w:r w:rsidR="003E2318" w:rsidRPr="003C2F2F">
        <w:rPr>
          <w:rFonts w:ascii="Times New Roman" w:eastAsia="Times New Roman" w:hAnsi="Times New Roman" w:cs="Times New Roman"/>
          <w:kern w:val="0"/>
          <w:sz w:val="24"/>
          <w:szCs w:val="24"/>
          <w:lang w:val="en-US" w:eastAsia="lt-LT"/>
          <w14:ligatures w14:val="none"/>
        </w:rPr>
        <w:t>priedas</w:t>
      </w:r>
      <w:proofErr w:type="spellEnd"/>
      <w:r w:rsidR="003E2318" w:rsidRPr="003C2F2F">
        <w:rPr>
          <w:rFonts w:ascii="Times New Roman" w:eastAsia="Times New Roman" w:hAnsi="Times New Roman" w:cs="Times New Roman"/>
          <w:kern w:val="0"/>
          <w:sz w:val="24"/>
          <w:szCs w:val="24"/>
          <w:lang w:val="en-US" w:eastAsia="lt-LT"/>
          <w14:ligatures w14:val="none"/>
        </w:rPr>
        <w:t xml:space="preserve">) </w:t>
      </w:r>
      <w:r w:rsidRPr="003C2F2F">
        <w:rPr>
          <w:rFonts w:ascii="Times New Roman" w:eastAsia="Times New Roman" w:hAnsi="Times New Roman" w:cs="Times New Roman"/>
          <w:kern w:val="0"/>
          <w:sz w:val="24"/>
          <w:szCs w:val="24"/>
          <w:lang w:eastAsia="lt-LT"/>
          <w14:ligatures w14:val="none"/>
        </w:rPr>
        <w:t>4.5 papunktyje. Draudimo įmokos įkainis apima visas tiesiogines ir netiesiogines išlaidas, susijusias su paslaugų teikimu.</w:t>
      </w:r>
    </w:p>
    <w:p w14:paraId="4E9E6F2C"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2.6. </w:t>
      </w:r>
      <w:bookmarkStart w:id="2" w:name="_Hlk127521858"/>
      <w:r w:rsidRPr="005E4BC7">
        <w:rPr>
          <w:rFonts w:ascii="Times New Roman" w:eastAsia="Times New Roman" w:hAnsi="Times New Roman" w:cs="Times New Roman"/>
          <w:kern w:val="0"/>
          <w:sz w:val="24"/>
          <w:szCs w:val="24"/>
          <w:lang w:eastAsia="lt-LT"/>
          <w14:ligatures w14:val="none"/>
        </w:rPr>
        <w:t>Techninėje specifikacijoje yra pateikti minimalūs reikalavimai. Tiekėjai gali siūlyti geresnių charakteristikų Pirkimo objektą. Jeigu techninėje specifikacijoje nurodomas konkretus modelis ar tiekimo šaltinis, konkretus procesas, būdingas konkretaus paslaugų teikėjo teikiamoms paslaugoms, ar prekių ženklas, patentas, tipai, konkreti kilmė ar gamyba, standartai, dėl kurių tam tikriems subjektams ar tam tikriems produktams būtų sudarytos palankesnės sąlygos arba jie būtų atmesti, gali būti pateikiamas lygiavertis objektas nurodytajam. Jei techninėje specifikacijoje nurodyta konkreti (</w:t>
      </w:r>
      <w:r w:rsidRPr="005E4BC7">
        <w:rPr>
          <w:rFonts w:ascii="Times New Roman" w:eastAsia="Times New Roman" w:hAnsi="Times New Roman" w:cs="Times New Roman"/>
          <w:i/>
          <w:iCs/>
          <w:kern w:val="0"/>
          <w:sz w:val="24"/>
          <w:szCs w:val="24"/>
          <w:lang w:eastAsia="lt-LT"/>
          <w14:ligatures w14:val="none"/>
        </w:rPr>
        <w:t>t. y. šalia nenurodytas žodis „ne žemesnė kaip“)</w:t>
      </w:r>
      <w:r w:rsidRPr="005E4BC7">
        <w:rPr>
          <w:rFonts w:ascii="Times New Roman" w:eastAsia="Times New Roman" w:hAnsi="Times New Roman" w:cs="Times New Roman"/>
          <w:kern w:val="0"/>
          <w:sz w:val="24"/>
          <w:szCs w:val="24"/>
          <w:lang w:eastAsia="lt-LT"/>
          <w14:ligatures w14:val="none"/>
        </w:rPr>
        <w:t xml:space="preserve"> klasė, kategorija ar pan. – gali būti siūloma ir ne žemesnė kaip techninėje specifikacijoje nurodyta klasė, kategorija ar pan. Jei perkančiosios organizacijos parengtoje techninėje specifikacijoje nurodytos konkrečios (</w:t>
      </w:r>
      <w:r w:rsidRPr="005E4BC7">
        <w:rPr>
          <w:rFonts w:ascii="Times New Roman" w:eastAsia="Times New Roman" w:hAnsi="Times New Roman" w:cs="Times New Roman"/>
          <w:i/>
          <w:iCs/>
          <w:kern w:val="0"/>
          <w:sz w:val="24"/>
          <w:szCs w:val="24"/>
          <w:lang w:eastAsia="lt-LT"/>
          <w14:ligatures w14:val="none"/>
        </w:rPr>
        <w:t>t. y. nenurodyti žodžiai „ne siauresnėse“)</w:t>
      </w:r>
      <w:r w:rsidRPr="005E4BC7">
        <w:rPr>
          <w:rFonts w:ascii="Times New Roman" w:eastAsia="Times New Roman" w:hAnsi="Times New Roman" w:cs="Times New Roman"/>
          <w:kern w:val="0"/>
          <w:sz w:val="24"/>
          <w:szCs w:val="24"/>
          <w:lang w:eastAsia="lt-LT"/>
          <w14:ligatures w14:val="none"/>
        </w:rPr>
        <w:t xml:space="preserve"> ribos, intervalai ar pan. – gali būti siūlomos prekės, kurių konkrečios ribos, intervalai ar pan. yra ne siauresni kaip nurodyti techninėje specifikacijoje. Jei perkančiosios organizacijos parengtoje techninėje specifikacijoje yra nurodyti konkretūs (</w:t>
      </w:r>
      <w:r w:rsidRPr="005E4BC7">
        <w:rPr>
          <w:rFonts w:ascii="Times New Roman" w:eastAsia="Times New Roman" w:hAnsi="Times New Roman" w:cs="Times New Roman"/>
          <w:i/>
          <w:iCs/>
          <w:kern w:val="0"/>
          <w:sz w:val="24"/>
          <w:szCs w:val="24"/>
          <w:lang w:eastAsia="lt-LT"/>
          <w14:ligatures w14:val="none"/>
        </w:rPr>
        <w:t>t. y. nenurodytos paklaidos, nuokrypiai, procentai ar pan.)</w:t>
      </w:r>
      <w:r w:rsidRPr="005E4BC7">
        <w:rPr>
          <w:rFonts w:ascii="Times New Roman" w:eastAsia="Times New Roman" w:hAnsi="Times New Roman" w:cs="Times New Roman"/>
          <w:kern w:val="0"/>
          <w:sz w:val="24"/>
          <w:szCs w:val="24"/>
          <w:lang w:eastAsia="lt-LT"/>
          <w14:ligatures w14:val="none"/>
        </w:rPr>
        <w:t xml:space="preserve"> matmenys, dydžiai ar pan. – gali būti siūlomas geresnių charakteristikų Pirkimo objektas.</w:t>
      </w:r>
    </w:p>
    <w:bookmarkEnd w:id="2"/>
    <w:p w14:paraId="2F1BC174"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2.7. </w:t>
      </w:r>
      <w:r w:rsidRPr="005E4BC7">
        <w:rPr>
          <w:rFonts w:ascii="Times New Roman" w:eastAsia="Times New Roman" w:hAnsi="Times New Roman" w:cs="Times New Roman"/>
          <w:b/>
          <w:bCs/>
          <w:kern w:val="0"/>
          <w:sz w:val="24"/>
          <w:szCs w:val="24"/>
          <w:lang w:eastAsia="lt-LT"/>
          <w14:ligatures w14:val="none"/>
        </w:rPr>
        <w:t>Su tiekėju bus sudaryta rašytinė Sutartis, kurios projektas yra pateikiamas Pirkimo sąlygų 4 priede</w:t>
      </w:r>
      <w:r w:rsidRPr="005E4BC7">
        <w:rPr>
          <w:rFonts w:ascii="Times New Roman" w:eastAsia="Times New Roman" w:hAnsi="Times New Roman" w:cs="Times New Roman"/>
          <w:kern w:val="0"/>
          <w:sz w:val="24"/>
          <w:szCs w:val="24"/>
          <w:lang w:eastAsia="lt-LT"/>
          <w14:ligatures w14:val="none"/>
        </w:rPr>
        <w:t>.</w:t>
      </w:r>
    </w:p>
    <w:p w14:paraId="56D94A25"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2.8. Sutarties trukmė, paslaugų suteikimo terminai nurodyti Sutarties projekte (priedas Nr. 4).</w:t>
      </w:r>
    </w:p>
    <w:p w14:paraId="68FE4076" w14:textId="77777777" w:rsidR="005E4BC7" w:rsidRPr="005E4BC7" w:rsidRDefault="005E4BC7" w:rsidP="005E4BC7">
      <w:pPr>
        <w:spacing w:after="0" w:line="240" w:lineRule="auto"/>
        <w:ind w:firstLine="720"/>
        <w:jc w:val="both"/>
        <w:rPr>
          <w:rFonts w:ascii="Times New Roman" w:eastAsia="Calibri" w:hAnsi="Times New Roman" w:cs="Times New Roman"/>
          <w:kern w:val="0"/>
          <w:sz w:val="24"/>
          <w:szCs w:val="24"/>
          <w:lang w:val="en-US"/>
          <w14:ligatures w14:val="none"/>
        </w:rPr>
      </w:pPr>
    </w:p>
    <w:p w14:paraId="7CFBD298" w14:textId="77777777" w:rsidR="005E4BC7" w:rsidRPr="005E4BC7" w:rsidRDefault="005E4BC7" w:rsidP="005E4BC7">
      <w:pPr>
        <w:numPr>
          <w:ilvl w:val="0"/>
          <w:numId w:val="2"/>
        </w:numPr>
        <w:spacing w:after="0" w:line="240" w:lineRule="auto"/>
        <w:jc w:val="center"/>
        <w:rPr>
          <w:rFonts w:ascii="Times New Roman" w:eastAsiaTheme="minorEastAsia" w:hAnsi="Times New Roman" w:cs="Times New Roman"/>
          <w:b/>
          <w:bCs/>
          <w:kern w:val="0"/>
          <w:sz w:val="24"/>
          <w:szCs w:val="24"/>
          <w:lang w:eastAsia="lt-LT"/>
          <w14:ligatures w14:val="none"/>
        </w:rPr>
      </w:pPr>
      <w:r w:rsidRPr="005E4BC7">
        <w:rPr>
          <w:rFonts w:ascii="Times New Roman" w:eastAsiaTheme="minorEastAsia" w:hAnsi="Times New Roman" w:cs="Times New Roman"/>
          <w:b/>
          <w:bCs/>
          <w:kern w:val="0"/>
          <w:sz w:val="24"/>
          <w:szCs w:val="24"/>
          <w:lang w:eastAsia="lt-LT"/>
          <w14:ligatures w14:val="none"/>
        </w:rPr>
        <w:lastRenderedPageBreak/>
        <w:t>TIEKĖJO PAŠALINIMO PAGRINDAI, REIKALAVIMAI KVALIFIKACIJAI IR REIKALAUJAMI KOKYBĖS BEI APLINKOS APSAUGOS VADYBOS SISTEMŲ STANDARTAI</w:t>
      </w:r>
    </w:p>
    <w:p w14:paraId="63CB085A" w14:textId="77777777" w:rsidR="005E4BC7" w:rsidRPr="005E4BC7" w:rsidRDefault="005E4BC7" w:rsidP="005E4BC7">
      <w:pPr>
        <w:spacing w:after="0" w:line="240" w:lineRule="auto"/>
        <w:ind w:left="720"/>
        <w:rPr>
          <w:rFonts w:ascii="Times New Roman" w:eastAsiaTheme="minorEastAsia" w:hAnsi="Times New Roman" w:cs="Times New Roman"/>
          <w:b/>
          <w:bCs/>
          <w:kern w:val="0"/>
          <w:sz w:val="24"/>
          <w:szCs w:val="24"/>
          <w:lang w:eastAsia="lt-LT"/>
          <w14:ligatures w14:val="none"/>
        </w:rPr>
      </w:pPr>
    </w:p>
    <w:p w14:paraId="49FEAC82" w14:textId="3FEE24EF" w:rsidR="0052054E" w:rsidRPr="00C07EF0" w:rsidRDefault="005B32F1" w:rsidP="004770DB">
      <w:pPr>
        <w:numPr>
          <w:ilvl w:val="1"/>
          <w:numId w:val="2"/>
        </w:numPr>
        <w:pBdr>
          <w:top w:val="nil"/>
          <w:left w:val="nil"/>
          <w:bottom w:val="nil"/>
          <w:right w:val="nil"/>
          <w:between w:val="nil"/>
          <w:bar w:val="nil"/>
        </w:pBdr>
        <w:suppressAutoHyphens/>
        <w:spacing w:after="0" w:line="240" w:lineRule="auto"/>
        <w:ind w:left="0" w:firstLine="709"/>
        <w:contextualSpacing/>
        <w:jc w:val="both"/>
        <w:rPr>
          <w:rFonts w:ascii="Times New Roman" w:eastAsia="Arial Unicode MS" w:hAnsi="Times New Roman" w:cs="Times New Roman"/>
          <w:kern w:val="0"/>
          <w:sz w:val="24"/>
          <w:szCs w:val="24"/>
          <w:bdr w:val="nil"/>
          <w14:ligatures w14:val="none"/>
        </w:rPr>
      </w:pPr>
      <w:r>
        <w:rPr>
          <w:rFonts w:ascii="Times New Roman" w:hAnsi="Times New Roman" w:cs="Times New Roman"/>
          <w:sz w:val="24"/>
          <w:szCs w:val="24"/>
        </w:rPr>
        <w:t xml:space="preserve">Tiekėjas bus šalinamas iš </w:t>
      </w:r>
      <w:r w:rsidR="00097495">
        <w:rPr>
          <w:rFonts w:ascii="Times New Roman" w:hAnsi="Times New Roman" w:cs="Times New Roman"/>
          <w:sz w:val="24"/>
          <w:szCs w:val="24"/>
        </w:rPr>
        <w:t>P</w:t>
      </w:r>
      <w:r>
        <w:rPr>
          <w:rFonts w:ascii="Times New Roman" w:hAnsi="Times New Roman" w:cs="Times New Roman"/>
          <w:sz w:val="24"/>
          <w:szCs w:val="24"/>
        </w:rPr>
        <w:t>irkimo</w:t>
      </w:r>
      <w:r w:rsidR="004770DB">
        <w:rPr>
          <w:rFonts w:ascii="Times New Roman" w:hAnsi="Times New Roman" w:cs="Times New Roman"/>
          <w:sz w:val="24"/>
          <w:szCs w:val="24"/>
        </w:rPr>
        <w:t xml:space="preserve">, jei: </w:t>
      </w:r>
    </w:p>
    <w:tbl>
      <w:tblPr>
        <w:tblW w:w="10201" w:type="dxa"/>
        <w:tblLayout w:type="fixed"/>
        <w:tblCellMar>
          <w:left w:w="10" w:type="dxa"/>
          <w:right w:w="10" w:type="dxa"/>
        </w:tblCellMar>
        <w:tblLook w:val="04A0" w:firstRow="1" w:lastRow="0" w:firstColumn="1" w:lastColumn="0" w:noHBand="0" w:noVBand="1"/>
      </w:tblPr>
      <w:tblGrid>
        <w:gridCol w:w="900"/>
        <w:gridCol w:w="2356"/>
        <w:gridCol w:w="1984"/>
        <w:gridCol w:w="4961"/>
      </w:tblGrid>
      <w:tr w:rsidR="005045C8" w:rsidRPr="005045C8" w14:paraId="5F8F3078" w14:textId="77777777" w:rsidTr="00B07C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5564" w14:textId="5BA347BD" w:rsidR="005045C8" w:rsidRPr="005045C8" w:rsidRDefault="005045C8" w:rsidP="005045C8">
            <w:pPr>
              <w:spacing w:after="0" w:line="240" w:lineRule="auto"/>
              <w:rPr>
                <w:rFonts w:ascii="Times New Roman" w:eastAsiaTheme="minorEastAsia" w:hAnsi="Times New Roman" w:cs="Times New Roman"/>
                <w:b/>
                <w:bCs/>
                <w:kern w:val="0"/>
                <w:lang w:eastAsia="lt-LT"/>
                <w14:ligatures w14:val="none"/>
              </w:rPr>
            </w:pPr>
            <w:r>
              <w:rPr>
                <w:rFonts w:ascii="Times New Roman" w:eastAsiaTheme="minorEastAsia" w:hAnsi="Times New Roman" w:cs="Times New Roman"/>
                <w:b/>
                <w:bCs/>
                <w:kern w:val="0"/>
                <w:lang w:eastAsia="lt-LT"/>
                <w14:ligatures w14:val="none"/>
              </w:rPr>
              <w:t xml:space="preserve">Eil. Nr. </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DAA6F" w14:textId="29041565" w:rsidR="005045C8" w:rsidRPr="001849B4" w:rsidRDefault="00BA3C3F" w:rsidP="005045C8">
            <w:pPr>
              <w:spacing w:after="0" w:line="240" w:lineRule="auto"/>
              <w:jc w:val="both"/>
              <w:rPr>
                <w:rFonts w:ascii="Times New Roman" w:eastAsiaTheme="minorEastAsia" w:hAnsi="Times New Roman" w:cs="Times New Roman"/>
                <w:b/>
                <w:bCs/>
                <w:kern w:val="0"/>
                <w14:ligatures w14:val="none"/>
              </w:rPr>
            </w:pPr>
            <w:r w:rsidRPr="001849B4">
              <w:rPr>
                <w:rFonts w:ascii="Times New Roman" w:eastAsiaTheme="minorEastAsia" w:hAnsi="Times New Roman" w:cs="Times New Roman"/>
                <w:b/>
                <w:bCs/>
                <w:kern w:val="0"/>
                <w14:ligatures w14:val="none"/>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01448" w14:textId="13331CFC" w:rsidR="005045C8" w:rsidRPr="005045C8" w:rsidRDefault="000270AC" w:rsidP="005045C8">
            <w:pPr>
              <w:spacing w:after="0" w:line="240" w:lineRule="auto"/>
              <w:jc w:val="both"/>
              <w:rPr>
                <w:rFonts w:ascii="Times New Roman" w:eastAsia="Yu Mincho" w:hAnsi="Times New Roman" w:cs="Times New Roman"/>
                <w:b/>
                <w:bCs/>
                <w:kern w:val="0"/>
                <w14:ligatures w14:val="none"/>
              </w:rPr>
            </w:pPr>
            <w:r>
              <w:rPr>
                <w:rFonts w:ascii="Times New Roman" w:eastAsia="Yu Mincho" w:hAnsi="Times New Roman" w:cs="Times New Roman"/>
                <w:b/>
                <w:bCs/>
                <w:kern w:val="0"/>
                <w14:ligatures w14:val="none"/>
              </w:rPr>
              <w:t>VPĮ straipsnis, dalis</w:t>
            </w:r>
            <w:r w:rsidR="005224FE">
              <w:rPr>
                <w:rFonts w:ascii="Times New Roman" w:eastAsia="Yu Mincho" w:hAnsi="Times New Roman" w:cs="Times New Roman"/>
                <w:b/>
                <w:bCs/>
                <w:kern w:val="0"/>
                <w14:ligatures w14:val="none"/>
              </w:rPr>
              <w:t xml:space="preserve">, Aprašo </w:t>
            </w:r>
            <w:r w:rsidR="00AA4900">
              <w:rPr>
                <w:rFonts w:ascii="Times New Roman" w:eastAsia="Yu Mincho" w:hAnsi="Times New Roman" w:cs="Times New Roman"/>
                <w:b/>
                <w:bCs/>
                <w:kern w:val="0"/>
                <w14:ligatures w14:val="none"/>
              </w:rPr>
              <w:t>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6CB3A" w14:textId="0F5FAED7" w:rsidR="005045C8" w:rsidRPr="001849B4" w:rsidRDefault="001849B4" w:rsidP="005045C8">
            <w:pPr>
              <w:spacing w:after="0" w:line="240" w:lineRule="auto"/>
              <w:jc w:val="both"/>
              <w:rPr>
                <w:rFonts w:ascii="Times New Roman" w:eastAsiaTheme="minorEastAsia" w:hAnsi="Times New Roman" w:cs="Times New Roman"/>
                <w:b/>
                <w:bCs/>
                <w:kern w:val="0"/>
                <w14:ligatures w14:val="none"/>
              </w:rPr>
            </w:pPr>
            <w:r w:rsidRPr="001849B4">
              <w:rPr>
                <w:rFonts w:ascii="Times New Roman" w:eastAsiaTheme="minorEastAsia" w:hAnsi="Times New Roman" w:cs="Times New Roman"/>
                <w:b/>
                <w:bCs/>
                <w:kern w:val="0"/>
                <w14:ligatures w14:val="none"/>
              </w:rPr>
              <w:t>Pašalinimo pagrindų nebuvimą įrodantys dokumentai</w:t>
            </w:r>
          </w:p>
        </w:tc>
      </w:tr>
      <w:tr w:rsidR="005045C8" w:rsidRPr="005045C8" w14:paraId="707AA2E3" w14:textId="77777777" w:rsidTr="00B07C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40B2" w14:textId="6551002F" w:rsidR="005045C8" w:rsidRPr="005045C8" w:rsidRDefault="005045C8" w:rsidP="005045C8">
            <w:pPr>
              <w:spacing w:after="0" w:line="240" w:lineRule="auto"/>
              <w:rPr>
                <w:rFonts w:ascii="Times New Roman" w:eastAsiaTheme="minorEastAsia" w:hAnsi="Times New Roman" w:cs="Times New Roman"/>
                <w:b/>
                <w:bCs/>
                <w:kern w:val="0"/>
                <w:lang w:eastAsia="lt-LT"/>
                <w14:ligatures w14:val="none"/>
              </w:rPr>
            </w:pPr>
            <w:r w:rsidRPr="005045C8">
              <w:rPr>
                <w:rFonts w:ascii="Times New Roman" w:eastAsiaTheme="minorEastAsia" w:hAnsi="Times New Roman" w:cs="Times New Roman"/>
                <w:b/>
                <w:bCs/>
                <w:kern w:val="0"/>
                <w:lang w:eastAsia="lt-LT"/>
                <w14:ligatures w14:val="none"/>
              </w:rPr>
              <w:t>3.</w:t>
            </w:r>
            <w:r>
              <w:rPr>
                <w:rFonts w:ascii="Times New Roman" w:eastAsiaTheme="minorEastAsia" w:hAnsi="Times New Roman" w:cs="Times New Roman"/>
                <w:b/>
                <w:bCs/>
                <w:kern w:val="0"/>
                <w:lang w:val="en-US" w:eastAsia="lt-LT"/>
                <w14:ligatures w14:val="none"/>
              </w:rPr>
              <w:t>1.1</w:t>
            </w:r>
            <w:r w:rsidRPr="005045C8">
              <w:rPr>
                <w:rFonts w:ascii="Times New Roman" w:eastAsiaTheme="minorEastAsia" w:hAnsi="Times New Roman" w:cs="Times New Roman"/>
                <w:b/>
                <w:bCs/>
                <w:kern w:val="0"/>
                <w:lang w:eastAsia="lt-LT"/>
                <w14:ligatures w14:val="none"/>
              </w:rPr>
              <w:t>.</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FE959" w14:textId="3D84E80C" w:rsidR="005045C8" w:rsidRPr="005045C8" w:rsidRDefault="005045C8" w:rsidP="005045C8">
            <w:pPr>
              <w:spacing w:after="0" w:line="240" w:lineRule="auto"/>
              <w:jc w:val="both"/>
              <w:rPr>
                <w:rFonts w:ascii="Times New Roman" w:eastAsiaTheme="minorEastAsia" w:hAnsi="Times New Roman" w:cs="Times New Roman"/>
                <w:kern w:val="0"/>
                <w14:ligatures w14:val="none"/>
              </w:rPr>
            </w:pPr>
            <w:r w:rsidRPr="005045C8">
              <w:rPr>
                <w:rFonts w:ascii="Times New Roman" w:eastAsiaTheme="minorEastAsia" w:hAnsi="Times New Roman" w:cs="Times New Roman"/>
                <w:kern w:val="0"/>
                <w14:ligatures w14:val="none"/>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7B865" w14:textId="2AEBBD8D" w:rsidR="005045C8" w:rsidRDefault="005045C8" w:rsidP="005045C8">
            <w:pPr>
              <w:spacing w:after="0" w:line="240" w:lineRule="auto"/>
              <w:jc w:val="both"/>
              <w:rPr>
                <w:rFonts w:ascii="Times New Roman" w:eastAsia="Yu Mincho" w:hAnsi="Times New Roman" w:cs="Times New Roman"/>
                <w:b/>
                <w:bCs/>
                <w:kern w:val="0"/>
                <w14:ligatures w14:val="none"/>
              </w:rPr>
            </w:pPr>
            <w:r w:rsidRPr="005045C8">
              <w:rPr>
                <w:rFonts w:ascii="Times New Roman" w:eastAsia="Yu Mincho" w:hAnsi="Times New Roman" w:cs="Times New Roman"/>
                <w:b/>
                <w:bCs/>
                <w:kern w:val="0"/>
                <w14:ligatures w14:val="none"/>
              </w:rPr>
              <w:t>VPĮ 46 straipsnio 2¹ dalis</w:t>
            </w:r>
            <w:r w:rsidR="00AA4900">
              <w:rPr>
                <w:rFonts w:ascii="Times New Roman" w:eastAsia="Yu Mincho" w:hAnsi="Times New Roman" w:cs="Times New Roman"/>
                <w:b/>
                <w:bCs/>
                <w:kern w:val="0"/>
                <w14:ligatures w14:val="none"/>
              </w:rPr>
              <w:t>;</w:t>
            </w:r>
          </w:p>
          <w:p w14:paraId="3D0B67E1" w14:textId="4A8E2A88" w:rsidR="00AA4900" w:rsidRPr="005045C8" w:rsidRDefault="00AA4900" w:rsidP="005045C8">
            <w:pPr>
              <w:spacing w:after="0" w:line="240" w:lineRule="auto"/>
              <w:jc w:val="both"/>
              <w:rPr>
                <w:rFonts w:ascii="Times New Roman" w:eastAsia="Yu Mincho" w:hAnsi="Times New Roman" w:cs="Times New Roman"/>
                <w:b/>
                <w:bCs/>
                <w:kern w:val="0"/>
                <w14:ligatures w14:val="none"/>
              </w:rPr>
            </w:pPr>
            <w:r>
              <w:rPr>
                <w:rFonts w:ascii="Times New Roman" w:eastAsia="Yu Mincho" w:hAnsi="Times New Roman" w:cs="Times New Roman"/>
                <w:b/>
                <w:bCs/>
                <w:kern w:val="0"/>
                <w14:ligatures w14:val="none"/>
              </w:rPr>
              <w:t xml:space="preserve">Aprašo </w:t>
            </w:r>
            <w:r w:rsidRPr="00AA4900">
              <w:rPr>
                <w:rFonts w:ascii="Times New Roman" w:eastAsia="Yu Mincho" w:hAnsi="Times New Roman" w:cs="Times New Roman"/>
                <w:b/>
                <w:bCs/>
                <w:kern w:val="0"/>
                <w14:ligatures w14:val="none"/>
              </w:rPr>
              <w:t>9²</w:t>
            </w:r>
            <w:r>
              <w:rPr>
                <w:rFonts w:ascii="Times New Roman" w:eastAsia="Yu Mincho" w:hAnsi="Times New Roman" w:cs="Times New Roman"/>
                <w:b/>
                <w:bCs/>
                <w:kern w:val="0"/>
                <w14:ligatures w14:val="none"/>
              </w:rPr>
              <w:t xml:space="preserve"> punktas.</w:t>
            </w:r>
          </w:p>
          <w:p w14:paraId="6A69FC51" w14:textId="77777777" w:rsidR="005045C8" w:rsidRPr="005045C8" w:rsidRDefault="005045C8" w:rsidP="005045C8">
            <w:pPr>
              <w:spacing w:after="0" w:line="240" w:lineRule="auto"/>
              <w:jc w:val="both"/>
              <w:rPr>
                <w:rFonts w:ascii="Times New Roman" w:eastAsia="Yu Mincho" w:hAnsi="Times New Roman" w:cs="Times New Roman"/>
                <w:b/>
                <w:bCs/>
                <w:kern w:val="0"/>
                <w:lang w:eastAsia="lt-LT"/>
                <w14:ligatures w14:val="none"/>
              </w:rPr>
            </w:pPr>
          </w:p>
          <w:p w14:paraId="7F01928D" w14:textId="1CB59298" w:rsidR="005045C8" w:rsidRPr="005045C8" w:rsidRDefault="005045C8" w:rsidP="005045C8">
            <w:pPr>
              <w:spacing w:after="0" w:line="240" w:lineRule="auto"/>
              <w:jc w:val="both"/>
              <w:rPr>
                <w:rFonts w:ascii="Times New Roman" w:eastAsia="Yu Mincho" w:hAnsi="Times New Roman" w:cs="Times New Roman"/>
                <w:b/>
                <w:bCs/>
                <w:kern w:val="0"/>
                <w:lang w:eastAsia="lt-LT"/>
                <w14:ligatures w14:val="none"/>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B17C9" w14:textId="77777777" w:rsidR="005045C8" w:rsidRDefault="001849B4" w:rsidP="001849B4">
            <w:pPr>
              <w:spacing w:after="0" w:line="240" w:lineRule="auto"/>
              <w:jc w:val="both"/>
              <w:rPr>
                <w:rFonts w:ascii="Times New Roman" w:eastAsia="Calibri" w:hAnsi="Times New Roman" w:cs="Times New Roman"/>
                <w:kern w:val="0"/>
                <w:lang w:eastAsia="lt-LT"/>
                <w14:ligatures w14:val="none"/>
              </w:rPr>
            </w:pPr>
            <w:r w:rsidRPr="000A1818">
              <w:rPr>
                <w:rFonts w:ascii="Times New Roman" w:eastAsiaTheme="minorEastAsia" w:hAnsi="Times New Roman" w:cs="Times New Roman"/>
                <w:b/>
                <w:bCs/>
                <w:kern w:val="0"/>
                <w:lang w:eastAsia="lt-LT"/>
                <w14:ligatures w14:val="none"/>
              </w:rPr>
              <w:t xml:space="preserve">Tiekėjas pasiūlymo formoje </w:t>
            </w:r>
            <w:r w:rsidR="00454561" w:rsidRPr="000A1818">
              <w:rPr>
                <w:rFonts w:ascii="Times New Roman" w:eastAsiaTheme="minorEastAsia" w:hAnsi="Times New Roman" w:cs="Times New Roman"/>
                <w:b/>
                <w:bCs/>
                <w:kern w:val="0"/>
                <w:lang w:eastAsia="lt-LT"/>
                <w14:ligatures w14:val="none"/>
              </w:rPr>
              <w:t>turi deklaruoti</w:t>
            </w:r>
            <w:r w:rsidR="00454561">
              <w:rPr>
                <w:rFonts w:ascii="Times New Roman" w:eastAsiaTheme="minorEastAsia" w:hAnsi="Times New Roman" w:cs="Times New Roman"/>
                <w:kern w:val="0"/>
                <w:lang w:eastAsia="lt-LT"/>
                <w14:ligatures w14:val="none"/>
              </w:rPr>
              <w:t xml:space="preserve">, kad jam </w:t>
            </w:r>
            <w:r w:rsidR="00DE16A5">
              <w:rPr>
                <w:rFonts w:ascii="Times New Roman" w:eastAsiaTheme="minorEastAsia" w:hAnsi="Times New Roman" w:cs="Times New Roman"/>
                <w:kern w:val="0"/>
                <w:lang w:eastAsia="lt-LT"/>
                <w14:ligatures w14:val="none"/>
              </w:rPr>
              <w:t xml:space="preserve">netaikomos </w:t>
            </w:r>
            <w:r w:rsidR="00454561" w:rsidRPr="00E673FD">
              <w:rPr>
                <w:rFonts w:ascii="Times New Roman" w:eastAsia="Calibri" w:hAnsi="Times New Roman" w:cs="Times New Roman"/>
                <w:kern w:val="0"/>
                <w:lang w:eastAsia="lt-LT"/>
                <w14:ligatures w14:val="none"/>
              </w:rPr>
              <w:t>VPĮ 46 straipsnio 2¹</w:t>
            </w:r>
            <w:r w:rsidR="00DE16A5">
              <w:rPr>
                <w:rFonts w:ascii="Times New Roman" w:eastAsia="Calibri" w:hAnsi="Times New Roman" w:cs="Times New Roman"/>
                <w:kern w:val="0"/>
                <w:lang w:eastAsia="lt-LT"/>
                <w14:ligatures w14:val="none"/>
              </w:rPr>
              <w:t xml:space="preserve"> nuostatos.</w:t>
            </w:r>
          </w:p>
          <w:p w14:paraId="44A2440F" w14:textId="77777777" w:rsidR="00FA505E" w:rsidRDefault="00FA505E" w:rsidP="001849B4">
            <w:pPr>
              <w:spacing w:after="0" w:line="240" w:lineRule="auto"/>
              <w:jc w:val="both"/>
              <w:rPr>
                <w:rFonts w:ascii="Times New Roman" w:eastAsia="Calibri" w:hAnsi="Times New Roman" w:cs="Times New Roman"/>
                <w:kern w:val="0"/>
                <w:lang w:eastAsia="lt-LT"/>
                <w14:ligatures w14:val="none"/>
              </w:rPr>
            </w:pPr>
          </w:p>
          <w:p w14:paraId="5EC632EC" w14:textId="55B2388F" w:rsidR="0052054E" w:rsidRDefault="00FA505E" w:rsidP="001849B4">
            <w:pPr>
              <w:spacing w:after="0" w:line="240" w:lineRule="auto"/>
              <w:jc w:val="both"/>
              <w:rPr>
                <w:rFonts w:ascii="Times New Roman" w:eastAsia="Calibri" w:hAnsi="Times New Roman" w:cs="Times New Roman"/>
                <w:kern w:val="0"/>
                <w:lang w:eastAsia="lt-LT"/>
                <w14:ligatures w14:val="none"/>
              </w:rPr>
            </w:pPr>
            <w:r w:rsidRPr="00AB14CF">
              <w:rPr>
                <w:rFonts w:ascii="Times New Roman" w:eastAsia="Calibri" w:hAnsi="Times New Roman" w:cs="Times New Roman"/>
                <w:b/>
                <w:bCs/>
                <w:kern w:val="0"/>
                <w:lang w:eastAsia="lt-LT"/>
                <w14:ligatures w14:val="none"/>
              </w:rPr>
              <w:t>Jei pasiūlymą teikia tiekėjų grupė,</w:t>
            </w:r>
            <w:r>
              <w:rPr>
                <w:rFonts w:ascii="Times New Roman" w:eastAsia="Calibri" w:hAnsi="Times New Roman" w:cs="Times New Roman"/>
                <w:kern w:val="0"/>
                <w:lang w:eastAsia="lt-LT"/>
                <w14:ligatures w14:val="none"/>
              </w:rPr>
              <w:t xml:space="preserve"> tada </w:t>
            </w:r>
            <w:r w:rsidR="007D409D">
              <w:rPr>
                <w:rFonts w:ascii="Times New Roman" w:eastAsia="Calibri" w:hAnsi="Times New Roman" w:cs="Times New Roman"/>
                <w:kern w:val="0"/>
                <w:lang w:eastAsia="lt-LT"/>
                <w14:ligatures w14:val="none"/>
              </w:rPr>
              <w:t xml:space="preserve">kartu su pasiūlymu turi būti pateikta </w:t>
            </w:r>
            <w:r w:rsidR="00242801">
              <w:rPr>
                <w:rFonts w:ascii="Times New Roman" w:eastAsia="Calibri" w:hAnsi="Times New Roman" w:cs="Times New Roman"/>
                <w:kern w:val="0"/>
                <w:lang w:eastAsia="lt-LT"/>
                <w14:ligatures w14:val="none"/>
              </w:rPr>
              <w:t>kiekvien</w:t>
            </w:r>
            <w:r w:rsidR="007D409D">
              <w:rPr>
                <w:rFonts w:ascii="Times New Roman" w:eastAsia="Calibri" w:hAnsi="Times New Roman" w:cs="Times New Roman"/>
                <w:kern w:val="0"/>
                <w:lang w:eastAsia="lt-LT"/>
                <w14:ligatures w14:val="none"/>
              </w:rPr>
              <w:t>o</w:t>
            </w:r>
            <w:r w:rsidR="00242801">
              <w:rPr>
                <w:rFonts w:ascii="Times New Roman" w:eastAsia="Calibri" w:hAnsi="Times New Roman" w:cs="Times New Roman"/>
                <w:kern w:val="0"/>
                <w:lang w:eastAsia="lt-LT"/>
                <w14:ligatures w14:val="none"/>
              </w:rPr>
              <w:t xml:space="preserve"> tiekėjų grupės nar</w:t>
            </w:r>
            <w:r w:rsidR="007D409D">
              <w:rPr>
                <w:rFonts w:ascii="Times New Roman" w:eastAsia="Calibri" w:hAnsi="Times New Roman" w:cs="Times New Roman"/>
                <w:kern w:val="0"/>
                <w:lang w:eastAsia="lt-LT"/>
                <w14:ligatures w14:val="none"/>
              </w:rPr>
              <w:t>io užpildyta</w:t>
            </w:r>
            <w:r w:rsidR="00242801">
              <w:rPr>
                <w:rFonts w:ascii="Times New Roman" w:eastAsia="Calibri" w:hAnsi="Times New Roman" w:cs="Times New Roman"/>
                <w:kern w:val="0"/>
                <w:lang w:eastAsia="lt-LT"/>
                <w14:ligatures w14:val="none"/>
              </w:rPr>
              <w:t xml:space="preserve"> laisvos formos deklaraciją, kurioje turi būti nurodyta </w:t>
            </w:r>
            <w:r w:rsidR="000A1818">
              <w:rPr>
                <w:rFonts w:ascii="Times New Roman" w:eastAsia="Calibri" w:hAnsi="Times New Roman" w:cs="Times New Roman"/>
                <w:kern w:val="0"/>
                <w:lang w:eastAsia="lt-LT"/>
                <w14:ligatures w14:val="none"/>
              </w:rPr>
              <w:t xml:space="preserve">kad </w:t>
            </w:r>
            <w:r w:rsidR="00242801">
              <w:rPr>
                <w:rFonts w:ascii="Times New Roman" w:eastAsia="Calibri" w:hAnsi="Times New Roman" w:cs="Times New Roman"/>
                <w:kern w:val="0"/>
                <w:lang w:eastAsia="lt-LT"/>
                <w14:ligatures w14:val="none"/>
              </w:rPr>
              <w:t>jam</w:t>
            </w:r>
            <w:r w:rsidR="002C371B">
              <w:rPr>
                <w:rFonts w:ascii="Times New Roman" w:eastAsia="Calibri" w:hAnsi="Times New Roman" w:cs="Times New Roman"/>
                <w:kern w:val="0"/>
                <w:lang w:eastAsia="lt-LT"/>
                <w14:ligatures w14:val="none"/>
              </w:rPr>
              <w:t xml:space="preserve"> nėra</w:t>
            </w:r>
            <w:r w:rsidR="00242801">
              <w:rPr>
                <w:rFonts w:ascii="Times New Roman" w:eastAsia="Calibri" w:hAnsi="Times New Roman" w:cs="Times New Roman"/>
                <w:kern w:val="0"/>
                <w:lang w:eastAsia="lt-LT"/>
                <w14:ligatures w14:val="none"/>
              </w:rPr>
              <w:t xml:space="preserve"> taikomas</w:t>
            </w:r>
            <w:r w:rsidR="007D409D">
              <w:rPr>
                <w:rFonts w:ascii="Times New Roman" w:eastAsia="Calibri" w:hAnsi="Times New Roman" w:cs="Times New Roman"/>
                <w:kern w:val="0"/>
                <w:lang w:eastAsia="lt-LT"/>
                <w14:ligatures w14:val="none"/>
              </w:rPr>
              <w:t xml:space="preserve"> </w:t>
            </w:r>
            <w:r w:rsidR="00242801" w:rsidRPr="00E673FD">
              <w:rPr>
                <w:rFonts w:ascii="Times New Roman" w:eastAsia="Calibri" w:hAnsi="Times New Roman" w:cs="Times New Roman"/>
                <w:kern w:val="0"/>
                <w:lang w:eastAsia="lt-LT"/>
                <w14:ligatures w14:val="none"/>
              </w:rPr>
              <w:t>VPĮ 46 straipsnio 2¹ dalyje nurodyt</w:t>
            </w:r>
            <w:r w:rsidR="00242801" w:rsidRPr="00A73E6D">
              <w:rPr>
                <w:rFonts w:ascii="Times New Roman" w:eastAsia="Calibri" w:hAnsi="Times New Roman" w:cs="Times New Roman"/>
                <w:kern w:val="0"/>
                <w:lang w:eastAsia="lt-LT"/>
                <w14:ligatures w14:val="none"/>
              </w:rPr>
              <w:t>as</w:t>
            </w:r>
            <w:r w:rsidR="00242801" w:rsidRPr="00E673FD">
              <w:rPr>
                <w:rFonts w:ascii="Times New Roman" w:eastAsia="Calibri" w:hAnsi="Times New Roman" w:cs="Times New Roman"/>
                <w:kern w:val="0"/>
                <w:lang w:eastAsia="lt-LT"/>
                <w14:ligatures w14:val="none"/>
              </w:rPr>
              <w:t xml:space="preserve"> pašalinimo pagrind</w:t>
            </w:r>
            <w:r w:rsidR="00242801" w:rsidRPr="00A73E6D">
              <w:rPr>
                <w:rFonts w:ascii="Times New Roman" w:eastAsia="Calibri" w:hAnsi="Times New Roman" w:cs="Times New Roman"/>
                <w:kern w:val="0"/>
                <w:lang w:eastAsia="lt-LT"/>
                <w14:ligatures w14:val="none"/>
              </w:rPr>
              <w:t>as</w:t>
            </w:r>
            <w:r w:rsidR="00AB14CF">
              <w:rPr>
                <w:rFonts w:ascii="Times New Roman" w:eastAsia="Calibri" w:hAnsi="Times New Roman" w:cs="Times New Roman"/>
                <w:kern w:val="0"/>
                <w:lang w:eastAsia="lt-LT"/>
                <w14:ligatures w14:val="none"/>
              </w:rPr>
              <w:t>.</w:t>
            </w:r>
          </w:p>
          <w:p w14:paraId="5DE18D0E" w14:textId="77777777" w:rsidR="0052054E" w:rsidRDefault="0052054E" w:rsidP="001849B4">
            <w:pPr>
              <w:spacing w:after="0" w:line="240" w:lineRule="auto"/>
              <w:jc w:val="both"/>
              <w:rPr>
                <w:rFonts w:ascii="Times New Roman" w:eastAsiaTheme="minorEastAsia" w:hAnsi="Times New Roman" w:cs="Times New Roman"/>
                <w:kern w:val="0"/>
                <w:lang w:eastAsia="lt-LT"/>
                <w14:ligatures w14:val="none"/>
              </w:rPr>
            </w:pPr>
          </w:p>
          <w:p w14:paraId="5837D1DB" w14:textId="116DCAA7" w:rsidR="00A677DE" w:rsidRPr="005045C8" w:rsidRDefault="00A677DE" w:rsidP="001849B4">
            <w:pPr>
              <w:spacing w:after="0" w:line="240" w:lineRule="auto"/>
              <w:jc w:val="both"/>
              <w:rPr>
                <w:rFonts w:ascii="Times New Roman" w:eastAsia="Calibri" w:hAnsi="Times New Roman" w:cs="Times New Roman"/>
                <w:kern w:val="0"/>
                <w:lang w:eastAsia="lt-LT"/>
                <w14:ligatures w14:val="none"/>
              </w:rPr>
            </w:pPr>
            <w:r w:rsidRPr="00DD5DF2">
              <w:rPr>
                <w:rFonts w:ascii="Times New Roman" w:eastAsiaTheme="minorEastAsia" w:hAnsi="Times New Roman" w:cs="Times New Roman"/>
                <w:b/>
                <w:bCs/>
                <w:kern w:val="0"/>
                <w:lang w:eastAsia="lt-LT"/>
                <w14:ligatures w14:val="none"/>
              </w:rPr>
              <w:t>Jei tiekėjas pasitelkia ūkio subjektus, kurių pajėgumais tiekėjas remiasi</w:t>
            </w:r>
            <w:r w:rsidR="007D409D" w:rsidRPr="00DD5DF2">
              <w:rPr>
                <w:rFonts w:ascii="Times New Roman" w:eastAsiaTheme="minorEastAsia" w:hAnsi="Times New Roman" w:cs="Times New Roman"/>
                <w:b/>
                <w:bCs/>
                <w:kern w:val="0"/>
                <w:lang w:eastAsia="lt-LT"/>
                <w14:ligatures w14:val="none"/>
              </w:rPr>
              <w:t xml:space="preserve"> (</w:t>
            </w:r>
            <w:r w:rsidR="00097495">
              <w:rPr>
                <w:rFonts w:ascii="Times New Roman" w:eastAsiaTheme="minorEastAsia" w:hAnsi="Times New Roman" w:cs="Times New Roman"/>
                <w:b/>
                <w:bCs/>
                <w:kern w:val="0"/>
                <w:lang w:eastAsia="lt-LT"/>
                <w14:ligatures w14:val="none"/>
              </w:rPr>
              <w:t>P</w:t>
            </w:r>
            <w:r w:rsidR="007D409D" w:rsidRPr="00DD5DF2">
              <w:rPr>
                <w:rFonts w:ascii="Times New Roman" w:eastAsiaTheme="minorEastAsia" w:hAnsi="Times New Roman" w:cs="Times New Roman"/>
                <w:b/>
                <w:bCs/>
                <w:kern w:val="0"/>
                <w:lang w:eastAsia="lt-LT"/>
                <w14:ligatures w14:val="none"/>
              </w:rPr>
              <w:t xml:space="preserve">irkimo sąlygų </w:t>
            </w:r>
            <w:r w:rsidR="007D409D" w:rsidRPr="00DD5DF2">
              <w:rPr>
                <w:rFonts w:ascii="Times New Roman" w:eastAsiaTheme="minorEastAsia" w:hAnsi="Times New Roman" w:cs="Times New Roman"/>
                <w:b/>
                <w:bCs/>
                <w:kern w:val="0"/>
                <w:lang w:val="en-US" w:eastAsia="lt-LT"/>
                <w14:ligatures w14:val="none"/>
              </w:rPr>
              <w:t>1.5.3 p.)</w:t>
            </w:r>
            <w:r w:rsidR="007D409D">
              <w:rPr>
                <w:rFonts w:ascii="Times New Roman" w:eastAsiaTheme="minorEastAsia" w:hAnsi="Times New Roman" w:cs="Times New Roman"/>
                <w:kern w:val="0"/>
                <w:lang w:val="en-US" w:eastAsia="lt-LT"/>
                <w14:ligatures w14:val="none"/>
              </w:rPr>
              <w:t xml:space="preserve">, </w:t>
            </w:r>
            <w:proofErr w:type="spellStart"/>
            <w:r w:rsidR="007D409D">
              <w:rPr>
                <w:rFonts w:ascii="Times New Roman" w:eastAsiaTheme="minorEastAsia" w:hAnsi="Times New Roman" w:cs="Times New Roman"/>
                <w:kern w:val="0"/>
                <w:lang w:val="en-US" w:eastAsia="lt-LT"/>
                <w14:ligatures w14:val="none"/>
              </w:rPr>
              <w:t>tada</w:t>
            </w:r>
            <w:proofErr w:type="spellEnd"/>
            <w:r w:rsidR="007D409D">
              <w:rPr>
                <w:rFonts w:ascii="Times New Roman" w:eastAsiaTheme="minorEastAsia" w:hAnsi="Times New Roman" w:cs="Times New Roman"/>
                <w:kern w:val="0"/>
                <w:lang w:val="en-US" w:eastAsia="lt-LT"/>
                <w14:ligatures w14:val="none"/>
              </w:rPr>
              <w:t xml:space="preserve"> </w:t>
            </w:r>
            <w:r w:rsidR="007D409D">
              <w:rPr>
                <w:rFonts w:ascii="Times New Roman" w:eastAsia="Calibri" w:hAnsi="Times New Roman" w:cs="Times New Roman"/>
                <w:kern w:val="0"/>
                <w:lang w:eastAsia="lt-LT"/>
                <w14:ligatures w14:val="none"/>
              </w:rPr>
              <w:t xml:space="preserve">kartu su pasiūlymu turi būti pateikta kiekvieno </w:t>
            </w:r>
            <w:r w:rsidR="00DD5DF2">
              <w:rPr>
                <w:rFonts w:ascii="Times New Roman" w:eastAsiaTheme="minorEastAsia" w:hAnsi="Times New Roman" w:cs="Times New Roman"/>
                <w:kern w:val="0"/>
                <w:lang w:eastAsia="lt-LT"/>
                <w14:ligatures w14:val="none"/>
              </w:rPr>
              <w:t xml:space="preserve">ūkio subjekto, kurio pajėgumais tiekėjas remiasi, </w:t>
            </w:r>
            <w:r w:rsidR="007D409D">
              <w:rPr>
                <w:rFonts w:ascii="Times New Roman" w:eastAsia="Calibri" w:hAnsi="Times New Roman" w:cs="Times New Roman"/>
                <w:kern w:val="0"/>
                <w:lang w:eastAsia="lt-LT"/>
                <w14:ligatures w14:val="none"/>
              </w:rPr>
              <w:t>užpildyta</w:t>
            </w:r>
            <w:r w:rsidR="00DD5DF2">
              <w:rPr>
                <w:rFonts w:ascii="Times New Roman" w:eastAsia="Calibri" w:hAnsi="Times New Roman" w:cs="Times New Roman"/>
                <w:kern w:val="0"/>
                <w:lang w:eastAsia="lt-LT"/>
                <w14:ligatures w14:val="none"/>
              </w:rPr>
              <w:t xml:space="preserve"> laisvos formos deklaracija, kurioje turi būti nurodyta kad jam nėra taikomas </w:t>
            </w:r>
            <w:r w:rsidR="00DD5DF2" w:rsidRPr="00E673FD">
              <w:rPr>
                <w:rFonts w:ascii="Times New Roman" w:eastAsia="Calibri" w:hAnsi="Times New Roman" w:cs="Times New Roman"/>
                <w:kern w:val="0"/>
                <w:lang w:eastAsia="lt-LT"/>
                <w14:ligatures w14:val="none"/>
              </w:rPr>
              <w:t>VPĮ 46 straipsnio 2¹ dalyje nurodyt</w:t>
            </w:r>
            <w:r w:rsidR="00DD5DF2" w:rsidRPr="00A73E6D">
              <w:rPr>
                <w:rFonts w:ascii="Times New Roman" w:eastAsia="Calibri" w:hAnsi="Times New Roman" w:cs="Times New Roman"/>
                <w:kern w:val="0"/>
                <w:lang w:eastAsia="lt-LT"/>
                <w14:ligatures w14:val="none"/>
              </w:rPr>
              <w:t>as</w:t>
            </w:r>
            <w:r w:rsidR="00DD5DF2" w:rsidRPr="00E673FD">
              <w:rPr>
                <w:rFonts w:ascii="Times New Roman" w:eastAsia="Calibri" w:hAnsi="Times New Roman" w:cs="Times New Roman"/>
                <w:kern w:val="0"/>
                <w:lang w:eastAsia="lt-LT"/>
                <w14:ligatures w14:val="none"/>
              </w:rPr>
              <w:t xml:space="preserve"> pašalinimo pagrind</w:t>
            </w:r>
            <w:r w:rsidR="00DD5DF2" w:rsidRPr="00A73E6D">
              <w:rPr>
                <w:rFonts w:ascii="Times New Roman" w:eastAsia="Calibri" w:hAnsi="Times New Roman" w:cs="Times New Roman"/>
                <w:kern w:val="0"/>
                <w:lang w:eastAsia="lt-LT"/>
                <w14:ligatures w14:val="none"/>
              </w:rPr>
              <w:t>as</w:t>
            </w:r>
            <w:r w:rsidR="00DD5DF2">
              <w:rPr>
                <w:rFonts w:ascii="Times New Roman" w:eastAsia="Calibri" w:hAnsi="Times New Roman" w:cs="Times New Roman"/>
                <w:kern w:val="0"/>
                <w:lang w:eastAsia="lt-LT"/>
                <w14:ligatures w14:val="none"/>
              </w:rPr>
              <w:t>.</w:t>
            </w:r>
          </w:p>
        </w:tc>
      </w:tr>
    </w:tbl>
    <w:p w14:paraId="1873A9A5" w14:textId="011866E1" w:rsidR="005E4BC7" w:rsidRPr="005E4BC7" w:rsidRDefault="005E4BC7" w:rsidP="004770DB">
      <w:pPr>
        <w:numPr>
          <w:ilvl w:val="1"/>
          <w:numId w:val="2"/>
        </w:numPr>
        <w:pBdr>
          <w:top w:val="nil"/>
          <w:left w:val="nil"/>
          <w:bottom w:val="nil"/>
          <w:right w:val="nil"/>
          <w:between w:val="nil"/>
          <w:bar w:val="nil"/>
        </w:pBdr>
        <w:suppressAutoHyphens/>
        <w:spacing w:after="0" w:line="240" w:lineRule="auto"/>
        <w:ind w:left="0" w:firstLine="709"/>
        <w:contextualSpacing/>
        <w:jc w:val="both"/>
        <w:rPr>
          <w:rFonts w:ascii="Times New Roman" w:eastAsia="Arial Unicode MS" w:hAnsi="Times New Roman" w:cs="Times New Roman"/>
          <w:kern w:val="0"/>
          <w:sz w:val="24"/>
          <w:szCs w:val="24"/>
          <w:bdr w:val="nil"/>
          <w14:ligatures w14:val="none"/>
        </w:rPr>
      </w:pPr>
      <w:r w:rsidRPr="005E4BC7">
        <w:rPr>
          <w:rFonts w:ascii="Times New Roman" w:eastAsia="Arial Unicode MS" w:hAnsi="Times New Roman" w:cs="Arial Unicode MS"/>
          <w:kern w:val="0"/>
          <w:sz w:val="24"/>
          <w:szCs w:val="24"/>
          <w:bdr w:val="nil"/>
          <w:lang w:eastAsia="en-GB"/>
          <w14:ligatures w14:val="none"/>
        </w:rPr>
        <w:t>Perkančioji organizacija nereikalauja pateikti Europos bendrojo viešojo pirkimo dokumento (EBVPD).</w:t>
      </w:r>
    </w:p>
    <w:p w14:paraId="283FDE1C" w14:textId="77777777" w:rsidR="005E4BC7" w:rsidRPr="005E4BC7" w:rsidRDefault="005E4BC7" w:rsidP="004770DB">
      <w:pPr>
        <w:numPr>
          <w:ilvl w:val="1"/>
          <w:numId w:val="2"/>
        </w:numPr>
        <w:pBdr>
          <w:top w:val="nil"/>
          <w:left w:val="nil"/>
          <w:bottom w:val="nil"/>
          <w:right w:val="nil"/>
          <w:between w:val="nil"/>
          <w:bar w:val="nil"/>
        </w:pBdr>
        <w:suppressAutoHyphens/>
        <w:spacing w:after="0" w:line="240" w:lineRule="auto"/>
        <w:ind w:left="0" w:firstLine="709"/>
        <w:contextualSpacing/>
        <w:jc w:val="both"/>
        <w:rPr>
          <w:rFonts w:ascii="Times New Roman" w:eastAsia="Arial Unicode MS" w:hAnsi="Times New Roman" w:cs="Times New Roman"/>
          <w:kern w:val="0"/>
          <w:sz w:val="24"/>
          <w:szCs w:val="24"/>
          <w:bdr w:val="nil"/>
          <w14:ligatures w14:val="none"/>
        </w:rPr>
      </w:pPr>
      <w:r w:rsidRPr="005E4BC7">
        <w:rPr>
          <w:rFonts w:ascii="Times New Roman" w:eastAsia="Calibri" w:hAnsi="Times New Roman" w:cs="Times New Roman"/>
          <w:b/>
          <w:bCs/>
          <w:kern w:val="0"/>
          <w:sz w:val="24"/>
          <w:szCs w:val="24"/>
          <w:u w:val="single"/>
          <w14:ligatures w14:val="none"/>
        </w:rPr>
        <w:t xml:space="preserve">Kvalifikacijai įvertinti Perkančioji organizacija vietoj kvalifikaciją patvirtinančių dokumentų kartu su pasiūlymu prašo pateikti minimalių kvalifikacijos reikalavimų atitikties deklaraciją (Pirkimo sąlygų </w:t>
      </w:r>
      <w:r w:rsidRPr="005E4BC7">
        <w:rPr>
          <w:rFonts w:ascii="Times New Roman" w:eastAsia="Calibri" w:hAnsi="Times New Roman" w:cs="Times New Roman"/>
          <w:b/>
          <w:kern w:val="0"/>
          <w:sz w:val="24"/>
          <w:szCs w:val="24"/>
          <w:u w:val="single"/>
          <w14:ligatures w14:val="none"/>
        </w:rPr>
        <w:t>3</w:t>
      </w:r>
      <w:r w:rsidRPr="005E4BC7">
        <w:rPr>
          <w:rFonts w:ascii="Times New Roman" w:eastAsia="Calibri" w:hAnsi="Times New Roman" w:cs="Times New Roman"/>
          <w:b/>
          <w:bCs/>
          <w:kern w:val="0"/>
          <w:sz w:val="24"/>
          <w:szCs w:val="24"/>
          <w:u w:val="single"/>
          <w14:ligatures w14:val="none"/>
        </w:rPr>
        <w:t xml:space="preserve"> priedas).</w:t>
      </w:r>
    </w:p>
    <w:p w14:paraId="3538905E" w14:textId="77777777" w:rsidR="005E4BC7" w:rsidRPr="005E4BC7" w:rsidRDefault="005E4BC7" w:rsidP="005E4BC7">
      <w:pPr>
        <w:spacing w:after="0" w:line="240" w:lineRule="auto"/>
        <w:ind w:firstLine="720"/>
        <w:jc w:val="both"/>
        <w:rPr>
          <w:rFonts w:ascii="Times New Roman" w:eastAsia="Calibri" w:hAnsi="Times New Roman" w:cs="Times New Roman"/>
          <w:kern w:val="0"/>
          <w:sz w:val="24"/>
          <w:szCs w:val="24"/>
          <w14:ligatures w14:val="none"/>
        </w:rPr>
      </w:pPr>
      <w:r w:rsidRPr="005E4BC7">
        <w:rPr>
          <w:rFonts w:ascii="Times New Roman" w:eastAsia="Calibri" w:hAnsi="Times New Roman" w:cs="Times New Roman"/>
          <w:kern w:val="0"/>
          <w:sz w:val="24"/>
          <w:szCs w:val="24"/>
          <w14:ligatures w14:val="none"/>
        </w:rPr>
        <w:t xml:space="preserve">3.4. Perkančioji organizacija, nustačiusi galimą laimėtoją, po pasiūlymų eilės sudarymo, reikalaus, kad ekonomiškai naudingiausią pasiūlymą pateikęs tiekėjas pateiktų aktualius atitiktį minimaliems kvalifikacijos reikalavimams patvirtinančius dokumentus. </w:t>
      </w:r>
      <w:r w:rsidRPr="005E4BC7">
        <w:rPr>
          <w:rFonts w:ascii="Times New Roman" w:eastAsia="Calibri" w:hAnsi="Times New Roman" w:cs="Times New Roman"/>
          <w:b/>
          <w:kern w:val="0"/>
          <w:sz w:val="24"/>
          <w:szCs w:val="24"/>
          <w14:ligatures w14:val="none"/>
        </w:rPr>
        <w:t>Jei bendrą pasiūlymą pateikia Tiekėjų grupė, minimalių kvalifikacijos reikalavimų atitikties deklaraciją teikia tik Tiekėjų grupės narys, atstovaujantis Tiekėjų grupei ir rengiantis bendrą pasiūlymą.</w:t>
      </w:r>
      <w:r w:rsidRPr="005E4BC7">
        <w:rPr>
          <w:rFonts w:ascii="Times New Roman" w:eastAsia="Calibri" w:hAnsi="Times New Roman" w:cs="Times New Roman"/>
          <w:kern w:val="0"/>
          <w:sz w:val="24"/>
          <w:szCs w:val="24"/>
          <w14:ligatures w14:val="none"/>
        </w:rPr>
        <w:t xml:space="preserve"> </w:t>
      </w:r>
      <w:r w:rsidRPr="005E4BC7">
        <w:rPr>
          <w:rFonts w:ascii="Times New Roman" w:eastAsia="Calibri" w:hAnsi="Times New Roman" w:cs="Times New Roman"/>
          <w:b/>
          <w:kern w:val="0"/>
          <w:sz w:val="24"/>
          <w:szCs w:val="24"/>
          <w:u w:val="single"/>
          <w14:ligatures w14:val="none"/>
        </w:rPr>
        <w:t>Tiekėjo kvalifikacija turi būti įgyta iki pasiūlymo pateikimo termino pabaigos ir tai turi būti užfiksuota patvirtinančiame dokumente.</w:t>
      </w:r>
    </w:p>
    <w:p w14:paraId="560748D4" w14:textId="77777777" w:rsidR="005E4BC7" w:rsidRPr="005E4BC7" w:rsidRDefault="005E4BC7" w:rsidP="005E4BC7">
      <w:pPr>
        <w:spacing w:after="0" w:line="240" w:lineRule="auto"/>
        <w:ind w:firstLine="720"/>
        <w:jc w:val="both"/>
        <w:rPr>
          <w:rFonts w:ascii="Times New Roman" w:eastAsia="Calibri" w:hAnsi="Times New Roman" w:cs="Times New Roman"/>
          <w:bCs/>
          <w:kern w:val="0"/>
          <w:sz w:val="24"/>
          <w:szCs w:val="24"/>
          <w14:ligatures w14:val="none"/>
        </w:rPr>
      </w:pPr>
      <w:r w:rsidRPr="005E4BC7">
        <w:rPr>
          <w:rFonts w:ascii="Times New Roman" w:eastAsia="Calibri" w:hAnsi="Times New Roman" w:cs="Times New Roman"/>
          <w:bCs/>
          <w:kern w:val="0"/>
          <w:sz w:val="24"/>
          <w:szCs w:val="24"/>
          <w14:ligatures w14:val="none"/>
        </w:rPr>
        <w:t>3.</w:t>
      </w:r>
      <w:r w:rsidRPr="005E4BC7">
        <w:rPr>
          <w:rFonts w:ascii="Times New Roman" w:eastAsia="Calibri" w:hAnsi="Times New Roman" w:cs="Times New Roman"/>
          <w:bCs/>
          <w:kern w:val="0"/>
          <w:sz w:val="24"/>
          <w:szCs w:val="24"/>
          <w:lang w:val="en-US"/>
          <w14:ligatures w14:val="none"/>
        </w:rPr>
        <w:t>5</w:t>
      </w:r>
      <w:r w:rsidRPr="005E4BC7">
        <w:rPr>
          <w:rFonts w:ascii="Times New Roman" w:eastAsia="Calibri" w:hAnsi="Times New Roman" w:cs="Times New Roman"/>
          <w:bCs/>
          <w:kern w:val="0"/>
          <w:sz w:val="24"/>
          <w:szCs w:val="24"/>
          <w14:ligatures w14:val="none"/>
        </w:rPr>
        <w:t>. Tiekėjas, dalyvaujantis Pirkime, turi atitikti 1 lentelėje nurodytus minimalius kvalifikacijos reikalavimus:</w:t>
      </w:r>
    </w:p>
    <w:p w14:paraId="7081CF52" w14:textId="77777777" w:rsidR="005E4BC7" w:rsidRPr="005E4BC7" w:rsidRDefault="005E4BC7" w:rsidP="005E4BC7">
      <w:pPr>
        <w:spacing w:after="0" w:line="240" w:lineRule="auto"/>
        <w:ind w:firstLine="720"/>
        <w:jc w:val="right"/>
        <w:rPr>
          <w:rFonts w:ascii="Times New Roman" w:eastAsia="Calibri" w:hAnsi="Times New Roman" w:cs="Times New Roman"/>
          <w:bCs/>
          <w:i/>
          <w:iCs/>
          <w:kern w:val="0"/>
          <w:sz w:val="24"/>
          <w:szCs w:val="24"/>
          <w14:ligatures w14:val="none"/>
        </w:rPr>
      </w:pPr>
      <w:r w:rsidRPr="005E4BC7">
        <w:rPr>
          <w:rFonts w:ascii="Times New Roman" w:eastAsia="Calibri" w:hAnsi="Times New Roman" w:cs="Times New Roman"/>
          <w:bCs/>
          <w:i/>
          <w:iCs/>
          <w:kern w:val="0"/>
          <w:sz w:val="24"/>
          <w:szCs w:val="24"/>
          <w14:ligatures w14:val="none"/>
        </w:rPr>
        <w:t>1 lentelė</w:t>
      </w:r>
    </w:p>
    <w:p w14:paraId="3EFB629E" w14:textId="77777777" w:rsidR="005E4BC7" w:rsidRPr="005E4BC7" w:rsidRDefault="005E4BC7" w:rsidP="005E4BC7">
      <w:pPr>
        <w:spacing w:after="0" w:line="240" w:lineRule="auto"/>
        <w:ind w:firstLine="720"/>
        <w:jc w:val="center"/>
        <w:rPr>
          <w:rFonts w:ascii="Times New Roman" w:eastAsia="Calibri" w:hAnsi="Times New Roman" w:cs="Times New Roman"/>
          <w:b/>
          <w:kern w:val="0"/>
          <w:sz w:val="24"/>
          <w:szCs w:val="24"/>
          <w14:ligatures w14:val="none"/>
        </w:rPr>
      </w:pPr>
      <w:r w:rsidRPr="005E4BC7">
        <w:rPr>
          <w:rFonts w:ascii="Times New Roman" w:eastAsia="Calibri" w:hAnsi="Times New Roman" w:cs="Times New Roman"/>
          <w:b/>
          <w:kern w:val="0"/>
          <w:sz w:val="24"/>
          <w:szCs w:val="24"/>
          <w14:ligatures w14:val="none"/>
        </w:rPr>
        <w:t>Minimalūs kvalifikaciniai reikalavimai</w:t>
      </w:r>
    </w:p>
    <w:tbl>
      <w:tblPr>
        <w:tblpPr w:leftFromText="180" w:rightFromText="180" w:vertAnchor="text" w:horzAnchor="margin" w:tblpY="114"/>
        <w:tblOverlap w:val="neve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1"/>
        <w:gridCol w:w="3077"/>
        <w:gridCol w:w="3292"/>
        <w:gridCol w:w="3118"/>
      </w:tblGrid>
      <w:tr w:rsidR="005E4BC7" w:rsidRPr="005E4BC7" w14:paraId="48A20C74" w14:textId="77777777" w:rsidTr="003B4FC2">
        <w:tc>
          <w:tcPr>
            <w:tcW w:w="871" w:type="dxa"/>
            <w:shd w:val="clear" w:color="auto" w:fill="E7E6E6"/>
            <w:tcMar>
              <w:top w:w="0" w:type="dxa"/>
              <w:left w:w="108" w:type="dxa"/>
              <w:bottom w:w="0" w:type="dxa"/>
              <w:right w:w="108" w:type="dxa"/>
            </w:tcMar>
            <w:hideMark/>
          </w:tcPr>
          <w:p w14:paraId="4D031B8B" w14:textId="77777777" w:rsidR="005E4BC7" w:rsidRPr="005E4BC7" w:rsidRDefault="005E4BC7" w:rsidP="005E4BC7">
            <w:pPr>
              <w:spacing w:after="0" w:line="240" w:lineRule="auto"/>
              <w:ind w:right="-3"/>
              <w:jc w:val="center"/>
              <w:rPr>
                <w:rFonts w:ascii="Times New Roman" w:eastAsia="Times New Roman" w:hAnsi="Times New Roman" w:cs="Times New Roman"/>
                <w:b/>
                <w:bCs/>
                <w:kern w:val="0"/>
                <w:sz w:val="20"/>
                <w:szCs w:val="20"/>
                <w:lang w:eastAsia="lt-LT"/>
                <w14:ligatures w14:val="none"/>
              </w:rPr>
            </w:pPr>
            <w:r w:rsidRPr="005E4BC7">
              <w:rPr>
                <w:rFonts w:ascii="Times New Roman" w:eastAsia="Times New Roman" w:hAnsi="Times New Roman" w:cs="Times New Roman"/>
                <w:b/>
                <w:bCs/>
                <w:kern w:val="0"/>
                <w:sz w:val="20"/>
                <w:szCs w:val="20"/>
                <w:lang w:eastAsia="lt-LT"/>
                <w14:ligatures w14:val="none"/>
              </w:rPr>
              <w:t>Eil. Nr.</w:t>
            </w:r>
          </w:p>
        </w:tc>
        <w:tc>
          <w:tcPr>
            <w:tcW w:w="3077" w:type="dxa"/>
            <w:shd w:val="clear" w:color="auto" w:fill="E7E6E6"/>
            <w:tcMar>
              <w:top w:w="0" w:type="dxa"/>
              <w:left w:w="108" w:type="dxa"/>
              <w:bottom w:w="0" w:type="dxa"/>
              <w:right w:w="108" w:type="dxa"/>
            </w:tcMar>
            <w:hideMark/>
          </w:tcPr>
          <w:p w14:paraId="0B447CAA" w14:textId="77777777" w:rsidR="005E4BC7" w:rsidRPr="005E4BC7" w:rsidRDefault="005E4BC7" w:rsidP="005E4BC7">
            <w:pPr>
              <w:spacing w:after="0" w:line="240" w:lineRule="auto"/>
              <w:jc w:val="center"/>
              <w:rPr>
                <w:rFonts w:ascii="Times New Roman" w:eastAsia="Times New Roman" w:hAnsi="Times New Roman" w:cs="Times New Roman"/>
                <w:b/>
                <w:bCs/>
                <w:kern w:val="0"/>
                <w:sz w:val="20"/>
                <w:szCs w:val="20"/>
                <w:vertAlign w:val="superscript"/>
                <w:lang w:val="en-US" w:eastAsia="lt-LT"/>
                <w14:ligatures w14:val="none"/>
              </w:rPr>
            </w:pPr>
            <w:r w:rsidRPr="005E4BC7">
              <w:rPr>
                <w:rFonts w:ascii="Times New Roman" w:eastAsia="Times New Roman" w:hAnsi="Times New Roman" w:cs="Times New Roman"/>
                <w:b/>
                <w:bCs/>
                <w:kern w:val="0"/>
                <w:sz w:val="20"/>
                <w:szCs w:val="20"/>
                <w:lang w:eastAsia="lt-LT"/>
                <w14:ligatures w14:val="none"/>
              </w:rPr>
              <w:t>Kvalifikacijos reikalavimai</w:t>
            </w:r>
          </w:p>
        </w:tc>
        <w:tc>
          <w:tcPr>
            <w:tcW w:w="3292" w:type="dxa"/>
            <w:shd w:val="clear" w:color="auto" w:fill="E7E6E6"/>
            <w:tcMar>
              <w:top w:w="0" w:type="dxa"/>
              <w:left w:w="108" w:type="dxa"/>
              <w:bottom w:w="0" w:type="dxa"/>
              <w:right w:w="108" w:type="dxa"/>
            </w:tcMar>
            <w:hideMark/>
          </w:tcPr>
          <w:p w14:paraId="5D6F3F14" w14:textId="77777777" w:rsidR="005E4BC7" w:rsidRPr="005E4BC7" w:rsidRDefault="005E4BC7" w:rsidP="005E4BC7">
            <w:pPr>
              <w:spacing w:after="0" w:line="240" w:lineRule="auto"/>
              <w:ind w:right="32"/>
              <w:jc w:val="center"/>
              <w:rPr>
                <w:rFonts w:ascii="Times New Roman" w:eastAsia="Times New Roman" w:hAnsi="Times New Roman" w:cs="Times New Roman"/>
                <w:b/>
                <w:bCs/>
                <w:kern w:val="0"/>
                <w:sz w:val="20"/>
                <w:szCs w:val="20"/>
                <w:vertAlign w:val="superscript"/>
                <w:lang w:eastAsia="lt-LT"/>
                <w14:ligatures w14:val="none"/>
              </w:rPr>
            </w:pPr>
            <w:r w:rsidRPr="005E4BC7">
              <w:rPr>
                <w:rFonts w:ascii="Times New Roman" w:eastAsia="Times New Roman" w:hAnsi="Times New Roman" w:cs="Times New Roman"/>
                <w:b/>
                <w:kern w:val="0"/>
                <w:sz w:val="20"/>
                <w:szCs w:val="20"/>
                <w:lang w:eastAsia="lt-LT"/>
                <w14:ligatures w14:val="none"/>
              </w:rPr>
              <w:t>Kvalifikacijos reikalavimus patvirtinantys dokumentai</w:t>
            </w:r>
          </w:p>
        </w:tc>
        <w:tc>
          <w:tcPr>
            <w:tcW w:w="3118" w:type="dxa"/>
            <w:shd w:val="clear" w:color="auto" w:fill="E7E6E6"/>
          </w:tcPr>
          <w:p w14:paraId="0FD3BA62" w14:textId="77777777" w:rsidR="005E4BC7" w:rsidRPr="005E4BC7" w:rsidRDefault="005E4BC7" w:rsidP="005E4BC7">
            <w:pPr>
              <w:spacing w:after="0" w:line="240" w:lineRule="auto"/>
              <w:ind w:right="32"/>
              <w:jc w:val="center"/>
              <w:rPr>
                <w:rFonts w:ascii="Times New Roman" w:eastAsia="Times New Roman" w:hAnsi="Times New Roman" w:cs="Times New Roman"/>
                <w:b/>
                <w:kern w:val="0"/>
                <w:sz w:val="20"/>
                <w:szCs w:val="20"/>
                <w:lang w:eastAsia="lt-LT"/>
                <w14:ligatures w14:val="none"/>
              </w:rPr>
            </w:pPr>
            <w:r w:rsidRPr="005E4BC7">
              <w:rPr>
                <w:rFonts w:ascii="Times New Roman" w:eastAsia="Times New Roman" w:hAnsi="Times New Roman" w:cs="Times New Roman"/>
                <w:b/>
                <w:kern w:val="0"/>
                <w:sz w:val="20"/>
                <w:szCs w:val="20"/>
                <w14:ligatures w14:val="none"/>
              </w:rPr>
              <w:t>Ūkio subjektai, kuriems taikomas reikalavimas</w:t>
            </w:r>
          </w:p>
        </w:tc>
      </w:tr>
      <w:tr w:rsidR="005E4BC7" w:rsidRPr="005E4BC7" w14:paraId="3D4C6441" w14:textId="77777777" w:rsidTr="003B4FC2">
        <w:tc>
          <w:tcPr>
            <w:tcW w:w="871" w:type="dxa"/>
            <w:tcMar>
              <w:top w:w="0" w:type="dxa"/>
              <w:left w:w="108" w:type="dxa"/>
              <w:bottom w:w="0" w:type="dxa"/>
              <w:right w:w="108" w:type="dxa"/>
            </w:tcMar>
          </w:tcPr>
          <w:p w14:paraId="0BC4A997" w14:textId="77777777" w:rsidR="005E4BC7" w:rsidRPr="005E4BC7" w:rsidRDefault="005E4BC7" w:rsidP="005E4BC7">
            <w:pPr>
              <w:spacing w:after="0" w:line="240" w:lineRule="auto"/>
              <w:ind w:right="-3"/>
              <w:jc w:val="both"/>
              <w:rPr>
                <w:rFonts w:ascii="Times New Roman" w:eastAsia="Times New Roman" w:hAnsi="Times New Roman" w:cs="Times New Roman"/>
                <w:b/>
                <w:bCs/>
                <w:kern w:val="0"/>
                <w:sz w:val="20"/>
                <w:szCs w:val="20"/>
                <w:lang w:eastAsia="lt-LT"/>
                <w14:ligatures w14:val="none"/>
              </w:rPr>
            </w:pPr>
            <w:r w:rsidRPr="005E4BC7">
              <w:rPr>
                <w:rFonts w:ascii="Times New Roman" w:eastAsia="Times New Roman" w:hAnsi="Times New Roman" w:cs="Times New Roman"/>
                <w:b/>
                <w:bCs/>
                <w:kern w:val="0"/>
                <w:sz w:val="20"/>
                <w:szCs w:val="20"/>
                <w:lang w:eastAsia="lt-LT"/>
                <w14:ligatures w14:val="none"/>
              </w:rPr>
              <w:t>3.5.</w:t>
            </w:r>
            <w:r w:rsidRPr="005E4BC7">
              <w:rPr>
                <w:rFonts w:ascii="Times New Roman" w:eastAsia="Times New Roman" w:hAnsi="Times New Roman" w:cs="Times New Roman"/>
                <w:b/>
                <w:bCs/>
                <w:kern w:val="0"/>
                <w:sz w:val="20"/>
                <w:szCs w:val="20"/>
                <w:lang w:val="en-US" w:eastAsia="lt-LT"/>
                <w14:ligatures w14:val="none"/>
              </w:rPr>
              <w:t>1</w:t>
            </w:r>
            <w:r w:rsidRPr="005E4BC7">
              <w:rPr>
                <w:rFonts w:ascii="Times New Roman" w:eastAsia="Times New Roman" w:hAnsi="Times New Roman" w:cs="Times New Roman"/>
                <w:b/>
                <w:bCs/>
                <w:kern w:val="0"/>
                <w:sz w:val="20"/>
                <w:szCs w:val="20"/>
                <w:lang w:eastAsia="lt-LT"/>
                <w14:ligatures w14:val="none"/>
              </w:rPr>
              <w:t>.</w:t>
            </w:r>
          </w:p>
        </w:tc>
        <w:tc>
          <w:tcPr>
            <w:tcW w:w="9487" w:type="dxa"/>
            <w:gridSpan w:val="3"/>
            <w:shd w:val="clear" w:color="auto" w:fill="auto"/>
            <w:tcMar>
              <w:top w:w="0" w:type="dxa"/>
              <w:left w:w="108" w:type="dxa"/>
              <w:bottom w:w="0" w:type="dxa"/>
              <w:right w:w="108" w:type="dxa"/>
            </w:tcMar>
          </w:tcPr>
          <w:p w14:paraId="12AACB78" w14:textId="77777777" w:rsidR="005E4BC7" w:rsidRPr="005E4BC7" w:rsidRDefault="005E4BC7" w:rsidP="005E4BC7">
            <w:pPr>
              <w:tabs>
                <w:tab w:val="left" w:pos="255"/>
              </w:tabs>
              <w:spacing w:after="0" w:line="240" w:lineRule="auto"/>
              <w:jc w:val="both"/>
              <w:rPr>
                <w:rFonts w:ascii="Times New Roman" w:eastAsia="Times New Roman" w:hAnsi="Times New Roman" w:cs="Times New Roman"/>
                <w:b/>
                <w:bCs/>
                <w:kern w:val="0"/>
                <w:sz w:val="20"/>
                <w:szCs w:val="20"/>
                <w:lang w:eastAsia="lt-LT"/>
                <w14:ligatures w14:val="none"/>
              </w:rPr>
            </w:pPr>
            <w:r w:rsidRPr="005E4BC7">
              <w:rPr>
                <w:rFonts w:ascii="Times New Roman" w:eastAsia="Times New Roman" w:hAnsi="Times New Roman" w:cs="Times New Roman"/>
                <w:b/>
                <w:bCs/>
                <w:kern w:val="0"/>
                <w:sz w:val="20"/>
                <w:szCs w:val="20"/>
                <w:lang w:eastAsia="lt-LT"/>
                <w14:ligatures w14:val="none"/>
              </w:rPr>
              <w:t>Teisė verstis atitinkama veikla:</w:t>
            </w:r>
          </w:p>
        </w:tc>
      </w:tr>
      <w:tr w:rsidR="005E4BC7" w:rsidRPr="005E4BC7" w14:paraId="2DE8688B" w14:textId="77777777" w:rsidTr="003B4FC2">
        <w:trPr>
          <w:trHeight w:val="475"/>
        </w:trPr>
        <w:tc>
          <w:tcPr>
            <w:tcW w:w="871" w:type="dxa"/>
            <w:tcMar>
              <w:top w:w="0" w:type="dxa"/>
              <w:left w:w="108" w:type="dxa"/>
              <w:bottom w:w="0" w:type="dxa"/>
              <w:right w:w="108" w:type="dxa"/>
            </w:tcMar>
          </w:tcPr>
          <w:p w14:paraId="36AEEB27" w14:textId="77777777" w:rsidR="005E4BC7" w:rsidRPr="005E4BC7" w:rsidRDefault="005E4BC7" w:rsidP="005E4BC7">
            <w:pPr>
              <w:spacing w:after="0" w:line="240" w:lineRule="auto"/>
              <w:ind w:right="-3"/>
              <w:jc w:val="both"/>
              <w:rPr>
                <w:rFonts w:ascii="Times New Roman" w:eastAsia="Times New Roman" w:hAnsi="Times New Roman" w:cs="Times New Roman"/>
                <w:kern w:val="0"/>
                <w:sz w:val="20"/>
                <w:szCs w:val="20"/>
                <w:lang w:val="en-US" w:eastAsia="lt-LT"/>
                <w14:ligatures w14:val="none"/>
              </w:rPr>
            </w:pPr>
            <w:r w:rsidRPr="005E4BC7">
              <w:rPr>
                <w:rFonts w:ascii="Times New Roman" w:eastAsia="Times New Roman" w:hAnsi="Times New Roman" w:cs="Times New Roman"/>
                <w:kern w:val="0"/>
                <w:sz w:val="20"/>
                <w:szCs w:val="20"/>
                <w:lang w:val="en-US" w:eastAsia="lt-LT"/>
                <w14:ligatures w14:val="none"/>
              </w:rPr>
              <w:t>3.5.1.1</w:t>
            </w:r>
          </w:p>
        </w:tc>
        <w:tc>
          <w:tcPr>
            <w:tcW w:w="3077" w:type="dxa"/>
            <w:shd w:val="clear" w:color="auto" w:fill="auto"/>
            <w:tcMar>
              <w:top w:w="0" w:type="dxa"/>
              <w:left w:w="108" w:type="dxa"/>
              <w:bottom w:w="0" w:type="dxa"/>
              <w:right w:w="108" w:type="dxa"/>
            </w:tcMar>
          </w:tcPr>
          <w:p w14:paraId="6F801354" w14:textId="77777777" w:rsidR="005E4BC7" w:rsidRPr="005E4BC7" w:rsidRDefault="005E4BC7" w:rsidP="005E4BC7">
            <w:pPr>
              <w:autoSpaceDE w:val="0"/>
              <w:autoSpaceDN w:val="0"/>
              <w:spacing w:after="0" w:line="240" w:lineRule="auto"/>
              <w:jc w:val="both"/>
              <w:rPr>
                <w:rFonts w:ascii="Times New Roman" w:eastAsia="Calibri" w:hAnsi="Times New Roman" w:cs="Times New Roman"/>
                <w:kern w:val="0"/>
                <w:sz w:val="20"/>
                <w:szCs w:val="20"/>
                <w:shd w:val="clear" w:color="auto" w:fill="FFFFFF"/>
                <w:lang w:eastAsia="lt-LT"/>
                <w14:ligatures w14:val="none"/>
              </w:rPr>
            </w:pPr>
            <w:r w:rsidRPr="003C2F2F">
              <w:rPr>
                <w:rFonts w:ascii="Times New Roman" w:eastAsia="Calibri" w:hAnsi="Times New Roman" w:cs="Times New Roman"/>
                <w:kern w:val="0"/>
                <w:sz w:val="20"/>
                <w:szCs w:val="20"/>
                <w:shd w:val="clear" w:color="auto" w:fill="FFFFFF"/>
                <w:lang w:eastAsia="lt-LT"/>
                <w14:ligatures w14:val="none"/>
              </w:rPr>
              <w:t xml:space="preserve">Tiekėjas turi teisę verstis sveikatos draudimo veikla </w:t>
            </w:r>
            <w:r w:rsidRPr="003C2F2F">
              <w:rPr>
                <w:rFonts w:ascii="Times New Roman" w:hAnsi="Times New Roman" w:cs="Times New Roman"/>
                <w:color w:val="000000"/>
                <w:kern w:val="0"/>
                <w:sz w:val="20"/>
                <w:szCs w:val="20"/>
                <w14:ligatures w14:val="none"/>
              </w:rPr>
              <w:t>(draudimu nuo nelaimingų atsitikimų ir draudimu ligos atvejui)</w:t>
            </w:r>
            <w:r w:rsidRPr="003C2F2F">
              <w:rPr>
                <w:rFonts w:ascii="Times New Roman" w:eastAsia="Calibri" w:hAnsi="Times New Roman" w:cs="Times New Roman"/>
                <w:kern w:val="0"/>
                <w:sz w:val="20"/>
                <w:szCs w:val="20"/>
                <w:shd w:val="clear" w:color="auto" w:fill="FFFFFF"/>
                <w:lang w:eastAsia="lt-LT"/>
                <w14:ligatures w14:val="none"/>
              </w:rPr>
              <w:t>, kuri reikalinga Sutarčiai įvykdyti. Teisinis pagrindas: Lietuvos Respublikos draudimo įstatymo 12 straipsnio 1 dalis.</w:t>
            </w:r>
          </w:p>
        </w:tc>
        <w:tc>
          <w:tcPr>
            <w:tcW w:w="3292" w:type="dxa"/>
            <w:tcMar>
              <w:top w:w="0" w:type="dxa"/>
              <w:left w:w="108" w:type="dxa"/>
              <w:bottom w:w="0" w:type="dxa"/>
              <w:right w:w="108" w:type="dxa"/>
            </w:tcMar>
          </w:tcPr>
          <w:p w14:paraId="1F726764" w14:textId="77777777" w:rsidR="005E4BC7" w:rsidRPr="005E4BC7" w:rsidRDefault="005E4BC7" w:rsidP="005E4BC7">
            <w:pPr>
              <w:autoSpaceDE w:val="0"/>
              <w:autoSpaceDN w:val="0"/>
              <w:spacing w:after="0" w:line="240" w:lineRule="auto"/>
              <w:jc w:val="both"/>
              <w:rPr>
                <w:rFonts w:ascii="Times New Roman" w:eastAsia="Times New Roman" w:hAnsi="Times New Roman" w:cs="Times New Roman"/>
                <w:kern w:val="0"/>
                <w:sz w:val="20"/>
                <w:szCs w:val="20"/>
                <w:lang w:eastAsia="lt-LT"/>
                <w14:ligatures w14:val="none"/>
              </w:rPr>
            </w:pPr>
            <w:r w:rsidRPr="005E4BC7">
              <w:rPr>
                <w:rFonts w:ascii="Times New Roman" w:eastAsia="Times New Roman" w:hAnsi="Times New Roman" w:cs="Times New Roman"/>
                <w:kern w:val="0"/>
                <w:sz w:val="20"/>
                <w:szCs w:val="20"/>
                <w:lang w:eastAsia="lt-LT"/>
                <w14:ligatures w14:val="none"/>
              </w:rPr>
              <w:t>Dokumentai, patvirtinantys Tiekėjo teisę teikti sveikatos draudimo (t. y. draudimo nuo nelaimingų atsitikimų ir draudimu ligos atvejui) paslaugas (Lietuvos Banko ar kitos kompetentingos institucijos, arba šalies, kurioje registruotas tiekėjas, draudimo veiklą prižiūrinti institucija):</w:t>
            </w:r>
          </w:p>
          <w:p w14:paraId="02F53422" w14:textId="77777777" w:rsidR="005E4BC7" w:rsidRPr="005E4BC7" w:rsidRDefault="005E4BC7" w:rsidP="005E4BC7">
            <w:pPr>
              <w:autoSpaceDE w:val="0"/>
              <w:autoSpaceDN w:val="0"/>
              <w:spacing w:after="0" w:line="240" w:lineRule="auto"/>
              <w:jc w:val="both"/>
              <w:rPr>
                <w:rFonts w:ascii="Times New Roman" w:eastAsia="Times New Roman" w:hAnsi="Times New Roman" w:cs="Times New Roman"/>
                <w:kern w:val="0"/>
                <w:sz w:val="20"/>
                <w:szCs w:val="20"/>
                <w:lang w:eastAsia="lt-LT"/>
                <w14:ligatures w14:val="none"/>
              </w:rPr>
            </w:pPr>
            <w:r w:rsidRPr="005E4BC7">
              <w:rPr>
                <w:rFonts w:ascii="Times New Roman" w:eastAsia="Times New Roman" w:hAnsi="Times New Roman" w:cs="Times New Roman"/>
                <w:kern w:val="0"/>
                <w:sz w:val="20"/>
                <w:szCs w:val="20"/>
                <w:lang w:eastAsia="lt-LT"/>
                <w14:ligatures w14:val="none"/>
              </w:rPr>
              <w:lastRenderedPageBreak/>
              <w:t xml:space="preserve">a) Jeigu Tiekėjas yra registruotas Lietuvos Respublikoje, iš jo nereikalaujama pateikti jokių šį reikalavimą įrodančių dokumentų. Perkančioji organizacija tikrina duomenis pati nacionalinėje duomenų bazėje </w:t>
            </w:r>
            <w:r w:rsidRPr="005E4BC7">
              <w:rPr>
                <w:rFonts w:ascii="Times New Roman" w:eastAsia="Times New Roman" w:hAnsi="Times New Roman" w:cs="Times New Roman"/>
                <w:i/>
                <w:iCs/>
                <w:kern w:val="0"/>
                <w:sz w:val="20"/>
                <w:szCs w:val="20"/>
                <w:lang w:eastAsia="lt-LT"/>
                <w14:ligatures w14:val="none"/>
              </w:rPr>
              <w:t>https://www.lb.lt/lt/frd-licencijos</w:t>
            </w:r>
            <w:r w:rsidRPr="005E4BC7">
              <w:rPr>
                <w:rFonts w:ascii="Times New Roman" w:eastAsia="Times New Roman" w:hAnsi="Times New Roman" w:cs="Times New Roman"/>
                <w:kern w:val="0"/>
                <w:sz w:val="20"/>
                <w:szCs w:val="20"/>
                <w:lang w:eastAsia="lt-LT"/>
                <w14:ligatures w14:val="none"/>
              </w:rPr>
              <w:t xml:space="preserve">. Jeigu dėl informacinės sistemos techninių trikdžių Perkančioji organizacija neturės galimybės patikrinti neatlygintinai prieinamų duomenų apie Tiekėją, ji turės teisę prašyti pateikti licenciją, patvirtinančią atitiktį šiam reikalavimui. </w:t>
            </w:r>
          </w:p>
          <w:p w14:paraId="13DDB6CC" w14:textId="77777777" w:rsidR="005E4BC7" w:rsidRPr="005E4BC7" w:rsidRDefault="005E4BC7" w:rsidP="005E4BC7">
            <w:pPr>
              <w:autoSpaceDE w:val="0"/>
              <w:autoSpaceDN w:val="0"/>
              <w:spacing w:after="0" w:line="240" w:lineRule="auto"/>
              <w:jc w:val="both"/>
              <w:rPr>
                <w:rFonts w:ascii="Times New Roman" w:eastAsia="Times New Roman" w:hAnsi="Times New Roman" w:cs="Times New Roman"/>
                <w:kern w:val="0"/>
                <w:sz w:val="20"/>
                <w:szCs w:val="20"/>
                <w:lang w:eastAsia="lt-LT"/>
                <w14:ligatures w14:val="none"/>
              </w:rPr>
            </w:pPr>
            <w:r w:rsidRPr="005E4BC7">
              <w:rPr>
                <w:rFonts w:ascii="Times New Roman" w:eastAsia="Times New Roman" w:hAnsi="Times New Roman" w:cs="Times New Roman"/>
                <w:kern w:val="0"/>
                <w:sz w:val="20"/>
                <w:szCs w:val="20"/>
                <w:lang w:eastAsia="lt-LT"/>
                <w14:ligatures w14:val="none"/>
              </w:rPr>
              <w:t>b) kitos valstybės Tiekėjas pateikia šalies, kurioje yra registruotos, kompetentingos valstybės institucijos išduotą licenciją arba lygiavertį dokumentą.</w:t>
            </w:r>
          </w:p>
          <w:p w14:paraId="3BBA7DAA" w14:textId="77777777" w:rsidR="005E4BC7" w:rsidRPr="005E4BC7" w:rsidRDefault="005E4BC7" w:rsidP="005E4BC7">
            <w:pPr>
              <w:autoSpaceDE w:val="0"/>
              <w:autoSpaceDN w:val="0"/>
              <w:spacing w:after="0" w:line="240" w:lineRule="auto"/>
              <w:jc w:val="both"/>
              <w:rPr>
                <w:rFonts w:ascii="Times New Roman" w:eastAsia="Times New Roman" w:hAnsi="Times New Roman" w:cs="Times New Roman"/>
                <w:i/>
                <w:iCs/>
                <w:kern w:val="0"/>
                <w:sz w:val="20"/>
                <w:szCs w:val="20"/>
                <w:lang w:eastAsia="lt-LT"/>
                <w14:ligatures w14:val="none"/>
              </w:rPr>
            </w:pPr>
            <w:r w:rsidRPr="005E4BC7">
              <w:rPr>
                <w:rFonts w:ascii="Times New Roman" w:eastAsia="Times New Roman" w:hAnsi="Times New Roman" w:cs="Times New Roman"/>
                <w:i/>
                <w:iCs/>
                <w:kern w:val="0"/>
                <w:sz w:val="20"/>
                <w:szCs w:val="20"/>
                <w:lang w:eastAsia="lt-LT"/>
                <w14:ligatures w14:val="none"/>
              </w:rPr>
              <w:t>Pateikiama skaitmeninė dokumento kopija.</w:t>
            </w:r>
          </w:p>
        </w:tc>
        <w:tc>
          <w:tcPr>
            <w:tcW w:w="3118" w:type="dxa"/>
          </w:tcPr>
          <w:p w14:paraId="7C73AD29" w14:textId="77777777" w:rsidR="005E4BC7" w:rsidRPr="005E4BC7" w:rsidRDefault="005E4BC7" w:rsidP="00410D6C">
            <w:pPr>
              <w:numPr>
                <w:ilvl w:val="0"/>
                <w:numId w:val="5"/>
              </w:numPr>
              <w:spacing w:after="0" w:line="240" w:lineRule="auto"/>
              <w:ind w:left="121" w:right="154" w:firstLine="0"/>
              <w:contextualSpacing/>
              <w:jc w:val="both"/>
              <w:rPr>
                <w:rFonts w:ascii="Times New Roman" w:hAnsi="Times New Roman" w:cs="Times New Roman"/>
                <w:kern w:val="0"/>
                <w:sz w:val="20"/>
                <w:szCs w:val="20"/>
                <w14:ligatures w14:val="none"/>
              </w:rPr>
            </w:pPr>
            <w:r w:rsidRPr="005E4BC7">
              <w:rPr>
                <w:rFonts w:ascii="Times New Roman" w:hAnsi="Times New Roman" w:cs="Times New Roman"/>
                <w:kern w:val="0"/>
                <w:sz w:val="20"/>
                <w:szCs w:val="20"/>
                <w14:ligatures w14:val="none"/>
              </w:rPr>
              <w:lastRenderedPageBreak/>
              <w:t>Tiekėjas;</w:t>
            </w:r>
          </w:p>
          <w:p w14:paraId="7CC6E5E4" w14:textId="77777777" w:rsidR="005E4BC7" w:rsidRPr="005E4BC7" w:rsidRDefault="005E4BC7" w:rsidP="00410D6C">
            <w:pPr>
              <w:numPr>
                <w:ilvl w:val="0"/>
                <w:numId w:val="5"/>
              </w:numPr>
              <w:spacing w:after="0" w:line="240" w:lineRule="auto"/>
              <w:ind w:left="121" w:right="154" w:firstLine="0"/>
              <w:contextualSpacing/>
              <w:jc w:val="both"/>
              <w:rPr>
                <w:rFonts w:ascii="Times New Roman" w:hAnsi="Times New Roman" w:cs="Times New Roman"/>
                <w:kern w:val="0"/>
                <w:sz w:val="20"/>
                <w:szCs w:val="20"/>
                <w14:ligatures w14:val="none"/>
              </w:rPr>
            </w:pPr>
            <w:r w:rsidRPr="005E4BC7">
              <w:rPr>
                <w:rFonts w:ascii="Times New Roman" w:hAnsi="Times New Roman" w:cs="Times New Roman"/>
                <w:kern w:val="0"/>
                <w:sz w:val="20"/>
                <w:szCs w:val="20"/>
                <w14:ligatures w14:val="none"/>
              </w:rPr>
              <w:t>Jei pasiūlymą teikia Tiekėjų grupė – reikalavimą turi atitikti kiekvienas Tiekėjų grupės narys, pagal jų  prisiimamus įsipareigojimus Sutarčiai vykdyti;</w:t>
            </w:r>
          </w:p>
          <w:p w14:paraId="756E6086" w14:textId="77777777" w:rsidR="005E4BC7" w:rsidRPr="005E4BC7" w:rsidRDefault="005E4BC7" w:rsidP="00410D6C">
            <w:pPr>
              <w:numPr>
                <w:ilvl w:val="0"/>
                <w:numId w:val="5"/>
              </w:numPr>
              <w:spacing w:after="0" w:line="240" w:lineRule="auto"/>
              <w:ind w:left="121" w:right="154" w:firstLine="0"/>
              <w:contextualSpacing/>
              <w:jc w:val="both"/>
              <w:rPr>
                <w:rFonts w:ascii="Times New Roman" w:hAnsi="Times New Roman" w:cs="Times New Roman"/>
                <w:kern w:val="0"/>
                <w:sz w:val="20"/>
                <w:szCs w:val="20"/>
                <w14:ligatures w14:val="none"/>
              </w:rPr>
            </w:pPr>
            <w:r w:rsidRPr="005E4BC7">
              <w:rPr>
                <w:rFonts w:ascii="Times New Roman" w:hAnsi="Times New Roman" w:cs="Times New Roman"/>
                <w:kern w:val="0"/>
                <w:sz w:val="20"/>
                <w:szCs w:val="20"/>
                <w14:ligatures w14:val="none"/>
              </w:rPr>
              <w:t>Ūkio subjektas, kurio pajėgumais remiamasi;</w:t>
            </w:r>
          </w:p>
          <w:p w14:paraId="2679E8E5" w14:textId="77777777" w:rsidR="005E4BC7" w:rsidRPr="005E4BC7" w:rsidRDefault="005E4BC7" w:rsidP="00410D6C">
            <w:pPr>
              <w:numPr>
                <w:ilvl w:val="0"/>
                <w:numId w:val="5"/>
              </w:numPr>
              <w:spacing w:after="0" w:line="240" w:lineRule="auto"/>
              <w:ind w:left="121" w:right="154" w:firstLine="0"/>
              <w:contextualSpacing/>
              <w:jc w:val="both"/>
              <w:rPr>
                <w:rFonts w:ascii="Times New Roman" w:eastAsia="Times New Roman" w:hAnsi="Times New Roman" w:cs="Times New Roman"/>
                <w:kern w:val="0"/>
                <w:sz w:val="20"/>
                <w:szCs w:val="20"/>
                <w:lang w:eastAsia="lt-LT"/>
                <w14:ligatures w14:val="none"/>
              </w:rPr>
            </w:pPr>
            <w:r w:rsidRPr="005E4BC7">
              <w:rPr>
                <w:rFonts w:ascii="Times New Roman" w:eastAsia="Times New Roman" w:hAnsi="Times New Roman" w:cs="Times New Roman"/>
                <w:kern w:val="0"/>
                <w:sz w:val="20"/>
                <w:szCs w:val="20"/>
                <w14:ligatures w14:val="none"/>
              </w:rPr>
              <w:lastRenderedPageBreak/>
              <w:t xml:space="preserve">Subtiekėjai, kuriuos Tiekėjas pasitelks Sutarties vykdymui (kurių pajėgumais Tiekėjas nesiremia, kad atitiktų Pirkimo dokumentuose nustatytus kvalifikacijos reikalavimus), privalo turėti teisę verstis ta veikla, kuriai jis pasitelkiamas. </w:t>
            </w:r>
          </w:p>
        </w:tc>
      </w:tr>
    </w:tbl>
    <w:p w14:paraId="47FF5DAF" w14:textId="77777777" w:rsidR="005E4BC7" w:rsidRPr="005E4BC7" w:rsidRDefault="005E4BC7" w:rsidP="005E4BC7">
      <w:pPr>
        <w:tabs>
          <w:tab w:val="left" w:pos="567"/>
        </w:tabs>
        <w:spacing w:after="0" w:line="240" w:lineRule="auto"/>
        <w:ind w:firstLine="540"/>
        <w:jc w:val="both"/>
        <w:rPr>
          <w:rFonts w:ascii="Times New Roman" w:hAnsi="Times New Roman" w:cs="Times New Roman"/>
          <w:kern w:val="0"/>
          <w:sz w:val="20"/>
          <w:szCs w:val="20"/>
          <w:lang w:eastAsia="lt-LT"/>
          <w14:ligatures w14:val="none"/>
        </w:rPr>
      </w:pPr>
      <w:r w:rsidRPr="005E4BC7">
        <w:rPr>
          <w:rFonts w:ascii="Times New Roman" w:eastAsia="Times New Roman" w:hAnsi="Times New Roman" w:cs="Times New Roman"/>
          <w:b/>
          <w:i/>
          <w:color w:val="000000"/>
          <w:kern w:val="0"/>
          <w:sz w:val="20"/>
          <w:szCs w:val="20"/>
          <w:lang w:eastAsia="lt-LT"/>
          <w14:ligatures w14:val="none"/>
        </w:rPr>
        <w:lastRenderedPageBreak/>
        <w:t>Pastabos taikomos 1 lentelei</w:t>
      </w:r>
      <w:r w:rsidRPr="005E4BC7">
        <w:rPr>
          <w:rFonts w:ascii="Times New Roman" w:hAnsi="Times New Roman" w:cs="Times New Roman"/>
          <w:kern w:val="0"/>
          <w:sz w:val="20"/>
          <w:szCs w:val="20"/>
          <w:lang w:eastAsia="lt-LT"/>
          <w14:ligatures w14:val="none"/>
        </w:rPr>
        <w:t xml:space="preserve">: </w:t>
      </w:r>
    </w:p>
    <w:p w14:paraId="2AB9DD77" w14:textId="77777777" w:rsidR="005E4BC7" w:rsidRPr="005E4BC7" w:rsidRDefault="005E4BC7" w:rsidP="005E4BC7">
      <w:pPr>
        <w:numPr>
          <w:ilvl w:val="0"/>
          <w:numId w:val="6"/>
        </w:numPr>
        <w:tabs>
          <w:tab w:val="left" w:pos="567"/>
        </w:tabs>
        <w:spacing w:after="0" w:line="240" w:lineRule="auto"/>
        <w:contextualSpacing/>
        <w:jc w:val="both"/>
        <w:rPr>
          <w:rFonts w:ascii="Times New Roman" w:hAnsi="Times New Roman"/>
          <w:i/>
          <w:kern w:val="0"/>
          <w:sz w:val="20"/>
          <w:lang w:eastAsia="lt-LT"/>
          <w14:ligatures w14:val="none"/>
        </w:rPr>
      </w:pPr>
      <w:r w:rsidRPr="005E4BC7">
        <w:rPr>
          <w:rFonts w:ascii="Times New Roman" w:hAnsi="Times New Roman" w:cs="Times New Roman"/>
          <w:i/>
          <w:iCs/>
          <w:kern w:val="0"/>
          <w:sz w:val="20"/>
          <w:szCs w:val="20"/>
          <w:lang w:eastAsia="lt-LT"/>
          <w14:ligatures w14:val="none"/>
        </w:rPr>
        <w:t>Iš užsienio šalių tiekėjų, registruotų Europos Sąjungos valstybėje narėje, Europos ekonominės erdvės valstybėje narėje, Šveicarijos Konfederacijoje arba trečiojoje šalyje (toliau – užsienio šalies tiekėjas), priimami tiekėjo kilmės šalies kompetentingų institucijų išduoti dokumentai. Tačiau toks užsienio šalies tiekėjas turi pareigą, per protingą laiką, kreiptis į atsakingą Lietuvos Respublikos instituciją dėl teisės pripažinimo dokumento išdavimo. Jei galimu konkurso laimėtoju, bus pripažintas užsienio šalies tiekėjas, kartu su kvalifikaciją įrodančiais dokumentais (t. y. tiekėjo kilmės šalies kompetentingų institucijų išduotais dokumentais), vietoje Teisės pripažinimo dokumento, galės pateikti ir atsakingai Lietuvos Respublikos institucijai pateiktą prašymą (su rašytiniu įrodymu, kad šį prašymą pateikė) išduoti Teisės pripažinimo dokumentą. Teisės pripažinimo dokumentas Lietuvoje galės būti išduotas ir po galutinės pasiūlymų pateikimo datos</w:t>
      </w:r>
      <w:r w:rsidRPr="005E4BC7">
        <w:rPr>
          <w:kern w:val="0"/>
          <w:vertAlign w:val="superscript"/>
          <w:lang w:eastAsia="lt-LT"/>
          <w14:ligatures w14:val="none"/>
        </w:rPr>
        <w:footnoteReference w:id="3"/>
      </w:r>
      <w:r w:rsidRPr="005E4BC7">
        <w:rPr>
          <w:rFonts w:ascii="Times New Roman" w:hAnsi="Times New Roman" w:cs="Times New Roman"/>
          <w:i/>
          <w:iCs/>
          <w:kern w:val="0"/>
          <w:sz w:val="20"/>
          <w:szCs w:val="20"/>
          <w:lang w:eastAsia="lt-LT"/>
          <w14:ligatures w14:val="none"/>
        </w:rPr>
        <w:t>, tačiau perkančiajai organizacijai jis turės būti pateiktas ne vėliau kaip iki Sutarties pasirašymo;</w:t>
      </w:r>
    </w:p>
    <w:p w14:paraId="3771DE5F" w14:textId="77777777" w:rsidR="005E4BC7" w:rsidRPr="005E4BC7" w:rsidRDefault="005E4BC7" w:rsidP="005E4BC7">
      <w:pPr>
        <w:numPr>
          <w:ilvl w:val="0"/>
          <w:numId w:val="6"/>
        </w:numPr>
        <w:tabs>
          <w:tab w:val="left" w:pos="567"/>
        </w:tabs>
        <w:spacing w:after="0" w:line="240" w:lineRule="auto"/>
        <w:contextualSpacing/>
        <w:jc w:val="both"/>
        <w:rPr>
          <w:rFonts w:ascii="Times New Roman" w:hAnsi="Times New Roman"/>
          <w:i/>
          <w:kern w:val="0"/>
          <w:sz w:val="20"/>
          <w:lang w:eastAsia="lt-LT"/>
          <w14:ligatures w14:val="none"/>
        </w:rPr>
      </w:pPr>
      <w:r w:rsidRPr="005E4BC7">
        <w:rPr>
          <w:rFonts w:ascii="Times New Roman" w:eastAsia="Times New Roman" w:hAnsi="Times New Roman" w:cs="Times New Roman"/>
          <w:i/>
          <w:iCs/>
          <w:kern w:val="0"/>
          <w:sz w:val="20"/>
          <w:szCs w:val="20"/>
          <w14:ligatures w14:val="none"/>
        </w:rPr>
        <w:t xml:space="preserve">Jei Tiekėjas negali pateikti dokumentų, patvirtinančių atitiktį Pirkimo sąlygų </w:t>
      </w:r>
      <w:r w:rsidRPr="005E4BC7">
        <w:rPr>
          <w:rFonts w:ascii="Times New Roman" w:eastAsia="Times New Roman" w:hAnsi="Times New Roman" w:cs="Times New Roman"/>
          <w:i/>
          <w:iCs/>
          <w:kern w:val="0"/>
          <w:sz w:val="20"/>
          <w:szCs w:val="20"/>
          <w:lang w:val="en-US"/>
          <w14:ligatures w14:val="none"/>
        </w:rPr>
        <w:t xml:space="preserve">3.5 p. 1 </w:t>
      </w:r>
      <w:r w:rsidRPr="005E4BC7">
        <w:rPr>
          <w:rFonts w:ascii="Times New Roman" w:eastAsia="Times New Roman" w:hAnsi="Times New Roman" w:cs="Times New Roman"/>
          <w:i/>
          <w:iCs/>
          <w:kern w:val="0"/>
          <w:sz w:val="20"/>
          <w:szCs w:val="20"/>
          <w14:ligatures w14:val="none"/>
        </w:rPr>
        <w:t>lentelėje nustatytiems reikalavimams, nes valstybėje narėje ar atitinkamoje šalyje tokie dokumentai neišduodami arba toje šalyje išduodami dokumentai neapima visų keliamų klausimų, jie gali būti pakeisti:</w:t>
      </w:r>
    </w:p>
    <w:p w14:paraId="266CA892" w14:textId="77777777" w:rsidR="005E4BC7" w:rsidRPr="005E4BC7" w:rsidRDefault="005E4BC7" w:rsidP="005E4BC7">
      <w:pPr>
        <w:numPr>
          <w:ilvl w:val="1"/>
          <w:numId w:val="6"/>
        </w:numPr>
        <w:tabs>
          <w:tab w:val="left" w:pos="567"/>
        </w:tabs>
        <w:spacing w:after="0" w:line="240" w:lineRule="auto"/>
        <w:contextualSpacing/>
        <w:jc w:val="both"/>
        <w:rPr>
          <w:rFonts w:ascii="Times New Roman" w:hAnsi="Times New Roman"/>
          <w:i/>
          <w:kern w:val="0"/>
          <w:sz w:val="20"/>
          <w:lang w:eastAsia="lt-LT"/>
          <w14:ligatures w14:val="none"/>
        </w:rPr>
      </w:pPr>
      <w:r w:rsidRPr="005E4BC7">
        <w:rPr>
          <w:rFonts w:ascii="Times New Roman" w:hAnsi="Times New Roman" w:cs="Times New Roman"/>
          <w:i/>
          <w:iCs/>
          <w:kern w:val="0"/>
          <w:sz w:val="20"/>
          <w:szCs w:val="20"/>
          <w14:ligatures w14:val="none"/>
        </w:rPr>
        <w:t>priesaikos deklaracija;</w:t>
      </w:r>
    </w:p>
    <w:p w14:paraId="318BBC83" w14:textId="77777777" w:rsidR="005E4BC7" w:rsidRPr="005E4BC7" w:rsidRDefault="005E4BC7" w:rsidP="005E4BC7">
      <w:pPr>
        <w:spacing w:after="0" w:line="240" w:lineRule="auto"/>
        <w:ind w:left="900"/>
        <w:contextualSpacing/>
        <w:jc w:val="both"/>
        <w:rPr>
          <w:rFonts w:ascii="Times New Roman" w:hAnsi="Times New Roman" w:cs="Times New Roman"/>
          <w:i/>
          <w:iCs/>
          <w:kern w:val="0"/>
          <w:sz w:val="20"/>
          <w:szCs w:val="20"/>
          <w14:ligatures w14:val="none"/>
        </w:rPr>
      </w:pPr>
      <w:r w:rsidRPr="005E4BC7">
        <w:rPr>
          <w:rFonts w:ascii="Times New Roman" w:hAnsi="Times New Roman" w:cs="Times New Roman"/>
          <w:i/>
          <w:iCs/>
          <w:kern w:val="0"/>
          <w:sz w:val="20"/>
          <w:szCs w:val="20"/>
          <w14:ligatures w14:val="none"/>
        </w:rPr>
        <w:t>2.2.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CBAE67" w14:textId="77777777" w:rsidR="005E4BC7" w:rsidRPr="005E4BC7" w:rsidRDefault="005E4BC7" w:rsidP="005E4BC7">
      <w:pPr>
        <w:tabs>
          <w:tab w:val="left" w:pos="567"/>
        </w:tabs>
        <w:spacing w:after="0" w:line="240" w:lineRule="auto"/>
        <w:ind w:firstLine="540"/>
        <w:jc w:val="both"/>
        <w:rPr>
          <w:rFonts w:ascii="Times New Roman" w:hAnsi="Times New Roman"/>
          <w:i/>
          <w:kern w:val="0"/>
          <w:sz w:val="20"/>
          <w:lang w:eastAsia="lt-LT"/>
          <w14:ligatures w14:val="none"/>
        </w:rPr>
      </w:pPr>
    </w:p>
    <w:p w14:paraId="18EE83D5" w14:textId="77777777" w:rsidR="005E4BC7" w:rsidRPr="005E4BC7" w:rsidRDefault="005E4BC7" w:rsidP="005E4BC7">
      <w:pPr>
        <w:spacing w:after="0" w:line="240" w:lineRule="auto"/>
        <w:ind w:firstLine="567"/>
        <w:jc w:val="both"/>
        <w:rPr>
          <w:rFonts w:ascii="Times New Roman" w:eastAsia="Calibri" w:hAnsi="Times New Roman"/>
          <w:kern w:val="0"/>
          <w:sz w:val="24"/>
          <w:szCs w:val="24"/>
          <w:lang w:eastAsia="lt-LT"/>
          <w14:ligatures w14:val="none"/>
        </w:rPr>
      </w:pPr>
      <w:r w:rsidRPr="005E4BC7">
        <w:rPr>
          <w:rFonts w:ascii="Times New Roman" w:eastAsia="Calibri" w:hAnsi="Times New Roman"/>
          <w:color w:val="000000"/>
          <w:kern w:val="0"/>
          <w:sz w:val="24"/>
          <w:szCs w:val="24"/>
          <w14:ligatures w14:val="none"/>
        </w:rPr>
        <w:t xml:space="preserve">3.6. </w:t>
      </w:r>
      <w:r w:rsidRPr="005E4BC7">
        <w:rPr>
          <w:rFonts w:ascii="Times New Roman" w:eastAsia="Calibri" w:hAnsi="Times New Roman"/>
          <w:b/>
          <w:kern w:val="0"/>
          <w:sz w:val="24"/>
          <w:szCs w:val="24"/>
          <w14:ligatures w14:val="none"/>
        </w:rPr>
        <w:t xml:space="preserve">Tiekėjo, neatitinkančio konkurso sąlygų 3.5 </w:t>
      </w:r>
      <w:r w:rsidRPr="005E4BC7">
        <w:rPr>
          <w:rFonts w:ascii="Times New Roman" w:eastAsia="Calibri" w:hAnsi="Times New Roman"/>
          <w:b/>
          <w:kern w:val="0"/>
          <w:sz w:val="24"/>
          <w:szCs w:val="24"/>
          <w:lang w:eastAsia="lt-LT"/>
          <w14:ligatures w14:val="none"/>
        </w:rPr>
        <w:t xml:space="preserve">p. </w:t>
      </w:r>
      <w:r w:rsidRPr="005E4BC7">
        <w:rPr>
          <w:rFonts w:ascii="Times New Roman" w:eastAsia="Calibri" w:hAnsi="Times New Roman"/>
          <w:b/>
          <w:kern w:val="0"/>
          <w:sz w:val="24"/>
          <w:szCs w:val="24"/>
          <w14:ligatures w14:val="none"/>
        </w:rPr>
        <w:t xml:space="preserve">1 lentelėje </w:t>
      </w:r>
      <w:r w:rsidRPr="005E4BC7">
        <w:rPr>
          <w:rFonts w:ascii="Times New Roman" w:eastAsia="Calibri" w:hAnsi="Times New Roman"/>
          <w:b/>
          <w:kern w:val="0"/>
          <w:sz w:val="24"/>
          <w:szCs w:val="24"/>
          <w:lang w:eastAsia="lt-LT"/>
          <w14:ligatures w14:val="none"/>
        </w:rPr>
        <w:t>nustatytų reikalavimų, pasiūlymas atmetamas.</w:t>
      </w:r>
    </w:p>
    <w:p w14:paraId="114430C3" w14:textId="77777777" w:rsidR="005E4BC7" w:rsidRPr="005E4BC7" w:rsidRDefault="005E4BC7" w:rsidP="005E4BC7">
      <w:pPr>
        <w:spacing w:after="0" w:line="240" w:lineRule="auto"/>
        <w:ind w:firstLine="540"/>
        <w:jc w:val="both"/>
        <w:rPr>
          <w:rFonts w:ascii="Times New Roman" w:eastAsia="Times New Roman" w:hAnsi="Times New Roman" w:cs="Times New Roman"/>
          <w:b/>
          <w:bCs/>
          <w:color w:val="000000"/>
          <w:kern w:val="0"/>
          <w:sz w:val="24"/>
          <w:szCs w:val="24"/>
          <w14:ligatures w14:val="none"/>
        </w:rPr>
      </w:pPr>
      <w:r w:rsidRPr="005E4BC7">
        <w:rPr>
          <w:rFonts w:ascii="Times New Roman" w:eastAsia="Calibri" w:hAnsi="Times New Roman" w:cs="Times New Roman"/>
          <w:kern w:val="0"/>
          <w:sz w:val="24"/>
          <w:szCs w:val="24"/>
          <w:lang w:eastAsia="lt-LT"/>
          <w14:ligatures w14:val="none"/>
        </w:rPr>
        <w:t>3.6.1. Jei</w:t>
      </w:r>
      <w:r w:rsidRPr="005E4BC7">
        <w:rPr>
          <w:rFonts w:ascii="Times New Roman" w:eastAsia="Times New Roman" w:hAnsi="Times New Roman" w:cs="Times New Roman"/>
          <w:color w:val="000000" w:themeColor="text1"/>
          <w:kern w:val="0"/>
          <w:sz w:val="24"/>
          <w:szCs w:val="24"/>
          <w14:ligatures w14:val="none"/>
        </w:rPr>
        <w:t xml:space="preserve"> norminiai teisės aktai numato tam tikrus reikalavimus dėl teisės verstis veikla, tačiau konkurso sąlygose jie nebuvo nustatyti, Tiekėjas Perkančiajai organizacijai įsipareigoja, kad Sutartį vykdys tik tokią teisę turintys asmenys</w:t>
      </w:r>
      <w:r w:rsidRPr="005E4BC7">
        <w:rPr>
          <w:rFonts w:ascii="Times New Roman" w:eastAsia="Calibri" w:hAnsi="Times New Roman" w:cs="Times New Roman"/>
          <w:kern w:val="0"/>
          <w:sz w:val="24"/>
          <w:szCs w:val="24"/>
          <w14:ligatures w14:val="none"/>
        </w:rPr>
        <w:t xml:space="preserve">. </w:t>
      </w:r>
      <w:r w:rsidRPr="005E4BC7">
        <w:rPr>
          <w:rFonts w:ascii="Times New Roman" w:eastAsia="Calibri" w:hAnsi="Times New Roman" w:cs="Times New Roman"/>
          <w:b/>
          <w:bCs/>
          <w:kern w:val="0"/>
          <w:sz w:val="24"/>
          <w:szCs w:val="24"/>
          <w14:ligatures w14:val="none"/>
        </w:rPr>
        <w:t xml:space="preserve">Perkančiajai organizacijai pareikalavus, Tiekėjas </w:t>
      </w:r>
      <w:r w:rsidRPr="005E4BC7">
        <w:rPr>
          <w:rFonts w:ascii="Times New Roman" w:eastAsia="Calibri" w:hAnsi="Times New Roman" w:cs="Times New Roman"/>
          <w:b/>
          <w:bCs/>
          <w:kern w:val="0"/>
          <w:sz w:val="24"/>
          <w:szCs w:val="24"/>
          <w:u w:val="single"/>
          <w14:ligatures w14:val="none"/>
        </w:rPr>
        <w:t>iki Sutarties sudarymo</w:t>
      </w:r>
      <w:r w:rsidRPr="005E4BC7">
        <w:rPr>
          <w:rFonts w:ascii="Times New Roman" w:eastAsia="Calibri" w:hAnsi="Times New Roman" w:cs="Times New Roman"/>
          <w:b/>
          <w:bCs/>
          <w:kern w:val="0"/>
          <w:sz w:val="24"/>
          <w:szCs w:val="24"/>
          <w14:ligatures w14:val="none"/>
        </w:rPr>
        <w:t xml:space="preserve"> turės pateikti dokumentus, įrodančius, kad Sutartį vykdys tik tokią teisę verstis atitinkama veikla turintys asmenys, kuriai jie pasitelkiami.</w:t>
      </w:r>
    </w:p>
    <w:p w14:paraId="000F6D07" w14:textId="77777777" w:rsidR="005E4BC7" w:rsidRPr="005E4BC7" w:rsidRDefault="005E4BC7" w:rsidP="005E4BC7">
      <w:pPr>
        <w:spacing w:after="0" w:line="240" w:lineRule="auto"/>
        <w:ind w:firstLine="720"/>
        <w:jc w:val="both"/>
        <w:rPr>
          <w:rFonts w:ascii="Times New Roman" w:eastAsia="Calibri" w:hAnsi="Times New Roman" w:cs="Times New Roman"/>
          <w:color w:val="000000"/>
          <w:kern w:val="0"/>
          <w:sz w:val="24"/>
          <w:szCs w:val="24"/>
          <w14:ligatures w14:val="none"/>
        </w:rPr>
      </w:pPr>
      <w:r w:rsidRPr="005E4BC7">
        <w:rPr>
          <w:rFonts w:ascii="Times New Roman" w:eastAsia="Calibri" w:hAnsi="Times New Roman" w:cs="Times New Roman"/>
          <w:bCs/>
          <w:kern w:val="0"/>
          <w:sz w:val="24"/>
          <w:szCs w:val="24"/>
          <w14:ligatures w14:val="none"/>
        </w:rPr>
        <w:t>3.7.</w:t>
      </w:r>
      <w:r w:rsidRPr="005E4BC7">
        <w:rPr>
          <w:rFonts w:ascii="Times New Roman" w:eastAsia="Calibri" w:hAnsi="Times New Roman" w:cs="Times New Roman"/>
          <w:b/>
          <w:kern w:val="0"/>
          <w:sz w:val="24"/>
          <w:szCs w:val="24"/>
          <w14:ligatures w14:val="none"/>
        </w:rPr>
        <w:t xml:space="preserve"> </w:t>
      </w:r>
      <w:r w:rsidRPr="005E4BC7">
        <w:rPr>
          <w:rFonts w:ascii="Times New Roman" w:eastAsia="Calibri" w:hAnsi="Times New Roman" w:cs="Times New Roman"/>
          <w:color w:val="000000"/>
          <w:kern w:val="0"/>
          <w:sz w:val="24"/>
          <w:szCs w:val="24"/>
          <w14:ligatures w14:val="none"/>
        </w:rPr>
        <w:t>Tiekėjas gali remtis kitų ūkio subjektų pajėgumais, kurių kvalifikacija remiasi siekdamas atitikti Pirkimo dokumentuose Perkančiosios organizacijos nustatytus kvalifikacijos reikalavimus.</w:t>
      </w:r>
    </w:p>
    <w:p w14:paraId="6AD66441" w14:textId="77777777" w:rsidR="005E4BC7" w:rsidRPr="005E4BC7" w:rsidRDefault="005E4BC7" w:rsidP="005E4BC7">
      <w:pPr>
        <w:spacing w:after="0" w:line="240" w:lineRule="auto"/>
        <w:ind w:firstLine="720"/>
        <w:jc w:val="both"/>
        <w:rPr>
          <w:rFonts w:ascii="Times New Roman" w:eastAsia="Calibri" w:hAnsi="Times New Roman" w:cs="Times New Roman"/>
          <w:b/>
          <w:bCs/>
          <w:color w:val="000000"/>
          <w:kern w:val="0"/>
          <w:sz w:val="24"/>
          <w:szCs w:val="24"/>
          <w:lang w:eastAsia="lt-LT"/>
          <w14:ligatures w14:val="none"/>
        </w:rPr>
      </w:pPr>
      <w:r w:rsidRPr="005E4BC7">
        <w:rPr>
          <w:rFonts w:ascii="Times New Roman" w:eastAsia="Calibri" w:hAnsi="Times New Roman" w:cs="Times New Roman"/>
          <w:bCs/>
          <w:color w:val="000000"/>
          <w:kern w:val="0"/>
          <w:sz w:val="24"/>
          <w:szCs w:val="24"/>
          <w14:ligatures w14:val="none"/>
        </w:rPr>
        <w:t>3.8</w:t>
      </w:r>
      <w:r w:rsidRPr="005E4BC7">
        <w:rPr>
          <w:rFonts w:ascii="Times New Roman" w:eastAsia="Calibri" w:hAnsi="Times New Roman" w:cs="Times New Roman"/>
          <w:color w:val="000000"/>
          <w:kern w:val="0"/>
          <w:sz w:val="24"/>
          <w:szCs w:val="24"/>
          <w14:ligatures w14:val="none"/>
        </w:rPr>
        <w:t xml:space="preserve"> </w:t>
      </w:r>
      <w:r w:rsidRPr="005E4BC7">
        <w:rPr>
          <w:rFonts w:ascii="Times New Roman" w:eastAsia="Calibri" w:hAnsi="Times New Roman" w:cs="Times New Roman"/>
          <w:b/>
          <w:bCs/>
          <w:color w:val="000000"/>
          <w:kern w:val="0"/>
          <w:sz w:val="24"/>
          <w:szCs w:val="24"/>
          <w:lang w:eastAsia="lt-LT"/>
          <w14:ligatures w14:val="none"/>
        </w:rPr>
        <w:t>T</w:t>
      </w:r>
      <w:r w:rsidRPr="005E4BC7">
        <w:rPr>
          <w:rFonts w:ascii="Times New Roman" w:eastAsia="Calibri" w:hAnsi="Times New Roman" w:cs="Times New Roman"/>
          <w:b/>
          <w:bCs/>
          <w:color w:val="000000"/>
          <w:kern w:val="0"/>
          <w:sz w:val="24"/>
          <w:szCs w:val="24"/>
          <w14:ligatures w14:val="none"/>
        </w:rPr>
        <w:t xml:space="preserve">iekėjas remtis kitų ūkio subjektų pajėgumais gali tik tuomet, kai tie subjektai, kurių </w:t>
      </w:r>
      <w:r w:rsidRPr="005E4BC7">
        <w:rPr>
          <w:rFonts w:ascii="Times New Roman" w:eastAsia="Calibri" w:hAnsi="Times New Roman" w:cs="Times New Roman"/>
          <w:b/>
          <w:bCs/>
          <w:color w:val="000000"/>
          <w:kern w:val="0"/>
          <w:sz w:val="24"/>
          <w:szCs w:val="24"/>
          <w:lang w:eastAsia="lt-LT"/>
          <w14:ligatures w14:val="none"/>
        </w:rPr>
        <w:t xml:space="preserve">pajėgumais buvo pasiremta, patys tieks prekes, teiks paslaugas ar atliks darbus, kuriems reikia jų </w:t>
      </w:r>
      <w:r w:rsidRPr="005E4BC7">
        <w:rPr>
          <w:rFonts w:ascii="Times New Roman" w:eastAsia="Calibri" w:hAnsi="Times New Roman" w:cs="Times New Roman"/>
          <w:b/>
          <w:bCs/>
          <w:color w:val="000000"/>
          <w:kern w:val="0"/>
          <w:sz w:val="24"/>
          <w:szCs w:val="24"/>
          <w:lang w:eastAsia="lt-LT"/>
          <w14:ligatures w14:val="none"/>
        </w:rPr>
        <w:lastRenderedPageBreak/>
        <w:t xml:space="preserve">pajėgumų. </w:t>
      </w:r>
      <w:r w:rsidRPr="005E4BC7">
        <w:rPr>
          <w:rFonts w:ascii="Times New Roman" w:eastAsia="Times New Roman" w:hAnsi="Times New Roman" w:cs="Times New Roman"/>
          <w:kern w:val="0"/>
          <w:sz w:val="24"/>
          <w:szCs w:val="24"/>
          <w:lang w:val="sv-SE"/>
          <w14:ligatures w14:val="none"/>
        </w:rPr>
        <w:t xml:space="preserve">Kad atitiktų 3.5 p. </w:t>
      </w:r>
      <w:r w:rsidRPr="005E4BC7">
        <w:rPr>
          <w:rFonts w:ascii="Times New Roman" w:eastAsia="Times New Roman" w:hAnsi="Times New Roman" w:cs="Times New Roman"/>
          <w:kern w:val="0"/>
          <w:sz w:val="24"/>
          <w:szCs w:val="24"/>
          <w:lang w:val="en-US"/>
          <w14:ligatures w14:val="none"/>
        </w:rPr>
        <w:t xml:space="preserve">1 </w:t>
      </w:r>
      <w:r w:rsidRPr="005E4BC7">
        <w:rPr>
          <w:rFonts w:ascii="Times New Roman" w:eastAsia="Times New Roman" w:hAnsi="Times New Roman" w:cs="Times New Roman"/>
          <w:kern w:val="0"/>
          <w:sz w:val="24"/>
          <w:szCs w:val="24"/>
          <w:lang w:val="sv-SE"/>
          <w14:ligatures w14:val="none"/>
        </w:rPr>
        <w:t>lentelės nustatytus reikalavimus, Tiekėjas gali remtis kitų ūkio subjektų pajėgumais tik tuomet, kai tie subjektai, kurių pajėgumais buvo pasiremta, patys teiks paslaugas, kurioms reikia jų pajėgumų.</w:t>
      </w:r>
    </w:p>
    <w:p w14:paraId="3DD11317" w14:textId="77777777" w:rsidR="005E4BC7" w:rsidRPr="005E4BC7" w:rsidRDefault="005E4BC7" w:rsidP="005E4BC7">
      <w:pPr>
        <w:spacing w:after="0" w:line="240" w:lineRule="auto"/>
        <w:ind w:firstLine="720"/>
        <w:jc w:val="both"/>
        <w:rPr>
          <w:rFonts w:ascii="Times New Roman" w:eastAsia="Calibri" w:hAnsi="Times New Roman" w:cs="Times New Roman"/>
          <w:iCs/>
          <w:color w:val="000000"/>
          <w:kern w:val="0"/>
          <w:sz w:val="24"/>
          <w:szCs w:val="24"/>
          <w:lang w:eastAsia="lt-LT"/>
          <w14:ligatures w14:val="none"/>
        </w:rPr>
      </w:pPr>
      <w:r w:rsidRPr="005E4BC7">
        <w:rPr>
          <w:rFonts w:ascii="Times New Roman" w:eastAsia="Calibri" w:hAnsi="Times New Roman" w:cs="Times New Roman"/>
          <w:bCs/>
          <w:color w:val="000000"/>
          <w:kern w:val="0"/>
          <w:sz w:val="24"/>
          <w:szCs w:val="24"/>
          <w:lang w:eastAsia="lt-LT"/>
          <w14:ligatures w14:val="none"/>
        </w:rPr>
        <w:t xml:space="preserve">3.9. </w:t>
      </w:r>
      <w:r w:rsidRPr="005E4BC7">
        <w:rPr>
          <w:rFonts w:ascii="Times New Roman" w:eastAsia="Calibri" w:hAnsi="Times New Roman" w:cs="Times New Roman"/>
          <w:color w:val="000000"/>
          <w:kern w:val="0"/>
          <w:sz w:val="24"/>
          <w:szCs w:val="24"/>
          <w14:ligatures w14:val="none"/>
        </w:rPr>
        <w:t xml:space="preserve">Remdamasis kitų ūkio subjektų pajėgumais, tiekėjas neatsižvelgia į tai, koks teisinis ryšys sieja tiekėją ir tą ūkio subjektą, kurio pajėgumais jis remiasi. Galimos įvairios naudojimosi kitam subjektui priklausiančiais ištekliais formos, </w:t>
      </w:r>
      <w:r w:rsidRPr="005E4BC7">
        <w:rPr>
          <w:rFonts w:ascii="Times New Roman" w:eastAsia="Calibri" w:hAnsi="Times New Roman" w:cs="Times New Roman"/>
          <w:iCs/>
          <w:color w:val="000000"/>
          <w:kern w:val="0"/>
          <w:sz w:val="24"/>
          <w:szCs w:val="24"/>
          <w14:ligatures w14:val="none"/>
        </w:rPr>
        <w:t xml:space="preserve">pavyzdžiui: jungtinė veikla (partnerystė), </w:t>
      </w:r>
      <w:proofErr w:type="spellStart"/>
      <w:r w:rsidRPr="005E4BC7">
        <w:rPr>
          <w:rFonts w:ascii="Times New Roman" w:eastAsia="Calibri" w:hAnsi="Times New Roman" w:cs="Times New Roman"/>
          <w:iCs/>
          <w:color w:val="000000"/>
          <w:kern w:val="0"/>
          <w:sz w:val="24"/>
          <w:szCs w:val="24"/>
          <w14:ligatures w14:val="none"/>
        </w:rPr>
        <w:t>subtiekimas</w:t>
      </w:r>
      <w:proofErr w:type="spellEnd"/>
      <w:r w:rsidRPr="005E4BC7">
        <w:rPr>
          <w:rFonts w:ascii="Times New Roman" w:eastAsia="Calibri" w:hAnsi="Times New Roman" w:cs="Times New Roman"/>
          <w:iCs/>
          <w:color w:val="000000"/>
          <w:kern w:val="0"/>
          <w:sz w:val="24"/>
          <w:szCs w:val="24"/>
          <w14:ligatures w14:val="none"/>
        </w:rPr>
        <w:t>, konsorciumas, rėmimasis dukterinių (patronuojamųjų) įmonių pajėgumais, naudojimasis asmenų,</w:t>
      </w:r>
      <w:r w:rsidRPr="005E4BC7">
        <w:rPr>
          <w:rFonts w:ascii="Times New Roman" w:eastAsia="Calibri" w:hAnsi="Times New Roman" w:cs="Times New Roman"/>
          <w:iCs/>
          <w:color w:val="000000"/>
          <w:kern w:val="0"/>
          <w:sz w:val="24"/>
          <w:szCs w:val="24"/>
          <w:lang w:eastAsia="lt-LT"/>
          <w14:ligatures w14:val="none"/>
        </w:rPr>
        <w:t xml:space="preserve"> tiesiogiai nedalyvaujančių Pirkimo procedūrose pajėgumais (šių asmenų įrankiais, įrenginiais, techninėmis priemonėmis) ir panašiai.</w:t>
      </w:r>
    </w:p>
    <w:p w14:paraId="18D63C30" w14:textId="77777777" w:rsidR="005E4BC7" w:rsidRPr="005E4BC7" w:rsidRDefault="005E4BC7" w:rsidP="005E4BC7">
      <w:pPr>
        <w:spacing w:after="0" w:line="240" w:lineRule="auto"/>
        <w:ind w:firstLine="720"/>
        <w:jc w:val="both"/>
        <w:rPr>
          <w:rFonts w:ascii="Times New Roman" w:eastAsia="Calibri" w:hAnsi="Times New Roman" w:cs="Times New Roman"/>
          <w:b/>
          <w:color w:val="000000"/>
          <w:kern w:val="0"/>
          <w:sz w:val="24"/>
          <w:szCs w:val="24"/>
          <w:lang w:eastAsia="lt-LT"/>
          <w14:ligatures w14:val="none"/>
        </w:rPr>
      </w:pPr>
      <w:r w:rsidRPr="005E4BC7">
        <w:rPr>
          <w:rFonts w:ascii="Times New Roman" w:eastAsia="Calibri" w:hAnsi="Times New Roman" w:cs="Times New Roman"/>
          <w:bCs/>
          <w:color w:val="000000"/>
          <w:kern w:val="0"/>
          <w:sz w:val="24"/>
          <w:szCs w:val="24"/>
          <w:lang w:eastAsia="lt-LT"/>
          <w14:ligatures w14:val="none"/>
        </w:rPr>
        <w:t>3.10.</w:t>
      </w:r>
      <w:r w:rsidRPr="005E4BC7">
        <w:rPr>
          <w:rFonts w:ascii="Times New Roman" w:eastAsia="Calibri" w:hAnsi="Times New Roman" w:cs="Times New Roman"/>
          <w:color w:val="000000"/>
          <w:kern w:val="0"/>
          <w:sz w:val="24"/>
          <w:szCs w:val="24"/>
          <w:lang w:eastAsia="lt-LT"/>
          <w14:ligatures w14:val="none"/>
        </w:rPr>
        <w:t xml:space="preserve"> </w:t>
      </w:r>
      <w:r w:rsidRPr="005E4BC7">
        <w:rPr>
          <w:rFonts w:ascii="Times New Roman" w:eastAsia="Calibri" w:hAnsi="Times New Roman" w:cs="Times New Roman"/>
          <w:b/>
          <w:color w:val="000000"/>
          <w:kern w:val="0"/>
          <w:sz w:val="24"/>
          <w:szCs w:val="24"/>
          <w:lang w:eastAsia="lt-LT"/>
          <w14:ligatures w14:val="none"/>
        </w:rPr>
        <w:t xml:space="preserve">Tiekėjas gali remtis tik tokiais ūkio subjekto pajėgumais, kuriais jis realiai galės disponuoti visos Sutarties vykdymo metu. Tiekėjas turi pareigą Perkančiajai organizacijai pasiūlyme įrodyti, kad per visą Sutarties vykdymo laikotarpį ūkio subjekto, kurio pajėgumais buvo pasiremta, ištekliai tiekėjui bus prieinami: </w:t>
      </w:r>
    </w:p>
    <w:p w14:paraId="6DCFC750" w14:textId="77777777" w:rsidR="005E4BC7" w:rsidRPr="005E4BC7" w:rsidRDefault="005E4BC7" w:rsidP="005E4BC7">
      <w:pPr>
        <w:spacing w:after="0" w:line="240" w:lineRule="auto"/>
        <w:ind w:firstLine="720"/>
        <w:jc w:val="both"/>
        <w:rPr>
          <w:rFonts w:ascii="Times New Roman" w:eastAsia="Calibri" w:hAnsi="Times New Roman" w:cs="Times New Roman"/>
          <w:color w:val="000000" w:themeColor="text1"/>
          <w:kern w:val="0"/>
          <w:sz w:val="24"/>
          <w:szCs w:val="24"/>
          <w:lang w:eastAsia="lt-LT"/>
          <w14:ligatures w14:val="none"/>
        </w:rPr>
      </w:pPr>
      <w:r w:rsidRPr="005E4BC7">
        <w:rPr>
          <w:rFonts w:ascii="Times New Roman" w:eastAsia="Calibri" w:hAnsi="Times New Roman" w:cs="Times New Roman"/>
          <w:bCs/>
          <w:color w:val="000000" w:themeColor="text1"/>
          <w:kern w:val="0"/>
          <w:sz w:val="24"/>
          <w:szCs w:val="24"/>
          <w:lang w:eastAsia="lt-LT"/>
          <w14:ligatures w14:val="none"/>
        </w:rPr>
        <w:t>3.10.1.</w:t>
      </w:r>
      <w:r w:rsidRPr="005E4BC7">
        <w:rPr>
          <w:rFonts w:ascii="Times New Roman" w:eastAsia="Calibri" w:hAnsi="Times New Roman" w:cs="Times New Roman"/>
          <w:color w:val="000000" w:themeColor="text1"/>
          <w:kern w:val="0"/>
          <w:sz w:val="24"/>
          <w:szCs w:val="24"/>
          <w:lang w:eastAsia="lt-LT"/>
          <w14:ligatures w14:val="none"/>
        </w:rPr>
        <w:t xml:space="preserve"> </w:t>
      </w:r>
      <w:r w:rsidRPr="005E4BC7">
        <w:rPr>
          <w:rFonts w:ascii="Times New Roman" w:eastAsia="Calibri" w:hAnsi="Times New Roman" w:cs="Times New Roman"/>
          <w:b/>
          <w:color w:val="000000" w:themeColor="text1"/>
          <w:kern w:val="0"/>
          <w:sz w:val="24"/>
          <w:szCs w:val="24"/>
          <w:lang w:eastAsia="lt-LT"/>
          <w14:ligatures w14:val="none"/>
        </w:rPr>
        <w:t>Jei pasiūlymą teikia tiekėjų grupė:</w:t>
      </w:r>
      <w:r w:rsidRPr="005E4BC7">
        <w:rPr>
          <w:rFonts w:ascii="Times New Roman" w:eastAsia="Calibri" w:hAnsi="Times New Roman" w:cs="Times New Roman"/>
          <w:color w:val="000000" w:themeColor="text1"/>
          <w:kern w:val="0"/>
          <w:sz w:val="24"/>
          <w:szCs w:val="24"/>
          <w:lang w:eastAsia="lt-LT"/>
          <w14:ligatures w14:val="none"/>
        </w:rPr>
        <w:t xml:space="preserve"> </w:t>
      </w:r>
    </w:p>
    <w:p w14:paraId="571E4C03" w14:textId="77777777" w:rsidR="005E4BC7" w:rsidRPr="005E4BC7" w:rsidRDefault="005E4BC7" w:rsidP="005E4BC7">
      <w:pPr>
        <w:spacing w:after="0" w:line="240" w:lineRule="auto"/>
        <w:ind w:firstLine="720"/>
        <w:jc w:val="both"/>
        <w:rPr>
          <w:rFonts w:ascii="Times New Roman" w:eastAsia="Calibri" w:hAnsi="Times New Roman" w:cs="Times New Roman"/>
          <w:kern w:val="0"/>
          <w:sz w:val="24"/>
          <w:szCs w:val="24"/>
          <w:lang w:eastAsia="lt-LT"/>
          <w14:ligatures w14:val="none"/>
        </w:rPr>
      </w:pPr>
      <w:r w:rsidRPr="005E4BC7">
        <w:rPr>
          <w:rFonts w:ascii="Times New Roman" w:eastAsia="Calibri" w:hAnsi="Times New Roman" w:cs="Times New Roman"/>
          <w:bCs/>
          <w:kern w:val="0"/>
          <w:sz w:val="24"/>
          <w:szCs w:val="24"/>
          <w:lang w:eastAsia="lt-LT"/>
          <w14:ligatures w14:val="none"/>
        </w:rPr>
        <w:t>3.10.1.</w:t>
      </w:r>
      <w:r w:rsidRPr="005E4BC7">
        <w:rPr>
          <w:rFonts w:ascii="Times New Roman" w:eastAsia="Calibri" w:hAnsi="Times New Roman" w:cs="Times New Roman"/>
          <w:bCs/>
          <w:kern w:val="0"/>
          <w:sz w:val="24"/>
          <w:szCs w:val="24"/>
          <w:lang w:val="en-US" w:eastAsia="lt-LT"/>
          <w14:ligatures w14:val="none"/>
        </w:rPr>
        <w:t>1</w:t>
      </w:r>
      <w:r w:rsidRPr="005E4BC7">
        <w:rPr>
          <w:rFonts w:ascii="Times New Roman" w:eastAsia="Calibri" w:hAnsi="Times New Roman" w:cs="Times New Roman"/>
          <w:bCs/>
          <w:kern w:val="0"/>
          <w:sz w:val="24"/>
          <w:szCs w:val="24"/>
          <w:lang w:eastAsia="lt-LT"/>
          <w14:ligatures w14:val="none"/>
        </w:rPr>
        <w:t>.</w:t>
      </w:r>
      <w:r w:rsidRPr="005E4BC7">
        <w:rPr>
          <w:rFonts w:ascii="Times New Roman" w:eastAsia="Calibri" w:hAnsi="Times New Roman" w:cs="Times New Roman"/>
          <w:kern w:val="0"/>
          <w:sz w:val="24"/>
          <w:szCs w:val="24"/>
          <w:lang w:eastAsia="lt-LT"/>
          <w14:ligatures w14:val="none"/>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5E4BC7">
        <w:rPr>
          <w:rFonts w:ascii="Times New Roman" w:eastAsia="Calibri" w:hAnsi="Times New Roman" w:cs="Times New Roman"/>
          <w:kern w:val="0"/>
          <w:sz w:val="24"/>
          <w:szCs w:val="24"/>
          <w:bdr w:val="nil"/>
          <w:lang w:eastAsia="lt-LT"/>
          <w14:ligatures w14:val="none"/>
        </w:rPr>
        <w:t>patvirtinimą, kad tiekėjų grupės narių ištekliai, bus prieinami Sutarties vykdymo metu)</w:t>
      </w:r>
      <w:r w:rsidRPr="005E4BC7">
        <w:rPr>
          <w:rFonts w:ascii="Times New Roman" w:eastAsia="Calibri" w:hAnsi="Times New Roman" w:cs="Times New Roman"/>
          <w:kern w:val="0"/>
          <w:sz w:val="24"/>
          <w:szCs w:val="24"/>
          <w:lang w:eastAsia="lt-LT"/>
          <w14:ligatures w14:val="none"/>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4056E3FC" w14:textId="77777777" w:rsidR="005E4BC7" w:rsidRPr="005E4BC7" w:rsidRDefault="005E4BC7" w:rsidP="005E4BC7">
      <w:pPr>
        <w:tabs>
          <w:tab w:val="left" w:pos="1134"/>
          <w:tab w:val="num" w:pos="1320"/>
        </w:tabs>
        <w:spacing w:after="0" w:line="240" w:lineRule="auto"/>
        <w:ind w:firstLine="720"/>
        <w:jc w:val="both"/>
        <w:rPr>
          <w:rFonts w:ascii="Times New Roman" w:eastAsia="Calibri" w:hAnsi="Times New Roman" w:cs="Times New Roman"/>
          <w:kern w:val="0"/>
          <w:sz w:val="24"/>
          <w:szCs w:val="24"/>
          <w14:ligatures w14:val="none"/>
        </w:rPr>
      </w:pPr>
      <w:r w:rsidRPr="005E4BC7">
        <w:rPr>
          <w:rFonts w:ascii="Times New Roman" w:eastAsia="Calibri" w:hAnsi="Times New Roman" w:cs="Times New Roman"/>
          <w:bCs/>
          <w:kern w:val="0"/>
          <w:sz w:val="24"/>
          <w:szCs w:val="24"/>
          <w:lang w:eastAsia="lt-LT"/>
          <w14:ligatures w14:val="none"/>
        </w:rPr>
        <w:t>3.10.1.2.</w:t>
      </w:r>
      <w:r w:rsidRPr="005E4BC7">
        <w:rPr>
          <w:rFonts w:ascii="Times New Roman" w:eastAsia="Calibri" w:hAnsi="Times New Roman" w:cs="Times New Roman"/>
          <w:kern w:val="0"/>
          <w:sz w:val="24"/>
          <w:szCs w:val="24"/>
          <w:lang w:eastAsia="lt-LT"/>
          <w14:ligatures w14:val="none"/>
        </w:rPr>
        <w:t xml:space="preserve"> </w:t>
      </w:r>
      <w:r w:rsidRPr="005E4BC7">
        <w:rPr>
          <w:rFonts w:ascii="Times New Roman" w:eastAsia="Calibri" w:hAnsi="Times New Roman" w:cs="Times New Roman"/>
          <w:kern w:val="0"/>
          <w:sz w:val="24"/>
          <w:szCs w:val="24"/>
          <w14:ligatures w14:val="none"/>
        </w:rPr>
        <w:t>Į CVP IS priemonėmis pateiktus klausimus atsako tiekėjų grupės paskirtas bendras atstovas arba vadovaujantis narys.</w:t>
      </w:r>
    </w:p>
    <w:p w14:paraId="60750CAB" w14:textId="77777777" w:rsidR="005E4BC7" w:rsidRPr="005E4BC7" w:rsidRDefault="005E4BC7" w:rsidP="005E4BC7">
      <w:pPr>
        <w:spacing w:after="0" w:line="240" w:lineRule="auto"/>
        <w:ind w:firstLine="720"/>
        <w:jc w:val="both"/>
        <w:rPr>
          <w:color w:val="000000"/>
          <w:kern w:val="0"/>
          <w:szCs w:val="24"/>
          <w:lang w:eastAsia="lt-LT"/>
          <w14:ligatures w14:val="none"/>
        </w:rPr>
      </w:pPr>
      <w:r w:rsidRPr="005E4BC7">
        <w:rPr>
          <w:rFonts w:ascii="Times New Roman" w:eastAsia="Calibri" w:hAnsi="Times New Roman" w:cs="Times New Roman"/>
          <w:bCs/>
          <w:kern w:val="0"/>
          <w:sz w:val="24"/>
          <w:szCs w:val="24"/>
          <w14:ligatures w14:val="none"/>
        </w:rPr>
        <w:t>3.10.2.</w:t>
      </w:r>
      <w:r w:rsidRPr="005E4BC7">
        <w:rPr>
          <w:rFonts w:ascii="Times New Roman" w:eastAsia="Calibri" w:hAnsi="Times New Roman" w:cs="Times New Roman"/>
          <w:kern w:val="0"/>
          <w:sz w:val="24"/>
          <w:szCs w:val="24"/>
          <w14:ligatures w14:val="none"/>
        </w:rPr>
        <w:t xml:space="preserve"> </w:t>
      </w:r>
      <w:r w:rsidRPr="005E4BC7">
        <w:rPr>
          <w:rFonts w:ascii="Times New Roman" w:eastAsia="Calibri" w:hAnsi="Times New Roman" w:cs="Times New Roman"/>
          <w:b/>
          <w:kern w:val="0"/>
          <w:sz w:val="24"/>
          <w:szCs w:val="24"/>
          <w14:ligatures w14:val="none"/>
        </w:rPr>
        <w:t xml:space="preserve">Jei </w:t>
      </w:r>
      <w:r w:rsidRPr="005E4BC7">
        <w:rPr>
          <w:rFonts w:ascii="Times New Roman" w:eastAsia="Calibri" w:hAnsi="Times New Roman" w:cs="Times New Roman"/>
          <w:b/>
          <w:kern w:val="0"/>
          <w:sz w:val="24"/>
          <w:szCs w:val="24"/>
          <w:bdr w:val="nil"/>
          <w:lang w:eastAsia="lt-LT"/>
          <w14:ligatures w14:val="none"/>
        </w:rPr>
        <w:t xml:space="preserve">siekiant atitikties kvalifikacijos reikalavimams </w:t>
      </w:r>
      <w:r w:rsidRPr="005E4BC7">
        <w:rPr>
          <w:rFonts w:ascii="Times New Roman" w:eastAsia="Calibri" w:hAnsi="Times New Roman" w:cs="Times New Roman"/>
          <w:b/>
          <w:kern w:val="0"/>
          <w:sz w:val="24"/>
          <w:szCs w:val="24"/>
          <w14:ligatures w14:val="none"/>
        </w:rPr>
        <w:t>remiamasi ūkio subjektų, pajėgumais (t. y. pasitelkia ūkio subjektus, kurio pajėgumais remiasi (žr. Sąlygų 1.5.3 p.)</w:t>
      </w:r>
      <w:r w:rsidRPr="005E4BC7">
        <w:rPr>
          <w:rFonts w:ascii="Times New Roman" w:eastAsia="Calibri" w:hAnsi="Times New Roman" w:cs="Times New Roman"/>
          <w:color w:val="000000"/>
          <w:kern w:val="0"/>
          <w:sz w:val="24"/>
          <w:szCs w:val="24"/>
          <w:lang w:eastAsia="lt-LT"/>
          <w14:ligatures w14:val="none"/>
        </w:rPr>
        <w:t>:</w:t>
      </w:r>
      <w:r w:rsidRPr="005E4BC7">
        <w:rPr>
          <w:rFonts w:ascii="Symbol" w:hAnsi="Symbol"/>
          <w:color w:val="000000"/>
          <w:kern w:val="0"/>
          <w:szCs w:val="24"/>
          <w:lang w:eastAsia="lt-LT"/>
          <w14:ligatures w14:val="none"/>
        </w:rPr>
        <w:t xml:space="preserve"> </w:t>
      </w:r>
    </w:p>
    <w:p w14:paraId="0573D8F6" w14:textId="77777777" w:rsidR="005E4BC7" w:rsidRPr="005E4BC7" w:rsidRDefault="005E4BC7" w:rsidP="005E4BC7">
      <w:pPr>
        <w:tabs>
          <w:tab w:val="left" w:pos="1080"/>
        </w:tabs>
        <w:spacing w:after="0" w:line="240" w:lineRule="auto"/>
        <w:ind w:firstLine="720"/>
        <w:jc w:val="both"/>
        <w:rPr>
          <w:rFonts w:ascii="Times New Roman" w:eastAsia="Calibri" w:hAnsi="Times New Roman" w:cs="Times New Roman"/>
          <w:b/>
          <w:kern w:val="0"/>
          <w:sz w:val="24"/>
          <w:szCs w:val="24"/>
          <w:bdr w:val="nil"/>
          <w:lang w:eastAsia="lt-LT"/>
          <w14:ligatures w14:val="none"/>
        </w:rPr>
      </w:pPr>
      <w:r w:rsidRPr="005E4BC7">
        <w:rPr>
          <w:rFonts w:ascii="Times New Roman" w:eastAsia="Calibri" w:hAnsi="Times New Roman" w:cs="Times New Roman"/>
          <w:bCs/>
          <w:kern w:val="0"/>
          <w:sz w:val="24"/>
          <w:szCs w:val="24"/>
          <w:bdr w:val="nil"/>
          <w:lang w:eastAsia="lt-LT"/>
          <w14:ligatures w14:val="none"/>
        </w:rPr>
        <w:t>3.10.2.1.</w:t>
      </w:r>
      <w:r w:rsidRPr="005E4BC7">
        <w:rPr>
          <w:rFonts w:ascii="Times New Roman" w:eastAsia="Calibri" w:hAnsi="Times New Roman" w:cs="Times New Roman"/>
          <w:kern w:val="0"/>
          <w:sz w:val="24"/>
          <w:szCs w:val="24"/>
          <w:bdr w:val="nil"/>
          <w:lang w:eastAsia="lt-LT"/>
          <w14:ligatures w14:val="none"/>
        </w:rPr>
        <w:t xml:space="preserve"> Jeigu tiekėjas, Sutarties vykdymui pasitelkia ūkio subjektą (juridinį asmenį), kurio pajėgumais remiasi, ši informacija turi būti pateikiama pasiūlymo formos (Priedo Nr. 2) 2.1 punkte. </w:t>
      </w:r>
      <w:r w:rsidRPr="005E4BC7">
        <w:rPr>
          <w:rFonts w:ascii="Times New Roman" w:eastAsia="Calibri" w:hAnsi="Times New Roman" w:cs="Times New Roman"/>
          <w:b/>
          <w:kern w:val="0"/>
          <w:sz w:val="24"/>
          <w:szCs w:val="24"/>
          <w:bdr w:val="nil"/>
          <w:lang w:eastAsia="lt-LT"/>
          <w14:ligatures w14:val="none"/>
        </w:rPr>
        <w:t>Tiekėjas, kartu su pasiūlymu</w:t>
      </w:r>
      <w:r w:rsidRPr="005E4BC7">
        <w:rPr>
          <w:rFonts w:ascii="Times New Roman" w:eastAsia="Calibri" w:hAnsi="Times New Roman" w:cs="Times New Roman"/>
          <w:kern w:val="0"/>
          <w:sz w:val="24"/>
          <w:szCs w:val="24"/>
          <w:bdr w:val="nil"/>
          <w:lang w:eastAsia="lt-LT"/>
          <w14:ligatures w14:val="none"/>
        </w:rPr>
        <w:t xml:space="preserve"> perkančiajai organizacijai pateikia sutartį ar jos nuorašą ar preliminariąją sutartį ar ketinimų protokolą ar </w:t>
      </w:r>
      <w:r w:rsidRPr="005E4BC7">
        <w:rPr>
          <w:rFonts w:ascii="Times New Roman" w:eastAsia="Calibri" w:hAnsi="Times New Roman" w:cs="Times New Roman"/>
          <w:i/>
          <w:iCs/>
          <w:kern w:val="0"/>
          <w:sz w:val="24"/>
          <w:szCs w:val="24"/>
          <w:bdr w:val="nil"/>
          <w:lang w:eastAsia="lt-LT"/>
          <w14:ligatures w14:val="none"/>
        </w:rPr>
        <w:t>ūkio subjekto (juridinio asmens), kurio pajėgumais remiamasi</w:t>
      </w:r>
      <w:r w:rsidRPr="005E4BC7">
        <w:rPr>
          <w:rFonts w:ascii="Times New Roman" w:eastAsia="Calibri" w:hAnsi="Times New Roman" w:cs="Times New Roman"/>
          <w:kern w:val="0"/>
          <w:sz w:val="24"/>
          <w:szCs w:val="24"/>
          <w:bdr w:val="nil"/>
          <w:lang w:eastAsia="lt-LT"/>
          <w14:ligatures w14:val="none"/>
        </w:rPr>
        <w:t xml:space="preserve">, laisvos formos deklaraciją (patvirtinimą, kad </w:t>
      </w:r>
      <w:r w:rsidRPr="005E4BC7">
        <w:rPr>
          <w:rFonts w:ascii="Times New Roman" w:eastAsia="Calibri" w:hAnsi="Times New Roman" w:cs="Times New Roman"/>
          <w:i/>
          <w:iCs/>
          <w:kern w:val="0"/>
          <w:sz w:val="24"/>
          <w:szCs w:val="24"/>
          <w:bdr w:val="nil"/>
          <w:lang w:eastAsia="lt-LT"/>
          <w14:ligatures w14:val="none"/>
        </w:rPr>
        <w:t xml:space="preserve">ūkio subjektas (juridinis asmuo), kurio pajėgumais remiamasi </w:t>
      </w:r>
      <w:r w:rsidRPr="005E4BC7">
        <w:rPr>
          <w:rFonts w:ascii="Times New Roman" w:eastAsia="Calibri" w:hAnsi="Times New Roman" w:cs="Times New Roman"/>
          <w:kern w:val="0"/>
          <w:sz w:val="24"/>
          <w:szCs w:val="24"/>
          <w:bdr w:val="nil"/>
          <w:lang w:eastAsia="lt-LT"/>
          <w14:ligatures w14:val="none"/>
        </w:rPr>
        <w:t xml:space="preserve">teiks paslaugas tiekėjui Sutarties vykdymo metu), sutikimą, kuris patvirtintų, kad tiekėjui </w:t>
      </w:r>
      <w:r w:rsidRPr="005E4BC7">
        <w:rPr>
          <w:rFonts w:ascii="Times New Roman" w:eastAsia="Calibri" w:hAnsi="Times New Roman" w:cs="Times New Roman"/>
          <w:i/>
          <w:kern w:val="0"/>
          <w:sz w:val="24"/>
          <w:szCs w:val="24"/>
          <w:bdr w:val="nil"/>
          <w:lang w:eastAsia="lt-LT"/>
          <w14:ligatures w14:val="none"/>
        </w:rPr>
        <w:t>ūkio subjekto (juridinio asmens), kurio pajėgumais remiamasi</w:t>
      </w:r>
      <w:r w:rsidRPr="005E4BC7">
        <w:rPr>
          <w:rFonts w:ascii="Times New Roman" w:eastAsia="Calibri" w:hAnsi="Times New Roman" w:cs="Times New Roman"/>
          <w:kern w:val="0"/>
          <w:sz w:val="24"/>
          <w:szCs w:val="24"/>
          <w:bdr w:val="nil"/>
          <w:lang w:eastAsia="lt-LT"/>
          <w14:ligatures w14:val="none"/>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5E4BC7">
        <w:rPr>
          <w:rFonts w:ascii="Times New Roman" w:eastAsia="Calibri" w:hAnsi="Times New Roman" w:cs="Times New Roman"/>
          <w:b/>
          <w:kern w:val="0"/>
          <w:sz w:val="24"/>
          <w:szCs w:val="24"/>
          <w:bdr w:val="nil"/>
          <w:lang w:eastAsia="lt-LT"/>
          <w14:ligatures w14:val="none"/>
        </w:rPr>
        <w:t xml:space="preserve">Jei tiekėjas pasiūlymo formos (Priedas Nr. </w:t>
      </w:r>
      <w:r w:rsidRPr="005E4BC7">
        <w:rPr>
          <w:rFonts w:ascii="Times New Roman" w:eastAsia="Calibri" w:hAnsi="Times New Roman" w:cs="Times New Roman"/>
          <w:b/>
          <w:bCs/>
          <w:kern w:val="0"/>
          <w:sz w:val="24"/>
          <w:szCs w:val="24"/>
          <w:bdr w:val="nil"/>
          <w:lang w:eastAsia="lt-LT"/>
          <w14:ligatures w14:val="none"/>
        </w:rPr>
        <w:t xml:space="preserve">2) 2.1. punkto neužpildo – laikoma, kad jis kvalifikacijai įrodyti </w:t>
      </w:r>
      <w:r w:rsidRPr="005E4BC7">
        <w:rPr>
          <w:rFonts w:ascii="Times New Roman" w:eastAsia="Calibri" w:hAnsi="Times New Roman" w:cs="Times New Roman"/>
          <w:i/>
          <w:iCs/>
          <w:kern w:val="0"/>
          <w:sz w:val="24"/>
          <w:szCs w:val="24"/>
          <w:bdr w:val="nil"/>
          <w:lang w:eastAsia="lt-LT"/>
          <w14:ligatures w14:val="none"/>
        </w:rPr>
        <w:t>ūkio subjektų (juridinių asmenų), kurių pajėgumais remiamasi</w:t>
      </w:r>
      <w:r w:rsidRPr="005E4BC7">
        <w:rPr>
          <w:rFonts w:ascii="Times New Roman" w:eastAsia="Calibri" w:hAnsi="Times New Roman" w:cs="Times New Roman"/>
          <w:kern w:val="0"/>
          <w:sz w:val="24"/>
          <w:szCs w:val="24"/>
          <w:bdr w:val="nil"/>
          <w:lang w:eastAsia="lt-LT"/>
          <w14:ligatures w14:val="none"/>
        </w:rPr>
        <w:t>,</w:t>
      </w:r>
      <w:r w:rsidRPr="005E4BC7">
        <w:rPr>
          <w:rFonts w:ascii="Times New Roman" w:eastAsia="Calibri" w:hAnsi="Times New Roman" w:cs="Times New Roman"/>
          <w:b/>
          <w:bCs/>
          <w:kern w:val="0"/>
          <w:sz w:val="24"/>
          <w:szCs w:val="24"/>
          <w:bdr w:val="nil"/>
          <w:lang w:eastAsia="lt-LT"/>
          <w14:ligatures w14:val="none"/>
        </w:rPr>
        <w:t xml:space="preserve"> nepasitelks;</w:t>
      </w:r>
    </w:p>
    <w:p w14:paraId="48570ADE" w14:textId="77777777" w:rsidR="005E4BC7" w:rsidRPr="005E4BC7" w:rsidRDefault="005E4BC7" w:rsidP="005E4BC7">
      <w:pPr>
        <w:tabs>
          <w:tab w:val="left" w:pos="1080"/>
        </w:tabs>
        <w:spacing w:after="0" w:line="240" w:lineRule="auto"/>
        <w:ind w:firstLine="720"/>
        <w:jc w:val="both"/>
        <w:rPr>
          <w:rFonts w:ascii="Times New Roman" w:eastAsia="Calibri" w:hAnsi="Times New Roman" w:cs="Times New Roman"/>
          <w:b/>
          <w:bCs/>
          <w:kern w:val="0"/>
          <w:sz w:val="24"/>
          <w:szCs w:val="24"/>
          <w:bdr w:val="nil"/>
          <w:lang w:eastAsia="lt-LT"/>
          <w14:ligatures w14:val="none"/>
        </w:rPr>
      </w:pPr>
      <w:r w:rsidRPr="005E4BC7">
        <w:rPr>
          <w:rFonts w:ascii="Times New Roman" w:eastAsia="Calibri" w:hAnsi="Times New Roman" w:cs="Times New Roman"/>
          <w:bCs/>
          <w:kern w:val="0"/>
          <w:sz w:val="24"/>
          <w:szCs w:val="24"/>
          <w:bdr w:val="nil"/>
          <w:lang w:eastAsia="lt-LT"/>
          <w14:ligatures w14:val="none"/>
        </w:rPr>
        <w:t>3.10.2.2.</w:t>
      </w:r>
      <w:r w:rsidRPr="005E4BC7">
        <w:rPr>
          <w:rFonts w:ascii="Times New Roman" w:eastAsia="Calibri" w:hAnsi="Times New Roman" w:cs="Times New Roman"/>
          <w:kern w:val="0"/>
          <w:sz w:val="24"/>
          <w:szCs w:val="24"/>
          <w:bdr w:val="nil"/>
          <w:lang w:eastAsia="lt-LT"/>
          <w14:ligatures w14:val="none"/>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5E4BC7">
        <w:rPr>
          <w:rFonts w:ascii="Times New Roman" w:eastAsia="Calibri" w:hAnsi="Times New Roman" w:cs="Times New Roman"/>
          <w:b/>
          <w:bCs/>
          <w:i/>
          <w:iCs/>
          <w:kern w:val="0"/>
          <w:sz w:val="24"/>
          <w:szCs w:val="24"/>
          <w:bdr w:val="nil"/>
          <w:lang w:eastAsia="lt-LT"/>
          <w14:ligatures w14:val="none"/>
        </w:rPr>
        <w:t>ūkio subjektas (fizinis asmuo), kurio pajėgumais remiamasi</w:t>
      </w:r>
      <w:r w:rsidRPr="005E4BC7">
        <w:rPr>
          <w:rFonts w:ascii="Times New Roman" w:eastAsia="Calibri" w:hAnsi="Times New Roman" w:cs="Times New Roman"/>
          <w:b/>
          <w:bCs/>
          <w:i/>
          <w:iCs/>
          <w:kern w:val="0"/>
          <w:sz w:val="24"/>
          <w:szCs w:val="24"/>
          <w:lang w:eastAsia="lt-LT"/>
          <w14:ligatures w14:val="none"/>
        </w:rPr>
        <w:t xml:space="preserve"> </w:t>
      </w:r>
      <w:r w:rsidRPr="005E4BC7">
        <w:rPr>
          <w:rFonts w:ascii="Times New Roman" w:eastAsia="Calibri" w:hAnsi="Times New Roman" w:cs="Times New Roman"/>
          <w:kern w:val="0"/>
          <w:sz w:val="24"/>
          <w:szCs w:val="24"/>
          <w:bdr w:val="nil"/>
          <w:lang w:eastAsia="lt-LT"/>
          <w14:ligatures w14:val="none"/>
        </w:rPr>
        <w:t xml:space="preserve">(ši informacija turi būti pateikiama pasiūlymo formos (Priedo Nr. 2) 2.1 punkte). </w:t>
      </w:r>
      <w:bookmarkStart w:id="3" w:name="_Hlk63756237"/>
      <w:r w:rsidRPr="005E4BC7">
        <w:rPr>
          <w:rFonts w:ascii="Times New Roman" w:eastAsia="Calibri" w:hAnsi="Times New Roman" w:cs="Times New Roman"/>
          <w:b/>
          <w:kern w:val="0"/>
          <w:sz w:val="24"/>
          <w:szCs w:val="24"/>
          <w:bdr w:val="nil"/>
          <w:lang w:eastAsia="lt-LT"/>
          <w14:ligatures w14:val="none"/>
        </w:rPr>
        <w:t>Tiekėjas kartu su pasiūlymu perkančiajai organizacijai pateikia</w:t>
      </w:r>
      <w:r w:rsidRPr="005E4BC7">
        <w:rPr>
          <w:rFonts w:ascii="Times New Roman" w:eastAsia="Calibri" w:hAnsi="Times New Roman" w:cs="Times New Roman"/>
          <w:kern w:val="0"/>
          <w:sz w:val="24"/>
          <w:szCs w:val="24"/>
          <w:bdr w:val="nil"/>
          <w:lang w:eastAsia="lt-LT"/>
          <w14:ligatures w14:val="none"/>
        </w:rPr>
        <w:t xml:space="preserve"> sutartį ar jos nuorašą ar preliminariąją sutartį ar ketinimų protokolą ar </w:t>
      </w:r>
      <w:r w:rsidRPr="005E4BC7">
        <w:rPr>
          <w:rFonts w:ascii="Times New Roman" w:eastAsia="Calibri" w:hAnsi="Times New Roman" w:cs="Times New Roman"/>
          <w:i/>
          <w:iCs/>
          <w:kern w:val="0"/>
          <w:sz w:val="24"/>
          <w:szCs w:val="24"/>
          <w:bdr w:val="nil"/>
          <w:lang w:eastAsia="lt-LT"/>
          <w14:ligatures w14:val="none"/>
        </w:rPr>
        <w:t>ūkio subjekto (fizinio asmens), kurio pajėgumais remiamasi</w:t>
      </w:r>
      <w:r w:rsidRPr="005E4BC7">
        <w:rPr>
          <w:rFonts w:ascii="Times New Roman" w:eastAsia="Calibri" w:hAnsi="Times New Roman" w:cs="Times New Roman"/>
          <w:kern w:val="0"/>
          <w:sz w:val="24"/>
          <w:szCs w:val="24"/>
          <w:bdr w:val="nil"/>
          <w:lang w:eastAsia="lt-LT"/>
          <w14:ligatures w14:val="none"/>
        </w:rPr>
        <w:t xml:space="preserve">, laisvos formos deklaraciją (patvirtinimą, kad </w:t>
      </w:r>
      <w:r w:rsidRPr="005E4BC7">
        <w:rPr>
          <w:rFonts w:ascii="Times New Roman" w:eastAsia="Calibri" w:hAnsi="Times New Roman" w:cs="Times New Roman"/>
          <w:i/>
          <w:iCs/>
          <w:kern w:val="0"/>
          <w:sz w:val="24"/>
          <w:szCs w:val="24"/>
          <w:bdr w:val="nil"/>
          <w:lang w:eastAsia="lt-LT"/>
          <w14:ligatures w14:val="none"/>
        </w:rPr>
        <w:t>ūkio subjektas (fizinis asmuo), kurio pajėgumais remiamasi</w:t>
      </w:r>
      <w:r w:rsidRPr="005E4BC7">
        <w:rPr>
          <w:rFonts w:ascii="Times New Roman" w:eastAsia="Calibri" w:hAnsi="Times New Roman" w:cs="Times New Roman"/>
          <w:kern w:val="0"/>
          <w:sz w:val="24"/>
          <w:szCs w:val="24"/>
          <w:bdr w:val="nil"/>
          <w:lang w:eastAsia="lt-LT"/>
          <w14:ligatures w14:val="none"/>
        </w:rPr>
        <w:t xml:space="preserve">, teiks paslaugas tiekėjui Sutarties vykdymo metu), sutikimą, kuris patvirtintų, kad tiekėjui </w:t>
      </w:r>
      <w:r w:rsidRPr="005E4BC7">
        <w:rPr>
          <w:rFonts w:ascii="Times New Roman" w:eastAsia="Calibri" w:hAnsi="Times New Roman" w:cs="Times New Roman"/>
          <w:i/>
          <w:kern w:val="0"/>
          <w:sz w:val="24"/>
          <w:szCs w:val="24"/>
          <w:bdr w:val="nil"/>
          <w:lang w:eastAsia="lt-LT"/>
          <w14:ligatures w14:val="none"/>
        </w:rPr>
        <w:t>ūkio subjekto (fizinio asmens), kurio pajėgumais remiamasi</w:t>
      </w:r>
      <w:r w:rsidRPr="005E4BC7">
        <w:rPr>
          <w:rFonts w:ascii="Times New Roman" w:eastAsia="Calibri" w:hAnsi="Times New Roman" w:cs="Times New Roman"/>
          <w:kern w:val="0"/>
          <w:sz w:val="24"/>
          <w:szCs w:val="24"/>
          <w:bdr w:val="nil"/>
          <w:lang w:eastAsia="lt-LT"/>
          <w14:ligatures w14:val="none"/>
        </w:rPr>
        <w:t xml:space="preserve">, ištekliai bus prieinami per visą sutartinių įsipareigojimų vykdymo laikotarpį. </w:t>
      </w:r>
      <w:bookmarkEnd w:id="3"/>
      <w:r w:rsidRPr="005E4BC7">
        <w:rPr>
          <w:rFonts w:ascii="Times New Roman" w:eastAsia="Calibri" w:hAnsi="Times New Roman" w:cs="Times New Roman"/>
          <w:kern w:val="0"/>
          <w:sz w:val="24"/>
          <w:szCs w:val="24"/>
          <w:bdr w:val="nil"/>
          <w:lang w:eastAsia="lt-LT"/>
          <w14:ligatures w14:val="none"/>
        </w:rPr>
        <w:t xml:space="preserve">Svarbu, kad tiekėjo teikiama sutartis, preliminarioji sutartis, ketinimų protokolas, deklaracija ar sutikimas būtų sudarytas iki tiekėjui pateikiant pasiūlymą. </w:t>
      </w:r>
      <w:r w:rsidRPr="005E4BC7">
        <w:rPr>
          <w:rFonts w:ascii="Times New Roman" w:eastAsia="Calibri" w:hAnsi="Times New Roman" w:cs="Times New Roman"/>
          <w:b/>
          <w:kern w:val="0"/>
          <w:sz w:val="24"/>
          <w:szCs w:val="24"/>
          <w:bdr w:val="nil"/>
          <w:lang w:eastAsia="lt-LT"/>
          <w14:ligatures w14:val="none"/>
        </w:rPr>
        <w:t xml:space="preserve">Jei tiekėjas pasiūlymo formos (Priedas Nr. </w:t>
      </w:r>
      <w:r w:rsidRPr="005E4BC7">
        <w:rPr>
          <w:rFonts w:ascii="Times New Roman" w:eastAsia="Calibri" w:hAnsi="Times New Roman" w:cs="Times New Roman"/>
          <w:b/>
          <w:bCs/>
          <w:kern w:val="0"/>
          <w:sz w:val="24"/>
          <w:szCs w:val="24"/>
          <w:bdr w:val="nil"/>
          <w:lang w:eastAsia="lt-LT"/>
          <w14:ligatures w14:val="none"/>
        </w:rPr>
        <w:t xml:space="preserve">2) 2.1 punkto neužpildo – laikoma, kad jis kvalifikacijai įrodyti </w:t>
      </w:r>
      <w:r w:rsidRPr="005E4BC7">
        <w:rPr>
          <w:rFonts w:ascii="Times New Roman" w:eastAsia="Calibri" w:hAnsi="Times New Roman" w:cs="Times New Roman"/>
          <w:i/>
          <w:iCs/>
          <w:kern w:val="0"/>
          <w:sz w:val="24"/>
          <w:szCs w:val="24"/>
          <w:bdr w:val="nil"/>
          <w:lang w:eastAsia="lt-LT"/>
          <w14:ligatures w14:val="none"/>
        </w:rPr>
        <w:t>ūkio subjektų (fizinių asmenų), kurių pajėgumais remiamasi</w:t>
      </w:r>
      <w:r w:rsidRPr="005E4BC7">
        <w:rPr>
          <w:rFonts w:ascii="Times New Roman" w:eastAsia="Calibri" w:hAnsi="Times New Roman" w:cs="Times New Roman"/>
          <w:kern w:val="0"/>
          <w:sz w:val="24"/>
          <w:szCs w:val="24"/>
          <w:bdr w:val="nil"/>
          <w:lang w:eastAsia="lt-LT"/>
          <w14:ligatures w14:val="none"/>
        </w:rPr>
        <w:t>,</w:t>
      </w:r>
      <w:r w:rsidRPr="005E4BC7">
        <w:rPr>
          <w:rFonts w:ascii="Times New Roman" w:eastAsia="Calibri" w:hAnsi="Times New Roman" w:cs="Times New Roman"/>
          <w:b/>
          <w:bCs/>
          <w:kern w:val="0"/>
          <w:sz w:val="24"/>
          <w:szCs w:val="24"/>
          <w:bdr w:val="nil"/>
          <w:lang w:eastAsia="lt-LT"/>
          <w14:ligatures w14:val="none"/>
        </w:rPr>
        <w:t xml:space="preserve"> nepasitelks;</w:t>
      </w:r>
    </w:p>
    <w:p w14:paraId="4E48B4A6" w14:textId="77777777" w:rsidR="005E4BC7" w:rsidRPr="005E4BC7" w:rsidRDefault="005E4BC7" w:rsidP="005E4BC7">
      <w:pPr>
        <w:tabs>
          <w:tab w:val="left" w:pos="1080"/>
        </w:tabs>
        <w:spacing w:after="0" w:line="240" w:lineRule="auto"/>
        <w:ind w:firstLine="720"/>
        <w:jc w:val="both"/>
        <w:rPr>
          <w:rFonts w:ascii="Times New Roman" w:eastAsia="Calibri" w:hAnsi="Times New Roman" w:cs="Times New Roman"/>
          <w:kern w:val="0"/>
          <w:sz w:val="24"/>
          <w:szCs w:val="24"/>
          <w:lang w:eastAsia="lt-LT"/>
          <w14:ligatures w14:val="none"/>
        </w:rPr>
      </w:pPr>
      <w:r w:rsidRPr="005E4BC7">
        <w:rPr>
          <w:rFonts w:ascii="Times New Roman" w:eastAsia="Calibri" w:hAnsi="Times New Roman" w:cs="Times New Roman"/>
          <w:bCs/>
          <w:kern w:val="0"/>
          <w:sz w:val="24"/>
          <w:szCs w:val="24"/>
          <w:lang w:eastAsia="lt-LT"/>
          <w14:ligatures w14:val="none"/>
        </w:rPr>
        <w:lastRenderedPageBreak/>
        <w:t xml:space="preserve">3.10.3. </w:t>
      </w:r>
      <w:r w:rsidRPr="005E4BC7">
        <w:rPr>
          <w:rFonts w:ascii="Times New Roman" w:eastAsia="Calibri" w:hAnsi="Times New Roman" w:cs="Times New Roman"/>
          <w:b/>
          <w:kern w:val="0"/>
          <w:sz w:val="24"/>
          <w:szCs w:val="24"/>
          <w14:ligatures w14:val="none"/>
        </w:rPr>
        <w:t xml:space="preserve">Jei </w:t>
      </w:r>
      <w:r w:rsidRPr="005E4BC7">
        <w:rPr>
          <w:rFonts w:ascii="Times New Roman" w:eastAsia="Calibri" w:hAnsi="Times New Roman" w:cs="Times New Roman"/>
          <w:b/>
          <w:kern w:val="0"/>
          <w:sz w:val="24"/>
          <w:szCs w:val="24"/>
          <w:bdr w:val="nil"/>
          <w:lang w:eastAsia="lt-LT"/>
          <w14:ligatures w14:val="none"/>
        </w:rPr>
        <w:t xml:space="preserve">siekiant atitikties kvalifikacijos reikalavimams </w:t>
      </w:r>
      <w:r w:rsidRPr="005E4BC7">
        <w:rPr>
          <w:rFonts w:ascii="Times New Roman" w:eastAsia="Calibri" w:hAnsi="Times New Roman" w:cs="Times New Roman"/>
          <w:b/>
          <w:kern w:val="0"/>
          <w:sz w:val="24"/>
          <w:szCs w:val="24"/>
          <w14:ligatures w14:val="none"/>
        </w:rPr>
        <w:t xml:space="preserve">remiamasi </w:t>
      </w:r>
      <w:proofErr w:type="spellStart"/>
      <w:r w:rsidRPr="005E4BC7">
        <w:rPr>
          <w:rFonts w:ascii="Times New Roman" w:eastAsia="Calibri" w:hAnsi="Times New Roman" w:cs="Times New Roman"/>
          <w:b/>
          <w:kern w:val="0"/>
          <w:sz w:val="24"/>
          <w:szCs w:val="24"/>
          <w14:ligatures w14:val="none"/>
        </w:rPr>
        <w:t>kvazisubtiekėjų</w:t>
      </w:r>
      <w:proofErr w:type="spellEnd"/>
      <w:r w:rsidRPr="005E4BC7">
        <w:rPr>
          <w:rFonts w:ascii="Times New Roman" w:eastAsia="Calibri" w:hAnsi="Times New Roman" w:cs="Times New Roman"/>
          <w:b/>
          <w:kern w:val="0"/>
          <w:sz w:val="24"/>
          <w:szCs w:val="24"/>
          <w14:ligatures w14:val="none"/>
        </w:rPr>
        <w:t xml:space="preserve"> pajėgumai</w:t>
      </w:r>
      <w:r w:rsidRPr="005E4BC7">
        <w:rPr>
          <w:rFonts w:ascii="Times New Roman" w:eastAsia="Calibri" w:hAnsi="Times New Roman" w:cs="Times New Roman"/>
          <w:b/>
          <w:bCs/>
          <w:kern w:val="0"/>
          <w:sz w:val="24"/>
          <w:szCs w:val="24"/>
          <w:lang w:eastAsia="lt-LT"/>
          <w14:ligatures w14:val="none"/>
        </w:rPr>
        <w:t>s</w:t>
      </w:r>
      <w:r w:rsidRPr="005E4BC7">
        <w:rPr>
          <w:rFonts w:ascii="Times New Roman" w:eastAsia="Calibri" w:hAnsi="Times New Roman" w:cs="Times New Roman"/>
          <w:kern w:val="0"/>
          <w:sz w:val="24"/>
          <w:szCs w:val="24"/>
          <w:lang w:eastAsia="lt-LT"/>
          <w14:ligatures w14:val="none"/>
        </w:rPr>
        <w:t xml:space="preserve"> (</w:t>
      </w:r>
      <w:r w:rsidRPr="005E4BC7">
        <w:rPr>
          <w:rFonts w:ascii="Times New Roman" w:eastAsia="Calibri" w:hAnsi="Times New Roman" w:cs="Times New Roman"/>
          <w:b/>
          <w:kern w:val="0"/>
          <w:sz w:val="24"/>
          <w:szCs w:val="24"/>
          <w:lang w:eastAsia="lt-LT"/>
          <w14:ligatures w14:val="none"/>
        </w:rPr>
        <w:t xml:space="preserve">žr. Sąlygų </w:t>
      </w:r>
      <w:r w:rsidRPr="005E4BC7">
        <w:rPr>
          <w:rFonts w:ascii="Times New Roman" w:eastAsia="Calibri" w:hAnsi="Times New Roman" w:cs="Times New Roman"/>
          <w:b/>
          <w:kern w:val="0"/>
          <w:sz w:val="24"/>
          <w:szCs w:val="24"/>
          <w:lang w:val="en-US" w:eastAsia="lt-LT"/>
          <w14:ligatures w14:val="none"/>
        </w:rPr>
        <w:t>1.5.1 p.)</w:t>
      </w:r>
      <w:r w:rsidRPr="005E4BC7">
        <w:rPr>
          <w:rFonts w:ascii="Times New Roman" w:eastAsia="Calibri" w:hAnsi="Times New Roman" w:cs="Times New Roman"/>
          <w:kern w:val="0"/>
          <w:sz w:val="24"/>
          <w:szCs w:val="24"/>
          <w:lang w:eastAsia="lt-LT"/>
          <w14:ligatures w14:val="none"/>
        </w:rPr>
        <w:t xml:space="preserve"> (</w:t>
      </w:r>
      <w:r w:rsidRPr="005E4BC7">
        <w:rPr>
          <w:rFonts w:ascii="Times New Roman" w:eastAsia="Calibri" w:hAnsi="Times New Roman" w:cs="Times New Roman"/>
          <w:i/>
          <w:kern w:val="0"/>
          <w:sz w:val="24"/>
          <w:szCs w:val="24"/>
          <w:lang w:eastAsia="lt-LT"/>
          <w14:ligatures w14:val="none"/>
        </w:rPr>
        <w:t xml:space="preserve">ši informacija turi būti pateikiama pasiūlymo formos (Priedo Nr. </w:t>
      </w:r>
      <w:r w:rsidRPr="005E4BC7">
        <w:rPr>
          <w:rFonts w:ascii="Times New Roman" w:eastAsia="Calibri" w:hAnsi="Times New Roman" w:cs="Times New Roman"/>
          <w:i/>
          <w:iCs/>
          <w:kern w:val="0"/>
          <w:sz w:val="24"/>
          <w:szCs w:val="24"/>
          <w:lang w:eastAsia="lt-LT"/>
          <w14:ligatures w14:val="none"/>
        </w:rPr>
        <w:t>2) 2.2 punkte</w:t>
      </w:r>
      <w:r w:rsidRPr="005E4BC7">
        <w:rPr>
          <w:rFonts w:ascii="Times New Roman" w:eastAsia="Calibri" w:hAnsi="Times New Roman" w:cs="Times New Roman"/>
          <w:kern w:val="0"/>
          <w:sz w:val="24"/>
          <w:szCs w:val="24"/>
          <w:lang w:eastAsia="lt-LT"/>
          <w14:ligatures w14:val="none"/>
        </w:rPr>
        <w:t xml:space="preserve">): </w:t>
      </w:r>
    </w:p>
    <w:p w14:paraId="56472184" w14:textId="77777777" w:rsidR="005E4BC7" w:rsidRPr="005E4BC7" w:rsidRDefault="005E4BC7" w:rsidP="005E4BC7">
      <w:pPr>
        <w:tabs>
          <w:tab w:val="left" w:pos="567"/>
        </w:tabs>
        <w:spacing w:after="0" w:line="240" w:lineRule="auto"/>
        <w:ind w:firstLine="720"/>
        <w:jc w:val="both"/>
        <w:rPr>
          <w:rFonts w:ascii="Times New Roman" w:eastAsia="Calibri" w:hAnsi="Times New Roman" w:cs="Times New Roman"/>
          <w:kern w:val="0"/>
          <w:sz w:val="24"/>
          <w:szCs w:val="24"/>
          <w:lang w:eastAsia="lt-LT"/>
          <w14:ligatures w14:val="none"/>
        </w:rPr>
      </w:pPr>
      <w:r w:rsidRPr="005E4BC7">
        <w:rPr>
          <w:rFonts w:ascii="Times New Roman" w:eastAsia="Calibri" w:hAnsi="Times New Roman" w:cs="Times New Roman"/>
          <w:kern w:val="0"/>
          <w:sz w:val="24"/>
          <w:szCs w:val="24"/>
          <w:lang w:eastAsia="lt-LT"/>
          <w14:ligatures w14:val="none"/>
        </w:rPr>
        <w:t xml:space="preserve">3.10.3.1. </w:t>
      </w:r>
      <w:r w:rsidRPr="005E4BC7">
        <w:rPr>
          <w:rFonts w:ascii="Times New Roman" w:eastAsia="Calibri" w:hAnsi="Times New Roman" w:cs="Times New Roman"/>
          <w:kern w:val="0"/>
          <w:sz w:val="24"/>
          <w:szCs w:val="24"/>
          <w:bdr w:val="nil"/>
          <w:lang w:eastAsia="lt-LT"/>
          <w14:ligatures w14:val="none"/>
        </w:rPr>
        <w:t xml:space="preserve">Tiekėjas, kartu su parsiūlymu perkančiajai organizacijai pateikia sutartį ar jos nuorašą ar preliminariąją sutartį ar ketinimų protokolą ar </w:t>
      </w:r>
      <w:proofErr w:type="spellStart"/>
      <w:r w:rsidRPr="005E4BC7">
        <w:rPr>
          <w:rFonts w:ascii="Times New Roman" w:eastAsia="Calibri" w:hAnsi="Times New Roman" w:cs="Times New Roman"/>
          <w:i/>
          <w:iCs/>
          <w:kern w:val="0"/>
          <w:sz w:val="24"/>
          <w:szCs w:val="24"/>
          <w:bdr w:val="nil"/>
          <w:lang w:eastAsia="lt-LT"/>
          <w14:ligatures w14:val="none"/>
        </w:rPr>
        <w:t>kvazisubtiekėjo</w:t>
      </w:r>
      <w:proofErr w:type="spellEnd"/>
      <w:r w:rsidRPr="005E4BC7">
        <w:rPr>
          <w:rFonts w:ascii="Times New Roman" w:eastAsia="Calibri" w:hAnsi="Times New Roman" w:cs="Times New Roman"/>
          <w:kern w:val="0"/>
          <w:sz w:val="24"/>
          <w:szCs w:val="24"/>
          <w:bdr w:val="nil"/>
          <w:lang w:eastAsia="lt-LT"/>
          <w14:ligatures w14:val="none"/>
        </w:rPr>
        <w:t xml:space="preserve"> laisvos formos deklaraciją (patvirtinimą, kad </w:t>
      </w:r>
      <w:proofErr w:type="spellStart"/>
      <w:r w:rsidRPr="005E4BC7">
        <w:rPr>
          <w:rFonts w:ascii="Times New Roman" w:eastAsia="Calibri" w:hAnsi="Times New Roman" w:cs="Times New Roman"/>
          <w:kern w:val="0"/>
          <w:sz w:val="24"/>
          <w:szCs w:val="24"/>
          <w:bdr w:val="nil"/>
          <w:lang w:eastAsia="lt-LT"/>
          <w14:ligatures w14:val="none"/>
        </w:rPr>
        <w:t>kvazisubtiekėjas</w:t>
      </w:r>
      <w:proofErr w:type="spellEnd"/>
      <w:r w:rsidRPr="005E4BC7">
        <w:rPr>
          <w:rFonts w:ascii="Times New Roman" w:eastAsia="Calibri" w:hAnsi="Times New Roman" w:cs="Times New Roman"/>
          <w:kern w:val="0"/>
          <w:sz w:val="24"/>
          <w:szCs w:val="24"/>
          <w:bdr w:val="nil"/>
          <w:lang w:eastAsia="lt-LT"/>
          <w14:ligatures w14:val="none"/>
        </w:rPr>
        <w:t xml:space="preserve"> </w:t>
      </w:r>
      <w:r w:rsidRPr="005E4BC7">
        <w:rPr>
          <w:rFonts w:ascii="Times New Roman" w:eastAsia="Calibri" w:hAnsi="Times New Roman" w:cs="Times New Roman"/>
          <w:kern w:val="0"/>
          <w:sz w:val="24"/>
          <w:szCs w:val="24"/>
          <w:lang w:eastAsia="lt-LT"/>
          <w14:ligatures w14:val="none"/>
        </w:rPr>
        <w:t>Pirkimo laimėjimo ir Sutarties sudarymo atveju bus įdarbintas</w:t>
      </w:r>
      <w:r w:rsidRPr="005E4BC7">
        <w:rPr>
          <w:rFonts w:ascii="Times New Roman" w:eastAsia="Calibri" w:hAnsi="Times New Roman" w:cs="Times New Roman"/>
          <w:kern w:val="0"/>
          <w:sz w:val="24"/>
          <w:szCs w:val="24"/>
          <w:bdr w:val="nil"/>
          <w:lang w:eastAsia="lt-LT"/>
          <w14:ligatures w14:val="none"/>
        </w:rPr>
        <w:t xml:space="preserve">), sutikimą, kuris patvirtintų, kad </w:t>
      </w:r>
      <w:r w:rsidRPr="005E4BC7">
        <w:rPr>
          <w:rFonts w:ascii="Times New Roman" w:eastAsia="Calibri" w:hAnsi="Times New Roman" w:cs="Times New Roman"/>
          <w:kern w:val="0"/>
          <w:sz w:val="24"/>
          <w:szCs w:val="24"/>
          <w:lang w:eastAsia="lt-LT"/>
          <w14:ligatures w14:val="none"/>
        </w:rPr>
        <w:t xml:space="preserve">Pirkimo laimėjimo ir Sutarties sudarymo atveju </w:t>
      </w:r>
      <w:proofErr w:type="spellStart"/>
      <w:r w:rsidRPr="005E4BC7">
        <w:rPr>
          <w:rFonts w:ascii="Times New Roman" w:eastAsia="Calibri" w:hAnsi="Times New Roman" w:cs="Times New Roman"/>
          <w:kern w:val="0"/>
          <w:sz w:val="24"/>
          <w:szCs w:val="24"/>
          <w:lang w:eastAsia="lt-LT"/>
          <w14:ligatures w14:val="none"/>
        </w:rPr>
        <w:t>kvazisubtiekėjas</w:t>
      </w:r>
      <w:proofErr w:type="spellEnd"/>
      <w:r w:rsidRPr="005E4BC7">
        <w:rPr>
          <w:rFonts w:ascii="Times New Roman" w:eastAsia="Calibri" w:hAnsi="Times New Roman" w:cs="Times New Roman"/>
          <w:kern w:val="0"/>
          <w:sz w:val="24"/>
          <w:szCs w:val="24"/>
          <w:lang w:eastAsia="lt-LT"/>
          <w14:ligatures w14:val="none"/>
        </w:rPr>
        <w:t xml:space="preserve"> bus įdarbintas</w:t>
      </w:r>
      <w:r w:rsidRPr="005E4BC7">
        <w:rPr>
          <w:rFonts w:ascii="Times New Roman" w:eastAsia="Calibri" w:hAnsi="Times New Roman" w:cs="Times New Roman"/>
          <w:kern w:val="0"/>
          <w:sz w:val="24"/>
          <w:szCs w:val="24"/>
          <w:bdr w:val="nil"/>
          <w:lang w:eastAsia="lt-LT"/>
          <w14:ligatures w14:val="none"/>
        </w:rPr>
        <w:t xml:space="preserve">. Svarbu, kad tiekėjo teikiama sutartis, preliminarioji sutartis, ketinimų protokolas, deklaracija ar sutikimas būtų sudarytas iki tiekėjui pateikiant pasiūlymą. </w:t>
      </w:r>
      <w:r w:rsidRPr="005E4BC7">
        <w:rPr>
          <w:rFonts w:ascii="Times New Roman" w:eastAsia="Calibri" w:hAnsi="Times New Roman" w:cs="Times New Roman"/>
          <w:kern w:val="0"/>
          <w:sz w:val="24"/>
          <w:szCs w:val="24"/>
          <w:lang w:eastAsia="lt-LT"/>
          <w14:ligatures w14:val="none"/>
        </w:rPr>
        <w:t xml:space="preserve">Jei tiekėjas pasiūlymo formos (Priedas Nr. 2) 2.2 punkto neužpildo – laikoma, kad jis kvalifikacijai įrodyti ir sutarčiai vykdyti šių </w:t>
      </w:r>
      <w:proofErr w:type="spellStart"/>
      <w:r w:rsidRPr="005E4BC7">
        <w:rPr>
          <w:rFonts w:ascii="Times New Roman" w:eastAsia="Calibri" w:hAnsi="Times New Roman" w:cs="Times New Roman"/>
          <w:kern w:val="0"/>
          <w:sz w:val="24"/>
          <w:szCs w:val="24"/>
          <w:lang w:eastAsia="lt-LT"/>
          <w14:ligatures w14:val="none"/>
        </w:rPr>
        <w:t>kvazisubtiekėjų</w:t>
      </w:r>
      <w:proofErr w:type="spellEnd"/>
      <w:r w:rsidRPr="005E4BC7">
        <w:rPr>
          <w:rFonts w:ascii="Times New Roman" w:eastAsia="Calibri" w:hAnsi="Times New Roman" w:cs="Times New Roman"/>
          <w:kern w:val="0"/>
          <w:sz w:val="24"/>
          <w:szCs w:val="24"/>
          <w:lang w:eastAsia="lt-LT"/>
          <w14:ligatures w14:val="none"/>
        </w:rPr>
        <w:t xml:space="preserve"> nepasitelks.</w:t>
      </w:r>
    </w:p>
    <w:p w14:paraId="01DD9D4C" w14:textId="77777777" w:rsidR="005E4BC7" w:rsidRPr="005E4BC7" w:rsidRDefault="005E4BC7" w:rsidP="005E4BC7">
      <w:pPr>
        <w:tabs>
          <w:tab w:val="left" w:pos="567"/>
        </w:tabs>
        <w:spacing w:after="0" w:line="240" w:lineRule="auto"/>
        <w:ind w:firstLine="720"/>
        <w:jc w:val="both"/>
        <w:rPr>
          <w:rFonts w:ascii="Times New Roman" w:hAnsi="Times New Roman" w:cs="Times New Roman"/>
          <w:color w:val="000000"/>
          <w:kern w:val="0"/>
          <w:sz w:val="24"/>
          <w:szCs w:val="24"/>
          <w14:ligatures w14:val="none"/>
        </w:rPr>
      </w:pPr>
      <w:r w:rsidRPr="005E4BC7">
        <w:rPr>
          <w:rFonts w:ascii="Times New Roman" w:eastAsia="Calibri" w:hAnsi="Times New Roman" w:cs="Times New Roman"/>
          <w:bCs/>
          <w:kern w:val="0"/>
          <w:sz w:val="24"/>
          <w:szCs w:val="24"/>
          <w14:ligatures w14:val="none"/>
        </w:rPr>
        <w:t>3.11.</w:t>
      </w:r>
      <w:r w:rsidRPr="005E4BC7">
        <w:rPr>
          <w:rFonts w:ascii="Times New Roman" w:eastAsia="Calibri" w:hAnsi="Times New Roman" w:cs="Times New Roman"/>
          <w:kern w:val="0"/>
          <w:sz w:val="24"/>
          <w:szCs w:val="24"/>
          <w14:ligatures w14:val="none"/>
        </w:rPr>
        <w:t xml:space="preserve"> </w:t>
      </w:r>
      <w:r w:rsidRPr="005E4BC7">
        <w:rPr>
          <w:rFonts w:ascii="Times New Roman" w:hAnsi="Times New Roman" w:cs="Times New Roman"/>
          <w:color w:val="000000"/>
          <w:kern w:val="0"/>
          <w:sz w:val="24"/>
          <w:szCs w:val="24"/>
          <w14:ligatures w14:val="none"/>
        </w:rPr>
        <w:t>Tais atvejais, kai tiekėjas naudojasi trečiųjų asmenų (jei jie yra žinomi) priemonėmis, tiekėjas, šiuos asmenis</w:t>
      </w:r>
      <w:r w:rsidRPr="005E4BC7">
        <w:rPr>
          <w:rFonts w:ascii="Times New Roman" w:eastAsia="Times New Roman" w:hAnsi="Times New Roman" w:cs="Times New Roman"/>
          <w:b/>
          <w:i/>
          <w:kern w:val="0"/>
          <w:sz w:val="24"/>
          <w:szCs w:val="24"/>
          <w14:ligatures w14:val="none"/>
        </w:rPr>
        <w:t xml:space="preserve"> turi nurodyti pasiūlymo formos (Priedo Nr. </w:t>
      </w:r>
      <w:r w:rsidRPr="005E4BC7">
        <w:rPr>
          <w:rFonts w:ascii="Times New Roman" w:eastAsia="Times New Roman" w:hAnsi="Times New Roman" w:cs="Times New Roman"/>
          <w:b/>
          <w:bCs/>
          <w:i/>
          <w:iCs/>
          <w:kern w:val="0"/>
          <w:sz w:val="24"/>
          <w:szCs w:val="24"/>
          <w14:ligatures w14:val="none"/>
        </w:rPr>
        <w:t xml:space="preserve">2) 2.4 punkte. </w:t>
      </w:r>
      <w:r w:rsidRPr="005E4BC7">
        <w:rPr>
          <w:rFonts w:ascii="Times New Roman" w:eastAsia="Calibri" w:hAnsi="Times New Roman" w:cs="Times New Roman"/>
          <w:kern w:val="0"/>
          <w:sz w:val="24"/>
          <w:szCs w:val="24"/>
          <w:lang w:eastAsia="lt-LT"/>
          <w14:ligatures w14:val="none"/>
        </w:rPr>
        <w:t xml:space="preserve">Tačiau tiekėjas kartu su pasiūlymu perkančiajai organizacijai turi pateikti dokumentus, įrodančius, kad atitinkamomis konkrečiomis trečiojo asmens priemonėmis jis galės naudotis Sutarties vykdymo laikotarpiu </w:t>
      </w:r>
      <w:r w:rsidRPr="005E4BC7">
        <w:rPr>
          <w:rFonts w:ascii="Times New Roman" w:hAnsi="Times New Roman" w:cs="Times New Roman"/>
          <w:color w:val="000000"/>
          <w:kern w:val="0"/>
          <w:sz w:val="24"/>
          <w:szCs w:val="24"/>
          <w14:ligatures w14:val="none"/>
        </w:rPr>
        <w:t>(teikiant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naudos Sutarties vykdymo metu atitinkamas priemones.</w:t>
      </w:r>
    </w:p>
    <w:p w14:paraId="2DE82602" w14:textId="77777777" w:rsidR="005E4BC7" w:rsidRPr="005E4BC7" w:rsidRDefault="005E4BC7" w:rsidP="005E4BC7">
      <w:pPr>
        <w:spacing w:after="0" w:line="240" w:lineRule="auto"/>
        <w:ind w:firstLine="630"/>
        <w:jc w:val="both"/>
        <w:rPr>
          <w:rFonts w:ascii="Times New Roman" w:eastAsia="Times New Roman" w:hAnsi="Times New Roman" w:cs="Times New Roman"/>
          <w:b/>
          <w:bCs/>
          <w:i/>
          <w:iCs/>
          <w:kern w:val="0"/>
          <w:sz w:val="24"/>
          <w:szCs w:val="24"/>
          <w14:ligatures w14:val="none"/>
        </w:rPr>
      </w:pPr>
      <w:r w:rsidRPr="005E4BC7">
        <w:rPr>
          <w:rFonts w:ascii="Times New Roman" w:eastAsia="Times New Roman" w:hAnsi="Times New Roman" w:cs="Times New Roman"/>
          <w:kern w:val="0"/>
          <w:sz w:val="24"/>
          <w:szCs w:val="24"/>
          <w:lang w:val="en-US" w:eastAsia="lt-LT"/>
          <w14:ligatures w14:val="none"/>
        </w:rPr>
        <w:t>3.12</w:t>
      </w:r>
      <w:r w:rsidRPr="005E4BC7">
        <w:rPr>
          <w:rFonts w:ascii="Times New Roman" w:eastAsia="Times New Roman" w:hAnsi="Times New Roman" w:cs="Times New Roman"/>
          <w:kern w:val="0"/>
          <w:sz w:val="24"/>
          <w:szCs w:val="24"/>
          <w:lang w:eastAsia="lt-LT"/>
          <w14:ligatures w14:val="none"/>
        </w:rPr>
        <w:t>.</w:t>
      </w:r>
      <w:r w:rsidRPr="005E4BC7">
        <w:rPr>
          <w:rFonts w:ascii="Times New Roman" w:eastAsia="Times New Roman" w:hAnsi="Times New Roman" w:cs="Times New Roman"/>
          <w:b/>
          <w:bCs/>
          <w:kern w:val="0"/>
          <w:sz w:val="24"/>
          <w:szCs w:val="24"/>
          <w:u w:val="single"/>
          <w14:ligatures w14:val="none"/>
        </w:rPr>
        <w:t xml:space="preserve"> Jei Tiekėjas Sutarties vykdymui numato pasitelkti subti</w:t>
      </w:r>
      <w:r w:rsidRPr="005E4BC7">
        <w:rPr>
          <w:rFonts w:ascii="Times New Roman" w:eastAsia="Times New Roman" w:hAnsi="Times New Roman" w:cs="Times New Roman"/>
          <w:b/>
          <w:kern w:val="0"/>
          <w:sz w:val="24"/>
          <w:szCs w:val="24"/>
          <w:u w:val="single"/>
          <w14:ligatures w14:val="none"/>
        </w:rPr>
        <w:t>ekėjus (žr. Sąlygų 1.5.2 p.) (jei jie yra žinomi)</w:t>
      </w:r>
      <w:r w:rsidRPr="005E4BC7">
        <w:rPr>
          <w:rFonts w:ascii="Times New Roman" w:eastAsia="Times New Roman" w:hAnsi="Times New Roman" w:cs="Times New Roman"/>
          <w:b/>
          <w:i/>
          <w:kern w:val="0"/>
          <w:sz w:val="24"/>
          <w:szCs w:val="24"/>
          <w14:ligatures w14:val="none"/>
        </w:rPr>
        <w:t xml:space="preserve">, jie turi būti nurodyti pasiūlymo formos (Priedo Nr. </w:t>
      </w:r>
      <w:r w:rsidRPr="005E4BC7">
        <w:rPr>
          <w:rFonts w:ascii="Times New Roman" w:eastAsia="Times New Roman" w:hAnsi="Times New Roman" w:cs="Times New Roman"/>
          <w:b/>
          <w:bCs/>
          <w:i/>
          <w:iCs/>
          <w:kern w:val="0"/>
          <w:sz w:val="24"/>
          <w:szCs w:val="24"/>
          <w14:ligatures w14:val="none"/>
        </w:rPr>
        <w:t xml:space="preserve">2) 2.3 </w:t>
      </w:r>
      <w:r w:rsidRPr="005E4BC7">
        <w:rPr>
          <w:rFonts w:ascii="Times New Roman" w:eastAsia="Times New Roman" w:hAnsi="Times New Roman" w:cs="Times New Roman"/>
          <w:b/>
          <w:bCs/>
          <w:i/>
          <w:iCs/>
          <w:color w:val="000000" w:themeColor="text1"/>
          <w:kern w:val="0"/>
          <w:sz w:val="24"/>
          <w:szCs w:val="24"/>
          <w14:ligatures w14:val="none"/>
        </w:rPr>
        <w:t>punkte</w:t>
      </w:r>
      <w:r w:rsidRPr="005E4BC7">
        <w:rPr>
          <w:rFonts w:ascii="Times New Roman" w:eastAsia="Times New Roman" w:hAnsi="Times New Roman" w:cs="Times New Roman"/>
          <w:b/>
          <w:bCs/>
          <w:i/>
          <w:iCs/>
          <w:kern w:val="0"/>
          <w:sz w:val="24"/>
          <w:szCs w:val="24"/>
          <w14:ligatures w14:val="none"/>
        </w:rPr>
        <w:t>.</w:t>
      </w:r>
    </w:p>
    <w:p w14:paraId="3E06D373" w14:textId="77777777" w:rsidR="005E4BC7" w:rsidRPr="005E4BC7" w:rsidRDefault="005E4BC7" w:rsidP="005E4BC7">
      <w:pPr>
        <w:tabs>
          <w:tab w:val="left" w:pos="567"/>
        </w:tabs>
        <w:spacing w:after="0" w:line="240" w:lineRule="auto"/>
        <w:ind w:firstLine="720"/>
        <w:jc w:val="both"/>
        <w:rPr>
          <w:rFonts w:ascii="Times New Roman" w:eastAsia="Calibri" w:hAnsi="Times New Roman" w:cs="Times New Roman"/>
          <w:kern w:val="0"/>
          <w:sz w:val="24"/>
          <w:szCs w:val="24"/>
          <w:lang w:eastAsia="lt-LT"/>
          <w14:ligatures w14:val="none"/>
        </w:rPr>
      </w:pPr>
      <w:r w:rsidRPr="005E4BC7">
        <w:rPr>
          <w:rFonts w:ascii="Times New Roman" w:eastAsia="Calibri" w:hAnsi="Times New Roman" w:cs="Times New Roman"/>
          <w:bCs/>
          <w:kern w:val="0"/>
          <w:sz w:val="24"/>
          <w:szCs w:val="24"/>
          <w:lang w:eastAsia="lt-LT"/>
          <w14:ligatures w14:val="none"/>
        </w:rPr>
        <w:t xml:space="preserve">3.13. </w:t>
      </w:r>
      <w:r w:rsidRPr="005E4BC7">
        <w:rPr>
          <w:rFonts w:ascii="Times New Roman" w:eastAsia="Calibri" w:hAnsi="Times New Roman" w:cs="Times New Roman"/>
          <w:kern w:val="0"/>
          <w:sz w:val="24"/>
          <w:szCs w:val="24"/>
          <w:lang w:eastAsia="lt-LT"/>
          <w14:ligatures w14:val="none"/>
        </w:rPr>
        <w:t>Tiekėjo pasiūlymas atmetamas, jeigu apie nustatytų reikalavimų atitikimą jis pateikė melagingą informaciją, kurią perkančioji organizacija gali įrodyti bet kokiomis teisėtomis priemonėmis.</w:t>
      </w:r>
    </w:p>
    <w:p w14:paraId="26EAC084" w14:textId="77777777" w:rsidR="005E4BC7" w:rsidRPr="005E4BC7" w:rsidRDefault="005E4BC7" w:rsidP="005E4BC7">
      <w:pPr>
        <w:tabs>
          <w:tab w:val="left" w:pos="567"/>
        </w:tabs>
        <w:spacing w:after="0" w:line="240" w:lineRule="auto"/>
        <w:ind w:firstLine="720"/>
        <w:jc w:val="both"/>
        <w:rPr>
          <w:rFonts w:ascii="Times New Roman" w:eastAsia="Calibri" w:hAnsi="Times New Roman" w:cs="Times New Roman"/>
          <w:kern w:val="0"/>
          <w:sz w:val="24"/>
          <w:szCs w:val="20"/>
          <w:lang w:eastAsia="lt-LT"/>
          <w14:ligatures w14:val="none"/>
        </w:rPr>
      </w:pPr>
      <w:r w:rsidRPr="005E4BC7">
        <w:rPr>
          <w:rFonts w:ascii="Times New Roman" w:eastAsia="Calibri" w:hAnsi="Times New Roman" w:cs="Times New Roman"/>
          <w:bCs/>
          <w:kern w:val="0"/>
          <w:sz w:val="24"/>
          <w:szCs w:val="24"/>
          <w:lang w:eastAsia="lt-LT"/>
          <w14:ligatures w14:val="none"/>
        </w:rPr>
        <w:t>3.14.</w:t>
      </w:r>
      <w:r w:rsidRPr="005E4BC7">
        <w:rPr>
          <w:rFonts w:ascii="Times New Roman" w:eastAsia="Calibri" w:hAnsi="Times New Roman" w:cs="Times New Roman"/>
          <w:kern w:val="0"/>
          <w:sz w:val="24"/>
          <w:szCs w:val="24"/>
          <w:lang w:eastAsia="lt-LT"/>
          <w14:ligatures w14:val="none"/>
        </w:rPr>
        <w:t xml:space="preserve"> </w:t>
      </w:r>
      <w:r w:rsidRPr="005E4BC7">
        <w:rPr>
          <w:rFonts w:ascii="Times New Roman" w:eastAsia="Calibri" w:hAnsi="Times New Roman" w:cs="Times New Roman"/>
          <w:kern w:val="0"/>
          <w:sz w:val="24"/>
          <w:szCs w:val="20"/>
          <w:lang w:eastAsia="lt-LT"/>
          <w14:ligatures w14:val="none"/>
        </w:rPr>
        <w:t>Jei perkančioji organizacija nustato, kad pasitelkiami ūkio subjektai neatitinka kvalifikacinių reikalavimų (jei jie pasitelkiami kvalifikacinių reikalavimų atitikties įrodymui), perkančioji organizacija reikalauja tiekėjo per nustatytą terminą pakeisti jų reikalavimus atitinkančiais ūkio subjektais.</w:t>
      </w:r>
    </w:p>
    <w:p w14:paraId="16E84459" w14:textId="77777777" w:rsidR="005E4BC7" w:rsidRPr="005E4BC7" w:rsidRDefault="005E4BC7" w:rsidP="005E4BC7">
      <w:pPr>
        <w:tabs>
          <w:tab w:val="left" w:pos="567"/>
        </w:tabs>
        <w:spacing w:after="0" w:line="240" w:lineRule="auto"/>
        <w:ind w:firstLine="720"/>
        <w:jc w:val="both"/>
        <w:rPr>
          <w:rFonts w:ascii="Times New Roman" w:eastAsia="Arial Unicode MS" w:hAnsi="Times New Roman" w:cs="Times New Roman"/>
          <w:kern w:val="0"/>
          <w:sz w:val="24"/>
          <w:szCs w:val="24"/>
          <w:bdr w:val="nil"/>
          <w14:ligatures w14:val="none"/>
        </w:rPr>
      </w:pPr>
      <w:r w:rsidRPr="005E4BC7">
        <w:rPr>
          <w:rFonts w:ascii="Times New Roman" w:eastAsia="Calibri" w:hAnsi="Times New Roman" w:cs="Times New Roman"/>
          <w:kern w:val="0"/>
          <w:sz w:val="24"/>
          <w:szCs w:val="20"/>
          <w:lang w:val="en-US" w:eastAsia="lt-LT"/>
          <w14:ligatures w14:val="none"/>
        </w:rPr>
        <w:t xml:space="preserve">3.15. </w:t>
      </w:r>
      <w:r w:rsidRPr="005E4BC7">
        <w:rPr>
          <w:rFonts w:ascii="Times New Roman" w:eastAsia="Arial Unicode MS" w:hAnsi="Times New Roman" w:cs="Times New Roman"/>
          <w:kern w:val="0"/>
          <w:sz w:val="24"/>
          <w:szCs w:val="24"/>
          <w:bdr w:val="nil"/>
          <w14:ligatures w14:val="none"/>
        </w:rPr>
        <w:t>Perkančioji organizacija nereikalauja atitikties kokybės vadybos sistemos ir (arba) aplinkos apsaugos vadybos sistemos standartams.</w:t>
      </w:r>
    </w:p>
    <w:p w14:paraId="6792CD3E" w14:textId="77777777" w:rsidR="005E4BC7" w:rsidRPr="005E4BC7" w:rsidRDefault="005E4BC7" w:rsidP="005E4BC7">
      <w:pPr>
        <w:tabs>
          <w:tab w:val="left" w:pos="567"/>
        </w:tabs>
        <w:spacing w:after="0" w:line="240" w:lineRule="auto"/>
        <w:ind w:firstLine="720"/>
        <w:jc w:val="both"/>
        <w:rPr>
          <w:rFonts w:ascii="Times New Roman" w:eastAsia="Arial Unicode MS" w:hAnsi="Times New Roman" w:cs="Times New Roman"/>
          <w:kern w:val="0"/>
          <w:sz w:val="24"/>
          <w:szCs w:val="24"/>
          <w:bdr w:val="nil"/>
          <w14:ligatures w14:val="none"/>
        </w:rPr>
      </w:pPr>
      <w:r w:rsidRPr="005E4BC7">
        <w:rPr>
          <w:rFonts w:ascii="Times New Roman" w:eastAsia="Arial Unicode MS" w:hAnsi="Times New Roman" w:cs="Times New Roman"/>
          <w:kern w:val="0"/>
          <w:sz w:val="24"/>
          <w:szCs w:val="24"/>
          <w:bdr w:val="nil"/>
          <w14:ligatures w14:val="none"/>
        </w:rPr>
        <w:t xml:space="preserve">3.16. </w:t>
      </w:r>
      <w:r w:rsidRPr="005E4BC7">
        <w:rPr>
          <w:rFonts w:ascii="Times New Roman" w:eastAsia="Calibri" w:hAnsi="Times New Roman" w:cs="Times New Roman"/>
          <w:kern w:val="0"/>
          <w:sz w:val="24"/>
          <w:szCs w:val="24"/>
          <w14:ligatures w14:val="none"/>
        </w:rPr>
        <w:t>Perkančioji organizacija nenustato reikalavimų dėl k</w:t>
      </w:r>
      <w:r w:rsidRPr="005E4BC7">
        <w:rPr>
          <w:rFonts w:ascii="Times New Roman" w:eastAsia="Calibri" w:hAnsi="Times New Roman" w:cs="Times New Roman"/>
          <w:iCs/>
          <w:kern w:val="0"/>
          <w:sz w:val="24"/>
          <w:szCs w:val="24"/>
          <w14:ligatures w14:val="none"/>
        </w:rPr>
        <w:t xml:space="preserve">okybės vadybos sistemos standartų ir aplinkos apsaugos vadybos sistemos standartų laikymosi. </w:t>
      </w:r>
    </w:p>
    <w:p w14:paraId="13E5349F" w14:textId="77777777" w:rsidR="003A00F8" w:rsidRPr="00725F37" w:rsidRDefault="005E4BC7" w:rsidP="005E4BC7">
      <w:pPr>
        <w:tabs>
          <w:tab w:val="left" w:pos="567"/>
        </w:tabs>
        <w:spacing w:after="0" w:line="240" w:lineRule="auto"/>
        <w:ind w:firstLine="720"/>
        <w:jc w:val="both"/>
        <w:rPr>
          <w:rFonts w:ascii="Times New Roman" w:eastAsia="Calibri" w:hAnsi="Times New Roman" w:cs="Times New Roman"/>
          <w:iCs/>
          <w:kern w:val="0"/>
          <w:sz w:val="24"/>
          <w:szCs w:val="24"/>
          <w14:ligatures w14:val="none"/>
        </w:rPr>
      </w:pPr>
      <w:r w:rsidRPr="00725F37">
        <w:rPr>
          <w:rFonts w:ascii="Times New Roman" w:eastAsia="Arial Unicode MS" w:hAnsi="Times New Roman" w:cs="Times New Roman"/>
          <w:kern w:val="0"/>
          <w:sz w:val="24"/>
          <w:szCs w:val="24"/>
          <w:bdr w:val="nil"/>
          <w14:ligatures w14:val="none"/>
        </w:rPr>
        <w:t xml:space="preserve">3.17. </w:t>
      </w:r>
      <w:r w:rsidRPr="00725F37">
        <w:rPr>
          <w:rFonts w:ascii="Times New Roman" w:eastAsia="Calibri" w:hAnsi="Times New Roman" w:cs="Times New Roman"/>
          <w:iCs/>
          <w:kern w:val="0"/>
          <w:sz w:val="24"/>
          <w:szCs w:val="24"/>
          <w14:ligatures w14:val="none"/>
        </w:rPr>
        <w:t xml:space="preserve">Šis Pirkimas yra žaliasis Pirkimas vadovaujantis Lietuvos Respublikos aplinkos ministro </w:t>
      </w:r>
      <w:r w:rsidR="003A00F8" w:rsidRPr="00725F37">
        <w:rPr>
          <w:rFonts w:ascii="Times New Roman" w:eastAsia="Calibri" w:hAnsi="Times New Roman" w:cs="Times New Roman"/>
          <w:iCs/>
          <w:kern w:val="0"/>
          <w:sz w:val="24"/>
          <w:szCs w:val="24"/>
          <w14:ligatures w14:val="none"/>
        </w:rPr>
        <w:t>2011 – 06 - 28 įsakymu Nr. D1-508 „</w:t>
      </w:r>
      <w:r w:rsidR="003A00F8" w:rsidRPr="00725F37">
        <w:rPr>
          <w:rFonts w:ascii="Times New Roman" w:eastAsia="Calibri" w:hAnsi="Times New Roman" w:cs="Times New Roman"/>
          <w:i/>
          <w:kern w:val="0"/>
          <w:sz w:val="24"/>
          <w:szCs w:val="24"/>
          <w14:ligatures w14:val="none"/>
        </w:rPr>
        <w:t>Dėl aplinkos apsaugos kriterijų taikymo, vykdant žaliuosius pirkimus, tvarkos aprašo patvirtinimo</w:t>
      </w:r>
      <w:r w:rsidR="003A00F8" w:rsidRPr="00725F37">
        <w:rPr>
          <w:rFonts w:ascii="Times New Roman" w:eastAsia="Calibri" w:hAnsi="Times New Roman" w:cs="Times New Roman"/>
          <w:iCs/>
          <w:kern w:val="0"/>
          <w:sz w:val="24"/>
          <w:szCs w:val="24"/>
          <w14:ligatures w14:val="none"/>
        </w:rPr>
        <w:t>“ (toliau – AM įsakymas) (aktualia redakcija) patvirtinto aplinkos apsaugos kriterijų taikymo, vykdant žaliuosius pirkimus, tvarkos aprašo (toliau – Aprašas) 4.4.3 p.</w:t>
      </w:r>
    </w:p>
    <w:p w14:paraId="63479CE0" w14:textId="51D84D65" w:rsidR="005E4BC7" w:rsidRPr="005E4BC7" w:rsidRDefault="005E4BC7" w:rsidP="005E4BC7">
      <w:pPr>
        <w:tabs>
          <w:tab w:val="left" w:pos="567"/>
        </w:tabs>
        <w:spacing w:after="0" w:line="240" w:lineRule="auto"/>
        <w:ind w:firstLine="720"/>
        <w:jc w:val="both"/>
        <w:rPr>
          <w:rFonts w:ascii="Times New Roman" w:eastAsia="Calibri" w:hAnsi="Times New Roman" w:cs="Times New Roman"/>
          <w:kern w:val="0"/>
          <w:sz w:val="24"/>
          <w:szCs w:val="24"/>
          <w:u w:val="single"/>
          <w14:ligatures w14:val="none"/>
        </w:rPr>
      </w:pPr>
      <w:r w:rsidRPr="00725F37">
        <w:rPr>
          <w:rFonts w:ascii="Times New Roman" w:eastAsia="Calibri" w:hAnsi="Times New Roman" w:cs="Times New Roman"/>
          <w:iCs/>
          <w:kern w:val="0"/>
          <w:sz w:val="24"/>
          <w:szCs w:val="24"/>
          <w14:ligatures w14:val="none"/>
        </w:rPr>
        <w:t xml:space="preserve">3.18. Nors šis Pirkimas yra žaliasis pirkimas pagal Aprašo </w:t>
      </w:r>
      <w:r w:rsidRPr="00725F37">
        <w:rPr>
          <w:rFonts w:ascii="Times New Roman" w:eastAsia="Calibri" w:hAnsi="Times New Roman" w:cs="Times New Roman"/>
          <w:iCs/>
          <w:kern w:val="0"/>
          <w:sz w:val="24"/>
          <w:szCs w:val="24"/>
          <w:lang w:val="en-US"/>
          <w14:ligatures w14:val="none"/>
        </w:rPr>
        <w:t>4.4.3</w:t>
      </w:r>
      <w:r w:rsidR="003A00F8" w:rsidRPr="00725F37">
        <w:rPr>
          <w:rFonts w:ascii="Times New Roman" w:eastAsia="Calibri" w:hAnsi="Times New Roman" w:cs="Times New Roman"/>
          <w:iCs/>
          <w:kern w:val="0"/>
          <w:sz w:val="24"/>
          <w:szCs w:val="24"/>
          <w:lang w:val="en-US"/>
          <w14:ligatures w14:val="none"/>
        </w:rPr>
        <w:t xml:space="preserve"> </w:t>
      </w:r>
      <w:r w:rsidRPr="00725F37">
        <w:rPr>
          <w:rFonts w:ascii="Times New Roman" w:eastAsia="Calibri" w:hAnsi="Times New Roman" w:cs="Times New Roman"/>
          <w:iCs/>
          <w:kern w:val="0"/>
          <w:sz w:val="24"/>
          <w:szCs w:val="24"/>
          <w:lang w:val="en-US"/>
          <w14:ligatures w14:val="none"/>
        </w:rPr>
        <w:t>p., ta</w:t>
      </w:r>
      <w:proofErr w:type="spellStart"/>
      <w:r w:rsidRPr="00725F37">
        <w:rPr>
          <w:rFonts w:ascii="Times New Roman" w:eastAsia="Calibri" w:hAnsi="Times New Roman" w:cs="Times New Roman"/>
          <w:iCs/>
          <w:kern w:val="0"/>
          <w:sz w:val="24"/>
          <w:szCs w:val="24"/>
          <w14:ligatures w14:val="none"/>
        </w:rPr>
        <w:t>čiau</w:t>
      </w:r>
      <w:proofErr w:type="spellEnd"/>
      <w:r w:rsidRPr="00725F37">
        <w:rPr>
          <w:rFonts w:ascii="Times New Roman" w:eastAsia="Calibri" w:hAnsi="Times New Roman" w:cs="Times New Roman"/>
          <w:iCs/>
          <w:kern w:val="0"/>
          <w:sz w:val="24"/>
          <w:szCs w:val="24"/>
          <w14:ligatures w14:val="none"/>
        </w:rPr>
        <w:t xml:space="preserve"> </w:t>
      </w:r>
      <w:r w:rsidRPr="00725F37">
        <w:rPr>
          <w:rFonts w:ascii="Times New Roman" w:eastAsia="Calibri" w:hAnsi="Times New Roman" w:cs="Times New Roman"/>
          <w:b/>
          <w:iCs/>
          <w:kern w:val="0"/>
          <w:sz w:val="24"/>
          <w:szCs w:val="24"/>
          <w14:ligatures w14:val="none"/>
        </w:rPr>
        <w:t xml:space="preserve">Perkančioji organizacija papildomai nustato aplinkos apsaugos reikalavimus, nustatytus </w:t>
      </w:r>
      <w:proofErr w:type="spellStart"/>
      <w:r w:rsidRPr="00725F37">
        <w:rPr>
          <w:rFonts w:ascii="Times New Roman" w:eastAsia="Calibri" w:hAnsi="Times New Roman" w:cs="Times New Roman"/>
          <w:b/>
          <w:iCs/>
          <w:kern w:val="0"/>
          <w:sz w:val="24"/>
          <w:szCs w:val="24"/>
          <w:lang w:val="en-US"/>
          <w14:ligatures w14:val="none"/>
        </w:rPr>
        <w:t>Pirkimo</w:t>
      </w:r>
      <w:proofErr w:type="spellEnd"/>
      <w:r w:rsidRPr="00725F37">
        <w:rPr>
          <w:rFonts w:ascii="Times New Roman" w:eastAsia="Calibri" w:hAnsi="Times New Roman" w:cs="Times New Roman"/>
          <w:b/>
          <w:iCs/>
          <w:kern w:val="0"/>
          <w:sz w:val="24"/>
          <w:szCs w:val="24"/>
          <w:lang w:val="en-US"/>
          <w14:ligatures w14:val="none"/>
        </w:rPr>
        <w:t xml:space="preserve"> s</w:t>
      </w:r>
      <w:proofErr w:type="spellStart"/>
      <w:r w:rsidRPr="00725F37">
        <w:rPr>
          <w:rFonts w:ascii="Times New Roman" w:eastAsia="Calibri" w:hAnsi="Times New Roman" w:cs="Times New Roman"/>
          <w:b/>
          <w:iCs/>
          <w:kern w:val="0"/>
          <w:sz w:val="24"/>
          <w:szCs w:val="24"/>
          <w14:ligatures w14:val="none"/>
        </w:rPr>
        <w:t>ąlygų</w:t>
      </w:r>
      <w:proofErr w:type="spellEnd"/>
      <w:r w:rsidRPr="00725F37">
        <w:rPr>
          <w:rFonts w:ascii="Times New Roman" w:eastAsia="Calibri" w:hAnsi="Times New Roman" w:cs="Times New Roman"/>
          <w:b/>
          <w:iCs/>
          <w:kern w:val="0"/>
          <w:sz w:val="24"/>
          <w:szCs w:val="24"/>
          <w14:ligatures w14:val="none"/>
        </w:rPr>
        <w:t xml:space="preserve"> </w:t>
      </w:r>
      <w:r w:rsidRPr="00725F37">
        <w:rPr>
          <w:rFonts w:ascii="Times New Roman" w:eastAsia="Calibri" w:hAnsi="Times New Roman" w:cs="Times New Roman"/>
          <w:b/>
          <w:iCs/>
          <w:kern w:val="0"/>
          <w:sz w:val="24"/>
          <w:szCs w:val="24"/>
          <w:lang w:val="en-US"/>
          <w14:ligatures w14:val="none"/>
        </w:rPr>
        <w:t xml:space="preserve">4 </w:t>
      </w:r>
      <w:proofErr w:type="spellStart"/>
      <w:r w:rsidRPr="00725F37">
        <w:rPr>
          <w:rFonts w:ascii="Times New Roman" w:eastAsia="Calibri" w:hAnsi="Times New Roman" w:cs="Times New Roman"/>
          <w:b/>
          <w:iCs/>
          <w:kern w:val="0"/>
          <w:sz w:val="24"/>
          <w:szCs w:val="24"/>
          <w:lang w:val="en-US"/>
          <w14:ligatures w14:val="none"/>
        </w:rPr>
        <w:t>priedo</w:t>
      </w:r>
      <w:proofErr w:type="spellEnd"/>
      <w:r w:rsidRPr="00725F37">
        <w:rPr>
          <w:rFonts w:ascii="Times New Roman" w:eastAsia="Calibri" w:hAnsi="Times New Roman" w:cs="Times New Roman"/>
          <w:b/>
          <w:iCs/>
          <w:kern w:val="0"/>
          <w:sz w:val="24"/>
          <w:szCs w:val="24"/>
          <w:lang w:val="en-US"/>
          <w14:ligatures w14:val="none"/>
        </w:rPr>
        <w:t xml:space="preserve"> </w:t>
      </w:r>
      <w:bookmarkStart w:id="4" w:name="_Hlk130928022"/>
      <w:r w:rsidRPr="00725F37">
        <w:rPr>
          <w:rFonts w:ascii="Times New Roman" w:eastAsia="Calibri" w:hAnsi="Times New Roman" w:cs="Times New Roman"/>
          <w:b/>
          <w:iCs/>
          <w:kern w:val="0"/>
          <w:sz w:val="24"/>
          <w:szCs w:val="24"/>
          <w14:ligatures w14:val="none"/>
        </w:rPr>
        <w:t>„</w:t>
      </w:r>
      <w:bookmarkEnd w:id="4"/>
      <w:proofErr w:type="spellStart"/>
      <w:r w:rsidRPr="00725F37">
        <w:rPr>
          <w:rFonts w:ascii="Times New Roman" w:eastAsia="Calibri" w:hAnsi="Times New Roman" w:cs="Times New Roman"/>
          <w:b/>
          <w:iCs/>
          <w:kern w:val="0"/>
          <w:sz w:val="24"/>
          <w:szCs w:val="24"/>
          <w:lang w:val="en-US"/>
          <w14:ligatures w14:val="none"/>
        </w:rPr>
        <w:t>Sutarties</w:t>
      </w:r>
      <w:proofErr w:type="spellEnd"/>
      <w:r w:rsidRPr="00725F37">
        <w:rPr>
          <w:rFonts w:ascii="Times New Roman" w:eastAsia="Calibri" w:hAnsi="Times New Roman" w:cs="Times New Roman"/>
          <w:b/>
          <w:iCs/>
          <w:kern w:val="0"/>
          <w:sz w:val="24"/>
          <w:szCs w:val="24"/>
          <w:lang w:val="en-US"/>
          <w14:ligatures w14:val="none"/>
        </w:rPr>
        <w:t xml:space="preserve"> </w:t>
      </w:r>
      <w:proofErr w:type="spellStart"/>
      <w:proofErr w:type="gramStart"/>
      <w:r w:rsidRPr="00725F37">
        <w:rPr>
          <w:rFonts w:ascii="Times New Roman" w:eastAsia="Calibri" w:hAnsi="Times New Roman" w:cs="Times New Roman"/>
          <w:b/>
          <w:iCs/>
          <w:kern w:val="0"/>
          <w:sz w:val="24"/>
          <w:szCs w:val="24"/>
          <w:lang w:val="en-US"/>
          <w14:ligatures w14:val="none"/>
        </w:rPr>
        <w:t>projektas</w:t>
      </w:r>
      <w:proofErr w:type="spellEnd"/>
      <w:r w:rsidRPr="00725F37">
        <w:rPr>
          <w:rFonts w:ascii="Times New Roman" w:eastAsia="Calibri" w:hAnsi="Times New Roman" w:cs="Times New Roman"/>
          <w:b/>
          <w:iCs/>
          <w:kern w:val="0"/>
          <w:sz w:val="24"/>
          <w:szCs w:val="24"/>
          <w14:ligatures w14:val="none"/>
        </w:rPr>
        <w:t>“</w:t>
      </w:r>
      <w:r w:rsidRPr="00725F37">
        <w:rPr>
          <w:rFonts w:ascii="Times New Roman" w:eastAsia="Calibri" w:hAnsi="Times New Roman" w:cs="Times New Roman"/>
          <w:b/>
          <w:iCs/>
          <w:kern w:val="0"/>
          <w:sz w:val="24"/>
          <w:szCs w:val="24"/>
          <w:lang w:val="en-US"/>
          <w14:ligatures w14:val="none"/>
        </w:rPr>
        <w:t xml:space="preserve"> 8.1.</w:t>
      </w:r>
      <w:r w:rsidR="00B703CB">
        <w:rPr>
          <w:rFonts w:ascii="Times New Roman" w:eastAsia="Calibri" w:hAnsi="Times New Roman" w:cs="Times New Roman"/>
          <w:b/>
          <w:iCs/>
          <w:kern w:val="0"/>
          <w:sz w:val="24"/>
          <w:szCs w:val="24"/>
          <w:lang w:val="en-US"/>
          <w14:ligatures w14:val="none"/>
        </w:rPr>
        <w:t>20</w:t>
      </w:r>
      <w:proofErr w:type="gramEnd"/>
      <w:r w:rsidRPr="00725F37">
        <w:rPr>
          <w:rFonts w:ascii="Times New Roman" w:eastAsia="Calibri" w:hAnsi="Times New Roman" w:cs="Times New Roman"/>
          <w:b/>
          <w:iCs/>
          <w:kern w:val="0"/>
          <w:sz w:val="24"/>
          <w:szCs w:val="24"/>
          <w:lang w:val="en-US"/>
          <w14:ligatures w14:val="none"/>
        </w:rPr>
        <w:t xml:space="preserve"> p.</w:t>
      </w:r>
      <w:r w:rsidRPr="00725F37">
        <w:rPr>
          <w:rFonts w:ascii="Times New Roman" w:eastAsia="Calibri" w:hAnsi="Times New Roman" w:cs="Times New Roman"/>
          <w:iCs/>
          <w:kern w:val="0"/>
          <w:sz w:val="24"/>
          <w:szCs w:val="24"/>
          <w14:ligatures w14:val="none"/>
        </w:rPr>
        <w:t xml:space="preserve"> </w:t>
      </w:r>
      <w:r w:rsidRPr="00725F37">
        <w:rPr>
          <w:rFonts w:ascii="Times New Roman" w:eastAsia="Calibri" w:hAnsi="Times New Roman" w:cs="Times New Roman"/>
          <w:kern w:val="0"/>
          <w:sz w:val="24"/>
          <w:szCs w:val="24"/>
          <w14:ligatures w14:val="none"/>
        </w:rPr>
        <w:t xml:space="preserve">Tiekėjas, </w:t>
      </w:r>
      <w:r w:rsidRPr="00725F37">
        <w:rPr>
          <w:rFonts w:ascii="Times New Roman" w:eastAsia="Calibri" w:hAnsi="Times New Roman" w:cs="Times New Roman"/>
          <w:kern w:val="0"/>
          <w:sz w:val="24"/>
          <w:szCs w:val="24"/>
          <w:u w:val="single"/>
          <w14:ligatures w14:val="none"/>
        </w:rPr>
        <w:t>pateikdamas pasiūlymą Pirkimui, kartu patvirtina</w:t>
      </w:r>
      <w:r w:rsidRPr="00725F37">
        <w:rPr>
          <w:rFonts w:ascii="Times New Roman" w:eastAsia="Calibri" w:hAnsi="Times New Roman" w:cs="Times New Roman"/>
          <w:kern w:val="0"/>
          <w:sz w:val="24"/>
          <w:szCs w:val="24"/>
          <w14:ligatures w14:val="none"/>
        </w:rPr>
        <w:t xml:space="preserve">, </w:t>
      </w:r>
      <w:r w:rsidRPr="00725F37">
        <w:rPr>
          <w:rFonts w:ascii="Times New Roman" w:eastAsia="Calibri" w:hAnsi="Times New Roman" w:cs="Times New Roman"/>
          <w:kern w:val="0"/>
          <w:sz w:val="24"/>
          <w:szCs w:val="24"/>
          <w:u w:val="single"/>
          <w14:ligatures w14:val="none"/>
        </w:rPr>
        <w:t xml:space="preserve">kad Sutarties vykdymo laikotarpiu (laimėjimo atveju) įsipareigoja laikytis aplinkos apsaugos reikalavimų, nustatytų </w:t>
      </w:r>
      <w:proofErr w:type="spellStart"/>
      <w:r w:rsidRPr="00725F37">
        <w:rPr>
          <w:rFonts w:ascii="Times New Roman" w:eastAsia="Calibri" w:hAnsi="Times New Roman" w:cs="Times New Roman"/>
          <w:b/>
          <w:iCs/>
          <w:kern w:val="0"/>
          <w:sz w:val="24"/>
          <w:szCs w:val="24"/>
          <w:lang w:val="en-US"/>
          <w14:ligatures w14:val="none"/>
        </w:rPr>
        <w:t>Pirkimo</w:t>
      </w:r>
      <w:proofErr w:type="spellEnd"/>
      <w:r w:rsidRPr="00725F37">
        <w:rPr>
          <w:rFonts w:ascii="Times New Roman" w:eastAsia="Calibri" w:hAnsi="Times New Roman" w:cs="Times New Roman"/>
          <w:b/>
          <w:iCs/>
          <w:kern w:val="0"/>
          <w:sz w:val="24"/>
          <w:szCs w:val="24"/>
          <w:lang w:val="en-US"/>
          <w14:ligatures w14:val="none"/>
        </w:rPr>
        <w:t xml:space="preserve"> s</w:t>
      </w:r>
      <w:proofErr w:type="spellStart"/>
      <w:r w:rsidRPr="00725F37">
        <w:rPr>
          <w:rFonts w:ascii="Times New Roman" w:eastAsia="Calibri" w:hAnsi="Times New Roman" w:cs="Times New Roman"/>
          <w:b/>
          <w:iCs/>
          <w:kern w:val="0"/>
          <w:sz w:val="24"/>
          <w:szCs w:val="24"/>
          <w14:ligatures w14:val="none"/>
        </w:rPr>
        <w:t>ąlygų</w:t>
      </w:r>
      <w:proofErr w:type="spellEnd"/>
      <w:r w:rsidRPr="00725F37">
        <w:rPr>
          <w:rFonts w:ascii="Times New Roman" w:eastAsia="Calibri" w:hAnsi="Times New Roman" w:cs="Times New Roman"/>
          <w:b/>
          <w:iCs/>
          <w:kern w:val="0"/>
          <w:sz w:val="24"/>
          <w:szCs w:val="24"/>
          <w14:ligatures w14:val="none"/>
        </w:rPr>
        <w:t xml:space="preserve"> </w:t>
      </w:r>
      <w:r w:rsidRPr="00725F37">
        <w:rPr>
          <w:rFonts w:ascii="Times New Roman" w:eastAsia="Calibri" w:hAnsi="Times New Roman" w:cs="Times New Roman"/>
          <w:b/>
          <w:iCs/>
          <w:kern w:val="0"/>
          <w:sz w:val="24"/>
          <w:szCs w:val="24"/>
          <w:lang w:val="en-US"/>
          <w14:ligatures w14:val="none"/>
        </w:rPr>
        <w:t xml:space="preserve">4 </w:t>
      </w:r>
      <w:proofErr w:type="spellStart"/>
      <w:r w:rsidRPr="00725F37">
        <w:rPr>
          <w:rFonts w:ascii="Times New Roman" w:eastAsia="Calibri" w:hAnsi="Times New Roman" w:cs="Times New Roman"/>
          <w:b/>
          <w:iCs/>
          <w:kern w:val="0"/>
          <w:sz w:val="24"/>
          <w:szCs w:val="24"/>
          <w:lang w:val="en-US"/>
          <w14:ligatures w14:val="none"/>
        </w:rPr>
        <w:t>priedo</w:t>
      </w:r>
      <w:proofErr w:type="spellEnd"/>
      <w:r w:rsidRPr="00725F37">
        <w:rPr>
          <w:rFonts w:ascii="Times New Roman" w:eastAsia="Calibri" w:hAnsi="Times New Roman" w:cs="Times New Roman"/>
          <w:b/>
          <w:iCs/>
          <w:kern w:val="0"/>
          <w:sz w:val="24"/>
          <w:szCs w:val="24"/>
          <w:lang w:val="en-US"/>
          <w14:ligatures w14:val="none"/>
        </w:rPr>
        <w:t xml:space="preserve"> </w:t>
      </w:r>
      <w:r w:rsidRPr="00725F37">
        <w:rPr>
          <w:rFonts w:ascii="Times New Roman" w:eastAsia="Calibri" w:hAnsi="Times New Roman" w:cs="Times New Roman"/>
          <w:b/>
          <w:iCs/>
          <w:kern w:val="0"/>
          <w:sz w:val="24"/>
          <w:szCs w:val="24"/>
          <w14:ligatures w14:val="none"/>
        </w:rPr>
        <w:t>„</w:t>
      </w:r>
      <w:proofErr w:type="spellStart"/>
      <w:r w:rsidRPr="00725F37">
        <w:rPr>
          <w:rFonts w:ascii="Times New Roman" w:eastAsia="Calibri" w:hAnsi="Times New Roman" w:cs="Times New Roman"/>
          <w:b/>
          <w:iCs/>
          <w:kern w:val="0"/>
          <w:sz w:val="24"/>
          <w:szCs w:val="24"/>
          <w:lang w:val="en-US"/>
          <w14:ligatures w14:val="none"/>
        </w:rPr>
        <w:t>Sutarties</w:t>
      </w:r>
      <w:proofErr w:type="spellEnd"/>
      <w:r w:rsidRPr="00725F37">
        <w:rPr>
          <w:rFonts w:ascii="Times New Roman" w:eastAsia="Calibri" w:hAnsi="Times New Roman" w:cs="Times New Roman"/>
          <w:b/>
          <w:iCs/>
          <w:kern w:val="0"/>
          <w:sz w:val="24"/>
          <w:szCs w:val="24"/>
          <w:lang w:val="en-US"/>
          <w14:ligatures w14:val="none"/>
        </w:rPr>
        <w:t xml:space="preserve"> </w:t>
      </w:r>
      <w:proofErr w:type="spellStart"/>
      <w:proofErr w:type="gramStart"/>
      <w:r w:rsidRPr="00725F37">
        <w:rPr>
          <w:rFonts w:ascii="Times New Roman" w:eastAsia="Calibri" w:hAnsi="Times New Roman" w:cs="Times New Roman"/>
          <w:b/>
          <w:iCs/>
          <w:kern w:val="0"/>
          <w:sz w:val="24"/>
          <w:szCs w:val="24"/>
          <w:lang w:val="en-US"/>
          <w14:ligatures w14:val="none"/>
        </w:rPr>
        <w:t>projektas</w:t>
      </w:r>
      <w:proofErr w:type="spellEnd"/>
      <w:r w:rsidRPr="00725F37">
        <w:rPr>
          <w:rFonts w:ascii="Times New Roman" w:eastAsia="Calibri" w:hAnsi="Times New Roman" w:cs="Times New Roman"/>
          <w:b/>
          <w:iCs/>
          <w:kern w:val="0"/>
          <w:sz w:val="24"/>
          <w:szCs w:val="24"/>
          <w14:ligatures w14:val="none"/>
        </w:rPr>
        <w:t>“</w:t>
      </w:r>
      <w:r w:rsidRPr="00725F37">
        <w:rPr>
          <w:rFonts w:ascii="Times New Roman" w:eastAsia="Calibri" w:hAnsi="Times New Roman" w:cs="Times New Roman"/>
          <w:b/>
          <w:iCs/>
          <w:kern w:val="0"/>
          <w:sz w:val="24"/>
          <w:szCs w:val="24"/>
          <w:lang w:val="en-US"/>
          <w14:ligatures w14:val="none"/>
        </w:rPr>
        <w:t xml:space="preserve"> 8.1.</w:t>
      </w:r>
      <w:r w:rsidR="00B703CB">
        <w:rPr>
          <w:rFonts w:ascii="Times New Roman" w:eastAsia="Calibri" w:hAnsi="Times New Roman" w:cs="Times New Roman"/>
          <w:b/>
          <w:iCs/>
          <w:kern w:val="0"/>
          <w:sz w:val="24"/>
          <w:szCs w:val="24"/>
          <w:lang w:val="en-US"/>
          <w14:ligatures w14:val="none"/>
        </w:rPr>
        <w:t>20</w:t>
      </w:r>
      <w:proofErr w:type="gramEnd"/>
      <w:r w:rsidRPr="00725F37">
        <w:rPr>
          <w:rFonts w:ascii="Times New Roman" w:eastAsia="Calibri" w:hAnsi="Times New Roman" w:cs="Times New Roman"/>
          <w:b/>
          <w:iCs/>
          <w:kern w:val="0"/>
          <w:sz w:val="24"/>
          <w:szCs w:val="24"/>
          <w:lang w:val="en-US"/>
          <w14:ligatures w14:val="none"/>
        </w:rPr>
        <w:t xml:space="preserve"> p.</w:t>
      </w:r>
    </w:p>
    <w:p w14:paraId="4D5A326A" w14:textId="77777777" w:rsidR="005E4BC7" w:rsidRPr="005E4BC7" w:rsidRDefault="005E4BC7" w:rsidP="005E4BC7">
      <w:pPr>
        <w:spacing w:after="0" w:line="240" w:lineRule="auto"/>
        <w:jc w:val="both"/>
        <w:rPr>
          <w:rFonts w:ascii="Times New Roman" w:eastAsia="Calibri" w:hAnsi="Times New Roman" w:cs="Times New Roman"/>
          <w:bCs/>
          <w:kern w:val="0"/>
          <w:sz w:val="24"/>
          <w:szCs w:val="24"/>
          <w14:ligatures w14:val="none"/>
        </w:rPr>
      </w:pPr>
    </w:p>
    <w:p w14:paraId="184CDBB6" w14:textId="77777777" w:rsidR="005E4BC7" w:rsidRPr="005E4BC7" w:rsidRDefault="005E4BC7" w:rsidP="004770DB">
      <w:pPr>
        <w:numPr>
          <w:ilvl w:val="0"/>
          <w:numId w:val="2"/>
        </w:numPr>
        <w:spacing w:after="0" w:line="240" w:lineRule="auto"/>
        <w:contextualSpacing/>
        <w:jc w:val="center"/>
        <w:rPr>
          <w:rFonts w:ascii="Times New Roman" w:eastAsiaTheme="minorEastAsia" w:hAnsi="Times New Roman" w:cs="Times New Roman"/>
          <w:b/>
          <w:bCs/>
          <w:kern w:val="0"/>
          <w:sz w:val="24"/>
          <w:szCs w:val="24"/>
          <w:lang w:eastAsia="lt-LT"/>
          <w14:ligatures w14:val="none"/>
        </w:rPr>
      </w:pPr>
      <w:r w:rsidRPr="005E4BC7">
        <w:rPr>
          <w:rFonts w:ascii="Times New Roman" w:eastAsiaTheme="minorEastAsia" w:hAnsi="Times New Roman" w:cs="Times New Roman"/>
          <w:b/>
          <w:bCs/>
          <w:kern w:val="0"/>
          <w:sz w:val="24"/>
          <w:szCs w:val="24"/>
          <w:lang w:eastAsia="lt-LT"/>
          <w14:ligatures w14:val="none"/>
        </w:rPr>
        <w:t>PIRKIMO DOKUMENTŲ PAAIŠKINIMAI IR PATIKSLINIMAI</w:t>
      </w:r>
    </w:p>
    <w:p w14:paraId="5795885E" w14:textId="77777777" w:rsidR="005E4BC7" w:rsidRPr="005E4BC7" w:rsidRDefault="005E4BC7" w:rsidP="005E4BC7">
      <w:pPr>
        <w:spacing w:after="0" w:line="240" w:lineRule="auto"/>
        <w:ind w:firstLine="709"/>
        <w:contextualSpacing/>
        <w:rPr>
          <w:rFonts w:ascii="Times New Roman" w:eastAsiaTheme="minorEastAsia" w:hAnsi="Times New Roman" w:cs="Times New Roman"/>
          <w:b/>
          <w:bCs/>
          <w:kern w:val="0"/>
          <w:sz w:val="24"/>
          <w:szCs w:val="24"/>
          <w:lang w:eastAsia="lt-LT"/>
          <w14:ligatures w14:val="none"/>
        </w:rPr>
      </w:pPr>
    </w:p>
    <w:p w14:paraId="1E9D6148" w14:textId="6F3EBFFD" w:rsidR="005E4BC7" w:rsidRPr="005E4BC7" w:rsidRDefault="005E4BC7" w:rsidP="004770DB">
      <w:pPr>
        <w:numPr>
          <w:ilvl w:val="1"/>
          <w:numId w:val="2"/>
        </w:numPr>
        <w:spacing w:after="0" w:line="240" w:lineRule="auto"/>
        <w:ind w:left="0" w:firstLine="709"/>
        <w:contextualSpacing/>
        <w:jc w:val="both"/>
        <w:rPr>
          <w:rFonts w:ascii="Times New Roman" w:eastAsiaTheme="minorEastAsia" w:hAnsi="Times New Roman" w:cs="Times New Roman"/>
          <w:kern w:val="0"/>
          <w:sz w:val="24"/>
          <w:szCs w:val="24"/>
          <w:lang w:eastAsia="lt-LT"/>
          <w14:ligatures w14:val="none"/>
        </w:rPr>
      </w:pPr>
      <w:r w:rsidRPr="005E4BC7">
        <w:rPr>
          <w:rFonts w:ascii="Times New Roman" w:eastAsiaTheme="minorEastAsia" w:hAnsi="Times New Roman" w:cs="Times New Roman"/>
          <w:kern w:val="0"/>
          <w:sz w:val="24"/>
          <w:szCs w:val="24"/>
          <w:lang w:eastAsia="lt-LT"/>
          <w14:ligatures w14:val="none"/>
        </w:rPr>
        <w:t xml:space="preserve">Tiekėjas gali prašyti, kad Perkančioji organizacija paaiškintų </w:t>
      </w:r>
      <w:r w:rsidR="009F2841">
        <w:rPr>
          <w:rFonts w:ascii="Times New Roman" w:eastAsiaTheme="minorEastAsia" w:hAnsi="Times New Roman" w:cs="Times New Roman"/>
          <w:kern w:val="0"/>
          <w:sz w:val="24"/>
          <w:szCs w:val="24"/>
          <w:lang w:eastAsia="lt-LT"/>
          <w14:ligatures w14:val="none"/>
        </w:rPr>
        <w:t>P</w:t>
      </w:r>
      <w:r w:rsidRPr="005E4BC7">
        <w:rPr>
          <w:rFonts w:ascii="Times New Roman" w:eastAsiaTheme="minorEastAsia" w:hAnsi="Times New Roman" w:cs="Times New Roman"/>
          <w:kern w:val="0"/>
          <w:sz w:val="24"/>
          <w:szCs w:val="24"/>
          <w:lang w:eastAsia="lt-LT"/>
          <w14:ligatures w14:val="none"/>
        </w:rPr>
        <w:t xml:space="preserve">irkimo dokumentus, taip pat teikti pasiūlymus dėl Pirkimo dokumentų patikslinimų. Teikti pasiūlymus dėl Pirkimo dokumentų patikslinimų ir kreiptis dėl Pirkimo dokumentų paaiškinimo </w:t>
      </w:r>
      <w:r w:rsidRPr="00AC4C60">
        <w:rPr>
          <w:rFonts w:ascii="Times New Roman" w:eastAsiaTheme="minorEastAsia" w:hAnsi="Times New Roman" w:cs="Times New Roman"/>
          <w:kern w:val="0"/>
          <w:sz w:val="24"/>
          <w:szCs w:val="24"/>
          <w:lang w:eastAsia="lt-LT"/>
          <w14:ligatures w14:val="none"/>
        </w:rPr>
        <w:t>į Perkančiąją organizaciją galima ne vėliau kaip likus 2 darbo dienoms</w:t>
      </w:r>
      <w:r w:rsidRPr="005E4BC7">
        <w:rPr>
          <w:rFonts w:ascii="Times New Roman" w:eastAsiaTheme="minorEastAsia" w:hAnsi="Times New Roman" w:cs="Times New Roman"/>
          <w:kern w:val="0"/>
          <w:sz w:val="24"/>
          <w:szCs w:val="24"/>
          <w:lang w:eastAsia="lt-LT"/>
          <w14:ligatures w14:val="none"/>
        </w:rPr>
        <w:t xml:space="preserve"> iki pasiūlymų pateikimo termino pabaigos. Pirkimo dokumentų paaiškinimai ir patikslinimai gali būti teikiami ir Perkančiosios organizacijos iniciatyva.</w:t>
      </w:r>
    </w:p>
    <w:p w14:paraId="16A9C68C" w14:textId="77777777" w:rsidR="005E4BC7" w:rsidRPr="005E4BC7" w:rsidRDefault="005E4BC7" w:rsidP="004770DB">
      <w:pPr>
        <w:numPr>
          <w:ilvl w:val="1"/>
          <w:numId w:val="2"/>
        </w:numPr>
        <w:spacing w:after="0" w:line="240" w:lineRule="auto"/>
        <w:ind w:left="0" w:firstLine="709"/>
        <w:contextualSpacing/>
        <w:jc w:val="both"/>
        <w:rPr>
          <w:rFonts w:ascii="Times New Roman" w:eastAsiaTheme="minorEastAsia" w:hAnsi="Times New Roman" w:cs="Times New Roman"/>
          <w:kern w:val="0"/>
          <w:sz w:val="24"/>
          <w:szCs w:val="24"/>
          <w:lang w:eastAsia="lt-LT"/>
          <w14:ligatures w14:val="none"/>
        </w:rPr>
      </w:pPr>
      <w:r w:rsidRPr="005E4BC7">
        <w:rPr>
          <w:rFonts w:ascii="Times New Roman" w:eastAsiaTheme="minorEastAsia" w:hAnsi="Times New Roman" w:cs="Times New Roman"/>
          <w:kern w:val="0"/>
          <w:sz w:val="24"/>
          <w:szCs w:val="24"/>
          <w:lang w:eastAsia="lt-LT"/>
          <w14:ligatures w14:val="none"/>
        </w:rPr>
        <w:t xml:space="preserve">Pirkimo dalyviai visus klausimus galės pateikti CVP IS susirašinėjimo priemonėmis bendra tvarka. </w:t>
      </w:r>
    </w:p>
    <w:p w14:paraId="0A32B5F7" w14:textId="77777777" w:rsidR="005E4BC7" w:rsidRPr="005E4BC7" w:rsidRDefault="005E4BC7" w:rsidP="005E4BC7">
      <w:pPr>
        <w:spacing w:after="0" w:line="240" w:lineRule="auto"/>
        <w:ind w:firstLine="720"/>
        <w:jc w:val="both"/>
        <w:rPr>
          <w:rFonts w:ascii="Times New Roman" w:eastAsiaTheme="minorEastAsia" w:hAnsi="Times New Roman" w:cs="Times New Roman"/>
          <w:kern w:val="0"/>
          <w:sz w:val="24"/>
          <w:szCs w:val="24"/>
          <w:lang w:eastAsia="lt-LT"/>
          <w14:ligatures w14:val="none"/>
        </w:rPr>
      </w:pPr>
      <w:r w:rsidRPr="005E4BC7">
        <w:rPr>
          <w:rFonts w:ascii="Times New Roman" w:eastAsiaTheme="minorEastAsia" w:hAnsi="Times New Roman" w:cs="Times New Roman"/>
          <w:kern w:val="0"/>
          <w:sz w:val="24"/>
          <w:szCs w:val="24"/>
          <w:lang w:eastAsia="lt-LT"/>
          <w14:ligatures w14:val="none"/>
        </w:rPr>
        <w:lastRenderedPageBreak/>
        <w:t>4.3. Paaiškinimai ir patikslinimai skelbiami CVP IS priemonėmis ir siunčiami užklausą pateikusiam bei visiems prie Pirkimo prisijungusiems Tiekėjams. Jei paaiškinimai ar patikslinimai teikiami Perkančiosios organizacijos iniciatyva, jie taip pat skelbiami CVP IS priemonėmis. Paaiškinimai ir patikslinimai pateikiami likus ne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67B74AF" w14:textId="77777777" w:rsidR="005E4BC7" w:rsidRPr="005E4BC7" w:rsidRDefault="005E4BC7" w:rsidP="005E4BC7">
      <w:pPr>
        <w:spacing w:after="0" w:line="240" w:lineRule="auto"/>
        <w:ind w:firstLine="720"/>
        <w:jc w:val="both"/>
        <w:rPr>
          <w:rFonts w:ascii="Times New Roman" w:eastAsiaTheme="minorEastAsia" w:hAnsi="Times New Roman" w:cs="Times New Roman"/>
          <w:kern w:val="0"/>
          <w:sz w:val="24"/>
          <w:szCs w:val="24"/>
          <w:lang w:eastAsia="lt-LT"/>
          <w14:ligatures w14:val="none"/>
        </w:rPr>
      </w:pPr>
      <w:r w:rsidRPr="005E4BC7">
        <w:rPr>
          <w:rFonts w:ascii="Times New Roman" w:eastAsiaTheme="minorEastAsia" w:hAnsi="Times New Roman" w:cs="Times New Roman"/>
          <w:kern w:val="0"/>
          <w:sz w:val="24"/>
          <w:szCs w:val="24"/>
          <w:lang w:eastAsia="lt-LT"/>
          <w14:ligatures w14:val="none"/>
        </w:rPr>
        <w:t>4.4. Perkančioji organizacija, paaiškindama ar patikslindama Pirkimo dokumentus, užtikrina Tiekėjų anonimiškumą, t. y. užtikrina, kad Tiekėjai nesužinotų kitų Tiekėjų, ketinančių dalyvauti Pirkimo procedūrose, pavadinimų ir kitų rekvizitų.</w:t>
      </w:r>
    </w:p>
    <w:p w14:paraId="59384101" w14:textId="77777777" w:rsidR="005E4BC7" w:rsidRPr="005E4BC7" w:rsidRDefault="005E4BC7" w:rsidP="005E4BC7">
      <w:pPr>
        <w:spacing w:after="0" w:line="240" w:lineRule="auto"/>
        <w:ind w:firstLine="720"/>
        <w:jc w:val="both"/>
        <w:rPr>
          <w:rFonts w:ascii="Times New Roman" w:eastAsiaTheme="minorEastAsia" w:hAnsi="Times New Roman" w:cs="Times New Roman"/>
          <w:kern w:val="0"/>
          <w:sz w:val="24"/>
          <w:szCs w:val="24"/>
          <w:lang w:eastAsia="lt-LT"/>
          <w14:ligatures w14:val="none"/>
        </w:rPr>
      </w:pPr>
      <w:r w:rsidRPr="005E4BC7">
        <w:rPr>
          <w:rFonts w:ascii="Times New Roman" w:eastAsiaTheme="minorEastAsia" w:hAnsi="Times New Roman" w:cs="Times New Roman"/>
          <w:kern w:val="0"/>
          <w:sz w:val="24"/>
          <w:szCs w:val="24"/>
          <w:lang w:eastAsia="lt-LT"/>
          <w14:ligatures w14:val="none"/>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E229EA0" w14:textId="77777777" w:rsidR="005E4BC7" w:rsidRPr="005E4BC7" w:rsidRDefault="005E4BC7" w:rsidP="005E4BC7">
      <w:pPr>
        <w:spacing w:after="0" w:line="240" w:lineRule="auto"/>
        <w:ind w:firstLine="720"/>
        <w:jc w:val="both"/>
        <w:rPr>
          <w:rFonts w:ascii="Times New Roman" w:eastAsiaTheme="minorEastAsia" w:hAnsi="Times New Roman" w:cs="Times New Roman"/>
          <w:kern w:val="0"/>
          <w:sz w:val="24"/>
          <w:szCs w:val="24"/>
          <w:lang w:eastAsia="lt-LT"/>
          <w14:ligatures w14:val="none"/>
        </w:rPr>
      </w:pPr>
      <w:r w:rsidRPr="005E4BC7">
        <w:rPr>
          <w:rFonts w:ascii="Times New Roman" w:eastAsiaTheme="minorEastAsia" w:hAnsi="Times New Roman" w:cs="Times New Roman"/>
          <w:kern w:val="0"/>
          <w:sz w:val="24"/>
          <w:szCs w:val="24"/>
          <w:lang w:eastAsia="lt-LT"/>
          <w14:ligatures w14:val="none"/>
        </w:rPr>
        <w:t>4.6. Perkančioji organizacija nerengs susitikimo su Tiekėjais dėl Pirkimo dokumentų.</w:t>
      </w:r>
    </w:p>
    <w:p w14:paraId="712C431A" w14:textId="77777777" w:rsidR="005E4BC7" w:rsidRPr="005E4BC7" w:rsidRDefault="005E4BC7" w:rsidP="005E4BC7">
      <w:pPr>
        <w:spacing w:after="0" w:line="240" w:lineRule="auto"/>
        <w:ind w:firstLine="720"/>
        <w:jc w:val="both"/>
        <w:rPr>
          <w:rFonts w:ascii="Times New Roman" w:eastAsia="Times New Roman" w:hAnsi="Times New Roman" w:cs="Times New Roman"/>
          <w:kern w:val="0"/>
          <w:lang w:eastAsia="lt-LT"/>
          <w14:ligatures w14:val="none"/>
        </w:rPr>
      </w:pPr>
    </w:p>
    <w:p w14:paraId="4A173AA0" w14:textId="77777777" w:rsidR="005E4BC7" w:rsidRPr="005E4BC7" w:rsidRDefault="005E4BC7" w:rsidP="004770DB">
      <w:pPr>
        <w:numPr>
          <w:ilvl w:val="0"/>
          <w:numId w:val="2"/>
        </w:numPr>
        <w:spacing w:after="0" w:line="240" w:lineRule="auto"/>
        <w:contextualSpacing/>
        <w:jc w:val="center"/>
        <w:rPr>
          <w:rFonts w:ascii="Times New Roman" w:eastAsiaTheme="minorEastAsia" w:hAnsi="Times New Roman" w:cs="Times New Roman"/>
          <w:b/>
          <w:bCs/>
          <w:kern w:val="0"/>
          <w:sz w:val="24"/>
          <w:szCs w:val="24"/>
          <w:lang w:eastAsia="lt-LT"/>
          <w14:ligatures w14:val="none"/>
        </w:rPr>
      </w:pPr>
      <w:r w:rsidRPr="005E4BC7">
        <w:rPr>
          <w:rFonts w:ascii="Times New Roman" w:eastAsiaTheme="minorEastAsia" w:hAnsi="Times New Roman" w:cs="Times New Roman"/>
          <w:b/>
          <w:bCs/>
          <w:kern w:val="0"/>
          <w:sz w:val="24"/>
          <w:szCs w:val="24"/>
          <w:lang w:eastAsia="lt-LT"/>
          <w14:ligatures w14:val="none"/>
        </w:rPr>
        <w:t>PASIŪLYMŲ RENGIMAS IR TEIKIMAS</w:t>
      </w:r>
    </w:p>
    <w:p w14:paraId="7830E177" w14:textId="77777777" w:rsidR="005E4BC7" w:rsidRPr="005E4BC7" w:rsidRDefault="005E4BC7" w:rsidP="005E4BC7">
      <w:pPr>
        <w:spacing w:after="0" w:line="240" w:lineRule="auto"/>
        <w:ind w:left="720"/>
        <w:contextualSpacing/>
        <w:rPr>
          <w:rFonts w:ascii="Times New Roman" w:eastAsiaTheme="minorEastAsia" w:hAnsi="Times New Roman" w:cs="Times New Roman"/>
          <w:kern w:val="0"/>
          <w:sz w:val="24"/>
          <w:szCs w:val="24"/>
          <w:lang w:eastAsia="lt-LT"/>
          <w14:ligatures w14:val="none"/>
        </w:rPr>
      </w:pPr>
    </w:p>
    <w:p w14:paraId="1E9954C8" w14:textId="21AC2EAE" w:rsidR="00703CD9" w:rsidRPr="001208B8" w:rsidRDefault="005E4BC7" w:rsidP="00BA3424">
      <w:pPr>
        <w:spacing w:after="0" w:line="240" w:lineRule="auto"/>
        <w:ind w:firstLine="720"/>
        <w:jc w:val="both"/>
        <w:rPr>
          <w:rFonts w:ascii="Times New Roman" w:eastAsia="Calibri" w:hAnsi="Times New Roman" w:cs="Times New Roman"/>
          <w:sz w:val="24"/>
          <w:szCs w:val="24"/>
          <w:lang w:eastAsia="lt-LT"/>
        </w:rPr>
      </w:pPr>
      <w:r w:rsidRPr="005E4BC7">
        <w:rPr>
          <w:rFonts w:ascii="Times New Roman" w:eastAsia="Times New Roman" w:hAnsi="Times New Roman" w:cs="Times New Roman"/>
          <w:kern w:val="0"/>
          <w:sz w:val="24"/>
          <w:szCs w:val="24"/>
          <w:lang w:eastAsia="lt-LT"/>
          <w14:ligatures w14:val="none"/>
        </w:rPr>
        <w:t xml:space="preserve">5.1. </w:t>
      </w:r>
      <w:r w:rsidR="00703CD9" w:rsidRPr="004E5A12">
        <w:rPr>
          <w:rFonts w:ascii="Times New Roman" w:eastAsia="Calibri" w:hAnsi="Times New Roman" w:cs="Times New Roman"/>
          <w:sz w:val="24"/>
          <w:szCs w:val="24"/>
          <w:lang w:eastAsia="lt-LT"/>
        </w:rPr>
        <w:t xml:space="preserve">Tiekėjas gali pateikti tik vieną pasiūlymą – individualiai arba kaip tiekėjų grupės narys. Tas pats ūkio subjektas gali būti nurodytas skirtingų tiekėjų pasiūlymuose kaip subtiekėjas. Taip pat tiekėjas, pateikęs pasiūlymą savarankiškai, ar </w:t>
      </w:r>
      <w:r w:rsidR="009F2841">
        <w:rPr>
          <w:rFonts w:ascii="Times New Roman" w:eastAsia="Calibri" w:hAnsi="Times New Roman" w:cs="Times New Roman"/>
          <w:sz w:val="24"/>
          <w:szCs w:val="24"/>
          <w:lang w:eastAsia="lt-LT"/>
        </w:rPr>
        <w:t>P</w:t>
      </w:r>
      <w:r w:rsidR="00703CD9" w:rsidRPr="004E5A12">
        <w:rPr>
          <w:rFonts w:ascii="Times New Roman" w:eastAsia="Calibri" w:hAnsi="Times New Roman" w:cs="Times New Roman"/>
          <w:sz w:val="24"/>
          <w:szCs w:val="24"/>
          <w:lang w:eastAsia="lt-LT"/>
        </w:rPr>
        <w:t xml:space="preserve">irkime dalyvaujantis jungtinės veiklos pagrindu, gali būti kitos įmonės, pateikusios pasiūlymą tame pačiame </w:t>
      </w:r>
      <w:r w:rsidR="009F2841">
        <w:rPr>
          <w:rFonts w:ascii="Times New Roman" w:eastAsia="Calibri" w:hAnsi="Times New Roman" w:cs="Times New Roman"/>
          <w:sz w:val="24"/>
          <w:szCs w:val="24"/>
          <w:lang w:eastAsia="lt-LT"/>
        </w:rPr>
        <w:t>P</w:t>
      </w:r>
      <w:r w:rsidR="00703CD9" w:rsidRPr="004E5A12">
        <w:rPr>
          <w:rFonts w:ascii="Times New Roman" w:eastAsia="Calibri" w:hAnsi="Times New Roman" w:cs="Times New Roman"/>
          <w:sz w:val="24"/>
          <w:szCs w:val="24"/>
          <w:lang w:eastAsia="lt-LT"/>
        </w:rPr>
        <w:t>irkime, subtiekėju, išskyrus tuos atvejus, kai turima pagrįstų įrodymų, kad toks ūkio subjektų elgesys turėtų būti kvalifikuojamas kaip draudžiamas susitarimas</w:t>
      </w:r>
      <w:r w:rsidR="004E297C">
        <w:rPr>
          <w:rFonts w:ascii="Times New Roman" w:eastAsia="Calibri" w:hAnsi="Times New Roman" w:cs="Times New Roman"/>
          <w:sz w:val="24"/>
          <w:szCs w:val="24"/>
          <w:lang w:eastAsia="lt-LT"/>
        </w:rPr>
        <w:t xml:space="preserve">. </w:t>
      </w:r>
      <w:r w:rsidR="00703CD9" w:rsidRPr="004E5A12">
        <w:rPr>
          <w:rFonts w:ascii="Times New Roman" w:eastAsia="Calibri" w:hAnsi="Times New Roman" w:cs="Times New Roman"/>
          <w:sz w:val="24"/>
          <w:szCs w:val="24"/>
          <w:lang w:eastAsia="lt-LT"/>
        </w:rPr>
        <w:t>Jei tiekėjas pateikia daugiau kaip vieną pasiūlymą tokie pasiūlymai bus atmesti.</w:t>
      </w:r>
    </w:p>
    <w:p w14:paraId="5BC8A584" w14:textId="77777777" w:rsidR="005E4BC7" w:rsidRPr="005E4BC7" w:rsidRDefault="005E4BC7" w:rsidP="005E4BC7">
      <w:pPr>
        <w:spacing w:after="0" w:line="240" w:lineRule="auto"/>
        <w:ind w:firstLine="720"/>
        <w:jc w:val="both"/>
        <w:rPr>
          <w:rFonts w:ascii="Times New Roman" w:eastAsia="Calibri" w:hAnsi="Times New Roman" w:cs="Times New Roman"/>
          <w:kern w:val="0"/>
          <w:sz w:val="24"/>
          <w:szCs w:val="24"/>
          <w:lang w:eastAsia="lt-LT"/>
          <w14:ligatures w14:val="none"/>
        </w:rPr>
      </w:pPr>
      <w:r w:rsidRPr="005E4BC7">
        <w:rPr>
          <w:rFonts w:ascii="Times New Roman" w:eastAsia="Times New Roman" w:hAnsi="Times New Roman" w:cs="Times New Roman"/>
          <w:bCs/>
          <w:kern w:val="0"/>
          <w:sz w:val="24"/>
          <w:szCs w:val="24"/>
          <w:lang w:eastAsia="lt-LT"/>
          <w14:ligatures w14:val="none"/>
        </w:rPr>
        <w:t>5.2.</w:t>
      </w:r>
      <w:r w:rsidRPr="005E4BC7">
        <w:rPr>
          <w:rFonts w:ascii="Times New Roman" w:eastAsia="Times New Roman" w:hAnsi="Times New Roman" w:cs="Times New Roman"/>
          <w:b/>
          <w:kern w:val="0"/>
          <w:sz w:val="24"/>
          <w:szCs w:val="24"/>
          <w:lang w:eastAsia="lt-LT"/>
          <w14:ligatures w14:val="none"/>
        </w:rPr>
        <w:t xml:space="preserve"> </w:t>
      </w:r>
      <w:r w:rsidRPr="005E4BC7">
        <w:rPr>
          <w:rFonts w:ascii="Times New Roman" w:eastAsia="Calibri" w:hAnsi="Times New Roman" w:cs="Times New Roman"/>
          <w:b/>
          <w:kern w:val="0"/>
          <w:sz w:val="24"/>
          <w:szCs w:val="24"/>
          <w:lang w:eastAsia="lt-LT"/>
          <w14:ligatures w14:val="none"/>
        </w:rPr>
        <w:t>Jei pasiūlymą teikia Tiekėjų grupė</w:t>
      </w:r>
      <w:r w:rsidRPr="005E4BC7">
        <w:rPr>
          <w:rFonts w:ascii="Times New Roman" w:eastAsia="Calibri" w:hAnsi="Times New Roman" w:cs="Times New Roman"/>
          <w:b/>
          <w:bCs/>
          <w:kern w:val="0"/>
          <w:sz w:val="24"/>
          <w:szCs w:val="24"/>
          <w:lang w:eastAsia="lt-LT"/>
          <w14:ligatures w14:val="none"/>
        </w:rPr>
        <w:t>:</w:t>
      </w:r>
    </w:p>
    <w:p w14:paraId="31127A3A" w14:textId="1F140092" w:rsidR="00ED57BC" w:rsidRPr="00B031A4" w:rsidRDefault="005E4BC7" w:rsidP="00ED57BC">
      <w:pPr>
        <w:spacing w:after="0" w:line="240" w:lineRule="auto"/>
        <w:ind w:firstLine="720"/>
        <w:jc w:val="both"/>
        <w:rPr>
          <w:rFonts w:ascii="Times New Roman" w:eastAsia="Calibri" w:hAnsi="Times New Roman" w:cs="Times New Roman"/>
          <w:sz w:val="24"/>
          <w:szCs w:val="24"/>
          <w:lang w:eastAsia="lt-LT"/>
        </w:rPr>
      </w:pPr>
      <w:r w:rsidRPr="005E4BC7">
        <w:rPr>
          <w:rFonts w:ascii="Times New Roman" w:eastAsia="Calibri" w:hAnsi="Times New Roman" w:cs="Times New Roman"/>
          <w:kern w:val="0"/>
          <w:sz w:val="24"/>
          <w:szCs w:val="24"/>
          <w:lang w:eastAsia="lt-LT"/>
          <w14:ligatures w14:val="none"/>
        </w:rPr>
        <w:t xml:space="preserve">5.2.1. </w:t>
      </w:r>
      <w:r w:rsidR="00ED57BC" w:rsidRPr="00B031A4">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r w:rsidR="00ED57BC" w:rsidRPr="00B031A4">
        <w:t xml:space="preserve"> </w:t>
      </w:r>
      <w:r w:rsidR="00ED57BC" w:rsidRPr="00B031A4">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w:t>
      </w:r>
      <w:r w:rsidR="009F2841">
        <w:rPr>
          <w:rFonts w:ascii="Times New Roman" w:eastAsia="Calibri" w:hAnsi="Times New Roman" w:cs="Times New Roman"/>
          <w:sz w:val="24"/>
          <w:szCs w:val="24"/>
          <w:lang w:eastAsia="lt-LT"/>
        </w:rPr>
        <w:t>P</w:t>
      </w:r>
      <w:r w:rsidR="00ED57BC" w:rsidRPr="00B031A4">
        <w:rPr>
          <w:rFonts w:ascii="Times New Roman" w:eastAsia="Calibri" w:hAnsi="Times New Roman" w:cs="Times New Roman"/>
          <w:sz w:val="24"/>
          <w:szCs w:val="24"/>
          <w:lang w:eastAsia="lt-LT"/>
        </w:rPr>
        <w:t>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2CE7BE7D" w14:textId="3D6E3E75" w:rsidR="00ED57BC" w:rsidRPr="00B031A4" w:rsidRDefault="00ED57BC" w:rsidP="00ED57BC">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w:t>
      </w:r>
      <w:r w:rsidR="00BA3424">
        <w:rPr>
          <w:rFonts w:ascii="Times New Roman" w:eastAsia="Calibri" w:hAnsi="Times New Roman" w:cs="Times New Roman"/>
          <w:b/>
          <w:bCs/>
          <w:sz w:val="24"/>
          <w:szCs w:val="24"/>
          <w:lang w:val="en-US" w:eastAsia="lt-LT"/>
        </w:rPr>
        <w:t>3</w:t>
      </w:r>
      <w:r w:rsidRPr="00B031A4">
        <w:rPr>
          <w:rFonts w:ascii="Times New Roman" w:eastAsia="Calibri" w:hAnsi="Times New Roman" w:cs="Times New Roman"/>
          <w:b/>
          <w:bCs/>
          <w:sz w:val="24"/>
          <w:szCs w:val="24"/>
          <w:lang w:eastAsia="lt-LT"/>
        </w:rPr>
        <w:t>.</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1839CD2" w14:textId="45000ABE" w:rsidR="00ED57BC" w:rsidRPr="00B031A4" w:rsidRDefault="00ED57BC" w:rsidP="00ED57BC">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w:t>
      </w:r>
      <w:r w:rsidR="00BA3424">
        <w:rPr>
          <w:rFonts w:ascii="Times New Roman" w:eastAsia="Calibri" w:hAnsi="Times New Roman" w:cs="Times New Roman"/>
          <w:b/>
          <w:bCs/>
          <w:sz w:val="24"/>
          <w:szCs w:val="24"/>
          <w:lang w:eastAsia="lt-LT"/>
        </w:rPr>
        <w:t>4</w:t>
      </w:r>
      <w:r w:rsidRPr="00B031A4">
        <w:rPr>
          <w:rFonts w:ascii="Times New Roman" w:eastAsia="Calibri" w:hAnsi="Times New Roman" w:cs="Times New Roman"/>
          <w:b/>
          <w:bCs/>
          <w:sz w:val="24"/>
          <w:szCs w:val="24"/>
          <w:lang w:eastAsia="lt-LT"/>
        </w:rPr>
        <w:t>.</w:t>
      </w:r>
      <w:r w:rsidRPr="00B031A4">
        <w:rPr>
          <w:rFonts w:ascii="Times New Roman" w:eastAsia="Calibri" w:hAnsi="Times New Roman" w:cs="Times New Roman"/>
          <w:sz w:val="24"/>
          <w:szCs w:val="24"/>
          <w:lang w:eastAsia="lt-LT"/>
        </w:rPr>
        <w:tab/>
        <w:t xml:space="preserve">Tiekėjui, teikiančiam pasiūlymą savarankiškai ar kaip tiekėjų grupės nariui, nedraudžiama būti kito tiekėjo subtiekėju ar ūkio subjektu, kurio pajėgumais remiamasi kitas tiekėjas, tame pačiame </w:t>
      </w:r>
      <w:r w:rsidR="009F2841">
        <w:rPr>
          <w:rFonts w:ascii="Times New Roman" w:eastAsia="Calibri" w:hAnsi="Times New Roman" w:cs="Times New Roman"/>
          <w:sz w:val="24"/>
          <w:szCs w:val="24"/>
          <w:lang w:eastAsia="lt-LT"/>
        </w:rPr>
        <w:t>P</w:t>
      </w:r>
      <w:r w:rsidRPr="00B031A4">
        <w:rPr>
          <w:rFonts w:ascii="Times New Roman" w:eastAsia="Calibri" w:hAnsi="Times New Roman" w:cs="Times New Roman"/>
          <w:sz w:val="24"/>
          <w:szCs w:val="24"/>
          <w:lang w:eastAsia="lt-LT"/>
        </w:rPr>
        <w:t>irkime.</w:t>
      </w:r>
    </w:p>
    <w:p w14:paraId="41241535" w14:textId="6A6E8B8C" w:rsidR="00ED57BC" w:rsidRPr="00B031A4" w:rsidRDefault="00ED57BC" w:rsidP="00ED57BC">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w:t>
      </w:r>
      <w:r w:rsidR="009F2841">
        <w:rPr>
          <w:rFonts w:ascii="Times New Roman" w:eastAsia="Calibri" w:hAnsi="Times New Roman" w:cs="Times New Roman"/>
          <w:sz w:val="24"/>
          <w:szCs w:val="24"/>
          <w:lang w:eastAsia="lt-LT"/>
        </w:rPr>
        <w:t>P</w:t>
      </w:r>
      <w:r w:rsidRPr="00B031A4">
        <w:rPr>
          <w:rFonts w:ascii="Times New Roman" w:eastAsia="Calibri" w:hAnsi="Times New Roman" w:cs="Times New Roman"/>
          <w:sz w:val="24"/>
          <w:szCs w:val="24"/>
          <w:lang w:eastAsia="lt-LT"/>
        </w:rPr>
        <w:t xml:space="preserve">irkime dalyvaujantis jungtinės veiklos pagrindu, gali būti kitos įmonės, pateikusios pasiūlymą tame pačiame </w:t>
      </w:r>
      <w:r w:rsidR="009F2841">
        <w:rPr>
          <w:rFonts w:ascii="Times New Roman" w:eastAsia="Calibri" w:hAnsi="Times New Roman" w:cs="Times New Roman"/>
          <w:sz w:val="24"/>
          <w:szCs w:val="24"/>
          <w:lang w:eastAsia="lt-LT"/>
        </w:rPr>
        <w:t>P</w:t>
      </w:r>
      <w:r w:rsidRPr="00B031A4">
        <w:rPr>
          <w:rFonts w:ascii="Times New Roman" w:eastAsia="Calibri" w:hAnsi="Times New Roman" w:cs="Times New Roman"/>
          <w:sz w:val="24"/>
          <w:szCs w:val="24"/>
          <w:lang w:eastAsia="lt-LT"/>
        </w:rPr>
        <w:t>irkime, subtiekėju, išskyrus tuos atvejus, kai turima pagrįstų įrodymų, kad toks ūkio subjektų elgesys turėtų būti kvalifikuojamas kaip draudžiamas susitarimas.</w:t>
      </w:r>
    </w:p>
    <w:p w14:paraId="2529D2D7" w14:textId="204E61D4" w:rsidR="005E4BC7" w:rsidRPr="005E4BC7" w:rsidRDefault="005E4BC7" w:rsidP="00ED57BC">
      <w:pPr>
        <w:spacing w:after="0" w:line="240" w:lineRule="auto"/>
        <w:ind w:firstLine="720"/>
        <w:jc w:val="both"/>
        <w:rPr>
          <w:rFonts w:ascii="Times New Roman" w:eastAsia="Calibri" w:hAnsi="Times New Roman" w:cs="Times New Roman"/>
          <w:kern w:val="0"/>
          <w:sz w:val="24"/>
          <w:szCs w:val="24"/>
          <w:lang w:eastAsia="lt-LT"/>
          <w14:ligatures w14:val="none"/>
        </w:rPr>
      </w:pPr>
      <w:r w:rsidRPr="005E4BC7">
        <w:rPr>
          <w:rFonts w:ascii="Times New Roman" w:eastAsia="Calibri" w:hAnsi="Times New Roman" w:cs="Times New Roman"/>
          <w:kern w:val="0"/>
          <w:sz w:val="24"/>
          <w:szCs w:val="24"/>
          <w:lang w:eastAsia="lt-LT"/>
          <w14:ligatures w14:val="none"/>
        </w:rPr>
        <w:t>5.2.4. Perkančioji organizacija nereikalauja, kad:</w:t>
      </w:r>
    </w:p>
    <w:p w14:paraId="508A4218" w14:textId="77777777" w:rsidR="005E4BC7" w:rsidRPr="005E4BC7" w:rsidRDefault="005E4BC7" w:rsidP="005E4BC7">
      <w:pPr>
        <w:spacing w:after="0" w:line="240" w:lineRule="auto"/>
        <w:ind w:firstLine="720"/>
        <w:jc w:val="both"/>
        <w:rPr>
          <w:rFonts w:ascii="Times New Roman" w:eastAsia="Calibri" w:hAnsi="Times New Roman" w:cs="Times New Roman"/>
          <w:kern w:val="0"/>
          <w:sz w:val="24"/>
          <w:szCs w:val="24"/>
          <w:lang w:eastAsia="lt-LT"/>
          <w14:ligatures w14:val="none"/>
        </w:rPr>
      </w:pPr>
      <w:r w:rsidRPr="005E4BC7">
        <w:rPr>
          <w:rFonts w:ascii="Times New Roman" w:eastAsia="Calibri" w:hAnsi="Times New Roman" w:cs="Times New Roman"/>
          <w:kern w:val="0"/>
          <w:sz w:val="24"/>
          <w:szCs w:val="24"/>
          <w:lang w:eastAsia="lt-LT"/>
          <w14:ligatures w14:val="none"/>
        </w:rPr>
        <w:lastRenderedPageBreak/>
        <w:t>5.2.4.1. Tiekėjų grupė, kuri teikdama pasiūlymą buvo sudariusi jungtinės veiklos sutartį ir pateikusi perkančiajai organizacijai kartu su pasiūlymu, pateiktą pasiūlymą pripažinus geriausiu ir perkančiajai organizacijai pasiūlius sudaryti Sutartį, įgautų tam tikrą teisinę formą.</w:t>
      </w:r>
    </w:p>
    <w:p w14:paraId="63167134" w14:textId="77777777" w:rsidR="005E4BC7" w:rsidRPr="005E4BC7" w:rsidRDefault="005E4BC7" w:rsidP="005E4BC7">
      <w:pPr>
        <w:spacing w:after="0" w:line="240" w:lineRule="auto"/>
        <w:ind w:firstLine="720"/>
        <w:jc w:val="both"/>
        <w:rPr>
          <w:rFonts w:ascii="Times New Roman" w:eastAsia="Calibri" w:hAnsi="Times New Roman" w:cs="Times New Roman"/>
          <w:kern w:val="0"/>
          <w:sz w:val="24"/>
          <w:szCs w:val="24"/>
          <w:lang w:eastAsia="lt-LT"/>
          <w14:ligatures w14:val="none"/>
        </w:rPr>
      </w:pPr>
      <w:r w:rsidRPr="005E4BC7">
        <w:rPr>
          <w:rFonts w:ascii="Times New Roman" w:eastAsia="Calibri" w:hAnsi="Times New Roman" w:cs="Times New Roman"/>
          <w:kern w:val="0"/>
          <w:sz w:val="24"/>
          <w:szCs w:val="24"/>
          <w:lang w:eastAsia="lt-LT"/>
          <w14:ligatures w14:val="none"/>
        </w:rPr>
        <w:t>5.2.4.2. Tiekėjų grupė, kuri teikdama pasiūlymą nebuvo sudariusi jungtinės veiklos sutarties, pateiktą pasiūlymą pripažinus geriausiu ir perkančiajai organizacijai pasiūlius sudaryti Sutartį, ši Tiekėjų grupė sudarė jungtinės veiklos sutartį, įgautų tam tikrą teisinę formą.</w:t>
      </w:r>
    </w:p>
    <w:p w14:paraId="6F01B39A" w14:textId="77777777" w:rsidR="005E4BC7" w:rsidRPr="005E4BC7" w:rsidRDefault="005E4BC7" w:rsidP="005E4BC7">
      <w:pPr>
        <w:spacing w:after="0" w:line="240" w:lineRule="auto"/>
        <w:ind w:firstLine="720"/>
        <w:jc w:val="both"/>
        <w:rPr>
          <w:rFonts w:ascii="Times New Roman" w:eastAsia="Calibri" w:hAnsi="Times New Roman" w:cs="Times New Roman"/>
          <w:kern w:val="0"/>
          <w:sz w:val="24"/>
          <w:szCs w:val="24"/>
          <w:lang w:eastAsia="lt-LT"/>
          <w14:ligatures w14:val="none"/>
        </w:rPr>
      </w:pPr>
      <w:r w:rsidRPr="005E4BC7">
        <w:rPr>
          <w:rFonts w:ascii="Times New Roman" w:eastAsia="Calibri" w:hAnsi="Times New Roman" w:cs="Times New Roman"/>
          <w:kern w:val="0"/>
          <w:sz w:val="24"/>
          <w:szCs w:val="24"/>
          <w:lang w:eastAsia="lt-LT"/>
          <w14:ligatures w14:val="none"/>
        </w:rPr>
        <w:t>5.2.5. CVP IS priemonėmis pateiktus klausimus atsako įgaliotas bendrą pasiūlymą pateikti tiekėjas.</w:t>
      </w:r>
    </w:p>
    <w:p w14:paraId="32151BAE" w14:textId="0A690137" w:rsidR="00461626" w:rsidRPr="00F3312B" w:rsidRDefault="005E4BC7" w:rsidP="00E83B89">
      <w:pPr>
        <w:widowControl w:val="0"/>
        <w:autoSpaceDE w:val="0"/>
        <w:autoSpaceDN w:val="0"/>
        <w:adjustRightInd w:val="0"/>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E4BC7">
        <w:rPr>
          <w:rFonts w:ascii="Times New Roman" w:eastAsia="Calibri" w:hAnsi="Times New Roman" w:cs="Times New Roman"/>
          <w:kern w:val="0"/>
          <w:sz w:val="24"/>
          <w:szCs w:val="24"/>
          <w:lang w:eastAsia="lt-LT"/>
          <w14:ligatures w14:val="none"/>
        </w:rPr>
        <w:t xml:space="preserve">5.3. </w:t>
      </w:r>
      <w:r w:rsidR="00461626" w:rsidRPr="00F3312B">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12" w:history="1">
        <w:r w:rsidR="00461626" w:rsidRPr="00C41456">
          <w:rPr>
            <w:rStyle w:val="Hyperlink"/>
            <w:rFonts w:ascii="Times New Roman" w:eastAsia="Arial Unicode MS" w:hAnsi="Times New Roman" w:cs="Times New Roman"/>
            <w:b/>
            <w:sz w:val="24"/>
            <w:szCs w:val="24"/>
            <w:bdr w:val="none" w:sz="0" w:space="0" w:color="auto" w:frame="1"/>
            <w:lang w:eastAsia="lt-LT"/>
          </w:rPr>
          <w:t>https://viesiejipirkimai.lt</w:t>
        </w:r>
      </w:hyperlink>
      <w:r w:rsidR="00461626" w:rsidRPr="00C41456">
        <w:rPr>
          <w:rFonts w:ascii="Times New Roman" w:eastAsia="Arial Unicode MS" w:hAnsi="Times New Roman" w:cs="Times New Roman"/>
          <w:b/>
          <w:sz w:val="24"/>
          <w:szCs w:val="24"/>
          <w:bdr w:val="none" w:sz="0" w:space="0" w:color="auto" w:frame="1"/>
          <w:lang w:eastAsia="lt-LT"/>
        </w:rPr>
        <w:t>.</w:t>
      </w:r>
      <w:r w:rsidR="00461626" w:rsidRPr="00C41456">
        <w:rPr>
          <w:rFonts w:ascii="Times New Roman" w:eastAsia="Arial Unicode MS" w:hAnsi="Times New Roman" w:cs="Times New Roman"/>
          <w:b/>
          <w:bCs/>
          <w:sz w:val="24"/>
          <w:szCs w:val="24"/>
          <w:bdr w:val="none" w:sz="0" w:space="0" w:color="auto" w:frame="1"/>
          <w:lang w:eastAsia="lt-LT"/>
        </w:rPr>
        <w:t xml:space="preserve"> P</w:t>
      </w:r>
      <w:r w:rsidR="00461626" w:rsidRPr="00F3312B">
        <w:rPr>
          <w:rFonts w:ascii="Times New Roman" w:eastAsia="Arial Unicode MS" w:hAnsi="Times New Roman" w:cs="Times New Roman"/>
          <w:b/>
          <w:bCs/>
          <w:sz w:val="24"/>
          <w:szCs w:val="24"/>
          <w:bdr w:val="none" w:sz="0" w:space="0" w:color="auto" w:frame="1"/>
          <w:lang w:eastAsia="lt-LT"/>
        </w:rPr>
        <w:t xml:space="preserve">asiūlymai, pateikti ne CVP IS priemonėmis (pvz. vokuose popierine forma), nebus priimami ir vertinami, o bus grąžinami neatplėšti tiekėjui. Kadangi pasiūlymai teikiami tik elektroninėmis priemonėmis, perkančioji organizacija nereikalauja, kad į CVP IS įkeltas pasiūlymas ir kiti dokumentai būtų pasirašyti tiekėjo ar įgalioto asmens parašu. Pasiūlymai, pateikti vokuose popierine forma, nebus priimami ir vertinami, o bus grąžinami neatplėšti tiekėjui. </w:t>
      </w:r>
    </w:p>
    <w:p w14:paraId="6ED3BB00" w14:textId="77777777" w:rsidR="00461626" w:rsidRPr="004B6E30" w:rsidRDefault="00461626" w:rsidP="00461626">
      <w:pPr>
        <w:spacing w:after="0" w:line="240" w:lineRule="auto"/>
        <w:ind w:firstLine="720"/>
        <w:jc w:val="both"/>
        <w:rPr>
          <w:rFonts w:ascii="Times New Roman" w:eastAsia="Arial Unicode MS" w:hAnsi="Times New Roman" w:cs="Times New Roman"/>
          <w:b/>
          <w:bCs/>
          <w:sz w:val="24"/>
          <w:szCs w:val="24"/>
          <w:bdr w:val="none" w:sz="0" w:space="0" w:color="auto" w:frame="1"/>
          <w:lang w:val="en-US" w:eastAsia="lt-LT"/>
        </w:rPr>
      </w:pPr>
      <w:r w:rsidRPr="00F3312B">
        <w:rPr>
          <w:rFonts w:ascii="Times New Roman" w:eastAsia="Arial Unicode MS" w:hAnsi="Times New Roman" w:cs="Times New Roman"/>
          <w:b/>
          <w:bCs/>
          <w:sz w:val="24"/>
          <w:szCs w:val="24"/>
          <w:u w:val="single"/>
          <w:bdr w:val="none" w:sz="0" w:space="0" w:color="auto" w:frame="1"/>
          <w:lang w:eastAsia="lt-LT"/>
        </w:rPr>
        <w:t>Jei pasiūlymą CVP IS priemonėmis teikia ne vadovas, kartu su pasiūlymu turi būti pateiktas įgaliojimas pateikti pasiūlymą ir kitus dokumentus CVP IS priemonėmis.</w:t>
      </w:r>
    </w:p>
    <w:p w14:paraId="44C57F0A" w14:textId="77777777" w:rsidR="005E4BC7" w:rsidRPr="005E4BC7" w:rsidRDefault="005E4BC7" w:rsidP="005E4BC7">
      <w:pPr>
        <w:widowControl w:val="0"/>
        <w:autoSpaceDE w:val="0"/>
        <w:autoSpaceDN w:val="0"/>
        <w:adjustRightInd w:val="0"/>
        <w:spacing w:after="0" w:line="240" w:lineRule="auto"/>
        <w:ind w:firstLine="720"/>
        <w:jc w:val="both"/>
        <w:rPr>
          <w:rFonts w:ascii="Times New Roman" w:eastAsia="Calibri"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5.4. Pasiūlymas turi būti parengtas lietuvių kalba. Jei reikalaujami dokumentai negali būti pateikti lietuvių kalba, turi būti pateiktas patvirtintas vertimas (išverstame dokumente nurodant vertimą atlikusio asmens vardą, pavardę ir parašą).</w:t>
      </w:r>
    </w:p>
    <w:p w14:paraId="67A78131"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5.5. </w:t>
      </w:r>
      <w:r w:rsidRPr="005E4BC7">
        <w:rPr>
          <w:rFonts w:ascii="Times New Roman" w:eastAsia="Times New Roman" w:hAnsi="Times New Roman" w:cs="Times New Roman"/>
          <w:b/>
          <w:bCs/>
          <w:kern w:val="0"/>
          <w:sz w:val="24"/>
          <w:szCs w:val="24"/>
          <w:lang w:eastAsia="lt-LT"/>
          <w14:ligatures w14:val="none"/>
        </w:rPr>
        <w:t>Pasiūlymas turi būti pateiktas užpildant Pasiūlymo formą ir pridedant visus Pirkimo dokumentuose reikalaujamus dokumentus.</w:t>
      </w:r>
      <w:r w:rsidRPr="005E4BC7">
        <w:rPr>
          <w:rFonts w:ascii="Times New Roman" w:eastAsia="Times New Roman" w:hAnsi="Times New Roman" w:cs="Times New Roman"/>
          <w:kern w:val="0"/>
          <w:sz w:val="24"/>
          <w:szCs w:val="24"/>
          <w:lang w:eastAsia="lt-LT"/>
          <w14:ligatures w14:val="none"/>
        </w:rPr>
        <w:t xml:space="preserve"> </w:t>
      </w:r>
    </w:p>
    <w:p w14:paraId="2014177C" w14:textId="77777777" w:rsidR="005E4BC7" w:rsidRPr="005E4BC7" w:rsidRDefault="005E4BC7" w:rsidP="005E4BC7">
      <w:pPr>
        <w:widowControl w:val="0"/>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5E4BC7">
        <w:rPr>
          <w:rFonts w:ascii="Times New Roman" w:eastAsia="Times New Roman" w:hAnsi="Times New Roman" w:cs="Times New Roman"/>
          <w:kern w:val="0"/>
          <w:sz w:val="24"/>
          <w:szCs w:val="24"/>
          <w:lang w:eastAsia="lt-LT"/>
          <w14:ligatures w14:val="none"/>
        </w:rPr>
        <w:t xml:space="preserve">5.6. </w:t>
      </w:r>
      <w:r w:rsidRPr="005E4BC7">
        <w:rPr>
          <w:rFonts w:ascii="Times New Roman" w:eastAsia="Calibri" w:hAnsi="Times New Roman" w:cs="Times New Roman"/>
          <w:kern w:val="0"/>
          <w:sz w:val="24"/>
          <w:szCs w:val="24"/>
          <w:lang w:eastAsia="lt-LT"/>
          <w14:ligatures w14:val="none"/>
        </w:rPr>
        <w:t xml:space="preserve">Pasiūlymuose nurodomos kriterijų </w:t>
      </w:r>
      <w:r w:rsidRPr="005E4BC7">
        <w:rPr>
          <w:rFonts w:ascii="Times New Roman" w:hAnsi="Times New Roman" w:cs="Times New Roman"/>
          <w:color w:val="000000"/>
          <w:kern w:val="0"/>
          <w:szCs w:val="24"/>
          <w14:ligatures w14:val="none"/>
        </w:rPr>
        <w:t>P</w:t>
      </w:r>
      <w:r w:rsidRPr="005E4BC7">
        <w:rPr>
          <w:rFonts w:ascii="Times New Roman" w:hAnsi="Times New Roman" w:cs="Times New Roman"/>
          <w:color w:val="000000"/>
          <w:kern w:val="0"/>
          <w:szCs w:val="24"/>
          <w:vertAlign w:val="subscript"/>
          <w:lang w:val="en-US"/>
          <w14:ligatures w14:val="none"/>
        </w:rPr>
        <w:t xml:space="preserve">1 </w:t>
      </w:r>
      <w:r w:rsidRPr="005E4BC7">
        <w:rPr>
          <w:rFonts w:ascii="Times New Roman" w:hAnsi="Times New Roman" w:cs="Times New Roman"/>
          <w:color w:val="000000"/>
          <w:kern w:val="0"/>
          <w:szCs w:val="24"/>
          <w:lang w:val="en-US"/>
          <w14:ligatures w14:val="none"/>
        </w:rPr>
        <w:t>ir P</w:t>
      </w:r>
      <w:r w:rsidRPr="005E4BC7">
        <w:rPr>
          <w:rFonts w:ascii="Times New Roman" w:hAnsi="Times New Roman" w:cs="Times New Roman"/>
          <w:color w:val="000000"/>
          <w:kern w:val="0"/>
          <w:szCs w:val="24"/>
          <w:vertAlign w:val="subscript"/>
          <w:lang w:val="en-US"/>
          <w14:ligatures w14:val="none"/>
        </w:rPr>
        <w:t xml:space="preserve">2 </w:t>
      </w:r>
      <w:r w:rsidRPr="005E4BC7">
        <w:rPr>
          <w:rFonts w:ascii="Times New Roman" w:eastAsia="Calibri" w:hAnsi="Times New Roman" w:cs="Times New Roman"/>
          <w:kern w:val="0"/>
          <w:sz w:val="24"/>
          <w:szCs w:val="24"/>
          <w:lang w:eastAsia="lt-LT"/>
          <w14:ligatures w14:val="none"/>
        </w:rPr>
        <w:t xml:space="preserve">sumos pateikiamos eurais, turi būti išreikštos ir apskaičiuotos taip, kaip nurodyta Pasiūlymo formoje (Priedas Nr. 2). </w:t>
      </w:r>
      <w:r w:rsidRPr="005E4BC7">
        <w:rPr>
          <w:rFonts w:ascii="Times New Roman" w:eastAsia="Calibri" w:hAnsi="Times New Roman" w:cs="Times New Roman"/>
          <w:kern w:val="0"/>
          <w:sz w:val="24"/>
          <w:szCs w:val="24"/>
          <w14:ligatures w14:val="none"/>
        </w:rPr>
        <w:t xml:space="preserve">Jeigu pasiūlymuose </w:t>
      </w:r>
      <w:r w:rsidRPr="005E4BC7">
        <w:rPr>
          <w:rFonts w:ascii="Times New Roman" w:eastAsia="Calibri" w:hAnsi="Times New Roman" w:cs="Times New Roman"/>
          <w:kern w:val="0"/>
          <w:sz w:val="24"/>
          <w:szCs w:val="24"/>
          <w:lang w:eastAsia="lt-LT"/>
          <w14:ligatures w14:val="none"/>
        </w:rPr>
        <w:t xml:space="preserve">kriterijų </w:t>
      </w:r>
      <w:r w:rsidRPr="005E4BC7">
        <w:rPr>
          <w:rFonts w:ascii="Times New Roman" w:hAnsi="Times New Roman" w:cs="Times New Roman"/>
          <w:color w:val="000000"/>
          <w:kern w:val="0"/>
          <w:szCs w:val="24"/>
          <w14:ligatures w14:val="none"/>
        </w:rPr>
        <w:t>P</w:t>
      </w:r>
      <w:r w:rsidRPr="005E4BC7">
        <w:rPr>
          <w:rFonts w:ascii="Times New Roman" w:hAnsi="Times New Roman" w:cs="Times New Roman"/>
          <w:color w:val="000000"/>
          <w:kern w:val="0"/>
          <w:szCs w:val="24"/>
          <w:vertAlign w:val="subscript"/>
          <w:lang w:val="en-US"/>
          <w14:ligatures w14:val="none"/>
        </w:rPr>
        <w:t xml:space="preserve">1 </w:t>
      </w:r>
      <w:r w:rsidRPr="005E4BC7">
        <w:rPr>
          <w:rFonts w:ascii="Times New Roman" w:hAnsi="Times New Roman" w:cs="Times New Roman"/>
          <w:color w:val="000000"/>
          <w:kern w:val="0"/>
          <w:szCs w:val="24"/>
          <w:lang w:val="en-US"/>
          <w14:ligatures w14:val="none"/>
        </w:rPr>
        <w:t>ir P</w:t>
      </w:r>
      <w:r w:rsidRPr="005E4BC7">
        <w:rPr>
          <w:rFonts w:ascii="Times New Roman" w:hAnsi="Times New Roman" w:cs="Times New Roman"/>
          <w:color w:val="000000"/>
          <w:kern w:val="0"/>
          <w:szCs w:val="24"/>
          <w:vertAlign w:val="subscript"/>
          <w:lang w:val="en-US"/>
          <w14:ligatures w14:val="none"/>
        </w:rPr>
        <w:t xml:space="preserve">2 </w:t>
      </w:r>
      <w:r w:rsidRPr="005E4BC7">
        <w:rPr>
          <w:rFonts w:ascii="Times New Roman" w:eastAsia="Calibri" w:hAnsi="Times New Roman" w:cs="Times New Roman"/>
          <w:kern w:val="0"/>
          <w:sz w:val="24"/>
          <w:szCs w:val="24"/>
          <w:lang w:eastAsia="lt-LT"/>
          <w14:ligatures w14:val="none"/>
        </w:rPr>
        <w:t>sumos</w:t>
      </w:r>
      <w:r w:rsidRPr="005E4BC7">
        <w:rPr>
          <w:rFonts w:ascii="Times New Roman" w:eastAsia="Calibri" w:hAnsi="Times New Roman" w:cs="Times New Roman"/>
          <w:kern w:val="0"/>
          <w:sz w:val="24"/>
          <w:szCs w:val="24"/>
          <w14:ligatures w14:val="none"/>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DD5ABFD"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5.7. </w:t>
      </w:r>
      <w:r w:rsidRPr="005E4BC7">
        <w:rPr>
          <w:rFonts w:ascii="Times New Roman" w:eastAsia="Calibri" w:hAnsi="Times New Roman" w:cs="Times New Roman"/>
          <w:b/>
          <w:kern w:val="0"/>
          <w:sz w:val="24"/>
          <w:szCs w:val="24"/>
          <w:lang w:eastAsia="lt-LT"/>
          <w14:ligatures w14:val="none"/>
        </w:rPr>
        <w:t xml:space="preserve">Tiekėjai pasiūlyme turi nurodyti, kokia pasiūlyme pateikta informacija yra konfidenciali. Konfidencialia informacija negali būti laikoma informacija nurodyta VPĮ 20 straipsnio 2 dalyje. </w:t>
      </w:r>
      <w:r w:rsidRPr="005E4BC7">
        <w:rPr>
          <w:rFonts w:ascii="Times New Roman" w:eastAsia="Calibri" w:hAnsi="Times New Roman" w:cs="Times New Roman"/>
          <w:kern w:val="0"/>
          <w:sz w:val="24"/>
          <w:szCs w:val="24"/>
          <w:lang w:eastAsia="lt-LT"/>
          <w14:ligatures w14:val="none"/>
        </w:rPr>
        <w:t xml:space="preserve">Perkančioji organizacija negali atskleisti Tiekėjo pateiktos informacijos, kurią Tiekėjas nurodė kaip konfidencialią. Konfidencialius dokumentus Tiekėjas nurodo pasiūlymo formoje – Pirkimo sąlygų 2 priede. Informacija, kurią viešai skelbti įpareigoja Lietuvos Respublikos įstatymai, negali būti Tiekėjo nurodoma kaip konfidenciali. Jeigu perkančiajai organizacijai kils abejonių dėl Tiekėjo pasiūlyme nurodytos informacijos konfidencialumo, ji prašys Tiekėjo įrodyti, kodėl nurodyta informacija yra konfidenciali. Jeigu Tiekėjas per perkančiosios organizacijos nurodytą terminą, kuris negali būti trumpesnis kaip </w:t>
      </w:r>
      <w:r w:rsidRPr="005E4BC7">
        <w:rPr>
          <w:rFonts w:ascii="Times New Roman" w:eastAsia="Calibri" w:hAnsi="Times New Roman" w:cs="Times New Roman"/>
          <w:kern w:val="0"/>
          <w:sz w:val="24"/>
          <w:szCs w:val="24"/>
          <w:lang w:val="en-US" w:eastAsia="lt-LT"/>
          <w14:ligatures w14:val="none"/>
        </w:rPr>
        <w:t xml:space="preserve">3 </w:t>
      </w:r>
      <w:r w:rsidRPr="005E4BC7">
        <w:rPr>
          <w:rFonts w:ascii="Times New Roman" w:eastAsia="Calibri" w:hAnsi="Times New Roman" w:cs="Times New Roman"/>
          <w:kern w:val="0"/>
          <w:sz w:val="24"/>
          <w:szCs w:val="24"/>
          <w:lang w:eastAsia="lt-LT"/>
          <w14:ligatures w14:val="none"/>
        </w:rPr>
        <w:t>darbo dienos, nepateiks tokių įrodymų arba pateikia netinkamus įrodymus, laikoma, kad tokia informacija yra nekonfidenciali.</w:t>
      </w:r>
    </w:p>
    <w:p w14:paraId="4933EEBD"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5.8. Pasiūlymą sudaro tiekėjo pateiktų duomenų bei dokumentų visuma, t. y. CVP IS pasiūlymo lango eilutėje „Prisegti dokumentai“ pateikti duomenys ir dokumentai:</w:t>
      </w:r>
    </w:p>
    <w:p w14:paraId="685A9CBA" w14:textId="77777777" w:rsidR="005E4BC7" w:rsidRPr="005E4BC7" w:rsidRDefault="005E4BC7" w:rsidP="005E4BC7">
      <w:pPr>
        <w:spacing w:after="0" w:line="240" w:lineRule="auto"/>
        <w:ind w:firstLine="720"/>
        <w:jc w:val="right"/>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E4BC7" w:rsidRPr="005E4BC7" w14:paraId="2072487D" w14:textId="77777777" w:rsidTr="003B4FC2">
        <w:tc>
          <w:tcPr>
            <w:tcW w:w="916" w:type="dxa"/>
          </w:tcPr>
          <w:p w14:paraId="773B8420" w14:textId="77777777" w:rsidR="005E4BC7" w:rsidRPr="005E4BC7" w:rsidRDefault="005E4BC7" w:rsidP="005E4BC7">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kern w:val="0"/>
                <w:sz w:val="20"/>
                <w:szCs w:val="20"/>
                <w:bdr w:val="nil"/>
                <w:lang w:eastAsia="lt-LT"/>
                <w14:ligatures w14:val="none"/>
              </w:rPr>
            </w:pPr>
            <w:r w:rsidRPr="005E4BC7">
              <w:rPr>
                <w:rFonts w:ascii="Times New Roman" w:eastAsia="Arial Unicode MS" w:hAnsi="Times New Roman" w:cs="Times New Roman"/>
                <w:b/>
                <w:kern w:val="0"/>
                <w:sz w:val="20"/>
                <w:szCs w:val="20"/>
                <w:bdr w:val="nil"/>
                <w:lang w:eastAsia="lt-LT"/>
                <w14:ligatures w14:val="none"/>
              </w:rPr>
              <w:t xml:space="preserve">Eil. Nr. </w:t>
            </w:r>
          </w:p>
        </w:tc>
        <w:tc>
          <w:tcPr>
            <w:tcW w:w="9329" w:type="dxa"/>
          </w:tcPr>
          <w:p w14:paraId="4148C9CB" w14:textId="77777777" w:rsidR="005E4BC7" w:rsidRPr="005E4BC7" w:rsidRDefault="005E4BC7" w:rsidP="005E4BC7">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kern w:val="0"/>
                <w:sz w:val="20"/>
                <w:szCs w:val="20"/>
                <w:bdr w:val="nil"/>
                <w:lang w:eastAsia="lt-LT"/>
                <w14:ligatures w14:val="none"/>
              </w:rPr>
            </w:pPr>
            <w:r w:rsidRPr="005E4BC7">
              <w:rPr>
                <w:rFonts w:ascii="Times New Roman" w:eastAsia="Arial Unicode MS" w:hAnsi="Times New Roman" w:cs="Times New Roman"/>
                <w:b/>
                <w:kern w:val="0"/>
                <w:sz w:val="20"/>
                <w:szCs w:val="20"/>
                <w:bdr w:val="nil"/>
                <w:lang w:eastAsia="lt-LT"/>
                <w14:ligatures w14:val="none"/>
              </w:rPr>
              <w:t>Dokumentas</w:t>
            </w:r>
          </w:p>
        </w:tc>
      </w:tr>
      <w:tr w:rsidR="005E4BC7" w:rsidRPr="005E4BC7" w14:paraId="67F71ADA" w14:textId="77777777" w:rsidTr="003B4FC2">
        <w:tc>
          <w:tcPr>
            <w:tcW w:w="916" w:type="dxa"/>
          </w:tcPr>
          <w:p w14:paraId="5B53B1C9" w14:textId="77777777" w:rsidR="005E4BC7" w:rsidRPr="005E4BC7" w:rsidRDefault="005E4BC7" w:rsidP="005E4BC7">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kern w:val="0"/>
                <w:sz w:val="20"/>
                <w:szCs w:val="20"/>
                <w:bdr w:val="nil"/>
                <w:lang w:eastAsia="lt-LT"/>
                <w14:ligatures w14:val="none"/>
              </w:rPr>
            </w:pPr>
            <w:r w:rsidRPr="005E4BC7">
              <w:rPr>
                <w:rFonts w:ascii="Times New Roman" w:eastAsia="Arial Unicode MS" w:hAnsi="Times New Roman" w:cs="Times New Roman"/>
                <w:kern w:val="0"/>
                <w:sz w:val="20"/>
                <w:szCs w:val="20"/>
                <w:bdr w:val="nil"/>
                <w:lang w:eastAsia="lt-LT"/>
                <w14:ligatures w14:val="none"/>
              </w:rPr>
              <w:t>5.8.1.</w:t>
            </w:r>
          </w:p>
        </w:tc>
        <w:tc>
          <w:tcPr>
            <w:tcW w:w="9329" w:type="dxa"/>
          </w:tcPr>
          <w:p w14:paraId="34D845B6" w14:textId="77777777" w:rsidR="005E4BC7" w:rsidRPr="005E4BC7" w:rsidRDefault="005E4BC7" w:rsidP="005E4BC7">
            <w:pPr>
              <w:pBdr>
                <w:top w:val="nil"/>
                <w:left w:val="nil"/>
                <w:bottom w:val="nil"/>
                <w:right w:val="nil"/>
                <w:between w:val="nil"/>
                <w:bar w:val="nil"/>
              </w:pBdr>
              <w:spacing w:after="0" w:line="240" w:lineRule="auto"/>
              <w:jc w:val="both"/>
              <w:rPr>
                <w:rFonts w:ascii="Times New Roman" w:eastAsia="Arial Unicode MS" w:hAnsi="Times New Roman" w:cs="Times New Roman"/>
                <w:bCs/>
                <w:kern w:val="0"/>
                <w:sz w:val="20"/>
                <w:szCs w:val="20"/>
                <w:bdr w:val="nil"/>
                <w:lang w:eastAsia="lt-LT"/>
                <w14:ligatures w14:val="none"/>
              </w:rPr>
            </w:pPr>
            <w:r w:rsidRPr="005E4BC7">
              <w:rPr>
                <w:rFonts w:ascii="Times New Roman" w:eastAsia="Arial Unicode MS" w:hAnsi="Times New Roman" w:cs="Times New Roman"/>
                <w:bCs/>
                <w:kern w:val="0"/>
                <w:sz w:val="20"/>
                <w:szCs w:val="20"/>
                <w:bdr w:val="nil"/>
                <w:lang w:eastAsia="lt-LT"/>
                <w14:ligatures w14:val="none"/>
              </w:rPr>
              <w:t>Užpildyta pasiūlymo forma, parengta pagal šių Pirkimo sąlygų 2 priedą.</w:t>
            </w:r>
          </w:p>
        </w:tc>
      </w:tr>
      <w:tr w:rsidR="005E4BC7" w:rsidRPr="005E4BC7" w14:paraId="053F2C93" w14:textId="77777777" w:rsidTr="003B4FC2">
        <w:tc>
          <w:tcPr>
            <w:tcW w:w="916" w:type="dxa"/>
          </w:tcPr>
          <w:p w14:paraId="0DCDFED5" w14:textId="77777777" w:rsidR="005E4BC7" w:rsidRPr="005E4BC7" w:rsidRDefault="005E4BC7" w:rsidP="005E4BC7">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kern w:val="0"/>
                <w:sz w:val="20"/>
                <w:szCs w:val="20"/>
                <w:bdr w:val="nil"/>
                <w:lang w:eastAsia="lt-LT"/>
                <w14:ligatures w14:val="none"/>
              </w:rPr>
            </w:pPr>
            <w:r w:rsidRPr="005E4BC7">
              <w:rPr>
                <w:rFonts w:ascii="Times New Roman" w:eastAsia="Arial Unicode MS" w:hAnsi="Times New Roman" w:cs="Times New Roman"/>
                <w:kern w:val="0"/>
                <w:sz w:val="20"/>
                <w:szCs w:val="20"/>
                <w:bdr w:val="nil"/>
                <w:lang w:eastAsia="lt-LT"/>
                <w14:ligatures w14:val="none"/>
              </w:rPr>
              <w:t>5.8.2.</w:t>
            </w:r>
          </w:p>
        </w:tc>
        <w:tc>
          <w:tcPr>
            <w:tcW w:w="9329" w:type="dxa"/>
          </w:tcPr>
          <w:p w14:paraId="32B5D87E" w14:textId="3492B87A" w:rsidR="005E4BC7" w:rsidRPr="005E4BC7" w:rsidRDefault="005E4BC7" w:rsidP="005E4BC7">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0"/>
                <w:szCs w:val="20"/>
                <w:bdr w:val="nil"/>
                <w:lang w:eastAsia="lt-LT"/>
                <w14:ligatures w14:val="none"/>
              </w:rPr>
            </w:pPr>
            <w:r w:rsidRPr="005E4BC7">
              <w:rPr>
                <w:rFonts w:ascii="Times New Roman" w:hAnsi="Times New Roman" w:cs="Times New Roman"/>
                <w:kern w:val="0"/>
                <w:sz w:val="20"/>
                <w:szCs w:val="20"/>
                <w:lang w:eastAsia="lt-LT"/>
                <w14:ligatures w14:val="none"/>
              </w:rPr>
              <w:t xml:space="preserve">Jungtinės veiklos sutartis (jei  pasiūlymą teikia tiekėjų grupė, kuri yra sudariusi jungtinės veiklos sutartį) </w:t>
            </w:r>
            <w:r w:rsidRPr="005E4BC7">
              <w:rPr>
                <w:rFonts w:ascii="Times New Roman" w:eastAsia="Calibri" w:hAnsi="Times New Roman" w:cs="Times New Roman"/>
                <w:kern w:val="0"/>
                <w:sz w:val="20"/>
                <w:szCs w:val="20"/>
                <w:lang w:eastAsia="lt-LT"/>
                <w14:ligatures w14:val="none"/>
              </w:rPr>
              <w:t>(pagal Pirkimo sąlygų 5.2.1 p.).</w:t>
            </w:r>
            <w:r w:rsidRPr="005E4BC7">
              <w:rPr>
                <w:rFonts w:ascii="Times New Roman" w:hAnsi="Times New Roman" w:cs="Times New Roman"/>
                <w:kern w:val="0"/>
                <w:sz w:val="20"/>
                <w:szCs w:val="20"/>
                <w:lang w:eastAsia="lt-LT"/>
                <w14:ligatures w14:val="none"/>
              </w:rPr>
              <w:t xml:space="preserve"> </w:t>
            </w:r>
          </w:p>
        </w:tc>
      </w:tr>
      <w:tr w:rsidR="005E4BC7" w:rsidRPr="005E4BC7" w14:paraId="011D729C" w14:textId="77777777" w:rsidTr="003B4FC2">
        <w:tc>
          <w:tcPr>
            <w:tcW w:w="916" w:type="dxa"/>
          </w:tcPr>
          <w:p w14:paraId="639DABDD" w14:textId="77777777" w:rsidR="005E4BC7" w:rsidRPr="005E4BC7" w:rsidRDefault="005E4BC7" w:rsidP="005E4BC7">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kern w:val="0"/>
                <w:sz w:val="20"/>
                <w:szCs w:val="20"/>
                <w:bdr w:val="nil"/>
                <w:lang w:val="en-US" w:eastAsia="lt-LT"/>
                <w14:ligatures w14:val="none"/>
              </w:rPr>
            </w:pPr>
            <w:r w:rsidRPr="005E4BC7">
              <w:rPr>
                <w:rFonts w:ascii="Times New Roman" w:eastAsia="Arial Unicode MS" w:hAnsi="Times New Roman" w:cs="Times New Roman"/>
                <w:kern w:val="0"/>
                <w:sz w:val="20"/>
                <w:szCs w:val="20"/>
                <w:bdr w:val="nil"/>
                <w:lang w:eastAsia="lt-LT"/>
                <w14:ligatures w14:val="none"/>
              </w:rPr>
              <w:t>5.8.3.*</w:t>
            </w:r>
          </w:p>
        </w:tc>
        <w:tc>
          <w:tcPr>
            <w:tcW w:w="9329" w:type="dxa"/>
          </w:tcPr>
          <w:p w14:paraId="32D71A6C" w14:textId="182D2CC2" w:rsidR="005E4BC7" w:rsidRPr="005E4BC7" w:rsidRDefault="005E4BC7" w:rsidP="005E4BC7">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Cs/>
                <w:kern w:val="0"/>
                <w:sz w:val="20"/>
                <w:szCs w:val="20"/>
                <w:bdr w:val="nil"/>
                <w:vertAlign w:val="superscript"/>
                <w:lang w:eastAsia="lt-LT"/>
                <w14:ligatures w14:val="none"/>
              </w:rPr>
            </w:pPr>
            <w:r w:rsidRPr="005E4BC7">
              <w:rPr>
                <w:rFonts w:ascii="Times New Roman" w:eastAsia="Arial Unicode MS" w:hAnsi="Times New Roman" w:cs="Times New Roman"/>
                <w:bCs/>
                <w:kern w:val="0"/>
                <w:sz w:val="20"/>
                <w:szCs w:val="20"/>
                <w:bdr w:val="nil"/>
                <w:lang w:eastAsia="lt-LT"/>
                <w14:ligatures w14:val="none"/>
              </w:rPr>
              <w:t>Įgaliojimas pateikti pasiūlymą ir kitus dokumentus</w:t>
            </w:r>
            <w:r w:rsidR="00116813">
              <w:rPr>
                <w:rFonts w:ascii="Times New Roman" w:eastAsia="Arial Unicode MS" w:hAnsi="Times New Roman" w:cs="Times New Roman"/>
                <w:bCs/>
                <w:kern w:val="0"/>
                <w:sz w:val="20"/>
                <w:szCs w:val="20"/>
                <w:bdr w:val="nil"/>
                <w:lang w:eastAsia="lt-LT"/>
                <w14:ligatures w14:val="none"/>
              </w:rPr>
              <w:t xml:space="preserve"> CVP IS priemonėmis</w:t>
            </w:r>
            <w:r w:rsidRPr="005E4BC7">
              <w:rPr>
                <w:rFonts w:ascii="Times New Roman" w:eastAsia="Arial Unicode MS" w:hAnsi="Times New Roman" w:cs="Times New Roman"/>
                <w:bCs/>
                <w:kern w:val="0"/>
                <w:sz w:val="20"/>
                <w:szCs w:val="20"/>
                <w:bdr w:val="nil"/>
                <w:lang w:eastAsia="lt-LT"/>
                <w14:ligatures w14:val="none"/>
              </w:rPr>
              <w:t xml:space="preserve"> (jei pasiūlymą pateikia ne vadovas).</w:t>
            </w:r>
          </w:p>
        </w:tc>
      </w:tr>
      <w:tr w:rsidR="005E4BC7" w:rsidRPr="005E4BC7" w14:paraId="43E11F86" w14:textId="77777777" w:rsidTr="003B4FC2">
        <w:tc>
          <w:tcPr>
            <w:tcW w:w="916" w:type="dxa"/>
          </w:tcPr>
          <w:p w14:paraId="61C28830" w14:textId="77777777" w:rsidR="005E4BC7" w:rsidRPr="005E4BC7" w:rsidRDefault="005E4BC7" w:rsidP="005E4BC7">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kern w:val="0"/>
                <w:sz w:val="20"/>
                <w:szCs w:val="20"/>
                <w:bdr w:val="nil"/>
                <w:lang w:eastAsia="lt-LT"/>
                <w14:ligatures w14:val="none"/>
              </w:rPr>
            </w:pPr>
            <w:r w:rsidRPr="005E4BC7">
              <w:rPr>
                <w:rFonts w:ascii="Times New Roman" w:eastAsia="Arial Unicode MS" w:hAnsi="Times New Roman" w:cs="Times New Roman"/>
                <w:kern w:val="0"/>
                <w:sz w:val="20"/>
                <w:szCs w:val="20"/>
                <w:bdr w:val="nil"/>
                <w:lang w:eastAsia="lt-LT"/>
                <w14:ligatures w14:val="none"/>
              </w:rPr>
              <w:t>5.8.4.</w:t>
            </w:r>
          </w:p>
        </w:tc>
        <w:tc>
          <w:tcPr>
            <w:tcW w:w="9329" w:type="dxa"/>
          </w:tcPr>
          <w:p w14:paraId="7EEF7825" w14:textId="77777777" w:rsidR="005E4BC7" w:rsidRPr="005E4BC7" w:rsidRDefault="005E4BC7" w:rsidP="005E4BC7">
            <w:pPr>
              <w:pBdr>
                <w:top w:val="nil"/>
                <w:left w:val="nil"/>
                <w:bottom w:val="nil"/>
                <w:right w:val="nil"/>
                <w:between w:val="nil"/>
                <w:bar w:val="nil"/>
              </w:pBdr>
              <w:spacing w:after="0" w:line="240" w:lineRule="auto"/>
              <w:jc w:val="both"/>
              <w:rPr>
                <w:rFonts w:ascii="Times New Roman" w:eastAsia="Arial Unicode MS" w:hAnsi="Times New Roman" w:cs="Times New Roman"/>
                <w:i/>
                <w:kern w:val="0"/>
                <w:sz w:val="20"/>
                <w:szCs w:val="20"/>
                <w:u w:val="single"/>
                <w:bdr w:val="nil"/>
                <w:lang w:eastAsia="lt-LT"/>
                <w14:ligatures w14:val="none"/>
              </w:rPr>
            </w:pPr>
            <w:r w:rsidRPr="005E4BC7">
              <w:rPr>
                <w:rFonts w:ascii="Times New Roman" w:eastAsia="Arial Unicode MS" w:hAnsi="Times New Roman" w:cs="Times New Roman"/>
                <w:i/>
                <w:kern w:val="0"/>
                <w:sz w:val="20"/>
                <w:szCs w:val="20"/>
                <w:u w:val="single"/>
                <w:bdr w:val="nil"/>
                <w:lang w:eastAsia="lt-LT"/>
                <w14:ligatures w14:val="none"/>
              </w:rPr>
              <w:t>Pirkimo sąlygų 5.4. punkte nurodyti vertimai į lietuvių kalbą</w:t>
            </w:r>
          </w:p>
        </w:tc>
      </w:tr>
      <w:tr w:rsidR="005E4BC7" w:rsidRPr="005E4BC7" w14:paraId="75059AAB" w14:textId="77777777" w:rsidTr="003B4FC2">
        <w:tc>
          <w:tcPr>
            <w:tcW w:w="916" w:type="dxa"/>
          </w:tcPr>
          <w:p w14:paraId="2E8329BA" w14:textId="77777777" w:rsidR="005E4BC7" w:rsidRPr="005E4BC7" w:rsidRDefault="005E4BC7" w:rsidP="005E4BC7">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kern w:val="0"/>
                <w:sz w:val="20"/>
                <w:szCs w:val="20"/>
                <w:bdr w:val="nil"/>
                <w:lang w:eastAsia="lt-LT"/>
                <w14:ligatures w14:val="none"/>
              </w:rPr>
            </w:pPr>
            <w:r w:rsidRPr="005E4BC7">
              <w:rPr>
                <w:rFonts w:ascii="Times New Roman" w:eastAsia="Arial Unicode MS" w:hAnsi="Times New Roman" w:cs="Times New Roman"/>
                <w:kern w:val="0"/>
                <w:sz w:val="20"/>
                <w:szCs w:val="20"/>
                <w:bdr w:val="nil"/>
                <w:lang w:eastAsia="lt-LT"/>
                <w14:ligatures w14:val="none"/>
              </w:rPr>
              <w:t>5.8.5.</w:t>
            </w:r>
          </w:p>
        </w:tc>
        <w:tc>
          <w:tcPr>
            <w:tcW w:w="9329" w:type="dxa"/>
            <w:tcBorders>
              <w:top w:val="single" w:sz="4" w:space="0" w:color="auto"/>
              <w:left w:val="single" w:sz="4" w:space="0" w:color="auto"/>
              <w:bottom w:val="single" w:sz="4" w:space="0" w:color="auto"/>
              <w:right w:val="single" w:sz="4" w:space="0" w:color="auto"/>
            </w:tcBorders>
          </w:tcPr>
          <w:p w14:paraId="78E49A6F" w14:textId="77777777" w:rsidR="005E4BC7" w:rsidRPr="00460F8C" w:rsidRDefault="005E4BC7" w:rsidP="005E4BC7">
            <w:pPr>
              <w:widowControl w:val="0"/>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Cs/>
                <w:kern w:val="0"/>
                <w:sz w:val="20"/>
                <w:szCs w:val="20"/>
                <w:bdr w:val="nil"/>
                <w:lang w:eastAsia="lt-LT"/>
                <w14:ligatures w14:val="none"/>
              </w:rPr>
            </w:pPr>
            <w:r w:rsidRPr="00460F8C">
              <w:rPr>
                <w:rFonts w:ascii="Times New Roman" w:eastAsia="Arial Unicode MS" w:hAnsi="Times New Roman" w:cs="Times New Roman"/>
                <w:bCs/>
                <w:kern w:val="0"/>
                <w:sz w:val="20"/>
                <w:szCs w:val="20"/>
                <w:bdr w:val="none" w:sz="0" w:space="0" w:color="auto" w:frame="1"/>
                <w:lang w:eastAsia="lt-LT"/>
                <w14:ligatures w14:val="none"/>
              </w:rPr>
              <w:t>Pirkimo sąlygų 3.10.1.1, 3.10.2.1, 3.10.2.2, 3.10.3.1 ir 3.11 punktuose nurodyti dokumentai.</w:t>
            </w:r>
          </w:p>
        </w:tc>
      </w:tr>
      <w:tr w:rsidR="005E4BC7" w:rsidRPr="005E4BC7" w14:paraId="375294B3" w14:textId="77777777" w:rsidTr="003B4FC2">
        <w:tc>
          <w:tcPr>
            <w:tcW w:w="916" w:type="dxa"/>
          </w:tcPr>
          <w:p w14:paraId="730B862F" w14:textId="77777777" w:rsidR="005E4BC7" w:rsidRPr="005E4BC7" w:rsidRDefault="005E4BC7" w:rsidP="005E4BC7">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kern w:val="0"/>
                <w:sz w:val="20"/>
                <w:szCs w:val="20"/>
                <w:bdr w:val="nil"/>
                <w:lang w:eastAsia="lt-LT"/>
                <w14:ligatures w14:val="none"/>
              </w:rPr>
            </w:pPr>
            <w:r w:rsidRPr="005E4BC7">
              <w:rPr>
                <w:rFonts w:ascii="Times New Roman" w:eastAsia="Arial Unicode MS" w:hAnsi="Times New Roman" w:cs="Times New Roman"/>
                <w:kern w:val="0"/>
                <w:sz w:val="20"/>
                <w:szCs w:val="20"/>
                <w:bdr w:val="nil"/>
                <w:lang w:eastAsia="lt-LT"/>
                <w14:ligatures w14:val="none"/>
              </w:rPr>
              <w:t>5.8.6.</w:t>
            </w:r>
          </w:p>
        </w:tc>
        <w:tc>
          <w:tcPr>
            <w:tcW w:w="9329" w:type="dxa"/>
          </w:tcPr>
          <w:p w14:paraId="1C27A0DA" w14:textId="77777777" w:rsidR="005E4BC7" w:rsidRPr="005E4BC7" w:rsidRDefault="005E4BC7" w:rsidP="005E4BC7">
            <w:pPr>
              <w:widowControl w:val="0"/>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Cs/>
                <w:kern w:val="0"/>
                <w:sz w:val="20"/>
                <w:szCs w:val="20"/>
                <w:bdr w:val="nil"/>
                <w:lang w:eastAsia="lt-LT"/>
                <w14:ligatures w14:val="none"/>
              </w:rPr>
            </w:pPr>
            <w:r w:rsidRPr="005E4BC7">
              <w:rPr>
                <w:rFonts w:ascii="Times New Roman" w:eastAsia="Arial Unicode MS" w:hAnsi="Times New Roman" w:cs="Times New Roman"/>
                <w:bCs/>
                <w:kern w:val="0"/>
                <w:sz w:val="20"/>
                <w:szCs w:val="20"/>
                <w:bdr w:val="nil"/>
                <w:lang w:eastAsia="lt-LT"/>
                <w14:ligatures w14:val="none"/>
              </w:rPr>
              <w:t>Minimalių kvalifikacijos reikalavimų atitikties deklaracija, parengta pagal Pirkimo sąlygų 3 priedą.</w:t>
            </w:r>
          </w:p>
        </w:tc>
      </w:tr>
      <w:tr w:rsidR="005E4BC7" w:rsidRPr="005E4BC7" w14:paraId="1F2830A6" w14:textId="77777777" w:rsidTr="003B4FC2">
        <w:tc>
          <w:tcPr>
            <w:tcW w:w="916" w:type="dxa"/>
          </w:tcPr>
          <w:p w14:paraId="761F7822" w14:textId="77777777" w:rsidR="005E4BC7" w:rsidRPr="005E4BC7" w:rsidRDefault="005E4BC7" w:rsidP="005E4BC7">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kern w:val="0"/>
                <w:sz w:val="20"/>
                <w:szCs w:val="20"/>
                <w:bdr w:val="nil"/>
                <w:lang w:eastAsia="lt-LT"/>
                <w14:ligatures w14:val="none"/>
              </w:rPr>
            </w:pPr>
            <w:r w:rsidRPr="005E4BC7">
              <w:rPr>
                <w:rFonts w:ascii="Times New Roman" w:eastAsia="Arial Unicode MS" w:hAnsi="Times New Roman" w:cs="Times New Roman"/>
                <w:kern w:val="0"/>
                <w:sz w:val="20"/>
                <w:szCs w:val="20"/>
                <w:bdr w:val="nil"/>
                <w:lang w:eastAsia="lt-LT"/>
                <w14:ligatures w14:val="none"/>
              </w:rPr>
              <w:t>5.8.7.</w:t>
            </w:r>
          </w:p>
        </w:tc>
        <w:tc>
          <w:tcPr>
            <w:tcW w:w="9329" w:type="dxa"/>
          </w:tcPr>
          <w:p w14:paraId="305099C7" w14:textId="77777777" w:rsidR="005E4BC7" w:rsidRPr="005E4BC7" w:rsidRDefault="005E4BC7" w:rsidP="005E4BC7">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kern w:val="0"/>
                <w14:ligatures w14:val="none"/>
              </w:rPr>
            </w:pPr>
            <w:r w:rsidRPr="005E4BC7">
              <w:rPr>
                <w:rFonts w:ascii="Times New Roman" w:eastAsia="Arial Unicode MS" w:hAnsi="Times New Roman" w:cs="Times New Roman"/>
                <w:bCs/>
                <w:kern w:val="0"/>
                <w:sz w:val="20"/>
                <w:szCs w:val="20"/>
                <w:bdr w:val="nil"/>
                <w:lang w:eastAsia="lt-LT"/>
                <w14:ligatures w14:val="none"/>
              </w:rPr>
              <w:t>Kita reikalaujama informacija ir dokumentai (jei reikalaujama).</w:t>
            </w:r>
          </w:p>
        </w:tc>
      </w:tr>
    </w:tbl>
    <w:p w14:paraId="63DF2379" w14:textId="77777777" w:rsidR="005E4BC7" w:rsidRPr="005E4BC7" w:rsidRDefault="005E4BC7" w:rsidP="005E4BC7">
      <w:pPr>
        <w:spacing w:after="0" w:line="240" w:lineRule="auto"/>
        <w:jc w:val="both"/>
        <w:rPr>
          <w:rFonts w:ascii="Times New Roman" w:eastAsia="Calibri" w:hAnsi="Times New Roman" w:cs="Times New Roman"/>
          <w:b/>
          <w:bCs/>
          <w:i/>
          <w:kern w:val="0"/>
          <w:sz w:val="20"/>
          <w:szCs w:val="20"/>
          <w:lang w:eastAsia="lt-LT"/>
          <w14:ligatures w14:val="none"/>
        </w:rPr>
      </w:pPr>
      <w:r w:rsidRPr="005E4BC7">
        <w:rPr>
          <w:rFonts w:ascii="Times New Roman" w:eastAsia="Calibri" w:hAnsi="Times New Roman" w:cs="Times New Roman"/>
          <w:b/>
          <w:i/>
          <w:kern w:val="0"/>
          <w:sz w:val="20"/>
          <w:szCs w:val="20"/>
          <w:lang w:eastAsia="lt-LT"/>
          <w14:ligatures w14:val="none"/>
        </w:rPr>
        <w:t xml:space="preserve">Pastaba taikoma </w:t>
      </w:r>
      <w:r w:rsidRPr="005E4BC7">
        <w:rPr>
          <w:rFonts w:ascii="Times New Roman" w:eastAsia="Calibri" w:hAnsi="Times New Roman" w:cs="Times New Roman"/>
          <w:b/>
          <w:bCs/>
          <w:i/>
          <w:kern w:val="0"/>
          <w:sz w:val="20"/>
          <w:szCs w:val="20"/>
          <w:lang w:eastAsia="lt-LT"/>
          <w14:ligatures w14:val="none"/>
        </w:rPr>
        <w:t>2 lentelei:</w:t>
      </w:r>
    </w:p>
    <w:p w14:paraId="0260CAA1" w14:textId="28402BD5" w:rsidR="005E4BC7" w:rsidRPr="005E4BC7" w:rsidRDefault="005E4BC7" w:rsidP="005E4BC7">
      <w:pPr>
        <w:spacing w:after="0" w:line="240" w:lineRule="auto"/>
        <w:jc w:val="both"/>
        <w:rPr>
          <w:rFonts w:ascii="Times New Roman" w:eastAsia="Calibri" w:hAnsi="Times New Roman" w:cs="Times New Roman"/>
          <w:b/>
          <w:i/>
          <w:kern w:val="0"/>
          <w:sz w:val="20"/>
          <w:szCs w:val="20"/>
          <w14:ligatures w14:val="none"/>
        </w:rPr>
      </w:pPr>
      <w:r w:rsidRPr="005E4BC7">
        <w:rPr>
          <w:rFonts w:ascii="Times New Roman" w:eastAsia="Calibri" w:hAnsi="Times New Roman" w:cs="Times New Roman"/>
          <w:b/>
          <w:bCs/>
          <w:i/>
          <w:kern w:val="0"/>
          <w:sz w:val="20"/>
          <w:szCs w:val="20"/>
          <w:lang w:eastAsia="lt-LT"/>
          <w14:ligatures w14:val="none"/>
        </w:rPr>
        <w:lastRenderedPageBreak/>
        <w:t xml:space="preserve">* - </w:t>
      </w:r>
      <w:r w:rsidRPr="005E4BC7">
        <w:rPr>
          <w:rFonts w:ascii="Times New Roman" w:eastAsia="Calibri" w:hAnsi="Times New Roman" w:cs="Times New Roman"/>
          <w:b/>
          <w:i/>
          <w:kern w:val="0"/>
          <w:sz w:val="20"/>
          <w:szCs w:val="20"/>
          <w14:ligatures w14:val="none"/>
        </w:rPr>
        <w:t>bet kokie tiekėjo įgalioto asmens įgalinimai (</w:t>
      </w:r>
      <w:r w:rsidRPr="005E4BC7">
        <w:rPr>
          <w:rFonts w:ascii="Times New Roman" w:eastAsia="Calibri" w:hAnsi="Times New Roman" w:cs="Times New Roman"/>
          <w:b/>
          <w:bCs/>
          <w:i/>
          <w:kern w:val="0"/>
          <w:sz w:val="20"/>
          <w:szCs w:val="20"/>
          <w:lang w:eastAsia="lt-LT"/>
          <w14:ligatures w14:val="none"/>
        </w:rPr>
        <w:t>pateikti pasiūlymą</w:t>
      </w:r>
      <w:r w:rsidRPr="005E4BC7">
        <w:rPr>
          <w:rFonts w:ascii="Times New Roman" w:eastAsia="Calibri" w:hAnsi="Times New Roman" w:cs="Times New Roman"/>
          <w:b/>
          <w:i/>
          <w:kern w:val="0"/>
          <w:sz w:val="20"/>
          <w:szCs w:val="20"/>
          <w14:ligatures w14:val="none"/>
        </w:rPr>
        <w:t>) turi būti patvirtinti pridedamu įgaliojimu. Nesant pridėto įgaliojimo arba jei pridėtas įgaliojimas yra netikslus, neišsamus arba negaliojantis, perkančioji organizacija privalės raštu CVP IS pareikalauti pateikti įgaliojimą. Perkančiajai organizacijai paprašius pateikti kartu su pasiūlymu nepateiktą įgaliojimą arba perkančiajai organizacijai paprašius patikslinti, papildyti kartu su pasiūlymu pateiktą įgaliojimą, o tiekėjui – to nepadarius, bus laikoma, kad įgaliotas asmuo neturi teisės atlikti veiksmus ar priimti sprendimus, susijusius su šiuo Pirkimu, taip pat tokio tiekėjo pasiūlymas atmetamas ir toliau nenagrinėjamas;</w:t>
      </w:r>
    </w:p>
    <w:p w14:paraId="564A24A8" w14:textId="77777777" w:rsidR="005E4BC7" w:rsidRPr="005E4BC7" w:rsidRDefault="005E4BC7" w:rsidP="005E4BC7">
      <w:pPr>
        <w:pBdr>
          <w:top w:val="nil"/>
          <w:left w:val="nil"/>
          <w:bottom w:val="nil"/>
          <w:right w:val="nil"/>
          <w:between w:val="nil"/>
          <w:bar w:val="nil"/>
        </w:pBdr>
        <w:spacing w:after="0" w:line="240" w:lineRule="auto"/>
        <w:jc w:val="both"/>
        <w:rPr>
          <w:rFonts w:ascii="Times New Roman" w:eastAsia="Arial Unicode MS" w:hAnsi="Times New Roman" w:cs="Times New Roman"/>
          <w:i/>
          <w:kern w:val="0"/>
          <w:bdr w:val="nil"/>
          <w:lang w:eastAsia="lt-LT"/>
          <w14:ligatures w14:val="none"/>
        </w:rPr>
      </w:pPr>
    </w:p>
    <w:p w14:paraId="756D1447" w14:textId="77777777" w:rsidR="005E4BC7" w:rsidRPr="005E4BC7" w:rsidRDefault="005E4BC7" w:rsidP="005E4BC7">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5.9. Pasiūlymas turi galioti </w:t>
      </w:r>
      <w:r w:rsidRPr="005E4BC7">
        <w:rPr>
          <w:rFonts w:ascii="Times New Roman" w:eastAsia="Calibri" w:hAnsi="Times New Roman" w:cs="Times New Roman"/>
          <w:b/>
          <w:kern w:val="0"/>
          <w:sz w:val="24"/>
          <w:szCs w:val="24"/>
          <w:lang w:eastAsia="lt-LT"/>
          <w14:ligatures w14:val="none"/>
        </w:rPr>
        <w:t>ne trumpiau nei 3 mėnesius nuo pasiūlymų pateikimo termino pabaigos.</w:t>
      </w:r>
      <w:r w:rsidRPr="005E4BC7">
        <w:rPr>
          <w:rFonts w:ascii="Times New Roman" w:eastAsia="Times New Roman" w:hAnsi="Times New Roman" w:cs="Times New Roman"/>
          <w:kern w:val="0"/>
          <w:sz w:val="24"/>
          <w:szCs w:val="24"/>
          <w:lang w:eastAsia="lt-LT"/>
          <w14:ligatures w14:val="none"/>
        </w:rPr>
        <w:t xml:space="preserve"> Jei pasiūlyme nenurodytas jo galiojimo laikas, laikoma, kad pasiūlymas galioja tiek, kiek numatyta Pirkimo dokumentuose. Perkančioji organizacija turi teisę prašyti, kad tiekėjas pratęstų pasiūlymo galiojimą, o tiekėjas gali atmesti tokį prašymą, neprarasdamas teisės į savo pasiūlymo galiojimo užtikrinimą, jeigu jo reikalaujama.</w:t>
      </w:r>
    </w:p>
    <w:p w14:paraId="74AFD110" w14:textId="77777777" w:rsidR="005E4BC7" w:rsidRPr="005E4BC7" w:rsidRDefault="005E4BC7" w:rsidP="005E4BC7">
      <w:pPr>
        <w:spacing w:after="0" w:line="240" w:lineRule="auto"/>
        <w:ind w:firstLine="720"/>
        <w:jc w:val="both"/>
        <w:rPr>
          <w:rFonts w:ascii="Times New Roman" w:eastAsia="Times New Roman" w:hAnsi="Times New Roman" w:cs="Times New Roman"/>
          <w:i/>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5.10. Pasiūlymas turi būti pateiktas </w:t>
      </w:r>
      <w:r w:rsidRPr="005E4BC7">
        <w:rPr>
          <w:rFonts w:ascii="Times New Roman" w:eastAsia="Times New Roman" w:hAnsi="Times New Roman" w:cs="Times New Roman"/>
          <w:b/>
          <w:kern w:val="0"/>
          <w:sz w:val="24"/>
          <w:szCs w:val="24"/>
          <w:lang w:eastAsia="lt-LT"/>
          <w14:ligatures w14:val="none"/>
        </w:rPr>
        <w:t>iki skelbime apie Pirkimą nurodytos datos</w:t>
      </w:r>
      <w:r w:rsidRPr="005E4BC7">
        <w:rPr>
          <w:rFonts w:ascii="Times New Roman" w:eastAsia="Times New Roman" w:hAnsi="Times New Roman" w:cs="Times New Roman"/>
          <w:bCs/>
          <w:kern w:val="0"/>
          <w:sz w:val="24"/>
          <w:szCs w:val="24"/>
          <w:lang w:eastAsia="lt-LT"/>
          <w14:ligatures w14:val="none"/>
        </w:rPr>
        <w:t xml:space="preserve">, </w:t>
      </w:r>
      <w:r w:rsidRPr="005E4BC7">
        <w:rPr>
          <w:rFonts w:ascii="Times New Roman" w:eastAsia="Times New Roman" w:hAnsi="Times New Roman" w:cs="Times New Roman"/>
          <w:kern w:val="0"/>
          <w:sz w:val="24"/>
          <w:szCs w:val="24"/>
          <w:lang w:eastAsia="lt-LT"/>
          <w14:ligatures w14:val="none"/>
        </w:rPr>
        <w:t>tik elektroninėmis priemonėmis, naudojant CVP IS. Perkančioji organizacija turi teisę pratęsti pasiūlymo pateikimo terminą.</w:t>
      </w:r>
    </w:p>
    <w:p w14:paraId="17F45AF6" w14:textId="77777777" w:rsidR="005E4BC7" w:rsidRDefault="005E4BC7" w:rsidP="005E4BC7">
      <w:pPr>
        <w:spacing w:after="0" w:line="240" w:lineRule="auto"/>
        <w:ind w:firstLine="720"/>
        <w:jc w:val="both"/>
        <w:rPr>
          <w:rFonts w:ascii="Times New Roman" w:hAnsi="Times New Roman" w:cs="Times New Roman"/>
          <w:kern w:val="0"/>
          <w:sz w:val="24"/>
          <w:szCs w:val="24"/>
          <w14:ligatures w14:val="none"/>
        </w:rPr>
      </w:pPr>
      <w:r w:rsidRPr="005E4BC7">
        <w:rPr>
          <w:rFonts w:ascii="Times New Roman" w:eastAsia="Times New Roman" w:hAnsi="Times New Roman" w:cs="Times New Roman"/>
          <w:kern w:val="0"/>
          <w:sz w:val="24"/>
          <w:szCs w:val="24"/>
          <w:lang w:eastAsia="lt-LT"/>
          <w14:ligatures w14:val="none"/>
        </w:rPr>
        <w:t xml:space="preserve">5.11. </w:t>
      </w:r>
      <w:r w:rsidRPr="005E4BC7">
        <w:rPr>
          <w:rFonts w:ascii="Times New Roman" w:hAnsi="Times New Roman" w:cs="Times New Roman"/>
          <w:kern w:val="0"/>
          <w:sz w:val="24"/>
          <w:szCs w:val="24"/>
          <w14:ligatures w14:val="none"/>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1452447F"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5.12. Iki pasiūlymų pateikimo termino pabaigos, tiekėjas gali pakeisti arba atšaukti savo pasiūlymą. Toks pakeitimas arba pranešimas pripažįstamas galiojančiu, jeigu perkančioji organizacija jį gavo CVP IS priemonėmis iki pasiūlymų pateikimo termino pabaigos. </w:t>
      </w:r>
    </w:p>
    <w:p w14:paraId="331A674C"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5.13. Tiekėjams nėra leidžiama pateikti alternatyvių pasiūlymų. Tiekėjui pateikus alternatyvų pasiūlymą, jo pasiūlymas ir alternatyvus pasiūlymas (alternatyvūs pasiūlymai) bus atmesti.</w:t>
      </w:r>
    </w:p>
    <w:p w14:paraId="16F99A11"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5.14. Perkančioji organizacija neatsako už CVP IS sutrikimus ar kitus nenumatytus atvejus, dėl kurių pasiūlymai nebuvo gauti ar gauti pavėluotai.</w:t>
      </w:r>
    </w:p>
    <w:p w14:paraId="00982E49"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5.15. Perkančioji organizacija neatlygina Tiekėjams išlaidų, patirtų rengiant ir pateikiant pasiūlymus.</w:t>
      </w:r>
    </w:p>
    <w:p w14:paraId="69344B28" w14:textId="77777777" w:rsidR="005E4BC7" w:rsidRPr="005E4BC7" w:rsidRDefault="005E4BC7" w:rsidP="005E4BC7">
      <w:pPr>
        <w:spacing w:after="0" w:line="240" w:lineRule="auto"/>
        <w:rPr>
          <w:rFonts w:ascii="Times New Roman" w:eastAsiaTheme="minorEastAsia" w:hAnsi="Times New Roman" w:cs="Times New Roman"/>
          <w:kern w:val="0"/>
          <w:sz w:val="24"/>
          <w:szCs w:val="24"/>
          <w:lang w:eastAsia="lt-LT"/>
          <w14:ligatures w14:val="none"/>
        </w:rPr>
      </w:pPr>
    </w:p>
    <w:p w14:paraId="163436EB" w14:textId="77777777" w:rsidR="005E4BC7" w:rsidRPr="005E4BC7" w:rsidRDefault="005E4BC7" w:rsidP="004770DB">
      <w:pPr>
        <w:numPr>
          <w:ilvl w:val="0"/>
          <w:numId w:val="2"/>
        </w:numPr>
        <w:spacing w:after="0" w:line="240" w:lineRule="auto"/>
        <w:contextualSpacing/>
        <w:jc w:val="center"/>
        <w:rPr>
          <w:rFonts w:ascii="Times New Roman" w:eastAsiaTheme="minorEastAsia" w:hAnsi="Times New Roman" w:cs="Times New Roman"/>
          <w:b/>
          <w:bCs/>
          <w:kern w:val="0"/>
          <w:sz w:val="24"/>
          <w:szCs w:val="24"/>
          <w:lang w:eastAsia="lt-LT"/>
          <w14:ligatures w14:val="none"/>
        </w:rPr>
      </w:pPr>
      <w:r w:rsidRPr="005E4BC7">
        <w:rPr>
          <w:rFonts w:ascii="Times New Roman" w:eastAsiaTheme="minorEastAsia" w:hAnsi="Times New Roman" w:cs="Times New Roman"/>
          <w:b/>
          <w:bCs/>
          <w:kern w:val="0"/>
          <w:sz w:val="24"/>
          <w:szCs w:val="24"/>
          <w:lang w:eastAsia="lt-LT"/>
          <w14:ligatures w14:val="none"/>
        </w:rPr>
        <w:t>PASIŪLYMŲ ŠIFRAVIMAS</w:t>
      </w:r>
    </w:p>
    <w:p w14:paraId="6C2B9E33" w14:textId="77777777" w:rsidR="005E4BC7" w:rsidRPr="005E4BC7" w:rsidRDefault="005E4BC7" w:rsidP="005E4BC7">
      <w:pPr>
        <w:spacing w:after="0" w:line="240" w:lineRule="auto"/>
        <w:ind w:left="720"/>
        <w:contextualSpacing/>
        <w:rPr>
          <w:rFonts w:ascii="Times New Roman" w:eastAsiaTheme="minorEastAsia" w:hAnsi="Times New Roman" w:cs="Times New Roman"/>
          <w:b/>
          <w:bCs/>
          <w:kern w:val="0"/>
          <w:sz w:val="24"/>
          <w:szCs w:val="24"/>
          <w:lang w:eastAsia="lt-LT"/>
          <w14:ligatures w14:val="none"/>
        </w:rPr>
      </w:pPr>
    </w:p>
    <w:p w14:paraId="6060F9A5"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6.1. Tiekėjo teikiamas pasiūlymas gali būti užšifruojamas. Tiekėjas, nusprendęs pateikti užšifruotą pasiūlymą, turi:</w:t>
      </w:r>
    </w:p>
    <w:p w14:paraId="0356172C"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6.1.1. iki pasiūlymų pateikimo termino pabaigos, naudodamasis CVP IS priemonėmis, pateikti užšifruotą pasiūlymą;</w:t>
      </w:r>
    </w:p>
    <w:p w14:paraId="18C39980"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6.1.2. iki susipažinimo su pasiūlymais procedūros (posėdžio) </w:t>
      </w:r>
      <w:hyperlink r:id="rId13" w:tgtFrame="_blank" w:history="1">
        <w:r w:rsidRPr="005E4BC7">
          <w:rPr>
            <w:rFonts w:ascii="Times New Roman" w:eastAsia="Times New Roman" w:hAnsi="Times New Roman" w:cs="Times New Roman"/>
            <w:kern w:val="0"/>
            <w:sz w:val="24"/>
            <w:szCs w:val="24"/>
            <w:lang w:eastAsia="lt-LT"/>
            <w14:ligatures w14:val="none"/>
          </w:rPr>
          <w:t>pradžios</w:t>
        </w:r>
      </w:hyperlink>
      <w:r w:rsidRPr="005E4BC7">
        <w:rPr>
          <w:rFonts w:ascii="Times New Roman" w:eastAsia="Times New Roman" w:hAnsi="Times New Roman" w:cs="Times New Roman"/>
          <w:kern w:val="0"/>
          <w:sz w:val="24"/>
          <w:szCs w:val="24"/>
          <w:lang w:eastAsia="lt-LT"/>
          <w14:ligatures w14:val="none"/>
        </w:rPr>
        <w:t xml:space="preserve"> CVP IS susirašinėjimo priemonėmis pateikti slaptažodį, su kuriuo Perkančioji organizacija galės iššifruoti pateiktą pasiūlymą;</w:t>
      </w:r>
    </w:p>
    <w:p w14:paraId="22E484EA" w14:textId="77777777" w:rsidR="005E4BC7" w:rsidRPr="005E4BC7" w:rsidRDefault="005E4BC7" w:rsidP="005E4BC7">
      <w:pPr>
        <w:spacing w:after="0" w:line="240" w:lineRule="auto"/>
        <w:ind w:firstLine="720"/>
        <w:jc w:val="both"/>
        <w:rPr>
          <w:rFonts w:ascii="Times New Roman" w:eastAsia="Calibri" w:hAnsi="Times New Roman" w:cs="Times New Roman"/>
          <w:kern w:val="0"/>
          <w:sz w:val="24"/>
          <w:szCs w:val="24"/>
          <w14:ligatures w14:val="none"/>
        </w:rPr>
      </w:pPr>
      <w:r w:rsidRPr="005E4BC7">
        <w:rPr>
          <w:rFonts w:ascii="Times New Roman" w:eastAsia="Times New Roman" w:hAnsi="Times New Roman" w:cs="Times New Roman"/>
          <w:kern w:val="0"/>
          <w:sz w:val="24"/>
          <w:szCs w:val="24"/>
          <w:lang w:eastAsia="lt-LT"/>
          <w14:ligatures w14:val="none"/>
        </w:rPr>
        <w:t xml:space="preserve">6.1.3. </w:t>
      </w:r>
      <w:r w:rsidRPr="005E4BC7">
        <w:rPr>
          <w:rFonts w:ascii="Times New Roman" w:eastAsia="Calibri" w:hAnsi="Times New Roman" w:cs="Times New Roman"/>
          <w:kern w:val="0"/>
          <w:sz w:val="24"/>
          <w:szCs w:val="24"/>
          <w14:ligatures w14:val="none"/>
        </w:rPr>
        <w:t>iškilus CVP IS techninėms problemoms, kai Tiekėjas neturi galimybės pateikti slaptažodžio per CVP IS susirašinėjimo priemonę, Tiekėjas turi teisę slaptažodį pateikti kitomis priemonėmis: Perkančiosios organizacijos elektroniniu paštu:</w:t>
      </w:r>
      <w:r w:rsidRPr="005E4BC7">
        <w:rPr>
          <w:kern w:val="0"/>
          <w14:ligatures w14:val="none"/>
        </w:rPr>
        <w:t xml:space="preserve"> </w:t>
      </w:r>
      <w:hyperlink r:id="rId14" w:history="1">
        <w:r w:rsidRPr="005E4BC7">
          <w:rPr>
            <w:rFonts w:ascii="Times New Roman" w:eastAsia="Calibri" w:hAnsi="Times New Roman" w:cs="Times New Roman"/>
            <w:color w:val="0563C1" w:themeColor="hyperlink"/>
            <w:kern w:val="0"/>
            <w:sz w:val="24"/>
            <w:szCs w:val="24"/>
            <w:u w:val="single"/>
            <w14:ligatures w14:val="none"/>
          </w:rPr>
          <w:t>Vita.Sarkauskiene@kt.gov.lt</w:t>
        </w:r>
      </w:hyperlink>
      <w:r w:rsidRPr="005E4BC7">
        <w:rPr>
          <w:rFonts w:ascii="Times New Roman" w:eastAsia="Calibri" w:hAnsi="Times New Roman" w:cs="Times New Roman"/>
          <w:kern w:val="0"/>
          <w:sz w:val="24"/>
          <w:szCs w:val="24"/>
          <w14:ligatures w14:val="none"/>
        </w:rPr>
        <w:t xml:space="preserve">, nurodant Pirkimo pavadinimą, numerį ir datą. </w:t>
      </w:r>
      <w:r w:rsidRPr="005E4BC7">
        <w:rPr>
          <w:rFonts w:ascii="Times New Roman" w:eastAsia="Calibri" w:hAnsi="Times New Roman" w:cs="Times New Roman"/>
          <w:kern w:val="0"/>
          <w:sz w:val="24"/>
          <w:szCs w:val="24"/>
          <w:lang w:eastAsia="lt-LT"/>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33CBCE70"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w:t>
      </w:r>
    </w:p>
    <w:p w14:paraId="2CBB78D4" w14:textId="77777777" w:rsidR="005E4BC7" w:rsidRPr="005E4BC7" w:rsidRDefault="005E4BC7" w:rsidP="005E4BC7">
      <w:pPr>
        <w:spacing w:after="0" w:line="240" w:lineRule="auto"/>
        <w:rPr>
          <w:rFonts w:ascii="Times New Roman" w:eastAsia="Times New Roman" w:hAnsi="Times New Roman" w:cs="Times New Roman"/>
          <w:kern w:val="0"/>
          <w:sz w:val="24"/>
          <w:szCs w:val="24"/>
          <w:lang w:eastAsia="lt-LT"/>
          <w14:ligatures w14:val="none"/>
        </w:rPr>
      </w:pPr>
    </w:p>
    <w:p w14:paraId="2F172433" w14:textId="77777777" w:rsidR="005E4BC7" w:rsidRPr="005E4BC7" w:rsidRDefault="005E4BC7" w:rsidP="004770DB">
      <w:pPr>
        <w:numPr>
          <w:ilvl w:val="0"/>
          <w:numId w:val="2"/>
        </w:numPr>
        <w:spacing w:after="0" w:line="240" w:lineRule="auto"/>
        <w:contextualSpacing/>
        <w:jc w:val="center"/>
        <w:rPr>
          <w:rFonts w:ascii="Times New Roman" w:eastAsiaTheme="minorEastAsia" w:hAnsi="Times New Roman" w:cs="Times New Roman"/>
          <w:b/>
          <w:bCs/>
          <w:kern w:val="0"/>
          <w:sz w:val="24"/>
          <w:szCs w:val="24"/>
          <w:lang w:eastAsia="lt-LT"/>
          <w14:ligatures w14:val="none"/>
        </w:rPr>
      </w:pPr>
      <w:r w:rsidRPr="005E4BC7">
        <w:rPr>
          <w:rFonts w:ascii="Times New Roman" w:eastAsiaTheme="minorEastAsia" w:hAnsi="Times New Roman" w:cs="Times New Roman"/>
          <w:b/>
          <w:bCs/>
          <w:kern w:val="0"/>
          <w:sz w:val="24"/>
          <w:szCs w:val="24"/>
          <w:lang w:eastAsia="lt-LT"/>
          <w14:ligatures w14:val="none"/>
        </w:rPr>
        <w:t>SUSIPAŽINIMAS SU PASIŪLYMAIS IR JŲ VERTINIMAS</w:t>
      </w:r>
    </w:p>
    <w:p w14:paraId="25D4816F" w14:textId="77777777" w:rsidR="005E4BC7" w:rsidRPr="005E4BC7" w:rsidRDefault="005E4BC7" w:rsidP="005E4BC7">
      <w:pPr>
        <w:spacing w:after="0" w:line="240" w:lineRule="auto"/>
        <w:ind w:left="720"/>
        <w:contextualSpacing/>
        <w:rPr>
          <w:rFonts w:ascii="Times New Roman" w:eastAsiaTheme="minorEastAsia" w:hAnsi="Times New Roman" w:cs="Times New Roman"/>
          <w:kern w:val="0"/>
          <w:sz w:val="24"/>
          <w:szCs w:val="24"/>
          <w:lang w:eastAsia="lt-LT"/>
          <w14:ligatures w14:val="none"/>
        </w:rPr>
      </w:pPr>
    </w:p>
    <w:p w14:paraId="64764F0C" w14:textId="56A7DE67" w:rsidR="005E4BC7" w:rsidRPr="005E4BC7" w:rsidRDefault="005E4BC7" w:rsidP="005E4BC7">
      <w:pPr>
        <w:widowControl w:val="0"/>
        <w:autoSpaceDE w:val="0"/>
        <w:autoSpaceDN w:val="0"/>
        <w:adjustRightInd w:val="0"/>
        <w:spacing w:after="0" w:line="240" w:lineRule="auto"/>
        <w:ind w:firstLine="720"/>
        <w:jc w:val="both"/>
        <w:rPr>
          <w:rFonts w:ascii="Times New Roman" w:eastAsia="Calibri"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7.1. </w:t>
      </w:r>
      <w:r w:rsidRPr="005E4BC7">
        <w:rPr>
          <w:rFonts w:ascii="Times New Roman" w:eastAsia="Calibri" w:hAnsi="Times New Roman" w:cs="Times New Roman"/>
          <w:iCs/>
          <w:kern w:val="0"/>
          <w:sz w:val="24"/>
          <w:szCs w:val="24"/>
          <w:lang w:eastAsia="lt-LT"/>
          <w14:ligatures w14:val="none"/>
        </w:rPr>
        <w:t xml:space="preserve">Elektroninių vokų atplėšimo procedūros pradžia </w:t>
      </w:r>
      <w:r w:rsidRPr="005E4BC7">
        <w:rPr>
          <w:rFonts w:ascii="Times New Roman" w:eastAsia="Calibri" w:hAnsi="Times New Roman" w:cs="Times New Roman"/>
          <w:kern w:val="0"/>
          <w:sz w:val="24"/>
          <w:szCs w:val="24"/>
          <w:lang w:eastAsia="lt-LT"/>
          <w14:ligatures w14:val="none"/>
        </w:rPr>
        <w:t xml:space="preserve">– </w:t>
      </w:r>
      <w:r w:rsidR="00406FC7">
        <w:rPr>
          <w:rFonts w:ascii="Times New Roman" w:eastAsia="Calibri" w:hAnsi="Times New Roman" w:cs="Times New Roman"/>
          <w:kern w:val="0"/>
          <w:sz w:val="24"/>
          <w:szCs w:val="24"/>
          <w:lang w:eastAsia="lt-LT"/>
          <w14:ligatures w14:val="none"/>
        </w:rPr>
        <w:t xml:space="preserve">ne anksčiau kaip po </w:t>
      </w:r>
      <w:r w:rsidR="00CB5E38">
        <w:rPr>
          <w:rFonts w:ascii="Times New Roman" w:eastAsia="Calibri" w:hAnsi="Times New Roman" w:cs="Times New Roman"/>
          <w:kern w:val="0"/>
          <w:sz w:val="24"/>
          <w:szCs w:val="24"/>
          <w:lang w:val="en-US"/>
          <w14:ligatures w14:val="none"/>
        </w:rPr>
        <w:t>30</w:t>
      </w:r>
      <w:r w:rsidRPr="005E4BC7">
        <w:rPr>
          <w:rFonts w:ascii="Times New Roman" w:eastAsia="Calibri" w:hAnsi="Times New Roman" w:cs="Times New Roman"/>
          <w:kern w:val="0"/>
          <w:sz w:val="24"/>
          <w:szCs w:val="24"/>
          <w14:ligatures w14:val="none"/>
        </w:rPr>
        <w:t xml:space="preserve"> min. po </w:t>
      </w:r>
      <w:r w:rsidR="00406FC7">
        <w:rPr>
          <w:rFonts w:ascii="Times New Roman" w:eastAsia="Calibri" w:hAnsi="Times New Roman" w:cs="Times New Roman"/>
          <w:kern w:val="0"/>
          <w:sz w:val="24"/>
          <w:szCs w:val="24"/>
          <w14:ligatures w14:val="none"/>
        </w:rPr>
        <w:t xml:space="preserve">galutinių pasiūlymų pateikimo termino </w:t>
      </w:r>
      <w:r w:rsidR="0074159B">
        <w:rPr>
          <w:rFonts w:ascii="Times New Roman" w:eastAsia="Calibri" w:hAnsi="Times New Roman" w:cs="Times New Roman"/>
          <w:kern w:val="0"/>
          <w:sz w:val="24"/>
          <w:szCs w:val="24"/>
          <w14:ligatures w14:val="none"/>
        </w:rPr>
        <w:t>p</w:t>
      </w:r>
      <w:r w:rsidR="00406FC7">
        <w:rPr>
          <w:rFonts w:ascii="Times New Roman" w:eastAsia="Calibri" w:hAnsi="Times New Roman" w:cs="Times New Roman"/>
          <w:kern w:val="0"/>
          <w:sz w:val="24"/>
          <w:szCs w:val="24"/>
          <w14:ligatures w14:val="none"/>
        </w:rPr>
        <w:t>abaigos</w:t>
      </w:r>
      <w:r w:rsidR="0074159B">
        <w:rPr>
          <w:rFonts w:ascii="Times New Roman" w:eastAsia="Calibri" w:hAnsi="Times New Roman" w:cs="Times New Roman"/>
          <w:kern w:val="0"/>
          <w:sz w:val="24"/>
          <w:szCs w:val="24"/>
          <w14:ligatures w14:val="none"/>
        </w:rPr>
        <w:t>.</w:t>
      </w:r>
    </w:p>
    <w:p w14:paraId="29C36364" w14:textId="77777777" w:rsidR="005E4BC7" w:rsidRPr="005E4BC7" w:rsidRDefault="005E4BC7" w:rsidP="005E4BC7">
      <w:pPr>
        <w:widowControl w:val="0"/>
        <w:autoSpaceDE w:val="0"/>
        <w:autoSpaceDN w:val="0"/>
        <w:adjustRightInd w:val="0"/>
        <w:spacing w:after="0" w:line="240" w:lineRule="auto"/>
        <w:ind w:firstLine="720"/>
        <w:jc w:val="both"/>
        <w:rPr>
          <w:rFonts w:ascii="Times New Roman" w:hAnsi="Times New Roman" w:cs="Times New Roman"/>
          <w:kern w:val="0"/>
          <w:sz w:val="24"/>
          <w:szCs w:val="24"/>
          <w14:ligatures w14:val="none"/>
        </w:rPr>
      </w:pPr>
      <w:r w:rsidRPr="005E4BC7">
        <w:rPr>
          <w:rFonts w:ascii="Times New Roman" w:eastAsia="Calibri" w:hAnsi="Times New Roman" w:cs="Times New Roman"/>
          <w:kern w:val="0"/>
          <w:sz w:val="24"/>
          <w:szCs w:val="24"/>
          <w:lang w:eastAsia="lt-LT"/>
          <w14:ligatures w14:val="none"/>
        </w:rPr>
        <w:t xml:space="preserve">7.2. </w:t>
      </w:r>
      <w:r w:rsidRPr="005E4BC7">
        <w:rPr>
          <w:rFonts w:ascii="Times New Roman" w:eastAsia="Calibri" w:hAnsi="Times New Roman" w:cs="Times New Roman"/>
          <w:b/>
          <w:kern w:val="0"/>
          <w:sz w:val="24"/>
          <w:szCs w:val="24"/>
          <w:lang w:eastAsia="lt-LT"/>
          <w14:ligatures w14:val="none"/>
        </w:rPr>
        <w:t xml:space="preserve">Kadangi Pirkimas vykdomas CVP IS priemonėmis, </w:t>
      </w:r>
      <w:r w:rsidRPr="005E4BC7">
        <w:rPr>
          <w:rFonts w:ascii="Times New Roman" w:eastAsia="Calibri" w:hAnsi="Times New Roman" w:cs="Times New Roman"/>
          <w:b/>
          <w:kern w:val="0"/>
          <w:sz w:val="24"/>
          <w:szCs w:val="24"/>
          <w14:ligatures w14:val="none"/>
        </w:rPr>
        <w:t xml:space="preserve">tiekėjai negalės dalyvauti posėdyje, </w:t>
      </w:r>
      <w:r w:rsidRPr="005E4BC7">
        <w:rPr>
          <w:rFonts w:ascii="Times New Roman" w:eastAsia="Calibri" w:hAnsi="Times New Roman" w:cs="Times New Roman"/>
          <w:b/>
          <w:kern w:val="0"/>
          <w:sz w:val="24"/>
          <w:szCs w:val="24"/>
          <w14:ligatures w14:val="none"/>
        </w:rPr>
        <w:lastRenderedPageBreak/>
        <w:t xml:space="preserve">kuriame susipažįstama su elektroninėmis priemonėmis pateiktais pasiūlymais. Posėdyje galės dalyvauti ir stebėti Pirkimus prižiūrinčios institucijos </w:t>
      </w:r>
      <w:r w:rsidRPr="005E4BC7">
        <w:rPr>
          <w:rFonts w:ascii="Times New Roman" w:hAnsi="Times New Roman" w:cs="Times New Roman"/>
          <w:b/>
          <w:kern w:val="0"/>
          <w:sz w:val="24"/>
          <w:szCs w:val="24"/>
          <w14:ligatures w14:val="none"/>
        </w:rPr>
        <w:t>bei stebėtojai</w:t>
      </w:r>
      <w:r w:rsidRPr="005E4BC7">
        <w:rPr>
          <w:rFonts w:ascii="Times New Roman" w:hAnsi="Times New Roman" w:cs="Times New Roman"/>
          <w:kern w:val="0"/>
          <w:sz w:val="24"/>
          <w:szCs w:val="24"/>
          <w14:ligatures w14:val="none"/>
        </w:rPr>
        <w:t xml:space="preserve"> </w:t>
      </w:r>
      <w:r w:rsidRPr="005E4BC7">
        <w:rPr>
          <w:rFonts w:ascii="Times New Roman" w:hAnsi="Times New Roman" w:cs="Times New Roman"/>
          <w:iCs/>
          <w:kern w:val="0"/>
          <w:sz w:val="24"/>
          <w:szCs w:val="24"/>
          <w14:ligatures w14:val="none"/>
        </w:rPr>
        <w:t>(</w:t>
      </w:r>
      <w:r w:rsidRPr="005E4BC7">
        <w:rPr>
          <w:rFonts w:ascii="Times New Roman" w:hAnsi="Times New Roman" w:cs="Times New Roman"/>
          <w:kern w:val="0"/>
          <w:sz w:val="24"/>
          <w:szCs w:val="24"/>
          <w14:ligatures w14:val="none"/>
        </w:rPr>
        <w:t xml:space="preserve">valstybės ir savivaldybių institucijų ar įstaigų atstovai </w:t>
      </w:r>
      <w:r w:rsidRPr="005E4BC7">
        <w:rPr>
          <w:rFonts w:ascii="Times New Roman" w:hAnsi="Times New Roman" w:cs="Times New Roman"/>
          <w:color w:val="000000"/>
          <w:kern w:val="0"/>
          <w:sz w:val="24"/>
          <w:szCs w:val="24"/>
          <w14:ligatures w14:val="none"/>
        </w:rPr>
        <w:t>(išskyrus politinio (asmeninio) pasitikėjimo valstybės tarnautojus ir valstybės politikus))</w:t>
      </w:r>
      <w:r w:rsidRPr="005E4BC7">
        <w:rPr>
          <w:rFonts w:ascii="Times New Roman" w:hAnsi="Times New Roman" w:cs="Times New Roman"/>
          <w:kern w:val="0"/>
          <w:sz w:val="24"/>
          <w:szCs w:val="24"/>
          <w14:ligatures w14:val="none"/>
        </w:rPr>
        <w:t>, Konkurencijos tarybos atstovai).</w:t>
      </w:r>
    </w:p>
    <w:p w14:paraId="47C8B99C" w14:textId="77777777" w:rsidR="005E4BC7" w:rsidRPr="005E4BC7" w:rsidRDefault="005E4BC7" w:rsidP="005E4BC7">
      <w:pPr>
        <w:widowControl w:val="0"/>
        <w:autoSpaceDE w:val="0"/>
        <w:autoSpaceDN w:val="0"/>
        <w:adjustRightInd w:val="0"/>
        <w:spacing w:after="0" w:line="240" w:lineRule="auto"/>
        <w:ind w:firstLine="720"/>
        <w:jc w:val="both"/>
        <w:rPr>
          <w:rFonts w:ascii="Times New Roman" w:hAnsi="Times New Roman" w:cs="Times New Roman"/>
          <w:kern w:val="0"/>
          <w:sz w:val="24"/>
          <w:szCs w:val="24"/>
          <w14:ligatures w14:val="none"/>
        </w:rPr>
      </w:pPr>
    </w:p>
    <w:p w14:paraId="7A857E0B" w14:textId="77777777" w:rsidR="005E4BC7" w:rsidRPr="005E4BC7" w:rsidRDefault="005E4BC7" w:rsidP="004770DB">
      <w:pPr>
        <w:numPr>
          <w:ilvl w:val="0"/>
          <w:numId w:val="2"/>
        </w:numPr>
        <w:spacing w:after="0" w:line="240" w:lineRule="auto"/>
        <w:contextualSpacing/>
        <w:jc w:val="center"/>
        <w:rPr>
          <w:rFonts w:ascii="Times New Roman" w:eastAsiaTheme="minorEastAsia" w:hAnsi="Times New Roman" w:cs="Times New Roman"/>
          <w:b/>
          <w:bCs/>
          <w:kern w:val="0"/>
          <w:sz w:val="24"/>
          <w:szCs w:val="24"/>
          <w:lang w:eastAsia="lt-LT"/>
          <w14:ligatures w14:val="none"/>
        </w:rPr>
      </w:pPr>
      <w:r w:rsidRPr="005E4BC7">
        <w:rPr>
          <w:rFonts w:ascii="Times New Roman" w:eastAsiaTheme="minorEastAsia" w:hAnsi="Times New Roman" w:cs="Times New Roman"/>
          <w:b/>
          <w:bCs/>
          <w:kern w:val="0"/>
          <w:sz w:val="24"/>
          <w:szCs w:val="24"/>
          <w:lang w:eastAsia="lt-LT"/>
          <w14:ligatures w14:val="none"/>
        </w:rPr>
        <w:t>PASIŪLYMŲ VERTINIMO KRITERIJAI</w:t>
      </w:r>
    </w:p>
    <w:p w14:paraId="6E416D2C" w14:textId="77777777" w:rsidR="005E4BC7" w:rsidRPr="005E4BC7" w:rsidRDefault="005E4BC7" w:rsidP="005E4BC7">
      <w:pPr>
        <w:widowControl w:val="0"/>
        <w:autoSpaceDE w:val="0"/>
        <w:autoSpaceDN w:val="0"/>
        <w:adjustRightInd w:val="0"/>
        <w:spacing w:after="0" w:line="240" w:lineRule="auto"/>
        <w:ind w:firstLine="720"/>
        <w:jc w:val="both"/>
        <w:rPr>
          <w:rFonts w:ascii="Times New Roman" w:hAnsi="Times New Roman" w:cs="Times New Roman"/>
          <w:kern w:val="0"/>
          <w:sz w:val="24"/>
          <w:szCs w:val="24"/>
          <w14:ligatures w14:val="none"/>
        </w:rPr>
      </w:pPr>
    </w:p>
    <w:p w14:paraId="5F061084" w14:textId="02B34B5E" w:rsidR="005E4BC7" w:rsidRPr="005E4BC7" w:rsidRDefault="005E4BC7" w:rsidP="005E4BC7">
      <w:pPr>
        <w:tabs>
          <w:tab w:val="left" w:pos="567"/>
        </w:tabs>
        <w:spacing w:after="0" w:line="240" w:lineRule="auto"/>
        <w:ind w:firstLine="709"/>
        <w:jc w:val="both"/>
        <w:rPr>
          <w:rFonts w:ascii="Times New Roman" w:hAnsi="Times New Roman" w:cs="Times New Roman"/>
          <w:kern w:val="0"/>
          <w:sz w:val="24"/>
          <w:szCs w:val="24"/>
          <w14:ligatures w14:val="none"/>
        </w:rPr>
      </w:pPr>
      <w:r w:rsidRPr="005E4BC7">
        <w:rPr>
          <w:rFonts w:ascii="Times New Roman" w:eastAsia="Times New Roman" w:hAnsi="Times New Roman" w:cs="Times New Roman"/>
          <w:kern w:val="0"/>
          <w:sz w:val="24"/>
          <w:szCs w:val="24"/>
          <w:lang w:val="en-US" w:eastAsia="lt-LT"/>
          <w14:ligatures w14:val="none"/>
        </w:rPr>
        <w:t>8.1.</w:t>
      </w:r>
      <w:r w:rsidRPr="005E4BC7">
        <w:rPr>
          <w:rFonts w:ascii="Times New Roman" w:eastAsia="Times New Roman" w:hAnsi="Times New Roman" w:cs="Times New Roman"/>
          <w:kern w:val="0"/>
          <w:sz w:val="24"/>
          <w:szCs w:val="24"/>
          <w:lang w:eastAsia="lt-LT"/>
          <w14:ligatures w14:val="none"/>
        </w:rPr>
        <w:t xml:space="preserve"> </w:t>
      </w:r>
      <w:r w:rsidRPr="005E4BC7">
        <w:rPr>
          <w:rFonts w:ascii="Times New Roman" w:hAnsi="Times New Roman" w:cs="Times New Roman"/>
          <w:kern w:val="0"/>
          <w:sz w:val="24"/>
          <w:szCs w:val="24"/>
          <w14:ligatures w14:val="none"/>
        </w:rPr>
        <w:t xml:space="preserve">Perkančioji organizacija ekonomiškai naudingiausią pasiūlymą išrenka pagal kainos ir kokybės santykį. Kadangi kaina </w:t>
      </w:r>
      <w:r w:rsidRPr="005E4BC7">
        <w:rPr>
          <w:rFonts w:ascii="Times New Roman" w:hAnsi="Times New Roman" w:cs="Times New Roman"/>
          <w:i/>
          <w:iCs/>
          <w:kern w:val="0"/>
          <w:sz w:val="24"/>
          <w:szCs w:val="24"/>
          <w14:ligatures w14:val="none"/>
        </w:rPr>
        <w:t xml:space="preserve">(draudimo įmoka </w:t>
      </w:r>
      <w:r w:rsidRPr="005E4BC7">
        <w:rPr>
          <w:rFonts w:ascii="Times New Roman" w:eastAsia="Calibri" w:hAnsi="Times New Roman" w:cs="Times New Roman"/>
          <w:i/>
          <w:iCs/>
          <w:kern w:val="0"/>
          <w:sz w:val="24"/>
          <w:szCs w:val="24"/>
          <w14:ligatures w14:val="none"/>
        </w:rPr>
        <w:t>vienam Apdraustajam (vienai sveikatos draudimo kortelei) 12</w:t>
      </w:r>
      <w:r w:rsidR="00A73495">
        <w:rPr>
          <w:rFonts w:ascii="Times New Roman" w:eastAsia="Calibri" w:hAnsi="Times New Roman" w:cs="Times New Roman"/>
          <w:i/>
          <w:iCs/>
          <w:kern w:val="0"/>
          <w:sz w:val="24"/>
          <w:szCs w:val="24"/>
          <w14:ligatures w14:val="none"/>
        </w:rPr>
        <w:t xml:space="preserve"> </w:t>
      </w:r>
      <w:r w:rsidRPr="005E4BC7">
        <w:rPr>
          <w:rFonts w:ascii="Times New Roman" w:eastAsia="Calibri" w:hAnsi="Times New Roman" w:cs="Times New Roman"/>
          <w:i/>
          <w:iCs/>
          <w:kern w:val="0"/>
          <w:sz w:val="24"/>
          <w:szCs w:val="24"/>
          <w14:ligatures w14:val="none"/>
        </w:rPr>
        <w:t>mėnesių draudimo laikotarpiui</w:t>
      </w:r>
      <w:r w:rsidRPr="005E4BC7">
        <w:rPr>
          <w:rFonts w:ascii="Times New Roman" w:hAnsi="Times New Roman" w:cs="Times New Roman"/>
          <w:i/>
          <w:iCs/>
          <w:kern w:val="0"/>
          <w:sz w:val="24"/>
          <w:szCs w:val="24"/>
          <w14:ligatures w14:val="none"/>
        </w:rPr>
        <w:t>)</w:t>
      </w:r>
      <w:r w:rsidRPr="005E4BC7">
        <w:rPr>
          <w:rFonts w:ascii="Times New Roman" w:hAnsi="Times New Roman" w:cs="Times New Roman"/>
          <w:kern w:val="0"/>
          <w:sz w:val="24"/>
          <w:szCs w:val="24"/>
          <w14:ligatures w14:val="none"/>
        </w:rPr>
        <w:t xml:space="preserve"> yra fiksuota Pirkimo sąlygų 2.5 punkte, todėl Tiekėjai konkuruoja ir ekonomiškai naudingiausias pasiūlymas išrenkamas </w:t>
      </w:r>
      <w:r w:rsidRPr="005E4BC7">
        <w:rPr>
          <w:rFonts w:ascii="Times New Roman" w:hAnsi="Times New Roman" w:cs="Times New Roman"/>
          <w:kern w:val="0"/>
          <w:sz w:val="24"/>
          <w:szCs w:val="24"/>
          <w:u w:val="single"/>
          <w14:ligatures w14:val="none"/>
        </w:rPr>
        <w:t>tik kokybės kriterijų pagrindu</w:t>
      </w:r>
      <w:r w:rsidRPr="005E4BC7">
        <w:rPr>
          <w:rFonts w:ascii="Times New Roman" w:hAnsi="Times New Roman" w:cs="Times New Roman"/>
          <w:kern w:val="0"/>
          <w:sz w:val="24"/>
          <w:szCs w:val="24"/>
          <w14:ligatures w14:val="none"/>
        </w:rPr>
        <w:t xml:space="preserve">. </w:t>
      </w:r>
    </w:p>
    <w:p w14:paraId="06B48893" w14:textId="77777777" w:rsidR="005E4BC7" w:rsidRPr="005E4BC7" w:rsidRDefault="005E4BC7" w:rsidP="005E4BC7">
      <w:pPr>
        <w:tabs>
          <w:tab w:val="left" w:pos="567"/>
        </w:tabs>
        <w:spacing w:after="0" w:line="240" w:lineRule="auto"/>
        <w:ind w:firstLine="709"/>
        <w:jc w:val="both"/>
        <w:rPr>
          <w:rFonts w:ascii="Times New Roman" w:hAnsi="Times New Roman" w:cs="Times New Roman"/>
          <w:color w:val="000000"/>
          <w:kern w:val="0"/>
          <w:sz w:val="24"/>
          <w:szCs w:val="24"/>
          <w14:ligatures w14:val="none"/>
        </w:rPr>
      </w:pPr>
      <w:r w:rsidRPr="005E4BC7">
        <w:rPr>
          <w:rFonts w:ascii="Times New Roman" w:hAnsi="Times New Roman" w:cs="Times New Roman"/>
          <w:color w:val="000000"/>
          <w:kern w:val="0"/>
          <w:sz w:val="24"/>
          <w:szCs w:val="24"/>
          <w14:ligatures w14:val="none"/>
        </w:rPr>
        <w:t>8.2. Pasiūlymų vertinimo kriterijai P</w:t>
      </w:r>
      <w:r w:rsidRPr="005E4BC7">
        <w:rPr>
          <w:rFonts w:ascii="Times New Roman" w:hAnsi="Times New Roman" w:cs="Times New Roman"/>
          <w:color w:val="000000"/>
          <w:kern w:val="0"/>
          <w:sz w:val="24"/>
          <w:szCs w:val="24"/>
          <w:vertAlign w:val="subscript"/>
          <w14:ligatures w14:val="none"/>
        </w:rPr>
        <w:t xml:space="preserve">1 </w:t>
      </w:r>
      <w:r w:rsidRPr="005E4BC7">
        <w:rPr>
          <w:rFonts w:ascii="Times New Roman" w:hAnsi="Times New Roman" w:cs="Times New Roman"/>
          <w:color w:val="000000"/>
          <w:kern w:val="0"/>
          <w:sz w:val="24"/>
          <w:szCs w:val="24"/>
          <w14:ligatures w14:val="none"/>
        </w:rPr>
        <w:t>ir P</w:t>
      </w:r>
      <w:r w:rsidRPr="005E4BC7">
        <w:rPr>
          <w:rFonts w:ascii="Times New Roman" w:hAnsi="Times New Roman" w:cs="Times New Roman"/>
          <w:color w:val="000000"/>
          <w:kern w:val="0"/>
          <w:sz w:val="24"/>
          <w:szCs w:val="24"/>
          <w:vertAlign w:val="subscript"/>
          <w14:ligatures w14:val="none"/>
        </w:rPr>
        <w:t xml:space="preserve">2, </w:t>
      </w:r>
      <w:r w:rsidRPr="005E4BC7">
        <w:rPr>
          <w:rFonts w:ascii="Times New Roman" w:hAnsi="Times New Roman" w:cs="Times New Roman"/>
          <w:color w:val="000000"/>
          <w:kern w:val="0"/>
          <w:sz w:val="24"/>
          <w:szCs w:val="24"/>
          <w14:ligatures w14:val="none"/>
        </w:rPr>
        <w:t>bei jų lyginamieji svoriai pateikiami žemiau:</w:t>
      </w:r>
    </w:p>
    <w:p w14:paraId="56E8231A" w14:textId="77777777" w:rsidR="005E4BC7" w:rsidRDefault="005E4BC7" w:rsidP="005E4BC7">
      <w:pPr>
        <w:tabs>
          <w:tab w:val="left" w:pos="567"/>
        </w:tabs>
        <w:spacing w:after="0" w:line="240" w:lineRule="auto"/>
        <w:ind w:firstLine="709"/>
        <w:jc w:val="both"/>
        <w:rPr>
          <w:rFonts w:ascii="Times New Roman" w:hAnsi="Times New Roman" w:cs="Times New Roman"/>
          <w:color w:val="000000"/>
          <w:kern w:val="0"/>
          <w:sz w:val="24"/>
          <w:szCs w:val="24"/>
          <w:lang w:val="en-US"/>
          <w14:ligatures w14:val="none"/>
        </w:rPr>
      </w:pPr>
    </w:p>
    <w:tbl>
      <w:tblPr>
        <w:tblStyle w:val="TableGrid1"/>
        <w:tblW w:w="8783" w:type="dxa"/>
        <w:jc w:val="center"/>
        <w:tblBorders>
          <w:top w:val="none" w:sz="0" w:space="0" w:color="auto"/>
          <w:left w:val="none" w:sz="0" w:space="0" w:color="auto"/>
          <w:bottom w:val="none" w:sz="0" w:space="0" w:color="auto"/>
          <w:right w:val="none" w:sz="0" w:space="0" w:color="auto"/>
          <w:insideH w:val="single" w:sz="4" w:space="0" w:color="003300"/>
          <w:insideV w:val="single" w:sz="4" w:space="0" w:color="003300"/>
        </w:tblBorders>
        <w:tblLayout w:type="fixed"/>
        <w:tblLook w:val="04A0" w:firstRow="1" w:lastRow="0" w:firstColumn="1" w:lastColumn="0" w:noHBand="0" w:noVBand="1"/>
      </w:tblPr>
      <w:tblGrid>
        <w:gridCol w:w="1696"/>
        <w:gridCol w:w="1276"/>
        <w:gridCol w:w="1843"/>
        <w:gridCol w:w="1984"/>
        <w:gridCol w:w="1984"/>
      </w:tblGrid>
      <w:tr w:rsidR="000870F6" w:rsidRPr="000870F6" w14:paraId="0AF0D0DB" w14:textId="77777777" w:rsidTr="00956614">
        <w:trPr>
          <w:trHeight w:val="337"/>
          <w:jc w:val="center"/>
        </w:trPr>
        <w:tc>
          <w:tcPr>
            <w:tcW w:w="1696" w:type="dxa"/>
            <w:vMerge w:val="restart"/>
            <w:tcBorders>
              <w:top w:val="single" w:sz="4" w:space="0" w:color="auto"/>
              <w:left w:val="single" w:sz="4" w:space="0" w:color="auto"/>
            </w:tcBorders>
            <w:shd w:val="clear" w:color="auto" w:fill="E7E6E6" w:themeFill="background2"/>
            <w:vAlign w:val="center"/>
          </w:tcPr>
          <w:p w14:paraId="5A3D1098" w14:textId="73C22E3C" w:rsidR="000870F6" w:rsidRPr="000870F6" w:rsidRDefault="000870F6" w:rsidP="000870F6">
            <w:pPr>
              <w:jc w:val="center"/>
              <w:rPr>
                <w:rFonts w:eastAsia="Times New Roman"/>
                <w:b/>
                <w:bCs/>
                <w:color w:val="404040" w:themeColor="text1" w:themeTint="BF"/>
              </w:rPr>
            </w:pPr>
            <w:r w:rsidRPr="000870F6">
              <w:rPr>
                <w:rFonts w:eastAsia="Times New Roman"/>
                <w:b/>
                <w:bCs/>
                <w:color w:val="404040" w:themeColor="text1" w:themeTint="BF"/>
              </w:rPr>
              <w:t>Paslauga</w:t>
            </w:r>
          </w:p>
        </w:tc>
        <w:tc>
          <w:tcPr>
            <w:tcW w:w="3119" w:type="dxa"/>
            <w:gridSpan w:val="2"/>
            <w:tcBorders>
              <w:top w:val="single" w:sz="4" w:space="0" w:color="auto"/>
              <w:bottom w:val="single" w:sz="4" w:space="0" w:color="003300"/>
            </w:tcBorders>
            <w:shd w:val="clear" w:color="auto" w:fill="E7E6E6" w:themeFill="background2"/>
            <w:vAlign w:val="center"/>
          </w:tcPr>
          <w:p w14:paraId="73B28DC1" w14:textId="77777777" w:rsidR="000870F6" w:rsidRPr="000870F6" w:rsidRDefault="000870F6" w:rsidP="000870F6">
            <w:pPr>
              <w:jc w:val="center"/>
              <w:rPr>
                <w:rFonts w:eastAsia="Times New Roman"/>
                <w:b/>
                <w:bCs/>
                <w:color w:val="404040" w:themeColor="text1" w:themeTint="BF"/>
              </w:rPr>
            </w:pPr>
            <w:r w:rsidRPr="000870F6">
              <w:rPr>
                <w:rFonts w:eastAsia="Times New Roman"/>
                <w:b/>
                <w:bCs/>
                <w:color w:val="404040" w:themeColor="text1" w:themeTint="BF"/>
              </w:rPr>
              <w:t>I programa</w:t>
            </w:r>
          </w:p>
        </w:tc>
        <w:tc>
          <w:tcPr>
            <w:tcW w:w="3968" w:type="dxa"/>
            <w:gridSpan w:val="2"/>
            <w:tcBorders>
              <w:top w:val="single" w:sz="4" w:space="0" w:color="auto"/>
              <w:bottom w:val="single" w:sz="4" w:space="0" w:color="003300"/>
              <w:right w:val="single" w:sz="4" w:space="0" w:color="auto"/>
            </w:tcBorders>
            <w:shd w:val="clear" w:color="auto" w:fill="E7E6E6" w:themeFill="background2"/>
            <w:vAlign w:val="center"/>
          </w:tcPr>
          <w:p w14:paraId="23F50C97" w14:textId="77777777" w:rsidR="000870F6" w:rsidRPr="000870F6" w:rsidRDefault="000870F6" w:rsidP="000870F6">
            <w:pPr>
              <w:jc w:val="center"/>
              <w:rPr>
                <w:rFonts w:eastAsia="Times New Roman"/>
                <w:b/>
                <w:bCs/>
                <w:color w:val="404040" w:themeColor="text1" w:themeTint="BF"/>
              </w:rPr>
            </w:pPr>
            <w:r w:rsidRPr="000870F6">
              <w:rPr>
                <w:rFonts w:eastAsia="Times New Roman"/>
                <w:b/>
                <w:bCs/>
                <w:color w:val="404040" w:themeColor="text1" w:themeTint="BF"/>
              </w:rPr>
              <w:t>II programa</w:t>
            </w:r>
          </w:p>
        </w:tc>
      </w:tr>
      <w:tr w:rsidR="000870F6" w:rsidRPr="000870F6" w14:paraId="4DF02138" w14:textId="77777777" w:rsidTr="000870F6">
        <w:trPr>
          <w:trHeight w:val="337"/>
          <w:jc w:val="center"/>
        </w:trPr>
        <w:tc>
          <w:tcPr>
            <w:tcW w:w="1696" w:type="dxa"/>
            <w:vMerge/>
            <w:tcBorders>
              <w:left w:val="single" w:sz="4" w:space="0" w:color="auto"/>
              <w:bottom w:val="single" w:sz="4" w:space="0" w:color="003300"/>
            </w:tcBorders>
            <w:shd w:val="clear" w:color="auto" w:fill="E7E6E6" w:themeFill="background2"/>
            <w:vAlign w:val="center"/>
          </w:tcPr>
          <w:p w14:paraId="5389066C" w14:textId="0D5FA3F0" w:rsidR="000870F6" w:rsidRPr="000870F6" w:rsidRDefault="000870F6" w:rsidP="000870F6">
            <w:pPr>
              <w:jc w:val="center"/>
              <w:rPr>
                <w:rFonts w:eastAsia="Times New Roman"/>
                <w:b/>
                <w:bCs/>
                <w:color w:val="404040" w:themeColor="text1" w:themeTint="BF"/>
              </w:rPr>
            </w:pPr>
          </w:p>
        </w:tc>
        <w:tc>
          <w:tcPr>
            <w:tcW w:w="1276" w:type="dxa"/>
            <w:tcBorders>
              <w:top w:val="single" w:sz="4" w:space="0" w:color="auto"/>
              <w:bottom w:val="single" w:sz="4" w:space="0" w:color="003300"/>
            </w:tcBorders>
            <w:shd w:val="clear" w:color="auto" w:fill="E7E6E6" w:themeFill="background2"/>
            <w:vAlign w:val="center"/>
          </w:tcPr>
          <w:p w14:paraId="4AC84529" w14:textId="77777777" w:rsidR="000870F6" w:rsidRPr="000870F6" w:rsidRDefault="000870F6" w:rsidP="000870F6">
            <w:pPr>
              <w:jc w:val="center"/>
              <w:rPr>
                <w:rFonts w:eastAsia="Times New Roman"/>
                <w:b/>
                <w:bCs/>
                <w:color w:val="404040" w:themeColor="text1" w:themeTint="BF"/>
              </w:rPr>
            </w:pPr>
            <w:r w:rsidRPr="000870F6">
              <w:rPr>
                <w:rFonts w:eastAsia="Times New Roman"/>
                <w:b/>
                <w:bCs/>
                <w:color w:val="404040" w:themeColor="text1" w:themeTint="BF"/>
              </w:rPr>
              <w:t>Draudiko kompensuojama dalis (taikoma  I programai programai)</w:t>
            </w:r>
          </w:p>
        </w:tc>
        <w:tc>
          <w:tcPr>
            <w:tcW w:w="1843" w:type="dxa"/>
            <w:tcBorders>
              <w:top w:val="single" w:sz="4" w:space="0" w:color="auto"/>
              <w:bottom w:val="single" w:sz="4" w:space="0" w:color="003300"/>
            </w:tcBorders>
            <w:shd w:val="clear" w:color="auto" w:fill="E7E6E6" w:themeFill="background2"/>
          </w:tcPr>
          <w:p w14:paraId="00120D44" w14:textId="77777777" w:rsidR="000870F6" w:rsidRPr="000870F6" w:rsidRDefault="000870F6" w:rsidP="000870F6">
            <w:pPr>
              <w:jc w:val="center"/>
              <w:rPr>
                <w:rFonts w:eastAsia="Times New Roman"/>
                <w:b/>
                <w:bCs/>
                <w:color w:val="404040" w:themeColor="text1" w:themeTint="BF"/>
              </w:rPr>
            </w:pPr>
            <w:r w:rsidRPr="000870F6">
              <w:rPr>
                <w:rFonts w:eastAsia="Times New Roman"/>
                <w:b/>
                <w:bCs/>
                <w:color w:val="404040" w:themeColor="text1" w:themeTint="BF"/>
              </w:rPr>
              <w:t>I programa</w:t>
            </w:r>
          </w:p>
        </w:tc>
        <w:tc>
          <w:tcPr>
            <w:tcW w:w="1984" w:type="dxa"/>
            <w:tcBorders>
              <w:top w:val="single" w:sz="4" w:space="0" w:color="auto"/>
              <w:bottom w:val="single" w:sz="4" w:space="0" w:color="003300"/>
            </w:tcBorders>
            <w:shd w:val="clear" w:color="auto" w:fill="E7E6E6" w:themeFill="background2"/>
            <w:vAlign w:val="center"/>
          </w:tcPr>
          <w:p w14:paraId="4F93953C" w14:textId="77777777" w:rsidR="000870F6" w:rsidRPr="000870F6" w:rsidRDefault="000870F6" w:rsidP="000870F6">
            <w:pPr>
              <w:jc w:val="center"/>
              <w:rPr>
                <w:rFonts w:eastAsia="Times New Roman"/>
                <w:b/>
                <w:bCs/>
                <w:color w:val="404040" w:themeColor="text1" w:themeTint="BF"/>
              </w:rPr>
            </w:pPr>
            <w:r w:rsidRPr="000870F6">
              <w:rPr>
                <w:rFonts w:eastAsia="Times New Roman"/>
                <w:b/>
                <w:bCs/>
                <w:color w:val="404040" w:themeColor="text1" w:themeTint="BF"/>
              </w:rPr>
              <w:t>Draudiko kompensuojama dalis (taikoma  II programai programai)</w:t>
            </w:r>
          </w:p>
        </w:tc>
        <w:tc>
          <w:tcPr>
            <w:tcW w:w="1984" w:type="dxa"/>
            <w:tcBorders>
              <w:top w:val="single" w:sz="4" w:space="0" w:color="auto"/>
              <w:bottom w:val="single" w:sz="4" w:space="0" w:color="003300"/>
              <w:right w:val="single" w:sz="4" w:space="0" w:color="auto"/>
            </w:tcBorders>
            <w:shd w:val="clear" w:color="auto" w:fill="E7E6E6" w:themeFill="background2"/>
            <w:vAlign w:val="center"/>
          </w:tcPr>
          <w:p w14:paraId="6BD10D17" w14:textId="77777777" w:rsidR="000870F6" w:rsidRPr="000870F6" w:rsidRDefault="000870F6" w:rsidP="000870F6">
            <w:pPr>
              <w:jc w:val="center"/>
              <w:rPr>
                <w:rFonts w:eastAsia="Times New Roman"/>
                <w:b/>
                <w:bCs/>
                <w:color w:val="404040" w:themeColor="text1" w:themeTint="BF"/>
              </w:rPr>
            </w:pPr>
            <w:r w:rsidRPr="000870F6">
              <w:rPr>
                <w:rFonts w:eastAsia="Times New Roman"/>
                <w:b/>
                <w:bCs/>
                <w:color w:val="404040" w:themeColor="text1" w:themeTint="BF"/>
              </w:rPr>
              <w:t>II programa</w:t>
            </w:r>
          </w:p>
        </w:tc>
      </w:tr>
      <w:tr w:rsidR="000870F6" w:rsidRPr="000870F6" w14:paraId="702D26E0" w14:textId="77777777" w:rsidTr="000870F6">
        <w:trPr>
          <w:trHeight w:val="119"/>
          <w:jc w:val="center"/>
        </w:trPr>
        <w:tc>
          <w:tcPr>
            <w:tcW w:w="1696" w:type="dxa"/>
            <w:tcBorders>
              <w:top w:val="single" w:sz="4" w:space="0" w:color="003300"/>
              <w:left w:val="single" w:sz="4" w:space="0" w:color="auto"/>
              <w:bottom w:val="single" w:sz="4" w:space="0" w:color="003300"/>
            </w:tcBorders>
            <w:shd w:val="clear" w:color="auto" w:fill="E7E6E6" w:themeFill="background2"/>
            <w:vAlign w:val="center"/>
          </w:tcPr>
          <w:p w14:paraId="1037308C" w14:textId="77777777" w:rsidR="000870F6" w:rsidRPr="000870F6" w:rsidRDefault="000870F6" w:rsidP="000870F6">
            <w:pPr>
              <w:rPr>
                <w:rFonts w:eastAsia="Times New Roman"/>
                <w:b/>
                <w:bCs/>
                <w:color w:val="404040" w:themeColor="text1" w:themeTint="BF"/>
              </w:rPr>
            </w:pPr>
            <w:r w:rsidRPr="000870F6">
              <w:rPr>
                <w:rFonts w:eastAsia="Times New Roman"/>
                <w:b/>
                <w:bCs/>
                <w:color w:val="404040" w:themeColor="text1" w:themeTint="BF"/>
              </w:rPr>
              <w:t>Ambulatorinis gydymas</w:t>
            </w:r>
          </w:p>
        </w:tc>
        <w:tc>
          <w:tcPr>
            <w:tcW w:w="1276" w:type="dxa"/>
            <w:tcBorders>
              <w:top w:val="single" w:sz="4" w:space="0" w:color="003300"/>
              <w:bottom w:val="single" w:sz="4" w:space="0" w:color="003300"/>
            </w:tcBorders>
            <w:vAlign w:val="center"/>
          </w:tcPr>
          <w:p w14:paraId="304E1E1D" w14:textId="77777777" w:rsidR="000870F6" w:rsidRPr="000870F6" w:rsidRDefault="000870F6" w:rsidP="000870F6">
            <w:pPr>
              <w:jc w:val="center"/>
              <w:rPr>
                <w:rFonts w:eastAsia="Times New Roman"/>
                <w:color w:val="404040" w:themeColor="text1" w:themeTint="BF"/>
              </w:rPr>
            </w:pPr>
            <w:r w:rsidRPr="000870F6">
              <w:rPr>
                <w:rFonts w:eastAsia="Times New Roman"/>
                <w:color w:val="404040" w:themeColor="text1" w:themeTint="BF"/>
                <w:lang w:val="en-US"/>
              </w:rPr>
              <w:t>0</w:t>
            </w:r>
            <w:r w:rsidRPr="000870F6">
              <w:rPr>
                <w:rFonts w:eastAsia="Times New Roman"/>
                <w:color w:val="404040" w:themeColor="text1" w:themeTint="BF"/>
              </w:rPr>
              <w:t>%</w:t>
            </w:r>
          </w:p>
        </w:tc>
        <w:tc>
          <w:tcPr>
            <w:tcW w:w="1843" w:type="dxa"/>
            <w:tcBorders>
              <w:top w:val="single" w:sz="4" w:space="0" w:color="003300"/>
              <w:bottom w:val="single" w:sz="4" w:space="0" w:color="003300"/>
            </w:tcBorders>
          </w:tcPr>
          <w:p w14:paraId="3FE5FB4D" w14:textId="77777777" w:rsidR="000870F6" w:rsidRPr="000870F6" w:rsidRDefault="000870F6" w:rsidP="000870F6">
            <w:pPr>
              <w:jc w:val="center"/>
              <w:rPr>
                <w:rFonts w:eastAsia="Times New Roman"/>
                <w:color w:val="404040" w:themeColor="text1" w:themeTint="BF"/>
              </w:rPr>
            </w:pPr>
            <w:r w:rsidRPr="000870F6">
              <w:rPr>
                <w:rFonts w:eastAsia="Times New Roman"/>
                <w:color w:val="404040" w:themeColor="text1" w:themeTint="BF"/>
              </w:rPr>
              <w:t>0,00 Eur</w:t>
            </w:r>
          </w:p>
        </w:tc>
        <w:tc>
          <w:tcPr>
            <w:tcW w:w="1984" w:type="dxa"/>
            <w:tcBorders>
              <w:top w:val="single" w:sz="4" w:space="0" w:color="003300"/>
              <w:bottom w:val="single" w:sz="4" w:space="0" w:color="003300"/>
            </w:tcBorders>
          </w:tcPr>
          <w:p w14:paraId="74E69EB9" w14:textId="77777777" w:rsidR="000870F6" w:rsidRPr="000870F6" w:rsidRDefault="000870F6" w:rsidP="000870F6">
            <w:pPr>
              <w:jc w:val="center"/>
              <w:rPr>
                <w:rFonts w:eastAsia="Times New Roman"/>
                <w:color w:val="404040" w:themeColor="text1" w:themeTint="BF"/>
              </w:rPr>
            </w:pPr>
            <w:r w:rsidRPr="000870F6">
              <w:rPr>
                <w:rFonts w:eastAsia="Times New Roman"/>
                <w:color w:val="404040" w:themeColor="text1" w:themeTint="BF"/>
              </w:rPr>
              <w:t>70%</w:t>
            </w:r>
          </w:p>
        </w:tc>
        <w:tc>
          <w:tcPr>
            <w:tcW w:w="1984" w:type="dxa"/>
            <w:tcBorders>
              <w:top w:val="single" w:sz="4" w:space="0" w:color="003300"/>
              <w:bottom w:val="single" w:sz="4" w:space="0" w:color="003300"/>
              <w:right w:val="single" w:sz="4" w:space="0" w:color="auto"/>
            </w:tcBorders>
          </w:tcPr>
          <w:p w14:paraId="4E6412AC" w14:textId="77777777" w:rsidR="000870F6" w:rsidRPr="000870F6" w:rsidRDefault="000870F6" w:rsidP="000870F6">
            <w:pPr>
              <w:jc w:val="center"/>
              <w:rPr>
                <w:rFonts w:eastAsia="Times New Roman"/>
                <w:color w:val="404040" w:themeColor="text1" w:themeTint="BF"/>
              </w:rPr>
            </w:pPr>
            <w:r w:rsidRPr="000870F6">
              <w:rPr>
                <w:rFonts w:eastAsia="Times New Roman"/>
                <w:color w:val="404040" w:themeColor="text1" w:themeTint="BF"/>
                <w:lang w:val="en-US"/>
              </w:rPr>
              <w:t xml:space="preserve">1500,00 </w:t>
            </w:r>
            <w:proofErr w:type="spellStart"/>
            <w:r w:rsidRPr="000870F6">
              <w:rPr>
                <w:rFonts w:eastAsia="Times New Roman"/>
                <w:color w:val="404040" w:themeColor="text1" w:themeTint="BF"/>
                <w:lang w:val="en-US"/>
              </w:rPr>
              <w:t>Eur</w:t>
            </w:r>
            <w:proofErr w:type="spellEnd"/>
          </w:p>
        </w:tc>
      </w:tr>
      <w:tr w:rsidR="000870F6" w:rsidRPr="000870F6" w14:paraId="5606F331" w14:textId="77777777" w:rsidTr="000870F6">
        <w:trPr>
          <w:trHeight w:val="232"/>
          <w:jc w:val="center"/>
        </w:trPr>
        <w:tc>
          <w:tcPr>
            <w:tcW w:w="1696" w:type="dxa"/>
            <w:tcBorders>
              <w:top w:val="single" w:sz="4" w:space="0" w:color="003300"/>
              <w:left w:val="single" w:sz="4" w:space="0" w:color="auto"/>
              <w:bottom w:val="single" w:sz="4" w:space="0" w:color="003300"/>
            </w:tcBorders>
            <w:shd w:val="clear" w:color="auto" w:fill="E7E6E6" w:themeFill="background2"/>
            <w:vAlign w:val="center"/>
          </w:tcPr>
          <w:p w14:paraId="0F3949C7" w14:textId="77777777" w:rsidR="000870F6" w:rsidRPr="000870F6" w:rsidRDefault="000870F6" w:rsidP="000870F6">
            <w:pPr>
              <w:rPr>
                <w:rFonts w:eastAsia="Times New Roman"/>
                <w:b/>
                <w:bCs/>
                <w:color w:val="404040" w:themeColor="text1" w:themeTint="BF"/>
              </w:rPr>
            </w:pPr>
            <w:r w:rsidRPr="000870F6">
              <w:rPr>
                <w:rFonts w:eastAsia="Times New Roman"/>
                <w:b/>
                <w:bCs/>
                <w:color w:val="404040" w:themeColor="text1" w:themeTint="BF"/>
              </w:rPr>
              <w:t>Stacionarinis gydymas valstybinėse gydymo įstaigose (be kritinių ligų)</w:t>
            </w:r>
          </w:p>
        </w:tc>
        <w:tc>
          <w:tcPr>
            <w:tcW w:w="1276" w:type="dxa"/>
            <w:tcBorders>
              <w:top w:val="single" w:sz="4" w:space="0" w:color="003300"/>
              <w:bottom w:val="single" w:sz="4" w:space="0" w:color="003300"/>
            </w:tcBorders>
            <w:vAlign w:val="center"/>
          </w:tcPr>
          <w:p w14:paraId="23D00813" w14:textId="77777777" w:rsidR="000870F6" w:rsidRPr="000870F6" w:rsidRDefault="000870F6" w:rsidP="000870F6">
            <w:pPr>
              <w:jc w:val="center"/>
              <w:rPr>
                <w:rFonts w:eastAsia="Times New Roman"/>
                <w:color w:val="404040" w:themeColor="text1" w:themeTint="BF"/>
              </w:rPr>
            </w:pPr>
            <w:r w:rsidRPr="000870F6">
              <w:rPr>
                <w:rFonts w:eastAsia="Times New Roman"/>
                <w:color w:val="404040" w:themeColor="text1" w:themeTint="BF"/>
              </w:rPr>
              <w:t>100%</w:t>
            </w:r>
          </w:p>
        </w:tc>
        <w:tc>
          <w:tcPr>
            <w:tcW w:w="1843" w:type="dxa"/>
            <w:tcBorders>
              <w:top w:val="single" w:sz="4" w:space="0" w:color="003300"/>
              <w:bottom w:val="single" w:sz="4" w:space="0" w:color="003300"/>
            </w:tcBorders>
          </w:tcPr>
          <w:p w14:paraId="7ED27DE4" w14:textId="77777777" w:rsidR="000870F6" w:rsidRPr="000870F6" w:rsidRDefault="000870F6" w:rsidP="000870F6">
            <w:pPr>
              <w:jc w:val="center"/>
              <w:rPr>
                <w:rFonts w:eastAsia="Times New Roman"/>
                <w:color w:val="404040" w:themeColor="text1" w:themeTint="BF"/>
                <w:lang w:val="en-US"/>
              </w:rPr>
            </w:pPr>
            <w:r w:rsidRPr="000870F6">
              <w:rPr>
                <w:rFonts w:eastAsia="Times New Roman"/>
                <w:color w:val="404040" w:themeColor="text1" w:themeTint="BF"/>
                <w:lang w:val="en-US"/>
              </w:rPr>
              <w:t xml:space="preserve">1500,00 </w:t>
            </w:r>
            <w:proofErr w:type="spellStart"/>
            <w:r w:rsidRPr="000870F6">
              <w:rPr>
                <w:rFonts w:eastAsia="Times New Roman"/>
                <w:color w:val="404040" w:themeColor="text1" w:themeTint="BF"/>
                <w:lang w:val="en-US"/>
              </w:rPr>
              <w:t>Eur</w:t>
            </w:r>
            <w:proofErr w:type="spellEnd"/>
          </w:p>
        </w:tc>
        <w:tc>
          <w:tcPr>
            <w:tcW w:w="1984" w:type="dxa"/>
            <w:tcBorders>
              <w:top w:val="single" w:sz="4" w:space="0" w:color="003300"/>
              <w:bottom w:val="single" w:sz="4" w:space="0" w:color="003300"/>
            </w:tcBorders>
            <w:vAlign w:val="center"/>
          </w:tcPr>
          <w:p w14:paraId="6C348E7C" w14:textId="77777777" w:rsidR="000870F6" w:rsidRPr="000870F6" w:rsidRDefault="000870F6" w:rsidP="000870F6">
            <w:pPr>
              <w:jc w:val="center"/>
              <w:rPr>
                <w:rFonts w:eastAsia="Times New Roman"/>
                <w:color w:val="404040" w:themeColor="text1" w:themeTint="BF"/>
              </w:rPr>
            </w:pPr>
            <w:r w:rsidRPr="000870F6">
              <w:rPr>
                <w:rFonts w:eastAsia="Times New Roman"/>
                <w:color w:val="404040" w:themeColor="text1" w:themeTint="BF"/>
              </w:rPr>
              <w:t>100%</w:t>
            </w:r>
          </w:p>
        </w:tc>
        <w:tc>
          <w:tcPr>
            <w:tcW w:w="1984" w:type="dxa"/>
            <w:tcBorders>
              <w:top w:val="single" w:sz="4" w:space="0" w:color="003300"/>
              <w:bottom w:val="single" w:sz="4" w:space="0" w:color="003300"/>
              <w:right w:val="single" w:sz="4" w:space="0" w:color="auto"/>
            </w:tcBorders>
          </w:tcPr>
          <w:p w14:paraId="374B1239" w14:textId="77777777" w:rsidR="000870F6" w:rsidRPr="000870F6" w:rsidRDefault="000870F6" w:rsidP="000870F6">
            <w:pPr>
              <w:jc w:val="center"/>
              <w:rPr>
                <w:rFonts w:eastAsia="Times New Roman"/>
                <w:color w:val="404040" w:themeColor="text1" w:themeTint="BF"/>
              </w:rPr>
            </w:pPr>
            <w:r w:rsidRPr="000870F6">
              <w:rPr>
                <w:rFonts w:eastAsia="Times New Roman"/>
                <w:color w:val="404040" w:themeColor="text1" w:themeTint="BF"/>
                <w:lang w:val="en-US"/>
              </w:rPr>
              <w:t xml:space="preserve">1500,00 </w:t>
            </w:r>
            <w:proofErr w:type="spellStart"/>
            <w:r w:rsidRPr="000870F6">
              <w:rPr>
                <w:rFonts w:eastAsia="Times New Roman"/>
                <w:color w:val="404040" w:themeColor="text1" w:themeTint="BF"/>
                <w:lang w:val="en-US"/>
              </w:rPr>
              <w:t>Eur</w:t>
            </w:r>
            <w:proofErr w:type="spellEnd"/>
          </w:p>
        </w:tc>
      </w:tr>
      <w:tr w:rsidR="000870F6" w:rsidRPr="000870F6" w14:paraId="5EA1716C" w14:textId="77777777" w:rsidTr="000870F6">
        <w:trPr>
          <w:trHeight w:val="110"/>
          <w:jc w:val="center"/>
        </w:trPr>
        <w:tc>
          <w:tcPr>
            <w:tcW w:w="1696" w:type="dxa"/>
            <w:tcBorders>
              <w:top w:val="single" w:sz="4" w:space="0" w:color="003300"/>
              <w:left w:val="single" w:sz="4" w:space="0" w:color="auto"/>
              <w:bottom w:val="single" w:sz="4" w:space="0" w:color="auto"/>
            </w:tcBorders>
            <w:shd w:val="clear" w:color="auto" w:fill="E7E6E6" w:themeFill="background2"/>
            <w:vAlign w:val="center"/>
          </w:tcPr>
          <w:p w14:paraId="63AC7A83" w14:textId="77777777" w:rsidR="000870F6" w:rsidRPr="000870F6" w:rsidRDefault="000870F6" w:rsidP="000870F6">
            <w:pPr>
              <w:rPr>
                <w:rFonts w:eastAsia="Times New Roman"/>
                <w:b/>
                <w:bCs/>
                <w:color w:val="404040" w:themeColor="text1" w:themeTint="BF"/>
              </w:rPr>
            </w:pPr>
            <w:r w:rsidRPr="000870F6">
              <w:rPr>
                <w:rFonts w:eastAsia="Times New Roman"/>
                <w:b/>
                <w:bCs/>
                <w:color w:val="404040" w:themeColor="text1" w:themeTint="BF"/>
              </w:rPr>
              <w:t>Kritinių ligų gydymas</w:t>
            </w:r>
          </w:p>
        </w:tc>
        <w:tc>
          <w:tcPr>
            <w:tcW w:w="1276" w:type="dxa"/>
            <w:tcBorders>
              <w:top w:val="single" w:sz="4" w:space="0" w:color="003300"/>
              <w:bottom w:val="single" w:sz="4" w:space="0" w:color="auto"/>
            </w:tcBorders>
            <w:vAlign w:val="center"/>
          </w:tcPr>
          <w:p w14:paraId="6AE4DA04" w14:textId="77777777" w:rsidR="000870F6" w:rsidRPr="000870F6" w:rsidRDefault="000870F6" w:rsidP="000870F6">
            <w:pPr>
              <w:jc w:val="center"/>
              <w:rPr>
                <w:rFonts w:eastAsia="Times New Roman"/>
                <w:color w:val="404040" w:themeColor="text1" w:themeTint="BF"/>
              </w:rPr>
            </w:pPr>
            <w:r w:rsidRPr="000870F6">
              <w:rPr>
                <w:rFonts w:eastAsia="Times New Roman"/>
                <w:color w:val="404040" w:themeColor="text1" w:themeTint="BF"/>
              </w:rPr>
              <w:t>100%</w:t>
            </w:r>
          </w:p>
        </w:tc>
        <w:tc>
          <w:tcPr>
            <w:tcW w:w="1843" w:type="dxa"/>
            <w:tcBorders>
              <w:top w:val="single" w:sz="4" w:space="0" w:color="003300"/>
              <w:bottom w:val="single" w:sz="4" w:space="0" w:color="auto"/>
            </w:tcBorders>
          </w:tcPr>
          <w:p w14:paraId="688CB0E7" w14:textId="77777777" w:rsidR="000870F6" w:rsidRPr="000870F6" w:rsidRDefault="000870F6" w:rsidP="000870F6">
            <w:pPr>
              <w:jc w:val="center"/>
              <w:rPr>
                <w:rFonts w:eastAsia="Times New Roman"/>
                <w:color w:val="404040" w:themeColor="text1" w:themeTint="BF"/>
              </w:rPr>
            </w:pPr>
            <w:r w:rsidRPr="000870F6">
              <w:rPr>
                <w:rFonts w:eastAsia="Times New Roman"/>
                <w:color w:val="404040" w:themeColor="text1" w:themeTint="BF"/>
              </w:rPr>
              <w:t>1500,00 Eur</w:t>
            </w:r>
          </w:p>
        </w:tc>
        <w:tc>
          <w:tcPr>
            <w:tcW w:w="1984" w:type="dxa"/>
            <w:tcBorders>
              <w:top w:val="single" w:sz="4" w:space="0" w:color="003300"/>
              <w:bottom w:val="single" w:sz="4" w:space="0" w:color="auto"/>
            </w:tcBorders>
            <w:vAlign w:val="center"/>
          </w:tcPr>
          <w:p w14:paraId="786B8C05" w14:textId="77777777" w:rsidR="000870F6" w:rsidRPr="000870F6" w:rsidRDefault="000870F6" w:rsidP="000870F6">
            <w:pPr>
              <w:jc w:val="center"/>
              <w:rPr>
                <w:rFonts w:eastAsia="Times New Roman"/>
                <w:color w:val="404040" w:themeColor="text1" w:themeTint="BF"/>
              </w:rPr>
            </w:pPr>
            <w:r w:rsidRPr="000870F6">
              <w:rPr>
                <w:rFonts w:eastAsia="Times New Roman"/>
                <w:color w:val="404040" w:themeColor="text1" w:themeTint="BF"/>
              </w:rPr>
              <w:t>100%</w:t>
            </w:r>
          </w:p>
        </w:tc>
        <w:tc>
          <w:tcPr>
            <w:tcW w:w="1984" w:type="dxa"/>
            <w:tcBorders>
              <w:top w:val="single" w:sz="4" w:space="0" w:color="003300"/>
              <w:bottom w:val="single" w:sz="4" w:space="0" w:color="auto"/>
              <w:right w:val="single" w:sz="4" w:space="0" w:color="auto"/>
            </w:tcBorders>
          </w:tcPr>
          <w:p w14:paraId="50E7908E" w14:textId="77777777" w:rsidR="000870F6" w:rsidRPr="000870F6" w:rsidRDefault="000870F6" w:rsidP="000870F6">
            <w:pPr>
              <w:jc w:val="center"/>
              <w:rPr>
                <w:rFonts w:eastAsia="Times New Roman"/>
                <w:color w:val="404040" w:themeColor="text1" w:themeTint="BF"/>
              </w:rPr>
            </w:pPr>
            <w:r w:rsidRPr="000870F6">
              <w:rPr>
                <w:rFonts w:eastAsia="Times New Roman"/>
                <w:color w:val="404040" w:themeColor="text1" w:themeTint="BF"/>
                <w:lang w:val="en-US"/>
              </w:rPr>
              <w:t xml:space="preserve">1500,00 </w:t>
            </w:r>
            <w:proofErr w:type="spellStart"/>
            <w:r w:rsidRPr="000870F6">
              <w:rPr>
                <w:rFonts w:eastAsia="Times New Roman"/>
                <w:color w:val="404040" w:themeColor="text1" w:themeTint="BF"/>
                <w:lang w:val="en-US"/>
              </w:rPr>
              <w:t>Eur</w:t>
            </w:r>
            <w:proofErr w:type="spellEnd"/>
          </w:p>
        </w:tc>
      </w:tr>
      <w:tr w:rsidR="000870F6" w:rsidRPr="000870F6" w14:paraId="2152D597" w14:textId="77777777" w:rsidTr="000870F6">
        <w:trPr>
          <w:trHeight w:val="232"/>
          <w:jc w:val="center"/>
        </w:trPr>
        <w:tc>
          <w:tcPr>
            <w:tcW w:w="1696" w:type="dxa"/>
            <w:tcBorders>
              <w:top w:val="single" w:sz="4" w:space="0" w:color="auto"/>
              <w:left w:val="single" w:sz="4" w:space="0" w:color="auto"/>
              <w:bottom w:val="single" w:sz="4" w:space="0" w:color="auto"/>
            </w:tcBorders>
            <w:shd w:val="clear" w:color="auto" w:fill="E7E6E6" w:themeFill="background2"/>
            <w:vAlign w:val="center"/>
          </w:tcPr>
          <w:p w14:paraId="72893444" w14:textId="77777777" w:rsidR="000870F6" w:rsidRPr="000870F6" w:rsidRDefault="000870F6" w:rsidP="000870F6">
            <w:pPr>
              <w:rPr>
                <w:rFonts w:eastAsia="Times New Roman"/>
                <w:b/>
                <w:bCs/>
                <w:color w:val="404040" w:themeColor="text1" w:themeTint="BF"/>
              </w:rPr>
            </w:pPr>
            <w:r w:rsidRPr="000870F6">
              <w:rPr>
                <w:rFonts w:eastAsia="Times New Roman"/>
                <w:b/>
                <w:bCs/>
                <w:color w:val="404040" w:themeColor="text1" w:themeTint="BF"/>
              </w:rPr>
              <w:t>Visos medicinos paslaugos</w:t>
            </w:r>
          </w:p>
        </w:tc>
        <w:tc>
          <w:tcPr>
            <w:tcW w:w="1276" w:type="dxa"/>
            <w:tcBorders>
              <w:top w:val="single" w:sz="4" w:space="0" w:color="auto"/>
              <w:bottom w:val="single" w:sz="4" w:space="0" w:color="auto"/>
            </w:tcBorders>
            <w:vAlign w:val="center"/>
          </w:tcPr>
          <w:p w14:paraId="14A71475" w14:textId="77777777" w:rsidR="000870F6" w:rsidRPr="000870F6" w:rsidRDefault="000870F6" w:rsidP="000870F6">
            <w:pPr>
              <w:jc w:val="center"/>
              <w:rPr>
                <w:rFonts w:eastAsia="Times New Roman"/>
                <w:color w:val="404040" w:themeColor="text1" w:themeTint="BF"/>
              </w:rPr>
            </w:pPr>
            <w:r w:rsidRPr="000870F6">
              <w:rPr>
                <w:rFonts w:eastAsia="Times New Roman"/>
                <w:color w:val="404040" w:themeColor="text1" w:themeTint="BF"/>
              </w:rPr>
              <w:t>100%</w:t>
            </w:r>
          </w:p>
        </w:tc>
        <w:tc>
          <w:tcPr>
            <w:tcW w:w="1843" w:type="dxa"/>
            <w:tcBorders>
              <w:top w:val="single" w:sz="4" w:space="0" w:color="auto"/>
              <w:bottom w:val="single" w:sz="4" w:space="0" w:color="auto"/>
            </w:tcBorders>
          </w:tcPr>
          <w:p w14:paraId="68C89ACD" w14:textId="77777777" w:rsidR="000870F6" w:rsidRPr="000870F6" w:rsidRDefault="000870F6" w:rsidP="000870F6">
            <w:pPr>
              <w:jc w:val="center"/>
              <w:rPr>
                <w:rFonts w:eastAsia="Times New Roman"/>
                <w:b/>
                <w:bCs/>
                <w:color w:val="404040" w:themeColor="text1" w:themeTint="BF"/>
              </w:rPr>
            </w:pPr>
          </w:p>
          <w:p w14:paraId="6C8C60FD" w14:textId="77777777" w:rsidR="000870F6" w:rsidRPr="000870F6" w:rsidRDefault="000870F6" w:rsidP="000870F6">
            <w:pPr>
              <w:jc w:val="center"/>
              <w:rPr>
                <w:rFonts w:eastAsia="Times New Roman"/>
                <w:b/>
                <w:bCs/>
                <w:color w:val="404040" w:themeColor="text1" w:themeTint="BF"/>
              </w:rPr>
            </w:pPr>
            <w:r w:rsidRPr="000870F6">
              <w:rPr>
                <w:rFonts w:eastAsia="Times New Roman"/>
                <w:b/>
                <w:bCs/>
                <w:color w:val="404040" w:themeColor="text1" w:themeTint="BF"/>
              </w:rPr>
              <w:t>Kriterijus P1</w:t>
            </w:r>
          </w:p>
          <w:p w14:paraId="6071C5B1" w14:textId="77777777" w:rsidR="000870F6" w:rsidRPr="000870F6" w:rsidRDefault="000870F6" w:rsidP="000870F6">
            <w:pPr>
              <w:jc w:val="center"/>
              <w:rPr>
                <w:rFonts w:eastAsia="Times New Roman"/>
                <w:b/>
                <w:bCs/>
                <w:color w:val="404040" w:themeColor="text1" w:themeTint="BF"/>
              </w:rPr>
            </w:pPr>
            <w:r w:rsidRPr="000870F6">
              <w:rPr>
                <w:rFonts w:eastAsia="Times New Roman"/>
                <w:b/>
                <w:bCs/>
                <w:color w:val="404040" w:themeColor="text1" w:themeTint="BF"/>
              </w:rPr>
              <w:t>(jo dydis eurais nurodomas Tiekėjo pasiūlyme).</w:t>
            </w:r>
          </w:p>
          <w:p w14:paraId="72E7A38E" w14:textId="07B9F3D7" w:rsidR="000870F6" w:rsidRPr="000870F6" w:rsidRDefault="000870F6" w:rsidP="000870F6">
            <w:pPr>
              <w:jc w:val="center"/>
              <w:rPr>
                <w:rFonts w:eastAsia="Times New Roman"/>
                <w:b/>
                <w:bCs/>
                <w:color w:val="404040" w:themeColor="text1" w:themeTint="BF"/>
              </w:rPr>
            </w:pPr>
            <w:r w:rsidRPr="000870F6">
              <w:rPr>
                <w:rFonts w:eastAsia="Times New Roman"/>
                <w:b/>
                <w:bCs/>
                <w:color w:val="404040" w:themeColor="text1" w:themeTint="BF"/>
              </w:rPr>
              <w:t>Šio kriterijaus lyginamasis svoris (X) – 30.</w:t>
            </w:r>
          </w:p>
        </w:tc>
        <w:tc>
          <w:tcPr>
            <w:tcW w:w="1984" w:type="dxa"/>
            <w:tcBorders>
              <w:top w:val="single" w:sz="4" w:space="0" w:color="auto"/>
              <w:bottom w:val="single" w:sz="4" w:space="0" w:color="auto"/>
            </w:tcBorders>
            <w:vAlign w:val="center"/>
          </w:tcPr>
          <w:p w14:paraId="3B7A6CCE" w14:textId="77777777" w:rsidR="000870F6" w:rsidRPr="000870F6" w:rsidRDefault="000870F6" w:rsidP="000870F6">
            <w:pPr>
              <w:jc w:val="center"/>
              <w:rPr>
                <w:rFonts w:eastAsia="Times New Roman"/>
                <w:b/>
                <w:bCs/>
                <w:color w:val="404040" w:themeColor="text1" w:themeTint="BF"/>
                <w:lang w:val="en-US"/>
              </w:rPr>
            </w:pPr>
            <w:r w:rsidRPr="000870F6">
              <w:rPr>
                <w:rFonts w:eastAsia="Times New Roman"/>
                <w:color w:val="404040" w:themeColor="text1" w:themeTint="BF"/>
              </w:rPr>
              <w:t>100%</w:t>
            </w:r>
          </w:p>
        </w:tc>
        <w:tc>
          <w:tcPr>
            <w:tcW w:w="1984" w:type="dxa"/>
            <w:tcBorders>
              <w:top w:val="single" w:sz="4" w:space="0" w:color="auto"/>
              <w:bottom w:val="single" w:sz="4" w:space="0" w:color="auto"/>
              <w:right w:val="single" w:sz="4" w:space="0" w:color="auto"/>
            </w:tcBorders>
            <w:vAlign w:val="center"/>
          </w:tcPr>
          <w:p w14:paraId="4692722F" w14:textId="77777777" w:rsidR="000870F6" w:rsidRPr="000870F6" w:rsidRDefault="000870F6" w:rsidP="000870F6">
            <w:pPr>
              <w:rPr>
                <w:rFonts w:eastAsia="Times New Roman"/>
                <w:b/>
                <w:bCs/>
                <w:color w:val="404040" w:themeColor="text1" w:themeTint="BF"/>
              </w:rPr>
            </w:pPr>
            <w:r w:rsidRPr="000870F6">
              <w:rPr>
                <w:rFonts w:eastAsia="Times New Roman"/>
                <w:b/>
                <w:bCs/>
                <w:color w:val="404040" w:themeColor="text1" w:themeTint="BF"/>
              </w:rPr>
              <w:t>Kriterijus  P2</w:t>
            </w:r>
          </w:p>
          <w:p w14:paraId="7B334099" w14:textId="77777777" w:rsidR="000870F6" w:rsidRPr="000870F6" w:rsidRDefault="000870F6" w:rsidP="000870F6">
            <w:pPr>
              <w:rPr>
                <w:rFonts w:eastAsia="Times New Roman"/>
                <w:b/>
                <w:bCs/>
                <w:color w:val="404040" w:themeColor="text1" w:themeTint="BF"/>
              </w:rPr>
            </w:pPr>
            <w:r w:rsidRPr="000870F6">
              <w:rPr>
                <w:rFonts w:eastAsia="Times New Roman"/>
                <w:b/>
                <w:bCs/>
                <w:color w:val="404040" w:themeColor="text1" w:themeTint="BF"/>
              </w:rPr>
              <w:t>(jo dydis eurais nurodomas Tiekėjo pasiūlyme).</w:t>
            </w:r>
          </w:p>
          <w:p w14:paraId="62ACFC2A" w14:textId="78423161" w:rsidR="000870F6" w:rsidRPr="000870F6" w:rsidRDefault="000870F6" w:rsidP="000870F6">
            <w:pPr>
              <w:rPr>
                <w:rFonts w:eastAsia="Times New Roman"/>
                <w:b/>
                <w:bCs/>
                <w:color w:val="404040" w:themeColor="text1" w:themeTint="BF"/>
                <w:lang w:val="en-US"/>
              </w:rPr>
            </w:pPr>
            <w:r w:rsidRPr="000870F6">
              <w:rPr>
                <w:rFonts w:eastAsia="Times New Roman"/>
                <w:b/>
                <w:bCs/>
                <w:color w:val="404040" w:themeColor="text1" w:themeTint="BF"/>
              </w:rPr>
              <w:t>Šio kriterijaus lyginamasis svoris (Y) – 70.</w:t>
            </w:r>
          </w:p>
        </w:tc>
      </w:tr>
    </w:tbl>
    <w:p w14:paraId="4DE584AD" w14:textId="77777777" w:rsidR="000870F6" w:rsidRDefault="000870F6" w:rsidP="005E4BC7">
      <w:pPr>
        <w:tabs>
          <w:tab w:val="left" w:pos="567"/>
        </w:tabs>
        <w:spacing w:after="0" w:line="240" w:lineRule="auto"/>
        <w:ind w:firstLine="709"/>
        <w:jc w:val="both"/>
        <w:rPr>
          <w:rFonts w:ascii="Times New Roman" w:hAnsi="Times New Roman" w:cs="Times New Roman"/>
          <w:color w:val="000000"/>
          <w:kern w:val="0"/>
          <w:sz w:val="24"/>
          <w:szCs w:val="24"/>
          <w:lang w:val="en-US"/>
          <w14:ligatures w14:val="none"/>
        </w:rPr>
      </w:pPr>
    </w:p>
    <w:p w14:paraId="4F1044FC" w14:textId="77777777" w:rsidR="005E4BC7" w:rsidRPr="005E4BC7" w:rsidRDefault="005E4BC7" w:rsidP="005E4BC7">
      <w:pPr>
        <w:tabs>
          <w:tab w:val="left" w:pos="567"/>
        </w:tabs>
        <w:spacing w:after="0" w:line="240" w:lineRule="auto"/>
        <w:ind w:firstLine="709"/>
        <w:jc w:val="both"/>
        <w:rPr>
          <w:rFonts w:ascii="Times New Roman" w:hAnsi="Times New Roman" w:cs="Times New Roman"/>
          <w:color w:val="000000"/>
          <w:kern w:val="0"/>
          <w:sz w:val="24"/>
          <w:szCs w:val="24"/>
          <w14:ligatures w14:val="none"/>
        </w:rPr>
      </w:pPr>
      <w:r w:rsidRPr="005E4BC7">
        <w:rPr>
          <w:rFonts w:ascii="Times New Roman" w:hAnsi="Times New Roman" w:cs="Times New Roman"/>
          <w:color w:val="000000"/>
          <w:kern w:val="0"/>
          <w:sz w:val="24"/>
          <w:szCs w:val="24"/>
          <w:lang w:val="en-US"/>
          <w14:ligatures w14:val="none"/>
        </w:rPr>
        <w:t xml:space="preserve">8.3. </w:t>
      </w:r>
      <w:proofErr w:type="spellStart"/>
      <w:r w:rsidRPr="005E4BC7">
        <w:rPr>
          <w:rFonts w:ascii="Times New Roman" w:hAnsi="Times New Roman" w:cs="Times New Roman"/>
          <w:color w:val="000000"/>
          <w:kern w:val="0"/>
          <w:sz w:val="24"/>
          <w:szCs w:val="24"/>
          <w:lang w:val="en-US"/>
          <w14:ligatures w14:val="none"/>
        </w:rPr>
        <w:t>Tiekėjo</w:t>
      </w:r>
      <w:proofErr w:type="spellEnd"/>
      <w:r w:rsidRPr="005E4BC7">
        <w:rPr>
          <w:rFonts w:ascii="Times New Roman" w:hAnsi="Times New Roman" w:cs="Times New Roman"/>
          <w:color w:val="000000"/>
          <w:kern w:val="0"/>
          <w:sz w:val="24"/>
          <w:szCs w:val="24"/>
          <w:lang w:val="en-US"/>
          <w14:ligatures w14:val="none"/>
        </w:rPr>
        <w:t xml:space="preserve"> p</w:t>
      </w:r>
      <w:proofErr w:type="spellStart"/>
      <w:r w:rsidRPr="005E4BC7">
        <w:rPr>
          <w:rFonts w:ascii="Times New Roman" w:hAnsi="Times New Roman" w:cs="Times New Roman"/>
          <w:color w:val="000000"/>
          <w:kern w:val="0"/>
          <w:sz w:val="24"/>
          <w:szCs w:val="24"/>
          <w14:ligatures w14:val="none"/>
        </w:rPr>
        <w:t>asiūlymo</w:t>
      </w:r>
      <w:proofErr w:type="spellEnd"/>
      <w:r w:rsidRPr="005E4BC7">
        <w:rPr>
          <w:rFonts w:ascii="Times New Roman" w:hAnsi="Times New Roman" w:cs="Times New Roman"/>
          <w:color w:val="000000"/>
          <w:kern w:val="0"/>
          <w:sz w:val="24"/>
          <w:szCs w:val="24"/>
          <w14:ligatures w14:val="none"/>
        </w:rPr>
        <w:t xml:space="preserve"> ekonominis naudingumas (P) apskaičiuojamas sudedant tiekėjo </w:t>
      </w:r>
      <w:proofErr w:type="gramStart"/>
      <w:r w:rsidRPr="005E4BC7">
        <w:rPr>
          <w:rFonts w:ascii="Times New Roman" w:hAnsi="Times New Roman" w:cs="Times New Roman"/>
          <w:color w:val="000000"/>
          <w:kern w:val="0"/>
          <w:sz w:val="24"/>
          <w:szCs w:val="24"/>
          <w14:ligatures w14:val="none"/>
        </w:rPr>
        <w:t>pasiūlymo  kriterijų</w:t>
      </w:r>
      <w:proofErr w:type="gramEnd"/>
      <w:r w:rsidRPr="005E4BC7">
        <w:rPr>
          <w:rFonts w:ascii="Times New Roman" w:hAnsi="Times New Roman" w:cs="Times New Roman"/>
          <w:color w:val="000000"/>
          <w:kern w:val="0"/>
          <w:sz w:val="24"/>
          <w:szCs w:val="24"/>
          <w14:ligatures w14:val="none"/>
        </w:rPr>
        <w:t xml:space="preserve"> </w:t>
      </w:r>
      <w:r w:rsidRPr="005E4BC7">
        <w:rPr>
          <w:rFonts w:ascii="Times New Roman" w:hAnsi="Times New Roman" w:cs="Times New Roman"/>
          <w:b/>
          <w:bCs/>
          <w:color w:val="000000"/>
          <w:kern w:val="0"/>
          <w:sz w:val="24"/>
          <w:szCs w:val="24"/>
          <w:lang w:val="en-US"/>
          <w14:ligatures w14:val="none"/>
        </w:rPr>
        <w:t>P</w:t>
      </w:r>
      <w:proofErr w:type="gramStart"/>
      <w:r w:rsidRPr="005E4BC7">
        <w:rPr>
          <w:rFonts w:ascii="Times New Roman" w:hAnsi="Times New Roman" w:cs="Times New Roman"/>
          <w:b/>
          <w:bCs/>
          <w:color w:val="000000"/>
          <w:kern w:val="0"/>
          <w:sz w:val="24"/>
          <w:szCs w:val="24"/>
          <w:vertAlign w:val="subscript"/>
          <w:lang w:val="en-US"/>
          <w14:ligatures w14:val="none"/>
        </w:rPr>
        <w:t xml:space="preserve">1 </w:t>
      </w:r>
      <w:r w:rsidRPr="005E4BC7">
        <w:rPr>
          <w:rFonts w:ascii="Times New Roman" w:hAnsi="Times New Roman" w:cs="Times New Roman"/>
          <w:b/>
          <w:bCs/>
          <w:color w:val="000000"/>
          <w:kern w:val="0"/>
          <w:sz w:val="24"/>
          <w:szCs w:val="24"/>
          <w:lang w:val="en-US"/>
          <w14:ligatures w14:val="none"/>
        </w:rPr>
        <w:t xml:space="preserve"> ir</w:t>
      </w:r>
      <w:proofErr w:type="gramEnd"/>
      <w:r w:rsidRPr="005E4BC7">
        <w:rPr>
          <w:rFonts w:ascii="Times New Roman" w:hAnsi="Times New Roman" w:cs="Times New Roman"/>
          <w:b/>
          <w:bCs/>
          <w:color w:val="000000"/>
          <w:kern w:val="0"/>
          <w:sz w:val="24"/>
          <w:szCs w:val="24"/>
          <w:lang w:val="en-US"/>
          <w14:ligatures w14:val="none"/>
        </w:rPr>
        <w:t xml:space="preserve"> P</w:t>
      </w:r>
      <w:proofErr w:type="gramStart"/>
      <w:r w:rsidRPr="005E4BC7">
        <w:rPr>
          <w:rFonts w:ascii="Times New Roman" w:hAnsi="Times New Roman" w:cs="Times New Roman"/>
          <w:b/>
          <w:bCs/>
          <w:color w:val="000000"/>
          <w:kern w:val="0"/>
          <w:sz w:val="24"/>
          <w:szCs w:val="24"/>
          <w:vertAlign w:val="subscript"/>
          <w:lang w:val="en-US"/>
          <w14:ligatures w14:val="none"/>
        </w:rPr>
        <w:t xml:space="preserve">2 </w:t>
      </w:r>
      <w:r w:rsidRPr="005E4BC7">
        <w:rPr>
          <w:rFonts w:ascii="Times New Roman" w:hAnsi="Times New Roman" w:cs="Times New Roman"/>
          <w:color w:val="000000"/>
          <w:kern w:val="0"/>
          <w:sz w:val="24"/>
          <w:szCs w:val="24"/>
          <w14:ligatures w14:val="none"/>
        </w:rPr>
        <w:t xml:space="preserve"> balus</w:t>
      </w:r>
      <w:proofErr w:type="gramEnd"/>
      <w:r w:rsidRPr="005E4BC7">
        <w:rPr>
          <w:rFonts w:ascii="Times New Roman" w:hAnsi="Times New Roman" w:cs="Times New Roman"/>
          <w:color w:val="000000"/>
          <w:kern w:val="0"/>
          <w:sz w:val="24"/>
          <w:szCs w:val="24"/>
          <w14:ligatures w14:val="none"/>
        </w:rPr>
        <w:t xml:space="preserve">: </w:t>
      </w:r>
    </w:p>
    <w:p w14:paraId="3E3352BC" w14:textId="77777777" w:rsidR="005E4BC7" w:rsidRPr="005E4BC7" w:rsidRDefault="005E4BC7" w:rsidP="005E4BC7">
      <w:pPr>
        <w:tabs>
          <w:tab w:val="left" w:pos="567"/>
        </w:tabs>
        <w:spacing w:after="0" w:line="240" w:lineRule="auto"/>
        <w:ind w:firstLine="567"/>
        <w:jc w:val="center"/>
        <w:rPr>
          <w:rFonts w:ascii="Times New Roman" w:hAnsi="Times New Roman" w:cs="Times New Roman"/>
          <w:color w:val="000000"/>
          <w:kern w:val="0"/>
          <w:sz w:val="24"/>
          <w:szCs w:val="24"/>
          <w:lang w:val="en-US"/>
          <w14:ligatures w14:val="none"/>
        </w:rPr>
      </w:pPr>
      <w:r w:rsidRPr="005E4BC7">
        <w:rPr>
          <w:rFonts w:ascii="Times New Roman" w:hAnsi="Times New Roman" w:cs="Times New Roman"/>
          <w:color w:val="000000"/>
          <w:kern w:val="0"/>
          <w:sz w:val="24"/>
          <w:szCs w:val="24"/>
          <w14:ligatures w14:val="none"/>
        </w:rPr>
        <w:t>P</w:t>
      </w:r>
      <w:r w:rsidRPr="005E4BC7">
        <w:rPr>
          <w:rFonts w:ascii="Times New Roman" w:hAnsi="Times New Roman" w:cs="Times New Roman"/>
          <w:color w:val="000000"/>
          <w:kern w:val="0"/>
          <w:sz w:val="24"/>
          <w:szCs w:val="24"/>
          <w:lang w:val="en-US"/>
          <w14:ligatures w14:val="none"/>
        </w:rPr>
        <w:t>=</w:t>
      </w:r>
      <w:r w:rsidRPr="005E4BC7">
        <w:rPr>
          <w:rFonts w:ascii="Times New Roman" w:hAnsi="Times New Roman" w:cs="Times New Roman"/>
          <w:color w:val="000000"/>
          <w:kern w:val="0"/>
          <w:sz w:val="24"/>
          <w:szCs w:val="24"/>
          <w14:ligatures w14:val="none"/>
        </w:rPr>
        <w:t xml:space="preserve"> P</w:t>
      </w:r>
      <w:r w:rsidRPr="005E4BC7">
        <w:rPr>
          <w:rFonts w:ascii="Times New Roman" w:hAnsi="Times New Roman" w:cs="Times New Roman"/>
          <w:color w:val="000000"/>
          <w:kern w:val="0"/>
          <w:sz w:val="24"/>
          <w:szCs w:val="24"/>
          <w:vertAlign w:val="subscript"/>
          <w:lang w:val="en-US"/>
          <w14:ligatures w14:val="none"/>
        </w:rPr>
        <w:t xml:space="preserve">1 </w:t>
      </w:r>
      <w:r w:rsidRPr="005E4BC7">
        <w:rPr>
          <w:rFonts w:ascii="Times New Roman" w:hAnsi="Times New Roman" w:cs="Times New Roman"/>
          <w:color w:val="000000"/>
          <w:kern w:val="0"/>
          <w:sz w:val="24"/>
          <w:szCs w:val="24"/>
          <w:lang w:val="en-US"/>
          <w14:ligatures w14:val="none"/>
        </w:rPr>
        <w:t>+ P</w:t>
      </w:r>
      <w:r w:rsidRPr="005E4BC7">
        <w:rPr>
          <w:rFonts w:ascii="Times New Roman" w:hAnsi="Times New Roman" w:cs="Times New Roman"/>
          <w:color w:val="000000"/>
          <w:kern w:val="0"/>
          <w:sz w:val="24"/>
          <w:szCs w:val="24"/>
          <w:vertAlign w:val="subscript"/>
          <w:lang w:val="en-US"/>
          <w14:ligatures w14:val="none"/>
        </w:rPr>
        <w:t>2</w:t>
      </w:r>
      <w:r w:rsidRPr="005E4BC7">
        <w:rPr>
          <w:rFonts w:ascii="Times New Roman" w:hAnsi="Times New Roman" w:cs="Times New Roman"/>
          <w:color w:val="000000"/>
          <w:kern w:val="0"/>
          <w:sz w:val="24"/>
          <w:szCs w:val="24"/>
          <w:lang w:val="en-US"/>
          <w14:ligatures w14:val="none"/>
        </w:rPr>
        <w:t xml:space="preserve">, </w:t>
      </w:r>
      <w:proofErr w:type="spellStart"/>
      <w:r w:rsidRPr="005E4BC7">
        <w:rPr>
          <w:rFonts w:ascii="Times New Roman" w:hAnsi="Times New Roman" w:cs="Times New Roman"/>
          <w:color w:val="000000"/>
          <w:kern w:val="0"/>
          <w:sz w:val="24"/>
          <w:szCs w:val="24"/>
          <w:lang w:val="en-US"/>
          <w14:ligatures w14:val="none"/>
        </w:rPr>
        <w:t>kur</w:t>
      </w:r>
      <w:proofErr w:type="spellEnd"/>
      <w:r w:rsidRPr="005E4BC7">
        <w:rPr>
          <w:rFonts w:ascii="Times New Roman" w:hAnsi="Times New Roman" w:cs="Times New Roman"/>
          <w:color w:val="000000"/>
          <w:kern w:val="0"/>
          <w:sz w:val="24"/>
          <w:szCs w:val="24"/>
          <w:lang w:val="en-US"/>
          <w14:ligatures w14:val="none"/>
        </w:rPr>
        <w:t>:</w:t>
      </w:r>
    </w:p>
    <w:p w14:paraId="51F9D24F" w14:textId="77777777" w:rsidR="005E4BC7" w:rsidRPr="005E4BC7" w:rsidRDefault="005E4BC7" w:rsidP="005E4BC7">
      <w:pPr>
        <w:spacing w:after="0" w:line="240" w:lineRule="auto"/>
        <w:ind w:firstLine="567"/>
        <w:jc w:val="both"/>
        <w:rPr>
          <w:rFonts w:ascii="Times New Roman" w:hAnsi="Times New Roman" w:cs="Times New Roman"/>
          <w:color w:val="000000"/>
          <w:kern w:val="0"/>
          <w:sz w:val="24"/>
          <w:szCs w:val="24"/>
          <w:lang w:val="en-US"/>
          <w14:ligatures w14:val="none"/>
        </w:rPr>
      </w:pPr>
      <w:r w:rsidRPr="005E4BC7">
        <w:rPr>
          <w:rFonts w:ascii="Times New Roman" w:hAnsi="Times New Roman" w:cs="Times New Roman"/>
          <w:color w:val="000000"/>
          <w:kern w:val="0"/>
          <w:sz w:val="24"/>
          <w:szCs w:val="24"/>
          <w:lang w:val="en-US"/>
          <w14:ligatures w14:val="none"/>
        </w:rPr>
        <w:t>P</w:t>
      </w:r>
      <w:r w:rsidRPr="005E4BC7">
        <w:rPr>
          <w:rFonts w:ascii="Times New Roman" w:hAnsi="Times New Roman" w:cs="Times New Roman"/>
          <w:color w:val="000000"/>
          <w:kern w:val="0"/>
          <w:sz w:val="24"/>
          <w:szCs w:val="24"/>
          <w:vertAlign w:val="subscript"/>
          <w:lang w:val="en-US"/>
          <w14:ligatures w14:val="none"/>
        </w:rPr>
        <w:t>1</w:t>
      </w:r>
      <w:r w:rsidRPr="005E4BC7">
        <w:rPr>
          <w:rFonts w:ascii="Times New Roman" w:hAnsi="Times New Roman" w:cs="Times New Roman"/>
          <w:color w:val="000000"/>
          <w:kern w:val="0"/>
          <w:sz w:val="24"/>
          <w:szCs w:val="24"/>
          <w:lang w:val="en-US"/>
          <w14:ligatures w14:val="none"/>
        </w:rPr>
        <w:t xml:space="preserve"> – </w:t>
      </w:r>
      <w:r w:rsidRPr="005E4BC7">
        <w:rPr>
          <w:rFonts w:ascii="Times New Roman" w:hAnsi="Times New Roman" w:cs="Times New Roman"/>
          <w:bCs/>
          <w:kern w:val="0"/>
          <w:sz w:val="24"/>
          <w:szCs w:val="24"/>
          <w14:ligatures w14:val="none"/>
        </w:rPr>
        <w:t xml:space="preserve">Draudimo suma paslaugai </w:t>
      </w:r>
      <w:r w:rsidRPr="005E4BC7">
        <w:rPr>
          <w:rFonts w:ascii="Times New Roman" w:hAnsi="Times New Roman" w:cs="Times New Roman"/>
          <w:b/>
          <w:bCs/>
          <w:kern w:val="0"/>
          <w:sz w:val="24"/>
          <w:szCs w:val="24"/>
          <w14:ligatures w14:val="none"/>
        </w:rPr>
        <w:t xml:space="preserve">„Visos medicinos </w:t>
      </w:r>
      <w:proofErr w:type="gramStart"/>
      <w:r w:rsidRPr="005E4BC7">
        <w:rPr>
          <w:rFonts w:ascii="Times New Roman" w:hAnsi="Times New Roman" w:cs="Times New Roman"/>
          <w:b/>
          <w:bCs/>
          <w:kern w:val="0"/>
          <w:sz w:val="24"/>
          <w:szCs w:val="24"/>
          <w14:ligatures w14:val="none"/>
        </w:rPr>
        <w:t>paslaugos“ (</w:t>
      </w:r>
      <w:proofErr w:type="gramEnd"/>
      <w:r w:rsidRPr="005E4BC7">
        <w:rPr>
          <w:rFonts w:ascii="Times New Roman" w:hAnsi="Times New Roman" w:cs="Times New Roman"/>
          <w:b/>
          <w:bCs/>
          <w:kern w:val="0"/>
          <w:sz w:val="24"/>
          <w:szCs w:val="24"/>
          <w14:ligatures w14:val="none"/>
        </w:rPr>
        <w:t>I programa</w:t>
      </w:r>
      <w:proofErr w:type="gramStart"/>
      <w:r w:rsidRPr="005E4BC7">
        <w:rPr>
          <w:rFonts w:ascii="Times New Roman" w:hAnsi="Times New Roman" w:cs="Times New Roman"/>
          <w:b/>
          <w:bCs/>
          <w:kern w:val="0"/>
          <w:sz w:val="24"/>
          <w:szCs w:val="24"/>
          <w14:ligatures w14:val="none"/>
        </w:rPr>
        <w:t>);</w:t>
      </w:r>
      <w:proofErr w:type="gramEnd"/>
    </w:p>
    <w:p w14:paraId="7805FCA2" w14:textId="77777777" w:rsidR="005E4BC7" w:rsidRPr="005E4BC7" w:rsidRDefault="005E4BC7" w:rsidP="005E4BC7">
      <w:pPr>
        <w:spacing w:after="0" w:line="240" w:lineRule="auto"/>
        <w:ind w:firstLine="567"/>
        <w:jc w:val="both"/>
        <w:rPr>
          <w:rFonts w:ascii="Times New Roman" w:hAnsi="Times New Roman" w:cs="Times New Roman"/>
          <w:b/>
          <w:bCs/>
          <w:kern w:val="0"/>
          <w:sz w:val="24"/>
          <w:szCs w:val="24"/>
          <w14:ligatures w14:val="none"/>
        </w:rPr>
      </w:pPr>
      <w:r w:rsidRPr="005E4BC7">
        <w:rPr>
          <w:rFonts w:ascii="Times New Roman" w:hAnsi="Times New Roman" w:cs="Times New Roman"/>
          <w:color w:val="000000"/>
          <w:kern w:val="0"/>
          <w:sz w:val="24"/>
          <w:szCs w:val="24"/>
          <w:lang w:val="en-US"/>
          <w14:ligatures w14:val="none"/>
        </w:rPr>
        <w:t>P</w:t>
      </w:r>
      <w:r w:rsidRPr="005E4BC7">
        <w:rPr>
          <w:rFonts w:ascii="Times New Roman" w:hAnsi="Times New Roman" w:cs="Times New Roman"/>
          <w:color w:val="000000"/>
          <w:kern w:val="0"/>
          <w:sz w:val="24"/>
          <w:szCs w:val="24"/>
          <w:vertAlign w:val="subscript"/>
          <w:lang w:val="en-US"/>
          <w14:ligatures w14:val="none"/>
        </w:rPr>
        <w:t>2</w:t>
      </w:r>
      <w:r w:rsidRPr="005E4BC7">
        <w:rPr>
          <w:rFonts w:ascii="Times New Roman" w:hAnsi="Times New Roman" w:cs="Times New Roman"/>
          <w:color w:val="000000"/>
          <w:kern w:val="0"/>
          <w:sz w:val="24"/>
          <w:szCs w:val="24"/>
          <w:lang w:val="en-US"/>
          <w14:ligatures w14:val="none"/>
        </w:rPr>
        <w:t xml:space="preserve"> – </w:t>
      </w:r>
      <w:r w:rsidRPr="005E4BC7">
        <w:rPr>
          <w:rFonts w:ascii="Times New Roman" w:hAnsi="Times New Roman" w:cs="Times New Roman"/>
          <w:bCs/>
          <w:kern w:val="0"/>
          <w:sz w:val="24"/>
          <w:szCs w:val="24"/>
          <w14:ligatures w14:val="none"/>
        </w:rPr>
        <w:t xml:space="preserve">Draudimo suma paslaugai </w:t>
      </w:r>
      <w:r w:rsidRPr="005E4BC7">
        <w:rPr>
          <w:rFonts w:ascii="Times New Roman" w:hAnsi="Times New Roman" w:cs="Times New Roman"/>
          <w:b/>
          <w:bCs/>
          <w:kern w:val="0"/>
          <w:sz w:val="24"/>
          <w:szCs w:val="24"/>
          <w14:ligatures w14:val="none"/>
        </w:rPr>
        <w:t xml:space="preserve">„Visos medicinos </w:t>
      </w:r>
      <w:proofErr w:type="gramStart"/>
      <w:r w:rsidRPr="005E4BC7">
        <w:rPr>
          <w:rFonts w:ascii="Times New Roman" w:hAnsi="Times New Roman" w:cs="Times New Roman"/>
          <w:b/>
          <w:bCs/>
          <w:kern w:val="0"/>
          <w:sz w:val="24"/>
          <w:szCs w:val="24"/>
          <w14:ligatures w14:val="none"/>
        </w:rPr>
        <w:t>paslaugos“ (</w:t>
      </w:r>
      <w:proofErr w:type="gramEnd"/>
      <w:r w:rsidRPr="005E4BC7">
        <w:rPr>
          <w:rFonts w:ascii="Times New Roman" w:hAnsi="Times New Roman" w:cs="Times New Roman"/>
          <w:b/>
          <w:bCs/>
          <w:kern w:val="0"/>
          <w:sz w:val="24"/>
          <w:szCs w:val="24"/>
          <w14:ligatures w14:val="none"/>
        </w:rPr>
        <w:t>II programa).</w:t>
      </w:r>
    </w:p>
    <w:p w14:paraId="18B9CE30" w14:textId="77777777" w:rsidR="005E4BC7" w:rsidRPr="005E4BC7" w:rsidRDefault="005E4BC7" w:rsidP="005E4BC7">
      <w:pPr>
        <w:spacing w:after="0" w:line="240" w:lineRule="auto"/>
        <w:ind w:firstLine="567"/>
        <w:jc w:val="both"/>
        <w:rPr>
          <w:rFonts w:ascii="Times New Roman" w:hAnsi="Times New Roman" w:cs="Times New Roman"/>
          <w:b/>
          <w:bCs/>
          <w:kern w:val="0"/>
          <w:sz w:val="24"/>
          <w:szCs w:val="24"/>
          <w14:ligatures w14:val="none"/>
        </w:rPr>
      </w:pPr>
    </w:p>
    <w:p w14:paraId="2B27BA51" w14:textId="77777777" w:rsidR="005E4BC7" w:rsidRPr="005E4BC7" w:rsidRDefault="005E4BC7" w:rsidP="005E4BC7">
      <w:pPr>
        <w:keepNext/>
        <w:tabs>
          <w:tab w:val="left" w:pos="1418"/>
        </w:tabs>
        <w:ind w:firstLine="540"/>
        <w:jc w:val="both"/>
        <w:outlineLvl w:val="1"/>
        <w:rPr>
          <w:rFonts w:ascii="Times New Roman" w:hAnsi="Times New Roman" w:cs="Times New Roman"/>
          <w:kern w:val="0"/>
          <w:sz w:val="24"/>
          <w:szCs w:val="24"/>
          <w14:ligatures w14:val="none"/>
        </w:rPr>
      </w:pPr>
      <w:r w:rsidRPr="005E4BC7">
        <w:rPr>
          <w:rFonts w:ascii="Times New Roman" w:hAnsi="Times New Roman" w:cs="Times New Roman"/>
          <w:kern w:val="0"/>
          <w:sz w:val="24"/>
          <w:szCs w:val="24"/>
          <w:lang w:val="en-US"/>
          <w14:ligatures w14:val="none"/>
        </w:rPr>
        <w:t>8.3.1</w:t>
      </w:r>
      <w:r w:rsidRPr="005E4BC7">
        <w:rPr>
          <w:rFonts w:ascii="Times New Roman" w:hAnsi="Times New Roman" w:cs="Times New Roman"/>
          <w:kern w:val="0"/>
          <w:sz w:val="24"/>
          <w:szCs w:val="24"/>
          <w14:ligatures w14:val="none"/>
        </w:rPr>
        <w:t xml:space="preserve">. Kriterijaus </w:t>
      </w:r>
      <w:bookmarkStart w:id="5" w:name="_Hlk134107249"/>
      <w:r w:rsidRPr="005E4BC7">
        <w:rPr>
          <w:rFonts w:ascii="Times New Roman" w:hAnsi="Times New Roman" w:cs="Times New Roman"/>
          <w:color w:val="000000"/>
          <w:kern w:val="0"/>
          <w:sz w:val="24"/>
          <w:szCs w:val="24"/>
          <w14:ligatures w14:val="none"/>
        </w:rPr>
        <w:t>P</w:t>
      </w:r>
      <w:r w:rsidRPr="005E4BC7">
        <w:rPr>
          <w:rFonts w:ascii="Times New Roman" w:hAnsi="Times New Roman" w:cs="Times New Roman"/>
          <w:color w:val="000000"/>
          <w:kern w:val="0"/>
          <w:sz w:val="24"/>
          <w:szCs w:val="24"/>
          <w:vertAlign w:val="subscript"/>
          <w:lang w:val="en-US"/>
          <w14:ligatures w14:val="none"/>
        </w:rPr>
        <w:t>1</w:t>
      </w:r>
      <w:bookmarkEnd w:id="5"/>
      <w:r w:rsidRPr="005E4BC7">
        <w:rPr>
          <w:rFonts w:ascii="Times New Roman" w:hAnsi="Times New Roman" w:cs="Times New Roman"/>
          <w:kern w:val="0"/>
          <w:sz w:val="24"/>
          <w:szCs w:val="24"/>
          <w14:ligatures w14:val="none"/>
        </w:rPr>
        <w:t xml:space="preserve"> balai apskaičiuojami taip – vertinamo tiekėjo pasiūlyme nurodytos I programos paslaugos „</w:t>
      </w:r>
      <w:r w:rsidRPr="005E4BC7">
        <w:rPr>
          <w:rFonts w:ascii="Times New Roman" w:eastAsiaTheme="minorEastAsia" w:hAnsi="Times New Roman" w:cs="Times New Roman"/>
          <w:kern w:val="0"/>
          <w:sz w:val="24"/>
          <w:szCs w:val="24"/>
          <w14:ligatures w14:val="none"/>
        </w:rPr>
        <w:t>Visos medicinos paslaugos</w:t>
      </w:r>
      <w:r w:rsidRPr="005E4BC7">
        <w:rPr>
          <w:rFonts w:ascii="Times New Roman" w:hAnsi="Times New Roman" w:cs="Times New Roman"/>
          <w:kern w:val="0"/>
          <w:sz w:val="24"/>
          <w:szCs w:val="24"/>
          <w14:ligatures w14:val="none"/>
        </w:rPr>
        <w:t>“  kriterijaus</w:t>
      </w:r>
      <w:r w:rsidRPr="005E4BC7">
        <w:rPr>
          <w:rFonts w:ascii="Times New Roman" w:eastAsiaTheme="minorEastAsia" w:hAnsi="Times New Roman" w:cs="Times New Roman"/>
          <w:kern w:val="0"/>
          <w:sz w:val="24"/>
          <w:szCs w:val="24"/>
          <w14:ligatures w14:val="none"/>
        </w:rPr>
        <w:t xml:space="preserve"> </w:t>
      </w:r>
      <w:r w:rsidRPr="005E4BC7">
        <w:rPr>
          <w:rFonts w:ascii="Times New Roman" w:hAnsi="Times New Roman" w:cs="Times New Roman"/>
          <w:b/>
          <w:bCs/>
          <w:color w:val="000000"/>
          <w:kern w:val="0"/>
          <w:sz w:val="24"/>
          <w:szCs w:val="24"/>
          <w:lang w:val="en-US"/>
          <w14:ligatures w14:val="none"/>
        </w:rPr>
        <w:t>P</w:t>
      </w:r>
      <w:r w:rsidRPr="005E4BC7">
        <w:rPr>
          <w:rFonts w:ascii="Times New Roman" w:hAnsi="Times New Roman" w:cs="Times New Roman"/>
          <w:b/>
          <w:bCs/>
          <w:color w:val="000000"/>
          <w:kern w:val="0"/>
          <w:sz w:val="24"/>
          <w:szCs w:val="24"/>
          <w:vertAlign w:val="subscript"/>
          <w:lang w:val="en-US"/>
          <w14:ligatures w14:val="none"/>
        </w:rPr>
        <w:t xml:space="preserve">1 </w:t>
      </w:r>
      <w:r w:rsidRPr="005E4BC7">
        <w:rPr>
          <w:rFonts w:ascii="Times New Roman" w:eastAsiaTheme="minorEastAsia" w:hAnsi="Times New Roman" w:cs="Times New Roman"/>
          <w:kern w:val="0"/>
          <w:sz w:val="24"/>
          <w:szCs w:val="24"/>
          <w14:ligatures w14:val="none"/>
        </w:rPr>
        <w:t>reikšmės (</w:t>
      </w:r>
      <w:proofErr w:type="spellStart"/>
      <w:r w:rsidRPr="005E4BC7">
        <w:rPr>
          <w:rFonts w:ascii="Times New Roman" w:eastAsiaTheme="minorEastAsia" w:hAnsi="Times New Roman" w:cs="Times New Roman"/>
          <w:kern w:val="0"/>
          <w:sz w:val="24"/>
          <w:szCs w:val="24"/>
          <w14:ligatures w14:val="none"/>
        </w:rPr>
        <w:t>R</w:t>
      </w:r>
      <w:r w:rsidRPr="005E4BC7">
        <w:rPr>
          <w:rFonts w:ascii="Times New Roman" w:eastAsiaTheme="minorEastAsia" w:hAnsi="Times New Roman" w:cs="Times New Roman"/>
          <w:kern w:val="0"/>
          <w:sz w:val="24"/>
          <w:szCs w:val="24"/>
          <w:vertAlign w:val="subscript"/>
          <w14:ligatures w14:val="none"/>
        </w:rPr>
        <w:t>pasiūlymas</w:t>
      </w:r>
      <w:proofErr w:type="spellEnd"/>
      <w:r w:rsidRPr="005E4BC7">
        <w:rPr>
          <w:rFonts w:ascii="Times New Roman" w:hAnsi="Times New Roman" w:cs="Times New Roman"/>
          <w:kern w:val="0"/>
          <w:sz w:val="24"/>
          <w:szCs w:val="24"/>
          <w14:ligatures w14:val="none"/>
        </w:rPr>
        <w:t xml:space="preserve">) ir </w:t>
      </w:r>
      <w:r w:rsidRPr="005E4BC7">
        <w:rPr>
          <w:rFonts w:ascii="Times New Roman" w:eastAsiaTheme="minorEastAsia" w:hAnsi="Times New Roman" w:cs="Times New Roman"/>
          <w:kern w:val="0"/>
          <w:sz w:val="24"/>
          <w:szCs w:val="24"/>
          <w14:ligatures w14:val="none"/>
        </w:rPr>
        <w:t>didžiausios vertinamo kriterijaus pasiūlytos reikšmės (</w:t>
      </w:r>
      <w:proofErr w:type="spellStart"/>
      <w:r w:rsidRPr="005E4BC7">
        <w:rPr>
          <w:rFonts w:ascii="Times New Roman" w:eastAsiaTheme="minorEastAsia" w:hAnsi="Times New Roman" w:cs="Times New Roman"/>
          <w:kern w:val="0"/>
          <w:sz w:val="24"/>
          <w:szCs w:val="24"/>
          <w14:ligatures w14:val="none"/>
        </w:rPr>
        <w:t>R</w:t>
      </w:r>
      <w:r w:rsidRPr="005E4BC7">
        <w:rPr>
          <w:rFonts w:ascii="Times New Roman" w:eastAsiaTheme="minorEastAsia" w:hAnsi="Times New Roman" w:cs="Times New Roman"/>
          <w:kern w:val="0"/>
          <w:sz w:val="24"/>
          <w:szCs w:val="24"/>
          <w:vertAlign w:val="subscript"/>
          <w14:ligatures w14:val="none"/>
        </w:rPr>
        <w:t>max</w:t>
      </w:r>
      <w:proofErr w:type="spellEnd"/>
      <w:r w:rsidRPr="005E4BC7">
        <w:rPr>
          <w:rFonts w:ascii="Times New Roman" w:eastAsiaTheme="minorEastAsia" w:hAnsi="Times New Roman" w:cs="Times New Roman"/>
          <w:kern w:val="0"/>
          <w:sz w:val="24"/>
          <w:szCs w:val="24"/>
          <w:vertAlign w:val="subscript"/>
          <w14:ligatures w14:val="none"/>
        </w:rPr>
        <w:t xml:space="preserve"> pasiūlymas</w:t>
      </w:r>
      <w:r w:rsidRPr="005E4BC7">
        <w:rPr>
          <w:rFonts w:ascii="Times New Roman" w:eastAsiaTheme="minorEastAsia" w:hAnsi="Times New Roman" w:cs="Times New Roman"/>
          <w:kern w:val="0"/>
          <w:sz w:val="24"/>
          <w:szCs w:val="24"/>
          <w14:ligatures w14:val="none"/>
        </w:rPr>
        <w:t xml:space="preserve">) </w:t>
      </w:r>
      <w:r w:rsidRPr="005E4BC7">
        <w:rPr>
          <w:rFonts w:ascii="Times New Roman" w:hAnsi="Times New Roman" w:cs="Times New Roman"/>
          <w:kern w:val="0"/>
          <w:sz w:val="24"/>
          <w:szCs w:val="24"/>
          <w14:ligatures w14:val="none"/>
        </w:rPr>
        <w:t xml:space="preserve">santykis padaugintas iš kriterijaus </w:t>
      </w:r>
      <w:bookmarkStart w:id="6" w:name="_Hlk134107342"/>
      <w:r w:rsidRPr="005E4BC7">
        <w:rPr>
          <w:rFonts w:ascii="Times New Roman" w:hAnsi="Times New Roman" w:cs="Times New Roman"/>
          <w:b/>
          <w:bCs/>
          <w:color w:val="000000"/>
          <w:kern w:val="0"/>
          <w:sz w:val="24"/>
          <w:szCs w:val="24"/>
          <w:lang w:val="en-US"/>
          <w14:ligatures w14:val="none"/>
        </w:rPr>
        <w:t>P</w:t>
      </w:r>
      <w:r w:rsidRPr="005E4BC7">
        <w:rPr>
          <w:rFonts w:ascii="Times New Roman" w:hAnsi="Times New Roman" w:cs="Times New Roman"/>
          <w:b/>
          <w:bCs/>
          <w:color w:val="000000"/>
          <w:kern w:val="0"/>
          <w:sz w:val="24"/>
          <w:szCs w:val="24"/>
          <w:vertAlign w:val="subscript"/>
          <w:lang w:val="en-US"/>
          <w14:ligatures w14:val="none"/>
        </w:rPr>
        <w:t>1</w:t>
      </w:r>
      <w:bookmarkEnd w:id="6"/>
      <w:r w:rsidRPr="005E4BC7">
        <w:rPr>
          <w:rFonts w:ascii="Times New Roman" w:hAnsi="Times New Roman" w:cs="Times New Roman"/>
          <w:kern w:val="0"/>
          <w:sz w:val="24"/>
          <w:szCs w:val="24"/>
          <w14:ligatures w14:val="none"/>
        </w:rPr>
        <w:t xml:space="preserve"> lyginamojo svorio X: </w:t>
      </w:r>
    </w:p>
    <w:p w14:paraId="2E2375B7" w14:textId="77777777" w:rsidR="005E4BC7" w:rsidRPr="005E4BC7" w:rsidRDefault="005E4BC7" w:rsidP="005E4BC7">
      <w:pPr>
        <w:tabs>
          <w:tab w:val="left" w:pos="1418"/>
        </w:tabs>
        <w:ind w:firstLine="709"/>
        <w:jc w:val="center"/>
        <w:rPr>
          <w:rFonts w:ascii="Times New Roman" w:hAnsi="Times New Roman" w:cs="Times New Roman"/>
          <w:kern w:val="0"/>
          <w:sz w:val="24"/>
          <w:szCs w:val="24"/>
          <w14:ligatures w14:val="none"/>
        </w:rPr>
      </w:pPr>
      <w:r w:rsidRPr="005E4BC7">
        <w:rPr>
          <w:rFonts w:ascii="Times New Roman" w:hAnsi="Times New Roman" w:cs="Times New Roman"/>
          <w:b/>
          <w:bCs/>
          <w:color w:val="000000"/>
          <w:kern w:val="0"/>
          <w:sz w:val="24"/>
          <w:szCs w:val="24"/>
          <w:lang w:val="en-US"/>
          <w14:ligatures w14:val="none"/>
        </w:rPr>
        <w:t>P</w:t>
      </w:r>
      <w:r w:rsidRPr="005E4BC7">
        <w:rPr>
          <w:rFonts w:ascii="Times New Roman" w:hAnsi="Times New Roman" w:cs="Times New Roman"/>
          <w:b/>
          <w:bCs/>
          <w:color w:val="000000"/>
          <w:kern w:val="0"/>
          <w:sz w:val="24"/>
          <w:szCs w:val="24"/>
          <w:vertAlign w:val="subscript"/>
          <w:lang w:val="en-US"/>
          <w14:ligatures w14:val="none"/>
        </w:rPr>
        <w:t>1</w:t>
      </w:r>
      <m:oMath>
        <m:r>
          <w:rPr>
            <w:rFonts w:ascii="Cambria Math" w:hAnsi="Cambria Math" w:cs="Times New Roman"/>
            <w:kern w:val="0"/>
            <w:sz w:val="24"/>
            <w:szCs w:val="24"/>
            <w14:ligatures w14:val="none"/>
          </w:rPr>
          <m:t>=(</m:t>
        </m:r>
        <m:f>
          <m:fPr>
            <m:ctrlPr>
              <w:rPr>
                <w:rFonts w:ascii="Cambria Math" w:hAnsi="Cambria Math" w:cs="Times New Roman"/>
                <w:kern w:val="0"/>
                <w:sz w:val="24"/>
                <w:szCs w:val="24"/>
                <w14:ligatures w14:val="none"/>
              </w:rPr>
            </m:ctrlPr>
          </m:fPr>
          <m:num>
            <m:sSub>
              <m:sSubPr>
                <m:ctrlPr>
                  <w:rPr>
                    <w:rFonts w:ascii="Cambria Math" w:hAnsi="Cambria Math" w:cs="Times New Roman"/>
                    <w:kern w:val="0"/>
                    <w:sz w:val="24"/>
                    <w:szCs w:val="24"/>
                    <w14:ligatures w14:val="none"/>
                  </w:rPr>
                </m:ctrlPr>
              </m:sSubPr>
              <m:e>
                <m:r>
                  <w:rPr>
                    <w:rFonts w:ascii="Cambria Math" w:hAnsi="Cambria Math" w:cs="Times New Roman"/>
                    <w:kern w:val="0"/>
                    <w:sz w:val="24"/>
                    <w:szCs w:val="24"/>
                    <w14:ligatures w14:val="none"/>
                  </w:rPr>
                  <m:t>R</m:t>
                </m:r>
              </m:e>
              <m:sub>
                <m:r>
                  <w:rPr>
                    <w:rFonts w:ascii="Cambria Math" w:hAnsi="Cambria Math" w:cs="Times New Roman"/>
                    <w:kern w:val="0"/>
                    <w:sz w:val="24"/>
                    <w:szCs w:val="24"/>
                    <w14:ligatures w14:val="none"/>
                  </w:rPr>
                  <m:t>pasiulymas</m:t>
                </m:r>
              </m:sub>
            </m:sSub>
          </m:num>
          <m:den>
            <m:sSub>
              <m:sSubPr>
                <m:ctrlPr>
                  <w:rPr>
                    <w:rFonts w:ascii="Cambria Math" w:hAnsi="Cambria Math" w:cs="Times New Roman"/>
                    <w:kern w:val="0"/>
                    <w:sz w:val="24"/>
                    <w:szCs w:val="24"/>
                    <w14:ligatures w14:val="none"/>
                  </w:rPr>
                </m:ctrlPr>
              </m:sSubPr>
              <m:e>
                <m:r>
                  <w:rPr>
                    <w:rFonts w:ascii="Cambria Math" w:hAnsi="Cambria Math" w:cs="Times New Roman"/>
                    <w:kern w:val="0"/>
                    <w:sz w:val="24"/>
                    <w:szCs w:val="24"/>
                    <w14:ligatures w14:val="none"/>
                  </w:rPr>
                  <m:t>R</m:t>
                </m:r>
              </m:e>
              <m:sub>
                <m:r>
                  <w:rPr>
                    <w:rFonts w:ascii="Cambria Math" w:hAnsi="Cambria Math" w:cs="Times New Roman"/>
                    <w:kern w:val="0"/>
                    <w:sz w:val="24"/>
                    <w:szCs w:val="24"/>
                    <w14:ligatures w14:val="none"/>
                  </w:rPr>
                  <m:t>max pasiūlymas</m:t>
                </m:r>
              </m:sub>
            </m:sSub>
          </m:den>
        </m:f>
        <m:r>
          <w:rPr>
            <w:rFonts w:ascii="Cambria Math" w:hAnsi="Cambria Math" w:cs="Times New Roman"/>
            <w:kern w:val="0"/>
            <w:sz w:val="24"/>
            <w:szCs w:val="24"/>
            <w14:ligatures w14:val="none"/>
          </w:rPr>
          <m:t xml:space="preserve"> )*X,</m:t>
        </m:r>
      </m:oMath>
    </w:p>
    <w:p w14:paraId="2167C17A" w14:textId="77777777" w:rsidR="005E4BC7" w:rsidRPr="005E4BC7" w:rsidRDefault="005E4BC7" w:rsidP="005E4BC7">
      <w:pPr>
        <w:keepNext/>
        <w:tabs>
          <w:tab w:val="left" w:pos="1418"/>
        </w:tabs>
        <w:ind w:firstLine="630"/>
        <w:jc w:val="both"/>
        <w:outlineLvl w:val="1"/>
        <w:rPr>
          <w:rFonts w:ascii="Times New Roman" w:hAnsi="Times New Roman" w:cs="Times New Roman"/>
          <w:kern w:val="0"/>
          <w:sz w:val="24"/>
          <w:szCs w:val="24"/>
          <w14:ligatures w14:val="none"/>
        </w:rPr>
      </w:pPr>
      <w:r w:rsidRPr="005E4BC7">
        <w:rPr>
          <w:rFonts w:ascii="Times New Roman" w:hAnsi="Times New Roman" w:cs="Times New Roman"/>
          <w:kern w:val="0"/>
          <w:sz w:val="24"/>
          <w:szCs w:val="24"/>
          <w:lang w:val="en-US"/>
          <w14:ligatures w14:val="none"/>
        </w:rPr>
        <w:lastRenderedPageBreak/>
        <w:t>8.3.2</w:t>
      </w:r>
      <w:r w:rsidRPr="005E4BC7">
        <w:rPr>
          <w:rFonts w:ascii="Times New Roman" w:hAnsi="Times New Roman" w:cs="Times New Roman"/>
          <w:kern w:val="0"/>
          <w:sz w:val="24"/>
          <w:szCs w:val="24"/>
          <w14:ligatures w14:val="none"/>
        </w:rPr>
        <w:t xml:space="preserve">. Kriterijaus </w:t>
      </w:r>
      <w:r w:rsidRPr="005E4BC7">
        <w:rPr>
          <w:rFonts w:ascii="Times New Roman" w:hAnsi="Times New Roman" w:cs="Times New Roman"/>
          <w:color w:val="000000"/>
          <w:kern w:val="0"/>
          <w:sz w:val="24"/>
          <w:szCs w:val="24"/>
          <w14:ligatures w14:val="none"/>
        </w:rPr>
        <w:t>P</w:t>
      </w:r>
      <w:r w:rsidRPr="005E4BC7">
        <w:rPr>
          <w:rFonts w:ascii="Times New Roman" w:hAnsi="Times New Roman" w:cs="Times New Roman"/>
          <w:color w:val="000000"/>
          <w:kern w:val="0"/>
          <w:sz w:val="24"/>
          <w:szCs w:val="24"/>
          <w:vertAlign w:val="subscript"/>
          <w:lang w:val="en-US"/>
          <w14:ligatures w14:val="none"/>
        </w:rPr>
        <w:t>2</w:t>
      </w:r>
      <w:r w:rsidRPr="005E4BC7">
        <w:rPr>
          <w:rFonts w:ascii="Times New Roman" w:hAnsi="Times New Roman" w:cs="Times New Roman"/>
          <w:kern w:val="0"/>
          <w:sz w:val="24"/>
          <w:szCs w:val="24"/>
          <w14:ligatures w14:val="none"/>
        </w:rPr>
        <w:t xml:space="preserve"> balai apskaičiuojami taip - vertinamo tiekėjo pasiūlyme nurodytos II programos paslaugos „Visos medicinos paslaugos“ </w:t>
      </w:r>
      <w:r w:rsidRPr="005E4BC7">
        <w:rPr>
          <w:rFonts w:ascii="Times New Roman" w:eastAsiaTheme="minorEastAsia" w:hAnsi="Times New Roman" w:cs="Times New Roman"/>
          <w:kern w:val="0"/>
          <w:sz w:val="24"/>
          <w:szCs w:val="24"/>
          <w14:ligatures w14:val="none"/>
        </w:rPr>
        <w:t xml:space="preserve">kriterijaus </w:t>
      </w:r>
      <w:r w:rsidRPr="005E4BC7">
        <w:rPr>
          <w:rFonts w:ascii="Times New Roman" w:hAnsi="Times New Roman" w:cs="Times New Roman"/>
          <w:b/>
          <w:bCs/>
          <w:color w:val="000000"/>
          <w:kern w:val="0"/>
          <w:sz w:val="24"/>
          <w:szCs w:val="24"/>
          <w:lang w:val="en-US"/>
          <w14:ligatures w14:val="none"/>
        </w:rPr>
        <w:t>P</w:t>
      </w:r>
      <w:r w:rsidRPr="005E4BC7">
        <w:rPr>
          <w:rFonts w:ascii="Times New Roman" w:hAnsi="Times New Roman" w:cs="Times New Roman"/>
          <w:b/>
          <w:bCs/>
          <w:color w:val="000000"/>
          <w:kern w:val="0"/>
          <w:sz w:val="24"/>
          <w:szCs w:val="24"/>
          <w:vertAlign w:val="subscript"/>
          <w:lang w:val="en-US"/>
          <w14:ligatures w14:val="none"/>
        </w:rPr>
        <w:t xml:space="preserve">2 </w:t>
      </w:r>
      <w:r w:rsidRPr="005E4BC7">
        <w:rPr>
          <w:rFonts w:ascii="Times New Roman" w:eastAsiaTheme="minorEastAsia" w:hAnsi="Times New Roman" w:cs="Times New Roman"/>
          <w:kern w:val="0"/>
          <w:sz w:val="24"/>
          <w:szCs w:val="24"/>
          <w14:ligatures w14:val="none"/>
        </w:rPr>
        <w:t>reikšmės (</w:t>
      </w:r>
      <w:proofErr w:type="spellStart"/>
      <w:r w:rsidRPr="005E4BC7">
        <w:rPr>
          <w:rFonts w:ascii="Times New Roman" w:eastAsiaTheme="minorEastAsia" w:hAnsi="Times New Roman" w:cs="Times New Roman"/>
          <w:kern w:val="0"/>
          <w:sz w:val="24"/>
          <w:szCs w:val="24"/>
          <w14:ligatures w14:val="none"/>
        </w:rPr>
        <w:t>R</w:t>
      </w:r>
      <w:r w:rsidRPr="005E4BC7">
        <w:rPr>
          <w:rFonts w:ascii="Times New Roman" w:eastAsiaTheme="minorEastAsia" w:hAnsi="Times New Roman" w:cs="Times New Roman"/>
          <w:kern w:val="0"/>
          <w:sz w:val="24"/>
          <w:szCs w:val="24"/>
          <w:vertAlign w:val="subscript"/>
          <w14:ligatures w14:val="none"/>
        </w:rPr>
        <w:t>pasiūlymas</w:t>
      </w:r>
      <w:proofErr w:type="spellEnd"/>
      <w:r w:rsidRPr="005E4BC7">
        <w:rPr>
          <w:rFonts w:ascii="Times New Roman" w:hAnsi="Times New Roman" w:cs="Times New Roman"/>
          <w:kern w:val="0"/>
          <w:sz w:val="24"/>
          <w:szCs w:val="24"/>
          <w14:ligatures w14:val="none"/>
        </w:rPr>
        <w:t xml:space="preserve">) ir </w:t>
      </w:r>
      <w:r w:rsidRPr="005E4BC7">
        <w:rPr>
          <w:rFonts w:ascii="Times New Roman" w:eastAsiaTheme="minorEastAsia" w:hAnsi="Times New Roman" w:cs="Times New Roman"/>
          <w:kern w:val="0"/>
          <w:sz w:val="24"/>
          <w:szCs w:val="24"/>
          <w14:ligatures w14:val="none"/>
        </w:rPr>
        <w:t>didžiausios vertinamo kriterijaus pasiūlytos reikšmės (</w:t>
      </w:r>
      <w:proofErr w:type="spellStart"/>
      <w:r w:rsidRPr="005E4BC7">
        <w:rPr>
          <w:rFonts w:ascii="Times New Roman" w:eastAsiaTheme="minorEastAsia" w:hAnsi="Times New Roman" w:cs="Times New Roman"/>
          <w:kern w:val="0"/>
          <w:sz w:val="24"/>
          <w:szCs w:val="24"/>
          <w14:ligatures w14:val="none"/>
        </w:rPr>
        <w:t>R</w:t>
      </w:r>
      <w:r w:rsidRPr="005E4BC7">
        <w:rPr>
          <w:rFonts w:ascii="Times New Roman" w:eastAsiaTheme="minorEastAsia" w:hAnsi="Times New Roman" w:cs="Times New Roman"/>
          <w:kern w:val="0"/>
          <w:sz w:val="24"/>
          <w:szCs w:val="24"/>
          <w:vertAlign w:val="subscript"/>
          <w14:ligatures w14:val="none"/>
        </w:rPr>
        <w:t>max</w:t>
      </w:r>
      <w:proofErr w:type="spellEnd"/>
      <w:r w:rsidRPr="005E4BC7">
        <w:rPr>
          <w:rFonts w:ascii="Times New Roman" w:eastAsiaTheme="minorEastAsia" w:hAnsi="Times New Roman" w:cs="Times New Roman"/>
          <w:kern w:val="0"/>
          <w:sz w:val="24"/>
          <w:szCs w:val="24"/>
          <w:vertAlign w:val="subscript"/>
          <w14:ligatures w14:val="none"/>
        </w:rPr>
        <w:t xml:space="preserve"> pasiūlymas</w:t>
      </w:r>
      <w:r w:rsidRPr="005E4BC7">
        <w:rPr>
          <w:rFonts w:ascii="Times New Roman" w:eastAsiaTheme="minorEastAsia" w:hAnsi="Times New Roman" w:cs="Times New Roman"/>
          <w:kern w:val="0"/>
          <w:sz w:val="24"/>
          <w:szCs w:val="24"/>
          <w14:ligatures w14:val="none"/>
        </w:rPr>
        <w:t xml:space="preserve">) </w:t>
      </w:r>
      <w:r w:rsidRPr="005E4BC7">
        <w:rPr>
          <w:rFonts w:ascii="Times New Roman" w:hAnsi="Times New Roman" w:cs="Times New Roman"/>
          <w:kern w:val="0"/>
          <w:sz w:val="24"/>
          <w:szCs w:val="24"/>
          <w14:ligatures w14:val="none"/>
        </w:rPr>
        <w:t xml:space="preserve">santykis padaugintas iš kriterijaus </w:t>
      </w:r>
      <w:r w:rsidRPr="005E4BC7">
        <w:rPr>
          <w:rFonts w:ascii="Times New Roman" w:hAnsi="Times New Roman" w:cs="Times New Roman"/>
          <w:b/>
          <w:bCs/>
          <w:color w:val="000000"/>
          <w:kern w:val="0"/>
          <w:sz w:val="24"/>
          <w:szCs w:val="24"/>
          <w:lang w:val="en-US"/>
          <w14:ligatures w14:val="none"/>
        </w:rPr>
        <w:t>P</w:t>
      </w:r>
      <w:r w:rsidRPr="005E4BC7">
        <w:rPr>
          <w:rFonts w:ascii="Times New Roman" w:hAnsi="Times New Roman" w:cs="Times New Roman"/>
          <w:b/>
          <w:bCs/>
          <w:color w:val="000000"/>
          <w:kern w:val="0"/>
          <w:sz w:val="24"/>
          <w:szCs w:val="24"/>
          <w:vertAlign w:val="subscript"/>
          <w:lang w:val="en-US"/>
          <w14:ligatures w14:val="none"/>
        </w:rPr>
        <w:t>2</w:t>
      </w:r>
      <w:r w:rsidRPr="005E4BC7">
        <w:rPr>
          <w:rFonts w:ascii="Times New Roman" w:hAnsi="Times New Roman" w:cs="Times New Roman"/>
          <w:kern w:val="0"/>
          <w:sz w:val="24"/>
          <w:szCs w:val="24"/>
          <w14:ligatures w14:val="none"/>
        </w:rPr>
        <w:t xml:space="preserve"> lyginamojo svorio Y:</w:t>
      </w:r>
    </w:p>
    <w:p w14:paraId="2476308D" w14:textId="77777777" w:rsidR="005E4BC7" w:rsidRPr="005E4BC7" w:rsidRDefault="005E4BC7" w:rsidP="005E4BC7">
      <w:pPr>
        <w:tabs>
          <w:tab w:val="left" w:pos="1418"/>
        </w:tabs>
        <w:ind w:firstLine="709"/>
        <w:jc w:val="center"/>
        <w:rPr>
          <w:rFonts w:ascii="Times New Roman" w:hAnsi="Times New Roman" w:cs="Times New Roman"/>
          <w:kern w:val="0"/>
          <w:sz w:val="24"/>
          <w:szCs w:val="24"/>
          <w14:ligatures w14:val="none"/>
        </w:rPr>
      </w:pPr>
      <m:oMathPara>
        <m:oMath>
          <m:r>
            <m:rPr>
              <m:sty m:val="b"/>
            </m:rPr>
            <w:rPr>
              <w:rFonts w:ascii="Cambria Math" w:hAnsi="Cambria Math" w:cs="Times New Roman"/>
              <w:color w:val="000000"/>
              <w:kern w:val="0"/>
              <w:sz w:val="24"/>
              <w:szCs w:val="24"/>
              <w:lang w:val="en-US"/>
              <w14:ligatures w14:val="none"/>
            </w:rPr>
            <m:t>P</m:t>
          </m:r>
          <m:r>
            <m:rPr>
              <m:sty m:val="b"/>
            </m:rPr>
            <w:rPr>
              <w:rFonts w:ascii="Cambria Math" w:hAnsi="Cambria Math" w:cs="Times New Roman"/>
              <w:color w:val="000000"/>
              <w:kern w:val="0"/>
              <w:sz w:val="24"/>
              <w:szCs w:val="24"/>
              <w:vertAlign w:val="subscript"/>
              <w:lang w:val="en-US"/>
              <w14:ligatures w14:val="none"/>
            </w:rPr>
            <m:t>2</m:t>
          </m:r>
          <m:r>
            <w:rPr>
              <w:rFonts w:ascii="Cambria Math" w:hAnsi="Cambria Math" w:cs="Times New Roman"/>
              <w:kern w:val="0"/>
              <w:sz w:val="24"/>
              <w:szCs w:val="24"/>
              <w14:ligatures w14:val="none"/>
            </w:rPr>
            <m:t>=(</m:t>
          </m:r>
          <m:f>
            <m:fPr>
              <m:ctrlPr>
                <w:rPr>
                  <w:rFonts w:ascii="Cambria Math" w:hAnsi="Cambria Math" w:cs="Times New Roman"/>
                  <w:kern w:val="0"/>
                  <w:sz w:val="24"/>
                  <w:szCs w:val="24"/>
                  <w14:ligatures w14:val="none"/>
                </w:rPr>
              </m:ctrlPr>
            </m:fPr>
            <m:num>
              <m:sSub>
                <m:sSubPr>
                  <m:ctrlPr>
                    <w:rPr>
                      <w:rFonts w:ascii="Cambria Math" w:hAnsi="Cambria Math" w:cs="Times New Roman"/>
                      <w:kern w:val="0"/>
                      <w:sz w:val="24"/>
                      <w:szCs w:val="24"/>
                      <w14:ligatures w14:val="none"/>
                    </w:rPr>
                  </m:ctrlPr>
                </m:sSubPr>
                <m:e>
                  <m:r>
                    <w:rPr>
                      <w:rFonts w:ascii="Cambria Math" w:hAnsi="Cambria Math" w:cs="Times New Roman"/>
                      <w:kern w:val="0"/>
                      <w:sz w:val="24"/>
                      <w:szCs w:val="24"/>
                      <w14:ligatures w14:val="none"/>
                    </w:rPr>
                    <m:t>R</m:t>
                  </m:r>
                </m:e>
                <m:sub>
                  <m:r>
                    <w:rPr>
                      <w:rFonts w:ascii="Cambria Math" w:hAnsi="Cambria Math" w:cs="Times New Roman"/>
                      <w:kern w:val="0"/>
                      <w:sz w:val="24"/>
                      <w:szCs w:val="24"/>
                      <w14:ligatures w14:val="none"/>
                    </w:rPr>
                    <m:t>pasiulymas</m:t>
                  </m:r>
                </m:sub>
              </m:sSub>
            </m:num>
            <m:den>
              <m:sSub>
                <m:sSubPr>
                  <m:ctrlPr>
                    <w:rPr>
                      <w:rFonts w:ascii="Cambria Math" w:hAnsi="Cambria Math" w:cs="Times New Roman"/>
                      <w:kern w:val="0"/>
                      <w:sz w:val="24"/>
                      <w:szCs w:val="24"/>
                      <w14:ligatures w14:val="none"/>
                    </w:rPr>
                  </m:ctrlPr>
                </m:sSubPr>
                <m:e>
                  <m:r>
                    <w:rPr>
                      <w:rFonts w:ascii="Cambria Math" w:hAnsi="Cambria Math" w:cs="Times New Roman"/>
                      <w:kern w:val="0"/>
                      <w:sz w:val="24"/>
                      <w:szCs w:val="24"/>
                      <w14:ligatures w14:val="none"/>
                    </w:rPr>
                    <m:t>R</m:t>
                  </m:r>
                </m:e>
                <m:sub>
                  <m:r>
                    <w:rPr>
                      <w:rFonts w:ascii="Cambria Math" w:hAnsi="Cambria Math" w:cs="Times New Roman"/>
                      <w:kern w:val="0"/>
                      <w:sz w:val="24"/>
                      <w:szCs w:val="24"/>
                      <w14:ligatures w14:val="none"/>
                    </w:rPr>
                    <m:t>max pasiūlymas</m:t>
                  </m:r>
                </m:sub>
              </m:sSub>
            </m:den>
          </m:f>
          <m:r>
            <w:rPr>
              <w:rFonts w:ascii="Cambria Math" w:hAnsi="Cambria Math" w:cs="Times New Roman"/>
              <w:kern w:val="0"/>
              <w:sz w:val="24"/>
              <w:szCs w:val="24"/>
              <w14:ligatures w14:val="none"/>
            </w:rPr>
            <m:t>)*Y,</m:t>
          </m:r>
        </m:oMath>
      </m:oMathPara>
    </w:p>
    <w:p w14:paraId="653152C8"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hAnsi="Times New Roman" w:cs="Times New Roman"/>
          <w:bCs/>
          <w:iCs/>
          <w:kern w:val="0"/>
          <w:sz w:val="24"/>
          <w:szCs w:val="24"/>
          <w14:ligatures w14:val="none"/>
        </w:rPr>
        <w:t xml:space="preserve">8.4. </w:t>
      </w:r>
      <w:r w:rsidRPr="005E4BC7">
        <w:rPr>
          <w:rFonts w:ascii="Times New Roman" w:eastAsia="Times New Roman" w:hAnsi="Times New Roman" w:cs="Times New Roman"/>
          <w:kern w:val="0"/>
          <w:sz w:val="24"/>
          <w:szCs w:val="24"/>
          <w:lang w:eastAsia="lt-LT"/>
          <w14:ligatures w14:val="none"/>
        </w:rPr>
        <w:t>Ekonomiškai naudingiausiu pasiūlymu bus laikomas tas pasiūlymas, kurio ekonominis naudingumas (P) bus didžiausias.</w:t>
      </w:r>
    </w:p>
    <w:p w14:paraId="262F9335"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8.5. Vertinant pasiūlymus, nebus vertinamos paslaugos, kurių dydis užfiksuotas, t. y. ambulatorinio gydymo, stacionarinio gydymo valstybinėje gydymo įstaigoje, vienkartinės išmokos už kritines ligas. </w:t>
      </w:r>
    </w:p>
    <w:p w14:paraId="0A2F2522"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8.6. Pateiktus pasiūlymus nagrinėja, vertina ir palygina Komisija.</w:t>
      </w:r>
    </w:p>
    <w:p w14:paraId="4DB04AC3"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8.7. Komisija, įvertina tiekėjų pateiktas minimalių kvalifikacinių reikalavimų atitikties deklaracijas ir apie minimalių kvalifikacinių reikalavimų atitikties deklaracijos patikrinimo rezultatus CVP IS priemonėmis informuoja Tiekėjus. Teisę dalyvauti tolimesnėse Pirkimo procedūrose turi tik keliamus reikalavimus atitinkantys Tiekėjai. </w:t>
      </w:r>
      <w:r w:rsidRPr="005E4BC7">
        <w:rPr>
          <w:rFonts w:ascii="Times New Roman" w:eastAsia="Times New Roman" w:hAnsi="Times New Roman" w:cs="Times New Roman"/>
          <w:b/>
          <w:bCs/>
          <w:kern w:val="0"/>
          <w:sz w:val="24"/>
          <w:szCs w:val="24"/>
          <w:lang w:eastAsia="lt-LT"/>
          <w14:ligatures w14:val="none"/>
        </w:rPr>
        <w:t>Aktualių atitiktį minimaliems kvalifikacijos reikalavimams patvirtinančių dokumentų bus reikalaujama tik iš to Tiekėjo, kurio pasiūlymas pagal vertinimo rezultatus gali būti pripažintas laimėjusiu</w:t>
      </w:r>
      <w:r w:rsidRPr="005E4BC7">
        <w:rPr>
          <w:rFonts w:ascii="Times New Roman" w:eastAsia="Times New Roman" w:hAnsi="Times New Roman" w:cs="Times New Roman"/>
          <w:kern w:val="0"/>
          <w:sz w:val="24"/>
          <w:szCs w:val="24"/>
          <w:lang w:eastAsia="lt-LT"/>
          <w14:ligatures w14:val="none"/>
        </w:rPr>
        <w:t>. Kai kartu su pasiūlymu Tiekėjas pateikia ir kvalifikaciją įrodančius dokumentus, Komisija jų nevertina išskyrus, kai toks Tiekėjas pagal vertinimo rezultatus gali būti pripažintas laimėjusiu. Tokiu atveju pateikti dokumentai gali būti vertinami tik po to, kai įvertintas gautas pasiūlymas ir pagal vertinimo rezultatus jis gali būti pripažintas laimėjusiu.</w:t>
      </w:r>
    </w:p>
    <w:p w14:paraId="7F310AA1"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8.8. Kai Tiekėjas nepateikia minimalių kvalifikacinių reikalavimų atitikties deklaracijos (toliau – deklaracija), </w:t>
      </w:r>
      <w:bookmarkStart w:id="7" w:name="_Hlk65588109"/>
      <w:r w:rsidRPr="005E4BC7">
        <w:rPr>
          <w:rFonts w:ascii="Times New Roman" w:eastAsia="Times New Roman" w:hAnsi="Times New Roman" w:cs="Times New Roman"/>
          <w:kern w:val="0"/>
          <w:sz w:val="24"/>
          <w:szCs w:val="24"/>
          <w:lang w:eastAsia="lt-LT"/>
          <w14:ligatures w14:val="none"/>
        </w:rPr>
        <w:t xml:space="preserve">Komisija </w:t>
      </w:r>
      <w:bookmarkEnd w:id="7"/>
      <w:r w:rsidRPr="005E4BC7">
        <w:rPr>
          <w:rFonts w:ascii="Times New Roman" w:eastAsia="Times New Roman" w:hAnsi="Times New Roman" w:cs="Times New Roman"/>
          <w:kern w:val="0"/>
          <w:sz w:val="24"/>
          <w:szCs w:val="24"/>
          <w:lang w:eastAsia="lt-LT"/>
          <w14:ligatures w14:val="none"/>
        </w:rPr>
        <w:t>kreipiasi į Tiekėją ir prašo šį dokumentą pateikti per protingą terminą.</w:t>
      </w:r>
    </w:p>
    <w:p w14:paraId="1771C2FE"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8.9. Kai Tiekėjas nepateikia minimalių kvalifikacinių reikalavimų atitikties deklaracijos, tačiau pateikia bent vieną kvalifikaciją pagrindžiantį dokumentą, Komisija prašo Tiekėjo pateikti minimalių kvalifikacinių reikalavimų atitikties deklaraciją.</w:t>
      </w:r>
    </w:p>
    <w:p w14:paraId="02525189"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8.10. Jeigu Tiekėjas minimalių kvalifikacinių reikalavimų atitikties deklaracijoje nepažymėjo, ar atitinka keliamą (-</w:t>
      </w:r>
      <w:proofErr w:type="spellStart"/>
      <w:r w:rsidRPr="005E4BC7">
        <w:rPr>
          <w:rFonts w:ascii="Times New Roman" w:eastAsia="Times New Roman" w:hAnsi="Times New Roman" w:cs="Times New Roman"/>
          <w:kern w:val="0"/>
          <w:sz w:val="24"/>
          <w:szCs w:val="24"/>
          <w:lang w:eastAsia="lt-LT"/>
          <w14:ligatures w14:val="none"/>
        </w:rPr>
        <w:t>us</w:t>
      </w:r>
      <w:proofErr w:type="spellEnd"/>
      <w:r w:rsidRPr="005E4BC7">
        <w:rPr>
          <w:rFonts w:ascii="Times New Roman" w:eastAsia="Times New Roman" w:hAnsi="Times New Roman" w:cs="Times New Roman"/>
          <w:kern w:val="0"/>
          <w:sz w:val="24"/>
          <w:szCs w:val="24"/>
          <w:lang w:eastAsia="lt-LT"/>
          <w14:ligatures w14:val="none"/>
        </w:rPr>
        <w:t>) reikalavimą (-</w:t>
      </w:r>
      <w:proofErr w:type="spellStart"/>
      <w:r w:rsidRPr="005E4BC7">
        <w:rPr>
          <w:rFonts w:ascii="Times New Roman" w:eastAsia="Times New Roman" w:hAnsi="Times New Roman" w:cs="Times New Roman"/>
          <w:kern w:val="0"/>
          <w:sz w:val="24"/>
          <w:szCs w:val="24"/>
          <w:lang w:eastAsia="lt-LT"/>
          <w14:ligatures w14:val="none"/>
        </w:rPr>
        <w:t>us</w:t>
      </w:r>
      <w:proofErr w:type="spellEnd"/>
      <w:r w:rsidRPr="005E4BC7">
        <w:rPr>
          <w:rFonts w:ascii="Times New Roman" w:eastAsia="Times New Roman" w:hAnsi="Times New Roman" w:cs="Times New Roman"/>
          <w:kern w:val="0"/>
          <w:sz w:val="24"/>
          <w:szCs w:val="24"/>
          <w:lang w:eastAsia="lt-LT"/>
          <w14:ligatures w14:val="none"/>
        </w:rPr>
        <w:t xml:space="preserve">), tuomet Komisija turi prašyti Tiekėjo patikslinti minimalių kvalifikacinių reikalavimų atitikties deklaraciją per protingą terminą. Tokiu atveju, Komisija vertina Tiekėjo pasiūlymą tik jam patikslinus minimalių kvalifikacinių reikalavimų atitikties deklaraciją. </w:t>
      </w:r>
    </w:p>
    <w:p w14:paraId="2B0E9E48"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8.11. Jeigu Tiekėjas minimalių kvalifikacinių reikalavimų atitikties deklaracijoje yra pažymėjęs, kad reikalavimo neatitinka (pvz., neatitinka kvalifikacinio reikalavimo), Komisija Tiekėjo pasiūlymą atmes ir toliau jo nevertins.</w:t>
      </w:r>
    </w:p>
    <w:p w14:paraId="6ADAFBC2"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8.12. </w:t>
      </w:r>
      <w:r w:rsidRPr="005E4BC7">
        <w:rPr>
          <w:rFonts w:ascii="Times New Roman" w:eastAsia="Times New Roman" w:hAnsi="Times New Roman" w:cs="Times New Roman"/>
          <w:b/>
          <w:bCs/>
          <w:kern w:val="0"/>
          <w:sz w:val="24"/>
          <w:szCs w:val="24"/>
          <w:lang w:eastAsia="lt-LT"/>
          <w14:ligatures w14:val="none"/>
        </w:rPr>
        <w:t>Tiekėjų, kurių minimalių kvalifikacinių reikalavimų atitikties deklaracijos patvirtina atitiktį keliamiems reikalavimams (kvalifikacijos reikalavimų atitiktį), pasiūlymai vertinami toliau, t. y.:</w:t>
      </w:r>
    </w:p>
    <w:p w14:paraId="6DF93CE2"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8.12.1. vertinama, ar Tiekėjo siūlomas Pirkimo objektas atitinka Pirkimo dokumentuose nustatytus reikalavimus;</w:t>
      </w:r>
    </w:p>
    <w:p w14:paraId="0DA18A3D"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8.12.2. vertinama, ar pasiūlyme nėra apskaičiavimo klaidų. Jeigu pateiktame pasiūlyme </w:t>
      </w:r>
      <w:bookmarkStart w:id="8" w:name="_Hlk65577043"/>
      <w:r w:rsidRPr="005E4BC7">
        <w:rPr>
          <w:rFonts w:ascii="Times New Roman" w:eastAsia="Times New Roman" w:hAnsi="Times New Roman" w:cs="Times New Roman"/>
          <w:kern w:val="0"/>
          <w:sz w:val="24"/>
          <w:szCs w:val="24"/>
          <w:lang w:eastAsia="lt-LT"/>
          <w14:ligatures w14:val="none"/>
        </w:rPr>
        <w:t xml:space="preserve">Komisija </w:t>
      </w:r>
      <w:bookmarkEnd w:id="8"/>
      <w:r w:rsidRPr="005E4BC7">
        <w:rPr>
          <w:rFonts w:ascii="Times New Roman" w:eastAsia="Times New Roman" w:hAnsi="Times New Roman" w:cs="Times New Roman"/>
          <w:kern w:val="0"/>
          <w:sz w:val="24"/>
          <w:szCs w:val="24"/>
          <w:lang w:eastAsia="lt-LT"/>
          <w14:ligatures w14:val="none"/>
        </w:rPr>
        <w:t xml:space="preserve">randa apskaičiavimo klaidų, jis privalo CVP IS susirašinėjimo priemonėmis paprašyti Tiekėjų per jos nurodytą terminą ištaisyti pasiūlyme pastebėtas aritmetines klaidas, nekeičiant susipažinimo su pasiūlymais metu užfiksuotų P1 ir P2 kriterijų dydžių; </w:t>
      </w:r>
    </w:p>
    <w:p w14:paraId="0940FB70"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8.12.3. atlieka kitus veiksmus, susijusius su pasiūlymu vertinimu (pvz., vertina ar pateikti visi dokumentai, kurie turėjo būti pateikti kartu su pasiūlymu ir pan.);</w:t>
      </w:r>
    </w:p>
    <w:p w14:paraId="1CFAB0C9"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8.12.4. Komisija nustato pasiūlymų eilę ekonominio naudingumo mažėjimo tvarka ir nustato galimą Pirkimo laimėtoją. Į pasiūlymų eilę įtraukiami Tiekėjai, kurių pasiūlymai atitiko Pirkimo dokumentuose nustatytus reikalavimus. Jei kelių Tiekėjų pasiūlymų ekonominis naudingumas yra vienodas, sudarant </w:t>
      </w:r>
      <w:r w:rsidRPr="005E4BC7">
        <w:rPr>
          <w:rFonts w:ascii="Times New Roman" w:eastAsia="Times New Roman" w:hAnsi="Times New Roman" w:cs="Times New Roman"/>
          <w:kern w:val="0"/>
          <w:sz w:val="24"/>
          <w:szCs w:val="24"/>
          <w:lang w:eastAsia="lt-LT"/>
          <w14:ligatures w14:val="none"/>
        </w:rPr>
        <w:lastRenderedPageBreak/>
        <w:t xml:space="preserve">pasiūlymų eilę, pirmesnis įrašomas Tiekėjas, kurio pasiūlymas pateiktas anksčiausiai. </w:t>
      </w:r>
      <w:r w:rsidRPr="005E4BC7">
        <w:rPr>
          <w:rFonts w:ascii="Times New Roman" w:eastAsia="Times New Roman" w:hAnsi="Times New Roman" w:cs="Times New Roman"/>
          <w:b/>
          <w:bCs/>
          <w:kern w:val="0"/>
          <w:sz w:val="24"/>
          <w:szCs w:val="24"/>
          <w:lang w:eastAsia="lt-LT"/>
          <w14:ligatures w14:val="none"/>
        </w:rPr>
        <w:t>Eilė nesudaroma, jei pasiūlymą pateikė ar Pirkimo procedūrų metu, atmetus kitus pasiūlymus, liko vienas Tiekėjas</w:t>
      </w:r>
      <w:r w:rsidRPr="005E4BC7">
        <w:rPr>
          <w:rFonts w:ascii="Times New Roman" w:eastAsia="Times New Roman" w:hAnsi="Times New Roman" w:cs="Times New Roman"/>
          <w:kern w:val="0"/>
          <w:sz w:val="24"/>
          <w:szCs w:val="24"/>
          <w:lang w:eastAsia="lt-LT"/>
          <w14:ligatures w14:val="none"/>
        </w:rPr>
        <w:t>;</w:t>
      </w:r>
    </w:p>
    <w:p w14:paraId="585CD23B"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8.12.5. Komisija kreipiasi į galimą Pirkimo laimėtoją dėl aktualių dokumentų, patvirtinančių minimalių kvalifikacinių reikalavimų atitikties deklaracijoje nurodytą informaciją, pateikimo;</w:t>
      </w:r>
    </w:p>
    <w:p w14:paraId="7BF9F8A6"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8.12.6.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Jeigu Tiekėjas yra ne iš Europos Sąjungos valstybės narės, tuomet pateikus atitiktį Reikalavimams (kvalifikacijos atitikties įrodymui) pagrindžiančius dokumentus, tačiau Komisijai kilus dėl jų abejonių, ji gali prašyti Tiekėjo patikslinti ar paaiškinti pateiktą informaciją arba pati kreiptis į atitinkamas tos valstybės kompetentingas institucijas.</w:t>
      </w:r>
    </w:p>
    <w:p w14:paraId="3FC4E2A1"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8.13. Jeigu Tiekėjas pateikė netikslius, neišsamius ar klaidingus dokumentus ar duomenis apie atitiktį Pirkimo dokumentų reikalavimams arba šių dokumentų ar duomenų trūksta, Komisija, nepažeisdama lygiateisiškumo ir skaidrumo principų, prašo Tiekėją šiuos dokumentus ar duomenis patikslinti, papildyti arba paaiškinti per jos nustatytą protingą terminą. Pasiūlymai tikslinami, papildomi arba paaiškinami vadovaujantis VPT nustatytomis taisyklėmis ir pagrindiniais pirkimų principais. </w:t>
      </w:r>
    </w:p>
    <w:p w14:paraId="7F370ABC"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8.14. Iškilus klausimams dėl pasiūlymų turinio, </w:t>
      </w:r>
      <w:bookmarkStart w:id="9" w:name="_Hlk100060382"/>
      <w:r w:rsidRPr="005E4BC7">
        <w:rPr>
          <w:rFonts w:ascii="Times New Roman" w:eastAsia="Times New Roman" w:hAnsi="Times New Roman" w:cs="Times New Roman"/>
          <w:kern w:val="0"/>
          <w:sz w:val="24"/>
          <w:szCs w:val="24"/>
          <w:lang w:eastAsia="lt-LT"/>
          <w14:ligatures w14:val="none"/>
        </w:rPr>
        <w:t>Komisija</w:t>
      </w:r>
      <w:bookmarkEnd w:id="9"/>
      <w:r w:rsidRPr="005E4BC7">
        <w:rPr>
          <w:rFonts w:ascii="Times New Roman" w:eastAsia="Times New Roman" w:hAnsi="Times New Roman" w:cs="Times New Roman"/>
          <w:kern w:val="0"/>
          <w:sz w:val="24"/>
          <w:szCs w:val="24"/>
          <w:lang w:eastAsia="lt-LT"/>
          <w14:ligatures w14:val="none"/>
        </w:rPr>
        <w:t xml:space="preserve"> gali prašyti Tiekėjų patikslinti, papildyti arba paaiškinti savo pasiūlymus, tačiau jis negali prašyti, siūlyti arba leisti pakeisti pasiūlymo esmės – pakeisti P1 ir P2 kriterijų dydžius arba padaryti kitų pakeitimų, dėl kurių Pirkimo dokumentų reikalavimų neatitinkantis pasiūlymas taptų atitinkantis Pirkimo dokumentų reikalavimus.</w:t>
      </w:r>
    </w:p>
    <w:p w14:paraId="7DA3BCBD"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8.15. Komisija dėl dokumentų tikslinimo turi pareigą kreiptis į Tiekėją tik vieną kartą, tačiau tai neapriboja teisės Komisijai kreiptis ir daugiau kartų.</w:t>
      </w:r>
    </w:p>
    <w:p w14:paraId="0D8C94FA"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8.16. Komisija gali nevertinti viso Tiekėjo pasiūlymo, jeigu patikrinęs jo dalį nustato, kad, vadovaujantis VPĮ reikalavimais, pasiūlymas turi būti atmestas.</w:t>
      </w:r>
    </w:p>
    <w:p w14:paraId="653BE71A"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8.17. </w:t>
      </w:r>
      <w:r w:rsidRPr="005E4BC7">
        <w:rPr>
          <w:rFonts w:ascii="Times New Roman" w:eastAsia="Times New Roman" w:hAnsi="Times New Roman" w:cs="Times New Roman"/>
          <w:b/>
          <w:bCs/>
          <w:kern w:val="0"/>
          <w:sz w:val="24"/>
          <w:szCs w:val="24"/>
          <w:lang w:eastAsia="lt-LT"/>
          <w14:ligatures w14:val="none"/>
        </w:rPr>
        <w:t>Jei Tiekėjo pateikti dokumentai nepatvirtina jo atitikties minimaliems kvalifikaciniams reikalavimams, nustatytiems šių Pirkimo sąlygų 3 skyriuje, arba Tiekėjas nepateikia tai įrodančių dokumentų, jis šalinamas iš Pirkimo. Jei buvo sudaryta pasiūlymų eilė, kreipiamasi į Tiekėją, kurio pasiūlymas yra sekantis eilėje</w:t>
      </w:r>
      <w:r w:rsidRPr="005E4BC7">
        <w:rPr>
          <w:rFonts w:ascii="Times New Roman" w:eastAsia="Times New Roman" w:hAnsi="Times New Roman" w:cs="Times New Roman"/>
          <w:kern w:val="0"/>
          <w:sz w:val="24"/>
          <w:szCs w:val="24"/>
          <w:lang w:eastAsia="lt-LT"/>
          <w14:ligatures w14:val="none"/>
        </w:rPr>
        <w:t>.</w:t>
      </w:r>
    </w:p>
    <w:p w14:paraId="461DB7B2"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8.18. Jei Tiekėjo pateikti dokumentai patvirtina minimalių kvalifikacijos reikalavimų atitikties deklaracijoje nurodytą informaciją apie atitiktį minimaliems kvalifikaciniams reikalavimams Tiekėjui, Tiekėjas skelbiamas Pirkimo laimėtoju. Laimėtoju gali būti pasirenkamas tik toks Tiekėjas, kurio pasiūlymas atitinka Pirkimo dokumentuose nustatytus reikalavimus;</w:t>
      </w:r>
    </w:p>
    <w:p w14:paraId="7D1D0D0A"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8.19. Komisija suinteresuotiems dalyviams, ne vėliau kaip per 3 darbo dienas raštu praneša apie priimtą sprendimą nustatyti laimėjusį pasiūlymą, dėl kurio bus sudaroma Sutartis, ir pateikia </w:t>
      </w:r>
      <w:hyperlink r:id="rId15" w:tgtFrame="_blank" w:history="1">
        <w:r w:rsidRPr="005E4BC7">
          <w:rPr>
            <w:rFonts w:ascii="Times New Roman" w:eastAsia="Times New Roman" w:hAnsi="Times New Roman" w:cs="Times New Roman"/>
            <w:kern w:val="0"/>
            <w:sz w:val="24"/>
            <w:szCs w:val="24"/>
            <w:lang w:eastAsia="lt-LT"/>
            <w14:ligatures w14:val="none"/>
          </w:rPr>
          <w:t>VPĮ 58 straipsnio 2 dalyje</w:t>
        </w:r>
      </w:hyperlink>
      <w:r w:rsidRPr="005E4BC7">
        <w:rPr>
          <w:rFonts w:ascii="Times New Roman" w:eastAsia="Times New Roman" w:hAnsi="Times New Roman" w:cs="Times New Roman"/>
          <w:kern w:val="0"/>
          <w:sz w:val="24"/>
          <w:szCs w:val="24"/>
          <w:lang w:eastAsia="lt-LT"/>
          <w14:ligatures w14:val="none"/>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5E8A2F9E"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8.20. Tiekėjas, kurio pasiūlymas laimėjo, kviečiamas sudaryti Sutartį. </w:t>
      </w:r>
    </w:p>
    <w:p w14:paraId="7651AB51"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8.21. </w:t>
      </w:r>
      <w:r w:rsidRPr="005E4BC7">
        <w:rPr>
          <w:rFonts w:ascii="Times New Roman" w:eastAsia="Times New Roman" w:hAnsi="Times New Roman" w:cs="Times New Roman"/>
          <w:b/>
          <w:bCs/>
          <w:kern w:val="0"/>
          <w:sz w:val="24"/>
          <w:szCs w:val="24"/>
          <w:lang w:eastAsia="lt-LT"/>
          <w14:ligatures w14:val="none"/>
        </w:rPr>
        <w:t>Perkančioji organizacija atmeta pasiūlymą, jeigu</w:t>
      </w:r>
      <w:r w:rsidRPr="005E4BC7">
        <w:rPr>
          <w:rFonts w:ascii="Times New Roman" w:eastAsia="Times New Roman" w:hAnsi="Times New Roman" w:cs="Times New Roman"/>
          <w:kern w:val="0"/>
          <w:sz w:val="24"/>
          <w:szCs w:val="24"/>
          <w:lang w:eastAsia="lt-LT"/>
          <w14:ligatures w14:val="none"/>
        </w:rPr>
        <w:t>:</w:t>
      </w:r>
    </w:p>
    <w:p w14:paraId="36264A59"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10" w:name="_Hlk128745312"/>
      <w:r w:rsidRPr="005E4BC7">
        <w:rPr>
          <w:rFonts w:ascii="Times New Roman" w:eastAsia="Times New Roman" w:hAnsi="Times New Roman" w:cs="Times New Roman"/>
          <w:kern w:val="0"/>
          <w:sz w:val="24"/>
          <w:szCs w:val="24"/>
          <w:lang w:eastAsia="lt-LT"/>
          <w14:ligatures w14:val="none"/>
        </w:rPr>
        <w:t>8.21.</w:t>
      </w:r>
      <w:bookmarkEnd w:id="10"/>
      <w:r w:rsidRPr="005E4BC7">
        <w:rPr>
          <w:rFonts w:ascii="Times New Roman" w:eastAsia="Times New Roman" w:hAnsi="Times New Roman" w:cs="Times New Roman"/>
          <w:kern w:val="0"/>
          <w:sz w:val="24"/>
          <w:szCs w:val="24"/>
          <w:lang w:eastAsia="lt-LT"/>
          <w14:ligatures w14:val="none"/>
        </w:rPr>
        <w:t>1. Tiekėjas kartu su pasiūlymu nepateikė minimalių kvalifikacinių reikalavimų atitikties deklaracijos, o Komisijai paprašius, nepateikė arba nepatikslino minimalių kvalifikacinių reikalavimų atitikties deklaracijos arba, patikslinęs minimalių kvalifikacinių reikalavimų atitikties deklaraciją, joje nurodė, kad neatitinka kvalifikacinių reikalavimų;</w:t>
      </w:r>
    </w:p>
    <w:p w14:paraId="75FEFEFD"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8.21.2. Tiekėjas pateikė netikslius ar neišsamius duomenis apie savo kvalifikaciją, ir Perkančiajai organizacijai prašant, nepateikė ar nepatikslino jų;</w:t>
      </w:r>
    </w:p>
    <w:p w14:paraId="528914C3"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8.21.3. Tiekėjas pasiūlymą ar jo dalį pateikė ne CVP IS priemonėmis;</w:t>
      </w:r>
    </w:p>
    <w:p w14:paraId="6FEE698F"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8.21.4. pasiūlymas neatitiko Pirkimo sąlygose nustatytų reikalavimų (Tiekėjo siūlomos Pirkimo objektas neatitinka Pirkimo dokumentuose nustatytų reikalavimų; pasiūlymas pateiktas ne pagal Pirkimo </w:t>
      </w:r>
      <w:r w:rsidRPr="005E4BC7">
        <w:rPr>
          <w:rFonts w:ascii="Times New Roman" w:eastAsia="Times New Roman" w:hAnsi="Times New Roman" w:cs="Times New Roman"/>
          <w:kern w:val="0"/>
          <w:sz w:val="24"/>
          <w:szCs w:val="24"/>
          <w:lang w:eastAsia="lt-LT"/>
          <w14:ligatures w14:val="none"/>
        </w:rPr>
        <w:lastRenderedPageBreak/>
        <w:t>sąlygose nustatytus reikalavimus, nepateikti reikalauti dokumentai,(jei taikoma), Tiekėjas nepateikė Pirkimo sąlygų priedo Nr. 2 „Pasiūlymo forma“ ir pan.);</w:t>
      </w:r>
    </w:p>
    <w:p w14:paraId="2854824B"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8.21.5. Tiekėjas per Perkančiosios organizacijos nurodytą terminą neištaiso aritmetinių klaidų ir (ar) nepaaiškina pasiūlymo; </w:t>
      </w:r>
    </w:p>
    <w:p w14:paraId="4D174E16"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8.21.6. jei Tiekėjas Pirkimo procedūrų metu nuslėpė informaciją ar pateikė melagingą informaciją apie atitiktį Reikalavimams, jo pasiūlymas atmetamas, ir informacija apie tokį Tiekėją skelbiama CVP IS. Melaginga informacija laikoma netiksli, tikrovės neatitinkanti informacija, kai ją teikiantis asmuo suvokia arba negali nesuvokti, kad jo teikiama informacija neatitinka tikrovės;</w:t>
      </w:r>
    </w:p>
    <w:p w14:paraId="121B8FD7"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8.21.7.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4669E985"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8.21.8. Tiekėjas per Perkančiosios organizacijos nustatytą terminą nepatikslino, nepapildė ar nepateikė Pirkimo dokumentuose nurodytų kartu su pasiūlymu teikiamų dokumentų ar duomenų apie atitiktį Pirkimo dokumentų reikalavimams;</w:t>
      </w:r>
    </w:p>
    <w:p w14:paraId="683078EB"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8.21.9. Tiekėjas aiškindamas pasiūlymą pakeitė pasiūlymo esmę – pakeitė P1 ir P2 kriterijų dydžius arba padarė kitų pakeitimų, dėl kurių Pirkimo dokumentų reikalavimų neatitinkantis pasiūlymas tampa atitinkančiu Pirkimo dokumentų reikalavimus;</w:t>
      </w:r>
    </w:p>
    <w:p w14:paraId="269BB4E7"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8.21.10. Tiekėjas pats ar bet kuris Tiekėjų grupės narys (jei pasiūlymą teikia Tiekėjų grupė) yra įtrauktas į „Nepatikimų tiekėjų sąrašą“;</w:t>
      </w:r>
    </w:p>
    <w:p w14:paraId="3E77BA1D" w14:textId="4AB06845" w:rsidR="005E4BC7" w:rsidRPr="000B53F8"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B53F8">
        <w:rPr>
          <w:rFonts w:ascii="Times New Roman" w:eastAsia="Times New Roman" w:hAnsi="Times New Roman" w:cs="Times New Roman"/>
          <w:kern w:val="0"/>
          <w:sz w:val="24"/>
          <w:szCs w:val="24"/>
          <w:lang w:eastAsia="lt-LT"/>
          <w14:ligatures w14:val="none"/>
        </w:rPr>
        <w:t xml:space="preserve">8.21.11. </w:t>
      </w:r>
      <w:r w:rsidRPr="000B53F8">
        <w:rPr>
          <w:rFonts w:ascii="Times New Roman" w:eastAsia="Times New Roman" w:hAnsi="Times New Roman" w:cs="Times New Roman"/>
          <w:kern w:val="0"/>
          <w:sz w:val="24"/>
          <w:szCs w:val="24"/>
          <w:u w:val="single"/>
          <w:lang w:eastAsia="lt-LT"/>
          <w14:ligatures w14:val="none"/>
        </w:rPr>
        <w:t>Paslaugos „Visos medicinos paslaugos“ (Kriterijus P</w:t>
      </w:r>
      <w:r w:rsidRPr="000B53F8">
        <w:rPr>
          <w:rFonts w:ascii="Times New Roman" w:eastAsia="Times New Roman" w:hAnsi="Times New Roman" w:cs="Times New Roman"/>
          <w:kern w:val="0"/>
          <w:sz w:val="24"/>
          <w:szCs w:val="24"/>
          <w:u w:val="single"/>
          <w:vertAlign w:val="subscript"/>
          <w:lang w:val="en-US" w:eastAsia="lt-LT"/>
          <w14:ligatures w14:val="none"/>
        </w:rPr>
        <w:t>1</w:t>
      </w:r>
      <w:r w:rsidRPr="000B53F8">
        <w:rPr>
          <w:rFonts w:ascii="Times New Roman" w:eastAsia="Times New Roman" w:hAnsi="Times New Roman" w:cs="Times New Roman"/>
          <w:kern w:val="0"/>
          <w:sz w:val="24"/>
          <w:szCs w:val="24"/>
          <w:u w:val="single"/>
          <w:lang w:eastAsia="lt-LT"/>
          <w14:ligatures w14:val="none"/>
        </w:rPr>
        <w:t xml:space="preserve">) draudimo suma vienam darbuotojui 12 mėn. laikotarpiui, nurodyta Pirkimo sąlygų 2 priedo (Pasiūlymo forma) 4 p. 1 lentelės 1 eil., yra mažesnė kaip  </w:t>
      </w:r>
      <w:r w:rsidR="002D256C" w:rsidRPr="000B53F8">
        <w:rPr>
          <w:rFonts w:ascii="Times New Roman" w:eastAsia="Times New Roman" w:hAnsi="Times New Roman" w:cs="Times New Roman"/>
          <w:b/>
          <w:bCs/>
          <w:kern w:val="0"/>
          <w:sz w:val="24"/>
          <w:szCs w:val="24"/>
          <w:u w:val="single"/>
          <w:lang w:val="en-US" w:eastAsia="lt-LT"/>
          <w14:ligatures w14:val="none"/>
        </w:rPr>
        <w:t>540</w:t>
      </w:r>
      <w:r w:rsidRPr="000B53F8">
        <w:rPr>
          <w:rFonts w:ascii="Times New Roman" w:eastAsia="Times New Roman" w:hAnsi="Times New Roman" w:cs="Times New Roman"/>
          <w:b/>
          <w:bCs/>
          <w:kern w:val="0"/>
          <w:sz w:val="24"/>
          <w:szCs w:val="24"/>
          <w:u w:val="single"/>
          <w:lang w:eastAsia="lt-LT"/>
          <w14:ligatures w14:val="none"/>
        </w:rPr>
        <w:t>,00</w:t>
      </w:r>
      <w:r w:rsidRPr="000B53F8">
        <w:rPr>
          <w:rFonts w:ascii="Times New Roman" w:eastAsia="Times New Roman" w:hAnsi="Times New Roman" w:cs="Times New Roman"/>
          <w:kern w:val="0"/>
          <w:sz w:val="24"/>
          <w:szCs w:val="24"/>
          <w:u w:val="single"/>
          <w:lang w:eastAsia="lt-LT"/>
          <w14:ligatures w14:val="none"/>
        </w:rPr>
        <w:t xml:space="preserve"> Eur arba ši draudimo suma nenurodyta</w:t>
      </w:r>
      <w:r w:rsidRPr="000B53F8">
        <w:rPr>
          <w:rFonts w:ascii="Times New Roman" w:eastAsia="Times New Roman" w:hAnsi="Times New Roman" w:cs="Times New Roman"/>
          <w:kern w:val="0"/>
          <w:sz w:val="24"/>
          <w:szCs w:val="24"/>
          <w:lang w:eastAsia="lt-LT"/>
          <w14:ligatures w14:val="none"/>
        </w:rPr>
        <w:t>;</w:t>
      </w:r>
    </w:p>
    <w:p w14:paraId="122BCD38" w14:textId="36E59745"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B53F8">
        <w:rPr>
          <w:rFonts w:ascii="Times New Roman" w:eastAsia="Times New Roman" w:hAnsi="Times New Roman" w:cs="Times New Roman"/>
          <w:kern w:val="0"/>
          <w:sz w:val="24"/>
          <w:szCs w:val="24"/>
          <w:lang w:eastAsia="lt-LT"/>
          <w14:ligatures w14:val="none"/>
        </w:rPr>
        <w:t xml:space="preserve">8.21.12. </w:t>
      </w:r>
      <w:r w:rsidRPr="000B53F8">
        <w:rPr>
          <w:rFonts w:ascii="Times New Roman" w:eastAsia="Times New Roman" w:hAnsi="Times New Roman" w:cs="Times New Roman"/>
          <w:kern w:val="0"/>
          <w:sz w:val="24"/>
          <w:szCs w:val="24"/>
          <w:u w:val="single"/>
          <w:lang w:eastAsia="lt-LT"/>
          <w14:ligatures w14:val="none"/>
        </w:rPr>
        <w:t>Paslaugos „Visos medicinos paslaugos“ (Kriterijus P</w:t>
      </w:r>
      <w:r w:rsidRPr="000B53F8">
        <w:rPr>
          <w:rFonts w:ascii="Times New Roman" w:eastAsia="Times New Roman" w:hAnsi="Times New Roman" w:cs="Times New Roman"/>
          <w:kern w:val="0"/>
          <w:sz w:val="24"/>
          <w:szCs w:val="24"/>
          <w:u w:val="single"/>
          <w:vertAlign w:val="subscript"/>
          <w:lang w:eastAsia="lt-LT"/>
          <w14:ligatures w14:val="none"/>
        </w:rPr>
        <w:t>2</w:t>
      </w:r>
      <w:r w:rsidRPr="000B53F8">
        <w:rPr>
          <w:rFonts w:ascii="Times New Roman" w:eastAsia="Times New Roman" w:hAnsi="Times New Roman" w:cs="Times New Roman"/>
          <w:kern w:val="0"/>
          <w:sz w:val="24"/>
          <w:szCs w:val="24"/>
          <w:u w:val="single"/>
          <w:lang w:eastAsia="lt-LT"/>
          <w14:ligatures w14:val="none"/>
        </w:rPr>
        <w:t xml:space="preserve">) draudimo suma vienam darbuotojui 12 mėn. laikotarpiui, nurodyta Pirkimo sąlygų 2 priedo (Pasiūlymo forma) 4 p. 1 lentelės 2 eil., yra mažesnė kaip </w:t>
      </w:r>
      <w:r w:rsidR="002505F0" w:rsidRPr="000B53F8">
        <w:rPr>
          <w:rFonts w:ascii="Times New Roman" w:eastAsia="Times New Roman" w:hAnsi="Times New Roman" w:cs="Times New Roman"/>
          <w:b/>
          <w:bCs/>
          <w:kern w:val="0"/>
          <w:sz w:val="24"/>
          <w:szCs w:val="24"/>
          <w:u w:val="single"/>
          <w:lang w:val="en-US" w:eastAsia="lt-LT"/>
          <w14:ligatures w14:val="none"/>
        </w:rPr>
        <w:t>280</w:t>
      </w:r>
      <w:r w:rsidRPr="000B53F8">
        <w:rPr>
          <w:rFonts w:ascii="Times New Roman" w:eastAsia="Times New Roman" w:hAnsi="Times New Roman" w:cs="Times New Roman"/>
          <w:b/>
          <w:bCs/>
          <w:kern w:val="0"/>
          <w:sz w:val="24"/>
          <w:szCs w:val="24"/>
          <w:u w:val="single"/>
          <w:lang w:eastAsia="lt-LT"/>
          <w14:ligatures w14:val="none"/>
        </w:rPr>
        <w:t>,00</w:t>
      </w:r>
      <w:r w:rsidRPr="000B53F8">
        <w:rPr>
          <w:rFonts w:ascii="Times New Roman" w:eastAsia="Times New Roman" w:hAnsi="Times New Roman" w:cs="Times New Roman"/>
          <w:kern w:val="0"/>
          <w:sz w:val="24"/>
          <w:szCs w:val="24"/>
          <w:u w:val="single"/>
          <w:lang w:eastAsia="lt-LT"/>
          <w14:ligatures w14:val="none"/>
        </w:rPr>
        <w:t xml:space="preserve"> Eur arba</w:t>
      </w:r>
      <w:r w:rsidRPr="00F97677">
        <w:rPr>
          <w:rFonts w:ascii="Times New Roman" w:eastAsia="Times New Roman" w:hAnsi="Times New Roman" w:cs="Times New Roman"/>
          <w:kern w:val="0"/>
          <w:sz w:val="24"/>
          <w:szCs w:val="24"/>
          <w:u w:val="single"/>
          <w:lang w:eastAsia="lt-LT"/>
          <w14:ligatures w14:val="none"/>
        </w:rPr>
        <w:t xml:space="preserve"> ši draudimo suma nenurodyta</w:t>
      </w:r>
      <w:r w:rsidRPr="00F97677">
        <w:rPr>
          <w:rFonts w:ascii="Times New Roman" w:eastAsia="Times New Roman" w:hAnsi="Times New Roman" w:cs="Times New Roman"/>
          <w:kern w:val="0"/>
          <w:sz w:val="24"/>
          <w:szCs w:val="24"/>
          <w:lang w:eastAsia="lt-LT"/>
          <w14:ligatures w14:val="none"/>
        </w:rPr>
        <w:t>.</w:t>
      </w:r>
    </w:p>
    <w:p w14:paraId="356C994A"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8.22. Apie pasiūlymo atmetimą ir tokio atmetimo priežastis tiekėjas informuojamas raštu CVP IS priemonėmis.</w:t>
      </w:r>
    </w:p>
    <w:p w14:paraId="22416B59"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p>
    <w:p w14:paraId="42C00967" w14:textId="77777777" w:rsidR="005E4BC7" w:rsidRPr="005E4BC7" w:rsidRDefault="005E4BC7" w:rsidP="004770DB">
      <w:pPr>
        <w:numPr>
          <w:ilvl w:val="0"/>
          <w:numId w:val="2"/>
        </w:numPr>
        <w:spacing w:after="0" w:line="240" w:lineRule="auto"/>
        <w:contextualSpacing/>
        <w:jc w:val="center"/>
        <w:rPr>
          <w:rFonts w:ascii="Times New Roman" w:eastAsiaTheme="minorEastAsia" w:hAnsi="Times New Roman" w:cs="Times New Roman"/>
          <w:b/>
          <w:bCs/>
          <w:kern w:val="0"/>
          <w:sz w:val="24"/>
          <w:szCs w:val="24"/>
          <w:lang w:eastAsia="lt-LT"/>
          <w14:ligatures w14:val="none"/>
        </w:rPr>
      </w:pPr>
      <w:r w:rsidRPr="005E4BC7">
        <w:rPr>
          <w:rFonts w:ascii="Times New Roman" w:eastAsiaTheme="minorEastAsia" w:hAnsi="Times New Roman" w:cs="Times New Roman"/>
          <w:b/>
          <w:bCs/>
          <w:kern w:val="0"/>
          <w:sz w:val="24"/>
          <w:szCs w:val="24"/>
          <w:lang w:eastAsia="lt-LT"/>
          <w14:ligatures w14:val="none"/>
        </w:rPr>
        <w:t>KITOS SĄLYGOS IR INFORMACIJA</w:t>
      </w:r>
    </w:p>
    <w:p w14:paraId="5C35869D"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p>
    <w:p w14:paraId="0C7A18D8"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9.1. Sutarties sudarymo atidėjimo terminas netaikomas.</w:t>
      </w:r>
    </w:p>
    <w:p w14:paraId="4317C7D9" w14:textId="77777777" w:rsidR="005E4BC7" w:rsidRPr="005E4BC7" w:rsidRDefault="005E4BC7" w:rsidP="005E4BC7">
      <w:pPr>
        <w:spacing w:after="0" w:line="240" w:lineRule="auto"/>
        <w:ind w:firstLine="720"/>
        <w:jc w:val="both"/>
        <w:rPr>
          <w:rFonts w:ascii="Times New Roman" w:eastAsia="Times New Roman" w:hAnsi="Times New Roman" w:cs="Times New Roman"/>
          <w:b/>
          <w:bCs/>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9.2. </w:t>
      </w:r>
      <w:r w:rsidRPr="005E4BC7">
        <w:rPr>
          <w:rFonts w:ascii="Times New Roman" w:eastAsia="Times New Roman" w:hAnsi="Times New Roman" w:cs="Times New Roman"/>
          <w:b/>
          <w:bCs/>
          <w:kern w:val="0"/>
          <w:sz w:val="24"/>
          <w:szCs w:val="24"/>
          <w:lang w:eastAsia="lt-LT"/>
          <w14:ligatures w14:val="none"/>
        </w:rPr>
        <w:t>Perkančioji organizacija, gavusi pretenziją, sudaro Sutartį ne anksčiau negu po 5 darbo dienų nuo rašytinio pranešimo apie jos priimtą sprendimą išsiuntimo pretenziją pateikusiam Tiekėjui, suinteresuotiems kandidatams ir suinteresuotiems dalyviams dienos.</w:t>
      </w:r>
    </w:p>
    <w:p w14:paraId="025A9E36"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b/>
          <w:bCs/>
          <w:kern w:val="0"/>
          <w:sz w:val="24"/>
          <w:szCs w:val="24"/>
          <w:lang w:eastAsia="lt-LT"/>
          <w14:ligatures w14:val="none"/>
        </w:rPr>
        <w:t>9.3. Perkančioji organizacija turi teisę bet kuriuo metu iki Sutarties sudarymo savo iniciatyva nutraukti pradėtas Pirkimo</w:t>
      </w:r>
      <w:r w:rsidRPr="005E4BC7">
        <w:rPr>
          <w:rFonts w:ascii="Times New Roman" w:eastAsia="Times New Roman" w:hAnsi="Times New Roman" w:cs="Times New Roman"/>
          <w:kern w:val="0"/>
          <w:sz w:val="24"/>
          <w:szCs w:val="24"/>
          <w:lang w:eastAsia="lt-LT"/>
          <w14:ligatures w14:val="none"/>
        </w:rPr>
        <w:t xml:space="preserve"> procedūras, jeigu atsirado aplinkybių, kurių nebuvo galima numatyti, arba Pirkimo dokumentuose padaryta esminių klaidų, dėl kurių Pirkimas tampa nebetikslingas ar jį įvykdžius būtų įsigytas poreikių neatitinkantis Pirkimo objektas, ir privalo tai padaryti, jeigu buvo pažeisti VPĮ 17 straipsnio 1 dalyje nustatyti principai ir atitinkamos padėties negalima ištaisyti.</w:t>
      </w:r>
    </w:p>
    <w:p w14:paraId="697430F1"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9.4. Ginčai dėl Pirkimo nagrinėjami, žala Tiekėjui atlyginama, Sutartis pripažįstama negaliojančia bei alternatyvios sankcijos taikomos vadovaujantis </w:t>
      </w:r>
      <w:hyperlink r:id="rId16" w:tgtFrame="_blank" w:history="1">
        <w:r w:rsidRPr="005E4BC7">
          <w:rPr>
            <w:rFonts w:ascii="Times New Roman" w:eastAsia="Times New Roman" w:hAnsi="Times New Roman" w:cs="Times New Roman"/>
            <w:kern w:val="0"/>
            <w:sz w:val="24"/>
            <w:szCs w:val="24"/>
            <w:lang w:eastAsia="lt-LT"/>
            <w14:ligatures w14:val="none"/>
          </w:rPr>
          <w:t>VPĮ VII skyriaus</w:t>
        </w:r>
      </w:hyperlink>
      <w:r w:rsidRPr="005E4BC7">
        <w:rPr>
          <w:rFonts w:ascii="Times New Roman" w:eastAsia="Times New Roman" w:hAnsi="Times New Roman" w:cs="Times New Roman"/>
          <w:kern w:val="0"/>
          <w:sz w:val="24"/>
          <w:szCs w:val="24"/>
          <w:lang w:eastAsia="lt-LT"/>
          <w14:ligatures w14:val="none"/>
        </w:rPr>
        <w:t xml:space="preserve"> nuostatomis.</w:t>
      </w:r>
    </w:p>
    <w:p w14:paraId="298677A7" w14:textId="77777777" w:rsidR="005E4BC7" w:rsidRPr="005E4BC7" w:rsidRDefault="005E4BC7" w:rsidP="005E4BC7">
      <w:pPr>
        <w:spacing w:after="0" w:line="240" w:lineRule="auto"/>
        <w:rPr>
          <w:rFonts w:ascii="Times New Roman" w:eastAsia="Times New Roman" w:hAnsi="Times New Roman" w:cs="Times New Roman"/>
          <w:kern w:val="0"/>
          <w:sz w:val="24"/>
          <w:szCs w:val="24"/>
          <w:lang w:eastAsia="lt-LT"/>
          <w14:ligatures w14:val="none"/>
        </w:rPr>
      </w:pPr>
    </w:p>
    <w:p w14:paraId="26A913F1" w14:textId="77777777" w:rsidR="005E4BC7" w:rsidRPr="005E4BC7" w:rsidRDefault="005E4BC7" w:rsidP="004770DB">
      <w:pPr>
        <w:numPr>
          <w:ilvl w:val="0"/>
          <w:numId w:val="2"/>
        </w:numPr>
        <w:spacing w:after="0" w:line="240" w:lineRule="auto"/>
        <w:contextualSpacing/>
        <w:jc w:val="center"/>
        <w:rPr>
          <w:rFonts w:ascii="Times New Roman" w:eastAsiaTheme="minorEastAsia" w:hAnsi="Times New Roman" w:cs="Times New Roman"/>
          <w:b/>
          <w:bCs/>
          <w:kern w:val="0"/>
          <w:sz w:val="24"/>
          <w:szCs w:val="24"/>
          <w:lang w:eastAsia="lt-LT"/>
          <w14:ligatures w14:val="none"/>
        </w:rPr>
      </w:pPr>
      <w:r w:rsidRPr="005E4BC7">
        <w:rPr>
          <w:rFonts w:ascii="Times New Roman" w:eastAsiaTheme="minorEastAsia" w:hAnsi="Times New Roman" w:cs="Times New Roman"/>
          <w:b/>
          <w:bCs/>
          <w:kern w:val="0"/>
          <w:sz w:val="24"/>
          <w:szCs w:val="24"/>
          <w:lang w:eastAsia="lt-LT"/>
          <w14:ligatures w14:val="none"/>
        </w:rPr>
        <w:t>SUTARTIES SĄLYGOS</w:t>
      </w:r>
    </w:p>
    <w:p w14:paraId="3F6EC8F6" w14:textId="77777777" w:rsidR="005E4BC7" w:rsidRPr="005E4BC7" w:rsidRDefault="005E4BC7" w:rsidP="005E4BC7">
      <w:pPr>
        <w:spacing w:after="0" w:line="240" w:lineRule="auto"/>
        <w:jc w:val="center"/>
        <w:rPr>
          <w:rFonts w:ascii="Times New Roman" w:hAnsi="Times New Roman" w:cs="Times New Roman"/>
          <w:b/>
          <w:bCs/>
          <w:kern w:val="0"/>
          <w:sz w:val="24"/>
          <w:szCs w:val="24"/>
          <w14:ligatures w14:val="none"/>
        </w:rPr>
      </w:pPr>
    </w:p>
    <w:p w14:paraId="182058FD" w14:textId="77777777" w:rsidR="005E4BC7" w:rsidRPr="005E4BC7" w:rsidRDefault="005E4BC7" w:rsidP="005E4BC7">
      <w:pPr>
        <w:spacing w:after="0" w:line="240" w:lineRule="auto"/>
        <w:ind w:left="720"/>
        <w:contextualSpacing/>
        <w:rPr>
          <w:rFonts w:ascii="Times New Roman" w:eastAsiaTheme="minorEastAsia" w:hAnsi="Times New Roman" w:cs="Times New Roman"/>
          <w:b/>
          <w:bCs/>
          <w:kern w:val="0"/>
          <w:sz w:val="24"/>
          <w:szCs w:val="24"/>
          <w:lang w:eastAsia="lt-LT"/>
          <w14:ligatures w14:val="none"/>
        </w:rPr>
      </w:pPr>
    </w:p>
    <w:p w14:paraId="2C02B0A9" w14:textId="77777777" w:rsidR="005E4BC7" w:rsidRPr="005E4BC7" w:rsidRDefault="005E4BC7" w:rsidP="005E4BC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E4BC7">
        <w:rPr>
          <w:rFonts w:ascii="Times New Roman" w:eastAsia="Times New Roman" w:hAnsi="Times New Roman" w:cs="Times New Roman"/>
          <w:kern w:val="0"/>
          <w:sz w:val="24"/>
          <w:szCs w:val="24"/>
          <w:lang w:eastAsia="lt-LT"/>
          <w14:ligatures w14:val="none"/>
        </w:rPr>
        <w:t xml:space="preserve">10.1. </w:t>
      </w:r>
      <w:r w:rsidRPr="005E4BC7">
        <w:rPr>
          <w:rFonts w:ascii="Times New Roman" w:eastAsia="Times New Roman" w:hAnsi="Times New Roman" w:cs="Times New Roman"/>
          <w:b/>
          <w:bCs/>
          <w:kern w:val="0"/>
          <w:sz w:val="24"/>
          <w:szCs w:val="24"/>
          <w:lang w:eastAsia="lt-LT"/>
          <w14:ligatures w14:val="none"/>
        </w:rPr>
        <w:t>Sutarties projektas pateikiamas Pirkimo sąlygų priede Nr. 4</w:t>
      </w:r>
      <w:r w:rsidRPr="005E4BC7">
        <w:rPr>
          <w:rFonts w:ascii="Times New Roman" w:eastAsia="Times New Roman" w:hAnsi="Times New Roman" w:cs="Times New Roman"/>
          <w:kern w:val="0"/>
          <w:sz w:val="24"/>
          <w:szCs w:val="24"/>
          <w:lang w:eastAsia="lt-LT"/>
          <w14:ligatures w14:val="none"/>
        </w:rPr>
        <w:t>.</w:t>
      </w:r>
    </w:p>
    <w:p w14:paraId="7E40198F" w14:textId="77777777" w:rsidR="005E4BC7" w:rsidRPr="005E4BC7" w:rsidRDefault="005E4BC7" w:rsidP="005E4BC7">
      <w:pPr>
        <w:spacing w:after="0" w:line="240" w:lineRule="auto"/>
        <w:ind w:firstLine="480"/>
        <w:jc w:val="both"/>
        <w:rPr>
          <w:rFonts w:ascii="Times New Roman" w:eastAsiaTheme="minorEastAsia" w:hAnsi="Times New Roman" w:cs="Times New Roman"/>
          <w:kern w:val="0"/>
          <w:sz w:val="24"/>
          <w:szCs w:val="24"/>
          <w:lang w:eastAsia="lt-LT"/>
          <w14:ligatures w14:val="none"/>
        </w:rPr>
      </w:pPr>
    </w:p>
    <w:p w14:paraId="7C217ECD" w14:textId="77777777" w:rsidR="005E4BC7" w:rsidRPr="005E4BC7" w:rsidRDefault="005E4BC7" w:rsidP="004770DB">
      <w:pPr>
        <w:numPr>
          <w:ilvl w:val="0"/>
          <w:numId w:val="2"/>
        </w:numPr>
        <w:spacing w:after="0" w:line="240" w:lineRule="auto"/>
        <w:contextualSpacing/>
        <w:jc w:val="center"/>
        <w:outlineLvl w:val="0"/>
        <w:rPr>
          <w:rFonts w:ascii="Times New Roman" w:eastAsia="Arial Unicode MS" w:hAnsi="Times New Roman" w:cs="Times New Roman"/>
          <w:b/>
          <w:bCs/>
          <w:caps/>
          <w:spacing w:val="4"/>
          <w:kern w:val="0"/>
          <w:sz w:val="24"/>
          <w:szCs w:val="24"/>
          <w:lang w:eastAsia="en-GB"/>
          <w14:ligatures w14:val="none"/>
        </w:rPr>
      </w:pPr>
      <w:r w:rsidRPr="005E4BC7">
        <w:rPr>
          <w:rFonts w:ascii="Times New Roman" w:eastAsia="Arial Unicode MS" w:hAnsi="Times New Roman" w:cs="Times New Roman"/>
          <w:b/>
          <w:bCs/>
          <w:caps/>
          <w:spacing w:val="4"/>
          <w:kern w:val="0"/>
          <w:sz w:val="24"/>
          <w:szCs w:val="24"/>
          <w:lang w:eastAsia="en-GB"/>
          <w14:ligatures w14:val="none"/>
        </w:rPr>
        <w:t>PIRKIMO SĄLYGŲ PRIEDAI</w:t>
      </w:r>
    </w:p>
    <w:p w14:paraId="2C0A886B" w14:textId="77777777" w:rsidR="005E4BC7" w:rsidRPr="005E4BC7" w:rsidRDefault="005E4BC7" w:rsidP="005E4BC7">
      <w:pPr>
        <w:spacing w:after="0" w:line="240" w:lineRule="auto"/>
        <w:ind w:left="720"/>
        <w:contextualSpacing/>
        <w:outlineLvl w:val="0"/>
        <w:rPr>
          <w:rFonts w:ascii="Times New Roman" w:eastAsia="Arial Unicode MS" w:hAnsi="Times New Roman" w:cs="Times New Roman"/>
          <w:b/>
          <w:bCs/>
          <w:caps/>
          <w:spacing w:val="4"/>
          <w:kern w:val="0"/>
          <w:sz w:val="24"/>
          <w:szCs w:val="24"/>
          <w:lang w:eastAsia="en-GB"/>
          <w14:ligatures w14:val="none"/>
        </w:rPr>
      </w:pPr>
    </w:p>
    <w:p w14:paraId="2B2033C9" w14:textId="77777777" w:rsidR="005E4BC7" w:rsidRPr="005E4BC7" w:rsidRDefault="005E4BC7" w:rsidP="005E4BC7">
      <w:pPr>
        <w:suppressAutoHyphens/>
        <w:spacing w:after="0" w:line="240" w:lineRule="auto"/>
        <w:ind w:firstLine="720"/>
        <w:jc w:val="both"/>
        <w:rPr>
          <w:rFonts w:ascii="Times New Roman" w:eastAsia="Arial Unicode MS" w:hAnsi="Times New Roman" w:cs="Times New Roman"/>
          <w:kern w:val="0"/>
          <w:sz w:val="24"/>
          <w:szCs w:val="24"/>
          <w:lang w:eastAsia="en-GB"/>
          <w14:ligatures w14:val="none"/>
        </w:rPr>
      </w:pPr>
      <w:r w:rsidRPr="005E4BC7">
        <w:rPr>
          <w:rFonts w:ascii="Times New Roman" w:eastAsia="Arial Unicode MS" w:hAnsi="Times New Roman" w:cs="Times New Roman"/>
          <w:kern w:val="0"/>
          <w:sz w:val="24"/>
          <w:szCs w:val="24"/>
          <w:lang w:eastAsia="en-GB"/>
          <w14:ligatures w14:val="none"/>
        </w:rPr>
        <w:t>11.1. Techninė specifikacija – Priedas Nr. 1;</w:t>
      </w:r>
    </w:p>
    <w:p w14:paraId="0D6F615E" w14:textId="77777777" w:rsidR="005E4BC7" w:rsidRPr="005E4BC7" w:rsidRDefault="005E4BC7" w:rsidP="005E4BC7">
      <w:pPr>
        <w:suppressAutoHyphens/>
        <w:spacing w:after="0" w:line="240" w:lineRule="auto"/>
        <w:ind w:firstLine="720"/>
        <w:jc w:val="both"/>
        <w:rPr>
          <w:rFonts w:ascii="Times New Roman" w:eastAsia="Arial Unicode MS" w:hAnsi="Times New Roman" w:cs="Times New Roman"/>
          <w:kern w:val="0"/>
          <w:sz w:val="24"/>
          <w:szCs w:val="24"/>
          <w:lang w:eastAsia="en-GB"/>
          <w14:ligatures w14:val="none"/>
        </w:rPr>
      </w:pPr>
      <w:r w:rsidRPr="005E4BC7">
        <w:rPr>
          <w:rFonts w:ascii="Times New Roman" w:eastAsia="Arial Unicode MS" w:hAnsi="Times New Roman" w:cs="Times New Roman"/>
          <w:kern w:val="0"/>
          <w:sz w:val="24"/>
          <w:szCs w:val="24"/>
          <w:lang w:eastAsia="en-GB"/>
          <w14:ligatures w14:val="none"/>
        </w:rPr>
        <w:t>11.2. Pasiūlymo forma – Priedas Nr. 2;</w:t>
      </w:r>
    </w:p>
    <w:p w14:paraId="04F7013C" w14:textId="77777777" w:rsidR="005E4BC7" w:rsidRPr="005E4BC7" w:rsidRDefault="005E4BC7" w:rsidP="005E4BC7">
      <w:pPr>
        <w:suppressAutoHyphens/>
        <w:spacing w:after="0" w:line="240" w:lineRule="auto"/>
        <w:ind w:firstLine="720"/>
        <w:jc w:val="both"/>
        <w:rPr>
          <w:rFonts w:ascii="Times New Roman" w:eastAsia="Arial Unicode MS" w:hAnsi="Times New Roman" w:cs="Times New Roman"/>
          <w:kern w:val="0"/>
          <w:sz w:val="24"/>
          <w:szCs w:val="24"/>
          <w:lang w:eastAsia="en-GB"/>
          <w14:ligatures w14:val="none"/>
        </w:rPr>
      </w:pPr>
      <w:r w:rsidRPr="005E4BC7">
        <w:rPr>
          <w:rFonts w:ascii="Times New Roman" w:eastAsia="Arial Unicode MS" w:hAnsi="Times New Roman" w:cs="Times New Roman"/>
          <w:kern w:val="0"/>
          <w:sz w:val="24"/>
          <w:szCs w:val="24"/>
          <w:lang w:eastAsia="en-GB"/>
          <w14:ligatures w14:val="none"/>
        </w:rPr>
        <w:t>11.3. Minimalių kvalifikacinių reikalavimų atitikties deklaracijos forma – Priedas Nr. 3;</w:t>
      </w:r>
    </w:p>
    <w:p w14:paraId="12F7031D" w14:textId="77777777" w:rsidR="005E4BC7" w:rsidRPr="005E4BC7" w:rsidRDefault="005E4BC7" w:rsidP="005E4BC7">
      <w:pPr>
        <w:suppressAutoHyphens/>
        <w:spacing w:after="0" w:line="240" w:lineRule="auto"/>
        <w:ind w:firstLine="720"/>
        <w:jc w:val="both"/>
        <w:rPr>
          <w:rFonts w:ascii="Times New Roman" w:eastAsia="Arial Unicode MS" w:hAnsi="Times New Roman" w:cs="Times New Roman"/>
          <w:kern w:val="0"/>
          <w:sz w:val="24"/>
          <w:szCs w:val="24"/>
          <w:lang w:eastAsia="en-GB"/>
          <w14:ligatures w14:val="none"/>
        </w:rPr>
      </w:pPr>
      <w:r w:rsidRPr="005E4BC7">
        <w:rPr>
          <w:rFonts w:ascii="Times New Roman" w:eastAsia="Arial Unicode MS" w:hAnsi="Times New Roman" w:cs="Times New Roman"/>
          <w:kern w:val="0"/>
          <w:sz w:val="24"/>
          <w:szCs w:val="24"/>
          <w:lang w:eastAsia="en-GB"/>
          <w14:ligatures w14:val="none"/>
        </w:rPr>
        <w:t>11.</w:t>
      </w:r>
      <w:r w:rsidRPr="005E4BC7">
        <w:rPr>
          <w:rFonts w:ascii="Times New Roman" w:eastAsia="Arial Unicode MS" w:hAnsi="Times New Roman" w:cs="Times New Roman"/>
          <w:kern w:val="0"/>
          <w:sz w:val="24"/>
          <w:szCs w:val="24"/>
          <w:lang w:val="en-US" w:eastAsia="en-GB"/>
          <w14:ligatures w14:val="none"/>
        </w:rPr>
        <w:t>4</w:t>
      </w:r>
      <w:r w:rsidRPr="005E4BC7">
        <w:rPr>
          <w:rFonts w:ascii="Times New Roman" w:eastAsia="Arial Unicode MS" w:hAnsi="Times New Roman" w:cs="Times New Roman"/>
          <w:kern w:val="0"/>
          <w:sz w:val="24"/>
          <w:szCs w:val="24"/>
          <w:lang w:eastAsia="en-GB"/>
          <w14:ligatures w14:val="none"/>
        </w:rPr>
        <w:t>. Sutarties projektas – Priedas Nr. 4.</w:t>
      </w:r>
    </w:p>
    <w:p w14:paraId="293F185F" w14:textId="77777777" w:rsidR="005E4BC7" w:rsidRPr="005E4BC7" w:rsidRDefault="005E4BC7" w:rsidP="005E4BC7">
      <w:pPr>
        <w:spacing w:after="0" w:line="240" w:lineRule="auto"/>
        <w:ind w:left="5102"/>
        <w:jc w:val="right"/>
        <w:rPr>
          <w:rFonts w:ascii="Times New Roman" w:eastAsia="Calibri" w:hAnsi="Times New Roman" w:cs="Times New Roman"/>
          <w:kern w:val="0"/>
          <w:sz w:val="24"/>
          <w:szCs w:val="24"/>
          <w:lang w:eastAsia="lt-LT"/>
          <w14:ligatures w14:val="none"/>
        </w:rPr>
      </w:pPr>
      <w:r w:rsidRPr="005E4BC7">
        <w:rPr>
          <w:rFonts w:ascii="Times New Roman" w:eastAsia="Calibri" w:hAnsi="Times New Roman" w:cs="Times New Roman"/>
          <w:kern w:val="0"/>
          <w:sz w:val="24"/>
          <w:szCs w:val="24"/>
          <w:bdr w:val="nil"/>
          <w:lang w:eastAsia="lt-LT"/>
          <w14:ligatures w14:val="none"/>
        </w:rPr>
        <w:br w:type="page"/>
      </w:r>
      <w:r w:rsidRPr="005E4BC7">
        <w:rPr>
          <w:rFonts w:ascii="Times New Roman" w:eastAsia="Calibri" w:hAnsi="Times New Roman" w:cs="Times New Roman"/>
          <w:kern w:val="0"/>
          <w:sz w:val="24"/>
          <w:szCs w:val="24"/>
          <w:lang w:eastAsia="lt-LT"/>
          <w14:ligatures w14:val="none"/>
        </w:rPr>
        <w:lastRenderedPageBreak/>
        <w:t>Pirkimo sąlygų</w:t>
      </w:r>
    </w:p>
    <w:p w14:paraId="7496CE20" w14:textId="77777777" w:rsidR="005E4BC7" w:rsidRPr="005E4BC7" w:rsidRDefault="005E4BC7" w:rsidP="005E4BC7">
      <w:pPr>
        <w:spacing w:after="0" w:line="240" w:lineRule="auto"/>
        <w:ind w:left="5102"/>
        <w:jc w:val="right"/>
        <w:rPr>
          <w:rFonts w:ascii="Times New Roman" w:eastAsia="Calibri" w:hAnsi="Times New Roman" w:cs="Times New Roman"/>
          <w:kern w:val="0"/>
          <w:sz w:val="24"/>
          <w:szCs w:val="24"/>
          <w:lang w:eastAsia="lt-LT"/>
          <w14:ligatures w14:val="none"/>
        </w:rPr>
      </w:pPr>
      <w:r w:rsidRPr="005E4BC7">
        <w:rPr>
          <w:rFonts w:ascii="Times New Roman" w:eastAsia="Calibri" w:hAnsi="Times New Roman" w:cs="Times New Roman"/>
          <w:kern w:val="0"/>
          <w:sz w:val="24"/>
          <w:szCs w:val="24"/>
          <w:lang w:eastAsia="lt-LT"/>
          <w14:ligatures w14:val="none"/>
        </w:rPr>
        <w:t>Priedas Nr. 1</w:t>
      </w:r>
    </w:p>
    <w:p w14:paraId="44D30980" w14:textId="77777777" w:rsidR="005E4BC7" w:rsidRDefault="005E4BC7" w:rsidP="005E4BC7">
      <w:pPr>
        <w:spacing w:after="0" w:line="240" w:lineRule="auto"/>
        <w:jc w:val="both"/>
        <w:rPr>
          <w:rFonts w:ascii="Times New Roman" w:eastAsia="Times New Roman" w:hAnsi="Times New Roman" w:cs="Times New Roman"/>
          <w:kern w:val="0"/>
          <w:sz w:val="24"/>
          <w:szCs w:val="24"/>
          <w14:ligatures w14:val="none"/>
        </w:rPr>
      </w:pPr>
      <w:bookmarkStart w:id="11" w:name="_Hlk14939711"/>
      <w:bookmarkStart w:id="12" w:name="_Hlk27052662"/>
    </w:p>
    <w:p w14:paraId="7702584B" w14:textId="77777777" w:rsidR="00F34714" w:rsidRPr="00F34714" w:rsidRDefault="00F34714" w:rsidP="005E4BC7">
      <w:pPr>
        <w:spacing w:after="0" w:line="240" w:lineRule="auto"/>
        <w:jc w:val="both"/>
        <w:rPr>
          <w:rFonts w:ascii="Times New Roman" w:eastAsia="Times New Roman" w:hAnsi="Times New Roman" w:cs="Times New Roman"/>
          <w:b/>
          <w:bCs/>
          <w:kern w:val="0"/>
          <w:sz w:val="24"/>
          <w:szCs w:val="24"/>
          <w14:ligatures w14:val="none"/>
        </w:rPr>
      </w:pPr>
    </w:p>
    <w:p w14:paraId="5E5C3EDF" w14:textId="69345F7A"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r w:rsidRPr="00F34714">
        <w:rPr>
          <w:rFonts w:ascii="Times New Roman" w:eastAsia="Times New Roman" w:hAnsi="Times New Roman" w:cs="Times New Roman"/>
          <w:b/>
          <w:bCs/>
          <w:kern w:val="0"/>
          <w:sz w:val="24"/>
          <w:szCs w:val="24"/>
          <w14:ligatures w14:val="none"/>
        </w:rPr>
        <w:t>TECHNINĖ SPECIFIKACIJA</w:t>
      </w:r>
    </w:p>
    <w:p w14:paraId="3134894D" w14:textId="77777777" w:rsidR="007E7171" w:rsidRPr="007E7171" w:rsidRDefault="007E7171" w:rsidP="007E7171">
      <w:pPr>
        <w:spacing w:after="0" w:line="240" w:lineRule="auto"/>
        <w:ind w:left="5102"/>
        <w:jc w:val="right"/>
        <w:rPr>
          <w:rFonts w:ascii="Times New Roman" w:eastAsia="Calibri" w:hAnsi="Times New Roman" w:cs="Times New Roman"/>
          <w:kern w:val="0"/>
          <w:sz w:val="24"/>
          <w:szCs w:val="24"/>
          <w:lang w:eastAsia="lt-LT"/>
          <w14:ligatures w14:val="none"/>
        </w:rPr>
      </w:pPr>
    </w:p>
    <w:p w14:paraId="47842C68" w14:textId="77777777" w:rsidR="007E7171" w:rsidRPr="007E7171" w:rsidRDefault="007E7171" w:rsidP="007E7171">
      <w:pPr>
        <w:keepNext/>
        <w:spacing w:after="0" w:line="240" w:lineRule="auto"/>
        <w:outlineLvl w:val="0"/>
        <w:rPr>
          <w:rFonts w:ascii="Times New Roman" w:eastAsia="Calibri" w:hAnsi="Times New Roman" w:cs="Times New Roman"/>
          <w:bCs/>
          <w:kern w:val="0"/>
          <w:sz w:val="24"/>
          <w:szCs w:val="24"/>
          <w14:ligatures w14:val="none"/>
        </w:rPr>
      </w:pPr>
    </w:p>
    <w:p w14:paraId="34A87F07" w14:textId="77777777" w:rsidR="007E7171" w:rsidRPr="007E7171" w:rsidRDefault="007E7171" w:rsidP="007E7171">
      <w:pPr>
        <w:tabs>
          <w:tab w:val="left" w:pos="1134"/>
        </w:tabs>
        <w:spacing w:after="0" w:line="240" w:lineRule="auto"/>
        <w:ind w:right="-755" w:firstLine="709"/>
        <w:rPr>
          <w:rFonts w:ascii="Times New Roman" w:eastAsia="Times New Roman" w:hAnsi="Times New Roman" w:cs="Times New Roman"/>
          <w:b/>
          <w:kern w:val="0"/>
          <w:sz w:val="24"/>
          <w:szCs w:val="24"/>
          <w14:ligatures w14:val="none"/>
        </w:rPr>
      </w:pPr>
      <w:r w:rsidRPr="007E7171">
        <w:rPr>
          <w:rFonts w:ascii="Times New Roman" w:eastAsia="Times New Roman" w:hAnsi="Times New Roman" w:cs="Times New Roman"/>
          <w:b/>
          <w:kern w:val="0"/>
          <w:sz w:val="24"/>
          <w:szCs w:val="24"/>
          <w14:ligatures w14:val="none"/>
        </w:rPr>
        <w:t>1. Pagrindinės sąvokos:</w:t>
      </w:r>
    </w:p>
    <w:p w14:paraId="3F1E02F0" w14:textId="77777777" w:rsidR="007E7171" w:rsidRPr="007E7171" w:rsidRDefault="007E7171" w:rsidP="007E7171">
      <w:pPr>
        <w:tabs>
          <w:tab w:val="left" w:pos="1134"/>
        </w:tabs>
        <w:spacing w:after="0" w:line="240" w:lineRule="auto"/>
        <w:ind w:right="-755" w:firstLine="709"/>
        <w:rPr>
          <w:rFonts w:ascii="Times New Roman" w:eastAsia="Times New Roman" w:hAnsi="Times New Roman" w:cs="Times New Roman"/>
          <w:bCs/>
          <w:kern w:val="0"/>
          <w:sz w:val="24"/>
          <w:szCs w:val="24"/>
          <w14:ligatures w14:val="none"/>
        </w:rPr>
      </w:pPr>
      <w:r w:rsidRPr="007E7171">
        <w:rPr>
          <w:rFonts w:ascii="Times New Roman" w:eastAsia="Times New Roman" w:hAnsi="Times New Roman" w:cs="Times New Roman"/>
          <w:b/>
          <w:kern w:val="0"/>
          <w:sz w:val="24"/>
          <w:szCs w:val="24"/>
          <w14:ligatures w14:val="none"/>
        </w:rPr>
        <w:t>Perkančioji organizacija, Draudėjas</w:t>
      </w:r>
      <w:r w:rsidRPr="007E7171">
        <w:rPr>
          <w:rFonts w:ascii="Times New Roman" w:eastAsia="Times New Roman" w:hAnsi="Times New Roman" w:cs="Times New Roman"/>
          <w:bCs/>
          <w:kern w:val="0"/>
          <w:sz w:val="24"/>
          <w:szCs w:val="24"/>
          <w14:ligatures w14:val="none"/>
        </w:rPr>
        <w:t xml:space="preserve"> – </w:t>
      </w:r>
      <w:r w:rsidRPr="007E7171">
        <w:rPr>
          <w:rFonts w:ascii="Times New Roman" w:eastAsia="Times New Roman" w:hAnsi="Times New Roman" w:cs="Times New Roman"/>
          <w:kern w:val="0"/>
          <w:sz w:val="24"/>
          <w:szCs w:val="24"/>
          <w14:ligatures w14:val="none"/>
        </w:rPr>
        <w:t>Lietuvos Respublikos konkurencijos taryba</w:t>
      </w:r>
      <w:r w:rsidRPr="007E7171">
        <w:rPr>
          <w:rFonts w:ascii="Times New Roman" w:eastAsia="Arial Unicode MS" w:hAnsi="Times New Roman" w:cs="Times New Roman"/>
          <w:bCs/>
          <w:kern w:val="0"/>
          <w:sz w:val="24"/>
          <w:szCs w:val="24"/>
          <w:bdr w:val="nil"/>
          <w14:ligatures w14:val="none"/>
        </w:rPr>
        <w:t>.</w:t>
      </w:r>
    </w:p>
    <w:p w14:paraId="7D639164" w14:textId="77777777" w:rsidR="007E7171" w:rsidRPr="007E7171" w:rsidRDefault="007E7171" w:rsidP="007E7171">
      <w:pPr>
        <w:pBdr>
          <w:top w:val="nil"/>
          <w:left w:val="nil"/>
          <w:bottom w:val="nil"/>
          <w:right w:val="nil"/>
          <w:between w:val="nil"/>
          <w:bar w:val="nil"/>
        </w:pBdr>
        <w:tabs>
          <w:tab w:val="left" w:pos="426"/>
          <w:tab w:val="left" w:pos="1134"/>
        </w:tabs>
        <w:spacing w:after="0" w:line="240" w:lineRule="auto"/>
        <w:ind w:right="-23" w:firstLine="709"/>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
          <w:kern w:val="0"/>
          <w:sz w:val="24"/>
          <w:szCs w:val="24"/>
          <w:bdr w:val="nil"/>
          <w14:ligatures w14:val="none"/>
        </w:rPr>
        <w:t>Draudikas</w:t>
      </w:r>
      <w:r w:rsidRPr="007E7171">
        <w:rPr>
          <w:rFonts w:ascii="Times New Roman" w:eastAsia="Arial Unicode MS" w:hAnsi="Times New Roman" w:cs="Times New Roman"/>
          <w:bCs/>
          <w:kern w:val="0"/>
          <w:sz w:val="24"/>
          <w:szCs w:val="24"/>
          <w:bdr w:val="nil"/>
          <w14:ligatures w14:val="none"/>
        </w:rPr>
        <w:t xml:space="preserve"> – draudimo sutartį sudarantis asmuo, teisės aktų nustatyta tvarka turintis teisę vykdyti draudimo veiklą. </w:t>
      </w:r>
    </w:p>
    <w:p w14:paraId="6FCDB238" w14:textId="77777777" w:rsidR="007E7171" w:rsidRPr="007E7171" w:rsidRDefault="007E7171" w:rsidP="007E7171">
      <w:pPr>
        <w:tabs>
          <w:tab w:val="left" w:pos="1134"/>
        </w:tabs>
        <w:spacing w:after="0" w:line="240" w:lineRule="auto"/>
        <w:ind w:firstLine="709"/>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b/>
          <w:kern w:val="0"/>
          <w:sz w:val="24"/>
          <w:szCs w:val="24"/>
          <w14:ligatures w14:val="none"/>
        </w:rPr>
        <w:t>Apdraustasis</w:t>
      </w:r>
      <w:r w:rsidRPr="007E7171">
        <w:rPr>
          <w:rFonts w:ascii="Times New Roman" w:eastAsia="Times New Roman" w:hAnsi="Times New Roman" w:cs="Times New Roman"/>
          <w:kern w:val="0"/>
          <w:sz w:val="24"/>
          <w:szCs w:val="24"/>
          <w14:ligatures w14:val="none"/>
        </w:rPr>
        <w:t xml:space="preserve"> – darbo santykiais susijęs su Draudėju ir sutartyje nurodytas fizinis asmuo, kurio gyvenime atsitikus draudžiamajam įvykiui, Draudikas privalo mokėti draudimo išmoką.</w:t>
      </w:r>
    </w:p>
    <w:p w14:paraId="413B0927" w14:textId="77777777" w:rsidR="007E7171" w:rsidRPr="007E7171" w:rsidRDefault="007E7171" w:rsidP="007E7171">
      <w:pPr>
        <w:tabs>
          <w:tab w:val="left" w:pos="1134"/>
        </w:tabs>
        <w:spacing w:after="0" w:line="240" w:lineRule="auto"/>
        <w:ind w:firstLine="709"/>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b/>
          <w:kern w:val="0"/>
          <w:sz w:val="24"/>
          <w:szCs w:val="24"/>
          <w14:ligatures w14:val="none"/>
        </w:rPr>
        <w:t xml:space="preserve">Sveikatos sutrikimas </w:t>
      </w:r>
      <w:r w:rsidRPr="007E7171">
        <w:rPr>
          <w:rFonts w:ascii="Times New Roman" w:eastAsia="Times New Roman" w:hAnsi="Times New Roman" w:cs="Times New Roman"/>
          <w:kern w:val="0"/>
          <w:sz w:val="24"/>
          <w:szCs w:val="24"/>
          <w14:ligatures w14:val="none"/>
        </w:rPr>
        <w:t>–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10DAEBEC" w14:textId="77777777" w:rsidR="007E7171" w:rsidRPr="007E7171" w:rsidRDefault="007E7171" w:rsidP="007E7171">
      <w:pPr>
        <w:tabs>
          <w:tab w:val="left" w:pos="1134"/>
        </w:tabs>
        <w:spacing w:after="0" w:line="240" w:lineRule="auto"/>
        <w:ind w:firstLine="709"/>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b/>
          <w:kern w:val="0"/>
          <w:sz w:val="24"/>
          <w:szCs w:val="24"/>
          <w14:ligatures w14:val="none"/>
        </w:rPr>
        <w:t>Draudžiamasis įvykis</w:t>
      </w:r>
      <w:r w:rsidRPr="007E7171">
        <w:rPr>
          <w:rFonts w:ascii="Times New Roman" w:eastAsia="Times New Roman" w:hAnsi="Times New Roman" w:cs="Times New Roman"/>
          <w:kern w:val="0"/>
          <w:sz w:val="24"/>
          <w:szCs w:val="24"/>
          <w14:ligatures w14:val="none"/>
        </w:rPr>
        <w:t xml:space="preserve"> – draudimo sutartyje nurodytas atsitikimas, kuriam įvykus Draudikas privalo mokėti draudimo išmoką.</w:t>
      </w:r>
    </w:p>
    <w:p w14:paraId="39996C8A" w14:textId="77777777" w:rsidR="007E7171" w:rsidRPr="007E7171" w:rsidRDefault="007E7171" w:rsidP="007E7171">
      <w:pPr>
        <w:tabs>
          <w:tab w:val="left" w:pos="1134"/>
        </w:tabs>
        <w:spacing w:after="0" w:line="240" w:lineRule="auto"/>
        <w:ind w:firstLine="709"/>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b/>
          <w:kern w:val="0"/>
          <w:sz w:val="24"/>
          <w:szCs w:val="24"/>
          <w14:ligatures w14:val="none"/>
        </w:rPr>
        <w:t xml:space="preserve">Nedraudžiamasis įvykis </w:t>
      </w:r>
      <w:r w:rsidRPr="007E7171">
        <w:rPr>
          <w:rFonts w:ascii="Times New Roman" w:eastAsia="Times New Roman" w:hAnsi="Times New Roman" w:cs="Times New Roman"/>
          <w:kern w:val="0"/>
          <w:sz w:val="24"/>
          <w:szCs w:val="24"/>
          <w14:ligatures w14:val="none"/>
        </w:rPr>
        <w:t>– draudimo sutartyje nurodytas atsitikimas, kuriam įvykus Draudikas neprivalo mokėti draudimo išmokos.</w:t>
      </w:r>
    </w:p>
    <w:p w14:paraId="4DE5BFA0" w14:textId="77777777" w:rsidR="007E7171" w:rsidRPr="007E7171" w:rsidRDefault="007E7171" w:rsidP="007E7171">
      <w:pPr>
        <w:tabs>
          <w:tab w:val="left" w:pos="1134"/>
        </w:tabs>
        <w:spacing w:after="0" w:line="240" w:lineRule="auto"/>
        <w:ind w:firstLine="709"/>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b/>
          <w:kern w:val="0"/>
          <w:sz w:val="24"/>
          <w:szCs w:val="24"/>
          <w14:ligatures w14:val="none"/>
        </w:rPr>
        <w:t>Sveikatos priežiūros įstaiga</w:t>
      </w:r>
      <w:r w:rsidRPr="007E7171">
        <w:rPr>
          <w:rFonts w:ascii="Times New Roman" w:eastAsia="Times New Roman" w:hAnsi="Times New Roman" w:cs="Times New Roman"/>
          <w:kern w:val="0"/>
          <w:sz w:val="24"/>
          <w:szCs w:val="24"/>
          <w14:ligatures w14:val="none"/>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01F540A2" w14:textId="77777777" w:rsidR="007E7171" w:rsidRPr="007E7171" w:rsidRDefault="007E7171" w:rsidP="007E7171">
      <w:pPr>
        <w:tabs>
          <w:tab w:val="left" w:pos="1134"/>
        </w:tabs>
        <w:spacing w:after="0" w:line="240" w:lineRule="auto"/>
        <w:ind w:firstLine="709"/>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b/>
          <w:kern w:val="0"/>
          <w:sz w:val="24"/>
          <w:szCs w:val="24"/>
          <w14:ligatures w14:val="none"/>
        </w:rPr>
        <w:t>Draudiko pripažįstama sveikatos priežiūros įstaiga ir/ar vaistinė</w:t>
      </w:r>
      <w:r w:rsidRPr="007E7171">
        <w:rPr>
          <w:rFonts w:ascii="Times New Roman" w:eastAsia="Times New Roman" w:hAnsi="Times New Roman" w:cs="Times New Roman"/>
          <w:kern w:val="0"/>
          <w:sz w:val="24"/>
          <w:szCs w:val="24"/>
          <w14:ligatures w14:val="none"/>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38BD42B8" w14:textId="77777777" w:rsidR="007E7171" w:rsidRPr="007E7171" w:rsidRDefault="007E7171" w:rsidP="007E7171">
      <w:pPr>
        <w:tabs>
          <w:tab w:val="left" w:pos="1134"/>
        </w:tabs>
        <w:spacing w:after="0" w:line="240" w:lineRule="auto"/>
        <w:ind w:firstLine="709"/>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b/>
          <w:kern w:val="0"/>
          <w:sz w:val="24"/>
          <w:szCs w:val="24"/>
          <w14:ligatures w14:val="none"/>
        </w:rPr>
        <w:t xml:space="preserve">Netradicinė medicina </w:t>
      </w:r>
      <w:r w:rsidRPr="007E7171">
        <w:rPr>
          <w:rFonts w:ascii="Times New Roman" w:eastAsia="Times New Roman" w:hAnsi="Times New Roman" w:cs="Times New Roman"/>
          <w:kern w:val="0"/>
          <w:sz w:val="24"/>
          <w:szCs w:val="24"/>
          <w14:ligatures w14:val="none"/>
        </w:rPr>
        <w:t xml:space="preserve">– tai ligų diagnostika ir gydymas netradiciniais būdais, įskaitant, bet neapsiribojant akupunktūra, </w:t>
      </w:r>
      <w:proofErr w:type="spellStart"/>
      <w:r w:rsidRPr="007E7171">
        <w:rPr>
          <w:rFonts w:ascii="Times New Roman" w:eastAsia="Times New Roman" w:hAnsi="Times New Roman" w:cs="Times New Roman"/>
          <w:kern w:val="0"/>
          <w:sz w:val="24"/>
          <w:szCs w:val="24"/>
          <w14:ligatures w14:val="none"/>
        </w:rPr>
        <w:t>elektroakupunktūrine</w:t>
      </w:r>
      <w:proofErr w:type="spellEnd"/>
      <w:r w:rsidRPr="007E7171">
        <w:rPr>
          <w:rFonts w:ascii="Times New Roman" w:eastAsia="Times New Roman" w:hAnsi="Times New Roman" w:cs="Times New Roman"/>
          <w:kern w:val="0"/>
          <w:sz w:val="24"/>
          <w:szCs w:val="24"/>
          <w14:ligatures w14:val="none"/>
        </w:rPr>
        <w:t xml:space="preserve">, </w:t>
      </w:r>
      <w:proofErr w:type="spellStart"/>
      <w:r w:rsidRPr="007E7171">
        <w:rPr>
          <w:rFonts w:ascii="Times New Roman" w:eastAsia="Times New Roman" w:hAnsi="Times New Roman" w:cs="Times New Roman"/>
          <w:kern w:val="0"/>
          <w:sz w:val="24"/>
          <w:szCs w:val="24"/>
          <w14:ligatures w14:val="none"/>
        </w:rPr>
        <w:t>biorezonansine</w:t>
      </w:r>
      <w:proofErr w:type="spellEnd"/>
      <w:r w:rsidRPr="007E7171">
        <w:rPr>
          <w:rFonts w:ascii="Times New Roman" w:eastAsia="Times New Roman" w:hAnsi="Times New Roman" w:cs="Times New Roman"/>
          <w:kern w:val="0"/>
          <w:sz w:val="24"/>
          <w:szCs w:val="24"/>
          <w14:ligatures w14:val="none"/>
        </w:rPr>
        <w:t xml:space="preserve"> kompiuterine diagnostika, maisto netoleravimo testu, </w:t>
      </w:r>
      <w:proofErr w:type="spellStart"/>
      <w:r w:rsidRPr="007E7171">
        <w:rPr>
          <w:rFonts w:ascii="Times New Roman" w:eastAsia="Times New Roman" w:hAnsi="Times New Roman" w:cs="Times New Roman"/>
          <w:kern w:val="0"/>
          <w:sz w:val="24"/>
          <w:szCs w:val="24"/>
          <w14:ligatures w14:val="none"/>
        </w:rPr>
        <w:t>hidrokolonoterapija</w:t>
      </w:r>
      <w:proofErr w:type="spellEnd"/>
      <w:r w:rsidRPr="007E7171">
        <w:rPr>
          <w:rFonts w:ascii="Times New Roman" w:eastAsia="Times New Roman" w:hAnsi="Times New Roman" w:cs="Times New Roman"/>
          <w:kern w:val="0"/>
          <w:sz w:val="24"/>
          <w:szCs w:val="24"/>
          <w14:ligatures w14:val="none"/>
        </w:rPr>
        <w:t xml:space="preserve">, </w:t>
      </w:r>
      <w:proofErr w:type="spellStart"/>
      <w:r w:rsidRPr="007E7171">
        <w:rPr>
          <w:rFonts w:ascii="Times New Roman" w:eastAsia="Times New Roman" w:hAnsi="Times New Roman" w:cs="Times New Roman"/>
          <w:kern w:val="0"/>
          <w:sz w:val="24"/>
          <w:szCs w:val="24"/>
          <w14:ligatures w14:val="none"/>
        </w:rPr>
        <w:t>fitoterapija</w:t>
      </w:r>
      <w:proofErr w:type="spellEnd"/>
      <w:r w:rsidRPr="007E7171">
        <w:rPr>
          <w:rFonts w:ascii="Times New Roman" w:eastAsia="Times New Roman" w:hAnsi="Times New Roman" w:cs="Times New Roman"/>
          <w:kern w:val="0"/>
          <w:sz w:val="24"/>
          <w:szCs w:val="24"/>
          <w14:ligatures w14:val="none"/>
        </w:rPr>
        <w:t xml:space="preserve">, gydymu dėlėmis, </w:t>
      </w:r>
      <w:proofErr w:type="spellStart"/>
      <w:r w:rsidRPr="007E7171">
        <w:rPr>
          <w:rFonts w:ascii="Times New Roman" w:eastAsia="Times New Roman" w:hAnsi="Times New Roman" w:cs="Times New Roman"/>
          <w:kern w:val="0"/>
          <w:sz w:val="24"/>
          <w:szCs w:val="24"/>
          <w14:ligatures w14:val="none"/>
        </w:rPr>
        <w:t>litoterapija</w:t>
      </w:r>
      <w:proofErr w:type="spellEnd"/>
      <w:r w:rsidRPr="007E7171">
        <w:rPr>
          <w:rFonts w:ascii="Times New Roman" w:eastAsia="Times New Roman" w:hAnsi="Times New Roman" w:cs="Times New Roman"/>
          <w:kern w:val="0"/>
          <w:sz w:val="24"/>
          <w:szCs w:val="24"/>
          <w14:ligatures w14:val="none"/>
        </w:rPr>
        <w:t xml:space="preserve">, aerofitoterapija, muzikos terapija, </w:t>
      </w:r>
      <w:proofErr w:type="spellStart"/>
      <w:r w:rsidRPr="007E7171">
        <w:rPr>
          <w:rFonts w:ascii="Times New Roman" w:eastAsia="Times New Roman" w:hAnsi="Times New Roman" w:cs="Times New Roman"/>
          <w:kern w:val="0"/>
          <w:sz w:val="24"/>
          <w:szCs w:val="24"/>
          <w14:ligatures w14:val="none"/>
        </w:rPr>
        <w:t>chromoterapija</w:t>
      </w:r>
      <w:proofErr w:type="spellEnd"/>
      <w:r w:rsidRPr="007E7171">
        <w:rPr>
          <w:rFonts w:ascii="Times New Roman" w:eastAsia="Times New Roman" w:hAnsi="Times New Roman" w:cs="Times New Roman"/>
          <w:kern w:val="0"/>
          <w:sz w:val="24"/>
          <w:szCs w:val="24"/>
          <w14:ligatures w14:val="none"/>
        </w:rPr>
        <w:t xml:space="preserve"> ir kt. </w:t>
      </w:r>
    </w:p>
    <w:p w14:paraId="4FB56BB4" w14:textId="77777777" w:rsidR="007E7171" w:rsidRPr="007E7171" w:rsidRDefault="007E7171" w:rsidP="007E7171">
      <w:pPr>
        <w:tabs>
          <w:tab w:val="left" w:pos="1134"/>
        </w:tabs>
        <w:spacing w:after="0" w:line="240" w:lineRule="auto"/>
        <w:ind w:firstLine="709"/>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b/>
          <w:bCs/>
          <w:kern w:val="0"/>
          <w:sz w:val="24"/>
          <w:szCs w:val="24"/>
          <w14:ligatures w14:val="none"/>
        </w:rPr>
        <w:t>Draudimo apsauga</w:t>
      </w:r>
      <w:r w:rsidRPr="007E7171">
        <w:rPr>
          <w:rFonts w:ascii="Times New Roman" w:eastAsia="Times New Roman" w:hAnsi="Times New Roman" w:cs="Times New Roman"/>
          <w:kern w:val="0"/>
          <w:sz w:val="24"/>
          <w:szCs w:val="24"/>
          <w14:ligatures w14:val="none"/>
        </w:rPr>
        <w:t xml:space="preserve"> – Draudiko įsipareigojimas įvykus draudžiamajam įvykiui mokėti draudimo išmoką.</w:t>
      </w:r>
    </w:p>
    <w:p w14:paraId="7DF1C795" w14:textId="77777777" w:rsidR="007E7171" w:rsidRPr="007E7171" w:rsidRDefault="007E7171" w:rsidP="007E7171">
      <w:pPr>
        <w:tabs>
          <w:tab w:val="left" w:pos="1134"/>
        </w:tabs>
        <w:spacing w:after="0" w:line="240" w:lineRule="auto"/>
        <w:ind w:firstLine="709"/>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b/>
          <w:kern w:val="0"/>
          <w:sz w:val="24"/>
          <w:szCs w:val="24"/>
          <w14:ligatures w14:val="none"/>
        </w:rPr>
        <w:t>Draudimo įmoka</w:t>
      </w:r>
      <w:r w:rsidRPr="007E7171">
        <w:rPr>
          <w:rFonts w:ascii="Times New Roman" w:eastAsia="Times New Roman" w:hAnsi="Times New Roman" w:cs="Times New Roman"/>
          <w:kern w:val="0"/>
          <w:sz w:val="24"/>
          <w:szCs w:val="24"/>
          <w14:ligatures w14:val="none"/>
        </w:rPr>
        <w:t xml:space="preserve"> – draudimo sutartyje nurodyta pinigų suma, kurią Draudėjas sutarties sąlygomis privalo mokėti Draudikui už suteikiamą draudimo apsaugą.</w:t>
      </w:r>
    </w:p>
    <w:p w14:paraId="3F828E3F" w14:textId="77777777" w:rsidR="007E7171" w:rsidRPr="007E7171" w:rsidRDefault="007E7171" w:rsidP="007E7171">
      <w:pPr>
        <w:tabs>
          <w:tab w:val="left" w:pos="1134"/>
        </w:tabs>
        <w:spacing w:after="0" w:line="240" w:lineRule="auto"/>
        <w:ind w:firstLine="709"/>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b/>
          <w:kern w:val="0"/>
          <w:sz w:val="24"/>
          <w:szCs w:val="24"/>
          <w14:ligatures w14:val="none"/>
        </w:rPr>
        <w:t xml:space="preserve">Draudimo suma </w:t>
      </w:r>
      <w:r w:rsidRPr="007E7171">
        <w:rPr>
          <w:rFonts w:ascii="Times New Roman" w:eastAsia="Times New Roman" w:hAnsi="Times New Roman" w:cs="Times New Roman"/>
          <w:kern w:val="0"/>
          <w:sz w:val="24"/>
          <w:szCs w:val="24"/>
          <w14:ligatures w14:val="none"/>
        </w:rPr>
        <w:t>– draudimo sutartyje nurodyta pinigų suma, kurios negali viršyti maksimali draudimo išmoka, mokama Draudiko.</w:t>
      </w:r>
    </w:p>
    <w:p w14:paraId="0E97EF1E" w14:textId="77777777" w:rsidR="007E7171" w:rsidRPr="007E7171" w:rsidRDefault="007E7171" w:rsidP="007E7171">
      <w:pPr>
        <w:tabs>
          <w:tab w:val="left" w:pos="1134"/>
        </w:tabs>
        <w:spacing w:after="0" w:line="240" w:lineRule="auto"/>
        <w:ind w:firstLine="709"/>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b/>
          <w:bCs/>
          <w:kern w:val="0"/>
          <w:sz w:val="24"/>
          <w:szCs w:val="24"/>
          <w14:ligatures w14:val="none"/>
        </w:rPr>
        <w:t>Draudimo sutartis</w:t>
      </w:r>
      <w:r w:rsidRPr="007E7171">
        <w:rPr>
          <w:rFonts w:ascii="Times New Roman" w:eastAsia="Times New Roman" w:hAnsi="Times New Roman" w:cs="Times New Roman"/>
          <w:kern w:val="0"/>
          <w:sz w:val="24"/>
          <w:szCs w:val="24"/>
          <w14:ligatures w14:val="none"/>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75BCF869" w14:textId="77777777" w:rsidR="007E7171" w:rsidRPr="007E7171" w:rsidRDefault="007E7171" w:rsidP="007E7171">
      <w:pPr>
        <w:tabs>
          <w:tab w:val="left" w:pos="1134"/>
        </w:tabs>
        <w:spacing w:after="0" w:line="240" w:lineRule="auto"/>
        <w:ind w:firstLine="709"/>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b/>
          <w:kern w:val="0"/>
          <w:sz w:val="24"/>
          <w:szCs w:val="24"/>
          <w14:ligatures w14:val="none"/>
        </w:rPr>
        <w:t xml:space="preserve">Draudimo išmoka </w:t>
      </w:r>
      <w:r w:rsidRPr="007E7171">
        <w:rPr>
          <w:rFonts w:ascii="Times New Roman" w:eastAsia="Times New Roman" w:hAnsi="Times New Roman" w:cs="Times New Roman"/>
          <w:kern w:val="0"/>
          <w:sz w:val="24"/>
          <w:szCs w:val="24"/>
          <w14:ligatures w14:val="none"/>
        </w:rPr>
        <w:t xml:space="preserve">– pinigų suma, kurią Draudikas pagal draudimo sutarties sąlygas privalo išmokėti Apdraustajam ir/ar Sveikatos priežiūros įstaigai už Apdraustajam dėl draudžiamojo įvykio suteiktas sveikatos priežiūros paslaugas. </w:t>
      </w:r>
    </w:p>
    <w:p w14:paraId="6D92BBEB" w14:textId="77777777" w:rsidR="007E7171" w:rsidRPr="007E7171" w:rsidRDefault="007E7171" w:rsidP="007E7171">
      <w:pPr>
        <w:tabs>
          <w:tab w:val="left" w:pos="1134"/>
        </w:tabs>
        <w:spacing w:after="0" w:line="240" w:lineRule="auto"/>
        <w:ind w:firstLine="709"/>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b/>
          <w:kern w:val="0"/>
          <w:sz w:val="24"/>
          <w:szCs w:val="24"/>
          <w14:ligatures w14:val="none"/>
        </w:rPr>
        <w:t>Lėtinė liga</w:t>
      </w:r>
      <w:r w:rsidRPr="007E7171">
        <w:rPr>
          <w:rFonts w:ascii="Times New Roman" w:eastAsia="Times New Roman" w:hAnsi="Times New Roman" w:cs="Times New Roman"/>
          <w:kern w:val="0"/>
          <w:sz w:val="24"/>
          <w:szCs w:val="24"/>
          <w14:ligatures w14:val="none"/>
        </w:rPr>
        <w:t xml:space="preserve"> – Apdraustojo sveikatos būklė, kuri jau egzistuoja sudarant draudimo sutartį arba dėl kurios Apdraustasis konsultavosi, gydėsi ar vartojo vaistus.</w:t>
      </w:r>
    </w:p>
    <w:p w14:paraId="3140163E" w14:textId="77777777" w:rsidR="007E7171" w:rsidRPr="007E7171" w:rsidRDefault="007E7171" w:rsidP="007E7171">
      <w:pPr>
        <w:tabs>
          <w:tab w:val="left" w:pos="1134"/>
        </w:tabs>
        <w:spacing w:after="0" w:line="240" w:lineRule="auto"/>
        <w:ind w:firstLine="709"/>
        <w:jc w:val="both"/>
        <w:rPr>
          <w:rFonts w:ascii="Times New Roman" w:hAnsi="Times New Roman" w:cs="Times New Roman"/>
          <w:b/>
          <w:bCs/>
          <w:kern w:val="0"/>
          <w14:ligatures w14:val="none"/>
        </w:rPr>
      </w:pPr>
      <w:r w:rsidRPr="007E7171">
        <w:rPr>
          <w:rFonts w:ascii="Times New Roman" w:eastAsia="Times New Roman" w:hAnsi="Times New Roman" w:cs="Times New Roman"/>
          <w:b/>
          <w:bCs/>
          <w:kern w:val="0"/>
          <w:sz w:val="24"/>
          <w:szCs w:val="24"/>
          <w14:ligatures w14:val="none"/>
        </w:rPr>
        <w:t>Kritinė liga</w:t>
      </w:r>
      <w:r w:rsidRPr="007E7171">
        <w:rPr>
          <w:rFonts w:ascii="Times New Roman" w:eastAsia="Times New Roman" w:hAnsi="Times New Roman" w:cs="Times New Roman"/>
          <w:kern w:val="0"/>
          <w:sz w:val="24"/>
          <w:szCs w:val="24"/>
          <w14:ligatures w14:val="none"/>
        </w:rPr>
        <w:t xml:space="preserve"> - </w:t>
      </w:r>
      <w:r w:rsidRPr="007E7171">
        <w:rPr>
          <w:rFonts w:ascii="Times New Roman" w:hAnsi="Times New Roman" w:cs="Times New Roman"/>
          <w:kern w:val="0"/>
          <w14:ligatures w14:val="none"/>
        </w:rPr>
        <w:t xml:space="preserve">Miokardo infarktas, Vainikinių širdies arterijų šuntavimo operacija, Insultas, Vėžys, Inkstų funkcijos nepakankamumas, Vidaus organų transplantacija, Koma, Galūnių funkcijos netekimas (paralyžius) / galūnių </w:t>
      </w:r>
      <w:r w:rsidRPr="007E7171">
        <w:rPr>
          <w:rFonts w:ascii="Times New Roman" w:hAnsi="Times New Roman" w:cs="Times New Roman"/>
          <w:kern w:val="0"/>
          <w14:ligatures w14:val="none"/>
        </w:rPr>
        <w:lastRenderedPageBreak/>
        <w:t>netekimas, Aklumas, Trečiojo laipsnio nudegimai, Aortos operacija, Širdies vožtuvo pakeitimas ar funkcijos atstatymas, Kurtumas, Kalbos praradimas, Gerybinis galvos smegenų auglys, Žaibiškas hepatitas, Encefalitas, Bakterinis meningitas, Alzheimerio liga, Parkinsono liga ir kitos kritinės ligos, numatytos Draudiko taisyklėse.</w:t>
      </w:r>
    </w:p>
    <w:p w14:paraId="02A20359" w14:textId="77777777" w:rsidR="007E7171" w:rsidRPr="007E7171" w:rsidRDefault="007E7171" w:rsidP="007E7171">
      <w:pPr>
        <w:tabs>
          <w:tab w:val="left" w:pos="1134"/>
        </w:tabs>
        <w:spacing w:after="0" w:line="240" w:lineRule="auto"/>
        <w:ind w:firstLine="709"/>
        <w:jc w:val="both"/>
        <w:rPr>
          <w:rFonts w:ascii="Times New Roman" w:eastAsia="Times New Roman" w:hAnsi="Times New Roman" w:cs="Times New Roman"/>
          <w:kern w:val="0"/>
          <w:sz w:val="24"/>
          <w:szCs w:val="24"/>
          <w14:ligatures w14:val="none"/>
        </w:rPr>
      </w:pPr>
    </w:p>
    <w:p w14:paraId="1C671100" w14:textId="77777777" w:rsidR="007E7171" w:rsidRPr="007E7171" w:rsidRDefault="007E7171" w:rsidP="007E7171">
      <w:pPr>
        <w:tabs>
          <w:tab w:val="left" w:pos="1134"/>
        </w:tabs>
        <w:spacing w:after="0" w:line="240" w:lineRule="auto"/>
        <w:ind w:firstLine="709"/>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b/>
          <w:kern w:val="0"/>
          <w:sz w:val="24"/>
          <w:szCs w:val="24"/>
          <w14:ligatures w14:val="none"/>
        </w:rPr>
        <w:t xml:space="preserve">Sveikatos draudimo kortelė </w:t>
      </w:r>
      <w:r w:rsidRPr="007E7171">
        <w:rPr>
          <w:rFonts w:ascii="Times New Roman" w:eastAsia="Times New Roman" w:hAnsi="Times New Roman" w:cs="Times New Roman"/>
          <w:kern w:val="0"/>
          <w:sz w:val="24"/>
          <w:szCs w:val="24"/>
          <w14:ligatures w14:val="none"/>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3903F229" w14:textId="77777777" w:rsidR="007E7171" w:rsidRPr="007E7171" w:rsidRDefault="007E7171" w:rsidP="007E7171">
      <w:pPr>
        <w:tabs>
          <w:tab w:val="left" w:pos="1134"/>
        </w:tabs>
        <w:spacing w:after="0" w:line="240" w:lineRule="auto"/>
        <w:ind w:firstLine="709"/>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b/>
          <w:bCs/>
          <w:kern w:val="0"/>
          <w:sz w:val="24"/>
          <w:szCs w:val="24"/>
          <w14:ligatures w14:val="none"/>
        </w:rPr>
        <w:t>Medicininiai dokumentai</w:t>
      </w:r>
      <w:r w:rsidRPr="007E7171">
        <w:rPr>
          <w:rFonts w:ascii="Times New Roman" w:eastAsia="Times New Roman" w:hAnsi="Times New Roman" w:cs="Times New Roman"/>
          <w:kern w:val="0"/>
          <w:sz w:val="24"/>
          <w:szCs w:val="24"/>
          <w14:ligatures w14:val="none"/>
        </w:rPr>
        <w:t xml:space="preserve"> – tai dokumentai, kuriuose fiksuojama paciento ligos istorija (pvz. nurodytas nusiskundimas dėl kurio kreipėsi, kada kreipėsi, kokios pirminės išvados, atlikti tyrimai, jų rezultatai, paskirtas gydymas ir t.t.).</w:t>
      </w:r>
    </w:p>
    <w:p w14:paraId="676DF279" w14:textId="77777777" w:rsidR="007E7171" w:rsidRPr="007E7171" w:rsidRDefault="007E7171" w:rsidP="007E7171">
      <w:pPr>
        <w:spacing w:after="0" w:line="240" w:lineRule="auto"/>
        <w:jc w:val="both"/>
        <w:rPr>
          <w:rFonts w:ascii="Times New Roman" w:eastAsia="Times New Roman" w:hAnsi="Times New Roman" w:cs="Times New Roman"/>
          <w:kern w:val="0"/>
          <w:sz w:val="24"/>
          <w:szCs w:val="24"/>
          <w14:ligatures w14:val="none"/>
        </w:rPr>
      </w:pPr>
    </w:p>
    <w:p w14:paraId="7FFBF527" w14:textId="77777777" w:rsidR="007E7171" w:rsidRPr="007E7171" w:rsidRDefault="007E7171" w:rsidP="007E7171">
      <w:pPr>
        <w:spacing w:after="0" w:line="240" w:lineRule="auto"/>
        <w:ind w:firstLine="709"/>
        <w:jc w:val="both"/>
        <w:rPr>
          <w:rFonts w:ascii="Times New Roman" w:eastAsia="Times New Roman" w:hAnsi="Times New Roman" w:cs="Times New Roman"/>
          <w:b/>
          <w:bCs/>
          <w:kern w:val="0"/>
          <w:sz w:val="24"/>
          <w:szCs w:val="24"/>
          <w14:ligatures w14:val="none"/>
        </w:rPr>
      </w:pPr>
      <w:r w:rsidRPr="007E7171">
        <w:rPr>
          <w:rFonts w:ascii="Times New Roman" w:eastAsia="Times New Roman" w:hAnsi="Times New Roman" w:cs="Times New Roman"/>
          <w:b/>
          <w:bCs/>
          <w:kern w:val="0"/>
          <w:sz w:val="24"/>
          <w:szCs w:val="24"/>
          <w14:ligatures w14:val="none"/>
        </w:rPr>
        <w:t>2. Draudimo objektas:</w:t>
      </w:r>
    </w:p>
    <w:p w14:paraId="7FF8DA44" w14:textId="77777777" w:rsidR="007E7171" w:rsidRPr="007E7171" w:rsidRDefault="007E7171" w:rsidP="007E7171">
      <w:pPr>
        <w:spacing w:after="0" w:line="240" w:lineRule="auto"/>
        <w:ind w:firstLine="709"/>
        <w:jc w:val="both"/>
        <w:rPr>
          <w:rFonts w:ascii="Times New Roman" w:eastAsia="Times New Roman" w:hAnsi="Times New Roman" w:cs="Times New Roman"/>
          <w:color w:val="2B2E2F"/>
          <w:kern w:val="0"/>
          <w:sz w:val="24"/>
          <w:szCs w:val="24"/>
          <w14:ligatures w14:val="none"/>
        </w:rPr>
      </w:pPr>
      <w:r w:rsidRPr="007E7171">
        <w:rPr>
          <w:rFonts w:ascii="Times New Roman" w:eastAsia="Times New Roman" w:hAnsi="Times New Roman" w:cs="Times New Roman"/>
          <w:kern w:val="0"/>
          <w:sz w:val="24"/>
          <w:szCs w:val="24"/>
          <w14:ligatures w14:val="none"/>
        </w:rPr>
        <w:t>2.1. Lietuvos Respublikos konkurencijos taryba perka darbuotojų savanoriško sveikatos draudimo paslaugas.</w:t>
      </w:r>
      <w:r w:rsidRPr="007E7171">
        <w:rPr>
          <w:rFonts w:eastAsia="Times New Roman"/>
          <w:color w:val="2B2E2F"/>
          <w:kern w:val="0"/>
          <w14:ligatures w14:val="none"/>
        </w:rPr>
        <w:t xml:space="preserve"> </w:t>
      </w:r>
    </w:p>
    <w:p w14:paraId="08DA61B6" w14:textId="77777777" w:rsidR="007E7171" w:rsidRPr="007E7171" w:rsidRDefault="007E7171" w:rsidP="007E7171">
      <w:pPr>
        <w:spacing w:after="0" w:line="240" w:lineRule="auto"/>
        <w:ind w:firstLine="709"/>
        <w:jc w:val="both"/>
        <w:rPr>
          <w:rFonts w:ascii="Times New Roman" w:eastAsia="Calibri" w:hAnsi="Times New Roman" w:cs="Times New Roman"/>
          <w:bCs/>
          <w:kern w:val="0"/>
          <w:sz w:val="24"/>
          <w:szCs w:val="24"/>
          <w:lang w:eastAsia="lt-LT"/>
          <w14:ligatures w14:val="none"/>
        </w:rPr>
      </w:pPr>
      <w:r w:rsidRPr="007E7171">
        <w:rPr>
          <w:rFonts w:ascii="Times New Roman" w:eastAsia="Times New Roman" w:hAnsi="Times New Roman" w:cs="Times New Roman"/>
          <w:kern w:val="0"/>
          <w:sz w:val="24"/>
          <w:szCs w:val="24"/>
          <w14:ligatures w14:val="none"/>
        </w:rPr>
        <w:t xml:space="preserve">2.2. </w:t>
      </w:r>
      <w:bookmarkStart w:id="13" w:name="_Hlk128748821"/>
      <w:r w:rsidRPr="007E7171">
        <w:rPr>
          <w:rFonts w:ascii="Times New Roman" w:eastAsia="Times New Roman" w:hAnsi="Times New Roman" w:cs="Times New Roman"/>
          <w:kern w:val="0"/>
          <w:sz w:val="24"/>
          <w:szCs w:val="24"/>
          <w14:ligatures w14:val="none"/>
        </w:rPr>
        <w:t xml:space="preserve">Perkančioji organizacija Paslaugas pirks už fiksuotą </w:t>
      </w:r>
      <w:r w:rsidRPr="007E7171">
        <w:rPr>
          <w:rFonts w:ascii="Times New Roman" w:eastAsia="Times New Roman" w:hAnsi="Times New Roman" w:cs="Times New Roman"/>
          <w:b/>
          <w:bCs/>
          <w:kern w:val="0"/>
          <w:sz w:val="24"/>
          <w:szCs w:val="24"/>
          <w:lang w:val="en-US"/>
          <w14:ligatures w14:val="none"/>
        </w:rPr>
        <w:t>700,00</w:t>
      </w:r>
      <w:r w:rsidRPr="007E7171">
        <w:rPr>
          <w:rFonts w:ascii="Times New Roman" w:eastAsia="Times New Roman" w:hAnsi="Times New Roman" w:cs="Times New Roman"/>
          <w:b/>
          <w:bCs/>
          <w:kern w:val="0"/>
          <w:sz w:val="24"/>
          <w:szCs w:val="24"/>
          <w14:ligatures w14:val="none"/>
        </w:rPr>
        <w:t xml:space="preserve"> Eur</w:t>
      </w:r>
      <w:r w:rsidRPr="007E7171">
        <w:rPr>
          <w:rFonts w:ascii="Times New Roman" w:eastAsia="Times New Roman" w:hAnsi="Times New Roman" w:cs="Times New Roman"/>
          <w:kern w:val="0"/>
          <w:sz w:val="24"/>
          <w:szCs w:val="24"/>
          <w14:ligatures w14:val="none"/>
        </w:rPr>
        <w:t xml:space="preserve"> įkainį vienam darbuotojui (vienai sveikatos draudimo kortelei) 12 mėnesių laikotarpiui. </w:t>
      </w:r>
      <w:r w:rsidRPr="007E7171">
        <w:rPr>
          <w:rFonts w:ascii="Times New Roman" w:eastAsia="Calibri" w:hAnsi="Times New Roman" w:cs="Times New Roman"/>
          <w:kern w:val="0"/>
          <w:sz w:val="24"/>
          <w:szCs w:val="24"/>
          <w14:ligatures w14:val="none"/>
        </w:rPr>
        <w:t xml:space="preserve">Minimalus savanorišku sveikatos draudimu draudžiamų Perkančiosios organizacijos darbuotojų skaičius per visą Sutarties galiojimo laikotarpį - </w:t>
      </w:r>
      <w:r w:rsidRPr="007E7171">
        <w:rPr>
          <w:rFonts w:ascii="Times New Roman" w:eastAsia="Calibri" w:hAnsi="Times New Roman" w:cs="Times New Roman"/>
          <w:kern w:val="0"/>
          <w:sz w:val="24"/>
          <w:szCs w:val="24"/>
          <w:lang w:val="en-US"/>
          <w14:ligatures w14:val="none"/>
        </w:rPr>
        <w:t>68</w:t>
      </w:r>
      <w:r w:rsidRPr="007E7171">
        <w:rPr>
          <w:rFonts w:ascii="Times New Roman" w:eastAsia="Calibri" w:hAnsi="Times New Roman" w:cs="Times New Roman"/>
          <w:kern w:val="0"/>
          <w:sz w:val="24"/>
          <w:szCs w:val="24"/>
          <w14:ligatures w14:val="none"/>
        </w:rPr>
        <w:t xml:space="preserve"> , maksimalus – 85</w:t>
      </w:r>
      <w:r w:rsidRPr="007E7171">
        <w:rPr>
          <w:rFonts w:ascii="Times New Roman" w:eastAsia="Calibri" w:hAnsi="Times New Roman" w:cs="Times New Roman"/>
          <w:kern w:val="0"/>
          <w:sz w:val="24"/>
          <w:szCs w:val="24"/>
          <w:vertAlign w:val="superscript"/>
          <w14:ligatures w14:val="none"/>
        </w:rPr>
        <w:footnoteReference w:id="4"/>
      </w:r>
      <w:r w:rsidRPr="007E7171">
        <w:rPr>
          <w:rFonts w:ascii="Times New Roman" w:eastAsia="Calibri" w:hAnsi="Times New Roman" w:cs="Times New Roman"/>
          <w:kern w:val="0"/>
          <w:sz w:val="24"/>
          <w:szCs w:val="24"/>
          <w14:ligatures w14:val="none"/>
        </w:rPr>
        <w:t>.</w:t>
      </w:r>
      <w:r w:rsidRPr="007E7171">
        <w:rPr>
          <w:rFonts w:ascii="Times New Roman" w:eastAsia="Calibri" w:hAnsi="Times New Roman" w:cs="Times New Roman"/>
          <w:kern w:val="0"/>
          <w:sz w:val="24"/>
          <w:szCs w:val="24"/>
          <w:lang w:eastAsia="lt-LT"/>
          <w14:ligatures w14:val="none"/>
        </w:rPr>
        <w:t xml:space="preserve"> Perkančiosios organizacijos darbuotojų skaičius 2025m. balandžio </w:t>
      </w:r>
      <w:r w:rsidRPr="007E7171">
        <w:rPr>
          <w:rFonts w:ascii="Times New Roman" w:eastAsia="Calibri" w:hAnsi="Times New Roman" w:cs="Times New Roman"/>
          <w:kern w:val="0"/>
          <w:sz w:val="24"/>
          <w:szCs w:val="24"/>
          <w:lang w:val="en-US" w:eastAsia="lt-LT"/>
          <w14:ligatures w14:val="none"/>
        </w:rPr>
        <w:t>30</w:t>
      </w:r>
      <w:r w:rsidRPr="007E7171">
        <w:rPr>
          <w:rFonts w:ascii="Times New Roman" w:eastAsia="Calibri" w:hAnsi="Times New Roman" w:cs="Times New Roman"/>
          <w:kern w:val="0"/>
          <w:sz w:val="24"/>
          <w:szCs w:val="24"/>
          <w:lang w:eastAsia="lt-LT"/>
          <w14:ligatures w14:val="none"/>
        </w:rPr>
        <w:t xml:space="preserve"> d. duomenimis – </w:t>
      </w:r>
      <w:r w:rsidRPr="007E7171">
        <w:rPr>
          <w:rFonts w:ascii="Times New Roman" w:eastAsia="Calibri" w:hAnsi="Times New Roman" w:cs="Times New Roman"/>
          <w:bCs/>
          <w:kern w:val="0"/>
          <w:sz w:val="24"/>
          <w:szCs w:val="24"/>
          <w:lang w:eastAsia="lt-LT"/>
          <w14:ligatures w14:val="none"/>
        </w:rPr>
        <w:t>68.</w:t>
      </w:r>
    </w:p>
    <w:bookmarkEnd w:id="13"/>
    <w:p w14:paraId="3CE33219" w14:textId="77777777" w:rsidR="007E7171" w:rsidRPr="007E7171" w:rsidRDefault="007E7171" w:rsidP="007E7171">
      <w:pPr>
        <w:spacing w:after="0" w:line="240" w:lineRule="auto"/>
        <w:ind w:firstLine="709"/>
        <w:jc w:val="both"/>
        <w:rPr>
          <w:rFonts w:ascii="Times New Roman" w:eastAsia="Times New Roman" w:hAnsi="Times New Roman" w:cs="Times New Roman"/>
          <w:kern w:val="0"/>
          <w:sz w:val="24"/>
          <w:szCs w:val="24"/>
          <w14:ligatures w14:val="none"/>
        </w:rPr>
      </w:pPr>
      <w:r w:rsidRPr="007E7171">
        <w:rPr>
          <w:rFonts w:ascii="Times New Roman" w:eastAsia="Calibri" w:hAnsi="Times New Roman" w:cs="Times New Roman"/>
          <w:b/>
          <w:kern w:val="0"/>
          <w:sz w:val="24"/>
          <w:szCs w:val="24"/>
          <w:lang w:eastAsia="lt-LT"/>
          <w14:ligatures w14:val="none"/>
        </w:rPr>
        <w:t xml:space="preserve"> </w:t>
      </w:r>
      <w:r w:rsidRPr="007E7171">
        <w:rPr>
          <w:rFonts w:ascii="Times New Roman" w:eastAsia="Times New Roman" w:hAnsi="Times New Roman" w:cs="Times New Roman"/>
          <w:kern w:val="0"/>
          <w:sz w:val="24"/>
          <w:szCs w:val="24"/>
          <w14:ligatures w14:val="none"/>
        </w:rPr>
        <w:t>2.3. Darbuotojų pasiskirstymas pagal amžiaus grupes 2025-0</w:t>
      </w:r>
      <w:r w:rsidRPr="007E7171">
        <w:rPr>
          <w:rFonts w:ascii="Times New Roman" w:eastAsia="Times New Roman" w:hAnsi="Times New Roman" w:cs="Times New Roman"/>
          <w:kern w:val="0"/>
          <w:sz w:val="24"/>
          <w:szCs w:val="24"/>
          <w:lang w:val="en-US"/>
          <w14:ligatures w14:val="none"/>
        </w:rPr>
        <w:t>4-30</w:t>
      </w:r>
      <w:r w:rsidRPr="007E7171">
        <w:rPr>
          <w:rFonts w:ascii="Times New Roman" w:eastAsia="Times New Roman" w:hAnsi="Times New Roman" w:cs="Times New Roman"/>
          <w:kern w:val="0"/>
          <w:sz w:val="24"/>
          <w:szCs w:val="24"/>
          <w14:ligatures w14:val="none"/>
        </w:rPr>
        <w:t xml:space="preserve"> dienai:</w:t>
      </w:r>
    </w:p>
    <w:p w14:paraId="7305BEA6" w14:textId="77777777" w:rsidR="007E7171" w:rsidRPr="007E7171" w:rsidRDefault="007E7171" w:rsidP="007E7171">
      <w:pPr>
        <w:spacing w:after="0" w:line="240" w:lineRule="auto"/>
        <w:ind w:firstLine="360"/>
        <w:jc w:val="both"/>
        <w:rPr>
          <w:rFonts w:ascii="Times New Roman" w:eastAsia="Times New Roman" w:hAnsi="Times New Roman" w:cs="Times New Roman"/>
          <w:kern w:val="0"/>
          <w:sz w:val="24"/>
          <w:szCs w:val="24"/>
          <w:lang w:val="en-US"/>
          <w14:ligatures w14:val="none"/>
        </w:rPr>
      </w:pPr>
    </w:p>
    <w:tbl>
      <w:tblPr>
        <w:tblW w:w="9074" w:type="dxa"/>
        <w:tblInd w:w="-10" w:type="dxa"/>
        <w:tblCellMar>
          <w:left w:w="0" w:type="dxa"/>
          <w:right w:w="0" w:type="dxa"/>
        </w:tblCellMar>
        <w:tblLook w:val="04A0" w:firstRow="1" w:lastRow="0" w:firstColumn="1" w:lastColumn="0" w:noHBand="0" w:noVBand="1"/>
      </w:tblPr>
      <w:tblGrid>
        <w:gridCol w:w="4970"/>
        <w:gridCol w:w="4104"/>
      </w:tblGrid>
      <w:tr w:rsidR="007E7171" w:rsidRPr="007E7171" w14:paraId="121B6E87" w14:textId="77777777" w:rsidTr="00232FDD">
        <w:trPr>
          <w:trHeight w:val="201"/>
        </w:trPr>
        <w:tc>
          <w:tcPr>
            <w:tcW w:w="4970"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3E6FD0C7" w14:textId="77777777" w:rsidR="007E7171" w:rsidRPr="007E7171" w:rsidRDefault="007E7171" w:rsidP="007E7171">
            <w:pPr>
              <w:spacing w:after="0" w:line="240" w:lineRule="auto"/>
              <w:jc w:val="center"/>
              <w:rPr>
                <w:rFonts w:ascii="Times New Roman" w:eastAsia="Times New Roman" w:hAnsi="Times New Roman" w:cs="Times New Roman"/>
                <w:b/>
                <w:bCs/>
                <w:color w:val="404040" w:themeColor="text1" w:themeTint="BF"/>
                <w:kern w:val="0"/>
                <w:sz w:val="20"/>
                <w:szCs w:val="20"/>
                <w14:ligatures w14:val="none"/>
              </w:rPr>
            </w:pPr>
            <w:r w:rsidRPr="007E7171">
              <w:rPr>
                <w:rFonts w:ascii="Times New Roman" w:eastAsia="Times New Roman" w:hAnsi="Times New Roman" w:cs="Times New Roman"/>
                <w:b/>
                <w:bCs/>
                <w:color w:val="404040" w:themeColor="text1" w:themeTint="BF"/>
                <w:kern w:val="0"/>
                <w:sz w:val="20"/>
                <w:szCs w:val="20"/>
                <w14:ligatures w14:val="none"/>
              </w:rPr>
              <w:t>Grupė</w:t>
            </w:r>
          </w:p>
        </w:tc>
        <w:tc>
          <w:tcPr>
            <w:tcW w:w="4104"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62A9407A" w14:textId="77777777" w:rsidR="007E7171" w:rsidRPr="007E7171" w:rsidRDefault="007E7171" w:rsidP="007E7171">
            <w:pPr>
              <w:spacing w:after="0" w:line="240" w:lineRule="auto"/>
              <w:jc w:val="center"/>
              <w:rPr>
                <w:rFonts w:ascii="Times New Roman" w:eastAsia="Times New Roman" w:hAnsi="Times New Roman" w:cs="Times New Roman"/>
                <w:b/>
                <w:bCs/>
                <w:color w:val="404040" w:themeColor="text1" w:themeTint="BF"/>
                <w:kern w:val="0"/>
                <w:sz w:val="20"/>
                <w:szCs w:val="20"/>
                <w14:ligatures w14:val="none"/>
              </w:rPr>
            </w:pPr>
            <w:r w:rsidRPr="007E7171">
              <w:rPr>
                <w:rFonts w:ascii="Times New Roman" w:eastAsia="Times New Roman" w:hAnsi="Times New Roman" w:cs="Times New Roman"/>
                <w:b/>
                <w:bCs/>
                <w:color w:val="404040" w:themeColor="text1" w:themeTint="BF"/>
                <w:kern w:val="0"/>
                <w:sz w:val="20"/>
                <w:szCs w:val="20"/>
                <w14:ligatures w14:val="none"/>
              </w:rPr>
              <w:t>Darbuotojų skaičius</w:t>
            </w:r>
          </w:p>
        </w:tc>
      </w:tr>
      <w:tr w:rsidR="007E7171" w:rsidRPr="007E7171" w14:paraId="0960DFDC" w14:textId="77777777" w:rsidTr="00232FDD">
        <w:trPr>
          <w:trHeight w:val="201"/>
        </w:trPr>
        <w:tc>
          <w:tcPr>
            <w:tcW w:w="4970" w:type="dxa"/>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bottom"/>
            <w:hideMark/>
          </w:tcPr>
          <w:p w14:paraId="416BDB3A" w14:textId="77777777" w:rsidR="007E7171" w:rsidRPr="007E7171" w:rsidRDefault="007E7171" w:rsidP="007E7171">
            <w:pPr>
              <w:spacing w:after="0" w:line="252" w:lineRule="auto"/>
              <w:jc w:val="right"/>
              <w:rPr>
                <w:rFonts w:ascii="Times New Roman" w:eastAsia="Times New Roman" w:hAnsi="Times New Roman" w:cs="Times New Roman"/>
                <w:b/>
                <w:bCs/>
                <w:color w:val="404040" w:themeColor="text1" w:themeTint="BF"/>
                <w:kern w:val="0"/>
                <w:sz w:val="20"/>
                <w:szCs w:val="20"/>
                <w14:ligatures w14:val="none"/>
              </w:rPr>
            </w:pPr>
            <w:r w:rsidRPr="007E7171">
              <w:rPr>
                <w:rFonts w:ascii="Times New Roman" w:eastAsia="Times New Roman" w:hAnsi="Times New Roman" w:cs="Times New Roman"/>
                <w:b/>
                <w:bCs/>
                <w:color w:val="404040" w:themeColor="text1" w:themeTint="BF"/>
                <w:kern w:val="0"/>
                <w:sz w:val="20"/>
                <w:szCs w:val="20"/>
                <w14:ligatures w14:val="none"/>
              </w:rPr>
              <w:t>iki 29 m. amžiaus</w:t>
            </w:r>
          </w:p>
        </w:tc>
        <w:tc>
          <w:tcPr>
            <w:tcW w:w="41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1C62406" w14:textId="77777777" w:rsidR="007E7171" w:rsidRPr="007E7171" w:rsidRDefault="007E7171" w:rsidP="007E7171">
            <w:pPr>
              <w:spacing w:after="0" w:line="252" w:lineRule="auto"/>
              <w:jc w:val="center"/>
              <w:rPr>
                <w:rFonts w:ascii="Times New Roman" w:eastAsia="Arial Unicode MS" w:hAnsi="Times New Roman" w:cs="Times New Roman"/>
                <w:color w:val="404040" w:themeColor="text1" w:themeTint="BF"/>
                <w:kern w:val="0"/>
                <w:sz w:val="20"/>
                <w:szCs w:val="20"/>
                <w:bdr w:val="nil"/>
                <w14:ligatures w14:val="none"/>
              </w:rPr>
            </w:pPr>
            <w:r w:rsidRPr="007E7171">
              <w:rPr>
                <w:rFonts w:ascii="Times New Roman" w:eastAsia="Arial Unicode MS" w:hAnsi="Times New Roman" w:cs="Times New Roman"/>
                <w:color w:val="404040" w:themeColor="text1" w:themeTint="BF"/>
                <w:kern w:val="0"/>
                <w:sz w:val="20"/>
                <w:szCs w:val="20"/>
                <w:bdr w:val="nil"/>
                <w14:ligatures w14:val="none"/>
              </w:rPr>
              <w:t>9</w:t>
            </w:r>
          </w:p>
        </w:tc>
      </w:tr>
      <w:tr w:rsidR="007E7171" w:rsidRPr="007E7171" w14:paraId="2FEDC7BC" w14:textId="77777777" w:rsidTr="00232FDD">
        <w:trPr>
          <w:trHeight w:val="201"/>
        </w:trPr>
        <w:tc>
          <w:tcPr>
            <w:tcW w:w="4970" w:type="dxa"/>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bottom"/>
            <w:hideMark/>
          </w:tcPr>
          <w:p w14:paraId="6478C10E" w14:textId="77777777" w:rsidR="007E7171" w:rsidRPr="007E7171" w:rsidRDefault="007E7171" w:rsidP="007E7171">
            <w:pPr>
              <w:spacing w:after="0" w:line="252" w:lineRule="auto"/>
              <w:jc w:val="right"/>
              <w:rPr>
                <w:rFonts w:ascii="Times New Roman" w:eastAsia="Times New Roman" w:hAnsi="Times New Roman" w:cs="Times New Roman"/>
                <w:b/>
                <w:bCs/>
                <w:color w:val="404040" w:themeColor="text1" w:themeTint="BF"/>
                <w:kern w:val="0"/>
                <w:sz w:val="20"/>
                <w:szCs w:val="20"/>
                <w14:ligatures w14:val="none"/>
              </w:rPr>
            </w:pPr>
            <w:r w:rsidRPr="007E7171">
              <w:rPr>
                <w:rFonts w:ascii="Times New Roman" w:eastAsia="Times New Roman" w:hAnsi="Times New Roman" w:cs="Times New Roman"/>
                <w:b/>
                <w:bCs/>
                <w:color w:val="404040" w:themeColor="text1" w:themeTint="BF"/>
                <w:kern w:val="0"/>
                <w:sz w:val="20"/>
                <w:szCs w:val="20"/>
                <w14:ligatures w14:val="none"/>
              </w:rPr>
              <w:t>Nuo 30 iki 39 m. amžiaus</w:t>
            </w:r>
          </w:p>
        </w:tc>
        <w:tc>
          <w:tcPr>
            <w:tcW w:w="4104" w:type="dxa"/>
            <w:tcBorders>
              <w:top w:val="nil"/>
              <w:left w:val="nil"/>
              <w:bottom w:val="single" w:sz="8" w:space="0" w:color="auto"/>
              <w:right w:val="single" w:sz="8" w:space="0" w:color="auto"/>
            </w:tcBorders>
            <w:tcMar>
              <w:top w:w="0" w:type="dxa"/>
              <w:left w:w="108" w:type="dxa"/>
              <w:bottom w:w="0" w:type="dxa"/>
              <w:right w:w="108" w:type="dxa"/>
            </w:tcMar>
            <w:vAlign w:val="center"/>
          </w:tcPr>
          <w:p w14:paraId="07931087" w14:textId="77777777" w:rsidR="007E7171" w:rsidRPr="007E7171" w:rsidRDefault="007E7171" w:rsidP="007E7171">
            <w:pPr>
              <w:spacing w:after="0" w:line="252" w:lineRule="auto"/>
              <w:jc w:val="center"/>
              <w:rPr>
                <w:rFonts w:ascii="Times New Roman" w:eastAsia="Arial Unicode MS" w:hAnsi="Times New Roman" w:cs="Times New Roman"/>
                <w:color w:val="404040" w:themeColor="text1" w:themeTint="BF"/>
                <w:kern w:val="0"/>
                <w:sz w:val="20"/>
                <w:szCs w:val="20"/>
                <w:bdr w:val="nil"/>
                <w:lang w:val="en-US"/>
                <w14:ligatures w14:val="none"/>
              </w:rPr>
            </w:pPr>
            <w:r w:rsidRPr="007E7171">
              <w:rPr>
                <w:rFonts w:ascii="Times New Roman" w:eastAsia="Arial Unicode MS" w:hAnsi="Times New Roman" w:cs="Times New Roman"/>
                <w:color w:val="404040" w:themeColor="text1" w:themeTint="BF"/>
                <w:kern w:val="0"/>
                <w:sz w:val="20"/>
                <w:szCs w:val="20"/>
                <w:bdr w:val="nil"/>
                <w:lang w:val="en-US"/>
                <w14:ligatures w14:val="none"/>
              </w:rPr>
              <w:t>31</w:t>
            </w:r>
          </w:p>
        </w:tc>
      </w:tr>
      <w:tr w:rsidR="007E7171" w:rsidRPr="007E7171" w14:paraId="5BF36523" w14:textId="77777777" w:rsidTr="00232FDD">
        <w:trPr>
          <w:trHeight w:val="201"/>
        </w:trPr>
        <w:tc>
          <w:tcPr>
            <w:tcW w:w="4970" w:type="dxa"/>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bottom"/>
            <w:hideMark/>
          </w:tcPr>
          <w:p w14:paraId="50145615" w14:textId="77777777" w:rsidR="007E7171" w:rsidRPr="007E7171" w:rsidRDefault="007E7171" w:rsidP="007E7171">
            <w:pPr>
              <w:spacing w:after="0" w:line="252" w:lineRule="auto"/>
              <w:jc w:val="right"/>
              <w:rPr>
                <w:rFonts w:ascii="Times New Roman" w:eastAsia="Times New Roman" w:hAnsi="Times New Roman" w:cs="Times New Roman"/>
                <w:b/>
                <w:bCs/>
                <w:color w:val="404040" w:themeColor="text1" w:themeTint="BF"/>
                <w:kern w:val="0"/>
                <w:sz w:val="20"/>
                <w:szCs w:val="20"/>
                <w14:ligatures w14:val="none"/>
              </w:rPr>
            </w:pPr>
            <w:r w:rsidRPr="007E7171">
              <w:rPr>
                <w:rFonts w:ascii="Times New Roman" w:eastAsia="Times New Roman" w:hAnsi="Times New Roman" w:cs="Times New Roman"/>
                <w:b/>
                <w:bCs/>
                <w:color w:val="404040" w:themeColor="text1" w:themeTint="BF"/>
                <w:kern w:val="0"/>
                <w:sz w:val="20"/>
                <w:szCs w:val="20"/>
                <w14:ligatures w14:val="none"/>
              </w:rPr>
              <w:t>Nuo 40 iki 49 m. amžiaus</w:t>
            </w:r>
          </w:p>
        </w:tc>
        <w:tc>
          <w:tcPr>
            <w:tcW w:w="4104" w:type="dxa"/>
            <w:tcBorders>
              <w:top w:val="nil"/>
              <w:left w:val="nil"/>
              <w:bottom w:val="single" w:sz="8" w:space="0" w:color="auto"/>
              <w:right w:val="single" w:sz="8" w:space="0" w:color="auto"/>
            </w:tcBorders>
            <w:tcMar>
              <w:top w:w="0" w:type="dxa"/>
              <w:left w:w="108" w:type="dxa"/>
              <w:bottom w:w="0" w:type="dxa"/>
              <w:right w:w="108" w:type="dxa"/>
            </w:tcMar>
            <w:vAlign w:val="center"/>
          </w:tcPr>
          <w:p w14:paraId="373734DA" w14:textId="77777777" w:rsidR="007E7171" w:rsidRPr="007E7171" w:rsidRDefault="007E7171" w:rsidP="007E7171">
            <w:pPr>
              <w:spacing w:after="0" w:line="252" w:lineRule="auto"/>
              <w:jc w:val="center"/>
              <w:rPr>
                <w:rFonts w:ascii="Times New Roman" w:eastAsia="Arial Unicode MS" w:hAnsi="Times New Roman" w:cs="Times New Roman"/>
                <w:color w:val="404040" w:themeColor="text1" w:themeTint="BF"/>
                <w:kern w:val="0"/>
                <w:sz w:val="20"/>
                <w:szCs w:val="20"/>
                <w:bdr w:val="nil"/>
                <w14:ligatures w14:val="none"/>
              </w:rPr>
            </w:pPr>
            <w:r w:rsidRPr="007E7171">
              <w:rPr>
                <w:rFonts w:ascii="Times New Roman" w:hAnsi="Times New Roman" w:cs="Times New Roman"/>
                <w:color w:val="404040"/>
                <w:kern w:val="0"/>
                <w:sz w:val="20"/>
                <w:szCs w:val="20"/>
                <w:bdr w:val="none" w:sz="0" w:space="0" w:color="auto" w:frame="1"/>
                <w14:ligatures w14:val="none"/>
              </w:rPr>
              <w:t>23</w:t>
            </w:r>
          </w:p>
        </w:tc>
      </w:tr>
      <w:tr w:rsidR="007E7171" w:rsidRPr="007E7171" w14:paraId="1EE8063C" w14:textId="77777777" w:rsidTr="00232FDD">
        <w:trPr>
          <w:trHeight w:val="201"/>
        </w:trPr>
        <w:tc>
          <w:tcPr>
            <w:tcW w:w="4970" w:type="dxa"/>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bottom"/>
            <w:hideMark/>
          </w:tcPr>
          <w:p w14:paraId="237BD6AB" w14:textId="77777777" w:rsidR="007E7171" w:rsidRPr="007E7171" w:rsidRDefault="007E7171" w:rsidP="007E7171">
            <w:pPr>
              <w:spacing w:after="0" w:line="252" w:lineRule="auto"/>
              <w:jc w:val="right"/>
              <w:rPr>
                <w:rFonts w:ascii="Times New Roman" w:eastAsia="Times New Roman" w:hAnsi="Times New Roman" w:cs="Times New Roman"/>
                <w:b/>
                <w:bCs/>
                <w:color w:val="404040" w:themeColor="text1" w:themeTint="BF"/>
                <w:kern w:val="0"/>
                <w:sz w:val="20"/>
                <w:szCs w:val="20"/>
                <w14:ligatures w14:val="none"/>
              </w:rPr>
            </w:pPr>
            <w:r w:rsidRPr="007E7171">
              <w:rPr>
                <w:rFonts w:ascii="Times New Roman" w:eastAsia="Times New Roman" w:hAnsi="Times New Roman" w:cs="Times New Roman"/>
                <w:b/>
                <w:bCs/>
                <w:color w:val="404040" w:themeColor="text1" w:themeTint="BF"/>
                <w:kern w:val="0"/>
                <w:sz w:val="20"/>
                <w:szCs w:val="20"/>
                <w14:ligatures w14:val="none"/>
              </w:rPr>
              <w:t>Nuo 50 iki 59 m. amžiaus</w:t>
            </w:r>
          </w:p>
        </w:tc>
        <w:tc>
          <w:tcPr>
            <w:tcW w:w="41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0E727A0" w14:textId="77777777" w:rsidR="007E7171" w:rsidRPr="007E7171" w:rsidRDefault="007E7171" w:rsidP="007E7171">
            <w:pPr>
              <w:spacing w:after="0" w:line="252" w:lineRule="auto"/>
              <w:jc w:val="center"/>
              <w:rPr>
                <w:rFonts w:ascii="Times New Roman" w:eastAsia="Arial Unicode MS" w:hAnsi="Times New Roman" w:cs="Times New Roman"/>
                <w:color w:val="404040" w:themeColor="text1" w:themeTint="BF"/>
                <w:kern w:val="0"/>
                <w:sz w:val="20"/>
                <w:szCs w:val="20"/>
                <w:bdr w:val="nil"/>
                <w14:ligatures w14:val="none"/>
              </w:rPr>
            </w:pPr>
            <w:r w:rsidRPr="007E7171">
              <w:rPr>
                <w:rFonts w:ascii="Times New Roman" w:hAnsi="Times New Roman" w:cs="Times New Roman"/>
                <w:color w:val="404040"/>
                <w:kern w:val="0"/>
                <w:sz w:val="20"/>
                <w:szCs w:val="20"/>
                <w:bdr w:val="none" w:sz="0" w:space="0" w:color="auto" w:frame="1"/>
                <w14:ligatures w14:val="none"/>
              </w:rPr>
              <w:t>1</w:t>
            </w:r>
          </w:p>
        </w:tc>
      </w:tr>
      <w:tr w:rsidR="007E7171" w:rsidRPr="007E7171" w14:paraId="29659218" w14:textId="77777777" w:rsidTr="00232FDD">
        <w:trPr>
          <w:trHeight w:val="201"/>
        </w:trPr>
        <w:tc>
          <w:tcPr>
            <w:tcW w:w="4970" w:type="dxa"/>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bottom"/>
          </w:tcPr>
          <w:p w14:paraId="4643EEDC" w14:textId="77777777" w:rsidR="007E7171" w:rsidRPr="007E7171" w:rsidRDefault="007E7171" w:rsidP="007E7171">
            <w:pPr>
              <w:spacing w:after="0" w:line="252" w:lineRule="auto"/>
              <w:jc w:val="right"/>
              <w:rPr>
                <w:rFonts w:ascii="Times New Roman" w:eastAsia="Times New Roman" w:hAnsi="Times New Roman" w:cs="Times New Roman"/>
                <w:b/>
                <w:bCs/>
                <w:color w:val="404040" w:themeColor="text1" w:themeTint="BF"/>
                <w:kern w:val="0"/>
                <w:sz w:val="20"/>
                <w:szCs w:val="20"/>
                <w14:ligatures w14:val="none"/>
              </w:rPr>
            </w:pPr>
            <w:r w:rsidRPr="007E7171">
              <w:rPr>
                <w:rFonts w:ascii="Times New Roman" w:eastAsia="Times New Roman" w:hAnsi="Times New Roman" w:cs="Times New Roman"/>
                <w:b/>
                <w:bCs/>
                <w:color w:val="404040" w:themeColor="text1" w:themeTint="BF"/>
                <w:kern w:val="0"/>
                <w:sz w:val="20"/>
                <w:szCs w:val="20"/>
                <w14:ligatures w14:val="none"/>
              </w:rPr>
              <w:t>Nuo 60 ir daugiau</w:t>
            </w:r>
          </w:p>
        </w:tc>
        <w:tc>
          <w:tcPr>
            <w:tcW w:w="4104"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F3734" w14:textId="77777777" w:rsidR="007E7171" w:rsidRPr="007E7171" w:rsidRDefault="007E7171" w:rsidP="007E7171">
            <w:pPr>
              <w:spacing w:after="0" w:line="252" w:lineRule="auto"/>
              <w:jc w:val="center"/>
              <w:rPr>
                <w:rFonts w:ascii="Times New Roman" w:eastAsia="Arial Unicode MS" w:hAnsi="Times New Roman" w:cs="Times New Roman"/>
                <w:color w:val="404040" w:themeColor="text1" w:themeTint="BF"/>
                <w:kern w:val="0"/>
                <w:sz w:val="20"/>
                <w:szCs w:val="20"/>
                <w:bdr w:val="nil"/>
                <w14:ligatures w14:val="none"/>
              </w:rPr>
            </w:pPr>
            <w:r w:rsidRPr="007E7171">
              <w:rPr>
                <w:rFonts w:ascii="Times New Roman" w:eastAsia="Arial Unicode MS" w:hAnsi="Times New Roman" w:cs="Times New Roman"/>
                <w:color w:val="404040" w:themeColor="text1" w:themeTint="BF"/>
                <w:kern w:val="0"/>
                <w:sz w:val="20"/>
                <w:szCs w:val="20"/>
                <w:bdr w:val="nil"/>
                <w14:ligatures w14:val="none"/>
              </w:rPr>
              <w:t>4</w:t>
            </w:r>
          </w:p>
        </w:tc>
      </w:tr>
      <w:tr w:rsidR="007E7171" w:rsidRPr="007E7171" w14:paraId="1CD36D5A" w14:textId="77777777" w:rsidTr="00232FDD">
        <w:trPr>
          <w:trHeight w:val="216"/>
        </w:trPr>
        <w:tc>
          <w:tcPr>
            <w:tcW w:w="4970" w:type="dxa"/>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bottom"/>
          </w:tcPr>
          <w:p w14:paraId="38A27225" w14:textId="77777777" w:rsidR="007E7171" w:rsidRPr="007E7171" w:rsidRDefault="007E7171" w:rsidP="007E7171">
            <w:pPr>
              <w:spacing w:after="0" w:line="252" w:lineRule="auto"/>
              <w:jc w:val="right"/>
              <w:rPr>
                <w:rFonts w:ascii="Times New Roman" w:eastAsia="Times New Roman" w:hAnsi="Times New Roman" w:cs="Times New Roman"/>
                <w:b/>
                <w:bCs/>
                <w:color w:val="404040" w:themeColor="text1" w:themeTint="BF"/>
                <w:kern w:val="0"/>
                <w:sz w:val="20"/>
                <w:szCs w:val="20"/>
                <w14:ligatures w14:val="none"/>
              </w:rPr>
            </w:pPr>
            <w:r w:rsidRPr="007E7171">
              <w:rPr>
                <w:rFonts w:ascii="Times New Roman" w:eastAsia="Times New Roman" w:hAnsi="Times New Roman" w:cs="Times New Roman"/>
                <w:b/>
                <w:bCs/>
                <w:color w:val="404040" w:themeColor="text1" w:themeTint="BF"/>
                <w:kern w:val="0"/>
                <w:sz w:val="20"/>
                <w:szCs w:val="20"/>
                <w14:ligatures w14:val="none"/>
              </w:rPr>
              <w:t>Viso:</w:t>
            </w:r>
          </w:p>
        </w:tc>
        <w:tc>
          <w:tcPr>
            <w:tcW w:w="4104" w:type="dxa"/>
            <w:tcBorders>
              <w:top w:val="nil"/>
              <w:left w:val="nil"/>
              <w:bottom w:val="single" w:sz="8" w:space="0" w:color="auto"/>
              <w:right w:val="single" w:sz="8" w:space="0" w:color="auto"/>
            </w:tcBorders>
            <w:tcMar>
              <w:top w:w="0" w:type="dxa"/>
              <w:left w:w="108" w:type="dxa"/>
              <w:bottom w:w="0" w:type="dxa"/>
              <w:right w:w="108" w:type="dxa"/>
            </w:tcMar>
            <w:vAlign w:val="center"/>
          </w:tcPr>
          <w:p w14:paraId="4B01BD99" w14:textId="77777777" w:rsidR="007E7171" w:rsidRPr="007E7171" w:rsidRDefault="007E7171" w:rsidP="007E7171">
            <w:pPr>
              <w:spacing w:after="0" w:line="252" w:lineRule="auto"/>
              <w:jc w:val="center"/>
              <w:rPr>
                <w:rFonts w:ascii="Times New Roman" w:eastAsia="Arial Unicode MS" w:hAnsi="Times New Roman" w:cs="Times New Roman"/>
                <w:b/>
                <w:bCs/>
                <w:color w:val="404040" w:themeColor="text1" w:themeTint="BF"/>
                <w:kern w:val="0"/>
                <w:sz w:val="20"/>
                <w:szCs w:val="20"/>
                <w:bdr w:val="nil"/>
                <w14:ligatures w14:val="none"/>
              </w:rPr>
            </w:pPr>
            <w:r w:rsidRPr="007E7171">
              <w:rPr>
                <w:rFonts w:ascii="Times New Roman" w:hAnsi="Times New Roman" w:cs="Times New Roman"/>
                <w:b/>
                <w:bCs/>
                <w:color w:val="404040"/>
                <w:kern w:val="0"/>
                <w:sz w:val="20"/>
                <w:szCs w:val="20"/>
                <w:bdr w:val="none" w:sz="0" w:space="0" w:color="auto" w:frame="1"/>
                <w14:ligatures w14:val="none"/>
              </w:rPr>
              <w:t>68</w:t>
            </w:r>
          </w:p>
        </w:tc>
      </w:tr>
    </w:tbl>
    <w:p w14:paraId="7616D635" w14:textId="77777777" w:rsidR="007E7171" w:rsidRPr="007E7171" w:rsidRDefault="007E7171" w:rsidP="007E7171">
      <w:pPr>
        <w:spacing w:after="0" w:line="240" w:lineRule="auto"/>
        <w:jc w:val="both"/>
        <w:rPr>
          <w:rFonts w:ascii="Times New Roman" w:eastAsia="Times New Roman" w:hAnsi="Times New Roman" w:cs="Times New Roman"/>
          <w:kern w:val="0"/>
          <w:sz w:val="24"/>
          <w:szCs w:val="24"/>
          <w14:ligatures w14:val="none"/>
        </w:rPr>
      </w:pPr>
    </w:p>
    <w:p w14:paraId="65249827" w14:textId="77777777" w:rsidR="007E7171" w:rsidRPr="007E7171" w:rsidRDefault="007E7171" w:rsidP="007E7171">
      <w:pPr>
        <w:ind w:firstLine="540"/>
        <w:rPr>
          <w:rFonts w:ascii="Times New Roman" w:eastAsia="Times New Roman" w:hAnsi="Times New Roman" w:cs="Times New Roman"/>
          <w:color w:val="000000"/>
          <w:kern w:val="0"/>
          <w:sz w:val="24"/>
          <w:szCs w:val="24"/>
          <w:lang w:eastAsia="lt-LT"/>
          <w14:ligatures w14:val="none"/>
        </w:rPr>
      </w:pPr>
      <w:r w:rsidRPr="007E7171">
        <w:rPr>
          <w:rFonts w:ascii="Times New Roman" w:eastAsia="Times New Roman" w:hAnsi="Times New Roman" w:cs="Times New Roman"/>
          <w:kern w:val="0"/>
          <w:sz w:val="24"/>
          <w:szCs w:val="24"/>
          <w14:ligatures w14:val="none"/>
        </w:rPr>
        <w:t xml:space="preserve">2.4. </w:t>
      </w:r>
      <w:r w:rsidRPr="007E7171">
        <w:rPr>
          <w:rFonts w:ascii="Times New Roman" w:eastAsia="Times New Roman" w:hAnsi="Times New Roman" w:cs="Times New Roman"/>
          <w:bCs/>
          <w:kern w:val="0"/>
          <w:sz w:val="24"/>
          <w:szCs w:val="24"/>
          <w14:ligatures w14:val="none"/>
        </w:rPr>
        <w:t xml:space="preserve">BVPŽ kodas: pagrindinis - </w:t>
      </w:r>
      <w:r w:rsidRPr="007E7171">
        <w:rPr>
          <w:rFonts w:ascii="Times New Roman" w:eastAsia="Times New Roman" w:hAnsi="Times New Roman" w:cs="Times New Roman"/>
          <w:color w:val="000000"/>
          <w:kern w:val="0"/>
          <w:sz w:val="24"/>
          <w:szCs w:val="24"/>
          <w:lang w:eastAsia="lt-LT"/>
          <w14:ligatures w14:val="none"/>
        </w:rPr>
        <w:t>66512200-4</w:t>
      </w:r>
    </w:p>
    <w:p w14:paraId="47EDF565" w14:textId="77777777" w:rsidR="007E7171" w:rsidRPr="007E7171" w:rsidRDefault="007E7171" w:rsidP="007E7171">
      <w:pPr>
        <w:numPr>
          <w:ilvl w:val="0"/>
          <w:numId w:val="15"/>
        </w:numPr>
        <w:tabs>
          <w:tab w:val="left" w:pos="426"/>
          <w:tab w:val="left" w:pos="1134"/>
        </w:tabs>
        <w:spacing w:after="0" w:line="240" w:lineRule="auto"/>
        <w:ind w:hanging="11"/>
        <w:contextualSpacing/>
        <w:jc w:val="both"/>
        <w:rPr>
          <w:rFonts w:ascii="Times New Roman" w:eastAsia="Times New Roman" w:hAnsi="Times New Roman" w:cs="Times New Roman"/>
          <w:b/>
          <w:bCs/>
          <w:kern w:val="0"/>
          <w:sz w:val="24"/>
          <w:szCs w:val="24"/>
          <w14:ligatures w14:val="none"/>
        </w:rPr>
      </w:pPr>
      <w:r w:rsidRPr="007E7171">
        <w:rPr>
          <w:rFonts w:ascii="Times New Roman" w:eastAsia="Times New Roman" w:hAnsi="Times New Roman" w:cs="Times New Roman"/>
          <w:b/>
          <w:bCs/>
          <w:kern w:val="0"/>
          <w:sz w:val="24"/>
          <w:szCs w:val="24"/>
          <w14:ligatures w14:val="none"/>
        </w:rPr>
        <w:t>Draudimo programos:</w:t>
      </w:r>
    </w:p>
    <w:p w14:paraId="0EEC0CBF" w14:textId="77777777" w:rsidR="007E7171" w:rsidRPr="007E7171" w:rsidRDefault="007E7171" w:rsidP="007E7171">
      <w:pPr>
        <w:tabs>
          <w:tab w:val="left" w:pos="426"/>
        </w:tabs>
        <w:spacing w:after="0" w:line="240" w:lineRule="auto"/>
        <w:ind w:firstLine="709"/>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Draudimo apsauga turi apimti šias sveikatos priežiūros paslaugas:</w:t>
      </w:r>
    </w:p>
    <w:tbl>
      <w:tblPr>
        <w:tblStyle w:val="TableGrid1"/>
        <w:tblW w:w="8783" w:type="dxa"/>
        <w:jc w:val="center"/>
        <w:tblBorders>
          <w:top w:val="none" w:sz="0" w:space="0" w:color="auto"/>
          <w:left w:val="none" w:sz="0" w:space="0" w:color="auto"/>
          <w:bottom w:val="none" w:sz="0" w:space="0" w:color="auto"/>
          <w:right w:val="none" w:sz="0" w:space="0" w:color="auto"/>
          <w:insideH w:val="single" w:sz="4" w:space="0" w:color="003300"/>
          <w:insideV w:val="single" w:sz="4" w:space="0" w:color="003300"/>
        </w:tblBorders>
        <w:tblLayout w:type="fixed"/>
        <w:tblLook w:val="04A0" w:firstRow="1" w:lastRow="0" w:firstColumn="1" w:lastColumn="0" w:noHBand="0" w:noVBand="1"/>
      </w:tblPr>
      <w:tblGrid>
        <w:gridCol w:w="1696"/>
        <w:gridCol w:w="2127"/>
        <w:gridCol w:w="992"/>
        <w:gridCol w:w="2692"/>
        <w:gridCol w:w="1276"/>
      </w:tblGrid>
      <w:tr w:rsidR="007E7171" w:rsidRPr="007E7171" w14:paraId="388ACAA3" w14:textId="77777777" w:rsidTr="00232FDD">
        <w:trPr>
          <w:trHeight w:val="337"/>
          <w:jc w:val="center"/>
        </w:trPr>
        <w:tc>
          <w:tcPr>
            <w:tcW w:w="1696" w:type="dxa"/>
            <w:tcBorders>
              <w:top w:val="single" w:sz="4" w:space="0" w:color="auto"/>
              <w:left w:val="single" w:sz="4" w:space="0" w:color="auto"/>
              <w:bottom w:val="single" w:sz="4" w:space="0" w:color="003300"/>
            </w:tcBorders>
            <w:shd w:val="clear" w:color="auto" w:fill="E7E6E6" w:themeFill="background2"/>
            <w:vAlign w:val="center"/>
          </w:tcPr>
          <w:p w14:paraId="10B1A1D4" w14:textId="77777777" w:rsidR="007E7171" w:rsidRPr="007E7171" w:rsidRDefault="007E7171" w:rsidP="007E7171">
            <w:pPr>
              <w:jc w:val="center"/>
              <w:rPr>
                <w:rFonts w:eastAsia="Times New Roman"/>
                <w:b/>
                <w:bCs/>
                <w:color w:val="404040" w:themeColor="text1" w:themeTint="BF"/>
              </w:rPr>
            </w:pPr>
          </w:p>
        </w:tc>
        <w:tc>
          <w:tcPr>
            <w:tcW w:w="3119" w:type="dxa"/>
            <w:gridSpan w:val="2"/>
            <w:tcBorders>
              <w:top w:val="single" w:sz="4" w:space="0" w:color="auto"/>
              <w:bottom w:val="single" w:sz="4" w:space="0" w:color="003300"/>
            </w:tcBorders>
            <w:shd w:val="clear" w:color="auto" w:fill="E7E6E6" w:themeFill="background2"/>
            <w:vAlign w:val="center"/>
          </w:tcPr>
          <w:p w14:paraId="0999FC77" w14:textId="77777777" w:rsidR="007E7171" w:rsidRPr="007E7171" w:rsidRDefault="007E7171" w:rsidP="007E7171">
            <w:pPr>
              <w:jc w:val="center"/>
              <w:rPr>
                <w:rFonts w:eastAsia="Times New Roman"/>
                <w:b/>
                <w:bCs/>
                <w:color w:val="404040" w:themeColor="text1" w:themeTint="BF"/>
              </w:rPr>
            </w:pPr>
            <w:r w:rsidRPr="007E7171">
              <w:rPr>
                <w:rFonts w:eastAsia="Times New Roman"/>
                <w:b/>
                <w:bCs/>
                <w:color w:val="404040" w:themeColor="text1" w:themeTint="BF"/>
              </w:rPr>
              <w:t>I programa</w:t>
            </w:r>
          </w:p>
        </w:tc>
        <w:tc>
          <w:tcPr>
            <w:tcW w:w="3968" w:type="dxa"/>
            <w:gridSpan w:val="2"/>
            <w:tcBorders>
              <w:top w:val="single" w:sz="4" w:space="0" w:color="auto"/>
              <w:bottom w:val="single" w:sz="4" w:space="0" w:color="003300"/>
              <w:right w:val="single" w:sz="4" w:space="0" w:color="auto"/>
            </w:tcBorders>
            <w:shd w:val="clear" w:color="auto" w:fill="E7E6E6" w:themeFill="background2"/>
            <w:vAlign w:val="center"/>
          </w:tcPr>
          <w:p w14:paraId="7377086A" w14:textId="77777777" w:rsidR="007E7171" w:rsidRPr="007E7171" w:rsidRDefault="007E7171" w:rsidP="007E7171">
            <w:pPr>
              <w:jc w:val="center"/>
              <w:rPr>
                <w:rFonts w:eastAsia="Times New Roman"/>
                <w:b/>
                <w:bCs/>
                <w:color w:val="404040" w:themeColor="text1" w:themeTint="BF"/>
              </w:rPr>
            </w:pPr>
            <w:r w:rsidRPr="007E7171">
              <w:rPr>
                <w:rFonts w:eastAsia="Times New Roman"/>
                <w:b/>
                <w:bCs/>
                <w:color w:val="404040" w:themeColor="text1" w:themeTint="BF"/>
              </w:rPr>
              <w:t>II programa</w:t>
            </w:r>
          </w:p>
        </w:tc>
      </w:tr>
      <w:tr w:rsidR="007E7171" w:rsidRPr="007E7171" w14:paraId="645A79AD" w14:textId="77777777" w:rsidTr="00232FDD">
        <w:trPr>
          <w:trHeight w:val="337"/>
          <w:jc w:val="center"/>
        </w:trPr>
        <w:tc>
          <w:tcPr>
            <w:tcW w:w="1696" w:type="dxa"/>
            <w:tcBorders>
              <w:top w:val="single" w:sz="4" w:space="0" w:color="auto"/>
              <w:left w:val="single" w:sz="4" w:space="0" w:color="auto"/>
              <w:bottom w:val="single" w:sz="4" w:space="0" w:color="003300"/>
            </w:tcBorders>
            <w:shd w:val="clear" w:color="auto" w:fill="E7E6E6" w:themeFill="background2"/>
            <w:vAlign w:val="center"/>
          </w:tcPr>
          <w:p w14:paraId="3F8C9A12" w14:textId="77777777" w:rsidR="007E7171" w:rsidRPr="007E7171" w:rsidRDefault="007E7171" w:rsidP="007E7171">
            <w:pPr>
              <w:jc w:val="center"/>
              <w:rPr>
                <w:rFonts w:eastAsia="Times New Roman"/>
                <w:b/>
                <w:bCs/>
                <w:color w:val="404040" w:themeColor="text1" w:themeTint="BF"/>
              </w:rPr>
            </w:pPr>
            <w:r w:rsidRPr="007E7171">
              <w:rPr>
                <w:rFonts w:eastAsia="Times New Roman"/>
                <w:b/>
                <w:bCs/>
                <w:color w:val="404040" w:themeColor="text1" w:themeTint="BF"/>
              </w:rPr>
              <w:t>Paslauga</w:t>
            </w:r>
          </w:p>
        </w:tc>
        <w:tc>
          <w:tcPr>
            <w:tcW w:w="2127" w:type="dxa"/>
            <w:tcBorders>
              <w:top w:val="single" w:sz="4" w:space="0" w:color="auto"/>
              <w:bottom w:val="single" w:sz="4" w:space="0" w:color="003300"/>
            </w:tcBorders>
            <w:shd w:val="clear" w:color="auto" w:fill="E7E6E6" w:themeFill="background2"/>
            <w:vAlign w:val="center"/>
          </w:tcPr>
          <w:p w14:paraId="0FFF69A0" w14:textId="77777777" w:rsidR="007E7171" w:rsidRPr="007E7171" w:rsidRDefault="007E7171" w:rsidP="007E7171">
            <w:pPr>
              <w:jc w:val="center"/>
              <w:rPr>
                <w:rFonts w:eastAsia="Times New Roman"/>
                <w:b/>
                <w:bCs/>
                <w:color w:val="404040" w:themeColor="text1" w:themeTint="BF"/>
              </w:rPr>
            </w:pPr>
            <w:r w:rsidRPr="007E7171">
              <w:rPr>
                <w:rFonts w:eastAsia="Times New Roman"/>
                <w:b/>
                <w:bCs/>
                <w:color w:val="404040" w:themeColor="text1" w:themeTint="BF"/>
              </w:rPr>
              <w:t>Draudiko kompensuojama dalis (taikoma  I programai programai)</w:t>
            </w:r>
          </w:p>
        </w:tc>
        <w:tc>
          <w:tcPr>
            <w:tcW w:w="992" w:type="dxa"/>
            <w:tcBorders>
              <w:top w:val="single" w:sz="4" w:space="0" w:color="auto"/>
              <w:bottom w:val="single" w:sz="4" w:space="0" w:color="003300"/>
            </w:tcBorders>
            <w:shd w:val="clear" w:color="auto" w:fill="E7E6E6" w:themeFill="background2"/>
          </w:tcPr>
          <w:p w14:paraId="5483E4BC" w14:textId="77777777" w:rsidR="007E7171" w:rsidRPr="007E7171" w:rsidRDefault="007E7171" w:rsidP="007E7171">
            <w:pPr>
              <w:jc w:val="center"/>
              <w:rPr>
                <w:rFonts w:eastAsia="Times New Roman"/>
                <w:b/>
                <w:bCs/>
                <w:color w:val="404040" w:themeColor="text1" w:themeTint="BF"/>
              </w:rPr>
            </w:pPr>
            <w:r w:rsidRPr="007E7171">
              <w:rPr>
                <w:rFonts w:eastAsia="Times New Roman"/>
                <w:b/>
                <w:bCs/>
                <w:color w:val="404040" w:themeColor="text1" w:themeTint="BF"/>
              </w:rPr>
              <w:t>I programa</w:t>
            </w:r>
          </w:p>
        </w:tc>
        <w:tc>
          <w:tcPr>
            <w:tcW w:w="2692" w:type="dxa"/>
            <w:tcBorders>
              <w:top w:val="single" w:sz="4" w:space="0" w:color="auto"/>
              <w:bottom w:val="single" w:sz="4" w:space="0" w:color="003300"/>
            </w:tcBorders>
            <w:shd w:val="clear" w:color="auto" w:fill="E7E6E6" w:themeFill="background2"/>
            <w:vAlign w:val="center"/>
          </w:tcPr>
          <w:p w14:paraId="62EAD052" w14:textId="77777777" w:rsidR="007E7171" w:rsidRPr="007E7171" w:rsidRDefault="007E7171" w:rsidP="007E7171">
            <w:pPr>
              <w:jc w:val="center"/>
              <w:rPr>
                <w:rFonts w:eastAsia="Times New Roman"/>
                <w:b/>
                <w:bCs/>
                <w:color w:val="404040" w:themeColor="text1" w:themeTint="BF"/>
              </w:rPr>
            </w:pPr>
            <w:r w:rsidRPr="007E7171">
              <w:rPr>
                <w:rFonts w:eastAsia="Times New Roman"/>
                <w:b/>
                <w:bCs/>
                <w:color w:val="404040" w:themeColor="text1" w:themeTint="BF"/>
              </w:rPr>
              <w:t>Draudiko kompensuojama dalis (taikoma  II programai programai)</w:t>
            </w:r>
          </w:p>
        </w:tc>
        <w:tc>
          <w:tcPr>
            <w:tcW w:w="1276" w:type="dxa"/>
            <w:tcBorders>
              <w:top w:val="single" w:sz="4" w:space="0" w:color="auto"/>
              <w:bottom w:val="single" w:sz="4" w:space="0" w:color="003300"/>
              <w:right w:val="single" w:sz="4" w:space="0" w:color="auto"/>
            </w:tcBorders>
            <w:shd w:val="clear" w:color="auto" w:fill="E7E6E6" w:themeFill="background2"/>
            <w:vAlign w:val="center"/>
          </w:tcPr>
          <w:p w14:paraId="6546B354" w14:textId="77777777" w:rsidR="007E7171" w:rsidRPr="007E7171" w:rsidRDefault="007E7171" w:rsidP="007E7171">
            <w:pPr>
              <w:jc w:val="center"/>
              <w:rPr>
                <w:rFonts w:eastAsia="Times New Roman"/>
                <w:b/>
                <w:bCs/>
                <w:color w:val="404040" w:themeColor="text1" w:themeTint="BF"/>
              </w:rPr>
            </w:pPr>
            <w:r w:rsidRPr="007E7171">
              <w:rPr>
                <w:rFonts w:eastAsia="Times New Roman"/>
                <w:b/>
                <w:bCs/>
                <w:color w:val="404040" w:themeColor="text1" w:themeTint="BF"/>
              </w:rPr>
              <w:t>II programa</w:t>
            </w:r>
          </w:p>
        </w:tc>
      </w:tr>
      <w:tr w:rsidR="007E7171" w:rsidRPr="007E7171" w14:paraId="676CE4EB" w14:textId="77777777" w:rsidTr="00232FDD">
        <w:trPr>
          <w:trHeight w:val="119"/>
          <w:jc w:val="center"/>
        </w:trPr>
        <w:tc>
          <w:tcPr>
            <w:tcW w:w="1696" w:type="dxa"/>
            <w:tcBorders>
              <w:top w:val="single" w:sz="4" w:space="0" w:color="003300"/>
              <w:left w:val="single" w:sz="4" w:space="0" w:color="auto"/>
              <w:bottom w:val="single" w:sz="4" w:space="0" w:color="003300"/>
            </w:tcBorders>
            <w:shd w:val="clear" w:color="auto" w:fill="E7E6E6" w:themeFill="background2"/>
            <w:vAlign w:val="center"/>
          </w:tcPr>
          <w:p w14:paraId="7DFACBB8" w14:textId="77777777" w:rsidR="007E7171" w:rsidRPr="007E7171" w:rsidRDefault="007E7171" w:rsidP="007E7171">
            <w:pPr>
              <w:rPr>
                <w:rFonts w:eastAsia="Times New Roman"/>
                <w:b/>
                <w:bCs/>
                <w:color w:val="404040" w:themeColor="text1" w:themeTint="BF"/>
              </w:rPr>
            </w:pPr>
            <w:r w:rsidRPr="007E7171">
              <w:rPr>
                <w:rFonts w:eastAsia="Times New Roman"/>
                <w:b/>
                <w:bCs/>
                <w:color w:val="404040" w:themeColor="text1" w:themeTint="BF"/>
              </w:rPr>
              <w:t>Ambulatorinis gydymas</w:t>
            </w:r>
          </w:p>
        </w:tc>
        <w:tc>
          <w:tcPr>
            <w:tcW w:w="2127" w:type="dxa"/>
            <w:tcBorders>
              <w:top w:val="single" w:sz="4" w:space="0" w:color="003300"/>
              <w:bottom w:val="single" w:sz="4" w:space="0" w:color="003300"/>
            </w:tcBorders>
            <w:vAlign w:val="center"/>
          </w:tcPr>
          <w:p w14:paraId="196644F0" w14:textId="77777777" w:rsidR="007E7171" w:rsidRPr="007E7171" w:rsidRDefault="007E7171" w:rsidP="007E7171">
            <w:pPr>
              <w:jc w:val="center"/>
              <w:rPr>
                <w:rFonts w:eastAsia="Times New Roman"/>
                <w:color w:val="404040" w:themeColor="text1" w:themeTint="BF"/>
              </w:rPr>
            </w:pPr>
            <w:r w:rsidRPr="007E7171">
              <w:rPr>
                <w:rFonts w:eastAsia="Times New Roman"/>
                <w:color w:val="404040" w:themeColor="text1" w:themeTint="BF"/>
                <w:lang w:val="en-US"/>
              </w:rPr>
              <w:t>0</w:t>
            </w:r>
            <w:r w:rsidRPr="007E7171">
              <w:rPr>
                <w:rFonts w:eastAsia="Times New Roman"/>
                <w:color w:val="404040" w:themeColor="text1" w:themeTint="BF"/>
              </w:rPr>
              <w:t>%</w:t>
            </w:r>
          </w:p>
        </w:tc>
        <w:tc>
          <w:tcPr>
            <w:tcW w:w="992" w:type="dxa"/>
            <w:tcBorders>
              <w:top w:val="single" w:sz="4" w:space="0" w:color="003300"/>
              <w:bottom w:val="single" w:sz="4" w:space="0" w:color="003300"/>
            </w:tcBorders>
          </w:tcPr>
          <w:p w14:paraId="036F5EAB" w14:textId="77777777" w:rsidR="007E7171" w:rsidRPr="007E7171" w:rsidRDefault="007E7171" w:rsidP="007E7171">
            <w:pPr>
              <w:jc w:val="center"/>
              <w:rPr>
                <w:rFonts w:eastAsia="Times New Roman"/>
                <w:color w:val="404040" w:themeColor="text1" w:themeTint="BF"/>
              </w:rPr>
            </w:pPr>
            <w:r w:rsidRPr="007E7171">
              <w:rPr>
                <w:rFonts w:eastAsia="Times New Roman"/>
                <w:color w:val="404040" w:themeColor="text1" w:themeTint="BF"/>
              </w:rPr>
              <w:t>0,00 Eur</w:t>
            </w:r>
          </w:p>
        </w:tc>
        <w:tc>
          <w:tcPr>
            <w:tcW w:w="2692" w:type="dxa"/>
            <w:tcBorders>
              <w:top w:val="single" w:sz="4" w:space="0" w:color="003300"/>
              <w:bottom w:val="single" w:sz="4" w:space="0" w:color="003300"/>
            </w:tcBorders>
          </w:tcPr>
          <w:p w14:paraId="628F716E" w14:textId="77777777" w:rsidR="007E7171" w:rsidRPr="007E7171" w:rsidRDefault="007E7171" w:rsidP="007E7171">
            <w:pPr>
              <w:jc w:val="center"/>
              <w:rPr>
                <w:rFonts w:eastAsia="Times New Roman"/>
                <w:color w:val="404040" w:themeColor="text1" w:themeTint="BF"/>
              </w:rPr>
            </w:pPr>
            <w:r w:rsidRPr="007E7171">
              <w:rPr>
                <w:rFonts w:eastAsia="Times New Roman"/>
                <w:color w:val="404040" w:themeColor="text1" w:themeTint="BF"/>
              </w:rPr>
              <w:t>70%</w:t>
            </w:r>
          </w:p>
        </w:tc>
        <w:tc>
          <w:tcPr>
            <w:tcW w:w="1276" w:type="dxa"/>
            <w:tcBorders>
              <w:top w:val="single" w:sz="4" w:space="0" w:color="003300"/>
              <w:bottom w:val="single" w:sz="4" w:space="0" w:color="003300"/>
              <w:right w:val="single" w:sz="4" w:space="0" w:color="auto"/>
            </w:tcBorders>
          </w:tcPr>
          <w:p w14:paraId="33FF625A" w14:textId="77777777" w:rsidR="007E7171" w:rsidRPr="007E7171" w:rsidRDefault="007E7171" w:rsidP="007E7171">
            <w:pPr>
              <w:jc w:val="center"/>
              <w:rPr>
                <w:rFonts w:eastAsia="Times New Roman"/>
                <w:color w:val="404040" w:themeColor="text1" w:themeTint="BF"/>
              </w:rPr>
            </w:pPr>
            <w:r w:rsidRPr="007E7171">
              <w:rPr>
                <w:rFonts w:eastAsia="Times New Roman"/>
                <w:color w:val="404040" w:themeColor="text1" w:themeTint="BF"/>
                <w:lang w:val="en-US"/>
              </w:rPr>
              <w:t xml:space="preserve">1500,00 </w:t>
            </w:r>
            <w:proofErr w:type="spellStart"/>
            <w:r w:rsidRPr="007E7171">
              <w:rPr>
                <w:rFonts w:eastAsia="Times New Roman"/>
                <w:color w:val="404040" w:themeColor="text1" w:themeTint="BF"/>
                <w:lang w:val="en-US"/>
              </w:rPr>
              <w:t>Eur</w:t>
            </w:r>
            <w:proofErr w:type="spellEnd"/>
          </w:p>
        </w:tc>
      </w:tr>
      <w:tr w:rsidR="007E7171" w:rsidRPr="007E7171" w14:paraId="66827DAE" w14:textId="77777777" w:rsidTr="00232FDD">
        <w:trPr>
          <w:trHeight w:val="232"/>
          <w:jc w:val="center"/>
        </w:trPr>
        <w:tc>
          <w:tcPr>
            <w:tcW w:w="1696" w:type="dxa"/>
            <w:tcBorders>
              <w:top w:val="single" w:sz="4" w:space="0" w:color="003300"/>
              <w:left w:val="single" w:sz="4" w:space="0" w:color="auto"/>
              <w:bottom w:val="single" w:sz="4" w:space="0" w:color="003300"/>
            </w:tcBorders>
            <w:shd w:val="clear" w:color="auto" w:fill="E7E6E6" w:themeFill="background2"/>
            <w:vAlign w:val="center"/>
          </w:tcPr>
          <w:p w14:paraId="5796FD7C" w14:textId="77777777" w:rsidR="007E7171" w:rsidRPr="007E7171" w:rsidRDefault="007E7171" w:rsidP="007E7171">
            <w:pPr>
              <w:rPr>
                <w:rFonts w:eastAsia="Times New Roman"/>
                <w:b/>
                <w:bCs/>
                <w:color w:val="404040" w:themeColor="text1" w:themeTint="BF"/>
              </w:rPr>
            </w:pPr>
            <w:r w:rsidRPr="007E7171">
              <w:rPr>
                <w:rFonts w:eastAsia="Times New Roman"/>
                <w:b/>
                <w:bCs/>
                <w:color w:val="404040" w:themeColor="text1" w:themeTint="BF"/>
              </w:rPr>
              <w:t>Stacionarinis gydymas valstybinėse gydymo įstaigose (be kritinių ligų)</w:t>
            </w:r>
          </w:p>
        </w:tc>
        <w:tc>
          <w:tcPr>
            <w:tcW w:w="2127" w:type="dxa"/>
            <w:tcBorders>
              <w:top w:val="single" w:sz="4" w:space="0" w:color="003300"/>
              <w:bottom w:val="single" w:sz="4" w:space="0" w:color="003300"/>
            </w:tcBorders>
            <w:vAlign w:val="center"/>
          </w:tcPr>
          <w:p w14:paraId="56877063" w14:textId="77777777" w:rsidR="007E7171" w:rsidRPr="007E7171" w:rsidRDefault="007E7171" w:rsidP="007E7171">
            <w:pPr>
              <w:jc w:val="center"/>
              <w:rPr>
                <w:rFonts w:eastAsia="Times New Roman"/>
                <w:color w:val="404040" w:themeColor="text1" w:themeTint="BF"/>
              </w:rPr>
            </w:pPr>
            <w:r w:rsidRPr="007E7171">
              <w:rPr>
                <w:rFonts w:eastAsia="Times New Roman"/>
                <w:color w:val="404040" w:themeColor="text1" w:themeTint="BF"/>
              </w:rPr>
              <w:t>100%</w:t>
            </w:r>
          </w:p>
        </w:tc>
        <w:tc>
          <w:tcPr>
            <w:tcW w:w="992" w:type="dxa"/>
            <w:tcBorders>
              <w:top w:val="single" w:sz="4" w:space="0" w:color="003300"/>
              <w:bottom w:val="single" w:sz="4" w:space="0" w:color="003300"/>
            </w:tcBorders>
          </w:tcPr>
          <w:p w14:paraId="24EF66D9" w14:textId="77777777" w:rsidR="007E7171" w:rsidRPr="007E7171" w:rsidRDefault="007E7171" w:rsidP="007E7171">
            <w:pPr>
              <w:jc w:val="center"/>
              <w:rPr>
                <w:rFonts w:eastAsia="Times New Roman"/>
                <w:color w:val="404040" w:themeColor="text1" w:themeTint="BF"/>
                <w:lang w:val="en-US"/>
              </w:rPr>
            </w:pPr>
            <w:r w:rsidRPr="007E7171">
              <w:rPr>
                <w:rFonts w:eastAsia="Times New Roman"/>
                <w:color w:val="404040" w:themeColor="text1" w:themeTint="BF"/>
                <w:lang w:val="en-US"/>
              </w:rPr>
              <w:t xml:space="preserve">1500,00 </w:t>
            </w:r>
            <w:proofErr w:type="spellStart"/>
            <w:r w:rsidRPr="007E7171">
              <w:rPr>
                <w:rFonts w:eastAsia="Times New Roman"/>
                <w:color w:val="404040" w:themeColor="text1" w:themeTint="BF"/>
                <w:lang w:val="en-US"/>
              </w:rPr>
              <w:t>Eur</w:t>
            </w:r>
            <w:proofErr w:type="spellEnd"/>
          </w:p>
        </w:tc>
        <w:tc>
          <w:tcPr>
            <w:tcW w:w="2692" w:type="dxa"/>
            <w:tcBorders>
              <w:top w:val="single" w:sz="4" w:space="0" w:color="003300"/>
              <w:bottom w:val="single" w:sz="4" w:space="0" w:color="003300"/>
            </w:tcBorders>
            <w:vAlign w:val="center"/>
          </w:tcPr>
          <w:p w14:paraId="0F49675B" w14:textId="77777777" w:rsidR="007E7171" w:rsidRPr="007E7171" w:rsidRDefault="007E7171" w:rsidP="007E7171">
            <w:pPr>
              <w:jc w:val="center"/>
              <w:rPr>
                <w:rFonts w:eastAsia="Times New Roman"/>
                <w:color w:val="404040" w:themeColor="text1" w:themeTint="BF"/>
              </w:rPr>
            </w:pPr>
            <w:r w:rsidRPr="007E7171">
              <w:rPr>
                <w:rFonts w:eastAsia="Times New Roman"/>
                <w:color w:val="404040" w:themeColor="text1" w:themeTint="BF"/>
              </w:rPr>
              <w:t>100%</w:t>
            </w:r>
          </w:p>
        </w:tc>
        <w:tc>
          <w:tcPr>
            <w:tcW w:w="1276" w:type="dxa"/>
            <w:tcBorders>
              <w:top w:val="single" w:sz="4" w:space="0" w:color="003300"/>
              <w:bottom w:val="single" w:sz="4" w:space="0" w:color="003300"/>
              <w:right w:val="single" w:sz="4" w:space="0" w:color="auto"/>
            </w:tcBorders>
          </w:tcPr>
          <w:p w14:paraId="0E0EBD57" w14:textId="77777777" w:rsidR="007E7171" w:rsidRPr="007E7171" w:rsidRDefault="007E7171" w:rsidP="007E7171">
            <w:pPr>
              <w:jc w:val="center"/>
              <w:rPr>
                <w:rFonts w:eastAsia="Times New Roman"/>
                <w:color w:val="404040" w:themeColor="text1" w:themeTint="BF"/>
              </w:rPr>
            </w:pPr>
            <w:r w:rsidRPr="007E7171">
              <w:rPr>
                <w:rFonts w:eastAsia="Times New Roman"/>
                <w:color w:val="404040" w:themeColor="text1" w:themeTint="BF"/>
                <w:lang w:val="en-US"/>
              </w:rPr>
              <w:t xml:space="preserve">1500,00 </w:t>
            </w:r>
            <w:proofErr w:type="spellStart"/>
            <w:r w:rsidRPr="007E7171">
              <w:rPr>
                <w:rFonts w:eastAsia="Times New Roman"/>
                <w:color w:val="404040" w:themeColor="text1" w:themeTint="BF"/>
                <w:lang w:val="en-US"/>
              </w:rPr>
              <w:t>Eur</w:t>
            </w:r>
            <w:proofErr w:type="spellEnd"/>
          </w:p>
        </w:tc>
      </w:tr>
      <w:tr w:rsidR="007E7171" w:rsidRPr="007E7171" w14:paraId="58F180F3" w14:textId="77777777" w:rsidTr="00232FDD">
        <w:trPr>
          <w:trHeight w:val="110"/>
          <w:jc w:val="center"/>
        </w:trPr>
        <w:tc>
          <w:tcPr>
            <w:tcW w:w="1696" w:type="dxa"/>
            <w:tcBorders>
              <w:top w:val="single" w:sz="4" w:space="0" w:color="003300"/>
              <w:left w:val="single" w:sz="4" w:space="0" w:color="auto"/>
              <w:bottom w:val="single" w:sz="4" w:space="0" w:color="auto"/>
            </w:tcBorders>
            <w:shd w:val="clear" w:color="auto" w:fill="E7E6E6" w:themeFill="background2"/>
            <w:vAlign w:val="center"/>
          </w:tcPr>
          <w:p w14:paraId="371C7C90" w14:textId="77777777" w:rsidR="007E7171" w:rsidRPr="007E7171" w:rsidRDefault="007E7171" w:rsidP="007E7171">
            <w:pPr>
              <w:rPr>
                <w:rFonts w:eastAsia="Times New Roman"/>
                <w:b/>
                <w:bCs/>
                <w:color w:val="404040" w:themeColor="text1" w:themeTint="BF"/>
              </w:rPr>
            </w:pPr>
            <w:r w:rsidRPr="007E7171">
              <w:rPr>
                <w:rFonts w:eastAsia="Times New Roman"/>
                <w:b/>
                <w:bCs/>
                <w:color w:val="404040" w:themeColor="text1" w:themeTint="BF"/>
              </w:rPr>
              <w:t>Kritinių ligų gydymas</w:t>
            </w:r>
          </w:p>
        </w:tc>
        <w:tc>
          <w:tcPr>
            <w:tcW w:w="2127" w:type="dxa"/>
            <w:tcBorders>
              <w:top w:val="single" w:sz="4" w:space="0" w:color="003300"/>
              <w:bottom w:val="single" w:sz="4" w:space="0" w:color="auto"/>
            </w:tcBorders>
            <w:vAlign w:val="center"/>
          </w:tcPr>
          <w:p w14:paraId="5AE37FEB" w14:textId="77777777" w:rsidR="007E7171" w:rsidRPr="007E7171" w:rsidRDefault="007E7171" w:rsidP="007E7171">
            <w:pPr>
              <w:jc w:val="center"/>
              <w:rPr>
                <w:rFonts w:eastAsia="Times New Roman"/>
                <w:color w:val="404040" w:themeColor="text1" w:themeTint="BF"/>
              </w:rPr>
            </w:pPr>
            <w:r w:rsidRPr="007E7171">
              <w:rPr>
                <w:rFonts w:eastAsia="Times New Roman"/>
                <w:color w:val="404040" w:themeColor="text1" w:themeTint="BF"/>
              </w:rPr>
              <w:t>100%</w:t>
            </w:r>
          </w:p>
        </w:tc>
        <w:tc>
          <w:tcPr>
            <w:tcW w:w="992" w:type="dxa"/>
            <w:tcBorders>
              <w:top w:val="single" w:sz="4" w:space="0" w:color="003300"/>
              <w:bottom w:val="single" w:sz="4" w:space="0" w:color="auto"/>
            </w:tcBorders>
          </w:tcPr>
          <w:p w14:paraId="64AF51E1" w14:textId="77777777" w:rsidR="007E7171" w:rsidRPr="007E7171" w:rsidRDefault="007E7171" w:rsidP="007E7171">
            <w:pPr>
              <w:jc w:val="center"/>
              <w:rPr>
                <w:rFonts w:eastAsia="Times New Roman"/>
                <w:color w:val="404040" w:themeColor="text1" w:themeTint="BF"/>
              </w:rPr>
            </w:pPr>
            <w:r w:rsidRPr="007E7171">
              <w:rPr>
                <w:rFonts w:eastAsia="Times New Roman"/>
                <w:color w:val="404040" w:themeColor="text1" w:themeTint="BF"/>
              </w:rPr>
              <w:t>1500,00 Eur</w:t>
            </w:r>
          </w:p>
        </w:tc>
        <w:tc>
          <w:tcPr>
            <w:tcW w:w="2692" w:type="dxa"/>
            <w:tcBorders>
              <w:top w:val="single" w:sz="4" w:space="0" w:color="003300"/>
              <w:bottom w:val="single" w:sz="4" w:space="0" w:color="auto"/>
            </w:tcBorders>
            <w:vAlign w:val="center"/>
          </w:tcPr>
          <w:p w14:paraId="34E51A14" w14:textId="77777777" w:rsidR="007E7171" w:rsidRPr="007E7171" w:rsidRDefault="007E7171" w:rsidP="007E7171">
            <w:pPr>
              <w:jc w:val="center"/>
              <w:rPr>
                <w:rFonts w:eastAsia="Times New Roman"/>
                <w:color w:val="404040" w:themeColor="text1" w:themeTint="BF"/>
              </w:rPr>
            </w:pPr>
            <w:r w:rsidRPr="007E7171">
              <w:rPr>
                <w:rFonts w:eastAsia="Times New Roman"/>
                <w:color w:val="404040" w:themeColor="text1" w:themeTint="BF"/>
              </w:rPr>
              <w:t>100%</w:t>
            </w:r>
          </w:p>
        </w:tc>
        <w:tc>
          <w:tcPr>
            <w:tcW w:w="1276" w:type="dxa"/>
            <w:tcBorders>
              <w:top w:val="single" w:sz="4" w:space="0" w:color="003300"/>
              <w:bottom w:val="single" w:sz="4" w:space="0" w:color="auto"/>
              <w:right w:val="single" w:sz="4" w:space="0" w:color="auto"/>
            </w:tcBorders>
          </w:tcPr>
          <w:p w14:paraId="542635F9" w14:textId="77777777" w:rsidR="007E7171" w:rsidRPr="007E7171" w:rsidRDefault="007E7171" w:rsidP="007E7171">
            <w:pPr>
              <w:jc w:val="center"/>
              <w:rPr>
                <w:rFonts w:eastAsia="Times New Roman"/>
                <w:color w:val="404040" w:themeColor="text1" w:themeTint="BF"/>
              </w:rPr>
            </w:pPr>
            <w:r w:rsidRPr="007E7171">
              <w:rPr>
                <w:rFonts w:eastAsia="Times New Roman"/>
                <w:color w:val="404040" w:themeColor="text1" w:themeTint="BF"/>
                <w:lang w:val="en-US"/>
              </w:rPr>
              <w:t xml:space="preserve">1500,00 </w:t>
            </w:r>
            <w:proofErr w:type="spellStart"/>
            <w:r w:rsidRPr="007E7171">
              <w:rPr>
                <w:rFonts w:eastAsia="Times New Roman"/>
                <w:color w:val="404040" w:themeColor="text1" w:themeTint="BF"/>
                <w:lang w:val="en-US"/>
              </w:rPr>
              <w:t>Eur</w:t>
            </w:r>
            <w:proofErr w:type="spellEnd"/>
          </w:p>
        </w:tc>
      </w:tr>
      <w:tr w:rsidR="007E7171" w:rsidRPr="007E7171" w14:paraId="37D8F5B2" w14:textId="77777777" w:rsidTr="00232FDD">
        <w:trPr>
          <w:trHeight w:val="232"/>
          <w:jc w:val="center"/>
        </w:trPr>
        <w:tc>
          <w:tcPr>
            <w:tcW w:w="1696" w:type="dxa"/>
            <w:tcBorders>
              <w:top w:val="single" w:sz="4" w:space="0" w:color="auto"/>
              <w:left w:val="single" w:sz="4" w:space="0" w:color="auto"/>
              <w:bottom w:val="single" w:sz="4" w:space="0" w:color="auto"/>
            </w:tcBorders>
            <w:shd w:val="clear" w:color="auto" w:fill="E7E6E6" w:themeFill="background2"/>
            <w:vAlign w:val="center"/>
          </w:tcPr>
          <w:p w14:paraId="43ECCEE8" w14:textId="77777777" w:rsidR="007E7171" w:rsidRPr="007E7171" w:rsidRDefault="007E7171" w:rsidP="007E7171">
            <w:pPr>
              <w:rPr>
                <w:rFonts w:eastAsia="Times New Roman"/>
                <w:b/>
                <w:bCs/>
                <w:color w:val="404040" w:themeColor="text1" w:themeTint="BF"/>
              </w:rPr>
            </w:pPr>
            <w:r w:rsidRPr="007E7171">
              <w:rPr>
                <w:rFonts w:eastAsia="Times New Roman"/>
                <w:b/>
                <w:bCs/>
                <w:color w:val="404040" w:themeColor="text1" w:themeTint="BF"/>
              </w:rPr>
              <w:t>Visos medicinos paslaugos</w:t>
            </w:r>
          </w:p>
        </w:tc>
        <w:tc>
          <w:tcPr>
            <w:tcW w:w="2127" w:type="dxa"/>
            <w:tcBorders>
              <w:top w:val="single" w:sz="4" w:space="0" w:color="auto"/>
              <w:bottom w:val="single" w:sz="4" w:space="0" w:color="auto"/>
            </w:tcBorders>
            <w:vAlign w:val="center"/>
          </w:tcPr>
          <w:p w14:paraId="6ECA71F2" w14:textId="77777777" w:rsidR="007E7171" w:rsidRPr="007E7171" w:rsidRDefault="007E7171" w:rsidP="007E7171">
            <w:pPr>
              <w:jc w:val="center"/>
              <w:rPr>
                <w:rFonts w:eastAsia="Times New Roman"/>
                <w:color w:val="404040" w:themeColor="text1" w:themeTint="BF"/>
              </w:rPr>
            </w:pPr>
            <w:r w:rsidRPr="007E7171">
              <w:rPr>
                <w:rFonts w:eastAsia="Times New Roman"/>
                <w:color w:val="404040" w:themeColor="text1" w:themeTint="BF"/>
              </w:rPr>
              <w:t>100%</w:t>
            </w:r>
          </w:p>
        </w:tc>
        <w:tc>
          <w:tcPr>
            <w:tcW w:w="992" w:type="dxa"/>
            <w:tcBorders>
              <w:top w:val="single" w:sz="4" w:space="0" w:color="auto"/>
              <w:bottom w:val="single" w:sz="4" w:space="0" w:color="auto"/>
            </w:tcBorders>
          </w:tcPr>
          <w:p w14:paraId="0AAB9D77" w14:textId="77777777" w:rsidR="007E7171" w:rsidRPr="007E7171" w:rsidRDefault="007E7171" w:rsidP="007E7171">
            <w:pPr>
              <w:jc w:val="center"/>
              <w:rPr>
                <w:rFonts w:eastAsia="Times New Roman"/>
                <w:b/>
                <w:bCs/>
                <w:color w:val="404040" w:themeColor="text1" w:themeTint="BF"/>
              </w:rPr>
            </w:pPr>
            <w:r w:rsidRPr="007E7171">
              <w:rPr>
                <w:rFonts w:eastAsia="Times New Roman"/>
                <w:b/>
                <w:bCs/>
                <w:color w:val="404040" w:themeColor="text1" w:themeTint="BF"/>
              </w:rPr>
              <w:t>≥540,00 Eur</w:t>
            </w:r>
          </w:p>
        </w:tc>
        <w:tc>
          <w:tcPr>
            <w:tcW w:w="2692" w:type="dxa"/>
            <w:tcBorders>
              <w:top w:val="single" w:sz="4" w:space="0" w:color="auto"/>
              <w:bottom w:val="single" w:sz="4" w:space="0" w:color="auto"/>
            </w:tcBorders>
            <w:vAlign w:val="center"/>
          </w:tcPr>
          <w:p w14:paraId="74C48231" w14:textId="77777777" w:rsidR="007E7171" w:rsidRPr="007E7171" w:rsidRDefault="007E7171" w:rsidP="007E7171">
            <w:pPr>
              <w:jc w:val="center"/>
              <w:rPr>
                <w:rFonts w:eastAsia="Times New Roman"/>
                <w:b/>
                <w:bCs/>
                <w:color w:val="404040" w:themeColor="text1" w:themeTint="BF"/>
                <w:lang w:val="en-US"/>
              </w:rPr>
            </w:pPr>
            <w:r w:rsidRPr="007E7171">
              <w:rPr>
                <w:rFonts w:eastAsia="Times New Roman"/>
                <w:color w:val="404040" w:themeColor="text1" w:themeTint="BF"/>
              </w:rPr>
              <w:t>100%</w:t>
            </w:r>
          </w:p>
        </w:tc>
        <w:tc>
          <w:tcPr>
            <w:tcW w:w="1276" w:type="dxa"/>
            <w:tcBorders>
              <w:top w:val="single" w:sz="4" w:space="0" w:color="auto"/>
              <w:bottom w:val="single" w:sz="4" w:space="0" w:color="auto"/>
              <w:right w:val="single" w:sz="4" w:space="0" w:color="auto"/>
            </w:tcBorders>
            <w:vAlign w:val="center"/>
          </w:tcPr>
          <w:p w14:paraId="31C39933" w14:textId="77777777" w:rsidR="007E7171" w:rsidRPr="007E7171" w:rsidRDefault="007E7171" w:rsidP="007E7171">
            <w:pPr>
              <w:rPr>
                <w:rFonts w:eastAsia="Times New Roman"/>
                <w:b/>
                <w:bCs/>
                <w:color w:val="404040" w:themeColor="text1" w:themeTint="BF"/>
                <w:lang w:val="en-US"/>
              </w:rPr>
            </w:pPr>
            <w:r w:rsidRPr="007E7171">
              <w:rPr>
                <w:rFonts w:eastAsia="Times New Roman"/>
                <w:b/>
                <w:bCs/>
                <w:color w:val="404040" w:themeColor="text1" w:themeTint="BF"/>
              </w:rPr>
              <w:t>≥280 Eur</w:t>
            </w:r>
          </w:p>
        </w:tc>
      </w:tr>
      <w:tr w:rsidR="007E7171" w:rsidRPr="007E7171" w14:paraId="137F0F43" w14:textId="77777777" w:rsidTr="00232FDD">
        <w:trPr>
          <w:trHeight w:val="232"/>
          <w:jc w:val="center"/>
        </w:trPr>
        <w:tc>
          <w:tcPr>
            <w:tcW w:w="1696" w:type="dxa"/>
            <w:tcBorders>
              <w:top w:val="single" w:sz="4" w:space="0" w:color="auto"/>
              <w:left w:val="single" w:sz="4" w:space="0" w:color="auto"/>
              <w:bottom w:val="single" w:sz="4" w:space="0" w:color="auto"/>
            </w:tcBorders>
            <w:shd w:val="clear" w:color="auto" w:fill="E7E6E6" w:themeFill="background2"/>
            <w:vAlign w:val="center"/>
          </w:tcPr>
          <w:p w14:paraId="19568209" w14:textId="77777777" w:rsidR="007E7171" w:rsidRPr="007E7171" w:rsidRDefault="007E7171" w:rsidP="007E7171">
            <w:pPr>
              <w:rPr>
                <w:rFonts w:eastAsia="Times New Roman"/>
                <w:b/>
                <w:bCs/>
                <w:color w:val="404040" w:themeColor="text1" w:themeTint="BF"/>
              </w:rPr>
            </w:pPr>
            <w:r w:rsidRPr="007E7171">
              <w:rPr>
                <w:rFonts w:eastAsia="Times New Roman"/>
                <w:b/>
                <w:bCs/>
                <w:color w:val="404040" w:themeColor="text1" w:themeTint="BF"/>
              </w:rPr>
              <w:lastRenderedPageBreak/>
              <w:t>Draudimo įmoka asmeniui</w:t>
            </w:r>
          </w:p>
        </w:tc>
        <w:tc>
          <w:tcPr>
            <w:tcW w:w="2127" w:type="dxa"/>
            <w:tcBorders>
              <w:top w:val="single" w:sz="4" w:space="0" w:color="auto"/>
              <w:bottom w:val="single" w:sz="4" w:space="0" w:color="auto"/>
            </w:tcBorders>
            <w:vAlign w:val="center"/>
          </w:tcPr>
          <w:p w14:paraId="26C75AFA" w14:textId="77777777" w:rsidR="007E7171" w:rsidRPr="007E7171" w:rsidRDefault="007E7171" w:rsidP="007E7171">
            <w:pPr>
              <w:jc w:val="center"/>
              <w:rPr>
                <w:rFonts w:eastAsia="Times New Roman"/>
                <w:color w:val="404040" w:themeColor="text1" w:themeTint="BF"/>
              </w:rPr>
            </w:pPr>
            <w:r w:rsidRPr="007E7171">
              <w:rPr>
                <w:rFonts w:eastAsia="Times New Roman"/>
                <w:color w:val="404040" w:themeColor="text1" w:themeTint="BF"/>
              </w:rPr>
              <w:t>x</w:t>
            </w:r>
          </w:p>
        </w:tc>
        <w:tc>
          <w:tcPr>
            <w:tcW w:w="992" w:type="dxa"/>
            <w:tcBorders>
              <w:top w:val="single" w:sz="4" w:space="0" w:color="auto"/>
              <w:bottom w:val="single" w:sz="4" w:space="0" w:color="auto"/>
            </w:tcBorders>
          </w:tcPr>
          <w:p w14:paraId="48F9FC24" w14:textId="77777777" w:rsidR="007E7171" w:rsidRPr="007E7171" w:rsidRDefault="007E7171" w:rsidP="007E7171">
            <w:pPr>
              <w:jc w:val="center"/>
              <w:rPr>
                <w:rFonts w:eastAsia="Times New Roman"/>
                <w:b/>
                <w:bCs/>
                <w:color w:val="404040" w:themeColor="text1" w:themeTint="BF"/>
              </w:rPr>
            </w:pPr>
            <w:r w:rsidRPr="007E7171">
              <w:rPr>
                <w:rFonts w:eastAsia="Times New Roman"/>
                <w:b/>
                <w:bCs/>
                <w:color w:val="404040" w:themeColor="text1" w:themeTint="BF"/>
              </w:rPr>
              <w:t>700,00 Eur</w:t>
            </w:r>
          </w:p>
        </w:tc>
        <w:tc>
          <w:tcPr>
            <w:tcW w:w="2692" w:type="dxa"/>
            <w:tcBorders>
              <w:top w:val="single" w:sz="4" w:space="0" w:color="auto"/>
              <w:bottom w:val="single" w:sz="4" w:space="0" w:color="auto"/>
            </w:tcBorders>
            <w:vAlign w:val="center"/>
          </w:tcPr>
          <w:p w14:paraId="394ACA52" w14:textId="77777777" w:rsidR="007E7171" w:rsidRPr="007E7171" w:rsidRDefault="007E7171" w:rsidP="007E7171">
            <w:pPr>
              <w:jc w:val="center"/>
              <w:rPr>
                <w:rFonts w:eastAsia="Times New Roman"/>
                <w:color w:val="404040" w:themeColor="text1" w:themeTint="BF"/>
              </w:rPr>
            </w:pPr>
            <w:r w:rsidRPr="007E7171">
              <w:rPr>
                <w:rFonts w:eastAsia="Times New Roman"/>
                <w:color w:val="404040" w:themeColor="text1" w:themeTint="BF"/>
              </w:rPr>
              <w:t>x</w:t>
            </w:r>
          </w:p>
        </w:tc>
        <w:tc>
          <w:tcPr>
            <w:tcW w:w="1276" w:type="dxa"/>
            <w:tcBorders>
              <w:top w:val="single" w:sz="4" w:space="0" w:color="auto"/>
              <w:bottom w:val="single" w:sz="4" w:space="0" w:color="auto"/>
              <w:right w:val="single" w:sz="4" w:space="0" w:color="auto"/>
            </w:tcBorders>
            <w:vAlign w:val="center"/>
          </w:tcPr>
          <w:p w14:paraId="05406C15" w14:textId="77777777" w:rsidR="007E7171" w:rsidRPr="007E7171" w:rsidRDefault="007E7171" w:rsidP="007E7171">
            <w:pPr>
              <w:rPr>
                <w:rFonts w:eastAsia="Times New Roman"/>
                <w:b/>
                <w:bCs/>
                <w:color w:val="404040" w:themeColor="text1" w:themeTint="BF"/>
              </w:rPr>
            </w:pPr>
            <w:r w:rsidRPr="007E7171">
              <w:rPr>
                <w:rFonts w:eastAsia="Times New Roman"/>
                <w:b/>
                <w:bCs/>
                <w:color w:val="404040" w:themeColor="text1" w:themeTint="BF"/>
              </w:rPr>
              <w:t>700,00 Eur</w:t>
            </w:r>
          </w:p>
        </w:tc>
      </w:tr>
    </w:tbl>
    <w:p w14:paraId="0C794892" w14:textId="77777777" w:rsidR="007E7171" w:rsidRPr="007E7171" w:rsidRDefault="007E7171" w:rsidP="007E7171">
      <w:pPr>
        <w:tabs>
          <w:tab w:val="left" w:pos="426"/>
        </w:tabs>
        <w:spacing w:after="0" w:line="240" w:lineRule="auto"/>
        <w:jc w:val="both"/>
        <w:rPr>
          <w:rFonts w:ascii="Times New Roman" w:eastAsia="Times New Roman" w:hAnsi="Times New Roman" w:cs="Times New Roman"/>
          <w:kern w:val="0"/>
          <w:sz w:val="24"/>
          <w:szCs w:val="24"/>
          <w14:ligatures w14:val="none"/>
        </w:rPr>
      </w:pPr>
    </w:p>
    <w:p w14:paraId="23E1CA9A" w14:textId="77777777" w:rsidR="007E7171" w:rsidRPr="007E7171" w:rsidRDefault="007E7171" w:rsidP="007E7171">
      <w:pPr>
        <w:tabs>
          <w:tab w:val="left" w:pos="1276"/>
        </w:tabs>
        <w:spacing w:after="0" w:line="240" w:lineRule="auto"/>
        <w:ind w:firstLine="709"/>
        <w:jc w:val="both"/>
        <w:rPr>
          <w:rFonts w:ascii="Times New Roman" w:eastAsia="Times New Roman" w:hAnsi="Times New Roman" w:cs="Times New Roman"/>
          <w:b/>
          <w:bCs/>
          <w:kern w:val="0"/>
          <w:sz w:val="24"/>
          <w:szCs w:val="24"/>
          <w14:ligatures w14:val="none"/>
        </w:rPr>
      </w:pPr>
      <w:r w:rsidRPr="007E7171">
        <w:rPr>
          <w:rFonts w:ascii="Times New Roman" w:eastAsia="Times New Roman" w:hAnsi="Times New Roman" w:cs="Times New Roman"/>
          <w:b/>
          <w:bCs/>
          <w:kern w:val="0"/>
          <w:sz w:val="24"/>
          <w:szCs w:val="24"/>
          <w14:ligatures w14:val="none"/>
        </w:rPr>
        <w:t>Kiekvienas Apdraustasis gali pasirinkti vieną iš lentelėje numatytų draudimo programų.</w:t>
      </w:r>
    </w:p>
    <w:p w14:paraId="28264D50" w14:textId="77777777" w:rsidR="007E7171" w:rsidRPr="007E7171" w:rsidRDefault="007E7171" w:rsidP="007E7171">
      <w:pPr>
        <w:tabs>
          <w:tab w:val="left" w:pos="1276"/>
        </w:tabs>
        <w:spacing w:after="0" w:line="240" w:lineRule="auto"/>
        <w:ind w:firstLine="709"/>
        <w:jc w:val="both"/>
        <w:rPr>
          <w:rFonts w:ascii="Times New Roman" w:eastAsia="Times New Roman" w:hAnsi="Times New Roman" w:cs="Times New Roman"/>
          <w:kern w:val="0"/>
          <w:sz w:val="24"/>
          <w:szCs w:val="24"/>
          <w14:ligatures w14:val="none"/>
        </w:rPr>
      </w:pPr>
    </w:p>
    <w:p w14:paraId="6070C7F5" w14:textId="77777777" w:rsidR="007E7171" w:rsidRPr="007E7171" w:rsidRDefault="007E7171" w:rsidP="007E7171">
      <w:pPr>
        <w:numPr>
          <w:ilvl w:val="1"/>
          <w:numId w:val="21"/>
        </w:numPr>
        <w:tabs>
          <w:tab w:val="left" w:pos="0"/>
          <w:tab w:val="left" w:pos="426"/>
          <w:tab w:val="left" w:pos="1134"/>
          <w:tab w:val="left" w:pos="1276"/>
        </w:tabs>
        <w:spacing w:after="0" w:line="240" w:lineRule="auto"/>
        <w:ind w:firstLine="349"/>
        <w:contextualSpacing/>
        <w:jc w:val="both"/>
        <w:rPr>
          <w:rFonts w:ascii="Times New Roman" w:eastAsia="Times New Roman" w:hAnsi="Times New Roman" w:cs="Times New Roman"/>
          <w:b/>
          <w:bCs/>
          <w:color w:val="111111"/>
          <w:kern w:val="0"/>
          <w14:ligatures w14:val="none"/>
        </w:rPr>
      </w:pPr>
      <w:r w:rsidRPr="007E7171">
        <w:rPr>
          <w:rFonts w:ascii="Times New Roman" w:eastAsia="Times New Roman" w:hAnsi="Times New Roman" w:cs="Times New Roman"/>
          <w:b/>
          <w:bCs/>
          <w:kern w:val="0"/>
          <w:sz w:val="24"/>
          <w:szCs w:val="24"/>
          <w14:ligatures w14:val="none"/>
        </w:rPr>
        <w:t xml:space="preserve"> </w:t>
      </w:r>
      <w:r w:rsidRPr="007E7171">
        <w:rPr>
          <w:rFonts w:ascii="Times New Roman" w:eastAsia="Times New Roman" w:hAnsi="Times New Roman" w:cs="Times New Roman"/>
          <w:b/>
          <w:bCs/>
          <w:color w:val="111111"/>
          <w:kern w:val="0"/>
          <w14:ligatures w14:val="none"/>
        </w:rPr>
        <w:t>Nuostolingumas per paskutinius metus:</w:t>
      </w:r>
    </w:p>
    <w:p w14:paraId="61B3F04C" w14:textId="77777777" w:rsidR="007E7171" w:rsidRPr="007E7171" w:rsidRDefault="007E7171" w:rsidP="007E7171">
      <w:pPr>
        <w:tabs>
          <w:tab w:val="left" w:pos="0"/>
          <w:tab w:val="left" w:pos="426"/>
        </w:tabs>
        <w:spacing w:after="0" w:line="240" w:lineRule="auto"/>
        <w:ind w:left="360"/>
        <w:contextualSpacing/>
        <w:jc w:val="both"/>
        <w:rPr>
          <w:rFonts w:ascii="Times New Roman" w:eastAsia="Times New Roman" w:hAnsi="Times New Roman" w:cs="Times New Roman"/>
          <w:color w:val="111111"/>
          <w:kern w:val="0"/>
          <w14:ligatures w14:val="none"/>
        </w:rPr>
      </w:pPr>
      <w:r w:rsidRPr="007E7171">
        <w:rPr>
          <w:rFonts w:ascii="Times New Roman" w:eastAsia="Times New Roman" w:hAnsi="Times New Roman" w:cs="Times New Roman"/>
          <w:color w:val="111111"/>
          <w:kern w:val="0"/>
          <w14:ligatures w14:val="none"/>
        </w:rPr>
        <w:tab/>
        <w:t>2024-2025 m. drausti 68 darbuotojai, išmokėta suma: 19.974 Eur (2024-04-30 duomenys).</w:t>
      </w:r>
    </w:p>
    <w:p w14:paraId="4F167BD6" w14:textId="77777777" w:rsidR="007E7171" w:rsidRPr="007E7171" w:rsidRDefault="007E7171" w:rsidP="007E7171">
      <w:pPr>
        <w:tabs>
          <w:tab w:val="left" w:pos="0"/>
          <w:tab w:val="left" w:pos="426"/>
        </w:tabs>
        <w:spacing w:after="0" w:line="240" w:lineRule="auto"/>
        <w:ind w:left="360"/>
        <w:contextualSpacing/>
        <w:jc w:val="both"/>
        <w:rPr>
          <w:rFonts w:ascii="Times New Roman" w:eastAsia="Times New Roman" w:hAnsi="Times New Roman" w:cs="Times New Roman"/>
          <w:kern w:val="0"/>
          <w:sz w:val="24"/>
          <w:szCs w:val="24"/>
          <w14:ligatures w14:val="none"/>
        </w:rPr>
      </w:pPr>
    </w:p>
    <w:p w14:paraId="2C998D9F" w14:textId="77777777" w:rsidR="007E7171" w:rsidRPr="007E7171" w:rsidRDefault="007E7171" w:rsidP="007E7171">
      <w:pPr>
        <w:tabs>
          <w:tab w:val="left" w:pos="1276"/>
        </w:tabs>
        <w:spacing w:after="0" w:line="240" w:lineRule="auto"/>
        <w:ind w:firstLine="709"/>
        <w:jc w:val="both"/>
        <w:rPr>
          <w:rFonts w:ascii="Times New Roman" w:eastAsia="Times New Roman" w:hAnsi="Times New Roman" w:cs="Times New Roman"/>
          <w:b/>
          <w:bCs/>
          <w:kern w:val="0"/>
          <w:sz w:val="24"/>
          <w:szCs w:val="24"/>
          <w14:ligatures w14:val="none"/>
        </w:rPr>
      </w:pPr>
      <w:r w:rsidRPr="007E7171">
        <w:rPr>
          <w:rFonts w:ascii="Times New Roman" w:eastAsia="Times New Roman" w:hAnsi="Times New Roman" w:cs="Times New Roman"/>
          <w:b/>
          <w:bCs/>
          <w:kern w:val="0"/>
          <w:sz w:val="24"/>
          <w:szCs w:val="24"/>
          <w14:ligatures w14:val="none"/>
        </w:rPr>
        <w:t>4. Draudžiamųjų įvykių aprašymas:</w:t>
      </w:r>
    </w:p>
    <w:p w14:paraId="19DACE2D" w14:textId="77777777" w:rsidR="007E7171" w:rsidRPr="007E7171" w:rsidRDefault="007E7171" w:rsidP="007E7171">
      <w:pPr>
        <w:numPr>
          <w:ilvl w:val="1"/>
          <w:numId w:val="11"/>
        </w:numPr>
        <w:tabs>
          <w:tab w:val="left" w:pos="1134"/>
        </w:tabs>
        <w:spacing w:after="0" w:line="240" w:lineRule="auto"/>
        <w:ind w:left="0" w:firstLine="709"/>
        <w:contextualSpacing/>
        <w:jc w:val="both"/>
        <w:rPr>
          <w:rFonts w:ascii="Times New Roman" w:eastAsia="Times New Roman" w:hAnsi="Times New Roman" w:cs="Times New Roman"/>
          <w:b/>
          <w:bCs/>
          <w:kern w:val="0"/>
          <w:sz w:val="24"/>
          <w:szCs w:val="24"/>
          <w14:ligatures w14:val="none"/>
        </w:rPr>
      </w:pPr>
      <w:r w:rsidRPr="007E7171">
        <w:rPr>
          <w:rFonts w:ascii="Times New Roman" w:eastAsia="Times New Roman" w:hAnsi="Times New Roman" w:cs="Times New Roman"/>
          <w:b/>
          <w:bCs/>
          <w:kern w:val="0"/>
          <w:sz w:val="24"/>
          <w:szCs w:val="24"/>
          <w14:ligatures w14:val="none"/>
        </w:rPr>
        <w:t xml:space="preserve">Ambulatorinis gydymas (apimantis ambulatorinį gydymą ir diagnostiką): </w:t>
      </w:r>
      <w:r w:rsidRPr="007E7171">
        <w:rPr>
          <w:rFonts w:ascii="Times New Roman" w:eastAsia="Times New Roman" w:hAnsi="Times New Roman" w:cs="Times New Roman"/>
          <w:kern w:val="0"/>
          <w:sz w:val="24"/>
          <w:szCs w:val="24"/>
          <w14:ligatures w14:val="none"/>
        </w:rPr>
        <w:t>Apmokamos sveikatos priežiūros paslaugos, suteiktos Apdraustajam dėl ūmios ligos, lėtinės ligos, lėtinės ligos paūmėjimo ir (ar) nelaimingo atsitikimo privačiose ir valstybinėse sveikatos priežiūros įstaigose:</w:t>
      </w:r>
    </w:p>
    <w:p w14:paraId="7A245DC6" w14:textId="77777777" w:rsidR="007E7171" w:rsidRPr="007E7171" w:rsidRDefault="007E7171" w:rsidP="007E7171">
      <w:pPr>
        <w:numPr>
          <w:ilvl w:val="2"/>
          <w:numId w:val="11"/>
        </w:numPr>
        <w:tabs>
          <w:tab w:val="left" w:pos="567"/>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Kompensuojamos šeimos gydytojo, gydytojų specialistų, slaugytojų paslaugos ir (ar) vizitai į namus, greitosios pagalbos iškvietimas, šeimos gydytojo, gydytojų specialistų paskirti diagnostiniai (laboratoriniai ir instrumentiniai) tyrimai ir kitos ambulatorinės paslaugos, suteiktos  sveikatos priežiūros įstaigose ir (ar) Apdraustojo namuose, esant medicininėms indikacijoms. Ambulatorinio gydymo paslaugos atlyginamos, jeigu Apdraustasis kreipėsi su nusiskundimu, tačiau susirgimas nebuvo nustatytas arba gydytojo mediciniškai pagrįsti tyrimai buvo be pakitimų.</w:t>
      </w:r>
    </w:p>
    <w:p w14:paraId="602E756E" w14:textId="77777777" w:rsidR="007E7171" w:rsidRPr="007E7171" w:rsidRDefault="007E7171" w:rsidP="007E7171">
      <w:pPr>
        <w:numPr>
          <w:ilvl w:val="2"/>
          <w:numId w:val="11"/>
        </w:numPr>
        <w:tabs>
          <w:tab w:val="left" w:pos="567"/>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Apmokamos išlaidos dėl konsultacijos/apžiūros metu gydytojo konstatuotų papildomų Apdraustojo sveikatos pokyčių ar kitų susirgimų, kurie yra nesusiję su pagrindiniu sveikatos sutrikimu, dėl kurio kreipėsi Apdraustasis.</w:t>
      </w:r>
    </w:p>
    <w:p w14:paraId="715BEA94" w14:textId="77777777" w:rsidR="007E7171" w:rsidRPr="007E7171" w:rsidRDefault="007E7171" w:rsidP="007E7171">
      <w:pPr>
        <w:numPr>
          <w:ilvl w:val="2"/>
          <w:numId w:val="11"/>
        </w:numPr>
        <w:tabs>
          <w:tab w:val="left" w:pos="567"/>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Apmokamas diagnozuotos ligos, pooperacinės būklės, taip pat ir lėtinės ligos būklės stebėjimas, kurį nustatytu periodiškumu vykdo gydytojas specialistas, pagal poreikį skirdamas tyrimus, gydymą ir rekomendacijas.</w:t>
      </w:r>
    </w:p>
    <w:p w14:paraId="6E432600" w14:textId="77777777" w:rsidR="007E7171" w:rsidRPr="007E7171" w:rsidRDefault="007E7171" w:rsidP="007E7171">
      <w:pPr>
        <w:numPr>
          <w:ilvl w:val="2"/>
          <w:numId w:val="11"/>
        </w:numPr>
        <w:tabs>
          <w:tab w:val="left" w:pos="567"/>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Apmokamos nuotolinės šeimos gydytojo, gydytojų specialistų konsultacijos;</w:t>
      </w:r>
    </w:p>
    <w:p w14:paraId="2115C01E" w14:textId="77777777" w:rsidR="007E7171" w:rsidRPr="007E7171" w:rsidRDefault="007E7171" w:rsidP="007E7171">
      <w:pPr>
        <w:numPr>
          <w:ilvl w:val="2"/>
          <w:numId w:val="11"/>
        </w:numPr>
        <w:tabs>
          <w:tab w:val="left" w:pos="567"/>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Kreipiantis į gydytojus specialistus siuntimas nereikalingas.</w:t>
      </w:r>
    </w:p>
    <w:p w14:paraId="5A780AF3" w14:textId="77777777" w:rsidR="007E7171" w:rsidRPr="007E7171" w:rsidRDefault="007E7171" w:rsidP="007E7171">
      <w:pPr>
        <w:numPr>
          <w:ilvl w:val="2"/>
          <w:numId w:val="11"/>
        </w:numPr>
        <w:tabs>
          <w:tab w:val="left" w:pos="567"/>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Kreipiantis į gydytojus tyrėjus specialistus (</w:t>
      </w:r>
      <w:proofErr w:type="spellStart"/>
      <w:r w:rsidRPr="007E7171">
        <w:rPr>
          <w:rFonts w:ascii="Times New Roman" w:eastAsia="Times New Roman" w:hAnsi="Times New Roman" w:cs="Times New Roman"/>
          <w:kern w:val="0"/>
          <w:sz w:val="24"/>
          <w:szCs w:val="24"/>
          <w14:ligatures w14:val="none"/>
        </w:rPr>
        <w:t>endoskopuotoją</w:t>
      </w:r>
      <w:proofErr w:type="spellEnd"/>
      <w:r w:rsidRPr="007E7171">
        <w:rPr>
          <w:rFonts w:ascii="Times New Roman" w:eastAsia="Times New Roman" w:hAnsi="Times New Roman" w:cs="Times New Roman"/>
          <w:kern w:val="0"/>
          <w:sz w:val="24"/>
          <w:szCs w:val="24"/>
          <w14:ligatures w14:val="none"/>
        </w:rPr>
        <w:t xml:space="preserve">, </w:t>
      </w:r>
      <w:proofErr w:type="spellStart"/>
      <w:r w:rsidRPr="007E7171">
        <w:rPr>
          <w:rFonts w:ascii="Times New Roman" w:eastAsia="Times New Roman" w:hAnsi="Times New Roman" w:cs="Times New Roman"/>
          <w:kern w:val="0"/>
          <w:sz w:val="24"/>
          <w:szCs w:val="24"/>
          <w14:ligatures w14:val="none"/>
        </w:rPr>
        <w:t>echoskopuotoją</w:t>
      </w:r>
      <w:proofErr w:type="spellEnd"/>
      <w:r w:rsidRPr="007E7171">
        <w:rPr>
          <w:rFonts w:ascii="Times New Roman" w:eastAsia="Times New Roman" w:hAnsi="Times New Roman" w:cs="Times New Roman"/>
          <w:kern w:val="0"/>
          <w:sz w:val="24"/>
          <w:szCs w:val="24"/>
          <w14:ligatures w14:val="none"/>
        </w:rPr>
        <w:t xml:space="preserve">, klinikinį fiziologą, radiologą ir </w:t>
      </w:r>
      <w:proofErr w:type="spellStart"/>
      <w:r w:rsidRPr="007E7171">
        <w:rPr>
          <w:rFonts w:ascii="Times New Roman" w:eastAsia="Times New Roman" w:hAnsi="Times New Roman" w:cs="Times New Roman"/>
          <w:kern w:val="0"/>
          <w:sz w:val="24"/>
          <w:szCs w:val="24"/>
          <w14:ligatures w14:val="none"/>
        </w:rPr>
        <w:t>tt</w:t>
      </w:r>
      <w:proofErr w:type="spellEnd"/>
      <w:r w:rsidRPr="007E7171">
        <w:rPr>
          <w:rFonts w:ascii="Times New Roman" w:eastAsia="Times New Roman" w:hAnsi="Times New Roman" w:cs="Times New Roman"/>
          <w:kern w:val="0"/>
          <w:sz w:val="24"/>
          <w:szCs w:val="24"/>
          <w14:ligatures w14:val="none"/>
        </w:rPr>
        <w:t>.) siuntimas būtinas.</w:t>
      </w:r>
    </w:p>
    <w:p w14:paraId="4A48F421" w14:textId="77777777" w:rsidR="007E7171" w:rsidRPr="007E7171" w:rsidRDefault="007E7171" w:rsidP="007E7171">
      <w:pPr>
        <w:numPr>
          <w:ilvl w:val="2"/>
          <w:numId w:val="11"/>
        </w:numPr>
        <w:tabs>
          <w:tab w:val="left" w:pos="567"/>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 xml:space="preserve">Apmokama karpų, apgamų, papilomų, </w:t>
      </w:r>
      <w:proofErr w:type="spellStart"/>
      <w:r w:rsidRPr="007E7171">
        <w:rPr>
          <w:rFonts w:ascii="Times New Roman" w:eastAsia="Times New Roman" w:hAnsi="Times New Roman" w:cs="Times New Roman"/>
          <w:kern w:val="0"/>
          <w:sz w:val="24"/>
          <w:szCs w:val="24"/>
          <w14:ligatures w14:val="none"/>
        </w:rPr>
        <w:t>kandilomų</w:t>
      </w:r>
      <w:proofErr w:type="spellEnd"/>
      <w:r w:rsidRPr="007E7171">
        <w:rPr>
          <w:rFonts w:ascii="Times New Roman" w:eastAsia="Times New Roman" w:hAnsi="Times New Roman" w:cs="Times New Roman"/>
          <w:kern w:val="0"/>
          <w:sz w:val="24"/>
          <w:szCs w:val="24"/>
          <w14:ligatures w14:val="none"/>
        </w:rPr>
        <w:t xml:space="preserve">, </w:t>
      </w:r>
      <w:proofErr w:type="spellStart"/>
      <w:r w:rsidRPr="007E7171">
        <w:rPr>
          <w:rFonts w:ascii="Times New Roman" w:eastAsia="Times New Roman" w:hAnsi="Times New Roman" w:cs="Times New Roman"/>
          <w:kern w:val="0"/>
          <w:sz w:val="24"/>
          <w:szCs w:val="24"/>
          <w14:ligatures w14:val="none"/>
        </w:rPr>
        <w:t>keratomų</w:t>
      </w:r>
      <w:proofErr w:type="spellEnd"/>
      <w:r w:rsidRPr="007E7171">
        <w:rPr>
          <w:rFonts w:ascii="Times New Roman" w:eastAsia="Times New Roman" w:hAnsi="Times New Roman" w:cs="Times New Roman"/>
          <w:kern w:val="0"/>
          <w:sz w:val="24"/>
          <w:szCs w:val="24"/>
          <w14:ligatures w14:val="none"/>
        </w:rPr>
        <w:t>, moliuskų, odos gerybinių darinių, kraujagyslinių darinių diagnostika ir gydymas (įskaitant gydymą lazeriu), jei tai ne estetinis-kosmetinis gydymas.</w:t>
      </w:r>
    </w:p>
    <w:p w14:paraId="6BCA6662" w14:textId="77777777" w:rsidR="007E7171" w:rsidRPr="007E7171" w:rsidRDefault="007E7171" w:rsidP="007E7171">
      <w:pPr>
        <w:numPr>
          <w:ilvl w:val="2"/>
          <w:numId w:val="11"/>
        </w:numPr>
        <w:tabs>
          <w:tab w:val="left" w:pos="567"/>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Apmokama nepiktybinių navikų diagnostika ir gydymas (įskaitant gydymą lazeriu).</w:t>
      </w:r>
    </w:p>
    <w:p w14:paraId="4EC6B9FB" w14:textId="77777777" w:rsidR="007E7171" w:rsidRPr="007E7171" w:rsidRDefault="007E7171" w:rsidP="007E7171">
      <w:pPr>
        <w:numPr>
          <w:ilvl w:val="2"/>
          <w:numId w:val="11"/>
        </w:numPr>
        <w:tabs>
          <w:tab w:val="left" w:pos="567"/>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 xml:space="preserve">Apmokama kapiliarų ligų ir venų </w:t>
      </w:r>
      <w:proofErr w:type="spellStart"/>
      <w:r w:rsidRPr="007E7171">
        <w:rPr>
          <w:rFonts w:ascii="Times New Roman" w:eastAsia="Times New Roman" w:hAnsi="Times New Roman" w:cs="Times New Roman"/>
          <w:kern w:val="0"/>
          <w:sz w:val="24"/>
          <w:szCs w:val="24"/>
          <w14:ligatures w14:val="none"/>
        </w:rPr>
        <w:t>varikozės</w:t>
      </w:r>
      <w:proofErr w:type="spellEnd"/>
      <w:r w:rsidRPr="007E7171">
        <w:rPr>
          <w:rFonts w:ascii="Times New Roman" w:eastAsia="Times New Roman" w:hAnsi="Times New Roman" w:cs="Times New Roman"/>
          <w:kern w:val="0"/>
          <w:sz w:val="24"/>
          <w:szCs w:val="24"/>
          <w14:ligatures w14:val="none"/>
        </w:rPr>
        <w:t xml:space="preserve"> diagnostika ir gydymas (įskaitant gydymą lazeriu, </w:t>
      </w:r>
      <w:proofErr w:type="spellStart"/>
      <w:r w:rsidRPr="007E7171">
        <w:rPr>
          <w:rFonts w:ascii="Times New Roman" w:eastAsia="Times New Roman" w:hAnsi="Times New Roman" w:cs="Times New Roman"/>
          <w:kern w:val="0"/>
          <w:sz w:val="24"/>
          <w:szCs w:val="24"/>
          <w14:ligatures w14:val="none"/>
        </w:rPr>
        <w:t>skleroterapiją</w:t>
      </w:r>
      <w:proofErr w:type="spellEnd"/>
      <w:r w:rsidRPr="007E7171">
        <w:rPr>
          <w:rFonts w:ascii="Times New Roman" w:eastAsia="Times New Roman" w:hAnsi="Times New Roman" w:cs="Times New Roman"/>
          <w:kern w:val="0"/>
          <w:sz w:val="24"/>
          <w:szCs w:val="24"/>
          <w14:ligatures w14:val="none"/>
        </w:rPr>
        <w:t>), esant medicininėms indikacijoms. Kojų venų operacija apmokama nepriklausomai nuo ligos sunkumo laipsnio.</w:t>
      </w:r>
    </w:p>
    <w:p w14:paraId="38D9C01B" w14:textId="77777777" w:rsidR="007E7171" w:rsidRPr="007E7171" w:rsidRDefault="007E7171" w:rsidP="007E7171">
      <w:pPr>
        <w:numPr>
          <w:ilvl w:val="2"/>
          <w:numId w:val="11"/>
        </w:numPr>
        <w:tabs>
          <w:tab w:val="left" w:pos="567"/>
          <w:tab w:val="left" w:pos="1418"/>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Apmokama pėdos kaulų, raiščių, sausgyslių, sąnarių bei raumenų diagnostika ir gydymas.</w:t>
      </w:r>
    </w:p>
    <w:p w14:paraId="14AB9132" w14:textId="77777777" w:rsidR="007E7171" w:rsidRPr="007E7171" w:rsidRDefault="007E7171" w:rsidP="007E7171">
      <w:pPr>
        <w:numPr>
          <w:ilvl w:val="2"/>
          <w:numId w:val="11"/>
        </w:numPr>
        <w:tabs>
          <w:tab w:val="left" w:pos="567"/>
          <w:tab w:val="left" w:pos="1418"/>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Apmokama lėtinių degeneracinių ligų diagnostika ir gydymas.</w:t>
      </w:r>
    </w:p>
    <w:p w14:paraId="14EDE649" w14:textId="77777777" w:rsidR="007E7171" w:rsidRPr="007E7171" w:rsidRDefault="007E7171" w:rsidP="007E7171">
      <w:pPr>
        <w:numPr>
          <w:ilvl w:val="2"/>
          <w:numId w:val="11"/>
        </w:numPr>
        <w:tabs>
          <w:tab w:val="left" w:pos="567"/>
          <w:tab w:val="left" w:pos="1418"/>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Apmokami alergenų (taip pat ir įkvepiamų, maisto) tyrimai.</w:t>
      </w:r>
    </w:p>
    <w:p w14:paraId="05A83E10" w14:textId="77777777" w:rsidR="007E7171" w:rsidRPr="007E7171" w:rsidRDefault="007E7171" w:rsidP="007E7171">
      <w:pPr>
        <w:numPr>
          <w:ilvl w:val="2"/>
          <w:numId w:val="11"/>
        </w:numPr>
        <w:tabs>
          <w:tab w:val="left" w:pos="567"/>
          <w:tab w:val="left" w:pos="1418"/>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Apmokama sisteminių ir autoimuninių ligų diagnostika ir gydymas.</w:t>
      </w:r>
    </w:p>
    <w:p w14:paraId="2261A07D" w14:textId="77777777" w:rsidR="007E7171" w:rsidRPr="007E7171" w:rsidRDefault="007E7171" w:rsidP="007E7171">
      <w:pPr>
        <w:numPr>
          <w:ilvl w:val="2"/>
          <w:numId w:val="11"/>
        </w:numPr>
        <w:tabs>
          <w:tab w:val="left" w:pos="567"/>
          <w:tab w:val="left" w:pos="1418"/>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Apmokama onkologinių ligų diagnostika ir gydymas (terapinis, chirurginis, spindulinis, chemoterapinis).</w:t>
      </w:r>
    </w:p>
    <w:p w14:paraId="1656A97D" w14:textId="77777777" w:rsidR="007E7171" w:rsidRPr="007E7171" w:rsidRDefault="007E7171" w:rsidP="007E7171">
      <w:pPr>
        <w:numPr>
          <w:ilvl w:val="2"/>
          <w:numId w:val="11"/>
        </w:numPr>
        <w:tabs>
          <w:tab w:val="left" w:pos="567"/>
          <w:tab w:val="left" w:pos="1418"/>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Apmokamas psichiatrinis, psichoterapinis gydymas, atliekamas gydytojo psichoterapeuto, medicinos psichologo, medicinos psichologo – psichoterapeuto, psichiatro (iki 10 seansų);</w:t>
      </w:r>
    </w:p>
    <w:p w14:paraId="15B0DE3B" w14:textId="77777777" w:rsidR="007E7171" w:rsidRPr="007E7171" w:rsidRDefault="007E7171" w:rsidP="007E7171">
      <w:pPr>
        <w:numPr>
          <w:ilvl w:val="2"/>
          <w:numId w:val="11"/>
        </w:numPr>
        <w:tabs>
          <w:tab w:val="left" w:pos="567"/>
          <w:tab w:val="left" w:pos="1418"/>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Apmokama endokrininių ligų (skydliaukės ir kt.) diagnostika ir gydymas.</w:t>
      </w:r>
    </w:p>
    <w:p w14:paraId="3D4A2B4A" w14:textId="77777777" w:rsidR="007E7171" w:rsidRPr="007E7171" w:rsidRDefault="007E7171" w:rsidP="007E7171">
      <w:pPr>
        <w:numPr>
          <w:ilvl w:val="2"/>
          <w:numId w:val="11"/>
        </w:numPr>
        <w:tabs>
          <w:tab w:val="left" w:pos="709"/>
          <w:tab w:val="left" w:pos="1418"/>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Apmokamos išlaidos dėl sveikatos sutrikimų, kurie atsirado dėl epidemijos ar pandemijos.</w:t>
      </w:r>
    </w:p>
    <w:p w14:paraId="616B9604" w14:textId="77777777" w:rsidR="007E7171" w:rsidRPr="007E7171" w:rsidRDefault="007E7171" w:rsidP="007E7171">
      <w:pPr>
        <w:numPr>
          <w:ilvl w:val="2"/>
          <w:numId w:val="11"/>
        </w:numPr>
        <w:tabs>
          <w:tab w:val="left" w:pos="1418"/>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 xml:space="preserve"> Apmokamos dienos stacionaro ir dienos chirurgijos paslaugos (nepriklausomai, įstaiga yra ar nėra pasirašiusi sutartį su teritorine ligonių kasa), įskaitant išlaidas už COVID-19 testą prieš dienos chirurgiją ir išlaidas už medicinos pagalbos priemones bei vienkartinius instrumentus, apmokamos Lietuvos Respublikos sveikatos apsaugos ministro 2009-08-21 įsakymu Nr. V-668 „Dėl dienos chirurgijos paslaugų </w:t>
      </w:r>
      <w:r w:rsidRPr="007E7171">
        <w:rPr>
          <w:rFonts w:ascii="Times New Roman" w:eastAsia="Times New Roman" w:hAnsi="Times New Roman" w:cs="Times New Roman"/>
          <w:kern w:val="0"/>
          <w:sz w:val="24"/>
          <w:szCs w:val="24"/>
          <w14:ligatures w14:val="none"/>
        </w:rPr>
        <w:lastRenderedPageBreak/>
        <w:t>teikimo reikalavimų, sąrašo, bazinių kainų ir apmokėjimo tvarkos aprašo patvirtinimo“ (įskaitant visus vėlesnius jo pakeitimus ar papildymus bei naują redakciją) patvirtintame dienos chirurgijos paslaugų sąraše nurodytos dienos chirurgijos paslaugos (planinės ir skubios operacijos) bei slaugymo (išskyrus maitinimo) paslaugos, suteiktos Apdraustajam būnant stacionaro ar dienos chirurgijos skyriuje iki 24 valandų. Ligų gydymo profiliai nurodyti Lietuvos Respublikos sveikatos apsaugos ministro 2011-12-28 įsakymo Nr. V-1189 „Dėl Lietuvos Respublikos sveikatos apsaugos ministro 2009 m. rugpjūčio 21 d. įsakymo Nr. V-668 „Dėl dienos chirurgijos paslaugų teikimo reikalavimų, sąrašo, bazinių kainų ir apmokėjimo tvarkos aprašo patvirtinimo“ pakeitimo“</w:t>
      </w:r>
      <w:r w:rsidRPr="007E7171">
        <w:rPr>
          <w:rFonts w:ascii="Times New Roman" w:eastAsia="Times New Roman" w:hAnsi="Times New Roman" w:cs="Times New Roman"/>
          <w:b/>
          <w:bCs/>
          <w:kern w:val="0"/>
          <w:sz w:val="24"/>
          <w:szCs w:val="24"/>
          <w14:ligatures w14:val="none"/>
        </w:rPr>
        <w:t xml:space="preserve"> </w:t>
      </w:r>
      <w:r w:rsidRPr="007E7171">
        <w:rPr>
          <w:rFonts w:ascii="Times New Roman" w:eastAsia="Times New Roman" w:hAnsi="Times New Roman" w:cs="Times New Roman"/>
          <w:kern w:val="0"/>
          <w:sz w:val="24"/>
          <w:szCs w:val="24"/>
          <w14:ligatures w14:val="none"/>
        </w:rPr>
        <w:t>redakcijoje (įskaitant visus vėlesnius jo pakeitimus ar papildymus bei naują redakciją). Jeigu nurodytos paslaugos nėra kompensuojamos iš privalomojo sveikatos draudimo fondo (teritorinių ligonių kasų), Draudikas pilnai apmoka šias paslaugas, suteiktas Apdraustajam. Operacijų skaičius nėra ribojamas.</w:t>
      </w:r>
    </w:p>
    <w:p w14:paraId="7766F303" w14:textId="77777777" w:rsidR="007E7171" w:rsidRPr="007E7171" w:rsidRDefault="007E7171" w:rsidP="007E7171">
      <w:pPr>
        <w:numPr>
          <w:ilvl w:val="2"/>
          <w:numId w:val="11"/>
        </w:numPr>
        <w:tabs>
          <w:tab w:val="left" w:pos="1418"/>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Apmokamiems 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4385B8F2" w14:textId="77777777" w:rsidR="007E7171" w:rsidRPr="007E7171" w:rsidRDefault="007E7171" w:rsidP="007E7171">
      <w:pPr>
        <w:numPr>
          <w:ilvl w:val="2"/>
          <w:numId w:val="11"/>
        </w:numPr>
        <w:tabs>
          <w:tab w:val="left" w:pos="709"/>
          <w:tab w:val="left" w:pos="1134"/>
          <w:tab w:val="left" w:pos="1560"/>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Ambulatorinės paslaugos, tame tarpe ir kompiuterinės tomografijos, magnetinio rezonanso, pozitronų emisijos tomografijos tyrimai, kompensuojami nepriklausomai ar yra taikomas privalomojo sveikatos draudimo fondo kompensavimas, t. y. kompensuojamos visos apdraustojo patirtos išlaidos.</w:t>
      </w:r>
    </w:p>
    <w:p w14:paraId="7C14E351" w14:textId="77777777" w:rsidR="007E7171" w:rsidRPr="007E7171" w:rsidRDefault="007E7171" w:rsidP="007E7171">
      <w:pPr>
        <w:numPr>
          <w:ilvl w:val="2"/>
          <w:numId w:val="11"/>
        </w:numPr>
        <w:tabs>
          <w:tab w:val="left" w:pos="709"/>
          <w:tab w:val="left" w:pos="1134"/>
          <w:tab w:val="left" w:pos="1560"/>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 xml:space="preserve"> Jeigu Draudiko standartinės draudimo taisyklės numato papildomų ambulatorinių paslaugų apmokėjimą, tos paslaugos turi būti apmokamos ir draudimo sutarties Apdraustiesiems.</w:t>
      </w:r>
    </w:p>
    <w:p w14:paraId="48619E99" w14:textId="77777777" w:rsidR="007E7171" w:rsidRPr="007E7171" w:rsidRDefault="007E7171" w:rsidP="007E7171">
      <w:pPr>
        <w:tabs>
          <w:tab w:val="left" w:pos="1276"/>
        </w:tabs>
        <w:spacing w:after="0" w:line="240" w:lineRule="auto"/>
        <w:ind w:firstLine="709"/>
        <w:jc w:val="both"/>
        <w:rPr>
          <w:rFonts w:ascii="Times New Roman" w:eastAsia="Times New Roman" w:hAnsi="Times New Roman" w:cs="Times New Roman"/>
          <w:kern w:val="0"/>
          <w:sz w:val="24"/>
          <w:szCs w:val="24"/>
          <w14:ligatures w14:val="none"/>
        </w:rPr>
      </w:pPr>
    </w:p>
    <w:p w14:paraId="640E3D4E" w14:textId="77777777" w:rsidR="007E7171" w:rsidRPr="007E7171" w:rsidRDefault="007E7171" w:rsidP="007E7171">
      <w:pPr>
        <w:tabs>
          <w:tab w:val="left" w:pos="1134"/>
          <w:tab w:val="left" w:pos="1276"/>
        </w:tabs>
        <w:spacing w:after="0" w:line="240" w:lineRule="auto"/>
        <w:ind w:firstLine="709"/>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b/>
          <w:kern w:val="0"/>
          <w:sz w:val="24"/>
          <w:szCs w:val="24"/>
          <w14:ligatures w14:val="none"/>
        </w:rPr>
        <w:t>4.2. Stacionarinis gydymas valstybinėse gydymo įstaigose (t. y. Lietuvos nacionalinei sveikatos sistemai priskiriamose įstaigose) (be kritinių ligų gydymo)</w:t>
      </w:r>
      <w:r w:rsidRPr="007E7171">
        <w:rPr>
          <w:rFonts w:ascii="Times New Roman" w:eastAsia="Times New Roman" w:hAnsi="Times New Roman" w:cs="Times New Roman"/>
          <w:kern w:val="0"/>
          <w:sz w:val="24"/>
          <w:szCs w:val="24"/>
          <w14:ligatures w14:val="none"/>
        </w:rPr>
        <w:t xml:space="preserve">. Kompensuojamos sveikatos priežiūros paslaugos, suteiktos dėl Apdraustojo ūmios ligos, lėtinės ligos, lėtinės ligos paūmėjimo ir/ar nelaimingo atsitikimo. Stacionarinio gydymo paslaugos atlyginamos tik nustačius pagrįstas medicinines indikacijas (ūmios ligos, dėl kurių simptomų Apdraustasis išreiškė nusiskundimą, lėtinių ligų paūmėjimas, dėl kurio buvo pareikšti apdraustojo skundai, darinių (apgamų, karpų, nepiktybinių navikų, kraujagyslinių ir kitų odos darinių) pakitimai ir kiti įvykiai dėl kurių būtina operacija). </w:t>
      </w:r>
    </w:p>
    <w:p w14:paraId="1152BE7E" w14:textId="77777777" w:rsidR="007E7171" w:rsidRPr="007E7171" w:rsidRDefault="007E7171" w:rsidP="007E7171">
      <w:pPr>
        <w:tabs>
          <w:tab w:val="left" w:pos="1134"/>
          <w:tab w:val="left" w:pos="1276"/>
        </w:tabs>
        <w:spacing w:after="0" w:line="240" w:lineRule="auto"/>
        <w:ind w:firstLine="709"/>
        <w:contextualSpacing/>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Kompensuojamos terapinio ir chirurginio profilio paslaugos, suteiktos valstybinėse sveikatos priežiūros įstaigose:</w:t>
      </w:r>
    </w:p>
    <w:p w14:paraId="2E62A37E" w14:textId="77777777" w:rsidR="007E7171" w:rsidRPr="007E7171" w:rsidRDefault="007E7171" w:rsidP="007E7171">
      <w:pPr>
        <w:numPr>
          <w:ilvl w:val="0"/>
          <w:numId w:val="7"/>
        </w:numPr>
        <w:tabs>
          <w:tab w:val="left" w:pos="1276"/>
        </w:tabs>
        <w:spacing w:after="0" w:line="240" w:lineRule="auto"/>
        <w:ind w:left="1276" w:hanging="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vienkartinių instrumentų, skirtų gydymui, kompensavimas, medicinos pagalbos, ortopedijos techninės ir slaugos priemonės;</w:t>
      </w:r>
    </w:p>
    <w:p w14:paraId="1926E9B3" w14:textId="77777777" w:rsidR="007E7171" w:rsidRPr="007E7171" w:rsidRDefault="007E7171" w:rsidP="007E7171">
      <w:pPr>
        <w:numPr>
          <w:ilvl w:val="0"/>
          <w:numId w:val="7"/>
        </w:numPr>
        <w:tabs>
          <w:tab w:val="left" w:pos="709"/>
          <w:tab w:val="left" w:pos="1276"/>
        </w:tabs>
        <w:spacing w:after="0" w:line="240" w:lineRule="auto"/>
        <w:ind w:left="1276" w:hanging="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chirurginio gydymo paslaugos;</w:t>
      </w:r>
    </w:p>
    <w:p w14:paraId="04E0321A" w14:textId="77777777" w:rsidR="007E7171" w:rsidRPr="007E7171" w:rsidRDefault="007E7171" w:rsidP="007E7171">
      <w:pPr>
        <w:numPr>
          <w:ilvl w:val="0"/>
          <w:numId w:val="7"/>
        </w:numPr>
        <w:tabs>
          <w:tab w:val="left" w:pos="709"/>
          <w:tab w:val="left" w:pos="1276"/>
        </w:tabs>
        <w:spacing w:after="0" w:line="240" w:lineRule="auto"/>
        <w:ind w:left="1276" w:hanging="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slaugytojų paslaugos;</w:t>
      </w:r>
    </w:p>
    <w:p w14:paraId="27EEBA28" w14:textId="77777777" w:rsidR="007E7171" w:rsidRPr="007E7171" w:rsidRDefault="007E7171" w:rsidP="007E7171">
      <w:pPr>
        <w:numPr>
          <w:ilvl w:val="0"/>
          <w:numId w:val="7"/>
        </w:numPr>
        <w:tabs>
          <w:tab w:val="left" w:pos="567"/>
          <w:tab w:val="left" w:pos="1276"/>
        </w:tabs>
        <w:spacing w:after="0" w:line="240" w:lineRule="auto"/>
        <w:ind w:left="1276" w:hanging="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komforto paslaugos (vienvietė, dvivietė palata);</w:t>
      </w:r>
    </w:p>
    <w:p w14:paraId="0C68588A" w14:textId="77777777" w:rsidR="007E7171" w:rsidRPr="007E7171" w:rsidRDefault="007E7171" w:rsidP="007E7171">
      <w:pPr>
        <w:numPr>
          <w:ilvl w:val="0"/>
          <w:numId w:val="7"/>
        </w:numPr>
        <w:tabs>
          <w:tab w:val="left" w:pos="567"/>
          <w:tab w:val="left" w:pos="1276"/>
        </w:tabs>
        <w:spacing w:after="0" w:line="240" w:lineRule="auto"/>
        <w:ind w:left="1276" w:hanging="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priemokos už vaistus, medicinos priemones</w:t>
      </w:r>
      <w:r w:rsidRPr="007E7171">
        <w:rPr>
          <w:rFonts w:ascii="Times New Roman" w:eastAsia="Arial Unicode MS" w:hAnsi="Times New Roman" w:cs="Times New Roman"/>
          <w:kern w:val="0"/>
          <w:sz w:val="24"/>
          <w:szCs w:val="24"/>
          <w:bdr w:val="nil"/>
          <w14:ligatures w14:val="none"/>
        </w:rPr>
        <w:t>.</w:t>
      </w:r>
    </w:p>
    <w:p w14:paraId="1A196EF7" w14:textId="77777777" w:rsidR="007E7171" w:rsidRPr="007E7171" w:rsidRDefault="007E7171" w:rsidP="007E7171">
      <w:pPr>
        <w:pBdr>
          <w:top w:val="nil"/>
          <w:left w:val="nil"/>
          <w:bottom w:val="nil"/>
          <w:right w:val="nil"/>
          <w:between w:val="nil"/>
          <w:bar w:val="nil"/>
        </w:pBdr>
        <w:tabs>
          <w:tab w:val="left" w:pos="567"/>
          <w:tab w:val="left" w:pos="1276"/>
        </w:tabs>
        <w:spacing w:after="0" w:line="240" w:lineRule="auto"/>
        <w:ind w:firstLine="709"/>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kern w:val="0"/>
          <w:sz w:val="24"/>
          <w:szCs w:val="24"/>
          <w:bdr w:val="nil"/>
          <w14:ligatures w14:val="none"/>
        </w:rPr>
        <w:t xml:space="preserve">Pagal šią dalį draudžiamuoju įvykiu laikomas ir onkologinių ligų stacionarus gydymas valstybinėje ligoninėje. Paslaugos / prekės turi būti įsigytos </w:t>
      </w:r>
      <w:proofErr w:type="spellStart"/>
      <w:r w:rsidRPr="007E7171">
        <w:rPr>
          <w:rFonts w:ascii="Times New Roman" w:eastAsia="Arial Unicode MS" w:hAnsi="Times New Roman" w:cs="Times New Roman"/>
          <w:kern w:val="0"/>
          <w:sz w:val="24"/>
          <w:szCs w:val="24"/>
          <w:bdr w:val="nil"/>
          <w14:ligatures w14:val="none"/>
        </w:rPr>
        <w:t>stacionarizavimo</w:t>
      </w:r>
      <w:proofErr w:type="spellEnd"/>
      <w:r w:rsidRPr="007E7171">
        <w:rPr>
          <w:rFonts w:ascii="Times New Roman" w:eastAsia="Arial Unicode MS" w:hAnsi="Times New Roman" w:cs="Times New Roman"/>
          <w:kern w:val="0"/>
          <w:sz w:val="24"/>
          <w:szCs w:val="24"/>
          <w:bdr w:val="nil"/>
          <w14:ligatures w14:val="none"/>
        </w:rPr>
        <w:t xml:space="preserve"> laikotarpiu. </w:t>
      </w:r>
    </w:p>
    <w:p w14:paraId="5CC2C27C" w14:textId="77777777" w:rsidR="007E7171" w:rsidRPr="007E7171" w:rsidRDefault="007E7171" w:rsidP="007E7171">
      <w:pPr>
        <w:tabs>
          <w:tab w:val="left" w:pos="1134"/>
          <w:tab w:val="left" w:pos="1276"/>
          <w:tab w:val="left" w:pos="1560"/>
        </w:tabs>
        <w:spacing w:after="0" w:line="240" w:lineRule="auto"/>
        <w:ind w:firstLine="709"/>
        <w:contextualSpacing/>
        <w:jc w:val="both"/>
        <w:rPr>
          <w:rFonts w:ascii="Times New Roman" w:eastAsia="Times New Roman" w:hAnsi="Times New Roman" w:cs="Times New Roman"/>
          <w:kern w:val="0"/>
          <w:sz w:val="24"/>
          <w:szCs w:val="24"/>
          <w14:ligatures w14:val="none"/>
        </w:rPr>
      </w:pPr>
      <w:bookmarkStart w:id="14" w:name="_Hlk492648905"/>
      <w:r w:rsidRPr="007E7171">
        <w:rPr>
          <w:rFonts w:ascii="Times New Roman" w:eastAsia="Times New Roman" w:hAnsi="Times New Roman" w:cs="Times New Roman"/>
          <w:kern w:val="0"/>
          <w:sz w:val="24"/>
          <w:szCs w:val="24"/>
          <w14:ligatures w14:val="none"/>
        </w:rPr>
        <w:t xml:space="preserve">Jeigu Draudiko standartinės draudimo taisyklės numato papildomų stacionarinių paslaugų apmokėjimą, tos paslaugos turi būti apmokamos ir draudimo sutarties </w:t>
      </w:r>
      <w:bookmarkEnd w:id="14"/>
      <w:r w:rsidRPr="007E7171">
        <w:rPr>
          <w:rFonts w:ascii="Times New Roman" w:eastAsia="Times New Roman" w:hAnsi="Times New Roman" w:cs="Times New Roman"/>
          <w:kern w:val="0"/>
          <w:sz w:val="24"/>
          <w:szCs w:val="24"/>
          <w14:ligatures w14:val="none"/>
        </w:rPr>
        <w:t>Apdraustiesiems.</w:t>
      </w:r>
    </w:p>
    <w:p w14:paraId="36ABF733" w14:textId="77777777" w:rsidR="007E7171" w:rsidRPr="007E7171" w:rsidRDefault="007E7171" w:rsidP="007E7171">
      <w:pPr>
        <w:tabs>
          <w:tab w:val="left" w:pos="1134"/>
          <w:tab w:val="left" w:pos="1276"/>
          <w:tab w:val="left" w:pos="1560"/>
        </w:tabs>
        <w:spacing w:after="0" w:line="240" w:lineRule="auto"/>
        <w:ind w:firstLine="709"/>
        <w:contextualSpacing/>
        <w:jc w:val="both"/>
        <w:rPr>
          <w:rFonts w:ascii="Times New Roman" w:eastAsia="Times New Roman" w:hAnsi="Times New Roman" w:cs="Times New Roman"/>
          <w:kern w:val="0"/>
          <w:sz w:val="24"/>
          <w:szCs w:val="24"/>
          <w14:ligatures w14:val="none"/>
        </w:rPr>
      </w:pPr>
    </w:p>
    <w:p w14:paraId="7E37256F" w14:textId="77777777" w:rsidR="007E7171" w:rsidRPr="007E7171" w:rsidRDefault="007E7171" w:rsidP="007E7171">
      <w:pPr>
        <w:tabs>
          <w:tab w:val="left" w:pos="567"/>
        </w:tabs>
        <w:spacing w:after="0" w:line="240" w:lineRule="auto"/>
        <w:ind w:right="141"/>
        <w:contextualSpacing/>
        <w:jc w:val="both"/>
        <w:rPr>
          <w:rFonts w:ascii="Times New Roman" w:eastAsia="Times New Roman" w:hAnsi="Times New Roman" w:cs="Times New Roman"/>
          <w:b/>
          <w:bCs/>
          <w:kern w:val="0"/>
          <w:sz w:val="24"/>
          <w:szCs w:val="24"/>
          <w14:ligatures w14:val="none"/>
        </w:rPr>
      </w:pPr>
      <w:r w:rsidRPr="007E7171">
        <w:rPr>
          <w:rFonts w:ascii="Times New Roman" w:eastAsia="Times New Roman" w:hAnsi="Times New Roman" w:cs="Times New Roman"/>
          <w:b/>
          <w:bCs/>
          <w:kern w:val="0"/>
          <w:sz w:val="24"/>
          <w:szCs w:val="24"/>
          <w14:ligatures w14:val="none"/>
        </w:rPr>
        <w:tab/>
        <w:t>4.3. Kritinių ligų  gydymas.</w:t>
      </w:r>
    </w:p>
    <w:p w14:paraId="24A3FF39" w14:textId="77777777" w:rsidR="007E7171" w:rsidRPr="007E7171" w:rsidRDefault="007E7171" w:rsidP="007E7171">
      <w:pPr>
        <w:tabs>
          <w:tab w:val="left" w:pos="567"/>
        </w:tabs>
        <w:spacing w:after="0" w:line="240" w:lineRule="auto"/>
        <w:ind w:right="141"/>
        <w:contextualSpacing/>
        <w:jc w:val="both"/>
        <w:rPr>
          <w:rFonts w:ascii="Times New Roman" w:hAnsi="Times New Roman" w:cs="Times New Roman"/>
          <w:kern w:val="0"/>
          <w:sz w:val="24"/>
          <w:szCs w:val="24"/>
          <w14:ligatures w14:val="none"/>
        </w:rPr>
      </w:pPr>
      <w:r w:rsidRPr="007E7171">
        <w:rPr>
          <w:kern w:val="0"/>
          <w14:ligatures w14:val="none"/>
        </w:rPr>
        <w:tab/>
      </w:r>
      <w:r w:rsidRPr="007E7171">
        <w:rPr>
          <w:rFonts w:ascii="Times New Roman" w:hAnsi="Times New Roman" w:cs="Times New Roman"/>
          <w:kern w:val="0"/>
          <w:sz w:val="24"/>
          <w:szCs w:val="24"/>
          <w14:ligatures w14:val="none"/>
        </w:rPr>
        <w:t>Draudžiamuoju įvykiu laikoma pirmą kartą gyvenime draudimo sutarties galiojimo metu nustatyta kritinė liga. Pagal riziką Kritinių ligų gydymas (draudimas) draudžiamojo įvykio atveju turi būti kompensuojamas šios draudimo sutarties galiojimo metu gydytojo diagnozuotos kritinės ligos gydymas: gydytojų konsultacijos, paskirti tyrimai, stacionarinis gydymas, medicininė reabilitacija, vaistai, vitaminai, ortopedinės technikos priemonės.</w:t>
      </w:r>
    </w:p>
    <w:p w14:paraId="4282F6C3" w14:textId="77777777" w:rsidR="007E7171" w:rsidRPr="007E7171" w:rsidRDefault="007E7171" w:rsidP="007E7171">
      <w:pPr>
        <w:rPr>
          <w:rFonts w:ascii="Times New Roman" w:hAnsi="Times New Roman" w:cs="Times New Roman"/>
          <w:kern w:val="0"/>
          <w:sz w:val="24"/>
          <w:szCs w:val="24"/>
          <w14:ligatures w14:val="none"/>
        </w:rPr>
      </w:pPr>
      <w:r w:rsidRPr="007E7171">
        <w:rPr>
          <w:rFonts w:ascii="Times New Roman" w:hAnsi="Times New Roman" w:cs="Times New Roman"/>
          <w:kern w:val="0"/>
          <w:sz w:val="24"/>
          <w:szCs w:val="24"/>
          <w14:ligatures w14:val="none"/>
        </w:rPr>
        <w:lastRenderedPageBreak/>
        <w:t>Kritinių ligų gydymui nėra taikomas laukimo periodas, draudžiamuoju įvykiu laikoma pirmą kartą gyvenime draudimo sutarties galiojimo metu nustatyta kritinė liga.</w:t>
      </w:r>
    </w:p>
    <w:p w14:paraId="35417480" w14:textId="77777777" w:rsidR="007E7171" w:rsidRPr="007E7171" w:rsidRDefault="007E7171" w:rsidP="007E7171">
      <w:pPr>
        <w:pBdr>
          <w:top w:val="nil"/>
          <w:left w:val="nil"/>
          <w:bottom w:val="nil"/>
          <w:right w:val="nil"/>
          <w:between w:val="nil"/>
          <w:bar w:val="nil"/>
        </w:pBdr>
        <w:tabs>
          <w:tab w:val="left" w:pos="142"/>
          <w:tab w:val="left" w:pos="1276"/>
        </w:tabs>
        <w:spacing w:after="0" w:line="240" w:lineRule="auto"/>
        <w:ind w:right="141" w:firstLine="709"/>
        <w:contextualSpacing/>
        <w:jc w:val="both"/>
        <w:rPr>
          <w:rFonts w:ascii="Times New Roman" w:eastAsia="Arial Unicode MS" w:hAnsi="Times New Roman" w:cs="Times New Roman"/>
          <w:kern w:val="0"/>
          <w:sz w:val="24"/>
          <w:szCs w:val="24"/>
          <w:bdr w:val="nil"/>
          <w14:ligatures w14:val="none"/>
        </w:rPr>
      </w:pPr>
      <w:r w:rsidRPr="007E7171">
        <w:rPr>
          <w:rFonts w:ascii="Times New Roman" w:eastAsia="Arial Unicode MS" w:hAnsi="Times New Roman" w:cs="Times New Roman"/>
          <w:b/>
          <w:kern w:val="0"/>
          <w:sz w:val="24"/>
          <w:szCs w:val="24"/>
          <w:bdr w:val="nil"/>
          <w14:ligatures w14:val="none"/>
        </w:rPr>
        <w:t xml:space="preserve">4.4. Visos medicininės paslaugos </w:t>
      </w:r>
      <w:r w:rsidRPr="007E7171">
        <w:rPr>
          <w:rFonts w:ascii="Times New Roman" w:eastAsia="Arial Unicode MS" w:hAnsi="Times New Roman" w:cs="Times New Roman"/>
          <w:kern w:val="0"/>
          <w:sz w:val="24"/>
          <w:szCs w:val="24"/>
          <w:bdr w:val="nil"/>
          <w14:ligatures w14:val="none"/>
        </w:rPr>
        <w:t xml:space="preserve">(išskyrus apmokestinamas paslaugas, numatytas Lietuvos Respublikos gyventojų pajamų mokesčio įstatyme). Apdraustas asmuo gali pats laisvai pasirinkti, kokioms paslaugoms išnaudos suteiktą limitą. Apmokamos visos sveikatos priežiūros paslaugos, kurios buvo suteiktos sveikatos priežiūros įstaigose, vaistinėse, optikos salonuose, odontologijos klinikose, sanatorijose ar kitose įstaigose, kurios turi licenciją teikti sveikatos priežiūros paslaugas, sveikatinimo paslaugos teikiamos asmenų dirbančių licencijuotose asmens sveikatos priežiūros įstaigose. Taip pat kompensuojamos prekės, įsigytos vaistinių/ortopedijos technikos priemonių parduotuvėse (įskaitant interneto parduotuves) ir specializuotose optikos prekių parduotuvėse (įskaitant interneto parduotuves). Gydytojo siuntimas ar receptas medicinos priemonėms, vaistams ar paslaugoms nebūtinas. </w:t>
      </w:r>
    </w:p>
    <w:p w14:paraId="2B1F2E4A" w14:textId="77777777" w:rsidR="007E7171" w:rsidRPr="007E7171" w:rsidRDefault="007E7171" w:rsidP="007E7171">
      <w:pPr>
        <w:pBdr>
          <w:top w:val="nil"/>
          <w:left w:val="nil"/>
          <w:bottom w:val="nil"/>
          <w:right w:val="nil"/>
          <w:between w:val="nil"/>
          <w:bar w:val="nil"/>
        </w:pBdr>
        <w:tabs>
          <w:tab w:val="left" w:pos="142"/>
          <w:tab w:val="left" w:pos="1276"/>
        </w:tabs>
        <w:spacing w:after="0" w:line="240" w:lineRule="auto"/>
        <w:ind w:right="141" w:firstLine="709"/>
        <w:contextualSpacing/>
        <w:jc w:val="both"/>
        <w:rPr>
          <w:rFonts w:ascii="Times New Roman" w:eastAsia="Arial Unicode MS" w:hAnsi="Times New Roman" w:cs="Times New Roman"/>
          <w:kern w:val="0"/>
          <w:sz w:val="24"/>
          <w:szCs w:val="24"/>
          <w:bdr w:val="nil"/>
          <w14:ligatures w14:val="none"/>
        </w:rPr>
      </w:pPr>
      <w:r w:rsidRPr="007E7171">
        <w:rPr>
          <w:rFonts w:ascii="Times New Roman" w:eastAsia="Arial Unicode MS" w:hAnsi="Times New Roman" w:cs="Times New Roman"/>
          <w:kern w:val="0"/>
          <w:sz w:val="24"/>
          <w:szCs w:val="24"/>
          <w:bdr w:val="nil"/>
          <w14:ligatures w14:val="none"/>
        </w:rPr>
        <w:t xml:space="preserve">Iš </w:t>
      </w:r>
      <w:r w:rsidRPr="007E7171">
        <w:rPr>
          <w:rFonts w:ascii="Times New Roman" w:eastAsia="Arial Unicode MS" w:hAnsi="Times New Roman" w:cs="Times New Roman"/>
          <w:b/>
          <w:bCs/>
          <w:kern w:val="0"/>
          <w:sz w:val="24"/>
          <w:szCs w:val="24"/>
          <w:bdr w:val="nil"/>
          <w14:ligatures w14:val="none"/>
        </w:rPr>
        <w:t>Visų medicininių paslaugų limito</w:t>
      </w:r>
      <w:r w:rsidRPr="007E7171">
        <w:rPr>
          <w:rFonts w:ascii="Times New Roman" w:eastAsia="Arial Unicode MS" w:hAnsi="Times New Roman" w:cs="Times New Roman"/>
          <w:kern w:val="0"/>
          <w:sz w:val="24"/>
          <w:szCs w:val="24"/>
          <w:bdr w:val="nil"/>
          <w14:ligatures w14:val="none"/>
        </w:rPr>
        <w:t xml:space="preserve"> kompensuojama:</w:t>
      </w:r>
    </w:p>
    <w:p w14:paraId="663F93EA" w14:textId="77777777" w:rsidR="007E7171" w:rsidRPr="007E7171" w:rsidRDefault="007E7171" w:rsidP="007E7171">
      <w:pPr>
        <w:numPr>
          <w:ilvl w:val="2"/>
          <w:numId w:val="10"/>
        </w:numPr>
        <w:pBdr>
          <w:top w:val="nil"/>
          <w:left w:val="nil"/>
          <w:bottom w:val="nil"/>
          <w:right w:val="nil"/>
          <w:between w:val="nil"/>
          <w:bar w:val="nil"/>
        </w:pBdr>
        <w:tabs>
          <w:tab w:val="left" w:pos="1276"/>
        </w:tabs>
        <w:spacing w:after="0" w:line="240" w:lineRule="auto"/>
        <w:ind w:left="0" w:right="141" w:firstLine="567"/>
        <w:contextualSpacing/>
        <w:jc w:val="both"/>
        <w:rPr>
          <w:rFonts w:ascii="Times New Roman" w:eastAsia="Arial Unicode MS" w:hAnsi="Times New Roman" w:cs="Times New Roman"/>
          <w:kern w:val="0"/>
          <w:sz w:val="24"/>
          <w:szCs w:val="24"/>
          <w:bdr w:val="nil"/>
          <w14:ligatures w14:val="none"/>
        </w:rPr>
      </w:pPr>
      <w:r w:rsidRPr="007E7171">
        <w:rPr>
          <w:rFonts w:ascii="Times New Roman" w:eastAsia="Arial Unicode MS" w:hAnsi="Times New Roman" w:cs="Times New Roman"/>
          <w:kern w:val="0"/>
          <w:sz w:val="24"/>
          <w:szCs w:val="24"/>
          <w:bdr w:val="nil"/>
          <w14:ligatures w14:val="none"/>
        </w:rPr>
        <w:t>4.1 ir 4.2 papunkčiuose numatytos paslaugos (jei jos nebuvo kompensuotos pagal 4.1 ir 4.2 papunkčiuose numatytas sąlygas arba buvo išnaudotas šioms paslaugoms numatytas limitas), įskaitant:</w:t>
      </w:r>
    </w:p>
    <w:p w14:paraId="301A5957" w14:textId="77777777" w:rsidR="007E7171" w:rsidRPr="007E7171" w:rsidRDefault="007E7171" w:rsidP="007E7171">
      <w:pPr>
        <w:numPr>
          <w:ilvl w:val="2"/>
          <w:numId w:val="10"/>
        </w:numPr>
        <w:pBdr>
          <w:top w:val="nil"/>
          <w:left w:val="nil"/>
          <w:bottom w:val="nil"/>
          <w:right w:val="nil"/>
          <w:between w:val="nil"/>
          <w:bar w:val="nil"/>
        </w:pBdr>
        <w:tabs>
          <w:tab w:val="left" w:pos="1276"/>
        </w:tabs>
        <w:spacing w:after="0" w:line="240" w:lineRule="auto"/>
        <w:ind w:left="0" w:right="141" w:firstLine="567"/>
        <w:contextualSpacing/>
        <w:jc w:val="both"/>
        <w:rPr>
          <w:rFonts w:ascii="Times New Roman" w:eastAsia="Arial Unicode MS" w:hAnsi="Times New Roman" w:cs="Times New Roman"/>
          <w:kern w:val="0"/>
          <w:sz w:val="24"/>
          <w:szCs w:val="24"/>
          <w:bdr w:val="nil"/>
          <w14:ligatures w14:val="none"/>
        </w:rPr>
      </w:pPr>
      <w:r w:rsidRPr="007E7171">
        <w:rPr>
          <w:rFonts w:ascii="Times New Roman" w:eastAsia="Arial Unicode MS" w:hAnsi="Times New Roman" w:cs="Times New Roman"/>
          <w:kern w:val="0"/>
          <w:sz w:val="24"/>
          <w:szCs w:val="24"/>
          <w:bdr w:val="nil"/>
          <w14:ligatures w14:val="none"/>
        </w:rPr>
        <w:t>gydytojų specialistų konsultacijas ir gydymą be siuntimo;</w:t>
      </w:r>
    </w:p>
    <w:p w14:paraId="7DE23691" w14:textId="77777777" w:rsidR="007E7171" w:rsidRPr="007E7171" w:rsidRDefault="007E7171" w:rsidP="007E7171">
      <w:pPr>
        <w:numPr>
          <w:ilvl w:val="2"/>
          <w:numId w:val="10"/>
        </w:numPr>
        <w:pBdr>
          <w:top w:val="nil"/>
          <w:left w:val="nil"/>
          <w:bottom w:val="nil"/>
          <w:right w:val="nil"/>
          <w:between w:val="nil"/>
          <w:bar w:val="nil"/>
        </w:pBdr>
        <w:tabs>
          <w:tab w:val="left" w:pos="1276"/>
        </w:tabs>
        <w:spacing w:after="0" w:line="240" w:lineRule="auto"/>
        <w:ind w:left="0" w:right="141" w:firstLine="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 xml:space="preserve">diagnostinius tyrimus, analizes – visi susirgimui nustatyti bei gydymui paskirti būtini laboratoriniai, funkciniai, rentgenologiniai, ultragarsiniai ir kiti instrumentiniai tyrimai, visų tipų COVID-19 testai. Taip pat kompensuojamos išlaidos už radiologinių vaizdų įrašymą į laikmenas (MRT, UG, KT, </w:t>
      </w:r>
      <w:proofErr w:type="spellStart"/>
      <w:r w:rsidRPr="007E7171">
        <w:rPr>
          <w:rFonts w:ascii="Times New Roman" w:eastAsia="Arial Unicode MS" w:hAnsi="Times New Roman" w:cs="Times New Roman"/>
          <w:bCs/>
          <w:kern w:val="0"/>
          <w:sz w:val="24"/>
          <w:szCs w:val="24"/>
          <w:bdr w:val="nil"/>
          <w14:ligatures w14:val="none"/>
        </w:rPr>
        <w:t>Ro</w:t>
      </w:r>
      <w:proofErr w:type="spellEnd"/>
      <w:r w:rsidRPr="007E7171">
        <w:rPr>
          <w:rFonts w:ascii="Times New Roman" w:eastAsia="Arial Unicode MS" w:hAnsi="Times New Roman" w:cs="Times New Roman"/>
          <w:bCs/>
          <w:kern w:val="0"/>
          <w:sz w:val="24"/>
          <w:szCs w:val="24"/>
          <w:bdr w:val="nil"/>
          <w14:ligatures w14:val="none"/>
        </w:rPr>
        <w:t xml:space="preserve">) ir rentgenogramų spausdinimą (MRT, KT, </w:t>
      </w:r>
      <w:proofErr w:type="spellStart"/>
      <w:r w:rsidRPr="007E7171">
        <w:rPr>
          <w:rFonts w:ascii="Times New Roman" w:eastAsia="Arial Unicode MS" w:hAnsi="Times New Roman" w:cs="Times New Roman"/>
          <w:bCs/>
          <w:kern w:val="0"/>
          <w:sz w:val="24"/>
          <w:szCs w:val="24"/>
          <w:bdr w:val="nil"/>
          <w14:ligatures w14:val="none"/>
        </w:rPr>
        <w:t>Ro</w:t>
      </w:r>
      <w:proofErr w:type="spellEnd"/>
      <w:r w:rsidRPr="007E7171">
        <w:rPr>
          <w:rFonts w:ascii="Times New Roman" w:eastAsia="Arial Unicode MS" w:hAnsi="Times New Roman" w:cs="Times New Roman"/>
          <w:bCs/>
          <w:kern w:val="0"/>
          <w:sz w:val="24"/>
          <w:szCs w:val="24"/>
          <w:bdr w:val="nil"/>
          <w14:ligatures w14:val="none"/>
        </w:rPr>
        <w:t>). Apdraustasis neprivalo tyrimų kompensavimo iš anksto raštu suderinti su Draudiku. Gydytojo paskyrimas nebūtinas;</w:t>
      </w:r>
    </w:p>
    <w:p w14:paraId="6A546251" w14:textId="77777777" w:rsidR="007E7171" w:rsidRPr="007E7171" w:rsidRDefault="007E7171" w:rsidP="007E7171">
      <w:pPr>
        <w:numPr>
          <w:ilvl w:val="2"/>
          <w:numId w:val="10"/>
        </w:numPr>
        <w:pBdr>
          <w:top w:val="nil"/>
          <w:left w:val="nil"/>
          <w:bottom w:val="nil"/>
          <w:right w:val="nil"/>
          <w:between w:val="nil"/>
          <w:bar w:val="nil"/>
        </w:pBdr>
        <w:tabs>
          <w:tab w:val="left" w:pos="1276"/>
        </w:tabs>
        <w:spacing w:after="0" w:line="240" w:lineRule="auto"/>
        <w:ind w:left="0" w:right="141" w:firstLine="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netradicinės medicinos paslaugas, kurios teikiamos licencijuotose sveikatos priežiūros įstaigose;</w:t>
      </w:r>
    </w:p>
    <w:p w14:paraId="424CB131" w14:textId="77777777" w:rsidR="007E7171" w:rsidRPr="007E7171" w:rsidRDefault="007E7171" w:rsidP="007E7171">
      <w:pPr>
        <w:numPr>
          <w:ilvl w:val="2"/>
          <w:numId w:val="10"/>
        </w:numPr>
        <w:pBdr>
          <w:top w:val="nil"/>
          <w:left w:val="nil"/>
          <w:bottom w:val="nil"/>
          <w:right w:val="nil"/>
          <w:between w:val="nil"/>
          <w:bar w:val="nil"/>
        </w:pBdr>
        <w:tabs>
          <w:tab w:val="left" w:pos="1276"/>
        </w:tabs>
        <w:spacing w:after="0" w:line="240" w:lineRule="auto"/>
        <w:ind w:left="0" w:right="141" w:firstLine="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Taip pat kompensuojama:</w:t>
      </w:r>
    </w:p>
    <w:p w14:paraId="133670A2" w14:textId="77777777" w:rsidR="007E7171" w:rsidRPr="007E7171" w:rsidRDefault="007E7171" w:rsidP="007E7171">
      <w:pPr>
        <w:numPr>
          <w:ilvl w:val="0"/>
          <w:numId w:val="8"/>
        </w:numPr>
        <w:tabs>
          <w:tab w:val="left" w:pos="851"/>
          <w:tab w:val="left" w:pos="1134"/>
          <w:tab w:val="left" w:pos="1276"/>
        </w:tabs>
        <w:spacing w:after="0" w:line="240" w:lineRule="auto"/>
        <w:ind w:left="0" w:firstLine="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dietologo, homeopato konsultacijos;</w:t>
      </w:r>
    </w:p>
    <w:p w14:paraId="2A8BA36F" w14:textId="77777777" w:rsidR="007E7171" w:rsidRPr="007E7171" w:rsidRDefault="007E7171" w:rsidP="007E7171">
      <w:pPr>
        <w:numPr>
          <w:ilvl w:val="0"/>
          <w:numId w:val="8"/>
        </w:numPr>
        <w:tabs>
          <w:tab w:val="left" w:pos="851"/>
          <w:tab w:val="left" w:pos="1134"/>
          <w:tab w:val="left" w:pos="1276"/>
        </w:tabs>
        <w:spacing w:after="0" w:line="240" w:lineRule="auto"/>
        <w:ind w:left="0" w:firstLine="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psichiatrinis, psichoterapinis gydymas, atliekamas gydytojo psichoterapeuto – psichiatro. Seansų skaičius neribojamas;</w:t>
      </w:r>
    </w:p>
    <w:p w14:paraId="4A09B616" w14:textId="77777777" w:rsidR="007E7171" w:rsidRPr="007E7171" w:rsidRDefault="007E7171" w:rsidP="007E7171">
      <w:pPr>
        <w:numPr>
          <w:ilvl w:val="0"/>
          <w:numId w:val="8"/>
        </w:numPr>
        <w:tabs>
          <w:tab w:val="left" w:pos="851"/>
          <w:tab w:val="left" w:pos="1134"/>
          <w:tab w:val="left" w:pos="1276"/>
        </w:tabs>
        <w:spacing w:after="0" w:line="240" w:lineRule="auto"/>
        <w:ind w:left="0" w:firstLine="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 xml:space="preserve">nepiktybinių navikų, odos gerybinių, kraujagyslinių darinių, karpų, apgamų diagnostika ir gydymas (įskaitant gydymą lazeriu); </w:t>
      </w:r>
    </w:p>
    <w:p w14:paraId="719B3EE2" w14:textId="77777777" w:rsidR="007E7171" w:rsidRPr="007E7171" w:rsidRDefault="007E7171" w:rsidP="007E7171">
      <w:pPr>
        <w:numPr>
          <w:ilvl w:val="0"/>
          <w:numId w:val="8"/>
        </w:numPr>
        <w:tabs>
          <w:tab w:val="left" w:pos="851"/>
          <w:tab w:val="left" w:pos="1134"/>
          <w:tab w:val="left" w:pos="1276"/>
        </w:tabs>
        <w:spacing w:after="0" w:line="240" w:lineRule="auto"/>
        <w:ind w:left="0" w:firstLine="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 xml:space="preserve">kapiliarų ligų ir venų </w:t>
      </w:r>
      <w:proofErr w:type="spellStart"/>
      <w:r w:rsidRPr="007E7171">
        <w:rPr>
          <w:rFonts w:ascii="Times New Roman" w:eastAsia="Arial Unicode MS" w:hAnsi="Times New Roman" w:cs="Times New Roman"/>
          <w:bCs/>
          <w:kern w:val="0"/>
          <w:sz w:val="24"/>
          <w:szCs w:val="24"/>
          <w:bdr w:val="nil"/>
          <w14:ligatures w14:val="none"/>
        </w:rPr>
        <w:t>varikozės</w:t>
      </w:r>
      <w:proofErr w:type="spellEnd"/>
      <w:r w:rsidRPr="007E7171">
        <w:rPr>
          <w:rFonts w:ascii="Times New Roman" w:eastAsia="Arial Unicode MS" w:hAnsi="Times New Roman" w:cs="Times New Roman"/>
          <w:bCs/>
          <w:kern w:val="0"/>
          <w:sz w:val="24"/>
          <w:szCs w:val="24"/>
          <w:bdr w:val="nil"/>
          <w14:ligatures w14:val="none"/>
        </w:rPr>
        <w:t xml:space="preserve"> diagnostika ir gydymas, įskaitant gydymą lazeriu ir </w:t>
      </w:r>
      <w:proofErr w:type="spellStart"/>
      <w:r w:rsidRPr="007E7171">
        <w:rPr>
          <w:rFonts w:ascii="Times New Roman" w:eastAsia="Arial Unicode MS" w:hAnsi="Times New Roman" w:cs="Times New Roman"/>
          <w:bCs/>
          <w:kern w:val="0"/>
          <w:sz w:val="24"/>
          <w:szCs w:val="24"/>
          <w:bdr w:val="nil"/>
          <w14:ligatures w14:val="none"/>
        </w:rPr>
        <w:t>skleroterapiją</w:t>
      </w:r>
      <w:proofErr w:type="spellEnd"/>
      <w:r w:rsidRPr="007E7171">
        <w:rPr>
          <w:rFonts w:ascii="Times New Roman" w:eastAsia="Arial Unicode MS" w:hAnsi="Times New Roman" w:cs="Times New Roman"/>
          <w:bCs/>
          <w:kern w:val="0"/>
          <w:sz w:val="24"/>
          <w:szCs w:val="24"/>
          <w:bdr w:val="nil"/>
          <w14:ligatures w14:val="none"/>
        </w:rPr>
        <w:t>;</w:t>
      </w:r>
    </w:p>
    <w:p w14:paraId="6BC85C95" w14:textId="77777777" w:rsidR="007E7171" w:rsidRPr="007E7171" w:rsidRDefault="007E7171" w:rsidP="007E7171">
      <w:pPr>
        <w:numPr>
          <w:ilvl w:val="0"/>
          <w:numId w:val="8"/>
        </w:numPr>
        <w:tabs>
          <w:tab w:val="left" w:pos="851"/>
          <w:tab w:val="left" w:pos="1134"/>
          <w:tab w:val="left" w:pos="1276"/>
        </w:tabs>
        <w:spacing w:after="0" w:line="240" w:lineRule="auto"/>
        <w:ind w:left="0" w:firstLine="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lytinių hormonų tyrimai;</w:t>
      </w:r>
    </w:p>
    <w:p w14:paraId="0094C355" w14:textId="77777777" w:rsidR="007E7171" w:rsidRPr="007E7171" w:rsidRDefault="007E7171" w:rsidP="007E7171">
      <w:pPr>
        <w:numPr>
          <w:ilvl w:val="0"/>
          <w:numId w:val="8"/>
        </w:numPr>
        <w:tabs>
          <w:tab w:val="left" w:pos="851"/>
          <w:tab w:val="left" w:pos="1134"/>
          <w:tab w:val="left" w:pos="1276"/>
        </w:tabs>
        <w:spacing w:after="0" w:line="240" w:lineRule="auto"/>
        <w:ind w:left="0" w:firstLine="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specifinių imunoglobulino E įvairiems alergenams nustatymas;</w:t>
      </w:r>
    </w:p>
    <w:p w14:paraId="66164973" w14:textId="77777777" w:rsidR="007E7171" w:rsidRPr="007E7171" w:rsidRDefault="007E7171" w:rsidP="007E7171">
      <w:pPr>
        <w:numPr>
          <w:ilvl w:val="0"/>
          <w:numId w:val="8"/>
        </w:numPr>
        <w:tabs>
          <w:tab w:val="left" w:pos="851"/>
          <w:tab w:val="left" w:pos="1134"/>
          <w:tab w:val="left" w:pos="1276"/>
        </w:tabs>
        <w:spacing w:after="0" w:line="240" w:lineRule="auto"/>
        <w:ind w:left="0" w:firstLine="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gydomosios lazerio procedūros;</w:t>
      </w:r>
    </w:p>
    <w:p w14:paraId="000CBC1D" w14:textId="77777777" w:rsidR="007E7171" w:rsidRPr="007E7171" w:rsidRDefault="007E7171" w:rsidP="007E7171">
      <w:pPr>
        <w:numPr>
          <w:ilvl w:val="0"/>
          <w:numId w:val="8"/>
        </w:numPr>
        <w:tabs>
          <w:tab w:val="left" w:pos="851"/>
          <w:tab w:val="left" w:pos="1134"/>
          <w:tab w:val="left" w:pos="1276"/>
        </w:tabs>
        <w:spacing w:after="0" w:line="240" w:lineRule="auto"/>
        <w:ind w:left="0" w:firstLine="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pėdos kaulų, raiščių, sąnarių bei raumenų netrauminių patologijų diagnostika ir gydymas;</w:t>
      </w:r>
    </w:p>
    <w:p w14:paraId="039962BB" w14:textId="77777777" w:rsidR="007E7171" w:rsidRPr="007E7171" w:rsidRDefault="007E7171" w:rsidP="007E7171">
      <w:pPr>
        <w:numPr>
          <w:ilvl w:val="0"/>
          <w:numId w:val="8"/>
        </w:numPr>
        <w:tabs>
          <w:tab w:val="left" w:pos="851"/>
          <w:tab w:val="left" w:pos="1134"/>
          <w:tab w:val="left" w:pos="1276"/>
        </w:tabs>
        <w:spacing w:after="0" w:line="240" w:lineRule="auto"/>
        <w:ind w:left="0" w:firstLine="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tuberkuliozės bei endokrininių ligų (visų ligų) diagnostika ir gydymas;</w:t>
      </w:r>
    </w:p>
    <w:p w14:paraId="2E6D4A45" w14:textId="77777777" w:rsidR="007E7171" w:rsidRPr="007E7171" w:rsidRDefault="007E7171" w:rsidP="007E7171">
      <w:pPr>
        <w:numPr>
          <w:ilvl w:val="0"/>
          <w:numId w:val="8"/>
        </w:numPr>
        <w:tabs>
          <w:tab w:val="left" w:pos="851"/>
          <w:tab w:val="left" w:pos="1134"/>
          <w:tab w:val="left" w:pos="1276"/>
        </w:tabs>
        <w:spacing w:after="0" w:line="240" w:lineRule="auto"/>
        <w:ind w:left="0" w:firstLine="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epilepsijos diagnostika ir gydymas;</w:t>
      </w:r>
    </w:p>
    <w:p w14:paraId="31C71240" w14:textId="77777777" w:rsidR="007E7171" w:rsidRPr="007E7171" w:rsidRDefault="007E7171" w:rsidP="007E7171">
      <w:pPr>
        <w:numPr>
          <w:ilvl w:val="0"/>
          <w:numId w:val="8"/>
        </w:numPr>
        <w:tabs>
          <w:tab w:val="left" w:pos="851"/>
          <w:tab w:val="left" w:pos="1134"/>
          <w:tab w:val="left" w:pos="1276"/>
        </w:tabs>
        <w:spacing w:after="0" w:line="240" w:lineRule="auto"/>
        <w:ind w:left="0" w:firstLine="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nutukimo, viršsvorio diagnostika ir gydymas;</w:t>
      </w:r>
    </w:p>
    <w:p w14:paraId="3D13F911" w14:textId="77777777" w:rsidR="007E7171" w:rsidRPr="007E7171" w:rsidRDefault="007E7171" w:rsidP="007E7171">
      <w:pPr>
        <w:numPr>
          <w:ilvl w:val="0"/>
          <w:numId w:val="8"/>
        </w:numPr>
        <w:tabs>
          <w:tab w:val="left" w:pos="851"/>
          <w:tab w:val="left" w:pos="1134"/>
          <w:tab w:val="left" w:pos="1276"/>
        </w:tabs>
        <w:spacing w:after="0" w:line="240" w:lineRule="auto"/>
        <w:ind w:left="0" w:firstLine="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nevaisingumo, potencijos sutrikimų diagnostika ir gydymas;</w:t>
      </w:r>
    </w:p>
    <w:p w14:paraId="4246D685" w14:textId="77777777" w:rsidR="007E7171" w:rsidRPr="007E7171" w:rsidRDefault="007E7171" w:rsidP="007E7171">
      <w:pPr>
        <w:numPr>
          <w:ilvl w:val="0"/>
          <w:numId w:val="8"/>
        </w:numPr>
        <w:tabs>
          <w:tab w:val="left" w:pos="851"/>
          <w:tab w:val="left" w:pos="1134"/>
          <w:tab w:val="left" w:pos="1276"/>
        </w:tabs>
        <w:spacing w:after="0" w:line="240" w:lineRule="auto"/>
        <w:ind w:left="0" w:firstLine="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lytiškai plintančių ligų diagnostika ir gydymas;</w:t>
      </w:r>
    </w:p>
    <w:p w14:paraId="32A081E3" w14:textId="77777777" w:rsidR="007E7171" w:rsidRPr="007E7171" w:rsidRDefault="007E7171" w:rsidP="007E7171">
      <w:pPr>
        <w:numPr>
          <w:ilvl w:val="0"/>
          <w:numId w:val="8"/>
        </w:numPr>
        <w:tabs>
          <w:tab w:val="left" w:pos="851"/>
          <w:tab w:val="left" w:pos="1134"/>
          <w:tab w:val="left" w:pos="1276"/>
        </w:tabs>
        <w:spacing w:after="0" w:line="240" w:lineRule="auto"/>
        <w:ind w:left="0" w:firstLine="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plastinis estetinis chirurginis gydymas su gydytojo paskyrimu;</w:t>
      </w:r>
    </w:p>
    <w:p w14:paraId="52A3A593" w14:textId="77777777" w:rsidR="007E7171" w:rsidRPr="007E7171" w:rsidRDefault="007E7171" w:rsidP="007E7171">
      <w:pPr>
        <w:numPr>
          <w:ilvl w:val="0"/>
          <w:numId w:val="8"/>
        </w:numPr>
        <w:tabs>
          <w:tab w:val="left" w:pos="851"/>
          <w:tab w:val="left" w:pos="1134"/>
          <w:tab w:val="left" w:pos="1276"/>
        </w:tabs>
        <w:spacing w:after="0" w:line="240" w:lineRule="auto"/>
        <w:ind w:left="0" w:firstLine="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sąnarių endoprotezavimo operacijos;</w:t>
      </w:r>
    </w:p>
    <w:p w14:paraId="6B13D683" w14:textId="77777777" w:rsidR="007E7171" w:rsidRPr="007E7171" w:rsidRDefault="007E7171" w:rsidP="007E7171">
      <w:pPr>
        <w:numPr>
          <w:ilvl w:val="0"/>
          <w:numId w:val="8"/>
        </w:numPr>
        <w:tabs>
          <w:tab w:val="left" w:pos="851"/>
          <w:tab w:val="left" w:pos="1134"/>
          <w:tab w:val="left" w:pos="1276"/>
        </w:tabs>
        <w:spacing w:after="0" w:line="240" w:lineRule="auto"/>
        <w:ind w:left="0" w:firstLine="567"/>
        <w:contextualSpacing/>
        <w:jc w:val="both"/>
        <w:rPr>
          <w:rFonts w:ascii="Times New Roman" w:eastAsia="Arial Unicode MS" w:hAnsi="Times New Roman" w:cs="Times New Roman"/>
          <w:bCs/>
          <w:kern w:val="0"/>
          <w:sz w:val="24"/>
          <w:szCs w:val="24"/>
          <w:bdr w:val="nil"/>
          <w14:ligatures w14:val="none"/>
        </w:rPr>
      </w:pPr>
      <w:r w:rsidRPr="007E7171">
        <w:rPr>
          <w:rFonts w:ascii="Times New Roman" w:eastAsia="Arial Unicode MS" w:hAnsi="Times New Roman" w:cs="Times New Roman"/>
          <w:bCs/>
          <w:kern w:val="0"/>
          <w:sz w:val="24"/>
          <w:szCs w:val="24"/>
          <w:bdr w:val="nil"/>
          <w14:ligatures w14:val="none"/>
        </w:rPr>
        <w:t>nagų grybelio gydymas lazeriu</w:t>
      </w:r>
      <w:r w:rsidRPr="007E7171">
        <w:rPr>
          <w:rFonts w:ascii="Times New Roman" w:eastAsia="Arial Unicode MS" w:hAnsi="Times New Roman" w:cs="Times New Roman"/>
          <w:kern w:val="0"/>
          <w:sz w:val="24"/>
          <w:szCs w:val="24"/>
          <w:bdr w:val="nil"/>
          <w14:ligatures w14:val="none"/>
        </w:rPr>
        <w:t>.</w:t>
      </w:r>
    </w:p>
    <w:p w14:paraId="73193ED2" w14:textId="77777777" w:rsidR="007E7171" w:rsidRPr="007E7171" w:rsidRDefault="007E7171" w:rsidP="007E7171">
      <w:pPr>
        <w:pBdr>
          <w:top w:val="nil"/>
          <w:left w:val="nil"/>
          <w:bottom w:val="nil"/>
          <w:right w:val="nil"/>
          <w:between w:val="nil"/>
          <w:bar w:val="nil"/>
        </w:pBdr>
        <w:tabs>
          <w:tab w:val="left" w:pos="1418"/>
        </w:tabs>
        <w:spacing w:after="0" w:line="240" w:lineRule="auto"/>
        <w:ind w:right="141" w:firstLine="567"/>
        <w:contextualSpacing/>
        <w:jc w:val="both"/>
        <w:rPr>
          <w:rFonts w:ascii="Times New Roman" w:eastAsia="Arial Unicode MS" w:hAnsi="Times New Roman" w:cs="Times New Roman"/>
          <w:b/>
          <w:bCs/>
          <w:kern w:val="0"/>
          <w:sz w:val="24"/>
          <w:szCs w:val="24"/>
          <w:bdr w:val="nil"/>
          <w14:ligatures w14:val="none"/>
        </w:rPr>
      </w:pPr>
    </w:p>
    <w:p w14:paraId="2A8BF966" w14:textId="77777777" w:rsidR="007E7171" w:rsidRPr="007E7171" w:rsidRDefault="007E7171" w:rsidP="007E7171">
      <w:pPr>
        <w:numPr>
          <w:ilvl w:val="2"/>
          <w:numId w:val="10"/>
        </w:numPr>
        <w:pBdr>
          <w:top w:val="nil"/>
          <w:left w:val="nil"/>
          <w:bottom w:val="nil"/>
          <w:right w:val="nil"/>
          <w:between w:val="nil"/>
          <w:bar w:val="nil"/>
        </w:pBdr>
        <w:tabs>
          <w:tab w:val="left" w:pos="1276"/>
        </w:tabs>
        <w:spacing w:after="0" w:line="240" w:lineRule="auto"/>
        <w:ind w:left="0" w:right="141" w:firstLine="567"/>
        <w:contextualSpacing/>
        <w:jc w:val="both"/>
        <w:rPr>
          <w:rFonts w:ascii="Times New Roman" w:eastAsia="Times New Roman" w:hAnsi="Times New Roman" w:cs="Times New Roman"/>
          <w:b/>
          <w:bCs/>
          <w:noProof/>
          <w:kern w:val="0"/>
          <w:sz w:val="24"/>
          <w:szCs w:val="24"/>
          <w:bdr w:val="nil"/>
          <w14:ligatures w14:val="none"/>
        </w:rPr>
      </w:pPr>
      <w:r w:rsidRPr="007E7171">
        <w:rPr>
          <w:rFonts w:ascii="Times New Roman" w:eastAsia="Times New Roman" w:hAnsi="Times New Roman" w:cs="Times New Roman"/>
          <w:b/>
          <w:bCs/>
          <w:noProof/>
          <w:kern w:val="0"/>
          <w:sz w:val="24"/>
          <w:szCs w:val="24"/>
          <w:bdr w:val="nil"/>
          <w14:ligatures w14:val="none"/>
        </w:rPr>
        <w:t xml:space="preserve">Medicininė reabilitacija. </w:t>
      </w:r>
      <w:r w:rsidRPr="007E7171">
        <w:rPr>
          <w:rFonts w:ascii="Times New Roman" w:eastAsia="Times New Roman" w:hAnsi="Times New Roman" w:cs="Times New Roman"/>
          <w:noProof/>
          <w:kern w:val="0"/>
          <w:sz w:val="24"/>
          <w:szCs w:val="24"/>
          <w:bdr w:val="nil"/>
          <w14:ligatures w14:val="none"/>
        </w:rPr>
        <w:t xml:space="preserve">Apmokamos gydytojo paskirtos reabilitacijos paslaugos dėl ūmių, lėtinių ligų ar jų paūmėjimo, degeneracijos pakitimų, nustatytos osteochondrozės, po traumos ar stacionarinio gydymo: </w:t>
      </w:r>
    </w:p>
    <w:p w14:paraId="56EB8250" w14:textId="77777777" w:rsidR="007E7171" w:rsidRPr="007E7171" w:rsidRDefault="007E7171" w:rsidP="007E7171">
      <w:pPr>
        <w:numPr>
          <w:ilvl w:val="0"/>
          <w:numId w:val="12"/>
        </w:numPr>
        <w:pBdr>
          <w:top w:val="nil"/>
          <w:left w:val="nil"/>
          <w:bottom w:val="nil"/>
          <w:right w:val="nil"/>
          <w:between w:val="nil"/>
          <w:bar w:val="nil"/>
        </w:pBdr>
        <w:tabs>
          <w:tab w:val="left" w:pos="567"/>
        </w:tabs>
        <w:spacing w:after="0" w:line="240" w:lineRule="auto"/>
        <w:ind w:left="0" w:firstLine="567"/>
        <w:contextualSpacing/>
        <w:jc w:val="both"/>
        <w:rPr>
          <w:rFonts w:ascii="Times New Roman" w:eastAsia="Arial Unicode MS" w:hAnsi="Times New Roman" w:cs="Times New Roman"/>
          <w:bCs/>
          <w:noProof/>
          <w:kern w:val="0"/>
          <w:sz w:val="24"/>
          <w:szCs w:val="24"/>
          <w:bdr w:val="nil"/>
          <w14:ligatures w14:val="none"/>
        </w:rPr>
      </w:pPr>
      <w:r w:rsidRPr="007E7171">
        <w:rPr>
          <w:rFonts w:ascii="Times New Roman" w:eastAsia="Arial Unicode MS" w:hAnsi="Times New Roman" w:cs="Times New Roman"/>
          <w:bCs/>
          <w:noProof/>
          <w:kern w:val="0"/>
          <w:sz w:val="24"/>
          <w:szCs w:val="24"/>
          <w:bdr w:val="nil"/>
          <w14:ligatures w14:val="none"/>
        </w:rPr>
        <w:t>Kineziterapeuto, ergoterapeuto, logopedo konsultacijos;</w:t>
      </w:r>
    </w:p>
    <w:p w14:paraId="23F3231C" w14:textId="77777777" w:rsidR="007E7171" w:rsidRPr="007E7171" w:rsidRDefault="007E7171" w:rsidP="007E7171">
      <w:pPr>
        <w:numPr>
          <w:ilvl w:val="0"/>
          <w:numId w:val="12"/>
        </w:numPr>
        <w:pBdr>
          <w:top w:val="nil"/>
          <w:left w:val="nil"/>
          <w:bottom w:val="nil"/>
          <w:right w:val="nil"/>
          <w:between w:val="nil"/>
          <w:bar w:val="nil"/>
        </w:pBdr>
        <w:tabs>
          <w:tab w:val="left" w:pos="567"/>
        </w:tabs>
        <w:spacing w:after="0" w:line="240" w:lineRule="auto"/>
        <w:ind w:left="0" w:firstLine="567"/>
        <w:contextualSpacing/>
        <w:jc w:val="both"/>
        <w:rPr>
          <w:rFonts w:ascii="Times New Roman" w:eastAsia="Arial Unicode MS" w:hAnsi="Times New Roman" w:cs="Times New Roman"/>
          <w:bCs/>
          <w:noProof/>
          <w:kern w:val="0"/>
          <w:sz w:val="24"/>
          <w:szCs w:val="24"/>
          <w:bdr w:val="nil"/>
          <w14:ligatures w14:val="none"/>
        </w:rPr>
      </w:pPr>
      <w:r w:rsidRPr="007E7171">
        <w:rPr>
          <w:rFonts w:ascii="Times New Roman" w:eastAsia="Arial Unicode MS" w:hAnsi="Times New Roman" w:cs="Times New Roman"/>
          <w:bCs/>
          <w:noProof/>
          <w:kern w:val="0"/>
          <w:sz w:val="24"/>
          <w:szCs w:val="24"/>
          <w:bdr w:val="nil"/>
          <w14:ligatures w14:val="none"/>
        </w:rPr>
        <w:t>Fizioterapinės (ultragarsas, mikrobangos, impulsinė terapija) procedūros;</w:t>
      </w:r>
    </w:p>
    <w:p w14:paraId="4196C02A" w14:textId="77777777" w:rsidR="007E7171" w:rsidRPr="007E7171" w:rsidRDefault="007E7171" w:rsidP="007E7171">
      <w:pPr>
        <w:numPr>
          <w:ilvl w:val="0"/>
          <w:numId w:val="12"/>
        </w:numPr>
        <w:pBdr>
          <w:top w:val="nil"/>
          <w:left w:val="nil"/>
          <w:bottom w:val="nil"/>
          <w:right w:val="nil"/>
          <w:between w:val="nil"/>
          <w:bar w:val="nil"/>
        </w:pBdr>
        <w:tabs>
          <w:tab w:val="left" w:pos="567"/>
        </w:tabs>
        <w:spacing w:after="0" w:line="240" w:lineRule="auto"/>
        <w:ind w:left="0" w:firstLine="567"/>
        <w:contextualSpacing/>
        <w:jc w:val="both"/>
        <w:rPr>
          <w:rFonts w:ascii="Times New Roman" w:eastAsia="Arial Unicode MS" w:hAnsi="Times New Roman" w:cs="Times New Roman"/>
          <w:bCs/>
          <w:noProof/>
          <w:kern w:val="0"/>
          <w:sz w:val="24"/>
          <w:szCs w:val="24"/>
          <w:bdr w:val="nil"/>
          <w14:ligatures w14:val="none"/>
        </w:rPr>
      </w:pPr>
      <w:r w:rsidRPr="007E7171">
        <w:rPr>
          <w:rFonts w:ascii="Times New Roman" w:eastAsia="Arial Unicode MS" w:hAnsi="Times New Roman" w:cs="Times New Roman"/>
          <w:bCs/>
          <w:noProof/>
          <w:kern w:val="0"/>
          <w:sz w:val="24"/>
          <w:szCs w:val="24"/>
          <w:bdr w:val="nil"/>
          <w14:ligatures w14:val="none"/>
        </w:rPr>
        <w:lastRenderedPageBreak/>
        <w:t>Kineziterapijos, ergoterapijos užsiėmimai;</w:t>
      </w:r>
    </w:p>
    <w:p w14:paraId="4F56E0AD" w14:textId="77777777" w:rsidR="007E7171" w:rsidRPr="007E7171" w:rsidRDefault="007E7171" w:rsidP="007E7171">
      <w:pPr>
        <w:numPr>
          <w:ilvl w:val="0"/>
          <w:numId w:val="12"/>
        </w:numPr>
        <w:pBdr>
          <w:top w:val="nil"/>
          <w:left w:val="nil"/>
          <w:bottom w:val="nil"/>
          <w:right w:val="nil"/>
          <w:between w:val="nil"/>
          <w:bar w:val="nil"/>
        </w:pBdr>
        <w:tabs>
          <w:tab w:val="left" w:pos="567"/>
        </w:tabs>
        <w:spacing w:after="0" w:line="240" w:lineRule="auto"/>
        <w:ind w:left="0" w:firstLine="567"/>
        <w:contextualSpacing/>
        <w:jc w:val="both"/>
        <w:rPr>
          <w:rFonts w:ascii="Times New Roman" w:eastAsia="Arial Unicode MS" w:hAnsi="Times New Roman" w:cs="Times New Roman"/>
          <w:bCs/>
          <w:noProof/>
          <w:kern w:val="0"/>
          <w:sz w:val="24"/>
          <w:szCs w:val="24"/>
          <w:bdr w:val="nil"/>
          <w14:ligatures w14:val="none"/>
        </w:rPr>
      </w:pPr>
      <w:r w:rsidRPr="007E7171">
        <w:rPr>
          <w:rFonts w:ascii="Times New Roman" w:eastAsia="Arial Unicode MS" w:hAnsi="Times New Roman" w:cs="Times New Roman"/>
          <w:bCs/>
          <w:noProof/>
          <w:kern w:val="0"/>
          <w:sz w:val="24"/>
          <w:szCs w:val="24"/>
          <w:bdr w:val="nil"/>
          <w14:ligatures w14:val="none"/>
        </w:rPr>
        <w:t>Vandens ir purvo procedūros;</w:t>
      </w:r>
    </w:p>
    <w:p w14:paraId="52F62962" w14:textId="77777777" w:rsidR="007E7171" w:rsidRPr="007E7171" w:rsidRDefault="007E7171" w:rsidP="007E7171">
      <w:pPr>
        <w:numPr>
          <w:ilvl w:val="0"/>
          <w:numId w:val="12"/>
        </w:numPr>
        <w:pBdr>
          <w:top w:val="nil"/>
          <w:left w:val="nil"/>
          <w:bottom w:val="nil"/>
          <w:right w:val="nil"/>
          <w:between w:val="nil"/>
          <w:bar w:val="nil"/>
        </w:pBdr>
        <w:tabs>
          <w:tab w:val="left" w:pos="567"/>
        </w:tabs>
        <w:spacing w:after="0" w:line="240" w:lineRule="auto"/>
        <w:ind w:left="0" w:firstLine="567"/>
        <w:contextualSpacing/>
        <w:jc w:val="both"/>
        <w:rPr>
          <w:rFonts w:ascii="Times New Roman" w:eastAsia="Arial Unicode MS" w:hAnsi="Times New Roman" w:cs="Times New Roman"/>
          <w:bCs/>
          <w:noProof/>
          <w:kern w:val="0"/>
          <w:sz w:val="24"/>
          <w:szCs w:val="24"/>
          <w:bdr w:val="nil"/>
          <w14:ligatures w14:val="none"/>
        </w:rPr>
      </w:pPr>
      <w:r w:rsidRPr="007E7171">
        <w:rPr>
          <w:rFonts w:ascii="Times New Roman" w:eastAsia="Arial Unicode MS" w:hAnsi="Times New Roman" w:cs="Times New Roman"/>
          <w:bCs/>
          <w:noProof/>
          <w:kern w:val="0"/>
          <w:sz w:val="24"/>
          <w:szCs w:val="24"/>
          <w:bdr w:val="nil"/>
          <w14:ligatures w14:val="none"/>
        </w:rPr>
        <w:t>Manualinė terapija, masažai (gydymo įstaigose atliekamiems masažams gydytojo siuntimas nereikalingas);</w:t>
      </w:r>
    </w:p>
    <w:p w14:paraId="489E7AF4" w14:textId="77777777" w:rsidR="007E7171" w:rsidRPr="007E7171" w:rsidRDefault="007E7171" w:rsidP="007E7171">
      <w:pPr>
        <w:numPr>
          <w:ilvl w:val="0"/>
          <w:numId w:val="12"/>
        </w:numPr>
        <w:pBdr>
          <w:top w:val="nil"/>
          <w:left w:val="nil"/>
          <w:bottom w:val="nil"/>
          <w:right w:val="nil"/>
          <w:between w:val="nil"/>
          <w:bar w:val="nil"/>
        </w:pBdr>
        <w:tabs>
          <w:tab w:val="left" w:pos="567"/>
        </w:tabs>
        <w:spacing w:after="0" w:line="240" w:lineRule="auto"/>
        <w:ind w:left="0" w:firstLine="567"/>
        <w:contextualSpacing/>
        <w:jc w:val="both"/>
        <w:rPr>
          <w:rFonts w:ascii="Times New Roman" w:eastAsia="Arial Unicode MS" w:hAnsi="Times New Roman" w:cs="Times New Roman"/>
          <w:bCs/>
          <w:noProof/>
          <w:kern w:val="0"/>
          <w:sz w:val="24"/>
          <w:szCs w:val="24"/>
          <w:bdr w:val="nil"/>
          <w14:ligatures w14:val="none"/>
        </w:rPr>
      </w:pPr>
      <w:r w:rsidRPr="007E7171">
        <w:rPr>
          <w:rFonts w:ascii="Times New Roman" w:eastAsia="Arial Unicode MS" w:hAnsi="Times New Roman" w:cs="Times New Roman"/>
          <w:bCs/>
          <w:noProof/>
          <w:kern w:val="0"/>
          <w:sz w:val="24"/>
          <w:szCs w:val="24"/>
          <w:bdr w:val="nil"/>
          <w14:ligatures w14:val="none"/>
        </w:rPr>
        <w:t>Baseinas, haloterapija, ozono terapija;</w:t>
      </w:r>
    </w:p>
    <w:p w14:paraId="02DFC121" w14:textId="77777777" w:rsidR="007E7171" w:rsidRPr="007E7171" w:rsidRDefault="007E7171" w:rsidP="007E7171">
      <w:pPr>
        <w:tabs>
          <w:tab w:val="left" w:pos="567"/>
        </w:tabs>
        <w:spacing w:after="0" w:line="240" w:lineRule="auto"/>
        <w:ind w:firstLine="567"/>
        <w:jc w:val="both"/>
        <w:rPr>
          <w:rFonts w:ascii="Times New Roman" w:eastAsia="Arial Unicode MS" w:hAnsi="Times New Roman" w:cs="Times New Roman"/>
          <w:bCs/>
          <w:kern w:val="0"/>
          <w:sz w:val="24"/>
          <w:szCs w:val="24"/>
          <w14:ligatures w14:val="none"/>
        </w:rPr>
      </w:pPr>
    </w:p>
    <w:p w14:paraId="5D00C456" w14:textId="77777777" w:rsidR="007E7171" w:rsidRPr="007E7171" w:rsidRDefault="007E7171" w:rsidP="007E7171">
      <w:pPr>
        <w:numPr>
          <w:ilvl w:val="2"/>
          <w:numId w:val="10"/>
        </w:numPr>
        <w:pBdr>
          <w:top w:val="nil"/>
          <w:left w:val="nil"/>
          <w:bottom w:val="nil"/>
          <w:right w:val="nil"/>
          <w:between w:val="nil"/>
          <w:bar w:val="nil"/>
        </w:pBdr>
        <w:tabs>
          <w:tab w:val="left" w:pos="1276"/>
        </w:tabs>
        <w:spacing w:after="0" w:line="240" w:lineRule="auto"/>
        <w:ind w:left="0" w:right="141" w:firstLine="567"/>
        <w:contextualSpacing/>
        <w:jc w:val="both"/>
        <w:rPr>
          <w:rFonts w:ascii="Times New Roman" w:eastAsia="Times New Roman" w:hAnsi="Times New Roman" w:cs="Times New Roman"/>
          <w:bCs/>
          <w:noProof/>
          <w:kern w:val="0"/>
          <w:sz w:val="24"/>
          <w:szCs w:val="24"/>
          <w:bdr w:val="nil"/>
          <w14:ligatures w14:val="none"/>
        </w:rPr>
      </w:pPr>
      <w:r w:rsidRPr="007E7171">
        <w:rPr>
          <w:rFonts w:ascii="Times New Roman" w:eastAsia="Times New Roman" w:hAnsi="Times New Roman" w:cs="Times New Roman"/>
          <w:b/>
          <w:noProof/>
          <w:kern w:val="0"/>
          <w:sz w:val="24"/>
          <w:szCs w:val="24"/>
          <w:bdr w:val="nil"/>
          <w14:ligatures w14:val="none"/>
        </w:rPr>
        <w:t>Profilaktiniai patikrinimai.</w:t>
      </w:r>
      <w:r w:rsidRPr="007E7171">
        <w:rPr>
          <w:rFonts w:ascii="Times New Roman" w:eastAsia="Times New Roman" w:hAnsi="Times New Roman" w:cs="Times New Roman"/>
          <w:bCs/>
          <w:noProof/>
          <w:kern w:val="0"/>
          <w:sz w:val="24"/>
          <w:szCs w:val="24"/>
          <w:bdr w:val="nil"/>
          <w14:ligatures w14:val="none"/>
        </w:rPr>
        <w:t xml:space="preserve"> Atlyginamos Apdraustojo patirtos išlaidos dėl:</w:t>
      </w:r>
    </w:p>
    <w:p w14:paraId="0178FDAD" w14:textId="77777777" w:rsidR="007E7171" w:rsidRPr="007E7171" w:rsidRDefault="007E7171" w:rsidP="007E7171">
      <w:pPr>
        <w:numPr>
          <w:ilvl w:val="0"/>
          <w:numId w:val="13"/>
        </w:numPr>
        <w:spacing w:after="0" w:line="240" w:lineRule="auto"/>
        <w:ind w:left="0" w:right="141" w:firstLine="567"/>
        <w:contextualSpacing/>
        <w:jc w:val="both"/>
        <w:rPr>
          <w:rFonts w:ascii="Times New Roman" w:eastAsia="Times New Roman" w:hAnsi="Times New Roman" w:cs="Times New Roman"/>
          <w:bCs/>
          <w:kern w:val="0"/>
          <w:sz w:val="24"/>
          <w:szCs w:val="24"/>
          <w14:ligatures w14:val="none"/>
        </w:rPr>
      </w:pPr>
      <w:r w:rsidRPr="007E7171">
        <w:rPr>
          <w:rFonts w:ascii="Times New Roman" w:eastAsia="Times New Roman" w:hAnsi="Times New Roman" w:cs="Times New Roman"/>
          <w:bCs/>
          <w:kern w:val="0"/>
          <w:sz w:val="24"/>
          <w:szCs w:val="24"/>
          <w14:ligatures w14:val="none"/>
        </w:rPr>
        <w:t>Profilaktinio sveikatos tikrinimo, Apdraustojo pageidavimu pasirinktų tyrimų ir gydytojų konsultacijų, atliekamų asmens sveikatos priežiūros įstaigoje, kuriais siekiama įvertinti Apdraustojo sveikatos būklę, laiku diagnozuoti galimą susirgimą bei išvengti sveikatos sutrikimų;</w:t>
      </w:r>
    </w:p>
    <w:p w14:paraId="19A88594" w14:textId="77777777" w:rsidR="007E7171" w:rsidRPr="007E7171" w:rsidRDefault="007E7171" w:rsidP="007E7171">
      <w:pPr>
        <w:numPr>
          <w:ilvl w:val="0"/>
          <w:numId w:val="13"/>
        </w:numPr>
        <w:spacing w:after="0" w:line="240" w:lineRule="auto"/>
        <w:ind w:left="0" w:right="141" w:firstLine="567"/>
        <w:contextualSpacing/>
        <w:jc w:val="both"/>
        <w:rPr>
          <w:rFonts w:ascii="Times New Roman" w:eastAsia="Times New Roman" w:hAnsi="Times New Roman" w:cs="Times New Roman"/>
          <w:bCs/>
          <w:kern w:val="0"/>
          <w:sz w:val="24"/>
          <w:szCs w:val="24"/>
          <w14:ligatures w14:val="none"/>
        </w:rPr>
      </w:pPr>
      <w:r w:rsidRPr="007E7171">
        <w:rPr>
          <w:rFonts w:ascii="Times New Roman" w:eastAsia="Times New Roman" w:hAnsi="Times New Roman" w:cs="Times New Roman"/>
          <w:bCs/>
          <w:kern w:val="0"/>
          <w:sz w:val="24"/>
          <w:szCs w:val="24"/>
          <w14:ligatures w14:val="none"/>
        </w:rPr>
        <w:t>Gydytojo apžiūros ir tyrimų, kurie periodiškai reikalingi nustatytu (gydytojo paskirtu) laiko intervalu, siekiant reguliariai sekti Apdraustojo, sergančio tam tikra lėtine liga ar vartojančio tam tikrus medikamentus sveikatos būklę;</w:t>
      </w:r>
    </w:p>
    <w:p w14:paraId="71194D4A" w14:textId="77777777" w:rsidR="007E7171" w:rsidRPr="007E7171" w:rsidRDefault="007E7171" w:rsidP="007E7171">
      <w:pPr>
        <w:numPr>
          <w:ilvl w:val="0"/>
          <w:numId w:val="13"/>
        </w:numPr>
        <w:spacing w:after="0" w:line="240" w:lineRule="auto"/>
        <w:ind w:left="0" w:right="141" w:firstLine="567"/>
        <w:contextualSpacing/>
        <w:jc w:val="both"/>
        <w:rPr>
          <w:rFonts w:ascii="Times New Roman" w:eastAsia="Times New Roman" w:hAnsi="Times New Roman" w:cs="Times New Roman"/>
          <w:bCs/>
          <w:kern w:val="0"/>
          <w:sz w:val="24"/>
          <w:szCs w:val="24"/>
          <w14:ligatures w14:val="none"/>
        </w:rPr>
      </w:pPr>
      <w:r w:rsidRPr="007E7171">
        <w:rPr>
          <w:rFonts w:ascii="Times New Roman" w:eastAsia="Times New Roman" w:hAnsi="Times New Roman" w:cs="Times New Roman"/>
          <w:bCs/>
          <w:kern w:val="0"/>
          <w:sz w:val="24"/>
          <w:szCs w:val="24"/>
          <w14:ligatures w14:val="none"/>
        </w:rPr>
        <w:t>Konsultacijų ir tyrimų privalomų pagal darbo pobūdį;</w:t>
      </w:r>
    </w:p>
    <w:p w14:paraId="72B70302" w14:textId="77777777" w:rsidR="007E7171" w:rsidRPr="007E7171" w:rsidRDefault="007E7171" w:rsidP="007E7171">
      <w:pPr>
        <w:numPr>
          <w:ilvl w:val="0"/>
          <w:numId w:val="13"/>
        </w:numPr>
        <w:spacing w:after="0" w:line="240" w:lineRule="auto"/>
        <w:ind w:left="0" w:right="141" w:firstLine="567"/>
        <w:contextualSpacing/>
        <w:jc w:val="both"/>
        <w:rPr>
          <w:rFonts w:ascii="Times New Roman" w:eastAsia="Times New Roman" w:hAnsi="Times New Roman" w:cs="Times New Roman"/>
          <w:bCs/>
          <w:kern w:val="0"/>
          <w:sz w:val="24"/>
          <w:szCs w:val="24"/>
          <w14:ligatures w14:val="none"/>
        </w:rPr>
      </w:pPr>
      <w:r w:rsidRPr="007E7171">
        <w:rPr>
          <w:rFonts w:ascii="Times New Roman" w:eastAsia="Times New Roman" w:hAnsi="Times New Roman" w:cs="Times New Roman"/>
          <w:bCs/>
          <w:kern w:val="0"/>
          <w:sz w:val="24"/>
          <w:szCs w:val="24"/>
          <w14:ligatures w14:val="none"/>
        </w:rPr>
        <w:t>Konsultacijų ir tyrimų pagal sveikatos priežiūros įstaigoje sudarytas sveikatos patikrinimų programas;</w:t>
      </w:r>
    </w:p>
    <w:p w14:paraId="71FB5457" w14:textId="77777777" w:rsidR="007E7171" w:rsidRPr="007E7171" w:rsidRDefault="007E7171" w:rsidP="007E7171">
      <w:pPr>
        <w:numPr>
          <w:ilvl w:val="0"/>
          <w:numId w:val="13"/>
        </w:numPr>
        <w:spacing w:after="0" w:line="240" w:lineRule="auto"/>
        <w:ind w:left="0" w:right="141" w:firstLine="567"/>
        <w:contextualSpacing/>
        <w:jc w:val="both"/>
        <w:rPr>
          <w:rFonts w:ascii="Times New Roman" w:eastAsia="Times New Roman" w:hAnsi="Times New Roman" w:cs="Times New Roman"/>
          <w:bCs/>
          <w:kern w:val="0"/>
          <w:sz w:val="24"/>
          <w:szCs w:val="24"/>
          <w14:ligatures w14:val="none"/>
        </w:rPr>
      </w:pPr>
      <w:r w:rsidRPr="007E7171">
        <w:rPr>
          <w:rFonts w:ascii="Times New Roman" w:eastAsia="Times New Roman" w:hAnsi="Times New Roman" w:cs="Times New Roman"/>
          <w:bCs/>
          <w:kern w:val="0"/>
          <w:sz w:val="24"/>
          <w:szCs w:val="24"/>
          <w14:ligatures w14:val="none"/>
        </w:rPr>
        <w:t>Konsultacijų ir tyrimų, kurie paskirti siekiant nustatyti polinkį sirgti liga ar siekiant išvengti galimo susirgimo;</w:t>
      </w:r>
    </w:p>
    <w:p w14:paraId="51DF8E1B" w14:textId="77777777" w:rsidR="007E7171" w:rsidRPr="007E7171" w:rsidRDefault="007E7171" w:rsidP="007E7171">
      <w:pPr>
        <w:numPr>
          <w:ilvl w:val="0"/>
          <w:numId w:val="13"/>
        </w:numPr>
        <w:spacing w:after="0" w:line="240" w:lineRule="auto"/>
        <w:ind w:left="0" w:right="141" w:firstLine="567"/>
        <w:contextualSpacing/>
        <w:jc w:val="both"/>
        <w:rPr>
          <w:rFonts w:ascii="Times New Roman" w:eastAsia="Times New Roman" w:hAnsi="Times New Roman" w:cs="Times New Roman"/>
          <w:bCs/>
          <w:kern w:val="0"/>
          <w:sz w:val="24"/>
          <w:szCs w:val="24"/>
          <w14:ligatures w14:val="none"/>
        </w:rPr>
      </w:pPr>
      <w:r w:rsidRPr="007E7171">
        <w:rPr>
          <w:rFonts w:ascii="Times New Roman" w:eastAsia="Times New Roman" w:hAnsi="Times New Roman" w:cs="Times New Roman"/>
          <w:bCs/>
          <w:kern w:val="0"/>
          <w:sz w:val="24"/>
          <w:szCs w:val="24"/>
          <w14:ligatures w14:val="none"/>
        </w:rPr>
        <w:t>Apmokamos gydytojo konsultacijos dėl vakcinavimo, pasirinktos ar gydytojo paskirtos vakcinos bei vakcinavimas. Kompensuojamos visų tipų vakcinos;</w:t>
      </w:r>
    </w:p>
    <w:p w14:paraId="085B8F6F" w14:textId="77777777" w:rsidR="007E7171" w:rsidRPr="007E7171" w:rsidRDefault="007E7171" w:rsidP="007E7171">
      <w:pPr>
        <w:numPr>
          <w:ilvl w:val="0"/>
          <w:numId w:val="13"/>
        </w:numPr>
        <w:spacing w:after="0" w:line="240" w:lineRule="auto"/>
        <w:ind w:left="0" w:right="141" w:firstLine="567"/>
        <w:contextualSpacing/>
        <w:jc w:val="both"/>
        <w:rPr>
          <w:rFonts w:ascii="Times New Roman" w:eastAsia="Times New Roman" w:hAnsi="Times New Roman" w:cs="Times New Roman"/>
          <w:bCs/>
          <w:kern w:val="0"/>
          <w:sz w:val="24"/>
          <w:szCs w:val="24"/>
          <w14:ligatures w14:val="none"/>
        </w:rPr>
      </w:pPr>
      <w:r w:rsidRPr="007E7171">
        <w:rPr>
          <w:rFonts w:ascii="Times New Roman" w:eastAsia="Times New Roman" w:hAnsi="Times New Roman" w:cs="Times New Roman"/>
          <w:bCs/>
          <w:kern w:val="0"/>
          <w:sz w:val="24"/>
          <w:szCs w:val="24"/>
          <w14:ligatures w14:val="none"/>
        </w:rPr>
        <w:t>Apmokami visi COVID-19 tyrimai.</w:t>
      </w:r>
    </w:p>
    <w:p w14:paraId="3B9A3ED6" w14:textId="77777777" w:rsidR="007E7171" w:rsidRPr="007E7171" w:rsidRDefault="007E7171" w:rsidP="007E7171">
      <w:pPr>
        <w:spacing w:after="0" w:line="240" w:lineRule="auto"/>
        <w:ind w:right="141" w:firstLine="567"/>
        <w:contextualSpacing/>
        <w:jc w:val="both"/>
        <w:rPr>
          <w:rFonts w:ascii="Times New Roman" w:eastAsia="Times New Roman" w:hAnsi="Times New Roman" w:cs="Times New Roman"/>
          <w:bCs/>
          <w:kern w:val="0"/>
          <w:sz w:val="24"/>
          <w:szCs w:val="24"/>
          <w14:ligatures w14:val="none"/>
        </w:rPr>
      </w:pPr>
    </w:p>
    <w:p w14:paraId="27696359" w14:textId="77777777" w:rsidR="007E7171" w:rsidRPr="007E7171" w:rsidRDefault="007E7171" w:rsidP="007E7171">
      <w:pPr>
        <w:numPr>
          <w:ilvl w:val="2"/>
          <w:numId w:val="10"/>
        </w:numPr>
        <w:pBdr>
          <w:top w:val="nil"/>
          <w:left w:val="nil"/>
          <w:bottom w:val="nil"/>
          <w:right w:val="nil"/>
          <w:between w:val="nil"/>
          <w:bar w:val="nil"/>
        </w:pBdr>
        <w:tabs>
          <w:tab w:val="left" w:pos="1276"/>
        </w:tabs>
        <w:spacing w:after="0" w:line="240" w:lineRule="auto"/>
        <w:ind w:left="0" w:right="141" w:firstLine="567"/>
        <w:contextualSpacing/>
        <w:jc w:val="both"/>
        <w:rPr>
          <w:rFonts w:ascii="Times New Roman" w:eastAsia="Times New Roman" w:hAnsi="Times New Roman" w:cs="Times New Roman"/>
          <w:bCs/>
          <w:noProof/>
          <w:kern w:val="0"/>
          <w:sz w:val="24"/>
          <w:szCs w:val="24"/>
          <w:bdr w:val="nil"/>
          <w14:ligatures w14:val="none"/>
        </w:rPr>
      </w:pPr>
      <w:r w:rsidRPr="007E7171">
        <w:rPr>
          <w:rFonts w:ascii="Times New Roman" w:eastAsia="Times New Roman" w:hAnsi="Times New Roman" w:cs="Times New Roman"/>
          <w:b/>
          <w:noProof/>
          <w:kern w:val="0"/>
          <w:sz w:val="24"/>
          <w:szCs w:val="24"/>
          <w:bdr w:val="nil"/>
          <w14:ligatures w14:val="none"/>
        </w:rPr>
        <w:t>Odontologija.</w:t>
      </w:r>
      <w:r w:rsidRPr="007E7171">
        <w:rPr>
          <w:rFonts w:ascii="Times New Roman" w:eastAsia="Times New Roman" w:hAnsi="Times New Roman" w:cs="Times New Roman"/>
          <w:bCs/>
          <w:noProof/>
          <w:kern w:val="0"/>
          <w:sz w:val="24"/>
          <w:szCs w:val="24"/>
          <w:bdr w:val="nil"/>
          <w14:ligatures w14:val="none"/>
        </w:rPr>
        <w:t xml:space="preserve"> Atlyginamos Apdraustojo patirtos išlaidos dėl jam reikalingų paslaugų, susijusių su dantų arba žandikaulio liga, trauminiu sužalojimu, dėl kurio reikalingos paslaugos:</w:t>
      </w:r>
    </w:p>
    <w:p w14:paraId="11150B60" w14:textId="77777777" w:rsidR="007E7171" w:rsidRPr="007E7171" w:rsidRDefault="007E7171" w:rsidP="007E7171">
      <w:pPr>
        <w:numPr>
          <w:ilvl w:val="4"/>
          <w:numId w:val="14"/>
        </w:numPr>
        <w:pBdr>
          <w:top w:val="nil"/>
          <w:left w:val="nil"/>
          <w:bottom w:val="nil"/>
          <w:right w:val="nil"/>
          <w:between w:val="nil"/>
          <w:bar w:val="nil"/>
        </w:pBdr>
        <w:spacing w:after="0" w:line="240" w:lineRule="auto"/>
        <w:ind w:left="0" w:right="141" w:firstLine="567"/>
        <w:contextualSpacing/>
        <w:jc w:val="both"/>
        <w:rPr>
          <w:rFonts w:ascii="Times New Roman" w:eastAsia="Arial Unicode MS" w:hAnsi="Times New Roman" w:cs="Times New Roman"/>
          <w:bCs/>
          <w:noProof/>
          <w:kern w:val="0"/>
          <w:sz w:val="24"/>
          <w:szCs w:val="24"/>
          <w:bdr w:val="nil"/>
          <w14:ligatures w14:val="none"/>
        </w:rPr>
      </w:pPr>
      <w:r w:rsidRPr="007E7171">
        <w:rPr>
          <w:rFonts w:ascii="Times New Roman" w:eastAsia="Arial Unicode MS" w:hAnsi="Times New Roman" w:cs="Times New Roman"/>
          <w:bCs/>
          <w:noProof/>
          <w:kern w:val="0"/>
          <w:sz w:val="24"/>
          <w:szCs w:val="24"/>
          <w:bdr w:val="nil"/>
          <w14:ligatures w14:val="none"/>
        </w:rPr>
        <w:t>Dantų gydymas ir burnos ertmės higiena: gydytojo higienisto konsultacijos, apnašų nuvalymas, konkrementų pašalinimas, fluoro aplikacijos, estetinis plombavimas, kariozinių danties pažeidimų ir/ar jų komplikacijų gydymas, nuskausminimas, dantų rovimas, diagnozės patikslinimui reikalingos radiogramos, ortodontinis, endodontinis, periodontinis ir chirurginis danties ligų gydymas, specialistų konsultacijos;</w:t>
      </w:r>
    </w:p>
    <w:p w14:paraId="6F6224A2" w14:textId="77777777" w:rsidR="007E7171" w:rsidRPr="007E7171" w:rsidRDefault="007E7171" w:rsidP="007E7171">
      <w:pPr>
        <w:numPr>
          <w:ilvl w:val="4"/>
          <w:numId w:val="14"/>
        </w:numPr>
        <w:pBdr>
          <w:top w:val="nil"/>
          <w:left w:val="nil"/>
          <w:bottom w:val="nil"/>
          <w:right w:val="nil"/>
          <w:between w:val="nil"/>
          <w:bar w:val="nil"/>
        </w:pBdr>
        <w:spacing w:after="0" w:line="240" w:lineRule="auto"/>
        <w:ind w:left="0" w:right="141" w:firstLine="567"/>
        <w:contextualSpacing/>
        <w:jc w:val="both"/>
        <w:rPr>
          <w:rFonts w:ascii="Times New Roman" w:eastAsia="Arial Unicode MS" w:hAnsi="Times New Roman" w:cs="Times New Roman"/>
          <w:bCs/>
          <w:noProof/>
          <w:kern w:val="0"/>
          <w:sz w:val="24"/>
          <w:szCs w:val="24"/>
          <w:bdr w:val="nil"/>
          <w14:ligatures w14:val="none"/>
        </w:rPr>
      </w:pPr>
      <w:r w:rsidRPr="007E7171">
        <w:rPr>
          <w:rFonts w:ascii="Times New Roman" w:eastAsia="Arial Unicode MS" w:hAnsi="Times New Roman" w:cs="Times New Roman"/>
          <w:bCs/>
          <w:noProof/>
          <w:kern w:val="0"/>
          <w:sz w:val="24"/>
          <w:szCs w:val="24"/>
          <w:bdr w:val="nil"/>
          <w14:ligatures w14:val="none"/>
        </w:rPr>
        <w:t>Dantų protezavimas: gydytojo konsultacijos dėl protezavimo, implantavimo ir ortodontinio gydymo, dantų protezų gamyba, restauravimas ir taisymas, breketai, kapos.</w:t>
      </w:r>
    </w:p>
    <w:p w14:paraId="232454FD" w14:textId="77777777" w:rsidR="007E7171" w:rsidRPr="007E7171" w:rsidRDefault="007E7171" w:rsidP="007E7171">
      <w:pPr>
        <w:spacing w:after="0" w:line="240" w:lineRule="auto"/>
        <w:ind w:right="141" w:firstLine="567"/>
        <w:contextualSpacing/>
        <w:jc w:val="both"/>
        <w:rPr>
          <w:rFonts w:ascii="Times New Roman" w:eastAsia="Times New Roman" w:hAnsi="Times New Roman" w:cs="Times New Roman"/>
          <w:bCs/>
          <w:kern w:val="0"/>
          <w:sz w:val="24"/>
          <w:szCs w:val="24"/>
          <w14:ligatures w14:val="none"/>
        </w:rPr>
      </w:pPr>
    </w:p>
    <w:p w14:paraId="43DD2462" w14:textId="77777777" w:rsidR="007E7171" w:rsidRPr="007E7171" w:rsidRDefault="007E7171" w:rsidP="007E7171">
      <w:pPr>
        <w:numPr>
          <w:ilvl w:val="2"/>
          <w:numId w:val="10"/>
        </w:numPr>
        <w:pBdr>
          <w:top w:val="nil"/>
          <w:left w:val="nil"/>
          <w:bottom w:val="nil"/>
          <w:right w:val="nil"/>
          <w:between w:val="nil"/>
          <w:bar w:val="nil"/>
        </w:pBdr>
        <w:tabs>
          <w:tab w:val="left" w:pos="1276"/>
        </w:tabs>
        <w:spacing w:after="0" w:line="240" w:lineRule="auto"/>
        <w:ind w:left="0" w:right="141" w:firstLine="567"/>
        <w:contextualSpacing/>
        <w:jc w:val="both"/>
        <w:rPr>
          <w:rFonts w:ascii="Times New Roman" w:eastAsia="Times New Roman" w:hAnsi="Times New Roman" w:cs="Times New Roman"/>
          <w:bCs/>
          <w:noProof/>
          <w:kern w:val="0"/>
          <w:sz w:val="24"/>
          <w:szCs w:val="24"/>
          <w:bdr w:val="nil"/>
          <w14:ligatures w14:val="none"/>
        </w:rPr>
      </w:pPr>
      <w:r w:rsidRPr="007E7171">
        <w:rPr>
          <w:rFonts w:ascii="Times New Roman" w:eastAsia="Times New Roman" w:hAnsi="Times New Roman" w:cs="Times New Roman"/>
          <w:b/>
          <w:bCs/>
          <w:noProof/>
          <w:kern w:val="0"/>
          <w:sz w:val="24"/>
          <w:szCs w:val="24"/>
          <w:bdr w:val="nil"/>
          <w14:ligatures w14:val="none"/>
        </w:rPr>
        <w:t>Optika</w:t>
      </w:r>
      <w:r w:rsidRPr="007E7171">
        <w:rPr>
          <w:rFonts w:ascii="Times New Roman" w:eastAsia="Times New Roman" w:hAnsi="Times New Roman" w:cs="Times New Roman"/>
          <w:bCs/>
          <w:noProof/>
          <w:kern w:val="0"/>
          <w:sz w:val="24"/>
          <w:szCs w:val="24"/>
          <w:bdr w:val="nil"/>
          <w14:ligatures w14:val="none"/>
        </w:rPr>
        <w:t>. Apmokamos gydytojų konsultacijos, paskirti tyrimai, mediciniškai pagrįstos regos korekcijos operacijos, korekciniai akinių lęšiai (plastikiniai, stikliniai, fotochrominiai, progresiniai), akinių rėmeliai korekciniams akiniams ir kontaktiniai lęšiai, akinių parinkimo ir gamybos paslaugos  (įsigyjamų prekių / atliekamų paslaugų skaičius draudimo laikotarpiu neribojamas)</w:t>
      </w:r>
    </w:p>
    <w:p w14:paraId="15C99F77" w14:textId="77777777" w:rsidR="007E7171" w:rsidRPr="007E7171" w:rsidRDefault="007E7171" w:rsidP="007E7171">
      <w:pPr>
        <w:pBdr>
          <w:top w:val="nil"/>
          <w:left w:val="nil"/>
          <w:bottom w:val="nil"/>
          <w:right w:val="nil"/>
          <w:between w:val="nil"/>
          <w:bar w:val="nil"/>
        </w:pBdr>
        <w:tabs>
          <w:tab w:val="left" w:pos="1276"/>
        </w:tabs>
        <w:spacing w:after="0" w:line="240" w:lineRule="auto"/>
        <w:ind w:right="141" w:firstLine="567"/>
        <w:contextualSpacing/>
        <w:jc w:val="both"/>
        <w:rPr>
          <w:rFonts w:ascii="Times New Roman" w:eastAsia="Times New Roman" w:hAnsi="Times New Roman" w:cs="Times New Roman"/>
          <w:bCs/>
          <w:noProof/>
          <w:kern w:val="0"/>
          <w:sz w:val="24"/>
          <w:szCs w:val="24"/>
          <w:bdr w:val="nil"/>
          <w14:ligatures w14:val="none"/>
        </w:rPr>
      </w:pPr>
    </w:p>
    <w:p w14:paraId="72F7663A" w14:textId="77777777" w:rsidR="007E7171" w:rsidRPr="007E7171" w:rsidRDefault="007E7171" w:rsidP="007E7171">
      <w:pPr>
        <w:numPr>
          <w:ilvl w:val="2"/>
          <w:numId w:val="10"/>
        </w:numPr>
        <w:pBdr>
          <w:top w:val="nil"/>
          <w:left w:val="nil"/>
          <w:bottom w:val="nil"/>
          <w:right w:val="nil"/>
          <w:between w:val="nil"/>
          <w:bar w:val="nil"/>
        </w:pBdr>
        <w:tabs>
          <w:tab w:val="left" w:pos="1418"/>
        </w:tabs>
        <w:spacing w:after="0" w:line="240" w:lineRule="auto"/>
        <w:ind w:left="0" w:right="141" w:firstLine="567"/>
        <w:contextualSpacing/>
        <w:jc w:val="both"/>
        <w:rPr>
          <w:rFonts w:ascii="Times New Roman" w:eastAsia="Times New Roman" w:hAnsi="Times New Roman" w:cs="Times New Roman"/>
          <w:bCs/>
          <w:noProof/>
          <w:kern w:val="0"/>
          <w:sz w:val="24"/>
          <w:szCs w:val="24"/>
          <w:bdr w:val="nil"/>
          <w14:ligatures w14:val="none"/>
        </w:rPr>
      </w:pPr>
      <w:r w:rsidRPr="007E7171">
        <w:rPr>
          <w:rFonts w:ascii="Times New Roman" w:eastAsia="Times New Roman" w:hAnsi="Times New Roman" w:cs="Times New Roman"/>
          <w:b/>
          <w:noProof/>
          <w:kern w:val="0"/>
          <w:sz w:val="24"/>
          <w:szCs w:val="24"/>
          <w:bdr w:val="nil"/>
          <w14:ligatures w14:val="none"/>
        </w:rPr>
        <w:t>Vaistai, medicinos pagalbos priemonės</w:t>
      </w:r>
      <w:r w:rsidRPr="007E7171">
        <w:rPr>
          <w:rFonts w:ascii="Times New Roman" w:eastAsia="Times New Roman" w:hAnsi="Times New Roman" w:cs="Times New Roman"/>
          <w:bCs/>
          <w:noProof/>
          <w:kern w:val="0"/>
          <w:sz w:val="24"/>
          <w:szCs w:val="24"/>
          <w:bdr w:val="nil"/>
          <w14:ligatures w14:val="none"/>
        </w:rPr>
        <w:t>. Kompensuojami visi Apdraustojo vaistinėse (tame tarpe elektroninėse vaistinėse) įsigyjami receptiniai ir nereceptiniai vaistai, homeopatiniai vaistai, augalinės ir gyvulinės kilmės medikamentai, vitaminai, mineralai, maisto papildai, arbatos, medicininiai prietaisai, medicininės paskirties prekės ir kitos profilaktinės priemonės, kurias galima įsigyti vaistinėse</w:t>
      </w:r>
    </w:p>
    <w:p w14:paraId="1819C2A6" w14:textId="77777777" w:rsidR="007E7171" w:rsidRPr="007E7171" w:rsidRDefault="007E7171" w:rsidP="007E7171">
      <w:pPr>
        <w:tabs>
          <w:tab w:val="left" w:pos="1418"/>
        </w:tabs>
        <w:spacing w:after="0" w:line="240" w:lineRule="auto"/>
        <w:ind w:right="141" w:firstLine="567"/>
        <w:jc w:val="both"/>
        <w:rPr>
          <w:rFonts w:ascii="Times New Roman" w:eastAsia="Times New Roman" w:hAnsi="Times New Roman" w:cs="Times New Roman"/>
          <w:bCs/>
          <w:kern w:val="0"/>
          <w:sz w:val="24"/>
          <w:szCs w:val="24"/>
          <w14:ligatures w14:val="none"/>
        </w:rPr>
      </w:pPr>
    </w:p>
    <w:p w14:paraId="2F4D0C49" w14:textId="77777777" w:rsidR="007E7171" w:rsidRPr="007E7171" w:rsidRDefault="007E7171" w:rsidP="007E7171">
      <w:pPr>
        <w:numPr>
          <w:ilvl w:val="2"/>
          <w:numId w:val="10"/>
        </w:numPr>
        <w:pBdr>
          <w:top w:val="nil"/>
          <w:left w:val="nil"/>
          <w:bottom w:val="nil"/>
          <w:right w:val="nil"/>
          <w:between w:val="nil"/>
          <w:bar w:val="nil"/>
        </w:pBdr>
        <w:tabs>
          <w:tab w:val="left" w:pos="1418"/>
        </w:tabs>
        <w:spacing w:after="0" w:line="240" w:lineRule="auto"/>
        <w:ind w:left="0" w:right="141" w:firstLine="567"/>
        <w:contextualSpacing/>
        <w:jc w:val="both"/>
        <w:rPr>
          <w:rFonts w:ascii="Times New Roman" w:eastAsia="Times New Roman" w:hAnsi="Times New Roman" w:cs="Times New Roman"/>
          <w:noProof/>
          <w:kern w:val="0"/>
          <w:sz w:val="24"/>
          <w:szCs w:val="24"/>
          <w:bdr w:val="nil"/>
          <w14:ligatures w14:val="none"/>
        </w:rPr>
      </w:pPr>
      <w:r w:rsidRPr="007E7171">
        <w:rPr>
          <w:rFonts w:ascii="Times New Roman" w:eastAsia="Times New Roman" w:hAnsi="Times New Roman" w:cs="Times New Roman"/>
          <w:b/>
          <w:bCs/>
          <w:noProof/>
          <w:kern w:val="0"/>
          <w:sz w:val="24"/>
          <w:szCs w:val="24"/>
          <w:bdr w:val="nil"/>
          <w14:ligatures w14:val="none"/>
        </w:rPr>
        <w:t xml:space="preserve">Nėščiųjų priežiūra, gimdymas ir pogimdyminė priežiūra </w:t>
      </w:r>
      <w:r w:rsidRPr="007E7171">
        <w:rPr>
          <w:rFonts w:ascii="Times New Roman" w:eastAsia="Times New Roman" w:hAnsi="Times New Roman" w:cs="Times New Roman"/>
          <w:b/>
          <w:noProof/>
          <w:kern w:val="0"/>
          <w:sz w:val="24"/>
          <w:szCs w:val="24"/>
          <w:bdr w:val="nil"/>
          <w14:ligatures w14:val="none"/>
        </w:rPr>
        <w:t>valstybinėse ir privačiose ligoninėse</w:t>
      </w:r>
      <w:r w:rsidRPr="007E7171">
        <w:rPr>
          <w:rFonts w:ascii="Times New Roman" w:eastAsia="Times New Roman" w:hAnsi="Times New Roman" w:cs="Times New Roman"/>
          <w:b/>
          <w:bCs/>
          <w:noProof/>
          <w:kern w:val="0"/>
          <w:sz w:val="24"/>
          <w:szCs w:val="24"/>
          <w:bdr w:val="nil"/>
          <w14:ligatures w14:val="none"/>
        </w:rPr>
        <w:t>. Ši programa galioja tik moterims. Kompensuojamos šios paslaugos:</w:t>
      </w:r>
    </w:p>
    <w:p w14:paraId="39DD05EA" w14:textId="77777777" w:rsidR="007E7171" w:rsidRPr="007E7171" w:rsidRDefault="007E7171" w:rsidP="007E7171">
      <w:pPr>
        <w:numPr>
          <w:ilvl w:val="0"/>
          <w:numId w:val="9"/>
        </w:numPr>
        <w:autoSpaceDE w:val="0"/>
        <w:autoSpaceDN w:val="0"/>
        <w:adjustRightInd w:val="0"/>
        <w:spacing w:after="0" w:line="240" w:lineRule="auto"/>
        <w:ind w:left="0" w:firstLine="567"/>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Nėščiųjų apžiūra, gydytojų konsultacijos, nėštumo stebėsenos tyrimai</w:t>
      </w:r>
    </w:p>
    <w:p w14:paraId="6F38C117" w14:textId="77777777" w:rsidR="007E7171" w:rsidRPr="007E7171" w:rsidRDefault="007E7171" w:rsidP="007E7171">
      <w:pPr>
        <w:numPr>
          <w:ilvl w:val="0"/>
          <w:numId w:val="9"/>
        </w:numPr>
        <w:autoSpaceDE w:val="0"/>
        <w:autoSpaceDN w:val="0"/>
        <w:adjustRightInd w:val="0"/>
        <w:spacing w:after="0" w:line="240" w:lineRule="auto"/>
        <w:ind w:left="0" w:firstLine="567"/>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Nėščiųjų mankšta ir vandens aerobika</w:t>
      </w:r>
    </w:p>
    <w:p w14:paraId="6F547C73" w14:textId="77777777" w:rsidR="007E7171" w:rsidRPr="007E7171" w:rsidRDefault="007E7171" w:rsidP="007E7171">
      <w:pPr>
        <w:numPr>
          <w:ilvl w:val="0"/>
          <w:numId w:val="9"/>
        </w:numPr>
        <w:autoSpaceDE w:val="0"/>
        <w:autoSpaceDN w:val="0"/>
        <w:adjustRightInd w:val="0"/>
        <w:spacing w:after="0" w:line="240" w:lineRule="auto"/>
        <w:ind w:left="0" w:firstLine="567"/>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Nėštumo komplikacijų diagnostika ir gydymas</w:t>
      </w:r>
    </w:p>
    <w:p w14:paraId="1737339A" w14:textId="77777777" w:rsidR="007E7171" w:rsidRPr="007E7171" w:rsidRDefault="007E7171" w:rsidP="007E7171">
      <w:pPr>
        <w:numPr>
          <w:ilvl w:val="0"/>
          <w:numId w:val="9"/>
        </w:numPr>
        <w:autoSpaceDE w:val="0"/>
        <w:autoSpaceDN w:val="0"/>
        <w:adjustRightInd w:val="0"/>
        <w:spacing w:after="0" w:line="240" w:lineRule="auto"/>
        <w:ind w:left="0" w:firstLine="567"/>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Vienvietė ar dvivietė palata</w:t>
      </w:r>
    </w:p>
    <w:p w14:paraId="3BC35D1C" w14:textId="77777777" w:rsidR="007E7171" w:rsidRPr="007E7171" w:rsidRDefault="007E7171" w:rsidP="007E7171">
      <w:pPr>
        <w:numPr>
          <w:ilvl w:val="0"/>
          <w:numId w:val="9"/>
        </w:numPr>
        <w:autoSpaceDE w:val="0"/>
        <w:autoSpaceDN w:val="0"/>
        <w:adjustRightInd w:val="0"/>
        <w:spacing w:after="0" w:line="240" w:lineRule="auto"/>
        <w:ind w:left="0" w:firstLine="567"/>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lastRenderedPageBreak/>
        <w:t>Gimdymas, gimdymo priežiūra</w:t>
      </w:r>
    </w:p>
    <w:p w14:paraId="50D7BD8F" w14:textId="77777777" w:rsidR="007E7171" w:rsidRPr="007E7171" w:rsidRDefault="007E7171" w:rsidP="007E7171">
      <w:pPr>
        <w:autoSpaceDE w:val="0"/>
        <w:autoSpaceDN w:val="0"/>
        <w:adjustRightInd w:val="0"/>
        <w:spacing w:after="0" w:line="240" w:lineRule="auto"/>
        <w:ind w:firstLine="567"/>
        <w:rPr>
          <w:rFonts w:ascii="Times New Roman" w:eastAsia="Times New Roman" w:hAnsi="Times New Roman" w:cs="Times New Roman"/>
          <w:kern w:val="0"/>
          <w:sz w:val="24"/>
          <w:szCs w:val="24"/>
          <w14:ligatures w14:val="none"/>
        </w:rPr>
      </w:pPr>
    </w:p>
    <w:p w14:paraId="7F8FEE3D" w14:textId="77777777" w:rsidR="007E7171" w:rsidRPr="007E7171" w:rsidRDefault="007E7171" w:rsidP="007E7171">
      <w:pPr>
        <w:autoSpaceDE w:val="0"/>
        <w:autoSpaceDN w:val="0"/>
        <w:adjustRightInd w:val="0"/>
        <w:spacing w:after="0" w:line="240" w:lineRule="auto"/>
        <w:ind w:firstLine="708"/>
        <w:jc w:val="both"/>
        <w:rPr>
          <w:rFonts w:ascii="Times New Roman" w:eastAsia="Times New Roman" w:hAnsi="Times New Roman" w:cs="Times New Roman"/>
          <w:kern w:val="0"/>
          <w:sz w:val="24"/>
          <w:szCs w:val="24"/>
          <w14:ligatures w14:val="none"/>
        </w:rPr>
      </w:pPr>
      <w:bookmarkStart w:id="15" w:name="_Hlk50389077"/>
      <w:r w:rsidRPr="007E7171">
        <w:rPr>
          <w:rFonts w:ascii="Times New Roman" w:eastAsia="Times New Roman" w:hAnsi="Times New Roman" w:cs="Times New Roman"/>
          <w:b/>
          <w:bCs/>
          <w:kern w:val="0"/>
          <w:sz w:val="24"/>
          <w:szCs w:val="24"/>
          <w14:ligatures w14:val="none"/>
        </w:rPr>
        <w:t>4.5</w:t>
      </w:r>
      <w:r w:rsidRPr="007E7171">
        <w:rPr>
          <w:rFonts w:ascii="Times New Roman" w:eastAsia="Times New Roman" w:hAnsi="Times New Roman" w:cs="Times New Roman"/>
          <w:kern w:val="0"/>
          <w:sz w:val="24"/>
          <w:szCs w:val="24"/>
          <w14:ligatures w14:val="none"/>
        </w:rPr>
        <w:t xml:space="preserve"> Jeigu Draudiko standartinės draudimo taisyklės numato papildomų visų medicininių paslaugų apmokėjimą, tos paslaugos turi būti apmokamos ir šios sutarties apdraustiesiems.</w:t>
      </w:r>
    </w:p>
    <w:bookmarkEnd w:id="15"/>
    <w:p w14:paraId="4FB38B73" w14:textId="77777777" w:rsidR="007E7171" w:rsidRPr="007E7171" w:rsidRDefault="007E7171" w:rsidP="007E7171">
      <w:pPr>
        <w:pBdr>
          <w:top w:val="nil"/>
          <w:left w:val="nil"/>
          <w:bottom w:val="nil"/>
          <w:right w:val="nil"/>
          <w:between w:val="nil"/>
          <w:bar w:val="nil"/>
        </w:pBdr>
        <w:tabs>
          <w:tab w:val="left" w:pos="1418"/>
        </w:tabs>
        <w:spacing w:after="0" w:line="240" w:lineRule="auto"/>
        <w:ind w:left="708" w:right="141"/>
        <w:contextualSpacing/>
        <w:jc w:val="both"/>
        <w:rPr>
          <w:rFonts w:ascii="Times New Roman" w:eastAsia="Arial Unicode MS" w:hAnsi="Times New Roman" w:cs="Times New Roman"/>
          <w:b/>
          <w:bCs/>
          <w:kern w:val="0"/>
          <w:sz w:val="24"/>
          <w:szCs w:val="24"/>
          <w:bdr w:val="nil"/>
          <w14:ligatures w14:val="none"/>
        </w:rPr>
      </w:pPr>
    </w:p>
    <w:p w14:paraId="35F9AD32" w14:textId="77777777" w:rsidR="007E7171" w:rsidRPr="007E7171" w:rsidRDefault="007E7171" w:rsidP="007E7171">
      <w:pPr>
        <w:pBdr>
          <w:top w:val="nil"/>
          <w:left w:val="nil"/>
          <w:bottom w:val="nil"/>
          <w:right w:val="nil"/>
          <w:between w:val="nil"/>
          <w:bar w:val="nil"/>
        </w:pBdr>
        <w:tabs>
          <w:tab w:val="left" w:pos="1418"/>
        </w:tabs>
        <w:spacing w:after="0" w:line="240" w:lineRule="auto"/>
        <w:ind w:left="708" w:right="141"/>
        <w:contextualSpacing/>
        <w:jc w:val="both"/>
        <w:rPr>
          <w:rFonts w:ascii="Times New Roman" w:eastAsia="Arial Unicode MS" w:hAnsi="Times New Roman" w:cs="Times New Roman"/>
          <w:b/>
          <w:noProof/>
          <w:kern w:val="0"/>
          <w:sz w:val="24"/>
          <w:szCs w:val="24"/>
          <w:bdr w:val="nil"/>
          <w14:ligatures w14:val="none"/>
        </w:rPr>
      </w:pPr>
      <w:r w:rsidRPr="007E7171">
        <w:rPr>
          <w:rFonts w:ascii="Times New Roman" w:eastAsia="Arial Unicode MS" w:hAnsi="Times New Roman" w:cs="Times New Roman"/>
          <w:b/>
          <w:noProof/>
          <w:kern w:val="0"/>
          <w:sz w:val="24"/>
          <w:szCs w:val="24"/>
          <w:bdr w:val="nil"/>
          <w14:ligatures w14:val="none"/>
        </w:rPr>
        <w:t>5. Sveikatos sutrikimai, sveikatos priežiūros paslaugos ir įvykiai, pripažįstami nedraudžiamaisiais:</w:t>
      </w:r>
    </w:p>
    <w:p w14:paraId="467618A7" w14:textId="77777777" w:rsidR="007E7171" w:rsidRPr="007E7171" w:rsidRDefault="007E7171" w:rsidP="007E7171">
      <w:pPr>
        <w:spacing w:after="0" w:line="240" w:lineRule="auto"/>
        <w:ind w:firstLine="567"/>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5.1.</w:t>
      </w:r>
      <w:r w:rsidRPr="007E7171">
        <w:rPr>
          <w:rFonts w:ascii="Times New Roman" w:eastAsia="Times New Roman" w:hAnsi="Times New Roman" w:cs="Times New Roman"/>
          <w:kern w:val="0"/>
          <w:sz w:val="24"/>
          <w:szCs w:val="24"/>
          <w14:ligatures w14:val="none"/>
        </w:rPr>
        <w:tab/>
        <w:t>sveikatos sutrikimai, kurie buvo sukelti Apdraustajam tyčia susižalojus ar bandant nusižudyti;</w:t>
      </w:r>
    </w:p>
    <w:p w14:paraId="3B9C8F11" w14:textId="77777777" w:rsidR="007E7171" w:rsidRPr="007E7171" w:rsidRDefault="007E7171" w:rsidP="007E7171">
      <w:pPr>
        <w:spacing w:after="0" w:line="240" w:lineRule="auto"/>
        <w:ind w:firstLine="567"/>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5.2.</w:t>
      </w:r>
      <w:r w:rsidRPr="007E7171">
        <w:rPr>
          <w:rFonts w:ascii="Times New Roman" w:eastAsia="Times New Roman" w:hAnsi="Times New Roman" w:cs="Times New Roman"/>
          <w:kern w:val="0"/>
          <w:sz w:val="24"/>
          <w:szCs w:val="24"/>
          <w14:ligatures w14:val="none"/>
        </w:rPr>
        <w:tab/>
        <w:t>sveikatos sutrikimai, kurie atsirado Apdraustajam vykdant nusikalstamą veiką arba rengiantis ją įvykdyti ar dėl kito priešingo teisei veikimo;</w:t>
      </w:r>
    </w:p>
    <w:p w14:paraId="00295533" w14:textId="77777777" w:rsidR="007E7171" w:rsidRPr="007E7171" w:rsidRDefault="007E7171" w:rsidP="007E7171">
      <w:pPr>
        <w:spacing w:after="0" w:line="240" w:lineRule="auto"/>
        <w:ind w:firstLine="567"/>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5.3.</w:t>
      </w:r>
      <w:r w:rsidRPr="007E7171">
        <w:rPr>
          <w:rFonts w:ascii="Times New Roman" w:eastAsia="Times New Roman" w:hAnsi="Times New Roman" w:cs="Times New Roman"/>
          <w:kern w:val="0"/>
          <w:sz w:val="24"/>
          <w:szCs w:val="24"/>
          <w14:ligatures w14:val="none"/>
        </w:rPr>
        <w:tab/>
        <w:t>sveikatos sutrikimai, kurie atsirado Apdraustajam aktyviai dalyvaujant karo veiksmuose,  karinio pobūdžio operacijose, masiniuose ir pilietiniuose neramumuose, sukilimuose, streikuose;</w:t>
      </w:r>
    </w:p>
    <w:p w14:paraId="4CB626B8" w14:textId="77777777" w:rsidR="007E7171" w:rsidRPr="007E7171" w:rsidRDefault="007E7171" w:rsidP="007E7171">
      <w:pPr>
        <w:spacing w:after="0" w:line="240" w:lineRule="auto"/>
        <w:ind w:firstLine="567"/>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5.4.</w:t>
      </w:r>
      <w:r w:rsidRPr="007E7171">
        <w:rPr>
          <w:rFonts w:ascii="Times New Roman" w:eastAsia="Times New Roman" w:hAnsi="Times New Roman" w:cs="Times New Roman"/>
          <w:kern w:val="0"/>
          <w:sz w:val="24"/>
          <w:szCs w:val="24"/>
          <w14:ligatures w14:val="none"/>
        </w:rPr>
        <w:tab/>
        <w:t xml:space="preserve">sveikatos sutrikimai, atsiradę Apdraustajam nuo alkoholio, narkotinių ar apsvaigimo tikslu naudotų toksinių medžiagų ar vaistų, kurie nebuvo paskirti gydytojo, poveikio; </w:t>
      </w:r>
    </w:p>
    <w:p w14:paraId="02F84C99" w14:textId="77777777" w:rsidR="007E7171" w:rsidRPr="007E7171" w:rsidRDefault="007E7171" w:rsidP="007E7171">
      <w:pPr>
        <w:spacing w:after="0" w:line="240" w:lineRule="auto"/>
        <w:ind w:firstLine="567"/>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5.5.</w:t>
      </w:r>
      <w:r w:rsidRPr="007E7171">
        <w:rPr>
          <w:rFonts w:ascii="Times New Roman" w:eastAsia="Times New Roman" w:hAnsi="Times New Roman" w:cs="Times New Roman"/>
          <w:kern w:val="0"/>
          <w:sz w:val="24"/>
          <w:szCs w:val="24"/>
          <w14:ligatures w14:val="none"/>
        </w:rPr>
        <w:tab/>
        <w:t>paslaugos suteiktos draudimo apsaugos negaliojimo (sustabdymo) metu;</w:t>
      </w:r>
    </w:p>
    <w:p w14:paraId="0A9F2CBA" w14:textId="77777777" w:rsidR="007E7171" w:rsidRPr="007E7171" w:rsidRDefault="007E7171" w:rsidP="007E7171">
      <w:pPr>
        <w:spacing w:after="0" w:line="240" w:lineRule="auto"/>
        <w:ind w:firstLine="567"/>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5.6.</w:t>
      </w:r>
      <w:r w:rsidRPr="007E7171">
        <w:rPr>
          <w:rFonts w:ascii="Times New Roman" w:eastAsia="Times New Roman" w:hAnsi="Times New Roman" w:cs="Times New Roman"/>
          <w:kern w:val="0"/>
          <w:sz w:val="24"/>
          <w:szCs w:val="24"/>
          <w14:ligatures w14:val="none"/>
        </w:rPr>
        <w:tab/>
        <w:t>sergančių priklausomybės nuo psichoaktyvių medžiagų (narkotikų, alkoholio, psichotropinių medžiagų) ligomis gydymas;</w:t>
      </w:r>
    </w:p>
    <w:p w14:paraId="17839652" w14:textId="77777777" w:rsidR="007E7171" w:rsidRPr="007E7171" w:rsidRDefault="007E7171" w:rsidP="007E7171">
      <w:pPr>
        <w:spacing w:after="0" w:line="240" w:lineRule="auto"/>
        <w:ind w:firstLine="567"/>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5.7.</w:t>
      </w:r>
      <w:r w:rsidRPr="007E7171">
        <w:rPr>
          <w:rFonts w:ascii="Times New Roman" w:eastAsia="Times New Roman" w:hAnsi="Times New Roman" w:cs="Times New Roman"/>
          <w:kern w:val="0"/>
          <w:sz w:val="24"/>
          <w:szCs w:val="24"/>
          <w14:ligatures w14:val="none"/>
        </w:rPr>
        <w:tab/>
        <w:t>Lietuvos Respublikos sveikatos apsaugos ministerijos nelicencijuota veikla, neaprobuoti gydymo būdai ir paslaugos;</w:t>
      </w:r>
    </w:p>
    <w:p w14:paraId="2E2A7B7B" w14:textId="77777777" w:rsidR="007E7171" w:rsidRPr="007E7171" w:rsidRDefault="007E7171" w:rsidP="007E7171">
      <w:pPr>
        <w:spacing w:after="0" w:line="240" w:lineRule="auto"/>
        <w:ind w:firstLine="567"/>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5.8.</w:t>
      </w:r>
      <w:r w:rsidRPr="007E7171">
        <w:rPr>
          <w:rFonts w:ascii="Times New Roman" w:eastAsia="Times New Roman" w:hAnsi="Times New Roman" w:cs="Times New Roman"/>
          <w:kern w:val="0"/>
          <w:sz w:val="24"/>
          <w:szCs w:val="24"/>
          <w14:ligatures w14:val="none"/>
        </w:rPr>
        <w:tab/>
        <w:t>nėštumo nutraukimas nesant medicininių indikacijų ir gimdymas ne medicinos įstaigoje;</w:t>
      </w:r>
    </w:p>
    <w:p w14:paraId="2ECFF504" w14:textId="77777777" w:rsidR="007E7171" w:rsidRPr="007E7171" w:rsidRDefault="007E7171" w:rsidP="007E7171">
      <w:pPr>
        <w:spacing w:after="0" w:line="240" w:lineRule="auto"/>
        <w:ind w:firstLine="567"/>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5.9.</w:t>
      </w:r>
      <w:r w:rsidRPr="007E7171">
        <w:rPr>
          <w:rFonts w:ascii="Times New Roman" w:eastAsia="Times New Roman" w:hAnsi="Times New Roman" w:cs="Times New Roman"/>
          <w:kern w:val="0"/>
          <w:sz w:val="24"/>
          <w:szCs w:val="24"/>
          <w14:ligatures w14:val="none"/>
        </w:rPr>
        <w:tab/>
        <w:t xml:space="preserve">kosmetinės - plastinės operacijos, nesant gydytojo paskyrimo, </w:t>
      </w:r>
      <w:proofErr w:type="spellStart"/>
      <w:r w:rsidRPr="007E7171">
        <w:rPr>
          <w:rFonts w:ascii="Times New Roman" w:eastAsia="Times New Roman" w:hAnsi="Times New Roman" w:cs="Times New Roman"/>
          <w:kern w:val="0"/>
          <w:sz w:val="24"/>
          <w:szCs w:val="24"/>
          <w14:ligatures w14:val="none"/>
        </w:rPr>
        <w:t>kosmetologinės</w:t>
      </w:r>
      <w:proofErr w:type="spellEnd"/>
      <w:r w:rsidRPr="007E7171">
        <w:rPr>
          <w:rFonts w:ascii="Times New Roman" w:eastAsia="Times New Roman" w:hAnsi="Times New Roman" w:cs="Times New Roman"/>
          <w:kern w:val="0"/>
          <w:sz w:val="24"/>
          <w:szCs w:val="24"/>
          <w14:ligatures w14:val="none"/>
        </w:rPr>
        <w:t xml:space="preserve"> procedūros;</w:t>
      </w:r>
    </w:p>
    <w:p w14:paraId="7AF755AE" w14:textId="77777777" w:rsidR="007E7171" w:rsidRPr="007E7171" w:rsidRDefault="007E7171" w:rsidP="007E7171">
      <w:pPr>
        <w:spacing w:after="0" w:line="240" w:lineRule="auto"/>
        <w:ind w:firstLine="567"/>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5.10.</w:t>
      </w:r>
      <w:r w:rsidRPr="007E7171">
        <w:rPr>
          <w:rFonts w:ascii="Times New Roman" w:eastAsia="Times New Roman" w:hAnsi="Times New Roman" w:cs="Times New Roman"/>
          <w:kern w:val="0"/>
          <w:sz w:val="24"/>
          <w:szCs w:val="24"/>
          <w14:ligatures w14:val="none"/>
        </w:rPr>
        <w:tab/>
        <w:t>estetinės odontologijos paslaugos (išskyrus estetinį plombavimą), dantų balinimas, laminavimas ir panašios procedūros nėra apmokamos</w:t>
      </w:r>
    </w:p>
    <w:p w14:paraId="7D9EF7BE" w14:textId="77777777" w:rsidR="007E7171" w:rsidRPr="007E7171" w:rsidRDefault="007E7171" w:rsidP="007E7171">
      <w:pPr>
        <w:spacing w:after="0" w:line="240" w:lineRule="auto"/>
        <w:ind w:firstLine="567"/>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5.11.</w:t>
      </w:r>
      <w:r w:rsidRPr="007E7171">
        <w:rPr>
          <w:rFonts w:ascii="Times New Roman" w:eastAsia="Times New Roman" w:hAnsi="Times New Roman" w:cs="Times New Roman"/>
          <w:kern w:val="0"/>
          <w:sz w:val="24"/>
          <w:szCs w:val="24"/>
          <w14:ligatures w14:val="none"/>
        </w:rPr>
        <w:tab/>
        <w:t>įsigijimas: anabolinių steroidų, svorį mažinančių, potenciją didinančių, kontraceptinių priemonių, įvairioms priklausomybėms gydyti skirtų vaistų, higienos ir kosmetinių priemonių, Lietuvoje bei Europos Sąjungos šalyse neregistruotų Valstybinės vaistų kontrolės tarnybos vaistų, medicinos prekių, medicinos priemonių, pirmos pagalbos priemonių, diagnostikos ir terapijos prietaisų, diagnostinių biocheminių rinkinių;</w:t>
      </w:r>
    </w:p>
    <w:p w14:paraId="56934276" w14:textId="77777777" w:rsidR="007E7171" w:rsidRPr="007E7171" w:rsidRDefault="007E7171" w:rsidP="007E7171">
      <w:pPr>
        <w:spacing w:after="0" w:line="240" w:lineRule="auto"/>
        <w:ind w:firstLine="567"/>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5.12.</w:t>
      </w:r>
      <w:r w:rsidRPr="007E7171">
        <w:rPr>
          <w:rFonts w:ascii="Times New Roman" w:eastAsia="Times New Roman" w:hAnsi="Times New Roman" w:cs="Times New Roman"/>
          <w:kern w:val="0"/>
          <w:sz w:val="24"/>
          <w:szCs w:val="24"/>
          <w14:ligatures w14:val="none"/>
        </w:rPr>
        <w:tab/>
        <w:t xml:space="preserve">akinių nuo saulės, akinių stiklų priežiūros priemonių įsigijimas; </w:t>
      </w:r>
    </w:p>
    <w:p w14:paraId="6A698E3E" w14:textId="77777777" w:rsidR="007E7171" w:rsidRPr="007E7171" w:rsidRDefault="007E7171" w:rsidP="007E7171">
      <w:pPr>
        <w:spacing w:after="0" w:line="240" w:lineRule="auto"/>
        <w:ind w:firstLine="567"/>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5.13.</w:t>
      </w:r>
      <w:r w:rsidRPr="007E7171">
        <w:rPr>
          <w:rFonts w:ascii="Times New Roman" w:eastAsia="Times New Roman" w:hAnsi="Times New Roman" w:cs="Times New Roman"/>
          <w:kern w:val="0"/>
          <w:sz w:val="24"/>
          <w:szCs w:val="24"/>
          <w14:ligatures w14:val="none"/>
        </w:rPr>
        <w:tab/>
        <w:t>įvykiai, kurių datos ir aplinkybių negalima nustatyti atlikus įvykio tyrimą;</w:t>
      </w:r>
    </w:p>
    <w:p w14:paraId="6E82D782" w14:textId="77777777" w:rsidR="007E7171" w:rsidRPr="007E7171" w:rsidRDefault="007E7171" w:rsidP="007E7171">
      <w:pPr>
        <w:spacing w:after="0" w:line="240" w:lineRule="auto"/>
        <w:ind w:firstLine="567"/>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5.14.</w:t>
      </w:r>
      <w:r w:rsidRPr="007E7171">
        <w:rPr>
          <w:rFonts w:ascii="Times New Roman" w:eastAsia="Times New Roman" w:hAnsi="Times New Roman" w:cs="Times New Roman"/>
          <w:kern w:val="0"/>
          <w:sz w:val="24"/>
          <w:szCs w:val="24"/>
          <w14:ligatures w14:val="none"/>
        </w:rPr>
        <w:tab/>
        <w:t xml:space="preserve">jei draudimo apsauga naudojasi ne Apdraustasis; </w:t>
      </w:r>
    </w:p>
    <w:p w14:paraId="2C928127" w14:textId="77777777" w:rsidR="007E7171" w:rsidRPr="007E7171" w:rsidRDefault="007E7171" w:rsidP="007E7171">
      <w:pPr>
        <w:spacing w:after="0" w:line="240" w:lineRule="auto"/>
        <w:ind w:firstLine="567"/>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5.15.</w:t>
      </w:r>
      <w:r w:rsidRPr="007E7171">
        <w:rPr>
          <w:rFonts w:ascii="Times New Roman" w:eastAsia="Times New Roman" w:hAnsi="Times New Roman" w:cs="Times New Roman"/>
          <w:kern w:val="0"/>
          <w:sz w:val="24"/>
          <w:szCs w:val="24"/>
          <w14:ligatures w14:val="none"/>
        </w:rPr>
        <w:tab/>
        <w:t>apgyvendinimo ir maitinimo išlaidos, apsilankymai vandens pramogų parkuose, dovanų kuponai;</w:t>
      </w:r>
    </w:p>
    <w:p w14:paraId="0B717071" w14:textId="77777777" w:rsidR="007E7171" w:rsidRPr="007E7171" w:rsidRDefault="007E7171" w:rsidP="007E7171">
      <w:pPr>
        <w:spacing w:after="0" w:line="240" w:lineRule="auto"/>
        <w:ind w:firstLine="567"/>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5.16.</w:t>
      </w:r>
      <w:r w:rsidRPr="007E7171">
        <w:rPr>
          <w:rFonts w:ascii="Times New Roman" w:eastAsia="Times New Roman" w:hAnsi="Times New Roman" w:cs="Times New Roman"/>
          <w:kern w:val="0"/>
          <w:sz w:val="24"/>
          <w:szCs w:val="24"/>
          <w14:ligatures w14:val="none"/>
        </w:rPr>
        <w:tab/>
        <w:t xml:space="preserve">sporto paslaugos: šokiai, golfas, slidinėjimo treniruotės, kovos menai, tenisas, joga, treniruoklių salėje gautos paslaugos, aerobika, </w:t>
      </w:r>
      <w:proofErr w:type="spellStart"/>
      <w:r w:rsidRPr="007E7171">
        <w:rPr>
          <w:rFonts w:ascii="Times New Roman" w:eastAsia="Times New Roman" w:hAnsi="Times New Roman" w:cs="Times New Roman"/>
          <w:kern w:val="0"/>
          <w:sz w:val="24"/>
          <w:szCs w:val="24"/>
          <w14:ligatures w14:val="none"/>
        </w:rPr>
        <w:t>skvošas</w:t>
      </w:r>
      <w:proofErr w:type="spellEnd"/>
      <w:r w:rsidRPr="007E7171">
        <w:rPr>
          <w:rFonts w:ascii="Times New Roman" w:eastAsia="Times New Roman" w:hAnsi="Times New Roman" w:cs="Times New Roman"/>
          <w:kern w:val="0"/>
          <w:sz w:val="24"/>
          <w:szCs w:val="24"/>
          <w14:ligatures w14:val="none"/>
        </w:rPr>
        <w:t xml:space="preserve">, </w:t>
      </w:r>
      <w:proofErr w:type="spellStart"/>
      <w:r w:rsidRPr="007E7171">
        <w:rPr>
          <w:rFonts w:ascii="Times New Roman" w:eastAsia="Times New Roman" w:hAnsi="Times New Roman" w:cs="Times New Roman"/>
          <w:kern w:val="0"/>
          <w:sz w:val="24"/>
          <w:szCs w:val="24"/>
          <w14:ligatures w14:val="none"/>
        </w:rPr>
        <w:t>fitnesas</w:t>
      </w:r>
      <w:proofErr w:type="spellEnd"/>
      <w:r w:rsidRPr="007E7171">
        <w:rPr>
          <w:rFonts w:ascii="Times New Roman" w:eastAsia="Times New Roman" w:hAnsi="Times New Roman" w:cs="Times New Roman"/>
          <w:kern w:val="0"/>
          <w:sz w:val="24"/>
          <w:szCs w:val="24"/>
          <w14:ligatures w14:val="none"/>
        </w:rPr>
        <w:t xml:space="preserve">, </w:t>
      </w:r>
      <w:proofErr w:type="spellStart"/>
      <w:r w:rsidRPr="007E7171">
        <w:rPr>
          <w:rFonts w:ascii="Times New Roman" w:eastAsia="Times New Roman" w:hAnsi="Times New Roman" w:cs="Times New Roman"/>
          <w:kern w:val="0"/>
          <w:sz w:val="24"/>
          <w:szCs w:val="24"/>
          <w14:ligatures w14:val="none"/>
        </w:rPr>
        <w:t>kalanetika</w:t>
      </w:r>
      <w:proofErr w:type="spellEnd"/>
      <w:r w:rsidRPr="007E7171">
        <w:rPr>
          <w:rFonts w:ascii="Times New Roman" w:eastAsia="Times New Roman" w:hAnsi="Times New Roman" w:cs="Times New Roman"/>
          <w:kern w:val="0"/>
          <w:sz w:val="24"/>
          <w:szCs w:val="24"/>
          <w14:ligatures w14:val="none"/>
        </w:rPr>
        <w:t xml:space="preserve">, </w:t>
      </w:r>
      <w:proofErr w:type="spellStart"/>
      <w:r w:rsidRPr="007E7171">
        <w:rPr>
          <w:rFonts w:ascii="Times New Roman" w:eastAsia="Times New Roman" w:hAnsi="Times New Roman" w:cs="Times New Roman"/>
          <w:kern w:val="0"/>
          <w:sz w:val="24"/>
          <w:szCs w:val="24"/>
          <w14:ligatures w14:val="none"/>
        </w:rPr>
        <w:t>pilatesas</w:t>
      </w:r>
      <w:proofErr w:type="spellEnd"/>
      <w:r w:rsidRPr="007E7171">
        <w:rPr>
          <w:rFonts w:ascii="Times New Roman" w:eastAsia="Times New Roman" w:hAnsi="Times New Roman" w:cs="Times New Roman"/>
          <w:kern w:val="0"/>
          <w:sz w:val="24"/>
          <w:szCs w:val="24"/>
          <w14:ligatures w14:val="none"/>
        </w:rPr>
        <w:t xml:space="preserve"> ir t.t.; </w:t>
      </w:r>
    </w:p>
    <w:p w14:paraId="19F3462A" w14:textId="77777777" w:rsidR="007E7171" w:rsidRPr="007E7171" w:rsidRDefault="007E7171" w:rsidP="007E7171">
      <w:pPr>
        <w:spacing w:after="0" w:line="240" w:lineRule="auto"/>
        <w:ind w:firstLine="567"/>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5.17.</w:t>
      </w:r>
      <w:r w:rsidRPr="007E7171">
        <w:rPr>
          <w:rFonts w:ascii="Times New Roman" w:eastAsia="Times New Roman" w:hAnsi="Times New Roman" w:cs="Times New Roman"/>
          <w:kern w:val="0"/>
          <w:sz w:val="24"/>
          <w:szCs w:val="24"/>
          <w14:ligatures w14:val="none"/>
        </w:rPr>
        <w:tab/>
        <w:t>sporto abonementai, negydomieji masažai, higienos prekės, optikos prekės be dioptrijų, akinių ir kontaktinių lęšių aksesuarai bei dėklai, jų priežiūros priemonės.</w:t>
      </w:r>
    </w:p>
    <w:p w14:paraId="24D78C0E" w14:textId="77777777" w:rsidR="007E7171" w:rsidRPr="007E7171" w:rsidRDefault="007E7171" w:rsidP="007E7171">
      <w:pPr>
        <w:spacing w:after="0" w:line="240" w:lineRule="auto"/>
        <w:ind w:firstLine="567"/>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5.18.</w:t>
      </w:r>
      <w:r w:rsidRPr="007E7171">
        <w:rPr>
          <w:rFonts w:ascii="Times New Roman" w:eastAsia="Times New Roman" w:hAnsi="Times New Roman" w:cs="Times New Roman"/>
          <w:kern w:val="0"/>
          <w:sz w:val="24"/>
          <w:szCs w:val="24"/>
          <w14:ligatures w14:val="none"/>
        </w:rPr>
        <w:tab/>
        <w:t>kosmetikos priemonių, higienos prekių įsigijimas vaistinėse, e-vaistinėse;</w:t>
      </w:r>
    </w:p>
    <w:p w14:paraId="7C24C3E8" w14:textId="77777777" w:rsidR="007E7171" w:rsidRPr="007E7171" w:rsidRDefault="007E7171" w:rsidP="007E7171">
      <w:pPr>
        <w:spacing w:after="0" w:line="240" w:lineRule="auto"/>
        <w:ind w:firstLine="567"/>
        <w:jc w:val="both"/>
        <w:rPr>
          <w:rFonts w:ascii="Times New Roman" w:eastAsia="Times New Roman" w:hAnsi="Times New Roman" w:cs="Times New Roman"/>
          <w:kern w:val="0"/>
          <w:sz w:val="24"/>
          <w:szCs w:val="24"/>
          <w14:ligatures w14:val="none"/>
        </w:rPr>
      </w:pPr>
      <w:r w:rsidRPr="007E7171">
        <w:rPr>
          <w:rFonts w:ascii="Times New Roman" w:eastAsia="Times New Roman" w:hAnsi="Times New Roman" w:cs="Times New Roman"/>
          <w:kern w:val="0"/>
          <w:sz w:val="24"/>
          <w:szCs w:val="24"/>
          <w14:ligatures w14:val="none"/>
        </w:rPr>
        <w:t>5.19.</w:t>
      </w:r>
      <w:r w:rsidRPr="007E7171">
        <w:rPr>
          <w:rFonts w:ascii="Times New Roman" w:eastAsia="Times New Roman" w:hAnsi="Times New Roman" w:cs="Times New Roman"/>
          <w:kern w:val="0"/>
          <w:sz w:val="24"/>
          <w:szCs w:val="24"/>
          <w14:ligatures w14:val="none"/>
        </w:rPr>
        <w:tab/>
        <w:t>paslaugos suteiktos vandens arba žiemos pramogų parkuose.</w:t>
      </w:r>
    </w:p>
    <w:p w14:paraId="297C9EC8" w14:textId="77777777" w:rsidR="007E7171" w:rsidRPr="007E7171" w:rsidRDefault="007E7171" w:rsidP="007E7171">
      <w:pPr>
        <w:pBdr>
          <w:top w:val="nil"/>
          <w:left w:val="nil"/>
          <w:bottom w:val="nil"/>
          <w:right w:val="nil"/>
          <w:between w:val="nil"/>
          <w:bar w:val="nil"/>
        </w:pBdr>
        <w:tabs>
          <w:tab w:val="left" w:pos="567"/>
        </w:tabs>
        <w:spacing w:after="0" w:line="240" w:lineRule="auto"/>
        <w:contextualSpacing/>
        <w:jc w:val="both"/>
        <w:rPr>
          <w:rFonts w:ascii="Times New Roman" w:eastAsia="Times New Roman" w:hAnsi="Times New Roman" w:cs="Times New Roman"/>
          <w:bCs/>
          <w:kern w:val="0"/>
          <w:sz w:val="24"/>
          <w:szCs w:val="24"/>
          <w14:ligatures w14:val="none"/>
        </w:rPr>
      </w:pPr>
      <w:r w:rsidRPr="007E7171">
        <w:rPr>
          <w:rFonts w:ascii="Times New Roman" w:eastAsia="Times New Roman" w:hAnsi="Times New Roman" w:cs="Times New Roman"/>
          <w:bCs/>
          <w:kern w:val="0"/>
          <w:sz w:val="24"/>
          <w:szCs w:val="24"/>
          <w14:ligatures w14:val="none"/>
        </w:rPr>
        <w:tab/>
        <w:t>5.20. Draudimo sutarčiai taikomi nedraudžiamieji įvykiai, nurodyti draudiko taisyklėse (išskyrus atvejus, kurie nurodyti kaip kompensuojami techninėje specifikacijoje).</w:t>
      </w:r>
    </w:p>
    <w:p w14:paraId="2CE4301B" w14:textId="77777777" w:rsidR="007E7171" w:rsidRPr="007E7171" w:rsidRDefault="007E7171" w:rsidP="007E7171">
      <w:pPr>
        <w:tabs>
          <w:tab w:val="left" w:pos="1134"/>
          <w:tab w:val="left" w:pos="1276"/>
        </w:tabs>
        <w:spacing w:after="0" w:line="240" w:lineRule="auto"/>
        <w:ind w:firstLine="709"/>
        <w:contextualSpacing/>
        <w:jc w:val="both"/>
        <w:rPr>
          <w:rFonts w:ascii="Times New Roman" w:eastAsia="Calibri" w:hAnsi="Times New Roman" w:cs="Times New Roman"/>
          <w:i/>
          <w:kern w:val="0"/>
          <w:sz w:val="24"/>
          <w:szCs w:val="24"/>
          <w14:ligatures w14:val="none"/>
        </w:rPr>
      </w:pPr>
      <w:r w:rsidRPr="007E7171">
        <w:rPr>
          <w:rFonts w:ascii="Times New Roman" w:eastAsia="Times New Roman" w:hAnsi="Times New Roman" w:cs="Times New Roman"/>
          <w:kern w:val="0"/>
          <w:sz w:val="24"/>
          <w:szCs w:val="24"/>
          <w14:ligatures w14:val="none"/>
        </w:rPr>
        <w:t xml:space="preserve">6. </w:t>
      </w:r>
      <w:r w:rsidRPr="007E7171">
        <w:rPr>
          <w:rFonts w:ascii="Times New Roman" w:eastAsia="Arial Unicode MS" w:hAnsi="Times New Roman" w:cs="Times New Roman"/>
          <w:kern w:val="0"/>
          <w:sz w:val="24"/>
          <w:szCs w:val="24"/>
          <w:bdr w:val="nil"/>
          <w14:ligatures w14:val="none"/>
        </w:rPr>
        <w:t xml:space="preserve"> </w:t>
      </w:r>
      <w:r w:rsidRPr="007E7171">
        <w:rPr>
          <w:rFonts w:ascii="Times New Roman" w:eastAsia="Calibri" w:hAnsi="Times New Roman" w:cs="Times New Roman"/>
          <w:iCs/>
          <w:kern w:val="0"/>
          <w:sz w:val="24"/>
          <w:szCs w:val="24"/>
          <w14:ligatures w14:val="none"/>
        </w:rPr>
        <w:t>Šis Pirkimas yra žaliasis Pirkimas vadovaujantis Lietuvos Respublikos aplinkos ministro 2011 – 06 - 28 įsakymu Nr. D1-508 „</w:t>
      </w:r>
      <w:r w:rsidRPr="007E7171">
        <w:rPr>
          <w:rFonts w:ascii="Times New Roman" w:eastAsia="Calibri" w:hAnsi="Times New Roman" w:cs="Times New Roman"/>
          <w:i/>
          <w:kern w:val="0"/>
          <w:sz w:val="24"/>
          <w:szCs w:val="24"/>
          <w14:ligatures w14:val="none"/>
        </w:rPr>
        <w:t>Dėl aplinkos apsaugos kriterijų taikymo, vykdant žaliuosius pirkimus, tvarkos aprašo patvirtinimo</w:t>
      </w:r>
      <w:r w:rsidRPr="007E7171">
        <w:rPr>
          <w:rFonts w:ascii="Times New Roman" w:eastAsia="Calibri" w:hAnsi="Times New Roman" w:cs="Times New Roman"/>
          <w:iCs/>
          <w:kern w:val="0"/>
          <w:sz w:val="24"/>
          <w:szCs w:val="24"/>
          <w14:ligatures w14:val="none"/>
        </w:rPr>
        <w:t>“ (aktualia redakcija) patvirtinto aplinkos apsaugos kriterijų taikymo, vykdant žaliuosius pirkimus, tvarkos aprašo (toliau – Aprašas) 4.4.3 p.:  „</w:t>
      </w:r>
      <w:r w:rsidRPr="007E7171">
        <w:rPr>
          <w:rFonts w:ascii="Times New Roman" w:eastAsia="Calibri" w:hAnsi="Times New Roman" w:cs="Times New Roman"/>
          <w:b/>
          <w:bCs/>
          <w:i/>
          <w:kern w:val="0"/>
          <w:sz w:val="24"/>
          <w:szCs w:val="24"/>
          <w14:ligatures w14:val="none"/>
        </w:rPr>
        <w:t>perkama tik nematerialaus pobūdžio (intelektinė) ar kitokia paslauga, nesusijusi su materialaus objekto sukūrimu, kurios teikimo metu nėra numatomas reikšmingas neigiamas poveikis aplinkai, nesukuriamas taršos šaltinis ir negeneruojamos atliekos</w:t>
      </w:r>
      <w:r w:rsidRPr="007E7171">
        <w:rPr>
          <w:rFonts w:ascii="Times New Roman" w:eastAsia="Calibri" w:hAnsi="Times New Roman" w:cs="Times New Roman"/>
          <w:i/>
          <w:kern w:val="0"/>
          <w:sz w:val="24"/>
          <w:szCs w:val="24"/>
          <w14:ligatures w14:val="none"/>
        </w:rPr>
        <w:t xml:space="preserve"> (pvz., atlikėjų, fotografų, dizaino, garso inžinierių, vaizdo inžinierių, renginių vedėjų, vertėjų, tekstų rengėjų </w:t>
      </w:r>
      <w:r w:rsidRPr="007E7171">
        <w:rPr>
          <w:rFonts w:ascii="Times New Roman" w:eastAsia="Calibri" w:hAnsi="Times New Roman" w:cs="Times New Roman"/>
          <w:i/>
          <w:kern w:val="0"/>
          <w:sz w:val="24"/>
          <w:szCs w:val="24"/>
          <w14:ligatures w14:val="none"/>
        </w:rPr>
        <w:lastRenderedPageBreak/>
        <w:t xml:space="preserve">paslaugos; mokymų, socialinių ir mokslinių tyrimų, studijų ir koncepcijų parengimo paslaugos; rinkodaros ir viešinimo strategijų, skaitmeninės reklamos, publikacijų paruošimo paslaugos; programavimo ir informacinių sistemų priežiūros paslaugos; audito, </w:t>
      </w:r>
      <w:r w:rsidRPr="007E7171">
        <w:rPr>
          <w:rFonts w:ascii="Times New Roman" w:eastAsia="Calibri" w:hAnsi="Times New Roman" w:cs="Times New Roman"/>
          <w:b/>
          <w:bCs/>
          <w:i/>
          <w:kern w:val="0"/>
          <w:sz w:val="24"/>
          <w:szCs w:val="24"/>
          <w14:ligatures w14:val="none"/>
        </w:rPr>
        <w:t>draudimo,</w:t>
      </w:r>
      <w:r w:rsidRPr="007E7171">
        <w:rPr>
          <w:rFonts w:ascii="Times New Roman" w:eastAsia="Calibri" w:hAnsi="Times New Roman" w:cs="Times New Roman"/>
          <w:i/>
          <w:kern w:val="0"/>
          <w:sz w:val="24"/>
          <w:szCs w:val="24"/>
          <w14:ligatures w14:val="none"/>
        </w:rPr>
        <w:t xml:space="preserve"> teisinės ir konsultantų teikiamos paslaugos ir kitos paslaugos) arba perkama prekė: programinė įranga, programinės įrangos nuoma, licencijos, elektroniniai leidiniai ar elektroninės knygos“.</w:t>
      </w:r>
    </w:p>
    <w:p w14:paraId="4916404B" w14:textId="77777777" w:rsidR="007E7171" w:rsidRPr="007E7171" w:rsidRDefault="007E7171" w:rsidP="007E7171">
      <w:pPr>
        <w:pBdr>
          <w:between w:val="nil"/>
          <w:bar w:val="nil"/>
        </w:pBdr>
        <w:tabs>
          <w:tab w:val="left" w:pos="0"/>
          <w:tab w:val="left" w:pos="426"/>
        </w:tabs>
        <w:spacing w:after="0" w:line="240" w:lineRule="auto"/>
        <w:ind w:left="426"/>
        <w:contextualSpacing/>
        <w:jc w:val="both"/>
        <w:rPr>
          <w:rFonts w:ascii="Times New Roman" w:eastAsia="Arial Unicode MS" w:hAnsi="Times New Roman" w:cs="Times New Roman"/>
          <w:kern w:val="0"/>
          <w:sz w:val="24"/>
          <w:szCs w:val="24"/>
          <w:highlight w:val="yellow"/>
          <w:bdr w:val="nil"/>
          <w14:ligatures w14:val="none"/>
        </w:rPr>
      </w:pPr>
    </w:p>
    <w:p w14:paraId="75AD57D5" w14:textId="77777777" w:rsidR="007E7171" w:rsidRPr="007E7171" w:rsidRDefault="007E7171" w:rsidP="007E7171">
      <w:pPr>
        <w:spacing w:after="0" w:line="240" w:lineRule="auto"/>
        <w:rPr>
          <w:rFonts w:ascii="Times New Roman" w:eastAsia="Times New Roman" w:hAnsi="Times New Roman" w:cs="Times New Roman"/>
          <w:b/>
          <w:kern w:val="0"/>
          <w:sz w:val="24"/>
          <w:szCs w:val="24"/>
          <w14:ligatures w14:val="none"/>
        </w:rPr>
      </w:pPr>
    </w:p>
    <w:p w14:paraId="160F7760" w14:textId="77777777" w:rsidR="007E7171" w:rsidRPr="007E7171" w:rsidRDefault="007E7171" w:rsidP="007E7171">
      <w:pPr>
        <w:spacing w:after="0" w:line="240" w:lineRule="auto"/>
        <w:rPr>
          <w:rFonts w:ascii="Times New Roman" w:eastAsia="Arial Unicode MS" w:hAnsi="Times New Roman" w:cs="Arial Unicode MS"/>
          <w:b/>
          <w:kern w:val="0"/>
          <w:sz w:val="24"/>
          <w:szCs w:val="24"/>
          <w:bdr w:val="nil"/>
          <w:lang w:eastAsia="lt-LT"/>
          <w14:ligatures w14:val="none"/>
        </w:rPr>
      </w:pPr>
    </w:p>
    <w:p w14:paraId="6A634E0D" w14:textId="77777777" w:rsidR="007E7171" w:rsidRPr="007E7171" w:rsidRDefault="007E7171" w:rsidP="007E7171">
      <w:pPr>
        <w:rPr>
          <w:kern w:val="0"/>
          <w14:ligatures w14:val="none"/>
        </w:rPr>
      </w:pPr>
    </w:p>
    <w:p w14:paraId="722225FF"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01621216"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37E516DE"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3FA63DAC"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6B9E44C1"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41A0058A"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57BBE33D"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2BB4F45B"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53E471F7"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36D7E039"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2C08DE47"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2E5763B3"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1E635DE0"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77FFC4FB"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43C53D94"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0177145B"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56B6CE17"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18E5A9D7"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565BF693"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649D554B"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19916983"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067BCE19"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0FFF36E3"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2CA46678"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0C3D4E6F"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62968D35"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4D916A67"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7E820194"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3BEA6FB0"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3ADBE05A"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094282E2"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413EA484"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23651BF6"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7151D46A"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4C54AD1B"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788FAB8F"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6017B862" w14:textId="77777777" w:rsidR="00F34714" w:rsidRDefault="00F34714" w:rsidP="00F34714">
      <w:pPr>
        <w:spacing w:after="0" w:line="240" w:lineRule="auto"/>
        <w:jc w:val="center"/>
        <w:rPr>
          <w:rFonts w:ascii="Times New Roman" w:eastAsia="Times New Roman" w:hAnsi="Times New Roman" w:cs="Times New Roman"/>
          <w:b/>
          <w:bCs/>
          <w:kern w:val="0"/>
          <w:sz w:val="24"/>
          <w:szCs w:val="24"/>
          <w14:ligatures w14:val="none"/>
        </w:rPr>
      </w:pPr>
    </w:p>
    <w:p w14:paraId="172FC3CC" w14:textId="77777777" w:rsidR="00F34714" w:rsidRPr="005E4BC7" w:rsidRDefault="00F34714" w:rsidP="005E4BC7">
      <w:pPr>
        <w:spacing w:after="0" w:line="240" w:lineRule="auto"/>
        <w:jc w:val="both"/>
        <w:rPr>
          <w:rFonts w:ascii="Times New Roman" w:eastAsia="Times New Roman" w:hAnsi="Times New Roman" w:cs="Times New Roman"/>
          <w:kern w:val="0"/>
          <w:sz w:val="24"/>
          <w:szCs w:val="24"/>
          <w14:ligatures w14:val="none"/>
        </w:rPr>
      </w:pPr>
    </w:p>
    <w:p w14:paraId="6F205BF3" w14:textId="77777777" w:rsidR="005E4BC7" w:rsidRPr="005E4BC7" w:rsidRDefault="005E4BC7" w:rsidP="005E4BC7">
      <w:pPr>
        <w:spacing w:after="0" w:line="240" w:lineRule="auto"/>
        <w:ind w:left="5102"/>
        <w:jc w:val="right"/>
        <w:rPr>
          <w:rFonts w:ascii="Times New Roman" w:eastAsia="Calibri" w:hAnsi="Times New Roman" w:cs="Times New Roman"/>
          <w:kern w:val="0"/>
          <w:sz w:val="24"/>
          <w:szCs w:val="24"/>
          <w:lang w:eastAsia="lt-LT"/>
          <w14:ligatures w14:val="none"/>
        </w:rPr>
      </w:pPr>
      <w:bookmarkStart w:id="16" w:name="_Hlk27394514"/>
      <w:bookmarkEnd w:id="11"/>
      <w:bookmarkEnd w:id="12"/>
      <w:r w:rsidRPr="005E4BC7">
        <w:rPr>
          <w:rFonts w:ascii="Times New Roman" w:eastAsia="Calibri" w:hAnsi="Times New Roman" w:cs="Times New Roman"/>
          <w:kern w:val="0"/>
          <w:sz w:val="24"/>
          <w:szCs w:val="24"/>
          <w:lang w:eastAsia="lt-LT"/>
          <w14:ligatures w14:val="none"/>
        </w:rPr>
        <w:t>Pirkimo sąlygų</w:t>
      </w:r>
    </w:p>
    <w:p w14:paraId="47747210" w14:textId="77777777" w:rsidR="005E4BC7" w:rsidRPr="005E4BC7" w:rsidRDefault="005E4BC7" w:rsidP="005E4BC7">
      <w:pPr>
        <w:spacing w:after="0" w:line="240" w:lineRule="auto"/>
        <w:ind w:left="5102"/>
        <w:jc w:val="right"/>
        <w:rPr>
          <w:rFonts w:ascii="Times New Roman" w:eastAsia="Calibri" w:hAnsi="Times New Roman" w:cs="Times New Roman"/>
          <w:kern w:val="0"/>
          <w:sz w:val="24"/>
          <w:szCs w:val="24"/>
          <w:lang w:eastAsia="lt-LT"/>
          <w14:ligatures w14:val="none"/>
        </w:rPr>
      </w:pPr>
      <w:r w:rsidRPr="005E4BC7">
        <w:rPr>
          <w:rFonts w:ascii="Times New Roman" w:eastAsia="Calibri" w:hAnsi="Times New Roman" w:cs="Times New Roman"/>
          <w:kern w:val="0"/>
          <w:sz w:val="24"/>
          <w:szCs w:val="24"/>
          <w:lang w:eastAsia="lt-LT"/>
          <w14:ligatures w14:val="none"/>
        </w:rPr>
        <w:lastRenderedPageBreak/>
        <w:t>Priedas Nr. 2</w:t>
      </w:r>
    </w:p>
    <w:bookmarkEnd w:id="16"/>
    <w:p w14:paraId="5948A228" w14:textId="77777777" w:rsidR="005E4BC7" w:rsidRPr="005E4BC7" w:rsidRDefault="005E4BC7" w:rsidP="005E4BC7">
      <w:pPr>
        <w:spacing w:after="0" w:line="240" w:lineRule="auto"/>
        <w:ind w:left="5102"/>
        <w:jc w:val="right"/>
        <w:rPr>
          <w:rFonts w:ascii="Times New Roman" w:eastAsia="Calibri" w:hAnsi="Times New Roman" w:cs="Times New Roman"/>
          <w:kern w:val="0"/>
          <w:sz w:val="24"/>
          <w:szCs w:val="24"/>
          <w:lang w:eastAsia="lt-LT"/>
          <w14:ligatures w14:val="none"/>
        </w:rPr>
      </w:pPr>
    </w:p>
    <w:p w14:paraId="5281CA46" w14:textId="77777777" w:rsidR="005E4BC7" w:rsidRPr="005E4BC7" w:rsidRDefault="005E4BC7" w:rsidP="005E4BC7">
      <w:pPr>
        <w:spacing w:after="0" w:line="240" w:lineRule="auto"/>
        <w:jc w:val="center"/>
        <w:rPr>
          <w:rFonts w:ascii="Times New Roman" w:eastAsia="Calibri" w:hAnsi="Times New Roman" w:cs="Times New Roman"/>
          <w:noProof/>
          <w:kern w:val="0"/>
          <w:sz w:val="24"/>
          <w:szCs w:val="24"/>
          <w:lang w:eastAsia="lt-LT"/>
          <w14:ligatures w14:val="none"/>
        </w:rPr>
      </w:pPr>
      <w:r w:rsidRPr="005E4BC7">
        <w:rPr>
          <w:rFonts w:ascii="Times New Roman" w:eastAsia="Calibri" w:hAnsi="Times New Roman" w:cs="Times New Roman"/>
          <w:noProof/>
          <w:kern w:val="0"/>
          <w:sz w:val="24"/>
          <w:szCs w:val="24"/>
          <w:lang w:eastAsia="lt-LT"/>
          <w14:ligatures w14:val="none"/>
        </w:rPr>
        <w:t>Herbas arba prekių ženklas</w:t>
      </w:r>
    </w:p>
    <w:p w14:paraId="5839AEED" w14:textId="77777777" w:rsidR="005E4BC7" w:rsidRPr="005E4BC7" w:rsidRDefault="005E4BC7" w:rsidP="005E4BC7">
      <w:pPr>
        <w:spacing w:after="0" w:line="240" w:lineRule="auto"/>
        <w:jc w:val="center"/>
        <w:rPr>
          <w:rFonts w:ascii="Times New Roman" w:eastAsia="Calibri" w:hAnsi="Times New Roman" w:cs="Times New Roman"/>
          <w:noProof/>
          <w:kern w:val="0"/>
          <w:sz w:val="24"/>
          <w:szCs w:val="24"/>
          <w:lang w:eastAsia="lt-LT"/>
          <w14:ligatures w14:val="none"/>
        </w:rPr>
      </w:pPr>
    </w:p>
    <w:p w14:paraId="37F8AF96" w14:textId="77777777" w:rsidR="005E4BC7" w:rsidRPr="005E4BC7" w:rsidRDefault="005E4BC7" w:rsidP="005E4BC7">
      <w:pPr>
        <w:spacing w:after="0" w:line="240" w:lineRule="auto"/>
        <w:jc w:val="center"/>
        <w:rPr>
          <w:rFonts w:ascii="Times New Roman" w:eastAsia="Calibri" w:hAnsi="Times New Roman" w:cs="Times New Roman"/>
          <w:noProof/>
          <w:kern w:val="0"/>
          <w:sz w:val="24"/>
          <w:szCs w:val="24"/>
          <w:lang w:eastAsia="lt-LT"/>
          <w14:ligatures w14:val="none"/>
        </w:rPr>
      </w:pPr>
      <w:r w:rsidRPr="005E4BC7">
        <w:rPr>
          <w:rFonts w:ascii="Times New Roman" w:eastAsia="Calibri" w:hAnsi="Times New Roman" w:cs="Times New Roman"/>
          <w:noProof/>
          <w:kern w:val="0"/>
          <w:sz w:val="24"/>
          <w:szCs w:val="24"/>
          <w:lang w:eastAsia="lt-LT"/>
          <w14:ligatures w14:val="none"/>
        </w:rPr>
        <w:t>(Tiekėjo pavadinimas)</w:t>
      </w:r>
    </w:p>
    <w:p w14:paraId="5A74E023" w14:textId="77777777" w:rsidR="005E4BC7" w:rsidRPr="005E4BC7" w:rsidRDefault="005E4BC7" w:rsidP="005E4BC7">
      <w:pPr>
        <w:spacing w:after="0" w:line="240" w:lineRule="auto"/>
        <w:jc w:val="center"/>
        <w:rPr>
          <w:rFonts w:ascii="Times New Roman" w:eastAsia="Calibri" w:hAnsi="Times New Roman" w:cs="Times New Roman"/>
          <w:noProof/>
          <w:kern w:val="0"/>
          <w:sz w:val="24"/>
          <w:szCs w:val="24"/>
          <w:lang w:eastAsia="lt-LT"/>
          <w14:ligatures w14:val="none"/>
        </w:rPr>
      </w:pPr>
    </w:p>
    <w:p w14:paraId="50C785F7" w14:textId="77777777" w:rsidR="005E4BC7" w:rsidRPr="005E4BC7" w:rsidRDefault="005E4BC7" w:rsidP="005E4BC7">
      <w:pPr>
        <w:spacing w:after="0" w:line="240" w:lineRule="auto"/>
        <w:jc w:val="center"/>
        <w:rPr>
          <w:rFonts w:ascii="Times New Roman" w:eastAsia="Calibri" w:hAnsi="Times New Roman" w:cs="Times New Roman"/>
          <w:noProof/>
          <w:kern w:val="0"/>
          <w:sz w:val="24"/>
          <w:szCs w:val="24"/>
          <w:lang w:eastAsia="lt-LT"/>
          <w14:ligatures w14:val="none"/>
        </w:rPr>
      </w:pPr>
      <w:r w:rsidRPr="005E4BC7">
        <w:rPr>
          <w:rFonts w:ascii="Times New Roman" w:eastAsia="Calibri" w:hAnsi="Times New Roman" w:cs="Times New Roman"/>
          <w:noProof/>
          <w:kern w:val="0"/>
          <w:sz w:val="24"/>
          <w:szCs w:val="24"/>
          <w:lang w:eastAsia="lt-LT"/>
          <w14:ligatures w14:val="none"/>
        </w:rPr>
        <w:t>(</w:t>
      </w:r>
      <w:r w:rsidRPr="005E4BC7">
        <w:rPr>
          <w:rFonts w:ascii="Times New Roman" w:eastAsia="Calibri" w:hAnsi="Times New Roman" w:cs="Times New Roman"/>
          <w:noProof/>
          <w:kern w:val="0"/>
          <w:sz w:val="20"/>
          <w:szCs w:val="2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5E4BC7">
        <w:rPr>
          <w:rFonts w:ascii="Times New Roman" w:eastAsia="Calibri" w:hAnsi="Times New Roman" w:cs="Times New Roman"/>
          <w:noProof/>
          <w:kern w:val="0"/>
          <w:sz w:val="24"/>
          <w:szCs w:val="24"/>
          <w:lang w:eastAsia="lt-LT"/>
          <w14:ligatures w14:val="none"/>
        </w:rPr>
        <w:t>)</w:t>
      </w:r>
    </w:p>
    <w:p w14:paraId="116B3A1D" w14:textId="77777777" w:rsidR="005E4BC7" w:rsidRPr="005E4BC7" w:rsidRDefault="005E4BC7" w:rsidP="005E4BC7">
      <w:pPr>
        <w:spacing w:after="0" w:line="240" w:lineRule="auto"/>
        <w:ind w:firstLine="720"/>
        <w:jc w:val="both"/>
        <w:rPr>
          <w:rFonts w:ascii="Times New Roman" w:eastAsia="Calibri" w:hAnsi="Times New Roman" w:cs="Times New Roman"/>
          <w:b/>
          <w:bCs/>
          <w:noProof/>
          <w:kern w:val="0"/>
          <w:sz w:val="24"/>
          <w:szCs w:val="24"/>
          <w:lang w:eastAsia="lt-LT"/>
          <w14:ligatures w14:val="none"/>
        </w:rPr>
      </w:pPr>
    </w:p>
    <w:p w14:paraId="59A114CB" w14:textId="77777777" w:rsidR="005E4BC7" w:rsidRPr="005E4BC7" w:rsidRDefault="005E4BC7" w:rsidP="005E4BC7">
      <w:pPr>
        <w:spacing w:after="0" w:line="240" w:lineRule="auto"/>
        <w:ind w:firstLine="720"/>
        <w:jc w:val="both"/>
        <w:rPr>
          <w:rFonts w:ascii="Times New Roman" w:eastAsia="Calibri" w:hAnsi="Times New Roman" w:cs="Times New Roman"/>
          <w:noProof/>
          <w:kern w:val="0"/>
          <w:sz w:val="24"/>
          <w:szCs w:val="24"/>
          <w:lang w:eastAsia="lt-LT"/>
          <w14:ligatures w14:val="none"/>
        </w:rPr>
      </w:pPr>
      <w:r w:rsidRPr="005E4BC7">
        <w:rPr>
          <w:rFonts w:ascii="Times New Roman" w:eastAsia="Calibri" w:hAnsi="Times New Roman" w:cs="Times New Roman"/>
          <w:noProof/>
          <w:kern w:val="0"/>
          <w:sz w:val="24"/>
          <w:szCs w:val="24"/>
          <w:lang w:eastAsia="lt-LT"/>
          <w14:ligatures w14:val="none"/>
        </w:rPr>
        <w:t>_______________________________</w:t>
      </w:r>
    </w:p>
    <w:p w14:paraId="13A79AAC" w14:textId="77777777" w:rsidR="005E4BC7" w:rsidRPr="005E4BC7" w:rsidRDefault="005E4BC7" w:rsidP="005E4BC7">
      <w:pPr>
        <w:tabs>
          <w:tab w:val="center" w:pos="2520"/>
        </w:tabs>
        <w:spacing w:after="0" w:line="240" w:lineRule="auto"/>
        <w:ind w:firstLine="720"/>
        <w:rPr>
          <w:rFonts w:ascii="Times New Roman" w:eastAsia="Calibri" w:hAnsi="Times New Roman" w:cs="Times New Roman"/>
          <w:noProof/>
          <w:kern w:val="0"/>
          <w:sz w:val="24"/>
          <w:szCs w:val="24"/>
          <w:lang w:eastAsia="lt-LT"/>
          <w14:ligatures w14:val="none"/>
        </w:rPr>
      </w:pPr>
      <w:r w:rsidRPr="005E4BC7">
        <w:rPr>
          <w:rFonts w:ascii="Times New Roman" w:eastAsia="Calibri" w:hAnsi="Times New Roman" w:cs="Times New Roman"/>
          <w:noProof/>
          <w:kern w:val="0"/>
          <w:sz w:val="24"/>
          <w:szCs w:val="24"/>
          <w:lang w:eastAsia="lt-LT"/>
          <w14:ligatures w14:val="none"/>
        </w:rPr>
        <w:t>(Adresatas (perkančioji organizacija))</w:t>
      </w:r>
    </w:p>
    <w:p w14:paraId="1FE573AE" w14:textId="77777777" w:rsidR="005E4BC7" w:rsidRPr="005E4BC7" w:rsidRDefault="005E4BC7" w:rsidP="005E4BC7">
      <w:pPr>
        <w:spacing w:after="0" w:line="240" w:lineRule="auto"/>
        <w:ind w:firstLine="720"/>
        <w:jc w:val="both"/>
        <w:rPr>
          <w:rFonts w:ascii="Times New Roman" w:eastAsia="Calibri" w:hAnsi="Times New Roman" w:cs="Times New Roman"/>
          <w:b/>
          <w:noProof/>
          <w:kern w:val="0"/>
          <w:sz w:val="24"/>
          <w:szCs w:val="24"/>
          <w:lang w:eastAsia="lt-LT"/>
          <w14:ligatures w14:val="none"/>
        </w:rPr>
      </w:pPr>
    </w:p>
    <w:p w14:paraId="4093A0B8" w14:textId="77777777" w:rsidR="005E4BC7" w:rsidRPr="005E4BC7" w:rsidRDefault="005E4BC7" w:rsidP="005E4BC7">
      <w:pPr>
        <w:spacing w:after="0" w:line="240" w:lineRule="auto"/>
        <w:jc w:val="center"/>
        <w:rPr>
          <w:rFonts w:ascii="Times New Roman" w:eastAsiaTheme="minorEastAsia" w:hAnsi="Times New Roman" w:cs="Times New Roman"/>
          <w:b/>
          <w:iCs/>
          <w:kern w:val="0"/>
          <w:sz w:val="24"/>
          <w:szCs w:val="24"/>
          <w:lang w:eastAsia="lt-LT"/>
          <w14:ligatures w14:val="none"/>
        </w:rPr>
      </w:pPr>
      <w:r w:rsidRPr="005E4BC7">
        <w:rPr>
          <w:rFonts w:ascii="Times New Roman" w:eastAsiaTheme="minorEastAsia" w:hAnsi="Times New Roman" w:cs="Times New Roman"/>
          <w:b/>
          <w:iCs/>
          <w:kern w:val="0"/>
          <w:sz w:val="24"/>
          <w:szCs w:val="24"/>
          <w:lang w:eastAsia="lt-LT"/>
          <w14:ligatures w14:val="none"/>
        </w:rPr>
        <w:t xml:space="preserve">DARBUOTOJŲ </w:t>
      </w:r>
    </w:p>
    <w:p w14:paraId="7A8989C2" w14:textId="77777777" w:rsidR="005E4BC7" w:rsidRPr="005E4BC7" w:rsidRDefault="005E4BC7" w:rsidP="005E4BC7">
      <w:pPr>
        <w:spacing w:after="0" w:line="240" w:lineRule="auto"/>
        <w:jc w:val="center"/>
        <w:rPr>
          <w:rFonts w:ascii="Times New Roman" w:eastAsiaTheme="minorEastAsia" w:hAnsi="Times New Roman" w:cs="Times New Roman"/>
          <w:b/>
          <w:iCs/>
          <w:kern w:val="0"/>
          <w:sz w:val="24"/>
          <w:szCs w:val="24"/>
          <w:lang w:eastAsia="lt-LT"/>
          <w14:ligatures w14:val="none"/>
        </w:rPr>
      </w:pPr>
      <w:r w:rsidRPr="005E4BC7">
        <w:rPr>
          <w:rFonts w:ascii="Times New Roman" w:eastAsiaTheme="minorEastAsia" w:hAnsi="Times New Roman" w:cs="Times New Roman"/>
          <w:b/>
          <w:iCs/>
          <w:kern w:val="0"/>
          <w:sz w:val="24"/>
          <w:szCs w:val="24"/>
          <w:lang w:eastAsia="lt-LT"/>
          <w14:ligatures w14:val="none"/>
        </w:rPr>
        <w:t>SAVANORIŠKO SVEIKATOS DRAUDIMO PASLAUGŲ PIRKIMUI</w:t>
      </w:r>
    </w:p>
    <w:p w14:paraId="0976CC4B" w14:textId="77777777" w:rsidR="005E4BC7" w:rsidRPr="005E4BC7" w:rsidRDefault="005E4BC7" w:rsidP="005E4BC7">
      <w:pPr>
        <w:shd w:val="clear" w:color="auto" w:fill="FFFFFF"/>
        <w:spacing w:after="0" w:line="240" w:lineRule="auto"/>
        <w:rPr>
          <w:rFonts w:ascii="Times New Roman" w:eastAsia="Calibri" w:hAnsi="Times New Roman" w:cs="Times New Roman"/>
          <w:noProof/>
          <w:kern w:val="0"/>
          <w:sz w:val="24"/>
          <w:szCs w:val="24"/>
          <w:lang w:eastAsia="lt-LT"/>
          <w14:ligatures w14:val="none"/>
        </w:rPr>
      </w:pPr>
    </w:p>
    <w:p w14:paraId="2D88139E" w14:textId="77777777" w:rsidR="005E4BC7" w:rsidRPr="005E4BC7" w:rsidRDefault="005E4BC7" w:rsidP="005E4BC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kern w:val="0"/>
          <w14:ligatures w14:val="none"/>
        </w:rPr>
      </w:pPr>
      <w:bookmarkStart w:id="17" w:name="_Hlk65492442"/>
      <w:r w:rsidRPr="005E4BC7">
        <w:rPr>
          <w:rFonts w:ascii="Times New Roman" w:eastAsia="Calibri" w:hAnsi="Times New Roman" w:cs="Times New Roman"/>
          <w:bCs/>
          <w:kern w:val="0"/>
          <w14:ligatures w14:val="none"/>
        </w:rPr>
        <w:t xml:space="preserve">Pildydamas šią formą tiekėjas turi pateikti visą žemiau prašomą informaciją. </w:t>
      </w:r>
      <w:r w:rsidRPr="005E4BC7">
        <w:rPr>
          <w:rFonts w:ascii="Times New Roman" w:eastAsia="Calibri" w:hAnsi="Times New Roman" w:cs="Times New Roman"/>
          <w:bCs/>
          <w:i/>
          <w:kern w:val="0"/>
          <w:u w:val="single"/>
          <w14:ligatures w14:val="none"/>
        </w:rPr>
        <w:t xml:space="preserve">Jei tiekėjas 2 ir (ar) 3 punktų neužpildo arba juos išbraukia, laikoma kad jis sutarčiai vykdyti ūkio subjektų, kurių pajėgumais remiasi, </w:t>
      </w:r>
      <w:proofErr w:type="spellStart"/>
      <w:r w:rsidRPr="005E4BC7">
        <w:rPr>
          <w:rFonts w:ascii="Times New Roman" w:eastAsia="Calibri" w:hAnsi="Times New Roman" w:cs="Times New Roman"/>
          <w:bCs/>
          <w:i/>
          <w:kern w:val="0"/>
          <w:u w:val="single"/>
          <w14:ligatures w14:val="none"/>
        </w:rPr>
        <w:t>kvazisubtiekėjų</w:t>
      </w:r>
      <w:proofErr w:type="spellEnd"/>
      <w:r w:rsidRPr="005E4BC7">
        <w:rPr>
          <w:rFonts w:ascii="Times New Roman" w:eastAsia="Calibri" w:hAnsi="Times New Roman" w:cs="Times New Roman"/>
          <w:bCs/>
          <w:i/>
          <w:kern w:val="0"/>
          <w:u w:val="single"/>
          <w14:ligatures w14:val="none"/>
        </w:rPr>
        <w:t>, subtiekėjų ar trečiųjų asmenų  nepasitelks/ pasiūlyme konfidencialios informacijos nėra.</w:t>
      </w:r>
    </w:p>
    <w:bookmarkEnd w:id="17"/>
    <w:p w14:paraId="58655AFB" w14:textId="77777777" w:rsidR="005E4BC7" w:rsidRPr="005E4BC7" w:rsidRDefault="005E4BC7" w:rsidP="005E4BC7">
      <w:pPr>
        <w:shd w:val="clear" w:color="auto" w:fill="FFFFFF"/>
        <w:spacing w:after="0" w:line="240" w:lineRule="auto"/>
        <w:rPr>
          <w:rFonts w:ascii="Times New Roman" w:eastAsia="Calibri" w:hAnsi="Times New Roman" w:cs="Times New Roman"/>
          <w:noProof/>
          <w:kern w:val="0"/>
          <w:sz w:val="24"/>
          <w:szCs w:val="24"/>
          <w:lang w:eastAsia="lt-LT"/>
          <w14:ligatures w14:val="none"/>
        </w:rPr>
      </w:pPr>
    </w:p>
    <w:p w14:paraId="43602D12" w14:textId="77777777" w:rsidR="005E4BC7" w:rsidRPr="005E4BC7" w:rsidRDefault="005E4BC7" w:rsidP="005E4BC7">
      <w:pPr>
        <w:shd w:val="clear" w:color="auto" w:fill="FFFFFF"/>
        <w:spacing w:after="0" w:line="240" w:lineRule="auto"/>
        <w:jc w:val="center"/>
        <w:rPr>
          <w:rFonts w:ascii="Times New Roman" w:eastAsia="Calibri" w:hAnsi="Times New Roman" w:cs="Times New Roman"/>
          <w:b/>
          <w:bCs/>
          <w:noProof/>
          <w:kern w:val="0"/>
          <w:sz w:val="24"/>
          <w:szCs w:val="24"/>
          <w:lang w:eastAsia="lt-LT"/>
          <w14:ligatures w14:val="none"/>
        </w:rPr>
      </w:pPr>
      <w:r w:rsidRPr="005E4BC7">
        <w:rPr>
          <w:rFonts w:ascii="Times New Roman" w:eastAsia="Calibri" w:hAnsi="Times New Roman" w:cs="Times New Roman"/>
          <w:noProof/>
          <w:kern w:val="0"/>
          <w:sz w:val="24"/>
          <w:szCs w:val="24"/>
          <w:lang w:eastAsia="lt-LT"/>
          <w14:ligatures w14:val="none"/>
        </w:rPr>
        <w:t>____________</w:t>
      </w:r>
      <w:r w:rsidRPr="005E4BC7">
        <w:rPr>
          <w:rFonts w:ascii="Times New Roman" w:eastAsia="Calibri" w:hAnsi="Times New Roman" w:cs="Times New Roman"/>
          <w:b/>
          <w:bCs/>
          <w:noProof/>
          <w:kern w:val="0"/>
          <w:sz w:val="24"/>
          <w:szCs w:val="24"/>
          <w:lang w:eastAsia="lt-LT"/>
          <w14:ligatures w14:val="none"/>
        </w:rPr>
        <w:t xml:space="preserve"> Nr.</w:t>
      </w:r>
      <w:r w:rsidRPr="005E4BC7">
        <w:rPr>
          <w:rFonts w:ascii="Times New Roman" w:eastAsia="Calibri" w:hAnsi="Times New Roman" w:cs="Times New Roman"/>
          <w:noProof/>
          <w:kern w:val="0"/>
          <w:sz w:val="24"/>
          <w:szCs w:val="24"/>
          <w:lang w:eastAsia="lt-LT"/>
          <w14:ligatures w14:val="none"/>
        </w:rPr>
        <w:t xml:space="preserve"> ______</w:t>
      </w:r>
    </w:p>
    <w:p w14:paraId="5BADD5DE" w14:textId="77777777" w:rsidR="005E4BC7" w:rsidRPr="005E4BC7" w:rsidRDefault="005E4BC7" w:rsidP="005E4BC7">
      <w:pPr>
        <w:shd w:val="clear" w:color="auto" w:fill="FFFFFF"/>
        <w:spacing w:after="0" w:line="240" w:lineRule="auto"/>
        <w:jc w:val="center"/>
        <w:rPr>
          <w:rFonts w:ascii="Times New Roman" w:eastAsia="Calibri" w:hAnsi="Times New Roman" w:cs="Times New Roman"/>
          <w:bCs/>
          <w:noProof/>
          <w:kern w:val="0"/>
          <w:sz w:val="24"/>
          <w:szCs w:val="24"/>
          <w:lang w:eastAsia="lt-LT"/>
          <w14:ligatures w14:val="none"/>
        </w:rPr>
      </w:pPr>
      <w:r w:rsidRPr="005E4BC7">
        <w:rPr>
          <w:rFonts w:ascii="Times New Roman" w:eastAsia="Calibri" w:hAnsi="Times New Roman" w:cs="Times New Roman"/>
          <w:bCs/>
          <w:noProof/>
          <w:kern w:val="0"/>
          <w:sz w:val="24"/>
          <w:szCs w:val="24"/>
          <w:lang w:eastAsia="lt-LT"/>
          <w14:ligatures w14:val="none"/>
        </w:rPr>
        <w:t>(Data)</w:t>
      </w:r>
    </w:p>
    <w:p w14:paraId="36F286AE" w14:textId="77777777" w:rsidR="005E4BC7" w:rsidRPr="005E4BC7" w:rsidRDefault="005E4BC7" w:rsidP="005E4BC7">
      <w:pPr>
        <w:shd w:val="clear" w:color="auto" w:fill="FFFFFF"/>
        <w:spacing w:after="0" w:line="240" w:lineRule="auto"/>
        <w:jc w:val="center"/>
        <w:rPr>
          <w:rFonts w:ascii="Times New Roman" w:eastAsia="Calibri" w:hAnsi="Times New Roman" w:cs="Times New Roman"/>
          <w:bCs/>
          <w:noProof/>
          <w:kern w:val="0"/>
          <w:sz w:val="24"/>
          <w:szCs w:val="24"/>
          <w:lang w:eastAsia="lt-LT"/>
          <w14:ligatures w14:val="none"/>
        </w:rPr>
      </w:pPr>
      <w:r w:rsidRPr="005E4BC7">
        <w:rPr>
          <w:rFonts w:ascii="Times New Roman" w:eastAsia="Calibri" w:hAnsi="Times New Roman" w:cs="Times New Roman"/>
          <w:bCs/>
          <w:noProof/>
          <w:kern w:val="0"/>
          <w:sz w:val="24"/>
          <w:szCs w:val="24"/>
          <w:lang w:eastAsia="lt-LT"/>
          <w14:ligatures w14:val="none"/>
        </w:rPr>
        <w:t>_____________</w:t>
      </w:r>
    </w:p>
    <w:p w14:paraId="1125A3AB" w14:textId="77777777" w:rsidR="005E4BC7" w:rsidRPr="005E4BC7" w:rsidRDefault="005E4BC7" w:rsidP="005E4BC7">
      <w:pPr>
        <w:shd w:val="clear" w:color="auto" w:fill="FFFFFF"/>
        <w:spacing w:after="0" w:line="240" w:lineRule="auto"/>
        <w:jc w:val="center"/>
        <w:rPr>
          <w:rFonts w:ascii="Times New Roman" w:eastAsia="Calibri" w:hAnsi="Times New Roman" w:cs="Times New Roman"/>
          <w:bCs/>
          <w:noProof/>
          <w:kern w:val="0"/>
          <w:sz w:val="24"/>
          <w:szCs w:val="24"/>
          <w:lang w:eastAsia="lt-LT"/>
          <w14:ligatures w14:val="none"/>
        </w:rPr>
      </w:pPr>
      <w:r w:rsidRPr="005E4BC7">
        <w:rPr>
          <w:rFonts w:ascii="Times New Roman" w:eastAsia="Calibri" w:hAnsi="Times New Roman" w:cs="Times New Roman"/>
          <w:bCs/>
          <w:noProof/>
          <w:kern w:val="0"/>
          <w:sz w:val="24"/>
          <w:szCs w:val="24"/>
          <w:lang w:eastAsia="lt-LT"/>
          <w14:ligatures w14:val="none"/>
        </w:rPr>
        <w:t>(Sudarymo vieta)</w:t>
      </w:r>
    </w:p>
    <w:p w14:paraId="6C04A485" w14:textId="77777777" w:rsidR="005E4BC7" w:rsidRPr="005E4BC7" w:rsidRDefault="005E4BC7" w:rsidP="005E4BC7">
      <w:pPr>
        <w:spacing w:after="0" w:line="240" w:lineRule="auto"/>
        <w:jc w:val="center"/>
        <w:rPr>
          <w:rFonts w:ascii="Times New Roman" w:eastAsia="Calibri" w:hAnsi="Times New Roman" w:cs="Times New Roman"/>
          <w:noProof/>
          <w:kern w:val="0"/>
          <w:sz w:val="24"/>
          <w:szCs w:val="24"/>
          <w:lang w:eastAsia="lt-LT"/>
          <w14:ligatures w14:val="non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E4BC7" w:rsidRPr="005E4BC7" w14:paraId="0CF66A6A" w14:textId="77777777" w:rsidTr="003B4FC2">
        <w:tc>
          <w:tcPr>
            <w:tcW w:w="4819" w:type="dxa"/>
          </w:tcPr>
          <w:p w14:paraId="09287483" w14:textId="77777777" w:rsidR="005E4BC7" w:rsidRPr="005E4BC7" w:rsidRDefault="005E4BC7" w:rsidP="005E4BC7">
            <w:pPr>
              <w:spacing w:after="0" w:line="240" w:lineRule="auto"/>
              <w:jc w:val="both"/>
              <w:rPr>
                <w:rFonts w:ascii="Times New Roman" w:eastAsia="Calibri" w:hAnsi="Times New Roman" w:cs="Times New Roman"/>
                <w:i/>
                <w:noProof/>
                <w:kern w:val="0"/>
                <w:sz w:val="24"/>
                <w:szCs w:val="24"/>
                <w:lang w:eastAsia="lt-LT"/>
                <w14:ligatures w14:val="none"/>
              </w:rPr>
            </w:pPr>
            <w:r w:rsidRPr="005E4BC7">
              <w:rPr>
                <w:rFonts w:ascii="Times New Roman" w:eastAsia="Calibri" w:hAnsi="Times New Roman" w:cs="Times New Roman"/>
                <w:noProof/>
                <w:kern w:val="0"/>
                <w:sz w:val="24"/>
                <w:szCs w:val="24"/>
                <w:lang w:eastAsia="lt-LT"/>
                <w14:ligatures w14:val="none"/>
              </w:rPr>
              <w:t xml:space="preserve">Tiekėjo pavadinimas </w:t>
            </w:r>
            <w:r w:rsidRPr="005E4BC7">
              <w:rPr>
                <w:rFonts w:ascii="Times New Roman" w:eastAsia="Calibri" w:hAnsi="Times New Roman" w:cs="Times New Roman"/>
                <w:i/>
                <w:noProof/>
                <w:kern w:val="0"/>
                <w:sz w:val="24"/>
                <w:szCs w:val="24"/>
                <w:lang w:eastAsia="lt-LT"/>
                <w14:ligatures w14:val="none"/>
              </w:rPr>
              <w:t>(Jeigu dalyvauja tiekėjų grupė, surašomi visi dalyvių pavadinimai:</w:t>
            </w:r>
          </w:p>
          <w:p w14:paraId="700A722B" w14:textId="77777777" w:rsidR="005E4BC7" w:rsidRPr="005E4BC7" w:rsidRDefault="005E4BC7" w:rsidP="005E4BC7">
            <w:pPr>
              <w:spacing w:after="0" w:line="240" w:lineRule="auto"/>
              <w:jc w:val="both"/>
              <w:rPr>
                <w:rFonts w:ascii="Times New Roman" w:eastAsia="Calibri" w:hAnsi="Times New Roman" w:cs="Times New Roman"/>
                <w:i/>
                <w:noProof/>
                <w:kern w:val="0"/>
                <w:sz w:val="24"/>
                <w:szCs w:val="24"/>
                <w:lang w:eastAsia="lt-LT"/>
                <w14:ligatures w14:val="none"/>
              </w:rPr>
            </w:pPr>
            <w:r w:rsidRPr="005E4BC7">
              <w:rPr>
                <w:rFonts w:ascii="Times New Roman" w:eastAsia="Calibri" w:hAnsi="Times New Roman" w:cs="Times New Roman"/>
                <w:i/>
                <w:noProof/>
                <w:kern w:val="0"/>
                <w:sz w:val="24"/>
                <w:szCs w:val="24"/>
                <w:lang w:eastAsia="lt-LT"/>
                <w14:ligatures w14:val="none"/>
              </w:rPr>
              <w:t xml:space="preserve">Atsakingasis partneris: </w:t>
            </w:r>
          </w:p>
          <w:p w14:paraId="5BCADEBF" w14:textId="77777777" w:rsidR="005E4BC7" w:rsidRPr="005E4BC7" w:rsidRDefault="005E4BC7" w:rsidP="005E4BC7">
            <w:pPr>
              <w:spacing w:after="0" w:line="240" w:lineRule="auto"/>
              <w:jc w:val="both"/>
              <w:rPr>
                <w:rFonts w:ascii="Times New Roman" w:eastAsia="Calibri" w:hAnsi="Times New Roman" w:cs="Times New Roman"/>
                <w:i/>
                <w:noProof/>
                <w:kern w:val="0"/>
                <w:sz w:val="24"/>
                <w:szCs w:val="24"/>
                <w:lang w:eastAsia="lt-LT"/>
                <w14:ligatures w14:val="none"/>
              </w:rPr>
            </w:pPr>
            <w:r w:rsidRPr="005E4BC7">
              <w:rPr>
                <w:rFonts w:ascii="Times New Roman" w:eastAsia="Calibri" w:hAnsi="Times New Roman" w:cs="Times New Roman"/>
                <w:i/>
                <w:noProof/>
                <w:kern w:val="0"/>
                <w:sz w:val="24"/>
                <w:szCs w:val="24"/>
                <w:lang w:eastAsia="lt-LT"/>
                <w14:ligatures w14:val="none"/>
              </w:rPr>
              <w:t>Partneris Nr. 1:</w:t>
            </w:r>
          </w:p>
          <w:p w14:paraId="10D01A6F" w14:textId="77777777" w:rsidR="005E4BC7" w:rsidRPr="005E4BC7" w:rsidRDefault="005E4BC7" w:rsidP="005E4BC7">
            <w:pPr>
              <w:spacing w:after="0" w:line="240" w:lineRule="auto"/>
              <w:jc w:val="both"/>
              <w:rPr>
                <w:rFonts w:ascii="Times New Roman" w:eastAsia="Calibri" w:hAnsi="Times New Roman" w:cs="Times New Roman"/>
                <w:i/>
                <w:noProof/>
                <w:kern w:val="0"/>
                <w:sz w:val="24"/>
                <w:szCs w:val="24"/>
                <w:lang w:eastAsia="lt-LT"/>
                <w14:ligatures w14:val="none"/>
              </w:rPr>
            </w:pPr>
            <w:r w:rsidRPr="005E4BC7">
              <w:rPr>
                <w:rFonts w:ascii="Times New Roman" w:eastAsia="Calibri" w:hAnsi="Times New Roman" w:cs="Times New Roman"/>
                <w:i/>
                <w:noProof/>
                <w:kern w:val="0"/>
                <w:sz w:val="24"/>
                <w:szCs w:val="24"/>
                <w:lang w:eastAsia="lt-LT"/>
                <w14:ligatures w14:val="none"/>
              </w:rPr>
              <w:t>Partneris Nr. 2 ir t.t.:)</w:t>
            </w:r>
          </w:p>
        </w:tc>
        <w:tc>
          <w:tcPr>
            <w:tcW w:w="5524" w:type="dxa"/>
          </w:tcPr>
          <w:p w14:paraId="1A92CE06" w14:textId="77777777" w:rsidR="005E4BC7" w:rsidRPr="005E4BC7" w:rsidRDefault="005E4BC7" w:rsidP="005E4BC7">
            <w:pPr>
              <w:spacing w:after="0" w:line="240" w:lineRule="auto"/>
              <w:jc w:val="both"/>
              <w:rPr>
                <w:rFonts w:ascii="Times New Roman" w:eastAsia="Calibri" w:hAnsi="Times New Roman" w:cs="Times New Roman"/>
                <w:noProof/>
                <w:kern w:val="0"/>
                <w:sz w:val="24"/>
                <w:szCs w:val="24"/>
                <w:lang w:eastAsia="lt-LT"/>
                <w14:ligatures w14:val="none"/>
              </w:rPr>
            </w:pPr>
          </w:p>
        </w:tc>
      </w:tr>
      <w:tr w:rsidR="005E4BC7" w:rsidRPr="005E4BC7" w14:paraId="1ED2BBB1" w14:textId="77777777" w:rsidTr="003B4FC2">
        <w:tc>
          <w:tcPr>
            <w:tcW w:w="4819" w:type="dxa"/>
          </w:tcPr>
          <w:p w14:paraId="645D1AC1" w14:textId="77777777" w:rsidR="005E4BC7" w:rsidRPr="005E4BC7" w:rsidRDefault="005E4BC7" w:rsidP="005E4BC7">
            <w:pPr>
              <w:spacing w:after="0" w:line="240" w:lineRule="auto"/>
              <w:jc w:val="both"/>
              <w:rPr>
                <w:rFonts w:ascii="Times New Roman" w:eastAsia="Calibri" w:hAnsi="Times New Roman" w:cs="Times New Roman"/>
                <w:noProof/>
                <w:kern w:val="0"/>
                <w:sz w:val="24"/>
                <w:szCs w:val="24"/>
                <w:lang w:eastAsia="lt-LT"/>
                <w14:ligatures w14:val="none"/>
              </w:rPr>
            </w:pPr>
            <w:r w:rsidRPr="005E4BC7">
              <w:rPr>
                <w:rFonts w:ascii="Times New Roman" w:eastAsia="Calibri" w:hAnsi="Times New Roman" w:cs="Times New Roman"/>
                <w:noProof/>
                <w:kern w:val="0"/>
                <w:sz w:val="24"/>
                <w:szCs w:val="24"/>
                <w:lang w:eastAsia="lt-LT"/>
                <w14:ligatures w14:val="none"/>
              </w:rPr>
              <w:t xml:space="preserve">Tiekėjo adresas </w:t>
            </w:r>
            <w:r w:rsidRPr="005E4BC7">
              <w:rPr>
                <w:rFonts w:ascii="Times New Roman" w:eastAsia="Calibri" w:hAnsi="Times New Roman" w:cs="Times New Roman"/>
                <w:i/>
                <w:noProof/>
                <w:kern w:val="0"/>
                <w:sz w:val="24"/>
                <w:szCs w:val="24"/>
                <w:lang w:eastAsia="lt-LT"/>
                <w14:ligatures w14:val="none"/>
              </w:rPr>
              <w:t>(Jeigu dalyvauja Tiekėjų grupė, surašomi visi dalyvių adresai)</w:t>
            </w:r>
          </w:p>
        </w:tc>
        <w:tc>
          <w:tcPr>
            <w:tcW w:w="5524" w:type="dxa"/>
          </w:tcPr>
          <w:p w14:paraId="62D84B6F" w14:textId="77777777" w:rsidR="005E4BC7" w:rsidRPr="005E4BC7" w:rsidRDefault="005E4BC7" w:rsidP="005E4BC7">
            <w:pPr>
              <w:spacing w:after="0" w:line="240" w:lineRule="auto"/>
              <w:jc w:val="both"/>
              <w:rPr>
                <w:rFonts w:ascii="Times New Roman" w:eastAsia="Calibri" w:hAnsi="Times New Roman" w:cs="Times New Roman"/>
                <w:noProof/>
                <w:kern w:val="0"/>
                <w:sz w:val="24"/>
                <w:szCs w:val="24"/>
                <w:lang w:eastAsia="lt-LT"/>
                <w14:ligatures w14:val="none"/>
              </w:rPr>
            </w:pPr>
          </w:p>
        </w:tc>
      </w:tr>
      <w:tr w:rsidR="005E4BC7" w:rsidRPr="005E4BC7" w14:paraId="6537E4D6" w14:textId="77777777" w:rsidTr="003B4FC2">
        <w:tc>
          <w:tcPr>
            <w:tcW w:w="4819" w:type="dxa"/>
          </w:tcPr>
          <w:p w14:paraId="15772B07" w14:textId="77777777" w:rsidR="005E4BC7" w:rsidRPr="005E4BC7" w:rsidRDefault="005E4BC7" w:rsidP="005E4BC7">
            <w:pPr>
              <w:spacing w:after="0" w:line="240" w:lineRule="auto"/>
              <w:jc w:val="both"/>
              <w:rPr>
                <w:rFonts w:ascii="Times New Roman" w:eastAsia="Calibri" w:hAnsi="Times New Roman" w:cs="Times New Roman"/>
                <w:noProof/>
                <w:kern w:val="0"/>
                <w:sz w:val="24"/>
                <w:szCs w:val="24"/>
                <w:lang w:eastAsia="lt-LT"/>
                <w14:ligatures w14:val="none"/>
              </w:rPr>
            </w:pPr>
            <w:r w:rsidRPr="005E4BC7">
              <w:rPr>
                <w:rFonts w:ascii="Times New Roman" w:eastAsia="Calibri" w:hAnsi="Times New Roman" w:cs="Times New Roman"/>
                <w:noProof/>
                <w:kern w:val="0"/>
                <w:sz w:val="24"/>
                <w:szCs w:val="24"/>
                <w:lang w:eastAsia="lt-LT"/>
                <w14:ligatures w14:val="none"/>
              </w:rPr>
              <w:t>Tiekėjo juridinio asmens kodas (</w:t>
            </w:r>
            <w:r w:rsidRPr="005E4BC7">
              <w:rPr>
                <w:rFonts w:ascii="Times New Roman" w:eastAsia="Calibri" w:hAnsi="Times New Roman" w:cs="Times New Roman"/>
                <w:i/>
                <w:noProof/>
                <w:kern w:val="0"/>
                <w:sz w:val="24"/>
                <w:szCs w:val="24"/>
                <w:lang w:eastAsia="lt-LT"/>
                <w14:ligatures w14:val="none"/>
              </w:rPr>
              <w:t>Jeigu dalyvauja Tiekėjų grupė, surašomi visų Tiekėjų grupės narių juridinio asmens kodai)</w:t>
            </w:r>
          </w:p>
        </w:tc>
        <w:tc>
          <w:tcPr>
            <w:tcW w:w="5524" w:type="dxa"/>
          </w:tcPr>
          <w:p w14:paraId="17BA6816" w14:textId="77777777" w:rsidR="005E4BC7" w:rsidRPr="005E4BC7" w:rsidRDefault="005E4BC7" w:rsidP="005E4BC7">
            <w:pPr>
              <w:spacing w:after="0" w:line="240" w:lineRule="auto"/>
              <w:jc w:val="both"/>
              <w:rPr>
                <w:rFonts w:ascii="Times New Roman" w:eastAsia="Calibri" w:hAnsi="Times New Roman" w:cs="Times New Roman"/>
                <w:noProof/>
                <w:kern w:val="0"/>
                <w:sz w:val="24"/>
                <w:szCs w:val="24"/>
                <w:lang w:eastAsia="lt-LT"/>
                <w14:ligatures w14:val="none"/>
              </w:rPr>
            </w:pPr>
          </w:p>
        </w:tc>
      </w:tr>
      <w:tr w:rsidR="005E4BC7" w:rsidRPr="005E4BC7" w14:paraId="78DCB06D" w14:textId="77777777" w:rsidTr="003B4FC2">
        <w:tc>
          <w:tcPr>
            <w:tcW w:w="4819" w:type="dxa"/>
          </w:tcPr>
          <w:p w14:paraId="2C52E592" w14:textId="77777777" w:rsidR="005E4BC7" w:rsidRPr="005E4BC7" w:rsidRDefault="005E4BC7" w:rsidP="005E4BC7">
            <w:pPr>
              <w:spacing w:after="0" w:line="240" w:lineRule="auto"/>
              <w:jc w:val="both"/>
              <w:rPr>
                <w:rFonts w:ascii="Times New Roman" w:eastAsia="Calibri" w:hAnsi="Times New Roman" w:cs="Times New Roman"/>
                <w:noProof/>
                <w:kern w:val="0"/>
                <w:sz w:val="24"/>
                <w:szCs w:val="24"/>
                <w:lang w:eastAsia="lt-LT"/>
                <w14:ligatures w14:val="none"/>
              </w:rPr>
            </w:pPr>
            <w:r w:rsidRPr="005E4BC7">
              <w:rPr>
                <w:rFonts w:ascii="Times New Roman" w:eastAsia="Calibri" w:hAnsi="Times New Roman" w:cs="Times New Roman"/>
                <w:noProof/>
                <w:kern w:val="0"/>
                <w:sz w:val="24"/>
                <w:szCs w:val="24"/>
                <w:lang w:eastAsia="lt-LT"/>
                <w14:ligatures w14:val="none"/>
              </w:rPr>
              <w:t>Asmuo, atsakingas už pasiūlymą – vardas, pavardė arba Tiekėjų grupės narys, atstovaujantis grupei (</w:t>
            </w:r>
            <w:r w:rsidRPr="005E4BC7">
              <w:rPr>
                <w:rFonts w:ascii="Times New Roman" w:eastAsia="Calibri" w:hAnsi="Times New Roman" w:cs="Times New Roman"/>
                <w:i/>
                <w:noProof/>
                <w:kern w:val="0"/>
                <w:sz w:val="24"/>
                <w:szCs w:val="24"/>
                <w:lang w:eastAsia="lt-LT"/>
                <w14:ligatures w14:val="none"/>
              </w:rPr>
              <w:t>jei pasiūlymą teikia tiekėjų grupė</w:t>
            </w:r>
            <w:r w:rsidRPr="005E4BC7">
              <w:rPr>
                <w:rFonts w:ascii="Times New Roman" w:eastAsia="Calibri" w:hAnsi="Times New Roman" w:cs="Times New Roman"/>
                <w:noProof/>
                <w:kern w:val="0"/>
                <w:sz w:val="24"/>
                <w:szCs w:val="24"/>
                <w:lang w:eastAsia="lt-LT"/>
                <w14:ligatures w14:val="none"/>
              </w:rPr>
              <w:t>)</w:t>
            </w:r>
          </w:p>
        </w:tc>
        <w:tc>
          <w:tcPr>
            <w:tcW w:w="5524" w:type="dxa"/>
          </w:tcPr>
          <w:p w14:paraId="033DE73D" w14:textId="77777777" w:rsidR="005E4BC7" w:rsidRPr="005E4BC7" w:rsidRDefault="005E4BC7" w:rsidP="005E4BC7">
            <w:pPr>
              <w:spacing w:after="0" w:line="240" w:lineRule="auto"/>
              <w:jc w:val="both"/>
              <w:rPr>
                <w:rFonts w:ascii="Times New Roman" w:eastAsia="Calibri" w:hAnsi="Times New Roman" w:cs="Times New Roman"/>
                <w:noProof/>
                <w:kern w:val="0"/>
                <w:sz w:val="24"/>
                <w:szCs w:val="24"/>
                <w:lang w:eastAsia="lt-LT"/>
                <w14:ligatures w14:val="none"/>
              </w:rPr>
            </w:pPr>
          </w:p>
        </w:tc>
      </w:tr>
      <w:tr w:rsidR="005E4BC7" w:rsidRPr="005E4BC7" w14:paraId="1CE7B7D0" w14:textId="77777777" w:rsidTr="003B4FC2">
        <w:tc>
          <w:tcPr>
            <w:tcW w:w="4819" w:type="dxa"/>
          </w:tcPr>
          <w:p w14:paraId="45693851" w14:textId="77777777" w:rsidR="005E4BC7" w:rsidRPr="005E4BC7" w:rsidRDefault="005E4BC7" w:rsidP="005E4BC7">
            <w:pPr>
              <w:spacing w:after="0" w:line="240" w:lineRule="auto"/>
              <w:jc w:val="both"/>
              <w:rPr>
                <w:rFonts w:ascii="Times New Roman" w:eastAsia="Calibri" w:hAnsi="Times New Roman" w:cs="Times New Roman"/>
                <w:noProof/>
                <w:kern w:val="0"/>
                <w:sz w:val="24"/>
                <w:szCs w:val="24"/>
                <w:lang w:eastAsia="lt-LT"/>
                <w14:ligatures w14:val="none"/>
              </w:rPr>
            </w:pPr>
            <w:r w:rsidRPr="005E4BC7">
              <w:rPr>
                <w:rFonts w:ascii="Times New Roman" w:eastAsia="Calibri" w:hAnsi="Times New Roman" w:cs="Times New Roman"/>
                <w:noProof/>
                <w:kern w:val="0"/>
                <w:sz w:val="24"/>
                <w:szCs w:val="24"/>
                <w:lang w:eastAsia="lt-LT"/>
                <w14:ligatures w14:val="none"/>
              </w:rPr>
              <w:t>Asmens, atsakingo už pasiūlymą – telefono numeris ir el. paštas arba Tiekėjų grupės nario, atstovaujančio grupei (</w:t>
            </w:r>
            <w:r w:rsidRPr="005E4BC7">
              <w:rPr>
                <w:rFonts w:ascii="Times New Roman" w:eastAsia="Calibri" w:hAnsi="Times New Roman" w:cs="Times New Roman"/>
                <w:i/>
                <w:noProof/>
                <w:kern w:val="0"/>
                <w:sz w:val="24"/>
                <w:szCs w:val="24"/>
                <w:lang w:eastAsia="lt-LT"/>
                <w14:ligatures w14:val="none"/>
              </w:rPr>
              <w:t>jei pasiūlymą teikia tiekėjų grupė</w:t>
            </w:r>
            <w:r w:rsidRPr="005E4BC7">
              <w:rPr>
                <w:rFonts w:ascii="Times New Roman" w:eastAsia="Calibri" w:hAnsi="Times New Roman" w:cs="Times New Roman"/>
                <w:noProof/>
                <w:kern w:val="0"/>
                <w:sz w:val="24"/>
                <w:szCs w:val="24"/>
                <w:lang w:eastAsia="lt-LT"/>
                <w14:ligatures w14:val="none"/>
              </w:rPr>
              <w:t>) telefono numeris ir el. paštas</w:t>
            </w:r>
          </w:p>
        </w:tc>
        <w:tc>
          <w:tcPr>
            <w:tcW w:w="5524" w:type="dxa"/>
          </w:tcPr>
          <w:p w14:paraId="70A2496C" w14:textId="77777777" w:rsidR="005E4BC7" w:rsidRPr="005E4BC7" w:rsidRDefault="005E4BC7" w:rsidP="005E4BC7">
            <w:pPr>
              <w:spacing w:after="0" w:line="240" w:lineRule="auto"/>
              <w:jc w:val="both"/>
              <w:rPr>
                <w:rFonts w:ascii="Times New Roman" w:eastAsia="Calibri" w:hAnsi="Times New Roman" w:cs="Times New Roman"/>
                <w:noProof/>
                <w:kern w:val="0"/>
                <w:sz w:val="24"/>
                <w:szCs w:val="24"/>
                <w:lang w:eastAsia="lt-LT"/>
                <w14:ligatures w14:val="none"/>
              </w:rPr>
            </w:pPr>
          </w:p>
        </w:tc>
      </w:tr>
    </w:tbl>
    <w:p w14:paraId="0083588B" w14:textId="77777777" w:rsidR="005E4BC7" w:rsidRPr="005E4BC7" w:rsidRDefault="005E4BC7" w:rsidP="005E4BC7">
      <w:pPr>
        <w:widowControl w:val="0"/>
        <w:autoSpaceDE w:val="0"/>
        <w:autoSpaceDN w:val="0"/>
        <w:adjustRightInd w:val="0"/>
        <w:spacing w:after="0" w:line="240" w:lineRule="auto"/>
        <w:ind w:firstLine="720"/>
        <w:jc w:val="both"/>
        <w:rPr>
          <w:rFonts w:ascii="Times New Roman" w:eastAsia="Calibri" w:hAnsi="Times New Roman" w:cs="Times New Roman"/>
          <w:noProof/>
          <w:kern w:val="0"/>
          <w:sz w:val="24"/>
          <w:szCs w:val="24"/>
          <w:lang w:eastAsia="lt-LT"/>
          <w14:ligatures w14:val="none"/>
        </w:rPr>
      </w:pPr>
    </w:p>
    <w:p w14:paraId="49E885E4" w14:textId="77777777" w:rsidR="005E4BC7" w:rsidRPr="005E4BC7" w:rsidRDefault="005E4BC7" w:rsidP="005E4BC7">
      <w:pPr>
        <w:numPr>
          <w:ilvl w:val="0"/>
          <w:numId w:val="3"/>
        </w:numPr>
        <w:spacing w:after="0" w:line="240" w:lineRule="auto"/>
        <w:contextualSpacing/>
        <w:rPr>
          <w:rFonts w:ascii="Times New Roman" w:eastAsia="Calibri" w:hAnsi="Times New Roman" w:cs="Times New Roman"/>
          <w:b/>
          <w:noProof/>
          <w:kern w:val="0"/>
          <w:sz w:val="24"/>
          <w:szCs w:val="24"/>
          <w:lang w:eastAsia="lt-LT"/>
          <w14:ligatures w14:val="none"/>
        </w:rPr>
      </w:pPr>
      <w:r w:rsidRPr="005E4BC7">
        <w:rPr>
          <w:rFonts w:ascii="Times New Roman" w:eastAsia="Calibri" w:hAnsi="Times New Roman" w:cs="Times New Roman"/>
          <w:b/>
          <w:noProof/>
          <w:kern w:val="0"/>
          <w:sz w:val="24"/>
          <w:szCs w:val="24"/>
          <w:lang w:eastAsia="lt-LT"/>
          <w14:ligatures w14:val="none"/>
        </w:rPr>
        <w:t>Šiuo pasiūlymu pažymime, kad sutinkame su visomis Pirkimo sąlygomis, nustatytomis:</w:t>
      </w:r>
    </w:p>
    <w:p w14:paraId="78655AE9" w14:textId="601FB701" w:rsidR="005E4BC7" w:rsidRPr="005E4BC7" w:rsidRDefault="005E4BC7" w:rsidP="005E4BC7">
      <w:pPr>
        <w:spacing w:after="0" w:line="240" w:lineRule="auto"/>
        <w:ind w:left="426"/>
        <w:rPr>
          <w:rFonts w:ascii="Times New Roman" w:eastAsia="Calibri" w:hAnsi="Times New Roman" w:cs="Times New Roman"/>
          <w:bCs/>
          <w:noProof/>
          <w:kern w:val="0"/>
          <w:sz w:val="24"/>
          <w:szCs w:val="24"/>
          <w14:ligatures w14:val="none"/>
        </w:rPr>
      </w:pPr>
      <w:r w:rsidRPr="005E4BC7">
        <w:rPr>
          <w:rFonts w:ascii="Times New Roman" w:eastAsia="Calibri" w:hAnsi="Times New Roman" w:cs="Times New Roman"/>
          <w:bCs/>
          <w:noProof/>
          <w:kern w:val="0"/>
          <w:sz w:val="24"/>
          <w:szCs w:val="24"/>
          <w14:ligatures w14:val="none"/>
        </w:rPr>
        <w:t xml:space="preserve">1.1. skelbime apie </w:t>
      </w:r>
      <w:r w:rsidR="009F2841">
        <w:rPr>
          <w:rFonts w:ascii="Times New Roman" w:eastAsia="Calibri" w:hAnsi="Times New Roman" w:cs="Times New Roman"/>
          <w:bCs/>
          <w:noProof/>
          <w:kern w:val="0"/>
          <w:sz w:val="24"/>
          <w:szCs w:val="24"/>
          <w14:ligatures w14:val="none"/>
        </w:rPr>
        <w:t>P</w:t>
      </w:r>
      <w:r w:rsidRPr="005E4BC7">
        <w:rPr>
          <w:rFonts w:ascii="Times New Roman" w:eastAsia="Calibri" w:hAnsi="Times New Roman" w:cs="Times New Roman"/>
          <w:bCs/>
          <w:noProof/>
          <w:kern w:val="0"/>
          <w:sz w:val="24"/>
          <w:szCs w:val="24"/>
          <w14:ligatures w14:val="none"/>
        </w:rPr>
        <w:t>irkimą;</w:t>
      </w:r>
    </w:p>
    <w:p w14:paraId="635D9534" w14:textId="77777777" w:rsidR="005E4BC7" w:rsidRPr="005E4BC7" w:rsidRDefault="005E4BC7" w:rsidP="005E4BC7">
      <w:pPr>
        <w:spacing w:after="0" w:line="240" w:lineRule="auto"/>
        <w:ind w:left="426"/>
        <w:rPr>
          <w:rFonts w:ascii="Times New Roman" w:eastAsia="Calibri" w:hAnsi="Times New Roman" w:cs="Times New Roman"/>
          <w:bCs/>
          <w:noProof/>
          <w:kern w:val="0"/>
          <w:sz w:val="24"/>
          <w:szCs w:val="24"/>
          <w14:ligatures w14:val="none"/>
        </w:rPr>
      </w:pPr>
      <w:r w:rsidRPr="005E4BC7">
        <w:rPr>
          <w:rFonts w:ascii="Times New Roman" w:eastAsia="Calibri" w:hAnsi="Times New Roman" w:cs="Times New Roman"/>
          <w:bCs/>
          <w:noProof/>
          <w:kern w:val="0"/>
          <w:sz w:val="24"/>
          <w:szCs w:val="24"/>
          <w14:ligatures w14:val="none"/>
        </w:rPr>
        <w:t xml:space="preserve">1.2. šiose Pirkimo sąlygose; </w:t>
      </w:r>
    </w:p>
    <w:p w14:paraId="1831CFC6" w14:textId="77777777" w:rsidR="005E4BC7" w:rsidRPr="005E4BC7" w:rsidRDefault="005E4BC7" w:rsidP="005E4BC7">
      <w:pPr>
        <w:spacing w:after="0" w:line="240" w:lineRule="auto"/>
        <w:ind w:firstLine="426"/>
        <w:jc w:val="both"/>
        <w:rPr>
          <w:rFonts w:ascii="Times New Roman" w:eastAsia="Calibri" w:hAnsi="Times New Roman" w:cs="Times New Roman"/>
          <w:bCs/>
          <w:noProof/>
          <w:kern w:val="0"/>
          <w:sz w:val="24"/>
          <w:szCs w:val="24"/>
          <w14:ligatures w14:val="none"/>
        </w:rPr>
      </w:pPr>
      <w:r w:rsidRPr="005E4BC7">
        <w:rPr>
          <w:rFonts w:ascii="Times New Roman" w:eastAsia="Calibri" w:hAnsi="Times New Roman" w:cs="Times New Roman"/>
          <w:bCs/>
          <w:noProof/>
          <w:kern w:val="0"/>
          <w:sz w:val="24"/>
          <w:szCs w:val="24"/>
          <w14:ligatures w14:val="none"/>
        </w:rPr>
        <w:t>1.3. kituose Pirkimo dokumentuose (jų paaiškinimuose, papildymuose (jei tokių yra));</w:t>
      </w:r>
    </w:p>
    <w:p w14:paraId="49FC9747" w14:textId="77777777" w:rsidR="005E4BC7" w:rsidRPr="005E4BC7" w:rsidRDefault="005E4BC7" w:rsidP="005E4BC7">
      <w:pPr>
        <w:spacing w:after="0" w:line="240" w:lineRule="auto"/>
        <w:ind w:firstLine="426"/>
        <w:jc w:val="both"/>
        <w:rPr>
          <w:rFonts w:ascii="Times New Roman" w:eastAsia="Calibri" w:hAnsi="Times New Roman" w:cs="Times New Roman"/>
          <w:bCs/>
          <w:noProof/>
          <w:kern w:val="0"/>
          <w:sz w:val="24"/>
          <w:szCs w:val="24"/>
          <w14:ligatures w14:val="none"/>
        </w:rPr>
      </w:pPr>
      <w:r w:rsidRPr="005E4BC7">
        <w:rPr>
          <w:rFonts w:ascii="Times New Roman" w:eastAsia="Calibri" w:hAnsi="Times New Roman" w:cs="Times New Roman"/>
          <w:bCs/>
          <w:noProof/>
          <w:kern w:val="0"/>
          <w:sz w:val="24"/>
          <w:szCs w:val="24"/>
          <w14:ligatures w14:val="none"/>
        </w:rPr>
        <w:lastRenderedPageBreak/>
        <w:t>1.4. Pateikdamas pasiūlymą CVP IS priemonėmis, patvirtinu, kad dokumentų skaitmeninės kopijos ir elektroninėmis priemonėmis pateikti duomenys yra tikri.</w:t>
      </w:r>
    </w:p>
    <w:p w14:paraId="7A44490B" w14:textId="77777777" w:rsidR="005E4BC7" w:rsidRPr="005E4BC7" w:rsidRDefault="005E4BC7" w:rsidP="005E4BC7">
      <w:pPr>
        <w:spacing w:after="0" w:line="240" w:lineRule="auto"/>
        <w:ind w:firstLine="426"/>
        <w:rPr>
          <w:rFonts w:ascii="Times New Roman" w:eastAsia="Calibri" w:hAnsi="Times New Roman" w:cs="Times New Roman"/>
          <w:bCs/>
          <w:noProof/>
          <w:kern w:val="0"/>
          <w:sz w:val="24"/>
          <w:szCs w:val="24"/>
          <w14:ligatures w14:val="none"/>
        </w:rPr>
      </w:pPr>
    </w:p>
    <w:p w14:paraId="28B32B6D" w14:textId="77777777" w:rsidR="005E4BC7" w:rsidRPr="005E4BC7" w:rsidRDefault="005E4BC7" w:rsidP="005E4BC7">
      <w:pPr>
        <w:spacing w:after="0" w:line="240" w:lineRule="auto"/>
        <w:rPr>
          <w:kern w:val="0"/>
          <w14:ligatures w14:val="none"/>
        </w:rPr>
      </w:pPr>
    </w:p>
    <w:p w14:paraId="7C95B4F5" w14:textId="77777777" w:rsidR="005E4BC7" w:rsidRPr="005E4BC7" w:rsidRDefault="005E4BC7" w:rsidP="005E4BC7">
      <w:pPr>
        <w:spacing w:after="0" w:line="240" w:lineRule="auto"/>
        <w:jc w:val="both"/>
        <w:rPr>
          <w:rFonts w:ascii="Times New Roman" w:eastAsia="Calibri" w:hAnsi="Times New Roman" w:cs="Times New Roman"/>
          <w:b/>
          <w:kern w:val="0"/>
          <w:sz w:val="24"/>
          <w:szCs w:val="24"/>
          <w14:ligatures w14:val="none"/>
        </w:rPr>
      </w:pPr>
      <w:r w:rsidRPr="005E4BC7">
        <w:rPr>
          <w:rFonts w:ascii="Times New Roman" w:eastAsia="Calibri" w:hAnsi="Times New Roman" w:cs="Times New Roman"/>
          <w:b/>
          <w:kern w:val="0"/>
          <w:sz w:val="24"/>
          <w:szCs w:val="24"/>
          <w:lang w:eastAsia="lt-LT"/>
          <w14:ligatures w14:val="none"/>
        </w:rPr>
        <w:t xml:space="preserve">2. </w:t>
      </w:r>
      <w:r w:rsidRPr="005E4BC7">
        <w:rPr>
          <w:rFonts w:ascii="Times New Roman" w:eastAsia="Calibri" w:hAnsi="Times New Roman" w:cs="Times New Roman"/>
          <w:b/>
          <w:kern w:val="0"/>
          <w:sz w:val="24"/>
          <w:szCs w:val="24"/>
          <w:u w:val="single"/>
          <w14:ligatures w14:val="none"/>
        </w:rPr>
        <w:t>Patvirtiname, kad:</w:t>
      </w:r>
    </w:p>
    <w:p w14:paraId="164C1C55" w14:textId="77777777" w:rsidR="005E4BC7" w:rsidRPr="005E4BC7" w:rsidRDefault="005E4BC7" w:rsidP="005E4BC7">
      <w:pPr>
        <w:tabs>
          <w:tab w:val="left" w:pos="0"/>
          <w:tab w:val="left" w:pos="1080"/>
        </w:tabs>
        <w:spacing w:after="0" w:line="240" w:lineRule="auto"/>
        <w:jc w:val="both"/>
        <w:rPr>
          <w:rFonts w:ascii="Times New Roman" w:eastAsia="Calibri" w:hAnsi="Times New Roman" w:cs="Times New Roman"/>
          <w:kern w:val="0"/>
          <w:sz w:val="24"/>
          <w:szCs w:val="24"/>
          <w:lang w:eastAsia="lt-LT"/>
          <w14:ligatures w14:val="none"/>
        </w:rPr>
      </w:pPr>
      <w:r w:rsidRPr="005E4BC7">
        <w:rPr>
          <w:rFonts w:ascii="Times New Roman" w:eastAsia="Calibri" w:hAnsi="Times New Roman" w:cs="Times New Roman"/>
          <w:b/>
          <w:kern w:val="0"/>
          <w:lang w:eastAsia="lt-LT"/>
          <w14:ligatures w14:val="none"/>
        </w:rPr>
        <w:t xml:space="preserve">2.1. </w:t>
      </w:r>
      <w:r w:rsidRPr="005E4BC7">
        <w:rPr>
          <w:rFonts w:ascii="Times New Roman" w:eastAsia="Calibri" w:hAnsi="Times New Roman" w:cs="Times New Roman"/>
          <w:b/>
          <w:kern w:val="0"/>
          <w:sz w:val="24"/>
          <w:szCs w:val="24"/>
          <w:bdr w:val="nil"/>
          <w:lang w:eastAsia="lt-LT"/>
          <w14:ligatures w14:val="none"/>
        </w:rPr>
        <w:t xml:space="preserve">kvalifikacinių reikalavimų atitikčiai </w:t>
      </w:r>
      <w:r w:rsidRPr="005E4BC7">
        <w:rPr>
          <w:rFonts w:ascii="Times New Roman" w:eastAsia="Calibri" w:hAnsi="Times New Roman" w:cs="Times New Roman"/>
          <w:b/>
          <w:kern w:val="0"/>
          <w:sz w:val="24"/>
          <w:szCs w:val="24"/>
          <w14:ligatures w14:val="none"/>
        </w:rPr>
        <w:t>remsiuosi ūkio subjektų pajėgumais (t. y. pasitelksiu ūkio subjektus, kurio pajėgumais remsiuosi*)</w:t>
      </w:r>
      <w:r w:rsidRPr="005E4BC7">
        <w:rPr>
          <w:rFonts w:ascii="Times New Roman" w:eastAsia="Calibri" w:hAnsi="Times New Roman" w:cs="Times New Roman"/>
          <w:color w:val="000000"/>
          <w:kern w:val="0"/>
          <w:sz w:val="24"/>
          <w:szCs w:val="24"/>
          <w:lang w:eastAsia="lt-LT"/>
          <w14:ligatures w14:val="none"/>
        </w:rPr>
        <w:t xml:space="preserve"> </w:t>
      </w:r>
      <w:r w:rsidRPr="005E4BC7">
        <w:rPr>
          <w:rFonts w:ascii="Times New Roman" w:eastAsia="Calibri" w:hAnsi="Times New Roman" w:cs="Times New Roman"/>
          <w:b/>
          <w:kern w:val="0"/>
          <w:lang w:eastAsia="lt-LT"/>
          <w14:ligatures w14:val="none"/>
        </w:rPr>
        <w:t>(</w:t>
      </w:r>
      <w:r w:rsidRPr="005E4BC7">
        <w:rPr>
          <w:rFonts w:ascii="Times New Roman" w:eastAsia="Calibri" w:hAnsi="Times New Roman" w:cs="Times New Roman"/>
          <w:i/>
          <w:kern w:val="0"/>
          <w:lang w:eastAsia="lt-LT"/>
          <w14:ligatures w14:val="none"/>
        </w:rPr>
        <w:t xml:space="preserve">atsižvelgiant į konkurso sąlygų 3.10.2.1. ir 3.10.2.2 nustatytus reikalavimus): </w:t>
      </w:r>
    </w:p>
    <w:p w14:paraId="00E7B024" w14:textId="77777777" w:rsidR="005E4BC7" w:rsidRPr="005E4BC7" w:rsidRDefault="005E4BC7" w:rsidP="005E4BC7">
      <w:pPr>
        <w:widowControl w:val="0"/>
        <w:autoSpaceDE w:val="0"/>
        <w:autoSpaceDN w:val="0"/>
        <w:adjustRightInd w:val="0"/>
        <w:spacing w:after="0" w:line="240" w:lineRule="auto"/>
        <w:ind w:left="720"/>
        <w:contextualSpacing/>
        <w:jc w:val="both"/>
        <w:rPr>
          <w:rFonts w:ascii="Times New Roman" w:eastAsia="Calibri" w:hAnsi="Times New Roman" w:cs="Times New Roman"/>
          <w:i/>
          <w:kern w:val="0"/>
          <w:lang w:eastAsia="lt-LT"/>
          <w14:ligatures w14:val="none"/>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25"/>
        <w:gridCol w:w="3879"/>
        <w:gridCol w:w="3429"/>
      </w:tblGrid>
      <w:tr w:rsidR="005E4BC7" w:rsidRPr="005E4BC7" w14:paraId="3CFED1D3" w14:textId="77777777" w:rsidTr="003B4FC2">
        <w:trPr>
          <w:cantSplit/>
          <w:trHeight w:val="1"/>
        </w:trPr>
        <w:tc>
          <w:tcPr>
            <w:tcW w:w="560" w:type="dxa"/>
            <w:shd w:val="clear" w:color="auto" w:fill="F2F2F2"/>
            <w:tcMar>
              <w:left w:w="108" w:type="dxa"/>
              <w:right w:w="108" w:type="dxa"/>
            </w:tcMar>
          </w:tcPr>
          <w:p w14:paraId="535CFE96" w14:textId="77777777" w:rsidR="005E4BC7" w:rsidRPr="005E4BC7" w:rsidRDefault="005E4BC7" w:rsidP="005E4BC7">
            <w:pPr>
              <w:spacing w:after="0" w:line="240" w:lineRule="auto"/>
              <w:jc w:val="both"/>
              <w:rPr>
                <w:rFonts w:ascii="Times New Roman" w:eastAsia="Calibri" w:hAnsi="Times New Roman" w:cs="Times New Roman"/>
                <w:i/>
                <w:kern w:val="0"/>
                <w14:ligatures w14:val="none"/>
              </w:rPr>
            </w:pPr>
            <w:r w:rsidRPr="005E4BC7">
              <w:rPr>
                <w:rFonts w:ascii="Times New Roman" w:eastAsia="Calibri" w:hAnsi="Times New Roman" w:cs="Times New Roman"/>
                <w:b/>
                <w:i/>
                <w:kern w:val="0"/>
                <w14:ligatures w14:val="none"/>
              </w:rPr>
              <w:t>Eil. Nr.</w:t>
            </w:r>
          </w:p>
        </w:tc>
        <w:tc>
          <w:tcPr>
            <w:tcW w:w="2325" w:type="dxa"/>
            <w:shd w:val="clear" w:color="auto" w:fill="F2F2F2"/>
            <w:tcMar>
              <w:left w:w="108" w:type="dxa"/>
              <w:right w:w="108" w:type="dxa"/>
            </w:tcMar>
          </w:tcPr>
          <w:p w14:paraId="319FB276" w14:textId="77777777" w:rsidR="005E4BC7" w:rsidRPr="005E4BC7" w:rsidRDefault="005E4BC7" w:rsidP="005E4BC7">
            <w:pPr>
              <w:spacing w:after="0" w:line="240" w:lineRule="auto"/>
              <w:jc w:val="both"/>
              <w:rPr>
                <w:rFonts w:ascii="Times New Roman" w:eastAsia="Calibri" w:hAnsi="Times New Roman" w:cs="Times New Roman"/>
                <w:i/>
                <w:kern w:val="0"/>
                <w14:ligatures w14:val="none"/>
              </w:rPr>
            </w:pPr>
            <w:r w:rsidRPr="005E4BC7">
              <w:rPr>
                <w:rFonts w:ascii="Times New Roman" w:eastAsia="Calibri" w:hAnsi="Times New Roman" w:cs="Times New Roman"/>
                <w:b/>
                <w:i/>
                <w:kern w:val="0"/>
                <w14:ligatures w14:val="none"/>
              </w:rPr>
              <w:t>Sutarties dalis, kuriai atlikti pasitelksiu ūkio subjektus, kurio pajėgumais remsiuosi*</w:t>
            </w:r>
          </w:p>
        </w:tc>
        <w:tc>
          <w:tcPr>
            <w:tcW w:w="3879" w:type="dxa"/>
            <w:shd w:val="clear" w:color="auto" w:fill="F2F2F2"/>
            <w:tcMar>
              <w:left w:w="108" w:type="dxa"/>
              <w:right w:w="108" w:type="dxa"/>
            </w:tcMar>
          </w:tcPr>
          <w:p w14:paraId="568E225F" w14:textId="77777777" w:rsidR="005E4BC7" w:rsidRPr="005E4BC7" w:rsidRDefault="005E4BC7" w:rsidP="005E4BC7">
            <w:pPr>
              <w:spacing w:after="0" w:line="240" w:lineRule="auto"/>
              <w:jc w:val="both"/>
              <w:rPr>
                <w:rFonts w:ascii="Times New Roman" w:eastAsia="Calibri" w:hAnsi="Times New Roman" w:cs="Times New Roman"/>
                <w:i/>
                <w:kern w:val="0"/>
                <w14:ligatures w14:val="none"/>
              </w:rPr>
            </w:pPr>
            <w:r w:rsidRPr="005E4BC7">
              <w:rPr>
                <w:rFonts w:ascii="Times New Roman" w:eastAsia="Calibri" w:hAnsi="Times New Roman" w:cs="Times New Roman"/>
                <w:b/>
                <w:i/>
                <w:kern w:val="0"/>
                <w14:ligatures w14:val="none"/>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429" w:type="dxa"/>
            <w:shd w:val="clear" w:color="auto" w:fill="F2F2F2"/>
          </w:tcPr>
          <w:p w14:paraId="25C9779F" w14:textId="77777777" w:rsidR="005E4BC7" w:rsidRPr="005E4BC7" w:rsidRDefault="005E4BC7" w:rsidP="005E4BC7">
            <w:pPr>
              <w:spacing w:after="0" w:line="240" w:lineRule="auto"/>
              <w:jc w:val="both"/>
              <w:rPr>
                <w:rFonts w:ascii="Times New Roman" w:eastAsia="Calibri" w:hAnsi="Times New Roman" w:cs="Times New Roman"/>
                <w:b/>
                <w:i/>
                <w:kern w:val="0"/>
                <w14:ligatures w14:val="none"/>
              </w:rPr>
            </w:pPr>
            <w:r w:rsidRPr="005E4BC7">
              <w:rPr>
                <w:rFonts w:ascii="Times New Roman" w:eastAsia="Calibri" w:hAnsi="Times New Roman" w:cs="Times New Roman"/>
                <w:b/>
                <w:i/>
                <w:kern w:val="0"/>
                <w14:ligatures w14:val="none"/>
              </w:rPr>
              <w:t>Nurodomas dokumentas pridedamas kartu su pasiūlymu pagal konkurso sąlygų 3.10.2.1 arba 3.10.2.2. p.</w:t>
            </w:r>
          </w:p>
        </w:tc>
      </w:tr>
      <w:tr w:rsidR="005E4BC7" w:rsidRPr="005E4BC7" w14:paraId="4166F004" w14:textId="77777777" w:rsidTr="003B4FC2">
        <w:trPr>
          <w:trHeight w:val="1"/>
        </w:trPr>
        <w:tc>
          <w:tcPr>
            <w:tcW w:w="560" w:type="dxa"/>
            <w:shd w:val="clear" w:color="000000" w:fill="FFFFFF"/>
            <w:tcMar>
              <w:left w:w="108" w:type="dxa"/>
              <w:right w:w="108" w:type="dxa"/>
            </w:tcMar>
          </w:tcPr>
          <w:p w14:paraId="16C454EF"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r w:rsidRPr="005E4BC7">
              <w:rPr>
                <w:rFonts w:ascii="Times New Roman" w:eastAsia="Calibri" w:hAnsi="Times New Roman" w:cs="Times New Roman"/>
                <w:kern w:val="0"/>
                <w14:ligatures w14:val="none"/>
              </w:rPr>
              <w:t>1.</w:t>
            </w:r>
          </w:p>
        </w:tc>
        <w:tc>
          <w:tcPr>
            <w:tcW w:w="2325" w:type="dxa"/>
            <w:shd w:val="clear" w:color="000000" w:fill="FFFFFF"/>
            <w:tcMar>
              <w:left w:w="108" w:type="dxa"/>
              <w:right w:w="108" w:type="dxa"/>
            </w:tcMar>
          </w:tcPr>
          <w:p w14:paraId="04FB2108"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r w:rsidRPr="005E4BC7">
              <w:rPr>
                <w:rFonts w:ascii="Times New Roman" w:eastAsia="Calibri" w:hAnsi="Times New Roman" w:cs="Times New Roman"/>
                <w:kern w:val="0"/>
                <w14:ligatures w14:val="none"/>
              </w:rPr>
              <w:t xml:space="preserve">(.....) </w:t>
            </w:r>
            <w:r w:rsidRPr="005E4BC7">
              <w:rPr>
                <w:rFonts w:ascii="Times New Roman" w:eastAsia="Calibri" w:hAnsi="Times New Roman" w:cs="Times New Roman"/>
                <w:i/>
                <w:kern w:val="0"/>
                <w14:ligatures w14:val="none"/>
              </w:rPr>
              <w:t>(lentelė pildoma toliau, jei pasitelkiami)</w:t>
            </w:r>
          </w:p>
        </w:tc>
        <w:tc>
          <w:tcPr>
            <w:tcW w:w="3879" w:type="dxa"/>
            <w:shd w:val="clear" w:color="000000" w:fill="FFFFFF"/>
            <w:tcMar>
              <w:left w:w="108" w:type="dxa"/>
              <w:right w:w="108" w:type="dxa"/>
            </w:tcMar>
          </w:tcPr>
          <w:p w14:paraId="312ED8F8"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3429" w:type="dxa"/>
            <w:shd w:val="clear" w:color="000000" w:fill="FFFFFF"/>
          </w:tcPr>
          <w:p w14:paraId="6D466A3F"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r>
      <w:tr w:rsidR="005E4BC7" w:rsidRPr="005E4BC7" w14:paraId="09B2DCE0" w14:textId="77777777" w:rsidTr="003B4FC2">
        <w:trPr>
          <w:trHeight w:val="1"/>
        </w:trPr>
        <w:tc>
          <w:tcPr>
            <w:tcW w:w="560" w:type="dxa"/>
            <w:shd w:val="clear" w:color="000000" w:fill="FFFFFF"/>
            <w:tcMar>
              <w:left w:w="108" w:type="dxa"/>
              <w:right w:w="108" w:type="dxa"/>
            </w:tcMar>
          </w:tcPr>
          <w:p w14:paraId="2512B07B"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2325" w:type="dxa"/>
            <w:shd w:val="clear" w:color="000000" w:fill="FFFFFF"/>
            <w:tcMar>
              <w:left w:w="108" w:type="dxa"/>
              <w:right w:w="108" w:type="dxa"/>
            </w:tcMar>
          </w:tcPr>
          <w:p w14:paraId="59092F28"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3879" w:type="dxa"/>
            <w:shd w:val="clear" w:color="000000" w:fill="FFFFFF"/>
            <w:tcMar>
              <w:left w:w="108" w:type="dxa"/>
              <w:right w:w="108" w:type="dxa"/>
            </w:tcMar>
          </w:tcPr>
          <w:p w14:paraId="5062EE84"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3429" w:type="dxa"/>
            <w:shd w:val="clear" w:color="000000" w:fill="FFFFFF"/>
          </w:tcPr>
          <w:p w14:paraId="7E6527C0"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r>
      <w:tr w:rsidR="005E4BC7" w:rsidRPr="005E4BC7" w14:paraId="36630357" w14:textId="77777777" w:rsidTr="003B4FC2">
        <w:trPr>
          <w:trHeight w:val="1"/>
        </w:trPr>
        <w:tc>
          <w:tcPr>
            <w:tcW w:w="560" w:type="dxa"/>
            <w:shd w:val="clear" w:color="000000" w:fill="FFFFFF"/>
            <w:tcMar>
              <w:left w:w="108" w:type="dxa"/>
              <w:right w:w="108" w:type="dxa"/>
            </w:tcMar>
          </w:tcPr>
          <w:p w14:paraId="2DD0350C"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2325" w:type="dxa"/>
            <w:shd w:val="clear" w:color="000000" w:fill="FFFFFF"/>
            <w:tcMar>
              <w:left w:w="108" w:type="dxa"/>
              <w:right w:w="108" w:type="dxa"/>
            </w:tcMar>
          </w:tcPr>
          <w:p w14:paraId="278FE5A0"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3879" w:type="dxa"/>
            <w:shd w:val="clear" w:color="000000" w:fill="FFFFFF"/>
            <w:tcMar>
              <w:left w:w="108" w:type="dxa"/>
              <w:right w:w="108" w:type="dxa"/>
            </w:tcMar>
          </w:tcPr>
          <w:p w14:paraId="566903EA"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3429" w:type="dxa"/>
            <w:shd w:val="clear" w:color="000000" w:fill="FFFFFF"/>
          </w:tcPr>
          <w:p w14:paraId="15C80B37"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r>
      <w:tr w:rsidR="005E4BC7" w:rsidRPr="005E4BC7" w14:paraId="48BA59BE" w14:textId="77777777" w:rsidTr="003B4FC2">
        <w:trPr>
          <w:trHeight w:val="1"/>
        </w:trPr>
        <w:tc>
          <w:tcPr>
            <w:tcW w:w="560" w:type="dxa"/>
            <w:shd w:val="clear" w:color="000000" w:fill="FFFFFF"/>
            <w:tcMar>
              <w:left w:w="108" w:type="dxa"/>
              <w:right w:w="108" w:type="dxa"/>
            </w:tcMar>
          </w:tcPr>
          <w:p w14:paraId="0F83E997"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2325" w:type="dxa"/>
            <w:shd w:val="clear" w:color="000000" w:fill="FFFFFF"/>
            <w:tcMar>
              <w:left w:w="108" w:type="dxa"/>
              <w:right w:w="108" w:type="dxa"/>
            </w:tcMar>
          </w:tcPr>
          <w:p w14:paraId="52A4F62F"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3879" w:type="dxa"/>
            <w:shd w:val="clear" w:color="000000" w:fill="FFFFFF"/>
            <w:tcMar>
              <w:left w:w="108" w:type="dxa"/>
              <w:right w:w="108" w:type="dxa"/>
            </w:tcMar>
          </w:tcPr>
          <w:p w14:paraId="1D8548FC"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3429" w:type="dxa"/>
            <w:shd w:val="clear" w:color="000000" w:fill="FFFFFF"/>
          </w:tcPr>
          <w:p w14:paraId="1D4DB235"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r>
    </w:tbl>
    <w:p w14:paraId="3011BA99" w14:textId="77777777" w:rsidR="005E4BC7" w:rsidRPr="005E4BC7" w:rsidRDefault="005E4BC7" w:rsidP="005E4BC7">
      <w:pPr>
        <w:suppressAutoHyphens/>
        <w:spacing w:after="0" w:line="240" w:lineRule="auto"/>
        <w:ind w:firstLine="567"/>
        <w:jc w:val="both"/>
        <w:textAlignment w:val="top"/>
        <w:rPr>
          <w:rFonts w:ascii="Times New Roman" w:hAnsi="Times New Roman" w:cs="Times New Roman"/>
          <w:i/>
          <w:kern w:val="0"/>
          <w:sz w:val="20"/>
          <w:szCs w:val="20"/>
          <w:lang w:eastAsia="lt-LT"/>
          <w14:ligatures w14:val="none"/>
        </w:rPr>
      </w:pPr>
      <w:r w:rsidRPr="005E4BC7">
        <w:rPr>
          <w:rFonts w:ascii="Times New Roman" w:eastAsia="Calibri" w:hAnsi="Times New Roman" w:cs="Times New Roman"/>
          <w:i/>
          <w:kern w:val="0"/>
          <w:sz w:val="20"/>
          <w:szCs w:val="20"/>
          <w:lang w:eastAsia="lt-LT"/>
          <w14:ligatures w14:val="none"/>
        </w:rPr>
        <w:t xml:space="preserve">*- </w:t>
      </w:r>
      <w:r w:rsidRPr="005E4BC7">
        <w:rPr>
          <w:rFonts w:ascii="Times New Roman" w:hAnsi="Times New Roman" w:cs="Times New Roman"/>
          <w:b/>
          <w:i/>
          <w:kern w:val="0"/>
          <w:sz w:val="20"/>
          <w:szCs w:val="20"/>
          <w:lang w:eastAsia="lt-LT"/>
          <w14:ligatures w14:val="none"/>
        </w:rPr>
        <w:t xml:space="preserve">Ūkio subjektas, kurio pajėgumais remiamasi – </w:t>
      </w:r>
      <w:r w:rsidRPr="005E4BC7">
        <w:rPr>
          <w:rFonts w:ascii="Times New Roman" w:hAnsi="Times New Roman" w:cs="Times New Roman"/>
          <w:i/>
          <w:kern w:val="0"/>
          <w:sz w:val="20"/>
          <w:szCs w:val="20"/>
          <w:lang w:eastAsia="lt-LT"/>
          <w14:ligatures w14:val="none"/>
        </w:rPr>
        <w:t>tiekėjo Sutarties vykdymui pasitelkiamas trečiasis asmuo, kurio kvalifikacija tiekėjas remiasi, kad atitiktų kvalifikacijos reikalavimus (Metodikos 2.9 p.).</w:t>
      </w:r>
    </w:p>
    <w:p w14:paraId="33303AA0" w14:textId="77777777" w:rsidR="005E4BC7" w:rsidRPr="005E4BC7" w:rsidRDefault="005E4BC7" w:rsidP="005E4BC7">
      <w:pPr>
        <w:widowControl w:val="0"/>
        <w:autoSpaceDE w:val="0"/>
        <w:autoSpaceDN w:val="0"/>
        <w:adjustRightInd w:val="0"/>
        <w:spacing w:after="0" w:line="240" w:lineRule="auto"/>
        <w:ind w:left="720"/>
        <w:contextualSpacing/>
        <w:jc w:val="both"/>
        <w:rPr>
          <w:rFonts w:ascii="Times New Roman" w:eastAsia="Calibri" w:hAnsi="Times New Roman" w:cs="Times New Roman"/>
          <w:i/>
          <w:kern w:val="0"/>
          <w:lang w:eastAsia="lt-LT"/>
          <w14:ligatures w14:val="none"/>
        </w:rPr>
      </w:pPr>
    </w:p>
    <w:p w14:paraId="5C45EB0F" w14:textId="77777777" w:rsidR="005E4BC7" w:rsidRPr="005E4BC7" w:rsidRDefault="005E4BC7" w:rsidP="005E4BC7">
      <w:pPr>
        <w:tabs>
          <w:tab w:val="left" w:pos="1080"/>
        </w:tabs>
        <w:spacing w:after="0" w:line="240" w:lineRule="auto"/>
        <w:jc w:val="both"/>
        <w:rPr>
          <w:rFonts w:ascii="Times New Roman" w:eastAsia="Calibri" w:hAnsi="Times New Roman" w:cs="Times New Roman"/>
          <w:kern w:val="0"/>
          <w:sz w:val="24"/>
          <w:szCs w:val="24"/>
          <w:lang w:eastAsia="lt-LT"/>
          <w14:ligatures w14:val="none"/>
        </w:rPr>
      </w:pPr>
      <w:r w:rsidRPr="005E4BC7">
        <w:rPr>
          <w:rFonts w:ascii="Times New Roman" w:eastAsia="Calibri" w:hAnsi="Times New Roman" w:cs="Times New Roman"/>
          <w:b/>
          <w:kern w:val="0"/>
          <w:lang w:eastAsia="lt-LT"/>
          <w14:ligatures w14:val="none"/>
        </w:rPr>
        <w:t xml:space="preserve">            2.2. </w:t>
      </w:r>
      <w:r w:rsidRPr="005E4BC7">
        <w:rPr>
          <w:rFonts w:ascii="Times New Roman" w:eastAsia="Calibri" w:hAnsi="Times New Roman" w:cs="Times New Roman"/>
          <w:b/>
          <w:kern w:val="0"/>
          <w:sz w:val="24"/>
          <w:szCs w:val="24"/>
          <w:bdr w:val="nil"/>
          <w:lang w:eastAsia="lt-LT"/>
          <w14:ligatures w14:val="none"/>
        </w:rPr>
        <w:t xml:space="preserve">kvalifikacinių reikalavimų atitikčiai </w:t>
      </w:r>
      <w:r w:rsidRPr="005E4BC7">
        <w:rPr>
          <w:rFonts w:ascii="Times New Roman" w:eastAsia="Calibri" w:hAnsi="Times New Roman" w:cs="Times New Roman"/>
          <w:b/>
          <w:kern w:val="0"/>
          <w:sz w:val="24"/>
          <w:szCs w:val="24"/>
          <w14:ligatures w14:val="none"/>
        </w:rPr>
        <w:t xml:space="preserve">remsiuosi </w:t>
      </w:r>
      <w:proofErr w:type="spellStart"/>
      <w:r w:rsidRPr="005E4BC7">
        <w:rPr>
          <w:rFonts w:ascii="Times New Roman" w:eastAsia="Calibri" w:hAnsi="Times New Roman" w:cs="Times New Roman"/>
          <w:b/>
          <w:kern w:val="0"/>
          <w:sz w:val="24"/>
          <w:szCs w:val="24"/>
          <w14:ligatures w14:val="none"/>
        </w:rPr>
        <w:t>kvazisubtiekėjų</w:t>
      </w:r>
      <w:proofErr w:type="spellEnd"/>
      <w:r w:rsidRPr="005E4BC7">
        <w:rPr>
          <w:rFonts w:ascii="Times New Roman" w:eastAsia="Calibri" w:hAnsi="Times New Roman" w:cs="Times New Roman"/>
          <w:b/>
          <w:kern w:val="0"/>
          <w:sz w:val="24"/>
          <w:szCs w:val="24"/>
          <w14:ligatures w14:val="none"/>
        </w:rPr>
        <w:t>** pajėgumai</w:t>
      </w:r>
      <w:r w:rsidRPr="005E4BC7">
        <w:rPr>
          <w:rFonts w:ascii="Times New Roman" w:eastAsia="Calibri" w:hAnsi="Times New Roman" w:cs="Times New Roman"/>
          <w:kern w:val="0"/>
          <w:sz w:val="24"/>
          <w:szCs w:val="24"/>
          <w:lang w:eastAsia="lt-LT"/>
          <w14:ligatures w14:val="none"/>
        </w:rPr>
        <w:t xml:space="preserve">s </w:t>
      </w:r>
      <w:r w:rsidRPr="005E4BC7">
        <w:rPr>
          <w:rFonts w:ascii="Times New Roman" w:eastAsia="Calibri" w:hAnsi="Times New Roman" w:cs="Times New Roman"/>
          <w:i/>
          <w:kern w:val="0"/>
          <w:lang w:eastAsia="lt-LT"/>
          <w14:ligatures w14:val="none"/>
        </w:rPr>
        <w:t>(atsižvelgiant į konkurso sąlygų 3.10.3 p. nustatytus reikalavimus) (pildyti tuomet, jei pasiūlymo pateikimo momentui jie nėra tiekėjo ar jo pasitelkiamo subtiekėjo darbuotojai, t</w:t>
      </w:r>
      <w:r w:rsidRPr="005E4BC7">
        <w:rPr>
          <w:rFonts w:ascii="Times New Roman" w:eastAsia="Calibri" w:hAnsi="Times New Roman" w:cs="Times New Roman"/>
          <w:i/>
          <w:kern w:val="0"/>
          <w14:ligatures w14:val="none"/>
        </w:rPr>
        <w:t>ačiau laimėjimo atveju būtų įdarbinti</w:t>
      </w:r>
      <w:r w:rsidRPr="005E4BC7">
        <w:rPr>
          <w:rFonts w:ascii="Times New Roman" w:eastAsia="Calibri" w:hAnsi="Times New Roman" w:cs="Times New Roman"/>
          <w:i/>
          <w:kern w:val="0"/>
          <w:lang w:eastAsia="lt-LT"/>
          <w14:ligatures w14:val="none"/>
        </w:rPr>
        <w:t>):</w:t>
      </w:r>
    </w:p>
    <w:p w14:paraId="01577D9D" w14:textId="77777777" w:rsidR="005E4BC7" w:rsidRPr="005E4BC7" w:rsidRDefault="005E4BC7" w:rsidP="005E4BC7">
      <w:pPr>
        <w:widowControl w:val="0"/>
        <w:autoSpaceDE w:val="0"/>
        <w:autoSpaceDN w:val="0"/>
        <w:adjustRightInd w:val="0"/>
        <w:spacing w:after="0" w:line="240" w:lineRule="auto"/>
        <w:contextualSpacing/>
        <w:jc w:val="both"/>
        <w:rPr>
          <w:rFonts w:ascii="Times New Roman" w:eastAsia="Calibri" w:hAnsi="Times New Roman" w:cs="Times New Roman"/>
          <w:i/>
          <w:kern w:val="0"/>
          <w:lang w:eastAsia="lt-LT"/>
          <w14:ligatures w14:val="none"/>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6"/>
        <w:gridCol w:w="1713"/>
        <w:gridCol w:w="2584"/>
        <w:gridCol w:w="2842"/>
        <w:gridCol w:w="2498"/>
      </w:tblGrid>
      <w:tr w:rsidR="005E4BC7" w:rsidRPr="005E4BC7" w14:paraId="60B8407F" w14:textId="77777777" w:rsidTr="003B4FC2">
        <w:trPr>
          <w:trHeight w:val="548"/>
        </w:trPr>
        <w:tc>
          <w:tcPr>
            <w:tcW w:w="556"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147A9760" w14:textId="77777777" w:rsidR="005E4BC7" w:rsidRPr="005E4BC7" w:rsidRDefault="005E4BC7" w:rsidP="005E4BC7">
            <w:pPr>
              <w:spacing w:after="0" w:line="240" w:lineRule="auto"/>
              <w:jc w:val="both"/>
              <w:rPr>
                <w:rFonts w:ascii="Times New Roman" w:eastAsia="Calibri" w:hAnsi="Times New Roman" w:cs="Times New Roman"/>
                <w:b/>
                <w:i/>
                <w:kern w:val="0"/>
                <w14:ligatures w14:val="none"/>
              </w:rPr>
            </w:pPr>
            <w:r w:rsidRPr="005E4BC7">
              <w:rPr>
                <w:rFonts w:ascii="Times New Roman" w:eastAsia="Calibri" w:hAnsi="Times New Roman" w:cs="Times New Roman"/>
                <w:b/>
                <w:i/>
                <w:kern w:val="0"/>
                <w14:ligatures w14:val="none"/>
              </w:rPr>
              <w:t>Eil. Nr.</w:t>
            </w:r>
          </w:p>
          <w:p w14:paraId="3E0DFF37" w14:textId="77777777" w:rsidR="005E4BC7" w:rsidRPr="005E4BC7" w:rsidRDefault="005E4BC7" w:rsidP="005E4BC7">
            <w:pPr>
              <w:spacing w:after="0" w:line="240" w:lineRule="auto"/>
              <w:jc w:val="both"/>
              <w:rPr>
                <w:rFonts w:ascii="Times New Roman" w:eastAsia="Calibri" w:hAnsi="Times New Roman" w:cs="Times New Roman"/>
                <w:b/>
                <w:i/>
                <w:kern w:val="0"/>
                <w14:ligatures w14:val="none"/>
              </w:rPr>
            </w:pPr>
          </w:p>
        </w:tc>
        <w:tc>
          <w:tcPr>
            <w:tcW w:w="9637"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3A04AEF2" w14:textId="77777777" w:rsidR="005E4BC7" w:rsidRPr="005E4BC7" w:rsidRDefault="005E4BC7" w:rsidP="005E4BC7">
            <w:pPr>
              <w:spacing w:after="0" w:line="240" w:lineRule="auto"/>
              <w:jc w:val="center"/>
              <w:rPr>
                <w:rFonts w:ascii="Times New Roman" w:eastAsia="Calibri" w:hAnsi="Times New Roman" w:cs="Times New Roman"/>
                <w:b/>
                <w:kern w:val="0"/>
                <w:u w:val="single"/>
                <w14:ligatures w14:val="none"/>
              </w:rPr>
            </w:pPr>
            <w:proofErr w:type="spellStart"/>
            <w:r w:rsidRPr="005E4BC7">
              <w:rPr>
                <w:rFonts w:ascii="Times New Roman" w:eastAsia="Calibri" w:hAnsi="Times New Roman" w:cs="Times New Roman"/>
                <w:b/>
                <w:kern w:val="0"/>
                <w:u w:val="single"/>
                <w14:ligatures w14:val="none"/>
              </w:rPr>
              <w:t>Kvazisubtiekėjai</w:t>
            </w:r>
            <w:proofErr w:type="spellEnd"/>
            <w:r w:rsidRPr="005E4BC7">
              <w:rPr>
                <w:rFonts w:ascii="Times New Roman" w:eastAsia="Calibri" w:hAnsi="Times New Roman" w:cs="Times New Roman"/>
                <w:b/>
                <w:kern w:val="0"/>
                <w:u w:val="single"/>
                <w14:ligatures w14:val="none"/>
              </w:rPr>
              <w:t xml:space="preserve">** </w:t>
            </w:r>
          </w:p>
        </w:tc>
      </w:tr>
      <w:tr w:rsidR="005E4BC7" w:rsidRPr="005E4BC7" w14:paraId="2155DE24" w14:textId="77777777" w:rsidTr="003B4FC2">
        <w:trPr>
          <w:trHeight w:val="1"/>
        </w:trPr>
        <w:tc>
          <w:tcPr>
            <w:tcW w:w="556"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178F2606" w14:textId="77777777" w:rsidR="005E4BC7" w:rsidRPr="005E4BC7" w:rsidRDefault="005E4BC7" w:rsidP="005E4BC7">
            <w:pPr>
              <w:spacing w:after="0" w:line="240" w:lineRule="auto"/>
              <w:jc w:val="both"/>
              <w:rPr>
                <w:rFonts w:ascii="Times New Roman" w:eastAsia="Calibri" w:hAnsi="Times New Roman" w:cs="Times New Roman"/>
                <w:b/>
                <w:i/>
                <w:kern w:val="0"/>
                <w14:ligatures w14:val="none"/>
              </w:rPr>
            </w:pPr>
          </w:p>
        </w:tc>
        <w:tc>
          <w:tcPr>
            <w:tcW w:w="1713"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69B27E82" w14:textId="77777777" w:rsidR="005E4BC7" w:rsidRPr="005E4BC7" w:rsidRDefault="005E4BC7" w:rsidP="005E4BC7">
            <w:pPr>
              <w:spacing w:after="0" w:line="240" w:lineRule="auto"/>
              <w:jc w:val="both"/>
              <w:rPr>
                <w:rFonts w:ascii="Times New Roman" w:eastAsia="Calibri" w:hAnsi="Times New Roman" w:cs="Times New Roman"/>
                <w:b/>
                <w:i/>
                <w:kern w:val="0"/>
                <w14:ligatures w14:val="none"/>
              </w:rPr>
            </w:pPr>
            <w:r w:rsidRPr="005E4BC7">
              <w:rPr>
                <w:rFonts w:ascii="Times New Roman" w:eastAsia="Calibri" w:hAnsi="Times New Roman" w:cs="Times New Roman"/>
                <w:b/>
                <w:i/>
                <w:kern w:val="0"/>
                <w14:ligatures w14:val="none"/>
              </w:rPr>
              <w:t>Vardas ir pavardė</w:t>
            </w:r>
          </w:p>
        </w:tc>
        <w:tc>
          <w:tcPr>
            <w:tcW w:w="2584"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7FAC2241" w14:textId="77777777" w:rsidR="005E4BC7" w:rsidRPr="005E4BC7" w:rsidRDefault="005E4BC7" w:rsidP="005E4BC7">
            <w:pPr>
              <w:spacing w:after="0" w:line="240" w:lineRule="auto"/>
              <w:jc w:val="both"/>
              <w:rPr>
                <w:rFonts w:ascii="Times New Roman" w:eastAsia="Calibri" w:hAnsi="Times New Roman" w:cs="Times New Roman"/>
                <w:b/>
                <w:i/>
                <w:kern w:val="0"/>
                <w14:ligatures w14:val="none"/>
              </w:rPr>
            </w:pPr>
            <w:r w:rsidRPr="005E4BC7">
              <w:rPr>
                <w:rFonts w:ascii="Times New Roman" w:eastAsia="Calibri" w:hAnsi="Times New Roman" w:cs="Times New Roman"/>
                <w:b/>
                <w:i/>
                <w:kern w:val="0"/>
                <w14:ligatures w14:val="none"/>
              </w:rPr>
              <w:t xml:space="preserve">Kokiems sutartiniams įsipareigojimams pasitelkiamas </w:t>
            </w:r>
            <w:proofErr w:type="spellStart"/>
            <w:r w:rsidRPr="005E4BC7">
              <w:rPr>
                <w:rFonts w:ascii="Times New Roman" w:eastAsia="Calibri" w:hAnsi="Times New Roman" w:cs="Times New Roman"/>
                <w:b/>
                <w:i/>
                <w:kern w:val="0"/>
                <w14:ligatures w14:val="none"/>
              </w:rPr>
              <w:t>kvazisubtiekėjas</w:t>
            </w:r>
            <w:proofErr w:type="spellEnd"/>
          </w:p>
        </w:tc>
        <w:tc>
          <w:tcPr>
            <w:tcW w:w="2842" w:type="dxa"/>
            <w:tcBorders>
              <w:top w:val="single" w:sz="4" w:space="0" w:color="auto"/>
              <w:left w:val="single" w:sz="4" w:space="0" w:color="auto"/>
              <w:bottom w:val="single" w:sz="4" w:space="0" w:color="auto"/>
              <w:right w:val="single" w:sz="4" w:space="0" w:color="auto"/>
            </w:tcBorders>
            <w:shd w:val="clear" w:color="auto" w:fill="F2F2F2"/>
          </w:tcPr>
          <w:p w14:paraId="09AB2070" w14:textId="77777777" w:rsidR="005E4BC7" w:rsidRPr="005E4BC7" w:rsidRDefault="005E4BC7" w:rsidP="005E4BC7">
            <w:pPr>
              <w:spacing w:after="0" w:line="240" w:lineRule="auto"/>
              <w:jc w:val="both"/>
              <w:rPr>
                <w:rFonts w:ascii="Times New Roman" w:eastAsia="Calibri" w:hAnsi="Times New Roman" w:cs="Times New Roman"/>
                <w:b/>
                <w:i/>
                <w:kern w:val="0"/>
                <w14:ligatures w14:val="none"/>
              </w:rPr>
            </w:pPr>
            <w:r w:rsidRPr="005E4BC7">
              <w:rPr>
                <w:rFonts w:ascii="Times New Roman" w:eastAsia="Calibri" w:hAnsi="Times New Roman" w:cs="Times New Roman"/>
                <w:b/>
                <w:i/>
                <w:kern w:val="0"/>
                <w14:ligatures w14:val="none"/>
              </w:rPr>
              <w:t xml:space="preserve">Kokioje įmonėje (Tiekėjo ar ūkio subjekto, kurio pajėgumais remiamasi) bus įdarbintas šis </w:t>
            </w:r>
            <w:proofErr w:type="spellStart"/>
            <w:r w:rsidRPr="005E4BC7">
              <w:rPr>
                <w:rFonts w:ascii="Times New Roman" w:eastAsia="Calibri" w:hAnsi="Times New Roman" w:cs="Times New Roman"/>
                <w:b/>
                <w:i/>
                <w:kern w:val="0"/>
                <w14:ligatures w14:val="none"/>
              </w:rPr>
              <w:t>kvazisubtiekėjas</w:t>
            </w:r>
            <w:proofErr w:type="spellEnd"/>
            <w:r w:rsidRPr="005E4BC7">
              <w:rPr>
                <w:rFonts w:ascii="Times New Roman" w:eastAsia="Calibri" w:hAnsi="Times New Roman" w:cs="Times New Roman"/>
                <w:b/>
                <w:i/>
                <w:kern w:val="0"/>
                <w14:ligatures w14:val="none"/>
              </w:rPr>
              <w:t xml:space="preserve"> Sutarties laimėjimo atveju***</w:t>
            </w:r>
          </w:p>
        </w:tc>
        <w:tc>
          <w:tcPr>
            <w:tcW w:w="2498" w:type="dxa"/>
            <w:tcBorders>
              <w:top w:val="single" w:sz="4" w:space="0" w:color="auto"/>
              <w:left w:val="single" w:sz="4" w:space="0" w:color="auto"/>
              <w:bottom w:val="single" w:sz="4" w:space="0" w:color="auto"/>
              <w:right w:val="single" w:sz="4" w:space="0" w:color="auto"/>
            </w:tcBorders>
            <w:shd w:val="clear" w:color="auto" w:fill="F2F2F2"/>
          </w:tcPr>
          <w:p w14:paraId="05080FE1" w14:textId="77777777" w:rsidR="005E4BC7" w:rsidRPr="005E4BC7" w:rsidRDefault="005E4BC7" w:rsidP="005E4BC7">
            <w:pPr>
              <w:spacing w:after="0" w:line="240" w:lineRule="auto"/>
              <w:jc w:val="both"/>
              <w:rPr>
                <w:rFonts w:ascii="Times New Roman" w:eastAsia="Calibri" w:hAnsi="Times New Roman" w:cs="Times New Roman"/>
                <w:b/>
                <w:i/>
                <w:kern w:val="0"/>
                <w14:ligatures w14:val="none"/>
              </w:rPr>
            </w:pPr>
            <w:r w:rsidRPr="005E4BC7">
              <w:rPr>
                <w:rFonts w:ascii="Times New Roman" w:eastAsia="Calibri" w:hAnsi="Times New Roman" w:cs="Times New Roman"/>
                <w:b/>
                <w:i/>
                <w:kern w:val="0"/>
                <w14:ligatures w14:val="none"/>
              </w:rPr>
              <w:t xml:space="preserve">Nurodomas dokumentas pridedamas kartu su pasiūlymu pagal konkurso sąlygų 3.10.3 p. </w:t>
            </w:r>
          </w:p>
        </w:tc>
      </w:tr>
      <w:tr w:rsidR="005E4BC7" w:rsidRPr="005E4BC7" w14:paraId="7D40AB75" w14:textId="77777777" w:rsidTr="003B4FC2">
        <w:trPr>
          <w:trHeight w:val="1"/>
        </w:trPr>
        <w:tc>
          <w:tcPr>
            <w:tcW w:w="556" w:type="dxa"/>
            <w:tcBorders>
              <w:top w:val="single" w:sz="4" w:space="0" w:color="auto"/>
            </w:tcBorders>
            <w:shd w:val="clear" w:color="000000" w:fill="FFFFFF"/>
            <w:tcMar>
              <w:left w:w="108" w:type="dxa"/>
              <w:right w:w="108" w:type="dxa"/>
            </w:tcMar>
          </w:tcPr>
          <w:p w14:paraId="7637D5C7"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1713" w:type="dxa"/>
            <w:tcBorders>
              <w:top w:val="single" w:sz="4" w:space="0" w:color="auto"/>
            </w:tcBorders>
            <w:shd w:val="clear" w:color="000000" w:fill="FFFFFF"/>
            <w:tcMar>
              <w:left w:w="108" w:type="dxa"/>
              <w:right w:w="108" w:type="dxa"/>
            </w:tcMar>
          </w:tcPr>
          <w:p w14:paraId="5711372A"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r w:rsidRPr="005E4BC7">
              <w:rPr>
                <w:rFonts w:ascii="Times New Roman" w:eastAsia="Calibri" w:hAnsi="Times New Roman" w:cs="Times New Roman"/>
                <w:kern w:val="0"/>
                <w14:ligatures w14:val="none"/>
              </w:rPr>
              <w:t xml:space="preserve">(.....) </w:t>
            </w:r>
            <w:r w:rsidRPr="005E4BC7">
              <w:rPr>
                <w:rFonts w:ascii="Times New Roman" w:eastAsia="Calibri" w:hAnsi="Times New Roman" w:cs="Times New Roman"/>
                <w:i/>
                <w:kern w:val="0"/>
                <w14:ligatures w14:val="none"/>
              </w:rPr>
              <w:t>(lentelė pildoma toliau, jei pasitelkiami)</w:t>
            </w:r>
          </w:p>
        </w:tc>
        <w:tc>
          <w:tcPr>
            <w:tcW w:w="2584" w:type="dxa"/>
            <w:tcBorders>
              <w:top w:val="single" w:sz="4" w:space="0" w:color="auto"/>
            </w:tcBorders>
            <w:shd w:val="clear" w:color="000000" w:fill="FFFFFF"/>
            <w:tcMar>
              <w:left w:w="108" w:type="dxa"/>
              <w:right w:w="108" w:type="dxa"/>
            </w:tcMar>
          </w:tcPr>
          <w:p w14:paraId="4A7E3A79"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2842" w:type="dxa"/>
            <w:tcBorders>
              <w:top w:val="single" w:sz="4" w:space="0" w:color="auto"/>
            </w:tcBorders>
            <w:shd w:val="clear" w:color="000000" w:fill="FFFFFF"/>
          </w:tcPr>
          <w:p w14:paraId="6796033B"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2498" w:type="dxa"/>
            <w:tcBorders>
              <w:top w:val="single" w:sz="4" w:space="0" w:color="auto"/>
            </w:tcBorders>
            <w:shd w:val="clear" w:color="000000" w:fill="FFFFFF"/>
          </w:tcPr>
          <w:p w14:paraId="0106CF05"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r>
      <w:tr w:rsidR="005E4BC7" w:rsidRPr="005E4BC7" w14:paraId="4731666C" w14:textId="77777777" w:rsidTr="003B4FC2">
        <w:trPr>
          <w:trHeight w:val="1"/>
        </w:trPr>
        <w:tc>
          <w:tcPr>
            <w:tcW w:w="556" w:type="dxa"/>
            <w:shd w:val="clear" w:color="000000" w:fill="FFFFFF"/>
            <w:tcMar>
              <w:left w:w="108" w:type="dxa"/>
              <w:right w:w="108" w:type="dxa"/>
            </w:tcMar>
          </w:tcPr>
          <w:p w14:paraId="34FEB3FF"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1713" w:type="dxa"/>
            <w:shd w:val="clear" w:color="000000" w:fill="FFFFFF"/>
            <w:tcMar>
              <w:left w:w="108" w:type="dxa"/>
              <w:right w:w="108" w:type="dxa"/>
            </w:tcMar>
          </w:tcPr>
          <w:p w14:paraId="2A4C12D5"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2584" w:type="dxa"/>
            <w:shd w:val="clear" w:color="000000" w:fill="FFFFFF"/>
            <w:tcMar>
              <w:left w:w="108" w:type="dxa"/>
              <w:right w:w="108" w:type="dxa"/>
            </w:tcMar>
          </w:tcPr>
          <w:p w14:paraId="437B3D03"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2842" w:type="dxa"/>
            <w:shd w:val="clear" w:color="000000" w:fill="FFFFFF"/>
          </w:tcPr>
          <w:p w14:paraId="69E06871"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2498" w:type="dxa"/>
            <w:shd w:val="clear" w:color="000000" w:fill="FFFFFF"/>
          </w:tcPr>
          <w:p w14:paraId="61139469"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r>
      <w:tr w:rsidR="005E4BC7" w:rsidRPr="005E4BC7" w14:paraId="18222B7F" w14:textId="77777777" w:rsidTr="003B4FC2">
        <w:trPr>
          <w:trHeight w:val="1"/>
        </w:trPr>
        <w:tc>
          <w:tcPr>
            <w:tcW w:w="556" w:type="dxa"/>
            <w:shd w:val="clear" w:color="000000" w:fill="FFFFFF"/>
            <w:tcMar>
              <w:left w:w="108" w:type="dxa"/>
              <w:right w:w="108" w:type="dxa"/>
            </w:tcMar>
          </w:tcPr>
          <w:p w14:paraId="4D3314C0"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1713" w:type="dxa"/>
            <w:shd w:val="clear" w:color="000000" w:fill="FFFFFF"/>
            <w:tcMar>
              <w:left w:w="108" w:type="dxa"/>
              <w:right w:w="108" w:type="dxa"/>
            </w:tcMar>
          </w:tcPr>
          <w:p w14:paraId="3BAFE995"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2584" w:type="dxa"/>
            <w:shd w:val="clear" w:color="000000" w:fill="FFFFFF"/>
            <w:tcMar>
              <w:left w:w="108" w:type="dxa"/>
              <w:right w:w="108" w:type="dxa"/>
            </w:tcMar>
          </w:tcPr>
          <w:p w14:paraId="66A0DF2E"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2842" w:type="dxa"/>
            <w:shd w:val="clear" w:color="000000" w:fill="FFFFFF"/>
          </w:tcPr>
          <w:p w14:paraId="449ED0AF"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2498" w:type="dxa"/>
            <w:shd w:val="clear" w:color="000000" w:fill="FFFFFF"/>
          </w:tcPr>
          <w:p w14:paraId="1BB8B5C6"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r>
    </w:tbl>
    <w:p w14:paraId="71EB744F" w14:textId="77777777" w:rsidR="005E4BC7" w:rsidRPr="005E4BC7" w:rsidRDefault="005E4BC7" w:rsidP="005E4BC7">
      <w:pPr>
        <w:suppressAutoHyphens/>
        <w:spacing w:after="0" w:line="240" w:lineRule="auto"/>
        <w:jc w:val="both"/>
        <w:textAlignment w:val="top"/>
        <w:rPr>
          <w:rFonts w:ascii="Times New Roman" w:hAnsi="Times New Roman" w:cs="Times New Roman"/>
          <w:i/>
          <w:kern w:val="0"/>
          <w:sz w:val="20"/>
          <w:szCs w:val="20"/>
          <w:lang w:eastAsia="lt-LT"/>
          <w14:ligatures w14:val="none"/>
        </w:rPr>
      </w:pPr>
      <w:r w:rsidRPr="005E4BC7">
        <w:rPr>
          <w:rFonts w:ascii="Times New Roman" w:eastAsia="Calibri" w:hAnsi="Times New Roman" w:cs="Times New Roman"/>
          <w:b/>
          <w:i/>
          <w:kern w:val="0"/>
          <w:sz w:val="20"/>
          <w:szCs w:val="20"/>
          <w:lang w:eastAsia="lt-LT"/>
          <w14:ligatures w14:val="none"/>
        </w:rPr>
        <w:t>*</w:t>
      </w:r>
      <w:r w:rsidRPr="005E4BC7">
        <w:rPr>
          <w:rFonts w:ascii="Times New Roman" w:eastAsia="Calibri" w:hAnsi="Times New Roman" w:cs="Times New Roman"/>
          <w:i/>
          <w:kern w:val="0"/>
          <w:sz w:val="20"/>
          <w:szCs w:val="20"/>
          <w:lang w:eastAsia="lt-LT"/>
          <w14:ligatures w14:val="none"/>
        </w:rPr>
        <w:t xml:space="preserve">* - </w:t>
      </w:r>
      <w:proofErr w:type="spellStart"/>
      <w:r w:rsidRPr="005E4BC7">
        <w:rPr>
          <w:rFonts w:ascii="Times New Roman" w:hAnsi="Times New Roman" w:cs="Times New Roman"/>
          <w:b/>
          <w:i/>
          <w:kern w:val="0"/>
          <w:sz w:val="20"/>
          <w:szCs w:val="20"/>
          <w:lang w:eastAsia="lt-LT"/>
          <w14:ligatures w14:val="none"/>
        </w:rPr>
        <w:t>Kvazisubtiekėjas</w:t>
      </w:r>
      <w:proofErr w:type="spellEnd"/>
      <w:r w:rsidRPr="005E4BC7">
        <w:rPr>
          <w:rFonts w:ascii="Times New Roman" w:hAnsi="Times New Roman" w:cs="Times New Roman"/>
          <w:b/>
          <w:i/>
          <w:kern w:val="0"/>
          <w:sz w:val="20"/>
          <w:szCs w:val="20"/>
          <w:lang w:eastAsia="lt-LT"/>
          <w14:ligatures w14:val="none"/>
        </w:rPr>
        <w:t xml:space="preserve"> </w:t>
      </w:r>
      <w:r w:rsidRPr="005E4BC7">
        <w:rPr>
          <w:rFonts w:ascii="Times New Roman" w:hAnsi="Times New Roman" w:cs="Times New Roman"/>
          <w:i/>
          <w:kern w:val="0"/>
          <w:sz w:val="20"/>
          <w:szCs w:val="20"/>
          <w:lang w:eastAsia="lt-LT"/>
          <w14:ligatures w14:val="none"/>
        </w:rPr>
        <w:t>– specialistas, kurio kvalifikacija tiekėjas remiasi, ir kuris pasiūlymo teikimo metu dar nėra tiekėjo, ūkio subjekto, kurio pajėgumais tiekėjas remiasi, darbuotojas, tačiau jį ketinama įdarbinti, jei pasiūlymas bus pripažintas laimėjusiu (Metodikos 2.4 p.).</w:t>
      </w:r>
    </w:p>
    <w:p w14:paraId="70D9FE58" w14:textId="77777777" w:rsidR="005E4BC7" w:rsidRPr="005E4BC7" w:rsidRDefault="005E4BC7" w:rsidP="005E4BC7">
      <w:pPr>
        <w:widowControl w:val="0"/>
        <w:autoSpaceDE w:val="0"/>
        <w:autoSpaceDN w:val="0"/>
        <w:adjustRightInd w:val="0"/>
        <w:spacing w:after="0" w:line="240" w:lineRule="auto"/>
        <w:contextualSpacing/>
        <w:jc w:val="both"/>
        <w:rPr>
          <w:rFonts w:ascii="Times New Roman" w:eastAsia="Calibri" w:hAnsi="Times New Roman" w:cs="Times New Roman"/>
          <w:i/>
          <w:kern w:val="0"/>
          <w:sz w:val="20"/>
          <w:szCs w:val="20"/>
          <w14:ligatures w14:val="none"/>
        </w:rPr>
      </w:pPr>
      <w:r w:rsidRPr="005E4BC7">
        <w:rPr>
          <w:rFonts w:ascii="Times New Roman" w:eastAsia="Calibri" w:hAnsi="Times New Roman" w:cs="Times New Roman"/>
          <w:i/>
          <w:kern w:val="0"/>
          <w:sz w:val="20"/>
          <w:szCs w:val="20"/>
          <w:lang w:eastAsia="lt-LT"/>
          <w14:ligatures w14:val="none"/>
        </w:rPr>
        <w:t xml:space="preserve">*** - </w:t>
      </w:r>
      <w:r w:rsidRPr="005E4BC7">
        <w:rPr>
          <w:rFonts w:ascii="Times New Roman" w:eastAsia="Calibri" w:hAnsi="Times New Roman" w:cs="Times New Roman"/>
          <w:i/>
          <w:kern w:val="0"/>
          <w:sz w:val="20"/>
          <w:szCs w:val="20"/>
          <w14:ligatures w14:val="none"/>
        </w:rPr>
        <w:t xml:space="preserve">Jei </w:t>
      </w:r>
      <w:proofErr w:type="spellStart"/>
      <w:r w:rsidRPr="005E4BC7">
        <w:rPr>
          <w:rFonts w:ascii="Times New Roman" w:eastAsia="Calibri" w:hAnsi="Times New Roman" w:cs="Times New Roman"/>
          <w:i/>
          <w:kern w:val="0"/>
          <w:sz w:val="20"/>
          <w:szCs w:val="20"/>
          <w14:ligatures w14:val="none"/>
        </w:rPr>
        <w:t>kvazisubtiekėjas</w:t>
      </w:r>
      <w:proofErr w:type="spellEnd"/>
      <w:r w:rsidRPr="005E4BC7">
        <w:rPr>
          <w:rFonts w:ascii="Times New Roman" w:eastAsia="Calibri" w:hAnsi="Times New Roman" w:cs="Times New Roman"/>
          <w:i/>
          <w:kern w:val="0"/>
          <w:sz w:val="20"/>
          <w:szCs w:val="20"/>
          <w14:ligatures w14:val="none"/>
        </w:rPr>
        <w:t xml:space="preserve"> bus įdarbintas </w:t>
      </w:r>
      <w:bookmarkStart w:id="18" w:name="_Hlk64018374"/>
      <w:r w:rsidRPr="005E4BC7">
        <w:rPr>
          <w:rFonts w:ascii="Times New Roman" w:eastAsia="Calibri" w:hAnsi="Times New Roman" w:cs="Times New Roman"/>
          <w:i/>
          <w:kern w:val="0"/>
          <w:sz w:val="20"/>
          <w:szCs w:val="20"/>
          <w14:ligatures w14:val="none"/>
        </w:rPr>
        <w:t xml:space="preserve">ūkio subjekto, kurio pajėgumais remiamasi, </w:t>
      </w:r>
      <w:bookmarkEnd w:id="18"/>
      <w:r w:rsidRPr="005E4BC7">
        <w:rPr>
          <w:rFonts w:ascii="Times New Roman" w:eastAsia="Calibri" w:hAnsi="Times New Roman" w:cs="Times New Roman"/>
          <w:i/>
          <w:kern w:val="0"/>
          <w:sz w:val="20"/>
          <w:szCs w:val="20"/>
          <w14:ligatures w14:val="none"/>
        </w:rPr>
        <w:t xml:space="preserve">įmonėje, o tiekėjas nurodo kelis planuojamus pasitelkti ūkio subjekto, kurio pajėgumais remiamasi – nurodoma kurio konkrečiai ūkio subjekto, kurio pajėgumais remiamasi,  įmonėje bus įdarbintas </w:t>
      </w:r>
      <w:proofErr w:type="spellStart"/>
      <w:r w:rsidRPr="005E4BC7">
        <w:rPr>
          <w:rFonts w:ascii="Times New Roman" w:eastAsia="Calibri" w:hAnsi="Times New Roman" w:cs="Times New Roman"/>
          <w:i/>
          <w:kern w:val="0"/>
          <w:sz w:val="20"/>
          <w:szCs w:val="20"/>
          <w14:ligatures w14:val="none"/>
        </w:rPr>
        <w:t>kvazisubtiekėjas</w:t>
      </w:r>
      <w:proofErr w:type="spellEnd"/>
      <w:r w:rsidRPr="005E4BC7">
        <w:rPr>
          <w:rFonts w:ascii="Times New Roman" w:eastAsia="Calibri" w:hAnsi="Times New Roman" w:cs="Times New Roman"/>
          <w:i/>
          <w:kern w:val="0"/>
          <w:sz w:val="20"/>
          <w:szCs w:val="20"/>
          <w14:ligatures w14:val="none"/>
        </w:rPr>
        <w:t xml:space="preserve"> Sutarties laimėjimo atveju.</w:t>
      </w:r>
    </w:p>
    <w:p w14:paraId="75FF7BB6" w14:textId="77777777" w:rsidR="005E4BC7" w:rsidRPr="005E4BC7" w:rsidRDefault="005E4BC7" w:rsidP="005E4BC7">
      <w:pPr>
        <w:widowControl w:val="0"/>
        <w:autoSpaceDE w:val="0"/>
        <w:autoSpaceDN w:val="0"/>
        <w:adjustRightInd w:val="0"/>
        <w:spacing w:after="0" w:line="240" w:lineRule="auto"/>
        <w:contextualSpacing/>
        <w:jc w:val="both"/>
        <w:rPr>
          <w:rFonts w:ascii="Times New Roman" w:eastAsia="Calibri" w:hAnsi="Times New Roman" w:cs="Times New Roman"/>
          <w:b/>
          <w:kern w:val="0"/>
          <w:lang w:eastAsia="lt-LT"/>
          <w14:ligatures w14:val="none"/>
        </w:rPr>
      </w:pPr>
    </w:p>
    <w:p w14:paraId="6539FE29" w14:textId="77777777" w:rsidR="005E4BC7" w:rsidRPr="005E4BC7" w:rsidRDefault="005E4BC7" w:rsidP="005E4BC7">
      <w:pPr>
        <w:tabs>
          <w:tab w:val="left" w:pos="0"/>
          <w:tab w:val="left" w:pos="1080"/>
        </w:tabs>
        <w:spacing w:after="0" w:line="240" w:lineRule="auto"/>
        <w:ind w:firstLine="450"/>
        <w:jc w:val="both"/>
        <w:rPr>
          <w:rFonts w:ascii="Times New Roman" w:eastAsia="Times New Roman" w:hAnsi="Times New Roman" w:cs="Times New Roman"/>
          <w:kern w:val="0"/>
          <w:lang w:eastAsia="lt-LT"/>
          <w14:ligatures w14:val="none"/>
        </w:rPr>
      </w:pPr>
      <w:r w:rsidRPr="005E4BC7">
        <w:rPr>
          <w:rFonts w:ascii="Times New Roman" w:eastAsia="Calibri" w:hAnsi="Times New Roman" w:cs="Times New Roman"/>
          <w:b/>
          <w:kern w:val="0"/>
          <w:lang w:eastAsia="lt-LT"/>
          <w14:ligatures w14:val="none"/>
        </w:rPr>
        <w:t xml:space="preserve">2.3. </w:t>
      </w:r>
      <w:r w:rsidRPr="005E4BC7">
        <w:rPr>
          <w:rFonts w:ascii="Times New Roman" w:eastAsia="Times New Roman" w:hAnsi="Times New Roman" w:cs="Times New Roman"/>
          <w:b/>
          <w:kern w:val="0"/>
          <w:sz w:val="24"/>
          <w:szCs w:val="24"/>
          <w:u w:val="single"/>
          <w14:ligatures w14:val="none"/>
        </w:rPr>
        <w:t>Sutarties vykdymui pasitelksiu subtiekėjus**** (jei jie yra žinomi)</w:t>
      </w:r>
      <w:r w:rsidRPr="005E4BC7">
        <w:rPr>
          <w:rFonts w:ascii="Times New Roman" w:eastAsia="Times New Roman" w:hAnsi="Times New Roman" w:cs="Times New Roman"/>
          <w:kern w:val="0"/>
          <w:lang w:eastAsia="lt-LT"/>
          <w14:ligatures w14:val="none"/>
        </w:rPr>
        <w:t xml:space="preserve"> (atsižvelgiant į konkurso sąlygų 3.12. p. nustatytus reikalavimus):</w:t>
      </w:r>
    </w:p>
    <w:p w14:paraId="7CD84D46" w14:textId="77777777" w:rsidR="005E4BC7" w:rsidRPr="005E4BC7" w:rsidRDefault="005E4BC7" w:rsidP="005E4BC7">
      <w:pPr>
        <w:tabs>
          <w:tab w:val="left" w:pos="0"/>
          <w:tab w:val="left" w:pos="1080"/>
        </w:tabs>
        <w:spacing w:after="0" w:line="240" w:lineRule="auto"/>
        <w:ind w:firstLine="450"/>
        <w:jc w:val="both"/>
        <w:rPr>
          <w:rFonts w:ascii="Times New Roman" w:eastAsia="Times New Roman" w:hAnsi="Times New Roman" w:cs="Times New Roman"/>
          <w:b/>
          <w:kern w:val="0"/>
          <w:lang w:eastAsia="lt-LT"/>
          <w14:ligatures w14:val="none"/>
        </w:rPr>
      </w:pP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7"/>
        <w:gridCol w:w="2818"/>
        <w:gridCol w:w="7098"/>
      </w:tblGrid>
      <w:tr w:rsidR="005E4BC7" w:rsidRPr="005E4BC7" w14:paraId="19ABF840" w14:textId="77777777" w:rsidTr="003B4FC2">
        <w:trPr>
          <w:cantSplit/>
          <w:trHeight w:val="1"/>
        </w:trPr>
        <w:tc>
          <w:tcPr>
            <w:tcW w:w="567" w:type="dxa"/>
            <w:shd w:val="clear" w:color="auto" w:fill="F2F2F2"/>
            <w:tcMar>
              <w:left w:w="108" w:type="dxa"/>
              <w:right w:w="108" w:type="dxa"/>
            </w:tcMar>
          </w:tcPr>
          <w:p w14:paraId="1119633B" w14:textId="77777777" w:rsidR="005E4BC7" w:rsidRPr="005E4BC7" w:rsidRDefault="005E4BC7" w:rsidP="005E4BC7">
            <w:pPr>
              <w:spacing w:after="0" w:line="240" w:lineRule="auto"/>
              <w:jc w:val="both"/>
              <w:rPr>
                <w:rFonts w:ascii="Times New Roman" w:eastAsia="Calibri" w:hAnsi="Times New Roman" w:cs="Times New Roman"/>
                <w:b/>
                <w:i/>
                <w:kern w:val="0"/>
                <w14:ligatures w14:val="none"/>
              </w:rPr>
            </w:pPr>
            <w:r w:rsidRPr="005E4BC7">
              <w:rPr>
                <w:rFonts w:ascii="Times New Roman" w:eastAsia="Calibri" w:hAnsi="Times New Roman" w:cs="Times New Roman"/>
                <w:b/>
                <w:i/>
                <w:kern w:val="0"/>
                <w14:ligatures w14:val="none"/>
              </w:rPr>
              <w:lastRenderedPageBreak/>
              <w:t>Eil. Nr.</w:t>
            </w:r>
          </w:p>
        </w:tc>
        <w:tc>
          <w:tcPr>
            <w:tcW w:w="2818" w:type="dxa"/>
            <w:shd w:val="clear" w:color="auto" w:fill="F2F2F2"/>
            <w:tcMar>
              <w:left w:w="108" w:type="dxa"/>
              <w:right w:w="108" w:type="dxa"/>
            </w:tcMar>
          </w:tcPr>
          <w:p w14:paraId="16007806" w14:textId="77777777" w:rsidR="005E4BC7" w:rsidRPr="005E4BC7" w:rsidRDefault="005E4BC7" w:rsidP="005E4BC7">
            <w:pPr>
              <w:spacing w:after="0" w:line="240" w:lineRule="auto"/>
              <w:jc w:val="both"/>
              <w:rPr>
                <w:rFonts w:ascii="Times New Roman" w:eastAsia="Calibri" w:hAnsi="Times New Roman" w:cs="Times New Roman"/>
                <w:b/>
                <w:i/>
                <w:kern w:val="0"/>
                <w14:ligatures w14:val="none"/>
              </w:rPr>
            </w:pPr>
            <w:r w:rsidRPr="005E4BC7">
              <w:rPr>
                <w:rFonts w:ascii="Times New Roman" w:eastAsia="Calibri" w:hAnsi="Times New Roman" w:cs="Times New Roman"/>
                <w:b/>
                <w:i/>
                <w:kern w:val="0"/>
                <w14:ligatures w14:val="none"/>
              </w:rPr>
              <w:t>Sutarties dalis, kurios vykdymui bus pasitelkiami subtiekėjai****</w:t>
            </w:r>
          </w:p>
        </w:tc>
        <w:tc>
          <w:tcPr>
            <w:tcW w:w="7098" w:type="dxa"/>
            <w:shd w:val="clear" w:color="auto" w:fill="F2F2F2"/>
            <w:tcMar>
              <w:left w:w="108" w:type="dxa"/>
              <w:right w:w="108" w:type="dxa"/>
            </w:tcMar>
          </w:tcPr>
          <w:p w14:paraId="2B092A64" w14:textId="77777777" w:rsidR="005E4BC7" w:rsidRPr="005E4BC7" w:rsidRDefault="005E4BC7" w:rsidP="005E4BC7">
            <w:pPr>
              <w:spacing w:after="0" w:line="240" w:lineRule="auto"/>
              <w:jc w:val="both"/>
              <w:rPr>
                <w:rFonts w:ascii="Times New Roman" w:eastAsia="Calibri" w:hAnsi="Times New Roman" w:cs="Times New Roman"/>
                <w:b/>
                <w:i/>
                <w:kern w:val="0"/>
                <w14:ligatures w14:val="none"/>
              </w:rPr>
            </w:pPr>
            <w:r w:rsidRPr="005E4BC7">
              <w:rPr>
                <w:rFonts w:ascii="Times New Roman" w:eastAsia="Calibri" w:hAnsi="Times New Roman" w:cs="Times New Roman"/>
                <w:b/>
                <w:i/>
                <w:kern w:val="0"/>
                <w14:ligatures w14:val="none"/>
              </w:rPr>
              <w:t>Subtiekėjo pavadinimas. Nurodoma: juridinio asmens kodas (jei pasitelkiamas juridinis asmuo), adresas arba nurodomas vardas, pavardė. el. paštas (jei pasitelkiamas fizinis asmuo)</w:t>
            </w:r>
          </w:p>
        </w:tc>
      </w:tr>
      <w:tr w:rsidR="005E4BC7" w:rsidRPr="005E4BC7" w14:paraId="6EC9D37B" w14:textId="77777777" w:rsidTr="003B4FC2">
        <w:trPr>
          <w:trHeight w:val="1"/>
        </w:trPr>
        <w:tc>
          <w:tcPr>
            <w:tcW w:w="567" w:type="dxa"/>
            <w:shd w:val="clear" w:color="000000" w:fill="FFFFFF"/>
            <w:tcMar>
              <w:left w:w="108" w:type="dxa"/>
              <w:right w:w="108" w:type="dxa"/>
            </w:tcMar>
          </w:tcPr>
          <w:p w14:paraId="755F7262"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r w:rsidRPr="005E4BC7">
              <w:rPr>
                <w:rFonts w:ascii="Times New Roman" w:eastAsia="Calibri" w:hAnsi="Times New Roman" w:cs="Times New Roman"/>
                <w:kern w:val="0"/>
                <w14:ligatures w14:val="none"/>
              </w:rPr>
              <w:t>1</w:t>
            </w:r>
          </w:p>
        </w:tc>
        <w:tc>
          <w:tcPr>
            <w:tcW w:w="2818" w:type="dxa"/>
            <w:shd w:val="clear" w:color="000000" w:fill="FFFFFF"/>
            <w:tcMar>
              <w:left w:w="108" w:type="dxa"/>
              <w:right w:w="108" w:type="dxa"/>
            </w:tcMar>
          </w:tcPr>
          <w:p w14:paraId="69B41036"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r w:rsidRPr="005E4BC7">
              <w:rPr>
                <w:rFonts w:ascii="Times New Roman" w:eastAsia="Calibri" w:hAnsi="Times New Roman" w:cs="Times New Roman"/>
                <w:kern w:val="0"/>
                <w14:ligatures w14:val="none"/>
              </w:rPr>
              <w:t>Kita (</w:t>
            </w:r>
            <w:r w:rsidRPr="005E4BC7">
              <w:rPr>
                <w:rFonts w:ascii="Times New Roman" w:eastAsia="Calibri" w:hAnsi="Times New Roman" w:cs="Times New Roman"/>
                <w:i/>
                <w:kern w:val="0"/>
                <w14:ligatures w14:val="none"/>
              </w:rPr>
              <w:t>pildoma, jei pasitelkiama</w:t>
            </w:r>
            <w:r w:rsidRPr="005E4BC7">
              <w:rPr>
                <w:rFonts w:ascii="Times New Roman" w:eastAsia="Calibri" w:hAnsi="Times New Roman" w:cs="Times New Roman"/>
                <w:kern w:val="0"/>
                <w14:ligatures w14:val="none"/>
              </w:rPr>
              <w:t>)</w:t>
            </w:r>
          </w:p>
        </w:tc>
        <w:tc>
          <w:tcPr>
            <w:tcW w:w="7098" w:type="dxa"/>
            <w:shd w:val="clear" w:color="000000" w:fill="FFFFFF"/>
            <w:tcMar>
              <w:left w:w="108" w:type="dxa"/>
              <w:right w:w="108" w:type="dxa"/>
            </w:tcMar>
          </w:tcPr>
          <w:p w14:paraId="3BDED623"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r>
      <w:tr w:rsidR="005E4BC7" w:rsidRPr="005E4BC7" w14:paraId="0FB38665" w14:textId="77777777" w:rsidTr="003B4FC2">
        <w:trPr>
          <w:trHeight w:val="1"/>
        </w:trPr>
        <w:tc>
          <w:tcPr>
            <w:tcW w:w="567" w:type="dxa"/>
            <w:shd w:val="clear" w:color="000000" w:fill="FFFFFF"/>
            <w:tcMar>
              <w:left w:w="108" w:type="dxa"/>
              <w:right w:w="108" w:type="dxa"/>
            </w:tcMar>
          </w:tcPr>
          <w:p w14:paraId="4FC2FC8F"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2818" w:type="dxa"/>
            <w:shd w:val="clear" w:color="000000" w:fill="FFFFFF"/>
            <w:tcMar>
              <w:left w:w="108" w:type="dxa"/>
              <w:right w:w="108" w:type="dxa"/>
            </w:tcMar>
          </w:tcPr>
          <w:p w14:paraId="065FE2ED"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7098" w:type="dxa"/>
            <w:shd w:val="clear" w:color="000000" w:fill="FFFFFF"/>
            <w:tcMar>
              <w:left w:w="108" w:type="dxa"/>
              <w:right w:w="108" w:type="dxa"/>
            </w:tcMar>
          </w:tcPr>
          <w:p w14:paraId="279163EF"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r>
      <w:tr w:rsidR="005E4BC7" w:rsidRPr="005E4BC7" w14:paraId="4597561E" w14:textId="77777777" w:rsidTr="003B4FC2">
        <w:trPr>
          <w:trHeight w:val="1"/>
        </w:trPr>
        <w:tc>
          <w:tcPr>
            <w:tcW w:w="567" w:type="dxa"/>
            <w:shd w:val="clear" w:color="000000" w:fill="FFFFFF"/>
            <w:tcMar>
              <w:left w:w="108" w:type="dxa"/>
              <w:right w:w="108" w:type="dxa"/>
            </w:tcMar>
          </w:tcPr>
          <w:p w14:paraId="75377780"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2818" w:type="dxa"/>
            <w:shd w:val="clear" w:color="000000" w:fill="FFFFFF"/>
            <w:tcMar>
              <w:left w:w="108" w:type="dxa"/>
              <w:right w:w="108" w:type="dxa"/>
            </w:tcMar>
          </w:tcPr>
          <w:p w14:paraId="6BF06D26"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7098" w:type="dxa"/>
            <w:shd w:val="clear" w:color="000000" w:fill="FFFFFF"/>
            <w:tcMar>
              <w:left w:w="108" w:type="dxa"/>
              <w:right w:w="108" w:type="dxa"/>
            </w:tcMar>
          </w:tcPr>
          <w:p w14:paraId="01982A31"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r>
    </w:tbl>
    <w:p w14:paraId="59CF9F34" w14:textId="77777777" w:rsidR="005E4BC7" w:rsidRPr="005E4BC7" w:rsidRDefault="005E4BC7" w:rsidP="005E4BC7">
      <w:pPr>
        <w:suppressAutoHyphens/>
        <w:spacing w:after="0" w:line="240" w:lineRule="auto"/>
        <w:ind w:firstLine="567"/>
        <w:jc w:val="both"/>
        <w:textAlignment w:val="top"/>
        <w:rPr>
          <w:rFonts w:ascii="Times New Roman" w:hAnsi="Times New Roman" w:cs="Times New Roman"/>
          <w:i/>
          <w:kern w:val="0"/>
          <w:sz w:val="20"/>
          <w:szCs w:val="20"/>
          <w:lang w:eastAsia="lt-LT"/>
          <w14:ligatures w14:val="none"/>
        </w:rPr>
      </w:pPr>
      <w:r w:rsidRPr="005E4BC7">
        <w:rPr>
          <w:rFonts w:ascii="Times New Roman" w:hAnsi="Times New Roman" w:cs="Times New Roman"/>
          <w:b/>
          <w:i/>
          <w:kern w:val="0"/>
          <w:sz w:val="20"/>
          <w:szCs w:val="20"/>
          <w:lang w:eastAsia="lt-LT"/>
          <w14:ligatures w14:val="none"/>
        </w:rPr>
        <w:t xml:space="preserve">****- Subtiekėjas </w:t>
      </w:r>
      <w:r w:rsidRPr="005E4BC7">
        <w:rPr>
          <w:rFonts w:ascii="Times New Roman" w:hAnsi="Times New Roman" w:cs="Times New Roman"/>
          <w:i/>
          <w:kern w:val="0"/>
          <w:sz w:val="20"/>
          <w:szCs w:val="20"/>
          <w:lang w:eastAsia="lt-LT"/>
          <w14:ligatures w14:val="none"/>
        </w:rPr>
        <w:t>– tiekėjo Sutarties vykdymui pasitelkiamas trečiasis asmuo, kurio kvalifikacija tiekėjas nesiremia, kad atitiktų kvalifikacijos reikalavimus (Metodikos 2.7 p.).</w:t>
      </w:r>
    </w:p>
    <w:p w14:paraId="0D1B7F30" w14:textId="77777777" w:rsidR="005E4BC7" w:rsidRPr="005E4BC7" w:rsidRDefault="005E4BC7" w:rsidP="005E4BC7">
      <w:pPr>
        <w:suppressAutoHyphens/>
        <w:spacing w:after="0" w:line="240" w:lineRule="auto"/>
        <w:ind w:firstLine="567"/>
        <w:jc w:val="both"/>
        <w:textAlignment w:val="top"/>
        <w:rPr>
          <w:rFonts w:ascii="Times New Roman" w:hAnsi="Times New Roman" w:cs="Times New Roman"/>
          <w:i/>
          <w:kern w:val="0"/>
          <w:sz w:val="20"/>
          <w:szCs w:val="20"/>
          <w:lang w:eastAsia="lt-LT"/>
          <w14:ligatures w14:val="none"/>
        </w:rPr>
      </w:pPr>
    </w:p>
    <w:p w14:paraId="72EAFA20" w14:textId="77777777" w:rsidR="005E4BC7" w:rsidRPr="005E4BC7" w:rsidRDefault="005E4BC7" w:rsidP="005E4BC7">
      <w:pPr>
        <w:tabs>
          <w:tab w:val="left" w:pos="0"/>
          <w:tab w:val="left" w:pos="1080"/>
        </w:tabs>
        <w:spacing w:after="0" w:line="240" w:lineRule="auto"/>
        <w:ind w:firstLine="450"/>
        <w:jc w:val="both"/>
        <w:rPr>
          <w:rFonts w:ascii="Times New Roman" w:eastAsia="Times New Roman" w:hAnsi="Times New Roman" w:cs="Times New Roman"/>
          <w:kern w:val="0"/>
          <w:lang w:eastAsia="lt-LT"/>
          <w14:ligatures w14:val="none"/>
        </w:rPr>
      </w:pPr>
      <w:r w:rsidRPr="005E4BC7">
        <w:rPr>
          <w:rFonts w:ascii="Times New Roman" w:eastAsia="Calibri" w:hAnsi="Times New Roman" w:cs="Times New Roman"/>
          <w:b/>
          <w:kern w:val="0"/>
          <w:lang w:eastAsia="lt-LT"/>
          <w14:ligatures w14:val="none"/>
        </w:rPr>
        <w:t xml:space="preserve">2.4. </w:t>
      </w:r>
      <w:r w:rsidRPr="005E4BC7">
        <w:rPr>
          <w:rFonts w:ascii="Times New Roman" w:eastAsia="Times New Roman" w:hAnsi="Times New Roman" w:cs="Times New Roman"/>
          <w:b/>
          <w:kern w:val="0"/>
          <w:sz w:val="24"/>
          <w:szCs w:val="24"/>
          <w:u w:val="single"/>
          <w14:ligatures w14:val="none"/>
        </w:rPr>
        <w:t xml:space="preserve">Sutarties vykdymui </w:t>
      </w:r>
      <w:r w:rsidRPr="005E4BC7">
        <w:rPr>
          <w:rFonts w:ascii="Times New Roman" w:hAnsi="Times New Roman" w:cs="Times New Roman"/>
          <w:color w:val="000000"/>
          <w:kern w:val="0"/>
          <w:sz w:val="24"/>
          <w:szCs w:val="24"/>
          <w14:ligatures w14:val="none"/>
        </w:rPr>
        <w:t xml:space="preserve">naudosiuosi trečiųjų asmenų***** (jei jie yra žinomi) priemonėmis </w:t>
      </w:r>
      <w:r w:rsidRPr="005E4BC7">
        <w:rPr>
          <w:rFonts w:ascii="Times New Roman" w:eastAsia="Times New Roman" w:hAnsi="Times New Roman" w:cs="Times New Roman"/>
          <w:kern w:val="0"/>
          <w:lang w:eastAsia="lt-LT"/>
          <w14:ligatures w14:val="none"/>
        </w:rPr>
        <w:t>(atsižvelgiant į konkurso sąlygų 3.11. p. nustatytus reikalavimus):</w:t>
      </w:r>
    </w:p>
    <w:p w14:paraId="3B8A857A" w14:textId="77777777" w:rsidR="005E4BC7" w:rsidRPr="005E4BC7" w:rsidRDefault="005E4BC7" w:rsidP="005E4BC7">
      <w:pPr>
        <w:tabs>
          <w:tab w:val="left" w:pos="0"/>
          <w:tab w:val="left" w:pos="1080"/>
        </w:tabs>
        <w:spacing w:after="0" w:line="240" w:lineRule="auto"/>
        <w:ind w:firstLine="450"/>
        <w:jc w:val="both"/>
        <w:rPr>
          <w:rFonts w:ascii="Times New Roman" w:eastAsia="Times New Roman" w:hAnsi="Times New Roman" w:cs="Times New Roman"/>
          <w:b/>
          <w:kern w:val="0"/>
          <w:lang w:eastAsia="lt-LT"/>
          <w14:ligatures w14:val="none"/>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7"/>
        <w:gridCol w:w="2818"/>
        <w:gridCol w:w="3472"/>
        <w:gridCol w:w="3336"/>
      </w:tblGrid>
      <w:tr w:rsidR="005E4BC7" w:rsidRPr="005E4BC7" w14:paraId="061E806B" w14:textId="77777777" w:rsidTr="003B4FC2">
        <w:trPr>
          <w:cantSplit/>
          <w:trHeight w:val="1"/>
        </w:trPr>
        <w:tc>
          <w:tcPr>
            <w:tcW w:w="567" w:type="dxa"/>
            <w:shd w:val="clear" w:color="auto" w:fill="F2F2F2"/>
            <w:tcMar>
              <w:left w:w="108" w:type="dxa"/>
              <w:right w:w="108" w:type="dxa"/>
            </w:tcMar>
          </w:tcPr>
          <w:p w14:paraId="4C2F69DE" w14:textId="77777777" w:rsidR="005E4BC7" w:rsidRPr="005E4BC7" w:rsidRDefault="005E4BC7" w:rsidP="005E4BC7">
            <w:pPr>
              <w:spacing w:after="0" w:line="240" w:lineRule="auto"/>
              <w:jc w:val="both"/>
              <w:rPr>
                <w:rFonts w:ascii="Times New Roman" w:eastAsia="Calibri" w:hAnsi="Times New Roman" w:cs="Times New Roman"/>
                <w:b/>
                <w:i/>
                <w:kern w:val="0"/>
                <w14:ligatures w14:val="none"/>
              </w:rPr>
            </w:pPr>
            <w:r w:rsidRPr="005E4BC7">
              <w:rPr>
                <w:rFonts w:ascii="Times New Roman" w:eastAsia="Calibri" w:hAnsi="Times New Roman" w:cs="Times New Roman"/>
                <w:b/>
                <w:i/>
                <w:kern w:val="0"/>
                <w14:ligatures w14:val="none"/>
              </w:rPr>
              <w:t>Eil. Nr.</w:t>
            </w:r>
          </w:p>
        </w:tc>
        <w:tc>
          <w:tcPr>
            <w:tcW w:w="2818" w:type="dxa"/>
            <w:shd w:val="clear" w:color="auto" w:fill="F2F2F2"/>
            <w:tcMar>
              <w:left w:w="108" w:type="dxa"/>
              <w:right w:w="108" w:type="dxa"/>
            </w:tcMar>
          </w:tcPr>
          <w:p w14:paraId="51FD4D9A" w14:textId="77777777" w:rsidR="005E4BC7" w:rsidRPr="005E4BC7" w:rsidRDefault="005E4BC7" w:rsidP="005E4BC7">
            <w:pPr>
              <w:spacing w:after="0" w:line="240" w:lineRule="auto"/>
              <w:jc w:val="both"/>
              <w:rPr>
                <w:rFonts w:ascii="Times New Roman" w:eastAsia="Calibri" w:hAnsi="Times New Roman" w:cs="Times New Roman"/>
                <w:b/>
                <w:i/>
                <w:kern w:val="0"/>
                <w14:ligatures w14:val="none"/>
              </w:rPr>
            </w:pPr>
            <w:r w:rsidRPr="005E4BC7">
              <w:rPr>
                <w:rFonts w:ascii="Times New Roman" w:eastAsia="Calibri" w:hAnsi="Times New Roman" w:cs="Times New Roman"/>
                <w:b/>
                <w:i/>
                <w:kern w:val="0"/>
                <w14:ligatures w14:val="none"/>
              </w:rPr>
              <w:t xml:space="preserve">Sutarties dalis, kurios vykdymui naudosiuosi trečiaisiais asmenimis***** </w:t>
            </w:r>
          </w:p>
        </w:tc>
        <w:tc>
          <w:tcPr>
            <w:tcW w:w="3472" w:type="dxa"/>
            <w:shd w:val="clear" w:color="auto" w:fill="F2F2F2"/>
            <w:tcMar>
              <w:left w:w="108" w:type="dxa"/>
              <w:right w:w="108" w:type="dxa"/>
            </w:tcMar>
          </w:tcPr>
          <w:p w14:paraId="7D96F29F" w14:textId="77777777" w:rsidR="005E4BC7" w:rsidRPr="005E4BC7" w:rsidRDefault="005E4BC7" w:rsidP="005E4BC7">
            <w:pPr>
              <w:spacing w:after="0" w:line="240" w:lineRule="auto"/>
              <w:jc w:val="both"/>
              <w:rPr>
                <w:rFonts w:ascii="Times New Roman" w:eastAsia="Calibri" w:hAnsi="Times New Roman" w:cs="Times New Roman"/>
                <w:b/>
                <w:i/>
                <w:kern w:val="0"/>
                <w14:ligatures w14:val="none"/>
              </w:rPr>
            </w:pPr>
            <w:r w:rsidRPr="005E4BC7">
              <w:rPr>
                <w:rFonts w:ascii="Times New Roman" w:eastAsia="Calibri" w:hAnsi="Times New Roman" w:cs="Times New Roman"/>
                <w:b/>
                <w:i/>
                <w:kern w:val="0"/>
                <w14:ligatures w14:val="none"/>
              </w:rPr>
              <w:t>Trečiojo asmens pavadinimas. Nurodoma: juridinio asmens kodas (jei pasitelkiamas juridinis asmuo), adresas arba vardas, pavardė. el. paštas (jei pasitelkiamas fizinis asmuo)</w:t>
            </w:r>
          </w:p>
        </w:tc>
        <w:tc>
          <w:tcPr>
            <w:tcW w:w="3336" w:type="dxa"/>
            <w:shd w:val="clear" w:color="auto" w:fill="F2F2F2"/>
          </w:tcPr>
          <w:p w14:paraId="22E6AA43" w14:textId="77777777" w:rsidR="005E4BC7" w:rsidRPr="005E4BC7" w:rsidRDefault="005E4BC7" w:rsidP="005E4BC7">
            <w:pPr>
              <w:spacing w:after="0" w:line="240" w:lineRule="auto"/>
              <w:jc w:val="both"/>
              <w:rPr>
                <w:rFonts w:ascii="Times New Roman" w:eastAsia="Calibri" w:hAnsi="Times New Roman" w:cs="Times New Roman"/>
                <w:b/>
                <w:i/>
                <w:kern w:val="0"/>
                <w14:ligatures w14:val="none"/>
              </w:rPr>
            </w:pPr>
            <w:r w:rsidRPr="005E4BC7">
              <w:rPr>
                <w:rFonts w:ascii="Times New Roman" w:eastAsia="Calibri" w:hAnsi="Times New Roman" w:cs="Times New Roman"/>
                <w:b/>
                <w:i/>
                <w:kern w:val="0"/>
                <w14:ligatures w14:val="none"/>
              </w:rPr>
              <w:t>Nurodomas dokumentas pridedamas kartu su pasiūlymu pagal konkurso sąlygų 3.11 p.</w:t>
            </w:r>
          </w:p>
        </w:tc>
      </w:tr>
      <w:tr w:rsidR="005E4BC7" w:rsidRPr="005E4BC7" w14:paraId="21B5DCBF" w14:textId="77777777" w:rsidTr="003B4FC2">
        <w:trPr>
          <w:trHeight w:val="1"/>
        </w:trPr>
        <w:tc>
          <w:tcPr>
            <w:tcW w:w="567" w:type="dxa"/>
            <w:shd w:val="clear" w:color="000000" w:fill="FFFFFF"/>
            <w:tcMar>
              <w:left w:w="108" w:type="dxa"/>
              <w:right w:w="108" w:type="dxa"/>
            </w:tcMar>
          </w:tcPr>
          <w:p w14:paraId="5B314590"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r w:rsidRPr="005E4BC7">
              <w:rPr>
                <w:rFonts w:ascii="Times New Roman" w:eastAsia="Calibri" w:hAnsi="Times New Roman" w:cs="Times New Roman"/>
                <w:kern w:val="0"/>
                <w14:ligatures w14:val="none"/>
              </w:rPr>
              <w:t>1</w:t>
            </w:r>
          </w:p>
        </w:tc>
        <w:tc>
          <w:tcPr>
            <w:tcW w:w="2818" w:type="dxa"/>
            <w:shd w:val="clear" w:color="000000" w:fill="FFFFFF"/>
            <w:tcMar>
              <w:left w:w="108" w:type="dxa"/>
              <w:right w:w="108" w:type="dxa"/>
            </w:tcMar>
          </w:tcPr>
          <w:p w14:paraId="0C46841A"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r w:rsidRPr="005E4BC7">
              <w:rPr>
                <w:rFonts w:ascii="Times New Roman" w:eastAsia="Calibri" w:hAnsi="Times New Roman" w:cs="Times New Roman"/>
                <w:kern w:val="0"/>
                <w14:ligatures w14:val="none"/>
              </w:rPr>
              <w:t>Kita (</w:t>
            </w:r>
            <w:r w:rsidRPr="005E4BC7">
              <w:rPr>
                <w:rFonts w:ascii="Times New Roman" w:eastAsia="Calibri" w:hAnsi="Times New Roman" w:cs="Times New Roman"/>
                <w:i/>
                <w:kern w:val="0"/>
                <w14:ligatures w14:val="none"/>
              </w:rPr>
              <w:t>pildoma, jei pasitelkiama</w:t>
            </w:r>
            <w:r w:rsidRPr="005E4BC7">
              <w:rPr>
                <w:rFonts w:ascii="Times New Roman" w:eastAsia="Calibri" w:hAnsi="Times New Roman" w:cs="Times New Roman"/>
                <w:kern w:val="0"/>
                <w14:ligatures w14:val="none"/>
              </w:rPr>
              <w:t>)</w:t>
            </w:r>
          </w:p>
        </w:tc>
        <w:tc>
          <w:tcPr>
            <w:tcW w:w="3472" w:type="dxa"/>
            <w:shd w:val="clear" w:color="000000" w:fill="FFFFFF"/>
            <w:tcMar>
              <w:left w:w="108" w:type="dxa"/>
              <w:right w:w="108" w:type="dxa"/>
            </w:tcMar>
          </w:tcPr>
          <w:p w14:paraId="0846844F"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3336" w:type="dxa"/>
            <w:shd w:val="clear" w:color="000000" w:fill="FFFFFF"/>
          </w:tcPr>
          <w:p w14:paraId="144E7A48"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r>
      <w:tr w:rsidR="005E4BC7" w:rsidRPr="005E4BC7" w14:paraId="572EC27A" w14:textId="77777777" w:rsidTr="003B4FC2">
        <w:trPr>
          <w:trHeight w:val="1"/>
        </w:trPr>
        <w:tc>
          <w:tcPr>
            <w:tcW w:w="567" w:type="dxa"/>
            <w:shd w:val="clear" w:color="000000" w:fill="FFFFFF"/>
            <w:tcMar>
              <w:left w:w="108" w:type="dxa"/>
              <w:right w:w="108" w:type="dxa"/>
            </w:tcMar>
          </w:tcPr>
          <w:p w14:paraId="58E254E4"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2818" w:type="dxa"/>
            <w:shd w:val="clear" w:color="000000" w:fill="FFFFFF"/>
            <w:tcMar>
              <w:left w:w="108" w:type="dxa"/>
              <w:right w:w="108" w:type="dxa"/>
            </w:tcMar>
          </w:tcPr>
          <w:p w14:paraId="7DDF8FEF"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3472" w:type="dxa"/>
            <w:shd w:val="clear" w:color="000000" w:fill="FFFFFF"/>
            <w:tcMar>
              <w:left w:w="108" w:type="dxa"/>
              <w:right w:w="108" w:type="dxa"/>
            </w:tcMar>
          </w:tcPr>
          <w:p w14:paraId="04A1AD41"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3336" w:type="dxa"/>
            <w:shd w:val="clear" w:color="000000" w:fill="FFFFFF"/>
          </w:tcPr>
          <w:p w14:paraId="4980399B"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r>
      <w:tr w:rsidR="005E4BC7" w:rsidRPr="005E4BC7" w14:paraId="21AAD283" w14:textId="77777777" w:rsidTr="003B4FC2">
        <w:trPr>
          <w:trHeight w:val="1"/>
        </w:trPr>
        <w:tc>
          <w:tcPr>
            <w:tcW w:w="567" w:type="dxa"/>
            <w:shd w:val="clear" w:color="000000" w:fill="FFFFFF"/>
            <w:tcMar>
              <w:left w:w="108" w:type="dxa"/>
              <w:right w:w="108" w:type="dxa"/>
            </w:tcMar>
          </w:tcPr>
          <w:p w14:paraId="37E7B3FD"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2818" w:type="dxa"/>
            <w:shd w:val="clear" w:color="000000" w:fill="FFFFFF"/>
            <w:tcMar>
              <w:left w:w="108" w:type="dxa"/>
              <w:right w:w="108" w:type="dxa"/>
            </w:tcMar>
          </w:tcPr>
          <w:p w14:paraId="4EF0B971"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3472" w:type="dxa"/>
            <w:shd w:val="clear" w:color="000000" w:fill="FFFFFF"/>
            <w:tcMar>
              <w:left w:w="108" w:type="dxa"/>
              <w:right w:w="108" w:type="dxa"/>
            </w:tcMar>
          </w:tcPr>
          <w:p w14:paraId="0406F74D"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c>
          <w:tcPr>
            <w:tcW w:w="3336" w:type="dxa"/>
            <w:shd w:val="clear" w:color="000000" w:fill="FFFFFF"/>
          </w:tcPr>
          <w:p w14:paraId="1A49F0E2" w14:textId="77777777" w:rsidR="005E4BC7" w:rsidRPr="005E4BC7" w:rsidRDefault="005E4BC7" w:rsidP="005E4BC7">
            <w:pPr>
              <w:spacing w:after="0" w:line="240" w:lineRule="auto"/>
              <w:jc w:val="both"/>
              <w:rPr>
                <w:rFonts w:ascii="Times New Roman" w:eastAsia="Calibri" w:hAnsi="Times New Roman" w:cs="Times New Roman"/>
                <w:kern w:val="0"/>
                <w14:ligatures w14:val="none"/>
              </w:rPr>
            </w:pPr>
          </w:p>
        </w:tc>
      </w:tr>
    </w:tbl>
    <w:p w14:paraId="315ABF36" w14:textId="77777777" w:rsidR="005E4BC7" w:rsidRPr="005E4BC7" w:rsidRDefault="005E4BC7" w:rsidP="005E4BC7">
      <w:pPr>
        <w:suppressAutoHyphens/>
        <w:spacing w:after="0" w:line="240" w:lineRule="auto"/>
        <w:ind w:firstLine="567"/>
        <w:jc w:val="both"/>
        <w:textAlignment w:val="top"/>
        <w:rPr>
          <w:rFonts w:ascii="Times New Roman" w:hAnsi="Times New Roman" w:cs="Times New Roman"/>
          <w:i/>
          <w:kern w:val="0"/>
          <w:sz w:val="20"/>
          <w:szCs w:val="20"/>
          <w:lang w:eastAsia="lt-LT"/>
          <w14:ligatures w14:val="none"/>
        </w:rPr>
      </w:pPr>
      <w:r w:rsidRPr="005E4BC7">
        <w:rPr>
          <w:rFonts w:ascii="Times New Roman" w:hAnsi="Times New Roman" w:cs="Times New Roman"/>
          <w:i/>
          <w:color w:val="000000"/>
          <w:kern w:val="0"/>
          <w:sz w:val="20"/>
          <w:szCs w:val="20"/>
          <w14:ligatures w14:val="none"/>
        </w:rPr>
        <w:t xml:space="preserve">*****- </w:t>
      </w:r>
      <w:r w:rsidRPr="005E4BC7">
        <w:rPr>
          <w:rFonts w:ascii="Times New Roman" w:hAnsi="Times New Roman" w:cs="Times New Roman"/>
          <w:b/>
          <w:i/>
          <w:color w:val="000000"/>
          <w:kern w:val="0"/>
          <w:sz w:val="20"/>
          <w:szCs w:val="20"/>
          <w14:ligatures w14:val="none"/>
        </w:rPr>
        <w:t>Tretieji asmenys</w:t>
      </w:r>
      <w:r w:rsidRPr="005E4BC7">
        <w:rPr>
          <w:rFonts w:ascii="Times New Roman" w:hAnsi="Times New Roman" w:cs="Times New Roman"/>
          <w:i/>
          <w:color w:val="000000"/>
          <w:kern w:val="0"/>
          <w:sz w:val="20"/>
          <w:szCs w:val="20"/>
          <w14:ligatures w14:val="none"/>
        </w:rPr>
        <w:t xml:space="preserve">, kurie tiesiogiai </w:t>
      </w:r>
      <w:r w:rsidRPr="005E4BC7">
        <w:rPr>
          <w:rFonts w:ascii="Times New Roman" w:hAnsi="Times New Roman" w:cs="Times New Roman"/>
          <w:i/>
          <w:kern w:val="0"/>
          <w:sz w:val="20"/>
          <w:szCs w:val="20"/>
          <w14:ligatures w14:val="none"/>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5E4BC7">
        <w:rPr>
          <w:rFonts w:ascii="Times New Roman" w:hAnsi="Times New Roman" w:cs="Times New Roman"/>
          <w:i/>
          <w:color w:val="000000"/>
          <w:kern w:val="0"/>
          <w:sz w:val="20"/>
          <w:szCs w:val="20"/>
          <w14:ligatures w14:val="none"/>
        </w:rPr>
        <w:t>, priemonėmis (pavyzdžiui, tik išnuomos patalpas, išnuomos įrangą ar pan.).</w:t>
      </w:r>
    </w:p>
    <w:p w14:paraId="0166495F" w14:textId="77777777" w:rsidR="005E4BC7" w:rsidRPr="005E4BC7" w:rsidRDefault="005E4BC7" w:rsidP="005E4BC7">
      <w:pPr>
        <w:tabs>
          <w:tab w:val="left" w:pos="810"/>
        </w:tabs>
        <w:spacing w:after="0" w:line="240" w:lineRule="auto"/>
        <w:jc w:val="both"/>
        <w:rPr>
          <w:rFonts w:ascii="Times New Roman" w:eastAsia="Calibri" w:hAnsi="Times New Roman" w:cs="Times New Roman"/>
          <w:b/>
          <w:kern w:val="0"/>
          <w:lang w:eastAsia="lt-LT"/>
          <w14:ligatures w14:val="none"/>
        </w:rPr>
      </w:pPr>
    </w:p>
    <w:p w14:paraId="4C197151" w14:textId="77777777" w:rsidR="005E4BC7" w:rsidRPr="005E4BC7" w:rsidRDefault="005E4BC7" w:rsidP="005E4BC7">
      <w:pPr>
        <w:tabs>
          <w:tab w:val="left" w:pos="810"/>
        </w:tabs>
        <w:spacing w:after="0" w:line="240" w:lineRule="auto"/>
        <w:jc w:val="both"/>
        <w:rPr>
          <w:rFonts w:ascii="Times New Roman" w:eastAsia="Calibri" w:hAnsi="Times New Roman" w:cs="Times New Roman"/>
          <w:b/>
          <w:kern w:val="0"/>
          <w:lang w:eastAsia="lt-LT"/>
          <w14:ligatures w14:val="none"/>
        </w:rPr>
      </w:pPr>
    </w:p>
    <w:p w14:paraId="071D05ED" w14:textId="77777777" w:rsidR="005E4BC7" w:rsidRPr="005E4BC7" w:rsidRDefault="005E4BC7" w:rsidP="005E4BC7">
      <w:pPr>
        <w:tabs>
          <w:tab w:val="left" w:pos="993"/>
          <w:tab w:val="left" w:pos="156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i/>
          <w:kern w:val="0"/>
          <w14:ligatures w14:val="none"/>
        </w:rPr>
      </w:pPr>
      <w:r w:rsidRPr="005E4BC7">
        <w:rPr>
          <w:rFonts w:ascii="Times New Roman" w:eastAsia="Calibri" w:hAnsi="Times New Roman" w:cs="Times New Roman"/>
          <w:b/>
          <w:kern w:val="0"/>
          <w14:ligatures w14:val="none"/>
        </w:rPr>
        <w:t>3.</w:t>
      </w:r>
      <w:r w:rsidRPr="005E4BC7">
        <w:rPr>
          <w:rFonts w:ascii="Times New Roman" w:eastAsia="Calibri" w:hAnsi="Times New Roman" w:cs="Times New Roman"/>
          <w:kern w:val="0"/>
          <w14:ligatures w14:val="none"/>
        </w:rPr>
        <w:t xml:space="preserve"> Šiame pasiūlyme pateikta ši konfidenciali informacija (</w:t>
      </w:r>
      <w:r w:rsidRPr="005E4BC7">
        <w:rPr>
          <w:rFonts w:ascii="Times New Roman" w:eastAsia="Calibri" w:hAnsi="Times New Roman" w:cs="Times New Roman"/>
          <w:i/>
          <w:kern w:val="0"/>
          <w14:ligatures w14:val="none"/>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E4BC7" w:rsidRPr="005E4BC7" w14:paraId="13F5F4FE" w14:textId="77777777" w:rsidTr="003B4FC2">
        <w:tc>
          <w:tcPr>
            <w:tcW w:w="851" w:type="dxa"/>
          </w:tcPr>
          <w:p w14:paraId="7F78F756" w14:textId="77777777" w:rsidR="005E4BC7" w:rsidRPr="005E4BC7" w:rsidRDefault="005E4BC7" w:rsidP="005E4BC7">
            <w:pPr>
              <w:widowControl w:val="0"/>
              <w:autoSpaceDE w:val="0"/>
              <w:autoSpaceDN w:val="0"/>
              <w:adjustRightInd w:val="0"/>
              <w:spacing w:after="0" w:line="240" w:lineRule="auto"/>
              <w:jc w:val="both"/>
              <w:rPr>
                <w:rFonts w:ascii="Times New Roman" w:eastAsia="Calibri" w:hAnsi="Times New Roman" w:cs="Times New Roman"/>
                <w:b/>
                <w:kern w:val="0"/>
                <w:lang w:eastAsia="lt-LT"/>
                <w14:ligatures w14:val="none"/>
              </w:rPr>
            </w:pPr>
            <w:r w:rsidRPr="005E4BC7">
              <w:rPr>
                <w:rFonts w:ascii="Times New Roman" w:eastAsia="Calibri" w:hAnsi="Times New Roman" w:cs="Times New Roman"/>
                <w:b/>
                <w:kern w:val="0"/>
                <w:lang w:eastAsia="lt-LT"/>
                <w14:ligatures w14:val="none"/>
              </w:rPr>
              <w:t xml:space="preserve">Eil. Nr. </w:t>
            </w:r>
          </w:p>
        </w:tc>
        <w:tc>
          <w:tcPr>
            <w:tcW w:w="2013" w:type="dxa"/>
          </w:tcPr>
          <w:p w14:paraId="5EB59ED1" w14:textId="77777777" w:rsidR="005E4BC7" w:rsidRPr="005E4BC7" w:rsidRDefault="005E4BC7" w:rsidP="005E4BC7">
            <w:pPr>
              <w:widowControl w:val="0"/>
              <w:autoSpaceDE w:val="0"/>
              <w:autoSpaceDN w:val="0"/>
              <w:adjustRightInd w:val="0"/>
              <w:spacing w:after="0" w:line="240" w:lineRule="auto"/>
              <w:jc w:val="both"/>
              <w:rPr>
                <w:rFonts w:ascii="Times New Roman" w:eastAsia="Calibri" w:hAnsi="Times New Roman" w:cs="Times New Roman"/>
                <w:b/>
                <w:kern w:val="0"/>
                <w:lang w:eastAsia="lt-LT"/>
                <w14:ligatures w14:val="none"/>
              </w:rPr>
            </w:pPr>
            <w:r w:rsidRPr="005E4BC7">
              <w:rPr>
                <w:rFonts w:ascii="Times New Roman" w:eastAsia="Calibri" w:hAnsi="Times New Roman" w:cs="Times New Roman"/>
                <w:b/>
                <w:kern w:val="0"/>
                <w:lang w:eastAsia="lt-LT"/>
                <w14:ligatures w14:val="none"/>
              </w:rPr>
              <w:t>Pateikto dokumento pavadinimas</w:t>
            </w:r>
          </w:p>
        </w:tc>
        <w:tc>
          <w:tcPr>
            <w:tcW w:w="3119" w:type="dxa"/>
          </w:tcPr>
          <w:p w14:paraId="789AAC70" w14:textId="77777777" w:rsidR="005E4BC7" w:rsidRPr="005E4BC7" w:rsidRDefault="005E4BC7" w:rsidP="005E4BC7">
            <w:pPr>
              <w:widowControl w:val="0"/>
              <w:autoSpaceDE w:val="0"/>
              <w:autoSpaceDN w:val="0"/>
              <w:adjustRightInd w:val="0"/>
              <w:spacing w:after="0" w:line="240" w:lineRule="auto"/>
              <w:ind w:right="312"/>
              <w:jc w:val="both"/>
              <w:rPr>
                <w:rFonts w:ascii="Times New Roman" w:eastAsia="Calibri" w:hAnsi="Times New Roman" w:cs="Times New Roman"/>
                <w:b/>
                <w:kern w:val="0"/>
                <w:lang w:eastAsia="lt-LT"/>
                <w14:ligatures w14:val="none"/>
              </w:rPr>
            </w:pPr>
            <w:r w:rsidRPr="005E4BC7">
              <w:rPr>
                <w:rFonts w:ascii="Times New Roman" w:eastAsia="Calibri" w:hAnsi="Times New Roman" w:cs="Times New Roman"/>
                <w:b/>
                <w:kern w:val="0"/>
                <w:lang w:eastAsia="lt-LT"/>
                <w14:ligatures w14:val="none"/>
              </w:rPr>
              <w:t>Lapų skaičius</w:t>
            </w:r>
          </w:p>
        </w:tc>
        <w:tc>
          <w:tcPr>
            <w:tcW w:w="4252" w:type="dxa"/>
          </w:tcPr>
          <w:p w14:paraId="60D62FD5" w14:textId="77777777" w:rsidR="005E4BC7" w:rsidRPr="005E4BC7" w:rsidRDefault="005E4BC7" w:rsidP="005E4BC7">
            <w:pPr>
              <w:widowControl w:val="0"/>
              <w:autoSpaceDE w:val="0"/>
              <w:autoSpaceDN w:val="0"/>
              <w:adjustRightInd w:val="0"/>
              <w:spacing w:after="0" w:line="240" w:lineRule="auto"/>
              <w:ind w:right="312"/>
              <w:jc w:val="both"/>
              <w:rPr>
                <w:rFonts w:ascii="Times New Roman" w:eastAsia="Calibri" w:hAnsi="Times New Roman" w:cs="Times New Roman"/>
                <w:b/>
                <w:kern w:val="0"/>
                <w:vertAlign w:val="superscript"/>
                <w:lang w:eastAsia="lt-LT"/>
                <w14:ligatures w14:val="none"/>
              </w:rPr>
            </w:pPr>
            <w:r w:rsidRPr="005E4BC7">
              <w:rPr>
                <w:rFonts w:ascii="Times New Roman" w:eastAsia="Calibri" w:hAnsi="Times New Roman" w:cs="Times New Roman"/>
                <w:b/>
                <w:kern w:val="0"/>
                <w:lang w:eastAsia="lt-LT"/>
                <w14:ligatures w14:val="none"/>
              </w:rPr>
              <w:t>Paaiškinimas kokia konkrečiai informacija, esanti dokumente yra konfidenciali ir kodėl</w:t>
            </w:r>
            <w:r w:rsidRPr="005E4BC7">
              <w:rPr>
                <w:rFonts w:ascii="Times New Roman" w:eastAsia="Calibri" w:hAnsi="Times New Roman"/>
                <w:b/>
                <w:kern w:val="0"/>
                <w:vertAlign w:val="superscript"/>
                <w:lang w:eastAsia="lt-LT"/>
                <w14:ligatures w14:val="none"/>
              </w:rPr>
              <w:t>1</w:t>
            </w:r>
          </w:p>
        </w:tc>
      </w:tr>
      <w:tr w:rsidR="005E4BC7" w:rsidRPr="005E4BC7" w14:paraId="2A329CEC" w14:textId="77777777" w:rsidTr="003B4FC2">
        <w:tc>
          <w:tcPr>
            <w:tcW w:w="851" w:type="dxa"/>
          </w:tcPr>
          <w:p w14:paraId="5DC47C5A" w14:textId="77777777" w:rsidR="005E4BC7" w:rsidRPr="005E4BC7" w:rsidRDefault="005E4BC7" w:rsidP="005E4BC7">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p>
        </w:tc>
        <w:tc>
          <w:tcPr>
            <w:tcW w:w="2013" w:type="dxa"/>
          </w:tcPr>
          <w:p w14:paraId="55E37EDB" w14:textId="77777777" w:rsidR="005E4BC7" w:rsidRPr="005E4BC7" w:rsidRDefault="005E4BC7" w:rsidP="005E4BC7">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p>
        </w:tc>
        <w:tc>
          <w:tcPr>
            <w:tcW w:w="3119" w:type="dxa"/>
          </w:tcPr>
          <w:p w14:paraId="1386828F" w14:textId="77777777" w:rsidR="005E4BC7" w:rsidRPr="005E4BC7" w:rsidRDefault="005E4BC7" w:rsidP="005E4BC7">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p>
        </w:tc>
        <w:tc>
          <w:tcPr>
            <w:tcW w:w="4252" w:type="dxa"/>
          </w:tcPr>
          <w:p w14:paraId="2A4B6A1D" w14:textId="77777777" w:rsidR="005E4BC7" w:rsidRPr="005E4BC7" w:rsidRDefault="005E4BC7" w:rsidP="005E4BC7">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p>
        </w:tc>
      </w:tr>
      <w:tr w:rsidR="005E4BC7" w:rsidRPr="005E4BC7" w14:paraId="1EFBA42B" w14:textId="77777777" w:rsidTr="003B4FC2">
        <w:tc>
          <w:tcPr>
            <w:tcW w:w="851" w:type="dxa"/>
          </w:tcPr>
          <w:p w14:paraId="72BAE106" w14:textId="77777777" w:rsidR="005E4BC7" w:rsidRPr="005E4BC7" w:rsidRDefault="005E4BC7" w:rsidP="005E4BC7">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p>
        </w:tc>
        <w:tc>
          <w:tcPr>
            <w:tcW w:w="2013" w:type="dxa"/>
          </w:tcPr>
          <w:p w14:paraId="0657947A" w14:textId="77777777" w:rsidR="005E4BC7" w:rsidRPr="005E4BC7" w:rsidRDefault="005E4BC7" w:rsidP="005E4BC7">
            <w:pPr>
              <w:tabs>
                <w:tab w:val="left" w:pos="1296"/>
                <w:tab w:val="center" w:pos="4819"/>
                <w:tab w:val="right" w:pos="9638"/>
              </w:tabs>
              <w:autoSpaceDE w:val="0"/>
              <w:autoSpaceDN w:val="0"/>
              <w:adjustRightInd w:val="0"/>
              <w:spacing w:after="0" w:line="240" w:lineRule="auto"/>
              <w:ind w:firstLine="720"/>
              <w:rPr>
                <w:rFonts w:ascii="Times New Roman" w:eastAsia="Calibri" w:hAnsi="Times New Roman" w:cs="Times New Roman"/>
                <w:kern w:val="0"/>
                <w:lang w:eastAsia="lt-LT"/>
                <w14:ligatures w14:val="none"/>
              </w:rPr>
            </w:pPr>
          </w:p>
        </w:tc>
        <w:tc>
          <w:tcPr>
            <w:tcW w:w="3119" w:type="dxa"/>
          </w:tcPr>
          <w:p w14:paraId="68E7B202" w14:textId="77777777" w:rsidR="005E4BC7" w:rsidRPr="005E4BC7" w:rsidRDefault="005E4BC7" w:rsidP="005E4BC7">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p>
        </w:tc>
        <w:tc>
          <w:tcPr>
            <w:tcW w:w="4252" w:type="dxa"/>
          </w:tcPr>
          <w:p w14:paraId="1BA4DE94" w14:textId="77777777" w:rsidR="005E4BC7" w:rsidRPr="005E4BC7" w:rsidRDefault="005E4BC7" w:rsidP="005E4BC7">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p>
        </w:tc>
      </w:tr>
      <w:tr w:rsidR="005E4BC7" w:rsidRPr="005E4BC7" w14:paraId="17DE934B" w14:textId="77777777" w:rsidTr="003B4FC2">
        <w:tc>
          <w:tcPr>
            <w:tcW w:w="851" w:type="dxa"/>
          </w:tcPr>
          <w:p w14:paraId="36D5B547" w14:textId="77777777" w:rsidR="005E4BC7" w:rsidRPr="005E4BC7" w:rsidRDefault="005E4BC7" w:rsidP="005E4BC7">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p>
        </w:tc>
        <w:tc>
          <w:tcPr>
            <w:tcW w:w="2013" w:type="dxa"/>
          </w:tcPr>
          <w:p w14:paraId="3F982C5A" w14:textId="77777777" w:rsidR="005E4BC7" w:rsidRPr="005E4BC7" w:rsidRDefault="005E4BC7" w:rsidP="005E4BC7">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p>
        </w:tc>
        <w:tc>
          <w:tcPr>
            <w:tcW w:w="3119" w:type="dxa"/>
          </w:tcPr>
          <w:p w14:paraId="4BEA3E14" w14:textId="77777777" w:rsidR="005E4BC7" w:rsidRPr="005E4BC7" w:rsidRDefault="005E4BC7" w:rsidP="005E4BC7">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p>
        </w:tc>
        <w:tc>
          <w:tcPr>
            <w:tcW w:w="4252" w:type="dxa"/>
          </w:tcPr>
          <w:p w14:paraId="745C66BF" w14:textId="77777777" w:rsidR="005E4BC7" w:rsidRPr="005E4BC7" w:rsidRDefault="005E4BC7" w:rsidP="005E4BC7">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p>
        </w:tc>
      </w:tr>
    </w:tbl>
    <w:p w14:paraId="50C558EC" w14:textId="77777777" w:rsidR="005E4BC7" w:rsidRPr="005E4BC7" w:rsidRDefault="005E4BC7" w:rsidP="005E4BC7">
      <w:pPr>
        <w:autoSpaceDE w:val="0"/>
        <w:autoSpaceDN w:val="0"/>
        <w:adjustRightInd w:val="0"/>
        <w:spacing w:after="0" w:line="240" w:lineRule="auto"/>
        <w:jc w:val="both"/>
        <w:rPr>
          <w:rFonts w:ascii="Times New Roman" w:eastAsiaTheme="minorEastAsia" w:hAnsi="Times New Roman" w:cs="Times New Roman"/>
          <w:i/>
          <w:kern w:val="0"/>
          <w:sz w:val="20"/>
          <w:szCs w:val="20"/>
          <w:lang w:eastAsia="lt-LT"/>
          <w14:ligatures w14:val="none"/>
        </w:rPr>
      </w:pPr>
      <w:r w:rsidRPr="005E4BC7">
        <w:rPr>
          <w:rFonts w:ascii="Times New Roman" w:eastAsia="Times New Roman" w:hAnsi="Times New Roman" w:cs="Times New Roman"/>
          <w:b/>
          <w:i/>
          <w:kern w:val="0"/>
          <w:sz w:val="20"/>
          <w:szCs w:val="20"/>
          <w:lang w:eastAsia="lt-LT"/>
          <w14:ligatures w14:val="none"/>
        </w:rPr>
        <w:t>Pastaba:</w:t>
      </w:r>
      <w:r w:rsidRPr="005E4BC7">
        <w:rPr>
          <w:rFonts w:ascii="Times New Roman" w:eastAsia="Times New Roman" w:hAnsi="Times New Roman" w:cs="Times New Roman"/>
          <w:i/>
          <w:kern w:val="0"/>
          <w:sz w:val="20"/>
          <w:szCs w:val="20"/>
          <w:lang w:eastAsia="lt-LT"/>
          <w14:ligatures w14:val="none"/>
        </w:rPr>
        <w:t xml:space="preserve"> </w:t>
      </w:r>
      <w:r w:rsidRPr="005E4BC7">
        <w:rPr>
          <w:rFonts w:ascii="Times New Roman" w:eastAsia="Times New Roman" w:hAnsi="Times New Roman" w:cs="Times New Roman"/>
          <w:i/>
          <w:kern w:val="0"/>
          <w:sz w:val="20"/>
          <w:szCs w:val="20"/>
          <w:vertAlign w:val="superscript"/>
          <w:lang w:eastAsia="lt-LT"/>
          <w14:ligatures w14:val="none"/>
        </w:rPr>
        <w:t>1</w:t>
      </w:r>
      <w:r w:rsidRPr="005E4BC7">
        <w:rPr>
          <w:rFonts w:ascii="Times New Roman" w:eastAsia="Times New Roman" w:hAnsi="Times New Roman" w:cs="Times New Roman"/>
          <w:i/>
          <w:kern w:val="0"/>
          <w:sz w:val="20"/>
          <w:szCs w:val="20"/>
          <w:lang w:eastAsia="lt-LT"/>
          <w14:ligatures w14:val="none"/>
        </w:rPr>
        <w:t xml:space="preserve">- </w:t>
      </w:r>
      <w:r w:rsidRPr="005E4BC7">
        <w:rPr>
          <w:rFonts w:ascii="Times New Roman" w:eastAsiaTheme="minorEastAsia" w:hAnsi="Times New Roman" w:cs="Times New Roman"/>
          <w:i/>
          <w:kern w:val="0"/>
          <w:sz w:val="20"/>
          <w:szCs w:val="20"/>
          <w:lang w:eastAsia="lt-LT"/>
          <w14:ligatures w14:val="none"/>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DF123CF" w14:textId="77777777" w:rsidR="005E4BC7" w:rsidRPr="005E4BC7" w:rsidRDefault="005E4BC7" w:rsidP="005E4BC7">
      <w:pPr>
        <w:spacing w:after="0" w:line="240" w:lineRule="auto"/>
        <w:jc w:val="both"/>
        <w:rPr>
          <w:rFonts w:ascii="Times New Roman" w:eastAsiaTheme="minorEastAsia" w:hAnsi="Times New Roman" w:cs="Times New Roman"/>
          <w:i/>
          <w:kern w:val="0"/>
          <w:sz w:val="20"/>
          <w:szCs w:val="20"/>
          <w:lang w:eastAsia="lt-LT"/>
          <w14:ligatures w14:val="none"/>
        </w:rPr>
      </w:pPr>
      <w:r w:rsidRPr="005E4BC7">
        <w:rPr>
          <w:rFonts w:ascii="Times New Roman" w:eastAsiaTheme="minorEastAsia" w:hAnsi="Times New Roman" w:cs="Times New Roman"/>
          <w:i/>
          <w:kern w:val="0"/>
          <w:sz w:val="20"/>
          <w:szCs w:val="20"/>
          <w:lang w:eastAsia="lt-LT"/>
          <w14:ligatures w14:val="none"/>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Pr="005E4BC7">
        <w:rPr>
          <w:rFonts w:ascii="Times New Roman" w:eastAsiaTheme="minorEastAsia" w:hAnsi="Times New Roman" w:cs="Times New Roman"/>
          <w:i/>
          <w:kern w:val="0"/>
          <w:sz w:val="20"/>
          <w:szCs w:val="20"/>
          <w:lang w:val="en-US" w:eastAsia="lt-LT"/>
          <w14:ligatures w14:val="none"/>
        </w:rPr>
        <w:t>3</w:t>
      </w:r>
      <w:r w:rsidRPr="005E4BC7">
        <w:rPr>
          <w:rFonts w:ascii="Times New Roman" w:eastAsiaTheme="minorEastAsia" w:hAnsi="Times New Roman" w:cs="Times New Roman"/>
          <w:i/>
          <w:kern w:val="0"/>
          <w:sz w:val="20"/>
          <w:szCs w:val="20"/>
          <w:lang w:eastAsia="lt-LT"/>
          <w14:ligatures w14:val="none"/>
        </w:rPr>
        <w:t xml:space="preserve"> darbo dienos) Tiekėjui nepateikus tokių įrodymų arba pateikus netinkamus įrodymus, laikoma, kad tokia Pasiūlyme nurodyta informacija yra nekonfidenciali.</w:t>
      </w:r>
    </w:p>
    <w:p w14:paraId="66F7A060" w14:textId="77777777" w:rsidR="005E4BC7" w:rsidRPr="005E4BC7" w:rsidRDefault="005E4BC7" w:rsidP="005E4BC7">
      <w:pPr>
        <w:spacing w:after="0" w:line="240" w:lineRule="auto"/>
        <w:jc w:val="both"/>
        <w:rPr>
          <w:rFonts w:ascii="Times New Roman" w:eastAsiaTheme="minorEastAsia" w:hAnsi="Times New Roman" w:cs="Times New Roman"/>
          <w:i/>
          <w:kern w:val="0"/>
          <w:sz w:val="20"/>
          <w:szCs w:val="20"/>
          <w:lang w:eastAsia="lt-LT"/>
          <w14:ligatures w14:val="none"/>
        </w:rPr>
      </w:pPr>
    </w:p>
    <w:p w14:paraId="44D07D75" w14:textId="77777777" w:rsidR="005E4BC7" w:rsidRPr="005E4BC7" w:rsidRDefault="005E4BC7" w:rsidP="005E4BC7">
      <w:pPr>
        <w:numPr>
          <w:ilvl w:val="0"/>
          <w:numId w:val="6"/>
        </w:numPr>
        <w:spacing w:after="0" w:line="240" w:lineRule="auto"/>
        <w:ind w:right="425"/>
        <w:contextualSpacing/>
        <w:jc w:val="both"/>
        <w:rPr>
          <w:rFonts w:ascii="Times New Roman" w:hAnsi="Times New Roman" w:cs="Times New Roman"/>
          <w:kern w:val="0"/>
          <w:sz w:val="24"/>
          <w:szCs w:val="24"/>
          <w:lang w:eastAsia="zh-CN"/>
          <w14:ligatures w14:val="none"/>
        </w:rPr>
      </w:pPr>
      <w:r w:rsidRPr="005E4BC7">
        <w:rPr>
          <w:rFonts w:ascii="Times New Roman" w:hAnsi="Times New Roman" w:cs="Times New Roman"/>
          <w:kern w:val="0"/>
          <w:sz w:val="24"/>
          <w:szCs w:val="24"/>
          <w:lang w:eastAsia="zh-CN"/>
          <w14:ligatures w14:val="none"/>
        </w:rPr>
        <w:t xml:space="preserve">Siūlome šias paslaugas, </w:t>
      </w:r>
      <w:bookmarkStart w:id="19" w:name="_Hlk531073193"/>
      <w:r w:rsidRPr="005E4BC7">
        <w:rPr>
          <w:rFonts w:ascii="Times New Roman" w:hAnsi="Times New Roman" w:cs="Times New Roman"/>
          <w:kern w:val="0"/>
          <w:sz w:val="24"/>
          <w:szCs w:val="24"/>
          <w:lang w:eastAsia="zh-CN"/>
          <w14:ligatures w14:val="none"/>
        </w:rPr>
        <w:t>kurios atitinka Pirkimo sąlygose bei jų 1 priede pateiktoje Techninėje specifikacijoje nustatytus reikalavimus:</w:t>
      </w:r>
      <w:bookmarkEnd w:id="19"/>
    </w:p>
    <w:p w14:paraId="0D69D1A4" w14:textId="77777777" w:rsidR="005E4BC7" w:rsidRPr="005E4BC7" w:rsidRDefault="005E4BC7" w:rsidP="005E4BC7">
      <w:pPr>
        <w:spacing w:after="0" w:line="240" w:lineRule="auto"/>
        <w:ind w:left="720" w:right="709" w:firstLine="720"/>
        <w:jc w:val="right"/>
        <w:rPr>
          <w:rFonts w:ascii="Times New Roman" w:hAnsi="Times New Roman" w:cs="Times New Roman"/>
          <w:kern w:val="0"/>
          <w:sz w:val="24"/>
          <w:szCs w:val="24"/>
          <w14:ligatures w14:val="none"/>
        </w:rPr>
      </w:pPr>
      <w:r w:rsidRPr="005E4BC7">
        <w:rPr>
          <w:rFonts w:ascii="Times New Roman" w:hAnsi="Times New Roman" w:cs="Times New Roman"/>
          <w:kern w:val="0"/>
          <w:sz w:val="24"/>
          <w:szCs w:val="24"/>
          <w14:ligatures w14:val="none"/>
        </w:rPr>
        <w:t>   1 lentelė</w:t>
      </w:r>
    </w:p>
    <w:tbl>
      <w:tblPr>
        <w:tblStyle w:val="TableGrid2"/>
        <w:tblW w:w="9918" w:type="dxa"/>
        <w:tblLook w:val="04A0" w:firstRow="1" w:lastRow="0" w:firstColumn="1" w:lastColumn="0" w:noHBand="0" w:noVBand="1"/>
      </w:tblPr>
      <w:tblGrid>
        <w:gridCol w:w="1413"/>
        <w:gridCol w:w="4394"/>
        <w:gridCol w:w="4111"/>
      </w:tblGrid>
      <w:tr w:rsidR="005E4BC7" w:rsidRPr="005E4BC7" w14:paraId="284A648A" w14:textId="77777777" w:rsidTr="003B4FC2">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9C35C7" w14:textId="77777777" w:rsidR="005E4BC7" w:rsidRPr="005E4BC7" w:rsidRDefault="005E4BC7" w:rsidP="005E4BC7">
            <w:pPr>
              <w:jc w:val="center"/>
              <w:rPr>
                <w:rFonts w:eastAsia="Times New Roman"/>
                <w:b/>
                <w:iCs/>
                <w:sz w:val="24"/>
                <w:szCs w:val="24"/>
              </w:rPr>
            </w:pPr>
            <w:r w:rsidRPr="005E4BC7">
              <w:rPr>
                <w:rFonts w:eastAsia="Times New Roman"/>
                <w:b/>
                <w:iCs/>
                <w:sz w:val="24"/>
                <w:szCs w:val="24"/>
              </w:rPr>
              <w:t>Draudimo programa</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C7EBC9" w14:textId="77777777" w:rsidR="005E4BC7" w:rsidRPr="005E4BC7" w:rsidRDefault="005E4BC7" w:rsidP="005E4BC7">
            <w:pPr>
              <w:jc w:val="center"/>
              <w:rPr>
                <w:rFonts w:eastAsia="Times New Roman"/>
                <w:b/>
                <w:iCs/>
                <w:sz w:val="24"/>
                <w:szCs w:val="24"/>
              </w:rPr>
            </w:pPr>
            <w:r w:rsidRPr="005E4BC7">
              <w:rPr>
                <w:rFonts w:eastAsia="Times New Roman"/>
                <w:b/>
                <w:iCs/>
                <w:sz w:val="24"/>
                <w:szCs w:val="24"/>
              </w:rPr>
              <w:t>Kokybės kriterijai:</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AD455B" w14:textId="77777777" w:rsidR="005E4BC7" w:rsidRPr="005E4BC7" w:rsidRDefault="005E4BC7" w:rsidP="005E4BC7">
            <w:pPr>
              <w:jc w:val="center"/>
              <w:rPr>
                <w:rFonts w:eastAsia="Times New Roman"/>
                <w:b/>
                <w:iCs/>
                <w:sz w:val="24"/>
                <w:szCs w:val="24"/>
              </w:rPr>
            </w:pPr>
            <w:r w:rsidRPr="005E4BC7">
              <w:rPr>
                <w:rFonts w:eastAsia="Times New Roman"/>
                <w:b/>
                <w:iCs/>
                <w:sz w:val="24"/>
                <w:szCs w:val="24"/>
              </w:rPr>
              <w:t xml:space="preserve">Siūloma draudimo suma vienam darbuotojui </w:t>
            </w:r>
            <w:r w:rsidRPr="005E4BC7">
              <w:rPr>
                <w:rFonts w:eastAsia="Times New Roman"/>
                <w:b/>
                <w:iCs/>
                <w:sz w:val="24"/>
                <w:szCs w:val="24"/>
                <w:lang w:val="en-US"/>
              </w:rPr>
              <w:t>12 m</w:t>
            </w:r>
            <w:proofErr w:type="spellStart"/>
            <w:r w:rsidRPr="005E4BC7">
              <w:rPr>
                <w:rFonts w:eastAsia="Times New Roman"/>
                <w:b/>
                <w:iCs/>
                <w:sz w:val="24"/>
                <w:szCs w:val="24"/>
              </w:rPr>
              <w:t>ėn</w:t>
            </w:r>
            <w:proofErr w:type="spellEnd"/>
            <w:r w:rsidRPr="005E4BC7">
              <w:rPr>
                <w:rFonts w:eastAsia="Times New Roman"/>
                <w:b/>
                <w:iCs/>
                <w:sz w:val="24"/>
                <w:szCs w:val="24"/>
              </w:rPr>
              <w:t>. laikotarpiui, Eur</w:t>
            </w:r>
          </w:p>
        </w:tc>
      </w:tr>
      <w:tr w:rsidR="005E4BC7" w:rsidRPr="005E4BC7" w14:paraId="2669F6A8" w14:textId="77777777" w:rsidTr="003B4FC2">
        <w:tc>
          <w:tcPr>
            <w:tcW w:w="1413" w:type="dxa"/>
            <w:tcBorders>
              <w:top w:val="single" w:sz="4" w:space="0" w:color="auto"/>
              <w:left w:val="single" w:sz="4" w:space="0" w:color="auto"/>
              <w:bottom w:val="single" w:sz="4" w:space="0" w:color="auto"/>
              <w:right w:val="single" w:sz="4" w:space="0" w:color="auto"/>
            </w:tcBorders>
            <w:vAlign w:val="center"/>
            <w:hideMark/>
          </w:tcPr>
          <w:p w14:paraId="48FFC99D" w14:textId="77777777" w:rsidR="005E4BC7" w:rsidRPr="005E4BC7" w:rsidRDefault="005E4BC7" w:rsidP="005E4BC7">
            <w:pPr>
              <w:rPr>
                <w:rFonts w:eastAsia="Times New Roman"/>
                <w:bCs/>
                <w:iCs/>
                <w:sz w:val="24"/>
                <w:szCs w:val="24"/>
              </w:rPr>
            </w:pPr>
            <w:r w:rsidRPr="005E4BC7">
              <w:rPr>
                <w:rFonts w:eastAsia="Times New Roman"/>
                <w:bCs/>
                <w:iCs/>
                <w:sz w:val="24"/>
                <w:szCs w:val="24"/>
              </w:rPr>
              <w:lastRenderedPageBreak/>
              <w:t xml:space="preserve">I programa </w:t>
            </w:r>
          </w:p>
        </w:tc>
        <w:tc>
          <w:tcPr>
            <w:tcW w:w="4394" w:type="dxa"/>
            <w:tcBorders>
              <w:top w:val="single" w:sz="4" w:space="0" w:color="auto"/>
              <w:left w:val="single" w:sz="4" w:space="0" w:color="auto"/>
              <w:bottom w:val="single" w:sz="4" w:space="0" w:color="auto"/>
              <w:right w:val="single" w:sz="4" w:space="0" w:color="auto"/>
            </w:tcBorders>
            <w:hideMark/>
          </w:tcPr>
          <w:p w14:paraId="17E670D1" w14:textId="77777777" w:rsidR="005E4BC7" w:rsidRPr="005E4BC7" w:rsidRDefault="005E4BC7" w:rsidP="005E4BC7">
            <w:pPr>
              <w:rPr>
                <w:b/>
                <w:bCs/>
                <w:color w:val="000000"/>
                <w:lang w:val="en-US"/>
              </w:rPr>
            </w:pPr>
            <w:r w:rsidRPr="005E4BC7">
              <w:rPr>
                <w:rFonts w:eastAsia="Times New Roman"/>
                <w:bCs/>
                <w:sz w:val="24"/>
                <w:szCs w:val="24"/>
              </w:rPr>
              <w:t xml:space="preserve">Draudimo suma paslaugai </w:t>
            </w:r>
            <w:r w:rsidRPr="005E4BC7">
              <w:rPr>
                <w:rFonts w:eastAsia="Times New Roman"/>
                <w:b/>
                <w:bCs/>
                <w:sz w:val="24"/>
                <w:szCs w:val="24"/>
              </w:rPr>
              <w:t>„Visos medicinos paslaugos“ (</w:t>
            </w:r>
            <w:proofErr w:type="spellStart"/>
            <w:r w:rsidRPr="005E4BC7">
              <w:rPr>
                <w:b/>
                <w:bCs/>
                <w:color w:val="000000"/>
                <w:lang w:val="en-US"/>
              </w:rPr>
              <w:t>Kriterijus</w:t>
            </w:r>
            <w:proofErr w:type="spellEnd"/>
            <w:r w:rsidRPr="005E4BC7">
              <w:rPr>
                <w:b/>
                <w:bCs/>
                <w:color w:val="000000"/>
                <w:lang w:val="en-US"/>
              </w:rPr>
              <w:t xml:space="preserve"> P</w:t>
            </w:r>
            <w:r w:rsidRPr="005E4BC7">
              <w:rPr>
                <w:b/>
                <w:bCs/>
                <w:color w:val="000000"/>
                <w:vertAlign w:val="subscript"/>
                <w:lang w:val="en-US"/>
              </w:rPr>
              <w:t>1</w:t>
            </w:r>
            <w:r w:rsidRPr="005E4BC7">
              <w:rPr>
                <w:b/>
                <w:bCs/>
                <w:color w:val="000000"/>
                <w:lang w:val="en-US"/>
              </w:rPr>
              <w:t>)</w:t>
            </w:r>
          </w:p>
        </w:tc>
        <w:tc>
          <w:tcPr>
            <w:tcW w:w="4111" w:type="dxa"/>
            <w:tcBorders>
              <w:top w:val="single" w:sz="4" w:space="0" w:color="auto"/>
              <w:left w:val="single" w:sz="4" w:space="0" w:color="auto"/>
              <w:bottom w:val="single" w:sz="4" w:space="0" w:color="auto"/>
              <w:right w:val="single" w:sz="4" w:space="0" w:color="auto"/>
            </w:tcBorders>
          </w:tcPr>
          <w:p w14:paraId="7E82C129" w14:textId="77777777" w:rsidR="005E4BC7" w:rsidRPr="005E4BC7" w:rsidRDefault="005E4BC7" w:rsidP="005E4BC7">
            <w:pPr>
              <w:rPr>
                <w:rFonts w:eastAsia="Times New Roman"/>
                <w:bCs/>
                <w:iCs/>
                <w:sz w:val="24"/>
                <w:szCs w:val="24"/>
                <w:lang w:val="en-US"/>
              </w:rPr>
            </w:pPr>
            <w:r w:rsidRPr="005E4BC7">
              <w:rPr>
                <w:rFonts w:eastAsia="Times New Roman"/>
                <w:bCs/>
                <w:iCs/>
                <w:sz w:val="24"/>
                <w:szCs w:val="24"/>
                <w:lang w:val="en-US"/>
              </w:rPr>
              <w:t>____________</w:t>
            </w:r>
            <w:r w:rsidRPr="005E4BC7">
              <w:rPr>
                <w:rFonts w:eastAsia="Times New Roman"/>
                <w:bCs/>
                <w:iCs/>
                <w:sz w:val="24"/>
                <w:szCs w:val="24"/>
                <w:vertAlign w:val="superscript"/>
                <w:lang w:val="en-US"/>
              </w:rPr>
              <w:footnoteReference w:id="5"/>
            </w:r>
          </w:p>
          <w:p w14:paraId="79394DC8" w14:textId="77777777" w:rsidR="005E4BC7" w:rsidRPr="005E4BC7" w:rsidRDefault="005E4BC7" w:rsidP="005E4BC7">
            <w:pPr>
              <w:rPr>
                <w:rFonts w:eastAsia="Times New Roman"/>
                <w:bCs/>
                <w:i/>
                <w:sz w:val="24"/>
                <w:szCs w:val="24"/>
                <w:lang w:val="en-US"/>
              </w:rPr>
            </w:pPr>
            <w:r w:rsidRPr="005E4BC7">
              <w:rPr>
                <w:rFonts w:eastAsia="Times New Roman"/>
                <w:bCs/>
                <w:i/>
                <w:sz w:val="24"/>
                <w:szCs w:val="24"/>
                <w:lang w:val="en-US"/>
              </w:rPr>
              <w:t>(</w:t>
            </w:r>
            <w:proofErr w:type="spellStart"/>
            <w:r w:rsidRPr="005E4BC7">
              <w:rPr>
                <w:rFonts w:eastAsia="Times New Roman"/>
                <w:bCs/>
                <w:i/>
                <w:sz w:val="24"/>
                <w:szCs w:val="24"/>
                <w:lang w:val="en-US"/>
              </w:rPr>
              <w:t>nurodo</w:t>
            </w:r>
            <w:proofErr w:type="spellEnd"/>
            <w:r w:rsidRPr="005E4BC7">
              <w:rPr>
                <w:rFonts w:eastAsia="Times New Roman"/>
                <w:bCs/>
                <w:i/>
                <w:sz w:val="24"/>
                <w:szCs w:val="24"/>
                <w:lang w:val="en-US"/>
              </w:rPr>
              <w:t xml:space="preserve"> </w:t>
            </w:r>
            <w:proofErr w:type="spellStart"/>
            <w:r w:rsidRPr="005E4BC7">
              <w:rPr>
                <w:rFonts w:eastAsia="Times New Roman"/>
                <w:bCs/>
                <w:i/>
                <w:sz w:val="24"/>
                <w:szCs w:val="24"/>
                <w:lang w:val="en-US"/>
              </w:rPr>
              <w:t>tiekėjas</w:t>
            </w:r>
            <w:proofErr w:type="spellEnd"/>
            <w:r w:rsidRPr="005E4BC7">
              <w:rPr>
                <w:rFonts w:eastAsia="Times New Roman"/>
                <w:bCs/>
                <w:i/>
                <w:sz w:val="24"/>
                <w:szCs w:val="24"/>
                <w:lang w:val="en-US"/>
              </w:rPr>
              <w:t>)</w:t>
            </w:r>
          </w:p>
        </w:tc>
      </w:tr>
      <w:tr w:rsidR="005E4BC7" w:rsidRPr="005E4BC7" w14:paraId="1AC7FF0F" w14:textId="77777777" w:rsidTr="003B4FC2">
        <w:tc>
          <w:tcPr>
            <w:tcW w:w="1413" w:type="dxa"/>
            <w:tcBorders>
              <w:top w:val="single" w:sz="4" w:space="0" w:color="auto"/>
              <w:left w:val="single" w:sz="4" w:space="0" w:color="auto"/>
              <w:bottom w:val="single" w:sz="4" w:space="0" w:color="auto"/>
              <w:right w:val="single" w:sz="4" w:space="0" w:color="auto"/>
            </w:tcBorders>
            <w:vAlign w:val="center"/>
            <w:hideMark/>
          </w:tcPr>
          <w:p w14:paraId="4A284E64" w14:textId="77777777" w:rsidR="005E4BC7" w:rsidRPr="005E4BC7" w:rsidRDefault="005E4BC7" w:rsidP="005E4BC7">
            <w:pPr>
              <w:rPr>
                <w:rFonts w:eastAsia="Times New Roman"/>
                <w:bCs/>
                <w:iCs/>
                <w:sz w:val="24"/>
                <w:szCs w:val="24"/>
              </w:rPr>
            </w:pPr>
            <w:r w:rsidRPr="005E4BC7">
              <w:rPr>
                <w:rFonts w:eastAsia="Times New Roman"/>
                <w:bCs/>
                <w:iCs/>
                <w:sz w:val="24"/>
                <w:szCs w:val="24"/>
              </w:rPr>
              <w:t xml:space="preserve">II programa </w:t>
            </w:r>
          </w:p>
        </w:tc>
        <w:tc>
          <w:tcPr>
            <w:tcW w:w="4394" w:type="dxa"/>
            <w:tcBorders>
              <w:top w:val="single" w:sz="4" w:space="0" w:color="auto"/>
              <w:left w:val="single" w:sz="4" w:space="0" w:color="auto"/>
              <w:bottom w:val="single" w:sz="4" w:space="0" w:color="auto"/>
              <w:right w:val="single" w:sz="4" w:space="0" w:color="auto"/>
            </w:tcBorders>
            <w:hideMark/>
          </w:tcPr>
          <w:p w14:paraId="0754377C" w14:textId="77777777" w:rsidR="005E4BC7" w:rsidRPr="005E4BC7" w:rsidRDefault="005E4BC7" w:rsidP="005E4BC7">
            <w:pPr>
              <w:rPr>
                <w:rFonts w:eastAsia="Times New Roman"/>
                <w:bCs/>
                <w:iCs/>
                <w:sz w:val="24"/>
                <w:szCs w:val="24"/>
              </w:rPr>
            </w:pPr>
            <w:r w:rsidRPr="005E4BC7">
              <w:rPr>
                <w:rFonts w:eastAsia="Times New Roman"/>
                <w:bCs/>
                <w:sz w:val="24"/>
                <w:szCs w:val="24"/>
              </w:rPr>
              <w:t xml:space="preserve">Draudimo suma paslaugai </w:t>
            </w:r>
            <w:r w:rsidRPr="005E4BC7">
              <w:rPr>
                <w:rFonts w:eastAsia="Times New Roman"/>
                <w:b/>
                <w:bCs/>
                <w:sz w:val="24"/>
                <w:szCs w:val="24"/>
              </w:rPr>
              <w:t>„Visos medicinos paslaugos“ (</w:t>
            </w:r>
            <w:proofErr w:type="spellStart"/>
            <w:r w:rsidRPr="005E4BC7">
              <w:rPr>
                <w:b/>
                <w:bCs/>
                <w:color w:val="000000"/>
                <w:lang w:val="en-US"/>
              </w:rPr>
              <w:t>Kriterijus</w:t>
            </w:r>
            <w:proofErr w:type="spellEnd"/>
            <w:r w:rsidRPr="005E4BC7">
              <w:rPr>
                <w:b/>
                <w:bCs/>
                <w:color w:val="000000"/>
                <w:lang w:val="en-US"/>
              </w:rPr>
              <w:t xml:space="preserve"> P</w:t>
            </w:r>
            <w:r w:rsidRPr="005E4BC7">
              <w:rPr>
                <w:b/>
                <w:bCs/>
                <w:color w:val="000000"/>
                <w:vertAlign w:val="subscript"/>
                <w:lang w:val="en-US"/>
              </w:rPr>
              <w:t>2</w:t>
            </w:r>
            <w:r w:rsidRPr="005E4BC7">
              <w:rPr>
                <w:b/>
                <w:bCs/>
                <w:color w:val="000000"/>
                <w:lang w:val="en-US"/>
              </w:rPr>
              <w:t>)</w:t>
            </w:r>
          </w:p>
        </w:tc>
        <w:tc>
          <w:tcPr>
            <w:tcW w:w="4111" w:type="dxa"/>
            <w:tcBorders>
              <w:top w:val="single" w:sz="4" w:space="0" w:color="auto"/>
              <w:left w:val="single" w:sz="4" w:space="0" w:color="auto"/>
              <w:bottom w:val="single" w:sz="4" w:space="0" w:color="auto"/>
              <w:right w:val="single" w:sz="4" w:space="0" w:color="auto"/>
            </w:tcBorders>
          </w:tcPr>
          <w:p w14:paraId="44E14BC4" w14:textId="77777777" w:rsidR="005E4BC7" w:rsidRPr="005E4BC7" w:rsidRDefault="005E4BC7" w:rsidP="005E4BC7">
            <w:pPr>
              <w:rPr>
                <w:rFonts w:eastAsia="Times New Roman"/>
                <w:bCs/>
                <w:iCs/>
                <w:sz w:val="24"/>
                <w:szCs w:val="24"/>
                <w:lang w:val="en-US"/>
              </w:rPr>
            </w:pPr>
            <w:r w:rsidRPr="005E4BC7">
              <w:rPr>
                <w:rFonts w:eastAsia="Times New Roman"/>
                <w:bCs/>
                <w:iCs/>
                <w:sz w:val="24"/>
                <w:szCs w:val="24"/>
                <w:lang w:val="en-US"/>
              </w:rPr>
              <w:t>____________</w:t>
            </w:r>
            <w:r w:rsidRPr="005E4BC7">
              <w:rPr>
                <w:rFonts w:eastAsia="Times New Roman"/>
                <w:bCs/>
                <w:iCs/>
                <w:sz w:val="24"/>
                <w:szCs w:val="24"/>
                <w:vertAlign w:val="superscript"/>
                <w:lang w:val="en-US"/>
              </w:rPr>
              <w:footnoteReference w:id="6"/>
            </w:r>
          </w:p>
          <w:p w14:paraId="12246F21" w14:textId="77777777" w:rsidR="005E4BC7" w:rsidRPr="005E4BC7" w:rsidRDefault="005E4BC7" w:rsidP="005E4BC7">
            <w:pPr>
              <w:jc w:val="both"/>
              <w:rPr>
                <w:rFonts w:eastAsia="Times New Roman"/>
                <w:bCs/>
                <w:iCs/>
                <w:sz w:val="24"/>
                <w:szCs w:val="24"/>
              </w:rPr>
            </w:pPr>
            <w:r w:rsidRPr="005E4BC7">
              <w:rPr>
                <w:rFonts w:eastAsia="Times New Roman"/>
                <w:bCs/>
                <w:i/>
                <w:sz w:val="24"/>
                <w:szCs w:val="24"/>
                <w:lang w:val="en-US"/>
              </w:rPr>
              <w:t>(</w:t>
            </w:r>
            <w:proofErr w:type="spellStart"/>
            <w:r w:rsidRPr="005E4BC7">
              <w:rPr>
                <w:rFonts w:eastAsia="Times New Roman"/>
                <w:bCs/>
                <w:i/>
                <w:sz w:val="24"/>
                <w:szCs w:val="24"/>
                <w:lang w:val="en-US"/>
              </w:rPr>
              <w:t>nurodo</w:t>
            </w:r>
            <w:proofErr w:type="spellEnd"/>
            <w:r w:rsidRPr="005E4BC7">
              <w:rPr>
                <w:rFonts w:eastAsia="Times New Roman"/>
                <w:bCs/>
                <w:i/>
                <w:sz w:val="24"/>
                <w:szCs w:val="24"/>
                <w:lang w:val="en-US"/>
              </w:rPr>
              <w:t xml:space="preserve"> </w:t>
            </w:r>
            <w:proofErr w:type="spellStart"/>
            <w:r w:rsidRPr="005E4BC7">
              <w:rPr>
                <w:rFonts w:eastAsia="Times New Roman"/>
                <w:bCs/>
                <w:i/>
                <w:sz w:val="24"/>
                <w:szCs w:val="24"/>
                <w:lang w:val="en-US"/>
              </w:rPr>
              <w:t>tiekėjas</w:t>
            </w:r>
            <w:proofErr w:type="spellEnd"/>
            <w:r w:rsidRPr="005E4BC7">
              <w:rPr>
                <w:rFonts w:eastAsia="Times New Roman"/>
                <w:bCs/>
                <w:i/>
                <w:sz w:val="24"/>
                <w:szCs w:val="24"/>
                <w:lang w:val="en-US"/>
              </w:rPr>
              <w:t>)</w:t>
            </w:r>
          </w:p>
        </w:tc>
      </w:tr>
      <w:tr w:rsidR="005E4BC7" w:rsidRPr="005E4BC7" w14:paraId="7DFD5EF0" w14:textId="77777777" w:rsidTr="003B4FC2">
        <w:tc>
          <w:tcPr>
            <w:tcW w:w="5807" w:type="dxa"/>
            <w:gridSpan w:val="2"/>
            <w:tcBorders>
              <w:top w:val="single" w:sz="4" w:space="0" w:color="auto"/>
              <w:left w:val="single" w:sz="4" w:space="0" w:color="auto"/>
              <w:bottom w:val="single" w:sz="4" w:space="0" w:color="auto"/>
              <w:right w:val="single" w:sz="4" w:space="0" w:color="auto"/>
            </w:tcBorders>
            <w:vAlign w:val="center"/>
          </w:tcPr>
          <w:p w14:paraId="0590B387" w14:textId="77777777" w:rsidR="005E4BC7" w:rsidRPr="005E4BC7" w:rsidRDefault="005E4BC7" w:rsidP="005E4BC7">
            <w:pPr>
              <w:autoSpaceDE w:val="0"/>
              <w:autoSpaceDN w:val="0"/>
              <w:rPr>
                <w:b/>
                <w:bCs/>
              </w:rPr>
            </w:pPr>
            <w:r w:rsidRPr="005E4BC7">
              <w:rPr>
                <w:b/>
                <w:bCs/>
              </w:rPr>
              <w:t xml:space="preserve">Pasiūlymo kokybės kriterijus (P)   </w:t>
            </w:r>
          </w:p>
          <w:p w14:paraId="1B43E3B0" w14:textId="77777777" w:rsidR="005E4BC7" w:rsidRPr="005E4BC7" w:rsidRDefault="005E4BC7" w:rsidP="005E4BC7">
            <w:pPr>
              <w:rPr>
                <w:rFonts w:eastAsia="Times New Roman"/>
                <w:b/>
                <w:sz w:val="24"/>
                <w:szCs w:val="24"/>
              </w:rPr>
            </w:pPr>
            <w:r w:rsidRPr="005E4BC7">
              <w:rPr>
                <w:i/>
                <w:iCs/>
              </w:rPr>
              <w:t>(P</w:t>
            </w:r>
            <w:r w:rsidRPr="005E4BC7">
              <w:rPr>
                <w:i/>
                <w:iCs/>
                <w:lang w:val="en-US"/>
              </w:rPr>
              <w:t>=</w:t>
            </w:r>
            <w:r w:rsidRPr="005E4BC7">
              <w:rPr>
                <w:i/>
                <w:iCs/>
                <w:lang w:eastAsia="en-GB"/>
              </w:rPr>
              <w:t>P</w:t>
            </w:r>
            <w:r w:rsidRPr="005E4BC7">
              <w:rPr>
                <w:i/>
                <w:iCs/>
                <w:vertAlign w:val="subscript"/>
                <w:lang w:eastAsia="en-GB"/>
              </w:rPr>
              <w:t>1</w:t>
            </w:r>
            <w:r w:rsidRPr="005E4BC7">
              <w:rPr>
                <w:i/>
                <w:iCs/>
                <w:lang w:eastAsia="en-GB"/>
              </w:rPr>
              <w:t xml:space="preserve">  + P</w:t>
            </w:r>
            <w:r w:rsidRPr="005E4BC7">
              <w:rPr>
                <w:i/>
                <w:iCs/>
                <w:vertAlign w:val="subscript"/>
                <w:lang w:eastAsia="en-GB"/>
              </w:rPr>
              <w:t>2</w:t>
            </w:r>
            <w:r w:rsidRPr="005E4BC7">
              <w:rPr>
                <w:i/>
                <w:iCs/>
                <w:lang w:eastAsia="en-GB"/>
              </w:rPr>
              <w:t>)</w:t>
            </w:r>
          </w:p>
        </w:tc>
        <w:tc>
          <w:tcPr>
            <w:tcW w:w="4111" w:type="dxa"/>
            <w:tcBorders>
              <w:top w:val="single" w:sz="4" w:space="0" w:color="auto"/>
              <w:left w:val="single" w:sz="4" w:space="0" w:color="auto"/>
              <w:bottom w:val="single" w:sz="4" w:space="0" w:color="auto"/>
              <w:right w:val="single" w:sz="4" w:space="0" w:color="auto"/>
            </w:tcBorders>
          </w:tcPr>
          <w:p w14:paraId="16829FC5" w14:textId="77777777" w:rsidR="005E4BC7" w:rsidRPr="005E4BC7" w:rsidRDefault="005E4BC7" w:rsidP="005E4BC7">
            <w:pPr>
              <w:jc w:val="both"/>
              <w:rPr>
                <w:rFonts w:eastAsia="Times New Roman"/>
                <w:b/>
                <w:i/>
                <w:iCs/>
                <w:sz w:val="24"/>
                <w:szCs w:val="24"/>
              </w:rPr>
            </w:pPr>
            <w:r w:rsidRPr="005E4BC7">
              <w:rPr>
                <w:rFonts w:eastAsia="Times New Roman"/>
                <w:b/>
                <w:i/>
                <w:iCs/>
                <w:sz w:val="24"/>
                <w:szCs w:val="24"/>
              </w:rPr>
              <w:t>____________</w:t>
            </w:r>
          </w:p>
          <w:p w14:paraId="2C381153" w14:textId="77777777" w:rsidR="005E4BC7" w:rsidRPr="005E4BC7" w:rsidRDefault="005E4BC7" w:rsidP="005E4BC7">
            <w:pPr>
              <w:jc w:val="both"/>
              <w:rPr>
                <w:rFonts w:eastAsia="Times New Roman"/>
                <w:b/>
                <w:i/>
                <w:iCs/>
                <w:sz w:val="24"/>
                <w:szCs w:val="24"/>
              </w:rPr>
            </w:pPr>
            <w:r w:rsidRPr="005E4BC7">
              <w:rPr>
                <w:rFonts w:eastAsia="Times New Roman"/>
                <w:bCs/>
                <w:i/>
                <w:sz w:val="24"/>
                <w:szCs w:val="24"/>
                <w:lang w:val="en-US"/>
              </w:rPr>
              <w:t>(</w:t>
            </w:r>
            <w:proofErr w:type="spellStart"/>
            <w:r w:rsidRPr="005E4BC7">
              <w:rPr>
                <w:rFonts w:eastAsia="Times New Roman"/>
                <w:bCs/>
                <w:i/>
                <w:sz w:val="24"/>
                <w:szCs w:val="24"/>
                <w:lang w:val="en-US"/>
              </w:rPr>
              <w:t>nurodo</w:t>
            </w:r>
            <w:proofErr w:type="spellEnd"/>
            <w:r w:rsidRPr="005E4BC7">
              <w:rPr>
                <w:rFonts w:eastAsia="Times New Roman"/>
                <w:bCs/>
                <w:i/>
                <w:sz w:val="24"/>
                <w:szCs w:val="24"/>
                <w:lang w:val="en-US"/>
              </w:rPr>
              <w:t xml:space="preserve"> </w:t>
            </w:r>
            <w:proofErr w:type="spellStart"/>
            <w:r w:rsidRPr="005E4BC7">
              <w:rPr>
                <w:rFonts w:eastAsia="Times New Roman"/>
                <w:bCs/>
                <w:i/>
                <w:sz w:val="24"/>
                <w:szCs w:val="24"/>
                <w:lang w:val="en-US"/>
              </w:rPr>
              <w:t>tiekėjas</w:t>
            </w:r>
            <w:proofErr w:type="spellEnd"/>
            <w:r w:rsidRPr="005E4BC7">
              <w:rPr>
                <w:rFonts w:eastAsia="Times New Roman"/>
                <w:bCs/>
                <w:i/>
                <w:sz w:val="24"/>
                <w:szCs w:val="24"/>
                <w:lang w:val="en-US"/>
              </w:rPr>
              <w:t>)</w:t>
            </w:r>
          </w:p>
        </w:tc>
      </w:tr>
    </w:tbl>
    <w:p w14:paraId="7C300975" w14:textId="77777777" w:rsidR="005E4BC7" w:rsidRPr="005E4BC7" w:rsidRDefault="005E4BC7" w:rsidP="005E4BC7">
      <w:pPr>
        <w:spacing w:after="0" w:line="240" w:lineRule="auto"/>
        <w:contextualSpacing/>
        <w:jc w:val="both"/>
        <w:rPr>
          <w:rFonts w:ascii="Times New Roman" w:eastAsia="Times New Roman" w:hAnsi="Times New Roman" w:cs="Times New Roman"/>
          <w:b/>
          <w:bCs/>
          <w:kern w:val="0"/>
          <w:highlight w:val="yellow"/>
          <w:lang w:eastAsia="lt-LT"/>
          <w14:ligatures w14:val="none"/>
        </w:rPr>
      </w:pPr>
    </w:p>
    <w:p w14:paraId="59E7B979" w14:textId="77777777" w:rsidR="005E4BC7" w:rsidRPr="005E4BC7" w:rsidRDefault="005E4BC7" w:rsidP="005E4BC7">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kern w:val="0"/>
          <w:sz w:val="20"/>
          <w:szCs w:val="20"/>
          <w14:ligatures w14:val="none"/>
        </w:rPr>
      </w:pPr>
      <w:r w:rsidRPr="005E4BC7">
        <w:rPr>
          <w:rFonts w:ascii="Times New Roman" w:eastAsia="Calibri" w:hAnsi="Times New Roman" w:cs="Times New Roman"/>
          <w:i/>
          <w:kern w:val="0"/>
          <w14:ligatures w14:val="none"/>
        </w:rPr>
        <w:t xml:space="preserve">a) </w:t>
      </w:r>
      <w:r w:rsidRPr="005E4BC7">
        <w:rPr>
          <w:rFonts w:ascii="Times New Roman" w:eastAsia="Calibri" w:hAnsi="Times New Roman" w:cs="Times New Roman"/>
          <w:i/>
          <w:kern w:val="0"/>
          <w:sz w:val="20"/>
          <w:szCs w:val="20"/>
          <w14:ligatures w14:val="none"/>
        </w:rPr>
        <w:t>Visos sumos pasiūlyme nurodomos suapvalintos, paliekant du skaitmenis po kablelio;</w:t>
      </w:r>
    </w:p>
    <w:p w14:paraId="29C34D6C" w14:textId="77777777" w:rsidR="005E4BC7" w:rsidRPr="005E4BC7" w:rsidRDefault="005E4BC7" w:rsidP="005E4BC7">
      <w:pPr>
        <w:widowControl w:val="0"/>
        <w:autoSpaceDE w:val="0"/>
        <w:autoSpaceDN w:val="0"/>
        <w:adjustRightInd w:val="0"/>
        <w:spacing w:after="0" w:line="240" w:lineRule="auto"/>
        <w:contextualSpacing/>
        <w:jc w:val="both"/>
        <w:rPr>
          <w:rFonts w:ascii="Times New Roman" w:eastAsia="Calibri" w:hAnsi="Times New Roman" w:cs="Times New Roman"/>
          <w:bCs/>
          <w:i/>
          <w:kern w:val="0"/>
          <w:sz w:val="20"/>
          <w:szCs w:val="20"/>
          <w14:ligatures w14:val="none"/>
        </w:rPr>
      </w:pPr>
      <w:r w:rsidRPr="005E4BC7">
        <w:rPr>
          <w:rFonts w:ascii="Times New Roman" w:eastAsia="Calibri" w:hAnsi="Times New Roman" w:cs="Times New Roman"/>
          <w:i/>
          <w:kern w:val="0"/>
          <w:sz w:val="20"/>
          <w:szCs w:val="20"/>
          <w14:ligatures w14:val="none"/>
        </w:rPr>
        <w:t>b) bendra pasiūlymo kaina turi atitikti sudėtinių dalių sumą;</w:t>
      </w:r>
    </w:p>
    <w:p w14:paraId="447DE261" w14:textId="77777777" w:rsidR="005E4BC7" w:rsidRPr="005E4BC7" w:rsidRDefault="005E4BC7" w:rsidP="005E4BC7">
      <w:pPr>
        <w:numPr>
          <w:ilvl w:val="0"/>
          <w:numId w:val="4"/>
        </w:numPr>
        <w:tabs>
          <w:tab w:val="left" w:pos="720"/>
        </w:tabs>
        <w:spacing w:after="0" w:line="240" w:lineRule="auto"/>
        <w:contextualSpacing/>
        <w:jc w:val="both"/>
        <w:rPr>
          <w:rFonts w:ascii="Times New Roman" w:eastAsia="Calibri" w:hAnsi="Times New Roman" w:cs="Times New Roman"/>
          <w:kern w:val="0"/>
          <w:sz w:val="24"/>
          <w:szCs w:val="20"/>
          <w14:ligatures w14:val="none"/>
        </w:rPr>
      </w:pPr>
      <w:r w:rsidRPr="005E4BC7">
        <w:rPr>
          <w:rFonts w:ascii="Times New Roman" w:eastAsia="Calibri" w:hAnsi="Times New Roman" w:cs="Times New Roman"/>
          <w:kern w:val="0"/>
          <w:sz w:val="24"/>
          <w:szCs w:val="20"/>
          <w14:ligatures w14:val="none"/>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C627B48" w14:textId="77777777" w:rsidR="005E4BC7" w:rsidRPr="005E4BC7" w:rsidRDefault="005E4BC7" w:rsidP="005E4BC7">
      <w:pPr>
        <w:numPr>
          <w:ilvl w:val="0"/>
          <w:numId w:val="4"/>
        </w:numPr>
        <w:tabs>
          <w:tab w:val="left" w:pos="720"/>
        </w:tabs>
        <w:spacing w:after="0" w:line="240" w:lineRule="auto"/>
        <w:contextualSpacing/>
        <w:jc w:val="both"/>
        <w:rPr>
          <w:rFonts w:ascii="Times New Roman" w:hAnsi="Times New Roman" w:cs="Times New Roman"/>
          <w:kern w:val="0"/>
          <w:lang w:eastAsia="lt-LT"/>
          <w14:ligatures w14:val="none"/>
        </w:rPr>
      </w:pPr>
      <w:r w:rsidRPr="005E4BC7">
        <w:rPr>
          <w:rFonts w:ascii="Times New Roman" w:eastAsia="Calibri" w:hAnsi="Times New Roman" w:cs="Times New Roman"/>
          <w:kern w:val="0"/>
          <w:sz w:val="24"/>
          <w:szCs w:val="20"/>
          <w14:ligatures w14:val="none"/>
        </w:rPr>
        <w:t>Taip pat mes patvirtiname, kad visa pasiūlyme pateikta informacija yra teisinga, atitinka tikrovę ir apima viską, ko reikia visiškam ir tinkamam Sutarties įvykdymui</w:t>
      </w:r>
      <w:r w:rsidRPr="005E4BC7">
        <w:rPr>
          <w:rFonts w:ascii="Times New Roman" w:eastAsia="Calibri" w:hAnsi="Times New Roman" w:cs="Times New Roman"/>
          <w:kern w:val="0"/>
          <w:sz w:val="24"/>
          <w:szCs w:val="20"/>
          <w:lang w:eastAsia="lt-LT"/>
          <w14:ligatures w14:val="none"/>
        </w:rPr>
        <w:t>;</w:t>
      </w:r>
      <w:bookmarkStart w:id="20" w:name="_Hlk48135520"/>
    </w:p>
    <w:p w14:paraId="59203D0A" w14:textId="77777777" w:rsidR="005E4BC7" w:rsidRPr="005E4BC7" w:rsidRDefault="005E4BC7" w:rsidP="005E4BC7">
      <w:pPr>
        <w:numPr>
          <w:ilvl w:val="0"/>
          <w:numId w:val="4"/>
        </w:numPr>
        <w:tabs>
          <w:tab w:val="left" w:pos="720"/>
        </w:tabs>
        <w:spacing w:after="0" w:line="240" w:lineRule="auto"/>
        <w:contextualSpacing/>
        <w:jc w:val="both"/>
        <w:rPr>
          <w:rFonts w:ascii="Times New Roman" w:hAnsi="Times New Roman" w:cs="Times New Roman"/>
          <w:kern w:val="0"/>
          <w:lang w:eastAsia="lt-LT"/>
          <w14:ligatures w14:val="none"/>
        </w:rPr>
      </w:pPr>
      <w:r w:rsidRPr="005E4BC7">
        <w:rPr>
          <w:rFonts w:ascii="Times New Roman" w:eastAsia="Calibri" w:hAnsi="Times New Roman" w:cs="Times New Roman"/>
          <w:kern w:val="0"/>
          <w:sz w:val="24"/>
          <w:szCs w:val="20"/>
          <w:lang w:eastAsia="lt-LT"/>
          <w14:ligatures w14:val="none"/>
        </w:rPr>
        <w:t>Patvirtiname, kad Pirkimo objektas atitinka Pirkimo sąlygų priede Nr. 1 pateiktoje techninėje specifikacijoje nurodytus reikalavimus.</w:t>
      </w:r>
    </w:p>
    <w:bookmarkEnd w:id="20"/>
    <w:p w14:paraId="44D29833" w14:textId="77777777" w:rsidR="005E4BC7" w:rsidRDefault="005E4BC7" w:rsidP="005E4BC7">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kern w:val="0"/>
          <w:sz w:val="24"/>
          <w:szCs w:val="20"/>
          <w:lang w:eastAsia="lt-LT"/>
          <w14:ligatures w14:val="none"/>
        </w:rPr>
      </w:pPr>
      <w:r w:rsidRPr="005E4BC7">
        <w:rPr>
          <w:rFonts w:ascii="Times New Roman" w:eastAsia="Calibri" w:hAnsi="Times New Roman" w:cs="Times New Roman"/>
          <w:kern w:val="0"/>
          <w:sz w:val="24"/>
          <w:szCs w:val="20"/>
          <w:lang w:eastAsia="lt-LT"/>
          <w14:ligatures w14:val="none"/>
        </w:rPr>
        <w:t>Patvirtiname, kad Sutartį vykdys tik teisę verstis atitinkama veikla turintys asmenys.</w:t>
      </w:r>
    </w:p>
    <w:p w14:paraId="454CA065" w14:textId="221884EB" w:rsidR="00835863" w:rsidRPr="00454561" w:rsidRDefault="00835863" w:rsidP="00454561">
      <w:pPr>
        <w:pStyle w:val="ListParagraph"/>
        <w:widowControl w:val="0"/>
        <w:numPr>
          <w:ilvl w:val="0"/>
          <w:numId w:val="17"/>
        </w:numPr>
        <w:tabs>
          <w:tab w:val="left" w:pos="426"/>
          <w:tab w:val="left" w:pos="1134"/>
        </w:tabs>
        <w:autoSpaceDE w:val="0"/>
        <w:autoSpaceDN w:val="0"/>
        <w:adjustRightInd w:val="0"/>
        <w:spacing w:after="0" w:line="240" w:lineRule="auto"/>
        <w:jc w:val="both"/>
        <w:rPr>
          <w:rFonts w:ascii="Times New Roman" w:eastAsia="Calibri" w:hAnsi="Times New Roman" w:cs="Times New Roman"/>
          <w:b/>
          <w:bCs/>
          <w:lang w:eastAsia="lt-LT"/>
        </w:rPr>
      </w:pPr>
      <w:r w:rsidRPr="00454561">
        <w:rPr>
          <w:rFonts w:ascii="Times New Roman" w:eastAsia="Calibri" w:hAnsi="Times New Roman" w:cs="Times New Roman"/>
          <w:b/>
          <w:bCs/>
          <w:lang w:eastAsia="lt-LT"/>
        </w:rPr>
        <w:t>Teikdami pasiūlymą deklaruojame, kad:</w:t>
      </w:r>
    </w:p>
    <w:p w14:paraId="778758DE" w14:textId="77777777" w:rsidR="00835863" w:rsidRDefault="00835863" w:rsidP="00835863">
      <w:pPr>
        <w:widowControl w:val="0"/>
        <w:tabs>
          <w:tab w:val="left" w:pos="720"/>
        </w:tabs>
        <w:autoSpaceDE w:val="0"/>
        <w:autoSpaceDN w:val="0"/>
        <w:adjustRightInd w:val="0"/>
        <w:spacing w:after="0" w:line="240" w:lineRule="auto"/>
        <w:contextualSpacing/>
        <w:jc w:val="both"/>
        <w:rPr>
          <w:rFonts w:ascii="Times New Roman" w:eastAsia="Calibri" w:hAnsi="Times New Roman" w:cs="Times New Roman"/>
          <w:i/>
          <w:kern w:val="0"/>
          <w:lang w:eastAsia="lt-LT"/>
          <w14:ligatures w14:val="none"/>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5103"/>
        <w:gridCol w:w="4394"/>
      </w:tblGrid>
      <w:tr w:rsidR="00835863" w:rsidRPr="00E673FD" w14:paraId="0D3EA926" w14:textId="77777777" w:rsidTr="00835863">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1E693669" w14:textId="77777777" w:rsidR="00835863" w:rsidRPr="00E673FD" w:rsidRDefault="00835863" w:rsidP="00B07CD0">
            <w:pPr>
              <w:spacing w:after="0" w:line="240" w:lineRule="auto"/>
              <w:jc w:val="center"/>
              <w:rPr>
                <w:rFonts w:ascii="Times New Roman" w:eastAsia="Calibri" w:hAnsi="Times New Roman" w:cs="Times New Roman"/>
                <w:b/>
                <w:bCs/>
                <w:kern w:val="0"/>
                <w:lang w:eastAsia="lt-LT"/>
                <w14:ligatures w14:val="none"/>
              </w:rPr>
            </w:pPr>
            <w:r w:rsidRPr="00E673FD">
              <w:rPr>
                <w:rFonts w:ascii="Times New Roman" w:eastAsia="Calibri" w:hAnsi="Times New Roman" w:cs="Times New Roman"/>
                <w:b/>
                <w:bCs/>
                <w:kern w:val="0"/>
                <w:lang w:eastAsia="lt-LT"/>
                <w14:ligatures w14:val="none"/>
              </w:rPr>
              <w:t>Eil. Nr.</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45591410" w14:textId="4EE7A729" w:rsidR="00835863" w:rsidRPr="00E673FD" w:rsidRDefault="00835863" w:rsidP="00B07CD0">
            <w:pPr>
              <w:spacing w:after="0" w:line="240" w:lineRule="auto"/>
              <w:ind w:left="146" w:right="132"/>
              <w:jc w:val="both"/>
              <w:rPr>
                <w:rFonts w:ascii="Times New Roman" w:eastAsia="Calibri" w:hAnsi="Times New Roman" w:cs="Times New Roman"/>
                <w:b/>
                <w:bCs/>
                <w:kern w:val="0"/>
                <w:lang w:eastAsia="lt-LT"/>
                <w14:ligatures w14:val="none"/>
              </w:rPr>
            </w:pPr>
            <w:r w:rsidRPr="00E673FD">
              <w:rPr>
                <w:rFonts w:ascii="Times New Roman" w:eastAsia="Calibri" w:hAnsi="Times New Roman" w:cs="Times New Roman"/>
                <w:b/>
                <w:bCs/>
                <w:kern w:val="0"/>
                <w:lang w:eastAsia="lt-LT"/>
                <w14:ligatures w14:val="none"/>
              </w:rPr>
              <w:t>Tiekėjo pašalinimo pagrindai</w:t>
            </w:r>
          </w:p>
        </w:tc>
        <w:tc>
          <w:tcPr>
            <w:tcW w:w="4394" w:type="dxa"/>
            <w:tcBorders>
              <w:top w:val="single" w:sz="6" w:space="0" w:color="000000"/>
              <w:left w:val="single" w:sz="6" w:space="0" w:color="000000"/>
              <w:bottom w:val="single" w:sz="6" w:space="0" w:color="000000"/>
              <w:right w:val="single" w:sz="6" w:space="0" w:color="000000"/>
            </w:tcBorders>
          </w:tcPr>
          <w:p w14:paraId="05639351" w14:textId="77777777" w:rsidR="00835863" w:rsidRPr="00A73E6D" w:rsidRDefault="00835863" w:rsidP="00B07CD0">
            <w:pPr>
              <w:spacing w:after="0" w:line="240" w:lineRule="auto"/>
              <w:ind w:left="137" w:right="131"/>
              <w:jc w:val="both"/>
              <w:rPr>
                <w:rFonts w:ascii="Times New Roman" w:eastAsia="Calibri" w:hAnsi="Times New Roman" w:cs="Times New Roman"/>
                <w:b/>
                <w:bCs/>
                <w:kern w:val="0"/>
                <w:lang w:eastAsia="lt-LT"/>
                <w14:ligatures w14:val="none"/>
              </w:rPr>
            </w:pPr>
            <w:r w:rsidRPr="00A73E6D">
              <w:rPr>
                <w:rFonts w:ascii="Times New Roman" w:eastAsia="Calibri" w:hAnsi="Times New Roman" w:cs="Times New Roman"/>
                <w:b/>
                <w:bCs/>
                <w:kern w:val="0"/>
                <w:lang w:eastAsia="lt-LT"/>
                <w14:ligatures w14:val="none"/>
              </w:rPr>
              <w:t xml:space="preserve">Tiekėjo deklaracija </w:t>
            </w:r>
            <w:r w:rsidRPr="00A73E6D">
              <w:rPr>
                <w:rFonts w:ascii="Times New Roman" w:eastAsia="Calibri" w:hAnsi="Times New Roman" w:cs="Times New Roman"/>
                <w:i/>
                <w:iCs/>
                <w:kern w:val="0"/>
                <w:lang w:eastAsia="lt-LT"/>
                <w14:ligatures w14:val="none"/>
              </w:rPr>
              <w:t>(pasirenkamas vienas iš žemiau nurodytų variantų)</w:t>
            </w:r>
          </w:p>
        </w:tc>
      </w:tr>
      <w:tr w:rsidR="00835863" w:rsidRPr="00E673FD" w14:paraId="1F8A9252" w14:textId="77777777" w:rsidTr="00835863">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37EBC03E" w14:textId="77777777" w:rsidR="00835863" w:rsidRPr="00E673FD" w:rsidRDefault="00835863" w:rsidP="00B07CD0">
            <w:pPr>
              <w:spacing w:after="0" w:line="240" w:lineRule="auto"/>
              <w:jc w:val="center"/>
              <w:rPr>
                <w:rFonts w:ascii="Times New Roman" w:eastAsia="Calibri" w:hAnsi="Times New Roman" w:cs="Times New Roman"/>
                <w:kern w:val="0"/>
                <w:lang w:eastAsia="lt-LT"/>
                <w14:ligatures w14:val="none"/>
              </w:rPr>
            </w:pPr>
            <w:r w:rsidRPr="00E673FD">
              <w:rPr>
                <w:rFonts w:ascii="Times New Roman" w:eastAsia="Calibri" w:hAnsi="Times New Roman" w:cs="Times New Roman"/>
                <w:kern w:val="0"/>
                <w:lang w:eastAsia="lt-LT"/>
                <w14:ligatures w14:val="none"/>
              </w:rPr>
              <w:t>1.</w:t>
            </w:r>
          </w:p>
        </w:tc>
        <w:tc>
          <w:tcPr>
            <w:tcW w:w="5103" w:type="dxa"/>
            <w:tcBorders>
              <w:top w:val="single" w:sz="6" w:space="0" w:color="000000"/>
              <w:left w:val="single" w:sz="6" w:space="0" w:color="000000"/>
              <w:bottom w:val="single" w:sz="6" w:space="0" w:color="000000"/>
              <w:right w:val="single" w:sz="6" w:space="0" w:color="000000"/>
            </w:tcBorders>
            <w:hideMark/>
          </w:tcPr>
          <w:p w14:paraId="6A3ACF28" w14:textId="77777777" w:rsidR="00835863" w:rsidRPr="00E673FD" w:rsidRDefault="00835863" w:rsidP="00B07CD0">
            <w:pPr>
              <w:spacing w:after="0" w:line="240" w:lineRule="auto"/>
              <w:ind w:left="146" w:right="132"/>
              <w:jc w:val="both"/>
              <w:rPr>
                <w:rFonts w:ascii="Times New Roman" w:eastAsia="Calibri" w:hAnsi="Times New Roman" w:cs="Times New Roman"/>
                <w:bCs/>
                <w:kern w:val="0"/>
                <w:lang w:eastAsia="lt-LT"/>
                <w14:ligatures w14:val="none"/>
              </w:rPr>
            </w:pPr>
            <w:r w:rsidRPr="00E673FD">
              <w:rPr>
                <w:rFonts w:ascii="Times New Roman" w:eastAsia="Calibri" w:hAnsi="Times New Roman" w:cs="Times New Roman"/>
                <w:kern w:val="0"/>
                <w:lang w:eastAsia="lt-LT"/>
                <w14:ligatures w14:val="none"/>
              </w:rPr>
              <w:t>Tiekėj</w:t>
            </w:r>
            <w:r w:rsidRPr="00A73E6D">
              <w:rPr>
                <w:rFonts w:ascii="Times New Roman" w:eastAsia="Calibri" w:hAnsi="Times New Roman" w:cs="Times New Roman"/>
                <w:kern w:val="0"/>
                <w:lang w:eastAsia="lt-LT"/>
                <w14:ligatures w14:val="none"/>
              </w:rPr>
              <w:t>ui</w:t>
            </w:r>
            <w:r w:rsidRPr="00E673FD">
              <w:rPr>
                <w:rFonts w:ascii="Times New Roman" w:eastAsia="Calibri" w:hAnsi="Times New Roman" w:cs="Times New Roman"/>
                <w:kern w:val="0"/>
                <w:lang w:eastAsia="lt-LT"/>
                <w14:ligatures w14:val="none"/>
              </w:rPr>
              <w:t xml:space="preserve"> </w:t>
            </w:r>
            <w:r w:rsidRPr="00A73E6D">
              <w:rPr>
                <w:rFonts w:ascii="Times New Roman" w:eastAsia="Calibri" w:hAnsi="Times New Roman" w:cs="Times New Roman"/>
                <w:kern w:val="0"/>
                <w:lang w:eastAsia="lt-LT"/>
                <w14:ligatures w14:val="none"/>
              </w:rPr>
              <w:t xml:space="preserve">taikomas </w:t>
            </w:r>
            <w:r w:rsidRPr="00E673FD">
              <w:rPr>
                <w:rFonts w:ascii="Times New Roman" w:eastAsia="Calibri" w:hAnsi="Times New Roman" w:cs="Times New Roman"/>
                <w:kern w:val="0"/>
                <w:lang w:eastAsia="lt-LT"/>
                <w14:ligatures w14:val="none"/>
              </w:rPr>
              <w:t>VPĮ 46 straipsnio 2¹ dalyje nurodyt</w:t>
            </w:r>
            <w:r w:rsidRPr="00A73E6D">
              <w:rPr>
                <w:rFonts w:ascii="Times New Roman" w:eastAsia="Calibri" w:hAnsi="Times New Roman" w:cs="Times New Roman"/>
                <w:kern w:val="0"/>
                <w:lang w:eastAsia="lt-LT"/>
                <w14:ligatures w14:val="none"/>
              </w:rPr>
              <w:t>as</w:t>
            </w:r>
            <w:r w:rsidRPr="00E673FD">
              <w:rPr>
                <w:rFonts w:ascii="Times New Roman" w:eastAsia="Calibri" w:hAnsi="Times New Roman" w:cs="Times New Roman"/>
                <w:kern w:val="0"/>
                <w:lang w:eastAsia="lt-LT"/>
                <w14:ligatures w14:val="none"/>
              </w:rPr>
              <w:t xml:space="preserve"> pašalinimo pagrind</w:t>
            </w:r>
            <w:r w:rsidRPr="00A73E6D">
              <w:rPr>
                <w:rFonts w:ascii="Times New Roman" w:eastAsia="Calibri" w:hAnsi="Times New Roman" w:cs="Times New Roman"/>
                <w:kern w:val="0"/>
                <w:lang w:eastAsia="lt-LT"/>
                <w14:ligatures w14:val="none"/>
              </w:rPr>
              <w:t>as</w:t>
            </w:r>
            <w:r w:rsidRPr="00E673FD">
              <w:rPr>
                <w:rFonts w:ascii="Times New Roman" w:eastAsia="Calibri" w:hAnsi="Times New Roman" w:cs="Times New Roman"/>
                <w:kern w:val="0"/>
                <w:lang w:eastAsia="lt-LT"/>
                <w14:ligatures w14:val="none"/>
              </w:rPr>
              <w:t>, t. y. tiekėjas yra neatlikęs jam paskirtos baudžiamojo poveikio priemonės – uždraudimo juridiniam asmeniui dalyvauti viešuosiuose pirkimuose. </w:t>
            </w:r>
          </w:p>
          <w:p w14:paraId="6D2A1A0E" w14:textId="77777777" w:rsidR="00835863" w:rsidRPr="00E673FD" w:rsidRDefault="00835863" w:rsidP="00B07CD0">
            <w:pPr>
              <w:spacing w:after="0" w:line="240" w:lineRule="auto"/>
              <w:ind w:left="146" w:right="132"/>
              <w:jc w:val="both"/>
              <w:rPr>
                <w:rFonts w:ascii="Times New Roman" w:eastAsia="Calibri" w:hAnsi="Times New Roman" w:cs="Times New Roman"/>
                <w:kern w:val="0"/>
                <w:lang w:eastAsia="lt-LT"/>
                <w14:ligatures w14:val="none"/>
              </w:rPr>
            </w:pPr>
          </w:p>
        </w:tc>
        <w:tc>
          <w:tcPr>
            <w:tcW w:w="4394" w:type="dxa"/>
            <w:tcBorders>
              <w:top w:val="single" w:sz="6" w:space="0" w:color="000000"/>
              <w:left w:val="single" w:sz="6" w:space="0" w:color="000000"/>
              <w:bottom w:val="single" w:sz="6" w:space="0" w:color="000000"/>
              <w:right w:val="single" w:sz="6" w:space="0" w:color="000000"/>
            </w:tcBorders>
          </w:tcPr>
          <w:p w14:paraId="033673D7" w14:textId="77777777" w:rsidR="00835863" w:rsidRPr="00E673FD" w:rsidRDefault="00835863" w:rsidP="00B07CD0">
            <w:pPr>
              <w:spacing w:after="0" w:line="240" w:lineRule="auto"/>
              <w:ind w:left="146" w:right="132"/>
              <w:jc w:val="both"/>
              <w:rPr>
                <w:rFonts w:ascii="Times New Roman" w:eastAsia="Calibri" w:hAnsi="Times New Roman" w:cs="Times New Roman"/>
                <w:b/>
                <w:kern w:val="0"/>
                <w:highlight w:val="yellow"/>
                <w:lang w:eastAsia="lt-LT"/>
                <w14:ligatures w14:val="none"/>
              </w:rPr>
            </w:pPr>
            <w:r w:rsidRPr="00A73E6D">
              <w:rPr>
                <w:rFonts w:ascii="Times New Roman" w:eastAsia="Calibri" w:hAnsi="Times New Roman" w:cs="Times New Roman"/>
                <w:b/>
                <w:kern w:val="0"/>
                <w:highlight w:val="yellow"/>
                <w:lang w:eastAsia="lt-LT"/>
                <w14:ligatures w14:val="none"/>
              </w:rPr>
              <w:t>TAIKOMAS</w:t>
            </w:r>
            <w:r w:rsidRPr="00E673FD">
              <w:rPr>
                <w:rFonts w:ascii="Times New Roman" w:eastAsia="Calibri" w:hAnsi="Times New Roman" w:cs="Times New Roman"/>
                <w:b/>
                <w:kern w:val="0"/>
                <w:highlight w:val="yellow"/>
                <w:lang w:eastAsia="lt-LT"/>
                <w14:ligatures w14:val="none"/>
              </w:rPr>
              <w:t xml:space="preserve"> </w:t>
            </w:r>
            <w:sdt>
              <w:sdtPr>
                <w:rPr>
                  <w:rFonts w:ascii="Times New Roman" w:eastAsia="Calibri" w:hAnsi="Times New Roman" w:cs="Times New Roman"/>
                  <w:b/>
                  <w:kern w:val="0"/>
                  <w:highlight w:val="yellow"/>
                  <w:lang w:eastAsia="lt-LT"/>
                  <w14:ligatures w14:val="none"/>
                </w:rPr>
                <w:id w:val="-710332596"/>
                <w14:checkbox>
                  <w14:checked w14:val="0"/>
                  <w14:checkedState w14:val="2612" w14:font="MS Gothic"/>
                  <w14:uncheckedState w14:val="2610" w14:font="MS Gothic"/>
                </w14:checkbox>
              </w:sdtPr>
              <w:sdtEndPr/>
              <w:sdtContent>
                <w:r w:rsidRPr="00A73E6D">
                  <w:rPr>
                    <w:rFonts w:ascii="Segoe UI Symbol" w:eastAsia="MS Gothic" w:hAnsi="Segoe UI Symbol" w:cs="Segoe UI Symbol"/>
                    <w:b/>
                    <w:kern w:val="0"/>
                    <w:highlight w:val="yellow"/>
                    <w:lang w:eastAsia="lt-LT"/>
                    <w14:ligatures w14:val="none"/>
                  </w:rPr>
                  <w:t>☐</w:t>
                </w:r>
              </w:sdtContent>
            </w:sdt>
          </w:p>
          <w:p w14:paraId="5B06B02F" w14:textId="77777777" w:rsidR="00835863" w:rsidRPr="00A73E6D" w:rsidRDefault="00835863" w:rsidP="00B07CD0">
            <w:pPr>
              <w:spacing w:after="0" w:line="240" w:lineRule="auto"/>
              <w:ind w:left="137" w:right="131"/>
              <w:jc w:val="both"/>
              <w:rPr>
                <w:rFonts w:ascii="Times New Roman" w:eastAsia="Calibri" w:hAnsi="Times New Roman" w:cs="Times New Roman"/>
                <w:kern w:val="0"/>
                <w:lang w:eastAsia="lt-LT"/>
                <w14:ligatures w14:val="none"/>
              </w:rPr>
            </w:pPr>
            <w:r w:rsidRPr="00E673FD">
              <w:rPr>
                <w:rFonts w:ascii="Times New Roman" w:eastAsia="Calibri" w:hAnsi="Times New Roman" w:cs="Times New Roman"/>
                <w:b/>
                <w:kern w:val="0"/>
                <w:highlight w:val="yellow"/>
                <w:lang w:eastAsia="lt-LT"/>
                <w14:ligatures w14:val="none"/>
              </w:rPr>
              <w:t>N</w:t>
            </w:r>
            <w:r w:rsidRPr="00A73E6D">
              <w:rPr>
                <w:rFonts w:ascii="Times New Roman" w:eastAsia="Calibri" w:hAnsi="Times New Roman" w:cs="Times New Roman"/>
                <w:b/>
                <w:kern w:val="0"/>
                <w:highlight w:val="yellow"/>
                <w:lang w:eastAsia="lt-LT"/>
                <w14:ligatures w14:val="none"/>
              </w:rPr>
              <w:t>ETAIKOMAS</w:t>
            </w:r>
            <w:r w:rsidRPr="00E673FD">
              <w:rPr>
                <w:rFonts w:ascii="Times New Roman" w:eastAsia="Calibri" w:hAnsi="Times New Roman" w:cs="Times New Roman"/>
                <w:b/>
                <w:kern w:val="0"/>
                <w:highlight w:val="yellow"/>
                <w:lang w:eastAsia="lt-LT"/>
                <w14:ligatures w14:val="none"/>
              </w:rPr>
              <w:t xml:space="preserve"> </w:t>
            </w:r>
            <w:sdt>
              <w:sdtPr>
                <w:rPr>
                  <w:rFonts w:ascii="Times New Roman" w:eastAsia="Calibri" w:hAnsi="Times New Roman" w:cs="Times New Roman"/>
                  <w:b/>
                  <w:kern w:val="0"/>
                  <w:highlight w:val="yellow"/>
                  <w:lang w:eastAsia="lt-LT"/>
                  <w14:ligatures w14:val="none"/>
                </w:rPr>
                <w:id w:val="-755131443"/>
                <w14:checkbox>
                  <w14:checked w14:val="0"/>
                  <w14:checkedState w14:val="2612" w14:font="MS Gothic"/>
                  <w14:uncheckedState w14:val="2610" w14:font="MS Gothic"/>
                </w14:checkbox>
              </w:sdtPr>
              <w:sdtEndPr/>
              <w:sdtContent>
                <w:r w:rsidRPr="00A73E6D">
                  <w:rPr>
                    <w:rFonts w:ascii="Segoe UI Symbol" w:eastAsia="MS Gothic" w:hAnsi="Segoe UI Symbol" w:cs="Segoe UI Symbol"/>
                    <w:b/>
                    <w:kern w:val="0"/>
                    <w:highlight w:val="yellow"/>
                    <w:lang w:eastAsia="lt-LT"/>
                    <w14:ligatures w14:val="none"/>
                  </w:rPr>
                  <w:t>☐</w:t>
                </w:r>
              </w:sdtContent>
            </w:sdt>
          </w:p>
        </w:tc>
      </w:tr>
    </w:tbl>
    <w:p w14:paraId="5E25C81F" w14:textId="77777777" w:rsidR="005E4BC7" w:rsidRPr="005E4BC7" w:rsidRDefault="005E4BC7" w:rsidP="005E4BC7">
      <w:pPr>
        <w:widowControl w:val="0"/>
        <w:autoSpaceDE w:val="0"/>
        <w:autoSpaceDN w:val="0"/>
        <w:adjustRightInd w:val="0"/>
        <w:spacing w:after="0" w:line="240" w:lineRule="auto"/>
        <w:jc w:val="both"/>
        <w:rPr>
          <w:rFonts w:ascii="Times New Roman" w:eastAsia="Calibri" w:hAnsi="Times New Roman" w:cs="Times New Roman"/>
          <w:b/>
          <w:bCs/>
          <w:noProof/>
          <w:kern w:val="0"/>
          <w:lang w:eastAsia="lt-LT"/>
          <w14:ligatures w14:val="none"/>
        </w:rPr>
      </w:pPr>
    </w:p>
    <w:p w14:paraId="6A7B472B" w14:textId="77777777" w:rsidR="005E4BC7" w:rsidRPr="005E4BC7" w:rsidRDefault="005E4BC7" w:rsidP="005E4BC7">
      <w:pPr>
        <w:spacing w:after="0" w:line="240" w:lineRule="auto"/>
        <w:ind w:firstLine="720"/>
        <w:jc w:val="both"/>
        <w:rPr>
          <w:rFonts w:ascii="Times New Roman" w:eastAsia="Calibri" w:hAnsi="Times New Roman" w:cs="Times New Roman"/>
          <w:b/>
          <w:bCs/>
          <w:noProof/>
          <w:kern w:val="0"/>
          <w:sz w:val="24"/>
          <w:szCs w:val="24"/>
          <w:lang w:eastAsia="lt-LT"/>
          <w14:ligatures w14:val="none"/>
        </w:rPr>
      </w:pPr>
      <w:r w:rsidRPr="005E4BC7">
        <w:rPr>
          <w:rFonts w:ascii="Times New Roman" w:eastAsia="Calibri" w:hAnsi="Times New Roman" w:cs="Times New Roman"/>
          <w:b/>
          <w:bCs/>
          <w:noProof/>
          <w:kern w:val="0"/>
          <w:sz w:val="24"/>
          <w:szCs w:val="24"/>
          <w:lang w:eastAsia="lt-LT"/>
          <w14:ligatures w14:val="none"/>
        </w:rPr>
        <w:t xml:space="preserve">5. Kartu su pasiūlymu pateikiami šie dokumentai </w:t>
      </w:r>
      <w:r w:rsidRPr="005E4BC7">
        <w:rPr>
          <w:rFonts w:ascii="Times New Roman" w:eastAsia="Calibri" w:hAnsi="Times New Roman" w:cs="Times New Roman"/>
          <w:noProof/>
          <w:kern w:val="0"/>
          <w:sz w:val="24"/>
          <w:szCs w:val="24"/>
          <w:lang w:eastAsia="lt-LT"/>
          <w14:ligatures w14:val="none"/>
        </w:rPr>
        <w:t>(pateikdamas pasiūlymą CVP IS priemonėmis patvirtinu, kad dokumentų skaitmeninės kopijos yra tikros):</w:t>
      </w:r>
      <w:r w:rsidRPr="005E4BC7">
        <w:rPr>
          <w:rFonts w:ascii="Times New Roman" w:eastAsia="Calibri" w:hAnsi="Times New Roman" w:cs="Times New Roman"/>
          <w:b/>
          <w:bCs/>
          <w:noProof/>
          <w:kern w:val="0"/>
          <w:sz w:val="24"/>
          <w:szCs w:val="24"/>
          <w:lang w:eastAsia="lt-LT"/>
          <w14:ligatures w14:val="none"/>
        </w:rPr>
        <w:t xml:space="preserve"> </w:t>
      </w:r>
    </w:p>
    <w:p w14:paraId="16662AC5" w14:textId="77777777" w:rsidR="005E4BC7" w:rsidRPr="005E4BC7" w:rsidRDefault="005E4BC7" w:rsidP="005E4BC7">
      <w:pPr>
        <w:spacing w:after="0" w:line="240" w:lineRule="auto"/>
        <w:ind w:firstLine="720"/>
        <w:jc w:val="both"/>
        <w:rPr>
          <w:rFonts w:ascii="Times New Roman" w:eastAsia="Calibri" w:hAnsi="Times New Roman" w:cs="Times New Roman"/>
          <w:b/>
          <w:bCs/>
          <w:noProof/>
          <w:kern w:val="0"/>
          <w:sz w:val="24"/>
          <w:szCs w:val="24"/>
          <w:lang w:eastAsia="lt-LT"/>
          <w14:ligatures w14:val="non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E4BC7" w:rsidRPr="005E4BC7" w14:paraId="1ABA1C09" w14:textId="77777777" w:rsidTr="003B4FC2">
        <w:tc>
          <w:tcPr>
            <w:tcW w:w="666" w:type="dxa"/>
          </w:tcPr>
          <w:p w14:paraId="68837B7D" w14:textId="77777777" w:rsidR="005E4BC7" w:rsidRPr="005E4BC7" w:rsidRDefault="005E4BC7" w:rsidP="005E4BC7">
            <w:pPr>
              <w:spacing w:after="0" w:line="240" w:lineRule="auto"/>
              <w:jc w:val="center"/>
              <w:rPr>
                <w:rFonts w:ascii="Times New Roman" w:eastAsia="Calibri" w:hAnsi="Times New Roman" w:cs="Times New Roman"/>
                <w:noProof/>
                <w:kern w:val="0"/>
                <w:sz w:val="24"/>
                <w:szCs w:val="24"/>
                <w:lang w:eastAsia="lt-LT"/>
                <w14:ligatures w14:val="none"/>
              </w:rPr>
            </w:pPr>
            <w:r w:rsidRPr="005E4BC7">
              <w:rPr>
                <w:rFonts w:ascii="Times New Roman" w:eastAsia="Calibri" w:hAnsi="Times New Roman" w:cs="Times New Roman"/>
                <w:noProof/>
                <w:kern w:val="0"/>
                <w:sz w:val="24"/>
                <w:szCs w:val="24"/>
                <w:lang w:eastAsia="lt-LT"/>
                <w14:ligatures w14:val="none"/>
              </w:rPr>
              <w:t>Eil. Nr.</w:t>
            </w:r>
          </w:p>
        </w:tc>
        <w:tc>
          <w:tcPr>
            <w:tcW w:w="6386" w:type="dxa"/>
          </w:tcPr>
          <w:p w14:paraId="172565E5" w14:textId="77777777" w:rsidR="005E4BC7" w:rsidRPr="005E4BC7" w:rsidRDefault="005E4BC7" w:rsidP="005E4BC7">
            <w:pPr>
              <w:spacing w:after="0" w:line="240" w:lineRule="auto"/>
              <w:jc w:val="center"/>
              <w:rPr>
                <w:rFonts w:ascii="Times New Roman" w:eastAsia="Calibri" w:hAnsi="Times New Roman" w:cs="Times New Roman"/>
                <w:noProof/>
                <w:kern w:val="0"/>
                <w:sz w:val="24"/>
                <w:szCs w:val="24"/>
                <w:lang w:eastAsia="lt-LT"/>
                <w14:ligatures w14:val="none"/>
              </w:rPr>
            </w:pPr>
            <w:r w:rsidRPr="005E4BC7">
              <w:rPr>
                <w:rFonts w:ascii="Times New Roman" w:eastAsia="Calibri" w:hAnsi="Times New Roman" w:cs="Times New Roman"/>
                <w:noProof/>
                <w:kern w:val="0"/>
                <w:sz w:val="24"/>
                <w:szCs w:val="24"/>
                <w:lang w:eastAsia="lt-LT"/>
                <w14:ligatures w14:val="none"/>
              </w:rPr>
              <w:t>Pateiktų dokumentų pavadinimas</w:t>
            </w:r>
          </w:p>
        </w:tc>
        <w:tc>
          <w:tcPr>
            <w:tcW w:w="3291" w:type="dxa"/>
          </w:tcPr>
          <w:p w14:paraId="10C2C2DC" w14:textId="77777777" w:rsidR="005E4BC7" w:rsidRPr="005E4BC7" w:rsidRDefault="005E4BC7" w:rsidP="005E4BC7">
            <w:pPr>
              <w:spacing w:after="0" w:line="240" w:lineRule="auto"/>
              <w:jc w:val="center"/>
              <w:rPr>
                <w:rFonts w:ascii="Times New Roman" w:eastAsia="Calibri" w:hAnsi="Times New Roman" w:cs="Times New Roman"/>
                <w:noProof/>
                <w:kern w:val="0"/>
                <w:sz w:val="24"/>
                <w:szCs w:val="24"/>
                <w:lang w:eastAsia="lt-LT"/>
                <w14:ligatures w14:val="none"/>
              </w:rPr>
            </w:pPr>
            <w:r w:rsidRPr="005E4BC7">
              <w:rPr>
                <w:rFonts w:ascii="Times New Roman" w:eastAsia="Calibri" w:hAnsi="Times New Roman" w:cs="Times New Roman"/>
                <w:noProof/>
                <w:kern w:val="0"/>
                <w:sz w:val="24"/>
                <w:szCs w:val="24"/>
                <w:lang w:eastAsia="lt-LT"/>
                <w14:ligatures w14:val="none"/>
              </w:rPr>
              <w:t>Dokumento puslapių skaičius</w:t>
            </w:r>
          </w:p>
        </w:tc>
      </w:tr>
      <w:tr w:rsidR="005E4BC7" w:rsidRPr="005E4BC7" w14:paraId="0A8FB7DA" w14:textId="77777777" w:rsidTr="003B4FC2">
        <w:tc>
          <w:tcPr>
            <w:tcW w:w="666" w:type="dxa"/>
          </w:tcPr>
          <w:p w14:paraId="70D23BE4" w14:textId="77777777" w:rsidR="005E4BC7" w:rsidRPr="005E4BC7" w:rsidRDefault="005E4BC7" w:rsidP="005E4BC7">
            <w:pPr>
              <w:spacing w:after="0" w:line="240" w:lineRule="auto"/>
              <w:jc w:val="both"/>
              <w:rPr>
                <w:rFonts w:ascii="Times New Roman" w:eastAsia="Calibri" w:hAnsi="Times New Roman" w:cs="Times New Roman"/>
                <w:noProof/>
                <w:kern w:val="0"/>
                <w:sz w:val="24"/>
                <w:szCs w:val="24"/>
                <w:lang w:eastAsia="lt-LT"/>
                <w14:ligatures w14:val="none"/>
              </w:rPr>
            </w:pPr>
          </w:p>
        </w:tc>
        <w:tc>
          <w:tcPr>
            <w:tcW w:w="6386" w:type="dxa"/>
          </w:tcPr>
          <w:p w14:paraId="4C5083A0" w14:textId="77777777" w:rsidR="005E4BC7" w:rsidRPr="005E4BC7" w:rsidRDefault="005E4BC7" w:rsidP="005E4BC7">
            <w:pPr>
              <w:spacing w:after="0" w:line="240" w:lineRule="auto"/>
              <w:jc w:val="both"/>
              <w:rPr>
                <w:rFonts w:ascii="Times New Roman" w:eastAsia="Calibri" w:hAnsi="Times New Roman" w:cs="Times New Roman"/>
                <w:noProof/>
                <w:kern w:val="0"/>
                <w:sz w:val="24"/>
                <w:szCs w:val="24"/>
                <w:lang w:eastAsia="lt-LT"/>
                <w14:ligatures w14:val="none"/>
              </w:rPr>
            </w:pPr>
          </w:p>
        </w:tc>
        <w:tc>
          <w:tcPr>
            <w:tcW w:w="3291" w:type="dxa"/>
          </w:tcPr>
          <w:p w14:paraId="47D67D3F" w14:textId="77777777" w:rsidR="005E4BC7" w:rsidRPr="005E4BC7" w:rsidRDefault="005E4BC7" w:rsidP="005E4BC7">
            <w:pPr>
              <w:spacing w:after="0" w:line="240" w:lineRule="auto"/>
              <w:jc w:val="both"/>
              <w:rPr>
                <w:rFonts w:ascii="Times New Roman" w:eastAsia="Calibri" w:hAnsi="Times New Roman" w:cs="Times New Roman"/>
                <w:noProof/>
                <w:kern w:val="0"/>
                <w:sz w:val="24"/>
                <w:szCs w:val="24"/>
                <w:lang w:eastAsia="lt-LT"/>
                <w14:ligatures w14:val="none"/>
              </w:rPr>
            </w:pPr>
          </w:p>
        </w:tc>
      </w:tr>
      <w:tr w:rsidR="005E4BC7" w:rsidRPr="005E4BC7" w14:paraId="41C424D8" w14:textId="77777777" w:rsidTr="003B4FC2">
        <w:tc>
          <w:tcPr>
            <w:tcW w:w="666" w:type="dxa"/>
          </w:tcPr>
          <w:p w14:paraId="468CD121" w14:textId="77777777" w:rsidR="005E4BC7" w:rsidRPr="005E4BC7" w:rsidRDefault="005E4BC7" w:rsidP="005E4BC7">
            <w:pPr>
              <w:spacing w:after="0" w:line="240" w:lineRule="auto"/>
              <w:jc w:val="both"/>
              <w:rPr>
                <w:rFonts w:ascii="Times New Roman" w:eastAsia="Calibri" w:hAnsi="Times New Roman" w:cs="Times New Roman"/>
                <w:noProof/>
                <w:kern w:val="0"/>
                <w:sz w:val="24"/>
                <w:szCs w:val="24"/>
                <w:lang w:eastAsia="lt-LT"/>
                <w14:ligatures w14:val="none"/>
              </w:rPr>
            </w:pPr>
          </w:p>
        </w:tc>
        <w:tc>
          <w:tcPr>
            <w:tcW w:w="6386" w:type="dxa"/>
          </w:tcPr>
          <w:p w14:paraId="233FBBE7" w14:textId="77777777" w:rsidR="005E4BC7" w:rsidRPr="005E4BC7" w:rsidRDefault="005E4BC7" w:rsidP="005E4BC7">
            <w:pPr>
              <w:tabs>
                <w:tab w:val="left" w:pos="1296"/>
                <w:tab w:val="center" w:pos="4153"/>
                <w:tab w:val="right" w:pos="8306"/>
              </w:tabs>
              <w:spacing w:after="0" w:line="240" w:lineRule="auto"/>
              <w:jc w:val="both"/>
              <w:rPr>
                <w:rFonts w:ascii="Times New Roman" w:eastAsia="Calibri" w:hAnsi="Times New Roman" w:cs="Times New Roman"/>
                <w:noProof/>
                <w:kern w:val="0"/>
                <w:sz w:val="24"/>
                <w:szCs w:val="24"/>
                <w:lang w:eastAsia="lt-LT"/>
                <w14:ligatures w14:val="none"/>
              </w:rPr>
            </w:pPr>
          </w:p>
        </w:tc>
        <w:tc>
          <w:tcPr>
            <w:tcW w:w="3291" w:type="dxa"/>
          </w:tcPr>
          <w:p w14:paraId="5F184962" w14:textId="77777777" w:rsidR="005E4BC7" w:rsidRPr="005E4BC7" w:rsidRDefault="005E4BC7" w:rsidP="005E4BC7">
            <w:pPr>
              <w:spacing w:after="0" w:line="240" w:lineRule="auto"/>
              <w:jc w:val="both"/>
              <w:rPr>
                <w:rFonts w:ascii="Times New Roman" w:eastAsia="Calibri" w:hAnsi="Times New Roman" w:cs="Times New Roman"/>
                <w:noProof/>
                <w:kern w:val="0"/>
                <w:sz w:val="24"/>
                <w:szCs w:val="24"/>
                <w:lang w:eastAsia="lt-LT"/>
                <w14:ligatures w14:val="none"/>
              </w:rPr>
            </w:pPr>
          </w:p>
        </w:tc>
      </w:tr>
      <w:tr w:rsidR="005E4BC7" w:rsidRPr="005E4BC7" w14:paraId="0FAF1B5C" w14:textId="77777777" w:rsidTr="003B4FC2">
        <w:tc>
          <w:tcPr>
            <w:tcW w:w="666" w:type="dxa"/>
          </w:tcPr>
          <w:p w14:paraId="1CC6500F" w14:textId="77777777" w:rsidR="005E4BC7" w:rsidRPr="005E4BC7" w:rsidRDefault="005E4BC7" w:rsidP="005E4BC7">
            <w:pPr>
              <w:spacing w:after="0" w:line="240" w:lineRule="auto"/>
              <w:jc w:val="both"/>
              <w:rPr>
                <w:rFonts w:ascii="Times New Roman" w:eastAsia="Calibri" w:hAnsi="Times New Roman" w:cs="Times New Roman"/>
                <w:noProof/>
                <w:kern w:val="0"/>
                <w:sz w:val="24"/>
                <w:szCs w:val="24"/>
                <w:lang w:eastAsia="lt-LT"/>
                <w14:ligatures w14:val="none"/>
              </w:rPr>
            </w:pPr>
          </w:p>
        </w:tc>
        <w:tc>
          <w:tcPr>
            <w:tcW w:w="6386" w:type="dxa"/>
          </w:tcPr>
          <w:p w14:paraId="7EF9FDE7" w14:textId="77777777" w:rsidR="005E4BC7" w:rsidRPr="005E4BC7" w:rsidRDefault="005E4BC7" w:rsidP="005E4BC7">
            <w:pPr>
              <w:spacing w:after="0" w:line="240" w:lineRule="auto"/>
              <w:jc w:val="both"/>
              <w:rPr>
                <w:rFonts w:ascii="Times New Roman" w:eastAsia="Calibri" w:hAnsi="Times New Roman" w:cs="Times New Roman"/>
                <w:noProof/>
                <w:kern w:val="0"/>
                <w:sz w:val="24"/>
                <w:szCs w:val="24"/>
                <w:lang w:eastAsia="lt-LT"/>
                <w14:ligatures w14:val="none"/>
              </w:rPr>
            </w:pPr>
          </w:p>
        </w:tc>
        <w:tc>
          <w:tcPr>
            <w:tcW w:w="3291" w:type="dxa"/>
          </w:tcPr>
          <w:p w14:paraId="578E786F" w14:textId="77777777" w:rsidR="005E4BC7" w:rsidRPr="005E4BC7" w:rsidRDefault="005E4BC7" w:rsidP="005E4BC7">
            <w:pPr>
              <w:spacing w:after="0" w:line="240" w:lineRule="auto"/>
              <w:jc w:val="both"/>
              <w:rPr>
                <w:rFonts w:ascii="Times New Roman" w:eastAsia="Calibri" w:hAnsi="Times New Roman" w:cs="Times New Roman"/>
                <w:noProof/>
                <w:kern w:val="0"/>
                <w:sz w:val="24"/>
                <w:szCs w:val="24"/>
                <w:lang w:eastAsia="lt-LT"/>
                <w14:ligatures w14:val="none"/>
              </w:rPr>
            </w:pPr>
          </w:p>
        </w:tc>
      </w:tr>
    </w:tbl>
    <w:p w14:paraId="4BB95484" w14:textId="77777777" w:rsidR="005E4BC7" w:rsidRPr="005E4BC7" w:rsidRDefault="005E4BC7" w:rsidP="005E4BC7">
      <w:pPr>
        <w:tabs>
          <w:tab w:val="left" w:pos="9460"/>
        </w:tabs>
        <w:spacing w:after="0" w:line="240" w:lineRule="auto"/>
        <w:jc w:val="both"/>
        <w:rPr>
          <w:rFonts w:ascii="Times New Roman" w:eastAsia="Calibri" w:hAnsi="Times New Roman" w:cs="Times New Roman"/>
          <w:noProof/>
          <w:kern w:val="0"/>
          <w:sz w:val="24"/>
          <w:szCs w:val="24"/>
          <w:lang w:eastAsia="lt-LT"/>
          <w14:ligatures w14:val="none"/>
        </w:rPr>
      </w:pPr>
    </w:p>
    <w:p w14:paraId="1FEC195B" w14:textId="77777777" w:rsidR="005E4BC7" w:rsidRPr="005E4BC7" w:rsidRDefault="005E4BC7" w:rsidP="005E4BC7">
      <w:pPr>
        <w:spacing w:after="0" w:line="240" w:lineRule="auto"/>
        <w:jc w:val="both"/>
        <w:rPr>
          <w:rFonts w:ascii="Times New Roman" w:hAnsi="Times New Roman" w:cs="Times New Roman"/>
          <w:kern w:val="0"/>
          <w:lang w:eastAsia="lt-LT"/>
          <w14:ligatures w14:val="none"/>
        </w:rPr>
      </w:pPr>
    </w:p>
    <w:p w14:paraId="3F9583E3" w14:textId="77777777" w:rsidR="005E4BC7" w:rsidRPr="005E4BC7" w:rsidRDefault="005E4BC7" w:rsidP="005E4BC7">
      <w:pPr>
        <w:spacing w:after="0" w:line="240" w:lineRule="auto"/>
        <w:ind w:firstLine="284"/>
        <w:jc w:val="both"/>
        <w:rPr>
          <w:rFonts w:ascii="Times New Roman" w:eastAsia="Times New Roman" w:hAnsi="Times New Roman" w:cs="Times New Roman"/>
          <w:kern w:val="0"/>
          <w:sz w:val="24"/>
          <w:szCs w:val="24"/>
          <w14:ligatures w14:val="none"/>
        </w:rPr>
      </w:pPr>
      <w:r w:rsidRPr="005E4BC7">
        <w:rPr>
          <w:rFonts w:ascii="Times New Roman" w:eastAsia="Times New Roman" w:hAnsi="Times New Roman" w:cs="Times New Roman"/>
          <w:kern w:val="0"/>
          <w:sz w:val="24"/>
          <w:szCs w:val="24"/>
          <w14:ligatures w14:val="none"/>
        </w:rPr>
        <w:t>6. Pasiūlymas galioja _________________________________</w:t>
      </w:r>
    </w:p>
    <w:p w14:paraId="65F16E69" w14:textId="77777777" w:rsidR="005E4BC7" w:rsidRPr="005E4BC7" w:rsidRDefault="005E4BC7" w:rsidP="005E4BC7">
      <w:pPr>
        <w:spacing w:after="0" w:line="240" w:lineRule="auto"/>
        <w:ind w:left="284"/>
        <w:jc w:val="both"/>
        <w:rPr>
          <w:rFonts w:ascii="Times New Roman" w:eastAsia="Calibri" w:hAnsi="Times New Roman"/>
          <w:i/>
          <w:kern w:val="0"/>
          <w:sz w:val="20"/>
          <w:lang w:eastAsia="lt-LT"/>
          <w14:ligatures w14:val="none"/>
        </w:rPr>
      </w:pPr>
      <w:r w:rsidRPr="005E4BC7">
        <w:rPr>
          <w:rFonts w:ascii="Times New Roman" w:eastAsia="Calibri" w:hAnsi="Times New Roman"/>
          <w:i/>
          <w:kern w:val="0"/>
          <w:sz w:val="20"/>
          <w:lang w:eastAsia="lt-LT"/>
          <w14:ligatures w14:val="none"/>
        </w:rPr>
        <w:t>(pasiūlymas turi galioti ne trumpiau nei iki Pirkimo sąlygų 5.9  p. nustatyto termino. Jeigu pasiūlyme nenurodytas jo galiojimo laikas, laikoma, kad pasiūlymas galioja tiek, kiek numatyta Pirkimo dokumentuose).</w:t>
      </w:r>
    </w:p>
    <w:p w14:paraId="7A258EE7" w14:textId="77777777" w:rsidR="005E4BC7" w:rsidRPr="005E4BC7" w:rsidRDefault="005E4BC7" w:rsidP="005E4BC7">
      <w:pPr>
        <w:spacing w:after="0" w:line="240" w:lineRule="auto"/>
        <w:ind w:left="284"/>
        <w:jc w:val="both"/>
        <w:rPr>
          <w:rFonts w:ascii="Times New Roman" w:eastAsia="Calibri" w:hAnsi="Times New Roman"/>
          <w:kern w:val="0"/>
          <w:szCs w:val="24"/>
          <w:lang w:eastAsia="lt-LT"/>
          <w14:ligatures w14:val="none"/>
        </w:rPr>
      </w:pPr>
    </w:p>
    <w:tbl>
      <w:tblPr>
        <w:tblW w:w="6499" w:type="dxa"/>
        <w:tblLayout w:type="fixed"/>
        <w:tblLook w:val="01E0" w:firstRow="1" w:lastRow="1" w:firstColumn="1" w:lastColumn="1" w:noHBand="0" w:noVBand="0"/>
      </w:tblPr>
      <w:tblGrid>
        <w:gridCol w:w="3888"/>
        <w:gridCol w:w="2611"/>
      </w:tblGrid>
      <w:tr w:rsidR="005E4BC7" w:rsidRPr="005E4BC7" w14:paraId="3F9CEF4D" w14:textId="77777777" w:rsidTr="003B4FC2">
        <w:trPr>
          <w:trHeight w:val="186"/>
        </w:trPr>
        <w:tc>
          <w:tcPr>
            <w:tcW w:w="3888" w:type="dxa"/>
          </w:tcPr>
          <w:p w14:paraId="0DE82F2E" w14:textId="77777777" w:rsidR="005E4BC7" w:rsidRPr="005E4BC7" w:rsidRDefault="005E4BC7" w:rsidP="005E4BC7">
            <w:pPr>
              <w:spacing w:after="0" w:line="240" w:lineRule="auto"/>
              <w:rPr>
                <w:rFonts w:ascii="Times New Roman" w:eastAsia="Calibri" w:hAnsi="Times New Roman" w:cs="Times New Roman"/>
                <w:kern w:val="0"/>
                <w:position w:val="6"/>
                <w:lang w:eastAsia="lt-LT"/>
                <w14:ligatures w14:val="none"/>
              </w:rPr>
            </w:pPr>
          </w:p>
        </w:tc>
        <w:tc>
          <w:tcPr>
            <w:tcW w:w="2611" w:type="dxa"/>
          </w:tcPr>
          <w:p w14:paraId="1F66A38C" w14:textId="77777777" w:rsidR="005E4BC7" w:rsidRPr="005E4BC7" w:rsidRDefault="005E4BC7" w:rsidP="005E4BC7">
            <w:pPr>
              <w:spacing w:after="0" w:line="240" w:lineRule="auto"/>
              <w:rPr>
                <w:rFonts w:ascii="Times New Roman" w:eastAsia="Calibri" w:hAnsi="Times New Roman" w:cs="Times New Roman"/>
                <w:kern w:val="0"/>
                <w:position w:val="6"/>
                <w:lang w:eastAsia="lt-LT"/>
                <w14:ligatures w14:val="none"/>
              </w:rPr>
            </w:pPr>
          </w:p>
        </w:tc>
      </w:tr>
    </w:tbl>
    <w:p w14:paraId="029534B8" w14:textId="77777777" w:rsidR="005E4BC7" w:rsidRPr="005E4BC7" w:rsidRDefault="005E4BC7" w:rsidP="005E4BC7">
      <w:pPr>
        <w:spacing w:after="0" w:line="240" w:lineRule="auto"/>
        <w:rPr>
          <w:rFonts w:ascii="Times New Roman" w:eastAsia="Calibri" w:hAnsi="Times New Roman" w:cs="Times New Roman"/>
          <w:b/>
          <w:i/>
          <w:kern w:val="0"/>
          <w:sz w:val="20"/>
          <w:szCs w:val="20"/>
          <w:lang w:eastAsia="lt-LT"/>
          <w14:ligatures w14:val="none"/>
        </w:rPr>
      </w:pPr>
    </w:p>
    <w:p w14:paraId="6D636739" w14:textId="77777777" w:rsidR="007E7171" w:rsidRDefault="007E7171" w:rsidP="005E4BC7">
      <w:pPr>
        <w:spacing w:after="0" w:line="240" w:lineRule="auto"/>
        <w:ind w:left="5102"/>
        <w:jc w:val="right"/>
        <w:rPr>
          <w:rFonts w:ascii="Times New Roman" w:eastAsia="Calibri" w:hAnsi="Times New Roman" w:cs="Times New Roman"/>
          <w:kern w:val="0"/>
          <w:sz w:val="24"/>
          <w:szCs w:val="24"/>
          <w:lang w:eastAsia="lt-LT"/>
          <w14:ligatures w14:val="none"/>
        </w:rPr>
      </w:pPr>
    </w:p>
    <w:p w14:paraId="2D4C3227" w14:textId="528903CB" w:rsidR="005E4BC7" w:rsidRPr="005E4BC7" w:rsidRDefault="005E4BC7" w:rsidP="005E4BC7">
      <w:pPr>
        <w:spacing w:after="0" w:line="240" w:lineRule="auto"/>
        <w:ind w:left="5102"/>
        <w:jc w:val="right"/>
        <w:rPr>
          <w:rFonts w:ascii="Times New Roman" w:eastAsia="Calibri" w:hAnsi="Times New Roman" w:cs="Times New Roman"/>
          <w:kern w:val="0"/>
          <w:sz w:val="24"/>
          <w:szCs w:val="24"/>
          <w:lang w:eastAsia="lt-LT"/>
          <w14:ligatures w14:val="none"/>
        </w:rPr>
      </w:pPr>
      <w:r w:rsidRPr="005E4BC7">
        <w:rPr>
          <w:rFonts w:ascii="Times New Roman" w:eastAsia="Calibri" w:hAnsi="Times New Roman" w:cs="Times New Roman"/>
          <w:kern w:val="0"/>
          <w:sz w:val="24"/>
          <w:szCs w:val="24"/>
          <w:lang w:eastAsia="lt-LT"/>
          <w14:ligatures w14:val="none"/>
        </w:rPr>
        <w:lastRenderedPageBreak/>
        <w:t>Pirkimo sąlygų</w:t>
      </w:r>
    </w:p>
    <w:p w14:paraId="5F2CCAFF" w14:textId="77777777" w:rsidR="005E4BC7" w:rsidRPr="005E4BC7" w:rsidRDefault="005E4BC7" w:rsidP="005E4BC7">
      <w:pPr>
        <w:spacing w:after="0" w:line="240" w:lineRule="auto"/>
        <w:ind w:left="5102"/>
        <w:jc w:val="right"/>
        <w:rPr>
          <w:rFonts w:ascii="Times New Roman" w:eastAsia="Calibri" w:hAnsi="Times New Roman" w:cs="Times New Roman"/>
          <w:kern w:val="0"/>
          <w:sz w:val="24"/>
          <w:szCs w:val="24"/>
          <w:lang w:eastAsia="lt-LT"/>
          <w14:ligatures w14:val="none"/>
        </w:rPr>
      </w:pPr>
      <w:r w:rsidRPr="005E4BC7">
        <w:rPr>
          <w:rFonts w:ascii="Times New Roman" w:eastAsia="Calibri" w:hAnsi="Times New Roman" w:cs="Times New Roman"/>
          <w:kern w:val="0"/>
          <w:sz w:val="24"/>
          <w:szCs w:val="24"/>
          <w:lang w:eastAsia="lt-LT"/>
          <w14:ligatures w14:val="none"/>
        </w:rPr>
        <w:t>Priedas Nr. 3</w:t>
      </w:r>
    </w:p>
    <w:p w14:paraId="547487C1" w14:textId="77777777" w:rsidR="005E4BC7" w:rsidRPr="005E4BC7" w:rsidRDefault="005E4BC7" w:rsidP="005E4BC7">
      <w:pPr>
        <w:spacing w:after="0" w:line="240" w:lineRule="auto"/>
        <w:ind w:left="5102"/>
        <w:jc w:val="right"/>
        <w:rPr>
          <w:rFonts w:ascii="Times New Roman" w:eastAsia="Calibri" w:hAnsi="Times New Roman" w:cs="Times New Roman"/>
          <w:kern w:val="0"/>
          <w:sz w:val="24"/>
          <w:szCs w:val="24"/>
          <w:lang w:eastAsia="lt-LT"/>
          <w14:ligatures w14:val="none"/>
        </w:rPr>
      </w:pPr>
    </w:p>
    <w:p w14:paraId="1588DF44" w14:textId="77777777" w:rsidR="005E4BC7" w:rsidRPr="005E4BC7" w:rsidRDefault="005E4BC7" w:rsidP="005E4BC7">
      <w:pPr>
        <w:spacing w:after="0" w:line="240" w:lineRule="auto"/>
        <w:jc w:val="center"/>
        <w:rPr>
          <w:rFonts w:ascii="Times New Roman" w:eastAsia="Calibri" w:hAnsi="Times New Roman" w:cs="Times New Roman"/>
          <w:b/>
          <w:kern w:val="0"/>
          <w:sz w:val="24"/>
          <w:szCs w:val="24"/>
          <w:lang w:eastAsia="lt-LT"/>
          <w14:ligatures w14:val="none"/>
        </w:rPr>
      </w:pPr>
      <w:r w:rsidRPr="005E4BC7">
        <w:rPr>
          <w:rFonts w:ascii="Times New Roman" w:eastAsia="Calibri" w:hAnsi="Times New Roman" w:cs="Times New Roman"/>
          <w:b/>
          <w:kern w:val="0"/>
          <w:sz w:val="24"/>
          <w:szCs w:val="24"/>
          <w:lang w:eastAsia="lt-LT"/>
          <w14:ligatures w14:val="none"/>
        </w:rPr>
        <w:t>Minimalių kvalifikacinių reikalavimų atitikties deklaracijos forma</w:t>
      </w:r>
    </w:p>
    <w:p w14:paraId="3EE9F99D" w14:textId="77777777" w:rsidR="005E4BC7" w:rsidRPr="005E4BC7" w:rsidRDefault="005E4BC7" w:rsidP="005E4BC7">
      <w:pPr>
        <w:spacing w:after="0" w:line="240" w:lineRule="auto"/>
        <w:jc w:val="center"/>
        <w:rPr>
          <w:rFonts w:ascii="Times New Roman" w:eastAsia="Calibri" w:hAnsi="Times New Roman" w:cs="Times New Roman"/>
          <w:b/>
          <w:kern w:val="0"/>
          <w:sz w:val="24"/>
          <w:szCs w:val="24"/>
          <w:lang w:eastAsia="lt-LT"/>
          <w14:ligatures w14:val="none"/>
        </w:rPr>
      </w:pPr>
    </w:p>
    <w:p w14:paraId="3119C192" w14:textId="77777777" w:rsidR="005E4BC7" w:rsidRPr="005E4BC7" w:rsidRDefault="005E4BC7" w:rsidP="005E4BC7">
      <w:pPr>
        <w:spacing w:after="0" w:line="240" w:lineRule="auto"/>
        <w:jc w:val="center"/>
        <w:rPr>
          <w:rFonts w:ascii="Times New Roman" w:eastAsiaTheme="minorEastAsia" w:hAnsi="Times New Roman" w:cs="Times New Roman"/>
          <w:b/>
          <w:iCs/>
          <w:kern w:val="0"/>
          <w:sz w:val="24"/>
          <w:szCs w:val="24"/>
          <w:lang w:eastAsia="lt-LT"/>
          <w14:ligatures w14:val="none"/>
        </w:rPr>
      </w:pPr>
      <w:r w:rsidRPr="005E4BC7">
        <w:rPr>
          <w:rFonts w:ascii="Times New Roman" w:eastAsiaTheme="minorEastAsia" w:hAnsi="Times New Roman" w:cs="Times New Roman"/>
          <w:b/>
          <w:iCs/>
          <w:kern w:val="0"/>
          <w:sz w:val="24"/>
          <w:szCs w:val="24"/>
          <w:lang w:eastAsia="lt-LT"/>
          <w14:ligatures w14:val="none"/>
        </w:rPr>
        <w:t xml:space="preserve">DARBUOTOJŲ </w:t>
      </w:r>
    </w:p>
    <w:p w14:paraId="4423C718" w14:textId="77777777" w:rsidR="005E4BC7" w:rsidRPr="005E4BC7" w:rsidRDefault="005E4BC7" w:rsidP="005E4BC7">
      <w:pPr>
        <w:spacing w:after="0" w:line="240" w:lineRule="auto"/>
        <w:jc w:val="center"/>
        <w:rPr>
          <w:rFonts w:ascii="Times New Roman" w:eastAsiaTheme="minorEastAsia" w:hAnsi="Times New Roman" w:cs="Times New Roman"/>
          <w:b/>
          <w:iCs/>
          <w:kern w:val="0"/>
          <w:sz w:val="24"/>
          <w:szCs w:val="24"/>
          <w:lang w:eastAsia="lt-LT"/>
          <w14:ligatures w14:val="none"/>
        </w:rPr>
      </w:pPr>
      <w:r w:rsidRPr="005E4BC7">
        <w:rPr>
          <w:rFonts w:ascii="Times New Roman" w:eastAsiaTheme="minorEastAsia" w:hAnsi="Times New Roman" w:cs="Times New Roman"/>
          <w:b/>
          <w:iCs/>
          <w:kern w:val="0"/>
          <w:sz w:val="24"/>
          <w:szCs w:val="24"/>
          <w:lang w:eastAsia="lt-LT"/>
          <w14:ligatures w14:val="none"/>
        </w:rPr>
        <w:t>SAVANORIŠKO SVEIKATOS DRAUDIMO PASLAUGŲ PIRKIMAS</w:t>
      </w:r>
    </w:p>
    <w:p w14:paraId="2B99C161" w14:textId="77777777" w:rsidR="005E4BC7" w:rsidRPr="005E4BC7" w:rsidRDefault="005E4BC7" w:rsidP="005E4BC7">
      <w:pPr>
        <w:pBdr>
          <w:top w:val="nil"/>
          <w:left w:val="nil"/>
          <w:bottom w:val="nil"/>
          <w:right w:val="nil"/>
          <w:between w:val="nil"/>
          <w:bar w:val="nil"/>
        </w:pBdr>
        <w:suppressAutoHyphens/>
        <w:spacing w:after="0" w:line="240" w:lineRule="auto"/>
        <w:jc w:val="both"/>
        <w:rPr>
          <w:rFonts w:ascii="TimesNewRomanPSMT" w:eastAsia="Times New Roman" w:hAnsi="TimesNewRomanPSMT" w:cs="TimesNewRomanPSMT"/>
          <w:b/>
          <w:bCs/>
          <w:kern w:val="0"/>
          <w:sz w:val="24"/>
          <w:szCs w:val="24"/>
          <w:lang w:eastAsia="lt-LT"/>
          <w14:ligatures w14:val="none"/>
        </w:rPr>
      </w:pPr>
    </w:p>
    <w:p w14:paraId="449C8207" w14:textId="77777777" w:rsidR="005E4BC7" w:rsidRPr="005E4BC7" w:rsidRDefault="005E4BC7" w:rsidP="005E4BC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kern w:val="0"/>
          <w:sz w:val="24"/>
          <w:szCs w:val="24"/>
          <w:bdr w:val="nil"/>
          <w:lang w:eastAsia="en-GB"/>
          <w14:ligatures w14:val="none"/>
        </w:rPr>
      </w:pPr>
    </w:p>
    <w:p w14:paraId="43350D93" w14:textId="77777777" w:rsidR="005E4BC7" w:rsidRPr="005E4BC7" w:rsidRDefault="005E4BC7" w:rsidP="005E4BC7">
      <w:pPr>
        <w:shd w:val="clear" w:color="auto" w:fill="FFFFFF"/>
        <w:spacing w:after="0" w:line="240" w:lineRule="auto"/>
        <w:jc w:val="center"/>
        <w:rPr>
          <w:rFonts w:ascii="Times New Roman" w:eastAsia="Calibri" w:hAnsi="Times New Roman" w:cs="Times New Roman"/>
          <w:kern w:val="0"/>
          <w:sz w:val="24"/>
          <w:szCs w:val="24"/>
          <w:lang w:eastAsia="lt-LT"/>
          <w14:ligatures w14:val="none"/>
        </w:rPr>
      </w:pPr>
      <w:r w:rsidRPr="005E4BC7">
        <w:rPr>
          <w:rFonts w:ascii="Times New Roman" w:eastAsia="Calibri" w:hAnsi="Times New Roman" w:cs="Times New Roman"/>
          <w:kern w:val="0"/>
          <w:sz w:val="24"/>
          <w:szCs w:val="24"/>
          <w:lang w:eastAsia="lt-LT"/>
          <w14:ligatures w14:val="none"/>
        </w:rPr>
        <w:t>Herbas arba prekių ženklas</w:t>
      </w:r>
    </w:p>
    <w:p w14:paraId="6556A1BB" w14:textId="77777777" w:rsidR="005E4BC7" w:rsidRPr="005E4BC7" w:rsidRDefault="005E4BC7" w:rsidP="005E4BC7">
      <w:pPr>
        <w:shd w:val="clear" w:color="auto" w:fill="FFFFFF"/>
        <w:spacing w:after="0" w:line="240" w:lineRule="auto"/>
        <w:jc w:val="center"/>
        <w:rPr>
          <w:rFonts w:ascii="Times New Roman" w:eastAsia="Calibri" w:hAnsi="Times New Roman" w:cs="Times New Roman"/>
          <w:kern w:val="0"/>
          <w:sz w:val="24"/>
          <w:szCs w:val="24"/>
          <w:lang w:eastAsia="lt-LT"/>
          <w14:ligatures w14:val="none"/>
        </w:rPr>
      </w:pPr>
    </w:p>
    <w:p w14:paraId="47878143" w14:textId="77777777" w:rsidR="005E4BC7" w:rsidRPr="005E4BC7" w:rsidRDefault="005E4BC7" w:rsidP="005E4BC7">
      <w:pPr>
        <w:spacing w:after="0" w:line="240" w:lineRule="auto"/>
        <w:ind w:right="-178"/>
        <w:jc w:val="center"/>
        <w:rPr>
          <w:rFonts w:ascii="Times New Roman" w:eastAsia="Calibri" w:hAnsi="Times New Roman" w:cs="Times New Roman"/>
          <w:kern w:val="0"/>
          <w:sz w:val="24"/>
          <w:szCs w:val="24"/>
          <w:lang w:eastAsia="lt-LT"/>
          <w14:ligatures w14:val="none"/>
        </w:rPr>
      </w:pPr>
      <w:r w:rsidRPr="005E4BC7">
        <w:rPr>
          <w:rFonts w:ascii="Times New Roman" w:eastAsia="Calibri" w:hAnsi="Times New Roman" w:cs="Times New Roman"/>
          <w:kern w:val="0"/>
          <w:sz w:val="24"/>
          <w:szCs w:val="24"/>
          <w:lang w:eastAsia="lt-LT"/>
          <w14:ligatures w14:val="none"/>
        </w:rPr>
        <w:t>_____________________________________________________________________________</w:t>
      </w:r>
    </w:p>
    <w:p w14:paraId="3476CA9F" w14:textId="77777777" w:rsidR="005E4BC7" w:rsidRPr="005E4BC7" w:rsidRDefault="005E4BC7" w:rsidP="005E4BC7">
      <w:pPr>
        <w:spacing w:after="0" w:line="240" w:lineRule="auto"/>
        <w:ind w:right="-178"/>
        <w:jc w:val="center"/>
        <w:rPr>
          <w:rFonts w:ascii="Times New Roman" w:eastAsia="Calibri" w:hAnsi="Times New Roman" w:cs="Times New Roman"/>
          <w:kern w:val="0"/>
          <w:sz w:val="20"/>
          <w:szCs w:val="20"/>
          <w:lang w:eastAsia="lt-LT"/>
          <w14:ligatures w14:val="none"/>
        </w:rPr>
      </w:pPr>
      <w:r w:rsidRPr="005E4BC7">
        <w:rPr>
          <w:rFonts w:ascii="Times New Roman" w:eastAsia="Calibri" w:hAnsi="Times New Roman" w:cs="Times New Roman"/>
          <w:kern w:val="0"/>
          <w:sz w:val="20"/>
          <w:szCs w:val="20"/>
          <w:lang w:eastAsia="lt-LT"/>
          <w14:ligatures w14:val="none"/>
        </w:rPr>
        <w:t>(Tiekėjo pavadinimas)</w:t>
      </w:r>
    </w:p>
    <w:p w14:paraId="4C480316" w14:textId="77777777" w:rsidR="005E4BC7" w:rsidRPr="005E4BC7" w:rsidRDefault="005E4BC7" w:rsidP="005E4BC7">
      <w:pPr>
        <w:spacing w:after="0" w:line="240" w:lineRule="auto"/>
        <w:ind w:right="-178"/>
        <w:jc w:val="center"/>
        <w:rPr>
          <w:rFonts w:ascii="Times New Roman" w:eastAsia="Calibri" w:hAnsi="Times New Roman" w:cs="Times New Roman"/>
          <w:kern w:val="0"/>
          <w:sz w:val="20"/>
          <w:szCs w:val="20"/>
          <w:lang w:eastAsia="lt-LT"/>
          <w14:ligatures w14:val="none"/>
        </w:rPr>
      </w:pPr>
      <w:r w:rsidRPr="005E4BC7">
        <w:rPr>
          <w:rFonts w:ascii="Times New Roman" w:eastAsia="Calibri" w:hAnsi="Times New Roman" w:cs="Times New Roman"/>
          <w:kern w:val="0"/>
          <w:sz w:val="20"/>
          <w:szCs w:val="2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 mokesčio mokėtojas)</w:t>
      </w:r>
    </w:p>
    <w:p w14:paraId="01AB4E38" w14:textId="77777777" w:rsidR="005E4BC7" w:rsidRPr="005E4BC7" w:rsidRDefault="005E4BC7" w:rsidP="005E4BC7">
      <w:pPr>
        <w:shd w:val="clear" w:color="auto" w:fill="FFFFFF"/>
        <w:spacing w:after="0" w:line="240" w:lineRule="auto"/>
        <w:jc w:val="center"/>
        <w:rPr>
          <w:rFonts w:ascii="Times New Roman" w:eastAsia="Calibri" w:hAnsi="Times New Roman" w:cs="Times New Roman"/>
          <w:b/>
          <w:bCs/>
          <w:kern w:val="0"/>
          <w:sz w:val="20"/>
          <w:szCs w:val="20"/>
          <w:lang w:eastAsia="lt-LT"/>
          <w14:ligatures w14:val="none"/>
        </w:rPr>
      </w:pPr>
    </w:p>
    <w:p w14:paraId="23E46B0D" w14:textId="77777777" w:rsidR="005E4BC7" w:rsidRPr="005E4BC7" w:rsidRDefault="005E4BC7" w:rsidP="005E4BC7">
      <w:pPr>
        <w:shd w:val="clear" w:color="auto" w:fill="FFFFFF"/>
        <w:spacing w:after="0" w:line="240" w:lineRule="auto"/>
        <w:jc w:val="center"/>
        <w:rPr>
          <w:rFonts w:ascii="Times New Roman" w:eastAsia="Calibri" w:hAnsi="Times New Roman" w:cs="Times New Roman"/>
          <w:b/>
          <w:bCs/>
          <w:kern w:val="0"/>
          <w:sz w:val="20"/>
          <w:szCs w:val="20"/>
          <w:lang w:eastAsia="lt-LT"/>
          <w14:ligatures w14:val="none"/>
        </w:rPr>
      </w:pPr>
    </w:p>
    <w:p w14:paraId="0CEB87C0" w14:textId="77777777" w:rsidR="005E4BC7" w:rsidRPr="005E4BC7" w:rsidRDefault="005E4BC7" w:rsidP="005E4BC7">
      <w:pPr>
        <w:shd w:val="clear" w:color="auto" w:fill="FFFFFF"/>
        <w:spacing w:after="0" w:line="240" w:lineRule="auto"/>
        <w:jc w:val="center"/>
        <w:rPr>
          <w:rFonts w:ascii="Times New Roman" w:eastAsia="Calibri" w:hAnsi="Times New Roman" w:cs="Times New Roman"/>
          <w:b/>
          <w:bCs/>
          <w:kern w:val="0"/>
          <w:sz w:val="24"/>
          <w:szCs w:val="24"/>
          <w:lang w:eastAsia="lt-LT"/>
          <w14:ligatures w14:val="none"/>
        </w:rPr>
      </w:pPr>
      <w:r w:rsidRPr="005E4BC7">
        <w:rPr>
          <w:rFonts w:ascii="Times New Roman" w:eastAsia="Calibri" w:hAnsi="Times New Roman" w:cs="Times New Roman"/>
          <w:b/>
          <w:bCs/>
          <w:kern w:val="0"/>
          <w:sz w:val="24"/>
          <w:szCs w:val="24"/>
          <w:lang w:eastAsia="lt-LT"/>
          <w14:ligatures w14:val="none"/>
        </w:rPr>
        <w:t>MINIMALIŲ KVALIFIKACIJOS REIKALAVIMŲ ATITIKTIES DEKLARACIJA</w:t>
      </w:r>
    </w:p>
    <w:p w14:paraId="42C399CE" w14:textId="77777777" w:rsidR="005E4BC7" w:rsidRPr="005E4BC7" w:rsidRDefault="005E4BC7" w:rsidP="005E4BC7">
      <w:pPr>
        <w:shd w:val="clear" w:color="auto" w:fill="FFFFFF"/>
        <w:spacing w:after="0" w:line="240" w:lineRule="auto"/>
        <w:jc w:val="center"/>
        <w:rPr>
          <w:rFonts w:ascii="Times New Roman" w:eastAsia="Calibri" w:hAnsi="Times New Roman" w:cs="Times New Roman"/>
          <w:kern w:val="0"/>
          <w:sz w:val="20"/>
          <w:szCs w:val="20"/>
          <w:lang w:eastAsia="lt-LT"/>
          <w14:ligatures w14:val="none"/>
        </w:rPr>
      </w:pPr>
      <w:r w:rsidRPr="005E4BC7">
        <w:rPr>
          <w:rFonts w:ascii="Times New Roman" w:eastAsia="Calibri" w:hAnsi="Times New Roman" w:cs="Times New Roman"/>
          <w:kern w:val="0"/>
          <w:sz w:val="20"/>
          <w:szCs w:val="20"/>
          <w:lang w:eastAsia="lt-LT"/>
          <w14:ligatures w14:val="none"/>
        </w:rPr>
        <w:t>___________</w:t>
      </w:r>
      <w:r w:rsidRPr="005E4BC7">
        <w:rPr>
          <w:rFonts w:ascii="Times New Roman" w:eastAsia="Calibri" w:hAnsi="Times New Roman" w:cs="Times New Roman"/>
          <w:bCs/>
          <w:kern w:val="0"/>
          <w:sz w:val="20"/>
          <w:szCs w:val="20"/>
          <w:lang w:eastAsia="lt-LT"/>
          <w14:ligatures w14:val="none"/>
        </w:rPr>
        <w:t xml:space="preserve"> </w:t>
      </w:r>
      <w:r w:rsidRPr="005E4BC7">
        <w:rPr>
          <w:rFonts w:ascii="Times New Roman" w:eastAsia="Calibri" w:hAnsi="Times New Roman" w:cs="Times New Roman"/>
          <w:kern w:val="0"/>
          <w:sz w:val="20"/>
          <w:szCs w:val="20"/>
          <w:lang w:eastAsia="lt-LT"/>
          <w14:ligatures w14:val="none"/>
        </w:rPr>
        <w:t>Nr.______</w:t>
      </w:r>
    </w:p>
    <w:p w14:paraId="64F0517F" w14:textId="77777777" w:rsidR="005E4BC7" w:rsidRPr="005E4BC7" w:rsidRDefault="005E4BC7" w:rsidP="005E4BC7">
      <w:pPr>
        <w:shd w:val="clear" w:color="auto" w:fill="FFFFFF"/>
        <w:spacing w:after="0" w:line="240" w:lineRule="auto"/>
        <w:jc w:val="center"/>
        <w:rPr>
          <w:rFonts w:ascii="Times New Roman" w:eastAsia="Calibri" w:hAnsi="Times New Roman" w:cs="Times New Roman"/>
          <w:bCs/>
          <w:kern w:val="0"/>
          <w:sz w:val="20"/>
          <w:szCs w:val="20"/>
          <w:lang w:eastAsia="lt-LT"/>
          <w14:ligatures w14:val="none"/>
        </w:rPr>
      </w:pPr>
      <w:r w:rsidRPr="005E4BC7">
        <w:rPr>
          <w:rFonts w:ascii="Times New Roman" w:eastAsia="Calibri" w:hAnsi="Times New Roman" w:cs="Times New Roman"/>
          <w:bCs/>
          <w:kern w:val="0"/>
          <w:sz w:val="20"/>
          <w:szCs w:val="20"/>
          <w:lang w:eastAsia="lt-LT"/>
          <w14:ligatures w14:val="none"/>
        </w:rPr>
        <w:t>(Data)</w:t>
      </w:r>
    </w:p>
    <w:p w14:paraId="727350EC" w14:textId="77777777" w:rsidR="005E4BC7" w:rsidRPr="005E4BC7" w:rsidRDefault="005E4BC7" w:rsidP="005E4BC7">
      <w:pPr>
        <w:shd w:val="clear" w:color="auto" w:fill="FFFFFF"/>
        <w:spacing w:after="0" w:line="240" w:lineRule="auto"/>
        <w:rPr>
          <w:rFonts w:ascii="Times New Roman" w:eastAsia="Calibri" w:hAnsi="Times New Roman" w:cs="Times New Roman"/>
          <w:bCs/>
          <w:kern w:val="0"/>
          <w:sz w:val="20"/>
          <w:szCs w:val="20"/>
          <w:lang w:eastAsia="lt-LT"/>
          <w14:ligatures w14:val="none"/>
        </w:rPr>
      </w:pPr>
    </w:p>
    <w:p w14:paraId="4CF45B21" w14:textId="77777777" w:rsidR="005E4BC7" w:rsidRPr="005E4BC7" w:rsidRDefault="005E4BC7" w:rsidP="005E4BC7">
      <w:pPr>
        <w:shd w:val="clear" w:color="auto" w:fill="FFFFFF"/>
        <w:spacing w:after="0" w:line="240" w:lineRule="auto"/>
        <w:jc w:val="center"/>
        <w:rPr>
          <w:rFonts w:ascii="Times New Roman" w:eastAsia="Calibri" w:hAnsi="Times New Roman" w:cs="Times New Roman"/>
          <w:bCs/>
          <w:kern w:val="0"/>
          <w:sz w:val="20"/>
          <w:szCs w:val="20"/>
          <w:lang w:eastAsia="lt-LT"/>
          <w14:ligatures w14:val="none"/>
        </w:rPr>
      </w:pPr>
      <w:r w:rsidRPr="005E4BC7">
        <w:rPr>
          <w:rFonts w:ascii="Times New Roman" w:eastAsia="Calibri" w:hAnsi="Times New Roman" w:cs="Times New Roman"/>
          <w:bCs/>
          <w:kern w:val="0"/>
          <w:sz w:val="20"/>
          <w:szCs w:val="20"/>
          <w:lang w:eastAsia="lt-LT"/>
          <w14:ligatures w14:val="none"/>
        </w:rPr>
        <w:t>_________________</w:t>
      </w:r>
    </w:p>
    <w:p w14:paraId="5558E252" w14:textId="77777777" w:rsidR="005E4BC7" w:rsidRPr="005E4BC7" w:rsidRDefault="005E4BC7" w:rsidP="005E4BC7">
      <w:pPr>
        <w:shd w:val="clear" w:color="auto" w:fill="FFFFFF"/>
        <w:spacing w:after="0" w:line="240" w:lineRule="auto"/>
        <w:jc w:val="center"/>
        <w:rPr>
          <w:rFonts w:ascii="Times New Roman" w:eastAsia="Calibri" w:hAnsi="Times New Roman" w:cs="Times New Roman"/>
          <w:bCs/>
          <w:kern w:val="0"/>
          <w:sz w:val="20"/>
          <w:szCs w:val="20"/>
          <w:lang w:eastAsia="lt-LT"/>
          <w14:ligatures w14:val="none"/>
        </w:rPr>
      </w:pPr>
      <w:r w:rsidRPr="005E4BC7">
        <w:rPr>
          <w:rFonts w:ascii="Times New Roman" w:eastAsia="Calibri" w:hAnsi="Times New Roman" w:cs="Times New Roman"/>
          <w:bCs/>
          <w:kern w:val="0"/>
          <w:sz w:val="20"/>
          <w:szCs w:val="20"/>
          <w:lang w:eastAsia="lt-LT"/>
          <w14:ligatures w14:val="none"/>
        </w:rPr>
        <w:t>(Sudarymo vieta)</w:t>
      </w:r>
    </w:p>
    <w:p w14:paraId="4DEF3BC1" w14:textId="77777777" w:rsidR="005E4BC7" w:rsidRPr="005E4BC7" w:rsidRDefault="005E4BC7" w:rsidP="005E4BC7">
      <w:pPr>
        <w:autoSpaceDE w:val="0"/>
        <w:autoSpaceDN w:val="0"/>
        <w:adjustRightInd w:val="0"/>
        <w:spacing w:after="0" w:line="240" w:lineRule="auto"/>
        <w:jc w:val="center"/>
        <w:rPr>
          <w:rFonts w:ascii="Times New Roman" w:eastAsia="Calibri" w:hAnsi="Times New Roman" w:cs="Times New Roman"/>
          <w:kern w:val="0"/>
          <w:sz w:val="20"/>
          <w:szCs w:val="20"/>
          <w:lang w:eastAsia="lt-LT"/>
          <w14:ligatures w14:val="none"/>
        </w:rPr>
      </w:pPr>
    </w:p>
    <w:tbl>
      <w:tblPr>
        <w:tblW w:w="10348" w:type="dxa"/>
        <w:tblLayout w:type="fixed"/>
        <w:tblLook w:val="04A0" w:firstRow="1" w:lastRow="0" w:firstColumn="1" w:lastColumn="0" w:noHBand="0" w:noVBand="1"/>
      </w:tblPr>
      <w:tblGrid>
        <w:gridCol w:w="10348"/>
      </w:tblGrid>
      <w:tr w:rsidR="005E4BC7" w:rsidRPr="005E4BC7" w14:paraId="026A7606" w14:textId="77777777" w:rsidTr="003B4FC2">
        <w:tc>
          <w:tcPr>
            <w:tcW w:w="10348" w:type="dxa"/>
            <w:shd w:val="clear" w:color="auto" w:fill="auto"/>
          </w:tcPr>
          <w:p w14:paraId="6DD43E64" w14:textId="77777777" w:rsidR="005E4BC7" w:rsidRPr="005E4BC7" w:rsidRDefault="005E4BC7" w:rsidP="005E4BC7">
            <w:pPr>
              <w:snapToGrid w:val="0"/>
              <w:spacing w:after="0" w:line="240" w:lineRule="auto"/>
              <w:ind w:right="-82" w:firstLine="900"/>
              <w:jc w:val="both"/>
              <w:rPr>
                <w:rFonts w:ascii="Times New Roman" w:eastAsia="Calibri" w:hAnsi="Times New Roman" w:cs="Times New Roman"/>
                <w:kern w:val="0"/>
                <w:sz w:val="20"/>
                <w:szCs w:val="20"/>
                <w:lang w:eastAsia="lt-LT"/>
                <w14:ligatures w14:val="none"/>
              </w:rPr>
            </w:pPr>
            <w:r w:rsidRPr="005E4BC7">
              <w:rPr>
                <w:rFonts w:ascii="Times New Roman" w:eastAsia="Calibri" w:hAnsi="Times New Roman" w:cs="Times New Roman"/>
                <w:kern w:val="0"/>
                <w:sz w:val="20"/>
                <w:szCs w:val="20"/>
                <w:lang w:eastAsia="lt-LT"/>
                <w14:ligatures w14:val="none"/>
              </w:rPr>
              <w:t>Aš, _______________________________________________________________________ ,</w:t>
            </w:r>
          </w:p>
        </w:tc>
      </w:tr>
      <w:tr w:rsidR="005E4BC7" w:rsidRPr="005E4BC7" w14:paraId="795C5DEA" w14:textId="77777777" w:rsidTr="003B4FC2">
        <w:tc>
          <w:tcPr>
            <w:tcW w:w="10348" w:type="dxa"/>
            <w:shd w:val="clear" w:color="auto" w:fill="auto"/>
          </w:tcPr>
          <w:p w14:paraId="493E62AD" w14:textId="77777777" w:rsidR="005E4BC7" w:rsidRPr="005E4BC7" w:rsidRDefault="005E4BC7" w:rsidP="005E4BC7">
            <w:pPr>
              <w:snapToGrid w:val="0"/>
              <w:spacing w:after="0" w:line="240" w:lineRule="auto"/>
              <w:ind w:right="-82"/>
              <w:jc w:val="center"/>
              <w:rPr>
                <w:rFonts w:ascii="Times New Roman" w:eastAsia="Calibri" w:hAnsi="Times New Roman" w:cs="Times New Roman"/>
                <w:i/>
                <w:kern w:val="0"/>
                <w:sz w:val="20"/>
                <w:szCs w:val="20"/>
                <w:lang w:eastAsia="lt-LT"/>
                <w14:ligatures w14:val="none"/>
              </w:rPr>
            </w:pPr>
            <w:r w:rsidRPr="005E4BC7">
              <w:rPr>
                <w:rFonts w:ascii="Times New Roman" w:eastAsia="Calibri" w:hAnsi="Times New Roman" w:cs="Times New Roman"/>
                <w:i/>
                <w:kern w:val="0"/>
                <w:position w:val="6"/>
                <w:sz w:val="20"/>
                <w:szCs w:val="20"/>
                <w:lang w:eastAsia="lt-LT"/>
                <w14:ligatures w14:val="none"/>
              </w:rPr>
              <w:t>(Tiekėjo vadovo ar jo įgalioto asmens pareigų pavadinimas, vardas ir pavardė)</w:t>
            </w:r>
          </w:p>
        </w:tc>
      </w:tr>
      <w:tr w:rsidR="005E4BC7" w:rsidRPr="005E4BC7" w14:paraId="79539167" w14:textId="77777777" w:rsidTr="003B4FC2">
        <w:tc>
          <w:tcPr>
            <w:tcW w:w="10348" w:type="dxa"/>
            <w:shd w:val="clear" w:color="auto" w:fill="auto"/>
          </w:tcPr>
          <w:p w14:paraId="678BCD65" w14:textId="77777777" w:rsidR="005E4BC7" w:rsidRPr="005E4BC7" w:rsidRDefault="005E4BC7" w:rsidP="005E4BC7">
            <w:pPr>
              <w:snapToGrid w:val="0"/>
              <w:spacing w:after="0" w:line="240" w:lineRule="auto"/>
              <w:ind w:right="-82"/>
              <w:jc w:val="both"/>
              <w:rPr>
                <w:rFonts w:ascii="Times New Roman" w:eastAsia="Calibri" w:hAnsi="Times New Roman" w:cs="Times New Roman"/>
                <w:kern w:val="0"/>
                <w:sz w:val="20"/>
                <w:szCs w:val="20"/>
                <w:lang w:eastAsia="lt-LT"/>
                <w14:ligatures w14:val="none"/>
              </w:rPr>
            </w:pPr>
            <w:r w:rsidRPr="005E4BC7">
              <w:rPr>
                <w:rFonts w:ascii="Times New Roman" w:eastAsia="Calibri" w:hAnsi="Times New Roman" w:cs="Times New Roman"/>
                <w:kern w:val="0"/>
                <w:sz w:val="20"/>
                <w:szCs w:val="20"/>
                <w:lang w:eastAsia="lt-LT"/>
                <w14:ligatures w14:val="none"/>
              </w:rPr>
              <w:t>tvirtinu, kad mano vadovaujamo (-</w:t>
            </w:r>
            <w:proofErr w:type="spellStart"/>
            <w:r w:rsidRPr="005E4BC7">
              <w:rPr>
                <w:rFonts w:ascii="Times New Roman" w:eastAsia="Calibri" w:hAnsi="Times New Roman" w:cs="Times New Roman"/>
                <w:kern w:val="0"/>
                <w:sz w:val="20"/>
                <w:szCs w:val="20"/>
                <w:lang w:eastAsia="lt-LT"/>
                <w14:ligatures w14:val="none"/>
              </w:rPr>
              <w:t>os</w:t>
            </w:r>
            <w:proofErr w:type="spellEnd"/>
            <w:r w:rsidRPr="005E4BC7">
              <w:rPr>
                <w:rFonts w:ascii="Times New Roman" w:eastAsia="Calibri" w:hAnsi="Times New Roman" w:cs="Times New Roman"/>
                <w:kern w:val="0"/>
                <w:sz w:val="20"/>
                <w:szCs w:val="20"/>
                <w:lang w:eastAsia="lt-LT"/>
                <w14:ligatures w14:val="none"/>
              </w:rPr>
              <w:t>) (atstovaujamo (-</w:t>
            </w:r>
            <w:proofErr w:type="spellStart"/>
            <w:r w:rsidRPr="005E4BC7">
              <w:rPr>
                <w:rFonts w:ascii="Times New Roman" w:eastAsia="Calibri" w:hAnsi="Times New Roman" w:cs="Times New Roman"/>
                <w:kern w:val="0"/>
                <w:sz w:val="20"/>
                <w:szCs w:val="20"/>
                <w:lang w:eastAsia="lt-LT"/>
                <w14:ligatures w14:val="none"/>
              </w:rPr>
              <w:t>os</w:t>
            </w:r>
            <w:proofErr w:type="spellEnd"/>
            <w:r w:rsidRPr="005E4BC7">
              <w:rPr>
                <w:rFonts w:ascii="Times New Roman" w:eastAsia="Calibri" w:hAnsi="Times New Roman" w:cs="Times New Roman"/>
                <w:kern w:val="0"/>
                <w:sz w:val="20"/>
                <w:szCs w:val="20"/>
                <w:lang w:eastAsia="lt-LT"/>
                <w14:ligatures w14:val="none"/>
              </w:rPr>
              <w:t>))_____________________________________ ,</w:t>
            </w:r>
          </w:p>
        </w:tc>
      </w:tr>
      <w:tr w:rsidR="005E4BC7" w:rsidRPr="005E4BC7" w14:paraId="4CEB1C22" w14:textId="77777777" w:rsidTr="003B4FC2">
        <w:tc>
          <w:tcPr>
            <w:tcW w:w="10348" w:type="dxa"/>
            <w:shd w:val="clear" w:color="auto" w:fill="auto"/>
          </w:tcPr>
          <w:p w14:paraId="15FE03F9" w14:textId="77777777" w:rsidR="005E4BC7" w:rsidRPr="005E4BC7" w:rsidRDefault="005E4BC7" w:rsidP="005E4BC7">
            <w:pPr>
              <w:snapToGrid w:val="0"/>
              <w:spacing w:after="0" w:line="240" w:lineRule="auto"/>
              <w:ind w:right="-82"/>
              <w:jc w:val="center"/>
              <w:rPr>
                <w:rFonts w:ascii="Times New Roman" w:eastAsia="Calibri" w:hAnsi="Times New Roman" w:cs="Times New Roman"/>
                <w:i/>
                <w:kern w:val="0"/>
                <w:sz w:val="20"/>
                <w:szCs w:val="20"/>
                <w:lang w:eastAsia="lt-LT"/>
                <w14:ligatures w14:val="none"/>
              </w:rPr>
            </w:pPr>
            <w:r w:rsidRPr="005E4BC7">
              <w:rPr>
                <w:rFonts w:ascii="Times New Roman" w:eastAsia="Calibri" w:hAnsi="Times New Roman" w:cs="Times New Roman"/>
                <w:kern w:val="0"/>
                <w:position w:val="6"/>
                <w:sz w:val="20"/>
                <w:szCs w:val="20"/>
                <w:lang w:eastAsia="lt-LT"/>
                <w14:ligatures w14:val="none"/>
              </w:rPr>
              <w:t xml:space="preserve">                                                                                </w:t>
            </w:r>
            <w:r w:rsidRPr="005E4BC7">
              <w:rPr>
                <w:rFonts w:ascii="Times New Roman" w:eastAsia="Calibri" w:hAnsi="Times New Roman" w:cs="Times New Roman"/>
                <w:i/>
                <w:kern w:val="0"/>
                <w:position w:val="6"/>
                <w:sz w:val="20"/>
                <w:szCs w:val="20"/>
                <w:lang w:eastAsia="lt-LT"/>
                <w14:ligatures w14:val="none"/>
              </w:rPr>
              <w:t>(Tiekėjo pavadinimas)</w:t>
            </w:r>
          </w:p>
        </w:tc>
      </w:tr>
      <w:tr w:rsidR="005E4BC7" w:rsidRPr="005E4BC7" w14:paraId="7506C3C6" w14:textId="77777777" w:rsidTr="003B4FC2">
        <w:tc>
          <w:tcPr>
            <w:tcW w:w="10348" w:type="dxa"/>
            <w:shd w:val="clear" w:color="auto" w:fill="auto"/>
          </w:tcPr>
          <w:p w14:paraId="72A3126D" w14:textId="77777777" w:rsidR="005E4BC7" w:rsidRPr="005E4BC7" w:rsidRDefault="005E4BC7" w:rsidP="005E4BC7">
            <w:pPr>
              <w:snapToGrid w:val="0"/>
              <w:spacing w:after="0" w:line="240" w:lineRule="auto"/>
              <w:ind w:right="-82"/>
              <w:jc w:val="both"/>
              <w:rPr>
                <w:rFonts w:ascii="Times New Roman" w:eastAsia="Calibri" w:hAnsi="Times New Roman" w:cs="Times New Roman"/>
                <w:kern w:val="0"/>
                <w:sz w:val="20"/>
                <w:szCs w:val="20"/>
                <w:lang w:eastAsia="lt-LT"/>
                <w14:ligatures w14:val="none"/>
              </w:rPr>
            </w:pPr>
            <w:r w:rsidRPr="005E4BC7">
              <w:rPr>
                <w:rFonts w:ascii="Times New Roman" w:eastAsia="Calibri" w:hAnsi="Times New Roman" w:cs="Times New Roman"/>
                <w:kern w:val="0"/>
                <w:sz w:val="20"/>
                <w:szCs w:val="20"/>
                <w:lang w:eastAsia="lt-LT"/>
                <w14:ligatures w14:val="none"/>
              </w:rPr>
              <w:t>dalyvaujančio (-</w:t>
            </w:r>
            <w:proofErr w:type="spellStart"/>
            <w:r w:rsidRPr="005E4BC7">
              <w:rPr>
                <w:rFonts w:ascii="Times New Roman" w:eastAsia="Calibri" w:hAnsi="Times New Roman" w:cs="Times New Roman"/>
                <w:kern w:val="0"/>
                <w:sz w:val="20"/>
                <w:szCs w:val="20"/>
                <w:lang w:eastAsia="lt-LT"/>
                <w14:ligatures w14:val="none"/>
              </w:rPr>
              <w:t>ios</w:t>
            </w:r>
            <w:proofErr w:type="spellEnd"/>
            <w:r w:rsidRPr="005E4BC7">
              <w:rPr>
                <w:rFonts w:ascii="Times New Roman" w:eastAsia="Calibri" w:hAnsi="Times New Roman" w:cs="Times New Roman"/>
                <w:kern w:val="0"/>
                <w:sz w:val="20"/>
                <w:szCs w:val="20"/>
                <w:lang w:eastAsia="lt-LT"/>
                <w14:ligatures w14:val="none"/>
              </w:rPr>
              <w:t>) .............................................................................(nurodomas Pirkimo pavadinimas) Pirkime</w:t>
            </w:r>
          </w:p>
        </w:tc>
      </w:tr>
      <w:tr w:rsidR="005E4BC7" w:rsidRPr="005E4BC7" w14:paraId="2B8BCAAC" w14:textId="77777777" w:rsidTr="003B4FC2">
        <w:tc>
          <w:tcPr>
            <w:tcW w:w="10348" w:type="dxa"/>
            <w:shd w:val="clear" w:color="auto" w:fill="auto"/>
          </w:tcPr>
          <w:p w14:paraId="1F917D97" w14:textId="77777777" w:rsidR="005E4BC7" w:rsidRPr="005E4BC7" w:rsidRDefault="005E4BC7" w:rsidP="005E4BC7">
            <w:pPr>
              <w:snapToGrid w:val="0"/>
              <w:spacing w:after="0" w:line="240" w:lineRule="auto"/>
              <w:ind w:right="-82"/>
              <w:rPr>
                <w:rFonts w:ascii="Times New Roman" w:eastAsia="Calibri" w:hAnsi="Times New Roman" w:cs="Times New Roman"/>
                <w:i/>
                <w:kern w:val="0"/>
                <w:sz w:val="20"/>
                <w:szCs w:val="20"/>
                <w:lang w:eastAsia="lt-LT"/>
                <w14:ligatures w14:val="none"/>
              </w:rPr>
            </w:pPr>
          </w:p>
        </w:tc>
      </w:tr>
    </w:tbl>
    <w:p w14:paraId="2CEAE088" w14:textId="77777777" w:rsidR="005E4BC7" w:rsidRPr="005E4BC7" w:rsidRDefault="005E4BC7" w:rsidP="005E4BC7">
      <w:pPr>
        <w:spacing w:after="0" w:line="240" w:lineRule="auto"/>
        <w:jc w:val="both"/>
        <w:rPr>
          <w:rFonts w:ascii="Times New Roman" w:eastAsia="Calibri" w:hAnsi="Times New Roman" w:cs="Times New Roman"/>
          <w:i/>
          <w:kern w:val="0"/>
          <w:sz w:val="20"/>
          <w:szCs w:val="20"/>
          <w:lang w:eastAsia="lt-LT"/>
          <w14:ligatures w14:val="none"/>
        </w:rPr>
      </w:pPr>
      <w:r w:rsidRPr="005E4BC7">
        <w:rPr>
          <w:rFonts w:ascii="Times New Roman" w:eastAsia="Calibri" w:hAnsi="Times New Roman" w:cs="Times New Roman"/>
          <w:kern w:val="0"/>
          <w:sz w:val="20"/>
          <w:szCs w:val="20"/>
          <w:lang w:eastAsia="lt-LT"/>
          <w14:ligatures w14:val="none"/>
        </w:rPr>
        <w:t xml:space="preserve"> kvalifikacijos duomenys yra tokie </w:t>
      </w:r>
      <w:r w:rsidRPr="005E4BC7">
        <w:rPr>
          <w:rFonts w:ascii="Times New Roman" w:eastAsia="Calibri" w:hAnsi="Times New Roman" w:cs="Times New Roman"/>
          <w:i/>
          <w:kern w:val="0"/>
          <w:sz w:val="20"/>
          <w:szCs w:val="20"/>
          <w:lang w:eastAsia="lt-LT"/>
          <w14:ligatures w14:val="none"/>
        </w:rPr>
        <w:t>(Tiekėjas nurodo atitikimą nurodytiems kvalifikacijos reikalavimams pažymėdamas stulpeliuose „Taip“ arba „Ne“):</w:t>
      </w:r>
    </w:p>
    <w:p w14:paraId="49B49626" w14:textId="77777777" w:rsidR="005E4BC7" w:rsidRPr="005E4BC7" w:rsidRDefault="005E4BC7" w:rsidP="005E4BC7">
      <w:pPr>
        <w:spacing w:after="0" w:line="240" w:lineRule="auto"/>
        <w:jc w:val="both"/>
        <w:rPr>
          <w:rFonts w:ascii="Times New Roman" w:eastAsia="Calibri" w:hAnsi="Times New Roman" w:cs="Times New Roman"/>
          <w:i/>
          <w:kern w:val="0"/>
          <w:sz w:val="20"/>
          <w:szCs w:val="20"/>
          <w:lang w:eastAsia="lt-LT"/>
          <w14:ligatures w14:val="none"/>
        </w:rPr>
      </w:pPr>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8281"/>
        <w:gridCol w:w="697"/>
        <w:gridCol w:w="672"/>
      </w:tblGrid>
      <w:tr w:rsidR="005E4BC7" w:rsidRPr="005E4BC7" w14:paraId="043A2CB2" w14:textId="77777777" w:rsidTr="003B4FC2">
        <w:trPr>
          <w:trHeight w:val="20"/>
        </w:trPr>
        <w:tc>
          <w:tcPr>
            <w:tcW w:w="600" w:type="dxa"/>
          </w:tcPr>
          <w:p w14:paraId="2FF11A5B" w14:textId="77777777" w:rsidR="005E4BC7" w:rsidRPr="005E4BC7" w:rsidRDefault="005E4BC7" w:rsidP="005E4BC7">
            <w:pPr>
              <w:spacing w:after="0" w:line="240" w:lineRule="auto"/>
              <w:jc w:val="both"/>
              <w:rPr>
                <w:rFonts w:ascii="Times New Roman" w:eastAsia="Calibri" w:hAnsi="Times New Roman" w:cs="Times New Roman"/>
                <w:b/>
                <w:kern w:val="0"/>
                <w:lang w:eastAsia="lt-LT"/>
                <w14:ligatures w14:val="none"/>
              </w:rPr>
            </w:pPr>
            <w:r w:rsidRPr="005E4BC7">
              <w:rPr>
                <w:rFonts w:ascii="Times New Roman" w:eastAsia="Calibri" w:hAnsi="Times New Roman" w:cs="Times New Roman"/>
                <w:b/>
                <w:kern w:val="0"/>
                <w:lang w:eastAsia="lt-LT"/>
                <w14:ligatures w14:val="none"/>
              </w:rPr>
              <w:t>Nr.</w:t>
            </w:r>
          </w:p>
        </w:tc>
        <w:tc>
          <w:tcPr>
            <w:tcW w:w="8281" w:type="dxa"/>
          </w:tcPr>
          <w:p w14:paraId="4F8CD3C6" w14:textId="77777777" w:rsidR="005E4BC7" w:rsidRPr="005E4BC7" w:rsidRDefault="005E4BC7" w:rsidP="005E4BC7">
            <w:pPr>
              <w:spacing w:after="0" w:line="240" w:lineRule="auto"/>
              <w:jc w:val="both"/>
              <w:rPr>
                <w:rFonts w:ascii="Times New Roman" w:eastAsia="Calibri" w:hAnsi="Times New Roman" w:cs="Times New Roman"/>
                <w:b/>
                <w:kern w:val="0"/>
                <w:highlight w:val="yellow"/>
                <w:lang w:eastAsia="lt-LT"/>
                <w14:ligatures w14:val="none"/>
              </w:rPr>
            </w:pPr>
            <w:r w:rsidRPr="005E4BC7">
              <w:rPr>
                <w:rFonts w:ascii="Times New Roman" w:eastAsia="Calibri" w:hAnsi="Times New Roman" w:cs="Times New Roman"/>
                <w:b/>
                <w:kern w:val="0"/>
                <w:lang w:eastAsia="lt-LT"/>
                <w14:ligatures w14:val="none"/>
              </w:rPr>
              <w:t>Reikalavimai:</w:t>
            </w:r>
          </w:p>
        </w:tc>
        <w:tc>
          <w:tcPr>
            <w:tcW w:w="697" w:type="dxa"/>
            <w:vAlign w:val="center"/>
          </w:tcPr>
          <w:p w14:paraId="68A52E0A" w14:textId="77777777" w:rsidR="005E4BC7" w:rsidRPr="005E4BC7" w:rsidRDefault="005E4BC7" w:rsidP="005E4BC7">
            <w:pPr>
              <w:spacing w:after="0" w:line="240" w:lineRule="auto"/>
              <w:jc w:val="center"/>
              <w:rPr>
                <w:rFonts w:ascii="Times New Roman" w:eastAsia="Calibri" w:hAnsi="Times New Roman" w:cs="Times New Roman"/>
                <w:b/>
                <w:kern w:val="0"/>
                <w:lang w:eastAsia="lt-LT"/>
                <w14:ligatures w14:val="none"/>
              </w:rPr>
            </w:pPr>
            <w:r w:rsidRPr="005E4BC7">
              <w:rPr>
                <w:rFonts w:ascii="Times New Roman" w:eastAsia="Calibri" w:hAnsi="Times New Roman" w:cs="Times New Roman"/>
                <w:b/>
                <w:kern w:val="0"/>
                <w:lang w:eastAsia="lt-LT"/>
                <w14:ligatures w14:val="none"/>
              </w:rPr>
              <w:t>Taip</w:t>
            </w:r>
          </w:p>
        </w:tc>
        <w:tc>
          <w:tcPr>
            <w:tcW w:w="672" w:type="dxa"/>
            <w:vAlign w:val="center"/>
          </w:tcPr>
          <w:p w14:paraId="23E4310B" w14:textId="77777777" w:rsidR="005E4BC7" w:rsidRPr="005E4BC7" w:rsidRDefault="005E4BC7" w:rsidP="005E4BC7">
            <w:pPr>
              <w:spacing w:after="0" w:line="240" w:lineRule="auto"/>
              <w:jc w:val="center"/>
              <w:rPr>
                <w:rFonts w:ascii="Times New Roman" w:eastAsia="Calibri" w:hAnsi="Times New Roman" w:cs="Times New Roman"/>
                <w:b/>
                <w:kern w:val="0"/>
                <w:lang w:eastAsia="lt-LT"/>
                <w14:ligatures w14:val="none"/>
              </w:rPr>
            </w:pPr>
            <w:r w:rsidRPr="005E4BC7">
              <w:rPr>
                <w:rFonts w:ascii="Times New Roman" w:eastAsia="Calibri" w:hAnsi="Times New Roman" w:cs="Times New Roman"/>
                <w:b/>
                <w:kern w:val="0"/>
                <w:lang w:eastAsia="lt-LT"/>
                <w14:ligatures w14:val="none"/>
              </w:rPr>
              <w:t>Ne</w:t>
            </w:r>
          </w:p>
        </w:tc>
      </w:tr>
      <w:tr w:rsidR="005E4BC7" w:rsidRPr="005E4BC7" w14:paraId="53D82042" w14:textId="77777777" w:rsidTr="003B4FC2">
        <w:trPr>
          <w:trHeight w:val="20"/>
        </w:trPr>
        <w:tc>
          <w:tcPr>
            <w:tcW w:w="600" w:type="dxa"/>
          </w:tcPr>
          <w:p w14:paraId="46D156E5" w14:textId="77777777" w:rsidR="005E4BC7" w:rsidRPr="005E4BC7" w:rsidRDefault="005E4BC7" w:rsidP="005E4BC7">
            <w:pPr>
              <w:widowControl w:val="0"/>
              <w:autoSpaceDE w:val="0"/>
              <w:autoSpaceDN w:val="0"/>
              <w:adjustRightInd w:val="0"/>
              <w:spacing w:after="0" w:line="240" w:lineRule="auto"/>
              <w:jc w:val="center"/>
              <w:rPr>
                <w:rFonts w:ascii="Times New Roman" w:eastAsia="Calibri" w:hAnsi="Times New Roman" w:cs="Times New Roman"/>
                <w:kern w:val="0"/>
                <w:sz w:val="20"/>
                <w:szCs w:val="20"/>
                <w:lang w:eastAsia="lt-LT"/>
                <w14:ligatures w14:val="none"/>
              </w:rPr>
            </w:pPr>
            <w:r w:rsidRPr="005E4BC7">
              <w:rPr>
                <w:rFonts w:ascii="Times New Roman" w:eastAsia="Calibri" w:hAnsi="Times New Roman" w:cs="Times New Roman"/>
                <w:kern w:val="0"/>
                <w:sz w:val="20"/>
                <w:szCs w:val="20"/>
                <w:lang w:eastAsia="lt-LT"/>
                <w14:ligatures w14:val="none"/>
              </w:rPr>
              <w:t>1</w:t>
            </w:r>
          </w:p>
        </w:tc>
        <w:tc>
          <w:tcPr>
            <w:tcW w:w="8281" w:type="dxa"/>
            <w:shd w:val="clear" w:color="auto" w:fill="auto"/>
          </w:tcPr>
          <w:p w14:paraId="67FF6BCD" w14:textId="77777777" w:rsidR="005E4BC7" w:rsidRPr="005E4BC7" w:rsidRDefault="005E4BC7" w:rsidP="005E4BC7">
            <w:pPr>
              <w:spacing w:after="0" w:line="240" w:lineRule="auto"/>
              <w:jc w:val="both"/>
              <w:rPr>
                <w:rFonts w:ascii="Times New Roman" w:eastAsia="Calibri" w:hAnsi="Times New Roman" w:cs="Times New Roman"/>
                <w:iCs/>
                <w:kern w:val="0"/>
                <w:sz w:val="20"/>
                <w:szCs w:val="20"/>
                <w:lang w:eastAsia="lt-LT"/>
                <w14:ligatures w14:val="none"/>
              </w:rPr>
            </w:pPr>
            <w:r w:rsidRPr="005E4BC7">
              <w:rPr>
                <w:rFonts w:ascii="Times New Roman" w:eastAsia="Calibri" w:hAnsi="Times New Roman" w:cs="Times New Roman"/>
                <w:kern w:val="0"/>
                <w:sz w:val="20"/>
                <w:szCs w:val="20"/>
                <w:shd w:val="clear" w:color="auto" w:fill="FFFFFF"/>
                <w:lang w:eastAsia="lt-LT"/>
                <w14:ligatures w14:val="none"/>
              </w:rPr>
              <w:t xml:space="preserve">Tiekėjas turi teisę verstis sveikatos draudimo veikla </w:t>
            </w:r>
            <w:r w:rsidRPr="005E4BC7">
              <w:rPr>
                <w:color w:val="000000"/>
                <w:kern w:val="0"/>
                <w14:ligatures w14:val="none"/>
              </w:rPr>
              <w:t xml:space="preserve"> </w:t>
            </w:r>
            <w:r w:rsidRPr="005E4BC7">
              <w:rPr>
                <w:rFonts w:ascii="Times New Roman" w:hAnsi="Times New Roman" w:cs="Times New Roman"/>
                <w:color w:val="000000"/>
                <w:kern w:val="0"/>
                <w:sz w:val="20"/>
                <w:szCs w:val="20"/>
                <w14:ligatures w14:val="none"/>
              </w:rPr>
              <w:t>(draudimu nuo nelaimingų atsitikimų ir draudimu ligos atvejui)</w:t>
            </w:r>
            <w:r w:rsidRPr="005E4BC7">
              <w:rPr>
                <w:rFonts w:ascii="Times New Roman" w:eastAsia="Calibri" w:hAnsi="Times New Roman" w:cs="Times New Roman"/>
                <w:kern w:val="0"/>
                <w:sz w:val="20"/>
                <w:szCs w:val="20"/>
                <w:shd w:val="clear" w:color="auto" w:fill="FFFFFF"/>
                <w:lang w:eastAsia="lt-LT"/>
                <w14:ligatures w14:val="none"/>
              </w:rPr>
              <w:t>, kuri reikalinga Sutarčiai įvykdyti. Teisinis pagrindas: Lietuvos Respublikos draudimo įstatymo 12 str. 1 d.</w:t>
            </w:r>
          </w:p>
        </w:tc>
        <w:tc>
          <w:tcPr>
            <w:tcW w:w="697" w:type="dxa"/>
          </w:tcPr>
          <w:p w14:paraId="4CD784CB" w14:textId="77777777" w:rsidR="005E4BC7" w:rsidRPr="005E4BC7" w:rsidRDefault="005E4BC7" w:rsidP="005E4BC7">
            <w:pPr>
              <w:spacing w:after="0" w:line="240" w:lineRule="auto"/>
              <w:rPr>
                <w:rFonts w:ascii="Times New Roman" w:eastAsia="Calibri" w:hAnsi="Times New Roman" w:cs="Times New Roman"/>
                <w:kern w:val="0"/>
                <w:lang w:eastAsia="lt-LT"/>
                <w14:ligatures w14:val="none"/>
              </w:rPr>
            </w:pPr>
          </w:p>
        </w:tc>
        <w:tc>
          <w:tcPr>
            <w:tcW w:w="672" w:type="dxa"/>
          </w:tcPr>
          <w:p w14:paraId="030E3A1D" w14:textId="77777777" w:rsidR="005E4BC7" w:rsidRPr="005E4BC7" w:rsidRDefault="005E4BC7" w:rsidP="005E4BC7">
            <w:pPr>
              <w:spacing w:after="0" w:line="240" w:lineRule="auto"/>
              <w:jc w:val="both"/>
              <w:rPr>
                <w:rFonts w:ascii="Times New Roman" w:eastAsia="Calibri" w:hAnsi="Times New Roman" w:cs="Times New Roman"/>
                <w:kern w:val="0"/>
                <w:lang w:eastAsia="lt-LT"/>
                <w14:ligatures w14:val="none"/>
              </w:rPr>
            </w:pPr>
          </w:p>
        </w:tc>
      </w:tr>
    </w:tbl>
    <w:p w14:paraId="255A66E3" w14:textId="77777777" w:rsidR="005E4BC7" w:rsidRPr="005E4BC7" w:rsidRDefault="005E4BC7" w:rsidP="005E4BC7">
      <w:pPr>
        <w:spacing w:after="0" w:line="240" w:lineRule="auto"/>
        <w:ind w:firstLine="709"/>
        <w:jc w:val="both"/>
        <w:rPr>
          <w:rFonts w:ascii="Times New Roman" w:eastAsia="Calibri" w:hAnsi="Times New Roman" w:cs="Times New Roman"/>
          <w:kern w:val="0"/>
          <w:lang w:eastAsia="lt-LT"/>
          <w14:ligatures w14:val="none"/>
        </w:rPr>
      </w:pPr>
    </w:p>
    <w:p w14:paraId="1829D3F4" w14:textId="77777777" w:rsidR="005E4BC7" w:rsidRPr="005E4BC7" w:rsidRDefault="005E4BC7" w:rsidP="005E4BC7">
      <w:pPr>
        <w:spacing w:after="0" w:line="240" w:lineRule="auto"/>
        <w:ind w:firstLine="709"/>
        <w:jc w:val="both"/>
        <w:rPr>
          <w:rFonts w:ascii="Times New Roman" w:eastAsia="Calibri" w:hAnsi="Times New Roman" w:cs="Times New Roman"/>
          <w:kern w:val="0"/>
          <w:sz w:val="24"/>
          <w:szCs w:val="24"/>
          <w:lang w:eastAsia="lt-LT"/>
          <w14:ligatures w14:val="none"/>
        </w:rPr>
      </w:pPr>
      <w:r w:rsidRPr="005E4BC7">
        <w:rPr>
          <w:rFonts w:ascii="Times New Roman" w:eastAsia="Calibri" w:hAnsi="Times New Roman" w:cs="Times New Roman"/>
          <w:kern w:val="0"/>
          <w:sz w:val="24"/>
          <w:szCs w:val="24"/>
          <w:lang w:eastAsia="lt-LT"/>
          <w14:ligatures w14:val="none"/>
        </w:rPr>
        <w:t>Man žinoma, kad, jeigu Perkančioji organizacija nustatytų, kad pateikti duomenys yra neteisingi, pateiktas pasiūlymas bus nenagrinėjamas ir atmestas.</w:t>
      </w:r>
    </w:p>
    <w:p w14:paraId="17B5080B" w14:textId="77777777" w:rsidR="005E4BC7" w:rsidRPr="005E4BC7" w:rsidRDefault="005E4BC7" w:rsidP="005E4BC7">
      <w:pPr>
        <w:spacing w:after="0" w:line="240" w:lineRule="auto"/>
        <w:ind w:firstLine="709"/>
        <w:jc w:val="both"/>
        <w:rPr>
          <w:rFonts w:ascii="Times New Roman" w:eastAsia="Calibri" w:hAnsi="Times New Roman" w:cs="Times New Roman"/>
          <w:b/>
          <w:kern w:val="0"/>
          <w:sz w:val="24"/>
          <w:szCs w:val="24"/>
          <w:lang w:eastAsia="lt-LT"/>
          <w14:ligatures w14:val="none"/>
        </w:rPr>
      </w:pPr>
      <w:r w:rsidRPr="005E4BC7">
        <w:rPr>
          <w:rFonts w:ascii="Times New Roman" w:eastAsia="Calibri" w:hAnsi="Times New Roman" w:cs="Times New Roman"/>
          <w:b/>
          <w:kern w:val="0"/>
          <w:sz w:val="24"/>
          <w:szCs w:val="24"/>
          <w:lang w:eastAsia="lt-LT"/>
          <w14:ligatures w14:val="none"/>
        </w:rPr>
        <w:t xml:space="preserve">Jei pagal vertinimo rezultatus pasiūlymas galės būti pripažintas laimėjusiu (po pasiūlymų eilės nustatymo), pateiksiu aktualius, Perkančiosios organizacijos nurodytus, atitiktį minimaliems kvalifikacijos reikalavimams patvirtinančius dokumentus, kurie yra reikalaujami Pirkimo dokumentuose. </w:t>
      </w:r>
    </w:p>
    <w:p w14:paraId="17023DA7" w14:textId="77777777" w:rsidR="005E4BC7" w:rsidRPr="005E4BC7" w:rsidRDefault="005E4BC7" w:rsidP="005E4BC7">
      <w:pPr>
        <w:spacing w:after="0" w:line="240" w:lineRule="auto"/>
        <w:ind w:left="5102"/>
        <w:jc w:val="right"/>
        <w:rPr>
          <w:rFonts w:ascii="Times New Roman" w:eastAsia="Calibri" w:hAnsi="Times New Roman" w:cs="Times New Roman"/>
          <w:kern w:val="0"/>
          <w:sz w:val="24"/>
          <w:szCs w:val="24"/>
          <w:lang w:eastAsia="lt-LT"/>
          <w14:ligatures w14:val="none"/>
        </w:rPr>
      </w:pPr>
    </w:p>
    <w:p w14:paraId="4C03F739" w14:textId="77777777" w:rsidR="005E4BC7" w:rsidRDefault="005E4BC7" w:rsidP="005E4BC7">
      <w:pPr>
        <w:spacing w:after="0" w:line="240" w:lineRule="auto"/>
        <w:rPr>
          <w:kern w:val="0"/>
          <w14:ligatures w14:val="none"/>
        </w:rPr>
      </w:pPr>
    </w:p>
    <w:p w14:paraId="10F26892" w14:textId="77777777" w:rsidR="00907E27" w:rsidRDefault="00907E27" w:rsidP="005E4BC7">
      <w:pPr>
        <w:spacing w:after="0" w:line="240" w:lineRule="auto"/>
        <w:rPr>
          <w:kern w:val="0"/>
          <w14:ligatures w14:val="none"/>
        </w:rPr>
      </w:pPr>
    </w:p>
    <w:p w14:paraId="752E8C59" w14:textId="77777777" w:rsidR="00907E27" w:rsidRDefault="00907E27" w:rsidP="005E4BC7">
      <w:pPr>
        <w:spacing w:after="0" w:line="240" w:lineRule="auto"/>
        <w:rPr>
          <w:kern w:val="0"/>
          <w14:ligatures w14:val="none"/>
        </w:rPr>
      </w:pPr>
    </w:p>
    <w:p w14:paraId="2CEBDFB6" w14:textId="77777777" w:rsidR="00907E27" w:rsidRPr="005E4BC7" w:rsidRDefault="00907E27" w:rsidP="005E4BC7">
      <w:pPr>
        <w:spacing w:after="0" w:line="240" w:lineRule="auto"/>
        <w:rPr>
          <w:kern w:val="0"/>
          <w14:ligatures w14:val="none"/>
        </w:rPr>
      </w:pPr>
    </w:p>
    <w:p w14:paraId="4F303174" w14:textId="77777777" w:rsidR="005E4BC7" w:rsidRPr="005E4BC7" w:rsidRDefault="005E4BC7" w:rsidP="005E4BC7">
      <w:pPr>
        <w:spacing w:after="0" w:line="240" w:lineRule="auto"/>
        <w:rPr>
          <w:kern w:val="0"/>
          <w14:ligatures w14:val="none"/>
        </w:rPr>
      </w:pPr>
    </w:p>
    <w:p w14:paraId="06E610A0" w14:textId="77777777" w:rsidR="005E4BC7" w:rsidRPr="005E4BC7" w:rsidRDefault="005E4BC7" w:rsidP="005E4BC7">
      <w:pPr>
        <w:spacing w:after="0" w:line="240" w:lineRule="auto"/>
        <w:rPr>
          <w:kern w:val="0"/>
          <w14:ligatures w14:val="none"/>
        </w:rPr>
      </w:pPr>
    </w:p>
    <w:p w14:paraId="431889AA" w14:textId="77777777" w:rsidR="005E4BC7" w:rsidRPr="005E4BC7" w:rsidRDefault="005E4BC7" w:rsidP="005E4BC7">
      <w:pPr>
        <w:spacing w:after="0" w:line="240" w:lineRule="auto"/>
        <w:ind w:left="5102"/>
        <w:jc w:val="right"/>
        <w:rPr>
          <w:rFonts w:ascii="Times New Roman" w:eastAsia="Calibri" w:hAnsi="Times New Roman" w:cs="Times New Roman"/>
          <w:kern w:val="0"/>
          <w:sz w:val="24"/>
          <w:szCs w:val="24"/>
          <w:lang w:eastAsia="lt-LT"/>
          <w14:ligatures w14:val="none"/>
        </w:rPr>
      </w:pPr>
      <w:r w:rsidRPr="005E4BC7">
        <w:rPr>
          <w:rFonts w:ascii="Times New Roman" w:eastAsia="Calibri" w:hAnsi="Times New Roman" w:cs="Times New Roman"/>
          <w:kern w:val="0"/>
          <w:sz w:val="24"/>
          <w:szCs w:val="24"/>
          <w:lang w:eastAsia="lt-LT"/>
          <w14:ligatures w14:val="none"/>
        </w:rPr>
        <w:lastRenderedPageBreak/>
        <w:t>Pirkimo sąlygų</w:t>
      </w:r>
    </w:p>
    <w:p w14:paraId="1F6619CC" w14:textId="77777777" w:rsidR="005E4BC7" w:rsidRPr="005E4BC7" w:rsidRDefault="005E4BC7" w:rsidP="005E4BC7">
      <w:pPr>
        <w:spacing w:after="0" w:line="240" w:lineRule="auto"/>
        <w:ind w:left="5102"/>
        <w:jc w:val="right"/>
        <w:rPr>
          <w:rFonts w:ascii="Times New Roman" w:eastAsia="Calibri" w:hAnsi="Times New Roman" w:cs="Times New Roman"/>
          <w:kern w:val="0"/>
          <w:sz w:val="24"/>
          <w:szCs w:val="24"/>
          <w:lang w:val="en-US" w:eastAsia="lt-LT"/>
          <w14:ligatures w14:val="none"/>
        </w:rPr>
      </w:pPr>
      <w:r w:rsidRPr="005E4BC7">
        <w:rPr>
          <w:rFonts w:ascii="Times New Roman" w:eastAsia="Calibri" w:hAnsi="Times New Roman" w:cs="Times New Roman"/>
          <w:kern w:val="0"/>
          <w:sz w:val="24"/>
          <w:szCs w:val="24"/>
          <w:lang w:eastAsia="lt-LT"/>
          <w14:ligatures w14:val="none"/>
        </w:rPr>
        <w:t xml:space="preserve">Priedas Nr. </w:t>
      </w:r>
      <w:r w:rsidRPr="005E4BC7">
        <w:rPr>
          <w:rFonts w:ascii="Times New Roman" w:eastAsia="Calibri" w:hAnsi="Times New Roman" w:cs="Times New Roman"/>
          <w:kern w:val="0"/>
          <w:sz w:val="24"/>
          <w:szCs w:val="24"/>
          <w:lang w:val="en-US" w:eastAsia="lt-LT"/>
          <w14:ligatures w14:val="none"/>
        </w:rPr>
        <w:t>4</w:t>
      </w:r>
    </w:p>
    <w:p w14:paraId="2AF87530" w14:textId="77777777" w:rsidR="005E4BC7" w:rsidRPr="005E4BC7" w:rsidRDefault="005E4BC7" w:rsidP="005E4BC7">
      <w:pPr>
        <w:spacing w:after="0" w:line="240" w:lineRule="auto"/>
        <w:ind w:left="5102"/>
        <w:jc w:val="right"/>
        <w:rPr>
          <w:rFonts w:ascii="Times New Roman" w:eastAsia="Calibri" w:hAnsi="Times New Roman" w:cs="Times New Roman"/>
          <w:kern w:val="0"/>
          <w:sz w:val="24"/>
          <w:szCs w:val="24"/>
          <w:lang w:eastAsia="lt-LT"/>
          <w14:ligatures w14:val="none"/>
        </w:rPr>
      </w:pPr>
    </w:p>
    <w:p w14:paraId="18B47042" w14:textId="77777777" w:rsidR="005E4BC7" w:rsidRPr="005E4BC7" w:rsidRDefault="005E4BC7" w:rsidP="005E4BC7">
      <w:pPr>
        <w:spacing w:after="0" w:line="240" w:lineRule="auto"/>
        <w:jc w:val="center"/>
        <w:rPr>
          <w:rFonts w:ascii="Times New Roman" w:eastAsia="Calibri" w:hAnsi="Times New Roman" w:cs="Times New Roman"/>
          <w:b/>
          <w:kern w:val="0"/>
          <w:sz w:val="24"/>
          <w:szCs w:val="24"/>
          <w14:ligatures w14:val="none"/>
        </w:rPr>
      </w:pPr>
      <w:r w:rsidRPr="005E4BC7">
        <w:rPr>
          <w:rFonts w:ascii="Times New Roman" w:eastAsia="Times New Roman" w:hAnsi="Times New Roman" w:cs="Times New Roman"/>
          <w:b/>
          <w:kern w:val="0"/>
          <w:sz w:val="24"/>
          <w:szCs w:val="24"/>
          <w14:ligatures w14:val="none"/>
        </w:rPr>
        <w:t>Sutarties projektas</w:t>
      </w:r>
      <w:r w:rsidRPr="005E4BC7">
        <w:rPr>
          <w:rFonts w:ascii="Times New Roman" w:eastAsia="Calibri" w:hAnsi="Times New Roman" w:cs="Times New Roman"/>
          <w:b/>
          <w:kern w:val="0"/>
          <w:sz w:val="24"/>
          <w:szCs w:val="24"/>
          <w14:ligatures w14:val="none"/>
        </w:rPr>
        <w:t xml:space="preserve"> </w:t>
      </w:r>
    </w:p>
    <w:p w14:paraId="5D4341D5" w14:textId="77777777" w:rsidR="005E4BC7" w:rsidRPr="005E4BC7" w:rsidRDefault="005E4BC7" w:rsidP="005E4BC7">
      <w:pPr>
        <w:spacing w:after="0" w:line="240" w:lineRule="auto"/>
        <w:jc w:val="center"/>
        <w:rPr>
          <w:rFonts w:ascii="Times New Roman" w:eastAsia="Calibri" w:hAnsi="Times New Roman" w:cs="Times New Roman"/>
          <w:i/>
          <w:kern w:val="0"/>
          <w14:ligatures w14:val="none"/>
        </w:rPr>
      </w:pPr>
      <w:r w:rsidRPr="005E4BC7">
        <w:rPr>
          <w:rFonts w:ascii="Times New Roman" w:eastAsia="Calibri" w:hAnsi="Times New Roman" w:cs="Times New Roman"/>
          <w:i/>
          <w:kern w:val="0"/>
          <w14:ligatures w14:val="none"/>
        </w:rPr>
        <w:t>(pateikiamas atskiru dokumentu)</w:t>
      </w:r>
    </w:p>
    <w:p w14:paraId="78416882" w14:textId="77777777" w:rsidR="005E4BC7" w:rsidRPr="005E4BC7" w:rsidRDefault="005E4BC7" w:rsidP="005E4BC7">
      <w:pPr>
        <w:spacing w:after="0" w:line="240" w:lineRule="auto"/>
        <w:jc w:val="right"/>
        <w:rPr>
          <w:kern w:val="0"/>
          <w14:ligatures w14:val="none"/>
        </w:rPr>
      </w:pPr>
    </w:p>
    <w:p w14:paraId="00534528" w14:textId="77777777" w:rsidR="005E4BC7" w:rsidRPr="005E4BC7" w:rsidRDefault="005E4BC7" w:rsidP="005E4BC7">
      <w:pPr>
        <w:spacing w:after="0" w:line="240" w:lineRule="auto"/>
        <w:rPr>
          <w:kern w:val="0"/>
          <w14:ligatures w14:val="none"/>
        </w:rPr>
      </w:pPr>
    </w:p>
    <w:p w14:paraId="1590C1D0" w14:textId="08F07203" w:rsidR="005E4BC7" w:rsidRDefault="005E4BC7" w:rsidP="005E4BC7">
      <w:pPr>
        <w:spacing w:after="0" w:line="240" w:lineRule="auto"/>
        <w:rPr>
          <w:kern w:val="0"/>
          <w14:ligatures w14:val="none"/>
        </w:rPr>
      </w:pPr>
    </w:p>
    <w:p w14:paraId="78056D6A" w14:textId="77777777" w:rsidR="00B136DC" w:rsidRDefault="00B136DC" w:rsidP="005E4BC7">
      <w:pPr>
        <w:spacing w:after="0" w:line="240" w:lineRule="auto"/>
        <w:rPr>
          <w:kern w:val="0"/>
          <w14:ligatures w14:val="none"/>
        </w:rPr>
      </w:pPr>
    </w:p>
    <w:p w14:paraId="4FE4FBBE" w14:textId="77777777" w:rsidR="00B136DC" w:rsidRDefault="00B136DC" w:rsidP="005E4BC7">
      <w:pPr>
        <w:spacing w:after="0" w:line="240" w:lineRule="auto"/>
        <w:rPr>
          <w:kern w:val="0"/>
          <w14:ligatures w14:val="none"/>
        </w:rPr>
      </w:pPr>
    </w:p>
    <w:p w14:paraId="2810487D" w14:textId="77777777" w:rsidR="00B136DC" w:rsidRDefault="00B136DC" w:rsidP="005E4BC7">
      <w:pPr>
        <w:spacing w:after="0" w:line="240" w:lineRule="auto"/>
        <w:rPr>
          <w:kern w:val="0"/>
          <w14:ligatures w14:val="none"/>
        </w:rPr>
      </w:pPr>
    </w:p>
    <w:p w14:paraId="54CF7241" w14:textId="77777777" w:rsidR="00B136DC" w:rsidRDefault="00B136DC" w:rsidP="005E4BC7">
      <w:pPr>
        <w:spacing w:after="0" w:line="240" w:lineRule="auto"/>
        <w:rPr>
          <w:kern w:val="0"/>
          <w14:ligatures w14:val="none"/>
        </w:rPr>
      </w:pPr>
    </w:p>
    <w:p w14:paraId="17E19B29" w14:textId="77777777" w:rsidR="00B136DC" w:rsidRDefault="00B136DC" w:rsidP="005E4BC7">
      <w:pPr>
        <w:spacing w:after="0" w:line="240" w:lineRule="auto"/>
        <w:rPr>
          <w:kern w:val="0"/>
          <w14:ligatures w14:val="none"/>
        </w:rPr>
      </w:pPr>
    </w:p>
    <w:p w14:paraId="34EDD2A5" w14:textId="77777777" w:rsidR="00B136DC" w:rsidRDefault="00B136DC" w:rsidP="005E4BC7">
      <w:pPr>
        <w:spacing w:after="0" w:line="240" w:lineRule="auto"/>
        <w:rPr>
          <w:kern w:val="0"/>
          <w14:ligatures w14:val="none"/>
        </w:rPr>
      </w:pPr>
    </w:p>
    <w:p w14:paraId="5C4494E1" w14:textId="77777777" w:rsidR="00B136DC" w:rsidRDefault="00B136DC" w:rsidP="005E4BC7">
      <w:pPr>
        <w:spacing w:after="0" w:line="240" w:lineRule="auto"/>
        <w:rPr>
          <w:kern w:val="0"/>
          <w14:ligatures w14:val="none"/>
        </w:rPr>
      </w:pPr>
    </w:p>
    <w:p w14:paraId="65480E12" w14:textId="77777777" w:rsidR="00B136DC" w:rsidRDefault="00B136DC" w:rsidP="005E4BC7">
      <w:pPr>
        <w:spacing w:after="0" w:line="240" w:lineRule="auto"/>
        <w:rPr>
          <w:kern w:val="0"/>
          <w14:ligatures w14:val="none"/>
        </w:rPr>
      </w:pPr>
    </w:p>
    <w:p w14:paraId="6CAB0448" w14:textId="77777777" w:rsidR="00B136DC" w:rsidRDefault="00B136DC" w:rsidP="005E4BC7">
      <w:pPr>
        <w:spacing w:after="0" w:line="240" w:lineRule="auto"/>
        <w:rPr>
          <w:kern w:val="0"/>
          <w14:ligatures w14:val="none"/>
        </w:rPr>
      </w:pPr>
    </w:p>
    <w:p w14:paraId="08A4FBD0" w14:textId="77777777" w:rsidR="00B136DC" w:rsidRDefault="00B136DC" w:rsidP="005E4BC7">
      <w:pPr>
        <w:spacing w:after="0" w:line="240" w:lineRule="auto"/>
        <w:rPr>
          <w:kern w:val="0"/>
          <w14:ligatures w14:val="none"/>
        </w:rPr>
      </w:pPr>
    </w:p>
    <w:p w14:paraId="5AAB1363" w14:textId="77777777" w:rsidR="00B136DC" w:rsidRDefault="00B136DC" w:rsidP="005E4BC7">
      <w:pPr>
        <w:spacing w:after="0" w:line="240" w:lineRule="auto"/>
        <w:rPr>
          <w:kern w:val="0"/>
          <w14:ligatures w14:val="none"/>
        </w:rPr>
      </w:pPr>
    </w:p>
    <w:p w14:paraId="3D1C9106" w14:textId="77777777" w:rsidR="00B136DC" w:rsidRDefault="00B136DC" w:rsidP="005E4BC7">
      <w:pPr>
        <w:spacing w:after="0" w:line="240" w:lineRule="auto"/>
        <w:rPr>
          <w:kern w:val="0"/>
          <w14:ligatures w14:val="none"/>
        </w:rPr>
      </w:pPr>
    </w:p>
    <w:p w14:paraId="38274B99" w14:textId="77777777" w:rsidR="00B136DC" w:rsidRDefault="00B136DC" w:rsidP="005E4BC7">
      <w:pPr>
        <w:spacing w:after="0" w:line="240" w:lineRule="auto"/>
        <w:rPr>
          <w:kern w:val="0"/>
          <w14:ligatures w14:val="none"/>
        </w:rPr>
      </w:pPr>
    </w:p>
    <w:p w14:paraId="51EE10CA" w14:textId="77777777" w:rsidR="00B136DC" w:rsidRDefault="00B136DC" w:rsidP="005E4BC7">
      <w:pPr>
        <w:spacing w:after="0" w:line="240" w:lineRule="auto"/>
        <w:rPr>
          <w:kern w:val="0"/>
          <w14:ligatures w14:val="none"/>
        </w:rPr>
      </w:pPr>
    </w:p>
    <w:p w14:paraId="66D7A695" w14:textId="77777777" w:rsidR="00B136DC" w:rsidRDefault="00B136DC" w:rsidP="005E4BC7">
      <w:pPr>
        <w:spacing w:after="0" w:line="240" w:lineRule="auto"/>
        <w:rPr>
          <w:kern w:val="0"/>
          <w14:ligatures w14:val="none"/>
        </w:rPr>
      </w:pPr>
    </w:p>
    <w:p w14:paraId="0274BD81" w14:textId="77777777" w:rsidR="00B136DC" w:rsidRDefault="00B136DC" w:rsidP="005E4BC7">
      <w:pPr>
        <w:spacing w:after="0" w:line="240" w:lineRule="auto"/>
        <w:rPr>
          <w:kern w:val="0"/>
          <w14:ligatures w14:val="none"/>
        </w:rPr>
      </w:pPr>
    </w:p>
    <w:p w14:paraId="595D0E6A" w14:textId="77777777" w:rsidR="00B136DC" w:rsidRDefault="00B136DC" w:rsidP="005E4BC7">
      <w:pPr>
        <w:spacing w:after="0" w:line="240" w:lineRule="auto"/>
        <w:rPr>
          <w:kern w:val="0"/>
          <w14:ligatures w14:val="none"/>
        </w:rPr>
      </w:pPr>
    </w:p>
    <w:p w14:paraId="0870CB27" w14:textId="77777777" w:rsidR="00B136DC" w:rsidRDefault="00B136DC" w:rsidP="005E4BC7">
      <w:pPr>
        <w:spacing w:after="0" w:line="240" w:lineRule="auto"/>
        <w:rPr>
          <w:kern w:val="0"/>
          <w14:ligatures w14:val="none"/>
        </w:rPr>
      </w:pPr>
    </w:p>
    <w:p w14:paraId="0EA47A17" w14:textId="77777777" w:rsidR="00B136DC" w:rsidRDefault="00B136DC" w:rsidP="005E4BC7">
      <w:pPr>
        <w:spacing w:after="0" w:line="240" w:lineRule="auto"/>
        <w:rPr>
          <w:kern w:val="0"/>
          <w14:ligatures w14:val="none"/>
        </w:rPr>
      </w:pPr>
    </w:p>
    <w:p w14:paraId="4767E771" w14:textId="77777777" w:rsidR="00B136DC" w:rsidRDefault="00B136DC" w:rsidP="005E4BC7">
      <w:pPr>
        <w:spacing w:after="0" w:line="240" w:lineRule="auto"/>
        <w:rPr>
          <w:kern w:val="0"/>
          <w14:ligatures w14:val="none"/>
        </w:rPr>
      </w:pPr>
    </w:p>
    <w:p w14:paraId="7E7FB2A1" w14:textId="77777777" w:rsidR="00B136DC" w:rsidRDefault="00B136DC" w:rsidP="005E4BC7">
      <w:pPr>
        <w:spacing w:after="0" w:line="240" w:lineRule="auto"/>
        <w:rPr>
          <w:kern w:val="0"/>
          <w14:ligatures w14:val="none"/>
        </w:rPr>
      </w:pPr>
    </w:p>
    <w:p w14:paraId="5E871746" w14:textId="77777777" w:rsidR="00B136DC" w:rsidRDefault="00B136DC" w:rsidP="005E4BC7">
      <w:pPr>
        <w:spacing w:after="0" w:line="240" w:lineRule="auto"/>
        <w:rPr>
          <w:kern w:val="0"/>
          <w14:ligatures w14:val="none"/>
        </w:rPr>
      </w:pPr>
    </w:p>
    <w:p w14:paraId="091A1520" w14:textId="77777777" w:rsidR="00B136DC" w:rsidRDefault="00B136DC" w:rsidP="005E4BC7">
      <w:pPr>
        <w:spacing w:after="0" w:line="240" w:lineRule="auto"/>
        <w:rPr>
          <w:kern w:val="0"/>
          <w14:ligatures w14:val="none"/>
        </w:rPr>
      </w:pPr>
    </w:p>
    <w:p w14:paraId="1D803D41" w14:textId="77777777" w:rsidR="00B136DC" w:rsidRDefault="00B136DC" w:rsidP="005E4BC7">
      <w:pPr>
        <w:spacing w:after="0" w:line="240" w:lineRule="auto"/>
        <w:rPr>
          <w:kern w:val="0"/>
          <w14:ligatures w14:val="none"/>
        </w:rPr>
      </w:pPr>
    </w:p>
    <w:p w14:paraId="239BD4AA" w14:textId="77777777" w:rsidR="00B136DC" w:rsidRDefault="00B136DC" w:rsidP="005E4BC7">
      <w:pPr>
        <w:spacing w:after="0" w:line="240" w:lineRule="auto"/>
        <w:rPr>
          <w:kern w:val="0"/>
          <w14:ligatures w14:val="none"/>
        </w:rPr>
      </w:pPr>
    </w:p>
    <w:p w14:paraId="51120A5D" w14:textId="77777777" w:rsidR="00B136DC" w:rsidRDefault="00B136DC" w:rsidP="005E4BC7">
      <w:pPr>
        <w:spacing w:after="0" w:line="240" w:lineRule="auto"/>
        <w:rPr>
          <w:kern w:val="0"/>
          <w14:ligatures w14:val="none"/>
        </w:rPr>
      </w:pPr>
    </w:p>
    <w:p w14:paraId="5BF6EE28" w14:textId="77777777" w:rsidR="00B136DC" w:rsidRDefault="00B136DC" w:rsidP="005E4BC7">
      <w:pPr>
        <w:spacing w:after="0" w:line="240" w:lineRule="auto"/>
        <w:rPr>
          <w:kern w:val="0"/>
          <w14:ligatures w14:val="none"/>
        </w:rPr>
      </w:pPr>
    </w:p>
    <w:p w14:paraId="56183074" w14:textId="77777777" w:rsidR="00B136DC" w:rsidRDefault="00B136DC" w:rsidP="005E4BC7">
      <w:pPr>
        <w:spacing w:after="0" w:line="240" w:lineRule="auto"/>
        <w:rPr>
          <w:kern w:val="0"/>
          <w14:ligatures w14:val="none"/>
        </w:rPr>
      </w:pPr>
    </w:p>
    <w:p w14:paraId="367A4C90" w14:textId="77777777" w:rsidR="00B136DC" w:rsidRDefault="00B136DC" w:rsidP="005E4BC7">
      <w:pPr>
        <w:spacing w:after="0" w:line="240" w:lineRule="auto"/>
        <w:rPr>
          <w:kern w:val="0"/>
          <w14:ligatures w14:val="none"/>
        </w:rPr>
      </w:pPr>
    </w:p>
    <w:p w14:paraId="568BD187" w14:textId="77777777" w:rsidR="00B136DC" w:rsidRDefault="00B136DC" w:rsidP="005E4BC7">
      <w:pPr>
        <w:spacing w:after="0" w:line="240" w:lineRule="auto"/>
        <w:rPr>
          <w:kern w:val="0"/>
          <w14:ligatures w14:val="none"/>
        </w:rPr>
      </w:pPr>
    </w:p>
    <w:p w14:paraId="4F3B81E6" w14:textId="77777777" w:rsidR="00152D91" w:rsidRDefault="00152D91"/>
    <w:sectPr w:rsidR="00152D91" w:rsidSect="00E67C05">
      <w:footerReference w:type="default" r:id="rId17"/>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F1B2C" w14:textId="77777777" w:rsidR="004C4438" w:rsidRDefault="004C4438" w:rsidP="005E4BC7">
      <w:pPr>
        <w:spacing w:after="0" w:line="240" w:lineRule="auto"/>
      </w:pPr>
      <w:r>
        <w:separator/>
      </w:r>
    </w:p>
  </w:endnote>
  <w:endnote w:type="continuationSeparator" w:id="0">
    <w:p w14:paraId="420A205C" w14:textId="77777777" w:rsidR="004C4438" w:rsidRDefault="004C4438" w:rsidP="005E4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7835CAF5" w14:textId="77777777" w:rsidR="005154B9" w:rsidRDefault="00C14B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B8116A" w14:textId="77777777" w:rsidR="005154B9" w:rsidRDefault="00515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CC390" w14:textId="77777777" w:rsidR="004C4438" w:rsidRDefault="004C4438" w:rsidP="005E4BC7">
      <w:pPr>
        <w:spacing w:after="0" w:line="240" w:lineRule="auto"/>
      </w:pPr>
      <w:r>
        <w:separator/>
      </w:r>
    </w:p>
  </w:footnote>
  <w:footnote w:type="continuationSeparator" w:id="0">
    <w:p w14:paraId="1D8B47D5" w14:textId="77777777" w:rsidR="004C4438" w:rsidRDefault="004C4438" w:rsidP="005E4BC7">
      <w:pPr>
        <w:spacing w:after="0" w:line="240" w:lineRule="auto"/>
      </w:pPr>
      <w:r>
        <w:continuationSeparator/>
      </w:r>
    </w:p>
  </w:footnote>
  <w:footnote w:id="1">
    <w:p w14:paraId="7A62C69D" w14:textId="77777777" w:rsidR="005E4BC7" w:rsidRPr="00047B02" w:rsidRDefault="005E4BC7" w:rsidP="005E4BC7">
      <w:pPr>
        <w:pStyle w:val="FootnoteText"/>
        <w:tabs>
          <w:tab w:val="clear" w:pos="360"/>
          <w:tab w:val="left" w:pos="142"/>
        </w:tabs>
        <w:ind w:left="0" w:firstLine="0"/>
        <w:jc w:val="both"/>
        <w:rPr>
          <w:i/>
          <w:iCs/>
          <w:lang w:val="lt-LT"/>
        </w:rPr>
      </w:pPr>
      <w:r w:rsidRPr="00047B02">
        <w:rPr>
          <w:rStyle w:val="FootnoteReference"/>
          <w:i/>
          <w:iCs/>
        </w:rPr>
        <w:footnoteRef/>
      </w:r>
      <w:r w:rsidRPr="00047B02">
        <w:rPr>
          <w:i/>
          <w:iCs/>
        </w:rPr>
        <w:t xml:space="preserve"> </w:t>
      </w:r>
      <w:r w:rsidRPr="00047B02">
        <w:rPr>
          <w:i/>
          <w:iCs/>
          <w:lang w:val="lt-LT"/>
        </w:rPr>
        <w:t>Vadovaujantis Lietuvos Respublikos pridėtinės vertės mokesčio įstatymo 27 straipsniu, draudimo paslaugos PVM neapmokestinamos.</w:t>
      </w:r>
    </w:p>
  </w:footnote>
  <w:footnote w:id="2">
    <w:p w14:paraId="3A6A63EE" w14:textId="77777777" w:rsidR="005E4BC7" w:rsidRDefault="005E4BC7" w:rsidP="005E4BC7">
      <w:pPr>
        <w:pStyle w:val="FootnoteText"/>
        <w:jc w:val="both"/>
      </w:pPr>
      <w:r w:rsidRPr="00047B02">
        <w:rPr>
          <w:rStyle w:val="FootnoteReference"/>
          <w:i/>
          <w:iCs/>
          <w:lang w:val="lt-LT"/>
        </w:rPr>
        <w:footnoteRef/>
      </w:r>
      <w:r w:rsidRPr="00047B02">
        <w:rPr>
          <w:i/>
          <w:iCs/>
          <w:lang w:val="lt-LT"/>
        </w:rPr>
        <w:t xml:space="preserve"> Perkančioji organizacija neįsipareigoja įsigyti paslaugas maksimaliam darbuotojų skaičiui.</w:t>
      </w:r>
    </w:p>
  </w:footnote>
  <w:footnote w:id="3">
    <w:p w14:paraId="1E8874B5" w14:textId="77777777" w:rsidR="005E4BC7" w:rsidRPr="00047B02" w:rsidRDefault="005E4BC7" w:rsidP="005E4BC7">
      <w:pPr>
        <w:rPr>
          <w:rFonts w:ascii="Times New Roman" w:hAnsi="Times New Roman" w:cs="Times New Roman"/>
          <w:i/>
          <w:iCs/>
          <w:sz w:val="20"/>
          <w:lang w:eastAsia="lt-LT"/>
        </w:rPr>
      </w:pPr>
      <w:r w:rsidRPr="00047B02">
        <w:rPr>
          <w:rFonts w:ascii="Times New Roman" w:hAnsi="Times New Roman" w:cs="Times New Roman"/>
          <w:i/>
          <w:iCs/>
          <w:sz w:val="20"/>
          <w:vertAlign w:val="superscript"/>
          <w:lang w:eastAsia="lt-LT"/>
        </w:rPr>
        <w:footnoteRef/>
      </w:r>
      <w:r w:rsidRPr="00047B02">
        <w:rPr>
          <w:rFonts w:ascii="Times New Roman" w:hAnsi="Times New Roman" w:cs="Times New Roman"/>
          <w:i/>
          <w:iCs/>
          <w:sz w:val="20"/>
          <w:lang w:eastAsia="lt-LT"/>
        </w:rPr>
        <w:t xml:space="preserve"> Žr. </w:t>
      </w:r>
      <w:r w:rsidRPr="00047B02">
        <w:rPr>
          <w:rFonts w:ascii="Times New Roman" w:hAnsi="Times New Roman" w:cs="Times New Roman"/>
          <w:i/>
          <w:iCs/>
          <w:color w:val="0000FF"/>
          <w:sz w:val="20"/>
          <w:u w:val="single"/>
          <w:lang w:eastAsia="lt-LT"/>
        </w:rPr>
        <w:t>https://eimin.lrv.lt/lt/veiklos-sritys/verslo-aplinka/reglamentuojamu-profesiniu-kvalifikaciju-pripazinimas</w:t>
      </w:r>
      <w:r w:rsidRPr="00047B02">
        <w:rPr>
          <w:rFonts w:ascii="Times New Roman" w:hAnsi="Times New Roman" w:cs="Times New Roman"/>
          <w:i/>
          <w:iCs/>
          <w:sz w:val="20"/>
          <w:lang w:eastAsia="lt-LT"/>
        </w:rPr>
        <w:t xml:space="preserve"> ir specialiuosius teisės aktus.</w:t>
      </w:r>
    </w:p>
  </w:footnote>
  <w:footnote w:id="4">
    <w:p w14:paraId="7EB6410E" w14:textId="77777777" w:rsidR="007E7171" w:rsidRDefault="007E7171" w:rsidP="007E7171">
      <w:pPr>
        <w:pStyle w:val="FootnoteText"/>
      </w:pPr>
      <w:r>
        <w:rPr>
          <w:rStyle w:val="FootnoteReference"/>
        </w:rPr>
        <w:footnoteRef/>
      </w:r>
      <w:r>
        <w:t xml:space="preserve"> </w:t>
      </w:r>
      <w:proofErr w:type="spellStart"/>
      <w:r w:rsidRPr="004C178C">
        <w:rPr>
          <w:i/>
          <w:iCs/>
        </w:rPr>
        <w:t>Perkančioji</w:t>
      </w:r>
      <w:proofErr w:type="spellEnd"/>
      <w:r w:rsidRPr="004C178C">
        <w:rPr>
          <w:i/>
          <w:iCs/>
        </w:rPr>
        <w:t xml:space="preserve"> </w:t>
      </w:r>
      <w:proofErr w:type="spellStart"/>
      <w:r w:rsidRPr="004C178C">
        <w:rPr>
          <w:i/>
          <w:iCs/>
        </w:rPr>
        <w:t>organizacija</w:t>
      </w:r>
      <w:proofErr w:type="spellEnd"/>
      <w:r w:rsidRPr="004C178C">
        <w:rPr>
          <w:i/>
          <w:iCs/>
        </w:rPr>
        <w:t xml:space="preserve"> </w:t>
      </w:r>
      <w:proofErr w:type="spellStart"/>
      <w:r w:rsidRPr="004C178C">
        <w:rPr>
          <w:i/>
          <w:iCs/>
        </w:rPr>
        <w:t>neįsipareigoja</w:t>
      </w:r>
      <w:proofErr w:type="spellEnd"/>
      <w:r w:rsidRPr="004C178C">
        <w:rPr>
          <w:i/>
          <w:iCs/>
        </w:rPr>
        <w:t xml:space="preserve"> </w:t>
      </w:r>
      <w:proofErr w:type="spellStart"/>
      <w:r w:rsidRPr="004C178C">
        <w:rPr>
          <w:i/>
          <w:iCs/>
        </w:rPr>
        <w:t>įsigyti</w:t>
      </w:r>
      <w:proofErr w:type="spellEnd"/>
      <w:r w:rsidRPr="004C178C">
        <w:rPr>
          <w:i/>
          <w:iCs/>
        </w:rPr>
        <w:t xml:space="preserve"> </w:t>
      </w:r>
      <w:proofErr w:type="spellStart"/>
      <w:r w:rsidRPr="004C178C">
        <w:rPr>
          <w:i/>
          <w:iCs/>
        </w:rPr>
        <w:t>paslaug</w:t>
      </w:r>
      <w:r>
        <w:rPr>
          <w:i/>
          <w:iCs/>
        </w:rPr>
        <w:t>ų</w:t>
      </w:r>
      <w:proofErr w:type="spellEnd"/>
      <w:r w:rsidRPr="004C178C">
        <w:rPr>
          <w:i/>
          <w:iCs/>
        </w:rPr>
        <w:t xml:space="preserve"> </w:t>
      </w:r>
      <w:proofErr w:type="spellStart"/>
      <w:r w:rsidRPr="004C178C">
        <w:rPr>
          <w:i/>
          <w:iCs/>
        </w:rPr>
        <w:t>maksimaliam</w:t>
      </w:r>
      <w:proofErr w:type="spellEnd"/>
      <w:r w:rsidRPr="004C178C">
        <w:rPr>
          <w:i/>
          <w:iCs/>
        </w:rPr>
        <w:t xml:space="preserve"> </w:t>
      </w:r>
      <w:proofErr w:type="spellStart"/>
      <w:r w:rsidRPr="004C178C">
        <w:rPr>
          <w:i/>
          <w:iCs/>
        </w:rPr>
        <w:t>darbuotojų</w:t>
      </w:r>
      <w:proofErr w:type="spellEnd"/>
      <w:r w:rsidRPr="004C178C">
        <w:rPr>
          <w:i/>
          <w:iCs/>
        </w:rPr>
        <w:t xml:space="preserve"> </w:t>
      </w:r>
      <w:proofErr w:type="spellStart"/>
      <w:r w:rsidRPr="004C178C">
        <w:rPr>
          <w:i/>
          <w:iCs/>
        </w:rPr>
        <w:t>skaičiui</w:t>
      </w:r>
      <w:proofErr w:type="spellEnd"/>
      <w:r w:rsidRPr="001F76ED">
        <w:rPr>
          <w:i/>
          <w:iCs/>
        </w:rPr>
        <w:t>.</w:t>
      </w:r>
    </w:p>
  </w:footnote>
  <w:footnote w:id="5">
    <w:p w14:paraId="2943CEF4" w14:textId="77777777" w:rsidR="005E4BC7" w:rsidRPr="00E02FA7" w:rsidRDefault="005E4BC7" w:rsidP="005E4BC7">
      <w:pPr>
        <w:pStyle w:val="FootnoteText"/>
        <w:jc w:val="both"/>
        <w:rPr>
          <w:lang w:val="lt-LT"/>
        </w:rPr>
      </w:pPr>
      <w:r>
        <w:rPr>
          <w:rStyle w:val="FootnoteReference"/>
        </w:rPr>
        <w:footnoteRef/>
      </w:r>
      <w:r>
        <w:t xml:space="preserve"> </w:t>
      </w:r>
      <w:r w:rsidRPr="00E02FA7">
        <w:rPr>
          <w:lang w:val="lt-LT"/>
        </w:rPr>
        <w:t xml:space="preserve">Jei </w:t>
      </w:r>
      <w:r>
        <w:rPr>
          <w:lang w:val="lt-LT"/>
        </w:rPr>
        <w:t>kriterijaus</w:t>
      </w:r>
      <w:r w:rsidRPr="00E02FA7">
        <w:rPr>
          <w:lang w:val="lt-LT"/>
        </w:rPr>
        <w:t xml:space="preserve"> P</w:t>
      </w:r>
      <w:r w:rsidRPr="00E02FA7">
        <w:rPr>
          <w:vertAlign w:val="subscript"/>
          <w:lang w:val="lt-LT"/>
        </w:rPr>
        <w:t>1</w:t>
      </w:r>
      <w:r w:rsidRPr="00E02FA7">
        <w:rPr>
          <w:lang w:val="lt-LT"/>
        </w:rPr>
        <w:t xml:space="preserve"> reikšmė bus mažesnė nei nurodyta  Pirkimo sąlygų 8.21.11 punkte arba ši draudimo suma nebus nurodyta pasiūlyme, tiekėjo pasiūlymas bus atmestas, kaip neatitinkantis </w:t>
      </w:r>
      <w:r>
        <w:rPr>
          <w:lang w:val="lt-LT"/>
        </w:rPr>
        <w:t>P</w:t>
      </w:r>
      <w:r w:rsidRPr="00E02FA7">
        <w:rPr>
          <w:lang w:val="lt-LT"/>
        </w:rPr>
        <w:t>irkimo sąlygose nustatytų reikalavimų.</w:t>
      </w:r>
    </w:p>
  </w:footnote>
  <w:footnote w:id="6">
    <w:p w14:paraId="29673A56" w14:textId="77777777" w:rsidR="005E4BC7" w:rsidRPr="002D644D" w:rsidRDefault="005E4BC7" w:rsidP="005E4BC7">
      <w:pPr>
        <w:pStyle w:val="FootnoteText"/>
        <w:jc w:val="both"/>
        <w:rPr>
          <w:lang w:val="lt-LT"/>
        </w:rPr>
      </w:pPr>
      <w:r w:rsidRPr="00E02FA7">
        <w:rPr>
          <w:rStyle w:val="FootnoteReference"/>
          <w:lang w:val="lt-LT"/>
        </w:rPr>
        <w:footnoteRef/>
      </w:r>
      <w:r w:rsidRPr="00E02FA7">
        <w:rPr>
          <w:lang w:val="lt-LT"/>
        </w:rPr>
        <w:t xml:space="preserve"> Jei </w:t>
      </w:r>
      <w:r>
        <w:rPr>
          <w:lang w:val="lt-LT"/>
        </w:rPr>
        <w:t>kriterijaus</w:t>
      </w:r>
      <w:r w:rsidRPr="00E02FA7">
        <w:rPr>
          <w:lang w:val="lt-LT"/>
        </w:rPr>
        <w:t xml:space="preserve"> P</w:t>
      </w:r>
      <w:r w:rsidRPr="00E02FA7">
        <w:rPr>
          <w:vertAlign w:val="subscript"/>
          <w:lang w:val="lt-LT"/>
        </w:rPr>
        <w:t>2</w:t>
      </w:r>
      <w:r w:rsidRPr="00E02FA7">
        <w:rPr>
          <w:lang w:val="lt-LT"/>
        </w:rPr>
        <w:t xml:space="preserve"> reikšmė bus mažesnė nei nurodyta  Pirkimo sąlygų 8.21.12 punkte arba ši draudimo suma nebus nurodyta pasiūlyme, tiekėjo pasiūlymas bus atmestas, kaip neatitinkantis </w:t>
      </w:r>
      <w:r>
        <w:rPr>
          <w:lang w:val="lt-LT"/>
        </w:rPr>
        <w:t>P</w:t>
      </w:r>
      <w:r w:rsidRPr="00E02FA7">
        <w:rPr>
          <w:lang w:val="lt-LT"/>
        </w:rPr>
        <w:t>irkimo sąlygose nustatytų reikalavimų</w:t>
      </w:r>
      <w:r w:rsidRPr="002D644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D1C"/>
    <w:multiLevelType w:val="hybridMultilevel"/>
    <w:tmpl w:val="5926796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F93308"/>
    <w:multiLevelType w:val="multilevel"/>
    <w:tmpl w:val="EA486CB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val="0"/>
      </w:rPr>
    </w:lvl>
    <w:lvl w:ilvl="2">
      <w:start w:val="1"/>
      <w:numFmt w:val="decimal"/>
      <w:lvlText w:val="%1.%2.%3."/>
      <w:lvlJc w:val="left"/>
      <w:pPr>
        <w:ind w:left="1080" w:hanging="720"/>
      </w:pPr>
      <w:rPr>
        <w:rFonts w:hint="default"/>
      </w:rPr>
    </w:lvl>
    <w:lvl w:ilvl="3">
      <w:start w:val="1"/>
      <w:numFmt w:val="decimal"/>
      <w:lvlText w:val="19.2.%4"/>
      <w:lvlJc w:val="left"/>
      <w:pPr>
        <w:ind w:left="786" w:hanging="36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3766E86"/>
    <w:multiLevelType w:val="multilevel"/>
    <w:tmpl w:val="4C34D1C4"/>
    <w:lvl w:ilvl="0">
      <w:start w:val="4"/>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b w:val="0"/>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D2730D9"/>
    <w:multiLevelType w:val="hybridMultilevel"/>
    <w:tmpl w:val="AAECB91C"/>
    <w:lvl w:ilvl="0" w:tplc="04270017">
      <w:start w:val="1"/>
      <w:numFmt w:val="lowerLetter"/>
      <w:lvlText w:val="%1)"/>
      <w:lvlJc w:val="left"/>
      <w:pPr>
        <w:ind w:left="1713" w:hanging="360"/>
      </w:pPr>
      <w:rPr>
        <w:rFont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4" w15:restartNumberingAfterBreak="0">
    <w:nsid w:val="14CA4B78"/>
    <w:multiLevelType w:val="hybridMultilevel"/>
    <w:tmpl w:val="24B6A3B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AB15CE"/>
    <w:multiLevelType w:val="multilevel"/>
    <w:tmpl w:val="56F433E6"/>
    <w:lvl w:ilvl="0">
      <w:start w:val="1"/>
      <w:numFmt w:val="lowerLetter"/>
      <w:lvlText w:val="%1)"/>
      <w:lvlJc w:val="left"/>
      <w:pPr>
        <w:ind w:left="4025"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E99167B"/>
    <w:multiLevelType w:val="multilevel"/>
    <w:tmpl w:val="A2E6D13A"/>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09A6E3C"/>
    <w:multiLevelType w:val="multilevel"/>
    <w:tmpl w:val="709A3450"/>
    <w:lvl w:ilvl="0">
      <w:start w:val="1"/>
      <w:numFmt w:val="decimal"/>
      <w:lvlText w:val="%1."/>
      <w:lvlJc w:val="left"/>
      <w:pPr>
        <w:ind w:left="720" w:hanging="360"/>
      </w:pPr>
      <w:rPr>
        <w:rFonts w:hint="default"/>
      </w:rPr>
    </w:lvl>
    <w:lvl w:ilvl="1">
      <w:start w:val="3"/>
      <w:numFmt w:val="decimal"/>
      <w:isLgl/>
      <w:lvlText w:val="%1.%2."/>
      <w:lvlJc w:val="left"/>
      <w:pPr>
        <w:ind w:left="1050" w:hanging="5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25AA33AE"/>
    <w:multiLevelType w:val="multilevel"/>
    <w:tmpl w:val="A774AA26"/>
    <w:lvl w:ilvl="0">
      <w:start w:val="1"/>
      <w:numFmt w:val="lowerLetter"/>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6C638D9"/>
    <w:multiLevelType w:val="multilevel"/>
    <w:tmpl w:val="A58C91A0"/>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8157BF"/>
    <w:multiLevelType w:val="multilevel"/>
    <w:tmpl w:val="6DC6CAE0"/>
    <w:lvl w:ilvl="0">
      <w:start w:val="7"/>
      <w:numFmt w:val="decimal"/>
      <w:lvlText w:val="%1."/>
      <w:lvlJc w:val="left"/>
      <w:pPr>
        <w:ind w:left="600" w:hanging="600"/>
      </w:pPr>
      <w:rPr>
        <w:b/>
        <w:bCs w:val="0"/>
      </w:rPr>
    </w:lvl>
    <w:lvl w:ilvl="1">
      <w:start w:val="1"/>
      <w:numFmt w:val="decimal"/>
      <w:lvlText w:val="%1.%2."/>
      <w:lvlJc w:val="left"/>
      <w:pPr>
        <w:ind w:left="1310" w:hanging="600"/>
      </w:pPr>
      <w:rPr>
        <w:b w:val="0"/>
        <w:bCs w:val="0"/>
        <w:color w:val="auto"/>
      </w:rPr>
    </w:lvl>
    <w:lvl w:ilvl="2">
      <w:start w:val="1"/>
      <w:numFmt w:val="decimal"/>
      <w:lvlText w:val="%1.%2.%3."/>
      <w:lvlJc w:val="left"/>
      <w:pPr>
        <w:ind w:left="2138"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C22167E"/>
    <w:multiLevelType w:val="multilevel"/>
    <w:tmpl w:val="EDB2872C"/>
    <w:lvl w:ilvl="0">
      <w:start w:val="1"/>
      <w:numFmt w:val="decimal"/>
      <w:lvlText w:val="%1."/>
      <w:lvlJc w:val="left"/>
      <w:pPr>
        <w:ind w:left="900" w:hanging="360"/>
      </w:pPr>
      <w:rPr>
        <w:rFonts w:cs="Times New Roman" w:hint="default"/>
        <w:i w:val="0"/>
      </w:rPr>
    </w:lvl>
    <w:lvl w:ilvl="1">
      <w:start w:val="1"/>
      <w:numFmt w:val="decimal"/>
      <w:isLgl/>
      <w:lvlText w:val="%1.%2."/>
      <w:lvlJc w:val="left"/>
      <w:pPr>
        <w:ind w:left="1260" w:hanging="360"/>
      </w:pPr>
      <w:rPr>
        <w:rFonts w:eastAsia="Times New Roman" w:cs="Times New Roman" w:hint="default"/>
      </w:rPr>
    </w:lvl>
    <w:lvl w:ilvl="2">
      <w:start w:val="1"/>
      <w:numFmt w:val="decimal"/>
      <w:isLgl/>
      <w:lvlText w:val="%1.%2.%3."/>
      <w:lvlJc w:val="left"/>
      <w:pPr>
        <w:ind w:left="1980" w:hanging="720"/>
      </w:pPr>
      <w:rPr>
        <w:rFonts w:eastAsia="Times New Roman" w:cs="Times New Roman" w:hint="default"/>
      </w:rPr>
    </w:lvl>
    <w:lvl w:ilvl="3">
      <w:start w:val="1"/>
      <w:numFmt w:val="decimal"/>
      <w:isLgl/>
      <w:lvlText w:val="%1.%2.%3.%4."/>
      <w:lvlJc w:val="left"/>
      <w:pPr>
        <w:ind w:left="2340" w:hanging="720"/>
      </w:pPr>
      <w:rPr>
        <w:rFonts w:eastAsia="Times New Roman" w:cs="Times New Roman" w:hint="default"/>
      </w:rPr>
    </w:lvl>
    <w:lvl w:ilvl="4">
      <w:start w:val="1"/>
      <w:numFmt w:val="decimal"/>
      <w:isLgl/>
      <w:lvlText w:val="%1.%2.%3.%4.%5."/>
      <w:lvlJc w:val="left"/>
      <w:pPr>
        <w:ind w:left="3060" w:hanging="1080"/>
      </w:pPr>
      <w:rPr>
        <w:rFonts w:eastAsia="Times New Roman" w:cs="Times New Roman" w:hint="default"/>
      </w:rPr>
    </w:lvl>
    <w:lvl w:ilvl="5">
      <w:start w:val="1"/>
      <w:numFmt w:val="decimal"/>
      <w:isLgl/>
      <w:lvlText w:val="%1.%2.%3.%4.%5.%6."/>
      <w:lvlJc w:val="left"/>
      <w:pPr>
        <w:ind w:left="3420" w:hanging="1080"/>
      </w:pPr>
      <w:rPr>
        <w:rFonts w:eastAsia="Times New Roman" w:cs="Times New Roman" w:hint="default"/>
      </w:rPr>
    </w:lvl>
    <w:lvl w:ilvl="6">
      <w:start w:val="1"/>
      <w:numFmt w:val="decimal"/>
      <w:isLgl/>
      <w:lvlText w:val="%1.%2.%3.%4.%5.%6.%7."/>
      <w:lvlJc w:val="left"/>
      <w:pPr>
        <w:ind w:left="3780" w:hanging="1080"/>
      </w:pPr>
      <w:rPr>
        <w:rFonts w:eastAsia="Times New Roman" w:cs="Times New Roman" w:hint="default"/>
      </w:rPr>
    </w:lvl>
    <w:lvl w:ilvl="7">
      <w:start w:val="1"/>
      <w:numFmt w:val="decimal"/>
      <w:isLgl/>
      <w:lvlText w:val="%1.%2.%3.%4.%5.%6.%7.%8."/>
      <w:lvlJc w:val="left"/>
      <w:pPr>
        <w:ind w:left="4500" w:hanging="1440"/>
      </w:pPr>
      <w:rPr>
        <w:rFonts w:eastAsia="Times New Roman" w:cs="Times New Roman" w:hint="default"/>
      </w:rPr>
    </w:lvl>
    <w:lvl w:ilvl="8">
      <w:start w:val="1"/>
      <w:numFmt w:val="decimal"/>
      <w:isLgl/>
      <w:lvlText w:val="%1.%2.%3.%4.%5.%6.%7.%8.%9."/>
      <w:lvlJc w:val="left"/>
      <w:pPr>
        <w:ind w:left="4860" w:hanging="1440"/>
      </w:pPr>
      <w:rPr>
        <w:rFonts w:eastAsia="Times New Roman" w:cs="Times New Roman" w:hint="default"/>
      </w:rPr>
    </w:lvl>
  </w:abstractNum>
  <w:abstractNum w:abstractNumId="13" w15:restartNumberingAfterBreak="0">
    <w:nsid w:val="3C931B08"/>
    <w:multiLevelType w:val="multilevel"/>
    <w:tmpl w:val="BCD25FDC"/>
    <w:lvl w:ilvl="0">
      <w:start w:val="4"/>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b/>
        <w:bCs w:val="0"/>
      </w:rPr>
    </w:lvl>
    <w:lvl w:ilvl="3">
      <w:start w:val="1"/>
      <w:numFmt w:val="decimal"/>
      <w:lvlText w:val="%1.%2.%3.%4"/>
      <w:lvlJc w:val="left"/>
      <w:pPr>
        <w:ind w:left="1782" w:hanging="720"/>
      </w:pPr>
      <w:rPr>
        <w:rFonts w:hint="default"/>
      </w:rPr>
    </w:lvl>
    <w:lvl w:ilvl="4">
      <w:start w:val="1"/>
      <w:numFmt w:val="lowerLetter"/>
      <w:lvlText w:val="%5)"/>
      <w:lvlJc w:val="left"/>
      <w:pPr>
        <w:ind w:left="1776" w:hanging="360"/>
      </w:p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E824565"/>
    <w:multiLevelType w:val="multilevel"/>
    <w:tmpl w:val="A2E6D13A"/>
    <w:lvl w:ilvl="0">
      <w:start w:val="3"/>
      <w:numFmt w:val="decimal"/>
      <w:lvlText w:val="%1."/>
      <w:lvlJc w:val="left"/>
      <w:pPr>
        <w:ind w:left="720" w:hanging="360"/>
      </w:pPr>
      <w:rPr>
        <w:rFonts w:hint="default"/>
      </w:rPr>
    </w:lvl>
    <w:lvl w:ilvl="1">
      <w:start w:val="1"/>
      <w:numFmt w:val="decimal"/>
      <w:isLgl/>
      <w:lvlText w:val="%1.%2."/>
      <w:lvlJc w:val="left"/>
      <w:pPr>
        <w:ind w:left="2425"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1674E19"/>
    <w:multiLevelType w:val="hybridMultilevel"/>
    <w:tmpl w:val="99B651DE"/>
    <w:lvl w:ilvl="0" w:tplc="0427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470A1D9E"/>
    <w:multiLevelType w:val="hybridMultilevel"/>
    <w:tmpl w:val="62BE7F74"/>
    <w:lvl w:ilvl="0" w:tplc="04270017">
      <w:start w:val="1"/>
      <w:numFmt w:val="lowerLetter"/>
      <w:lvlText w:val="%1)"/>
      <w:lvlJc w:val="left"/>
      <w:pPr>
        <w:ind w:left="1713" w:hanging="360"/>
      </w:pPr>
      <w:rPr>
        <w:rFonts w:hint="default"/>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7" w15:restartNumberingAfterBreak="0">
    <w:nsid w:val="48897443"/>
    <w:multiLevelType w:val="multilevel"/>
    <w:tmpl w:val="6CC09DF0"/>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4CC619DE"/>
    <w:multiLevelType w:val="hybridMultilevel"/>
    <w:tmpl w:val="F1B07C94"/>
    <w:lvl w:ilvl="0" w:tplc="B5FE401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8F0036"/>
    <w:multiLevelType w:val="hybridMultilevel"/>
    <w:tmpl w:val="69B013B4"/>
    <w:lvl w:ilvl="0" w:tplc="04270017">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770593131">
    <w:abstractNumId w:val="7"/>
  </w:num>
  <w:num w:numId="2" w16cid:durableId="903415913">
    <w:abstractNumId w:val="14"/>
  </w:num>
  <w:num w:numId="3" w16cid:durableId="1623734023">
    <w:abstractNumId w:val="15"/>
  </w:num>
  <w:num w:numId="4" w16cid:durableId="1289118226">
    <w:abstractNumId w:val="10"/>
  </w:num>
  <w:num w:numId="5" w16cid:durableId="1260485842">
    <w:abstractNumId w:val="9"/>
  </w:num>
  <w:num w:numId="6" w16cid:durableId="2064283615">
    <w:abstractNumId w:val="12"/>
  </w:num>
  <w:num w:numId="7" w16cid:durableId="2000305370">
    <w:abstractNumId w:val="16"/>
  </w:num>
  <w:num w:numId="8" w16cid:durableId="833497994">
    <w:abstractNumId w:val="8"/>
  </w:num>
  <w:num w:numId="9" w16cid:durableId="1977292225">
    <w:abstractNumId w:val="5"/>
  </w:num>
  <w:num w:numId="10" w16cid:durableId="802311079">
    <w:abstractNumId w:val="2"/>
  </w:num>
  <w:num w:numId="11" w16cid:durableId="134180809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234742">
    <w:abstractNumId w:val="3"/>
  </w:num>
  <w:num w:numId="13" w16cid:durableId="1227766711">
    <w:abstractNumId w:val="19"/>
  </w:num>
  <w:num w:numId="14" w16cid:durableId="378364017">
    <w:abstractNumId w:val="13"/>
  </w:num>
  <w:num w:numId="15" w16cid:durableId="1258516819">
    <w:abstractNumId w:val="0"/>
  </w:num>
  <w:num w:numId="16" w16cid:durableId="456144342">
    <w:abstractNumId w:val="4"/>
  </w:num>
  <w:num w:numId="17" w16cid:durableId="1481920616">
    <w:abstractNumId w:val="18"/>
  </w:num>
  <w:num w:numId="18" w16cid:durableId="817763141">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0735422">
    <w:abstractNumId w:val="6"/>
  </w:num>
  <w:num w:numId="20" w16cid:durableId="558832012">
    <w:abstractNumId w:val="11"/>
  </w:num>
  <w:num w:numId="21" w16cid:durableId="20259421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C7"/>
    <w:rsid w:val="0002634B"/>
    <w:rsid w:val="00026F97"/>
    <w:rsid w:val="000270AC"/>
    <w:rsid w:val="0004026B"/>
    <w:rsid w:val="00073D26"/>
    <w:rsid w:val="00081BA1"/>
    <w:rsid w:val="000870F6"/>
    <w:rsid w:val="00097495"/>
    <w:rsid w:val="000A1818"/>
    <w:rsid w:val="000B53F8"/>
    <w:rsid w:val="000F5C60"/>
    <w:rsid w:val="0010139B"/>
    <w:rsid w:val="00116813"/>
    <w:rsid w:val="001458A4"/>
    <w:rsid w:val="00152D91"/>
    <w:rsid w:val="001777C4"/>
    <w:rsid w:val="001849B4"/>
    <w:rsid w:val="002250AF"/>
    <w:rsid w:val="00242801"/>
    <w:rsid w:val="002505F0"/>
    <w:rsid w:val="002C371B"/>
    <w:rsid w:val="002D256C"/>
    <w:rsid w:val="00307760"/>
    <w:rsid w:val="0035707D"/>
    <w:rsid w:val="003A00F8"/>
    <w:rsid w:val="003B3E30"/>
    <w:rsid w:val="003C2F2F"/>
    <w:rsid w:val="003E2318"/>
    <w:rsid w:val="003F5A55"/>
    <w:rsid w:val="003F5E26"/>
    <w:rsid w:val="003F771D"/>
    <w:rsid w:val="00406FC7"/>
    <w:rsid w:val="00410D6C"/>
    <w:rsid w:val="004127B5"/>
    <w:rsid w:val="00454561"/>
    <w:rsid w:val="00460F8C"/>
    <w:rsid w:val="00461626"/>
    <w:rsid w:val="00466938"/>
    <w:rsid w:val="004770DB"/>
    <w:rsid w:val="0048215D"/>
    <w:rsid w:val="004836EE"/>
    <w:rsid w:val="004947DE"/>
    <w:rsid w:val="00497085"/>
    <w:rsid w:val="004C4438"/>
    <w:rsid w:val="004E297C"/>
    <w:rsid w:val="005045C8"/>
    <w:rsid w:val="005154B9"/>
    <w:rsid w:val="0052054E"/>
    <w:rsid w:val="005224FE"/>
    <w:rsid w:val="005621C1"/>
    <w:rsid w:val="005641E1"/>
    <w:rsid w:val="00584757"/>
    <w:rsid w:val="00586BBE"/>
    <w:rsid w:val="00592307"/>
    <w:rsid w:val="005B32F1"/>
    <w:rsid w:val="005E4BC7"/>
    <w:rsid w:val="005E7418"/>
    <w:rsid w:val="005F5B3A"/>
    <w:rsid w:val="006D3F5D"/>
    <w:rsid w:val="00703CD9"/>
    <w:rsid w:val="00711CFB"/>
    <w:rsid w:val="00725F37"/>
    <w:rsid w:val="0074159B"/>
    <w:rsid w:val="007548E4"/>
    <w:rsid w:val="00791C9F"/>
    <w:rsid w:val="007D409D"/>
    <w:rsid w:val="007E7171"/>
    <w:rsid w:val="0081528E"/>
    <w:rsid w:val="00835863"/>
    <w:rsid w:val="008A1104"/>
    <w:rsid w:val="008B251A"/>
    <w:rsid w:val="008C4192"/>
    <w:rsid w:val="00904579"/>
    <w:rsid w:val="00907E27"/>
    <w:rsid w:val="009716B8"/>
    <w:rsid w:val="009A0CFB"/>
    <w:rsid w:val="009C7770"/>
    <w:rsid w:val="009D5CDC"/>
    <w:rsid w:val="009F2841"/>
    <w:rsid w:val="00A677DE"/>
    <w:rsid w:val="00A73495"/>
    <w:rsid w:val="00AA4900"/>
    <w:rsid w:val="00AB14CF"/>
    <w:rsid w:val="00AC4C60"/>
    <w:rsid w:val="00B136DC"/>
    <w:rsid w:val="00B703CB"/>
    <w:rsid w:val="00BA3424"/>
    <w:rsid w:val="00BA3C3F"/>
    <w:rsid w:val="00BB50AA"/>
    <w:rsid w:val="00BC161F"/>
    <w:rsid w:val="00BE47A0"/>
    <w:rsid w:val="00BF02B1"/>
    <w:rsid w:val="00C07EF0"/>
    <w:rsid w:val="00C14BF3"/>
    <w:rsid w:val="00C41456"/>
    <w:rsid w:val="00C44AB9"/>
    <w:rsid w:val="00CB5E38"/>
    <w:rsid w:val="00D01B3F"/>
    <w:rsid w:val="00D17AFB"/>
    <w:rsid w:val="00D26789"/>
    <w:rsid w:val="00D43590"/>
    <w:rsid w:val="00D5574F"/>
    <w:rsid w:val="00D774E9"/>
    <w:rsid w:val="00D968AA"/>
    <w:rsid w:val="00DC0B1E"/>
    <w:rsid w:val="00DC6BBC"/>
    <w:rsid w:val="00DD5DF2"/>
    <w:rsid w:val="00DE16A5"/>
    <w:rsid w:val="00DE2E28"/>
    <w:rsid w:val="00DF0C8D"/>
    <w:rsid w:val="00E50DAC"/>
    <w:rsid w:val="00E513FD"/>
    <w:rsid w:val="00E720C0"/>
    <w:rsid w:val="00E83B89"/>
    <w:rsid w:val="00ED57BC"/>
    <w:rsid w:val="00EE28EC"/>
    <w:rsid w:val="00F269D2"/>
    <w:rsid w:val="00F34714"/>
    <w:rsid w:val="00F35828"/>
    <w:rsid w:val="00F851C0"/>
    <w:rsid w:val="00F97677"/>
    <w:rsid w:val="00FA505E"/>
    <w:rsid w:val="00FB7EDB"/>
    <w:rsid w:val="00FC22E5"/>
    <w:rsid w:val="00FD7E61"/>
    <w:rsid w:val="00FE5E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21A0"/>
  <w15:chartTrackingRefBased/>
  <w15:docId w15:val="{BFD6E315-C5C5-4700-9316-F7275AFA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E4BC7"/>
  </w:style>
  <w:style w:type="paragraph" w:styleId="Header">
    <w:name w:val="header"/>
    <w:basedOn w:val="Normal"/>
    <w:link w:val="HeaderChar"/>
    <w:uiPriority w:val="99"/>
    <w:unhideWhenUsed/>
    <w:rsid w:val="005E4BC7"/>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5E4BC7"/>
    <w:rPr>
      <w:kern w:val="0"/>
      <w14:ligatures w14:val="none"/>
    </w:rPr>
  </w:style>
  <w:style w:type="paragraph" w:styleId="Footer">
    <w:name w:val="footer"/>
    <w:aliases w:val="ft"/>
    <w:basedOn w:val="Normal"/>
    <w:link w:val="FooterChar"/>
    <w:uiPriority w:val="99"/>
    <w:unhideWhenUsed/>
    <w:rsid w:val="005E4BC7"/>
    <w:pPr>
      <w:tabs>
        <w:tab w:val="center" w:pos="4513"/>
        <w:tab w:val="right" w:pos="9026"/>
      </w:tabs>
      <w:spacing w:after="0" w:line="240" w:lineRule="auto"/>
    </w:pPr>
    <w:rPr>
      <w:kern w:val="0"/>
      <w14:ligatures w14:val="none"/>
    </w:rPr>
  </w:style>
  <w:style w:type="character" w:customStyle="1" w:styleId="FooterChar">
    <w:name w:val="Footer Char"/>
    <w:aliases w:val="ft Char"/>
    <w:basedOn w:val="DefaultParagraphFont"/>
    <w:link w:val="Footer"/>
    <w:uiPriority w:val="99"/>
    <w:rsid w:val="005E4BC7"/>
    <w:rPr>
      <w:kern w:val="0"/>
      <w14:ligatures w14:val="none"/>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5E4BC7"/>
    <w:pPr>
      <w:ind w:left="720"/>
      <w:contextualSpacing/>
    </w:pPr>
    <w:rPr>
      <w:kern w:val="0"/>
      <w14:ligatures w14:val="none"/>
    </w:rPr>
  </w:style>
  <w:style w:type="character" w:customStyle="1" w:styleId="BalloonTextChar">
    <w:name w:val="Balloon Text Char"/>
    <w:basedOn w:val="DefaultParagraphFont"/>
    <w:link w:val="BalloonText"/>
    <w:uiPriority w:val="99"/>
    <w:semiHidden/>
    <w:rsid w:val="005E4BC7"/>
    <w:rPr>
      <w:rFonts w:ascii="Segoe UI" w:hAnsi="Segoe UI" w:cs="Segoe UI"/>
      <w:sz w:val="18"/>
      <w:szCs w:val="18"/>
    </w:rPr>
  </w:style>
  <w:style w:type="paragraph" w:styleId="BalloonText">
    <w:name w:val="Balloon Text"/>
    <w:basedOn w:val="Normal"/>
    <w:link w:val="BalloonTextChar"/>
    <w:uiPriority w:val="99"/>
    <w:semiHidden/>
    <w:unhideWhenUsed/>
    <w:rsid w:val="005E4BC7"/>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5E4BC7"/>
    <w:rPr>
      <w:rFonts w:ascii="Segoe UI" w:hAnsi="Segoe UI" w:cs="Segoe UI"/>
      <w:sz w:val="18"/>
      <w:szCs w:val="18"/>
    </w:rPr>
  </w:style>
  <w:style w:type="character" w:styleId="Hyperlink">
    <w:name w:val="Hyperlink"/>
    <w:basedOn w:val="DefaultParagraphFont"/>
    <w:uiPriority w:val="99"/>
    <w:unhideWhenUsed/>
    <w:rsid w:val="005E4BC7"/>
    <w:rPr>
      <w:color w:val="0563C1" w:themeColor="hyperlink"/>
      <w:u w:val="single"/>
    </w:rPr>
  </w:style>
  <w:style w:type="character" w:styleId="CommentReference">
    <w:name w:val="annotation reference"/>
    <w:basedOn w:val="DefaultParagraphFont"/>
    <w:uiPriority w:val="99"/>
    <w:unhideWhenUsed/>
    <w:rsid w:val="005E4BC7"/>
    <w:rPr>
      <w:sz w:val="16"/>
      <w:szCs w:val="16"/>
    </w:rPr>
  </w:style>
  <w:style w:type="paragraph" w:styleId="CommentText">
    <w:name w:val="annotation text"/>
    <w:basedOn w:val="Normal"/>
    <w:link w:val="CommentTextChar"/>
    <w:uiPriority w:val="99"/>
    <w:unhideWhenUsed/>
    <w:rsid w:val="005E4BC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5E4BC7"/>
    <w:rPr>
      <w:kern w:val="0"/>
      <w:sz w:val="20"/>
      <w:szCs w:val="20"/>
      <w14:ligatures w14:val="none"/>
    </w:rPr>
  </w:style>
  <w:style w:type="character" w:customStyle="1" w:styleId="CommentSubjectChar">
    <w:name w:val="Comment Subject Char"/>
    <w:basedOn w:val="CommentTextChar"/>
    <w:link w:val="CommentSubject"/>
    <w:uiPriority w:val="99"/>
    <w:semiHidden/>
    <w:rsid w:val="005E4BC7"/>
    <w:rPr>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E4BC7"/>
    <w:rPr>
      <w:b/>
      <w:bCs/>
    </w:rPr>
  </w:style>
  <w:style w:type="character" w:customStyle="1" w:styleId="CommentSubjectChar1">
    <w:name w:val="Comment Subject Char1"/>
    <w:basedOn w:val="CommentTextChar"/>
    <w:uiPriority w:val="99"/>
    <w:semiHidden/>
    <w:rsid w:val="005E4BC7"/>
    <w:rPr>
      <w:b/>
      <w:bCs/>
      <w:kern w:val="0"/>
      <w:sz w:val="20"/>
      <w:szCs w:val="20"/>
      <w14:ligatures w14:val="none"/>
    </w:rPr>
  </w:style>
  <w:style w:type="character" w:styleId="UnresolvedMention">
    <w:name w:val="Unresolved Mention"/>
    <w:basedOn w:val="DefaultParagraphFont"/>
    <w:uiPriority w:val="99"/>
    <w:semiHidden/>
    <w:unhideWhenUsed/>
    <w:rsid w:val="005E4BC7"/>
    <w:rPr>
      <w:color w:val="605E5C"/>
      <w:shd w:val="clear" w:color="auto" w:fill="E1DFDD"/>
    </w:rPr>
  </w:style>
  <w:style w:type="table" w:styleId="TableGrid">
    <w:name w:val="Table Grid"/>
    <w:basedOn w:val="TableNormal"/>
    <w:uiPriority w:val="39"/>
    <w:rsid w:val="005E4B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rsid w:val="005E4BC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E4BC7"/>
    <w:rPr>
      <w:rFonts w:ascii="Times New Roman" w:eastAsia="Times New Roman" w:hAnsi="Times New Roman" w:cs="Times New Roman"/>
      <w:kern w:val="0"/>
      <w:sz w:val="20"/>
      <w:szCs w:val="20"/>
      <w:lang w:val="en-US"/>
      <w14:ligatures w14:val="none"/>
    </w:rPr>
  </w:style>
  <w:style w:type="character" w:styleId="FootnoteReference">
    <w:name w:val="footnote reference"/>
    <w:aliases w:val="Išnaša,Footnote symbol,fr,BVI fnr,Footnote Reference Superscript,Footnote reference number,Times 10 Point,Exposant 3 Point,Ref,de nota al pie,note TESI,SUPERS,EN Footnote text,EN Footnote Reference,No, BVI fnr"/>
    <w:basedOn w:val="DefaultParagraphFont"/>
    <w:uiPriority w:val="99"/>
    <w:rsid w:val="005E4BC7"/>
    <w:rPr>
      <w:rFonts w:cs="Times New Roman"/>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5E4BC7"/>
    <w:rPr>
      <w:kern w:val="0"/>
      <w14:ligatures w14:val="none"/>
    </w:rPr>
  </w:style>
  <w:style w:type="character" w:customStyle="1" w:styleId="normaltextrun">
    <w:name w:val="normaltextrun"/>
    <w:basedOn w:val="DefaultParagraphFont"/>
    <w:rsid w:val="005E4BC7"/>
  </w:style>
  <w:style w:type="character" w:customStyle="1" w:styleId="eop">
    <w:name w:val="eop"/>
    <w:basedOn w:val="DefaultParagraphFont"/>
    <w:qFormat/>
    <w:rsid w:val="005E4BC7"/>
  </w:style>
  <w:style w:type="paragraph" w:customStyle="1" w:styleId="paragraph">
    <w:name w:val="paragraph"/>
    <w:basedOn w:val="Normal"/>
    <w:rsid w:val="005E4BC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efault">
    <w:name w:val="Default"/>
    <w:rsid w:val="005E4BC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Linija">
    <w:name w:val="Linija"/>
    <w:basedOn w:val="Normal"/>
    <w:rsid w:val="005E4BC7"/>
    <w:pPr>
      <w:autoSpaceDE w:val="0"/>
      <w:autoSpaceDN w:val="0"/>
      <w:adjustRightInd w:val="0"/>
      <w:spacing w:after="0" w:line="240" w:lineRule="auto"/>
      <w:jc w:val="center"/>
    </w:pPr>
    <w:rPr>
      <w:rFonts w:ascii="TimesLT" w:eastAsia="Times New Roman" w:hAnsi="TimesLT" w:cs="Times New Roman"/>
      <w:kern w:val="0"/>
      <w:sz w:val="12"/>
      <w:szCs w:val="12"/>
      <w:lang w:val="en-US"/>
      <w14:ligatures w14:val="none"/>
    </w:rPr>
  </w:style>
  <w:style w:type="character" w:styleId="PlaceholderText">
    <w:name w:val="Placeholder Text"/>
    <w:basedOn w:val="DefaultParagraphFont"/>
    <w:uiPriority w:val="99"/>
    <w:semiHidden/>
    <w:rsid w:val="005E4BC7"/>
    <w:rPr>
      <w:color w:val="808080"/>
    </w:rPr>
  </w:style>
  <w:style w:type="paragraph" w:styleId="NormalWeb">
    <w:name w:val="Normal (Web)"/>
    <w:basedOn w:val="Normal"/>
    <w:uiPriority w:val="99"/>
    <w:unhideWhenUsed/>
    <w:rsid w:val="005E4BC7"/>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styleId="BodyText">
    <w:name w:val="Body Text"/>
    <w:basedOn w:val="Normal"/>
    <w:link w:val="BodyTextChar"/>
    <w:uiPriority w:val="99"/>
    <w:unhideWhenUsed/>
    <w:rsid w:val="005E4BC7"/>
    <w:pPr>
      <w:spacing w:after="120"/>
    </w:pPr>
    <w:rPr>
      <w:rFonts w:eastAsiaTheme="minorEastAsia"/>
      <w:kern w:val="0"/>
      <w:lang w:eastAsia="lt-LT"/>
      <w14:ligatures w14:val="none"/>
    </w:rPr>
  </w:style>
  <w:style w:type="character" w:customStyle="1" w:styleId="BodyTextChar">
    <w:name w:val="Body Text Char"/>
    <w:basedOn w:val="DefaultParagraphFont"/>
    <w:link w:val="BodyText"/>
    <w:uiPriority w:val="99"/>
    <w:rsid w:val="005E4BC7"/>
    <w:rPr>
      <w:rFonts w:eastAsiaTheme="minorEastAsia"/>
      <w:kern w:val="0"/>
      <w:lang w:eastAsia="lt-LT"/>
      <w14:ligatures w14:val="none"/>
    </w:rPr>
  </w:style>
  <w:style w:type="paragraph" w:styleId="Revision">
    <w:name w:val="Revision"/>
    <w:hidden/>
    <w:uiPriority w:val="99"/>
    <w:semiHidden/>
    <w:rsid w:val="005E4BC7"/>
    <w:pPr>
      <w:spacing w:after="0" w:line="240" w:lineRule="auto"/>
    </w:pPr>
    <w:rPr>
      <w:kern w:val="0"/>
      <w14:ligatures w14:val="none"/>
    </w:rPr>
  </w:style>
  <w:style w:type="table" w:customStyle="1" w:styleId="Lentelstinklelis12">
    <w:name w:val="Lentelės tinklelis12"/>
    <w:basedOn w:val="TableNormal"/>
    <w:next w:val="TableGrid"/>
    <w:uiPriority w:val="39"/>
    <w:rsid w:val="005E4B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5E4BC7"/>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5E4BC7"/>
    <w:rPr>
      <w:rFonts w:eastAsiaTheme="minorEastAsia"/>
      <w:kern w:val="0"/>
      <w:sz w:val="21"/>
      <w:szCs w:val="21"/>
      <w:lang w:eastAsia="lt-LT"/>
      <w14:ligatures w14:val="none"/>
    </w:rPr>
  </w:style>
  <w:style w:type="table" w:customStyle="1" w:styleId="TableGrid1">
    <w:name w:val="Table Grid1"/>
    <w:basedOn w:val="TableNormal"/>
    <w:next w:val="TableGrid"/>
    <w:uiPriority w:val="39"/>
    <w:rsid w:val="005E4BC7"/>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TableNormal"/>
    <w:next w:val="TableGrid"/>
    <w:uiPriority w:val="39"/>
    <w:rsid w:val="005E4BC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E4BC7"/>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64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8str2d.pdf" TargetMode="External"/><Relationship Id="rId10" Type="http://schemas.openxmlformats.org/officeDocument/2006/relationships/hyperlink" Target="https://pirkimai.e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aryba@kt.gov.lt" TargetMode="External"/><Relationship Id="rId14" Type="http://schemas.openxmlformats.org/officeDocument/2006/relationships/hyperlink" Target="mailto:Vita.Sarkauskiene@k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C7360-E757-4727-82FB-34CB0856E942}">
  <ds:schemaRefs>
    <ds:schemaRef ds:uri="http://schemas.openxmlformats.org/officeDocument/2006/bibliography"/>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249</TotalTime>
  <Pages>29</Pages>
  <Words>54080</Words>
  <Characters>30827</Characters>
  <Application>Microsoft Office Word</Application>
  <DocSecurity>0</DocSecurity>
  <Lines>256</Lines>
  <Paragraphs>169</Paragraphs>
  <ScaleCrop>false</ScaleCrop>
  <Company/>
  <LinksUpToDate>false</LinksUpToDate>
  <CharactersWithSpaces>84738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106</cp:revision>
  <dcterms:created xsi:type="dcterms:W3CDTF">2024-03-22T08:18:00Z</dcterms:created>
  <dcterms:modified xsi:type="dcterms:W3CDTF">2025-05-12T07:51:00Z</dcterms:modified>
</cp:coreProperties>
</file>