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599180B0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599180B0">
        <w:tc>
          <w:tcPr>
            <w:tcW w:w="638" w:type="dxa"/>
          </w:tcPr>
          <w:p w14:paraId="31A9359B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14:paraId="21520DC9" w14:textId="77777777" w:rsidTr="599180B0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14:paraId="445DAF39" w14:textId="77777777" w:rsidTr="599180B0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Default="006075CF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2CBCE5FB" w14:textId="77777777" w:rsidTr="599180B0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320E19" w14:paraId="3EB874D2" w14:textId="77777777" w:rsidTr="599180B0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54DDDC32" w14:textId="50EDB3BB" w:rsidR="00320E19" w:rsidRDefault="004E6AD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</w:t>
                        </w:r>
                        <w:r w:rsidR="00BD185C"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t>N</w:t>
                        </w:r>
                        <w:r w:rsidR="00BD185C">
                          <w:rPr>
                            <w:color w:val="000000"/>
                            <w:sz w:val="24"/>
                          </w:rPr>
                          <w:t>.</w:t>
                        </w:r>
                      </w:p>
                      <w:p w14:paraId="5E554EC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14:paraId="2AA5A3F1" w14:textId="77777777" w:rsidTr="599180B0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14:paraId="0AC29BD5" w14:textId="77777777" w:rsidTr="599180B0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57D5CF9B" w14:textId="77777777" w:rsidTr="599180B0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CD3E4B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149AEC63" w14:textId="00DE2DE1" w:rsidR="00976FD6" w:rsidRPr="00470B0D" w:rsidRDefault="00976FD6">
                        <w:pPr>
                          <w:spacing w:after="0" w:line="240" w:lineRule="auto"/>
                          <w:rPr>
                            <w:bCs/>
                            <w:sz w:val="24"/>
                          </w:rPr>
                        </w:pPr>
                        <w:r w:rsidRPr="00D97AB4">
                          <w:rPr>
                            <w:b/>
                            <w:sz w:val="24"/>
                          </w:rPr>
                          <w:t xml:space="preserve">3. </w:t>
                        </w:r>
                        <w:r>
                          <w:rPr>
                            <w:b/>
                            <w:sz w:val="24"/>
                          </w:rPr>
                          <w:t>Komplekso</w:t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 pavadinimas: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Valstybinės reikšmės rajoninio kelio Nr. </w:t>
                        </w:r>
                        <w:r w:rsidR="00A807FF">
                          <w:rPr>
                            <w:bCs/>
                            <w:sz w:val="24"/>
                          </w:rPr>
                          <w:t>3807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C42C8B" w:rsidRPr="00C42C8B">
                          <w:rPr>
                            <w:bCs/>
                            <w:sz w:val="24"/>
                          </w:rPr>
                          <w:t xml:space="preserve">Kiduliai–Gelgaudiškis–Gerdžiūnai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A807FF">
                          <w:rPr>
                            <w:bCs/>
                            <w:sz w:val="24"/>
                          </w:rPr>
                          <w:t>2,691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A807FF">
                          <w:rPr>
                            <w:bCs/>
                            <w:sz w:val="24"/>
                          </w:rPr>
                          <w:t>14,296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Pr="00D97AB4">
                          <w:rPr>
                            <w:sz w:val="24"/>
                          </w:rPr>
                          <w:t>kapitalinio remonto technini</w:t>
                        </w:r>
                        <w:r w:rsidR="009F31E0">
                          <w:rPr>
                            <w:sz w:val="24"/>
                          </w:rPr>
                          <w:t>o</w:t>
                        </w:r>
                        <w:r w:rsidRPr="00D97AB4">
                          <w:rPr>
                            <w:sz w:val="24"/>
                          </w:rPr>
                          <w:t xml:space="preserve"> darbo projekt</w:t>
                        </w:r>
                        <w:r w:rsidR="00F01428">
                          <w:rPr>
                            <w:sz w:val="24"/>
                          </w:rPr>
                          <w:t xml:space="preserve">o parengimas, projekto vykdymo priežiūra ir </w:t>
                        </w:r>
                        <w:r w:rsidR="003006F7">
                          <w:rPr>
                            <w:sz w:val="24"/>
                          </w:rPr>
                          <w:t>darbų atlikimas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 w:rsidR="006075CF" w:rsidRPr="00D97AB4">
                          <w:rPr>
                            <w:b/>
                            <w:sz w:val="24"/>
                          </w:rPr>
                          <w:t>. Projekto pavadinimas</w:t>
                        </w:r>
                        <w:r w:rsidR="006075CF" w:rsidRPr="00470B0D">
                          <w:rPr>
                            <w:bCs/>
                            <w:sz w:val="24"/>
                          </w:rPr>
                          <w:t xml:space="preserve">: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Valstybinės reikšmės rajoninio kelio 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Nr. </w:t>
                        </w:r>
                        <w:r w:rsidR="00C42C8B">
                          <w:rPr>
                            <w:bCs/>
                            <w:sz w:val="24"/>
                          </w:rPr>
                          <w:t>3807</w:t>
                        </w:r>
                        <w:r w:rsidR="00C42C8B" w:rsidRP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C42C8B" w:rsidRPr="00C42C8B">
                          <w:rPr>
                            <w:bCs/>
                            <w:sz w:val="24"/>
                          </w:rPr>
                          <w:t xml:space="preserve">Kiduliai–Gelgaudiškis–Gerdžiūnai </w:t>
                        </w:r>
                        <w:r w:rsidR="00C42C8B" w:rsidRP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C42C8B">
                          <w:rPr>
                            <w:bCs/>
                            <w:sz w:val="24"/>
                          </w:rPr>
                          <w:t>2,691</w:t>
                        </w:r>
                        <w:r w:rsidR="00C42C8B" w:rsidRP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C42C8B">
                          <w:rPr>
                            <w:bCs/>
                            <w:sz w:val="24"/>
                          </w:rPr>
                          <w:t>14,296</w:t>
                        </w:r>
                        <w:r w:rsidR="00C42C8B" w:rsidRP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>kapitalinis remontas</w:t>
                        </w:r>
                      </w:p>
                      <w:p w14:paraId="446C758B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66E0FC2A" w14:textId="0607280E" w:rsidR="00320E19" w:rsidRPr="000D4B5A" w:rsidRDefault="006075CF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="008325CD">
                          <w:rPr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="00095AF4">
                          <w:rPr>
                            <w:bCs/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</w:p>
                    </w:tc>
                  </w:tr>
                  <w:tr w:rsidR="002D6309" w14:paraId="34FC49AF" w14:textId="77777777" w:rsidTr="599180B0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7777777" w:rsidR="00320E19" w:rsidRPr="006A1F35" w:rsidRDefault="006075CF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14:paraId="6E5C3099" w14:textId="77777777" w:rsidTr="599180B0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0C4B1F00" w:rsidR="009F2D51" w:rsidRDefault="006075CF" w:rsidP="00DB47EE">
                        <w:pPr>
                          <w:spacing w:after="0" w:line="240" w:lineRule="auto"/>
                          <w:ind w:left="461"/>
                          <w:rPr>
                            <w:iCs/>
                            <w:sz w:val="24"/>
                          </w:rPr>
                        </w:pPr>
                        <w:r w:rsidRPr="00296A60">
                          <w:rPr>
                            <w:i/>
                            <w:sz w:val="24"/>
                          </w:rPr>
                          <w:lastRenderedPageBreak/>
                          <w:t xml:space="preserve">10.1. numatoma darbų vykdymo riba: </w:t>
                        </w:r>
                        <w:r w:rsidR="00797D42">
                          <w:rPr>
                            <w:sz w:val="24"/>
                          </w:rPr>
                          <w:t>r</w:t>
                        </w:r>
                        <w:r w:rsidR="00D21BFF" w:rsidRPr="00D21BFF">
                          <w:rPr>
                            <w:sz w:val="24"/>
                          </w:rPr>
                          <w:t xml:space="preserve">uožas nuo </w:t>
                        </w:r>
                        <w:r w:rsidR="00045305" w:rsidRPr="00045305">
                          <w:rPr>
                            <w:sz w:val="24"/>
                          </w:rPr>
                          <w:t xml:space="preserve">2,691 km iki 14,296 </w:t>
                        </w:r>
                        <w:r w:rsidR="00045305">
                          <w:rPr>
                            <w:sz w:val="24"/>
                          </w:rPr>
                          <w:t xml:space="preserve">km </w:t>
                        </w:r>
                        <w:r w:rsidR="00D21BFF" w:rsidRPr="00D21BFF">
                          <w:rPr>
                            <w:sz w:val="24"/>
                          </w:rPr>
                          <w:t>(darbų ribas tikslinti projektavimo metu)</w:t>
                        </w:r>
                        <w:r w:rsidR="00095AF4">
                          <w:rPr>
                            <w:sz w:val="24"/>
                          </w:rPr>
                          <w:t>;</w:t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i/>
                            <w:sz w:val="24"/>
                          </w:rPr>
                          <w:t xml:space="preserve">10.2. kelio kategorija: </w:t>
                        </w:r>
                        <w:r w:rsidR="006A1F35" w:rsidRPr="00296A60">
                          <w:rPr>
                            <w:sz w:val="24"/>
                          </w:rPr>
                          <w:t>V</w:t>
                        </w:r>
                        <w:r w:rsidRPr="00296A60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Pr="007D3BF7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7D3BF7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d</w:t>
                        </w:r>
                        <w:r w:rsidR="0000209A" w:rsidRPr="007D3BF7">
                          <w:rPr>
                            <w:iCs/>
                            <w:sz w:val="24"/>
                          </w:rPr>
                          <w:t>angos konstrukcijos klasės skai</w:t>
                        </w:r>
                        <w:r w:rsidR="00914BBC" w:rsidRPr="007D3BF7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7D3BF7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7D3BF7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7D3BF7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7D3BF7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Pr="007D3BF7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Default="009F2D51" w:rsidP="00DB47EE">
                        <w:pPr>
                          <w:spacing w:after="0" w:line="240" w:lineRule="auto"/>
                          <w:ind w:left="461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14:paraId="2362E032" w14:textId="207BFF5F" w:rsidR="00256D4C" w:rsidRDefault="00256D4C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Pr="00AE1E89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Pr="00AE1E89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n</w:t>
                        </w:r>
                        <w:r w:rsidRPr="00AE1E89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7D3BF7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5317B4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</w:t>
                        </w:r>
                        <w:r w:rsidR="006075CF" w:rsidRPr="00296A60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 projektavimo metu;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5317B4">
                          <w:rPr>
                            <w:sz w:val="24"/>
                          </w:rPr>
                          <w:t>s</w:t>
                        </w:r>
                        <w:r w:rsidR="006075CF" w:rsidRPr="007D3BF7">
                          <w:rPr>
                            <w:sz w:val="24"/>
                          </w:rPr>
                          <w:t>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Default="00256D4C" w:rsidP="00DB47EE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</w:rPr>
                        </w:pPr>
                      </w:p>
                      <w:p w14:paraId="65DD3C64" w14:textId="18D6F64B" w:rsidR="005B470E" w:rsidRDefault="005B470E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Pr="003E0CA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Pr="003E0CA4">
                          <w:rPr>
                            <w:sz w:val="24"/>
                          </w:rPr>
                          <w:t xml:space="preserve">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="003E0CA4" w:rsidRPr="003E0CA4">
                          <w:rPr>
                            <w:sz w:val="24"/>
                          </w:rPr>
                          <w:t>oreikis nustatomas projektavimo metu;</w:t>
                        </w:r>
                      </w:p>
                      <w:p w14:paraId="1EDD5B73" w14:textId="77777777" w:rsidR="008A6951" w:rsidRPr="003E0CA4" w:rsidRDefault="008A6951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</w:p>
                      <w:p w14:paraId="0C2130E8" w14:textId="40A59B55" w:rsidR="00E62541" w:rsidRDefault="006075CF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3F7ADD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5317B4">
                          <w:rPr>
                            <w:sz w:val="24"/>
                            <w:szCs w:val="24"/>
                          </w:rPr>
                          <w:t>p</w:t>
                        </w:r>
                        <w:r w:rsidR="00E62541" w:rsidRPr="599180B0">
                          <w:rPr>
                            <w:sz w:val="24"/>
                            <w:szCs w:val="24"/>
                          </w:rPr>
                          <w:t>oreikis nustatomas projektavimo metu,</w:t>
                        </w:r>
                        <w:r w:rsidR="00DB47E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E62541" w:rsidRPr="599180B0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229E9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6231EB">
                          <w:rPr>
                            <w:sz w:val="24"/>
                            <w:szCs w:val="24"/>
                          </w:rPr>
                          <w:t xml:space="preserve">kelių </w:t>
                        </w:r>
                        <w:r w:rsidR="00DB3C33">
                          <w:rPr>
                            <w:sz w:val="24"/>
                            <w:szCs w:val="24"/>
                          </w:rPr>
                          <w:t xml:space="preserve">Nr. 3803 ir </w:t>
                        </w:r>
                        <w:r w:rsidR="006E4807">
                          <w:rPr>
                            <w:sz w:val="24"/>
                            <w:szCs w:val="24"/>
                          </w:rPr>
                          <w:t xml:space="preserve">Nr. 3807 </w:t>
                        </w:r>
                        <w:r w:rsidR="00212109" w:rsidRPr="00212109">
                          <w:rPr>
                            <w:sz w:val="24"/>
                            <w:szCs w:val="24"/>
                          </w:rPr>
                          <w:t>sankryžos šalutiniuose keliuose numatyti greičio mažinimo kalnelius, horizontalų</w:t>
                        </w:r>
                        <w:r w:rsidR="00444A1D">
                          <w:rPr>
                            <w:sz w:val="24"/>
                            <w:szCs w:val="24"/>
                          </w:rPr>
                          <w:t xml:space="preserve"> ir</w:t>
                        </w:r>
                        <w:r w:rsidR="006E4807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6E4807" w:rsidRPr="00212109">
                          <w:rPr>
                            <w:sz w:val="24"/>
                            <w:szCs w:val="24"/>
                          </w:rPr>
                          <w:t>vertikalų</w:t>
                        </w:r>
                        <w:r w:rsidR="00212109" w:rsidRPr="00212109">
                          <w:rPr>
                            <w:sz w:val="24"/>
                            <w:szCs w:val="24"/>
                          </w:rPr>
                          <w:t xml:space="preserve"> ženklinimą</w:t>
                        </w:r>
                        <w:r w:rsidR="006E4807">
                          <w:rPr>
                            <w:sz w:val="24"/>
                            <w:szCs w:val="24"/>
                          </w:rPr>
                          <w:t>;</w:t>
                        </w:r>
                      </w:p>
                      <w:p w14:paraId="78C3AA04" w14:textId="77777777" w:rsidR="00DB47EE" w:rsidRPr="003C4541" w:rsidRDefault="00DB47EE" w:rsidP="00DB47EE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5A05C1A0" w14:textId="6542C722" w:rsidR="00320E19" w:rsidRPr="007D3364" w:rsidRDefault="006075CF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</w:t>
                        </w:r>
                        <w:r w:rsidR="00FB5219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Pr="599180B0">
                          <w:rPr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3229E9" w:rsidRPr="003229E9">
                          <w:rPr>
                            <w:sz w:val="24"/>
                            <w:szCs w:val="24"/>
                          </w:rPr>
                          <w:t>h</w:t>
                        </w:r>
                        <w:r w:rsidR="00AE1E89" w:rsidRPr="003229E9">
                          <w:rPr>
                            <w:sz w:val="24"/>
                            <w:szCs w:val="24"/>
                          </w:rPr>
                          <w:t>orizo</w:t>
                        </w:r>
                        <w:r w:rsidR="00AE1E89" w:rsidRPr="008031DB">
                          <w:rPr>
                            <w:sz w:val="24"/>
                            <w:szCs w:val="24"/>
                          </w:rPr>
                          <w:t xml:space="preserve">ntaliose </w:t>
                        </w:r>
                        <w:r w:rsidR="00AE1E89" w:rsidRPr="599180B0">
                          <w:rPr>
                            <w:sz w:val="24"/>
                            <w:szCs w:val="24"/>
                          </w:rPr>
                          <w:t>kreivėse, kuriose projektinis važiavimo greitis dėl horizontalios kreivės parametrų yra ≤ 70 km/val.</w:t>
                        </w:r>
                        <w:r w:rsidR="531D3AC1" w:rsidRPr="599180B0">
                          <w:rPr>
                            <w:sz w:val="24"/>
                            <w:szCs w:val="24"/>
                          </w:rPr>
                          <w:t>,</w:t>
                        </w:r>
                        <w:r w:rsidR="00AE1E89" w:rsidRPr="599180B0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</w:t>
                        </w:r>
                        <w:r w:rsidR="00BF74AF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4DA3968A" w14:textId="6D461FD6" w:rsidR="00095AF4" w:rsidRPr="000D4B5A" w:rsidRDefault="00095AF4" w:rsidP="008031DB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14:paraId="6B6954CD" w14:textId="77777777" w:rsidTr="599180B0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7777777" w:rsidR="00320E19" w:rsidRPr="00800194" w:rsidRDefault="006075CF" w:rsidP="00DB47EE">
                        <w:pPr>
                          <w:spacing w:after="0" w:line="240" w:lineRule="auto"/>
                          <w:ind w:left="603" w:hanging="567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14:paraId="3D23680C" w14:textId="77777777" w:rsidTr="599180B0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0EAA3C78" w:rsidR="00320E19" w:rsidRPr="00800194" w:rsidRDefault="006075CF" w:rsidP="001E6396">
                        <w:pPr>
                          <w:spacing w:after="0" w:line="240" w:lineRule="auto"/>
                          <w:ind w:left="603" w:hanging="142"/>
                        </w:pPr>
                        <w:r w:rsidRPr="00800194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4C6DAA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="00FB681D" w:rsidRP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aip.</w:t>
                        </w:r>
                        <w:r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D6309" w14:paraId="4778D8AF" w14:textId="77777777" w:rsidTr="599180B0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CE1425" w14:textId="77777777" w:rsidR="004A3A08" w:rsidRDefault="006075CF" w:rsidP="00DB47EE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b/>
                            <w:sz w:val="24"/>
                          </w:rPr>
                          <w:t>12. Finansavimo šaltinis:</w:t>
                        </w:r>
                        <w:r w:rsidRPr="009F5489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567431" w:rsidRPr="009F5489">
                          <w:rPr>
                            <w:bCs/>
                            <w:sz w:val="24"/>
                          </w:rPr>
                          <w:t>k</w:t>
                        </w:r>
                        <w:r w:rsidRPr="009F5489">
                          <w:rPr>
                            <w:bCs/>
                            <w:sz w:val="24"/>
                          </w:rPr>
                          <w:t>elių</w:t>
                        </w:r>
                        <w:r w:rsidRPr="00800194">
                          <w:rPr>
                            <w:sz w:val="24"/>
                          </w:rPr>
                          <w:t xml:space="preserve"> priežiūros ir plėtros programos lėšos.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="00567431">
                          <w:rPr>
                            <w:sz w:val="24"/>
                          </w:rPr>
                          <w:t>p</w:t>
                        </w:r>
                        <w:r w:rsidRPr="00800194">
                          <w:rPr>
                            <w:sz w:val="24"/>
                          </w:rPr>
                          <w:t>agal STR 1.04.04:2017 „Statinio projektavimas, projekto ekspertizė“.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567431">
                          <w:rPr>
                            <w:sz w:val="24"/>
                          </w:rPr>
                          <w:t>a</w:t>
                        </w:r>
                        <w:r w:rsidRPr="00800194">
                          <w:rPr>
                            <w:sz w:val="24"/>
                          </w:rPr>
                          <w:t>tlikti kitas papildomas paslaugas kaip tai numato Techninė specifikacija ir Sutarties sąlygos.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</w:p>
                      <w:p w14:paraId="306619FC" w14:textId="77305231" w:rsidR="008140B5" w:rsidRDefault="006075CF" w:rsidP="00DB47EE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lastRenderedPageBreak/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DB47EE">
                          <w:rPr>
                            <w:sz w:val="24"/>
                          </w:rPr>
                          <w:t xml:space="preserve">   </w:t>
                        </w:r>
                        <w:r w:rsidRPr="00800194">
                          <w:rPr>
                            <w:sz w:val="24"/>
                          </w:rPr>
                          <w:t>Priedas Nr.1</w:t>
                        </w:r>
                        <w:r w:rsidR="00193103">
                          <w:rPr>
                            <w:sz w:val="24"/>
                          </w:rPr>
                          <w:t>-</w:t>
                        </w:r>
                        <w:r w:rsidRPr="00800194">
                          <w:rPr>
                            <w:sz w:val="24"/>
                          </w:rPr>
                          <w:t>Techninė specifikacija;</w:t>
                        </w:r>
                      </w:p>
                      <w:p w14:paraId="3B84E78B" w14:textId="77F8D6EB" w:rsidR="00DE2E3F" w:rsidRDefault="00002CD3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002CD3">
                          <w:rPr>
                            <w:sz w:val="24"/>
                          </w:rPr>
                          <w:t>Priedas Nr.2</w:t>
                        </w:r>
                        <w:r w:rsidR="007730C6">
                          <w:rPr>
                            <w:sz w:val="24"/>
                          </w:rPr>
                          <w:t>-</w:t>
                        </w:r>
                        <w:r w:rsidRPr="00002CD3">
                          <w:rPr>
                            <w:sz w:val="24"/>
                          </w:rPr>
                          <w:t>Kadastrinių matavimų bylos (pateikiama pasirašius paslaugų sutartį)</w:t>
                        </w:r>
                        <w:r w:rsidR="007730C6">
                          <w:rPr>
                            <w:sz w:val="24"/>
                          </w:rPr>
                          <w:t>;</w:t>
                        </w:r>
                      </w:p>
                      <w:p w14:paraId="65681BCA" w14:textId="77777777" w:rsidR="00DE2E3F" w:rsidRDefault="006075CF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 w:rsidR="00193103">
                          <w:rPr>
                            <w:sz w:val="24"/>
                          </w:rPr>
                          <w:t>3-</w:t>
                        </w:r>
                        <w:r w:rsidR="00C27843">
                          <w:rPr>
                            <w:sz w:val="24"/>
                          </w:rPr>
                          <w:t>Bendrųjų stati</w:t>
                        </w:r>
                        <w:r w:rsidR="008E7653">
                          <w:rPr>
                            <w:sz w:val="24"/>
                          </w:rPr>
                          <w:t>nio rodiklių forma;</w:t>
                        </w:r>
                      </w:p>
                      <w:p w14:paraId="1CFF28BF" w14:textId="77777777" w:rsidR="009A010E" w:rsidRDefault="00247C0E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>
                          <w:rPr>
                            <w:sz w:val="24"/>
                          </w:rPr>
                          <w:t>4-</w:t>
                        </w:r>
                        <w:r w:rsidR="007D4EB0">
                          <w:rPr>
                            <w:sz w:val="24"/>
                          </w:rPr>
                          <w:t>Statinio fizinių rodiklių sąrašas</w:t>
                        </w:r>
                        <w:r>
                          <w:rPr>
                            <w:sz w:val="24"/>
                          </w:rPr>
                          <w:t>;</w:t>
                        </w:r>
                      </w:p>
                      <w:p w14:paraId="0EB7D91F" w14:textId="77777777" w:rsidR="002B507F" w:rsidRDefault="007D4EB0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Nr.5-</w:t>
                        </w:r>
                        <w:r w:rsidR="00A155B7">
                          <w:rPr>
                            <w:sz w:val="24"/>
                          </w:rPr>
                          <w:t>Dangų konstrukcijos</w:t>
                        </w:r>
                        <w:r w:rsidR="002B507F">
                          <w:rPr>
                            <w:sz w:val="24"/>
                          </w:rPr>
                          <w:t>;</w:t>
                        </w:r>
                      </w:p>
                      <w:p w14:paraId="448FE94E" w14:textId="77777777" w:rsidR="008558FA" w:rsidRDefault="002B507F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Nr.6-</w:t>
                        </w:r>
                        <w:r w:rsidR="00C03DB5">
                          <w:rPr>
                            <w:sz w:val="24"/>
                          </w:rPr>
                          <w:t>Darbų kiekių žiniara</w:t>
                        </w:r>
                        <w:r w:rsidR="00D60EC4">
                          <w:rPr>
                            <w:sz w:val="24"/>
                          </w:rPr>
                          <w:t>ščių formos</w:t>
                        </w:r>
                      </w:p>
                      <w:p w14:paraId="5FF61FD0" w14:textId="1E9D6B5E" w:rsidR="008558FA" w:rsidRDefault="008558FA" w:rsidP="008558FA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Nr.7-</w:t>
                        </w:r>
                        <w:r w:rsidR="00CA624C">
                          <w:rPr>
                            <w:sz w:val="24"/>
                          </w:rPr>
                          <w:t xml:space="preserve"> </w:t>
                        </w:r>
                        <w:r w:rsidR="00501AAD" w:rsidRPr="006461AD">
                          <w:rPr>
                            <w:sz w:val="24"/>
                          </w:rPr>
                          <w:t>Gręžinių diagrama</w:t>
                        </w:r>
                      </w:p>
                      <w:p w14:paraId="700DA4A2" w14:textId="751FA9A4" w:rsidR="00DF1463" w:rsidRPr="00DF1463" w:rsidRDefault="008558FA" w:rsidP="008558FA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Priedas Nr.8- </w:t>
                        </w:r>
                        <w:r w:rsidR="00052296" w:rsidRPr="00C83CAA">
                          <w:rPr>
                            <w:sz w:val="24"/>
                          </w:rPr>
                          <w:t xml:space="preserve">Preliminarūs </w:t>
                        </w:r>
                        <w:r w:rsidR="00052296">
                          <w:rPr>
                            <w:sz w:val="24"/>
                          </w:rPr>
                          <w:t>e</w:t>
                        </w:r>
                        <w:r w:rsidR="00052296" w:rsidRPr="00C83CAA">
                          <w:rPr>
                            <w:sz w:val="24"/>
                          </w:rPr>
                          <w:t>samos dangos konstrukcijos storio matavimo duomenys</w:t>
                        </w:r>
                        <w:r w:rsidR="00D12960" w:rsidRPr="00800194">
                          <w:rPr>
                            <w:sz w:val="24"/>
                          </w:rPr>
                          <w:t xml:space="preserve"> 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b/>
                            <w:sz w:val="24"/>
                          </w:rPr>
                          <w:t xml:space="preserve">16. Žemės sklypo statinio teisinės registracijos Nekilnojamojo turto registre duomenys: 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DF1463" w:rsidRPr="00DF1463">
                          <w:rPr>
                            <w:sz w:val="24"/>
                          </w:rPr>
                          <w:t xml:space="preserve">– žemės sklypų unikalūs numeriai: </w:t>
                        </w:r>
                        <w:r w:rsidR="00242E18" w:rsidRPr="00242E18">
                          <w:rPr>
                            <w:sz w:val="24"/>
                          </w:rPr>
                          <w:t>4400</w:t>
                        </w:r>
                        <w:r w:rsidR="00242E18">
                          <w:rPr>
                            <w:sz w:val="24"/>
                          </w:rPr>
                          <w:t>-</w:t>
                        </w:r>
                        <w:r w:rsidR="00242E18" w:rsidRPr="00242E18">
                          <w:rPr>
                            <w:sz w:val="24"/>
                          </w:rPr>
                          <w:t>3871</w:t>
                        </w:r>
                        <w:r w:rsidR="00242E18">
                          <w:rPr>
                            <w:sz w:val="24"/>
                          </w:rPr>
                          <w:t>-</w:t>
                        </w:r>
                        <w:r w:rsidR="00242E18" w:rsidRPr="00242E18">
                          <w:rPr>
                            <w:sz w:val="24"/>
                          </w:rPr>
                          <w:t>2217</w:t>
                        </w:r>
                        <w:r w:rsidR="00242E18">
                          <w:rPr>
                            <w:sz w:val="24"/>
                          </w:rPr>
                          <w:t xml:space="preserve">, </w:t>
                        </w:r>
                        <w:r w:rsidR="002C7093" w:rsidRPr="002C7093">
                          <w:rPr>
                            <w:sz w:val="24"/>
                          </w:rPr>
                          <w:t>4400</w:t>
                        </w:r>
                        <w:r w:rsidR="002C7093">
                          <w:rPr>
                            <w:sz w:val="24"/>
                          </w:rPr>
                          <w:t>-</w:t>
                        </w:r>
                        <w:r w:rsidR="002C7093" w:rsidRPr="002C7093">
                          <w:rPr>
                            <w:sz w:val="24"/>
                          </w:rPr>
                          <w:t>3812</w:t>
                        </w:r>
                        <w:r w:rsidR="002C7093">
                          <w:rPr>
                            <w:sz w:val="24"/>
                          </w:rPr>
                          <w:t>-</w:t>
                        </w:r>
                        <w:r w:rsidR="002C7093" w:rsidRPr="002C7093">
                          <w:rPr>
                            <w:sz w:val="24"/>
                          </w:rPr>
                          <w:t>2208</w:t>
                        </w:r>
                        <w:r w:rsidR="00DF1463" w:rsidRPr="00DF1463">
                          <w:rPr>
                            <w:sz w:val="24"/>
                          </w:rPr>
                          <w:t>;</w:t>
                        </w:r>
                      </w:p>
                      <w:p w14:paraId="125B7B2A" w14:textId="4D65BF59" w:rsidR="00320E19" w:rsidRPr="00800194" w:rsidRDefault="00DF1463" w:rsidP="00DF1463">
                        <w:pPr>
                          <w:spacing w:after="0" w:line="240" w:lineRule="auto"/>
                        </w:pPr>
                        <w:r w:rsidRPr="00DF1463">
                          <w:rPr>
                            <w:sz w:val="24"/>
                          </w:rPr>
                          <w:t>– inžinerinio statinio unikalus numeris</w:t>
                        </w:r>
                        <w:r w:rsidR="00967F0C" w:rsidRPr="00967F0C">
                          <w:t xml:space="preserve"> </w:t>
                        </w:r>
                        <w:r w:rsidR="00967F0C" w:rsidRPr="00967F0C">
                          <w:rPr>
                            <w:sz w:val="24"/>
                          </w:rPr>
                          <w:t>4400</w:t>
                        </w:r>
                        <w:r w:rsidR="00967F0C">
                          <w:rPr>
                            <w:sz w:val="24"/>
                          </w:rPr>
                          <w:t>-</w:t>
                        </w:r>
                        <w:r w:rsidR="00967F0C" w:rsidRPr="00967F0C">
                          <w:rPr>
                            <w:sz w:val="24"/>
                          </w:rPr>
                          <w:t>3936</w:t>
                        </w:r>
                        <w:r w:rsidR="00967F0C">
                          <w:rPr>
                            <w:sz w:val="24"/>
                          </w:rPr>
                          <w:t>-</w:t>
                        </w:r>
                        <w:r w:rsidR="00967F0C" w:rsidRPr="00967F0C">
                          <w:rPr>
                            <w:sz w:val="24"/>
                          </w:rPr>
                          <w:t>4793</w:t>
                        </w:r>
                        <w:r w:rsidR="007730C6">
                          <w:rPr>
                            <w:sz w:val="24"/>
                          </w:rPr>
                          <w:t>.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320E19" w14:paraId="1D0BF153" w14:textId="77777777" w:rsidTr="599180B0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8700D8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599180B0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19"/>
    <w:rsid w:val="0000209A"/>
    <w:rsid w:val="00002CD3"/>
    <w:rsid w:val="00006AD3"/>
    <w:rsid w:val="000269BD"/>
    <w:rsid w:val="00040AB2"/>
    <w:rsid w:val="00045305"/>
    <w:rsid w:val="00052296"/>
    <w:rsid w:val="000702C7"/>
    <w:rsid w:val="00095AF4"/>
    <w:rsid w:val="000D2C3B"/>
    <w:rsid w:val="000D4B5A"/>
    <w:rsid w:val="00131F3B"/>
    <w:rsid w:val="00153B87"/>
    <w:rsid w:val="001559E5"/>
    <w:rsid w:val="00193103"/>
    <w:rsid w:val="001A5B56"/>
    <w:rsid w:val="001C64D9"/>
    <w:rsid w:val="001E01A0"/>
    <w:rsid w:val="001E1CF4"/>
    <w:rsid w:val="001E6396"/>
    <w:rsid w:val="00212109"/>
    <w:rsid w:val="00242E18"/>
    <w:rsid w:val="00247C0E"/>
    <w:rsid w:val="00251603"/>
    <w:rsid w:val="00256D4C"/>
    <w:rsid w:val="00272370"/>
    <w:rsid w:val="002870A6"/>
    <w:rsid w:val="00296A60"/>
    <w:rsid w:val="002B507F"/>
    <w:rsid w:val="002C7093"/>
    <w:rsid w:val="002D6309"/>
    <w:rsid w:val="002E4929"/>
    <w:rsid w:val="003006F7"/>
    <w:rsid w:val="003145EC"/>
    <w:rsid w:val="00320E19"/>
    <w:rsid w:val="003229E9"/>
    <w:rsid w:val="00332DD6"/>
    <w:rsid w:val="00340396"/>
    <w:rsid w:val="00352948"/>
    <w:rsid w:val="00395572"/>
    <w:rsid w:val="003B51FF"/>
    <w:rsid w:val="003C4541"/>
    <w:rsid w:val="003D5652"/>
    <w:rsid w:val="003E0CA4"/>
    <w:rsid w:val="003E436B"/>
    <w:rsid w:val="003E7291"/>
    <w:rsid w:val="003F7ADD"/>
    <w:rsid w:val="00412763"/>
    <w:rsid w:val="00444A1D"/>
    <w:rsid w:val="00470B0D"/>
    <w:rsid w:val="00475C04"/>
    <w:rsid w:val="004A3A08"/>
    <w:rsid w:val="004B2E77"/>
    <w:rsid w:val="004C6DAA"/>
    <w:rsid w:val="004E6ADB"/>
    <w:rsid w:val="00501AAD"/>
    <w:rsid w:val="005317B4"/>
    <w:rsid w:val="00567431"/>
    <w:rsid w:val="00586DBD"/>
    <w:rsid w:val="005B470E"/>
    <w:rsid w:val="005B688D"/>
    <w:rsid w:val="005C53B8"/>
    <w:rsid w:val="005E7CB7"/>
    <w:rsid w:val="006075CF"/>
    <w:rsid w:val="006231EB"/>
    <w:rsid w:val="006408C1"/>
    <w:rsid w:val="00641A76"/>
    <w:rsid w:val="00641B43"/>
    <w:rsid w:val="006465FB"/>
    <w:rsid w:val="006564F1"/>
    <w:rsid w:val="006965CB"/>
    <w:rsid w:val="006A1F35"/>
    <w:rsid w:val="006D3BB2"/>
    <w:rsid w:val="006E4807"/>
    <w:rsid w:val="006E6230"/>
    <w:rsid w:val="00733806"/>
    <w:rsid w:val="00756498"/>
    <w:rsid w:val="00765FF6"/>
    <w:rsid w:val="007730C6"/>
    <w:rsid w:val="00797D42"/>
    <w:rsid w:val="007B31DD"/>
    <w:rsid w:val="007B3451"/>
    <w:rsid w:val="007D3364"/>
    <w:rsid w:val="007D3BF7"/>
    <w:rsid w:val="007D4EB0"/>
    <w:rsid w:val="007D7409"/>
    <w:rsid w:val="007E4716"/>
    <w:rsid w:val="007E48E0"/>
    <w:rsid w:val="007E6882"/>
    <w:rsid w:val="007F66F5"/>
    <w:rsid w:val="00800194"/>
    <w:rsid w:val="008031DB"/>
    <w:rsid w:val="0080580C"/>
    <w:rsid w:val="008140B5"/>
    <w:rsid w:val="008325CD"/>
    <w:rsid w:val="008335A6"/>
    <w:rsid w:val="00851839"/>
    <w:rsid w:val="008558FA"/>
    <w:rsid w:val="0086338B"/>
    <w:rsid w:val="008700D8"/>
    <w:rsid w:val="008A47C9"/>
    <w:rsid w:val="008A6951"/>
    <w:rsid w:val="008E7653"/>
    <w:rsid w:val="008F39B8"/>
    <w:rsid w:val="00906407"/>
    <w:rsid w:val="009076E3"/>
    <w:rsid w:val="00914BBC"/>
    <w:rsid w:val="009210EF"/>
    <w:rsid w:val="00967F0C"/>
    <w:rsid w:val="00976FD6"/>
    <w:rsid w:val="00983F5F"/>
    <w:rsid w:val="00993673"/>
    <w:rsid w:val="009A010E"/>
    <w:rsid w:val="009C62AC"/>
    <w:rsid w:val="009E1805"/>
    <w:rsid w:val="009F2D51"/>
    <w:rsid w:val="009F31E0"/>
    <w:rsid w:val="009F5489"/>
    <w:rsid w:val="00A155B7"/>
    <w:rsid w:val="00A32180"/>
    <w:rsid w:val="00A415E7"/>
    <w:rsid w:val="00A807FF"/>
    <w:rsid w:val="00A94EC7"/>
    <w:rsid w:val="00AB6B5C"/>
    <w:rsid w:val="00AE1E89"/>
    <w:rsid w:val="00AE4BFF"/>
    <w:rsid w:val="00AF6636"/>
    <w:rsid w:val="00B05F1E"/>
    <w:rsid w:val="00B22918"/>
    <w:rsid w:val="00B6792E"/>
    <w:rsid w:val="00B81E29"/>
    <w:rsid w:val="00B83D7E"/>
    <w:rsid w:val="00BD185C"/>
    <w:rsid w:val="00BF74AF"/>
    <w:rsid w:val="00C03DB5"/>
    <w:rsid w:val="00C17F84"/>
    <w:rsid w:val="00C27843"/>
    <w:rsid w:val="00C42C8B"/>
    <w:rsid w:val="00C83B18"/>
    <w:rsid w:val="00CA624C"/>
    <w:rsid w:val="00CD3E4B"/>
    <w:rsid w:val="00CE20BF"/>
    <w:rsid w:val="00D018E1"/>
    <w:rsid w:val="00D0444E"/>
    <w:rsid w:val="00D12960"/>
    <w:rsid w:val="00D20A72"/>
    <w:rsid w:val="00D21BFF"/>
    <w:rsid w:val="00D430C8"/>
    <w:rsid w:val="00D60EC4"/>
    <w:rsid w:val="00D73302"/>
    <w:rsid w:val="00D75831"/>
    <w:rsid w:val="00D86CCB"/>
    <w:rsid w:val="00D87D66"/>
    <w:rsid w:val="00D97AB4"/>
    <w:rsid w:val="00DB3C33"/>
    <w:rsid w:val="00DB47EE"/>
    <w:rsid w:val="00DE2E3F"/>
    <w:rsid w:val="00DF1463"/>
    <w:rsid w:val="00DF28C3"/>
    <w:rsid w:val="00DF3C2D"/>
    <w:rsid w:val="00E1198D"/>
    <w:rsid w:val="00E24CA9"/>
    <w:rsid w:val="00E2654D"/>
    <w:rsid w:val="00E62541"/>
    <w:rsid w:val="00E861E8"/>
    <w:rsid w:val="00ED308F"/>
    <w:rsid w:val="00ED625D"/>
    <w:rsid w:val="00EE1AB2"/>
    <w:rsid w:val="00EE31CB"/>
    <w:rsid w:val="00EE33E1"/>
    <w:rsid w:val="00F01428"/>
    <w:rsid w:val="00F0701C"/>
    <w:rsid w:val="00F14267"/>
    <w:rsid w:val="00F1532D"/>
    <w:rsid w:val="00F21463"/>
    <w:rsid w:val="00F47AD0"/>
    <w:rsid w:val="00F51AC8"/>
    <w:rsid w:val="00F551C9"/>
    <w:rsid w:val="00F906BE"/>
    <w:rsid w:val="00FB5219"/>
    <w:rsid w:val="00FB681D"/>
    <w:rsid w:val="00FD6727"/>
    <w:rsid w:val="02E8DC73"/>
    <w:rsid w:val="160544F1"/>
    <w:rsid w:val="36D54243"/>
    <w:rsid w:val="3A0FCAA0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fb31639d-e105-4f04-a68e-fe2bde81931d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139E0-D854-45EE-A239-74F9A138F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2685</Words>
  <Characters>1531</Characters>
  <Application>Microsoft Office Word</Application>
  <DocSecurity>0</DocSecurity>
  <Lines>12</Lines>
  <Paragraphs>8</Paragraphs>
  <ScaleCrop>false</ScaleCrop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Martynas Makaravičius</dc:creator>
  <dc:description/>
  <cp:lastModifiedBy>Irena Kudzinskienė</cp:lastModifiedBy>
  <cp:revision>36</cp:revision>
  <dcterms:created xsi:type="dcterms:W3CDTF">2025-02-21T13:42:00Z</dcterms:created>
  <dcterms:modified xsi:type="dcterms:W3CDTF">2025-04-24T08:30:00Z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