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04262" w14:textId="77777777" w:rsidR="00BA4DFF" w:rsidRPr="009E0094" w:rsidRDefault="00BA4DFF" w:rsidP="00BA4DFF">
      <w:pPr>
        <w:ind w:firstLine="709"/>
        <w:rPr>
          <w:i/>
          <w:iCs/>
          <w:color w:val="000000" w:themeColor="text1"/>
          <w:sz w:val="23"/>
          <w:szCs w:val="23"/>
        </w:rPr>
      </w:pPr>
      <w:r w:rsidRPr="0063100C">
        <w:rPr>
          <w:b/>
          <w:bCs/>
          <w:color w:val="000000" w:themeColor="text1"/>
          <w:sz w:val="23"/>
          <w:szCs w:val="23"/>
        </w:rPr>
        <w:t>Klausimas.</w:t>
      </w:r>
      <w:r w:rsidRPr="0063100C">
        <w:rPr>
          <w:color w:val="000000" w:themeColor="text1"/>
          <w:sz w:val="23"/>
          <w:szCs w:val="23"/>
        </w:rPr>
        <w:t xml:space="preserve"> </w:t>
      </w:r>
      <w:r w:rsidRPr="009E0094">
        <w:rPr>
          <w:i/>
          <w:iCs/>
          <w:color w:val="000000" w:themeColor="text1"/>
          <w:sz w:val="23"/>
          <w:szCs w:val="23"/>
        </w:rPr>
        <w:t>„Prašome patikslinti, ar vaizdo kamerų ir įrangos gamintojai gali būti iš Kinijos Liaudies Respublikos? T. y patenka į Valstybių ar teritorijų, kurių tiekėjai, jų subtiekėjai, ūkio subjektai, kurių pajėgumais yra remiamasi, gamintojai, techninės ar programinės įrangos priežiūrą ir palaikymą vykdantys asmenys ar juos kontroliuojantys asmenys nelaikomi patikimais, sąrašą, pagal Lietuvos Respublikos viešųjų pirkimų įstatymo 92 straipsnio 13, 14 ir 15 dalių nuostatas.“.</w:t>
      </w:r>
    </w:p>
    <w:p w14:paraId="199F8A1D" w14:textId="77777777" w:rsidR="00BA4DFF" w:rsidRPr="0063100C" w:rsidRDefault="00BA4DFF" w:rsidP="00BA4DFF">
      <w:pPr>
        <w:ind w:firstLine="709"/>
        <w:rPr>
          <w:color w:val="000000" w:themeColor="text1"/>
          <w:sz w:val="23"/>
          <w:szCs w:val="23"/>
        </w:rPr>
      </w:pPr>
    </w:p>
    <w:p w14:paraId="18822C37" w14:textId="77777777" w:rsidR="00BA4DFF" w:rsidRPr="009E0094" w:rsidRDefault="00BA4DFF" w:rsidP="00BA4DFF">
      <w:pPr>
        <w:ind w:firstLine="709"/>
        <w:rPr>
          <w:color w:val="000000" w:themeColor="text1"/>
          <w:sz w:val="23"/>
          <w:szCs w:val="23"/>
        </w:rPr>
      </w:pPr>
      <w:r w:rsidRPr="0063100C">
        <w:rPr>
          <w:b/>
          <w:bCs/>
          <w:noProof/>
          <w:color w:val="000000" w:themeColor="text1"/>
          <w:sz w:val="23"/>
          <w:szCs w:val="23"/>
        </w:rPr>
        <w:t>Atsakymas.</w:t>
      </w:r>
      <w:r w:rsidRPr="0063100C">
        <w:rPr>
          <w:b/>
          <w:bCs/>
          <w:color w:val="000000" w:themeColor="text1"/>
          <w:sz w:val="23"/>
          <w:szCs w:val="23"/>
        </w:rPr>
        <w:t xml:space="preserve"> </w:t>
      </w:r>
      <w:r w:rsidRPr="009E0094">
        <w:rPr>
          <w:color w:val="000000" w:themeColor="text1"/>
          <w:sz w:val="23"/>
          <w:szCs w:val="23"/>
        </w:rPr>
        <w:t>Remiantis 2024 m. kovo 13 d. Nr. 181 Lietuvos Respublikos Vyriausybės nutarimu „DĖL LIETUVOS RESPUBLIKOS VYRIAUSYBĖS 2022 M. KOVO 30 D. NUTARIMO NR. 280 „DĖL LIETUVOS RESPUBLIKOS VIEŠŲJŲ PIRKIMŲ ĮSTATYMO 92 STRAIPSNIO 13, 14 IR 15 DALIŲ NUOSTATŲ ĮGYVENDINIMO“ PAKEITIMO“</w:t>
      </w:r>
    </w:p>
    <w:p w14:paraId="6DEAE34A" w14:textId="1B90027D" w:rsidR="00BA4DFF" w:rsidRPr="009E0094" w:rsidRDefault="00BA4DFF" w:rsidP="00BA4DFF">
      <w:pPr>
        <w:ind w:firstLine="709"/>
        <w:rPr>
          <w:color w:val="000000" w:themeColor="text1"/>
          <w:sz w:val="23"/>
          <w:szCs w:val="23"/>
        </w:rPr>
      </w:pPr>
      <w:r w:rsidRPr="009E0094">
        <w:rPr>
          <w:color w:val="000000" w:themeColor="text1"/>
          <w:sz w:val="23"/>
          <w:szCs w:val="23"/>
        </w:rPr>
        <w:t xml:space="preserve"> Lietuvos Respublikos Vyriausybė nutaria:</w:t>
      </w:r>
      <w:r>
        <w:rPr>
          <w:color w:val="000000" w:themeColor="text1"/>
          <w:sz w:val="23"/>
          <w:szCs w:val="23"/>
        </w:rPr>
        <w:t xml:space="preserve"> </w:t>
      </w:r>
      <w:r w:rsidRPr="009E0094">
        <w:rPr>
          <w:color w:val="000000" w:themeColor="text1"/>
          <w:sz w:val="23"/>
          <w:szCs w:val="23"/>
        </w:rPr>
        <w:t>Pakeisti Valstybių ar teritorijų, kurių tiekėjai, jų subtiekėjai, ūkio subjektai, kurių pajėgumais yra remiamasi, gamintojai, techninės ar programinės įrangos priežiūrą ir palaikymą vykdantys asmenys ar juos kontroliuojantys asmenys nelaikomi patikimais, sąrašą, patvirtintą Lietuvos Respublikos Vyriausybės 2022 m. kovo 30 d. nutarimu Nr. 280 „Dėl Lietuvos Respublikos viešųjų pirkimų įstatymo 92 straipsnio 13, 14 ir 15 dalių nuostatų įgyvendinimo“, ir 3 punktą išdėstyti taip:</w:t>
      </w:r>
      <w:r>
        <w:rPr>
          <w:color w:val="000000" w:themeColor="text1"/>
          <w:sz w:val="23"/>
          <w:szCs w:val="23"/>
        </w:rPr>
        <w:t xml:space="preserve"> </w:t>
      </w:r>
      <w:r w:rsidRPr="009E0094">
        <w:rPr>
          <w:color w:val="000000" w:themeColor="text1"/>
          <w:sz w:val="23"/>
          <w:szCs w:val="23"/>
        </w:rPr>
        <w:t xml:space="preserve">„3. Kinijos Liaudies Respublika, netaikoma Atskirajai Taivano, </w:t>
      </w:r>
      <w:proofErr w:type="spellStart"/>
      <w:r w:rsidRPr="009E0094">
        <w:rPr>
          <w:color w:val="000000" w:themeColor="text1"/>
          <w:sz w:val="23"/>
          <w:szCs w:val="23"/>
        </w:rPr>
        <w:t>Penghu</w:t>
      </w:r>
      <w:proofErr w:type="spellEnd"/>
      <w:r w:rsidRPr="009E0094">
        <w:rPr>
          <w:color w:val="000000" w:themeColor="text1"/>
          <w:sz w:val="23"/>
          <w:szCs w:val="23"/>
        </w:rPr>
        <w:t xml:space="preserve">, </w:t>
      </w:r>
      <w:proofErr w:type="spellStart"/>
      <w:r w:rsidRPr="009E0094">
        <w:rPr>
          <w:color w:val="000000" w:themeColor="text1"/>
          <w:sz w:val="23"/>
          <w:szCs w:val="23"/>
        </w:rPr>
        <w:t>Kinmeno</w:t>
      </w:r>
      <w:proofErr w:type="spellEnd"/>
      <w:r w:rsidRPr="009E0094">
        <w:rPr>
          <w:color w:val="000000" w:themeColor="text1"/>
          <w:sz w:val="23"/>
          <w:szCs w:val="23"/>
        </w:rPr>
        <w:t xml:space="preserve"> ir </w:t>
      </w:r>
      <w:proofErr w:type="spellStart"/>
      <w:r w:rsidRPr="009E0094">
        <w:rPr>
          <w:color w:val="000000" w:themeColor="text1"/>
          <w:sz w:val="23"/>
          <w:szCs w:val="23"/>
        </w:rPr>
        <w:t>Madzu</w:t>
      </w:r>
      <w:proofErr w:type="spellEnd"/>
      <w:r w:rsidRPr="009E0094">
        <w:rPr>
          <w:color w:val="000000" w:themeColor="text1"/>
          <w:sz w:val="23"/>
          <w:szCs w:val="23"/>
        </w:rPr>
        <w:t xml:space="preserve"> muitų teritorijai.“</w:t>
      </w:r>
      <w:r>
        <w:rPr>
          <w:color w:val="000000" w:themeColor="text1"/>
          <w:sz w:val="23"/>
          <w:szCs w:val="23"/>
        </w:rPr>
        <w:t xml:space="preserve">  </w:t>
      </w:r>
      <w:r w:rsidRPr="009E0094">
        <w:rPr>
          <w:color w:val="000000" w:themeColor="text1"/>
          <w:sz w:val="23"/>
          <w:szCs w:val="23"/>
        </w:rPr>
        <w:t>Prekės gali būti tik pagal nutarime minimas vietas.</w:t>
      </w:r>
    </w:p>
    <w:p w14:paraId="671E7C06" w14:textId="77777777" w:rsidR="00BA4DFF" w:rsidRDefault="00BA4DFF" w:rsidP="00BA4DFF">
      <w:pPr>
        <w:ind w:firstLine="709"/>
        <w:rPr>
          <w:color w:val="000000" w:themeColor="text1"/>
          <w:sz w:val="23"/>
          <w:szCs w:val="23"/>
        </w:rPr>
      </w:pPr>
    </w:p>
    <w:p w14:paraId="2E9BF5C3" w14:textId="77777777"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i/>
          <w:iCs/>
          <w:sz w:val="23"/>
          <w:szCs w:val="23"/>
        </w:rPr>
      </w:pPr>
      <w:r w:rsidRPr="00BA4DFF">
        <w:rPr>
          <w:b/>
          <w:bCs/>
          <w:sz w:val="23"/>
          <w:szCs w:val="23"/>
        </w:rPr>
        <w:t>Klausimas.</w:t>
      </w:r>
      <w:r w:rsidRPr="00BA4DFF">
        <w:rPr>
          <w:sz w:val="23"/>
          <w:szCs w:val="23"/>
        </w:rPr>
        <w:t xml:space="preserve"> </w:t>
      </w:r>
      <w:r w:rsidRPr="00BA4DFF">
        <w:rPr>
          <w:i/>
          <w:iCs/>
          <w:sz w:val="23"/>
          <w:szCs w:val="23"/>
        </w:rPr>
        <w:t xml:space="preserve">„1. Projekte numatyta šalinti 17 </w:t>
      </w:r>
      <w:proofErr w:type="spellStart"/>
      <w:r w:rsidRPr="00BA4DFF">
        <w:rPr>
          <w:i/>
          <w:iCs/>
          <w:sz w:val="23"/>
          <w:szCs w:val="23"/>
        </w:rPr>
        <w:t>vnt</w:t>
      </w:r>
      <w:proofErr w:type="spellEnd"/>
      <w:r w:rsidRPr="00BA4DFF">
        <w:rPr>
          <w:i/>
          <w:iCs/>
          <w:sz w:val="23"/>
          <w:szCs w:val="23"/>
        </w:rPr>
        <w:t xml:space="preserve"> medžių. Ar yra numatyta šalinamų medžių </w:t>
      </w:r>
      <w:proofErr w:type="spellStart"/>
      <w:r w:rsidRPr="00BA4DFF">
        <w:rPr>
          <w:i/>
          <w:iCs/>
          <w:sz w:val="23"/>
          <w:szCs w:val="23"/>
        </w:rPr>
        <w:t>atkūriamoji</w:t>
      </w:r>
      <w:proofErr w:type="spellEnd"/>
      <w:r w:rsidRPr="00BA4DFF">
        <w:rPr>
          <w:i/>
          <w:iCs/>
          <w:sz w:val="23"/>
          <w:szCs w:val="23"/>
        </w:rPr>
        <w:t xml:space="preserve"> vertė? Jei taip, prašome nurodyti konkrečią sumą.</w:t>
      </w:r>
      <w:r w:rsidRPr="00BA4DFF">
        <w:rPr>
          <w:i/>
          <w:iCs/>
          <w:sz w:val="23"/>
          <w:szCs w:val="23"/>
        </w:rPr>
        <w:br/>
        <w:t xml:space="preserve">2. </w:t>
      </w:r>
      <w:proofErr w:type="spellStart"/>
      <w:r w:rsidRPr="00BA4DFF">
        <w:rPr>
          <w:i/>
          <w:iCs/>
          <w:sz w:val="23"/>
          <w:szCs w:val="23"/>
        </w:rPr>
        <w:t>Šuoliaduobės</w:t>
      </w:r>
      <w:proofErr w:type="spellEnd"/>
      <w:r w:rsidRPr="00BA4DFF">
        <w:rPr>
          <w:i/>
          <w:iCs/>
          <w:sz w:val="23"/>
          <w:szCs w:val="23"/>
        </w:rPr>
        <w:t xml:space="preserve"> įrengimas. O </w:t>
      </w:r>
      <w:proofErr w:type="spellStart"/>
      <w:r w:rsidRPr="00BA4DFF">
        <w:rPr>
          <w:i/>
          <w:iCs/>
          <w:sz w:val="23"/>
          <w:szCs w:val="23"/>
        </w:rPr>
        <w:t>šuoliaduobei</w:t>
      </w:r>
      <w:proofErr w:type="spellEnd"/>
      <w:r w:rsidRPr="00BA4DFF">
        <w:rPr>
          <w:i/>
          <w:iCs/>
          <w:sz w:val="23"/>
          <w:szCs w:val="23"/>
        </w:rPr>
        <w:t xml:space="preserve"> nenumatytas šuolio į tolį pasparos įrengimas? Betoninis pagrindas nereikalingas?</w:t>
      </w:r>
      <w:r w:rsidRPr="00BA4DFF">
        <w:rPr>
          <w:i/>
          <w:iCs/>
          <w:sz w:val="23"/>
          <w:szCs w:val="23"/>
        </w:rPr>
        <w:br/>
        <w:t>3. Atraminė sienutė. Kiekių žiniaraštyje numatyti betonavimo darbai atraminei sienutei 20 m3. Prašome patikslinti, atraminės sienutės matmenis. Šioje darbų pozicijoje numatytas naujos atraminės sienutės įrengimas? O žiniaraščio skyriuje "Kiti darbai" numatytas esamos atraminės sienutės remontas 40 m2?</w:t>
      </w:r>
      <w:r w:rsidRPr="00BA4DFF">
        <w:rPr>
          <w:i/>
          <w:iCs/>
          <w:sz w:val="23"/>
          <w:szCs w:val="23"/>
        </w:rPr>
        <w:br/>
        <w:t xml:space="preserve">4. </w:t>
      </w:r>
      <w:proofErr w:type="spellStart"/>
      <w:r w:rsidRPr="00BA4DFF">
        <w:rPr>
          <w:i/>
          <w:iCs/>
          <w:sz w:val="23"/>
          <w:szCs w:val="23"/>
        </w:rPr>
        <w:t>Sp</w:t>
      </w:r>
      <w:proofErr w:type="spellEnd"/>
      <w:r w:rsidRPr="00BA4DFF">
        <w:rPr>
          <w:i/>
          <w:iCs/>
          <w:sz w:val="23"/>
          <w:szCs w:val="23"/>
        </w:rPr>
        <w:t xml:space="preserve"> dalies kiekių žiniaraščio </w:t>
      </w:r>
      <w:proofErr w:type="spellStart"/>
      <w:r w:rsidRPr="00BA4DFF">
        <w:rPr>
          <w:i/>
          <w:iCs/>
          <w:sz w:val="23"/>
          <w:szCs w:val="23"/>
        </w:rPr>
        <w:t>poz</w:t>
      </w:r>
      <w:proofErr w:type="spellEnd"/>
      <w:r w:rsidRPr="00BA4DFF">
        <w:rPr>
          <w:i/>
          <w:iCs/>
          <w:sz w:val="23"/>
          <w:szCs w:val="23"/>
        </w:rPr>
        <w:t xml:space="preserve">. 6.5 Šalčiui nejautraus sluoksnio įrengimas </w:t>
      </w:r>
      <w:proofErr w:type="spellStart"/>
      <w:r w:rsidRPr="00BA4DFF">
        <w:rPr>
          <w:i/>
          <w:iCs/>
          <w:sz w:val="23"/>
          <w:szCs w:val="23"/>
        </w:rPr>
        <w:t>hmin</w:t>
      </w:r>
      <w:proofErr w:type="spellEnd"/>
      <w:r w:rsidRPr="00BA4DFF">
        <w:rPr>
          <w:i/>
          <w:iCs/>
          <w:sz w:val="23"/>
          <w:szCs w:val="23"/>
        </w:rPr>
        <w:t xml:space="preserve"> 13 cm. Nurodytas kiekis 858m2/112 m3. Prašome patikslinti, ar kiekis nurodytas teisingas? Kadangi krepšinio aikštelėje šis sluoksnis 16 cm storio, o treniruoklių aikštelėje 13 cm.</w:t>
      </w:r>
      <w:r w:rsidRPr="00BA4DFF">
        <w:rPr>
          <w:i/>
          <w:iCs/>
          <w:sz w:val="23"/>
          <w:szCs w:val="23"/>
        </w:rPr>
        <w:br/>
        <w:t>5. SP dalis. Stadiono dirbtinės vejos įrengimas. Prašome pateikti stadiono dangos detalę, nes dabar nėra aišku, kokie turi būti pagrindai po dirbtine danga.</w:t>
      </w:r>
      <w:r w:rsidRPr="00BA4DFF">
        <w:rPr>
          <w:i/>
          <w:iCs/>
          <w:sz w:val="23"/>
          <w:szCs w:val="23"/>
        </w:rPr>
        <w:br/>
        <w:t>6. Projekte numatyti archeologiniai tyrinėjimai. Prašome patikslinti, kokie tyrimai reikalingi? Žvalgomieji?“.</w:t>
      </w:r>
    </w:p>
    <w:p w14:paraId="30300E49" w14:textId="77777777" w:rsidR="00BA4DFF" w:rsidRPr="006A48FC" w:rsidRDefault="00BA4DFF" w:rsidP="00BA4DFF">
      <w:pPr>
        <w:ind w:firstLine="709"/>
        <w:rPr>
          <w:sz w:val="23"/>
          <w:szCs w:val="23"/>
        </w:rPr>
      </w:pPr>
      <w:r w:rsidRPr="006A48FC">
        <w:rPr>
          <w:b/>
          <w:bCs/>
          <w:noProof/>
          <w:color w:val="000000"/>
          <w:sz w:val="23"/>
          <w:szCs w:val="23"/>
        </w:rPr>
        <w:t>Atsakymas.</w:t>
      </w:r>
      <w:r w:rsidRPr="006A48FC">
        <w:rPr>
          <w:b/>
          <w:bCs/>
          <w:sz w:val="23"/>
          <w:szCs w:val="23"/>
        </w:rPr>
        <w:t xml:space="preserve">  </w:t>
      </w:r>
      <w:r w:rsidRPr="006A48FC">
        <w:rPr>
          <w:sz w:val="23"/>
          <w:szCs w:val="23"/>
        </w:rPr>
        <w:t>1.</w:t>
      </w:r>
      <w:r w:rsidRPr="006A48FC">
        <w:rPr>
          <w:sz w:val="23"/>
          <w:szCs w:val="23"/>
        </w:rPr>
        <w:tab/>
        <w:t>Medžių atkuriamosios vertės įmoka – 25590Eur.</w:t>
      </w:r>
    </w:p>
    <w:p w14:paraId="3EA0D532" w14:textId="77777777" w:rsidR="00BA4DFF" w:rsidRPr="006A48FC" w:rsidRDefault="00BA4DFF" w:rsidP="00BA4DFF">
      <w:pPr>
        <w:ind w:firstLine="709"/>
        <w:rPr>
          <w:sz w:val="23"/>
          <w:szCs w:val="23"/>
        </w:rPr>
      </w:pPr>
      <w:r w:rsidRPr="006A48FC">
        <w:rPr>
          <w:sz w:val="23"/>
          <w:szCs w:val="23"/>
        </w:rPr>
        <w:t>2.</w:t>
      </w:r>
      <w:r w:rsidRPr="006A48FC">
        <w:rPr>
          <w:sz w:val="23"/>
          <w:szCs w:val="23"/>
        </w:rPr>
        <w:tab/>
        <w:t>Derinti su Užsakovu – projekte nėra numatyta.</w:t>
      </w:r>
    </w:p>
    <w:p w14:paraId="3B1FAE5D" w14:textId="77777777" w:rsidR="00BA4DFF" w:rsidRPr="006A48FC" w:rsidRDefault="00BA4DFF" w:rsidP="00BA4DFF">
      <w:pPr>
        <w:ind w:firstLine="709"/>
        <w:rPr>
          <w:sz w:val="23"/>
          <w:szCs w:val="23"/>
        </w:rPr>
      </w:pPr>
      <w:r w:rsidRPr="006A48FC">
        <w:rPr>
          <w:sz w:val="23"/>
          <w:szCs w:val="23"/>
        </w:rPr>
        <w:t>3.</w:t>
      </w:r>
      <w:r w:rsidRPr="006A48FC">
        <w:rPr>
          <w:sz w:val="23"/>
          <w:szCs w:val="23"/>
        </w:rPr>
        <w:tab/>
        <w:t>Projekte numatytas esamos atraminės sienelės remontas remontiniais mišiniais. Patikslinta sąnaudų kiekių žiniaraščio poz.5.6 bei papildyta SP dalyje TS6.3.</w:t>
      </w:r>
    </w:p>
    <w:p w14:paraId="4970FF66" w14:textId="77777777" w:rsidR="00BA4DFF" w:rsidRPr="006A48FC" w:rsidRDefault="00BA4DFF" w:rsidP="00BA4DFF">
      <w:pPr>
        <w:ind w:firstLine="709"/>
        <w:rPr>
          <w:sz w:val="23"/>
          <w:szCs w:val="23"/>
        </w:rPr>
      </w:pPr>
      <w:r w:rsidRPr="006A48FC">
        <w:rPr>
          <w:sz w:val="23"/>
          <w:szCs w:val="23"/>
        </w:rPr>
        <w:t>4.</w:t>
      </w:r>
      <w:r w:rsidRPr="006A48FC">
        <w:rPr>
          <w:sz w:val="23"/>
          <w:szCs w:val="23"/>
        </w:rPr>
        <w:tab/>
        <w:t>Pridedama patikslinta SP dalis</w:t>
      </w:r>
      <w:r>
        <w:rPr>
          <w:sz w:val="23"/>
          <w:szCs w:val="23"/>
        </w:rPr>
        <w:t xml:space="preserve"> (žr. 2 SP aktuali redakcija)</w:t>
      </w:r>
      <w:r w:rsidRPr="006A48FC">
        <w:rPr>
          <w:sz w:val="23"/>
          <w:szCs w:val="23"/>
        </w:rPr>
        <w:t xml:space="preserve">, sąnaudų kiekių žiniaraštyje patikslintos </w:t>
      </w:r>
      <w:proofErr w:type="spellStart"/>
      <w:r w:rsidRPr="006A48FC">
        <w:rPr>
          <w:sz w:val="23"/>
          <w:szCs w:val="23"/>
        </w:rPr>
        <w:t>poz</w:t>
      </w:r>
      <w:proofErr w:type="spellEnd"/>
      <w:r w:rsidRPr="006A48FC">
        <w:rPr>
          <w:sz w:val="23"/>
          <w:szCs w:val="23"/>
        </w:rPr>
        <w:t>. 6.5(,,Šalčiui nejautraus sluoksnio įrengimas, h min=13 cm“) ir poz.6.6 (,,Šalčiui nejautraus sluoksnio įrengimas, h min=16 cm“).</w:t>
      </w:r>
    </w:p>
    <w:p w14:paraId="0F02CF30" w14:textId="77777777" w:rsidR="00BA4DFF" w:rsidRPr="006A48FC" w:rsidRDefault="00BA4DFF" w:rsidP="00BA4DFF">
      <w:pPr>
        <w:ind w:firstLine="709"/>
        <w:rPr>
          <w:sz w:val="23"/>
          <w:szCs w:val="23"/>
        </w:rPr>
      </w:pPr>
      <w:r w:rsidRPr="006A48FC">
        <w:rPr>
          <w:sz w:val="23"/>
          <w:szCs w:val="23"/>
        </w:rPr>
        <w:t>5.</w:t>
      </w:r>
      <w:r w:rsidRPr="006A48FC">
        <w:rPr>
          <w:sz w:val="23"/>
          <w:szCs w:val="23"/>
        </w:rPr>
        <w:tab/>
        <w:t>Papildyta SP dalies TS8.5.2 ir sąnaudų kiekių žiniaraščio sk.4</w:t>
      </w:r>
    </w:p>
    <w:p w14:paraId="79D323D3" w14:textId="77777777" w:rsidR="00BA4DFF" w:rsidRPr="006A48FC" w:rsidRDefault="00BA4DFF" w:rsidP="00BA4DFF">
      <w:pPr>
        <w:ind w:firstLine="709"/>
        <w:rPr>
          <w:sz w:val="23"/>
          <w:szCs w:val="23"/>
        </w:rPr>
      </w:pPr>
      <w:r w:rsidRPr="006A48FC">
        <w:rPr>
          <w:sz w:val="23"/>
          <w:szCs w:val="23"/>
        </w:rPr>
        <w:t>6.</w:t>
      </w:r>
      <w:r w:rsidRPr="006A48FC">
        <w:rPr>
          <w:sz w:val="23"/>
          <w:szCs w:val="23"/>
        </w:rPr>
        <w:tab/>
        <w:t>Reikalingi žvalgomieji archeologiniai tyrimai.</w:t>
      </w:r>
    </w:p>
    <w:p w14:paraId="3412491E" w14:textId="77777777" w:rsidR="00BA4DFF" w:rsidRPr="006A48FC" w:rsidRDefault="00BA4DFF" w:rsidP="00BA4DFF">
      <w:pPr>
        <w:ind w:firstLine="709"/>
        <w:rPr>
          <w:b/>
          <w:bCs/>
          <w:sz w:val="23"/>
          <w:szCs w:val="23"/>
        </w:rPr>
      </w:pPr>
    </w:p>
    <w:p w14:paraId="3C8BDA4B" w14:textId="77777777"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i/>
          <w:iCs/>
          <w:sz w:val="23"/>
          <w:szCs w:val="23"/>
        </w:rPr>
      </w:pPr>
      <w:r w:rsidRPr="00BA4DFF">
        <w:rPr>
          <w:b/>
          <w:bCs/>
          <w:sz w:val="23"/>
          <w:szCs w:val="23"/>
        </w:rPr>
        <w:t>Klausimas.</w:t>
      </w:r>
      <w:r w:rsidRPr="00BA4DFF">
        <w:rPr>
          <w:sz w:val="23"/>
          <w:szCs w:val="23"/>
        </w:rPr>
        <w:t xml:space="preserve"> </w:t>
      </w:r>
      <w:r w:rsidRPr="00BA4DFF">
        <w:rPr>
          <w:i/>
          <w:iCs/>
          <w:sz w:val="23"/>
          <w:szCs w:val="23"/>
        </w:rPr>
        <w:t xml:space="preserve">„1. Projekte parašyta, jog mobili 20 vietų tribūna montuojama ant asfalto dangos pagrindo. Ar šie darbai yra įtraukti į kiekių žiniaraščius, ar reikia </w:t>
      </w:r>
      <w:proofErr w:type="spellStart"/>
      <w:r w:rsidRPr="00BA4DFF">
        <w:rPr>
          <w:i/>
          <w:iCs/>
          <w:sz w:val="23"/>
          <w:szCs w:val="23"/>
        </w:rPr>
        <w:t>ėsivertinti</w:t>
      </w:r>
      <w:proofErr w:type="spellEnd"/>
      <w:r w:rsidRPr="00BA4DFF">
        <w:rPr>
          <w:i/>
          <w:iCs/>
          <w:sz w:val="23"/>
          <w:szCs w:val="23"/>
        </w:rPr>
        <w:t xml:space="preserve"> papildomai?</w:t>
      </w:r>
      <w:r w:rsidRPr="00BA4DFF">
        <w:rPr>
          <w:i/>
          <w:iCs/>
          <w:sz w:val="23"/>
          <w:szCs w:val="23"/>
        </w:rPr>
        <w:br/>
        <w:t xml:space="preserve">2. Projekte parašyta, jog montuojami 2 </w:t>
      </w:r>
      <w:proofErr w:type="spellStart"/>
      <w:r w:rsidRPr="00BA4DFF">
        <w:rPr>
          <w:i/>
          <w:iCs/>
          <w:sz w:val="23"/>
          <w:szCs w:val="23"/>
        </w:rPr>
        <w:t>vnt</w:t>
      </w:r>
      <w:proofErr w:type="spellEnd"/>
      <w:r w:rsidRPr="00BA4DFF">
        <w:rPr>
          <w:i/>
          <w:iCs/>
          <w:sz w:val="23"/>
          <w:szCs w:val="23"/>
        </w:rPr>
        <w:t xml:space="preserve"> lauko turėklų. Žiniaraščiuose nurodytas kiekis yra 2 m. Ar teisingai suprantame, jog reiktų įsivertinti 2 </w:t>
      </w:r>
      <w:proofErr w:type="spellStart"/>
      <w:r w:rsidRPr="00BA4DFF">
        <w:rPr>
          <w:i/>
          <w:iCs/>
          <w:sz w:val="23"/>
          <w:szCs w:val="23"/>
        </w:rPr>
        <w:t>vnt</w:t>
      </w:r>
      <w:proofErr w:type="spellEnd"/>
      <w:r w:rsidRPr="00BA4DFF">
        <w:rPr>
          <w:i/>
          <w:iCs/>
          <w:sz w:val="23"/>
          <w:szCs w:val="23"/>
        </w:rPr>
        <w:t xml:space="preserve"> turėklų po 1 m ilgio?“.</w:t>
      </w:r>
    </w:p>
    <w:p w14:paraId="5C423348" w14:textId="77777777" w:rsidR="00BA4DFF" w:rsidRPr="006A48FC" w:rsidRDefault="00BA4DFF" w:rsidP="00BA4DFF">
      <w:pPr>
        <w:ind w:firstLine="709"/>
        <w:rPr>
          <w:b/>
          <w:bCs/>
          <w:noProof/>
          <w:color w:val="000000"/>
          <w:sz w:val="23"/>
          <w:szCs w:val="23"/>
        </w:rPr>
      </w:pPr>
      <w:r w:rsidRPr="006A48FC">
        <w:rPr>
          <w:b/>
          <w:bCs/>
          <w:noProof/>
          <w:color w:val="000000"/>
          <w:sz w:val="23"/>
          <w:szCs w:val="23"/>
        </w:rPr>
        <w:t>Atsakymas.</w:t>
      </w:r>
    </w:p>
    <w:p w14:paraId="72B6284C" w14:textId="77777777" w:rsidR="00BA4DFF" w:rsidRPr="006A48FC" w:rsidRDefault="00BA4DFF" w:rsidP="00BA4DFF">
      <w:pPr>
        <w:numPr>
          <w:ilvl w:val="0"/>
          <w:numId w:val="2"/>
        </w:numPr>
        <w:rPr>
          <w:color w:val="000000" w:themeColor="text1"/>
          <w:sz w:val="23"/>
          <w:szCs w:val="23"/>
        </w:rPr>
      </w:pPr>
      <w:r w:rsidRPr="006A48FC">
        <w:rPr>
          <w:color w:val="000000" w:themeColor="text1"/>
          <w:sz w:val="23"/>
          <w:szCs w:val="23"/>
        </w:rPr>
        <w:t>Kiekiai yra įvertinti sąnaudų kiekių žiniaraščio poz.5.1, poz.5.4, poz.5.5.</w:t>
      </w:r>
    </w:p>
    <w:p w14:paraId="5134CEF7" w14:textId="77777777" w:rsidR="00BA4DFF" w:rsidRPr="006A48FC" w:rsidRDefault="00BA4DFF" w:rsidP="00BA4DFF">
      <w:pPr>
        <w:numPr>
          <w:ilvl w:val="0"/>
          <w:numId w:val="2"/>
        </w:numPr>
        <w:rPr>
          <w:color w:val="000000" w:themeColor="text1"/>
          <w:sz w:val="23"/>
          <w:szCs w:val="23"/>
        </w:rPr>
      </w:pPr>
      <w:r w:rsidRPr="006A48FC">
        <w:rPr>
          <w:color w:val="000000" w:themeColor="text1"/>
          <w:sz w:val="23"/>
          <w:szCs w:val="23"/>
        </w:rPr>
        <w:t>Taip, 2vnt. turėklų po 1m.</w:t>
      </w:r>
    </w:p>
    <w:p w14:paraId="71F4AE2C" w14:textId="77777777" w:rsidR="00BA4DFF" w:rsidRPr="006A48FC" w:rsidRDefault="00BA4DFF" w:rsidP="00BA4DFF">
      <w:pPr>
        <w:ind w:firstLine="709"/>
        <w:rPr>
          <w:b/>
          <w:bCs/>
          <w:sz w:val="23"/>
          <w:szCs w:val="23"/>
        </w:rPr>
      </w:pPr>
      <w:r w:rsidRPr="006A48FC">
        <w:rPr>
          <w:b/>
          <w:bCs/>
          <w:sz w:val="23"/>
          <w:szCs w:val="23"/>
        </w:rPr>
        <w:lastRenderedPageBreak/>
        <w:t xml:space="preserve">  </w:t>
      </w:r>
    </w:p>
    <w:p w14:paraId="47A88C87" w14:textId="30848D00" w:rsidR="00BA4DFF" w:rsidRPr="006A48FC"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360"/>
        <w:rPr>
          <w:i/>
          <w:iCs/>
          <w:sz w:val="23"/>
          <w:szCs w:val="23"/>
        </w:rPr>
      </w:pPr>
      <w:r w:rsidRPr="00BA4DFF">
        <w:rPr>
          <w:b/>
          <w:bCs/>
          <w:sz w:val="23"/>
          <w:szCs w:val="23"/>
        </w:rPr>
        <w:t>Klausimas.</w:t>
      </w:r>
      <w:r w:rsidRPr="00BA4DFF">
        <w:rPr>
          <w:sz w:val="23"/>
          <w:szCs w:val="23"/>
        </w:rPr>
        <w:t xml:space="preserve"> </w:t>
      </w:r>
      <w:r w:rsidRPr="00BA4DFF">
        <w:rPr>
          <w:i/>
          <w:iCs/>
          <w:sz w:val="23"/>
          <w:szCs w:val="23"/>
        </w:rPr>
        <w:t>„</w:t>
      </w:r>
      <w:r w:rsidRPr="00BA4DFF">
        <w:rPr>
          <w:i/>
          <w:iCs/>
          <w:sz w:val="23"/>
          <w:szCs w:val="23"/>
          <w:lang w:val="en-US"/>
        </w:rPr>
        <w:t xml:space="preserve">1. </w:t>
      </w:r>
      <w:proofErr w:type="spellStart"/>
      <w:r w:rsidRPr="00BA4DFF">
        <w:rPr>
          <w:i/>
          <w:iCs/>
          <w:sz w:val="23"/>
          <w:szCs w:val="23"/>
          <w:lang w:val="en-US"/>
        </w:rPr>
        <w:t>Prašome</w:t>
      </w:r>
      <w:proofErr w:type="spellEnd"/>
      <w:r w:rsidRPr="00BA4DFF">
        <w:rPr>
          <w:i/>
          <w:iCs/>
          <w:sz w:val="23"/>
          <w:szCs w:val="23"/>
          <w:lang w:val="en-US"/>
        </w:rPr>
        <w:t xml:space="preserve"> </w:t>
      </w:r>
      <w:proofErr w:type="spellStart"/>
      <w:r w:rsidRPr="00BA4DFF">
        <w:rPr>
          <w:i/>
          <w:iCs/>
          <w:sz w:val="23"/>
          <w:szCs w:val="23"/>
          <w:lang w:val="en-US"/>
        </w:rPr>
        <w:t>pateikti</w:t>
      </w:r>
      <w:proofErr w:type="spellEnd"/>
      <w:r w:rsidRPr="00BA4DFF">
        <w:rPr>
          <w:i/>
          <w:iCs/>
          <w:sz w:val="23"/>
          <w:szCs w:val="23"/>
          <w:lang w:val="en-US"/>
        </w:rPr>
        <w:t xml:space="preserve"> </w:t>
      </w:r>
      <w:proofErr w:type="spellStart"/>
      <w:r w:rsidRPr="00BA4DFF">
        <w:rPr>
          <w:i/>
          <w:iCs/>
          <w:sz w:val="23"/>
          <w:szCs w:val="23"/>
          <w:lang w:val="en-US"/>
        </w:rPr>
        <w:t>numatomų</w:t>
      </w:r>
      <w:proofErr w:type="spellEnd"/>
      <w:r w:rsidRPr="00BA4DFF">
        <w:rPr>
          <w:i/>
          <w:iCs/>
          <w:sz w:val="23"/>
          <w:szCs w:val="23"/>
          <w:lang w:val="en-US"/>
        </w:rPr>
        <w:t xml:space="preserve"> </w:t>
      </w:r>
      <w:proofErr w:type="spellStart"/>
      <w:r w:rsidRPr="00BA4DFF">
        <w:rPr>
          <w:i/>
          <w:iCs/>
          <w:sz w:val="23"/>
          <w:szCs w:val="23"/>
          <w:lang w:val="en-US"/>
        </w:rPr>
        <w:t>įrengti</w:t>
      </w:r>
      <w:proofErr w:type="spellEnd"/>
      <w:r w:rsidRPr="00BA4DFF">
        <w:rPr>
          <w:i/>
          <w:iCs/>
          <w:sz w:val="23"/>
          <w:szCs w:val="23"/>
          <w:lang w:val="en-US"/>
        </w:rPr>
        <w:t xml:space="preserve"> </w:t>
      </w:r>
      <w:proofErr w:type="spellStart"/>
      <w:r w:rsidRPr="00BA4DFF">
        <w:rPr>
          <w:i/>
          <w:iCs/>
          <w:sz w:val="23"/>
          <w:szCs w:val="23"/>
          <w:lang w:val="en-US"/>
        </w:rPr>
        <w:t>bėgimo</w:t>
      </w:r>
      <w:proofErr w:type="spellEnd"/>
      <w:r w:rsidRPr="00BA4DFF">
        <w:rPr>
          <w:i/>
          <w:iCs/>
          <w:sz w:val="23"/>
          <w:szCs w:val="23"/>
          <w:lang w:val="en-US"/>
        </w:rPr>
        <w:t xml:space="preserve"> </w:t>
      </w:r>
      <w:proofErr w:type="spellStart"/>
      <w:r w:rsidRPr="00BA4DFF">
        <w:rPr>
          <w:i/>
          <w:iCs/>
          <w:sz w:val="23"/>
          <w:szCs w:val="23"/>
          <w:lang w:val="en-US"/>
        </w:rPr>
        <w:t>takų</w:t>
      </w:r>
      <w:proofErr w:type="spellEnd"/>
      <w:r w:rsidRPr="00BA4DFF">
        <w:rPr>
          <w:i/>
          <w:iCs/>
          <w:sz w:val="23"/>
          <w:szCs w:val="23"/>
          <w:lang w:val="en-US"/>
        </w:rPr>
        <w:t xml:space="preserve">, </w:t>
      </w:r>
      <w:proofErr w:type="spellStart"/>
      <w:r w:rsidRPr="00BA4DFF">
        <w:rPr>
          <w:i/>
          <w:iCs/>
          <w:sz w:val="23"/>
          <w:szCs w:val="23"/>
          <w:lang w:val="en-US"/>
        </w:rPr>
        <w:t>sporto</w:t>
      </w:r>
      <w:proofErr w:type="spellEnd"/>
      <w:r w:rsidRPr="00BA4DFF">
        <w:rPr>
          <w:i/>
          <w:iCs/>
          <w:sz w:val="23"/>
          <w:szCs w:val="23"/>
          <w:lang w:val="en-US"/>
        </w:rPr>
        <w:t xml:space="preserve"> </w:t>
      </w:r>
      <w:proofErr w:type="spellStart"/>
      <w:r w:rsidRPr="00BA4DFF">
        <w:rPr>
          <w:i/>
          <w:iCs/>
          <w:sz w:val="23"/>
          <w:szCs w:val="23"/>
          <w:lang w:val="en-US"/>
        </w:rPr>
        <w:t>aiktštelių</w:t>
      </w:r>
      <w:proofErr w:type="spellEnd"/>
      <w:r w:rsidRPr="00BA4DFF">
        <w:rPr>
          <w:i/>
          <w:iCs/>
          <w:sz w:val="23"/>
          <w:szCs w:val="23"/>
          <w:lang w:val="en-US"/>
        </w:rPr>
        <w:t xml:space="preserve"> </w:t>
      </w:r>
      <w:proofErr w:type="spellStart"/>
      <w:r w:rsidRPr="00BA4DFF">
        <w:rPr>
          <w:i/>
          <w:iCs/>
          <w:sz w:val="23"/>
          <w:szCs w:val="23"/>
          <w:lang w:val="en-US"/>
        </w:rPr>
        <w:t>dangų</w:t>
      </w:r>
      <w:proofErr w:type="spellEnd"/>
      <w:r w:rsidRPr="00BA4DFF">
        <w:rPr>
          <w:i/>
          <w:iCs/>
          <w:sz w:val="23"/>
          <w:szCs w:val="23"/>
          <w:lang w:val="en-US"/>
        </w:rPr>
        <w:t xml:space="preserve"> </w:t>
      </w:r>
      <w:proofErr w:type="spellStart"/>
      <w:r w:rsidRPr="00BA4DFF">
        <w:rPr>
          <w:i/>
          <w:iCs/>
          <w:sz w:val="23"/>
          <w:szCs w:val="23"/>
          <w:lang w:val="en-US"/>
        </w:rPr>
        <w:t>spalvas</w:t>
      </w:r>
      <w:proofErr w:type="spellEnd"/>
      <w:r w:rsidRPr="00BA4DFF">
        <w:rPr>
          <w:i/>
          <w:iCs/>
          <w:sz w:val="23"/>
          <w:szCs w:val="23"/>
          <w:lang w:val="en-US"/>
        </w:rPr>
        <w:t>.</w:t>
      </w:r>
      <w:r>
        <w:rPr>
          <w:i/>
          <w:iCs/>
          <w:sz w:val="23"/>
          <w:szCs w:val="23"/>
          <w:lang w:val="en-US"/>
        </w:rPr>
        <w:t xml:space="preserve"> </w:t>
      </w:r>
      <w:r w:rsidRPr="00BA4DFF">
        <w:rPr>
          <w:i/>
          <w:iCs/>
          <w:sz w:val="23"/>
          <w:szCs w:val="23"/>
          <w:lang w:val="en-US"/>
        </w:rPr>
        <w:t xml:space="preserve">2. </w:t>
      </w:r>
      <w:proofErr w:type="spellStart"/>
      <w:r w:rsidRPr="00BA4DFF">
        <w:rPr>
          <w:i/>
          <w:iCs/>
          <w:sz w:val="23"/>
          <w:szCs w:val="23"/>
          <w:lang w:val="en-US"/>
        </w:rPr>
        <w:t>Prašome</w:t>
      </w:r>
      <w:proofErr w:type="spellEnd"/>
      <w:r w:rsidRPr="00BA4DFF">
        <w:rPr>
          <w:i/>
          <w:iCs/>
          <w:sz w:val="23"/>
          <w:szCs w:val="23"/>
          <w:lang w:val="en-US"/>
        </w:rPr>
        <w:t xml:space="preserve"> </w:t>
      </w:r>
      <w:proofErr w:type="spellStart"/>
      <w:r w:rsidRPr="00BA4DFF">
        <w:rPr>
          <w:i/>
          <w:iCs/>
          <w:sz w:val="23"/>
          <w:szCs w:val="23"/>
          <w:lang w:val="en-US"/>
        </w:rPr>
        <w:t>pateikti</w:t>
      </w:r>
      <w:proofErr w:type="spellEnd"/>
      <w:r w:rsidRPr="00BA4DFF">
        <w:rPr>
          <w:i/>
          <w:iCs/>
          <w:sz w:val="23"/>
          <w:szCs w:val="23"/>
          <w:lang w:val="en-US"/>
        </w:rPr>
        <w:t xml:space="preserve"> </w:t>
      </w:r>
      <w:proofErr w:type="spellStart"/>
      <w:r w:rsidRPr="00BA4DFF">
        <w:rPr>
          <w:i/>
          <w:iCs/>
          <w:sz w:val="23"/>
          <w:szCs w:val="23"/>
          <w:lang w:val="en-US"/>
        </w:rPr>
        <w:t>dirbtinės</w:t>
      </w:r>
      <w:proofErr w:type="spellEnd"/>
      <w:r w:rsidRPr="00BA4DFF">
        <w:rPr>
          <w:i/>
          <w:iCs/>
          <w:sz w:val="23"/>
          <w:szCs w:val="23"/>
          <w:lang w:val="en-US"/>
        </w:rPr>
        <w:t xml:space="preserve"> žolės </w:t>
      </w:r>
      <w:proofErr w:type="spellStart"/>
      <w:r w:rsidRPr="00BA4DFF">
        <w:rPr>
          <w:i/>
          <w:iCs/>
          <w:sz w:val="23"/>
          <w:szCs w:val="23"/>
          <w:lang w:val="en-US"/>
        </w:rPr>
        <w:t>techninę</w:t>
      </w:r>
      <w:proofErr w:type="spellEnd"/>
      <w:r w:rsidRPr="00BA4DFF">
        <w:rPr>
          <w:i/>
          <w:iCs/>
          <w:sz w:val="23"/>
          <w:szCs w:val="23"/>
          <w:lang w:val="en-US"/>
        </w:rPr>
        <w:t xml:space="preserve"> </w:t>
      </w:r>
      <w:proofErr w:type="spellStart"/>
      <w:r w:rsidRPr="00BA4DFF">
        <w:rPr>
          <w:i/>
          <w:iCs/>
          <w:sz w:val="23"/>
          <w:szCs w:val="23"/>
          <w:lang w:val="en-US"/>
        </w:rPr>
        <w:t>specifikaciją</w:t>
      </w:r>
      <w:proofErr w:type="spellEnd"/>
      <w:r w:rsidRPr="00BA4DFF">
        <w:rPr>
          <w:i/>
          <w:iCs/>
          <w:sz w:val="23"/>
          <w:szCs w:val="23"/>
        </w:rPr>
        <w:t>.</w:t>
      </w:r>
      <w:r>
        <w:rPr>
          <w:i/>
          <w:iCs/>
          <w:sz w:val="23"/>
          <w:szCs w:val="23"/>
        </w:rPr>
        <w:t xml:space="preserve"> </w:t>
      </w:r>
      <w:r w:rsidRPr="006A48FC">
        <w:rPr>
          <w:i/>
          <w:iCs/>
          <w:sz w:val="23"/>
          <w:szCs w:val="23"/>
        </w:rPr>
        <w:t xml:space="preserve">3. Ar </w:t>
      </w:r>
      <w:proofErr w:type="spellStart"/>
      <w:r w:rsidRPr="006A48FC">
        <w:rPr>
          <w:i/>
          <w:iCs/>
          <w:sz w:val="23"/>
          <w:szCs w:val="23"/>
        </w:rPr>
        <w:t>reikalaingas</w:t>
      </w:r>
      <w:proofErr w:type="spellEnd"/>
      <w:r w:rsidRPr="006A48FC">
        <w:rPr>
          <w:i/>
          <w:iCs/>
          <w:sz w:val="23"/>
          <w:szCs w:val="23"/>
        </w:rPr>
        <w:t xml:space="preserve"> elastinis sluoksnis po dirbtine žole, jei taip prašome pateikti specifikaciją.“.</w:t>
      </w:r>
    </w:p>
    <w:p w14:paraId="59D73A4F" w14:textId="065C9EC5" w:rsidR="00BA4DFF" w:rsidRPr="006A48FC" w:rsidRDefault="00BA4DFF" w:rsidP="00BA4DFF">
      <w:pPr>
        <w:ind w:firstLine="709"/>
        <w:rPr>
          <w:sz w:val="23"/>
          <w:szCs w:val="23"/>
        </w:rPr>
      </w:pPr>
      <w:r w:rsidRPr="006A48FC">
        <w:rPr>
          <w:b/>
          <w:bCs/>
          <w:noProof/>
          <w:color w:val="000000"/>
          <w:sz w:val="23"/>
          <w:szCs w:val="23"/>
        </w:rPr>
        <w:t>Atsakymas.</w:t>
      </w:r>
      <w:r w:rsidRPr="006A48FC">
        <w:rPr>
          <w:b/>
          <w:bCs/>
          <w:sz w:val="23"/>
          <w:szCs w:val="23"/>
        </w:rPr>
        <w:t xml:space="preserve">  </w:t>
      </w:r>
      <w:r w:rsidRPr="006A48FC">
        <w:rPr>
          <w:sz w:val="23"/>
          <w:szCs w:val="23"/>
        </w:rPr>
        <w:t>1.</w:t>
      </w:r>
      <w:r>
        <w:rPr>
          <w:sz w:val="23"/>
          <w:szCs w:val="23"/>
        </w:rPr>
        <w:t xml:space="preserve"> </w:t>
      </w:r>
      <w:r w:rsidRPr="006A48FC">
        <w:rPr>
          <w:sz w:val="23"/>
          <w:szCs w:val="23"/>
        </w:rPr>
        <w:t>Dangos spalva neįtakoja konstrukcijos techninių savybių, todėl guminių dangų spalvas derinti su Užsakovu.</w:t>
      </w:r>
      <w:r>
        <w:rPr>
          <w:sz w:val="23"/>
          <w:szCs w:val="23"/>
        </w:rPr>
        <w:t xml:space="preserve"> </w:t>
      </w:r>
      <w:r w:rsidRPr="006A48FC">
        <w:rPr>
          <w:sz w:val="23"/>
          <w:szCs w:val="23"/>
        </w:rPr>
        <w:t>2.</w:t>
      </w:r>
      <w:r>
        <w:rPr>
          <w:sz w:val="23"/>
          <w:szCs w:val="23"/>
        </w:rPr>
        <w:t xml:space="preserve"> </w:t>
      </w:r>
      <w:r w:rsidRPr="006A48FC">
        <w:rPr>
          <w:sz w:val="23"/>
          <w:szCs w:val="23"/>
        </w:rPr>
        <w:t xml:space="preserve"> </w:t>
      </w:r>
      <w:r w:rsidRPr="006A48FC">
        <w:rPr>
          <w:sz w:val="23"/>
          <w:szCs w:val="23"/>
        </w:rPr>
        <w:t>Papildyta SP dalies TS8.5.2 ir sąnaudų kiekių žiniaraščio sk.4</w:t>
      </w:r>
      <w:r>
        <w:rPr>
          <w:sz w:val="23"/>
          <w:szCs w:val="23"/>
        </w:rPr>
        <w:t xml:space="preserve">.   </w:t>
      </w:r>
      <w:r w:rsidRPr="006A48FC">
        <w:rPr>
          <w:sz w:val="23"/>
          <w:szCs w:val="23"/>
        </w:rPr>
        <w:t>3.</w:t>
      </w:r>
      <w:r>
        <w:rPr>
          <w:sz w:val="23"/>
          <w:szCs w:val="23"/>
        </w:rPr>
        <w:t xml:space="preserve"> </w:t>
      </w:r>
      <w:r w:rsidRPr="006A48FC">
        <w:rPr>
          <w:sz w:val="23"/>
          <w:szCs w:val="23"/>
        </w:rPr>
        <w:t>Nereikalingas.</w:t>
      </w:r>
    </w:p>
    <w:p w14:paraId="4922CEDB" w14:textId="77777777" w:rsid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b/>
          <w:bCs/>
          <w:sz w:val="23"/>
          <w:szCs w:val="23"/>
        </w:rPr>
      </w:pPr>
    </w:p>
    <w:p w14:paraId="3A28DF1E" w14:textId="247F77C7"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i/>
          <w:iCs/>
          <w:sz w:val="23"/>
          <w:szCs w:val="23"/>
        </w:rPr>
      </w:pPr>
      <w:r w:rsidRPr="00BA4DFF">
        <w:rPr>
          <w:b/>
          <w:bCs/>
          <w:sz w:val="23"/>
          <w:szCs w:val="23"/>
        </w:rPr>
        <w:t>Klausimas.</w:t>
      </w:r>
      <w:r w:rsidRPr="00BA4DFF">
        <w:rPr>
          <w:sz w:val="23"/>
          <w:szCs w:val="23"/>
        </w:rPr>
        <w:t xml:space="preserve"> </w:t>
      </w:r>
      <w:r w:rsidRPr="00BA4DFF">
        <w:rPr>
          <w:i/>
          <w:iCs/>
          <w:sz w:val="23"/>
          <w:szCs w:val="23"/>
        </w:rPr>
        <w:t xml:space="preserve">„1. Projekte parašyta, jog mobili 20 vietų tribūna montuojama ant asfalto dangos pagrindo. Ar šie darbai yra įtraukti į kiekių žiniaraščius, ar reikia </w:t>
      </w:r>
      <w:proofErr w:type="spellStart"/>
      <w:r w:rsidRPr="00BA4DFF">
        <w:rPr>
          <w:i/>
          <w:iCs/>
          <w:sz w:val="23"/>
          <w:szCs w:val="23"/>
        </w:rPr>
        <w:t>ėsivertinti</w:t>
      </w:r>
      <w:proofErr w:type="spellEnd"/>
      <w:r w:rsidRPr="00BA4DFF">
        <w:rPr>
          <w:i/>
          <w:iCs/>
          <w:sz w:val="23"/>
          <w:szCs w:val="23"/>
        </w:rPr>
        <w:t xml:space="preserve"> papildomai?</w:t>
      </w:r>
      <w:r w:rsidRPr="00BA4DFF">
        <w:rPr>
          <w:i/>
          <w:iCs/>
          <w:sz w:val="23"/>
          <w:szCs w:val="23"/>
        </w:rPr>
        <w:br/>
        <w:t xml:space="preserve">2. Projekte parašyta, jog montuojami 2 </w:t>
      </w:r>
      <w:proofErr w:type="spellStart"/>
      <w:r w:rsidRPr="00BA4DFF">
        <w:rPr>
          <w:i/>
          <w:iCs/>
          <w:sz w:val="23"/>
          <w:szCs w:val="23"/>
        </w:rPr>
        <w:t>vnt</w:t>
      </w:r>
      <w:proofErr w:type="spellEnd"/>
      <w:r w:rsidRPr="00BA4DFF">
        <w:rPr>
          <w:i/>
          <w:iCs/>
          <w:sz w:val="23"/>
          <w:szCs w:val="23"/>
        </w:rPr>
        <w:t xml:space="preserve"> lauko turėklų. Žiniaraščiuose nurodytas kiekis yra 2 m. Ar teisingai suprantame, jog reiktų įsivertinti 2 </w:t>
      </w:r>
      <w:proofErr w:type="spellStart"/>
      <w:r w:rsidRPr="00BA4DFF">
        <w:rPr>
          <w:i/>
          <w:iCs/>
          <w:sz w:val="23"/>
          <w:szCs w:val="23"/>
        </w:rPr>
        <w:t>vnt</w:t>
      </w:r>
      <w:proofErr w:type="spellEnd"/>
      <w:r w:rsidRPr="00BA4DFF">
        <w:rPr>
          <w:i/>
          <w:iCs/>
          <w:sz w:val="23"/>
          <w:szCs w:val="23"/>
        </w:rPr>
        <w:t xml:space="preserve"> turėklų po 1 m ilgio?“.</w:t>
      </w:r>
    </w:p>
    <w:p w14:paraId="79A5243C" w14:textId="69C79AB0" w:rsidR="00BA4DFF" w:rsidRDefault="00BA4DFF" w:rsidP="00BA4DFF">
      <w:pPr>
        <w:ind w:firstLine="709"/>
        <w:rPr>
          <w:color w:val="000000" w:themeColor="text1"/>
          <w:sz w:val="23"/>
          <w:szCs w:val="23"/>
        </w:rPr>
      </w:pPr>
      <w:r w:rsidRPr="006A48FC">
        <w:rPr>
          <w:b/>
          <w:bCs/>
          <w:noProof/>
          <w:color w:val="000000"/>
          <w:sz w:val="23"/>
          <w:szCs w:val="23"/>
        </w:rPr>
        <w:t>Atsakymas.</w:t>
      </w:r>
      <w:r>
        <w:rPr>
          <w:b/>
          <w:bCs/>
          <w:noProof/>
          <w:color w:val="000000"/>
          <w:sz w:val="23"/>
          <w:szCs w:val="23"/>
        </w:rPr>
        <w:t xml:space="preserve"> </w:t>
      </w:r>
      <w:r w:rsidRPr="00BA4DFF">
        <w:rPr>
          <w:noProof/>
          <w:color w:val="000000"/>
          <w:sz w:val="23"/>
          <w:szCs w:val="23"/>
        </w:rPr>
        <w:t xml:space="preserve">1. </w:t>
      </w:r>
      <w:r w:rsidRPr="00BA4DFF">
        <w:rPr>
          <w:color w:val="000000" w:themeColor="text1"/>
          <w:sz w:val="23"/>
          <w:szCs w:val="23"/>
        </w:rPr>
        <w:t>Kiekiai yra įvertinti sąnaudų kiekių žiniaraščio poz.5.1, poz.5.4, poz.5.5.</w:t>
      </w:r>
      <w:r w:rsidRPr="00BA4DFF">
        <w:rPr>
          <w:noProof/>
          <w:color w:val="000000"/>
          <w:sz w:val="23"/>
          <w:szCs w:val="23"/>
        </w:rPr>
        <w:t xml:space="preserve"> 2.</w:t>
      </w:r>
      <w:r w:rsidRPr="00BA4DFF">
        <w:rPr>
          <w:color w:val="000000" w:themeColor="text1"/>
          <w:sz w:val="23"/>
          <w:szCs w:val="23"/>
        </w:rPr>
        <w:t>Taip, 2vnt. turėklų po 1m.</w:t>
      </w:r>
    </w:p>
    <w:p w14:paraId="2D3748A1" w14:textId="77777777" w:rsidR="00BA4DFF" w:rsidRPr="00BA4DFF" w:rsidRDefault="00BA4DFF" w:rsidP="00BA4DFF">
      <w:pPr>
        <w:ind w:firstLine="709"/>
        <w:rPr>
          <w:noProof/>
          <w:color w:val="000000"/>
          <w:sz w:val="23"/>
          <w:szCs w:val="23"/>
        </w:rPr>
      </w:pPr>
    </w:p>
    <w:p w14:paraId="4D44003F" w14:textId="77777777"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i/>
          <w:iCs/>
          <w:sz w:val="23"/>
          <w:szCs w:val="23"/>
        </w:rPr>
      </w:pPr>
      <w:r w:rsidRPr="00BA4DFF">
        <w:rPr>
          <w:b/>
          <w:bCs/>
          <w:sz w:val="23"/>
          <w:szCs w:val="23"/>
        </w:rPr>
        <w:t>Klausimas.</w:t>
      </w:r>
      <w:r w:rsidRPr="00BA4DFF">
        <w:rPr>
          <w:sz w:val="23"/>
          <w:szCs w:val="23"/>
        </w:rPr>
        <w:t xml:space="preserve"> </w:t>
      </w:r>
      <w:r w:rsidRPr="00BA4DFF">
        <w:rPr>
          <w:i/>
          <w:iCs/>
          <w:sz w:val="23"/>
          <w:szCs w:val="23"/>
        </w:rPr>
        <w:t>„</w:t>
      </w:r>
      <w:r w:rsidRPr="00BA4DFF">
        <w:rPr>
          <w:i/>
          <w:iCs/>
          <w:sz w:val="23"/>
          <w:szCs w:val="23"/>
          <w:lang w:val="en-US"/>
        </w:rPr>
        <w:t xml:space="preserve">1. </w:t>
      </w:r>
      <w:proofErr w:type="spellStart"/>
      <w:r w:rsidRPr="00BA4DFF">
        <w:rPr>
          <w:i/>
          <w:iCs/>
          <w:sz w:val="23"/>
          <w:szCs w:val="23"/>
          <w:lang w:val="en-US"/>
        </w:rPr>
        <w:t>Prašome</w:t>
      </w:r>
      <w:proofErr w:type="spellEnd"/>
      <w:r w:rsidRPr="00BA4DFF">
        <w:rPr>
          <w:i/>
          <w:iCs/>
          <w:sz w:val="23"/>
          <w:szCs w:val="23"/>
          <w:lang w:val="en-US"/>
        </w:rPr>
        <w:t xml:space="preserve"> </w:t>
      </w:r>
      <w:proofErr w:type="spellStart"/>
      <w:r w:rsidRPr="00BA4DFF">
        <w:rPr>
          <w:i/>
          <w:iCs/>
          <w:sz w:val="23"/>
          <w:szCs w:val="23"/>
          <w:lang w:val="en-US"/>
        </w:rPr>
        <w:t>pateikti</w:t>
      </w:r>
      <w:proofErr w:type="spellEnd"/>
      <w:r w:rsidRPr="00BA4DFF">
        <w:rPr>
          <w:i/>
          <w:iCs/>
          <w:sz w:val="23"/>
          <w:szCs w:val="23"/>
          <w:lang w:val="en-US"/>
        </w:rPr>
        <w:t xml:space="preserve"> </w:t>
      </w:r>
      <w:proofErr w:type="spellStart"/>
      <w:r w:rsidRPr="00BA4DFF">
        <w:rPr>
          <w:i/>
          <w:iCs/>
          <w:sz w:val="23"/>
          <w:szCs w:val="23"/>
          <w:lang w:val="en-US"/>
        </w:rPr>
        <w:t>numatomų</w:t>
      </w:r>
      <w:proofErr w:type="spellEnd"/>
      <w:r w:rsidRPr="00BA4DFF">
        <w:rPr>
          <w:i/>
          <w:iCs/>
          <w:sz w:val="23"/>
          <w:szCs w:val="23"/>
          <w:lang w:val="en-US"/>
        </w:rPr>
        <w:t xml:space="preserve"> </w:t>
      </w:r>
      <w:proofErr w:type="spellStart"/>
      <w:r w:rsidRPr="00BA4DFF">
        <w:rPr>
          <w:i/>
          <w:iCs/>
          <w:sz w:val="23"/>
          <w:szCs w:val="23"/>
          <w:lang w:val="en-US"/>
        </w:rPr>
        <w:t>įrengti</w:t>
      </w:r>
      <w:proofErr w:type="spellEnd"/>
      <w:r w:rsidRPr="00BA4DFF">
        <w:rPr>
          <w:i/>
          <w:iCs/>
          <w:sz w:val="23"/>
          <w:szCs w:val="23"/>
          <w:lang w:val="en-US"/>
        </w:rPr>
        <w:t xml:space="preserve"> </w:t>
      </w:r>
      <w:proofErr w:type="spellStart"/>
      <w:r w:rsidRPr="00BA4DFF">
        <w:rPr>
          <w:i/>
          <w:iCs/>
          <w:sz w:val="23"/>
          <w:szCs w:val="23"/>
          <w:lang w:val="en-US"/>
        </w:rPr>
        <w:t>bėgimo</w:t>
      </w:r>
      <w:proofErr w:type="spellEnd"/>
      <w:r w:rsidRPr="00BA4DFF">
        <w:rPr>
          <w:i/>
          <w:iCs/>
          <w:sz w:val="23"/>
          <w:szCs w:val="23"/>
          <w:lang w:val="en-US"/>
        </w:rPr>
        <w:t xml:space="preserve"> </w:t>
      </w:r>
      <w:proofErr w:type="spellStart"/>
      <w:r w:rsidRPr="00BA4DFF">
        <w:rPr>
          <w:i/>
          <w:iCs/>
          <w:sz w:val="23"/>
          <w:szCs w:val="23"/>
          <w:lang w:val="en-US"/>
        </w:rPr>
        <w:t>takų</w:t>
      </w:r>
      <w:proofErr w:type="spellEnd"/>
      <w:r w:rsidRPr="00BA4DFF">
        <w:rPr>
          <w:i/>
          <w:iCs/>
          <w:sz w:val="23"/>
          <w:szCs w:val="23"/>
          <w:lang w:val="en-US"/>
        </w:rPr>
        <w:t xml:space="preserve">, </w:t>
      </w:r>
      <w:proofErr w:type="spellStart"/>
      <w:r w:rsidRPr="00BA4DFF">
        <w:rPr>
          <w:i/>
          <w:iCs/>
          <w:sz w:val="23"/>
          <w:szCs w:val="23"/>
          <w:lang w:val="en-US"/>
        </w:rPr>
        <w:t>sporto</w:t>
      </w:r>
      <w:proofErr w:type="spellEnd"/>
      <w:r w:rsidRPr="00BA4DFF">
        <w:rPr>
          <w:i/>
          <w:iCs/>
          <w:sz w:val="23"/>
          <w:szCs w:val="23"/>
          <w:lang w:val="en-US"/>
        </w:rPr>
        <w:t xml:space="preserve"> </w:t>
      </w:r>
      <w:proofErr w:type="spellStart"/>
      <w:r w:rsidRPr="00BA4DFF">
        <w:rPr>
          <w:i/>
          <w:iCs/>
          <w:sz w:val="23"/>
          <w:szCs w:val="23"/>
          <w:lang w:val="en-US"/>
        </w:rPr>
        <w:t>aiktštelių</w:t>
      </w:r>
      <w:proofErr w:type="spellEnd"/>
      <w:r w:rsidRPr="00BA4DFF">
        <w:rPr>
          <w:i/>
          <w:iCs/>
          <w:sz w:val="23"/>
          <w:szCs w:val="23"/>
          <w:lang w:val="en-US"/>
        </w:rPr>
        <w:t xml:space="preserve"> </w:t>
      </w:r>
      <w:proofErr w:type="spellStart"/>
      <w:r w:rsidRPr="00BA4DFF">
        <w:rPr>
          <w:i/>
          <w:iCs/>
          <w:sz w:val="23"/>
          <w:szCs w:val="23"/>
          <w:lang w:val="en-US"/>
        </w:rPr>
        <w:t>dangų</w:t>
      </w:r>
      <w:proofErr w:type="spellEnd"/>
      <w:r w:rsidRPr="00BA4DFF">
        <w:rPr>
          <w:i/>
          <w:iCs/>
          <w:sz w:val="23"/>
          <w:szCs w:val="23"/>
          <w:lang w:val="en-US"/>
        </w:rPr>
        <w:t xml:space="preserve"> </w:t>
      </w:r>
      <w:proofErr w:type="spellStart"/>
      <w:r w:rsidRPr="00BA4DFF">
        <w:rPr>
          <w:i/>
          <w:iCs/>
          <w:sz w:val="23"/>
          <w:szCs w:val="23"/>
          <w:lang w:val="en-US"/>
        </w:rPr>
        <w:t>spalvas</w:t>
      </w:r>
      <w:proofErr w:type="spellEnd"/>
      <w:r w:rsidRPr="00BA4DFF">
        <w:rPr>
          <w:i/>
          <w:iCs/>
          <w:sz w:val="23"/>
          <w:szCs w:val="23"/>
          <w:lang w:val="en-US"/>
        </w:rPr>
        <w:t>.</w:t>
      </w:r>
      <w:r w:rsidRPr="00BA4DFF">
        <w:rPr>
          <w:i/>
          <w:iCs/>
          <w:sz w:val="23"/>
          <w:szCs w:val="23"/>
          <w:lang w:val="en-US"/>
        </w:rPr>
        <w:br/>
        <w:t xml:space="preserve">2. </w:t>
      </w:r>
      <w:proofErr w:type="spellStart"/>
      <w:r w:rsidRPr="00BA4DFF">
        <w:rPr>
          <w:i/>
          <w:iCs/>
          <w:sz w:val="23"/>
          <w:szCs w:val="23"/>
          <w:lang w:val="en-US"/>
        </w:rPr>
        <w:t>Prašome</w:t>
      </w:r>
      <w:proofErr w:type="spellEnd"/>
      <w:r w:rsidRPr="00BA4DFF">
        <w:rPr>
          <w:i/>
          <w:iCs/>
          <w:sz w:val="23"/>
          <w:szCs w:val="23"/>
          <w:lang w:val="en-US"/>
        </w:rPr>
        <w:t xml:space="preserve"> </w:t>
      </w:r>
      <w:proofErr w:type="spellStart"/>
      <w:r w:rsidRPr="00BA4DFF">
        <w:rPr>
          <w:i/>
          <w:iCs/>
          <w:sz w:val="23"/>
          <w:szCs w:val="23"/>
          <w:lang w:val="en-US"/>
        </w:rPr>
        <w:t>pateikti</w:t>
      </w:r>
      <w:proofErr w:type="spellEnd"/>
      <w:r w:rsidRPr="00BA4DFF">
        <w:rPr>
          <w:i/>
          <w:iCs/>
          <w:sz w:val="23"/>
          <w:szCs w:val="23"/>
          <w:lang w:val="en-US"/>
        </w:rPr>
        <w:t xml:space="preserve"> </w:t>
      </w:r>
      <w:proofErr w:type="spellStart"/>
      <w:r w:rsidRPr="00BA4DFF">
        <w:rPr>
          <w:i/>
          <w:iCs/>
          <w:sz w:val="23"/>
          <w:szCs w:val="23"/>
          <w:lang w:val="en-US"/>
        </w:rPr>
        <w:t>dirbtinės</w:t>
      </w:r>
      <w:proofErr w:type="spellEnd"/>
      <w:r w:rsidRPr="00BA4DFF">
        <w:rPr>
          <w:i/>
          <w:iCs/>
          <w:sz w:val="23"/>
          <w:szCs w:val="23"/>
          <w:lang w:val="en-US"/>
        </w:rPr>
        <w:t xml:space="preserve"> žolės </w:t>
      </w:r>
      <w:proofErr w:type="spellStart"/>
      <w:r w:rsidRPr="00BA4DFF">
        <w:rPr>
          <w:i/>
          <w:iCs/>
          <w:sz w:val="23"/>
          <w:szCs w:val="23"/>
          <w:lang w:val="en-US"/>
        </w:rPr>
        <w:t>techninę</w:t>
      </w:r>
      <w:proofErr w:type="spellEnd"/>
      <w:r w:rsidRPr="00BA4DFF">
        <w:rPr>
          <w:i/>
          <w:iCs/>
          <w:sz w:val="23"/>
          <w:szCs w:val="23"/>
          <w:lang w:val="en-US"/>
        </w:rPr>
        <w:t xml:space="preserve"> </w:t>
      </w:r>
      <w:proofErr w:type="spellStart"/>
      <w:r w:rsidRPr="00BA4DFF">
        <w:rPr>
          <w:i/>
          <w:iCs/>
          <w:sz w:val="23"/>
          <w:szCs w:val="23"/>
          <w:lang w:val="en-US"/>
        </w:rPr>
        <w:t>specifikaciją</w:t>
      </w:r>
      <w:proofErr w:type="spellEnd"/>
      <w:r w:rsidRPr="00BA4DFF">
        <w:rPr>
          <w:i/>
          <w:iCs/>
          <w:sz w:val="23"/>
          <w:szCs w:val="23"/>
        </w:rPr>
        <w:t>.</w:t>
      </w:r>
    </w:p>
    <w:p w14:paraId="44CA3CCA" w14:textId="77777777" w:rsidR="00BA4DFF" w:rsidRPr="006A48FC" w:rsidRDefault="00BA4DFF" w:rsidP="00BA4DFF">
      <w:pPr>
        <w:rPr>
          <w:i/>
          <w:iCs/>
          <w:sz w:val="23"/>
          <w:szCs w:val="23"/>
        </w:rPr>
      </w:pPr>
      <w:r w:rsidRPr="006A48FC">
        <w:rPr>
          <w:i/>
          <w:iCs/>
          <w:sz w:val="23"/>
          <w:szCs w:val="23"/>
        </w:rPr>
        <w:t xml:space="preserve">3. Ar </w:t>
      </w:r>
      <w:proofErr w:type="spellStart"/>
      <w:r w:rsidRPr="006A48FC">
        <w:rPr>
          <w:i/>
          <w:iCs/>
          <w:sz w:val="23"/>
          <w:szCs w:val="23"/>
        </w:rPr>
        <w:t>reikalaingas</w:t>
      </w:r>
      <w:proofErr w:type="spellEnd"/>
      <w:r w:rsidRPr="006A48FC">
        <w:rPr>
          <w:i/>
          <w:iCs/>
          <w:sz w:val="23"/>
          <w:szCs w:val="23"/>
        </w:rPr>
        <w:t xml:space="preserve"> elastinis sluoksnis po dirbtine žole, jei taip prašome pateikti specifikaciją.“.</w:t>
      </w:r>
    </w:p>
    <w:p w14:paraId="1D8AEB4D" w14:textId="77777777" w:rsidR="00BA4DFF" w:rsidRPr="006A48FC" w:rsidRDefault="00BA4DFF" w:rsidP="00BA4DFF">
      <w:pPr>
        <w:ind w:firstLine="709"/>
        <w:rPr>
          <w:sz w:val="23"/>
          <w:szCs w:val="23"/>
        </w:rPr>
      </w:pPr>
      <w:r w:rsidRPr="006A48FC">
        <w:rPr>
          <w:b/>
          <w:bCs/>
          <w:noProof/>
          <w:color w:val="000000"/>
          <w:sz w:val="23"/>
          <w:szCs w:val="23"/>
        </w:rPr>
        <w:t>Atsakymas.</w:t>
      </w:r>
      <w:r w:rsidRPr="006A48FC">
        <w:rPr>
          <w:b/>
          <w:bCs/>
          <w:sz w:val="23"/>
          <w:szCs w:val="23"/>
        </w:rPr>
        <w:t xml:space="preserve">  </w:t>
      </w:r>
      <w:r w:rsidRPr="006A48FC">
        <w:rPr>
          <w:sz w:val="23"/>
          <w:szCs w:val="23"/>
        </w:rPr>
        <w:t>1.</w:t>
      </w:r>
      <w:r w:rsidRPr="006A48FC">
        <w:rPr>
          <w:sz w:val="23"/>
          <w:szCs w:val="23"/>
        </w:rPr>
        <w:tab/>
        <w:t>Dangos spalva neįtakoja konstrukcijos techninių savybių, todėl guminių dangų spalvas derinti su Užsakovu.</w:t>
      </w:r>
    </w:p>
    <w:p w14:paraId="75719B3F" w14:textId="77777777" w:rsidR="00BA4DFF" w:rsidRPr="006A48FC" w:rsidRDefault="00BA4DFF" w:rsidP="00BA4DFF">
      <w:pPr>
        <w:ind w:firstLine="709"/>
        <w:rPr>
          <w:sz w:val="23"/>
          <w:szCs w:val="23"/>
        </w:rPr>
      </w:pPr>
      <w:r w:rsidRPr="006A48FC">
        <w:rPr>
          <w:sz w:val="23"/>
          <w:szCs w:val="23"/>
        </w:rPr>
        <w:t>2.</w:t>
      </w:r>
      <w:r w:rsidRPr="006A48FC">
        <w:rPr>
          <w:sz w:val="23"/>
          <w:szCs w:val="23"/>
        </w:rPr>
        <w:tab/>
        <w:t>Papildyta SP dalies TS8.5.2 ir sąnaudų kiekių žiniaraščio sk.4</w:t>
      </w:r>
    </w:p>
    <w:p w14:paraId="225DBB85" w14:textId="77777777" w:rsidR="00BA4DFF" w:rsidRPr="006A48FC" w:rsidRDefault="00BA4DFF" w:rsidP="00BA4DFF">
      <w:pPr>
        <w:ind w:firstLine="709"/>
        <w:rPr>
          <w:sz w:val="23"/>
          <w:szCs w:val="23"/>
        </w:rPr>
      </w:pPr>
      <w:r w:rsidRPr="006A48FC">
        <w:rPr>
          <w:sz w:val="23"/>
          <w:szCs w:val="23"/>
        </w:rPr>
        <w:t>3.</w:t>
      </w:r>
      <w:r w:rsidRPr="006A48FC">
        <w:rPr>
          <w:sz w:val="23"/>
          <w:szCs w:val="23"/>
        </w:rPr>
        <w:tab/>
        <w:t>Nereikalingas.</w:t>
      </w:r>
    </w:p>
    <w:p w14:paraId="318C7C50" w14:textId="77777777" w:rsid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b/>
          <w:bCs/>
          <w:sz w:val="23"/>
          <w:szCs w:val="23"/>
        </w:rPr>
      </w:pPr>
      <w:r>
        <w:rPr>
          <w:b/>
          <w:bCs/>
          <w:sz w:val="23"/>
          <w:szCs w:val="23"/>
        </w:rPr>
        <w:tab/>
      </w:r>
    </w:p>
    <w:p w14:paraId="3A43C717" w14:textId="77777777" w:rsid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rPr>
          <w:b/>
          <w:bCs/>
          <w:i/>
          <w:iCs/>
          <w:sz w:val="23"/>
          <w:szCs w:val="23"/>
        </w:rPr>
      </w:pPr>
      <w:r>
        <w:rPr>
          <w:b/>
          <w:bCs/>
          <w:sz w:val="23"/>
          <w:szCs w:val="23"/>
        </w:rPr>
        <w:tab/>
      </w:r>
      <w:r w:rsidRPr="00BA4DFF">
        <w:rPr>
          <w:b/>
          <w:bCs/>
          <w:sz w:val="23"/>
          <w:szCs w:val="23"/>
        </w:rPr>
        <w:t>Klausimas.</w:t>
      </w:r>
      <w:r w:rsidRPr="00BA4DFF">
        <w:rPr>
          <w:sz w:val="23"/>
          <w:szCs w:val="23"/>
        </w:rPr>
        <w:t xml:space="preserve"> </w:t>
      </w:r>
      <w:r w:rsidRPr="00BA4DFF">
        <w:rPr>
          <w:i/>
          <w:iCs/>
          <w:sz w:val="23"/>
          <w:szCs w:val="23"/>
        </w:rPr>
        <w:t>nurodytas 20 m3. Prašome patikslinti ar neįsivėlusi klaida dėl kiekio. Projekte numatyti 12 treniruoklių ir 8 suoliukai, todėl 20 m3 betono pamatams stipriai per daug. Ar į tą kiekį yra įskaičiuot ne vien suoliukų ir treniruoklių pamatai?“.</w:t>
      </w:r>
    </w:p>
    <w:p w14:paraId="71D2FA61" w14:textId="55398C67"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rPr>
          <w:b/>
          <w:bCs/>
          <w:i/>
          <w:iCs/>
          <w:sz w:val="23"/>
          <w:szCs w:val="23"/>
        </w:rPr>
      </w:pPr>
      <w:r>
        <w:rPr>
          <w:b/>
          <w:bCs/>
          <w:i/>
          <w:iCs/>
          <w:sz w:val="23"/>
          <w:szCs w:val="23"/>
        </w:rPr>
        <w:tab/>
      </w:r>
      <w:r w:rsidRPr="00F530B5">
        <w:rPr>
          <w:b/>
          <w:bCs/>
          <w:noProof/>
          <w:color w:val="000000"/>
          <w:sz w:val="23"/>
          <w:szCs w:val="23"/>
        </w:rPr>
        <w:t>Atsakymas.</w:t>
      </w:r>
      <w:r w:rsidRPr="00F530B5">
        <w:rPr>
          <w:b/>
          <w:bCs/>
          <w:sz w:val="23"/>
          <w:szCs w:val="23"/>
        </w:rPr>
        <w:t xml:space="preserve"> </w:t>
      </w:r>
      <w:r w:rsidRPr="00F530B5">
        <w:rPr>
          <w:sz w:val="23"/>
          <w:szCs w:val="23"/>
        </w:rPr>
        <w:t xml:space="preserve">Betono kiekis teisingas. Tik įvertintas visas kiekis netik </w:t>
      </w:r>
      <w:r w:rsidRPr="00F530B5">
        <w:rPr>
          <w:i/>
          <w:iCs/>
          <w:sz w:val="23"/>
          <w:szCs w:val="23"/>
        </w:rPr>
        <w:t>(lauko treniruoklių, suoliukų)</w:t>
      </w:r>
      <w:r w:rsidRPr="00F530B5">
        <w:rPr>
          <w:sz w:val="23"/>
          <w:szCs w:val="23"/>
        </w:rPr>
        <w:t>, bet ir atraminiai sienutei krepšinio stovams ir t.t.</w:t>
      </w:r>
    </w:p>
    <w:p w14:paraId="3D2C9EEE" w14:textId="77777777" w:rsid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709"/>
        <w:rPr>
          <w:b/>
          <w:bCs/>
          <w:color w:val="000000"/>
          <w:sz w:val="23"/>
          <w:szCs w:val="23"/>
        </w:rPr>
      </w:pPr>
    </w:p>
    <w:p w14:paraId="19B52262" w14:textId="1F272E6C"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709"/>
        <w:rPr>
          <w:i/>
          <w:iCs/>
          <w:color w:val="000000"/>
          <w:sz w:val="23"/>
          <w:szCs w:val="23"/>
        </w:rPr>
      </w:pPr>
      <w:r w:rsidRPr="00BA4DFF">
        <w:rPr>
          <w:b/>
          <w:bCs/>
          <w:color w:val="000000"/>
          <w:sz w:val="23"/>
          <w:szCs w:val="23"/>
        </w:rPr>
        <w:t xml:space="preserve">Klausimas. </w:t>
      </w:r>
      <w:r w:rsidRPr="00BA4DFF">
        <w:rPr>
          <w:i/>
          <w:iCs/>
          <w:color w:val="000000"/>
          <w:sz w:val="23"/>
          <w:szCs w:val="23"/>
        </w:rPr>
        <w:t>,,</w:t>
      </w:r>
      <w:r w:rsidRPr="00BA4DFF">
        <w:rPr>
          <w:i/>
          <w:iCs/>
          <w:color w:val="00241A"/>
          <w:sz w:val="23"/>
          <w:szCs w:val="23"/>
          <w:shd w:val="clear" w:color="auto" w:fill="FFFFFF"/>
        </w:rPr>
        <w:t xml:space="preserve"> </w:t>
      </w:r>
      <w:r w:rsidRPr="00BA4DFF">
        <w:rPr>
          <w:i/>
          <w:iCs/>
          <w:color w:val="000000"/>
          <w:sz w:val="23"/>
          <w:szCs w:val="23"/>
        </w:rPr>
        <w:t>Lietaus nuotekų dalyje nuo KŠ -2 iki esamo šulinio numatytas vamzdžių klojimas prastūmimo metodu. Ar galima įmanoma darbus toje vietoje atlikti atviru būdu?“</w:t>
      </w:r>
    </w:p>
    <w:p w14:paraId="54F4B762" w14:textId="77777777" w:rsidR="00BA4DFF" w:rsidRPr="00F530B5" w:rsidRDefault="00BA4DFF" w:rsidP="00BA4DFF">
      <w:pPr>
        <w:ind w:firstLine="709"/>
        <w:rPr>
          <w:b/>
          <w:bCs/>
          <w:color w:val="000000"/>
          <w:sz w:val="23"/>
          <w:szCs w:val="23"/>
        </w:rPr>
      </w:pPr>
      <w:r w:rsidRPr="00F530B5">
        <w:rPr>
          <w:b/>
          <w:bCs/>
          <w:color w:val="000000"/>
          <w:sz w:val="23"/>
          <w:szCs w:val="23"/>
        </w:rPr>
        <w:t xml:space="preserve">Atsakymas. </w:t>
      </w:r>
      <w:r w:rsidRPr="00F530B5">
        <w:rPr>
          <w:color w:val="000000"/>
          <w:sz w:val="23"/>
          <w:szCs w:val="23"/>
        </w:rPr>
        <w:t>Atviru būdu būtų galima atlikti darbus, tačiau prieš darbus reikės gauti pritarimus iš KPD.</w:t>
      </w:r>
    </w:p>
    <w:p w14:paraId="046B8927" w14:textId="77777777" w:rsid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b/>
          <w:bCs/>
          <w:color w:val="000000" w:themeColor="text1"/>
          <w:sz w:val="23"/>
          <w:szCs w:val="23"/>
        </w:rPr>
      </w:pPr>
    </w:p>
    <w:p w14:paraId="571A67FC" w14:textId="60C86F87" w:rsidR="00BA4DFF" w:rsidRP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i/>
          <w:iCs/>
          <w:color w:val="000000" w:themeColor="text1"/>
          <w:sz w:val="23"/>
          <w:szCs w:val="23"/>
        </w:rPr>
      </w:pPr>
      <w:r w:rsidRPr="00BA4DFF">
        <w:rPr>
          <w:b/>
          <w:bCs/>
          <w:color w:val="000000" w:themeColor="text1"/>
          <w:sz w:val="23"/>
          <w:szCs w:val="23"/>
        </w:rPr>
        <w:t xml:space="preserve">Klausimas. </w:t>
      </w:r>
      <w:r w:rsidRPr="00BA4DFF">
        <w:rPr>
          <w:i/>
          <w:iCs/>
          <w:color w:val="000000" w:themeColor="text1"/>
          <w:sz w:val="23"/>
          <w:szCs w:val="23"/>
        </w:rPr>
        <w:t xml:space="preserve">,,SP dalies žiniaraštyje </w:t>
      </w:r>
      <w:proofErr w:type="spellStart"/>
      <w:r w:rsidRPr="00BA4DFF">
        <w:rPr>
          <w:i/>
          <w:iCs/>
          <w:color w:val="000000" w:themeColor="text1"/>
          <w:sz w:val="23"/>
          <w:szCs w:val="23"/>
        </w:rPr>
        <w:t>poz</w:t>
      </w:r>
      <w:proofErr w:type="spellEnd"/>
      <w:r w:rsidRPr="00BA4DFF">
        <w:rPr>
          <w:i/>
          <w:iCs/>
          <w:color w:val="000000" w:themeColor="text1"/>
          <w:sz w:val="23"/>
          <w:szCs w:val="23"/>
        </w:rPr>
        <w:t>. 7.16 numatytas augalinio grunto užpylimas ir užsėjimas 500 m2. Ar reikia įsivertinti naujo augalinio grunto atsivežimą? Ar galima naudoti nukastą gruntą?“.</w:t>
      </w:r>
    </w:p>
    <w:p w14:paraId="2B1408E9" w14:textId="77777777" w:rsidR="00BA4DFF" w:rsidRPr="00F530B5" w:rsidRDefault="00BA4DFF" w:rsidP="00BA4DFF">
      <w:pPr>
        <w:ind w:firstLine="709"/>
        <w:rPr>
          <w:color w:val="000000" w:themeColor="text1"/>
          <w:sz w:val="23"/>
          <w:szCs w:val="23"/>
        </w:rPr>
      </w:pPr>
      <w:r w:rsidRPr="00F530B5">
        <w:rPr>
          <w:b/>
          <w:bCs/>
          <w:color w:val="000000" w:themeColor="text1"/>
          <w:sz w:val="23"/>
          <w:szCs w:val="23"/>
        </w:rPr>
        <w:t xml:space="preserve">Atsakymas. </w:t>
      </w:r>
      <w:r w:rsidRPr="00F530B5">
        <w:rPr>
          <w:color w:val="000000" w:themeColor="text1"/>
          <w:sz w:val="23"/>
          <w:szCs w:val="23"/>
        </w:rPr>
        <w:t>Galima bus naudoti nukastą gruntą, tačiau jis turės būti išvalytas.</w:t>
      </w:r>
    </w:p>
    <w:p w14:paraId="7E49F117" w14:textId="77777777" w:rsidR="00BA4DFF"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3"/>
          <w:szCs w:val="23"/>
        </w:rPr>
      </w:pPr>
    </w:p>
    <w:p w14:paraId="671F11E5" w14:textId="75B30433" w:rsidR="00BA4DFF" w:rsidRPr="00F530B5" w:rsidRDefault="00BA4DFF" w:rsidP="00BA4DFF">
      <w:pPr>
        <w:pBdr>
          <w:top w:val="none" w:sz="0" w:space="0" w:color="auto"/>
          <w:left w:val="none" w:sz="0" w:space="0" w:color="auto"/>
          <w:bottom w:val="none" w:sz="0" w:space="0" w:color="auto"/>
          <w:right w:val="none" w:sz="0" w:space="0" w:color="auto"/>
          <w:between w:val="none" w:sz="0" w:space="0" w:color="auto"/>
          <w:bar w:val="none" w:sz="0" w:color="auto"/>
        </w:pBdr>
        <w:ind w:firstLine="709"/>
        <w:rPr>
          <w:i/>
          <w:iCs/>
          <w:color w:val="000000" w:themeColor="text1"/>
          <w:sz w:val="23"/>
          <w:szCs w:val="23"/>
        </w:rPr>
      </w:pPr>
      <w:r w:rsidRPr="00BA4DFF">
        <w:rPr>
          <w:b/>
          <w:bCs/>
          <w:color w:val="000000" w:themeColor="text1"/>
          <w:sz w:val="23"/>
          <w:szCs w:val="23"/>
        </w:rPr>
        <w:t xml:space="preserve">Klausimas. </w:t>
      </w:r>
      <w:r w:rsidRPr="00BA4DFF">
        <w:rPr>
          <w:i/>
          <w:iCs/>
          <w:color w:val="000000" w:themeColor="text1"/>
          <w:sz w:val="23"/>
          <w:szCs w:val="23"/>
        </w:rPr>
        <w:t>,,Ar tikrai turi būti tokie vamzdžiai, kaip nurodyta projekto TS: Drenažo plastikiniai neperforuoti vamzdžiai (vidaus(išorės) skersmuo, mm) PP neperforuoti vamzdžiai“.</w:t>
      </w:r>
    </w:p>
    <w:p w14:paraId="2DFE5ACE" w14:textId="77777777" w:rsidR="00BA4DFF" w:rsidRPr="00F530B5" w:rsidRDefault="00BA4DFF" w:rsidP="00BA4DFF">
      <w:pPr>
        <w:ind w:firstLine="709"/>
        <w:rPr>
          <w:color w:val="000000" w:themeColor="text1"/>
          <w:sz w:val="23"/>
          <w:szCs w:val="23"/>
        </w:rPr>
      </w:pPr>
      <w:r w:rsidRPr="00F530B5">
        <w:rPr>
          <w:b/>
          <w:bCs/>
          <w:color w:val="000000" w:themeColor="text1"/>
          <w:sz w:val="23"/>
          <w:szCs w:val="23"/>
        </w:rPr>
        <w:t xml:space="preserve">Atsakymas.  </w:t>
      </w:r>
      <w:r w:rsidRPr="00F530B5">
        <w:rPr>
          <w:color w:val="000000" w:themeColor="text1"/>
          <w:sz w:val="23"/>
          <w:szCs w:val="23"/>
        </w:rPr>
        <w:t>Esant neatitikimams tarp projektą sudarančių dalių brėžinių, kaip pagrindinę medžiagą remtis technine specifikacija, aiškinamuoju raštu, brėžiniais, sąnaudų žiniaraščiais.</w:t>
      </w:r>
    </w:p>
    <w:p w14:paraId="11EE57CC" w14:textId="77777777" w:rsidR="00BA4DFF" w:rsidRDefault="00BA4DFF" w:rsidP="00BA4DFF"/>
    <w:p w14:paraId="7F25192E" w14:textId="77777777" w:rsidR="00BA4DFF" w:rsidRPr="00BA4DFF" w:rsidRDefault="00BA4DFF" w:rsidP="00BA4DFF">
      <w:pPr>
        <w:rPr>
          <w:b/>
          <w:bCs/>
        </w:rPr>
      </w:pPr>
    </w:p>
    <w:sectPr w:rsidR="00BA4DFF" w:rsidRPr="00BA4DFF">
      <w:pgSz w:w="11906" w:h="16838"/>
      <w:pgMar w:top="1417" w:right="1417" w:bottom="1417" w:left="141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D458C"/>
    <w:multiLevelType w:val="hybridMultilevel"/>
    <w:tmpl w:val="8D1612A4"/>
    <w:lvl w:ilvl="0" w:tplc="B9BCDDC6">
      <w:start w:val="1"/>
      <w:numFmt w:val="decimal"/>
      <w:lvlText w:val="%1."/>
      <w:lvlJc w:val="left"/>
      <w:pPr>
        <w:ind w:left="1069" w:hanging="360"/>
      </w:pPr>
      <w:rPr>
        <w:rFonts w:hint="default"/>
        <w:b/>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5F20B9E"/>
    <w:multiLevelType w:val="hybridMultilevel"/>
    <w:tmpl w:val="ED66F2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9864141">
    <w:abstractNumId w:val="0"/>
  </w:num>
  <w:num w:numId="2" w16cid:durableId="7925569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22E"/>
    <w:rsid w:val="000D348F"/>
    <w:rsid w:val="00387B32"/>
    <w:rsid w:val="00491389"/>
    <w:rsid w:val="0062122E"/>
    <w:rsid w:val="00BA4DFF"/>
    <w:rsid w:val="00E055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E84F2"/>
  <w15:chartTrackingRefBased/>
  <w15:docId w15:val="{D464AAAA-DDA3-4398-A185-4B2F6472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DFF"/>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6212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212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2122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2122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2122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21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21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21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21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122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2122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2122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2122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2122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21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1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1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1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1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21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1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21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1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2122E"/>
    <w:rPr>
      <w:i/>
      <w:iCs/>
      <w:color w:val="404040" w:themeColor="text1" w:themeTint="BF"/>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62122E"/>
    <w:pPr>
      <w:ind w:left="720"/>
      <w:contextualSpacing/>
    </w:pPr>
  </w:style>
  <w:style w:type="character" w:styleId="Rykuspabraukimas">
    <w:name w:val="Intense Emphasis"/>
    <w:basedOn w:val="Numatytasispastraiposriftas"/>
    <w:uiPriority w:val="21"/>
    <w:qFormat/>
    <w:rsid w:val="0062122E"/>
    <w:rPr>
      <w:i/>
      <w:iCs/>
      <w:color w:val="2F5496" w:themeColor="accent1" w:themeShade="BF"/>
    </w:rPr>
  </w:style>
  <w:style w:type="paragraph" w:styleId="Iskirtacitata">
    <w:name w:val="Intense Quote"/>
    <w:basedOn w:val="prastasis"/>
    <w:next w:val="prastasis"/>
    <w:link w:val="IskirtacitataDiagrama"/>
    <w:uiPriority w:val="30"/>
    <w:qFormat/>
    <w:rsid w:val="006212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2122E"/>
    <w:rPr>
      <w:i/>
      <w:iCs/>
      <w:color w:val="2F5496" w:themeColor="accent1" w:themeShade="BF"/>
    </w:rPr>
  </w:style>
  <w:style w:type="character" w:styleId="Rykinuoroda">
    <w:name w:val="Intense Reference"/>
    <w:basedOn w:val="Numatytasispastraiposriftas"/>
    <w:uiPriority w:val="32"/>
    <w:qFormat/>
    <w:rsid w:val="0062122E"/>
    <w:rPr>
      <w:b/>
      <w:bCs/>
      <w:smallCaps/>
      <w:color w:val="2F5496"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BA4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4077</Words>
  <Characters>2324</Characters>
  <Application>Microsoft Office Word</Application>
  <DocSecurity>0</DocSecurity>
  <Lines>19</Lines>
  <Paragraphs>12</Paragraphs>
  <ScaleCrop>false</ScaleCrop>
  <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2025-04-23T07:32:00Z</dcterms:created>
  <dcterms:modified xsi:type="dcterms:W3CDTF">2025-04-23T07:41:00Z</dcterms:modified>
</cp:coreProperties>
</file>