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6573" w14:textId="43F37B3A" w:rsidR="000D3DFE" w:rsidRPr="00464017" w:rsidRDefault="000D3DFE" w:rsidP="000D3DFE">
      <w:pPr>
        <w:widowControl/>
        <w:autoSpaceDE/>
        <w:autoSpaceDN/>
        <w:adjustRightInd/>
        <w:spacing w:after="160" w:line="276" w:lineRule="auto"/>
        <w:ind w:firstLine="0"/>
        <w:jc w:val="center"/>
        <w:rPr>
          <w:rFonts w:ascii="Times New Roman" w:hAnsi="Times New Roman" w:cs="Times New Roman"/>
          <w:b/>
          <w:szCs w:val="21"/>
        </w:rPr>
      </w:pPr>
      <w:bookmarkStart w:id="0" w:name="_Toc480795517"/>
    </w:p>
    <w:p w14:paraId="2CD54854" w14:textId="1A693042" w:rsidR="0035714D" w:rsidRPr="00464017" w:rsidRDefault="0035714D" w:rsidP="0035714D">
      <w:pPr>
        <w:ind w:firstLine="709"/>
        <w:jc w:val="right"/>
        <w:rPr>
          <w:rFonts w:ascii="Times New Roman" w:hAnsi="Times New Roman" w:cs="Times New Roman"/>
          <w:sz w:val="24"/>
        </w:rPr>
      </w:pPr>
      <w:r w:rsidRPr="00464017">
        <w:rPr>
          <w:rFonts w:ascii="Times New Roman" w:hAnsi="Times New Roman" w:cs="Times New Roman"/>
          <w:sz w:val="24"/>
        </w:rPr>
        <w:t xml:space="preserve">Priedas Nr. </w:t>
      </w:r>
      <w:r w:rsidR="004F3127">
        <w:rPr>
          <w:rFonts w:ascii="Times New Roman" w:hAnsi="Times New Roman" w:cs="Times New Roman"/>
          <w:sz w:val="24"/>
        </w:rPr>
        <w:t xml:space="preserve">8 „Sutarties projektas“ </w:t>
      </w:r>
    </w:p>
    <w:p w14:paraId="0D4481CE" w14:textId="506D23C6" w:rsidR="0035714D" w:rsidRDefault="0035714D" w:rsidP="0035714D">
      <w:pPr>
        <w:jc w:val="right"/>
        <w:rPr>
          <w:rFonts w:ascii="Times New Roman" w:hAnsi="Times New Roman" w:cs="Times New Roman"/>
          <w:sz w:val="24"/>
        </w:rPr>
      </w:pP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p>
    <w:p w14:paraId="04F47AA8" w14:textId="77777777" w:rsidR="00D84939" w:rsidRPr="00464017" w:rsidRDefault="00D84939" w:rsidP="0035714D">
      <w:pPr>
        <w:jc w:val="right"/>
        <w:rPr>
          <w:rFonts w:ascii="Times New Roman" w:hAnsi="Times New Roman" w:cs="Times New Roman"/>
          <w:sz w:val="24"/>
        </w:rPr>
      </w:pPr>
    </w:p>
    <w:bookmarkEnd w:id="0"/>
    <w:p w14:paraId="015E1136" w14:textId="62029A06" w:rsidR="007568F9" w:rsidRDefault="00797E2C" w:rsidP="007568F9">
      <w:pPr>
        <w:jc w:val="center"/>
        <w:rPr>
          <w:rFonts w:ascii="Times New Roman" w:eastAsia="Calibri" w:hAnsi="Times New Roman" w:cs="Times New Roman"/>
          <w:b/>
          <w:bCs/>
          <w:sz w:val="24"/>
        </w:rPr>
      </w:pPr>
      <w:r w:rsidRPr="00797E2C">
        <w:rPr>
          <w:rFonts w:ascii="Times New Roman" w:eastAsia="Calibri" w:hAnsi="Times New Roman" w:cs="Times New Roman"/>
          <w:b/>
          <w:bCs/>
          <w:sz w:val="24"/>
        </w:rPr>
        <w:t>VIDAUS KELIO  (I RUOŽAS)LAPIŲ REGIONINIAME SĄVARTYNE</w:t>
      </w:r>
    </w:p>
    <w:p w14:paraId="241E6F03" w14:textId="7719AFA7" w:rsidR="009E490E" w:rsidRPr="00464017" w:rsidRDefault="00ED6BC7" w:rsidP="007568F9">
      <w:pPr>
        <w:jc w:val="center"/>
        <w:rPr>
          <w:rFonts w:ascii="Times New Roman" w:eastAsia="Calibri" w:hAnsi="Times New Roman" w:cs="Times New Roman"/>
          <w:b/>
          <w:bCs/>
          <w:sz w:val="24"/>
          <w:szCs w:val="22"/>
        </w:rPr>
      </w:pPr>
      <w:r>
        <w:rPr>
          <w:rFonts w:ascii="Times New Roman" w:eastAsia="Calibri" w:hAnsi="Times New Roman" w:cs="Times New Roman"/>
          <w:b/>
          <w:bCs/>
          <w:sz w:val="24"/>
        </w:rPr>
        <w:t xml:space="preserve">STATYBOS </w:t>
      </w:r>
      <w:r w:rsidR="00797E2C" w:rsidRPr="00797E2C">
        <w:rPr>
          <w:rFonts w:ascii="Times New Roman" w:eastAsia="Calibri" w:hAnsi="Times New Roman" w:cs="Times New Roman"/>
          <w:b/>
          <w:bCs/>
          <w:sz w:val="24"/>
        </w:rPr>
        <w:t xml:space="preserve">RANGOS DARBŲ </w:t>
      </w:r>
      <w:r w:rsidR="007568F9">
        <w:rPr>
          <w:rFonts w:ascii="Times New Roman" w:eastAsia="Calibri" w:hAnsi="Times New Roman" w:cs="Times New Roman"/>
          <w:b/>
          <w:bCs/>
          <w:sz w:val="24"/>
        </w:rPr>
        <w:t xml:space="preserve">PIRKIMO </w:t>
      </w:r>
      <w:r w:rsidR="009E490E" w:rsidRPr="00464017">
        <w:rPr>
          <w:rFonts w:ascii="Times New Roman" w:eastAsia="Calibri" w:hAnsi="Times New Roman" w:cs="Times New Roman"/>
          <w:b/>
          <w:bCs/>
          <w:sz w:val="24"/>
        </w:rPr>
        <w:t xml:space="preserve">SUTARTIS Nr. </w:t>
      </w:r>
      <w:r w:rsidR="004F3127">
        <w:rPr>
          <w:rFonts w:ascii="Times New Roman" w:eastAsia="Calibri" w:hAnsi="Times New Roman" w:cs="Times New Roman"/>
          <w:b/>
          <w:bCs/>
          <w:sz w:val="24"/>
        </w:rPr>
        <w:t>25</w:t>
      </w:r>
      <w:r w:rsidR="009E490E" w:rsidRPr="00464017">
        <w:rPr>
          <w:rFonts w:ascii="Times New Roman" w:eastAsia="Calibri" w:hAnsi="Times New Roman" w:cs="Times New Roman"/>
          <w:b/>
          <w:bCs/>
          <w:sz w:val="24"/>
        </w:rPr>
        <w:t>-</w:t>
      </w:r>
    </w:p>
    <w:p w14:paraId="09C40610" w14:textId="5F00CCC6" w:rsidR="009E490E" w:rsidRPr="00464017" w:rsidRDefault="00797E2C" w:rsidP="00797E2C">
      <w:pPr>
        <w:rPr>
          <w:rFonts w:ascii="Times New Roman" w:eastAsia="Calibri" w:hAnsi="Times New Roman" w:cs="Times New Roman"/>
          <w:bCs/>
          <w:sz w:val="24"/>
        </w:rPr>
      </w:pPr>
      <w:r>
        <w:rPr>
          <w:rFonts w:ascii="Times New Roman" w:eastAsia="Calibri" w:hAnsi="Times New Roman" w:cs="Times New Roman"/>
          <w:bCs/>
          <w:sz w:val="24"/>
        </w:rPr>
        <w:t xml:space="preserve">                                                  </w:t>
      </w:r>
      <w:r w:rsidR="009E490E" w:rsidRPr="00464017">
        <w:rPr>
          <w:rFonts w:ascii="Times New Roman" w:eastAsia="Calibri" w:hAnsi="Times New Roman" w:cs="Times New Roman"/>
          <w:bCs/>
          <w:sz w:val="24"/>
        </w:rPr>
        <w:t xml:space="preserve">2025 m. </w:t>
      </w:r>
      <w:r w:rsidR="001D35EE">
        <w:rPr>
          <w:rFonts w:ascii="Times New Roman" w:eastAsia="Calibri" w:hAnsi="Times New Roman" w:cs="Times New Roman"/>
          <w:bCs/>
          <w:sz w:val="24"/>
        </w:rPr>
        <w:t>gegužės</w:t>
      </w:r>
      <w:r w:rsidR="009E490E" w:rsidRPr="00464017">
        <w:rPr>
          <w:rFonts w:ascii="Times New Roman" w:eastAsia="Calibri" w:hAnsi="Times New Roman" w:cs="Times New Roman"/>
          <w:bCs/>
          <w:sz w:val="24"/>
        </w:rPr>
        <w:t xml:space="preserve">  d.</w:t>
      </w:r>
    </w:p>
    <w:p w14:paraId="402953A7" w14:textId="233D4E04" w:rsidR="009E490E" w:rsidRPr="00464017" w:rsidRDefault="009E490E" w:rsidP="009E490E">
      <w:pPr>
        <w:jc w:val="center"/>
        <w:rPr>
          <w:rFonts w:ascii="Times New Roman" w:eastAsia="Calibri" w:hAnsi="Times New Roman" w:cs="Times New Roman"/>
          <w:bCs/>
          <w:sz w:val="24"/>
        </w:rPr>
      </w:pPr>
    </w:p>
    <w:p w14:paraId="0C7AFE38" w14:textId="77777777" w:rsidR="009E490E" w:rsidRPr="00464017" w:rsidRDefault="009E490E" w:rsidP="009E490E">
      <w:pPr>
        <w:jc w:val="both"/>
        <w:rPr>
          <w:rFonts w:ascii="Times New Roman" w:eastAsia="Calibri" w:hAnsi="Times New Roman" w:cs="Times New Roman"/>
          <w:sz w:val="24"/>
        </w:rPr>
      </w:pPr>
    </w:p>
    <w:p w14:paraId="1A0FF17F" w14:textId="77777777" w:rsidR="00797E2C" w:rsidRPr="00797E2C" w:rsidRDefault="00797E2C"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pacing w:val="1"/>
          <w:sz w:val="24"/>
        </w:rPr>
        <w:t xml:space="preserve">VšĮ Kauno regiono atliekų tvarkymo centras, įmonės kodas 300092998, atstovaujamas direktoriaus Lauryno Virbicko, veikiančio pagal įstaigos įstatus, (toliau – Užsakovas), </w:t>
      </w:r>
      <w:r w:rsidR="009E490E" w:rsidRPr="00797E2C">
        <w:rPr>
          <w:rFonts w:ascii="Times New Roman" w:hAnsi="Times New Roman" w:cs="Times New Roman"/>
          <w:sz w:val="24"/>
        </w:rPr>
        <w:t xml:space="preserve"> </w:t>
      </w:r>
    </w:p>
    <w:p w14:paraId="657767EF" w14:textId="25146268" w:rsidR="009E490E" w:rsidRPr="00797E2C" w:rsidRDefault="009E490E" w:rsidP="00797E2C">
      <w:pPr>
        <w:spacing w:line="276" w:lineRule="auto"/>
        <w:ind w:firstLine="709"/>
        <w:jc w:val="both"/>
        <w:rPr>
          <w:rFonts w:ascii="Times New Roman" w:eastAsia="Calibri" w:hAnsi="Times New Roman" w:cs="Times New Roman"/>
          <w:sz w:val="24"/>
        </w:rPr>
      </w:pPr>
      <w:r w:rsidRPr="00797E2C">
        <w:rPr>
          <w:rFonts w:ascii="Times New Roman" w:hAnsi="Times New Roman" w:cs="Times New Roman"/>
          <w:sz w:val="24"/>
        </w:rPr>
        <w:t xml:space="preserve"> </w:t>
      </w:r>
      <w:r w:rsidRPr="00797E2C">
        <w:rPr>
          <w:rFonts w:ascii="Times New Roman" w:eastAsia="Calibri" w:hAnsi="Times New Roman" w:cs="Times New Roman"/>
          <w:sz w:val="24"/>
        </w:rPr>
        <w:t>ir</w:t>
      </w:r>
    </w:p>
    <w:p w14:paraId="30DB2181" w14:textId="37964CEC" w:rsidR="009E490E" w:rsidRPr="00797E2C" w:rsidRDefault="009E490E" w:rsidP="00797E2C">
      <w:pPr>
        <w:spacing w:line="276" w:lineRule="auto"/>
        <w:ind w:firstLine="709"/>
        <w:jc w:val="both"/>
        <w:rPr>
          <w:rFonts w:ascii="Times New Roman" w:eastAsia="Calibri" w:hAnsi="Times New Roman" w:cs="Times New Roman"/>
          <w:sz w:val="24"/>
        </w:rPr>
      </w:pPr>
      <w:r w:rsidRPr="00797E2C">
        <w:rPr>
          <w:rFonts w:ascii="Times New Roman" w:eastAsia="Calibri" w:hAnsi="Times New Roman" w:cs="Times New Roman"/>
          <w:bCs/>
          <w:sz w:val="24"/>
          <w:u w:val="single"/>
        </w:rPr>
        <w:t xml:space="preserve">                          </w:t>
      </w:r>
      <w:r w:rsidRPr="00797E2C">
        <w:rPr>
          <w:rFonts w:ascii="Times New Roman" w:eastAsia="Calibri" w:hAnsi="Times New Roman" w:cs="Times New Roman"/>
          <w:sz w:val="24"/>
        </w:rPr>
        <w:t xml:space="preserve">, juridinio asmens kodas </w:t>
      </w:r>
      <w:r w:rsidRPr="00797E2C">
        <w:rPr>
          <w:rFonts w:ascii="Times New Roman" w:eastAsia="Calibri" w:hAnsi="Times New Roman" w:cs="Times New Roman"/>
          <w:sz w:val="24"/>
          <w:u w:val="single"/>
        </w:rPr>
        <w:t xml:space="preserve">            </w:t>
      </w:r>
      <w:r w:rsidRPr="00797E2C">
        <w:rPr>
          <w:rFonts w:ascii="Times New Roman" w:eastAsia="Calibri" w:hAnsi="Times New Roman" w:cs="Times New Roman"/>
          <w:sz w:val="24"/>
        </w:rPr>
        <w:t xml:space="preserve">,  atstovaujama </w:t>
      </w:r>
      <w:r w:rsidRPr="00797E2C">
        <w:rPr>
          <w:rFonts w:ascii="Times New Roman" w:eastAsia="Calibri" w:hAnsi="Times New Roman" w:cs="Times New Roman"/>
          <w:sz w:val="24"/>
          <w:u w:val="single"/>
        </w:rPr>
        <w:t xml:space="preserve">          </w:t>
      </w:r>
      <w:r w:rsidRPr="00797E2C">
        <w:rPr>
          <w:rFonts w:ascii="Times New Roman" w:eastAsia="Calibri" w:hAnsi="Times New Roman" w:cs="Times New Roman"/>
          <w:sz w:val="24"/>
        </w:rPr>
        <w:t>, veikiančios/</w:t>
      </w:r>
      <w:proofErr w:type="spellStart"/>
      <w:r w:rsidRPr="00797E2C">
        <w:rPr>
          <w:rFonts w:ascii="Times New Roman" w:eastAsia="Calibri" w:hAnsi="Times New Roman" w:cs="Times New Roman"/>
          <w:sz w:val="24"/>
        </w:rPr>
        <w:t>io</w:t>
      </w:r>
      <w:proofErr w:type="spellEnd"/>
      <w:r w:rsidRPr="00797E2C">
        <w:rPr>
          <w:rFonts w:ascii="Times New Roman" w:eastAsia="Calibri" w:hAnsi="Times New Roman" w:cs="Times New Roman"/>
          <w:sz w:val="24"/>
        </w:rPr>
        <w:t xml:space="preserve"> pagal </w:t>
      </w:r>
      <w:r w:rsidRPr="00797E2C">
        <w:rPr>
          <w:rFonts w:ascii="Times New Roman" w:eastAsia="Calibri" w:hAnsi="Times New Roman" w:cs="Times New Roman"/>
          <w:sz w:val="24"/>
          <w:u w:val="single"/>
        </w:rPr>
        <w:t xml:space="preserve">          </w:t>
      </w:r>
      <w:r w:rsidRPr="00797E2C">
        <w:rPr>
          <w:rFonts w:ascii="Times New Roman" w:eastAsia="Calibri" w:hAnsi="Times New Roman" w:cs="Times New Roman"/>
          <w:sz w:val="24"/>
        </w:rPr>
        <w:t xml:space="preserve"> (nurodyti atstovavimo pagrindą, datą ir numerį) (toliau – </w:t>
      </w:r>
      <w:r w:rsidRPr="00797E2C">
        <w:rPr>
          <w:rFonts w:ascii="Times New Roman" w:eastAsia="Calibri" w:hAnsi="Times New Roman" w:cs="Times New Roman"/>
          <w:b/>
          <w:sz w:val="24"/>
        </w:rPr>
        <w:t>Rangovas</w:t>
      </w:r>
      <w:r w:rsidRPr="00797E2C">
        <w:rPr>
          <w:rFonts w:ascii="Times New Roman" w:eastAsia="Calibri" w:hAnsi="Times New Roman" w:cs="Times New Roman"/>
          <w:sz w:val="24"/>
        </w:rPr>
        <w:t>),</w:t>
      </w:r>
    </w:p>
    <w:p w14:paraId="61A117FF" w14:textId="77777777" w:rsidR="009E490E" w:rsidRPr="00797E2C" w:rsidRDefault="009E490E" w:rsidP="00797E2C">
      <w:pPr>
        <w:spacing w:line="276" w:lineRule="auto"/>
        <w:ind w:firstLine="709"/>
        <w:jc w:val="both"/>
        <w:rPr>
          <w:rFonts w:ascii="Times New Roman" w:eastAsia="Calibri" w:hAnsi="Times New Roman" w:cs="Times New Roman"/>
          <w:sz w:val="24"/>
        </w:rPr>
      </w:pPr>
      <w:r w:rsidRPr="00797E2C">
        <w:rPr>
          <w:rFonts w:ascii="Times New Roman" w:eastAsia="Calibri" w:hAnsi="Times New Roman" w:cs="Times New Roman"/>
          <w:sz w:val="24"/>
        </w:rPr>
        <w:t>toliau kartu šioje viešojo pirkimo–pardavimo sutartyje vadinami „</w:t>
      </w:r>
      <w:r w:rsidRPr="00797E2C">
        <w:rPr>
          <w:rFonts w:ascii="Times New Roman" w:eastAsia="Calibri" w:hAnsi="Times New Roman" w:cs="Times New Roman"/>
          <w:b/>
          <w:bCs/>
          <w:sz w:val="24"/>
        </w:rPr>
        <w:t>Šalimis</w:t>
      </w:r>
      <w:r w:rsidRPr="00797E2C">
        <w:rPr>
          <w:rFonts w:ascii="Times New Roman" w:eastAsia="Calibri" w:hAnsi="Times New Roman" w:cs="Times New Roman"/>
          <w:sz w:val="24"/>
        </w:rPr>
        <w:t>“, o kiekvienas atskirai – „</w:t>
      </w:r>
      <w:r w:rsidRPr="00797E2C">
        <w:rPr>
          <w:rFonts w:ascii="Times New Roman" w:eastAsia="Calibri" w:hAnsi="Times New Roman" w:cs="Times New Roman"/>
          <w:b/>
          <w:bCs/>
          <w:sz w:val="24"/>
        </w:rPr>
        <w:t>Šalimi</w:t>
      </w:r>
      <w:r w:rsidRPr="00797E2C">
        <w:rPr>
          <w:rFonts w:ascii="Times New Roman" w:eastAsia="Calibri" w:hAnsi="Times New Roman" w:cs="Times New Roman"/>
          <w:sz w:val="24"/>
        </w:rPr>
        <w:t>“,</w:t>
      </w:r>
    </w:p>
    <w:p w14:paraId="4F98F7F5" w14:textId="77777777" w:rsidR="009E490E" w:rsidRPr="00797E2C" w:rsidRDefault="009E490E" w:rsidP="00797E2C">
      <w:pPr>
        <w:spacing w:line="276" w:lineRule="auto"/>
        <w:ind w:firstLine="709"/>
        <w:jc w:val="both"/>
        <w:rPr>
          <w:rFonts w:ascii="Times New Roman" w:eastAsia="Calibri" w:hAnsi="Times New Roman" w:cs="Times New Roman"/>
          <w:sz w:val="24"/>
        </w:rPr>
      </w:pPr>
      <w:r w:rsidRPr="00797E2C">
        <w:rPr>
          <w:rFonts w:ascii="Times New Roman" w:eastAsia="Calibri" w:hAnsi="Times New Roman" w:cs="Times New Roman"/>
          <w:sz w:val="24"/>
        </w:rPr>
        <w:t xml:space="preserve">vadovaudamiesi Užsakovo įgyvendinamo viešojo pirkimo (toliau – </w:t>
      </w:r>
      <w:r w:rsidRPr="00797E2C">
        <w:rPr>
          <w:rFonts w:ascii="Times New Roman" w:eastAsia="Calibri" w:hAnsi="Times New Roman" w:cs="Times New Roman"/>
          <w:b/>
          <w:bCs/>
          <w:sz w:val="24"/>
        </w:rPr>
        <w:t>Pirkimas</w:t>
      </w:r>
      <w:r w:rsidRPr="00797E2C">
        <w:rPr>
          <w:rFonts w:ascii="Times New Roman" w:eastAsia="Calibri" w:hAnsi="Times New Roman" w:cs="Times New Roman"/>
          <w:sz w:val="24"/>
        </w:rPr>
        <w:t xml:space="preserve">) rezultatais (pirkimo pavadinimas: </w:t>
      </w:r>
      <w:r w:rsidRPr="00797E2C">
        <w:rPr>
          <w:rFonts w:ascii="Times New Roman" w:eastAsia="Calibri" w:hAnsi="Times New Roman" w:cs="Times New Roman"/>
          <w:sz w:val="24"/>
          <w:u w:val="single"/>
        </w:rPr>
        <w:t xml:space="preserve">         </w:t>
      </w:r>
      <w:r w:rsidRPr="00797E2C">
        <w:rPr>
          <w:rFonts w:ascii="Times New Roman" w:eastAsia="Calibri" w:hAnsi="Times New Roman" w:cs="Times New Roman"/>
          <w:sz w:val="24"/>
        </w:rPr>
        <w:t xml:space="preserve">, sprendimo sudaryti viešojo pirkimo–pardavimo sutartį data: </w:t>
      </w:r>
      <w:r w:rsidRPr="00797E2C">
        <w:rPr>
          <w:rFonts w:ascii="Times New Roman" w:eastAsia="Calibri" w:hAnsi="Times New Roman" w:cs="Times New Roman"/>
          <w:sz w:val="24"/>
          <w:u w:val="single"/>
        </w:rPr>
        <w:t xml:space="preserve">            ,</w:t>
      </w:r>
      <w:r w:rsidRPr="00797E2C">
        <w:rPr>
          <w:rFonts w:ascii="Times New Roman" w:eastAsia="Calibri" w:hAnsi="Times New Roman" w:cs="Times New Roman"/>
          <w:sz w:val="24"/>
        </w:rPr>
        <w:t xml:space="preserve"> vykdyto vadovaujantis Lietuvos Respublikos viešųjų pirkimų įstatymu (toliau – </w:t>
      </w:r>
      <w:r w:rsidRPr="00797E2C">
        <w:rPr>
          <w:rFonts w:ascii="Times New Roman" w:eastAsia="Calibri" w:hAnsi="Times New Roman" w:cs="Times New Roman"/>
          <w:b/>
          <w:bCs/>
          <w:sz w:val="24"/>
        </w:rPr>
        <w:t>VPĮ</w:t>
      </w:r>
      <w:r w:rsidRPr="00797E2C">
        <w:rPr>
          <w:rFonts w:ascii="Times New Roman" w:eastAsia="Calibri" w:hAnsi="Times New Roman" w:cs="Times New Roman"/>
          <w:sz w:val="24"/>
        </w:rPr>
        <w:t xml:space="preserve">), Lietuvos Respublikos civiliniu kodeksu (toliau – </w:t>
      </w:r>
      <w:r w:rsidRPr="00797E2C">
        <w:rPr>
          <w:rFonts w:ascii="Times New Roman" w:eastAsia="Calibri" w:hAnsi="Times New Roman" w:cs="Times New Roman"/>
          <w:b/>
          <w:bCs/>
          <w:sz w:val="24"/>
        </w:rPr>
        <w:t>CK</w:t>
      </w:r>
      <w:r w:rsidRPr="00797E2C">
        <w:rPr>
          <w:rFonts w:ascii="Times New Roman" w:eastAsia="Calibri" w:hAnsi="Times New Roman" w:cs="Times New Roman"/>
          <w:sz w:val="24"/>
        </w:rPr>
        <w:t>),</w:t>
      </w:r>
    </w:p>
    <w:p w14:paraId="3A6D50F0" w14:textId="77777777" w:rsidR="009E490E" w:rsidRPr="00797E2C" w:rsidRDefault="009E490E" w:rsidP="00797E2C">
      <w:pPr>
        <w:spacing w:line="276" w:lineRule="auto"/>
        <w:ind w:firstLine="709"/>
        <w:jc w:val="both"/>
        <w:rPr>
          <w:rFonts w:ascii="Times New Roman" w:eastAsia="Calibri" w:hAnsi="Times New Roman" w:cs="Times New Roman"/>
          <w:sz w:val="24"/>
        </w:rPr>
      </w:pPr>
      <w:r w:rsidRPr="00797E2C">
        <w:rPr>
          <w:rFonts w:ascii="Times New Roman" w:eastAsia="Calibri" w:hAnsi="Times New Roman" w:cs="Times New Roman"/>
          <w:sz w:val="24"/>
        </w:rPr>
        <w:t>atsižvelgdami į Užsakovo įgyvendinamo Pirkimo dokumentuose nustatytas sąlygas, sudarė šią viešojo pirkimo–pardavimo sutartį, toliau vadinamą „</w:t>
      </w:r>
      <w:r w:rsidRPr="00797E2C">
        <w:rPr>
          <w:rFonts w:ascii="Times New Roman" w:eastAsia="Calibri" w:hAnsi="Times New Roman" w:cs="Times New Roman"/>
          <w:b/>
          <w:bCs/>
          <w:sz w:val="24"/>
        </w:rPr>
        <w:t>Sutartimi</w:t>
      </w:r>
      <w:r w:rsidRPr="00797E2C">
        <w:rPr>
          <w:rFonts w:ascii="Times New Roman" w:eastAsia="Calibri" w:hAnsi="Times New Roman" w:cs="Times New Roman"/>
          <w:sz w:val="24"/>
        </w:rPr>
        <w:t>“, ir susitarė dėl toliau išvardintų sąlygų.</w:t>
      </w:r>
    </w:p>
    <w:p w14:paraId="0EC6E65A" w14:textId="77777777" w:rsidR="009E490E" w:rsidRPr="00797E2C" w:rsidRDefault="009E490E" w:rsidP="00797E2C">
      <w:pPr>
        <w:spacing w:line="276" w:lineRule="auto"/>
        <w:ind w:firstLine="709"/>
        <w:jc w:val="center"/>
        <w:rPr>
          <w:rFonts w:ascii="Times New Roman" w:hAnsi="Times New Roman" w:cs="Times New Roman"/>
          <w:sz w:val="24"/>
        </w:rPr>
      </w:pPr>
      <w:r w:rsidRPr="00797E2C">
        <w:rPr>
          <w:rFonts w:ascii="Times New Roman" w:hAnsi="Times New Roman" w:cs="Times New Roman"/>
          <w:b/>
          <w:bCs/>
          <w:sz w:val="24"/>
        </w:rPr>
        <w:t>1.   Sutarties aiškinimas</w:t>
      </w:r>
    </w:p>
    <w:p w14:paraId="60DDC49B" w14:textId="6D762DF2" w:rsidR="009E490E" w:rsidRPr="00797E2C" w:rsidRDefault="009E490E" w:rsidP="00797E2C">
      <w:pPr>
        <w:spacing w:line="276" w:lineRule="auto"/>
        <w:ind w:firstLine="709"/>
        <w:jc w:val="both"/>
        <w:rPr>
          <w:rFonts w:ascii="Times New Roman" w:hAnsi="Times New Roman" w:cs="Times New Roman"/>
          <w:sz w:val="24"/>
        </w:rPr>
      </w:pPr>
      <w:bookmarkStart w:id="1" w:name="part_d61c00177d1d43f5805b56594b9d6722"/>
      <w:bookmarkEnd w:id="1"/>
      <w:r w:rsidRPr="00797E2C">
        <w:rPr>
          <w:rFonts w:ascii="Times New Roman" w:hAnsi="Times New Roman" w:cs="Times New Roman"/>
          <w:sz w:val="24"/>
        </w:rPr>
        <w:t>1.1. Sutartis yra sudaryta ir turi būti aiškinama pagal Lietuvos Respublikos teisės aktus.</w:t>
      </w:r>
    </w:p>
    <w:p w14:paraId="36CC5722" w14:textId="77777777" w:rsidR="009E490E" w:rsidRPr="00797E2C" w:rsidRDefault="009E490E" w:rsidP="00797E2C">
      <w:pPr>
        <w:spacing w:line="276" w:lineRule="auto"/>
        <w:ind w:firstLine="709"/>
        <w:jc w:val="both"/>
        <w:rPr>
          <w:rFonts w:ascii="Times New Roman" w:hAnsi="Times New Roman" w:cs="Times New Roman"/>
          <w:sz w:val="24"/>
        </w:rPr>
      </w:pPr>
      <w:bookmarkStart w:id="2" w:name="part_91b61d274d154c36a9a6fd4eea0e648c"/>
      <w:bookmarkEnd w:id="2"/>
      <w:r w:rsidRPr="00797E2C">
        <w:rPr>
          <w:rFonts w:ascii="Times New Roman" w:hAnsi="Times New Roman" w:cs="Times New Roman"/>
          <w:sz w:val="24"/>
        </w:rPr>
        <w:t>1.2. Jei Sutarties sąlygos prieštarauja VPĮ ir kitų teisės aktų reikalavimams, taikomos VPĮ ir kitų teisės aktų nuostatos.</w:t>
      </w:r>
    </w:p>
    <w:p w14:paraId="5837919C" w14:textId="77777777" w:rsidR="009E490E" w:rsidRPr="00797E2C" w:rsidRDefault="009E490E" w:rsidP="00797E2C">
      <w:pPr>
        <w:spacing w:line="276" w:lineRule="auto"/>
        <w:ind w:firstLine="709"/>
        <w:jc w:val="both"/>
        <w:rPr>
          <w:rFonts w:ascii="Times New Roman" w:hAnsi="Times New Roman" w:cs="Times New Roman"/>
          <w:sz w:val="24"/>
        </w:rPr>
      </w:pPr>
      <w:bookmarkStart w:id="3" w:name="part_6f55083f24404fcba138d423fb22634f"/>
      <w:bookmarkEnd w:id="3"/>
      <w:r w:rsidRPr="00797E2C">
        <w:rPr>
          <w:rFonts w:ascii="Times New Roman" w:hAnsi="Times New Roman" w:cs="Times New Roman"/>
          <w:sz w:val="24"/>
        </w:rPr>
        <w:t>1.3. Diena Sutartyje reiškia kalendorinę dieną.</w:t>
      </w:r>
    </w:p>
    <w:p w14:paraId="66D9FAD7" w14:textId="77777777" w:rsidR="009E490E" w:rsidRPr="00797E2C" w:rsidRDefault="009E490E" w:rsidP="00797E2C">
      <w:pPr>
        <w:spacing w:line="276" w:lineRule="auto"/>
        <w:ind w:firstLine="709"/>
        <w:jc w:val="both"/>
        <w:rPr>
          <w:rFonts w:ascii="Times New Roman" w:hAnsi="Times New Roman" w:cs="Times New Roman"/>
          <w:sz w:val="24"/>
        </w:rPr>
      </w:pPr>
      <w:bookmarkStart w:id="4" w:name="part_f28213aeb5e348029d62ba9549b5fdf3"/>
      <w:bookmarkEnd w:id="4"/>
      <w:r w:rsidRPr="00797E2C">
        <w:rPr>
          <w:rFonts w:ascii="Times New Roman" w:hAnsi="Times New Roman" w:cs="Times New Roman"/>
          <w:sz w:val="24"/>
        </w:rPr>
        <w:t>1.4. Darbo diena Sutartyje reiškia bet kurią dieną, išskyrus šeštadienį, sekmadienį ir švenčių dienas Lietuvoje, nurodytas Lietuvos Respublikos darbo kodekse.</w:t>
      </w:r>
    </w:p>
    <w:p w14:paraId="5378FCE5" w14:textId="77777777" w:rsidR="009E490E" w:rsidRPr="00797E2C" w:rsidRDefault="009E490E" w:rsidP="00797E2C">
      <w:pPr>
        <w:spacing w:line="276" w:lineRule="auto"/>
        <w:ind w:firstLine="709"/>
        <w:jc w:val="both"/>
        <w:rPr>
          <w:rFonts w:ascii="Times New Roman" w:hAnsi="Times New Roman" w:cs="Times New Roman"/>
          <w:sz w:val="24"/>
        </w:rPr>
      </w:pPr>
      <w:bookmarkStart w:id="5" w:name="part_4473e28ac76e4cfcb1a2f4e0ecffe4c4"/>
      <w:bookmarkEnd w:id="5"/>
      <w:r w:rsidRPr="00797E2C">
        <w:rPr>
          <w:rFonts w:ascii="Times New Roman" w:hAnsi="Times New Roman" w:cs="Times New Roman"/>
          <w:sz w:val="24"/>
        </w:rPr>
        <w:t>1.5. Terminai pagal Sutartį yra skaičiuojami metais, mėnesiais, savaitėmis, darbo dienomis, kalendorinėmis dienomis ir valandomis.</w:t>
      </w:r>
    </w:p>
    <w:p w14:paraId="638AC185" w14:textId="77777777" w:rsidR="009E490E" w:rsidRPr="00797E2C" w:rsidRDefault="009E490E" w:rsidP="00797E2C">
      <w:pPr>
        <w:spacing w:line="276" w:lineRule="auto"/>
        <w:ind w:firstLine="709"/>
        <w:jc w:val="both"/>
        <w:rPr>
          <w:rFonts w:ascii="Times New Roman" w:hAnsi="Times New Roman" w:cs="Times New Roman"/>
          <w:sz w:val="24"/>
        </w:rPr>
      </w:pPr>
      <w:bookmarkStart w:id="6" w:name="part_1df36e9144e74fbd86d011190f06e8cc"/>
      <w:bookmarkEnd w:id="6"/>
      <w:r w:rsidRPr="00797E2C">
        <w:rPr>
          <w:rFonts w:ascii="Times New Roman" w:hAnsi="Times New Roman" w:cs="Times New Roman"/>
          <w:sz w:val="24"/>
        </w:rPr>
        <w:t>1.6. Kvalifikacija, rėmimasis kitų ūkio subjektų pajėgumais, darbų apimtis, peržiūra suprantami taip, kaip nustatyta VPĮ bei jį įgyvendinančiuose teisės aktuose.</w:t>
      </w:r>
    </w:p>
    <w:p w14:paraId="5D2EED79" w14:textId="77777777" w:rsidR="009E490E" w:rsidRPr="00797E2C" w:rsidRDefault="009E490E" w:rsidP="00797E2C">
      <w:pPr>
        <w:spacing w:line="276" w:lineRule="auto"/>
        <w:ind w:firstLine="709"/>
        <w:jc w:val="both"/>
        <w:rPr>
          <w:rFonts w:ascii="Times New Roman" w:hAnsi="Times New Roman" w:cs="Times New Roman"/>
          <w:sz w:val="24"/>
        </w:rPr>
      </w:pPr>
      <w:bookmarkStart w:id="7" w:name="part_9557e735c0ff4dd888233ed137297bf0"/>
      <w:bookmarkEnd w:id="7"/>
      <w:r w:rsidRPr="00797E2C">
        <w:rPr>
          <w:rFonts w:ascii="Times New Roman" w:hAnsi="Times New Roman" w:cs="Times New Roman"/>
          <w:sz w:val="24"/>
        </w:rPr>
        <w:t xml:space="preserve">1.7. </w:t>
      </w:r>
      <w:bookmarkStart w:id="8" w:name="part_0e65faabc0a645c4833ce7d2dcd25dd5"/>
      <w:bookmarkEnd w:id="8"/>
      <w:r w:rsidRPr="00797E2C">
        <w:rPr>
          <w:rFonts w:ascii="Times New Roman" w:hAnsi="Times New Roman" w:cs="Times New Roman"/>
          <w:sz w:val="24"/>
        </w:rPr>
        <w:t>Informuoti, pranešti, įspėti arba atsakyti reiškia pateikti informaciją, pranešimą, įspėjimą arba atsakymą Sutarties sąlygose nustatyta tvarka.</w:t>
      </w:r>
    </w:p>
    <w:p w14:paraId="6C5912D8" w14:textId="77777777" w:rsidR="009E490E" w:rsidRPr="00797E2C" w:rsidRDefault="009E490E" w:rsidP="00797E2C">
      <w:pPr>
        <w:spacing w:line="276" w:lineRule="auto"/>
        <w:ind w:firstLine="709"/>
        <w:jc w:val="both"/>
        <w:rPr>
          <w:rFonts w:ascii="Times New Roman" w:hAnsi="Times New Roman" w:cs="Times New Roman"/>
          <w:sz w:val="24"/>
        </w:rPr>
      </w:pPr>
      <w:bookmarkStart w:id="9" w:name="part_a2ed1d44d3554a54ba3fa672f501fc55"/>
      <w:bookmarkEnd w:id="9"/>
      <w:r w:rsidRPr="00797E2C">
        <w:rPr>
          <w:rFonts w:ascii="Times New Roman" w:hAnsi="Times New Roman" w:cs="Times New Roman"/>
          <w:sz w:val="24"/>
        </w:rPr>
        <w:t>1.8. Patvirtinti reiškia pateikti patvirtinimą raštu arba pasirašyti dokumentą be išlygų ar su išlygomis, išskyrus atvejus, kai asmuo, pasirašydamas dokumentą, nurodo, jog atsisako jį patvirtinti.</w:t>
      </w:r>
    </w:p>
    <w:p w14:paraId="3034EB25" w14:textId="77777777" w:rsidR="009E490E" w:rsidRPr="00797E2C" w:rsidRDefault="009E490E" w:rsidP="00797E2C">
      <w:pPr>
        <w:spacing w:line="276" w:lineRule="auto"/>
        <w:ind w:firstLine="709"/>
        <w:jc w:val="both"/>
        <w:rPr>
          <w:rFonts w:ascii="Times New Roman" w:hAnsi="Times New Roman" w:cs="Times New Roman"/>
          <w:sz w:val="24"/>
        </w:rPr>
      </w:pPr>
      <w:bookmarkStart w:id="10" w:name="part_42dd6360991b4e429501a25c4cd25e0b"/>
      <w:bookmarkEnd w:id="10"/>
      <w:r w:rsidRPr="00797E2C">
        <w:rPr>
          <w:rFonts w:ascii="Times New Roman" w:hAnsi="Times New Roman" w:cs="Times New Roman"/>
          <w:sz w:val="24"/>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2DBBE3" w14:textId="77777777" w:rsidR="009E490E" w:rsidRPr="00797E2C" w:rsidRDefault="009E490E" w:rsidP="00797E2C">
      <w:pPr>
        <w:spacing w:line="276" w:lineRule="auto"/>
        <w:ind w:firstLine="709"/>
        <w:jc w:val="both"/>
        <w:rPr>
          <w:rFonts w:ascii="Times New Roman" w:hAnsi="Times New Roman" w:cs="Times New Roman"/>
          <w:sz w:val="24"/>
        </w:rPr>
      </w:pPr>
      <w:bookmarkStart w:id="11" w:name="part_0667364a05704a0b8e735d1c5c6347c5"/>
      <w:bookmarkEnd w:id="11"/>
      <w:r w:rsidRPr="00797E2C">
        <w:rPr>
          <w:rFonts w:ascii="Times New Roman" w:hAnsi="Times New Roman" w:cs="Times New Roman"/>
          <w:sz w:val="24"/>
        </w:rPr>
        <w:t>1.10.   Jeigu Sutartyje nurodyta reikšmė skaičiais ir žodžiais skiriasi, vadovaujamasi žodžiais nurodyta reikšme.</w:t>
      </w:r>
    </w:p>
    <w:p w14:paraId="6A8DDE4F" w14:textId="4C2463A5" w:rsidR="009E490E" w:rsidRPr="00797E2C" w:rsidRDefault="009E490E" w:rsidP="00797E2C">
      <w:pPr>
        <w:spacing w:line="276" w:lineRule="auto"/>
        <w:ind w:firstLine="709"/>
        <w:jc w:val="both"/>
        <w:rPr>
          <w:rFonts w:ascii="Times New Roman" w:hAnsi="Times New Roman" w:cs="Times New Roman"/>
          <w:sz w:val="24"/>
        </w:rPr>
      </w:pPr>
      <w:bookmarkStart w:id="12" w:name="part_cba0ccac0b1c43ce9a321c946b5882a9"/>
      <w:bookmarkEnd w:id="12"/>
      <w:r w:rsidRPr="00797E2C">
        <w:rPr>
          <w:rFonts w:ascii="Times New Roman" w:hAnsi="Times New Roman" w:cs="Times New Roman"/>
          <w:sz w:val="24"/>
        </w:rPr>
        <w:t>1.11.   Jei pateikiamos nuorodos į teisės aktus, turi būti taikomos aktualios teisės aktų redakcijos, jeigu nenurodyta kitaip.</w:t>
      </w:r>
    </w:p>
    <w:p w14:paraId="2B0F7F3E" w14:textId="581B877A" w:rsidR="00D84939" w:rsidRPr="00797E2C" w:rsidRDefault="00D84939" w:rsidP="00797E2C">
      <w:pPr>
        <w:spacing w:line="276" w:lineRule="auto"/>
        <w:ind w:firstLine="709"/>
        <w:jc w:val="both"/>
        <w:rPr>
          <w:rFonts w:ascii="Times New Roman" w:hAnsi="Times New Roman" w:cs="Times New Roman"/>
          <w:sz w:val="24"/>
        </w:rPr>
      </w:pPr>
    </w:p>
    <w:p w14:paraId="332940DE" w14:textId="77777777" w:rsidR="00D84939" w:rsidRPr="00797E2C" w:rsidRDefault="00D84939" w:rsidP="00797E2C">
      <w:pPr>
        <w:spacing w:line="276" w:lineRule="auto"/>
        <w:ind w:firstLine="709"/>
        <w:jc w:val="both"/>
        <w:rPr>
          <w:rFonts w:ascii="Times New Roman" w:hAnsi="Times New Roman" w:cs="Times New Roman"/>
          <w:sz w:val="24"/>
        </w:rPr>
      </w:pPr>
    </w:p>
    <w:p w14:paraId="5F967DCD" w14:textId="77777777" w:rsidR="009E490E" w:rsidRPr="00797E2C" w:rsidRDefault="009E490E" w:rsidP="00797E2C">
      <w:pPr>
        <w:spacing w:line="276" w:lineRule="auto"/>
        <w:ind w:firstLine="709"/>
        <w:jc w:val="center"/>
        <w:rPr>
          <w:rFonts w:ascii="Times New Roman" w:hAnsi="Times New Roman" w:cs="Times New Roman"/>
          <w:sz w:val="24"/>
        </w:rPr>
      </w:pPr>
      <w:r w:rsidRPr="00797E2C">
        <w:rPr>
          <w:rFonts w:ascii="Times New Roman" w:hAnsi="Times New Roman" w:cs="Times New Roman"/>
          <w:b/>
          <w:bCs/>
          <w:sz w:val="24"/>
        </w:rPr>
        <w:t>2. Sutarties dalykas</w:t>
      </w:r>
    </w:p>
    <w:p w14:paraId="5BD91FEE" w14:textId="7EC365D8" w:rsidR="009E490E" w:rsidRPr="00797E2C" w:rsidRDefault="009E490E" w:rsidP="00797E2C">
      <w:pPr>
        <w:spacing w:line="276" w:lineRule="auto"/>
        <w:ind w:firstLine="709"/>
        <w:jc w:val="both"/>
        <w:rPr>
          <w:rFonts w:ascii="Times New Roman" w:hAnsi="Times New Roman" w:cs="Times New Roman"/>
          <w:bCs/>
          <w:sz w:val="24"/>
        </w:rPr>
      </w:pPr>
      <w:r w:rsidRPr="00797E2C">
        <w:rPr>
          <w:rFonts w:ascii="Times New Roman" w:hAnsi="Times New Roman" w:cs="Times New Roman"/>
          <w:b/>
          <w:bCs/>
          <w:sz w:val="24"/>
        </w:rPr>
        <w:t> </w:t>
      </w:r>
      <w:bookmarkStart w:id="13" w:name="part_8c0f6fa78e004ecf92fbb0f73301a4f9"/>
      <w:bookmarkEnd w:id="13"/>
      <w:r w:rsidRPr="00797E2C">
        <w:rPr>
          <w:rFonts w:ascii="Times New Roman" w:hAnsi="Times New Roman" w:cs="Times New Roman"/>
          <w:bCs/>
          <w:sz w:val="24"/>
        </w:rPr>
        <w:t>2.1. Šioje Sutartyje nustatytomis sąlygomis Rangovas savo jėgomis, rizika, medžiagomis bei priemonėmis įsipareigoja atlikti šios Sutarties 2.2 punkte numatytus Darbus ir perduoti Darbų rezultatą Užsakovui, o Užsakovas įsipareigoja atsiskaityti už tinkamai atliktus Darbus šioje Sutartyje nustatytomis sąlygomis, terminais ir tvarka.</w:t>
      </w:r>
    </w:p>
    <w:p w14:paraId="33AAE68C" w14:textId="0EF1E695" w:rsidR="009E490E" w:rsidRPr="00797E2C" w:rsidRDefault="009E490E" w:rsidP="00797E2C">
      <w:pPr>
        <w:pStyle w:val="Pagrindinistekstas"/>
        <w:spacing w:before="0" w:after="0" w:line="276" w:lineRule="auto"/>
        <w:ind w:firstLine="709"/>
        <w:jc w:val="both"/>
        <w:rPr>
          <w:rFonts w:ascii="Times New Roman" w:hAnsi="Times New Roman"/>
          <w:b/>
          <w:sz w:val="24"/>
          <w:szCs w:val="24"/>
          <w:lang w:val="lt-LT"/>
        </w:rPr>
      </w:pPr>
      <w:r w:rsidRPr="00797E2C">
        <w:rPr>
          <w:rFonts w:ascii="Times New Roman" w:hAnsi="Times New Roman"/>
          <w:sz w:val="24"/>
          <w:szCs w:val="24"/>
          <w:lang w:val="lt-LT"/>
        </w:rPr>
        <w:t xml:space="preserve">2.2. Sutarties objektas </w:t>
      </w:r>
      <w:bookmarkStart w:id="14" w:name="_Hlk161693846"/>
      <w:r w:rsidRPr="00797E2C">
        <w:rPr>
          <w:rFonts w:ascii="Times New Roman" w:hAnsi="Times New Roman"/>
          <w:b/>
          <w:sz w:val="24"/>
          <w:szCs w:val="24"/>
          <w:lang w:val="lt-LT"/>
        </w:rPr>
        <w:t>-</w:t>
      </w:r>
      <w:bookmarkEnd w:id="14"/>
      <w:r w:rsidRPr="00797E2C">
        <w:rPr>
          <w:rFonts w:ascii="Times New Roman" w:hAnsi="Times New Roman"/>
          <w:b/>
          <w:sz w:val="24"/>
          <w:szCs w:val="24"/>
          <w:lang w:val="lt-LT"/>
        </w:rPr>
        <w:t xml:space="preserve"> </w:t>
      </w:r>
      <w:r w:rsidR="002970E9" w:rsidRPr="00797E2C">
        <w:rPr>
          <w:rFonts w:ascii="Times New Roman" w:hAnsi="Times New Roman"/>
          <w:b/>
          <w:sz w:val="24"/>
          <w:szCs w:val="24"/>
          <w:lang w:val="lt-LT"/>
        </w:rPr>
        <w:t>v</w:t>
      </w:r>
      <w:r w:rsidR="004F3127" w:rsidRPr="00797E2C">
        <w:rPr>
          <w:rFonts w:ascii="Times New Roman" w:eastAsia="Calibri" w:hAnsi="Times New Roman"/>
          <w:snapToGrid/>
          <w:sz w:val="24"/>
          <w:szCs w:val="24"/>
          <w:lang w:val="lt-LT" w:eastAsia="lt-LT"/>
        </w:rPr>
        <w:t>idaus kelio Lapių regioniniame sąvartyne (I ruožas) rangos darbai</w:t>
      </w:r>
      <w:r w:rsidR="003D5796" w:rsidRPr="00797E2C">
        <w:rPr>
          <w:rFonts w:ascii="Times New Roman" w:hAnsi="Times New Roman"/>
          <w:b/>
          <w:sz w:val="24"/>
          <w:szCs w:val="24"/>
          <w:lang w:val="lt-LT"/>
        </w:rPr>
        <w:t xml:space="preserve">                       </w:t>
      </w:r>
      <w:r w:rsidRPr="00797E2C">
        <w:rPr>
          <w:rFonts w:ascii="Times New Roman" w:hAnsi="Times New Roman"/>
          <w:b/>
          <w:sz w:val="24"/>
          <w:szCs w:val="24"/>
          <w:lang w:val="lt-LT"/>
        </w:rPr>
        <w:t xml:space="preserve"> </w:t>
      </w:r>
      <w:r w:rsidRPr="00797E2C">
        <w:rPr>
          <w:rFonts w:ascii="Times New Roman" w:hAnsi="Times New Roman"/>
          <w:sz w:val="24"/>
          <w:szCs w:val="24"/>
          <w:lang w:val="lt-LT"/>
        </w:rPr>
        <w:t>(toliau – Darbai).</w:t>
      </w:r>
    </w:p>
    <w:p w14:paraId="3E5B50B7" w14:textId="64BB24F9" w:rsidR="009E490E" w:rsidRPr="00797E2C" w:rsidRDefault="002970E9" w:rsidP="00797E2C">
      <w:pPr>
        <w:pStyle w:val="Betarp"/>
        <w:spacing w:line="276" w:lineRule="auto"/>
        <w:jc w:val="both"/>
        <w:rPr>
          <w:bCs/>
          <w:sz w:val="24"/>
          <w:szCs w:val="24"/>
        </w:rPr>
      </w:pPr>
      <w:r w:rsidRPr="00797E2C">
        <w:rPr>
          <w:sz w:val="24"/>
          <w:szCs w:val="24"/>
        </w:rPr>
        <w:t xml:space="preserve">            </w:t>
      </w:r>
      <w:r w:rsidR="009E490E" w:rsidRPr="00797E2C">
        <w:rPr>
          <w:sz w:val="24"/>
          <w:szCs w:val="24"/>
        </w:rPr>
        <w:t xml:space="preserve">2.3. Darbai atliekami vadovaujantis </w:t>
      </w:r>
      <w:r w:rsidR="004F3127" w:rsidRPr="00797E2C">
        <w:rPr>
          <w:rFonts w:eastAsia="Calibri"/>
          <w:sz w:val="24"/>
          <w:szCs w:val="24"/>
        </w:rPr>
        <w:t xml:space="preserve">UAB „Urban line“ parengtu statybos projektu „Lapių sąvartyno vidaus kelio statybos žemės sklype kad. Nr. 5240/0009:211 Lapių sen., Kauno r. sav. projektas (toliau –Projektas/Techninė specifikacija). </w:t>
      </w:r>
    </w:p>
    <w:p w14:paraId="50345DBD" w14:textId="11FEFBBF" w:rsidR="009E490E" w:rsidRPr="00797E2C" w:rsidRDefault="009E490E" w:rsidP="00797E2C">
      <w:pPr>
        <w:spacing w:line="276" w:lineRule="auto"/>
        <w:ind w:firstLine="709"/>
        <w:contextualSpacing/>
        <w:jc w:val="both"/>
        <w:rPr>
          <w:rFonts w:ascii="Times New Roman" w:hAnsi="Times New Roman" w:cs="Times New Roman"/>
          <w:i/>
          <w:sz w:val="24"/>
          <w:lang w:eastAsia="x-none"/>
        </w:rPr>
      </w:pPr>
      <w:r w:rsidRPr="00797E2C">
        <w:rPr>
          <w:rFonts w:ascii="Times New Roman" w:hAnsi="Times New Roman" w:cs="Times New Roman"/>
          <w:sz w:val="24"/>
          <w:lang w:eastAsia="x-none"/>
        </w:rPr>
        <w:t xml:space="preserve">2.4. </w:t>
      </w:r>
      <w:r w:rsidRPr="00797E2C">
        <w:rPr>
          <w:rFonts w:ascii="Times New Roman" w:hAnsi="Times New Roman" w:cs="Times New Roman"/>
          <w:iCs/>
          <w:sz w:val="24"/>
          <w:lang w:eastAsia="x-none"/>
        </w:rPr>
        <w:t xml:space="preserve">Vykdant Sutartį bus laikomasi statybos veiklą ir aplinkos apsaugą </w:t>
      </w:r>
      <w:r w:rsidR="00B2484E" w:rsidRPr="00797E2C">
        <w:rPr>
          <w:rFonts w:ascii="Times New Roman" w:hAnsi="Times New Roman" w:cs="Times New Roman"/>
          <w:iCs/>
          <w:sz w:val="24"/>
          <w:lang w:eastAsia="x-none"/>
        </w:rPr>
        <w:t>reglamentuojanči</w:t>
      </w:r>
      <w:r w:rsidR="00B2484E">
        <w:rPr>
          <w:rFonts w:ascii="Times New Roman" w:hAnsi="Times New Roman" w:cs="Times New Roman"/>
          <w:iCs/>
          <w:sz w:val="24"/>
          <w:lang w:eastAsia="x-none"/>
        </w:rPr>
        <w:t xml:space="preserve">ų </w:t>
      </w:r>
      <w:r w:rsidRPr="00797E2C">
        <w:rPr>
          <w:rFonts w:ascii="Times New Roman" w:hAnsi="Times New Roman" w:cs="Times New Roman"/>
          <w:iCs/>
          <w:sz w:val="24"/>
          <w:lang w:eastAsia="x-none"/>
        </w:rPr>
        <w:t>teisės akt</w:t>
      </w:r>
      <w:r w:rsidR="00B2484E">
        <w:rPr>
          <w:rFonts w:ascii="Times New Roman" w:hAnsi="Times New Roman" w:cs="Times New Roman"/>
          <w:iCs/>
          <w:sz w:val="24"/>
          <w:lang w:eastAsia="x-none"/>
        </w:rPr>
        <w:t>ų.</w:t>
      </w:r>
    </w:p>
    <w:p w14:paraId="03FCECA9" w14:textId="77777777" w:rsidR="009E490E" w:rsidRPr="00797E2C" w:rsidRDefault="009E490E" w:rsidP="00797E2C">
      <w:pPr>
        <w:spacing w:line="276" w:lineRule="auto"/>
        <w:ind w:firstLine="709"/>
        <w:jc w:val="both"/>
        <w:rPr>
          <w:rFonts w:ascii="Times New Roman" w:hAnsi="Times New Roman" w:cs="Times New Roman"/>
          <w:iCs/>
          <w:color w:val="000000"/>
          <w:sz w:val="24"/>
          <w:lang w:eastAsia="en-US"/>
        </w:rPr>
      </w:pPr>
      <w:r w:rsidRPr="00797E2C">
        <w:rPr>
          <w:rFonts w:ascii="Times New Roman" w:hAnsi="Times New Roman" w:cs="Times New Roman"/>
          <w:sz w:val="24"/>
        </w:rPr>
        <w:t xml:space="preserve">2.5. </w:t>
      </w:r>
      <w:r w:rsidRPr="00797E2C">
        <w:rPr>
          <w:rFonts w:ascii="Times New Roman" w:hAnsi="Times New Roman" w:cs="Times New Roman"/>
          <w:iCs/>
          <w:color w:val="000000"/>
          <w:sz w:val="24"/>
        </w:rPr>
        <w:t>Rangovas privalo atlikti Darbus pagal Lietuvos statybos techninius reglamentus (STR), ir techninius reikalavimus (TR) ar kt. ir užtikrinti, kad:</w:t>
      </w:r>
    </w:p>
    <w:p w14:paraId="190FD06F" w14:textId="6A7943E2" w:rsidR="009E490E" w:rsidRPr="00797E2C" w:rsidRDefault="009E490E" w:rsidP="00797E2C">
      <w:pPr>
        <w:spacing w:line="276" w:lineRule="auto"/>
        <w:ind w:firstLine="709"/>
        <w:jc w:val="both"/>
        <w:rPr>
          <w:rFonts w:ascii="Times New Roman" w:hAnsi="Times New Roman" w:cs="Times New Roman"/>
          <w:iCs/>
          <w:color w:val="000000"/>
          <w:sz w:val="24"/>
        </w:rPr>
      </w:pPr>
      <w:r w:rsidRPr="00797E2C">
        <w:rPr>
          <w:rFonts w:ascii="Times New Roman" w:hAnsi="Times New Roman" w:cs="Times New Roman"/>
          <w:iCs/>
          <w:color w:val="000000"/>
          <w:sz w:val="24"/>
        </w:rPr>
        <w:t xml:space="preserve">2.5.1. Darbai vykdant Sutartį, būtų </w:t>
      </w:r>
      <w:r w:rsidR="00B2484E">
        <w:rPr>
          <w:rFonts w:ascii="Times New Roman" w:hAnsi="Times New Roman" w:cs="Times New Roman"/>
          <w:iCs/>
          <w:color w:val="000000"/>
          <w:sz w:val="24"/>
        </w:rPr>
        <w:t xml:space="preserve">vykdomi visą Sutarties vykdymo laikotarpį </w:t>
      </w:r>
      <w:r w:rsidR="00B2484E" w:rsidRPr="00797E2C">
        <w:rPr>
          <w:rFonts w:ascii="Times New Roman" w:hAnsi="Times New Roman" w:cs="Times New Roman"/>
          <w:iCs/>
          <w:color w:val="000000"/>
          <w:sz w:val="24"/>
        </w:rPr>
        <w:t>taik</w:t>
      </w:r>
      <w:r w:rsidR="00B2484E">
        <w:rPr>
          <w:rFonts w:ascii="Times New Roman" w:hAnsi="Times New Roman" w:cs="Times New Roman"/>
          <w:iCs/>
          <w:color w:val="000000"/>
          <w:sz w:val="24"/>
        </w:rPr>
        <w:t>ant</w:t>
      </w:r>
      <w:r w:rsidR="00B2484E" w:rsidRPr="00797E2C">
        <w:rPr>
          <w:rFonts w:ascii="Times New Roman" w:hAnsi="Times New Roman" w:cs="Times New Roman"/>
          <w:iCs/>
          <w:color w:val="000000"/>
          <w:sz w:val="24"/>
        </w:rPr>
        <w:t xml:space="preserve"> </w:t>
      </w:r>
      <w:r w:rsidR="004F3127" w:rsidRPr="00797E2C">
        <w:rPr>
          <w:rFonts w:ascii="Times New Roman" w:hAnsi="Times New Roman" w:cs="Times New Roman"/>
          <w:iCs/>
          <w:color w:val="000000"/>
          <w:sz w:val="24"/>
        </w:rPr>
        <w:t>Rangovo aplinkos apsaugos vadybos sistem</w:t>
      </w:r>
      <w:r w:rsidR="00B2484E">
        <w:rPr>
          <w:rFonts w:ascii="Times New Roman" w:hAnsi="Times New Roman" w:cs="Times New Roman"/>
          <w:iCs/>
          <w:color w:val="000000"/>
          <w:sz w:val="24"/>
        </w:rPr>
        <w:t>ą</w:t>
      </w:r>
      <w:r w:rsidR="004F3127" w:rsidRPr="00797E2C">
        <w:rPr>
          <w:rFonts w:ascii="Times New Roman" w:hAnsi="Times New Roman" w:cs="Times New Roman"/>
          <w:iCs/>
          <w:color w:val="000000"/>
          <w:sz w:val="24"/>
        </w:rPr>
        <w:t>, kuri atitinka LST EN ISO 14001:2015 standarto reikalavimus (Atitikties sertifikato Nr. , išduotas ., sertifikatas galioja iki )</w:t>
      </w:r>
      <w:r w:rsidR="00B2484E">
        <w:rPr>
          <w:rFonts w:ascii="Times New Roman" w:hAnsi="Times New Roman" w:cs="Times New Roman"/>
          <w:iCs/>
          <w:color w:val="000000"/>
          <w:sz w:val="24"/>
        </w:rPr>
        <w:t>;</w:t>
      </w:r>
    </w:p>
    <w:p w14:paraId="0EBBFF47" w14:textId="08CBF089" w:rsidR="009E490E" w:rsidRPr="001D35EE" w:rsidRDefault="009E490E" w:rsidP="00797E2C">
      <w:pPr>
        <w:spacing w:line="276" w:lineRule="auto"/>
        <w:ind w:firstLine="709"/>
        <w:jc w:val="both"/>
        <w:rPr>
          <w:rFonts w:ascii="Times New Roman" w:hAnsi="Times New Roman" w:cs="Times New Roman"/>
          <w:iCs/>
          <w:color w:val="000000"/>
          <w:sz w:val="24"/>
        </w:rPr>
      </w:pPr>
      <w:r w:rsidRPr="00797E2C">
        <w:rPr>
          <w:rFonts w:ascii="Times New Roman" w:hAnsi="Times New Roman" w:cs="Times New Roman"/>
          <w:iCs/>
          <w:color w:val="000000"/>
          <w:sz w:val="24"/>
        </w:rPr>
        <w:t>2.5.2. bus laikomasi</w:t>
      </w:r>
      <w:r w:rsidR="001D35EE">
        <w:rPr>
          <w:rFonts w:ascii="Times New Roman" w:hAnsi="Times New Roman" w:cs="Times New Roman"/>
          <w:iCs/>
          <w:color w:val="000000"/>
          <w:sz w:val="24"/>
        </w:rPr>
        <w:t xml:space="preserve"> </w:t>
      </w:r>
      <w:r w:rsidRPr="001D35EE">
        <w:rPr>
          <w:rFonts w:ascii="Times New Roman" w:hAnsi="Times New Roman" w:cs="Times New Roman"/>
          <w:iCs/>
          <w:color w:val="000000"/>
          <w:sz w:val="24"/>
        </w:rPr>
        <w:t>Kelių statybos darbams taikomų minimalių aplinkos apsaugos kriterijų</w:t>
      </w:r>
      <w:r w:rsidR="001D35EE" w:rsidRPr="001D35EE">
        <w:rPr>
          <w:rFonts w:ascii="Times New Roman" w:hAnsi="Times New Roman" w:cs="Times New Roman"/>
          <w:iCs/>
          <w:color w:val="000000"/>
          <w:sz w:val="24"/>
        </w:rPr>
        <w:t xml:space="preserve">, nustatytų </w:t>
      </w:r>
      <w:r w:rsidR="00DF5A11">
        <w:rPr>
          <w:rFonts w:ascii="Times New Roman" w:hAnsi="Times New Roman" w:cs="Times New Roman"/>
          <w:iCs/>
          <w:color w:val="000000"/>
          <w:sz w:val="24"/>
        </w:rPr>
        <w:t xml:space="preserve">Aplinkos apsaugos kriterijų taikymo, vykdant žaliuosius pirkimus, tvarkos aprašo, patvirtinto </w:t>
      </w:r>
      <w:r w:rsidR="001D35EE" w:rsidRPr="001D35EE">
        <w:rPr>
          <w:rFonts w:ascii="Times New Roman" w:hAnsi="Times New Roman" w:cs="Times New Roman"/>
          <w:iCs/>
          <w:color w:val="000000"/>
          <w:sz w:val="24"/>
        </w:rPr>
        <w:t>Lietuvos Respublikos aplinkos ministro 2011 m. birželio 28 d. įsakym</w:t>
      </w:r>
      <w:r w:rsidR="00DF5A11">
        <w:rPr>
          <w:rFonts w:ascii="Times New Roman" w:hAnsi="Times New Roman" w:cs="Times New Roman"/>
          <w:iCs/>
          <w:color w:val="000000"/>
          <w:sz w:val="24"/>
        </w:rPr>
        <w:t>u</w:t>
      </w:r>
      <w:r w:rsidR="001D35EE" w:rsidRPr="001D35EE">
        <w:rPr>
          <w:rFonts w:ascii="Times New Roman" w:hAnsi="Times New Roman" w:cs="Times New Roman"/>
          <w:iCs/>
          <w:color w:val="000000"/>
          <w:sz w:val="24"/>
        </w:rPr>
        <w:t xml:space="preserve"> Nr. D1-508 „Dėl Aplinkos apsaugos kriterijų taikymo, vykdant žaliuosius pirkimus, tvarkos aprašo patvirtinimo“</w:t>
      </w:r>
      <w:r w:rsidR="00DF5A11">
        <w:rPr>
          <w:rFonts w:ascii="Times New Roman" w:hAnsi="Times New Roman" w:cs="Times New Roman"/>
          <w:iCs/>
          <w:color w:val="000000"/>
          <w:sz w:val="24"/>
        </w:rPr>
        <w:t xml:space="preserve">, 2 priedo </w:t>
      </w:r>
      <w:r w:rsidR="001D35EE" w:rsidRPr="001D35EE">
        <w:rPr>
          <w:rFonts w:ascii="Times New Roman" w:hAnsi="Times New Roman" w:cs="Times New Roman"/>
          <w:iCs/>
          <w:color w:val="000000"/>
          <w:sz w:val="24"/>
        </w:rPr>
        <w:t xml:space="preserve"> 26.1</w:t>
      </w:r>
      <w:r w:rsidR="00C83F54">
        <w:rPr>
          <w:rFonts w:ascii="Times New Roman" w:hAnsi="Times New Roman" w:cs="Times New Roman"/>
          <w:iCs/>
          <w:color w:val="000000"/>
          <w:sz w:val="24"/>
        </w:rPr>
        <w:t>,</w:t>
      </w:r>
      <w:r w:rsidR="001D35EE" w:rsidRPr="001D35EE">
        <w:rPr>
          <w:rFonts w:ascii="Times New Roman" w:hAnsi="Times New Roman" w:cs="Times New Roman"/>
          <w:iCs/>
          <w:color w:val="000000"/>
          <w:sz w:val="24"/>
        </w:rPr>
        <w:t xml:space="preserve"> 26.2.1 </w:t>
      </w:r>
      <w:r w:rsidR="00C83F54">
        <w:rPr>
          <w:rFonts w:ascii="Times New Roman" w:hAnsi="Times New Roman" w:cs="Times New Roman"/>
          <w:iCs/>
          <w:color w:val="000000"/>
          <w:sz w:val="24"/>
        </w:rPr>
        <w:t xml:space="preserve">ir 26.2.3 </w:t>
      </w:r>
      <w:r w:rsidR="001D35EE" w:rsidRPr="001D35EE">
        <w:rPr>
          <w:rFonts w:ascii="Times New Roman" w:hAnsi="Times New Roman" w:cs="Times New Roman"/>
          <w:iCs/>
          <w:color w:val="000000"/>
          <w:sz w:val="24"/>
        </w:rPr>
        <w:t xml:space="preserve">punktuose. </w:t>
      </w:r>
    </w:p>
    <w:p w14:paraId="5D3D0F2C" w14:textId="7BB85286" w:rsidR="009E490E" w:rsidRPr="00797E2C" w:rsidRDefault="009E490E" w:rsidP="00797E2C">
      <w:pPr>
        <w:spacing w:line="276" w:lineRule="auto"/>
        <w:ind w:right="44"/>
        <w:jc w:val="both"/>
        <w:rPr>
          <w:rFonts w:ascii="Times New Roman" w:hAnsi="Times New Roman" w:cs="Times New Roman"/>
          <w:sz w:val="24"/>
        </w:rPr>
      </w:pPr>
      <w:r w:rsidRPr="00797E2C">
        <w:rPr>
          <w:rFonts w:ascii="Times New Roman" w:hAnsi="Times New Roman" w:cs="Times New Roman"/>
          <w:sz w:val="24"/>
        </w:rPr>
        <w:t xml:space="preserve"> 2.6. Darbų pradžia – </w:t>
      </w:r>
      <w:r w:rsidR="00797E2C">
        <w:rPr>
          <w:rFonts w:ascii="Times New Roman" w:hAnsi="Times New Roman" w:cs="Times New Roman"/>
          <w:sz w:val="24"/>
        </w:rPr>
        <w:t xml:space="preserve">kita diena po </w:t>
      </w:r>
      <w:r w:rsidRPr="00797E2C">
        <w:rPr>
          <w:rFonts w:ascii="Times New Roman" w:hAnsi="Times New Roman" w:cs="Times New Roman"/>
          <w:sz w:val="24"/>
        </w:rPr>
        <w:t>Sutarties įsigaliojimo dien</w:t>
      </w:r>
      <w:r w:rsidR="00797E2C">
        <w:rPr>
          <w:rFonts w:ascii="Times New Roman" w:hAnsi="Times New Roman" w:cs="Times New Roman"/>
          <w:sz w:val="24"/>
        </w:rPr>
        <w:t>os</w:t>
      </w:r>
      <w:r w:rsidRPr="00797E2C">
        <w:rPr>
          <w:rFonts w:ascii="Times New Roman" w:hAnsi="Times New Roman" w:cs="Times New Roman"/>
          <w:sz w:val="24"/>
        </w:rPr>
        <w:t>.</w:t>
      </w:r>
    </w:p>
    <w:p w14:paraId="0A7BF6A9" w14:textId="408D9327" w:rsidR="009E490E" w:rsidRPr="00797E2C" w:rsidRDefault="009E490E" w:rsidP="00797E2C">
      <w:pPr>
        <w:spacing w:line="276" w:lineRule="auto"/>
        <w:ind w:firstLine="709"/>
        <w:jc w:val="center"/>
        <w:rPr>
          <w:rFonts w:ascii="Times New Roman" w:hAnsi="Times New Roman" w:cs="Times New Roman"/>
          <w:sz w:val="24"/>
        </w:rPr>
      </w:pPr>
    </w:p>
    <w:p w14:paraId="50B2658B" w14:textId="12531AA9" w:rsidR="009E490E" w:rsidRPr="00797E2C" w:rsidRDefault="009E490E" w:rsidP="00797E2C">
      <w:pPr>
        <w:spacing w:line="276" w:lineRule="auto"/>
        <w:ind w:firstLine="709"/>
        <w:jc w:val="center"/>
        <w:rPr>
          <w:rFonts w:ascii="Times New Roman" w:hAnsi="Times New Roman" w:cs="Times New Roman"/>
          <w:b/>
          <w:bCs/>
          <w:sz w:val="24"/>
        </w:rPr>
      </w:pPr>
      <w:r w:rsidRPr="00797E2C">
        <w:rPr>
          <w:rFonts w:ascii="Times New Roman" w:hAnsi="Times New Roman" w:cs="Times New Roman"/>
          <w:b/>
          <w:bCs/>
          <w:sz w:val="24"/>
        </w:rPr>
        <w:t xml:space="preserve">3.  </w:t>
      </w:r>
      <w:bookmarkStart w:id="15" w:name="part_1c3ae81aed584b558deafcaeab13c24f"/>
      <w:bookmarkEnd w:id="15"/>
      <w:r w:rsidRPr="00797E2C">
        <w:rPr>
          <w:rFonts w:ascii="Times New Roman" w:hAnsi="Times New Roman" w:cs="Times New Roman"/>
          <w:b/>
          <w:bCs/>
          <w:sz w:val="24"/>
        </w:rPr>
        <w:t>Sutarties galiojimas ir Darbų įvykdymo terminai</w:t>
      </w:r>
    </w:p>
    <w:p w14:paraId="64391BFA" w14:textId="4E253AB9" w:rsidR="009E490E" w:rsidRPr="00797E2C" w:rsidRDefault="009E490E" w:rsidP="00797E2C">
      <w:pPr>
        <w:spacing w:line="276" w:lineRule="auto"/>
        <w:ind w:firstLine="709"/>
        <w:jc w:val="both"/>
        <w:rPr>
          <w:rFonts w:ascii="Times New Roman" w:eastAsiaTheme="minorHAnsi" w:hAnsi="Times New Roman" w:cs="Times New Roman"/>
          <w:kern w:val="2"/>
          <w:sz w:val="24"/>
          <w14:ligatures w14:val="standardContextual"/>
        </w:rPr>
      </w:pPr>
      <w:r w:rsidRPr="00797E2C">
        <w:rPr>
          <w:rFonts w:ascii="Times New Roman" w:hAnsi="Times New Roman" w:cs="Times New Roman"/>
          <w:sz w:val="24"/>
        </w:rPr>
        <w:t>3.1. Ši Sutartis laikoma sudaryta</w:t>
      </w:r>
      <w:r w:rsidR="002970E9" w:rsidRPr="00797E2C">
        <w:rPr>
          <w:rFonts w:ascii="Times New Roman" w:hAnsi="Times New Roman" w:cs="Times New Roman"/>
          <w:sz w:val="24"/>
        </w:rPr>
        <w:t xml:space="preserve"> ir įsigalioja,</w:t>
      </w:r>
      <w:r w:rsidRPr="00797E2C">
        <w:rPr>
          <w:rFonts w:ascii="Times New Roman" w:hAnsi="Times New Roman" w:cs="Times New Roman"/>
          <w:sz w:val="24"/>
        </w:rPr>
        <w:t xml:space="preserve"> kai ją pasirašo abi Šalys</w:t>
      </w:r>
      <w:r w:rsidR="002970E9" w:rsidRPr="00797E2C">
        <w:rPr>
          <w:rFonts w:ascii="Times New Roman" w:hAnsi="Times New Roman" w:cs="Times New Roman"/>
          <w:sz w:val="24"/>
        </w:rPr>
        <w:t xml:space="preserve">. </w:t>
      </w:r>
      <w:r w:rsidRPr="00797E2C">
        <w:rPr>
          <w:rFonts w:ascii="Times New Roman" w:hAnsi="Times New Roman" w:cs="Times New Roman"/>
          <w:sz w:val="24"/>
        </w:rPr>
        <w:t>Sutartis galioja iki visiško prievolių įvykdymo t. y. tinkamai įvykdomi Darbai ir už juos atsiskaitoma Sutartyje nustatyta tvarka.</w:t>
      </w:r>
    </w:p>
    <w:p w14:paraId="7795F413" w14:textId="12D7639B"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 xml:space="preserve">3.2. Darbai pagal Sutartį turi būti įvykdyti ne vėliau kaip </w:t>
      </w:r>
      <w:r w:rsidRPr="00797E2C">
        <w:rPr>
          <w:rFonts w:ascii="Times New Roman" w:hAnsi="Times New Roman" w:cs="Times New Roman"/>
          <w:color w:val="000000" w:themeColor="text1"/>
          <w:sz w:val="24"/>
        </w:rPr>
        <w:t>per 6 mėn</w:t>
      </w:r>
      <w:r w:rsidRPr="00797E2C">
        <w:rPr>
          <w:rFonts w:ascii="Times New Roman" w:hAnsi="Times New Roman" w:cs="Times New Roman"/>
          <w:sz w:val="24"/>
        </w:rPr>
        <w:t>esius nuo Sutarties įsigaliojimo dienos, laikantis šioje Sutartyje nustatytų įvykdymo terminų ir tvarkos</w:t>
      </w:r>
      <w:r w:rsidR="00104B62">
        <w:rPr>
          <w:rFonts w:ascii="Times New Roman" w:hAnsi="Times New Roman" w:cs="Times New Roman"/>
          <w:sz w:val="24"/>
        </w:rPr>
        <w:t xml:space="preserve">. Darbų atlikimo terminas gali būti pratęstas 1 kartą 3 mėn. </w:t>
      </w:r>
      <w:r w:rsidR="002970E9" w:rsidRPr="00797E2C">
        <w:rPr>
          <w:rFonts w:ascii="Times New Roman" w:hAnsi="Times New Roman" w:cs="Times New Roman"/>
          <w:sz w:val="24"/>
        </w:rPr>
        <w:t xml:space="preserve">  </w:t>
      </w:r>
      <w:r w:rsidR="00104B62" w:rsidRPr="00104B62">
        <w:rPr>
          <w:rFonts w:ascii="Times New Roman" w:eastAsia="TT688o00" w:hAnsi="Times New Roman" w:cs="Times New Roman"/>
          <w:spacing w:val="-2"/>
          <w:kern w:val="1"/>
          <w:sz w:val="24"/>
        </w:rPr>
        <w:t xml:space="preserve">Su </w:t>
      </w:r>
      <w:r w:rsidR="00104B62">
        <w:rPr>
          <w:rFonts w:ascii="Times New Roman" w:eastAsia="TT688o00" w:hAnsi="Times New Roman" w:cs="Times New Roman"/>
          <w:spacing w:val="-2"/>
          <w:kern w:val="1"/>
          <w:sz w:val="24"/>
        </w:rPr>
        <w:t>D</w:t>
      </w:r>
      <w:r w:rsidR="00104B62" w:rsidRPr="00104B62">
        <w:rPr>
          <w:rFonts w:ascii="Times New Roman" w:eastAsia="TT688o00" w:hAnsi="Times New Roman" w:cs="Times New Roman"/>
          <w:spacing w:val="-2"/>
          <w:kern w:val="1"/>
          <w:sz w:val="24"/>
        </w:rPr>
        <w:t>arbais susijusių paslaugų (reikalingų dokumentų darbų užbaigimui  pridavimas ir suderinimas su atsakingoms institucijoms) terminas yra 2 mėn.</w:t>
      </w:r>
      <w:r w:rsidR="00C83F54">
        <w:rPr>
          <w:rFonts w:ascii="Times New Roman" w:eastAsia="TT688o00" w:hAnsi="Times New Roman" w:cs="Times New Roman"/>
          <w:spacing w:val="-2"/>
          <w:kern w:val="1"/>
          <w:sz w:val="24"/>
        </w:rPr>
        <w:t>, kurio pratęsimo galimybė nenumatyta.</w:t>
      </w:r>
    </w:p>
    <w:p w14:paraId="6EC9D37C" w14:textId="7A18137D" w:rsidR="009E490E" w:rsidRPr="00797E2C" w:rsidRDefault="009E490E" w:rsidP="00797E2C">
      <w:pPr>
        <w:spacing w:line="276" w:lineRule="auto"/>
        <w:ind w:firstLine="709"/>
        <w:jc w:val="both"/>
        <w:rPr>
          <w:rFonts w:ascii="Times New Roman" w:hAnsi="Times New Roman" w:cs="Times New Roman"/>
          <w:color w:val="000000" w:themeColor="text1"/>
          <w:sz w:val="24"/>
        </w:rPr>
      </w:pPr>
      <w:r w:rsidRPr="00797E2C">
        <w:rPr>
          <w:rFonts w:ascii="Times New Roman" w:hAnsi="Times New Roman" w:cs="Times New Roman"/>
          <w:sz w:val="24"/>
        </w:rPr>
        <w:t>3.</w:t>
      </w:r>
      <w:r w:rsidR="00995E70">
        <w:rPr>
          <w:rFonts w:ascii="Times New Roman" w:hAnsi="Times New Roman" w:cs="Times New Roman"/>
          <w:sz w:val="24"/>
        </w:rPr>
        <w:t>3</w:t>
      </w:r>
      <w:r w:rsidRPr="00797E2C">
        <w:rPr>
          <w:rFonts w:ascii="Times New Roman" w:hAnsi="Times New Roman" w:cs="Times New Roman"/>
          <w:sz w:val="24"/>
        </w:rPr>
        <w:t>. Bendra Sutarties trukmė apimanti Darbų įvykdymo terminą</w:t>
      </w:r>
      <w:r w:rsidR="002970E9" w:rsidRPr="00797E2C">
        <w:rPr>
          <w:rFonts w:ascii="Times New Roman" w:hAnsi="Times New Roman" w:cs="Times New Roman"/>
          <w:sz w:val="24"/>
        </w:rPr>
        <w:t xml:space="preserve">, dokumentų parengimu, Darbų perdavimu ir suderinimu su atsakingomis institucijomis </w:t>
      </w:r>
      <w:r w:rsidRPr="00797E2C">
        <w:rPr>
          <w:rFonts w:ascii="Times New Roman" w:hAnsi="Times New Roman" w:cs="Times New Roman"/>
          <w:sz w:val="24"/>
        </w:rPr>
        <w:t xml:space="preserve"> </w:t>
      </w:r>
      <w:r w:rsidR="002970E9" w:rsidRPr="00797E2C">
        <w:rPr>
          <w:rFonts w:ascii="Times New Roman" w:hAnsi="Times New Roman" w:cs="Times New Roman"/>
          <w:sz w:val="24"/>
        </w:rPr>
        <w:t xml:space="preserve">bei </w:t>
      </w:r>
      <w:r w:rsidRPr="00797E2C">
        <w:rPr>
          <w:rFonts w:ascii="Times New Roman" w:hAnsi="Times New Roman" w:cs="Times New Roman"/>
          <w:sz w:val="24"/>
        </w:rPr>
        <w:t xml:space="preserve"> atsiskaitymo už Darbus </w:t>
      </w:r>
      <w:r w:rsidRPr="00797E2C">
        <w:rPr>
          <w:rFonts w:ascii="Times New Roman" w:hAnsi="Times New Roman" w:cs="Times New Roman"/>
          <w:color w:val="000000" w:themeColor="text1"/>
          <w:sz w:val="24"/>
        </w:rPr>
        <w:t>terminą yra</w:t>
      </w:r>
      <w:r w:rsidR="00104B62">
        <w:rPr>
          <w:rFonts w:ascii="Times New Roman" w:hAnsi="Times New Roman" w:cs="Times New Roman"/>
          <w:color w:val="000000" w:themeColor="text1"/>
          <w:sz w:val="24"/>
        </w:rPr>
        <w:t xml:space="preserve">  12</w:t>
      </w:r>
      <w:r w:rsidRPr="00797E2C">
        <w:rPr>
          <w:rFonts w:ascii="Times New Roman" w:hAnsi="Times New Roman" w:cs="Times New Roman"/>
          <w:color w:val="000000" w:themeColor="text1"/>
          <w:sz w:val="24"/>
        </w:rPr>
        <w:t xml:space="preserve"> mėnesi</w:t>
      </w:r>
      <w:r w:rsidR="00104B62">
        <w:rPr>
          <w:rFonts w:ascii="Times New Roman" w:hAnsi="Times New Roman" w:cs="Times New Roman"/>
          <w:color w:val="000000" w:themeColor="text1"/>
          <w:sz w:val="24"/>
        </w:rPr>
        <w:t>ų</w:t>
      </w:r>
      <w:r w:rsidRPr="00797E2C">
        <w:rPr>
          <w:rFonts w:ascii="Times New Roman" w:hAnsi="Times New Roman" w:cs="Times New Roman"/>
          <w:color w:val="000000" w:themeColor="text1"/>
          <w:sz w:val="24"/>
        </w:rPr>
        <w:t xml:space="preserve"> nuo Sutarties įsigaliojimo.</w:t>
      </w:r>
    </w:p>
    <w:p w14:paraId="4FC338E0" w14:textId="77777777" w:rsidR="009E490E" w:rsidRPr="00797E2C" w:rsidRDefault="009E490E" w:rsidP="00797E2C">
      <w:pPr>
        <w:spacing w:line="276" w:lineRule="auto"/>
        <w:ind w:firstLine="709"/>
        <w:jc w:val="both"/>
        <w:rPr>
          <w:rFonts w:ascii="Times New Roman" w:hAnsi="Times New Roman" w:cs="Times New Roman"/>
          <w:sz w:val="24"/>
          <w:u w:val="single"/>
        </w:rPr>
      </w:pPr>
    </w:p>
    <w:p w14:paraId="0F69DAE5" w14:textId="77777777" w:rsidR="009E490E" w:rsidRPr="00797E2C" w:rsidRDefault="009E490E" w:rsidP="00797E2C">
      <w:pPr>
        <w:spacing w:line="276" w:lineRule="auto"/>
        <w:jc w:val="center"/>
        <w:rPr>
          <w:rFonts w:ascii="Times New Roman" w:hAnsi="Times New Roman" w:cs="Times New Roman"/>
          <w:b/>
          <w:bCs/>
          <w:sz w:val="24"/>
        </w:rPr>
      </w:pPr>
      <w:r w:rsidRPr="00797E2C">
        <w:rPr>
          <w:rFonts w:ascii="Times New Roman" w:hAnsi="Times New Roman" w:cs="Times New Roman"/>
          <w:b/>
          <w:bCs/>
          <w:sz w:val="24"/>
        </w:rPr>
        <w:t>4. Sutarties kainodaros taisyklės ir mokėjimo sąlygos</w:t>
      </w:r>
    </w:p>
    <w:p w14:paraId="32297F7B" w14:textId="23E8EAB5" w:rsidR="002970E9" w:rsidRPr="00797E2C" w:rsidRDefault="009E490E" w:rsidP="00797E2C">
      <w:pPr>
        <w:spacing w:line="276" w:lineRule="auto"/>
        <w:jc w:val="both"/>
        <w:rPr>
          <w:rFonts w:ascii="Times New Roman" w:eastAsia="Calibri" w:hAnsi="Times New Roman" w:cs="Times New Roman"/>
          <w:sz w:val="24"/>
        </w:rPr>
      </w:pPr>
      <w:r w:rsidRPr="00797E2C">
        <w:rPr>
          <w:rFonts w:ascii="Times New Roman" w:hAnsi="Times New Roman" w:cs="Times New Roman"/>
          <w:sz w:val="24"/>
        </w:rPr>
        <w:t xml:space="preserve">4.1. </w:t>
      </w:r>
      <w:r w:rsidR="002970E9" w:rsidRPr="00797E2C">
        <w:rPr>
          <w:rFonts w:ascii="Times New Roman" w:hAnsi="Times New Roman" w:cs="Times New Roman"/>
          <w:bCs/>
          <w:kern w:val="1"/>
          <w:sz w:val="24"/>
          <w:lang w:eastAsia="ar-SA"/>
        </w:rPr>
        <w:t xml:space="preserve">. </w:t>
      </w:r>
      <w:r w:rsidR="002970E9" w:rsidRPr="00797E2C">
        <w:rPr>
          <w:rFonts w:ascii="Times New Roman" w:eastAsia="Calibri" w:hAnsi="Times New Roman" w:cs="Times New Roman"/>
          <w:bCs/>
          <w:sz w:val="24"/>
        </w:rPr>
        <w:t>Sutarties kaina nustatyta, vykdant supaprastintą atvirą konkursą, vadovaujantis Viešųjų pirkimų tarnybos direktoriaus</w:t>
      </w:r>
      <w:r w:rsidR="002970E9" w:rsidRPr="00797E2C">
        <w:rPr>
          <w:rFonts w:ascii="Times New Roman" w:eastAsia="Calibri" w:hAnsi="Times New Roman" w:cs="Times New Roman"/>
          <w:sz w:val="24"/>
        </w:rPr>
        <w:t xml:space="preserve"> patvirtinta kainodaros taisyklių nustatymo metodika. Sutarčiai taikomas kainos apskaičiavimo būdas – fiksuotos kainos kainodara. Sutarties kaina yra esminė Sutarties sąlyga ir negali būti keičiama per visą Sutarties galiojimo laikotarpį. </w:t>
      </w:r>
    </w:p>
    <w:p w14:paraId="5CF22381" w14:textId="7D0C563D" w:rsidR="009E490E" w:rsidRPr="00797E2C" w:rsidRDefault="009E490E" w:rsidP="00797E2C">
      <w:pPr>
        <w:pStyle w:val="Sraopastraipa"/>
        <w:spacing w:line="276" w:lineRule="auto"/>
        <w:ind w:left="0" w:firstLine="709"/>
        <w:jc w:val="both"/>
        <w:rPr>
          <w:rFonts w:ascii="Times New Roman" w:hAnsi="Times New Roman"/>
          <w:szCs w:val="24"/>
          <w:lang w:val="lt-LT"/>
        </w:rPr>
      </w:pPr>
    </w:p>
    <w:p w14:paraId="504903D3" w14:textId="77777777" w:rsidR="009E490E" w:rsidRPr="00797E2C" w:rsidRDefault="009E490E" w:rsidP="00797E2C">
      <w:pPr>
        <w:pStyle w:val="Sraopastraipa"/>
        <w:spacing w:line="276" w:lineRule="auto"/>
        <w:ind w:left="0" w:firstLine="709"/>
        <w:jc w:val="both"/>
        <w:rPr>
          <w:rFonts w:ascii="Times New Roman" w:hAnsi="Times New Roman"/>
          <w:szCs w:val="24"/>
          <w:lang w:val="lt-LT"/>
        </w:rPr>
      </w:pPr>
      <w:r w:rsidRPr="00797E2C">
        <w:rPr>
          <w:rFonts w:ascii="Times New Roman" w:hAnsi="Times New Roman"/>
          <w:szCs w:val="24"/>
          <w:lang w:val="lt-LT"/>
        </w:rPr>
        <w:t>4.2. Sutarties kaina:</w:t>
      </w:r>
    </w:p>
    <w:tbl>
      <w:tblPr>
        <w:tblW w:w="10065" w:type="dxa"/>
        <w:tblInd w:w="-142" w:type="dxa"/>
        <w:tblLayout w:type="fixed"/>
        <w:tblCellMar>
          <w:left w:w="10" w:type="dxa"/>
          <w:right w:w="10" w:type="dxa"/>
        </w:tblCellMar>
        <w:tblLook w:val="04A0" w:firstRow="1" w:lastRow="0" w:firstColumn="1" w:lastColumn="0" w:noHBand="0" w:noVBand="1"/>
      </w:tblPr>
      <w:tblGrid>
        <w:gridCol w:w="847"/>
        <w:gridCol w:w="7654"/>
        <w:gridCol w:w="1564"/>
      </w:tblGrid>
      <w:tr w:rsidR="002970E9" w:rsidRPr="002970E9" w14:paraId="3560B006" w14:textId="77777777" w:rsidTr="00797E2C">
        <w:trPr>
          <w:trHeight w:val="357"/>
        </w:trPr>
        <w:tc>
          <w:tcPr>
            <w:tcW w:w="84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14:paraId="3D71432D"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rPr>
            </w:pPr>
            <w:r w:rsidRPr="002970E9">
              <w:rPr>
                <w:rFonts w:ascii="Times New Roman" w:hAnsi="Times New Roman" w:cs="Times New Roman"/>
                <w:sz w:val="24"/>
              </w:rPr>
              <w:lastRenderedPageBreak/>
              <w:t>1.</w:t>
            </w:r>
          </w:p>
        </w:tc>
        <w:tc>
          <w:tcPr>
            <w:tcW w:w="7654" w:type="dxa"/>
            <w:tcBorders>
              <w:top w:val="single" w:sz="4" w:space="0" w:color="00000A"/>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14:paraId="3D2ADD0E"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lang w:eastAsia="en-US"/>
              </w:rPr>
            </w:pPr>
            <w:r w:rsidRPr="002970E9">
              <w:rPr>
                <w:rFonts w:ascii="Times New Roman" w:hAnsi="Times New Roman" w:cs="Times New Roman"/>
                <w:sz w:val="24"/>
                <w:lang w:eastAsia="en-US"/>
              </w:rPr>
              <w:t xml:space="preserve">Vidaus kelio (I ruožas) Lapių regioniniame sąvartyne rangos darbai </w:t>
            </w:r>
          </w:p>
        </w:tc>
        <w:tc>
          <w:tcPr>
            <w:tcW w:w="1564" w:type="dxa"/>
            <w:tcBorders>
              <w:top w:val="single" w:sz="4" w:space="0" w:color="00000A"/>
              <w:left w:val="single" w:sz="4" w:space="0" w:color="auto"/>
              <w:bottom w:val="single" w:sz="4" w:space="0" w:color="auto"/>
              <w:right w:val="single" w:sz="4" w:space="0" w:color="00000A"/>
            </w:tcBorders>
            <w:shd w:val="clear" w:color="auto" w:fill="FFFFFF"/>
          </w:tcPr>
          <w:p w14:paraId="306F3568"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lang w:eastAsia="en-US"/>
              </w:rPr>
            </w:pPr>
          </w:p>
        </w:tc>
      </w:tr>
      <w:tr w:rsidR="002970E9" w:rsidRPr="002970E9" w14:paraId="31ADBE8E" w14:textId="77777777" w:rsidTr="00797E2C">
        <w:trPr>
          <w:trHeight w:val="357"/>
        </w:trPr>
        <w:tc>
          <w:tcPr>
            <w:tcW w:w="84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4D9678"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rPr>
            </w:pPr>
            <w:r w:rsidRPr="002970E9">
              <w:rPr>
                <w:rFonts w:ascii="Times New Roman" w:hAnsi="Times New Roman" w:cs="Times New Roman"/>
                <w:sz w:val="24"/>
              </w:rPr>
              <w:t>2.</w:t>
            </w:r>
          </w:p>
        </w:tc>
        <w:tc>
          <w:tcPr>
            <w:tcW w:w="765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0924D97"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lang w:eastAsia="en-US"/>
              </w:rPr>
            </w:pPr>
            <w:r w:rsidRPr="002970E9">
              <w:rPr>
                <w:rFonts w:ascii="Times New Roman" w:eastAsia="Calibri" w:hAnsi="Times New Roman" w:cs="Times New Roman"/>
                <w:b/>
                <w:bCs/>
                <w:sz w:val="24"/>
              </w:rPr>
              <w:t>Su Darbais susijusios paslaugos:</w:t>
            </w:r>
          </w:p>
        </w:tc>
        <w:tc>
          <w:tcPr>
            <w:tcW w:w="1564" w:type="dxa"/>
            <w:tcBorders>
              <w:top w:val="single" w:sz="4" w:space="0" w:color="00000A"/>
              <w:left w:val="single" w:sz="4" w:space="0" w:color="auto"/>
              <w:bottom w:val="single" w:sz="4" w:space="0" w:color="auto"/>
              <w:right w:val="single" w:sz="4" w:space="0" w:color="00000A"/>
            </w:tcBorders>
            <w:shd w:val="clear" w:color="auto" w:fill="FFFFFF"/>
          </w:tcPr>
          <w:p w14:paraId="57B76515"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lang w:eastAsia="en-US"/>
              </w:rPr>
            </w:pPr>
          </w:p>
        </w:tc>
      </w:tr>
      <w:tr w:rsidR="002970E9" w:rsidRPr="002970E9" w14:paraId="7A42B1E8" w14:textId="77777777" w:rsidTr="00797E2C">
        <w:trPr>
          <w:trHeight w:val="357"/>
        </w:trPr>
        <w:tc>
          <w:tcPr>
            <w:tcW w:w="84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17424F3"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rPr>
            </w:pPr>
            <w:r w:rsidRPr="002970E9">
              <w:rPr>
                <w:rFonts w:ascii="Times New Roman" w:hAnsi="Times New Roman" w:cs="Times New Roman"/>
                <w:sz w:val="24"/>
              </w:rPr>
              <w:t>2.1.</w:t>
            </w:r>
          </w:p>
        </w:tc>
        <w:tc>
          <w:tcPr>
            <w:tcW w:w="7654" w:type="dxa"/>
            <w:tcBorders>
              <w:top w:val="single" w:sz="4" w:space="0" w:color="auto"/>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FBA768A"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lang w:eastAsia="en-US"/>
              </w:rPr>
            </w:pPr>
            <w:r w:rsidRPr="002970E9">
              <w:rPr>
                <w:rFonts w:ascii="Times New Roman" w:eastAsia="Calibri" w:hAnsi="Times New Roman" w:cs="Times New Roman"/>
                <w:sz w:val="24"/>
              </w:rPr>
              <w:t xml:space="preserve">Elektroninio statybos darbų žurnalo užsakymas                                       (prenumeratos užsakymas, statybos žurnalo pildymas ir  saugojimas ir po statybos darbų baigimo jo pilnas                                  perleidimas Užsakovui) 1 </w:t>
            </w:r>
            <w:proofErr w:type="spellStart"/>
            <w:r w:rsidRPr="002970E9">
              <w:rPr>
                <w:rFonts w:ascii="Times New Roman" w:eastAsia="Calibri" w:hAnsi="Times New Roman" w:cs="Times New Roman"/>
                <w:sz w:val="24"/>
              </w:rPr>
              <w:t>komp</w:t>
            </w:r>
            <w:proofErr w:type="spellEnd"/>
            <w:r w:rsidRPr="002970E9">
              <w:rPr>
                <w:rFonts w:ascii="Times New Roman" w:eastAsia="Calibri" w:hAnsi="Times New Roman" w:cs="Times New Roman"/>
                <w:sz w:val="24"/>
              </w:rPr>
              <w:t>.</w:t>
            </w:r>
          </w:p>
        </w:tc>
        <w:tc>
          <w:tcPr>
            <w:tcW w:w="1564" w:type="dxa"/>
            <w:tcBorders>
              <w:top w:val="single" w:sz="4" w:space="0" w:color="00000A"/>
              <w:left w:val="single" w:sz="4" w:space="0" w:color="auto"/>
              <w:bottom w:val="single" w:sz="4" w:space="0" w:color="auto"/>
              <w:right w:val="single" w:sz="4" w:space="0" w:color="00000A"/>
            </w:tcBorders>
            <w:shd w:val="clear" w:color="auto" w:fill="FFFFFF"/>
          </w:tcPr>
          <w:p w14:paraId="7F625423"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lang w:eastAsia="en-US"/>
              </w:rPr>
            </w:pPr>
          </w:p>
        </w:tc>
      </w:tr>
      <w:tr w:rsidR="002970E9" w:rsidRPr="002970E9" w14:paraId="35CC4E8E" w14:textId="77777777" w:rsidTr="00797E2C">
        <w:trPr>
          <w:trHeight w:val="357"/>
        </w:trPr>
        <w:tc>
          <w:tcPr>
            <w:tcW w:w="84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BB00066"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rPr>
            </w:pPr>
            <w:r w:rsidRPr="002970E9">
              <w:rPr>
                <w:rFonts w:ascii="Times New Roman" w:hAnsi="Times New Roman" w:cs="Times New Roman"/>
                <w:sz w:val="24"/>
              </w:rPr>
              <w:t>2.2.</w:t>
            </w:r>
          </w:p>
        </w:tc>
        <w:tc>
          <w:tcPr>
            <w:tcW w:w="765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A0C3147"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lang w:eastAsia="en-US"/>
              </w:rPr>
            </w:pPr>
            <w:r w:rsidRPr="002970E9">
              <w:rPr>
                <w:rFonts w:ascii="Times New Roman" w:eastAsia="Calibri" w:hAnsi="Times New Roman" w:cs="Times New Roman"/>
                <w:color w:val="000000"/>
                <w:sz w:val="24"/>
              </w:rPr>
              <w:t xml:space="preserve">Kontrolinių geodezinių nuotraukų parengimas 1 </w:t>
            </w:r>
            <w:proofErr w:type="spellStart"/>
            <w:r w:rsidRPr="002970E9">
              <w:rPr>
                <w:rFonts w:ascii="Times New Roman" w:eastAsia="Calibri" w:hAnsi="Times New Roman" w:cs="Times New Roman"/>
                <w:color w:val="000000"/>
                <w:sz w:val="24"/>
              </w:rPr>
              <w:t>komp</w:t>
            </w:r>
            <w:proofErr w:type="spellEnd"/>
            <w:r w:rsidRPr="002970E9">
              <w:rPr>
                <w:rFonts w:ascii="Times New Roman" w:eastAsia="Calibri" w:hAnsi="Times New Roman" w:cs="Times New Roman"/>
                <w:color w:val="000000"/>
                <w:sz w:val="24"/>
              </w:rPr>
              <w:t>.</w:t>
            </w:r>
          </w:p>
        </w:tc>
        <w:tc>
          <w:tcPr>
            <w:tcW w:w="1564" w:type="dxa"/>
            <w:tcBorders>
              <w:top w:val="single" w:sz="4" w:space="0" w:color="00000A"/>
              <w:left w:val="single" w:sz="4" w:space="0" w:color="auto"/>
              <w:bottom w:val="single" w:sz="4" w:space="0" w:color="auto"/>
              <w:right w:val="single" w:sz="4" w:space="0" w:color="00000A"/>
            </w:tcBorders>
            <w:shd w:val="clear" w:color="auto" w:fill="FFFFFF"/>
          </w:tcPr>
          <w:p w14:paraId="20CB641C"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lang w:eastAsia="en-US"/>
              </w:rPr>
            </w:pPr>
          </w:p>
        </w:tc>
      </w:tr>
      <w:tr w:rsidR="002970E9" w:rsidRPr="002970E9" w14:paraId="084BE12D" w14:textId="77777777" w:rsidTr="00797E2C">
        <w:trPr>
          <w:trHeight w:val="357"/>
        </w:trPr>
        <w:tc>
          <w:tcPr>
            <w:tcW w:w="84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9EE62E4"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rPr>
            </w:pPr>
            <w:r w:rsidRPr="002970E9">
              <w:rPr>
                <w:rFonts w:ascii="Times New Roman" w:hAnsi="Times New Roman" w:cs="Times New Roman"/>
                <w:sz w:val="24"/>
              </w:rPr>
              <w:t>2.3.</w:t>
            </w:r>
          </w:p>
        </w:tc>
        <w:tc>
          <w:tcPr>
            <w:tcW w:w="765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954C5B4"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lang w:eastAsia="en-US"/>
              </w:rPr>
            </w:pPr>
            <w:r w:rsidRPr="002970E9">
              <w:rPr>
                <w:rFonts w:ascii="Times New Roman" w:eastAsia="Calibri" w:hAnsi="Times New Roman" w:cs="Times New Roman"/>
                <w:sz w:val="24"/>
              </w:rPr>
              <w:t xml:space="preserve">Kadastrinių matavimų bylų parengimas 1 </w:t>
            </w:r>
            <w:proofErr w:type="spellStart"/>
            <w:r w:rsidRPr="002970E9">
              <w:rPr>
                <w:rFonts w:ascii="Times New Roman" w:eastAsia="Calibri" w:hAnsi="Times New Roman" w:cs="Times New Roman"/>
                <w:sz w:val="24"/>
              </w:rPr>
              <w:t>komp</w:t>
            </w:r>
            <w:proofErr w:type="spellEnd"/>
            <w:r w:rsidRPr="002970E9">
              <w:rPr>
                <w:rFonts w:ascii="Times New Roman" w:eastAsia="Calibri" w:hAnsi="Times New Roman" w:cs="Times New Roman"/>
                <w:sz w:val="24"/>
              </w:rPr>
              <w:t>.</w:t>
            </w:r>
          </w:p>
        </w:tc>
        <w:tc>
          <w:tcPr>
            <w:tcW w:w="1564" w:type="dxa"/>
            <w:tcBorders>
              <w:top w:val="single" w:sz="4" w:space="0" w:color="00000A"/>
              <w:left w:val="single" w:sz="4" w:space="0" w:color="auto"/>
              <w:bottom w:val="single" w:sz="4" w:space="0" w:color="auto"/>
              <w:right w:val="single" w:sz="4" w:space="0" w:color="00000A"/>
            </w:tcBorders>
            <w:shd w:val="clear" w:color="auto" w:fill="FFFFFF"/>
          </w:tcPr>
          <w:p w14:paraId="5431746A"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lang w:eastAsia="en-US"/>
              </w:rPr>
            </w:pPr>
          </w:p>
        </w:tc>
      </w:tr>
      <w:tr w:rsidR="002970E9" w:rsidRPr="002970E9" w14:paraId="4613876B" w14:textId="77777777" w:rsidTr="00797E2C">
        <w:trPr>
          <w:trHeight w:val="252"/>
        </w:trPr>
        <w:tc>
          <w:tcPr>
            <w:tcW w:w="8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0A2694"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rPr>
            </w:pPr>
            <w:r w:rsidRPr="002970E9">
              <w:rPr>
                <w:rFonts w:ascii="Times New Roman" w:hAnsi="Times New Roman" w:cs="Times New Roman"/>
                <w:sz w:val="24"/>
              </w:rPr>
              <w:t>2.4.</w:t>
            </w:r>
          </w:p>
        </w:tc>
        <w:tc>
          <w:tcPr>
            <w:tcW w:w="765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14:paraId="3A76F48D" w14:textId="77777777" w:rsidR="002970E9" w:rsidRPr="002970E9" w:rsidRDefault="002970E9" w:rsidP="00797E2C">
            <w:pPr>
              <w:widowControl/>
              <w:autoSpaceDE/>
              <w:adjustRightInd/>
              <w:spacing w:line="276" w:lineRule="auto"/>
              <w:ind w:firstLine="0"/>
              <w:jc w:val="both"/>
              <w:rPr>
                <w:rFonts w:ascii="Times New Roman" w:hAnsi="Times New Roman" w:cs="Times New Roman"/>
                <w:b/>
                <w:sz w:val="24"/>
              </w:rPr>
            </w:pPr>
            <w:r w:rsidRPr="002970E9">
              <w:rPr>
                <w:rFonts w:ascii="Times New Roman" w:eastAsia="Calibri" w:hAnsi="Times New Roman" w:cs="Times New Roman"/>
                <w:color w:val="000000"/>
                <w:sz w:val="24"/>
              </w:rPr>
              <w:t>Eksperto patvirtintų ir IS „</w:t>
            </w:r>
            <w:proofErr w:type="spellStart"/>
            <w:r w:rsidRPr="002970E9">
              <w:rPr>
                <w:rFonts w:ascii="Times New Roman" w:eastAsia="Calibri" w:hAnsi="Times New Roman" w:cs="Times New Roman"/>
                <w:color w:val="000000"/>
                <w:sz w:val="24"/>
              </w:rPr>
              <w:t>Infostatyba</w:t>
            </w:r>
            <w:proofErr w:type="spellEnd"/>
            <w:r w:rsidRPr="002970E9">
              <w:rPr>
                <w:rFonts w:ascii="Times New Roman" w:eastAsia="Calibri" w:hAnsi="Times New Roman" w:cs="Times New Roman"/>
                <w:color w:val="000000"/>
                <w:sz w:val="24"/>
              </w:rPr>
              <w:t xml:space="preserve">“ užregistruotų dokumentų, apie šių statinių statybos užbaigimą, pateikimas 2 </w:t>
            </w:r>
            <w:proofErr w:type="spellStart"/>
            <w:r w:rsidRPr="002970E9">
              <w:rPr>
                <w:rFonts w:ascii="Times New Roman" w:eastAsia="Calibri" w:hAnsi="Times New Roman" w:cs="Times New Roman"/>
                <w:color w:val="000000"/>
                <w:sz w:val="24"/>
              </w:rPr>
              <w:t>komp</w:t>
            </w:r>
            <w:proofErr w:type="spellEnd"/>
            <w:r w:rsidRPr="002970E9">
              <w:rPr>
                <w:rFonts w:ascii="Times New Roman" w:eastAsia="Calibri" w:hAnsi="Times New Roman" w:cs="Times New Roman"/>
                <w:color w:val="000000"/>
                <w:sz w:val="24"/>
              </w:rPr>
              <w:t>.</w:t>
            </w:r>
          </w:p>
        </w:tc>
        <w:tc>
          <w:tcPr>
            <w:tcW w:w="156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00909793" w14:textId="77777777" w:rsidR="002970E9" w:rsidRPr="002970E9" w:rsidRDefault="002970E9" w:rsidP="00797E2C">
            <w:pPr>
              <w:widowControl/>
              <w:autoSpaceDE/>
              <w:adjustRightInd/>
              <w:spacing w:line="276" w:lineRule="auto"/>
              <w:ind w:firstLine="0"/>
              <w:jc w:val="both"/>
              <w:rPr>
                <w:rFonts w:ascii="Times New Roman" w:eastAsia="Calibri" w:hAnsi="Times New Roman" w:cs="Times New Roman"/>
                <w:kern w:val="3"/>
                <w:sz w:val="24"/>
              </w:rPr>
            </w:pPr>
          </w:p>
        </w:tc>
      </w:tr>
      <w:tr w:rsidR="002970E9" w:rsidRPr="002970E9" w14:paraId="6514FD50" w14:textId="77777777" w:rsidTr="00797E2C">
        <w:trPr>
          <w:trHeight w:val="252"/>
        </w:trPr>
        <w:tc>
          <w:tcPr>
            <w:tcW w:w="8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3EE35E"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rPr>
            </w:pPr>
            <w:r w:rsidRPr="002970E9">
              <w:rPr>
                <w:rFonts w:ascii="Times New Roman" w:hAnsi="Times New Roman" w:cs="Times New Roman"/>
                <w:sz w:val="24"/>
              </w:rPr>
              <w:t>2.5.</w:t>
            </w:r>
          </w:p>
        </w:tc>
        <w:tc>
          <w:tcPr>
            <w:tcW w:w="7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5A58E19" w14:textId="77777777" w:rsidR="002970E9" w:rsidRPr="002970E9" w:rsidRDefault="002970E9" w:rsidP="00797E2C">
            <w:pPr>
              <w:widowControl/>
              <w:autoSpaceDE/>
              <w:adjustRightInd/>
              <w:spacing w:line="276" w:lineRule="auto"/>
              <w:ind w:firstLine="0"/>
              <w:jc w:val="both"/>
              <w:rPr>
                <w:rFonts w:ascii="Times New Roman" w:hAnsi="Times New Roman" w:cs="Times New Roman"/>
                <w:b/>
                <w:sz w:val="24"/>
              </w:rPr>
            </w:pPr>
            <w:r w:rsidRPr="002970E9">
              <w:rPr>
                <w:rFonts w:ascii="Times New Roman" w:eastAsia="Calibri" w:hAnsi="Times New Roman" w:cs="Times New Roman"/>
                <w:sz w:val="24"/>
              </w:rPr>
              <w:t xml:space="preserve">Kiti statybos užbaigimą patvirtinantys dokumentai 1 </w:t>
            </w:r>
            <w:proofErr w:type="spellStart"/>
            <w:r w:rsidRPr="002970E9">
              <w:rPr>
                <w:rFonts w:ascii="Times New Roman" w:eastAsia="Calibri" w:hAnsi="Times New Roman" w:cs="Times New Roman"/>
                <w:sz w:val="24"/>
              </w:rPr>
              <w:t>komp</w:t>
            </w:r>
            <w:proofErr w:type="spellEnd"/>
            <w:r w:rsidRPr="002970E9">
              <w:rPr>
                <w:rFonts w:ascii="Times New Roman" w:eastAsia="Calibri" w:hAnsi="Times New Roman" w:cs="Times New Roman"/>
                <w:sz w:val="24"/>
              </w:rPr>
              <w:t>.</w:t>
            </w:r>
          </w:p>
        </w:tc>
        <w:tc>
          <w:tcPr>
            <w:tcW w:w="156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1B494627" w14:textId="77777777" w:rsidR="002970E9" w:rsidRPr="002970E9" w:rsidRDefault="002970E9" w:rsidP="00797E2C">
            <w:pPr>
              <w:widowControl/>
              <w:autoSpaceDE/>
              <w:adjustRightInd/>
              <w:spacing w:line="276" w:lineRule="auto"/>
              <w:ind w:firstLine="0"/>
              <w:jc w:val="both"/>
              <w:rPr>
                <w:rFonts w:ascii="Times New Roman" w:eastAsia="Calibri" w:hAnsi="Times New Roman" w:cs="Times New Roman"/>
                <w:b/>
                <w:bCs/>
                <w:kern w:val="3"/>
                <w:sz w:val="24"/>
              </w:rPr>
            </w:pPr>
          </w:p>
        </w:tc>
      </w:tr>
      <w:tr w:rsidR="002970E9" w:rsidRPr="002970E9" w14:paraId="5AD47A3A" w14:textId="77777777" w:rsidTr="00797E2C">
        <w:trPr>
          <w:trHeight w:val="252"/>
        </w:trPr>
        <w:tc>
          <w:tcPr>
            <w:tcW w:w="8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46DA46"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rPr>
            </w:pPr>
          </w:p>
        </w:tc>
        <w:tc>
          <w:tcPr>
            <w:tcW w:w="765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14:paraId="4630A511" w14:textId="11AC746D" w:rsidR="002970E9" w:rsidRPr="002970E9" w:rsidRDefault="002970E9" w:rsidP="00104B62">
            <w:pPr>
              <w:widowControl/>
              <w:autoSpaceDE/>
              <w:adjustRightInd/>
              <w:spacing w:line="276" w:lineRule="auto"/>
              <w:ind w:firstLine="0"/>
              <w:jc w:val="right"/>
              <w:rPr>
                <w:rFonts w:ascii="Times New Roman" w:hAnsi="Times New Roman" w:cs="Times New Roman"/>
                <w:b/>
                <w:sz w:val="24"/>
              </w:rPr>
            </w:pPr>
            <w:r w:rsidRPr="002970E9">
              <w:rPr>
                <w:rFonts w:ascii="Times New Roman" w:hAnsi="Times New Roman" w:cs="Times New Roman"/>
                <w:b/>
                <w:sz w:val="24"/>
              </w:rPr>
              <w:t xml:space="preserve">Bendra  kaina (1+2 eil. suma) be PVM  </w:t>
            </w:r>
          </w:p>
        </w:tc>
        <w:tc>
          <w:tcPr>
            <w:tcW w:w="156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53395DE8" w14:textId="77777777" w:rsidR="002970E9" w:rsidRPr="002970E9" w:rsidRDefault="002970E9" w:rsidP="00797E2C">
            <w:pPr>
              <w:widowControl/>
              <w:autoSpaceDE/>
              <w:adjustRightInd/>
              <w:spacing w:line="276" w:lineRule="auto"/>
              <w:ind w:firstLine="0"/>
              <w:jc w:val="both"/>
              <w:rPr>
                <w:rFonts w:ascii="Times New Roman" w:eastAsia="Calibri" w:hAnsi="Times New Roman" w:cs="Times New Roman"/>
                <w:b/>
                <w:bCs/>
                <w:kern w:val="3"/>
                <w:sz w:val="24"/>
              </w:rPr>
            </w:pPr>
          </w:p>
        </w:tc>
      </w:tr>
      <w:tr w:rsidR="002970E9" w:rsidRPr="002970E9" w14:paraId="32D07F1A" w14:textId="77777777" w:rsidTr="00797E2C">
        <w:trPr>
          <w:trHeight w:val="252"/>
        </w:trPr>
        <w:tc>
          <w:tcPr>
            <w:tcW w:w="8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61E0F5"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rPr>
            </w:pPr>
          </w:p>
        </w:tc>
        <w:tc>
          <w:tcPr>
            <w:tcW w:w="765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9FFE155" w14:textId="77777777" w:rsidR="002970E9" w:rsidRPr="002970E9" w:rsidRDefault="002970E9" w:rsidP="00104B62">
            <w:pPr>
              <w:widowControl/>
              <w:autoSpaceDE/>
              <w:adjustRightInd/>
              <w:spacing w:line="276" w:lineRule="auto"/>
              <w:ind w:firstLine="0"/>
              <w:jc w:val="right"/>
              <w:rPr>
                <w:rFonts w:ascii="Times New Roman" w:hAnsi="Times New Roman" w:cs="Times New Roman"/>
                <w:b/>
                <w:sz w:val="24"/>
              </w:rPr>
            </w:pPr>
            <w:r w:rsidRPr="002970E9">
              <w:rPr>
                <w:rFonts w:ascii="Times New Roman" w:hAnsi="Times New Roman" w:cs="Times New Roman"/>
                <w:b/>
                <w:sz w:val="24"/>
              </w:rPr>
              <w:t xml:space="preserve">PVM (21 proc.) </w:t>
            </w:r>
          </w:p>
        </w:tc>
        <w:tc>
          <w:tcPr>
            <w:tcW w:w="156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48745AE9" w14:textId="77777777" w:rsidR="002970E9" w:rsidRPr="002970E9" w:rsidRDefault="002970E9" w:rsidP="00797E2C">
            <w:pPr>
              <w:widowControl/>
              <w:autoSpaceDE/>
              <w:adjustRightInd/>
              <w:spacing w:line="276" w:lineRule="auto"/>
              <w:ind w:firstLine="0"/>
              <w:jc w:val="both"/>
              <w:rPr>
                <w:rFonts w:ascii="Times New Roman" w:eastAsia="Calibri" w:hAnsi="Times New Roman" w:cs="Times New Roman"/>
                <w:b/>
                <w:bCs/>
                <w:kern w:val="3"/>
                <w:sz w:val="24"/>
              </w:rPr>
            </w:pPr>
          </w:p>
        </w:tc>
      </w:tr>
      <w:tr w:rsidR="002970E9" w:rsidRPr="002970E9" w14:paraId="23F1AD72" w14:textId="77777777" w:rsidTr="00797E2C">
        <w:trPr>
          <w:trHeight w:val="252"/>
        </w:trPr>
        <w:tc>
          <w:tcPr>
            <w:tcW w:w="8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A8D5DA" w14:textId="77777777" w:rsidR="002970E9" w:rsidRPr="002970E9" w:rsidRDefault="002970E9" w:rsidP="00797E2C">
            <w:pPr>
              <w:widowControl/>
              <w:autoSpaceDE/>
              <w:adjustRightInd/>
              <w:spacing w:line="276" w:lineRule="auto"/>
              <w:ind w:firstLine="0"/>
              <w:jc w:val="both"/>
              <w:rPr>
                <w:rFonts w:ascii="Times New Roman" w:hAnsi="Times New Roman" w:cs="Times New Roman"/>
                <w:sz w:val="24"/>
              </w:rPr>
            </w:pPr>
          </w:p>
        </w:tc>
        <w:tc>
          <w:tcPr>
            <w:tcW w:w="765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F20B1A8" w14:textId="7B2DF413" w:rsidR="002970E9" w:rsidRPr="002970E9" w:rsidRDefault="002970E9" w:rsidP="00104B62">
            <w:pPr>
              <w:widowControl/>
              <w:autoSpaceDE/>
              <w:adjustRightInd/>
              <w:spacing w:line="276" w:lineRule="auto"/>
              <w:ind w:firstLine="0"/>
              <w:jc w:val="right"/>
              <w:rPr>
                <w:rFonts w:ascii="Times New Roman" w:hAnsi="Times New Roman" w:cs="Times New Roman"/>
                <w:b/>
                <w:sz w:val="24"/>
              </w:rPr>
            </w:pPr>
            <w:r w:rsidRPr="002970E9">
              <w:rPr>
                <w:rFonts w:ascii="Times New Roman" w:hAnsi="Times New Roman" w:cs="Times New Roman"/>
                <w:b/>
                <w:sz w:val="24"/>
              </w:rPr>
              <w:t xml:space="preserve">Bendra kaina su PVM </w:t>
            </w:r>
          </w:p>
        </w:tc>
        <w:tc>
          <w:tcPr>
            <w:tcW w:w="156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14:paraId="244C7358" w14:textId="77777777" w:rsidR="002970E9" w:rsidRPr="002970E9" w:rsidRDefault="002970E9" w:rsidP="00797E2C">
            <w:pPr>
              <w:widowControl/>
              <w:autoSpaceDE/>
              <w:adjustRightInd/>
              <w:spacing w:line="276" w:lineRule="auto"/>
              <w:ind w:firstLine="0"/>
              <w:jc w:val="both"/>
              <w:rPr>
                <w:rFonts w:ascii="Times New Roman" w:eastAsia="Calibri" w:hAnsi="Times New Roman" w:cs="Times New Roman"/>
                <w:b/>
                <w:bCs/>
                <w:kern w:val="3"/>
                <w:sz w:val="24"/>
              </w:rPr>
            </w:pPr>
          </w:p>
        </w:tc>
      </w:tr>
    </w:tbl>
    <w:p w14:paraId="1A180202" w14:textId="77777777" w:rsidR="009E490E" w:rsidRPr="00797E2C" w:rsidRDefault="009E490E" w:rsidP="00797E2C">
      <w:pPr>
        <w:pStyle w:val="Sraopastraipa"/>
        <w:spacing w:line="276" w:lineRule="auto"/>
        <w:ind w:left="0" w:firstLine="709"/>
        <w:jc w:val="both"/>
        <w:rPr>
          <w:rFonts w:ascii="Times New Roman" w:hAnsi="Times New Roman"/>
          <w:szCs w:val="24"/>
          <w:lang w:val="lt-LT"/>
        </w:rPr>
      </w:pPr>
    </w:p>
    <w:p w14:paraId="2611BDCD" w14:textId="77777777" w:rsidR="009E490E" w:rsidRPr="00797E2C" w:rsidRDefault="009E490E" w:rsidP="00797E2C">
      <w:pPr>
        <w:pStyle w:val="Sraopastraipa"/>
        <w:spacing w:line="276" w:lineRule="auto"/>
        <w:ind w:left="0" w:firstLine="709"/>
        <w:jc w:val="both"/>
        <w:rPr>
          <w:rFonts w:ascii="Times New Roman" w:hAnsi="Times New Roman"/>
          <w:szCs w:val="24"/>
          <w:lang w:val="lt-LT"/>
        </w:rPr>
      </w:pPr>
      <w:r w:rsidRPr="00797E2C">
        <w:rPr>
          <w:rFonts w:ascii="Times New Roman" w:hAnsi="Times New Roman"/>
          <w:szCs w:val="24"/>
          <w:lang w:val="lt-LT"/>
        </w:rPr>
        <w:t>4.3. Į Darbų kainą yra įskaičiuoti visi mokesčiai ir visos Rangovo išlaidos, apimančios viską, ko reikia visiškam ir tinkamam Sutarties įvykdymui (įskaitant ir sąskaitų pateikimo informacinės sistemos „SABIS“ priemonėmis išlaidas). Jokios papildomos Rangovo išlaidos nebus apmokamos ar kompensuojamos.</w:t>
      </w:r>
    </w:p>
    <w:p w14:paraId="11AB285C" w14:textId="77777777" w:rsidR="009E490E" w:rsidRPr="00797E2C" w:rsidRDefault="009E490E" w:rsidP="00797E2C">
      <w:pPr>
        <w:pStyle w:val="Sraopastraipa"/>
        <w:numPr>
          <w:ilvl w:val="1"/>
          <w:numId w:val="24"/>
        </w:numPr>
        <w:spacing w:line="276" w:lineRule="auto"/>
        <w:jc w:val="both"/>
        <w:rPr>
          <w:rFonts w:ascii="Times New Roman" w:hAnsi="Times New Roman"/>
          <w:szCs w:val="24"/>
          <w:lang w:val="lt-LT"/>
        </w:rPr>
      </w:pPr>
      <w:r w:rsidRPr="00797E2C">
        <w:rPr>
          <w:rFonts w:ascii="Times New Roman" w:hAnsi="Times New Roman"/>
          <w:szCs w:val="24"/>
          <w:lang w:val="lt-LT"/>
        </w:rPr>
        <w:t>Sutartyje numatyta Darbų kaina galiojimo laikotarpiu gali būti keičiama:</w:t>
      </w:r>
    </w:p>
    <w:p w14:paraId="6E37FE74"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75298858" w14:textId="77777777" w:rsidR="009E490E" w:rsidRPr="00797E2C" w:rsidRDefault="009E490E" w:rsidP="00797E2C">
      <w:pPr>
        <w:pStyle w:val="Sraopastraipa"/>
        <w:numPr>
          <w:ilvl w:val="2"/>
          <w:numId w:val="30"/>
        </w:numPr>
        <w:spacing w:line="276" w:lineRule="auto"/>
        <w:jc w:val="both"/>
        <w:rPr>
          <w:rFonts w:ascii="Times New Roman" w:hAnsi="Times New Roman"/>
          <w:szCs w:val="24"/>
        </w:rPr>
      </w:pPr>
      <w:proofErr w:type="spellStart"/>
      <w:r w:rsidRPr="00797E2C">
        <w:rPr>
          <w:rFonts w:ascii="Times New Roman" w:hAnsi="Times New Roman"/>
          <w:szCs w:val="24"/>
        </w:rPr>
        <w:t>Dėl</w:t>
      </w:r>
      <w:proofErr w:type="spellEnd"/>
      <w:r w:rsidRPr="00797E2C">
        <w:rPr>
          <w:rFonts w:ascii="Times New Roman" w:hAnsi="Times New Roman"/>
          <w:szCs w:val="24"/>
        </w:rPr>
        <w:t xml:space="preserve"> </w:t>
      </w:r>
      <w:proofErr w:type="spellStart"/>
      <w:r w:rsidRPr="00797E2C">
        <w:rPr>
          <w:rFonts w:ascii="Times New Roman" w:hAnsi="Times New Roman"/>
          <w:szCs w:val="24"/>
        </w:rPr>
        <w:t>kainų</w:t>
      </w:r>
      <w:proofErr w:type="spellEnd"/>
      <w:r w:rsidRPr="00797E2C">
        <w:rPr>
          <w:rFonts w:ascii="Times New Roman" w:hAnsi="Times New Roman"/>
          <w:szCs w:val="24"/>
        </w:rPr>
        <w:t xml:space="preserve"> </w:t>
      </w:r>
      <w:proofErr w:type="spellStart"/>
      <w:r w:rsidRPr="00797E2C">
        <w:rPr>
          <w:rFonts w:ascii="Times New Roman" w:hAnsi="Times New Roman"/>
          <w:szCs w:val="24"/>
        </w:rPr>
        <w:t>lygio</w:t>
      </w:r>
      <w:proofErr w:type="spellEnd"/>
      <w:r w:rsidRPr="00797E2C">
        <w:rPr>
          <w:rFonts w:ascii="Times New Roman" w:hAnsi="Times New Roman"/>
          <w:szCs w:val="24"/>
        </w:rPr>
        <w:t xml:space="preserve"> </w:t>
      </w:r>
      <w:proofErr w:type="spellStart"/>
      <w:r w:rsidRPr="00797E2C">
        <w:rPr>
          <w:rFonts w:ascii="Times New Roman" w:hAnsi="Times New Roman"/>
          <w:szCs w:val="24"/>
        </w:rPr>
        <w:t>pokyčio</w:t>
      </w:r>
      <w:proofErr w:type="spellEnd"/>
      <w:r w:rsidRPr="00797E2C">
        <w:rPr>
          <w:rFonts w:ascii="Times New Roman" w:hAnsi="Times New Roman"/>
          <w:szCs w:val="24"/>
        </w:rPr>
        <w:t>:</w:t>
      </w:r>
    </w:p>
    <w:p w14:paraId="5560A0DD" w14:textId="77777777" w:rsidR="009E490E" w:rsidRPr="00797E2C" w:rsidRDefault="009E490E" w:rsidP="00797E2C">
      <w:pPr>
        <w:spacing w:line="276" w:lineRule="auto"/>
        <w:jc w:val="both"/>
        <w:rPr>
          <w:rFonts w:ascii="Times New Roman" w:hAnsi="Times New Roman" w:cs="Times New Roman"/>
          <w:sz w:val="24"/>
        </w:rPr>
      </w:pPr>
      <w:r w:rsidRPr="00797E2C">
        <w:rPr>
          <w:rFonts w:ascii="Times New Roman" w:hAnsi="Times New Roman" w:cs="Times New Roman"/>
          <w:sz w:val="24"/>
        </w:rPr>
        <w:t xml:space="preserve">4.4.2.1. Sutarties kaina gali būti peržiūrima dėl kainų lygio pokyčio bet kurios iš Šalių rašytiniu prašymu. Peržiūros momentas yra Šalies prašymo kitai Šaliai peržiūrėti Sutarties kainą gavimo diena, su sąlyga, kad yra suėjęs laikotarpis, kai Sutarties kaina gali būti perskaičiuojama. Ne vėliau kaip per 3 darbo dienas nuo peržiūros momento, Šalys privalo užfiksuoti faktiškai atliktų Darbų kiekius, parengdami atliktų Darbų aktus.  </w:t>
      </w:r>
    </w:p>
    <w:p w14:paraId="770812BA" w14:textId="77777777" w:rsidR="009E490E" w:rsidRPr="007568F9" w:rsidRDefault="009E490E" w:rsidP="00797E2C">
      <w:pPr>
        <w:pStyle w:val="Sraopastraipa"/>
        <w:spacing w:line="276" w:lineRule="auto"/>
        <w:ind w:left="0" w:firstLine="709"/>
        <w:jc w:val="both"/>
        <w:rPr>
          <w:rFonts w:ascii="Times New Roman" w:hAnsi="Times New Roman"/>
          <w:szCs w:val="24"/>
          <w:lang w:val="lt-LT"/>
        </w:rPr>
      </w:pPr>
      <w:r w:rsidRPr="00797E2C">
        <w:rPr>
          <w:rFonts w:ascii="Times New Roman" w:hAnsi="Times New Roman"/>
          <w:szCs w:val="24"/>
          <w:lang w:val="lt-LT"/>
        </w:rPr>
        <w:t>4</w:t>
      </w:r>
      <w:r w:rsidRPr="007568F9">
        <w:rPr>
          <w:rFonts w:ascii="Times New Roman" w:hAnsi="Times New Roman"/>
          <w:szCs w:val="24"/>
          <w:lang w:val="lt-LT"/>
        </w:rPr>
        <w:t>.4.2.2. Gali būti perskaičiuojamos Rangovui mokėtinos sumos tik už Statybos darbus, o už kitus, nei Statybos darbai, Darbus mokėtinos sumos negali būti perskaičiuojamos.</w:t>
      </w:r>
    </w:p>
    <w:p w14:paraId="61115605" w14:textId="7AE923A1" w:rsidR="009E490E" w:rsidRPr="007568F9" w:rsidRDefault="009E490E" w:rsidP="007568F9">
      <w:pPr>
        <w:spacing w:line="276" w:lineRule="auto"/>
        <w:jc w:val="both"/>
        <w:rPr>
          <w:rFonts w:ascii="Times New Roman" w:hAnsi="Times New Roman" w:cs="Times New Roman"/>
          <w:sz w:val="24"/>
        </w:rPr>
      </w:pPr>
      <w:r w:rsidRPr="007568F9">
        <w:rPr>
          <w:rFonts w:ascii="Times New Roman" w:hAnsi="Times New Roman" w:cs="Times New Roman"/>
          <w:sz w:val="24"/>
        </w:rPr>
        <w:t>4.4.2.3. Rangovui mokėtinos sumos už Statybos darbus gali būti perskaičiuojamos, jeigu Valstybės duomenų agentūros kas mėnesį skelbiamo</w:t>
      </w:r>
      <w:r w:rsidR="007568F9">
        <w:rPr>
          <w:rFonts w:ascii="Times New Roman" w:hAnsi="Times New Roman" w:cs="Times New Roman"/>
          <w:sz w:val="24"/>
        </w:rPr>
        <w:t xml:space="preserve"> </w:t>
      </w:r>
      <w:r w:rsidRPr="007568F9">
        <w:rPr>
          <w:rFonts w:ascii="Times New Roman" w:hAnsi="Times New Roman" w:cs="Times New Roman"/>
          <w:sz w:val="24"/>
        </w:rPr>
        <w:t>kelių ir gatvių sąnaudų elementų kainų indekso (toliau – Indeksas) reikšmė pakinta daugiau kaip 0,05</w:t>
      </w:r>
      <w:r w:rsidR="007774F9" w:rsidRPr="007568F9">
        <w:rPr>
          <w:rFonts w:ascii="Times New Roman" w:hAnsi="Times New Roman" w:cs="Times New Roman"/>
          <w:sz w:val="24"/>
        </w:rPr>
        <w:t xml:space="preserve"> (5 </w:t>
      </w:r>
      <w:r w:rsidR="007774F9" w:rsidRPr="007568F9">
        <w:rPr>
          <w:rFonts w:ascii="Times New Roman" w:hAnsi="Times New Roman" w:cs="Times New Roman"/>
          <w:sz w:val="24"/>
          <w:lang w:val="en-GB"/>
        </w:rPr>
        <w:t xml:space="preserve">%) </w:t>
      </w:r>
      <w:r w:rsidRPr="007568F9">
        <w:rPr>
          <w:rFonts w:ascii="Times New Roman" w:hAnsi="Times New Roman" w:cs="Times New Roman"/>
          <w:sz w:val="24"/>
        </w:rPr>
        <w:t xml:space="preserve"> per bet kurį Darbų vykdymo laikotarpį – tuo atveju, kai pagal Sutartį vykdomi kelių ar gatvių remonto darbai; arba</w:t>
      </w:r>
    </w:p>
    <w:p w14:paraId="22F5220A" w14:textId="77777777" w:rsidR="009E490E" w:rsidRPr="007568F9" w:rsidRDefault="009E490E" w:rsidP="00797E2C">
      <w:pPr>
        <w:spacing w:line="276" w:lineRule="auto"/>
        <w:jc w:val="both"/>
        <w:rPr>
          <w:rFonts w:ascii="Times New Roman" w:hAnsi="Times New Roman" w:cs="Times New Roman"/>
          <w:sz w:val="24"/>
        </w:rPr>
      </w:pPr>
      <w:r w:rsidRPr="007568F9">
        <w:rPr>
          <w:rFonts w:ascii="Times New Roman" w:hAnsi="Times New Roman" w:cs="Times New Roman"/>
          <w:sz w:val="24"/>
        </w:rPr>
        <w:t>4.4.2.4. Sutarties kaina perskaičiuojama dėl Indekso pokyčio, pagal Sutartį neišpirktų Statybos darbų vertę padauginant iš Indekso pokyčio koeficiento, kuris apskaičiuojamas pagal toliau nurodytą formulę:</w:t>
      </w:r>
    </w:p>
    <w:p w14:paraId="312799D9" w14:textId="77777777" w:rsidR="009E490E" w:rsidRPr="007568F9" w:rsidRDefault="009E490E" w:rsidP="00797E2C">
      <w:pPr>
        <w:pStyle w:val="Sraopastraipa"/>
        <w:spacing w:line="276" w:lineRule="auto"/>
        <w:ind w:left="855"/>
        <w:jc w:val="both"/>
        <w:rPr>
          <w:rFonts w:ascii="Times New Roman" w:hAnsi="Times New Roman"/>
          <w:szCs w:val="24"/>
          <w:lang w:val="lt-LT"/>
        </w:rPr>
      </w:pPr>
      <w:r w:rsidRPr="007568F9">
        <w:rPr>
          <w:rFonts w:ascii="Times New Roman" w:hAnsi="Times New Roman"/>
          <w:szCs w:val="24"/>
          <w:lang w:val="lt-LT"/>
        </w:rPr>
        <w:t xml:space="preserve">K = </w:t>
      </w:r>
      <w:proofErr w:type="spellStart"/>
      <w:r w:rsidRPr="007568F9">
        <w:rPr>
          <w:rFonts w:ascii="Times New Roman" w:hAnsi="Times New Roman"/>
          <w:szCs w:val="24"/>
          <w:lang w:val="lt-LT"/>
        </w:rPr>
        <w:t>IPb</w:t>
      </w:r>
      <w:proofErr w:type="spellEnd"/>
      <w:r w:rsidRPr="007568F9">
        <w:rPr>
          <w:rFonts w:ascii="Times New Roman" w:hAnsi="Times New Roman"/>
          <w:szCs w:val="24"/>
          <w:lang w:val="lt-LT"/>
        </w:rPr>
        <w:t xml:space="preserve"> / </w:t>
      </w:r>
      <w:proofErr w:type="spellStart"/>
      <w:r w:rsidRPr="007568F9">
        <w:rPr>
          <w:rFonts w:ascii="Times New Roman" w:hAnsi="Times New Roman"/>
          <w:szCs w:val="24"/>
          <w:lang w:val="lt-LT"/>
        </w:rPr>
        <w:t>IPr</w:t>
      </w:r>
      <w:proofErr w:type="spellEnd"/>
    </w:p>
    <w:p w14:paraId="5745E6DB" w14:textId="77777777" w:rsidR="009E490E" w:rsidRPr="007568F9" w:rsidRDefault="009E490E" w:rsidP="00797E2C">
      <w:pPr>
        <w:pStyle w:val="Sraopastraipa"/>
        <w:spacing w:line="276" w:lineRule="auto"/>
        <w:ind w:left="855"/>
        <w:jc w:val="both"/>
        <w:rPr>
          <w:rFonts w:ascii="Times New Roman" w:hAnsi="Times New Roman"/>
          <w:szCs w:val="24"/>
          <w:lang w:val="lt-LT"/>
        </w:rPr>
      </w:pPr>
      <w:r w:rsidRPr="007568F9">
        <w:rPr>
          <w:rFonts w:ascii="Times New Roman" w:hAnsi="Times New Roman"/>
          <w:szCs w:val="24"/>
          <w:lang w:val="lt-LT"/>
        </w:rPr>
        <w:t>Kur:</w:t>
      </w:r>
      <w:r w:rsidRPr="007568F9">
        <w:rPr>
          <w:rFonts w:ascii="Times New Roman" w:hAnsi="Times New Roman"/>
          <w:szCs w:val="24"/>
          <w:lang w:val="lt-LT"/>
        </w:rPr>
        <w:tab/>
      </w:r>
    </w:p>
    <w:p w14:paraId="2FB65546" w14:textId="77777777" w:rsidR="009E490E" w:rsidRPr="007568F9" w:rsidRDefault="009E490E" w:rsidP="00797E2C">
      <w:pPr>
        <w:pStyle w:val="Sraopastraipa"/>
        <w:spacing w:line="276" w:lineRule="auto"/>
        <w:ind w:left="855"/>
        <w:jc w:val="both"/>
        <w:rPr>
          <w:rFonts w:ascii="Times New Roman" w:hAnsi="Times New Roman"/>
          <w:szCs w:val="24"/>
          <w:lang w:val="lt-LT"/>
        </w:rPr>
      </w:pPr>
      <w:r w:rsidRPr="007568F9">
        <w:rPr>
          <w:rFonts w:ascii="Times New Roman" w:hAnsi="Times New Roman"/>
          <w:szCs w:val="24"/>
          <w:lang w:val="lt-LT"/>
        </w:rPr>
        <w:t>K – Indekso pokyčio koeficientas;</w:t>
      </w:r>
    </w:p>
    <w:p w14:paraId="00F21F9F" w14:textId="77777777" w:rsidR="009E490E" w:rsidRPr="00797E2C" w:rsidRDefault="009E490E" w:rsidP="00797E2C">
      <w:pPr>
        <w:pStyle w:val="Sraopastraipa"/>
        <w:spacing w:line="276" w:lineRule="auto"/>
        <w:ind w:left="855"/>
        <w:jc w:val="both"/>
        <w:rPr>
          <w:rFonts w:ascii="Times New Roman" w:hAnsi="Times New Roman"/>
          <w:szCs w:val="24"/>
          <w:lang w:val="lt-LT"/>
        </w:rPr>
      </w:pPr>
      <w:proofErr w:type="spellStart"/>
      <w:r w:rsidRPr="00797E2C">
        <w:rPr>
          <w:rFonts w:ascii="Times New Roman" w:hAnsi="Times New Roman"/>
          <w:szCs w:val="24"/>
          <w:lang w:val="lt-LT"/>
        </w:rPr>
        <w:t>IPr</w:t>
      </w:r>
      <w:proofErr w:type="spellEnd"/>
      <w:r w:rsidRPr="00797E2C">
        <w:rPr>
          <w:rFonts w:ascii="Times New Roman" w:hAnsi="Times New Roman"/>
          <w:szCs w:val="24"/>
          <w:lang w:val="lt-LT"/>
        </w:rPr>
        <w:t xml:space="preserve"> – Indekso reikšmė laikotarpio pradžioje;</w:t>
      </w:r>
    </w:p>
    <w:p w14:paraId="63B3CB49" w14:textId="77777777" w:rsidR="009E490E" w:rsidRPr="00797E2C" w:rsidRDefault="009E490E" w:rsidP="00797E2C">
      <w:pPr>
        <w:pStyle w:val="Sraopastraipa"/>
        <w:spacing w:line="276" w:lineRule="auto"/>
        <w:ind w:left="855"/>
        <w:jc w:val="both"/>
        <w:rPr>
          <w:rFonts w:ascii="Times New Roman" w:hAnsi="Times New Roman"/>
          <w:szCs w:val="24"/>
          <w:lang w:val="lt-LT"/>
        </w:rPr>
      </w:pPr>
      <w:proofErr w:type="spellStart"/>
      <w:r w:rsidRPr="00797E2C">
        <w:rPr>
          <w:rFonts w:ascii="Times New Roman" w:hAnsi="Times New Roman"/>
          <w:szCs w:val="24"/>
          <w:lang w:val="lt-LT"/>
        </w:rPr>
        <w:lastRenderedPageBreak/>
        <w:t>IPb</w:t>
      </w:r>
      <w:proofErr w:type="spellEnd"/>
      <w:r w:rsidRPr="00797E2C">
        <w:rPr>
          <w:rFonts w:ascii="Times New Roman" w:hAnsi="Times New Roman"/>
          <w:szCs w:val="24"/>
          <w:lang w:val="lt-LT"/>
        </w:rPr>
        <w:t xml:space="preserve"> – Indekso reikšmė laikotarpio pabaigoje;</w:t>
      </w:r>
    </w:p>
    <w:p w14:paraId="038A9607" w14:textId="77777777" w:rsidR="009E490E" w:rsidRPr="00797E2C" w:rsidRDefault="009E490E" w:rsidP="00797E2C">
      <w:pPr>
        <w:pStyle w:val="Sraopastraipa"/>
        <w:spacing w:line="276" w:lineRule="auto"/>
        <w:ind w:left="0" w:firstLine="855"/>
        <w:jc w:val="both"/>
        <w:rPr>
          <w:rFonts w:ascii="Times New Roman" w:hAnsi="Times New Roman"/>
          <w:szCs w:val="24"/>
          <w:lang w:val="lt-LT"/>
        </w:rPr>
      </w:pPr>
      <w:r w:rsidRPr="00797E2C">
        <w:rPr>
          <w:rFonts w:ascii="Times New Roman" w:hAnsi="Times New Roman"/>
          <w:szCs w:val="24"/>
          <w:lang w:val="lt-LT"/>
        </w:rPr>
        <w:t>Laikotarpis yra bet koks laikotarpis, kurio pradžia yra ne ankstesnė, negu pasiūlymų pateikimo pirkime termino pabaigos diena, pabaiga ne vėlesnė, negu paskutiniojo Atliktų darbų akto pagal Sutartį sudarymo diena.</w:t>
      </w:r>
    </w:p>
    <w:p w14:paraId="76AA35B3" w14:textId="77777777" w:rsidR="009E490E" w:rsidRPr="00797E2C" w:rsidRDefault="009E490E" w:rsidP="00797E2C">
      <w:pPr>
        <w:spacing w:line="276" w:lineRule="auto"/>
        <w:jc w:val="both"/>
        <w:rPr>
          <w:rFonts w:ascii="Times New Roman" w:hAnsi="Times New Roman" w:cs="Times New Roman"/>
          <w:sz w:val="24"/>
        </w:rPr>
      </w:pPr>
      <w:r w:rsidRPr="00797E2C">
        <w:rPr>
          <w:rFonts w:ascii="Times New Roman" w:hAnsi="Times New Roman" w:cs="Times New Roman"/>
          <w:sz w:val="24"/>
        </w:rPr>
        <w:t>4.4.2.5.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Sutarties vertę, perskaičiuotą Sutarties įvykdymo užtikrinimo sumą, perskaičiuotą Statybos darbų (šios sumos turi būti padauginamos iš Indekso pokyčio koeficiento) bei kitą perskaičiavimui reikšmingą informaciją.</w:t>
      </w:r>
    </w:p>
    <w:p w14:paraId="7ADB05D7" w14:textId="77777777" w:rsidR="009E490E" w:rsidRPr="00797E2C" w:rsidRDefault="009E490E" w:rsidP="00797E2C">
      <w:pPr>
        <w:spacing w:line="276" w:lineRule="auto"/>
        <w:jc w:val="both"/>
        <w:rPr>
          <w:rFonts w:ascii="Times New Roman" w:hAnsi="Times New Roman" w:cs="Times New Roman"/>
          <w:sz w:val="24"/>
        </w:rPr>
      </w:pPr>
      <w:r w:rsidRPr="00797E2C">
        <w:rPr>
          <w:rFonts w:ascii="Times New Roman" w:hAnsi="Times New Roman" w:cs="Times New Roman"/>
          <w:sz w:val="24"/>
        </w:rPr>
        <w:t>4.4.2.6.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pateikti Atliktų darbų aktą su neperskaičiuotomis kainomis ir perskaičiavimą atlikti kitame Atliktų darbų akte arba sustabdyti Atliktų darbų akto pateikimą iki bus perskaičiuotos kainos (įkainiai).</w:t>
      </w:r>
    </w:p>
    <w:p w14:paraId="3F7C0603" w14:textId="77777777" w:rsidR="009E490E" w:rsidRPr="00797E2C" w:rsidRDefault="009E490E" w:rsidP="00797E2C">
      <w:pPr>
        <w:spacing w:line="276" w:lineRule="auto"/>
        <w:jc w:val="both"/>
        <w:rPr>
          <w:rFonts w:ascii="Times New Roman" w:hAnsi="Times New Roman" w:cs="Times New Roman"/>
          <w:color w:val="000000" w:themeColor="text1"/>
          <w:sz w:val="24"/>
        </w:rPr>
      </w:pPr>
      <w:r w:rsidRPr="00797E2C">
        <w:rPr>
          <w:rFonts w:ascii="Times New Roman" w:hAnsi="Times New Roman" w:cs="Times New Roman"/>
          <w:sz w:val="24"/>
        </w:rPr>
        <w:t xml:space="preserve">4.4.2.7. Pirmoji Sutarties kainos peržiūra gali būti atliekama ne anksčiau nei po </w:t>
      </w:r>
      <w:r w:rsidRPr="00797E2C">
        <w:rPr>
          <w:rFonts w:ascii="Times New Roman" w:hAnsi="Times New Roman" w:cs="Times New Roman"/>
          <w:color w:val="000000" w:themeColor="text1"/>
          <w:sz w:val="24"/>
        </w:rPr>
        <w:t xml:space="preserve">6 mėnesių po Sutarties įsigaliojimo ir po to Sutarties kaina gali būti peržiūrima ne dažniau negu kas 3 mėnesius. </w:t>
      </w:r>
    </w:p>
    <w:p w14:paraId="13FF7324" w14:textId="77777777" w:rsidR="009E490E" w:rsidRPr="00797E2C" w:rsidRDefault="009E490E" w:rsidP="00797E2C">
      <w:pPr>
        <w:spacing w:line="276" w:lineRule="auto"/>
        <w:jc w:val="both"/>
        <w:rPr>
          <w:rFonts w:ascii="Times New Roman" w:hAnsi="Times New Roman" w:cs="Times New Roman"/>
          <w:sz w:val="24"/>
        </w:rPr>
      </w:pPr>
      <w:r w:rsidRPr="00797E2C">
        <w:rPr>
          <w:rFonts w:ascii="Times New Roman" w:hAnsi="Times New Roman" w:cs="Times New Roman"/>
          <w:color w:val="000000" w:themeColor="text1"/>
          <w:sz w:val="24"/>
        </w:rPr>
        <w:t xml:space="preserve">4.4.2.8. Vėlesnis kainų arba įkainių perskaičiavimas negali apimti laikotarpio, už kurį jau </w:t>
      </w:r>
      <w:r w:rsidRPr="00797E2C">
        <w:rPr>
          <w:rFonts w:ascii="Times New Roman" w:hAnsi="Times New Roman" w:cs="Times New Roman"/>
          <w:sz w:val="24"/>
        </w:rPr>
        <w:t xml:space="preserve">buvo atliktas perskaičiavimas. </w:t>
      </w:r>
    </w:p>
    <w:p w14:paraId="49F0DB95" w14:textId="653F19FF" w:rsidR="009E490E" w:rsidRPr="00797E2C" w:rsidRDefault="009E490E" w:rsidP="00797E2C">
      <w:pPr>
        <w:spacing w:line="276" w:lineRule="auto"/>
        <w:jc w:val="both"/>
        <w:rPr>
          <w:rFonts w:ascii="Times New Roman" w:hAnsi="Times New Roman" w:cs="Times New Roman"/>
          <w:sz w:val="24"/>
        </w:rPr>
      </w:pPr>
      <w:r w:rsidRPr="00797E2C">
        <w:rPr>
          <w:rFonts w:ascii="Times New Roman" w:hAnsi="Times New Roman" w:cs="Times New Roman"/>
          <w:sz w:val="24"/>
        </w:rPr>
        <w:t xml:space="preserve">4.4.2.9. Jeigu Darbai vėluoja dėl priežasčių, dėl kurių Rangovas neįgyja teisės į Darbų terminų </w:t>
      </w:r>
      <w:r w:rsidR="00995E70">
        <w:rPr>
          <w:rFonts w:ascii="Times New Roman" w:hAnsi="Times New Roman" w:cs="Times New Roman"/>
          <w:sz w:val="24"/>
        </w:rPr>
        <w:t>stabdymą</w:t>
      </w:r>
      <w:r w:rsidRPr="00797E2C">
        <w:rPr>
          <w:rFonts w:ascii="Times New Roman" w:hAnsi="Times New Roman" w:cs="Times New Roman"/>
          <w:sz w:val="24"/>
        </w:rPr>
        <w:t>, uždelstų Statybos darbų kaina (įkainiai) neperskaičiuojama dėl kainų lygio kilimo (kai Indekso pokyčio koeficientas yra didesnis nei 1,05), bet turi būti perskaičiuojama dėl kainų lygio kritimo (kai Indekso pokyčio koeficientas yra mažesnis nei 0,95).</w:t>
      </w:r>
    </w:p>
    <w:p w14:paraId="3824C31D" w14:textId="77777777" w:rsidR="009E490E" w:rsidRPr="00797E2C" w:rsidRDefault="009E490E" w:rsidP="00797E2C">
      <w:pPr>
        <w:spacing w:line="276" w:lineRule="auto"/>
        <w:jc w:val="both"/>
        <w:rPr>
          <w:rFonts w:ascii="Times New Roman" w:hAnsi="Times New Roman" w:cs="Times New Roman"/>
          <w:sz w:val="24"/>
        </w:rPr>
      </w:pPr>
      <w:r w:rsidRPr="00797E2C">
        <w:rPr>
          <w:rFonts w:ascii="Times New Roman" w:hAnsi="Times New Roman" w:cs="Times New Roman"/>
          <w:sz w:val="24"/>
        </w:rPr>
        <w:t>4.4.3. Jeigu Sutarties kaina buvo pakeista pagal 4.4.1 ir 4.4.2 papunkčius, atitinkamai pakeičiama ir Pradinės sutarties vertė ir, taikant Pakeitimų nuostatas pagal VPĮ 89 straipsnį (PĮ 97 straipsnį), atsižvelgiama į pakeistą Pradinės sutarties vertę.</w:t>
      </w:r>
    </w:p>
    <w:p w14:paraId="755DFD28" w14:textId="77777777" w:rsidR="009E490E" w:rsidRPr="00797E2C" w:rsidRDefault="009E490E" w:rsidP="00797E2C">
      <w:pPr>
        <w:spacing w:line="276" w:lineRule="auto"/>
        <w:jc w:val="both"/>
        <w:rPr>
          <w:rFonts w:ascii="Times New Roman" w:hAnsi="Times New Roman" w:cs="Times New Roman"/>
          <w:sz w:val="24"/>
        </w:rPr>
      </w:pPr>
      <w:r w:rsidRPr="00797E2C">
        <w:rPr>
          <w:rFonts w:ascii="Times New Roman" w:hAnsi="Times New Roman" w:cs="Times New Roman"/>
          <w:sz w:val="24"/>
        </w:rPr>
        <w:t>4.4.4.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III skyriuje.</w:t>
      </w:r>
    </w:p>
    <w:p w14:paraId="31C5EEA1" w14:textId="40D53417" w:rsidR="009E490E" w:rsidRPr="00797E2C" w:rsidRDefault="009E490E" w:rsidP="00797E2C">
      <w:pPr>
        <w:pStyle w:val="Sraopastraipa"/>
        <w:numPr>
          <w:ilvl w:val="1"/>
          <w:numId w:val="30"/>
        </w:numPr>
        <w:spacing w:line="276" w:lineRule="auto"/>
        <w:ind w:left="0" w:firstLine="709"/>
        <w:jc w:val="both"/>
        <w:rPr>
          <w:rFonts w:ascii="Times New Roman" w:hAnsi="Times New Roman"/>
          <w:szCs w:val="24"/>
          <w:lang w:val="lt-LT"/>
        </w:rPr>
      </w:pPr>
      <w:bookmarkStart w:id="16" w:name="_Ref28266294"/>
      <w:r w:rsidRPr="00797E2C">
        <w:rPr>
          <w:rFonts w:ascii="Times New Roman" w:hAnsi="Times New Roman"/>
          <w:szCs w:val="24"/>
          <w:lang w:val="lt-LT"/>
        </w:rPr>
        <w:t>Užsakovas su Rangovu už faktiškai laiku ir kokybiškai įvykdytus Darbus atsiskaitys ne vėliau kaip per 30 dienų nuo darbų perdavimo–priėmimo akto pasirašymo ir sąskaitos faktūros pateikimo dienos.</w:t>
      </w:r>
      <w:bookmarkEnd w:id="16"/>
    </w:p>
    <w:p w14:paraId="11605D26" w14:textId="77777777" w:rsidR="009E490E" w:rsidRPr="00797E2C" w:rsidRDefault="009E490E" w:rsidP="00797E2C">
      <w:pPr>
        <w:pStyle w:val="Sraopastraipa"/>
        <w:tabs>
          <w:tab w:val="left" w:pos="1134"/>
        </w:tabs>
        <w:spacing w:line="276" w:lineRule="auto"/>
        <w:ind w:left="0" w:firstLine="709"/>
        <w:jc w:val="both"/>
        <w:rPr>
          <w:rFonts w:ascii="Times New Roman" w:hAnsi="Times New Roman"/>
          <w:color w:val="000000"/>
          <w:szCs w:val="24"/>
          <w:lang w:val="lt-LT" w:eastAsia="x-none"/>
        </w:rPr>
      </w:pPr>
      <w:r w:rsidRPr="00797E2C">
        <w:rPr>
          <w:rFonts w:ascii="Times New Roman" w:hAnsi="Times New Roman"/>
          <w:szCs w:val="24"/>
          <w:lang w:val="lt-LT"/>
        </w:rPr>
        <w:t xml:space="preserve">4.6. </w:t>
      </w:r>
      <w:r w:rsidRPr="00797E2C">
        <w:rPr>
          <w:rFonts w:ascii="Times New Roman" w:hAnsi="Times New Roman"/>
          <w:color w:val="000000"/>
          <w:szCs w:val="24"/>
          <w:lang w:val="lt-LT" w:eastAsia="x-none"/>
        </w:rPr>
        <w:t xml:space="preserve">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w:t>
      </w:r>
      <w:r w:rsidRPr="00797E2C">
        <w:rPr>
          <w:rFonts w:ascii="Times New Roman" w:hAnsi="Times New Roman"/>
          <w:color w:val="000000"/>
          <w:szCs w:val="24"/>
          <w:shd w:val="clear" w:color="auto" w:fill="FFFFFF"/>
          <w:lang w:val="lt-LT" w:eastAsia="x-none"/>
        </w:rPr>
        <w:t>kitos apmokėjimui reikalingos skenuotos dokumentų kopijos</w:t>
      </w:r>
      <w:r w:rsidRPr="00797E2C">
        <w:rPr>
          <w:rFonts w:ascii="Times New Roman" w:hAnsi="Times New Roman"/>
          <w:color w:val="000000"/>
          <w:szCs w:val="24"/>
          <w:lang w:val="lt-LT" w:eastAsia="x-none"/>
        </w:rPr>
        <w:t xml:space="preserve">. </w:t>
      </w:r>
    </w:p>
    <w:p w14:paraId="38E2394C" w14:textId="77777777" w:rsidR="009E490E" w:rsidRPr="00797E2C" w:rsidRDefault="009E490E" w:rsidP="00797E2C">
      <w:pPr>
        <w:pStyle w:val="Sraopastraipa"/>
        <w:numPr>
          <w:ilvl w:val="1"/>
          <w:numId w:val="31"/>
        </w:numPr>
        <w:tabs>
          <w:tab w:val="left" w:pos="709"/>
        </w:tabs>
        <w:spacing w:line="276" w:lineRule="auto"/>
        <w:ind w:left="0" w:firstLine="709"/>
        <w:jc w:val="both"/>
        <w:rPr>
          <w:rFonts w:ascii="Times New Roman" w:hAnsi="Times New Roman"/>
          <w:szCs w:val="24"/>
          <w:lang w:val="lt-LT"/>
        </w:rPr>
      </w:pPr>
      <w:r w:rsidRPr="00797E2C">
        <w:rPr>
          <w:rFonts w:ascii="Times New Roman" w:hAnsi="Times New Roman"/>
          <w:szCs w:val="24"/>
          <w:lang w:val="lt-LT"/>
        </w:rPr>
        <w:t>Užsakovas už įvykdytus Darbus su Rangovu atsiskaito mokėjimo pavedimu į Rangovo sąskaitoje faktūroje nurodytą banko sąskaitą.</w:t>
      </w:r>
    </w:p>
    <w:p w14:paraId="59BCDED1" w14:textId="77777777" w:rsidR="009E490E" w:rsidRPr="00797E2C" w:rsidRDefault="009E490E" w:rsidP="00797E2C">
      <w:pPr>
        <w:pStyle w:val="Sraopastraipa"/>
        <w:numPr>
          <w:ilvl w:val="1"/>
          <w:numId w:val="31"/>
        </w:numPr>
        <w:tabs>
          <w:tab w:val="left" w:pos="1134"/>
        </w:tabs>
        <w:spacing w:line="276" w:lineRule="auto"/>
        <w:ind w:left="0" w:firstLine="709"/>
        <w:jc w:val="both"/>
        <w:rPr>
          <w:rFonts w:ascii="Times New Roman" w:hAnsi="Times New Roman"/>
          <w:szCs w:val="24"/>
          <w:lang w:val="lt-LT"/>
        </w:rPr>
      </w:pPr>
      <w:r w:rsidRPr="00797E2C">
        <w:rPr>
          <w:rFonts w:ascii="Times New Roman" w:hAnsi="Times New Roman"/>
          <w:szCs w:val="24"/>
          <w:lang w:val="lt-LT"/>
        </w:rPr>
        <w:lastRenderedPageBreak/>
        <w:t xml:space="preserve"> Numatoma atlikti tarpinius mokėjimus. Tarpiniai mokėjimai atliekami vadovaujantis Rangovo pateiktomis sąskaitomis faktūromis. Kiekvieno tarpinio mokėjimo suma nustatoma pagal faktiškai įvykdytų Darbų kiekį ir jų vertę.</w:t>
      </w:r>
    </w:p>
    <w:p w14:paraId="3DBCD955" w14:textId="77777777" w:rsidR="009E490E" w:rsidRPr="00797E2C" w:rsidRDefault="009E490E" w:rsidP="00797E2C">
      <w:pPr>
        <w:pStyle w:val="Sraopastraipa"/>
        <w:widowControl w:val="0"/>
        <w:numPr>
          <w:ilvl w:val="1"/>
          <w:numId w:val="31"/>
        </w:numPr>
        <w:spacing w:line="276" w:lineRule="auto"/>
        <w:ind w:left="0" w:right="1" w:firstLine="709"/>
        <w:jc w:val="both"/>
        <w:rPr>
          <w:rFonts w:ascii="Times New Roman" w:hAnsi="Times New Roman"/>
          <w:szCs w:val="24"/>
          <w:lang w:val="lt-LT"/>
        </w:rPr>
      </w:pPr>
      <w:r w:rsidRPr="00797E2C">
        <w:rPr>
          <w:rFonts w:ascii="Times New Roman" w:hAnsi="Times New Roman"/>
          <w:szCs w:val="24"/>
          <w:lang w:val="lt-LT"/>
        </w:rPr>
        <w:t>Užsakovas numato tiesioginio atsiskaitymo galimybę su Sutartyje nurodytais subrangovais tokiomis sąlygomis:</w:t>
      </w:r>
    </w:p>
    <w:p w14:paraId="10EA70D1" w14:textId="77777777" w:rsidR="009E490E" w:rsidRPr="00797E2C" w:rsidRDefault="009E490E" w:rsidP="00797E2C">
      <w:pPr>
        <w:pStyle w:val="Sraopastraipa"/>
        <w:widowControl w:val="0"/>
        <w:numPr>
          <w:ilvl w:val="2"/>
          <w:numId w:val="31"/>
        </w:numPr>
        <w:tabs>
          <w:tab w:val="left" w:pos="1418"/>
        </w:tabs>
        <w:spacing w:line="276" w:lineRule="auto"/>
        <w:ind w:left="0" w:right="1" w:firstLine="709"/>
        <w:jc w:val="both"/>
        <w:rPr>
          <w:rFonts w:ascii="Times New Roman" w:hAnsi="Times New Roman"/>
          <w:szCs w:val="24"/>
          <w:lang w:val="lt-LT"/>
        </w:rPr>
      </w:pPr>
      <w:r w:rsidRPr="00797E2C">
        <w:rPr>
          <w:rFonts w:ascii="Times New Roman" w:hAnsi="Times New Roman"/>
          <w:szCs w:val="24"/>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0CF6BABA" w14:textId="77777777" w:rsidR="009E490E" w:rsidRPr="00797E2C" w:rsidRDefault="009E490E" w:rsidP="00797E2C">
      <w:pPr>
        <w:pStyle w:val="Sraopastraipa"/>
        <w:widowControl w:val="0"/>
        <w:numPr>
          <w:ilvl w:val="2"/>
          <w:numId w:val="31"/>
        </w:numPr>
        <w:tabs>
          <w:tab w:val="left" w:pos="1418"/>
        </w:tabs>
        <w:spacing w:line="276" w:lineRule="auto"/>
        <w:ind w:left="0" w:right="1" w:firstLine="709"/>
        <w:jc w:val="both"/>
        <w:rPr>
          <w:rFonts w:ascii="Times New Roman" w:hAnsi="Times New Roman"/>
          <w:szCs w:val="24"/>
          <w:lang w:val="lt-LT"/>
        </w:rPr>
      </w:pPr>
      <w:r w:rsidRPr="00797E2C">
        <w:rPr>
          <w:rFonts w:ascii="Times New Roman" w:hAnsi="Times New Roman"/>
          <w:szCs w:val="24"/>
          <w:lang w:val="lt-LT"/>
        </w:rPr>
        <w:t>Užsakovas ne vėliau kaip per 3 (tris) darbo dienas nuo Sutarties 4.9.1 papunktyje nurodytos informacijos gavimo dienos raštu informuoja subrangovus apie tiesioginio atsiskaitymo galimybę;</w:t>
      </w:r>
    </w:p>
    <w:p w14:paraId="706618E8" w14:textId="77777777" w:rsidR="009E490E" w:rsidRPr="00797E2C" w:rsidRDefault="009E490E" w:rsidP="00797E2C">
      <w:pPr>
        <w:pStyle w:val="Sraopastraipa"/>
        <w:widowControl w:val="0"/>
        <w:numPr>
          <w:ilvl w:val="2"/>
          <w:numId w:val="31"/>
        </w:numPr>
        <w:tabs>
          <w:tab w:val="left" w:pos="1418"/>
        </w:tabs>
        <w:spacing w:line="276" w:lineRule="auto"/>
        <w:ind w:left="0" w:right="1" w:firstLine="709"/>
        <w:jc w:val="both"/>
        <w:rPr>
          <w:rFonts w:ascii="Times New Roman" w:hAnsi="Times New Roman"/>
          <w:szCs w:val="24"/>
          <w:lang w:val="lt-LT"/>
        </w:rPr>
      </w:pPr>
      <w:r w:rsidRPr="00797E2C">
        <w:rPr>
          <w:rFonts w:ascii="Times New Roman" w:hAnsi="Times New Roman"/>
          <w:szCs w:val="24"/>
          <w:lang w:val="lt-LT"/>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17D663FC" w14:textId="77777777" w:rsidR="009E490E" w:rsidRPr="00797E2C" w:rsidRDefault="009E490E" w:rsidP="00797E2C">
      <w:pPr>
        <w:pStyle w:val="Sraopastraipa"/>
        <w:widowControl w:val="0"/>
        <w:numPr>
          <w:ilvl w:val="2"/>
          <w:numId w:val="31"/>
        </w:numPr>
        <w:tabs>
          <w:tab w:val="left" w:pos="1560"/>
        </w:tabs>
        <w:spacing w:line="276" w:lineRule="auto"/>
        <w:ind w:left="0" w:right="1" w:firstLine="709"/>
        <w:jc w:val="both"/>
        <w:rPr>
          <w:rFonts w:ascii="Times New Roman" w:hAnsi="Times New Roman"/>
          <w:szCs w:val="24"/>
          <w:lang w:val="lt-LT"/>
        </w:rPr>
      </w:pPr>
      <w:r w:rsidRPr="00797E2C">
        <w:rPr>
          <w:rFonts w:ascii="Times New Roman" w:hAnsi="Times New Roman"/>
          <w:szCs w:val="24"/>
          <w:lang w:val="lt-LT"/>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57B693FC" w14:textId="77777777" w:rsidR="009E490E" w:rsidRPr="00797E2C" w:rsidRDefault="009E490E" w:rsidP="00797E2C">
      <w:pPr>
        <w:pStyle w:val="Sraopastraipa"/>
        <w:tabs>
          <w:tab w:val="left" w:pos="1134"/>
        </w:tabs>
        <w:spacing w:line="276" w:lineRule="auto"/>
        <w:ind w:left="709"/>
        <w:jc w:val="both"/>
        <w:rPr>
          <w:rFonts w:ascii="Times New Roman" w:hAnsi="Times New Roman"/>
          <w:szCs w:val="24"/>
          <w:lang w:val="lt-LT"/>
        </w:rPr>
      </w:pPr>
    </w:p>
    <w:p w14:paraId="125817B8" w14:textId="4A4B81A8" w:rsidR="009E490E" w:rsidRPr="00797E2C" w:rsidRDefault="009E490E" w:rsidP="00797E2C">
      <w:pPr>
        <w:pStyle w:val="Sraopastraipa"/>
        <w:numPr>
          <w:ilvl w:val="0"/>
          <w:numId w:val="24"/>
        </w:numPr>
        <w:tabs>
          <w:tab w:val="left" w:pos="1134"/>
        </w:tabs>
        <w:spacing w:line="276" w:lineRule="auto"/>
        <w:jc w:val="center"/>
        <w:rPr>
          <w:rFonts w:ascii="Times New Roman" w:hAnsi="Times New Roman"/>
          <w:b/>
          <w:bCs/>
          <w:szCs w:val="24"/>
          <w:lang w:val="lt-LT"/>
        </w:rPr>
      </w:pPr>
      <w:r w:rsidRPr="00797E2C">
        <w:rPr>
          <w:rFonts w:ascii="Times New Roman" w:hAnsi="Times New Roman"/>
          <w:b/>
          <w:bCs/>
          <w:szCs w:val="24"/>
          <w:lang w:val="lt-LT"/>
        </w:rPr>
        <w:t>Avansinio mokėjimo tvarka</w:t>
      </w:r>
    </w:p>
    <w:p w14:paraId="3EA29A6A" w14:textId="05BBF4F0" w:rsidR="00BE53F2" w:rsidRPr="00797E2C" w:rsidRDefault="009E490E" w:rsidP="00797E2C">
      <w:pPr>
        <w:pStyle w:val="Sraopastraipa"/>
        <w:tabs>
          <w:tab w:val="left" w:pos="1134"/>
        </w:tabs>
        <w:spacing w:line="276" w:lineRule="auto"/>
        <w:ind w:left="0" w:firstLine="709"/>
        <w:jc w:val="both"/>
        <w:rPr>
          <w:rFonts w:ascii="Times New Roman" w:hAnsi="Times New Roman"/>
          <w:szCs w:val="24"/>
          <w:lang w:val="lt-LT"/>
        </w:rPr>
      </w:pPr>
      <w:r w:rsidRPr="00797E2C">
        <w:rPr>
          <w:rFonts w:ascii="Times New Roman" w:hAnsi="Times New Roman"/>
          <w:szCs w:val="24"/>
          <w:lang w:val="lt-LT"/>
        </w:rPr>
        <w:t xml:space="preserve">5.1. </w:t>
      </w:r>
      <w:r w:rsidR="00BE53F2" w:rsidRPr="00797E2C">
        <w:rPr>
          <w:rFonts w:ascii="Times New Roman" w:hAnsi="Times New Roman"/>
          <w:szCs w:val="24"/>
          <w:lang w:val="lt-LT"/>
        </w:rPr>
        <w:t xml:space="preserve">Avansinis mokėjimas nenumatytas. </w:t>
      </w:r>
    </w:p>
    <w:p w14:paraId="19E469B1" w14:textId="77777777" w:rsidR="00BE53F2" w:rsidRPr="00797E2C" w:rsidRDefault="00BE53F2" w:rsidP="00797E2C">
      <w:pPr>
        <w:pStyle w:val="Sraopastraipa"/>
        <w:tabs>
          <w:tab w:val="left" w:pos="1134"/>
        </w:tabs>
        <w:spacing w:line="276" w:lineRule="auto"/>
        <w:ind w:left="0" w:firstLine="709"/>
        <w:jc w:val="both"/>
        <w:rPr>
          <w:rFonts w:ascii="Times New Roman" w:hAnsi="Times New Roman"/>
          <w:szCs w:val="24"/>
          <w:lang w:val="lt-LT"/>
        </w:rPr>
      </w:pPr>
    </w:p>
    <w:p w14:paraId="30548DC4" w14:textId="4B5CAA73" w:rsidR="009E490E" w:rsidRPr="00797E2C" w:rsidRDefault="00BE53F2" w:rsidP="00797E2C">
      <w:pPr>
        <w:tabs>
          <w:tab w:val="left" w:pos="1134"/>
        </w:tabs>
        <w:spacing w:line="276" w:lineRule="auto"/>
        <w:ind w:firstLine="709"/>
        <w:jc w:val="both"/>
        <w:rPr>
          <w:rFonts w:ascii="Times New Roman" w:eastAsia="Calibri" w:hAnsi="Times New Roman" w:cs="Times New Roman"/>
          <w:b/>
          <w:bCs/>
          <w:sz w:val="24"/>
        </w:rPr>
      </w:pPr>
      <w:r w:rsidRPr="00797E2C">
        <w:rPr>
          <w:rFonts w:ascii="Times New Roman" w:eastAsia="Calibri" w:hAnsi="Times New Roman" w:cs="Times New Roman"/>
          <w:b/>
          <w:bCs/>
          <w:sz w:val="24"/>
          <w:lang w:eastAsia="en-US"/>
        </w:rPr>
        <w:t xml:space="preserve">                                         6.</w:t>
      </w:r>
      <w:r w:rsidRPr="00797E2C">
        <w:rPr>
          <w:rFonts w:ascii="Times New Roman" w:eastAsia="Calibri" w:hAnsi="Times New Roman" w:cs="Times New Roman"/>
          <w:b/>
          <w:bCs/>
          <w:sz w:val="24"/>
        </w:rPr>
        <w:t xml:space="preserve"> </w:t>
      </w:r>
      <w:r w:rsidR="009E490E" w:rsidRPr="00797E2C">
        <w:rPr>
          <w:rFonts w:ascii="Times New Roman" w:eastAsia="Calibri" w:hAnsi="Times New Roman" w:cs="Times New Roman"/>
          <w:b/>
          <w:bCs/>
          <w:sz w:val="24"/>
        </w:rPr>
        <w:t>Sutarties pakeitimai, peržiūros sąlygos</w:t>
      </w:r>
    </w:p>
    <w:p w14:paraId="4C23A686" w14:textId="77777777" w:rsidR="009E490E" w:rsidRPr="00797E2C" w:rsidRDefault="009E490E" w:rsidP="00797E2C">
      <w:pPr>
        <w:pStyle w:val="Sraopastraipa"/>
        <w:numPr>
          <w:ilvl w:val="1"/>
          <w:numId w:val="26"/>
        </w:numPr>
        <w:tabs>
          <w:tab w:val="left" w:pos="1134"/>
        </w:tabs>
        <w:spacing w:line="276" w:lineRule="auto"/>
        <w:ind w:left="0" w:firstLine="709"/>
        <w:jc w:val="both"/>
        <w:rPr>
          <w:rFonts w:ascii="Times New Roman" w:eastAsia="Calibri" w:hAnsi="Times New Roman"/>
          <w:szCs w:val="24"/>
          <w:lang w:val="lt-LT"/>
        </w:rPr>
      </w:pPr>
      <w:r w:rsidRPr="00797E2C">
        <w:rPr>
          <w:rFonts w:ascii="Times New Roman" w:eastAsia="Calibri" w:hAnsi="Times New Roman"/>
          <w:szCs w:val="24"/>
          <w:lang w:val="lt-LT"/>
        </w:rPr>
        <w:t xml:space="preserve">Sutarties sąlygos Sutarties galiojimo laikotarpiu gali būti keičiamos VPĮ 89 straipsnyje nustatyta tvarka. </w:t>
      </w:r>
    </w:p>
    <w:p w14:paraId="0EB853AD" w14:textId="77777777" w:rsidR="009E490E" w:rsidRPr="00797E2C" w:rsidRDefault="009E490E" w:rsidP="00797E2C">
      <w:pPr>
        <w:pStyle w:val="Sraopastraipa"/>
        <w:numPr>
          <w:ilvl w:val="1"/>
          <w:numId w:val="26"/>
        </w:numPr>
        <w:spacing w:line="276" w:lineRule="auto"/>
        <w:ind w:left="0" w:firstLine="709"/>
        <w:jc w:val="both"/>
        <w:rPr>
          <w:rFonts w:ascii="Times New Roman" w:eastAsia="Calibri" w:hAnsi="Times New Roman"/>
          <w:szCs w:val="24"/>
          <w:lang w:val="lt-LT"/>
        </w:rPr>
      </w:pPr>
      <w:r w:rsidRPr="00797E2C">
        <w:rPr>
          <w:rFonts w:ascii="Times New Roman" w:eastAsia="Calibri" w:hAnsi="Times New Roman"/>
          <w:szCs w:val="24"/>
          <w:lang w:val="lt-LT"/>
        </w:rPr>
        <w:t xml:space="preserve"> Sudarytos Sutarties Šalis gali būti pakeista VPĮ 89 straipsnio 1 dalies 4 punkte numatytais atvejais. </w:t>
      </w:r>
    </w:p>
    <w:p w14:paraId="506EC407" w14:textId="77777777" w:rsidR="009E490E" w:rsidRPr="00797E2C" w:rsidRDefault="009E490E" w:rsidP="00797E2C">
      <w:pPr>
        <w:pStyle w:val="Sraopastraipa"/>
        <w:numPr>
          <w:ilvl w:val="1"/>
          <w:numId w:val="26"/>
        </w:numPr>
        <w:spacing w:line="276" w:lineRule="auto"/>
        <w:ind w:left="0" w:firstLine="709"/>
        <w:jc w:val="both"/>
        <w:rPr>
          <w:rFonts w:ascii="Times New Roman" w:eastAsia="Calibri" w:hAnsi="Times New Roman"/>
          <w:szCs w:val="24"/>
          <w:lang w:val="lt-LT"/>
        </w:rPr>
      </w:pPr>
      <w:r w:rsidRPr="00797E2C">
        <w:rPr>
          <w:rFonts w:ascii="Times New Roman" w:eastAsia="Calibri" w:hAnsi="Times New Roman"/>
          <w:szCs w:val="24"/>
          <w:lang w:val="lt-LT"/>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44631284" w14:textId="77777777" w:rsidR="009E490E" w:rsidRPr="00797E2C" w:rsidRDefault="009E490E" w:rsidP="00797E2C">
      <w:pPr>
        <w:pStyle w:val="Sraopastraipa"/>
        <w:numPr>
          <w:ilvl w:val="1"/>
          <w:numId w:val="26"/>
        </w:numPr>
        <w:spacing w:line="276" w:lineRule="auto"/>
        <w:ind w:left="0" w:firstLine="709"/>
        <w:jc w:val="both"/>
        <w:rPr>
          <w:rFonts w:ascii="Times New Roman" w:eastAsiaTheme="minorHAnsi" w:hAnsi="Times New Roman"/>
          <w:szCs w:val="24"/>
          <w:lang w:val="lt-LT"/>
        </w:rPr>
      </w:pPr>
      <w:r w:rsidRPr="00797E2C">
        <w:rPr>
          <w:rFonts w:ascii="Times New Roman" w:eastAsia="Calibri" w:hAnsi="Times New Roman"/>
          <w:szCs w:val="24"/>
          <w:lang w:val="lt-LT"/>
        </w:rPr>
        <w:t xml:space="preserve"> Sutarties sąlygų pakeitimas turi būti įformintas papildomu susitarimu ir pasirašytas abiejų Šalių.</w:t>
      </w:r>
    </w:p>
    <w:p w14:paraId="27CA20DB" w14:textId="77777777" w:rsidR="009E490E" w:rsidRDefault="009E490E" w:rsidP="00797E2C">
      <w:pPr>
        <w:pStyle w:val="Sraopastraipa"/>
        <w:numPr>
          <w:ilvl w:val="1"/>
          <w:numId w:val="26"/>
        </w:numPr>
        <w:spacing w:line="276" w:lineRule="auto"/>
        <w:ind w:left="0" w:firstLine="709"/>
        <w:jc w:val="both"/>
        <w:rPr>
          <w:rFonts w:ascii="Times New Roman" w:eastAsiaTheme="minorHAnsi" w:hAnsi="Times New Roman"/>
          <w:szCs w:val="24"/>
          <w:lang w:val="lt-LT"/>
        </w:rPr>
      </w:pPr>
      <w:r w:rsidRPr="00797E2C">
        <w:rPr>
          <w:rFonts w:ascii="Times New Roman" w:eastAsiaTheme="minorHAnsi" w:hAnsi="Times New Roman"/>
          <w:szCs w:val="24"/>
          <w:lang w:val="lt-LT"/>
        </w:rPr>
        <w:t>Sutarties kaina Sutarties galiojimo laikotarpiu gali būti peržiūrima Sutarties 4 skyriuje nustatyta tvarka.</w:t>
      </w:r>
    </w:p>
    <w:p w14:paraId="6ADD2C39" w14:textId="77777777" w:rsidR="00797E2C" w:rsidRPr="00797E2C" w:rsidRDefault="00797E2C" w:rsidP="00797E2C">
      <w:pPr>
        <w:pStyle w:val="Sraopastraipa"/>
        <w:spacing w:line="276" w:lineRule="auto"/>
        <w:ind w:left="709"/>
        <w:jc w:val="both"/>
        <w:rPr>
          <w:rFonts w:ascii="Times New Roman" w:eastAsiaTheme="minorHAnsi" w:hAnsi="Times New Roman"/>
          <w:szCs w:val="24"/>
          <w:lang w:val="lt-LT"/>
        </w:rPr>
      </w:pPr>
    </w:p>
    <w:p w14:paraId="105B2F4E" w14:textId="77777777" w:rsidR="009E490E" w:rsidRPr="00797E2C" w:rsidRDefault="009E490E" w:rsidP="00797E2C">
      <w:pPr>
        <w:pStyle w:val="Sraopastraipa"/>
        <w:numPr>
          <w:ilvl w:val="0"/>
          <w:numId w:val="26"/>
        </w:numPr>
        <w:spacing w:line="276" w:lineRule="auto"/>
        <w:jc w:val="center"/>
        <w:rPr>
          <w:rFonts w:ascii="Times New Roman" w:hAnsi="Times New Roman"/>
          <w:szCs w:val="24"/>
          <w:lang w:val="lt-LT"/>
        </w:rPr>
      </w:pPr>
      <w:r w:rsidRPr="00797E2C">
        <w:rPr>
          <w:rFonts w:ascii="Times New Roman" w:hAnsi="Times New Roman"/>
          <w:b/>
          <w:bCs/>
          <w:szCs w:val="24"/>
          <w:lang w:val="lt-LT"/>
        </w:rPr>
        <w:t>Darbų įvykdymo tvarka</w:t>
      </w:r>
      <w:bookmarkStart w:id="17" w:name="part_be897e665bdc4ac6932e5e23ecf5bfa2"/>
      <w:bookmarkEnd w:id="17"/>
    </w:p>
    <w:p w14:paraId="4A21F0F6" w14:textId="77777777" w:rsidR="009E490E" w:rsidRPr="00797E2C" w:rsidRDefault="009E490E" w:rsidP="00797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Calibri" w:hAnsi="Times New Roman" w:cs="Times New Roman"/>
          <w:color w:val="000000"/>
          <w:sz w:val="24"/>
        </w:rPr>
      </w:pPr>
      <w:bookmarkStart w:id="18" w:name="part_5d7eface054f403daaaccfd74fe58aef"/>
      <w:bookmarkEnd w:id="18"/>
      <w:r w:rsidRPr="00797E2C">
        <w:rPr>
          <w:rFonts w:ascii="Times New Roman" w:eastAsia="Calibri" w:hAnsi="Times New Roman" w:cs="Times New Roman"/>
          <w:sz w:val="24"/>
        </w:rPr>
        <w:t>7.1. Darbų pabaiga</w:t>
      </w:r>
      <w:r w:rsidRPr="00797E2C">
        <w:rPr>
          <w:rFonts w:ascii="Times New Roman" w:hAnsi="Times New Roman" w:cs="Times New Roman"/>
          <w:sz w:val="24"/>
        </w:rPr>
        <w:t xml:space="preserve"> pagal Sutartį bus laikomas momentas, kai bus užbaigti visi Sutartyje numatyti Darbai, ištaisyti defektai ir pasirašytas (-i) Darbų perdavimo-priėmimo aktas (-ai).</w:t>
      </w:r>
      <w:r w:rsidRPr="00797E2C">
        <w:rPr>
          <w:rFonts w:ascii="Times New Roman" w:eastAsia="Calibri" w:hAnsi="Times New Roman" w:cs="Times New Roman"/>
          <w:color w:val="000000"/>
          <w:sz w:val="24"/>
        </w:rPr>
        <w:t xml:space="preserve"> </w:t>
      </w:r>
      <w:r w:rsidRPr="00797E2C">
        <w:rPr>
          <w:rFonts w:ascii="Times New Roman" w:hAnsi="Times New Roman" w:cs="Times New Roman"/>
          <w:sz w:val="24"/>
          <w:lang w:eastAsia="ar-SA"/>
        </w:rPr>
        <w:t>Darbų rezultatas turi atitikti Lietuvoje galiojančių teisės aktų reikalavimus ir šios Sutarties keliamus reikalavimus.</w:t>
      </w:r>
    </w:p>
    <w:p w14:paraId="1325E88F" w14:textId="77777777" w:rsidR="009E490E" w:rsidRPr="00797E2C" w:rsidRDefault="009E490E" w:rsidP="00797E2C">
      <w:pPr>
        <w:spacing w:line="276" w:lineRule="auto"/>
        <w:jc w:val="both"/>
        <w:rPr>
          <w:rFonts w:ascii="Times New Roman" w:hAnsi="Times New Roman" w:cs="Times New Roman"/>
          <w:sz w:val="24"/>
        </w:rPr>
      </w:pPr>
      <w:r w:rsidRPr="00797E2C">
        <w:rPr>
          <w:rFonts w:ascii="Times New Roman" w:hAnsi="Times New Roman" w:cs="Times New Roman"/>
          <w:sz w:val="24"/>
        </w:rPr>
        <w:t>7.2. Rangovas informuoja Užsakovą raštu apie Darbų užbaigimo datą pagal šią Sutartį ir pateikia atliktų Darbų aktus, statybos vykdymo dokumentus ir kitus reikalingus dokumentus.</w:t>
      </w:r>
    </w:p>
    <w:p w14:paraId="30576B99" w14:textId="77777777" w:rsidR="009E490E" w:rsidRPr="00797E2C" w:rsidRDefault="009E490E" w:rsidP="00797E2C">
      <w:pPr>
        <w:spacing w:line="276" w:lineRule="auto"/>
        <w:jc w:val="both"/>
        <w:rPr>
          <w:rFonts w:ascii="Times New Roman" w:hAnsi="Times New Roman" w:cs="Times New Roman"/>
          <w:sz w:val="24"/>
        </w:rPr>
      </w:pPr>
      <w:r w:rsidRPr="00797E2C">
        <w:rPr>
          <w:rFonts w:ascii="Times New Roman" w:hAnsi="Times New Roman" w:cs="Times New Roman"/>
          <w:sz w:val="24"/>
        </w:rPr>
        <w:lastRenderedPageBreak/>
        <w:t>7.3. Užsakovas gali nepriimti atliktų Darbų rezultato, jei jų perdavimo metu (ar Darbų metu) nustatomi trūkumai, kurie gali trukdyti naudoti objektą pagal paskirtį.</w:t>
      </w:r>
    </w:p>
    <w:p w14:paraId="24C7A885" w14:textId="77777777" w:rsidR="009E490E" w:rsidRPr="00797E2C" w:rsidRDefault="009E490E" w:rsidP="00797E2C">
      <w:pPr>
        <w:spacing w:line="276" w:lineRule="auto"/>
        <w:jc w:val="both"/>
        <w:rPr>
          <w:rFonts w:ascii="Times New Roman" w:hAnsi="Times New Roman" w:cs="Times New Roman"/>
          <w:sz w:val="24"/>
        </w:rPr>
      </w:pPr>
      <w:r w:rsidRPr="00797E2C">
        <w:rPr>
          <w:rFonts w:ascii="Times New Roman" w:hAnsi="Times New Roman" w:cs="Times New Roman"/>
          <w:sz w:val="24"/>
        </w:rPr>
        <w:t>7.4. Užsakovas taip pat gali nepriimti Darbų, jeigu nebuvo pateikta dokumentacija, kuri turi būti pateikta prieš perdavimo procedūrą ir kuria Užsakovas turi naudotis įvertindamas, ar įvykdyta Sutartis.</w:t>
      </w:r>
    </w:p>
    <w:p w14:paraId="1A98CB4A" w14:textId="77777777" w:rsidR="009E490E" w:rsidRPr="00797E2C" w:rsidRDefault="009E490E" w:rsidP="00797E2C">
      <w:pPr>
        <w:spacing w:line="276" w:lineRule="auto"/>
        <w:jc w:val="both"/>
        <w:rPr>
          <w:rFonts w:ascii="Times New Roman" w:hAnsi="Times New Roman" w:cs="Times New Roman"/>
          <w:sz w:val="24"/>
        </w:rPr>
      </w:pPr>
      <w:r w:rsidRPr="00797E2C">
        <w:rPr>
          <w:rFonts w:ascii="Times New Roman" w:hAnsi="Times New Roman" w:cs="Times New Roman"/>
          <w:sz w:val="24"/>
        </w:rPr>
        <w:t>7.5. Kartu su atliktais darbais Rangovas Užsakovui pateikia medžiagų atitikties deklaracijas, statybos darbų vykdymo žurnalą lietuvių kalba patvarioje laikmenoje.</w:t>
      </w:r>
    </w:p>
    <w:p w14:paraId="72BB889B" w14:textId="77777777" w:rsidR="009E490E" w:rsidRPr="00797E2C" w:rsidRDefault="009E490E" w:rsidP="00797E2C">
      <w:pPr>
        <w:spacing w:line="276" w:lineRule="auto"/>
        <w:jc w:val="both"/>
        <w:rPr>
          <w:rFonts w:ascii="Times New Roman" w:eastAsia="Calibri" w:hAnsi="Times New Roman" w:cs="Times New Roman"/>
          <w:sz w:val="24"/>
        </w:rPr>
      </w:pPr>
    </w:p>
    <w:p w14:paraId="1F74A164" w14:textId="52C55B04" w:rsidR="009E490E" w:rsidRPr="00797E2C" w:rsidRDefault="009E490E" w:rsidP="00797E2C">
      <w:pPr>
        <w:pStyle w:val="Sraopastraipa"/>
        <w:numPr>
          <w:ilvl w:val="0"/>
          <w:numId w:val="26"/>
        </w:numPr>
        <w:spacing w:line="276" w:lineRule="auto"/>
        <w:jc w:val="center"/>
        <w:rPr>
          <w:rFonts w:ascii="Times New Roman" w:hAnsi="Times New Roman"/>
          <w:szCs w:val="24"/>
          <w:lang w:val="lt-LT"/>
        </w:rPr>
      </w:pPr>
      <w:r w:rsidRPr="00797E2C">
        <w:rPr>
          <w:rFonts w:ascii="Times New Roman" w:hAnsi="Times New Roman"/>
          <w:b/>
          <w:bCs/>
          <w:szCs w:val="24"/>
          <w:lang w:val="lt-LT"/>
        </w:rPr>
        <w:t>Netesybos už Darbų atlikimo ir mokėjimų pagal Sutartį vėlavimą</w:t>
      </w:r>
    </w:p>
    <w:p w14:paraId="7CFFA85E" w14:textId="1C4E313B"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b/>
          <w:bCs/>
          <w:sz w:val="24"/>
        </w:rPr>
        <w:t> </w:t>
      </w:r>
      <w:bookmarkStart w:id="19" w:name="part_54dcb3e1ad3943359be1ae5c68d3600d"/>
      <w:bookmarkEnd w:id="19"/>
      <w:r w:rsidRPr="00797E2C">
        <w:rPr>
          <w:rFonts w:ascii="Times New Roman" w:hAnsi="Times New Roman" w:cs="Times New Roman"/>
          <w:sz w:val="24"/>
        </w:rPr>
        <w:t xml:space="preserve">8.1. </w:t>
      </w:r>
      <w:r w:rsidRPr="00797E2C">
        <w:rPr>
          <w:rFonts w:ascii="Times New Roman" w:hAnsi="Times New Roman" w:cs="Times New Roman"/>
          <w:color w:val="000000"/>
          <w:sz w:val="24"/>
        </w:rPr>
        <w:t xml:space="preserve">Jeigu Rangovas vėluoja įvykdyti Darbus ar ištaisyti jų trūkumus, Užsakovas nuo kitos nei nustatytas terminas dienos Rangovui skaičiuoja </w:t>
      </w:r>
      <w:r w:rsidRPr="00797E2C">
        <w:rPr>
          <w:rFonts w:ascii="Times New Roman" w:hAnsi="Times New Roman" w:cs="Times New Roman"/>
          <w:sz w:val="24"/>
        </w:rPr>
        <w:t xml:space="preserve">0,02 (dvi šimtosios) </w:t>
      </w:r>
      <w:r w:rsidRPr="00797E2C">
        <w:rPr>
          <w:rFonts w:ascii="Times New Roman" w:hAnsi="Times New Roman" w:cs="Times New Roman"/>
          <w:color w:val="000000"/>
          <w:sz w:val="24"/>
        </w:rPr>
        <w:t xml:space="preserve">dydžio delspinigius už kiekvieną uždelstą </w:t>
      </w:r>
      <w:r w:rsidRPr="00797E2C">
        <w:rPr>
          <w:rFonts w:ascii="Times New Roman" w:hAnsi="Times New Roman" w:cs="Times New Roman"/>
          <w:sz w:val="24"/>
        </w:rPr>
        <w:t>dieną</w:t>
      </w:r>
      <w:r w:rsidRPr="00797E2C">
        <w:rPr>
          <w:rFonts w:ascii="Times New Roman" w:hAnsi="Times New Roman" w:cs="Times New Roman"/>
          <w:color w:val="FF0000"/>
          <w:sz w:val="24"/>
        </w:rPr>
        <w:t xml:space="preserve"> </w:t>
      </w:r>
      <w:r w:rsidRPr="00797E2C">
        <w:rPr>
          <w:rFonts w:ascii="Times New Roman" w:hAnsi="Times New Roman" w:cs="Times New Roman"/>
          <w:color w:val="000000"/>
          <w:sz w:val="24"/>
        </w:rPr>
        <w:t xml:space="preserve">nuo laiku neįvykdytų Darbų kainos. </w:t>
      </w:r>
    </w:p>
    <w:p w14:paraId="76EB0D1D" w14:textId="77777777" w:rsidR="009E490E" w:rsidRPr="00797E2C" w:rsidRDefault="009E490E" w:rsidP="00797E2C">
      <w:pPr>
        <w:spacing w:line="276" w:lineRule="auto"/>
        <w:ind w:firstLine="709"/>
        <w:jc w:val="both"/>
        <w:rPr>
          <w:rFonts w:ascii="Times New Roman" w:hAnsi="Times New Roman" w:cs="Times New Roman"/>
          <w:sz w:val="24"/>
        </w:rPr>
      </w:pPr>
      <w:bookmarkStart w:id="20" w:name="part_d1f9893cde984e7b81dfc14c2b090d90"/>
      <w:bookmarkEnd w:id="20"/>
      <w:r w:rsidRPr="00797E2C">
        <w:rPr>
          <w:rFonts w:ascii="Times New Roman" w:hAnsi="Times New Roman" w:cs="Times New Roman"/>
          <w:sz w:val="24"/>
        </w:rPr>
        <w:t>8.2.</w:t>
      </w:r>
      <w:bookmarkStart w:id="21" w:name="part_f649e49a431e4ee080613c16c50ab7cd"/>
      <w:bookmarkEnd w:id="21"/>
      <w:r w:rsidRPr="00797E2C">
        <w:rPr>
          <w:rFonts w:ascii="Times New Roman" w:hAnsi="Times New Roman" w:cs="Times New Roman"/>
          <w:sz w:val="24"/>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32631230"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1DBD90A2" w14:textId="0E6B500E" w:rsidR="009E490E" w:rsidRPr="00797E2C" w:rsidRDefault="009E490E" w:rsidP="00797E2C">
      <w:pPr>
        <w:spacing w:line="276" w:lineRule="auto"/>
        <w:ind w:firstLine="567"/>
        <w:jc w:val="both"/>
        <w:rPr>
          <w:rFonts w:ascii="Times New Roman" w:hAnsi="Times New Roman" w:cs="Times New Roman"/>
          <w:sz w:val="24"/>
        </w:rPr>
      </w:pPr>
      <w:r w:rsidRPr="00797E2C">
        <w:rPr>
          <w:rFonts w:ascii="Times New Roman" w:hAnsi="Times New Roman" w:cs="Times New Roman"/>
          <w:sz w:val="24"/>
        </w:rPr>
        <w:t xml:space="preserve">8.4. Nustačius Sutarties 2 skyriuje nurodytos pareigos (2.5 p.) nevykdymo atvejį, Rangovui bus taikoma </w:t>
      </w:r>
      <w:r w:rsidRPr="00797E2C">
        <w:rPr>
          <w:rFonts w:ascii="Times New Roman" w:hAnsi="Times New Roman" w:cs="Times New Roman"/>
          <w:b/>
          <w:bCs/>
          <w:sz w:val="24"/>
        </w:rPr>
        <w:t xml:space="preserve">5 proc. </w:t>
      </w:r>
      <w:r w:rsidR="00FA19B8">
        <w:rPr>
          <w:rFonts w:ascii="Times New Roman" w:hAnsi="Times New Roman" w:cs="Times New Roman"/>
          <w:b/>
          <w:bCs/>
          <w:sz w:val="24"/>
        </w:rPr>
        <w:t xml:space="preserve">nuo </w:t>
      </w:r>
      <w:r w:rsidRPr="00797E2C">
        <w:rPr>
          <w:rFonts w:ascii="Times New Roman" w:hAnsi="Times New Roman" w:cs="Times New Roman"/>
          <w:b/>
          <w:bCs/>
          <w:sz w:val="24"/>
        </w:rPr>
        <w:t>Pradinės Sutarties vertės</w:t>
      </w:r>
      <w:r w:rsidRPr="00797E2C">
        <w:rPr>
          <w:rFonts w:ascii="Times New Roman" w:hAnsi="Times New Roman" w:cs="Times New Roman"/>
          <w:i/>
          <w:iCs/>
          <w:sz w:val="24"/>
        </w:rPr>
        <w:t xml:space="preserve"> </w:t>
      </w:r>
      <w:r w:rsidRPr="00797E2C">
        <w:rPr>
          <w:rFonts w:ascii="Times New Roman" w:hAnsi="Times New Roman" w:cs="Times New Roman"/>
          <w:sz w:val="24"/>
        </w:rPr>
        <w:t>dydžio bauda.</w:t>
      </w:r>
    </w:p>
    <w:p w14:paraId="0C625E7D" w14:textId="77777777" w:rsidR="009E490E" w:rsidRPr="00797E2C" w:rsidRDefault="009E490E" w:rsidP="00797E2C">
      <w:pPr>
        <w:spacing w:line="276" w:lineRule="auto"/>
        <w:ind w:firstLine="567"/>
        <w:jc w:val="both"/>
        <w:rPr>
          <w:rFonts w:ascii="Times New Roman" w:eastAsiaTheme="minorHAnsi" w:hAnsi="Times New Roman" w:cs="Times New Roman"/>
          <w:kern w:val="2"/>
          <w:sz w:val="24"/>
          <w14:ligatures w14:val="standardContextual"/>
        </w:rPr>
      </w:pPr>
    </w:p>
    <w:p w14:paraId="34CF8766" w14:textId="77777777" w:rsidR="009E490E" w:rsidRPr="00797E2C" w:rsidRDefault="009E490E" w:rsidP="00797E2C">
      <w:pPr>
        <w:spacing w:line="276" w:lineRule="auto"/>
        <w:jc w:val="center"/>
        <w:rPr>
          <w:rFonts w:ascii="Times New Roman" w:hAnsi="Times New Roman" w:cs="Times New Roman"/>
          <w:b/>
          <w:bCs/>
          <w:sz w:val="24"/>
        </w:rPr>
      </w:pPr>
      <w:r w:rsidRPr="00797E2C">
        <w:rPr>
          <w:rFonts w:ascii="Times New Roman" w:hAnsi="Times New Roman" w:cs="Times New Roman"/>
          <w:b/>
          <w:bCs/>
          <w:sz w:val="24"/>
        </w:rPr>
        <w:t>9. Sutarties įvykdymo užtikrinimas</w:t>
      </w:r>
    </w:p>
    <w:p w14:paraId="632A0005" w14:textId="65652BF6" w:rsidR="009E490E" w:rsidRPr="00797E2C" w:rsidRDefault="009E490E" w:rsidP="001D35EE">
      <w:pPr>
        <w:spacing w:line="276" w:lineRule="auto"/>
        <w:ind w:firstLine="709"/>
        <w:jc w:val="both"/>
        <w:rPr>
          <w:rFonts w:ascii="Times New Roman" w:hAnsi="Times New Roman" w:cs="Times New Roman"/>
          <w:sz w:val="24"/>
        </w:rPr>
      </w:pPr>
      <w:bookmarkStart w:id="22" w:name="part_c4bf71e0a13347bb9d73f37111460f21"/>
      <w:bookmarkEnd w:id="22"/>
      <w:r w:rsidRPr="00797E2C">
        <w:rPr>
          <w:rFonts w:ascii="Times New Roman" w:hAnsi="Times New Roman" w:cs="Times New Roman"/>
          <w:sz w:val="24"/>
        </w:rPr>
        <w:t xml:space="preserve">9.1. </w:t>
      </w:r>
      <w:r w:rsidR="001D35EE">
        <w:rPr>
          <w:rFonts w:ascii="Times New Roman" w:hAnsi="Times New Roman" w:cs="Times New Roman"/>
          <w:sz w:val="24"/>
        </w:rPr>
        <w:t xml:space="preserve">Sutarties įvykdymo užtikrinimo </w:t>
      </w:r>
      <w:r w:rsidR="00FA19B8">
        <w:rPr>
          <w:rFonts w:ascii="Times New Roman" w:hAnsi="Times New Roman" w:cs="Times New Roman"/>
          <w:sz w:val="24"/>
        </w:rPr>
        <w:t>nereikala</w:t>
      </w:r>
      <w:r w:rsidR="007568F9">
        <w:rPr>
          <w:rFonts w:ascii="Times New Roman" w:hAnsi="Times New Roman" w:cs="Times New Roman"/>
          <w:sz w:val="24"/>
        </w:rPr>
        <w:t xml:space="preserve">ujama. </w:t>
      </w:r>
    </w:p>
    <w:p w14:paraId="5D4FB0BB" w14:textId="77777777" w:rsidR="009E490E" w:rsidRPr="00797E2C" w:rsidRDefault="009E490E" w:rsidP="00797E2C">
      <w:pPr>
        <w:pStyle w:val="Sraopastraipa"/>
        <w:spacing w:line="276" w:lineRule="auto"/>
        <w:ind w:left="360"/>
        <w:jc w:val="both"/>
        <w:rPr>
          <w:rFonts w:ascii="Times New Roman" w:eastAsiaTheme="minorHAnsi" w:hAnsi="Times New Roman"/>
          <w:szCs w:val="24"/>
          <w:lang w:val="lt-LT"/>
        </w:rPr>
      </w:pPr>
    </w:p>
    <w:p w14:paraId="553BEBDF" w14:textId="5B36B4EE" w:rsidR="009E490E" w:rsidRPr="00797E2C" w:rsidRDefault="009E490E" w:rsidP="00797E2C">
      <w:pPr>
        <w:pStyle w:val="Sraopastraipa"/>
        <w:numPr>
          <w:ilvl w:val="0"/>
          <w:numId w:val="33"/>
        </w:numPr>
        <w:spacing w:line="276" w:lineRule="auto"/>
        <w:jc w:val="center"/>
        <w:rPr>
          <w:rFonts w:ascii="Times New Roman" w:hAnsi="Times New Roman"/>
          <w:b/>
          <w:bCs/>
          <w:lang w:val="lt-LT"/>
        </w:rPr>
      </w:pPr>
      <w:r w:rsidRPr="00797E2C">
        <w:rPr>
          <w:rFonts w:ascii="Times New Roman" w:hAnsi="Times New Roman"/>
          <w:b/>
          <w:bCs/>
          <w:lang w:val="lt-LT"/>
        </w:rPr>
        <w:t>Sutarties stabdymas ir nutraukimas</w:t>
      </w:r>
    </w:p>
    <w:p w14:paraId="560EFA55"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10.1. 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17A67682" w14:textId="77777777" w:rsidR="009E490E" w:rsidRPr="00797E2C" w:rsidRDefault="009E490E" w:rsidP="00797E2C">
      <w:pPr>
        <w:spacing w:line="276" w:lineRule="auto"/>
        <w:ind w:firstLine="709"/>
        <w:jc w:val="both"/>
        <w:rPr>
          <w:rFonts w:ascii="Times New Roman" w:hAnsi="Times New Roman" w:cs="Times New Roman"/>
          <w:sz w:val="24"/>
        </w:rPr>
      </w:pPr>
      <w:bookmarkStart w:id="23" w:name="part_298a311e48dc452ea0b36f1afc5f3eb7"/>
      <w:bookmarkEnd w:id="23"/>
      <w:r w:rsidRPr="00797E2C">
        <w:rPr>
          <w:rFonts w:ascii="Times New Roman" w:hAnsi="Times New Roman" w:cs="Times New Roman"/>
          <w:sz w:val="24"/>
        </w:rPr>
        <w:t>10.2. Darbų (jų dalies) vykdymas gali būti stabdomas esant bent vienai iš šių aplinkybių: </w:t>
      </w:r>
    </w:p>
    <w:p w14:paraId="681D14B8" w14:textId="77777777" w:rsidR="009E490E" w:rsidRPr="00797E2C" w:rsidRDefault="009E490E" w:rsidP="00797E2C">
      <w:pPr>
        <w:spacing w:line="276" w:lineRule="auto"/>
        <w:ind w:firstLine="709"/>
        <w:jc w:val="both"/>
        <w:rPr>
          <w:rFonts w:ascii="Times New Roman" w:hAnsi="Times New Roman" w:cs="Times New Roman"/>
          <w:sz w:val="24"/>
        </w:rPr>
      </w:pPr>
      <w:bookmarkStart w:id="24" w:name="part_09c0118c78ea4034b225fedd69812f90"/>
      <w:bookmarkEnd w:id="24"/>
      <w:r w:rsidRPr="00797E2C">
        <w:rPr>
          <w:rFonts w:ascii="Times New Roman" w:hAnsi="Times New Roman" w:cs="Times New Roman"/>
          <w:sz w:val="24"/>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3EB0B93A" w14:textId="77777777" w:rsidR="009E490E" w:rsidRPr="00797E2C" w:rsidRDefault="009E490E" w:rsidP="00797E2C">
      <w:pPr>
        <w:spacing w:line="276" w:lineRule="auto"/>
        <w:ind w:firstLine="709"/>
        <w:jc w:val="both"/>
        <w:rPr>
          <w:rFonts w:ascii="Times New Roman" w:hAnsi="Times New Roman" w:cs="Times New Roman"/>
          <w:sz w:val="24"/>
        </w:rPr>
      </w:pPr>
      <w:bookmarkStart w:id="25" w:name="part_89440bace89e4bfba214a997ceefe81d"/>
      <w:bookmarkEnd w:id="25"/>
      <w:r w:rsidRPr="00797E2C">
        <w:rPr>
          <w:rFonts w:ascii="Times New Roman" w:hAnsi="Times New Roman" w:cs="Times New Roman"/>
          <w:sz w:val="24"/>
        </w:rPr>
        <w:t>10.2.2. Užsakovas Sutartyje nurodyta tvarka negali priimti Darbų, o Rangovas dėl to negali vykdyti Sutarties; </w:t>
      </w:r>
    </w:p>
    <w:p w14:paraId="1CBEAC81" w14:textId="77777777" w:rsidR="009E490E" w:rsidRPr="00797E2C" w:rsidRDefault="009E490E" w:rsidP="00797E2C">
      <w:pPr>
        <w:spacing w:line="276" w:lineRule="auto"/>
        <w:ind w:firstLine="709"/>
        <w:jc w:val="both"/>
        <w:rPr>
          <w:rFonts w:ascii="Times New Roman" w:hAnsi="Times New Roman" w:cs="Times New Roman"/>
          <w:sz w:val="24"/>
        </w:rPr>
      </w:pPr>
      <w:bookmarkStart w:id="26" w:name="part_fe52b5159efd4939838b848f85e9ea9b"/>
      <w:bookmarkEnd w:id="26"/>
      <w:r w:rsidRPr="00797E2C">
        <w:rPr>
          <w:rFonts w:ascii="Times New Roman" w:hAnsi="Times New Roman" w:cs="Times New Roman"/>
          <w:sz w:val="24"/>
        </w:rPr>
        <w:t>10.2.3. dėl nenumatytų prekių, paslaugų ir (ar) darbų, susijusių su perkamu objektu, kurių poreikis paaiškėjo tik vykdant Sutartį; </w:t>
      </w:r>
    </w:p>
    <w:p w14:paraId="59ECA0CF" w14:textId="77777777" w:rsidR="009E490E" w:rsidRPr="00797E2C" w:rsidRDefault="009E490E" w:rsidP="00797E2C">
      <w:pPr>
        <w:spacing w:line="276" w:lineRule="auto"/>
        <w:ind w:firstLine="709"/>
        <w:jc w:val="both"/>
        <w:rPr>
          <w:rFonts w:ascii="Times New Roman" w:hAnsi="Times New Roman" w:cs="Times New Roman"/>
          <w:sz w:val="24"/>
        </w:rPr>
      </w:pPr>
      <w:bookmarkStart w:id="27" w:name="part_84f9056801c64e11b4ed9140364256f0"/>
      <w:bookmarkEnd w:id="27"/>
      <w:r w:rsidRPr="00797E2C">
        <w:rPr>
          <w:rFonts w:ascii="Times New Roman" w:hAnsi="Times New Roman" w:cs="Times New Roman"/>
          <w:sz w:val="24"/>
        </w:rPr>
        <w:t>10.2.4. ne dėl Pirkėjo kaltės vėluoja kitos Užsakovo pirkimo sutarties, turinčios tiesioginės įtakos šiai Sutarčiai, vykdymas;  </w:t>
      </w:r>
    </w:p>
    <w:p w14:paraId="65E21E22" w14:textId="77777777" w:rsidR="009E490E" w:rsidRPr="00797E2C" w:rsidRDefault="009E490E" w:rsidP="00797E2C">
      <w:pPr>
        <w:spacing w:line="276" w:lineRule="auto"/>
        <w:ind w:firstLine="709"/>
        <w:jc w:val="both"/>
        <w:rPr>
          <w:rFonts w:ascii="Times New Roman" w:hAnsi="Times New Roman" w:cs="Times New Roman"/>
          <w:sz w:val="24"/>
        </w:rPr>
      </w:pPr>
      <w:bookmarkStart w:id="28" w:name="part_3a30d4bcd0274cdd82e5a2a7f7fc4b8b"/>
      <w:bookmarkEnd w:id="28"/>
      <w:r w:rsidRPr="00797E2C">
        <w:rPr>
          <w:rFonts w:ascii="Times New Roman" w:hAnsi="Times New Roman" w:cs="Times New Roman"/>
          <w:sz w:val="24"/>
        </w:rPr>
        <w:t>10.2.5. esant įrodymais pagrįstoms kliūtims ar trukdymams, sukeltiems Rangovui kitų trečiųjų asmenų ne dėl Rangovo ne laiku ar netinkamai pagal Sutarties sąlygas ir tvarką įvykdytų sutartinių įsipareigojimų; </w:t>
      </w:r>
    </w:p>
    <w:p w14:paraId="2EAADEA3" w14:textId="77777777" w:rsidR="009E490E" w:rsidRPr="00797E2C" w:rsidRDefault="009E490E" w:rsidP="00797E2C">
      <w:pPr>
        <w:spacing w:line="276" w:lineRule="auto"/>
        <w:ind w:firstLine="709"/>
        <w:jc w:val="both"/>
        <w:rPr>
          <w:rFonts w:ascii="Times New Roman" w:hAnsi="Times New Roman" w:cs="Times New Roman"/>
          <w:sz w:val="24"/>
        </w:rPr>
      </w:pPr>
      <w:bookmarkStart w:id="29" w:name="part_a6676d356d734e81a71d2a213370e988"/>
      <w:bookmarkEnd w:id="29"/>
      <w:r w:rsidRPr="00797E2C">
        <w:rPr>
          <w:rFonts w:ascii="Times New Roman" w:hAnsi="Times New Roman" w:cs="Times New Roman"/>
          <w:sz w:val="24"/>
        </w:rPr>
        <w:t>10.2.6. pasikeitus galiojančiam teisės aktui ar įsigaliojus naujam teisės aktui, kuris turi įtakos šios Sutarties vykdymui; </w:t>
      </w:r>
    </w:p>
    <w:p w14:paraId="6C2BD659" w14:textId="77777777" w:rsidR="009E490E" w:rsidRPr="00797E2C" w:rsidRDefault="009E490E" w:rsidP="00797E2C">
      <w:pPr>
        <w:spacing w:line="276" w:lineRule="auto"/>
        <w:ind w:firstLine="709"/>
        <w:jc w:val="both"/>
        <w:rPr>
          <w:rFonts w:ascii="Times New Roman" w:hAnsi="Times New Roman" w:cs="Times New Roman"/>
          <w:sz w:val="24"/>
        </w:rPr>
      </w:pPr>
      <w:bookmarkStart w:id="30" w:name="part_a818ad17feb74ad092df9d84443cf75e"/>
      <w:bookmarkEnd w:id="30"/>
      <w:r w:rsidRPr="00797E2C">
        <w:rPr>
          <w:rFonts w:ascii="Times New Roman" w:hAnsi="Times New Roman" w:cs="Times New Roman"/>
          <w:sz w:val="24"/>
        </w:rPr>
        <w:lastRenderedPageBreak/>
        <w:t>10.2.7. sutartinių įsipareigojimų stabdymo būtinybė atsirado dėl sustabdyto / perskirstyto / negauto ir panašiai Užsakovo Darbų pirkimui skirto finansavimo arba finansavimo trūkumo; </w:t>
      </w:r>
    </w:p>
    <w:p w14:paraId="26E04BB9" w14:textId="77777777" w:rsidR="00993D6F" w:rsidRDefault="009E490E" w:rsidP="00797E2C">
      <w:pPr>
        <w:spacing w:line="276" w:lineRule="auto"/>
        <w:ind w:firstLine="709"/>
        <w:jc w:val="both"/>
        <w:rPr>
          <w:rFonts w:ascii="Times New Roman" w:hAnsi="Times New Roman" w:cs="Times New Roman"/>
          <w:sz w:val="24"/>
        </w:rPr>
      </w:pPr>
      <w:bookmarkStart w:id="31" w:name="part_71adc62644ec4294ae7e0a3fd7705f53"/>
      <w:bookmarkEnd w:id="31"/>
      <w:r w:rsidRPr="00797E2C">
        <w:rPr>
          <w:rFonts w:ascii="Times New Roman" w:hAnsi="Times New Roman" w:cs="Times New Roman"/>
          <w:sz w:val="24"/>
        </w:rPr>
        <w:t>10.2.8. dėl teisminių (arbitražinių) ginčų su Užsakovu ar trečiaisiais asmenimis, kurių dalykas yra tiesiogiai susijęs su Sutarties vykdymu</w:t>
      </w:r>
      <w:r w:rsidR="00993D6F">
        <w:rPr>
          <w:rFonts w:ascii="Times New Roman" w:hAnsi="Times New Roman" w:cs="Times New Roman"/>
          <w:sz w:val="24"/>
        </w:rPr>
        <w:t>;</w:t>
      </w:r>
    </w:p>
    <w:p w14:paraId="68CB0AF1" w14:textId="7554761F" w:rsidR="009E490E" w:rsidRPr="00797E2C" w:rsidRDefault="00993D6F" w:rsidP="00993D6F">
      <w:pPr>
        <w:spacing w:line="276" w:lineRule="auto"/>
        <w:ind w:firstLine="709"/>
        <w:jc w:val="both"/>
        <w:rPr>
          <w:rFonts w:ascii="Times New Roman" w:hAnsi="Times New Roman" w:cs="Times New Roman"/>
          <w:sz w:val="24"/>
        </w:rPr>
      </w:pPr>
      <w:r>
        <w:rPr>
          <w:rFonts w:ascii="Times New Roman" w:hAnsi="Times New Roman" w:cs="Times New Roman"/>
          <w:sz w:val="24"/>
        </w:rPr>
        <w:t xml:space="preserve">10.2.9. </w:t>
      </w:r>
      <w:r w:rsidRPr="00993D6F">
        <w:rPr>
          <w:rFonts w:ascii="Times New Roman" w:hAnsi="Times New Roman" w:cs="Times New Roman"/>
          <w:sz w:val="24"/>
        </w:rPr>
        <w:t xml:space="preserve">per žiemos pertrauką (nuo gruodžio 15 d. iki kovo 15 d. arba per kitą Užsakovo užduotyje nurodytą žiemos pertraukos laiką), jeigu jos metu tokie </w:t>
      </w:r>
      <w:r>
        <w:rPr>
          <w:rFonts w:ascii="Times New Roman" w:hAnsi="Times New Roman" w:cs="Times New Roman"/>
          <w:sz w:val="24"/>
        </w:rPr>
        <w:t>D</w:t>
      </w:r>
      <w:r w:rsidRPr="00993D6F">
        <w:rPr>
          <w:rFonts w:ascii="Times New Roman" w:hAnsi="Times New Roman" w:cs="Times New Roman"/>
          <w:sz w:val="24"/>
        </w:rPr>
        <w:t xml:space="preserve">arbai (ar jų dalis) negali būti atliekami pagal Darbų dokumentuose ar </w:t>
      </w:r>
      <w:r>
        <w:rPr>
          <w:rFonts w:ascii="Times New Roman" w:hAnsi="Times New Roman" w:cs="Times New Roman"/>
          <w:sz w:val="24"/>
        </w:rPr>
        <w:t>teisės aktuose</w:t>
      </w:r>
      <w:r w:rsidRPr="00993D6F">
        <w:rPr>
          <w:rFonts w:ascii="Times New Roman" w:hAnsi="Times New Roman" w:cs="Times New Roman"/>
          <w:sz w:val="24"/>
        </w:rPr>
        <w:t xml:space="preserve"> jiems keliamus technologinius reikalavimus ir nustatytus sprendinius dėl netinkamų klimatinių sąlygų. </w:t>
      </w:r>
    </w:p>
    <w:p w14:paraId="506FAE12" w14:textId="77777777" w:rsidR="009E490E" w:rsidRPr="00797E2C" w:rsidRDefault="009E490E" w:rsidP="00797E2C">
      <w:pPr>
        <w:spacing w:line="276" w:lineRule="auto"/>
        <w:ind w:firstLine="709"/>
        <w:jc w:val="both"/>
        <w:rPr>
          <w:rFonts w:ascii="Times New Roman" w:hAnsi="Times New Roman" w:cs="Times New Roman"/>
          <w:sz w:val="24"/>
        </w:rPr>
      </w:pPr>
      <w:bookmarkStart w:id="32" w:name="part_a500fd3f658e4365b41faeda48e53cf9"/>
      <w:bookmarkEnd w:id="32"/>
      <w:r w:rsidRPr="00797E2C">
        <w:rPr>
          <w:rFonts w:ascii="Times New Roman" w:hAnsi="Times New Roman" w:cs="Times New Roman"/>
          <w:sz w:val="24"/>
        </w:rPr>
        <w:t>10.3. Jei Darbų (jų dalies) vykdymo stabdymas atliekamas dėl Sutarties sąlygų 10.2 punkte nurodytų aplinkybių ir tęsiasi ne ilgiau kaip 3 (tris) mėnesius, toks stabdymas laikomas Sutarties keitimu joje numatytomis sąlygomis.</w:t>
      </w:r>
    </w:p>
    <w:p w14:paraId="6775BF4E" w14:textId="77777777" w:rsidR="009E490E" w:rsidRPr="00797E2C" w:rsidRDefault="009E490E" w:rsidP="00797E2C">
      <w:pPr>
        <w:spacing w:line="276" w:lineRule="auto"/>
        <w:ind w:firstLine="709"/>
        <w:jc w:val="both"/>
        <w:rPr>
          <w:rFonts w:ascii="Times New Roman" w:hAnsi="Times New Roman" w:cs="Times New Roman"/>
          <w:sz w:val="24"/>
        </w:rPr>
      </w:pPr>
      <w:bookmarkStart w:id="33" w:name="part_633809059b5a4ff6952af4ed164f789e"/>
      <w:bookmarkEnd w:id="33"/>
      <w:r w:rsidRPr="00797E2C">
        <w:rPr>
          <w:rFonts w:ascii="Times New Roman" w:hAnsi="Times New Roman" w:cs="Times New Roman"/>
          <w:sz w:val="24"/>
        </w:rPr>
        <w:t>10.4. Sutartinių įsipareigojimų vykdymas gali būti stabdomas tik Sutarties galiojimo laikotarpiu tokia tvarka:</w:t>
      </w:r>
    </w:p>
    <w:p w14:paraId="2B38FA37" w14:textId="77777777" w:rsidR="009E490E" w:rsidRPr="00797E2C" w:rsidRDefault="009E490E" w:rsidP="00797E2C">
      <w:pPr>
        <w:spacing w:line="276" w:lineRule="auto"/>
        <w:ind w:firstLine="709"/>
        <w:jc w:val="both"/>
        <w:rPr>
          <w:rFonts w:ascii="Times New Roman" w:hAnsi="Times New Roman" w:cs="Times New Roman"/>
          <w:sz w:val="24"/>
        </w:rPr>
      </w:pPr>
      <w:bookmarkStart w:id="34" w:name="part_e1d9f5497e2b4b8fac0f14c0d5441376"/>
      <w:bookmarkEnd w:id="34"/>
      <w:r w:rsidRPr="00797E2C">
        <w:rPr>
          <w:rFonts w:ascii="Times New Roman" w:hAnsi="Times New Roman" w:cs="Times New Roman"/>
          <w:sz w:val="24"/>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43E3D284" w14:textId="77777777" w:rsidR="009E490E" w:rsidRPr="00797E2C" w:rsidRDefault="009E490E" w:rsidP="00797E2C">
      <w:pPr>
        <w:spacing w:line="276" w:lineRule="auto"/>
        <w:ind w:firstLine="709"/>
        <w:jc w:val="both"/>
        <w:rPr>
          <w:rFonts w:ascii="Times New Roman" w:hAnsi="Times New Roman" w:cs="Times New Roman"/>
          <w:sz w:val="24"/>
        </w:rPr>
      </w:pPr>
      <w:bookmarkStart w:id="35" w:name="part_0c29870313ec4b8e9159c25696039f5b"/>
      <w:bookmarkEnd w:id="35"/>
      <w:r w:rsidRPr="00797E2C">
        <w:rPr>
          <w:rFonts w:ascii="Times New Roman" w:hAnsi="Times New Roman" w:cs="Times New Roman"/>
          <w:sz w:val="24"/>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160FF72F" w14:textId="77777777" w:rsidR="009E490E" w:rsidRPr="00797E2C" w:rsidRDefault="009E490E" w:rsidP="00797E2C">
      <w:pPr>
        <w:spacing w:line="276" w:lineRule="auto"/>
        <w:ind w:firstLine="709"/>
        <w:jc w:val="both"/>
        <w:rPr>
          <w:rFonts w:ascii="Times New Roman" w:hAnsi="Times New Roman" w:cs="Times New Roman"/>
          <w:sz w:val="24"/>
        </w:rPr>
      </w:pPr>
      <w:bookmarkStart w:id="36" w:name="part_ebd2788b705046149fed4a6909a8851e"/>
      <w:bookmarkEnd w:id="36"/>
      <w:r w:rsidRPr="00797E2C">
        <w:rPr>
          <w:rFonts w:ascii="Times New Roman" w:hAnsi="Times New Roman" w:cs="Times New Roman"/>
          <w:sz w:val="24"/>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7D8A88C2" w14:textId="77777777" w:rsidR="009E490E" w:rsidRPr="00797E2C" w:rsidRDefault="009E490E" w:rsidP="00797E2C">
      <w:pPr>
        <w:spacing w:line="276" w:lineRule="auto"/>
        <w:ind w:firstLine="709"/>
        <w:jc w:val="both"/>
        <w:rPr>
          <w:rFonts w:ascii="Times New Roman" w:hAnsi="Times New Roman" w:cs="Times New Roman"/>
          <w:sz w:val="24"/>
        </w:rPr>
      </w:pPr>
      <w:bookmarkStart w:id="37" w:name="part_e70536bc9e7f448ca32e84c110e2744e"/>
      <w:bookmarkEnd w:id="37"/>
      <w:r w:rsidRPr="00797E2C">
        <w:rPr>
          <w:rFonts w:ascii="Times New Roman" w:hAnsi="Times New Roman" w:cs="Times New Roman"/>
          <w:sz w:val="24"/>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D6DA4" w14:textId="77777777" w:rsidR="009E490E" w:rsidRPr="00797E2C" w:rsidRDefault="009E490E" w:rsidP="00797E2C">
      <w:pPr>
        <w:spacing w:line="276" w:lineRule="auto"/>
        <w:ind w:firstLine="709"/>
        <w:jc w:val="both"/>
        <w:rPr>
          <w:rFonts w:ascii="Times New Roman" w:hAnsi="Times New Roman" w:cs="Times New Roman"/>
          <w:sz w:val="24"/>
        </w:rPr>
      </w:pPr>
      <w:bookmarkStart w:id="38" w:name="part_529fc201055c492aa2aec8333e131a21"/>
      <w:bookmarkEnd w:id="38"/>
      <w:r w:rsidRPr="00797E2C">
        <w:rPr>
          <w:rFonts w:ascii="Times New Roman" w:hAnsi="Times New Roman" w:cs="Times New Roman"/>
          <w:sz w:val="24"/>
        </w:rPr>
        <w:t>10.6. Sutartinių įsipareigojimų vykdymas stabdomas ne ilgesniam kaip konkrečios, pagrįstos aplinkybės egzistavimo laikotarpiui.</w:t>
      </w:r>
    </w:p>
    <w:p w14:paraId="06540D77" w14:textId="77777777" w:rsidR="009E490E" w:rsidRPr="00797E2C" w:rsidRDefault="009E490E" w:rsidP="00797E2C">
      <w:pPr>
        <w:spacing w:line="276" w:lineRule="auto"/>
        <w:ind w:firstLine="709"/>
        <w:jc w:val="both"/>
        <w:rPr>
          <w:rFonts w:ascii="Times New Roman" w:hAnsi="Times New Roman" w:cs="Times New Roman"/>
          <w:sz w:val="24"/>
        </w:rPr>
      </w:pPr>
      <w:bookmarkStart w:id="39" w:name="part_d59e96d451a74e99b5f4e53964697169"/>
      <w:bookmarkEnd w:id="39"/>
      <w:r w:rsidRPr="00797E2C">
        <w:rPr>
          <w:rFonts w:ascii="Times New Roman" w:hAnsi="Times New Roman" w:cs="Times New Roman"/>
          <w:sz w:val="24"/>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61953C62" w14:textId="77777777" w:rsidR="009E490E" w:rsidRPr="00797E2C" w:rsidRDefault="009E490E" w:rsidP="00797E2C">
      <w:pPr>
        <w:spacing w:line="276" w:lineRule="auto"/>
        <w:ind w:firstLine="709"/>
        <w:jc w:val="both"/>
        <w:rPr>
          <w:rFonts w:ascii="Times New Roman" w:hAnsi="Times New Roman" w:cs="Times New Roman"/>
          <w:sz w:val="24"/>
        </w:rPr>
      </w:pPr>
      <w:bookmarkStart w:id="40" w:name="part_1562589c8c774e55b369607136bcbb1f"/>
      <w:bookmarkEnd w:id="40"/>
      <w:r w:rsidRPr="00797E2C">
        <w:rPr>
          <w:rFonts w:ascii="Times New Roman" w:hAnsi="Times New Roman" w:cs="Times New Roman"/>
          <w:sz w:val="24"/>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3A779C" w14:textId="77777777" w:rsidR="009E490E" w:rsidRPr="00797E2C" w:rsidRDefault="009E490E" w:rsidP="00797E2C">
      <w:pPr>
        <w:spacing w:line="276" w:lineRule="auto"/>
        <w:ind w:firstLine="709"/>
        <w:jc w:val="both"/>
        <w:rPr>
          <w:rFonts w:ascii="Times New Roman" w:hAnsi="Times New Roman" w:cs="Times New Roman"/>
          <w:sz w:val="24"/>
        </w:rPr>
      </w:pPr>
      <w:bookmarkStart w:id="41" w:name="part_8652c492428945d791973cd6350d83ea"/>
      <w:bookmarkEnd w:id="41"/>
      <w:r w:rsidRPr="00797E2C">
        <w:rPr>
          <w:rFonts w:ascii="Times New Roman" w:hAnsi="Times New Roman" w:cs="Times New Roman"/>
          <w:sz w:val="24"/>
        </w:rPr>
        <w:t>10.9. Atnaujinus Sutarties vykdymą, neįvykdytų prievolių (jų dalies) įvykdymo terminai ir Sutarties galiojimas nukeliami tokiam terminui, kiek buvo likę laiko jų įvykdymui jų sustabdymo metu. </w:t>
      </w:r>
    </w:p>
    <w:p w14:paraId="1F0B66C1" w14:textId="77777777" w:rsidR="009E490E" w:rsidRPr="00797E2C" w:rsidRDefault="009E490E" w:rsidP="00797E2C">
      <w:pPr>
        <w:spacing w:line="276" w:lineRule="auto"/>
        <w:ind w:firstLine="709"/>
        <w:jc w:val="both"/>
        <w:rPr>
          <w:rFonts w:ascii="Times New Roman" w:hAnsi="Times New Roman" w:cs="Times New Roman"/>
          <w:sz w:val="24"/>
        </w:rPr>
      </w:pPr>
      <w:bookmarkStart w:id="42" w:name="part_f75400b376aa49b1abb489376ffee67d"/>
      <w:bookmarkEnd w:id="42"/>
      <w:r w:rsidRPr="00797E2C">
        <w:rPr>
          <w:rFonts w:ascii="Times New Roman" w:hAnsi="Times New Roman" w:cs="Times New Roman"/>
          <w:sz w:val="24"/>
        </w:rPr>
        <w:t xml:space="preserve">10.10. Jei sutartinių įsipareigojimų vykdymas buvo sustabdytas ilgesniam nei 3 (trijų) </w:t>
      </w:r>
      <w:r w:rsidRPr="00797E2C">
        <w:rPr>
          <w:rFonts w:ascii="Times New Roman" w:hAnsi="Times New Roman" w:cs="Times New Roman"/>
          <w:sz w:val="24"/>
        </w:rPr>
        <w:lastRenderedPageBreak/>
        <w:t>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71ADBE" w14:textId="77777777" w:rsidR="009E490E" w:rsidRPr="00797E2C" w:rsidRDefault="009E490E" w:rsidP="00797E2C">
      <w:pPr>
        <w:pStyle w:val="Sraopastraipa"/>
        <w:numPr>
          <w:ilvl w:val="1"/>
          <w:numId w:val="27"/>
        </w:numPr>
        <w:tabs>
          <w:tab w:val="left" w:pos="1418"/>
        </w:tabs>
        <w:spacing w:line="276" w:lineRule="auto"/>
        <w:ind w:left="0" w:firstLine="709"/>
        <w:jc w:val="both"/>
        <w:rPr>
          <w:rFonts w:ascii="Times New Roman" w:eastAsiaTheme="minorHAnsi" w:hAnsi="Times New Roman"/>
          <w:szCs w:val="24"/>
          <w:lang w:val="lt-LT"/>
        </w:rPr>
      </w:pPr>
      <w:r w:rsidRPr="00797E2C">
        <w:rPr>
          <w:rFonts w:ascii="Times New Roman" w:hAnsi="Times New Roman"/>
          <w:szCs w:val="24"/>
          <w:lang w:val="lt-LT"/>
        </w:rPr>
        <w:t>Sutartis gali būti nutraukiama VPĮ 90 straipsnyje ir Sutartyje numatytais atvejais, įskaitant galimybę nutraukti Sutartį Šalių susitarimu.</w:t>
      </w:r>
    </w:p>
    <w:p w14:paraId="0B230B46" w14:textId="77777777" w:rsidR="009E490E" w:rsidRPr="00797E2C" w:rsidRDefault="009E490E" w:rsidP="00797E2C">
      <w:pPr>
        <w:spacing w:line="276" w:lineRule="auto"/>
        <w:jc w:val="both"/>
        <w:rPr>
          <w:rFonts w:ascii="Times New Roman" w:hAnsi="Times New Roman" w:cs="Times New Roman"/>
          <w:sz w:val="24"/>
        </w:rPr>
      </w:pPr>
    </w:p>
    <w:p w14:paraId="5A742736" w14:textId="77777777" w:rsidR="009E490E" w:rsidRPr="00797E2C" w:rsidRDefault="009E490E" w:rsidP="00797E2C">
      <w:pPr>
        <w:pStyle w:val="Sraopastraipa"/>
        <w:numPr>
          <w:ilvl w:val="0"/>
          <w:numId w:val="27"/>
        </w:numPr>
        <w:spacing w:line="276" w:lineRule="auto"/>
        <w:jc w:val="center"/>
        <w:rPr>
          <w:rFonts w:ascii="Times New Roman" w:hAnsi="Times New Roman"/>
          <w:szCs w:val="24"/>
          <w:lang w:val="lt-LT"/>
        </w:rPr>
      </w:pPr>
      <w:r w:rsidRPr="00797E2C">
        <w:rPr>
          <w:rFonts w:ascii="Times New Roman" w:hAnsi="Times New Roman"/>
          <w:b/>
          <w:bCs/>
          <w:szCs w:val="24"/>
          <w:lang w:val="lt-LT"/>
        </w:rPr>
        <w:t>Sutarties nutraukimas Užsakovo iniciatyva</w:t>
      </w:r>
    </w:p>
    <w:p w14:paraId="709C76B6" w14:textId="77777777" w:rsidR="009E490E" w:rsidRPr="00797E2C" w:rsidRDefault="009E490E" w:rsidP="00797E2C">
      <w:pPr>
        <w:tabs>
          <w:tab w:val="left" w:pos="567"/>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11.1. Užsakovas, įspėjęs Rangovą prieš 15 kalendorinių dienų, gali nutraukti Sutartį šiais atvejais:</w:t>
      </w:r>
    </w:p>
    <w:p w14:paraId="3D83139C" w14:textId="77777777" w:rsidR="009E490E" w:rsidRPr="00797E2C" w:rsidRDefault="009E490E" w:rsidP="00797E2C">
      <w:pPr>
        <w:tabs>
          <w:tab w:val="left" w:pos="851"/>
          <w:tab w:val="left" w:pos="1440"/>
        </w:tabs>
        <w:spacing w:line="276" w:lineRule="auto"/>
        <w:ind w:firstLine="709"/>
        <w:jc w:val="both"/>
        <w:rPr>
          <w:rFonts w:ascii="Times New Roman" w:hAnsi="Times New Roman" w:cs="Times New Roman"/>
          <w:sz w:val="24"/>
          <w:lang w:eastAsia="en-US"/>
        </w:rPr>
      </w:pPr>
      <w:r w:rsidRPr="00797E2C">
        <w:rPr>
          <w:rFonts w:ascii="Times New Roman" w:hAnsi="Times New Roman" w:cs="Times New Roman"/>
          <w:sz w:val="24"/>
        </w:rPr>
        <w:t xml:space="preserve">11.1.1. kai Rangovas nevykdo savo įsipareigojimų pagal Sutartį; </w:t>
      </w:r>
    </w:p>
    <w:p w14:paraId="68942C4C" w14:textId="77777777" w:rsidR="009E490E" w:rsidRPr="00797E2C" w:rsidRDefault="009E490E" w:rsidP="00797E2C">
      <w:pPr>
        <w:tabs>
          <w:tab w:val="left" w:pos="851"/>
          <w:tab w:val="left" w:pos="1440"/>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11.1.2. kai Rangovas per pagrįstai nustatytą laikotarpį neįvykdo Užsakovo nurodymo ištaisyti netinkamai įvykdytus arba neįvykdytus sutartinius įsipareigojimus;</w:t>
      </w:r>
    </w:p>
    <w:p w14:paraId="17745DA4" w14:textId="77777777" w:rsidR="009E490E" w:rsidRPr="00797E2C" w:rsidRDefault="009E490E" w:rsidP="00797E2C">
      <w:pPr>
        <w:tabs>
          <w:tab w:val="left" w:pos="851"/>
          <w:tab w:val="left" w:pos="1440"/>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 xml:space="preserve">11.1.3. kai Rangovas perleidžia savo įsipareigojimus pagal šią Sutartį tretiesiems asmenims arba pasitelkia nenurodytus Rangovo pasiūlyme subrangovus be Užsakovo leidimo; </w:t>
      </w:r>
    </w:p>
    <w:p w14:paraId="663923FC" w14:textId="77777777" w:rsidR="009E490E" w:rsidRPr="00797E2C" w:rsidRDefault="009E490E" w:rsidP="00797E2C">
      <w:pPr>
        <w:tabs>
          <w:tab w:val="left" w:pos="851"/>
          <w:tab w:val="left" w:pos="1440"/>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 xml:space="preserve">11.1.4. kai Rangovas įgyja bankrutuojančios, restruktūrizuojamos ar likviduojamos įmonės statusą, kai sustabdo ūkinę veiklą, arba kai įstatymuose ir kituose teisės aktuose numatyta tvarka susidaro analogiška situacija; </w:t>
      </w:r>
    </w:p>
    <w:p w14:paraId="3926585C" w14:textId="77777777" w:rsidR="009E490E" w:rsidRPr="00797E2C" w:rsidRDefault="009E490E" w:rsidP="00797E2C">
      <w:pPr>
        <w:tabs>
          <w:tab w:val="left" w:pos="851"/>
          <w:tab w:val="left" w:pos="1440"/>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11.1.5. kai keičiasi Rangovo organizacinė struktūra – juridinis statusas, pobūdis ar valdymo struktūra ir tai gali turėti įtakos tinkamam Sutarties įvykdymui, išskyrus atvejus, kai dėl šių pasikeitimų keičiama Sutartis.</w:t>
      </w:r>
    </w:p>
    <w:p w14:paraId="0F1884C9" w14:textId="77777777" w:rsidR="009E490E" w:rsidRPr="00797E2C" w:rsidRDefault="009E490E" w:rsidP="00797E2C">
      <w:pPr>
        <w:tabs>
          <w:tab w:val="left" w:pos="851"/>
          <w:tab w:val="left" w:pos="1440"/>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11.2. Užsakovas po Sutarties nutraukimo turi kiek galima greičiau patvirtinti atliktų Darbų vertę. Taip pat parengiama ataskaita apie Sutarties nutraukimo dieną esančią Rangovo skolą Užsakovui ir Užsakovo skolą Rangovui.</w:t>
      </w:r>
    </w:p>
    <w:p w14:paraId="3AAAD1CF" w14:textId="77777777" w:rsidR="009E490E" w:rsidRPr="00797E2C" w:rsidRDefault="009E490E" w:rsidP="00797E2C">
      <w:pPr>
        <w:tabs>
          <w:tab w:val="left" w:pos="567"/>
        </w:tabs>
        <w:spacing w:line="276" w:lineRule="auto"/>
        <w:ind w:firstLine="709"/>
        <w:contextualSpacing/>
        <w:jc w:val="both"/>
        <w:rPr>
          <w:rFonts w:ascii="Times New Roman" w:hAnsi="Times New Roman" w:cs="Times New Roman"/>
          <w:sz w:val="24"/>
        </w:rPr>
      </w:pPr>
      <w:r w:rsidRPr="00797E2C">
        <w:rPr>
          <w:rFonts w:ascii="Times New Roman" w:hAnsi="Times New Roman" w:cs="Times New Roman"/>
          <w:sz w:val="24"/>
        </w:rPr>
        <w:t>11.3. Jei Sutartis nutraukiama Užsakovo iniciatyva, nuostoliai ar išlaidos išieškomi išskaičiuojant juos iš Rangovui mokėtinų sumų.</w:t>
      </w:r>
    </w:p>
    <w:p w14:paraId="463FD448"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11.4. Sutartį nutraukus dėl Rangovo kaltės, be jam priklausančio atlyginimo už atliktus Darbus, Rangovas neturi teisės į kokių nors patirtų nuostolių ar žalos kompensaciją.</w:t>
      </w:r>
    </w:p>
    <w:p w14:paraId="19BF9F15" w14:textId="77777777" w:rsidR="009E490E" w:rsidRPr="00797E2C" w:rsidRDefault="009E490E" w:rsidP="00797E2C">
      <w:pPr>
        <w:tabs>
          <w:tab w:val="left" w:pos="1276"/>
        </w:tabs>
        <w:spacing w:line="276" w:lineRule="auto"/>
        <w:ind w:firstLine="709"/>
        <w:jc w:val="both"/>
        <w:rPr>
          <w:rFonts w:ascii="Times New Roman" w:hAnsi="Times New Roman" w:cs="Times New Roman"/>
          <w:color w:val="000000"/>
          <w:sz w:val="24"/>
        </w:rPr>
      </w:pPr>
      <w:r w:rsidRPr="00797E2C">
        <w:rPr>
          <w:rFonts w:ascii="Times New Roman" w:hAnsi="Times New Roman" w:cs="Times New Roman"/>
          <w:color w:val="000000"/>
          <w:sz w:val="24"/>
        </w:rPr>
        <w:t>11.5. Įspėjus Rangovą apie esminį Sutarties pažeidimą, Sutartis nutraukiama per 5 darbo dienas nuo įspėjimo Rangovui išsiuntimo dienos. Laikoma, kad siuntimo ir gavimo diena sutampa, kai pranešimas yra siunčiamas el. paštu.</w:t>
      </w:r>
    </w:p>
    <w:p w14:paraId="6746A2B2" w14:textId="77777777" w:rsidR="009E490E" w:rsidRPr="00797E2C" w:rsidRDefault="009E490E" w:rsidP="00797E2C">
      <w:pPr>
        <w:tabs>
          <w:tab w:val="left" w:pos="1276"/>
        </w:tabs>
        <w:spacing w:line="276" w:lineRule="auto"/>
        <w:ind w:firstLine="709"/>
        <w:jc w:val="both"/>
        <w:rPr>
          <w:rFonts w:ascii="Times New Roman" w:hAnsi="Times New Roman" w:cs="Times New Roman"/>
          <w:color w:val="000000"/>
          <w:sz w:val="24"/>
        </w:rPr>
      </w:pPr>
      <w:r w:rsidRPr="00797E2C">
        <w:rPr>
          <w:rFonts w:ascii="Times New Roman" w:hAnsi="Times New Roman" w:cs="Times New Roman"/>
          <w:color w:val="000000"/>
          <w:sz w:val="24"/>
        </w:rPr>
        <w:t>11.6. Esminiu Sutarties pažeidimu bus laikomas - pažeidimas, atitinkantis Civilinio kodekso 6.217 straipsnio kriterijus, nepaisant to, kad tokie nebuvo apibrėžti Sutartyje.</w:t>
      </w:r>
    </w:p>
    <w:p w14:paraId="1BDC7E1A" w14:textId="77777777" w:rsidR="009E490E" w:rsidRPr="00797E2C" w:rsidRDefault="009E490E" w:rsidP="00797E2C">
      <w:pPr>
        <w:pStyle w:val="Sraopastraipa"/>
        <w:spacing w:line="276" w:lineRule="auto"/>
        <w:ind w:left="1189" w:hanging="480"/>
        <w:jc w:val="both"/>
        <w:rPr>
          <w:rFonts w:ascii="Times New Roman" w:eastAsiaTheme="minorHAnsi" w:hAnsi="Times New Roman"/>
          <w:szCs w:val="24"/>
          <w:lang w:val="lt-LT"/>
        </w:rPr>
      </w:pPr>
      <w:bookmarkStart w:id="43" w:name="part_1b7bddcca159478786fab5db33d9b961"/>
      <w:bookmarkStart w:id="44" w:name="part_b895c993d309446280ac23d4c4c6b3af"/>
      <w:bookmarkEnd w:id="43"/>
      <w:bookmarkEnd w:id="44"/>
    </w:p>
    <w:p w14:paraId="74DE7373" w14:textId="77777777" w:rsidR="009E490E" w:rsidRPr="00797E2C" w:rsidRDefault="009E490E" w:rsidP="00797E2C">
      <w:pPr>
        <w:pStyle w:val="Sraopastraipa"/>
        <w:numPr>
          <w:ilvl w:val="0"/>
          <w:numId w:val="27"/>
        </w:numPr>
        <w:spacing w:line="276" w:lineRule="auto"/>
        <w:jc w:val="center"/>
        <w:rPr>
          <w:rFonts w:ascii="Times New Roman" w:hAnsi="Times New Roman"/>
          <w:b/>
          <w:bCs/>
          <w:szCs w:val="24"/>
          <w:lang w:val="lt-LT"/>
        </w:rPr>
      </w:pPr>
      <w:r w:rsidRPr="00797E2C">
        <w:rPr>
          <w:rFonts w:ascii="Times New Roman" w:hAnsi="Times New Roman"/>
          <w:b/>
          <w:bCs/>
          <w:szCs w:val="24"/>
          <w:lang w:val="lt-LT"/>
        </w:rPr>
        <w:t>Sutarties nutraukimas Teikėjo iniciatyva</w:t>
      </w:r>
    </w:p>
    <w:p w14:paraId="39F2A637" w14:textId="77777777" w:rsidR="009E490E" w:rsidRPr="00797E2C" w:rsidRDefault="009E490E" w:rsidP="00797E2C">
      <w:pPr>
        <w:tabs>
          <w:tab w:val="left" w:pos="567"/>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12.1.  Rangovas, prieš 15 kalendorinių dienų įspėjęs Užsakovą gali nutraukti Sutartį, jei:</w:t>
      </w:r>
    </w:p>
    <w:p w14:paraId="2CDF4DC5" w14:textId="77777777" w:rsidR="009E490E" w:rsidRPr="00797E2C" w:rsidRDefault="009E490E" w:rsidP="00797E2C">
      <w:pPr>
        <w:tabs>
          <w:tab w:val="left" w:pos="851"/>
        </w:tabs>
        <w:spacing w:line="276" w:lineRule="auto"/>
        <w:ind w:firstLine="709"/>
        <w:jc w:val="both"/>
        <w:rPr>
          <w:rFonts w:ascii="Times New Roman" w:hAnsi="Times New Roman" w:cs="Times New Roman"/>
          <w:sz w:val="24"/>
          <w:lang w:eastAsia="en-US"/>
        </w:rPr>
      </w:pPr>
      <w:r w:rsidRPr="00797E2C">
        <w:rPr>
          <w:rFonts w:ascii="Times New Roman" w:hAnsi="Times New Roman" w:cs="Times New Roman"/>
          <w:sz w:val="24"/>
        </w:rPr>
        <w:t xml:space="preserve">12.1.1. Užsakovas ilgiau kaip 30 dienų nevykdo savo sutartinių įsipareigojimų; </w:t>
      </w:r>
    </w:p>
    <w:p w14:paraId="0DB7447A" w14:textId="77777777" w:rsidR="009E490E" w:rsidRPr="00797E2C" w:rsidRDefault="009E490E" w:rsidP="00797E2C">
      <w:pPr>
        <w:tabs>
          <w:tab w:val="left" w:pos="851"/>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 xml:space="preserve">12.1.2. Užsakovas stabdo Darbų vykdymą daugiau kaip 3 mėnesius dėl Sutartyje nenurodytų ir ne dėl Rangovo kaltės atsiradusių priežasčių. </w:t>
      </w:r>
    </w:p>
    <w:p w14:paraId="4ACAC1DA" w14:textId="77777777" w:rsidR="009E490E" w:rsidRPr="00797E2C" w:rsidRDefault="009E490E" w:rsidP="00797E2C">
      <w:pPr>
        <w:tabs>
          <w:tab w:val="left" w:pos="1304"/>
          <w:tab w:val="left" w:pos="1457"/>
          <w:tab w:val="left" w:pos="1604"/>
          <w:tab w:val="left" w:pos="1757"/>
          <w:tab w:val="left" w:pos="1860"/>
          <w:tab w:val="left" w:pos="1984"/>
          <w:tab w:val="left" w:pos="2098"/>
          <w:tab w:val="left" w:pos="2211"/>
        </w:tabs>
        <w:spacing w:line="276" w:lineRule="auto"/>
        <w:ind w:firstLine="709"/>
        <w:jc w:val="both"/>
        <w:rPr>
          <w:rFonts w:ascii="Times New Roman" w:hAnsi="Times New Roman" w:cs="Times New Roman"/>
          <w:b/>
          <w:bCs/>
          <w:sz w:val="24"/>
        </w:rPr>
      </w:pPr>
      <w:r w:rsidRPr="00797E2C">
        <w:rPr>
          <w:rFonts w:ascii="Times New Roman" w:hAnsi="Times New Roman" w:cs="Times New Roman"/>
          <w:sz w:val="24"/>
        </w:rPr>
        <w:t>12.2. 12.1 papunktyje nurodyto nutraukimo atveju Užsakovas atlygina Rangovui jo patirtus tiesioginius nuostolius.</w:t>
      </w:r>
    </w:p>
    <w:p w14:paraId="5F7BB79D" w14:textId="77777777" w:rsidR="009E490E" w:rsidRPr="00797E2C" w:rsidRDefault="009E490E" w:rsidP="00797E2C">
      <w:pPr>
        <w:spacing w:line="276" w:lineRule="auto"/>
        <w:jc w:val="both"/>
        <w:rPr>
          <w:rFonts w:ascii="Times New Roman" w:eastAsiaTheme="minorHAnsi" w:hAnsi="Times New Roman" w:cs="Times New Roman"/>
          <w:b/>
          <w:bCs/>
          <w:kern w:val="2"/>
          <w:sz w:val="24"/>
          <w14:ligatures w14:val="standardContextual"/>
        </w:rPr>
      </w:pPr>
    </w:p>
    <w:p w14:paraId="283FDFB3" w14:textId="77777777" w:rsidR="009E490E" w:rsidRPr="00797E2C" w:rsidRDefault="009E490E" w:rsidP="00797E2C">
      <w:pPr>
        <w:pStyle w:val="Sraopastraipa"/>
        <w:numPr>
          <w:ilvl w:val="0"/>
          <w:numId w:val="27"/>
        </w:numPr>
        <w:spacing w:line="276" w:lineRule="auto"/>
        <w:jc w:val="center"/>
        <w:rPr>
          <w:rFonts w:ascii="Times New Roman" w:hAnsi="Times New Roman"/>
          <w:b/>
          <w:bCs/>
          <w:szCs w:val="24"/>
          <w:lang w:val="lt-LT"/>
        </w:rPr>
      </w:pPr>
      <w:r w:rsidRPr="00797E2C">
        <w:rPr>
          <w:rFonts w:ascii="Times New Roman" w:hAnsi="Times New Roman"/>
          <w:b/>
          <w:bCs/>
          <w:szCs w:val="24"/>
          <w:lang w:val="lt-LT"/>
        </w:rPr>
        <w:t>Bendravimo tvarka ir kalba</w:t>
      </w:r>
    </w:p>
    <w:p w14:paraId="7973A82B"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 xml:space="preserve">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w:t>
      </w:r>
      <w:r w:rsidRPr="00797E2C">
        <w:rPr>
          <w:rFonts w:ascii="Times New Roman" w:hAnsi="Times New Roman" w:cs="Times New Roman"/>
          <w:sz w:val="24"/>
        </w:rPr>
        <w:lastRenderedPageBreak/>
        <w:t>tekstui).</w:t>
      </w:r>
    </w:p>
    <w:p w14:paraId="65078150" w14:textId="77777777" w:rsidR="009E490E" w:rsidRPr="00797E2C" w:rsidRDefault="009E490E" w:rsidP="00797E2C">
      <w:pPr>
        <w:spacing w:line="276" w:lineRule="auto"/>
        <w:ind w:firstLine="709"/>
        <w:jc w:val="both"/>
        <w:rPr>
          <w:rFonts w:ascii="Times New Roman" w:hAnsi="Times New Roman" w:cs="Times New Roman"/>
          <w:sz w:val="24"/>
        </w:rPr>
      </w:pPr>
      <w:bookmarkStart w:id="45" w:name="part_a17b32d11af84db791ec82dde93cfe02"/>
      <w:bookmarkEnd w:id="45"/>
      <w:r w:rsidRPr="00797E2C">
        <w:rPr>
          <w:rFonts w:ascii="Times New Roman" w:hAnsi="Times New Roman" w:cs="Times New Roman"/>
          <w:sz w:val="24"/>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F8D877" w14:textId="77777777" w:rsidR="009E490E" w:rsidRPr="00797E2C" w:rsidRDefault="009E490E" w:rsidP="00675C98">
      <w:pPr>
        <w:spacing w:line="276" w:lineRule="auto"/>
        <w:ind w:firstLine="709"/>
        <w:jc w:val="both"/>
        <w:rPr>
          <w:rFonts w:ascii="Times New Roman" w:hAnsi="Times New Roman" w:cs="Times New Roman"/>
          <w:sz w:val="24"/>
        </w:rPr>
      </w:pPr>
      <w:bookmarkStart w:id="46" w:name="part_4f6fa3f6751140f6bceb9d9f940b7b23"/>
      <w:bookmarkEnd w:id="46"/>
      <w:r w:rsidRPr="00797E2C">
        <w:rPr>
          <w:rFonts w:ascii="Times New Roman" w:hAnsi="Times New Roman" w:cs="Times New Roman"/>
          <w:sz w:val="24"/>
        </w:rPr>
        <w:t>13.3. Jeigu pranešimas yra įteikiamas asmeniškai arba siunčiamas paštu ar per kurjerį, jis turi būti įteikiamas pasirašytinai ir laikomas gautu gavimo patvirtinime nurodytą dieną.</w:t>
      </w:r>
    </w:p>
    <w:p w14:paraId="4495377B" w14:textId="77777777" w:rsidR="009E490E" w:rsidRPr="00797E2C" w:rsidRDefault="009E490E" w:rsidP="00675C98">
      <w:pPr>
        <w:spacing w:line="276" w:lineRule="auto"/>
        <w:ind w:firstLine="709"/>
        <w:jc w:val="both"/>
        <w:rPr>
          <w:rFonts w:ascii="Times New Roman" w:hAnsi="Times New Roman" w:cs="Times New Roman"/>
          <w:sz w:val="24"/>
        </w:rPr>
      </w:pPr>
      <w:bookmarkStart w:id="47" w:name="part_ba27b372997f4b95a3e9db8445d2163d"/>
      <w:bookmarkEnd w:id="47"/>
      <w:r w:rsidRPr="00797E2C">
        <w:rPr>
          <w:rFonts w:ascii="Times New Roman" w:hAnsi="Times New Roman" w:cs="Times New Roman"/>
          <w:sz w:val="24"/>
        </w:rPr>
        <w:t>13.4. Jeigu pranešimas siunčiamas el. paštu, laikoma, kad Šalis jį gavo kitą darbo dieną.</w:t>
      </w:r>
    </w:p>
    <w:p w14:paraId="2B7E330A" w14:textId="77777777" w:rsidR="009E490E" w:rsidRPr="00797E2C" w:rsidRDefault="009E490E" w:rsidP="00675C98">
      <w:pPr>
        <w:spacing w:line="276" w:lineRule="auto"/>
        <w:ind w:firstLine="709"/>
        <w:jc w:val="both"/>
        <w:rPr>
          <w:rFonts w:ascii="Times New Roman" w:hAnsi="Times New Roman" w:cs="Times New Roman"/>
          <w:sz w:val="24"/>
        </w:rPr>
      </w:pPr>
      <w:bookmarkStart w:id="48" w:name="part_7905db5a9c784fbb91eb4a303116b2a5"/>
      <w:bookmarkEnd w:id="48"/>
      <w:r w:rsidRPr="00797E2C">
        <w:rPr>
          <w:rFonts w:ascii="Times New Roman" w:hAnsi="Times New Roman" w:cs="Times New Roman"/>
          <w:sz w:val="24"/>
        </w:rPr>
        <w:t>13.5. Jeigu pranešimas siunčiamas keliais skirtingais būdais, laikoma, kad gavėjas jį gavo tada, kai jis gavo pirmesnįjį pranešimą.</w:t>
      </w:r>
    </w:p>
    <w:p w14:paraId="130E4575" w14:textId="722DA4D5" w:rsidR="00675C98" w:rsidRPr="00675C98" w:rsidRDefault="009E490E" w:rsidP="00675C98">
      <w:pPr>
        <w:spacing w:line="276" w:lineRule="auto"/>
        <w:jc w:val="both"/>
        <w:rPr>
          <w:rFonts w:ascii="Times New Roman" w:eastAsia="Calibri" w:hAnsi="Times New Roman"/>
          <w:sz w:val="24"/>
        </w:rPr>
      </w:pPr>
      <w:r w:rsidRPr="00797E2C">
        <w:rPr>
          <w:rFonts w:ascii="Times New Roman" w:hAnsi="Times New Roman" w:cs="Times New Roman"/>
          <w:sz w:val="24"/>
        </w:rPr>
        <w:t xml:space="preserve">13.6. </w:t>
      </w:r>
      <w:r w:rsidR="00675C98" w:rsidRPr="00675C98">
        <w:rPr>
          <w:rFonts w:ascii="Times New Roman" w:eastAsia="Calibri" w:hAnsi="Times New Roman"/>
          <w:sz w:val="24"/>
        </w:rPr>
        <w:t xml:space="preserve">Šalys skiria savo atstovus Sutarties vykdymo kontrolės ir ryšių palaikymo tikslais. Nurodytasis Užsakovo atsakingas asmuo, be kita ko, turi teisę žodžiu ir raštu duoti </w:t>
      </w:r>
      <w:r w:rsidR="00675C98">
        <w:rPr>
          <w:rFonts w:ascii="Times New Roman" w:eastAsia="Calibri" w:hAnsi="Times New Roman"/>
          <w:sz w:val="24"/>
        </w:rPr>
        <w:t>Rangovo</w:t>
      </w:r>
      <w:r w:rsidR="00675C98" w:rsidRPr="00675C98">
        <w:rPr>
          <w:rFonts w:ascii="Times New Roman" w:eastAsia="Calibri" w:hAnsi="Times New Roman"/>
          <w:sz w:val="24"/>
        </w:rPr>
        <w:t xml:space="preserve">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258B4E8E" w14:textId="5C197DB5" w:rsidR="00675C98" w:rsidRPr="00675C98" w:rsidRDefault="00675C98" w:rsidP="00675C98">
      <w:pPr>
        <w:widowControl/>
        <w:suppressAutoHyphens/>
        <w:autoSpaceDE/>
        <w:autoSpaceDN/>
        <w:adjustRightInd/>
        <w:spacing w:line="276" w:lineRule="auto"/>
        <w:ind w:firstLine="0"/>
        <w:jc w:val="both"/>
        <w:rPr>
          <w:rFonts w:ascii="Times New Roman" w:hAnsi="Times New Roman" w:cs="Times New Roman"/>
          <w:kern w:val="1"/>
          <w:sz w:val="24"/>
          <w:u w:val="single"/>
          <w:lang w:val="en-GB" w:eastAsia="ar-SA"/>
        </w:rPr>
      </w:pPr>
      <w:r w:rsidRPr="00675C98">
        <w:rPr>
          <w:rFonts w:ascii="Times New Roman" w:hAnsi="Times New Roman" w:cs="Times New Roman"/>
          <w:kern w:val="1"/>
          <w:sz w:val="24"/>
          <w:lang w:eastAsia="ar-SA"/>
        </w:rPr>
        <w:t xml:space="preserve">16.6.1. </w:t>
      </w:r>
      <w:bookmarkStart w:id="49" w:name="_Hlk507859834"/>
      <w:r w:rsidRPr="00675C98">
        <w:rPr>
          <w:rFonts w:ascii="Times New Roman" w:hAnsi="Times New Roman" w:cs="Times New Roman"/>
          <w:kern w:val="1"/>
          <w:sz w:val="24"/>
          <w:lang w:eastAsia="ar-SA"/>
        </w:rPr>
        <w:t xml:space="preserve">Užsakovo </w:t>
      </w:r>
      <w:bookmarkStart w:id="50" w:name="_Hlk507862922"/>
      <w:r w:rsidRPr="00675C98">
        <w:rPr>
          <w:rFonts w:ascii="Times New Roman" w:hAnsi="Times New Roman" w:cs="Times New Roman"/>
          <w:kern w:val="1"/>
          <w:sz w:val="24"/>
          <w:lang w:eastAsia="ar-SA"/>
        </w:rPr>
        <w:t xml:space="preserve">už šios Sutarties vykdymą atsakingos </w:t>
      </w:r>
    </w:p>
    <w:p w14:paraId="6C516823" w14:textId="37AC9BA0" w:rsidR="00675C98" w:rsidRPr="00675C98" w:rsidRDefault="00675C98" w:rsidP="00675C98">
      <w:pPr>
        <w:widowControl/>
        <w:suppressAutoHyphens/>
        <w:autoSpaceDE/>
        <w:autoSpaceDN/>
        <w:adjustRightInd/>
        <w:spacing w:line="276" w:lineRule="auto"/>
        <w:ind w:firstLine="0"/>
        <w:jc w:val="both"/>
        <w:rPr>
          <w:rFonts w:ascii="Times New Roman" w:hAnsi="Times New Roman" w:cs="Times New Roman"/>
          <w:kern w:val="1"/>
          <w:sz w:val="24"/>
          <w:lang w:eastAsia="ar-SA"/>
        </w:rPr>
      </w:pPr>
      <w:r w:rsidRPr="00675C98">
        <w:rPr>
          <w:rFonts w:ascii="Times New Roman" w:hAnsi="Times New Roman" w:cs="Times New Roman"/>
          <w:kern w:val="1"/>
          <w:sz w:val="24"/>
          <w:lang w:eastAsia="ar-SA"/>
        </w:rPr>
        <w:t xml:space="preserve">16.6.2. Užsakovo atstovas, atsakingas už </w:t>
      </w:r>
      <w:r w:rsidRPr="00675C98">
        <w:rPr>
          <w:rFonts w:ascii="Times New Roman" w:eastAsia="Calibri" w:hAnsi="Times New Roman" w:cs="Times New Roman"/>
          <w:kern w:val="1"/>
          <w:sz w:val="24"/>
          <w:lang w:eastAsia="ar-SA"/>
        </w:rPr>
        <w:t xml:space="preserve">sutarties ir pakeitimų paskelbimą Lietuvos Respublikos viešųjų pirkimų įstatyme nustatyta tvarka – </w:t>
      </w:r>
    </w:p>
    <w:p w14:paraId="0A14FCA8" w14:textId="2782D099" w:rsidR="00675C98" w:rsidRPr="00675C98" w:rsidRDefault="00675C98" w:rsidP="00675C98">
      <w:pPr>
        <w:widowControl/>
        <w:suppressAutoHyphens/>
        <w:autoSpaceDE/>
        <w:autoSpaceDN/>
        <w:adjustRightInd/>
        <w:spacing w:line="276" w:lineRule="auto"/>
        <w:ind w:firstLine="0"/>
        <w:jc w:val="both"/>
        <w:rPr>
          <w:rFonts w:ascii="Times New Roman" w:hAnsi="Times New Roman" w:cs="Times New Roman"/>
          <w:kern w:val="1"/>
          <w:sz w:val="24"/>
          <w:lang w:val="en-US" w:eastAsia="ar-SA"/>
        </w:rPr>
      </w:pPr>
      <w:r w:rsidRPr="00675C98">
        <w:rPr>
          <w:rFonts w:ascii="Times New Roman" w:hAnsi="Times New Roman" w:cs="Times New Roman"/>
          <w:kern w:val="1"/>
          <w:sz w:val="24"/>
          <w:lang w:eastAsia="ar-SA"/>
        </w:rPr>
        <w:t xml:space="preserve">16.6.3. </w:t>
      </w:r>
      <w:r>
        <w:rPr>
          <w:rFonts w:ascii="Times New Roman" w:hAnsi="Times New Roman" w:cs="Times New Roman"/>
          <w:kern w:val="1"/>
          <w:sz w:val="24"/>
          <w:lang w:eastAsia="ar-SA"/>
        </w:rPr>
        <w:t>Rangovo</w:t>
      </w:r>
      <w:r w:rsidRPr="00675C98">
        <w:rPr>
          <w:rFonts w:ascii="Times New Roman" w:hAnsi="Times New Roman" w:cs="Times New Roman"/>
          <w:kern w:val="1"/>
          <w:sz w:val="24"/>
          <w:lang w:eastAsia="ar-SA"/>
        </w:rPr>
        <w:t xml:space="preserve"> už šios Sutarties vykdymą atsakingas asmuo –</w:t>
      </w:r>
      <w:bookmarkEnd w:id="49"/>
      <w:bookmarkEnd w:id="50"/>
      <w:r w:rsidRPr="00675C98">
        <w:rPr>
          <w:rFonts w:ascii="Times New Roman" w:hAnsi="Times New Roman" w:cs="Times New Roman"/>
          <w:kern w:val="1"/>
          <w:sz w:val="24"/>
          <w:lang w:eastAsia="ar-SA"/>
        </w:rPr>
        <w:t xml:space="preserve"> </w:t>
      </w:r>
    </w:p>
    <w:p w14:paraId="6D15B546" w14:textId="77777777" w:rsidR="009E490E" w:rsidRPr="00797E2C" w:rsidRDefault="009E490E" w:rsidP="00797E2C">
      <w:pPr>
        <w:spacing w:line="276" w:lineRule="auto"/>
        <w:ind w:firstLine="709"/>
        <w:jc w:val="both"/>
        <w:rPr>
          <w:rFonts w:ascii="Times New Roman" w:hAnsi="Times New Roman" w:cs="Times New Roman"/>
          <w:sz w:val="24"/>
          <w:lang w:eastAsia="en-US"/>
        </w:rPr>
      </w:pPr>
    </w:p>
    <w:p w14:paraId="74D836C3" w14:textId="77777777" w:rsidR="009E490E" w:rsidRPr="00797E2C" w:rsidRDefault="009E490E" w:rsidP="00797E2C">
      <w:pPr>
        <w:pStyle w:val="Sraopastraipa"/>
        <w:numPr>
          <w:ilvl w:val="0"/>
          <w:numId w:val="27"/>
        </w:numPr>
        <w:spacing w:line="276" w:lineRule="auto"/>
        <w:jc w:val="center"/>
        <w:rPr>
          <w:rFonts w:ascii="Times New Roman" w:eastAsiaTheme="minorHAnsi" w:hAnsi="Times New Roman"/>
          <w:b/>
          <w:bCs/>
          <w:szCs w:val="24"/>
          <w:lang w:val="lt-LT"/>
        </w:rPr>
      </w:pPr>
      <w:r w:rsidRPr="00797E2C">
        <w:rPr>
          <w:rFonts w:ascii="Times New Roman" w:hAnsi="Times New Roman"/>
          <w:b/>
          <w:bCs/>
          <w:szCs w:val="24"/>
          <w:lang w:val="lt-LT"/>
        </w:rPr>
        <w:t>Asmens duomenų apsauga</w:t>
      </w:r>
    </w:p>
    <w:p w14:paraId="63DDA55D"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14.1.</w:t>
      </w:r>
      <w:r w:rsidRPr="00797E2C">
        <w:rPr>
          <w:rFonts w:ascii="Times New Roman" w:hAnsi="Times New Roman" w:cs="Times New Roman"/>
          <w:b/>
          <w:bCs/>
          <w:sz w:val="24"/>
        </w:rPr>
        <w:t xml:space="preserve"> </w:t>
      </w:r>
      <w:r w:rsidRPr="00797E2C">
        <w:rPr>
          <w:rFonts w:ascii="Times New Roman" w:hAnsi="Times New Roman" w:cs="Times New Roman"/>
          <w:sz w:val="24"/>
        </w:rPr>
        <w:t>Šalys įsipareigoja užtikrinti asmens duomenų saugumą bei asmens duomenų tvarkymą vykdyti teisėtai, vadovaujantis 2016 m. balandžio 27 d. priimto Europos Parlamento ir Tarybos reglamento </w:t>
      </w:r>
      <w:r w:rsidRPr="00797E2C">
        <w:rPr>
          <w:rFonts w:ascii="Times New Roman" w:hAnsi="Times New Roman" w:cs="Times New Roman"/>
          <w:sz w:val="24"/>
          <w:u w:val="single"/>
        </w:rPr>
        <w:t>(ES) 2016/679</w:t>
      </w:r>
      <w:r w:rsidRPr="00797E2C">
        <w:rPr>
          <w:rFonts w:ascii="Times New Roman" w:hAnsi="Times New Roman" w:cs="Times New Roman"/>
          <w:sz w:val="24"/>
        </w:rPr>
        <w:t> dėl fizinių asmenų apsaugos tvarkant asmens duomenis ir dėl laisvo tokių duomenų judėjimo ir kuriuo panaikinama Direktyva </w:t>
      </w:r>
      <w:r w:rsidRPr="00797E2C">
        <w:rPr>
          <w:rFonts w:ascii="Times New Roman" w:hAnsi="Times New Roman" w:cs="Times New Roman"/>
          <w:sz w:val="24"/>
          <w:u w:val="single"/>
        </w:rPr>
        <w:t>95/46/EB</w:t>
      </w:r>
      <w:r w:rsidRPr="00797E2C">
        <w:rPr>
          <w:rFonts w:ascii="Times New Roman" w:hAnsi="Times New Roman" w:cs="Times New Roman"/>
          <w:sz w:val="24"/>
        </w:rPr>
        <w:t> (Bendrasis duomenų apsaugos reglamentas) ir kitų teisės aktų, reglamentuojančių asmens duomenų tvarkymą, nuostatomis.</w:t>
      </w:r>
    </w:p>
    <w:p w14:paraId="491DD320" w14:textId="77777777" w:rsidR="009E490E" w:rsidRPr="00797E2C" w:rsidRDefault="009E490E" w:rsidP="00797E2C">
      <w:pPr>
        <w:spacing w:line="276" w:lineRule="auto"/>
        <w:ind w:firstLine="709"/>
        <w:jc w:val="both"/>
        <w:rPr>
          <w:rFonts w:ascii="Times New Roman" w:hAnsi="Times New Roman" w:cs="Times New Roman"/>
          <w:sz w:val="24"/>
        </w:rPr>
      </w:pPr>
      <w:bookmarkStart w:id="51" w:name="part_efcf2289ac124501be1817d02c0f316e"/>
      <w:bookmarkEnd w:id="51"/>
      <w:r w:rsidRPr="00797E2C">
        <w:rPr>
          <w:rFonts w:ascii="Times New Roman" w:hAnsi="Times New Roman" w:cs="Times New Roman"/>
          <w:sz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395383" w14:textId="77777777" w:rsidR="009E490E" w:rsidRPr="00797E2C" w:rsidRDefault="009E490E" w:rsidP="00797E2C">
      <w:pPr>
        <w:spacing w:line="276" w:lineRule="auto"/>
        <w:ind w:firstLine="709"/>
        <w:jc w:val="both"/>
        <w:rPr>
          <w:rFonts w:ascii="Times New Roman" w:hAnsi="Times New Roman" w:cs="Times New Roman"/>
          <w:sz w:val="24"/>
        </w:rPr>
      </w:pPr>
    </w:p>
    <w:p w14:paraId="6A4576BE" w14:textId="77777777" w:rsidR="009E490E" w:rsidRPr="00797E2C" w:rsidRDefault="009E490E" w:rsidP="00797E2C">
      <w:pPr>
        <w:pStyle w:val="Sraopastraipa"/>
        <w:numPr>
          <w:ilvl w:val="0"/>
          <w:numId w:val="27"/>
        </w:numPr>
        <w:spacing w:line="276" w:lineRule="auto"/>
        <w:jc w:val="center"/>
        <w:rPr>
          <w:rFonts w:ascii="Times New Roman" w:hAnsi="Times New Roman"/>
          <w:b/>
          <w:bCs/>
          <w:szCs w:val="24"/>
          <w:lang w:val="lt-LT"/>
        </w:rPr>
      </w:pPr>
      <w:r w:rsidRPr="00797E2C">
        <w:rPr>
          <w:rFonts w:ascii="Times New Roman" w:hAnsi="Times New Roman"/>
          <w:b/>
          <w:bCs/>
          <w:szCs w:val="24"/>
          <w:lang w:val="lt-LT"/>
        </w:rPr>
        <w:t>Bendrieji atsakomybės klausimai</w:t>
      </w:r>
    </w:p>
    <w:p w14:paraId="632324FC"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15.1. Netesybų už vėlavimą ar pareigų pagal Sutartį pažeidimą sumokėjimas neatleidžia Šalies nuo Sutartyje numatytų jos pareigų vykdymo.</w:t>
      </w:r>
    </w:p>
    <w:p w14:paraId="564EB189" w14:textId="77777777" w:rsidR="009E490E" w:rsidRPr="00797E2C" w:rsidRDefault="009E490E" w:rsidP="00797E2C">
      <w:pPr>
        <w:spacing w:line="276" w:lineRule="auto"/>
        <w:ind w:firstLine="709"/>
        <w:jc w:val="both"/>
        <w:rPr>
          <w:rFonts w:ascii="Times New Roman" w:hAnsi="Times New Roman" w:cs="Times New Roman"/>
          <w:sz w:val="24"/>
        </w:rPr>
      </w:pPr>
      <w:bookmarkStart w:id="52" w:name="part_a11418743e2b4d3298cca6ec5c290ee2"/>
      <w:bookmarkEnd w:id="52"/>
      <w:r w:rsidRPr="00797E2C">
        <w:rPr>
          <w:rFonts w:ascii="Times New Roman" w:hAnsi="Times New Roman" w:cs="Times New Roman"/>
          <w:sz w:val="24"/>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3FDB461" w14:textId="77777777" w:rsidR="009E490E" w:rsidRPr="00797E2C" w:rsidRDefault="009E490E" w:rsidP="00797E2C">
      <w:pPr>
        <w:spacing w:line="276" w:lineRule="auto"/>
        <w:ind w:firstLine="709"/>
        <w:jc w:val="both"/>
        <w:rPr>
          <w:rFonts w:ascii="Times New Roman" w:hAnsi="Times New Roman" w:cs="Times New Roman"/>
          <w:sz w:val="24"/>
        </w:rPr>
      </w:pPr>
      <w:bookmarkStart w:id="53" w:name="part_5231dbfb1dc5447b916618d3c25e9fc8"/>
      <w:bookmarkEnd w:id="53"/>
      <w:r w:rsidRPr="00797E2C">
        <w:rPr>
          <w:rFonts w:ascii="Times New Roman" w:hAnsi="Times New Roman" w:cs="Times New Roman"/>
          <w:sz w:val="24"/>
        </w:rPr>
        <w:t xml:space="preserve">15.3. Tuo atveju, jei paaiškėja, kad kuris nors iš šioje Sutartyje pateiktų pareiškimų ar garantijų buvo iš esmės neteisingas, melagingas ar klaidinantis, Šalis pažeidėja nukentėjusiai Šaliai </w:t>
      </w:r>
      <w:r w:rsidRPr="00797E2C">
        <w:rPr>
          <w:rFonts w:ascii="Times New Roman" w:hAnsi="Times New Roman" w:cs="Times New Roman"/>
          <w:sz w:val="24"/>
        </w:rPr>
        <w:lastRenderedPageBreak/>
        <w:t>privalo atlyginti visus nuostolius, kuriuos nukentėjusioji Šalis patyrė dėl tokio neteisingo, melagingo ar klaidinančio pareiškimo ar garantijos.</w:t>
      </w:r>
    </w:p>
    <w:p w14:paraId="56FDBE62" w14:textId="77777777" w:rsidR="009E490E" w:rsidRPr="00797E2C" w:rsidRDefault="009E490E" w:rsidP="00797E2C">
      <w:pPr>
        <w:spacing w:line="276" w:lineRule="auto"/>
        <w:ind w:firstLine="709"/>
        <w:jc w:val="both"/>
        <w:rPr>
          <w:rFonts w:ascii="Times New Roman" w:hAnsi="Times New Roman" w:cs="Times New Roman"/>
          <w:sz w:val="24"/>
        </w:rPr>
      </w:pPr>
      <w:bookmarkStart w:id="54" w:name="part_acf5a3997d064987a757c9e576f2ea5e"/>
      <w:bookmarkEnd w:id="54"/>
      <w:r w:rsidRPr="00797E2C">
        <w:rPr>
          <w:rFonts w:ascii="Times New Roman" w:hAnsi="Times New Roman" w:cs="Times New Roman"/>
          <w:sz w:val="24"/>
        </w:rPr>
        <w:t>15.4. Šioje Sutartyje numatytos teisių gynybos priemonės neapriboja Šalių teisės pasinaudoti kitomis teisėtomis teisių gynybos priemonėmis.</w:t>
      </w:r>
    </w:p>
    <w:p w14:paraId="5F7DAAF0" w14:textId="77777777" w:rsidR="009E490E" w:rsidRPr="00797E2C" w:rsidRDefault="009E490E" w:rsidP="00797E2C">
      <w:pPr>
        <w:spacing w:line="276" w:lineRule="auto"/>
        <w:ind w:firstLine="709"/>
        <w:jc w:val="both"/>
        <w:rPr>
          <w:rFonts w:ascii="Times New Roman" w:hAnsi="Times New Roman" w:cs="Times New Roman"/>
          <w:sz w:val="24"/>
        </w:rPr>
      </w:pPr>
      <w:bookmarkStart w:id="55" w:name="part_eb78b4fc534f4a4880f192558ede0983"/>
      <w:bookmarkEnd w:id="55"/>
      <w:r w:rsidRPr="00797E2C">
        <w:rPr>
          <w:rFonts w:ascii="Times New Roman" w:hAnsi="Times New Roman" w:cs="Times New Roman"/>
          <w:sz w:val="24"/>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13A442" w14:textId="77777777" w:rsidR="009E490E" w:rsidRPr="00797E2C" w:rsidRDefault="009E490E" w:rsidP="00797E2C">
      <w:pPr>
        <w:spacing w:line="276" w:lineRule="auto"/>
        <w:ind w:firstLine="709"/>
        <w:jc w:val="both"/>
        <w:rPr>
          <w:rFonts w:ascii="Times New Roman" w:hAnsi="Times New Roman" w:cs="Times New Roman"/>
          <w:sz w:val="24"/>
        </w:rPr>
      </w:pPr>
      <w:bookmarkStart w:id="56" w:name="part_04866c4c3de8456088563842aba89e9c"/>
      <w:bookmarkEnd w:id="56"/>
      <w:r w:rsidRPr="00797E2C">
        <w:rPr>
          <w:rFonts w:ascii="Times New Roman" w:hAnsi="Times New Roman" w:cs="Times New Roman"/>
          <w:sz w:val="24"/>
        </w:rPr>
        <w:t>15.6. Pasibaigus Sutarties galiojimui, Šalys neatleidžiamos nuo atsakomybės už Sutarties pažeidimą. Pasibaigus Sutarties galiojimui, Šalys nepraranda teisės reikalauti atlyginti dėl Sutarties nevykdymo patirtus nuostolius bei sumokėti netesybas.</w:t>
      </w:r>
    </w:p>
    <w:p w14:paraId="53916778" w14:textId="77777777" w:rsidR="009E490E" w:rsidRPr="00797E2C" w:rsidRDefault="009E490E" w:rsidP="00797E2C">
      <w:pPr>
        <w:spacing w:line="276" w:lineRule="auto"/>
        <w:jc w:val="both"/>
        <w:rPr>
          <w:rFonts w:ascii="Times New Roman" w:eastAsiaTheme="minorHAnsi" w:hAnsi="Times New Roman" w:cs="Times New Roman"/>
          <w:b/>
          <w:bCs/>
          <w:kern w:val="2"/>
          <w:sz w:val="24"/>
          <w14:ligatures w14:val="standardContextual"/>
        </w:rPr>
      </w:pPr>
    </w:p>
    <w:p w14:paraId="0C3B4B3A" w14:textId="77777777" w:rsidR="009E490E" w:rsidRPr="00797E2C" w:rsidRDefault="009E490E" w:rsidP="00797E2C">
      <w:pPr>
        <w:pStyle w:val="Sraopastraipa"/>
        <w:numPr>
          <w:ilvl w:val="0"/>
          <w:numId w:val="27"/>
        </w:numPr>
        <w:spacing w:line="276" w:lineRule="auto"/>
        <w:jc w:val="center"/>
        <w:rPr>
          <w:rFonts w:ascii="Times New Roman" w:hAnsi="Times New Roman"/>
          <w:b/>
          <w:bCs/>
          <w:szCs w:val="24"/>
          <w:lang w:val="lt-LT"/>
        </w:rPr>
      </w:pPr>
      <w:r w:rsidRPr="00797E2C">
        <w:rPr>
          <w:rFonts w:ascii="Times New Roman" w:hAnsi="Times New Roman"/>
          <w:b/>
          <w:bCs/>
          <w:szCs w:val="24"/>
          <w:lang w:val="lt-LT"/>
        </w:rPr>
        <w:t>Nenugalima jėga (force majeure)</w:t>
      </w:r>
    </w:p>
    <w:p w14:paraId="7458A747"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16.1. Atsakomybė pagal Sutartį netaikoma, taip pat Šalys gali būti visiškai ar iš dalies atleistos nuo civilinės atsakomybės šiais pagrindais:</w:t>
      </w:r>
    </w:p>
    <w:p w14:paraId="081652F8" w14:textId="77777777" w:rsidR="009E490E" w:rsidRPr="00797E2C" w:rsidRDefault="009E490E" w:rsidP="00797E2C">
      <w:pPr>
        <w:spacing w:line="276" w:lineRule="auto"/>
        <w:ind w:firstLine="709"/>
        <w:jc w:val="both"/>
        <w:rPr>
          <w:rFonts w:ascii="Times New Roman" w:hAnsi="Times New Roman" w:cs="Times New Roman"/>
          <w:sz w:val="24"/>
        </w:rPr>
      </w:pPr>
      <w:bookmarkStart w:id="57" w:name="part_5d384a3a9a474ad8853c55d5dad77681"/>
      <w:bookmarkEnd w:id="57"/>
      <w:r w:rsidRPr="00797E2C">
        <w:rPr>
          <w:rFonts w:ascii="Times New Roman" w:hAnsi="Times New Roman" w:cs="Times New Roman"/>
          <w:sz w:val="24"/>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79B774" w14:textId="77777777" w:rsidR="009E490E" w:rsidRPr="00797E2C" w:rsidRDefault="009E490E" w:rsidP="00797E2C">
      <w:pPr>
        <w:spacing w:line="276" w:lineRule="auto"/>
        <w:ind w:firstLine="709"/>
        <w:jc w:val="both"/>
        <w:rPr>
          <w:rFonts w:ascii="Times New Roman" w:hAnsi="Times New Roman" w:cs="Times New Roman"/>
          <w:sz w:val="24"/>
        </w:rPr>
      </w:pPr>
      <w:bookmarkStart w:id="58" w:name="part_49da970caa0f401eac6fb363fe4067db"/>
      <w:bookmarkEnd w:id="58"/>
      <w:r w:rsidRPr="00797E2C">
        <w:rPr>
          <w:rFonts w:ascii="Times New Roman" w:hAnsi="Times New Roman" w:cs="Times New Roman"/>
          <w:sz w:val="24"/>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7FC24B" w14:textId="77777777" w:rsidR="009E490E" w:rsidRPr="00797E2C" w:rsidRDefault="009E490E" w:rsidP="00797E2C">
      <w:pPr>
        <w:spacing w:line="276" w:lineRule="auto"/>
        <w:ind w:firstLine="709"/>
        <w:jc w:val="both"/>
        <w:rPr>
          <w:rFonts w:ascii="Times New Roman" w:hAnsi="Times New Roman" w:cs="Times New Roman"/>
          <w:sz w:val="24"/>
        </w:rPr>
      </w:pPr>
      <w:bookmarkStart w:id="59" w:name="part_8408038109614adba5e530c90d7ce474"/>
      <w:bookmarkEnd w:id="59"/>
      <w:r w:rsidRPr="00797E2C">
        <w:rPr>
          <w:rFonts w:ascii="Times New Roman" w:hAnsi="Times New Roman" w:cs="Times New Roman"/>
          <w:sz w:val="24"/>
        </w:rPr>
        <w:t>16.2.</w:t>
      </w:r>
      <w:r w:rsidRPr="00797E2C">
        <w:rPr>
          <w:rFonts w:ascii="Times New Roman" w:hAnsi="Times New Roman" w:cs="Times New Roman"/>
          <w:b/>
          <w:bCs/>
          <w:sz w:val="24"/>
        </w:rPr>
        <w:t>  </w:t>
      </w:r>
      <w:r w:rsidRPr="00797E2C">
        <w:rPr>
          <w:rFonts w:ascii="Times New Roman" w:hAnsi="Times New Roman" w:cs="Times New Roman"/>
          <w:sz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4D9954" w14:textId="77777777" w:rsidR="009E490E" w:rsidRPr="00797E2C" w:rsidRDefault="009E490E" w:rsidP="00797E2C">
      <w:pPr>
        <w:spacing w:line="276" w:lineRule="auto"/>
        <w:ind w:firstLine="709"/>
        <w:jc w:val="both"/>
        <w:rPr>
          <w:rFonts w:ascii="Times New Roman" w:hAnsi="Times New Roman" w:cs="Times New Roman"/>
          <w:sz w:val="24"/>
        </w:rPr>
      </w:pPr>
      <w:bookmarkStart w:id="60" w:name="part_31076b6b2ef04558bbb6d0a6d998ae2b"/>
      <w:bookmarkEnd w:id="60"/>
      <w:r w:rsidRPr="00797E2C">
        <w:rPr>
          <w:rFonts w:ascii="Times New Roman" w:hAnsi="Times New Roman" w:cs="Times New Roman"/>
          <w:sz w:val="24"/>
        </w:rPr>
        <w:t>16.3.</w:t>
      </w:r>
      <w:r w:rsidRPr="00797E2C">
        <w:rPr>
          <w:rFonts w:ascii="Times New Roman" w:hAnsi="Times New Roman" w:cs="Times New Roman"/>
          <w:b/>
          <w:bCs/>
          <w:sz w:val="24"/>
        </w:rPr>
        <w:t>  </w:t>
      </w:r>
      <w:r w:rsidRPr="00797E2C">
        <w:rPr>
          <w:rFonts w:ascii="Times New Roman" w:hAnsi="Times New Roman" w:cs="Times New Roman"/>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FFFC70" w14:textId="77777777" w:rsidR="009E490E" w:rsidRPr="00797E2C" w:rsidRDefault="009E490E" w:rsidP="00797E2C">
      <w:pPr>
        <w:spacing w:line="276" w:lineRule="auto"/>
        <w:ind w:firstLine="709"/>
        <w:jc w:val="both"/>
        <w:rPr>
          <w:rFonts w:ascii="Times New Roman" w:hAnsi="Times New Roman" w:cs="Times New Roman"/>
          <w:sz w:val="24"/>
        </w:rPr>
      </w:pPr>
      <w:bookmarkStart w:id="61" w:name="part_fb98fb3631c440c7b8ec351c4af72a9b"/>
      <w:bookmarkEnd w:id="61"/>
      <w:r w:rsidRPr="00797E2C">
        <w:rPr>
          <w:rFonts w:ascii="Times New Roman" w:hAnsi="Times New Roman" w:cs="Times New Roman"/>
          <w:sz w:val="24"/>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84351F" w14:textId="77777777" w:rsidR="009E490E" w:rsidRPr="00797E2C" w:rsidRDefault="009E490E" w:rsidP="00797E2C">
      <w:pPr>
        <w:spacing w:line="276" w:lineRule="auto"/>
        <w:ind w:firstLine="709"/>
        <w:jc w:val="both"/>
        <w:rPr>
          <w:rFonts w:ascii="Times New Roman" w:hAnsi="Times New Roman" w:cs="Times New Roman"/>
          <w:sz w:val="24"/>
        </w:rPr>
      </w:pPr>
    </w:p>
    <w:p w14:paraId="4FF6B755" w14:textId="77777777" w:rsidR="009E490E" w:rsidRPr="00797E2C" w:rsidRDefault="009E490E" w:rsidP="00797E2C">
      <w:pPr>
        <w:pStyle w:val="Sraopastraipa"/>
        <w:numPr>
          <w:ilvl w:val="0"/>
          <w:numId w:val="27"/>
        </w:numPr>
        <w:spacing w:line="276" w:lineRule="auto"/>
        <w:jc w:val="center"/>
        <w:rPr>
          <w:rFonts w:ascii="Times New Roman" w:hAnsi="Times New Roman"/>
          <w:b/>
          <w:bCs/>
          <w:szCs w:val="24"/>
          <w:lang w:val="lt-LT"/>
        </w:rPr>
      </w:pPr>
      <w:r w:rsidRPr="00797E2C">
        <w:rPr>
          <w:rFonts w:ascii="Times New Roman" w:hAnsi="Times New Roman"/>
          <w:b/>
          <w:bCs/>
          <w:szCs w:val="24"/>
          <w:lang w:val="lt-LT"/>
        </w:rPr>
        <w:t>Rangovo teisės ir pareigos</w:t>
      </w:r>
    </w:p>
    <w:p w14:paraId="399C2E15"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 xml:space="preserve">17.1. Rangovas, vadovaudamasis teisės aktų nustatytais reikalavimais ir šia Sutartimi, bei jos priedais, įsipareigoja atlikti </w:t>
      </w:r>
      <w:r w:rsidRPr="00797E2C">
        <w:rPr>
          <w:rFonts w:ascii="Times New Roman" w:hAnsi="Times New Roman" w:cs="Times New Roman"/>
          <w:bCs/>
          <w:sz w:val="24"/>
        </w:rPr>
        <w:t>šios Sutarties 2.2 punkte numatytus Darbus.</w:t>
      </w:r>
    </w:p>
    <w:p w14:paraId="37A0A463" w14:textId="77777777" w:rsidR="009E490E" w:rsidRPr="00797E2C" w:rsidRDefault="009E490E" w:rsidP="00797E2C">
      <w:pPr>
        <w:tabs>
          <w:tab w:val="left" w:pos="284"/>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17.2. Per 5 (penkias) darbo dienas nuo Sutarties įsigaliojimo paskirti su Užsakovu suderintą statybos vadovą.</w:t>
      </w:r>
    </w:p>
    <w:p w14:paraId="28CF2BC1" w14:textId="77777777" w:rsidR="009E490E" w:rsidRPr="00797E2C" w:rsidRDefault="009E490E" w:rsidP="00797E2C">
      <w:pPr>
        <w:tabs>
          <w:tab w:val="left" w:pos="709"/>
          <w:tab w:val="left" w:pos="1276"/>
        </w:tabs>
        <w:spacing w:line="276" w:lineRule="auto"/>
        <w:ind w:right="-1"/>
        <w:contextualSpacing/>
        <w:jc w:val="both"/>
        <w:rPr>
          <w:rFonts w:ascii="Times New Roman" w:hAnsi="Times New Roman" w:cs="Times New Roman"/>
          <w:b/>
          <w:bCs/>
          <w:sz w:val="24"/>
          <w:lang w:eastAsia="x-none"/>
        </w:rPr>
      </w:pPr>
      <w:r w:rsidRPr="00797E2C">
        <w:rPr>
          <w:rFonts w:ascii="Times New Roman" w:hAnsi="Times New Roman" w:cs="Times New Roman"/>
          <w:sz w:val="24"/>
        </w:rPr>
        <w:tab/>
        <w:t xml:space="preserve">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w:t>
      </w:r>
      <w:r w:rsidRPr="00797E2C">
        <w:rPr>
          <w:rFonts w:ascii="Times New Roman" w:hAnsi="Times New Roman" w:cs="Times New Roman"/>
          <w:sz w:val="24"/>
        </w:rPr>
        <w:lastRenderedPageBreak/>
        <w:t>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2ECE5106"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 xml:space="preserve">17.4. </w:t>
      </w:r>
      <w:r w:rsidRPr="00797E2C">
        <w:rPr>
          <w:rFonts w:ascii="Times New Roman" w:eastAsia="Calibri" w:hAnsi="Times New Roman" w:cs="Times New Roman"/>
          <w:bCs/>
          <w:sz w:val="24"/>
        </w:rPr>
        <w:t>Prisiimti visą atsakomybę už įvykius objekte, kurie sąlygoti Rangovo veiksmų ir/ar neveikimo, bei apie tokius įvykius kuo skubiau informuoti raštu Užsakovą</w:t>
      </w:r>
      <w:r w:rsidRPr="00797E2C">
        <w:rPr>
          <w:rFonts w:ascii="Times New Roman" w:hAnsi="Times New Roman" w:cs="Times New Roman"/>
          <w:sz w:val="24"/>
        </w:rPr>
        <w:t>.</w:t>
      </w:r>
    </w:p>
    <w:p w14:paraId="3C0718B7"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17.5. Tinkamai vykdyti kitus įsipareigojimus, numatytus Sutartyje ir galiojančiuose Lietuvos Respublikos teisės aktuose.</w:t>
      </w:r>
    </w:p>
    <w:p w14:paraId="774BED88"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17.6. Laiku ir tinkamai informuoti Užsakovą apie atliktus Darbus bei pateikti atliktų Darbų perdavimo – priėmimo aktus.</w:t>
      </w:r>
    </w:p>
    <w:p w14:paraId="36E47E6E"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17.7.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p>
    <w:p w14:paraId="76D31DE5" w14:textId="77777777" w:rsidR="009E490E" w:rsidRPr="00797E2C" w:rsidRDefault="009E490E" w:rsidP="00797E2C">
      <w:pPr>
        <w:spacing w:line="276" w:lineRule="auto"/>
        <w:ind w:firstLine="709"/>
        <w:jc w:val="both"/>
        <w:rPr>
          <w:rFonts w:ascii="Times New Roman" w:hAnsi="Times New Roman" w:cs="Times New Roman"/>
          <w:sz w:val="24"/>
          <w:lang w:eastAsia="en-US"/>
        </w:rPr>
      </w:pPr>
      <w:r w:rsidRPr="00797E2C">
        <w:rPr>
          <w:rFonts w:ascii="Times New Roman" w:hAnsi="Times New Roman" w:cs="Times New Roman"/>
          <w:sz w:val="24"/>
        </w:rPr>
        <w:t>17.8. Kokybiškai atlikti, užbaigti ir perduoti Užsakovui visus Sutartyje numatytus Darbus ir ištaisyti defektus, nustatytus iki Darbų perdavimo Užsakovui ir per garantinį laikotarpį.</w:t>
      </w:r>
    </w:p>
    <w:p w14:paraId="1C2ED587"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4BC24EEB"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785A7405" w14:textId="77777777" w:rsidR="009E490E" w:rsidRPr="00797E2C" w:rsidRDefault="009E490E" w:rsidP="00797E2C">
      <w:pPr>
        <w:tabs>
          <w:tab w:val="left" w:pos="284"/>
        </w:tabs>
        <w:spacing w:line="276" w:lineRule="auto"/>
        <w:ind w:firstLine="709"/>
        <w:contextualSpacing/>
        <w:jc w:val="both"/>
        <w:rPr>
          <w:rFonts w:ascii="Times New Roman" w:hAnsi="Times New Roman" w:cs="Times New Roman"/>
          <w:sz w:val="24"/>
          <w:lang w:eastAsia="en-US"/>
        </w:rPr>
      </w:pPr>
      <w:r w:rsidRPr="00797E2C">
        <w:rPr>
          <w:rFonts w:ascii="Times New Roman" w:hAnsi="Times New Roman" w:cs="Times New Roman"/>
          <w:color w:val="000000"/>
          <w:sz w:val="24"/>
        </w:rPr>
        <w:t xml:space="preserve">17.11. </w:t>
      </w:r>
      <w:r w:rsidRPr="00797E2C">
        <w:rPr>
          <w:rFonts w:ascii="Times New Roman" w:hAnsi="Times New Roman" w:cs="Times New Roman"/>
          <w:sz w:val="24"/>
        </w:rPr>
        <w:t>Rangovas turi vykdyti teisėtus Užsakovo nurodymus. Jei Rangovas mano, kad Užsakovo nurodymai viršija Sutarties reikalavimus, jis apie tai raštu praneša Užsakovui per 5 kalendorines dienas nuo tokio nurodymo gavimo dienos.</w:t>
      </w:r>
    </w:p>
    <w:p w14:paraId="4121DE2D"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4B552FA6" w14:textId="77777777" w:rsidR="009E490E" w:rsidRPr="00797E2C" w:rsidRDefault="009E490E" w:rsidP="00797E2C">
      <w:pPr>
        <w:widowControl/>
        <w:spacing w:line="276" w:lineRule="auto"/>
        <w:ind w:firstLine="709"/>
        <w:jc w:val="both"/>
        <w:rPr>
          <w:rFonts w:ascii="Times New Roman" w:eastAsia="Calibri" w:hAnsi="Times New Roman" w:cs="Times New Roman"/>
          <w:kern w:val="2"/>
          <w:sz w:val="24"/>
          <w:lang w:eastAsia="en-US"/>
          <w14:ligatures w14:val="standardContextual"/>
        </w:rPr>
      </w:pPr>
      <w:r w:rsidRPr="00797E2C">
        <w:rPr>
          <w:rFonts w:ascii="Times New Roman" w:hAnsi="Times New Roman" w:cs="Times New Roman"/>
          <w:sz w:val="24"/>
        </w:rPr>
        <w:t xml:space="preserve">17.13. </w:t>
      </w:r>
      <w:r w:rsidRPr="00797E2C">
        <w:rPr>
          <w:rFonts w:ascii="Times New Roman" w:eastAsia="Calibri" w:hAnsi="Times New Roman" w:cs="Times New Roman"/>
          <w:kern w:val="2"/>
          <w:sz w:val="24"/>
          <w:lang w:eastAsia="en-US"/>
          <w14:ligatures w14:val="standardContextual"/>
        </w:rPr>
        <w:t>Savo sąskaita pradėti ir vesti elektroninį statybos darbų žurnalą, o atlikus Darbus jį perduoti Užsakovui.</w:t>
      </w:r>
    </w:p>
    <w:p w14:paraId="1E11E233"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17.14. Gauti Sutarties kainą už tinkamai ir laiku atliktus Darbus.</w:t>
      </w:r>
    </w:p>
    <w:p w14:paraId="2F1F91C6" w14:textId="77777777" w:rsidR="009E490E" w:rsidRPr="00797E2C" w:rsidRDefault="009E490E" w:rsidP="00797E2C">
      <w:pPr>
        <w:spacing w:line="276" w:lineRule="auto"/>
        <w:ind w:firstLine="709"/>
        <w:jc w:val="both"/>
        <w:rPr>
          <w:rFonts w:ascii="Times New Roman" w:hAnsi="Times New Roman" w:cs="Times New Roman"/>
          <w:sz w:val="24"/>
        </w:rPr>
      </w:pPr>
    </w:p>
    <w:p w14:paraId="69282B33" w14:textId="77777777" w:rsidR="009E490E" w:rsidRPr="00797E2C" w:rsidRDefault="009E490E" w:rsidP="00797E2C">
      <w:pPr>
        <w:pStyle w:val="Sraopastraipa"/>
        <w:numPr>
          <w:ilvl w:val="0"/>
          <w:numId w:val="27"/>
        </w:numPr>
        <w:spacing w:line="276" w:lineRule="auto"/>
        <w:jc w:val="center"/>
        <w:rPr>
          <w:rFonts w:ascii="Times New Roman" w:hAnsi="Times New Roman"/>
          <w:b/>
          <w:bCs/>
          <w:szCs w:val="24"/>
          <w:lang w:val="lt-LT"/>
        </w:rPr>
      </w:pPr>
      <w:r w:rsidRPr="00797E2C">
        <w:rPr>
          <w:rFonts w:ascii="Times New Roman" w:hAnsi="Times New Roman"/>
          <w:b/>
          <w:bCs/>
          <w:szCs w:val="24"/>
          <w:lang w:val="lt-LT"/>
        </w:rPr>
        <w:t>Užsakovo teisės ir pareigos</w:t>
      </w:r>
    </w:p>
    <w:p w14:paraId="4C131398"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 xml:space="preserve">18.1. Užsakovas turi teisę bet kuriuo metu tikrinti Darbų atlikimo eigą ir kokybę (įskaitant </w:t>
      </w:r>
      <w:r w:rsidRPr="00797E2C">
        <w:rPr>
          <w:rFonts w:ascii="Times New Roman" w:hAnsi="Times New Roman" w:cs="Times New Roman"/>
          <w:sz w:val="24"/>
        </w:rPr>
        <w:t>aplinkosauginių reikalavimų vykdymą)</w:t>
      </w:r>
      <w:r w:rsidRPr="00797E2C">
        <w:rPr>
          <w:rFonts w:ascii="Times New Roman" w:hAnsi="Times New Roman" w:cs="Times New Roman"/>
          <w:bCs/>
          <w:sz w:val="24"/>
        </w:rPr>
        <w:t>, Rangovo teikiamų medžiagų kokybę, nesikišdamas į Rangovo ūkinę komercinę veiklą.</w:t>
      </w:r>
    </w:p>
    <w:p w14:paraId="12E37CF9"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 xml:space="preserve">18.2. Užsakovas </w:t>
      </w:r>
      <w:r w:rsidRPr="00797E2C">
        <w:rPr>
          <w:rFonts w:ascii="Times New Roman" w:hAnsi="Times New Roman" w:cs="Times New Roman"/>
          <w:sz w:val="24"/>
        </w:rPr>
        <w:t>prieš priimdamas atliktus Darbus, privalo įsitikinti ar atlikti darbai atitinka pirkimo dokumentuose ir (ar) Sutartyje nustatytus aplinkos apsaugos reikalavimus.</w:t>
      </w:r>
    </w:p>
    <w:p w14:paraId="3C3E0C43"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33693BD6"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 xml:space="preserve">18.4. Užsakovas turi teisę nutraukti Sutartį Sutarties 11 skyriuje nurodytais atvejais. </w:t>
      </w:r>
    </w:p>
    <w:p w14:paraId="67293DE2"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lastRenderedPageBreak/>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3437E955"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18.6. Jeigu Rangovas nepradeda laiku vykdyti Sutarties arba atlieka Darbus taip lėtai, kad juos baigti iki termino pabaigos pasidaro aiškiai negalima, Užsakovas turi teisę atsisakyti Sutarties ir reikalauti atlyginti nuostolius.</w:t>
      </w:r>
    </w:p>
    <w:p w14:paraId="5FFF40BD"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18.7.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5E636AD9"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2706FF05"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18.9. Užsakovas turi teisę sustabdyti Darbus Sutarties 10 skyriuje nustatyta tvarka.</w:t>
      </w:r>
    </w:p>
    <w:p w14:paraId="527223C7"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18.10. Užsakovas įsipareigoja:</w:t>
      </w:r>
    </w:p>
    <w:p w14:paraId="7FD375A3"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18.10.1. bendradarbiauti su Rangovu vykdant Darbus;</w:t>
      </w:r>
    </w:p>
    <w:p w14:paraId="6E54E114"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18.10.2. sumokėti Rangovui už tinkamai atliktus bei nustatyta tvarka priimtus Darbus Sutartyje numatytais terminais ir tvarka;</w:t>
      </w:r>
    </w:p>
    <w:p w14:paraId="494BA7A3" w14:textId="77777777" w:rsidR="009E490E"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bCs/>
          <w:sz w:val="24"/>
        </w:rPr>
        <w:t>18.10.3. Sutartyje nustatytomis sąlygomis priimti iš Rangovo tinkamai atliktus Darbus ir jam už juos sumokėti.</w:t>
      </w:r>
    </w:p>
    <w:p w14:paraId="60E411F2" w14:textId="77777777" w:rsidR="00797E2C" w:rsidRPr="00797E2C" w:rsidRDefault="00797E2C" w:rsidP="00797E2C">
      <w:pPr>
        <w:spacing w:line="276" w:lineRule="auto"/>
        <w:ind w:firstLine="851"/>
        <w:jc w:val="both"/>
        <w:rPr>
          <w:rFonts w:ascii="Times New Roman" w:hAnsi="Times New Roman" w:cs="Times New Roman"/>
          <w:bCs/>
          <w:sz w:val="24"/>
        </w:rPr>
      </w:pPr>
    </w:p>
    <w:p w14:paraId="766AFD4A" w14:textId="77777777" w:rsidR="009E490E" w:rsidRPr="00797E2C" w:rsidRDefault="009E490E" w:rsidP="00797E2C">
      <w:pPr>
        <w:spacing w:line="276" w:lineRule="auto"/>
        <w:ind w:firstLine="851"/>
        <w:jc w:val="center"/>
        <w:rPr>
          <w:rFonts w:ascii="Times New Roman" w:eastAsiaTheme="minorHAnsi" w:hAnsi="Times New Roman" w:cs="Times New Roman"/>
          <w:b/>
          <w:bCs/>
          <w:kern w:val="2"/>
          <w:sz w:val="24"/>
          <w14:ligatures w14:val="standardContextual"/>
        </w:rPr>
      </w:pPr>
      <w:r w:rsidRPr="00797E2C">
        <w:rPr>
          <w:rFonts w:ascii="Times New Roman" w:hAnsi="Times New Roman" w:cs="Times New Roman"/>
          <w:b/>
          <w:bCs/>
          <w:sz w:val="24"/>
        </w:rPr>
        <w:t>19. Garantija</w:t>
      </w:r>
    </w:p>
    <w:p w14:paraId="0184015D" w14:textId="77777777" w:rsidR="009E490E" w:rsidRPr="00797E2C" w:rsidRDefault="009E490E" w:rsidP="00797E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s="Times New Roman"/>
          <w:sz w:val="24"/>
        </w:rPr>
      </w:pPr>
      <w:r w:rsidRPr="00797E2C">
        <w:rPr>
          <w:rFonts w:ascii="Times New Roman" w:hAnsi="Times New Roman" w:cs="Times New Roman"/>
          <w:bCs/>
          <w:sz w:val="24"/>
        </w:rPr>
        <w:t xml:space="preserve">19.1. </w:t>
      </w:r>
      <w:r w:rsidRPr="00797E2C">
        <w:rPr>
          <w:rFonts w:ascii="Times New Roman" w:hAnsi="Times New Roman" w:cs="Times New Roman"/>
          <w:sz w:val="24"/>
        </w:rPr>
        <w:t>Objektui garantinis laikas nustatomas remiantis Lietuvos Respublikos statybos įstatymu ir kitais norminiais aktais, t. y. atliktiems statybos darbams nustatomas 5 (penkerių) metų garantinis terminas.</w:t>
      </w:r>
    </w:p>
    <w:p w14:paraId="4034FB77" w14:textId="77777777" w:rsidR="009E490E" w:rsidRPr="00797E2C" w:rsidRDefault="009E490E" w:rsidP="00797E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s="Times New Roman"/>
          <w:sz w:val="24"/>
        </w:rPr>
      </w:pPr>
      <w:r w:rsidRPr="00797E2C">
        <w:rPr>
          <w:rFonts w:ascii="Times New Roman" w:hAnsi="Times New Roman" w:cs="Times New Roman"/>
          <w:sz w:val="24"/>
        </w:rPr>
        <w:t>19.2. Paslėptiems statinio elementams (konstrukcijoms, vamzdynams ir kt.) nustatomas 10 (dešimties) metų garantinis terminas. Esant tyčia paslėptų defektų, nustatomas 20 (dvidešimt) metų garantinis terminas.</w:t>
      </w:r>
    </w:p>
    <w:p w14:paraId="4B9FE44A" w14:textId="77777777" w:rsidR="009E490E" w:rsidRPr="00797E2C" w:rsidRDefault="009E490E" w:rsidP="00797E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s="Times New Roman"/>
          <w:sz w:val="24"/>
        </w:rPr>
      </w:pPr>
      <w:r w:rsidRPr="00797E2C">
        <w:rPr>
          <w:rFonts w:ascii="Times New Roman" w:hAnsi="Times New Roman" w:cs="Times New Roman"/>
          <w:sz w:val="24"/>
        </w:rPr>
        <w:t>19.3. Garantinis terminas sustabdomas tiek laiko, kiek objektas negalėjo būti naudojamas dėl nustatytų defektų, už kuriuos atsako Rangovas.</w:t>
      </w:r>
    </w:p>
    <w:p w14:paraId="5005CAF1" w14:textId="77777777" w:rsidR="009E490E" w:rsidRPr="00797E2C" w:rsidRDefault="009E490E" w:rsidP="00797E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s="Times New Roman"/>
          <w:sz w:val="24"/>
        </w:rPr>
      </w:pPr>
      <w:r w:rsidRPr="00797E2C">
        <w:rPr>
          <w:rFonts w:ascii="Times New Roman" w:hAnsi="Times New Roman" w:cs="Times New Roman"/>
          <w:sz w:val="24"/>
        </w:rPr>
        <w:t>19.4. Garantinis laikotarpis pradedamas skaičiuoti nuo baigiamojo Darbų priėmimo-perdavimo akto pasirašymo dienos.</w:t>
      </w:r>
    </w:p>
    <w:p w14:paraId="09475426" w14:textId="77777777" w:rsidR="009E490E" w:rsidRPr="00797E2C" w:rsidRDefault="009E490E" w:rsidP="00797E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s="Times New Roman"/>
          <w:sz w:val="24"/>
        </w:rPr>
      </w:pPr>
      <w:r w:rsidRPr="00797E2C">
        <w:rPr>
          <w:rFonts w:ascii="Times New Roman" w:hAnsi="Times New Roman" w:cs="Times New Roman"/>
          <w:sz w:val="24"/>
        </w:rPr>
        <w:t>19.5. Rangovas per visą garantinį laiką užtikrina, kad statybos objektas atitinka normatyvinių statybos dokumentų nustatytus rodiklius ir yra tinkamas naudoti pagal paskirtį.</w:t>
      </w:r>
    </w:p>
    <w:p w14:paraId="1073EC0E" w14:textId="77777777" w:rsidR="009E490E" w:rsidRPr="00797E2C" w:rsidRDefault="009E490E" w:rsidP="00797E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s="Times New Roman"/>
          <w:sz w:val="24"/>
        </w:rPr>
      </w:pPr>
      <w:r w:rsidRPr="00797E2C">
        <w:rPr>
          <w:rFonts w:ascii="Times New Roman" w:hAnsi="Times New Roman" w:cs="Times New Roman"/>
          <w:sz w:val="24"/>
        </w:rPr>
        <w:t>19.6. Užsakovas tikrina Rangovo darbą ir praneša jam apie rastus defektus. Šis tikrinimas nemažina Rangovo atsakomybės. Užsakovas gali nurodyti Rangovui atlikti tyrimus siekiant nustatyti Darbų ar medžiagų defektus.</w:t>
      </w:r>
    </w:p>
    <w:p w14:paraId="4A339C0B" w14:textId="77777777" w:rsidR="009E490E" w:rsidRPr="00797E2C" w:rsidRDefault="009E490E" w:rsidP="00797E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s="Times New Roman"/>
          <w:sz w:val="24"/>
        </w:rPr>
      </w:pPr>
      <w:r w:rsidRPr="00797E2C">
        <w:rPr>
          <w:rFonts w:ascii="Times New Roman" w:hAnsi="Times New Roman" w:cs="Times New Roman"/>
          <w:sz w:val="24"/>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38F62C5C" w14:textId="77777777" w:rsidR="009E490E" w:rsidRPr="00797E2C" w:rsidRDefault="009E490E" w:rsidP="00797E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cs="Times New Roman"/>
          <w:sz w:val="24"/>
        </w:rPr>
      </w:pPr>
      <w:r w:rsidRPr="00797E2C">
        <w:rPr>
          <w:rFonts w:ascii="Times New Roman" w:hAnsi="Times New Roman" w:cs="Times New Roman"/>
          <w:sz w:val="24"/>
        </w:rPr>
        <w:t>19.8. Gavęs pranešimą apie defektą, Rangovas privalo šį defektą ištaisyti Užsakovo nurodytu laiku.</w:t>
      </w:r>
    </w:p>
    <w:p w14:paraId="5710A182" w14:textId="77777777" w:rsidR="009E490E" w:rsidRPr="00797E2C" w:rsidRDefault="009E490E" w:rsidP="00797E2C">
      <w:pPr>
        <w:spacing w:line="276" w:lineRule="auto"/>
        <w:ind w:firstLine="851"/>
        <w:jc w:val="both"/>
        <w:rPr>
          <w:rFonts w:ascii="Times New Roman" w:hAnsi="Times New Roman" w:cs="Times New Roman"/>
          <w:bCs/>
          <w:sz w:val="24"/>
        </w:rPr>
      </w:pPr>
      <w:r w:rsidRPr="00797E2C">
        <w:rPr>
          <w:rFonts w:ascii="Times New Roman" w:hAnsi="Times New Roman" w:cs="Times New Roman"/>
          <w:sz w:val="24"/>
        </w:rPr>
        <w:t>19.9. Jeigu Rangovas neištaisė defekto Užsakovo nurodytu laiku, tai Užsakovas apskaičiuoja defekto ištaisymo kainą ir Rangovas šią kainą apmoka.</w:t>
      </w:r>
    </w:p>
    <w:p w14:paraId="3410DB22" w14:textId="77777777" w:rsidR="009E490E" w:rsidRPr="00797E2C" w:rsidRDefault="009E490E" w:rsidP="00797E2C">
      <w:pPr>
        <w:spacing w:line="276" w:lineRule="auto"/>
        <w:ind w:firstLine="851"/>
        <w:jc w:val="both"/>
        <w:rPr>
          <w:rFonts w:ascii="Times New Roman" w:hAnsi="Times New Roman" w:cs="Times New Roman"/>
          <w:bCs/>
          <w:sz w:val="24"/>
        </w:rPr>
      </w:pPr>
    </w:p>
    <w:p w14:paraId="05B37834" w14:textId="77777777" w:rsidR="009E490E" w:rsidRPr="00797E2C" w:rsidRDefault="009E490E" w:rsidP="00797E2C">
      <w:pPr>
        <w:spacing w:line="276" w:lineRule="auto"/>
        <w:jc w:val="center"/>
        <w:rPr>
          <w:rFonts w:ascii="Times New Roman" w:eastAsiaTheme="minorHAnsi" w:hAnsi="Times New Roman" w:cs="Times New Roman"/>
          <w:b/>
          <w:bCs/>
          <w:kern w:val="2"/>
          <w:sz w:val="24"/>
          <w14:ligatures w14:val="standardContextual"/>
        </w:rPr>
      </w:pPr>
      <w:r w:rsidRPr="00797E2C">
        <w:rPr>
          <w:rFonts w:ascii="Times New Roman" w:hAnsi="Times New Roman" w:cs="Times New Roman"/>
          <w:b/>
          <w:bCs/>
          <w:sz w:val="24"/>
        </w:rPr>
        <w:t>20. Bendrosios nuostatos</w:t>
      </w:r>
    </w:p>
    <w:p w14:paraId="511715FE"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20.1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B38677" w14:textId="77777777" w:rsidR="009E490E" w:rsidRPr="00797E2C" w:rsidRDefault="009E490E" w:rsidP="00797E2C">
      <w:pPr>
        <w:spacing w:line="276" w:lineRule="auto"/>
        <w:ind w:firstLine="709"/>
        <w:jc w:val="both"/>
        <w:rPr>
          <w:rFonts w:ascii="Times New Roman" w:hAnsi="Times New Roman" w:cs="Times New Roman"/>
          <w:kern w:val="2"/>
          <w:sz w:val="24"/>
          <w14:ligatures w14:val="standardContextual"/>
        </w:rPr>
      </w:pPr>
      <w:r w:rsidRPr="00797E2C">
        <w:rPr>
          <w:rFonts w:ascii="Times New Roman" w:hAnsi="Times New Roman" w:cs="Times New Roman"/>
          <w:sz w:val="24"/>
        </w:rPr>
        <w:t>20.2.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6B3A7139"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97E2C">
        <w:rPr>
          <w:rFonts w:ascii="Times New Roman" w:hAnsi="Times New Roman" w:cs="Times New Roman"/>
          <w:b/>
          <w:bCs/>
          <w:sz w:val="24"/>
        </w:rPr>
        <w:t> </w:t>
      </w:r>
      <w:r w:rsidRPr="00797E2C">
        <w:rPr>
          <w:rFonts w:ascii="Times New Roman" w:hAnsi="Times New Roman" w:cs="Times New Roman"/>
          <w:sz w:val="24"/>
        </w:rPr>
        <w:t>Teikėjo teisė siūlyti kitą terminą nelaikoma Pirkėjo pareiga tą terminą priimti. Pretenziją gavusios Šalies pasiūlytasis terminas pakeičia terminą, nurodytą pretenzijoje, tik jeigu kita Šalis jį patvirtina. </w:t>
      </w:r>
    </w:p>
    <w:p w14:paraId="3C168A6C" w14:textId="77777777" w:rsidR="009E490E" w:rsidRPr="00797E2C" w:rsidRDefault="009E490E" w:rsidP="00797E2C">
      <w:pPr>
        <w:spacing w:line="276" w:lineRule="auto"/>
        <w:ind w:firstLine="709"/>
        <w:jc w:val="both"/>
        <w:rPr>
          <w:rFonts w:ascii="Times New Roman" w:hAnsi="Times New Roman" w:cs="Times New Roman"/>
          <w:sz w:val="24"/>
        </w:rPr>
      </w:pPr>
      <w:r w:rsidRPr="00797E2C">
        <w:rPr>
          <w:rFonts w:ascii="Times New Roman" w:hAnsi="Times New Roman" w:cs="Times New Roman"/>
          <w:sz w:val="24"/>
        </w:rPr>
        <w:t>20.4.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Kilę ginčai nesudaro pagrindo Šalims atsisakyti vykdyti savo prievoles pagal Sutartį.</w:t>
      </w:r>
    </w:p>
    <w:p w14:paraId="47C92EAB" w14:textId="77777777" w:rsidR="009E490E" w:rsidRPr="00797E2C" w:rsidRDefault="009E490E" w:rsidP="00797E2C">
      <w:pPr>
        <w:tabs>
          <w:tab w:val="left" w:pos="567"/>
          <w:tab w:val="left" w:pos="851"/>
          <w:tab w:val="left" w:pos="992"/>
          <w:tab w:val="left" w:pos="1134"/>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 xml:space="preserve">20.5. Rangovas turi teisę pasitelkti Subrangovus atlikti bet kurią Darbų dalį, išskyrus išimtis, nurodytas Užsakovo užduotyje ir (arba) kituose Pirkimo dokumentuose (jeigu nurodyta). </w:t>
      </w:r>
    </w:p>
    <w:p w14:paraId="0C10435F" w14:textId="77777777" w:rsidR="009E490E" w:rsidRPr="00797E2C" w:rsidRDefault="009E490E" w:rsidP="00797E2C">
      <w:pPr>
        <w:tabs>
          <w:tab w:val="left" w:pos="567"/>
          <w:tab w:val="left" w:pos="851"/>
          <w:tab w:val="left" w:pos="992"/>
          <w:tab w:val="left" w:pos="1134"/>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66F5408B" w14:textId="77777777" w:rsidR="009E490E" w:rsidRPr="00797E2C" w:rsidRDefault="009E490E" w:rsidP="00797E2C">
      <w:pPr>
        <w:tabs>
          <w:tab w:val="left" w:pos="567"/>
          <w:tab w:val="left" w:pos="851"/>
          <w:tab w:val="left" w:pos="992"/>
          <w:tab w:val="left" w:pos="1134"/>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 xml:space="preserve">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69B9F4B4" w14:textId="77777777" w:rsidR="009E490E" w:rsidRPr="00797E2C" w:rsidRDefault="009E490E" w:rsidP="00797E2C">
      <w:pPr>
        <w:tabs>
          <w:tab w:val="left" w:pos="567"/>
          <w:tab w:val="left" w:pos="851"/>
          <w:tab w:val="left" w:pos="992"/>
          <w:tab w:val="left" w:pos="1134"/>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20.8.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1DED7FEC" w14:textId="77777777" w:rsidR="009E490E" w:rsidRDefault="009E490E" w:rsidP="00797E2C">
      <w:pPr>
        <w:tabs>
          <w:tab w:val="left" w:pos="567"/>
          <w:tab w:val="left" w:pos="851"/>
          <w:tab w:val="left" w:pos="992"/>
          <w:tab w:val="left" w:pos="1134"/>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 xml:space="preserve">20.9. Rangovas privalo užtikrinti, kad Subrangovai, įtraukti į Subrangovų sąrašą, patys </w:t>
      </w:r>
      <w:r w:rsidRPr="00797E2C">
        <w:rPr>
          <w:rFonts w:ascii="Times New Roman" w:hAnsi="Times New Roman" w:cs="Times New Roman"/>
          <w:sz w:val="24"/>
        </w:rPr>
        <w:lastRenderedPageBreak/>
        <w:t xml:space="preserve">vykdytų jiems priskirtą Darbų dalį, nurodytą Subrangovų sąraše.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 </w:t>
      </w:r>
    </w:p>
    <w:p w14:paraId="07697A05" w14:textId="1FCE7379" w:rsidR="00675C98" w:rsidRPr="00797E2C" w:rsidRDefault="00675C98" w:rsidP="00797E2C">
      <w:pPr>
        <w:tabs>
          <w:tab w:val="left" w:pos="567"/>
          <w:tab w:val="left" w:pos="851"/>
          <w:tab w:val="left" w:pos="992"/>
          <w:tab w:val="left" w:pos="1134"/>
        </w:tabs>
        <w:spacing w:line="276" w:lineRule="auto"/>
        <w:ind w:firstLine="709"/>
        <w:jc w:val="both"/>
        <w:rPr>
          <w:rFonts w:ascii="Times New Roman" w:hAnsi="Times New Roman" w:cs="Times New Roman"/>
          <w:sz w:val="24"/>
        </w:rPr>
      </w:pPr>
      <w:r>
        <w:rPr>
          <w:rFonts w:ascii="Times New Roman" w:hAnsi="Times New Roman" w:cs="Times New Roman"/>
          <w:sz w:val="24"/>
        </w:rPr>
        <w:t xml:space="preserve">20.10. </w:t>
      </w:r>
      <w:r w:rsidRPr="00675C98">
        <w:rPr>
          <w:rFonts w:ascii="Times New Roman" w:hAnsi="Times New Roman" w:cs="Times New Roman"/>
          <w:sz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B51551B" w14:textId="3D049C6F" w:rsidR="009E490E" w:rsidRPr="00797E2C" w:rsidRDefault="009E490E" w:rsidP="00797E2C">
      <w:pPr>
        <w:tabs>
          <w:tab w:val="left" w:pos="567"/>
          <w:tab w:val="left" w:pos="851"/>
          <w:tab w:val="left" w:pos="992"/>
          <w:tab w:val="left" w:pos="1134"/>
        </w:tabs>
        <w:spacing w:line="276" w:lineRule="auto"/>
        <w:ind w:firstLine="709"/>
        <w:jc w:val="both"/>
        <w:rPr>
          <w:rFonts w:ascii="Times New Roman" w:hAnsi="Times New Roman" w:cs="Times New Roman"/>
          <w:sz w:val="24"/>
        </w:rPr>
      </w:pPr>
      <w:r w:rsidRPr="00797E2C">
        <w:rPr>
          <w:rFonts w:ascii="Times New Roman" w:hAnsi="Times New Roman" w:cs="Times New Roman"/>
          <w:sz w:val="24"/>
        </w:rPr>
        <w:t>20.1</w:t>
      </w:r>
      <w:r w:rsidR="00675C98">
        <w:rPr>
          <w:rFonts w:ascii="Times New Roman" w:hAnsi="Times New Roman" w:cs="Times New Roman"/>
          <w:sz w:val="24"/>
        </w:rPr>
        <w:t>1</w:t>
      </w:r>
      <w:r w:rsidRPr="00797E2C">
        <w:rPr>
          <w:rFonts w:ascii="Times New Roman" w:hAnsi="Times New Roman" w:cs="Times New Roman"/>
          <w:sz w:val="24"/>
        </w:rPr>
        <w:t>. Visus kitus klausimus, kurie neaptarti Sutartyje, reguliuoja Lietuvos Respublikos teisės aktai.</w:t>
      </w:r>
    </w:p>
    <w:p w14:paraId="3B9BD7C3" w14:textId="77777777" w:rsidR="00675C98" w:rsidRPr="00675C98" w:rsidRDefault="00675C98" w:rsidP="00675C98">
      <w:pPr>
        <w:jc w:val="both"/>
        <w:rPr>
          <w:rFonts w:ascii="Times New Roman" w:eastAsia="Calibri" w:hAnsi="Times New Roman"/>
          <w:sz w:val="24"/>
        </w:rPr>
      </w:pPr>
      <w:r>
        <w:rPr>
          <w:rFonts w:ascii="Times New Roman" w:hAnsi="Times New Roman"/>
          <w:sz w:val="24"/>
        </w:rPr>
        <w:t xml:space="preserve">20.12. </w:t>
      </w:r>
      <w:r w:rsidRPr="00675C98">
        <w:rPr>
          <w:rFonts w:ascii="Times New Roman" w:eastAsia="Calibri" w:hAnsi="Times New Roman"/>
          <w:sz w:val="24"/>
        </w:rPr>
        <w:t>Ši Sutartis pasirašoma elektroniniu parašu ir visoms Šalims turi vienodą teisinę galią.</w:t>
      </w:r>
    </w:p>
    <w:p w14:paraId="3A3AB484" w14:textId="1A9B2036" w:rsidR="009E490E" w:rsidRPr="00797E2C" w:rsidRDefault="009E490E" w:rsidP="00797E2C">
      <w:pPr>
        <w:pStyle w:val="Pagrindinistekstas"/>
        <w:spacing w:before="0" w:after="0" w:line="276" w:lineRule="auto"/>
        <w:ind w:firstLine="709"/>
        <w:jc w:val="both"/>
        <w:rPr>
          <w:rFonts w:ascii="Times New Roman" w:hAnsi="Times New Roman"/>
          <w:sz w:val="24"/>
          <w:szCs w:val="24"/>
          <w:lang w:val="lt-LT"/>
        </w:rPr>
      </w:pPr>
      <w:r w:rsidRPr="00797E2C">
        <w:rPr>
          <w:rFonts w:ascii="Times New Roman" w:hAnsi="Times New Roman"/>
          <w:sz w:val="24"/>
          <w:szCs w:val="24"/>
          <w:lang w:val="lt-LT"/>
        </w:rPr>
        <w:t>20.1</w:t>
      </w:r>
      <w:r w:rsidR="00675C98">
        <w:rPr>
          <w:rFonts w:ascii="Times New Roman" w:hAnsi="Times New Roman"/>
          <w:sz w:val="24"/>
          <w:szCs w:val="24"/>
          <w:lang w:val="lt-LT"/>
        </w:rPr>
        <w:t>3</w:t>
      </w:r>
      <w:r w:rsidRPr="00797E2C">
        <w:rPr>
          <w:rFonts w:ascii="Times New Roman" w:hAnsi="Times New Roman"/>
          <w:sz w:val="24"/>
          <w:szCs w:val="24"/>
          <w:lang w:val="lt-LT"/>
        </w:rPr>
        <w:t>. Šią Sutartį sudaro Sutartis ir jos priedai.</w:t>
      </w:r>
    </w:p>
    <w:p w14:paraId="792BFF45" w14:textId="52154A6D" w:rsidR="009E490E" w:rsidRPr="00797E2C" w:rsidRDefault="009E490E" w:rsidP="00797E2C">
      <w:pPr>
        <w:pStyle w:val="Pagrindinistekstas"/>
        <w:spacing w:before="0" w:after="0" w:line="276" w:lineRule="auto"/>
        <w:ind w:firstLine="709"/>
        <w:jc w:val="both"/>
        <w:rPr>
          <w:rFonts w:ascii="Times New Roman" w:hAnsi="Times New Roman"/>
          <w:sz w:val="24"/>
          <w:szCs w:val="24"/>
          <w:lang w:val="lt-LT"/>
        </w:rPr>
      </w:pPr>
      <w:r w:rsidRPr="00797E2C">
        <w:rPr>
          <w:rFonts w:ascii="Times New Roman" w:hAnsi="Times New Roman"/>
          <w:sz w:val="24"/>
          <w:szCs w:val="24"/>
          <w:lang w:val="lt-LT"/>
        </w:rPr>
        <w:t>20.1</w:t>
      </w:r>
      <w:r w:rsidR="00675C98">
        <w:rPr>
          <w:rFonts w:ascii="Times New Roman" w:hAnsi="Times New Roman"/>
          <w:sz w:val="24"/>
          <w:szCs w:val="24"/>
          <w:lang w:val="lt-LT"/>
        </w:rPr>
        <w:t>3</w:t>
      </w:r>
      <w:r w:rsidRPr="00797E2C">
        <w:rPr>
          <w:rFonts w:ascii="Times New Roman" w:hAnsi="Times New Roman"/>
          <w:sz w:val="24"/>
          <w:szCs w:val="24"/>
          <w:lang w:val="lt-LT"/>
        </w:rPr>
        <w:t>. Prie šios Sutarties esantys priedai yra neatsiejama Sutarties dalis:</w:t>
      </w:r>
    </w:p>
    <w:p w14:paraId="27ECF9AC" w14:textId="292A9173" w:rsidR="009E490E" w:rsidRPr="00797E2C" w:rsidRDefault="009E490E" w:rsidP="00797E2C">
      <w:pPr>
        <w:pStyle w:val="Pagrindinistekstas"/>
        <w:spacing w:before="0" w:after="0" w:line="276" w:lineRule="auto"/>
        <w:ind w:firstLine="709"/>
        <w:jc w:val="both"/>
        <w:rPr>
          <w:rFonts w:ascii="Times New Roman" w:hAnsi="Times New Roman"/>
          <w:sz w:val="24"/>
          <w:szCs w:val="24"/>
          <w:lang w:val="lt-LT"/>
        </w:rPr>
      </w:pPr>
      <w:r w:rsidRPr="00797E2C">
        <w:rPr>
          <w:rFonts w:ascii="Times New Roman" w:hAnsi="Times New Roman"/>
          <w:sz w:val="24"/>
          <w:szCs w:val="24"/>
          <w:lang w:val="lt-LT"/>
        </w:rPr>
        <w:t>20.1</w:t>
      </w:r>
      <w:r w:rsidR="00675C98">
        <w:rPr>
          <w:rFonts w:ascii="Times New Roman" w:hAnsi="Times New Roman"/>
          <w:sz w:val="24"/>
          <w:szCs w:val="24"/>
          <w:lang w:val="lt-LT"/>
        </w:rPr>
        <w:t>3</w:t>
      </w:r>
      <w:r w:rsidRPr="00797E2C">
        <w:rPr>
          <w:rFonts w:ascii="Times New Roman" w:hAnsi="Times New Roman"/>
          <w:sz w:val="24"/>
          <w:szCs w:val="24"/>
          <w:lang w:val="lt-LT"/>
        </w:rPr>
        <w:t>.1. Rangovo pasiūlymas;</w:t>
      </w:r>
    </w:p>
    <w:p w14:paraId="43F48ECC" w14:textId="5705A2F9" w:rsidR="009E490E" w:rsidRPr="00797E2C" w:rsidRDefault="009E490E" w:rsidP="00797E2C">
      <w:pPr>
        <w:pStyle w:val="Pagrindinistekstas"/>
        <w:spacing w:before="0" w:after="0" w:line="276" w:lineRule="auto"/>
        <w:ind w:firstLine="709"/>
        <w:jc w:val="both"/>
        <w:rPr>
          <w:rFonts w:ascii="Times New Roman" w:hAnsi="Times New Roman"/>
          <w:sz w:val="24"/>
          <w:szCs w:val="24"/>
          <w:lang w:val="lt-LT"/>
        </w:rPr>
      </w:pPr>
      <w:r w:rsidRPr="00797E2C">
        <w:rPr>
          <w:rFonts w:ascii="Times New Roman" w:hAnsi="Times New Roman"/>
          <w:sz w:val="24"/>
          <w:szCs w:val="24"/>
          <w:lang w:val="lt-LT"/>
        </w:rPr>
        <w:t>20.1</w:t>
      </w:r>
      <w:r w:rsidR="00675C98">
        <w:rPr>
          <w:rFonts w:ascii="Times New Roman" w:hAnsi="Times New Roman"/>
          <w:sz w:val="24"/>
          <w:szCs w:val="24"/>
          <w:lang w:val="lt-LT"/>
        </w:rPr>
        <w:t>3</w:t>
      </w:r>
      <w:r w:rsidRPr="00797E2C">
        <w:rPr>
          <w:rFonts w:ascii="Times New Roman" w:hAnsi="Times New Roman"/>
          <w:sz w:val="24"/>
          <w:szCs w:val="24"/>
          <w:lang w:val="lt-LT"/>
        </w:rPr>
        <w:t xml:space="preserve">.3. </w:t>
      </w:r>
      <w:r w:rsidR="00434030" w:rsidRPr="00797E2C">
        <w:rPr>
          <w:rFonts w:ascii="Times New Roman" w:hAnsi="Times New Roman"/>
          <w:sz w:val="24"/>
          <w:szCs w:val="24"/>
          <w:lang w:val="lt-LT"/>
        </w:rPr>
        <w:t>Techninis projektas</w:t>
      </w:r>
    </w:p>
    <w:p w14:paraId="0AB8957A" w14:textId="4762F6FD" w:rsidR="00434030" w:rsidRPr="00797E2C" w:rsidRDefault="00434030" w:rsidP="00797E2C">
      <w:pPr>
        <w:pStyle w:val="Pagrindinistekstas"/>
        <w:spacing w:before="0" w:after="0" w:line="276" w:lineRule="auto"/>
        <w:ind w:firstLine="709"/>
        <w:jc w:val="both"/>
        <w:rPr>
          <w:rFonts w:ascii="Times New Roman" w:hAnsi="Times New Roman"/>
          <w:sz w:val="24"/>
          <w:szCs w:val="24"/>
          <w:lang w:val="lt-LT"/>
        </w:rPr>
      </w:pPr>
      <w:r w:rsidRPr="00797E2C">
        <w:rPr>
          <w:rFonts w:ascii="Times New Roman" w:hAnsi="Times New Roman"/>
          <w:sz w:val="24"/>
          <w:szCs w:val="24"/>
          <w:lang w:val="lt-LT"/>
        </w:rPr>
        <w:t>20.1</w:t>
      </w:r>
      <w:r w:rsidR="00675C98">
        <w:rPr>
          <w:rFonts w:ascii="Times New Roman" w:hAnsi="Times New Roman"/>
          <w:sz w:val="24"/>
          <w:szCs w:val="24"/>
          <w:lang w:val="lt-LT"/>
        </w:rPr>
        <w:t>3</w:t>
      </w:r>
      <w:r w:rsidRPr="00797E2C">
        <w:rPr>
          <w:rFonts w:ascii="Times New Roman" w:hAnsi="Times New Roman"/>
          <w:sz w:val="24"/>
          <w:szCs w:val="24"/>
          <w:lang w:val="lt-LT"/>
        </w:rPr>
        <w:t xml:space="preserve">.4. Darbų kiekių žiniaraštis. </w:t>
      </w:r>
    </w:p>
    <w:p w14:paraId="1816EF38" w14:textId="77777777" w:rsidR="009E490E" w:rsidRPr="00797E2C" w:rsidRDefault="009E490E" w:rsidP="00797E2C">
      <w:pPr>
        <w:pStyle w:val="Pagrindinistekstas"/>
        <w:spacing w:before="0" w:after="0" w:line="276" w:lineRule="auto"/>
        <w:ind w:firstLine="709"/>
        <w:jc w:val="both"/>
        <w:rPr>
          <w:rFonts w:ascii="Times New Roman" w:hAnsi="Times New Roman"/>
          <w:sz w:val="24"/>
          <w:szCs w:val="24"/>
          <w:lang w:val="lt-LT"/>
        </w:rPr>
      </w:pPr>
    </w:p>
    <w:tbl>
      <w:tblPr>
        <w:tblW w:w="0" w:type="auto"/>
        <w:tblLayout w:type="fixed"/>
        <w:tblLook w:val="04A0" w:firstRow="1" w:lastRow="0" w:firstColumn="1" w:lastColumn="0" w:noHBand="0" w:noVBand="1"/>
      </w:tblPr>
      <w:tblGrid>
        <w:gridCol w:w="4928"/>
        <w:gridCol w:w="4648"/>
      </w:tblGrid>
      <w:tr w:rsidR="009E490E" w:rsidRPr="00797E2C" w14:paraId="5C76C604" w14:textId="77777777" w:rsidTr="00B50102">
        <w:tc>
          <w:tcPr>
            <w:tcW w:w="4928" w:type="dxa"/>
            <w:hideMark/>
          </w:tcPr>
          <w:p w14:paraId="42E3F948" w14:textId="77777777" w:rsidR="009E490E" w:rsidRPr="00797E2C" w:rsidRDefault="009E490E" w:rsidP="00797E2C">
            <w:pPr>
              <w:snapToGrid w:val="0"/>
              <w:spacing w:line="276" w:lineRule="auto"/>
              <w:jc w:val="both"/>
              <w:rPr>
                <w:rFonts w:ascii="Times New Roman" w:eastAsia="MS Mincho" w:hAnsi="Times New Roman" w:cs="Times New Roman"/>
                <w:b/>
                <w:sz w:val="24"/>
              </w:rPr>
            </w:pPr>
            <w:r w:rsidRPr="00797E2C">
              <w:rPr>
                <w:rFonts w:ascii="Times New Roman" w:eastAsia="MS Mincho" w:hAnsi="Times New Roman" w:cs="Times New Roman"/>
                <w:b/>
                <w:sz w:val="24"/>
              </w:rPr>
              <w:t>UŽSAKOVAS</w:t>
            </w:r>
          </w:p>
          <w:p w14:paraId="2A0FD4F9" w14:textId="01E6A688" w:rsidR="009E490E" w:rsidRPr="00797E2C" w:rsidRDefault="009E490E" w:rsidP="00797E2C">
            <w:pPr>
              <w:snapToGrid w:val="0"/>
              <w:spacing w:line="276" w:lineRule="auto"/>
              <w:jc w:val="both"/>
              <w:rPr>
                <w:rFonts w:ascii="Times New Roman" w:eastAsia="MS Mincho" w:hAnsi="Times New Roman" w:cs="Times New Roman"/>
                <w:sz w:val="24"/>
              </w:rPr>
            </w:pPr>
          </w:p>
          <w:p w14:paraId="3C6A0B28" w14:textId="77777777" w:rsidR="009E490E" w:rsidRPr="00797E2C" w:rsidRDefault="009E490E" w:rsidP="00797E2C">
            <w:pPr>
              <w:snapToGrid w:val="0"/>
              <w:spacing w:line="276" w:lineRule="auto"/>
              <w:jc w:val="both"/>
              <w:rPr>
                <w:rFonts w:ascii="Times New Roman" w:eastAsia="MS Mincho" w:hAnsi="Times New Roman" w:cs="Times New Roman"/>
                <w:sz w:val="24"/>
              </w:rPr>
            </w:pPr>
            <w:r w:rsidRPr="00797E2C">
              <w:rPr>
                <w:rFonts w:ascii="Times New Roman" w:eastAsia="MS Mincho" w:hAnsi="Times New Roman" w:cs="Times New Roman"/>
                <w:sz w:val="24"/>
              </w:rPr>
              <w:t>___________________</w:t>
            </w:r>
            <w:r w:rsidRPr="00797E2C">
              <w:rPr>
                <w:rFonts w:ascii="Times New Roman" w:eastAsia="MS Mincho" w:hAnsi="Times New Roman" w:cs="Times New Roman"/>
                <w:sz w:val="24"/>
              </w:rPr>
              <w:tab/>
            </w:r>
            <w:r w:rsidRPr="00797E2C">
              <w:rPr>
                <w:rFonts w:ascii="Times New Roman" w:eastAsia="MS Mincho" w:hAnsi="Times New Roman" w:cs="Times New Roman"/>
                <w:sz w:val="24"/>
              </w:rPr>
              <w:tab/>
            </w:r>
          </w:p>
          <w:p w14:paraId="4B3AC7EF" w14:textId="77777777" w:rsidR="009E490E" w:rsidRPr="00797E2C" w:rsidRDefault="009E490E" w:rsidP="00797E2C">
            <w:pPr>
              <w:snapToGrid w:val="0"/>
              <w:spacing w:line="276" w:lineRule="auto"/>
              <w:jc w:val="both"/>
              <w:rPr>
                <w:rFonts w:ascii="Times New Roman" w:eastAsia="MS Mincho" w:hAnsi="Times New Roman" w:cs="Times New Roman"/>
                <w:sz w:val="24"/>
              </w:rPr>
            </w:pPr>
            <w:r w:rsidRPr="00797E2C">
              <w:rPr>
                <w:rFonts w:ascii="Times New Roman" w:eastAsia="MS Mincho" w:hAnsi="Times New Roman" w:cs="Times New Roman"/>
                <w:sz w:val="24"/>
              </w:rPr>
              <w:t xml:space="preserve"> (parašas)                                </w:t>
            </w:r>
          </w:p>
          <w:p w14:paraId="291503D4" w14:textId="77777777" w:rsidR="009E490E" w:rsidRPr="00797E2C" w:rsidRDefault="009E490E" w:rsidP="00797E2C">
            <w:pPr>
              <w:snapToGrid w:val="0"/>
              <w:spacing w:line="276" w:lineRule="auto"/>
              <w:jc w:val="both"/>
              <w:rPr>
                <w:rFonts w:ascii="Times New Roman" w:eastAsia="MS Mincho" w:hAnsi="Times New Roman" w:cs="Times New Roman"/>
                <w:sz w:val="24"/>
              </w:rPr>
            </w:pPr>
            <w:r w:rsidRPr="00797E2C">
              <w:rPr>
                <w:rFonts w:ascii="Times New Roman" w:eastAsia="MS Mincho" w:hAnsi="Times New Roman" w:cs="Times New Roman"/>
                <w:sz w:val="24"/>
              </w:rPr>
              <w:t xml:space="preserve">  </w:t>
            </w:r>
            <w:r w:rsidRPr="00797E2C">
              <w:rPr>
                <w:rFonts w:ascii="Times New Roman" w:hAnsi="Times New Roman" w:cs="Times New Roman"/>
                <w:sz w:val="24"/>
              </w:rPr>
              <w:t>A.V.</w:t>
            </w:r>
            <w:r w:rsidRPr="00797E2C">
              <w:rPr>
                <w:rFonts w:ascii="Times New Roman" w:eastAsia="MS Mincho" w:hAnsi="Times New Roman" w:cs="Times New Roman"/>
                <w:sz w:val="24"/>
              </w:rPr>
              <w:t xml:space="preserve">        </w:t>
            </w:r>
            <w:r w:rsidRPr="00797E2C">
              <w:rPr>
                <w:rFonts w:ascii="Times New Roman" w:eastAsia="MS Mincho" w:hAnsi="Times New Roman" w:cs="Times New Roman"/>
                <w:sz w:val="24"/>
              </w:rPr>
              <w:tab/>
            </w:r>
          </w:p>
        </w:tc>
        <w:tc>
          <w:tcPr>
            <w:tcW w:w="4648" w:type="dxa"/>
          </w:tcPr>
          <w:p w14:paraId="264093FD" w14:textId="77777777" w:rsidR="009E490E" w:rsidRPr="00797E2C" w:rsidRDefault="009E490E" w:rsidP="00797E2C">
            <w:pPr>
              <w:snapToGrid w:val="0"/>
              <w:spacing w:line="276" w:lineRule="auto"/>
              <w:jc w:val="both"/>
              <w:rPr>
                <w:rFonts w:ascii="Times New Roman" w:eastAsia="MS Mincho" w:hAnsi="Times New Roman" w:cs="Times New Roman"/>
                <w:b/>
                <w:sz w:val="24"/>
              </w:rPr>
            </w:pPr>
            <w:r w:rsidRPr="00797E2C">
              <w:rPr>
                <w:rFonts w:ascii="Times New Roman" w:eastAsia="MS Mincho" w:hAnsi="Times New Roman" w:cs="Times New Roman"/>
                <w:b/>
                <w:sz w:val="24"/>
              </w:rPr>
              <w:t>RANGOVAS</w:t>
            </w:r>
          </w:p>
          <w:p w14:paraId="167A1EB0" w14:textId="77777777" w:rsidR="009E490E" w:rsidRPr="00797E2C" w:rsidRDefault="009E490E" w:rsidP="00797E2C">
            <w:pPr>
              <w:snapToGrid w:val="0"/>
              <w:spacing w:line="276" w:lineRule="auto"/>
              <w:jc w:val="both"/>
              <w:rPr>
                <w:rFonts w:ascii="Times New Roman" w:eastAsia="MS Mincho" w:hAnsi="Times New Roman" w:cs="Times New Roman"/>
                <w:b/>
                <w:bCs/>
                <w:sz w:val="24"/>
              </w:rPr>
            </w:pPr>
          </w:p>
          <w:p w14:paraId="6137A0B4" w14:textId="77777777" w:rsidR="009E490E" w:rsidRPr="00797E2C" w:rsidRDefault="009E490E" w:rsidP="00797E2C">
            <w:pPr>
              <w:snapToGrid w:val="0"/>
              <w:spacing w:line="276" w:lineRule="auto"/>
              <w:jc w:val="both"/>
              <w:rPr>
                <w:rFonts w:ascii="Times New Roman" w:eastAsia="MS Mincho" w:hAnsi="Times New Roman" w:cs="Times New Roman"/>
                <w:sz w:val="24"/>
              </w:rPr>
            </w:pPr>
            <w:r w:rsidRPr="00797E2C">
              <w:rPr>
                <w:rFonts w:ascii="Times New Roman" w:eastAsia="MS Mincho" w:hAnsi="Times New Roman" w:cs="Times New Roman"/>
                <w:sz w:val="24"/>
              </w:rPr>
              <w:t>__________________</w:t>
            </w:r>
            <w:r w:rsidRPr="00797E2C">
              <w:rPr>
                <w:rFonts w:ascii="Times New Roman" w:eastAsia="MS Mincho" w:hAnsi="Times New Roman" w:cs="Times New Roman"/>
                <w:sz w:val="24"/>
              </w:rPr>
              <w:tab/>
            </w:r>
            <w:r w:rsidRPr="00797E2C">
              <w:rPr>
                <w:rFonts w:ascii="Times New Roman" w:eastAsia="MS Mincho" w:hAnsi="Times New Roman" w:cs="Times New Roman"/>
                <w:sz w:val="24"/>
              </w:rPr>
              <w:tab/>
            </w:r>
          </w:p>
          <w:p w14:paraId="2E1D031E" w14:textId="77777777" w:rsidR="009E490E" w:rsidRPr="00797E2C" w:rsidRDefault="009E490E" w:rsidP="00797E2C">
            <w:pPr>
              <w:snapToGrid w:val="0"/>
              <w:spacing w:line="276" w:lineRule="auto"/>
              <w:jc w:val="both"/>
              <w:rPr>
                <w:rFonts w:ascii="Times New Roman" w:eastAsia="MS Mincho" w:hAnsi="Times New Roman" w:cs="Times New Roman"/>
                <w:sz w:val="24"/>
              </w:rPr>
            </w:pPr>
            <w:r w:rsidRPr="00797E2C">
              <w:rPr>
                <w:rFonts w:ascii="Times New Roman" w:eastAsia="MS Mincho" w:hAnsi="Times New Roman" w:cs="Times New Roman"/>
                <w:sz w:val="24"/>
              </w:rPr>
              <w:t xml:space="preserve"> (parašas)                               </w:t>
            </w:r>
          </w:p>
          <w:p w14:paraId="2A0D54B1" w14:textId="77777777" w:rsidR="009E490E" w:rsidRPr="00797E2C" w:rsidRDefault="009E490E" w:rsidP="00797E2C">
            <w:pPr>
              <w:snapToGrid w:val="0"/>
              <w:spacing w:line="276" w:lineRule="auto"/>
              <w:jc w:val="both"/>
              <w:rPr>
                <w:rFonts w:ascii="Times New Roman" w:eastAsia="MS Mincho" w:hAnsi="Times New Roman" w:cs="Times New Roman"/>
                <w:sz w:val="24"/>
              </w:rPr>
            </w:pPr>
            <w:r w:rsidRPr="00797E2C">
              <w:rPr>
                <w:rFonts w:ascii="Times New Roman" w:eastAsia="MS Mincho" w:hAnsi="Times New Roman" w:cs="Times New Roman"/>
                <w:sz w:val="24"/>
              </w:rPr>
              <w:t xml:space="preserve">   </w:t>
            </w:r>
            <w:r w:rsidRPr="00797E2C">
              <w:rPr>
                <w:rFonts w:ascii="Times New Roman" w:hAnsi="Times New Roman" w:cs="Times New Roman"/>
                <w:sz w:val="24"/>
              </w:rPr>
              <w:t>A.V.</w:t>
            </w:r>
          </w:p>
        </w:tc>
      </w:tr>
    </w:tbl>
    <w:p w14:paraId="53977EBD" w14:textId="77777777" w:rsidR="009E490E" w:rsidRPr="00797E2C" w:rsidRDefault="009E490E" w:rsidP="00797E2C">
      <w:pPr>
        <w:pStyle w:val="Pagrindinistekstas"/>
        <w:spacing w:line="276" w:lineRule="auto"/>
        <w:ind w:firstLine="709"/>
        <w:jc w:val="both"/>
        <w:rPr>
          <w:rFonts w:ascii="Times New Roman" w:hAnsi="Times New Roman"/>
          <w:sz w:val="24"/>
          <w:szCs w:val="24"/>
          <w:lang w:val="lt-LT"/>
        </w:rPr>
      </w:pPr>
    </w:p>
    <w:p w14:paraId="75E5F917" w14:textId="77777777" w:rsidR="009E490E" w:rsidRPr="00797E2C" w:rsidRDefault="009E490E" w:rsidP="00797E2C">
      <w:pPr>
        <w:pStyle w:val="Pagrindinistekstas"/>
        <w:spacing w:line="276" w:lineRule="auto"/>
        <w:ind w:firstLine="709"/>
        <w:jc w:val="both"/>
        <w:rPr>
          <w:rFonts w:ascii="Times New Roman" w:hAnsi="Times New Roman"/>
          <w:sz w:val="24"/>
          <w:szCs w:val="24"/>
          <w:lang w:val="lt-LT"/>
        </w:rPr>
      </w:pPr>
    </w:p>
    <w:p w14:paraId="1291DECB" w14:textId="77777777" w:rsidR="009E490E" w:rsidRPr="00797E2C" w:rsidRDefault="009E490E" w:rsidP="00797E2C">
      <w:pPr>
        <w:spacing w:line="276" w:lineRule="auto"/>
        <w:ind w:firstLine="709"/>
        <w:jc w:val="both"/>
        <w:rPr>
          <w:rFonts w:ascii="Times New Roman" w:hAnsi="Times New Roman" w:cs="Times New Roman"/>
          <w:sz w:val="24"/>
        </w:rPr>
      </w:pPr>
    </w:p>
    <w:p w14:paraId="011CD9E8" w14:textId="77777777" w:rsidR="009E490E" w:rsidRPr="00797E2C" w:rsidRDefault="009E490E" w:rsidP="00797E2C">
      <w:pPr>
        <w:spacing w:line="276" w:lineRule="auto"/>
        <w:ind w:firstLine="709"/>
        <w:jc w:val="both"/>
        <w:rPr>
          <w:rFonts w:ascii="Times New Roman" w:hAnsi="Times New Roman" w:cs="Times New Roman"/>
          <w:sz w:val="24"/>
        </w:rPr>
      </w:pPr>
    </w:p>
    <w:p w14:paraId="4AE049AF" w14:textId="77777777" w:rsidR="009E490E" w:rsidRPr="00797E2C" w:rsidRDefault="009E490E" w:rsidP="00797E2C">
      <w:pPr>
        <w:spacing w:line="276" w:lineRule="auto"/>
        <w:ind w:firstLine="709"/>
        <w:jc w:val="both"/>
        <w:rPr>
          <w:rFonts w:ascii="Times New Roman" w:hAnsi="Times New Roman" w:cs="Times New Roman"/>
          <w:sz w:val="24"/>
        </w:rPr>
      </w:pPr>
    </w:p>
    <w:p w14:paraId="1977A574" w14:textId="77777777" w:rsidR="009E490E" w:rsidRPr="00797E2C" w:rsidRDefault="009E490E" w:rsidP="00797E2C">
      <w:pPr>
        <w:spacing w:line="276" w:lineRule="auto"/>
        <w:ind w:firstLine="709"/>
        <w:jc w:val="both"/>
        <w:rPr>
          <w:rFonts w:ascii="Times New Roman" w:hAnsi="Times New Roman" w:cs="Times New Roman"/>
          <w:sz w:val="24"/>
        </w:rPr>
      </w:pPr>
    </w:p>
    <w:p w14:paraId="2CC2FFE3" w14:textId="70BC674B" w:rsidR="009E490E" w:rsidRPr="00464017" w:rsidRDefault="009E490E" w:rsidP="009E490E">
      <w:pPr>
        <w:widowControl/>
        <w:autoSpaceDE/>
        <w:autoSpaceDN/>
        <w:adjustRightInd/>
        <w:ind w:firstLine="0"/>
        <w:rPr>
          <w:rFonts w:ascii="Times New Roman" w:hAnsi="Times New Roman" w:cs="Times New Roman"/>
          <w:sz w:val="24"/>
        </w:rPr>
      </w:pPr>
    </w:p>
    <w:sectPr w:rsidR="009E490E" w:rsidRPr="00464017" w:rsidSect="004F4D43">
      <w:headerReference w:type="even" r:id="rId8"/>
      <w:headerReference w:type="default" r:id="rId9"/>
      <w:footerReference w:type="default" r:id="rId10"/>
      <w:pgSz w:w="11906" w:h="16838" w:code="9"/>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BFD8" w14:textId="77777777" w:rsidR="003645DE" w:rsidRDefault="003645DE">
      <w:r>
        <w:separator/>
      </w:r>
    </w:p>
  </w:endnote>
  <w:endnote w:type="continuationSeparator" w:id="0">
    <w:p w14:paraId="19CB4553" w14:textId="77777777" w:rsidR="003645DE" w:rsidRDefault="0036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Times New Roman"/>
    <w:charset w:val="BA"/>
    <w:family w:val="swiss"/>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T688o00">
    <w:charset w:val="EE"/>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269A" w14:textId="77777777" w:rsidR="00FF04FF" w:rsidRDefault="00FF04FF" w:rsidP="00916C4A">
    <w:pPr>
      <w:pStyle w:val="Porat"/>
      <w:framePr w:wrap="around" w:vAnchor="text" w:hAnchor="margin" w:xAlign="center" w:y="1"/>
      <w:ind w:firstLine="0"/>
      <w:rPr>
        <w:rStyle w:val="Puslapionumeris"/>
      </w:rPr>
    </w:pPr>
  </w:p>
  <w:p w14:paraId="4D52D902" w14:textId="77777777" w:rsidR="00FF04FF" w:rsidRDefault="00FF04FF" w:rsidP="00916C4A">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8405" w14:textId="77777777" w:rsidR="003645DE" w:rsidRDefault="003645DE">
      <w:r>
        <w:separator/>
      </w:r>
    </w:p>
  </w:footnote>
  <w:footnote w:type="continuationSeparator" w:id="0">
    <w:p w14:paraId="3AB30C23" w14:textId="77777777" w:rsidR="003645DE" w:rsidRDefault="00364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8261" w14:textId="77777777" w:rsidR="00FF04FF" w:rsidRDefault="00FF04FF"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5DA3E6" w14:textId="77777777" w:rsidR="00FF04FF" w:rsidRDefault="00FF04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49A1" w14:textId="77777777" w:rsidR="00FF04FF" w:rsidRPr="00D832B0" w:rsidRDefault="00FF04FF" w:rsidP="00916C4A">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6804"/>
        </w:tabs>
        <w:ind w:left="6804"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072CA"/>
    <w:multiLevelType w:val="multilevel"/>
    <w:tmpl w:val="E9D2BD64"/>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6472D"/>
    <w:multiLevelType w:val="multilevel"/>
    <w:tmpl w:val="8158AF0A"/>
    <w:lvl w:ilvl="0">
      <w:start w:val="7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11175"/>
    <w:multiLevelType w:val="hybridMultilevel"/>
    <w:tmpl w:val="1F7C4474"/>
    <w:lvl w:ilvl="0" w:tplc="9B187988">
      <w:start w:val="10"/>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1636417E"/>
    <w:multiLevelType w:val="multilevel"/>
    <w:tmpl w:val="81587342"/>
    <w:lvl w:ilvl="0">
      <w:start w:val="4"/>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572D29"/>
    <w:multiLevelType w:val="hybridMultilevel"/>
    <w:tmpl w:val="08AE61F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0C745E"/>
    <w:multiLevelType w:val="multilevel"/>
    <w:tmpl w:val="AD1A7406"/>
    <w:lvl w:ilvl="0">
      <w:start w:val="6"/>
      <w:numFmt w:val="decimal"/>
      <w:lvlText w:val="%1."/>
      <w:lvlJc w:val="left"/>
      <w:pPr>
        <w:ind w:left="360" w:hanging="360"/>
      </w:pPr>
      <w:rPr>
        <w:b/>
        <w:bCs/>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312D35C5"/>
    <w:multiLevelType w:val="multilevel"/>
    <w:tmpl w:val="1A0ED04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C997F77"/>
    <w:multiLevelType w:val="multilevel"/>
    <w:tmpl w:val="B8DECF48"/>
    <w:lvl w:ilvl="0">
      <w:start w:val="25"/>
      <w:numFmt w:val="decimal"/>
      <w:lvlText w:val="%1."/>
      <w:lvlJc w:val="left"/>
      <w:pPr>
        <w:ind w:left="480" w:hanging="480"/>
      </w:pPr>
      <w:rPr>
        <w:rFonts w:hint="default"/>
        <w:i w:val="0"/>
        <w:strike w:val="0"/>
        <w:color w:val="000000" w:themeColor="text1"/>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03BEC"/>
    <w:multiLevelType w:val="multilevel"/>
    <w:tmpl w:val="F998CA82"/>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50B6C83"/>
    <w:multiLevelType w:val="multilevel"/>
    <w:tmpl w:val="4FAA8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8B91AC1"/>
    <w:multiLevelType w:val="multilevel"/>
    <w:tmpl w:val="1D64D874"/>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9647"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A44A28"/>
    <w:multiLevelType w:val="multilevel"/>
    <w:tmpl w:val="6218AF84"/>
    <w:lvl w:ilvl="0">
      <w:start w:val="2"/>
      <w:numFmt w:val="decimal"/>
      <w:lvlText w:val="%1"/>
      <w:lvlJc w:val="left"/>
      <w:pPr>
        <w:ind w:left="1353" w:hanging="360"/>
      </w:pPr>
      <w:rPr>
        <w:rFonts w:hint="default"/>
      </w:rPr>
    </w:lvl>
    <w:lvl w:ilvl="1">
      <w:start w:val="1"/>
      <w:numFmt w:val="decimal"/>
      <w:isLgl/>
      <w:lvlText w:val="%1.%2"/>
      <w:lvlJc w:val="left"/>
      <w:pPr>
        <w:ind w:left="1389" w:hanging="396"/>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9" w15:restartNumberingAfterBreak="0">
    <w:nsid w:val="55170E52"/>
    <w:multiLevelType w:val="multilevel"/>
    <w:tmpl w:val="255E02EE"/>
    <w:lvl w:ilvl="0">
      <w:start w:val="24"/>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57620ABC"/>
    <w:multiLevelType w:val="hybridMultilevel"/>
    <w:tmpl w:val="80F255FA"/>
    <w:lvl w:ilvl="0" w:tplc="8B9C81D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2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95F80"/>
    <w:multiLevelType w:val="hybridMultilevel"/>
    <w:tmpl w:val="F5347B6C"/>
    <w:lvl w:ilvl="0" w:tplc="436A855C">
      <w:start w:val="1"/>
      <w:numFmt w:val="decimal"/>
      <w:lvlText w:val="%1."/>
      <w:lvlJc w:val="left"/>
      <w:pPr>
        <w:ind w:left="72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505B75"/>
    <w:multiLevelType w:val="multilevel"/>
    <w:tmpl w:val="6D5CD9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9" w15:restartNumberingAfterBreak="0">
    <w:nsid w:val="6E440457"/>
    <w:multiLevelType w:val="multilevel"/>
    <w:tmpl w:val="1F928D5A"/>
    <w:lvl w:ilvl="0">
      <w:start w:val="10"/>
      <w:numFmt w:val="decimal"/>
      <w:lvlText w:val="%1."/>
      <w:lvlJc w:val="left"/>
      <w:pPr>
        <w:ind w:left="552"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15:restartNumberingAfterBreak="0">
    <w:nsid w:val="725F69D4"/>
    <w:multiLevelType w:val="multilevel"/>
    <w:tmpl w:val="897028AA"/>
    <w:lvl w:ilvl="0">
      <w:start w:val="10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2" w15:restartNumberingAfterBreak="0">
    <w:nsid w:val="7B2E6AC9"/>
    <w:multiLevelType w:val="multilevel"/>
    <w:tmpl w:val="7EB0C2F0"/>
    <w:lvl w:ilvl="0">
      <w:start w:val="21"/>
      <w:numFmt w:val="decimal"/>
      <w:lvlText w:val="%1."/>
      <w:lvlJc w:val="left"/>
      <w:pPr>
        <w:ind w:left="720" w:hanging="360"/>
      </w:pPr>
      <w:rPr>
        <w:rFonts w:hint="default"/>
      </w:rPr>
    </w:lvl>
    <w:lvl w:ilvl="1">
      <w:start w:val="1"/>
      <w:numFmt w:val="decimal"/>
      <w:isLgl/>
      <w:lvlText w:val="%1.%2."/>
      <w:lvlJc w:val="left"/>
      <w:pPr>
        <w:ind w:left="90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16cid:durableId="571238343">
    <w:abstractNumId w:val="31"/>
  </w:num>
  <w:num w:numId="2" w16cid:durableId="1711416824">
    <w:abstractNumId w:val="13"/>
  </w:num>
  <w:num w:numId="3" w16cid:durableId="1966740055">
    <w:abstractNumId w:val="0"/>
  </w:num>
  <w:num w:numId="4" w16cid:durableId="2064793323">
    <w:abstractNumId w:val="16"/>
  </w:num>
  <w:num w:numId="5" w16cid:durableId="204875637">
    <w:abstractNumId w:val="17"/>
  </w:num>
  <w:num w:numId="6" w16cid:durableId="1250886342">
    <w:abstractNumId w:val="10"/>
  </w:num>
  <w:num w:numId="7" w16cid:durableId="1349989194">
    <w:abstractNumId w:val="11"/>
  </w:num>
  <w:num w:numId="8" w16cid:durableId="182404922">
    <w:abstractNumId w:val="12"/>
  </w:num>
  <w:num w:numId="9" w16cid:durableId="1324554548">
    <w:abstractNumId w:val="25"/>
  </w:num>
  <w:num w:numId="10" w16cid:durableId="1159424167">
    <w:abstractNumId w:val="22"/>
  </w:num>
  <w:num w:numId="11" w16cid:durableId="176848238">
    <w:abstractNumId w:val="28"/>
  </w:num>
  <w:num w:numId="12" w16cid:durableId="2086687541">
    <w:abstractNumId w:val="24"/>
  </w:num>
  <w:num w:numId="13" w16cid:durableId="1930966498">
    <w:abstractNumId w:val="26"/>
  </w:num>
  <w:num w:numId="14" w16cid:durableId="87163519">
    <w:abstractNumId w:val="1"/>
  </w:num>
  <w:num w:numId="15" w16cid:durableId="128865327">
    <w:abstractNumId w:val="4"/>
  </w:num>
  <w:num w:numId="16" w16cid:durableId="85813999">
    <w:abstractNumId w:val="32"/>
  </w:num>
  <w:num w:numId="17" w16cid:durableId="1014069024">
    <w:abstractNumId w:val="19"/>
  </w:num>
  <w:num w:numId="18" w16cid:durableId="1599869079">
    <w:abstractNumId w:val="14"/>
  </w:num>
  <w:num w:numId="19" w16cid:durableId="469632404">
    <w:abstractNumId w:val="18"/>
  </w:num>
  <w:num w:numId="20" w16cid:durableId="1756780963">
    <w:abstractNumId w:val="23"/>
  </w:num>
  <w:num w:numId="21" w16cid:durableId="2073112468">
    <w:abstractNumId w:val="30"/>
  </w:num>
  <w:num w:numId="22" w16cid:durableId="909998534">
    <w:abstractNumId w:val="2"/>
  </w:num>
  <w:num w:numId="23" w16cid:durableId="263003702">
    <w:abstractNumId w:val="3"/>
  </w:num>
  <w:num w:numId="24" w16cid:durableId="658270353">
    <w:abstractNumId w:val="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1286910">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885300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2716808">
    <w:abstractNumId w:val="29"/>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5001929">
    <w:abstractNumId w:val="20"/>
  </w:num>
  <w:num w:numId="29" w16cid:durableId="870453857">
    <w:abstractNumId w:val="21"/>
  </w:num>
  <w:num w:numId="30" w16cid:durableId="1266229158">
    <w:abstractNumId w:val="6"/>
  </w:num>
  <w:num w:numId="31" w16cid:durableId="507410753">
    <w:abstractNumId w:val="15"/>
  </w:num>
  <w:num w:numId="32" w16cid:durableId="408120380">
    <w:abstractNumId w:val="27"/>
  </w:num>
  <w:num w:numId="33" w16cid:durableId="475267535">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sDAxMTcysjQzNjFU0lEKTi0uzszPAykwrgUAuwpRCiwAAAA="/>
  </w:docVars>
  <w:rsids>
    <w:rsidRoot w:val="005D31B6"/>
    <w:rsid w:val="000014C0"/>
    <w:rsid w:val="00001CDB"/>
    <w:rsid w:val="0000274D"/>
    <w:rsid w:val="00002DB8"/>
    <w:rsid w:val="0000481F"/>
    <w:rsid w:val="000050EE"/>
    <w:rsid w:val="0000556C"/>
    <w:rsid w:val="00005750"/>
    <w:rsid w:val="00006298"/>
    <w:rsid w:val="0000639E"/>
    <w:rsid w:val="00006F9C"/>
    <w:rsid w:val="00006FC3"/>
    <w:rsid w:val="00007699"/>
    <w:rsid w:val="00007945"/>
    <w:rsid w:val="00007DEB"/>
    <w:rsid w:val="000103F9"/>
    <w:rsid w:val="00010620"/>
    <w:rsid w:val="00010EF8"/>
    <w:rsid w:val="00010FCF"/>
    <w:rsid w:val="000119E6"/>
    <w:rsid w:val="00011A16"/>
    <w:rsid w:val="00012669"/>
    <w:rsid w:val="00012913"/>
    <w:rsid w:val="000137D5"/>
    <w:rsid w:val="00013BD3"/>
    <w:rsid w:val="0001422F"/>
    <w:rsid w:val="00014388"/>
    <w:rsid w:val="0001579C"/>
    <w:rsid w:val="00016DD2"/>
    <w:rsid w:val="00017890"/>
    <w:rsid w:val="00017BE3"/>
    <w:rsid w:val="000207F7"/>
    <w:rsid w:val="00021623"/>
    <w:rsid w:val="00021CA2"/>
    <w:rsid w:val="00021F01"/>
    <w:rsid w:val="0002209C"/>
    <w:rsid w:val="000226CF"/>
    <w:rsid w:val="0002286E"/>
    <w:rsid w:val="00022A2F"/>
    <w:rsid w:val="0002316D"/>
    <w:rsid w:val="0002619B"/>
    <w:rsid w:val="00027122"/>
    <w:rsid w:val="00027142"/>
    <w:rsid w:val="0002776D"/>
    <w:rsid w:val="00027902"/>
    <w:rsid w:val="00031587"/>
    <w:rsid w:val="000327D2"/>
    <w:rsid w:val="00032859"/>
    <w:rsid w:val="00032C56"/>
    <w:rsid w:val="00032DE4"/>
    <w:rsid w:val="000334E9"/>
    <w:rsid w:val="000336B2"/>
    <w:rsid w:val="0003447B"/>
    <w:rsid w:val="00034CAC"/>
    <w:rsid w:val="00034ED1"/>
    <w:rsid w:val="00034FDE"/>
    <w:rsid w:val="00035B43"/>
    <w:rsid w:val="00036120"/>
    <w:rsid w:val="00036D57"/>
    <w:rsid w:val="00037605"/>
    <w:rsid w:val="0004082E"/>
    <w:rsid w:val="00041879"/>
    <w:rsid w:val="000418BB"/>
    <w:rsid w:val="00041A5C"/>
    <w:rsid w:val="000422C7"/>
    <w:rsid w:val="000427B4"/>
    <w:rsid w:val="000427E6"/>
    <w:rsid w:val="00042960"/>
    <w:rsid w:val="0004296B"/>
    <w:rsid w:val="0004342D"/>
    <w:rsid w:val="00045617"/>
    <w:rsid w:val="00046335"/>
    <w:rsid w:val="00046A8C"/>
    <w:rsid w:val="000476C3"/>
    <w:rsid w:val="00050026"/>
    <w:rsid w:val="0005046D"/>
    <w:rsid w:val="00050D2C"/>
    <w:rsid w:val="00052320"/>
    <w:rsid w:val="00053D09"/>
    <w:rsid w:val="000548E7"/>
    <w:rsid w:val="00054A3C"/>
    <w:rsid w:val="00054B26"/>
    <w:rsid w:val="000551B4"/>
    <w:rsid w:val="00055CF3"/>
    <w:rsid w:val="00057CC6"/>
    <w:rsid w:val="000603A5"/>
    <w:rsid w:val="0006068E"/>
    <w:rsid w:val="000638A3"/>
    <w:rsid w:val="00063DEF"/>
    <w:rsid w:val="00063FB3"/>
    <w:rsid w:val="00064219"/>
    <w:rsid w:val="00064D46"/>
    <w:rsid w:val="0006533D"/>
    <w:rsid w:val="000653DE"/>
    <w:rsid w:val="0006548C"/>
    <w:rsid w:val="00065765"/>
    <w:rsid w:val="00065BFC"/>
    <w:rsid w:val="00065D4F"/>
    <w:rsid w:val="00065D73"/>
    <w:rsid w:val="000669F1"/>
    <w:rsid w:val="00066B80"/>
    <w:rsid w:val="00067E2A"/>
    <w:rsid w:val="00070187"/>
    <w:rsid w:val="000704DB"/>
    <w:rsid w:val="00070671"/>
    <w:rsid w:val="00070869"/>
    <w:rsid w:val="000720A8"/>
    <w:rsid w:val="00072394"/>
    <w:rsid w:val="00073C99"/>
    <w:rsid w:val="00073DDB"/>
    <w:rsid w:val="00075EA0"/>
    <w:rsid w:val="00076828"/>
    <w:rsid w:val="000812A8"/>
    <w:rsid w:val="00081755"/>
    <w:rsid w:val="00081DB0"/>
    <w:rsid w:val="00082609"/>
    <w:rsid w:val="0008323E"/>
    <w:rsid w:val="0008373A"/>
    <w:rsid w:val="00083F6F"/>
    <w:rsid w:val="000854B9"/>
    <w:rsid w:val="00085B59"/>
    <w:rsid w:val="00086002"/>
    <w:rsid w:val="00086A77"/>
    <w:rsid w:val="00087994"/>
    <w:rsid w:val="00090143"/>
    <w:rsid w:val="0009025B"/>
    <w:rsid w:val="000908B9"/>
    <w:rsid w:val="00090950"/>
    <w:rsid w:val="00090B56"/>
    <w:rsid w:val="00091579"/>
    <w:rsid w:val="000922B1"/>
    <w:rsid w:val="00093876"/>
    <w:rsid w:val="00093FA6"/>
    <w:rsid w:val="00095594"/>
    <w:rsid w:val="0009581D"/>
    <w:rsid w:val="00096759"/>
    <w:rsid w:val="000A0168"/>
    <w:rsid w:val="000A039E"/>
    <w:rsid w:val="000A0466"/>
    <w:rsid w:val="000A08B7"/>
    <w:rsid w:val="000A0A7A"/>
    <w:rsid w:val="000A0C81"/>
    <w:rsid w:val="000A0DF7"/>
    <w:rsid w:val="000A3675"/>
    <w:rsid w:val="000A374C"/>
    <w:rsid w:val="000A3C06"/>
    <w:rsid w:val="000A412F"/>
    <w:rsid w:val="000A47C2"/>
    <w:rsid w:val="000A47E3"/>
    <w:rsid w:val="000A4ADE"/>
    <w:rsid w:val="000A5D50"/>
    <w:rsid w:val="000A6B81"/>
    <w:rsid w:val="000A6CC6"/>
    <w:rsid w:val="000A715D"/>
    <w:rsid w:val="000A735D"/>
    <w:rsid w:val="000B0F56"/>
    <w:rsid w:val="000B11C6"/>
    <w:rsid w:val="000B16A4"/>
    <w:rsid w:val="000B195E"/>
    <w:rsid w:val="000B201C"/>
    <w:rsid w:val="000B3D61"/>
    <w:rsid w:val="000B3FC5"/>
    <w:rsid w:val="000B4091"/>
    <w:rsid w:val="000B5CAE"/>
    <w:rsid w:val="000B61CF"/>
    <w:rsid w:val="000B6CA2"/>
    <w:rsid w:val="000B779E"/>
    <w:rsid w:val="000C115E"/>
    <w:rsid w:val="000C349B"/>
    <w:rsid w:val="000C3959"/>
    <w:rsid w:val="000C3BC8"/>
    <w:rsid w:val="000C40AD"/>
    <w:rsid w:val="000C410F"/>
    <w:rsid w:val="000C4175"/>
    <w:rsid w:val="000C430F"/>
    <w:rsid w:val="000C45B9"/>
    <w:rsid w:val="000C4A50"/>
    <w:rsid w:val="000C51C6"/>
    <w:rsid w:val="000C55BE"/>
    <w:rsid w:val="000C5939"/>
    <w:rsid w:val="000C5B47"/>
    <w:rsid w:val="000C610E"/>
    <w:rsid w:val="000C71F7"/>
    <w:rsid w:val="000C74D1"/>
    <w:rsid w:val="000C75FB"/>
    <w:rsid w:val="000C7EAF"/>
    <w:rsid w:val="000D03E6"/>
    <w:rsid w:val="000D0985"/>
    <w:rsid w:val="000D0D57"/>
    <w:rsid w:val="000D1167"/>
    <w:rsid w:val="000D134E"/>
    <w:rsid w:val="000D2381"/>
    <w:rsid w:val="000D2712"/>
    <w:rsid w:val="000D2715"/>
    <w:rsid w:val="000D3DFE"/>
    <w:rsid w:val="000D418B"/>
    <w:rsid w:val="000D4372"/>
    <w:rsid w:val="000D5253"/>
    <w:rsid w:val="000D5559"/>
    <w:rsid w:val="000D5D47"/>
    <w:rsid w:val="000D7C71"/>
    <w:rsid w:val="000D7FF6"/>
    <w:rsid w:val="000E069D"/>
    <w:rsid w:val="000E073B"/>
    <w:rsid w:val="000E0834"/>
    <w:rsid w:val="000E0880"/>
    <w:rsid w:val="000E122F"/>
    <w:rsid w:val="000E14E7"/>
    <w:rsid w:val="000E2D2D"/>
    <w:rsid w:val="000E4018"/>
    <w:rsid w:val="000E47F4"/>
    <w:rsid w:val="000E53F6"/>
    <w:rsid w:val="000E578A"/>
    <w:rsid w:val="000E5D3C"/>
    <w:rsid w:val="000E62F9"/>
    <w:rsid w:val="000E6494"/>
    <w:rsid w:val="000E69C3"/>
    <w:rsid w:val="000F01EE"/>
    <w:rsid w:val="000F0A9B"/>
    <w:rsid w:val="000F0F24"/>
    <w:rsid w:val="000F1CDD"/>
    <w:rsid w:val="000F24C5"/>
    <w:rsid w:val="000F3621"/>
    <w:rsid w:val="000F4BBA"/>
    <w:rsid w:val="000F52E0"/>
    <w:rsid w:val="000F71DC"/>
    <w:rsid w:val="000F7788"/>
    <w:rsid w:val="001016F2"/>
    <w:rsid w:val="00101C7E"/>
    <w:rsid w:val="00101CC9"/>
    <w:rsid w:val="00104B62"/>
    <w:rsid w:val="00104CDC"/>
    <w:rsid w:val="001055D6"/>
    <w:rsid w:val="00110C3E"/>
    <w:rsid w:val="00110CFE"/>
    <w:rsid w:val="00110D62"/>
    <w:rsid w:val="00110EA0"/>
    <w:rsid w:val="001111FA"/>
    <w:rsid w:val="00111B2A"/>
    <w:rsid w:val="00111FD2"/>
    <w:rsid w:val="00112019"/>
    <w:rsid w:val="00112B29"/>
    <w:rsid w:val="00114218"/>
    <w:rsid w:val="00114C34"/>
    <w:rsid w:val="00115907"/>
    <w:rsid w:val="0011642A"/>
    <w:rsid w:val="0011648C"/>
    <w:rsid w:val="0011795B"/>
    <w:rsid w:val="00117F6C"/>
    <w:rsid w:val="0012074F"/>
    <w:rsid w:val="001208FC"/>
    <w:rsid w:val="001209CB"/>
    <w:rsid w:val="0012126C"/>
    <w:rsid w:val="001213A2"/>
    <w:rsid w:val="001216EE"/>
    <w:rsid w:val="00122D46"/>
    <w:rsid w:val="00123740"/>
    <w:rsid w:val="00123E30"/>
    <w:rsid w:val="001252AF"/>
    <w:rsid w:val="001252F9"/>
    <w:rsid w:val="00125E54"/>
    <w:rsid w:val="001263D4"/>
    <w:rsid w:val="0012644A"/>
    <w:rsid w:val="00126663"/>
    <w:rsid w:val="00126D95"/>
    <w:rsid w:val="0012726F"/>
    <w:rsid w:val="00127696"/>
    <w:rsid w:val="00127EB4"/>
    <w:rsid w:val="001313A7"/>
    <w:rsid w:val="00131F8B"/>
    <w:rsid w:val="00133CD9"/>
    <w:rsid w:val="00134550"/>
    <w:rsid w:val="001345EF"/>
    <w:rsid w:val="00135F16"/>
    <w:rsid w:val="001365EA"/>
    <w:rsid w:val="001368C3"/>
    <w:rsid w:val="00136BB2"/>
    <w:rsid w:val="00137913"/>
    <w:rsid w:val="00140C85"/>
    <w:rsid w:val="00142619"/>
    <w:rsid w:val="0014365D"/>
    <w:rsid w:val="0014412C"/>
    <w:rsid w:val="0014444F"/>
    <w:rsid w:val="00144D71"/>
    <w:rsid w:val="00144F52"/>
    <w:rsid w:val="0014502F"/>
    <w:rsid w:val="00146558"/>
    <w:rsid w:val="00146AE9"/>
    <w:rsid w:val="00147DCD"/>
    <w:rsid w:val="00150EE6"/>
    <w:rsid w:val="0015164B"/>
    <w:rsid w:val="00152548"/>
    <w:rsid w:val="00152A83"/>
    <w:rsid w:val="00152B2A"/>
    <w:rsid w:val="00152B54"/>
    <w:rsid w:val="00153255"/>
    <w:rsid w:val="00153D3F"/>
    <w:rsid w:val="001541BB"/>
    <w:rsid w:val="00154EAF"/>
    <w:rsid w:val="001551AB"/>
    <w:rsid w:val="001558C4"/>
    <w:rsid w:val="00155AB0"/>
    <w:rsid w:val="00155AB7"/>
    <w:rsid w:val="00156898"/>
    <w:rsid w:val="00156D05"/>
    <w:rsid w:val="00157516"/>
    <w:rsid w:val="00157AEC"/>
    <w:rsid w:val="0016035D"/>
    <w:rsid w:val="00160379"/>
    <w:rsid w:val="0016041A"/>
    <w:rsid w:val="00162981"/>
    <w:rsid w:val="00163A8E"/>
    <w:rsid w:val="00164B54"/>
    <w:rsid w:val="00166B6F"/>
    <w:rsid w:val="00166B7B"/>
    <w:rsid w:val="00166F69"/>
    <w:rsid w:val="0016707B"/>
    <w:rsid w:val="0016791F"/>
    <w:rsid w:val="00167E00"/>
    <w:rsid w:val="00170724"/>
    <w:rsid w:val="00170E31"/>
    <w:rsid w:val="00171CBF"/>
    <w:rsid w:val="00171E27"/>
    <w:rsid w:val="0017287C"/>
    <w:rsid w:val="00172B70"/>
    <w:rsid w:val="00173A97"/>
    <w:rsid w:val="00173C87"/>
    <w:rsid w:val="001748B9"/>
    <w:rsid w:val="00174A38"/>
    <w:rsid w:val="00174CC8"/>
    <w:rsid w:val="00174DA5"/>
    <w:rsid w:val="00174F68"/>
    <w:rsid w:val="00175B32"/>
    <w:rsid w:val="00176138"/>
    <w:rsid w:val="0017617A"/>
    <w:rsid w:val="00181C00"/>
    <w:rsid w:val="0018223C"/>
    <w:rsid w:val="001823DB"/>
    <w:rsid w:val="001827DE"/>
    <w:rsid w:val="00182BCA"/>
    <w:rsid w:val="00182EDF"/>
    <w:rsid w:val="00183B03"/>
    <w:rsid w:val="00184329"/>
    <w:rsid w:val="00185F24"/>
    <w:rsid w:val="00186AC9"/>
    <w:rsid w:val="00186AE0"/>
    <w:rsid w:val="00186DA7"/>
    <w:rsid w:val="001902F1"/>
    <w:rsid w:val="00190DDB"/>
    <w:rsid w:val="00191749"/>
    <w:rsid w:val="001924EF"/>
    <w:rsid w:val="00192A5C"/>
    <w:rsid w:val="00192FB1"/>
    <w:rsid w:val="00193969"/>
    <w:rsid w:val="00194058"/>
    <w:rsid w:val="001943B5"/>
    <w:rsid w:val="0019440A"/>
    <w:rsid w:val="00194691"/>
    <w:rsid w:val="001950FC"/>
    <w:rsid w:val="00195351"/>
    <w:rsid w:val="001955F7"/>
    <w:rsid w:val="00196059"/>
    <w:rsid w:val="00196365"/>
    <w:rsid w:val="001965CB"/>
    <w:rsid w:val="00196AB3"/>
    <w:rsid w:val="00196E2D"/>
    <w:rsid w:val="001975EA"/>
    <w:rsid w:val="001978A3"/>
    <w:rsid w:val="001A1284"/>
    <w:rsid w:val="001A2BBA"/>
    <w:rsid w:val="001A5EF3"/>
    <w:rsid w:val="001A6BB0"/>
    <w:rsid w:val="001A6C01"/>
    <w:rsid w:val="001A6FD4"/>
    <w:rsid w:val="001A70C7"/>
    <w:rsid w:val="001A713C"/>
    <w:rsid w:val="001A76AE"/>
    <w:rsid w:val="001B0E55"/>
    <w:rsid w:val="001B1A7E"/>
    <w:rsid w:val="001B3610"/>
    <w:rsid w:val="001B4761"/>
    <w:rsid w:val="001B4E7C"/>
    <w:rsid w:val="001B5335"/>
    <w:rsid w:val="001B56F4"/>
    <w:rsid w:val="001B6F06"/>
    <w:rsid w:val="001B7BBC"/>
    <w:rsid w:val="001C096C"/>
    <w:rsid w:val="001C1139"/>
    <w:rsid w:val="001C14C1"/>
    <w:rsid w:val="001C1782"/>
    <w:rsid w:val="001C1D6C"/>
    <w:rsid w:val="001C1FBC"/>
    <w:rsid w:val="001C2198"/>
    <w:rsid w:val="001C2331"/>
    <w:rsid w:val="001C27ED"/>
    <w:rsid w:val="001C2A65"/>
    <w:rsid w:val="001C2B15"/>
    <w:rsid w:val="001C393C"/>
    <w:rsid w:val="001C434A"/>
    <w:rsid w:val="001C44CC"/>
    <w:rsid w:val="001C4536"/>
    <w:rsid w:val="001C4B23"/>
    <w:rsid w:val="001C4E35"/>
    <w:rsid w:val="001C4E8A"/>
    <w:rsid w:val="001C4F9A"/>
    <w:rsid w:val="001C5712"/>
    <w:rsid w:val="001C5DE9"/>
    <w:rsid w:val="001C5F9B"/>
    <w:rsid w:val="001C656F"/>
    <w:rsid w:val="001C755D"/>
    <w:rsid w:val="001C7884"/>
    <w:rsid w:val="001D0617"/>
    <w:rsid w:val="001D0A34"/>
    <w:rsid w:val="001D129B"/>
    <w:rsid w:val="001D1AA4"/>
    <w:rsid w:val="001D1DEC"/>
    <w:rsid w:val="001D35EE"/>
    <w:rsid w:val="001D3ABA"/>
    <w:rsid w:val="001D43B3"/>
    <w:rsid w:val="001D43E9"/>
    <w:rsid w:val="001D4D11"/>
    <w:rsid w:val="001D58CD"/>
    <w:rsid w:val="001D6636"/>
    <w:rsid w:val="001D69B7"/>
    <w:rsid w:val="001D6CC0"/>
    <w:rsid w:val="001D7078"/>
    <w:rsid w:val="001D70C6"/>
    <w:rsid w:val="001D77ED"/>
    <w:rsid w:val="001D7CC8"/>
    <w:rsid w:val="001D7CFD"/>
    <w:rsid w:val="001E0F58"/>
    <w:rsid w:val="001E176C"/>
    <w:rsid w:val="001E1806"/>
    <w:rsid w:val="001E2D91"/>
    <w:rsid w:val="001E2E61"/>
    <w:rsid w:val="001E37FB"/>
    <w:rsid w:val="001E4641"/>
    <w:rsid w:val="001E4FA3"/>
    <w:rsid w:val="001E5709"/>
    <w:rsid w:val="001E59C1"/>
    <w:rsid w:val="001E5AE5"/>
    <w:rsid w:val="001E5B08"/>
    <w:rsid w:val="001E6AF9"/>
    <w:rsid w:val="001F09E3"/>
    <w:rsid w:val="001F0A9F"/>
    <w:rsid w:val="001F0D47"/>
    <w:rsid w:val="001F125E"/>
    <w:rsid w:val="001F1660"/>
    <w:rsid w:val="001F2319"/>
    <w:rsid w:val="001F2B4F"/>
    <w:rsid w:val="001F2CB9"/>
    <w:rsid w:val="001F325F"/>
    <w:rsid w:val="001F3772"/>
    <w:rsid w:val="001F4285"/>
    <w:rsid w:val="001F5640"/>
    <w:rsid w:val="001F6722"/>
    <w:rsid w:val="001F69B1"/>
    <w:rsid w:val="001F707B"/>
    <w:rsid w:val="001F7261"/>
    <w:rsid w:val="00200803"/>
    <w:rsid w:val="00200CDE"/>
    <w:rsid w:val="00201456"/>
    <w:rsid w:val="00202769"/>
    <w:rsid w:val="002028DD"/>
    <w:rsid w:val="00202E79"/>
    <w:rsid w:val="0020455C"/>
    <w:rsid w:val="0020526E"/>
    <w:rsid w:val="00206123"/>
    <w:rsid w:val="002079B2"/>
    <w:rsid w:val="002101FB"/>
    <w:rsid w:val="0021034F"/>
    <w:rsid w:val="00210366"/>
    <w:rsid w:val="002107C0"/>
    <w:rsid w:val="00210B0E"/>
    <w:rsid w:val="00210FD7"/>
    <w:rsid w:val="00211DC0"/>
    <w:rsid w:val="00212A3A"/>
    <w:rsid w:val="002141E1"/>
    <w:rsid w:val="00215B78"/>
    <w:rsid w:val="00216119"/>
    <w:rsid w:val="00216467"/>
    <w:rsid w:val="002164C0"/>
    <w:rsid w:val="00216598"/>
    <w:rsid w:val="002178A5"/>
    <w:rsid w:val="002207C5"/>
    <w:rsid w:val="00220C1B"/>
    <w:rsid w:val="00221215"/>
    <w:rsid w:val="002218A8"/>
    <w:rsid w:val="00222FE1"/>
    <w:rsid w:val="00224D42"/>
    <w:rsid w:val="00225417"/>
    <w:rsid w:val="00225C57"/>
    <w:rsid w:val="00225F5D"/>
    <w:rsid w:val="00225F76"/>
    <w:rsid w:val="002262B9"/>
    <w:rsid w:val="00227396"/>
    <w:rsid w:val="002275F1"/>
    <w:rsid w:val="0023030E"/>
    <w:rsid w:val="00230969"/>
    <w:rsid w:val="00231775"/>
    <w:rsid w:val="00232563"/>
    <w:rsid w:val="0023263C"/>
    <w:rsid w:val="0023297A"/>
    <w:rsid w:val="00233C37"/>
    <w:rsid w:val="00233D84"/>
    <w:rsid w:val="00234427"/>
    <w:rsid w:val="00234C59"/>
    <w:rsid w:val="00236297"/>
    <w:rsid w:val="00237A09"/>
    <w:rsid w:val="002409B0"/>
    <w:rsid w:val="00242A9B"/>
    <w:rsid w:val="00242C54"/>
    <w:rsid w:val="00243031"/>
    <w:rsid w:val="0024366F"/>
    <w:rsid w:val="0024367D"/>
    <w:rsid w:val="00243E91"/>
    <w:rsid w:val="0024427A"/>
    <w:rsid w:val="00245E33"/>
    <w:rsid w:val="00245F2E"/>
    <w:rsid w:val="00246116"/>
    <w:rsid w:val="002463A9"/>
    <w:rsid w:val="00246607"/>
    <w:rsid w:val="00246DDA"/>
    <w:rsid w:val="00247128"/>
    <w:rsid w:val="00247531"/>
    <w:rsid w:val="00247987"/>
    <w:rsid w:val="00247F99"/>
    <w:rsid w:val="00250936"/>
    <w:rsid w:val="00250951"/>
    <w:rsid w:val="00251008"/>
    <w:rsid w:val="00252F97"/>
    <w:rsid w:val="00255836"/>
    <w:rsid w:val="00255B61"/>
    <w:rsid w:val="00255BC4"/>
    <w:rsid w:val="00255D24"/>
    <w:rsid w:val="0025675B"/>
    <w:rsid w:val="00260E9F"/>
    <w:rsid w:val="00260EFA"/>
    <w:rsid w:val="00262780"/>
    <w:rsid w:val="00262BC3"/>
    <w:rsid w:val="00262F12"/>
    <w:rsid w:val="0026302B"/>
    <w:rsid w:val="002633DE"/>
    <w:rsid w:val="002636E5"/>
    <w:rsid w:val="0026436A"/>
    <w:rsid w:val="00264500"/>
    <w:rsid w:val="00264DFA"/>
    <w:rsid w:val="002657F4"/>
    <w:rsid w:val="002661A8"/>
    <w:rsid w:val="00266C0B"/>
    <w:rsid w:val="002674BF"/>
    <w:rsid w:val="00267597"/>
    <w:rsid w:val="00267667"/>
    <w:rsid w:val="00267A6F"/>
    <w:rsid w:val="0027004B"/>
    <w:rsid w:val="002705C5"/>
    <w:rsid w:val="00271063"/>
    <w:rsid w:val="002713AD"/>
    <w:rsid w:val="0027174C"/>
    <w:rsid w:val="00271B4E"/>
    <w:rsid w:val="00271C28"/>
    <w:rsid w:val="00271DBA"/>
    <w:rsid w:val="00273696"/>
    <w:rsid w:val="00273CAC"/>
    <w:rsid w:val="0027402A"/>
    <w:rsid w:val="002740B7"/>
    <w:rsid w:val="00274A58"/>
    <w:rsid w:val="00274C89"/>
    <w:rsid w:val="0027542A"/>
    <w:rsid w:val="002762E0"/>
    <w:rsid w:val="00276501"/>
    <w:rsid w:val="00280845"/>
    <w:rsid w:val="002808ED"/>
    <w:rsid w:val="00280D5C"/>
    <w:rsid w:val="0028197A"/>
    <w:rsid w:val="00281DC4"/>
    <w:rsid w:val="00282992"/>
    <w:rsid w:val="00282E42"/>
    <w:rsid w:val="00282F5B"/>
    <w:rsid w:val="00283879"/>
    <w:rsid w:val="00283903"/>
    <w:rsid w:val="002843B9"/>
    <w:rsid w:val="002848CA"/>
    <w:rsid w:val="00284AD7"/>
    <w:rsid w:val="00284DCC"/>
    <w:rsid w:val="00285AEE"/>
    <w:rsid w:val="00285BF5"/>
    <w:rsid w:val="002866EC"/>
    <w:rsid w:val="0028680F"/>
    <w:rsid w:val="00286A7D"/>
    <w:rsid w:val="00287891"/>
    <w:rsid w:val="0029100E"/>
    <w:rsid w:val="0029216B"/>
    <w:rsid w:val="002922A5"/>
    <w:rsid w:val="00293AE0"/>
    <w:rsid w:val="0029410D"/>
    <w:rsid w:val="002949EE"/>
    <w:rsid w:val="00295608"/>
    <w:rsid w:val="0029580F"/>
    <w:rsid w:val="0029600C"/>
    <w:rsid w:val="002968B6"/>
    <w:rsid w:val="00296D94"/>
    <w:rsid w:val="00296F5F"/>
    <w:rsid w:val="002970E9"/>
    <w:rsid w:val="002A14AA"/>
    <w:rsid w:val="002A15CD"/>
    <w:rsid w:val="002A186C"/>
    <w:rsid w:val="002A22CB"/>
    <w:rsid w:val="002A28F2"/>
    <w:rsid w:val="002A4B66"/>
    <w:rsid w:val="002A5266"/>
    <w:rsid w:val="002A571A"/>
    <w:rsid w:val="002A5D4D"/>
    <w:rsid w:val="002A6895"/>
    <w:rsid w:val="002A75BB"/>
    <w:rsid w:val="002B0403"/>
    <w:rsid w:val="002B0AF7"/>
    <w:rsid w:val="002B3521"/>
    <w:rsid w:val="002B3FA8"/>
    <w:rsid w:val="002B4133"/>
    <w:rsid w:val="002B43E3"/>
    <w:rsid w:val="002B4C6F"/>
    <w:rsid w:val="002B551E"/>
    <w:rsid w:val="002B585E"/>
    <w:rsid w:val="002B6308"/>
    <w:rsid w:val="002B6427"/>
    <w:rsid w:val="002B7CCB"/>
    <w:rsid w:val="002B7E69"/>
    <w:rsid w:val="002B7EE0"/>
    <w:rsid w:val="002C194D"/>
    <w:rsid w:val="002C2025"/>
    <w:rsid w:val="002C2568"/>
    <w:rsid w:val="002C2E95"/>
    <w:rsid w:val="002C31A4"/>
    <w:rsid w:val="002C359B"/>
    <w:rsid w:val="002C5356"/>
    <w:rsid w:val="002C6150"/>
    <w:rsid w:val="002C641A"/>
    <w:rsid w:val="002C6787"/>
    <w:rsid w:val="002C6C10"/>
    <w:rsid w:val="002D0645"/>
    <w:rsid w:val="002D13F1"/>
    <w:rsid w:val="002D1DAC"/>
    <w:rsid w:val="002D209C"/>
    <w:rsid w:val="002D2A12"/>
    <w:rsid w:val="002D2D5B"/>
    <w:rsid w:val="002D3813"/>
    <w:rsid w:val="002D3D15"/>
    <w:rsid w:val="002D591D"/>
    <w:rsid w:val="002D5B28"/>
    <w:rsid w:val="002D6CB7"/>
    <w:rsid w:val="002D77CE"/>
    <w:rsid w:val="002D7AE3"/>
    <w:rsid w:val="002E27B2"/>
    <w:rsid w:val="002E30D6"/>
    <w:rsid w:val="002E3B9D"/>
    <w:rsid w:val="002E3C41"/>
    <w:rsid w:val="002E51C3"/>
    <w:rsid w:val="002E5FA6"/>
    <w:rsid w:val="002E6CA8"/>
    <w:rsid w:val="002E713A"/>
    <w:rsid w:val="002F175D"/>
    <w:rsid w:val="002F2EBC"/>
    <w:rsid w:val="002F34FA"/>
    <w:rsid w:val="002F3855"/>
    <w:rsid w:val="002F3FEC"/>
    <w:rsid w:val="002F4063"/>
    <w:rsid w:val="002F445C"/>
    <w:rsid w:val="002F464E"/>
    <w:rsid w:val="002F4740"/>
    <w:rsid w:val="002F4AFE"/>
    <w:rsid w:val="002F71C0"/>
    <w:rsid w:val="003008C3"/>
    <w:rsid w:val="00303F17"/>
    <w:rsid w:val="00304176"/>
    <w:rsid w:val="0030417A"/>
    <w:rsid w:val="003049AD"/>
    <w:rsid w:val="00304E20"/>
    <w:rsid w:val="00304ED2"/>
    <w:rsid w:val="0030567F"/>
    <w:rsid w:val="00306C2D"/>
    <w:rsid w:val="00307297"/>
    <w:rsid w:val="00310C55"/>
    <w:rsid w:val="0031145B"/>
    <w:rsid w:val="003117C7"/>
    <w:rsid w:val="003127B8"/>
    <w:rsid w:val="003135A0"/>
    <w:rsid w:val="00313608"/>
    <w:rsid w:val="00315300"/>
    <w:rsid w:val="00320484"/>
    <w:rsid w:val="00320DD0"/>
    <w:rsid w:val="00320DD2"/>
    <w:rsid w:val="003211E0"/>
    <w:rsid w:val="0032247C"/>
    <w:rsid w:val="0032333A"/>
    <w:rsid w:val="003233F8"/>
    <w:rsid w:val="003235CC"/>
    <w:rsid w:val="00324067"/>
    <w:rsid w:val="003241E7"/>
    <w:rsid w:val="0032422B"/>
    <w:rsid w:val="00324571"/>
    <w:rsid w:val="00324E14"/>
    <w:rsid w:val="00325E09"/>
    <w:rsid w:val="003260E5"/>
    <w:rsid w:val="00326C29"/>
    <w:rsid w:val="003270AD"/>
    <w:rsid w:val="00327E2A"/>
    <w:rsid w:val="0033145E"/>
    <w:rsid w:val="003344BC"/>
    <w:rsid w:val="00335666"/>
    <w:rsid w:val="00335692"/>
    <w:rsid w:val="003359DE"/>
    <w:rsid w:val="00335B5C"/>
    <w:rsid w:val="003362A6"/>
    <w:rsid w:val="00337783"/>
    <w:rsid w:val="00337B02"/>
    <w:rsid w:val="00341371"/>
    <w:rsid w:val="003416DF"/>
    <w:rsid w:val="00341EC3"/>
    <w:rsid w:val="00341F8D"/>
    <w:rsid w:val="00341FD4"/>
    <w:rsid w:val="0034220E"/>
    <w:rsid w:val="00342FF4"/>
    <w:rsid w:val="00343808"/>
    <w:rsid w:val="00344D91"/>
    <w:rsid w:val="00345518"/>
    <w:rsid w:val="003465C5"/>
    <w:rsid w:val="00346A17"/>
    <w:rsid w:val="00346C3A"/>
    <w:rsid w:val="00347059"/>
    <w:rsid w:val="0034773B"/>
    <w:rsid w:val="003509B5"/>
    <w:rsid w:val="00350F61"/>
    <w:rsid w:val="00350FA2"/>
    <w:rsid w:val="00352676"/>
    <w:rsid w:val="003528E5"/>
    <w:rsid w:val="00352A2D"/>
    <w:rsid w:val="00353561"/>
    <w:rsid w:val="00355E4A"/>
    <w:rsid w:val="00356122"/>
    <w:rsid w:val="0035714D"/>
    <w:rsid w:val="00357565"/>
    <w:rsid w:val="00357933"/>
    <w:rsid w:val="0036040B"/>
    <w:rsid w:val="00360A91"/>
    <w:rsid w:val="003616D1"/>
    <w:rsid w:val="0036214A"/>
    <w:rsid w:val="003625FB"/>
    <w:rsid w:val="00362D6C"/>
    <w:rsid w:val="00362F74"/>
    <w:rsid w:val="00363375"/>
    <w:rsid w:val="003638D1"/>
    <w:rsid w:val="00363A0F"/>
    <w:rsid w:val="00363C98"/>
    <w:rsid w:val="003645DE"/>
    <w:rsid w:val="00365BD7"/>
    <w:rsid w:val="00365DFD"/>
    <w:rsid w:val="00366240"/>
    <w:rsid w:val="003668AC"/>
    <w:rsid w:val="00366D63"/>
    <w:rsid w:val="0036787C"/>
    <w:rsid w:val="00367CC1"/>
    <w:rsid w:val="003703CC"/>
    <w:rsid w:val="00371011"/>
    <w:rsid w:val="003712FE"/>
    <w:rsid w:val="00372951"/>
    <w:rsid w:val="00372CD0"/>
    <w:rsid w:val="00373C41"/>
    <w:rsid w:val="003749FD"/>
    <w:rsid w:val="00375795"/>
    <w:rsid w:val="00375A4C"/>
    <w:rsid w:val="0037667D"/>
    <w:rsid w:val="00376814"/>
    <w:rsid w:val="00376A91"/>
    <w:rsid w:val="00380C1F"/>
    <w:rsid w:val="00380D91"/>
    <w:rsid w:val="00381987"/>
    <w:rsid w:val="00381FD9"/>
    <w:rsid w:val="0038369F"/>
    <w:rsid w:val="0038421C"/>
    <w:rsid w:val="00385101"/>
    <w:rsid w:val="00385584"/>
    <w:rsid w:val="00385820"/>
    <w:rsid w:val="00385BE9"/>
    <w:rsid w:val="00387353"/>
    <w:rsid w:val="00387772"/>
    <w:rsid w:val="00390150"/>
    <w:rsid w:val="00390E9A"/>
    <w:rsid w:val="00391209"/>
    <w:rsid w:val="003922B8"/>
    <w:rsid w:val="003928DF"/>
    <w:rsid w:val="00392F23"/>
    <w:rsid w:val="00393169"/>
    <w:rsid w:val="003931F9"/>
    <w:rsid w:val="0039498C"/>
    <w:rsid w:val="00394C01"/>
    <w:rsid w:val="0039577D"/>
    <w:rsid w:val="00395A35"/>
    <w:rsid w:val="00395C3A"/>
    <w:rsid w:val="00396FE9"/>
    <w:rsid w:val="003972B7"/>
    <w:rsid w:val="003A2902"/>
    <w:rsid w:val="003A3469"/>
    <w:rsid w:val="003A3B06"/>
    <w:rsid w:val="003A424A"/>
    <w:rsid w:val="003A515D"/>
    <w:rsid w:val="003A5760"/>
    <w:rsid w:val="003A65C5"/>
    <w:rsid w:val="003A6E31"/>
    <w:rsid w:val="003A71D3"/>
    <w:rsid w:val="003A7287"/>
    <w:rsid w:val="003A758B"/>
    <w:rsid w:val="003A7CFD"/>
    <w:rsid w:val="003B0342"/>
    <w:rsid w:val="003B106C"/>
    <w:rsid w:val="003B17E1"/>
    <w:rsid w:val="003B194B"/>
    <w:rsid w:val="003B43CD"/>
    <w:rsid w:val="003B4C86"/>
    <w:rsid w:val="003B656D"/>
    <w:rsid w:val="003B7682"/>
    <w:rsid w:val="003B790C"/>
    <w:rsid w:val="003B7A7D"/>
    <w:rsid w:val="003C083A"/>
    <w:rsid w:val="003C2770"/>
    <w:rsid w:val="003C282D"/>
    <w:rsid w:val="003C309A"/>
    <w:rsid w:val="003C3187"/>
    <w:rsid w:val="003C341B"/>
    <w:rsid w:val="003C3627"/>
    <w:rsid w:val="003C3982"/>
    <w:rsid w:val="003C4B26"/>
    <w:rsid w:val="003C4D47"/>
    <w:rsid w:val="003C5082"/>
    <w:rsid w:val="003C5E61"/>
    <w:rsid w:val="003C646F"/>
    <w:rsid w:val="003C6C10"/>
    <w:rsid w:val="003C7708"/>
    <w:rsid w:val="003C7D28"/>
    <w:rsid w:val="003C7EE2"/>
    <w:rsid w:val="003D0A22"/>
    <w:rsid w:val="003D10A2"/>
    <w:rsid w:val="003D114F"/>
    <w:rsid w:val="003D372E"/>
    <w:rsid w:val="003D4DD2"/>
    <w:rsid w:val="003D5000"/>
    <w:rsid w:val="003D5089"/>
    <w:rsid w:val="003D5796"/>
    <w:rsid w:val="003D6EE2"/>
    <w:rsid w:val="003D7289"/>
    <w:rsid w:val="003D728F"/>
    <w:rsid w:val="003D750C"/>
    <w:rsid w:val="003E1EC5"/>
    <w:rsid w:val="003E2809"/>
    <w:rsid w:val="003E2ED9"/>
    <w:rsid w:val="003E33B8"/>
    <w:rsid w:val="003E3FDE"/>
    <w:rsid w:val="003E42D7"/>
    <w:rsid w:val="003E5A6C"/>
    <w:rsid w:val="003E694D"/>
    <w:rsid w:val="003E6BA3"/>
    <w:rsid w:val="003E72DD"/>
    <w:rsid w:val="003E73B3"/>
    <w:rsid w:val="003F060F"/>
    <w:rsid w:val="003F18F4"/>
    <w:rsid w:val="003F4361"/>
    <w:rsid w:val="003F5991"/>
    <w:rsid w:val="003F5C5E"/>
    <w:rsid w:val="003F5CD4"/>
    <w:rsid w:val="003F65EB"/>
    <w:rsid w:val="003F73FE"/>
    <w:rsid w:val="003F7842"/>
    <w:rsid w:val="003F7E8E"/>
    <w:rsid w:val="003F7F06"/>
    <w:rsid w:val="0040057F"/>
    <w:rsid w:val="00402035"/>
    <w:rsid w:val="004027A5"/>
    <w:rsid w:val="00402FD5"/>
    <w:rsid w:val="004030DB"/>
    <w:rsid w:val="0040389E"/>
    <w:rsid w:val="00403991"/>
    <w:rsid w:val="00403A41"/>
    <w:rsid w:val="004043E6"/>
    <w:rsid w:val="00404892"/>
    <w:rsid w:val="00405212"/>
    <w:rsid w:val="00405804"/>
    <w:rsid w:val="0040584C"/>
    <w:rsid w:val="00406F60"/>
    <w:rsid w:val="00407C80"/>
    <w:rsid w:val="00410ACB"/>
    <w:rsid w:val="00411CDF"/>
    <w:rsid w:val="0041209C"/>
    <w:rsid w:val="00412A7D"/>
    <w:rsid w:val="00412B90"/>
    <w:rsid w:val="00412EA6"/>
    <w:rsid w:val="004136B3"/>
    <w:rsid w:val="00413B4F"/>
    <w:rsid w:val="004147E1"/>
    <w:rsid w:val="00416487"/>
    <w:rsid w:val="00416974"/>
    <w:rsid w:val="00420300"/>
    <w:rsid w:val="00420B6F"/>
    <w:rsid w:val="0042425E"/>
    <w:rsid w:val="00424B00"/>
    <w:rsid w:val="00424CAC"/>
    <w:rsid w:val="0042524D"/>
    <w:rsid w:val="00425704"/>
    <w:rsid w:val="00426FCD"/>
    <w:rsid w:val="004304C9"/>
    <w:rsid w:val="004307EE"/>
    <w:rsid w:val="00430B44"/>
    <w:rsid w:val="00430C8D"/>
    <w:rsid w:val="00430E68"/>
    <w:rsid w:val="00431768"/>
    <w:rsid w:val="004331F6"/>
    <w:rsid w:val="00434030"/>
    <w:rsid w:val="00434391"/>
    <w:rsid w:val="00435720"/>
    <w:rsid w:val="00435E35"/>
    <w:rsid w:val="0043668E"/>
    <w:rsid w:val="00436941"/>
    <w:rsid w:val="004404B0"/>
    <w:rsid w:val="0044183D"/>
    <w:rsid w:val="004421DE"/>
    <w:rsid w:val="00443B32"/>
    <w:rsid w:val="00444268"/>
    <w:rsid w:val="004457E7"/>
    <w:rsid w:val="00445D62"/>
    <w:rsid w:val="00446D00"/>
    <w:rsid w:val="0044729E"/>
    <w:rsid w:val="00450EC7"/>
    <w:rsid w:val="00451E4B"/>
    <w:rsid w:val="0045240F"/>
    <w:rsid w:val="0045266D"/>
    <w:rsid w:val="00452C53"/>
    <w:rsid w:val="00453324"/>
    <w:rsid w:val="00454441"/>
    <w:rsid w:val="004568FA"/>
    <w:rsid w:val="00456F71"/>
    <w:rsid w:val="00457539"/>
    <w:rsid w:val="00457ED3"/>
    <w:rsid w:val="00460596"/>
    <w:rsid w:val="004609D5"/>
    <w:rsid w:val="00460F2B"/>
    <w:rsid w:val="00461F6E"/>
    <w:rsid w:val="004627D0"/>
    <w:rsid w:val="004635D1"/>
    <w:rsid w:val="00464017"/>
    <w:rsid w:val="004650E0"/>
    <w:rsid w:val="00465576"/>
    <w:rsid w:val="00465D9D"/>
    <w:rsid w:val="004663D4"/>
    <w:rsid w:val="0046700E"/>
    <w:rsid w:val="00467890"/>
    <w:rsid w:val="004679E2"/>
    <w:rsid w:val="00467A5A"/>
    <w:rsid w:val="004709A4"/>
    <w:rsid w:val="00470F01"/>
    <w:rsid w:val="00471138"/>
    <w:rsid w:val="00471185"/>
    <w:rsid w:val="004714BD"/>
    <w:rsid w:val="00471F5D"/>
    <w:rsid w:val="0047285B"/>
    <w:rsid w:val="00472C52"/>
    <w:rsid w:val="004734E0"/>
    <w:rsid w:val="004739E6"/>
    <w:rsid w:val="0047423F"/>
    <w:rsid w:val="00474909"/>
    <w:rsid w:val="00474CC3"/>
    <w:rsid w:val="0047633D"/>
    <w:rsid w:val="00477ACF"/>
    <w:rsid w:val="00477C08"/>
    <w:rsid w:val="004805A2"/>
    <w:rsid w:val="00480726"/>
    <w:rsid w:val="00480B97"/>
    <w:rsid w:val="00481C25"/>
    <w:rsid w:val="00482F66"/>
    <w:rsid w:val="00483985"/>
    <w:rsid w:val="00483BC4"/>
    <w:rsid w:val="00484DAC"/>
    <w:rsid w:val="0048657A"/>
    <w:rsid w:val="00487993"/>
    <w:rsid w:val="00487AC5"/>
    <w:rsid w:val="00490259"/>
    <w:rsid w:val="00490982"/>
    <w:rsid w:val="00491255"/>
    <w:rsid w:val="004914C8"/>
    <w:rsid w:val="004917B2"/>
    <w:rsid w:val="00491AE1"/>
    <w:rsid w:val="00491FD8"/>
    <w:rsid w:val="004920F6"/>
    <w:rsid w:val="004922AC"/>
    <w:rsid w:val="004927F9"/>
    <w:rsid w:val="00492A82"/>
    <w:rsid w:val="004932A1"/>
    <w:rsid w:val="00493553"/>
    <w:rsid w:val="004947A6"/>
    <w:rsid w:val="004950E4"/>
    <w:rsid w:val="00495204"/>
    <w:rsid w:val="0049557A"/>
    <w:rsid w:val="00495729"/>
    <w:rsid w:val="004957E3"/>
    <w:rsid w:val="00495EC3"/>
    <w:rsid w:val="00496694"/>
    <w:rsid w:val="004A03BD"/>
    <w:rsid w:val="004A23F6"/>
    <w:rsid w:val="004A2462"/>
    <w:rsid w:val="004A24B8"/>
    <w:rsid w:val="004A277C"/>
    <w:rsid w:val="004A300C"/>
    <w:rsid w:val="004A38C7"/>
    <w:rsid w:val="004A3DD9"/>
    <w:rsid w:val="004A3F51"/>
    <w:rsid w:val="004A4BB0"/>
    <w:rsid w:val="004A4CFB"/>
    <w:rsid w:val="004A69C0"/>
    <w:rsid w:val="004A6E33"/>
    <w:rsid w:val="004B0A9D"/>
    <w:rsid w:val="004B2456"/>
    <w:rsid w:val="004B2816"/>
    <w:rsid w:val="004B2E35"/>
    <w:rsid w:val="004B3EE5"/>
    <w:rsid w:val="004B5C04"/>
    <w:rsid w:val="004B784A"/>
    <w:rsid w:val="004C025C"/>
    <w:rsid w:val="004C07D7"/>
    <w:rsid w:val="004C1412"/>
    <w:rsid w:val="004C16A4"/>
    <w:rsid w:val="004C343B"/>
    <w:rsid w:val="004C3B6F"/>
    <w:rsid w:val="004C4CD8"/>
    <w:rsid w:val="004C4F2B"/>
    <w:rsid w:val="004C5F98"/>
    <w:rsid w:val="004C6073"/>
    <w:rsid w:val="004C7D50"/>
    <w:rsid w:val="004C7D6C"/>
    <w:rsid w:val="004D06FD"/>
    <w:rsid w:val="004D40DE"/>
    <w:rsid w:val="004D504B"/>
    <w:rsid w:val="004D5D50"/>
    <w:rsid w:val="004D684F"/>
    <w:rsid w:val="004D7529"/>
    <w:rsid w:val="004E0325"/>
    <w:rsid w:val="004E0D5A"/>
    <w:rsid w:val="004E0E28"/>
    <w:rsid w:val="004E1035"/>
    <w:rsid w:val="004E2421"/>
    <w:rsid w:val="004E2FF0"/>
    <w:rsid w:val="004E3385"/>
    <w:rsid w:val="004E3815"/>
    <w:rsid w:val="004E4402"/>
    <w:rsid w:val="004E5CF8"/>
    <w:rsid w:val="004E65BF"/>
    <w:rsid w:val="004E7CD4"/>
    <w:rsid w:val="004F0972"/>
    <w:rsid w:val="004F0D51"/>
    <w:rsid w:val="004F1449"/>
    <w:rsid w:val="004F3127"/>
    <w:rsid w:val="004F385E"/>
    <w:rsid w:val="004F42AD"/>
    <w:rsid w:val="004F49F3"/>
    <w:rsid w:val="004F4D43"/>
    <w:rsid w:val="004F4E90"/>
    <w:rsid w:val="004F63FA"/>
    <w:rsid w:val="004F77E1"/>
    <w:rsid w:val="004F7BCF"/>
    <w:rsid w:val="00500272"/>
    <w:rsid w:val="005006DF"/>
    <w:rsid w:val="00500D60"/>
    <w:rsid w:val="005014BB"/>
    <w:rsid w:val="00501631"/>
    <w:rsid w:val="00501EDA"/>
    <w:rsid w:val="005024B9"/>
    <w:rsid w:val="0050296C"/>
    <w:rsid w:val="005032E2"/>
    <w:rsid w:val="00504C9E"/>
    <w:rsid w:val="005056AC"/>
    <w:rsid w:val="005075FD"/>
    <w:rsid w:val="00507B39"/>
    <w:rsid w:val="0051234C"/>
    <w:rsid w:val="0051309E"/>
    <w:rsid w:val="0051344C"/>
    <w:rsid w:val="005140D9"/>
    <w:rsid w:val="00515CD6"/>
    <w:rsid w:val="0051665D"/>
    <w:rsid w:val="005177D5"/>
    <w:rsid w:val="0052028D"/>
    <w:rsid w:val="005203A2"/>
    <w:rsid w:val="0052069C"/>
    <w:rsid w:val="00520B95"/>
    <w:rsid w:val="0052104B"/>
    <w:rsid w:val="00521383"/>
    <w:rsid w:val="005242BA"/>
    <w:rsid w:val="0052435F"/>
    <w:rsid w:val="00524F85"/>
    <w:rsid w:val="005257E8"/>
    <w:rsid w:val="00525CB2"/>
    <w:rsid w:val="00526F50"/>
    <w:rsid w:val="00527313"/>
    <w:rsid w:val="0052741A"/>
    <w:rsid w:val="0052777D"/>
    <w:rsid w:val="00527B36"/>
    <w:rsid w:val="00527EC6"/>
    <w:rsid w:val="00531D11"/>
    <w:rsid w:val="005329E9"/>
    <w:rsid w:val="00533766"/>
    <w:rsid w:val="00533CEF"/>
    <w:rsid w:val="00535737"/>
    <w:rsid w:val="005357E9"/>
    <w:rsid w:val="00536F16"/>
    <w:rsid w:val="0053709B"/>
    <w:rsid w:val="00537752"/>
    <w:rsid w:val="0053792F"/>
    <w:rsid w:val="005418A3"/>
    <w:rsid w:val="005419CB"/>
    <w:rsid w:val="00541A27"/>
    <w:rsid w:val="00541D30"/>
    <w:rsid w:val="00541D75"/>
    <w:rsid w:val="005421E5"/>
    <w:rsid w:val="005424F1"/>
    <w:rsid w:val="00543463"/>
    <w:rsid w:val="00543FA3"/>
    <w:rsid w:val="00545728"/>
    <w:rsid w:val="00546276"/>
    <w:rsid w:val="0054663A"/>
    <w:rsid w:val="00546E80"/>
    <w:rsid w:val="00547B44"/>
    <w:rsid w:val="00547CE3"/>
    <w:rsid w:val="0055030D"/>
    <w:rsid w:val="00550F3E"/>
    <w:rsid w:val="00551676"/>
    <w:rsid w:val="00552FB4"/>
    <w:rsid w:val="00553072"/>
    <w:rsid w:val="00553A6B"/>
    <w:rsid w:val="00553BC9"/>
    <w:rsid w:val="0055545B"/>
    <w:rsid w:val="00556F05"/>
    <w:rsid w:val="00561F8C"/>
    <w:rsid w:val="00563284"/>
    <w:rsid w:val="005644A1"/>
    <w:rsid w:val="00565977"/>
    <w:rsid w:val="00566E63"/>
    <w:rsid w:val="00567E8B"/>
    <w:rsid w:val="005710AA"/>
    <w:rsid w:val="005718FD"/>
    <w:rsid w:val="0057348F"/>
    <w:rsid w:val="005745E2"/>
    <w:rsid w:val="00574EE8"/>
    <w:rsid w:val="00575514"/>
    <w:rsid w:val="0057565B"/>
    <w:rsid w:val="0057688B"/>
    <w:rsid w:val="00580430"/>
    <w:rsid w:val="005807DC"/>
    <w:rsid w:val="00581802"/>
    <w:rsid w:val="00582451"/>
    <w:rsid w:val="00582B5F"/>
    <w:rsid w:val="00584610"/>
    <w:rsid w:val="005849EC"/>
    <w:rsid w:val="00585941"/>
    <w:rsid w:val="0058784A"/>
    <w:rsid w:val="00590704"/>
    <w:rsid w:val="00590966"/>
    <w:rsid w:val="00591BBD"/>
    <w:rsid w:val="005924C8"/>
    <w:rsid w:val="00593C09"/>
    <w:rsid w:val="00594135"/>
    <w:rsid w:val="00594D0D"/>
    <w:rsid w:val="00594EA5"/>
    <w:rsid w:val="005953A5"/>
    <w:rsid w:val="00596D51"/>
    <w:rsid w:val="005976D9"/>
    <w:rsid w:val="005A0832"/>
    <w:rsid w:val="005A0C62"/>
    <w:rsid w:val="005A0FEE"/>
    <w:rsid w:val="005A1313"/>
    <w:rsid w:val="005A133F"/>
    <w:rsid w:val="005A17C9"/>
    <w:rsid w:val="005A1C0C"/>
    <w:rsid w:val="005A24F2"/>
    <w:rsid w:val="005A2B90"/>
    <w:rsid w:val="005A2C39"/>
    <w:rsid w:val="005A2CCD"/>
    <w:rsid w:val="005A30B4"/>
    <w:rsid w:val="005A4CFC"/>
    <w:rsid w:val="005A4DC6"/>
    <w:rsid w:val="005A5B12"/>
    <w:rsid w:val="005A5FA7"/>
    <w:rsid w:val="005A622C"/>
    <w:rsid w:val="005A6319"/>
    <w:rsid w:val="005A6783"/>
    <w:rsid w:val="005A6B15"/>
    <w:rsid w:val="005A6ED7"/>
    <w:rsid w:val="005A70A8"/>
    <w:rsid w:val="005A78B9"/>
    <w:rsid w:val="005A7F85"/>
    <w:rsid w:val="005B024A"/>
    <w:rsid w:val="005B104C"/>
    <w:rsid w:val="005B19CD"/>
    <w:rsid w:val="005B301C"/>
    <w:rsid w:val="005B310E"/>
    <w:rsid w:val="005B3287"/>
    <w:rsid w:val="005B4485"/>
    <w:rsid w:val="005B56F8"/>
    <w:rsid w:val="005B57EE"/>
    <w:rsid w:val="005B5C57"/>
    <w:rsid w:val="005B7162"/>
    <w:rsid w:val="005C0661"/>
    <w:rsid w:val="005C0B95"/>
    <w:rsid w:val="005C20F5"/>
    <w:rsid w:val="005C222A"/>
    <w:rsid w:val="005C3DCC"/>
    <w:rsid w:val="005C609C"/>
    <w:rsid w:val="005C6303"/>
    <w:rsid w:val="005C719E"/>
    <w:rsid w:val="005C75D0"/>
    <w:rsid w:val="005C7C22"/>
    <w:rsid w:val="005D0D27"/>
    <w:rsid w:val="005D1222"/>
    <w:rsid w:val="005D1F3D"/>
    <w:rsid w:val="005D2199"/>
    <w:rsid w:val="005D31B6"/>
    <w:rsid w:val="005D4B70"/>
    <w:rsid w:val="005E0F4E"/>
    <w:rsid w:val="005E1C3C"/>
    <w:rsid w:val="005E1F49"/>
    <w:rsid w:val="005E24FE"/>
    <w:rsid w:val="005E4572"/>
    <w:rsid w:val="005E5AA7"/>
    <w:rsid w:val="005E64B5"/>
    <w:rsid w:val="005E6B0A"/>
    <w:rsid w:val="005E7668"/>
    <w:rsid w:val="005E7984"/>
    <w:rsid w:val="005F4809"/>
    <w:rsid w:val="005F5225"/>
    <w:rsid w:val="005F5A93"/>
    <w:rsid w:val="005F6DF7"/>
    <w:rsid w:val="005F76B3"/>
    <w:rsid w:val="005F7778"/>
    <w:rsid w:val="005F7943"/>
    <w:rsid w:val="005F7D29"/>
    <w:rsid w:val="00600273"/>
    <w:rsid w:val="00600423"/>
    <w:rsid w:val="00601820"/>
    <w:rsid w:val="00602646"/>
    <w:rsid w:val="00603A11"/>
    <w:rsid w:val="00604144"/>
    <w:rsid w:val="0060434D"/>
    <w:rsid w:val="0060460C"/>
    <w:rsid w:val="0060487F"/>
    <w:rsid w:val="00604EAF"/>
    <w:rsid w:val="00605137"/>
    <w:rsid w:val="00605312"/>
    <w:rsid w:val="00605618"/>
    <w:rsid w:val="006067BF"/>
    <w:rsid w:val="00607025"/>
    <w:rsid w:val="00607350"/>
    <w:rsid w:val="0060756D"/>
    <w:rsid w:val="00607E71"/>
    <w:rsid w:val="0061008E"/>
    <w:rsid w:val="0061090B"/>
    <w:rsid w:val="00611038"/>
    <w:rsid w:val="00611F6B"/>
    <w:rsid w:val="00612A21"/>
    <w:rsid w:val="0061373B"/>
    <w:rsid w:val="00614DBC"/>
    <w:rsid w:val="00614F97"/>
    <w:rsid w:val="00615269"/>
    <w:rsid w:val="00616269"/>
    <w:rsid w:val="006163CE"/>
    <w:rsid w:val="0061653D"/>
    <w:rsid w:val="00616F17"/>
    <w:rsid w:val="00617058"/>
    <w:rsid w:val="0061718E"/>
    <w:rsid w:val="00620949"/>
    <w:rsid w:val="0062121C"/>
    <w:rsid w:val="00621A01"/>
    <w:rsid w:val="00621D04"/>
    <w:rsid w:val="0062380B"/>
    <w:rsid w:val="0062544F"/>
    <w:rsid w:val="00627F16"/>
    <w:rsid w:val="006301A0"/>
    <w:rsid w:val="00630B54"/>
    <w:rsid w:val="00630DDF"/>
    <w:rsid w:val="00632DB4"/>
    <w:rsid w:val="0063309C"/>
    <w:rsid w:val="006331CF"/>
    <w:rsid w:val="006337EE"/>
    <w:rsid w:val="006342CE"/>
    <w:rsid w:val="006345C0"/>
    <w:rsid w:val="00634EA9"/>
    <w:rsid w:val="00635195"/>
    <w:rsid w:val="006362D2"/>
    <w:rsid w:val="00636CA1"/>
    <w:rsid w:val="00641457"/>
    <w:rsid w:val="006435EF"/>
    <w:rsid w:val="00643F0D"/>
    <w:rsid w:val="00644094"/>
    <w:rsid w:val="0064415E"/>
    <w:rsid w:val="0064550A"/>
    <w:rsid w:val="006461B0"/>
    <w:rsid w:val="006519DA"/>
    <w:rsid w:val="006525C9"/>
    <w:rsid w:val="006525D4"/>
    <w:rsid w:val="00653A41"/>
    <w:rsid w:val="00653CB3"/>
    <w:rsid w:val="006541F5"/>
    <w:rsid w:val="006543BF"/>
    <w:rsid w:val="00654753"/>
    <w:rsid w:val="00654802"/>
    <w:rsid w:val="006549A2"/>
    <w:rsid w:val="00655923"/>
    <w:rsid w:val="00655A3A"/>
    <w:rsid w:val="00656DC3"/>
    <w:rsid w:val="00657655"/>
    <w:rsid w:val="00657CF8"/>
    <w:rsid w:val="00657F07"/>
    <w:rsid w:val="00661F3A"/>
    <w:rsid w:val="00662320"/>
    <w:rsid w:val="0066239F"/>
    <w:rsid w:val="00663EE7"/>
    <w:rsid w:val="00664A3B"/>
    <w:rsid w:val="00664EBC"/>
    <w:rsid w:val="0066528C"/>
    <w:rsid w:val="006654C1"/>
    <w:rsid w:val="00666F20"/>
    <w:rsid w:val="006677C9"/>
    <w:rsid w:val="006679E1"/>
    <w:rsid w:val="00667BDD"/>
    <w:rsid w:val="00670D09"/>
    <w:rsid w:val="006716B1"/>
    <w:rsid w:val="00672F03"/>
    <w:rsid w:val="00673004"/>
    <w:rsid w:val="0067302F"/>
    <w:rsid w:val="006736D6"/>
    <w:rsid w:val="00673C21"/>
    <w:rsid w:val="006745DB"/>
    <w:rsid w:val="006753E5"/>
    <w:rsid w:val="006758E9"/>
    <w:rsid w:val="00675C98"/>
    <w:rsid w:val="00676A6B"/>
    <w:rsid w:val="00676D99"/>
    <w:rsid w:val="00680765"/>
    <w:rsid w:val="006829DC"/>
    <w:rsid w:val="00683424"/>
    <w:rsid w:val="00683DA6"/>
    <w:rsid w:val="00683FFF"/>
    <w:rsid w:val="006844A8"/>
    <w:rsid w:val="006848C6"/>
    <w:rsid w:val="0068630E"/>
    <w:rsid w:val="00687EF3"/>
    <w:rsid w:val="0069185F"/>
    <w:rsid w:val="00692736"/>
    <w:rsid w:val="00692DC2"/>
    <w:rsid w:val="0069305B"/>
    <w:rsid w:val="0069347C"/>
    <w:rsid w:val="00693735"/>
    <w:rsid w:val="00693FB1"/>
    <w:rsid w:val="00695213"/>
    <w:rsid w:val="006961BB"/>
    <w:rsid w:val="006970F0"/>
    <w:rsid w:val="00697C37"/>
    <w:rsid w:val="00697CDB"/>
    <w:rsid w:val="00697DC7"/>
    <w:rsid w:val="00697E5B"/>
    <w:rsid w:val="006A0758"/>
    <w:rsid w:val="006A07EE"/>
    <w:rsid w:val="006A12C3"/>
    <w:rsid w:val="006A14E3"/>
    <w:rsid w:val="006A1911"/>
    <w:rsid w:val="006A266D"/>
    <w:rsid w:val="006A2E45"/>
    <w:rsid w:val="006A46A9"/>
    <w:rsid w:val="006A593F"/>
    <w:rsid w:val="006A59D8"/>
    <w:rsid w:val="006A744A"/>
    <w:rsid w:val="006A7A3A"/>
    <w:rsid w:val="006A7D66"/>
    <w:rsid w:val="006B0ECF"/>
    <w:rsid w:val="006B1708"/>
    <w:rsid w:val="006B1716"/>
    <w:rsid w:val="006B178A"/>
    <w:rsid w:val="006B2089"/>
    <w:rsid w:val="006B2429"/>
    <w:rsid w:val="006B2EF8"/>
    <w:rsid w:val="006B580C"/>
    <w:rsid w:val="006B5ADF"/>
    <w:rsid w:val="006B74C9"/>
    <w:rsid w:val="006C0326"/>
    <w:rsid w:val="006C0CE5"/>
    <w:rsid w:val="006C0E67"/>
    <w:rsid w:val="006C3066"/>
    <w:rsid w:val="006C39BD"/>
    <w:rsid w:val="006C405A"/>
    <w:rsid w:val="006C486B"/>
    <w:rsid w:val="006C58B7"/>
    <w:rsid w:val="006C6146"/>
    <w:rsid w:val="006C6B1D"/>
    <w:rsid w:val="006C729B"/>
    <w:rsid w:val="006C7D69"/>
    <w:rsid w:val="006D1F85"/>
    <w:rsid w:val="006D2A5E"/>
    <w:rsid w:val="006D4DFD"/>
    <w:rsid w:val="006D5101"/>
    <w:rsid w:val="006D60D4"/>
    <w:rsid w:val="006D6B9C"/>
    <w:rsid w:val="006E0154"/>
    <w:rsid w:val="006E043E"/>
    <w:rsid w:val="006E0A3E"/>
    <w:rsid w:val="006E18CF"/>
    <w:rsid w:val="006E244C"/>
    <w:rsid w:val="006E26C4"/>
    <w:rsid w:val="006E27B9"/>
    <w:rsid w:val="006E3F52"/>
    <w:rsid w:val="006E4810"/>
    <w:rsid w:val="006E499B"/>
    <w:rsid w:val="006E4C21"/>
    <w:rsid w:val="006E5483"/>
    <w:rsid w:val="006E58C8"/>
    <w:rsid w:val="006E5A36"/>
    <w:rsid w:val="006E7268"/>
    <w:rsid w:val="006F1D06"/>
    <w:rsid w:val="006F30AD"/>
    <w:rsid w:val="006F3307"/>
    <w:rsid w:val="006F44CF"/>
    <w:rsid w:val="006F4FFB"/>
    <w:rsid w:val="006F50F7"/>
    <w:rsid w:val="006F5C34"/>
    <w:rsid w:val="006F6E36"/>
    <w:rsid w:val="006F7D36"/>
    <w:rsid w:val="00701685"/>
    <w:rsid w:val="0070170D"/>
    <w:rsid w:val="00701E25"/>
    <w:rsid w:val="0070206E"/>
    <w:rsid w:val="00702949"/>
    <w:rsid w:val="00702DB6"/>
    <w:rsid w:val="00705329"/>
    <w:rsid w:val="007055BF"/>
    <w:rsid w:val="00705650"/>
    <w:rsid w:val="00710DE1"/>
    <w:rsid w:val="00712C3B"/>
    <w:rsid w:val="00713053"/>
    <w:rsid w:val="00713282"/>
    <w:rsid w:val="00713881"/>
    <w:rsid w:val="00716969"/>
    <w:rsid w:val="00717021"/>
    <w:rsid w:val="007176AE"/>
    <w:rsid w:val="007176DE"/>
    <w:rsid w:val="00717882"/>
    <w:rsid w:val="0072012D"/>
    <w:rsid w:val="0072090B"/>
    <w:rsid w:val="00720986"/>
    <w:rsid w:val="00720DE4"/>
    <w:rsid w:val="007212E0"/>
    <w:rsid w:val="00721464"/>
    <w:rsid w:val="00721D28"/>
    <w:rsid w:val="00722136"/>
    <w:rsid w:val="007227B5"/>
    <w:rsid w:val="00724B02"/>
    <w:rsid w:val="00730967"/>
    <w:rsid w:val="00730BC2"/>
    <w:rsid w:val="00731AE3"/>
    <w:rsid w:val="0073255D"/>
    <w:rsid w:val="00732BBA"/>
    <w:rsid w:val="00733F1F"/>
    <w:rsid w:val="00734F64"/>
    <w:rsid w:val="00735A8A"/>
    <w:rsid w:val="00735C47"/>
    <w:rsid w:val="00736CDC"/>
    <w:rsid w:val="00737DE5"/>
    <w:rsid w:val="00740252"/>
    <w:rsid w:val="0074060F"/>
    <w:rsid w:val="00740A83"/>
    <w:rsid w:val="00740CBD"/>
    <w:rsid w:val="00742122"/>
    <w:rsid w:val="00742B53"/>
    <w:rsid w:val="00742CEE"/>
    <w:rsid w:val="00743453"/>
    <w:rsid w:val="00743B13"/>
    <w:rsid w:val="0074402D"/>
    <w:rsid w:val="007441D7"/>
    <w:rsid w:val="0074513D"/>
    <w:rsid w:val="00745F3E"/>
    <w:rsid w:val="00746516"/>
    <w:rsid w:val="0074701B"/>
    <w:rsid w:val="00747E84"/>
    <w:rsid w:val="007513DE"/>
    <w:rsid w:val="00751CF3"/>
    <w:rsid w:val="00751FBF"/>
    <w:rsid w:val="007523A5"/>
    <w:rsid w:val="00752B1A"/>
    <w:rsid w:val="007538A4"/>
    <w:rsid w:val="007542C6"/>
    <w:rsid w:val="00754431"/>
    <w:rsid w:val="007548B5"/>
    <w:rsid w:val="00755606"/>
    <w:rsid w:val="00755D20"/>
    <w:rsid w:val="007562AD"/>
    <w:rsid w:val="007568F9"/>
    <w:rsid w:val="00757BC6"/>
    <w:rsid w:val="00760680"/>
    <w:rsid w:val="00760787"/>
    <w:rsid w:val="0076087A"/>
    <w:rsid w:val="00760B94"/>
    <w:rsid w:val="00760F36"/>
    <w:rsid w:val="00761CC0"/>
    <w:rsid w:val="0076202A"/>
    <w:rsid w:val="00762630"/>
    <w:rsid w:val="0076320A"/>
    <w:rsid w:val="0076368A"/>
    <w:rsid w:val="007639D0"/>
    <w:rsid w:val="00764297"/>
    <w:rsid w:val="00764819"/>
    <w:rsid w:val="00764B1F"/>
    <w:rsid w:val="00764CE5"/>
    <w:rsid w:val="00765586"/>
    <w:rsid w:val="00766B02"/>
    <w:rsid w:val="007674EB"/>
    <w:rsid w:val="00770179"/>
    <w:rsid w:val="00770274"/>
    <w:rsid w:val="00770CFD"/>
    <w:rsid w:val="007710BB"/>
    <w:rsid w:val="007711C1"/>
    <w:rsid w:val="0077218D"/>
    <w:rsid w:val="00772B17"/>
    <w:rsid w:val="00773306"/>
    <w:rsid w:val="007740E3"/>
    <w:rsid w:val="00774D91"/>
    <w:rsid w:val="00774DA1"/>
    <w:rsid w:val="00774EBE"/>
    <w:rsid w:val="00775384"/>
    <w:rsid w:val="00776641"/>
    <w:rsid w:val="00776DB8"/>
    <w:rsid w:val="00777233"/>
    <w:rsid w:val="0077740B"/>
    <w:rsid w:val="007774F9"/>
    <w:rsid w:val="00777724"/>
    <w:rsid w:val="007806C5"/>
    <w:rsid w:val="00780756"/>
    <w:rsid w:val="00780A2A"/>
    <w:rsid w:val="007810AF"/>
    <w:rsid w:val="00781371"/>
    <w:rsid w:val="00781448"/>
    <w:rsid w:val="0078261C"/>
    <w:rsid w:val="00782EEF"/>
    <w:rsid w:val="00785F63"/>
    <w:rsid w:val="00786AE0"/>
    <w:rsid w:val="00787183"/>
    <w:rsid w:val="00787379"/>
    <w:rsid w:val="00787AE9"/>
    <w:rsid w:val="0079230B"/>
    <w:rsid w:val="00792BAF"/>
    <w:rsid w:val="00793906"/>
    <w:rsid w:val="007943FB"/>
    <w:rsid w:val="00795DB0"/>
    <w:rsid w:val="007960A1"/>
    <w:rsid w:val="0079637B"/>
    <w:rsid w:val="007964B8"/>
    <w:rsid w:val="0079681C"/>
    <w:rsid w:val="00797A0E"/>
    <w:rsid w:val="00797E2C"/>
    <w:rsid w:val="007A0CE2"/>
    <w:rsid w:val="007A0EE4"/>
    <w:rsid w:val="007A10CB"/>
    <w:rsid w:val="007A161F"/>
    <w:rsid w:val="007A1B02"/>
    <w:rsid w:val="007A2F99"/>
    <w:rsid w:val="007A37FB"/>
    <w:rsid w:val="007A42B6"/>
    <w:rsid w:val="007A4502"/>
    <w:rsid w:val="007A50FC"/>
    <w:rsid w:val="007A5111"/>
    <w:rsid w:val="007A5862"/>
    <w:rsid w:val="007A5FDE"/>
    <w:rsid w:val="007A656C"/>
    <w:rsid w:val="007A720F"/>
    <w:rsid w:val="007B063C"/>
    <w:rsid w:val="007B11FD"/>
    <w:rsid w:val="007B145E"/>
    <w:rsid w:val="007B1B5E"/>
    <w:rsid w:val="007B23A6"/>
    <w:rsid w:val="007B260D"/>
    <w:rsid w:val="007B31C2"/>
    <w:rsid w:val="007B31C6"/>
    <w:rsid w:val="007B41F4"/>
    <w:rsid w:val="007B42DB"/>
    <w:rsid w:val="007B42E4"/>
    <w:rsid w:val="007B4D5A"/>
    <w:rsid w:val="007B4FA4"/>
    <w:rsid w:val="007B559D"/>
    <w:rsid w:val="007B5764"/>
    <w:rsid w:val="007B5EB6"/>
    <w:rsid w:val="007B627B"/>
    <w:rsid w:val="007B6806"/>
    <w:rsid w:val="007B6CC9"/>
    <w:rsid w:val="007B6E82"/>
    <w:rsid w:val="007B6E91"/>
    <w:rsid w:val="007C1E10"/>
    <w:rsid w:val="007C2DAB"/>
    <w:rsid w:val="007C2E0B"/>
    <w:rsid w:val="007C2ED5"/>
    <w:rsid w:val="007C4B38"/>
    <w:rsid w:val="007C5671"/>
    <w:rsid w:val="007C5A73"/>
    <w:rsid w:val="007C7F1B"/>
    <w:rsid w:val="007D05E8"/>
    <w:rsid w:val="007D0852"/>
    <w:rsid w:val="007D1317"/>
    <w:rsid w:val="007D2358"/>
    <w:rsid w:val="007D47A6"/>
    <w:rsid w:val="007D4A68"/>
    <w:rsid w:val="007D4E2D"/>
    <w:rsid w:val="007D540B"/>
    <w:rsid w:val="007D57E0"/>
    <w:rsid w:val="007D6517"/>
    <w:rsid w:val="007D730F"/>
    <w:rsid w:val="007D7595"/>
    <w:rsid w:val="007E0A12"/>
    <w:rsid w:val="007E1364"/>
    <w:rsid w:val="007E19F4"/>
    <w:rsid w:val="007E23CE"/>
    <w:rsid w:val="007E295F"/>
    <w:rsid w:val="007E4BE6"/>
    <w:rsid w:val="007E4DBF"/>
    <w:rsid w:val="007E52CF"/>
    <w:rsid w:val="007E52E4"/>
    <w:rsid w:val="007E55A7"/>
    <w:rsid w:val="007E646E"/>
    <w:rsid w:val="007E6CB1"/>
    <w:rsid w:val="007E71F4"/>
    <w:rsid w:val="007E7469"/>
    <w:rsid w:val="007E7F2A"/>
    <w:rsid w:val="007F0FB9"/>
    <w:rsid w:val="007F42D3"/>
    <w:rsid w:val="007F4327"/>
    <w:rsid w:val="007F4475"/>
    <w:rsid w:val="007F47EF"/>
    <w:rsid w:val="007F4BF2"/>
    <w:rsid w:val="007F5101"/>
    <w:rsid w:val="007F5267"/>
    <w:rsid w:val="007F6B4C"/>
    <w:rsid w:val="007F6CB2"/>
    <w:rsid w:val="007F6FE5"/>
    <w:rsid w:val="007F7687"/>
    <w:rsid w:val="008003FC"/>
    <w:rsid w:val="0080077E"/>
    <w:rsid w:val="00800F72"/>
    <w:rsid w:val="00802AB9"/>
    <w:rsid w:val="008032A0"/>
    <w:rsid w:val="00803766"/>
    <w:rsid w:val="00803E68"/>
    <w:rsid w:val="00803F00"/>
    <w:rsid w:val="00804229"/>
    <w:rsid w:val="00807578"/>
    <w:rsid w:val="00810146"/>
    <w:rsid w:val="00810762"/>
    <w:rsid w:val="0081087C"/>
    <w:rsid w:val="008115E3"/>
    <w:rsid w:val="00814A06"/>
    <w:rsid w:val="00814E1A"/>
    <w:rsid w:val="00815915"/>
    <w:rsid w:val="00815A60"/>
    <w:rsid w:val="00817A7A"/>
    <w:rsid w:val="008210DC"/>
    <w:rsid w:val="00821835"/>
    <w:rsid w:val="00823806"/>
    <w:rsid w:val="00827E3E"/>
    <w:rsid w:val="00830D2D"/>
    <w:rsid w:val="008321B8"/>
    <w:rsid w:val="00832498"/>
    <w:rsid w:val="00832B5B"/>
    <w:rsid w:val="008331EF"/>
    <w:rsid w:val="00833BD3"/>
    <w:rsid w:val="00834B18"/>
    <w:rsid w:val="00836FC0"/>
    <w:rsid w:val="0083774F"/>
    <w:rsid w:val="00842561"/>
    <w:rsid w:val="008427F3"/>
    <w:rsid w:val="00843771"/>
    <w:rsid w:val="00844009"/>
    <w:rsid w:val="00846B58"/>
    <w:rsid w:val="0084716C"/>
    <w:rsid w:val="008502E9"/>
    <w:rsid w:val="00850357"/>
    <w:rsid w:val="008527F8"/>
    <w:rsid w:val="00852AC6"/>
    <w:rsid w:val="0085386E"/>
    <w:rsid w:val="00853891"/>
    <w:rsid w:val="00854C2C"/>
    <w:rsid w:val="008554FC"/>
    <w:rsid w:val="008568F6"/>
    <w:rsid w:val="008569F6"/>
    <w:rsid w:val="00857AA5"/>
    <w:rsid w:val="0086068C"/>
    <w:rsid w:val="008617A3"/>
    <w:rsid w:val="00862376"/>
    <w:rsid w:val="00862F49"/>
    <w:rsid w:val="008631EA"/>
    <w:rsid w:val="00863AE2"/>
    <w:rsid w:val="00863B92"/>
    <w:rsid w:val="00863C5C"/>
    <w:rsid w:val="00864551"/>
    <w:rsid w:val="0086495F"/>
    <w:rsid w:val="0086605D"/>
    <w:rsid w:val="0086707A"/>
    <w:rsid w:val="00867E92"/>
    <w:rsid w:val="008703BC"/>
    <w:rsid w:val="008711D3"/>
    <w:rsid w:val="008717CC"/>
    <w:rsid w:val="00871BA6"/>
    <w:rsid w:val="00872581"/>
    <w:rsid w:val="0087278E"/>
    <w:rsid w:val="008744A1"/>
    <w:rsid w:val="00874531"/>
    <w:rsid w:val="0087603B"/>
    <w:rsid w:val="00876554"/>
    <w:rsid w:val="0087685C"/>
    <w:rsid w:val="008778A2"/>
    <w:rsid w:val="00880688"/>
    <w:rsid w:val="00881F5E"/>
    <w:rsid w:val="00884F01"/>
    <w:rsid w:val="008851EC"/>
    <w:rsid w:val="00885285"/>
    <w:rsid w:val="00885632"/>
    <w:rsid w:val="0088759F"/>
    <w:rsid w:val="008876F8"/>
    <w:rsid w:val="0089016D"/>
    <w:rsid w:val="0089188E"/>
    <w:rsid w:val="0089269A"/>
    <w:rsid w:val="00892732"/>
    <w:rsid w:val="00893155"/>
    <w:rsid w:val="008935A3"/>
    <w:rsid w:val="00893F1C"/>
    <w:rsid w:val="00894B9F"/>
    <w:rsid w:val="0089663D"/>
    <w:rsid w:val="00896651"/>
    <w:rsid w:val="008968EE"/>
    <w:rsid w:val="00896C70"/>
    <w:rsid w:val="008973D1"/>
    <w:rsid w:val="008A17E6"/>
    <w:rsid w:val="008A1866"/>
    <w:rsid w:val="008A1AB9"/>
    <w:rsid w:val="008A2301"/>
    <w:rsid w:val="008A2EB1"/>
    <w:rsid w:val="008A5A2D"/>
    <w:rsid w:val="008A611D"/>
    <w:rsid w:val="008A6593"/>
    <w:rsid w:val="008A66B3"/>
    <w:rsid w:val="008A6BBD"/>
    <w:rsid w:val="008B16EA"/>
    <w:rsid w:val="008B1849"/>
    <w:rsid w:val="008B2AFF"/>
    <w:rsid w:val="008B3F8E"/>
    <w:rsid w:val="008B42E0"/>
    <w:rsid w:val="008B46A6"/>
    <w:rsid w:val="008B658E"/>
    <w:rsid w:val="008B77A7"/>
    <w:rsid w:val="008B7DF1"/>
    <w:rsid w:val="008C1C98"/>
    <w:rsid w:val="008C21DF"/>
    <w:rsid w:val="008C27D3"/>
    <w:rsid w:val="008C320D"/>
    <w:rsid w:val="008C4426"/>
    <w:rsid w:val="008C5414"/>
    <w:rsid w:val="008C7935"/>
    <w:rsid w:val="008C7E05"/>
    <w:rsid w:val="008D0152"/>
    <w:rsid w:val="008D07A1"/>
    <w:rsid w:val="008D07D5"/>
    <w:rsid w:val="008D1C32"/>
    <w:rsid w:val="008D3833"/>
    <w:rsid w:val="008D3A2A"/>
    <w:rsid w:val="008D4393"/>
    <w:rsid w:val="008D51A6"/>
    <w:rsid w:val="008D54C8"/>
    <w:rsid w:val="008D5F01"/>
    <w:rsid w:val="008D6D67"/>
    <w:rsid w:val="008D6F50"/>
    <w:rsid w:val="008D7332"/>
    <w:rsid w:val="008D7CD7"/>
    <w:rsid w:val="008E07EA"/>
    <w:rsid w:val="008E138F"/>
    <w:rsid w:val="008E1DD4"/>
    <w:rsid w:val="008E2151"/>
    <w:rsid w:val="008E4F80"/>
    <w:rsid w:val="008E61F8"/>
    <w:rsid w:val="008E7483"/>
    <w:rsid w:val="008F01DE"/>
    <w:rsid w:val="008F0E0D"/>
    <w:rsid w:val="008F1BE8"/>
    <w:rsid w:val="008F240E"/>
    <w:rsid w:val="008F31F6"/>
    <w:rsid w:val="008F405F"/>
    <w:rsid w:val="008F43E8"/>
    <w:rsid w:val="008F535B"/>
    <w:rsid w:val="008F5859"/>
    <w:rsid w:val="008F5B37"/>
    <w:rsid w:val="008F69B9"/>
    <w:rsid w:val="00901AAB"/>
    <w:rsid w:val="00903193"/>
    <w:rsid w:val="00903305"/>
    <w:rsid w:val="009033B8"/>
    <w:rsid w:val="00906276"/>
    <w:rsid w:val="0090740B"/>
    <w:rsid w:val="009075EF"/>
    <w:rsid w:val="00907F82"/>
    <w:rsid w:val="0091081C"/>
    <w:rsid w:val="00910986"/>
    <w:rsid w:val="00910E59"/>
    <w:rsid w:val="0091274C"/>
    <w:rsid w:val="00912B20"/>
    <w:rsid w:val="00912EEF"/>
    <w:rsid w:val="00912F83"/>
    <w:rsid w:val="00913813"/>
    <w:rsid w:val="00913EB7"/>
    <w:rsid w:val="00914BEB"/>
    <w:rsid w:val="00915F95"/>
    <w:rsid w:val="00916C4A"/>
    <w:rsid w:val="009172C0"/>
    <w:rsid w:val="0091737C"/>
    <w:rsid w:val="00917534"/>
    <w:rsid w:val="009178FA"/>
    <w:rsid w:val="00917A72"/>
    <w:rsid w:val="00920843"/>
    <w:rsid w:val="0092086D"/>
    <w:rsid w:val="00921B42"/>
    <w:rsid w:val="00922246"/>
    <w:rsid w:val="00922708"/>
    <w:rsid w:val="0092294E"/>
    <w:rsid w:val="00923DCC"/>
    <w:rsid w:val="0092402A"/>
    <w:rsid w:val="0092404E"/>
    <w:rsid w:val="009259FC"/>
    <w:rsid w:val="00926070"/>
    <w:rsid w:val="00926212"/>
    <w:rsid w:val="0092657D"/>
    <w:rsid w:val="00926938"/>
    <w:rsid w:val="00926D44"/>
    <w:rsid w:val="0092786A"/>
    <w:rsid w:val="0093052A"/>
    <w:rsid w:val="0093189A"/>
    <w:rsid w:val="00932631"/>
    <w:rsid w:val="00933AB2"/>
    <w:rsid w:val="00934BB5"/>
    <w:rsid w:val="00936C70"/>
    <w:rsid w:val="00936EBB"/>
    <w:rsid w:val="009409E4"/>
    <w:rsid w:val="00940E77"/>
    <w:rsid w:val="00941118"/>
    <w:rsid w:val="00941210"/>
    <w:rsid w:val="009425FF"/>
    <w:rsid w:val="0094317A"/>
    <w:rsid w:val="00943561"/>
    <w:rsid w:val="00943FCB"/>
    <w:rsid w:val="00944B85"/>
    <w:rsid w:val="00944F76"/>
    <w:rsid w:val="00946BEF"/>
    <w:rsid w:val="00946ED1"/>
    <w:rsid w:val="00950BF1"/>
    <w:rsid w:val="0095125F"/>
    <w:rsid w:val="00952299"/>
    <w:rsid w:val="00952FB2"/>
    <w:rsid w:val="00953D1A"/>
    <w:rsid w:val="0095452D"/>
    <w:rsid w:val="009549BC"/>
    <w:rsid w:val="00955047"/>
    <w:rsid w:val="00955792"/>
    <w:rsid w:val="0095594D"/>
    <w:rsid w:val="0095768B"/>
    <w:rsid w:val="009601D8"/>
    <w:rsid w:val="00960903"/>
    <w:rsid w:val="009612ED"/>
    <w:rsid w:val="009613FA"/>
    <w:rsid w:val="0096152C"/>
    <w:rsid w:val="009617A1"/>
    <w:rsid w:val="00961AB9"/>
    <w:rsid w:val="00962642"/>
    <w:rsid w:val="00962AAE"/>
    <w:rsid w:val="00963823"/>
    <w:rsid w:val="00964153"/>
    <w:rsid w:val="0096652A"/>
    <w:rsid w:val="00966B64"/>
    <w:rsid w:val="00967663"/>
    <w:rsid w:val="00972065"/>
    <w:rsid w:val="0097216A"/>
    <w:rsid w:val="00972EE7"/>
    <w:rsid w:val="00972F90"/>
    <w:rsid w:val="00972FDE"/>
    <w:rsid w:val="00973109"/>
    <w:rsid w:val="009739A5"/>
    <w:rsid w:val="00973F89"/>
    <w:rsid w:val="009749E7"/>
    <w:rsid w:val="00976D90"/>
    <w:rsid w:val="00977995"/>
    <w:rsid w:val="00981806"/>
    <w:rsid w:val="009818F6"/>
    <w:rsid w:val="00981BF2"/>
    <w:rsid w:val="009854C9"/>
    <w:rsid w:val="009857F8"/>
    <w:rsid w:val="00985D74"/>
    <w:rsid w:val="009867DA"/>
    <w:rsid w:val="0098772B"/>
    <w:rsid w:val="00990956"/>
    <w:rsid w:val="00990C27"/>
    <w:rsid w:val="00991021"/>
    <w:rsid w:val="0099260C"/>
    <w:rsid w:val="0099390D"/>
    <w:rsid w:val="00993D6F"/>
    <w:rsid w:val="009944CF"/>
    <w:rsid w:val="00995B40"/>
    <w:rsid w:val="00995E70"/>
    <w:rsid w:val="00996166"/>
    <w:rsid w:val="00996618"/>
    <w:rsid w:val="009966F4"/>
    <w:rsid w:val="00997038"/>
    <w:rsid w:val="00997EB7"/>
    <w:rsid w:val="009A0DF0"/>
    <w:rsid w:val="009A0F10"/>
    <w:rsid w:val="009A2861"/>
    <w:rsid w:val="009A3390"/>
    <w:rsid w:val="009A377E"/>
    <w:rsid w:val="009A3A21"/>
    <w:rsid w:val="009A5F70"/>
    <w:rsid w:val="009A6237"/>
    <w:rsid w:val="009A7B4A"/>
    <w:rsid w:val="009A7E88"/>
    <w:rsid w:val="009B027E"/>
    <w:rsid w:val="009B207A"/>
    <w:rsid w:val="009B2E7E"/>
    <w:rsid w:val="009B3CDA"/>
    <w:rsid w:val="009B444E"/>
    <w:rsid w:val="009B4781"/>
    <w:rsid w:val="009B4BF8"/>
    <w:rsid w:val="009B4D46"/>
    <w:rsid w:val="009B5783"/>
    <w:rsid w:val="009B5C63"/>
    <w:rsid w:val="009B5EFD"/>
    <w:rsid w:val="009B60CB"/>
    <w:rsid w:val="009B71FC"/>
    <w:rsid w:val="009B721F"/>
    <w:rsid w:val="009B764C"/>
    <w:rsid w:val="009B7881"/>
    <w:rsid w:val="009C10ED"/>
    <w:rsid w:val="009C1DAE"/>
    <w:rsid w:val="009C1FFD"/>
    <w:rsid w:val="009C245F"/>
    <w:rsid w:val="009C24EF"/>
    <w:rsid w:val="009C345F"/>
    <w:rsid w:val="009C36EF"/>
    <w:rsid w:val="009C49F9"/>
    <w:rsid w:val="009C49FD"/>
    <w:rsid w:val="009C4BF6"/>
    <w:rsid w:val="009C56AA"/>
    <w:rsid w:val="009C6068"/>
    <w:rsid w:val="009C6759"/>
    <w:rsid w:val="009C7B68"/>
    <w:rsid w:val="009D03DC"/>
    <w:rsid w:val="009D1071"/>
    <w:rsid w:val="009D1F57"/>
    <w:rsid w:val="009D2050"/>
    <w:rsid w:val="009D262F"/>
    <w:rsid w:val="009D31AE"/>
    <w:rsid w:val="009D345F"/>
    <w:rsid w:val="009D48F6"/>
    <w:rsid w:val="009D5807"/>
    <w:rsid w:val="009D5B68"/>
    <w:rsid w:val="009D5E4D"/>
    <w:rsid w:val="009D7DEB"/>
    <w:rsid w:val="009D7DFE"/>
    <w:rsid w:val="009E22EC"/>
    <w:rsid w:val="009E23DD"/>
    <w:rsid w:val="009E2EEE"/>
    <w:rsid w:val="009E4699"/>
    <w:rsid w:val="009E490E"/>
    <w:rsid w:val="009E4D0E"/>
    <w:rsid w:val="009E53D8"/>
    <w:rsid w:val="009E5469"/>
    <w:rsid w:val="009E5C2A"/>
    <w:rsid w:val="009E5D98"/>
    <w:rsid w:val="009E794D"/>
    <w:rsid w:val="009E7ACE"/>
    <w:rsid w:val="009F00C8"/>
    <w:rsid w:val="009F0320"/>
    <w:rsid w:val="009F037E"/>
    <w:rsid w:val="009F0673"/>
    <w:rsid w:val="009F07A2"/>
    <w:rsid w:val="009F1851"/>
    <w:rsid w:val="009F22F6"/>
    <w:rsid w:val="009F2593"/>
    <w:rsid w:val="009F51D1"/>
    <w:rsid w:val="009F6EF5"/>
    <w:rsid w:val="009F6FE9"/>
    <w:rsid w:val="009F792D"/>
    <w:rsid w:val="009F7AE6"/>
    <w:rsid w:val="00A0066B"/>
    <w:rsid w:val="00A00785"/>
    <w:rsid w:val="00A00D41"/>
    <w:rsid w:val="00A0150E"/>
    <w:rsid w:val="00A0233E"/>
    <w:rsid w:val="00A02F71"/>
    <w:rsid w:val="00A03C71"/>
    <w:rsid w:val="00A03FEC"/>
    <w:rsid w:val="00A04DD2"/>
    <w:rsid w:val="00A05FB7"/>
    <w:rsid w:val="00A06483"/>
    <w:rsid w:val="00A06D41"/>
    <w:rsid w:val="00A071B6"/>
    <w:rsid w:val="00A07455"/>
    <w:rsid w:val="00A10228"/>
    <w:rsid w:val="00A10433"/>
    <w:rsid w:val="00A10A68"/>
    <w:rsid w:val="00A12604"/>
    <w:rsid w:val="00A12BCE"/>
    <w:rsid w:val="00A1366A"/>
    <w:rsid w:val="00A13756"/>
    <w:rsid w:val="00A13F97"/>
    <w:rsid w:val="00A14446"/>
    <w:rsid w:val="00A161D7"/>
    <w:rsid w:val="00A175B7"/>
    <w:rsid w:val="00A17982"/>
    <w:rsid w:val="00A2032F"/>
    <w:rsid w:val="00A2085D"/>
    <w:rsid w:val="00A20C76"/>
    <w:rsid w:val="00A21CC8"/>
    <w:rsid w:val="00A222B1"/>
    <w:rsid w:val="00A22BE5"/>
    <w:rsid w:val="00A2308A"/>
    <w:rsid w:val="00A2309F"/>
    <w:rsid w:val="00A23A83"/>
    <w:rsid w:val="00A26151"/>
    <w:rsid w:val="00A26520"/>
    <w:rsid w:val="00A266E7"/>
    <w:rsid w:val="00A26779"/>
    <w:rsid w:val="00A2735D"/>
    <w:rsid w:val="00A30473"/>
    <w:rsid w:val="00A310E6"/>
    <w:rsid w:val="00A314EA"/>
    <w:rsid w:val="00A31CDB"/>
    <w:rsid w:val="00A31D15"/>
    <w:rsid w:val="00A324AA"/>
    <w:rsid w:val="00A32650"/>
    <w:rsid w:val="00A3289F"/>
    <w:rsid w:val="00A32B7C"/>
    <w:rsid w:val="00A32E18"/>
    <w:rsid w:val="00A32FF7"/>
    <w:rsid w:val="00A33866"/>
    <w:rsid w:val="00A35154"/>
    <w:rsid w:val="00A35558"/>
    <w:rsid w:val="00A35681"/>
    <w:rsid w:val="00A36662"/>
    <w:rsid w:val="00A36A9E"/>
    <w:rsid w:val="00A400CE"/>
    <w:rsid w:val="00A404F5"/>
    <w:rsid w:val="00A40899"/>
    <w:rsid w:val="00A408C2"/>
    <w:rsid w:val="00A4178C"/>
    <w:rsid w:val="00A42F4D"/>
    <w:rsid w:val="00A43BC9"/>
    <w:rsid w:val="00A44283"/>
    <w:rsid w:val="00A44660"/>
    <w:rsid w:val="00A44969"/>
    <w:rsid w:val="00A44D9F"/>
    <w:rsid w:val="00A465DE"/>
    <w:rsid w:val="00A46F3A"/>
    <w:rsid w:val="00A477F3"/>
    <w:rsid w:val="00A50078"/>
    <w:rsid w:val="00A505AF"/>
    <w:rsid w:val="00A51FF1"/>
    <w:rsid w:val="00A52435"/>
    <w:rsid w:val="00A5245B"/>
    <w:rsid w:val="00A529A8"/>
    <w:rsid w:val="00A5317D"/>
    <w:rsid w:val="00A542E9"/>
    <w:rsid w:val="00A5430F"/>
    <w:rsid w:val="00A54D3A"/>
    <w:rsid w:val="00A559AD"/>
    <w:rsid w:val="00A569DC"/>
    <w:rsid w:val="00A62D34"/>
    <w:rsid w:val="00A634A2"/>
    <w:rsid w:val="00A6381B"/>
    <w:rsid w:val="00A6467C"/>
    <w:rsid w:val="00A646F8"/>
    <w:rsid w:val="00A64D43"/>
    <w:rsid w:val="00A65D8B"/>
    <w:rsid w:val="00A66D57"/>
    <w:rsid w:val="00A673EB"/>
    <w:rsid w:val="00A6789F"/>
    <w:rsid w:val="00A708B1"/>
    <w:rsid w:val="00A70CAC"/>
    <w:rsid w:val="00A71E0D"/>
    <w:rsid w:val="00A7261F"/>
    <w:rsid w:val="00A7413F"/>
    <w:rsid w:val="00A74705"/>
    <w:rsid w:val="00A748EF"/>
    <w:rsid w:val="00A758BF"/>
    <w:rsid w:val="00A764CA"/>
    <w:rsid w:val="00A773A3"/>
    <w:rsid w:val="00A77B40"/>
    <w:rsid w:val="00A80690"/>
    <w:rsid w:val="00A80795"/>
    <w:rsid w:val="00A81DCD"/>
    <w:rsid w:val="00A81F2A"/>
    <w:rsid w:val="00A820A5"/>
    <w:rsid w:val="00A82ADF"/>
    <w:rsid w:val="00A8308A"/>
    <w:rsid w:val="00A8379E"/>
    <w:rsid w:val="00A83D6D"/>
    <w:rsid w:val="00A8509C"/>
    <w:rsid w:val="00A86686"/>
    <w:rsid w:val="00A86A58"/>
    <w:rsid w:val="00A87919"/>
    <w:rsid w:val="00A87C3B"/>
    <w:rsid w:val="00A9012A"/>
    <w:rsid w:val="00A921AF"/>
    <w:rsid w:val="00A922B0"/>
    <w:rsid w:val="00A92D21"/>
    <w:rsid w:val="00A939BE"/>
    <w:rsid w:val="00A93F5E"/>
    <w:rsid w:val="00A94AB9"/>
    <w:rsid w:val="00A94C61"/>
    <w:rsid w:val="00A94E48"/>
    <w:rsid w:val="00A967BB"/>
    <w:rsid w:val="00AA0441"/>
    <w:rsid w:val="00AA061C"/>
    <w:rsid w:val="00AA0F21"/>
    <w:rsid w:val="00AA1BB7"/>
    <w:rsid w:val="00AA1C95"/>
    <w:rsid w:val="00AA27FD"/>
    <w:rsid w:val="00AA2F2A"/>
    <w:rsid w:val="00AA30E2"/>
    <w:rsid w:val="00AA3CDF"/>
    <w:rsid w:val="00AA43E0"/>
    <w:rsid w:val="00AA57E2"/>
    <w:rsid w:val="00AA61C1"/>
    <w:rsid w:val="00AB0698"/>
    <w:rsid w:val="00AB0765"/>
    <w:rsid w:val="00AB07C1"/>
    <w:rsid w:val="00AB0A0C"/>
    <w:rsid w:val="00AB0F49"/>
    <w:rsid w:val="00AB1898"/>
    <w:rsid w:val="00AB2AC6"/>
    <w:rsid w:val="00AB3628"/>
    <w:rsid w:val="00AB503B"/>
    <w:rsid w:val="00AB5096"/>
    <w:rsid w:val="00AB5446"/>
    <w:rsid w:val="00AB5FDF"/>
    <w:rsid w:val="00AB64D2"/>
    <w:rsid w:val="00AB6B37"/>
    <w:rsid w:val="00AC0854"/>
    <w:rsid w:val="00AC2ACE"/>
    <w:rsid w:val="00AC2C79"/>
    <w:rsid w:val="00AC3578"/>
    <w:rsid w:val="00AC4704"/>
    <w:rsid w:val="00AC4A04"/>
    <w:rsid w:val="00AC5160"/>
    <w:rsid w:val="00AC591E"/>
    <w:rsid w:val="00AC697E"/>
    <w:rsid w:val="00AC6D0A"/>
    <w:rsid w:val="00AD04BB"/>
    <w:rsid w:val="00AD056B"/>
    <w:rsid w:val="00AD066A"/>
    <w:rsid w:val="00AD0CBF"/>
    <w:rsid w:val="00AD0CCF"/>
    <w:rsid w:val="00AD1641"/>
    <w:rsid w:val="00AD1756"/>
    <w:rsid w:val="00AD1BE3"/>
    <w:rsid w:val="00AD2784"/>
    <w:rsid w:val="00AD2832"/>
    <w:rsid w:val="00AD40C3"/>
    <w:rsid w:val="00AD44D6"/>
    <w:rsid w:val="00AD4981"/>
    <w:rsid w:val="00AD5816"/>
    <w:rsid w:val="00AD58D2"/>
    <w:rsid w:val="00AD5D7C"/>
    <w:rsid w:val="00AD6208"/>
    <w:rsid w:val="00AD6242"/>
    <w:rsid w:val="00AE03E9"/>
    <w:rsid w:val="00AE0995"/>
    <w:rsid w:val="00AE258A"/>
    <w:rsid w:val="00AE263D"/>
    <w:rsid w:val="00AE2745"/>
    <w:rsid w:val="00AE2760"/>
    <w:rsid w:val="00AE2A82"/>
    <w:rsid w:val="00AE2F49"/>
    <w:rsid w:val="00AE3F31"/>
    <w:rsid w:val="00AE46A3"/>
    <w:rsid w:val="00AE4762"/>
    <w:rsid w:val="00AE5009"/>
    <w:rsid w:val="00AE51B8"/>
    <w:rsid w:val="00AE5D80"/>
    <w:rsid w:val="00AE6D63"/>
    <w:rsid w:val="00AE7CA0"/>
    <w:rsid w:val="00AF2440"/>
    <w:rsid w:val="00AF2A54"/>
    <w:rsid w:val="00AF2BEC"/>
    <w:rsid w:val="00AF3559"/>
    <w:rsid w:val="00AF3750"/>
    <w:rsid w:val="00AF54D7"/>
    <w:rsid w:val="00AF56E8"/>
    <w:rsid w:val="00AF617B"/>
    <w:rsid w:val="00AF7210"/>
    <w:rsid w:val="00B0071C"/>
    <w:rsid w:val="00B0185E"/>
    <w:rsid w:val="00B02AE7"/>
    <w:rsid w:val="00B034E2"/>
    <w:rsid w:val="00B04518"/>
    <w:rsid w:val="00B04D2D"/>
    <w:rsid w:val="00B057FA"/>
    <w:rsid w:val="00B05DE3"/>
    <w:rsid w:val="00B05DF0"/>
    <w:rsid w:val="00B07699"/>
    <w:rsid w:val="00B07D04"/>
    <w:rsid w:val="00B07D41"/>
    <w:rsid w:val="00B110C6"/>
    <w:rsid w:val="00B110D6"/>
    <w:rsid w:val="00B11425"/>
    <w:rsid w:val="00B143B9"/>
    <w:rsid w:val="00B147C7"/>
    <w:rsid w:val="00B14993"/>
    <w:rsid w:val="00B16998"/>
    <w:rsid w:val="00B178E4"/>
    <w:rsid w:val="00B20390"/>
    <w:rsid w:val="00B2155C"/>
    <w:rsid w:val="00B219B1"/>
    <w:rsid w:val="00B21AC5"/>
    <w:rsid w:val="00B22BAF"/>
    <w:rsid w:val="00B233A4"/>
    <w:rsid w:val="00B2484E"/>
    <w:rsid w:val="00B24E31"/>
    <w:rsid w:val="00B25FCF"/>
    <w:rsid w:val="00B26F6F"/>
    <w:rsid w:val="00B2773C"/>
    <w:rsid w:val="00B27DDA"/>
    <w:rsid w:val="00B303B6"/>
    <w:rsid w:val="00B31F11"/>
    <w:rsid w:val="00B32804"/>
    <w:rsid w:val="00B331A4"/>
    <w:rsid w:val="00B331C1"/>
    <w:rsid w:val="00B33BBC"/>
    <w:rsid w:val="00B34EB4"/>
    <w:rsid w:val="00B353F1"/>
    <w:rsid w:val="00B35A31"/>
    <w:rsid w:val="00B36186"/>
    <w:rsid w:val="00B36510"/>
    <w:rsid w:val="00B36634"/>
    <w:rsid w:val="00B366BD"/>
    <w:rsid w:val="00B36717"/>
    <w:rsid w:val="00B4011E"/>
    <w:rsid w:val="00B40251"/>
    <w:rsid w:val="00B405CB"/>
    <w:rsid w:val="00B40A36"/>
    <w:rsid w:val="00B41E73"/>
    <w:rsid w:val="00B41F5D"/>
    <w:rsid w:val="00B425D0"/>
    <w:rsid w:val="00B42D26"/>
    <w:rsid w:val="00B42F22"/>
    <w:rsid w:val="00B42FAF"/>
    <w:rsid w:val="00B43B89"/>
    <w:rsid w:val="00B44005"/>
    <w:rsid w:val="00B448EA"/>
    <w:rsid w:val="00B45932"/>
    <w:rsid w:val="00B4603C"/>
    <w:rsid w:val="00B46CC2"/>
    <w:rsid w:val="00B46D04"/>
    <w:rsid w:val="00B47230"/>
    <w:rsid w:val="00B4773C"/>
    <w:rsid w:val="00B47862"/>
    <w:rsid w:val="00B47E59"/>
    <w:rsid w:val="00B5015B"/>
    <w:rsid w:val="00B502BD"/>
    <w:rsid w:val="00B5195D"/>
    <w:rsid w:val="00B52D27"/>
    <w:rsid w:val="00B53723"/>
    <w:rsid w:val="00B557ED"/>
    <w:rsid w:val="00B55842"/>
    <w:rsid w:val="00B55936"/>
    <w:rsid w:val="00B559B1"/>
    <w:rsid w:val="00B57171"/>
    <w:rsid w:val="00B575B0"/>
    <w:rsid w:val="00B60E9E"/>
    <w:rsid w:val="00B60F03"/>
    <w:rsid w:val="00B61223"/>
    <w:rsid w:val="00B615A1"/>
    <w:rsid w:val="00B62DCC"/>
    <w:rsid w:val="00B63405"/>
    <w:rsid w:val="00B6376E"/>
    <w:rsid w:val="00B63CF3"/>
    <w:rsid w:val="00B651FD"/>
    <w:rsid w:val="00B65CA3"/>
    <w:rsid w:val="00B66DB1"/>
    <w:rsid w:val="00B66E2D"/>
    <w:rsid w:val="00B70D96"/>
    <w:rsid w:val="00B71262"/>
    <w:rsid w:val="00B713DD"/>
    <w:rsid w:val="00B71762"/>
    <w:rsid w:val="00B71CF0"/>
    <w:rsid w:val="00B729C1"/>
    <w:rsid w:val="00B749DB"/>
    <w:rsid w:val="00B74B34"/>
    <w:rsid w:val="00B75A71"/>
    <w:rsid w:val="00B769DC"/>
    <w:rsid w:val="00B76BBA"/>
    <w:rsid w:val="00B773F1"/>
    <w:rsid w:val="00B77D26"/>
    <w:rsid w:val="00B80175"/>
    <w:rsid w:val="00B80549"/>
    <w:rsid w:val="00B8095B"/>
    <w:rsid w:val="00B80A99"/>
    <w:rsid w:val="00B80A9C"/>
    <w:rsid w:val="00B80AD1"/>
    <w:rsid w:val="00B80AE4"/>
    <w:rsid w:val="00B8206C"/>
    <w:rsid w:val="00B8232E"/>
    <w:rsid w:val="00B8289D"/>
    <w:rsid w:val="00B82D3E"/>
    <w:rsid w:val="00B83A76"/>
    <w:rsid w:val="00B84EEE"/>
    <w:rsid w:val="00B8585E"/>
    <w:rsid w:val="00B90E3F"/>
    <w:rsid w:val="00B92937"/>
    <w:rsid w:val="00B93C51"/>
    <w:rsid w:val="00B959DC"/>
    <w:rsid w:val="00B95AD7"/>
    <w:rsid w:val="00B96A77"/>
    <w:rsid w:val="00B96F82"/>
    <w:rsid w:val="00B97233"/>
    <w:rsid w:val="00B97638"/>
    <w:rsid w:val="00B9795A"/>
    <w:rsid w:val="00BA04FA"/>
    <w:rsid w:val="00BA0BDA"/>
    <w:rsid w:val="00BA1254"/>
    <w:rsid w:val="00BA1DAC"/>
    <w:rsid w:val="00BA33E8"/>
    <w:rsid w:val="00BA4233"/>
    <w:rsid w:val="00BA4AB3"/>
    <w:rsid w:val="00BA4C89"/>
    <w:rsid w:val="00BA5604"/>
    <w:rsid w:val="00BA56CD"/>
    <w:rsid w:val="00BA59CE"/>
    <w:rsid w:val="00BA63B0"/>
    <w:rsid w:val="00BA7862"/>
    <w:rsid w:val="00BB05CF"/>
    <w:rsid w:val="00BB0744"/>
    <w:rsid w:val="00BB14D7"/>
    <w:rsid w:val="00BB1ED9"/>
    <w:rsid w:val="00BB3023"/>
    <w:rsid w:val="00BB3A92"/>
    <w:rsid w:val="00BB538B"/>
    <w:rsid w:val="00BB55CF"/>
    <w:rsid w:val="00BB57DF"/>
    <w:rsid w:val="00BB5EDF"/>
    <w:rsid w:val="00BB68C2"/>
    <w:rsid w:val="00BB69FB"/>
    <w:rsid w:val="00BB7727"/>
    <w:rsid w:val="00BC01C6"/>
    <w:rsid w:val="00BC0830"/>
    <w:rsid w:val="00BC0898"/>
    <w:rsid w:val="00BC1449"/>
    <w:rsid w:val="00BC336E"/>
    <w:rsid w:val="00BC3797"/>
    <w:rsid w:val="00BC436A"/>
    <w:rsid w:val="00BC605F"/>
    <w:rsid w:val="00BC6339"/>
    <w:rsid w:val="00BC676C"/>
    <w:rsid w:val="00BC6D22"/>
    <w:rsid w:val="00BC6E70"/>
    <w:rsid w:val="00BC6EDE"/>
    <w:rsid w:val="00BD01AF"/>
    <w:rsid w:val="00BD0BDD"/>
    <w:rsid w:val="00BD1313"/>
    <w:rsid w:val="00BD1E90"/>
    <w:rsid w:val="00BD29C6"/>
    <w:rsid w:val="00BD373A"/>
    <w:rsid w:val="00BD3966"/>
    <w:rsid w:val="00BD3F74"/>
    <w:rsid w:val="00BD4392"/>
    <w:rsid w:val="00BD5732"/>
    <w:rsid w:val="00BD5A8F"/>
    <w:rsid w:val="00BD6794"/>
    <w:rsid w:val="00BD691E"/>
    <w:rsid w:val="00BD6BF3"/>
    <w:rsid w:val="00BD6E46"/>
    <w:rsid w:val="00BD742E"/>
    <w:rsid w:val="00BE0DE2"/>
    <w:rsid w:val="00BE17DD"/>
    <w:rsid w:val="00BE1831"/>
    <w:rsid w:val="00BE18A4"/>
    <w:rsid w:val="00BE1E99"/>
    <w:rsid w:val="00BE1EAD"/>
    <w:rsid w:val="00BE24C1"/>
    <w:rsid w:val="00BE2E15"/>
    <w:rsid w:val="00BE2F00"/>
    <w:rsid w:val="00BE497C"/>
    <w:rsid w:val="00BE4E22"/>
    <w:rsid w:val="00BE5082"/>
    <w:rsid w:val="00BE53F2"/>
    <w:rsid w:val="00BE5A7B"/>
    <w:rsid w:val="00BE5AC3"/>
    <w:rsid w:val="00BE5AC9"/>
    <w:rsid w:val="00BE6443"/>
    <w:rsid w:val="00BE6DD1"/>
    <w:rsid w:val="00BE6F98"/>
    <w:rsid w:val="00BE7969"/>
    <w:rsid w:val="00BE7C13"/>
    <w:rsid w:val="00BF0045"/>
    <w:rsid w:val="00BF0211"/>
    <w:rsid w:val="00BF0270"/>
    <w:rsid w:val="00BF10A5"/>
    <w:rsid w:val="00BF3AD9"/>
    <w:rsid w:val="00BF3C8B"/>
    <w:rsid w:val="00BF40E0"/>
    <w:rsid w:val="00BF6268"/>
    <w:rsid w:val="00BF6428"/>
    <w:rsid w:val="00BF6FFE"/>
    <w:rsid w:val="00BF739E"/>
    <w:rsid w:val="00BF7B52"/>
    <w:rsid w:val="00C00621"/>
    <w:rsid w:val="00C00F7E"/>
    <w:rsid w:val="00C0112B"/>
    <w:rsid w:val="00C01381"/>
    <w:rsid w:val="00C01853"/>
    <w:rsid w:val="00C030F6"/>
    <w:rsid w:val="00C03387"/>
    <w:rsid w:val="00C03909"/>
    <w:rsid w:val="00C04EBE"/>
    <w:rsid w:val="00C0532A"/>
    <w:rsid w:val="00C054A7"/>
    <w:rsid w:val="00C065F9"/>
    <w:rsid w:val="00C06696"/>
    <w:rsid w:val="00C06CE1"/>
    <w:rsid w:val="00C06F12"/>
    <w:rsid w:val="00C07B8F"/>
    <w:rsid w:val="00C07D73"/>
    <w:rsid w:val="00C1033F"/>
    <w:rsid w:val="00C1094D"/>
    <w:rsid w:val="00C10F94"/>
    <w:rsid w:val="00C11B7E"/>
    <w:rsid w:val="00C14044"/>
    <w:rsid w:val="00C14F51"/>
    <w:rsid w:val="00C1663D"/>
    <w:rsid w:val="00C169EB"/>
    <w:rsid w:val="00C1749A"/>
    <w:rsid w:val="00C21423"/>
    <w:rsid w:val="00C21C69"/>
    <w:rsid w:val="00C21FA8"/>
    <w:rsid w:val="00C228E1"/>
    <w:rsid w:val="00C23703"/>
    <w:rsid w:val="00C245AA"/>
    <w:rsid w:val="00C24BB6"/>
    <w:rsid w:val="00C26FBF"/>
    <w:rsid w:val="00C27842"/>
    <w:rsid w:val="00C30574"/>
    <w:rsid w:val="00C314CC"/>
    <w:rsid w:val="00C3227C"/>
    <w:rsid w:val="00C32B36"/>
    <w:rsid w:val="00C33061"/>
    <w:rsid w:val="00C3342C"/>
    <w:rsid w:val="00C33745"/>
    <w:rsid w:val="00C3380C"/>
    <w:rsid w:val="00C34CB4"/>
    <w:rsid w:val="00C3586B"/>
    <w:rsid w:val="00C36181"/>
    <w:rsid w:val="00C362C3"/>
    <w:rsid w:val="00C4054F"/>
    <w:rsid w:val="00C40F6B"/>
    <w:rsid w:val="00C4134B"/>
    <w:rsid w:val="00C418EA"/>
    <w:rsid w:val="00C41DCE"/>
    <w:rsid w:val="00C4338A"/>
    <w:rsid w:val="00C43C45"/>
    <w:rsid w:val="00C43ED1"/>
    <w:rsid w:val="00C449B6"/>
    <w:rsid w:val="00C45605"/>
    <w:rsid w:val="00C46250"/>
    <w:rsid w:val="00C472F0"/>
    <w:rsid w:val="00C479D2"/>
    <w:rsid w:val="00C50C6D"/>
    <w:rsid w:val="00C517A3"/>
    <w:rsid w:val="00C5196F"/>
    <w:rsid w:val="00C51C2D"/>
    <w:rsid w:val="00C51C9B"/>
    <w:rsid w:val="00C52A5C"/>
    <w:rsid w:val="00C52C2C"/>
    <w:rsid w:val="00C5311C"/>
    <w:rsid w:val="00C53652"/>
    <w:rsid w:val="00C537FC"/>
    <w:rsid w:val="00C547F3"/>
    <w:rsid w:val="00C55C56"/>
    <w:rsid w:val="00C5669A"/>
    <w:rsid w:val="00C6086C"/>
    <w:rsid w:val="00C61176"/>
    <w:rsid w:val="00C61B6D"/>
    <w:rsid w:val="00C61EFD"/>
    <w:rsid w:val="00C62035"/>
    <w:rsid w:val="00C624EF"/>
    <w:rsid w:val="00C6279B"/>
    <w:rsid w:val="00C62881"/>
    <w:rsid w:val="00C62CED"/>
    <w:rsid w:val="00C63427"/>
    <w:rsid w:val="00C6386C"/>
    <w:rsid w:val="00C63AFA"/>
    <w:rsid w:val="00C640D0"/>
    <w:rsid w:val="00C64217"/>
    <w:rsid w:val="00C64614"/>
    <w:rsid w:val="00C652D3"/>
    <w:rsid w:val="00C654E2"/>
    <w:rsid w:val="00C65BD0"/>
    <w:rsid w:val="00C66B99"/>
    <w:rsid w:val="00C66FE8"/>
    <w:rsid w:val="00C67C5D"/>
    <w:rsid w:val="00C67E02"/>
    <w:rsid w:val="00C67E2C"/>
    <w:rsid w:val="00C704F8"/>
    <w:rsid w:val="00C7141A"/>
    <w:rsid w:val="00C7277C"/>
    <w:rsid w:val="00C744D4"/>
    <w:rsid w:val="00C75289"/>
    <w:rsid w:val="00C75297"/>
    <w:rsid w:val="00C75D65"/>
    <w:rsid w:val="00C75E09"/>
    <w:rsid w:val="00C80FF6"/>
    <w:rsid w:val="00C814E7"/>
    <w:rsid w:val="00C81609"/>
    <w:rsid w:val="00C817C6"/>
    <w:rsid w:val="00C81BB4"/>
    <w:rsid w:val="00C8235F"/>
    <w:rsid w:val="00C83F54"/>
    <w:rsid w:val="00C841A8"/>
    <w:rsid w:val="00C84586"/>
    <w:rsid w:val="00C85AF9"/>
    <w:rsid w:val="00C85BD7"/>
    <w:rsid w:val="00C867E1"/>
    <w:rsid w:val="00C8693B"/>
    <w:rsid w:val="00C86FA9"/>
    <w:rsid w:val="00C87044"/>
    <w:rsid w:val="00C8790B"/>
    <w:rsid w:val="00C902C5"/>
    <w:rsid w:val="00C90C5D"/>
    <w:rsid w:val="00C90FAE"/>
    <w:rsid w:val="00C9226B"/>
    <w:rsid w:val="00C925F3"/>
    <w:rsid w:val="00C926AD"/>
    <w:rsid w:val="00C93138"/>
    <w:rsid w:val="00C935C6"/>
    <w:rsid w:val="00C9360A"/>
    <w:rsid w:val="00C93E48"/>
    <w:rsid w:val="00C94D53"/>
    <w:rsid w:val="00C95C6C"/>
    <w:rsid w:val="00C95FA3"/>
    <w:rsid w:val="00C965C1"/>
    <w:rsid w:val="00C96797"/>
    <w:rsid w:val="00C968F2"/>
    <w:rsid w:val="00C97A8A"/>
    <w:rsid w:val="00CA0081"/>
    <w:rsid w:val="00CA0921"/>
    <w:rsid w:val="00CA0A50"/>
    <w:rsid w:val="00CA2F74"/>
    <w:rsid w:val="00CA3A85"/>
    <w:rsid w:val="00CA3FAB"/>
    <w:rsid w:val="00CA4563"/>
    <w:rsid w:val="00CA5656"/>
    <w:rsid w:val="00CA6032"/>
    <w:rsid w:val="00CA6848"/>
    <w:rsid w:val="00CA7BF4"/>
    <w:rsid w:val="00CA7C2F"/>
    <w:rsid w:val="00CA7CDA"/>
    <w:rsid w:val="00CB027B"/>
    <w:rsid w:val="00CB06F5"/>
    <w:rsid w:val="00CB08EE"/>
    <w:rsid w:val="00CB0DE2"/>
    <w:rsid w:val="00CB0E25"/>
    <w:rsid w:val="00CB34A0"/>
    <w:rsid w:val="00CB3B59"/>
    <w:rsid w:val="00CB67CE"/>
    <w:rsid w:val="00CC1D43"/>
    <w:rsid w:val="00CC2DF1"/>
    <w:rsid w:val="00CC31D9"/>
    <w:rsid w:val="00CC3E7E"/>
    <w:rsid w:val="00CC40F2"/>
    <w:rsid w:val="00CC4D54"/>
    <w:rsid w:val="00CC5EDF"/>
    <w:rsid w:val="00CC5F06"/>
    <w:rsid w:val="00CC6712"/>
    <w:rsid w:val="00CC7F10"/>
    <w:rsid w:val="00CD2285"/>
    <w:rsid w:val="00CD2856"/>
    <w:rsid w:val="00CD35F4"/>
    <w:rsid w:val="00CD369C"/>
    <w:rsid w:val="00CD3BE2"/>
    <w:rsid w:val="00CD41C3"/>
    <w:rsid w:val="00CD4B47"/>
    <w:rsid w:val="00CD553B"/>
    <w:rsid w:val="00CD68F1"/>
    <w:rsid w:val="00CD7546"/>
    <w:rsid w:val="00CD7E4C"/>
    <w:rsid w:val="00CD7EB5"/>
    <w:rsid w:val="00CE0480"/>
    <w:rsid w:val="00CE1447"/>
    <w:rsid w:val="00CE1943"/>
    <w:rsid w:val="00CE1C97"/>
    <w:rsid w:val="00CE2CD5"/>
    <w:rsid w:val="00CE371F"/>
    <w:rsid w:val="00CE5B88"/>
    <w:rsid w:val="00CE5C3C"/>
    <w:rsid w:val="00CE6781"/>
    <w:rsid w:val="00CE67C3"/>
    <w:rsid w:val="00CE7145"/>
    <w:rsid w:val="00CE743A"/>
    <w:rsid w:val="00CE7788"/>
    <w:rsid w:val="00CE7DE6"/>
    <w:rsid w:val="00CE7FA5"/>
    <w:rsid w:val="00CF0120"/>
    <w:rsid w:val="00CF0597"/>
    <w:rsid w:val="00CF09F9"/>
    <w:rsid w:val="00CF2DAC"/>
    <w:rsid w:val="00CF3441"/>
    <w:rsid w:val="00CF3A53"/>
    <w:rsid w:val="00CF3F07"/>
    <w:rsid w:val="00CF463D"/>
    <w:rsid w:val="00CF4750"/>
    <w:rsid w:val="00CF4860"/>
    <w:rsid w:val="00CF48A8"/>
    <w:rsid w:val="00CF4D18"/>
    <w:rsid w:val="00CF4F76"/>
    <w:rsid w:val="00CF5482"/>
    <w:rsid w:val="00CF5C91"/>
    <w:rsid w:val="00CF5D0D"/>
    <w:rsid w:val="00CF5E0A"/>
    <w:rsid w:val="00CF67D8"/>
    <w:rsid w:val="00CF6C1E"/>
    <w:rsid w:val="00CF6F9C"/>
    <w:rsid w:val="00CF7C1E"/>
    <w:rsid w:val="00D00459"/>
    <w:rsid w:val="00D01E06"/>
    <w:rsid w:val="00D02AC3"/>
    <w:rsid w:val="00D0369C"/>
    <w:rsid w:val="00D03C39"/>
    <w:rsid w:val="00D04DED"/>
    <w:rsid w:val="00D0550A"/>
    <w:rsid w:val="00D05847"/>
    <w:rsid w:val="00D058D4"/>
    <w:rsid w:val="00D065F4"/>
    <w:rsid w:val="00D067F8"/>
    <w:rsid w:val="00D071B2"/>
    <w:rsid w:val="00D10464"/>
    <w:rsid w:val="00D121E6"/>
    <w:rsid w:val="00D15D0C"/>
    <w:rsid w:val="00D15EDA"/>
    <w:rsid w:val="00D16229"/>
    <w:rsid w:val="00D2010A"/>
    <w:rsid w:val="00D20BDA"/>
    <w:rsid w:val="00D20CBC"/>
    <w:rsid w:val="00D2103A"/>
    <w:rsid w:val="00D213E2"/>
    <w:rsid w:val="00D2245A"/>
    <w:rsid w:val="00D23349"/>
    <w:rsid w:val="00D2600F"/>
    <w:rsid w:val="00D26157"/>
    <w:rsid w:val="00D266EA"/>
    <w:rsid w:val="00D26707"/>
    <w:rsid w:val="00D26770"/>
    <w:rsid w:val="00D269C3"/>
    <w:rsid w:val="00D27454"/>
    <w:rsid w:val="00D3028A"/>
    <w:rsid w:val="00D302CB"/>
    <w:rsid w:val="00D3139D"/>
    <w:rsid w:val="00D32391"/>
    <w:rsid w:val="00D334E5"/>
    <w:rsid w:val="00D33522"/>
    <w:rsid w:val="00D34861"/>
    <w:rsid w:val="00D35230"/>
    <w:rsid w:val="00D354DE"/>
    <w:rsid w:val="00D359AF"/>
    <w:rsid w:val="00D362EC"/>
    <w:rsid w:val="00D36D30"/>
    <w:rsid w:val="00D40863"/>
    <w:rsid w:val="00D40BFB"/>
    <w:rsid w:val="00D41573"/>
    <w:rsid w:val="00D419FE"/>
    <w:rsid w:val="00D420E3"/>
    <w:rsid w:val="00D42310"/>
    <w:rsid w:val="00D42937"/>
    <w:rsid w:val="00D4354D"/>
    <w:rsid w:val="00D43AFE"/>
    <w:rsid w:val="00D4445A"/>
    <w:rsid w:val="00D45503"/>
    <w:rsid w:val="00D45907"/>
    <w:rsid w:val="00D46D5B"/>
    <w:rsid w:val="00D46FA0"/>
    <w:rsid w:val="00D46FE4"/>
    <w:rsid w:val="00D47CD3"/>
    <w:rsid w:val="00D5002B"/>
    <w:rsid w:val="00D50EDB"/>
    <w:rsid w:val="00D50FFE"/>
    <w:rsid w:val="00D51631"/>
    <w:rsid w:val="00D51864"/>
    <w:rsid w:val="00D52A91"/>
    <w:rsid w:val="00D53DD7"/>
    <w:rsid w:val="00D53E7A"/>
    <w:rsid w:val="00D55A25"/>
    <w:rsid w:val="00D569C0"/>
    <w:rsid w:val="00D56D72"/>
    <w:rsid w:val="00D575B2"/>
    <w:rsid w:val="00D57D24"/>
    <w:rsid w:val="00D60DC8"/>
    <w:rsid w:val="00D61E59"/>
    <w:rsid w:val="00D62B71"/>
    <w:rsid w:val="00D62F80"/>
    <w:rsid w:val="00D6399F"/>
    <w:rsid w:val="00D64CDD"/>
    <w:rsid w:val="00D64DFF"/>
    <w:rsid w:val="00D656FC"/>
    <w:rsid w:val="00D671A0"/>
    <w:rsid w:val="00D70024"/>
    <w:rsid w:val="00D703CE"/>
    <w:rsid w:val="00D70A26"/>
    <w:rsid w:val="00D70D7D"/>
    <w:rsid w:val="00D70DE0"/>
    <w:rsid w:val="00D714AD"/>
    <w:rsid w:val="00D719BA"/>
    <w:rsid w:val="00D71B85"/>
    <w:rsid w:val="00D71B97"/>
    <w:rsid w:val="00D71E58"/>
    <w:rsid w:val="00D7239D"/>
    <w:rsid w:val="00D7273B"/>
    <w:rsid w:val="00D7296B"/>
    <w:rsid w:val="00D72C0A"/>
    <w:rsid w:val="00D73E7A"/>
    <w:rsid w:val="00D7404E"/>
    <w:rsid w:val="00D7431E"/>
    <w:rsid w:val="00D748FC"/>
    <w:rsid w:val="00D76FDB"/>
    <w:rsid w:val="00D7764C"/>
    <w:rsid w:val="00D801F2"/>
    <w:rsid w:val="00D80AB1"/>
    <w:rsid w:val="00D8187C"/>
    <w:rsid w:val="00D81DF3"/>
    <w:rsid w:val="00D82BC8"/>
    <w:rsid w:val="00D8333C"/>
    <w:rsid w:val="00D8352D"/>
    <w:rsid w:val="00D8409A"/>
    <w:rsid w:val="00D841D4"/>
    <w:rsid w:val="00D84930"/>
    <w:rsid w:val="00D84939"/>
    <w:rsid w:val="00D84BF6"/>
    <w:rsid w:val="00D852E9"/>
    <w:rsid w:val="00D85ECE"/>
    <w:rsid w:val="00D8679F"/>
    <w:rsid w:val="00D906D8"/>
    <w:rsid w:val="00D918B8"/>
    <w:rsid w:val="00D91C43"/>
    <w:rsid w:val="00D91F63"/>
    <w:rsid w:val="00D91FE4"/>
    <w:rsid w:val="00D9234B"/>
    <w:rsid w:val="00D9272C"/>
    <w:rsid w:val="00D92FBA"/>
    <w:rsid w:val="00D9312F"/>
    <w:rsid w:val="00D94CD9"/>
    <w:rsid w:val="00D96500"/>
    <w:rsid w:val="00D9676C"/>
    <w:rsid w:val="00D96D8D"/>
    <w:rsid w:val="00DA06B1"/>
    <w:rsid w:val="00DA06E9"/>
    <w:rsid w:val="00DA0842"/>
    <w:rsid w:val="00DA2337"/>
    <w:rsid w:val="00DA287C"/>
    <w:rsid w:val="00DA295C"/>
    <w:rsid w:val="00DA2B9E"/>
    <w:rsid w:val="00DA3A7F"/>
    <w:rsid w:val="00DA3E9F"/>
    <w:rsid w:val="00DA42A0"/>
    <w:rsid w:val="00DA43A1"/>
    <w:rsid w:val="00DA43A2"/>
    <w:rsid w:val="00DA4691"/>
    <w:rsid w:val="00DA4E40"/>
    <w:rsid w:val="00DA5886"/>
    <w:rsid w:val="00DA58F5"/>
    <w:rsid w:val="00DA656F"/>
    <w:rsid w:val="00DA6F4F"/>
    <w:rsid w:val="00DA744F"/>
    <w:rsid w:val="00DB0E49"/>
    <w:rsid w:val="00DB0FC5"/>
    <w:rsid w:val="00DB1147"/>
    <w:rsid w:val="00DB1BD2"/>
    <w:rsid w:val="00DB1DEB"/>
    <w:rsid w:val="00DB2153"/>
    <w:rsid w:val="00DB2332"/>
    <w:rsid w:val="00DB308A"/>
    <w:rsid w:val="00DB394D"/>
    <w:rsid w:val="00DB46EB"/>
    <w:rsid w:val="00DB52D1"/>
    <w:rsid w:val="00DB52FF"/>
    <w:rsid w:val="00DB5B55"/>
    <w:rsid w:val="00DB7E54"/>
    <w:rsid w:val="00DC0A6D"/>
    <w:rsid w:val="00DC18E1"/>
    <w:rsid w:val="00DC432E"/>
    <w:rsid w:val="00DC477E"/>
    <w:rsid w:val="00DC4983"/>
    <w:rsid w:val="00DC4C7A"/>
    <w:rsid w:val="00DC50DE"/>
    <w:rsid w:val="00DC684F"/>
    <w:rsid w:val="00DC6A3B"/>
    <w:rsid w:val="00DD06EF"/>
    <w:rsid w:val="00DD1112"/>
    <w:rsid w:val="00DD2EF7"/>
    <w:rsid w:val="00DD3F2B"/>
    <w:rsid w:val="00DD46D5"/>
    <w:rsid w:val="00DD4F1A"/>
    <w:rsid w:val="00DD56A2"/>
    <w:rsid w:val="00DD5ADA"/>
    <w:rsid w:val="00DD664F"/>
    <w:rsid w:val="00DD70D4"/>
    <w:rsid w:val="00DD71ED"/>
    <w:rsid w:val="00DD7878"/>
    <w:rsid w:val="00DE0424"/>
    <w:rsid w:val="00DE05F1"/>
    <w:rsid w:val="00DE14CB"/>
    <w:rsid w:val="00DE1C59"/>
    <w:rsid w:val="00DE1CB8"/>
    <w:rsid w:val="00DE1D8E"/>
    <w:rsid w:val="00DE1E8D"/>
    <w:rsid w:val="00DE2DE3"/>
    <w:rsid w:val="00DE3125"/>
    <w:rsid w:val="00DE364E"/>
    <w:rsid w:val="00DE3661"/>
    <w:rsid w:val="00DE5450"/>
    <w:rsid w:val="00DE60EF"/>
    <w:rsid w:val="00DE7811"/>
    <w:rsid w:val="00DE7915"/>
    <w:rsid w:val="00DF0FF3"/>
    <w:rsid w:val="00DF17EB"/>
    <w:rsid w:val="00DF3372"/>
    <w:rsid w:val="00DF3A41"/>
    <w:rsid w:val="00DF477E"/>
    <w:rsid w:val="00DF52BA"/>
    <w:rsid w:val="00DF5A11"/>
    <w:rsid w:val="00DF5A25"/>
    <w:rsid w:val="00DF7502"/>
    <w:rsid w:val="00DF75C2"/>
    <w:rsid w:val="00E00791"/>
    <w:rsid w:val="00E02DD3"/>
    <w:rsid w:val="00E03A41"/>
    <w:rsid w:val="00E03F86"/>
    <w:rsid w:val="00E04BC4"/>
    <w:rsid w:val="00E053AF"/>
    <w:rsid w:val="00E05D4C"/>
    <w:rsid w:val="00E06DA3"/>
    <w:rsid w:val="00E07175"/>
    <w:rsid w:val="00E0768C"/>
    <w:rsid w:val="00E07922"/>
    <w:rsid w:val="00E109EC"/>
    <w:rsid w:val="00E11A9F"/>
    <w:rsid w:val="00E120FF"/>
    <w:rsid w:val="00E12A16"/>
    <w:rsid w:val="00E13672"/>
    <w:rsid w:val="00E13776"/>
    <w:rsid w:val="00E13A2A"/>
    <w:rsid w:val="00E1488B"/>
    <w:rsid w:val="00E15BD8"/>
    <w:rsid w:val="00E15E15"/>
    <w:rsid w:val="00E164FC"/>
    <w:rsid w:val="00E165DB"/>
    <w:rsid w:val="00E16C02"/>
    <w:rsid w:val="00E16C99"/>
    <w:rsid w:val="00E16CAD"/>
    <w:rsid w:val="00E16E02"/>
    <w:rsid w:val="00E17222"/>
    <w:rsid w:val="00E179FE"/>
    <w:rsid w:val="00E2114A"/>
    <w:rsid w:val="00E2304C"/>
    <w:rsid w:val="00E248D2"/>
    <w:rsid w:val="00E258E3"/>
    <w:rsid w:val="00E259AE"/>
    <w:rsid w:val="00E260DD"/>
    <w:rsid w:val="00E26921"/>
    <w:rsid w:val="00E26B30"/>
    <w:rsid w:val="00E27C79"/>
    <w:rsid w:val="00E27D5E"/>
    <w:rsid w:val="00E27F40"/>
    <w:rsid w:val="00E31D23"/>
    <w:rsid w:val="00E32255"/>
    <w:rsid w:val="00E32AC1"/>
    <w:rsid w:val="00E3328A"/>
    <w:rsid w:val="00E34FE6"/>
    <w:rsid w:val="00E362A5"/>
    <w:rsid w:val="00E362E4"/>
    <w:rsid w:val="00E3778B"/>
    <w:rsid w:val="00E37990"/>
    <w:rsid w:val="00E40D6C"/>
    <w:rsid w:val="00E41238"/>
    <w:rsid w:val="00E41F29"/>
    <w:rsid w:val="00E42569"/>
    <w:rsid w:val="00E435D8"/>
    <w:rsid w:val="00E43A0F"/>
    <w:rsid w:val="00E43D7A"/>
    <w:rsid w:val="00E44186"/>
    <w:rsid w:val="00E44516"/>
    <w:rsid w:val="00E44ACD"/>
    <w:rsid w:val="00E4509B"/>
    <w:rsid w:val="00E460FB"/>
    <w:rsid w:val="00E46A37"/>
    <w:rsid w:val="00E46C07"/>
    <w:rsid w:val="00E50087"/>
    <w:rsid w:val="00E502AA"/>
    <w:rsid w:val="00E508EC"/>
    <w:rsid w:val="00E50C98"/>
    <w:rsid w:val="00E50F89"/>
    <w:rsid w:val="00E51C93"/>
    <w:rsid w:val="00E51E95"/>
    <w:rsid w:val="00E526A8"/>
    <w:rsid w:val="00E5325B"/>
    <w:rsid w:val="00E53695"/>
    <w:rsid w:val="00E53B44"/>
    <w:rsid w:val="00E53FE7"/>
    <w:rsid w:val="00E5482A"/>
    <w:rsid w:val="00E55878"/>
    <w:rsid w:val="00E55A80"/>
    <w:rsid w:val="00E567A5"/>
    <w:rsid w:val="00E56CF4"/>
    <w:rsid w:val="00E573EB"/>
    <w:rsid w:val="00E5761E"/>
    <w:rsid w:val="00E6047C"/>
    <w:rsid w:val="00E6056A"/>
    <w:rsid w:val="00E60742"/>
    <w:rsid w:val="00E61E6E"/>
    <w:rsid w:val="00E6216A"/>
    <w:rsid w:val="00E62F33"/>
    <w:rsid w:val="00E6304F"/>
    <w:rsid w:val="00E635A9"/>
    <w:rsid w:val="00E64091"/>
    <w:rsid w:val="00E64BCF"/>
    <w:rsid w:val="00E64DC4"/>
    <w:rsid w:val="00E6511F"/>
    <w:rsid w:val="00E6694D"/>
    <w:rsid w:val="00E67BED"/>
    <w:rsid w:val="00E67EC4"/>
    <w:rsid w:val="00E67F54"/>
    <w:rsid w:val="00E704BB"/>
    <w:rsid w:val="00E705E8"/>
    <w:rsid w:val="00E71C6B"/>
    <w:rsid w:val="00E71D28"/>
    <w:rsid w:val="00E738D0"/>
    <w:rsid w:val="00E73D16"/>
    <w:rsid w:val="00E7409F"/>
    <w:rsid w:val="00E755CC"/>
    <w:rsid w:val="00E7615A"/>
    <w:rsid w:val="00E76206"/>
    <w:rsid w:val="00E77237"/>
    <w:rsid w:val="00E7775F"/>
    <w:rsid w:val="00E77FF6"/>
    <w:rsid w:val="00E8020B"/>
    <w:rsid w:val="00E811E9"/>
    <w:rsid w:val="00E81408"/>
    <w:rsid w:val="00E81CDC"/>
    <w:rsid w:val="00E8283E"/>
    <w:rsid w:val="00E83036"/>
    <w:rsid w:val="00E83288"/>
    <w:rsid w:val="00E836A2"/>
    <w:rsid w:val="00E841ED"/>
    <w:rsid w:val="00E84643"/>
    <w:rsid w:val="00E85C8C"/>
    <w:rsid w:val="00E86FD6"/>
    <w:rsid w:val="00E87D2D"/>
    <w:rsid w:val="00E87F44"/>
    <w:rsid w:val="00E90E1C"/>
    <w:rsid w:val="00E914D2"/>
    <w:rsid w:val="00E91F4B"/>
    <w:rsid w:val="00E924E5"/>
    <w:rsid w:val="00E929EB"/>
    <w:rsid w:val="00E92D1E"/>
    <w:rsid w:val="00E93730"/>
    <w:rsid w:val="00E9480F"/>
    <w:rsid w:val="00E94E40"/>
    <w:rsid w:val="00E9530F"/>
    <w:rsid w:val="00E95A75"/>
    <w:rsid w:val="00E95FC2"/>
    <w:rsid w:val="00E9725F"/>
    <w:rsid w:val="00EA1A94"/>
    <w:rsid w:val="00EA1B9D"/>
    <w:rsid w:val="00EA3DAD"/>
    <w:rsid w:val="00EA4C81"/>
    <w:rsid w:val="00EA586A"/>
    <w:rsid w:val="00EA5DA6"/>
    <w:rsid w:val="00EA63E9"/>
    <w:rsid w:val="00EA69BB"/>
    <w:rsid w:val="00EA7957"/>
    <w:rsid w:val="00EB19B7"/>
    <w:rsid w:val="00EB25E1"/>
    <w:rsid w:val="00EB2D34"/>
    <w:rsid w:val="00EB2E29"/>
    <w:rsid w:val="00EB300F"/>
    <w:rsid w:val="00EB31F6"/>
    <w:rsid w:val="00EB3254"/>
    <w:rsid w:val="00EB5030"/>
    <w:rsid w:val="00EB5139"/>
    <w:rsid w:val="00EB5E3F"/>
    <w:rsid w:val="00EB658C"/>
    <w:rsid w:val="00EC2890"/>
    <w:rsid w:val="00EC31CF"/>
    <w:rsid w:val="00EC353F"/>
    <w:rsid w:val="00EC4616"/>
    <w:rsid w:val="00EC4D4C"/>
    <w:rsid w:val="00EC5056"/>
    <w:rsid w:val="00EC585A"/>
    <w:rsid w:val="00EC5F79"/>
    <w:rsid w:val="00EC6324"/>
    <w:rsid w:val="00EC6B78"/>
    <w:rsid w:val="00EC73A3"/>
    <w:rsid w:val="00EC73A6"/>
    <w:rsid w:val="00EC74CA"/>
    <w:rsid w:val="00ED004E"/>
    <w:rsid w:val="00ED0B52"/>
    <w:rsid w:val="00ED167B"/>
    <w:rsid w:val="00ED19EB"/>
    <w:rsid w:val="00ED1A01"/>
    <w:rsid w:val="00ED1A73"/>
    <w:rsid w:val="00ED29E7"/>
    <w:rsid w:val="00ED2B18"/>
    <w:rsid w:val="00ED2E5B"/>
    <w:rsid w:val="00ED3292"/>
    <w:rsid w:val="00ED36CF"/>
    <w:rsid w:val="00ED4759"/>
    <w:rsid w:val="00ED4DA1"/>
    <w:rsid w:val="00ED506E"/>
    <w:rsid w:val="00ED698D"/>
    <w:rsid w:val="00ED6BC7"/>
    <w:rsid w:val="00ED6C3D"/>
    <w:rsid w:val="00ED72E2"/>
    <w:rsid w:val="00ED7E13"/>
    <w:rsid w:val="00EE171C"/>
    <w:rsid w:val="00EE25C6"/>
    <w:rsid w:val="00EE29FF"/>
    <w:rsid w:val="00EE356B"/>
    <w:rsid w:val="00EE40C8"/>
    <w:rsid w:val="00EE48FC"/>
    <w:rsid w:val="00EE499F"/>
    <w:rsid w:val="00EE6580"/>
    <w:rsid w:val="00EE6DF7"/>
    <w:rsid w:val="00EE7627"/>
    <w:rsid w:val="00EE7F10"/>
    <w:rsid w:val="00EF0DE6"/>
    <w:rsid w:val="00EF19A3"/>
    <w:rsid w:val="00EF2327"/>
    <w:rsid w:val="00EF2F6E"/>
    <w:rsid w:val="00EF2FAC"/>
    <w:rsid w:val="00EF35D8"/>
    <w:rsid w:val="00EF41DF"/>
    <w:rsid w:val="00EF4AFA"/>
    <w:rsid w:val="00EF6E14"/>
    <w:rsid w:val="00EF7C14"/>
    <w:rsid w:val="00F00183"/>
    <w:rsid w:val="00F01195"/>
    <w:rsid w:val="00F01FFF"/>
    <w:rsid w:val="00F02640"/>
    <w:rsid w:val="00F02BAA"/>
    <w:rsid w:val="00F03C50"/>
    <w:rsid w:val="00F063CF"/>
    <w:rsid w:val="00F06726"/>
    <w:rsid w:val="00F10A98"/>
    <w:rsid w:val="00F1132A"/>
    <w:rsid w:val="00F128AB"/>
    <w:rsid w:val="00F135D2"/>
    <w:rsid w:val="00F1382E"/>
    <w:rsid w:val="00F13922"/>
    <w:rsid w:val="00F140B2"/>
    <w:rsid w:val="00F1459D"/>
    <w:rsid w:val="00F15D56"/>
    <w:rsid w:val="00F15DDF"/>
    <w:rsid w:val="00F16D76"/>
    <w:rsid w:val="00F17EBC"/>
    <w:rsid w:val="00F20DC2"/>
    <w:rsid w:val="00F21737"/>
    <w:rsid w:val="00F22326"/>
    <w:rsid w:val="00F225EE"/>
    <w:rsid w:val="00F2273B"/>
    <w:rsid w:val="00F2297E"/>
    <w:rsid w:val="00F22A0D"/>
    <w:rsid w:val="00F22B50"/>
    <w:rsid w:val="00F244DD"/>
    <w:rsid w:val="00F27631"/>
    <w:rsid w:val="00F312D8"/>
    <w:rsid w:val="00F3144B"/>
    <w:rsid w:val="00F323E5"/>
    <w:rsid w:val="00F32724"/>
    <w:rsid w:val="00F32DD2"/>
    <w:rsid w:val="00F330D8"/>
    <w:rsid w:val="00F36DDC"/>
    <w:rsid w:val="00F403A9"/>
    <w:rsid w:val="00F410A4"/>
    <w:rsid w:val="00F412E8"/>
    <w:rsid w:val="00F41B16"/>
    <w:rsid w:val="00F41C29"/>
    <w:rsid w:val="00F41D5F"/>
    <w:rsid w:val="00F423D6"/>
    <w:rsid w:val="00F42895"/>
    <w:rsid w:val="00F42DC2"/>
    <w:rsid w:val="00F43685"/>
    <w:rsid w:val="00F437EE"/>
    <w:rsid w:val="00F4405D"/>
    <w:rsid w:val="00F459AD"/>
    <w:rsid w:val="00F469F6"/>
    <w:rsid w:val="00F46FAE"/>
    <w:rsid w:val="00F47583"/>
    <w:rsid w:val="00F4773C"/>
    <w:rsid w:val="00F50571"/>
    <w:rsid w:val="00F5090B"/>
    <w:rsid w:val="00F53805"/>
    <w:rsid w:val="00F54ADB"/>
    <w:rsid w:val="00F55A2A"/>
    <w:rsid w:val="00F56088"/>
    <w:rsid w:val="00F56617"/>
    <w:rsid w:val="00F56B17"/>
    <w:rsid w:val="00F57887"/>
    <w:rsid w:val="00F57A24"/>
    <w:rsid w:val="00F57DA3"/>
    <w:rsid w:val="00F60C26"/>
    <w:rsid w:val="00F6115B"/>
    <w:rsid w:val="00F61EB6"/>
    <w:rsid w:val="00F626F5"/>
    <w:rsid w:val="00F628AF"/>
    <w:rsid w:val="00F62E27"/>
    <w:rsid w:val="00F635C7"/>
    <w:rsid w:val="00F63748"/>
    <w:rsid w:val="00F63B06"/>
    <w:rsid w:val="00F63B0F"/>
    <w:rsid w:val="00F63C6E"/>
    <w:rsid w:val="00F63CB1"/>
    <w:rsid w:val="00F64F9D"/>
    <w:rsid w:val="00F652DC"/>
    <w:rsid w:val="00F65A9F"/>
    <w:rsid w:val="00F65B6A"/>
    <w:rsid w:val="00F65D37"/>
    <w:rsid w:val="00F65D69"/>
    <w:rsid w:val="00F66075"/>
    <w:rsid w:val="00F660B9"/>
    <w:rsid w:val="00F66823"/>
    <w:rsid w:val="00F66FAB"/>
    <w:rsid w:val="00F670DB"/>
    <w:rsid w:val="00F67AF5"/>
    <w:rsid w:val="00F67C50"/>
    <w:rsid w:val="00F7004E"/>
    <w:rsid w:val="00F70301"/>
    <w:rsid w:val="00F70808"/>
    <w:rsid w:val="00F71A60"/>
    <w:rsid w:val="00F72884"/>
    <w:rsid w:val="00F73166"/>
    <w:rsid w:val="00F73476"/>
    <w:rsid w:val="00F74E25"/>
    <w:rsid w:val="00F74F36"/>
    <w:rsid w:val="00F7635B"/>
    <w:rsid w:val="00F76AAB"/>
    <w:rsid w:val="00F76D63"/>
    <w:rsid w:val="00F77784"/>
    <w:rsid w:val="00F808F7"/>
    <w:rsid w:val="00F80FF2"/>
    <w:rsid w:val="00F82576"/>
    <w:rsid w:val="00F82F65"/>
    <w:rsid w:val="00F8329C"/>
    <w:rsid w:val="00F840E8"/>
    <w:rsid w:val="00F86713"/>
    <w:rsid w:val="00F86E81"/>
    <w:rsid w:val="00F8749E"/>
    <w:rsid w:val="00F87956"/>
    <w:rsid w:val="00F90A9F"/>
    <w:rsid w:val="00F90E7D"/>
    <w:rsid w:val="00F914A0"/>
    <w:rsid w:val="00F91B85"/>
    <w:rsid w:val="00F91E15"/>
    <w:rsid w:val="00F92CED"/>
    <w:rsid w:val="00F92D12"/>
    <w:rsid w:val="00F931FE"/>
    <w:rsid w:val="00F9383F"/>
    <w:rsid w:val="00F93D6D"/>
    <w:rsid w:val="00F9496F"/>
    <w:rsid w:val="00F96823"/>
    <w:rsid w:val="00F972FF"/>
    <w:rsid w:val="00F97C38"/>
    <w:rsid w:val="00FA0006"/>
    <w:rsid w:val="00FA0CEA"/>
    <w:rsid w:val="00FA0E6F"/>
    <w:rsid w:val="00FA19B8"/>
    <w:rsid w:val="00FA1B1F"/>
    <w:rsid w:val="00FA2D15"/>
    <w:rsid w:val="00FA3493"/>
    <w:rsid w:val="00FA684E"/>
    <w:rsid w:val="00FA6DF7"/>
    <w:rsid w:val="00FA6F78"/>
    <w:rsid w:val="00FA73A2"/>
    <w:rsid w:val="00FA7734"/>
    <w:rsid w:val="00FB0887"/>
    <w:rsid w:val="00FB1A92"/>
    <w:rsid w:val="00FB243C"/>
    <w:rsid w:val="00FB2A83"/>
    <w:rsid w:val="00FB300B"/>
    <w:rsid w:val="00FB3B2C"/>
    <w:rsid w:val="00FB44EC"/>
    <w:rsid w:val="00FB66DD"/>
    <w:rsid w:val="00FB796A"/>
    <w:rsid w:val="00FB7A1D"/>
    <w:rsid w:val="00FC050D"/>
    <w:rsid w:val="00FC07D1"/>
    <w:rsid w:val="00FC0ABF"/>
    <w:rsid w:val="00FC1496"/>
    <w:rsid w:val="00FC199B"/>
    <w:rsid w:val="00FC1B9A"/>
    <w:rsid w:val="00FC1F60"/>
    <w:rsid w:val="00FC23CE"/>
    <w:rsid w:val="00FC244B"/>
    <w:rsid w:val="00FC2DB4"/>
    <w:rsid w:val="00FC2EE1"/>
    <w:rsid w:val="00FC2FB6"/>
    <w:rsid w:val="00FC3277"/>
    <w:rsid w:val="00FC3413"/>
    <w:rsid w:val="00FC4942"/>
    <w:rsid w:val="00FC4A1B"/>
    <w:rsid w:val="00FC579C"/>
    <w:rsid w:val="00FC6889"/>
    <w:rsid w:val="00FD02EA"/>
    <w:rsid w:val="00FD084E"/>
    <w:rsid w:val="00FD0EA0"/>
    <w:rsid w:val="00FD10A9"/>
    <w:rsid w:val="00FD13E9"/>
    <w:rsid w:val="00FD13FE"/>
    <w:rsid w:val="00FD2C40"/>
    <w:rsid w:val="00FD30DD"/>
    <w:rsid w:val="00FD4DE5"/>
    <w:rsid w:val="00FD5C79"/>
    <w:rsid w:val="00FD6ABF"/>
    <w:rsid w:val="00FD74A5"/>
    <w:rsid w:val="00FD7F76"/>
    <w:rsid w:val="00FE00E6"/>
    <w:rsid w:val="00FE0365"/>
    <w:rsid w:val="00FE2386"/>
    <w:rsid w:val="00FE2645"/>
    <w:rsid w:val="00FE2BC1"/>
    <w:rsid w:val="00FE2C5B"/>
    <w:rsid w:val="00FE3BA3"/>
    <w:rsid w:val="00FE3F1F"/>
    <w:rsid w:val="00FE4099"/>
    <w:rsid w:val="00FE437B"/>
    <w:rsid w:val="00FE4A50"/>
    <w:rsid w:val="00FE5A3E"/>
    <w:rsid w:val="00FE5C22"/>
    <w:rsid w:val="00FE5E99"/>
    <w:rsid w:val="00FE681D"/>
    <w:rsid w:val="00FF04FF"/>
    <w:rsid w:val="00FF15DD"/>
    <w:rsid w:val="00FF3971"/>
    <w:rsid w:val="00FF3CC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B23C"/>
  <w15:docId w15:val="{5F7D2289-4A4F-4ADE-80C8-1520D201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5AEE"/>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uiPriority w:val="9"/>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uiPriority w:val="9"/>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uiPriority w:val="9"/>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x-none" w:eastAsia="x-none"/>
    </w:rPr>
  </w:style>
  <w:style w:type="paragraph" w:styleId="HTMLiankstoformatuotas">
    <w:name w:val="HTML Preformatted"/>
    <w:aliases w:val="Diagrama"/>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x-none" w:eastAsia="x-none"/>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aliases w:val="Diagrama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x-none" w:eastAsia="x-none"/>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customStyle="1" w:styleId="prastasistinklapis2">
    <w:name w:val="Įprastasis (tinklapis)2"/>
    <w:basedOn w:val="prastasis"/>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semiHidden/>
    <w:rsid w:val="005A24F2"/>
    <w:rPr>
      <w:lang w:val="en-US" w:eastAsia="en-US"/>
    </w:rPr>
  </w:style>
  <w:style w:type="character" w:customStyle="1" w:styleId="Antrat1Diagrama">
    <w:name w:val="Antraštė 1 Diagrama"/>
    <w:aliases w:val="Appendix Diagrama"/>
    <w:link w:val="Antrat1"/>
    <w:rsid w:val="007C2ED5"/>
    <w:rPr>
      <w:sz w:val="28"/>
      <w:lang w:val="x-none" w:eastAsia="x-none"/>
    </w:rPr>
  </w:style>
  <w:style w:type="character" w:customStyle="1" w:styleId="Antrat3Diagrama">
    <w:name w:val="Antraštė 3 Diagrama"/>
    <w:aliases w:val="Section Header3 Diagrama,Sub-Clause Paragraph Diagrama, Char14 Diagrama,Char14 Diagrama"/>
    <w:link w:val="Antrat3"/>
    <w:rsid w:val="007C2ED5"/>
    <w:rPr>
      <w:sz w:val="24"/>
      <w:lang w:val="x-none" w:eastAsia="x-none"/>
    </w:rPr>
  </w:style>
  <w:style w:type="character" w:customStyle="1" w:styleId="Antrat6Diagrama">
    <w:name w:val="Antraštė 6 Diagrama"/>
    <w:link w:val="Antrat6"/>
    <w:rsid w:val="007C2ED5"/>
    <w:rPr>
      <w:b/>
      <w:sz w:val="36"/>
      <w:lang w:val="x-none" w:eastAsia="x-none"/>
    </w:rPr>
  </w:style>
  <w:style w:type="character" w:customStyle="1" w:styleId="Antrat7Diagrama">
    <w:name w:val="Antraštė 7 Diagrama"/>
    <w:link w:val="Antrat7"/>
    <w:rsid w:val="007C2ED5"/>
    <w:rPr>
      <w:sz w:val="48"/>
      <w:lang w:val="x-none" w:eastAsia="x-none"/>
    </w:rPr>
  </w:style>
  <w:style w:type="character" w:customStyle="1" w:styleId="Antrat8Diagrama">
    <w:name w:val="Antraštė 8 Diagrama"/>
    <w:link w:val="Antrat8"/>
    <w:rsid w:val="007C2ED5"/>
    <w:rPr>
      <w:b/>
      <w:sz w:val="18"/>
      <w:lang w:val="x-none" w:eastAsia="x-none"/>
    </w:rPr>
  </w:style>
  <w:style w:type="character" w:customStyle="1" w:styleId="Antrat9Diagrama">
    <w:name w:val="Antraštė 9 Diagrama"/>
    <w:link w:val="Antrat9"/>
    <w:rsid w:val="007C2ED5"/>
    <w:rPr>
      <w:sz w:val="40"/>
      <w:lang w:val="x-none" w:eastAsia="x-none"/>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customStyle="1" w:styleId="Body2">
    <w:name w:val="Body 2"/>
    <w:rsid w:val="003B79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2717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C90FAE"/>
    <w:rPr>
      <w:color w:val="605E5C"/>
      <w:shd w:val="clear" w:color="auto" w:fill="E1DFDD"/>
    </w:rPr>
  </w:style>
  <w:style w:type="paragraph" w:customStyle="1" w:styleId="sraopastraipa1">
    <w:name w:val="sraopastraipa1"/>
    <w:basedOn w:val="prastasis"/>
    <w:rsid w:val="00344D91"/>
    <w:pPr>
      <w:widowControl/>
      <w:autoSpaceDE/>
      <w:autoSpaceDN/>
      <w:adjustRightInd/>
      <w:spacing w:before="100" w:beforeAutospacing="1" w:after="100" w:afterAutospacing="1"/>
      <w:ind w:firstLine="0"/>
    </w:pPr>
    <w:rPr>
      <w:rFonts w:ascii="Times New Roman" w:eastAsia="Calibri" w:hAnsi="Times New Roman" w:cs="Times New Roman"/>
      <w:sz w:val="24"/>
    </w:rPr>
  </w:style>
  <w:style w:type="character" w:customStyle="1" w:styleId="Heading1Char">
    <w:name w:val="Heading 1 Char"/>
    <w:aliases w:val="Appendix Char"/>
    <w:locked/>
    <w:rsid w:val="007A4502"/>
    <w:rPr>
      <w:rFonts w:ascii="Times New Roman" w:hAnsi="Times New Roman" w:cs="Times New Roman"/>
      <w:sz w:val="28"/>
      <w:lang w:val="x-none" w:eastAsia="en-US"/>
    </w:rPr>
  </w:style>
  <w:style w:type="character" w:customStyle="1" w:styleId="Heading2Char">
    <w:name w:val="Heading 2 Char"/>
    <w:aliases w:val="Title Header2 Char"/>
    <w:locked/>
    <w:rsid w:val="007A450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A4502"/>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A4502"/>
    <w:rPr>
      <w:rFonts w:ascii="Times New Roman" w:hAnsi="Times New Roman" w:cs="Times New Roman"/>
      <w:b/>
      <w:sz w:val="44"/>
      <w:lang w:val="x-none" w:eastAsia="en-US"/>
    </w:rPr>
  </w:style>
  <w:style w:type="character" w:customStyle="1" w:styleId="Heading5Char">
    <w:name w:val="Heading 5 Char"/>
    <w:locked/>
    <w:rsid w:val="007A4502"/>
    <w:rPr>
      <w:rFonts w:ascii="Times New Roman" w:hAnsi="Times New Roman" w:cs="Times New Roman"/>
      <w:b/>
      <w:sz w:val="40"/>
      <w:lang w:val="x-none" w:eastAsia="en-US"/>
    </w:rPr>
  </w:style>
  <w:style w:type="character" w:customStyle="1" w:styleId="Heading6Char">
    <w:name w:val="Heading 6 Char"/>
    <w:locked/>
    <w:rsid w:val="007A4502"/>
    <w:rPr>
      <w:rFonts w:ascii="Times New Roman" w:hAnsi="Times New Roman" w:cs="Times New Roman"/>
      <w:b/>
      <w:sz w:val="36"/>
      <w:lang w:val="x-none" w:eastAsia="en-US"/>
    </w:rPr>
  </w:style>
  <w:style w:type="character" w:customStyle="1" w:styleId="Heading7Char">
    <w:name w:val="Heading 7 Char"/>
    <w:locked/>
    <w:rsid w:val="007A4502"/>
    <w:rPr>
      <w:rFonts w:ascii="Times New Roman" w:hAnsi="Times New Roman" w:cs="Times New Roman"/>
      <w:sz w:val="48"/>
      <w:lang w:val="x-none" w:eastAsia="en-US"/>
    </w:rPr>
  </w:style>
  <w:style w:type="character" w:customStyle="1" w:styleId="Heading8Char">
    <w:name w:val="Heading 8 Char"/>
    <w:locked/>
    <w:rsid w:val="007A4502"/>
    <w:rPr>
      <w:rFonts w:ascii="Times New Roman" w:hAnsi="Times New Roman" w:cs="Times New Roman"/>
      <w:b/>
      <w:sz w:val="18"/>
      <w:lang w:val="x-none" w:eastAsia="en-US"/>
    </w:rPr>
  </w:style>
  <w:style w:type="character" w:customStyle="1" w:styleId="Heading9Char">
    <w:name w:val="Heading 9 Char"/>
    <w:locked/>
    <w:rsid w:val="007A4502"/>
    <w:rPr>
      <w:rFonts w:ascii="Times New Roman" w:hAnsi="Times New Roman" w:cs="Times New Roman"/>
      <w:sz w:val="40"/>
      <w:lang w:val="x-none" w:eastAsia="en-US"/>
    </w:rPr>
  </w:style>
  <w:style w:type="character" w:customStyle="1" w:styleId="BalloonTextChar">
    <w:name w:val="Balloon Text Char"/>
    <w:semiHidden/>
    <w:locked/>
    <w:rsid w:val="007A4502"/>
    <w:rPr>
      <w:rFonts w:ascii="Tahoma" w:eastAsia="Times New Roman" w:hAnsi="Tahoma" w:cs="Tahoma"/>
      <w:color w:val="000000"/>
      <w:sz w:val="16"/>
      <w:szCs w:val="16"/>
    </w:rPr>
  </w:style>
  <w:style w:type="character" w:customStyle="1" w:styleId="BodyTextChar">
    <w:name w:val="Body Text Char"/>
    <w:locked/>
    <w:rsid w:val="007A4502"/>
    <w:rPr>
      <w:rFonts w:ascii="Times New Roman" w:hAnsi="Times New Roman" w:cs="Times New Roman"/>
      <w:sz w:val="24"/>
      <w:szCs w:val="24"/>
      <w:lang w:val="x-none" w:eastAsia="lt-LT"/>
    </w:rPr>
  </w:style>
  <w:style w:type="paragraph" w:customStyle="1" w:styleId="bodytext">
    <w:name w:val="bodytext"/>
    <w:basedOn w:val="prastasis"/>
    <w:rsid w:val="007A4502"/>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7A4502"/>
    <w:pPr>
      <w:widowControl/>
      <w:autoSpaceDE/>
      <w:autoSpaceDN/>
      <w:adjustRightInd/>
      <w:ind w:left="1261" w:right="-108" w:firstLine="0"/>
      <w:jc w:val="center"/>
    </w:pPr>
    <w:rPr>
      <w:rFonts w:ascii="Times New Roman" w:hAnsi="Times New Roman" w:cs="Times New Roman"/>
      <w:b/>
      <w:sz w:val="22"/>
      <w:szCs w:val="22"/>
      <w:lang w:eastAsia="en-US"/>
    </w:rPr>
  </w:style>
  <w:style w:type="character" w:customStyle="1" w:styleId="Stilius1Diagrama">
    <w:name w:val="Stilius1 Diagrama"/>
    <w:locked/>
    <w:rsid w:val="007A4502"/>
    <w:rPr>
      <w:rFonts w:eastAsia="Times New Roman" w:cs="Times New Roman"/>
      <w:b/>
      <w:sz w:val="22"/>
      <w:szCs w:val="22"/>
      <w:lang w:val="lt-LT" w:eastAsia="en-US" w:bidi="ar-SA"/>
    </w:rPr>
  </w:style>
  <w:style w:type="paragraph" w:customStyle="1" w:styleId="Stilius2">
    <w:name w:val="Stilius2"/>
    <w:basedOn w:val="prastasis"/>
    <w:qFormat/>
    <w:rsid w:val="007A4502"/>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7A4502"/>
    <w:rPr>
      <w:rFonts w:cs="Times New Roman"/>
    </w:rPr>
  </w:style>
  <w:style w:type="character" w:customStyle="1" w:styleId="Stilius3Diagrama">
    <w:name w:val="Stilius3 Diagrama"/>
    <w:locked/>
    <w:rsid w:val="007A4502"/>
    <w:rPr>
      <w:rFonts w:ascii="Times New Roman" w:hAnsi="Times New Roman" w:cs="Times New Roman"/>
    </w:rPr>
  </w:style>
  <w:style w:type="paragraph" w:customStyle="1" w:styleId="Stilius4">
    <w:name w:val="Stilius4"/>
    <w:basedOn w:val="prastasis"/>
    <w:rsid w:val="007A4502"/>
    <w:pPr>
      <w:widowControl/>
      <w:numPr>
        <w:numId w:val="7"/>
      </w:numPr>
      <w:autoSpaceDE/>
      <w:autoSpaceDN/>
      <w:adjustRightInd/>
      <w:spacing w:before="200"/>
      <w:ind w:hanging="578"/>
    </w:pPr>
    <w:rPr>
      <w:rFonts w:ascii="Times New Roman" w:hAnsi="Times New Roman" w:cs="Times New Roman"/>
      <w:sz w:val="22"/>
      <w:szCs w:val="22"/>
      <w:lang w:eastAsia="en-US"/>
    </w:rPr>
  </w:style>
  <w:style w:type="character" w:customStyle="1" w:styleId="Stilius4Diagrama">
    <w:name w:val="Stilius4 Diagrama"/>
    <w:locked/>
    <w:rsid w:val="007A4502"/>
    <w:rPr>
      <w:rFonts w:ascii="Times New Roman" w:hAnsi="Times New Roman" w:cs="Times New Roman"/>
      <w:sz w:val="22"/>
      <w:szCs w:val="22"/>
      <w:lang w:val="x-none" w:eastAsia="en-US"/>
    </w:rPr>
  </w:style>
  <w:style w:type="character" w:customStyle="1" w:styleId="Stilius5Diagrama">
    <w:name w:val="Stilius5 Diagrama"/>
    <w:locked/>
    <w:rsid w:val="007A4502"/>
    <w:rPr>
      <w:rFonts w:ascii="Times New Roman" w:hAnsi="Times New Roman" w:cs="Times New Roman"/>
      <w:b/>
      <w:sz w:val="28"/>
      <w:szCs w:val="28"/>
      <w:lang w:val="x-none" w:eastAsia="en-US"/>
    </w:rPr>
  </w:style>
  <w:style w:type="character" w:customStyle="1" w:styleId="CommentTextChar">
    <w:name w:val="Comment Text Char"/>
    <w:locked/>
    <w:rsid w:val="007A4502"/>
    <w:rPr>
      <w:rFonts w:ascii="Times New Roman" w:hAnsi="Times New Roman" w:cs="Times New Roman"/>
      <w:lang w:val="x-none" w:eastAsia="en-US"/>
    </w:rPr>
  </w:style>
  <w:style w:type="paragraph" w:customStyle="1" w:styleId="Bodytxt">
    <w:name w:val="Bodytxt"/>
    <w:basedOn w:val="prastasis"/>
    <w:rsid w:val="007A4502"/>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7A4502"/>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semiHidden/>
    <w:rsid w:val="007A4502"/>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A4502"/>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7A4502"/>
    <w:rPr>
      <w:rFonts w:cs="Times New Roman"/>
      <w:sz w:val="22"/>
      <w:szCs w:val="22"/>
      <w:lang w:val="x-none" w:eastAsia="en-US"/>
    </w:rPr>
  </w:style>
  <w:style w:type="character" w:customStyle="1" w:styleId="TitleChar">
    <w:name w:val="Title Char"/>
    <w:locked/>
    <w:rsid w:val="007A450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7A4502"/>
    <w:pPr>
      <w:widowControl/>
      <w:shd w:val="clear" w:color="auto" w:fill="000080"/>
      <w:autoSpaceDE/>
      <w:autoSpaceDN/>
      <w:adjustRightInd/>
      <w:ind w:firstLine="0"/>
    </w:pPr>
    <w:rPr>
      <w:rFonts w:ascii="Tahoma" w:hAnsi="Tahoma" w:cs="Times New Roman"/>
      <w:szCs w:val="20"/>
      <w:lang w:val="x-none" w:eastAsia="en-US"/>
    </w:rPr>
  </w:style>
  <w:style w:type="character" w:customStyle="1" w:styleId="DokumentostruktraDiagrama">
    <w:name w:val="Dokumento struktūra Diagrama"/>
    <w:link w:val="Dokumentostruktra"/>
    <w:rsid w:val="007A4502"/>
    <w:rPr>
      <w:rFonts w:ascii="Tahoma" w:hAnsi="Tahoma" w:cs="Tahoma"/>
      <w:shd w:val="clear" w:color="auto" w:fill="000080"/>
      <w:lang w:eastAsia="en-US"/>
    </w:rPr>
  </w:style>
  <w:style w:type="character" w:customStyle="1" w:styleId="DocumentMapChar">
    <w:name w:val="Document Map Char"/>
    <w:semiHidden/>
    <w:rsid w:val="007A4502"/>
    <w:rPr>
      <w:rFonts w:ascii="Times New Roman" w:hAnsi="Times New Roman"/>
      <w:sz w:val="0"/>
      <w:szCs w:val="0"/>
      <w:lang w:val="lt-LT"/>
    </w:rPr>
  </w:style>
  <w:style w:type="character" w:customStyle="1" w:styleId="BodyTextIndentChar">
    <w:name w:val="Body Text Indent Char"/>
    <w:semiHidden/>
    <w:locked/>
    <w:rsid w:val="007A4502"/>
    <w:rPr>
      <w:rFonts w:cs="Times New Roman"/>
      <w:sz w:val="22"/>
      <w:szCs w:val="22"/>
      <w:lang w:val="x-none" w:eastAsia="en-US"/>
    </w:rPr>
  </w:style>
  <w:style w:type="character" w:customStyle="1" w:styleId="FootnoteTextChar">
    <w:name w:val="Footnote Text Char"/>
    <w:semiHidden/>
    <w:locked/>
    <w:rsid w:val="007A4502"/>
    <w:rPr>
      <w:rFonts w:cs="Times New Roman"/>
      <w:lang w:val="lt-LT" w:eastAsia="x-none"/>
    </w:rPr>
  </w:style>
  <w:style w:type="paragraph" w:customStyle="1" w:styleId="CentrBold">
    <w:name w:val="CentrBold"/>
    <w:rsid w:val="007A4502"/>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7A4502"/>
    <w:rPr>
      <w:rFonts w:ascii="Times New Roman" w:hAnsi="Times New Roman" w:cs="Times New Roman"/>
      <w:lang w:val="x-none" w:eastAsia="en-US"/>
    </w:rPr>
  </w:style>
  <w:style w:type="paragraph" w:customStyle="1" w:styleId="oddl-nadpis">
    <w:name w:val="oddíl-nadpis"/>
    <w:basedOn w:val="prastasis"/>
    <w:rsid w:val="007A4502"/>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CM11">
    <w:name w:val="CM1+1"/>
    <w:basedOn w:val="Default"/>
    <w:next w:val="Default"/>
    <w:uiPriority w:val="99"/>
    <w:rsid w:val="007A4502"/>
    <w:rPr>
      <w:rFonts w:ascii="EUAlbertina" w:hAnsi="EUAlbertina"/>
      <w:color w:val="auto"/>
      <w:lang w:val="lt-LT" w:eastAsia="lt-LT"/>
    </w:rPr>
  </w:style>
  <w:style w:type="paragraph" w:customStyle="1" w:styleId="CM31">
    <w:name w:val="CM3+1"/>
    <w:basedOn w:val="Default"/>
    <w:next w:val="Default"/>
    <w:uiPriority w:val="99"/>
    <w:rsid w:val="007A4502"/>
    <w:rPr>
      <w:rFonts w:ascii="EUAlbertina" w:hAnsi="EUAlbertina"/>
      <w:color w:val="auto"/>
      <w:lang w:val="lt-LT" w:eastAsia="lt-LT"/>
    </w:rPr>
  </w:style>
  <w:style w:type="paragraph" w:customStyle="1" w:styleId="CM1">
    <w:name w:val="CM1"/>
    <w:basedOn w:val="Default"/>
    <w:next w:val="Default"/>
    <w:uiPriority w:val="99"/>
    <w:rsid w:val="007A4502"/>
    <w:rPr>
      <w:rFonts w:ascii="EUAlbertina" w:hAnsi="EUAlbertina"/>
      <w:color w:val="auto"/>
      <w:lang w:val="lt-LT" w:eastAsia="lt-LT"/>
    </w:rPr>
  </w:style>
  <w:style w:type="paragraph" w:customStyle="1" w:styleId="CM3">
    <w:name w:val="CM3"/>
    <w:basedOn w:val="Default"/>
    <w:next w:val="Default"/>
    <w:uiPriority w:val="99"/>
    <w:rsid w:val="007A4502"/>
    <w:rPr>
      <w:rFonts w:ascii="EUAlbertina" w:hAnsi="EUAlbertina"/>
      <w:color w:val="auto"/>
      <w:lang w:val="lt-LT" w:eastAsia="lt-LT"/>
    </w:rPr>
  </w:style>
  <w:style w:type="character" w:customStyle="1" w:styleId="ff2fc0fs10fb">
    <w:name w:val="ff2 fc0 fs10 fb"/>
    <w:rsid w:val="00E7775F"/>
  </w:style>
  <w:style w:type="paragraph" w:styleId="Betarp">
    <w:name w:val="No Spacing"/>
    <w:link w:val="BetarpDiagrama"/>
    <w:uiPriority w:val="1"/>
    <w:qFormat/>
    <w:rsid w:val="00E7775F"/>
    <w:rPr>
      <w:lang w:eastAsia="en-US"/>
    </w:rPr>
  </w:style>
  <w:style w:type="character" w:customStyle="1" w:styleId="Neapdorotaspaminjimas2">
    <w:name w:val="Neapdorotas paminėjimas2"/>
    <w:basedOn w:val="Numatytasispastraiposriftas"/>
    <w:uiPriority w:val="99"/>
    <w:semiHidden/>
    <w:unhideWhenUsed/>
    <w:rsid w:val="00D76FDB"/>
    <w:rPr>
      <w:color w:val="605E5C"/>
      <w:shd w:val="clear" w:color="auto" w:fill="E1DFDD"/>
    </w:rPr>
  </w:style>
  <w:style w:type="paragraph" w:customStyle="1" w:styleId="DiagramaDiagrama1Diagrama">
    <w:name w:val="Diagrama Diagrama1 Diagrama"/>
    <w:basedOn w:val="prastasis"/>
    <w:rsid w:val="006163CE"/>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etarpDiagrama">
    <w:name w:val="Be tarpų Diagrama"/>
    <w:basedOn w:val="Numatytasispastraiposriftas"/>
    <w:link w:val="Betarp"/>
    <w:uiPriority w:val="1"/>
    <w:rsid w:val="009C1FFD"/>
    <w:rPr>
      <w:lang w:eastAsia="en-US"/>
    </w:rPr>
  </w:style>
  <w:style w:type="table" w:customStyle="1" w:styleId="TableGrid1">
    <w:name w:val="Table Grid1"/>
    <w:basedOn w:val="prastojilentel"/>
    <w:uiPriority w:val="99"/>
    <w:rsid w:val="00645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8778">
      <w:bodyDiv w:val="1"/>
      <w:marLeft w:val="0"/>
      <w:marRight w:val="0"/>
      <w:marTop w:val="0"/>
      <w:marBottom w:val="0"/>
      <w:divBdr>
        <w:top w:val="none" w:sz="0" w:space="0" w:color="auto"/>
        <w:left w:val="none" w:sz="0" w:space="0" w:color="auto"/>
        <w:bottom w:val="none" w:sz="0" w:space="0" w:color="auto"/>
        <w:right w:val="none" w:sz="0" w:space="0" w:color="auto"/>
      </w:divBdr>
    </w:div>
    <w:div w:id="323972459">
      <w:bodyDiv w:val="1"/>
      <w:marLeft w:val="0"/>
      <w:marRight w:val="0"/>
      <w:marTop w:val="0"/>
      <w:marBottom w:val="0"/>
      <w:divBdr>
        <w:top w:val="none" w:sz="0" w:space="0" w:color="auto"/>
        <w:left w:val="none" w:sz="0" w:space="0" w:color="auto"/>
        <w:bottom w:val="none" w:sz="0" w:space="0" w:color="auto"/>
        <w:right w:val="none" w:sz="0" w:space="0" w:color="auto"/>
      </w:divBdr>
    </w:div>
    <w:div w:id="438991328">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8274810">
      <w:bodyDiv w:val="1"/>
      <w:marLeft w:val="0"/>
      <w:marRight w:val="0"/>
      <w:marTop w:val="0"/>
      <w:marBottom w:val="0"/>
      <w:divBdr>
        <w:top w:val="none" w:sz="0" w:space="0" w:color="auto"/>
        <w:left w:val="none" w:sz="0" w:space="0" w:color="auto"/>
        <w:bottom w:val="none" w:sz="0" w:space="0" w:color="auto"/>
        <w:right w:val="none" w:sz="0" w:space="0" w:color="auto"/>
      </w:divBdr>
    </w:div>
    <w:div w:id="607661224">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87511">
      <w:bodyDiv w:val="1"/>
      <w:marLeft w:val="0"/>
      <w:marRight w:val="0"/>
      <w:marTop w:val="0"/>
      <w:marBottom w:val="0"/>
      <w:divBdr>
        <w:top w:val="none" w:sz="0" w:space="0" w:color="auto"/>
        <w:left w:val="none" w:sz="0" w:space="0" w:color="auto"/>
        <w:bottom w:val="none" w:sz="0" w:space="0" w:color="auto"/>
        <w:right w:val="none" w:sz="0" w:space="0" w:color="auto"/>
      </w:divBdr>
    </w:div>
    <w:div w:id="722365451">
      <w:bodyDiv w:val="1"/>
      <w:marLeft w:val="0"/>
      <w:marRight w:val="0"/>
      <w:marTop w:val="0"/>
      <w:marBottom w:val="0"/>
      <w:divBdr>
        <w:top w:val="none" w:sz="0" w:space="0" w:color="auto"/>
        <w:left w:val="none" w:sz="0" w:space="0" w:color="auto"/>
        <w:bottom w:val="none" w:sz="0" w:space="0" w:color="auto"/>
        <w:right w:val="none" w:sz="0" w:space="0" w:color="auto"/>
      </w:divBdr>
    </w:div>
    <w:div w:id="73466901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72248527">
      <w:bodyDiv w:val="1"/>
      <w:marLeft w:val="0"/>
      <w:marRight w:val="0"/>
      <w:marTop w:val="0"/>
      <w:marBottom w:val="0"/>
      <w:divBdr>
        <w:top w:val="none" w:sz="0" w:space="0" w:color="auto"/>
        <w:left w:val="none" w:sz="0" w:space="0" w:color="auto"/>
        <w:bottom w:val="none" w:sz="0" w:space="0" w:color="auto"/>
        <w:right w:val="none" w:sz="0" w:space="0" w:color="auto"/>
      </w:divBdr>
    </w:div>
    <w:div w:id="977566194">
      <w:bodyDiv w:val="1"/>
      <w:marLeft w:val="0"/>
      <w:marRight w:val="0"/>
      <w:marTop w:val="0"/>
      <w:marBottom w:val="0"/>
      <w:divBdr>
        <w:top w:val="none" w:sz="0" w:space="0" w:color="auto"/>
        <w:left w:val="none" w:sz="0" w:space="0" w:color="auto"/>
        <w:bottom w:val="none" w:sz="0" w:space="0" w:color="auto"/>
        <w:right w:val="none" w:sz="0" w:space="0" w:color="auto"/>
      </w:divBdr>
    </w:div>
    <w:div w:id="986855506">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6782">
      <w:bodyDiv w:val="1"/>
      <w:marLeft w:val="0"/>
      <w:marRight w:val="0"/>
      <w:marTop w:val="0"/>
      <w:marBottom w:val="0"/>
      <w:divBdr>
        <w:top w:val="none" w:sz="0" w:space="0" w:color="auto"/>
        <w:left w:val="none" w:sz="0" w:space="0" w:color="auto"/>
        <w:bottom w:val="none" w:sz="0" w:space="0" w:color="auto"/>
        <w:right w:val="none" w:sz="0" w:space="0" w:color="auto"/>
      </w:divBdr>
    </w:div>
    <w:div w:id="1231620288">
      <w:bodyDiv w:val="1"/>
      <w:marLeft w:val="0"/>
      <w:marRight w:val="0"/>
      <w:marTop w:val="0"/>
      <w:marBottom w:val="0"/>
      <w:divBdr>
        <w:top w:val="none" w:sz="0" w:space="0" w:color="auto"/>
        <w:left w:val="none" w:sz="0" w:space="0" w:color="auto"/>
        <w:bottom w:val="none" w:sz="0" w:space="0" w:color="auto"/>
        <w:right w:val="none" w:sz="0" w:space="0" w:color="auto"/>
      </w:divBdr>
    </w:div>
    <w:div w:id="1272280050">
      <w:bodyDiv w:val="1"/>
      <w:marLeft w:val="0"/>
      <w:marRight w:val="0"/>
      <w:marTop w:val="0"/>
      <w:marBottom w:val="0"/>
      <w:divBdr>
        <w:top w:val="none" w:sz="0" w:space="0" w:color="auto"/>
        <w:left w:val="none" w:sz="0" w:space="0" w:color="auto"/>
        <w:bottom w:val="none" w:sz="0" w:space="0" w:color="auto"/>
        <w:right w:val="none" w:sz="0" w:space="0" w:color="auto"/>
      </w:divBdr>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1300526175">
      <w:bodyDiv w:val="1"/>
      <w:marLeft w:val="0"/>
      <w:marRight w:val="0"/>
      <w:marTop w:val="0"/>
      <w:marBottom w:val="0"/>
      <w:divBdr>
        <w:top w:val="none" w:sz="0" w:space="0" w:color="auto"/>
        <w:left w:val="none" w:sz="0" w:space="0" w:color="auto"/>
        <w:bottom w:val="none" w:sz="0" w:space="0" w:color="auto"/>
        <w:right w:val="none" w:sz="0" w:space="0" w:color="auto"/>
      </w:divBdr>
    </w:div>
    <w:div w:id="1402799330">
      <w:bodyDiv w:val="1"/>
      <w:marLeft w:val="0"/>
      <w:marRight w:val="0"/>
      <w:marTop w:val="0"/>
      <w:marBottom w:val="0"/>
      <w:divBdr>
        <w:top w:val="none" w:sz="0" w:space="0" w:color="auto"/>
        <w:left w:val="none" w:sz="0" w:space="0" w:color="auto"/>
        <w:bottom w:val="none" w:sz="0" w:space="0" w:color="auto"/>
        <w:right w:val="none" w:sz="0" w:space="0" w:color="auto"/>
      </w:divBdr>
    </w:div>
    <w:div w:id="1454207616">
      <w:bodyDiv w:val="1"/>
      <w:marLeft w:val="0"/>
      <w:marRight w:val="0"/>
      <w:marTop w:val="0"/>
      <w:marBottom w:val="0"/>
      <w:divBdr>
        <w:top w:val="none" w:sz="0" w:space="0" w:color="auto"/>
        <w:left w:val="none" w:sz="0" w:space="0" w:color="auto"/>
        <w:bottom w:val="none" w:sz="0" w:space="0" w:color="auto"/>
        <w:right w:val="none" w:sz="0" w:space="0" w:color="auto"/>
      </w:divBdr>
    </w:div>
    <w:div w:id="1475871245">
      <w:bodyDiv w:val="1"/>
      <w:marLeft w:val="0"/>
      <w:marRight w:val="0"/>
      <w:marTop w:val="0"/>
      <w:marBottom w:val="0"/>
      <w:divBdr>
        <w:top w:val="none" w:sz="0" w:space="0" w:color="auto"/>
        <w:left w:val="none" w:sz="0" w:space="0" w:color="auto"/>
        <w:bottom w:val="none" w:sz="0" w:space="0" w:color="auto"/>
        <w:right w:val="none" w:sz="0" w:space="0" w:color="auto"/>
      </w:divBdr>
    </w:div>
    <w:div w:id="1564368068">
      <w:bodyDiv w:val="1"/>
      <w:marLeft w:val="0"/>
      <w:marRight w:val="0"/>
      <w:marTop w:val="0"/>
      <w:marBottom w:val="0"/>
      <w:divBdr>
        <w:top w:val="none" w:sz="0" w:space="0" w:color="auto"/>
        <w:left w:val="none" w:sz="0" w:space="0" w:color="auto"/>
        <w:bottom w:val="none" w:sz="0" w:space="0" w:color="auto"/>
        <w:right w:val="none" w:sz="0" w:space="0" w:color="auto"/>
      </w:divBdr>
    </w:div>
    <w:div w:id="1689286857">
      <w:bodyDiv w:val="1"/>
      <w:marLeft w:val="0"/>
      <w:marRight w:val="0"/>
      <w:marTop w:val="0"/>
      <w:marBottom w:val="0"/>
      <w:divBdr>
        <w:top w:val="none" w:sz="0" w:space="0" w:color="auto"/>
        <w:left w:val="none" w:sz="0" w:space="0" w:color="auto"/>
        <w:bottom w:val="none" w:sz="0" w:space="0" w:color="auto"/>
        <w:right w:val="none" w:sz="0" w:space="0" w:color="auto"/>
      </w:divBdr>
    </w:div>
    <w:div w:id="1734959554">
      <w:bodyDiv w:val="1"/>
      <w:marLeft w:val="0"/>
      <w:marRight w:val="0"/>
      <w:marTop w:val="0"/>
      <w:marBottom w:val="0"/>
      <w:divBdr>
        <w:top w:val="none" w:sz="0" w:space="0" w:color="auto"/>
        <w:left w:val="none" w:sz="0" w:space="0" w:color="auto"/>
        <w:bottom w:val="none" w:sz="0" w:space="0" w:color="auto"/>
        <w:right w:val="none" w:sz="0" w:space="0" w:color="auto"/>
      </w:divBdr>
    </w:div>
    <w:div w:id="1813717812">
      <w:bodyDiv w:val="1"/>
      <w:marLeft w:val="0"/>
      <w:marRight w:val="0"/>
      <w:marTop w:val="0"/>
      <w:marBottom w:val="0"/>
      <w:divBdr>
        <w:top w:val="none" w:sz="0" w:space="0" w:color="auto"/>
        <w:left w:val="none" w:sz="0" w:space="0" w:color="auto"/>
        <w:bottom w:val="none" w:sz="0" w:space="0" w:color="auto"/>
        <w:right w:val="none" w:sz="0" w:space="0" w:color="auto"/>
      </w:divBdr>
    </w:div>
    <w:div w:id="1872571766">
      <w:bodyDiv w:val="1"/>
      <w:marLeft w:val="0"/>
      <w:marRight w:val="0"/>
      <w:marTop w:val="0"/>
      <w:marBottom w:val="0"/>
      <w:divBdr>
        <w:top w:val="none" w:sz="0" w:space="0" w:color="auto"/>
        <w:left w:val="none" w:sz="0" w:space="0" w:color="auto"/>
        <w:bottom w:val="none" w:sz="0" w:space="0" w:color="auto"/>
        <w:right w:val="none" w:sz="0" w:space="0" w:color="auto"/>
      </w:divBdr>
    </w:div>
    <w:div w:id="1967469617">
      <w:bodyDiv w:val="1"/>
      <w:marLeft w:val="0"/>
      <w:marRight w:val="0"/>
      <w:marTop w:val="0"/>
      <w:marBottom w:val="0"/>
      <w:divBdr>
        <w:top w:val="none" w:sz="0" w:space="0" w:color="auto"/>
        <w:left w:val="none" w:sz="0" w:space="0" w:color="auto"/>
        <w:bottom w:val="none" w:sz="0" w:space="0" w:color="auto"/>
        <w:right w:val="none" w:sz="0" w:space="0" w:color="auto"/>
      </w:divBdr>
    </w:div>
    <w:div w:id="1982269350">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3529-81F2-4748-ADB5-9B7EE956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29356</Words>
  <Characters>16733</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45998</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Teisininkas</dc:creator>
  <cp:lastModifiedBy>Marija Vilkaitė</cp:lastModifiedBy>
  <cp:revision>8</cp:revision>
  <dcterms:created xsi:type="dcterms:W3CDTF">2025-05-09T05:52:00Z</dcterms:created>
  <dcterms:modified xsi:type="dcterms:W3CDTF">2025-05-12T06:37:00Z</dcterms:modified>
</cp:coreProperties>
</file>