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5FF4" w:rsidRPr="00AB5692" w:rsidRDefault="00F25FF4" w:rsidP="00F25FF4">
      <w:pPr>
        <w:suppressAutoHyphens/>
        <w:spacing w:after="0" w:line="240" w:lineRule="auto"/>
        <w:ind w:left="5670"/>
        <w:jc w:val="right"/>
        <w:rPr>
          <w:rFonts w:ascii="Times New Roman" w:eastAsia="Calibri" w:hAnsi="Times New Roman" w:cs="Calibri"/>
          <w:kern w:val="1"/>
          <w:sz w:val="20"/>
          <w:lang w:val="lt-LT" w:eastAsia="ar-SA"/>
        </w:rPr>
      </w:pPr>
      <w:r w:rsidRPr="00AB5692">
        <w:rPr>
          <w:rFonts w:ascii="Times New Roman" w:eastAsia="Calibri" w:hAnsi="Times New Roman" w:cs="Calibri"/>
          <w:kern w:val="1"/>
          <w:sz w:val="20"/>
          <w:lang w:val="lt-LT" w:eastAsia="ar-SA"/>
        </w:rPr>
        <w:t>TVIRTINTA</w:t>
      </w:r>
    </w:p>
    <w:p w:rsidR="00F25FF4" w:rsidRPr="00AB5692" w:rsidRDefault="00F25FF4" w:rsidP="00F25FF4">
      <w:pPr>
        <w:tabs>
          <w:tab w:val="left" w:pos="284"/>
          <w:tab w:val="left" w:pos="1985"/>
        </w:tabs>
        <w:suppressAutoHyphens/>
        <w:spacing w:after="0" w:line="240" w:lineRule="auto"/>
        <w:jc w:val="right"/>
        <w:rPr>
          <w:rFonts w:ascii="Times New Roman" w:eastAsia="Calibri" w:hAnsi="Times New Roman" w:cs="Calibri"/>
          <w:kern w:val="1"/>
          <w:sz w:val="20"/>
          <w:lang w:val="lt-LT" w:eastAsia="ar-SA"/>
        </w:rPr>
      </w:pPr>
      <w:r w:rsidRPr="00AB5692">
        <w:rPr>
          <w:rFonts w:ascii="Times New Roman" w:eastAsia="Calibri" w:hAnsi="Times New Roman" w:cs="Calibri"/>
          <w:noProof/>
          <w:kern w:val="1"/>
          <w:sz w:val="20"/>
          <w:lang w:val="lt-LT" w:eastAsia="ar-SA"/>
        </w:rPr>
        <w:t>Viešojo</w:t>
      </w:r>
      <w:r w:rsidRPr="00AB5692">
        <w:rPr>
          <w:rFonts w:ascii="Times New Roman" w:eastAsia="Calibri" w:hAnsi="Times New Roman" w:cs="Calibri"/>
          <w:kern w:val="1"/>
          <w:sz w:val="20"/>
          <w:lang w:val="lt-LT" w:eastAsia="ar-SA"/>
        </w:rPr>
        <w:t xml:space="preserve"> pirkimo komisijos</w:t>
      </w:r>
    </w:p>
    <w:p w:rsidR="00F25FF4" w:rsidRPr="00AB5692" w:rsidRDefault="00F25FF4" w:rsidP="00F25FF4">
      <w:pPr>
        <w:tabs>
          <w:tab w:val="left" w:pos="284"/>
          <w:tab w:val="left" w:pos="1985"/>
        </w:tabs>
        <w:suppressAutoHyphens/>
        <w:spacing w:after="0" w:line="240" w:lineRule="auto"/>
        <w:jc w:val="right"/>
        <w:rPr>
          <w:rFonts w:ascii="Times New Roman" w:eastAsia="Calibri" w:hAnsi="Times New Roman" w:cs="Calibri"/>
          <w:kern w:val="1"/>
          <w:sz w:val="20"/>
          <w:lang w:val="lt-LT" w:eastAsia="ar-SA"/>
        </w:rPr>
      </w:pPr>
      <w:r w:rsidRPr="00AB5692">
        <w:rPr>
          <w:rFonts w:ascii="Times New Roman" w:eastAsia="Calibri" w:hAnsi="Times New Roman" w:cs="Calibri"/>
          <w:kern w:val="1"/>
          <w:sz w:val="20"/>
          <w:lang w:val="lt-LT" w:eastAsia="ar-SA"/>
        </w:rPr>
        <w:t xml:space="preserve"> 202</w:t>
      </w:r>
      <w:r w:rsidR="00C90BAF" w:rsidRPr="00AB5692">
        <w:rPr>
          <w:rFonts w:ascii="Times New Roman" w:eastAsia="Calibri" w:hAnsi="Times New Roman" w:cs="Calibri"/>
          <w:kern w:val="1"/>
          <w:sz w:val="20"/>
          <w:lang w:val="lt-LT" w:eastAsia="ar-SA"/>
        </w:rPr>
        <w:t>4</w:t>
      </w:r>
      <w:r w:rsidRPr="00AB5692">
        <w:rPr>
          <w:rFonts w:ascii="Times New Roman" w:eastAsia="Calibri" w:hAnsi="Times New Roman" w:cs="Calibri"/>
          <w:kern w:val="1"/>
          <w:sz w:val="20"/>
          <w:lang w:val="lt-LT" w:eastAsia="ar-SA"/>
        </w:rPr>
        <w:t>-</w:t>
      </w:r>
      <w:r w:rsidR="00C90BAF" w:rsidRPr="00AB5692">
        <w:rPr>
          <w:rFonts w:ascii="Times New Roman" w:eastAsia="Calibri" w:hAnsi="Times New Roman" w:cs="Calibri"/>
          <w:kern w:val="1"/>
          <w:sz w:val="20"/>
          <w:lang w:val="lt-LT" w:eastAsia="ar-SA"/>
        </w:rPr>
        <w:t>12</w:t>
      </w:r>
      <w:r w:rsidRPr="00AB5692">
        <w:rPr>
          <w:rFonts w:ascii="Times New Roman" w:eastAsia="Calibri" w:hAnsi="Times New Roman" w:cs="Calibri"/>
          <w:kern w:val="1"/>
          <w:sz w:val="20"/>
          <w:lang w:val="lt-LT" w:eastAsia="ar-SA"/>
        </w:rPr>
        <w:t>-</w:t>
      </w:r>
      <w:r w:rsidR="00121E0B">
        <w:rPr>
          <w:rFonts w:ascii="Times New Roman" w:eastAsia="Calibri" w:hAnsi="Times New Roman" w:cs="Calibri"/>
          <w:kern w:val="1"/>
          <w:sz w:val="20"/>
          <w:lang w:val="lt-LT" w:eastAsia="ar-SA"/>
        </w:rPr>
        <w:t>04</w:t>
      </w:r>
      <w:r w:rsidRPr="00AB5692">
        <w:rPr>
          <w:rFonts w:ascii="Times New Roman" w:eastAsia="Calibri" w:hAnsi="Times New Roman" w:cs="Calibri"/>
          <w:kern w:val="1"/>
          <w:sz w:val="20"/>
          <w:lang w:val="lt-LT" w:eastAsia="ar-SA"/>
        </w:rPr>
        <w:t xml:space="preserve"> protokolu Nr. PR-</w:t>
      </w:r>
      <w:r w:rsidR="00121E0B">
        <w:rPr>
          <w:rFonts w:ascii="Times New Roman" w:eastAsia="Calibri" w:hAnsi="Times New Roman" w:cs="Calibri"/>
          <w:kern w:val="1"/>
          <w:sz w:val="20"/>
          <w:lang w:val="lt-LT" w:eastAsia="ar-SA"/>
        </w:rPr>
        <w:t>14632</w:t>
      </w:r>
      <w:r w:rsidRPr="00AB5692">
        <w:rPr>
          <w:rFonts w:ascii="Times New Roman" w:eastAsia="Calibri" w:hAnsi="Times New Roman" w:cs="Calibri"/>
          <w:kern w:val="1"/>
          <w:sz w:val="20"/>
          <w:lang w:val="lt-LT" w:eastAsia="ar-SA"/>
        </w:rPr>
        <w:t>/2</w:t>
      </w:r>
      <w:r w:rsidR="00C90BAF" w:rsidRPr="00AB5692">
        <w:rPr>
          <w:rFonts w:ascii="Times New Roman" w:eastAsia="Calibri" w:hAnsi="Times New Roman" w:cs="Calibri"/>
          <w:kern w:val="1"/>
          <w:sz w:val="20"/>
          <w:lang w:val="lt-LT" w:eastAsia="ar-SA"/>
        </w:rPr>
        <w:t>4</w:t>
      </w:r>
    </w:p>
    <w:p w:rsidR="00F25FF4" w:rsidRDefault="00F25FF4">
      <w:pPr>
        <w:pStyle w:val="prastasiniatinklio"/>
        <w:jc w:val="center"/>
        <w:rPr>
          <w:b/>
          <w:bCs/>
          <w:lang w:val="lt-LT"/>
        </w:rPr>
      </w:pPr>
      <w:r>
        <w:rPr>
          <w:rFonts w:eastAsia="Calibri" w:cs="Calibri"/>
          <w:noProof/>
          <w:kern w:val="1"/>
        </w:rPr>
        <w:drawing>
          <wp:inline distT="0" distB="0" distL="0" distR="0" wp14:anchorId="6673E7E8" wp14:editId="079499D5">
            <wp:extent cx="14382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p>
    <w:p w:rsidR="00F516C4" w:rsidRDefault="005E060F" w:rsidP="00AB5692">
      <w:pPr>
        <w:pStyle w:val="prastasiniatinklio"/>
        <w:spacing w:before="0" w:beforeAutospacing="0" w:after="0" w:afterAutospacing="0"/>
        <w:jc w:val="center"/>
        <w:rPr>
          <w:b/>
          <w:bCs/>
          <w:lang w:val="lt-LT"/>
        </w:rPr>
      </w:pPr>
      <w:r>
        <w:rPr>
          <w:b/>
          <w:bCs/>
          <w:lang w:val="lt-LT"/>
        </w:rPr>
        <w:t>SKELBIAMOS APKLAUSOS SĄLYGOS</w:t>
      </w:r>
    </w:p>
    <w:p w:rsidR="00AB5692" w:rsidRDefault="00AB5692" w:rsidP="00AB5692">
      <w:pPr>
        <w:pStyle w:val="prastasiniatinklio"/>
        <w:spacing w:before="0" w:beforeAutospacing="0" w:after="0" w:afterAutospacing="0"/>
        <w:jc w:val="center"/>
        <w:rPr>
          <w:b/>
          <w:bCs/>
          <w:lang w:val="lt-LT"/>
        </w:rPr>
      </w:pPr>
    </w:p>
    <w:p w:rsidR="00F516C4" w:rsidRDefault="00F25FF4" w:rsidP="00AB5692">
      <w:pPr>
        <w:spacing w:after="0"/>
        <w:jc w:val="center"/>
        <w:rPr>
          <w:rFonts w:ascii="Times New Roman" w:hAnsi="Times New Roman" w:cs="Times New Roman"/>
          <w:b/>
          <w:i/>
          <w:iCs/>
          <w:sz w:val="32"/>
          <w:szCs w:val="32"/>
          <w:lang w:val="lt-LT"/>
        </w:rPr>
      </w:pPr>
      <w:r w:rsidRPr="00F25FF4">
        <w:rPr>
          <w:rFonts w:ascii="Times New Roman" w:hAnsi="Times New Roman" w:cs="Times New Roman"/>
          <w:b/>
          <w:i/>
          <w:iCs/>
          <w:sz w:val="32"/>
          <w:szCs w:val="32"/>
          <w:lang w:val="lt-LT"/>
        </w:rPr>
        <w:t>GOOGLE FOR EDUCATION PLUS ARBA LYGIAVERČIŲ LICENCIJŲ NUOMA</w:t>
      </w:r>
    </w:p>
    <w:p w:rsidR="00AB5692" w:rsidRPr="00AB5692" w:rsidRDefault="00AB5692" w:rsidP="00AB5692">
      <w:pPr>
        <w:spacing w:after="0"/>
        <w:jc w:val="center"/>
        <w:rPr>
          <w:rFonts w:eastAsia="Times New Roman"/>
          <w:b/>
          <w:sz w:val="24"/>
          <w:szCs w:val="32"/>
          <w:lang w:val="lt-LT"/>
        </w:rPr>
      </w:pPr>
    </w:p>
    <w:p w:rsidR="00F516C4" w:rsidRDefault="005E060F" w:rsidP="00B84E4F">
      <w:pPr>
        <w:pStyle w:val="prastasiniatinklio"/>
        <w:numPr>
          <w:ilvl w:val="0"/>
          <w:numId w:val="3"/>
        </w:numPr>
        <w:spacing w:before="0" w:beforeAutospacing="0" w:after="0" w:afterAutospacing="0"/>
        <w:jc w:val="center"/>
        <w:rPr>
          <w:b/>
          <w:bCs/>
          <w:lang w:val="lt-LT"/>
        </w:rPr>
      </w:pPr>
      <w:r>
        <w:rPr>
          <w:b/>
          <w:bCs/>
          <w:lang w:val="lt-LT"/>
        </w:rPr>
        <w:t>BENDROSIOS NUOSTATOS</w:t>
      </w:r>
    </w:p>
    <w:p w:rsidR="00C90BAF" w:rsidRDefault="00C90BAF" w:rsidP="00C90BAF">
      <w:pPr>
        <w:pStyle w:val="prastasiniatinklio"/>
        <w:spacing w:before="0" w:beforeAutospacing="0" w:after="0" w:afterAutospacing="0"/>
        <w:jc w:val="center"/>
        <w:rPr>
          <w:b/>
          <w:bCs/>
          <w:lang w:val="lt-LT"/>
        </w:rPr>
      </w:pPr>
    </w:p>
    <w:p w:rsidR="00F516C4" w:rsidRPr="00360948" w:rsidRDefault="005E060F" w:rsidP="00B84E4F">
      <w:pPr>
        <w:pStyle w:val="prastasiniatinklio"/>
        <w:numPr>
          <w:ilvl w:val="1"/>
          <w:numId w:val="3"/>
        </w:numPr>
        <w:tabs>
          <w:tab w:val="left" w:pos="426"/>
        </w:tabs>
        <w:spacing w:before="0" w:beforeAutospacing="0" w:after="0" w:afterAutospacing="0"/>
        <w:ind w:left="0" w:firstLine="0"/>
        <w:jc w:val="both"/>
        <w:rPr>
          <w:b/>
          <w:lang w:val="lt-LT"/>
        </w:rPr>
      </w:pPr>
      <w:r>
        <w:rPr>
          <w:lang w:val="lt-LT"/>
        </w:rPr>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w:t>
      </w:r>
      <w:r w:rsidR="004F2857">
        <w:rPr>
          <w:lang w:val="lt-LT"/>
        </w:rPr>
        <w:t xml:space="preserve">, Nr. 3 </w:t>
      </w:r>
      <w:r w:rsidR="004F2857" w:rsidRPr="008B7CCB">
        <w:rPr>
          <w:lang w:val="lt-LT"/>
        </w:rPr>
        <w:t>Sutarties projektas</w:t>
      </w:r>
      <w:r w:rsidR="00847339">
        <w:rPr>
          <w:lang w:val="lt-LT"/>
        </w:rPr>
        <w:t xml:space="preserve"> (Sutarties projektas) </w:t>
      </w:r>
      <w:r>
        <w:rPr>
          <w:lang w:val="lt-LT"/>
        </w:rPr>
        <w:t>bei pirkimo dokumentų paaiškinimai (patikslinimai).</w:t>
      </w:r>
      <w:r w:rsidR="00360948">
        <w:rPr>
          <w:lang w:val="lt-LT"/>
        </w:rPr>
        <w:t xml:space="preserve"> </w:t>
      </w:r>
      <w:r w:rsidR="00AB5692">
        <w:rPr>
          <w:b/>
          <w:lang w:val="lt-LT"/>
        </w:rPr>
        <w:t xml:space="preserve">Šis Pirkimas yra „žaliasis“, kadangi atitinka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r w:rsidR="00AB5692" w:rsidRPr="008E183F">
        <w:rPr>
          <w:b/>
          <w:lang w:val="lt-LT"/>
        </w:rPr>
        <w:t xml:space="preserve">4.4.3.punktą (perkama licencijų nuoma, nesusijusi su materialaus objekto sukūrimu, kurios teikimo metu nėra numatomas reikšmingas neigiamas poveikis aplinkai, nesukuriamas taršos šaltinis ir negeneruojamos atliekos – žaliasis kriterijus bus taikomas Sutarties vykdymo procese </w:t>
      </w:r>
      <w:r w:rsidR="00AB5692" w:rsidRPr="008E183F">
        <w:rPr>
          <w:b/>
          <w:color w:val="000000" w:themeColor="text1"/>
          <w:lang w:val="lt-LT"/>
        </w:rPr>
        <w:t>ir yra aprašytas Sutarties projekto 5.7, 5.8, 5.10 p. (Pirkimo sąlygų 3 priedas)</w:t>
      </w:r>
      <w:r w:rsidRPr="008E183F">
        <w:rPr>
          <w:lang w:val="lt-LT"/>
        </w:rPr>
        <w:t xml:space="preserve"> Vartojamos</w:t>
      </w:r>
      <w:r>
        <w:rPr>
          <w:lang w:val="lt-LT"/>
        </w:rPr>
        <w:t xml:space="preserve">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 xml:space="preserve">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Pr>
            <w:rStyle w:val="Hipersaitas"/>
            <w:lang w:val="lt-LT"/>
          </w:rPr>
          <w:t>ČIA</w:t>
        </w:r>
      </w:hyperlink>
      <w:r>
        <w:rPr>
          <w:lang w:val="lt-LT"/>
        </w:rPr>
        <w:t>).</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Pirkimas atliekamas laikantis lygiateisiškumo, nediskriminavimo, abipusio pripažinimo, proporcingumo ir skaidrumo principų bei konfidencialumo ir nešališkumo reikalavimų.</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Informacija apie pirkimo organizatorių arba pirkimo komisijos narius, kurie įgalioti palaikyti tiesioginį ryšį su tiekėjais ir gauti iš jų (ne tarpininkų) pranešimus, susijusius su pirkimo procedūromis, pateikta Skelbimo I dalies 1 punkte.</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F516C4" w:rsidRDefault="00F516C4" w:rsidP="00C90BAF">
      <w:pPr>
        <w:spacing w:after="0"/>
        <w:rPr>
          <w:rFonts w:eastAsia="Times New Roman"/>
          <w:lang w:val="lt-LT"/>
        </w:rPr>
      </w:pPr>
    </w:p>
    <w:p w:rsidR="00F516C4" w:rsidRDefault="005E060F" w:rsidP="00B84E4F">
      <w:pPr>
        <w:pStyle w:val="prastasiniatinklio"/>
        <w:numPr>
          <w:ilvl w:val="0"/>
          <w:numId w:val="3"/>
        </w:numPr>
        <w:spacing w:before="0" w:beforeAutospacing="0" w:after="0" w:afterAutospacing="0"/>
        <w:jc w:val="center"/>
        <w:rPr>
          <w:b/>
          <w:bCs/>
          <w:lang w:val="lt-LT"/>
        </w:rPr>
      </w:pPr>
      <w:r>
        <w:rPr>
          <w:b/>
          <w:bCs/>
          <w:lang w:val="lt-LT"/>
        </w:rPr>
        <w:t>INFORMACIJA APIE PERKANČIĄJĄ ORGANIZACIJĄ IR PIRKIMO OBJEKTĄ</w:t>
      </w:r>
    </w:p>
    <w:p w:rsidR="00C90BAF" w:rsidRDefault="00C90BAF" w:rsidP="00C90BAF">
      <w:pPr>
        <w:pStyle w:val="prastasiniatinklio"/>
        <w:spacing w:before="0" w:beforeAutospacing="0" w:after="0" w:afterAutospacing="0"/>
        <w:jc w:val="center"/>
        <w:rPr>
          <w:b/>
          <w:bCs/>
          <w:lang w:val="lt-LT"/>
        </w:rPr>
      </w:pPr>
    </w:p>
    <w:p w:rsidR="00F516C4" w:rsidRPr="00B67585" w:rsidRDefault="00B67585" w:rsidP="00B84E4F">
      <w:pPr>
        <w:pStyle w:val="prastasiniatinklio"/>
        <w:numPr>
          <w:ilvl w:val="1"/>
          <w:numId w:val="3"/>
        </w:numPr>
        <w:tabs>
          <w:tab w:val="left" w:pos="426"/>
        </w:tabs>
        <w:spacing w:before="0" w:beforeAutospacing="0" w:after="0" w:afterAutospacing="0"/>
        <w:ind w:left="0" w:firstLine="0"/>
        <w:jc w:val="both"/>
        <w:rPr>
          <w:lang w:val="lt-LT"/>
        </w:rPr>
      </w:pPr>
      <w:r w:rsidRPr="00B67585">
        <w:rPr>
          <w:i/>
          <w:lang w:val="lt-LT"/>
        </w:rPr>
        <w:t>VšĮ Kauno kolegija</w:t>
      </w:r>
      <w:r w:rsidR="005E060F" w:rsidRPr="00B67585">
        <w:rPr>
          <w:lang w:val="lt-LT"/>
        </w:rPr>
        <w:t xml:space="preserve"> (toliau – perkančioji organizacija) atlieka pirkimą ir numato įsigyti </w:t>
      </w:r>
      <w:r w:rsidRPr="00B67585">
        <w:rPr>
          <w:rStyle w:val="pildymui"/>
          <w:i/>
          <w:iCs/>
          <w:lang w:val="lt-LT"/>
        </w:rPr>
        <w:t xml:space="preserve">Google </w:t>
      </w:r>
      <w:proofErr w:type="spellStart"/>
      <w:r w:rsidRPr="00B67585">
        <w:rPr>
          <w:rStyle w:val="pildymui"/>
          <w:i/>
          <w:iCs/>
          <w:lang w:val="lt-LT"/>
        </w:rPr>
        <w:t>for</w:t>
      </w:r>
      <w:proofErr w:type="spellEnd"/>
      <w:r w:rsidRPr="00B67585">
        <w:rPr>
          <w:rStyle w:val="pildymui"/>
          <w:i/>
          <w:iCs/>
          <w:lang w:val="lt-LT"/>
        </w:rPr>
        <w:t xml:space="preserve"> </w:t>
      </w:r>
      <w:proofErr w:type="spellStart"/>
      <w:r w:rsidRPr="00B67585">
        <w:rPr>
          <w:rStyle w:val="pildymui"/>
          <w:i/>
          <w:iCs/>
          <w:lang w:val="lt-LT"/>
        </w:rPr>
        <w:t>Education</w:t>
      </w:r>
      <w:proofErr w:type="spellEnd"/>
      <w:r w:rsidRPr="00B67585">
        <w:rPr>
          <w:rStyle w:val="pildymui"/>
          <w:i/>
          <w:iCs/>
          <w:lang w:val="lt-LT"/>
        </w:rPr>
        <w:t xml:space="preserve"> </w:t>
      </w:r>
      <w:proofErr w:type="spellStart"/>
      <w:r w:rsidRPr="00B67585">
        <w:rPr>
          <w:rStyle w:val="pildymui"/>
          <w:i/>
          <w:iCs/>
          <w:lang w:val="lt-LT"/>
        </w:rPr>
        <w:t>Plus</w:t>
      </w:r>
      <w:proofErr w:type="spellEnd"/>
      <w:r w:rsidRPr="00B67585">
        <w:rPr>
          <w:rStyle w:val="pildymui"/>
          <w:i/>
          <w:iCs/>
          <w:lang w:val="lt-LT"/>
        </w:rPr>
        <w:t xml:space="preserve"> arba lygiaverčių licencijų nuoma.</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Pirkimo objektas į dalis neskaidomas.</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Pirkimo objektas apibūdintas ir reikalavimai jam nustatyti Techninėje specifikacijoje.</w:t>
      </w:r>
    </w:p>
    <w:p w:rsidR="00F516C4" w:rsidRDefault="00F516C4" w:rsidP="00C90BAF">
      <w:pPr>
        <w:spacing w:after="0"/>
        <w:rPr>
          <w:rFonts w:eastAsia="Times New Roman"/>
          <w:lang w:val="lt-LT"/>
        </w:rPr>
      </w:pPr>
    </w:p>
    <w:p w:rsidR="00F516C4" w:rsidRDefault="005E060F" w:rsidP="00B84E4F">
      <w:pPr>
        <w:pStyle w:val="prastasiniatinklio"/>
        <w:numPr>
          <w:ilvl w:val="0"/>
          <w:numId w:val="3"/>
        </w:numPr>
        <w:spacing w:before="0" w:beforeAutospacing="0" w:after="0" w:afterAutospacing="0"/>
        <w:jc w:val="center"/>
        <w:rPr>
          <w:b/>
          <w:bCs/>
          <w:lang w:val="lt-LT"/>
        </w:rPr>
      </w:pPr>
      <w:r>
        <w:rPr>
          <w:b/>
          <w:bCs/>
          <w:lang w:val="lt-LT"/>
        </w:rPr>
        <w:t>TIEKĖJO PAŠALINIMO PAGRINDAI, REIKALAVIMAI KVALIFIKACIJAI IR REIKALAUJAMI KOKYBĖS BEI APLINKOS APSAUGOS VADYBOS SISTEMŲ STANDARTAI</w:t>
      </w:r>
    </w:p>
    <w:p w:rsidR="00C90BAF" w:rsidRDefault="00C90BAF" w:rsidP="00C90BAF">
      <w:pPr>
        <w:pStyle w:val="prastasiniatinklio"/>
        <w:spacing w:before="0" w:beforeAutospacing="0" w:after="0" w:afterAutospacing="0"/>
        <w:jc w:val="center"/>
        <w:rPr>
          <w:b/>
          <w:bCs/>
          <w:lang w:val="lt-LT"/>
        </w:rPr>
      </w:pP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Perkančioji organizacija nenustato tiekėjo pašalinimo pagrindų, reikalavimų kvalifikacijai bei nereikalauja, kad tiekėjas laikytųsi kokybės vadybos sistemos ir (arba) aplinkos apsaugos vadybos sistemos standartų (toliau – Reikalavimai tiekėjui).</w:t>
      </w:r>
    </w:p>
    <w:p w:rsidR="00C90BAF" w:rsidRDefault="00C90BAF" w:rsidP="00C90BAF">
      <w:pPr>
        <w:pStyle w:val="prastasiniatinklio"/>
        <w:spacing w:before="0" w:beforeAutospacing="0" w:after="0" w:afterAutospacing="0"/>
        <w:ind w:firstLine="480"/>
        <w:jc w:val="both"/>
        <w:rPr>
          <w:lang w:val="lt-LT"/>
        </w:rPr>
      </w:pPr>
    </w:p>
    <w:p w:rsidR="00F516C4" w:rsidRDefault="005E060F" w:rsidP="00B84E4F">
      <w:pPr>
        <w:pStyle w:val="prastasiniatinklio"/>
        <w:numPr>
          <w:ilvl w:val="0"/>
          <w:numId w:val="3"/>
        </w:numPr>
        <w:spacing w:before="0" w:beforeAutospacing="0" w:after="0" w:afterAutospacing="0"/>
        <w:jc w:val="center"/>
        <w:rPr>
          <w:b/>
          <w:bCs/>
          <w:lang w:val="lt-LT"/>
        </w:rPr>
      </w:pPr>
      <w:r>
        <w:rPr>
          <w:b/>
          <w:bCs/>
          <w:lang w:val="lt-LT"/>
        </w:rPr>
        <w:t>PIRKIMO DOKUMENTŲ PAAIŠKINIMAI IR PATIKSLINIMAI</w:t>
      </w:r>
    </w:p>
    <w:p w:rsidR="00C90BAF" w:rsidRDefault="00C90BAF" w:rsidP="00C90BAF">
      <w:pPr>
        <w:pStyle w:val="prastasiniatinklio"/>
        <w:spacing w:before="0" w:beforeAutospacing="0" w:after="0" w:afterAutospacing="0"/>
        <w:jc w:val="center"/>
        <w:rPr>
          <w:b/>
          <w:bCs/>
          <w:lang w:val="lt-LT"/>
        </w:rPr>
      </w:pP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 xml:space="preserve">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w:t>
      </w:r>
      <w:r w:rsidRPr="00B67585">
        <w:rPr>
          <w:b/>
          <w:lang w:val="lt-LT"/>
        </w:rPr>
        <w:t>ne mažiau kaip 1 darbo dienai</w:t>
      </w:r>
      <w:r>
        <w:rPr>
          <w:lang w:val="lt-LT"/>
        </w:rPr>
        <w:t xml:space="preserve"> iki pasiūlymų pateikimo termino pabaigos. Jei perkančioji organizacija paaiškinimų ar patikslinimų nepateikia iki nurodyto termino, pasiūlymų pateikimo terminas nukeliamas ne trumpesniam laikui nei tas, kiek vėluojama juos pateikti.</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Perkančioji organizacija, paaiškindama ar patikslindama pirkimo dokumentus, užtikrina tiekėjų anonimiškumą, t. y. užtikrina, kad tiekėjai nesužinotų kitų tiekėjų, ketinančių dalyvauti pirkimo procedūrose, pavadinimų ir kitų rekvizitų.</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Perkančioji organizacija nerengs susitikimo su tiekėjais dėl pirkimo dokumentų.</w:t>
      </w:r>
    </w:p>
    <w:p w:rsidR="00F516C4" w:rsidRDefault="00F516C4" w:rsidP="00C90BAF">
      <w:pPr>
        <w:spacing w:after="0"/>
        <w:rPr>
          <w:rFonts w:eastAsia="Times New Roman"/>
          <w:lang w:val="lt-LT"/>
        </w:rPr>
      </w:pPr>
    </w:p>
    <w:p w:rsidR="00F516C4" w:rsidRDefault="005E060F" w:rsidP="00B84E4F">
      <w:pPr>
        <w:pStyle w:val="prastasiniatinklio"/>
        <w:numPr>
          <w:ilvl w:val="0"/>
          <w:numId w:val="3"/>
        </w:numPr>
        <w:spacing w:before="0" w:beforeAutospacing="0" w:after="0" w:afterAutospacing="0"/>
        <w:jc w:val="center"/>
        <w:rPr>
          <w:b/>
          <w:bCs/>
          <w:lang w:val="lt-LT"/>
        </w:rPr>
      </w:pPr>
      <w:r>
        <w:rPr>
          <w:b/>
          <w:bCs/>
          <w:lang w:val="lt-LT"/>
        </w:rPr>
        <w:t>PASIŪLYMŲ RENGIMAS IR TEIKIMAS</w:t>
      </w:r>
    </w:p>
    <w:p w:rsidR="00B84E4F" w:rsidRDefault="00B84E4F" w:rsidP="00B84E4F">
      <w:pPr>
        <w:pStyle w:val="prastasiniatinklio"/>
        <w:spacing w:before="0" w:beforeAutospacing="0" w:after="0" w:afterAutospacing="0"/>
        <w:jc w:val="center"/>
        <w:rPr>
          <w:b/>
          <w:bCs/>
          <w:lang w:val="lt-LT"/>
        </w:rPr>
      </w:pP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Tiekėjas gali pateikti tik vieną pasiūlymą, o jeigu pirkimo objektas suskaidytas į dalis, tiekėjas gali pateikti po vieną pasiūlymą vienai, kelioms ar visoms pirkimo objekto dalims, kaip nustatyta Sąlygų 2.2 punkte.</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w:t>
      </w:r>
      <w:r>
        <w:rPr>
          <w:lang w:val="lt-LT"/>
        </w:rPr>
        <w:lastRenderedPageBreak/>
        <w:t>docx ). Perkančiajai organizacijai kilus abejonių dėl dokumentų tikrumo, ji turi teisę reikalauti pateikti dokumentų originalus.</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Pasiūlymas turi būti parengtas lietuvių kalba. Jei reikalaujami dokumentai negali būti pateikti lietuvių kalba, turi būti pateiktas patvirtintas vertimas (išverstame dokumente nurodant vertimą atlikusio asmens vardą, pavardę ir parašą).</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Pasiūlymas turi būti pateiktas užpildant Pasiūlymo formą ir pridedant visus pirkimo dokumentuose reikalaujamus dokumentus.</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 xml:space="preserve">Pasiūlyme tiekėjas turi aiškiai nurodyti, kuri pasiūlymo informacija yra </w:t>
      </w:r>
      <w:hyperlink r:id="rId7" w:tgtFrame="_blank" w:history="1">
        <w:r>
          <w:rPr>
            <w:rStyle w:val="Hipersaitas"/>
            <w:lang w:val="lt-LT"/>
          </w:rPr>
          <w:t>konfidenciali</w:t>
        </w:r>
      </w:hyperlink>
      <w:r>
        <w:rPr>
          <w:lang w:val="lt-LT"/>
        </w:rPr>
        <w:t xml:space="preserve">, vadovaujantis </w:t>
      </w:r>
      <w:hyperlink r:id="rId8" w:tgtFrame="_blank" w:history="1">
        <w:r>
          <w:rPr>
            <w:rStyle w:val="Hipersaitas"/>
            <w:lang w:val="lt-LT"/>
          </w:rPr>
          <w:t>VPĮ 20 straipsniu</w:t>
        </w:r>
      </w:hyperlink>
      <w:r>
        <w:rPr>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Pasiūlymą sudaro tiekėjo pateiktų duomenų bei dokumentų visuma:</w:t>
      </w:r>
    </w:p>
    <w:p w:rsidR="00F516C4" w:rsidRDefault="005E060F" w:rsidP="00B84E4F">
      <w:pPr>
        <w:pStyle w:val="prastasiniatinklio"/>
        <w:numPr>
          <w:ilvl w:val="2"/>
          <w:numId w:val="3"/>
        </w:numPr>
        <w:tabs>
          <w:tab w:val="left" w:pos="567"/>
        </w:tabs>
        <w:spacing w:before="0" w:beforeAutospacing="0" w:after="0" w:afterAutospacing="0"/>
        <w:ind w:left="0" w:firstLine="0"/>
        <w:jc w:val="both"/>
        <w:rPr>
          <w:lang w:val="lt-LT"/>
        </w:rPr>
      </w:pPr>
      <w:r>
        <w:rPr>
          <w:lang w:val="lt-LT"/>
        </w:rPr>
        <w:t>CVP IS pasiūlymo lango eilutėje „Prisegti dokumentai“ pateikti duomenys ir dokumentai:</w:t>
      </w:r>
    </w:p>
    <w:p w:rsidR="00F516C4" w:rsidRDefault="005E060F" w:rsidP="00B84E4F">
      <w:pPr>
        <w:pStyle w:val="prastasiniatinklio"/>
        <w:numPr>
          <w:ilvl w:val="3"/>
          <w:numId w:val="3"/>
        </w:numPr>
        <w:tabs>
          <w:tab w:val="left" w:pos="851"/>
        </w:tabs>
        <w:spacing w:before="0" w:beforeAutospacing="0" w:after="0" w:afterAutospacing="0"/>
        <w:ind w:left="0" w:firstLine="0"/>
        <w:jc w:val="both"/>
        <w:rPr>
          <w:lang w:val="lt-LT"/>
        </w:rPr>
      </w:pPr>
      <w:r>
        <w:rPr>
          <w:lang w:val="lt-LT"/>
        </w:rPr>
        <w:t>užpildyta Pasiūlymo forma;</w:t>
      </w:r>
    </w:p>
    <w:p w:rsidR="00F516C4" w:rsidRDefault="005E060F" w:rsidP="00B84E4F">
      <w:pPr>
        <w:pStyle w:val="prastasiniatinklio"/>
        <w:numPr>
          <w:ilvl w:val="3"/>
          <w:numId w:val="3"/>
        </w:numPr>
        <w:tabs>
          <w:tab w:val="left" w:pos="851"/>
        </w:tabs>
        <w:spacing w:before="0" w:beforeAutospacing="0" w:after="0" w:afterAutospacing="0"/>
        <w:ind w:left="0" w:firstLine="0"/>
        <w:jc w:val="both"/>
        <w:rPr>
          <w:lang w:val="lt-LT"/>
        </w:rPr>
      </w:pPr>
      <w:r>
        <w:rPr>
          <w:lang w:val="lt-LT"/>
        </w:rPr>
        <w:t>įgaliojimo ar kito dokumento, suteikiančio teisę pateikti ir (ar) pasirašyti pasiūlymą bei kitus dokumentus, kopija (jeigu pasiūlymą pateikia ne tiekėjo vadovas);</w:t>
      </w:r>
    </w:p>
    <w:p w:rsidR="00F516C4" w:rsidRDefault="005E060F" w:rsidP="00B84E4F">
      <w:pPr>
        <w:pStyle w:val="prastasiniatinklio"/>
        <w:numPr>
          <w:ilvl w:val="3"/>
          <w:numId w:val="3"/>
        </w:numPr>
        <w:tabs>
          <w:tab w:val="left" w:pos="851"/>
        </w:tabs>
        <w:spacing w:before="0" w:beforeAutospacing="0" w:after="0" w:afterAutospacing="0"/>
        <w:ind w:left="0" w:firstLine="0"/>
        <w:jc w:val="both"/>
        <w:rPr>
          <w:lang w:val="lt-LT"/>
        </w:rPr>
      </w:pPr>
      <w:r>
        <w:rPr>
          <w:lang w:val="lt-LT"/>
        </w:rPr>
        <w:t>informacija ir dokumentai pagal Sąlygų 5.2 punktą (jei pasiūlymą teikia ūkio subjektų grupė);</w:t>
      </w:r>
    </w:p>
    <w:p w:rsidR="00F516C4" w:rsidRDefault="005E060F" w:rsidP="00B84E4F">
      <w:pPr>
        <w:pStyle w:val="prastasiniatinklio"/>
        <w:numPr>
          <w:ilvl w:val="3"/>
          <w:numId w:val="3"/>
        </w:numPr>
        <w:tabs>
          <w:tab w:val="left" w:pos="851"/>
        </w:tabs>
        <w:spacing w:before="0" w:beforeAutospacing="0" w:after="0" w:afterAutospacing="0"/>
        <w:ind w:left="0" w:firstLine="0"/>
        <w:jc w:val="both"/>
        <w:rPr>
          <w:lang w:val="lt-LT"/>
        </w:rPr>
      </w:pPr>
      <w:r>
        <w:rPr>
          <w:lang w:val="lt-LT"/>
        </w:rPr>
        <w:t>kita reikalaujama informacija ir dokumentai;</w:t>
      </w:r>
    </w:p>
    <w:p w:rsidR="00F516C4" w:rsidRDefault="005E060F" w:rsidP="00B84E4F">
      <w:pPr>
        <w:pStyle w:val="prastasiniatinklio"/>
        <w:numPr>
          <w:ilvl w:val="2"/>
          <w:numId w:val="3"/>
        </w:numPr>
        <w:tabs>
          <w:tab w:val="left" w:pos="567"/>
        </w:tabs>
        <w:spacing w:before="0" w:beforeAutospacing="0" w:after="0" w:afterAutospacing="0"/>
        <w:ind w:left="0" w:firstLine="0"/>
        <w:jc w:val="both"/>
        <w:rPr>
          <w:lang w:val="lt-LT"/>
        </w:rPr>
      </w:pPr>
      <w:r>
        <w:rPr>
          <w:lang w:val="lt-LT"/>
        </w:rPr>
        <w:t>pasiūlymo paaiškinimai bei atsakymai dėl pasiūlymo (jei tokių yra).</w:t>
      </w:r>
    </w:p>
    <w:p w:rsidR="00F516C4" w:rsidRDefault="005E060F" w:rsidP="00B84E4F">
      <w:pPr>
        <w:pStyle w:val="prastasiniatinklio"/>
        <w:numPr>
          <w:ilvl w:val="1"/>
          <w:numId w:val="3"/>
        </w:numPr>
        <w:tabs>
          <w:tab w:val="left" w:pos="426"/>
        </w:tabs>
        <w:spacing w:before="0" w:beforeAutospacing="0" w:after="0" w:afterAutospacing="0"/>
        <w:ind w:left="0" w:firstLine="0"/>
        <w:jc w:val="both"/>
        <w:rPr>
          <w:lang w:val="lt-LT"/>
        </w:rPr>
      </w:pPr>
      <w:r>
        <w:rPr>
          <w:lang w:val="lt-LT"/>
        </w:rPr>
        <w:t xml:space="preserve">Pasiūlymas turi galioti </w:t>
      </w:r>
      <w:r w:rsidR="00083214" w:rsidRPr="002D0DCC">
        <w:rPr>
          <w:rStyle w:val="pildymui"/>
          <w:i/>
          <w:iCs/>
          <w:lang w:val="lt-LT"/>
        </w:rPr>
        <w:t>3 mėnesius</w:t>
      </w:r>
      <w:r w:rsidR="00083214" w:rsidRPr="00606FE8">
        <w:rPr>
          <w:lang w:val="lt-LT"/>
        </w:rPr>
        <w:t xml:space="preserve"> </w:t>
      </w:r>
      <w:r>
        <w:rPr>
          <w:lang w:val="lt-LT"/>
        </w:rPr>
        <w:t>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F516C4" w:rsidRDefault="005E060F" w:rsidP="00B84E4F">
      <w:pPr>
        <w:pStyle w:val="prastasiniatinklio"/>
        <w:numPr>
          <w:ilvl w:val="1"/>
          <w:numId w:val="3"/>
        </w:numPr>
        <w:tabs>
          <w:tab w:val="left" w:pos="567"/>
        </w:tabs>
        <w:spacing w:before="0" w:beforeAutospacing="0" w:after="0" w:afterAutospacing="0"/>
        <w:ind w:left="0" w:firstLine="0"/>
        <w:jc w:val="both"/>
        <w:rPr>
          <w:lang w:val="lt-LT"/>
        </w:rPr>
      </w:pPr>
      <w:r>
        <w:rPr>
          <w:lang w:val="lt-LT"/>
        </w:rPr>
        <w:t xml:space="preserve">Pasiūlymas turi būti pateiktas iki Skelbimo II dalies 5 punkte nurodytos pasiūlymų pateikimo termino pabaigos (informaciją, kaip tiekėjui pateikti pasiūlymą, galima rasti </w:t>
      </w:r>
      <w:hyperlink r:id="rId9" w:tgtFrame="_blank" w:history="1">
        <w:r>
          <w:rPr>
            <w:rStyle w:val="Hipersaitas"/>
            <w:lang w:val="lt-LT"/>
          </w:rPr>
          <w:t>ČIA</w:t>
        </w:r>
      </w:hyperlink>
      <w:r>
        <w:rPr>
          <w:lang w:val="lt-LT"/>
        </w:rPr>
        <w:t>). Perkančioji organizacija turi teisę pratęsti pasiūlymo pateikimo terminą.</w:t>
      </w:r>
    </w:p>
    <w:p w:rsidR="00F516C4" w:rsidRDefault="005E060F" w:rsidP="00B84E4F">
      <w:pPr>
        <w:pStyle w:val="prastasiniatinklio"/>
        <w:numPr>
          <w:ilvl w:val="1"/>
          <w:numId w:val="3"/>
        </w:numPr>
        <w:tabs>
          <w:tab w:val="left" w:pos="567"/>
        </w:tabs>
        <w:spacing w:before="0" w:beforeAutospacing="0" w:after="0" w:afterAutospacing="0"/>
        <w:ind w:left="0" w:firstLine="0"/>
        <w:jc w:val="both"/>
        <w:rPr>
          <w:lang w:val="lt-LT"/>
        </w:rPr>
      </w:pPr>
      <w:r>
        <w:rPr>
          <w:lang w:val="lt-LT"/>
        </w:rPr>
        <w:t>Perkančioji organizacija nereikalauja pasiūlymą pasirašyti kvalifikuotu elektroniniu parašu.</w:t>
      </w:r>
    </w:p>
    <w:p w:rsidR="00F516C4" w:rsidRDefault="005E060F" w:rsidP="00B84E4F">
      <w:pPr>
        <w:pStyle w:val="prastasiniatinklio"/>
        <w:numPr>
          <w:ilvl w:val="1"/>
          <w:numId w:val="3"/>
        </w:numPr>
        <w:tabs>
          <w:tab w:val="left" w:pos="567"/>
        </w:tabs>
        <w:spacing w:before="0" w:beforeAutospacing="0" w:after="0" w:afterAutospacing="0"/>
        <w:ind w:left="0" w:firstLine="0"/>
        <w:jc w:val="both"/>
        <w:rPr>
          <w:lang w:val="lt-LT"/>
        </w:rPr>
      </w:pPr>
      <w:r>
        <w:rPr>
          <w:lang w:val="lt-LT"/>
        </w:rPr>
        <w:t xml:space="preserve">Iki pasiūlymų pateikimo termino pabaigos, tiekėjas gali pakeisti arba atšaukti savo pasiūlymą (informaciją, kaip tiekėjui pakeisti ar atšaukti pasiūlymą galima rasti </w:t>
      </w:r>
      <w:hyperlink r:id="rId10" w:tgtFrame="_blank" w:history="1">
        <w:r>
          <w:rPr>
            <w:rStyle w:val="Hipersaitas"/>
            <w:lang w:val="lt-LT"/>
          </w:rPr>
          <w:t>ČIA</w:t>
        </w:r>
      </w:hyperlink>
      <w:r>
        <w:rPr>
          <w:lang w:val="lt-LT"/>
        </w:rPr>
        <w:t>). Toks pakeitimas arba pranešimas pripažįstamas galiojančiu, jeigu perkančioji organizacija jį gavo iki pasiūlymų pateikimo termino pabaigos.</w:t>
      </w:r>
    </w:p>
    <w:p w:rsidR="00F516C4" w:rsidRDefault="00F516C4" w:rsidP="00C90BAF">
      <w:pPr>
        <w:spacing w:after="0"/>
        <w:rPr>
          <w:rFonts w:eastAsia="Times New Roman"/>
          <w:lang w:val="lt-LT"/>
        </w:rPr>
      </w:pPr>
    </w:p>
    <w:p w:rsidR="00F516C4" w:rsidRDefault="005E060F" w:rsidP="00205572">
      <w:pPr>
        <w:pStyle w:val="prastasiniatinklio"/>
        <w:numPr>
          <w:ilvl w:val="0"/>
          <w:numId w:val="3"/>
        </w:numPr>
        <w:spacing w:before="0" w:beforeAutospacing="0" w:after="0" w:afterAutospacing="0"/>
        <w:jc w:val="center"/>
        <w:rPr>
          <w:b/>
          <w:bCs/>
          <w:lang w:val="lt-LT"/>
        </w:rPr>
      </w:pPr>
      <w:r>
        <w:rPr>
          <w:b/>
          <w:bCs/>
          <w:lang w:val="lt-LT"/>
        </w:rPr>
        <w:t>PASIŪLYMŲ ŠIFRAVIMAS</w:t>
      </w:r>
    </w:p>
    <w:p w:rsidR="00205572" w:rsidRDefault="00205572" w:rsidP="00205572">
      <w:pPr>
        <w:pStyle w:val="prastasiniatinklio"/>
        <w:spacing w:before="0" w:beforeAutospacing="0" w:after="0" w:afterAutospacing="0"/>
        <w:jc w:val="center"/>
        <w:rPr>
          <w:b/>
          <w:bCs/>
          <w:lang w:val="lt-LT"/>
        </w:rPr>
      </w:pPr>
    </w:p>
    <w:p w:rsidR="00F516C4" w:rsidRDefault="005E060F" w:rsidP="00205572">
      <w:pPr>
        <w:pStyle w:val="prastasiniatinklio"/>
        <w:numPr>
          <w:ilvl w:val="1"/>
          <w:numId w:val="3"/>
        </w:numPr>
        <w:tabs>
          <w:tab w:val="left" w:pos="426"/>
        </w:tabs>
        <w:spacing w:before="0" w:beforeAutospacing="0" w:after="0" w:afterAutospacing="0"/>
        <w:ind w:left="0" w:firstLine="0"/>
        <w:jc w:val="both"/>
        <w:rPr>
          <w:lang w:val="lt-LT"/>
        </w:rPr>
      </w:pPr>
      <w:r>
        <w:rPr>
          <w:lang w:val="lt-LT"/>
        </w:rPr>
        <w:t>Tiekėjo teikiamas pasiūlymas gali būti užšifruojamas. Tiekėjas, nusprendęs pateikti užšifruotą pasiūlymą, turi:</w:t>
      </w:r>
    </w:p>
    <w:p w:rsidR="00F516C4" w:rsidRDefault="005E060F" w:rsidP="00205572">
      <w:pPr>
        <w:pStyle w:val="prastasiniatinklio"/>
        <w:numPr>
          <w:ilvl w:val="2"/>
          <w:numId w:val="3"/>
        </w:numPr>
        <w:tabs>
          <w:tab w:val="left" w:pos="567"/>
        </w:tabs>
        <w:spacing w:before="0" w:beforeAutospacing="0" w:after="0" w:afterAutospacing="0"/>
        <w:ind w:left="0" w:firstLine="0"/>
        <w:jc w:val="both"/>
        <w:rPr>
          <w:lang w:val="lt-LT"/>
        </w:rPr>
      </w:pPr>
      <w:r>
        <w:rPr>
          <w:lang w:val="lt-LT"/>
        </w:rPr>
        <w:t xml:space="preserve">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1" w:tgtFrame="_blank" w:history="1">
        <w:r>
          <w:rPr>
            <w:rStyle w:val="Hipersaitas"/>
            <w:lang w:val="lt-LT"/>
          </w:rPr>
          <w:t>ČIA</w:t>
        </w:r>
      </w:hyperlink>
      <w:r>
        <w:rPr>
          <w:lang w:val="lt-LT"/>
        </w:rPr>
        <w:t>);</w:t>
      </w:r>
    </w:p>
    <w:p w:rsidR="00F516C4" w:rsidRDefault="005E060F" w:rsidP="00205572">
      <w:pPr>
        <w:pStyle w:val="prastasiniatinklio"/>
        <w:numPr>
          <w:ilvl w:val="2"/>
          <w:numId w:val="3"/>
        </w:numPr>
        <w:tabs>
          <w:tab w:val="left" w:pos="567"/>
        </w:tabs>
        <w:spacing w:before="0" w:beforeAutospacing="0" w:after="0" w:afterAutospacing="0"/>
        <w:ind w:left="0" w:firstLine="0"/>
        <w:jc w:val="both"/>
        <w:rPr>
          <w:lang w:val="lt-LT"/>
        </w:rPr>
      </w:pPr>
      <w:r>
        <w:rPr>
          <w:lang w:val="lt-LT"/>
        </w:rPr>
        <w:t xml:space="preserve">iki pradinio susipažinimo su pasiūlymais procedūros (posėdžio) </w:t>
      </w:r>
      <w:hyperlink r:id="rId12" w:tgtFrame="_blank" w:history="1">
        <w:r>
          <w:rPr>
            <w:rStyle w:val="Hipersaitas"/>
            <w:lang w:val="lt-LT"/>
          </w:rPr>
          <w:t>pradžios</w:t>
        </w:r>
      </w:hyperlink>
      <w:r>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F516C4" w:rsidRPr="00205572" w:rsidRDefault="005E060F" w:rsidP="00C90BAF">
      <w:pPr>
        <w:pStyle w:val="prastasiniatinklio"/>
        <w:numPr>
          <w:ilvl w:val="2"/>
          <w:numId w:val="3"/>
        </w:numPr>
        <w:tabs>
          <w:tab w:val="left" w:pos="567"/>
        </w:tabs>
        <w:spacing w:before="0" w:beforeAutospacing="0" w:after="0" w:afterAutospacing="0"/>
        <w:ind w:left="0" w:firstLine="0"/>
        <w:jc w:val="both"/>
        <w:rPr>
          <w:lang w:val="lt-LT"/>
        </w:rPr>
      </w:pPr>
      <w:r>
        <w:rPr>
          <w:lang w:val="lt-LT"/>
        </w:rPr>
        <w:lastRenderedPageBreak/>
        <w:t>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F516C4" w:rsidRDefault="005E060F" w:rsidP="00205572">
      <w:pPr>
        <w:pStyle w:val="prastasiniatinklio"/>
        <w:numPr>
          <w:ilvl w:val="0"/>
          <w:numId w:val="3"/>
        </w:numPr>
        <w:spacing w:before="0" w:beforeAutospacing="0" w:after="0" w:afterAutospacing="0"/>
        <w:jc w:val="center"/>
        <w:rPr>
          <w:b/>
          <w:bCs/>
          <w:lang w:val="lt-LT"/>
        </w:rPr>
      </w:pPr>
      <w:r>
        <w:rPr>
          <w:b/>
          <w:bCs/>
          <w:lang w:val="lt-LT"/>
        </w:rPr>
        <w:t>SUSIPAŽINIMAS SU PASIŪLYMAIS IR JŲ VERTINIMAS</w:t>
      </w:r>
    </w:p>
    <w:p w:rsidR="00205572" w:rsidRDefault="00205572" w:rsidP="00205572">
      <w:pPr>
        <w:pStyle w:val="prastasiniatinklio"/>
        <w:spacing w:before="0" w:beforeAutospacing="0" w:after="0" w:afterAutospacing="0"/>
        <w:jc w:val="center"/>
        <w:rPr>
          <w:b/>
          <w:bCs/>
          <w:lang w:val="lt-LT"/>
        </w:rPr>
      </w:pPr>
    </w:p>
    <w:p w:rsidR="00F516C4" w:rsidRDefault="000F2DD0" w:rsidP="00205572">
      <w:pPr>
        <w:pStyle w:val="prastasiniatinklio"/>
        <w:numPr>
          <w:ilvl w:val="1"/>
          <w:numId w:val="3"/>
        </w:numPr>
        <w:tabs>
          <w:tab w:val="left" w:pos="426"/>
        </w:tabs>
        <w:spacing w:before="0" w:beforeAutospacing="0" w:after="0" w:afterAutospacing="0"/>
        <w:ind w:left="0" w:firstLine="0"/>
        <w:jc w:val="both"/>
        <w:rPr>
          <w:lang w:val="lt-LT"/>
        </w:rPr>
      </w:pPr>
      <w:hyperlink r:id="rId13" w:tgtFrame="_blank" w:history="1">
        <w:r w:rsidR="005E060F">
          <w:rPr>
            <w:rStyle w:val="Hipersaitas"/>
            <w:lang w:val="lt-LT"/>
          </w:rPr>
          <w:t>Pradinis susipažinimas</w:t>
        </w:r>
      </w:hyperlink>
      <w:r w:rsidR="005E060F">
        <w:rPr>
          <w:lang w:val="lt-LT"/>
        </w:rPr>
        <w:t xml:space="preserve"> su pasiūlymais vyks </w:t>
      </w:r>
      <w:r w:rsidR="00A0635C" w:rsidRPr="006D6526">
        <w:rPr>
          <w:b/>
          <w:lang w:val="lt-LT"/>
        </w:rPr>
        <w:t>skelbime apie pirkimą nurodytą datą</w:t>
      </w:r>
      <w:r w:rsidR="00083214">
        <w:rPr>
          <w:lang w:val="lt-LT"/>
        </w:rPr>
        <w:t>.</w:t>
      </w:r>
    </w:p>
    <w:p w:rsidR="00F516C4" w:rsidRDefault="005E060F" w:rsidP="00205572">
      <w:pPr>
        <w:pStyle w:val="prastasiniatinklio"/>
        <w:numPr>
          <w:ilvl w:val="1"/>
          <w:numId w:val="3"/>
        </w:numPr>
        <w:tabs>
          <w:tab w:val="left" w:pos="426"/>
        </w:tabs>
        <w:spacing w:before="0" w:beforeAutospacing="0" w:after="0" w:afterAutospacing="0"/>
        <w:ind w:left="0" w:firstLine="0"/>
        <w:jc w:val="both"/>
        <w:rPr>
          <w:lang w:val="lt-LT"/>
        </w:rPr>
      </w:pPr>
      <w:r>
        <w:rPr>
          <w:lang w:val="lt-LT"/>
        </w:rPr>
        <w:t xml:space="preserve">Ekonomiškai naudingiausias pasiūlymas išrenkamas pagal </w:t>
      </w:r>
      <w:r w:rsidRPr="00A0635C">
        <w:rPr>
          <w:b/>
          <w:lang w:val="lt-LT"/>
        </w:rPr>
        <w:t>kainą</w:t>
      </w:r>
      <w:r>
        <w:rPr>
          <w:lang w:val="lt-LT"/>
        </w:rPr>
        <w:t>.</w:t>
      </w:r>
    </w:p>
    <w:p w:rsidR="00F516C4" w:rsidRDefault="005E060F" w:rsidP="00205572">
      <w:pPr>
        <w:pStyle w:val="prastasiniatinklio"/>
        <w:numPr>
          <w:ilvl w:val="1"/>
          <w:numId w:val="3"/>
        </w:numPr>
        <w:tabs>
          <w:tab w:val="left" w:pos="426"/>
        </w:tabs>
        <w:spacing w:before="0" w:beforeAutospacing="0" w:after="0" w:afterAutospacing="0"/>
        <w:ind w:left="0" w:firstLine="0"/>
        <w:jc w:val="both"/>
        <w:rPr>
          <w:lang w:val="lt-LT"/>
        </w:rPr>
      </w:pPr>
      <w:r>
        <w:rPr>
          <w:lang w:val="lt-LT"/>
        </w:rPr>
        <w:t>Pirkimo metu perkančioji organizacija su tiekėjais nesiderės.</w:t>
      </w:r>
    </w:p>
    <w:p w:rsidR="00A0635C" w:rsidRDefault="00A0635C" w:rsidP="00205572">
      <w:pPr>
        <w:pStyle w:val="prastasiniatinklio"/>
        <w:numPr>
          <w:ilvl w:val="1"/>
          <w:numId w:val="3"/>
        </w:numPr>
        <w:tabs>
          <w:tab w:val="left" w:pos="426"/>
        </w:tabs>
        <w:spacing w:before="0" w:beforeAutospacing="0" w:after="0" w:afterAutospacing="0"/>
        <w:ind w:left="0" w:firstLine="0"/>
        <w:jc w:val="both"/>
        <w:rPr>
          <w:lang w:val="lt-LT"/>
        </w:rPr>
      </w:pPr>
      <w:r>
        <w:rPr>
          <w:lang w:val="lt-LT"/>
        </w:rPr>
        <w:t xml:space="preserve">Pasiūlymų vertinimo metu vertinamas </w:t>
      </w:r>
      <w:r w:rsidRPr="00A0635C">
        <w:rPr>
          <w:b/>
          <w:lang w:val="lt-LT"/>
        </w:rPr>
        <w:t>tik tas</w:t>
      </w:r>
      <w:r>
        <w:rPr>
          <w:lang w:val="lt-LT"/>
        </w:rPr>
        <w:t xml:space="preserve"> pasiūlymas</w:t>
      </w:r>
      <w:r w:rsidRPr="00A0635C">
        <w:rPr>
          <w:lang w:val="lt-LT"/>
        </w:rPr>
        <w:t>,</w:t>
      </w:r>
      <w:r w:rsidRPr="00A0635C">
        <w:rPr>
          <w:b/>
          <w:lang w:val="lt-LT"/>
        </w:rPr>
        <w:t xml:space="preserve"> </w:t>
      </w:r>
      <w:r w:rsidRPr="00A0635C">
        <w:rPr>
          <w:lang w:val="lt-LT"/>
        </w:rPr>
        <w:t>kuris numatomas kaip</w:t>
      </w:r>
      <w:r w:rsidRPr="00A0635C">
        <w:rPr>
          <w:b/>
          <w:lang w:val="lt-LT"/>
        </w:rPr>
        <w:t xml:space="preserve"> galimas laimėtojas</w:t>
      </w:r>
      <w:r>
        <w:rPr>
          <w:lang w:val="lt-LT"/>
        </w:rPr>
        <w:t xml:space="preserve">. </w:t>
      </w:r>
      <w:r w:rsidRPr="00CD2CB4">
        <w:rPr>
          <w:lang w:val="lt-LT"/>
        </w:rPr>
        <w:t>Jei įvertinus tokį pasiūlymą paaiškėja, kad jis negali būti pripažintas laimėtoju</w:t>
      </w:r>
      <w:r>
        <w:rPr>
          <w:lang w:val="lt-LT"/>
        </w:rPr>
        <w:t xml:space="preserve">, </w:t>
      </w:r>
      <w:r w:rsidRPr="00CD2CB4">
        <w:rPr>
          <w:lang w:val="lt-LT"/>
        </w:rPr>
        <w:t>jo pasiūlymas atmetamas ir toliau tikrinamas pasiūlymas, kuris galėtų būti antras pagal ekonominį pasiūlymo naudingumą</w:t>
      </w:r>
      <w:r>
        <w:rPr>
          <w:lang w:val="lt-LT"/>
        </w:rPr>
        <w:t xml:space="preserve">. </w:t>
      </w:r>
      <w:r w:rsidRPr="00CD2CB4">
        <w:rPr>
          <w:lang w:val="lt-LT"/>
        </w:rPr>
        <w:t>Tokia seka kartojama, kol nustatomas laimėjęs pasiūlymas ar atmetami visi gauti pasiūlymai</w:t>
      </w:r>
      <w:r>
        <w:rPr>
          <w:lang w:val="lt-LT"/>
        </w:rPr>
        <w:t xml:space="preserve">. </w:t>
      </w:r>
    </w:p>
    <w:p w:rsidR="00F516C4" w:rsidRDefault="005E060F" w:rsidP="00205572">
      <w:pPr>
        <w:pStyle w:val="prastasiniatinklio"/>
        <w:numPr>
          <w:ilvl w:val="1"/>
          <w:numId w:val="3"/>
        </w:numPr>
        <w:tabs>
          <w:tab w:val="left" w:pos="426"/>
        </w:tabs>
        <w:spacing w:before="0" w:beforeAutospacing="0" w:after="0" w:afterAutospacing="0"/>
        <w:ind w:left="0" w:firstLine="0"/>
        <w:jc w:val="both"/>
        <w:rPr>
          <w:lang w:val="lt-LT"/>
        </w:rPr>
      </w:pPr>
      <w:r>
        <w:rPr>
          <w:lang w:val="lt-LT"/>
        </w:rPr>
        <w:t>Pasiūlymų vertinimo metu perkančioji organizacija įvertina:</w:t>
      </w:r>
    </w:p>
    <w:p w:rsidR="00F516C4" w:rsidRDefault="005E060F" w:rsidP="00205572">
      <w:pPr>
        <w:pStyle w:val="prastasiniatinklio"/>
        <w:numPr>
          <w:ilvl w:val="2"/>
          <w:numId w:val="3"/>
        </w:numPr>
        <w:tabs>
          <w:tab w:val="left" w:pos="567"/>
        </w:tabs>
        <w:spacing w:before="0" w:beforeAutospacing="0" w:after="0" w:afterAutospacing="0"/>
        <w:ind w:left="0" w:firstLine="0"/>
        <w:jc w:val="both"/>
        <w:rPr>
          <w:lang w:val="lt-LT"/>
        </w:rPr>
      </w:pPr>
      <w:r>
        <w:rPr>
          <w:lang w:val="lt-LT"/>
        </w:rPr>
        <w:t>ar tiekėjo siūlomas pirkimo objektas atitinka pirkimo dokumentuose nustatytus reikalavimus;</w:t>
      </w:r>
    </w:p>
    <w:p w:rsidR="00F516C4" w:rsidRDefault="005E060F" w:rsidP="00205572">
      <w:pPr>
        <w:pStyle w:val="prastasiniatinklio"/>
        <w:numPr>
          <w:ilvl w:val="2"/>
          <w:numId w:val="3"/>
        </w:numPr>
        <w:tabs>
          <w:tab w:val="left" w:pos="567"/>
        </w:tabs>
        <w:spacing w:before="0" w:beforeAutospacing="0" w:after="0" w:afterAutospacing="0"/>
        <w:ind w:left="0" w:firstLine="0"/>
        <w:jc w:val="both"/>
        <w:rPr>
          <w:lang w:val="lt-LT"/>
        </w:rPr>
      </w:pPr>
      <w:r>
        <w:rPr>
          <w:lang w:val="lt-LT"/>
        </w:rPr>
        <w:t>ar tiekėjo pasiūlyme nėra nurodytos kainos apskaičiavimo klaidų;</w:t>
      </w:r>
    </w:p>
    <w:p w:rsidR="00F516C4" w:rsidRDefault="005E060F" w:rsidP="00205572">
      <w:pPr>
        <w:pStyle w:val="prastasiniatinklio"/>
        <w:numPr>
          <w:ilvl w:val="2"/>
          <w:numId w:val="3"/>
        </w:numPr>
        <w:tabs>
          <w:tab w:val="left" w:pos="567"/>
        </w:tabs>
        <w:spacing w:before="0" w:beforeAutospacing="0" w:after="0" w:afterAutospacing="0"/>
        <w:ind w:left="0" w:firstLine="0"/>
        <w:jc w:val="both"/>
        <w:rPr>
          <w:lang w:val="lt-LT"/>
        </w:rPr>
      </w:pPr>
      <w:r>
        <w:rPr>
          <w:lang w:val="lt-LT"/>
        </w:rPr>
        <w:t>ar tiekėjo pasiūlyme nurodyta kaina nėra per didelė ir perkančiajai organizacijai nepriimtina;</w:t>
      </w:r>
    </w:p>
    <w:p w:rsidR="00F516C4" w:rsidRDefault="005E060F" w:rsidP="00205572">
      <w:pPr>
        <w:pStyle w:val="prastasiniatinklio"/>
        <w:numPr>
          <w:ilvl w:val="2"/>
          <w:numId w:val="3"/>
        </w:numPr>
        <w:tabs>
          <w:tab w:val="left" w:pos="567"/>
        </w:tabs>
        <w:spacing w:before="0" w:beforeAutospacing="0" w:after="0" w:afterAutospacing="0"/>
        <w:ind w:left="0" w:firstLine="0"/>
        <w:jc w:val="both"/>
        <w:rPr>
          <w:lang w:val="lt-LT"/>
        </w:rPr>
      </w:pPr>
      <w:r>
        <w:rPr>
          <w:lang w:val="lt-LT"/>
        </w:rPr>
        <w:t>ar tiekėjo pasiūlyme nurodyta kaina (jos sudedamosios dalys) neatrodo neįprastai maža.</w:t>
      </w:r>
    </w:p>
    <w:p w:rsidR="00F516C4" w:rsidRDefault="005E060F" w:rsidP="00205572">
      <w:pPr>
        <w:pStyle w:val="prastasiniatinklio"/>
        <w:numPr>
          <w:ilvl w:val="1"/>
          <w:numId w:val="3"/>
        </w:numPr>
        <w:tabs>
          <w:tab w:val="left" w:pos="426"/>
        </w:tabs>
        <w:spacing w:before="0" w:beforeAutospacing="0" w:after="0" w:afterAutospacing="0"/>
        <w:ind w:left="0" w:firstLine="0"/>
        <w:jc w:val="both"/>
        <w:rPr>
          <w:lang w:val="lt-LT"/>
        </w:rPr>
      </w:pPr>
      <w:r>
        <w:rPr>
          <w:lang w:val="lt-LT"/>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F516C4" w:rsidRDefault="005E060F" w:rsidP="00205572">
      <w:pPr>
        <w:pStyle w:val="prastasiniatinklio"/>
        <w:numPr>
          <w:ilvl w:val="1"/>
          <w:numId w:val="3"/>
        </w:numPr>
        <w:tabs>
          <w:tab w:val="left" w:pos="426"/>
        </w:tabs>
        <w:spacing w:before="0" w:beforeAutospacing="0" w:after="0" w:afterAutospacing="0"/>
        <w:ind w:left="0" w:firstLine="0"/>
        <w:jc w:val="both"/>
        <w:rPr>
          <w:lang w:val="lt-LT"/>
        </w:rPr>
      </w:pPr>
      <w:r>
        <w:rPr>
          <w:lang w:val="lt-LT"/>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F516C4" w:rsidRDefault="005E060F" w:rsidP="00205572">
      <w:pPr>
        <w:pStyle w:val="prastasiniatinklio"/>
        <w:numPr>
          <w:ilvl w:val="1"/>
          <w:numId w:val="3"/>
        </w:numPr>
        <w:tabs>
          <w:tab w:val="left" w:pos="426"/>
        </w:tabs>
        <w:spacing w:before="0" w:beforeAutospacing="0" w:after="0" w:afterAutospacing="0"/>
        <w:ind w:left="0" w:firstLine="0"/>
        <w:jc w:val="both"/>
        <w:rPr>
          <w:lang w:val="lt-LT"/>
        </w:rPr>
      </w:pPr>
      <w:r>
        <w:rPr>
          <w:lang w:val="lt-LT"/>
        </w:rPr>
        <w:t xml:space="preserve">Jeigu dalyvio pasiūlyme nurodyta kaina (jos sudedamosios dalys) atrodo neįprastai maža, perkančioji organizacija prašo dalyvį ją pagrįsti, vadovaujantis </w:t>
      </w:r>
      <w:hyperlink r:id="rId14" w:tgtFrame="_blank" w:history="1">
        <w:r>
          <w:rPr>
            <w:rStyle w:val="Hipersaitas"/>
            <w:lang w:val="lt-LT"/>
          </w:rPr>
          <w:t>VPĮ 57 straipsnio 2 ir 3 dalių</w:t>
        </w:r>
      </w:hyperlink>
      <w:r>
        <w:rPr>
          <w:lang w:val="lt-LT"/>
        </w:rPr>
        <w:t xml:space="preserve"> nuostatomis.</w:t>
      </w:r>
    </w:p>
    <w:p w:rsidR="00F516C4" w:rsidRDefault="005E060F" w:rsidP="00205572">
      <w:pPr>
        <w:pStyle w:val="prastasiniatinklio"/>
        <w:numPr>
          <w:ilvl w:val="1"/>
          <w:numId w:val="3"/>
        </w:numPr>
        <w:tabs>
          <w:tab w:val="left" w:pos="426"/>
        </w:tabs>
        <w:spacing w:before="0" w:beforeAutospacing="0" w:after="0" w:afterAutospacing="0"/>
        <w:ind w:left="0" w:firstLine="0"/>
        <w:jc w:val="both"/>
        <w:rPr>
          <w:lang w:val="lt-LT"/>
        </w:rPr>
      </w:pPr>
      <w:r>
        <w:rPr>
          <w:lang w:val="lt-LT"/>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F516C4" w:rsidRDefault="005E060F" w:rsidP="00A0635C">
      <w:pPr>
        <w:pStyle w:val="prastasiniatinklio"/>
        <w:numPr>
          <w:ilvl w:val="1"/>
          <w:numId w:val="3"/>
        </w:numPr>
        <w:tabs>
          <w:tab w:val="left" w:pos="567"/>
        </w:tabs>
        <w:spacing w:before="0" w:beforeAutospacing="0" w:after="0" w:afterAutospacing="0"/>
        <w:ind w:left="0" w:firstLine="0"/>
        <w:jc w:val="both"/>
        <w:rPr>
          <w:lang w:val="lt-LT"/>
        </w:rPr>
      </w:pPr>
      <w:r>
        <w:rPr>
          <w:lang w:val="lt-LT"/>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F516C4" w:rsidRDefault="005E060F" w:rsidP="00205572">
      <w:pPr>
        <w:pStyle w:val="prastasiniatinklio"/>
        <w:numPr>
          <w:ilvl w:val="1"/>
          <w:numId w:val="3"/>
        </w:numPr>
        <w:tabs>
          <w:tab w:val="left" w:pos="567"/>
        </w:tabs>
        <w:spacing w:before="0" w:beforeAutospacing="0" w:after="0" w:afterAutospacing="0"/>
        <w:ind w:left="0" w:firstLine="0"/>
        <w:jc w:val="both"/>
        <w:rPr>
          <w:lang w:val="lt-LT"/>
        </w:rPr>
      </w:pPr>
      <w:r>
        <w:rPr>
          <w:lang w:val="lt-LT"/>
        </w:rPr>
        <w:t>Nustatomas pirkimo laimėtojas. Laimėtoju gali būti pasirenkamas tik toks tiekėjas, kurio pasiūlymas atitinka pirkimo dokumentuose nustatytus reikalavimus ir jo pasiūlymo kaina nėra per didelė ir perkančiajai organizacijai nepriimtina.</w:t>
      </w:r>
    </w:p>
    <w:p w:rsidR="00F516C4" w:rsidRDefault="005E060F" w:rsidP="00205572">
      <w:pPr>
        <w:pStyle w:val="prastasiniatinklio"/>
        <w:numPr>
          <w:ilvl w:val="1"/>
          <w:numId w:val="3"/>
        </w:numPr>
        <w:tabs>
          <w:tab w:val="left" w:pos="567"/>
        </w:tabs>
        <w:spacing w:before="0" w:beforeAutospacing="0" w:after="0" w:afterAutospacing="0"/>
        <w:ind w:left="0" w:firstLine="0"/>
        <w:jc w:val="both"/>
        <w:rPr>
          <w:lang w:val="lt-LT"/>
        </w:rPr>
      </w:pPr>
      <w:r>
        <w:rPr>
          <w:lang w:val="lt-LT"/>
        </w:rPr>
        <w:t xml:space="preserve">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5" w:tgtFrame="_blank" w:history="1">
        <w:r>
          <w:rPr>
            <w:rStyle w:val="Hipersaitas"/>
            <w:lang w:val="lt-LT"/>
          </w:rPr>
          <w:t>VPĮ 58 straipsnio 2 dalyje</w:t>
        </w:r>
      </w:hyperlink>
      <w:r>
        <w:rPr>
          <w:lang w:val="lt-LT"/>
        </w:rPr>
        <w:t xml:space="preserve"> nurodytos atitinkamos informacijos, kuri dar nebuvo pateikta pirkimo procedūrų metu, </w:t>
      </w:r>
      <w:r>
        <w:rPr>
          <w:lang w:val="lt-LT"/>
        </w:rPr>
        <w:lastRenderedPageBreak/>
        <w:t>santrauką, nurodo nustatytą pasiūlymų eilę ir laimėjusį pasiūlymą. Jei būtų priimtas sprendimas nesudaryti pirkimo (preliminariosios) sutarties, perkančioji organizacija taip pat nurodo priežastis, dėl kurių priimtas toks sprendimas.</w:t>
      </w:r>
    </w:p>
    <w:p w:rsidR="00F516C4" w:rsidRDefault="005E060F" w:rsidP="00205572">
      <w:pPr>
        <w:pStyle w:val="prastasiniatinklio"/>
        <w:numPr>
          <w:ilvl w:val="1"/>
          <w:numId w:val="3"/>
        </w:numPr>
        <w:tabs>
          <w:tab w:val="left" w:pos="567"/>
        </w:tabs>
        <w:spacing w:before="0" w:beforeAutospacing="0" w:after="0" w:afterAutospacing="0"/>
        <w:ind w:left="0" w:firstLine="0"/>
        <w:jc w:val="both"/>
        <w:rPr>
          <w:lang w:val="lt-LT"/>
        </w:rPr>
      </w:pPr>
      <w:r>
        <w:rPr>
          <w:lang w:val="lt-LT"/>
        </w:rPr>
        <w:t>Tiekėjas, kurio pasiūlymas laimėjo, kviečiamas sudaryti pirkimo sutartį.</w:t>
      </w:r>
    </w:p>
    <w:p w:rsidR="00F516C4" w:rsidRDefault="00F516C4" w:rsidP="00C90BAF">
      <w:pPr>
        <w:spacing w:after="0"/>
        <w:rPr>
          <w:rFonts w:eastAsia="Times New Roman"/>
          <w:lang w:val="lt-LT"/>
        </w:rPr>
      </w:pPr>
    </w:p>
    <w:p w:rsidR="00A0635C" w:rsidRDefault="00A0635C" w:rsidP="00C90BAF">
      <w:pPr>
        <w:spacing w:after="0"/>
        <w:rPr>
          <w:rFonts w:eastAsia="Times New Roman"/>
          <w:lang w:val="lt-LT"/>
        </w:rPr>
      </w:pPr>
    </w:p>
    <w:p w:rsidR="00A0635C" w:rsidRDefault="00A0635C" w:rsidP="00C90BAF">
      <w:pPr>
        <w:spacing w:after="0"/>
        <w:rPr>
          <w:rFonts w:eastAsia="Times New Roman"/>
          <w:lang w:val="lt-LT"/>
        </w:rPr>
      </w:pPr>
    </w:p>
    <w:p w:rsidR="00F516C4" w:rsidRDefault="005E060F" w:rsidP="00205572">
      <w:pPr>
        <w:pStyle w:val="prastasiniatinklio"/>
        <w:numPr>
          <w:ilvl w:val="0"/>
          <w:numId w:val="3"/>
        </w:numPr>
        <w:spacing w:before="0" w:beforeAutospacing="0" w:after="0" w:afterAutospacing="0"/>
        <w:jc w:val="center"/>
        <w:rPr>
          <w:b/>
          <w:bCs/>
          <w:lang w:val="lt-LT"/>
        </w:rPr>
      </w:pPr>
      <w:r>
        <w:rPr>
          <w:b/>
          <w:bCs/>
          <w:lang w:val="lt-LT"/>
        </w:rPr>
        <w:t>KITOS SĄLYGOS IR INFORMACIJA</w:t>
      </w:r>
    </w:p>
    <w:p w:rsidR="00A0635C" w:rsidRDefault="00A0635C" w:rsidP="00A0635C">
      <w:pPr>
        <w:pStyle w:val="prastasiniatinklio"/>
        <w:spacing w:before="0" w:beforeAutospacing="0" w:after="0" w:afterAutospacing="0"/>
        <w:jc w:val="center"/>
        <w:rPr>
          <w:b/>
          <w:bCs/>
          <w:lang w:val="lt-LT"/>
        </w:rPr>
      </w:pPr>
    </w:p>
    <w:p w:rsidR="00F516C4" w:rsidRDefault="005E060F" w:rsidP="00A0635C">
      <w:pPr>
        <w:pStyle w:val="prastasiniatinklio"/>
        <w:numPr>
          <w:ilvl w:val="1"/>
          <w:numId w:val="3"/>
        </w:numPr>
        <w:tabs>
          <w:tab w:val="left" w:pos="426"/>
        </w:tabs>
        <w:spacing w:before="0" w:beforeAutospacing="0" w:after="0" w:afterAutospacing="0"/>
        <w:ind w:left="0" w:firstLine="0"/>
        <w:jc w:val="both"/>
        <w:rPr>
          <w:lang w:val="lt-LT"/>
        </w:rPr>
      </w:pPr>
      <w:r>
        <w:rPr>
          <w:lang w:val="lt-LT"/>
        </w:rPr>
        <w:t>Pirkimo (preliminariosios) sutarties sudarymo atidėjimo terminas netaikomas;</w:t>
      </w:r>
    </w:p>
    <w:p w:rsidR="00F516C4" w:rsidRDefault="005E060F" w:rsidP="00A0635C">
      <w:pPr>
        <w:pStyle w:val="prastasiniatinklio"/>
        <w:numPr>
          <w:ilvl w:val="2"/>
          <w:numId w:val="3"/>
        </w:numPr>
        <w:tabs>
          <w:tab w:val="left" w:pos="567"/>
        </w:tabs>
        <w:spacing w:before="0" w:beforeAutospacing="0" w:after="0" w:afterAutospacing="0"/>
        <w:ind w:left="0" w:firstLine="0"/>
        <w:jc w:val="both"/>
        <w:rPr>
          <w:lang w:val="lt-LT"/>
        </w:rPr>
      </w:pPr>
      <w:r>
        <w:rPr>
          <w:lang w:val="lt-LT"/>
        </w:rPr>
        <w:t>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F516C4" w:rsidRDefault="005E060F" w:rsidP="00A0635C">
      <w:pPr>
        <w:pStyle w:val="prastasiniatinklio"/>
        <w:numPr>
          <w:ilvl w:val="1"/>
          <w:numId w:val="3"/>
        </w:numPr>
        <w:tabs>
          <w:tab w:val="left" w:pos="426"/>
        </w:tabs>
        <w:spacing w:before="0" w:beforeAutospacing="0" w:after="0" w:afterAutospacing="0"/>
        <w:ind w:left="0" w:firstLine="0"/>
        <w:jc w:val="both"/>
        <w:rPr>
          <w:lang w:val="lt-LT"/>
        </w:rPr>
      </w:pPr>
      <w:r>
        <w:rPr>
          <w:lang w:val="lt-LT"/>
        </w:rPr>
        <w:t xml:space="preserve">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6" w:tgtFrame="_blank" w:history="1">
        <w:r>
          <w:rPr>
            <w:rStyle w:val="Hipersaitas"/>
            <w:lang w:val="lt-LT"/>
          </w:rPr>
          <w:t>VPĮ 17 straipsnio 1 dalyje</w:t>
        </w:r>
      </w:hyperlink>
      <w:r>
        <w:rPr>
          <w:lang w:val="lt-LT"/>
        </w:rPr>
        <w:t xml:space="preserve"> nustatyti principai ir atitinkamos padėties negalima ištaisyti.</w:t>
      </w:r>
    </w:p>
    <w:p w:rsidR="00F516C4" w:rsidRDefault="005E060F" w:rsidP="00A0635C">
      <w:pPr>
        <w:pStyle w:val="prastasiniatinklio"/>
        <w:numPr>
          <w:ilvl w:val="1"/>
          <w:numId w:val="3"/>
        </w:numPr>
        <w:tabs>
          <w:tab w:val="left" w:pos="426"/>
        </w:tabs>
        <w:spacing w:before="0" w:beforeAutospacing="0" w:after="0" w:afterAutospacing="0"/>
        <w:ind w:left="0" w:firstLine="0"/>
        <w:jc w:val="both"/>
        <w:rPr>
          <w:lang w:val="lt-LT"/>
        </w:rPr>
      </w:pPr>
      <w:r>
        <w:rPr>
          <w:lang w:val="lt-LT"/>
        </w:rPr>
        <w:t xml:space="preserve">Ginčai dėl pirkimo nagrinėjami, žala tiekėjui atlyginama, pirkimo (preliminarioji) sutartis pripažįstama negaliojančia bei alternatyvios sankcijos taikomos vadovaujantis </w:t>
      </w:r>
      <w:hyperlink r:id="rId17" w:tgtFrame="_blank" w:history="1">
        <w:r>
          <w:rPr>
            <w:rStyle w:val="Hipersaitas"/>
            <w:lang w:val="lt-LT"/>
          </w:rPr>
          <w:t>VPĮ VII skyriaus</w:t>
        </w:r>
      </w:hyperlink>
      <w:r>
        <w:rPr>
          <w:lang w:val="lt-LT"/>
        </w:rPr>
        <w:t xml:space="preserve"> nuostatomis.</w:t>
      </w:r>
    </w:p>
    <w:p w:rsidR="00F516C4" w:rsidRDefault="00F516C4" w:rsidP="00C90BAF">
      <w:pPr>
        <w:spacing w:after="0"/>
        <w:rPr>
          <w:rFonts w:eastAsia="Times New Roman"/>
          <w:lang w:val="lt-LT"/>
        </w:rPr>
      </w:pPr>
      <w:bookmarkStart w:id="0" w:name="_GoBack"/>
      <w:bookmarkEnd w:id="0"/>
    </w:p>
    <w:p w:rsidR="00F516C4" w:rsidRDefault="005E060F" w:rsidP="00205572">
      <w:pPr>
        <w:pStyle w:val="prastasiniatinklio"/>
        <w:numPr>
          <w:ilvl w:val="0"/>
          <w:numId w:val="3"/>
        </w:numPr>
        <w:spacing w:before="0" w:beforeAutospacing="0" w:after="0" w:afterAutospacing="0"/>
        <w:jc w:val="center"/>
        <w:rPr>
          <w:b/>
          <w:bCs/>
          <w:lang w:val="lt-LT"/>
        </w:rPr>
      </w:pPr>
      <w:r>
        <w:rPr>
          <w:b/>
          <w:bCs/>
          <w:lang w:val="lt-LT"/>
        </w:rPr>
        <w:t>PIRKIMO (PRELIMINARIOSIOS) SUTARTIES SĄLYGOS</w:t>
      </w:r>
    </w:p>
    <w:p w:rsidR="00EF3BD1" w:rsidRDefault="00EF3BD1" w:rsidP="00EF3BD1">
      <w:pPr>
        <w:pStyle w:val="prastasiniatinklio"/>
        <w:spacing w:before="0" w:beforeAutospacing="0" w:after="0" w:afterAutospacing="0"/>
        <w:jc w:val="center"/>
        <w:rPr>
          <w:b/>
          <w:bCs/>
          <w:lang w:val="lt-LT"/>
        </w:rPr>
      </w:pPr>
    </w:p>
    <w:p w:rsidR="00F516C4" w:rsidRDefault="005E060F" w:rsidP="00205572">
      <w:pPr>
        <w:pStyle w:val="prastasiniatinklio"/>
        <w:numPr>
          <w:ilvl w:val="1"/>
          <w:numId w:val="3"/>
        </w:numPr>
        <w:spacing w:before="0" w:beforeAutospacing="0" w:after="0" w:afterAutospacing="0"/>
        <w:jc w:val="both"/>
        <w:rPr>
          <w:lang w:val="lt-LT"/>
        </w:rPr>
      </w:pPr>
      <w:r>
        <w:rPr>
          <w:lang w:val="lt-LT"/>
        </w:rPr>
        <w:t xml:space="preserve">Pirkimo sutarties projektas pateikiamas pirkimo sąlygų </w:t>
      </w:r>
      <w:r w:rsidR="005372E5" w:rsidRPr="00691839">
        <w:rPr>
          <w:lang w:val="lt-LT"/>
        </w:rPr>
        <w:t xml:space="preserve">3 </w:t>
      </w:r>
      <w:r w:rsidR="00EF3BD1" w:rsidRPr="00EF3BD1">
        <w:rPr>
          <w:lang w:val="lt-LT"/>
        </w:rPr>
        <w:t>p</w:t>
      </w:r>
      <w:r w:rsidR="00EF3BD1">
        <w:rPr>
          <w:lang w:val="lt-LT"/>
        </w:rPr>
        <w:t>riede</w:t>
      </w:r>
      <w:r w:rsidRPr="00691839">
        <w:rPr>
          <w:lang w:val="lt-LT"/>
        </w:rPr>
        <w:t>.</w:t>
      </w:r>
    </w:p>
    <w:p w:rsidR="00EF3BD1" w:rsidRDefault="00EF3BD1" w:rsidP="00EF3BD1">
      <w:pPr>
        <w:pStyle w:val="prastasiniatinklio"/>
        <w:spacing w:before="0" w:beforeAutospacing="0" w:after="0" w:afterAutospacing="0"/>
        <w:jc w:val="both"/>
        <w:rPr>
          <w:lang w:val="lt-LT"/>
        </w:rPr>
      </w:pPr>
    </w:p>
    <w:p w:rsidR="00EF3BD1" w:rsidRPr="00EF3BD1" w:rsidRDefault="00EF3BD1" w:rsidP="00EF3BD1">
      <w:pPr>
        <w:pStyle w:val="prastasiniatinklio"/>
        <w:spacing w:before="0" w:beforeAutospacing="0" w:after="0" w:afterAutospacing="0"/>
        <w:ind w:firstLine="993"/>
        <w:jc w:val="both"/>
        <w:rPr>
          <w:b/>
          <w:lang w:val="lt-LT"/>
        </w:rPr>
      </w:pPr>
      <w:r w:rsidRPr="00EF3BD1">
        <w:rPr>
          <w:b/>
          <w:lang w:val="lt-LT"/>
        </w:rPr>
        <w:t>PRIEDAI</w:t>
      </w:r>
      <w:r>
        <w:rPr>
          <w:b/>
          <w:lang w:val="lt-LT"/>
        </w:rPr>
        <w:t>:</w:t>
      </w:r>
    </w:p>
    <w:p w:rsidR="00E56453" w:rsidRDefault="00E56453" w:rsidP="00C90BAF">
      <w:pPr>
        <w:pStyle w:val="prastasiniatinklio"/>
        <w:numPr>
          <w:ilvl w:val="0"/>
          <w:numId w:val="1"/>
        </w:numPr>
        <w:spacing w:before="0" w:beforeAutospacing="0" w:after="0" w:afterAutospacing="0"/>
        <w:rPr>
          <w:lang w:val="lt-LT"/>
        </w:rPr>
      </w:pPr>
      <w:r w:rsidRPr="008B7CCB">
        <w:rPr>
          <w:lang w:val="lt-LT"/>
        </w:rPr>
        <w:t>Pasiūlymo forma</w:t>
      </w:r>
      <w:r w:rsidR="005E060F">
        <w:rPr>
          <w:lang w:val="lt-LT"/>
        </w:rPr>
        <w:t>.</w:t>
      </w:r>
    </w:p>
    <w:p w:rsidR="005372E5" w:rsidRPr="00E56453" w:rsidRDefault="005372E5" w:rsidP="00C90BAF">
      <w:pPr>
        <w:pStyle w:val="prastasiniatinklio"/>
        <w:numPr>
          <w:ilvl w:val="0"/>
          <w:numId w:val="1"/>
        </w:numPr>
        <w:spacing w:before="0" w:beforeAutospacing="0" w:after="0" w:afterAutospacing="0"/>
        <w:rPr>
          <w:lang w:val="lt-LT"/>
        </w:rPr>
      </w:pPr>
      <w:r w:rsidRPr="008B7CCB">
        <w:rPr>
          <w:lang w:val="lt-LT"/>
        </w:rPr>
        <w:t>Techninė specifikacija „</w:t>
      </w:r>
      <w:r w:rsidRPr="005372E5">
        <w:rPr>
          <w:lang w:val="lt-LT"/>
        </w:rPr>
        <w:t xml:space="preserve">Google </w:t>
      </w:r>
      <w:proofErr w:type="spellStart"/>
      <w:r w:rsidRPr="005372E5">
        <w:rPr>
          <w:lang w:val="lt-LT"/>
        </w:rPr>
        <w:t>for</w:t>
      </w:r>
      <w:proofErr w:type="spellEnd"/>
      <w:r w:rsidRPr="005372E5">
        <w:rPr>
          <w:lang w:val="lt-LT"/>
        </w:rPr>
        <w:t xml:space="preserve"> </w:t>
      </w:r>
      <w:proofErr w:type="spellStart"/>
      <w:r w:rsidRPr="005372E5">
        <w:rPr>
          <w:lang w:val="lt-LT"/>
        </w:rPr>
        <w:t>Education</w:t>
      </w:r>
      <w:proofErr w:type="spellEnd"/>
      <w:r w:rsidRPr="005372E5">
        <w:rPr>
          <w:lang w:val="lt-LT"/>
        </w:rPr>
        <w:t xml:space="preserve"> </w:t>
      </w:r>
      <w:proofErr w:type="spellStart"/>
      <w:r w:rsidRPr="005372E5">
        <w:rPr>
          <w:lang w:val="lt-LT"/>
        </w:rPr>
        <w:t>Plus</w:t>
      </w:r>
      <w:proofErr w:type="spellEnd"/>
      <w:r w:rsidRPr="005372E5">
        <w:rPr>
          <w:lang w:val="lt-LT"/>
        </w:rPr>
        <w:t xml:space="preserve"> arba lygiaverčių licencijų nuoma</w:t>
      </w:r>
      <w:r w:rsidRPr="008B7CCB">
        <w:rPr>
          <w:lang w:val="lt-LT"/>
        </w:rPr>
        <w:t>“</w:t>
      </w:r>
      <w:r w:rsidR="005E060F">
        <w:rPr>
          <w:lang w:val="lt-LT"/>
        </w:rPr>
        <w:t>.</w:t>
      </w:r>
    </w:p>
    <w:p w:rsidR="005372E5" w:rsidRPr="008B7CCB" w:rsidRDefault="005372E5" w:rsidP="00C90BAF">
      <w:pPr>
        <w:pStyle w:val="prastasiniatinklio"/>
        <w:numPr>
          <w:ilvl w:val="0"/>
          <w:numId w:val="1"/>
        </w:numPr>
        <w:spacing w:before="0" w:beforeAutospacing="0" w:after="0" w:afterAutospacing="0"/>
        <w:rPr>
          <w:lang w:val="lt-LT"/>
        </w:rPr>
      </w:pPr>
      <w:r w:rsidRPr="008B7CCB">
        <w:rPr>
          <w:lang w:val="lt-LT"/>
        </w:rPr>
        <w:t>Sutarties projektas</w:t>
      </w:r>
      <w:r>
        <w:rPr>
          <w:lang w:val="lt-LT"/>
        </w:rPr>
        <w:t>.</w:t>
      </w:r>
    </w:p>
    <w:p w:rsidR="005372E5" w:rsidRDefault="005372E5" w:rsidP="00C90BAF">
      <w:pPr>
        <w:pStyle w:val="prastasiniatinklio"/>
        <w:spacing w:before="0" w:beforeAutospacing="0" w:after="0" w:afterAutospacing="0"/>
        <w:ind w:firstLine="480"/>
        <w:jc w:val="both"/>
        <w:rPr>
          <w:lang w:val="lt-LT"/>
        </w:rPr>
      </w:pPr>
    </w:p>
    <w:sectPr w:rsidR="005372E5" w:rsidSect="00C90BAF">
      <w:pgSz w:w="12240" w:h="15840"/>
      <w:pgMar w:top="567" w:right="567" w:bottom="56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1"/>
      <w:numFmt w:val="decimal"/>
      <w:lvlText w:val="%1."/>
      <w:lvlJc w:val="left"/>
      <w:pPr>
        <w:tabs>
          <w:tab w:val="num" w:pos="0"/>
        </w:tabs>
        <w:ind w:left="1353" w:hanging="360"/>
      </w:pPr>
    </w:lvl>
  </w:abstractNum>
  <w:abstractNum w:abstractNumId="1" w15:restartNumberingAfterBreak="0">
    <w:nsid w:val="22A67F4F"/>
    <w:multiLevelType w:val="multilevel"/>
    <w:tmpl w:val="AD96F62E"/>
    <w:lvl w:ilvl="0">
      <w:start w:val="1"/>
      <w:numFmt w:val="decimal"/>
      <w:lvlText w:val="%1."/>
      <w:lvlJc w:val="left"/>
      <w:pPr>
        <w:ind w:left="720" w:hanging="360"/>
      </w:pPr>
      <w:rPr>
        <w:rFonts w:hint="default"/>
      </w:rPr>
    </w:lvl>
    <w:lvl w:ilvl="1">
      <w:start w:val="1"/>
      <w:numFmt w:val="decimal"/>
      <w:isLgl/>
      <w:lvlText w:val="%1.%2."/>
      <w:lvlJc w:val="left"/>
      <w:pPr>
        <w:ind w:left="435" w:hanging="435"/>
      </w:pPr>
      <w:rPr>
        <w:rFonts w:hint="default"/>
        <w:b w:val="0"/>
      </w:rPr>
    </w:lvl>
    <w:lvl w:ilvl="2">
      <w:start w:val="1"/>
      <w:numFmt w:val="decimal"/>
      <w:isLgl/>
      <w:lvlText w:val="%1.%2.%3."/>
      <w:lvlJc w:val="left"/>
      <w:pPr>
        <w:ind w:left="132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920" w:hanging="1080"/>
      </w:pPr>
      <w:rPr>
        <w:rFonts w:hint="default"/>
        <w:b w:val="0"/>
      </w:rPr>
    </w:lvl>
    <w:lvl w:ilvl="5">
      <w:start w:val="1"/>
      <w:numFmt w:val="decimal"/>
      <w:isLgl/>
      <w:lvlText w:val="%1.%2.%3.%4.%5.%6."/>
      <w:lvlJc w:val="left"/>
      <w:pPr>
        <w:ind w:left="204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640" w:hanging="1440"/>
      </w:pPr>
      <w:rPr>
        <w:rFonts w:hint="default"/>
        <w:b w:val="0"/>
      </w:rPr>
    </w:lvl>
    <w:lvl w:ilvl="8">
      <w:start w:val="1"/>
      <w:numFmt w:val="decimal"/>
      <w:isLgl/>
      <w:lvlText w:val="%1.%2.%3.%4.%5.%6.%7.%8.%9."/>
      <w:lvlJc w:val="left"/>
      <w:pPr>
        <w:ind w:left="3120" w:hanging="1800"/>
      </w:pPr>
      <w:rPr>
        <w:rFonts w:hint="default"/>
        <w:b w:val="0"/>
      </w:rPr>
    </w:lvl>
  </w:abstractNum>
  <w:abstractNum w:abstractNumId="2" w15:restartNumberingAfterBreak="0">
    <w:nsid w:val="32D97130"/>
    <w:multiLevelType w:val="multilevel"/>
    <w:tmpl w:val="AD96F62E"/>
    <w:lvl w:ilvl="0">
      <w:start w:val="1"/>
      <w:numFmt w:val="decimal"/>
      <w:lvlText w:val="%1."/>
      <w:lvlJc w:val="left"/>
      <w:pPr>
        <w:ind w:left="720" w:hanging="360"/>
      </w:pPr>
      <w:rPr>
        <w:rFonts w:hint="default"/>
      </w:rPr>
    </w:lvl>
    <w:lvl w:ilvl="1">
      <w:start w:val="1"/>
      <w:numFmt w:val="decimal"/>
      <w:isLgl/>
      <w:lvlText w:val="%1.%2."/>
      <w:lvlJc w:val="left"/>
      <w:pPr>
        <w:ind w:left="915" w:hanging="435"/>
      </w:pPr>
      <w:rPr>
        <w:rFonts w:hint="default"/>
        <w:b w:val="0"/>
      </w:rPr>
    </w:lvl>
    <w:lvl w:ilvl="2">
      <w:start w:val="1"/>
      <w:numFmt w:val="decimal"/>
      <w:isLgl/>
      <w:lvlText w:val="%1.%2.%3."/>
      <w:lvlJc w:val="left"/>
      <w:pPr>
        <w:ind w:left="132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920" w:hanging="1080"/>
      </w:pPr>
      <w:rPr>
        <w:rFonts w:hint="default"/>
        <w:b w:val="0"/>
      </w:rPr>
    </w:lvl>
    <w:lvl w:ilvl="5">
      <w:start w:val="1"/>
      <w:numFmt w:val="decimal"/>
      <w:isLgl/>
      <w:lvlText w:val="%1.%2.%3.%4.%5.%6."/>
      <w:lvlJc w:val="left"/>
      <w:pPr>
        <w:ind w:left="204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640" w:hanging="1440"/>
      </w:pPr>
      <w:rPr>
        <w:rFonts w:hint="default"/>
        <w:b w:val="0"/>
      </w:rPr>
    </w:lvl>
    <w:lvl w:ilvl="8">
      <w:start w:val="1"/>
      <w:numFmt w:val="decimal"/>
      <w:isLgl/>
      <w:lvlText w:val="%1.%2.%3.%4.%5.%6.%7.%8.%9."/>
      <w:lvlJc w:val="left"/>
      <w:pPr>
        <w:ind w:left="3120" w:hanging="1800"/>
      </w:pPr>
      <w:rPr>
        <w:rFonts w:hint="default"/>
        <w:b w:val="0"/>
      </w:rPr>
    </w:lvl>
  </w:abstractNum>
  <w:abstractNum w:abstractNumId="3" w15:restartNumberingAfterBreak="0">
    <w:nsid w:val="65FE08FA"/>
    <w:multiLevelType w:val="hybridMultilevel"/>
    <w:tmpl w:val="02F24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DF"/>
    <w:rsid w:val="00083214"/>
    <w:rsid w:val="000F2DD0"/>
    <w:rsid w:val="0010138B"/>
    <w:rsid w:val="00121E0B"/>
    <w:rsid w:val="00205572"/>
    <w:rsid w:val="0030009D"/>
    <w:rsid w:val="00360948"/>
    <w:rsid w:val="004D0D97"/>
    <w:rsid w:val="004F2857"/>
    <w:rsid w:val="005372E5"/>
    <w:rsid w:val="005A2BC1"/>
    <w:rsid w:val="005E060F"/>
    <w:rsid w:val="00691839"/>
    <w:rsid w:val="00847339"/>
    <w:rsid w:val="008E183F"/>
    <w:rsid w:val="00A0635C"/>
    <w:rsid w:val="00AB5692"/>
    <w:rsid w:val="00B67585"/>
    <w:rsid w:val="00B846DF"/>
    <w:rsid w:val="00B84E4F"/>
    <w:rsid w:val="00C90BAF"/>
    <w:rsid w:val="00CE100D"/>
    <w:rsid w:val="00D132CC"/>
    <w:rsid w:val="00E56453"/>
    <w:rsid w:val="00EF3BD1"/>
    <w:rsid w:val="00F25FF4"/>
    <w:rsid w:val="00F5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2067A"/>
  <w15:docId w15:val="{D53B3FB8-DC37-4572-82FA-B0767190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semiHidden/>
    <w:unhideWhenUsed/>
    <w:rPr>
      <w:color w:val="0000FF"/>
      <w:u w:val="single"/>
    </w:rPr>
  </w:style>
  <w:style w:type="character" w:styleId="Perirtashipersaitas">
    <w:name w:val="FollowedHyperlink"/>
    <w:basedOn w:val="Numatytasispastraiposriftas"/>
    <w:uiPriority w:val="99"/>
    <w:semiHidden/>
    <w:unhideWhenUsed/>
    <w:rsid w:val="00C90B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330927">
      <w:marLeft w:val="0"/>
      <w:marRight w:val="0"/>
      <w:marTop w:val="0"/>
      <w:marBottom w:val="0"/>
      <w:divBdr>
        <w:top w:val="none" w:sz="0" w:space="0" w:color="auto"/>
        <w:left w:val="none" w:sz="0" w:space="0" w:color="auto"/>
        <w:bottom w:val="none" w:sz="0" w:space="0" w:color="auto"/>
        <w:right w:val="none" w:sz="0" w:space="0" w:color="auto"/>
      </w:divBdr>
      <w:divsChild>
        <w:div w:id="252133659">
          <w:marLeft w:val="0"/>
          <w:marRight w:val="0"/>
          <w:marTop w:val="0"/>
          <w:marBottom w:val="0"/>
          <w:divBdr>
            <w:top w:val="none" w:sz="0" w:space="0" w:color="auto"/>
            <w:left w:val="none" w:sz="0" w:space="0" w:color="auto"/>
            <w:bottom w:val="none" w:sz="0" w:space="0" w:color="auto"/>
            <w:right w:val="none" w:sz="0" w:space="0" w:color="auto"/>
          </w:divBdr>
          <w:divsChild>
            <w:div w:id="791821290">
              <w:marLeft w:val="15"/>
              <w:marRight w:val="15"/>
              <w:marTop w:val="15"/>
              <w:marBottom w:val="15"/>
              <w:divBdr>
                <w:top w:val="none" w:sz="0" w:space="0" w:color="auto"/>
                <w:left w:val="none" w:sz="0" w:space="0" w:color="auto"/>
                <w:bottom w:val="none" w:sz="0" w:space="0" w:color="auto"/>
                <w:right w:val="none" w:sz="0" w:space="0" w:color="auto"/>
              </w:divBdr>
              <w:divsChild>
                <w:div w:id="19670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40606:str20" TargetMode="External"/><Relationship Id="rId13" Type="http://schemas.openxmlformats.org/officeDocument/2006/relationships/hyperlink" Target="https://www.infolex.lt/ta/40606:str4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lex.lt/ta/12755:str6.709" TargetMode="External"/><Relationship Id="rId12" Type="http://schemas.openxmlformats.org/officeDocument/2006/relationships/hyperlink" Target="https://e-seimas.lrs.lt/portal/legalAct/lt/TAD/3c23c6a0ecdb11e7a5cea258c39305f6/asr" TargetMode="External"/><Relationship Id="rId17" Type="http://schemas.openxmlformats.org/officeDocument/2006/relationships/hyperlink" Target="https://klausk.vpt.lt/hc/lt/sections/360004611400-VII-skyrius-Gin%C4%8D%C5%B3-nagrin%C4%97jimas-%C5%BEalos-atlyginimas-pirkimo-sutarties-pripa%C5%BEinimas-negaliojan%C4%8Dia-alternatyvios-sankcijos" TargetMode="External"/><Relationship Id="rId2" Type="http://schemas.openxmlformats.org/officeDocument/2006/relationships/styles" Target="styles.xml"/><Relationship Id="rId16" Type="http://schemas.openxmlformats.org/officeDocument/2006/relationships/hyperlink" Target="https://klausk.vpt.lt/hc/lt/articles/360016398680-17-straipsnis-Pagrindiniai-pirkim%C5%B3-principai" TargetMode="External"/><Relationship Id="rId1" Type="http://schemas.openxmlformats.org/officeDocument/2006/relationships/numbering" Target="numbering.xml"/><Relationship Id="rId6" Type="http://schemas.openxmlformats.org/officeDocument/2006/relationships/hyperlink" Target="https://vpt.lrv.lt/lt/nauja-cvp-is-aktuali-nuo-2024-12-01/metodine-medziaga-instrukcijos/tiekejamsnaujaCVPIS/" TargetMode="External"/><Relationship Id="rId11" Type="http://schemas.openxmlformats.org/officeDocument/2006/relationships/hyperlink" Target="https://vpt.lrv.lt/uploads/vpt/documents/files/uzssisfravimo%20instrukcija(1).pdf" TargetMode="External"/><Relationship Id="rId5" Type="http://schemas.openxmlformats.org/officeDocument/2006/relationships/image" Target="media/image1.png"/><Relationship Id="rId15" Type="http://schemas.openxmlformats.org/officeDocument/2006/relationships/hyperlink" Target="https://klausk.vpt.lt/hc/lt/articles/360016398840-58-straipsnis-Informavimas-apie-pirkimo-proced%C5%ABros-rezultatus" TargetMode="External"/><Relationship Id="rId10" Type="http://schemas.openxmlformats.org/officeDocument/2006/relationships/hyperlink" Target="https://vpt.lrv.lt/lt/nauja-cvp-is-aktuali-nuo-2024-12-01/metodine-medziaga-instrukcijos/tiekejamsnaujaCVPI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auja-cvp-is-aktuali-nuo-2024-12-01/metodine-medziaga-instrukcijos/tiekejamsnaujaCVPIS/" TargetMode="External"/><Relationship Id="rId14" Type="http://schemas.openxmlformats.org/officeDocument/2006/relationships/hyperlink" Target="https://klausk.vpt.lt/hc/lt/articles/360016398820-57-straipsnis-Ne%C4%AFprastai-ma%C5%BEa-pasi%C5%ABlyta-kain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5</Pages>
  <Words>2797</Words>
  <Characters>15948</Characters>
  <Application>Microsoft Office Word</Application>
  <DocSecurity>0</DocSecurity>
  <Lines>132</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Dell</cp:lastModifiedBy>
  <cp:revision>15</cp:revision>
  <dcterms:created xsi:type="dcterms:W3CDTF">2022-01-05T07:27:00Z</dcterms:created>
  <dcterms:modified xsi:type="dcterms:W3CDTF">2024-12-05T09:20:00Z</dcterms:modified>
</cp:coreProperties>
</file>