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C01" w14:textId="77777777" w:rsidR="008B21A0" w:rsidRPr="00236F8A" w:rsidRDefault="008B21A0" w:rsidP="008B21A0">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06B18AED" w14:textId="77777777" w:rsidR="00EB3D2F" w:rsidRPr="00236F8A" w:rsidRDefault="00EB3D2F" w:rsidP="008B21A0">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642B6389" w14:textId="77777777" w:rsidR="00746B86" w:rsidRPr="00236F8A" w:rsidRDefault="00746B86"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6CA57E5" w14:textId="77777777" w:rsidR="00F1159B" w:rsidRPr="00236F8A" w:rsidRDefault="00F1159B" w:rsidP="00F1159B">
      <w:pPr>
        <w:rPr>
          <w:sz w:val="28"/>
          <w:szCs w:val="28"/>
        </w:rPr>
      </w:pPr>
    </w:p>
    <w:p w14:paraId="26BF5054" w14:textId="77777777" w:rsidR="00715B66" w:rsidRPr="00236F8A" w:rsidRDefault="00715B66" w:rsidP="00F1159B">
      <w:pPr>
        <w:rPr>
          <w:sz w:val="28"/>
          <w:szCs w:val="28"/>
        </w:rPr>
      </w:pPr>
    </w:p>
    <w:p w14:paraId="12AB86D7" w14:textId="77777777" w:rsidR="00715B66" w:rsidRPr="00236F8A" w:rsidRDefault="00715B66" w:rsidP="00F1159B">
      <w:pPr>
        <w:rPr>
          <w:sz w:val="28"/>
          <w:szCs w:val="28"/>
        </w:rPr>
      </w:pPr>
    </w:p>
    <w:p w14:paraId="6A18F8FD" w14:textId="77777777" w:rsidR="00715B66" w:rsidRPr="00236F8A" w:rsidRDefault="00715B66" w:rsidP="00F1159B">
      <w:pPr>
        <w:rPr>
          <w:sz w:val="28"/>
          <w:szCs w:val="28"/>
        </w:rPr>
      </w:pPr>
    </w:p>
    <w:p w14:paraId="4D080659" w14:textId="77777777" w:rsidR="00715B66" w:rsidRPr="00236F8A" w:rsidRDefault="00715B66" w:rsidP="00F1159B">
      <w:pPr>
        <w:rPr>
          <w:sz w:val="28"/>
          <w:szCs w:val="28"/>
        </w:rPr>
      </w:pPr>
    </w:p>
    <w:p w14:paraId="4B9AE8F2" w14:textId="77777777" w:rsidR="00F1159B" w:rsidRPr="00236F8A" w:rsidRDefault="00F1159B" w:rsidP="00F1159B"/>
    <w:p w14:paraId="10E77664" w14:textId="77777777" w:rsidR="00F1159B" w:rsidRPr="00236F8A" w:rsidRDefault="00F1159B"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AB59214" w14:textId="77777777" w:rsidR="00F1159B" w:rsidRPr="00236F8A" w:rsidRDefault="00F1159B"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6"/>
          <w:szCs w:val="36"/>
        </w:rPr>
      </w:pPr>
    </w:p>
    <w:p w14:paraId="42B1C223" w14:textId="77777777" w:rsidR="002D4BDE" w:rsidRPr="00236F8A" w:rsidRDefault="002D4BDE"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6"/>
          <w:szCs w:val="36"/>
        </w:rPr>
      </w:pPr>
    </w:p>
    <w:p w14:paraId="38718D62" w14:textId="77777777" w:rsidR="00F1159B" w:rsidRPr="00236F8A" w:rsidRDefault="00F1159B"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6"/>
          <w:szCs w:val="36"/>
        </w:rPr>
      </w:pPr>
    </w:p>
    <w:p w14:paraId="7749CC2E" w14:textId="77777777" w:rsidR="007B3736" w:rsidRPr="00236F8A" w:rsidRDefault="007B3736"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6"/>
          <w:szCs w:val="36"/>
        </w:rPr>
      </w:pPr>
    </w:p>
    <w:p w14:paraId="652AE9E9" w14:textId="04DC6E4A" w:rsidR="00F1159B" w:rsidRPr="00236F8A" w:rsidRDefault="009A04D9"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44"/>
          <w:szCs w:val="44"/>
        </w:rPr>
      </w:pPr>
      <w:r w:rsidRPr="00236F8A">
        <w:rPr>
          <w:b/>
          <w:sz w:val="44"/>
          <w:szCs w:val="44"/>
        </w:rPr>
        <w:t>U</w:t>
      </w:r>
      <w:r w:rsidR="00F1159B" w:rsidRPr="00236F8A">
        <w:rPr>
          <w:b/>
          <w:sz w:val="44"/>
          <w:szCs w:val="44"/>
        </w:rPr>
        <w:t>AB „</w:t>
      </w:r>
      <w:r w:rsidR="00CE3E6A" w:rsidRPr="00236F8A">
        <w:rPr>
          <w:b/>
          <w:sz w:val="44"/>
          <w:szCs w:val="44"/>
        </w:rPr>
        <w:t>Ele</w:t>
      </w:r>
      <w:r w:rsidR="00715B66" w:rsidRPr="00236F8A">
        <w:rPr>
          <w:b/>
          <w:sz w:val="44"/>
          <w:szCs w:val="44"/>
        </w:rPr>
        <w:t>ktrėnų komunalinis ūkis</w:t>
      </w:r>
      <w:r w:rsidR="00F1159B" w:rsidRPr="00236F8A">
        <w:rPr>
          <w:b/>
          <w:sz w:val="44"/>
          <w:szCs w:val="44"/>
        </w:rPr>
        <w:t>“</w:t>
      </w:r>
    </w:p>
    <w:p w14:paraId="3A5C6A62" w14:textId="77777777" w:rsidR="00F1159B" w:rsidRPr="00236F8A" w:rsidRDefault="00F1159B"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066A0A2C" w14:textId="77777777" w:rsidR="00F1159B" w:rsidRPr="00236F8A" w:rsidRDefault="00F1159B" w:rsidP="00F1159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668FA5C9" w14:textId="6DB6936E" w:rsidR="00462D90" w:rsidRPr="00236F8A" w:rsidRDefault="00462D90" w:rsidP="00462D90">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44"/>
          <w:szCs w:val="44"/>
        </w:rPr>
      </w:pPr>
      <w:r w:rsidRPr="00236F8A">
        <w:rPr>
          <w:b/>
          <w:sz w:val="44"/>
          <w:szCs w:val="44"/>
        </w:rPr>
        <w:t xml:space="preserve">Šilumos tinklų rekonstravimas </w:t>
      </w:r>
    </w:p>
    <w:p w14:paraId="2FD7F83F" w14:textId="6F654759" w:rsidR="00462D90" w:rsidRPr="00236F8A" w:rsidRDefault="00462D90" w:rsidP="00462D90">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44"/>
          <w:szCs w:val="44"/>
        </w:rPr>
      </w:pPr>
      <w:r w:rsidRPr="00236F8A">
        <w:rPr>
          <w:b/>
          <w:sz w:val="44"/>
          <w:szCs w:val="44"/>
        </w:rPr>
        <w:t>202</w:t>
      </w:r>
      <w:r w:rsidR="009A04D9" w:rsidRPr="00236F8A">
        <w:rPr>
          <w:b/>
          <w:sz w:val="44"/>
          <w:szCs w:val="44"/>
        </w:rPr>
        <w:t>5</w:t>
      </w:r>
      <w:r w:rsidRPr="00236F8A">
        <w:rPr>
          <w:b/>
          <w:sz w:val="44"/>
          <w:szCs w:val="44"/>
        </w:rPr>
        <w:t xml:space="preserve"> m.</w:t>
      </w:r>
    </w:p>
    <w:p w14:paraId="0B5B55C4" w14:textId="77777777" w:rsidR="00462D90" w:rsidRPr="00236F8A" w:rsidRDefault="00462D90" w:rsidP="00462D90">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44"/>
          <w:szCs w:val="44"/>
        </w:rPr>
      </w:pPr>
    </w:p>
    <w:p w14:paraId="5573CFAE" w14:textId="77777777" w:rsidR="00746B86" w:rsidRPr="00236F8A" w:rsidRDefault="00746B86" w:rsidP="00746B86">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44"/>
          <w:szCs w:val="44"/>
        </w:rPr>
      </w:pPr>
      <w:r w:rsidRPr="00236F8A">
        <w:rPr>
          <w:b/>
          <w:sz w:val="44"/>
          <w:szCs w:val="44"/>
        </w:rPr>
        <w:t>Techninė specifikacija</w:t>
      </w:r>
    </w:p>
    <w:p w14:paraId="56F31735" w14:textId="77777777" w:rsidR="00DD2225" w:rsidRPr="00236F8A" w:rsidRDefault="00DD2225"/>
    <w:p w14:paraId="46CE33A8" w14:textId="77777777" w:rsidR="00DD2225" w:rsidRPr="00236F8A" w:rsidRDefault="00DD2225"/>
    <w:p w14:paraId="6FA080FB" w14:textId="77777777" w:rsidR="00DD2225" w:rsidRPr="00236F8A" w:rsidRDefault="00DD2225"/>
    <w:p w14:paraId="7B810BED" w14:textId="77777777" w:rsidR="00DD2225" w:rsidRPr="00236F8A" w:rsidRDefault="00DD2225"/>
    <w:p w14:paraId="20B36EEC" w14:textId="77777777" w:rsidR="00DD2225" w:rsidRPr="00236F8A" w:rsidRDefault="00DD2225"/>
    <w:p w14:paraId="1EB315E6" w14:textId="77777777" w:rsidR="00DD2225" w:rsidRPr="00236F8A" w:rsidRDefault="00DD2225"/>
    <w:p w14:paraId="575BDAF1" w14:textId="77777777" w:rsidR="008E0096" w:rsidRPr="00236F8A" w:rsidRDefault="008E0096"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79EB26D7" w14:textId="77777777" w:rsidR="008E0096" w:rsidRPr="00236F8A" w:rsidRDefault="008E0096"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4D3DF766" w14:textId="77777777" w:rsidR="008E0096" w:rsidRPr="00236F8A" w:rsidRDefault="008E0096"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5D48D01B" w14:textId="77777777" w:rsidR="00884A13" w:rsidRPr="00236F8A" w:rsidRDefault="00884A13"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4D6483A9" w14:textId="77777777" w:rsidR="00884A13" w:rsidRPr="00236F8A" w:rsidRDefault="00884A13"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241BBACB" w14:textId="77777777" w:rsidR="002D4BDE" w:rsidRPr="00236F8A" w:rsidRDefault="002D4BDE"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56D9D3C3" w14:textId="77777777" w:rsidR="002D4BDE" w:rsidRPr="00236F8A" w:rsidRDefault="002D4BDE"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7D9DCDC2" w14:textId="77777777" w:rsidR="00554D20" w:rsidRPr="00236F8A" w:rsidRDefault="00554D20" w:rsidP="000B5E4B">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44"/>
          <w:szCs w:val="44"/>
        </w:rPr>
      </w:pPr>
    </w:p>
    <w:p w14:paraId="29EB773A" w14:textId="77777777" w:rsidR="00A65A4B" w:rsidRPr="00236F8A" w:rsidRDefault="00A65A4B" w:rsidP="008E0096">
      <w:pPr>
        <w:tabs>
          <w:tab w:val="left" w:pos="-1134"/>
          <w:tab w:val="left" w:pos="1"/>
          <w:tab w:val="left" w:pos="566"/>
          <w:tab w:val="left" w:pos="1440"/>
          <w:tab w:val="left" w:pos="2160"/>
          <w:tab w:val="left" w:pos="2880"/>
          <w:tab w:val="left" w:pos="3600"/>
          <w:tab w:val="left" w:pos="39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0DB4A125" w14:textId="77777777" w:rsidR="009A04D9" w:rsidRPr="00236F8A" w:rsidRDefault="009A04D9" w:rsidP="008E0096">
      <w:pPr>
        <w:tabs>
          <w:tab w:val="left" w:pos="-1134"/>
          <w:tab w:val="left" w:pos="1"/>
          <w:tab w:val="left" w:pos="566"/>
          <w:tab w:val="left" w:pos="1440"/>
          <w:tab w:val="left" w:pos="2160"/>
          <w:tab w:val="left" w:pos="2880"/>
          <w:tab w:val="left" w:pos="3600"/>
          <w:tab w:val="left" w:pos="39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4949A757" w14:textId="77777777" w:rsidR="00A65A4B" w:rsidRPr="00236F8A" w:rsidRDefault="00A65A4B" w:rsidP="008E0096">
      <w:pPr>
        <w:tabs>
          <w:tab w:val="left" w:pos="-1134"/>
          <w:tab w:val="left" w:pos="1"/>
          <w:tab w:val="left" w:pos="566"/>
          <w:tab w:val="left" w:pos="1440"/>
          <w:tab w:val="left" w:pos="2160"/>
          <w:tab w:val="left" w:pos="2880"/>
          <w:tab w:val="left" w:pos="3600"/>
          <w:tab w:val="left" w:pos="39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29A58215" w14:textId="77777777" w:rsidR="00A6230D" w:rsidRPr="00236F8A" w:rsidRDefault="00A6230D" w:rsidP="00A6230D">
      <w:pPr>
        <w:tabs>
          <w:tab w:val="left" w:pos="-1134"/>
          <w:tab w:val="left" w:pos="1"/>
          <w:tab w:val="left" w:pos="566"/>
          <w:tab w:val="left" w:pos="1440"/>
          <w:tab w:val="left" w:pos="2160"/>
          <w:tab w:val="left" w:pos="2880"/>
          <w:tab w:val="left" w:pos="3600"/>
          <w:tab w:val="left" w:pos="396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2D63D481" w14:textId="77777777" w:rsidR="00A6230D" w:rsidRPr="00236F8A" w:rsidRDefault="00A6230D" w:rsidP="00A6230D">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sz w:val="24"/>
        </w:rPr>
      </w:pPr>
    </w:p>
    <w:p w14:paraId="69DC310D" w14:textId="77777777" w:rsidR="00A6230D" w:rsidRPr="00236F8A" w:rsidRDefault="00653C63" w:rsidP="00052DB3">
      <w:pPr>
        <w:tabs>
          <w:tab w:val="left" w:pos="-1440"/>
          <w:tab w:val="left" w:pos="-720"/>
          <w:tab w:val="left" w:pos="1"/>
        </w:tabs>
        <w:rPr>
          <w:b/>
          <w:bCs/>
          <w:caps/>
          <w:sz w:val="24"/>
        </w:rPr>
      </w:pPr>
      <w:r w:rsidRPr="00236F8A">
        <w:rPr>
          <w:b/>
          <w:bCs/>
          <w:caps/>
          <w:sz w:val="24"/>
        </w:rPr>
        <w:tab/>
      </w:r>
    </w:p>
    <w:p w14:paraId="3F52B7E8" w14:textId="77777777" w:rsidR="00A6230D" w:rsidRPr="00236F8A" w:rsidRDefault="00A6230D" w:rsidP="00A6230D">
      <w:pPr>
        <w:rPr>
          <w:b/>
          <w:bCs/>
          <w:caps/>
          <w:sz w:val="24"/>
        </w:rPr>
      </w:pPr>
      <w:r w:rsidRPr="00236F8A">
        <w:rPr>
          <w:b/>
          <w:bCs/>
          <w:caps/>
          <w:sz w:val="24"/>
        </w:rPr>
        <w:br w:type="page"/>
      </w:r>
    </w:p>
    <w:p w14:paraId="60E3F4A7" w14:textId="77777777" w:rsidR="008E0096" w:rsidRPr="00236F8A" w:rsidRDefault="001E018F" w:rsidP="005E3BB8">
      <w:pPr>
        <w:pStyle w:val="Antrat1"/>
        <w:spacing w:after="240"/>
        <w:ind w:left="431" w:hanging="431"/>
        <w:rPr>
          <w:sz w:val="24"/>
          <w:szCs w:val="24"/>
          <w:lang w:val="lt-LT"/>
        </w:rPr>
      </w:pPr>
      <w:bookmarkStart w:id="0" w:name="_Toc350598567"/>
      <w:bookmarkStart w:id="1" w:name="_Toc377373174"/>
      <w:bookmarkStart w:id="2" w:name="_Toc403993607"/>
      <w:bookmarkStart w:id="3" w:name="_Toc405270218"/>
      <w:bookmarkStart w:id="4" w:name="_Toc405366126"/>
      <w:bookmarkStart w:id="5" w:name="_Toc479477158"/>
      <w:bookmarkStart w:id="6" w:name="_Toc530933687"/>
      <w:bookmarkStart w:id="7" w:name="_Toc532122738"/>
      <w:bookmarkStart w:id="8" w:name="_Toc108248113"/>
      <w:bookmarkStart w:id="9" w:name="_Toc111535509"/>
      <w:bookmarkStart w:id="10" w:name="_Toc169606013"/>
      <w:r w:rsidRPr="00236F8A">
        <w:rPr>
          <w:sz w:val="24"/>
          <w:szCs w:val="24"/>
          <w:lang w:val="lt-LT"/>
        </w:rPr>
        <w:lastRenderedPageBreak/>
        <w:t xml:space="preserve">PIRKIMO OBJEKTAS IR </w:t>
      </w:r>
      <w:r w:rsidR="008E0096" w:rsidRPr="00236F8A">
        <w:rPr>
          <w:sz w:val="24"/>
          <w:szCs w:val="24"/>
          <w:lang w:val="lt-LT"/>
        </w:rPr>
        <w:t>BENDR</w:t>
      </w:r>
      <w:r w:rsidR="002D51E0" w:rsidRPr="00236F8A">
        <w:rPr>
          <w:sz w:val="24"/>
          <w:szCs w:val="24"/>
          <w:lang w:val="lt-LT"/>
        </w:rPr>
        <w:t>O</w:t>
      </w:r>
      <w:r w:rsidR="00CA0A8B" w:rsidRPr="00236F8A">
        <w:rPr>
          <w:sz w:val="24"/>
          <w:szCs w:val="24"/>
          <w:lang w:val="lt-LT"/>
        </w:rPr>
        <w:t>JI</w:t>
      </w:r>
      <w:r w:rsidR="008E0096" w:rsidRPr="00236F8A">
        <w:rPr>
          <w:sz w:val="24"/>
          <w:szCs w:val="24"/>
          <w:lang w:val="lt-LT"/>
        </w:rPr>
        <w:t xml:space="preserve"> </w:t>
      </w:r>
      <w:bookmarkEnd w:id="0"/>
      <w:bookmarkEnd w:id="1"/>
      <w:bookmarkEnd w:id="2"/>
      <w:bookmarkEnd w:id="3"/>
      <w:bookmarkEnd w:id="4"/>
      <w:bookmarkEnd w:id="5"/>
      <w:bookmarkEnd w:id="6"/>
      <w:bookmarkEnd w:id="7"/>
      <w:bookmarkEnd w:id="8"/>
      <w:bookmarkEnd w:id="9"/>
      <w:r w:rsidR="002D51E0" w:rsidRPr="00236F8A">
        <w:rPr>
          <w:sz w:val="24"/>
          <w:szCs w:val="24"/>
          <w:lang w:val="lt-LT"/>
        </w:rPr>
        <w:t>INFORMACIJA</w:t>
      </w:r>
      <w:bookmarkEnd w:id="10"/>
    </w:p>
    <w:p w14:paraId="242D9D89" w14:textId="77777777" w:rsidR="006C4804" w:rsidRPr="00236F8A" w:rsidRDefault="006C4804" w:rsidP="005E3BB8">
      <w:pPr>
        <w:pStyle w:val="Antrat2"/>
        <w:tabs>
          <w:tab w:val="clear" w:pos="576"/>
          <w:tab w:val="num" w:pos="567"/>
          <w:tab w:val="num" w:pos="1134"/>
        </w:tabs>
        <w:spacing w:after="240"/>
        <w:ind w:left="1276" w:hanging="709"/>
        <w:rPr>
          <w:sz w:val="24"/>
          <w:szCs w:val="24"/>
          <w:lang w:val="lt-LT"/>
        </w:rPr>
      </w:pPr>
      <w:bookmarkStart w:id="11" w:name="_Toc169606014"/>
      <w:r w:rsidRPr="00236F8A">
        <w:rPr>
          <w:sz w:val="24"/>
          <w:szCs w:val="24"/>
          <w:lang w:val="lt-LT"/>
        </w:rPr>
        <w:t>Statytojas (užsakovas)</w:t>
      </w:r>
      <w:bookmarkEnd w:id="11"/>
    </w:p>
    <w:p w14:paraId="050155B5" w14:textId="0FFF5941" w:rsidR="006C4804" w:rsidRPr="00236F8A" w:rsidRDefault="009A04D9" w:rsidP="003D300F">
      <w:pPr>
        <w:ind w:firstLine="284"/>
        <w:jc w:val="both"/>
        <w:rPr>
          <w:sz w:val="24"/>
          <w:szCs w:val="24"/>
        </w:rPr>
      </w:pPr>
      <w:r w:rsidRPr="00EF4F51">
        <w:rPr>
          <w:sz w:val="24"/>
          <w:szCs w:val="24"/>
        </w:rPr>
        <w:t>U</w:t>
      </w:r>
      <w:r w:rsidR="006C4804" w:rsidRPr="00EF4F51">
        <w:rPr>
          <w:sz w:val="24"/>
          <w:szCs w:val="24"/>
        </w:rPr>
        <w:t>AB „</w:t>
      </w:r>
      <w:r w:rsidR="00715B66" w:rsidRPr="00EF4F51">
        <w:rPr>
          <w:sz w:val="24"/>
          <w:szCs w:val="24"/>
        </w:rPr>
        <w:t>Elektrėnų komunalinis ūkis</w:t>
      </w:r>
      <w:r w:rsidR="006C4804" w:rsidRPr="00EF4F51">
        <w:rPr>
          <w:sz w:val="24"/>
          <w:szCs w:val="24"/>
        </w:rPr>
        <w:t xml:space="preserve">“, kodas </w:t>
      </w:r>
      <w:r w:rsidR="00843135" w:rsidRPr="00EF4F51">
        <w:rPr>
          <w:sz w:val="24"/>
          <w:szCs w:val="24"/>
        </w:rPr>
        <w:t>181613656</w:t>
      </w:r>
      <w:r w:rsidR="006C4804" w:rsidRPr="00EF4F51">
        <w:rPr>
          <w:sz w:val="24"/>
          <w:szCs w:val="24"/>
        </w:rPr>
        <w:t xml:space="preserve">, </w:t>
      </w:r>
      <w:r w:rsidR="00843135" w:rsidRPr="00EF4F51">
        <w:rPr>
          <w:sz w:val="24"/>
          <w:szCs w:val="24"/>
        </w:rPr>
        <w:t>Elektrinės</w:t>
      </w:r>
      <w:r w:rsidR="006C4804" w:rsidRPr="00EF4F51">
        <w:rPr>
          <w:sz w:val="24"/>
          <w:szCs w:val="24"/>
        </w:rPr>
        <w:t xml:space="preserve"> g.</w:t>
      </w:r>
      <w:r w:rsidR="0044527B">
        <w:rPr>
          <w:sz w:val="24"/>
          <w:szCs w:val="24"/>
        </w:rPr>
        <w:t xml:space="preserve"> </w:t>
      </w:r>
      <w:r w:rsidR="00843135" w:rsidRPr="00EF4F51">
        <w:rPr>
          <w:sz w:val="24"/>
          <w:szCs w:val="24"/>
        </w:rPr>
        <w:t>8</w:t>
      </w:r>
      <w:r w:rsidR="006C4804" w:rsidRPr="00EF4F51">
        <w:rPr>
          <w:sz w:val="24"/>
          <w:szCs w:val="24"/>
        </w:rPr>
        <w:t xml:space="preserve">, </w:t>
      </w:r>
      <w:r w:rsidR="00843135" w:rsidRPr="00EF4F51">
        <w:rPr>
          <w:sz w:val="24"/>
          <w:szCs w:val="24"/>
        </w:rPr>
        <w:t>Elektrėnai.</w:t>
      </w:r>
    </w:p>
    <w:p w14:paraId="1F41B86E" w14:textId="77777777" w:rsidR="006C4804" w:rsidRPr="00236F8A" w:rsidRDefault="006C4804" w:rsidP="00E10346">
      <w:pPr>
        <w:pStyle w:val="Antrat2"/>
        <w:numPr>
          <w:ilvl w:val="0"/>
          <w:numId w:val="0"/>
        </w:numPr>
        <w:ind w:left="576"/>
        <w:rPr>
          <w:sz w:val="24"/>
          <w:szCs w:val="24"/>
          <w:lang w:val="lt-LT"/>
        </w:rPr>
      </w:pPr>
      <w:bookmarkStart w:id="12" w:name="_Toc169606015"/>
      <w:r w:rsidRPr="00236F8A">
        <w:rPr>
          <w:rFonts w:ascii="TimesNewRomanPS-BoldMT" w:hAnsi="TimesNewRomanPS-BoldMT"/>
          <w:bCs/>
          <w:color w:val="000000"/>
          <w:kern w:val="28"/>
          <w:sz w:val="24"/>
          <w:szCs w:val="24"/>
          <w:lang w:val="lt-LT"/>
        </w:rPr>
        <w:t>1.2.</w:t>
      </w:r>
      <w:r w:rsidRPr="00236F8A">
        <w:rPr>
          <w:rFonts w:ascii="TimesNewRomanPS-BoldMT" w:hAnsi="TimesNewRomanPS-BoldMT"/>
          <w:bCs/>
          <w:color w:val="000000"/>
          <w:kern w:val="28"/>
          <w:sz w:val="24"/>
          <w:szCs w:val="24"/>
          <w:lang w:val="lt-LT"/>
        </w:rPr>
        <w:tab/>
      </w:r>
      <w:r w:rsidRPr="00236F8A">
        <w:rPr>
          <w:sz w:val="24"/>
          <w:szCs w:val="24"/>
          <w:lang w:val="lt-LT"/>
        </w:rPr>
        <w:t>Pirkimo objektas</w:t>
      </w:r>
      <w:bookmarkEnd w:id="12"/>
    </w:p>
    <w:p w14:paraId="52238ABF" w14:textId="502B3DE5" w:rsidR="00E10346" w:rsidRPr="0035301C" w:rsidRDefault="00F07D38" w:rsidP="00E10346">
      <w:pPr>
        <w:rPr>
          <w:sz w:val="24"/>
          <w:szCs w:val="24"/>
        </w:rPr>
      </w:pPr>
      <w:r w:rsidRPr="0035301C">
        <w:rPr>
          <w:sz w:val="24"/>
          <w:szCs w:val="24"/>
        </w:rPr>
        <w:t>Inžinerinių statinių šilumos tinklų rekonstravimo projektavimo paslaugų ir rangos darbų pirkim</w:t>
      </w:r>
      <w:r w:rsidR="00376A4C" w:rsidRPr="0035301C">
        <w:rPr>
          <w:sz w:val="24"/>
          <w:szCs w:val="24"/>
        </w:rPr>
        <w:t>as</w:t>
      </w:r>
      <w:r w:rsidR="00477CB8" w:rsidRPr="0035301C">
        <w:rPr>
          <w:sz w:val="24"/>
          <w:szCs w:val="24"/>
        </w:rPr>
        <w:t>.</w:t>
      </w:r>
      <w:r w:rsidR="000C31B3" w:rsidRPr="0035301C">
        <w:rPr>
          <w:sz w:val="24"/>
          <w:szCs w:val="24"/>
        </w:rPr>
        <w:t xml:space="preserve"> Projektas </w:t>
      </w:r>
      <w:r w:rsidR="00121BDF" w:rsidRPr="0035301C">
        <w:rPr>
          <w:sz w:val="24"/>
          <w:szCs w:val="24"/>
        </w:rPr>
        <w:t>„</w:t>
      </w:r>
      <w:proofErr w:type="spellStart"/>
      <w:r w:rsidR="00121BDF" w:rsidRPr="0035301C">
        <w:rPr>
          <w:sz w:val="24"/>
          <w:szCs w:val="24"/>
        </w:rPr>
        <w:t>Šarkinės</w:t>
      </w:r>
      <w:proofErr w:type="spellEnd"/>
      <w:r w:rsidR="00121BDF" w:rsidRPr="0035301C">
        <w:rPr>
          <w:sz w:val="24"/>
          <w:szCs w:val="24"/>
        </w:rPr>
        <w:t xml:space="preserve"> g. 5 – Boilerinė Nr. 5“ bus atliekamas</w:t>
      </w:r>
      <w:r w:rsidR="001B08A9" w:rsidRPr="0035301C">
        <w:rPr>
          <w:sz w:val="24"/>
          <w:szCs w:val="24"/>
        </w:rPr>
        <w:t xml:space="preserve"> </w:t>
      </w:r>
      <w:proofErr w:type="spellStart"/>
      <w:r w:rsidR="001B08A9" w:rsidRPr="0035301C">
        <w:rPr>
          <w:sz w:val="24"/>
          <w:szCs w:val="24"/>
        </w:rPr>
        <w:t>Šarkinės</w:t>
      </w:r>
      <w:proofErr w:type="spellEnd"/>
      <w:r w:rsidR="001B08A9" w:rsidRPr="0035301C">
        <w:rPr>
          <w:sz w:val="24"/>
          <w:szCs w:val="24"/>
        </w:rPr>
        <w:t xml:space="preserve"> g., Elektrėnuose, Lietuvoje.</w:t>
      </w:r>
    </w:p>
    <w:p w14:paraId="374D05DD" w14:textId="77777777" w:rsidR="00422CE4" w:rsidRPr="0035301C" w:rsidRDefault="00016DD5" w:rsidP="003D300F">
      <w:pPr>
        <w:ind w:firstLine="284"/>
        <w:jc w:val="both"/>
        <w:rPr>
          <w:sz w:val="24"/>
          <w:szCs w:val="24"/>
        </w:rPr>
      </w:pPr>
      <w:r w:rsidRPr="0035301C">
        <w:rPr>
          <w:sz w:val="24"/>
          <w:szCs w:val="24"/>
        </w:rPr>
        <w:t>Pirkimo objektas</w:t>
      </w:r>
      <w:r w:rsidR="00422CE4" w:rsidRPr="0035301C">
        <w:rPr>
          <w:sz w:val="24"/>
          <w:szCs w:val="24"/>
        </w:rPr>
        <w:t xml:space="preserve"> apima</w:t>
      </w:r>
      <w:r w:rsidRPr="0035301C">
        <w:rPr>
          <w:sz w:val="24"/>
          <w:szCs w:val="24"/>
        </w:rPr>
        <w:t>:</w:t>
      </w:r>
    </w:p>
    <w:p w14:paraId="20E6C814" w14:textId="28CF5CF8" w:rsidR="00422CE4" w:rsidRPr="0035301C" w:rsidRDefault="00016DD5" w:rsidP="000144B0">
      <w:pPr>
        <w:pStyle w:val="Sraopastraipa"/>
        <w:numPr>
          <w:ilvl w:val="0"/>
          <w:numId w:val="8"/>
        </w:numPr>
        <w:ind w:hanging="513"/>
        <w:jc w:val="both"/>
        <w:rPr>
          <w:sz w:val="24"/>
          <w:szCs w:val="24"/>
        </w:rPr>
      </w:pPr>
      <w:r w:rsidRPr="0035301C">
        <w:rPr>
          <w:sz w:val="24"/>
          <w:szCs w:val="24"/>
        </w:rPr>
        <w:t>inžinerinių statinių – šilumos tinklų rekonstravimo projektavimo paslaug</w:t>
      </w:r>
      <w:r w:rsidR="00422CE4" w:rsidRPr="0035301C">
        <w:rPr>
          <w:sz w:val="24"/>
          <w:szCs w:val="24"/>
        </w:rPr>
        <w:t>ų</w:t>
      </w:r>
      <w:r w:rsidR="00B81617">
        <w:rPr>
          <w:sz w:val="24"/>
          <w:szCs w:val="24"/>
        </w:rPr>
        <w:t>;</w:t>
      </w:r>
      <w:r w:rsidRPr="0035301C">
        <w:rPr>
          <w:sz w:val="24"/>
          <w:szCs w:val="24"/>
        </w:rPr>
        <w:t xml:space="preserve"> </w:t>
      </w:r>
    </w:p>
    <w:p w14:paraId="5096641B" w14:textId="1AD74BB6" w:rsidR="00016DD5" w:rsidRDefault="00422CE4" w:rsidP="000144B0">
      <w:pPr>
        <w:pStyle w:val="Sraopastraipa"/>
        <w:numPr>
          <w:ilvl w:val="0"/>
          <w:numId w:val="8"/>
        </w:numPr>
        <w:ind w:hanging="513"/>
        <w:jc w:val="both"/>
        <w:rPr>
          <w:sz w:val="24"/>
          <w:szCs w:val="24"/>
        </w:rPr>
      </w:pPr>
      <w:r w:rsidRPr="0035301C">
        <w:rPr>
          <w:sz w:val="24"/>
          <w:szCs w:val="24"/>
        </w:rPr>
        <w:t xml:space="preserve">inžinerinių statinių – šilumos tinklų rekonstravimo statybos rangos darbų. </w:t>
      </w:r>
    </w:p>
    <w:p w14:paraId="4E4A7FE9" w14:textId="3E42CB43" w:rsidR="00733151" w:rsidRPr="0075217E" w:rsidRDefault="003C689C" w:rsidP="003C689C">
      <w:pPr>
        <w:jc w:val="both"/>
        <w:rPr>
          <w:b/>
          <w:bCs/>
          <w:sz w:val="24"/>
          <w:szCs w:val="24"/>
        </w:rPr>
      </w:pPr>
      <w:r w:rsidRPr="0075217E">
        <w:rPr>
          <w:b/>
          <w:bCs/>
          <w:sz w:val="24"/>
          <w:szCs w:val="24"/>
        </w:rPr>
        <w:t>Užduotys rangovui:</w:t>
      </w:r>
    </w:p>
    <w:p w14:paraId="348B4C88" w14:textId="2372DB9C" w:rsidR="00016DD5" w:rsidRDefault="003C689C" w:rsidP="00995551">
      <w:pPr>
        <w:tabs>
          <w:tab w:val="left" w:pos="-1440"/>
          <w:tab w:val="left" w:pos="-720"/>
          <w:tab w:val="left" w:pos="0"/>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84"/>
        <w:jc w:val="both"/>
        <w:rPr>
          <w:color w:val="FF0000"/>
          <w:sz w:val="24"/>
          <w:szCs w:val="24"/>
        </w:rPr>
      </w:pPr>
      <w:r w:rsidRPr="00F21443">
        <w:rPr>
          <w:sz w:val="24"/>
          <w:szCs w:val="24"/>
        </w:rPr>
        <w:t xml:space="preserve">1. </w:t>
      </w:r>
      <w:r w:rsidR="0004108C" w:rsidRPr="00F21443">
        <w:rPr>
          <w:sz w:val="24"/>
          <w:szCs w:val="24"/>
        </w:rPr>
        <w:t>Rangovas p</w:t>
      </w:r>
      <w:r w:rsidR="00477CB8" w:rsidRPr="00F21443">
        <w:rPr>
          <w:sz w:val="24"/>
          <w:szCs w:val="24"/>
        </w:rPr>
        <w:t>areng</w:t>
      </w:r>
      <w:r w:rsidR="0004108C" w:rsidRPr="00F21443">
        <w:rPr>
          <w:sz w:val="24"/>
          <w:szCs w:val="24"/>
        </w:rPr>
        <w:t>ia</w:t>
      </w:r>
      <w:r w:rsidR="00477CB8" w:rsidRPr="00F21443">
        <w:rPr>
          <w:sz w:val="24"/>
          <w:szCs w:val="24"/>
        </w:rPr>
        <w:t xml:space="preserve"> šilumos tinklų rekonstrukci</w:t>
      </w:r>
      <w:r w:rsidR="0004108C" w:rsidRPr="00F21443">
        <w:rPr>
          <w:sz w:val="24"/>
          <w:szCs w:val="24"/>
        </w:rPr>
        <w:t>jos</w:t>
      </w:r>
      <w:r w:rsidR="00477CB8" w:rsidRPr="00F21443">
        <w:rPr>
          <w:sz w:val="24"/>
          <w:szCs w:val="24"/>
        </w:rPr>
        <w:t xml:space="preserve"> techninį – darbo projektą kiekvienam nurodytam </w:t>
      </w:r>
      <w:r w:rsidR="002F4F8A">
        <w:rPr>
          <w:sz w:val="24"/>
          <w:szCs w:val="24"/>
        </w:rPr>
        <w:t xml:space="preserve">rekonstrukcijos </w:t>
      </w:r>
      <w:r w:rsidR="00477CB8" w:rsidRPr="00F21443">
        <w:rPr>
          <w:sz w:val="24"/>
          <w:szCs w:val="24"/>
        </w:rPr>
        <w:t>etapui atskirai</w:t>
      </w:r>
      <w:r w:rsidR="002F4F8A">
        <w:rPr>
          <w:sz w:val="24"/>
          <w:szCs w:val="24"/>
        </w:rPr>
        <w:t>;</w:t>
      </w:r>
    </w:p>
    <w:p w14:paraId="11288097" w14:textId="006E77D5" w:rsidR="0004108C" w:rsidRDefault="003C689C" w:rsidP="00995551">
      <w:pPr>
        <w:tabs>
          <w:tab w:val="left" w:pos="-1440"/>
          <w:tab w:val="left" w:pos="-720"/>
          <w:tab w:val="left" w:pos="0"/>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84"/>
        <w:jc w:val="both"/>
        <w:rPr>
          <w:color w:val="FF0000"/>
          <w:sz w:val="24"/>
          <w:szCs w:val="24"/>
        </w:rPr>
      </w:pPr>
      <w:r w:rsidRPr="002F4F8A">
        <w:rPr>
          <w:sz w:val="24"/>
          <w:szCs w:val="24"/>
        </w:rPr>
        <w:t xml:space="preserve">2. </w:t>
      </w:r>
      <w:r w:rsidR="0004108C" w:rsidRPr="002F4F8A">
        <w:rPr>
          <w:sz w:val="24"/>
          <w:szCs w:val="24"/>
        </w:rPr>
        <w:t>Gaun</w:t>
      </w:r>
      <w:r w:rsidR="008A0375">
        <w:rPr>
          <w:sz w:val="24"/>
          <w:szCs w:val="24"/>
        </w:rPr>
        <w:t>amas</w:t>
      </w:r>
      <w:r w:rsidR="0004108C" w:rsidRPr="002F4F8A">
        <w:rPr>
          <w:sz w:val="24"/>
          <w:szCs w:val="24"/>
        </w:rPr>
        <w:t xml:space="preserve"> vien</w:t>
      </w:r>
      <w:r w:rsidR="00B70148">
        <w:rPr>
          <w:sz w:val="24"/>
          <w:szCs w:val="24"/>
        </w:rPr>
        <w:t>as</w:t>
      </w:r>
      <w:r w:rsidR="0004108C" w:rsidRPr="002F4F8A">
        <w:rPr>
          <w:sz w:val="24"/>
          <w:szCs w:val="24"/>
        </w:rPr>
        <w:t xml:space="preserve"> statybos leidim</w:t>
      </w:r>
      <w:r w:rsidR="001635EB">
        <w:rPr>
          <w:sz w:val="24"/>
          <w:szCs w:val="24"/>
        </w:rPr>
        <w:t>ą</w:t>
      </w:r>
      <w:r w:rsidR="0004108C" w:rsidRPr="002F4F8A">
        <w:rPr>
          <w:sz w:val="24"/>
          <w:szCs w:val="24"/>
        </w:rPr>
        <w:t xml:space="preserve"> abiem</w:t>
      </w:r>
      <w:r w:rsidR="001635EB">
        <w:rPr>
          <w:sz w:val="24"/>
          <w:szCs w:val="24"/>
        </w:rPr>
        <w:t xml:space="preserve"> rekonstrukcijos</w:t>
      </w:r>
      <w:r w:rsidR="0004108C" w:rsidRPr="002F4F8A">
        <w:rPr>
          <w:sz w:val="24"/>
          <w:szCs w:val="24"/>
        </w:rPr>
        <w:t xml:space="preserve"> etapams</w:t>
      </w:r>
      <w:r w:rsidR="001635EB">
        <w:rPr>
          <w:sz w:val="24"/>
          <w:szCs w:val="24"/>
        </w:rPr>
        <w:t xml:space="preserve"> iš karto</w:t>
      </w:r>
      <w:r w:rsidR="00F66E21">
        <w:rPr>
          <w:sz w:val="24"/>
          <w:szCs w:val="24"/>
        </w:rPr>
        <w:t>;</w:t>
      </w:r>
    </w:p>
    <w:p w14:paraId="3DA91804" w14:textId="115642D3" w:rsidR="0004108C" w:rsidRDefault="003C689C" w:rsidP="00995551">
      <w:pPr>
        <w:tabs>
          <w:tab w:val="left" w:pos="-1440"/>
          <w:tab w:val="left" w:pos="-720"/>
          <w:tab w:val="left" w:pos="0"/>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84"/>
        <w:jc w:val="both"/>
        <w:rPr>
          <w:color w:val="FF0000"/>
          <w:sz w:val="24"/>
          <w:szCs w:val="24"/>
        </w:rPr>
      </w:pPr>
      <w:r w:rsidRPr="00B70148">
        <w:rPr>
          <w:sz w:val="24"/>
          <w:szCs w:val="24"/>
        </w:rPr>
        <w:t xml:space="preserve">3. </w:t>
      </w:r>
      <w:r w:rsidR="0004108C" w:rsidRPr="00B70148">
        <w:rPr>
          <w:sz w:val="24"/>
          <w:szCs w:val="24"/>
        </w:rPr>
        <w:t xml:space="preserve">Rangovas darbus vykdo </w:t>
      </w:r>
      <w:r w:rsidR="00A929F3">
        <w:rPr>
          <w:sz w:val="24"/>
          <w:szCs w:val="24"/>
        </w:rPr>
        <w:t>pirmam rekonstrukcijos</w:t>
      </w:r>
      <w:r w:rsidR="0004108C" w:rsidRPr="00B70148">
        <w:rPr>
          <w:sz w:val="24"/>
          <w:szCs w:val="24"/>
        </w:rPr>
        <w:t xml:space="preserve"> etap</w:t>
      </w:r>
      <w:r w:rsidR="00A929F3">
        <w:rPr>
          <w:sz w:val="24"/>
          <w:szCs w:val="24"/>
        </w:rPr>
        <w:t>ui</w:t>
      </w:r>
      <w:r w:rsidR="00E970E5">
        <w:rPr>
          <w:sz w:val="24"/>
          <w:szCs w:val="24"/>
        </w:rPr>
        <w:t>:</w:t>
      </w:r>
    </w:p>
    <w:p w14:paraId="5D7CB7CE" w14:textId="09E87D2E" w:rsidR="00343312" w:rsidRDefault="00CC471A" w:rsidP="006F3AF7">
      <w:pPr>
        <w:pStyle w:val="Sraopastraipa"/>
        <w:numPr>
          <w:ilvl w:val="0"/>
          <w:numId w:val="24"/>
        </w:numPr>
        <w:tabs>
          <w:tab w:val="left" w:pos="-1440"/>
          <w:tab w:val="left" w:pos="-720"/>
          <w:tab w:val="left" w:pos="0"/>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Pr>
          <w:sz w:val="24"/>
          <w:szCs w:val="24"/>
        </w:rPr>
        <w:t>I</w:t>
      </w:r>
      <w:r w:rsidR="00477CB8" w:rsidRPr="00E970E5">
        <w:rPr>
          <w:sz w:val="24"/>
          <w:szCs w:val="24"/>
        </w:rPr>
        <w:t xml:space="preserve"> etapas  </w:t>
      </w:r>
      <w:r w:rsidRPr="00CC471A">
        <w:rPr>
          <w:sz w:val="24"/>
          <w:szCs w:val="24"/>
        </w:rPr>
        <w:t>„Šilumos tinklų rekonstrukcija nuo boilerinės B5 iki šiluminės kameros ŠK-108 (</w:t>
      </w:r>
      <w:proofErr w:type="spellStart"/>
      <w:r w:rsidRPr="00CC471A">
        <w:rPr>
          <w:sz w:val="24"/>
          <w:szCs w:val="24"/>
        </w:rPr>
        <w:t>Šarkinės</w:t>
      </w:r>
      <w:proofErr w:type="spellEnd"/>
      <w:r w:rsidRPr="00CC471A">
        <w:rPr>
          <w:sz w:val="24"/>
          <w:szCs w:val="24"/>
        </w:rPr>
        <w:t xml:space="preserve"> g. 5 – Boilerinė Nr. 5, I etapas)“</w:t>
      </w:r>
      <w:r>
        <w:rPr>
          <w:sz w:val="24"/>
          <w:szCs w:val="24"/>
        </w:rPr>
        <w:t xml:space="preserve">, 284 m šilumos tinklo (568 m vamzdyno), rekonstrukcijos pabaiga nevėliau kaip </w:t>
      </w:r>
      <w:r w:rsidR="00586339">
        <w:rPr>
          <w:sz w:val="24"/>
          <w:szCs w:val="24"/>
        </w:rPr>
        <w:t xml:space="preserve">iki šildymo sezono pradžios (preliminariai iki </w:t>
      </w:r>
      <w:r>
        <w:rPr>
          <w:sz w:val="24"/>
          <w:szCs w:val="24"/>
        </w:rPr>
        <w:t xml:space="preserve">2025 – 10 – </w:t>
      </w:r>
      <w:r w:rsidR="00586339">
        <w:rPr>
          <w:sz w:val="24"/>
          <w:szCs w:val="24"/>
        </w:rPr>
        <w:t>15)</w:t>
      </w:r>
      <w:r w:rsidR="00A929F3">
        <w:rPr>
          <w:sz w:val="24"/>
          <w:szCs w:val="24"/>
        </w:rPr>
        <w:t>.</w:t>
      </w:r>
    </w:p>
    <w:p w14:paraId="6331B5CE" w14:textId="6F938BD2" w:rsidR="00586339" w:rsidRPr="006F3AF7" w:rsidRDefault="00586339" w:rsidP="006F3AF7">
      <w:pPr>
        <w:pStyle w:val="Sraopastraipa"/>
        <w:numPr>
          <w:ilvl w:val="0"/>
          <w:numId w:val="24"/>
        </w:numPr>
        <w:tabs>
          <w:tab w:val="left" w:pos="-1440"/>
          <w:tab w:val="left" w:pos="-720"/>
          <w:tab w:val="left" w:pos="0"/>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586339">
        <w:rPr>
          <w:sz w:val="24"/>
          <w:szCs w:val="24"/>
        </w:rPr>
        <w:t>statybos užbaigimo procedūros pabaiga gaunant patvirtintą Deklaraciją terminas – 6 (šeši) mėnesiai nuo Sutarties įsigaliojimo dienos</w:t>
      </w:r>
      <w:r>
        <w:rPr>
          <w:sz w:val="24"/>
          <w:szCs w:val="24"/>
        </w:rPr>
        <w:t>.</w:t>
      </w:r>
    </w:p>
    <w:p w14:paraId="2EDE9AA9" w14:textId="520FD4D9" w:rsidR="009053D6" w:rsidRPr="00236F8A" w:rsidRDefault="001C0A9E" w:rsidP="00CC471A">
      <w:pPr>
        <w:tabs>
          <w:tab w:val="left" w:pos="-1440"/>
          <w:tab w:val="left" w:pos="-720"/>
          <w:tab w:val="left" w:pos="0"/>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84"/>
        <w:jc w:val="both"/>
        <w:rPr>
          <w:sz w:val="24"/>
          <w:szCs w:val="24"/>
        </w:rPr>
      </w:pPr>
      <w:r w:rsidRPr="00236F8A">
        <w:rPr>
          <w:sz w:val="24"/>
          <w:szCs w:val="24"/>
        </w:rPr>
        <w:t>Rekonstrukcijos darbai vyks</w:t>
      </w:r>
      <w:r w:rsidR="00C24E91" w:rsidRPr="00236F8A">
        <w:rPr>
          <w:sz w:val="24"/>
          <w:szCs w:val="24"/>
        </w:rPr>
        <w:t xml:space="preserve"> pagal</w:t>
      </w:r>
      <w:r w:rsidRPr="00236F8A">
        <w:rPr>
          <w:sz w:val="24"/>
          <w:szCs w:val="24"/>
        </w:rPr>
        <w:t xml:space="preserve"> </w:t>
      </w:r>
      <w:r w:rsidR="009053D6" w:rsidRPr="00236F8A">
        <w:rPr>
          <w:sz w:val="24"/>
          <w:szCs w:val="24"/>
        </w:rPr>
        <w:t xml:space="preserve">šių specifikacijų </w:t>
      </w:r>
      <w:r w:rsidR="0071234A" w:rsidRPr="00236F8A">
        <w:rPr>
          <w:sz w:val="24"/>
          <w:szCs w:val="24"/>
        </w:rPr>
        <w:t>6</w:t>
      </w:r>
      <w:r w:rsidR="009053D6" w:rsidRPr="00236F8A">
        <w:rPr>
          <w:sz w:val="24"/>
          <w:szCs w:val="24"/>
        </w:rPr>
        <w:t xml:space="preserve"> skyriuje nurodyt</w:t>
      </w:r>
      <w:r w:rsidR="00364612" w:rsidRPr="00236F8A">
        <w:rPr>
          <w:sz w:val="24"/>
          <w:szCs w:val="24"/>
        </w:rPr>
        <w:t>ame</w:t>
      </w:r>
      <w:r w:rsidR="009053D6" w:rsidRPr="00236F8A">
        <w:rPr>
          <w:sz w:val="24"/>
          <w:szCs w:val="24"/>
        </w:rPr>
        <w:t xml:space="preserve"> ruože</w:t>
      </w:r>
      <w:r w:rsidR="00C24E91" w:rsidRPr="00236F8A">
        <w:rPr>
          <w:sz w:val="24"/>
          <w:szCs w:val="24"/>
        </w:rPr>
        <w:t xml:space="preserve"> Nr. 1</w:t>
      </w:r>
      <w:r w:rsidR="009053D6" w:rsidRPr="00236F8A">
        <w:rPr>
          <w:sz w:val="24"/>
          <w:szCs w:val="24"/>
        </w:rPr>
        <w:t>. Rekonstruojam</w:t>
      </w:r>
      <w:r w:rsidR="00364612" w:rsidRPr="00236F8A">
        <w:rPr>
          <w:sz w:val="24"/>
          <w:szCs w:val="24"/>
        </w:rPr>
        <w:t>o</w:t>
      </w:r>
      <w:r w:rsidR="009053D6" w:rsidRPr="00236F8A">
        <w:rPr>
          <w:sz w:val="24"/>
          <w:szCs w:val="24"/>
        </w:rPr>
        <w:t xml:space="preserve"> šilumos tinkl</w:t>
      </w:r>
      <w:r w:rsidR="00364612" w:rsidRPr="00236F8A">
        <w:rPr>
          <w:sz w:val="24"/>
          <w:szCs w:val="24"/>
        </w:rPr>
        <w:t>o</w:t>
      </w:r>
      <w:r w:rsidR="009053D6" w:rsidRPr="00236F8A">
        <w:rPr>
          <w:sz w:val="24"/>
          <w:szCs w:val="24"/>
        </w:rPr>
        <w:t xml:space="preserve"> ruoža</w:t>
      </w:r>
      <w:r w:rsidR="00364612" w:rsidRPr="00236F8A">
        <w:rPr>
          <w:sz w:val="24"/>
          <w:szCs w:val="24"/>
        </w:rPr>
        <w:t>s</w:t>
      </w:r>
      <w:r w:rsidR="009053D6" w:rsidRPr="00236F8A">
        <w:rPr>
          <w:sz w:val="24"/>
          <w:szCs w:val="24"/>
        </w:rPr>
        <w:t xml:space="preserve"> yra parodyt</w:t>
      </w:r>
      <w:r w:rsidR="00364612" w:rsidRPr="00236F8A">
        <w:rPr>
          <w:sz w:val="24"/>
          <w:szCs w:val="24"/>
        </w:rPr>
        <w:t>as</w:t>
      </w:r>
      <w:r w:rsidR="009053D6" w:rsidRPr="00236F8A">
        <w:rPr>
          <w:sz w:val="24"/>
          <w:szCs w:val="24"/>
        </w:rPr>
        <w:t xml:space="preserve"> pridedamo</w:t>
      </w:r>
      <w:r w:rsidR="00364612" w:rsidRPr="00236F8A">
        <w:rPr>
          <w:sz w:val="24"/>
          <w:szCs w:val="24"/>
        </w:rPr>
        <w:t>j</w:t>
      </w:r>
      <w:r w:rsidR="009053D6" w:rsidRPr="00236F8A">
        <w:rPr>
          <w:sz w:val="24"/>
          <w:szCs w:val="24"/>
        </w:rPr>
        <w:t>e šilumos t</w:t>
      </w:r>
      <w:r w:rsidR="00896DAD" w:rsidRPr="00236F8A">
        <w:rPr>
          <w:sz w:val="24"/>
          <w:szCs w:val="24"/>
        </w:rPr>
        <w:t>inklų</w:t>
      </w:r>
      <w:r w:rsidR="009053D6" w:rsidRPr="00236F8A">
        <w:rPr>
          <w:sz w:val="24"/>
          <w:szCs w:val="24"/>
        </w:rPr>
        <w:t xml:space="preserve"> situacij</w:t>
      </w:r>
      <w:r w:rsidR="00364612" w:rsidRPr="00236F8A">
        <w:rPr>
          <w:sz w:val="24"/>
          <w:szCs w:val="24"/>
        </w:rPr>
        <w:t>os</w:t>
      </w:r>
      <w:r w:rsidR="009053D6" w:rsidRPr="00236F8A">
        <w:rPr>
          <w:sz w:val="24"/>
          <w:szCs w:val="24"/>
        </w:rPr>
        <w:t xml:space="preserve"> schemo</w:t>
      </w:r>
      <w:r w:rsidR="00364612" w:rsidRPr="00236F8A">
        <w:rPr>
          <w:sz w:val="24"/>
          <w:szCs w:val="24"/>
        </w:rPr>
        <w:t>j</w:t>
      </w:r>
      <w:r w:rsidR="009053D6" w:rsidRPr="00236F8A">
        <w:rPr>
          <w:sz w:val="24"/>
          <w:szCs w:val="24"/>
        </w:rPr>
        <w:t>e: darbai yra vykdomi tik schemoje nurodyto ruožo atkarpoje.</w:t>
      </w:r>
    </w:p>
    <w:p w14:paraId="2CDFFEF1" w14:textId="0C03DB01" w:rsidR="009053D6" w:rsidRDefault="009053D6" w:rsidP="009053D6">
      <w:pPr>
        <w:ind w:firstLine="284"/>
        <w:jc w:val="both"/>
        <w:rPr>
          <w:sz w:val="24"/>
          <w:szCs w:val="24"/>
        </w:rPr>
      </w:pPr>
      <w:r w:rsidRPr="00236F8A">
        <w:rPr>
          <w:sz w:val="24"/>
          <w:szCs w:val="24"/>
        </w:rPr>
        <w:t xml:space="preserve">Šioje Techninėje specifikacijoje nurodomas perkamas darbų kiekis yra preliminarus. Tikslus darbų kiekis </w:t>
      </w:r>
      <w:r w:rsidR="00ED5262" w:rsidRPr="00236F8A">
        <w:rPr>
          <w:sz w:val="24"/>
          <w:szCs w:val="24"/>
        </w:rPr>
        <w:t xml:space="preserve">turi būti nustatytas parengus </w:t>
      </w:r>
      <w:r w:rsidRPr="00236F8A">
        <w:rPr>
          <w:sz w:val="24"/>
          <w:szCs w:val="24"/>
        </w:rPr>
        <w:t>nurodyt</w:t>
      </w:r>
      <w:r w:rsidR="00364612" w:rsidRPr="00236F8A">
        <w:rPr>
          <w:sz w:val="24"/>
          <w:szCs w:val="24"/>
        </w:rPr>
        <w:t>o</w:t>
      </w:r>
      <w:r w:rsidRPr="00236F8A">
        <w:rPr>
          <w:sz w:val="24"/>
          <w:szCs w:val="24"/>
        </w:rPr>
        <w:t xml:space="preserve"> šilumos tinkl</w:t>
      </w:r>
      <w:r w:rsidR="00364612" w:rsidRPr="00236F8A">
        <w:rPr>
          <w:sz w:val="24"/>
          <w:szCs w:val="24"/>
        </w:rPr>
        <w:t>o</w:t>
      </w:r>
      <w:r w:rsidRPr="00236F8A">
        <w:rPr>
          <w:sz w:val="24"/>
          <w:szCs w:val="24"/>
        </w:rPr>
        <w:t xml:space="preserve"> ruož</w:t>
      </w:r>
      <w:r w:rsidR="00364612" w:rsidRPr="00236F8A">
        <w:rPr>
          <w:sz w:val="24"/>
          <w:szCs w:val="24"/>
        </w:rPr>
        <w:t>o</w:t>
      </w:r>
      <w:r w:rsidRPr="00236F8A">
        <w:rPr>
          <w:sz w:val="24"/>
          <w:szCs w:val="24"/>
        </w:rPr>
        <w:t xml:space="preserve"> statini</w:t>
      </w:r>
      <w:r w:rsidR="00364612" w:rsidRPr="00236F8A">
        <w:rPr>
          <w:sz w:val="24"/>
          <w:szCs w:val="24"/>
        </w:rPr>
        <w:t>o</w:t>
      </w:r>
      <w:r w:rsidRPr="00236F8A">
        <w:rPr>
          <w:sz w:val="24"/>
          <w:szCs w:val="24"/>
        </w:rPr>
        <w:t xml:space="preserve"> projekt</w:t>
      </w:r>
      <w:r w:rsidR="00364612" w:rsidRPr="00236F8A">
        <w:rPr>
          <w:sz w:val="24"/>
          <w:szCs w:val="24"/>
        </w:rPr>
        <w:t>ą</w:t>
      </w:r>
      <w:r w:rsidRPr="00236F8A">
        <w:rPr>
          <w:sz w:val="24"/>
          <w:szCs w:val="24"/>
        </w:rPr>
        <w:t>.</w:t>
      </w:r>
    </w:p>
    <w:p w14:paraId="28442A36" w14:textId="77777777" w:rsidR="002E10F2" w:rsidRPr="00236F8A" w:rsidRDefault="002E10F2" w:rsidP="00E10346">
      <w:pPr>
        <w:pStyle w:val="Antrat2"/>
        <w:numPr>
          <w:ilvl w:val="0"/>
          <w:numId w:val="0"/>
        </w:numPr>
        <w:ind w:left="576"/>
        <w:rPr>
          <w:sz w:val="24"/>
          <w:szCs w:val="24"/>
          <w:lang w:val="lt-LT"/>
        </w:rPr>
      </w:pPr>
      <w:bookmarkStart w:id="13" w:name="_Toc169606016"/>
      <w:r w:rsidRPr="00236F8A">
        <w:rPr>
          <w:rFonts w:ascii="TimesNewRomanPS-BoldMT" w:hAnsi="TimesNewRomanPS-BoldMT"/>
          <w:bCs/>
          <w:color w:val="000000"/>
          <w:kern w:val="28"/>
          <w:sz w:val="24"/>
          <w:szCs w:val="24"/>
          <w:lang w:val="lt-LT"/>
        </w:rPr>
        <w:t>1.3.</w:t>
      </w:r>
      <w:r w:rsidRPr="00236F8A">
        <w:rPr>
          <w:rFonts w:ascii="TimesNewRomanPS-BoldMT" w:hAnsi="TimesNewRomanPS-BoldMT"/>
          <w:bCs/>
          <w:color w:val="000000"/>
          <w:kern w:val="28"/>
          <w:sz w:val="24"/>
          <w:szCs w:val="24"/>
          <w:lang w:val="lt-LT"/>
        </w:rPr>
        <w:tab/>
        <w:t xml:space="preserve"> </w:t>
      </w:r>
      <w:r w:rsidRPr="00236F8A">
        <w:rPr>
          <w:sz w:val="24"/>
          <w:szCs w:val="24"/>
          <w:lang w:val="lt-LT"/>
        </w:rPr>
        <w:t>Inžinerini</w:t>
      </w:r>
      <w:r w:rsidR="00ED5262" w:rsidRPr="00236F8A">
        <w:rPr>
          <w:sz w:val="24"/>
          <w:szCs w:val="24"/>
          <w:lang w:val="lt-LT"/>
        </w:rPr>
        <w:t>ų</w:t>
      </w:r>
      <w:r w:rsidRPr="00236F8A">
        <w:rPr>
          <w:sz w:val="24"/>
          <w:szCs w:val="24"/>
          <w:lang w:val="lt-LT"/>
        </w:rPr>
        <w:t xml:space="preserve"> statini</w:t>
      </w:r>
      <w:r w:rsidR="00ED5262" w:rsidRPr="00236F8A">
        <w:rPr>
          <w:sz w:val="24"/>
          <w:szCs w:val="24"/>
          <w:lang w:val="lt-LT"/>
        </w:rPr>
        <w:t>ų</w:t>
      </w:r>
      <w:r w:rsidRPr="00236F8A">
        <w:rPr>
          <w:sz w:val="24"/>
          <w:szCs w:val="24"/>
          <w:lang w:val="lt-LT"/>
        </w:rPr>
        <w:t xml:space="preserve"> (statybos objekto) klasifikavimas</w:t>
      </w:r>
      <w:bookmarkEnd w:id="13"/>
    </w:p>
    <w:p w14:paraId="1395C497" w14:textId="77777777" w:rsidR="00E10346" w:rsidRPr="00236F8A" w:rsidRDefault="00E10346" w:rsidP="00E10346"/>
    <w:p w14:paraId="5A14181B" w14:textId="53E0D723" w:rsidR="002E10F2" w:rsidRPr="00236F8A" w:rsidRDefault="002E10F2" w:rsidP="005E3BB8">
      <w:pPr>
        <w:ind w:firstLine="284"/>
        <w:jc w:val="both"/>
        <w:rPr>
          <w:sz w:val="24"/>
          <w:szCs w:val="24"/>
        </w:rPr>
      </w:pPr>
      <w:r w:rsidRPr="00236F8A">
        <w:rPr>
          <w:sz w:val="24"/>
          <w:szCs w:val="24"/>
        </w:rPr>
        <w:t>Statini</w:t>
      </w:r>
      <w:r w:rsidR="00ED5262" w:rsidRPr="00236F8A">
        <w:rPr>
          <w:sz w:val="24"/>
          <w:szCs w:val="24"/>
        </w:rPr>
        <w:t>ų</w:t>
      </w:r>
      <w:r w:rsidRPr="00236F8A">
        <w:rPr>
          <w:sz w:val="24"/>
          <w:szCs w:val="24"/>
        </w:rPr>
        <w:t xml:space="preserve"> adresas (statybos vieta) –</w:t>
      </w:r>
      <w:r w:rsidR="00A10395" w:rsidRPr="00236F8A">
        <w:rPr>
          <w:sz w:val="24"/>
          <w:szCs w:val="24"/>
        </w:rPr>
        <w:t xml:space="preserve"> </w:t>
      </w:r>
      <w:proofErr w:type="spellStart"/>
      <w:r w:rsidR="00053059" w:rsidRPr="00236F8A">
        <w:rPr>
          <w:sz w:val="24"/>
          <w:szCs w:val="24"/>
        </w:rPr>
        <w:t>Šarkinės</w:t>
      </w:r>
      <w:proofErr w:type="spellEnd"/>
      <w:r w:rsidR="00053059" w:rsidRPr="00236F8A">
        <w:rPr>
          <w:sz w:val="24"/>
          <w:szCs w:val="24"/>
        </w:rPr>
        <w:t xml:space="preserve"> g.</w:t>
      </w:r>
      <w:r w:rsidR="00364612" w:rsidRPr="00236F8A">
        <w:rPr>
          <w:sz w:val="24"/>
          <w:szCs w:val="24"/>
        </w:rPr>
        <w:t xml:space="preserve">, </w:t>
      </w:r>
      <w:r w:rsidR="00053059" w:rsidRPr="00236F8A">
        <w:rPr>
          <w:sz w:val="24"/>
          <w:szCs w:val="24"/>
        </w:rPr>
        <w:t>Elektrėna</w:t>
      </w:r>
      <w:r w:rsidR="00D22E11" w:rsidRPr="00236F8A">
        <w:rPr>
          <w:sz w:val="24"/>
          <w:szCs w:val="24"/>
        </w:rPr>
        <w:t>i</w:t>
      </w:r>
      <w:r w:rsidR="00EE26B2" w:rsidRPr="00236F8A">
        <w:rPr>
          <w:sz w:val="24"/>
          <w:szCs w:val="24"/>
        </w:rPr>
        <w:t>, Lietuvos Respublika</w:t>
      </w:r>
      <w:r w:rsidR="00ED5262" w:rsidRPr="00236F8A">
        <w:rPr>
          <w:sz w:val="24"/>
          <w:szCs w:val="24"/>
        </w:rPr>
        <w:t>.</w:t>
      </w:r>
    </w:p>
    <w:p w14:paraId="4FEDB061" w14:textId="10C4033C" w:rsidR="002E10F2" w:rsidRPr="00236F8A" w:rsidRDefault="002E10F2" w:rsidP="005E3BB8">
      <w:pPr>
        <w:ind w:firstLine="284"/>
        <w:jc w:val="both"/>
        <w:rPr>
          <w:sz w:val="24"/>
          <w:szCs w:val="24"/>
        </w:rPr>
      </w:pPr>
      <w:r w:rsidRPr="00236F8A">
        <w:rPr>
          <w:sz w:val="24"/>
          <w:szCs w:val="24"/>
        </w:rPr>
        <w:t>Statini</w:t>
      </w:r>
      <w:r w:rsidR="00ED5262" w:rsidRPr="00236F8A">
        <w:rPr>
          <w:sz w:val="24"/>
          <w:szCs w:val="24"/>
        </w:rPr>
        <w:t>ų</w:t>
      </w:r>
      <w:r w:rsidRPr="00236F8A">
        <w:rPr>
          <w:sz w:val="24"/>
          <w:szCs w:val="24"/>
        </w:rPr>
        <w:t xml:space="preserve"> naudojimo paskirtis (grupė ir pogrupis) – Inžineriniai tinklai. Šilumos tinklai (STR 1.01.03:2017)</w:t>
      </w:r>
      <w:r w:rsidR="00B973AA" w:rsidRPr="00236F8A">
        <w:rPr>
          <w:sz w:val="24"/>
          <w:szCs w:val="24"/>
        </w:rPr>
        <w:t>.</w:t>
      </w:r>
    </w:p>
    <w:p w14:paraId="6C945AA5" w14:textId="4ABCD948" w:rsidR="002E10F2" w:rsidRPr="00236F8A" w:rsidRDefault="002E10F2" w:rsidP="005E3BB8">
      <w:pPr>
        <w:ind w:firstLine="284"/>
        <w:jc w:val="both"/>
        <w:rPr>
          <w:sz w:val="24"/>
          <w:szCs w:val="24"/>
        </w:rPr>
      </w:pPr>
      <w:r w:rsidRPr="00236F8A">
        <w:rPr>
          <w:sz w:val="24"/>
          <w:szCs w:val="24"/>
        </w:rPr>
        <w:t>Statini</w:t>
      </w:r>
      <w:r w:rsidR="00ED5262" w:rsidRPr="00236F8A">
        <w:rPr>
          <w:sz w:val="24"/>
          <w:szCs w:val="24"/>
        </w:rPr>
        <w:t>ų</w:t>
      </w:r>
      <w:r w:rsidRPr="00236F8A">
        <w:rPr>
          <w:sz w:val="24"/>
          <w:szCs w:val="24"/>
        </w:rPr>
        <w:t xml:space="preserve"> kategorija – </w:t>
      </w:r>
      <w:r w:rsidRPr="00BB448D">
        <w:rPr>
          <w:sz w:val="24"/>
          <w:szCs w:val="24"/>
        </w:rPr>
        <w:t>Neypating</w:t>
      </w:r>
      <w:r w:rsidR="00ED5262" w:rsidRPr="00BB448D">
        <w:rPr>
          <w:sz w:val="24"/>
          <w:szCs w:val="24"/>
        </w:rPr>
        <w:t>ieji</w:t>
      </w:r>
      <w:r w:rsidRPr="00BB448D">
        <w:rPr>
          <w:sz w:val="24"/>
          <w:szCs w:val="24"/>
        </w:rPr>
        <w:t xml:space="preserve"> statin</w:t>
      </w:r>
      <w:r w:rsidR="00ED5262" w:rsidRPr="00BB448D">
        <w:rPr>
          <w:sz w:val="24"/>
          <w:szCs w:val="24"/>
        </w:rPr>
        <w:t>iai</w:t>
      </w:r>
      <w:r w:rsidRPr="00236F8A">
        <w:rPr>
          <w:sz w:val="24"/>
          <w:szCs w:val="24"/>
        </w:rPr>
        <w:t xml:space="preserve"> (STR 1.01.03:2017)</w:t>
      </w:r>
      <w:r w:rsidR="00B973AA" w:rsidRPr="00236F8A">
        <w:rPr>
          <w:sz w:val="24"/>
          <w:szCs w:val="24"/>
        </w:rPr>
        <w:t>.</w:t>
      </w:r>
    </w:p>
    <w:p w14:paraId="12664AE1" w14:textId="72EB6E89" w:rsidR="002E10F2" w:rsidRPr="00236F8A" w:rsidRDefault="002E10F2" w:rsidP="005E3BB8">
      <w:pPr>
        <w:ind w:firstLine="284"/>
        <w:jc w:val="both"/>
        <w:rPr>
          <w:sz w:val="24"/>
          <w:szCs w:val="24"/>
        </w:rPr>
      </w:pPr>
      <w:r w:rsidRPr="00236F8A">
        <w:rPr>
          <w:sz w:val="24"/>
          <w:szCs w:val="24"/>
        </w:rPr>
        <w:t>Statini</w:t>
      </w:r>
      <w:r w:rsidR="00ED5262" w:rsidRPr="00236F8A">
        <w:rPr>
          <w:sz w:val="24"/>
          <w:szCs w:val="24"/>
        </w:rPr>
        <w:t>ų</w:t>
      </w:r>
      <w:r w:rsidRPr="00236F8A">
        <w:rPr>
          <w:sz w:val="24"/>
          <w:szCs w:val="24"/>
        </w:rPr>
        <w:t xml:space="preserve"> statybos rūšis – Statinio </w:t>
      </w:r>
      <w:r w:rsidR="007F7E5D" w:rsidRPr="00236F8A">
        <w:rPr>
          <w:sz w:val="24"/>
          <w:szCs w:val="24"/>
        </w:rPr>
        <w:t>rekonstra</w:t>
      </w:r>
      <w:r w:rsidRPr="00236F8A">
        <w:rPr>
          <w:sz w:val="24"/>
          <w:szCs w:val="24"/>
        </w:rPr>
        <w:t>vimas (STR 1.01.08:2002)</w:t>
      </w:r>
      <w:r w:rsidR="00B973AA" w:rsidRPr="00236F8A">
        <w:rPr>
          <w:sz w:val="24"/>
          <w:szCs w:val="24"/>
        </w:rPr>
        <w:t>.</w:t>
      </w:r>
      <w:r w:rsidR="009D06E7" w:rsidRPr="00236F8A">
        <w:rPr>
          <w:sz w:val="24"/>
          <w:szCs w:val="24"/>
        </w:rPr>
        <w:t xml:space="preserve"> </w:t>
      </w:r>
    </w:p>
    <w:p w14:paraId="094A23E3" w14:textId="138BA502" w:rsidR="00413EEE" w:rsidRPr="00236F8A" w:rsidRDefault="00413EEE" w:rsidP="005E3BB8">
      <w:pPr>
        <w:ind w:firstLine="284"/>
        <w:jc w:val="both"/>
        <w:rPr>
          <w:sz w:val="24"/>
          <w:szCs w:val="24"/>
        </w:rPr>
      </w:pPr>
      <w:r w:rsidRPr="00236F8A">
        <w:rPr>
          <w:sz w:val="24"/>
          <w:szCs w:val="24"/>
        </w:rPr>
        <w:t>Statinių registro Nr. – 10/</w:t>
      </w:r>
      <w:r w:rsidR="007B0E7F" w:rsidRPr="00236F8A">
        <w:rPr>
          <w:sz w:val="24"/>
          <w:szCs w:val="24"/>
        </w:rPr>
        <w:t>346186.</w:t>
      </w:r>
    </w:p>
    <w:p w14:paraId="7953529B" w14:textId="0D230947" w:rsidR="002E10F2" w:rsidRPr="00236F8A" w:rsidRDefault="002E10F2" w:rsidP="005E3BB8">
      <w:pPr>
        <w:ind w:firstLine="284"/>
        <w:jc w:val="both"/>
        <w:rPr>
          <w:color w:val="FF0000"/>
          <w:sz w:val="24"/>
          <w:szCs w:val="24"/>
        </w:rPr>
      </w:pPr>
      <w:r w:rsidRPr="00236F8A">
        <w:rPr>
          <w:sz w:val="24"/>
          <w:szCs w:val="24"/>
        </w:rPr>
        <w:t>Statini</w:t>
      </w:r>
      <w:r w:rsidR="00ED5262" w:rsidRPr="00236F8A">
        <w:rPr>
          <w:sz w:val="24"/>
          <w:szCs w:val="24"/>
        </w:rPr>
        <w:t>ų</w:t>
      </w:r>
      <w:r w:rsidRPr="00236F8A">
        <w:rPr>
          <w:sz w:val="24"/>
          <w:szCs w:val="24"/>
        </w:rPr>
        <w:t xml:space="preserve"> unikal</w:t>
      </w:r>
      <w:r w:rsidR="003C74C4" w:rsidRPr="00236F8A">
        <w:rPr>
          <w:sz w:val="24"/>
          <w:szCs w:val="24"/>
        </w:rPr>
        <w:t>ū</w:t>
      </w:r>
      <w:r w:rsidRPr="00236F8A">
        <w:rPr>
          <w:sz w:val="24"/>
          <w:szCs w:val="24"/>
        </w:rPr>
        <w:t xml:space="preserve">s Nr. – </w:t>
      </w:r>
      <w:r w:rsidR="007B0E7F" w:rsidRPr="00236F8A">
        <w:rPr>
          <w:sz w:val="24"/>
          <w:szCs w:val="24"/>
        </w:rPr>
        <w:t xml:space="preserve">4296 </w:t>
      </w:r>
      <w:r w:rsidR="0060343B" w:rsidRPr="00236F8A">
        <w:rPr>
          <w:sz w:val="24"/>
          <w:szCs w:val="24"/>
        </w:rPr>
        <w:t>–</w:t>
      </w:r>
      <w:r w:rsidR="007B0E7F" w:rsidRPr="00236F8A">
        <w:rPr>
          <w:sz w:val="24"/>
          <w:szCs w:val="24"/>
        </w:rPr>
        <w:t xml:space="preserve"> </w:t>
      </w:r>
      <w:r w:rsidR="0060343B" w:rsidRPr="00236F8A">
        <w:rPr>
          <w:sz w:val="24"/>
          <w:szCs w:val="24"/>
        </w:rPr>
        <w:t xml:space="preserve">1000 – 6053 </w:t>
      </w:r>
      <w:r w:rsidR="00206AD8" w:rsidRPr="00236F8A">
        <w:rPr>
          <w:sz w:val="24"/>
          <w:szCs w:val="24"/>
        </w:rPr>
        <w:t xml:space="preserve"> - (I ruožas)</w:t>
      </w:r>
      <w:r w:rsidR="00364612" w:rsidRPr="00236F8A">
        <w:rPr>
          <w:sz w:val="24"/>
          <w:szCs w:val="24"/>
        </w:rPr>
        <w:t>.</w:t>
      </w:r>
    </w:p>
    <w:p w14:paraId="0C94FF58" w14:textId="77777777" w:rsidR="006B03BD" w:rsidRPr="00236F8A" w:rsidRDefault="006B03BD" w:rsidP="005E3BB8">
      <w:pPr>
        <w:pStyle w:val="Antrat1"/>
        <w:spacing w:after="240"/>
        <w:rPr>
          <w:sz w:val="24"/>
          <w:szCs w:val="24"/>
          <w:lang w:val="lt-LT"/>
        </w:rPr>
      </w:pPr>
      <w:bookmarkStart w:id="14" w:name="_Toc169606017"/>
      <w:r w:rsidRPr="00236F8A">
        <w:rPr>
          <w:sz w:val="24"/>
          <w:szCs w:val="24"/>
          <w:lang w:val="lt-LT"/>
        </w:rPr>
        <w:t>P</w:t>
      </w:r>
      <w:r w:rsidR="007D375F" w:rsidRPr="00236F8A">
        <w:rPr>
          <w:sz w:val="24"/>
          <w:szCs w:val="24"/>
          <w:lang w:val="lt-LT"/>
        </w:rPr>
        <w:t>ROJEKTAVIMO</w:t>
      </w:r>
      <w:r w:rsidRPr="00236F8A">
        <w:rPr>
          <w:sz w:val="24"/>
          <w:szCs w:val="24"/>
          <w:lang w:val="lt-LT"/>
        </w:rPr>
        <w:t xml:space="preserve"> PASLAUGŲ </w:t>
      </w:r>
      <w:r w:rsidR="007D375F" w:rsidRPr="00236F8A">
        <w:rPr>
          <w:sz w:val="24"/>
          <w:szCs w:val="24"/>
          <w:lang w:val="lt-LT"/>
        </w:rPr>
        <w:t>TECHNINĖ SPECIFIKACIJA</w:t>
      </w:r>
      <w:bookmarkEnd w:id="14"/>
    </w:p>
    <w:p w14:paraId="4B149056" w14:textId="77777777" w:rsidR="002E10F2" w:rsidRPr="00236F8A" w:rsidRDefault="008A165D" w:rsidP="00E10346">
      <w:pPr>
        <w:pStyle w:val="Antrat2"/>
        <w:numPr>
          <w:ilvl w:val="0"/>
          <w:numId w:val="0"/>
        </w:numPr>
        <w:ind w:left="576"/>
        <w:rPr>
          <w:kern w:val="28"/>
          <w:sz w:val="24"/>
          <w:szCs w:val="24"/>
          <w:lang w:val="lt-LT"/>
        </w:rPr>
      </w:pPr>
      <w:bookmarkStart w:id="15" w:name="_Toc169606018"/>
      <w:r w:rsidRPr="00236F8A">
        <w:rPr>
          <w:rFonts w:ascii="TimesNewRomanPS-BoldMT" w:hAnsi="TimesNewRomanPS-BoldMT"/>
          <w:bCs/>
          <w:color w:val="000000"/>
          <w:kern w:val="28"/>
          <w:sz w:val="24"/>
          <w:szCs w:val="24"/>
          <w:lang w:val="lt-LT"/>
        </w:rPr>
        <w:t>2</w:t>
      </w:r>
      <w:r w:rsidR="002E10F2" w:rsidRPr="00236F8A">
        <w:rPr>
          <w:rFonts w:ascii="TimesNewRomanPS-BoldMT" w:hAnsi="TimesNewRomanPS-BoldMT"/>
          <w:bCs/>
          <w:color w:val="000000"/>
          <w:kern w:val="28"/>
          <w:sz w:val="24"/>
          <w:szCs w:val="24"/>
          <w:lang w:val="lt-LT"/>
        </w:rPr>
        <w:t>.</w:t>
      </w:r>
      <w:r w:rsidRPr="00236F8A">
        <w:rPr>
          <w:rFonts w:ascii="TimesNewRomanPS-BoldMT" w:hAnsi="TimesNewRomanPS-BoldMT"/>
          <w:bCs/>
          <w:color w:val="000000"/>
          <w:kern w:val="28"/>
          <w:sz w:val="24"/>
          <w:szCs w:val="24"/>
          <w:lang w:val="lt-LT"/>
        </w:rPr>
        <w:t>1</w:t>
      </w:r>
      <w:r w:rsidR="00D21380" w:rsidRPr="00236F8A">
        <w:rPr>
          <w:rFonts w:ascii="TimesNewRomanPS-BoldMT" w:hAnsi="TimesNewRomanPS-BoldMT"/>
          <w:bCs/>
          <w:color w:val="000000"/>
          <w:kern w:val="28"/>
          <w:sz w:val="24"/>
          <w:szCs w:val="24"/>
          <w:lang w:val="lt-LT"/>
        </w:rPr>
        <w:t>.</w:t>
      </w:r>
      <w:r w:rsidR="00D21380" w:rsidRPr="00236F8A">
        <w:rPr>
          <w:rFonts w:ascii="TimesNewRomanPS-BoldMT" w:hAnsi="TimesNewRomanPS-BoldMT"/>
          <w:bCs/>
          <w:color w:val="000000"/>
          <w:kern w:val="28"/>
          <w:sz w:val="24"/>
          <w:szCs w:val="24"/>
          <w:lang w:val="lt-LT"/>
        </w:rPr>
        <w:tab/>
      </w:r>
      <w:r w:rsidR="00D21380" w:rsidRPr="00236F8A">
        <w:rPr>
          <w:sz w:val="24"/>
          <w:szCs w:val="24"/>
          <w:lang w:val="lt-LT"/>
        </w:rPr>
        <w:t>P</w:t>
      </w:r>
      <w:r w:rsidR="002E10F2" w:rsidRPr="00236F8A">
        <w:rPr>
          <w:sz w:val="24"/>
          <w:szCs w:val="24"/>
          <w:lang w:val="lt-LT"/>
        </w:rPr>
        <w:t xml:space="preserve">erkamų </w:t>
      </w:r>
      <w:r w:rsidR="00D21380" w:rsidRPr="00236F8A">
        <w:rPr>
          <w:sz w:val="24"/>
          <w:szCs w:val="24"/>
          <w:lang w:val="lt-LT"/>
        </w:rPr>
        <w:t xml:space="preserve">projektavimo </w:t>
      </w:r>
      <w:r w:rsidR="002E10F2" w:rsidRPr="00236F8A">
        <w:rPr>
          <w:sz w:val="24"/>
          <w:szCs w:val="24"/>
          <w:lang w:val="lt-LT"/>
        </w:rPr>
        <w:t>paslaugų apimtis</w:t>
      </w:r>
      <w:bookmarkEnd w:id="15"/>
    </w:p>
    <w:p w14:paraId="6EF20403" w14:textId="77777777" w:rsidR="0065763D" w:rsidRPr="00236F8A" w:rsidRDefault="003C74C4" w:rsidP="009A5ECA">
      <w:pPr>
        <w:ind w:firstLine="284"/>
        <w:jc w:val="both"/>
        <w:rPr>
          <w:rFonts w:ascii="TimesNewRomanPSMT" w:hAnsi="TimesNewRomanPSMT"/>
          <w:sz w:val="24"/>
          <w:szCs w:val="24"/>
        </w:rPr>
      </w:pPr>
      <w:r w:rsidRPr="00236F8A">
        <w:rPr>
          <w:sz w:val="24"/>
          <w:szCs w:val="24"/>
        </w:rPr>
        <w:t>Projekto</w:t>
      </w:r>
      <w:r w:rsidR="0065763D" w:rsidRPr="00236F8A">
        <w:rPr>
          <w:rFonts w:ascii="TimesNewRomanPSMT" w:hAnsi="TimesNewRomanPSMT"/>
          <w:sz w:val="24"/>
          <w:szCs w:val="24"/>
        </w:rPr>
        <w:t xml:space="preserve"> </w:t>
      </w:r>
      <w:r w:rsidR="0065763D" w:rsidRPr="00236F8A">
        <w:rPr>
          <w:sz w:val="24"/>
          <w:szCs w:val="24"/>
        </w:rPr>
        <w:t>parengimo paslaugos apima</w:t>
      </w:r>
      <w:r w:rsidR="0065763D" w:rsidRPr="00236F8A">
        <w:rPr>
          <w:rFonts w:ascii="TimesNewRomanPSMT" w:hAnsi="TimesNewRomanPSMT"/>
          <w:sz w:val="24"/>
          <w:szCs w:val="24"/>
        </w:rPr>
        <w:t>:</w:t>
      </w:r>
    </w:p>
    <w:p w14:paraId="5590DFF3" w14:textId="2037FC33" w:rsidR="0065763D" w:rsidRPr="00236F8A" w:rsidRDefault="0065763D" w:rsidP="000144B0">
      <w:pPr>
        <w:pStyle w:val="Sraopastraipa"/>
        <w:numPr>
          <w:ilvl w:val="0"/>
          <w:numId w:val="9"/>
        </w:numPr>
        <w:autoSpaceDE w:val="0"/>
        <w:autoSpaceDN w:val="0"/>
        <w:adjustRightInd w:val="0"/>
        <w:jc w:val="both"/>
        <w:rPr>
          <w:rFonts w:eastAsia="TimesNewRomanPSMT"/>
          <w:sz w:val="24"/>
          <w:szCs w:val="24"/>
        </w:rPr>
      </w:pPr>
      <w:r w:rsidRPr="00236F8A">
        <w:rPr>
          <w:rFonts w:eastAsia="TimesNewRomanPSMT"/>
          <w:sz w:val="24"/>
          <w:szCs w:val="24"/>
        </w:rPr>
        <w:t>projektinių pasiūlymų rengimo paslaugas</w:t>
      </w:r>
      <w:r w:rsidR="00965D87" w:rsidRPr="00236F8A">
        <w:rPr>
          <w:rFonts w:eastAsia="TimesNewRomanPSMT"/>
          <w:sz w:val="24"/>
          <w:szCs w:val="24"/>
        </w:rPr>
        <w:t xml:space="preserve"> (tik jei tai yra privaloma pagal STR</w:t>
      </w:r>
      <w:r w:rsidR="00C83C19" w:rsidRPr="00236F8A">
        <w:rPr>
          <w:rFonts w:eastAsia="TimesNewRomanPSMT"/>
          <w:sz w:val="24"/>
          <w:szCs w:val="24"/>
        </w:rPr>
        <w:t xml:space="preserve"> 1.04.04:2017</w:t>
      </w:r>
      <w:r w:rsidR="00965D87" w:rsidRPr="00236F8A">
        <w:rPr>
          <w:rFonts w:eastAsia="TimesNewRomanPSMT"/>
          <w:sz w:val="24"/>
          <w:szCs w:val="24"/>
        </w:rPr>
        <w:t>)</w:t>
      </w:r>
      <w:r w:rsidRPr="00236F8A">
        <w:rPr>
          <w:rFonts w:eastAsia="TimesNewRomanPSMT"/>
          <w:sz w:val="24"/>
          <w:szCs w:val="24"/>
        </w:rPr>
        <w:t>;</w:t>
      </w:r>
    </w:p>
    <w:p w14:paraId="31EC46AB" w14:textId="6D65EFFC" w:rsidR="0065763D" w:rsidRPr="00236F8A" w:rsidRDefault="0065763D" w:rsidP="000144B0">
      <w:pPr>
        <w:pStyle w:val="Sraopastraipa"/>
        <w:numPr>
          <w:ilvl w:val="0"/>
          <w:numId w:val="9"/>
        </w:numPr>
        <w:autoSpaceDE w:val="0"/>
        <w:autoSpaceDN w:val="0"/>
        <w:adjustRightInd w:val="0"/>
        <w:jc w:val="both"/>
        <w:rPr>
          <w:rFonts w:eastAsia="TimesNewRomanPSMT"/>
          <w:sz w:val="24"/>
          <w:szCs w:val="24"/>
        </w:rPr>
      </w:pPr>
      <w:r w:rsidRPr="00236F8A">
        <w:rPr>
          <w:rFonts w:eastAsia="TimesNewRomanPSMT"/>
          <w:sz w:val="24"/>
          <w:szCs w:val="24"/>
        </w:rPr>
        <w:t xml:space="preserve">statinio rekonstravimo techninio </w:t>
      </w:r>
      <w:r w:rsidR="00965D87" w:rsidRPr="00236F8A">
        <w:rPr>
          <w:rFonts w:eastAsia="TimesNewRomanPSMT"/>
          <w:sz w:val="24"/>
          <w:szCs w:val="24"/>
        </w:rPr>
        <w:t xml:space="preserve">- darbo </w:t>
      </w:r>
      <w:r w:rsidRPr="00236F8A">
        <w:rPr>
          <w:rFonts w:eastAsia="TimesNewRomanPSMT"/>
          <w:sz w:val="24"/>
          <w:szCs w:val="24"/>
        </w:rPr>
        <w:t>projekto parengimą;</w:t>
      </w:r>
    </w:p>
    <w:p w14:paraId="594A2DF8" w14:textId="7F0AD49A" w:rsidR="00D21380" w:rsidRPr="00065144" w:rsidRDefault="0083617C" w:rsidP="000144B0">
      <w:pPr>
        <w:pStyle w:val="Sraopastraipa"/>
        <w:numPr>
          <w:ilvl w:val="0"/>
          <w:numId w:val="9"/>
        </w:numPr>
        <w:jc w:val="both"/>
        <w:rPr>
          <w:sz w:val="24"/>
          <w:szCs w:val="24"/>
        </w:rPr>
      </w:pPr>
      <w:r w:rsidRPr="00065144">
        <w:rPr>
          <w:sz w:val="24"/>
          <w:szCs w:val="24"/>
        </w:rPr>
        <w:t xml:space="preserve">Perkamos įprastos projektavimo paslaugos, kurias projektuotojas privalo atlikti pagal Statybos įstatymo, STR 1.04.04:2017 „Statinio projektavimas, projekto ekspertizė“ ir kitų statybos bei projektavimo veiklą reglamentuojančių teisės aktų reikalavimus. </w:t>
      </w:r>
      <w:r w:rsidR="00D819BB" w:rsidRPr="00065144">
        <w:rPr>
          <w:sz w:val="24"/>
          <w:szCs w:val="24"/>
        </w:rPr>
        <w:t xml:space="preserve">Šilumos tinklų rekonstravimo </w:t>
      </w:r>
      <w:r w:rsidR="000E0AE2" w:rsidRPr="00065144">
        <w:rPr>
          <w:sz w:val="24"/>
          <w:szCs w:val="24"/>
        </w:rPr>
        <w:t>technini</w:t>
      </w:r>
      <w:r w:rsidR="006537CB" w:rsidRPr="00065144">
        <w:rPr>
          <w:sz w:val="24"/>
          <w:szCs w:val="24"/>
        </w:rPr>
        <w:t>o</w:t>
      </w:r>
      <w:r w:rsidR="000E0AE2" w:rsidRPr="00065144">
        <w:rPr>
          <w:sz w:val="24"/>
          <w:szCs w:val="24"/>
        </w:rPr>
        <w:t xml:space="preserve"> </w:t>
      </w:r>
      <w:r w:rsidR="00965D87" w:rsidRPr="00065144">
        <w:rPr>
          <w:sz w:val="24"/>
          <w:szCs w:val="24"/>
        </w:rPr>
        <w:t>-</w:t>
      </w:r>
      <w:r w:rsidR="00701C34" w:rsidRPr="00065144">
        <w:rPr>
          <w:sz w:val="24"/>
          <w:szCs w:val="24"/>
        </w:rPr>
        <w:t xml:space="preserve"> </w:t>
      </w:r>
      <w:r w:rsidR="00965D87" w:rsidRPr="00065144">
        <w:rPr>
          <w:sz w:val="24"/>
          <w:szCs w:val="24"/>
        </w:rPr>
        <w:t xml:space="preserve">darbo </w:t>
      </w:r>
      <w:r w:rsidR="00D819BB" w:rsidRPr="00065144">
        <w:rPr>
          <w:sz w:val="24"/>
          <w:szCs w:val="24"/>
        </w:rPr>
        <w:t>projekt</w:t>
      </w:r>
      <w:r w:rsidR="006537CB" w:rsidRPr="00065144">
        <w:rPr>
          <w:sz w:val="24"/>
          <w:szCs w:val="24"/>
        </w:rPr>
        <w:t>o</w:t>
      </w:r>
      <w:r w:rsidR="00D819BB" w:rsidRPr="00065144">
        <w:rPr>
          <w:sz w:val="24"/>
          <w:szCs w:val="24"/>
        </w:rPr>
        <w:t xml:space="preserve"> </w:t>
      </w:r>
      <w:r w:rsidR="006537CB" w:rsidRPr="00065144">
        <w:rPr>
          <w:sz w:val="24"/>
          <w:szCs w:val="24"/>
        </w:rPr>
        <w:t>apimtis ir detalumas turi būti</w:t>
      </w:r>
      <w:r w:rsidR="00D819BB" w:rsidRPr="00065144">
        <w:rPr>
          <w:sz w:val="24"/>
          <w:szCs w:val="24"/>
        </w:rPr>
        <w:t xml:space="preserve"> </w:t>
      </w:r>
      <w:r w:rsidR="006537CB" w:rsidRPr="00065144">
        <w:rPr>
          <w:sz w:val="24"/>
          <w:szCs w:val="24"/>
        </w:rPr>
        <w:t>pakankamas</w:t>
      </w:r>
      <w:r w:rsidR="00DC20B2" w:rsidRPr="00065144">
        <w:rPr>
          <w:sz w:val="24"/>
          <w:szCs w:val="24"/>
        </w:rPr>
        <w:t xml:space="preserve"> </w:t>
      </w:r>
      <w:r w:rsidR="00C55EAE" w:rsidRPr="00065144">
        <w:rPr>
          <w:sz w:val="24"/>
          <w:szCs w:val="24"/>
        </w:rPr>
        <w:t>statybą leidžiančiam dokumentui gauti</w:t>
      </w:r>
      <w:r w:rsidR="00D819BB" w:rsidRPr="00065144">
        <w:rPr>
          <w:sz w:val="24"/>
          <w:szCs w:val="24"/>
        </w:rPr>
        <w:t xml:space="preserve">. </w:t>
      </w:r>
      <w:r w:rsidR="00F5758C" w:rsidRPr="00065144">
        <w:rPr>
          <w:sz w:val="24"/>
          <w:szCs w:val="24"/>
        </w:rPr>
        <w:t xml:space="preserve">Šilumos tinklų rekonstravimo techninio </w:t>
      </w:r>
      <w:r w:rsidR="006B1608" w:rsidRPr="00065144">
        <w:rPr>
          <w:sz w:val="24"/>
          <w:szCs w:val="24"/>
        </w:rPr>
        <w:t xml:space="preserve">- darbo </w:t>
      </w:r>
      <w:r w:rsidR="00F5758C" w:rsidRPr="00065144">
        <w:rPr>
          <w:sz w:val="24"/>
          <w:szCs w:val="24"/>
        </w:rPr>
        <w:t xml:space="preserve">projekto </w:t>
      </w:r>
      <w:r w:rsidR="00443016" w:rsidRPr="00065144">
        <w:rPr>
          <w:sz w:val="24"/>
          <w:szCs w:val="24"/>
        </w:rPr>
        <w:t>apim</w:t>
      </w:r>
      <w:r w:rsidR="00F5758C" w:rsidRPr="00065144">
        <w:rPr>
          <w:sz w:val="24"/>
          <w:szCs w:val="24"/>
        </w:rPr>
        <w:t xml:space="preserve">tyje privalo būti parengtos šios </w:t>
      </w:r>
      <w:r w:rsidR="00443016" w:rsidRPr="00065144">
        <w:rPr>
          <w:sz w:val="24"/>
          <w:szCs w:val="24"/>
        </w:rPr>
        <w:t>projekto sudedamosios dalys:</w:t>
      </w:r>
    </w:p>
    <w:p w14:paraId="0DD263FB" w14:textId="510AA841" w:rsidR="00443016" w:rsidRPr="00065144" w:rsidRDefault="00443016" w:rsidP="000144B0">
      <w:pPr>
        <w:pStyle w:val="Sraopastraipa"/>
        <w:numPr>
          <w:ilvl w:val="0"/>
          <w:numId w:val="22"/>
        </w:numPr>
        <w:autoSpaceDE w:val="0"/>
        <w:autoSpaceDN w:val="0"/>
        <w:adjustRightInd w:val="0"/>
        <w:jc w:val="both"/>
        <w:rPr>
          <w:rFonts w:eastAsia="TimesNewRomanPSMT"/>
          <w:sz w:val="24"/>
          <w:szCs w:val="24"/>
        </w:rPr>
      </w:pPr>
      <w:r w:rsidRPr="00065144">
        <w:rPr>
          <w:rFonts w:eastAsia="TimesNewRomanPSMT"/>
          <w:sz w:val="24"/>
          <w:szCs w:val="24"/>
        </w:rPr>
        <w:t>bendroji;</w:t>
      </w:r>
    </w:p>
    <w:p w14:paraId="5B524257" w14:textId="25A4CF65" w:rsidR="00443016" w:rsidRPr="00065144" w:rsidRDefault="00BB5FAD" w:rsidP="000144B0">
      <w:pPr>
        <w:pStyle w:val="Sraopastraipa"/>
        <w:numPr>
          <w:ilvl w:val="0"/>
          <w:numId w:val="22"/>
        </w:numPr>
        <w:autoSpaceDE w:val="0"/>
        <w:autoSpaceDN w:val="0"/>
        <w:adjustRightInd w:val="0"/>
        <w:jc w:val="both"/>
        <w:rPr>
          <w:rFonts w:eastAsia="TimesNewRomanPSMT"/>
          <w:sz w:val="24"/>
          <w:szCs w:val="24"/>
        </w:rPr>
      </w:pPr>
      <w:r w:rsidRPr="00065144">
        <w:rPr>
          <w:rFonts w:eastAsia="TimesNewRomanPSMT"/>
          <w:sz w:val="24"/>
          <w:szCs w:val="24"/>
        </w:rPr>
        <w:t>šilumos tiekimo;</w:t>
      </w:r>
    </w:p>
    <w:p w14:paraId="7DC7D93F" w14:textId="11F468FF" w:rsidR="00BB5FAD" w:rsidRPr="00236F8A" w:rsidRDefault="00BB5FAD" w:rsidP="000144B0">
      <w:pPr>
        <w:pStyle w:val="Sraopastraipa"/>
        <w:numPr>
          <w:ilvl w:val="0"/>
          <w:numId w:val="22"/>
        </w:numPr>
        <w:autoSpaceDE w:val="0"/>
        <w:autoSpaceDN w:val="0"/>
        <w:adjustRightInd w:val="0"/>
        <w:jc w:val="both"/>
        <w:rPr>
          <w:rFonts w:eastAsia="TimesNewRomanPSMT"/>
          <w:sz w:val="24"/>
          <w:szCs w:val="24"/>
        </w:rPr>
      </w:pPr>
      <w:r w:rsidRPr="00236F8A">
        <w:rPr>
          <w:rFonts w:eastAsia="TimesNewRomanPSMT"/>
          <w:sz w:val="24"/>
          <w:szCs w:val="24"/>
        </w:rPr>
        <w:t>pasirengimo statybai ir statybos darbų organizavimo</w:t>
      </w:r>
      <w:r w:rsidR="00CD7897" w:rsidRPr="00236F8A">
        <w:rPr>
          <w:rFonts w:eastAsia="TimesNewRomanPSMT"/>
          <w:sz w:val="24"/>
          <w:szCs w:val="24"/>
        </w:rPr>
        <w:t>;</w:t>
      </w:r>
    </w:p>
    <w:p w14:paraId="76E63753" w14:textId="77777777" w:rsidR="004A30B6" w:rsidRDefault="004A30B6" w:rsidP="000144B0">
      <w:pPr>
        <w:pStyle w:val="Sraopastraipa"/>
        <w:numPr>
          <w:ilvl w:val="0"/>
          <w:numId w:val="22"/>
        </w:numPr>
        <w:autoSpaceDE w:val="0"/>
        <w:autoSpaceDN w:val="0"/>
        <w:adjustRightInd w:val="0"/>
        <w:jc w:val="both"/>
        <w:rPr>
          <w:rFonts w:eastAsia="TimesNewRomanPSMT"/>
          <w:sz w:val="24"/>
          <w:szCs w:val="24"/>
        </w:rPr>
      </w:pPr>
      <w:r w:rsidRPr="00236F8A">
        <w:rPr>
          <w:rFonts w:eastAsia="TimesNewRomanPSMT"/>
          <w:sz w:val="24"/>
          <w:szCs w:val="24"/>
        </w:rPr>
        <w:lastRenderedPageBreak/>
        <w:t xml:space="preserve">kitos dalys, atsižvelgiant į projektuojamo </w:t>
      </w:r>
      <w:r w:rsidR="00E835CB" w:rsidRPr="00236F8A">
        <w:rPr>
          <w:rFonts w:eastAsia="TimesNewRomanPSMT"/>
          <w:sz w:val="24"/>
          <w:szCs w:val="24"/>
        </w:rPr>
        <w:t xml:space="preserve">inžinerinio </w:t>
      </w:r>
      <w:r w:rsidRPr="00236F8A">
        <w:rPr>
          <w:rFonts w:eastAsia="TimesNewRomanPSMT"/>
          <w:sz w:val="24"/>
          <w:szCs w:val="24"/>
        </w:rPr>
        <w:t>statinio specifiką</w:t>
      </w:r>
      <w:r w:rsidR="00E835CB" w:rsidRPr="00236F8A">
        <w:rPr>
          <w:rFonts w:eastAsia="TimesNewRomanPSMT"/>
          <w:sz w:val="24"/>
          <w:szCs w:val="24"/>
        </w:rPr>
        <w:t xml:space="preserve"> ir specialiuosius reikalavimus</w:t>
      </w:r>
      <w:r w:rsidRPr="00236F8A">
        <w:rPr>
          <w:rFonts w:eastAsia="TimesNewRomanPSMT"/>
          <w:sz w:val="24"/>
          <w:szCs w:val="24"/>
        </w:rPr>
        <w:t>.</w:t>
      </w:r>
    </w:p>
    <w:p w14:paraId="3C70B139" w14:textId="5D17A5C0" w:rsidR="00065144" w:rsidRPr="00E43C26" w:rsidRDefault="00065144" w:rsidP="000144B0">
      <w:pPr>
        <w:pStyle w:val="Sraopastraipa"/>
        <w:numPr>
          <w:ilvl w:val="0"/>
          <w:numId w:val="23"/>
        </w:numPr>
        <w:autoSpaceDE w:val="0"/>
        <w:autoSpaceDN w:val="0"/>
        <w:adjustRightInd w:val="0"/>
        <w:jc w:val="both"/>
        <w:rPr>
          <w:rFonts w:eastAsia="TimesNewRomanPSMT"/>
          <w:sz w:val="24"/>
          <w:szCs w:val="24"/>
        </w:rPr>
      </w:pPr>
      <w:r w:rsidRPr="00E43C26">
        <w:rPr>
          <w:rFonts w:eastAsia="TimesNewRomanPSMT"/>
          <w:sz w:val="24"/>
          <w:szCs w:val="24"/>
        </w:rPr>
        <w:t xml:space="preserve">Šilumos tinklų rekonstravimo projektą parengti </w:t>
      </w:r>
      <w:r w:rsidR="00E40663" w:rsidRPr="00E43C26">
        <w:rPr>
          <w:rFonts w:eastAsia="TimesNewRomanPSMT"/>
          <w:sz w:val="24"/>
          <w:szCs w:val="24"/>
        </w:rPr>
        <w:t xml:space="preserve">vadovaujantis parengta užduotimi </w:t>
      </w:r>
      <w:r w:rsidR="00E43C26" w:rsidRPr="00E43C26">
        <w:rPr>
          <w:rFonts w:eastAsia="TimesNewRomanPSMT"/>
          <w:sz w:val="24"/>
          <w:szCs w:val="24"/>
        </w:rPr>
        <w:t>ir</w:t>
      </w:r>
      <w:r w:rsidRPr="00E43C26">
        <w:rPr>
          <w:rFonts w:eastAsia="TimesNewRomanPSMT"/>
          <w:sz w:val="24"/>
          <w:szCs w:val="24"/>
        </w:rPr>
        <w:t xml:space="preserve"> pagal 6 skyriaus </w:t>
      </w:r>
      <w:r w:rsidR="00E43C26" w:rsidRPr="00E43C26">
        <w:rPr>
          <w:rFonts w:eastAsia="TimesNewRomanPSMT"/>
          <w:sz w:val="24"/>
          <w:szCs w:val="24"/>
        </w:rPr>
        <w:t xml:space="preserve">5 </w:t>
      </w:r>
      <w:r w:rsidRPr="00E43C26">
        <w:rPr>
          <w:rFonts w:eastAsia="TimesNewRomanPSMT"/>
          <w:sz w:val="24"/>
          <w:szCs w:val="24"/>
        </w:rPr>
        <w:t>lentelėje nurodytus rekonstruojamus ruožus;</w:t>
      </w:r>
    </w:p>
    <w:p w14:paraId="78E56BA7" w14:textId="48FAB6CA" w:rsidR="009D46F2" w:rsidRPr="00E43C26" w:rsidRDefault="009D46F2" w:rsidP="000144B0">
      <w:pPr>
        <w:pStyle w:val="Antrat2"/>
        <w:numPr>
          <w:ilvl w:val="1"/>
          <w:numId w:val="8"/>
        </w:numPr>
        <w:rPr>
          <w:sz w:val="24"/>
          <w:szCs w:val="24"/>
          <w:lang w:val="lt-LT"/>
        </w:rPr>
      </w:pPr>
      <w:bookmarkStart w:id="16" w:name="_Toc169606019"/>
      <w:r w:rsidRPr="00E43C26">
        <w:rPr>
          <w:sz w:val="24"/>
          <w:szCs w:val="24"/>
          <w:lang w:val="lt-LT"/>
        </w:rPr>
        <w:t>Kitos paslaugos</w:t>
      </w:r>
      <w:bookmarkEnd w:id="16"/>
    </w:p>
    <w:p w14:paraId="5ED2685E" w14:textId="77777777" w:rsidR="00E10346" w:rsidRPr="00236F8A" w:rsidRDefault="00E10346" w:rsidP="00E10346">
      <w:pPr>
        <w:pStyle w:val="Sraopastraipa"/>
        <w:ind w:left="1440"/>
      </w:pPr>
    </w:p>
    <w:p w14:paraId="145FD34B" w14:textId="77777777" w:rsidR="009A5A82" w:rsidRPr="00236F8A" w:rsidRDefault="009D46F2" w:rsidP="00A10395">
      <w:pPr>
        <w:autoSpaceDE w:val="0"/>
        <w:autoSpaceDN w:val="0"/>
        <w:adjustRightInd w:val="0"/>
        <w:ind w:firstLine="284"/>
        <w:jc w:val="both"/>
        <w:rPr>
          <w:rFonts w:eastAsia="TimesNewRomanPSMT"/>
          <w:sz w:val="24"/>
          <w:szCs w:val="24"/>
        </w:rPr>
      </w:pPr>
      <w:r w:rsidRPr="00236F8A">
        <w:rPr>
          <w:rFonts w:eastAsia="TimesNewRomanPSMT"/>
          <w:sz w:val="24"/>
          <w:szCs w:val="24"/>
        </w:rPr>
        <w:t xml:space="preserve">Perkamų šilumos tinklų rekonstravimo projektavimo darbų apimtyje, </w:t>
      </w:r>
      <w:r w:rsidR="009C1186" w:rsidRPr="00236F8A">
        <w:rPr>
          <w:rFonts w:eastAsia="TimesNewRomanPSMT"/>
          <w:sz w:val="24"/>
          <w:szCs w:val="24"/>
        </w:rPr>
        <w:t>statinio projektuotojas</w:t>
      </w:r>
      <w:r w:rsidRPr="00236F8A">
        <w:rPr>
          <w:rFonts w:eastAsia="TimesNewRomanPSMT"/>
          <w:sz w:val="24"/>
          <w:szCs w:val="24"/>
        </w:rPr>
        <w:t xml:space="preserve"> </w:t>
      </w:r>
      <w:r w:rsidR="00CF6D04" w:rsidRPr="00236F8A">
        <w:rPr>
          <w:rFonts w:eastAsia="TimesNewRomanPSMT"/>
          <w:sz w:val="24"/>
          <w:szCs w:val="24"/>
        </w:rPr>
        <w:t xml:space="preserve">teisės aktų nustatyta tvarka </w:t>
      </w:r>
      <w:r w:rsidRPr="00236F8A">
        <w:rPr>
          <w:rFonts w:eastAsia="TimesNewRomanPSMT"/>
          <w:sz w:val="24"/>
          <w:szCs w:val="24"/>
        </w:rPr>
        <w:t xml:space="preserve">turi atlikti darbą, </w:t>
      </w:r>
      <w:r w:rsidR="009A5A82" w:rsidRPr="00236F8A">
        <w:rPr>
          <w:rFonts w:eastAsia="TimesNewRomanPSMT"/>
          <w:sz w:val="24"/>
          <w:szCs w:val="24"/>
        </w:rPr>
        <w:t>apimantį:</w:t>
      </w:r>
    </w:p>
    <w:p w14:paraId="3B398DD5" w14:textId="77777777" w:rsidR="009A5A82" w:rsidRPr="00236F8A" w:rsidRDefault="009A5A82" w:rsidP="000144B0">
      <w:pPr>
        <w:pStyle w:val="Sraopastraipa"/>
        <w:numPr>
          <w:ilvl w:val="0"/>
          <w:numId w:val="22"/>
        </w:numPr>
        <w:autoSpaceDE w:val="0"/>
        <w:autoSpaceDN w:val="0"/>
        <w:adjustRightInd w:val="0"/>
        <w:jc w:val="both"/>
        <w:rPr>
          <w:rFonts w:eastAsia="TimesNewRomanPSMT"/>
          <w:sz w:val="24"/>
          <w:szCs w:val="24"/>
        </w:rPr>
      </w:pPr>
      <w:r w:rsidRPr="00236F8A">
        <w:rPr>
          <w:rFonts w:eastAsia="TimesNewRomanPSMT"/>
          <w:sz w:val="24"/>
          <w:szCs w:val="24"/>
        </w:rPr>
        <w:t>reikalingų topografinių tyrinėjimų dokumentų užsakymą ir gavimą;</w:t>
      </w:r>
    </w:p>
    <w:p w14:paraId="2A02F6F4" w14:textId="70441F99" w:rsidR="009A5A82" w:rsidRPr="00236F8A" w:rsidRDefault="009A5A82" w:rsidP="000144B0">
      <w:pPr>
        <w:pStyle w:val="Sraopastraipa"/>
        <w:numPr>
          <w:ilvl w:val="0"/>
          <w:numId w:val="22"/>
        </w:numPr>
        <w:autoSpaceDE w:val="0"/>
        <w:autoSpaceDN w:val="0"/>
        <w:adjustRightInd w:val="0"/>
        <w:jc w:val="both"/>
        <w:rPr>
          <w:rFonts w:eastAsia="TimesNewRomanPSMT"/>
          <w:sz w:val="24"/>
          <w:szCs w:val="24"/>
        </w:rPr>
      </w:pPr>
      <w:r w:rsidRPr="00236F8A">
        <w:rPr>
          <w:rFonts w:eastAsia="TimesNewRomanPSMT"/>
          <w:sz w:val="24"/>
          <w:szCs w:val="24"/>
        </w:rPr>
        <w:t>reikaling</w:t>
      </w:r>
      <w:r w:rsidR="002A5DC6" w:rsidRPr="00236F8A">
        <w:rPr>
          <w:rFonts w:eastAsia="TimesNewRomanPSMT"/>
          <w:sz w:val="24"/>
          <w:szCs w:val="24"/>
        </w:rPr>
        <w:t>us</w:t>
      </w:r>
      <w:r w:rsidRPr="00236F8A">
        <w:rPr>
          <w:rFonts w:eastAsia="TimesNewRomanPSMT"/>
          <w:sz w:val="24"/>
          <w:szCs w:val="24"/>
        </w:rPr>
        <w:t xml:space="preserve"> parengto projekto derinim</w:t>
      </w:r>
      <w:r w:rsidR="002A5DC6" w:rsidRPr="00236F8A">
        <w:rPr>
          <w:rFonts w:eastAsia="TimesNewRomanPSMT"/>
          <w:sz w:val="24"/>
          <w:szCs w:val="24"/>
        </w:rPr>
        <w:t>us</w:t>
      </w:r>
      <w:r w:rsidR="006A5D42" w:rsidRPr="00236F8A">
        <w:rPr>
          <w:rFonts w:eastAsia="TimesNewRomanPSMT"/>
          <w:sz w:val="24"/>
          <w:szCs w:val="24"/>
        </w:rPr>
        <w:t>;</w:t>
      </w:r>
    </w:p>
    <w:p w14:paraId="4EC8A88F" w14:textId="77777777" w:rsidR="00CF6D04" w:rsidRPr="00236F8A" w:rsidRDefault="00060BF6" w:rsidP="000144B0">
      <w:pPr>
        <w:pStyle w:val="Sraopastraipa"/>
        <w:numPr>
          <w:ilvl w:val="0"/>
          <w:numId w:val="22"/>
        </w:numPr>
        <w:autoSpaceDE w:val="0"/>
        <w:autoSpaceDN w:val="0"/>
        <w:adjustRightInd w:val="0"/>
        <w:jc w:val="both"/>
        <w:rPr>
          <w:rFonts w:eastAsia="TimesNewRomanPSMT"/>
          <w:sz w:val="24"/>
          <w:szCs w:val="24"/>
        </w:rPr>
      </w:pPr>
      <w:r w:rsidRPr="00236F8A">
        <w:rPr>
          <w:rFonts w:eastAsia="TimesNewRomanPSMT"/>
          <w:sz w:val="24"/>
          <w:szCs w:val="24"/>
        </w:rPr>
        <w:t>privalomų statybą leidžiančių dokumentų gavimą</w:t>
      </w:r>
      <w:r w:rsidR="006F2E8E" w:rsidRPr="00236F8A">
        <w:rPr>
          <w:rFonts w:eastAsia="TimesNewRomanPSMT"/>
          <w:sz w:val="24"/>
          <w:szCs w:val="24"/>
        </w:rPr>
        <w:t xml:space="preserve"> </w:t>
      </w:r>
      <w:r w:rsidR="005954C0" w:rsidRPr="00236F8A">
        <w:rPr>
          <w:rFonts w:eastAsia="TimesNewRomanPSMT"/>
          <w:sz w:val="24"/>
          <w:szCs w:val="24"/>
        </w:rPr>
        <w:t xml:space="preserve">LR statybos </w:t>
      </w:r>
      <w:r w:rsidR="006F2E8E" w:rsidRPr="00236F8A">
        <w:rPr>
          <w:rFonts w:eastAsia="TimesNewRomanPSMT"/>
          <w:sz w:val="24"/>
          <w:szCs w:val="24"/>
        </w:rPr>
        <w:t>įstatym</w:t>
      </w:r>
      <w:r w:rsidR="005954C0" w:rsidRPr="00236F8A">
        <w:rPr>
          <w:rFonts w:eastAsia="TimesNewRomanPSMT"/>
          <w:sz w:val="24"/>
          <w:szCs w:val="24"/>
        </w:rPr>
        <w:t>o</w:t>
      </w:r>
      <w:r w:rsidR="006F2E8E" w:rsidRPr="00236F8A">
        <w:rPr>
          <w:rFonts w:eastAsia="TimesNewRomanPSMT"/>
          <w:sz w:val="24"/>
          <w:szCs w:val="24"/>
        </w:rPr>
        <w:t xml:space="preserve"> nustatyta tvarka</w:t>
      </w:r>
      <w:r w:rsidR="00CF6D04" w:rsidRPr="00236F8A">
        <w:rPr>
          <w:rFonts w:eastAsia="TimesNewRomanPSMT"/>
          <w:sz w:val="24"/>
          <w:szCs w:val="24"/>
        </w:rPr>
        <w:t>;</w:t>
      </w:r>
    </w:p>
    <w:p w14:paraId="02F75F74" w14:textId="16FDDE9C" w:rsidR="009C1186" w:rsidRPr="00236F8A" w:rsidRDefault="00204153" w:rsidP="000144B0">
      <w:pPr>
        <w:pStyle w:val="Sraopastraipa"/>
        <w:numPr>
          <w:ilvl w:val="0"/>
          <w:numId w:val="22"/>
        </w:numPr>
        <w:autoSpaceDE w:val="0"/>
        <w:autoSpaceDN w:val="0"/>
        <w:adjustRightInd w:val="0"/>
        <w:jc w:val="both"/>
        <w:rPr>
          <w:rFonts w:eastAsia="TimesNewRomanPSMT"/>
          <w:sz w:val="24"/>
          <w:szCs w:val="24"/>
        </w:rPr>
      </w:pPr>
      <w:r w:rsidRPr="00236F8A">
        <w:rPr>
          <w:rFonts w:eastAsia="TimesNewRomanPSMT"/>
          <w:sz w:val="24"/>
          <w:szCs w:val="24"/>
        </w:rPr>
        <w:t>Po statybą leidžiančio dokumento gavimo per 5 (penkias) kalendorines dienas pateikti prašymą Registrų centrui apie naujai nustatytas ar pasikeitusias teritorijas (su teisės aktuose nurodytais nustatytų teritorijų erdviniais duomenimis), kuriose taikomos specialiosios žemės naudojimo sąlygos, vadovaujantis Lietuvos Respublikos specialiųjų žemės naudojimo sąlygų įstatymu bei kitais su šios paslaugos įgyvendinimu susijusiais teisės aktais</w:t>
      </w:r>
      <w:r w:rsidR="002A5DC6" w:rsidRPr="00236F8A">
        <w:rPr>
          <w:rFonts w:eastAsia="TimesNewRomanPSMT"/>
          <w:sz w:val="24"/>
          <w:szCs w:val="24"/>
        </w:rPr>
        <w:t>.</w:t>
      </w:r>
    </w:p>
    <w:p w14:paraId="411CC7A0" w14:textId="77777777" w:rsidR="00CF6D04" w:rsidRPr="00236F8A" w:rsidRDefault="00CF6D04" w:rsidP="00CF6D04">
      <w:pPr>
        <w:pStyle w:val="Antrat1"/>
        <w:spacing w:before="480" w:after="360"/>
        <w:rPr>
          <w:sz w:val="24"/>
          <w:szCs w:val="24"/>
          <w:lang w:val="lt-LT"/>
        </w:rPr>
      </w:pPr>
      <w:bookmarkStart w:id="17" w:name="_Toc169606020"/>
      <w:bookmarkStart w:id="18" w:name="_Toc108248114"/>
      <w:bookmarkStart w:id="19" w:name="_Toc111535510"/>
      <w:r w:rsidRPr="00236F8A">
        <w:rPr>
          <w:sz w:val="24"/>
          <w:szCs w:val="24"/>
          <w:lang w:val="lt-LT"/>
        </w:rPr>
        <w:t>REIKALAVIMAI PROJEKTAVIMO PASLAUGOMS</w:t>
      </w:r>
      <w:bookmarkEnd w:id="17"/>
      <w:r w:rsidRPr="00236F8A">
        <w:rPr>
          <w:sz w:val="24"/>
          <w:szCs w:val="24"/>
          <w:lang w:val="lt-LT"/>
        </w:rPr>
        <w:t xml:space="preserve"> </w:t>
      </w:r>
    </w:p>
    <w:p w14:paraId="08232BEE" w14:textId="77777777" w:rsidR="00D806E0" w:rsidRPr="00236F8A" w:rsidRDefault="00D806E0" w:rsidP="00CF6D04">
      <w:pPr>
        <w:pStyle w:val="Antrat2"/>
        <w:tabs>
          <w:tab w:val="num" w:pos="1134"/>
        </w:tabs>
        <w:spacing w:before="360" w:after="360"/>
        <w:ind w:left="578" w:hanging="11"/>
        <w:rPr>
          <w:sz w:val="24"/>
          <w:szCs w:val="24"/>
          <w:lang w:val="lt-LT"/>
        </w:rPr>
      </w:pPr>
      <w:bookmarkStart w:id="20" w:name="_Toc169606021"/>
      <w:bookmarkEnd w:id="18"/>
      <w:bookmarkEnd w:id="19"/>
      <w:r w:rsidRPr="00236F8A">
        <w:rPr>
          <w:sz w:val="24"/>
          <w:szCs w:val="24"/>
          <w:lang w:val="lt-LT"/>
        </w:rPr>
        <w:t xml:space="preserve">Bendrieji </w:t>
      </w:r>
      <w:r w:rsidR="002046AB" w:rsidRPr="00236F8A">
        <w:rPr>
          <w:sz w:val="24"/>
          <w:szCs w:val="24"/>
          <w:lang w:val="lt-LT"/>
        </w:rPr>
        <w:t xml:space="preserve">projektavimo </w:t>
      </w:r>
      <w:r w:rsidRPr="00236F8A">
        <w:rPr>
          <w:sz w:val="24"/>
          <w:szCs w:val="24"/>
          <w:lang w:val="lt-LT"/>
        </w:rPr>
        <w:t>reikalavimai</w:t>
      </w:r>
      <w:bookmarkEnd w:id="20"/>
      <w:r w:rsidRPr="00236F8A">
        <w:rPr>
          <w:sz w:val="24"/>
          <w:szCs w:val="24"/>
          <w:lang w:val="lt-LT"/>
        </w:rPr>
        <w:t xml:space="preserve"> </w:t>
      </w:r>
    </w:p>
    <w:p w14:paraId="48590507" w14:textId="1798AD7B" w:rsidR="009F2A3A" w:rsidRPr="00236F8A" w:rsidRDefault="009F2A3A" w:rsidP="000144B0">
      <w:pPr>
        <w:pStyle w:val="Sraopastraipa"/>
        <w:numPr>
          <w:ilvl w:val="0"/>
          <w:numId w:val="10"/>
        </w:numPr>
        <w:autoSpaceDE w:val="0"/>
        <w:autoSpaceDN w:val="0"/>
        <w:adjustRightInd w:val="0"/>
        <w:jc w:val="both"/>
        <w:rPr>
          <w:sz w:val="24"/>
          <w:szCs w:val="24"/>
        </w:rPr>
      </w:pPr>
      <w:r w:rsidRPr="00236F8A">
        <w:rPr>
          <w:rFonts w:eastAsia="TimesNewRomanPSMT"/>
          <w:sz w:val="24"/>
          <w:szCs w:val="24"/>
        </w:rPr>
        <w:t>Statinio Projektuotojas privalo LR statybos įstatymo ir kitų teisės aktų nustatyta tvarka turėti teisę būti inžinerinių šilumos tiekimo tinklų statybos projektuotoju.</w:t>
      </w:r>
    </w:p>
    <w:p w14:paraId="1A22C6E5" w14:textId="6C7DD215" w:rsidR="009F2A3A" w:rsidRPr="00236F8A" w:rsidRDefault="009F2A3A" w:rsidP="000144B0">
      <w:pPr>
        <w:pStyle w:val="Sraopastraipa"/>
        <w:numPr>
          <w:ilvl w:val="0"/>
          <w:numId w:val="10"/>
        </w:numPr>
        <w:autoSpaceDE w:val="0"/>
        <w:autoSpaceDN w:val="0"/>
        <w:adjustRightInd w:val="0"/>
        <w:jc w:val="both"/>
        <w:rPr>
          <w:rFonts w:eastAsia="TimesNewRomanPSMT"/>
          <w:sz w:val="24"/>
          <w:szCs w:val="24"/>
        </w:rPr>
      </w:pPr>
      <w:r w:rsidRPr="00236F8A">
        <w:rPr>
          <w:sz w:val="24"/>
          <w:szCs w:val="24"/>
        </w:rPr>
        <w:t xml:space="preserve">Šilumos tinklų rekonstravimo projektas rengiamas </w:t>
      </w:r>
      <w:r w:rsidR="004951D8" w:rsidRPr="00236F8A">
        <w:rPr>
          <w:sz w:val="24"/>
          <w:szCs w:val="24"/>
        </w:rPr>
        <w:t xml:space="preserve">vienu </w:t>
      </w:r>
      <w:r w:rsidRPr="00236F8A">
        <w:rPr>
          <w:sz w:val="24"/>
          <w:szCs w:val="24"/>
        </w:rPr>
        <w:t>etap</w:t>
      </w:r>
      <w:r w:rsidR="004951D8" w:rsidRPr="00236F8A">
        <w:rPr>
          <w:sz w:val="24"/>
          <w:szCs w:val="24"/>
        </w:rPr>
        <w:t>u</w:t>
      </w:r>
      <w:r w:rsidRPr="00236F8A">
        <w:rPr>
          <w:sz w:val="24"/>
          <w:szCs w:val="24"/>
        </w:rPr>
        <w:t xml:space="preserve"> – </w:t>
      </w:r>
      <w:r w:rsidR="005F7A24" w:rsidRPr="00236F8A">
        <w:rPr>
          <w:sz w:val="24"/>
          <w:szCs w:val="24"/>
        </w:rPr>
        <w:t>t</w:t>
      </w:r>
      <w:r w:rsidRPr="00236F8A">
        <w:rPr>
          <w:rFonts w:eastAsia="TimesNewRomanPSMT"/>
          <w:sz w:val="24"/>
          <w:szCs w:val="24"/>
        </w:rPr>
        <w:t xml:space="preserve">echninis </w:t>
      </w:r>
      <w:r w:rsidR="004951D8" w:rsidRPr="00236F8A">
        <w:rPr>
          <w:rFonts w:eastAsia="TimesNewRomanPSMT"/>
          <w:sz w:val="24"/>
          <w:szCs w:val="24"/>
        </w:rPr>
        <w:t xml:space="preserve">- </w:t>
      </w:r>
      <w:r w:rsidR="005F7A24" w:rsidRPr="00236F8A">
        <w:rPr>
          <w:rFonts w:eastAsia="TimesNewRomanPSMT"/>
          <w:sz w:val="24"/>
          <w:szCs w:val="24"/>
        </w:rPr>
        <w:t>d</w:t>
      </w:r>
      <w:r w:rsidRPr="00236F8A">
        <w:rPr>
          <w:rFonts w:eastAsia="TimesNewRomanPSMT"/>
          <w:sz w:val="24"/>
          <w:szCs w:val="24"/>
        </w:rPr>
        <w:t>arbo projekta</w:t>
      </w:r>
      <w:r w:rsidR="000C5902" w:rsidRPr="00236F8A">
        <w:rPr>
          <w:rFonts w:eastAsia="TimesNewRomanPSMT"/>
          <w:sz w:val="24"/>
          <w:szCs w:val="24"/>
        </w:rPr>
        <w:t>s</w:t>
      </w:r>
      <w:r w:rsidRPr="00236F8A">
        <w:rPr>
          <w:rFonts w:eastAsia="TimesNewRomanPSMT"/>
          <w:sz w:val="24"/>
          <w:szCs w:val="24"/>
        </w:rPr>
        <w:t xml:space="preserve">. </w:t>
      </w:r>
      <w:r w:rsidR="005F7A24" w:rsidRPr="00236F8A">
        <w:rPr>
          <w:rFonts w:eastAsia="TimesNewRomanPSMT"/>
          <w:sz w:val="24"/>
          <w:szCs w:val="24"/>
        </w:rPr>
        <w:t>Projektinių pasiūlymų rengimas atliekamas tik jei t</w:t>
      </w:r>
      <w:r w:rsidR="000204B0" w:rsidRPr="00236F8A">
        <w:rPr>
          <w:rFonts w:eastAsia="TimesNewRomanPSMT"/>
          <w:sz w:val="24"/>
          <w:szCs w:val="24"/>
        </w:rPr>
        <w:t xml:space="preserve">ai yra privaloma pagal </w:t>
      </w:r>
      <w:r w:rsidRPr="00236F8A">
        <w:rPr>
          <w:rFonts w:eastAsia="TimesNewRomanPSMT"/>
          <w:sz w:val="24"/>
          <w:szCs w:val="24"/>
        </w:rPr>
        <w:t>STR</w:t>
      </w:r>
      <w:r w:rsidR="00C83C19" w:rsidRPr="00236F8A">
        <w:rPr>
          <w:rFonts w:eastAsia="TimesNewRomanPSMT"/>
          <w:sz w:val="24"/>
          <w:szCs w:val="24"/>
        </w:rPr>
        <w:t xml:space="preserve"> </w:t>
      </w:r>
      <w:r w:rsidRPr="00236F8A">
        <w:rPr>
          <w:rFonts w:eastAsia="TimesNewRomanPSMT"/>
          <w:sz w:val="24"/>
          <w:szCs w:val="24"/>
        </w:rPr>
        <w:t>1.04.04:2017</w:t>
      </w:r>
      <w:r w:rsidR="000204B0" w:rsidRPr="00236F8A">
        <w:rPr>
          <w:rFonts w:eastAsia="TimesNewRomanPSMT"/>
          <w:sz w:val="24"/>
          <w:szCs w:val="24"/>
        </w:rPr>
        <w:t>,</w:t>
      </w:r>
      <w:r w:rsidRPr="00236F8A">
        <w:rPr>
          <w:rFonts w:eastAsia="TimesNewRomanPSMT"/>
          <w:sz w:val="24"/>
          <w:szCs w:val="24"/>
        </w:rPr>
        <w:t xml:space="preserve"> </w:t>
      </w:r>
      <w:r w:rsidR="000204B0" w:rsidRPr="00236F8A">
        <w:rPr>
          <w:rFonts w:eastAsia="TimesNewRomanPSMT"/>
          <w:sz w:val="24"/>
          <w:szCs w:val="24"/>
        </w:rPr>
        <w:t>(</w:t>
      </w:r>
      <w:r w:rsidRPr="00236F8A">
        <w:rPr>
          <w:rFonts w:eastAsia="TimesNewRomanPSMT"/>
          <w:sz w:val="24"/>
          <w:szCs w:val="24"/>
        </w:rPr>
        <w:t>nustatyta tvarka turi būti parengti statinių projektiniai pasiūlymai, kuriems pritarta nustatyta tvarka atlikus visuomenės viešojo supažindinimo su projektiniais pasiūlymais procedūrą</w:t>
      </w:r>
      <w:r w:rsidR="000204B0" w:rsidRPr="00236F8A">
        <w:rPr>
          <w:rFonts w:eastAsia="TimesNewRomanPSMT"/>
          <w:sz w:val="24"/>
          <w:szCs w:val="24"/>
        </w:rPr>
        <w:t>)</w:t>
      </w:r>
      <w:r w:rsidRPr="00236F8A">
        <w:rPr>
          <w:rFonts w:eastAsia="TimesNewRomanPSMT"/>
          <w:sz w:val="24"/>
          <w:szCs w:val="24"/>
        </w:rPr>
        <w:t xml:space="preserve">. </w:t>
      </w:r>
    </w:p>
    <w:p w14:paraId="43350181" w14:textId="35AFE628" w:rsidR="004505EF" w:rsidRPr="00236F8A" w:rsidRDefault="004505EF" w:rsidP="000144B0">
      <w:pPr>
        <w:pStyle w:val="Sraopastraipa"/>
        <w:numPr>
          <w:ilvl w:val="0"/>
          <w:numId w:val="10"/>
        </w:numPr>
        <w:autoSpaceDE w:val="0"/>
        <w:autoSpaceDN w:val="0"/>
        <w:adjustRightInd w:val="0"/>
        <w:jc w:val="both"/>
        <w:rPr>
          <w:sz w:val="24"/>
          <w:szCs w:val="24"/>
        </w:rPr>
      </w:pPr>
      <w:r w:rsidRPr="00236F8A">
        <w:rPr>
          <w:rFonts w:eastAsia="TimesNewRomanPSMT"/>
          <w:sz w:val="24"/>
          <w:szCs w:val="24"/>
        </w:rPr>
        <w:t xml:space="preserve">Inžinerinių šilumos tinklų: požeminių </w:t>
      </w:r>
      <w:r w:rsidRPr="00236F8A">
        <w:rPr>
          <w:sz w:val="24"/>
          <w:szCs w:val="24"/>
        </w:rPr>
        <w:t>iš anksto pramoniniu būdu neardomai izoliuotų vamzdynų sistemų projektavimas ir skaičiavimai privalo būti atliekami įvertinus specialiuosius reikalavimus, kuriuos nustato LST EN 13941-1:2019</w:t>
      </w:r>
      <w:bookmarkStart w:id="21" w:name="_Hlk119324365"/>
      <w:r w:rsidR="00332A84" w:rsidRPr="00236F8A">
        <w:rPr>
          <w:sz w:val="24"/>
          <w:szCs w:val="24"/>
        </w:rPr>
        <w:t>+A1:2022</w:t>
      </w:r>
      <w:bookmarkEnd w:id="21"/>
      <w:r w:rsidRPr="00236F8A">
        <w:rPr>
          <w:sz w:val="24"/>
          <w:szCs w:val="24"/>
        </w:rPr>
        <w:t>.</w:t>
      </w:r>
    </w:p>
    <w:p w14:paraId="6387822F" w14:textId="77777777" w:rsidR="00F72938" w:rsidRPr="00236F8A" w:rsidRDefault="00D806E0" w:rsidP="000144B0">
      <w:pPr>
        <w:pStyle w:val="Sraopastraipa"/>
        <w:numPr>
          <w:ilvl w:val="0"/>
          <w:numId w:val="10"/>
        </w:numPr>
        <w:autoSpaceDE w:val="0"/>
        <w:autoSpaceDN w:val="0"/>
        <w:adjustRightInd w:val="0"/>
        <w:jc w:val="both"/>
        <w:rPr>
          <w:sz w:val="24"/>
          <w:szCs w:val="24"/>
        </w:rPr>
      </w:pPr>
      <w:r w:rsidRPr="00236F8A">
        <w:rPr>
          <w:sz w:val="24"/>
          <w:szCs w:val="24"/>
        </w:rPr>
        <w:t xml:space="preserve">Statinio projektas rengiamas vadovaujantis patvirtintais teritorijų planavimo, žemėtvarkos planavimo dokumentais, teisės aktais, reglamentuojančiais esminius statinių reikalavimus ir statinio techninius parametrus, 1 lentelėje išvardintais bei kitais šilumos ūkį, darbuotojų saugą ir sveikatą darbe reglamentuojančiais norminiais dokumentais. Pasikeitus teisės akto, nurodyto šiose nuorodose, nuostatoms, taikoma aktuali teisės akto versija. </w:t>
      </w:r>
    </w:p>
    <w:p w14:paraId="609A3A7C" w14:textId="77777777" w:rsidR="006265E0" w:rsidRPr="00236F8A" w:rsidRDefault="00D806E0" w:rsidP="000144B0">
      <w:pPr>
        <w:pStyle w:val="Sraopastraipa"/>
        <w:numPr>
          <w:ilvl w:val="0"/>
          <w:numId w:val="10"/>
        </w:numPr>
        <w:autoSpaceDE w:val="0"/>
        <w:autoSpaceDN w:val="0"/>
        <w:adjustRightInd w:val="0"/>
        <w:jc w:val="both"/>
        <w:rPr>
          <w:sz w:val="24"/>
          <w:szCs w:val="24"/>
        </w:rPr>
      </w:pPr>
      <w:r w:rsidRPr="00236F8A">
        <w:rPr>
          <w:rFonts w:eastAsia="TimesNewRomanPSMT"/>
          <w:sz w:val="24"/>
          <w:szCs w:val="24"/>
        </w:rPr>
        <w:t>Projekto sudėtis ir detalumas turi atitikti Statybos įstatymo, STR 1.04.04:2017 bei projektavimo užduoties reikalavimus, turi būti numatyti bei nustatyta tvarka suderinti statybos darbų organizavimo, žemės darbų vykdymo, gatvių dangų ardymo bei atstatymo, s</w:t>
      </w:r>
      <w:r w:rsidR="002677B1" w:rsidRPr="00236F8A">
        <w:rPr>
          <w:rFonts w:eastAsia="TimesNewRomanPSMT"/>
          <w:sz w:val="24"/>
          <w:szCs w:val="24"/>
        </w:rPr>
        <w:t>tatybos</w:t>
      </w:r>
      <w:r w:rsidRPr="00236F8A">
        <w:rPr>
          <w:rFonts w:eastAsia="TimesNewRomanPSMT"/>
          <w:sz w:val="24"/>
          <w:szCs w:val="24"/>
        </w:rPr>
        <w:t xml:space="preserve"> teritorijos sutvarkymo bei kiti inžinerinio šilumos tinklų statinio specifiką ir specialiuosius reikalavimus įvertinantys sprendiniai.</w:t>
      </w:r>
      <w:r w:rsidRPr="00236F8A">
        <w:rPr>
          <w:sz w:val="24"/>
          <w:szCs w:val="24"/>
        </w:rPr>
        <w:t xml:space="preserve"> </w:t>
      </w:r>
    </w:p>
    <w:p w14:paraId="1F77CC5E" w14:textId="2C018993" w:rsidR="00D806E0" w:rsidRPr="00236F8A" w:rsidRDefault="00D806E0" w:rsidP="000144B0">
      <w:pPr>
        <w:pStyle w:val="Sraopastraipa"/>
        <w:numPr>
          <w:ilvl w:val="0"/>
          <w:numId w:val="10"/>
        </w:numPr>
        <w:autoSpaceDE w:val="0"/>
        <w:autoSpaceDN w:val="0"/>
        <w:adjustRightInd w:val="0"/>
        <w:jc w:val="both"/>
        <w:rPr>
          <w:rFonts w:eastAsia="TimesNewRomanPSMT"/>
          <w:sz w:val="24"/>
          <w:szCs w:val="24"/>
        </w:rPr>
      </w:pPr>
      <w:r w:rsidRPr="00236F8A">
        <w:rPr>
          <w:rFonts w:eastAsia="TimesNewRomanPSMT"/>
          <w:sz w:val="24"/>
          <w:szCs w:val="24"/>
        </w:rPr>
        <w:t>Projekto apimtyje turi būti pateikta vientisa projektuojamo vamzdyn</w:t>
      </w:r>
      <w:r w:rsidR="00D03504" w:rsidRPr="00236F8A">
        <w:rPr>
          <w:rFonts w:eastAsia="TimesNewRomanPSMT"/>
          <w:sz w:val="24"/>
          <w:szCs w:val="24"/>
        </w:rPr>
        <w:t>ų</w:t>
      </w:r>
      <w:r w:rsidRPr="00236F8A">
        <w:rPr>
          <w:rFonts w:eastAsia="TimesNewRomanPSMT"/>
          <w:sz w:val="24"/>
          <w:szCs w:val="24"/>
        </w:rPr>
        <w:t xml:space="preserve"> ruožo komponentų pažeidimų stebėjimo sistemos laidų jungimo </w:t>
      </w:r>
      <w:proofErr w:type="spellStart"/>
      <w:r w:rsidRPr="00236F8A">
        <w:rPr>
          <w:rFonts w:eastAsia="TimesNewRomanPSMT"/>
          <w:sz w:val="24"/>
          <w:szCs w:val="24"/>
        </w:rPr>
        <w:t>elektromontažinė</w:t>
      </w:r>
      <w:proofErr w:type="spellEnd"/>
      <w:r w:rsidRPr="00236F8A">
        <w:rPr>
          <w:rFonts w:eastAsia="TimesNewRomanPSMT"/>
          <w:sz w:val="24"/>
          <w:szCs w:val="24"/>
        </w:rPr>
        <w:t xml:space="preserve"> schema ir techniniai reikalavimai kontrolinių taškų įrengimui. Leidžiamas kontroliuojamo </w:t>
      </w:r>
      <w:proofErr w:type="spellStart"/>
      <w:r w:rsidR="00F72938" w:rsidRPr="00236F8A">
        <w:rPr>
          <w:rFonts w:eastAsia="TimesNewRomanPSMT"/>
          <w:sz w:val="24"/>
          <w:szCs w:val="24"/>
        </w:rPr>
        <w:t>šilumotiekio</w:t>
      </w:r>
      <w:proofErr w:type="spellEnd"/>
      <w:r w:rsidR="00F72938" w:rsidRPr="00236F8A">
        <w:rPr>
          <w:rFonts w:eastAsia="TimesNewRomanPSMT"/>
          <w:sz w:val="24"/>
          <w:szCs w:val="24"/>
        </w:rPr>
        <w:t xml:space="preserve"> </w:t>
      </w:r>
      <w:r w:rsidRPr="00236F8A">
        <w:rPr>
          <w:rFonts w:eastAsia="TimesNewRomanPSMT"/>
          <w:sz w:val="24"/>
          <w:szCs w:val="24"/>
        </w:rPr>
        <w:t>vamzdyn</w:t>
      </w:r>
      <w:r w:rsidR="00F72938" w:rsidRPr="00236F8A">
        <w:rPr>
          <w:rFonts w:eastAsia="TimesNewRomanPSMT"/>
          <w:sz w:val="24"/>
          <w:szCs w:val="24"/>
        </w:rPr>
        <w:t>ų</w:t>
      </w:r>
      <w:r w:rsidRPr="00236F8A">
        <w:rPr>
          <w:rFonts w:eastAsia="TimesNewRomanPSMT"/>
          <w:sz w:val="24"/>
          <w:szCs w:val="24"/>
        </w:rPr>
        <w:t xml:space="preserve"> </w:t>
      </w:r>
      <w:r w:rsidR="00F72938" w:rsidRPr="00236F8A">
        <w:rPr>
          <w:rFonts w:eastAsia="TimesNewRomanPSMT"/>
          <w:sz w:val="24"/>
          <w:szCs w:val="24"/>
        </w:rPr>
        <w:t>t</w:t>
      </w:r>
      <w:r w:rsidR="005B229F" w:rsidRPr="00236F8A">
        <w:rPr>
          <w:rFonts w:eastAsia="TimesNewRomanPSMT"/>
          <w:sz w:val="24"/>
          <w:szCs w:val="24"/>
        </w:rPr>
        <w:t>inklų</w:t>
      </w:r>
      <w:r w:rsidR="00F72938" w:rsidRPr="00236F8A">
        <w:rPr>
          <w:rFonts w:eastAsia="TimesNewRomanPSMT"/>
          <w:sz w:val="24"/>
          <w:szCs w:val="24"/>
        </w:rPr>
        <w:t xml:space="preserve"> </w:t>
      </w:r>
      <w:r w:rsidRPr="00236F8A">
        <w:rPr>
          <w:rFonts w:eastAsia="TimesNewRomanPSMT"/>
          <w:sz w:val="24"/>
          <w:szCs w:val="24"/>
        </w:rPr>
        <w:t>ruožo ilgis tarp dviejų kontrolinių taškų – ne daugiau kaip 500 m.</w:t>
      </w:r>
      <w:r w:rsidR="006265E0" w:rsidRPr="00236F8A">
        <w:rPr>
          <w:rFonts w:eastAsia="TimesNewRomanPSMT"/>
          <w:sz w:val="24"/>
          <w:szCs w:val="24"/>
        </w:rPr>
        <w:t xml:space="preserve"> </w:t>
      </w:r>
      <w:r w:rsidRPr="00236F8A">
        <w:rPr>
          <w:rFonts w:eastAsia="TimesNewRomanPSMT"/>
          <w:sz w:val="24"/>
          <w:szCs w:val="24"/>
        </w:rPr>
        <w:t>Turi būti numatytos visos medžiagos, komplektuojami gaminiai, įrankiai bei techninės specifikacijos teisingo pažeidimų sekimo sistemos montažo užtikrinimui.</w:t>
      </w:r>
    </w:p>
    <w:p w14:paraId="51E7F0CA" w14:textId="77777777" w:rsidR="00D806E0" w:rsidRPr="00236F8A" w:rsidRDefault="00D806E0" w:rsidP="000144B0">
      <w:pPr>
        <w:pStyle w:val="Sraopastraipa"/>
        <w:numPr>
          <w:ilvl w:val="0"/>
          <w:numId w:val="10"/>
        </w:numPr>
        <w:autoSpaceDE w:val="0"/>
        <w:autoSpaceDN w:val="0"/>
        <w:adjustRightInd w:val="0"/>
        <w:jc w:val="both"/>
        <w:rPr>
          <w:rFonts w:eastAsia="TimesNewRomanPSMT"/>
          <w:sz w:val="24"/>
          <w:szCs w:val="24"/>
        </w:rPr>
      </w:pPr>
      <w:r w:rsidRPr="00236F8A">
        <w:rPr>
          <w:rFonts w:eastAsia="TimesNewRomanPSMT"/>
          <w:sz w:val="24"/>
          <w:szCs w:val="24"/>
        </w:rPr>
        <w:t>Projektas komplektuojamas ir įforminamas LST 1516:2015 nustatyta tvarka.</w:t>
      </w:r>
      <w:r w:rsidRPr="00236F8A">
        <w:rPr>
          <w:sz w:val="24"/>
          <w:szCs w:val="24"/>
        </w:rPr>
        <w:t xml:space="preserve"> Statinio projekto sudėtyje ar jo prieduose turi būti visi statybą leidžiančiam dokumentui gauti privalomi dokumentai, nurodyti Statybos įstatymo 27 str. 5 dalyje bei </w:t>
      </w:r>
      <w:r w:rsidRPr="00236F8A">
        <w:rPr>
          <w:rFonts w:eastAsia="TimesNewRomanPSMT"/>
          <w:sz w:val="24"/>
          <w:szCs w:val="24"/>
        </w:rPr>
        <w:t>STR 1.05.01:2017 IV skyriuje.</w:t>
      </w:r>
    </w:p>
    <w:p w14:paraId="4A0D4987" w14:textId="77777777" w:rsidR="00D806E0" w:rsidRPr="00236F8A" w:rsidRDefault="00D806E0" w:rsidP="000144B0">
      <w:pPr>
        <w:pStyle w:val="Sraopastraipa"/>
        <w:numPr>
          <w:ilvl w:val="0"/>
          <w:numId w:val="10"/>
        </w:numPr>
        <w:ind w:right="-143"/>
        <w:jc w:val="both"/>
        <w:rPr>
          <w:sz w:val="23"/>
          <w:szCs w:val="23"/>
        </w:rPr>
      </w:pPr>
      <w:r w:rsidRPr="00236F8A">
        <w:rPr>
          <w:sz w:val="24"/>
        </w:rPr>
        <w:t xml:space="preserve">Projekto dokumentų keitimai, papildymai ir taisymai įforminami </w:t>
      </w:r>
      <w:r w:rsidRPr="00236F8A">
        <w:rPr>
          <w:sz w:val="23"/>
          <w:szCs w:val="23"/>
        </w:rPr>
        <w:t>STR 1.04.04:2017 nustatyta tvarka.</w:t>
      </w:r>
    </w:p>
    <w:p w14:paraId="7ACA9934" w14:textId="29F7961E" w:rsidR="00D806E0" w:rsidRPr="00236F8A" w:rsidRDefault="00D806E0" w:rsidP="000144B0">
      <w:pPr>
        <w:pStyle w:val="Sraopastraipa"/>
        <w:numPr>
          <w:ilvl w:val="0"/>
          <w:numId w:val="10"/>
        </w:numPr>
        <w:ind w:right="-143"/>
        <w:rPr>
          <w:rFonts w:eastAsia="TimesNewRomanPSMT"/>
          <w:sz w:val="24"/>
          <w:szCs w:val="24"/>
        </w:rPr>
      </w:pPr>
      <w:r w:rsidRPr="00236F8A">
        <w:rPr>
          <w:sz w:val="24"/>
          <w:szCs w:val="24"/>
        </w:rPr>
        <w:lastRenderedPageBreak/>
        <w:t xml:space="preserve">Užsakovui (statytojui) pateikiami 3 suderinto ir patvirtinto Projekto egzemplioriai bei viso Projekto </w:t>
      </w:r>
      <w:r w:rsidR="00BB448D">
        <w:rPr>
          <w:sz w:val="24"/>
          <w:szCs w:val="24"/>
        </w:rPr>
        <w:t>skaitmeninis redaguojamo formato (.</w:t>
      </w:r>
      <w:proofErr w:type="spellStart"/>
      <w:r w:rsidR="00BB448D">
        <w:rPr>
          <w:sz w:val="24"/>
          <w:szCs w:val="24"/>
        </w:rPr>
        <w:t>dwg</w:t>
      </w:r>
      <w:proofErr w:type="spellEnd"/>
      <w:r w:rsidR="00BB448D">
        <w:rPr>
          <w:sz w:val="24"/>
          <w:szCs w:val="24"/>
        </w:rPr>
        <w:t xml:space="preserve">) versijos </w:t>
      </w:r>
      <w:r w:rsidRPr="00236F8A">
        <w:rPr>
          <w:sz w:val="24"/>
          <w:szCs w:val="24"/>
        </w:rPr>
        <w:t>skaitmeninė</w:t>
      </w:r>
      <w:r w:rsidR="00BB448D">
        <w:rPr>
          <w:sz w:val="24"/>
          <w:szCs w:val="24"/>
        </w:rPr>
        <w:t>je laikmenoje</w:t>
      </w:r>
      <w:r w:rsidRPr="00236F8A">
        <w:rPr>
          <w:sz w:val="24"/>
          <w:szCs w:val="24"/>
        </w:rPr>
        <w:t xml:space="preserve"> (</w:t>
      </w:r>
      <w:r w:rsidR="00BB448D">
        <w:rPr>
          <w:sz w:val="24"/>
          <w:szCs w:val="24"/>
        </w:rPr>
        <w:t>atmintinės, „debesis“ arba kiti su Užsakovu suderinti būdai).</w:t>
      </w:r>
    </w:p>
    <w:p w14:paraId="496465F0" w14:textId="77777777" w:rsidR="00057926" w:rsidRPr="00236F8A" w:rsidRDefault="00057926" w:rsidP="00D806E0">
      <w:pPr>
        <w:ind w:right="-143" w:firstLine="284"/>
        <w:jc w:val="both"/>
        <w:rPr>
          <w:sz w:val="24"/>
          <w:szCs w:val="24"/>
        </w:rPr>
      </w:pPr>
    </w:p>
    <w:p w14:paraId="574B82B3" w14:textId="77777777" w:rsidR="0006318B" w:rsidRDefault="0006318B" w:rsidP="00D806E0">
      <w:pPr>
        <w:autoSpaceDE w:val="0"/>
        <w:autoSpaceDN w:val="0"/>
        <w:adjustRightInd w:val="0"/>
        <w:spacing w:before="120"/>
        <w:ind w:left="6480" w:firstLine="720"/>
        <w:jc w:val="center"/>
        <w:rPr>
          <w:sz w:val="24"/>
          <w:szCs w:val="24"/>
        </w:rPr>
      </w:pPr>
    </w:p>
    <w:p w14:paraId="273F77D6" w14:textId="77777777" w:rsidR="0006318B" w:rsidRDefault="0006318B" w:rsidP="00D806E0">
      <w:pPr>
        <w:autoSpaceDE w:val="0"/>
        <w:autoSpaceDN w:val="0"/>
        <w:adjustRightInd w:val="0"/>
        <w:spacing w:before="120"/>
        <w:ind w:left="6480" w:firstLine="720"/>
        <w:jc w:val="center"/>
        <w:rPr>
          <w:sz w:val="24"/>
          <w:szCs w:val="24"/>
        </w:rPr>
      </w:pPr>
    </w:p>
    <w:p w14:paraId="2BA78061" w14:textId="06E200A5" w:rsidR="00D806E0" w:rsidRPr="00236F8A" w:rsidRDefault="00D806E0" w:rsidP="00D806E0">
      <w:pPr>
        <w:autoSpaceDE w:val="0"/>
        <w:autoSpaceDN w:val="0"/>
        <w:adjustRightInd w:val="0"/>
        <w:spacing w:before="120"/>
        <w:ind w:left="6480" w:firstLine="720"/>
        <w:jc w:val="center"/>
        <w:rPr>
          <w:sz w:val="24"/>
          <w:szCs w:val="24"/>
        </w:rPr>
      </w:pPr>
      <w:r w:rsidRPr="00236F8A">
        <w:rPr>
          <w:sz w:val="24"/>
          <w:szCs w:val="24"/>
        </w:rPr>
        <w:t>1 lentelė</w:t>
      </w:r>
    </w:p>
    <w:p w14:paraId="53F4DB0F" w14:textId="77777777" w:rsidR="00D806E0" w:rsidRPr="00236F8A" w:rsidRDefault="00D806E0" w:rsidP="00E923D8">
      <w:pPr>
        <w:spacing w:after="120"/>
        <w:ind w:left="1134" w:right="567"/>
        <w:jc w:val="center"/>
        <w:outlineLvl w:val="0"/>
        <w:rPr>
          <w:sz w:val="24"/>
          <w:szCs w:val="24"/>
        </w:rPr>
      </w:pPr>
      <w:r w:rsidRPr="00236F8A">
        <w:rPr>
          <w:sz w:val="24"/>
          <w:szCs w:val="24"/>
        </w:rPr>
        <w:t>Norminių dokumentų sąrašas</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397"/>
        <w:gridCol w:w="5953"/>
      </w:tblGrid>
      <w:tr w:rsidR="004E286A" w:rsidRPr="00236F8A" w14:paraId="39EA7949" w14:textId="77777777" w:rsidTr="006A68E7">
        <w:trPr>
          <w:cantSplit/>
          <w:trHeight w:val="624"/>
          <w:jc w:val="center"/>
        </w:trPr>
        <w:tc>
          <w:tcPr>
            <w:tcW w:w="563" w:type="dxa"/>
            <w:vAlign w:val="center"/>
          </w:tcPr>
          <w:p w14:paraId="7384B5C6" w14:textId="77777777" w:rsidR="004E286A" w:rsidRPr="00236F8A" w:rsidRDefault="004E286A" w:rsidP="00622A13">
            <w:pPr>
              <w:rPr>
                <w:sz w:val="24"/>
                <w:szCs w:val="24"/>
              </w:rPr>
            </w:pPr>
            <w:proofErr w:type="spellStart"/>
            <w:r w:rsidRPr="00236F8A">
              <w:rPr>
                <w:sz w:val="24"/>
                <w:szCs w:val="24"/>
              </w:rPr>
              <w:t>Eil.Nr</w:t>
            </w:r>
            <w:proofErr w:type="spellEnd"/>
            <w:r w:rsidRPr="00236F8A">
              <w:rPr>
                <w:sz w:val="24"/>
                <w:szCs w:val="24"/>
              </w:rPr>
              <w:t>.</w:t>
            </w:r>
          </w:p>
        </w:tc>
        <w:tc>
          <w:tcPr>
            <w:tcW w:w="3397" w:type="dxa"/>
            <w:vAlign w:val="center"/>
          </w:tcPr>
          <w:p w14:paraId="453E5947" w14:textId="77777777" w:rsidR="004E286A" w:rsidRPr="00236F8A" w:rsidRDefault="004E286A" w:rsidP="00622A13">
            <w:pPr>
              <w:jc w:val="center"/>
              <w:rPr>
                <w:sz w:val="24"/>
                <w:szCs w:val="24"/>
              </w:rPr>
            </w:pPr>
            <w:r w:rsidRPr="00236F8A">
              <w:rPr>
                <w:sz w:val="24"/>
                <w:szCs w:val="24"/>
              </w:rPr>
              <w:t>Žymuo</w:t>
            </w:r>
          </w:p>
        </w:tc>
        <w:tc>
          <w:tcPr>
            <w:tcW w:w="5953" w:type="dxa"/>
            <w:vAlign w:val="center"/>
          </w:tcPr>
          <w:p w14:paraId="03F3C573" w14:textId="77777777" w:rsidR="004E286A" w:rsidRPr="00236F8A" w:rsidRDefault="004E286A" w:rsidP="00622A13">
            <w:pPr>
              <w:jc w:val="center"/>
              <w:rPr>
                <w:sz w:val="24"/>
                <w:szCs w:val="24"/>
              </w:rPr>
            </w:pPr>
            <w:r w:rsidRPr="00236F8A">
              <w:rPr>
                <w:sz w:val="24"/>
                <w:szCs w:val="24"/>
              </w:rPr>
              <w:t>Pavadinimas</w:t>
            </w:r>
          </w:p>
        </w:tc>
      </w:tr>
      <w:tr w:rsidR="004E286A" w:rsidRPr="00236F8A" w14:paraId="1A92ED73" w14:textId="77777777" w:rsidTr="006A68E7">
        <w:trPr>
          <w:cantSplit/>
          <w:trHeight w:val="340"/>
          <w:jc w:val="center"/>
        </w:trPr>
        <w:tc>
          <w:tcPr>
            <w:tcW w:w="563" w:type="dxa"/>
            <w:vAlign w:val="center"/>
          </w:tcPr>
          <w:p w14:paraId="733BBB4F"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558DC514" w14:textId="32F9632B" w:rsidR="004E286A" w:rsidRPr="00236F8A" w:rsidRDefault="004E286A" w:rsidP="00622A13">
            <w:pPr>
              <w:rPr>
                <w:sz w:val="22"/>
                <w:szCs w:val="22"/>
              </w:rPr>
            </w:pPr>
            <w:r w:rsidRPr="00236F8A">
              <w:rPr>
                <w:sz w:val="22"/>
                <w:szCs w:val="22"/>
              </w:rPr>
              <w:t>1996.03.19 Nr. I-1240 (</w:t>
            </w:r>
            <w:r w:rsidRPr="00236F8A">
              <w:rPr>
                <w:color w:val="000000"/>
                <w:sz w:val="22"/>
                <w:szCs w:val="22"/>
              </w:rPr>
              <w:t>201</w:t>
            </w:r>
            <w:r w:rsidR="001E2B37" w:rsidRPr="00236F8A">
              <w:rPr>
                <w:color w:val="000000"/>
                <w:sz w:val="22"/>
                <w:szCs w:val="22"/>
              </w:rPr>
              <w:t>7</w:t>
            </w:r>
            <w:r w:rsidRPr="00236F8A">
              <w:rPr>
                <w:color w:val="000000"/>
                <w:sz w:val="22"/>
                <w:szCs w:val="22"/>
              </w:rPr>
              <w:t>.0</w:t>
            </w:r>
            <w:r w:rsidR="001E2B37" w:rsidRPr="00236F8A">
              <w:rPr>
                <w:color w:val="000000"/>
                <w:sz w:val="22"/>
                <w:szCs w:val="22"/>
              </w:rPr>
              <w:t>1</w:t>
            </w:r>
            <w:r w:rsidRPr="00236F8A">
              <w:rPr>
                <w:color w:val="000000"/>
                <w:sz w:val="22"/>
                <w:szCs w:val="22"/>
              </w:rPr>
              <w:t>.0</w:t>
            </w:r>
            <w:r w:rsidR="001E2B37" w:rsidRPr="00236F8A">
              <w:rPr>
                <w:color w:val="000000"/>
                <w:sz w:val="22"/>
                <w:szCs w:val="22"/>
              </w:rPr>
              <w:t>1</w:t>
            </w:r>
            <w:r w:rsidRPr="00236F8A">
              <w:rPr>
                <w:color w:val="000000"/>
                <w:sz w:val="22"/>
                <w:szCs w:val="22"/>
              </w:rPr>
              <w:t xml:space="preserve"> </w:t>
            </w:r>
            <w:r w:rsidRPr="00236F8A">
              <w:rPr>
                <w:sz w:val="22"/>
                <w:szCs w:val="22"/>
              </w:rPr>
              <w:t xml:space="preserve">nauja redakcija </w:t>
            </w:r>
            <w:r w:rsidRPr="00236F8A">
              <w:rPr>
                <w:color w:val="000000"/>
                <w:sz w:val="22"/>
                <w:szCs w:val="22"/>
              </w:rPr>
              <w:t>Nr. XII-2573</w:t>
            </w:r>
            <w:r w:rsidRPr="00236F8A">
              <w:rPr>
                <w:sz w:val="22"/>
                <w:szCs w:val="22"/>
              </w:rPr>
              <w:t>)</w:t>
            </w:r>
          </w:p>
        </w:tc>
        <w:tc>
          <w:tcPr>
            <w:tcW w:w="5953" w:type="dxa"/>
            <w:vAlign w:val="center"/>
          </w:tcPr>
          <w:p w14:paraId="3ACE6203" w14:textId="41B1A493" w:rsidR="004E286A" w:rsidRPr="00236F8A" w:rsidRDefault="004E286A" w:rsidP="00622A13">
            <w:pPr>
              <w:rPr>
                <w:sz w:val="22"/>
                <w:szCs w:val="22"/>
              </w:rPr>
            </w:pPr>
            <w:r w:rsidRPr="00236F8A">
              <w:rPr>
                <w:sz w:val="22"/>
                <w:szCs w:val="22"/>
              </w:rPr>
              <w:t>LR Statybos įstatymas (aktuali galiojanti redakcija nuo 202</w:t>
            </w:r>
            <w:r w:rsidR="005A18B4" w:rsidRPr="00236F8A">
              <w:rPr>
                <w:sz w:val="22"/>
                <w:szCs w:val="22"/>
              </w:rPr>
              <w:t>4</w:t>
            </w:r>
            <w:r w:rsidRPr="00236F8A">
              <w:rPr>
                <w:sz w:val="22"/>
                <w:szCs w:val="22"/>
              </w:rPr>
              <w:t>.</w:t>
            </w:r>
            <w:r w:rsidR="006437D5" w:rsidRPr="00236F8A">
              <w:rPr>
                <w:sz w:val="22"/>
                <w:szCs w:val="22"/>
              </w:rPr>
              <w:t>0</w:t>
            </w:r>
            <w:r w:rsidR="005A18B4" w:rsidRPr="00236F8A">
              <w:rPr>
                <w:sz w:val="22"/>
                <w:szCs w:val="22"/>
              </w:rPr>
              <w:t>5</w:t>
            </w:r>
            <w:r w:rsidRPr="00236F8A">
              <w:rPr>
                <w:sz w:val="22"/>
                <w:szCs w:val="22"/>
              </w:rPr>
              <w:t>.</w:t>
            </w:r>
            <w:r w:rsidR="005A18B4" w:rsidRPr="00236F8A">
              <w:rPr>
                <w:sz w:val="22"/>
                <w:szCs w:val="22"/>
              </w:rPr>
              <w:t>01</w:t>
            </w:r>
            <w:r w:rsidRPr="00236F8A">
              <w:rPr>
                <w:sz w:val="22"/>
                <w:szCs w:val="22"/>
              </w:rPr>
              <w:t>)</w:t>
            </w:r>
          </w:p>
        </w:tc>
      </w:tr>
      <w:tr w:rsidR="004E286A" w:rsidRPr="00236F8A" w14:paraId="5295CA1B" w14:textId="77777777" w:rsidTr="006A68E7">
        <w:trPr>
          <w:cantSplit/>
          <w:trHeight w:val="340"/>
          <w:jc w:val="center"/>
        </w:trPr>
        <w:tc>
          <w:tcPr>
            <w:tcW w:w="563" w:type="dxa"/>
            <w:vAlign w:val="center"/>
          </w:tcPr>
          <w:p w14:paraId="11AC1EE2"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1329903B" w14:textId="77777777" w:rsidR="004E286A" w:rsidRPr="00236F8A" w:rsidRDefault="004E286A" w:rsidP="00622A13">
            <w:pPr>
              <w:rPr>
                <w:sz w:val="22"/>
                <w:szCs w:val="22"/>
              </w:rPr>
            </w:pPr>
            <w:r w:rsidRPr="00236F8A">
              <w:rPr>
                <w:sz w:val="22"/>
                <w:szCs w:val="22"/>
              </w:rPr>
              <w:t>2019.06.06 Nr. XIII-2166</w:t>
            </w:r>
          </w:p>
        </w:tc>
        <w:tc>
          <w:tcPr>
            <w:tcW w:w="5953" w:type="dxa"/>
            <w:vAlign w:val="center"/>
          </w:tcPr>
          <w:p w14:paraId="3C8EEFE4" w14:textId="71021196" w:rsidR="004E286A" w:rsidRPr="00236F8A" w:rsidRDefault="004E286A" w:rsidP="00622A13">
            <w:pPr>
              <w:rPr>
                <w:sz w:val="22"/>
                <w:szCs w:val="22"/>
              </w:rPr>
            </w:pPr>
            <w:r w:rsidRPr="00236F8A">
              <w:rPr>
                <w:sz w:val="22"/>
                <w:szCs w:val="22"/>
              </w:rPr>
              <w:t>LR Specialiųjų žemės naudojimo sąlygų įstatymas</w:t>
            </w:r>
            <w:r w:rsidR="001E2B37" w:rsidRPr="00236F8A">
              <w:rPr>
                <w:sz w:val="22"/>
                <w:szCs w:val="22"/>
              </w:rPr>
              <w:t xml:space="preserve"> (</w:t>
            </w:r>
            <w:r w:rsidR="00EE4E8C" w:rsidRPr="00236F8A">
              <w:rPr>
                <w:sz w:val="22"/>
                <w:szCs w:val="22"/>
              </w:rPr>
              <w:t xml:space="preserve">suvestinė </w:t>
            </w:r>
            <w:r w:rsidR="001E2B37" w:rsidRPr="00236F8A">
              <w:rPr>
                <w:sz w:val="22"/>
                <w:szCs w:val="22"/>
              </w:rPr>
              <w:t>redakcija nuo 202</w:t>
            </w:r>
            <w:r w:rsidR="005A18B4" w:rsidRPr="00236F8A">
              <w:rPr>
                <w:sz w:val="22"/>
                <w:szCs w:val="22"/>
              </w:rPr>
              <w:t>4</w:t>
            </w:r>
            <w:r w:rsidR="001E2B37" w:rsidRPr="00236F8A">
              <w:rPr>
                <w:sz w:val="22"/>
                <w:szCs w:val="22"/>
              </w:rPr>
              <w:t>.0</w:t>
            </w:r>
            <w:r w:rsidR="005A18B4" w:rsidRPr="00236F8A">
              <w:rPr>
                <w:sz w:val="22"/>
                <w:szCs w:val="22"/>
              </w:rPr>
              <w:t>1</w:t>
            </w:r>
            <w:r w:rsidR="001E2B37" w:rsidRPr="00236F8A">
              <w:rPr>
                <w:sz w:val="22"/>
                <w:szCs w:val="22"/>
              </w:rPr>
              <w:t>.</w:t>
            </w:r>
            <w:r w:rsidR="005A18B4" w:rsidRPr="00236F8A">
              <w:rPr>
                <w:sz w:val="22"/>
                <w:szCs w:val="22"/>
              </w:rPr>
              <w:t>01</w:t>
            </w:r>
            <w:r w:rsidR="001E2B37" w:rsidRPr="00236F8A">
              <w:rPr>
                <w:sz w:val="22"/>
                <w:szCs w:val="22"/>
              </w:rPr>
              <w:t>)</w:t>
            </w:r>
          </w:p>
        </w:tc>
      </w:tr>
      <w:tr w:rsidR="004E286A" w:rsidRPr="00236F8A" w14:paraId="7996E883" w14:textId="77777777" w:rsidTr="006A68E7">
        <w:trPr>
          <w:cantSplit/>
          <w:trHeight w:val="340"/>
          <w:jc w:val="center"/>
        </w:trPr>
        <w:tc>
          <w:tcPr>
            <w:tcW w:w="563" w:type="dxa"/>
            <w:vAlign w:val="center"/>
          </w:tcPr>
          <w:p w14:paraId="57774433"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158042EE" w14:textId="77777777" w:rsidR="004E286A" w:rsidRPr="00236F8A" w:rsidRDefault="004E286A" w:rsidP="00622A13">
            <w:pPr>
              <w:rPr>
                <w:sz w:val="22"/>
                <w:szCs w:val="22"/>
              </w:rPr>
            </w:pPr>
            <w:r w:rsidRPr="00236F8A">
              <w:rPr>
                <w:sz w:val="22"/>
                <w:szCs w:val="22"/>
              </w:rPr>
              <w:t>STR 1.01.03:2017</w:t>
            </w:r>
          </w:p>
        </w:tc>
        <w:tc>
          <w:tcPr>
            <w:tcW w:w="5953" w:type="dxa"/>
            <w:vAlign w:val="center"/>
          </w:tcPr>
          <w:p w14:paraId="7494553D" w14:textId="1233BEC8" w:rsidR="004E286A" w:rsidRPr="00236F8A" w:rsidRDefault="004E286A" w:rsidP="00622A13">
            <w:pPr>
              <w:rPr>
                <w:sz w:val="22"/>
                <w:szCs w:val="22"/>
              </w:rPr>
            </w:pPr>
            <w:r w:rsidRPr="00236F8A">
              <w:rPr>
                <w:sz w:val="22"/>
                <w:szCs w:val="22"/>
              </w:rPr>
              <w:t xml:space="preserve">Statinių klasifikavimas </w:t>
            </w:r>
            <w:r w:rsidR="00EE4E8C" w:rsidRPr="00236F8A">
              <w:rPr>
                <w:sz w:val="22"/>
                <w:szCs w:val="22"/>
              </w:rPr>
              <w:t>(suvestinė redakcija nuo 202</w:t>
            </w:r>
            <w:r w:rsidR="006437D5" w:rsidRPr="00236F8A">
              <w:rPr>
                <w:sz w:val="22"/>
                <w:szCs w:val="22"/>
              </w:rPr>
              <w:t>3</w:t>
            </w:r>
            <w:r w:rsidR="00EE4E8C" w:rsidRPr="00236F8A">
              <w:rPr>
                <w:sz w:val="22"/>
                <w:szCs w:val="22"/>
              </w:rPr>
              <w:t>.</w:t>
            </w:r>
            <w:r w:rsidR="006437D5" w:rsidRPr="00236F8A">
              <w:rPr>
                <w:sz w:val="22"/>
                <w:szCs w:val="22"/>
              </w:rPr>
              <w:t>08</w:t>
            </w:r>
            <w:r w:rsidR="00EE4E8C" w:rsidRPr="00236F8A">
              <w:rPr>
                <w:sz w:val="22"/>
                <w:szCs w:val="22"/>
              </w:rPr>
              <w:t>.01)</w:t>
            </w:r>
          </w:p>
        </w:tc>
      </w:tr>
      <w:tr w:rsidR="004E286A" w:rsidRPr="00236F8A" w14:paraId="36E33FDB" w14:textId="77777777" w:rsidTr="006A68E7">
        <w:trPr>
          <w:cantSplit/>
          <w:trHeight w:val="340"/>
          <w:jc w:val="center"/>
        </w:trPr>
        <w:tc>
          <w:tcPr>
            <w:tcW w:w="563" w:type="dxa"/>
            <w:vAlign w:val="center"/>
          </w:tcPr>
          <w:p w14:paraId="2D62E466"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45E0EBCE" w14:textId="77777777" w:rsidR="004E286A" w:rsidRPr="00236F8A" w:rsidRDefault="004E286A" w:rsidP="00622A13">
            <w:pPr>
              <w:rPr>
                <w:sz w:val="22"/>
                <w:szCs w:val="22"/>
              </w:rPr>
            </w:pPr>
            <w:r w:rsidRPr="00236F8A">
              <w:rPr>
                <w:sz w:val="22"/>
                <w:szCs w:val="22"/>
              </w:rPr>
              <w:t>STR 1.01.04:2015</w:t>
            </w:r>
          </w:p>
        </w:tc>
        <w:tc>
          <w:tcPr>
            <w:tcW w:w="5953" w:type="dxa"/>
            <w:vAlign w:val="center"/>
          </w:tcPr>
          <w:p w14:paraId="60C31400" w14:textId="23915905" w:rsidR="004E286A" w:rsidRPr="00236F8A" w:rsidRDefault="004E286A" w:rsidP="00622A13">
            <w:pPr>
              <w:rPr>
                <w:sz w:val="22"/>
                <w:szCs w:val="22"/>
              </w:rPr>
            </w:pPr>
            <w:r w:rsidRPr="00236F8A">
              <w:rPr>
                <w:sz w:val="22"/>
                <w:szCs w:val="22"/>
              </w:rPr>
              <w:t>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EE4E8C" w:rsidRPr="00236F8A">
              <w:rPr>
                <w:sz w:val="22"/>
                <w:szCs w:val="22"/>
              </w:rPr>
              <w:t>. (suvestinė redakcija nuo 202</w:t>
            </w:r>
            <w:r w:rsidR="006437D5" w:rsidRPr="00236F8A">
              <w:rPr>
                <w:sz w:val="22"/>
                <w:szCs w:val="22"/>
              </w:rPr>
              <w:t>3</w:t>
            </w:r>
            <w:r w:rsidR="00EE4E8C" w:rsidRPr="00236F8A">
              <w:rPr>
                <w:sz w:val="22"/>
                <w:szCs w:val="22"/>
              </w:rPr>
              <w:t>.0</w:t>
            </w:r>
            <w:r w:rsidR="006437D5" w:rsidRPr="00236F8A">
              <w:rPr>
                <w:sz w:val="22"/>
                <w:szCs w:val="22"/>
              </w:rPr>
              <w:t>6</w:t>
            </w:r>
            <w:r w:rsidR="00EE4E8C" w:rsidRPr="00236F8A">
              <w:rPr>
                <w:sz w:val="22"/>
                <w:szCs w:val="22"/>
              </w:rPr>
              <w:t>.</w:t>
            </w:r>
            <w:r w:rsidR="006437D5" w:rsidRPr="00236F8A">
              <w:rPr>
                <w:sz w:val="22"/>
                <w:szCs w:val="22"/>
              </w:rPr>
              <w:t>0</w:t>
            </w:r>
            <w:r w:rsidR="00EE4E8C" w:rsidRPr="00236F8A">
              <w:rPr>
                <w:sz w:val="22"/>
                <w:szCs w:val="22"/>
              </w:rPr>
              <w:t>9)</w:t>
            </w:r>
          </w:p>
        </w:tc>
      </w:tr>
      <w:tr w:rsidR="004E286A" w:rsidRPr="00236F8A" w14:paraId="605F1DBF" w14:textId="77777777" w:rsidTr="006A68E7">
        <w:trPr>
          <w:cantSplit/>
          <w:trHeight w:val="340"/>
          <w:jc w:val="center"/>
        </w:trPr>
        <w:tc>
          <w:tcPr>
            <w:tcW w:w="563" w:type="dxa"/>
            <w:vAlign w:val="center"/>
          </w:tcPr>
          <w:p w14:paraId="47159810"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2277800C" w14:textId="77777777" w:rsidR="004E286A" w:rsidRPr="00236F8A" w:rsidRDefault="004E286A" w:rsidP="00622A13">
            <w:pPr>
              <w:rPr>
                <w:sz w:val="22"/>
                <w:szCs w:val="22"/>
              </w:rPr>
            </w:pPr>
            <w:r w:rsidRPr="00236F8A">
              <w:rPr>
                <w:sz w:val="22"/>
                <w:szCs w:val="22"/>
              </w:rPr>
              <w:t>STR 1.01.08:2002</w:t>
            </w:r>
          </w:p>
        </w:tc>
        <w:tc>
          <w:tcPr>
            <w:tcW w:w="5953" w:type="dxa"/>
            <w:vAlign w:val="center"/>
          </w:tcPr>
          <w:p w14:paraId="5D7804DB" w14:textId="6EB564F5" w:rsidR="004E286A" w:rsidRPr="00236F8A" w:rsidRDefault="004E286A" w:rsidP="00622A13">
            <w:pPr>
              <w:rPr>
                <w:sz w:val="22"/>
                <w:szCs w:val="22"/>
              </w:rPr>
            </w:pPr>
            <w:r w:rsidRPr="00236F8A">
              <w:rPr>
                <w:sz w:val="22"/>
                <w:szCs w:val="22"/>
              </w:rPr>
              <w:t>Statinio statybos rūšys</w:t>
            </w:r>
            <w:r w:rsidR="00EE4E8C" w:rsidRPr="00236F8A">
              <w:rPr>
                <w:sz w:val="22"/>
                <w:szCs w:val="22"/>
              </w:rPr>
              <w:t>, (suvestinė redakcija nuo 20</w:t>
            </w:r>
            <w:r w:rsidR="006437D5" w:rsidRPr="00236F8A">
              <w:rPr>
                <w:sz w:val="22"/>
                <w:szCs w:val="22"/>
              </w:rPr>
              <w:t>23.</w:t>
            </w:r>
            <w:r w:rsidR="005A18B4" w:rsidRPr="00236F8A">
              <w:rPr>
                <w:sz w:val="22"/>
                <w:szCs w:val="22"/>
              </w:rPr>
              <w:t>11</w:t>
            </w:r>
            <w:r w:rsidR="00EE4E8C" w:rsidRPr="00236F8A">
              <w:rPr>
                <w:sz w:val="22"/>
                <w:szCs w:val="22"/>
              </w:rPr>
              <w:t>.</w:t>
            </w:r>
            <w:r w:rsidR="006437D5" w:rsidRPr="00236F8A">
              <w:rPr>
                <w:sz w:val="22"/>
                <w:szCs w:val="22"/>
              </w:rPr>
              <w:t>0</w:t>
            </w:r>
            <w:r w:rsidR="00EE4E8C" w:rsidRPr="00236F8A">
              <w:rPr>
                <w:sz w:val="22"/>
                <w:szCs w:val="22"/>
              </w:rPr>
              <w:t xml:space="preserve">1) </w:t>
            </w:r>
          </w:p>
        </w:tc>
      </w:tr>
      <w:tr w:rsidR="004E286A" w:rsidRPr="00236F8A" w14:paraId="318C78DB" w14:textId="77777777" w:rsidTr="006A68E7">
        <w:trPr>
          <w:cantSplit/>
          <w:trHeight w:val="340"/>
          <w:jc w:val="center"/>
        </w:trPr>
        <w:tc>
          <w:tcPr>
            <w:tcW w:w="563" w:type="dxa"/>
            <w:vAlign w:val="center"/>
          </w:tcPr>
          <w:p w14:paraId="3C052092"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2BBF685E" w14:textId="77777777" w:rsidR="004E286A" w:rsidRPr="00236F8A" w:rsidRDefault="004E286A" w:rsidP="00622A13">
            <w:pPr>
              <w:rPr>
                <w:sz w:val="22"/>
                <w:szCs w:val="22"/>
              </w:rPr>
            </w:pPr>
            <w:r w:rsidRPr="00236F8A">
              <w:rPr>
                <w:sz w:val="22"/>
                <w:szCs w:val="22"/>
              </w:rPr>
              <w:t>STR 1.04.04:2017</w:t>
            </w:r>
          </w:p>
        </w:tc>
        <w:tc>
          <w:tcPr>
            <w:tcW w:w="5953" w:type="dxa"/>
            <w:vAlign w:val="center"/>
          </w:tcPr>
          <w:p w14:paraId="6913A421" w14:textId="1D0C959A" w:rsidR="004E286A" w:rsidRPr="00236F8A" w:rsidRDefault="004E286A" w:rsidP="00622A13">
            <w:pPr>
              <w:rPr>
                <w:sz w:val="22"/>
                <w:szCs w:val="22"/>
              </w:rPr>
            </w:pPr>
            <w:r w:rsidRPr="00236F8A">
              <w:rPr>
                <w:sz w:val="22"/>
                <w:szCs w:val="22"/>
              </w:rPr>
              <w:t>Statinio projektavimas, projekto ekspertizė</w:t>
            </w:r>
            <w:r w:rsidR="00EE4E8C" w:rsidRPr="00236F8A">
              <w:rPr>
                <w:sz w:val="22"/>
                <w:szCs w:val="22"/>
              </w:rPr>
              <w:t>, (suvestinė redakcija nuo 202</w:t>
            </w:r>
            <w:r w:rsidR="005A18B4" w:rsidRPr="00236F8A">
              <w:rPr>
                <w:sz w:val="22"/>
                <w:szCs w:val="22"/>
              </w:rPr>
              <w:t>4</w:t>
            </w:r>
            <w:r w:rsidR="00EE4E8C" w:rsidRPr="00236F8A">
              <w:rPr>
                <w:sz w:val="22"/>
                <w:szCs w:val="22"/>
              </w:rPr>
              <w:t>.05.0</w:t>
            </w:r>
            <w:r w:rsidR="006437D5" w:rsidRPr="00236F8A">
              <w:rPr>
                <w:sz w:val="22"/>
                <w:szCs w:val="22"/>
              </w:rPr>
              <w:t>1</w:t>
            </w:r>
            <w:r w:rsidR="00EE4E8C" w:rsidRPr="00236F8A">
              <w:rPr>
                <w:sz w:val="22"/>
                <w:szCs w:val="22"/>
              </w:rPr>
              <w:t>)</w:t>
            </w:r>
          </w:p>
        </w:tc>
      </w:tr>
      <w:tr w:rsidR="004E286A" w:rsidRPr="00236F8A" w14:paraId="78D8B3E3" w14:textId="77777777" w:rsidTr="006A68E7">
        <w:trPr>
          <w:cantSplit/>
          <w:trHeight w:val="340"/>
          <w:jc w:val="center"/>
        </w:trPr>
        <w:tc>
          <w:tcPr>
            <w:tcW w:w="563" w:type="dxa"/>
            <w:vAlign w:val="center"/>
          </w:tcPr>
          <w:p w14:paraId="75052E7D"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62D575CF" w14:textId="77777777" w:rsidR="004E286A" w:rsidRPr="00236F8A" w:rsidRDefault="004E286A" w:rsidP="00622A13">
            <w:pPr>
              <w:rPr>
                <w:sz w:val="22"/>
                <w:szCs w:val="22"/>
              </w:rPr>
            </w:pPr>
            <w:r w:rsidRPr="00236F8A">
              <w:rPr>
                <w:sz w:val="22"/>
                <w:szCs w:val="22"/>
              </w:rPr>
              <w:t>STR 1.05.01:2017</w:t>
            </w:r>
          </w:p>
        </w:tc>
        <w:tc>
          <w:tcPr>
            <w:tcW w:w="5953" w:type="dxa"/>
            <w:vAlign w:val="center"/>
          </w:tcPr>
          <w:p w14:paraId="32155E8A" w14:textId="35FB0E3F" w:rsidR="004E286A" w:rsidRPr="00236F8A" w:rsidRDefault="004E286A" w:rsidP="00622A13">
            <w:pPr>
              <w:rPr>
                <w:sz w:val="22"/>
                <w:szCs w:val="22"/>
              </w:rPr>
            </w:pPr>
            <w:r w:rsidRPr="00236F8A">
              <w:rPr>
                <w:bCs/>
                <w:sz w:val="22"/>
                <w:szCs w:val="22"/>
              </w:rPr>
              <w:t>Statybą leidžiantys dokumentai. Statybos užbaigimas. Statybos sustabdymas. Savavališkos statybos padarinių šalinimas. Statybos pagal neteisėtai išduotą statybą leidžiantį dokumentą padarinių šalinimas</w:t>
            </w:r>
            <w:r w:rsidR="004109E3" w:rsidRPr="00236F8A">
              <w:rPr>
                <w:bCs/>
                <w:sz w:val="22"/>
                <w:szCs w:val="22"/>
              </w:rPr>
              <w:t>, (suvestinė redakcija nuo 202</w:t>
            </w:r>
            <w:r w:rsidR="005A18B4" w:rsidRPr="00236F8A">
              <w:rPr>
                <w:bCs/>
                <w:sz w:val="22"/>
                <w:szCs w:val="22"/>
              </w:rPr>
              <w:t>4</w:t>
            </w:r>
            <w:r w:rsidR="004109E3" w:rsidRPr="00236F8A">
              <w:rPr>
                <w:bCs/>
                <w:sz w:val="22"/>
                <w:szCs w:val="22"/>
              </w:rPr>
              <w:t>.</w:t>
            </w:r>
            <w:r w:rsidR="006437D5" w:rsidRPr="00236F8A">
              <w:rPr>
                <w:bCs/>
                <w:sz w:val="22"/>
                <w:szCs w:val="22"/>
              </w:rPr>
              <w:t>05</w:t>
            </w:r>
            <w:r w:rsidR="004109E3" w:rsidRPr="00236F8A">
              <w:rPr>
                <w:bCs/>
                <w:sz w:val="22"/>
                <w:szCs w:val="22"/>
              </w:rPr>
              <w:t>.01)</w:t>
            </w:r>
          </w:p>
        </w:tc>
      </w:tr>
      <w:tr w:rsidR="004E286A" w:rsidRPr="00236F8A" w14:paraId="04C26607" w14:textId="77777777" w:rsidTr="006A68E7">
        <w:trPr>
          <w:cantSplit/>
          <w:trHeight w:val="340"/>
          <w:jc w:val="center"/>
        </w:trPr>
        <w:tc>
          <w:tcPr>
            <w:tcW w:w="563" w:type="dxa"/>
            <w:vAlign w:val="center"/>
          </w:tcPr>
          <w:p w14:paraId="2C7A10EA"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61E7A7D0" w14:textId="77777777" w:rsidR="004E286A" w:rsidRPr="00236F8A" w:rsidRDefault="004E286A" w:rsidP="00622A13">
            <w:pPr>
              <w:rPr>
                <w:sz w:val="22"/>
                <w:szCs w:val="22"/>
              </w:rPr>
            </w:pPr>
            <w:r w:rsidRPr="00236F8A">
              <w:rPr>
                <w:sz w:val="22"/>
                <w:szCs w:val="22"/>
              </w:rPr>
              <w:t>STR 1.06.01:2016</w:t>
            </w:r>
          </w:p>
        </w:tc>
        <w:tc>
          <w:tcPr>
            <w:tcW w:w="5953" w:type="dxa"/>
            <w:vAlign w:val="center"/>
          </w:tcPr>
          <w:p w14:paraId="0F1DC95B" w14:textId="13B15F6B" w:rsidR="004E286A" w:rsidRPr="00236F8A" w:rsidRDefault="004E286A" w:rsidP="00622A13">
            <w:pPr>
              <w:rPr>
                <w:sz w:val="22"/>
                <w:szCs w:val="22"/>
              </w:rPr>
            </w:pPr>
            <w:r w:rsidRPr="00236F8A">
              <w:rPr>
                <w:sz w:val="22"/>
                <w:szCs w:val="22"/>
              </w:rPr>
              <w:t>Statybos darbai. Statinio statybos priežiūra</w:t>
            </w:r>
            <w:r w:rsidR="004109E3" w:rsidRPr="00236F8A">
              <w:rPr>
                <w:sz w:val="22"/>
                <w:szCs w:val="22"/>
              </w:rPr>
              <w:t xml:space="preserve">, </w:t>
            </w:r>
            <w:r w:rsidR="004109E3" w:rsidRPr="00236F8A">
              <w:rPr>
                <w:bCs/>
                <w:sz w:val="22"/>
                <w:szCs w:val="22"/>
              </w:rPr>
              <w:t>(suvestinė redakcija nuo 202</w:t>
            </w:r>
            <w:r w:rsidR="005A18B4" w:rsidRPr="00236F8A">
              <w:rPr>
                <w:bCs/>
                <w:sz w:val="22"/>
                <w:szCs w:val="22"/>
              </w:rPr>
              <w:t>4</w:t>
            </w:r>
            <w:r w:rsidR="004109E3" w:rsidRPr="00236F8A">
              <w:rPr>
                <w:bCs/>
                <w:sz w:val="22"/>
                <w:szCs w:val="22"/>
              </w:rPr>
              <w:t>.0</w:t>
            </w:r>
            <w:r w:rsidR="006437D5" w:rsidRPr="00236F8A">
              <w:rPr>
                <w:bCs/>
                <w:sz w:val="22"/>
                <w:szCs w:val="22"/>
              </w:rPr>
              <w:t>5</w:t>
            </w:r>
            <w:r w:rsidR="004109E3" w:rsidRPr="00236F8A">
              <w:rPr>
                <w:bCs/>
                <w:sz w:val="22"/>
                <w:szCs w:val="22"/>
              </w:rPr>
              <w:t>.0</w:t>
            </w:r>
            <w:r w:rsidR="005A18B4" w:rsidRPr="00236F8A">
              <w:rPr>
                <w:bCs/>
                <w:sz w:val="22"/>
                <w:szCs w:val="22"/>
              </w:rPr>
              <w:t>9</w:t>
            </w:r>
            <w:r w:rsidR="004109E3" w:rsidRPr="00236F8A">
              <w:rPr>
                <w:bCs/>
                <w:sz w:val="22"/>
                <w:szCs w:val="22"/>
              </w:rPr>
              <w:t>)</w:t>
            </w:r>
          </w:p>
        </w:tc>
      </w:tr>
      <w:tr w:rsidR="004E286A" w:rsidRPr="00236F8A" w14:paraId="636AF034" w14:textId="77777777" w:rsidTr="006A68E7">
        <w:trPr>
          <w:cantSplit/>
          <w:trHeight w:val="340"/>
          <w:jc w:val="center"/>
        </w:trPr>
        <w:tc>
          <w:tcPr>
            <w:tcW w:w="563" w:type="dxa"/>
            <w:vAlign w:val="center"/>
          </w:tcPr>
          <w:p w14:paraId="30D0D656"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56BB7922" w14:textId="77777777" w:rsidR="004E286A" w:rsidRPr="00236F8A" w:rsidRDefault="004E286A" w:rsidP="00622A13">
            <w:pPr>
              <w:rPr>
                <w:sz w:val="22"/>
                <w:szCs w:val="22"/>
              </w:rPr>
            </w:pPr>
            <w:r w:rsidRPr="00236F8A">
              <w:rPr>
                <w:sz w:val="22"/>
                <w:szCs w:val="22"/>
              </w:rPr>
              <w:t>STR 2.01.01(1):2005</w:t>
            </w:r>
          </w:p>
        </w:tc>
        <w:tc>
          <w:tcPr>
            <w:tcW w:w="5953" w:type="dxa"/>
            <w:vAlign w:val="center"/>
          </w:tcPr>
          <w:p w14:paraId="7122E9A9" w14:textId="77777777" w:rsidR="004E286A" w:rsidRPr="00236F8A" w:rsidRDefault="004E286A" w:rsidP="00622A13">
            <w:pPr>
              <w:rPr>
                <w:sz w:val="22"/>
                <w:szCs w:val="22"/>
              </w:rPr>
            </w:pPr>
            <w:r w:rsidRPr="00236F8A">
              <w:rPr>
                <w:sz w:val="22"/>
                <w:szCs w:val="22"/>
              </w:rPr>
              <w:t>Esminis statinio reikalavimas. Mechaninis atsparumas ir pastovumas</w:t>
            </w:r>
          </w:p>
        </w:tc>
      </w:tr>
      <w:tr w:rsidR="004E286A" w:rsidRPr="00236F8A" w14:paraId="293CE97C" w14:textId="77777777" w:rsidTr="006A68E7">
        <w:trPr>
          <w:cantSplit/>
          <w:trHeight w:val="340"/>
          <w:jc w:val="center"/>
        </w:trPr>
        <w:tc>
          <w:tcPr>
            <w:tcW w:w="563" w:type="dxa"/>
            <w:vAlign w:val="center"/>
          </w:tcPr>
          <w:p w14:paraId="188DE5D1"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16B63E1F" w14:textId="77777777" w:rsidR="004E286A" w:rsidRPr="00236F8A" w:rsidRDefault="004E286A" w:rsidP="00622A13">
            <w:pPr>
              <w:rPr>
                <w:sz w:val="22"/>
                <w:szCs w:val="22"/>
              </w:rPr>
            </w:pPr>
            <w:r w:rsidRPr="00236F8A">
              <w:rPr>
                <w:sz w:val="22"/>
                <w:szCs w:val="22"/>
              </w:rPr>
              <w:t>STR 2.01.01(3):1999</w:t>
            </w:r>
          </w:p>
        </w:tc>
        <w:tc>
          <w:tcPr>
            <w:tcW w:w="5953" w:type="dxa"/>
            <w:vAlign w:val="center"/>
          </w:tcPr>
          <w:p w14:paraId="6879F1C4" w14:textId="2A64D0FA" w:rsidR="004E286A" w:rsidRPr="00236F8A" w:rsidRDefault="004E286A" w:rsidP="00622A13">
            <w:pPr>
              <w:rPr>
                <w:sz w:val="22"/>
                <w:szCs w:val="22"/>
              </w:rPr>
            </w:pPr>
            <w:r w:rsidRPr="00236F8A">
              <w:rPr>
                <w:sz w:val="22"/>
                <w:szCs w:val="22"/>
              </w:rPr>
              <w:t>Esminiai statinio reikalavimai. Higiena, sveikata, aplinkos apsauga</w:t>
            </w:r>
            <w:r w:rsidR="004109E3" w:rsidRPr="00236F8A">
              <w:rPr>
                <w:sz w:val="22"/>
                <w:szCs w:val="22"/>
              </w:rPr>
              <w:t xml:space="preserve"> </w:t>
            </w:r>
            <w:r w:rsidR="004109E3" w:rsidRPr="00236F8A">
              <w:rPr>
                <w:bCs/>
                <w:sz w:val="22"/>
                <w:szCs w:val="22"/>
              </w:rPr>
              <w:t>(suvestinė redakcija nuo 2002.11.09)</w:t>
            </w:r>
          </w:p>
        </w:tc>
      </w:tr>
      <w:tr w:rsidR="004E286A" w:rsidRPr="00236F8A" w14:paraId="4CAE5836" w14:textId="77777777" w:rsidTr="006A68E7">
        <w:trPr>
          <w:cantSplit/>
          <w:trHeight w:val="340"/>
          <w:jc w:val="center"/>
        </w:trPr>
        <w:tc>
          <w:tcPr>
            <w:tcW w:w="563" w:type="dxa"/>
            <w:vAlign w:val="center"/>
          </w:tcPr>
          <w:p w14:paraId="20D60880"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4E10D0CB" w14:textId="77777777" w:rsidR="004E286A" w:rsidRPr="00236F8A" w:rsidRDefault="004E286A" w:rsidP="00622A13">
            <w:pPr>
              <w:rPr>
                <w:sz w:val="22"/>
                <w:szCs w:val="22"/>
              </w:rPr>
            </w:pPr>
            <w:r w:rsidRPr="00236F8A">
              <w:rPr>
                <w:sz w:val="22"/>
                <w:szCs w:val="22"/>
              </w:rPr>
              <w:t>STR 2.01.01(4):2008</w:t>
            </w:r>
          </w:p>
        </w:tc>
        <w:tc>
          <w:tcPr>
            <w:tcW w:w="5953" w:type="dxa"/>
            <w:vAlign w:val="center"/>
          </w:tcPr>
          <w:p w14:paraId="7626E1B8" w14:textId="77777777" w:rsidR="004E286A" w:rsidRPr="00236F8A" w:rsidRDefault="004E286A" w:rsidP="00622A13">
            <w:pPr>
              <w:rPr>
                <w:sz w:val="22"/>
                <w:szCs w:val="22"/>
              </w:rPr>
            </w:pPr>
            <w:r w:rsidRPr="00236F8A">
              <w:rPr>
                <w:sz w:val="22"/>
                <w:szCs w:val="22"/>
              </w:rPr>
              <w:t>Esminis statinio reikalavimas. Naudojimo sauga</w:t>
            </w:r>
          </w:p>
        </w:tc>
      </w:tr>
      <w:tr w:rsidR="004E286A" w:rsidRPr="00236F8A" w14:paraId="56D42FB7" w14:textId="77777777" w:rsidTr="006A68E7">
        <w:trPr>
          <w:cantSplit/>
          <w:trHeight w:val="340"/>
          <w:jc w:val="center"/>
        </w:trPr>
        <w:tc>
          <w:tcPr>
            <w:tcW w:w="563" w:type="dxa"/>
            <w:vAlign w:val="center"/>
          </w:tcPr>
          <w:p w14:paraId="577AFFEF"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24B95861" w14:textId="77777777" w:rsidR="004E286A" w:rsidRPr="00236F8A" w:rsidRDefault="004E286A" w:rsidP="00622A13">
            <w:pPr>
              <w:rPr>
                <w:sz w:val="22"/>
                <w:szCs w:val="22"/>
              </w:rPr>
            </w:pPr>
            <w:r w:rsidRPr="00236F8A">
              <w:rPr>
                <w:sz w:val="22"/>
                <w:szCs w:val="22"/>
              </w:rPr>
              <w:t>STR 2.01.01(6):2008</w:t>
            </w:r>
          </w:p>
        </w:tc>
        <w:tc>
          <w:tcPr>
            <w:tcW w:w="5953" w:type="dxa"/>
          </w:tcPr>
          <w:p w14:paraId="758051EF" w14:textId="77777777" w:rsidR="004E286A" w:rsidRPr="00236F8A" w:rsidRDefault="004E286A" w:rsidP="00622A13">
            <w:pPr>
              <w:spacing w:before="100" w:beforeAutospacing="1" w:after="100" w:afterAutospacing="1"/>
              <w:rPr>
                <w:sz w:val="22"/>
                <w:szCs w:val="22"/>
                <w:lang w:eastAsia="lt-LT"/>
              </w:rPr>
            </w:pPr>
            <w:r w:rsidRPr="00236F8A">
              <w:rPr>
                <w:sz w:val="22"/>
                <w:szCs w:val="22"/>
                <w:lang w:eastAsia="lt-LT"/>
              </w:rPr>
              <w:t xml:space="preserve">Esminis statinio reikalavimas. Energijos taupymas ir šilumos išsaugojimas. </w:t>
            </w:r>
          </w:p>
        </w:tc>
      </w:tr>
      <w:tr w:rsidR="004E286A" w:rsidRPr="00236F8A" w14:paraId="62EF13EF" w14:textId="77777777" w:rsidTr="006A68E7">
        <w:trPr>
          <w:cantSplit/>
          <w:trHeight w:val="340"/>
          <w:jc w:val="center"/>
        </w:trPr>
        <w:tc>
          <w:tcPr>
            <w:tcW w:w="563" w:type="dxa"/>
            <w:vAlign w:val="center"/>
          </w:tcPr>
          <w:p w14:paraId="25375CEB"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57F46A41" w14:textId="77777777" w:rsidR="004E286A" w:rsidRPr="00236F8A" w:rsidRDefault="004E286A" w:rsidP="00622A13">
            <w:pPr>
              <w:rPr>
                <w:sz w:val="22"/>
                <w:szCs w:val="22"/>
              </w:rPr>
            </w:pPr>
            <w:r w:rsidRPr="00236F8A">
              <w:rPr>
                <w:sz w:val="22"/>
                <w:szCs w:val="22"/>
              </w:rPr>
              <w:t>STR 2.06.04:2014</w:t>
            </w:r>
          </w:p>
        </w:tc>
        <w:tc>
          <w:tcPr>
            <w:tcW w:w="5953" w:type="dxa"/>
            <w:vAlign w:val="center"/>
          </w:tcPr>
          <w:p w14:paraId="569D1302" w14:textId="0C1B8A61" w:rsidR="004E286A" w:rsidRPr="00236F8A" w:rsidRDefault="004E286A" w:rsidP="00622A13">
            <w:pPr>
              <w:rPr>
                <w:sz w:val="22"/>
                <w:szCs w:val="22"/>
              </w:rPr>
            </w:pPr>
            <w:r w:rsidRPr="00236F8A">
              <w:rPr>
                <w:sz w:val="22"/>
                <w:szCs w:val="22"/>
              </w:rPr>
              <w:t>Gatvės ir vietinės reikšmės keliai. Bendrieji reikalavimai</w:t>
            </w:r>
            <w:r w:rsidR="004109E3" w:rsidRPr="00236F8A">
              <w:rPr>
                <w:sz w:val="22"/>
                <w:szCs w:val="22"/>
              </w:rPr>
              <w:t>,</w:t>
            </w:r>
            <w:r w:rsidR="004109E3" w:rsidRPr="00236F8A">
              <w:rPr>
                <w:bCs/>
                <w:sz w:val="22"/>
                <w:szCs w:val="22"/>
              </w:rPr>
              <w:t xml:space="preserve"> (suvestinė redakcija nuo 20</w:t>
            </w:r>
            <w:r w:rsidR="0072493E" w:rsidRPr="00236F8A">
              <w:rPr>
                <w:bCs/>
                <w:sz w:val="22"/>
                <w:szCs w:val="22"/>
              </w:rPr>
              <w:t>24</w:t>
            </w:r>
            <w:r w:rsidR="004109E3" w:rsidRPr="00236F8A">
              <w:rPr>
                <w:bCs/>
                <w:sz w:val="22"/>
                <w:szCs w:val="22"/>
              </w:rPr>
              <w:t>.0</w:t>
            </w:r>
            <w:r w:rsidR="0072493E" w:rsidRPr="00236F8A">
              <w:rPr>
                <w:bCs/>
                <w:sz w:val="22"/>
                <w:szCs w:val="22"/>
              </w:rPr>
              <w:t>3</w:t>
            </w:r>
            <w:r w:rsidR="004109E3" w:rsidRPr="00236F8A">
              <w:rPr>
                <w:bCs/>
                <w:sz w:val="22"/>
                <w:szCs w:val="22"/>
              </w:rPr>
              <w:t>.</w:t>
            </w:r>
            <w:r w:rsidR="0072493E" w:rsidRPr="00236F8A">
              <w:rPr>
                <w:bCs/>
                <w:sz w:val="22"/>
                <w:szCs w:val="22"/>
              </w:rPr>
              <w:t>08</w:t>
            </w:r>
            <w:r w:rsidR="004109E3" w:rsidRPr="00236F8A">
              <w:rPr>
                <w:bCs/>
                <w:sz w:val="22"/>
                <w:szCs w:val="22"/>
              </w:rPr>
              <w:t>)</w:t>
            </w:r>
            <w:r w:rsidR="004109E3" w:rsidRPr="00236F8A">
              <w:rPr>
                <w:sz w:val="22"/>
                <w:szCs w:val="22"/>
              </w:rPr>
              <w:t xml:space="preserve"> </w:t>
            </w:r>
          </w:p>
        </w:tc>
      </w:tr>
      <w:tr w:rsidR="004E286A" w:rsidRPr="00236F8A" w14:paraId="59FB3B71" w14:textId="77777777" w:rsidTr="006A68E7">
        <w:trPr>
          <w:cantSplit/>
          <w:trHeight w:val="340"/>
          <w:jc w:val="center"/>
        </w:trPr>
        <w:tc>
          <w:tcPr>
            <w:tcW w:w="563" w:type="dxa"/>
            <w:vAlign w:val="center"/>
          </w:tcPr>
          <w:p w14:paraId="08DC9A5C"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121A696E" w14:textId="77777777" w:rsidR="004E286A" w:rsidRPr="00236F8A" w:rsidRDefault="004E286A" w:rsidP="00622A13">
            <w:pPr>
              <w:rPr>
                <w:sz w:val="22"/>
                <w:szCs w:val="22"/>
              </w:rPr>
            </w:pPr>
            <w:r w:rsidRPr="00236F8A">
              <w:rPr>
                <w:sz w:val="22"/>
                <w:szCs w:val="22"/>
              </w:rPr>
              <w:t xml:space="preserve">LR energetikos ministro 2011.06.17 </w:t>
            </w:r>
            <w:proofErr w:type="spellStart"/>
            <w:r w:rsidRPr="00236F8A">
              <w:rPr>
                <w:sz w:val="22"/>
                <w:szCs w:val="22"/>
              </w:rPr>
              <w:t>įsak</w:t>
            </w:r>
            <w:proofErr w:type="spellEnd"/>
            <w:r w:rsidRPr="00236F8A">
              <w:rPr>
                <w:sz w:val="22"/>
                <w:szCs w:val="22"/>
              </w:rPr>
              <w:t>. Nr.1-160</w:t>
            </w:r>
          </w:p>
        </w:tc>
        <w:tc>
          <w:tcPr>
            <w:tcW w:w="5953" w:type="dxa"/>
            <w:vAlign w:val="center"/>
          </w:tcPr>
          <w:p w14:paraId="1A4B68AC" w14:textId="17C70596" w:rsidR="004E286A" w:rsidRPr="00236F8A" w:rsidRDefault="004E286A" w:rsidP="00622A13">
            <w:pPr>
              <w:rPr>
                <w:sz w:val="22"/>
                <w:szCs w:val="22"/>
              </w:rPr>
            </w:pPr>
            <w:r w:rsidRPr="00236F8A">
              <w:rPr>
                <w:sz w:val="22"/>
                <w:szCs w:val="22"/>
              </w:rPr>
              <w:t>Šilumos tiekimo tinklų ir šilumos punktų įrengimo taisyklės</w:t>
            </w:r>
            <w:r w:rsidR="00197B93" w:rsidRPr="00236F8A">
              <w:rPr>
                <w:sz w:val="22"/>
                <w:szCs w:val="22"/>
              </w:rPr>
              <w:t xml:space="preserve">, </w:t>
            </w:r>
            <w:r w:rsidR="00197B93" w:rsidRPr="00236F8A">
              <w:rPr>
                <w:bCs/>
                <w:sz w:val="22"/>
                <w:szCs w:val="22"/>
              </w:rPr>
              <w:t>(suvestinė redakcija nuo 2022.05.31)</w:t>
            </w:r>
          </w:p>
        </w:tc>
      </w:tr>
      <w:tr w:rsidR="004E286A" w:rsidRPr="00236F8A" w14:paraId="3715F16F" w14:textId="77777777" w:rsidTr="006A68E7">
        <w:trPr>
          <w:cantSplit/>
          <w:trHeight w:val="340"/>
          <w:jc w:val="center"/>
        </w:trPr>
        <w:tc>
          <w:tcPr>
            <w:tcW w:w="563" w:type="dxa"/>
            <w:vAlign w:val="center"/>
          </w:tcPr>
          <w:p w14:paraId="1624374B"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0669F88A" w14:textId="77777777" w:rsidR="004E286A" w:rsidRPr="00236F8A" w:rsidRDefault="004E286A" w:rsidP="00622A13">
            <w:pPr>
              <w:rPr>
                <w:sz w:val="22"/>
                <w:szCs w:val="22"/>
              </w:rPr>
            </w:pPr>
            <w:r w:rsidRPr="00236F8A">
              <w:rPr>
                <w:sz w:val="22"/>
                <w:szCs w:val="22"/>
              </w:rPr>
              <w:t xml:space="preserve">LR energetikos ministro 2017.09.18 </w:t>
            </w:r>
            <w:proofErr w:type="spellStart"/>
            <w:r w:rsidRPr="00236F8A">
              <w:rPr>
                <w:sz w:val="22"/>
                <w:szCs w:val="22"/>
              </w:rPr>
              <w:t>įsak</w:t>
            </w:r>
            <w:proofErr w:type="spellEnd"/>
            <w:r w:rsidRPr="00236F8A">
              <w:rPr>
                <w:sz w:val="22"/>
                <w:szCs w:val="22"/>
              </w:rPr>
              <w:t>. Nr.1-245</w:t>
            </w:r>
          </w:p>
        </w:tc>
        <w:tc>
          <w:tcPr>
            <w:tcW w:w="5953" w:type="dxa"/>
            <w:vAlign w:val="center"/>
          </w:tcPr>
          <w:p w14:paraId="2A7073C4" w14:textId="77777777" w:rsidR="004E286A" w:rsidRPr="00236F8A" w:rsidRDefault="004E286A" w:rsidP="00622A13">
            <w:pPr>
              <w:rPr>
                <w:sz w:val="22"/>
                <w:szCs w:val="22"/>
              </w:rPr>
            </w:pPr>
            <w:r w:rsidRPr="00236F8A">
              <w:rPr>
                <w:sz w:val="22"/>
                <w:szCs w:val="22"/>
              </w:rPr>
              <w:t>Įrenginių ir šilumos perdavimo tinklų šilumos izoliacijos įrengimo taisyklės</w:t>
            </w:r>
          </w:p>
        </w:tc>
      </w:tr>
      <w:tr w:rsidR="004E286A" w:rsidRPr="00236F8A" w14:paraId="75AAB7B9" w14:textId="77777777" w:rsidTr="006A68E7">
        <w:trPr>
          <w:cantSplit/>
          <w:trHeight w:val="340"/>
          <w:jc w:val="center"/>
        </w:trPr>
        <w:tc>
          <w:tcPr>
            <w:tcW w:w="563" w:type="dxa"/>
            <w:vAlign w:val="center"/>
          </w:tcPr>
          <w:p w14:paraId="5FDBF0E3"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13B50BD6" w14:textId="77777777" w:rsidR="004E286A" w:rsidRPr="00236F8A" w:rsidRDefault="004E286A" w:rsidP="00622A13">
            <w:pPr>
              <w:rPr>
                <w:sz w:val="22"/>
                <w:szCs w:val="22"/>
              </w:rPr>
            </w:pPr>
            <w:r w:rsidRPr="00236F8A">
              <w:rPr>
                <w:sz w:val="22"/>
                <w:szCs w:val="22"/>
              </w:rPr>
              <w:t xml:space="preserve">LR energetikos ministro 2010.04.07 įsakymas Nr.1-111 </w:t>
            </w:r>
          </w:p>
        </w:tc>
        <w:tc>
          <w:tcPr>
            <w:tcW w:w="5953" w:type="dxa"/>
            <w:vAlign w:val="center"/>
          </w:tcPr>
          <w:p w14:paraId="2393BC47" w14:textId="77777777" w:rsidR="004E286A" w:rsidRPr="00236F8A" w:rsidRDefault="004E286A" w:rsidP="00622A13">
            <w:pPr>
              <w:rPr>
                <w:sz w:val="22"/>
                <w:szCs w:val="22"/>
              </w:rPr>
            </w:pPr>
            <w:r w:rsidRPr="00236F8A">
              <w:rPr>
                <w:sz w:val="22"/>
                <w:szCs w:val="22"/>
              </w:rPr>
              <w:t>Šilumos tinklų ir šilumos vartojimo įrenginių priežiūros  (eksploatavimo) taisyklės</w:t>
            </w:r>
          </w:p>
        </w:tc>
      </w:tr>
      <w:tr w:rsidR="004E286A" w:rsidRPr="00236F8A" w14:paraId="5B4072CE" w14:textId="77777777" w:rsidTr="006A68E7">
        <w:trPr>
          <w:cantSplit/>
          <w:trHeight w:val="340"/>
          <w:jc w:val="center"/>
        </w:trPr>
        <w:tc>
          <w:tcPr>
            <w:tcW w:w="563" w:type="dxa"/>
            <w:vAlign w:val="center"/>
          </w:tcPr>
          <w:p w14:paraId="31571C6F"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75EA9B46" w14:textId="77777777" w:rsidR="004E286A" w:rsidRPr="00236F8A" w:rsidRDefault="004E286A" w:rsidP="00622A13">
            <w:pPr>
              <w:rPr>
                <w:sz w:val="22"/>
                <w:szCs w:val="22"/>
              </w:rPr>
            </w:pPr>
            <w:r w:rsidRPr="00236F8A">
              <w:rPr>
                <w:sz w:val="22"/>
                <w:szCs w:val="22"/>
              </w:rPr>
              <w:t>LR energetikos ministro 2018.05.17 įsakymas Nr.1-148</w:t>
            </w:r>
          </w:p>
        </w:tc>
        <w:tc>
          <w:tcPr>
            <w:tcW w:w="5953" w:type="dxa"/>
            <w:vAlign w:val="center"/>
          </w:tcPr>
          <w:p w14:paraId="4453BB2C" w14:textId="1B81C869" w:rsidR="004E286A" w:rsidRPr="00236F8A" w:rsidRDefault="004E286A" w:rsidP="00622A13">
            <w:pPr>
              <w:rPr>
                <w:snapToGrid w:val="0"/>
                <w:sz w:val="22"/>
                <w:szCs w:val="22"/>
              </w:rPr>
            </w:pPr>
            <w:r w:rsidRPr="00236F8A">
              <w:rPr>
                <w:snapToGrid w:val="0"/>
                <w:sz w:val="22"/>
                <w:szCs w:val="22"/>
              </w:rPr>
              <w:t>Slėginių vamzdynų naudojimo taisyklės.</w:t>
            </w:r>
            <w:r w:rsidR="00197B93" w:rsidRPr="00236F8A">
              <w:rPr>
                <w:snapToGrid w:val="0"/>
                <w:sz w:val="22"/>
                <w:szCs w:val="22"/>
              </w:rPr>
              <w:t xml:space="preserve"> </w:t>
            </w:r>
            <w:r w:rsidR="00197B93" w:rsidRPr="00236F8A">
              <w:rPr>
                <w:bCs/>
                <w:snapToGrid w:val="0"/>
                <w:sz w:val="22"/>
                <w:szCs w:val="22"/>
              </w:rPr>
              <w:t>(suvestinė redakcija nuo 2020.05.01)</w:t>
            </w:r>
          </w:p>
        </w:tc>
      </w:tr>
      <w:tr w:rsidR="004E286A" w:rsidRPr="00236F8A" w14:paraId="09822886" w14:textId="77777777" w:rsidTr="006A68E7">
        <w:trPr>
          <w:cantSplit/>
          <w:trHeight w:val="340"/>
          <w:jc w:val="center"/>
        </w:trPr>
        <w:tc>
          <w:tcPr>
            <w:tcW w:w="563" w:type="dxa"/>
            <w:vAlign w:val="center"/>
          </w:tcPr>
          <w:p w14:paraId="52813149"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414C9F4D" w14:textId="77777777" w:rsidR="004E286A" w:rsidRPr="00236F8A" w:rsidRDefault="004E286A" w:rsidP="00622A13">
            <w:pPr>
              <w:rPr>
                <w:sz w:val="22"/>
                <w:szCs w:val="22"/>
              </w:rPr>
            </w:pPr>
            <w:r w:rsidRPr="00236F8A">
              <w:rPr>
                <w:sz w:val="22"/>
                <w:szCs w:val="22"/>
              </w:rPr>
              <w:t>LR ūkio ministro 2000.10.06 įsakymas Nr. 349 (LR ūkio ministro 2016.01.25 įsakymo Nr. 4-51 redakcija)</w:t>
            </w:r>
          </w:p>
        </w:tc>
        <w:tc>
          <w:tcPr>
            <w:tcW w:w="5953" w:type="dxa"/>
            <w:vAlign w:val="center"/>
          </w:tcPr>
          <w:p w14:paraId="33882863" w14:textId="3836E0B4" w:rsidR="004E286A" w:rsidRPr="00236F8A" w:rsidRDefault="004E286A" w:rsidP="00622A13">
            <w:pPr>
              <w:rPr>
                <w:snapToGrid w:val="0"/>
                <w:sz w:val="22"/>
                <w:szCs w:val="22"/>
              </w:rPr>
            </w:pPr>
            <w:r w:rsidRPr="00236F8A">
              <w:rPr>
                <w:snapToGrid w:val="0"/>
                <w:sz w:val="22"/>
                <w:szCs w:val="22"/>
              </w:rPr>
              <w:t>Slėginės įrangos techninis reglamentas.</w:t>
            </w:r>
            <w:r w:rsidR="00197B93" w:rsidRPr="00236F8A">
              <w:rPr>
                <w:snapToGrid w:val="0"/>
                <w:sz w:val="22"/>
                <w:szCs w:val="22"/>
              </w:rPr>
              <w:t xml:space="preserve"> </w:t>
            </w:r>
          </w:p>
        </w:tc>
      </w:tr>
      <w:tr w:rsidR="004E286A" w:rsidRPr="00236F8A" w14:paraId="30AC209B" w14:textId="77777777" w:rsidTr="006A68E7">
        <w:trPr>
          <w:cantSplit/>
          <w:trHeight w:val="340"/>
          <w:jc w:val="center"/>
        </w:trPr>
        <w:tc>
          <w:tcPr>
            <w:tcW w:w="563" w:type="dxa"/>
            <w:vAlign w:val="center"/>
          </w:tcPr>
          <w:p w14:paraId="615945E3"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38DB11EC" w14:textId="692751F7" w:rsidR="004E286A" w:rsidRPr="00236F8A" w:rsidRDefault="004E286A" w:rsidP="00622A13">
            <w:pPr>
              <w:rPr>
                <w:sz w:val="22"/>
                <w:szCs w:val="22"/>
              </w:rPr>
            </w:pPr>
            <w:r w:rsidRPr="00236F8A">
              <w:rPr>
                <w:sz w:val="22"/>
                <w:szCs w:val="22"/>
              </w:rPr>
              <w:t>LST EN 13480-1,2,3,4,5,6,</w:t>
            </w:r>
            <w:r w:rsidR="005D6CCE" w:rsidRPr="00236F8A">
              <w:rPr>
                <w:sz w:val="22"/>
                <w:szCs w:val="22"/>
              </w:rPr>
              <w:t>8</w:t>
            </w:r>
            <w:r w:rsidRPr="00236F8A">
              <w:rPr>
                <w:sz w:val="22"/>
                <w:szCs w:val="22"/>
              </w:rPr>
              <w:t>:2017</w:t>
            </w:r>
          </w:p>
        </w:tc>
        <w:tc>
          <w:tcPr>
            <w:tcW w:w="5953" w:type="dxa"/>
            <w:vAlign w:val="center"/>
          </w:tcPr>
          <w:p w14:paraId="474B5942" w14:textId="5B406D96" w:rsidR="004E286A" w:rsidRPr="00236F8A" w:rsidRDefault="004E286A" w:rsidP="00622A13">
            <w:pPr>
              <w:rPr>
                <w:sz w:val="22"/>
                <w:szCs w:val="22"/>
              </w:rPr>
            </w:pPr>
            <w:r w:rsidRPr="00236F8A">
              <w:rPr>
                <w:sz w:val="22"/>
                <w:szCs w:val="22"/>
              </w:rPr>
              <w:t>Metaliniai pramoniniai vamzdynai. 1-</w:t>
            </w:r>
            <w:r w:rsidR="005D6CCE" w:rsidRPr="00236F8A">
              <w:rPr>
                <w:sz w:val="22"/>
                <w:szCs w:val="22"/>
              </w:rPr>
              <w:t>6, 8</w:t>
            </w:r>
            <w:r w:rsidRPr="00236F8A">
              <w:rPr>
                <w:sz w:val="22"/>
                <w:szCs w:val="22"/>
              </w:rPr>
              <w:t xml:space="preserve"> dal</w:t>
            </w:r>
            <w:r w:rsidR="005D6CCE" w:rsidRPr="00236F8A">
              <w:rPr>
                <w:sz w:val="22"/>
                <w:szCs w:val="22"/>
              </w:rPr>
              <w:t>y</w:t>
            </w:r>
            <w:r w:rsidRPr="00236F8A">
              <w:rPr>
                <w:sz w:val="22"/>
                <w:szCs w:val="22"/>
              </w:rPr>
              <w:t xml:space="preserve">s </w:t>
            </w:r>
          </w:p>
        </w:tc>
      </w:tr>
      <w:tr w:rsidR="004E286A" w:rsidRPr="00236F8A" w14:paraId="369C8E39" w14:textId="77777777" w:rsidTr="006A68E7">
        <w:trPr>
          <w:cantSplit/>
          <w:trHeight w:val="340"/>
          <w:jc w:val="center"/>
        </w:trPr>
        <w:tc>
          <w:tcPr>
            <w:tcW w:w="563" w:type="dxa"/>
            <w:vAlign w:val="center"/>
          </w:tcPr>
          <w:p w14:paraId="566B95CD"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785EBBDA" w14:textId="5EFEAFBE" w:rsidR="004E286A" w:rsidRPr="00236F8A" w:rsidRDefault="004E286A" w:rsidP="00622A13">
            <w:pPr>
              <w:widowControl w:val="0"/>
              <w:jc w:val="both"/>
              <w:rPr>
                <w:sz w:val="22"/>
                <w:szCs w:val="22"/>
              </w:rPr>
            </w:pPr>
            <w:r w:rsidRPr="00236F8A">
              <w:rPr>
                <w:sz w:val="22"/>
                <w:szCs w:val="22"/>
              </w:rPr>
              <w:t>LST EN 13941-1:2019</w:t>
            </w:r>
            <w:r w:rsidR="005D6CCE" w:rsidRPr="00236F8A">
              <w:rPr>
                <w:sz w:val="22"/>
                <w:szCs w:val="22"/>
              </w:rPr>
              <w:t>+A1:2022</w:t>
            </w:r>
          </w:p>
        </w:tc>
        <w:tc>
          <w:tcPr>
            <w:tcW w:w="5953" w:type="dxa"/>
          </w:tcPr>
          <w:p w14:paraId="655986FD" w14:textId="77777777" w:rsidR="004E286A" w:rsidRPr="00236F8A" w:rsidRDefault="004E286A" w:rsidP="00622A13">
            <w:pPr>
              <w:rPr>
                <w:sz w:val="22"/>
                <w:szCs w:val="22"/>
              </w:rPr>
            </w:pPr>
            <w:r w:rsidRPr="00236F8A">
              <w:rPr>
                <w:sz w:val="22"/>
                <w:szCs w:val="22"/>
              </w:rPr>
              <w:t xml:space="preserve">Centralizuoto šilumos tiekimo vamzdžiai. Izoliuotų sujungtų  atskirų ir sudvejintų vamzdžių sistemų, skirtų </w:t>
            </w:r>
            <w:proofErr w:type="spellStart"/>
            <w:r w:rsidRPr="00236F8A">
              <w:rPr>
                <w:sz w:val="22"/>
                <w:szCs w:val="22"/>
              </w:rPr>
              <w:t>bekanaliams</w:t>
            </w:r>
            <w:proofErr w:type="spellEnd"/>
            <w:r w:rsidRPr="00236F8A">
              <w:rPr>
                <w:sz w:val="22"/>
                <w:szCs w:val="22"/>
              </w:rPr>
              <w:t xml:space="preserve"> karšto vandens tinklams, projektavimas ir įrengimas. 1 dalis. Projektavimas</w:t>
            </w:r>
          </w:p>
        </w:tc>
      </w:tr>
      <w:tr w:rsidR="004E286A" w:rsidRPr="00236F8A" w14:paraId="16911CAB" w14:textId="77777777" w:rsidTr="006A68E7">
        <w:trPr>
          <w:cantSplit/>
          <w:trHeight w:val="340"/>
          <w:jc w:val="center"/>
        </w:trPr>
        <w:tc>
          <w:tcPr>
            <w:tcW w:w="563" w:type="dxa"/>
            <w:vAlign w:val="center"/>
          </w:tcPr>
          <w:p w14:paraId="2F08F348"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0569CB14" w14:textId="4CA1145E" w:rsidR="004E286A" w:rsidRPr="00236F8A" w:rsidRDefault="004E286A" w:rsidP="00622A13">
            <w:pPr>
              <w:widowControl w:val="0"/>
              <w:jc w:val="both"/>
              <w:rPr>
                <w:sz w:val="22"/>
                <w:szCs w:val="22"/>
              </w:rPr>
            </w:pPr>
            <w:r w:rsidRPr="00236F8A">
              <w:rPr>
                <w:sz w:val="22"/>
                <w:szCs w:val="22"/>
              </w:rPr>
              <w:t>LST EN 13941-2:2019</w:t>
            </w:r>
            <w:r w:rsidR="00E6313F" w:rsidRPr="00236F8A">
              <w:rPr>
                <w:sz w:val="22"/>
                <w:szCs w:val="22"/>
              </w:rPr>
              <w:t>+A1:2022</w:t>
            </w:r>
          </w:p>
        </w:tc>
        <w:tc>
          <w:tcPr>
            <w:tcW w:w="5953" w:type="dxa"/>
          </w:tcPr>
          <w:p w14:paraId="46A08167" w14:textId="77777777" w:rsidR="004E286A" w:rsidRPr="00236F8A" w:rsidRDefault="004E286A" w:rsidP="00622A13">
            <w:pPr>
              <w:rPr>
                <w:sz w:val="22"/>
                <w:szCs w:val="22"/>
              </w:rPr>
            </w:pPr>
            <w:r w:rsidRPr="00236F8A">
              <w:rPr>
                <w:sz w:val="22"/>
                <w:szCs w:val="22"/>
              </w:rPr>
              <w:t xml:space="preserve">Centralizuoto šilumos tiekimo vamzdžiai. Izoliuotų sujungtų  atskirų ir sudvejintų vamzdžių sistemų, skirtų </w:t>
            </w:r>
            <w:proofErr w:type="spellStart"/>
            <w:r w:rsidRPr="00236F8A">
              <w:rPr>
                <w:sz w:val="22"/>
                <w:szCs w:val="22"/>
              </w:rPr>
              <w:t>bekanaliams</w:t>
            </w:r>
            <w:proofErr w:type="spellEnd"/>
            <w:r w:rsidRPr="00236F8A">
              <w:rPr>
                <w:sz w:val="22"/>
                <w:szCs w:val="22"/>
              </w:rPr>
              <w:t xml:space="preserve"> karšto vandens tinklams, projektavimas ir įrengimas. 2 dalis. Įrengimas</w:t>
            </w:r>
          </w:p>
        </w:tc>
      </w:tr>
      <w:tr w:rsidR="004E286A" w:rsidRPr="00236F8A" w14:paraId="3C0D695A" w14:textId="77777777" w:rsidTr="006A68E7">
        <w:trPr>
          <w:cantSplit/>
          <w:jc w:val="center"/>
        </w:trPr>
        <w:tc>
          <w:tcPr>
            <w:tcW w:w="563" w:type="dxa"/>
            <w:vAlign w:val="center"/>
          </w:tcPr>
          <w:p w14:paraId="58059433"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69135EB0" w14:textId="0820FF6D" w:rsidR="004E286A" w:rsidRPr="00236F8A" w:rsidRDefault="004E286A" w:rsidP="00622A13">
            <w:pPr>
              <w:widowControl w:val="0"/>
              <w:jc w:val="both"/>
              <w:rPr>
                <w:sz w:val="22"/>
                <w:szCs w:val="22"/>
              </w:rPr>
            </w:pPr>
            <w:r w:rsidRPr="00236F8A">
              <w:rPr>
                <w:sz w:val="22"/>
                <w:szCs w:val="22"/>
                <w:lang w:eastAsia="lt-LT"/>
              </w:rPr>
              <w:t>LST EN 253: 20</w:t>
            </w:r>
            <w:r w:rsidR="00E15F8D" w:rsidRPr="00236F8A">
              <w:rPr>
                <w:sz w:val="22"/>
                <w:szCs w:val="22"/>
                <w:lang w:eastAsia="lt-LT"/>
              </w:rPr>
              <w:t>19</w:t>
            </w:r>
            <w:r w:rsidR="00EC536C" w:rsidRPr="00236F8A">
              <w:rPr>
                <w:sz w:val="22"/>
                <w:szCs w:val="22"/>
                <w:lang w:eastAsia="lt-LT"/>
              </w:rPr>
              <w:t>+A1:2024</w:t>
            </w:r>
          </w:p>
        </w:tc>
        <w:tc>
          <w:tcPr>
            <w:tcW w:w="5953" w:type="dxa"/>
          </w:tcPr>
          <w:p w14:paraId="272470F0" w14:textId="77777777" w:rsidR="004E286A" w:rsidRPr="00236F8A" w:rsidRDefault="004E286A" w:rsidP="00622A13">
            <w:pPr>
              <w:rPr>
                <w:sz w:val="22"/>
                <w:szCs w:val="22"/>
              </w:rPr>
            </w:pPr>
            <w:r w:rsidRPr="00236F8A">
              <w:rPr>
                <w:sz w:val="22"/>
                <w:szCs w:val="22"/>
              </w:rPr>
              <w:t xml:space="preserve">Centralizuoto šilumos tiekimo vamzdžiai. Neardomai izoliuoto vieno vamzdžio sistemos, skirtos </w:t>
            </w:r>
            <w:proofErr w:type="spellStart"/>
            <w:r w:rsidRPr="00236F8A">
              <w:rPr>
                <w:sz w:val="22"/>
                <w:szCs w:val="22"/>
              </w:rPr>
              <w:t>bekanaliams</w:t>
            </w:r>
            <w:proofErr w:type="spellEnd"/>
            <w:r w:rsidRPr="00236F8A">
              <w:rPr>
                <w:sz w:val="22"/>
                <w:szCs w:val="22"/>
              </w:rPr>
              <w:t xml:space="preserve"> karšto vandens tinklams. Gamyklinė vamzdžių sąranka iš įvadinio plieninio vamzdžio, </w:t>
            </w:r>
            <w:proofErr w:type="spellStart"/>
            <w:r w:rsidRPr="00236F8A">
              <w:rPr>
                <w:sz w:val="22"/>
                <w:szCs w:val="22"/>
              </w:rPr>
              <w:t>poliuretaninės</w:t>
            </w:r>
            <w:proofErr w:type="spellEnd"/>
            <w:r w:rsidRPr="00236F8A">
              <w:rPr>
                <w:sz w:val="22"/>
                <w:szCs w:val="22"/>
              </w:rPr>
              <w:t xml:space="preserve"> šiluminės izoliacijos ir polietileninio apvalkalo.</w:t>
            </w:r>
          </w:p>
        </w:tc>
      </w:tr>
      <w:tr w:rsidR="004E286A" w:rsidRPr="00236F8A" w14:paraId="341A9DD0" w14:textId="77777777" w:rsidTr="006A68E7">
        <w:trPr>
          <w:cantSplit/>
          <w:jc w:val="center"/>
        </w:trPr>
        <w:tc>
          <w:tcPr>
            <w:tcW w:w="563" w:type="dxa"/>
            <w:vAlign w:val="center"/>
          </w:tcPr>
          <w:p w14:paraId="698F6414"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3CFF50EC" w14:textId="77777777" w:rsidR="004E286A" w:rsidRPr="00236F8A" w:rsidRDefault="004E286A" w:rsidP="00622A13">
            <w:pPr>
              <w:rPr>
                <w:sz w:val="22"/>
                <w:szCs w:val="22"/>
                <w:lang w:eastAsia="lt-LT"/>
              </w:rPr>
            </w:pPr>
            <w:r w:rsidRPr="00236F8A">
              <w:rPr>
                <w:sz w:val="22"/>
                <w:szCs w:val="22"/>
                <w:lang w:eastAsia="lt-LT"/>
              </w:rPr>
              <w:t>LST EN 448: 2019</w:t>
            </w:r>
          </w:p>
        </w:tc>
        <w:tc>
          <w:tcPr>
            <w:tcW w:w="5953" w:type="dxa"/>
            <w:tcBorders>
              <w:top w:val="single" w:sz="4" w:space="0" w:color="auto"/>
              <w:left w:val="single" w:sz="4" w:space="0" w:color="auto"/>
              <w:bottom w:val="single" w:sz="4" w:space="0" w:color="auto"/>
              <w:right w:val="single" w:sz="4" w:space="0" w:color="auto"/>
            </w:tcBorders>
          </w:tcPr>
          <w:p w14:paraId="29D038AA" w14:textId="77777777" w:rsidR="004E286A" w:rsidRPr="00236F8A" w:rsidRDefault="004E286A" w:rsidP="00622A13">
            <w:pPr>
              <w:rPr>
                <w:sz w:val="22"/>
                <w:szCs w:val="22"/>
                <w:lang w:eastAsia="lt-LT"/>
              </w:rPr>
            </w:pPr>
            <w:r w:rsidRPr="00236F8A">
              <w:rPr>
                <w:sz w:val="22"/>
                <w:szCs w:val="22"/>
                <w:lang w:eastAsia="lt-LT"/>
              </w:rPr>
              <w:t xml:space="preserve">Centralizuoto šilumos tiekimo vamzdžiai. Neardomai izoliuoto vieno vamzdžio sistemos, skirtos </w:t>
            </w:r>
            <w:proofErr w:type="spellStart"/>
            <w:r w:rsidRPr="00236F8A">
              <w:rPr>
                <w:sz w:val="22"/>
                <w:szCs w:val="22"/>
                <w:lang w:eastAsia="lt-LT"/>
              </w:rPr>
              <w:t>bekanaliams</w:t>
            </w:r>
            <w:proofErr w:type="spellEnd"/>
            <w:r w:rsidRPr="00236F8A">
              <w:rPr>
                <w:sz w:val="22"/>
                <w:szCs w:val="22"/>
                <w:lang w:eastAsia="lt-LT"/>
              </w:rPr>
              <w:t xml:space="preserve"> karšto vandens tinklams. Gamyklinės jungiamųjų detalių sąrankos iš plieninių įvadinių vamzdžių, </w:t>
            </w:r>
            <w:proofErr w:type="spellStart"/>
            <w:r w:rsidRPr="00236F8A">
              <w:rPr>
                <w:sz w:val="22"/>
                <w:szCs w:val="22"/>
                <w:lang w:eastAsia="lt-LT"/>
              </w:rPr>
              <w:t>poliuretaninės</w:t>
            </w:r>
            <w:proofErr w:type="spellEnd"/>
            <w:r w:rsidRPr="00236F8A">
              <w:rPr>
                <w:sz w:val="22"/>
                <w:szCs w:val="22"/>
                <w:lang w:eastAsia="lt-LT"/>
              </w:rPr>
              <w:t xml:space="preserve"> šiluminės izoliacijos ir polietileninio apvalkalo.</w:t>
            </w:r>
          </w:p>
        </w:tc>
      </w:tr>
      <w:tr w:rsidR="004E286A" w:rsidRPr="00236F8A" w14:paraId="392D0996" w14:textId="77777777" w:rsidTr="006A68E7">
        <w:trPr>
          <w:cantSplit/>
          <w:jc w:val="center"/>
        </w:trPr>
        <w:tc>
          <w:tcPr>
            <w:tcW w:w="563" w:type="dxa"/>
            <w:vAlign w:val="center"/>
          </w:tcPr>
          <w:p w14:paraId="7C24F60C"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3100211F" w14:textId="77777777" w:rsidR="004E286A" w:rsidRPr="00236F8A" w:rsidRDefault="004E286A" w:rsidP="00622A13">
            <w:pPr>
              <w:rPr>
                <w:sz w:val="22"/>
                <w:szCs w:val="22"/>
                <w:lang w:eastAsia="lt-LT"/>
              </w:rPr>
            </w:pPr>
            <w:r w:rsidRPr="00236F8A">
              <w:rPr>
                <w:sz w:val="22"/>
                <w:szCs w:val="22"/>
                <w:lang w:eastAsia="lt-LT"/>
              </w:rPr>
              <w:t>LST EN 488: 2019</w:t>
            </w:r>
          </w:p>
        </w:tc>
        <w:tc>
          <w:tcPr>
            <w:tcW w:w="5953" w:type="dxa"/>
            <w:tcBorders>
              <w:top w:val="single" w:sz="4" w:space="0" w:color="auto"/>
              <w:left w:val="single" w:sz="4" w:space="0" w:color="auto"/>
              <w:bottom w:val="single" w:sz="4" w:space="0" w:color="auto"/>
              <w:right w:val="single" w:sz="4" w:space="0" w:color="auto"/>
            </w:tcBorders>
          </w:tcPr>
          <w:p w14:paraId="6D03785A" w14:textId="77777777" w:rsidR="004E286A" w:rsidRPr="00236F8A" w:rsidRDefault="004E286A" w:rsidP="00622A13">
            <w:pPr>
              <w:rPr>
                <w:sz w:val="22"/>
                <w:szCs w:val="22"/>
                <w:lang w:eastAsia="lt-LT"/>
              </w:rPr>
            </w:pPr>
            <w:r w:rsidRPr="00236F8A">
              <w:rPr>
                <w:sz w:val="22"/>
                <w:szCs w:val="22"/>
                <w:lang w:eastAsia="lt-LT"/>
              </w:rPr>
              <w:t xml:space="preserve">Centralizuoto šilumos tiekimo vamzdžiai. Neardomai izoliuoto vieno vamzdžio sistemos, skirtos </w:t>
            </w:r>
            <w:proofErr w:type="spellStart"/>
            <w:r w:rsidRPr="00236F8A">
              <w:rPr>
                <w:sz w:val="22"/>
                <w:szCs w:val="22"/>
                <w:lang w:eastAsia="lt-LT"/>
              </w:rPr>
              <w:t>bekanaliams</w:t>
            </w:r>
            <w:proofErr w:type="spellEnd"/>
            <w:r w:rsidRPr="00236F8A">
              <w:rPr>
                <w:sz w:val="22"/>
                <w:szCs w:val="22"/>
                <w:lang w:eastAsia="lt-LT"/>
              </w:rPr>
              <w:t xml:space="preserve"> karšto vandens tinklams. Gamyklinės plieniniams įvadiniams vamzdžiams skirtos plieninių sklendžių sąrankos su </w:t>
            </w:r>
            <w:proofErr w:type="spellStart"/>
            <w:r w:rsidRPr="00236F8A">
              <w:rPr>
                <w:sz w:val="22"/>
                <w:szCs w:val="22"/>
                <w:lang w:eastAsia="lt-LT"/>
              </w:rPr>
              <w:t>poliuretanine</w:t>
            </w:r>
            <w:proofErr w:type="spellEnd"/>
            <w:r w:rsidRPr="00236F8A">
              <w:rPr>
                <w:sz w:val="22"/>
                <w:szCs w:val="22"/>
                <w:lang w:eastAsia="lt-LT"/>
              </w:rPr>
              <w:t xml:space="preserve"> šilumine izoliacija ir polietileniniu apvalkalu</w:t>
            </w:r>
          </w:p>
        </w:tc>
      </w:tr>
      <w:tr w:rsidR="004E286A" w:rsidRPr="00236F8A" w14:paraId="4D73BF10" w14:textId="77777777" w:rsidTr="006A68E7">
        <w:trPr>
          <w:cantSplit/>
          <w:jc w:val="center"/>
        </w:trPr>
        <w:tc>
          <w:tcPr>
            <w:tcW w:w="563" w:type="dxa"/>
            <w:vAlign w:val="center"/>
          </w:tcPr>
          <w:p w14:paraId="0FD580C2"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0CB94DF9" w14:textId="77777777" w:rsidR="004E286A" w:rsidRPr="00236F8A" w:rsidRDefault="004E286A" w:rsidP="00622A13">
            <w:pPr>
              <w:rPr>
                <w:sz w:val="22"/>
                <w:szCs w:val="22"/>
                <w:lang w:eastAsia="lt-LT"/>
              </w:rPr>
            </w:pPr>
            <w:r w:rsidRPr="00236F8A">
              <w:rPr>
                <w:sz w:val="22"/>
                <w:szCs w:val="22"/>
                <w:lang w:eastAsia="lt-LT"/>
              </w:rPr>
              <w:t>LST EN 489-1: 2019</w:t>
            </w:r>
          </w:p>
        </w:tc>
        <w:tc>
          <w:tcPr>
            <w:tcW w:w="5953" w:type="dxa"/>
            <w:tcBorders>
              <w:top w:val="single" w:sz="4" w:space="0" w:color="auto"/>
              <w:left w:val="single" w:sz="4" w:space="0" w:color="auto"/>
              <w:bottom w:val="single" w:sz="4" w:space="0" w:color="auto"/>
              <w:right w:val="single" w:sz="4" w:space="0" w:color="auto"/>
            </w:tcBorders>
          </w:tcPr>
          <w:p w14:paraId="3BF1057A" w14:textId="77777777" w:rsidR="004E286A" w:rsidRPr="00236F8A" w:rsidRDefault="004E286A" w:rsidP="00622A13">
            <w:pPr>
              <w:rPr>
                <w:sz w:val="22"/>
                <w:szCs w:val="22"/>
                <w:lang w:eastAsia="lt-LT"/>
              </w:rPr>
            </w:pPr>
            <w:r w:rsidRPr="00236F8A">
              <w:rPr>
                <w:sz w:val="22"/>
                <w:szCs w:val="22"/>
                <w:lang w:eastAsia="lt-LT"/>
              </w:rPr>
              <w:t>Centralizuoto šilumos tiekimo vamzdžiai. Neardomai izoliuotų vieno ir dviejų vamzdžių sistemos, skirtos požeminiams karšto vandens tinklams.</w:t>
            </w:r>
          </w:p>
          <w:p w14:paraId="286BDFC1" w14:textId="77777777" w:rsidR="004E286A" w:rsidRPr="00236F8A" w:rsidRDefault="004E286A" w:rsidP="00622A13">
            <w:pPr>
              <w:rPr>
                <w:sz w:val="22"/>
                <w:szCs w:val="22"/>
                <w:lang w:eastAsia="lt-LT"/>
              </w:rPr>
            </w:pPr>
            <w:r w:rsidRPr="00236F8A">
              <w:rPr>
                <w:sz w:val="22"/>
                <w:szCs w:val="22"/>
                <w:lang w:eastAsia="lt-LT"/>
              </w:rPr>
              <w:t>1 dalis. Karšto vandens tinklų jungčių apvalkalai ir šiluminė izoliacija pagal EN 13941-1</w:t>
            </w:r>
          </w:p>
        </w:tc>
      </w:tr>
      <w:tr w:rsidR="004E286A" w:rsidRPr="00236F8A" w14:paraId="7F495D23" w14:textId="77777777" w:rsidTr="006A68E7">
        <w:trPr>
          <w:cantSplit/>
          <w:jc w:val="center"/>
        </w:trPr>
        <w:tc>
          <w:tcPr>
            <w:tcW w:w="563" w:type="dxa"/>
            <w:vAlign w:val="center"/>
          </w:tcPr>
          <w:p w14:paraId="6C759B62"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76D6DEE2" w14:textId="77777777" w:rsidR="004E286A" w:rsidRPr="00236F8A" w:rsidRDefault="004E286A" w:rsidP="00622A13">
            <w:pPr>
              <w:rPr>
                <w:sz w:val="22"/>
                <w:szCs w:val="22"/>
                <w:lang w:eastAsia="lt-LT"/>
              </w:rPr>
            </w:pPr>
            <w:r w:rsidRPr="00236F8A">
              <w:rPr>
                <w:sz w:val="22"/>
                <w:szCs w:val="22"/>
                <w:lang w:eastAsia="lt-LT"/>
              </w:rPr>
              <w:t>LST EN 14419: 2019</w:t>
            </w:r>
          </w:p>
        </w:tc>
        <w:tc>
          <w:tcPr>
            <w:tcW w:w="5953" w:type="dxa"/>
            <w:tcBorders>
              <w:top w:val="single" w:sz="4" w:space="0" w:color="auto"/>
              <w:left w:val="single" w:sz="4" w:space="0" w:color="auto"/>
              <w:bottom w:val="single" w:sz="4" w:space="0" w:color="auto"/>
              <w:right w:val="single" w:sz="4" w:space="0" w:color="auto"/>
            </w:tcBorders>
          </w:tcPr>
          <w:p w14:paraId="2C316DAD" w14:textId="77777777" w:rsidR="004E286A" w:rsidRPr="00236F8A" w:rsidRDefault="004E286A" w:rsidP="00622A13">
            <w:pPr>
              <w:rPr>
                <w:sz w:val="22"/>
                <w:szCs w:val="22"/>
                <w:lang w:eastAsia="lt-LT"/>
              </w:rPr>
            </w:pPr>
            <w:r w:rsidRPr="00236F8A">
              <w:rPr>
                <w:sz w:val="22"/>
                <w:szCs w:val="22"/>
                <w:lang w:eastAsia="lt-LT"/>
              </w:rPr>
              <w:t>Centralizuoto šilumos tiekimo vamzdžiai. Neardomai izoliuotų vieno ir dviejų vamzdžių sistemos, skirtos požeminiams karšto vandens tinklams. Stebėjimo sistemos</w:t>
            </w:r>
          </w:p>
        </w:tc>
      </w:tr>
      <w:tr w:rsidR="004E286A" w:rsidRPr="00236F8A" w14:paraId="7D5EA2D6" w14:textId="77777777" w:rsidTr="006A68E7">
        <w:trPr>
          <w:cantSplit/>
          <w:jc w:val="center"/>
        </w:trPr>
        <w:tc>
          <w:tcPr>
            <w:tcW w:w="563" w:type="dxa"/>
            <w:vAlign w:val="center"/>
          </w:tcPr>
          <w:p w14:paraId="3C86F902"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210B8DC8" w14:textId="77777777" w:rsidR="004E286A" w:rsidRPr="00236F8A" w:rsidRDefault="004E286A" w:rsidP="00622A13">
            <w:pPr>
              <w:rPr>
                <w:sz w:val="22"/>
                <w:szCs w:val="22"/>
              </w:rPr>
            </w:pPr>
            <w:r w:rsidRPr="00236F8A">
              <w:rPr>
                <w:sz w:val="22"/>
                <w:szCs w:val="22"/>
              </w:rPr>
              <w:t>LST EN 10216-2:2013+A1:2020</w:t>
            </w:r>
          </w:p>
        </w:tc>
        <w:tc>
          <w:tcPr>
            <w:tcW w:w="5953" w:type="dxa"/>
            <w:tcBorders>
              <w:top w:val="single" w:sz="4" w:space="0" w:color="auto"/>
              <w:left w:val="single" w:sz="4" w:space="0" w:color="auto"/>
              <w:bottom w:val="single" w:sz="4" w:space="0" w:color="auto"/>
              <w:right w:val="single" w:sz="4" w:space="0" w:color="auto"/>
            </w:tcBorders>
          </w:tcPr>
          <w:p w14:paraId="534AF325" w14:textId="77777777" w:rsidR="004E286A" w:rsidRPr="00236F8A" w:rsidRDefault="004E286A" w:rsidP="00622A13">
            <w:pPr>
              <w:rPr>
                <w:sz w:val="22"/>
                <w:szCs w:val="22"/>
              </w:rPr>
            </w:pPr>
            <w:r w:rsidRPr="00236F8A">
              <w:rPr>
                <w:sz w:val="22"/>
                <w:szCs w:val="22"/>
              </w:rPr>
              <w:t>Besiūliai slėginiai plieniniai vamzdžiai. Techninės tiekimo sąlygos. 2 dalis. Nurodytų aukštatemperatūrių savybių nelegiruotojo ir legiruotojo plieno vamzdžiai.</w:t>
            </w:r>
          </w:p>
        </w:tc>
      </w:tr>
      <w:tr w:rsidR="004E286A" w:rsidRPr="00236F8A" w14:paraId="3BC5ECFC" w14:textId="77777777" w:rsidTr="006A68E7">
        <w:trPr>
          <w:cantSplit/>
          <w:jc w:val="center"/>
        </w:trPr>
        <w:tc>
          <w:tcPr>
            <w:tcW w:w="563" w:type="dxa"/>
            <w:vAlign w:val="center"/>
          </w:tcPr>
          <w:p w14:paraId="3299E820"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556ADB2E" w14:textId="77777777" w:rsidR="004E286A" w:rsidRPr="00236F8A" w:rsidRDefault="004E286A" w:rsidP="00622A13">
            <w:pPr>
              <w:rPr>
                <w:sz w:val="22"/>
                <w:szCs w:val="22"/>
              </w:rPr>
            </w:pPr>
            <w:r w:rsidRPr="00236F8A">
              <w:rPr>
                <w:sz w:val="22"/>
                <w:szCs w:val="22"/>
              </w:rPr>
              <w:t>LST EN 10217-2:2019</w:t>
            </w:r>
          </w:p>
        </w:tc>
        <w:tc>
          <w:tcPr>
            <w:tcW w:w="5953" w:type="dxa"/>
            <w:tcBorders>
              <w:top w:val="single" w:sz="4" w:space="0" w:color="auto"/>
              <w:left w:val="single" w:sz="4" w:space="0" w:color="auto"/>
              <w:bottom w:val="single" w:sz="4" w:space="0" w:color="auto"/>
              <w:right w:val="single" w:sz="4" w:space="0" w:color="auto"/>
            </w:tcBorders>
          </w:tcPr>
          <w:p w14:paraId="7F675F74" w14:textId="77777777" w:rsidR="004E286A" w:rsidRPr="00236F8A" w:rsidRDefault="004E286A" w:rsidP="00622A13">
            <w:pPr>
              <w:rPr>
                <w:sz w:val="22"/>
                <w:szCs w:val="22"/>
              </w:rPr>
            </w:pPr>
            <w:r w:rsidRPr="00236F8A">
              <w:rPr>
                <w:sz w:val="22"/>
                <w:szCs w:val="22"/>
              </w:rPr>
              <w:t>Suvirintieji plieniniai slėginiai vamzdžiai. Techninės tiekimo sąlygos. 2 dalis. Elektra suvirinti nelegiruotojo ir legiruotojo plieno vamzdžiai, turintys nurodytas savybes aukštoje temperatūroje.</w:t>
            </w:r>
          </w:p>
        </w:tc>
      </w:tr>
      <w:tr w:rsidR="004E286A" w:rsidRPr="00236F8A" w14:paraId="4A8D1362" w14:textId="77777777" w:rsidTr="006A68E7">
        <w:trPr>
          <w:cantSplit/>
          <w:jc w:val="center"/>
        </w:trPr>
        <w:tc>
          <w:tcPr>
            <w:tcW w:w="563" w:type="dxa"/>
            <w:vAlign w:val="center"/>
          </w:tcPr>
          <w:p w14:paraId="33216586"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2340A7B0" w14:textId="77777777" w:rsidR="004E286A" w:rsidRPr="00236F8A" w:rsidRDefault="004E286A" w:rsidP="00622A13">
            <w:pPr>
              <w:rPr>
                <w:sz w:val="22"/>
                <w:szCs w:val="22"/>
              </w:rPr>
            </w:pPr>
            <w:r w:rsidRPr="00236F8A">
              <w:rPr>
                <w:sz w:val="22"/>
                <w:szCs w:val="22"/>
              </w:rPr>
              <w:t>LST EN 10217-5:2019</w:t>
            </w:r>
          </w:p>
        </w:tc>
        <w:tc>
          <w:tcPr>
            <w:tcW w:w="5953" w:type="dxa"/>
            <w:tcBorders>
              <w:top w:val="single" w:sz="4" w:space="0" w:color="auto"/>
              <w:left w:val="single" w:sz="4" w:space="0" w:color="auto"/>
              <w:bottom w:val="single" w:sz="4" w:space="0" w:color="auto"/>
              <w:right w:val="single" w:sz="4" w:space="0" w:color="auto"/>
            </w:tcBorders>
          </w:tcPr>
          <w:p w14:paraId="026DD4E5" w14:textId="77777777" w:rsidR="004E286A" w:rsidRPr="00236F8A" w:rsidRDefault="004E286A" w:rsidP="00622A13">
            <w:pPr>
              <w:rPr>
                <w:sz w:val="22"/>
                <w:szCs w:val="22"/>
              </w:rPr>
            </w:pPr>
            <w:r w:rsidRPr="00236F8A">
              <w:rPr>
                <w:sz w:val="22"/>
                <w:szCs w:val="22"/>
              </w:rPr>
              <w:t xml:space="preserve">Suvirintieji plieniniai slėginiai vamzdžiai. Techninės tiekimo sąlygos. 5 dalis. Po </w:t>
            </w:r>
            <w:proofErr w:type="spellStart"/>
            <w:r w:rsidRPr="00236F8A">
              <w:rPr>
                <w:sz w:val="22"/>
                <w:szCs w:val="22"/>
              </w:rPr>
              <w:t>fliusu</w:t>
            </w:r>
            <w:proofErr w:type="spellEnd"/>
            <w:r w:rsidRPr="00236F8A">
              <w:rPr>
                <w:sz w:val="22"/>
                <w:szCs w:val="22"/>
              </w:rPr>
              <w:t xml:space="preserve"> suvirinti nelegiruotojo ir legiruotojo plieno vamzdžiai, turintys nurodytas savybes aukštoje temperatūroje.</w:t>
            </w:r>
          </w:p>
        </w:tc>
      </w:tr>
      <w:tr w:rsidR="004E286A" w:rsidRPr="00236F8A" w14:paraId="211E7981" w14:textId="77777777" w:rsidTr="006A68E7">
        <w:trPr>
          <w:cantSplit/>
          <w:trHeight w:val="340"/>
          <w:jc w:val="center"/>
        </w:trPr>
        <w:tc>
          <w:tcPr>
            <w:tcW w:w="563" w:type="dxa"/>
            <w:vAlign w:val="center"/>
          </w:tcPr>
          <w:p w14:paraId="212D674E"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65E0D780" w14:textId="050F168A" w:rsidR="004E286A" w:rsidRPr="00236F8A" w:rsidRDefault="004E286A" w:rsidP="00622A13">
            <w:pPr>
              <w:rPr>
                <w:sz w:val="22"/>
                <w:szCs w:val="22"/>
              </w:rPr>
            </w:pPr>
            <w:r w:rsidRPr="00236F8A">
              <w:rPr>
                <w:sz w:val="22"/>
                <w:szCs w:val="22"/>
              </w:rPr>
              <w:t>LST EN 10253-2:20</w:t>
            </w:r>
            <w:r w:rsidR="00E6313F" w:rsidRPr="00236F8A">
              <w:rPr>
                <w:sz w:val="22"/>
                <w:szCs w:val="22"/>
              </w:rPr>
              <w:t>21</w:t>
            </w:r>
          </w:p>
        </w:tc>
        <w:tc>
          <w:tcPr>
            <w:tcW w:w="5953" w:type="dxa"/>
          </w:tcPr>
          <w:p w14:paraId="7DB8443B" w14:textId="77777777" w:rsidR="004E286A" w:rsidRPr="00236F8A" w:rsidRDefault="004E286A" w:rsidP="00622A13">
            <w:pPr>
              <w:rPr>
                <w:sz w:val="22"/>
                <w:szCs w:val="22"/>
              </w:rPr>
            </w:pPr>
            <w:r w:rsidRPr="00236F8A">
              <w:rPr>
                <w:sz w:val="22"/>
                <w:szCs w:val="22"/>
              </w:rPr>
              <w:t xml:space="preserve">Sandūriniu kontaktiniu būdu suvirinamų vamzdžių jungiamosios detalės. 2 dalis. Nelegiruotieji ir legiruotieji </w:t>
            </w:r>
            <w:proofErr w:type="spellStart"/>
            <w:r w:rsidRPr="00236F8A">
              <w:rPr>
                <w:sz w:val="22"/>
                <w:szCs w:val="22"/>
              </w:rPr>
              <w:t>feritiniai</w:t>
            </w:r>
            <w:proofErr w:type="spellEnd"/>
            <w:r w:rsidRPr="00236F8A">
              <w:rPr>
                <w:sz w:val="22"/>
                <w:szCs w:val="22"/>
              </w:rPr>
              <w:t xml:space="preserve"> plienai, kuriems keliami ypatingi kontrolės reikalavimai.</w:t>
            </w:r>
          </w:p>
        </w:tc>
      </w:tr>
      <w:tr w:rsidR="004E286A" w:rsidRPr="00236F8A" w14:paraId="41939CAE" w14:textId="77777777" w:rsidTr="006A68E7">
        <w:trPr>
          <w:cantSplit/>
          <w:trHeight w:val="340"/>
          <w:jc w:val="center"/>
        </w:trPr>
        <w:tc>
          <w:tcPr>
            <w:tcW w:w="563" w:type="dxa"/>
            <w:vAlign w:val="center"/>
          </w:tcPr>
          <w:p w14:paraId="29281D43"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02F74D30" w14:textId="77777777" w:rsidR="004E286A" w:rsidRPr="00236F8A" w:rsidRDefault="004E286A" w:rsidP="0062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3" w:firstLine="68"/>
              <w:jc w:val="both"/>
              <w:rPr>
                <w:sz w:val="22"/>
                <w:szCs w:val="22"/>
              </w:rPr>
            </w:pPr>
            <w:r w:rsidRPr="00236F8A">
              <w:rPr>
                <w:sz w:val="22"/>
                <w:szCs w:val="22"/>
              </w:rPr>
              <w:t>LST 1516:2015</w:t>
            </w:r>
          </w:p>
        </w:tc>
        <w:tc>
          <w:tcPr>
            <w:tcW w:w="5953" w:type="dxa"/>
            <w:tcBorders>
              <w:top w:val="single" w:sz="4" w:space="0" w:color="auto"/>
              <w:left w:val="single" w:sz="4" w:space="0" w:color="auto"/>
              <w:bottom w:val="single" w:sz="4" w:space="0" w:color="auto"/>
              <w:right w:val="single" w:sz="4" w:space="0" w:color="auto"/>
            </w:tcBorders>
            <w:vAlign w:val="center"/>
          </w:tcPr>
          <w:p w14:paraId="6458E69A" w14:textId="77777777" w:rsidR="004E286A" w:rsidRPr="00236F8A" w:rsidRDefault="004E286A" w:rsidP="00622A13">
            <w:pPr>
              <w:autoSpaceDN w:val="0"/>
              <w:jc w:val="both"/>
              <w:rPr>
                <w:rFonts w:eastAsia="TimesNewRoman"/>
                <w:sz w:val="22"/>
                <w:szCs w:val="22"/>
              </w:rPr>
            </w:pPr>
            <w:r w:rsidRPr="00236F8A">
              <w:rPr>
                <w:sz w:val="22"/>
                <w:szCs w:val="22"/>
              </w:rPr>
              <w:t>Statinio projektas. Bendrieji įforminimo reikalavimai</w:t>
            </w:r>
          </w:p>
        </w:tc>
      </w:tr>
      <w:tr w:rsidR="004E286A" w:rsidRPr="00236F8A" w14:paraId="087FBE0A" w14:textId="77777777" w:rsidTr="006A68E7">
        <w:trPr>
          <w:cantSplit/>
          <w:trHeight w:val="340"/>
          <w:jc w:val="center"/>
        </w:trPr>
        <w:tc>
          <w:tcPr>
            <w:tcW w:w="563" w:type="dxa"/>
            <w:vAlign w:val="center"/>
          </w:tcPr>
          <w:p w14:paraId="56EE9DEB"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1B2D30FE" w14:textId="77777777" w:rsidR="004E286A" w:rsidRPr="00236F8A" w:rsidRDefault="004E286A" w:rsidP="0062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3" w:firstLine="83"/>
              <w:jc w:val="both"/>
              <w:rPr>
                <w:sz w:val="22"/>
                <w:szCs w:val="22"/>
              </w:rPr>
            </w:pPr>
            <w:r w:rsidRPr="00236F8A">
              <w:rPr>
                <w:sz w:val="22"/>
                <w:szCs w:val="22"/>
              </w:rPr>
              <w:t>LST 1569:2012</w:t>
            </w:r>
          </w:p>
        </w:tc>
        <w:tc>
          <w:tcPr>
            <w:tcW w:w="5953" w:type="dxa"/>
            <w:tcBorders>
              <w:top w:val="single" w:sz="4" w:space="0" w:color="auto"/>
              <w:left w:val="single" w:sz="4" w:space="0" w:color="auto"/>
              <w:bottom w:val="single" w:sz="4" w:space="0" w:color="auto"/>
              <w:right w:val="single" w:sz="4" w:space="0" w:color="auto"/>
            </w:tcBorders>
            <w:vAlign w:val="center"/>
          </w:tcPr>
          <w:p w14:paraId="2FBD33FA" w14:textId="77777777" w:rsidR="004E286A" w:rsidRPr="00236F8A" w:rsidRDefault="004E286A" w:rsidP="00622A13">
            <w:pPr>
              <w:autoSpaceDN w:val="0"/>
              <w:jc w:val="both"/>
              <w:rPr>
                <w:sz w:val="22"/>
                <w:szCs w:val="22"/>
              </w:rPr>
            </w:pPr>
            <w:r w:rsidRPr="00236F8A">
              <w:rPr>
                <w:sz w:val="22"/>
                <w:szCs w:val="22"/>
              </w:rPr>
              <w:t>Statinio projektas. Lauko inžinerinių tinklų grafiniai ženklai</w:t>
            </w:r>
          </w:p>
        </w:tc>
      </w:tr>
      <w:tr w:rsidR="004E286A" w:rsidRPr="00236F8A" w14:paraId="78F6CF9A" w14:textId="77777777" w:rsidTr="006A68E7">
        <w:trPr>
          <w:cantSplit/>
          <w:trHeight w:val="340"/>
          <w:jc w:val="center"/>
        </w:trPr>
        <w:tc>
          <w:tcPr>
            <w:tcW w:w="563" w:type="dxa"/>
            <w:vAlign w:val="center"/>
          </w:tcPr>
          <w:p w14:paraId="289CB2ED"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1E890192" w14:textId="77777777" w:rsidR="004E286A" w:rsidRPr="00236F8A" w:rsidRDefault="004E286A" w:rsidP="00622A13">
            <w:pPr>
              <w:rPr>
                <w:sz w:val="22"/>
                <w:szCs w:val="22"/>
              </w:rPr>
            </w:pPr>
            <w:r w:rsidRPr="00236F8A">
              <w:rPr>
                <w:sz w:val="22"/>
                <w:szCs w:val="22"/>
              </w:rPr>
              <w:t>LR aplinkos ministro 2010.03.15 įsakymas Nr.D1-193</w:t>
            </w:r>
          </w:p>
        </w:tc>
        <w:tc>
          <w:tcPr>
            <w:tcW w:w="5953" w:type="dxa"/>
            <w:vAlign w:val="center"/>
          </w:tcPr>
          <w:p w14:paraId="090DFEDB" w14:textId="4F9F3A35" w:rsidR="004E286A" w:rsidRPr="00236F8A" w:rsidRDefault="004E286A" w:rsidP="00622A13">
            <w:pPr>
              <w:rPr>
                <w:snapToGrid w:val="0"/>
                <w:sz w:val="22"/>
                <w:szCs w:val="22"/>
              </w:rPr>
            </w:pPr>
            <w:r w:rsidRPr="00236F8A">
              <w:rPr>
                <w:snapToGrid w:val="0"/>
                <w:sz w:val="22"/>
                <w:szCs w:val="22"/>
              </w:rPr>
              <w:t>Želdinių apsaugos, vykdant statybos darbus, taisyklės</w:t>
            </w:r>
            <w:r w:rsidR="00B67CF5" w:rsidRPr="00236F8A">
              <w:rPr>
                <w:snapToGrid w:val="0"/>
                <w:sz w:val="22"/>
                <w:szCs w:val="22"/>
              </w:rPr>
              <w:t xml:space="preserve">, </w:t>
            </w:r>
            <w:r w:rsidR="00B67CF5" w:rsidRPr="00236F8A">
              <w:rPr>
                <w:bCs/>
                <w:snapToGrid w:val="0"/>
                <w:sz w:val="22"/>
                <w:szCs w:val="22"/>
              </w:rPr>
              <w:t>(suvestinė redakcija nuo 2022.12.24)</w:t>
            </w:r>
          </w:p>
        </w:tc>
      </w:tr>
      <w:tr w:rsidR="004E286A" w:rsidRPr="00236F8A" w14:paraId="6DBA6B98" w14:textId="77777777" w:rsidTr="006A68E7">
        <w:trPr>
          <w:cantSplit/>
          <w:jc w:val="center"/>
        </w:trPr>
        <w:tc>
          <w:tcPr>
            <w:tcW w:w="563" w:type="dxa"/>
            <w:vAlign w:val="center"/>
          </w:tcPr>
          <w:p w14:paraId="2F87420E"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72FDD758" w14:textId="77777777" w:rsidR="004E286A" w:rsidRPr="00236F8A" w:rsidRDefault="004E286A" w:rsidP="00622A13">
            <w:pPr>
              <w:rPr>
                <w:sz w:val="22"/>
                <w:szCs w:val="22"/>
                <w:lang w:eastAsia="lt-LT"/>
              </w:rPr>
            </w:pPr>
            <w:r w:rsidRPr="00236F8A">
              <w:rPr>
                <w:sz w:val="22"/>
                <w:szCs w:val="22"/>
                <w:lang w:eastAsia="lt-LT"/>
              </w:rPr>
              <w:t>LR socialinės apsaugos ir darbo ministro ir LR aplinkos ministro 2008.01.15 įsakymas Nr.A1-22/D1-34</w:t>
            </w:r>
          </w:p>
        </w:tc>
        <w:tc>
          <w:tcPr>
            <w:tcW w:w="5953" w:type="dxa"/>
            <w:vAlign w:val="center"/>
          </w:tcPr>
          <w:p w14:paraId="0F3B3705" w14:textId="543329F1" w:rsidR="004E286A" w:rsidRPr="00236F8A" w:rsidRDefault="004E286A" w:rsidP="00622A13">
            <w:pPr>
              <w:rPr>
                <w:sz w:val="22"/>
                <w:szCs w:val="22"/>
                <w:lang w:eastAsia="lt-LT"/>
              </w:rPr>
            </w:pPr>
            <w:r w:rsidRPr="00236F8A">
              <w:rPr>
                <w:sz w:val="22"/>
                <w:szCs w:val="22"/>
                <w:lang w:eastAsia="lt-LT"/>
              </w:rPr>
              <w:t>Darboviečių įrengimo statybvietėse nuostatai</w:t>
            </w:r>
            <w:r w:rsidR="00F65D93" w:rsidRPr="00236F8A">
              <w:rPr>
                <w:sz w:val="22"/>
                <w:szCs w:val="22"/>
                <w:lang w:eastAsia="lt-LT"/>
              </w:rPr>
              <w:t xml:space="preserve">, </w:t>
            </w:r>
            <w:r w:rsidR="00F65D93" w:rsidRPr="00236F8A">
              <w:rPr>
                <w:bCs/>
                <w:sz w:val="22"/>
                <w:szCs w:val="22"/>
                <w:lang w:eastAsia="lt-LT"/>
              </w:rPr>
              <w:t>(suvestinė redakcija nuo 2022.07.01)</w:t>
            </w:r>
          </w:p>
        </w:tc>
      </w:tr>
      <w:tr w:rsidR="004E286A" w:rsidRPr="00236F8A" w14:paraId="1CB7116E" w14:textId="77777777" w:rsidTr="006A68E7">
        <w:trPr>
          <w:cantSplit/>
          <w:jc w:val="center"/>
        </w:trPr>
        <w:tc>
          <w:tcPr>
            <w:tcW w:w="563" w:type="dxa"/>
            <w:vAlign w:val="center"/>
          </w:tcPr>
          <w:p w14:paraId="23BE8993" w14:textId="77777777" w:rsidR="004E286A" w:rsidRPr="00236F8A" w:rsidRDefault="004E286A" w:rsidP="000144B0">
            <w:pPr>
              <w:numPr>
                <w:ilvl w:val="0"/>
                <w:numId w:val="3"/>
              </w:numPr>
              <w:tabs>
                <w:tab w:val="num" w:pos="360"/>
              </w:tabs>
              <w:ind w:left="360"/>
              <w:jc w:val="center"/>
              <w:rPr>
                <w:sz w:val="22"/>
                <w:szCs w:val="22"/>
              </w:rPr>
            </w:pPr>
          </w:p>
        </w:tc>
        <w:tc>
          <w:tcPr>
            <w:tcW w:w="3397" w:type="dxa"/>
            <w:vAlign w:val="center"/>
          </w:tcPr>
          <w:p w14:paraId="5FB0A0D8" w14:textId="77777777" w:rsidR="004E286A" w:rsidRPr="00236F8A" w:rsidRDefault="004E286A" w:rsidP="00622A13">
            <w:pPr>
              <w:autoSpaceDN w:val="0"/>
              <w:ind w:left="-83"/>
              <w:rPr>
                <w:sz w:val="22"/>
                <w:szCs w:val="22"/>
              </w:rPr>
            </w:pPr>
            <w:r w:rsidRPr="00236F8A">
              <w:rPr>
                <w:spacing w:val="-2"/>
                <w:sz w:val="22"/>
                <w:szCs w:val="22"/>
              </w:rPr>
              <w:t>Priešgaisrinės apsaugos ir gelbėjimo departamento prie Vidaus reikalų ministerijos direktoriaus 2010.12.07 įsakymas Nr.1-338</w:t>
            </w:r>
          </w:p>
        </w:tc>
        <w:tc>
          <w:tcPr>
            <w:tcW w:w="5953" w:type="dxa"/>
            <w:vAlign w:val="center"/>
          </w:tcPr>
          <w:p w14:paraId="16177382" w14:textId="1358A130" w:rsidR="004E286A" w:rsidRPr="00236F8A" w:rsidRDefault="004E286A" w:rsidP="00622A13">
            <w:pPr>
              <w:shd w:val="clear" w:color="auto" w:fill="FFFFFF"/>
              <w:autoSpaceDN w:val="0"/>
              <w:jc w:val="both"/>
              <w:rPr>
                <w:sz w:val="22"/>
                <w:szCs w:val="22"/>
              </w:rPr>
            </w:pPr>
            <w:r w:rsidRPr="00236F8A">
              <w:rPr>
                <w:sz w:val="22"/>
                <w:szCs w:val="22"/>
              </w:rPr>
              <w:t xml:space="preserve">Gaisrinės saugos pagrindiniai reikalavimai </w:t>
            </w:r>
            <w:r w:rsidR="00F65D93" w:rsidRPr="00236F8A">
              <w:rPr>
                <w:bCs/>
                <w:sz w:val="22"/>
                <w:szCs w:val="22"/>
              </w:rPr>
              <w:t>(suvestinė redakcija nuo 202</w:t>
            </w:r>
            <w:r w:rsidR="00EC536C" w:rsidRPr="00236F8A">
              <w:rPr>
                <w:bCs/>
                <w:sz w:val="22"/>
                <w:szCs w:val="22"/>
              </w:rPr>
              <w:t>4</w:t>
            </w:r>
            <w:r w:rsidR="00F65D93" w:rsidRPr="00236F8A">
              <w:rPr>
                <w:bCs/>
                <w:sz w:val="22"/>
                <w:szCs w:val="22"/>
              </w:rPr>
              <w:t>.0</w:t>
            </w:r>
            <w:r w:rsidR="00EC536C" w:rsidRPr="00236F8A">
              <w:rPr>
                <w:bCs/>
                <w:sz w:val="22"/>
                <w:szCs w:val="22"/>
              </w:rPr>
              <w:t>4</w:t>
            </w:r>
            <w:r w:rsidR="00F65D93" w:rsidRPr="00236F8A">
              <w:rPr>
                <w:bCs/>
                <w:sz w:val="22"/>
                <w:szCs w:val="22"/>
              </w:rPr>
              <w:t>.</w:t>
            </w:r>
            <w:r w:rsidR="00EC536C" w:rsidRPr="00236F8A">
              <w:rPr>
                <w:bCs/>
                <w:sz w:val="22"/>
                <w:szCs w:val="22"/>
              </w:rPr>
              <w:t>24</w:t>
            </w:r>
            <w:r w:rsidR="00F65D93" w:rsidRPr="00236F8A">
              <w:rPr>
                <w:bCs/>
                <w:sz w:val="22"/>
                <w:szCs w:val="22"/>
              </w:rPr>
              <w:t>)</w:t>
            </w:r>
          </w:p>
        </w:tc>
      </w:tr>
      <w:tr w:rsidR="004E286A" w:rsidRPr="00236F8A" w14:paraId="27525008" w14:textId="77777777" w:rsidTr="006A68E7">
        <w:trPr>
          <w:cantSplit/>
          <w:jc w:val="center"/>
        </w:trPr>
        <w:tc>
          <w:tcPr>
            <w:tcW w:w="563" w:type="dxa"/>
            <w:vAlign w:val="center"/>
          </w:tcPr>
          <w:p w14:paraId="36245C36"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2BF266C0" w14:textId="77777777" w:rsidR="004E286A" w:rsidRPr="00236F8A" w:rsidRDefault="004E286A" w:rsidP="0062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3"/>
              <w:jc w:val="both"/>
              <w:rPr>
                <w:sz w:val="22"/>
                <w:szCs w:val="22"/>
                <w:lang w:eastAsia="zh-CN"/>
              </w:rPr>
            </w:pPr>
            <w:r w:rsidRPr="00236F8A">
              <w:rPr>
                <w:sz w:val="22"/>
                <w:szCs w:val="22"/>
                <w:lang w:eastAsia="zh-CN"/>
              </w:rPr>
              <w:t>LR aplinkos ministro 1999.07.14 įsakymas Nr.217</w:t>
            </w:r>
          </w:p>
          <w:p w14:paraId="0D5C9325" w14:textId="77777777" w:rsidR="004E286A" w:rsidRPr="00236F8A" w:rsidRDefault="004E286A" w:rsidP="0062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3"/>
              <w:jc w:val="both"/>
              <w:rPr>
                <w:sz w:val="22"/>
                <w:szCs w:val="22"/>
              </w:rPr>
            </w:pPr>
            <w:r w:rsidRPr="00236F8A">
              <w:rPr>
                <w:sz w:val="22"/>
                <w:szCs w:val="22"/>
              </w:rPr>
              <w:t>(LR aplinkos ministro 2017 m. spalio 9 d. įsakymo Nr. D1-831 redakcija)</w:t>
            </w:r>
          </w:p>
        </w:tc>
        <w:tc>
          <w:tcPr>
            <w:tcW w:w="5953" w:type="dxa"/>
            <w:tcBorders>
              <w:top w:val="single" w:sz="4" w:space="0" w:color="auto"/>
              <w:left w:val="single" w:sz="4" w:space="0" w:color="auto"/>
              <w:bottom w:val="single" w:sz="4" w:space="0" w:color="auto"/>
              <w:right w:val="single" w:sz="4" w:space="0" w:color="auto"/>
            </w:tcBorders>
            <w:vAlign w:val="center"/>
          </w:tcPr>
          <w:p w14:paraId="3385992E" w14:textId="06BCF8F9" w:rsidR="004E286A" w:rsidRPr="00236F8A" w:rsidRDefault="004E286A" w:rsidP="00622A13">
            <w:pPr>
              <w:autoSpaceDN w:val="0"/>
              <w:jc w:val="both"/>
              <w:rPr>
                <w:sz w:val="22"/>
                <w:szCs w:val="22"/>
              </w:rPr>
            </w:pPr>
            <w:r w:rsidRPr="00236F8A">
              <w:rPr>
                <w:sz w:val="22"/>
                <w:szCs w:val="22"/>
              </w:rPr>
              <w:t xml:space="preserve">Atliekų tvarkymo taisyklės </w:t>
            </w:r>
            <w:r w:rsidR="00F65D93" w:rsidRPr="00236F8A">
              <w:rPr>
                <w:bCs/>
                <w:sz w:val="22"/>
                <w:szCs w:val="22"/>
              </w:rPr>
              <w:t>(suvestinė redakcija nuo 202</w:t>
            </w:r>
            <w:r w:rsidR="00B67CF5" w:rsidRPr="00236F8A">
              <w:rPr>
                <w:bCs/>
                <w:sz w:val="22"/>
                <w:szCs w:val="22"/>
              </w:rPr>
              <w:t>3</w:t>
            </w:r>
            <w:r w:rsidR="00F65D93" w:rsidRPr="00236F8A">
              <w:rPr>
                <w:bCs/>
                <w:sz w:val="22"/>
                <w:szCs w:val="22"/>
              </w:rPr>
              <w:t>.0</w:t>
            </w:r>
            <w:r w:rsidR="00B67CF5" w:rsidRPr="00236F8A">
              <w:rPr>
                <w:bCs/>
                <w:sz w:val="22"/>
                <w:szCs w:val="22"/>
              </w:rPr>
              <w:t>7</w:t>
            </w:r>
            <w:r w:rsidR="00F65D93" w:rsidRPr="00236F8A">
              <w:rPr>
                <w:bCs/>
                <w:sz w:val="22"/>
                <w:szCs w:val="22"/>
              </w:rPr>
              <w:t>.</w:t>
            </w:r>
            <w:r w:rsidR="00B67CF5" w:rsidRPr="00236F8A">
              <w:rPr>
                <w:bCs/>
                <w:sz w:val="22"/>
                <w:szCs w:val="22"/>
              </w:rPr>
              <w:t>25</w:t>
            </w:r>
            <w:r w:rsidR="00F65D93" w:rsidRPr="00236F8A">
              <w:rPr>
                <w:bCs/>
                <w:sz w:val="22"/>
                <w:szCs w:val="22"/>
              </w:rPr>
              <w:t>)</w:t>
            </w:r>
          </w:p>
        </w:tc>
      </w:tr>
      <w:tr w:rsidR="004E286A" w:rsidRPr="00236F8A" w14:paraId="12C0B579" w14:textId="77777777" w:rsidTr="006A68E7">
        <w:trPr>
          <w:cantSplit/>
          <w:jc w:val="center"/>
        </w:trPr>
        <w:tc>
          <w:tcPr>
            <w:tcW w:w="563" w:type="dxa"/>
            <w:vAlign w:val="center"/>
          </w:tcPr>
          <w:p w14:paraId="1BD4FFFA" w14:textId="77777777" w:rsidR="004E286A" w:rsidRPr="00236F8A" w:rsidRDefault="004E286A" w:rsidP="000144B0">
            <w:pPr>
              <w:numPr>
                <w:ilvl w:val="0"/>
                <w:numId w:val="3"/>
              </w:numPr>
              <w:tabs>
                <w:tab w:val="num" w:pos="360"/>
              </w:tabs>
              <w:ind w:left="360"/>
              <w:jc w:val="center"/>
              <w:rPr>
                <w:sz w:val="22"/>
                <w:szCs w:val="22"/>
              </w:rPr>
            </w:pPr>
          </w:p>
        </w:tc>
        <w:tc>
          <w:tcPr>
            <w:tcW w:w="3397" w:type="dxa"/>
            <w:tcBorders>
              <w:top w:val="single" w:sz="4" w:space="0" w:color="auto"/>
              <w:left w:val="single" w:sz="4" w:space="0" w:color="auto"/>
              <w:bottom w:val="single" w:sz="4" w:space="0" w:color="auto"/>
              <w:right w:val="single" w:sz="4" w:space="0" w:color="auto"/>
            </w:tcBorders>
            <w:vAlign w:val="center"/>
          </w:tcPr>
          <w:p w14:paraId="556CCEB8" w14:textId="77777777" w:rsidR="004E286A" w:rsidRPr="00236F8A" w:rsidRDefault="004E286A" w:rsidP="00622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3"/>
              <w:jc w:val="both"/>
              <w:rPr>
                <w:sz w:val="22"/>
                <w:szCs w:val="22"/>
                <w:lang w:eastAsia="zh-CN"/>
              </w:rPr>
            </w:pPr>
            <w:r w:rsidRPr="00236F8A">
              <w:rPr>
                <w:sz w:val="22"/>
                <w:szCs w:val="22"/>
                <w:lang w:eastAsia="zh-CN"/>
              </w:rPr>
              <w:t>LR aplinkos ministro 2006.12.29 įsakymas Nr. D1-637</w:t>
            </w:r>
          </w:p>
        </w:tc>
        <w:tc>
          <w:tcPr>
            <w:tcW w:w="5953" w:type="dxa"/>
            <w:tcBorders>
              <w:top w:val="single" w:sz="4" w:space="0" w:color="auto"/>
              <w:left w:val="single" w:sz="4" w:space="0" w:color="auto"/>
              <w:bottom w:val="single" w:sz="4" w:space="0" w:color="auto"/>
              <w:right w:val="single" w:sz="4" w:space="0" w:color="auto"/>
            </w:tcBorders>
            <w:vAlign w:val="center"/>
          </w:tcPr>
          <w:p w14:paraId="4A434BD3" w14:textId="42504D1E" w:rsidR="004E286A" w:rsidRPr="00236F8A" w:rsidRDefault="004E286A" w:rsidP="00622A13">
            <w:pPr>
              <w:autoSpaceDN w:val="0"/>
              <w:jc w:val="both"/>
              <w:rPr>
                <w:sz w:val="22"/>
                <w:szCs w:val="22"/>
              </w:rPr>
            </w:pPr>
            <w:r w:rsidRPr="00236F8A">
              <w:rPr>
                <w:sz w:val="22"/>
                <w:szCs w:val="22"/>
              </w:rPr>
              <w:t xml:space="preserve">Statybinių atliekų tvarkymo taisyklės </w:t>
            </w:r>
            <w:r w:rsidR="00F65D93" w:rsidRPr="00236F8A">
              <w:rPr>
                <w:bCs/>
                <w:sz w:val="22"/>
                <w:szCs w:val="22"/>
              </w:rPr>
              <w:t>(suvestinė redakcija nuo 2018.07.01)</w:t>
            </w:r>
          </w:p>
        </w:tc>
      </w:tr>
    </w:tbl>
    <w:p w14:paraId="53614E2E" w14:textId="77777777" w:rsidR="004E286A" w:rsidRPr="00236F8A" w:rsidRDefault="004E286A">
      <w:pPr>
        <w:rPr>
          <w:sz w:val="22"/>
          <w:szCs w:val="22"/>
        </w:rPr>
      </w:pPr>
    </w:p>
    <w:p w14:paraId="5EB7DFD1" w14:textId="77777777" w:rsidR="005A4D8B" w:rsidRPr="00236F8A" w:rsidRDefault="005A4D8B" w:rsidP="00E923D8">
      <w:pPr>
        <w:pStyle w:val="Antrat2"/>
        <w:tabs>
          <w:tab w:val="num" w:pos="1134"/>
        </w:tabs>
        <w:spacing w:before="360" w:after="360"/>
        <w:ind w:left="578" w:hanging="11"/>
        <w:rPr>
          <w:sz w:val="24"/>
          <w:szCs w:val="24"/>
          <w:lang w:val="lt-LT"/>
        </w:rPr>
      </w:pPr>
      <w:bookmarkStart w:id="22" w:name="_Toc169606022"/>
      <w:r w:rsidRPr="00236F8A">
        <w:rPr>
          <w:sz w:val="24"/>
          <w:szCs w:val="24"/>
          <w:lang w:val="lt-LT"/>
        </w:rPr>
        <w:t>Techninis aprašymas</w:t>
      </w:r>
      <w:r w:rsidR="002046AB" w:rsidRPr="00236F8A">
        <w:rPr>
          <w:sz w:val="24"/>
          <w:szCs w:val="24"/>
          <w:lang w:val="lt-LT"/>
        </w:rPr>
        <w:t xml:space="preserve"> (specialieji reikalavimai)</w:t>
      </w:r>
      <w:bookmarkEnd w:id="22"/>
    </w:p>
    <w:p w14:paraId="4F123E20" w14:textId="0097B22C" w:rsidR="00F8011C" w:rsidRPr="00236F8A" w:rsidRDefault="00F8011C" w:rsidP="00C73F92">
      <w:pPr>
        <w:ind w:left="426" w:hanging="142"/>
        <w:jc w:val="both"/>
        <w:rPr>
          <w:sz w:val="24"/>
        </w:rPr>
      </w:pPr>
      <w:bookmarkStart w:id="23" w:name="_Toc108248115"/>
      <w:bookmarkStart w:id="24" w:name="_Toc111535511"/>
      <w:r w:rsidRPr="00236F8A">
        <w:rPr>
          <w:sz w:val="24"/>
        </w:rPr>
        <w:t>Šilumos t</w:t>
      </w:r>
      <w:r w:rsidR="006A4294" w:rsidRPr="00236F8A">
        <w:rPr>
          <w:sz w:val="24"/>
        </w:rPr>
        <w:t>inklų</w:t>
      </w:r>
      <w:r w:rsidRPr="00236F8A">
        <w:rPr>
          <w:sz w:val="24"/>
        </w:rPr>
        <w:t xml:space="preserve"> rekonstravimo projekt</w:t>
      </w:r>
      <w:r w:rsidR="00190195" w:rsidRPr="00236F8A">
        <w:rPr>
          <w:sz w:val="24"/>
        </w:rPr>
        <w:t>ų</w:t>
      </w:r>
      <w:r w:rsidRPr="00236F8A">
        <w:rPr>
          <w:sz w:val="24"/>
        </w:rPr>
        <w:t xml:space="preserve"> rengimo metu, </w:t>
      </w:r>
      <w:r w:rsidR="00EA65E3" w:rsidRPr="00236F8A">
        <w:rPr>
          <w:rFonts w:eastAsia="TimesNewRomanPSMT"/>
          <w:sz w:val="24"/>
          <w:szCs w:val="24"/>
        </w:rPr>
        <w:t>statinio Projektuotojas</w:t>
      </w:r>
      <w:r w:rsidRPr="00236F8A">
        <w:rPr>
          <w:sz w:val="24"/>
        </w:rPr>
        <w:t xml:space="preserve"> privalo</w:t>
      </w:r>
      <w:r w:rsidR="001F1B51" w:rsidRPr="00236F8A">
        <w:rPr>
          <w:sz w:val="24"/>
        </w:rPr>
        <w:t xml:space="preserve"> vadovautis šiomis nuostatomis</w:t>
      </w:r>
      <w:r w:rsidRPr="00236F8A">
        <w:rPr>
          <w:sz w:val="24"/>
        </w:rPr>
        <w:t>:</w:t>
      </w:r>
    </w:p>
    <w:p w14:paraId="09E62C5E" w14:textId="77777777" w:rsidR="00F8011C" w:rsidRPr="00236F8A" w:rsidRDefault="00F8011C" w:rsidP="000144B0">
      <w:pPr>
        <w:numPr>
          <w:ilvl w:val="0"/>
          <w:numId w:val="2"/>
        </w:numPr>
        <w:tabs>
          <w:tab w:val="clear" w:pos="1080"/>
          <w:tab w:val="num" w:pos="0"/>
        </w:tabs>
        <w:ind w:left="480" w:hanging="480"/>
        <w:jc w:val="both"/>
        <w:rPr>
          <w:sz w:val="24"/>
        </w:rPr>
      </w:pPr>
      <w:r w:rsidRPr="00236F8A">
        <w:rPr>
          <w:sz w:val="24"/>
        </w:rPr>
        <w:t>Vykdyti pateikiamoje projektavimo užduotyje nurodytus reikalavimus.</w:t>
      </w:r>
    </w:p>
    <w:p w14:paraId="5E40C459" w14:textId="0C0129E6" w:rsidR="00F8011C" w:rsidRPr="00236F8A" w:rsidRDefault="00BB448D" w:rsidP="000144B0">
      <w:pPr>
        <w:numPr>
          <w:ilvl w:val="0"/>
          <w:numId w:val="2"/>
        </w:numPr>
        <w:tabs>
          <w:tab w:val="clear" w:pos="1080"/>
          <w:tab w:val="num" w:pos="0"/>
        </w:tabs>
        <w:ind w:left="480" w:hanging="480"/>
        <w:jc w:val="both"/>
        <w:rPr>
          <w:sz w:val="24"/>
        </w:rPr>
      </w:pPr>
      <w:r>
        <w:rPr>
          <w:sz w:val="24"/>
        </w:rPr>
        <w:t xml:space="preserve">Esamų kanalinių šilumos tinklų rekonstrukciją vykdyti </w:t>
      </w:r>
      <w:r w:rsidR="00BD4289">
        <w:rPr>
          <w:sz w:val="24"/>
        </w:rPr>
        <w:t xml:space="preserve">požeminio </w:t>
      </w:r>
      <w:proofErr w:type="spellStart"/>
      <w:r w:rsidR="00BD4289">
        <w:rPr>
          <w:sz w:val="24"/>
        </w:rPr>
        <w:t>bekanalio</w:t>
      </w:r>
      <w:proofErr w:type="spellEnd"/>
      <w:r w:rsidR="00BD4289">
        <w:rPr>
          <w:sz w:val="24"/>
        </w:rPr>
        <w:t xml:space="preserve"> vamzdyno paklojimo būdu, vamzdyną kloti į lygiagrečiai eks</w:t>
      </w:r>
      <w:r w:rsidR="000F78E2">
        <w:rPr>
          <w:sz w:val="24"/>
        </w:rPr>
        <w:t>pl</w:t>
      </w:r>
      <w:r w:rsidR="00BD4289">
        <w:rPr>
          <w:sz w:val="24"/>
        </w:rPr>
        <w:t xml:space="preserve">oatuojamos šiluminės trasos esantį karšto vandens tiekimo tinklų kanalą. </w:t>
      </w:r>
      <w:r w:rsidR="00EC0BB3" w:rsidRPr="00412EA0">
        <w:rPr>
          <w:sz w:val="24"/>
        </w:rPr>
        <w:t xml:space="preserve">Boilerinėje </w:t>
      </w:r>
      <w:r w:rsidR="00727504" w:rsidRPr="00412EA0">
        <w:rPr>
          <w:sz w:val="24"/>
        </w:rPr>
        <w:t>N</w:t>
      </w:r>
      <w:r w:rsidR="00EC0BB3" w:rsidRPr="00412EA0">
        <w:rPr>
          <w:sz w:val="24"/>
        </w:rPr>
        <w:t>r. 5 pakeisti uždaromąją ir drenavimo armatūrą įrengiant šiluminėms trasoms skirtas armatūras</w:t>
      </w:r>
      <w:r w:rsidR="00377591">
        <w:rPr>
          <w:sz w:val="24"/>
        </w:rPr>
        <w:t xml:space="preserve"> pridėtos</w:t>
      </w:r>
      <w:r w:rsidR="00412EA0">
        <w:rPr>
          <w:sz w:val="24"/>
        </w:rPr>
        <w:t xml:space="preserve"> schemos </w:t>
      </w:r>
      <w:proofErr w:type="spellStart"/>
      <w:r w:rsidR="00412EA0">
        <w:rPr>
          <w:sz w:val="24"/>
        </w:rPr>
        <w:t>nr.</w:t>
      </w:r>
      <w:proofErr w:type="spellEnd"/>
      <w:r w:rsidR="00412EA0">
        <w:rPr>
          <w:sz w:val="24"/>
        </w:rPr>
        <w:t xml:space="preserve"> 1 nurodytose vietose</w:t>
      </w:r>
      <w:r w:rsidR="00EC0BB3">
        <w:rPr>
          <w:sz w:val="24"/>
        </w:rPr>
        <w:t xml:space="preserve">. </w:t>
      </w:r>
      <w:r w:rsidR="00BD4289">
        <w:rPr>
          <w:sz w:val="24"/>
        </w:rPr>
        <w:t>Iš nebeeksploatuojamo karšto vandens kanalo demontuoti seną vamzdyną, jį utilizuoti.</w:t>
      </w:r>
      <w:r w:rsidR="000F78E2">
        <w:rPr>
          <w:sz w:val="24"/>
        </w:rPr>
        <w:t xml:space="preserve"> Kanalą pritaikyti požeminiam </w:t>
      </w:r>
      <w:proofErr w:type="spellStart"/>
      <w:r w:rsidR="000F78E2">
        <w:rPr>
          <w:sz w:val="24"/>
        </w:rPr>
        <w:t>bekanaliniam</w:t>
      </w:r>
      <w:proofErr w:type="spellEnd"/>
      <w:r w:rsidR="000F78E2">
        <w:rPr>
          <w:sz w:val="24"/>
        </w:rPr>
        <w:t xml:space="preserve"> šilumos tiekimo vamzdynui.</w:t>
      </w:r>
      <w:r w:rsidR="00BD4289">
        <w:rPr>
          <w:sz w:val="24"/>
        </w:rPr>
        <w:t xml:space="preserve">  </w:t>
      </w:r>
      <w:r w:rsidR="000F78E2">
        <w:rPr>
          <w:sz w:val="24"/>
        </w:rPr>
        <w:t xml:space="preserve">Vamzdyną naudoti </w:t>
      </w:r>
      <w:r w:rsidR="004D1911" w:rsidRPr="00236F8A">
        <w:rPr>
          <w:sz w:val="24"/>
        </w:rPr>
        <w:t xml:space="preserve"> </w:t>
      </w:r>
      <w:r w:rsidR="008C2DA1" w:rsidRPr="00236F8A">
        <w:rPr>
          <w:sz w:val="24"/>
        </w:rPr>
        <w:t xml:space="preserve">sustiprintos </w:t>
      </w:r>
      <w:r w:rsidR="00343F6F" w:rsidRPr="00236F8A">
        <w:rPr>
          <w:sz w:val="24"/>
        </w:rPr>
        <w:t xml:space="preserve">2 serijos </w:t>
      </w:r>
      <w:r w:rsidR="00BC32D9" w:rsidRPr="00236F8A">
        <w:rPr>
          <w:sz w:val="24"/>
        </w:rPr>
        <w:t xml:space="preserve">šiluminės </w:t>
      </w:r>
      <w:r w:rsidR="008C2DA1" w:rsidRPr="00236F8A">
        <w:rPr>
          <w:sz w:val="24"/>
        </w:rPr>
        <w:t>izoliacijos</w:t>
      </w:r>
      <w:r w:rsidR="008C2DA1" w:rsidRPr="00236F8A">
        <w:rPr>
          <w:sz w:val="24"/>
          <w:szCs w:val="24"/>
        </w:rPr>
        <w:t xml:space="preserve"> </w:t>
      </w:r>
      <w:r w:rsidR="00F7302E" w:rsidRPr="00236F8A">
        <w:rPr>
          <w:sz w:val="24"/>
          <w:szCs w:val="24"/>
        </w:rPr>
        <w:t xml:space="preserve">pramoniniu būdu neardomai </w:t>
      </w:r>
      <w:r w:rsidR="004D1911" w:rsidRPr="00236F8A">
        <w:rPr>
          <w:sz w:val="24"/>
          <w:szCs w:val="24"/>
        </w:rPr>
        <w:t>izoliuoto</w:t>
      </w:r>
      <w:r w:rsidR="003C44DF" w:rsidRPr="00236F8A">
        <w:rPr>
          <w:sz w:val="24"/>
          <w:szCs w:val="24"/>
        </w:rPr>
        <w:t xml:space="preserve"> vieno vamzdžio</w:t>
      </w:r>
      <w:r w:rsidR="004D1911" w:rsidRPr="00236F8A">
        <w:rPr>
          <w:sz w:val="24"/>
          <w:szCs w:val="24"/>
        </w:rPr>
        <w:t xml:space="preserve"> sistemos element</w:t>
      </w:r>
      <w:r w:rsidR="00193C13" w:rsidRPr="00236F8A">
        <w:rPr>
          <w:sz w:val="24"/>
          <w:szCs w:val="24"/>
        </w:rPr>
        <w:t>us</w:t>
      </w:r>
      <w:r w:rsidR="004D1911" w:rsidRPr="00236F8A">
        <w:rPr>
          <w:sz w:val="24"/>
          <w:szCs w:val="24"/>
        </w:rPr>
        <w:t>: ties</w:t>
      </w:r>
      <w:r w:rsidR="00193C13" w:rsidRPr="00236F8A">
        <w:rPr>
          <w:sz w:val="24"/>
          <w:szCs w:val="24"/>
        </w:rPr>
        <w:t>iu</w:t>
      </w:r>
      <w:r w:rsidR="004D1911" w:rsidRPr="00236F8A">
        <w:rPr>
          <w:sz w:val="24"/>
          <w:szCs w:val="24"/>
        </w:rPr>
        <w:t>s vamzdži</w:t>
      </w:r>
      <w:r w:rsidR="00193C13" w:rsidRPr="00236F8A">
        <w:rPr>
          <w:sz w:val="24"/>
          <w:szCs w:val="24"/>
        </w:rPr>
        <w:t>us</w:t>
      </w:r>
      <w:r w:rsidR="00E94826" w:rsidRPr="00236F8A">
        <w:rPr>
          <w:sz w:val="24"/>
          <w:szCs w:val="24"/>
        </w:rPr>
        <w:t xml:space="preserve"> (pagrindinio plieninio vamzdžio, šiluminės </w:t>
      </w:r>
      <w:proofErr w:type="spellStart"/>
      <w:r w:rsidR="00E94826" w:rsidRPr="00236F8A">
        <w:rPr>
          <w:sz w:val="24"/>
          <w:szCs w:val="24"/>
        </w:rPr>
        <w:t>poliuretaninės</w:t>
      </w:r>
      <w:proofErr w:type="spellEnd"/>
      <w:r w:rsidR="00E94826" w:rsidRPr="00236F8A">
        <w:rPr>
          <w:sz w:val="24"/>
          <w:szCs w:val="24"/>
        </w:rPr>
        <w:t xml:space="preserve"> izoliacijos ir išorinio polietileninio apvalkalo </w:t>
      </w:r>
      <w:r w:rsidR="00D468C4" w:rsidRPr="00236F8A">
        <w:rPr>
          <w:sz w:val="24"/>
          <w:szCs w:val="24"/>
        </w:rPr>
        <w:t xml:space="preserve">gamyklinė </w:t>
      </w:r>
      <w:r w:rsidR="00E94826" w:rsidRPr="00236F8A">
        <w:rPr>
          <w:sz w:val="24"/>
          <w:szCs w:val="24"/>
        </w:rPr>
        <w:t>sąranka)</w:t>
      </w:r>
      <w:r w:rsidR="009600F4" w:rsidRPr="00236F8A">
        <w:rPr>
          <w:sz w:val="24"/>
          <w:szCs w:val="24"/>
        </w:rPr>
        <w:t>,</w:t>
      </w:r>
      <w:r w:rsidR="004D1911" w:rsidRPr="00236F8A">
        <w:rPr>
          <w:sz w:val="24"/>
          <w:szCs w:val="24"/>
        </w:rPr>
        <w:t xml:space="preserve"> jungiam</w:t>
      </w:r>
      <w:r w:rsidR="00193C13" w:rsidRPr="00236F8A">
        <w:rPr>
          <w:sz w:val="24"/>
          <w:szCs w:val="24"/>
        </w:rPr>
        <w:t>ą</w:t>
      </w:r>
      <w:r w:rsidR="004D1911" w:rsidRPr="00236F8A">
        <w:rPr>
          <w:sz w:val="24"/>
          <w:szCs w:val="24"/>
        </w:rPr>
        <w:t>si</w:t>
      </w:r>
      <w:r w:rsidR="00193C13" w:rsidRPr="00236F8A">
        <w:rPr>
          <w:sz w:val="24"/>
          <w:szCs w:val="24"/>
        </w:rPr>
        <w:t>a</w:t>
      </w:r>
      <w:r w:rsidR="004D1911" w:rsidRPr="00236F8A">
        <w:rPr>
          <w:sz w:val="24"/>
          <w:szCs w:val="24"/>
        </w:rPr>
        <w:t>s dal</w:t>
      </w:r>
      <w:r w:rsidR="00193C13" w:rsidRPr="00236F8A">
        <w:rPr>
          <w:sz w:val="24"/>
          <w:szCs w:val="24"/>
        </w:rPr>
        <w:t>i</w:t>
      </w:r>
      <w:r w:rsidR="004D1911" w:rsidRPr="00236F8A">
        <w:rPr>
          <w:sz w:val="24"/>
          <w:szCs w:val="24"/>
        </w:rPr>
        <w:t>s (izoliuot</w:t>
      </w:r>
      <w:r w:rsidR="00193C13" w:rsidRPr="00236F8A">
        <w:rPr>
          <w:sz w:val="24"/>
          <w:szCs w:val="24"/>
        </w:rPr>
        <w:t>a</w:t>
      </w:r>
      <w:r w:rsidR="004D1911" w:rsidRPr="00236F8A">
        <w:rPr>
          <w:sz w:val="24"/>
          <w:szCs w:val="24"/>
        </w:rPr>
        <w:t>s alkūn</w:t>
      </w:r>
      <w:r w:rsidR="00193C13" w:rsidRPr="00236F8A">
        <w:rPr>
          <w:sz w:val="24"/>
          <w:szCs w:val="24"/>
        </w:rPr>
        <w:t>e</w:t>
      </w:r>
      <w:r w:rsidR="004D1911" w:rsidRPr="00236F8A">
        <w:rPr>
          <w:sz w:val="24"/>
          <w:szCs w:val="24"/>
        </w:rPr>
        <w:t>s ir įvad</w:t>
      </w:r>
      <w:r w:rsidR="00193C13" w:rsidRPr="00236F8A">
        <w:rPr>
          <w:sz w:val="24"/>
          <w:szCs w:val="24"/>
        </w:rPr>
        <w:t>us</w:t>
      </w:r>
      <w:r w:rsidR="004D1911" w:rsidRPr="00236F8A">
        <w:rPr>
          <w:sz w:val="24"/>
          <w:szCs w:val="24"/>
        </w:rPr>
        <w:t xml:space="preserve"> į pastatus, trišaki</w:t>
      </w:r>
      <w:r w:rsidR="00193C13" w:rsidRPr="00236F8A">
        <w:rPr>
          <w:sz w:val="24"/>
          <w:szCs w:val="24"/>
        </w:rPr>
        <w:t>us</w:t>
      </w:r>
      <w:r w:rsidR="004D1911" w:rsidRPr="00236F8A">
        <w:rPr>
          <w:sz w:val="24"/>
          <w:szCs w:val="24"/>
        </w:rPr>
        <w:t>, skersmens pereig</w:t>
      </w:r>
      <w:r w:rsidR="00193C13" w:rsidRPr="00236F8A">
        <w:rPr>
          <w:sz w:val="24"/>
          <w:szCs w:val="24"/>
        </w:rPr>
        <w:t>a</w:t>
      </w:r>
      <w:r w:rsidR="004D1911" w:rsidRPr="00236F8A">
        <w:rPr>
          <w:sz w:val="24"/>
          <w:szCs w:val="24"/>
        </w:rPr>
        <w:t>s, nejudam</w:t>
      </w:r>
      <w:r w:rsidR="00193C13" w:rsidRPr="00236F8A">
        <w:rPr>
          <w:sz w:val="24"/>
          <w:szCs w:val="24"/>
        </w:rPr>
        <w:t>a</w:t>
      </w:r>
      <w:r w:rsidR="009600F4" w:rsidRPr="00236F8A">
        <w:rPr>
          <w:sz w:val="24"/>
          <w:szCs w:val="24"/>
        </w:rPr>
        <w:t>s atrama</w:t>
      </w:r>
      <w:r w:rsidR="004D1911" w:rsidRPr="00236F8A">
        <w:rPr>
          <w:sz w:val="24"/>
          <w:szCs w:val="24"/>
        </w:rPr>
        <w:t>s), uždarymo ir reguliavimo armatūr</w:t>
      </w:r>
      <w:r w:rsidR="009600F4" w:rsidRPr="00236F8A">
        <w:rPr>
          <w:sz w:val="24"/>
          <w:szCs w:val="24"/>
        </w:rPr>
        <w:t>ą</w:t>
      </w:r>
      <w:r w:rsidR="004D1911" w:rsidRPr="00236F8A">
        <w:rPr>
          <w:sz w:val="24"/>
          <w:szCs w:val="24"/>
        </w:rPr>
        <w:t xml:space="preserve">, </w:t>
      </w:r>
      <w:r w:rsidR="00F8011C" w:rsidRPr="00236F8A">
        <w:rPr>
          <w:sz w:val="24"/>
        </w:rPr>
        <w:t>vamzdynų atvad</w:t>
      </w:r>
      <w:r w:rsidR="009600F4" w:rsidRPr="00236F8A">
        <w:rPr>
          <w:sz w:val="24"/>
        </w:rPr>
        <w:t>us</w:t>
      </w:r>
      <w:r w:rsidR="008C2DA1" w:rsidRPr="00236F8A">
        <w:rPr>
          <w:sz w:val="24"/>
        </w:rPr>
        <w:t>.</w:t>
      </w:r>
      <w:r w:rsidR="00F8011C" w:rsidRPr="00236F8A">
        <w:rPr>
          <w:sz w:val="24"/>
        </w:rPr>
        <w:t xml:space="preserve"> </w:t>
      </w:r>
    </w:p>
    <w:p w14:paraId="75B97EFE" w14:textId="2AB8FF52" w:rsidR="005C5DE2" w:rsidRPr="00236F8A" w:rsidRDefault="006F4484" w:rsidP="000144B0">
      <w:pPr>
        <w:numPr>
          <w:ilvl w:val="0"/>
          <w:numId w:val="2"/>
        </w:numPr>
        <w:tabs>
          <w:tab w:val="clear" w:pos="1080"/>
          <w:tab w:val="num" w:pos="0"/>
        </w:tabs>
        <w:ind w:left="480" w:hanging="480"/>
        <w:jc w:val="both"/>
        <w:rPr>
          <w:bCs/>
          <w:color w:val="00B0F0"/>
          <w:sz w:val="24"/>
        </w:rPr>
      </w:pPr>
      <w:r w:rsidRPr="00377591">
        <w:rPr>
          <w:sz w:val="24"/>
        </w:rPr>
        <w:t>Rekonstruojant</w:t>
      </w:r>
      <w:r w:rsidRPr="00236F8A">
        <w:rPr>
          <w:sz w:val="24"/>
        </w:rPr>
        <w:t xml:space="preserve"> </w:t>
      </w:r>
      <w:r w:rsidR="00EA65E3" w:rsidRPr="00236F8A">
        <w:rPr>
          <w:sz w:val="24"/>
        </w:rPr>
        <w:t xml:space="preserve">lauko </w:t>
      </w:r>
      <w:r w:rsidRPr="00236F8A">
        <w:rPr>
          <w:sz w:val="24"/>
        </w:rPr>
        <w:t xml:space="preserve">šilumos tinklus, suprojektuoti </w:t>
      </w:r>
      <w:proofErr w:type="spellStart"/>
      <w:r w:rsidRPr="00236F8A">
        <w:rPr>
          <w:sz w:val="24"/>
        </w:rPr>
        <w:t>bekanalę</w:t>
      </w:r>
      <w:proofErr w:type="spellEnd"/>
      <w:r w:rsidRPr="00236F8A">
        <w:rPr>
          <w:sz w:val="24"/>
        </w:rPr>
        <w:t xml:space="preserve"> </w:t>
      </w:r>
      <w:r w:rsidRPr="00236F8A">
        <w:rPr>
          <w:sz w:val="24"/>
          <w:szCs w:val="24"/>
        </w:rPr>
        <w:t>uždaromąją</w:t>
      </w:r>
      <w:r w:rsidRPr="00236F8A">
        <w:rPr>
          <w:sz w:val="24"/>
        </w:rPr>
        <w:t xml:space="preserve"> </w:t>
      </w:r>
      <w:r w:rsidR="000F78E2">
        <w:rPr>
          <w:sz w:val="24"/>
        </w:rPr>
        <w:t xml:space="preserve">ir drenavimo </w:t>
      </w:r>
      <w:r w:rsidRPr="00236F8A">
        <w:rPr>
          <w:sz w:val="24"/>
        </w:rPr>
        <w:t xml:space="preserve">armatūrą </w:t>
      </w:r>
      <w:r w:rsidR="00D35627">
        <w:rPr>
          <w:sz w:val="24"/>
        </w:rPr>
        <w:t>ant atšakų</w:t>
      </w:r>
      <w:r w:rsidR="0035181C">
        <w:rPr>
          <w:sz w:val="24"/>
        </w:rPr>
        <w:t xml:space="preserve"> įrengiant esančiose šiluminėse kamerose, ten kur nėra galimybės įrengti šiluminėse kamerose – </w:t>
      </w:r>
      <w:r w:rsidRPr="0035181C">
        <w:rPr>
          <w:sz w:val="24"/>
        </w:rPr>
        <w:t>įreng</w:t>
      </w:r>
      <w:r w:rsidR="001E5447" w:rsidRPr="0035181C">
        <w:rPr>
          <w:sz w:val="24"/>
        </w:rPr>
        <w:t>ti</w:t>
      </w:r>
      <w:r w:rsidRPr="0035181C">
        <w:rPr>
          <w:sz w:val="24"/>
        </w:rPr>
        <w:t xml:space="preserve"> naujus </w:t>
      </w:r>
      <w:r w:rsidR="00104D93" w:rsidRPr="0035181C">
        <w:rPr>
          <w:sz w:val="24"/>
        </w:rPr>
        <w:t xml:space="preserve">reikiamo skersmens </w:t>
      </w:r>
      <w:proofErr w:type="spellStart"/>
      <w:r w:rsidRPr="0035181C">
        <w:rPr>
          <w:sz w:val="24"/>
        </w:rPr>
        <w:t>bekanalės</w:t>
      </w:r>
      <w:proofErr w:type="spellEnd"/>
      <w:r w:rsidRPr="0035181C">
        <w:rPr>
          <w:sz w:val="24"/>
        </w:rPr>
        <w:t xml:space="preserve"> uždaromosios armatūros aptarnavimo šulinius.</w:t>
      </w:r>
      <w:r w:rsidRPr="00236F8A">
        <w:rPr>
          <w:sz w:val="24"/>
        </w:rPr>
        <w:t xml:space="preserve"> </w:t>
      </w:r>
    </w:p>
    <w:p w14:paraId="6849CF5B" w14:textId="683771C1" w:rsidR="00232581" w:rsidRPr="00236F8A" w:rsidRDefault="005467FD" w:rsidP="000144B0">
      <w:pPr>
        <w:numPr>
          <w:ilvl w:val="0"/>
          <w:numId w:val="2"/>
        </w:numPr>
        <w:tabs>
          <w:tab w:val="clear" w:pos="1080"/>
          <w:tab w:val="num" w:pos="0"/>
        </w:tabs>
        <w:ind w:left="480" w:hanging="480"/>
        <w:jc w:val="both"/>
        <w:rPr>
          <w:sz w:val="24"/>
        </w:rPr>
      </w:pPr>
      <w:r w:rsidRPr="00236F8A">
        <w:rPr>
          <w:sz w:val="24"/>
        </w:rPr>
        <w:t>Vadovaujantis gamintojų parengtomis vamzdynų ir jų dalių projektavimo ir montavimo taisyklėmis bei rekomendacijomis</w:t>
      </w:r>
      <w:r w:rsidR="003F6D50" w:rsidRPr="00236F8A">
        <w:rPr>
          <w:sz w:val="24"/>
        </w:rPr>
        <w:t>,</w:t>
      </w:r>
      <w:r w:rsidRPr="00236F8A">
        <w:rPr>
          <w:sz w:val="24"/>
        </w:rPr>
        <w:t xml:space="preserve"> n</w:t>
      </w:r>
      <w:r w:rsidR="00232581" w:rsidRPr="00236F8A">
        <w:rPr>
          <w:sz w:val="24"/>
        </w:rPr>
        <w:t>umatyti drenavimo armatūrą rekonstruojamų šilumos tiekimo vamzdynų žemiausiose vietose, o aukščiausiose – oro pašalinimo armatūrą.</w:t>
      </w:r>
      <w:r w:rsidR="00D31674" w:rsidRPr="00236F8A">
        <w:rPr>
          <w:sz w:val="24"/>
        </w:rPr>
        <w:t xml:space="preserve"> </w:t>
      </w:r>
    </w:p>
    <w:p w14:paraId="360AB90D" w14:textId="77777777" w:rsidR="007C732E" w:rsidRPr="00236F8A" w:rsidRDefault="007C732E" w:rsidP="000144B0">
      <w:pPr>
        <w:numPr>
          <w:ilvl w:val="0"/>
          <w:numId w:val="6"/>
        </w:numPr>
        <w:tabs>
          <w:tab w:val="num" w:pos="0"/>
        </w:tabs>
        <w:ind w:left="480" w:hanging="480"/>
        <w:jc w:val="both"/>
        <w:rPr>
          <w:sz w:val="24"/>
        </w:rPr>
      </w:pPr>
      <w:r w:rsidRPr="00236F8A">
        <w:rPr>
          <w:sz w:val="24"/>
        </w:rPr>
        <w:t>Darbų vykdymas uždaru vamzdžių prastūmimo būdu, panaudojant esamą g/b kanalą, leidžiamas tik išskirtiniu atveju, esant susisiekimo komunikacijų – miesto gatvių valdytojo reikalavimui, kertant aukštos kategorijos gatves, esant brangioms arba reikalaujančioms brangaus atstatymo gatvių ar takų dangų konstrukcijoms ir pan.. Darbų vykdymo sąlygos privalo būti aptartos projekto sprendiniuose.</w:t>
      </w:r>
      <w:r w:rsidRPr="00236F8A">
        <w:rPr>
          <w:sz w:val="28"/>
          <w:szCs w:val="28"/>
        </w:rPr>
        <w:t xml:space="preserve"> </w:t>
      </w:r>
    </w:p>
    <w:p w14:paraId="5469F8DE" w14:textId="40A652A0" w:rsidR="0057264B" w:rsidRPr="00236F8A" w:rsidRDefault="00B3739F" w:rsidP="000144B0">
      <w:pPr>
        <w:numPr>
          <w:ilvl w:val="0"/>
          <w:numId w:val="2"/>
        </w:numPr>
        <w:tabs>
          <w:tab w:val="clear" w:pos="1080"/>
          <w:tab w:val="num" w:pos="0"/>
        </w:tabs>
        <w:ind w:left="480" w:hanging="480"/>
        <w:jc w:val="both"/>
        <w:rPr>
          <w:color w:val="00B0F0"/>
          <w:sz w:val="24"/>
          <w:szCs w:val="24"/>
        </w:rPr>
      </w:pPr>
      <w:r w:rsidRPr="00236F8A">
        <w:rPr>
          <w:sz w:val="24"/>
        </w:rPr>
        <w:t xml:space="preserve">Esamų kanalų viršutinius kanalų lovius – dangčius bei viršutines g/b perdengimo plokštes </w:t>
      </w:r>
      <w:r w:rsidR="00807EFB" w:rsidRPr="00236F8A">
        <w:rPr>
          <w:sz w:val="24"/>
        </w:rPr>
        <w:t>re</w:t>
      </w:r>
      <w:r w:rsidR="002A5CDA" w:rsidRPr="00236F8A">
        <w:rPr>
          <w:sz w:val="24"/>
        </w:rPr>
        <w:t>konstruojamų</w:t>
      </w:r>
      <w:r w:rsidR="00807EFB" w:rsidRPr="00236F8A">
        <w:rPr>
          <w:sz w:val="24"/>
        </w:rPr>
        <w:t xml:space="preserve"> tinklų vietoje </w:t>
      </w:r>
      <w:r w:rsidRPr="00236F8A">
        <w:rPr>
          <w:sz w:val="24"/>
        </w:rPr>
        <w:t>demontuoti pilnai</w:t>
      </w:r>
      <w:r w:rsidR="001E5447">
        <w:rPr>
          <w:sz w:val="24"/>
        </w:rPr>
        <w:t xml:space="preserve"> ir tvarkingai sandėliuoti Užsakovo nurodytoje sandėliavimo aikštelėje, adresu </w:t>
      </w:r>
      <w:proofErr w:type="spellStart"/>
      <w:r w:rsidR="001E5447">
        <w:rPr>
          <w:sz w:val="24"/>
        </w:rPr>
        <w:t>Obenių</w:t>
      </w:r>
      <w:proofErr w:type="spellEnd"/>
      <w:r w:rsidR="001E5447">
        <w:rPr>
          <w:sz w:val="24"/>
        </w:rPr>
        <w:t xml:space="preserve"> g. 40, Elektrėnai.</w:t>
      </w:r>
      <w:r w:rsidR="004908D5" w:rsidRPr="00236F8A">
        <w:rPr>
          <w:sz w:val="24"/>
        </w:rPr>
        <w:t xml:space="preserve"> </w:t>
      </w:r>
    </w:p>
    <w:p w14:paraId="72DA1223" w14:textId="77777777" w:rsidR="0035181C" w:rsidRDefault="0057264B" w:rsidP="0035181C">
      <w:pPr>
        <w:numPr>
          <w:ilvl w:val="0"/>
          <w:numId w:val="2"/>
        </w:numPr>
        <w:tabs>
          <w:tab w:val="clear" w:pos="1080"/>
          <w:tab w:val="num" w:pos="0"/>
        </w:tabs>
        <w:ind w:left="480" w:hanging="480"/>
        <w:jc w:val="both"/>
        <w:rPr>
          <w:sz w:val="24"/>
        </w:rPr>
      </w:pPr>
      <w:r w:rsidRPr="00C63C9F">
        <w:rPr>
          <w:sz w:val="24"/>
        </w:rPr>
        <w:t xml:space="preserve">Esamų kanalinių tinklų </w:t>
      </w:r>
      <w:r w:rsidR="007E1A7E" w:rsidRPr="00C63C9F">
        <w:rPr>
          <w:sz w:val="24"/>
          <w:szCs w:val="24"/>
        </w:rPr>
        <w:t>re</w:t>
      </w:r>
      <w:r w:rsidR="002A5CDA" w:rsidRPr="00C63C9F">
        <w:rPr>
          <w:sz w:val="24"/>
          <w:szCs w:val="24"/>
        </w:rPr>
        <w:t>konstruojamus</w:t>
      </w:r>
      <w:r w:rsidR="007E1A7E" w:rsidRPr="00C63C9F">
        <w:rPr>
          <w:sz w:val="24"/>
        </w:rPr>
        <w:t xml:space="preserve"> </w:t>
      </w:r>
      <w:r w:rsidR="005B4E55" w:rsidRPr="00C63C9F">
        <w:rPr>
          <w:sz w:val="24"/>
        </w:rPr>
        <w:t xml:space="preserve">(demontuojamus) </w:t>
      </w:r>
      <w:r w:rsidRPr="00C63C9F">
        <w:rPr>
          <w:sz w:val="24"/>
        </w:rPr>
        <w:t xml:space="preserve">vamzdynus demontuoti </w:t>
      </w:r>
      <w:r w:rsidR="001E5447" w:rsidRPr="00C63C9F">
        <w:rPr>
          <w:sz w:val="24"/>
        </w:rPr>
        <w:t>ir utilizuoti į metalo laužą, pateikti utilizavimo dokumentus ir gautas lėšas</w:t>
      </w:r>
      <w:r w:rsidR="00740D0A" w:rsidRPr="00C63C9F">
        <w:rPr>
          <w:sz w:val="24"/>
        </w:rPr>
        <w:t xml:space="preserve"> už metalo </w:t>
      </w:r>
      <w:r w:rsidR="00C63C9F" w:rsidRPr="00C63C9F">
        <w:rPr>
          <w:sz w:val="24"/>
        </w:rPr>
        <w:t>laužą</w:t>
      </w:r>
      <w:r w:rsidR="001E5447" w:rsidRPr="00C63C9F">
        <w:rPr>
          <w:sz w:val="24"/>
        </w:rPr>
        <w:t xml:space="preserve"> pervesti į Užsakovo nurodytą sąskaitą;</w:t>
      </w:r>
    </w:p>
    <w:p w14:paraId="62BF1B9E" w14:textId="149495A9" w:rsidR="009739EF" w:rsidRPr="0035181C" w:rsidRDefault="009739EF" w:rsidP="0035181C">
      <w:pPr>
        <w:numPr>
          <w:ilvl w:val="0"/>
          <w:numId w:val="2"/>
        </w:numPr>
        <w:tabs>
          <w:tab w:val="clear" w:pos="1080"/>
          <w:tab w:val="num" w:pos="0"/>
        </w:tabs>
        <w:ind w:left="480" w:hanging="480"/>
        <w:jc w:val="both"/>
        <w:rPr>
          <w:sz w:val="24"/>
        </w:rPr>
      </w:pPr>
      <w:r w:rsidRPr="00377591">
        <w:rPr>
          <w:sz w:val="24"/>
        </w:rPr>
        <w:t>Šilumos</w:t>
      </w:r>
      <w:r w:rsidRPr="00377591">
        <w:rPr>
          <w:sz w:val="24"/>
          <w:szCs w:val="24"/>
        </w:rPr>
        <w:t xml:space="preserve"> tiekimo tinklų rekonstravimui</w:t>
      </w:r>
      <w:r w:rsidRPr="0035181C">
        <w:rPr>
          <w:sz w:val="24"/>
          <w:szCs w:val="24"/>
        </w:rPr>
        <w:t xml:space="preserve"> pastatų </w:t>
      </w:r>
      <w:r w:rsidR="00420B61" w:rsidRPr="0035181C">
        <w:rPr>
          <w:sz w:val="24"/>
          <w:szCs w:val="24"/>
        </w:rPr>
        <w:t>įvadams</w:t>
      </w:r>
      <w:r w:rsidRPr="0035181C">
        <w:rPr>
          <w:sz w:val="24"/>
        </w:rPr>
        <w:t xml:space="preserve"> naudoti </w:t>
      </w:r>
      <w:r w:rsidRPr="0035181C">
        <w:rPr>
          <w:sz w:val="24"/>
          <w:szCs w:val="24"/>
        </w:rPr>
        <w:t xml:space="preserve">iš anksto pramoniniu būdu neardomai izoliuotos antžeminės vamzdynų sistemos elementus su pažeidimų kontrolės stebėjimo sistema: tiesius vamzdžius (pagrindinio plieninio vamzdžio, šiluminės </w:t>
      </w:r>
      <w:proofErr w:type="spellStart"/>
      <w:r w:rsidRPr="0035181C">
        <w:rPr>
          <w:sz w:val="24"/>
          <w:szCs w:val="24"/>
        </w:rPr>
        <w:t>poliuretaninės</w:t>
      </w:r>
      <w:proofErr w:type="spellEnd"/>
      <w:r w:rsidRPr="0035181C">
        <w:rPr>
          <w:sz w:val="24"/>
          <w:szCs w:val="24"/>
        </w:rPr>
        <w:t xml:space="preserve"> izoliacijos kartu su signaliniais variniais laidais ir išorinio cinkuoto spiralinio apvalkalo vamzdžio gamyklinė sąranka), jungiamąsias dalis. Pramoniniu būdu izoliuotų vamzdynų sandūrų izoliavimui naudoti gamintojo tiekiamus jungčių apvalkalus komplekte su šilumine izoliacija. </w:t>
      </w:r>
    </w:p>
    <w:p w14:paraId="666E8119" w14:textId="39D766F0" w:rsidR="009F63B7" w:rsidRPr="00236F8A" w:rsidRDefault="009739EF" w:rsidP="000144B0">
      <w:pPr>
        <w:numPr>
          <w:ilvl w:val="0"/>
          <w:numId w:val="2"/>
        </w:numPr>
        <w:tabs>
          <w:tab w:val="clear" w:pos="1080"/>
          <w:tab w:val="num" w:pos="0"/>
        </w:tabs>
        <w:ind w:left="480" w:hanging="480"/>
        <w:jc w:val="both"/>
        <w:rPr>
          <w:sz w:val="24"/>
          <w:szCs w:val="24"/>
        </w:rPr>
      </w:pPr>
      <w:r w:rsidRPr="00236F8A">
        <w:rPr>
          <w:sz w:val="24"/>
          <w:szCs w:val="24"/>
        </w:rPr>
        <w:t xml:space="preserve">Pastatų </w:t>
      </w:r>
      <w:r w:rsidR="00420B61">
        <w:rPr>
          <w:sz w:val="24"/>
          <w:szCs w:val="24"/>
        </w:rPr>
        <w:t xml:space="preserve">įvadų </w:t>
      </w:r>
      <w:r w:rsidRPr="00236F8A">
        <w:rPr>
          <w:sz w:val="24"/>
          <w:szCs w:val="24"/>
        </w:rPr>
        <w:t xml:space="preserve">techninių koridorių (rūsių) viduje </w:t>
      </w:r>
      <w:proofErr w:type="spellStart"/>
      <w:r w:rsidRPr="00236F8A">
        <w:rPr>
          <w:sz w:val="24"/>
          <w:szCs w:val="24"/>
        </w:rPr>
        <w:t>šilumotiekio</w:t>
      </w:r>
      <w:proofErr w:type="spellEnd"/>
      <w:r w:rsidRPr="00236F8A">
        <w:rPr>
          <w:color w:val="7030A0"/>
          <w:sz w:val="24"/>
          <w:szCs w:val="24"/>
        </w:rPr>
        <w:t xml:space="preserve"> </w:t>
      </w:r>
      <w:r w:rsidRPr="00236F8A">
        <w:rPr>
          <w:sz w:val="24"/>
          <w:szCs w:val="24"/>
        </w:rPr>
        <w:t xml:space="preserve">vamzdynų trumpų atkarpų tarp dviejų alkūnių, kitų mažo ilgio intarpų, atšakų į šilumos punktus įrengimo vietose, taip pat </w:t>
      </w:r>
      <w:proofErr w:type="spellStart"/>
      <w:r w:rsidRPr="00236F8A">
        <w:rPr>
          <w:sz w:val="24"/>
          <w:szCs w:val="24"/>
        </w:rPr>
        <w:t>šilumotiekio</w:t>
      </w:r>
      <w:proofErr w:type="spellEnd"/>
      <w:r w:rsidRPr="00236F8A">
        <w:rPr>
          <w:sz w:val="24"/>
          <w:szCs w:val="24"/>
        </w:rPr>
        <w:t xml:space="preserve"> vamzdyno uždarymo, </w:t>
      </w:r>
      <w:proofErr w:type="spellStart"/>
      <w:r w:rsidRPr="00236F8A">
        <w:rPr>
          <w:sz w:val="24"/>
          <w:szCs w:val="24"/>
        </w:rPr>
        <w:t>nuorinimo</w:t>
      </w:r>
      <w:proofErr w:type="spellEnd"/>
      <w:r w:rsidRPr="00236F8A">
        <w:rPr>
          <w:sz w:val="24"/>
          <w:szCs w:val="24"/>
        </w:rPr>
        <w:t xml:space="preserve"> ir drenavimo įrengimui leidžiama naudoti statybos vietoje izoliuojamus vamzdžius, alkūnes, uždaromąją armatūrą.</w:t>
      </w:r>
    </w:p>
    <w:p w14:paraId="7D3C41DA" w14:textId="70D64273" w:rsidR="00B15E84" w:rsidRPr="00236F8A" w:rsidRDefault="00B8799F" w:rsidP="000144B0">
      <w:pPr>
        <w:numPr>
          <w:ilvl w:val="0"/>
          <w:numId w:val="2"/>
        </w:numPr>
        <w:tabs>
          <w:tab w:val="clear" w:pos="1080"/>
          <w:tab w:val="num" w:pos="0"/>
        </w:tabs>
        <w:ind w:left="480" w:hanging="480"/>
        <w:jc w:val="both"/>
        <w:rPr>
          <w:sz w:val="24"/>
          <w:szCs w:val="24"/>
        </w:rPr>
      </w:pPr>
      <w:r w:rsidRPr="00236F8A">
        <w:rPr>
          <w:sz w:val="24"/>
        </w:rPr>
        <w:t>Statybinių ir griovimo atliekų, tame tarpe izoliacinių medžiagų, turinčių asbesto tvarkymo darbus vykdyti pagal LR atliekų tvarkymo įstatymo, kitų galiojančių teisės aktų reikalavimus.</w:t>
      </w:r>
      <w:r w:rsidR="00420B61">
        <w:rPr>
          <w:sz w:val="24"/>
        </w:rPr>
        <w:t xml:space="preserve"> Užsakovui pristatyti utilizavimą įrodančius dokumentus;</w:t>
      </w:r>
    </w:p>
    <w:p w14:paraId="2FE6A262" w14:textId="2F9188DD" w:rsidR="00227CA0" w:rsidRPr="00236F8A" w:rsidRDefault="00A87A81" w:rsidP="000144B0">
      <w:pPr>
        <w:numPr>
          <w:ilvl w:val="0"/>
          <w:numId w:val="2"/>
        </w:numPr>
        <w:tabs>
          <w:tab w:val="clear" w:pos="1080"/>
          <w:tab w:val="num" w:pos="0"/>
        </w:tabs>
        <w:ind w:left="480" w:hanging="480"/>
        <w:jc w:val="both"/>
        <w:rPr>
          <w:sz w:val="24"/>
          <w:szCs w:val="24"/>
        </w:rPr>
      </w:pPr>
      <w:r w:rsidRPr="00236F8A">
        <w:rPr>
          <w:sz w:val="24"/>
        </w:rPr>
        <w:t>Jeigu</w:t>
      </w:r>
      <w:r w:rsidR="0053310E" w:rsidRPr="00236F8A">
        <w:rPr>
          <w:sz w:val="24"/>
        </w:rPr>
        <w:t xml:space="preserve"> numatyta projektavimo užduotyje, s</w:t>
      </w:r>
      <w:r w:rsidR="00F8011C" w:rsidRPr="00236F8A">
        <w:rPr>
          <w:sz w:val="24"/>
        </w:rPr>
        <w:t>uprojektuoti rekonstruojamų šilumos t</w:t>
      </w:r>
      <w:r w:rsidR="0053310E" w:rsidRPr="00236F8A">
        <w:rPr>
          <w:sz w:val="24"/>
        </w:rPr>
        <w:t>inklų</w:t>
      </w:r>
      <w:r w:rsidR="00F8011C" w:rsidRPr="00236F8A">
        <w:rPr>
          <w:sz w:val="24"/>
        </w:rPr>
        <w:t xml:space="preserve"> </w:t>
      </w:r>
      <w:r w:rsidR="00F76E1C" w:rsidRPr="00236F8A">
        <w:rPr>
          <w:sz w:val="24"/>
        </w:rPr>
        <w:t xml:space="preserve">išilginio </w:t>
      </w:r>
      <w:r w:rsidR="00F8011C" w:rsidRPr="00236F8A">
        <w:rPr>
          <w:sz w:val="24"/>
        </w:rPr>
        <w:t>drenažo tinklus</w:t>
      </w:r>
      <w:r w:rsidR="00B018B9" w:rsidRPr="00236F8A">
        <w:rPr>
          <w:sz w:val="24"/>
        </w:rPr>
        <w:t xml:space="preserve">. </w:t>
      </w:r>
      <w:r w:rsidR="003E22F9" w:rsidRPr="00236F8A">
        <w:rPr>
          <w:sz w:val="24"/>
        </w:rPr>
        <w:t>Drenažo sistemą projektuoti</w:t>
      </w:r>
      <w:r w:rsidR="00BB31BD" w:rsidRPr="00236F8A">
        <w:rPr>
          <w:sz w:val="24"/>
          <w:szCs w:val="24"/>
        </w:rPr>
        <w:t xml:space="preserve"> </w:t>
      </w:r>
      <w:r w:rsidR="003E22F9" w:rsidRPr="00236F8A">
        <w:rPr>
          <w:sz w:val="24"/>
        </w:rPr>
        <w:t>šilumos t</w:t>
      </w:r>
      <w:r w:rsidR="00E807A3" w:rsidRPr="00236F8A">
        <w:rPr>
          <w:sz w:val="24"/>
        </w:rPr>
        <w:t>inklų</w:t>
      </w:r>
      <w:r w:rsidR="003E22F9" w:rsidRPr="00236F8A">
        <w:rPr>
          <w:sz w:val="24"/>
        </w:rPr>
        <w:t xml:space="preserve"> išorinėje pusėje.</w:t>
      </w:r>
      <w:r w:rsidR="003E22F9" w:rsidRPr="00236F8A">
        <w:rPr>
          <w:snapToGrid w:val="0"/>
          <w:sz w:val="24"/>
          <w:szCs w:val="24"/>
        </w:rPr>
        <w:t xml:space="preserve"> </w:t>
      </w:r>
      <w:r w:rsidR="00B018B9" w:rsidRPr="00236F8A">
        <w:rPr>
          <w:sz w:val="24"/>
        </w:rPr>
        <w:t>Numatyti</w:t>
      </w:r>
      <w:r w:rsidR="00FF2847" w:rsidRPr="00236F8A">
        <w:rPr>
          <w:sz w:val="24"/>
        </w:rPr>
        <w:t xml:space="preserve"> uždaromosios armatūros šulinių</w:t>
      </w:r>
      <w:r w:rsidR="009C57A1" w:rsidRPr="00236F8A">
        <w:rPr>
          <w:sz w:val="24"/>
        </w:rPr>
        <w:t>,</w:t>
      </w:r>
      <w:r w:rsidR="00B018B9" w:rsidRPr="00236F8A">
        <w:rPr>
          <w:sz w:val="24"/>
        </w:rPr>
        <w:t xml:space="preserve"> </w:t>
      </w:r>
      <w:r w:rsidR="009C57A1" w:rsidRPr="00236F8A">
        <w:rPr>
          <w:sz w:val="24"/>
        </w:rPr>
        <w:t>taip pat</w:t>
      </w:r>
      <w:r w:rsidR="00965BD2" w:rsidRPr="00236F8A">
        <w:rPr>
          <w:sz w:val="24"/>
        </w:rPr>
        <w:t xml:space="preserve"> </w:t>
      </w:r>
      <w:r w:rsidR="005C4927" w:rsidRPr="00236F8A">
        <w:rPr>
          <w:sz w:val="24"/>
        </w:rPr>
        <w:t xml:space="preserve">užsandarinamų kanalų nudrenavimą </w:t>
      </w:r>
      <w:r w:rsidR="00965BD2" w:rsidRPr="00236F8A">
        <w:rPr>
          <w:sz w:val="24"/>
        </w:rPr>
        <w:t>projektuojamų</w:t>
      </w:r>
      <w:r w:rsidR="00B018B9" w:rsidRPr="00236F8A">
        <w:rPr>
          <w:sz w:val="24"/>
        </w:rPr>
        <w:t xml:space="preserve"> </w:t>
      </w:r>
      <w:proofErr w:type="spellStart"/>
      <w:r w:rsidR="009C57A1" w:rsidRPr="00236F8A">
        <w:rPr>
          <w:sz w:val="24"/>
        </w:rPr>
        <w:t>bekanalių</w:t>
      </w:r>
      <w:proofErr w:type="spellEnd"/>
      <w:r w:rsidR="009C57A1" w:rsidRPr="00236F8A">
        <w:rPr>
          <w:sz w:val="24"/>
        </w:rPr>
        <w:t xml:space="preserve"> tinklų </w:t>
      </w:r>
      <w:r w:rsidR="00B018B9" w:rsidRPr="00236F8A">
        <w:rPr>
          <w:sz w:val="24"/>
        </w:rPr>
        <w:lastRenderedPageBreak/>
        <w:t xml:space="preserve">sujungimo </w:t>
      </w:r>
      <w:r w:rsidR="00965BD2" w:rsidRPr="00236F8A">
        <w:rPr>
          <w:sz w:val="24"/>
        </w:rPr>
        <w:t xml:space="preserve">su esamu vamzdynu nepereinamuose kanaluose </w:t>
      </w:r>
      <w:r w:rsidR="00B018B9" w:rsidRPr="00236F8A">
        <w:rPr>
          <w:sz w:val="24"/>
        </w:rPr>
        <w:t>vietose</w:t>
      </w:r>
      <w:r w:rsidR="00F8011C" w:rsidRPr="00236F8A">
        <w:rPr>
          <w:sz w:val="24"/>
        </w:rPr>
        <w:t xml:space="preserve">. </w:t>
      </w:r>
      <w:r w:rsidR="00556F13" w:rsidRPr="00236F8A">
        <w:rPr>
          <w:snapToGrid w:val="0"/>
          <w:sz w:val="24"/>
          <w:szCs w:val="24"/>
        </w:rPr>
        <w:t>Išsaugoti esamų šilumos tinklų atšakų drenažo pajungimus.</w:t>
      </w:r>
      <w:r w:rsidR="00F824CB" w:rsidRPr="00236F8A">
        <w:rPr>
          <w:sz w:val="24"/>
        </w:rPr>
        <w:t xml:space="preserve"> Drenažo </w:t>
      </w:r>
      <w:r w:rsidR="00A74753" w:rsidRPr="00236F8A">
        <w:rPr>
          <w:sz w:val="24"/>
        </w:rPr>
        <w:t xml:space="preserve">linijų bei uždaromosios armatūros aptarnavimo šulinių drenažo </w:t>
      </w:r>
      <w:r w:rsidR="00F824CB" w:rsidRPr="00236F8A">
        <w:rPr>
          <w:sz w:val="24"/>
        </w:rPr>
        <w:t xml:space="preserve">įjungimo į lietaus nuotekų tinklus vietose </w:t>
      </w:r>
      <w:r w:rsidR="00F332CA" w:rsidRPr="00236F8A">
        <w:rPr>
          <w:sz w:val="24"/>
        </w:rPr>
        <w:t>į</w:t>
      </w:r>
      <w:r w:rsidR="00F824CB" w:rsidRPr="00236F8A">
        <w:rPr>
          <w:sz w:val="24"/>
        </w:rPr>
        <w:t>rengti atbulinius vožtuvus.</w:t>
      </w:r>
    </w:p>
    <w:p w14:paraId="3DF066AA" w14:textId="52C3ABA4" w:rsidR="00190195" w:rsidRDefault="001E7B3A" w:rsidP="000144B0">
      <w:pPr>
        <w:numPr>
          <w:ilvl w:val="0"/>
          <w:numId w:val="2"/>
        </w:numPr>
        <w:tabs>
          <w:tab w:val="clear" w:pos="1080"/>
          <w:tab w:val="num" w:pos="0"/>
        </w:tabs>
        <w:ind w:left="480" w:hanging="480"/>
        <w:jc w:val="both"/>
        <w:rPr>
          <w:sz w:val="24"/>
        </w:rPr>
      </w:pPr>
      <w:r w:rsidRPr="00236F8A">
        <w:rPr>
          <w:rFonts w:eastAsia="TimesNewRomanPSMT"/>
          <w:sz w:val="24"/>
          <w:szCs w:val="24"/>
        </w:rPr>
        <w:t>Reikalavimai montavimo darbų vykdymo sąlygoms, kokybės užtikrinimui, kontrolei bei jos apimčiai privalo būti numatyti</w:t>
      </w:r>
      <w:r w:rsidR="002677B1" w:rsidRPr="00236F8A">
        <w:rPr>
          <w:rFonts w:eastAsia="TimesNewRomanPSMT"/>
          <w:sz w:val="24"/>
          <w:szCs w:val="24"/>
        </w:rPr>
        <w:t xml:space="preserve"> techninio </w:t>
      </w:r>
      <w:r w:rsidR="00475C5D" w:rsidRPr="00236F8A">
        <w:rPr>
          <w:rFonts w:eastAsia="TimesNewRomanPSMT"/>
          <w:sz w:val="24"/>
          <w:szCs w:val="24"/>
        </w:rPr>
        <w:t xml:space="preserve">– darbo </w:t>
      </w:r>
      <w:r w:rsidRPr="00236F8A">
        <w:rPr>
          <w:rFonts w:eastAsia="TimesNewRomanPSMT"/>
          <w:sz w:val="24"/>
          <w:szCs w:val="24"/>
        </w:rPr>
        <w:t xml:space="preserve">projekto sprendiniuose. </w:t>
      </w:r>
      <w:r w:rsidR="00190195" w:rsidRPr="00236F8A">
        <w:rPr>
          <w:sz w:val="24"/>
        </w:rPr>
        <w:t xml:space="preserve">Po montažo privaloma atlikti Projekto sprendiniuose numatytą suvirinimo siūlių </w:t>
      </w:r>
      <w:proofErr w:type="spellStart"/>
      <w:r w:rsidR="00190195" w:rsidRPr="00236F8A">
        <w:rPr>
          <w:sz w:val="24"/>
        </w:rPr>
        <w:t>rentgenografinę</w:t>
      </w:r>
      <w:proofErr w:type="spellEnd"/>
      <w:r w:rsidR="00190195" w:rsidRPr="00236F8A">
        <w:rPr>
          <w:sz w:val="24"/>
        </w:rPr>
        <w:t xml:space="preserve"> kontrolę, vamzdynų hidraulinį bandymą, praplovimą ir dezinfekciją. Nutiesus požeminius tinklus ir komunikacijas (iki jų užpylimo gruntu), privalomai </w:t>
      </w:r>
      <w:r w:rsidR="00C9110F" w:rsidRPr="00236F8A">
        <w:rPr>
          <w:sz w:val="24"/>
        </w:rPr>
        <w:t xml:space="preserve">turi būti </w:t>
      </w:r>
      <w:r w:rsidR="00190195" w:rsidRPr="00236F8A">
        <w:rPr>
          <w:sz w:val="24"/>
        </w:rPr>
        <w:t>atliekamos jų geodezinės nuotraukos.</w:t>
      </w:r>
    </w:p>
    <w:p w14:paraId="1D9FCE7F" w14:textId="59C8C20E" w:rsidR="00C118B5" w:rsidRDefault="00C118B5" w:rsidP="000144B0">
      <w:pPr>
        <w:numPr>
          <w:ilvl w:val="0"/>
          <w:numId w:val="2"/>
        </w:numPr>
        <w:tabs>
          <w:tab w:val="clear" w:pos="1080"/>
          <w:tab w:val="num" w:pos="0"/>
        </w:tabs>
        <w:ind w:left="480" w:hanging="480"/>
        <w:jc w:val="both"/>
        <w:rPr>
          <w:sz w:val="24"/>
        </w:rPr>
      </w:pPr>
      <w:r w:rsidRPr="00C118B5">
        <w:rPr>
          <w:sz w:val="24"/>
        </w:rPr>
        <w:t>Atlikdamas darbus, Tiekėjas (rangovas) atsako už statybvietės paruošimą: kranams atvežti, pastogėms, medžiagų saugykloms įrengti. Atliekant darbus,  Tiekėjas (rangovas)  privalo savo sąskaita sumontuoti ir prižiūrėti papildomą apšvietimą, aptverti teritoriją ir įrengti budėjimo punktus, kai tai yra būtina norint užtikrinti tinkamą darbų vykdymą ir apsaugą  gretimai esančio turto valdytojų bei visuomenės saugumą. Prieš pradedant šilumos tiekimo tinklų statybos darbus, apie tai būtina informuoti šalia statybos vietos esančias įmones ir gyventojus. Ten kur šilumos tinklai kerta važiuojamąją dalį per kiemus, reikia pastatyti įspėjamuosius ženklus apie atliekamus darbus.</w:t>
      </w:r>
    </w:p>
    <w:p w14:paraId="17D6BFEC" w14:textId="15D2B82D" w:rsidR="00C118B5" w:rsidRPr="00236F8A" w:rsidRDefault="00C118B5" w:rsidP="000144B0">
      <w:pPr>
        <w:numPr>
          <w:ilvl w:val="0"/>
          <w:numId w:val="2"/>
        </w:numPr>
        <w:tabs>
          <w:tab w:val="clear" w:pos="1080"/>
          <w:tab w:val="num" w:pos="0"/>
        </w:tabs>
        <w:ind w:left="480" w:hanging="480"/>
        <w:jc w:val="both"/>
        <w:rPr>
          <w:sz w:val="24"/>
        </w:rPr>
      </w:pPr>
      <w:r w:rsidRPr="00C118B5">
        <w:rPr>
          <w:sz w:val="24"/>
        </w:rPr>
        <w:t>Statybos metu numatoma, kad nebus pažeisti trečiųjų asmenų interesai, bus užtikrinami privažiavimai prie pastatų bei saugūs praėjimai pėstiesiems.</w:t>
      </w:r>
    </w:p>
    <w:p w14:paraId="4A9F5229" w14:textId="77777777" w:rsidR="00E23BC4" w:rsidRPr="00236F8A" w:rsidRDefault="00BC720F" w:rsidP="00791F1D">
      <w:pPr>
        <w:pStyle w:val="Antrat2"/>
        <w:tabs>
          <w:tab w:val="num" w:pos="1134"/>
        </w:tabs>
        <w:spacing w:after="360"/>
        <w:ind w:left="578" w:hanging="578"/>
        <w:rPr>
          <w:sz w:val="24"/>
          <w:szCs w:val="24"/>
          <w:lang w:val="lt-LT"/>
        </w:rPr>
      </w:pPr>
      <w:bookmarkStart w:id="25" w:name="_Toc169606023"/>
      <w:bookmarkEnd w:id="23"/>
      <w:bookmarkEnd w:id="24"/>
      <w:r w:rsidRPr="00236F8A">
        <w:rPr>
          <w:sz w:val="24"/>
          <w:szCs w:val="24"/>
          <w:lang w:val="lt-LT"/>
        </w:rPr>
        <w:t>Projektuojamų šilumos tinklų parametrai</w:t>
      </w:r>
      <w:bookmarkEnd w:id="25"/>
    </w:p>
    <w:p w14:paraId="481E5F31" w14:textId="62525DF9" w:rsidR="00305451" w:rsidRPr="00236F8A" w:rsidRDefault="009B63C3" w:rsidP="00420B61">
      <w:pPr>
        <w:autoSpaceDE w:val="0"/>
        <w:autoSpaceDN w:val="0"/>
        <w:adjustRightInd w:val="0"/>
        <w:ind w:left="6480" w:firstLine="720"/>
        <w:jc w:val="center"/>
        <w:rPr>
          <w:sz w:val="24"/>
          <w:szCs w:val="24"/>
        </w:rPr>
      </w:pPr>
      <w:r w:rsidRPr="00236F8A">
        <w:rPr>
          <w:sz w:val="24"/>
          <w:szCs w:val="24"/>
        </w:rPr>
        <w:t xml:space="preserve">2 </w:t>
      </w:r>
      <w:bookmarkStart w:id="26" w:name="_Toc108248117"/>
      <w:bookmarkStart w:id="27" w:name="_Toc111535513"/>
      <w:r w:rsidR="00305451" w:rsidRPr="00236F8A">
        <w:rPr>
          <w:sz w:val="24"/>
          <w:szCs w:val="24"/>
        </w:rPr>
        <w:t>lentelė</w:t>
      </w:r>
    </w:p>
    <w:tbl>
      <w:tblPr>
        <w:tblW w:w="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8"/>
        <w:gridCol w:w="2714"/>
        <w:gridCol w:w="2620"/>
      </w:tblGrid>
      <w:tr w:rsidR="00305451" w:rsidRPr="00236F8A" w14:paraId="1C60ECCE" w14:textId="77777777" w:rsidTr="005E3BB8">
        <w:trPr>
          <w:trHeight w:val="671"/>
          <w:jc w:val="center"/>
        </w:trPr>
        <w:tc>
          <w:tcPr>
            <w:tcW w:w="2668" w:type="dxa"/>
            <w:vAlign w:val="center"/>
          </w:tcPr>
          <w:p w14:paraId="5036AB20" w14:textId="77777777" w:rsidR="00305451" w:rsidRPr="00236F8A" w:rsidRDefault="00305451" w:rsidP="00305451">
            <w:pPr>
              <w:keepNext/>
              <w:jc w:val="center"/>
              <w:rPr>
                <w:b/>
                <w:sz w:val="24"/>
              </w:rPr>
            </w:pPr>
            <w:r w:rsidRPr="00236F8A">
              <w:rPr>
                <w:b/>
                <w:sz w:val="24"/>
              </w:rPr>
              <w:t>Sistema</w:t>
            </w:r>
          </w:p>
        </w:tc>
        <w:tc>
          <w:tcPr>
            <w:tcW w:w="2714" w:type="dxa"/>
            <w:vAlign w:val="center"/>
          </w:tcPr>
          <w:p w14:paraId="7992ED86" w14:textId="74B11879" w:rsidR="00305451" w:rsidRPr="00236F8A" w:rsidRDefault="00305451" w:rsidP="005E3BB8">
            <w:pPr>
              <w:keepNext/>
              <w:jc w:val="center"/>
              <w:rPr>
                <w:b/>
                <w:sz w:val="24"/>
              </w:rPr>
            </w:pPr>
            <w:r w:rsidRPr="00236F8A">
              <w:rPr>
                <w:b/>
                <w:sz w:val="24"/>
              </w:rPr>
              <w:t>Didžiausia leidžiamoji  temperatūra (TS)</w:t>
            </w:r>
          </w:p>
        </w:tc>
        <w:tc>
          <w:tcPr>
            <w:tcW w:w="2620" w:type="dxa"/>
            <w:vAlign w:val="center"/>
          </w:tcPr>
          <w:p w14:paraId="14AF190E" w14:textId="77777777" w:rsidR="00305451" w:rsidRPr="00236F8A" w:rsidRDefault="00305451" w:rsidP="00305451">
            <w:pPr>
              <w:keepNext/>
              <w:jc w:val="center"/>
              <w:rPr>
                <w:b/>
                <w:sz w:val="24"/>
              </w:rPr>
            </w:pPr>
            <w:r w:rsidRPr="00236F8A">
              <w:rPr>
                <w:b/>
                <w:sz w:val="24"/>
              </w:rPr>
              <w:t>Didžiausias leidžiamasis slėgis (PS)</w:t>
            </w:r>
          </w:p>
        </w:tc>
      </w:tr>
      <w:tr w:rsidR="00305451" w:rsidRPr="00236F8A" w14:paraId="226B969D" w14:textId="77777777" w:rsidTr="005E3BB8">
        <w:trPr>
          <w:trHeight w:val="553"/>
          <w:jc w:val="center"/>
        </w:trPr>
        <w:tc>
          <w:tcPr>
            <w:tcW w:w="2668" w:type="dxa"/>
            <w:vAlign w:val="center"/>
          </w:tcPr>
          <w:p w14:paraId="4D694F96" w14:textId="5E7524B0" w:rsidR="00305451" w:rsidRPr="00236F8A" w:rsidRDefault="00305451" w:rsidP="00305451">
            <w:pPr>
              <w:keepNext/>
              <w:jc w:val="center"/>
              <w:rPr>
                <w:sz w:val="24"/>
              </w:rPr>
            </w:pPr>
            <w:r w:rsidRPr="00236F8A">
              <w:rPr>
                <w:sz w:val="24"/>
              </w:rPr>
              <w:t>Pramoniniu būdu izoliuotas vamzdynas</w:t>
            </w:r>
            <w:r w:rsidR="00727504">
              <w:rPr>
                <w:sz w:val="24"/>
              </w:rPr>
              <w:t xml:space="preserve"> su gedimų kontrole</w:t>
            </w:r>
          </w:p>
        </w:tc>
        <w:tc>
          <w:tcPr>
            <w:tcW w:w="2714" w:type="dxa"/>
            <w:vAlign w:val="center"/>
          </w:tcPr>
          <w:p w14:paraId="5C1F0289" w14:textId="77777777" w:rsidR="00305451" w:rsidRPr="00236F8A" w:rsidRDefault="00305451" w:rsidP="00305451">
            <w:pPr>
              <w:keepNext/>
              <w:jc w:val="center"/>
              <w:rPr>
                <w:sz w:val="24"/>
              </w:rPr>
            </w:pPr>
            <w:r w:rsidRPr="00236F8A">
              <w:rPr>
                <w:sz w:val="24"/>
              </w:rPr>
              <w:t>120</w:t>
            </w:r>
            <w:r w:rsidRPr="00236F8A">
              <w:rPr>
                <w:sz w:val="24"/>
                <w:szCs w:val="24"/>
              </w:rPr>
              <w:t>°C</w:t>
            </w:r>
          </w:p>
        </w:tc>
        <w:tc>
          <w:tcPr>
            <w:tcW w:w="2620" w:type="dxa"/>
            <w:vAlign w:val="center"/>
          </w:tcPr>
          <w:p w14:paraId="2CB121D4" w14:textId="77777777" w:rsidR="00305451" w:rsidRPr="00236F8A" w:rsidRDefault="00305451" w:rsidP="00305451">
            <w:pPr>
              <w:keepNext/>
              <w:jc w:val="center"/>
              <w:rPr>
                <w:sz w:val="24"/>
              </w:rPr>
            </w:pPr>
            <w:r w:rsidRPr="00236F8A">
              <w:rPr>
                <w:sz w:val="24"/>
              </w:rPr>
              <w:t xml:space="preserve">1.6 </w:t>
            </w:r>
            <w:proofErr w:type="spellStart"/>
            <w:r w:rsidRPr="00236F8A">
              <w:rPr>
                <w:sz w:val="24"/>
              </w:rPr>
              <w:t>MPa</w:t>
            </w:r>
            <w:proofErr w:type="spellEnd"/>
            <w:r w:rsidRPr="00236F8A">
              <w:rPr>
                <w:sz w:val="24"/>
              </w:rPr>
              <w:t xml:space="preserve"> </w:t>
            </w:r>
          </w:p>
        </w:tc>
      </w:tr>
    </w:tbl>
    <w:p w14:paraId="147DBB49" w14:textId="55D5B665" w:rsidR="00BC720F" w:rsidRPr="00236F8A" w:rsidRDefault="00BC720F" w:rsidP="000133B9"/>
    <w:p w14:paraId="3686A67A" w14:textId="77777777" w:rsidR="00305451" w:rsidRPr="00236F8A" w:rsidRDefault="00305451" w:rsidP="00305451">
      <w:pPr>
        <w:pStyle w:val="Antrat1"/>
        <w:rPr>
          <w:sz w:val="24"/>
          <w:szCs w:val="24"/>
          <w:lang w:val="lt-LT"/>
        </w:rPr>
      </w:pPr>
      <w:bookmarkStart w:id="28" w:name="_Toc169606024"/>
      <w:bookmarkStart w:id="29" w:name="_Toc530933689"/>
      <w:bookmarkStart w:id="30" w:name="_Toc532122740"/>
      <w:bookmarkStart w:id="31" w:name="_Toc108248119"/>
      <w:bookmarkStart w:id="32" w:name="_Toc111535515"/>
      <w:bookmarkEnd w:id="26"/>
      <w:bookmarkEnd w:id="27"/>
      <w:r w:rsidRPr="00236F8A">
        <w:rPr>
          <w:sz w:val="24"/>
          <w:szCs w:val="24"/>
          <w:lang w:val="lt-LT"/>
        </w:rPr>
        <w:t>TECHNINIAI REIKALAVIMAI STATYBOS PRODUKTAMS</w:t>
      </w:r>
      <w:bookmarkEnd w:id="28"/>
      <w:r w:rsidRPr="00236F8A">
        <w:rPr>
          <w:sz w:val="24"/>
          <w:szCs w:val="24"/>
          <w:lang w:val="lt-LT"/>
        </w:rPr>
        <w:t xml:space="preserve"> </w:t>
      </w:r>
    </w:p>
    <w:p w14:paraId="66AD70AF" w14:textId="77777777" w:rsidR="00DD2225" w:rsidRPr="00236F8A" w:rsidRDefault="00DD2225" w:rsidP="00E923D8">
      <w:pPr>
        <w:pStyle w:val="Antrat2"/>
        <w:tabs>
          <w:tab w:val="num" w:pos="1134"/>
        </w:tabs>
        <w:spacing w:before="360" w:after="240"/>
        <w:ind w:left="578" w:hanging="578"/>
        <w:rPr>
          <w:sz w:val="24"/>
          <w:szCs w:val="24"/>
          <w:lang w:val="lt-LT"/>
        </w:rPr>
      </w:pPr>
      <w:bookmarkStart w:id="33" w:name="_Toc169606025"/>
      <w:r w:rsidRPr="00236F8A">
        <w:rPr>
          <w:sz w:val="24"/>
          <w:szCs w:val="24"/>
          <w:lang w:val="lt-LT"/>
        </w:rPr>
        <w:t>Pagrindiniai reikalavimai</w:t>
      </w:r>
      <w:bookmarkEnd w:id="29"/>
      <w:bookmarkEnd w:id="30"/>
      <w:bookmarkEnd w:id="31"/>
      <w:bookmarkEnd w:id="32"/>
      <w:bookmarkEnd w:id="33"/>
    </w:p>
    <w:p w14:paraId="26C8C5AA" w14:textId="77777777" w:rsidR="001E7B3A" w:rsidRPr="00236F8A" w:rsidRDefault="00994405" w:rsidP="000144B0">
      <w:pPr>
        <w:pStyle w:val="Sraopastraipa"/>
        <w:numPr>
          <w:ilvl w:val="0"/>
          <w:numId w:val="11"/>
        </w:numPr>
        <w:autoSpaceDE w:val="0"/>
        <w:autoSpaceDN w:val="0"/>
        <w:adjustRightInd w:val="0"/>
        <w:jc w:val="both"/>
        <w:rPr>
          <w:sz w:val="24"/>
          <w:szCs w:val="24"/>
        </w:rPr>
      </w:pPr>
      <w:r w:rsidRPr="00236F8A">
        <w:rPr>
          <w:sz w:val="24"/>
        </w:rPr>
        <w:t>Statybos produktams keliami techniniai reikalavimai turi būti suprantami kaip minimalūs reikalavimai.</w:t>
      </w:r>
      <w:r w:rsidR="001E7B3A" w:rsidRPr="00236F8A">
        <w:rPr>
          <w:sz w:val="24"/>
          <w:szCs w:val="24"/>
        </w:rPr>
        <w:t xml:space="preserve"> </w:t>
      </w:r>
    </w:p>
    <w:p w14:paraId="7F53C74C" w14:textId="77777777" w:rsidR="001E7B3A" w:rsidRPr="00236F8A" w:rsidRDefault="001E7B3A" w:rsidP="000144B0">
      <w:pPr>
        <w:pStyle w:val="Sraopastraipa"/>
        <w:numPr>
          <w:ilvl w:val="0"/>
          <w:numId w:val="11"/>
        </w:numPr>
        <w:autoSpaceDE w:val="0"/>
        <w:autoSpaceDN w:val="0"/>
        <w:adjustRightInd w:val="0"/>
        <w:jc w:val="both"/>
        <w:rPr>
          <w:sz w:val="24"/>
          <w:szCs w:val="24"/>
        </w:rPr>
      </w:pPr>
      <w:r w:rsidRPr="00236F8A">
        <w:rPr>
          <w:sz w:val="24"/>
          <w:szCs w:val="24"/>
        </w:rPr>
        <w:t>Visos konstrukcijos, gaminiai, įranga ir medžiagos privalo atitikti specifikacijose ir brėžiniuose nurodomus techninius bei kokybės reikalavimus. Visi statybos produktai turi būti sertifikuoti arba pripažinti tinkamais naudoti Lietuvoje Reglamento (ES) Nr. 305/2011 ar STR 1.01.04:2015 nustatyta tvarka ir turėti atitikties įvertinimo techninius dokumentus: eksploatacinių savybių deklaracijas, montavimo ir naudojimo instrukcijas, saugos informaciją.</w:t>
      </w:r>
    </w:p>
    <w:p w14:paraId="4C11A5D2" w14:textId="77777777" w:rsidR="001E7B3A" w:rsidRPr="00236F8A" w:rsidRDefault="001E7B3A" w:rsidP="00C9110F">
      <w:pPr>
        <w:pStyle w:val="Antrat2"/>
        <w:spacing w:after="240"/>
        <w:rPr>
          <w:sz w:val="24"/>
          <w:szCs w:val="24"/>
          <w:lang w:val="lt-LT"/>
        </w:rPr>
      </w:pPr>
      <w:bookmarkStart w:id="34" w:name="_Toc169606026"/>
      <w:r w:rsidRPr="00236F8A">
        <w:rPr>
          <w:sz w:val="24"/>
          <w:szCs w:val="24"/>
          <w:lang w:val="lt-LT"/>
        </w:rPr>
        <w:t>Pramoniniu būdu izoliuoti šilumos tiekimo vamzdynai</w:t>
      </w:r>
      <w:bookmarkEnd w:id="34"/>
    </w:p>
    <w:p w14:paraId="5C1342D4" w14:textId="2A4FDFAD" w:rsidR="007C4148" w:rsidRPr="00236F8A" w:rsidRDefault="005E1041" w:rsidP="000144B0">
      <w:pPr>
        <w:pStyle w:val="Pagrindinistekstas2"/>
        <w:numPr>
          <w:ilvl w:val="0"/>
          <w:numId w:val="12"/>
        </w:numPr>
        <w:jc w:val="both"/>
        <w:rPr>
          <w:b/>
          <w:lang w:val="lt-LT"/>
        </w:rPr>
      </w:pPr>
      <w:proofErr w:type="spellStart"/>
      <w:r w:rsidRPr="00236F8A">
        <w:rPr>
          <w:lang w:val="lt-LT"/>
        </w:rPr>
        <w:t>Bekanalių</w:t>
      </w:r>
      <w:proofErr w:type="spellEnd"/>
      <w:r w:rsidRPr="00236F8A">
        <w:rPr>
          <w:lang w:val="lt-LT"/>
        </w:rPr>
        <w:t xml:space="preserve"> </w:t>
      </w:r>
      <w:r w:rsidR="00C8276C" w:rsidRPr="00236F8A">
        <w:rPr>
          <w:lang w:val="lt-LT"/>
        </w:rPr>
        <w:t>šilumos tiekimo</w:t>
      </w:r>
      <w:r w:rsidRPr="00236F8A">
        <w:rPr>
          <w:lang w:val="lt-LT"/>
        </w:rPr>
        <w:t xml:space="preserve"> tinklų iš anksto neardomai</w:t>
      </w:r>
      <w:r w:rsidR="005D1AC8" w:rsidRPr="00236F8A">
        <w:rPr>
          <w:lang w:val="lt-LT"/>
        </w:rPr>
        <w:t xml:space="preserve"> izoliuotos vamzdynų sistemos elementai: tiesūs</w:t>
      </w:r>
      <w:r w:rsidR="00C518BC" w:rsidRPr="00236F8A">
        <w:rPr>
          <w:lang w:val="lt-LT"/>
        </w:rPr>
        <w:t xml:space="preserve"> vamzdžiai </w:t>
      </w:r>
      <w:r w:rsidR="005D1AC8" w:rsidRPr="00236F8A">
        <w:rPr>
          <w:lang w:val="lt-LT"/>
        </w:rPr>
        <w:t>(p</w:t>
      </w:r>
      <w:r w:rsidR="007C4148" w:rsidRPr="00236F8A">
        <w:rPr>
          <w:lang w:val="lt-LT"/>
        </w:rPr>
        <w:t>agrindini</w:t>
      </w:r>
      <w:r w:rsidR="005D1AC8" w:rsidRPr="00236F8A">
        <w:rPr>
          <w:lang w:val="lt-LT"/>
        </w:rPr>
        <w:t>o</w:t>
      </w:r>
      <w:r w:rsidR="007C4148" w:rsidRPr="00236F8A">
        <w:rPr>
          <w:lang w:val="lt-LT"/>
        </w:rPr>
        <w:t xml:space="preserve"> plienini</w:t>
      </w:r>
      <w:r w:rsidR="005D1AC8" w:rsidRPr="00236F8A">
        <w:rPr>
          <w:lang w:val="lt-LT"/>
        </w:rPr>
        <w:t>o</w:t>
      </w:r>
      <w:r w:rsidR="007C4148" w:rsidRPr="00236F8A">
        <w:rPr>
          <w:lang w:val="lt-LT"/>
        </w:rPr>
        <w:t xml:space="preserve"> vamzdži</w:t>
      </w:r>
      <w:r w:rsidR="005D1AC8" w:rsidRPr="00236F8A">
        <w:rPr>
          <w:lang w:val="lt-LT"/>
        </w:rPr>
        <w:t>o</w:t>
      </w:r>
      <w:r w:rsidR="007C4148" w:rsidRPr="00236F8A">
        <w:rPr>
          <w:lang w:val="lt-LT"/>
        </w:rPr>
        <w:t>, šiluminė</w:t>
      </w:r>
      <w:r w:rsidR="005D1AC8" w:rsidRPr="00236F8A">
        <w:rPr>
          <w:lang w:val="lt-LT"/>
        </w:rPr>
        <w:t>s</w:t>
      </w:r>
      <w:r w:rsidR="007C4148" w:rsidRPr="00236F8A">
        <w:rPr>
          <w:lang w:val="lt-LT"/>
        </w:rPr>
        <w:t xml:space="preserve"> </w:t>
      </w:r>
      <w:proofErr w:type="spellStart"/>
      <w:r w:rsidR="007C4148" w:rsidRPr="00236F8A">
        <w:rPr>
          <w:lang w:val="lt-LT"/>
        </w:rPr>
        <w:t>poliuretaninė</w:t>
      </w:r>
      <w:r w:rsidR="005D1AC8" w:rsidRPr="00236F8A">
        <w:rPr>
          <w:lang w:val="lt-LT"/>
        </w:rPr>
        <w:t>s</w:t>
      </w:r>
      <w:proofErr w:type="spellEnd"/>
      <w:r w:rsidR="007C4148" w:rsidRPr="00236F8A">
        <w:rPr>
          <w:lang w:val="lt-LT"/>
        </w:rPr>
        <w:t xml:space="preserve"> izoliacij</w:t>
      </w:r>
      <w:r w:rsidR="005D1AC8" w:rsidRPr="00236F8A">
        <w:rPr>
          <w:lang w:val="lt-LT"/>
        </w:rPr>
        <w:t>os</w:t>
      </w:r>
      <w:r w:rsidR="007C4148" w:rsidRPr="00236F8A">
        <w:rPr>
          <w:lang w:val="lt-LT"/>
        </w:rPr>
        <w:t xml:space="preserve"> ir išorini</w:t>
      </w:r>
      <w:r w:rsidR="005D1AC8" w:rsidRPr="00236F8A">
        <w:rPr>
          <w:lang w:val="lt-LT"/>
        </w:rPr>
        <w:t>o</w:t>
      </w:r>
      <w:r w:rsidR="007C4148" w:rsidRPr="00236F8A">
        <w:rPr>
          <w:lang w:val="lt-LT"/>
        </w:rPr>
        <w:t xml:space="preserve"> polietilenini</w:t>
      </w:r>
      <w:r w:rsidR="005D1AC8" w:rsidRPr="00236F8A">
        <w:rPr>
          <w:lang w:val="lt-LT"/>
        </w:rPr>
        <w:t>o</w:t>
      </w:r>
      <w:r w:rsidR="007C4148" w:rsidRPr="00236F8A">
        <w:rPr>
          <w:lang w:val="lt-LT"/>
        </w:rPr>
        <w:t xml:space="preserve"> apvalkal</w:t>
      </w:r>
      <w:r w:rsidR="005D1AC8" w:rsidRPr="00236F8A">
        <w:rPr>
          <w:lang w:val="lt-LT"/>
        </w:rPr>
        <w:t>o</w:t>
      </w:r>
      <w:r w:rsidR="007C4148" w:rsidRPr="00236F8A">
        <w:rPr>
          <w:lang w:val="lt-LT"/>
        </w:rPr>
        <w:t xml:space="preserve"> sąranka</w:t>
      </w:r>
      <w:r w:rsidR="005D1AC8" w:rsidRPr="00236F8A">
        <w:rPr>
          <w:lang w:val="lt-LT"/>
        </w:rPr>
        <w:t>)</w:t>
      </w:r>
      <w:r w:rsidR="000539C5" w:rsidRPr="00236F8A">
        <w:rPr>
          <w:lang w:val="lt-LT"/>
        </w:rPr>
        <w:t>,</w:t>
      </w:r>
      <w:r w:rsidR="007C4148" w:rsidRPr="00236F8A">
        <w:rPr>
          <w:lang w:val="lt-LT"/>
        </w:rPr>
        <w:t xml:space="preserve"> </w:t>
      </w:r>
      <w:r w:rsidR="000539C5" w:rsidRPr="00236F8A">
        <w:rPr>
          <w:lang w:val="lt-LT"/>
        </w:rPr>
        <w:t>jungiamosios dalys (</w:t>
      </w:r>
      <w:r w:rsidR="00D474D8" w:rsidRPr="00236F8A">
        <w:rPr>
          <w:lang w:val="lt-LT"/>
        </w:rPr>
        <w:t xml:space="preserve">izoliuotos </w:t>
      </w:r>
      <w:r w:rsidR="000539C5" w:rsidRPr="00236F8A">
        <w:rPr>
          <w:lang w:val="lt-LT"/>
        </w:rPr>
        <w:t>alkūnės ir įvadai į pastatus, trišakiai, skersmens pereigos, nejudamos atramos), uždarymo ir reguliavimo armatūra,</w:t>
      </w:r>
      <w:r w:rsidR="00FF6928" w:rsidRPr="00236F8A">
        <w:rPr>
          <w:lang w:val="lt-LT"/>
        </w:rPr>
        <w:t xml:space="preserve"> vamzdžių jungtys turi atitikti Lietuvos standartus bei kitus techninius reikalavimus, nurodytus </w:t>
      </w:r>
      <w:r w:rsidR="00FF6928" w:rsidRPr="00236F8A">
        <w:rPr>
          <w:szCs w:val="24"/>
          <w:lang w:val="lt-LT"/>
        </w:rPr>
        <w:t xml:space="preserve">pridedamoje </w:t>
      </w:r>
      <w:r w:rsidR="00FF6928" w:rsidRPr="00236F8A">
        <w:rPr>
          <w:b/>
          <w:szCs w:val="24"/>
          <w:lang w:val="lt-LT"/>
        </w:rPr>
        <w:t xml:space="preserve">pramoniniu būdu izoliuotų </w:t>
      </w:r>
      <w:proofErr w:type="spellStart"/>
      <w:r w:rsidR="005B4E55" w:rsidRPr="00236F8A">
        <w:rPr>
          <w:b/>
          <w:szCs w:val="24"/>
          <w:lang w:val="lt-LT"/>
        </w:rPr>
        <w:t>bekanalių</w:t>
      </w:r>
      <w:proofErr w:type="spellEnd"/>
      <w:r w:rsidR="005B4E55" w:rsidRPr="00236F8A">
        <w:rPr>
          <w:b/>
          <w:szCs w:val="24"/>
          <w:lang w:val="lt-LT"/>
        </w:rPr>
        <w:t xml:space="preserve"> </w:t>
      </w:r>
      <w:r w:rsidR="00FF6928" w:rsidRPr="00236F8A">
        <w:rPr>
          <w:b/>
          <w:szCs w:val="24"/>
          <w:lang w:val="lt-LT"/>
        </w:rPr>
        <w:t>šilumos tiekimo vamzdynų techninėje specifikacijoje.</w:t>
      </w:r>
    </w:p>
    <w:p w14:paraId="69F79B2D" w14:textId="77777777" w:rsidR="00C518BC" w:rsidRPr="00236F8A" w:rsidRDefault="00C518BC" w:rsidP="000144B0">
      <w:pPr>
        <w:pStyle w:val="Pagrindinistekstas2"/>
        <w:numPr>
          <w:ilvl w:val="0"/>
          <w:numId w:val="12"/>
        </w:numPr>
        <w:jc w:val="both"/>
        <w:rPr>
          <w:lang w:val="lt-LT"/>
        </w:rPr>
      </w:pPr>
      <w:r w:rsidRPr="00236F8A">
        <w:rPr>
          <w:lang w:val="lt-LT"/>
        </w:rPr>
        <w:t>Vamzdžiai turi būti pateikiami 12 m (ar kitokio ilgio - pagal gamintoją) dalimis. Skaičiuojant kitokius vamzdžio ilgius</w:t>
      </w:r>
      <w:r w:rsidR="004F1DC0" w:rsidRPr="00236F8A">
        <w:rPr>
          <w:lang w:val="lt-LT"/>
        </w:rPr>
        <w:t xml:space="preserve"> nei 12 m</w:t>
      </w:r>
      <w:r w:rsidRPr="00236F8A">
        <w:rPr>
          <w:lang w:val="lt-LT"/>
        </w:rPr>
        <w:t xml:space="preserve">, turi būti koreguojamas vamzdžių ir </w:t>
      </w:r>
      <w:r w:rsidR="009D6072" w:rsidRPr="00236F8A">
        <w:rPr>
          <w:lang w:val="lt-LT"/>
        </w:rPr>
        <w:t>jungiamųjų</w:t>
      </w:r>
      <w:r w:rsidRPr="00236F8A">
        <w:rPr>
          <w:lang w:val="lt-LT"/>
        </w:rPr>
        <w:t xml:space="preserve"> dalių poreikis, atsižvelgiant į kiekių lenteles ir vamzdynų schemą.</w:t>
      </w:r>
    </w:p>
    <w:p w14:paraId="02011270" w14:textId="77777777" w:rsidR="003B5F2C" w:rsidRPr="00236F8A" w:rsidRDefault="003B5F2C" w:rsidP="000144B0">
      <w:pPr>
        <w:pStyle w:val="Pagrindinistekstas2"/>
        <w:numPr>
          <w:ilvl w:val="0"/>
          <w:numId w:val="12"/>
        </w:numPr>
        <w:jc w:val="both"/>
        <w:rPr>
          <w:lang w:val="lt-LT"/>
        </w:rPr>
      </w:pPr>
      <w:r w:rsidRPr="00236F8A">
        <w:rPr>
          <w:lang w:val="lt-LT"/>
        </w:rPr>
        <w:t xml:space="preserve">Naujo vamzdžio komplekto izoliacijos šiluminio laidumo koeficientas λ </w:t>
      </w:r>
      <w:r w:rsidRPr="00236F8A">
        <w:rPr>
          <w:vertAlign w:val="subscript"/>
          <w:lang w:val="lt-LT"/>
        </w:rPr>
        <w:t>50</w:t>
      </w:r>
      <w:r w:rsidRPr="00236F8A">
        <w:rPr>
          <w:lang w:val="lt-LT"/>
        </w:rPr>
        <w:t xml:space="preserve"> turi būti ne daugiau nei 0,029 W/</w:t>
      </w:r>
      <w:proofErr w:type="spellStart"/>
      <w:r w:rsidRPr="00236F8A">
        <w:rPr>
          <w:lang w:val="lt-LT"/>
        </w:rPr>
        <w:t>mK</w:t>
      </w:r>
      <w:proofErr w:type="spellEnd"/>
      <w:r w:rsidRPr="00236F8A">
        <w:rPr>
          <w:lang w:val="lt-LT"/>
        </w:rPr>
        <w:t xml:space="preserve"> prie 50°C, TS ne mažiau 120</w:t>
      </w:r>
      <w:r w:rsidRPr="00236F8A">
        <w:rPr>
          <w:vertAlign w:val="superscript"/>
          <w:lang w:val="lt-LT"/>
        </w:rPr>
        <w:t>o</w:t>
      </w:r>
      <w:r w:rsidRPr="00236F8A">
        <w:rPr>
          <w:lang w:val="lt-LT"/>
        </w:rPr>
        <w:t xml:space="preserve">C, PN </w:t>
      </w:r>
      <w:r w:rsidRPr="00236F8A">
        <w:rPr>
          <w:lang w:val="lt-LT"/>
        </w:rPr>
        <w:sym w:font="Symbol" w:char="F0B3"/>
      </w:r>
      <w:r w:rsidRPr="00236F8A">
        <w:rPr>
          <w:lang w:val="lt-LT"/>
        </w:rPr>
        <w:t xml:space="preserve"> 16 kg/cm</w:t>
      </w:r>
      <w:r w:rsidRPr="00236F8A">
        <w:rPr>
          <w:vertAlign w:val="superscript"/>
          <w:lang w:val="lt-LT"/>
        </w:rPr>
        <w:t>2</w:t>
      </w:r>
      <w:r w:rsidRPr="00236F8A">
        <w:rPr>
          <w:lang w:val="lt-LT"/>
        </w:rPr>
        <w:t xml:space="preserve">. </w:t>
      </w:r>
    </w:p>
    <w:p w14:paraId="7E2D0629" w14:textId="3AA62EB4" w:rsidR="003B5F2C" w:rsidRPr="00236F8A" w:rsidRDefault="003B5F2C" w:rsidP="000144B0">
      <w:pPr>
        <w:pStyle w:val="Pagrindinistekstas2"/>
        <w:numPr>
          <w:ilvl w:val="0"/>
          <w:numId w:val="12"/>
        </w:numPr>
        <w:jc w:val="both"/>
        <w:rPr>
          <w:lang w:val="lt-LT"/>
        </w:rPr>
      </w:pPr>
      <w:r w:rsidRPr="00236F8A">
        <w:rPr>
          <w:lang w:val="lt-LT"/>
        </w:rPr>
        <w:lastRenderedPageBreak/>
        <w:t xml:space="preserve">Vamzdžių komplekto sąrankos plieniniai vamzdžiai turi atitikti techninius reikalavimus, nurodytus LST EN 10217-2:2019 ir LST EN 10217-5:2019 standartuose suvirinamiems arba </w:t>
      </w:r>
      <w:r w:rsidR="00B60F88" w:rsidRPr="00236F8A">
        <w:rPr>
          <w:lang w:val="lt-LT"/>
        </w:rPr>
        <w:t>LST EN 10216-2:2013+A1:2020</w:t>
      </w:r>
      <w:r w:rsidRPr="00236F8A">
        <w:rPr>
          <w:lang w:val="lt-LT"/>
        </w:rPr>
        <w:t xml:space="preserve"> – besiūliams slėginiams vamzdžiams. Plieninių vamzdžių medžiaga - plienas, kurio kokybė ne žemesnė kaip P235GH. Plieninio vamzdžio skersmuo, mažiausias nominalus sienutės storis bei nuokrypos, paviršiaus paruošimas turi atitikti </w:t>
      </w:r>
      <w:r w:rsidR="00863975" w:rsidRPr="00236F8A">
        <w:rPr>
          <w:lang w:val="lt-LT"/>
        </w:rPr>
        <w:t xml:space="preserve">LST EN 253: 2019+A1:2024 </w:t>
      </w:r>
      <w:r w:rsidRPr="00236F8A">
        <w:rPr>
          <w:lang w:val="lt-LT"/>
        </w:rPr>
        <w:t>arba lygiaverčio standarto reikalavimus. Plieniniai vamzdžiai pateikiami su 3.1 sertifikatu pagal EN 10204</w:t>
      </w:r>
      <w:r w:rsidR="003A1697" w:rsidRPr="00236F8A">
        <w:rPr>
          <w:lang w:val="lt-LT"/>
        </w:rPr>
        <w:t>:2004</w:t>
      </w:r>
      <w:r w:rsidRPr="00236F8A">
        <w:rPr>
          <w:lang w:val="lt-LT"/>
        </w:rPr>
        <w:t xml:space="preserve">. </w:t>
      </w:r>
    </w:p>
    <w:p w14:paraId="10117CEE" w14:textId="6A3C6F84" w:rsidR="003B5F2C" w:rsidRPr="00236F8A" w:rsidRDefault="003B5F2C" w:rsidP="000144B0">
      <w:pPr>
        <w:pStyle w:val="Pagrindinistekstas2"/>
        <w:numPr>
          <w:ilvl w:val="0"/>
          <w:numId w:val="12"/>
        </w:numPr>
        <w:jc w:val="both"/>
        <w:rPr>
          <w:lang w:val="lt-LT"/>
        </w:rPr>
      </w:pPr>
      <w:r w:rsidRPr="00236F8A">
        <w:rPr>
          <w:lang w:val="lt-LT"/>
        </w:rPr>
        <w:t xml:space="preserve">Vamzdžių komplektų sąrankos standžių poliuretano putų (PUR) šilumos izoliacija turi būti vienalytė, pastovios sudėties, burbuliukų porų struktūra, tankio reikšmė, putų atsparumas gniuždymui, senėjimui turi atitikti </w:t>
      </w:r>
      <w:r w:rsidR="009D72F4" w:rsidRPr="00236F8A">
        <w:rPr>
          <w:lang w:val="lt-LT"/>
        </w:rPr>
        <w:t xml:space="preserve">LST EN 253: 2019+A1:2024 </w:t>
      </w:r>
      <w:r w:rsidRPr="00236F8A">
        <w:rPr>
          <w:lang w:val="lt-LT"/>
        </w:rPr>
        <w:t>ar lygiaverčio standarto reikalavimams.</w:t>
      </w:r>
    </w:p>
    <w:p w14:paraId="09F28297" w14:textId="77777777" w:rsidR="003B5F2C" w:rsidRPr="00236F8A" w:rsidRDefault="003B5F2C" w:rsidP="003B5F2C">
      <w:pPr>
        <w:pStyle w:val="Pagrindinistekstas2"/>
        <w:jc w:val="both"/>
        <w:rPr>
          <w:lang w:val="lt-LT"/>
        </w:rPr>
      </w:pPr>
    </w:p>
    <w:p w14:paraId="3788A350" w14:textId="77777777" w:rsidR="00497A95" w:rsidRPr="00236F8A" w:rsidRDefault="00497A95" w:rsidP="00DA6082">
      <w:pPr>
        <w:pStyle w:val="Antrat2"/>
        <w:spacing w:after="240"/>
        <w:jc w:val="both"/>
        <w:rPr>
          <w:sz w:val="24"/>
          <w:szCs w:val="24"/>
          <w:lang w:val="lt-LT"/>
        </w:rPr>
      </w:pPr>
      <w:bookmarkStart w:id="35" w:name="_Toc169606027"/>
      <w:r w:rsidRPr="00236F8A">
        <w:rPr>
          <w:sz w:val="24"/>
          <w:szCs w:val="24"/>
          <w:lang w:val="lt-LT"/>
        </w:rPr>
        <w:t>Kiti statybos produktai: Statybos vietoje izoliuojami slėginiai plieniniai vamzdžiai, fasoninės detalės, uždarymo armatūra.</w:t>
      </w:r>
      <w:r w:rsidRPr="00236F8A">
        <w:rPr>
          <w:b w:val="0"/>
          <w:snapToGrid w:val="0"/>
          <w:sz w:val="24"/>
          <w:szCs w:val="24"/>
          <w:lang w:val="lt-LT"/>
        </w:rPr>
        <w:t xml:space="preserve"> </w:t>
      </w:r>
      <w:r w:rsidRPr="00236F8A">
        <w:rPr>
          <w:sz w:val="24"/>
          <w:szCs w:val="24"/>
          <w:lang w:val="lt-LT"/>
        </w:rPr>
        <w:t>Šilumos izoliacija.</w:t>
      </w:r>
      <w:bookmarkEnd w:id="35"/>
      <w:r w:rsidRPr="00236F8A">
        <w:rPr>
          <w:sz w:val="24"/>
          <w:szCs w:val="24"/>
          <w:lang w:val="lt-LT"/>
        </w:rPr>
        <w:t xml:space="preserve"> </w:t>
      </w:r>
    </w:p>
    <w:p w14:paraId="0FEE0058" w14:textId="77777777" w:rsidR="00497A95" w:rsidRPr="00236F8A" w:rsidRDefault="00497A95" w:rsidP="000144B0">
      <w:pPr>
        <w:pStyle w:val="Sraopastraipa"/>
        <w:numPr>
          <w:ilvl w:val="0"/>
          <w:numId w:val="13"/>
        </w:numPr>
        <w:spacing w:before="120" w:after="60"/>
        <w:jc w:val="both"/>
        <w:rPr>
          <w:sz w:val="24"/>
        </w:rPr>
      </w:pPr>
      <w:proofErr w:type="spellStart"/>
      <w:r w:rsidRPr="00236F8A">
        <w:rPr>
          <w:sz w:val="24"/>
          <w:szCs w:val="24"/>
        </w:rPr>
        <w:t>Šilumnešio</w:t>
      </w:r>
      <w:proofErr w:type="spellEnd"/>
      <w:r w:rsidRPr="00236F8A">
        <w:rPr>
          <w:sz w:val="24"/>
          <w:szCs w:val="24"/>
        </w:rPr>
        <w:t xml:space="preserve"> vamzdynų, montuojamų pastatų techninių koridorių ar rūsių viduje</w:t>
      </w:r>
      <w:r w:rsidR="00260AC5" w:rsidRPr="00236F8A">
        <w:rPr>
          <w:sz w:val="24"/>
          <w:szCs w:val="24"/>
        </w:rPr>
        <w:t xml:space="preserve"> bei izoliuojamų</w:t>
      </w:r>
      <w:r w:rsidRPr="00236F8A">
        <w:rPr>
          <w:sz w:val="24"/>
          <w:szCs w:val="24"/>
        </w:rPr>
        <w:t xml:space="preserve"> </w:t>
      </w:r>
      <w:r w:rsidR="00260AC5" w:rsidRPr="00236F8A">
        <w:rPr>
          <w:sz w:val="24"/>
          <w:szCs w:val="24"/>
        </w:rPr>
        <w:t xml:space="preserve">statybos vietoje, </w:t>
      </w:r>
      <w:r w:rsidRPr="00236F8A">
        <w:rPr>
          <w:sz w:val="24"/>
          <w:szCs w:val="24"/>
        </w:rPr>
        <w:t>slėginiai plieniniai vamzdžiai turi būti</w:t>
      </w:r>
      <w:r w:rsidRPr="00236F8A">
        <w:rPr>
          <w:snapToGrid w:val="0"/>
          <w:sz w:val="24"/>
          <w:szCs w:val="24"/>
        </w:rPr>
        <w:t xml:space="preserve"> besiūliai pagal </w:t>
      </w:r>
      <w:r w:rsidRPr="00236F8A">
        <w:rPr>
          <w:sz w:val="24"/>
          <w:szCs w:val="24"/>
        </w:rPr>
        <w:t>LST EN 10216-2:2013+A1:2020</w:t>
      </w:r>
      <w:r w:rsidRPr="00236F8A">
        <w:t xml:space="preserve"> </w:t>
      </w:r>
      <w:r w:rsidRPr="00236F8A">
        <w:rPr>
          <w:snapToGrid w:val="0"/>
          <w:sz w:val="24"/>
          <w:szCs w:val="24"/>
        </w:rPr>
        <w:t>arba suvirinti išilgine siūle pagal LST EN 10217-2:2019</w:t>
      </w:r>
      <w:r w:rsidRPr="00236F8A">
        <w:rPr>
          <w:snapToGrid w:val="0"/>
          <w:sz w:val="24"/>
          <w:szCs w:val="24"/>
          <w:vertAlign w:val="superscript"/>
        </w:rPr>
        <w:t xml:space="preserve"> </w:t>
      </w:r>
      <w:r w:rsidRPr="00236F8A">
        <w:rPr>
          <w:snapToGrid w:val="0"/>
          <w:sz w:val="24"/>
          <w:szCs w:val="24"/>
        </w:rPr>
        <w:t xml:space="preserve">ar LST EN 10217-5:2019 standartus. </w:t>
      </w:r>
      <w:r w:rsidRPr="00236F8A">
        <w:rPr>
          <w:sz w:val="24"/>
        </w:rPr>
        <w:t xml:space="preserve">Vamzdžių medžiaga turi būti plienas, kurio kokybė ne žemesnė kaip </w:t>
      </w:r>
      <w:r w:rsidRPr="00236F8A">
        <w:rPr>
          <w:b/>
          <w:sz w:val="24"/>
        </w:rPr>
        <w:t>P235GH</w:t>
      </w:r>
      <w:r w:rsidRPr="00236F8A">
        <w:rPr>
          <w:sz w:val="24"/>
        </w:rPr>
        <w:t xml:space="preserve">. </w:t>
      </w:r>
    </w:p>
    <w:p w14:paraId="1A433D0C" w14:textId="5B6C1C65" w:rsidR="006A68E7" w:rsidRPr="00236F8A" w:rsidRDefault="006A68E7" w:rsidP="006A68E7">
      <w:pPr>
        <w:widowControl w:val="0"/>
        <w:ind w:firstLine="567"/>
        <w:jc w:val="both"/>
        <w:rPr>
          <w:snapToGrid w:val="0"/>
          <w:sz w:val="24"/>
          <w:szCs w:val="24"/>
        </w:rPr>
      </w:pPr>
    </w:p>
    <w:p w14:paraId="388FE000" w14:textId="72178DDA" w:rsidR="00497A95" w:rsidRPr="00236F8A" w:rsidRDefault="00497A95" w:rsidP="000144B0">
      <w:pPr>
        <w:pStyle w:val="Sraopastraipa"/>
        <w:widowControl w:val="0"/>
        <w:numPr>
          <w:ilvl w:val="0"/>
          <w:numId w:val="13"/>
        </w:numPr>
        <w:jc w:val="both"/>
        <w:rPr>
          <w:snapToGrid w:val="0"/>
          <w:sz w:val="24"/>
          <w:szCs w:val="24"/>
        </w:rPr>
      </w:pPr>
      <w:r w:rsidRPr="00236F8A">
        <w:rPr>
          <w:snapToGrid w:val="0"/>
          <w:sz w:val="24"/>
          <w:szCs w:val="24"/>
        </w:rPr>
        <w:t>Minimalus gamintojo kontrolės dokumentų tipas</w:t>
      </w:r>
      <w:r w:rsidR="005F03CC" w:rsidRPr="00236F8A">
        <w:rPr>
          <w:snapToGrid w:val="0"/>
          <w:sz w:val="24"/>
          <w:szCs w:val="24"/>
        </w:rPr>
        <w:t xml:space="preserve"> – </w:t>
      </w:r>
      <w:r w:rsidRPr="00236F8A">
        <w:rPr>
          <w:snapToGrid w:val="0"/>
          <w:sz w:val="24"/>
          <w:szCs w:val="24"/>
        </w:rPr>
        <w:t xml:space="preserve">3.1 pagal </w:t>
      </w:r>
      <w:r w:rsidRPr="00236F8A">
        <w:rPr>
          <w:sz w:val="24"/>
          <w:szCs w:val="24"/>
        </w:rPr>
        <w:t xml:space="preserve">LST EN 10204:2004. </w:t>
      </w:r>
      <w:r w:rsidRPr="00236F8A">
        <w:rPr>
          <w:snapToGrid w:val="0"/>
          <w:sz w:val="24"/>
          <w:szCs w:val="24"/>
        </w:rPr>
        <w:t xml:space="preserve">Naudojami plieniniai vamzdžiai turi atitikti </w:t>
      </w:r>
      <w:proofErr w:type="spellStart"/>
      <w:r w:rsidRPr="00236F8A">
        <w:rPr>
          <w:snapToGrid w:val="0"/>
          <w:sz w:val="24"/>
          <w:szCs w:val="24"/>
        </w:rPr>
        <w:t>bekanalių</w:t>
      </w:r>
      <w:proofErr w:type="spellEnd"/>
      <w:r w:rsidRPr="00236F8A">
        <w:rPr>
          <w:snapToGrid w:val="0"/>
          <w:sz w:val="24"/>
          <w:szCs w:val="24"/>
        </w:rPr>
        <w:t xml:space="preserve"> tinklų sistemos vamzdynų darbo parametrams, vamzdžių sienutės storis privalo būti ne mažesnis kaip nurodytas </w:t>
      </w:r>
      <w:r w:rsidR="008558D0" w:rsidRPr="00236F8A">
        <w:rPr>
          <w:snapToGrid w:val="0"/>
          <w:sz w:val="24"/>
          <w:szCs w:val="24"/>
        </w:rPr>
        <w:t>4</w:t>
      </w:r>
      <w:r w:rsidRPr="00236F8A">
        <w:rPr>
          <w:snapToGrid w:val="0"/>
          <w:sz w:val="24"/>
          <w:szCs w:val="24"/>
        </w:rPr>
        <w:t xml:space="preserve"> lentelėje:</w:t>
      </w:r>
    </w:p>
    <w:p w14:paraId="16A7F49E" w14:textId="77777777" w:rsidR="00F51F90" w:rsidRPr="00236F8A" w:rsidRDefault="00F51F90" w:rsidP="00F51F90">
      <w:pPr>
        <w:pStyle w:val="Sraopastraipa"/>
        <w:rPr>
          <w:snapToGrid w:val="0"/>
          <w:sz w:val="24"/>
          <w:szCs w:val="24"/>
        </w:rPr>
      </w:pPr>
    </w:p>
    <w:p w14:paraId="6B4D7C57" w14:textId="77777777" w:rsidR="00F51F90" w:rsidRPr="00236F8A" w:rsidRDefault="00F51F90" w:rsidP="00F51F90">
      <w:pPr>
        <w:widowControl w:val="0"/>
        <w:jc w:val="both"/>
        <w:rPr>
          <w:snapToGrid w:val="0"/>
          <w:sz w:val="24"/>
          <w:szCs w:val="24"/>
        </w:rPr>
      </w:pPr>
    </w:p>
    <w:p w14:paraId="77484D17" w14:textId="77777777" w:rsidR="00F51F90" w:rsidRPr="00236F8A" w:rsidRDefault="00F51F90" w:rsidP="00F51F90">
      <w:pPr>
        <w:widowControl w:val="0"/>
        <w:jc w:val="both"/>
        <w:rPr>
          <w:snapToGrid w:val="0"/>
          <w:sz w:val="24"/>
          <w:szCs w:val="24"/>
        </w:rPr>
      </w:pPr>
    </w:p>
    <w:p w14:paraId="0291240A" w14:textId="57E23899" w:rsidR="00497A95" w:rsidRPr="00236F8A" w:rsidRDefault="00497A95" w:rsidP="00497A95">
      <w:pPr>
        <w:autoSpaceDE w:val="0"/>
        <w:autoSpaceDN w:val="0"/>
        <w:adjustRightInd w:val="0"/>
        <w:ind w:left="6480" w:firstLine="720"/>
        <w:jc w:val="center"/>
        <w:rPr>
          <w:sz w:val="16"/>
          <w:szCs w:val="16"/>
        </w:rPr>
      </w:pPr>
    </w:p>
    <w:p w14:paraId="1520446A" w14:textId="77777777" w:rsidR="00497A95" w:rsidRPr="00236F8A" w:rsidRDefault="008558D0" w:rsidP="00497A95">
      <w:pPr>
        <w:autoSpaceDE w:val="0"/>
        <w:autoSpaceDN w:val="0"/>
        <w:adjustRightInd w:val="0"/>
        <w:ind w:left="6480" w:firstLine="720"/>
        <w:jc w:val="center"/>
        <w:rPr>
          <w:sz w:val="24"/>
          <w:szCs w:val="24"/>
        </w:rPr>
      </w:pPr>
      <w:r w:rsidRPr="00236F8A">
        <w:rPr>
          <w:sz w:val="24"/>
          <w:szCs w:val="24"/>
        </w:rPr>
        <w:t>4</w:t>
      </w:r>
      <w:r w:rsidR="00497A95" w:rsidRPr="00236F8A">
        <w:rPr>
          <w:sz w:val="24"/>
          <w:szCs w:val="24"/>
        </w:rPr>
        <w:t xml:space="preserve"> lentelė</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386"/>
        <w:gridCol w:w="2693"/>
      </w:tblGrid>
      <w:tr w:rsidR="00497A95" w:rsidRPr="00236F8A" w14:paraId="3D9D53B5" w14:textId="77777777" w:rsidTr="00622A13">
        <w:trPr>
          <w:trHeight w:val="56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1ED5381" w14:textId="77777777" w:rsidR="00497A95" w:rsidRPr="00236F8A" w:rsidRDefault="00497A95" w:rsidP="00622A13">
            <w:pPr>
              <w:jc w:val="center"/>
              <w:rPr>
                <w:sz w:val="24"/>
                <w:szCs w:val="24"/>
              </w:rPr>
            </w:pPr>
            <w:r w:rsidRPr="00236F8A">
              <w:rPr>
                <w:sz w:val="24"/>
                <w:szCs w:val="24"/>
              </w:rPr>
              <w:t>Eil. Nr.</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8A940CC" w14:textId="77777777" w:rsidR="00497A95" w:rsidRPr="00236F8A" w:rsidRDefault="00497A95" w:rsidP="00622A13">
            <w:pPr>
              <w:jc w:val="center"/>
              <w:rPr>
                <w:sz w:val="24"/>
                <w:szCs w:val="24"/>
              </w:rPr>
            </w:pPr>
            <w:r w:rsidRPr="00236F8A">
              <w:rPr>
                <w:sz w:val="24"/>
                <w:szCs w:val="24"/>
              </w:rPr>
              <w:t>Techninės charakteristikos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27B024" w14:textId="77777777" w:rsidR="00497A95" w:rsidRPr="00236F8A" w:rsidRDefault="00497A95" w:rsidP="00622A13">
            <w:pPr>
              <w:jc w:val="center"/>
              <w:rPr>
                <w:sz w:val="24"/>
                <w:szCs w:val="24"/>
              </w:rPr>
            </w:pPr>
            <w:r w:rsidRPr="00236F8A">
              <w:rPr>
                <w:sz w:val="24"/>
                <w:szCs w:val="24"/>
              </w:rPr>
              <w:t>Reikšmė</w:t>
            </w:r>
          </w:p>
        </w:tc>
      </w:tr>
      <w:tr w:rsidR="00497A95" w:rsidRPr="00236F8A" w14:paraId="437DDC23" w14:textId="77777777" w:rsidTr="00622A13">
        <w:trPr>
          <w:trHeight w:val="39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7A11FB1" w14:textId="77777777" w:rsidR="00497A95" w:rsidRPr="00236F8A" w:rsidRDefault="00497A95" w:rsidP="00622A13">
            <w:pPr>
              <w:jc w:val="center"/>
              <w:rPr>
                <w:sz w:val="24"/>
                <w:szCs w:val="24"/>
              </w:rPr>
            </w:pPr>
            <w:r w:rsidRPr="00236F8A">
              <w:rPr>
                <w:sz w:val="24"/>
                <w:szCs w:val="24"/>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B49BA71" w14:textId="77777777" w:rsidR="00497A95" w:rsidRPr="00236F8A" w:rsidRDefault="00497A95" w:rsidP="00622A13">
            <w:pPr>
              <w:rPr>
                <w:sz w:val="24"/>
                <w:szCs w:val="24"/>
              </w:rPr>
            </w:pPr>
            <w:r w:rsidRPr="00236F8A">
              <w:rPr>
                <w:sz w:val="24"/>
                <w:szCs w:val="24"/>
              </w:rPr>
              <w:t>Darbinis slėgis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826588" w14:textId="77777777" w:rsidR="00497A95" w:rsidRPr="00236F8A" w:rsidRDefault="00497A95" w:rsidP="00622A13">
            <w:pPr>
              <w:jc w:val="center"/>
              <w:rPr>
                <w:sz w:val="24"/>
                <w:szCs w:val="24"/>
              </w:rPr>
            </w:pPr>
            <w:r w:rsidRPr="00236F8A">
              <w:rPr>
                <w:sz w:val="24"/>
                <w:szCs w:val="24"/>
              </w:rPr>
              <w:t>PN ≥ 16 bar</w:t>
            </w:r>
          </w:p>
        </w:tc>
      </w:tr>
      <w:tr w:rsidR="00497A95" w:rsidRPr="00236F8A" w14:paraId="627AA6CC" w14:textId="77777777" w:rsidTr="00622A13">
        <w:trPr>
          <w:trHeight w:val="39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E72FA5D" w14:textId="77777777" w:rsidR="00497A95" w:rsidRPr="00236F8A" w:rsidRDefault="00497A95" w:rsidP="00622A13">
            <w:pPr>
              <w:jc w:val="center"/>
              <w:rPr>
                <w:sz w:val="24"/>
                <w:szCs w:val="24"/>
              </w:rPr>
            </w:pPr>
            <w:r w:rsidRPr="00236F8A">
              <w:rPr>
                <w:sz w:val="24"/>
                <w:szCs w:val="24"/>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BFB9ED9" w14:textId="77777777" w:rsidR="00497A95" w:rsidRPr="00236F8A" w:rsidRDefault="00497A95" w:rsidP="00622A13">
            <w:pPr>
              <w:rPr>
                <w:sz w:val="24"/>
                <w:szCs w:val="24"/>
              </w:rPr>
            </w:pPr>
            <w:r w:rsidRPr="00236F8A">
              <w:rPr>
                <w:sz w:val="24"/>
                <w:szCs w:val="24"/>
              </w:rPr>
              <w:t>Maksimali darbinės terpės – termofikacinio vandens - temperatūra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09B53C" w14:textId="77777777" w:rsidR="00497A95" w:rsidRPr="00236F8A" w:rsidRDefault="00497A95" w:rsidP="00B86DDC">
            <w:pPr>
              <w:jc w:val="center"/>
              <w:rPr>
                <w:sz w:val="24"/>
                <w:szCs w:val="24"/>
              </w:rPr>
            </w:pPr>
            <w:r w:rsidRPr="00236F8A">
              <w:rPr>
                <w:sz w:val="24"/>
                <w:szCs w:val="24"/>
              </w:rPr>
              <w:t xml:space="preserve">TS </w:t>
            </w:r>
            <w:r w:rsidR="00B86DDC" w:rsidRPr="00236F8A">
              <w:rPr>
                <w:sz w:val="24"/>
                <w:szCs w:val="24"/>
              </w:rPr>
              <w:t>≥</w:t>
            </w:r>
            <w:r w:rsidRPr="00236F8A">
              <w:rPr>
                <w:sz w:val="24"/>
                <w:szCs w:val="24"/>
              </w:rPr>
              <w:t xml:space="preserve"> + 1</w:t>
            </w:r>
            <w:r w:rsidR="00B86DDC" w:rsidRPr="00236F8A">
              <w:rPr>
                <w:sz w:val="24"/>
                <w:szCs w:val="24"/>
              </w:rPr>
              <w:t>2</w:t>
            </w:r>
            <w:r w:rsidRPr="00236F8A">
              <w:rPr>
                <w:sz w:val="24"/>
                <w:szCs w:val="24"/>
              </w:rPr>
              <w:t xml:space="preserve">0 </w:t>
            </w:r>
            <w:proofErr w:type="spellStart"/>
            <w:r w:rsidRPr="00236F8A">
              <w:rPr>
                <w:sz w:val="24"/>
                <w:szCs w:val="24"/>
                <w:vertAlign w:val="superscript"/>
              </w:rPr>
              <w:t>o</w:t>
            </w:r>
            <w:r w:rsidRPr="00236F8A">
              <w:rPr>
                <w:sz w:val="24"/>
                <w:szCs w:val="24"/>
              </w:rPr>
              <w:t>C</w:t>
            </w:r>
            <w:proofErr w:type="spellEnd"/>
          </w:p>
        </w:tc>
      </w:tr>
      <w:tr w:rsidR="00497A95" w:rsidRPr="00236F8A" w14:paraId="3D6F0A67" w14:textId="77777777" w:rsidTr="002C0D33">
        <w:trPr>
          <w:trHeight w:val="2781"/>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65DBE72" w14:textId="77777777" w:rsidR="00497A95" w:rsidRPr="00236F8A" w:rsidRDefault="00497A95" w:rsidP="00622A13">
            <w:pPr>
              <w:ind w:left="-250" w:firstLine="143"/>
              <w:jc w:val="center"/>
              <w:rPr>
                <w:sz w:val="24"/>
                <w:szCs w:val="24"/>
              </w:rPr>
            </w:pPr>
            <w:r w:rsidRPr="00236F8A">
              <w:rPr>
                <w:sz w:val="24"/>
                <w:szCs w:val="24"/>
              </w:rPr>
              <w:t>3</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55FE931" w14:textId="77777777" w:rsidR="00497A95" w:rsidRPr="00236F8A" w:rsidRDefault="00497A95" w:rsidP="00622A13">
            <w:pPr>
              <w:rPr>
                <w:sz w:val="24"/>
                <w:szCs w:val="24"/>
              </w:rPr>
            </w:pPr>
            <w:r w:rsidRPr="00236F8A">
              <w:rPr>
                <w:sz w:val="24"/>
                <w:szCs w:val="24"/>
              </w:rPr>
              <w:t>Vamzdžio sienutės storis:</w:t>
            </w:r>
          </w:p>
          <w:p w14:paraId="6B81C51B" w14:textId="07603019" w:rsidR="00497A95" w:rsidRPr="00236F8A" w:rsidRDefault="00497A95" w:rsidP="00622A13">
            <w:pPr>
              <w:ind w:right="316" w:firstLine="2478"/>
              <w:rPr>
                <w:sz w:val="24"/>
                <w:szCs w:val="24"/>
              </w:rPr>
            </w:pPr>
          </w:p>
          <w:p w14:paraId="6C738183" w14:textId="77777777" w:rsidR="00497A95" w:rsidRPr="00236F8A" w:rsidRDefault="00497A95" w:rsidP="00622A13">
            <w:pPr>
              <w:ind w:right="316" w:firstLine="2478"/>
              <w:rPr>
                <w:sz w:val="24"/>
                <w:szCs w:val="24"/>
              </w:rPr>
            </w:pPr>
            <w:r w:rsidRPr="00236F8A">
              <w:rPr>
                <w:sz w:val="24"/>
                <w:szCs w:val="24"/>
              </w:rPr>
              <w:t>DN50 - DN65</w:t>
            </w:r>
          </w:p>
          <w:p w14:paraId="263C5D3A" w14:textId="77777777" w:rsidR="00497A95" w:rsidRPr="00236F8A" w:rsidRDefault="00497A95" w:rsidP="00622A13">
            <w:pPr>
              <w:ind w:right="316" w:firstLine="2478"/>
              <w:rPr>
                <w:sz w:val="24"/>
                <w:szCs w:val="24"/>
              </w:rPr>
            </w:pPr>
            <w:r w:rsidRPr="00236F8A">
              <w:rPr>
                <w:sz w:val="24"/>
                <w:szCs w:val="24"/>
              </w:rPr>
              <w:t>DN80</w:t>
            </w:r>
          </w:p>
          <w:p w14:paraId="5BF84F1B" w14:textId="77777777" w:rsidR="00497A95" w:rsidRPr="00236F8A" w:rsidRDefault="00497A95" w:rsidP="00622A13">
            <w:pPr>
              <w:ind w:right="316" w:firstLine="2478"/>
              <w:rPr>
                <w:sz w:val="24"/>
                <w:szCs w:val="24"/>
              </w:rPr>
            </w:pPr>
            <w:r w:rsidRPr="00236F8A">
              <w:rPr>
                <w:sz w:val="24"/>
                <w:szCs w:val="24"/>
              </w:rPr>
              <w:t>DN100 - DN125</w:t>
            </w:r>
          </w:p>
          <w:p w14:paraId="2B38D06D" w14:textId="77777777" w:rsidR="0067758C" w:rsidRPr="00236F8A" w:rsidRDefault="0067758C" w:rsidP="00622A13">
            <w:pPr>
              <w:ind w:right="316" w:firstLine="2478"/>
              <w:rPr>
                <w:sz w:val="24"/>
                <w:szCs w:val="24"/>
              </w:rPr>
            </w:pPr>
            <w:r w:rsidRPr="00236F8A">
              <w:rPr>
                <w:sz w:val="24"/>
                <w:szCs w:val="24"/>
              </w:rPr>
              <w:t>DN150</w:t>
            </w:r>
          </w:p>
          <w:p w14:paraId="1CACDD56" w14:textId="2344A601" w:rsidR="00133599" w:rsidRPr="00236F8A" w:rsidRDefault="00133599" w:rsidP="00133599">
            <w:pPr>
              <w:ind w:right="316" w:firstLine="2478"/>
              <w:rPr>
                <w:sz w:val="24"/>
                <w:szCs w:val="24"/>
              </w:rPr>
            </w:pPr>
            <w:r w:rsidRPr="00236F8A">
              <w:rPr>
                <w:sz w:val="24"/>
                <w:szCs w:val="24"/>
              </w:rPr>
              <w:t xml:space="preserve">DN200 </w:t>
            </w:r>
          </w:p>
          <w:p w14:paraId="74D13D6E" w14:textId="747760BC" w:rsidR="00133599" w:rsidRPr="00236F8A" w:rsidRDefault="00133599" w:rsidP="00420B61">
            <w:pPr>
              <w:ind w:right="316" w:firstLine="2478"/>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9AD9B8D" w14:textId="77777777" w:rsidR="00133599" w:rsidRPr="00236F8A" w:rsidRDefault="00133599" w:rsidP="00133599">
            <w:pPr>
              <w:rPr>
                <w:sz w:val="24"/>
                <w:szCs w:val="24"/>
              </w:rPr>
            </w:pPr>
            <w:r w:rsidRPr="00236F8A">
              <w:rPr>
                <w:sz w:val="24"/>
                <w:szCs w:val="24"/>
              </w:rPr>
              <w:t xml:space="preserve">           </w:t>
            </w:r>
          </w:p>
          <w:p w14:paraId="4D7AE18F" w14:textId="77777777" w:rsidR="00133599" w:rsidRPr="00236F8A" w:rsidRDefault="00133599" w:rsidP="00133599">
            <w:pPr>
              <w:rPr>
                <w:sz w:val="24"/>
                <w:szCs w:val="24"/>
              </w:rPr>
            </w:pPr>
          </w:p>
          <w:p w14:paraId="5F74AA10" w14:textId="77777777" w:rsidR="00497A95" w:rsidRPr="00236F8A" w:rsidRDefault="00497A95" w:rsidP="00622A13">
            <w:pPr>
              <w:jc w:val="center"/>
              <w:rPr>
                <w:sz w:val="24"/>
                <w:szCs w:val="24"/>
                <w:vertAlign w:val="superscript"/>
              </w:rPr>
            </w:pPr>
            <w:r w:rsidRPr="00236F8A">
              <w:rPr>
                <w:sz w:val="24"/>
                <w:szCs w:val="24"/>
              </w:rPr>
              <w:t>s ≥  2,9 mm</w:t>
            </w:r>
          </w:p>
          <w:p w14:paraId="19AD0001" w14:textId="77777777" w:rsidR="00497A95" w:rsidRPr="00236F8A" w:rsidRDefault="00497A95" w:rsidP="00622A13">
            <w:pPr>
              <w:jc w:val="center"/>
              <w:rPr>
                <w:sz w:val="24"/>
                <w:szCs w:val="24"/>
                <w:vertAlign w:val="superscript"/>
              </w:rPr>
            </w:pPr>
            <w:r w:rsidRPr="00236F8A">
              <w:rPr>
                <w:sz w:val="24"/>
                <w:szCs w:val="24"/>
              </w:rPr>
              <w:t>s ≥  3,2 mm</w:t>
            </w:r>
          </w:p>
          <w:p w14:paraId="11AA7587" w14:textId="77777777" w:rsidR="00497A95" w:rsidRPr="00236F8A" w:rsidRDefault="00497A95" w:rsidP="00622A13">
            <w:pPr>
              <w:jc w:val="center"/>
              <w:rPr>
                <w:sz w:val="24"/>
                <w:szCs w:val="24"/>
              </w:rPr>
            </w:pPr>
            <w:r w:rsidRPr="00236F8A">
              <w:rPr>
                <w:sz w:val="24"/>
                <w:szCs w:val="24"/>
              </w:rPr>
              <w:t>s ≥  3,6 mm</w:t>
            </w:r>
          </w:p>
          <w:p w14:paraId="7148C235" w14:textId="77777777" w:rsidR="0067758C" w:rsidRPr="00236F8A" w:rsidRDefault="0067758C" w:rsidP="0067758C">
            <w:pPr>
              <w:jc w:val="center"/>
              <w:rPr>
                <w:sz w:val="24"/>
                <w:szCs w:val="24"/>
              </w:rPr>
            </w:pPr>
            <w:r w:rsidRPr="00236F8A">
              <w:rPr>
                <w:sz w:val="24"/>
                <w:szCs w:val="24"/>
              </w:rPr>
              <w:t>s ≥  4,0 mm</w:t>
            </w:r>
          </w:p>
          <w:p w14:paraId="0F4F6491" w14:textId="2B4877FF" w:rsidR="00133599" w:rsidRPr="00236F8A" w:rsidRDefault="00133599" w:rsidP="00133599">
            <w:pPr>
              <w:rPr>
                <w:sz w:val="24"/>
                <w:szCs w:val="24"/>
              </w:rPr>
            </w:pPr>
            <w:r w:rsidRPr="00236F8A">
              <w:rPr>
                <w:sz w:val="24"/>
                <w:szCs w:val="24"/>
              </w:rPr>
              <w:t xml:space="preserve">           s ≥  4,5 mm</w:t>
            </w:r>
          </w:p>
          <w:p w14:paraId="1CE5F830" w14:textId="375E3AC3" w:rsidR="00133599" w:rsidRPr="00236F8A" w:rsidRDefault="00133599" w:rsidP="00420B61">
            <w:pPr>
              <w:jc w:val="center"/>
              <w:rPr>
                <w:sz w:val="24"/>
                <w:szCs w:val="24"/>
              </w:rPr>
            </w:pPr>
          </w:p>
        </w:tc>
      </w:tr>
    </w:tbl>
    <w:p w14:paraId="7D7560AA" w14:textId="31CA1975" w:rsidR="00497A95" w:rsidRPr="00236F8A" w:rsidRDefault="00497A95" w:rsidP="000144B0">
      <w:pPr>
        <w:pStyle w:val="Sraopastraipa"/>
        <w:widowControl w:val="0"/>
        <w:numPr>
          <w:ilvl w:val="0"/>
          <w:numId w:val="14"/>
        </w:numPr>
        <w:spacing w:before="120"/>
        <w:jc w:val="both"/>
        <w:rPr>
          <w:snapToGrid w:val="0"/>
          <w:sz w:val="24"/>
          <w:szCs w:val="24"/>
        </w:rPr>
      </w:pPr>
      <w:r w:rsidRPr="00236F8A">
        <w:rPr>
          <w:snapToGrid w:val="0"/>
          <w:sz w:val="24"/>
          <w:szCs w:val="24"/>
        </w:rPr>
        <w:t xml:space="preserve">Projektuojamo vamzdyno sudedamųjų dalių: fasoninių jungiamųjų detalių (plieninių įvirinamų alkūnių, trišakių, aklių ir skersmens perėjimų pagal </w:t>
      </w:r>
      <w:r w:rsidR="009D72F4" w:rsidRPr="00236F8A">
        <w:rPr>
          <w:snapToGrid w:val="0"/>
          <w:sz w:val="24"/>
          <w:szCs w:val="24"/>
        </w:rPr>
        <w:t>LST EN 253: 2019+A1:2024</w:t>
      </w:r>
      <w:r w:rsidRPr="00236F8A">
        <w:rPr>
          <w:snapToGrid w:val="0"/>
          <w:sz w:val="24"/>
          <w:szCs w:val="24"/>
        </w:rPr>
        <w:t>), uždaromosios armatūros (plieninių, įvirinamų sklendžių) parametrai turi atitikti vamzdyno darbo parametrams:</w:t>
      </w:r>
      <w:r w:rsidR="00314572" w:rsidRPr="00236F8A">
        <w:rPr>
          <w:snapToGrid w:val="0"/>
          <w:sz w:val="24"/>
          <w:szCs w:val="24"/>
        </w:rPr>
        <w:t xml:space="preserve"> </w:t>
      </w:r>
      <w:r w:rsidRPr="00236F8A">
        <w:rPr>
          <w:snapToGrid w:val="0"/>
          <w:sz w:val="24"/>
          <w:szCs w:val="24"/>
        </w:rPr>
        <w:t xml:space="preserve">PN </w:t>
      </w:r>
      <w:r w:rsidRPr="00236F8A">
        <w:rPr>
          <w:snapToGrid w:val="0"/>
        </w:rPr>
        <w:sym w:font="Symbol" w:char="F0B3"/>
      </w:r>
      <w:r w:rsidRPr="00236F8A">
        <w:rPr>
          <w:snapToGrid w:val="0"/>
          <w:sz w:val="24"/>
          <w:szCs w:val="24"/>
        </w:rPr>
        <w:t xml:space="preserve"> 16 bar, TS ≥ 1</w:t>
      </w:r>
      <w:r w:rsidR="00B86DDC" w:rsidRPr="00236F8A">
        <w:rPr>
          <w:snapToGrid w:val="0"/>
          <w:sz w:val="24"/>
          <w:szCs w:val="24"/>
        </w:rPr>
        <w:t>2</w:t>
      </w:r>
      <w:r w:rsidRPr="00236F8A">
        <w:rPr>
          <w:snapToGrid w:val="0"/>
          <w:sz w:val="24"/>
          <w:szCs w:val="24"/>
        </w:rPr>
        <w:t>0</w:t>
      </w:r>
      <w:r w:rsidRPr="00236F8A">
        <w:rPr>
          <w:snapToGrid w:val="0"/>
          <w:sz w:val="24"/>
          <w:szCs w:val="24"/>
          <w:vertAlign w:val="superscript"/>
        </w:rPr>
        <w:t>o</w:t>
      </w:r>
      <w:r w:rsidRPr="00236F8A">
        <w:rPr>
          <w:snapToGrid w:val="0"/>
          <w:sz w:val="24"/>
          <w:szCs w:val="24"/>
        </w:rPr>
        <w:t>C</w:t>
      </w:r>
      <w:r w:rsidRPr="00236F8A">
        <w:rPr>
          <w:snapToGrid w:val="0"/>
          <w:sz w:val="24"/>
          <w:szCs w:val="24"/>
          <w:vertAlign w:val="superscript"/>
        </w:rPr>
        <w:t xml:space="preserve"> </w:t>
      </w:r>
      <w:r w:rsidRPr="00236F8A">
        <w:rPr>
          <w:snapToGrid w:val="0"/>
          <w:sz w:val="24"/>
          <w:szCs w:val="24"/>
        </w:rPr>
        <w:t xml:space="preserve">, </w:t>
      </w:r>
      <w:proofErr w:type="spellStart"/>
      <w:r w:rsidRPr="00236F8A">
        <w:rPr>
          <w:snapToGrid w:val="0"/>
          <w:sz w:val="24"/>
          <w:szCs w:val="24"/>
        </w:rPr>
        <w:t>R</w:t>
      </w:r>
      <w:r w:rsidRPr="00236F8A">
        <w:rPr>
          <w:snapToGrid w:val="0"/>
          <w:sz w:val="24"/>
          <w:szCs w:val="24"/>
          <w:vertAlign w:val="subscript"/>
        </w:rPr>
        <w:t>eH</w:t>
      </w:r>
      <w:proofErr w:type="spellEnd"/>
      <w:r w:rsidRPr="00236F8A">
        <w:rPr>
          <w:snapToGrid w:val="0"/>
          <w:sz w:val="24"/>
          <w:szCs w:val="24"/>
        </w:rPr>
        <w:t xml:space="preserve"> </w:t>
      </w:r>
      <w:r w:rsidR="0064018C" w:rsidRPr="00236F8A">
        <w:rPr>
          <w:snapToGrid w:val="0"/>
          <w:sz w:val="24"/>
          <w:szCs w:val="24"/>
        </w:rPr>
        <w:t>≥</w:t>
      </w:r>
      <w:r w:rsidRPr="00236F8A">
        <w:rPr>
          <w:snapToGrid w:val="0"/>
          <w:sz w:val="24"/>
          <w:szCs w:val="24"/>
        </w:rPr>
        <w:t xml:space="preserve"> 235 N/mm</w:t>
      </w:r>
      <w:r w:rsidRPr="00236F8A">
        <w:rPr>
          <w:snapToGrid w:val="0"/>
          <w:sz w:val="24"/>
          <w:szCs w:val="24"/>
          <w:vertAlign w:val="superscript"/>
        </w:rPr>
        <w:t>2</w:t>
      </w:r>
      <w:r w:rsidRPr="00236F8A">
        <w:rPr>
          <w:snapToGrid w:val="0"/>
          <w:sz w:val="24"/>
          <w:szCs w:val="24"/>
        </w:rPr>
        <w:t xml:space="preserve">. </w:t>
      </w:r>
    </w:p>
    <w:p w14:paraId="1B0A5E29" w14:textId="77777777" w:rsidR="00497A95" w:rsidRPr="00236F8A" w:rsidRDefault="00497A95" w:rsidP="000144B0">
      <w:pPr>
        <w:pStyle w:val="Sraopastraipa"/>
        <w:widowControl w:val="0"/>
        <w:numPr>
          <w:ilvl w:val="0"/>
          <w:numId w:val="14"/>
        </w:numPr>
        <w:jc w:val="both"/>
        <w:rPr>
          <w:snapToGrid w:val="0"/>
          <w:sz w:val="24"/>
          <w:szCs w:val="24"/>
        </w:rPr>
      </w:pPr>
      <w:r w:rsidRPr="00236F8A">
        <w:rPr>
          <w:snapToGrid w:val="0"/>
          <w:sz w:val="24"/>
          <w:szCs w:val="24"/>
        </w:rPr>
        <w:t>Naudojami standartinio pralaidumo įvirinami rutuliniai vožtuvai, kurių korpusai pilnai suvirinti. Vožtuvo korpuso konstrukcija privalo užtikrinti ašinių jėgų, ne mažesnių kaip 150 N/mm</w:t>
      </w:r>
      <w:r w:rsidRPr="00236F8A">
        <w:rPr>
          <w:snapToGrid w:val="0"/>
          <w:sz w:val="24"/>
          <w:szCs w:val="24"/>
          <w:vertAlign w:val="superscript"/>
        </w:rPr>
        <w:t>2</w:t>
      </w:r>
      <w:r w:rsidRPr="00236F8A">
        <w:rPr>
          <w:snapToGrid w:val="0"/>
          <w:sz w:val="24"/>
          <w:szCs w:val="24"/>
        </w:rPr>
        <w:t xml:space="preserve">, veikimo perdavimą korpusu. Vožtuvų korpuso atvamzdžių bei fasoninių detalių galai turi būti paruošti suvirinimui sudurtiniu būdu. Jungiamųjų dalių pagrindinio plieninio vamzdžio skersmuo, sienutės storis ir plieno kokybė </w:t>
      </w:r>
      <w:r w:rsidRPr="00236F8A">
        <w:rPr>
          <w:sz w:val="24"/>
          <w:lang w:eastAsia="lt-LT"/>
        </w:rPr>
        <w:t xml:space="preserve">ne žemesnė kaip naudojamų pagrindinių </w:t>
      </w:r>
      <w:r w:rsidRPr="00236F8A">
        <w:rPr>
          <w:sz w:val="24"/>
          <w:lang w:eastAsia="lt-LT"/>
        </w:rPr>
        <w:lastRenderedPageBreak/>
        <w:t>vamzdžių</w:t>
      </w:r>
      <w:r w:rsidRPr="00236F8A">
        <w:rPr>
          <w:sz w:val="24"/>
        </w:rPr>
        <w:t xml:space="preserve"> (ne žemesnė kaip P235GH)</w:t>
      </w:r>
      <w:r w:rsidRPr="00236F8A">
        <w:rPr>
          <w:sz w:val="24"/>
          <w:lang w:eastAsia="lt-LT"/>
        </w:rPr>
        <w:t>.</w:t>
      </w:r>
    </w:p>
    <w:p w14:paraId="77CAFCDE" w14:textId="7B02E10D" w:rsidR="00497A95" w:rsidRPr="00236F8A" w:rsidRDefault="00497A95" w:rsidP="000144B0">
      <w:pPr>
        <w:pStyle w:val="Sraopastraipa"/>
        <w:widowControl w:val="0"/>
        <w:numPr>
          <w:ilvl w:val="0"/>
          <w:numId w:val="14"/>
        </w:numPr>
        <w:jc w:val="both"/>
        <w:rPr>
          <w:snapToGrid w:val="0"/>
          <w:sz w:val="24"/>
          <w:szCs w:val="24"/>
        </w:rPr>
      </w:pPr>
      <w:r w:rsidRPr="00236F8A">
        <w:rPr>
          <w:snapToGrid w:val="0"/>
          <w:sz w:val="24"/>
          <w:szCs w:val="24"/>
        </w:rPr>
        <w:t>Vožtuvų valdymas: rutuliniai vožtuvai iki DN</w:t>
      </w:r>
      <w:r w:rsidR="002C0D33">
        <w:rPr>
          <w:snapToGrid w:val="0"/>
          <w:sz w:val="24"/>
          <w:szCs w:val="24"/>
        </w:rPr>
        <w:t>200</w:t>
      </w:r>
      <w:r w:rsidRPr="00236F8A">
        <w:rPr>
          <w:snapToGrid w:val="0"/>
          <w:sz w:val="24"/>
          <w:szCs w:val="24"/>
        </w:rPr>
        <w:t xml:space="preserve"> pralaidumo turi būti rankinio valdymo.</w:t>
      </w:r>
    </w:p>
    <w:p w14:paraId="4153D6C5" w14:textId="3E9E2D2E" w:rsidR="00497A95" w:rsidRPr="00236F8A" w:rsidRDefault="00497A95" w:rsidP="000144B0">
      <w:pPr>
        <w:pStyle w:val="Sraopastraipa"/>
        <w:widowControl w:val="0"/>
        <w:numPr>
          <w:ilvl w:val="0"/>
          <w:numId w:val="14"/>
        </w:numPr>
        <w:jc w:val="both"/>
        <w:rPr>
          <w:snapToGrid w:val="0"/>
          <w:sz w:val="24"/>
          <w:szCs w:val="24"/>
        </w:rPr>
      </w:pPr>
      <w:r w:rsidRPr="00236F8A">
        <w:rPr>
          <w:snapToGrid w:val="0"/>
          <w:sz w:val="24"/>
          <w:szCs w:val="24"/>
        </w:rPr>
        <w:t xml:space="preserve">Sertifikatai ir normos: rutuliniai vožtuvai privalo turėti 100% galutinę patikrą. Kiekvieno vožtuvo sandarumas bei funkcijos turi būti išbandytos taikant LST EN 12266-1:2012 P10, P11 ir P12 arba lygiaverčius reikalavimus. Vožtuvo </w:t>
      </w:r>
      <w:proofErr w:type="spellStart"/>
      <w:r w:rsidRPr="00236F8A">
        <w:rPr>
          <w:snapToGrid w:val="0"/>
          <w:sz w:val="24"/>
          <w:szCs w:val="24"/>
        </w:rPr>
        <w:t>hermetiškumo</w:t>
      </w:r>
      <w:proofErr w:type="spellEnd"/>
      <w:r w:rsidRPr="00236F8A">
        <w:rPr>
          <w:snapToGrid w:val="0"/>
          <w:sz w:val="24"/>
          <w:szCs w:val="24"/>
        </w:rPr>
        <w:t xml:space="preserve"> klasė A – be pratekėjimo. Ant vožtuvo turi būti aiškiai pažymėtos gaminio charakteristikos.</w:t>
      </w:r>
    </w:p>
    <w:p w14:paraId="486322CD" w14:textId="60913833" w:rsidR="00DA06A3" w:rsidRPr="00236F8A" w:rsidRDefault="004446F7" w:rsidP="000144B0">
      <w:pPr>
        <w:pStyle w:val="Sraopastraipa"/>
        <w:widowControl w:val="0"/>
        <w:numPr>
          <w:ilvl w:val="0"/>
          <w:numId w:val="14"/>
        </w:numPr>
        <w:tabs>
          <w:tab w:val="num" w:pos="1134"/>
        </w:tabs>
        <w:jc w:val="both"/>
        <w:rPr>
          <w:sz w:val="24"/>
          <w:szCs w:val="24"/>
        </w:rPr>
      </w:pPr>
      <w:r w:rsidRPr="00236F8A">
        <w:rPr>
          <w:snapToGrid w:val="0"/>
          <w:sz w:val="24"/>
          <w:szCs w:val="24"/>
        </w:rPr>
        <w:t>Statybos vietoje izoliuojamų šilumos tiekimo v</w:t>
      </w:r>
      <w:r w:rsidR="0060599F" w:rsidRPr="00236F8A">
        <w:rPr>
          <w:snapToGrid w:val="0"/>
          <w:sz w:val="24"/>
          <w:szCs w:val="24"/>
        </w:rPr>
        <w:t xml:space="preserve">amzdynų </w:t>
      </w:r>
      <w:r w:rsidR="0060599F" w:rsidRPr="00236F8A">
        <w:rPr>
          <w:sz w:val="24"/>
          <w:szCs w:val="24"/>
        </w:rPr>
        <w:t xml:space="preserve">šilumos izoliuojamosios konstrukcijos pagrindinės sudedamosios dalys (šilumos izoliacijos sluoksnis, standinimo ir tvirtinimo detalės, šilumos izoliacijos sluoksnio apsauginė danga) ir jos įrengimas turi atitikti „Įrenginių ir šilumos perdavimo tinklų šilumos izoliacijos įrengimo taisyklių“, patvirtintų LR energetikos ministro 2017.09.18 įsakymu Nr.1-245, reikalavimus. </w:t>
      </w:r>
    </w:p>
    <w:p w14:paraId="1E3AE725" w14:textId="6BF20F57" w:rsidR="00BF09C9" w:rsidRPr="00236F8A" w:rsidRDefault="005D4681" w:rsidP="000144B0">
      <w:pPr>
        <w:pStyle w:val="Sraopastraipa"/>
        <w:widowControl w:val="0"/>
        <w:numPr>
          <w:ilvl w:val="0"/>
          <w:numId w:val="14"/>
        </w:numPr>
        <w:tabs>
          <w:tab w:val="num" w:pos="1134"/>
        </w:tabs>
        <w:jc w:val="both"/>
        <w:rPr>
          <w:sz w:val="24"/>
          <w:szCs w:val="24"/>
        </w:rPr>
      </w:pPr>
      <w:r w:rsidRPr="00236F8A">
        <w:rPr>
          <w:sz w:val="24"/>
          <w:szCs w:val="24"/>
        </w:rPr>
        <w:t>Prieš izoliavimą, vamzdynai padengiami antikorozine danga – dažų sistema pagal LST EN ISO 12944 (1-</w:t>
      </w:r>
      <w:r w:rsidR="00DA6082" w:rsidRPr="00236F8A">
        <w:rPr>
          <w:sz w:val="24"/>
          <w:szCs w:val="24"/>
        </w:rPr>
        <w:t>4</w:t>
      </w:r>
      <w:r w:rsidRPr="00236F8A">
        <w:rPr>
          <w:sz w:val="24"/>
          <w:szCs w:val="24"/>
        </w:rPr>
        <w:t>):20</w:t>
      </w:r>
      <w:r w:rsidR="009D10D4" w:rsidRPr="00236F8A">
        <w:rPr>
          <w:sz w:val="24"/>
          <w:szCs w:val="24"/>
        </w:rPr>
        <w:t>18</w:t>
      </w:r>
      <w:r w:rsidR="00DA6082" w:rsidRPr="00236F8A">
        <w:rPr>
          <w:sz w:val="24"/>
          <w:szCs w:val="24"/>
        </w:rPr>
        <w:t>, LST EN ISO 12944 -5:2020</w:t>
      </w:r>
      <w:r w:rsidRPr="00236F8A">
        <w:rPr>
          <w:sz w:val="24"/>
          <w:szCs w:val="24"/>
        </w:rPr>
        <w:t xml:space="preserve"> reikalavimus </w:t>
      </w:r>
      <w:r w:rsidRPr="00236F8A">
        <w:rPr>
          <w:snapToGrid w:val="0"/>
          <w:sz w:val="24"/>
          <w:szCs w:val="24"/>
        </w:rPr>
        <w:t>arba lygiavertį standartą</w:t>
      </w:r>
      <w:r w:rsidRPr="00236F8A">
        <w:rPr>
          <w:sz w:val="24"/>
          <w:szCs w:val="24"/>
        </w:rPr>
        <w:t xml:space="preserve">. </w:t>
      </w:r>
    </w:p>
    <w:p w14:paraId="54C233A8" w14:textId="418EE72E" w:rsidR="005D4681" w:rsidRPr="00236F8A" w:rsidRDefault="005D4681" w:rsidP="000144B0">
      <w:pPr>
        <w:pStyle w:val="Sraopastraipa"/>
        <w:widowControl w:val="0"/>
        <w:numPr>
          <w:ilvl w:val="0"/>
          <w:numId w:val="14"/>
        </w:numPr>
        <w:tabs>
          <w:tab w:val="num" w:pos="1134"/>
        </w:tabs>
        <w:jc w:val="both"/>
        <w:rPr>
          <w:snapToGrid w:val="0"/>
          <w:sz w:val="24"/>
          <w:szCs w:val="24"/>
        </w:rPr>
      </w:pPr>
      <w:r w:rsidRPr="00236F8A">
        <w:rPr>
          <w:snapToGrid w:val="0"/>
          <w:sz w:val="24"/>
          <w:szCs w:val="24"/>
        </w:rPr>
        <w:t xml:space="preserve">Neleidžiama </w:t>
      </w:r>
      <w:r w:rsidR="00481280" w:rsidRPr="00236F8A">
        <w:rPr>
          <w:snapToGrid w:val="0"/>
          <w:sz w:val="24"/>
          <w:szCs w:val="24"/>
        </w:rPr>
        <w:t xml:space="preserve">montuojamose </w:t>
      </w:r>
      <w:r w:rsidRPr="00236F8A">
        <w:rPr>
          <w:snapToGrid w:val="0"/>
          <w:sz w:val="24"/>
          <w:szCs w:val="24"/>
        </w:rPr>
        <w:t>izoliacinėse konstrukcijose naudoti medžiagų ir gaminių, turinčių asbesto.</w:t>
      </w:r>
    </w:p>
    <w:p w14:paraId="39449D3B" w14:textId="77777777" w:rsidR="005D4681" w:rsidRPr="00236F8A" w:rsidRDefault="005D4681" w:rsidP="000144B0">
      <w:pPr>
        <w:pStyle w:val="Sraopastraipa"/>
        <w:widowControl w:val="0"/>
        <w:numPr>
          <w:ilvl w:val="0"/>
          <w:numId w:val="14"/>
        </w:numPr>
        <w:tabs>
          <w:tab w:val="num" w:pos="1134"/>
        </w:tabs>
        <w:jc w:val="both"/>
        <w:rPr>
          <w:snapToGrid w:val="0"/>
          <w:sz w:val="24"/>
          <w:szCs w:val="24"/>
        </w:rPr>
      </w:pPr>
      <w:r w:rsidRPr="00236F8A">
        <w:rPr>
          <w:snapToGrid w:val="0"/>
          <w:sz w:val="24"/>
          <w:szCs w:val="24"/>
        </w:rPr>
        <w:t>Vamzdynų šilumos izoliacijos apsauginis dengiamasis sluoksnis</w:t>
      </w:r>
      <w:r w:rsidR="0059754A" w:rsidRPr="00236F8A">
        <w:rPr>
          <w:snapToGrid w:val="0"/>
          <w:sz w:val="24"/>
          <w:szCs w:val="24"/>
        </w:rPr>
        <w:t xml:space="preserve"> </w:t>
      </w:r>
      <w:r w:rsidR="00E751AC" w:rsidRPr="00236F8A">
        <w:rPr>
          <w:snapToGrid w:val="0"/>
          <w:sz w:val="24"/>
          <w:szCs w:val="24"/>
        </w:rPr>
        <w:t>– cinkuota skarda</w:t>
      </w:r>
      <w:r w:rsidR="00CD44A5" w:rsidRPr="00236F8A">
        <w:rPr>
          <w:snapToGrid w:val="0"/>
          <w:sz w:val="24"/>
          <w:szCs w:val="24"/>
        </w:rPr>
        <w:t>, kurio</w:t>
      </w:r>
      <w:r w:rsidR="0059754A" w:rsidRPr="00236F8A">
        <w:rPr>
          <w:snapToGrid w:val="0"/>
          <w:sz w:val="24"/>
          <w:szCs w:val="24"/>
        </w:rPr>
        <w:t>s</w:t>
      </w:r>
      <w:r w:rsidR="00CD44A5" w:rsidRPr="00236F8A">
        <w:rPr>
          <w:snapToGrid w:val="0"/>
          <w:sz w:val="24"/>
          <w:szCs w:val="24"/>
        </w:rPr>
        <w:t xml:space="preserve"> storis ne mažesnis kaip 0,5 mm.</w:t>
      </w:r>
    </w:p>
    <w:p w14:paraId="1850BB2D" w14:textId="1753962A" w:rsidR="00F06866" w:rsidRPr="00236F8A" w:rsidRDefault="00F06866" w:rsidP="00481280">
      <w:pPr>
        <w:pStyle w:val="Antrat2"/>
        <w:spacing w:before="300"/>
        <w:rPr>
          <w:sz w:val="24"/>
          <w:szCs w:val="24"/>
          <w:lang w:val="lt-LT"/>
        </w:rPr>
      </w:pPr>
      <w:bookmarkStart w:id="36" w:name="_Toc169606028"/>
      <w:r w:rsidRPr="00236F8A">
        <w:rPr>
          <w:sz w:val="24"/>
          <w:szCs w:val="24"/>
          <w:lang w:val="lt-LT"/>
        </w:rPr>
        <w:t>Šilumos tinklų armatūros šulinių elementai. Šilumos tiekimo vamzdynų drenažo sistema</w:t>
      </w:r>
      <w:r w:rsidR="00BC3445" w:rsidRPr="00236F8A">
        <w:rPr>
          <w:sz w:val="24"/>
          <w:szCs w:val="24"/>
          <w:lang w:val="lt-LT"/>
        </w:rPr>
        <w:t>.</w:t>
      </w:r>
      <w:bookmarkEnd w:id="36"/>
      <w:r w:rsidRPr="00236F8A">
        <w:rPr>
          <w:sz w:val="24"/>
          <w:szCs w:val="24"/>
          <w:lang w:val="lt-LT"/>
        </w:rPr>
        <w:t xml:space="preserve"> </w:t>
      </w:r>
    </w:p>
    <w:p w14:paraId="6C295F8C" w14:textId="77777777" w:rsidR="00E40812" w:rsidRPr="00236F8A" w:rsidRDefault="00D46298" w:rsidP="00275F99">
      <w:pPr>
        <w:pStyle w:val="Antrat3"/>
        <w:tabs>
          <w:tab w:val="clear" w:pos="1713"/>
          <w:tab w:val="num" w:pos="1276"/>
        </w:tabs>
        <w:spacing w:before="360" w:after="360"/>
        <w:ind w:left="1276" w:hanging="709"/>
        <w:rPr>
          <w:lang w:val="lt-LT"/>
        </w:rPr>
      </w:pPr>
      <w:bookmarkStart w:id="37" w:name="_Toc169606029"/>
      <w:r w:rsidRPr="00236F8A">
        <w:rPr>
          <w:lang w:val="lt-LT"/>
        </w:rPr>
        <w:t>Gelžbetoniniai</w:t>
      </w:r>
      <w:r w:rsidR="008F4E02" w:rsidRPr="00236F8A">
        <w:rPr>
          <w:lang w:val="lt-LT"/>
        </w:rPr>
        <w:t xml:space="preserve"> šulinių elementai</w:t>
      </w:r>
      <w:r w:rsidRPr="00236F8A">
        <w:rPr>
          <w:lang w:val="lt-LT"/>
        </w:rPr>
        <w:t>, šulinių liukai</w:t>
      </w:r>
      <w:r w:rsidR="008F4E02" w:rsidRPr="00236F8A">
        <w:rPr>
          <w:lang w:val="lt-LT"/>
        </w:rPr>
        <w:t>.</w:t>
      </w:r>
      <w:bookmarkEnd w:id="37"/>
    </w:p>
    <w:p w14:paraId="0A437287" w14:textId="6C6E6833" w:rsidR="009E06C4" w:rsidRPr="00236F8A" w:rsidRDefault="009E06C4" w:rsidP="000144B0">
      <w:pPr>
        <w:pStyle w:val="Sraopastraipa"/>
        <w:numPr>
          <w:ilvl w:val="0"/>
          <w:numId w:val="15"/>
        </w:numPr>
        <w:jc w:val="both"/>
        <w:rPr>
          <w:b/>
          <w:snapToGrid w:val="0"/>
          <w:sz w:val="24"/>
          <w:szCs w:val="24"/>
        </w:rPr>
      </w:pPr>
      <w:r w:rsidRPr="00236F8A">
        <w:rPr>
          <w:snapToGrid w:val="0"/>
          <w:sz w:val="24"/>
          <w:szCs w:val="24"/>
        </w:rPr>
        <w:t>Gelžbetoniniai apžiūros šuliniai skirti uždaromosios armatūros aptarnavimui bei šilumos tinklų drenažui. Jie turi atitikti LST EN 1917:2003</w:t>
      </w:r>
      <w:r w:rsidR="0059390B" w:rsidRPr="00236F8A">
        <w:rPr>
          <w:snapToGrid w:val="0"/>
          <w:sz w:val="24"/>
          <w:szCs w:val="24"/>
        </w:rPr>
        <w:t xml:space="preserve"> </w:t>
      </w:r>
      <w:r w:rsidR="003572AC" w:rsidRPr="00236F8A">
        <w:rPr>
          <w:snapToGrid w:val="0"/>
          <w:sz w:val="24"/>
          <w:szCs w:val="24"/>
        </w:rPr>
        <w:t xml:space="preserve">arba lygiaverčio standarto </w:t>
      </w:r>
      <w:r w:rsidRPr="00236F8A">
        <w:rPr>
          <w:snapToGrid w:val="0"/>
          <w:sz w:val="24"/>
          <w:szCs w:val="24"/>
        </w:rPr>
        <w:t xml:space="preserve">reikalavimus. Visi surenkami šulinio elementai: sienų žiedai (rentiniai), </w:t>
      </w:r>
      <w:r w:rsidR="009427C1" w:rsidRPr="00236F8A">
        <w:rPr>
          <w:snapToGrid w:val="0"/>
          <w:sz w:val="24"/>
          <w:szCs w:val="24"/>
        </w:rPr>
        <w:t>šulinių dangčiai</w:t>
      </w:r>
      <w:r w:rsidRPr="00236F8A">
        <w:rPr>
          <w:snapToGrid w:val="0"/>
          <w:sz w:val="24"/>
          <w:szCs w:val="24"/>
        </w:rPr>
        <w:t xml:space="preserve"> turi būti pagaminti iš </w:t>
      </w:r>
      <w:r w:rsidR="009427C1" w:rsidRPr="00236F8A">
        <w:rPr>
          <w:snapToGrid w:val="0"/>
          <w:sz w:val="24"/>
          <w:szCs w:val="24"/>
        </w:rPr>
        <w:t>ne</w:t>
      </w:r>
      <w:r w:rsidR="00F0426B" w:rsidRPr="00236F8A">
        <w:rPr>
          <w:snapToGrid w:val="0"/>
          <w:sz w:val="24"/>
          <w:szCs w:val="24"/>
        </w:rPr>
        <w:t xml:space="preserve"> </w:t>
      </w:r>
      <w:r w:rsidR="009427C1" w:rsidRPr="00236F8A">
        <w:rPr>
          <w:snapToGrid w:val="0"/>
          <w:sz w:val="24"/>
          <w:szCs w:val="24"/>
        </w:rPr>
        <w:t xml:space="preserve">žemesnės kaip </w:t>
      </w:r>
      <w:r w:rsidRPr="00236F8A">
        <w:rPr>
          <w:snapToGrid w:val="0"/>
          <w:sz w:val="24"/>
          <w:szCs w:val="24"/>
        </w:rPr>
        <w:t>C</w:t>
      </w:r>
      <w:r w:rsidR="009427C1" w:rsidRPr="00236F8A">
        <w:rPr>
          <w:snapToGrid w:val="0"/>
          <w:sz w:val="24"/>
          <w:szCs w:val="24"/>
        </w:rPr>
        <w:t>2</w:t>
      </w:r>
      <w:r w:rsidRPr="00236F8A">
        <w:rPr>
          <w:snapToGrid w:val="0"/>
          <w:sz w:val="24"/>
          <w:szCs w:val="24"/>
        </w:rPr>
        <w:t>5/</w:t>
      </w:r>
      <w:r w:rsidR="009427C1" w:rsidRPr="00236F8A">
        <w:rPr>
          <w:snapToGrid w:val="0"/>
          <w:sz w:val="24"/>
          <w:szCs w:val="24"/>
        </w:rPr>
        <w:t>30</w:t>
      </w:r>
      <w:r w:rsidRPr="00236F8A">
        <w:rPr>
          <w:snapToGrid w:val="0"/>
          <w:sz w:val="24"/>
          <w:szCs w:val="24"/>
        </w:rPr>
        <w:t xml:space="preserve"> klasės </w:t>
      </w:r>
      <w:r w:rsidR="004F1DC0" w:rsidRPr="00236F8A">
        <w:rPr>
          <w:snapToGrid w:val="0"/>
          <w:sz w:val="24"/>
          <w:szCs w:val="24"/>
        </w:rPr>
        <w:t xml:space="preserve">arba lygiaverčio </w:t>
      </w:r>
      <w:r w:rsidRPr="00236F8A">
        <w:rPr>
          <w:snapToGrid w:val="0"/>
          <w:sz w:val="24"/>
          <w:szCs w:val="24"/>
        </w:rPr>
        <w:t>betono</w:t>
      </w:r>
      <w:r w:rsidR="0098188F" w:rsidRPr="00236F8A">
        <w:rPr>
          <w:snapToGrid w:val="0"/>
          <w:sz w:val="24"/>
          <w:szCs w:val="24"/>
        </w:rPr>
        <w:t>, tinkami naudoti drėgnomis sąlygomis ir silpnai agresyvioje cheminėje aplinkoje</w:t>
      </w:r>
      <w:r w:rsidRPr="00236F8A">
        <w:rPr>
          <w:snapToGrid w:val="0"/>
          <w:sz w:val="24"/>
          <w:szCs w:val="24"/>
        </w:rPr>
        <w:t xml:space="preserve">. </w:t>
      </w:r>
      <w:r w:rsidR="00EC6207" w:rsidRPr="00236F8A">
        <w:rPr>
          <w:sz w:val="24"/>
          <w:szCs w:val="24"/>
          <w:lang w:eastAsia="lt-LT"/>
        </w:rPr>
        <w:t>Šuliniams,</w:t>
      </w:r>
      <w:r w:rsidR="00601E4A" w:rsidRPr="00236F8A">
        <w:rPr>
          <w:sz w:val="24"/>
          <w:szCs w:val="24"/>
          <w:lang w:eastAsia="lt-LT"/>
        </w:rPr>
        <w:t xml:space="preserve"> </w:t>
      </w:r>
      <w:r w:rsidR="00EC6207" w:rsidRPr="00236F8A">
        <w:rPr>
          <w:sz w:val="24"/>
          <w:szCs w:val="24"/>
          <w:lang w:eastAsia="lt-LT"/>
        </w:rPr>
        <w:t>montuojamiems po važiuojam</w:t>
      </w:r>
      <w:r w:rsidR="00EC6207" w:rsidRPr="00236F8A">
        <w:rPr>
          <w:rFonts w:eastAsia="TT48090o00"/>
          <w:sz w:val="24"/>
          <w:szCs w:val="24"/>
          <w:lang w:eastAsia="lt-LT"/>
        </w:rPr>
        <w:t>ą</w:t>
      </w:r>
      <w:r w:rsidR="00EC6207" w:rsidRPr="00236F8A">
        <w:rPr>
          <w:sz w:val="24"/>
          <w:szCs w:val="24"/>
          <w:lang w:eastAsia="lt-LT"/>
        </w:rPr>
        <w:t>ja kelio dalimi, šulini</w:t>
      </w:r>
      <w:r w:rsidR="00EC6207" w:rsidRPr="00236F8A">
        <w:rPr>
          <w:rFonts w:eastAsia="TT48090o00"/>
          <w:sz w:val="24"/>
          <w:szCs w:val="24"/>
          <w:lang w:eastAsia="lt-LT"/>
        </w:rPr>
        <w:t xml:space="preserve">ų </w:t>
      </w:r>
      <w:r w:rsidR="00EC6207" w:rsidRPr="00236F8A">
        <w:rPr>
          <w:sz w:val="24"/>
          <w:szCs w:val="24"/>
          <w:lang w:eastAsia="lt-LT"/>
        </w:rPr>
        <w:t>perdangai naudojamos sustiprinto</w:t>
      </w:r>
      <w:r w:rsidR="00601E4A" w:rsidRPr="00236F8A">
        <w:rPr>
          <w:sz w:val="24"/>
          <w:szCs w:val="24"/>
          <w:lang w:eastAsia="lt-LT"/>
        </w:rPr>
        <w:t xml:space="preserve"> </w:t>
      </w:r>
      <w:r w:rsidR="00EC6207" w:rsidRPr="00236F8A">
        <w:rPr>
          <w:sz w:val="24"/>
          <w:szCs w:val="24"/>
          <w:lang w:eastAsia="lt-LT"/>
        </w:rPr>
        <w:t>tipo plokšt</w:t>
      </w:r>
      <w:r w:rsidR="00EC6207" w:rsidRPr="00236F8A">
        <w:rPr>
          <w:rFonts w:eastAsia="TT48090o00"/>
          <w:sz w:val="24"/>
          <w:szCs w:val="24"/>
          <w:lang w:eastAsia="lt-LT"/>
        </w:rPr>
        <w:t>ė</w:t>
      </w:r>
      <w:r w:rsidR="00EC6207" w:rsidRPr="00236F8A">
        <w:rPr>
          <w:sz w:val="24"/>
          <w:szCs w:val="24"/>
          <w:lang w:eastAsia="lt-LT"/>
        </w:rPr>
        <w:t>s</w:t>
      </w:r>
      <w:r w:rsidR="00601E4A" w:rsidRPr="00236F8A">
        <w:rPr>
          <w:sz w:val="24"/>
          <w:szCs w:val="24"/>
          <w:lang w:eastAsia="lt-LT"/>
        </w:rPr>
        <w:t xml:space="preserve"> (šulinių dangčiai)</w:t>
      </w:r>
      <w:r w:rsidR="00EC6207" w:rsidRPr="00236F8A">
        <w:rPr>
          <w:sz w:val="24"/>
          <w:szCs w:val="24"/>
          <w:lang w:eastAsia="lt-LT"/>
        </w:rPr>
        <w:t>. Šulini</w:t>
      </w:r>
      <w:r w:rsidR="00EC6207" w:rsidRPr="00236F8A">
        <w:rPr>
          <w:rFonts w:eastAsia="TT48090o00"/>
          <w:sz w:val="24"/>
          <w:szCs w:val="24"/>
          <w:lang w:eastAsia="lt-LT"/>
        </w:rPr>
        <w:t xml:space="preserve">ų </w:t>
      </w:r>
      <w:r w:rsidR="00EC6207" w:rsidRPr="00236F8A">
        <w:rPr>
          <w:sz w:val="24"/>
          <w:szCs w:val="24"/>
          <w:lang w:eastAsia="lt-LT"/>
        </w:rPr>
        <w:t>apži</w:t>
      </w:r>
      <w:r w:rsidR="00EC6207" w:rsidRPr="00236F8A">
        <w:rPr>
          <w:rFonts w:eastAsia="TT48090o00"/>
          <w:sz w:val="24"/>
          <w:szCs w:val="24"/>
          <w:lang w:eastAsia="lt-LT"/>
        </w:rPr>
        <w:t>ū</w:t>
      </w:r>
      <w:r w:rsidR="00EC6207" w:rsidRPr="00236F8A">
        <w:rPr>
          <w:sz w:val="24"/>
          <w:szCs w:val="24"/>
          <w:lang w:eastAsia="lt-LT"/>
        </w:rPr>
        <w:t>ros kiaurym</w:t>
      </w:r>
      <w:r w:rsidR="00EC6207" w:rsidRPr="00236F8A">
        <w:rPr>
          <w:rFonts w:eastAsia="TT48090o00"/>
          <w:sz w:val="24"/>
          <w:szCs w:val="24"/>
          <w:lang w:eastAsia="lt-LT"/>
        </w:rPr>
        <w:t>ė</w:t>
      </w:r>
      <w:r w:rsidR="00EC6207" w:rsidRPr="00236F8A">
        <w:rPr>
          <w:sz w:val="24"/>
          <w:szCs w:val="24"/>
          <w:lang w:eastAsia="lt-LT"/>
        </w:rPr>
        <w:t>s</w:t>
      </w:r>
      <w:r w:rsidR="00601E4A" w:rsidRPr="00236F8A">
        <w:rPr>
          <w:sz w:val="24"/>
          <w:szCs w:val="24"/>
          <w:lang w:eastAsia="lt-LT"/>
        </w:rPr>
        <w:t xml:space="preserve"> </w:t>
      </w:r>
      <w:r w:rsidR="00EC6207" w:rsidRPr="00236F8A">
        <w:rPr>
          <w:sz w:val="24"/>
          <w:szCs w:val="24"/>
          <w:lang w:eastAsia="lt-LT"/>
        </w:rPr>
        <w:t>dengiamos pakabinamo tipo r</w:t>
      </w:r>
      <w:r w:rsidR="00EC6207" w:rsidRPr="00236F8A">
        <w:rPr>
          <w:rFonts w:eastAsia="TT48090o00"/>
          <w:sz w:val="24"/>
          <w:szCs w:val="24"/>
          <w:lang w:eastAsia="lt-LT"/>
        </w:rPr>
        <w:t>ė</w:t>
      </w:r>
      <w:r w:rsidR="00EC6207" w:rsidRPr="00236F8A">
        <w:rPr>
          <w:sz w:val="24"/>
          <w:szCs w:val="24"/>
          <w:lang w:eastAsia="lt-LT"/>
        </w:rPr>
        <w:t>mu su ketiniu dang</w:t>
      </w:r>
      <w:r w:rsidR="00EC6207" w:rsidRPr="00236F8A">
        <w:rPr>
          <w:rFonts w:eastAsia="TT48090o00"/>
          <w:sz w:val="24"/>
          <w:szCs w:val="24"/>
          <w:lang w:eastAsia="lt-LT"/>
        </w:rPr>
        <w:t>č</w:t>
      </w:r>
      <w:r w:rsidR="00EC6207" w:rsidRPr="00236F8A">
        <w:rPr>
          <w:sz w:val="24"/>
          <w:szCs w:val="24"/>
          <w:lang w:eastAsia="lt-LT"/>
        </w:rPr>
        <w:t>iu.</w:t>
      </w:r>
      <w:r w:rsidR="002C0D33">
        <w:rPr>
          <w:sz w:val="24"/>
          <w:szCs w:val="24"/>
          <w:lang w:eastAsia="lt-LT"/>
        </w:rPr>
        <w:t xml:space="preserve"> Šuliniuose ir šiluminėse kamerose įrengiamos kopėčios.</w:t>
      </w:r>
    </w:p>
    <w:p w14:paraId="407B8425" w14:textId="77777777" w:rsidR="00D46298" w:rsidRPr="00236F8A" w:rsidRDefault="00D46298" w:rsidP="006C117C">
      <w:pPr>
        <w:pStyle w:val="Antrat3"/>
        <w:tabs>
          <w:tab w:val="clear" w:pos="1713"/>
        </w:tabs>
        <w:spacing w:before="360"/>
        <w:ind w:left="1560" w:hanging="993"/>
        <w:rPr>
          <w:lang w:val="lt-LT"/>
        </w:rPr>
      </w:pPr>
      <w:bookmarkStart w:id="38" w:name="_Toc169606030"/>
      <w:r w:rsidRPr="00236F8A">
        <w:rPr>
          <w:lang w:val="lt-LT"/>
        </w:rPr>
        <w:t>Šilumos tiekimo vamzdynų drenažo sistema</w:t>
      </w:r>
      <w:bookmarkEnd w:id="38"/>
    </w:p>
    <w:p w14:paraId="57A11480" w14:textId="77777777" w:rsidR="00E10346" w:rsidRPr="00236F8A" w:rsidRDefault="00E10346" w:rsidP="00E10346"/>
    <w:p w14:paraId="5D895C93" w14:textId="659FA37C" w:rsidR="0005739C" w:rsidRPr="00236F8A" w:rsidRDefault="0005739C" w:rsidP="000144B0">
      <w:pPr>
        <w:pStyle w:val="Sraopastraipa"/>
        <w:numPr>
          <w:ilvl w:val="0"/>
          <w:numId w:val="16"/>
        </w:numPr>
        <w:jc w:val="both"/>
        <w:rPr>
          <w:b/>
          <w:snapToGrid w:val="0"/>
          <w:sz w:val="24"/>
          <w:szCs w:val="24"/>
        </w:rPr>
      </w:pPr>
      <w:r w:rsidRPr="00236F8A">
        <w:rPr>
          <w:sz w:val="24"/>
          <w:szCs w:val="24"/>
        </w:rPr>
        <w:t>Prie šilumos tiekimo tinklų priskiriama šalia šilumos t</w:t>
      </w:r>
      <w:r w:rsidR="005D2704" w:rsidRPr="00236F8A">
        <w:rPr>
          <w:sz w:val="24"/>
          <w:szCs w:val="24"/>
        </w:rPr>
        <w:t>inklų</w:t>
      </w:r>
      <w:r w:rsidRPr="00236F8A">
        <w:rPr>
          <w:sz w:val="24"/>
          <w:szCs w:val="24"/>
        </w:rPr>
        <w:t xml:space="preserve"> paklot</w:t>
      </w:r>
      <w:r w:rsidR="005D2704" w:rsidRPr="00236F8A">
        <w:rPr>
          <w:sz w:val="24"/>
          <w:szCs w:val="24"/>
        </w:rPr>
        <w:t>a</w:t>
      </w:r>
      <w:r w:rsidRPr="00236F8A">
        <w:rPr>
          <w:sz w:val="24"/>
          <w:szCs w:val="24"/>
        </w:rPr>
        <w:t xml:space="preserve"> drenažo sistema, skirta </w:t>
      </w:r>
      <w:proofErr w:type="spellStart"/>
      <w:r w:rsidRPr="00236F8A">
        <w:rPr>
          <w:sz w:val="24"/>
          <w:szCs w:val="24"/>
        </w:rPr>
        <w:t>bekanalių</w:t>
      </w:r>
      <w:proofErr w:type="spellEnd"/>
      <w:r w:rsidRPr="00236F8A">
        <w:rPr>
          <w:sz w:val="24"/>
          <w:szCs w:val="24"/>
        </w:rPr>
        <w:t xml:space="preserve"> šilumos tinklų tinkamų eksploatavimo ir aptarnavimo sąlygų užtikrinimui,</w:t>
      </w:r>
      <w:r w:rsidR="00C740FC" w:rsidRPr="00236F8A">
        <w:rPr>
          <w:sz w:val="24"/>
          <w:szCs w:val="24"/>
        </w:rPr>
        <w:t xml:space="preserve"> įrengiama jeigu tai numatyta projektavimo užduotyje,</w:t>
      </w:r>
      <w:r w:rsidRPr="00236F8A">
        <w:rPr>
          <w:sz w:val="24"/>
          <w:szCs w:val="24"/>
        </w:rPr>
        <w:t xml:space="preserve"> privalo visa apimtimi atitikti „Šilumos tiekimo tinklų ir šilumos </w:t>
      </w:r>
      <w:r w:rsidR="00F53142" w:rsidRPr="00236F8A">
        <w:rPr>
          <w:sz w:val="24"/>
          <w:szCs w:val="24"/>
        </w:rPr>
        <w:t xml:space="preserve">punktų </w:t>
      </w:r>
      <w:r w:rsidRPr="00236F8A">
        <w:rPr>
          <w:sz w:val="24"/>
          <w:szCs w:val="24"/>
        </w:rPr>
        <w:t xml:space="preserve">įrengimo taisyklių“, </w:t>
      </w:r>
      <w:proofErr w:type="spellStart"/>
      <w:r w:rsidRPr="00236F8A">
        <w:rPr>
          <w:sz w:val="24"/>
          <w:szCs w:val="24"/>
        </w:rPr>
        <w:t>patv</w:t>
      </w:r>
      <w:proofErr w:type="spellEnd"/>
      <w:r w:rsidRPr="00236F8A">
        <w:rPr>
          <w:sz w:val="24"/>
          <w:szCs w:val="24"/>
        </w:rPr>
        <w:t xml:space="preserve">. LR energetikos ministro 2011.06.17 </w:t>
      </w:r>
      <w:proofErr w:type="spellStart"/>
      <w:r w:rsidRPr="00236F8A">
        <w:rPr>
          <w:sz w:val="24"/>
          <w:szCs w:val="24"/>
        </w:rPr>
        <w:t>įsak</w:t>
      </w:r>
      <w:proofErr w:type="spellEnd"/>
      <w:r w:rsidRPr="00236F8A">
        <w:rPr>
          <w:sz w:val="24"/>
          <w:szCs w:val="24"/>
        </w:rPr>
        <w:t>. Nr</w:t>
      </w:r>
      <w:r w:rsidR="000F54B8" w:rsidRPr="00236F8A">
        <w:rPr>
          <w:sz w:val="24"/>
          <w:szCs w:val="24"/>
        </w:rPr>
        <w:t>.</w:t>
      </w:r>
      <w:r w:rsidRPr="00236F8A">
        <w:rPr>
          <w:sz w:val="24"/>
          <w:szCs w:val="24"/>
        </w:rPr>
        <w:t xml:space="preserve"> 1-160 reikalavimus.</w:t>
      </w:r>
    </w:p>
    <w:p w14:paraId="79B16B22" w14:textId="77777777" w:rsidR="009E06C4" w:rsidRPr="00236F8A" w:rsidRDefault="00D17AE4" w:rsidP="000144B0">
      <w:pPr>
        <w:pStyle w:val="Sraopastraipa"/>
        <w:numPr>
          <w:ilvl w:val="0"/>
          <w:numId w:val="16"/>
        </w:numPr>
        <w:jc w:val="both"/>
        <w:rPr>
          <w:snapToGrid w:val="0"/>
        </w:rPr>
      </w:pPr>
      <w:r w:rsidRPr="00236F8A">
        <w:rPr>
          <w:sz w:val="24"/>
          <w:szCs w:val="24"/>
        </w:rPr>
        <w:t>Drenažo vamzdžiai s</w:t>
      </w:r>
      <w:r w:rsidR="009E06C4" w:rsidRPr="00236F8A">
        <w:rPr>
          <w:sz w:val="24"/>
          <w:szCs w:val="24"/>
        </w:rPr>
        <w:t>kirti nuvesti gruntiniam vandeniui</w:t>
      </w:r>
      <w:r w:rsidR="005547E0" w:rsidRPr="00236F8A">
        <w:rPr>
          <w:sz w:val="24"/>
          <w:szCs w:val="24"/>
        </w:rPr>
        <w:t>: p</w:t>
      </w:r>
      <w:r w:rsidR="009E06C4" w:rsidRPr="00236F8A">
        <w:rPr>
          <w:sz w:val="24"/>
          <w:szCs w:val="24"/>
        </w:rPr>
        <w:t>lastikinių savitakinių nuotekų sistemos drenažo vamzdis turi būti iš PVC gofruotų drenažo vamzdžių su geotekstilės filtru D 145/160 skersmens</w:t>
      </w:r>
      <w:r w:rsidR="00FB4199" w:rsidRPr="00236F8A">
        <w:rPr>
          <w:sz w:val="24"/>
          <w:szCs w:val="24"/>
        </w:rPr>
        <w:t xml:space="preserve">, klojamas pagal gamintojo </w:t>
      </w:r>
      <w:r w:rsidR="00971550" w:rsidRPr="00236F8A">
        <w:rPr>
          <w:sz w:val="24"/>
          <w:szCs w:val="24"/>
        </w:rPr>
        <w:t>pateikiamą įrengimo technologiją (technines specifikacijas).</w:t>
      </w:r>
      <w:r w:rsidR="00FA344E" w:rsidRPr="00236F8A">
        <w:rPr>
          <w:snapToGrid w:val="0"/>
          <w:sz w:val="24"/>
          <w:szCs w:val="24"/>
        </w:rPr>
        <w:t xml:space="preserve"> Uždaromosios armatūros aptarnavimo</w:t>
      </w:r>
      <w:r w:rsidR="007B4313" w:rsidRPr="00236F8A">
        <w:rPr>
          <w:sz w:val="24"/>
          <w:szCs w:val="24"/>
        </w:rPr>
        <w:t xml:space="preserve"> </w:t>
      </w:r>
      <w:r w:rsidR="00FA344E" w:rsidRPr="00236F8A">
        <w:rPr>
          <w:sz w:val="24"/>
          <w:szCs w:val="24"/>
        </w:rPr>
        <w:t xml:space="preserve">šulinių </w:t>
      </w:r>
      <w:r w:rsidR="007B4313" w:rsidRPr="00236F8A">
        <w:rPr>
          <w:sz w:val="24"/>
          <w:szCs w:val="24"/>
        </w:rPr>
        <w:t xml:space="preserve">nudrenavimui naudojami </w:t>
      </w:r>
      <w:r w:rsidR="00773741" w:rsidRPr="00236F8A">
        <w:rPr>
          <w:sz w:val="24"/>
          <w:szCs w:val="24"/>
        </w:rPr>
        <w:t>išorės nuotekų</w:t>
      </w:r>
      <w:r w:rsidR="007B4313" w:rsidRPr="00236F8A">
        <w:rPr>
          <w:sz w:val="24"/>
          <w:szCs w:val="24"/>
        </w:rPr>
        <w:t xml:space="preserve"> </w:t>
      </w:r>
      <w:r w:rsidR="00773741" w:rsidRPr="00236F8A">
        <w:rPr>
          <w:sz w:val="24"/>
          <w:szCs w:val="24"/>
        </w:rPr>
        <w:t xml:space="preserve">PVC </w:t>
      </w:r>
      <w:r w:rsidR="007B4313" w:rsidRPr="00236F8A">
        <w:rPr>
          <w:sz w:val="24"/>
          <w:szCs w:val="24"/>
        </w:rPr>
        <w:t>vamzdžiai d110</w:t>
      </w:r>
      <w:r w:rsidR="00FA344E" w:rsidRPr="00236F8A">
        <w:t>.</w:t>
      </w:r>
    </w:p>
    <w:p w14:paraId="7F120300" w14:textId="77777777" w:rsidR="00CD5148" w:rsidRPr="00236F8A" w:rsidRDefault="00CD5148" w:rsidP="005E3BB8">
      <w:pPr>
        <w:pStyle w:val="Antrat1"/>
        <w:spacing w:after="240"/>
        <w:rPr>
          <w:sz w:val="24"/>
          <w:szCs w:val="24"/>
          <w:lang w:val="lt-LT"/>
        </w:rPr>
      </w:pPr>
      <w:bookmarkStart w:id="39" w:name="_Toc169606031"/>
      <w:r w:rsidRPr="00236F8A">
        <w:rPr>
          <w:sz w:val="24"/>
          <w:szCs w:val="24"/>
          <w:lang w:val="lt-LT"/>
        </w:rPr>
        <w:t>STATYBOS DARBŲ TECHNINĖ SPECIFIKACIJA</w:t>
      </w:r>
      <w:bookmarkEnd w:id="39"/>
    </w:p>
    <w:p w14:paraId="710A0E95" w14:textId="77777777" w:rsidR="00045235" w:rsidRPr="00236F8A" w:rsidRDefault="00A5746C" w:rsidP="000144B0">
      <w:pPr>
        <w:pStyle w:val="Antrat2"/>
        <w:numPr>
          <w:ilvl w:val="1"/>
          <w:numId w:val="7"/>
        </w:numPr>
        <w:tabs>
          <w:tab w:val="num" w:pos="1134"/>
        </w:tabs>
        <w:spacing w:after="240"/>
        <w:rPr>
          <w:sz w:val="24"/>
          <w:szCs w:val="24"/>
          <w:lang w:val="lt-LT"/>
        </w:rPr>
      </w:pPr>
      <w:bookmarkStart w:id="40" w:name="_Toc169606032"/>
      <w:r w:rsidRPr="00236F8A">
        <w:rPr>
          <w:sz w:val="24"/>
          <w:szCs w:val="24"/>
          <w:lang w:val="lt-LT"/>
        </w:rPr>
        <w:t>Bendrieji nurodymai</w:t>
      </w:r>
      <w:bookmarkEnd w:id="40"/>
    </w:p>
    <w:p w14:paraId="29DE6670" w14:textId="72F7F26B" w:rsidR="00DD4B89" w:rsidRPr="00287340" w:rsidRDefault="00DD4B89" w:rsidP="000144B0">
      <w:pPr>
        <w:pStyle w:val="Sraopastraipa"/>
        <w:numPr>
          <w:ilvl w:val="0"/>
          <w:numId w:val="17"/>
        </w:numPr>
        <w:autoSpaceDE w:val="0"/>
        <w:autoSpaceDN w:val="0"/>
        <w:adjustRightInd w:val="0"/>
        <w:jc w:val="both"/>
        <w:rPr>
          <w:rFonts w:eastAsia="TimesNewRomanPSMT"/>
          <w:sz w:val="24"/>
          <w:szCs w:val="24"/>
        </w:rPr>
      </w:pPr>
      <w:r w:rsidRPr="00287340">
        <w:rPr>
          <w:rFonts w:eastAsia="TimesNewRomanPSMT"/>
          <w:sz w:val="24"/>
          <w:szCs w:val="24"/>
        </w:rPr>
        <w:t>Perkamų statybos rangos darbų apimtis – visi darbai</w:t>
      </w:r>
      <w:r w:rsidR="00107286" w:rsidRPr="00287340">
        <w:rPr>
          <w:rFonts w:eastAsia="TimesNewRomanPSMT"/>
          <w:sz w:val="24"/>
          <w:szCs w:val="24"/>
        </w:rPr>
        <w:t>, numatyti patvirtinto techninio</w:t>
      </w:r>
      <w:r w:rsidR="000F54B8" w:rsidRPr="00287340">
        <w:rPr>
          <w:rFonts w:eastAsia="TimesNewRomanPSMT"/>
          <w:sz w:val="24"/>
          <w:szCs w:val="24"/>
        </w:rPr>
        <w:t xml:space="preserve"> - darbo</w:t>
      </w:r>
      <w:r w:rsidR="00107286" w:rsidRPr="00287340">
        <w:rPr>
          <w:rFonts w:eastAsia="TimesNewRomanPSMT"/>
          <w:sz w:val="24"/>
          <w:szCs w:val="24"/>
        </w:rPr>
        <w:t xml:space="preserve"> projekto sprendiniuose</w:t>
      </w:r>
      <w:r w:rsidR="002C0D33" w:rsidRPr="00287340">
        <w:rPr>
          <w:rFonts w:eastAsia="TimesNewRomanPSMT"/>
          <w:sz w:val="24"/>
          <w:szCs w:val="24"/>
        </w:rPr>
        <w:t xml:space="preserve"> apimant kiekvieną rekonstrukcijos etapą atskirai;</w:t>
      </w:r>
    </w:p>
    <w:p w14:paraId="540C975A" w14:textId="77777777" w:rsidR="00FD01EC" w:rsidRPr="00236F8A" w:rsidRDefault="00FD01EC" w:rsidP="000144B0">
      <w:pPr>
        <w:pStyle w:val="Sraopastraipa"/>
        <w:numPr>
          <w:ilvl w:val="0"/>
          <w:numId w:val="17"/>
        </w:numPr>
        <w:autoSpaceDE w:val="0"/>
        <w:autoSpaceDN w:val="0"/>
        <w:adjustRightInd w:val="0"/>
        <w:jc w:val="both"/>
        <w:rPr>
          <w:rFonts w:eastAsia="TimesNewRomanPSMT"/>
          <w:sz w:val="24"/>
          <w:szCs w:val="24"/>
        </w:rPr>
      </w:pPr>
      <w:r w:rsidRPr="00236F8A">
        <w:rPr>
          <w:rFonts w:eastAsia="TimesNewRomanPSMT"/>
          <w:sz w:val="24"/>
          <w:szCs w:val="24"/>
        </w:rPr>
        <w:t>Statinio statybos Rangovas privalo LR statybos įstatymo ir kitų teisės aktų nustatyta tvarka turėti teisę užsiimti inžinerinių statinių statybos veikla.</w:t>
      </w:r>
    </w:p>
    <w:p w14:paraId="0217282C" w14:textId="77777777" w:rsidR="00FD01EC" w:rsidRPr="00236F8A" w:rsidRDefault="00FD01EC" w:rsidP="000144B0">
      <w:pPr>
        <w:pStyle w:val="Sraopastraipa"/>
        <w:numPr>
          <w:ilvl w:val="0"/>
          <w:numId w:val="17"/>
        </w:numPr>
        <w:autoSpaceDE w:val="0"/>
        <w:autoSpaceDN w:val="0"/>
        <w:adjustRightInd w:val="0"/>
        <w:jc w:val="both"/>
        <w:rPr>
          <w:rFonts w:eastAsia="TimesNewRomanPSMT"/>
          <w:sz w:val="24"/>
          <w:szCs w:val="24"/>
        </w:rPr>
      </w:pPr>
      <w:r w:rsidRPr="00236F8A">
        <w:rPr>
          <w:rFonts w:eastAsia="TimesNewRomanPSMT"/>
          <w:sz w:val="24"/>
          <w:szCs w:val="24"/>
        </w:rPr>
        <w:t>Statinio statybos techninės veiklos vadovai turi atitikti STR 1.02.01:2017 nustatytus išsilavinimo ir profesinės patirties kvalifikacinius reikalavimus.</w:t>
      </w:r>
    </w:p>
    <w:p w14:paraId="4D6CD69B" w14:textId="77777777" w:rsidR="002C6094" w:rsidRPr="00236F8A" w:rsidRDefault="002C6094" w:rsidP="000144B0">
      <w:pPr>
        <w:pStyle w:val="Sraopastraipa"/>
        <w:numPr>
          <w:ilvl w:val="0"/>
          <w:numId w:val="17"/>
        </w:numPr>
        <w:jc w:val="both"/>
        <w:rPr>
          <w:sz w:val="24"/>
        </w:rPr>
      </w:pPr>
      <w:r w:rsidRPr="00236F8A">
        <w:rPr>
          <w:sz w:val="24"/>
        </w:rPr>
        <w:lastRenderedPageBreak/>
        <w:t>Visi vamzdynų elementų sandėliavimo, pakrovimo ir iškrovimo darbai turi būti vykdomi nepažeidžiant vamzdžių paviršių ir galų nuožulų. Nenaudoti plieninių trosų. Transportavimo metu būtina naudoti tokias apsaugines priemones: plačias apkabas, tinkamas atramas ir kitas krovinio tvirtinimo ir apsaugos priemones.</w:t>
      </w:r>
    </w:p>
    <w:p w14:paraId="6371E21C" w14:textId="56F7DA11" w:rsidR="005C683D" w:rsidRPr="00236F8A" w:rsidRDefault="00921A98" w:rsidP="000144B0">
      <w:pPr>
        <w:pStyle w:val="Sraopastraipa"/>
        <w:numPr>
          <w:ilvl w:val="0"/>
          <w:numId w:val="17"/>
        </w:numPr>
        <w:jc w:val="both"/>
        <w:rPr>
          <w:sz w:val="24"/>
          <w:szCs w:val="24"/>
        </w:rPr>
      </w:pPr>
      <w:r w:rsidRPr="00236F8A">
        <w:rPr>
          <w:sz w:val="24"/>
          <w:szCs w:val="24"/>
        </w:rPr>
        <w:t>Statybos</w:t>
      </w:r>
      <w:r w:rsidR="007A33AA" w:rsidRPr="00236F8A">
        <w:rPr>
          <w:sz w:val="24"/>
          <w:szCs w:val="24"/>
        </w:rPr>
        <w:t xml:space="preserve"> darbų atlikimo tvarka ir kontrolė turi būti vykdoma, griežtai prisilaikant STR 1.0</w:t>
      </w:r>
      <w:r w:rsidRPr="00236F8A">
        <w:rPr>
          <w:sz w:val="24"/>
          <w:szCs w:val="24"/>
        </w:rPr>
        <w:t>6</w:t>
      </w:r>
      <w:r w:rsidR="007A33AA" w:rsidRPr="00236F8A">
        <w:rPr>
          <w:sz w:val="24"/>
          <w:szCs w:val="24"/>
        </w:rPr>
        <w:t>.0</w:t>
      </w:r>
      <w:r w:rsidRPr="00236F8A">
        <w:rPr>
          <w:sz w:val="24"/>
          <w:szCs w:val="24"/>
        </w:rPr>
        <w:t>1</w:t>
      </w:r>
      <w:r w:rsidR="007A33AA" w:rsidRPr="00236F8A">
        <w:rPr>
          <w:sz w:val="24"/>
          <w:szCs w:val="24"/>
        </w:rPr>
        <w:t>:20</w:t>
      </w:r>
      <w:r w:rsidRPr="00236F8A">
        <w:rPr>
          <w:sz w:val="24"/>
          <w:szCs w:val="24"/>
        </w:rPr>
        <w:t>16</w:t>
      </w:r>
      <w:r w:rsidR="007A33AA" w:rsidRPr="00236F8A">
        <w:rPr>
          <w:sz w:val="24"/>
          <w:szCs w:val="24"/>
        </w:rPr>
        <w:t xml:space="preserve"> nurodytų nuostatų. Šilumos tiekimo tinklai statomi atviru būdu, jei nėra numatyta kitų reikalavimų techniniame </w:t>
      </w:r>
      <w:r w:rsidR="000F54B8" w:rsidRPr="00236F8A">
        <w:rPr>
          <w:sz w:val="24"/>
          <w:szCs w:val="24"/>
        </w:rPr>
        <w:t xml:space="preserve">- darbo </w:t>
      </w:r>
      <w:r w:rsidR="007A33AA" w:rsidRPr="00236F8A">
        <w:rPr>
          <w:sz w:val="24"/>
          <w:szCs w:val="24"/>
        </w:rPr>
        <w:t>projekte. Išardytos asfalto ar šaligatvio dangos atstatomos pilnai, turi būti numatytas vejos atsodinimas, teritorijos sutvarkymas</w:t>
      </w:r>
      <w:r w:rsidR="00E115EC" w:rsidRPr="00236F8A">
        <w:rPr>
          <w:sz w:val="24"/>
        </w:rPr>
        <w:t xml:space="preserve"> </w:t>
      </w:r>
      <w:r w:rsidR="00E115EC" w:rsidRPr="00236F8A">
        <w:rPr>
          <w:sz w:val="24"/>
          <w:szCs w:val="24"/>
        </w:rPr>
        <w:t>visa tai numatant projekto sprendiniuose</w:t>
      </w:r>
      <w:r w:rsidR="007A33AA" w:rsidRPr="00236F8A">
        <w:rPr>
          <w:sz w:val="24"/>
          <w:szCs w:val="24"/>
        </w:rPr>
        <w:t xml:space="preserve">. Automobilių kelių, šaligatvių, pėsčiųjų ir dviračių takų konstrukcijos – danga ir pagrindo sluoksniai turi tenkinti „Automobilių kelių standartizuotų dangų konstrukcijų projektavimo taisyklių KPT SDK </w:t>
      </w:r>
      <w:r w:rsidR="000A2E10" w:rsidRPr="00236F8A">
        <w:rPr>
          <w:sz w:val="24"/>
          <w:szCs w:val="24"/>
        </w:rPr>
        <w:t>19</w:t>
      </w:r>
      <w:r w:rsidR="007A33AA" w:rsidRPr="00236F8A">
        <w:rPr>
          <w:sz w:val="24"/>
          <w:szCs w:val="24"/>
        </w:rPr>
        <w:t xml:space="preserve">“ bei „Automobilių kelių dangos konstrukcijos sluoksnių be rišiklių įrengimo taisyklių ĮT SBR </w:t>
      </w:r>
      <w:r w:rsidR="000A2E10" w:rsidRPr="00236F8A">
        <w:rPr>
          <w:sz w:val="24"/>
          <w:szCs w:val="24"/>
        </w:rPr>
        <w:t>19</w:t>
      </w:r>
      <w:r w:rsidR="007A33AA" w:rsidRPr="00236F8A">
        <w:rPr>
          <w:sz w:val="24"/>
          <w:szCs w:val="24"/>
        </w:rPr>
        <w:t>“ reikalavimus.</w:t>
      </w:r>
      <w:r w:rsidR="004977B1" w:rsidRPr="00236F8A">
        <w:rPr>
          <w:sz w:val="24"/>
          <w:szCs w:val="24"/>
        </w:rPr>
        <w:t xml:space="preserve"> </w:t>
      </w:r>
      <w:r w:rsidR="005C683D" w:rsidRPr="00236F8A">
        <w:rPr>
          <w:sz w:val="24"/>
          <w:szCs w:val="24"/>
        </w:rPr>
        <w:t>Likutinio grunto sutvarkymo (panaudojimo) būd</w:t>
      </w:r>
      <w:r w:rsidR="00F80AC8" w:rsidRPr="00236F8A">
        <w:rPr>
          <w:sz w:val="24"/>
          <w:szCs w:val="24"/>
        </w:rPr>
        <w:t>us</w:t>
      </w:r>
      <w:r w:rsidR="005C683D" w:rsidRPr="00236F8A">
        <w:rPr>
          <w:sz w:val="24"/>
          <w:szCs w:val="24"/>
        </w:rPr>
        <w:t xml:space="preserve"> ir viet</w:t>
      </w:r>
      <w:r w:rsidR="00F80AC8" w:rsidRPr="00236F8A">
        <w:rPr>
          <w:sz w:val="24"/>
          <w:szCs w:val="24"/>
        </w:rPr>
        <w:t>ą</w:t>
      </w:r>
      <w:r w:rsidR="005C683D" w:rsidRPr="00236F8A">
        <w:rPr>
          <w:sz w:val="24"/>
          <w:szCs w:val="24"/>
        </w:rPr>
        <w:t xml:space="preserve"> </w:t>
      </w:r>
      <w:r w:rsidR="00F80AC8" w:rsidRPr="00236F8A">
        <w:rPr>
          <w:sz w:val="24"/>
          <w:szCs w:val="24"/>
        </w:rPr>
        <w:t xml:space="preserve">Rangovas sprendžia </w:t>
      </w:r>
      <w:r w:rsidR="005C683D" w:rsidRPr="00236F8A">
        <w:rPr>
          <w:sz w:val="24"/>
          <w:szCs w:val="24"/>
        </w:rPr>
        <w:t>suderin</w:t>
      </w:r>
      <w:r w:rsidR="00F80AC8" w:rsidRPr="00236F8A">
        <w:rPr>
          <w:sz w:val="24"/>
          <w:szCs w:val="24"/>
        </w:rPr>
        <w:t>ę</w:t>
      </w:r>
      <w:r w:rsidR="005C683D" w:rsidRPr="00236F8A">
        <w:rPr>
          <w:sz w:val="24"/>
          <w:szCs w:val="24"/>
        </w:rPr>
        <w:t xml:space="preserve">s su Užsakovu. </w:t>
      </w:r>
    </w:p>
    <w:p w14:paraId="22FC28EF" w14:textId="0A493868" w:rsidR="001243E9" w:rsidRPr="00236F8A" w:rsidRDefault="001243E9" w:rsidP="000144B0">
      <w:pPr>
        <w:pStyle w:val="Sraopastraipa"/>
        <w:numPr>
          <w:ilvl w:val="0"/>
          <w:numId w:val="17"/>
        </w:numPr>
        <w:jc w:val="both"/>
        <w:rPr>
          <w:snapToGrid w:val="0"/>
          <w:sz w:val="24"/>
          <w:szCs w:val="24"/>
        </w:rPr>
      </w:pPr>
      <w:r w:rsidRPr="00236F8A">
        <w:rPr>
          <w:sz w:val="24"/>
          <w:szCs w:val="24"/>
        </w:rPr>
        <w:t>Klojant</w:t>
      </w:r>
      <w:r w:rsidRPr="00236F8A">
        <w:rPr>
          <w:snapToGrid w:val="0"/>
          <w:sz w:val="24"/>
          <w:szCs w:val="24"/>
        </w:rPr>
        <w:t xml:space="preserve"> šilumos tiekimo tinklus</w:t>
      </w:r>
      <w:r w:rsidR="000F54B8" w:rsidRPr="00236F8A">
        <w:rPr>
          <w:snapToGrid w:val="0"/>
          <w:sz w:val="24"/>
          <w:szCs w:val="24"/>
        </w:rPr>
        <w:t>,</w:t>
      </w:r>
      <w:r w:rsidRPr="00236F8A">
        <w:rPr>
          <w:snapToGrid w:val="0"/>
          <w:sz w:val="24"/>
          <w:szCs w:val="24"/>
        </w:rPr>
        <w:t xml:space="preserve"> elektros, ryšių kabelių, </w:t>
      </w:r>
      <w:r w:rsidR="00304D33" w:rsidRPr="00236F8A">
        <w:rPr>
          <w:snapToGrid w:val="0"/>
          <w:sz w:val="24"/>
          <w:szCs w:val="24"/>
        </w:rPr>
        <w:t xml:space="preserve">kitų komunikacijų, </w:t>
      </w:r>
      <w:r w:rsidRPr="00236F8A">
        <w:rPr>
          <w:snapToGrid w:val="0"/>
          <w:sz w:val="24"/>
          <w:szCs w:val="24"/>
        </w:rPr>
        <w:t>esančių virš šilumos t</w:t>
      </w:r>
      <w:r w:rsidR="00AB2899" w:rsidRPr="00236F8A">
        <w:rPr>
          <w:snapToGrid w:val="0"/>
          <w:sz w:val="24"/>
          <w:szCs w:val="24"/>
        </w:rPr>
        <w:t>inklų</w:t>
      </w:r>
      <w:r w:rsidRPr="00236F8A">
        <w:rPr>
          <w:snapToGrid w:val="0"/>
          <w:sz w:val="24"/>
          <w:szCs w:val="24"/>
        </w:rPr>
        <w:t xml:space="preserve">, apsaugos zonose kasimo darbus vykdyti rankiniu būdu, </w:t>
      </w:r>
      <w:r w:rsidR="004D0D9F" w:rsidRPr="00236F8A">
        <w:rPr>
          <w:snapToGrid w:val="0"/>
          <w:sz w:val="24"/>
          <w:szCs w:val="24"/>
        </w:rPr>
        <w:t xml:space="preserve">suderinus komunikacijų apsaugos sąlygas, </w:t>
      </w:r>
      <w:r w:rsidRPr="00236F8A">
        <w:rPr>
          <w:snapToGrid w:val="0"/>
          <w:sz w:val="24"/>
          <w:szCs w:val="24"/>
        </w:rPr>
        <w:t xml:space="preserve">dalyvaujant tas komunikacijas eksploatuojančių organizacijų atstovams. </w:t>
      </w:r>
    </w:p>
    <w:p w14:paraId="3EBB2DB8" w14:textId="26488171" w:rsidR="00091C3C" w:rsidRDefault="005947EA" w:rsidP="000144B0">
      <w:pPr>
        <w:pStyle w:val="Sraopastraipa"/>
        <w:widowControl w:val="0"/>
        <w:numPr>
          <w:ilvl w:val="0"/>
          <w:numId w:val="17"/>
        </w:numPr>
        <w:jc w:val="both"/>
        <w:rPr>
          <w:snapToGrid w:val="0"/>
          <w:sz w:val="24"/>
          <w:szCs w:val="24"/>
        </w:rPr>
      </w:pPr>
      <w:r w:rsidRPr="006031E6">
        <w:rPr>
          <w:snapToGrid w:val="0"/>
          <w:sz w:val="24"/>
          <w:szCs w:val="24"/>
        </w:rPr>
        <w:t>Statybos darbo vietos organizavimas turi užtikrinti saugų darbą</w:t>
      </w:r>
      <w:r w:rsidR="00091C3C" w:rsidRPr="006031E6">
        <w:rPr>
          <w:snapToGrid w:val="0"/>
          <w:sz w:val="24"/>
          <w:szCs w:val="24"/>
        </w:rPr>
        <w:t xml:space="preserve"> </w:t>
      </w:r>
      <w:r w:rsidR="00091C3C" w:rsidRPr="006031E6">
        <w:rPr>
          <w:sz w:val="24"/>
          <w:szCs w:val="24"/>
        </w:rPr>
        <w:t xml:space="preserve">ir nesukelti grėsmės aplinkai. </w:t>
      </w:r>
      <w:r w:rsidR="00091C3C" w:rsidRPr="006031E6">
        <w:rPr>
          <w:snapToGrid w:val="0"/>
          <w:sz w:val="24"/>
          <w:szCs w:val="24"/>
        </w:rPr>
        <w:t xml:space="preserve"> </w:t>
      </w:r>
      <w:proofErr w:type="spellStart"/>
      <w:r w:rsidR="00091C3C" w:rsidRPr="006031E6">
        <w:rPr>
          <w:snapToGrid w:val="0"/>
          <w:sz w:val="24"/>
          <w:szCs w:val="24"/>
        </w:rPr>
        <w:t>Šilumotiekio</w:t>
      </w:r>
      <w:proofErr w:type="spellEnd"/>
      <w:r w:rsidR="00091C3C" w:rsidRPr="006031E6">
        <w:rPr>
          <w:snapToGrid w:val="0"/>
          <w:sz w:val="24"/>
          <w:szCs w:val="24"/>
        </w:rPr>
        <w:t xml:space="preserve"> statybos metu tranšėją, pavojingas zonas būtina aptverti apsauginiais aptvarais ir įrengti įspėjamuosius ženklus. Statybos metu turi būti užtikrinami</w:t>
      </w:r>
      <w:r w:rsidR="00B74AC8" w:rsidRPr="006031E6">
        <w:rPr>
          <w:snapToGrid w:val="0"/>
          <w:sz w:val="24"/>
          <w:szCs w:val="24"/>
        </w:rPr>
        <w:t xml:space="preserve"> trečiųjų šalių interesai, užtikrinami privažiavimai prie pastatų bei </w:t>
      </w:r>
      <w:r w:rsidR="00091C3C" w:rsidRPr="006031E6">
        <w:rPr>
          <w:snapToGrid w:val="0"/>
          <w:sz w:val="24"/>
          <w:szCs w:val="24"/>
        </w:rPr>
        <w:t>įrengiam</w:t>
      </w:r>
      <w:r w:rsidR="00B74AC8" w:rsidRPr="006031E6">
        <w:rPr>
          <w:snapToGrid w:val="0"/>
          <w:sz w:val="24"/>
          <w:szCs w:val="24"/>
        </w:rPr>
        <w:t>i</w:t>
      </w:r>
      <w:r w:rsidR="00091C3C" w:rsidRPr="006031E6">
        <w:rPr>
          <w:snapToGrid w:val="0"/>
          <w:sz w:val="24"/>
          <w:szCs w:val="24"/>
        </w:rPr>
        <w:t xml:space="preserve"> tilteli</w:t>
      </w:r>
      <w:r w:rsidR="00B74AC8" w:rsidRPr="006031E6">
        <w:rPr>
          <w:snapToGrid w:val="0"/>
          <w:sz w:val="24"/>
          <w:szCs w:val="24"/>
        </w:rPr>
        <w:t>ai</w:t>
      </w:r>
      <w:r w:rsidR="00091C3C" w:rsidRPr="006031E6">
        <w:rPr>
          <w:snapToGrid w:val="0"/>
          <w:sz w:val="24"/>
          <w:szCs w:val="24"/>
        </w:rPr>
        <w:t xml:space="preserve"> pėstiesiems</w:t>
      </w:r>
      <w:r w:rsidR="00B74AC8" w:rsidRPr="006031E6">
        <w:rPr>
          <w:snapToGrid w:val="0"/>
          <w:sz w:val="24"/>
          <w:szCs w:val="24"/>
        </w:rPr>
        <w:t xml:space="preserve"> praeiti</w:t>
      </w:r>
      <w:r w:rsidR="00091C3C" w:rsidRPr="006031E6">
        <w:rPr>
          <w:snapToGrid w:val="0"/>
          <w:sz w:val="24"/>
          <w:szCs w:val="24"/>
        </w:rPr>
        <w:t>.</w:t>
      </w:r>
    </w:p>
    <w:p w14:paraId="7898B0DC" w14:textId="66A268B6" w:rsidR="00516393" w:rsidRPr="00E749BE" w:rsidRDefault="00516393" w:rsidP="000144B0">
      <w:pPr>
        <w:pStyle w:val="Sraopastraipa"/>
        <w:widowControl w:val="0"/>
        <w:numPr>
          <w:ilvl w:val="0"/>
          <w:numId w:val="17"/>
        </w:numPr>
        <w:jc w:val="both"/>
        <w:rPr>
          <w:snapToGrid w:val="0"/>
          <w:sz w:val="24"/>
          <w:szCs w:val="24"/>
        </w:rPr>
      </w:pPr>
      <w:r w:rsidRPr="00D01E6F">
        <w:rPr>
          <w:sz w:val="24"/>
          <w:szCs w:val="24"/>
        </w:rPr>
        <w:t>Paviršinių dangų (asfalto, šaligatvio, želdinių ik kt.) atstatymas</w:t>
      </w:r>
      <w:r w:rsidR="00E749BE">
        <w:rPr>
          <w:sz w:val="24"/>
          <w:szCs w:val="24"/>
        </w:rPr>
        <w:t>.</w:t>
      </w:r>
    </w:p>
    <w:p w14:paraId="76630D03" w14:textId="77777777" w:rsidR="00E749BE" w:rsidRPr="00D01E6F" w:rsidRDefault="00E749BE" w:rsidP="00E749BE">
      <w:pPr>
        <w:pStyle w:val="prastasis1"/>
        <w:numPr>
          <w:ilvl w:val="0"/>
          <w:numId w:val="17"/>
        </w:numPr>
        <w:spacing w:after="0" w:line="240" w:lineRule="auto"/>
        <w:jc w:val="both"/>
        <w:rPr>
          <w:rFonts w:ascii="Times New Roman" w:eastAsia="Times New Roman" w:hAnsi="Times New Roman"/>
          <w:sz w:val="24"/>
          <w:szCs w:val="24"/>
        </w:rPr>
      </w:pPr>
      <w:r w:rsidRPr="00D01E6F">
        <w:rPr>
          <w:rFonts w:ascii="Times New Roman" w:eastAsia="Times New Roman" w:hAnsi="Times New Roman"/>
          <w:sz w:val="24"/>
          <w:szCs w:val="24"/>
        </w:rPr>
        <w:t>Pagrindas darbų vykdymui – sutartis. Šilumos tinklų statyba turi būti užbaigta per sutartyje nurodytą laikotarpį.</w:t>
      </w:r>
    </w:p>
    <w:p w14:paraId="330F2DB4" w14:textId="77777777" w:rsidR="000A2E10" w:rsidRPr="00236F8A" w:rsidRDefault="000A2E10" w:rsidP="006A68E7">
      <w:pPr>
        <w:widowControl w:val="0"/>
        <w:ind w:firstLine="567"/>
        <w:jc w:val="both"/>
        <w:rPr>
          <w:snapToGrid w:val="0"/>
          <w:sz w:val="24"/>
          <w:szCs w:val="24"/>
        </w:rPr>
      </w:pPr>
    </w:p>
    <w:p w14:paraId="2DD5BDF7" w14:textId="77777777" w:rsidR="00A5746C" w:rsidRPr="00236F8A" w:rsidRDefault="00A5746C" w:rsidP="003611C9">
      <w:pPr>
        <w:pStyle w:val="Antrat2"/>
        <w:spacing w:before="360"/>
        <w:rPr>
          <w:sz w:val="24"/>
          <w:szCs w:val="24"/>
          <w:lang w:val="lt-LT"/>
        </w:rPr>
      </w:pPr>
      <w:bookmarkStart w:id="41" w:name="_Toc169606033"/>
      <w:r w:rsidRPr="00236F8A">
        <w:rPr>
          <w:sz w:val="24"/>
          <w:szCs w:val="24"/>
          <w:lang w:val="lt-LT"/>
        </w:rPr>
        <w:t>Reikalavimai statybos - montavimo darbų organizavimui</w:t>
      </w:r>
      <w:bookmarkEnd w:id="41"/>
    </w:p>
    <w:p w14:paraId="7BE58990" w14:textId="77777777" w:rsidR="00A5746C" w:rsidRPr="00236F8A" w:rsidRDefault="00A5746C" w:rsidP="00091C3C">
      <w:pPr>
        <w:widowControl w:val="0"/>
        <w:ind w:firstLine="284"/>
        <w:jc w:val="both"/>
        <w:rPr>
          <w:snapToGrid w:val="0"/>
          <w:sz w:val="24"/>
          <w:szCs w:val="24"/>
        </w:rPr>
      </w:pPr>
    </w:p>
    <w:p w14:paraId="2FDB5B8A" w14:textId="4D3B9AF5" w:rsidR="00A93AEA" w:rsidRPr="00236F8A" w:rsidRDefault="00A93AEA" w:rsidP="000144B0">
      <w:pPr>
        <w:pStyle w:val="Sraopastraipa"/>
        <w:numPr>
          <w:ilvl w:val="0"/>
          <w:numId w:val="18"/>
        </w:numPr>
        <w:autoSpaceDE w:val="0"/>
        <w:autoSpaceDN w:val="0"/>
        <w:adjustRightInd w:val="0"/>
        <w:jc w:val="both"/>
        <w:rPr>
          <w:sz w:val="24"/>
          <w:szCs w:val="24"/>
        </w:rPr>
      </w:pPr>
      <w:r w:rsidRPr="00236F8A">
        <w:rPr>
          <w:rFonts w:eastAsia="TimesNewRomanPSMT"/>
          <w:sz w:val="24"/>
          <w:szCs w:val="24"/>
        </w:rPr>
        <w:t xml:space="preserve">Inžinerinių šilumos tinklų: požeminių </w:t>
      </w:r>
      <w:r w:rsidRPr="00236F8A">
        <w:rPr>
          <w:sz w:val="24"/>
          <w:szCs w:val="24"/>
        </w:rPr>
        <w:t>iš anksto pramoniniu būdu neardomai izoliuotų vamzdynų sistemų įrengimas privalo būti atliekami įvertinus specialiuosius reikalavimus, kuriuos nustato LST EN 13941-2:2019</w:t>
      </w:r>
      <w:r w:rsidR="004553EB" w:rsidRPr="00236F8A">
        <w:rPr>
          <w:sz w:val="24"/>
          <w:szCs w:val="24"/>
        </w:rPr>
        <w:t>+A1:2022</w:t>
      </w:r>
      <w:r w:rsidRPr="00236F8A">
        <w:rPr>
          <w:sz w:val="24"/>
          <w:szCs w:val="24"/>
        </w:rPr>
        <w:t>.</w:t>
      </w:r>
    </w:p>
    <w:p w14:paraId="0D538B49" w14:textId="56599C36" w:rsidR="00676968" w:rsidRPr="00236F8A" w:rsidRDefault="0005346B" w:rsidP="000144B0">
      <w:pPr>
        <w:pStyle w:val="Sraopastraipa"/>
        <w:numPr>
          <w:ilvl w:val="0"/>
          <w:numId w:val="18"/>
        </w:numPr>
        <w:jc w:val="both"/>
        <w:rPr>
          <w:sz w:val="24"/>
          <w:szCs w:val="24"/>
        </w:rPr>
      </w:pPr>
      <w:proofErr w:type="spellStart"/>
      <w:r w:rsidRPr="00236F8A">
        <w:rPr>
          <w:sz w:val="24"/>
          <w:szCs w:val="24"/>
        </w:rPr>
        <w:t>Šilumotiekio</w:t>
      </w:r>
      <w:proofErr w:type="spellEnd"/>
      <w:r w:rsidRPr="00236F8A">
        <w:rPr>
          <w:sz w:val="24"/>
          <w:szCs w:val="24"/>
        </w:rPr>
        <w:t xml:space="preserve"> statybos tranšėjos paruošimas privalo</w:t>
      </w:r>
      <w:r w:rsidRPr="00236F8A">
        <w:rPr>
          <w:b/>
          <w:sz w:val="24"/>
          <w:szCs w:val="24"/>
        </w:rPr>
        <w:t xml:space="preserve"> </w:t>
      </w:r>
      <w:r w:rsidR="00676968" w:rsidRPr="00236F8A">
        <w:rPr>
          <w:sz w:val="24"/>
          <w:szCs w:val="24"/>
        </w:rPr>
        <w:t>užtikrinti pakankamai vietos vamzdžių klojimui ir montavimui reikiamame gylyje pagal išilginį t</w:t>
      </w:r>
      <w:r w:rsidR="003629CB" w:rsidRPr="00236F8A">
        <w:rPr>
          <w:sz w:val="24"/>
          <w:szCs w:val="24"/>
        </w:rPr>
        <w:t>inklų</w:t>
      </w:r>
      <w:r w:rsidR="00676968" w:rsidRPr="00236F8A">
        <w:rPr>
          <w:sz w:val="24"/>
          <w:szCs w:val="24"/>
        </w:rPr>
        <w:t xml:space="preserve"> profilį. </w:t>
      </w:r>
      <w:proofErr w:type="spellStart"/>
      <w:r w:rsidR="00676968" w:rsidRPr="00236F8A">
        <w:rPr>
          <w:sz w:val="24"/>
          <w:szCs w:val="24"/>
        </w:rPr>
        <w:t>Bekanalių</w:t>
      </w:r>
      <w:proofErr w:type="spellEnd"/>
      <w:r w:rsidR="00676968" w:rsidRPr="00236F8A">
        <w:rPr>
          <w:sz w:val="24"/>
          <w:szCs w:val="24"/>
        </w:rPr>
        <w:t xml:space="preserve"> šilumos tiekimo tinklų montavimo ir tranšėjos paruošimo</w:t>
      </w:r>
      <w:r w:rsidR="00040BDA" w:rsidRPr="00236F8A">
        <w:rPr>
          <w:sz w:val="24"/>
          <w:szCs w:val="24"/>
        </w:rPr>
        <w:t xml:space="preserve"> bei užpylimo</w:t>
      </w:r>
      <w:r w:rsidR="00676968" w:rsidRPr="00236F8A">
        <w:rPr>
          <w:sz w:val="24"/>
          <w:szCs w:val="24"/>
        </w:rPr>
        <w:t xml:space="preserve"> re</w:t>
      </w:r>
      <w:r w:rsidR="00040BDA" w:rsidRPr="00236F8A">
        <w:rPr>
          <w:sz w:val="24"/>
          <w:szCs w:val="24"/>
        </w:rPr>
        <w:t>ikalavimai, nurodyti „Šilumos tiekimo tinklų ir šilumos punktų įrengimo taisyklių“ VIII skyriuje, privalo būti vykdomi.</w:t>
      </w:r>
    </w:p>
    <w:p w14:paraId="5913344D" w14:textId="1C68D3CB" w:rsidR="00040BDA" w:rsidRPr="00236F8A" w:rsidRDefault="00040BDA" w:rsidP="000144B0">
      <w:pPr>
        <w:pStyle w:val="Porat"/>
        <w:numPr>
          <w:ilvl w:val="0"/>
          <w:numId w:val="18"/>
        </w:numPr>
        <w:jc w:val="both"/>
        <w:rPr>
          <w:sz w:val="24"/>
          <w:szCs w:val="24"/>
        </w:rPr>
      </w:pPr>
      <w:r w:rsidRPr="00236F8A">
        <w:rPr>
          <w:sz w:val="24"/>
          <w:szCs w:val="24"/>
        </w:rPr>
        <w:t xml:space="preserve">Vamzdžiai tarpusavyje </w:t>
      </w:r>
      <w:r w:rsidRPr="00236F8A">
        <w:rPr>
          <w:snapToGrid w:val="0"/>
          <w:sz w:val="24"/>
          <w:szCs w:val="24"/>
        </w:rPr>
        <w:t xml:space="preserve">arba su fasoninėmis detalėmis bei uždaromąja armatūra </w:t>
      </w:r>
      <w:r w:rsidRPr="00236F8A">
        <w:rPr>
          <w:sz w:val="24"/>
          <w:szCs w:val="24"/>
        </w:rPr>
        <w:t>sujungiami suvirinimo būdu. Vamzdynų suvirinimo darbų organizacija,</w:t>
      </w:r>
      <w:r w:rsidR="006F2C90" w:rsidRPr="00236F8A">
        <w:rPr>
          <w:sz w:val="24"/>
          <w:szCs w:val="24"/>
        </w:rPr>
        <w:t xml:space="preserve"> suviri</w:t>
      </w:r>
      <w:r w:rsidR="00A23500" w:rsidRPr="00236F8A">
        <w:rPr>
          <w:sz w:val="24"/>
          <w:szCs w:val="24"/>
        </w:rPr>
        <w:t>nimo jungčių paruošimas,</w:t>
      </w:r>
      <w:r w:rsidRPr="00236F8A">
        <w:rPr>
          <w:sz w:val="24"/>
          <w:szCs w:val="24"/>
        </w:rPr>
        <w:t xml:space="preserve"> suvirinimo procedūros, kontrolė ir bandymai</w:t>
      </w:r>
      <w:r w:rsidR="00440E80" w:rsidRPr="00236F8A">
        <w:rPr>
          <w:sz w:val="24"/>
          <w:szCs w:val="24"/>
        </w:rPr>
        <w:t xml:space="preserve"> bei jų apimtis</w:t>
      </w:r>
      <w:r w:rsidRPr="00236F8A">
        <w:rPr>
          <w:sz w:val="24"/>
          <w:szCs w:val="24"/>
        </w:rPr>
        <w:t xml:space="preserve">, taip pat suvirintojų, suvirinimo darbus koordinuojančio ir kontroliuojančio personalo kvalifikacija turi atitikti </w:t>
      </w:r>
      <w:r w:rsidR="00DB7F22" w:rsidRPr="00236F8A">
        <w:rPr>
          <w:sz w:val="24"/>
          <w:szCs w:val="24"/>
        </w:rPr>
        <w:t>LST EN 13941</w:t>
      </w:r>
      <w:r w:rsidR="00F60259" w:rsidRPr="00236F8A">
        <w:rPr>
          <w:sz w:val="24"/>
          <w:szCs w:val="24"/>
        </w:rPr>
        <w:t>-2</w:t>
      </w:r>
      <w:r w:rsidR="00DB7F22" w:rsidRPr="00236F8A">
        <w:rPr>
          <w:sz w:val="24"/>
          <w:szCs w:val="24"/>
        </w:rPr>
        <w:t>:20</w:t>
      </w:r>
      <w:r w:rsidR="00B40D82" w:rsidRPr="00236F8A">
        <w:rPr>
          <w:sz w:val="24"/>
          <w:szCs w:val="24"/>
        </w:rPr>
        <w:t>1</w:t>
      </w:r>
      <w:r w:rsidR="00DB7F22" w:rsidRPr="00236F8A">
        <w:rPr>
          <w:sz w:val="24"/>
          <w:szCs w:val="24"/>
        </w:rPr>
        <w:t>9</w:t>
      </w:r>
      <w:r w:rsidR="003629CB" w:rsidRPr="00236F8A">
        <w:rPr>
          <w:sz w:val="24"/>
          <w:szCs w:val="24"/>
        </w:rPr>
        <w:t>+A1:2022</w:t>
      </w:r>
      <w:r w:rsidR="00DB7F22" w:rsidRPr="00236F8A">
        <w:rPr>
          <w:sz w:val="24"/>
          <w:szCs w:val="24"/>
        </w:rPr>
        <w:t xml:space="preserve"> </w:t>
      </w:r>
      <w:r w:rsidRPr="00236F8A">
        <w:rPr>
          <w:sz w:val="24"/>
          <w:szCs w:val="24"/>
        </w:rPr>
        <w:t xml:space="preserve">standarto </w:t>
      </w:r>
      <w:r w:rsidR="003572AC" w:rsidRPr="00236F8A">
        <w:rPr>
          <w:snapToGrid w:val="0"/>
          <w:sz w:val="24"/>
          <w:szCs w:val="24"/>
        </w:rPr>
        <w:t>arba lygiaver</w:t>
      </w:r>
      <w:r w:rsidR="00314142" w:rsidRPr="00236F8A">
        <w:rPr>
          <w:snapToGrid w:val="0"/>
          <w:sz w:val="24"/>
          <w:szCs w:val="24"/>
        </w:rPr>
        <w:t>čius</w:t>
      </w:r>
      <w:r w:rsidR="003572AC" w:rsidRPr="00236F8A">
        <w:rPr>
          <w:snapToGrid w:val="0"/>
          <w:sz w:val="24"/>
          <w:szCs w:val="24"/>
        </w:rPr>
        <w:t xml:space="preserve"> </w:t>
      </w:r>
      <w:r w:rsidRPr="00236F8A">
        <w:rPr>
          <w:sz w:val="24"/>
          <w:szCs w:val="24"/>
        </w:rPr>
        <w:t>reikalavimus.</w:t>
      </w:r>
      <w:r w:rsidR="003341FD" w:rsidRPr="00236F8A">
        <w:t xml:space="preserve"> </w:t>
      </w:r>
      <w:r w:rsidR="003341FD" w:rsidRPr="00236F8A">
        <w:rPr>
          <w:sz w:val="24"/>
          <w:szCs w:val="24"/>
        </w:rPr>
        <w:t xml:space="preserve">Privaloma atlikti 100% </w:t>
      </w:r>
      <w:proofErr w:type="spellStart"/>
      <w:r w:rsidR="003341FD" w:rsidRPr="00236F8A">
        <w:rPr>
          <w:sz w:val="24"/>
        </w:rPr>
        <w:t>rentgenografinę</w:t>
      </w:r>
      <w:proofErr w:type="spellEnd"/>
      <w:r w:rsidR="003341FD" w:rsidRPr="00236F8A">
        <w:rPr>
          <w:sz w:val="24"/>
        </w:rPr>
        <w:t xml:space="preserve"> kontrolę suvirinimo siūlių, netikrinamų sandarumo bandymu.</w:t>
      </w:r>
    </w:p>
    <w:p w14:paraId="50CA646F" w14:textId="2D1BE297" w:rsidR="0053204D" w:rsidRPr="00236F8A" w:rsidRDefault="004B71CB" w:rsidP="000144B0">
      <w:pPr>
        <w:pStyle w:val="Pagrindinistekstas2"/>
        <w:numPr>
          <w:ilvl w:val="0"/>
          <w:numId w:val="18"/>
        </w:numPr>
        <w:jc w:val="both"/>
        <w:rPr>
          <w:szCs w:val="24"/>
          <w:lang w:val="lt-LT"/>
        </w:rPr>
      </w:pPr>
      <w:r w:rsidRPr="00236F8A">
        <w:rPr>
          <w:szCs w:val="24"/>
          <w:lang w:val="lt-LT"/>
        </w:rPr>
        <w:t xml:space="preserve">Prieš pradedant jungčių montavimo darbus, remiantis </w:t>
      </w:r>
      <w:proofErr w:type="spellStart"/>
      <w:r w:rsidR="00E878FD" w:rsidRPr="00236F8A">
        <w:rPr>
          <w:szCs w:val="24"/>
          <w:lang w:val="lt-LT"/>
        </w:rPr>
        <w:t>elektromontažine</w:t>
      </w:r>
      <w:proofErr w:type="spellEnd"/>
      <w:r w:rsidR="00E878FD" w:rsidRPr="00236F8A">
        <w:rPr>
          <w:szCs w:val="24"/>
          <w:lang w:val="lt-LT"/>
        </w:rPr>
        <w:t xml:space="preserve"> schema </w:t>
      </w:r>
      <w:r w:rsidR="0051222E" w:rsidRPr="00236F8A">
        <w:rPr>
          <w:szCs w:val="24"/>
          <w:lang w:val="lt-LT"/>
        </w:rPr>
        <w:t xml:space="preserve">bei </w:t>
      </w:r>
      <w:r w:rsidRPr="00236F8A">
        <w:rPr>
          <w:szCs w:val="24"/>
          <w:lang w:val="lt-LT"/>
        </w:rPr>
        <w:t xml:space="preserve">pateikiamų vamzdžių gamintojo instrukcijomis, turi būti sumontuota ir išbandyta gedimų kontrolės sistema. </w:t>
      </w:r>
      <w:r w:rsidR="007650EA" w:rsidRPr="00236F8A">
        <w:rPr>
          <w:szCs w:val="24"/>
          <w:lang w:val="lt-LT"/>
        </w:rPr>
        <w:t>Įr</w:t>
      </w:r>
      <w:r w:rsidR="00683AB8" w:rsidRPr="00236F8A">
        <w:rPr>
          <w:szCs w:val="24"/>
          <w:lang w:val="lt-LT"/>
        </w:rPr>
        <w:t>enginiai turi būti pritaikyti dirbti šilumos punktuose galimomis aplinkos sąlygomis (padidėjusi drėgmė bei temperatūra).</w:t>
      </w:r>
    </w:p>
    <w:p w14:paraId="7F7BD6D4" w14:textId="0AD13290" w:rsidR="003604FC" w:rsidRPr="00236F8A" w:rsidRDefault="00FD3901" w:rsidP="000144B0">
      <w:pPr>
        <w:pStyle w:val="Pagrindinistekstas2"/>
        <w:numPr>
          <w:ilvl w:val="0"/>
          <w:numId w:val="18"/>
        </w:numPr>
        <w:jc w:val="both"/>
        <w:rPr>
          <w:lang w:val="lt-LT"/>
        </w:rPr>
      </w:pPr>
      <w:r w:rsidRPr="00236F8A">
        <w:rPr>
          <w:szCs w:val="24"/>
          <w:lang w:val="lt-LT"/>
        </w:rPr>
        <w:t>Pramoniniu būdu</w:t>
      </w:r>
      <w:r w:rsidR="00D31F24" w:rsidRPr="00236F8A">
        <w:rPr>
          <w:szCs w:val="24"/>
          <w:lang w:val="lt-LT"/>
        </w:rPr>
        <w:t xml:space="preserve"> izoliuotų vamzdynų sistemos elementų jungčių montavimą, izoliavimą bei patikrą atliekantys montuotojai</w:t>
      </w:r>
      <w:r w:rsidR="00073B5F" w:rsidRPr="00236F8A">
        <w:rPr>
          <w:szCs w:val="24"/>
          <w:lang w:val="lt-LT"/>
        </w:rPr>
        <w:t xml:space="preserve"> privalo turėti galiojantį kvalifikacijos patvirtinimą</w:t>
      </w:r>
      <w:r w:rsidR="00883443" w:rsidRPr="00236F8A">
        <w:rPr>
          <w:szCs w:val="24"/>
          <w:lang w:val="lt-LT"/>
        </w:rPr>
        <w:t>, nurodantį kad jie yra apmokyti darbui su naudojamų jungčių tipu</w:t>
      </w:r>
      <w:r w:rsidR="003604FC" w:rsidRPr="00236F8A">
        <w:rPr>
          <w:szCs w:val="24"/>
          <w:lang w:val="lt-LT"/>
        </w:rPr>
        <w:t xml:space="preserve"> pagal </w:t>
      </w:r>
      <w:r w:rsidR="003604FC" w:rsidRPr="00236F8A">
        <w:rPr>
          <w:lang w:val="lt-LT"/>
        </w:rPr>
        <w:t>LST EN 489</w:t>
      </w:r>
      <w:r w:rsidR="00B40D82" w:rsidRPr="00236F8A">
        <w:rPr>
          <w:lang w:val="lt-LT"/>
        </w:rPr>
        <w:t>-1</w:t>
      </w:r>
      <w:r w:rsidR="003604FC" w:rsidRPr="00236F8A">
        <w:rPr>
          <w:lang w:val="lt-LT"/>
        </w:rPr>
        <w:t>:20</w:t>
      </w:r>
      <w:r w:rsidR="00B40D82" w:rsidRPr="00236F8A">
        <w:rPr>
          <w:lang w:val="lt-LT"/>
        </w:rPr>
        <w:t>1</w:t>
      </w:r>
      <w:r w:rsidR="003604FC" w:rsidRPr="00236F8A">
        <w:rPr>
          <w:lang w:val="lt-LT"/>
        </w:rPr>
        <w:t xml:space="preserve">9 arba </w:t>
      </w:r>
      <w:r w:rsidR="003604FC" w:rsidRPr="00236F8A">
        <w:rPr>
          <w:szCs w:val="24"/>
          <w:lang w:val="lt-LT"/>
        </w:rPr>
        <w:t>lygiaverčio standarto</w:t>
      </w:r>
      <w:r w:rsidR="003604FC" w:rsidRPr="00236F8A">
        <w:rPr>
          <w:lang w:val="lt-LT"/>
        </w:rPr>
        <w:t xml:space="preserve"> reikalavimus.</w:t>
      </w:r>
      <w:r w:rsidR="004B71CB" w:rsidRPr="00236F8A">
        <w:rPr>
          <w:lang w:val="lt-LT"/>
        </w:rPr>
        <w:t xml:space="preserve"> Privaloma atlikti jungčių sandarumo patikrą prieš papildomų sandarinimo juostų </w:t>
      </w:r>
      <w:r w:rsidR="00E878FD" w:rsidRPr="00236F8A">
        <w:rPr>
          <w:lang w:val="lt-LT"/>
        </w:rPr>
        <w:t>uždėjimą.</w:t>
      </w:r>
    </w:p>
    <w:p w14:paraId="4CED816B" w14:textId="696D8016" w:rsidR="00040BDA" w:rsidRPr="00236F8A" w:rsidRDefault="00040BDA" w:rsidP="000144B0">
      <w:pPr>
        <w:pStyle w:val="Porat"/>
        <w:numPr>
          <w:ilvl w:val="0"/>
          <w:numId w:val="18"/>
        </w:numPr>
        <w:jc w:val="both"/>
        <w:rPr>
          <w:sz w:val="24"/>
          <w:szCs w:val="24"/>
        </w:rPr>
      </w:pPr>
      <w:r w:rsidRPr="00236F8A">
        <w:rPr>
          <w:sz w:val="24"/>
          <w:szCs w:val="24"/>
        </w:rPr>
        <w:t xml:space="preserve">Prieš užkasant gruntu sumontuotą vamzdyno konstrukciją, privalomi vamzdyno mechaninio stiprio ir sandarumo </w:t>
      </w:r>
      <w:r w:rsidR="00BB4A12" w:rsidRPr="00236F8A">
        <w:rPr>
          <w:sz w:val="24"/>
          <w:szCs w:val="24"/>
        </w:rPr>
        <w:t xml:space="preserve">hidrauliniai </w:t>
      </w:r>
      <w:r w:rsidRPr="00236F8A">
        <w:rPr>
          <w:sz w:val="24"/>
          <w:szCs w:val="24"/>
        </w:rPr>
        <w:t>išbandymai pagal „Slėgin</w:t>
      </w:r>
      <w:r w:rsidR="00376713" w:rsidRPr="00236F8A">
        <w:rPr>
          <w:sz w:val="24"/>
          <w:szCs w:val="24"/>
        </w:rPr>
        <w:t>ės</w:t>
      </w:r>
      <w:r w:rsidRPr="00236F8A">
        <w:rPr>
          <w:sz w:val="24"/>
          <w:szCs w:val="24"/>
        </w:rPr>
        <w:t xml:space="preserve"> įr</w:t>
      </w:r>
      <w:r w:rsidR="00376713" w:rsidRPr="00236F8A">
        <w:rPr>
          <w:sz w:val="24"/>
          <w:szCs w:val="24"/>
        </w:rPr>
        <w:t>a</w:t>
      </w:r>
      <w:r w:rsidRPr="00236F8A">
        <w:rPr>
          <w:sz w:val="24"/>
          <w:szCs w:val="24"/>
        </w:rPr>
        <w:t>ng</w:t>
      </w:r>
      <w:r w:rsidR="00376713" w:rsidRPr="00236F8A">
        <w:rPr>
          <w:sz w:val="24"/>
          <w:szCs w:val="24"/>
        </w:rPr>
        <w:t>os</w:t>
      </w:r>
      <w:r w:rsidRPr="00236F8A">
        <w:rPr>
          <w:sz w:val="24"/>
          <w:szCs w:val="24"/>
        </w:rPr>
        <w:t xml:space="preserve"> techninio reglamento“, „Slėginių vamzdynų naudojimo taisyklių“, </w:t>
      </w:r>
      <w:r w:rsidR="00DB7F22" w:rsidRPr="00236F8A">
        <w:rPr>
          <w:sz w:val="24"/>
          <w:szCs w:val="24"/>
        </w:rPr>
        <w:t>LST EN 13941</w:t>
      </w:r>
      <w:r w:rsidR="00F60259" w:rsidRPr="00236F8A">
        <w:rPr>
          <w:sz w:val="24"/>
          <w:szCs w:val="24"/>
        </w:rPr>
        <w:t>-2</w:t>
      </w:r>
      <w:r w:rsidR="00DB7F22" w:rsidRPr="00236F8A">
        <w:rPr>
          <w:sz w:val="24"/>
          <w:szCs w:val="24"/>
        </w:rPr>
        <w:t>:20</w:t>
      </w:r>
      <w:r w:rsidR="00B40D82" w:rsidRPr="00236F8A">
        <w:rPr>
          <w:sz w:val="24"/>
          <w:szCs w:val="24"/>
        </w:rPr>
        <w:t>1</w:t>
      </w:r>
      <w:r w:rsidR="00DB7F22" w:rsidRPr="00236F8A">
        <w:rPr>
          <w:sz w:val="24"/>
          <w:szCs w:val="24"/>
        </w:rPr>
        <w:t>9</w:t>
      </w:r>
      <w:r w:rsidR="003629CB" w:rsidRPr="00236F8A">
        <w:rPr>
          <w:sz w:val="24"/>
          <w:szCs w:val="24"/>
        </w:rPr>
        <w:t>+A1:2022</w:t>
      </w:r>
      <w:r w:rsidR="00DB7F22" w:rsidRPr="00236F8A">
        <w:rPr>
          <w:sz w:val="24"/>
          <w:szCs w:val="24"/>
        </w:rPr>
        <w:t xml:space="preserve"> </w:t>
      </w:r>
      <w:r w:rsidRPr="00236F8A">
        <w:rPr>
          <w:sz w:val="24"/>
          <w:szCs w:val="24"/>
        </w:rPr>
        <w:t xml:space="preserve">standarto </w:t>
      </w:r>
      <w:r w:rsidRPr="00236F8A">
        <w:rPr>
          <w:sz w:val="24"/>
          <w:szCs w:val="24"/>
        </w:rPr>
        <w:lastRenderedPageBreak/>
        <w:t xml:space="preserve">reikalavimus ir atliekamas </w:t>
      </w:r>
      <w:proofErr w:type="spellStart"/>
      <w:r w:rsidRPr="00236F8A">
        <w:rPr>
          <w:sz w:val="24"/>
          <w:szCs w:val="24"/>
        </w:rPr>
        <w:t>hidr</w:t>
      </w:r>
      <w:r w:rsidR="00607E83" w:rsidRPr="00236F8A">
        <w:rPr>
          <w:sz w:val="24"/>
          <w:szCs w:val="24"/>
        </w:rPr>
        <w:t>o</w:t>
      </w:r>
      <w:r w:rsidRPr="00236F8A">
        <w:rPr>
          <w:sz w:val="24"/>
          <w:szCs w:val="24"/>
        </w:rPr>
        <w:t>pneumatinis</w:t>
      </w:r>
      <w:proofErr w:type="spellEnd"/>
      <w:r w:rsidRPr="00236F8A">
        <w:rPr>
          <w:sz w:val="24"/>
          <w:szCs w:val="24"/>
        </w:rPr>
        <w:t xml:space="preserve"> šilumos tiekimo t</w:t>
      </w:r>
      <w:r w:rsidR="003629CB" w:rsidRPr="00236F8A">
        <w:rPr>
          <w:sz w:val="24"/>
          <w:szCs w:val="24"/>
        </w:rPr>
        <w:t>inklų</w:t>
      </w:r>
      <w:r w:rsidRPr="00236F8A">
        <w:rPr>
          <w:sz w:val="24"/>
          <w:szCs w:val="24"/>
        </w:rPr>
        <w:t xml:space="preserve"> plovimas </w:t>
      </w:r>
      <w:r w:rsidR="00BB4A12" w:rsidRPr="00236F8A">
        <w:rPr>
          <w:sz w:val="24"/>
          <w:szCs w:val="24"/>
        </w:rPr>
        <w:t xml:space="preserve">naudojant vandenį ir suspaustą orą </w:t>
      </w:r>
      <w:r w:rsidRPr="00236F8A">
        <w:rPr>
          <w:sz w:val="24"/>
          <w:szCs w:val="24"/>
        </w:rPr>
        <w:t xml:space="preserve">pagal </w:t>
      </w:r>
      <w:r w:rsidR="004F1DC0" w:rsidRPr="00236F8A">
        <w:rPr>
          <w:sz w:val="24"/>
          <w:szCs w:val="24"/>
        </w:rPr>
        <w:t>Rangovo</w:t>
      </w:r>
      <w:r w:rsidRPr="00236F8A">
        <w:rPr>
          <w:sz w:val="24"/>
          <w:szCs w:val="24"/>
        </w:rPr>
        <w:t xml:space="preserve"> pa</w:t>
      </w:r>
      <w:r w:rsidR="004F1DC0" w:rsidRPr="00236F8A">
        <w:rPr>
          <w:sz w:val="24"/>
          <w:szCs w:val="24"/>
        </w:rPr>
        <w:t>ruošt</w:t>
      </w:r>
      <w:r w:rsidRPr="00236F8A">
        <w:rPr>
          <w:sz w:val="24"/>
          <w:szCs w:val="24"/>
        </w:rPr>
        <w:t>ą</w:t>
      </w:r>
      <w:r w:rsidR="00460721" w:rsidRPr="00236F8A">
        <w:rPr>
          <w:sz w:val="24"/>
          <w:szCs w:val="24"/>
        </w:rPr>
        <w:t>, suderintą bei patvirtintą</w:t>
      </w:r>
      <w:r w:rsidRPr="00236F8A">
        <w:rPr>
          <w:sz w:val="24"/>
          <w:szCs w:val="24"/>
        </w:rPr>
        <w:t xml:space="preserve"> </w:t>
      </w:r>
      <w:r w:rsidR="005E0A53" w:rsidRPr="00236F8A">
        <w:rPr>
          <w:sz w:val="24"/>
          <w:szCs w:val="24"/>
        </w:rPr>
        <w:t>U</w:t>
      </w:r>
      <w:r w:rsidR="00460721" w:rsidRPr="00236F8A">
        <w:rPr>
          <w:sz w:val="24"/>
        </w:rPr>
        <w:t>AB „</w:t>
      </w:r>
      <w:r w:rsidR="00E60942" w:rsidRPr="00236F8A">
        <w:rPr>
          <w:sz w:val="24"/>
        </w:rPr>
        <w:t>Elektrėnų komunalinio ūkio</w:t>
      </w:r>
      <w:r w:rsidR="00460721" w:rsidRPr="00236F8A">
        <w:rPr>
          <w:sz w:val="24"/>
        </w:rPr>
        <w:t xml:space="preserve">“ vadovo, </w:t>
      </w:r>
      <w:r w:rsidRPr="00236F8A">
        <w:rPr>
          <w:sz w:val="24"/>
          <w:szCs w:val="24"/>
        </w:rPr>
        <w:t>programą.</w:t>
      </w:r>
      <w:r w:rsidR="00BB4A12" w:rsidRPr="00236F8A">
        <w:rPr>
          <w:sz w:val="24"/>
          <w:szCs w:val="24"/>
        </w:rPr>
        <w:t xml:space="preserve"> </w:t>
      </w:r>
      <w:r w:rsidR="001A6237" w:rsidRPr="00236F8A">
        <w:rPr>
          <w:sz w:val="24"/>
          <w:szCs w:val="24"/>
        </w:rPr>
        <w:t xml:space="preserve">Bandymus ir plovimą organizuoja ir atlieka rekonstravimo darbus atlikęs </w:t>
      </w:r>
      <w:r w:rsidR="0088763E" w:rsidRPr="00236F8A">
        <w:rPr>
          <w:sz w:val="24"/>
          <w:szCs w:val="24"/>
        </w:rPr>
        <w:t>R</w:t>
      </w:r>
      <w:r w:rsidR="00143094" w:rsidRPr="00236F8A">
        <w:rPr>
          <w:sz w:val="24"/>
          <w:szCs w:val="24"/>
        </w:rPr>
        <w:t>angovas, dalyvaujant</w:t>
      </w:r>
      <w:r w:rsidR="0088763E" w:rsidRPr="00236F8A">
        <w:rPr>
          <w:sz w:val="24"/>
          <w:szCs w:val="24"/>
        </w:rPr>
        <w:t xml:space="preserve"> Užsakovo (</w:t>
      </w:r>
      <w:r w:rsidR="005E0A53" w:rsidRPr="00236F8A">
        <w:rPr>
          <w:sz w:val="24"/>
          <w:szCs w:val="24"/>
        </w:rPr>
        <w:t>U</w:t>
      </w:r>
      <w:r w:rsidR="0088763E" w:rsidRPr="00236F8A">
        <w:rPr>
          <w:sz w:val="24"/>
        </w:rPr>
        <w:t>AB „</w:t>
      </w:r>
      <w:r w:rsidR="00E27C55" w:rsidRPr="00236F8A">
        <w:rPr>
          <w:sz w:val="24"/>
        </w:rPr>
        <w:t>Elektrėnų komunalinis ūkis</w:t>
      </w:r>
      <w:r w:rsidR="0088763E" w:rsidRPr="00236F8A">
        <w:rPr>
          <w:sz w:val="24"/>
        </w:rPr>
        <w:t>“) įgaliotiems atstovams.</w:t>
      </w:r>
      <w:r w:rsidR="00103B50" w:rsidRPr="00236F8A">
        <w:rPr>
          <w:sz w:val="24"/>
        </w:rPr>
        <w:t xml:space="preserve"> </w:t>
      </w:r>
      <w:r w:rsidR="00103B50" w:rsidRPr="00236F8A">
        <w:rPr>
          <w:sz w:val="24"/>
          <w:szCs w:val="24"/>
        </w:rPr>
        <w:t>Paskutinis plaunamo vamzdžio užpildymas atliekamas termofikaciniu vandeniu</w:t>
      </w:r>
      <w:r w:rsidR="009D4E9D" w:rsidRPr="00236F8A">
        <w:rPr>
          <w:sz w:val="24"/>
          <w:szCs w:val="24"/>
        </w:rPr>
        <w:t>.</w:t>
      </w:r>
    </w:p>
    <w:p w14:paraId="4E8AD032" w14:textId="77777777" w:rsidR="00040BDA" w:rsidRPr="00236F8A" w:rsidRDefault="00040BDA" w:rsidP="000144B0">
      <w:pPr>
        <w:pStyle w:val="Porat"/>
        <w:numPr>
          <w:ilvl w:val="0"/>
          <w:numId w:val="18"/>
        </w:numPr>
        <w:jc w:val="both"/>
        <w:rPr>
          <w:sz w:val="24"/>
          <w:szCs w:val="24"/>
        </w:rPr>
      </w:pPr>
      <w:r w:rsidRPr="00236F8A">
        <w:rPr>
          <w:sz w:val="24"/>
          <w:szCs w:val="24"/>
        </w:rPr>
        <w:t xml:space="preserve">Sandarumo išbandymas vandeniu (vamzdyno darbo terpe) tuo pačiu metu gali atitikti ir hidraulinį mechaninio stiprio išbandymą. Hidraulinio išbandymo vandeniu slėgis </w:t>
      </w:r>
      <w:r w:rsidR="00BE5D92" w:rsidRPr="00236F8A">
        <w:rPr>
          <w:sz w:val="24"/>
          <w:szCs w:val="24"/>
        </w:rPr>
        <w:t xml:space="preserve">turi būti </w:t>
      </w:r>
      <w:r w:rsidRPr="00236F8A">
        <w:rPr>
          <w:sz w:val="24"/>
          <w:szCs w:val="24"/>
        </w:rPr>
        <w:t>1,25 karto didesnis už darbo slėgį, tačiau ne</w:t>
      </w:r>
      <w:r w:rsidR="00BE5D92" w:rsidRPr="00236F8A">
        <w:rPr>
          <w:sz w:val="24"/>
          <w:szCs w:val="24"/>
        </w:rPr>
        <w:t xml:space="preserve"> </w:t>
      </w:r>
      <w:r w:rsidRPr="00236F8A">
        <w:rPr>
          <w:sz w:val="24"/>
          <w:szCs w:val="24"/>
        </w:rPr>
        <w:t xml:space="preserve">mažesnis kaip 1,6 </w:t>
      </w:r>
      <w:proofErr w:type="spellStart"/>
      <w:r w:rsidRPr="00236F8A">
        <w:rPr>
          <w:sz w:val="24"/>
          <w:szCs w:val="24"/>
        </w:rPr>
        <w:t>MPa</w:t>
      </w:r>
      <w:proofErr w:type="spellEnd"/>
      <w:r w:rsidRPr="00236F8A">
        <w:rPr>
          <w:sz w:val="24"/>
          <w:szCs w:val="24"/>
        </w:rPr>
        <w:t>:</w:t>
      </w:r>
    </w:p>
    <w:p w14:paraId="3E61DE56" w14:textId="0EA78A12" w:rsidR="00040BDA" w:rsidRPr="00236F8A" w:rsidRDefault="00040BDA" w:rsidP="00AF5BAE">
      <w:pPr>
        <w:pStyle w:val="Porat"/>
        <w:spacing w:before="360" w:after="360"/>
        <w:jc w:val="center"/>
        <w:rPr>
          <w:sz w:val="24"/>
          <w:szCs w:val="24"/>
        </w:rPr>
      </w:pPr>
      <w:proofErr w:type="spellStart"/>
      <w:r w:rsidRPr="00236F8A">
        <w:rPr>
          <w:sz w:val="24"/>
          <w:szCs w:val="24"/>
        </w:rPr>
        <w:t>P</w:t>
      </w:r>
      <w:r w:rsidRPr="00236F8A">
        <w:rPr>
          <w:sz w:val="24"/>
          <w:szCs w:val="24"/>
          <w:vertAlign w:val="subscript"/>
        </w:rPr>
        <w:t>b</w:t>
      </w:r>
      <w:proofErr w:type="spellEnd"/>
      <w:r w:rsidRPr="00236F8A">
        <w:rPr>
          <w:sz w:val="24"/>
          <w:szCs w:val="24"/>
        </w:rPr>
        <w:t xml:space="preserve"> = 1.25 </w:t>
      </w:r>
      <w:proofErr w:type="spellStart"/>
      <w:r w:rsidRPr="00236F8A">
        <w:rPr>
          <w:sz w:val="24"/>
          <w:szCs w:val="24"/>
        </w:rPr>
        <w:t>P</w:t>
      </w:r>
      <w:r w:rsidRPr="00236F8A">
        <w:rPr>
          <w:sz w:val="24"/>
          <w:szCs w:val="24"/>
          <w:vertAlign w:val="subscript"/>
        </w:rPr>
        <w:t>d</w:t>
      </w:r>
      <w:proofErr w:type="spellEnd"/>
      <w:r w:rsidRPr="00236F8A">
        <w:rPr>
          <w:sz w:val="24"/>
          <w:szCs w:val="24"/>
          <w:vertAlign w:val="subscript"/>
        </w:rPr>
        <w:t xml:space="preserve">  </w:t>
      </w:r>
      <w:r w:rsidRPr="00236F8A">
        <w:rPr>
          <w:sz w:val="24"/>
          <w:szCs w:val="24"/>
        </w:rPr>
        <w:t xml:space="preserve">≥ 1.6 </w:t>
      </w:r>
      <w:proofErr w:type="spellStart"/>
      <w:r w:rsidRPr="00236F8A">
        <w:rPr>
          <w:sz w:val="24"/>
          <w:szCs w:val="24"/>
        </w:rPr>
        <w:t>MPa</w:t>
      </w:r>
      <w:proofErr w:type="spellEnd"/>
      <w:r w:rsidRPr="00236F8A">
        <w:rPr>
          <w:sz w:val="24"/>
          <w:szCs w:val="24"/>
        </w:rPr>
        <w:t xml:space="preserve"> (16 bar)</w:t>
      </w:r>
      <w:r w:rsidR="00690B0E" w:rsidRPr="00236F8A">
        <w:rPr>
          <w:sz w:val="24"/>
          <w:szCs w:val="24"/>
        </w:rPr>
        <w:t>.</w:t>
      </w:r>
    </w:p>
    <w:p w14:paraId="4B9B70B8" w14:textId="77777777" w:rsidR="00040BDA" w:rsidRPr="00236F8A" w:rsidRDefault="00040BDA" w:rsidP="000144B0">
      <w:pPr>
        <w:pStyle w:val="Porat"/>
        <w:numPr>
          <w:ilvl w:val="0"/>
          <w:numId w:val="19"/>
        </w:numPr>
        <w:jc w:val="both"/>
        <w:rPr>
          <w:sz w:val="24"/>
          <w:szCs w:val="24"/>
        </w:rPr>
      </w:pPr>
      <w:r w:rsidRPr="00236F8A">
        <w:rPr>
          <w:sz w:val="24"/>
          <w:szCs w:val="24"/>
        </w:rPr>
        <w:t xml:space="preserve">Bandymų metu, </w:t>
      </w:r>
      <w:r w:rsidR="00317953" w:rsidRPr="00236F8A">
        <w:rPr>
          <w:sz w:val="24"/>
          <w:szCs w:val="24"/>
        </w:rPr>
        <w:t>sumontuoti</w:t>
      </w:r>
      <w:r w:rsidRPr="00236F8A">
        <w:rPr>
          <w:sz w:val="24"/>
          <w:szCs w:val="24"/>
        </w:rPr>
        <w:t xml:space="preserve"> šilumos tinklų vamzdynai turi būti atjungti nuo </w:t>
      </w:r>
      <w:r w:rsidR="00317953" w:rsidRPr="00236F8A">
        <w:rPr>
          <w:sz w:val="24"/>
          <w:szCs w:val="24"/>
        </w:rPr>
        <w:t xml:space="preserve">veikiančių </w:t>
      </w:r>
      <w:r w:rsidRPr="00236F8A">
        <w:rPr>
          <w:sz w:val="24"/>
          <w:szCs w:val="24"/>
        </w:rPr>
        <w:t xml:space="preserve">šilumos </w:t>
      </w:r>
      <w:r w:rsidR="00317953" w:rsidRPr="00236F8A">
        <w:rPr>
          <w:sz w:val="24"/>
          <w:szCs w:val="24"/>
        </w:rPr>
        <w:t xml:space="preserve">tinklų </w:t>
      </w:r>
      <w:r w:rsidRPr="00236F8A">
        <w:rPr>
          <w:sz w:val="24"/>
          <w:szCs w:val="24"/>
        </w:rPr>
        <w:t>vamzdynų.</w:t>
      </w:r>
      <w:r w:rsidR="00696155" w:rsidRPr="00236F8A">
        <w:rPr>
          <w:sz w:val="24"/>
          <w:szCs w:val="24"/>
        </w:rPr>
        <w:t xml:space="preserve"> </w:t>
      </w:r>
      <w:r w:rsidRPr="00236F8A">
        <w:rPr>
          <w:sz w:val="24"/>
          <w:szCs w:val="24"/>
        </w:rPr>
        <w:t xml:space="preserve">Sistemų atjungimui naudoti uždaromąją armatūrą draudžiama, tam turi būti sumontuotos ne mažesnio </w:t>
      </w:r>
      <w:r w:rsidR="00607E83" w:rsidRPr="00236F8A">
        <w:rPr>
          <w:sz w:val="24"/>
          <w:szCs w:val="24"/>
        </w:rPr>
        <w:t>nei nurodyta projektinėje dokumentacijoje</w:t>
      </w:r>
      <w:r w:rsidRPr="00236F8A">
        <w:rPr>
          <w:sz w:val="24"/>
          <w:szCs w:val="24"/>
        </w:rPr>
        <w:t xml:space="preserve"> storio aklės.</w:t>
      </w:r>
    </w:p>
    <w:p w14:paraId="254016C4" w14:textId="3F8FFDF9" w:rsidR="000B301E" w:rsidRPr="00236F8A" w:rsidRDefault="000B301E" w:rsidP="000144B0">
      <w:pPr>
        <w:pStyle w:val="Porat"/>
        <w:numPr>
          <w:ilvl w:val="0"/>
          <w:numId w:val="19"/>
        </w:numPr>
        <w:jc w:val="both"/>
        <w:rPr>
          <w:sz w:val="24"/>
          <w:szCs w:val="24"/>
        </w:rPr>
      </w:pPr>
      <w:r w:rsidRPr="00236F8A">
        <w:rPr>
          <w:sz w:val="24"/>
          <w:szCs w:val="24"/>
        </w:rPr>
        <w:t xml:space="preserve">Naujai sumontuoti šilumos tiekimo vamzdynai </w:t>
      </w:r>
      <w:r w:rsidR="009F6813" w:rsidRPr="00236F8A">
        <w:rPr>
          <w:sz w:val="24"/>
          <w:szCs w:val="24"/>
        </w:rPr>
        <w:t xml:space="preserve">norminių dokumentų numatyta tvarka </w:t>
      </w:r>
      <w:r w:rsidR="00205BBC" w:rsidRPr="00236F8A">
        <w:rPr>
          <w:sz w:val="24"/>
          <w:szCs w:val="24"/>
        </w:rPr>
        <w:t>t</w:t>
      </w:r>
      <w:r w:rsidR="00686FC2" w:rsidRPr="00236F8A">
        <w:rPr>
          <w:sz w:val="24"/>
          <w:szCs w:val="24"/>
        </w:rPr>
        <w:t xml:space="preserve">uri būti </w:t>
      </w:r>
      <w:r w:rsidR="002870E3" w:rsidRPr="00236F8A">
        <w:rPr>
          <w:sz w:val="24"/>
          <w:szCs w:val="24"/>
        </w:rPr>
        <w:t xml:space="preserve">plaunami, </w:t>
      </w:r>
      <w:r w:rsidRPr="00236F8A">
        <w:rPr>
          <w:sz w:val="24"/>
          <w:szCs w:val="24"/>
        </w:rPr>
        <w:t>dezinfekuojami</w:t>
      </w:r>
      <w:r w:rsidR="002870E3" w:rsidRPr="00236F8A">
        <w:rPr>
          <w:sz w:val="24"/>
          <w:szCs w:val="24"/>
        </w:rPr>
        <w:t xml:space="preserve"> </w:t>
      </w:r>
      <w:r w:rsidRPr="00236F8A">
        <w:rPr>
          <w:sz w:val="24"/>
          <w:szCs w:val="24"/>
        </w:rPr>
        <w:t>ir užpildomi termofikaciniu vandeniu</w:t>
      </w:r>
      <w:r w:rsidR="00642604" w:rsidRPr="00236F8A">
        <w:rPr>
          <w:sz w:val="24"/>
          <w:szCs w:val="24"/>
        </w:rPr>
        <w:t>, kurio kokybė atitiktų geriamajam vandeniui keliamus reikalavimus</w:t>
      </w:r>
      <w:r w:rsidR="009F6813" w:rsidRPr="00236F8A">
        <w:rPr>
          <w:sz w:val="24"/>
          <w:szCs w:val="24"/>
        </w:rPr>
        <w:t>, nurodytus</w:t>
      </w:r>
      <w:r w:rsidR="00726DCC" w:rsidRPr="00236F8A">
        <w:rPr>
          <w:sz w:val="24"/>
          <w:szCs w:val="24"/>
        </w:rPr>
        <w:t xml:space="preserve"> </w:t>
      </w:r>
      <w:r w:rsidR="0065487D" w:rsidRPr="00236F8A">
        <w:rPr>
          <w:sz w:val="24"/>
          <w:szCs w:val="24"/>
        </w:rPr>
        <w:t>Lietuvos higienos norm</w:t>
      </w:r>
      <w:r w:rsidR="009F6813" w:rsidRPr="00236F8A">
        <w:rPr>
          <w:sz w:val="24"/>
          <w:szCs w:val="24"/>
        </w:rPr>
        <w:t>oje</w:t>
      </w:r>
      <w:r w:rsidR="0065487D" w:rsidRPr="00236F8A">
        <w:rPr>
          <w:sz w:val="24"/>
          <w:szCs w:val="24"/>
        </w:rPr>
        <w:t xml:space="preserve"> HN 24:20</w:t>
      </w:r>
      <w:r w:rsidR="00344E8E" w:rsidRPr="00236F8A">
        <w:rPr>
          <w:sz w:val="24"/>
          <w:szCs w:val="24"/>
        </w:rPr>
        <w:t>23</w:t>
      </w:r>
      <w:r w:rsidR="0065487D" w:rsidRPr="00236F8A">
        <w:rPr>
          <w:sz w:val="24"/>
          <w:szCs w:val="24"/>
        </w:rPr>
        <w:t xml:space="preserve"> „Geriamojo vandens saugos ir kokybės reikalavimai“</w:t>
      </w:r>
      <w:r w:rsidR="00726DCC" w:rsidRPr="00236F8A">
        <w:rPr>
          <w:sz w:val="24"/>
          <w:szCs w:val="24"/>
        </w:rPr>
        <w:t>.</w:t>
      </w:r>
    </w:p>
    <w:p w14:paraId="69EA0A33" w14:textId="52963831" w:rsidR="00FA47AC" w:rsidRPr="00236F8A" w:rsidRDefault="00FA47AC" w:rsidP="00C1760A">
      <w:pPr>
        <w:pStyle w:val="Porat"/>
        <w:ind w:firstLine="567"/>
        <w:jc w:val="both"/>
        <w:rPr>
          <w:sz w:val="24"/>
          <w:szCs w:val="24"/>
        </w:rPr>
      </w:pPr>
    </w:p>
    <w:p w14:paraId="67F69EB1" w14:textId="77777777" w:rsidR="00FA47AC" w:rsidRPr="00236F8A" w:rsidRDefault="00FA47AC" w:rsidP="00C1760A">
      <w:pPr>
        <w:pStyle w:val="Porat"/>
        <w:ind w:firstLine="567"/>
        <w:jc w:val="both"/>
        <w:rPr>
          <w:sz w:val="24"/>
          <w:szCs w:val="24"/>
        </w:rPr>
      </w:pPr>
    </w:p>
    <w:p w14:paraId="26B62177" w14:textId="77777777" w:rsidR="005148D4" w:rsidRPr="00236F8A" w:rsidRDefault="0071234A" w:rsidP="00FA47AC">
      <w:pPr>
        <w:pStyle w:val="Antrat1"/>
        <w:rPr>
          <w:color w:val="000000" w:themeColor="text1"/>
          <w:sz w:val="24"/>
          <w:szCs w:val="24"/>
          <w:lang w:val="lt-LT"/>
        </w:rPr>
      </w:pPr>
      <w:bookmarkStart w:id="42" w:name="_Toc169606034"/>
      <w:bookmarkStart w:id="43" w:name="_Toc530933713"/>
      <w:bookmarkStart w:id="44" w:name="_Toc532122768"/>
      <w:r w:rsidRPr="00236F8A">
        <w:rPr>
          <w:color w:val="000000" w:themeColor="text1"/>
          <w:sz w:val="24"/>
          <w:szCs w:val="24"/>
          <w:lang w:val="lt-LT"/>
        </w:rPr>
        <w:t xml:space="preserve">REKONSTRUOJAMŲ ŠILUMOS TINKLŲ RUOŽAI. </w:t>
      </w:r>
      <w:r w:rsidR="001B36A8" w:rsidRPr="00236F8A">
        <w:rPr>
          <w:color w:val="000000" w:themeColor="text1"/>
          <w:sz w:val="24"/>
          <w:szCs w:val="24"/>
          <w:lang w:val="lt-LT"/>
        </w:rPr>
        <w:t>P</w:t>
      </w:r>
      <w:r w:rsidR="003B2669" w:rsidRPr="00236F8A">
        <w:rPr>
          <w:color w:val="000000" w:themeColor="text1"/>
          <w:sz w:val="24"/>
          <w:szCs w:val="24"/>
          <w:lang w:val="lt-LT"/>
        </w:rPr>
        <w:t>ATEIKIAMI</w:t>
      </w:r>
      <w:r w:rsidR="001B36A8" w:rsidRPr="00236F8A">
        <w:rPr>
          <w:color w:val="000000" w:themeColor="text1"/>
          <w:sz w:val="24"/>
          <w:szCs w:val="24"/>
          <w:lang w:val="lt-LT"/>
        </w:rPr>
        <w:t xml:space="preserve"> DOKUMENTAI</w:t>
      </w:r>
      <w:bookmarkEnd w:id="42"/>
      <w:r w:rsidR="001B36A8" w:rsidRPr="00236F8A">
        <w:rPr>
          <w:color w:val="000000" w:themeColor="text1"/>
          <w:sz w:val="24"/>
          <w:szCs w:val="24"/>
          <w:lang w:val="lt-LT"/>
        </w:rPr>
        <w:t xml:space="preserve"> </w:t>
      </w:r>
    </w:p>
    <w:p w14:paraId="342E97EA" w14:textId="77777777" w:rsidR="005F6D28" w:rsidRPr="00236F8A" w:rsidRDefault="00093495" w:rsidP="000144B0">
      <w:pPr>
        <w:pStyle w:val="Antrat2"/>
        <w:numPr>
          <w:ilvl w:val="1"/>
          <w:numId w:val="7"/>
        </w:numPr>
        <w:tabs>
          <w:tab w:val="num" w:pos="1134"/>
        </w:tabs>
        <w:spacing w:after="360"/>
        <w:ind w:left="578" w:hanging="578"/>
        <w:rPr>
          <w:sz w:val="24"/>
          <w:szCs w:val="24"/>
          <w:lang w:val="lt-LT"/>
        </w:rPr>
      </w:pPr>
      <w:bookmarkStart w:id="45" w:name="_Toc169606035"/>
      <w:r w:rsidRPr="00236F8A">
        <w:rPr>
          <w:sz w:val="24"/>
          <w:szCs w:val="24"/>
          <w:lang w:val="lt-LT"/>
        </w:rPr>
        <w:t>Tinklų ruožų ilgiai</w:t>
      </w:r>
      <w:bookmarkEnd w:id="45"/>
    </w:p>
    <w:p w14:paraId="7A86C2FF" w14:textId="77777777" w:rsidR="00304B08" w:rsidRPr="00236F8A" w:rsidRDefault="00413D6B" w:rsidP="00C1760A">
      <w:pPr>
        <w:ind w:right="-143" w:firstLine="567"/>
        <w:jc w:val="both"/>
        <w:rPr>
          <w:sz w:val="24"/>
        </w:rPr>
      </w:pPr>
      <w:r w:rsidRPr="00236F8A">
        <w:rPr>
          <w:sz w:val="24"/>
        </w:rPr>
        <w:t xml:space="preserve">Rekonstruojami šilumos tinklai yra nurodyti šio dokumento prieduose pateikiamose situacijų schemose. </w:t>
      </w:r>
      <w:r w:rsidR="00304B08" w:rsidRPr="00236F8A">
        <w:rPr>
          <w:sz w:val="24"/>
        </w:rPr>
        <w:t xml:space="preserve">Rekonstruojamų šilumos tiekimo tinklų ruožų </w:t>
      </w:r>
      <w:r w:rsidR="002928FC" w:rsidRPr="00236F8A">
        <w:rPr>
          <w:sz w:val="24"/>
        </w:rPr>
        <w:t>orientaciniai</w:t>
      </w:r>
      <w:r w:rsidR="00304B08" w:rsidRPr="00236F8A">
        <w:rPr>
          <w:sz w:val="24"/>
        </w:rPr>
        <w:t xml:space="preserve"> ilgiai</w:t>
      </w:r>
      <w:r w:rsidR="002928FC" w:rsidRPr="00236F8A">
        <w:rPr>
          <w:sz w:val="24"/>
        </w:rPr>
        <w:t>,</w:t>
      </w:r>
      <w:r w:rsidR="00304B08" w:rsidRPr="00236F8A">
        <w:rPr>
          <w:sz w:val="24"/>
        </w:rPr>
        <w:t xml:space="preserve"> </w:t>
      </w:r>
      <w:r w:rsidR="002928FC" w:rsidRPr="00236F8A">
        <w:rPr>
          <w:sz w:val="24"/>
        </w:rPr>
        <w:t xml:space="preserve">vamzdyno </w:t>
      </w:r>
      <w:r w:rsidR="00304B08" w:rsidRPr="00236F8A">
        <w:rPr>
          <w:sz w:val="24"/>
        </w:rPr>
        <w:t>sąlyginis skersmuo DN</w:t>
      </w:r>
      <w:r w:rsidR="002928FC" w:rsidRPr="00236F8A">
        <w:rPr>
          <w:sz w:val="24"/>
        </w:rPr>
        <w:t xml:space="preserve"> </w:t>
      </w:r>
      <w:r w:rsidR="00304B08" w:rsidRPr="00236F8A">
        <w:rPr>
          <w:sz w:val="24"/>
        </w:rPr>
        <w:t xml:space="preserve">bei izoliacijos laipsnis yra pateikiami </w:t>
      </w:r>
      <w:r w:rsidR="00486D13" w:rsidRPr="00236F8A">
        <w:rPr>
          <w:sz w:val="24"/>
        </w:rPr>
        <w:t>5</w:t>
      </w:r>
      <w:r w:rsidR="00304B08" w:rsidRPr="00236F8A">
        <w:rPr>
          <w:sz w:val="24"/>
        </w:rPr>
        <w:t xml:space="preserve"> lentelėje:</w:t>
      </w:r>
    </w:p>
    <w:p w14:paraId="3E0AF08F" w14:textId="77777777" w:rsidR="00EE26B2" w:rsidRPr="00236F8A" w:rsidRDefault="00EE26B2" w:rsidP="00C1760A">
      <w:pPr>
        <w:ind w:right="-143" w:firstLine="567"/>
        <w:jc w:val="both"/>
        <w:rPr>
          <w:sz w:val="24"/>
        </w:rPr>
      </w:pPr>
    </w:p>
    <w:p w14:paraId="34932E5C" w14:textId="77777777" w:rsidR="00EE26B2" w:rsidRPr="00236F8A" w:rsidRDefault="00EE26B2" w:rsidP="00EE26B2">
      <w:pPr>
        <w:autoSpaceDE w:val="0"/>
        <w:autoSpaceDN w:val="0"/>
        <w:adjustRightInd w:val="0"/>
        <w:spacing w:after="240"/>
        <w:ind w:left="6480" w:firstLine="720"/>
        <w:jc w:val="center"/>
        <w:rPr>
          <w:sz w:val="24"/>
          <w:szCs w:val="24"/>
        </w:rPr>
      </w:pPr>
      <w:r w:rsidRPr="00236F8A">
        <w:rPr>
          <w:sz w:val="24"/>
          <w:szCs w:val="24"/>
        </w:rPr>
        <w:t>5 lentelė</w:t>
      </w:r>
    </w:p>
    <w:p w14:paraId="0D664615" w14:textId="77777777" w:rsidR="00EE26B2" w:rsidRPr="00236F8A" w:rsidRDefault="00EE26B2" w:rsidP="00EE26B2">
      <w:pPr>
        <w:rPr>
          <w:sz w:val="4"/>
          <w:szCs w:val="4"/>
        </w:rPr>
      </w:pPr>
    </w:p>
    <w:tbl>
      <w:tblPr>
        <w:tblStyle w:val="Lentelstinklelis21"/>
        <w:tblW w:w="10195" w:type="dxa"/>
        <w:tblLook w:val="04A0" w:firstRow="1" w:lastRow="0" w:firstColumn="1" w:lastColumn="0" w:noHBand="0" w:noVBand="1"/>
      </w:tblPr>
      <w:tblGrid>
        <w:gridCol w:w="1898"/>
        <w:gridCol w:w="2239"/>
        <w:gridCol w:w="2784"/>
        <w:gridCol w:w="1177"/>
        <w:gridCol w:w="704"/>
        <w:gridCol w:w="1393"/>
      </w:tblGrid>
      <w:tr w:rsidR="006031E6" w:rsidRPr="00236F8A" w14:paraId="5269E81E" w14:textId="77777777" w:rsidTr="00903C33">
        <w:trPr>
          <w:cantSplit/>
        </w:trPr>
        <w:tc>
          <w:tcPr>
            <w:tcW w:w="1898" w:type="dxa"/>
            <w:vAlign w:val="center"/>
          </w:tcPr>
          <w:p w14:paraId="279B521F" w14:textId="3C53BE03" w:rsidR="006031E6" w:rsidRPr="00236F8A" w:rsidRDefault="006031E6" w:rsidP="003517A5">
            <w:pPr>
              <w:ind w:right="-108"/>
              <w:jc w:val="center"/>
              <w:rPr>
                <w:b/>
                <w:sz w:val="24"/>
                <w:szCs w:val="24"/>
                <w:lang w:eastAsia="lt-LT"/>
              </w:rPr>
            </w:pPr>
            <w:r w:rsidRPr="00236F8A">
              <w:rPr>
                <w:b/>
                <w:sz w:val="24"/>
                <w:szCs w:val="24"/>
                <w:lang w:eastAsia="lt-LT"/>
              </w:rPr>
              <w:t xml:space="preserve">Rekonstrukcijos etapo </w:t>
            </w:r>
            <w:proofErr w:type="spellStart"/>
            <w:r w:rsidRPr="00236F8A">
              <w:rPr>
                <w:b/>
                <w:sz w:val="24"/>
                <w:szCs w:val="24"/>
                <w:lang w:eastAsia="lt-LT"/>
              </w:rPr>
              <w:t>nr.</w:t>
            </w:r>
            <w:proofErr w:type="spellEnd"/>
            <w:r w:rsidRPr="00236F8A">
              <w:rPr>
                <w:b/>
                <w:sz w:val="24"/>
                <w:szCs w:val="24"/>
                <w:lang w:eastAsia="lt-LT"/>
              </w:rPr>
              <w:t xml:space="preserve"> </w:t>
            </w:r>
          </w:p>
        </w:tc>
        <w:tc>
          <w:tcPr>
            <w:tcW w:w="2239" w:type="dxa"/>
            <w:vAlign w:val="center"/>
          </w:tcPr>
          <w:p w14:paraId="4EB94475" w14:textId="77D50207" w:rsidR="006031E6" w:rsidRPr="00236F8A" w:rsidRDefault="006031E6" w:rsidP="003517A5">
            <w:pPr>
              <w:ind w:right="-130"/>
              <w:jc w:val="center"/>
              <w:rPr>
                <w:b/>
                <w:sz w:val="24"/>
                <w:szCs w:val="24"/>
                <w:lang w:eastAsia="lt-LT"/>
              </w:rPr>
            </w:pPr>
            <w:r>
              <w:rPr>
                <w:b/>
                <w:sz w:val="24"/>
                <w:szCs w:val="24"/>
                <w:lang w:eastAsia="lt-LT"/>
              </w:rPr>
              <w:t>Rekonstrukcijos etapą atlikti iki:</w:t>
            </w:r>
          </w:p>
        </w:tc>
        <w:tc>
          <w:tcPr>
            <w:tcW w:w="2784" w:type="dxa"/>
            <w:vAlign w:val="center"/>
          </w:tcPr>
          <w:p w14:paraId="0CAA3579" w14:textId="2A1A519A" w:rsidR="006031E6" w:rsidRPr="00236F8A" w:rsidRDefault="006031E6" w:rsidP="003517A5">
            <w:pPr>
              <w:ind w:right="-130"/>
              <w:jc w:val="center"/>
              <w:rPr>
                <w:b/>
                <w:sz w:val="24"/>
                <w:szCs w:val="24"/>
                <w:lang w:eastAsia="lt-LT"/>
              </w:rPr>
            </w:pPr>
            <w:r w:rsidRPr="00236F8A">
              <w:rPr>
                <w:b/>
                <w:sz w:val="24"/>
                <w:szCs w:val="24"/>
                <w:lang w:eastAsia="lt-LT"/>
              </w:rPr>
              <w:t>Šilumos tiekimo tinklų</w:t>
            </w:r>
            <w:r w:rsidRPr="00236F8A">
              <w:rPr>
                <w:sz w:val="24"/>
                <w:szCs w:val="24"/>
                <w:lang w:eastAsia="lt-LT"/>
              </w:rPr>
              <w:t xml:space="preserve"> </w:t>
            </w:r>
            <w:r w:rsidRPr="00236F8A">
              <w:rPr>
                <w:b/>
                <w:sz w:val="24"/>
                <w:szCs w:val="24"/>
                <w:lang w:eastAsia="lt-LT"/>
              </w:rPr>
              <w:t>ruožas</w:t>
            </w:r>
          </w:p>
        </w:tc>
        <w:tc>
          <w:tcPr>
            <w:tcW w:w="1177" w:type="dxa"/>
            <w:vAlign w:val="center"/>
          </w:tcPr>
          <w:p w14:paraId="78D21DFF" w14:textId="53E28DFF" w:rsidR="006031E6" w:rsidRPr="00236F8A" w:rsidRDefault="00F12ED5" w:rsidP="003517A5">
            <w:pPr>
              <w:ind w:right="-108"/>
              <w:jc w:val="center"/>
              <w:rPr>
                <w:b/>
                <w:sz w:val="24"/>
                <w:szCs w:val="24"/>
                <w:lang w:eastAsia="lt-LT"/>
              </w:rPr>
            </w:pPr>
            <w:r>
              <w:rPr>
                <w:b/>
                <w:sz w:val="24"/>
                <w:szCs w:val="24"/>
                <w:lang w:eastAsia="lt-LT"/>
              </w:rPr>
              <w:t xml:space="preserve">TRASOS </w:t>
            </w:r>
            <w:r w:rsidR="006031E6" w:rsidRPr="00236F8A">
              <w:rPr>
                <w:b/>
                <w:sz w:val="24"/>
                <w:szCs w:val="24"/>
                <w:lang w:eastAsia="lt-LT"/>
              </w:rPr>
              <w:t>Ruožo ilgis*, m</w:t>
            </w:r>
          </w:p>
        </w:tc>
        <w:tc>
          <w:tcPr>
            <w:tcW w:w="704" w:type="dxa"/>
            <w:vAlign w:val="center"/>
          </w:tcPr>
          <w:p w14:paraId="2FD5C4EF" w14:textId="77777777" w:rsidR="006031E6" w:rsidRPr="00236F8A" w:rsidRDefault="006031E6" w:rsidP="003517A5">
            <w:pPr>
              <w:ind w:left="-108" w:right="-108"/>
              <w:jc w:val="center"/>
              <w:rPr>
                <w:b/>
                <w:sz w:val="24"/>
                <w:szCs w:val="24"/>
                <w:lang w:eastAsia="lt-LT"/>
              </w:rPr>
            </w:pPr>
            <w:r w:rsidRPr="00236F8A">
              <w:rPr>
                <w:b/>
                <w:sz w:val="24"/>
                <w:szCs w:val="24"/>
                <w:lang w:eastAsia="lt-LT"/>
              </w:rPr>
              <w:t>DN*, mm</w:t>
            </w:r>
          </w:p>
        </w:tc>
        <w:tc>
          <w:tcPr>
            <w:tcW w:w="1393" w:type="dxa"/>
            <w:vAlign w:val="center"/>
          </w:tcPr>
          <w:p w14:paraId="36F0E40F" w14:textId="41B7EDA5" w:rsidR="006031E6" w:rsidRPr="00236F8A" w:rsidRDefault="006031E6" w:rsidP="003517A5">
            <w:pPr>
              <w:ind w:left="-108" w:right="-108"/>
              <w:jc w:val="center"/>
              <w:rPr>
                <w:b/>
                <w:sz w:val="24"/>
                <w:szCs w:val="24"/>
                <w:lang w:eastAsia="lt-LT"/>
              </w:rPr>
            </w:pPr>
            <w:r w:rsidRPr="00236F8A">
              <w:rPr>
                <w:b/>
                <w:sz w:val="24"/>
                <w:szCs w:val="24"/>
                <w:lang w:eastAsia="lt-LT"/>
              </w:rPr>
              <w:t>Vamzdynas</w:t>
            </w:r>
          </w:p>
        </w:tc>
      </w:tr>
      <w:tr w:rsidR="006031E6" w:rsidRPr="00236F8A" w14:paraId="73267B6C" w14:textId="77777777" w:rsidTr="00903C33">
        <w:trPr>
          <w:cantSplit/>
        </w:trPr>
        <w:tc>
          <w:tcPr>
            <w:tcW w:w="1898" w:type="dxa"/>
            <w:vMerge w:val="restart"/>
            <w:vAlign w:val="center"/>
          </w:tcPr>
          <w:p w14:paraId="3EF8D9D2" w14:textId="72900B97" w:rsidR="006031E6" w:rsidRPr="00236F8A" w:rsidRDefault="006031E6" w:rsidP="000144B0">
            <w:pPr>
              <w:pStyle w:val="Sraopastraipa"/>
              <w:numPr>
                <w:ilvl w:val="0"/>
                <w:numId w:val="20"/>
              </w:numPr>
              <w:ind w:right="-108"/>
              <w:jc w:val="center"/>
              <w:rPr>
                <w:bCs/>
                <w:sz w:val="24"/>
                <w:szCs w:val="24"/>
                <w:lang w:eastAsia="lt-LT"/>
              </w:rPr>
            </w:pPr>
          </w:p>
        </w:tc>
        <w:tc>
          <w:tcPr>
            <w:tcW w:w="2239" w:type="dxa"/>
            <w:vMerge w:val="restart"/>
            <w:vAlign w:val="center"/>
          </w:tcPr>
          <w:p w14:paraId="00DF2022" w14:textId="4CB26929" w:rsidR="006031E6" w:rsidRPr="00236F8A" w:rsidRDefault="006031E6" w:rsidP="006031E6">
            <w:pPr>
              <w:ind w:right="-130"/>
              <w:jc w:val="center"/>
              <w:rPr>
                <w:bCs/>
                <w:sz w:val="24"/>
                <w:szCs w:val="24"/>
                <w:lang w:eastAsia="lt-LT"/>
              </w:rPr>
            </w:pPr>
            <w:r>
              <w:rPr>
                <w:bCs/>
                <w:sz w:val="24"/>
                <w:szCs w:val="24"/>
                <w:lang w:eastAsia="lt-LT"/>
              </w:rPr>
              <w:t>2025 – 10 –  31</w:t>
            </w:r>
          </w:p>
        </w:tc>
        <w:tc>
          <w:tcPr>
            <w:tcW w:w="2784" w:type="dxa"/>
            <w:vMerge w:val="restart"/>
            <w:vAlign w:val="center"/>
          </w:tcPr>
          <w:p w14:paraId="6BC926AD" w14:textId="77728ED9" w:rsidR="006031E6" w:rsidRPr="00236F8A" w:rsidRDefault="006031E6" w:rsidP="008025B5">
            <w:pPr>
              <w:ind w:right="-130"/>
              <w:rPr>
                <w:b/>
                <w:sz w:val="24"/>
                <w:szCs w:val="24"/>
                <w:lang w:eastAsia="lt-LT"/>
              </w:rPr>
            </w:pPr>
            <w:r w:rsidRPr="00236F8A">
              <w:rPr>
                <w:bCs/>
                <w:sz w:val="24"/>
                <w:szCs w:val="24"/>
                <w:lang w:eastAsia="lt-LT"/>
              </w:rPr>
              <w:t>Šilumos tinklų rekonstrukcija nuo boilerinės B5 iki šiluminės kameros ŠK-108 su įvadais į daugiabučius</w:t>
            </w:r>
          </w:p>
        </w:tc>
        <w:tc>
          <w:tcPr>
            <w:tcW w:w="1177" w:type="dxa"/>
            <w:vAlign w:val="center"/>
          </w:tcPr>
          <w:p w14:paraId="1EDDAF70" w14:textId="77240BA6" w:rsidR="006031E6" w:rsidRPr="00236F8A" w:rsidRDefault="006031E6" w:rsidP="00C57689">
            <w:pPr>
              <w:ind w:right="-108"/>
              <w:jc w:val="center"/>
              <w:rPr>
                <w:bCs/>
                <w:sz w:val="24"/>
                <w:szCs w:val="24"/>
                <w:lang w:eastAsia="lt-LT"/>
              </w:rPr>
            </w:pPr>
            <w:r w:rsidRPr="00236F8A">
              <w:rPr>
                <w:bCs/>
                <w:sz w:val="24"/>
                <w:szCs w:val="24"/>
                <w:lang w:eastAsia="lt-LT"/>
              </w:rPr>
              <w:t>108</w:t>
            </w:r>
          </w:p>
        </w:tc>
        <w:tc>
          <w:tcPr>
            <w:tcW w:w="704" w:type="dxa"/>
          </w:tcPr>
          <w:p w14:paraId="39A02771" w14:textId="207FFC04" w:rsidR="006031E6" w:rsidRPr="00236F8A" w:rsidRDefault="006031E6" w:rsidP="008025B5">
            <w:pPr>
              <w:ind w:left="-108" w:right="-108"/>
              <w:jc w:val="center"/>
              <w:rPr>
                <w:bCs/>
                <w:sz w:val="24"/>
                <w:szCs w:val="24"/>
                <w:lang w:eastAsia="lt-LT"/>
              </w:rPr>
            </w:pPr>
            <w:r w:rsidRPr="00236F8A">
              <w:rPr>
                <w:bCs/>
                <w:sz w:val="24"/>
                <w:szCs w:val="24"/>
              </w:rPr>
              <w:t>50</w:t>
            </w:r>
          </w:p>
        </w:tc>
        <w:tc>
          <w:tcPr>
            <w:tcW w:w="1393" w:type="dxa"/>
          </w:tcPr>
          <w:p w14:paraId="5015E607" w14:textId="68F3DCE6" w:rsidR="006031E6" w:rsidRPr="00236F8A" w:rsidRDefault="006031E6" w:rsidP="008025B5">
            <w:pPr>
              <w:ind w:left="-108" w:right="-108"/>
              <w:jc w:val="center"/>
              <w:rPr>
                <w:bCs/>
                <w:sz w:val="24"/>
                <w:szCs w:val="24"/>
                <w:lang w:eastAsia="lt-LT"/>
              </w:rPr>
            </w:pPr>
            <w:r w:rsidRPr="00236F8A">
              <w:rPr>
                <w:bCs/>
                <w:sz w:val="24"/>
                <w:szCs w:val="24"/>
              </w:rPr>
              <w:t>Ø60,3/140</w:t>
            </w:r>
          </w:p>
        </w:tc>
      </w:tr>
      <w:tr w:rsidR="006031E6" w:rsidRPr="00236F8A" w14:paraId="743E15FB" w14:textId="77777777" w:rsidTr="00903C33">
        <w:trPr>
          <w:cantSplit/>
        </w:trPr>
        <w:tc>
          <w:tcPr>
            <w:tcW w:w="1898" w:type="dxa"/>
            <w:vMerge/>
            <w:vAlign w:val="center"/>
          </w:tcPr>
          <w:p w14:paraId="0831864F" w14:textId="77777777" w:rsidR="006031E6" w:rsidRPr="00236F8A" w:rsidRDefault="006031E6" w:rsidP="00026676">
            <w:pPr>
              <w:ind w:right="-108"/>
              <w:jc w:val="center"/>
              <w:rPr>
                <w:bCs/>
                <w:sz w:val="24"/>
                <w:szCs w:val="24"/>
                <w:lang w:eastAsia="lt-LT"/>
              </w:rPr>
            </w:pPr>
          </w:p>
        </w:tc>
        <w:tc>
          <w:tcPr>
            <w:tcW w:w="2239" w:type="dxa"/>
            <w:vMerge/>
            <w:vAlign w:val="center"/>
          </w:tcPr>
          <w:p w14:paraId="1FB8C187" w14:textId="77777777" w:rsidR="006031E6" w:rsidRPr="00236F8A" w:rsidRDefault="006031E6" w:rsidP="006031E6">
            <w:pPr>
              <w:ind w:right="-130"/>
              <w:jc w:val="center"/>
              <w:rPr>
                <w:bCs/>
                <w:sz w:val="24"/>
                <w:szCs w:val="24"/>
                <w:lang w:eastAsia="lt-LT"/>
              </w:rPr>
            </w:pPr>
          </w:p>
        </w:tc>
        <w:tc>
          <w:tcPr>
            <w:tcW w:w="2784" w:type="dxa"/>
            <w:vMerge/>
            <w:vAlign w:val="center"/>
          </w:tcPr>
          <w:p w14:paraId="6EFA34E0" w14:textId="2A9E8DF5" w:rsidR="006031E6" w:rsidRPr="00236F8A" w:rsidRDefault="006031E6" w:rsidP="00026676">
            <w:pPr>
              <w:ind w:right="-130"/>
              <w:rPr>
                <w:bCs/>
                <w:sz w:val="24"/>
                <w:szCs w:val="24"/>
                <w:lang w:eastAsia="lt-LT"/>
              </w:rPr>
            </w:pPr>
          </w:p>
        </w:tc>
        <w:tc>
          <w:tcPr>
            <w:tcW w:w="1177" w:type="dxa"/>
            <w:vAlign w:val="center"/>
          </w:tcPr>
          <w:p w14:paraId="0FCB6DB7" w14:textId="71C264AA" w:rsidR="006031E6" w:rsidRPr="00236F8A" w:rsidRDefault="006031E6" w:rsidP="00C57689">
            <w:pPr>
              <w:ind w:right="-108"/>
              <w:jc w:val="center"/>
              <w:rPr>
                <w:bCs/>
                <w:sz w:val="24"/>
                <w:szCs w:val="24"/>
                <w:lang w:eastAsia="lt-LT"/>
              </w:rPr>
            </w:pPr>
            <w:r w:rsidRPr="00236F8A">
              <w:rPr>
                <w:bCs/>
                <w:sz w:val="24"/>
                <w:szCs w:val="24"/>
                <w:lang w:eastAsia="lt-LT"/>
              </w:rPr>
              <w:t>65</w:t>
            </w:r>
          </w:p>
        </w:tc>
        <w:tc>
          <w:tcPr>
            <w:tcW w:w="704" w:type="dxa"/>
            <w:vAlign w:val="center"/>
          </w:tcPr>
          <w:p w14:paraId="0A3CAE2C" w14:textId="48780206" w:rsidR="006031E6" w:rsidRPr="00236F8A" w:rsidRDefault="006031E6" w:rsidP="00026676">
            <w:pPr>
              <w:ind w:left="-108" w:right="-108"/>
              <w:jc w:val="center"/>
              <w:rPr>
                <w:bCs/>
                <w:sz w:val="24"/>
                <w:szCs w:val="24"/>
                <w:lang w:eastAsia="lt-LT"/>
              </w:rPr>
            </w:pPr>
            <w:r w:rsidRPr="00236F8A">
              <w:rPr>
                <w:bCs/>
                <w:sz w:val="24"/>
                <w:szCs w:val="24"/>
                <w:lang w:eastAsia="lt-LT"/>
              </w:rPr>
              <w:t>125</w:t>
            </w:r>
          </w:p>
        </w:tc>
        <w:tc>
          <w:tcPr>
            <w:tcW w:w="1393" w:type="dxa"/>
            <w:vAlign w:val="center"/>
          </w:tcPr>
          <w:p w14:paraId="54F2734C" w14:textId="77E23FD9" w:rsidR="006031E6" w:rsidRPr="00236F8A" w:rsidRDefault="00CB5861" w:rsidP="00026676">
            <w:pPr>
              <w:ind w:left="-108" w:right="-108"/>
              <w:jc w:val="center"/>
              <w:rPr>
                <w:bCs/>
                <w:sz w:val="24"/>
                <w:szCs w:val="24"/>
                <w:lang w:eastAsia="lt-LT"/>
              </w:rPr>
            </w:pPr>
            <w:r w:rsidRPr="00236F8A">
              <w:rPr>
                <w:bCs/>
                <w:sz w:val="24"/>
                <w:szCs w:val="24"/>
              </w:rPr>
              <w:t>Ø</w:t>
            </w:r>
            <w:r w:rsidR="00DC7D32">
              <w:rPr>
                <w:bCs/>
                <w:sz w:val="24"/>
                <w:szCs w:val="24"/>
              </w:rPr>
              <w:t>139,7/225</w:t>
            </w:r>
          </w:p>
        </w:tc>
      </w:tr>
      <w:tr w:rsidR="006031E6" w:rsidRPr="00236F8A" w14:paraId="0756CD40" w14:textId="77777777" w:rsidTr="00903C33">
        <w:trPr>
          <w:cantSplit/>
        </w:trPr>
        <w:tc>
          <w:tcPr>
            <w:tcW w:w="1898" w:type="dxa"/>
            <w:vMerge/>
            <w:vAlign w:val="center"/>
          </w:tcPr>
          <w:p w14:paraId="62B9AECA" w14:textId="77777777" w:rsidR="006031E6" w:rsidRPr="00236F8A" w:rsidRDefault="006031E6" w:rsidP="00CB4956">
            <w:pPr>
              <w:ind w:right="-108"/>
              <w:jc w:val="center"/>
              <w:rPr>
                <w:bCs/>
                <w:sz w:val="24"/>
                <w:szCs w:val="24"/>
                <w:lang w:eastAsia="lt-LT"/>
              </w:rPr>
            </w:pPr>
          </w:p>
        </w:tc>
        <w:tc>
          <w:tcPr>
            <w:tcW w:w="2239" w:type="dxa"/>
            <w:vMerge/>
            <w:vAlign w:val="center"/>
          </w:tcPr>
          <w:p w14:paraId="66A99E15" w14:textId="77777777" w:rsidR="006031E6" w:rsidRPr="00236F8A" w:rsidRDefault="006031E6" w:rsidP="006031E6">
            <w:pPr>
              <w:ind w:right="-130"/>
              <w:jc w:val="center"/>
              <w:rPr>
                <w:bCs/>
                <w:sz w:val="24"/>
                <w:szCs w:val="24"/>
                <w:lang w:eastAsia="lt-LT"/>
              </w:rPr>
            </w:pPr>
          </w:p>
        </w:tc>
        <w:tc>
          <w:tcPr>
            <w:tcW w:w="2784" w:type="dxa"/>
            <w:vMerge/>
            <w:vAlign w:val="center"/>
          </w:tcPr>
          <w:p w14:paraId="087356A6" w14:textId="616B264F" w:rsidR="006031E6" w:rsidRPr="00236F8A" w:rsidRDefault="006031E6" w:rsidP="00CB4956">
            <w:pPr>
              <w:ind w:right="-130"/>
              <w:rPr>
                <w:bCs/>
                <w:sz w:val="24"/>
                <w:szCs w:val="24"/>
                <w:lang w:eastAsia="lt-LT"/>
              </w:rPr>
            </w:pPr>
          </w:p>
        </w:tc>
        <w:tc>
          <w:tcPr>
            <w:tcW w:w="1177" w:type="dxa"/>
            <w:vAlign w:val="center"/>
          </w:tcPr>
          <w:p w14:paraId="4BCFDAEC" w14:textId="53A33B71" w:rsidR="006031E6" w:rsidRPr="00236F8A" w:rsidRDefault="006031E6" w:rsidP="00C57689">
            <w:pPr>
              <w:ind w:right="-108"/>
              <w:jc w:val="center"/>
              <w:rPr>
                <w:bCs/>
                <w:sz w:val="24"/>
                <w:szCs w:val="24"/>
                <w:lang w:eastAsia="lt-LT"/>
              </w:rPr>
            </w:pPr>
            <w:r w:rsidRPr="00236F8A">
              <w:rPr>
                <w:bCs/>
                <w:sz w:val="24"/>
                <w:szCs w:val="24"/>
                <w:lang w:eastAsia="lt-LT"/>
              </w:rPr>
              <w:t>111</w:t>
            </w:r>
          </w:p>
        </w:tc>
        <w:tc>
          <w:tcPr>
            <w:tcW w:w="704" w:type="dxa"/>
            <w:vAlign w:val="center"/>
          </w:tcPr>
          <w:p w14:paraId="000E678E" w14:textId="07351B35" w:rsidR="006031E6" w:rsidRPr="00236F8A" w:rsidRDefault="006031E6" w:rsidP="00CB4956">
            <w:pPr>
              <w:ind w:left="-108" w:right="-108"/>
              <w:jc w:val="center"/>
              <w:rPr>
                <w:bCs/>
                <w:sz w:val="24"/>
                <w:szCs w:val="24"/>
                <w:lang w:eastAsia="lt-LT"/>
              </w:rPr>
            </w:pPr>
            <w:r w:rsidRPr="00236F8A">
              <w:rPr>
                <w:bCs/>
                <w:sz w:val="24"/>
                <w:szCs w:val="24"/>
                <w:lang w:eastAsia="lt-LT"/>
              </w:rPr>
              <w:t>200</w:t>
            </w:r>
          </w:p>
        </w:tc>
        <w:tc>
          <w:tcPr>
            <w:tcW w:w="1393" w:type="dxa"/>
            <w:vAlign w:val="center"/>
          </w:tcPr>
          <w:p w14:paraId="43A76191" w14:textId="05E35742" w:rsidR="006031E6" w:rsidRPr="00236F8A" w:rsidRDefault="006031E6" w:rsidP="00CB4956">
            <w:pPr>
              <w:ind w:left="-108" w:right="-108"/>
              <w:jc w:val="center"/>
              <w:rPr>
                <w:bCs/>
                <w:sz w:val="24"/>
                <w:szCs w:val="24"/>
                <w:lang w:eastAsia="lt-LT"/>
              </w:rPr>
            </w:pPr>
            <w:r w:rsidRPr="00236F8A">
              <w:rPr>
                <w:bCs/>
                <w:sz w:val="24"/>
                <w:szCs w:val="24"/>
                <w:lang w:eastAsia="lt-LT"/>
              </w:rPr>
              <w:t>Ø219,1/355</w:t>
            </w:r>
          </w:p>
        </w:tc>
      </w:tr>
      <w:tr w:rsidR="006031E6" w:rsidRPr="00236F8A" w14:paraId="50034061" w14:textId="77777777" w:rsidTr="00903C33">
        <w:trPr>
          <w:cantSplit/>
          <w:trHeight w:val="457"/>
        </w:trPr>
        <w:tc>
          <w:tcPr>
            <w:tcW w:w="1898" w:type="dxa"/>
            <w:vAlign w:val="center"/>
          </w:tcPr>
          <w:p w14:paraId="6B74E2E0" w14:textId="77777777" w:rsidR="006031E6" w:rsidRPr="00236F8A" w:rsidRDefault="006031E6" w:rsidP="00F056FC">
            <w:pPr>
              <w:ind w:left="568" w:hanging="404"/>
              <w:contextualSpacing/>
              <w:jc w:val="center"/>
              <w:rPr>
                <w:bCs/>
                <w:sz w:val="24"/>
                <w:szCs w:val="24"/>
                <w:lang w:eastAsia="lt-LT"/>
              </w:rPr>
            </w:pPr>
          </w:p>
        </w:tc>
        <w:tc>
          <w:tcPr>
            <w:tcW w:w="2239" w:type="dxa"/>
          </w:tcPr>
          <w:p w14:paraId="0AD9E408" w14:textId="77777777" w:rsidR="006031E6" w:rsidRPr="00236F8A" w:rsidRDefault="006031E6" w:rsidP="00D2731A">
            <w:pPr>
              <w:autoSpaceDE w:val="0"/>
              <w:autoSpaceDN w:val="0"/>
              <w:adjustRightInd w:val="0"/>
              <w:jc w:val="right"/>
              <w:rPr>
                <w:b/>
                <w:sz w:val="24"/>
                <w:szCs w:val="24"/>
                <w:lang w:eastAsia="lt-LT"/>
              </w:rPr>
            </w:pPr>
          </w:p>
        </w:tc>
        <w:tc>
          <w:tcPr>
            <w:tcW w:w="2784" w:type="dxa"/>
            <w:vAlign w:val="center"/>
          </w:tcPr>
          <w:p w14:paraId="7E308D3A" w14:textId="15C03C66" w:rsidR="006031E6" w:rsidRPr="00236F8A" w:rsidRDefault="006031E6" w:rsidP="00D2731A">
            <w:pPr>
              <w:autoSpaceDE w:val="0"/>
              <w:autoSpaceDN w:val="0"/>
              <w:adjustRightInd w:val="0"/>
              <w:jc w:val="right"/>
              <w:rPr>
                <w:bCs/>
                <w:sz w:val="24"/>
                <w:szCs w:val="24"/>
                <w:lang w:eastAsia="lt-LT"/>
              </w:rPr>
            </w:pPr>
            <w:r w:rsidRPr="00236F8A">
              <w:rPr>
                <w:b/>
                <w:sz w:val="24"/>
                <w:szCs w:val="24"/>
                <w:lang w:eastAsia="lt-LT"/>
              </w:rPr>
              <w:t>IŠ VISO, m:</w:t>
            </w:r>
          </w:p>
        </w:tc>
        <w:tc>
          <w:tcPr>
            <w:tcW w:w="1177" w:type="dxa"/>
            <w:vAlign w:val="center"/>
          </w:tcPr>
          <w:p w14:paraId="27A6F2F7" w14:textId="5A9073F4" w:rsidR="006031E6" w:rsidRPr="00236F8A" w:rsidRDefault="00004202" w:rsidP="008025B5">
            <w:pPr>
              <w:jc w:val="center"/>
              <w:rPr>
                <w:rStyle w:val="Emfaz"/>
                <w:b/>
                <w:bCs/>
                <w:i w:val="0"/>
                <w:iCs w:val="0"/>
                <w:sz w:val="24"/>
                <w:szCs w:val="24"/>
              </w:rPr>
            </w:pPr>
            <w:r>
              <w:rPr>
                <w:rStyle w:val="Emfaz"/>
                <w:b/>
                <w:bCs/>
                <w:i w:val="0"/>
                <w:iCs w:val="0"/>
                <w:sz w:val="24"/>
                <w:szCs w:val="24"/>
              </w:rPr>
              <w:t>285</w:t>
            </w:r>
            <w:r w:rsidR="006031E6" w:rsidRPr="00236F8A">
              <w:rPr>
                <w:rStyle w:val="Emfaz"/>
                <w:b/>
                <w:bCs/>
                <w:i w:val="0"/>
                <w:iCs w:val="0"/>
                <w:sz w:val="24"/>
                <w:szCs w:val="24"/>
              </w:rPr>
              <w:t>,00</w:t>
            </w:r>
          </w:p>
        </w:tc>
        <w:tc>
          <w:tcPr>
            <w:tcW w:w="704" w:type="dxa"/>
            <w:vAlign w:val="center"/>
          </w:tcPr>
          <w:p w14:paraId="4AC3C22D" w14:textId="77777777" w:rsidR="006031E6" w:rsidRPr="00236F8A" w:rsidRDefault="006031E6" w:rsidP="00F056FC">
            <w:pPr>
              <w:jc w:val="center"/>
              <w:rPr>
                <w:sz w:val="24"/>
                <w:szCs w:val="24"/>
                <w:lang w:eastAsia="lt-LT"/>
              </w:rPr>
            </w:pPr>
          </w:p>
        </w:tc>
        <w:tc>
          <w:tcPr>
            <w:tcW w:w="1393" w:type="dxa"/>
            <w:vAlign w:val="center"/>
          </w:tcPr>
          <w:p w14:paraId="52FD0706" w14:textId="77777777" w:rsidR="006031E6" w:rsidRPr="00236F8A" w:rsidRDefault="006031E6" w:rsidP="00F056FC">
            <w:pPr>
              <w:jc w:val="center"/>
              <w:rPr>
                <w:sz w:val="24"/>
                <w:szCs w:val="24"/>
                <w:lang w:eastAsia="lt-LT"/>
              </w:rPr>
            </w:pPr>
          </w:p>
        </w:tc>
      </w:tr>
    </w:tbl>
    <w:p w14:paraId="6DEDC208" w14:textId="77777777" w:rsidR="006010F2" w:rsidRPr="00236F8A" w:rsidRDefault="006010F2" w:rsidP="006010F2">
      <w:pPr>
        <w:ind w:firstLine="284"/>
        <w:jc w:val="both"/>
        <w:rPr>
          <w:sz w:val="24"/>
          <w:szCs w:val="24"/>
        </w:rPr>
      </w:pPr>
      <w:r w:rsidRPr="00236F8A">
        <w:rPr>
          <w:sz w:val="24"/>
          <w:szCs w:val="24"/>
        </w:rPr>
        <w:t>Pastaba:</w:t>
      </w:r>
    </w:p>
    <w:p w14:paraId="553997C1" w14:textId="77777777" w:rsidR="006010F2" w:rsidRPr="00236F8A" w:rsidRDefault="006010F2" w:rsidP="0035041F">
      <w:pPr>
        <w:ind w:firstLine="142"/>
        <w:jc w:val="both"/>
        <w:rPr>
          <w:b/>
          <w:sz w:val="24"/>
          <w:szCs w:val="24"/>
        </w:rPr>
      </w:pPr>
      <w:r w:rsidRPr="00236F8A">
        <w:rPr>
          <w:sz w:val="24"/>
          <w:szCs w:val="24"/>
        </w:rPr>
        <w:t>*</w:t>
      </w:r>
      <w:r w:rsidRPr="00236F8A">
        <w:rPr>
          <w:b/>
          <w:sz w:val="24"/>
          <w:szCs w:val="24"/>
        </w:rPr>
        <w:t>Lentelėje</w:t>
      </w:r>
      <w:r w:rsidR="00880157" w:rsidRPr="00236F8A">
        <w:rPr>
          <w:b/>
          <w:sz w:val="24"/>
          <w:szCs w:val="24"/>
        </w:rPr>
        <w:t xml:space="preserve"> yra</w:t>
      </w:r>
      <w:r w:rsidRPr="00236F8A">
        <w:rPr>
          <w:b/>
          <w:sz w:val="24"/>
          <w:szCs w:val="24"/>
        </w:rPr>
        <w:t xml:space="preserve"> nurod</w:t>
      </w:r>
      <w:r w:rsidR="00822FD4" w:rsidRPr="00236F8A">
        <w:rPr>
          <w:b/>
          <w:sz w:val="24"/>
          <w:szCs w:val="24"/>
        </w:rPr>
        <w:t>yt</w:t>
      </w:r>
      <w:r w:rsidR="0035041F" w:rsidRPr="00236F8A">
        <w:rPr>
          <w:b/>
          <w:sz w:val="24"/>
          <w:szCs w:val="24"/>
        </w:rPr>
        <w:t>i</w:t>
      </w:r>
      <w:r w:rsidRPr="00236F8A">
        <w:rPr>
          <w:b/>
          <w:sz w:val="24"/>
          <w:szCs w:val="24"/>
        </w:rPr>
        <w:t xml:space="preserve"> orientacinis rekonstruojamo ruožo ilgis</w:t>
      </w:r>
      <w:r w:rsidR="00822FD4" w:rsidRPr="00236F8A">
        <w:rPr>
          <w:b/>
          <w:sz w:val="24"/>
          <w:szCs w:val="24"/>
        </w:rPr>
        <w:t xml:space="preserve"> bei vamzdyno sąlyginis skersmuo DN.</w:t>
      </w:r>
      <w:r w:rsidRPr="00236F8A">
        <w:rPr>
          <w:b/>
          <w:sz w:val="24"/>
          <w:szCs w:val="24"/>
        </w:rPr>
        <w:t xml:space="preserve"> </w:t>
      </w:r>
      <w:r w:rsidR="00880157" w:rsidRPr="00236F8A">
        <w:rPr>
          <w:b/>
          <w:sz w:val="24"/>
          <w:szCs w:val="24"/>
        </w:rPr>
        <w:t>Galutinius</w:t>
      </w:r>
      <w:r w:rsidRPr="00236F8A">
        <w:rPr>
          <w:b/>
          <w:sz w:val="24"/>
          <w:szCs w:val="24"/>
        </w:rPr>
        <w:t xml:space="preserve"> </w:t>
      </w:r>
      <w:r w:rsidR="00880157" w:rsidRPr="00236F8A">
        <w:rPr>
          <w:b/>
          <w:sz w:val="24"/>
        </w:rPr>
        <w:t>inžinerinių</w:t>
      </w:r>
      <w:r w:rsidRPr="00236F8A">
        <w:rPr>
          <w:b/>
          <w:sz w:val="24"/>
        </w:rPr>
        <w:t xml:space="preserve"> tinklų </w:t>
      </w:r>
      <w:r w:rsidRPr="00236F8A">
        <w:rPr>
          <w:b/>
          <w:sz w:val="24"/>
          <w:szCs w:val="24"/>
        </w:rPr>
        <w:t xml:space="preserve">statinio </w:t>
      </w:r>
      <w:r w:rsidR="00880157" w:rsidRPr="00236F8A">
        <w:rPr>
          <w:b/>
          <w:sz w:val="24"/>
          <w:szCs w:val="24"/>
        </w:rPr>
        <w:t>bendruosius rodiklius</w:t>
      </w:r>
      <w:r w:rsidRPr="00236F8A">
        <w:rPr>
          <w:b/>
          <w:sz w:val="24"/>
          <w:szCs w:val="24"/>
        </w:rPr>
        <w:t xml:space="preserve"> </w:t>
      </w:r>
      <w:r w:rsidR="00880157" w:rsidRPr="00236F8A">
        <w:rPr>
          <w:b/>
          <w:sz w:val="24"/>
          <w:szCs w:val="24"/>
        </w:rPr>
        <w:t>(</w:t>
      </w:r>
      <w:r w:rsidR="00AC6F7C" w:rsidRPr="00236F8A">
        <w:rPr>
          <w:b/>
          <w:sz w:val="24"/>
          <w:szCs w:val="24"/>
        </w:rPr>
        <w:t xml:space="preserve">inžinerinių tinklų </w:t>
      </w:r>
      <w:r w:rsidRPr="00236F8A">
        <w:rPr>
          <w:b/>
          <w:sz w:val="24"/>
          <w:szCs w:val="24"/>
        </w:rPr>
        <w:t>ilg</w:t>
      </w:r>
      <w:r w:rsidR="00880157" w:rsidRPr="00236F8A">
        <w:rPr>
          <w:b/>
          <w:sz w:val="24"/>
          <w:szCs w:val="24"/>
        </w:rPr>
        <w:t>į,</w:t>
      </w:r>
      <w:r w:rsidRPr="00236F8A">
        <w:rPr>
          <w:b/>
          <w:sz w:val="24"/>
          <w:szCs w:val="24"/>
        </w:rPr>
        <w:t xml:space="preserve"> </w:t>
      </w:r>
      <w:r w:rsidR="00AC6F7C" w:rsidRPr="00236F8A">
        <w:rPr>
          <w:b/>
          <w:sz w:val="24"/>
          <w:szCs w:val="24"/>
        </w:rPr>
        <w:t>vamzdžių skersm</w:t>
      </w:r>
      <w:r w:rsidR="00880157" w:rsidRPr="00236F8A">
        <w:rPr>
          <w:b/>
          <w:sz w:val="24"/>
          <w:szCs w:val="24"/>
        </w:rPr>
        <w:t>enį ir kt.)</w:t>
      </w:r>
      <w:r w:rsidR="001E7283" w:rsidRPr="00236F8A">
        <w:rPr>
          <w:b/>
          <w:sz w:val="24"/>
          <w:szCs w:val="24"/>
        </w:rPr>
        <w:t>, parenkant optimalius projektinius sprendinius,</w:t>
      </w:r>
      <w:r w:rsidR="00880157" w:rsidRPr="00236F8A">
        <w:rPr>
          <w:b/>
          <w:sz w:val="24"/>
          <w:szCs w:val="24"/>
        </w:rPr>
        <w:t xml:space="preserve"> priima</w:t>
      </w:r>
      <w:r w:rsidR="00AC6F7C" w:rsidRPr="00236F8A">
        <w:rPr>
          <w:b/>
          <w:sz w:val="24"/>
          <w:szCs w:val="24"/>
        </w:rPr>
        <w:t xml:space="preserve"> </w:t>
      </w:r>
      <w:r w:rsidR="00F86AF1" w:rsidRPr="00236F8A">
        <w:rPr>
          <w:b/>
          <w:sz w:val="24"/>
          <w:szCs w:val="24"/>
        </w:rPr>
        <w:t>Projektuotoj</w:t>
      </w:r>
      <w:r w:rsidR="00880157" w:rsidRPr="00236F8A">
        <w:rPr>
          <w:b/>
          <w:sz w:val="24"/>
          <w:szCs w:val="24"/>
        </w:rPr>
        <w:t>as</w:t>
      </w:r>
      <w:r w:rsidR="00F86AF1" w:rsidRPr="00236F8A">
        <w:rPr>
          <w:b/>
          <w:sz w:val="24"/>
          <w:szCs w:val="24"/>
        </w:rPr>
        <w:t xml:space="preserve"> </w:t>
      </w:r>
      <w:r w:rsidR="00880157" w:rsidRPr="00236F8A">
        <w:rPr>
          <w:b/>
          <w:sz w:val="24"/>
          <w:szCs w:val="24"/>
        </w:rPr>
        <w:t xml:space="preserve">ir </w:t>
      </w:r>
      <w:r w:rsidRPr="00236F8A">
        <w:rPr>
          <w:b/>
          <w:sz w:val="24"/>
          <w:szCs w:val="24"/>
        </w:rPr>
        <w:t>pateikia</w:t>
      </w:r>
      <w:r w:rsidR="00880157" w:rsidRPr="00236F8A">
        <w:rPr>
          <w:b/>
          <w:sz w:val="24"/>
          <w:szCs w:val="24"/>
        </w:rPr>
        <w:t xml:space="preserve"> projekto sudėtyje</w:t>
      </w:r>
      <w:r w:rsidRPr="00236F8A">
        <w:rPr>
          <w:b/>
          <w:sz w:val="24"/>
          <w:szCs w:val="24"/>
        </w:rPr>
        <w:t xml:space="preserve"> </w:t>
      </w:r>
      <w:r w:rsidR="00880157" w:rsidRPr="00236F8A">
        <w:rPr>
          <w:b/>
          <w:sz w:val="24"/>
          <w:szCs w:val="24"/>
        </w:rPr>
        <w:t>tvirtinti Užsakovui</w:t>
      </w:r>
      <w:r w:rsidR="00F86AF1" w:rsidRPr="00236F8A">
        <w:rPr>
          <w:b/>
          <w:sz w:val="24"/>
          <w:szCs w:val="24"/>
        </w:rPr>
        <w:t xml:space="preserve"> STR 1.04.04:2017 nustatyta tvarka</w:t>
      </w:r>
      <w:r w:rsidRPr="00236F8A">
        <w:rPr>
          <w:b/>
          <w:sz w:val="24"/>
          <w:szCs w:val="24"/>
        </w:rPr>
        <w:t>.</w:t>
      </w:r>
    </w:p>
    <w:p w14:paraId="1D7FA1DB" w14:textId="5FF05A9C" w:rsidR="005F6D28" w:rsidRPr="00236F8A" w:rsidRDefault="00413D6B" w:rsidP="000144B0">
      <w:pPr>
        <w:pStyle w:val="Antrat2"/>
        <w:numPr>
          <w:ilvl w:val="1"/>
          <w:numId w:val="7"/>
        </w:numPr>
        <w:tabs>
          <w:tab w:val="num" w:pos="1134"/>
        </w:tabs>
        <w:spacing w:before="360" w:after="360"/>
        <w:ind w:left="578" w:hanging="578"/>
        <w:rPr>
          <w:sz w:val="24"/>
          <w:szCs w:val="24"/>
          <w:lang w:val="lt-LT"/>
        </w:rPr>
      </w:pPr>
      <w:bookmarkStart w:id="46" w:name="_Toc108248137"/>
      <w:bookmarkStart w:id="47" w:name="_Toc111535537"/>
      <w:bookmarkStart w:id="48" w:name="_Toc169606036"/>
      <w:bookmarkEnd w:id="43"/>
      <w:bookmarkEnd w:id="44"/>
      <w:r w:rsidRPr="00236F8A">
        <w:rPr>
          <w:sz w:val="24"/>
          <w:szCs w:val="24"/>
          <w:lang w:val="lt-LT"/>
        </w:rPr>
        <w:t>Pateikiam</w:t>
      </w:r>
      <w:r w:rsidR="003B2669" w:rsidRPr="00236F8A">
        <w:rPr>
          <w:sz w:val="24"/>
          <w:szCs w:val="24"/>
          <w:lang w:val="lt-LT"/>
        </w:rPr>
        <w:t xml:space="preserve">i </w:t>
      </w:r>
      <w:r w:rsidRPr="00236F8A">
        <w:rPr>
          <w:sz w:val="24"/>
          <w:szCs w:val="24"/>
          <w:lang w:val="lt-LT"/>
        </w:rPr>
        <w:t>d</w:t>
      </w:r>
      <w:r w:rsidR="005F6D28" w:rsidRPr="00236F8A">
        <w:rPr>
          <w:sz w:val="24"/>
          <w:szCs w:val="24"/>
          <w:lang w:val="lt-LT"/>
        </w:rPr>
        <w:t>okumentai</w:t>
      </w:r>
      <w:bookmarkEnd w:id="46"/>
      <w:bookmarkEnd w:id="47"/>
      <w:bookmarkEnd w:id="48"/>
    </w:p>
    <w:p w14:paraId="447100C3" w14:textId="77777777" w:rsidR="00F52124" w:rsidRPr="00236F8A" w:rsidRDefault="00AD5DE8" w:rsidP="00C1760A">
      <w:pPr>
        <w:autoSpaceDE w:val="0"/>
        <w:autoSpaceDN w:val="0"/>
        <w:adjustRightInd w:val="0"/>
        <w:ind w:firstLine="567"/>
        <w:jc w:val="both"/>
        <w:rPr>
          <w:sz w:val="24"/>
          <w:szCs w:val="24"/>
        </w:rPr>
      </w:pPr>
      <w:r w:rsidRPr="00236F8A">
        <w:rPr>
          <w:sz w:val="24"/>
        </w:rPr>
        <w:t>Rangovas</w:t>
      </w:r>
      <w:r w:rsidR="005F6D28" w:rsidRPr="00236F8A">
        <w:rPr>
          <w:sz w:val="24"/>
        </w:rPr>
        <w:t xml:space="preserve"> turi pateikti pilną dokumentaciją visoms </w:t>
      </w:r>
      <w:r w:rsidR="004E5A28" w:rsidRPr="00236F8A">
        <w:rPr>
          <w:sz w:val="24"/>
        </w:rPr>
        <w:t xml:space="preserve">paslaugoms ir darbams pagal </w:t>
      </w:r>
      <w:r w:rsidR="0097204A" w:rsidRPr="00236F8A">
        <w:rPr>
          <w:sz w:val="24"/>
        </w:rPr>
        <w:t xml:space="preserve">LR Statybos įstatymo bei </w:t>
      </w:r>
      <w:r w:rsidR="004E5A28" w:rsidRPr="00236F8A">
        <w:rPr>
          <w:sz w:val="24"/>
        </w:rPr>
        <w:t xml:space="preserve">atitinkamų reglamentų reikalavimus. </w:t>
      </w:r>
    </w:p>
    <w:p w14:paraId="3E370724" w14:textId="77777777" w:rsidR="005F6D28" w:rsidRPr="00236F8A" w:rsidRDefault="005F6D28" w:rsidP="00C1760A">
      <w:pPr>
        <w:ind w:firstLine="567"/>
        <w:jc w:val="both"/>
        <w:rPr>
          <w:sz w:val="24"/>
        </w:rPr>
      </w:pPr>
      <w:r w:rsidRPr="00236F8A">
        <w:rPr>
          <w:sz w:val="24"/>
        </w:rPr>
        <w:t>Dokumentacijoje turi būti (bet nebūtinai tuo apsiribojant):</w:t>
      </w:r>
    </w:p>
    <w:p w14:paraId="6019C2CC" w14:textId="716CABFF" w:rsidR="004E5A28" w:rsidRPr="00236F8A" w:rsidRDefault="004E5A28" w:rsidP="000144B0">
      <w:pPr>
        <w:numPr>
          <w:ilvl w:val="0"/>
          <w:numId w:val="1"/>
        </w:numPr>
        <w:tabs>
          <w:tab w:val="clear" w:pos="360"/>
          <w:tab w:val="num" w:pos="567"/>
        </w:tabs>
        <w:ind w:left="567" w:hanging="425"/>
        <w:jc w:val="both"/>
        <w:rPr>
          <w:sz w:val="24"/>
        </w:rPr>
      </w:pPr>
      <w:r w:rsidRPr="00236F8A">
        <w:rPr>
          <w:sz w:val="24"/>
          <w:szCs w:val="24"/>
        </w:rPr>
        <w:lastRenderedPageBreak/>
        <w:t xml:space="preserve">Statinio </w:t>
      </w:r>
      <w:r w:rsidR="001B36A8" w:rsidRPr="00236F8A">
        <w:rPr>
          <w:sz w:val="24"/>
          <w:szCs w:val="24"/>
        </w:rPr>
        <w:t xml:space="preserve">suderinto ir patvirtinto </w:t>
      </w:r>
      <w:r w:rsidRPr="00236F8A">
        <w:rPr>
          <w:sz w:val="24"/>
          <w:szCs w:val="24"/>
        </w:rPr>
        <w:t xml:space="preserve">rekonstravimo </w:t>
      </w:r>
      <w:r w:rsidR="00FB2C3B" w:rsidRPr="00236F8A">
        <w:rPr>
          <w:sz w:val="24"/>
          <w:szCs w:val="24"/>
        </w:rPr>
        <w:t xml:space="preserve">Projekto 3 egzemplioriai bei viso Projekto dvi skaitmeninės laikmenos (2 CD), suformuotos pagal </w:t>
      </w:r>
      <w:r w:rsidR="00FB2C3B" w:rsidRPr="00236F8A">
        <w:rPr>
          <w:rFonts w:eastAsia="TimesNewRomanPSMT"/>
          <w:sz w:val="24"/>
          <w:szCs w:val="24"/>
        </w:rPr>
        <w:t>STR 1.05.01:2017 reikalavimus</w:t>
      </w:r>
      <w:r w:rsidR="007B2377" w:rsidRPr="00236F8A">
        <w:rPr>
          <w:sz w:val="24"/>
        </w:rPr>
        <w:t>;</w:t>
      </w:r>
      <w:r w:rsidRPr="00236F8A">
        <w:rPr>
          <w:sz w:val="24"/>
        </w:rPr>
        <w:t xml:space="preserve"> </w:t>
      </w:r>
    </w:p>
    <w:p w14:paraId="5752FA54" w14:textId="77777777" w:rsidR="003B2669" w:rsidRPr="00236F8A" w:rsidRDefault="003B2669" w:rsidP="000144B0">
      <w:pPr>
        <w:numPr>
          <w:ilvl w:val="0"/>
          <w:numId w:val="1"/>
        </w:numPr>
        <w:tabs>
          <w:tab w:val="clear" w:pos="360"/>
          <w:tab w:val="num" w:pos="567"/>
        </w:tabs>
        <w:ind w:left="567" w:hanging="425"/>
        <w:jc w:val="both"/>
        <w:rPr>
          <w:sz w:val="24"/>
        </w:rPr>
      </w:pPr>
      <w:r w:rsidRPr="00236F8A">
        <w:rPr>
          <w:sz w:val="24"/>
        </w:rPr>
        <w:t>Statybos darbų žurnalas;</w:t>
      </w:r>
    </w:p>
    <w:p w14:paraId="255A49C6" w14:textId="77777777" w:rsidR="003B2669" w:rsidRPr="00236F8A" w:rsidRDefault="003B2669" w:rsidP="000144B0">
      <w:pPr>
        <w:numPr>
          <w:ilvl w:val="0"/>
          <w:numId w:val="1"/>
        </w:numPr>
        <w:tabs>
          <w:tab w:val="clear" w:pos="360"/>
          <w:tab w:val="num" w:pos="567"/>
        </w:tabs>
        <w:ind w:left="567" w:hanging="425"/>
        <w:jc w:val="both"/>
        <w:rPr>
          <w:sz w:val="24"/>
        </w:rPr>
      </w:pPr>
      <w:r w:rsidRPr="00236F8A">
        <w:rPr>
          <w:sz w:val="24"/>
        </w:rPr>
        <w:t>Darbų priežiūros aktai ir bandymų protokolai;</w:t>
      </w:r>
    </w:p>
    <w:p w14:paraId="38DFBCBB" w14:textId="77777777" w:rsidR="00516393" w:rsidRDefault="003B2669" w:rsidP="00516393">
      <w:pPr>
        <w:numPr>
          <w:ilvl w:val="0"/>
          <w:numId w:val="1"/>
        </w:numPr>
        <w:tabs>
          <w:tab w:val="clear" w:pos="360"/>
          <w:tab w:val="num" w:pos="567"/>
        </w:tabs>
        <w:ind w:left="567" w:hanging="425"/>
        <w:jc w:val="both"/>
        <w:rPr>
          <w:sz w:val="24"/>
        </w:rPr>
      </w:pPr>
      <w:r w:rsidRPr="00287340">
        <w:rPr>
          <w:sz w:val="24"/>
        </w:rPr>
        <w:t>Geodezinė kontrolinė nuotrauka, atlikta pagal geodezijos ir kartografijos techninių reikalavimų reglamentų GKTR</w:t>
      </w:r>
      <w:r w:rsidR="00FA5191" w:rsidRPr="00287340">
        <w:rPr>
          <w:sz w:val="24"/>
        </w:rPr>
        <w:t xml:space="preserve"> 1</w:t>
      </w:r>
      <w:r w:rsidRPr="00287340">
        <w:rPr>
          <w:sz w:val="24"/>
        </w:rPr>
        <w:t>.01:</w:t>
      </w:r>
      <w:r w:rsidR="00FA5191" w:rsidRPr="00287340">
        <w:rPr>
          <w:sz w:val="24"/>
        </w:rPr>
        <w:t>2023</w:t>
      </w:r>
      <w:r w:rsidRPr="00287340">
        <w:rPr>
          <w:sz w:val="24"/>
        </w:rPr>
        <w:t>; GKTR</w:t>
      </w:r>
      <w:r w:rsidR="00FA5191" w:rsidRPr="00287340">
        <w:rPr>
          <w:sz w:val="24"/>
        </w:rPr>
        <w:t xml:space="preserve"> </w:t>
      </w:r>
      <w:r w:rsidRPr="00287340">
        <w:rPr>
          <w:sz w:val="24"/>
        </w:rPr>
        <w:t>2.</w:t>
      </w:r>
      <w:r w:rsidR="00FA5191" w:rsidRPr="00287340">
        <w:rPr>
          <w:sz w:val="24"/>
        </w:rPr>
        <w:t>01</w:t>
      </w:r>
      <w:r w:rsidRPr="00287340">
        <w:rPr>
          <w:sz w:val="24"/>
        </w:rPr>
        <w:t>:20</w:t>
      </w:r>
      <w:r w:rsidR="00FA5191" w:rsidRPr="00287340">
        <w:rPr>
          <w:sz w:val="24"/>
        </w:rPr>
        <w:t>23</w:t>
      </w:r>
      <w:r w:rsidRPr="00287340">
        <w:rPr>
          <w:sz w:val="24"/>
        </w:rPr>
        <w:t xml:space="preserve"> reikalavimus;</w:t>
      </w:r>
    </w:p>
    <w:p w14:paraId="24B7DEC3" w14:textId="0671C458" w:rsidR="00516393" w:rsidRPr="00516393" w:rsidRDefault="00516393" w:rsidP="00516393">
      <w:pPr>
        <w:numPr>
          <w:ilvl w:val="0"/>
          <w:numId w:val="1"/>
        </w:numPr>
        <w:tabs>
          <w:tab w:val="clear" w:pos="360"/>
          <w:tab w:val="num" w:pos="567"/>
        </w:tabs>
        <w:ind w:left="567" w:hanging="425"/>
        <w:jc w:val="both"/>
        <w:rPr>
          <w:sz w:val="24"/>
        </w:rPr>
      </w:pPr>
      <w:r w:rsidRPr="00516393">
        <w:rPr>
          <w:sz w:val="24"/>
          <w:szCs w:val="24"/>
        </w:rPr>
        <w:t>Vykdomosios statybos dokumentacijos: statybos darbų žurnalų (įskaitant jų sukūrimą), panaudotų medžiagų deklaracijų, VERT pažymų</w:t>
      </w:r>
      <w:r>
        <w:rPr>
          <w:sz w:val="24"/>
          <w:szCs w:val="24"/>
        </w:rPr>
        <w:t xml:space="preserve"> </w:t>
      </w:r>
      <w:r w:rsidRPr="00516393">
        <w:rPr>
          <w:sz w:val="24"/>
          <w:szCs w:val="24"/>
        </w:rPr>
        <w:t>ir kt. statybos vykdymo dokumentų parengimas;</w:t>
      </w:r>
    </w:p>
    <w:p w14:paraId="3ACFC880" w14:textId="77777777" w:rsidR="003B2669" w:rsidRPr="00236F8A" w:rsidRDefault="003B2669" w:rsidP="000144B0">
      <w:pPr>
        <w:numPr>
          <w:ilvl w:val="0"/>
          <w:numId w:val="1"/>
        </w:numPr>
        <w:tabs>
          <w:tab w:val="clear" w:pos="360"/>
          <w:tab w:val="num" w:pos="567"/>
        </w:tabs>
        <w:ind w:left="567" w:hanging="425"/>
        <w:jc w:val="both"/>
        <w:rPr>
          <w:sz w:val="24"/>
        </w:rPr>
      </w:pPr>
      <w:r w:rsidRPr="00236F8A">
        <w:rPr>
          <w:sz w:val="24"/>
        </w:rPr>
        <w:t>Pažeidimų kontrolės signalizacijos montavimo schema (su tiksliais laidų ilgių matmenimis);</w:t>
      </w:r>
    </w:p>
    <w:p w14:paraId="504BA373" w14:textId="78CEA439" w:rsidR="003B2669" w:rsidRPr="00236F8A" w:rsidRDefault="003B2669" w:rsidP="000144B0">
      <w:pPr>
        <w:numPr>
          <w:ilvl w:val="0"/>
          <w:numId w:val="1"/>
        </w:numPr>
        <w:tabs>
          <w:tab w:val="clear" w:pos="360"/>
          <w:tab w:val="num" w:pos="567"/>
        </w:tabs>
        <w:ind w:left="567" w:hanging="425"/>
        <w:jc w:val="both"/>
        <w:rPr>
          <w:sz w:val="24"/>
        </w:rPr>
      </w:pPr>
      <w:r w:rsidRPr="00236F8A">
        <w:rPr>
          <w:sz w:val="24"/>
        </w:rPr>
        <w:t>Šilumos t</w:t>
      </w:r>
      <w:r w:rsidR="00FB4385" w:rsidRPr="00236F8A">
        <w:rPr>
          <w:sz w:val="24"/>
        </w:rPr>
        <w:t>inklų</w:t>
      </w:r>
      <w:r w:rsidRPr="00236F8A">
        <w:rPr>
          <w:sz w:val="24"/>
        </w:rPr>
        <w:t xml:space="preserve"> pažeidimų kontrolės </w:t>
      </w:r>
      <w:proofErr w:type="spellStart"/>
      <w:r w:rsidRPr="00236F8A">
        <w:rPr>
          <w:sz w:val="24"/>
        </w:rPr>
        <w:t>reflektogramos</w:t>
      </w:r>
      <w:proofErr w:type="spellEnd"/>
      <w:r w:rsidRPr="00236F8A">
        <w:rPr>
          <w:sz w:val="24"/>
        </w:rPr>
        <w:t xml:space="preserve"> kompiuterinė versija;</w:t>
      </w:r>
    </w:p>
    <w:p w14:paraId="00CA6187" w14:textId="77777777" w:rsidR="003B2669" w:rsidRPr="00236F8A" w:rsidRDefault="003B2669" w:rsidP="000144B0">
      <w:pPr>
        <w:numPr>
          <w:ilvl w:val="0"/>
          <w:numId w:val="1"/>
        </w:numPr>
        <w:tabs>
          <w:tab w:val="clear" w:pos="360"/>
          <w:tab w:val="num" w:pos="567"/>
        </w:tabs>
        <w:ind w:left="567" w:hanging="425"/>
        <w:jc w:val="both"/>
        <w:rPr>
          <w:sz w:val="24"/>
        </w:rPr>
      </w:pPr>
      <w:r w:rsidRPr="00236F8A">
        <w:rPr>
          <w:sz w:val="24"/>
        </w:rPr>
        <w:t>Suvirinimo siūlių schema (su nurodytais tiksliais matmenimis tarp vamzdžių montavimo siūlių);</w:t>
      </w:r>
    </w:p>
    <w:p w14:paraId="6F0C16FC" w14:textId="77777777" w:rsidR="003B2669" w:rsidRDefault="003B2669" w:rsidP="000144B0">
      <w:pPr>
        <w:numPr>
          <w:ilvl w:val="0"/>
          <w:numId w:val="1"/>
        </w:numPr>
        <w:tabs>
          <w:tab w:val="clear" w:pos="360"/>
          <w:tab w:val="num" w:pos="567"/>
        </w:tabs>
        <w:ind w:left="567" w:hanging="425"/>
        <w:jc w:val="both"/>
        <w:rPr>
          <w:sz w:val="24"/>
        </w:rPr>
      </w:pPr>
      <w:r w:rsidRPr="00236F8A">
        <w:rPr>
          <w:sz w:val="24"/>
        </w:rPr>
        <w:t xml:space="preserve">Statybos produktų sertifikatai </w:t>
      </w:r>
      <w:r w:rsidRPr="00236F8A">
        <w:rPr>
          <w:sz w:val="24"/>
          <w:szCs w:val="24"/>
        </w:rPr>
        <w:t>eksploatacinių savybių deklaracijos</w:t>
      </w:r>
      <w:r w:rsidRPr="00236F8A">
        <w:rPr>
          <w:sz w:val="24"/>
        </w:rPr>
        <w:t xml:space="preserve"> ir pilna dokumentacija visoms pateikiamoms žaliavoms ir pagamintiems komponentams; </w:t>
      </w:r>
    </w:p>
    <w:p w14:paraId="038D8DB6" w14:textId="6A09C641" w:rsidR="00FA2E96" w:rsidRPr="00236F8A" w:rsidRDefault="00FA2E96" w:rsidP="000144B0">
      <w:pPr>
        <w:numPr>
          <w:ilvl w:val="0"/>
          <w:numId w:val="1"/>
        </w:numPr>
        <w:tabs>
          <w:tab w:val="clear" w:pos="360"/>
          <w:tab w:val="num" w:pos="567"/>
        </w:tabs>
        <w:ind w:left="567" w:hanging="425"/>
        <w:jc w:val="both"/>
        <w:rPr>
          <w:sz w:val="24"/>
        </w:rPr>
      </w:pPr>
      <w:r>
        <w:rPr>
          <w:sz w:val="24"/>
        </w:rPr>
        <w:t>Pakoreguota kadastrinė šilumos tinklų byla</w:t>
      </w:r>
      <w:r w:rsidR="0004108C">
        <w:rPr>
          <w:sz w:val="24"/>
        </w:rPr>
        <w:t xml:space="preserve"> pagal etapus</w:t>
      </w:r>
      <w:r>
        <w:rPr>
          <w:sz w:val="24"/>
        </w:rPr>
        <w:t>;</w:t>
      </w:r>
    </w:p>
    <w:p w14:paraId="3DDAC26D" w14:textId="2A03D1AA" w:rsidR="003B2669" w:rsidRDefault="003B2669" w:rsidP="000144B0">
      <w:pPr>
        <w:numPr>
          <w:ilvl w:val="0"/>
          <w:numId w:val="1"/>
        </w:numPr>
        <w:tabs>
          <w:tab w:val="clear" w:pos="360"/>
          <w:tab w:val="num" w:pos="567"/>
        </w:tabs>
        <w:ind w:left="567" w:hanging="425"/>
        <w:jc w:val="both"/>
        <w:rPr>
          <w:sz w:val="24"/>
          <w:szCs w:val="24"/>
        </w:rPr>
      </w:pPr>
      <w:r w:rsidRPr="00236F8A">
        <w:rPr>
          <w:sz w:val="24"/>
          <w:szCs w:val="24"/>
        </w:rPr>
        <w:t>Atliekų pridavimo atliekų tvarkytojui pažymos</w:t>
      </w:r>
      <w:r w:rsidR="00FA2E96">
        <w:rPr>
          <w:sz w:val="24"/>
          <w:szCs w:val="24"/>
        </w:rPr>
        <w:t>;</w:t>
      </w:r>
    </w:p>
    <w:p w14:paraId="625285EC" w14:textId="623DC634" w:rsidR="00FA2E96" w:rsidRDefault="00FA2E96" w:rsidP="000144B0">
      <w:pPr>
        <w:numPr>
          <w:ilvl w:val="0"/>
          <w:numId w:val="1"/>
        </w:numPr>
        <w:tabs>
          <w:tab w:val="clear" w:pos="360"/>
          <w:tab w:val="num" w:pos="567"/>
        </w:tabs>
        <w:ind w:left="567" w:hanging="425"/>
        <w:jc w:val="both"/>
        <w:rPr>
          <w:sz w:val="24"/>
          <w:szCs w:val="24"/>
        </w:rPr>
      </w:pPr>
      <w:r>
        <w:rPr>
          <w:sz w:val="24"/>
          <w:szCs w:val="24"/>
        </w:rPr>
        <w:t xml:space="preserve">Viskas registruojama VĮ „Registrų centre“ gavus įgaliojimą iš užsakovo. Visa tai atliekama atlikus </w:t>
      </w:r>
      <w:r w:rsidR="00016B98">
        <w:rPr>
          <w:sz w:val="24"/>
          <w:szCs w:val="24"/>
        </w:rPr>
        <w:t>rekonstrukcijos darbus.</w:t>
      </w:r>
    </w:p>
    <w:p w14:paraId="7E4F6221" w14:textId="58D803B6" w:rsidR="00516393" w:rsidRPr="00D01E6F" w:rsidRDefault="00516393" w:rsidP="00516393">
      <w:pPr>
        <w:pStyle w:val="Sraopastraipa1"/>
        <w:numPr>
          <w:ilvl w:val="0"/>
          <w:numId w:val="1"/>
        </w:numPr>
        <w:rPr>
          <w:szCs w:val="24"/>
        </w:rPr>
      </w:pPr>
      <w:r>
        <w:rPr>
          <w:b/>
          <w:szCs w:val="24"/>
        </w:rPr>
        <w:t>7</w:t>
      </w:r>
      <w:r w:rsidRPr="00D01E6F">
        <w:rPr>
          <w:b/>
          <w:szCs w:val="24"/>
        </w:rPr>
        <w:t>. Darbų priėmimas</w:t>
      </w:r>
      <w:r>
        <w:rPr>
          <w:b/>
          <w:szCs w:val="24"/>
        </w:rPr>
        <w:t>.</w:t>
      </w:r>
    </w:p>
    <w:p w14:paraId="4674934F" w14:textId="6A4F2E37" w:rsidR="00516393" w:rsidRPr="00D01E6F" w:rsidRDefault="00516393" w:rsidP="00516393">
      <w:pPr>
        <w:pStyle w:val="Sraopastraipa1"/>
        <w:numPr>
          <w:ilvl w:val="0"/>
          <w:numId w:val="1"/>
        </w:numPr>
        <w:tabs>
          <w:tab w:val="left" w:pos="540"/>
          <w:tab w:val="left" w:pos="720"/>
        </w:tabs>
        <w:rPr>
          <w:szCs w:val="24"/>
        </w:rPr>
      </w:pPr>
      <w:r>
        <w:rPr>
          <w:szCs w:val="24"/>
        </w:rPr>
        <w:t>7</w:t>
      </w:r>
      <w:r w:rsidRPr="00D01E6F">
        <w:rPr>
          <w:szCs w:val="24"/>
        </w:rPr>
        <w:t xml:space="preserve">.1. Darbų priėmimą atlieka </w:t>
      </w:r>
      <w:r w:rsidRPr="00D01E6F">
        <w:rPr>
          <w:rStyle w:val="Numatytasispastraiposriftas1"/>
          <w:szCs w:val="24"/>
        </w:rPr>
        <w:t>Perkančiojo subjekto</w:t>
      </w:r>
      <w:r w:rsidRPr="00D01E6F">
        <w:rPr>
          <w:szCs w:val="24"/>
        </w:rPr>
        <w:t xml:space="preserve"> sudaryta komisija, dalyvaujant Tiekėjo (rangovo) atsakingiems (-am) asmenims (-ui).</w:t>
      </w:r>
    </w:p>
    <w:p w14:paraId="01441957" w14:textId="5443AD3C" w:rsidR="00516393" w:rsidRPr="00D01E6F" w:rsidRDefault="00516393" w:rsidP="00516393">
      <w:pPr>
        <w:pStyle w:val="Sraopastraipa1"/>
        <w:numPr>
          <w:ilvl w:val="0"/>
          <w:numId w:val="1"/>
        </w:numPr>
        <w:rPr>
          <w:szCs w:val="24"/>
        </w:rPr>
      </w:pPr>
      <w:r>
        <w:rPr>
          <w:szCs w:val="24"/>
        </w:rPr>
        <w:t>7</w:t>
      </w:r>
      <w:r w:rsidRPr="00D01E6F">
        <w:rPr>
          <w:szCs w:val="24"/>
        </w:rPr>
        <w:t>.2. Darbai laikomi priimti, jeigu jie užbaigti ir nenustatyta defektų.</w:t>
      </w:r>
    </w:p>
    <w:p w14:paraId="2C8CD7B4" w14:textId="6289B282" w:rsidR="00516393" w:rsidRPr="00D01E6F" w:rsidRDefault="00516393" w:rsidP="00516393">
      <w:pPr>
        <w:pStyle w:val="Sraopastraipa1"/>
        <w:numPr>
          <w:ilvl w:val="0"/>
          <w:numId w:val="1"/>
        </w:numPr>
        <w:tabs>
          <w:tab w:val="left" w:pos="720"/>
        </w:tabs>
        <w:rPr>
          <w:szCs w:val="24"/>
        </w:rPr>
      </w:pPr>
      <w:r>
        <w:rPr>
          <w:szCs w:val="24"/>
        </w:rPr>
        <w:t>7</w:t>
      </w:r>
      <w:r w:rsidRPr="00D01E6F">
        <w:rPr>
          <w:szCs w:val="24"/>
        </w:rPr>
        <w:t>.3. Jeigu darbai nebuvo priimti dėl Tiekėjo (rangovo) kaltės, paskiriama nauja priėmimo data. Tiekėjas (rangovas) defektus, atsiradusius dėl jo kaltės, pašalina savo sąskaita.</w:t>
      </w:r>
    </w:p>
    <w:p w14:paraId="323BD79B" w14:textId="16ED411C" w:rsidR="00516393" w:rsidRPr="00D01E6F" w:rsidRDefault="00516393" w:rsidP="00516393">
      <w:pPr>
        <w:pStyle w:val="Sraopastraipa1"/>
        <w:numPr>
          <w:ilvl w:val="0"/>
          <w:numId w:val="1"/>
        </w:numPr>
        <w:rPr>
          <w:szCs w:val="24"/>
        </w:rPr>
      </w:pPr>
      <w:r>
        <w:rPr>
          <w:b/>
          <w:szCs w:val="24"/>
        </w:rPr>
        <w:t>8</w:t>
      </w:r>
      <w:r w:rsidRPr="00D01E6F">
        <w:rPr>
          <w:b/>
          <w:szCs w:val="24"/>
        </w:rPr>
        <w:t>. Garantijos</w:t>
      </w:r>
      <w:r>
        <w:rPr>
          <w:b/>
          <w:szCs w:val="24"/>
        </w:rPr>
        <w:t>.</w:t>
      </w:r>
    </w:p>
    <w:p w14:paraId="3CCB11AA" w14:textId="77777777" w:rsidR="00516393" w:rsidRPr="00D01E6F" w:rsidRDefault="00516393" w:rsidP="00516393">
      <w:pPr>
        <w:pStyle w:val="Sraopastraipa1"/>
        <w:numPr>
          <w:ilvl w:val="0"/>
          <w:numId w:val="1"/>
        </w:numPr>
        <w:tabs>
          <w:tab w:val="left" w:pos="0"/>
          <w:tab w:val="left" w:pos="720"/>
        </w:tabs>
        <w:rPr>
          <w:szCs w:val="24"/>
        </w:rPr>
      </w:pPr>
      <w:r w:rsidRPr="00D01E6F">
        <w:rPr>
          <w:szCs w:val="24"/>
        </w:rPr>
        <w:t>Garantinis laikas paslėptiems darbams 120 mėnesių skaičiuojant nuo pripažinimo tinkamu naudoti akto pasirašymo. Kitiems darbams 60 mėn. Tiekėjas (rangovas) atsakingas už defektus viso garantinio laikotarpio metu. Defektų pašalinimo terminas suderinamas tarpusavio susitarimu. Jei atsiradę defektai nebus pašalinti garantinio laikotarpio metu, garantinis laikotarpis bus pratęstas tiek, kiek reikės laiko tiems defektams pašalinti.</w:t>
      </w:r>
    </w:p>
    <w:p w14:paraId="279F5530" w14:textId="77777777" w:rsidR="00516393" w:rsidRDefault="00516393" w:rsidP="00516393">
      <w:pPr>
        <w:ind w:left="567"/>
        <w:jc w:val="both"/>
        <w:rPr>
          <w:sz w:val="24"/>
          <w:szCs w:val="24"/>
        </w:rPr>
      </w:pPr>
    </w:p>
    <w:p w14:paraId="2DCD5999" w14:textId="77777777" w:rsidR="00516393" w:rsidRDefault="00516393" w:rsidP="00516393">
      <w:pPr>
        <w:ind w:left="567"/>
        <w:jc w:val="both"/>
        <w:rPr>
          <w:sz w:val="24"/>
          <w:szCs w:val="24"/>
        </w:rPr>
      </w:pPr>
    </w:p>
    <w:p w14:paraId="3A2C7FBB" w14:textId="77777777" w:rsidR="00516393" w:rsidRPr="00516393" w:rsidRDefault="00516393" w:rsidP="00516393">
      <w:pPr>
        <w:ind w:left="567"/>
        <w:jc w:val="both"/>
        <w:rPr>
          <w:sz w:val="24"/>
          <w:szCs w:val="24"/>
        </w:rPr>
      </w:pPr>
    </w:p>
    <w:p w14:paraId="30A2AEBC" w14:textId="5EE93402" w:rsidR="002B5507" w:rsidRPr="00236F8A" w:rsidRDefault="002B5507" w:rsidP="002B5507">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36F8A">
        <w:rPr>
          <w:sz w:val="24"/>
          <w:szCs w:val="24"/>
        </w:rPr>
        <w:t xml:space="preserve">Ruošė:  </w:t>
      </w:r>
      <w:r w:rsidR="00507032" w:rsidRPr="00236F8A">
        <w:rPr>
          <w:sz w:val="24"/>
          <w:szCs w:val="24"/>
        </w:rPr>
        <w:t>....................................</w:t>
      </w:r>
    </w:p>
    <w:p w14:paraId="6C16353D" w14:textId="77777777" w:rsidR="002B5507" w:rsidRPr="00236F8A" w:rsidRDefault="002B5507" w:rsidP="002B5507">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C0370C" w14:textId="4164C08F" w:rsidR="00E0483E" w:rsidRPr="00236F8A" w:rsidRDefault="00E0483E" w:rsidP="00E0483E">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36F8A">
        <w:rPr>
          <w:sz w:val="24"/>
          <w:szCs w:val="24"/>
        </w:rPr>
        <w:t xml:space="preserve">Suderinta:  </w:t>
      </w:r>
      <w:r w:rsidR="00507032" w:rsidRPr="00236F8A">
        <w:rPr>
          <w:sz w:val="24"/>
          <w:szCs w:val="24"/>
        </w:rPr>
        <w:t>........................</w:t>
      </w:r>
    </w:p>
    <w:p w14:paraId="097E8D91" w14:textId="77777777" w:rsidR="002B5507" w:rsidRPr="00236F8A" w:rsidRDefault="002B5507" w:rsidP="002B5507">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02E53B" w14:textId="49AC1F0F" w:rsidR="00D544C0" w:rsidRDefault="00812702" w:rsidP="002B5507">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36F8A">
        <w:rPr>
          <w:sz w:val="24"/>
          <w:szCs w:val="24"/>
        </w:rPr>
        <w:t xml:space="preserve">Suderinta:  </w:t>
      </w:r>
      <w:r w:rsidR="00507032" w:rsidRPr="00236F8A">
        <w:rPr>
          <w:sz w:val="24"/>
          <w:szCs w:val="24"/>
        </w:rPr>
        <w:t>............................................</w:t>
      </w:r>
    </w:p>
    <w:p w14:paraId="7BD67005" w14:textId="77777777" w:rsidR="00D97AA2" w:rsidRDefault="00D544C0">
      <w:pPr>
        <w:rPr>
          <w:sz w:val="24"/>
          <w:szCs w:val="24"/>
        </w:rPr>
        <w:sectPr w:rsidR="00D97AA2" w:rsidSect="006A68E7">
          <w:headerReference w:type="default" r:id="rId8"/>
          <w:pgSz w:w="11906" w:h="16838" w:code="9"/>
          <w:pgMar w:top="567" w:right="567" w:bottom="567" w:left="1134" w:header="510" w:footer="57" w:gutter="0"/>
          <w:cols w:space="1296"/>
          <w:titlePg/>
          <w:docGrid w:linePitch="360"/>
        </w:sectPr>
      </w:pPr>
      <w:r>
        <w:rPr>
          <w:sz w:val="24"/>
          <w:szCs w:val="24"/>
        </w:rPr>
        <w:br w:type="page"/>
      </w:r>
    </w:p>
    <w:p w14:paraId="6B306248" w14:textId="77777777" w:rsidR="00D544C0" w:rsidRDefault="00D544C0">
      <w:pPr>
        <w:rPr>
          <w:sz w:val="24"/>
          <w:szCs w:val="24"/>
        </w:rPr>
      </w:pPr>
    </w:p>
    <w:p w14:paraId="115D7708" w14:textId="198985C1" w:rsidR="00EE23E6" w:rsidRDefault="00173E43" w:rsidP="002B5507">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Priedas </w:t>
      </w:r>
      <w:proofErr w:type="spellStart"/>
      <w:r>
        <w:rPr>
          <w:sz w:val="24"/>
          <w:szCs w:val="24"/>
        </w:rPr>
        <w:t>nr.</w:t>
      </w:r>
      <w:proofErr w:type="spellEnd"/>
      <w:r>
        <w:rPr>
          <w:sz w:val="24"/>
          <w:szCs w:val="24"/>
        </w:rPr>
        <w:t xml:space="preserve"> 1 </w:t>
      </w:r>
      <w:proofErr w:type="spellStart"/>
      <w:r>
        <w:rPr>
          <w:sz w:val="24"/>
          <w:szCs w:val="24"/>
        </w:rPr>
        <w:t>Šarkinės</w:t>
      </w:r>
      <w:proofErr w:type="spellEnd"/>
      <w:r>
        <w:rPr>
          <w:sz w:val="24"/>
          <w:szCs w:val="24"/>
        </w:rPr>
        <w:t xml:space="preserve"> g. Elektrėnai </w:t>
      </w:r>
      <w:r w:rsidR="00387035">
        <w:rPr>
          <w:sz w:val="24"/>
          <w:szCs w:val="24"/>
        </w:rPr>
        <w:t xml:space="preserve">rekonstruojamų </w:t>
      </w:r>
      <w:r>
        <w:rPr>
          <w:sz w:val="24"/>
          <w:szCs w:val="24"/>
        </w:rPr>
        <w:t>šilumos tinklų schema</w:t>
      </w:r>
    </w:p>
    <w:p w14:paraId="786A129A" w14:textId="742F10FE" w:rsidR="00173E43" w:rsidRPr="00236F8A" w:rsidRDefault="00387035" w:rsidP="002B5507">
      <w:pPr>
        <w:tabs>
          <w:tab w:val="left" w:pos="-1440"/>
          <w:tab w:val="left" w:pos="-720"/>
          <w:tab w:val="left" w:pos="1"/>
          <w:tab w:val="left" w:pos="720"/>
          <w:tab w:val="left" w:pos="1190"/>
          <w:tab w:val="left" w:pos="19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noProof/>
          <w:sz w:val="24"/>
          <w:szCs w:val="24"/>
        </w:rPr>
        <w:drawing>
          <wp:inline distT="0" distB="0" distL="0" distR="0" wp14:anchorId="13ACC06B" wp14:editId="0538EED5">
            <wp:extent cx="9963150" cy="5600700"/>
            <wp:effectExtent l="0" t="0" r="0" b="0"/>
            <wp:docPr id="16736754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3150" cy="5600700"/>
                    </a:xfrm>
                    <a:prstGeom prst="rect">
                      <a:avLst/>
                    </a:prstGeom>
                    <a:noFill/>
                    <a:ln>
                      <a:noFill/>
                    </a:ln>
                  </pic:spPr>
                </pic:pic>
              </a:graphicData>
            </a:graphic>
          </wp:inline>
        </w:drawing>
      </w:r>
    </w:p>
    <w:sectPr w:rsidR="00173E43" w:rsidRPr="00236F8A" w:rsidSect="00D97AA2">
      <w:pgSz w:w="16838" w:h="11906" w:orient="landscape" w:code="9"/>
      <w:pgMar w:top="1134" w:right="567" w:bottom="567" w:left="567" w:header="510" w:footer="5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E423" w14:textId="77777777" w:rsidR="005E7CEF" w:rsidRDefault="005E7CEF">
      <w:r>
        <w:separator/>
      </w:r>
    </w:p>
  </w:endnote>
  <w:endnote w:type="continuationSeparator" w:id="0">
    <w:p w14:paraId="2E8A348E" w14:textId="77777777" w:rsidR="005E7CEF" w:rsidRDefault="005E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TT48090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2BE6" w14:textId="77777777" w:rsidR="005E7CEF" w:rsidRDefault="005E7CEF">
      <w:r>
        <w:separator/>
      </w:r>
    </w:p>
  </w:footnote>
  <w:footnote w:type="continuationSeparator" w:id="0">
    <w:p w14:paraId="5775EF7C" w14:textId="77777777" w:rsidR="005E7CEF" w:rsidRDefault="005E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6EEB" w14:textId="3EE7D8B8" w:rsidR="00622A13" w:rsidRPr="0076046A" w:rsidRDefault="00622A13" w:rsidP="00D24437">
    <w:pPr>
      <w:pStyle w:val="Antrats"/>
      <w:jc w:val="center"/>
      <w:rPr>
        <w:sz w:val="24"/>
        <w:szCs w:val="24"/>
      </w:rPr>
    </w:pPr>
    <w:r w:rsidRPr="0076046A">
      <w:rPr>
        <w:rStyle w:val="Puslapionumeris"/>
        <w:sz w:val="24"/>
        <w:szCs w:val="24"/>
      </w:rPr>
      <w:fldChar w:fldCharType="begin"/>
    </w:r>
    <w:r w:rsidRPr="0076046A">
      <w:rPr>
        <w:rStyle w:val="Puslapionumeris"/>
        <w:sz w:val="24"/>
        <w:szCs w:val="24"/>
      </w:rPr>
      <w:instrText xml:space="preserve"> PAGE </w:instrText>
    </w:r>
    <w:r w:rsidRPr="0076046A">
      <w:rPr>
        <w:rStyle w:val="Puslapionumeris"/>
        <w:sz w:val="24"/>
        <w:szCs w:val="24"/>
      </w:rPr>
      <w:fldChar w:fldCharType="separate"/>
    </w:r>
    <w:r w:rsidR="003E3513">
      <w:rPr>
        <w:rStyle w:val="Puslapionumeris"/>
        <w:noProof/>
        <w:sz w:val="24"/>
        <w:szCs w:val="24"/>
      </w:rPr>
      <w:t>8</w:t>
    </w:r>
    <w:r w:rsidRPr="0076046A">
      <w:rPr>
        <w:rStyle w:val="Puslapionumeri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37C"/>
    <w:multiLevelType w:val="hybridMultilevel"/>
    <w:tmpl w:val="45D6ACF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37F27F8"/>
    <w:multiLevelType w:val="multilevel"/>
    <w:tmpl w:val="224C2FF8"/>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1.%2"/>
      <w:lvlJc w:val="left"/>
      <w:pPr>
        <w:tabs>
          <w:tab w:val="num" w:pos="576"/>
        </w:tabs>
        <w:ind w:left="576" w:hanging="576"/>
      </w:pPr>
      <w:rPr>
        <w:rFonts w:hint="default"/>
        <w:sz w:val="24"/>
        <w:szCs w:val="24"/>
      </w:rPr>
    </w:lvl>
    <w:lvl w:ilvl="2">
      <w:start w:val="1"/>
      <w:numFmt w:val="decimal"/>
      <w:pStyle w:val="Antrat3"/>
      <w:lvlText w:val="%1.%2.%3"/>
      <w:lvlJc w:val="left"/>
      <w:pPr>
        <w:tabs>
          <w:tab w:val="num" w:pos="1713"/>
        </w:tabs>
        <w:ind w:left="1713" w:hanging="720"/>
      </w:pPr>
      <w:rPr>
        <w:rFonts w:hint="default"/>
      </w:rPr>
    </w:lvl>
    <w:lvl w:ilvl="3">
      <w:start w:val="1"/>
      <w:numFmt w:val="decimal"/>
      <w:pStyle w:val="Antrat4"/>
      <w:lvlText w:val="%1.%2.%3.%4"/>
      <w:lvlJc w:val="left"/>
      <w:pPr>
        <w:tabs>
          <w:tab w:val="num" w:pos="1857"/>
        </w:tabs>
        <w:ind w:left="1857" w:hanging="864"/>
      </w:pPr>
      <w:rPr>
        <w:rFonts w:hint="default"/>
        <w:b/>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 w15:restartNumberingAfterBreak="0">
    <w:nsid w:val="154E785A"/>
    <w:multiLevelType w:val="hybridMultilevel"/>
    <w:tmpl w:val="11621A80"/>
    <w:lvl w:ilvl="0" w:tplc="F0FEC13A">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9654DF"/>
    <w:multiLevelType w:val="hybridMultilevel"/>
    <w:tmpl w:val="5A389220"/>
    <w:lvl w:ilvl="0" w:tplc="81E48EAA">
      <w:start w:val="1"/>
      <w:numFmt w:val="bullet"/>
      <w:lvlText w:val=""/>
      <w:lvlJc w:val="left"/>
      <w:pPr>
        <w:ind w:left="720" w:hanging="360"/>
      </w:pPr>
      <w:rPr>
        <w:rFonts w:ascii="Symbol" w:hAnsi="Symbol"/>
      </w:rPr>
    </w:lvl>
    <w:lvl w:ilvl="1" w:tplc="91FE63BA">
      <w:start w:val="1"/>
      <w:numFmt w:val="bullet"/>
      <w:lvlText w:val=""/>
      <w:lvlJc w:val="left"/>
      <w:pPr>
        <w:ind w:left="720" w:hanging="360"/>
      </w:pPr>
      <w:rPr>
        <w:rFonts w:ascii="Symbol" w:hAnsi="Symbol"/>
      </w:rPr>
    </w:lvl>
    <w:lvl w:ilvl="2" w:tplc="50A43D0A">
      <w:start w:val="1"/>
      <w:numFmt w:val="bullet"/>
      <w:lvlText w:val=""/>
      <w:lvlJc w:val="left"/>
      <w:pPr>
        <w:ind w:left="720" w:hanging="360"/>
      </w:pPr>
      <w:rPr>
        <w:rFonts w:ascii="Symbol" w:hAnsi="Symbol"/>
      </w:rPr>
    </w:lvl>
    <w:lvl w:ilvl="3" w:tplc="0C42B99C">
      <w:start w:val="1"/>
      <w:numFmt w:val="bullet"/>
      <w:lvlText w:val=""/>
      <w:lvlJc w:val="left"/>
      <w:pPr>
        <w:ind w:left="720" w:hanging="360"/>
      </w:pPr>
      <w:rPr>
        <w:rFonts w:ascii="Symbol" w:hAnsi="Symbol"/>
      </w:rPr>
    </w:lvl>
    <w:lvl w:ilvl="4" w:tplc="0C849F50">
      <w:start w:val="1"/>
      <w:numFmt w:val="bullet"/>
      <w:lvlText w:val=""/>
      <w:lvlJc w:val="left"/>
      <w:pPr>
        <w:ind w:left="720" w:hanging="360"/>
      </w:pPr>
      <w:rPr>
        <w:rFonts w:ascii="Symbol" w:hAnsi="Symbol"/>
      </w:rPr>
    </w:lvl>
    <w:lvl w:ilvl="5" w:tplc="716A6A04">
      <w:start w:val="1"/>
      <w:numFmt w:val="bullet"/>
      <w:lvlText w:val=""/>
      <w:lvlJc w:val="left"/>
      <w:pPr>
        <w:ind w:left="720" w:hanging="360"/>
      </w:pPr>
      <w:rPr>
        <w:rFonts w:ascii="Symbol" w:hAnsi="Symbol"/>
      </w:rPr>
    </w:lvl>
    <w:lvl w:ilvl="6" w:tplc="BCB61F78">
      <w:start w:val="1"/>
      <w:numFmt w:val="bullet"/>
      <w:lvlText w:val=""/>
      <w:lvlJc w:val="left"/>
      <w:pPr>
        <w:ind w:left="720" w:hanging="360"/>
      </w:pPr>
      <w:rPr>
        <w:rFonts w:ascii="Symbol" w:hAnsi="Symbol"/>
      </w:rPr>
    </w:lvl>
    <w:lvl w:ilvl="7" w:tplc="89AAAC82">
      <w:start w:val="1"/>
      <w:numFmt w:val="bullet"/>
      <w:lvlText w:val=""/>
      <w:lvlJc w:val="left"/>
      <w:pPr>
        <w:ind w:left="720" w:hanging="360"/>
      </w:pPr>
      <w:rPr>
        <w:rFonts w:ascii="Symbol" w:hAnsi="Symbol"/>
      </w:rPr>
    </w:lvl>
    <w:lvl w:ilvl="8" w:tplc="737CE064">
      <w:start w:val="1"/>
      <w:numFmt w:val="bullet"/>
      <w:lvlText w:val=""/>
      <w:lvlJc w:val="left"/>
      <w:pPr>
        <w:ind w:left="720" w:hanging="360"/>
      </w:pPr>
      <w:rPr>
        <w:rFonts w:ascii="Symbol" w:hAnsi="Symbol"/>
      </w:rPr>
    </w:lvl>
  </w:abstractNum>
  <w:abstractNum w:abstractNumId="4" w15:restartNumberingAfterBreak="0">
    <w:nsid w:val="19D12208"/>
    <w:multiLevelType w:val="hybridMultilevel"/>
    <w:tmpl w:val="812289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11C6C47"/>
    <w:multiLevelType w:val="hybridMultilevel"/>
    <w:tmpl w:val="68C02B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13E02BC"/>
    <w:multiLevelType w:val="hybridMultilevel"/>
    <w:tmpl w:val="E1BC6C2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8A62601"/>
    <w:multiLevelType w:val="multilevel"/>
    <w:tmpl w:val="1D12BBF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2B4E0D63"/>
    <w:multiLevelType w:val="hybridMultilevel"/>
    <w:tmpl w:val="7BEC76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E95F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316723"/>
    <w:multiLevelType w:val="hybridMultilevel"/>
    <w:tmpl w:val="D9ECF68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DF27ACA"/>
    <w:multiLevelType w:val="hybridMultilevel"/>
    <w:tmpl w:val="ED2EBDC0"/>
    <w:lvl w:ilvl="0" w:tplc="158E6412">
      <w:start w:val="1"/>
      <w:numFmt w:val="bullet"/>
      <w:lvlText w:val=""/>
      <w:lvlJc w:val="left"/>
      <w:pPr>
        <w:ind w:left="720" w:hanging="360"/>
      </w:pPr>
      <w:rPr>
        <w:rFonts w:ascii="Symbol" w:hAnsi="Symbol"/>
      </w:rPr>
    </w:lvl>
    <w:lvl w:ilvl="1" w:tplc="A3B6F4CA">
      <w:start w:val="1"/>
      <w:numFmt w:val="bullet"/>
      <w:lvlText w:val=""/>
      <w:lvlJc w:val="left"/>
      <w:pPr>
        <w:ind w:left="720" w:hanging="360"/>
      </w:pPr>
      <w:rPr>
        <w:rFonts w:ascii="Symbol" w:hAnsi="Symbol"/>
      </w:rPr>
    </w:lvl>
    <w:lvl w:ilvl="2" w:tplc="85A213DC">
      <w:start w:val="1"/>
      <w:numFmt w:val="bullet"/>
      <w:lvlText w:val=""/>
      <w:lvlJc w:val="left"/>
      <w:pPr>
        <w:ind w:left="720" w:hanging="360"/>
      </w:pPr>
      <w:rPr>
        <w:rFonts w:ascii="Symbol" w:hAnsi="Symbol"/>
      </w:rPr>
    </w:lvl>
    <w:lvl w:ilvl="3" w:tplc="47062344">
      <w:start w:val="1"/>
      <w:numFmt w:val="bullet"/>
      <w:lvlText w:val=""/>
      <w:lvlJc w:val="left"/>
      <w:pPr>
        <w:ind w:left="720" w:hanging="360"/>
      </w:pPr>
      <w:rPr>
        <w:rFonts w:ascii="Symbol" w:hAnsi="Symbol"/>
      </w:rPr>
    </w:lvl>
    <w:lvl w:ilvl="4" w:tplc="6BEE05A0">
      <w:start w:val="1"/>
      <w:numFmt w:val="bullet"/>
      <w:lvlText w:val=""/>
      <w:lvlJc w:val="left"/>
      <w:pPr>
        <w:ind w:left="720" w:hanging="360"/>
      </w:pPr>
      <w:rPr>
        <w:rFonts w:ascii="Symbol" w:hAnsi="Symbol"/>
      </w:rPr>
    </w:lvl>
    <w:lvl w:ilvl="5" w:tplc="4AC28924">
      <w:start w:val="1"/>
      <w:numFmt w:val="bullet"/>
      <w:lvlText w:val=""/>
      <w:lvlJc w:val="left"/>
      <w:pPr>
        <w:ind w:left="720" w:hanging="360"/>
      </w:pPr>
      <w:rPr>
        <w:rFonts w:ascii="Symbol" w:hAnsi="Symbol"/>
      </w:rPr>
    </w:lvl>
    <w:lvl w:ilvl="6" w:tplc="B02ACDE0">
      <w:start w:val="1"/>
      <w:numFmt w:val="bullet"/>
      <w:lvlText w:val=""/>
      <w:lvlJc w:val="left"/>
      <w:pPr>
        <w:ind w:left="720" w:hanging="360"/>
      </w:pPr>
      <w:rPr>
        <w:rFonts w:ascii="Symbol" w:hAnsi="Symbol"/>
      </w:rPr>
    </w:lvl>
    <w:lvl w:ilvl="7" w:tplc="C9EA91E2">
      <w:start w:val="1"/>
      <w:numFmt w:val="bullet"/>
      <w:lvlText w:val=""/>
      <w:lvlJc w:val="left"/>
      <w:pPr>
        <w:ind w:left="720" w:hanging="360"/>
      </w:pPr>
      <w:rPr>
        <w:rFonts w:ascii="Symbol" w:hAnsi="Symbol"/>
      </w:rPr>
    </w:lvl>
    <w:lvl w:ilvl="8" w:tplc="145670CA">
      <w:start w:val="1"/>
      <w:numFmt w:val="bullet"/>
      <w:lvlText w:val=""/>
      <w:lvlJc w:val="left"/>
      <w:pPr>
        <w:ind w:left="720" w:hanging="360"/>
      </w:pPr>
      <w:rPr>
        <w:rFonts w:ascii="Symbol" w:hAnsi="Symbol"/>
      </w:rPr>
    </w:lvl>
  </w:abstractNum>
  <w:abstractNum w:abstractNumId="12" w15:restartNumberingAfterBreak="0">
    <w:nsid w:val="4FDD08C2"/>
    <w:multiLevelType w:val="hybridMultilevel"/>
    <w:tmpl w:val="91864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71604D"/>
    <w:multiLevelType w:val="hybridMultilevel"/>
    <w:tmpl w:val="10142B00"/>
    <w:lvl w:ilvl="0" w:tplc="1E58968A">
      <w:start w:val="1"/>
      <w:numFmt w:val="decimal"/>
      <w:lvlText w:val="%1."/>
      <w:lvlJc w:val="left"/>
      <w:pPr>
        <w:tabs>
          <w:tab w:val="num" w:pos="786"/>
        </w:tabs>
        <w:ind w:left="786" w:hanging="360"/>
      </w:pPr>
      <w:rPr>
        <w:color w:val="auto"/>
        <w:sz w:val="22"/>
        <w:szCs w:val="22"/>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4" w15:restartNumberingAfterBreak="0">
    <w:nsid w:val="5AB218A7"/>
    <w:multiLevelType w:val="hybridMultilevel"/>
    <w:tmpl w:val="7E445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15C15"/>
    <w:multiLevelType w:val="hybridMultilevel"/>
    <w:tmpl w:val="5C72D3E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64333CB0"/>
    <w:multiLevelType w:val="hybridMultilevel"/>
    <w:tmpl w:val="FA7C2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D674FE"/>
    <w:multiLevelType w:val="hybridMultilevel"/>
    <w:tmpl w:val="8EAE49C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6FCF2BD1"/>
    <w:multiLevelType w:val="hybridMultilevel"/>
    <w:tmpl w:val="9D6EFBF2"/>
    <w:lvl w:ilvl="0" w:tplc="ADC881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01053A8"/>
    <w:multiLevelType w:val="hybridMultilevel"/>
    <w:tmpl w:val="3CE6C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DD567B"/>
    <w:multiLevelType w:val="hybridMultilevel"/>
    <w:tmpl w:val="9B2EBD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8617232"/>
    <w:multiLevelType w:val="hybridMultilevel"/>
    <w:tmpl w:val="BC56D4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7F984185"/>
    <w:multiLevelType w:val="hybridMultilevel"/>
    <w:tmpl w:val="A810DC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827405948">
    <w:abstractNumId w:val="9"/>
  </w:num>
  <w:num w:numId="2" w16cid:durableId="969743576">
    <w:abstractNumId w:val="2"/>
  </w:num>
  <w:num w:numId="3" w16cid:durableId="1534147962">
    <w:abstractNumId w:val="13"/>
  </w:num>
  <w:num w:numId="4" w16cid:durableId="1854689604">
    <w:abstractNumId w:val="1"/>
  </w:num>
  <w:num w:numId="5" w16cid:durableId="132676314">
    <w:abstractNumId w:val="12"/>
  </w:num>
  <w:num w:numId="6" w16cid:durableId="642347215">
    <w:abstractNumId w:val="2"/>
  </w:num>
  <w:num w:numId="7" w16cid:durableId="1845897887">
    <w:abstractNumId w:val="1"/>
  </w:num>
  <w:num w:numId="8" w16cid:durableId="955137377">
    <w:abstractNumId w:val="7"/>
  </w:num>
  <w:num w:numId="9" w16cid:durableId="1164660444">
    <w:abstractNumId w:val="19"/>
  </w:num>
  <w:num w:numId="10" w16cid:durableId="732774519">
    <w:abstractNumId w:val="15"/>
  </w:num>
  <w:num w:numId="11" w16cid:durableId="1646617435">
    <w:abstractNumId w:val="20"/>
  </w:num>
  <w:num w:numId="12" w16cid:durableId="2099370">
    <w:abstractNumId w:val="6"/>
  </w:num>
  <w:num w:numId="13" w16cid:durableId="1978728758">
    <w:abstractNumId w:val="4"/>
  </w:num>
  <w:num w:numId="14" w16cid:durableId="1700156941">
    <w:abstractNumId w:val="21"/>
  </w:num>
  <w:num w:numId="15" w16cid:durableId="319888749">
    <w:abstractNumId w:val="0"/>
  </w:num>
  <w:num w:numId="16" w16cid:durableId="801075503">
    <w:abstractNumId w:val="16"/>
  </w:num>
  <w:num w:numId="17" w16cid:durableId="202444039">
    <w:abstractNumId w:val="22"/>
  </w:num>
  <w:num w:numId="18" w16cid:durableId="462120647">
    <w:abstractNumId w:val="5"/>
  </w:num>
  <w:num w:numId="19" w16cid:durableId="1493568933">
    <w:abstractNumId w:val="10"/>
  </w:num>
  <w:num w:numId="20" w16cid:durableId="1614631308">
    <w:abstractNumId w:val="14"/>
  </w:num>
  <w:num w:numId="21" w16cid:durableId="1239443133">
    <w:abstractNumId w:val="11"/>
  </w:num>
  <w:num w:numId="22" w16cid:durableId="319120282">
    <w:abstractNumId w:val="18"/>
  </w:num>
  <w:num w:numId="23" w16cid:durableId="1992247408">
    <w:abstractNumId w:val="8"/>
  </w:num>
  <w:num w:numId="24" w16cid:durableId="897862730">
    <w:abstractNumId w:val="17"/>
  </w:num>
  <w:num w:numId="25" w16cid:durableId="205831420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27"/>
    <w:rsid w:val="00000508"/>
    <w:rsid w:val="0000249A"/>
    <w:rsid w:val="00004202"/>
    <w:rsid w:val="000049F1"/>
    <w:rsid w:val="0000621D"/>
    <w:rsid w:val="00007D31"/>
    <w:rsid w:val="00011EC7"/>
    <w:rsid w:val="00011F01"/>
    <w:rsid w:val="00012AB1"/>
    <w:rsid w:val="00012DB4"/>
    <w:rsid w:val="000133B9"/>
    <w:rsid w:val="000143CE"/>
    <w:rsid w:val="000144B0"/>
    <w:rsid w:val="00016B98"/>
    <w:rsid w:val="00016DD5"/>
    <w:rsid w:val="000204B0"/>
    <w:rsid w:val="00021A78"/>
    <w:rsid w:val="00021E28"/>
    <w:rsid w:val="0002316B"/>
    <w:rsid w:val="000234FF"/>
    <w:rsid w:val="00023634"/>
    <w:rsid w:val="000236B3"/>
    <w:rsid w:val="000249C1"/>
    <w:rsid w:val="00024D46"/>
    <w:rsid w:val="00025382"/>
    <w:rsid w:val="00026676"/>
    <w:rsid w:val="00027D0C"/>
    <w:rsid w:val="000316BE"/>
    <w:rsid w:val="000320AA"/>
    <w:rsid w:val="00032910"/>
    <w:rsid w:val="00040BDA"/>
    <w:rsid w:val="0004108C"/>
    <w:rsid w:val="00041121"/>
    <w:rsid w:val="000430BA"/>
    <w:rsid w:val="0004348C"/>
    <w:rsid w:val="000438A1"/>
    <w:rsid w:val="000450D1"/>
    <w:rsid w:val="00045235"/>
    <w:rsid w:val="000452DA"/>
    <w:rsid w:val="0004589A"/>
    <w:rsid w:val="0004713B"/>
    <w:rsid w:val="0004767F"/>
    <w:rsid w:val="00047767"/>
    <w:rsid w:val="00047983"/>
    <w:rsid w:val="0005055A"/>
    <w:rsid w:val="00052293"/>
    <w:rsid w:val="00052DB3"/>
    <w:rsid w:val="00053059"/>
    <w:rsid w:val="0005346B"/>
    <w:rsid w:val="000539C5"/>
    <w:rsid w:val="0005422A"/>
    <w:rsid w:val="00055B28"/>
    <w:rsid w:val="00055FEA"/>
    <w:rsid w:val="000571A3"/>
    <w:rsid w:val="0005739C"/>
    <w:rsid w:val="00057926"/>
    <w:rsid w:val="00060BF6"/>
    <w:rsid w:val="000629AD"/>
    <w:rsid w:val="0006318B"/>
    <w:rsid w:val="000637E0"/>
    <w:rsid w:val="00063880"/>
    <w:rsid w:val="000649FA"/>
    <w:rsid w:val="00065144"/>
    <w:rsid w:val="00065942"/>
    <w:rsid w:val="00066338"/>
    <w:rsid w:val="000677EA"/>
    <w:rsid w:val="000704CB"/>
    <w:rsid w:val="000724A2"/>
    <w:rsid w:val="0007307C"/>
    <w:rsid w:val="00073B5F"/>
    <w:rsid w:val="00081879"/>
    <w:rsid w:val="00082F47"/>
    <w:rsid w:val="00083613"/>
    <w:rsid w:val="000839B9"/>
    <w:rsid w:val="00083C7B"/>
    <w:rsid w:val="00083FBB"/>
    <w:rsid w:val="00086185"/>
    <w:rsid w:val="000862AF"/>
    <w:rsid w:val="00087336"/>
    <w:rsid w:val="00091C3C"/>
    <w:rsid w:val="000924CB"/>
    <w:rsid w:val="00093070"/>
    <w:rsid w:val="00093495"/>
    <w:rsid w:val="00094625"/>
    <w:rsid w:val="00096CC3"/>
    <w:rsid w:val="00097381"/>
    <w:rsid w:val="00097F4C"/>
    <w:rsid w:val="000A146D"/>
    <w:rsid w:val="000A2E10"/>
    <w:rsid w:val="000A3499"/>
    <w:rsid w:val="000A3A86"/>
    <w:rsid w:val="000A5634"/>
    <w:rsid w:val="000B23FF"/>
    <w:rsid w:val="000B301E"/>
    <w:rsid w:val="000B3C62"/>
    <w:rsid w:val="000B57D9"/>
    <w:rsid w:val="000B5E4B"/>
    <w:rsid w:val="000B60C4"/>
    <w:rsid w:val="000B616A"/>
    <w:rsid w:val="000B79D6"/>
    <w:rsid w:val="000B7A85"/>
    <w:rsid w:val="000C0C2C"/>
    <w:rsid w:val="000C1038"/>
    <w:rsid w:val="000C1E10"/>
    <w:rsid w:val="000C31B3"/>
    <w:rsid w:val="000C340B"/>
    <w:rsid w:val="000C5902"/>
    <w:rsid w:val="000C6052"/>
    <w:rsid w:val="000C6087"/>
    <w:rsid w:val="000C7272"/>
    <w:rsid w:val="000C7383"/>
    <w:rsid w:val="000D044F"/>
    <w:rsid w:val="000D0CDF"/>
    <w:rsid w:val="000D256D"/>
    <w:rsid w:val="000D3157"/>
    <w:rsid w:val="000D3DDF"/>
    <w:rsid w:val="000D62BD"/>
    <w:rsid w:val="000E0AE2"/>
    <w:rsid w:val="000E3707"/>
    <w:rsid w:val="000E5493"/>
    <w:rsid w:val="000E6C06"/>
    <w:rsid w:val="000F19D2"/>
    <w:rsid w:val="000F282B"/>
    <w:rsid w:val="000F385C"/>
    <w:rsid w:val="000F54B8"/>
    <w:rsid w:val="000F5866"/>
    <w:rsid w:val="000F5A67"/>
    <w:rsid w:val="000F78E2"/>
    <w:rsid w:val="000F7E9A"/>
    <w:rsid w:val="000F7EB6"/>
    <w:rsid w:val="00103B50"/>
    <w:rsid w:val="00104D93"/>
    <w:rsid w:val="001063F5"/>
    <w:rsid w:val="00107286"/>
    <w:rsid w:val="00110D10"/>
    <w:rsid w:val="00113A74"/>
    <w:rsid w:val="00113FB0"/>
    <w:rsid w:val="001169C8"/>
    <w:rsid w:val="0012107F"/>
    <w:rsid w:val="00121BDF"/>
    <w:rsid w:val="00122E92"/>
    <w:rsid w:val="001231AA"/>
    <w:rsid w:val="00124017"/>
    <w:rsid w:val="001243E9"/>
    <w:rsid w:val="001252F1"/>
    <w:rsid w:val="00126107"/>
    <w:rsid w:val="00127A3A"/>
    <w:rsid w:val="00127CBE"/>
    <w:rsid w:val="0013263F"/>
    <w:rsid w:val="00133599"/>
    <w:rsid w:val="001348BA"/>
    <w:rsid w:val="001363D8"/>
    <w:rsid w:val="00136826"/>
    <w:rsid w:val="00136DD6"/>
    <w:rsid w:val="00140C12"/>
    <w:rsid w:val="00143094"/>
    <w:rsid w:val="00143113"/>
    <w:rsid w:val="0014333F"/>
    <w:rsid w:val="001437F2"/>
    <w:rsid w:val="001441C0"/>
    <w:rsid w:val="001453A7"/>
    <w:rsid w:val="0014552E"/>
    <w:rsid w:val="00145DB9"/>
    <w:rsid w:val="0014607A"/>
    <w:rsid w:val="00146B72"/>
    <w:rsid w:val="00146EE4"/>
    <w:rsid w:val="00150954"/>
    <w:rsid w:val="00150967"/>
    <w:rsid w:val="00155316"/>
    <w:rsid w:val="00155BBF"/>
    <w:rsid w:val="001564AD"/>
    <w:rsid w:val="00157571"/>
    <w:rsid w:val="00160089"/>
    <w:rsid w:val="001635EB"/>
    <w:rsid w:val="00163F81"/>
    <w:rsid w:val="001644E9"/>
    <w:rsid w:val="00164909"/>
    <w:rsid w:val="00167E1F"/>
    <w:rsid w:val="00171D27"/>
    <w:rsid w:val="00172583"/>
    <w:rsid w:val="00172A97"/>
    <w:rsid w:val="00173070"/>
    <w:rsid w:val="00173E43"/>
    <w:rsid w:val="001749CD"/>
    <w:rsid w:val="001757C6"/>
    <w:rsid w:val="0017684C"/>
    <w:rsid w:val="001818FA"/>
    <w:rsid w:val="00182751"/>
    <w:rsid w:val="001836C8"/>
    <w:rsid w:val="00184DF5"/>
    <w:rsid w:val="00186980"/>
    <w:rsid w:val="00190195"/>
    <w:rsid w:val="001905D0"/>
    <w:rsid w:val="00191580"/>
    <w:rsid w:val="00191B8B"/>
    <w:rsid w:val="00193342"/>
    <w:rsid w:val="00193BD8"/>
    <w:rsid w:val="00193C13"/>
    <w:rsid w:val="00196FDA"/>
    <w:rsid w:val="00197B93"/>
    <w:rsid w:val="001A191A"/>
    <w:rsid w:val="001A38A0"/>
    <w:rsid w:val="001A3B66"/>
    <w:rsid w:val="001A3EAC"/>
    <w:rsid w:val="001A5322"/>
    <w:rsid w:val="001A5379"/>
    <w:rsid w:val="001A58C9"/>
    <w:rsid w:val="001A6237"/>
    <w:rsid w:val="001A69CA"/>
    <w:rsid w:val="001A729C"/>
    <w:rsid w:val="001A771B"/>
    <w:rsid w:val="001A7946"/>
    <w:rsid w:val="001B00C9"/>
    <w:rsid w:val="001B08A9"/>
    <w:rsid w:val="001B0C38"/>
    <w:rsid w:val="001B221F"/>
    <w:rsid w:val="001B3659"/>
    <w:rsid w:val="001B36A8"/>
    <w:rsid w:val="001B52E2"/>
    <w:rsid w:val="001B6AAA"/>
    <w:rsid w:val="001B77B1"/>
    <w:rsid w:val="001C0A9E"/>
    <w:rsid w:val="001C1062"/>
    <w:rsid w:val="001C1781"/>
    <w:rsid w:val="001C285D"/>
    <w:rsid w:val="001C2977"/>
    <w:rsid w:val="001C3A07"/>
    <w:rsid w:val="001C3BA6"/>
    <w:rsid w:val="001C4909"/>
    <w:rsid w:val="001C5EFD"/>
    <w:rsid w:val="001C5F68"/>
    <w:rsid w:val="001C7C09"/>
    <w:rsid w:val="001D0465"/>
    <w:rsid w:val="001D3552"/>
    <w:rsid w:val="001D3D0D"/>
    <w:rsid w:val="001D6165"/>
    <w:rsid w:val="001D647C"/>
    <w:rsid w:val="001E018F"/>
    <w:rsid w:val="001E1120"/>
    <w:rsid w:val="001E2B37"/>
    <w:rsid w:val="001E3DA9"/>
    <w:rsid w:val="001E3E3D"/>
    <w:rsid w:val="001E5447"/>
    <w:rsid w:val="001E7283"/>
    <w:rsid w:val="001E7946"/>
    <w:rsid w:val="001E7B3A"/>
    <w:rsid w:val="001F1B51"/>
    <w:rsid w:val="001F5D72"/>
    <w:rsid w:val="001F634C"/>
    <w:rsid w:val="001F6848"/>
    <w:rsid w:val="002010B0"/>
    <w:rsid w:val="00201134"/>
    <w:rsid w:val="0020117D"/>
    <w:rsid w:val="0020181C"/>
    <w:rsid w:val="00204153"/>
    <w:rsid w:val="002046AB"/>
    <w:rsid w:val="00204F93"/>
    <w:rsid w:val="00205BBC"/>
    <w:rsid w:val="00206AD8"/>
    <w:rsid w:val="0020717C"/>
    <w:rsid w:val="002076DC"/>
    <w:rsid w:val="00211F1D"/>
    <w:rsid w:val="002129CD"/>
    <w:rsid w:val="002136A8"/>
    <w:rsid w:val="00213977"/>
    <w:rsid w:val="00214B6A"/>
    <w:rsid w:val="00215521"/>
    <w:rsid w:val="00215AD6"/>
    <w:rsid w:val="00222A99"/>
    <w:rsid w:val="002241CC"/>
    <w:rsid w:val="002249C7"/>
    <w:rsid w:val="00224CFC"/>
    <w:rsid w:val="002273C3"/>
    <w:rsid w:val="00227CA0"/>
    <w:rsid w:val="002316A0"/>
    <w:rsid w:val="00232581"/>
    <w:rsid w:val="00236309"/>
    <w:rsid w:val="00236F8A"/>
    <w:rsid w:val="00240C74"/>
    <w:rsid w:val="00241033"/>
    <w:rsid w:val="00244146"/>
    <w:rsid w:val="0024522B"/>
    <w:rsid w:val="00246DED"/>
    <w:rsid w:val="00250300"/>
    <w:rsid w:val="00250E72"/>
    <w:rsid w:val="00253F2C"/>
    <w:rsid w:val="00255655"/>
    <w:rsid w:val="0025795D"/>
    <w:rsid w:val="002609AC"/>
    <w:rsid w:val="00260AC5"/>
    <w:rsid w:val="00261697"/>
    <w:rsid w:val="002619C4"/>
    <w:rsid w:val="00263057"/>
    <w:rsid w:val="002677B1"/>
    <w:rsid w:val="002731EB"/>
    <w:rsid w:val="002757BB"/>
    <w:rsid w:val="00275F99"/>
    <w:rsid w:val="002767FB"/>
    <w:rsid w:val="002800F3"/>
    <w:rsid w:val="00280165"/>
    <w:rsid w:val="002806CA"/>
    <w:rsid w:val="0028176A"/>
    <w:rsid w:val="00281DB9"/>
    <w:rsid w:val="0028298A"/>
    <w:rsid w:val="00282BA4"/>
    <w:rsid w:val="00283775"/>
    <w:rsid w:val="00284321"/>
    <w:rsid w:val="00284BBE"/>
    <w:rsid w:val="002869D6"/>
    <w:rsid w:val="002870E3"/>
    <w:rsid w:val="00287340"/>
    <w:rsid w:val="002914D4"/>
    <w:rsid w:val="002928FC"/>
    <w:rsid w:val="00292AAB"/>
    <w:rsid w:val="0029493E"/>
    <w:rsid w:val="00295CD3"/>
    <w:rsid w:val="00297E48"/>
    <w:rsid w:val="002A0563"/>
    <w:rsid w:val="002A0EBC"/>
    <w:rsid w:val="002A17C9"/>
    <w:rsid w:val="002A1DAD"/>
    <w:rsid w:val="002A3D8B"/>
    <w:rsid w:val="002A5CDA"/>
    <w:rsid w:val="002A5DC6"/>
    <w:rsid w:val="002A6B02"/>
    <w:rsid w:val="002A7629"/>
    <w:rsid w:val="002B1CAE"/>
    <w:rsid w:val="002B3FD2"/>
    <w:rsid w:val="002B537C"/>
    <w:rsid w:val="002B5507"/>
    <w:rsid w:val="002B69B9"/>
    <w:rsid w:val="002B6FE5"/>
    <w:rsid w:val="002C013D"/>
    <w:rsid w:val="002C0BFA"/>
    <w:rsid w:val="002C0D33"/>
    <w:rsid w:val="002C4E69"/>
    <w:rsid w:val="002C5BAD"/>
    <w:rsid w:val="002C6094"/>
    <w:rsid w:val="002D04C1"/>
    <w:rsid w:val="002D4BDE"/>
    <w:rsid w:val="002D51E0"/>
    <w:rsid w:val="002D6B41"/>
    <w:rsid w:val="002D74B2"/>
    <w:rsid w:val="002D75BF"/>
    <w:rsid w:val="002D7ED6"/>
    <w:rsid w:val="002E092E"/>
    <w:rsid w:val="002E10F2"/>
    <w:rsid w:val="002E195A"/>
    <w:rsid w:val="002E2FBC"/>
    <w:rsid w:val="002E53CB"/>
    <w:rsid w:val="002E5990"/>
    <w:rsid w:val="002E678A"/>
    <w:rsid w:val="002F036C"/>
    <w:rsid w:val="002F0EBA"/>
    <w:rsid w:val="002F4A1F"/>
    <w:rsid w:val="002F4F8A"/>
    <w:rsid w:val="002F5D05"/>
    <w:rsid w:val="002F6E46"/>
    <w:rsid w:val="003017C9"/>
    <w:rsid w:val="00301F31"/>
    <w:rsid w:val="0030333A"/>
    <w:rsid w:val="00303B13"/>
    <w:rsid w:val="00304B08"/>
    <w:rsid w:val="00304D33"/>
    <w:rsid w:val="00304DEF"/>
    <w:rsid w:val="00305451"/>
    <w:rsid w:val="00305E89"/>
    <w:rsid w:val="00306574"/>
    <w:rsid w:val="00310D26"/>
    <w:rsid w:val="00314142"/>
    <w:rsid w:val="00314572"/>
    <w:rsid w:val="0031689A"/>
    <w:rsid w:val="00317953"/>
    <w:rsid w:val="00321D14"/>
    <w:rsid w:val="003222B7"/>
    <w:rsid w:val="003222F8"/>
    <w:rsid w:val="00325032"/>
    <w:rsid w:val="00325C30"/>
    <w:rsid w:val="00330FB7"/>
    <w:rsid w:val="00332A84"/>
    <w:rsid w:val="00333751"/>
    <w:rsid w:val="003341FD"/>
    <w:rsid w:val="00337056"/>
    <w:rsid w:val="00337414"/>
    <w:rsid w:val="0034030E"/>
    <w:rsid w:val="003418CD"/>
    <w:rsid w:val="00342937"/>
    <w:rsid w:val="00343312"/>
    <w:rsid w:val="003438CF"/>
    <w:rsid w:val="00343F6F"/>
    <w:rsid w:val="0034489C"/>
    <w:rsid w:val="00344E8E"/>
    <w:rsid w:val="00344EBE"/>
    <w:rsid w:val="0034662C"/>
    <w:rsid w:val="00346D67"/>
    <w:rsid w:val="0035041F"/>
    <w:rsid w:val="0035181C"/>
    <w:rsid w:val="0035230D"/>
    <w:rsid w:val="00352D18"/>
    <w:rsid w:val="0035301C"/>
    <w:rsid w:val="003536F3"/>
    <w:rsid w:val="00353BFB"/>
    <w:rsid w:val="003566C4"/>
    <w:rsid w:val="003572AC"/>
    <w:rsid w:val="003604FC"/>
    <w:rsid w:val="003611C9"/>
    <w:rsid w:val="003623DC"/>
    <w:rsid w:val="003629CB"/>
    <w:rsid w:val="00364612"/>
    <w:rsid w:val="00373413"/>
    <w:rsid w:val="00374EEC"/>
    <w:rsid w:val="00375268"/>
    <w:rsid w:val="003763AC"/>
    <w:rsid w:val="00376713"/>
    <w:rsid w:val="00376791"/>
    <w:rsid w:val="00376A4C"/>
    <w:rsid w:val="00377591"/>
    <w:rsid w:val="003803DF"/>
    <w:rsid w:val="003806D3"/>
    <w:rsid w:val="003807C4"/>
    <w:rsid w:val="003825C4"/>
    <w:rsid w:val="00382F0F"/>
    <w:rsid w:val="003833F4"/>
    <w:rsid w:val="0038360C"/>
    <w:rsid w:val="00384594"/>
    <w:rsid w:val="00384EB7"/>
    <w:rsid w:val="00385CBA"/>
    <w:rsid w:val="00385DB9"/>
    <w:rsid w:val="00387035"/>
    <w:rsid w:val="003873A5"/>
    <w:rsid w:val="00390832"/>
    <w:rsid w:val="003917F7"/>
    <w:rsid w:val="00393485"/>
    <w:rsid w:val="00393A63"/>
    <w:rsid w:val="00396656"/>
    <w:rsid w:val="003968DE"/>
    <w:rsid w:val="00396D69"/>
    <w:rsid w:val="003A1697"/>
    <w:rsid w:val="003A246F"/>
    <w:rsid w:val="003A2AEB"/>
    <w:rsid w:val="003A4B38"/>
    <w:rsid w:val="003A5373"/>
    <w:rsid w:val="003A551C"/>
    <w:rsid w:val="003A7B7D"/>
    <w:rsid w:val="003A7F23"/>
    <w:rsid w:val="003B2669"/>
    <w:rsid w:val="003B30C1"/>
    <w:rsid w:val="003B3DF8"/>
    <w:rsid w:val="003B5F2C"/>
    <w:rsid w:val="003B6F7C"/>
    <w:rsid w:val="003B72CF"/>
    <w:rsid w:val="003C12B1"/>
    <w:rsid w:val="003C2FC7"/>
    <w:rsid w:val="003C3461"/>
    <w:rsid w:val="003C3D6F"/>
    <w:rsid w:val="003C42D7"/>
    <w:rsid w:val="003C44DF"/>
    <w:rsid w:val="003C5239"/>
    <w:rsid w:val="003C6292"/>
    <w:rsid w:val="003C689C"/>
    <w:rsid w:val="003C74C4"/>
    <w:rsid w:val="003C7FB9"/>
    <w:rsid w:val="003D2B19"/>
    <w:rsid w:val="003D300F"/>
    <w:rsid w:val="003D33DD"/>
    <w:rsid w:val="003D3AA6"/>
    <w:rsid w:val="003D3AE2"/>
    <w:rsid w:val="003D588F"/>
    <w:rsid w:val="003D6EE6"/>
    <w:rsid w:val="003E1A7F"/>
    <w:rsid w:val="003E21D8"/>
    <w:rsid w:val="003E22F9"/>
    <w:rsid w:val="003E2A21"/>
    <w:rsid w:val="003E2BEE"/>
    <w:rsid w:val="003E316D"/>
    <w:rsid w:val="003E3513"/>
    <w:rsid w:val="003E5074"/>
    <w:rsid w:val="003E5439"/>
    <w:rsid w:val="003E5881"/>
    <w:rsid w:val="003E58F8"/>
    <w:rsid w:val="003E67C7"/>
    <w:rsid w:val="003E70BF"/>
    <w:rsid w:val="003E7F12"/>
    <w:rsid w:val="003F0A9B"/>
    <w:rsid w:val="003F277F"/>
    <w:rsid w:val="003F3F39"/>
    <w:rsid w:val="003F4075"/>
    <w:rsid w:val="003F54B9"/>
    <w:rsid w:val="003F68D4"/>
    <w:rsid w:val="003F6B0D"/>
    <w:rsid w:val="003F6D50"/>
    <w:rsid w:val="00400CF4"/>
    <w:rsid w:val="00401925"/>
    <w:rsid w:val="00401ABD"/>
    <w:rsid w:val="0040251D"/>
    <w:rsid w:val="00403CF3"/>
    <w:rsid w:val="004056D3"/>
    <w:rsid w:val="00407545"/>
    <w:rsid w:val="004109E3"/>
    <w:rsid w:val="00411B07"/>
    <w:rsid w:val="00412EA0"/>
    <w:rsid w:val="00413D6B"/>
    <w:rsid w:val="00413EEE"/>
    <w:rsid w:val="004154C1"/>
    <w:rsid w:val="004207F4"/>
    <w:rsid w:val="00420B61"/>
    <w:rsid w:val="0042263C"/>
    <w:rsid w:val="00422CE4"/>
    <w:rsid w:val="004231C0"/>
    <w:rsid w:val="00425ED8"/>
    <w:rsid w:val="00425FFD"/>
    <w:rsid w:val="00426DB5"/>
    <w:rsid w:val="00427356"/>
    <w:rsid w:val="004279D2"/>
    <w:rsid w:val="00430DA1"/>
    <w:rsid w:val="00430E57"/>
    <w:rsid w:val="004359C7"/>
    <w:rsid w:val="00436753"/>
    <w:rsid w:val="004376EF"/>
    <w:rsid w:val="00440B4D"/>
    <w:rsid w:val="00440DA4"/>
    <w:rsid w:val="00440E80"/>
    <w:rsid w:val="00441995"/>
    <w:rsid w:val="00442CA5"/>
    <w:rsid w:val="00443016"/>
    <w:rsid w:val="00443765"/>
    <w:rsid w:val="00443CE5"/>
    <w:rsid w:val="004446F7"/>
    <w:rsid w:val="0044527B"/>
    <w:rsid w:val="004505EF"/>
    <w:rsid w:val="004506CA"/>
    <w:rsid w:val="00451C19"/>
    <w:rsid w:val="004553EB"/>
    <w:rsid w:val="00457734"/>
    <w:rsid w:val="004605BC"/>
    <w:rsid w:val="00460721"/>
    <w:rsid w:val="00462D90"/>
    <w:rsid w:val="00470C85"/>
    <w:rsid w:val="00471CCF"/>
    <w:rsid w:val="00474AE4"/>
    <w:rsid w:val="00474F05"/>
    <w:rsid w:val="0047550D"/>
    <w:rsid w:val="00475C5D"/>
    <w:rsid w:val="004768A6"/>
    <w:rsid w:val="00476B86"/>
    <w:rsid w:val="00476F01"/>
    <w:rsid w:val="004779B5"/>
    <w:rsid w:val="00477CB8"/>
    <w:rsid w:val="00481280"/>
    <w:rsid w:val="00481A84"/>
    <w:rsid w:val="0048376B"/>
    <w:rsid w:val="00485B0A"/>
    <w:rsid w:val="00485B83"/>
    <w:rsid w:val="00486128"/>
    <w:rsid w:val="0048668A"/>
    <w:rsid w:val="00486D13"/>
    <w:rsid w:val="004872AC"/>
    <w:rsid w:val="004908D5"/>
    <w:rsid w:val="00490F65"/>
    <w:rsid w:val="004951D8"/>
    <w:rsid w:val="00495C87"/>
    <w:rsid w:val="00495D82"/>
    <w:rsid w:val="00496749"/>
    <w:rsid w:val="004977B1"/>
    <w:rsid w:val="00497967"/>
    <w:rsid w:val="00497A95"/>
    <w:rsid w:val="004A29D9"/>
    <w:rsid w:val="004A30B6"/>
    <w:rsid w:val="004A543D"/>
    <w:rsid w:val="004A5943"/>
    <w:rsid w:val="004A5F61"/>
    <w:rsid w:val="004B175F"/>
    <w:rsid w:val="004B1AFC"/>
    <w:rsid w:val="004B2E6A"/>
    <w:rsid w:val="004B32EA"/>
    <w:rsid w:val="004B3E4C"/>
    <w:rsid w:val="004B4DD0"/>
    <w:rsid w:val="004B6594"/>
    <w:rsid w:val="004B675F"/>
    <w:rsid w:val="004B71CB"/>
    <w:rsid w:val="004C026A"/>
    <w:rsid w:val="004C16A6"/>
    <w:rsid w:val="004C3928"/>
    <w:rsid w:val="004C3F22"/>
    <w:rsid w:val="004C5148"/>
    <w:rsid w:val="004C5BD9"/>
    <w:rsid w:val="004C650B"/>
    <w:rsid w:val="004C65B6"/>
    <w:rsid w:val="004C7754"/>
    <w:rsid w:val="004D0D9F"/>
    <w:rsid w:val="004D1911"/>
    <w:rsid w:val="004D1A1F"/>
    <w:rsid w:val="004D283A"/>
    <w:rsid w:val="004D2975"/>
    <w:rsid w:val="004D4D58"/>
    <w:rsid w:val="004D5CE3"/>
    <w:rsid w:val="004D69B8"/>
    <w:rsid w:val="004D734B"/>
    <w:rsid w:val="004E2198"/>
    <w:rsid w:val="004E286A"/>
    <w:rsid w:val="004E3AA8"/>
    <w:rsid w:val="004E58B5"/>
    <w:rsid w:val="004E5A28"/>
    <w:rsid w:val="004E63F5"/>
    <w:rsid w:val="004E6E0F"/>
    <w:rsid w:val="004E7755"/>
    <w:rsid w:val="004E7EB1"/>
    <w:rsid w:val="004F0D2F"/>
    <w:rsid w:val="004F0EEF"/>
    <w:rsid w:val="004F1175"/>
    <w:rsid w:val="004F1DC0"/>
    <w:rsid w:val="004F2FAD"/>
    <w:rsid w:val="004F4895"/>
    <w:rsid w:val="004F5E01"/>
    <w:rsid w:val="004F7476"/>
    <w:rsid w:val="004F7713"/>
    <w:rsid w:val="005012C6"/>
    <w:rsid w:val="0050225D"/>
    <w:rsid w:val="00505E37"/>
    <w:rsid w:val="00507032"/>
    <w:rsid w:val="00507421"/>
    <w:rsid w:val="00507452"/>
    <w:rsid w:val="00510A90"/>
    <w:rsid w:val="00510F6D"/>
    <w:rsid w:val="00511766"/>
    <w:rsid w:val="0051222E"/>
    <w:rsid w:val="00513416"/>
    <w:rsid w:val="00513DFB"/>
    <w:rsid w:val="00513E06"/>
    <w:rsid w:val="00513EBE"/>
    <w:rsid w:val="00514188"/>
    <w:rsid w:val="005148D4"/>
    <w:rsid w:val="005152A3"/>
    <w:rsid w:val="00515C8B"/>
    <w:rsid w:val="00515E5E"/>
    <w:rsid w:val="00515FC7"/>
    <w:rsid w:val="00516393"/>
    <w:rsid w:val="00520478"/>
    <w:rsid w:val="00520C31"/>
    <w:rsid w:val="00522466"/>
    <w:rsid w:val="0052352F"/>
    <w:rsid w:val="0052435D"/>
    <w:rsid w:val="0052448B"/>
    <w:rsid w:val="005249F8"/>
    <w:rsid w:val="00524A4E"/>
    <w:rsid w:val="00527F98"/>
    <w:rsid w:val="00530085"/>
    <w:rsid w:val="005308B1"/>
    <w:rsid w:val="00530AAE"/>
    <w:rsid w:val="00530F6E"/>
    <w:rsid w:val="0053204D"/>
    <w:rsid w:val="0053310E"/>
    <w:rsid w:val="00533E4C"/>
    <w:rsid w:val="00533EDD"/>
    <w:rsid w:val="00535942"/>
    <w:rsid w:val="00535C6D"/>
    <w:rsid w:val="00537877"/>
    <w:rsid w:val="0054212D"/>
    <w:rsid w:val="00544524"/>
    <w:rsid w:val="00544B9F"/>
    <w:rsid w:val="00545BC8"/>
    <w:rsid w:val="00545D57"/>
    <w:rsid w:val="005467FD"/>
    <w:rsid w:val="0054696C"/>
    <w:rsid w:val="00550EEB"/>
    <w:rsid w:val="005530E3"/>
    <w:rsid w:val="005537A8"/>
    <w:rsid w:val="005547E0"/>
    <w:rsid w:val="00554D20"/>
    <w:rsid w:val="0055543D"/>
    <w:rsid w:val="005566A3"/>
    <w:rsid w:val="00556F13"/>
    <w:rsid w:val="005572B3"/>
    <w:rsid w:val="0056018D"/>
    <w:rsid w:val="00562915"/>
    <w:rsid w:val="00562CCE"/>
    <w:rsid w:val="00563166"/>
    <w:rsid w:val="0056542B"/>
    <w:rsid w:val="005664EC"/>
    <w:rsid w:val="00566E8C"/>
    <w:rsid w:val="00572269"/>
    <w:rsid w:val="0057264B"/>
    <w:rsid w:val="00572A6F"/>
    <w:rsid w:val="00573F23"/>
    <w:rsid w:val="00574DB6"/>
    <w:rsid w:val="00580DFB"/>
    <w:rsid w:val="005821A8"/>
    <w:rsid w:val="005829EF"/>
    <w:rsid w:val="00583829"/>
    <w:rsid w:val="00586339"/>
    <w:rsid w:val="00587022"/>
    <w:rsid w:val="00587657"/>
    <w:rsid w:val="00587BCE"/>
    <w:rsid w:val="00587F1B"/>
    <w:rsid w:val="005904D0"/>
    <w:rsid w:val="00590853"/>
    <w:rsid w:val="005910E4"/>
    <w:rsid w:val="005926B8"/>
    <w:rsid w:val="0059390B"/>
    <w:rsid w:val="005947EA"/>
    <w:rsid w:val="005954C0"/>
    <w:rsid w:val="005957FF"/>
    <w:rsid w:val="0059754A"/>
    <w:rsid w:val="005A0558"/>
    <w:rsid w:val="005A18AB"/>
    <w:rsid w:val="005A18B4"/>
    <w:rsid w:val="005A4CDC"/>
    <w:rsid w:val="005A4D8B"/>
    <w:rsid w:val="005A5A77"/>
    <w:rsid w:val="005A7BFC"/>
    <w:rsid w:val="005A7C63"/>
    <w:rsid w:val="005B0001"/>
    <w:rsid w:val="005B229F"/>
    <w:rsid w:val="005B24DF"/>
    <w:rsid w:val="005B33DE"/>
    <w:rsid w:val="005B3A5C"/>
    <w:rsid w:val="005B42F2"/>
    <w:rsid w:val="005B4E55"/>
    <w:rsid w:val="005B61A4"/>
    <w:rsid w:val="005B667A"/>
    <w:rsid w:val="005B6ADC"/>
    <w:rsid w:val="005C3CCF"/>
    <w:rsid w:val="005C4927"/>
    <w:rsid w:val="005C4B70"/>
    <w:rsid w:val="005C4E35"/>
    <w:rsid w:val="005C50C7"/>
    <w:rsid w:val="005C5DE2"/>
    <w:rsid w:val="005C683D"/>
    <w:rsid w:val="005D1AC8"/>
    <w:rsid w:val="005D1EBE"/>
    <w:rsid w:val="005D2704"/>
    <w:rsid w:val="005D3A36"/>
    <w:rsid w:val="005D4681"/>
    <w:rsid w:val="005D5736"/>
    <w:rsid w:val="005D6A5D"/>
    <w:rsid w:val="005D6B6B"/>
    <w:rsid w:val="005D6CCE"/>
    <w:rsid w:val="005D7EE9"/>
    <w:rsid w:val="005E0A53"/>
    <w:rsid w:val="005E1041"/>
    <w:rsid w:val="005E1830"/>
    <w:rsid w:val="005E2368"/>
    <w:rsid w:val="005E30B9"/>
    <w:rsid w:val="005E356D"/>
    <w:rsid w:val="005E3BB8"/>
    <w:rsid w:val="005E473F"/>
    <w:rsid w:val="005E63AB"/>
    <w:rsid w:val="005E6526"/>
    <w:rsid w:val="005E6BD2"/>
    <w:rsid w:val="005E6BDC"/>
    <w:rsid w:val="005E7CEF"/>
    <w:rsid w:val="005F03CC"/>
    <w:rsid w:val="005F142F"/>
    <w:rsid w:val="005F25E7"/>
    <w:rsid w:val="005F2A68"/>
    <w:rsid w:val="005F507B"/>
    <w:rsid w:val="005F5B3E"/>
    <w:rsid w:val="005F5F98"/>
    <w:rsid w:val="005F5FBA"/>
    <w:rsid w:val="005F6D28"/>
    <w:rsid w:val="005F7A24"/>
    <w:rsid w:val="005F7B57"/>
    <w:rsid w:val="006006EA"/>
    <w:rsid w:val="006010F2"/>
    <w:rsid w:val="00601B09"/>
    <w:rsid w:val="00601B86"/>
    <w:rsid w:val="00601E4A"/>
    <w:rsid w:val="00602DF2"/>
    <w:rsid w:val="006031E6"/>
    <w:rsid w:val="0060343B"/>
    <w:rsid w:val="0060599F"/>
    <w:rsid w:val="006065F5"/>
    <w:rsid w:val="00607E83"/>
    <w:rsid w:val="006112B7"/>
    <w:rsid w:val="0061684E"/>
    <w:rsid w:val="00616C33"/>
    <w:rsid w:val="00621F5E"/>
    <w:rsid w:val="006221C2"/>
    <w:rsid w:val="00622968"/>
    <w:rsid w:val="00622A13"/>
    <w:rsid w:val="006236C0"/>
    <w:rsid w:val="00623F45"/>
    <w:rsid w:val="006241B1"/>
    <w:rsid w:val="006260D8"/>
    <w:rsid w:val="006265E0"/>
    <w:rsid w:val="00630742"/>
    <w:rsid w:val="00630C5C"/>
    <w:rsid w:val="00630F4C"/>
    <w:rsid w:val="00633D8E"/>
    <w:rsid w:val="0063573C"/>
    <w:rsid w:val="00635E88"/>
    <w:rsid w:val="00636467"/>
    <w:rsid w:val="0063766A"/>
    <w:rsid w:val="0064018C"/>
    <w:rsid w:val="00642604"/>
    <w:rsid w:val="00642F78"/>
    <w:rsid w:val="006437D5"/>
    <w:rsid w:val="00646B03"/>
    <w:rsid w:val="00647734"/>
    <w:rsid w:val="00650552"/>
    <w:rsid w:val="00651915"/>
    <w:rsid w:val="00651B2A"/>
    <w:rsid w:val="00652BE2"/>
    <w:rsid w:val="006537CB"/>
    <w:rsid w:val="00653C63"/>
    <w:rsid w:val="0065487D"/>
    <w:rsid w:val="0065763D"/>
    <w:rsid w:val="00657739"/>
    <w:rsid w:val="00657AFC"/>
    <w:rsid w:val="006609FF"/>
    <w:rsid w:val="00661856"/>
    <w:rsid w:val="0066373F"/>
    <w:rsid w:val="00664C6C"/>
    <w:rsid w:val="00666D6C"/>
    <w:rsid w:val="006672EA"/>
    <w:rsid w:val="00671F41"/>
    <w:rsid w:val="00672701"/>
    <w:rsid w:val="006731CD"/>
    <w:rsid w:val="0067356A"/>
    <w:rsid w:val="006747A2"/>
    <w:rsid w:val="006750C9"/>
    <w:rsid w:val="00676968"/>
    <w:rsid w:val="00677079"/>
    <w:rsid w:val="0067758C"/>
    <w:rsid w:val="00680898"/>
    <w:rsid w:val="006814F6"/>
    <w:rsid w:val="00682E9E"/>
    <w:rsid w:val="00683A40"/>
    <w:rsid w:val="00683AB8"/>
    <w:rsid w:val="00685407"/>
    <w:rsid w:val="00685C34"/>
    <w:rsid w:val="006864A3"/>
    <w:rsid w:val="00686FC2"/>
    <w:rsid w:val="006903FC"/>
    <w:rsid w:val="006907CE"/>
    <w:rsid w:val="006908F8"/>
    <w:rsid w:val="006909BA"/>
    <w:rsid w:val="00690B0E"/>
    <w:rsid w:val="006922E4"/>
    <w:rsid w:val="00692C6B"/>
    <w:rsid w:val="00693DB5"/>
    <w:rsid w:val="00695C1E"/>
    <w:rsid w:val="00695C59"/>
    <w:rsid w:val="00696155"/>
    <w:rsid w:val="00697848"/>
    <w:rsid w:val="006A0023"/>
    <w:rsid w:val="006A00DC"/>
    <w:rsid w:val="006A28D1"/>
    <w:rsid w:val="006A29D2"/>
    <w:rsid w:val="006A2AF0"/>
    <w:rsid w:val="006A4294"/>
    <w:rsid w:val="006A589C"/>
    <w:rsid w:val="006A5D42"/>
    <w:rsid w:val="006A61A8"/>
    <w:rsid w:val="006A68E7"/>
    <w:rsid w:val="006B03BD"/>
    <w:rsid w:val="006B12E7"/>
    <w:rsid w:val="006B1608"/>
    <w:rsid w:val="006B19DB"/>
    <w:rsid w:val="006B3896"/>
    <w:rsid w:val="006B3C77"/>
    <w:rsid w:val="006B7359"/>
    <w:rsid w:val="006C0891"/>
    <w:rsid w:val="006C117C"/>
    <w:rsid w:val="006C124E"/>
    <w:rsid w:val="006C2297"/>
    <w:rsid w:val="006C2DB8"/>
    <w:rsid w:val="006C3991"/>
    <w:rsid w:val="006C3CF9"/>
    <w:rsid w:val="006C4804"/>
    <w:rsid w:val="006C4DBB"/>
    <w:rsid w:val="006C5671"/>
    <w:rsid w:val="006C7025"/>
    <w:rsid w:val="006D0753"/>
    <w:rsid w:val="006D2597"/>
    <w:rsid w:val="006D2EE9"/>
    <w:rsid w:val="006D353C"/>
    <w:rsid w:val="006D51CE"/>
    <w:rsid w:val="006D6DC7"/>
    <w:rsid w:val="006D7A16"/>
    <w:rsid w:val="006E0037"/>
    <w:rsid w:val="006E1DDC"/>
    <w:rsid w:val="006E3AF9"/>
    <w:rsid w:val="006E3E44"/>
    <w:rsid w:val="006E402C"/>
    <w:rsid w:val="006E4CC8"/>
    <w:rsid w:val="006E5F86"/>
    <w:rsid w:val="006E7DFD"/>
    <w:rsid w:val="006F0777"/>
    <w:rsid w:val="006F20BA"/>
    <w:rsid w:val="006F2859"/>
    <w:rsid w:val="006F2C90"/>
    <w:rsid w:val="006F2E8E"/>
    <w:rsid w:val="006F3AF7"/>
    <w:rsid w:val="006F4484"/>
    <w:rsid w:val="006F4E5E"/>
    <w:rsid w:val="006F5292"/>
    <w:rsid w:val="006F70C7"/>
    <w:rsid w:val="0070008D"/>
    <w:rsid w:val="00700120"/>
    <w:rsid w:val="0070028A"/>
    <w:rsid w:val="00700692"/>
    <w:rsid w:val="00701B6C"/>
    <w:rsid w:val="00701C34"/>
    <w:rsid w:val="00704BF7"/>
    <w:rsid w:val="00705DD4"/>
    <w:rsid w:val="00705DFC"/>
    <w:rsid w:val="00705F49"/>
    <w:rsid w:val="00707393"/>
    <w:rsid w:val="007073EB"/>
    <w:rsid w:val="007075DA"/>
    <w:rsid w:val="0071234A"/>
    <w:rsid w:val="00712511"/>
    <w:rsid w:val="00712BC7"/>
    <w:rsid w:val="0071482D"/>
    <w:rsid w:val="007157CB"/>
    <w:rsid w:val="00715B66"/>
    <w:rsid w:val="00717413"/>
    <w:rsid w:val="00717EFD"/>
    <w:rsid w:val="00721CB9"/>
    <w:rsid w:val="007233EF"/>
    <w:rsid w:val="00723C8E"/>
    <w:rsid w:val="0072493E"/>
    <w:rsid w:val="00725A3A"/>
    <w:rsid w:val="00726DCC"/>
    <w:rsid w:val="007274E7"/>
    <w:rsid w:val="00727504"/>
    <w:rsid w:val="00727A97"/>
    <w:rsid w:val="00730C89"/>
    <w:rsid w:val="00732FD9"/>
    <w:rsid w:val="00733151"/>
    <w:rsid w:val="0073405E"/>
    <w:rsid w:val="007377AB"/>
    <w:rsid w:val="00740018"/>
    <w:rsid w:val="00740D0A"/>
    <w:rsid w:val="00741410"/>
    <w:rsid w:val="00741B18"/>
    <w:rsid w:val="00742B23"/>
    <w:rsid w:val="0074501A"/>
    <w:rsid w:val="00746B86"/>
    <w:rsid w:val="00747B76"/>
    <w:rsid w:val="00747BF0"/>
    <w:rsid w:val="0075004D"/>
    <w:rsid w:val="00751E7E"/>
    <w:rsid w:val="0075217E"/>
    <w:rsid w:val="007524FC"/>
    <w:rsid w:val="007536D9"/>
    <w:rsid w:val="0075376F"/>
    <w:rsid w:val="00755813"/>
    <w:rsid w:val="00757096"/>
    <w:rsid w:val="007576F5"/>
    <w:rsid w:val="00757C95"/>
    <w:rsid w:val="0076046A"/>
    <w:rsid w:val="00760A8E"/>
    <w:rsid w:val="00761826"/>
    <w:rsid w:val="00761A24"/>
    <w:rsid w:val="00761B8C"/>
    <w:rsid w:val="00762757"/>
    <w:rsid w:val="007643CE"/>
    <w:rsid w:val="007650EA"/>
    <w:rsid w:val="007720C2"/>
    <w:rsid w:val="007726D7"/>
    <w:rsid w:val="00773741"/>
    <w:rsid w:val="00773A91"/>
    <w:rsid w:val="00773BEA"/>
    <w:rsid w:val="00775473"/>
    <w:rsid w:val="00776F3E"/>
    <w:rsid w:val="00780701"/>
    <w:rsid w:val="00780D11"/>
    <w:rsid w:val="00781238"/>
    <w:rsid w:val="00781441"/>
    <w:rsid w:val="00781474"/>
    <w:rsid w:val="0078147C"/>
    <w:rsid w:val="00782102"/>
    <w:rsid w:val="00785313"/>
    <w:rsid w:val="00786869"/>
    <w:rsid w:val="00787356"/>
    <w:rsid w:val="007874B3"/>
    <w:rsid w:val="00791F1D"/>
    <w:rsid w:val="007922B2"/>
    <w:rsid w:val="0079291F"/>
    <w:rsid w:val="00795E82"/>
    <w:rsid w:val="007A0113"/>
    <w:rsid w:val="007A02F2"/>
    <w:rsid w:val="007A0A12"/>
    <w:rsid w:val="007A33AA"/>
    <w:rsid w:val="007A49CF"/>
    <w:rsid w:val="007A58C5"/>
    <w:rsid w:val="007A7552"/>
    <w:rsid w:val="007B0702"/>
    <w:rsid w:val="007B0E7F"/>
    <w:rsid w:val="007B2377"/>
    <w:rsid w:val="007B3736"/>
    <w:rsid w:val="007B3A60"/>
    <w:rsid w:val="007B4123"/>
    <w:rsid w:val="007B4313"/>
    <w:rsid w:val="007B4A1A"/>
    <w:rsid w:val="007B5009"/>
    <w:rsid w:val="007B5BA4"/>
    <w:rsid w:val="007B6F44"/>
    <w:rsid w:val="007B7AF5"/>
    <w:rsid w:val="007C01B8"/>
    <w:rsid w:val="007C065C"/>
    <w:rsid w:val="007C3CE7"/>
    <w:rsid w:val="007C4148"/>
    <w:rsid w:val="007C6151"/>
    <w:rsid w:val="007C732E"/>
    <w:rsid w:val="007D03A7"/>
    <w:rsid w:val="007D1772"/>
    <w:rsid w:val="007D30E9"/>
    <w:rsid w:val="007D3183"/>
    <w:rsid w:val="007D375F"/>
    <w:rsid w:val="007E1980"/>
    <w:rsid w:val="007E1A7E"/>
    <w:rsid w:val="007E1E75"/>
    <w:rsid w:val="007E221F"/>
    <w:rsid w:val="007E3265"/>
    <w:rsid w:val="007E39E9"/>
    <w:rsid w:val="007E6DFF"/>
    <w:rsid w:val="007F1249"/>
    <w:rsid w:val="007F45BA"/>
    <w:rsid w:val="007F527C"/>
    <w:rsid w:val="007F53CB"/>
    <w:rsid w:val="007F632B"/>
    <w:rsid w:val="007F636F"/>
    <w:rsid w:val="007F6450"/>
    <w:rsid w:val="007F6A6E"/>
    <w:rsid w:val="007F7A93"/>
    <w:rsid w:val="007F7E5D"/>
    <w:rsid w:val="0080063F"/>
    <w:rsid w:val="008023C5"/>
    <w:rsid w:val="008024FC"/>
    <w:rsid w:val="008025B5"/>
    <w:rsid w:val="008061D9"/>
    <w:rsid w:val="008066DF"/>
    <w:rsid w:val="00806A77"/>
    <w:rsid w:val="00806C38"/>
    <w:rsid w:val="00807EFB"/>
    <w:rsid w:val="00811B43"/>
    <w:rsid w:val="008121E7"/>
    <w:rsid w:val="00812353"/>
    <w:rsid w:val="00812702"/>
    <w:rsid w:val="00812FF6"/>
    <w:rsid w:val="008138D0"/>
    <w:rsid w:val="00813C11"/>
    <w:rsid w:val="008142CD"/>
    <w:rsid w:val="00814D66"/>
    <w:rsid w:val="00814F9A"/>
    <w:rsid w:val="00815C13"/>
    <w:rsid w:val="0081646F"/>
    <w:rsid w:val="00816C99"/>
    <w:rsid w:val="00817A98"/>
    <w:rsid w:val="00821B1D"/>
    <w:rsid w:val="0082240E"/>
    <w:rsid w:val="00822FD4"/>
    <w:rsid w:val="00830648"/>
    <w:rsid w:val="008341AF"/>
    <w:rsid w:val="00834B6B"/>
    <w:rsid w:val="0083617C"/>
    <w:rsid w:val="00836436"/>
    <w:rsid w:val="008417B7"/>
    <w:rsid w:val="00841D03"/>
    <w:rsid w:val="00842938"/>
    <w:rsid w:val="00843135"/>
    <w:rsid w:val="00843712"/>
    <w:rsid w:val="00843F60"/>
    <w:rsid w:val="008449E0"/>
    <w:rsid w:val="008456B4"/>
    <w:rsid w:val="008462A8"/>
    <w:rsid w:val="008465FB"/>
    <w:rsid w:val="00847113"/>
    <w:rsid w:val="00847AFD"/>
    <w:rsid w:val="00847E7E"/>
    <w:rsid w:val="00850B78"/>
    <w:rsid w:val="00851346"/>
    <w:rsid w:val="00851B98"/>
    <w:rsid w:val="00853B07"/>
    <w:rsid w:val="00854751"/>
    <w:rsid w:val="00854B3E"/>
    <w:rsid w:val="008558D0"/>
    <w:rsid w:val="00857560"/>
    <w:rsid w:val="008609FE"/>
    <w:rsid w:val="008610A3"/>
    <w:rsid w:val="00861DC6"/>
    <w:rsid w:val="0086296C"/>
    <w:rsid w:val="00862C98"/>
    <w:rsid w:val="00862FDE"/>
    <w:rsid w:val="00863841"/>
    <w:rsid w:val="00863975"/>
    <w:rsid w:val="00863B67"/>
    <w:rsid w:val="00864BEC"/>
    <w:rsid w:val="008667FD"/>
    <w:rsid w:val="00870E41"/>
    <w:rsid w:val="00871A52"/>
    <w:rsid w:val="00871BE5"/>
    <w:rsid w:val="008721AC"/>
    <w:rsid w:val="0087404B"/>
    <w:rsid w:val="00874F4C"/>
    <w:rsid w:val="00874FDD"/>
    <w:rsid w:val="008753CE"/>
    <w:rsid w:val="008775E7"/>
    <w:rsid w:val="00880157"/>
    <w:rsid w:val="008803E0"/>
    <w:rsid w:val="0088047C"/>
    <w:rsid w:val="00881637"/>
    <w:rsid w:val="008816AC"/>
    <w:rsid w:val="00881726"/>
    <w:rsid w:val="008825F2"/>
    <w:rsid w:val="00882BCD"/>
    <w:rsid w:val="00882CEE"/>
    <w:rsid w:val="00883443"/>
    <w:rsid w:val="00883483"/>
    <w:rsid w:val="008838C6"/>
    <w:rsid w:val="00883F49"/>
    <w:rsid w:val="0088458D"/>
    <w:rsid w:val="00884A13"/>
    <w:rsid w:val="0088763E"/>
    <w:rsid w:val="0088793E"/>
    <w:rsid w:val="0089040C"/>
    <w:rsid w:val="00891C26"/>
    <w:rsid w:val="008941DB"/>
    <w:rsid w:val="008960B5"/>
    <w:rsid w:val="008963F8"/>
    <w:rsid w:val="0089694F"/>
    <w:rsid w:val="00896DAD"/>
    <w:rsid w:val="00897035"/>
    <w:rsid w:val="008A0208"/>
    <w:rsid w:val="008A0375"/>
    <w:rsid w:val="008A04E0"/>
    <w:rsid w:val="008A0737"/>
    <w:rsid w:val="008A1410"/>
    <w:rsid w:val="008A165D"/>
    <w:rsid w:val="008A1D5E"/>
    <w:rsid w:val="008A3E2F"/>
    <w:rsid w:val="008A3EBB"/>
    <w:rsid w:val="008A7576"/>
    <w:rsid w:val="008A7AE2"/>
    <w:rsid w:val="008B10F4"/>
    <w:rsid w:val="008B21A0"/>
    <w:rsid w:val="008B32C0"/>
    <w:rsid w:val="008B3B57"/>
    <w:rsid w:val="008C05AD"/>
    <w:rsid w:val="008C1EF2"/>
    <w:rsid w:val="008C241B"/>
    <w:rsid w:val="008C2DA1"/>
    <w:rsid w:val="008C77C7"/>
    <w:rsid w:val="008C7C25"/>
    <w:rsid w:val="008D011A"/>
    <w:rsid w:val="008D05C7"/>
    <w:rsid w:val="008D0ED2"/>
    <w:rsid w:val="008D16C8"/>
    <w:rsid w:val="008D189B"/>
    <w:rsid w:val="008D2D1D"/>
    <w:rsid w:val="008D3533"/>
    <w:rsid w:val="008D3754"/>
    <w:rsid w:val="008D3C12"/>
    <w:rsid w:val="008D4D11"/>
    <w:rsid w:val="008E0096"/>
    <w:rsid w:val="008E1269"/>
    <w:rsid w:val="008E2C06"/>
    <w:rsid w:val="008E3630"/>
    <w:rsid w:val="008E375A"/>
    <w:rsid w:val="008E3B37"/>
    <w:rsid w:val="008E45B2"/>
    <w:rsid w:val="008E45C8"/>
    <w:rsid w:val="008E482E"/>
    <w:rsid w:val="008E6E44"/>
    <w:rsid w:val="008F067F"/>
    <w:rsid w:val="008F0D25"/>
    <w:rsid w:val="008F0E70"/>
    <w:rsid w:val="008F2E8D"/>
    <w:rsid w:val="008F36F9"/>
    <w:rsid w:val="008F3888"/>
    <w:rsid w:val="008F4891"/>
    <w:rsid w:val="008F4E02"/>
    <w:rsid w:val="008F6BE1"/>
    <w:rsid w:val="008F7C22"/>
    <w:rsid w:val="00900402"/>
    <w:rsid w:val="00900CE3"/>
    <w:rsid w:val="009012B3"/>
    <w:rsid w:val="00901B6C"/>
    <w:rsid w:val="009028B0"/>
    <w:rsid w:val="00903A64"/>
    <w:rsid w:val="00903C33"/>
    <w:rsid w:val="009053D6"/>
    <w:rsid w:val="00907DDA"/>
    <w:rsid w:val="00907FC9"/>
    <w:rsid w:val="00911139"/>
    <w:rsid w:val="009120C4"/>
    <w:rsid w:val="009125E3"/>
    <w:rsid w:val="0091463D"/>
    <w:rsid w:val="0091655E"/>
    <w:rsid w:val="00916F41"/>
    <w:rsid w:val="009204D9"/>
    <w:rsid w:val="00921210"/>
    <w:rsid w:val="00921A98"/>
    <w:rsid w:val="0092200B"/>
    <w:rsid w:val="0092223A"/>
    <w:rsid w:val="009224E3"/>
    <w:rsid w:val="00924FF7"/>
    <w:rsid w:val="009275E6"/>
    <w:rsid w:val="0093225C"/>
    <w:rsid w:val="009329D3"/>
    <w:rsid w:val="009341E6"/>
    <w:rsid w:val="009360AF"/>
    <w:rsid w:val="009427C1"/>
    <w:rsid w:val="009458B9"/>
    <w:rsid w:val="0094658F"/>
    <w:rsid w:val="00946DA7"/>
    <w:rsid w:val="00947624"/>
    <w:rsid w:val="00947D31"/>
    <w:rsid w:val="00950264"/>
    <w:rsid w:val="00950A2D"/>
    <w:rsid w:val="00950BF6"/>
    <w:rsid w:val="00951171"/>
    <w:rsid w:val="00951379"/>
    <w:rsid w:val="00952B39"/>
    <w:rsid w:val="009535B5"/>
    <w:rsid w:val="00953A4F"/>
    <w:rsid w:val="00956D33"/>
    <w:rsid w:val="00956DD8"/>
    <w:rsid w:val="009600F4"/>
    <w:rsid w:val="00960706"/>
    <w:rsid w:val="00961376"/>
    <w:rsid w:val="009636E2"/>
    <w:rsid w:val="0096476C"/>
    <w:rsid w:val="0096561E"/>
    <w:rsid w:val="00965BD2"/>
    <w:rsid w:val="00965D87"/>
    <w:rsid w:val="0097127B"/>
    <w:rsid w:val="00971550"/>
    <w:rsid w:val="0097204A"/>
    <w:rsid w:val="009720D3"/>
    <w:rsid w:val="00972247"/>
    <w:rsid w:val="00972B96"/>
    <w:rsid w:val="009739EF"/>
    <w:rsid w:val="00973C2F"/>
    <w:rsid w:val="00973FC7"/>
    <w:rsid w:val="00977C39"/>
    <w:rsid w:val="0098188F"/>
    <w:rsid w:val="009834CA"/>
    <w:rsid w:val="009836F5"/>
    <w:rsid w:val="00985053"/>
    <w:rsid w:val="009850AC"/>
    <w:rsid w:val="00987E8C"/>
    <w:rsid w:val="00990D84"/>
    <w:rsid w:val="00990FD5"/>
    <w:rsid w:val="009916A8"/>
    <w:rsid w:val="00992A44"/>
    <w:rsid w:val="00992A6A"/>
    <w:rsid w:val="00992B70"/>
    <w:rsid w:val="00993454"/>
    <w:rsid w:val="0099425D"/>
    <w:rsid w:val="00994405"/>
    <w:rsid w:val="00995551"/>
    <w:rsid w:val="0099699D"/>
    <w:rsid w:val="009A04D9"/>
    <w:rsid w:val="009A35EA"/>
    <w:rsid w:val="009A40CF"/>
    <w:rsid w:val="009A5A82"/>
    <w:rsid w:val="009A5BDE"/>
    <w:rsid w:val="009A5ECA"/>
    <w:rsid w:val="009A678E"/>
    <w:rsid w:val="009A686B"/>
    <w:rsid w:val="009A6E51"/>
    <w:rsid w:val="009B20BF"/>
    <w:rsid w:val="009B212B"/>
    <w:rsid w:val="009B3EB0"/>
    <w:rsid w:val="009B53E0"/>
    <w:rsid w:val="009B5A27"/>
    <w:rsid w:val="009B63C3"/>
    <w:rsid w:val="009B691A"/>
    <w:rsid w:val="009B6962"/>
    <w:rsid w:val="009B7778"/>
    <w:rsid w:val="009B78B2"/>
    <w:rsid w:val="009C049F"/>
    <w:rsid w:val="009C1186"/>
    <w:rsid w:val="009C3BA6"/>
    <w:rsid w:val="009C57A1"/>
    <w:rsid w:val="009C57A2"/>
    <w:rsid w:val="009D06E7"/>
    <w:rsid w:val="009D0F27"/>
    <w:rsid w:val="009D1058"/>
    <w:rsid w:val="009D10D4"/>
    <w:rsid w:val="009D16E5"/>
    <w:rsid w:val="009D42A9"/>
    <w:rsid w:val="009D46F2"/>
    <w:rsid w:val="009D4E9D"/>
    <w:rsid w:val="009D51C8"/>
    <w:rsid w:val="009D6072"/>
    <w:rsid w:val="009D6C75"/>
    <w:rsid w:val="009D72F4"/>
    <w:rsid w:val="009E06C4"/>
    <w:rsid w:val="009E2A2A"/>
    <w:rsid w:val="009E4205"/>
    <w:rsid w:val="009F116A"/>
    <w:rsid w:val="009F2690"/>
    <w:rsid w:val="009F2A3A"/>
    <w:rsid w:val="009F309B"/>
    <w:rsid w:val="009F5BFB"/>
    <w:rsid w:val="009F63B7"/>
    <w:rsid w:val="009F6813"/>
    <w:rsid w:val="009F6F83"/>
    <w:rsid w:val="009F7681"/>
    <w:rsid w:val="00A0056D"/>
    <w:rsid w:val="00A05BEB"/>
    <w:rsid w:val="00A05D76"/>
    <w:rsid w:val="00A07F3F"/>
    <w:rsid w:val="00A10395"/>
    <w:rsid w:val="00A103C9"/>
    <w:rsid w:val="00A106D6"/>
    <w:rsid w:val="00A12270"/>
    <w:rsid w:val="00A1297A"/>
    <w:rsid w:val="00A14779"/>
    <w:rsid w:val="00A17494"/>
    <w:rsid w:val="00A222E9"/>
    <w:rsid w:val="00A22BD4"/>
    <w:rsid w:val="00A23500"/>
    <w:rsid w:val="00A23C90"/>
    <w:rsid w:val="00A24301"/>
    <w:rsid w:val="00A24FEA"/>
    <w:rsid w:val="00A25761"/>
    <w:rsid w:val="00A25C20"/>
    <w:rsid w:val="00A25F65"/>
    <w:rsid w:val="00A2792A"/>
    <w:rsid w:val="00A303F9"/>
    <w:rsid w:val="00A30C88"/>
    <w:rsid w:val="00A31EA9"/>
    <w:rsid w:val="00A352E7"/>
    <w:rsid w:val="00A35794"/>
    <w:rsid w:val="00A35862"/>
    <w:rsid w:val="00A400B5"/>
    <w:rsid w:val="00A42201"/>
    <w:rsid w:val="00A425BA"/>
    <w:rsid w:val="00A430CE"/>
    <w:rsid w:val="00A51149"/>
    <w:rsid w:val="00A516D7"/>
    <w:rsid w:val="00A52445"/>
    <w:rsid w:val="00A530BF"/>
    <w:rsid w:val="00A5746C"/>
    <w:rsid w:val="00A620D5"/>
    <w:rsid w:val="00A6230D"/>
    <w:rsid w:val="00A65A4B"/>
    <w:rsid w:val="00A67533"/>
    <w:rsid w:val="00A70E2E"/>
    <w:rsid w:val="00A73FF0"/>
    <w:rsid w:val="00A743F0"/>
    <w:rsid w:val="00A74753"/>
    <w:rsid w:val="00A7635C"/>
    <w:rsid w:val="00A76CD2"/>
    <w:rsid w:val="00A80259"/>
    <w:rsid w:val="00A80902"/>
    <w:rsid w:val="00A83373"/>
    <w:rsid w:val="00A838D2"/>
    <w:rsid w:val="00A83E61"/>
    <w:rsid w:val="00A84594"/>
    <w:rsid w:val="00A86D8F"/>
    <w:rsid w:val="00A87A81"/>
    <w:rsid w:val="00A91621"/>
    <w:rsid w:val="00A929F3"/>
    <w:rsid w:val="00A9394F"/>
    <w:rsid w:val="00A93AEA"/>
    <w:rsid w:val="00A95795"/>
    <w:rsid w:val="00A95DB2"/>
    <w:rsid w:val="00A96852"/>
    <w:rsid w:val="00A96D95"/>
    <w:rsid w:val="00A97345"/>
    <w:rsid w:val="00AA177A"/>
    <w:rsid w:val="00AA6A64"/>
    <w:rsid w:val="00AA7846"/>
    <w:rsid w:val="00AA7F15"/>
    <w:rsid w:val="00AB084E"/>
    <w:rsid w:val="00AB0A08"/>
    <w:rsid w:val="00AB0A3D"/>
    <w:rsid w:val="00AB259E"/>
    <w:rsid w:val="00AB2899"/>
    <w:rsid w:val="00AB3F6C"/>
    <w:rsid w:val="00AB7975"/>
    <w:rsid w:val="00AC26E7"/>
    <w:rsid w:val="00AC34A2"/>
    <w:rsid w:val="00AC403B"/>
    <w:rsid w:val="00AC4962"/>
    <w:rsid w:val="00AC5230"/>
    <w:rsid w:val="00AC693D"/>
    <w:rsid w:val="00AC6A49"/>
    <w:rsid w:val="00AC6F7C"/>
    <w:rsid w:val="00AD3360"/>
    <w:rsid w:val="00AD4583"/>
    <w:rsid w:val="00AD56A5"/>
    <w:rsid w:val="00AD5DE8"/>
    <w:rsid w:val="00AD7BF1"/>
    <w:rsid w:val="00AD7C2F"/>
    <w:rsid w:val="00AE1D33"/>
    <w:rsid w:val="00AE30DD"/>
    <w:rsid w:val="00AE4656"/>
    <w:rsid w:val="00AE4D0A"/>
    <w:rsid w:val="00AE50D1"/>
    <w:rsid w:val="00AE5DD5"/>
    <w:rsid w:val="00AF02A1"/>
    <w:rsid w:val="00AF0D38"/>
    <w:rsid w:val="00AF2938"/>
    <w:rsid w:val="00AF34E4"/>
    <w:rsid w:val="00AF3921"/>
    <w:rsid w:val="00AF576E"/>
    <w:rsid w:val="00AF5BAE"/>
    <w:rsid w:val="00AF7BD0"/>
    <w:rsid w:val="00B0128B"/>
    <w:rsid w:val="00B018B9"/>
    <w:rsid w:val="00B01EBA"/>
    <w:rsid w:val="00B02A13"/>
    <w:rsid w:val="00B03D93"/>
    <w:rsid w:val="00B04051"/>
    <w:rsid w:val="00B042E6"/>
    <w:rsid w:val="00B06304"/>
    <w:rsid w:val="00B15B73"/>
    <w:rsid w:val="00B15E84"/>
    <w:rsid w:val="00B15EFE"/>
    <w:rsid w:val="00B1736D"/>
    <w:rsid w:val="00B17C8E"/>
    <w:rsid w:val="00B21D85"/>
    <w:rsid w:val="00B225AB"/>
    <w:rsid w:val="00B25695"/>
    <w:rsid w:val="00B277E9"/>
    <w:rsid w:val="00B339B8"/>
    <w:rsid w:val="00B33DB5"/>
    <w:rsid w:val="00B34369"/>
    <w:rsid w:val="00B36E38"/>
    <w:rsid w:val="00B3739F"/>
    <w:rsid w:val="00B40D82"/>
    <w:rsid w:val="00B41790"/>
    <w:rsid w:val="00B42B18"/>
    <w:rsid w:val="00B444BD"/>
    <w:rsid w:val="00B45296"/>
    <w:rsid w:val="00B470A6"/>
    <w:rsid w:val="00B474EB"/>
    <w:rsid w:val="00B47732"/>
    <w:rsid w:val="00B5073C"/>
    <w:rsid w:val="00B522D7"/>
    <w:rsid w:val="00B52C70"/>
    <w:rsid w:val="00B54302"/>
    <w:rsid w:val="00B5492B"/>
    <w:rsid w:val="00B55146"/>
    <w:rsid w:val="00B60F88"/>
    <w:rsid w:val="00B60FBA"/>
    <w:rsid w:val="00B6128F"/>
    <w:rsid w:val="00B62EA0"/>
    <w:rsid w:val="00B63D80"/>
    <w:rsid w:val="00B65993"/>
    <w:rsid w:val="00B659E3"/>
    <w:rsid w:val="00B6714B"/>
    <w:rsid w:val="00B67CF5"/>
    <w:rsid w:val="00B70148"/>
    <w:rsid w:val="00B70A4F"/>
    <w:rsid w:val="00B739A9"/>
    <w:rsid w:val="00B74AC1"/>
    <w:rsid w:val="00B74AC8"/>
    <w:rsid w:val="00B757D5"/>
    <w:rsid w:val="00B764C9"/>
    <w:rsid w:val="00B7771B"/>
    <w:rsid w:val="00B77F4A"/>
    <w:rsid w:val="00B80043"/>
    <w:rsid w:val="00B814BB"/>
    <w:rsid w:val="00B81617"/>
    <w:rsid w:val="00B817CA"/>
    <w:rsid w:val="00B82018"/>
    <w:rsid w:val="00B82751"/>
    <w:rsid w:val="00B86DDC"/>
    <w:rsid w:val="00B87940"/>
    <w:rsid w:val="00B8799F"/>
    <w:rsid w:val="00B90790"/>
    <w:rsid w:val="00B90F48"/>
    <w:rsid w:val="00B918F3"/>
    <w:rsid w:val="00B973AA"/>
    <w:rsid w:val="00B97F05"/>
    <w:rsid w:val="00BA2151"/>
    <w:rsid w:val="00BA2358"/>
    <w:rsid w:val="00BA2B7C"/>
    <w:rsid w:val="00BA437B"/>
    <w:rsid w:val="00BA567E"/>
    <w:rsid w:val="00BA5E8A"/>
    <w:rsid w:val="00BA6971"/>
    <w:rsid w:val="00BA70F1"/>
    <w:rsid w:val="00BB0CDC"/>
    <w:rsid w:val="00BB1D0E"/>
    <w:rsid w:val="00BB208F"/>
    <w:rsid w:val="00BB2502"/>
    <w:rsid w:val="00BB257B"/>
    <w:rsid w:val="00BB3197"/>
    <w:rsid w:val="00BB31BD"/>
    <w:rsid w:val="00BB448D"/>
    <w:rsid w:val="00BB4A12"/>
    <w:rsid w:val="00BB593E"/>
    <w:rsid w:val="00BB5FAD"/>
    <w:rsid w:val="00BB614F"/>
    <w:rsid w:val="00BC05FD"/>
    <w:rsid w:val="00BC0C3E"/>
    <w:rsid w:val="00BC249E"/>
    <w:rsid w:val="00BC2546"/>
    <w:rsid w:val="00BC32D9"/>
    <w:rsid w:val="00BC3445"/>
    <w:rsid w:val="00BC362E"/>
    <w:rsid w:val="00BC4DC2"/>
    <w:rsid w:val="00BC5186"/>
    <w:rsid w:val="00BC5AEC"/>
    <w:rsid w:val="00BC6143"/>
    <w:rsid w:val="00BC6439"/>
    <w:rsid w:val="00BC6451"/>
    <w:rsid w:val="00BC6987"/>
    <w:rsid w:val="00BC720F"/>
    <w:rsid w:val="00BD157A"/>
    <w:rsid w:val="00BD2997"/>
    <w:rsid w:val="00BD4027"/>
    <w:rsid w:val="00BD4289"/>
    <w:rsid w:val="00BD5199"/>
    <w:rsid w:val="00BD762A"/>
    <w:rsid w:val="00BE098A"/>
    <w:rsid w:val="00BE22A1"/>
    <w:rsid w:val="00BE2CD8"/>
    <w:rsid w:val="00BE43F3"/>
    <w:rsid w:val="00BE4503"/>
    <w:rsid w:val="00BE5D92"/>
    <w:rsid w:val="00BE7EBF"/>
    <w:rsid w:val="00BF04E1"/>
    <w:rsid w:val="00BF0623"/>
    <w:rsid w:val="00BF09C9"/>
    <w:rsid w:val="00BF34AA"/>
    <w:rsid w:val="00BF459B"/>
    <w:rsid w:val="00BF47E9"/>
    <w:rsid w:val="00BF4A39"/>
    <w:rsid w:val="00BF4A76"/>
    <w:rsid w:val="00BF60DB"/>
    <w:rsid w:val="00C002FC"/>
    <w:rsid w:val="00C009FF"/>
    <w:rsid w:val="00C0260B"/>
    <w:rsid w:val="00C03B63"/>
    <w:rsid w:val="00C114D3"/>
    <w:rsid w:val="00C11894"/>
    <w:rsid w:val="00C118B5"/>
    <w:rsid w:val="00C122B6"/>
    <w:rsid w:val="00C12B3C"/>
    <w:rsid w:val="00C131F0"/>
    <w:rsid w:val="00C146E7"/>
    <w:rsid w:val="00C14DA9"/>
    <w:rsid w:val="00C16454"/>
    <w:rsid w:val="00C17032"/>
    <w:rsid w:val="00C1760A"/>
    <w:rsid w:val="00C17E01"/>
    <w:rsid w:val="00C17F9E"/>
    <w:rsid w:val="00C20C51"/>
    <w:rsid w:val="00C213DE"/>
    <w:rsid w:val="00C2350F"/>
    <w:rsid w:val="00C24E91"/>
    <w:rsid w:val="00C25565"/>
    <w:rsid w:val="00C25CF5"/>
    <w:rsid w:val="00C311D8"/>
    <w:rsid w:val="00C3172D"/>
    <w:rsid w:val="00C31D8A"/>
    <w:rsid w:val="00C332C6"/>
    <w:rsid w:val="00C33F9B"/>
    <w:rsid w:val="00C34505"/>
    <w:rsid w:val="00C348D1"/>
    <w:rsid w:val="00C409C9"/>
    <w:rsid w:val="00C432B9"/>
    <w:rsid w:val="00C4333E"/>
    <w:rsid w:val="00C4528C"/>
    <w:rsid w:val="00C4567C"/>
    <w:rsid w:val="00C45795"/>
    <w:rsid w:val="00C45EEC"/>
    <w:rsid w:val="00C47833"/>
    <w:rsid w:val="00C479C7"/>
    <w:rsid w:val="00C50A6E"/>
    <w:rsid w:val="00C50B1E"/>
    <w:rsid w:val="00C518BC"/>
    <w:rsid w:val="00C51B8F"/>
    <w:rsid w:val="00C52A10"/>
    <w:rsid w:val="00C55B9A"/>
    <w:rsid w:val="00C55EAE"/>
    <w:rsid w:val="00C56B50"/>
    <w:rsid w:val="00C57689"/>
    <w:rsid w:val="00C63682"/>
    <w:rsid w:val="00C63C9F"/>
    <w:rsid w:val="00C64BCA"/>
    <w:rsid w:val="00C6562F"/>
    <w:rsid w:val="00C67879"/>
    <w:rsid w:val="00C7000A"/>
    <w:rsid w:val="00C73F92"/>
    <w:rsid w:val="00C740FC"/>
    <w:rsid w:val="00C7456D"/>
    <w:rsid w:val="00C7767A"/>
    <w:rsid w:val="00C8276C"/>
    <w:rsid w:val="00C83C19"/>
    <w:rsid w:val="00C83C4C"/>
    <w:rsid w:val="00C84ED9"/>
    <w:rsid w:val="00C87055"/>
    <w:rsid w:val="00C90874"/>
    <w:rsid w:val="00C90CBD"/>
    <w:rsid w:val="00C90DDE"/>
    <w:rsid w:val="00C9110F"/>
    <w:rsid w:val="00C92573"/>
    <w:rsid w:val="00C95DBB"/>
    <w:rsid w:val="00C96B36"/>
    <w:rsid w:val="00C974FE"/>
    <w:rsid w:val="00CA0930"/>
    <w:rsid w:val="00CA0A8B"/>
    <w:rsid w:val="00CA178F"/>
    <w:rsid w:val="00CA3F29"/>
    <w:rsid w:val="00CA55E7"/>
    <w:rsid w:val="00CA5ACC"/>
    <w:rsid w:val="00CA7195"/>
    <w:rsid w:val="00CB02E4"/>
    <w:rsid w:val="00CB2F8E"/>
    <w:rsid w:val="00CB3BE1"/>
    <w:rsid w:val="00CB4956"/>
    <w:rsid w:val="00CB4D06"/>
    <w:rsid w:val="00CB5861"/>
    <w:rsid w:val="00CB65F9"/>
    <w:rsid w:val="00CC0052"/>
    <w:rsid w:val="00CC07B7"/>
    <w:rsid w:val="00CC0913"/>
    <w:rsid w:val="00CC3C83"/>
    <w:rsid w:val="00CC471A"/>
    <w:rsid w:val="00CC4E23"/>
    <w:rsid w:val="00CC5776"/>
    <w:rsid w:val="00CC6AC0"/>
    <w:rsid w:val="00CC6F30"/>
    <w:rsid w:val="00CC7A54"/>
    <w:rsid w:val="00CD0F30"/>
    <w:rsid w:val="00CD20B4"/>
    <w:rsid w:val="00CD2731"/>
    <w:rsid w:val="00CD3348"/>
    <w:rsid w:val="00CD44A5"/>
    <w:rsid w:val="00CD44F8"/>
    <w:rsid w:val="00CD48A0"/>
    <w:rsid w:val="00CD5148"/>
    <w:rsid w:val="00CD6D2A"/>
    <w:rsid w:val="00CD7897"/>
    <w:rsid w:val="00CE26A5"/>
    <w:rsid w:val="00CE3E6A"/>
    <w:rsid w:val="00CE3EE4"/>
    <w:rsid w:val="00CE3F68"/>
    <w:rsid w:val="00CE46DB"/>
    <w:rsid w:val="00CE4876"/>
    <w:rsid w:val="00CE4C17"/>
    <w:rsid w:val="00CE75D5"/>
    <w:rsid w:val="00CF0287"/>
    <w:rsid w:val="00CF11B7"/>
    <w:rsid w:val="00CF1BFB"/>
    <w:rsid w:val="00CF3442"/>
    <w:rsid w:val="00CF498C"/>
    <w:rsid w:val="00CF5CC7"/>
    <w:rsid w:val="00CF681F"/>
    <w:rsid w:val="00CF6D04"/>
    <w:rsid w:val="00D01A77"/>
    <w:rsid w:val="00D02196"/>
    <w:rsid w:val="00D02770"/>
    <w:rsid w:val="00D031B9"/>
    <w:rsid w:val="00D0338F"/>
    <w:rsid w:val="00D03504"/>
    <w:rsid w:val="00D03A41"/>
    <w:rsid w:val="00D03FEC"/>
    <w:rsid w:val="00D0460D"/>
    <w:rsid w:val="00D051D6"/>
    <w:rsid w:val="00D05979"/>
    <w:rsid w:val="00D06482"/>
    <w:rsid w:val="00D11410"/>
    <w:rsid w:val="00D117FF"/>
    <w:rsid w:val="00D13B09"/>
    <w:rsid w:val="00D13B24"/>
    <w:rsid w:val="00D1509F"/>
    <w:rsid w:val="00D17364"/>
    <w:rsid w:val="00D17AE4"/>
    <w:rsid w:val="00D21380"/>
    <w:rsid w:val="00D22E11"/>
    <w:rsid w:val="00D23ECD"/>
    <w:rsid w:val="00D24437"/>
    <w:rsid w:val="00D24992"/>
    <w:rsid w:val="00D2731A"/>
    <w:rsid w:val="00D27CED"/>
    <w:rsid w:val="00D304C4"/>
    <w:rsid w:val="00D31674"/>
    <w:rsid w:val="00D31F24"/>
    <w:rsid w:val="00D3325D"/>
    <w:rsid w:val="00D34165"/>
    <w:rsid w:val="00D344E6"/>
    <w:rsid w:val="00D354BE"/>
    <w:rsid w:val="00D35627"/>
    <w:rsid w:val="00D37C64"/>
    <w:rsid w:val="00D41E08"/>
    <w:rsid w:val="00D449A7"/>
    <w:rsid w:val="00D458FC"/>
    <w:rsid w:val="00D46298"/>
    <w:rsid w:val="00D468C4"/>
    <w:rsid w:val="00D474D8"/>
    <w:rsid w:val="00D47622"/>
    <w:rsid w:val="00D47BB6"/>
    <w:rsid w:val="00D50B21"/>
    <w:rsid w:val="00D51778"/>
    <w:rsid w:val="00D527BD"/>
    <w:rsid w:val="00D5296F"/>
    <w:rsid w:val="00D53B1F"/>
    <w:rsid w:val="00D544C0"/>
    <w:rsid w:val="00D54641"/>
    <w:rsid w:val="00D54F93"/>
    <w:rsid w:val="00D56239"/>
    <w:rsid w:val="00D57087"/>
    <w:rsid w:val="00D60547"/>
    <w:rsid w:val="00D625BF"/>
    <w:rsid w:val="00D62B96"/>
    <w:rsid w:val="00D63AC3"/>
    <w:rsid w:val="00D64AC4"/>
    <w:rsid w:val="00D64C0A"/>
    <w:rsid w:val="00D73D4E"/>
    <w:rsid w:val="00D73E8D"/>
    <w:rsid w:val="00D75463"/>
    <w:rsid w:val="00D76204"/>
    <w:rsid w:val="00D7630F"/>
    <w:rsid w:val="00D76394"/>
    <w:rsid w:val="00D806E0"/>
    <w:rsid w:val="00D80DED"/>
    <w:rsid w:val="00D819BB"/>
    <w:rsid w:val="00D82F58"/>
    <w:rsid w:val="00D867A4"/>
    <w:rsid w:val="00D87B6B"/>
    <w:rsid w:val="00D908FB"/>
    <w:rsid w:val="00D9254F"/>
    <w:rsid w:val="00D93AFE"/>
    <w:rsid w:val="00D95711"/>
    <w:rsid w:val="00D95C57"/>
    <w:rsid w:val="00D97717"/>
    <w:rsid w:val="00D97AA2"/>
    <w:rsid w:val="00D97C5F"/>
    <w:rsid w:val="00DA06A3"/>
    <w:rsid w:val="00DA0A7E"/>
    <w:rsid w:val="00DA2CC0"/>
    <w:rsid w:val="00DA5630"/>
    <w:rsid w:val="00DA6082"/>
    <w:rsid w:val="00DA6780"/>
    <w:rsid w:val="00DB4D5C"/>
    <w:rsid w:val="00DB6796"/>
    <w:rsid w:val="00DB6ACF"/>
    <w:rsid w:val="00DB7F22"/>
    <w:rsid w:val="00DC12FC"/>
    <w:rsid w:val="00DC20B2"/>
    <w:rsid w:val="00DC302E"/>
    <w:rsid w:val="00DC49F7"/>
    <w:rsid w:val="00DC6C45"/>
    <w:rsid w:val="00DC702C"/>
    <w:rsid w:val="00DC7D32"/>
    <w:rsid w:val="00DD039B"/>
    <w:rsid w:val="00DD120B"/>
    <w:rsid w:val="00DD2225"/>
    <w:rsid w:val="00DD3438"/>
    <w:rsid w:val="00DD3A99"/>
    <w:rsid w:val="00DD4316"/>
    <w:rsid w:val="00DD4B89"/>
    <w:rsid w:val="00DD52BD"/>
    <w:rsid w:val="00DE11EB"/>
    <w:rsid w:val="00DE15BA"/>
    <w:rsid w:val="00DE16E5"/>
    <w:rsid w:val="00DE2642"/>
    <w:rsid w:val="00DE2BD6"/>
    <w:rsid w:val="00DE4A17"/>
    <w:rsid w:val="00DE5BD7"/>
    <w:rsid w:val="00DE60B2"/>
    <w:rsid w:val="00DE6666"/>
    <w:rsid w:val="00DF038F"/>
    <w:rsid w:val="00DF29BD"/>
    <w:rsid w:val="00DF2C65"/>
    <w:rsid w:val="00DF2FC2"/>
    <w:rsid w:val="00DF4A4A"/>
    <w:rsid w:val="00DF4A6B"/>
    <w:rsid w:val="00DF652A"/>
    <w:rsid w:val="00DF7715"/>
    <w:rsid w:val="00DF7A5C"/>
    <w:rsid w:val="00E00193"/>
    <w:rsid w:val="00E01B8D"/>
    <w:rsid w:val="00E037D0"/>
    <w:rsid w:val="00E0483E"/>
    <w:rsid w:val="00E05C4F"/>
    <w:rsid w:val="00E06411"/>
    <w:rsid w:val="00E06C9A"/>
    <w:rsid w:val="00E076DB"/>
    <w:rsid w:val="00E07A09"/>
    <w:rsid w:val="00E10346"/>
    <w:rsid w:val="00E10938"/>
    <w:rsid w:val="00E11366"/>
    <w:rsid w:val="00E115EC"/>
    <w:rsid w:val="00E11EEC"/>
    <w:rsid w:val="00E12A65"/>
    <w:rsid w:val="00E12C03"/>
    <w:rsid w:val="00E15F8D"/>
    <w:rsid w:val="00E1629A"/>
    <w:rsid w:val="00E16977"/>
    <w:rsid w:val="00E20ADE"/>
    <w:rsid w:val="00E2164A"/>
    <w:rsid w:val="00E22B9C"/>
    <w:rsid w:val="00E22BB2"/>
    <w:rsid w:val="00E23355"/>
    <w:rsid w:val="00E23BC4"/>
    <w:rsid w:val="00E27165"/>
    <w:rsid w:val="00E27A40"/>
    <w:rsid w:val="00E27C55"/>
    <w:rsid w:val="00E34C03"/>
    <w:rsid w:val="00E358F1"/>
    <w:rsid w:val="00E370D4"/>
    <w:rsid w:val="00E40663"/>
    <w:rsid w:val="00E40812"/>
    <w:rsid w:val="00E41ADF"/>
    <w:rsid w:val="00E4254F"/>
    <w:rsid w:val="00E43618"/>
    <w:rsid w:val="00E43C26"/>
    <w:rsid w:val="00E4416C"/>
    <w:rsid w:val="00E45B19"/>
    <w:rsid w:val="00E46282"/>
    <w:rsid w:val="00E51FCE"/>
    <w:rsid w:val="00E520B1"/>
    <w:rsid w:val="00E52391"/>
    <w:rsid w:val="00E54CE5"/>
    <w:rsid w:val="00E54F65"/>
    <w:rsid w:val="00E56155"/>
    <w:rsid w:val="00E57A9C"/>
    <w:rsid w:val="00E57CFE"/>
    <w:rsid w:val="00E60489"/>
    <w:rsid w:val="00E60942"/>
    <w:rsid w:val="00E61148"/>
    <w:rsid w:val="00E6126D"/>
    <w:rsid w:val="00E6313F"/>
    <w:rsid w:val="00E65F0B"/>
    <w:rsid w:val="00E65FAE"/>
    <w:rsid w:val="00E70633"/>
    <w:rsid w:val="00E72732"/>
    <w:rsid w:val="00E73CF6"/>
    <w:rsid w:val="00E7482E"/>
    <w:rsid w:val="00E749BE"/>
    <w:rsid w:val="00E751AC"/>
    <w:rsid w:val="00E753F0"/>
    <w:rsid w:val="00E76EA4"/>
    <w:rsid w:val="00E77A2B"/>
    <w:rsid w:val="00E807A3"/>
    <w:rsid w:val="00E82E68"/>
    <w:rsid w:val="00E835CB"/>
    <w:rsid w:val="00E85802"/>
    <w:rsid w:val="00E86248"/>
    <w:rsid w:val="00E86295"/>
    <w:rsid w:val="00E878FD"/>
    <w:rsid w:val="00E9193D"/>
    <w:rsid w:val="00E923D8"/>
    <w:rsid w:val="00E92C3A"/>
    <w:rsid w:val="00E94826"/>
    <w:rsid w:val="00E94DE3"/>
    <w:rsid w:val="00E955D4"/>
    <w:rsid w:val="00E9661A"/>
    <w:rsid w:val="00E96C3C"/>
    <w:rsid w:val="00E970E5"/>
    <w:rsid w:val="00EA25F8"/>
    <w:rsid w:val="00EA27D7"/>
    <w:rsid w:val="00EA5AD0"/>
    <w:rsid w:val="00EA6450"/>
    <w:rsid w:val="00EA65E3"/>
    <w:rsid w:val="00EA75A9"/>
    <w:rsid w:val="00EB0815"/>
    <w:rsid w:val="00EB103D"/>
    <w:rsid w:val="00EB14E8"/>
    <w:rsid w:val="00EB2B09"/>
    <w:rsid w:val="00EB330B"/>
    <w:rsid w:val="00EB3D2F"/>
    <w:rsid w:val="00EB413C"/>
    <w:rsid w:val="00EB45F1"/>
    <w:rsid w:val="00EB470A"/>
    <w:rsid w:val="00EB4832"/>
    <w:rsid w:val="00EB4ADC"/>
    <w:rsid w:val="00EB5338"/>
    <w:rsid w:val="00EB6BB2"/>
    <w:rsid w:val="00EB705A"/>
    <w:rsid w:val="00EB7141"/>
    <w:rsid w:val="00EC083A"/>
    <w:rsid w:val="00EC0915"/>
    <w:rsid w:val="00EC0BB3"/>
    <w:rsid w:val="00EC0E83"/>
    <w:rsid w:val="00EC102A"/>
    <w:rsid w:val="00EC22F7"/>
    <w:rsid w:val="00EC2E05"/>
    <w:rsid w:val="00EC2E86"/>
    <w:rsid w:val="00EC536C"/>
    <w:rsid w:val="00EC5520"/>
    <w:rsid w:val="00EC5832"/>
    <w:rsid w:val="00EC61EC"/>
    <w:rsid w:val="00EC6207"/>
    <w:rsid w:val="00EC6CE4"/>
    <w:rsid w:val="00EC726D"/>
    <w:rsid w:val="00ED0CED"/>
    <w:rsid w:val="00ED2095"/>
    <w:rsid w:val="00ED3FD1"/>
    <w:rsid w:val="00ED5262"/>
    <w:rsid w:val="00ED61F2"/>
    <w:rsid w:val="00ED7922"/>
    <w:rsid w:val="00ED7D2E"/>
    <w:rsid w:val="00EE0B2D"/>
    <w:rsid w:val="00EE1487"/>
    <w:rsid w:val="00EE23E6"/>
    <w:rsid w:val="00EE26B2"/>
    <w:rsid w:val="00EE41A0"/>
    <w:rsid w:val="00EE4CFB"/>
    <w:rsid w:val="00EE4E8C"/>
    <w:rsid w:val="00EE6D6A"/>
    <w:rsid w:val="00EF39BC"/>
    <w:rsid w:val="00EF4E31"/>
    <w:rsid w:val="00EF4F51"/>
    <w:rsid w:val="00EF4FBF"/>
    <w:rsid w:val="00EF773D"/>
    <w:rsid w:val="00F0426B"/>
    <w:rsid w:val="00F0558E"/>
    <w:rsid w:val="00F056FC"/>
    <w:rsid w:val="00F06866"/>
    <w:rsid w:val="00F07BD2"/>
    <w:rsid w:val="00F07D38"/>
    <w:rsid w:val="00F07D7D"/>
    <w:rsid w:val="00F07FCE"/>
    <w:rsid w:val="00F1033E"/>
    <w:rsid w:val="00F1094F"/>
    <w:rsid w:val="00F1159B"/>
    <w:rsid w:val="00F12ED5"/>
    <w:rsid w:val="00F14A32"/>
    <w:rsid w:val="00F16236"/>
    <w:rsid w:val="00F176A3"/>
    <w:rsid w:val="00F21443"/>
    <w:rsid w:val="00F2446A"/>
    <w:rsid w:val="00F24EFA"/>
    <w:rsid w:val="00F26BE3"/>
    <w:rsid w:val="00F26C36"/>
    <w:rsid w:val="00F278E8"/>
    <w:rsid w:val="00F31341"/>
    <w:rsid w:val="00F31ABD"/>
    <w:rsid w:val="00F328D5"/>
    <w:rsid w:val="00F330BD"/>
    <w:rsid w:val="00F332CA"/>
    <w:rsid w:val="00F34C16"/>
    <w:rsid w:val="00F36A23"/>
    <w:rsid w:val="00F36F0E"/>
    <w:rsid w:val="00F36F6C"/>
    <w:rsid w:val="00F419BF"/>
    <w:rsid w:val="00F42246"/>
    <w:rsid w:val="00F42F51"/>
    <w:rsid w:val="00F4501D"/>
    <w:rsid w:val="00F46B60"/>
    <w:rsid w:val="00F51F90"/>
    <w:rsid w:val="00F52124"/>
    <w:rsid w:val="00F52324"/>
    <w:rsid w:val="00F5276C"/>
    <w:rsid w:val="00F53022"/>
    <w:rsid w:val="00F53142"/>
    <w:rsid w:val="00F53C82"/>
    <w:rsid w:val="00F54719"/>
    <w:rsid w:val="00F5758C"/>
    <w:rsid w:val="00F60259"/>
    <w:rsid w:val="00F60CE2"/>
    <w:rsid w:val="00F61554"/>
    <w:rsid w:val="00F62A0B"/>
    <w:rsid w:val="00F62B32"/>
    <w:rsid w:val="00F64091"/>
    <w:rsid w:val="00F644C2"/>
    <w:rsid w:val="00F65D93"/>
    <w:rsid w:val="00F66E21"/>
    <w:rsid w:val="00F67053"/>
    <w:rsid w:val="00F7119B"/>
    <w:rsid w:val="00F72938"/>
    <w:rsid w:val="00F7302E"/>
    <w:rsid w:val="00F7604B"/>
    <w:rsid w:val="00F76847"/>
    <w:rsid w:val="00F76E1C"/>
    <w:rsid w:val="00F8011C"/>
    <w:rsid w:val="00F80191"/>
    <w:rsid w:val="00F80AC8"/>
    <w:rsid w:val="00F824CB"/>
    <w:rsid w:val="00F829F5"/>
    <w:rsid w:val="00F82A57"/>
    <w:rsid w:val="00F831D6"/>
    <w:rsid w:val="00F86AF1"/>
    <w:rsid w:val="00F8761E"/>
    <w:rsid w:val="00F90AFD"/>
    <w:rsid w:val="00F910D1"/>
    <w:rsid w:val="00F94843"/>
    <w:rsid w:val="00F94ED4"/>
    <w:rsid w:val="00FA1C3A"/>
    <w:rsid w:val="00FA22BC"/>
    <w:rsid w:val="00FA2E96"/>
    <w:rsid w:val="00FA344E"/>
    <w:rsid w:val="00FA47AC"/>
    <w:rsid w:val="00FA5191"/>
    <w:rsid w:val="00FB117E"/>
    <w:rsid w:val="00FB129B"/>
    <w:rsid w:val="00FB1B0A"/>
    <w:rsid w:val="00FB25D1"/>
    <w:rsid w:val="00FB2C3B"/>
    <w:rsid w:val="00FB2CA5"/>
    <w:rsid w:val="00FB36CB"/>
    <w:rsid w:val="00FB4199"/>
    <w:rsid w:val="00FB4385"/>
    <w:rsid w:val="00FB4D07"/>
    <w:rsid w:val="00FC2935"/>
    <w:rsid w:val="00FD01EC"/>
    <w:rsid w:val="00FD0EA2"/>
    <w:rsid w:val="00FD17E8"/>
    <w:rsid w:val="00FD2A7D"/>
    <w:rsid w:val="00FD2E66"/>
    <w:rsid w:val="00FD3901"/>
    <w:rsid w:val="00FD50CD"/>
    <w:rsid w:val="00FD5C2E"/>
    <w:rsid w:val="00FD657F"/>
    <w:rsid w:val="00FD739E"/>
    <w:rsid w:val="00FD7488"/>
    <w:rsid w:val="00FD777D"/>
    <w:rsid w:val="00FE0FA0"/>
    <w:rsid w:val="00FE18C2"/>
    <w:rsid w:val="00FE1A27"/>
    <w:rsid w:val="00FE256B"/>
    <w:rsid w:val="00FE3408"/>
    <w:rsid w:val="00FE35BA"/>
    <w:rsid w:val="00FE4E6B"/>
    <w:rsid w:val="00FE63A9"/>
    <w:rsid w:val="00FE7003"/>
    <w:rsid w:val="00FE79D6"/>
    <w:rsid w:val="00FE7E7A"/>
    <w:rsid w:val="00FF052C"/>
    <w:rsid w:val="00FF0B11"/>
    <w:rsid w:val="00FF113F"/>
    <w:rsid w:val="00FF2847"/>
    <w:rsid w:val="00FF2BC6"/>
    <w:rsid w:val="00FF331D"/>
    <w:rsid w:val="00FF4656"/>
    <w:rsid w:val="00FF602F"/>
    <w:rsid w:val="00FF67D9"/>
    <w:rsid w:val="00FF6928"/>
    <w:rsid w:val="00FF772D"/>
    <w:rsid w:val="00FF7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08105"/>
  <w15:docId w15:val="{9BCB05E9-326D-4E99-A461-D2D8B278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3599"/>
    <w:rPr>
      <w:lang w:eastAsia="en-US"/>
    </w:rPr>
  </w:style>
  <w:style w:type="paragraph" w:styleId="Antrat1">
    <w:name w:val="heading 1"/>
    <w:basedOn w:val="prastasis"/>
    <w:next w:val="prastasis"/>
    <w:qFormat/>
    <w:rsid w:val="008E0096"/>
    <w:pPr>
      <w:keepNext/>
      <w:numPr>
        <w:numId w:val="4"/>
      </w:numPr>
      <w:spacing w:before="240" w:after="60"/>
      <w:outlineLvl w:val="0"/>
    </w:pPr>
    <w:rPr>
      <w:b/>
      <w:kern w:val="28"/>
      <w:sz w:val="28"/>
      <w:lang w:val="en-US"/>
    </w:rPr>
  </w:style>
  <w:style w:type="paragraph" w:styleId="Antrat2">
    <w:name w:val="heading 2"/>
    <w:basedOn w:val="prastasis"/>
    <w:next w:val="prastasis"/>
    <w:qFormat/>
    <w:rsid w:val="008E0096"/>
    <w:pPr>
      <w:keepNext/>
      <w:numPr>
        <w:ilvl w:val="1"/>
        <w:numId w:val="4"/>
      </w:numPr>
      <w:spacing w:before="240" w:after="60"/>
      <w:outlineLvl w:val="1"/>
    </w:pPr>
    <w:rPr>
      <w:b/>
      <w:sz w:val="28"/>
      <w:lang w:val="en-US"/>
    </w:rPr>
  </w:style>
  <w:style w:type="paragraph" w:styleId="Antrat3">
    <w:name w:val="heading 3"/>
    <w:basedOn w:val="prastasis"/>
    <w:next w:val="prastasis"/>
    <w:link w:val="Antrat3Diagrama"/>
    <w:qFormat/>
    <w:rsid w:val="008E0096"/>
    <w:pPr>
      <w:keepNext/>
      <w:numPr>
        <w:ilvl w:val="2"/>
        <w:numId w:val="4"/>
      </w:numPr>
      <w:spacing w:before="240" w:after="60"/>
      <w:outlineLvl w:val="2"/>
    </w:pPr>
    <w:rPr>
      <w:b/>
      <w:sz w:val="24"/>
      <w:lang w:val="en-US"/>
    </w:rPr>
  </w:style>
  <w:style w:type="paragraph" w:styleId="Antrat4">
    <w:name w:val="heading 4"/>
    <w:basedOn w:val="prastasis"/>
    <w:next w:val="prastasis"/>
    <w:qFormat/>
    <w:rsid w:val="008E0096"/>
    <w:pPr>
      <w:keepNext/>
      <w:numPr>
        <w:ilvl w:val="3"/>
        <w:numId w:val="4"/>
      </w:numPr>
      <w:outlineLvl w:val="3"/>
    </w:pPr>
    <w:rPr>
      <w:b/>
      <w:sz w:val="28"/>
      <w:lang w:val="en-US"/>
    </w:rPr>
  </w:style>
  <w:style w:type="paragraph" w:styleId="Antrat5">
    <w:name w:val="heading 5"/>
    <w:basedOn w:val="prastasis"/>
    <w:next w:val="Antrat3"/>
    <w:qFormat/>
    <w:rsid w:val="008E0096"/>
    <w:pPr>
      <w:numPr>
        <w:ilvl w:val="4"/>
        <w:numId w:val="4"/>
      </w:numPr>
      <w:outlineLvl w:val="4"/>
    </w:pPr>
    <w:rPr>
      <w:b/>
      <w:sz w:val="24"/>
      <w:lang w:val="en-US"/>
    </w:rPr>
  </w:style>
  <w:style w:type="paragraph" w:styleId="Antrat6">
    <w:name w:val="heading 6"/>
    <w:basedOn w:val="prastasis"/>
    <w:next w:val="Antrat3"/>
    <w:qFormat/>
    <w:rsid w:val="008E0096"/>
    <w:pPr>
      <w:numPr>
        <w:ilvl w:val="5"/>
        <w:numId w:val="4"/>
      </w:numPr>
      <w:outlineLvl w:val="5"/>
    </w:pPr>
    <w:rPr>
      <w:sz w:val="24"/>
      <w:u w:val="single"/>
      <w:lang w:val="en-US"/>
    </w:rPr>
  </w:style>
  <w:style w:type="paragraph" w:styleId="Antrat7">
    <w:name w:val="heading 7"/>
    <w:basedOn w:val="prastasis"/>
    <w:next w:val="Antrat3"/>
    <w:qFormat/>
    <w:rsid w:val="008E0096"/>
    <w:pPr>
      <w:numPr>
        <w:ilvl w:val="6"/>
        <w:numId w:val="4"/>
      </w:numPr>
      <w:outlineLvl w:val="6"/>
    </w:pPr>
    <w:rPr>
      <w:i/>
      <w:sz w:val="24"/>
      <w:lang w:val="en-US"/>
    </w:rPr>
  </w:style>
  <w:style w:type="paragraph" w:styleId="Antrat8">
    <w:name w:val="heading 8"/>
    <w:basedOn w:val="prastasis"/>
    <w:next w:val="Antrat3"/>
    <w:qFormat/>
    <w:rsid w:val="008E0096"/>
    <w:pPr>
      <w:numPr>
        <w:ilvl w:val="7"/>
        <w:numId w:val="4"/>
      </w:numPr>
      <w:outlineLvl w:val="7"/>
    </w:pPr>
    <w:rPr>
      <w:i/>
      <w:sz w:val="24"/>
      <w:lang w:val="en-US"/>
    </w:rPr>
  </w:style>
  <w:style w:type="paragraph" w:styleId="Antrat9">
    <w:name w:val="heading 9"/>
    <w:basedOn w:val="prastasis"/>
    <w:next w:val="Antrat3"/>
    <w:qFormat/>
    <w:rsid w:val="008E0096"/>
    <w:pPr>
      <w:numPr>
        <w:ilvl w:val="8"/>
        <w:numId w:val="4"/>
      </w:numPr>
      <w:outlineLvl w:val="8"/>
    </w:pPr>
    <w:rPr>
      <w:i/>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next w:val="prastasis"/>
    <w:autoRedefine/>
    <w:semiHidden/>
    <w:rsid w:val="004A5943"/>
    <w:pPr>
      <w:tabs>
        <w:tab w:val="left" w:pos="400"/>
        <w:tab w:val="right" w:leader="dot" w:pos="8789"/>
      </w:tabs>
      <w:spacing w:before="120" w:after="120"/>
    </w:pPr>
    <w:rPr>
      <w:bCs/>
      <w:caps/>
      <w:noProof/>
      <w:sz w:val="24"/>
      <w:szCs w:val="24"/>
    </w:rPr>
  </w:style>
  <w:style w:type="paragraph" w:styleId="Turinys2">
    <w:name w:val="toc 2"/>
    <w:basedOn w:val="prastasis"/>
    <w:next w:val="prastasis"/>
    <w:autoRedefine/>
    <w:semiHidden/>
    <w:rsid w:val="00F1033E"/>
    <w:pPr>
      <w:tabs>
        <w:tab w:val="left" w:pos="960"/>
        <w:tab w:val="right" w:leader="dot" w:pos="8789"/>
      </w:tabs>
      <w:spacing w:before="120" w:after="120"/>
      <w:ind w:left="198"/>
      <w:jc w:val="both"/>
    </w:pPr>
    <w:rPr>
      <w:smallCaps/>
      <w:noProof/>
      <w:sz w:val="24"/>
      <w:szCs w:val="24"/>
      <w:lang w:val="de-DE"/>
    </w:rPr>
  </w:style>
  <w:style w:type="paragraph" w:styleId="Turinys3">
    <w:name w:val="toc 3"/>
    <w:basedOn w:val="prastasis"/>
    <w:next w:val="prastasis"/>
    <w:autoRedefine/>
    <w:semiHidden/>
    <w:rsid w:val="006241B1"/>
    <w:pPr>
      <w:tabs>
        <w:tab w:val="left" w:pos="1200"/>
        <w:tab w:val="right" w:leader="dot" w:pos="8789"/>
      </w:tabs>
      <w:ind w:left="400"/>
    </w:pPr>
    <w:rPr>
      <w:i/>
      <w:iCs/>
      <w:noProof/>
      <w:sz w:val="24"/>
      <w:szCs w:val="24"/>
    </w:rPr>
  </w:style>
  <w:style w:type="paragraph" w:styleId="Turinys4">
    <w:name w:val="toc 4"/>
    <w:basedOn w:val="prastasis"/>
    <w:next w:val="prastasis"/>
    <w:autoRedefine/>
    <w:semiHidden/>
    <w:rsid w:val="00C90DDE"/>
    <w:pPr>
      <w:tabs>
        <w:tab w:val="left" w:pos="1440"/>
        <w:tab w:val="right" w:leader="dot" w:pos="8789"/>
      </w:tabs>
      <w:ind w:left="600"/>
    </w:pPr>
    <w:rPr>
      <w:sz w:val="18"/>
      <w:szCs w:val="18"/>
    </w:rPr>
  </w:style>
  <w:style w:type="paragraph" w:styleId="Pagrindinistekstas2">
    <w:name w:val="Body Text 2"/>
    <w:basedOn w:val="prastasis"/>
    <w:link w:val="Pagrindinistekstas2Diagrama"/>
    <w:rsid w:val="005F2A68"/>
    <w:rPr>
      <w:sz w:val="24"/>
      <w:lang w:val="en-US"/>
    </w:rPr>
  </w:style>
  <w:style w:type="paragraph" w:styleId="Pagrindinistekstas">
    <w:name w:val="Body Text"/>
    <w:basedOn w:val="prastasis"/>
    <w:rsid w:val="005F2A68"/>
    <w:pPr>
      <w:spacing w:after="120"/>
    </w:pPr>
  </w:style>
  <w:style w:type="paragraph" w:styleId="Debesliotekstas">
    <w:name w:val="Balloon Text"/>
    <w:basedOn w:val="prastasis"/>
    <w:semiHidden/>
    <w:rsid w:val="00A12270"/>
    <w:rPr>
      <w:rFonts w:ascii="Tahoma" w:hAnsi="Tahoma" w:cs="Tahoma"/>
      <w:sz w:val="16"/>
      <w:szCs w:val="16"/>
    </w:rPr>
  </w:style>
  <w:style w:type="paragraph" w:styleId="Dokumentostruktra">
    <w:name w:val="Document Map"/>
    <w:basedOn w:val="prastasis"/>
    <w:semiHidden/>
    <w:rsid w:val="00A83E61"/>
    <w:pPr>
      <w:shd w:val="clear" w:color="auto" w:fill="000080"/>
    </w:pPr>
    <w:rPr>
      <w:rFonts w:ascii="Tahoma" w:hAnsi="Tahoma" w:cs="Tahoma"/>
    </w:rPr>
  </w:style>
  <w:style w:type="paragraph" w:styleId="Antrats">
    <w:name w:val="header"/>
    <w:basedOn w:val="prastasis"/>
    <w:rsid w:val="00211F1D"/>
    <w:pPr>
      <w:tabs>
        <w:tab w:val="center" w:pos="4819"/>
        <w:tab w:val="right" w:pos="9638"/>
      </w:tabs>
    </w:pPr>
  </w:style>
  <w:style w:type="paragraph" w:styleId="Porat">
    <w:name w:val="footer"/>
    <w:basedOn w:val="prastasis"/>
    <w:link w:val="PoratDiagrama"/>
    <w:rsid w:val="00211F1D"/>
    <w:pPr>
      <w:tabs>
        <w:tab w:val="center" w:pos="4819"/>
        <w:tab w:val="right" w:pos="9638"/>
      </w:tabs>
    </w:pPr>
  </w:style>
  <w:style w:type="character" w:styleId="Puslapionumeris">
    <w:name w:val="page number"/>
    <w:basedOn w:val="Numatytasispastraiposriftas"/>
    <w:rsid w:val="00211F1D"/>
  </w:style>
  <w:style w:type="paragraph" w:styleId="prastasiniatinklio">
    <w:name w:val="Normal (Web)"/>
    <w:basedOn w:val="prastasis"/>
    <w:rsid w:val="00172583"/>
    <w:pPr>
      <w:spacing w:before="100" w:beforeAutospacing="1" w:after="100" w:afterAutospacing="1"/>
    </w:pPr>
    <w:rPr>
      <w:sz w:val="24"/>
      <w:szCs w:val="24"/>
      <w:lang w:eastAsia="lt-LT"/>
    </w:rPr>
  </w:style>
  <w:style w:type="character" w:customStyle="1" w:styleId="Antrat3Diagrama">
    <w:name w:val="Antraštė 3 Diagrama"/>
    <w:link w:val="Antrat3"/>
    <w:rsid w:val="00045235"/>
    <w:rPr>
      <w:b/>
      <w:sz w:val="24"/>
      <w:lang w:val="en-US" w:eastAsia="en-US"/>
    </w:rPr>
  </w:style>
  <w:style w:type="character" w:customStyle="1" w:styleId="PoratDiagrama">
    <w:name w:val="Poraštė Diagrama"/>
    <w:link w:val="Porat"/>
    <w:locked/>
    <w:rsid w:val="00040BDA"/>
    <w:rPr>
      <w:lang w:eastAsia="en-US"/>
    </w:rPr>
  </w:style>
  <w:style w:type="character" w:customStyle="1" w:styleId="Pagrindinistekstas2Diagrama">
    <w:name w:val="Pagrindinis tekstas 2 Diagrama"/>
    <w:link w:val="Pagrindinistekstas2"/>
    <w:rsid w:val="00853B07"/>
    <w:rPr>
      <w:sz w:val="24"/>
      <w:lang w:val="en-US" w:eastAsia="en-US"/>
    </w:rPr>
  </w:style>
  <w:style w:type="paragraph" w:styleId="Sraopastraipa">
    <w:name w:val="List Paragraph"/>
    <w:basedOn w:val="prastasis"/>
    <w:uiPriority w:val="34"/>
    <w:qFormat/>
    <w:rsid w:val="00425ED8"/>
    <w:pPr>
      <w:ind w:left="720"/>
      <w:contextualSpacing/>
    </w:pPr>
  </w:style>
  <w:style w:type="table" w:styleId="Lentelstinklelis">
    <w:name w:val="Table Grid"/>
    <w:basedOn w:val="prastojilentel"/>
    <w:rsid w:val="00D1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umatytasispastraiposriftas"/>
    <w:rsid w:val="003833F4"/>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004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C4804"/>
    <w:rPr>
      <w:rFonts w:ascii="TimesNewRomanPS-BoldMT" w:hAnsi="TimesNewRomanPS-BoldMT" w:hint="default"/>
      <w:b/>
      <w:bCs/>
      <w:i w:val="0"/>
      <w:iCs w:val="0"/>
      <w:color w:val="000000"/>
      <w:sz w:val="28"/>
      <w:szCs w:val="28"/>
    </w:rPr>
  </w:style>
  <w:style w:type="table" w:customStyle="1" w:styleId="Lentelstinklelis2">
    <w:name w:val="Lentelės tinklelis2"/>
    <w:basedOn w:val="prastojilentel"/>
    <w:next w:val="Lentelstinklelis"/>
    <w:rsid w:val="0062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77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056FC"/>
    <w:rPr>
      <w:color w:val="666666"/>
    </w:rPr>
  </w:style>
  <w:style w:type="character" w:styleId="Emfaz">
    <w:name w:val="Emphasis"/>
    <w:basedOn w:val="Numatytasispastraiposriftas"/>
    <w:qFormat/>
    <w:rsid w:val="00A400B5"/>
    <w:rPr>
      <w:i/>
      <w:iCs/>
    </w:rPr>
  </w:style>
  <w:style w:type="character" w:styleId="Komentaronuoroda">
    <w:name w:val="annotation reference"/>
    <w:basedOn w:val="Numatytasispastraiposriftas"/>
    <w:semiHidden/>
    <w:unhideWhenUsed/>
    <w:rsid w:val="008D3C12"/>
    <w:rPr>
      <w:sz w:val="16"/>
      <w:szCs w:val="16"/>
    </w:rPr>
  </w:style>
  <w:style w:type="paragraph" w:styleId="Komentarotekstas">
    <w:name w:val="annotation text"/>
    <w:basedOn w:val="prastasis"/>
    <w:link w:val="KomentarotekstasDiagrama"/>
    <w:unhideWhenUsed/>
    <w:rsid w:val="008D3C12"/>
  </w:style>
  <w:style w:type="character" w:customStyle="1" w:styleId="KomentarotekstasDiagrama">
    <w:name w:val="Komentaro tekstas Diagrama"/>
    <w:basedOn w:val="Numatytasispastraiposriftas"/>
    <w:link w:val="Komentarotekstas"/>
    <w:rsid w:val="008D3C12"/>
    <w:rPr>
      <w:lang w:eastAsia="en-US"/>
    </w:rPr>
  </w:style>
  <w:style w:type="paragraph" w:styleId="Komentarotema">
    <w:name w:val="annotation subject"/>
    <w:basedOn w:val="Komentarotekstas"/>
    <w:next w:val="Komentarotekstas"/>
    <w:link w:val="KomentarotemaDiagrama"/>
    <w:semiHidden/>
    <w:unhideWhenUsed/>
    <w:rsid w:val="008D3C12"/>
    <w:rPr>
      <w:b/>
      <w:bCs/>
    </w:rPr>
  </w:style>
  <w:style w:type="character" w:customStyle="1" w:styleId="KomentarotemaDiagrama">
    <w:name w:val="Komentaro tema Diagrama"/>
    <w:basedOn w:val="KomentarotekstasDiagrama"/>
    <w:link w:val="Komentarotema"/>
    <w:semiHidden/>
    <w:rsid w:val="008D3C12"/>
    <w:rPr>
      <w:b/>
      <w:bCs/>
      <w:lang w:eastAsia="en-US"/>
    </w:rPr>
  </w:style>
  <w:style w:type="character" w:customStyle="1" w:styleId="Numatytasispastraiposriftas1">
    <w:name w:val="Numatytasis pastraipos šriftas1"/>
    <w:rsid w:val="00516393"/>
  </w:style>
  <w:style w:type="paragraph" w:customStyle="1" w:styleId="Sraopastraipa1">
    <w:name w:val="Sąrašo pastraipa1"/>
    <w:basedOn w:val="prastasis"/>
    <w:rsid w:val="00516393"/>
    <w:pPr>
      <w:ind w:left="720"/>
      <w:contextualSpacing/>
      <w:jc w:val="both"/>
    </w:pPr>
    <w:rPr>
      <w:sz w:val="24"/>
    </w:rPr>
  </w:style>
  <w:style w:type="paragraph" w:customStyle="1" w:styleId="prastasis1">
    <w:name w:val="Įprastasis1"/>
    <w:link w:val="prastasis1Diagrama"/>
    <w:rsid w:val="00516393"/>
    <w:pPr>
      <w:suppressAutoHyphens/>
      <w:spacing w:after="200" w:line="276" w:lineRule="auto"/>
      <w:textAlignment w:val="baseline"/>
    </w:pPr>
    <w:rPr>
      <w:rFonts w:ascii="Calibri" w:eastAsia="Calibri" w:hAnsi="Calibri"/>
      <w:sz w:val="22"/>
      <w:szCs w:val="22"/>
      <w:lang w:eastAsia="ar-SA"/>
    </w:rPr>
  </w:style>
  <w:style w:type="character" w:customStyle="1" w:styleId="prastasis1Diagrama">
    <w:name w:val="Įprastasis1 Diagrama"/>
    <w:link w:val="prastasis1"/>
    <w:rsid w:val="00516393"/>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0645">
      <w:bodyDiv w:val="1"/>
      <w:marLeft w:val="0"/>
      <w:marRight w:val="0"/>
      <w:marTop w:val="0"/>
      <w:marBottom w:val="0"/>
      <w:divBdr>
        <w:top w:val="none" w:sz="0" w:space="0" w:color="auto"/>
        <w:left w:val="none" w:sz="0" w:space="0" w:color="auto"/>
        <w:bottom w:val="none" w:sz="0" w:space="0" w:color="auto"/>
        <w:right w:val="none" w:sz="0" w:space="0" w:color="auto"/>
      </w:divBdr>
    </w:div>
    <w:div w:id="236091406">
      <w:bodyDiv w:val="1"/>
      <w:marLeft w:val="0"/>
      <w:marRight w:val="0"/>
      <w:marTop w:val="0"/>
      <w:marBottom w:val="0"/>
      <w:divBdr>
        <w:top w:val="none" w:sz="0" w:space="0" w:color="auto"/>
        <w:left w:val="none" w:sz="0" w:space="0" w:color="auto"/>
        <w:bottom w:val="none" w:sz="0" w:space="0" w:color="auto"/>
        <w:right w:val="none" w:sz="0" w:space="0" w:color="auto"/>
      </w:divBdr>
    </w:div>
    <w:div w:id="494763960">
      <w:bodyDiv w:val="1"/>
      <w:marLeft w:val="0"/>
      <w:marRight w:val="0"/>
      <w:marTop w:val="0"/>
      <w:marBottom w:val="0"/>
      <w:divBdr>
        <w:top w:val="none" w:sz="0" w:space="0" w:color="auto"/>
        <w:left w:val="none" w:sz="0" w:space="0" w:color="auto"/>
        <w:bottom w:val="none" w:sz="0" w:space="0" w:color="auto"/>
        <w:right w:val="none" w:sz="0" w:space="0" w:color="auto"/>
      </w:divBdr>
    </w:div>
    <w:div w:id="739333580">
      <w:bodyDiv w:val="1"/>
      <w:marLeft w:val="0"/>
      <w:marRight w:val="0"/>
      <w:marTop w:val="0"/>
      <w:marBottom w:val="0"/>
      <w:divBdr>
        <w:top w:val="none" w:sz="0" w:space="0" w:color="auto"/>
        <w:left w:val="none" w:sz="0" w:space="0" w:color="auto"/>
        <w:bottom w:val="none" w:sz="0" w:space="0" w:color="auto"/>
        <w:right w:val="none" w:sz="0" w:space="0" w:color="auto"/>
      </w:divBdr>
    </w:div>
    <w:div w:id="9577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737C-88F6-4DCE-B10A-89260C53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22669</Words>
  <Characters>12922</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Giedrė Pakenienė</cp:lastModifiedBy>
  <cp:revision>2</cp:revision>
  <cp:lastPrinted>2024-06-18T09:59:00Z</cp:lastPrinted>
  <dcterms:created xsi:type="dcterms:W3CDTF">2025-05-12T09:33:00Z</dcterms:created>
  <dcterms:modified xsi:type="dcterms:W3CDTF">2025-05-12T09:33:00Z</dcterms:modified>
</cp:coreProperties>
</file>