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ED65" w14:textId="72A44109" w:rsidR="00B55D45" w:rsidRPr="002C5009" w:rsidRDefault="00B55D45" w:rsidP="00414941">
      <w:pPr>
        <w:jc w:val="center"/>
        <w:rPr>
          <w:rFonts w:ascii="Times New Roman" w:hAnsi="Times New Roman"/>
          <w:b/>
          <w:szCs w:val="24"/>
        </w:rPr>
      </w:pPr>
      <w:r w:rsidRPr="002C5009">
        <w:rPr>
          <w:rFonts w:ascii="Times New Roman" w:hAnsi="Times New Roman"/>
          <w:b/>
          <w:szCs w:val="24"/>
        </w:rPr>
        <w:t>TARNYBINIŲ AUTOMOBILIŲ REMONTO IR TECHNI</w:t>
      </w:r>
      <w:r w:rsidR="00E30287" w:rsidRPr="002C5009">
        <w:rPr>
          <w:rFonts w:ascii="Times New Roman" w:hAnsi="Times New Roman"/>
          <w:b/>
          <w:szCs w:val="24"/>
        </w:rPr>
        <w:t>NĖS</w:t>
      </w:r>
      <w:r w:rsidRPr="002C5009">
        <w:rPr>
          <w:rFonts w:ascii="Times New Roman" w:hAnsi="Times New Roman"/>
          <w:b/>
          <w:szCs w:val="24"/>
        </w:rPr>
        <w:t xml:space="preserve"> </w:t>
      </w:r>
      <w:r w:rsidR="00E30287" w:rsidRPr="002C5009">
        <w:rPr>
          <w:rFonts w:ascii="Times New Roman" w:hAnsi="Times New Roman"/>
          <w:b/>
          <w:szCs w:val="24"/>
        </w:rPr>
        <w:t>PRIEŽIŪROS</w:t>
      </w:r>
    </w:p>
    <w:p w14:paraId="099BA0F5" w14:textId="69164005" w:rsidR="00E30287" w:rsidRPr="002C5009" w:rsidRDefault="00B55D45" w:rsidP="00414941">
      <w:pPr>
        <w:jc w:val="center"/>
        <w:rPr>
          <w:rFonts w:ascii="Times New Roman" w:hAnsi="Times New Roman"/>
          <w:b/>
          <w:szCs w:val="24"/>
        </w:rPr>
      </w:pPr>
      <w:r w:rsidRPr="002C5009">
        <w:rPr>
          <w:rFonts w:ascii="Times New Roman" w:hAnsi="Times New Roman"/>
          <w:b/>
          <w:szCs w:val="24"/>
        </w:rPr>
        <w:t xml:space="preserve">PASLAUGŲ </w:t>
      </w:r>
      <w:r w:rsidR="00E30287" w:rsidRPr="002C5009">
        <w:rPr>
          <w:rFonts w:ascii="Times New Roman" w:hAnsi="Times New Roman"/>
          <w:b/>
          <w:szCs w:val="24"/>
        </w:rPr>
        <w:t>(</w:t>
      </w:r>
      <w:r w:rsidR="002F5CFE" w:rsidRPr="002C5009">
        <w:rPr>
          <w:rFonts w:ascii="Times New Roman" w:hAnsi="Times New Roman"/>
          <w:b/>
          <w:szCs w:val="24"/>
        </w:rPr>
        <w:t>KLAIPĖD</w:t>
      </w:r>
      <w:r w:rsidR="0030222F" w:rsidRPr="002C5009">
        <w:rPr>
          <w:rFonts w:ascii="Times New Roman" w:hAnsi="Times New Roman"/>
          <w:b/>
          <w:szCs w:val="24"/>
        </w:rPr>
        <w:t>OS REGIONAS</w:t>
      </w:r>
      <w:r w:rsidR="00E30287" w:rsidRPr="002C5009">
        <w:rPr>
          <w:rFonts w:ascii="Times New Roman" w:hAnsi="Times New Roman"/>
          <w:b/>
          <w:szCs w:val="24"/>
        </w:rPr>
        <w:t>)</w:t>
      </w:r>
    </w:p>
    <w:p w14:paraId="6731E38A" w14:textId="2F8E68CE" w:rsidR="00B55D45" w:rsidRPr="002C5009" w:rsidRDefault="00B55D45" w:rsidP="00414941">
      <w:pPr>
        <w:jc w:val="center"/>
        <w:rPr>
          <w:rFonts w:ascii="Times New Roman" w:hAnsi="Times New Roman"/>
          <w:b/>
          <w:szCs w:val="24"/>
        </w:rPr>
      </w:pPr>
      <w:r w:rsidRPr="002C5009">
        <w:rPr>
          <w:rFonts w:ascii="Times New Roman" w:hAnsi="Times New Roman"/>
          <w:b/>
          <w:szCs w:val="24"/>
        </w:rPr>
        <w:t>TECHNINĖ SPECIFIKACIJA</w:t>
      </w:r>
    </w:p>
    <w:p w14:paraId="615E565D" w14:textId="1D8B15D0" w:rsidR="008240ED" w:rsidRPr="002C5009" w:rsidRDefault="008240ED" w:rsidP="00414941">
      <w:pPr>
        <w:pStyle w:val="Betarp"/>
        <w:jc w:val="both"/>
        <w:rPr>
          <w:rFonts w:ascii="Times New Roman" w:hAnsi="Times New Roman"/>
          <w:bCs/>
          <w:sz w:val="24"/>
          <w:szCs w:val="24"/>
        </w:rPr>
      </w:pPr>
    </w:p>
    <w:p w14:paraId="00E25673" w14:textId="44DE97DE" w:rsidR="00235AC6" w:rsidRDefault="0064489C" w:rsidP="00414941">
      <w:pPr>
        <w:ind w:firstLine="550"/>
        <w:jc w:val="both"/>
        <w:rPr>
          <w:rFonts w:ascii="Times New Roman" w:eastAsia="Calibri" w:hAnsi="Times New Roman"/>
        </w:rPr>
      </w:pPr>
      <w:r w:rsidRPr="002C5009">
        <w:rPr>
          <w:rFonts w:ascii="Times New Roman" w:eastAsia="Calibri" w:hAnsi="Times New Roman"/>
        </w:rPr>
        <w:t xml:space="preserve">1. Pirkimo objektas - </w:t>
      </w:r>
      <w:r w:rsidR="002465A6">
        <w:rPr>
          <w:rFonts w:ascii="Times New Roman" w:eastAsia="Calibri" w:hAnsi="Times New Roman"/>
        </w:rPr>
        <w:t>t</w:t>
      </w:r>
      <w:r w:rsidRPr="002C5009">
        <w:rPr>
          <w:rFonts w:ascii="Times New Roman" w:eastAsia="Calibri" w:hAnsi="Times New Roman"/>
        </w:rPr>
        <w:t>arnybinių automobilių remonto ir techninės priežiūros paslaug</w:t>
      </w:r>
      <w:r w:rsidR="7D09FD12" w:rsidRPr="002C5009">
        <w:rPr>
          <w:rFonts w:ascii="Times New Roman" w:eastAsia="Calibri" w:hAnsi="Times New Roman"/>
        </w:rPr>
        <w:t>o</w:t>
      </w:r>
      <w:r w:rsidR="2CD24DCD" w:rsidRPr="002C5009">
        <w:rPr>
          <w:rFonts w:ascii="Times New Roman" w:eastAsia="Calibri" w:hAnsi="Times New Roman"/>
        </w:rPr>
        <w:t>s</w:t>
      </w:r>
      <w:r w:rsidRPr="002C5009">
        <w:rPr>
          <w:rFonts w:ascii="Times New Roman" w:eastAsia="Calibri" w:hAnsi="Times New Roman"/>
        </w:rPr>
        <w:t xml:space="preserve"> (Klaipėd</w:t>
      </w:r>
      <w:r w:rsidR="00EE09D6">
        <w:rPr>
          <w:rFonts w:ascii="Times New Roman" w:eastAsia="Calibri" w:hAnsi="Times New Roman"/>
        </w:rPr>
        <w:t>os regionas</w:t>
      </w:r>
      <w:r w:rsidRPr="002C5009">
        <w:rPr>
          <w:rFonts w:ascii="Times New Roman" w:eastAsia="Calibri" w:hAnsi="Times New Roman"/>
        </w:rPr>
        <w:t xml:space="preserve">). </w:t>
      </w:r>
    </w:p>
    <w:p w14:paraId="61F847FE" w14:textId="64E47E75" w:rsidR="0064489C" w:rsidRPr="002C5009" w:rsidRDefault="00235AC6" w:rsidP="00414941">
      <w:pPr>
        <w:ind w:firstLine="550"/>
        <w:jc w:val="both"/>
        <w:rPr>
          <w:rFonts w:ascii="Times New Roman" w:eastAsia="Calibri" w:hAnsi="Times New Roman"/>
        </w:rPr>
      </w:pPr>
      <w:r>
        <w:rPr>
          <w:rFonts w:ascii="Times New Roman" w:eastAsia="Calibri" w:hAnsi="Times New Roman"/>
        </w:rPr>
        <w:t xml:space="preserve">2. Pirkimo objekto apibūdinimas - </w:t>
      </w:r>
      <w:r w:rsidR="0054332E" w:rsidRPr="0054332E">
        <w:rPr>
          <w:rFonts w:ascii="Times New Roman" w:eastAsia="Calibri" w:hAnsi="Times New Roman"/>
        </w:rPr>
        <w:t>Aplinkos apsaugos departament</w:t>
      </w:r>
      <w:r w:rsidR="0054332E">
        <w:rPr>
          <w:rFonts w:ascii="Times New Roman" w:eastAsia="Calibri" w:hAnsi="Times New Roman"/>
        </w:rPr>
        <w:t xml:space="preserve">o </w:t>
      </w:r>
      <w:r w:rsidR="0054332E" w:rsidRPr="0054332E">
        <w:rPr>
          <w:rFonts w:ascii="Times New Roman" w:eastAsia="Calibri" w:hAnsi="Times New Roman"/>
        </w:rPr>
        <w:t>prie Aplinkos ministerijos</w:t>
      </w:r>
      <w:r w:rsidR="0054332E">
        <w:rPr>
          <w:rFonts w:ascii="Times New Roman" w:eastAsia="Calibri" w:hAnsi="Times New Roman"/>
        </w:rPr>
        <w:t xml:space="preserve"> </w:t>
      </w:r>
      <w:r w:rsidR="00D83B38">
        <w:rPr>
          <w:rFonts w:ascii="Times New Roman" w:eastAsia="Calibri" w:hAnsi="Times New Roman"/>
        </w:rPr>
        <w:t xml:space="preserve">Klaipėdos regiono </w:t>
      </w:r>
      <w:r w:rsidR="00493FFB">
        <w:rPr>
          <w:rFonts w:ascii="Times New Roman" w:eastAsia="Calibri" w:hAnsi="Times New Roman"/>
        </w:rPr>
        <w:t xml:space="preserve">eksploatuojamų </w:t>
      </w:r>
      <w:r w:rsidR="00D83B38">
        <w:rPr>
          <w:rFonts w:ascii="Times New Roman" w:eastAsia="Calibri" w:hAnsi="Times New Roman"/>
        </w:rPr>
        <w:t>t</w:t>
      </w:r>
      <w:r w:rsidR="0064489C" w:rsidRPr="002C5009">
        <w:rPr>
          <w:rFonts w:ascii="Times New Roman" w:eastAsia="Calibri" w:hAnsi="Times New Roman"/>
        </w:rPr>
        <w:t>arnybinių  automobilių remonto ir techninės priežiūros paslaugos su paslaugų teikėjo atsarginėmis detalėmis bei eksploatacinėmis medžiagomis</w:t>
      </w:r>
      <w:r w:rsidR="1A65875D" w:rsidRPr="002C5009">
        <w:rPr>
          <w:rFonts w:ascii="Times New Roman" w:eastAsia="Calibri" w:hAnsi="Times New Roman"/>
        </w:rPr>
        <w:t xml:space="preserve"> Klaipėdos miesto ribose </w:t>
      </w:r>
      <w:r w:rsidR="0064489C" w:rsidRPr="002C5009">
        <w:rPr>
          <w:rFonts w:ascii="Times New Roman" w:eastAsia="Calibri" w:hAnsi="Times New Roman"/>
        </w:rPr>
        <w:t>(toliau – Paslaugos).</w:t>
      </w:r>
    </w:p>
    <w:p w14:paraId="0CEECB4B" w14:textId="66A083DD" w:rsidR="0064489C" w:rsidRPr="002C5009" w:rsidRDefault="127C6361" w:rsidP="1449B753">
      <w:pPr>
        <w:ind w:firstLine="550"/>
        <w:jc w:val="both"/>
        <w:rPr>
          <w:rFonts w:ascii="Times New Roman" w:hAnsi="Times New Roman"/>
          <w:szCs w:val="24"/>
        </w:rPr>
      </w:pPr>
      <w:r w:rsidRPr="1449B753">
        <w:rPr>
          <w:rFonts w:ascii="Times New Roman" w:eastAsia="Calibri" w:hAnsi="Times New Roman"/>
        </w:rPr>
        <w:t>3</w:t>
      </w:r>
      <w:r w:rsidR="5C9D4D90" w:rsidRPr="1449B753">
        <w:rPr>
          <w:rFonts w:ascii="Times New Roman" w:eastAsia="Calibri" w:hAnsi="Times New Roman"/>
        </w:rPr>
        <w:t>. Paslaugų teikimo vieta – patalpos (remonto dirbtuvės/ autoservisas (−ai)), Klaipėdos miesto</w:t>
      </w:r>
      <w:r w:rsidR="0565AD55" w:rsidRPr="1449B753">
        <w:rPr>
          <w:rFonts w:ascii="Times New Roman" w:eastAsia="Calibri" w:hAnsi="Times New Roman"/>
        </w:rPr>
        <w:t xml:space="preserve"> </w:t>
      </w:r>
      <w:r w:rsidR="5C9D4D90" w:rsidRPr="1449B753">
        <w:rPr>
          <w:rFonts w:ascii="Times New Roman" w:eastAsia="Calibri" w:hAnsi="Times New Roman"/>
        </w:rPr>
        <w:t>ribose, kurių adresas (−ai) nurodytas (−i) Paslaugų tiekėjo pasiūlyme.</w:t>
      </w:r>
      <w:r w:rsidR="0EC096AD" w:rsidRPr="1449B753">
        <w:rPr>
          <w:rFonts w:ascii="Times New Roman" w:eastAsia="Calibri" w:hAnsi="Times New Roman"/>
        </w:rPr>
        <w:t xml:space="preserve"> </w:t>
      </w:r>
      <w:r w:rsidR="0EC096AD" w:rsidRPr="1449B753">
        <w:rPr>
          <w:rFonts w:ascii="Times New Roman" w:hAnsi="Times New Roman"/>
          <w:szCs w:val="24"/>
        </w:rPr>
        <w:t>Paslaugų teikimo vieta negali būti didesniu kaip 15 km atstumu nuo Aplinkos apsaugos departamento prie Aplinkos ministerijos  Klaipėdos valdybos, Birutės g. 16, Klaipėda (atstumas bus nustatomas pagal www.maps.lt automobilio maršruto paieškos duomenis, maršruto paieškoje nurodant perkančiosios organizacijos adresą ir serviso adresą bei naudojant maršruto tipą – „Ieškoti trumpiausio“).</w:t>
      </w:r>
    </w:p>
    <w:p w14:paraId="75D076AB" w14:textId="0F7A4C6A" w:rsidR="00B55D45" w:rsidRPr="002C5009" w:rsidRDefault="00E94EE0" w:rsidP="00414941">
      <w:pPr>
        <w:ind w:firstLine="550"/>
        <w:jc w:val="both"/>
        <w:rPr>
          <w:rFonts w:ascii="Times New Roman" w:hAnsi="Times New Roman"/>
        </w:rPr>
      </w:pPr>
      <w:r>
        <w:rPr>
          <w:rFonts w:ascii="Times New Roman" w:eastAsia="Calibri" w:hAnsi="Times New Roman"/>
        </w:rPr>
        <w:t>4</w:t>
      </w:r>
      <w:r w:rsidR="0064489C" w:rsidRPr="1136AC90">
        <w:rPr>
          <w:rFonts w:ascii="Times New Roman" w:eastAsia="Calibri" w:hAnsi="Times New Roman"/>
        </w:rPr>
        <w:t xml:space="preserve">. Perkančiosios organizacijos preliminarus </w:t>
      </w:r>
      <w:r w:rsidR="0061008D" w:rsidRPr="1136AC90">
        <w:rPr>
          <w:rFonts w:ascii="Times New Roman" w:eastAsia="Calibri" w:hAnsi="Times New Roman"/>
        </w:rPr>
        <w:t xml:space="preserve">eksploatuojamų </w:t>
      </w:r>
      <w:r w:rsidR="0064489C" w:rsidRPr="1136AC90">
        <w:rPr>
          <w:rFonts w:ascii="Times New Roman" w:eastAsia="Calibri" w:hAnsi="Times New Roman"/>
        </w:rPr>
        <w:t>automobilių sąrašas</w:t>
      </w:r>
      <w:r w:rsidR="00183BEC" w:rsidRPr="1136AC90">
        <w:rPr>
          <w:rFonts w:ascii="Times New Roman" w:eastAsia="Calibri" w:hAnsi="Times New Roman"/>
        </w:rPr>
        <w:t>, jų markės, modeliai ir techniniai duomenys</w:t>
      </w:r>
      <w:r w:rsidR="0064489C" w:rsidRPr="1136AC90">
        <w:rPr>
          <w:rFonts w:ascii="Times New Roman" w:eastAsia="Calibri" w:hAnsi="Times New Roman"/>
        </w:rPr>
        <w:t xml:space="preserve"> pateik</w:t>
      </w:r>
      <w:r w:rsidR="00183BEC" w:rsidRPr="1136AC90">
        <w:rPr>
          <w:rFonts w:ascii="Times New Roman" w:eastAsia="Calibri" w:hAnsi="Times New Roman"/>
        </w:rPr>
        <w:t>iami</w:t>
      </w:r>
      <w:r w:rsidR="0064489C" w:rsidRPr="1136AC90">
        <w:rPr>
          <w:rFonts w:ascii="Times New Roman" w:eastAsia="Calibri" w:hAnsi="Times New Roman"/>
        </w:rPr>
        <w:t xml:space="preserve"> 1 lentelėje.</w:t>
      </w:r>
      <w:r w:rsidR="737C9373" w:rsidRPr="1136AC90">
        <w:rPr>
          <w:rFonts w:ascii="Times New Roman" w:hAnsi="Times New Roman"/>
        </w:rPr>
        <w:t xml:space="preserve"> </w:t>
      </w:r>
      <w:r w:rsidR="7CCD39BE" w:rsidRPr="1136AC90">
        <w:rPr>
          <w:rFonts w:ascii="Times New Roman" w:hAnsi="Times New Roman"/>
        </w:rPr>
        <w:t>Automobilių skaičius, jų markės ir modeliai sutarties laikotarpi</w:t>
      </w:r>
      <w:r>
        <w:rPr>
          <w:rFonts w:ascii="Times New Roman" w:hAnsi="Times New Roman"/>
        </w:rPr>
        <w:t>u</w:t>
      </w:r>
      <w:r w:rsidR="7CCD39BE" w:rsidRPr="1136AC90">
        <w:rPr>
          <w:rFonts w:ascii="Times New Roman" w:hAnsi="Times New Roman"/>
        </w:rPr>
        <w:t xml:space="preserve"> gali keistis.</w:t>
      </w:r>
    </w:p>
    <w:p w14:paraId="54DE421C" w14:textId="77777777" w:rsidR="000457A5" w:rsidRPr="002C5009" w:rsidRDefault="000457A5" w:rsidP="00414941">
      <w:pPr>
        <w:ind w:left="610" w:hanging="60"/>
        <w:jc w:val="both"/>
        <w:rPr>
          <w:rFonts w:ascii="Times New Roman" w:hAnsi="Times New Roman"/>
          <w:bCs/>
          <w:szCs w:val="24"/>
        </w:rPr>
      </w:pPr>
    </w:p>
    <w:p w14:paraId="59657854" w14:textId="21F39BB2" w:rsidR="00B55D45" w:rsidRPr="002C5009" w:rsidRDefault="00B55D45" w:rsidP="00414941">
      <w:pPr>
        <w:rPr>
          <w:rFonts w:ascii="Times New Roman" w:hAnsi="Times New Roman"/>
          <w:bCs/>
          <w:szCs w:val="24"/>
        </w:rPr>
      </w:pPr>
      <w:r w:rsidRPr="002C5009">
        <w:rPr>
          <w:rFonts w:ascii="Times New Roman" w:hAnsi="Times New Roman"/>
          <w:bCs/>
          <w:szCs w:val="24"/>
        </w:rPr>
        <w:t>1 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a</w:t>
      </w:r>
      <w:r w:rsidR="00FC1D5A" w:rsidRPr="002C5009">
        <w:rPr>
          <w:rFonts w:ascii="Times New Roman" w:hAnsi="Times New Roman"/>
          <w:bCs/>
          <w:szCs w:val="24"/>
        </w:rPr>
        <w:t>utomobilių sąrašas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1276"/>
        <w:gridCol w:w="1559"/>
        <w:gridCol w:w="1134"/>
        <w:gridCol w:w="1134"/>
        <w:gridCol w:w="1134"/>
        <w:gridCol w:w="1276"/>
      </w:tblGrid>
      <w:tr w:rsidR="005B7110" w:rsidRPr="002C5009" w14:paraId="6F5DDB89" w14:textId="77777777" w:rsidTr="007272C8">
        <w:trPr>
          <w:jc w:val="center"/>
        </w:trPr>
        <w:tc>
          <w:tcPr>
            <w:tcW w:w="562" w:type="dxa"/>
            <w:shd w:val="clear" w:color="auto" w:fill="DEEAF6" w:themeFill="accent1" w:themeFillTint="33"/>
            <w:vAlign w:val="center"/>
          </w:tcPr>
          <w:p w14:paraId="24C6123F" w14:textId="77777777"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Eil. Nr.</w:t>
            </w:r>
          </w:p>
        </w:tc>
        <w:tc>
          <w:tcPr>
            <w:tcW w:w="1418" w:type="dxa"/>
            <w:shd w:val="clear" w:color="auto" w:fill="DEEAF6" w:themeFill="accent1" w:themeFillTint="33"/>
            <w:vAlign w:val="center"/>
          </w:tcPr>
          <w:p w14:paraId="5DB6CBA8" w14:textId="77777777"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Automobilio markė, modelis</w:t>
            </w:r>
          </w:p>
        </w:tc>
        <w:tc>
          <w:tcPr>
            <w:tcW w:w="1276" w:type="dxa"/>
            <w:shd w:val="clear" w:color="auto" w:fill="DEEAF6" w:themeFill="accent1" w:themeFillTint="33"/>
            <w:vAlign w:val="center"/>
          </w:tcPr>
          <w:p w14:paraId="20CFC3D5" w14:textId="1AA2C4A1" w:rsidR="005B7110" w:rsidRPr="007272C8" w:rsidRDefault="004B4C43" w:rsidP="00730D8A">
            <w:pPr>
              <w:overflowPunct/>
              <w:autoSpaceDE/>
              <w:autoSpaceDN/>
              <w:adjustRightInd/>
              <w:jc w:val="center"/>
              <w:rPr>
                <w:rFonts w:ascii="Times New Roman" w:hAnsi="Times New Roman"/>
                <w:b/>
                <w:bCs/>
                <w:sz w:val="22"/>
                <w:szCs w:val="22"/>
              </w:rPr>
            </w:pPr>
            <w:r w:rsidRPr="007272C8">
              <w:rPr>
                <w:rFonts w:ascii="Times New Roman" w:hAnsi="Times New Roman"/>
                <w:b/>
                <w:bCs/>
                <w:sz w:val="22"/>
                <w:szCs w:val="22"/>
              </w:rPr>
              <w:t>K</w:t>
            </w:r>
            <w:r w:rsidR="009362B2" w:rsidRPr="007272C8">
              <w:rPr>
                <w:rFonts w:ascii="Times New Roman" w:hAnsi="Times New Roman"/>
                <w:b/>
                <w:bCs/>
                <w:sz w:val="22"/>
                <w:szCs w:val="22"/>
              </w:rPr>
              <w:t xml:space="preserve">ategorija </w:t>
            </w:r>
            <w:r w:rsidR="007D2EE4" w:rsidRPr="007272C8">
              <w:rPr>
                <w:rFonts w:ascii="Times New Roman" w:hAnsi="Times New Roman"/>
                <w:b/>
                <w:bCs/>
                <w:sz w:val="22"/>
                <w:szCs w:val="22"/>
              </w:rPr>
              <w:t>bei klasė</w:t>
            </w:r>
            <w:r w:rsidR="000F338C" w:rsidRPr="007272C8">
              <w:rPr>
                <w:rFonts w:ascii="Times New Roman" w:hAnsi="Times New Roman"/>
                <w:b/>
                <w:bCs/>
                <w:sz w:val="22"/>
                <w:szCs w:val="22"/>
              </w:rPr>
              <w:t>*</w:t>
            </w:r>
          </w:p>
        </w:tc>
        <w:tc>
          <w:tcPr>
            <w:tcW w:w="1559" w:type="dxa"/>
            <w:shd w:val="clear" w:color="auto" w:fill="DEEAF6" w:themeFill="accent1" w:themeFillTint="33"/>
            <w:vAlign w:val="center"/>
          </w:tcPr>
          <w:p w14:paraId="48AFE4E4" w14:textId="10598A53"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Preliminarus kiekis vnt.</w:t>
            </w:r>
          </w:p>
        </w:tc>
        <w:tc>
          <w:tcPr>
            <w:tcW w:w="1134" w:type="dxa"/>
            <w:shd w:val="clear" w:color="auto" w:fill="DEEAF6" w:themeFill="accent1" w:themeFillTint="33"/>
            <w:vAlign w:val="center"/>
          </w:tcPr>
          <w:p w14:paraId="1EECD825" w14:textId="21799CF7" w:rsidR="005B7110" w:rsidRPr="007272C8" w:rsidRDefault="004B4C43" w:rsidP="00ED4B46">
            <w:pPr>
              <w:jc w:val="center"/>
              <w:rPr>
                <w:rFonts w:ascii="Times New Roman" w:hAnsi="Times New Roman"/>
                <w:b/>
                <w:bCs/>
                <w:sz w:val="22"/>
                <w:szCs w:val="22"/>
              </w:rPr>
            </w:pPr>
            <w:r w:rsidRPr="007272C8">
              <w:rPr>
                <w:rFonts w:ascii="Times New Roman" w:hAnsi="Times New Roman"/>
                <w:b/>
                <w:bCs/>
                <w:sz w:val="22"/>
                <w:szCs w:val="22"/>
              </w:rPr>
              <w:t>G</w:t>
            </w:r>
            <w:r w:rsidR="005B7110" w:rsidRPr="007272C8">
              <w:rPr>
                <w:rFonts w:ascii="Times New Roman" w:hAnsi="Times New Roman"/>
                <w:b/>
                <w:bCs/>
                <w:sz w:val="22"/>
                <w:szCs w:val="22"/>
              </w:rPr>
              <w:t>amybos metai</w:t>
            </w:r>
          </w:p>
        </w:tc>
        <w:tc>
          <w:tcPr>
            <w:tcW w:w="1134" w:type="dxa"/>
            <w:shd w:val="clear" w:color="auto" w:fill="DEEAF6" w:themeFill="accent1" w:themeFillTint="33"/>
            <w:vAlign w:val="center"/>
          </w:tcPr>
          <w:p w14:paraId="7F2CCAB2" w14:textId="77777777"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Variklio darbinis tūris cm³</w:t>
            </w:r>
          </w:p>
        </w:tc>
        <w:tc>
          <w:tcPr>
            <w:tcW w:w="1134" w:type="dxa"/>
            <w:shd w:val="clear" w:color="auto" w:fill="DEEAF6" w:themeFill="accent1" w:themeFillTint="33"/>
            <w:vAlign w:val="center"/>
          </w:tcPr>
          <w:p w14:paraId="746904E6" w14:textId="77777777"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Variklio galia kW</w:t>
            </w:r>
          </w:p>
        </w:tc>
        <w:tc>
          <w:tcPr>
            <w:tcW w:w="1276" w:type="dxa"/>
            <w:shd w:val="clear" w:color="auto" w:fill="DEEAF6" w:themeFill="accent1" w:themeFillTint="33"/>
            <w:vAlign w:val="center"/>
          </w:tcPr>
          <w:p w14:paraId="7BEDDDAB" w14:textId="77777777" w:rsidR="005B7110" w:rsidRPr="007272C8" w:rsidRDefault="005B7110" w:rsidP="00ED4B46">
            <w:pPr>
              <w:jc w:val="center"/>
              <w:rPr>
                <w:rFonts w:ascii="Times New Roman" w:hAnsi="Times New Roman"/>
                <w:b/>
                <w:bCs/>
                <w:sz w:val="22"/>
                <w:szCs w:val="22"/>
              </w:rPr>
            </w:pPr>
            <w:r w:rsidRPr="007272C8">
              <w:rPr>
                <w:rFonts w:ascii="Times New Roman" w:hAnsi="Times New Roman"/>
                <w:b/>
                <w:bCs/>
                <w:sz w:val="22"/>
                <w:szCs w:val="22"/>
              </w:rPr>
              <w:t>Kuro rūšis</w:t>
            </w:r>
          </w:p>
        </w:tc>
      </w:tr>
      <w:tr w:rsidR="005B7110" w:rsidRPr="002C5009" w14:paraId="6B990ECE" w14:textId="77777777" w:rsidTr="007272C8">
        <w:trPr>
          <w:jc w:val="center"/>
        </w:trPr>
        <w:tc>
          <w:tcPr>
            <w:tcW w:w="562" w:type="dxa"/>
          </w:tcPr>
          <w:p w14:paraId="7EBBFEB1" w14:textId="034C393C" w:rsidR="005B7110" w:rsidRPr="002C5009" w:rsidRDefault="005B7110" w:rsidP="00414941">
            <w:pPr>
              <w:jc w:val="center"/>
              <w:rPr>
                <w:rFonts w:ascii="Times New Roman" w:hAnsi="Times New Roman"/>
                <w:szCs w:val="24"/>
              </w:rPr>
            </w:pPr>
            <w:r w:rsidRPr="002C5009">
              <w:rPr>
                <w:rFonts w:ascii="Times New Roman" w:hAnsi="Times New Roman"/>
                <w:szCs w:val="24"/>
              </w:rPr>
              <w:t>1</w:t>
            </w:r>
            <w:r w:rsidR="00CD17D6" w:rsidRPr="002C5009">
              <w:rPr>
                <w:rFonts w:ascii="Times New Roman" w:hAnsi="Times New Roman"/>
                <w:szCs w:val="24"/>
              </w:rPr>
              <w:t>.</w:t>
            </w:r>
          </w:p>
        </w:tc>
        <w:tc>
          <w:tcPr>
            <w:tcW w:w="1418" w:type="dxa"/>
          </w:tcPr>
          <w:p w14:paraId="0D26CA1C" w14:textId="69ABBD68" w:rsidR="005B7110" w:rsidRPr="006C40BC" w:rsidRDefault="005B7110" w:rsidP="00414941">
            <w:pPr>
              <w:rPr>
                <w:rFonts w:ascii="Times New Roman" w:hAnsi="Times New Roman"/>
                <w:color w:val="000000" w:themeColor="text1"/>
                <w:szCs w:val="24"/>
              </w:rPr>
            </w:pPr>
            <w:r w:rsidRPr="006C40BC">
              <w:rPr>
                <w:rFonts w:ascii="Times New Roman" w:hAnsi="Times New Roman"/>
                <w:color w:val="000000" w:themeColor="text1"/>
                <w:szCs w:val="24"/>
              </w:rPr>
              <w:t>Jeep Wrangler</w:t>
            </w:r>
          </w:p>
        </w:tc>
        <w:tc>
          <w:tcPr>
            <w:tcW w:w="1276" w:type="dxa"/>
          </w:tcPr>
          <w:p w14:paraId="020DB55B" w14:textId="46071BD6" w:rsidR="005B7110"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559" w:type="dxa"/>
          </w:tcPr>
          <w:p w14:paraId="242446C0" w14:textId="0463C1C8" w:rsidR="005B7110" w:rsidRPr="006C40BC" w:rsidRDefault="005B7110"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1</w:t>
            </w:r>
          </w:p>
        </w:tc>
        <w:tc>
          <w:tcPr>
            <w:tcW w:w="1134" w:type="dxa"/>
          </w:tcPr>
          <w:p w14:paraId="1EBAFE88" w14:textId="33D65775" w:rsidR="005B7110" w:rsidRPr="006C40BC" w:rsidRDefault="005B7110" w:rsidP="00414941">
            <w:pPr>
              <w:jc w:val="center"/>
              <w:rPr>
                <w:rFonts w:ascii="Times New Roman" w:hAnsi="Times New Roman"/>
                <w:szCs w:val="24"/>
              </w:rPr>
            </w:pPr>
            <w:r w:rsidRPr="006C40BC">
              <w:rPr>
                <w:rFonts w:ascii="Times New Roman" w:hAnsi="Times New Roman"/>
                <w:szCs w:val="24"/>
              </w:rPr>
              <w:t>2017</w:t>
            </w:r>
          </w:p>
        </w:tc>
        <w:tc>
          <w:tcPr>
            <w:tcW w:w="1134" w:type="dxa"/>
          </w:tcPr>
          <w:p w14:paraId="06C36587" w14:textId="572100A8" w:rsidR="005B7110" w:rsidRPr="006C40BC" w:rsidRDefault="005B7110" w:rsidP="00414941">
            <w:pPr>
              <w:jc w:val="center"/>
              <w:rPr>
                <w:rFonts w:ascii="Times New Roman" w:hAnsi="Times New Roman"/>
                <w:szCs w:val="24"/>
              </w:rPr>
            </w:pPr>
            <w:r w:rsidRPr="006C40BC">
              <w:rPr>
                <w:rFonts w:ascii="Times New Roman" w:hAnsi="Times New Roman"/>
                <w:szCs w:val="24"/>
              </w:rPr>
              <w:t>2268</w:t>
            </w:r>
          </w:p>
        </w:tc>
        <w:tc>
          <w:tcPr>
            <w:tcW w:w="1134" w:type="dxa"/>
          </w:tcPr>
          <w:p w14:paraId="111A8F6A" w14:textId="0D3EE053" w:rsidR="005B7110" w:rsidRPr="006C40BC" w:rsidRDefault="005B7110" w:rsidP="00414941">
            <w:pPr>
              <w:jc w:val="center"/>
              <w:rPr>
                <w:rFonts w:ascii="Times New Roman" w:hAnsi="Times New Roman"/>
                <w:szCs w:val="24"/>
              </w:rPr>
            </w:pPr>
            <w:r w:rsidRPr="006C40BC">
              <w:rPr>
                <w:rFonts w:ascii="Times New Roman" w:hAnsi="Times New Roman"/>
                <w:szCs w:val="24"/>
              </w:rPr>
              <w:t>209</w:t>
            </w:r>
          </w:p>
        </w:tc>
        <w:tc>
          <w:tcPr>
            <w:tcW w:w="1276" w:type="dxa"/>
          </w:tcPr>
          <w:p w14:paraId="42FC7ECB" w14:textId="4E967681" w:rsidR="005B7110" w:rsidRPr="006C40BC" w:rsidRDefault="005B7110" w:rsidP="00414941">
            <w:pPr>
              <w:jc w:val="center"/>
              <w:rPr>
                <w:rFonts w:ascii="Times New Roman" w:hAnsi="Times New Roman"/>
                <w:szCs w:val="24"/>
              </w:rPr>
            </w:pPr>
            <w:r w:rsidRPr="006C40BC">
              <w:rPr>
                <w:rFonts w:ascii="Times New Roman" w:hAnsi="Times New Roman"/>
                <w:szCs w:val="24"/>
              </w:rPr>
              <w:t>Benzinas</w:t>
            </w:r>
          </w:p>
        </w:tc>
      </w:tr>
      <w:tr w:rsidR="009C0B85" w:rsidRPr="002C5009" w14:paraId="612F79DE" w14:textId="77777777" w:rsidTr="007272C8">
        <w:trPr>
          <w:trHeight w:val="289"/>
          <w:jc w:val="center"/>
        </w:trPr>
        <w:tc>
          <w:tcPr>
            <w:tcW w:w="562" w:type="dxa"/>
          </w:tcPr>
          <w:p w14:paraId="7F5EDE7E" w14:textId="2742AE7E" w:rsidR="009C0B85" w:rsidRPr="002C5009" w:rsidRDefault="009C0B85" w:rsidP="00414941">
            <w:pPr>
              <w:jc w:val="center"/>
              <w:rPr>
                <w:rFonts w:ascii="Times New Roman" w:hAnsi="Times New Roman"/>
                <w:szCs w:val="24"/>
              </w:rPr>
            </w:pPr>
            <w:r w:rsidRPr="002C5009">
              <w:rPr>
                <w:rFonts w:ascii="Times New Roman" w:hAnsi="Times New Roman"/>
                <w:szCs w:val="24"/>
              </w:rPr>
              <w:t>2</w:t>
            </w:r>
            <w:r w:rsidR="00CD17D6" w:rsidRPr="002C5009">
              <w:rPr>
                <w:rFonts w:ascii="Times New Roman" w:hAnsi="Times New Roman"/>
                <w:szCs w:val="24"/>
              </w:rPr>
              <w:t>.</w:t>
            </w:r>
          </w:p>
        </w:tc>
        <w:tc>
          <w:tcPr>
            <w:tcW w:w="1418" w:type="dxa"/>
          </w:tcPr>
          <w:p w14:paraId="758A8FC4" w14:textId="035EDD22" w:rsidR="009C0B85" w:rsidRPr="006C40BC" w:rsidRDefault="009C0B85" w:rsidP="00414941">
            <w:pPr>
              <w:rPr>
                <w:rFonts w:ascii="Times New Roman" w:hAnsi="Times New Roman"/>
                <w:color w:val="000000" w:themeColor="text1"/>
                <w:szCs w:val="24"/>
              </w:rPr>
            </w:pPr>
            <w:r w:rsidRPr="006C40BC">
              <w:rPr>
                <w:rFonts w:ascii="Times New Roman" w:hAnsi="Times New Roman"/>
                <w:color w:val="000000" w:themeColor="text1"/>
              </w:rPr>
              <w:t>Suzuki Jimny</w:t>
            </w:r>
          </w:p>
        </w:tc>
        <w:tc>
          <w:tcPr>
            <w:tcW w:w="1276" w:type="dxa"/>
          </w:tcPr>
          <w:p w14:paraId="21DF7CED" w14:textId="3C504104"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559" w:type="dxa"/>
          </w:tcPr>
          <w:p w14:paraId="5FBA461E" w14:textId="10BF9C65"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1</w:t>
            </w:r>
          </w:p>
        </w:tc>
        <w:tc>
          <w:tcPr>
            <w:tcW w:w="1134" w:type="dxa"/>
          </w:tcPr>
          <w:p w14:paraId="0820C6BE" w14:textId="7633D06F"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2017</w:t>
            </w:r>
          </w:p>
        </w:tc>
        <w:tc>
          <w:tcPr>
            <w:tcW w:w="1134" w:type="dxa"/>
          </w:tcPr>
          <w:p w14:paraId="6C751254" w14:textId="29E99284"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1328</w:t>
            </w:r>
          </w:p>
        </w:tc>
        <w:tc>
          <w:tcPr>
            <w:tcW w:w="1134" w:type="dxa"/>
          </w:tcPr>
          <w:p w14:paraId="624D2044" w14:textId="6C2A9641"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62,4</w:t>
            </w:r>
          </w:p>
        </w:tc>
        <w:tc>
          <w:tcPr>
            <w:tcW w:w="1276" w:type="dxa"/>
          </w:tcPr>
          <w:p w14:paraId="43DBC55E" w14:textId="3BC8F0A0"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Benzinas</w:t>
            </w:r>
          </w:p>
        </w:tc>
      </w:tr>
      <w:tr w:rsidR="009C0B85" w:rsidRPr="002C5009" w14:paraId="02BAAD4F" w14:textId="77777777" w:rsidTr="007272C8">
        <w:trPr>
          <w:jc w:val="center"/>
        </w:trPr>
        <w:tc>
          <w:tcPr>
            <w:tcW w:w="562" w:type="dxa"/>
          </w:tcPr>
          <w:p w14:paraId="6B71415D" w14:textId="442CEBFE" w:rsidR="009C0B85" w:rsidRPr="002C5009" w:rsidRDefault="009C0B85" w:rsidP="00414941">
            <w:pPr>
              <w:jc w:val="center"/>
              <w:rPr>
                <w:rFonts w:ascii="Times New Roman" w:hAnsi="Times New Roman"/>
                <w:szCs w:val="24"/>
              </w:rPr>
            </w:pPr>
            <w:r w:rsidRPr="002C5009">
              <w:rPr>
                <w:rFonts w:ascii="Times New Roman" w:hAnsi="Times New Roman"/>
                <w:szCs w:val="24"/>
              </w:rPr>
              <w:t>3</w:t>
            </w:r>
            <w:r w:rsidR="00CD17D6" w:rsidRPr="002C5009">
              <w:rPr>
                <w:rFonts w:ascii="Times New Roman" w:hAnsi="Times New Roman"/>
                <w:szCs w:val="24"/>
              </w:rPr>
              <w:t>.</w:t>
            </w:r>
          </w:p>
        </w:tc>
        <w:tc>
          <w:tcPr>
            <w:tcW w:w="1418" w:type="dxa"/>
          </w:tcPr>
          <w:p w14:paraId="72E58B09" w14:textId="7DA598E6" w:rsidR="009C0B85" w:rsidRPr="006C40BC" w:rsidRDefault="009C0B85" w:rsidP="00414941">
            <w:pPr>
              <w:rPr>
                <w:rFonts w:ascii="Times New Roman" w:hAnsi="Times New Roman"/>
                <w:color w:val="000000" w:themeColor="text1"/>
                <w:szCs w:val="24"/>
              </w:rPr>
            </w:pPr>
            <w:r w:rsidRPr="006C40BC">
              <w:rPr>
                <w:rFonts w:ascii="Times New Roman" w:hAnsi="Times New Roman"/>
                <w:color w:val="000000" w:themeColor="text1"/>
                <w:szCs w:val="24"/>
              </w:rPr>
              <w:t>Subaru Forester</w:t>
            </w:r>
          </w:p>
        </w:tc>
        <w:tc>
          <w:tcPr>
            <w:tcW w:w="1276" w:type="dxa"/>
          </w:tcPr>
          <w:p w14:paraId="3BA8793F" w14:textId="6DDAF996"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559" w:type="dxa"/>
          </w:tcPr>
          <w:p w14:paraId="6B13DB04" w14:textId="58CFEC48"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1</w:t>
            </w:r>
          </w:p>
        </w:tc>
        <w:tc>
          <w:tcPr>
            <w:tcW w:w="1134" w:type="dxa"/>
          </w:tcPr>
          <w:p w14:paraId="73C6274E" w14:textId="54F95A9F" w:rsidR="009C0B85" w:rsidRPr="006C40BC" w:rsidRDefault="009C0B85" w:rsidP="00414941">
            <w:pPr>
              <w:jc w:val="center"/>
              <w:rPr>
                <w:rFonts w:ascii="Times New Roman" w:hAnsi="Times New Roman"/>
                <w:szCs w:val="24"/>
              </w:rPr>
            </w:pPr>
            <w:r w:rsidRPr="006C40BC">
              <w:rPr>
                <w:rFonts w:ascii="Times New Roman" w:hAnsi="Times New Roman"/>
                <w:szCs w:val="24"/>
              </w:rPr>
              <w:t>2015</w:t>
            </w:r>
          </w:p>
        </w:tc>
        <w:tc>
          <w:tcPr>
            <w:tcW w:w="1134" w:type="dxa"/>
          </w:tcPr>
          <w:p w14:paraId="13DEC91C" w14:textId="18A4034A" w:rsidR="009C0B85" w:rsidRPr="006C40BC" w:rsidRDefault="009C0B85" w:rsidP="00414941">
            <w:pPr>
              <w:jc w:val="center"/>
              <w:rPr>
                <w:rFonts w:ascii="Times New Roman" w:hAnsi="Times New Roman"/>
                <w:szCs w:val="24"/>
              </w:rPr>
            </w:pPr>
            <w:r w:rsidRPr="006C40BC">
              <w:rPr>
                <w:rFonts w:ascii="Times New Roman" w:hAnsi="Times New Roman"/>
                <w:szCs w:val="24"/>
              </w:rPr>
              <w:t>2015</w:t>
            </w:r>
          </w:p>
        </w:tc>
        <w:tc>
          <w:tcPr>
            <w:tcW w:w="1134" w:type="dxa"/>
          </w:tcPr>
          <w:p w14:paraId="64D5EEB1" w14:textId="3A883885" w:rsidR="009C0B85" w:rsidRPr="006C40BC" w:rsidRDefault="009C0B85" w:rsidP="00414941">
            <w:pPr>
              <w:jc w:val="center"/>
              <w:rPr>
                <w:rFonts w:ascii="Times New Roman" w:hAnsi="Times New Roman"/>
                <w:szCs w:val="24"/>
              </w:rPr>
            </w:pPr>
            <w:r w:rsidRPr="006C40BC">
              <w:rPr>
                <w:rFonts w:ascii="Times New Roman" w:eastAsia="Calibri" w:hAnsi="Times New Roman"/>
                <w:szCs w:val="24"/>
              </w:rPr>
              <w:t>110</w:t>
            </w:r>
          </w:p>
        </w:tc>
        <w:tc>
          <w:tcPr>
            <w:tcW w:w="1276" w:type="dxa"/>
          </w:tcPr>
          <w:p w14:paraId="7E32ECFD" w14:textId="1C6EAEC8" w:rsidR="009C0B85" w:rsidRPr="006C40BC" w:rsidRDefault="009C0B85" w:rsidP="00414941">
            <w:pPr>
              <w:jc w:val="center"/>
              <w:rPr>
                <w:rFonts w:ascii="Times New Roman" w:hAnsi="Times New Roman"/>
                <w:szCs w:val="24"/>
              </w:rPr>
            </w:pPr>
            <w:r w:rsidRPr="006C40BC">
              <w:rPr>
                <w:rFonts w:ascii="Times New Roman" w:hAnsi="Times New Roman"/>
                <w:szCs w:val="24"/>
              </w:rPr>
              <w:t>Dyzelinas</w:t>
            </w:r>
          </w:p>
        </w:tc>
      </w:tr>
      <w:tr w:rsidR="009C0B85" w:rsidRPr="002C5009" w14:paraId="0444F697" w14:textId="77777777" w:rsidTr="007272C8">
        <w:trPr>
          <w:jc w:val="center"/>
        </w:trPr>
        <w:tc>
          <w:tcPr>
            <w:tcW w:w="562" w:type="dxa"/>
          </w:tcPr>
          <w:p w14:paraId="47C4BA1F" w14:textId="0A664F69" w:rsidR="009C0B85" w:rsidRPr="002C5009" w:rsidRDefault="009C0B85" w:rsidP="00414941">
            <w:pPr>
              <w:jc w:val="center"/>
              <w:rPr>
                <w:rFonts w:ascii="Times New Roman" w:hAnsi="Times New Roman"/>
                <w:szCs w:val="24"/>
              </w:rPr>
            </w:pPr>
            <w:r w:rsidRPr="002C5009">
              <w:rPr>
                <w:rFonts w:ascii="Times New Roman" w:hAnsi="Times New Roman"/>
                <w:szCs w:val="24"/>
              </w:rPr>
              <w:t>4</w:t>
            </w:r>
            <w:r w:rsidR="00CD17D6" w:rsidRPr="002C5009">
              <w:rPr>
                <w:rFonts w:ascii="Times New Roman" w:hAnsi="Times New Roman"/>
                <w:szCs w:val="24"/>
              </w:rPr>
              <w:t>.</w:t>
            </w:r>
          </w:p>
        </w:tc>
        <w:tc>
          <w:tcPr>
            <w:tcW w:w="1418" w:type="dxa"/>
          </w:tcPr>
          <w:p w14:paraId="6125221C" w14:textId="4B3245EE" w:rsidR="009C0B85" w:rsidRPr="006C40BC" w:rsidRDefault="009C0B85" w:rsidP="00414941">
            <w:pPr>
              <w:rPr>
                <w:rFonts w:ascii="Times New Roman" w:hAnsi="Times New Roman"/>
                <w:color w:val="000000" w:themeColor="text1"/>
                <w:szCs w:val="24"/>
              </w:rPr>
            </w:pPr>
            <w:r w:rsidRPr="006C40BC">
              <w:rPr>
                <w:rFonts w:ascii="Times New Roman" w:hAnsi="Times New Roman"/>
                <w:color w:val="000000" w:themeColor="text1"/>
              </w:rPr>
              <w:t>VW Tiguan 2,0 TDI</w:t>
            </w:r>
          </w:p>
        </w:tc>
        <w:tc>
          <w:tcPr>
            <w:tcW w:w="1276" w:type="dxa"/>
          </w:tcPr>
          <w:p w14:paraId="0AD1E280" w14:textId="04A5E61C"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559" w:type="dxa"/>
          </w:tcPr>
          <w:p w14:paraId="689A66C2" w14:textId="62E1C866"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12</w:t>
            </w:r>
          </w:p>
        </w:tc>
        <w:tc>
          <w:tcPr>
            <w:tcW w:w="1134" w:type="dxa"/>
          </w:tcPr>
          <w:p w14:paraId="06651179" w14:textId="54C75978" w:rsidR="009C0B85" w:rsidRPr="006C40BC" w:rsidRDefault="009C0B85" w:rsidP="00414941">
            <w:pPr>
              <w:jc w:val="center"/>
              <w:rPr>
                <w:rFonts w:ascii="Times New Roman" w:hAnsi="Times New Roman"/>
                <w:szCs w:val="24"/>
              </w:rPr>
            </w:pPr>
            <w:r w:rsidRPr="006C40BC">
              <w:rPr>
                <w:rFonts w:ascii="Times New Roman" w:hAnsi="Times New Roman"/>
              </w:rPr>
              <w:t>2010</w:t>
            </w:r>
          </w:p>
        </w:tc>
        <w:tc>
          <w:tcPr>
            <w:tcW w:w="1134" w:type="dxa"/>
          </w:tcPr>
          <w:p w14:paraId="6E5BFF22" w14:textId="7EC02196" w:rsidR="009C0B85" w:rsidRPr="006C40BC" w:rsidRDefault="009C0B85" w:rsidP="00414941">
            <w:pPr>
              <w:jc w:val="center"/>
              <w:rPr>
                <w:rFonts w:ascii="Times New Roman" w:hAnsi="Times New Roman"/>
                <w:szCs w:val="24"/>
              </w:rPr>
            </w:pPr>
            <w:r w:rsidRPr="006C40BC">
              <w:rPr>
                <w:rFonts w:ascii="Times New Roman" w:hAnsi="Times New Roman"/>
              </w:rPr>
              <w:t>1968</w:t>
            </w:r>
          </w:p>
        </w:tc>
        <w:tc>
          <w:tcPr>
            <w:tcW w:w="1134" w:type="dxa"/>
          </w:tcPr>
          <w:p w14:paraId="5A57B3AF" w14:textId="2BD58542" w:rsidR="009C0B85" w:rsidRPr="006C40BC" w:rsidRDefault="009C0B85" w:rsidP="00414941">
            <w:pPr>
              <w:jc w:val="center"/>
              <w:rPr>
                <w:rFonts w:ascii="Times New Roman" w:hAnsi="Times New Roman"/>
                <w:szCs w:val="24"/>
              </w:rPr>
            </w:pPr>
            <w:r w:rsidRPr="006C40BC">
              <w:rPr>
                <w:rFonts w:ascii="Times New Roman" w:hAnsi="Times New Roman"/>
              </w:rPr>
              <w:t>125</w:t>
            </w:r>
          </w:p>
        </w:tc>
        <w:tc>
          <w:tcPr>
            <w:tcW w:w="1276" w:type="dxa"/>
          </w:tcPr>
          <w:p w14:paraId="719535FC" w14:textId="396601EE" w:rsidR="009C0B85" w:rsidRPr="006C40BC" w:rsidRDefault="009C0B85" w:rsidP="00414941">
            <w:pPr>
              <w:jc w:val="center"/>
              <w:rPr>
                <w:rFonts w:ascii="Times New Roman" w:hAnsi="Times New Roman"/>
                <w:szCs w:val="24"/>
              </w:rPr>
            </w:pPr>
            <w:r w:rsidRPr="006C40BC">
              <w:rPr>
                <w:rFonts w:ascii="Times New Roman" w:hAnsi="Times New Roman"/>
              </w:rPr>
              <w:t>Dyzelinas</w:t>
            </w:r>
          </w:p>
        </w:tc>
      </w:tr>
      <w:tr w:rsidR="009C0B85" w:rsidRPr="002C5009" w14:paraId="579CBF10" w14:textId="77777777" w:rsidTr="007272C8">
        <w:trPr>
          <w:jc w:val="center"/>
        </w:trPr>
        <w:tc>
          <w:tcPr>
            <w:tcW w:w="562" w:type="dxa"/>
          </w:tcPr>
          <w:p w14:paraId="2275E4BE" w14:textId="12012459" w:rsidR="009C0B85" w:rsidRPr="002C5009" w:rsidRDefault="009C0B85" w:rsidP="00414941">
            <w:pPr>
              <w:jc w:val="center"/>
              <w:rPr>
                <w:rFonts w:ascii="Times New Roman" w:hAnsi="Times New Roman"/>
                <w:szCs w:val="24"/>
              </w:rPr>
            </w:pPr>
            <w:r w:rsidRPr="002C5009">
              <w:rPr>
                <w:rFonts w:ascii="Times New Roman" w:hAnsi="Times New Roman"/>
                <w:szCs w:val="24"/>
              </w:rPr>
              <w:t>5</w:t>
            </w:r>
            <w:r w:rsidR="00CD17D6" w:rsidRPr="002C5009">
              <w:rPr>
                <w:rFonts w:ascii="Times New Roman" w:hAnsi="Times New Roman"/>
                <w:szCs w:val="24"/>
              </w:rPr>
              <w:t>.</w:t>
            </w:r>
          </w:p>
        </w:tc>
        <w:tc>
          <w:tcPr>
            <w:tcW w:w="1418" w:type="dxa"/>
          </w:tcPr>
          <w:p w14:paraId="1FD5249E" w14:textId="63BD37CF" w:rsidR="009C0B85" w:rsidRPr="006C40BC" w:rsidRDefault="009C0B85" w:rsidP="00414941">
            <w:pPr>
              <w:rPr>
                <w:rFonts w:ascii="Times New Roman" w:hAnsi="Times New Roman"/>
                <w:color w:val="000000" w:themeColor="text1"/>
                <w:szCs w:val="24"/>
              </w:rPr>
            </w:pPr>
            <w:r w:rsidRPr="006C40BC">
              <w:rPr>
                <w:rFonts w:ascii="Times New Roman" w:hAnsi="Times New Roman"/>
                <w:color w:val="000000" w:themeColor="text1"/>
              </w:rPr>
              <w:t xml:space="preserve">Isuzu D-Max </w:t>
            </w:r>
          </w:p>
        </w:tc>
        <w:tc>
          <w:tcPr>
            <w:tcW w:w="1276" w:type="dxa"/>
          </w:tcPr>
          <w:p w14:paraId="6839EC82" w14:textId="2F3B3F95"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N1</w:t>
            </w:r>
          </w:p>
        </w:tc>
        <w:tc>
          <w:tcPr>
            <w:tcW w:w="1559" w:type="dxa"/>
          </w:tcPr>
          <w:p w14:paraId="4EEA81D6" w14:textId="1453A6FD"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rPr>
              <w:t>1</w:t>
            </w:r>
          </w:p>
        </w:tc>
        <w:tc>
          <w:tcPr>
            <w:tcW w:w="1134" w:type="dxa"/>
          </w:tcPr>
          <w:p w14:paraId="1583D0AD" w14:textId="44ED5599"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rPr>
              <w:t>2011</w:t>
            </w:r>
          </w:p>
        </w:tc>
        <w:tc>
          <w:tcPr>
            <w:tcW w:w="1134" w:type="dxa"/>
          </w:tcPr>
          <w:p w14:paraId="7CE93FD5" w14:textId="0F100C08" w:rsidR="009C0B85" w:rsidRPr="006C40BC" w:rsidRDefault="009C0B85" w:rsidP="00414941">
            <w:pPr>
              <w:jc w:val="center"/>
              <w:rPr>
                <w:rFonts w:ascii="Times New Roman" w:hAnsi="Times New Roman"/>
                <w:szCs w:val="24"/>
              </w:rPr>
            </w:pPr>
            <w:r w:rsidRPr="006C40BC">
              <w:rPr>
                <w:rFonts w:ascii="Times New Roman" w:hAnsi="Times New Roman"/>
                <w:color w:val="000000" w:themeColor="text1"/>
              </w:rPr>
              <w:t>2499</w:t>
            </w:r>
          </w:p>
        </w:tc>
        <w:tc>
          <w:tcPr>
            <w:tcW w:w="1134" w:type="dxa"/>
          </w:tcPr>
          <w:p w14:paraId="1B42B70E" w14:textId="0EA81383" w:rsidR="009C0B85" w:rsidRPr="006C40BC" w:rsidRDefault="009C0B85" w:rsidP="00414941">
            <w:pPr>
              <w:jc w:val="center"/>
              <w:rPr>
                <w:rFonts w:ascii="Times New Roman" w:hAnsi="Times New Roman"/>
                <w:szCs w:val="24"/>
              </w:rPr>
            </w:pPr>
            <w:r w:rsidRPr="006C40BC">
              <w:rPr>
                <w:rFonts w:ascii="Times New Roman" w:hAnsi="Times New Roman"/>
                <w:color w:val="000000" w:themeColor="text1"/>
              </w:rPr>
              <w:t>100</w:t>
            </w:r>
          </w:p>
        </w:tc>
        <w:tc>
          <w:tcPr>
            <w:tcW w:w="1276" w:type="dxa"/>
          </w:tcPr>
          <w:p w14:paraId="6975647B" w14:textId="22AA10C8" w:rsidR="009C0B85" w:rsidRPr="006C40BC" w:rsidRDefault="009C0B85" w:rsidP="00414941">
            <w:pPr>
              <w:jc w:val="center"/>
              <w:rPr>
                <w:rFonts w:ascii="Times New Roman" w:hAnsi="Times New Roman"/>
                <w:szCs w:val="24"/>
              </w:rPr>
            </w:pPr>
            <w:r w:rsidRPr="006C40BC">
              <w:rPr>
                <w:rFonts w:ascii="Times New Roman" w:hAnsi="Times New Roman"/>
                <w:color w:val="000000" w:themeColor="text1"/>
              </w:rPr>
              <w:t>Dyzelinas</w:t>
            </w:r>
          </w:p>
        </w:tc>
      </w:tr>
      <w:tr w:rsidR="009C0B85" w:rsidRPr="002C5009" w14:paraId="6878ACBF" w14:textId="77777777" w:rsidTr="007272C8">
        <w:trPr>
          <w:jc w:val="center"/>
        </w:trPr>
        <w:tc>
          <w:tcPr>
            <w:tcW w:w="562" w:type="dxa"/>
          </w:tcPr>
          <w:p w14:paraId="601214FD" w14:textId="50DC1C75" w:rsidR="009C0B85" w:rsidRPr="002C5009" w:rsidRDefault="009C0B85" w:rsidP="00414941">
            <w:pPr>
              <w:jc w:val="center"/>
              <w:rPr>
                <w:rFonts w:ascii="Times New Roman" w:hAnsi="Times New Roman"/>
                <w:szCs w:val="24"/>
              </w:rPr>
            </w:pPr>
            <w:r w:rsidRPr="002C5009">
              <w:rPr>
                <w:rFonts w:ascii="Times New Roman" w:hAnsi="Times New Roman"/>
                <w:szCs w:val="24"/>
              </w:rPr>
              <w:t>6</w:t>
            </w:r>
            <w:r w:rsidR="00CD17D6" w:rsidRPr="002C5009">
              <w:rPr>
                <w:rFonts w:ascii="Times New Roman" w:hAnsi="Times New Roman"/>
                <w:szCs w:val="24"/>
              </w:rPr>
              <w:t>.</w:t>
            </w:r>
          </w:p>
        </w:tc>
        <w:tc>
          <w:tcPr>
            <w:tcW w:w="1418" w:type="dxa"/>
          </w:tcPr>
          <w:p w14:paraId="30BC189C" w14:textId="2B3E48B1" w:rsidR="009C0B85" w:rsidRPr="006C40BC" w:rsidRDefault="009C0B85" w:rsidP="00414941">
            <w:pPr>
              <w:rPr>
                <w:rFonts w:ascii="Times New Roman" w:hAnsi="Times New Roman"/>
                <w:color w:val="000000" w:themeColor="text1"/>
                <w:szCs w:val="24"/>
              </w:rPr>
            </w:pPr>
            <w:r w:rsidRPr="006C40BC">
              <w:rPr>
                <w:rFonts w:ascii="Times New Roman" w:hAnsi="Times New Roman"/>
                <w:color w:val="000000" w:themeColor="text1"/>
              </w:rPr>
              <w:t>Suzuki SX4</w:t>
            </w:r>
          </w:p>
        </w:tc>
        <w:tc>
          <w:tcPr>
            <w:tcW w:w="1276" w:type="dxa"/>
          </w:tcPr>
          <w:p w14:paraId="2E190999" w14:textId="2AB01780"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559" w:type="dxa"/>
          </w:tcPr>
          <w:p w14:paraId="3B08E553" w14:textId="1192216D" w:rsidR="009C0B85" w:rsidRPr="006C40BC" w:rsidRDefault="009C0B85" w:rsidP="00414941">
            <w:pPr>
              <w:jc w:val="center"/>
              <w:rPr>
                <w:rFonts w:ascii="Times New Roman" w:hAnsi="Times New Roman"/>
                <w:color w:val="000000" w:themeColor="text1"/>
                <w:szCs w:val="24"/>
              </w:rPr>
            </w:pPr>
            <w:r w:rsidRPr="006C40BC">
              <w:rPr>
                <w:rFonts w:ascii="Times New Roman" w:hAnsi="Times New Roman"/>
                <w:color w:val="000000" w:themeColor="text1"/>
              </w:rPr>
              <w:t>1</w:t>
            </w:r>
          </w:p>
        </w:tc>
        <w:tc>
          <w:tcPr>
            <w:tcW w:w="1134" w:type="dxa"/>
          </w:tcPr>
          <w:p w14:paraId="5F527405" w14:textId="7308944A" w:rsidR="009C0B85" w:rsidRPr="006C40BC" w:rsidRDefault="009C0B85" w:rsidP="00414941">
            <w:pPr>
              <w:jc w:val="center"/>
              <w:rPr>
                <w:rFonts w:ascii="Times New Roman" w:hAnsi="Times New Roman"/>
                <w:szCs w:val="24"/>
              </w:rPr>
            </w:pPr>
            <w:r w:rsidRPr="006C40BC">
              <w:rPr>
                <w:rFonts w:ascii="Times New Roman" w:hAnsi="Times New Roman"/>
              </w:rPr>
              <w:t>2014</w:t>
            </w:r>
          </w:p>
        </w:tc>
        <w:tc>
          <w:tcPr>
            <w:tcW w:w="1134" w:type="dxa"/>
          </w:tcPr>
          <w:p w14:paraId="7939DFF8" w14:textId="2B2DC668" w:rsidR="009C0B85" w:rsidRPr="006C40BC" w:rsidRDefault="009C0B85" w:rsidP="00414941">
            <w:pPr>
              <w:jc w:val="center"/>
              <w:rPr>
                <w:rFonts w:ascii="Times New Roman" w:hAnsi="Times New Roman"/>
                <w:szCs w:val="24"/>
              </w:rPr>
            </w:pPr>
            <w:r w:rsidRPr="006C40BC">
              <w:rPr>
                <w:rFonts w:ascii="Times New Roman" w:hAnsi="Times New Roman"/>
              </w:rPr>
              <w:t>1586</w:t>
            </w:r>
          </w:p>
        </w:tc>
        <w:tc>
          <w:tcPr>
            <w:tcW w:w="1134" w:type="dxa"/>
          </w:tcPr>
          <w:p w14:paraId="3C522C79" w14:textId="16215070" w:rsidR="009C0B85" w:rsidRPr="006C40BC" w:rsidRDefault="009C0B85" w:rsidP="00414941">
            <w:pPr>
              <w:jc w:val="center"/>
              <w:rPr>
                <w:rFonts w:ascii="Times New Roman" w:hAnsi="Times New Roman"/>
                <w:szCs w:val="24"/>
              </w:rPr>
            </w:pPr>
            <w:r w:rsidRPr="006C40BC">
              <w:rPr>
                <w:rFonts w:ascii="Times New Roman" w:hAnsi="Times New Roman"/>
                <w:szCs w:val="24"/>
              </w:rPr>
              <w:t>88</w:t>
            </w:r>
          </w:p>
        </w:tc>
        <w:tc>
          <w:tcPr>
            <w:tcW w:w="1276" w:type="dxa"/>
          </w:tcPr>
          <w:p w14:paraId="3780EFB4" w14:textId="17178533" w:rsidR="009C0B85" w:rsidRPr="006C40BC" w:rsidRDefault="009C0B85" w:rsidP="00414941">
            <w:pPr>
              <w:jc w:val="center"/>
              <w:rPr>
                <w:rFonts w:ascii="Times New Roman" w:hAnsi="Times New Roman"/>
                <w:szCs w:val="24"/>
              </w:rPr>
            </w:pPr>
            <w:r w:rsidRPr="006C40BC">
              <w:rPr>
                <w:rFonts w:ascii="Times New Roman" w:hAnsi="Times New Roman"/>
              </w:rPr>
              <w:t>Benzinas</w:t>
            </w:r>
          </w:p>
        </w:tc>
      </w:tr>
      <w:tr w:rsidR="009C0B85" w:rsidRPr="002C5009" w14:paraId="40C3433E" w14:textId="77777777" w:rsidTr="007272C8">
        <w:trPr>
          <w:jc w:val="center"/>
        </w:trPr>
        <w:tc>
          <w:tcPr>
            <w:tcW w:w="562" w:type="dxa"/>
          </w:tcPr>
          <w:p w14:paraId="2A26F2C0" w14:textId="273CA233" w:rsidR="009C0B85" w:rsidRPr="002C5009" w:rsidRDefault="009C0B85" w:rsidP="00414941">
            <w:pPr>
              <w:jc w:val="center"/>
              <w:rPr>
                <w:rFonts w:ascii="Times New Roman" w:hAnsi="Times New Roman"/>
                <w:szCs w:val="24"/>
              </w:rPr>
            </w:pPr>
            <w:r w:rsidRPr="002C5009">
              <w:rPr>
                <w:rFonts w:ascii="Times New Roman" w:hAnsi="Times New Roman"/>
                <w:szCs w:val="24"/>
              </w:rPr>
              <w:t>7</w:t>
            </w:r>
            <w:r w:rsidR="00CD17D6" w:rsidRPr="002C5009">
              <w:rPr>
                <w:rFonts w:ascii="Times New Roman" w:hAnsi="Times New Roman"/>
                <w:szCs w:val="24"/>
              </w:rPr>
              <w:t>.</w:t>
            </w:r>
          </w:p>
        </w:tc>
        <w:tc>
          <w:tcPr>
            <w:tcW w:w="1418" w:type="dxa"/>
          </w:tcPr>
          <w:p w14:paraId="333B6E2B" w14:textId="0905DF93" w:rsidR="009C0B85" w:rsidRPr="006C40BC" w:rsidRDefault="009C0B85" w:rsidP="00414941">
            <w:pPr>
              <w:rPr>
                <w:rFonts w:ascii="Times New Roman" w:hAnsi="Times New Roman"/>
                <w:color w:val="000000" w:themeColor="text1"/>
              </w:rPr>
            </w:pPr>
            <w:r w:rsidRPr="006C40BC">
              <w:rPr>
                <w:rFonts w:ascii="Times New Roman" w:hAnsi="Times New Roman"/>
                <w:color w:val="000000" w:themeColor="text1"/>
              </w:rPr>
              <w:t>Skoda Yety</w:t>
            </w:r>
          </w:p>
        </w:tc>
        <w:tc>
          <w:tcPr>
            <w:tcW w:w="1276" w:type="dxa"/>
          </w:tcPr>
          <w:p w14:paraId="686028FE" w14:textId="40824A2A" w:rsidR="009C0B85" w:rsidRPr="006C40BC" w:rsidRDefault="009C0B85" w:rsidP="00414941">
            <w:pPr>
              <w:jc w:val="center"/>
              <w:rPr>
                <w:rFonts w:ascii="Times New Roman" w:hAnsi="Times New Roman"/>
                <w:color w:val="000000" w:themeColor="text1"/>
              </w:rPr>
            </w:pPr>
            <w:r w:rsidRPr="006C40BC">
              <w:rPr>
                <w:rFonts w:ascii="Times New Roman" w:hAnsi="Times New Roman"/>
                <w:color w:val="000000" w:themeColor="text1"/>
                <w:szCs w:val="24"/>
              </w:rPr>
              <w:t>M1</w:t>
            </w:r>
          </w:p>
        </w:tc>
        <w:tc>
          <w:tcPr>
            <w:tcW w:w="1559" w:type="dxa"/>
          </w:tcPr>
          <w:p w14:paraId="09FE26DD" w14:textId="2D5D1E4D" w:rsidR="009C0B85" w:rsidRPr="006C40BC" w:rsidRDefault="009C0B85" w:rsidP="00414941">
            <w:pPr>
              <w:jc w:val="center"/>
              <w:rPr>
                <w:rFonts w:ascii="Times New Roman" w:hAnsi="Times New Roman"/>
                <w:color w:val="000000" w:themeColor="text1"/>
              </w:rPr>
            </w:pPr>
            <w:r w:rsidRPr="006C40BC">
              <w:rPr>
                <w:rFonts w:ascii="Times New Roman" w:hAnsi="Times New Roman"/>
                <w:color w:val="000000" w:themeColor="text1"/>
              </w:rPr>
              <w:t>2</w:t>
            </w:r>
          </w:p>
        </w:tc>
        <w:tc>
          <w:tcPr>
            <w:tcW w:w="1134" w:type="dxa"/>
          </w:tcPr>
          <w:p w14:paraId="7625AB72" w14:textId="58206860" w:rsidR="009C0B85" w:rsidRPr="006C40BC" w:rsidRDefault="009C0B85" w:rsidP="00414941">
            <w:pPr>
              <w:jc w:val="center"/>
              <w:rPr>
                <w:rFonts w:ascii="Times New Roman" w:hAnsi="Times New Roman"/>
              </w:rPr>
            </w:pPr>
            <w:r w:rsidRPr="006C40BC">
              <w:rPr>
                <w:rFonts w:ascii="Times New Roman" w:hAnsi="Times New Roman"/>
              </w:rPr>
              <w:t>2015</w:t>
            </w:r>
          </w:p>
        </w:tc>
        <w:tc>
          <w:tcPr>
            <w:tcW w:w="1134" w:type="dxa"/>
          </w:tcPr>
          <w:p w14:paraId="1E2F3957" w14:textId="7C151A45" w:rsidR="009C0B85" w:rsidRPr="006C40BC" w:rsidRDefault="009C0B85" w:rsidP="00414941">
            <w:pPr>
              <w:jc w:val="center"/>
              <w:rPr>
                <w:rFonts w:ascii="Times New Roman" w:hAnsi="Times New Roman"/>
              </w:rPr>
            </w:pPr>
            <w:r w:rsidRPr="006C40BC">
              <w:rPr>
                <w:rFonts w:ascii="Times New Roman" w:hAnsi="Times New Roman"/>
              </w:rPr>
              <w:t>1968</w:t>
            </w:r>
          </w:p>
        </w:tc>
        <w:tc>
          <w:tcPr>
            <w:tcW w:w="1134" w:type="dxa"/>
          </w:tcPr>
          <w:p w14:paraId="14B77B13" w14:textId="51674091" w:rsidR="009C0B85" w:rsidRPr="006C40BC" w:rsidRDefault="009C0B85" w:rsidP="00414941">
            <w:pPr>
              <w:jc w:val="center"/>
              <w:rPr>
                <w:rFonts w:ascii="Times New Roman" w:hAnsi="Times New Roman"/>
                <w:szCs w:val="24"/>
              </w:rPr>
            </w:pPr>
            <w:r w:rsidRPr="006C40BC">
              <w:rPr>
                <w:rFonts w:ascii="Times New Roman" w:hAnsi="Times New Roman"/>
                <w:szCs w:val="24"/>
              </w:rPr>
              <w:t>81</w:t>
            </w:r>
          </w:p>
        </w:tc>
        <w:tc>
          <w:tcPr>
            <w:tcW w:w="1276" w:type="dxa"/>
          </w:tcPr>
          <w:p w14:paraId="5DF951C8" w14:textId="14A2BBC4" w:rsidR="009C0B85" w:rsidRPr="006C40BC" w:rsidRDefault="009C0B85" w:rsidP="00414941">
            <w:pPr>
              <w:jc w:val="center"/>
              <w:rPr>
                <w:rFonts w:ascii="Times New Roman" w:hAnsi="Times New Roman"/>
              </w:rPr>
            </w:pPr>
            <w:r w:rsidRPr="006C40BC">
              <w:rPr>
                <w:rFonts w:ascii="Times New Roman" w:hAnsi="Times New Roman"/>
              </w:rPr>
              <w:t>Dyzelinas</w:t>
            </w:r>
          </w:p>
        </w:tc>
      </w:tr>
      <w:tr w:rsidR="009C0B85" w:rsidRPr="002C5009" w14:paraId="220F129A" w14:textId="77777777" w:rsidTr="007272C8">
        <w:trPr>
          <w:jc w:val="center"/>
        </w:trPr>
        <w:tc>
          <w:tcPr>
            <w:tcW w:w="562" w:type="dxa"/>
          </w:tcPr>
          <w:p w14:paraId="0E9D412D" w14:textId="5C27555E" w:rsidR="009C0B85" w:rsidRPr="002C5009" w:rsidRDefault="009C0B85" w:rsidP="00414941">
            <w:pPr>
              <w:jc w:val="center"/>
              <w:rPr>
                <w:rFonts w:ascii="Times New Roman" w:hAnsi="Times New Roman"/>
                <w:szCs w:val="24"/>
              </w:rPr>
            </w:pPr>
            <w:r w:rsidRPr="002C5009">
              <w:rPr>
                <w:rFonts w:ascii="Times New Roman" w:hAnsi="Times New Roman"/>
                <w:szCs w:val="24"/>
              </w:rPr>
              <w:t>8</w:t>
            </w:r>
            <w:r w:rsidR="00CD17D6" w:rsidRPr="002C5009">
              <w:rPr>
                <w:rFonts w:ascii="Times New Roman" w:hAnsi="Times New Roman"/>
                <w:szCs w:val="24"/>
              </w:rPr>
              <w:t>.</w:t>
            </w:r>
          </w:p>
        </w:tc>
        <w:tc>
          <w:tcPr>
            <w:tcW w:w="1418" w:type="dxa"/>
          </w:tcPr>
          <w:p w14:paraId="41DA030F" w14:textId="188BA2BA" w:rsidR="009C0B85" w:rsidRPr="006C40BC" w:rsidRDefault="009C0B85" w:rsidP="00414941">
            <w:pPr>
              <w:rPr>
                <w:rFonts w:ascii="Times New Roman" w:hAnsi="Times New Roman"/>
                <w:color w:val="000000" w:themeColor="text1"/>
              </w:rPr>
            </w:pPr>
            <w:r w:rsidRPr="006C40BC">
              <w:rPr>
                <w:rFonts w:ascii="Times New Roman" w:hAnsi="Times New Roman"/>
                <w:color w:val="000000" w:themeColor="text1"/>
              </w:rPr>
              <w:t>Skoda Octavia</w:t>
            </w:r>
          </w:p>
        </w:tc>
        <w:tc>
          <w:tcPr>
            <w:tcW w:w="1276" w:type="dxa"/>
          </w:tcPr>
          <w:p w14:paraId="03DA9869" w14:textId="6163FDBB" w:rsidR="009C0B85" w:rsidRPr="006C40BC" w:rsidRDefault="009C0B85" w:rsidP="00414941">
            <w:pPr>
              <w:jc w:val="center"/>
              <w:rPr>
                <w:rFonts w:ascii="Times New Roman" w:hAnsi="Times New Roman"/>
                <w:color w:val="000000" w:themeColor="text1"/>
              </w:rPr>
            </w:pPr>
            <w:r w:rsidRPr="006C40BC">
              <w:rPr>
                <w:rFonts w:ascii="Times New Roman" w:hAnsi="Times New Roman"/>
                <w:color w:val="000000" w:themeColor="text1"/>
                <w:szCs w:val="24"/>
              </w:rPr>
              <w:t>M1</w:t>
            </w:r>
          </w:p>
        </w:tc>
        <w:tc>
          <w:tcPr>
            <w:tcW w:w="1559" w:type="dxa"/>
          </w:tcPr>
          <w:p w14:paraId="63B43AA0" w14:textId="4ED60715" w:rsidR="009C0B85" w:rsidRPr="006C40BC" w:rsidRDefault="009C0B85" w:rsidP="00414941">
            <w:pPr>
              <w:jc w:val="center"/>
              <w:rPr>
                <w:rFonts w:ascii="Times New Roman" w:hAnsi="Times New Roman"/>
                <w:color w:val="000000" w:themeColor="text1"/>
              </w:rPr>
            </w:pPr>
            <w:r w:rsidRPr="006C40BC">
              <w:rPr>
                <w:rFonts w:ascii="Times New Roman" w:hAnsi="Times New Roman"/>
                <w:color w:val="000000" w:themeColor="text1"/>
              </w:rPr>
              <w:t>1</w:t>
            </w:r>
          </w:p>
        </w:tc>
        <w:tc>
          <w:tcPr>
            <w:tcW w:w="1134" w:type="dxa"/>
            <w:tcBorders>
              <w:bottom w:val="single" w:sz="4" w:space="0" w:color="auto"/>
            </w:tcBorders>
          </w:tcPr>
          <w:p w14:paraId="143A06B6" w14:textId="3D3DF6BF" w:rsidR="009C0B85" w:rsidRPr="006C40BC" w:rsidRDefault="009C0B85" w:rsidP="00414941">
            <w:pPr>
              <w:jc w:val="center"/>
              <w:rPr>
                <w:rFonts w:ascii="Times New Roman" w:hAnsi="Times New Roman"/>
              </w:rPr>
            </w:pPr>
            <w:r w:rsidRPr="006C40BC">
              <w:rPr>
                <w:rFonts w:ascii="Times New Roman" w:hAnsi="Times New Roman"/>
              </w:rPr>
              <w:t>2015</w:t>
            </w:r>
          </w:p>
        </w:tc>
        <w:tc>
          <w:tcPr>
            <w:tcW w:w="1134" w:type="dxa"/>
            <w:tcBorders>
              <w:bottom w:val="single" w:sz="4" w:space="0" w:color="auto"/>
            </w:tcBorders>
          </w:tcPr>
          <w:p w14:paraId="11202DE4" w14:textId="76231C3B" w:rsidR="009C0B85" w:rsidRPr="006C40BC" w:rsidRDefault="009C0B85" w:rsidP="00414941">
            <w:pPr>
              <w:jc w:val="center"/>
              <w:rPr>
                <w:rFonts w:ascii="Times New Roman" w:hAnsi="Times New Roman"/>
              </w:rPr>
            </w:pPr>
            <w:r w:rsidRPr="006C40BC">
              <w:rPr>
                <w:rFonts w:ascii="Times New Roman" w:hAnsi="Times New Roman"/>
              </w:rPr>
              <w:t>1968</w:t>
            </w:r>
          </w:p>
        </w:tc>
        <w:tc>
          <w:tcPr>
            <w:tcW w:w="1134" w:type="dxa"/>
            <w:tcBorders>
              <w:bottom w:val="single" w:sz="4" w:space="0" w:color="auto"/>
            </w:tcBorders>
          </w:tcPr>
          <w:p w14:paraId="1A8D3908" w14:textId="49C966F4" w:rsidR="009C0B85" w:rsidRPr="006C40BC" w:rsidRDefault="009C0B85" w:rsidP="00414941">
            <w:pPr>
              <w:jc w:val="center"/>
              <w:rPr>
                <w:rFonts w:ascii="Times New Roman" w:hAnsi="Times New Roman"/>
                <w:szCs w:val="24"/>
              </w:rPr>
            </w:pPr>
            <w:r w:rsidRPr="006C40BC">
              <w:rPr>
                <w:rFonts w:ascii="Times New Roman" w:hAnsi="Times New Roman"/>
                <w:szCs w:val="24"/>
              </w:rPr>
              <w:t>110</w:t>
            </w:r>
          </w:p>
        </w:tc>
        <w:tc>
          <w:tcPr>
            <w:tcW w:w="1276" w:type="dxa"/>
            <w:tcBorders>
              <w:bottom w:val="single" w:sz="4" w:space="0" w:color="auto"/>
            </w:tcBorders>
          </w:tcPr>
          <w:p w14:paraId="36D19A09" w14:textId="290FD197" w:rsidR="009C0B85" w:rsidRPr="006C40BC" w:rsidRDefault="009C0B85" w:rsidP="00414941">
            <w:pPr>
              <w:jc w:val="center"/>
              <w:rPr>
                <w:rFonts w:ascii="Times New Roman" w:hAnsi="Times New Roman"/>
              </w:rPr>
            </w:pPr>
            <w:r w:rsidRPr="006C40BC">
              <w:rPr>
                <w:rFonts w:ascii="Times New Roman" w:hAnsi="Times New Roman"/>
              </w:rPr>
              <w:t>Dyzelinas</w:t>
            </w:r>
          </w:p>
        </w:tc>
      </w:tr>
      <w:tr w:rsidR="00307FC4" w:rsidRPr="002C5009" w14:paraId="212E49D2" w14:textId="77777777" w:rsidTr="007272C8">
        <w:trPr>
          <w:jc w:val="center"/>
        </w:trPr>
        <w:tc>
          <w:tcPr>
            <w:tcW w:w="3256" w:type="dxa"/>
            <w:gridSpan w:val="3"/>
          </w:tcPr>
          <w:p w14:paraId="2369166D" w14:textId="0AA07CAF" w:rsidR="00307FC4" w:rsidRPr="002C5009" w:rsidRDefault="00307FC4" w:rsidP="00414941">
            <w:pPr>
              <w:ind w:left="1296"/>
              <w:jc w:val="right"/>
              <w:rPr>
                <w:rFonts w:ascii="Times New Roman" w:hAnsi="Times New Roman"/>
                <w:color w:val="000000" w:themeColor="text1"/>
                <w:szCs w:val="24"/>
              </w:rPr>
            </w:pPr>
            <w:r w:rsidRPr="002C5009">
              <w:rPr>
                <w:rFonts w:ascii="Times New Roman" w:hAnsi="Times New Roman"/>
                <w:color w:val="000000" w:themeColor="text1"/>
                <w:szCs w:val="24"/>
              </w:rPr>
              <w:t>Viso:</w:t>
            </w:r>
          </w:p>
        </w:tc>
        <w:tc>
          <w:tcPr>
            <w:tcW w:w="1559" w:type="dxa"/>
          </w:tcPr>
          <w:p w14:paraId="52761A60" w14:textId="2860C4C2" w:rsidR="00307FC4" w:rsidRPr="002C5009" w:rsidRDefault="00307FC4" w:rsidP="00414941">
            <w:pPr>
              <w:jc w:val="center"/>
              <w:rPr>
                <w:rFonts w:ascii="Times New Roman" w:hAnsi="Times New Roman"/>
                <w:color w:val="000000" w:themeColor="text1"/>
                <w:szCs w:val="24"/>
              </w:rPr>
            </w:pPr>
            <w:r w:rsidRPr="002C5009">
              <w:rPr>
                <w:rFonts w:ascii="Times New Roman" w:hAnsi="Times New Roman"/>
                <w:color w:val="000000" w:themeColor="text1"/>
                <w:szCs w:val="24"/>
              </w:rPr>
              <w:t>20</w:t>
            </w:r>
          </w:p>
        </w:tc>
        <w:tc>
          <w:tcPr>
            <w:tcW w:w="1134" w:type="dxa"/>
            <w:tcBorders>
              <w:right w:val="nil"/>
            </w:tcBorders>
          </w:tcPr>
          <w:p w14:paraId="17DEAC05" w14:textId="77777777" w:rsidR="00307FC4" w:rsidRPr="002C5009" w:rsidRDefault="00307FC4" w:rsidP="00414941">
            <w:pPr>
              <w:rPr>
                <w:rFonts w:ascii="Times New Roman" w:hAnsi="Times New Roman"/>
                <w:szCs w:val="24"/>
              </w:rPr>
            </w:pPr>
          </w:p>
        </w:tc>
        <w:tc>
          <w:tcPr>
            <w:tcW w:w="1134" w:type="dxa"/>
            <w:tcBorders>
              <w:left w:val="nil"/>
              <w:right w:val="nil"/>
            </w:tcBorders>
          </w:tcPr>
          <w:p w14:paraId="5479F8CF" w14:textId="77777777" w:rsidR="00307FC4" w:rsidRPr="002C5009" w:rsidRDefault="00307FC4" w:rsidP="00414941">
            <w:pPr>
              <w:rPr>
                <w:rFonts w:ascii="Times New Roman" w:hAnsi="Times New Roman"/>
                <w:szCs w:val="24"/>
              </w:rPr>
            </w:pPr>
          </w:p>
        </w:tc>
        <w:tc>
          <w:tcPr>
            <w:tcW w:w="1134" w:type="dxa"/>
            <w:tcBorders>
              <w:left w:val="nil"/>
              <w:right w:val="nil"/>
            </w:tcBorders>
          </w:tcPr>
          <w:p w14:paraId="664AF17E" w14:textId="77777777" w:rsidR="00307FC4" w:rsidRPr="002C5009" w:rsidRDefault="00307FC4" w:rsidP="00414941">
            <w:pPr>
              <w:rPr>
                <w:rFonts w:ascii="Times New Roman" w:hAnsi="Times New Roman"/>
                <w:szCs w:val="24"/>
              </w:rPr>
            </w:pPr>
          </w:p>
        </w:tc>
        <w:tc>
          <w:tcPr>
            <w:tcW w:w="1276" w:type="dxa"/>
            <w:tcBorders>
              <w:left w:val="nil"/>
            </w:tcBorders>
          </w:tcPr>
          <w:p w14:paraId="641F55DF" w14:textId="77777777" w:rsidR="00307FC4" w:rsidRPr="002C5009" w:rsidRDefault="00307FC4" w:rsidP="00414941"/>
        </w:tc>
      </w:tr>
    </w:tbl>
    <w:p w14:paraId="6275F15D" w14:textId="1A283839" w:rsidR="00801184" w:rsidRDefault="00801184" w:rsidP="00414941">
      <w:pPr>
        <w:ind w:firstLine="567"/>
        <w:jc w:val="both"/>
        <w:rPr>
          <w:rFonts w:ascii="Times New Roman" w:hAnsi="Times New Roman"/>
          <w:bCs/>
          <w:szCs w:val="24"/>
        </w:rPr>
      </w:pPr>
      <w:r w:rsidRPr="002C5009">
        <w:rPr>
          <w:rFonts w:ascii="Times New Roman" w:hAnsi="Times New Roman"/>
          <w:bCs/>
          <w:szCs w:val="24"/>
        </w:rPr>
        <w:t xml:space="preserve">*Automobilio </w:t>
      </w:r>
      <w:r w:rsidR="00F13C1F" w:rsidRPr="002C5009">
        <w:rPr>
          <w:rFonts w:ascii="Times New Roman" w:hAnsi="Times New Roman"/>
          <w:bCs/>
          <w:szCs w:val="24"/>
        </w:rPr>
        <w:t xml:space="preserve">kategorija bei klasė </w:t>
      </w:r>
      <w:r w:rsidRPr="002C5009">
        <w:rPr>
          <w:rFonts w:ascii="Times New Roman" w:hAnsi="Times New Roman"/>
          <w:bCs/>
          <w:szCs w:val="24"/>
        </w:rPr>
        <w:t xml:space="preserve">M1 </w:t>
      </w:r>
      <w:r w:rsidR="00472E9A" w:rsidRPr="002C5009">
        <w:rPr>
          <w:rFonts w:ascii="Times New Roman" w:hAnsi="Times New Roman"/>
          <w:bCs/>
          <w:szCs w:val="24"/>
        </w:rPr>
        <w:t>–</w:t>
      </w:r>
      <w:r w:rsidR="00F13C1F" w:rsidRPr="002C5009">
        <w:rPr>
          <w:rFonts w:ascii="Times New Roman" w:hAnsi="Times New Roman"/>
          <w:bCs/>
          <w:szCs w:val="24"/>
        </w:rPr>
        <w:t xml:space="preserve"> le</w:t>
      </w:r>
      <w:r w:rsidR="00472E9A" w:rsidRPr="002C5009">
        <w:rPr>
          <w:rFonts w:ascii="Times New Roman" w:hAnsi="Times New Roman"/>
          <w:bCs/>
          <w:szCs w:val="24"/>
        </w:rPr>
        <w:t>ngvasis automobilis, N1 – krovininis automobilis</w:t>
      </w:r>
      <w:r w:rsidR="000A4F49" w:rsidRPr="002C5009">
        <w:rPr>
          <w:rFonts w:ascii="Times New Roman" w:hAnsi="Times New Roman"/>
          <w:bCs/>
          <w:szCs w:val="24"/>
        </w:rPr>
        <w:t>,</w:t>
      </w:r>
      <w:r w:rsidR="00472E9A" w:rsidRPr="002C5009">
        <w:rPr>
          <w:rFonts w:ascii="Times New Roman" w:hAnsi="Times New Roman"/>
          <w:bCs/>
          <w:szCs w:val="24"/>
        </w:rPr>
        <w:t xml:space="preserve"> </w:t>
      </w:r>
      <w:r w:rsidR="00F173A0" w:rsidRPr="002C5009">
        <w:rPr>
          <w:rFonts w:ascii="Times New Roman" w:hAnsi="Times New Roman"/>
          <w:bCs/>
          <w:szCs w:val="24"/>
        </w:rPr>
        <w:t xml:space="preserve">kurių bendroji masė ne didesnė nei </w:t>
      </w:r>
      <w:r w:rsidR="00472E9A" w:rsidRPr="002C5009">
        <w:rPr>
          <w:rFonts w:ascii="Times New Roman" w:hAnsi="Times New Roman"/>
          <w:bCs/>
          <w:szCs w:val="24"/>
        </w:rPr>
        <w:t>3,5 t.</w:t>
      </w:r>
    </w:p>
    <w:p w14:paraId="1F5A4D07" w14:textId="77777777" w:rsidR="00E05C8F" w:rsidRPr="002C5009" w:rsidRDefault="00E05C8F" w:rsidP="00414941">
      <w:pPr>
        <w:ind w:firstLine="567"/>
        <w:jc w:val="both"/>
        <w:rPr>
          <w:rFonts w:ascii="Times New Roman" w:hAnsi="Times New Roman"/>
          <w:bCs/>
          <w:szCs w:val="24"/>
        </w:rPr>
      </w:pPr>
    </w:p>
    <w:p w14:paraId="2AA586A2" w14:textId="576CE6E0" w:rsidR="001A544B" w:rsidRPr="002C5009" w:rsidRDefault="00E94EE0" w:rsidP="00414941">
      <w:pPr>
        <w:pStyle w:val="Betarp"/>
        <w:ind w:firstLine="567"/>
        <w:jc w:val="both"/>
        <w:rPr>
          <w:rFonts w:ascii="Times New Roman" w:eastAsia="Arial Unicode MS" w:hAnsi="Times New Roman"/>
          <w:color w:val="000000"/>
          <w:kern w:val="1"/>
          <w:sz w:val="24"/>
          <w:szCs w:val="24"/>
          <w:highlight w:val="yellow"/>
          <w:lang w:eastAsia="hi-IN" w:bidi="hi-IN"/>
        </w:rPr>
      </w:pPr>
      <w:r>
        <w:rPr>
          <w:rFonts w:ascii="Times New Roman" w:hAnsi="Times New Roman"/>
          <w:sz w:val="24"/>
          <w:szCs w:val="24"/>
        </w:rPr>
        <w:t>5</w:t>
      </w:r>
      <w:r w:rsidR="001A544B" w:rsidRPr="002C5009">
        <w:rPr>
          <w:rFonts w:ascii="Times New Roman" w:hAnsi="Times New Roman"/>
          <w:sz w:val="24"/>
          <w:szCs w:val="24"/>
        </w:rPr>
        <w:t xml:space="preserve">. Šios techninės specifikacijos 1 lentelėje nurodytų automobilių sąrašas ir kiekis yra preliminarus. Perkančioji organizacija neįsipareigoja nupirkti visų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nurodytų Paslaugų ar jų kiekių. Paslaugos bus perkamos tik pagal Perkančiosios organizacijos poreikį, pagal Perkančiosios organizacijos atskirus užsakymus Perkančioji organizacija, esant poreikiui, gali įsigyti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nenurodytų, tačiau su pirkimo objektu susijusių paslaugų, neviršijant 10 procentų pradinės Pirkimo sutarties vertės. Už Pasiūlymo priede „Įkainiai“ nenurodytas, tačiau su pirkimo objektu susijusiomis paslaugomis bus apmokėta ne didesnėmis nei užsakymo dieną tiekėjo prekybos vietoje, kataloge ar interneto svetainėje nurodytomis galiojančiomis šių paslaugų kainomis arba, jei tokios kainos neskelbiamos, Paslaugų tiekėjo pasiūlytomis, konkurencingomis ir rinką atitinkančiomis kainomis. </w:t>
      </w:r>
      <w:r w:rsidR="001A544B" w:rsidRPr="002C5009">
        <w:rPr>
          <w:rFonts w:ascii="Times New Roman" w:eastAsia="Arial Unicode MS" w:hAnsi="Times New Roman"/>
          <w:color w:val="000000"/>
          <w:kern w:val="1"/>
          <w:sz w:val="24"/>
          <w:szCs w:val="24"/>
          <w:lang w:eastAsia="hi-IN" w:bidi="hi-IN"/>
        </w:rPr>
        <w:t xml:space="preserve">Tokių Paslaugų pirkimui taikomos visos </w:t>
      </w:r>
      <w:r w:rsidR="001A544B" w:rsidRPr="002C5009">
        <w:rPr>
          <w:rFonts w:ascii="Times New Roman" w:eastAsia="Arial Unicode MS" w:hAnsi="Times New Roman"/>
          <w:color w:val="000000"/>
          <w:kern w:val="1"/>
          <w:sz w:val="24"/>
          <w:szCs w:val="24"/>
          <w:lang w:eastAsia="hi-IN" w:bidi="hi-IN"/>
        </w:rPr>
        <w:lastRenderedPageBreak/>
        <w:t>Paslaugų pirkimui Techninėje specifikacijoje ir Sutartyje nustatytos sąlygos (garantijos, trūkumų šalinimo ir t. t.)</w:t>
      </w:r>
      <w:r w:rsidR="001A544B" w:rsidRPr="002C5009">
        <w:rPr>
          <w:rFonts w:ascii="Times New Roman" w:eastAsia="Arial Unicode MS" w:hAnsi="Times New Roman"/>
          <w:color w:val="000000" w:themeColor="text1"/>
          <w:sz w:val="24"/>
          <w:szCs w:val="24"/>
          <w:lang w:eastAsia="hi-IN" w:bidi="hi-IN"/>
        </w:rPr>
        <w:t>.</w:t>
      </w:r>
    </w:p>
    <w:p w14:paraId="2B2ABE22" w14:textId="419B186B" w:rsidR="001A544B" w:rsidRPr="002C5009" w:rsidRDefault="00E94EE0" w:rsidP="00414941">
      <w:pPr>
        <w:pStyle w:val="Betarp"/>
        <w:ind w:firstLine="567"/>
        <w:jc w:val="both"/>
        <w:rPr>
          <w:rFonts w:ascii="Times New Roman" w:eastAsia="Times New Roman" w:hAnsi="Times New Roman"/>
          <w:sz w:val="24"/>
          <w:szCs w:val="24"/>
        </w:rPr>
      </w:pPr>
      <w:r>
        <w:rPr>
          <w:rFonts w:ascii="Times New Roman" w:eastAsia="Arial Unicode MS" w:hAnsi="Times New Roman"/>
          <w:color w:val="000000" w:themeColor="text1"/>
          <w:sz w:val="24"/>
          <w:szCs w:val="24"/>
          <w:lang w:eastAsia="hi-IN" w:bidi="hi-IN"/>
        </w:rPr>
        <w:t>6</w:t>
      </w:r>
      <w:r w:rsidR="001A544B" w:rsidRPr="002C5009">
        <w:rPr>
          <w:rFonts w:ascii="Times New Roman" w:eastAsia="Arial Unicode MS" w:hAnsi="Times New Roman"/>
          <w:color w:val="000000" w:themeColor="text1"/>
          <w:sz w:val="24"/>
          <w:szCs w:val="24"/>
          <w:lang w:eastAsia="hi-IN" w:bidi="hi-IN"/>
        </w:rPr>
        <w:t xml:space="preserve">. Perkančioji organizacija </w:t>
      </w:r>
      <w:r w:rsidR="001A544B" w:rsidRPr="002C5009">
        <w:rPr>
          <w:rFonts w:ascii="Times New Roman" w:eastAsia="Times New Roman" w:hAnsi="Times New Roman"/>
          <w:sz w:val="24"/>
          <w:szCs w:val="24"/>
        </w:rPr>
        <w:t xml:space="preserve">pristato / atsiima transporto priemonę (−es) į/ iš Paslaugų teikimo vietą (−os) savo sąskaita ir savo techniniais pajėgumais, išskyrus </w:t>
      </w:r>
      <w:r>
        <w:rPr>
          <w:rFonts w:ascii="Times New Roman" w:eastAsia="Times New Roman" w:hAnsi="Times New Roman"/>
          <w:sz w:val="24"/>
          <w:szCs w:val="24"/>
        </w:rPr>
        <w:t>8</w:t>
      </w:r>
      <w:r w:rsidR="001A544B" w:rsidRPr="002C5009">
        <w:rPr>
          <w:rFonts w:ascii="Times New Roman" w:eastAsia="Times New Roman" w:hAnsi="Times New Roman"/>
          <w:sz w:val="24"/>
          <w:szCs w:val="24"/>
        </w:rPr>
        <w:t>.10. punkte nurodytais atvejais.</w:t>
      </w:r>
    </w:p>
    <w:p w14:paraId="21CCEA8E" w14:textId="108FE2AD" w:rsidR="001A544B" w:rsidRPr="002C5009" w:rsidRDefault="00E94EE0" w:rsidP="00414941">
      <w:pPr>
        <w:pStyle w:val="Betarp"/>
        <w:ind w:firstLine="567"/>
        <w:jc w:val="both"/>
        <w:rPr>
          <w:rFonts w:ascii="Times New Roman" w:hAnsi="Times New Roman"/>
          <w:sz w:val="24"/>
          <w:szCs w:val="24"/>
        </w:rPr>
      </w:pPr>
      <w:r>
        <w:rPr>
          <w:rFonts w:ascii="Times New Roman" w:eastAsia="Times New Roman" w:hAnsi="Times New Roman"/>
          <w:sz w:val="24"/>
          <w:szCs w:val="24"/>
        </w:rPr>
        <w:t>7</w:t>
      </w:r>
      <w:r w:rsidR="001A544B" w:rsidRPr="002C5009">
        <w:rPr>
          <w:rFonts w:ascii="Times New Roman" w:eastAsia="Times New Roman" w:hAnsi="Times New Roman"/>
          <w:sz w:val="24"/>
          <w:szCs w:val="24"/>
        </w:rPr>
        <w:t xml:space="preserve">. Užsakymai pateikiami </w:t>
      </w:r>
      <w:r w:rsidR="001A544B" w:rsidRPr="002C5009">
        <w:rPr>
          <w:rFonts w:ascii="Times New Roman" w:hAnsi="Times New Roman"/>
          <w:sz w:val="24"/>
          <w:szCs w:val="24"/>
        </w:rPr>
        <w:t xml:space="preserve">pristačius transporto priemonę į Paslaugų teikimo vietą ir </w:t>
      </w:r>
      <w:r w:rsidR="001A544B" w:rsidRPr="002C5009">
        <w:rPr>
          <w:rFonts w:ascii="Times New Roman" w:eastAsia="Times New Roman" w:hAnsi="Times New Roman"/>
          <w:sz w:val="24"/>
          <w:szCs w:val="24"/>
        </w:rPr>
        <w:t xml:space="preserve">užpildant užsakymo formą. </w:t>
      </w:r>
    </w:p>
    <w:p w14:paraId="4D4F1902" w14:textId="0CDC1204" w:rsidR="001A544B" w:rsidRPr="002C5009" w:rsidRDefault="00E94EE0" w:rsidP="00414941">
      <w:pPr>
        <w:pStyle w:val="Betarp"/>
        <w:ind w:firstLine="567"/>
        <w:jc w:val="both"/>
        <w:rPr>
          <w:rFonts w:ascii="Times New Roman" w:hAnsi="Times New Roman"/>
          <w:sz w:val="24"/>
          <w:szCs w:val="24"/>
        </w:rPr>
      </w:pPr>
      <w:r>
        <w:rPr>
          <w:rFonts w:ascii="Times New Roman" w:eastAsia="Arial Unicode MS" w:hAnsi="Times New Roman"/>
          <w:color w:val="000000"/>
          <w:kern w:val="1"/>
          <w:sz w:val="24"/>
          <w:szCs w:val="24"/>
          <w:lang w:eastAsia="hi-IN" w:bidi="hi-IN"/>
        </w:rPr>
        <w:t>8</w:t>
      </w:r>
      <w:r w:rsidR="001A544B" w:rsidRPr="002C5009">
        <w:rPr>
          <w:rFonts w:ascii="Times New Roman" w:eastAsia="Arial Unicode MS" w:hAnsi="Times New Roman"/>
          <w:color w:val="000000"/>
          <w:kern w:val="1"/>
          <w:sz w:val="24"/>
          <w:szCs w:val="24"/>
          <w:lang w:eastAsia="hi-IN" w:bidi="hi-IN"/>
        </w:rPr>
        <w:t>. Teikdamas Paslaugas Paslaugų tiekėjas turi:</w:t>
      </w:r>
    </w:p>
    <w:p w14:paraId="6E7F503E" w14:textId="6B2A1A0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 Perkančiosios organizacijos automobilius remontuoti nedelsiant pirmumo prioriteto tvarka;</w:t>
      </w:r>
    </w:p>
    <w:p w14:paraId="253657A8" w14:textId="4E8FD05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.2. Paslaugas suteikti ne vėliau kaip per 2 (dvi) darbo dienas, o suderinus su Perkančiąja organizacija, ne vėliau kaip per 10 (dešimt) darbo dienų nuo automobilio pateikimo;</w:t>
      </w:r>
    </w:p>
    <w:p w14:paraId="30CD88B2" w14:textId="66FC926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.3. atsakyti už nekokybišką paslaugų suteikimą bei dėl to galimą automobilių sugadinimą, jei neįrodo, kad gedimas atsirado ne dėl jo kaltės;</w:t>
      </w:r>
    </w:p>
    <w:p w14:paraId="5801E523" w14:textId="17FC02E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.4. sudaryti galimybę Perkančiajai organizacijai  kontroliuoti materialinių vertybių (atsarginių detalių ir eksploatacinių medžiagų) panaudojimą, jų kainą, darbo laiko sąnaudas atitinkamoms paslaugoms;</w:t>
      </w:r>
    </w:p>
    <w:p w14:paraId="5BC04CB3" w14:textId="74CC2DFE"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.5. sutarties vykdymo metu priimamus sprendimus, susijusius su išlaidomis, įskaitytinomis į tiekėjui pagal sutartį mokėtiną kainą, su Perkančiąja organizacija derinti iš anksto;</w:t>
      </w:r>
    </w:p>
    <w:p w14:paraId="7B4B58D3" w14:textId="13E23286"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.6. paslaugų teikimo metu užtikrinti Perkančiosios organizacijos automobilių saugumą;</w:t>
      </w:r>
    </w:p>
    <w:p w14:paraId="149B82C7" w14:textId="3E624C5E" w:rsidR="001A544B" w:rsidRPr="002C5009" w:rsidRDefault="00E94EE0" w:rsidP="00414941">
      <w:pPr>
        <w:ind w:firstLine="567"/>
        <w:jc w:val="both"/>
      </w:pPr>
      <w:r>
        <w:rPr>
          <w:rFonts w:ascii="Times New Roman" w:hAnsi="Times New Roman"/>
        </w:rPr>
        <w:t>8</w:t>
      </w:r>
      <w:r w:rsidR="001A544B" w:rsidRPr="002C5009">
        <w:rPr>
          <w:rFonts w:ascii="Times New Roman" w:hAnsi="Times New Roman"/>
        </w:rPr>
        <w:t xml:space="preserve">.7. </w:t>
      </w:r>
      <w:r w:rsidR="001A544B" w:rsidRPr="002C5009">
        <w:t>P</w:t>
      </w:r>
      <w:r w:rsidR="001A544B" w:rsidRPr="002C5009">
        <w:rPr>
          <w:rFonts w:ascii="Times New Roman" w:hAnsi="Times New Roman"/>
        </w:rPr>
        <w:t xml:space="preserve">aslaugoms </w:t>
      </w:r>
      <w:r w:rsidR="001A544B" w:rsidRPr="002C5009">
        <w:t>nustatomas</w:t>
      </w:r>
      <w:r w:rsidR="001A544B" w:rsidRPr="002C5009">
        <w:rPr>
          <w:rFonts w:ascii="Times New Roman" w:hAnsi="Times New Roman"/>
        </w:rPr>
        <w:t xml:space="preserve"> ne trumpesn</w:t>
      </w:r>
      <w:r w:rsidR="001A544B" w:rsidRPr="002C5009">
        <w:t>is kaip</w:t>
      </w:r>
      <w:r w:rsidR="001A544B" w:rsidRPr="002C5009">
        <w:rPr>
          <w:rFonts w:ascii="Times New Roman" w:hAnsi="Times New Roman"/>
        </w:rPr>
        <w:t xml:space="preserve"> 6 </w:t>
      </w:r>
      <w:r w:rsidR="001A544B" w:rsidRPr="002C5009">
        <w:t xml:space="preserve">(šešių) </w:t>
      </w:r>
      <w:r w:rsidR="001A544B" w:rsidRPr="002C5009">
        <w:rPr>
          <w:rFonts w:ascii="Times New Roman" w:hAnsi="Times New Roman"/>
        </w:rPr>
        <w:t>mėnesių garanti</w:t>
      </w:r>
      <w:r w:rsidR="001A544B" w:rsidRPr="002C5009">
        <w:t xml:space="preserve">nis terminas,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 Su paslaugomis susijusioms prekėms (a</w:t>
      </w:r>
      <w:r w:rsidR="001A544B" w:rsidRPr="002C5009">
        <w:rPr>
          <w:rFonts w:ascii="Times New Roman" w:hAnsi="Times New Roman"/>
        </w:rPr>
        <w:t>tsarginėms detalėms ir eksploatacinėms medžiagoms</w:t>
      </w:r>
      <w:r w:rsidR="001A544B" w:rsidRPr="002C5009">
        <w:t>) nustatomas</w:t>
      </w:r>
      <w:r w:rsidR="001A544B" w:rsidRPr="002C5009">
        <w:rPr>
          <w:rFonts w:ascii="Times New Roman" w:hAnsi="Times New Roman"/>
        </w:rPr>
        <w:t xml:space="preserve"> ne trumpesn</w:t>
      </w:r>
      <w:r w:rsidR="001A544B" w:rsidRPr="002C5009">
        <w:t>is</w:t>
      </w:r>
      <w:r w:rsidR="001A544B" w:rsidRPr="002C5009">
        <w:rPr>
          <w:rFonts w:ascii="Times New Roman" w:hAnsi="Times New Roman"/>
        </w:rPr>
        <w:t xml:space="preserve"> </w:t>
      </w:r>
      <w:r w:rsidR="001A544B" w:rsidRPr="002C5009">
        <w:t>kaip</w:t>
      </w:r>
      <w:r w:rsidR="001A544B" w:rsidRPr="002C5009">
        <w:rPr>
          <w:rFonts w:ascii="Times New Roman" w:hAnsi="Times New Roman"/>
        </w:rPr>
        <w:t xml:space="preserve"> 12 </w:t>
      </w:r>
      <w:r w:rsidR="001A544B" w:rsidRPr="002C5009">
        <w:t xml:space="preserve">(dvylikos) </w:t>
      </w:r>
      <w:r w:rsidR="001A544B" w:rsidRPr="002C5009">
        <w:rPr>
          <w:rFonts w:ascii="Times New Roman" w:hAnsi="Times New Roman"/>
        </w:rPr>
        <w:t>mėnesių garanti</w:t>
      </w:r>
      <w:r w:rsidR="001A544B" w:rsidRPr="002C5009">
        <w:t>nis terminas</w:t>
      </w:r>
      <w:r w:rsidR="001A544B" w:rsidRPr="002C5009">
        <w:rPr>
          <w:rFonts w:ascii="Times New Roman" w:hAnsi="Times New Roman"/>
        </w:rPr>
        <w:t xml:space="preserve"> (išskyrus atvejus, kai gamintojas taiko trumpesnę garantiją)</w:t>
      </w:r>
      <w:r w:rsidR="001A544B" w:rsidRPr="002C5009">
        <w:t xml:space="preserve">,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w:t>
      </w:r>
    </w:p>
    <w:p w14:paraId="2CF4C3F7" w14:textId="31D6BC14" w:rsidR="001A544B" w:rsidRPr="002C5009" w:rsidRDefault="00E94EE0" w:rsidP="00414941">
      <w:pPr>
        <w:ind w:firstLine="567"/>
        <w:jc w:val="both"/>
        <w:rPr>
          <w:rFonts w:ascii="Times New Roman" w:hAnsi="Times New Roman"/>
        </w:rPr>
      </w:pPr>
      <w:r>
        <w:rPr>
          <w:rFonts w:ascii="Times New Roman" w:hAnsi="Times New Roman"/>
        </w:rPr>
        <w:t>8</w:t>
      </w:r>
      <w:r w:rsidR="001A544B" w:rsidRPr="002C5009">
        <w:rPr>
          <w:rFonts w:ascii="Times New Roman" w:hAnsi="Times New Roman"/>
        </w:rPr>
        <w:t>.8. garantiniu laikotarpiu automobiliui sugedus dėl nekokybiškai atliktų paslaugų, nekokybiškų eksploatacinių medžiagų ar atsarginių detalių, el. paštu suderinus su perkančiąja organizacija, per 10 darbo dienų pašalinti trūkumus savo lėšomis (pašalinti defektus, pakeisti sugedusias atsargines detales). Jei atsarginė detalė keičiama nauja, šiai pakeistai detalei skaičiuojamas naujas garantinis terminas;</w:t>
      </w:r>
    </w:p>
    <w:p w14:paraId="450EB2FF" w14:textId="37577B07"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.9. Perkančiajai organizacijai  pareikalavus perduoti visas automobiliams remontuoti ar techniškai aptarnauti panaudotų atsarginių detalių ar eksploatacinių medžiagų pirkimo dokumentų kopijas bei gamintojo sertifikatus;</w:t>
      </w:r>
    </w:p>
    <w:p w14:paraId="5FF5B96D" w14:textId="4A63A975"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.10. užtikrinti perkančiosios organizacijos automobilio transportavimą į remonto įmonę, jei dėl gedimo automobilis negali būti eksploatuojamas.</w:t>
      </w:r>
    </w:p>
    <w:p w14:paraId="70D76DCD" w14:textId="0DCAC914" w:rsidR="001A544B" w:rsidRPr="002C5009" w:rsidRDefault="00E94EE0" w:rsidP="00414941">
      <w:pPr>
        <w:tabs>
          <w:tab w:val="left" w:pos="743"/>
        </w:tabs>
        <w:ind w:firstLine="567"/>
        <w:jc w:val="both"/>
        <w:rPr>
          <w:rFonts w:ascii="Times New Roman" w:hAnsi="Times New Roman"/>
        </w:rPr>
      </w:pPr>
      <w:r>
        <w:rPr>
          <w:rFonts w:ascii="Times New Roman" w:hAnsi="Times New Roman"/>
        </w:rPr>
        <w:t>9</w:t>
      </w:r>
      <w:r w:rsidR="001A544B" w:rsidRPr="002C5009">
        <w:rPr>
          <w:rFonts w:ascii="Times New Roman" w:hAnsi="Times New Roman"/>
        </w:rPr>
        <w:t>. 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w:t>
      </w:r>
      <w:r w:rsidR="00414941">
        <w:rPr>
          <w:rFonts w:ascii="Times New Roman" w:hAnsi="Times New Roman"/>
        </w:rPr>
        <w:t xml:space="preserve"> </w:t>
      </w:r>
      <w:r w:rsidR="001A544B" w:rsidRPr="002C5009">
        <w:rPr>
          <w:rFonts w:ascii="Times New Roman" w:hAnsi="Times New Roman"/>
        </w:rPr>
        <w:t>Perkančiajai organizacijai pareikalavus, tiekėjas privalo per sutartyje nustatytą terminą pateikti išlaidas pagrindžiančius trečiųjų šalių dokumentus. Į faktiškai patirtas išlaidas negali būti įtrauktas tiekėjo pelnas.</w:t>
      </w:r>
    </w:p>
    <w:p w14:paraId="139C3E32" w14:textId="2E2139E8" w:rsidR="001A544B" w:rsidRDefault="00E94EE0" w:rsidP="00414941">
      <w:pPr>
        <w:suppressAutoHyphens/>
        <w:ind w:firstLine="567"/>
        <w:jc w:val="both"/>
        <w:rPr>
          <w:rFonts w:ascii="Times New Roman" w:hAnsi="Times New Roman"/>
          <w:szCs w:val="24"/>
        </w:rPr>
      </w:pPr>
      <w:r>
        <w:rPr>
          <w:rFonts w:ascii="Times New Roman" w:hAnsi="Times New Roman"/>
          <w:szCs w:val="24"/>
        </w:rPr>
        <w:t>10</w:t>
      </w:r>
      <w:r w:rsidR="001A544B" w:rsidRPr="002C5009">
        <w:rPr>
          <w:rFonts w:ascii="Times New Roman" w:hAnsi="Times New Roman"/>
          <w:szCs w:val="24"/>
        </w:rPr>
        <w:t xml:space="preserve">. Paslaugų teikimo metu teikiamos paslaugos ir automobilių atsarginės detalės turi atitikti </w:t>
      </w:r>
      <w:r w:rsidR="001A544B" w:rsidRPr="002C5009">
        <w:rPr>
          <w:rFonts w:ascii="Times New Roman" w:hAnsi="Times New Roman"/>
        </w:rPr>
        <w:t>automobilių gamintojų techninius reikalavimus detalėms, jų kokybei</w:t>
      </w:r>
      <w:r w:rsidR="001A544B" w:rsidRPr="002C5009">
        <w:rPr>
          <w:rFonts w:ascii="Times New Roman" w:hAnsi="Times New Roman"/>
          <w:szCs w:val="24"/>
        </w:rPr>
        <w:t xml:space="preserve">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0B0A2FEA" w14:textId="3B2E4764" w:rsidR="00B01379" w:rsidRPr="00E05C8F" w:rsidRDefault="0069147E" w:rsidP="00E05C8F">
      <w:pPr>
        <w:pStyle w:val="Default"/>
        <w:suppressAutoHyphens/>
        <w:ind w:firstLine="567"/>
        <w:jc w:val="both"/>
        <w:rPr>
          <w:sz w:val="23"/>
          <w:szCs w:val="23"/>
          <w:lang w:val="lt-LT"/>
        </w:rPr>
      </w:pPr>
      <w:r w:rsidRPr="1449B753">
        <w:rPr>
          <w:lang w:val="lt-LT"/>
        </w:rPr>
        <w:t xml:space="preserve">11. </w:t>
      </w:r>
      <w:r w:rsidR="006E3F7A" w:rsidRPr="1449B753">
        <w:rPr>
          <w:sz w:val="23"/>
          <w:szCs w:val="23"/>
          <w:lang w:val="lt-LT"/>
        </w:rPr>
        <w:t>Perkančioji organizacija pristato tarnybines transporto priemones paslaugoms suteikti į paslaugų teikimo vietą (autoservisą), kurios adresas nurodytas tiekėjo pasiūlyme.</w:t>
      </w:r>
    </w:p>
    <w:p w14:paraId="78C046F4" w14:textId="72C4B800" w:rsidR="00C4797A" w:rsidRPr="002C5009" w:rsidRDefault="000F338C" w:rsidP="00E10628">
      <w:pPr>
        <w:ind w:firstLine="567"/>
        <w:jc w:val="both"/>
        <w:rPr>
          <w:rFonts w:ascii="Times New Roman" w:hAnsi="Times New Roman"/>
          <w:bCs/>
          <w:szCs w:val="24"/>
        </w:rPr>
      </w:pPr>
      <w:r w:rsidRPr="002C5009">
        <w:rPr>
          <w:rFonts w:ascii="Times New Roman" w:hAnsi="Times New Roman"/>
          <w:bCs/>
          <w:szCs w:val="24"/>
        </w:rPr>
        <w:t>1</w:t>
      </w:r>
      <w:r w:rsidR="0069147E">
        <w:rPr>
          <w:rFonts w:ascii="Times New Roman" w:hAnsi="Times New Roman"/>
          <w:bCs/>
          <w:szCs w:val="24"/>
        </w:rPr>
        <w:t>2</w:t>
      </w:r>
      <w:r w:rsidR="001A544B" w:rsidRPr="002C5009">
        <w:rPr>
          <w:rFonts w:ascii="Times New Roman" w:hAnsi="Times New Roman"/>
          <w:bCs/>
          <w:szCs w:val="24"/>
        </w:rPr>
        <w:t>. Perkančios organizacijos preliminarus perkamų paslaugų sąrašas pateiktas 2 lentelėje.</w:t>
      </w:r>
    </w:p>
    <w:p w14:paraId="6A49AF1B" w14:textId="109A1DEF" w:rsidR="00B55D45" w:rsidRPr="002C5009" w:rsidRDefault="00B55D45" w:rsidP="00414941">
      <w:pPr>
        <w:jc w:val="both"/>
        <w:rPr>
          <w:rFonts w:ascii="Times New Roman" w:hAnsi="Times New Roman"/>
          <w:bCs/>
          <w:szCs w:val="24"/>
        </w:rPr>
      </w:pPr>
      <w:r w:rsidRPr="002C5009">
        <w:rPr>
          <w:rFonts w:ascii="Times New Roman" w:hAnsi="Times New Roman"/>
          <w:bCs/>
          <w:szCs w:val="24"/>
        </w:rPr>
        <w:lastRenderedPageBreak/>
        <w:t>2</w:t>
      </w:r>
      <w:r w:rsidR="00FC1D5A" w:rsidRPr="002C5009">
        <w:rPr>
          <w:rFonts w:ascii="Times New Roman" w:hAnsi="Times New Roman"/>
          <w:bCs/>
          <w:szCs w:val="24"/>
        </w:rPr>
        <w:t xml:space="preserve"> </w:t>
      </w:r>
      <w:r w:rsidRPr="002C5009">
        <w:rPr>
          <w:rFonts w:ascii="Times New Roman" w:hAnsi="Times New Roman"/>
          <w:bCs/>
          <w:szCs w:val="24"/>
        </w:rPr>
        <w:t>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paslaugų sąrašas</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229"/>
        <w:gridCol w:w="1843"/>
        <w:gridCol w:w="14"/>
      </w:tblGrid>
      <w:tr w:rsidR="00FF6CD6" w:rsidRPr="002C5009" w14:paraId="4148129C" w14:textId="77777777" w:rsidTr="00E10628">
        <w:trPr>
          <w:gridAfter w:val="1"/>
          <w:wAfter w:w="14" w:type="dxa"/>
          <w:jc w:val="center"/>
        </w:trPr>
        <w:tc>
          <w:tcPr>
            <w:tcW w:w="704" w:type="dxa"/>
            <w:tcBorders>
              <w:bottom w:val="nil"/>
            </w:tcBorders>
            <w:shd w:val="clear" w:color="auto" w:fill="DEEAF6" w:themeFill="accent1" w:themeFillTint="33"/>
            <w:vAlign w:val="center"/>
          </w:tcPr>
          <w:p w14:paraId="27CF81DE" w14:textId="4CA54622" w:rsidR="00FF6CD6" w:rsidRPr="00FF6CD6" w:rsidRDefault="00FF6CD6" w:rsidP="00FF6CD6">
            <w:pPr>
              <w:jc w:val="center"/>
              <w:rPr>
                <w:rFonts w:ascii="Times New Roman" w:hAnsi="Times New Roman"/>
                <w:b/>
                <w:szCs w:val="24"/>
              </w:rPr>
            </w:pPr>
            <w:r w:rsidRPr="00FF6CD6">
              <w:rPr>
                <w:rFonts w:ascii="Times New Roman" w:hAnsi="Times New Roman"/>
                <w:b/>
                <w:szCs w:val="24"/>
              </w:rPr>
              <w:t>Eil.</w:t>
            </w:r>
          </w:p>
        </w:tc>
        <w:tc>
          <w:tcPr>
            <w:tcW w:w="7229" w:type="dxa"/>
            <w:vMerge w:val="restart"/>
            <w:shd w:val="clear" w:color="auto" w:fill="DEEAF6" w:themeFill="accent1" w:themeFillTint="33"/>
            <w:vAlign w:val="center"/>
          </w:tcPr>
          <w:p w14:paraId="5EB5DA11" w14:textId="006765CF" w:rsidR="00FF6CD6" w:rsidRPr="00FF6CD6" w:rsidRDefault="00FF6CD6" w:rsidP="00FF6CD6">
            <w:pPr>
              <w:jc w:val="center"/>
              <w:rPr>
                <w:rFonts w:ascii="Times New Roman" w:hAnsi="Times New Roman"/>
                <w:b/>
                <w:szCs w:val="24"/>
              </w:rPr>
            </w:pPr>
            <w:r w:rsidRPr="00FF6CD6">
              <w:rPr>
                <w:rFonts w:ascii="Times New Roman" w:hAnsi="Times New Roman"/>
                <w:b/>
                <w:szCs w:val="24"/>
              </w:rPr>
              <w:t>Paslaugos</w:t>
            </w:r>
            <w:r>
              <w:rPr>
                <w:rFonts w:ascii="Times New Roman" w:hAnsi="Times New Roman"/>
                <w:b/>
                <w:szCs w:val="24"/>
              </w:rPr>
              <w:t xml:space="preserve"> </w:t>
            </w:r>
            <w:r w:rsidRPr="00FF6CD6">
              <w:rPr>
                <w:rFonts w:ascii="Times New Roman" w:hAnsi="Times New Roman"/>
                <w:b/>
                <w:szCs w:val="24"/>
              </w:rPr>
              <w:t>pavadinimas</w:t>
            </w:r>
          </w:p>
        </w:tc>
        <w:tc>
          <w:tcPr>
            <w:tcW w:w="1843" w:type="dxa"/>
            <w:tcBorders>
              <w:bottom w:val="nil"/>
            </w:tcBorders>
            <w:shd w:val="clear" w:color="auto" w:fill="DEEAF6" w:themeFill="accent1" w:themeFillTint="33"/>
            <w:vAlign w:val="center"/>
          </w:tcPr>
          <w:p w14:paraId="017BB5C4" w14:textId="7C950D39" w:rsidR="00FF6CD6" w:rsidRPr="00FF6CD6" w:rsidRDefault="00FF6CD6" w:rsidP="00FF6CD6">
            <w:pPr>
              <w:jc w:val="center"/>
              <w:rPr>
                <w:rFonts w:ascii="Times New Roman" w:hAnsi="Times New Roman"/>
                <w:b/>
                <w:szCs w:val="24"/>
              </w:rPr>
            </w:pPr>
            <w:r w:rsidRPr="00FF6CD6">
              <w:rPr>
                <w:rFonts w:ascii="Times New Roman" w:hAnsi="Times New Roman"/>
                <w:b/>
                <w:szCs w:val="24"/>
              </w:rPr>
              <w:t>Mato</w:t>
            </w:r>
          </w:p>
        </w:tc>
      </w:tr>
      <w:tr w:rsidR="00FF6CD6" w:rsidRPr="002C5009" w14:paraId="70DF2932" w14:textId="77777777" w:rsidTr="00E10628">
        <w:trPr>
          <w:gridAfter w:val="1"/>
          <w:wAfter w:w="14" w:type="dxa"/>
          <w:jc w:val="center"/>
        </w:trPr>
        <w:tc>
          <w:tcPr>
            <w:tcW w:w="704" w:type="dxa"/>
            <w:tcBorders>
              <w:top w:val="nil"/>
            </w:tcBorders>
            <w:shd w:val="clear" w:color="auto" w:fill="DEEAF6" w:themeFill="accent1" w:themeFillTint="33"/>
            <w:vAlign w:val="center"/>
          </w:tcPr>
          <w:p w14:paraId="04FEBFAE" w14:textId="77777777" w:rsidR="00FF6CD6" w:rsidRPr="00FF6CD6" w:rsidRDefault="00FF6CD6" w:rsidP="00FF6CD6">
            <w:pPr>
              <w:jc w:val="center"/>
              <w:rPr>
                <w:rFonts w:ascii="Times New Roman" w:hAnsi="Times New Roman"/>
                <w:b/>
                <w:szCs w:val="24"/>
              </w:rPr>
            </w:pPr>
            <w:r w:rsidRPr="00FF6CD6">
              <w:rPr>
                <w:rFonts w:ascii="Times New Roman" w:hAnsi="Times New Roman"/>
                <w:b/>
                <w:szCs w:val="24"/>
              </w:rPr>
              <w:t>Nr.</w:t>
            </w:r>
          </w:p>
        </w:tc>
        <w:tc>
          <w:tcPr>
            <w:tcW w:w="7229" w:type="dxa"/>
            <w:vMerge/>
            <w:shd w:val="clear" w:color="auto" w:fill="DEEAF6" w:themeFill="accent1" w:themeFillTint="33"/>
            <w:vAlign w:val="center"/>
          </w:tcPr>
          <w:p w14:paraId="3C0C28A3" w14:textId="44980EDA" w:rsidR="00FF6CD6" w:rsidRPr="00FF6CD6" w:rsidRDefault="00FF6CD6" w:rsidP="00FF6CD6">
            <w:pPr>
              <w:rPr>
                <w:rFonts w:ascii="Times New Roman" w:hAnsi="Times New Roman"/>
                <w:b/>
                <w:szCs w:val="24"/>
              </w:rPr>
            </w:pPr>
          </w:p>
        </w:tc>
        <w:tc>
          <w:tcPr>
            <w:tcW w:w="1843" w:type="dxa"/>
            <w:tcBorders>
              <w:top w:val="nil"/>
            </w:tcBorders>
            <w:shd w:val="clear" w:color="auto" w:fill="DEEAF6" w:themeFill="accent1" w:themeFillTint="33"/>
            <w:vAlign w:val="center"/>
          </w:tcPr>
          <w:p w14:paraId="397FD86C" w14:textId="7D2938F7" w:rsidR="00FF6CD6" w:rsidRPr="00FF6CD6" w:rsidRDefault="00FF6CD6" w:rsidP="00FF6CD6">
            <w:pPr>
              <w:jc w:val="center"/>
              <w:rPr>
                <w:rFonts w:ascii="Times New Roman" w:hAnsi="Times New Roman"/>
                <w:b/>
                <w:szCs w:val="24"/>
              </w:rPr>
            </w:pPr>
            <w:r w:rsidRPr="00FF6CD6">
              <w:rPr>
                <w:rFonts w:ascii="Times New Roman" w:hAnsi="Times New Roman"/>
                <w:b/>
                <w:szCs w:val="24"/>
              </w:rPr>
              <w:t>vienetas</w:t>
            </w:r>
          </w:p>
        </w:tc>
      </w:tr>
      <w:tr w:rsidR="00474171" w:rsidRPr="002C5009" w14:paraId="7E8CA9B2" w14:textId="77777777" w:rsidTr="00E10628">
        <w:trPr>
          <w:gridAfter w:val="1"/>
          <w:wAfter w:w="14" w:type="dxa"/>
          <w:jc w:val="center"/>
        </w:trPr>
        <w:tc>
          <w:tcPr>
            <w:tcW w:w="704" w:type="dxa"/>
            <w:tcBorders>
              <w:bottom w:val="single" w:sz="4" w:space="0" w:color="auto"/>
            </w:tcBorders>
            <w:shd w:val="clear" w:color="auto" w:fill="auto"/>
          </w:tcPr>
          <w:p w14:paraId="3C3C605F"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1</w:t>
            </w:r>
          </w:p>
        </w:tc>
        <w:tc>
          <w:tcPr>
            <w:tcW w:w="7229" w:type="dxa"/>
            <w:tcBorders>
              <w:bottom w:val="single" w:sz="4" w:space="0" w:color="auto"/>
            </w:tcBorders>
            <w:shd w:val="clear" w:color="auto" w:fill="auto"/>
          </w:tcPr>
          <w:p w14:paraId="7349E411"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2</w:t>
            </w:r>
          </w:p>
        </w:tc>
        <w:tc>
          <w:tcPr>
            <w:tcW w:w="1843" w:type="dxa"/>
            <w:tcBorders>
              <w:bottom w:val="single" w:sz="4" w:space="0" w:color="auto"/>
            </w:tcBorders>
            <w:shd w:val="clear" w:color="auto" w:fill="auto"/>
          </w:tcPr>
          <w:p w14:paraId="74BF4BEB"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3</w:t>
            </w:r>
          </w:p>
        </w:tc>
      </w:tr>
      <w:tr w:rsidR="00C547AA" w:rsidRPr="002C5009" w14:paraId="5D986A04" w14:textId="77777777" w:rsidTr="00E10628">
        <w:trPr>
          <w:gridAfter w:val="1"/>
          <w:wAfter w:w="14" w:type="dxa"/>
          <w:jc w:val="center"/>
        </w:trPr>
        <w:tc>
          <w:tcPr>
            <w:tcW w:w="7933" w:type="dxa"/>
            <w:gridSpan w:val="2"/>
            <w:tcBorders>
              <w:right w:val="nil"/>
            </w:tcBorders>
            <w:shd w:val="clear" w:color="auto" w:fill="auto"/>
          </w:tcPr>
          <w:p w14:paraId="2852639A" w14:textId="77777777"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Diagnostikos darbai</w:t>
            </w:r>
          </w:p>
        </w:tc>
        <w:tc>
          <w:tcPr>
            <w:tcW w:w="1843" w:type="dxa"/>
            <w:tcBorders>
              <w:left w:val="nil"/>
              <w:right w:val="nil"/>
            </w:tcBorders>
            <w:shd w:val="clear" w:color="auto" w:fill="auto"/>
          </w:tcPr>
          <w:p w14:paraId="7BC3D01A" w14:textId="77777777" w:rsidR="00C547AA" w:rsidRPr="002C5009" w:rsidRDefault="00C547AA" w:rsidP="00414941">
            <w:pPr>
              <w:jc w:val="both"/>
              <w:rPr>
                <w:rFonts w:ascii="Times New Roman" w:hAnsi="Times New Roman"/>
                <w:bCs/>
                <w:szCs w:val="24"/>
              </w:rPr>
            </w:pPr>
          </w:p>
        </w:tc>
      </w:tr>
      <w:tr w:rsidR="00474171" w:rsidRPr="002C5009" w14:paraId="2E020FEF" w14:textId="77777777" w:rsidTr="00E10628">
        <w:trPr>
          <w:gridAfter w:val="1"/>
          <w:wAfter w:w="14" w:type="dxa"/>
          <w:jc w:val="center"/>
        </w:trPr>
        <w:tc>
          <w:tcPr>
            <w:tcW w:w="704" w:type="dxa"/>
            <w:shd w:val="clear" w:color="auto" w:fill="auto"/>
          </w:tcPr>
          <w:p w14:paraId="3B28034E" w14:textId="0094866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91397BD"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Pakabos, važiuoklės diagnostika ant stendo (arba keltuvo)</w:t>
            </w:r>
          </w:p>
        </w:tc>
        <w:tc>
          <w:tcPr>
            <w:tcW w:w="1843" w:type="dxa"/>
            <w:shd w:val="clear" w:color="auto" w:fill="auto"/>
          </w:tcPr>
          <w:p w14:paraId="4FB0DD50" w14:textId="77777777" w:rsidR="00474171" w:rsidRPr="002C5009" w:rsidRDefault="00474171" w:rsidP="00414941">
            <w:pPr>
              <w:jc w:val="center"/>
              <w:rPr>
                <w:rFonts w:ascii="Times New Roman" w:hAnsi="Times New Roman"/>
                <w:bCs/>
                <w:szCs w:val="24"/>
              </w:rPr>
            </w:pPr>
            <w:r w:rsidRPr="002C5009">
              <w:rPr>
                <w:rFonts w:ascii="Times New Roman" w:hAnsi="Times New Roman"/>
                <w:bCs/>
                <w:szCs w:val="24"/>
              </w:rPr>
              <w:t>vnt.</w:t>
            </w:r>
          </w:p>
        </w:tc>
      </w:tr>
      <w:tr w:rsidR="00474171" w:rsidRPr="002C5009" w14:paraId="314CFF33" w14:textId="77777777" w:rsidTr="00E10628">
        <w:trPr>
          <w:gridAfter w:val="1"/>
          <w:wAfter w:w="14" w:type="dxa"/>
          <w:jc w:val="center"/>
        </w:trPr>
        <w:tc>
          <w:tcPr>
            <w:tcW w:w="704" w:type="dxa"/>
            <w:shd w:val="clear" w:color="auto" w:fill="auto"/>
          </w:tcPr>
          <w:p w14:paraId="2029FEF2" w14:textId="5CF3BF41"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626497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Visų ratų geometrijos sureguliavimas</w:t>
            </w:r>
          </w:p>
        </w:tc>
        <w:tc>
          <w:tcPr>
            <w:tcW w:w="1843" w:type="dxa"/>
            <w:shd w:val="clear" w:color="auto" w:fill="auto"/>
          </w:tcPr>
          <w:p w14:paraId="05DCC22F"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5BFFBBA" w14:textId="77777777" w:rsidTr="00E10628">
        <w:trPr>
          <w:gridAfter w:val="1"/>
          <w:wAfter w:w="14" w:type="dxa"/>
          <w:jc w:val="center"/>
        </w:trPr>
        <w:tc>
          <w:tcPr>
            <w:tcW w:w="704" w:type="dxa"/>
            <w:shd w:val="clear" w:color="auto" w:fill="auto"/>
          </w:tcPr>
          <w:p w14:paraId="71E71BBF" w14:textId="0DFD0B2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A205A0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Žibintų šviesų sureguliavimas</w:t>
            </w:r>
          </w:p>
        </w:tc>
        <w:tc>
          <w:tcPr>
            <w:tcW w:w="1843" w:type="dxa"/>
            <w:shd w:val="clear" w:color="auto" w:fill="auto"/>
          </w:tcPr>
          <w:p w14:paraId="562A5C2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639D558" w14:textId="77777777" w:rsidTr="00E10628">
        <w:trPr>
          <w:gridAfter w:val="1"/>
          <w:wAfter w:w="14" w:type="dxa"/>
          <w:jc w:val="center"/>
        </w:trPr>
        <w:tc>
          <w:tcPr>
            <w:tcW w:w="704" w:type="dxa"/>
            <w:shd w:val="clear" w:color="auto" w:fill="auto"/>
          </w:tcPr>
          <w:p w14:paraId="2128E27E" w14:textId="3FA2147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885C009"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Elektros sistemos diagnostika</w:t>
            </w:r>
          </w:p>
        </w:tc>
        <w:tc>
          <w:tcPr>
            <w:tcW w:w="1843" w:type="dxa"/>
            <w:shd w:val="clear" w:color="auto" w:fill="auto"/>
          </w:tcPr>
          <w:p w14:paraId="7E24DEF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0CEB684D" w14:textId="77777777" w:rsidTr="00E10628">
        <w:trPr>
          <w:gridAfter w:val="1"/>
          <w:wAfter w:w="14" w:type="dxa"/>
          <w:jc w:val="center"/>
        </w:trPr>
        <w:tc>
          <w:tcPr>
            <w:tcW w:w="704" w:type="dxa"/>
            <w:tcBorders>
              <w:bottom w:val="single" w:sz="4" w:space="0" w:color="auto"/>
            </w:tcBorders>
            <w:shd w:val="clear" w:color="auto" w:fill="auto"/>
          </w:tcPr>
          <w:p w14:paraId="63BA7479" w14:textId="47F6DF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0313283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Išmetamų dujų kiekio nustatymas</w:t>
            </w:r>
          </w:p>
        </w:tc>
        <w:tc>
          <w:tcPr>
            <w:tcW w:w="1843" w:type="dxa"/>
            <w:tcBorders>
              <w:bottom w:val="single" w:sz="4" w:space="0" w:color="auto"/>
            </w:tcBorders>
            <w:shd w:val="clear" w:color="auto" w:fill="auto"/>
          </w:tcPr>
          <w:p w14:paraId="10F9984D"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C547AA" w:rsidRPr="002C5009" w14:paraId="3D18A95B" w14:textId="77777777" w:rsidTr="00E10628">
        <w:trPr>
          <w:gridAfter w:val="1"/>
          <w:wAfter w:w="14" w:type="dxa"/>
          <w:jc w:val="center"/>
        </w:trPr>
        <w:tc>
          <w:tcPr>
            <w:tcW w:w="7933" w:type="dxa"/>
            <w:gridSpan w:val="2"/>
            <w:tcBorders>
              <w:right w:val="nil"/>
            </w:tcBorders>
            <w:shd w:val="clear" w:color="auto" w:fill="auto"/>
          </w:tcPr>
          <w:p w14:paraId="154076D2" w14:textId="35E7C1F8"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Važiuoklės  remontas</w:t>
            </w:r>
          </w:p>
        </w:tc>
        <w:tc>
          <w:tcPr>
            <w:tcW w:w="1843" w:type="dxa"/>
            <w:tcBorders>
              <w:left w:val="nil"/>
              <w:right w:val="nil"/>
            </w:tcBorders>
            <w:shd w:val="clear" w:color="auto" w:fill="auto"/>
          </w:tcPr>
          <w:p w14:paraId="651B22B7" w14:textId="77777777" w:rsidR="00C547AA" w:rsidRPr="002C5009" w:rsidRDefault="00C547AA" w:rsidP="00414941">
            <w:pPr>
              <w:jc w:val="both"/>
              <w:rPr>
                <w:rFonts w:ascii="Times New Roman" w:hAnsi="Times New Roman"/>
                <w:bCs/>
                <w:szCs w:val="24"/>
              </w:rPr>
            </w:pPr>
          </w:p>
        </w:tc>
      </w:tr>
      <w:tr w:rsidR="00474171" w:rsidRPr="002C5009" w14:paraId="668F65E0" w14:textId="77777777" w:rsidTr="00E10628">
        <w:trPr>
          <w:gridAfter w:val="1"/>
          <w:wAfter w:w="14" w:type="dxa"/>
          <w:jc w:val="center"/>
        </w:trPr>
        <w:tc>
          <w:tcPr>
            <w:tcW w:w="704" w:type="dxa"/>
            <w:shd w:val="clear" w:color="auto" w:fill="auto"/>
          </w:tcPr>
          <w:p w14:paraId="7625DFF2" w14:textId="64F3E65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60D499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Priekinio rato guolio keitimas</w:t>
            </w:r>
          </w:p>
        </w:tc>
        <w:tc>
          <w:tcPr>
            <w:tcW w:w="1843" w:type="dxa"/>
            <w:shd w:val="clear" w:color="auto" w:fill="auto"/>
            <w:vAlign w:val="center"/>
          </w:tcPr>
          <w:p w14:paraId="66CCF74D"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CD6DA0" w14:textId="77777777" w:rsidTr="00E10628">
        <w:trPr>
          <w:gridAfter w:val="1"/>
          <w:wAfter w:w="14" w:type="dxa"/>
          <w:jc w:val="center"/>
        </w:trPr>
        <w:tc>
          <w:tcPr>
            <w:tcW w:w="704" w:type="dxa"/>
            <w:shd w:val="clear" w:color="auto" w:fill="auto"/>
          </w:tcPr>
          <w:p w14:paraId="2644335E" w14:textId="7BD8FDB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17373B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Galinio rato guolio keitimas</w:t>
            </w:r>
          </w:p>
        </w:tc>
        <w:tc>
          <w:tcPr>
            <w:tcW w:w="1843" w:type="dxa"/>
            <w:shd w:val="clear" w:color="auto" w:fill="auto"/>
            <w:vAlign w:val="center"/>
          </w:tcPr>
          <w:p w14:paraId="652A1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50B926F" w14:textId="77777777" w:rsidTr="00E10628">
        <w:trPr>
          <w:gridAfter w:val="1"/>
          <w:wAfter w:w="14" w:type="dxa"/>
          <w:jc w:val="center"/>
        </w:trPr>
        <w:tc>
          <w:tcPr>
            <w:tcW w:w="704" w:type="dxa"/>
            <w:shd w:val="clear" w:color="auto" w:fill="auto"/>
          </w:tcPr>
          <w:p w14:paraId="56F33A03" w14:textId="4E8A01F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C05695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Šarnyro keitimas</w:t>
            </w:r>
          </w:p>
        </w:tc>
        <w:tc>
          <w:tcPr>
            <w:tcW w:w="1843" w:type="dxa"/>
            <w:shd w:val="clear" w:color="auto" w:fill="auto"/>
            <w:vAlign w:val="center"/>
          </w:tcPr>
          <w:p w14:paraId="06A7302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B30E00" w14:textId="77777777" w:rsidTr="00E10628">
        <w:trPr>
          <w:gridAfter w:val="1"/>
          <w:wAfter w:w="14" w:type="dxa"/>
          <w:jc w:val="center"/>
        </w:trPr>
        <w:tc>
          <w:tcPr>
            <w:tcW w:w="704" w:type="dxa"/>
            <w:shd w:val="clear" w:color="auto" w:fill="auto"/>
          </w:tcPr>
          <w:p w14:paraId="17FD814C" w14:textId="1F7B1CD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355F35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keitimas</w:t>
            </w:r>
          </w:p>
        </w:tc>
        <w:tc>
          <w:tcPr>
            <w:tcW w:w="1843" w:type="dxa"/>
            <w:shd w:val="clear" w:color="auto" w:fill="auto"/>
            <w:vAlign w:val="center"/>
          </w:tcPr>
          <w:p w14:paraId="436502F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13BC28" w14:textId="77777777" w:rsidTr="00E10628">
        <w:trPr>
          <w:gridAfter w:val="1"/>
          <w:wAfter w:w="14" w:type="dxa"/>
          <w:jc w:val="center"/>
        </w:trPr>
        <w:tc>
          <w:tcPr>
            <w:tcW w:w="704" w:type="dxa"/>
            <w:shd w:val="clear" w:color="auto" w:fill="auto"/>
          </w:tcPr>
          <w:p w14:paraId="3A2D04F8" w14:textId="510EBE2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C24784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apsauginio gaubto keitimas</w:t>
            </w:r>
          </w:p>
        </w:tc>
        <w:tc>
          <w:tcPr>
            <w:tcW w:w="1843" w:type="dxa"/>
            <w:shd w:val="clear" w:color="auto" w:fill="auto"/>
            <w:vAlign w:val="center"/>
          </w:tcPr>
          <w:p w14:paraId="4E283CD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EDC3DE9" w14:textId="77777777" w:rsidTr="00E10628">
        <w:trPr>
          <w:gridAfter w:val="1"/>
          <w:wAfter w:w="14" w:type="dxa"/>
          <w:jc w:val="center"/>
        </w:trPr>
        <w:tc>
          <w:tcPr>
            <w:tcW w:w="704" w:type="dxa"/>
            <w:shd w:val="clear" w:color="auto" w:fill="auto"/>
          </w:tcPr>
          <w:p w14:paraId="032600B5" w14:textId="3DA1814F"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3F5DFB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Viršutinės svirties (šakės) guminės atramos  keitimas</w:t>
            </w:r>
          </w:p>
        </w:tc>
        <w:tc>
          <w:tcPr>
            <w:tcW w:w="1843" w:type="dxa"/>
            <w:shd w:val="clear" w:color="auto" w:fill="auto"/>
            <w:vAlign w:val="center"/>
          </w:tcPr>
          <w:p w14:paraId="6A955A82"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61F6AEC" w14:textId="77777777" w:rsidTr="00E10628">
        <w:trPr>
          <w:gridAfter w:val="1"/>
          <w:wAfter w:w="14" w:type="dxa"/>
          <w:jc w:val="center"/>
        </w:trPr>
        <w:tc>
          <w:tcPr>
            <w:tcW w:w="704" w:type="dxa"/>
            <w:shd w:val="clear" w:color="auto" w:fill="auto"/>
          </w:tcPr>
          <w:p w14:paraId="423FFA12" w14:textId="77EA94CE"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B6969F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svirties (šakės) guminės atramos  keitimas</w:t>
            </w:r>
          </w:p>
        </w:tc>
        <w:tc>
          <w:tcPr>
            <w:tcW w:w="1843" w:type="dxa"/>
            <w:shd w:val="clear" w:color="auto" w:fill="auto"/>
            <w:vAlign w:val="center"/>
          </w:tcPr>
          <w:p w14:paraId="06140CD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1E91A17" w14:textId="77777777" w:rsidTr="00E10628">
        <w:trPr>
          <w:gridAfter w:val="1"/>
          <w:wAfter w:w="14" w:type="dxa"/>
          <w:jc w:val="center"/>
        </w:trPr>
        <w:tc>
          <w:tcPr>
            <w:tcW w:w="704" w:type="dxa"/>
            <w:shd w:val="clear" w:color="auto" w:fill="auto"/>
          </w:tcPr>
          <w:p w14:paraId="0E55C916" w14:textId="7D5B8C4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C10134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ir viršutinės svirties (šakės) keitimas</w:t>
            </w:r>
          </w:p>
        </w:tc>
        <w:tc>
          <w:tcPr>
            <w:tcW w:w="1843" w:type="dxa"/>
            <w:shd w:val="clear" w:color="auto" w:fill="auto"/>
            <w:vAlign w:val="center"/>
          </w:tcPr>
          <w:p w14:paraId="5FC167A8"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8C0E010" w14:textId="77777777" w:rsidTr="00E10628">
        <w:trPr>
          <w:gridAfter w:val="1"/>
          <w:wAfter w:w="14" w:type="dxa"/>
          <w:jc w:val="center"/>
        </w:trPr>
        <w:tc>
          <w:tcPr>
            <w:tcW w:w="704" w:type="dxa"/>
            <w:shd w:val="clear" w:color="auto" w:fill="auto"/>
          </w:tcPr>
          <w:p w14:paraId="169ACFBB" w14:textId="3C20AFB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C1FF7A6" w14:textId="1D67FE4F"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w:t>
            </w:r>
            <w:r w:rsidR="00B3669F" w:rsidRPr="002C5009">
              <w:rPr>
                <w:rFonts w:ascii="Times New Roman" w:hAnsi="Times New Roman"/>
                <w:szCs w:val="24"/>
                <w:lang w:eastAsia="lt-LT"/>
              </w:rPr>
              <w:t>.</w:t>
            </w:r>
            <w:r w:rsidRPr="002C5009">
              <w:rPr>
                <w:rFonts w:ascii="Times New Roman" w:hAnsi="Times New Roman"/>
                <w:szCs w:val="24"/>
                <w:lang w:eastAsia="lt-LT"/>
              </w:rPr>
              <w:t xml:space="preserve">) keitimas (priekinių) </w:t>
            </w:r>
          </w:p>
        </w:tc>
        <w:tc>
          <w:tcPr>
            <w:tcW w:w="1843" w:type="dxa"/>
            <w:shd w:val="clear" w:color="auto" w:fill="auto"/>
            <w:vAlign w:val="center"/>
          </w:tcPr>
          <w:p w14:paraId="016C766C" w14:textId="0956CA68"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84007FE" w14:textId="77777777" w:rsidTr="00E10628">
        <w:trPr>
          <w:gridAfter w:val="1"/>
          <w:wAfter w:w="14" w:type="dxa"/>
          <w:jc w:val="center"/>
        </w:trPr>
        <w:tc>
          <w:tcPr>
            <w:tcW w:w="704" w:type="dxa"/>
            <w:shd w:val="clear" w:color="auto" w:fill="auto"/>
          </w:tcPr>
          <w:p w14:paraId="1A60CC3D" w14:textId="4D0112E9"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E87EE8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 keitimas (galinių)</w:t>
            </w:r>
          </w:p>
        </w:tc>
        <w:tc>
          <w:tcPr>
            <w:tcW w:w="1843" w:type="dxa"/>
            <w:shd w:val="clear" w:color="auto" w:fill="auto"/>
            <w:vAlign w:val="center"/>
          </w:tcPr>
          <w:p w14:paraId="0FD70EAF" w14:textId="2BE671BF"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24EE2963" w14:textId="77777777" w:rsidTr="00E10628">
        <w:trPr>
          <w:gridAfter w:val="1"/>
          <w:wAfter w:w="14" w:type="dxa"/>
          <w:jc w:val="center"/>
        </w:trPr>
        <w:tc>
          <w:tcPr>
            <w:tcW w:w="704" w:type="dxa"/>
            <w:shd w:val="clear" w:color="auto" w:fill="auto"/>
          </w:tcPr>
          <w:p w14:paraId="4D95013C" w14:textId="3D3F46E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85D3A0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Vairo traukės antgalio keitimas</w:t>
            </w:r>
          </w:p>
        </w:tc>
        <w:tc>
          <w:tcPr>
            <w:tcW w:w="1843" w:type="dxa"/>
            <w:shd w:val="clear" w:color="auto" w:fill="auto"/>
            <w:vAlign w:val="center"/>
          </w:tcPr>
          <w:p w14:paraId="5B88199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8E0E854" w14:textId="77777777" w:rsidTr="00E10628">
        <w:trPr>
          <w:gridAfter w:val="1"/>
          <w:wAfter w:w="14" w:type="dxa"/>
          <w:jc w:val="center"/>
        </w:trPr>
        <w:tc>
          <w:tcPr>
            <w:tcW w:w="704" w:type="dxa"/>
            <w:shd w:val="clear" w:color="auto" w:fill="auto"/>
          </w:tcPr>
          <w:p w14:paraId="5FB66F57" w14:textId="3F9069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4DA352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diskų (2 vnt.) keitimas</w:t>
            </w:r>
          </w:p>
        </w:tc>
        <w:tc>
          <w:tcPr>
            <w:tcW w:w="1843" w:type="dxa"/>
            <w:shd w:val="clear" w:color="auto" w:fill="auto"/>
            <w:vAlign w:val="center"/>
          </w:tcPr>
          <w:p w14:paraId="7236A748" w14:textId="06F44DB7"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A28F29D" w14:textId="77777777" w:rsidTr="00E10628">
        <w:trPr>
          <w:gridAfter w:val="1"/>
          <w:wAfter w:w="14" w:type="dxa"/>
          <w:jc w:val="center"/>
        </w:trPr>
        <w:tc>
          <w:tcPr>
            <w:tcW w:w="704" w:type="dxa"/>
            <w:shd w:val="clear" w:color="auto" w:fill="auto"/>
          </w:tcPr>
          <w:p w14:paraId="073D9C43" w14:textId="2236F147"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1A05D3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būgnų (2 vnt) keitimas</w:t>
            </w:r>
          </w:p>
        </w:tc>
        <w:tc>
          <w:tcPr>
            <w:tcW w:w="1843" w:type="dxa"/>
            <w:shd w:val="clear" w:color="auto" w:fill="auto"/>
            <w:vAlign w:val="center"/>
          </w:tcPr>
          <w:p w14:paraId="60255E53" w14:textId="3352FD50"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48E7DAD5" w14:textId="77777777" w:rsidTr="00E10628">
        <w:trPr>
          <w:gridAfter w:val="1"/>
          <w:wAfter w:w="14" w:type="dxa"/>
          <w:jc w:val="center"/>
        </w:trPr>
        <w:tc>
          <w:tcPr>
            <w:tcW w:w="704" w:type="dxa"/>
            <w:shd w:val="clear" w:color="auto" w:fill="auto"/>
          </w:tcPr>
          <w:p w14:paraId="3FF07356" w14:textId="30D2FF8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6857F3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Stabilizatoriaus sailenbloko keitimas</w:t>
            </w:r>
          </w:p>
        </w:tc>
        <w:tc>
          <w:tcPr>
            <w:tcW w:w="1843" w:type="dxa"/>
            <w:shd w:val="clear" w:color="auto" w:fill="auto"/>
            <w:vAlign w:val="center"/>
          </w:tcPr>
          <w:p w14:paraId="4A6E13B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03E8471" w14:textId="77777777" w:rsidTr="00E10628">
        <w:trPr>
          <w:gridAfter w:val="1"/>
          <w:wAfter w:w="14" w:type="dxa"/>
          <w:jc w:val="center"/>
        </w:trPr>
        <w:tc>
          <w:tcPr>
            <w:tcW w:w="704" w:type="dxa"/>
            <w:shd w:val="clear" w:color="auto" w:fill="auto"/>
          </w:tcPr>
          <w:p w14:paraId="01C2E7F0" w14:textId="29A24DA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D488B6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žarnelės keitimas</w:t>
            </w:r>
          </w:p>
        </w:tc>
        <w:tc>
          <w:tcPr>
            <w:tcW w:w="1843" w:type="dxa"/>
            <w:shd w:val="clear" w:color="auto" w:fill="auto"/>
            <w:vAlign w:val="center"/>
          </w:tcPr>
          <w:p w14:paraId="53189E26"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EE334" w14:textId="77777777" w:rsidTr="00E10628">
        <w:trPr>
          <w:gridAfter w:val="1"/>
          <w:wAfter w:w="14" w:type="dxa"/>
          <w:jc w:val="center"/>
        </w:trPr>
        <w:tc>
          <w:tcPr>
            <w:tcW w:w="704" w:type="dxa"/>
            <w:shd w:val="clear" w:color="auto" w:fill="auto"/>
          </w:tcPr>
          <w:p w14:paraId="796B9F84" w14:textId="528A484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0D37B33"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vamzdelio keitimas</w:t>
            </w:r>
          </w:p>
        </w:tc>
        <w:tc>
          <w:tcPr>
            <w:tcW w:w="1843" w:type="dxa"/>
            <w:shd w:val="clear" w:color="auto" w:fill="auto"/>
            <w:vAlign w:val="center"/>
          </w:tcPr>
          <w:p w14:paraId="3C2A192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FDD86E1" w14:textId="77777777" w:rsidTr="00E10628">
        <w:trPr>
          <w:gridAfter w:val="1"/>
          <w:wAfter w:w="14" w:type="dxa"/>
          <w:jc w:val="center"/>
        </w:trPr>
        <w:tc>
          <w:tcPr>
            <w:tcW w:w="704" w:type="dxa"/>
            <w:shd w:val="clear" w:color="auto" w:fill="auto"/>
          </w:tcPr>
          <w:p w14:paraId="486EF7B0" w14:textId="1E02A2C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42104C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sistemos nuorinimas</w:t>
            </w:r>
          </w:p>
        </w:tc>
        <w:tc>
          <w:tcPr>
            <w:tcW w:w="1843" w:type="dxa"/>
            <w:shd w:val="clear" w:color="auto" w:fill="auto"/>
            <w:vAlign w:val="center"/>
          </w:tcPr>
          <w:p w14:paraId="61C26C4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65650D" w14:textId="77777777" w:rsidTr="00E10628">
        <w:trPr>
          <w:gridAfter w:val="1"/>
          <w:wAfter w:w="14" w:type="dxa"/>
          <w:jc w:val="center"/>
        </w:trPr>
        <w:tc>
          <w:tcPr>
            <w:tcW w:w="704" w:type="dxa"/>
            <w:shd w:val="clear" w:color="auto" w:fill="auto"/>
          </w:tcPr>
          <w:p w14:paraId="508C3F47" w14:textId="662AA85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F6462F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Galinio tilto sailenbloko keitimas</w:t>
            </w:r>
          </w:p>
        </w:tc>
        <w:tc>
          <w:tcPr>
            <w:tcW w:w="1843" w:type="dxa"/>
            <w:shd w:val="clear" w:color="auto" w:fill="auto"/>
            <w:vAlign w:val="center"/>
          </w:tcPr>
          <w:p w14:paraId="39351484"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60E0B" w14:textId="77777777" w:rsidTr="00E10628">
        <w:trPr>
          <w:gridAfter w:val="1"/>
          <w:wAfter w:w="14" w:type="dxa"/>
          <w:jc w:val="center"/>
        </w:trPr>
        <w:tc>
          <w:tcPr>
            <w:tcW w:w="704" w:type="dxa"/>
            <w:shd w:val="clear" w:color="auto" w:fill="auto"/>
          </w:tcPr>
          <w:p w14:paraId="16E27566" w14:textId="0D8916D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8BE7D1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Rankinio stabdžio lyno keitimas</w:t>
            </w:r>
          </w:p>
        </w:tc>
        <w:tc>
          <w:tcPr>
            <w:tcW w:w="1843" w:type="dxa"/>
            <w:shd w:val="clear" w:color="auto" w:fill="auto"/>
            <w:vAlign w:val="center"/>
          </w:tcPr>
          <w:p w14:paraId="0ED15CD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1DD2B2B" w14:textId="77777777" w:rsidTr="00E10628">
        <w:trPr>
          <w:gridAfter w:val="1"/>
          <w:wAfter w:w="14" w:type="dxa"/>
          <w:jc w:val="center"/>
        </w:trPr>
        <w:tc>
          <w:tcPr>
            <w:tcW w:w="704" w:type="dxa"/>
            <w:shd w:val="clear" w:color="auto" w:fill="auto"/>
          </w:tcPr>
          <w:p w14:paraId="75957683" w14:textId="5F3D9B3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1F07A7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Galinio tilto pusašio guolio keitimas  </w:t>
            </w:r>
          </w:p>
        </w:tc>
        <w:tc>
          <w:tcPr>
            <w:tcW w:w="1843" w:type="dxa"/>
            <w:shd w:val="clear" w:color="auto" w:fill="auto"/>
            <w:vAlign w:val="center"/>
          </w:tcPr>
          <w:p w14:paraId="0197499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4658CC16" w14:textId="77777777" w:rsidTr="00E10628">
        <w:trPr>
          <w:gridAfter w:val="1"/>
          <w:wAfter w:w="14" w:type="dxa"/>
          <w:jc w:val="center"/>
        </w:trPr>
        <w:tc>
          <w:tcPr>
            <w:tcW w:w="704" w:type="dxa"/>
            <w:shd w:val="clear" w:color="auto" w:fill="auto"/>
          </w:tcPr>
          <w:p w14:paraId="0CCDD406" w14:textId="59781213"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F4B994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Vairo kolonėlės keitimas</w:t>
            </w:r>
          </w:p>
        </w:tc>
        <w:tc>
          <w:tcPr>
            <w:tcW w:w="1843" w:type="dxa"/>
            <w:shd w:val="clear" w:color="auto" w:fill="auto"/>
            <w:vAlign w:val="center"/>
          </w:tcPr>
          <w:p w14:paraId="2243D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241C7E7" w14:textId="77777777" w:rsidTr="00E10628">
        <w:trPr>
          <w:gridAfter w:val="1"/>
          <w:wAfter w:w="14" w:type="dxa"/>
          <w:jc w:val="center"/>
        </w:trPr>
        <w:tc>
          <w:tcPr>
            <w:tcW w:w="704" w:type="dxa"/>
            <w:shd w:val="clear" w:color="auto" w:fill="auto"/>
          </w:tcPr>
          <w:p w14:paraId="579A30D2" w14:textId="6E5A4A3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514FD76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keitimas</w:t>
            </w:r>
          </w:p>
        </w:tc>
        <w:tc>
          <w:tcPr>
            <w:tcW w:w="1843" w:type="dxa"/>
            <w:shd w:val="clear" w:color="auto" w:fill="auto"/>
            <w:vAlign w:val="center"/>
          </w:tcPr>
          <w:p w14:paraId="7F0798E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28EDE4AB" w14:textId="77777777" w:rsidTr="00E10628">
        <w:trPr>
          <w:gridAfter w:val="1"/>
          <w:wAfter w:w="14" w:type="dxa"/>
          <w:jc w:val="center"/>
        </w:trPr>
        <w:tc>
          <w:tcPr>
            <w:tcW w:w="704" w:type="dxa"/>
            <w:tcBorders>
              <w:bottom w:val="single" w:sz="4" w:space="0" w:color="auto"/>
            </w:tcBorders>
            <w:shd w:val="clear" w:color="auto" w:fill="auto"/>
          </w:tcPr>
          <w:p w14:paraId="609EDF4E" w14:textId="18DE7F6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49E98CE0"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gumos keitimas</w:t>
            </w:r>
          </w:p>
        </w:tc>
        <w:tc>
          <w:tcPr>
            <w:tcW w:w="1843" w:type="dxa"/>
            <w:tcBorders>
              <w:bottom w:val="single" w:sz="4" w:space="0" w:color="auto"/>
            </w:tcBorders>
            <w:shd w:val="clear" w:color="auto" w:fill="auto"/>
            <w:vAlign w:val="center"/>
          </w:tcPr>
          <w:p w14:paraId="1FCE498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C547AA" w:rsidRPr="002C5009" w14:paraId="1F23D7EB" w14:textId="319AF164" w:rsidTr="00E10628">
        <w:trPr>
          <w:jc w:val="center"/>
        </w:trPr>
        <w:tc>
          <w:tcPr>
            <w:tcW w:w="9790" w:type="dxa"/>
            <w:gridSpan w:val="4"/>
            <w:tcBorders>
              <w:bottom w:val="single" w:sz="4" w:space="0" w:color="auto"/>
            </w:tcBorders>
            <w:shd w:val="clear" w:color="auto" w:fill="auto"/>
          </w:tcPr>
          <w:p w14:paraId="202B662B" w14:textId="6044AE54" w:rsidR="00C547AA" w:rsidRPr="002C5009" w:rsidRDefault="00C547AA" w:rsidP="00414941">
            <w:pPr>
              <w:jc w:val="center"/>
              <w:rPr>
                <w:rFonts w:ascii="Times New Roman" w:hAnsi="Times New Roman"/>
                <w:b/>
                <w:bCs/>
                <w:szCs w:val="24"/>
                <w:lang w:eastAsia="lt-LT"/>
              </w:rPr>
            </w:pPr>
            <w:r w:rsidRPr="002C5009">
              <w:rPr>
                <w:rFonts w:ascii="Times New Roman" w:hAnsi="Times New Roman"/>
                <w:b/>
                <w:bCs/>
                <w:szCs w:val="24"/>
                <w:lang w:eastAsia="lt-LT"/>
              </w:rPr>
              <w:t>Stabdžių sistemos remontas</w:t>
            </w:r>
          </w:p>
        </w:tc>
      </w:tr>
      <w:tr w:rsidR="00474171" w:rsidRPr="002C5009" w14:paraId="177220DD" w14:textId="77777777" w:rsidTr="00E10628">
        <w:trPr>
          <w:gridAfter w:val="1"/>
          <w:wAfter w:w="14" w:type="dxa"/>
          <w:jc w:val="center"/>
        </w:trPr>
        <w:tc>
          <w:tcPr>
            <w:tcW w:w="704" w:type="dxa"/>
            <w:tcBorders>
              <w:bottom w:val="single" w:sz="4" w:space="0" w:color="auto"/>
            </w:tcBorders>
            <w:shd w:val="clear" w:color="auto" w:fill="auto"/>
          </w:tcPr>
          <w:p w14:paraId="3CB93874" w14:textId="47ACFF8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tcPr>
          <w:p w14:paraId="28B79E52" w14:textId="14D88B87" w:rsidR="00474171" w:rsidRPr="002C5009" w:rsidRDefault="00474171" w:rsidP="00414941">
            <w:pPr>
              <w:rPr>
                <w:rFonts w:ascii="Times New Roman" w:hAnsi="Times New Roman"/>
                <w:szCs w:val="24"/>
                <w:lang w:eastAsia="lt-LT"/>
              </w:rPr>
            </w:pPr>
            <w:r w:rsidRPr="002C5009">
              <w:t>Būgninių stabdžių cilindro keitimas</w:t>
            </w:r>
          </w:p>
        </w:tc>
        <w:tc>
          <w:tcPr>
            <w:tcW w:w="1843" w:type="dxa"/>
            <w:tcBorders>
              <w:bottom w:val="single" w:sz="4" w:space="0" w:color="auto"/>
            </w:tcBorders>
            <w:shd w:val="clear" w:color="auto" w:fill="auto"/>
          </w:tcPr>
          <w:p w14:paraId="27418403" w14:textId="526D7A55" w:rsidR="00474171" w:rsidRPr="002C5009" w:rsidRDefault="00474171" w:rsidP="00414941">
            <w:pPr>
              <w:jc w:val="center"/>
              <w:rPr>
                <w:rFonts w:ascii="Times New Roman" w:hAnsi="Times New Roman"/>
                <w:szCs w:val="24"/>
                <w:lang w:eastAsia="lt-LT"/>
              </w:rPr>
            </w:pPr>
            <w:r w:rsidRPr="002C5009">
              <w:t>vnt.</w:t>
            </w:r>
          </w:p>
        </w:tc>
      </w:tr>
      <w:tr w:rsidR="00474171" w:rsidRPr="002C5009" w14:paraId="41AD66A9" w14:textId="77777777" w:rsidTr="00E10628">
        <w:trPr>
          <w:gridAfter w:val="1"/>
          <w:wAfter w:w="14" w:type="dxa"/>
          <w:jc w:val="center"/>
        </w:trPr>
        <w:tc>
          <w:tcPr>
            <w:tcW w:w="704" w:type="dxa"/>
            <w:tcBorders>
              <w:bottom w:val="single" w:sz="4" w:space="0" w:color="auto"/>
            </w:tcBorders>
            <w:shd w:val="clear" w:color="auto" w:fill="auto"/>
          </w:tcPr>
          <w:p w14:paraId="6AD6559C" w14:textId="52D49A0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tcPr>
          <w:p w14:paraId="3B9F3FB4" w14:textId="4CFAE2E0" w:rsidR="00474171" w:rsidRPr="002C5009" w:rsidRDefault="00474171" w:rsidP="00414941">
            <w:pPr>
              <w:rPr>
                <w:rFonts w:ascii="Times New Roman" w:hAnsi="Times New Roman"/>
                <w:szCs w:val="24"/>
                <w:lang w:eastAsia="lt-LT"/>
              </w:rPr>
            </w:pPr>
            <w:r w:rsidRPr="002C5009">
              <w:t>Diskinių stabdžių cilindro keitimas</w:t>
            </w:r>
          </w:p>
        </w:tc>
        <w:tc>
          <w:tcPr>
            <w:tcW w:w="1843" w:type="dxa"/>
            <w:tcBorders>
              <w:bottom w:val="single" w:sz="4" w:space="0" w:color="auto"/>
            </w:tcBorders>
            <w:shd w:val="clear" w:color="auto" w:fill="auto"/>
          </w:tcPr>
          <w:p w14:paraId="675BA3F2" w14:textId="4FDE769A" w:rsidR="00474171" w:rsidRPr="002C5009" w:rsidRDefault="00474171" w:rsidP="00414941">
            <w:pPr>
              <w:jc w:val="center"/>
              <w:rPr>
                <w:rFonts w:ascii="Times New Roman" w:hAnsi="Times New Roman"/>
                <w:szCs w:val="24"/>
                <w:lang w:eastAsia="lt-LT"/>
              </w:rPr>
            </w:pPr>
            <w:r w:rsidRPr="002C5009">
              <w:t>vnt.</w:t>
            </w:r>
          </w:p>
        </w:tc>
      </w:tr>
      <w:tr w:rsidR="00026EDD" w:rsidRPr="002C5009" w14:paraId="04205F88" w14:textId="77777777" w:rsidTr="00E10628">
        <w:trPr>
          <w:gridAfter w:val="1"/>
          <w:wAfter w:w="14" w:type="dxa"/>
          <w:jc w:val="center"/>
        </w:trPr>
        <w:tc>
          <w:tcPr>
            <w:tcW w:w="704" w:type="dxa"/>
            <w:tcBorders>
              <w:bottom w:val="single" w:sz="4" w:space="0" w:color="auto"/>
            </w:tcBorders>
            <w:shd w:val="clear" w:color="auto" w:fill="auto"/>
          </w:tcPr>
          <w:p w14:paraId="6561BED0" w14:textId="4125647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tcPr>
          <w:p w14:paraId="71E20B8C" w14:textId="2620DE3C" w:rsidR="00026EDD" w:rsidRPr="002C5009" w:rsidRDefault="00026EDD" w:rsidP="00414941">
            <w:pPr>
              <w:rPr>
                <w:rFonts w:ascii="Times New Roman" w:hAnsi="Times New Roman"/>
                <w:szCs w:val="24"/>
                <w:lang w:eastAsia="lt-LT"/>
              </w:rPr>
            </w:pPr>
            <w:r w:rsidRPr="002C5009">
              <w:t>Diskinių stabdžių trinkelių (4 vnt.) keitimas</w:t>
            </w:r>
          </w:p>
        </w:tc>
        <w:tc>
          <w:tcPr>
            <w:tcW w:w="1843" w:type="dxa"/>
            <w:tcBorders>
              <w:bottom w:val="single" w:sz="4" w:space="0" w:color="auto"/>
            </w:tcBorders>
            <w:shd w:val="clear" w:color="auto" w:fill="auto"/>
          </w:tcPr>
          <w:p w14:paraId="07E1FFD6" w14:textId="52F8D071"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0EDDCB3F" w14:textId="77777777" w:rsidTr="00E10628">
        <w:trPr>
          <w:gridAfter w:val="1"/>
          <w:wAfter w:w="14" w:type="dxa"/>
          <w:jc w:val="center"/>
        </w:trPr>
        <w:tc>
          <w:tcPr>
            <w:tcW w:w="704" w:type="dxa"/>
            <w:tcBorders>
              <w:bottom w:val="single" w:sz="4" w:space="0" w:color="auto"/>
            </w:tcBorders>
            <w:shd w:val="clear" w:color="auto" w:fill="auto"/>
          </w:tcPr>
          <w:p w14:paraId="165FB741" w14:textId="528C215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tcPr>
          <w:p w14:paraId="7105EC9C" w14:textId="04625706" w:rsidR="00026EDD" w:rsidRPr="002C5009" w:rsidRDefault="00026EDD" w:rsidP="00414941">
            <w:pPr>
              <w:rPr>
                <w:rFonts w:ascii="Times New Roman" w:hAnsi="Times New Roman"/>
                <w:szCs w:val="24"/>
                <w:lang w:eastAsia="lt-LT"/>
              </w:rPr>
            </w:pPr>
            <w:r w:rsidRPr="002C5009">
              <w:t>Būgninių stabdžių trinkelių (4 vnt.) keitimas</w:t>
            </w:r>
          </w:p>
        </w:tc>
        <w:tc>
          <w:tcPr>
            <w:tcW w:w="1843" w:type="dxa"/>
            <w:tcBorders>
              <w:bottom w:val="single" w:sz="4" w:space="0" w:color="auto"/>
            </w:tcBorders>
            <w:shd w:val="clear" w:color="auto" w:fill="auto"/>
          </w:tcPr>
          <w:p w14:paraId="0B531F20" w14:textId="67907504"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1F3BEE89" w14:textId="140C99DC" w:rsidTr="00E10628">
        <w:trPr>
          <w:jc w:val="center"/>
        </w:trPr>
        <w:tc>
          <w:tcPr>
            <w:tcW w:w="9790" w:type="dxa"/>
            <w:gridSpan w:val="4"/>
            <w:tcBorders>
              <w:right w:val="nil"/>
            </w:tcBorders>
            <w:shd w:val="clear" w:color="auto" w:fill="auto"/>
          </w:tcPr>
          <w:p w14:paraId="42775261" w14:textId="4A90DCCD" w:rsidR="00026EDD" w:rsidRPr="002C5009" w:rsidRDefault="00026EDD" w:rsidP="00414941">
            <w:pPr>
              <w:jc w:val="center"/>
              <w:rPr>
                <w:rFonts w:ascii="Times New Roman" w:hAnsi="Times New Roman"/>
                <w:b/>
                <w:bCs/>
                <w:szCs w:val="24"/>
                <w:lang w:eastAsia="lt-LT"/>
              </w:rPr>
            </w:pPr>
            <w:r w:rsidRPr="002C5009">
              <w:rPr>
                <w:rFonts w:ascii="Times New Roman" w:hAnsi="Times New Roman"/>
                <w:b/>
                <w:bCs/>
                <w:szCs w:val="24"/>
                <w:lang w:eastAsia="lt-LT"/>
              </w:rPr>
              <w:t>Elektros instaliacijos remontas</w:t>
            </w:r>
          </w:p>
        </w:tc>
      </w:tr>
      <w:tr w:rsidR="00026EDD" w:rsidRPr="002C5009" w14:paraId="3D6275CB" w14:textId="77777777" w:rsidTr="00E10628">
        <w:trPr>
          <w:gridAfter w:val="1"/>
          <w:wAfter w:w="14" w:type="dxa"/>
          <w:jc w:val="center"/>
        </w:trPr>
        <w:tc>
          <w:tcPr>
            <w:tcW w:w="704" w:type="dxa"/>
            <w:shd w:val="clear" w:color="auto" w:fill="auto"/>
          </w:tcPr>
          <w:p w14:paraId="593AC9BF" w14:textId="2F945BD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F5A854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nuėmimas ir pastatymas</w:t>
            </w:r>
          </w:p>
        </w:tc>
        <w:tc>
          <w:tcPr>
            <w:tcW w:w="1843" w:type="dxa"/>
            <w:shd w:val="clear" w:color="auto" w:fill="auto"/>
            <w:vAlign w:val="center"/>
          </w:tcPr>
          <w:p w14:paraId="0EB77C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ABB77E5" w14:textId="77777777" w:rsidTr="00E10628">
        <w:trPr>
          <w:gridAfter w:val="1"/>
          <w:wAfter w:w="14" w:type="dxa"/>
          <w:jc w:val="center"/>
        </w:trPr>
        <w:tc>
          <w:tcPr>
            <w:tcW w:w="704" w:type="dxa"/>
            <w:shd w:val="clear" w:color="auto" w:fill="auto"/>
          </w:tcPr>
          <w:p w14:paraId="054DC6BD" w14:textId="6993ECD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3CDF9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dirželio keitimas</w:t>
            </w:r>
          </w:p>
        </w:tc>
        <w:tc>
          <w:tcPr>
            <w:tcW w:w="1843" w:type="dxa"/>
            <w:shd w:val="clear" w:color="auto" w:fill="auto"/>
            <w:vAlign w:val="center"/>
          </w:tcPr>
          <w:p w14:paraId="5FF90A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3981C71" w14:textId="77777777" w:rsidTr="00E10628">
        <w:trPr>
          <w:gridAfter w:val="1"/>
          <w:wAfter w:w="14" w:type="dxa"/>
          <w:jc w:val="center"/>
        </w:trPr>
        <w:tc>
          <w:tcPr>
            <w:tcW w:w="704" w:type="dxa"/>
            <w:shd w:val="clear" w:color="auto" w:fill="auto"/>
          </w:tcPr>
          <w:p w14:paraId="04F37BC3" w14:textId="6AF2EF7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BDFAD2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guolių keitimas</w:t>
            </w:r>
          </w:p>
        </w:tc>
        <w:tc>
          <w:tcPr>
            <w:tcW w:w="1843" w:type="dxa"/>
            <w:shd w:val="clear" w:color="auto" w:fill="auto"/>
            <w:vAlign w:val="center"/>
          </w:tcPr>
          <w:p w14:paraId="1F026552"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53E8541" w14:textId="77777777" w:rsidTr="00E10628">
        <w:trPr>
          <w:gridAfter w:val="1"/>
          <w:wAfter w:w="14" w:type="dxa"/>
          <w:jc w:val="center"/>
        </w:trPr>
        <w:tc>
          <w:tcPr>
            <w:tcW w:w="704" w:type="dxa"/>
            <w:shd w:val="clear" w:color="auto" w:fill="auto"/>
          </w:tcPr>
          <w:p w14:paraId="1D87ECA6" w14:textId="04D99AE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28E6EBB" w14:textId="50B0B590"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nuėmimas - pastatymas</w:t>
            </w:r>
          </w:p>
        </w:tc>
        <w:tc>
          <w:tcPr>
            <w:tcW w:w="1843" w:type="dxa"/>
            <w:shd w:val="clear" w:color="auto" w:fill="auto"/>
            <w:vAlign w:val="center"/>
          </w:tcPr>
          <w:p w14:paraId="2D3AA7E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1E4A7FD" w14:textId="77777777" w:rsidTr="00E10628">
        <w:trPr>
          <w:gridAfter w:val="1"/>
          <w:wAfter w:w="14" w:type="dxa"/>
          <w:jc w:val="center"/>
        </w:trPr>
        <w:tc>
          <w:tcPr>
            <w:tcW w:w="704" w:type="dxa"/>
            <w:shd w:val="clear" w:color="auto" w:fill="auto"/>
          </w:tcPr>
          <w:p w14:paraId="4A8AD4AC" w14:textId="2B17338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B0D9DF4" w14:textId="04A1DD3A"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šepetėlio keitimas</w:t>
            </w:r>
          </w:p>
        </w:tc>
        <w:tc>
          <w:tcPr>
            <w:tcW w:w="1843" w:type="dxa"/>
            <w:shd w:val="clear" w:color="auto" w:fill="auto"/>
            <w:vAlign w:val="center"/>
          </w:tcPr>
          <w:p w14:paraId="647180D1" w14:textId="32A799EB"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1E8AF2D" w14:textId="77777777" w:rsidTr="00E10628">
        <w:trPr>
          <w:gridAfter w:val="1"/>
          <w:wAfter w:w="14" w:type="dxa"/>
          <w:jc w:val="center"/>
        </w:trPr>
        <w:tc>
          <w:tcPr>
            <w:tcW w:w="704" w:type="dxa"/>
            <w:shd w:val="clear" w:color="auto" w:fill="auto"/>
          </w:tcPr>
          <w:p w14:paraId="2C0D592C" w14:textId="3421A08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722B2AC" w14:textId="218EBD44"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įvorės keitimas</w:t>
            </w:r>
          </w:p>
        </w:tc>
        <w:tc>
          <w:tcPr>
            <w:tcW w:w="1843" w:type="dxa"/>
            <w:shd w:val="clear" w:color="auto" w:fill="auto"/>
            <w:vAlign w:val="center"/>
          </w:tcPr>
          <w:p w14:paraId="292D211D" w14:textId="7BB8C15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695F81" w14:textId="77777777" w:rsidTr="00E10628">
        <w:trPr>
          <w:gridAfter w:val="1"/>
          <w:wAfter w:w="14" w:type="dxa"/>
          <w:jc w:val="center"/>
        </w:trPr>
        <w:tc>
          <w:tcPr>
            <w:tcW w:w="704" w:type="dxa"/>
            <w:tcBorders>
              <w:bottom w:val="single" w:sz="4" w:space="0" w:color="auto"/>
            </w:tcBorders>
            <w:shd w:val="clear" w:color="auto" w:fill="auto"/>
          </w:tcPr>
          <w:p w14:paraId="169537B4" w14:textId="09195CD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7586AC8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Akumuliatoriaus nuėmimas ir pastatymas</w:t>
            </w:r>
          </w:p>
        </w:tc>
        <w:tc>
          <w:tcPr>
            <w:tcW w:w="1843" w:type="dxa"/>
            <w:tcBorders>
              <w:bottom w:val="single" w:sz="4" w:space="0" w:color="auto"/>
            </w:tcBorders>
            <w:shd w:val="clear" w:color="auto" w:fill="auto"/>
            <w:vAlign w:val="center"/>
          </w:tcPr>
          <w:p w14:paraId="4A94F94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A0B4EA9" w14:textId="0C3734F8" w:rsidTr="00E10628">
        <w:trPr>
          <w:jc w:val="center"/>
        </w:trPr>
        <w:tc>
          <w:tcPr>
            <w:tcW w:w="9790" w:type="dxa"/>
            <w:gridSpan w:val="4"/>
            <w:tcBorders>
              <w:right w:val="nil"/>
            </w:tcBorders>
            <w:shd w:val="clear" w:color="auto" w:fill="auto"/>
          </w:tcPr>
          <w:p w14:paraId="3CF7BE33" w14:textId="5E232C68"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Variklio remontas ir priežiūra</w:t>
            </w:r>
          </w:p>
        </w:tc>
      </w:tr>
      <w:tr w:rsidR="00026EDD" w:rsidRPr="002C5009" w14:paraId="3F547C87" w14:textId="77777777" w:rsidTr="00E10628">
        <w:trPr>
          <w:gridAfter w:val="1"/>
          <w:wAfter w:w="14" w:type="dxa"/>
          <w:jc w:val="center"/>
        </w:trPr>
        <w:tc>
          <w:tcPr>
            <w:tcW w:w="704" w:type="dxa"/>
            <w:shd w:val="clear" w:color="auto" w:fill="auto"/>
          </w:tcPr>
          <w:p w14:paraId="3ED5614B" w14:textId="2D0BD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B02410E"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nuėmimas</w:t>
            </w:r>
          </w:p>
        </w:tc>
        <w:tc>
          <w:tcPr>
            <w:tcW w:w="1843" w:type="dxa"/>
            <w:shd w:val="clear" w:color="auto" w:fill="auto"/>
            <w:vAlign w:val="center"/>
          </w:tcPr>
          <w:p w14:paraId="4086828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F78239B" w14:textId="77777777" w:rsidTr="00E10628">
        <w:trPr>
          <w:gridAfter w:val="1"/>
          <w:wAfter w:w="14" w:type="dxa"/>
          <w:jc w:val="center"/>
        </w:trPr>
        <w:tc>
          <w:tcPr>
            <w:tcW w:w="704" w:type="dxa"/>
            <w:shd w:val="clear" w:color="auto" w:fill="auto"/>
          </w:tcPr>
          <w:p w14:paraId="273A1EF0" w14:textId="39F4C87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BC1AA2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išardymas- surinkimas</w:t>
            </w:r>
          </w:p>
        </w:tc>
        <w:tc>
          <w:tcPr>
            <w:tcW w:w="1843" w:type="dxa"/>
            <w:shd w:val="clear" w:color="auto" w:fill="auto"/>
            <w:vAlign w:val="center"/>
          </w:tcPr>
          <w:p w14:paraId="4FA8EF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77AE2E9" w14:textId="77777777" w:rsidTr="00E10628">
        <w:trPr>
          <w:gridAfter w:val="1"/>
          <w:wAfter w:w="14" w:type="dxa"/>
          <w:jc w:val="center"/>
        </w:trPr>
        <w:tc>
          <w:tcPr>
            <w:tcW w:w="704" w:type="dxa"/>
            <w:shd w:val="clear" w:color="auto" w:fill="auto"/>
          </w:tcPr>
          <w:p w14:paraId="0EFAACBB" w14:textId="7EBA5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1C136FC"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Paskirstymo dirželio keitimas</w:t>
            </w:r>
          </w:p>
        </w:tc>
        <w:tc>
          <w:tcPr>
            <w:tcW w:w="1843" w:type="dxa"/>
            <w:shd w:val="clear" w:color="auto" w:fill="auto"/>
            <w:vAlign w:val="center"/>
          </w:tcPr>
          <w:p w14:paraId="2C672C1A"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8B506C" w:rsidRPr="002C5009" w14:paraId="60A1F776" w14:textId="77777777" w:rsidTr="00E10628">
        <w:trPr>
          <w:gridAfter w:val="1"/>
          <w:wAfter w:w="14" w:type="dxa"/>
          <w:jc w:val="center"/>
        </w:trPr>
        <w:tc>
          <w:tcPr>
            <w:tcW w:w="704" w:type="dxa"/>
            <w:shd w:val="clear" w:color="auto" w:fill="auto"/>
          </w:tcPr>
          <w:p w14:paraId="3737F388" w14:textId="77777777" w:rsidR="008B506C" w:rsidRPr="002C5009" w:rsidRDefault="008B506C"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8868910" w14:textId="31E76BDE" w:rsidR="008B506C" w:rsidRPr="002C5009" w:rsidRDefault="008B506C" w:rsidP="00414941">
            <w:pPr>
              <w:rPr>
                <w:rFonts w:ascii="Times New Roman" w:hAnsi="Times New Roman"/>
                <w:szCs w:val="24"/>
                <w:lang w:eastAsia="lt-LT"/>
              </w:rPr>
            </w:pPr>
            <w:r>
              <w:rPr>
                <w:rFonts w:ascii="Times New Roman" w:hAnsi="Times New Roman"/>
                <w:szCs w:val="24"/>
                <w:lang w:eastAsia="lt-LT"/>
              </w:rPr>
              <w:t>Paskirstymo grandinės keitimas</w:t>
            </w:r>
          </w:p>
        </w:tc>
        <w:tc>
          <w:tcPr>
            <w:tcW w:w="1843" w:type="dxa"/>
            <w:shd w:val="clear" w:color="auto" w:fill="auto"/>
            <w:vAlign w:val="center"/>
          </w:tcPr>
          <w:p w14:paraId="5C4510CA" w14:textId="4E2FBFF8" w:rsidR="008B506C" w:rsidRPr="002C5009" w:rsidRDefault="008B506C" w:rsidP="00414941">
            <w:pPr>
              <w:jc w:val="center"/>
              <w:rPr>
                <w:rFonts w:ascii="Times New Roman" w:hAnsi="Times New Roman"/>
                <w:szCs w:val="24"/>
                <w:lang w:eastAsia="lt-LT"/>
              </w:rPr>
            </w:pPr>
            <w:r>
              <w:rPr>
                <w:rFonts w:ascii="Times New Roman" w:hAnsi="Times New Roman"/>
                <w:szCs w:val="24"/>
                <w:lang w:eastAsia="lt-LT"/>
              </w:rPr>
              <w:t>vnt.</w:t>
            </w:r>
          </w:p>
        </w:tc>
      </w:tr>
      <w:tr w:rsidR="00026EDD" w:rsidRPr="002C5009" w14:paraId="3AB5FB70" w14:textId="77777777" w:rsidTr="00E10628">
        <w:trPr>
          <w:gridAfter w:val="1"/>
          <w:wAfter w:w="14" w:type="dxa"/>
          <w:jc w:val="center"/>
        </w:trPr>
        <w:tc>
          <w:tcPr>
            <w:tcW w:w="704" w:type="dxa"/>
            <w:shd w:val="clear" w:color="auto" w:fill="auto"/>
          </w:tcPr>
          <w:p w14:paraId="2D7686EE" w14:textId="7D133AB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7232B08"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kuro siurblio keitimas</w:t>
            </w:r>
          </w:p>
        </w:tc>
        <w:tc>
          <w:tcPr>
            <w:tcW w:w="1843" w:type="dxa"/>
            <w:shd w:val="clear" w:color="auto" w:fill="auto"/>
            <w:vAlign w:val="center"/>
          </w:tcPr>
          <w:p w14:paraId="5B36B23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76B65A" w14:textId="77777777" w:rsidTr="00E10628">
        <w:trPr>
          <w:gridAfter w:val="1"/>
          <w:wAfter w:w="14" w:type="dxa"/>
          <w:jc w:val="center"/>
        </w:trPr>
        <w:tc>
          <w:tcPr>
            <w:tcW w:w="704" w:type="dxa"/>
            <w:shd w:val="clear" w:color="auto" w:fill="auto"/>
          </w:tcPr>
          <w:p w14:paraId="727BBFC4" w14:textId="65C1944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078B85E" w14:textId="684CB361"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purkštuko keitimas</w:t>
            </w:r>
          </w:p>
        </w:tc>
        <w:tc>
          <w:tcPr>
            <w:tcW w:w="1843" w:type="dxa"/>
            <w:shd w:val="clear" w:color="auto" w:fill="auto"/>
            <w:vAlign w:val="center"/>
          </w:tcPr>
          <w:p w14:paraId="0245B2DD" w14:textId="2A3BD123"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98151FF" w14:textId="77777777" w:rsidTr="00E10628">
        <w:trPr>
          <w:gridAfter w:val="1"/>
          <w:wAfter w:w="14" w:type="dxa"/>
          <w:jc w:val="center"/>
        </w:trPr>
        <w:tc>
          <w:tcPr>
            <w:tcW w:w="704" w:type="dxa"/>
            <w:shd w:val="clear" w:color="auto" w:fill="auto"/>
          </w:tcPr>
          <w:p w14:paraId="753E895D" w14:textId="4E62D21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B28997C" w14:textId="1A0DE529"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purkštuko keitimas</w:t>
            </w:r>
          </w:p>
        </w:tc>
        <w:tc>
          <w:tcPr>
            <w:tcW w:w="1843" w:type="dxa"/>
            <w:shd w:val="clear" w:color="auto" w:fill="auto"/>
            <w:vAlign w:val="center"/>
          </w:tcPr>
          <w:p w14:paraId="5F952F0B" w14:textId="604F985A"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780EA0" w14:textId="77777777" w:rsidTr="00E10628">
        <w:trPr>
          <w:gridAfter w:val="1"/>
          <w:wAfter w:w="14" w:type="dxa"/>
          <w:jc w:val="center"/>
        </w:trPr>
        <w:tc>
          <w:tcPr>
            <w:tcW w:w="704" w:type="dxa"/>
            <w:shd w:val="clear" w:color="auto" w:fill="auto"/>
          </w:tcPr>
          <w:p w14:paraId="513385DE" w14:textId="4022BC2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0A37482" w14:textId="1B675E6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Dyzelinio variklio kaitinimo žvakės keitimas </w:t>
            </w:r>
          </w:p>
        </w:tc>
        <w:tc>
          <w:tcPr>
            <w:tcW w:w="1843" w:type="dxa"/>
            <w:shd w:val="clear" w:color="auto" w:fill="auto"/>
            <w:vAlign w:val="center"/>
          </w:tcPr>
          <w:p w14:paraId="59B9776A" w14:textId="2A2F2146"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0AA7E7E" w14:textId="77777777" w:rsidTr="00E10628">
        <w:trPr>
          <w:gridAfter w:val="1"/>
          <w:wAfter w:w="14" w:type="dxa"/>
          <w:jc w:val="center"/>
        </w:trPr>
        <w:tc>
          <w:tcPr>
            <w:tcW w:w="704" w:type="dxa"/>
            <w:shd w:val="clear" w:color="auto" w:fill="auto"/>
          </w:tcPr>
          <w:p w14:paraId="49D5FC79" w14:textId="0F9A2C45"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1437A76" w14:textId="257CC0BD"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žvakės keitimas</w:t>
            </w:r>
          </w:p>
        </w:tc>
        <w:tc>
          <w:tcPr>
            <w:tcW w:w="1843" w:type="dxa"/>
            <w:shd w:val="clear" w:color="auto" w:fill="auto"/>
            <w:vAlign w:val="center"/>
          </w:tcPr>
          <w:p w14:paraId="04BDC5CE" w14:textId="70C5E4A9"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AAD3272" w14:textId="77777777" w:rsidTr="00E10628">
        <w:trPr>
          <w:gridAfter w:val="1"/>
          <w:wAfter w:w="14" w:type="dxa"/>
          <w:jc w:val="center"/>
        </w:trPr>
        <w:tc>
          <w:tcPr>
            <w:tcW w:w="704" w:type="dxa"/>
            <w:shd w:val="clear" w:color="auto" w:fill="auto"/>
          </w:tcPr>
          <w:p w14:paraId="67C380B6" w14:textId="28A11AB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522DB74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degimo nustatymas</w:t>
            </w:r>
          </w:p>
        </w:tc>
        <w:tc>
          <w:tcPr>
            <w:tcW w:w="1843" w:type="dxa"/>
            <w:shd w:val="clear" w:color="auto" w:fill="auto"/>
            <w:vAlign w:val="center"/>
          </w:tcPr>
          <w:p w14:paraId="3EDC43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BBB40A1" w14:textId="77777777" w:rsidTr="00E10628">
        <w:trPr>
          <w:gridAfter w:val="1"/>
          <w:wAfter w:w="14" w:type="dxa"/>
          <w:jc w:val="center"/>
        </w:trPr>
        <w:tc>
          <w:tcPr>
            <w:tcW w:w="704" w:type="dxa"/>
            <w:shd w:val="clear" w:color="auto" w:fill="auto"/>
          </w:tcPr>
          <w:p w14:paraId="11751C7A" w14:textId="478A116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54D23EB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Oro filtro keitimas</w:t>
            </w:r>
          </w:p>
        </w:tc>
        <w:tc>
          <w:tcPr>
            <w:tcW w:w="1843" w:type="dxa"/>
            <w:shd w:val="clear" w:color="auto" w:fill="auto"/>
            <w:vAlign w:val="center"/>
          </w:tcPr>
          <w:p w14:paraId="20BD273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40CEA0F" w14:textId="77777777" w:rsidTr="00E10628">
        <w:trPr>
          <w:gridAfter w:val="1"/>
          <w:wAfter w:w="14" w:type="dxa"/>
          <w:jc w:val="center"/>
        </w:trPr>
        <w:tc>
          <w:tcPr>
            <w:tcW w:w="704" w:type="dxa"/>
            <w:shd w:val="clear" w:color="auto" w:fill="auto"/>
          </w:tcPr>
          <w:p w14:paraId="59AB4F28" w14:textId="16C9939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C0896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Kuro filtro keitimas</w:t>
            </w:r>
          </w:p>
        </w:tc>
        <w:tc>
          <w:tcPr>
            <w:tcW w:w="1843" w:type="dxa"/>
            <w:shd w:val="clear" w:color="auto" w:fill="auto"/>
            <w:vAlign w:val="center"/>
          </w:tcPr>
          <w:p w14:paraId="107B3A4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F04A1A8" w14:textId="77777777" w:rsidTr="00E10628">
        <w:trPr>
          <w:gridAfter w:val="1"/>
          <w:wAfter w:w="14" w:type="dxa"/>
          <w:jc w:val="center"/>
        </w:trPr>
        <w:tc>
          <w:tcPr>
            <w:tcW w:w="704" w:type="dxa"/>
            <w:shd w:val="clear" w:color="auto" w:fill="auto"/>
          </w:tcPr>
          <w:p w14:paraId="3E7C2421" w14:textId="4E303AD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B82E84B"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Tepalo filtro keitimas </w:t>
            </w:r>
          </w:p>
        </w:tc>
        <w:tc>
          <w:tcPr>
            <w:tcW w:w="1843" w:type="dxa"/>
            <w:shd w:val="clear" w:color="auto" w:fill="auto"/>
            <w:vAlign w:val="center"/>
          </w:tcPr>
          <w:p w14:paraId="28166B1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C8D8F26" w14:textId="77777777" w:rsidTr="00E10628">
        <w:trPr>
          <w:gridAfter w:val="1"/>
          <w:wAfter w:w="14" w:type="dxa"/>
          <w:jc w:val="center"/>
        </w:trPr>
        <w:tc>
          <w:tcPr>
            <w:tcW w:w="704" w:type="dxa"/>
            <w:tcBorders>
              <w:bottom w:val="single" w:sz="4" w:space="0" w:color="auto"/>
            </w:tcBorders>
            <w:shd w:val="clear" w:color="auto" w:fill="auto"/>
          </w:tcPr>
          <w:p w14:paraId="0FBA678D" w14:textId="2B4EE17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7D234491" w14:textId="47F2443F"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tepalo keitimas</w:t>
            </w:r>
          </w:p>
        </w:tc>
        <w:tc>
          <w:tcPr>
            <w:tcW w:w="1843" w:type="dxa"/>
            <w:tcBorders>
              <w:bottom w:val="single" w:sz="4" w:space="0" w:color="auto"/>
            </w:tcBorders>
            <w:shd w:val="clear" w:color="auto" w:fill="auto"/>
            <w:vAlign w:val="center"/>
          </w:tcPr>
          <w:p w14:paraId="4D0A5F4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DAF503" w14:textId="06AEB348" w:rsidTr="00E10628">
        <w:trPr>
          <w:jc w:val="center"/>
        </w:trPr>
        <w:tc>
          <w:tcPr>
            <w:tcW w:w="9790" w:type="dxa"/>
            <w:gridSpan w:val="4"/>
            <w:tcBorders>
              <w:right w:val="nil"/>
            </w:tcBorders>
            <w:shd w:val="clear" w:color="auto" w:fill="auto"/>
          </w:tcPr>
          <w:p w14:paraId="77207A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Transmisijos remontas</w:t>
            </w:r>
          </w:p>
        </w:tc>
      </w:tr>
      <w:tr w:rsidR="00026EDD" w:rsidRPr="002C5009" w14:paraId="14F8E990" w14:textId="77777777" w:rsidTr="00E10628">
        <w:trPr>
          <w:gridAfter w:val="1"/>
          <w:wAfter w:w="14" w:type="dxa"/>
          <w:jc w:val="center"/>
        </w:trPr>
        <w:tc>
          <w:tcPr>
            <w:tcW w:w="704" w:type="dxa"/>
            <w:shd w:val="clear" w:color="auto" w:fill="auto"/>
          </w:tcPr>
          <w:p w14:paraId="79F64EE6" w14:textId="0C2B658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93DD37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diskatoriaus keitimas</w:t>
            </w:r>
          </w:p>
        </w:tc>
        <w:tc>
          <w:tcPr>
            <w:tcW w:w="1843" w:type="dxa"/>
            <w:shd w:val="clear" w:color="auto" w:fill="auto"/>
            <w:vAlign w:val="center"/>
          </w:tcPr>
          <w:p w14:paraId="53E5D36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AF8125" w14:textId="77777777" w:rsidTr="00E10628">
        <w:trPr>
          <w:gridAfter w:val="1"/>
          <w:wAfter w:w="14" w:type="dxa"/>
          <w:jc w:val="center"/>
        </w:trPr>
        <w:tc>
          <w:tcPr>
            <w:tcW w:w="704" w:type="dxa"/>
            <w:shd w:val="clear" w:color="auto" w:fill="auto"/>
          </w:tcPr>
          <w:p w14:paraId="2C250238" w14:textId="77E2855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2D2EE1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disko keitimas</w:t>
            </w:r>
          </w:p>
        </w:tc>
        <w:tc>
          <w:tcPr>
            <w:tcW w:w="1843" w:type="dxa"/>
            <w:shd w:val="clear" w:color="auto" w:fill="auto"/>
            <w:vAlign w:val="center"/>
          </w:tcPr>
          <w:p w14:paraId="1103E63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4C39D1C" w14:textId="77777777" w:rsidTr="00E10628">
        <w:trPr>
          <w:gridAfter w:val="1"/>
          <w:wAfter w:w="14" w:type="dxa"/>
          <w:jc w:val="center"/>
        </w:trPr>
        <w:tc>
          <w:tcPr>
            <w:tcW w:w="704" w:type="dxa"/>
            <w:shd w:val="clear" w:color="auto" w:fill="auto"/>
          </w:tcPr>
          <w:p w14:paraId="76FA4340" w14:textId="4823501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9F2F42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išminamo guolio keitimas</w:t>
            </w:r>
          </w:p>
        </w:tc>
        <w:tc>
          <w:tcPr>
            <w:tcW w:w="1843" w:type="dxa"/>
            <w:shd w:val="clear" w:color="auto" w:fill="auto"/>
            <w:vAlign w:val="center"/>
          </w:tcPr>
          <w:p w14:paraId="788D200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57783FF" w14:textId="77777777" w:rsidTr="00E10628">
        <w:trPr>
          <w:gridAfter w:val="1"/>
          <w:wAfter w:w="14" w:type="dxa"/>
          <w:jc w:val="center"/>
        </w:trPr>
        <w:tc>
          <w:tcPr>
            <w:tcW w:w="704" w:type="dxa"/>
            <w:shd w:val="clear" w:color="auto" w:fill="auto"/>
          </w:tcPr>
          <w:p w14:paraId="3F6F3169" w14:textId="0DC5A189"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7C754C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troso keitimas</w:t>
            </w:r>
          </w:p>
        </w:tc>
        <w:tc>
          <w:tcPr>
            <w:tcW w:w="1843" w:type="dxa"/>
            <w:shd w:val="clear" w:color="auto" w:fill="auto"/>
            <w:vAlign w:val="center"/>
          </w:tcPr>
          <w:p w14:paraId="250B07C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69E177A" w14:textId="21548900" w:rsidTr="00E10628">
        <w:trPr>
          <w:jc w:val="center"/>
        </w:trPr>
        <w:tc>
          <w:tcPr>
            <w:tcW w:w="9790" w:type="dxa"/>
            <w:gridSpan w:val="4"/>
            <w:tcBorders>
              <w:right w:val="nil"/>
            </w:tcBorders>
            <w:shd w:val="clear" w:color="auto" w:fill="auto"/>
          </w:tcPr>
          <w:p w14:paraId="4318956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Aušinimo sistemos remontas</w:t>
            </w:r>
          </w:p>
        </w:tc>
      </w:tr>
      <w:tr w:rsidR="00026EDD" w:rsidRPr="002C5009" w14:paraId="1BA4D505" w14:textId="77777777" w:rsidTr="00E10628">
        <w:trPr>
          <w:gridAfter w:val="1"/>
          <w:wAfter w:w="14" w:type="dxa"/>
          <w:jc w:val="center"/>
        </w:trPr>
        <w:tc>
          <w:tcPr>
            <w:tcW w:w="704" w:type="dxa"/>
            <w:shd w:val="clear" w:color="auto" w:fill="auto"/>
          </w:tcPr>
          <w:p w14:paraId="79F74722" w14:textId="71D2CA4D"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E70DCD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Radiatoriaus keitimas</w:t>
            </w:r>
          </w:p>
        </w:tc>
        <w:tc>
          <w:tcPr>
            <w:tcW w:w="1843" w:type="dxa"/>
            <w:shd w:val="clear" w:color="auto" w:fill="auto"/>
            <w:vAlign w:val="center"/>
          </w:tcPr>
          <w:p w14:paraId="6AD3DBF8"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CE93D9" w14:textId="77777777" w:rsidTr="00E10628">
        <w:trPr>
          <w:gridAfter w:val="1"/>
          <w:wAfter w:w="14" w:type="dxa"/>
          <w:jc w:val="center"/>
        </w:trPr>
        <w:tc>
          <w:tcPr>
            <w:tcW w:w="704" w:type="dxa"/>
            <w:shd w:val="clear" w:color="auto" w:fill="auto"/>
          </w:tcPr>
          <w:p w14:paraId="1D8CD0A0" w14:textId="3EA7DB6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E2C394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Termostato keitimas</w:t>
            </w:r>
          </w:p>
        </w:tc>
        <w:tc>
          <w:tcPr>
            <w:tcW w:w="1843" w:type="dxa"/>
            <w:shd w:val="clear" w:color="auto" w:fill="auto"/>
            <w:vAlign w:val="center"/>
          </w:tcPr>
          <w:p w14:paraId="419D561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75841DF" w14:textId="77777777" w:rsidTr="00E10628">
        <w:trPr>
          <w:gridAfter w:val="1"/>
          <w:wAfter w:w="14" w:type="dxa"/>
          <w:jc w:val="center"/>
        </w:trPr>
        <w:tc>
          <w:tcPr>
            <w:tcW w:w="704" w:type="dxa"/>
            <w:shd w:val="clear" w:color="auto" w:fill="auto"/>
          </w:tcPr>
          <w:p w14:paraId="1F0AC406" w14:textId="4898691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7B0EEC0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Vandens pompos keitimas</w:t>
            </w:r>
          </w:p>
        </w:tc>
        <w:tc>
          <w:tcPr>
            <w:tcW w:w="1843" w:type="dxa"/>
            <w:shd w:val="clear" w:color="auto" w:fill="auto"/>
            <w:vAlign w:val="center"/>
          </w:tcPr>
          <w:p w14:paraId="0680A35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54275B" w14:textId="77777777" w:rsidTr="00E10628">
        <w:trPr>
          <w:gridAfter w:val="1"/>
          <w:wAfter w:w="14" w:type="dxa"/>
          <w:jc w:val="center"/>
        </w:trPr>
        <w:tc>
          <w:tcPr>
            <w:tcW w:w="704" w:type="dxa"/>
            <w:tcBorders>
              <w:bottom w:val="single" w:sz="4" w:space="0" w:color="auto"/>
            </w:tcBorders>
            <w:shd w:val="clear" w:color="auto" w:fill="auto"/>
          </w:tcPr>
          <w:p w14:paraId="3FE3EF30" w14:textId="1A036D9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265BE2D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Aušinimo sistemos žarnos keitimas</w:t>
            </w:r>
          </w:p>
        </w:tc>
        <w:tc>
          <w:tcPr>
            <w:tcW w:w="1843" w:type="dxa"/>
            <w:tcBorders>
              <w:bottom w:val="single" w:sz="4" w:space="0" w:color="auto"/>
            </w:tcBorders>
            <w:shd w:val="clear" w:color="auto" w:fill="auto"/>
            <w:vAlign w:val="center"/>
          </w:tcPr>
          <w:p w14:paraId="2E1A739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F2F38D2" w14:textId="5CC271CE" w:rsidTr="00E10628">
        <w:trPr>
          <w:jc w:val="center"/>
        </w:trPr>
        <w:tc>
          <w:tcPr>
            <w:tcW w:w="9790" w:type="dxa"/>
            <w:gridSpan w:val="4"/>
            <w:tcBorders>
              <w:right w:val="nil"/>
            </w:tcBorders>
            <w:shd w:val="clear" w:color="auto" w:fill="auto"/>
          </w:tcPr>
          <w:p w14:paraId="2A94D70F"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Dujų išmetimo sistemos remontas</w:t>
            </w:r>
          </w:p>
        </w:tc>
      </w:tr>
      <w:tr w:rsidR="00026EDD" w:rsidRPr="002C5009" w14:paraId="2F1FB6F8" w14:textId="77777777" w:rsidTr="00E10628">
        <w:trPr>
          <w:gridAfter w:val="1"/>
          <w:wAfter w:w="14" w:type="dxa"/>
          <w:jc w:val="center"/>
        </w:trPr>
        <w:tc>
          <w:tcPr>
            <w:tcW w:w="704" w:type="dxa"/>
            <w:shd w:val="clear" w:color="auto" w:fill="auto"/>
          </w:tcPr>
          <w:p w14:paraId="11A39E38" w14:textId="108F3CF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CF97A3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Išmetimo vamzdžio keitimas</w:t>
            </w:r>
          </w:p>
        </w:tc>
        <w:tc>
          <w:tcPr>
            <w:tcW w:w="1843" w:type="dxa"/>
            <w:shd w:val="clear" w:color="auto" w:fill="auto"/>
            <w:vAlign w:val="center"/>
          </w:tcPr>
          <w:p w14:paraId="19D2B92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3FD2FB" w14:textId="77777777" w:rsidTr="00E10628">
        <w:trPr>
          <w:gridAfter w:val="1"/>
          <w:wAfter w:w="14" w:type="dxa"/>
          <w:jc w:val="center"/>
        </w:trPr>
        <w:tc>
          <w:tcPr>
            <w:tcW w:w="704" w:type="dxa"/>
            <w:shd w:val="clear" w:color="auto" w:fill="auto"/>
          </w:tcPr>
          <w:p w14:paraId="6EBB236E" w14:textId="622217F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C4B1C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keitimas</w:t>
            </w:r>
          </w:p>
        </w:tc>
        <w:tc>
          <w:tcPr>
            <w:tcW w:w="1843" w:type="dxa"/>
            <w:shd w:val="clear" w:color="auto" w:fill="auto"/>
            <w:vAlign w:val="center"/>
          </w:tcPr>
          <w:p w14:paraId="08A0EA7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E7421BA" w14:textId="77777777" w:rsidTr="00E10628">
        <w:trPr>
          <w:gridAfter w:val="1"/>
          <w:wAfter w:w="14" w:type="dxa"/>
          <w:jc w:val="center"/>
        </w:trPr>
        <w:tc>
          <w:tcPr>
            <w:tcW w:w="704" w:type="dxa"/>
            <w:shd w:val="clear" w:color="auto" w:fill="auto"/>
          </w:tcPr>
          <w:p w14:paraId="3B8DBDCD" w14:textId="50FEF2F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47B73A6A"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vienos siūlės virinimas</w:t>
            </w:r>
          </w:p>
        </w:tc>
        <w:tc>
          <w:tcPr>
            <w:tcW w:w="1843" w:type="dxa"/>
            <w:shd w:val="clear" w:color="auto" w:fill="auto"/>
            <w:vAlign w:val="center"/>
          </w:tcPr>
          <w:p w14:paraId="5B48BF4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CC7CC2A" w14:textId="77777777" w:rsidTr="00E10628">
        <w:trPr>
          <w:gridAfter w:val="1"/>
          <w:wAfter w:w="14" w:type="dxa"/>
          <w:jc w:val="center"/>
        </w:trPr>
        <w:tc>
          <w:tcPr>
            <w:tcW w:w="704" w:type="dxa"/>
            <w:tcBorders>
              <w:bottom w:val="single" w:sz="4" w:space="0" w:color="auto"/>
            </w:tcBorders>
            <w:shd w:val="clear" w:color="auto" w:fill="auto"/>
          </w:tcPr>
          <w:p w14:paraId="283ED296" w14:textId="5FBCC8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0D217B3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Tarpinės tarp išmetimo kolektoriaus ir išmetimo vamzdžio keitimas</w:t>
            </w:r>
          </w:p>
        </w:tc>
        <w:tc>
          <w:tcPr>
            <w:tcW w:w="1843" w:type="dxa"/>
            <w:tcBorders>
              <w:bottom w:val="single" w:sz="4" w:space="0" w:color="auto"/>
            </w:tcBorders>
            <w:shd w:val="clear" w:color="auto" w:fill="auto"/>
            <w:vAlign w:val="center"/>
          </w:tcPr>
          <w:p w14:paraId="587FD13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22310B3" w14:textId="411FE7CC" w:rsidTr="00E10628">
        <w:trPr>
          <w:jc w:val="center"/>
        </w:trPr>
        <w:tc>
          <w:tcPr>
            <w:tcW w:w="9790" w:type="dxa"/>
            <w:gridSpan w:val="4"/>
            <w:tcBorders>
              <w:right w:val="nil"/>
            </w:tcBorders>
            <w:shd w:val="clear" w:color="auto" w:fill="auto"/>
          </w:tcPr>
          <w:p w14:paraId="000C5F4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Kitos paslaugos</w:t>
            </w:r>
          </w:p>
        </w:tc>
      </w:tr>
      <w:tr w:rsidR="00026EDD" w:rsidRPr="002C5009" w14:paraId="77AC5D57" w14:textId="77777777" w:rsidTr="00E10628">
        <w:trPr>
          <w:gridAfter w:val="1"/>
          <w:wAfter w:w="14" w:type="dxa"/>
          <w:jc w:val="center"/>
        </w:trPr>
        <w:tc>
          <w:tcPr>
            <w:tcW w:w="704" w:type="dxa"/>
            <w:shd w:val="clear" w:color="auto" w:fill="auto"/>
          </w:tcPr>
          <w:p w14:paraId="56448136" w14:textId="1022AE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D1DDAD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išmontavimas-sumontavimas</w:t>
            </w:r>
          </w:p>
        </w:tc>
        <w:tc>
          <w:tcPr>
            <w:tcW w:w="1843" w:type="dxa"/>
            <w:shd w:val="clear" w:color="auto" w:fill="auto"/>
            <w:vAlign w:val="center"/>
          </w:tcPr>
          <w:p w14:paraId="1D607AD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98970A7" w14:textId="77777777" w:rsidTr="00E10628">
        <w:trPr>
          <w:gridAfter w:val="1"/>
          <w:wAfter w:w="14" w:type="dxa"/>
          <w:jc w:val="center"/>
        </w:trPr>
        <w:tc>
          <w:tcPr>
            <w:tcW w:w="704" w:type="dxa"/>
            <w:shd w:val="clear" w:color="auto" w:fill="auto"/>
          </w:tcPr>
          <w:p w14:paraId="2A85BF1A" w14:textId="1D9E37C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680122E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balansavimas</w:t>
            </w:r>
          </w:p>
        </w:tc>
        <w:tc>
          <w:tcPr>
            <w:tcW w:w="1843" w:type="dxa"/>
            <w:shd w:val="clear" w:color="auto" w:fill="auto"/>
            <w:vAlign w:val="center"/>
          </w:tcPr>
          <w:p w14:paraId="0EA41B2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83EE80" w14:textId="77777777" w:rsidTr="00E10628">
        <w:trPr>
          <w:gridAfter w:val="1"/>
          <w:wAfter w:w="14" w:type="dxa"/>
          <w:jc w:val="center"/>
        </w:trPr>
        <w:tc>
          <w:tcPr>
            <w:tcW w:w="704" w:type="dxa"/>
            <w:shd w:val="clear" w:color="auto" w:fill="auto"/>
          </w:tcPr>
          <w:p w14:paraId="78B3663F" w14:textId="59CFB50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156665D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lopymas</w:t>
            </w:r>
          </w:p>
        </w:tc>
        <w:tc>
          <w:tcPr>
            <w:tcW w:w="1843" w:type="dxa"/>
            <w:shd w:val="clear" w:color="auto" w:fill="auto"/>
            <w:vAlign w:val="center"/>
          </w:tcPr>
          <w:p w14:paraId="145DB2C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A8FF1F1" w14:textId="77777777" w:rsidTr="00E10628">
        <w:trPr>
          <w:gridAfter w:val="1"/>
          <w:wAfter w:w="14" w:type="dxa"/>
          <w:jc w:val="center"/>
        </w:trPr>
        <w:tc>
          <w:tcPr>
            <w:tcW w:w="704" w:type="dxa"/>
            <w:tcBorders>
              <w:bottom w:val="single" w:sz="4" w:space="0" w:color="auto"/>
            </w:tcBorders>
            <w:shd w:val="clear" w:color="auto" w:fill="auto"/>
          </w:tcPr>
          <w:p w14:paraId="39616E88" w14:textId="1060833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tcBorders>
              <w:bottom w:val="single" w:sz="4" w:space="0" w:color="auto"/>
            </w:tcBorders>
            <w:shd w:val="clear" w:color="auto" w:fill="auto"/>
            <w:vAlign w:val="center"/>
          </w:tcPr>
          <w:p w14:paraId="69DA1C9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Rato nuėmimas- uždėjimas</w:t>
            </w:r>
          </w:p>
        </w:tc>
        <w:tc>
          <w:tcPr>
            <w:tcW w:w="1843" w:type="dxa"/>
            <w:tcBorders>
              <w:bottom w:val="single" w:sz="4" w:space="0" w:color="auto"/>
            </w:tcBorders>
            <w:shd w:val="clear" w:color="auto" w:fill="auto"/>
            <w:vAlign w:val="center"/>
          </w:tcPr>
          <w:p w14:paraId="6F86B34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6495A6C" w14:textId="77777777" w:rsidTr="00E10628">
        <w:trPr>
          <w:gridAfter w:val="1"/>
          <w:wAfter w:w="14" w:type="dxa"/>
          <w:jc w:val="center"/>
        </w:trPr>
        <w:tc>
          <w:tcPr>
            <w:tcW w:w="704" w:type="dxa"/>
            <w:shd w:val="clear" w:color="auto" w:fill="auto"/>
          </w:tcPr>
          <w:p w14:paraId="2D83E929" w14:textId="6195CAB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3894A2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Priekinio stiklo keitimas</w:t>
            </w:r>
          </w:p>
        </w:tc>
        <w:tc>
          <w:tcPr>
            <w:tcW w:w="1843" w:type="dxa"/>
            <w:shd w:val="clear" w:color="auto" w:fill="auto"/>
            <w:vAlign w:val="center"/>
          </w:tcPr>
          <w:p w14:paraId="392397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F234F80" w14:textId="77777777" w:rsidTr="00E10628">
        <w:trPr>
          <w:gridAfter w:val="1"/>
          <w:wAfter w:w="14" w:type="dxa"/>
          <w:jc w:val="center"/>
        </w:trPr>
        <w:tc>
          <w:tcPr>
            <w:tcW w:w="704" w:type="dxa"/>
            <w:shd w:val="clear" w:color="auto" w:fill="auto"/>
          </w:tcPr>
          <w:p w14:paraId="171EA32D" w14:textId="4A8F89A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0D66A2D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Stiklo plovimo siurbliuko keitimas</w:t>
            </w:r>
          </w:p>
        </w:tc>
        <w:tc>
          <w:tcPr>
            <w:tcW w:w="1843" w:type="dxa"/>
            <w:shd w:val="clear" w:color="auto" w:fill="auto"/>
            <w:vAlign w:val="center"/>
          </w:tcPr>
          <w:p w14:paraId="358182A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B60294D" w14:textId="77777777" w:rsidTr="00E10628">
        <w:trPr>
          <w:gridAfter w:val="1"/>
          <w:wAfter w:w="14" w:type="dxa"/>
          <w:jc w:val="center"/>
        </w:trPr>
        <w:tc>
          <w:tcPr>
            <w:tcW w:w="704" w:type="dxa"/>
            <w:shd w:val="clear" w:color="auto" w:fill="auto"/>
          </w:tcPr>
          <w:p w14:paraId="18ADBA71" w14:textId="7F9FBE9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5BD64BD4" w14:textId="4D824882"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w:t>
            </w:r>
            <w:r w:rsidR="0007727B" w:rsidRPr="002C5009">
              <w:rPr>
                <w:rFonts w:ascii="Times New Roman" w:hAnsi="Times New Roman"/>
                <w:szCs w:val="24"/>
                <w:lang w:eastAsia="lt-LT"/>
              </w:rPr>
              <w:t>Klaipėdos</w:t>
            </w:r>
            <w:r w:rsidR="00210F5E" w:rsidRPr="002C5009">
              <w:rPr>
                <w:rFonts w:ascii="Times New Roman" w:hAnsi="Times New Roman"/>
                <w:color w:val="FF0000"/>
                <w:szCs w:val="24"/>
                <w:lang w:eastAsia="lt-LT"/>
              </w:rPr>
              <w:t xml:space="preserve"> </w:t>
            </w:r>
            <w:r w:rsidRPr="002C5009">
              <w:rPr>
                <w:rFonts w:ascii="Times New Roman" w:hAnsi="Times New Roman"/>
                <w:szCs w:val="24"/>
                <w:lang w:eastAsia="lt-LT"/>
              </w:rPr>
              <w:t>mieste</w:t>
            </w:r>
          </w:p>
        </w:tc>
        <w:tc>
          <w:tcPr>
            <w:tcW w:w="1843" w:type="dxa"/>
            <w:shd w:val="clear" w:color="auto" w:fill="auto"/>
            <w:vAlign w:val="center"/>
          </w:tcPr>
          <w:p w14:paraId="4727E87F" w14:textId="1B67EF0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20DDE074" w14:textId="77777777" w:rsidTr="00E10628">
        <w:trPr>
          <w:gridAfter w:val="1"/>
          <w:wAfter w:w="14" w:type="dxa"/>
          <w:jc w:val="center"/>
        </w:trPr>
        <w:tc>
          <w:tcPr>
            <w:tcW w:w="704" w:type="dxa"/>
            <w:shd w:val="clear" w:color="auto" w:fill="auto"/>
          </w:tcPr>
          <w:p w14:paraId="531D25AB" w14:textId="2E5F0C7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03B01E4" w14:textId="1A248BE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užmiestyje (Lietuvoje) </w:t>
            </w:r>
          </w:p>
        </w:tc>
        <w:tc>
          <w:tcPr>
            <w:tcW w:w="1843" w:type="dxa"/>
            <w:shd w:val="clear" w:color="auto" w:fill="auto"/>
            <w:vAlign w:val="center"/>
          </w:tcPr>
          <w:p w14:paraId="12C44978" w14:textId="2DC1C0D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01E8C746" w14:textId="77777777" w:rsidTr="00E10628">
        <w:trPr>
          <w:gridAfter w:val="1"/>
          <w:wAfter w:w="14" w:type="dxa"/>
          <w:jc w:val="center"/>
        </w:trPr>
        <w:tc>
          <w:tcPr>
            <w:tcW w:w="704" w:type="dxa"/>
            <w:shd w:val="clear" w:color="auto" w:fill="auto"/>
          </w:tcPr>
          <w:p w14:paraId="7AF88A71" w14:textId="0F6EA6E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7229" w:type="dxa"/>
            <w:shd w:val="clear" w:color="auto" w:fill="auto"/>
            <w:vAlign w:val="center"/>
          </w:tcPr>
          <w:p w14:paraId="2BE41C1F"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ar-SA"/>
              </w:rPr>
              <w:t>Automobilių  šaltkalvio-kėbulininko paslaugos</w:t>
            </w:r>
          </w:p>
        </w:tc>
        <w:tc>
          <w:tcPr>
            <w:tcW w:w="1843" w:type="dxa"/>
            <w:shd w:val="clear" w:color="auto" w:fill="auto"/>
            <w:vAlign w:val="center"/>
          </w:tcPr>
          <w:p w14:paraId="69178988" w14:textId="7D0F81FF" w:rsidR="00026EDD" w:rsidRPr="002C5009" w:rsidRDefault="00536B38" w:rsidP="00414941">
            <w:pPr>
              <w:jc w:val="center"/>
              <w:rPr>
                <w:rFonts w:ascii="Times New Roman" w:hAnsi="Times New Roman"/>
                <w:szCs w:val="24"/>
                <w:lang w:eastAsia="lt-LT"/>
              </w:rPr>
            </w:pPr>
            <w:r w:rsidRPr="002C5009">
              <w:rPr>
                <w:rFonts w:ascii="Times New Roman" w:hAnsi="Times New Roman"/>
                <w:szCs w:val="24"/>
                <w:lang w:eastAsia="lt-LT"/>
              </w:rPr>
              <w:t>v</w:t>
            </w:r>
            <w:r w:rsidR="00026EDD" w:rsidRPr="002C5009">
              <w:rPr>
                <w:rFonts w:ascii="Times New Roman" w:hAnsi="Times New Roman"/>
                <w:szCs w:val="24"/>
                <w:lang w:eastAsia="lt-LT"/>
              </w:rPr>
              <w:t>al.</w:t>
            </w:r>
          </w:p>
        </w:tc>
      </w:tr>
    </w:tbl>
    <w:p w14:paraId="5A318844" w14:textId="77777777" w:rsidR="00B55D45" w:rsidRPr="002C5009" w:rsidRDefault="00B55D45" w:rsidP="00414941">
      <w:pPr>
        <w:jc w:val="both"/>
        <w:rPr>
          <w:rFonts w:ascii="Times New Roman" w:hAnsi="Times New Roman"/>
          <w:bCs/>
          <w:szCs w:val="24"/>
        </w:rPr>
      </w:pPr>
    </w:p>
    <w:p w14:paraId="2EABFC6C" w14:textId="15D7C1EF" w:rsidR="001A544B" w:rsidRPr="002C5009" w:rsidRDefault="001A544B" w:rsidP="00414941">
      <w:pPr>
        <w:jc w:val="both"/>
        <w:rPr>
          <w:rFonts w:ascii="Calibri" w:hAnsi="Calibri"/>
          <w:iCs/>
          <w:color w:val="000000"/>
          <w:szCs w:val="24"/>
        </w:rPr>
      </w:pPr>
      <w:r w:rsidRPr="002C5009">
        <w:rPr>
          <w:rFonts w:ascii="Times New Roman" w:hAnsi="Times New Roman"/>
          <w:iCs/>
          <w:color w:val="000000"/>
          <w:szCs w:val="24"/>
        </w:rPr>
        <w:t>PASTABA.</w:t>
      </w:r>
      <w:r w:rsidRPr="002C5009">
        <w:rPr>
          <w:rFonts w:ascii="Times New Roman" w:hAnsi="Times New Roman"/>
          <w:i/>
          <w:color w:val="000000"/>
          <w:szCs w:val="24"/>
        </w:rPr>
        <w:t xml:space="preserve"> </w:t>
      </w:r>
      <w:r w:rsidRPr="002C5009">
        <w:rPr>
          <w:rFonts w:ascii="Times New Roman" w:hAnsi="Times New Roman"/>
          <w:iCs/>
          <w:color w:val="000000"/>
          <w:szCs w:val="24"/>
        </w:rPr>
        <w:t xml:space="preserve">Preliminarūs paslaugų kiekiai, </w:t>
      </w:r>
      <w:r w:rsidRPr="002C5009">
        <w:rPr>
          <w:rFonts w:ascii="Times New Roman" w:hAnsi="Times New Roman"/>
          <w:iCs/>
          <w:szCs w:val="24"/>
        </w:rPr>
        <w:t xml:space="preserve">nurodyti Pasiūlymo priede </w:t>
      </w:r>
      <w:r w:rsidR="00414941">
        <w:rPr>
          <w:rFonts w:ascii="Times New Roman" w:hAnsi="Times New Roman"/>
          <w:iCs/>
          <w:szCs w:val="24"/>
        </w:rPr>
        <w:t>„</w:t>
      </w:r>
      <w:r w:rsidRPr="002C5009">
        <w:rPr>
          <w:rFonts w:ascii="Times New Roman" w:hAnsi="Times New Roman"/>
          <w:iCs/>
          <w:szCs w:val="24"/>
        </w:rPr>
        <w:t xml:space="preserve">Įkainiai“, yra naudojami tik pasiūlymams įvertinti. Sutarties vykdymo metu paslaugos bus perkamos pagal faktinį </w:t>
      </w:r>
      <w:r w:rsidRPr="002C5009">
        <w:rPr>
          <w:rFonts w:ascii="Times New Roman" w:hAnsi="Times New Roman"/>
          <w:iCs/>
          <w:color w:val="000000"/>
          <w:szCs w:val="24"/>
        </w:rPr>
        <w:t>poreikį.</w:t>
      </w:r>
    </w:p>
    <w:p w14:paraId="361EC1AB" w14:textId="498A2A95" w:rsidR="00C02EA3" w:rsidRPr="00414941" w:rsidRDefault="001A544B" w:rsidP="00414941">
      <w:pPr>
        <w:jc w:val="both"/>
        <w:rPr>
          <w:rFonts w:ascii="Times New Roman" w:hAnsi="Times New Roman"/>
          <w:iCs/>
          <w:szCs w:val="24"/>
        </w:rPr>
      </w:pPr>
      <w:r w:rsidRPr="002C5009">
        <w:rPr>
          <w:rFonts w:ascii="Times New Roman" w:hAnsi="Times New Roman"/>
          <w:iCs/>
          <w:szCs w:val="24"/>
        </w:rPr>
        <w:t>Preliminarus automobilių kiekis nurodytas 1 lentelėje.</w:t>
      </w:r>
    </w:p>
    <w:sectPr w:rsidR="00C02EA3" w:rsidRPr="00414941" w:rsidSect="00D92A3A">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E65C" w14:textId="77777777" w:rsidR="0023242E" w:rsidRDefault="0023242E" w:rsidP="00FA65A4">
      <w:r>
        <w:separator/>
      </w:r>
    </w:p>
  </w:endnote>
  <w:endnote w:type="continuationSeparator" w:id="0">
    <w:p w14:paraId="6A890746" w14:textId="77777777" w:rsidR="0023242E" w:rsidRDefault="0023242E" w:rsidP="00FA65A4">
      <w:r>
        <w:continuationSeparator/>
      </w:r>
    </w:p>
  </w:endnote>
  <w:endnote w:type="continuationNotice" w:id="1">
    <w:p w14:paraId="72F53A75" w14:textId="77777777" w:rsidR="0023242E" w:rsidRDefault="00232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342754"/>
      <w:docPartObj>
        <w:docPartGallery w:val="Page Numbers (Bottom of Page)"/>
        <w:docPartUnique/>
      </w:docPartObj>
    </w:sdtPr>
    <w:sdtEndPr/>
    <w:sdtContent>
      <w:p w14:paraId="1763A248" w14:textId="19E8A4A7" w:rsidR="00FA65A4" w:rsidRDefault="00FA65A4">
        <w:pPr>
          <w:pStyle w:val="Porat"/>
          <w:jc w:val="right"/>
        </w:pPr>
        <w:r>
          <w:fldChar w:fldCharType="begin"/>
        </w:r>
        <w:r>
          <w:instrText>PAGE   \* MERGEFORMAT</w:instrText>
        </w:r>
        <w:r>
          <w:fldChar w:fldCharType="separate"/>
        </w:r>
        <w:r>
          <w:t>2</w:t>
        </w:r>
        <w:r>
          <w:fldChar w:fldCharType="end"/>
        </w:r>
      </w:p>
    </w:sdtContent>
  </w:sdt>
  <w:p w14:paraId="416E3EDA" w14:textId="77777777" w:rsidR="00FA65A4" w:rsidRDefault="00FA6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39C0" w14:textId="77777777" w:rsidR="0023242E" w:rsidRDefault="0023242E" w:rsidP="00FA65A4">
      <w:r>
        <w:separator/>
      </w:r>
    </w:p>
  </w:footnote>
  <w:footnote w:type="continuationSeparator" w:id="0">
    <w:p w14:paraId="53402D6B" w14:textId="77777777" w:rsidR="0023242E" w:rsidRDefault="0023242E" w:rsidP="00FA65A4">
      <w:r>
        <w:continuationSeparator/>
      </w:r>
    </w:p>
  </w:footnote>
  <w:footnote w:type="continuationNotice" w:id="1">
    <w:p w14:paraId="0FD166AA" w14:textId="77777777" w:rsidR="0023242E" w:rsidRDefault="00232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642432">
    <w:abstractNumId w:val="1"/>
  </w:num>
  <w:num w:numId="2" w16cid:durableId="26149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13B55"/>
    <w:rsid w:val="00022928"/>
    <w:rsid w:val="00026EDD"/>
    <w:rsid w:val="00032A11"/>
    <w:rsid w:val="000339B0"/>
    <w:rsid w:val="00035294"/>
    <w:rsid w:val="000457A5"/>
    <w:rsid w:val="00074973"/>
    <w:rsid w:val="0007727B"/>
    <w:rsid w:val="00084045"/>
    <w:rsid w:val="00091687"/>
    <w:rsid w:val="00093CC4"/>
    <w:rsid w:val="000942FA"/>
    <w:rsid w:val="00095DD5"/>
    <w:rsid w:val="000972F4"/>
    <w:rsid w:val="000A3ACA"/>
    <w:rsid w:val="000A4F49"/>
    <w:rsid w:val="000A7469"/>
    <w:rsid w:val="000B7390"/>
    <w:rsid w:val="000C58DE"/>
    <w:rsid w:val="000D58E4"/>
    <w:rsid w:val="000F338C"/>
    <w:rsid w:val="000F7780"/>
    <w:rsid w:val="001049DB"/>
    <w:rsid w:val="00104B10"/>
    <w:rsid w:val="00115D2B"/>
    <w:rsid w:val="00135189"/>
    <w:rsid w:val="001453FB"/>
    <w:rsid w:val="0014623D"/>
    <w:rsid w:val="00153512"/>
    <w:rsid w:val="00165A18"/>
    <w:rsid w:val="0017134D"/>
    <w:rsid w:val="00173BA1"/>
    <w:rsid w:val="00177EA2"/>
    <w:rsid w:val="00183BEC"/>
    <w:rsid w:val="00187F31"/>
    <w:rsid w:val="00194A25"/>
    <w:rsid w:val="00194BCE"/>
    <w:rsid w:val="0019610D"/>
    <w:rsid w:val="001A0B9D"/>
    <w:rsid w:val="001A0E01"/>
    <w:rsid w:val="001A1B4B"/>
    <w:rsid w:val="001A544B"/>
    <w:rsid w:val="001B11DE"/>
    <w:rsid w:val="001C39D6"/>
    <w:rsid w:val="001D459C"/>
    <w:rsid w:val="001E3226"/>
    <w:rsid w:val="00200076"/>
    <w:rsid w:val="00203B7B"/>
    <w:rsid w:val="00210F5E"/>
    <w:rsid w:val="00211C20"/>
    <w:rsid w:val="002155C6"/>
    <w:rsid w:val="0023242E"/>
    <w:rsid w:val="002349E8"/>
    <w:rsid w:val="00235AC6"/>
    <w:rsid w:val="002465A6"/>
    <w:rsid w:val="002750FC"/>
    <w:rsid w:val="00285FA5"/>
    <w:rsid w:val="002A1555"/>
    <w:rsid w:val="002A220E"/>
    <w:rsid w:val="002A753F"/>
    <w:rsid w:val="002C5009"/>
    <w:rsid w:val="002C5620"/>
    <w:rsid w:val="002D4AB9"/>
    <w:rsid w:val="002D6842"/>
    <w:rsid w:val="002E331D"/>
    <w:rsid w:val="002E36A6"/>
    <w:rsid w:val="002E6275"/>
    <w:rsid w:val="002F5CFE"/>
    <w:rsid w:val="0030222F"/>
    <w:rsid w:val="00305737"/>
    <w:rsid w:val="00307FC4"/>
    <w:rsid w:val="00312E43"/>
    <w:rsid w:val="0032319D"/>
    <w:rsid w:val="003331B6"/>
    <w:rsid w:val="00334B70"/>
    <w:rsid w:val="00342941"/>
    <w:rsid w:val="00346B3B"/>
    <w:rsid w:val="003501C1"/>
    <w:rsid w:val="003505A7"/>
    <w:rsid w:val="003522A1"/>
    <w:rsid w:val="003536D5"/>
    <w:rsid w:val="00375A06"/>
    <w:rsid w:val="003833D5"/>
    <w:rsid w:val="00386C26"/>
    <w:rsid w:val="003B40C9"/>
    <w:rsid w:val="003B6913"/>
    <w:rsid w:val="003B7794"/>
    <w:rsid w:val="003B7B67"/>
    <w:rsid w:val="003C0F9F"/>
    <w:rsid w:val="00403532"/>
    <w:rsid w:val="00403D0D"/>
    <w:rsid w:val="00411FAB"/>
    <w:rsid w:val="00414941"/>
    <w:rsid w:val="00432484"/>
    <w:rsid w:val="00441B28"/>
    <w:rsid w:val="004477E0"/>
    <w:rsid w:val="00467F07"/>
    <w:rsid w:val="00472E9A"/>
    <w:rsid w:val="00474171"/>
    <w:rsid w:val="00476765"/>
    <w:rsid w:val="004770A7"/>
    <w:rsid w:val="004865A5"/>
    <w:rsid w:val="004922B8"/>
    <w:rsid w:val="00493FFB"/>
    <w:rsid w:val="004A3606"/>
    <w:rsid w:val="004B4C43"/>
    <w:rsid w:val="004B7FE9"/>
    <w:rsid w:val="004E37E0"/>
    <w:rsid w:val="004E3ADC"/>
    <w:rsid w:val="004F4789"/>
    <w:rsid w:val="005018CD"/>
    <w:rsid w:val="00504CC2"/>
    <w:rsid w:val="00506A80"/>
    <w:rsid w:val="00522F38"/>
    <w:rsid w:val="00536B38"/>
    <w:rsid w:val="00536F13"/>
    <w:rsid w:val="0054332E"/>
    <w:rsid w:val="005433DF"/>
    <w:rsid w:val="00544B7C"/>
    <w:rsid w:val="005509B1"/>
    <w:rsid w:val="0055162D"/>
    <w:rsid w:val="00552174"/>
    <w:rsid w:val="00572734"/>
    <w:rsid w:val="00572D33"/>
    <w:rsid w:val="00584C29"/>
    <w:rsid w:val="00593B54"/>
    <w:rsid w:val="00594E7F"/>
    <w:rsid w:val="005B7110"/>
    <w:rsid w:val="005C6CF8"/>
    <w:rsid w:val="005F2C0E"/>
    <w:rsid w:val="00606257"/>
    <w:rsid w:val="0061008D"/>
    <w:rsid w:val="006137CB"/>
    <w:rsid w:val="0061721D"/>
    <w:rsid w:val="0062169B"/>
    <w:rsid w:val="00624417"/>
    <w:rsid w:val="00637496"/>
    <w:rsid w:val="0064489C"/>
    <w:rsid w:val="006503D4"/>
    <w:rsid w:val="00655F35"/>
    <w:rsid w:val="00661F86"/>
    <w:rsid w:val="0066634C"/>
    <w:rsid w:val="00677533"/>
    <w:rsid w:val="0069147E"/>
    <w:rsid w:val="006970CB"/>
    <w:rsid w:val="006C40BC"/>
    <w:rsid w:val="006D704E"/>
    <w:rsid w:val="006E3F7A"/>
    <w:rsid w:val="006F2658"/>
    <w:rsid w:val="006F5010"/>
    <w:rsid w:val="0072071B"/>
    <w:rsid w:val="00722136"/>
    <w:rsid w:val="00724EF1"/>
    <w:rsid w:val="007272C8"/>
    <w:rsid w:val="007303DE"/>
    <w:rsid w:val="00730D8A"/>
    <w:rsid w:val="00753A44"/>
    <w:rsid w:val="00754A8C"/>
    <w:rsid w:val="00755CFA"/>
    <w:rsid w:val="00770FED"/>
    <w:rsid w:val="007D2ABF"/>
    <w:rsid w:val="007D2EE4"/>
    <w:rsid w:val="007E4FBF"/>
    <w:rsid w:val="007E6D38"/>
    <w:rsid w:val="007F700B"/>
    <w:rsid w:val="007F7150"/>
    <w:rsid w:val="00801184"/>
    <w:rsid w:val="0080323E"/>
    <w:rsid w:val="008118E8"/>
    <w:rsid w:val="008239AD"/>
    <w:rsid w:val="008240ED"/>
    <w:rsid w:val="00831454"/>
    <w:rsid w:val="00831EAC"/>
    <w:rsid w:val="0086063F"/>
    <w:rsid w:val="00862D1E"/>
    <w:rsid w:val="00881DD1"/>
    <w:rsid w:val="00884998"/>
    <w:rsid w:val="00890F94"/>
    <w:rsid w:val="008A5772"/>
    <w:rsid w:val="008B009E"/>
    <w:rsid w:val="008B506C"/>
    <w:rsid w:val="008B5955"/>
    <w:rsid w:val="008D3AEA"/>
    <w:rsid w:val="008D46C0"/>
    <w:rsid w:val="008F7930"/>
    <w:rsid w:val="00922349"/>
    <w:rsid w:val="009362B2"/>
    <w:rsid w:val="00942F8F"/>
    <w:rsid w:val="009614F3"/>
    <w:rsid w:val="0096687F"/>
    <w:rsid w:val="00971228"/>
    <w:rsid w:val="00976D26"/>
    <w:rsid w:val="0097711A"/>
    <w:rsid w:val="00982F0C"/>
    <w:rsid w:val="00992138"/>
    <w:rsid w:val="00995089"/>
    <w:rsid w:val="00996EE0"/>
    <w:rsid w:val="009A0A58"/>
    <w:rsid w:val="009C0B85"/>
    <w:rsid w:val="009C1C23"/>
    <w:rsid w:val="009D6F2D"/>
    <w:rsid w:val="009D7971"/>
    <w:rsid w:val="009F3A9D"/>
    <w:rsid w:val="00A13CD8"/>
    <w:rsid w:val="00A147E4"/>
    <w:rsid w:val="00A207FA"/>
    <w:rsid w:val="00A52E28"/>
    <w:rsid w:val="00A614DD"/>
    <w:rsid w:val="00A64CE2"/>
    <w:rsid w:val="00A72CC8"/>
    <w:rsid w:val="00A877E0"/>
    <w:rsid w:val="00AA3C52"/>
    <w:rsid w:val="00AB2ED7"/>
    <w:rsid w:val="00AC09E2"/>
    <w:rsid w:val="00AC2B73"/>
    <w:rsid w:val="00AC54EE"/>
    <w:rsid w:val="00AE6CCA"/>
    <w:rsid w:val="00AF2832"/>
    <w:rsid w:val="00AF2AB9"/>
    <w:rsid w:val="00B01379"/>
    <w:rsid w:val="00B14622"/>
    <w:rsid w:val="00B21AE6"/>
    <w:rsid w:val="00B24558"/>
    <w:rsid w:val="00B26BCE"/>
    <w:rsid w:val="00B356E4"/>
    <w:rsid w:val="00B3669F"/>
    <w:rsid w:val="00B413B2"/>
    <w:rsid w:val="00B41535"/>
    <w:rsid w:val="00B41D73"/>
    <w:rsid w:val="00B431DF"/>
    <w:rsid w:val="00B55D45"/>
    <w:rsid w:val="00B72A4B"/>
    <w:rsid w:val="00B72D1E"/>
    <w:rsid w:val="00B80ADF"/>
    <w:rsid w:val="00B8138D"/>
    <w:rsid w:val="00B92B3D"/>
    <w:rsid w:val="00B974BF"/>
    <w:rsid w:val="00BA021C"/>
    <w:rsid w:val="00BA7A0E"/>
    <w:rsid w:val="00BB1F2B"/>
    <w:rsid w:val="00BC1A68"/>
    <w:rsid w:val="00BE21F0"/>
    <w:rsid w:val="00BF719B"/>
    <w:rsid w:val="00C02EA3"/>
    <w:rsid w:val="00C11D64"/>
    <w:rsid w:val="00C1661C"/>
    <w:rsid w:val="00C205E6"/>
    <w:rsid w:val="00C21D78"/>
    <w:rsid w:val="00C246E2"/>
    <w:rsid w:val="00C31D1B"/>
    <w:rsid w:val="00C36E3C"/>
    <w:rsid w:val="00C407E0"/>
    <w:rsid w:val="00C4797A"/>
    <w:rsid w:val="00C547AA"/>
    <w:rsid w:val="00C57DDE"/>
    <w:rsid w:val="00C61655"/>
    <w:rsid w:val="00C70427"/>
    <w:rsid w:val="00C957F5"/>
    <w:rsid w:val="00CA3859"/>
    <w:rsid w:val="00CA58BE"/>
    <w:rsid w:val="00CB0267"/>
    <w:rsid w:val="00CC1FB4"/>
    <w:rsid w:val="00CD17D6"/>
    <w:rsid w:val="00CD28C6"/>
    <w:rsid w:val="00CD4394"/>
    <w:rsid w:val="00CE284A"/>
    <w:rsid w:val="00CF12A8"/>
    <w:rsid w:val="00CF4900"/>
    <w:rsid w:val="00CF49D1"/>
    <w:rsid w:val="00CF7A6A"/>
    <w:rsid w:val="00D01F64"/>
    <w:rsid w:val="00D0419A"/>
    <w:rsid w:val="00D049DB"/>
    <w:rsid w:val="00D0671A"/>
    <w:rsid w:val="00D06996"/>
    <w:rsid w:val="00D1157C"/>
    <w:rsid w:val="00D13E03"/>
    <w:rsid w:val="00D1724E"/>
    <w:rsid w:val="00D40997"/>
    <w:rsid w:val="00D57CB3"/>
    <w:rsid w:val="00D73358"/>
    <w:rsid w:val="00D83B38"/>
    <w:rsid w:val="00D92A3A"/>
    <w:rsid w:val="00DA1CBC"/>
    <w:rsid w:val="00DA2CE5"/>
    <w:rsid w:val="00DA4E6F"/>
    <w:rsid w:val="00DA5252"/>
    <w:rsid w:val="00DC4C1F"/>
    <w:rsid w:val="00DC6D12"/>
    <w:rsid w:val="00DD1914"/>
    <w:rsid w:val="00DD58B2"/>
    <w:rsid w:val="00DE1123"/>
    <w:rsid w:val="00DF14CD"/>
    <w:rsid w:val="00E023A1"/>
    <w:rsid w:val="00E0554B"/>
    <w:rsid w:val="00E05C8F"/>
    <w:rsid w:val="00E10628"/>
    <w:rsid w:val="00E30287"/>
    <w:rsid w:val="00E323E5"/>
    <w:rsid w:val="00E56077"/>
    <w:rsid w:val="00E8689C"/>
    <w:rsid w:val="00E94EE0"/>
    <w:rsid w:val="00E94F4F"/>
    <w:rsid w:val="00E95B69"/>
    <w:rsid w:val="00E97CB7"/>
    <w:rsid w:val="00EA65F8"/>
    <w:rsid w:val="00EB40DE"/>
    <w:rsid w:val="00ED0D27"/>
    <w:rsid w:val="00ED4B46"/>
    <w:rsid w:val="00ED69EA"/>
    <w:rsid w:val="00EE09D6"/>
    <w:rsid w:val="00EF44F7"/>
    <w:rsid w:val="00F05838"/>
    <w:rsid w:val="00F13C1F"/>
    <w:rsid w:val="00F173A0"/>
    <w:rsid w:val="00F206B1"/>
    <w:rsid w:val="00F25C54"/>
    <w:rsid w:val="00F41D11"/>
    <w:rsid w:val="00F5562F"/>
    <w:rsid w:val="00F57357"/>
    <w:rsid w:val="00F6342E"/>
    <w:rsid w:val="00F65F92"/>
    <w:rsid w:val="00F83E2A"/>
    <w:rsid w:val="00F84DA7"/>
    <w:rsid w:val="00F853E6"/>
    <w:rsid w:val="00F9149C"/>
    <w:rsid w:val="00F93C5C"/>
    <w:rsid w:val="00FA65A4"/>
    <w:rsid w:val="00FB4F58"/>
    <w:rsid w:val="00FC1D5A"/>
    <w:rsid w:val="00FC6C34"/>
    <w:rsid w:val="00FC6F1D"/>
    <w:rsid w:val="00FD129B"/>
    <w:rsid w:val="00FF6CD6"/>
    <w:rsid w:val="04057ADD"/>
    <w:rsid w:val="048515E9"/>
    <w:rsid w:val="0565AD55"/>
    <w:rsid w:val="0B100176"/>
    <w:rsid w:val="0C813D97"/>
    <w:rsid w:val="0CFAF76E"/>
    <w:rsid w:val="0EC096AD"/>
    <w:rsid w:val="0FD8728F"/>
    <w:rsid w:val="1136AC90"/>
    <w:rsid w:val="127C6361"/>
    <w:rsid w:val="1449B753"/>
    <w:rsid w:val="1A65875D"/>
    <w:rsid w:val="1E3279AF"/>
    <w:rsid w:val="2009BBE8"/>
    <w:rsid w:val="22284115"/>
    <w:rsid w:val="29D140E7"/>
    <w:rsid w:val="2AAC1027"/>
    <w:rsid w:val="2CD24DCD"/>
    <w:rsid w:val="340375D1"/>
    <w:rsid w:val="4C3E7E6C"/>
    <w:rsid w:val="50FF6506"/>
    <w:rsid w:val="535D8E69"/>
    <w:rsid w:val="5B5CE353"/>
    <w:rsid w:val="5C9D4D90"/>
    <w:rsid w:val="5CE0C08C"/>
    <w:rsid w:val="5D56A452"/>
    <w:rsid w:val="645809D2"/>
    <w:rsid w:val="65887134"/>
    <w:rsid w:val="672B462A"/>
    <w:rsid w:val="67FE698B"/>
    <w:rsid w:val="6BEB0BED"/>
    <w:rsid w:val="6D206EE7"/>
    <w:rsid w:val="6D6E0A97"/>
    <w:rsid w:val="6E18A795"/>
    <w:rsid w:val="6F465BFD"/>
    <w:rsid w:val="737C9373"/>
    <w:rsid w:val="74553FF5"/>
    <w:rsid w:val="7A03CF5E"/>
    <w:rsid w:val="7BF52278"/>
    <w:rsid w:val="7CCD39BE"/>
    <w:rsid w:val="7D09FD12"/>
    <w:rsid w:val="7E55045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80FD3B1E-4252-4153-99FE-4F6F0050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D45"/>
    <w:pPr>
      <w:overflowPunct w:val="0"/>
      <w:autoSpaceDE w:val="0"/>
      <w:autoSpaceDN w:val="0"/>
      <w:adjustRightInd w:val="0"/>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eastAsia="Calibri" w:hAnsi="Times New Roman"/>
      <w:szCs w:val="22"/>
    </w:rPr>
  </w:style>
  <w:style w:type="character" w:customStyle="1" w:styleId="PagrindinistekstasDiagrama">
    <w:name w:val="Pagrindinis tekstas Diagrama"/>
    <w:basedOn w:val="Numatytasispastraiposriftas"/>
    <w:link w:val="Pagrindinistekstas"/>
    <w:rsid w:val="00B55D45"/>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customStyle="1" w:styleId="PagrindiniotekstotraukaDiagrama">
    <w:name w:val="Pagrindinio teksto įtrauka Diagrama"/>
    <w:basedOn w:val="Numatytasispastraiposriftas"/>
    <w:link w:val="Pagrindiniotekstotrauka"/>
    <w:semiHidden/>
    <w:rsid w:val="00B55D45"/>
    <w:rPr>
      <w:rFonts w:ascii="Times New Roman" w:eastAsia="Times New Roman" w:hAnsi="Times New Roman" w:cs="Times New Roman"/>
      <w:bCs/>
      <w:sz w:val="24"/>
    </w:rPr>
  </w:style>
  <w:style w:type="paragraph" w:styleId="Betarp">
    <w:name w:val="No Spacing"/>
    <w:uiPriority w:val="1"/>
    <w:qFormat/>
    <w:rsid w:val="00B55D45"/>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customStyle="1" w:styleId="KomentarotekstasDiagrama">
    <w:name w:val="Komentaro tekstas Diagrama"/>
    <w:basedOn w:val="Numatytasispastraiposriftas"/>
    <w:link w:val="Komentarotekstas"/>
    <w:uiPriority w:val="99"/>
    <w:rsid w:val="009A0A5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customStyle="1" w:styleId="KomentarotemaDiagrama">
    <w:name w:val="Komentaro tema Diagrama"/>
    <w:basedOn w:val="KomentarotekstasDiagrama"/>
    <w:link w:val="Komentarotema"/>
    <w:uiPriority w:val="99"/>
    <w:semiHidden/>
    <w:rsid w:val="009A0A58"/>
    <w:rPr>
      <w:rFonts w:ascii="TimesLT" w:eastAsia="Times New Roman" w:hAnsi="TimesLT"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F8F"/>
    <w:rPr>
      <w:rFonts w:ascii="Tahoma" w:eastAsia="Times New Roman" w:hAnsi="Tahoma" w:cs="Tahoma"/>
      <w:sz w:val="16"/>
      <w:szCs w:val="16"/>
    </w:rPr>
  </w:style>
  <w:style w:type="paragraph" w:styleId="Pataisymai">
    <w:name w:val="Revision"/>
    <w:hidden/>
    <w:uiPriority w:val="99"/>
    <w:semiHidden/>
    <w:rsid w:val="003331B6"/>
    <w:pPr>
      <w:spacing w:after="0" w:line="240" w:lineRule="auto"/>
    </w:pPr>
    <w:rPr>
      <w:rFonts w:ascii="TimesLT" w:eastAsia="Times New Roman" w:hAnsi="TimesLT" w:cs="Times New Roman"/>
      <w:sz w:val="24"/>
      <w:szCs w:val="20"/>
    </w:rPr>
  </w:style>
  <w:style w:type="paragraph" w:styleId="Antrats">
    <w:name w:val="header"/>
    <w:basedOn w:val="prastasis"/>
    <w:link w:val="AntratsDiagrama"/>
    <w:uiPriority w:val="99"/>
    <w:unhideWhenUsed/>
    <w:rsid w:val="00FA65A4"/>
    <w:pPr>
      <w:tabs>
        <w:tab w:val="center" w:pos="4513"/>
        <w:tab w:val="right" w:pos="9026"/>
      </w:tabs>
    </w:pPr>
  </w:style>
  <w:style w:type="character" w:customStyle="1" w:styleId="AntratsDiagrama">
    <w:name w:val="Antraštės Diagrama"/>
    <w:basedOn w:val="Numatytasispastraiposriftas"/>
    <w:link w:val="Antrats"/>
    <w:uiPriority w:val="99"/>
    <w:rsid w:val="00FA65A4"/>
    <w:rPr>
      <w:rFonts w:ascii="TimesLT" w:eastAsia="Times New Roman" w:hAnsi="TimesLT" w:cs="Times New Roman"/>
      <w:sz w:val="24"/>
      <w:szCs w:val="20"/>
    </w:rPr>
  </w:style>
  <w:style w:type="paragraph" w:styleId="Porat">
    <w:name w:val="footer"/>
    <w:basedOn w:val="prastasis"/>
    <w:link w:val="PoratDiagrama"/>
    <w:uiPriority w:val="99"/>
    <w:unhideWhenUsed/>
    <w:rsid w:val="00FA65A4"/>
    <w:pPr>
      <w:tabs>
        <w:tab w:val="center" w:pos="4513"/>
        <w:tab w:val="right" w:pos="9026"/>
      </w:tabs>
    </w:pPr>
  </w:style>
  <w:style w:type="character" w:customStyle="1" w:styleId="PoratDiagrama">
    <w:name w:val="Poraštė Diagrama"/>
    <w:basedOn w:val="Numatytasispastraiposriftas"/>
    <w:link w:val="Porat"/>
    <w:uiPriority w:val="99"/>
    <w:rsid w:val="00FA65A4"/>
    <w:rPr>
      <w:rFonts w:ascii="TimesLT" w:eastAsia="Times New Roman" w:hAnsi="TimesLT" w:cs="Times New Roman"/>
      <w:sz w:val="24"/>
      <w:szCs w:val="20"/>
    </w:rPr>
  </w:style>
  <w:style w:type="paragraph" w:customStyle="1" w:styleId="Default">
    <w:name w:val="Default"/>
    <w:rsid w:val="006E3F7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B16D-A7E4-486C-AC44-558AAB5C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6922</Words>
  <Characters>3947</Characters>
  <Application>Microsoft Office Word</Application>
  <DocSecurity>0</DocSecurity>
  <Lines>32</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Viktorija Rimkuvienė</cp:lastModifiedBy>
  <cp:revision>4</cp:revision>
  <cp:lastPrinted>2022-02-25T08:20:00Z</cp:lastPrinted>
  <dcterms:created xsi:type="dcterms:W3CDTF">2025-05-05T09:24:00Z</dcterms:created>
  <dcterms:modified xsi:type="dcterms:W3CDTF">2025-05-09T06:27:00Z</dcterms:modified>
</cp:coreProperties>
</file>