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1BB5F76" w:rsidR="00D07746" w:rsidRPr="007B5443" w:rsidRDefault="004A1595" w:rsidP="004A1595">
                    <w:pPr>
                      <w:pStyle w:val="Betarp"/>
                      <w:spacing w:line="216" w:lineRule="auto"/>
                      <w:rPr>
                        <w:rFonts w:ascii="Times New Roman" w:eastAsiaTheme="majorEastAsia" w:hAnsi="Times New Roman" w:cs="Times New Roman"/>
                        <w:color w:val="4472C4" w:themeColor="accent1"/>
                        <w:sz w:val="24"/>
                        <w:szCs w:val="24"/>
                      </w:rPr>
                    </w:pPr>
                    <w:r w:rsidRPr="004A1595">
                      <w:rPr>
                        <w:rFonts w:ascii="Times New Roman" w:eastAsiaTheme="majorEastAsia" w:hAnsi="Times New Roman" w:cs="Times New Roman"/>
                        <w:b/>
                        <w:bCs/>
                        <w:sz w:val="24"/>
                        <w:szCs w:val="24"/>
                      </w:rPr>
                      <w:t>Viešojo pirkimo „Valstybei nuosavybės teise priklausančių hidrotechnikos statinių techninės būklės vertinimo</w:t>
                    </w:r>
                    <w:r>
                      <w:rPr>
                        <w:rFonts w:ascii="Times New Roman" w:eastAsiaTheme="majorEastAsia" w:hAnsi="Times New Roman" w:cs="Times New Roman"/>
                        <w:b/>
                        <w:bCs/>
                        <w:sz w:val="24"/>
                        <w:szCs w:val="24"/>
                      </w:rPr>
                      <w:t xml:space="preserve"> </w:t>
                    </w:r>
                    <w:r w:rsidRPr="004A1595">
                      <w:rPr>
                        <w:rFonts w:ascii="Times New Roman" w:eastAsiaTheme="majorEastAsia" w:hAnsi="Times New Roman" w:cs="Times New Roman"/>
                        <w:b/>
                        <w:bCs/>
                        <w:sz w:val="24"/>
                        <w:szCs w:val="24"/>
                      </w:rPr>
                      <w:t>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5512FED2"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44BAB56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2EFCDF5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38D437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0C0DC1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1EEF9AE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43B7DE6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5B7E1B9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61863A9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5BE6F6C5"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7A8185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D57FBD"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01990C5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5D7163D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281534C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13</w:t>
                </w:r>
                <w:r w:rsidRPr="007B5443">
                  <w:rPr>
                    <w:rFonts w:ascii="Times New Roman" w:hAnsi="Times New Roman" w:cs="Times New Roman"/>
                    <w:b w:val="0"/>
                    <w:bCs w:val="0"/>
                    <w:webHidden/>
                    <w:sz w:val="24"/>
                    <w:szCs w:val="24"/>
                  </w:rPr>
                  <w:fldChar w:fldCharType="end"/>
                </w:r>
              </w:hyperlink>
            </w:p>
            <w:p w14:paraId="32497D05" w14:textId="2053EEDB"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29E2780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49CC3FE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w:t>
      </w:r>
      <w:r w:rsidR="7EC19B76" w:rsidRPr="007B5443">
        <w:rPr>
          <w:rFonts w:ascii="Times New Roman" w:eastAsia="Arial" w:hAnsi="Times New Roman" w:cs="Times New Roman"/>
          <w:color w:val="000000" w:themeColor="text1"/>
          <w:sz w:val="24"/>
          <w:szCs w:val="24"/>
        </w:rPr>
        <w:lastRenderedPageBreak/>
        <w:t xml:space="preserve">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w:t>
      </w:r>
      <w:r w:rsidR="002B491F" w:rsidRPr="007B5443">
        <w:rPr>
          <w:color w:val="000000"/>
          <w:sz w:val="24"/>
          <w:szCs w:val="24"/>
        </w:rPr>
        <w:lastRenderedPageBreak/>
        <w:t xml:space="preserve">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w:t>
      </w:r>
      <w:r w:rsidRPr="007B5443">
        <w:rPr>
          <w:rFonts w:ascii="Times New Roman" w:hAnsi="Times New Roman" w:cs="Times New Roman"/>
          <w:sz w:val="24"/>
          <w:szCs w:val="24"/>
        </w:rPr>
        <w:lastRenderedPageBreak/>
        <w:t>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w:t>
      </w:r>
      <w:r w:rsidR="5C1D5905" w:rsidRPr="007B5443">
        <w:rPr>
          <w:rFonts w:ascii="Times New Roman" w:eastAsia="Arial" w:hAnsi="Times New Roman" w:cs="Times New Roman"/>
          <w:color w:val="000000" w:themeColor="text1"/>
          <w:sz w:val="24"/>
          <w:szCs w:val="24"/>
        </w:rPr>
        <w:lastRenderedPageBreak/>
        <w:t>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A7FE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lastRenderedPageBreak/>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7B5443">
        <w:rPr>
          <w:rStyle w:val="normaltextrun"/>
          <w:rFonts w:ascii="Times New Roman" w:hAnsi="Times New Roman" w:cs="Times New Roman"/>
          <w:sz w:val="24"/>
          <w:szCs w:val="24"/>
          <w:shd w:val="clear" w:color="auto" w:fill="FFFFFF"/>
        </w:rPr>
        <w:lastRenderedPageBreak/>
        <w:t>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CD79" w14:textId="77777777" w:rsidR="00C66B0C" w:rsidRDefault="00C66B0C" w:rsidP="00D05666">
      <w:r>
        <w:separator/>
      </w:r>
    </w:p>
  </w:endnote>
  <w:endnote w:type="continuationSeparator" w:id="0">
    <w:p w14:paraId="6EBD31BD" w14:textId="77777777" w:rsidR="00C66B0C" w:rsidRDefault="00C66B0C" w:rsidP="00D05666">
      <w:r>
        <w:continuationSeparator/>
      </w:r>
    </w:p>
  </w:endnote>
  <w:endnote w:type="continuationNotice" w:id="1">
    <w:p w14:paraId="45D3C3F9" w14:textId="77777777" w:rsidR="00C66B0C" w:rsidRDefault="00C66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2FB5" w14:textId="77777777" w:rsidR="00C66B0C" w:rsidRDefault="00C66B0C" w:rsidP="00D05666">
      <w:r>
        <w:separator/>
      </w:r>
    </w:p>
  </w:footnote>
  <w:footnote w:type="continuationSeparator" w:id="0">
    <w:p w14:paraId="086B9D07" w14:textId="77777777" w:rsidR="00C66B0C" w:rsidRDefault="00C66B0C" w:rsidP="00D05666">
      <w:r>
        <w:continuationSeparator/>
      </w:r>
    </w:p>
  </w:footnote>
  <w:footnote w:type="continuationNotice" w:id="1">
    <w:p w14:paraId="2CA8AE58" w14:textId="77777777" w:rsidR="00C66B0C" w:rsidRDefault="00C66B0C">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6E3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D4F"/>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4"/>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595"/>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45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85"/>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A7FED"/>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22"/>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811"/>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29F"/>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D37"/>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3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7D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6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943"/>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A5B"/>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0C"/>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65"/>
    <w:rsid w:val="00E30AA7"/>
    <w:rsid w:val="00E3103D"/>
    <w:rsid w:val="00E31168"/>
    <w:rsid w:val="00E315FD"/>
    <w:rsid w:val="00E31614"/>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06E3F"/>
    <w:rsid w:val="0019685B"/>
    <w:rsid w:val="00256A57"/>
    <w:rsid w:val="002A3887"/>
    <w:rsid w:val="002F5650"/>
    <w:rsid w:val="002F626E"/>
    <w:rsid w:val="00395C7C"/>
    <w:rsid w:val="003A1E59"/>
    <w:rsid w:val="003D14F4"/>
    <w:rsid w:val="00400390"/>
    <w:rsid w:val="0043670D"/>
    <w:rsid w:val="004674D2"/>
    <w:rsid w:val="00475F4D"/>
    <w:rsid w:val="00485E2C"/>
    <w:rsid w:val="00574E40"/>
    <w:rsid w:val="00594ABB"/>
    <w:rsid w:val="005F2398"/>
    <w:rsid w:val="006252C2"/>
    <w:rsid w:val="006A23CE"/>
    <w:rsid w:val="006B5500"/>
    <w:rsid w:val="006F602F"/>
    <w:rsid w:val="008641DC"/>
    <w:rsid w:val="008B5D7E"/>
    <w:rsid w:val="008D629F"/>
    <w:rsid w:val="00902E29"/>
    <w:rsid w:val="0092296F"/>
    <w:rsid w:val="00951837"/>
    <w:rsid w:val="009C27DF"/>
    <w:rsid w:val="009E59CD"/>
    <w:rsid w:val="00A7767E"/>
    <w:rsid w:val="00A8439B"/>
    <w:rsid w:val="00A900C1"/>
    <w:rsid w:val="00AC5AA8"/>
    <w:rsid w:val="00B643E0"/>
    <w:rsid w:val="00BE75E9"/>
    <w:rsid w:val="00BF2A58"/>
    <w:rsid w:val="00C05394"/>
    <w:rsid w:val="00CA42B0"/>
    <w:rsid w:val="00CF63A1"/>
    <w:rsid w:val="00D11BDE"/>
    <w:rsid w:val="00D413D5"/>
    <w:rsid w:val="00D62AFB"/>
    <w:rsid w:val="00DB5704"/>
    <w:rsid w:val="00EF169C"/>
    <w:rsid w:val="00F8288C"/>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33327</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„Valstybei nuosavybės teise priklausančių hidrotechnikos statinių techninės būklės vertinimo paslaugos“ skelbiamos apklausos bendrosios sąlygos</dc:title>
  <dc:subject>2024-12 versija, skelbiama https://vpt.lrv.lt/</dc:subject>
  <dc:creator>Asta Šimkuvienė</dc:creator>
  <cp:keywords/>
  <dc:description/>
  <cp:lastModifiedBy>Akvilė Kisielienė</cp:lastModifiedBy>
  <cp:revision>7</cp:revision>
  <cp:lastPrinted>2025-05-12T11:11:00Z</cp:lastPrinted>
  <dcterms:created xsi:type="dcterms:W3CDTF">2025-04-30T06:41:00Z</dcterms:created>
  <dcterms:modified xsi:type="dcterms:W3CDTF">2025-05-12T11:12:00Z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