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Antrat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465E5D1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7ED71511" w:rsidR="00A44F94" w:rsidRPr="00ED52A4" w:rsidRDefault="00693AEE"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w:t>
      </w:r>
      <w:r w:rsidRPr="003D3C55">
        <w:rPr>
          <w:rFonts w:ascii="Times New Roman" w:eastAsia="Times New Roman" w:hAnsi="Times New Roman"/>
          <w:sz w:val="24"/>
          <w:szCs w:val="24"/>
          <w:highlight w:val="yellow"/>
        </w:rPr>
        <w:t xml:space="preserve">įsigaliojimo </w:t>
      </w:r>
      <w:bookmarkStart w:id="9" w:name="_Hlk61968729"/>
      <w:r w:rsidR="006C1899" w:rsidRPr="003D3C55">
        <w:rPr>
          <w:rFonts w:ascii="Times New Roman" w:eastAsia="Times New Roman" w:hAnsi="Times New Roman"/>
          <w:b/>
          <w:bCs/>
          <w:sz w:val="24"/>
          <w:szCs w:val="24"/>
          <w:highlight w:val="yellow"/>
        </w:rPr>
        <w:t xml:space="preserve">iki </w:t>
      </w:r>
      <w:r w:rsidR="004A1EEB" w:rsidRPr="003D3C55">
        <w:rPr>
          <w:rFonts w:ascii="Times New Roman" w:eastAsia="Times New Roman" w:hAnsi="Times New Roman"/>
          <w:b/>
          <w:bCs/>
          <w:sz w:val="24"/>
          <w:szCs w:val="24"/>
          <w:highlight w:val="yellow"/>
        </w:rPr>
        <w:t>202</w:t>
      </w:r>
      <w:r w:rsidR="003D3C55" w:rsidRPr="003D3C55">
        <w:rPr>
          <w:rFonts w:ascii="Times New Roman" w:eastAsia="Times New Roman" w:hAnsi="Times New Roman"/>
          <w:b/>
          <w:bCs/>
          <w:sz w:val="24"/>
          <w:szCs w:val="24"/>
          <w:highlight w:val="yellow"/>
        </w:rPr>
        <w:t>6</w:t>
      </w:r>
      <w:r w:rsidR="004A1EEB" w:rsidRPr="003D3C55">
        <w:rPr>
          <w:rFonts w:ascii="Times New Roman" w:eastAsia="Times New Roman" w:hAnsi="Times New Roman"/>
          <w:b/>
          <w:bCs/>
          <w:sz w:val="24"/>
          <w:szCs w:val="24"/>
          <w:highlight w:val="yellow"/>
        </w:rPr>
        <w:t xml:space="preserve"> m. </w:t>
      </w:r>
      <w:r w:rsidR="00034B3B" w:rsidRPr="003D3C55">
        <w:rPr>
          <w:rFonts w:ascii="Times New Roman" w:eastAsia="Times New Roman" w:hAnsi="Times New Roman"/>
          <w:b/>
          <w:bCs/>
          <w:sz w:val="24"/>
          <w:szCs w:val="24"/>
          <w:highlight w:val="yellow"/>
        </w:rPr>
        <w:t>lapkričio 25</w:t>
      </w:r>
      <w:r w:rsidR="004A1EEB" w:rsidRPr="003D3C55">
        <w:rPr>
          <w:rFonts w:ascii="Times New Roman" w:eastAsia="Times New Roman" w:hAnsi="Times New Roman"/>
          <w:b/>
          <w:bCs/>
          <w:sz w:val="24"/>
          <w:szCs w:val="24"/>
          <w:highlight w:val="yellow"/>
        </w:rPr>
        <w:t xml:space="preserve"> d</w:t>
      </w:r>
      <w:r w:rsidR="006C1899" w:rsidRPr="003D3C55">
        <w:rPr>
          <w:rFonts w:ascii="Times New Roman" w:eastAsia="Times New Roman" w:hAnsi="Times New Roman"/>
          <w:b/>
          <w:bCs/>
          <w:sz w:val="24"/>
          <w:szCs w:val="24"/>
          <w:highlight w:val="yellow"/>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3D3C55">
        <w:rPr>
          <w:rFonts w:ascii="Times New Roman" w:eastAsia="Times New Roman" w:hAnsi="Times New Roman"/>
          <w:b/>
          <w:bCs/>
          <w:sz w:val="24"/>
          <w:szCs w:val="24"/>
          <w:highlight w:val="yellow"/>
        </w:rPr>
        <w:t>202</w:t>
      </w:r>
      <w:r w:rsidR="003D3C55" w:rsidRPr="003D3C55">
        <w:rPr>
          <w:rFonts w:ascii="Times New Roman" w:eastAsia="Times New Roman" w:hAnsi="Times New Roman"/>
          <w:b/>
          <w:bCs/>
          <w:sz w:val="24"/>
          <w:szCs w:val="24"/>
          <w:highlight w:val="yellow"/>
        </w:rPr>
        <w:t>8</w:t>
      </w:r>
      <w:r w:rsidR="00160A6A" w:rsidRPr="003D3C55">
        <w:rPr>
          <w:rFonts w:ascii="Times New Roman" w:eastAsia="Times New Roman" w:hAnsi="Times New Roman"/>
          <w:b/>
          <w:bCs/>
          <w:sz w:val="24"/>
          <w:szCs w:val="24"/>
          <w:highlight w:val="yellow"/>
        </w:rPr>
        <w:t xml:space="preserve"> m. </w:t>
      </w:r>
      <w:r w:rsidR="00034B3B" w:rsidRPr="003D3C55">
        <w:rPr>
          <w:rFonts w:ascii="Times New Roman" w:eastAsia="Times New Roman" w:hAnsi="Times New Roman"/>
          <w:b/>
          <w:bCs/>
          <w:sz w:val="24"/>
          <w:szCs w:val="24"/>
          <w:highlight w:val="yellow"/>
        </w:rPr>
        <w:t xml:space="preserve">lapkričio 25 </w:t>
      </w:r>
      <w:r w:rsidR="00160A6A" w:rsidRPr="003D3C55">
        <w:rPr>
          <w:rFonts w:ascii="Times New Roman" w:eastAsia="Times New Roman" w:hAnsi="Times New Roman"/>
          <w:b/>
          <w:bCs/>
          <w:sz w:val="24"/>
          <w:szCs w:val="24"/>
          <w:highlight w:val="yellow"/>
        </w:rPr>
        <w:t>d</w:t>
      </w:r>
      <w:r w:rsidR="006C1899" w:rsidRPr="003D3C55">
        <w:rPr>
          <w:rFonts w:ascii="Times New Roman" w:eastAsia="Times New Roman" w:hAnsi="Times New Roman"/>
          <w:b/>
          <w:bCs/>
          <w:sz w:val="24"/>
          <w:szCs w:val="24"/>
          <w:highlight w:val="yellow"/>
        </w:rPr>
        <w:t>.</w:t>
      </w:r>
      <w:bookmarkEnd w:id="8"/>
    </w:p>
    <w:p w14:paraId="764BDD3F" w14:textId="641ACD27" w:rsidR="00A44F94" w:rsidRPr="00BB79B6"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BB79B6">
        <w:rPr>
          <w:rFonts w:ascii="Times New Roman" w:eastAsia="Times New Roman" w:hAnsi="Times New Roman"/>
          <w:sz w:val="24"/>
          <w:szCs w:val="24"/>
        </w:rPr>
        <w:t xml:space="preserve">Visi Darbai numatyti </w:t>
      </w:r>
      <w:r w:rsidR="00204C56" w:rsidRPr="00BB79B6">
        <w:rPr>
          <w:rFonts w:ascii="Times New Roman" w:hAnsi="Times New Roman"/>
          <w:sz w:val="24"/>
          <w:szCs w:val="24"/>
        </w:rPr>
        <w:t>tvarkybos darbų projekte (toliau – Projektas)</w:t>
      </w:r>
      <w:r w:rsidRPr="00BB79B6">
        <w:rPr>
          <w:rFonts w:ascii="Times New Roman" w:eastAsia="Times New Roman" w:hAnsi="Times New Roman"/>
          <w:sz w:val="24"/>
          <w:szCs w:val="24"/>
        </w:rPr>
        <w:t xml:space="preserve"> turi būti atlikti </w:t>
      </w:r>
      <w:r w:rsidR="006C1899" w:rsidRPr="00BB79B6">
        <w:rPr>
          <w:rFonts w:ascii="Times New Roman" w:eastAsia="Times New Roman" w:hAnsi="Times New Roman"/>
          <w:b/>
          <w:bCs/>
          <w:sz w:val="24"/>
          <w:szCs w:val="24"/>
        </w:rPr>
        <w:t xml:space="preserve">iki </w:t>
      </w:r>
      <w:bookmarkStart w:id="13" w:name="_Hlk43285922"/>
      <w:r w:rsidR="00160A6A" w:rsidRPr="00BB79B6">
        <w:rPr>
          <w:rFonts w:ascii="Times New Roman" w:eastAsia="Times New Roman" w:hAnsi="Times New Roman"/>
          <w:b/>
          <w:bCs/>
          <w:sz w:val="24"/>
          <w:szCs w:val="24"/>
          <w:highlight w:val="yellow"/>
        </w:rPr>
        <w:t>202</w:t>
      </w:r>
      <w:r w:rsidR="003D3C55" w:rsidRPr="00BB79B6">
        <w:rPr>
          <w:rFonts w:ascii="Times New Roman" w:eastAsia="Times New Roman" w:hAnsi="Times New Roman"/>
          <w:b/>
          <w:bCs/>
          <w:sz w:val="24"/>
          <w:szCs w:val="24"/>
          <w:highlight w:val="yellow"/>
        </w:rPr>
        <w:t>6</w:t>
      </w:r>
      <w:r w:rsidR="00160A6A" w:rsidRPr="00BB79B6">
        <w:rPr>
          <w:rFonts w:ascii="Times New Roman" w:eastAsia="Times New Roman" w:hAnsi="Times New Roman"/>
          <w:b/>
          <w:bCs/>
          <w:sz w:val="24"/>
          <w:szCs w:val="24"/>
          <w:highlight w:val="yellow"/>
        </w:rPr>
        <w:t xml:space="preserve"> m. </w:t>
      </w:r>
      <w:r w:rsidR="00034B3B" w:rsidRPr="00BB79B6">
        <w:rPr>
          <w:rFonts w:ascii="Times New Roman" w:eastAsia="Times New Roman" w:hAnsi="Times New Roman"/>
          <w:b/>
          <w:bCs/>
          <w:sz w:val="24"/>
          <w:szCs w:val="24"/>
          <w:highlight w:val="yellow"/>
        </w:rPr>
        <w:t>spalio 25</w:t>
      </w:r>
      <w:r w:rsidR="00160A6A" w:rsidRPr="00BB79B6">
        <w:rPr>
          <w:rFonts w:ascii="Times New Roman" w:eastAsia="Times New Roman" w:hAnsi="Times New Roman"/>
          <w:b/>
          <w:bCs/>
          <w:sz w:val="24"/>
          <w:szCs w:val="24"/>
          <w:highlight w:val="yellow"/>
        </w:rPr>
        <w:t xml:space="preserve"> d</w:t>
      </w:r>
      <w:r w:rsidR="006C1899" w:rsidRPr="00BB79B6">
        <w:rPr>
          <w:rFonts w:ascii="Times New Roman" w:eastAsia="Times New Roman" w:hAnsi="Times New Roman"/>
          <w:b/>
          <w:bCs/>
          <w:sz w:val="24"/>
          <w:szCs w:val="24"/>
          <w:highlight w:val="yellow"/>
        </w:rPr>
        <w:t>.</w:t>
      </w:r>
      <w:bookmarkEnd w:id="13"/>
      <w:r w:rsidR="006C1899" w:rsidRPr="00BB79B6">
        <w:rPr>
          <w:rFonts w:ascii="Times New Roman" w:eastAsia="Times New Roman" w:hAnsi="Times New Roman"/>
          <w:sz w:val="24"/>
          <w:szCs w:val="24"/>
        </w:rPr>
        <w:t xml:space="preserve"> </w:t>
      </w:r>
      <w:r w:rsidRPr="00BB79B6">
        <w:rPr>
          <w:rFonts w:ascii="Times New Roman" w:eastAsia="Times New Roman" w:hAnsi="Times New Roman"/>
          <w:sz w:val="24"/>
          <w:szCs w:val="24"/>
        </w:rPr>
        <w:t xml:space="preserve">nuo Sutarties įsigaliojimo su teise pratęsti šį terminą pagal Sutarties 2.6 </w:t>
      </w:r>
      <w:r w:rsidR="002377A0" w:rsidRPr="00BB79B6">
        <w:rPr>
          <w:rFonts w:ascii="Times New Roman" w:eastAsia="Times New Roman" w:hAnsi="Times New Roman"/>
          <w:sz w:val="24"/>
          <w:szCs w:val="24"/>
        </w:rPr>
        <w:t>punkto</w:t>
      </w:r>
      <w:r w:rsidR="001244D9" w:rsidRPr="00BB79B6">
        <w:rPr>
          <w:rFonts w:ascii="Times New Roman" w:eastAsia="Times New Roman" w:hAnsi="Times New Roman"/>
          <w:sz w:val="24"/>
          <w:szCs w:val="24"/>
        </w:rPr>
        <w:t xml:space="preserve"> </w:t>
      </w:r>
      <w:r w:rsidRPr="00BB79B6">
        <w:rPr>
          <w:rFonts w:ascii="Times New Roman" w:eastAsia="Times New Roman" w:hAnsi="Times New Roman"/>
          <w:sz w:val="24"/>
          <w:szCs w:val="24"/>
        </w:rPr>
        <w:t>nuostatas.</w:t>
      </w:r>
      <w:r w:rsidR="00AB2843" w:rsidRPr="00BB79B6">
        <w:rPr>
          <w:rFonts w:ascii="Times New Roman" w:hAnsi="Times New Roman"/>
          <w:sz w:val="24"/>
          <w:szCs w:val="24"/>
        </w:rPr>
        <w:t xml:space="preserve"> </w:t>
      </w:r>
      <w:r w:rsidR="00BB79B6" w:rsidRPr="00BB79B6">
        <w:rPr>
          <w:rFonts w:ascii="Times New Roman" w:hAnsi="Times New Roman"/>
          <w:sz w:val="24"/>
          <w:szCs w:val="24"/>
        </w:rPr>
        <w:t xml:space="preserve">Sutarties sudarymo metais Projekte numatyti darbai turi būti atlikti iki 202_ m. lapkričio 25 d. </w:t>
      </w:r>
      <w:r w:rsidRPr="00BB79B6">
        <w:rPr>
          <w:rFonts w:ascii="Times New Roman" w:eastAsia="Times New Roman" w:hAnsi="Times New Roman"/>
          <w:sz w:val="24"/>
          <w:szCs w:val="24"/>
        </w:rPr>
        <w:t xml:space="preserve">Į Darbų atlikimo terminą nėra įskaitomi Darbų sustabdymo laikotarpiai nurodyti Sutarties 2.8 </w:t>
      </w:r>
      <w:r w:rsidR="00056752" w:rsidRPr="00BB79B6">
        <w:rPr>
          <w:rFonts w:ascii="Times New Roman" w:eastAsia="Times New Roman" w:hAnsi="Times New Roman"/>
          <w:sz w:val="24"/>
          <w:szCs w:val="24"/>
        </w:rPr>
        <w:t>p</w:t>
      </w:r>
      <w:r w:rsidRPr="00BB79B6">
        <w:rPr>
          <w:rFonts w:ascii="Times New Roman" w:eastAsia="Times New Roman" w:hAnsi="Times New Roman"/>
          <w:sz w:val="24"/>
          <w:szCs w:val="24"/>
        </w:rPr>
        <w:t>unkte.</w:t>
      </w:r>
    </w:p>
    <w:p w14:paraId="674B3F4B" w14:textId="7D616336"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Sraopastraipa"/>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Sraopastraipa"/>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Sraopastraipa"/>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Sraopastraipa"/>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  įforminti ir perduoti ją Užsakovui;</w:t>
      </w:r>
    </w:p>
    <w:p w14:paraId="78C62D7B" w14:textId="424ACB9B"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19C9D9C2" w:rsidR="007C713C" w:rsidRPr="00B73432" w:rsidRDefault="007C713C" w:rsidP="004F4A51">
      <w:pPr>
        <w:pStyle w:val="Sraopastraipa"/>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4"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Statytojo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ipersaitas"/>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5" w:name="_Hlk61443807"/>
      <w:bookmarkEnd w:id="14"/>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5"/>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w:t>
      </w:r>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perskaičiuoti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perskaičiuota,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PD)*(IPb / IPr))</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IPr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IPb – Indeksavimo laikotarpio pabaigos Indeksas (nurodytas Šalies prašyme);</w:t>
      </w:r>
    </w:p>
    <w:p w14:paraId="2FB54F36" w14:textId="3D3B621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dėl Rangovo kaltės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6" w:name="_Hlk99097737"/>
      <w:r w:rsidR="00140417" w:rsidRPr="00FC6334">
        <w:rPr>
          <w:rFonts w:ascii="Times New Roman" w:eastAsia="Times New Roman" w:hAnsi="Times New Roman"/>
          <w:sz w:val="24"/>
          <w:szCs w:val="24"/>
        </w:rPr>
        <w:t xml:space="preserve">Užsakovo patvirtinto </w:t>
      </w:r>
      <w:bookmarkEnd w:id="16"/>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dėl indeksavimo Sutarties kaina didėja, Sutarties kaina bus perskaičiuojama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turėjo būti atlikti iki </w:t>
      </w:r>
      <w:r w:rsidRPr="00FC6334">
        <w:rPr>
          <w:rFonts w:ascii="Times New Roman" w:eastAsia="Times New Roman" w:hAnsi="Times New Roman"/>
          <w:sz w:val="24"/>
          <w:szCs w:val="24"/>
        </w:rPr>
        <w:lastRenderedPageBreak/>
        <w:t>Indeksavimo laikotarpio pabaigos (IPb). Tokiu atveju, Užsakovo priimtų Darbų vertė (PD) formulėje bus nustatoma pagal iki Sutarties kainos perskaičiavimo dienos priimtus Darbus;</w:t>
      </w:r>
    </w:p>
    <w:p w14:paraId="59ACA5CE" w14:textId="686890C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Perskaičiavus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įtraukiamas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PVM sąskaitas faktūras.</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7" w:name="_Hlk501707261"/>
      <w:r w:rsidRPr="00FC6334">
        <w:rPr>
          <w:rFonts w:ascii="Times New Roman" w:hAnsi="Times New Roman"/>
          <w:sz w:val="24"/>
          <w:szCs w:val="24"/>
        </w:rPr>
        <w:t xml:space="preserve">Užsakovas numato </w:t>
      </w:r>
      <w:bookmarkStart w:id="18"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8"/>
      <w:r w:rsidRPr="00FC6334">
        <w:rPr>
          <w:rFonts w:ascii="Times New Roman" w:hAnsi="Times New Roman"/>
          <w:sz w:val="24"/>
          <w:szCs w:val="24"/>
        </w:rPr>
        <w:t>tokiomis sąlygomis:</w:t>
      </w:r>
    </w:p>
    <w:p w14:paraId="710A7FC4" w14:textId="6795802A"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bookmarkStart w:id="19"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0" w:name="_Hlk42517698"/>
      <w:r w:rsidRPr="00FC6334">
        <w:rPr>
          <w:rFonts w:ascii="Times New Roman" w:hAnsi="Times New Roman"/>
          <w:sz w:val="24"/>
          <w:szCs w:val="24"/>
        </w:rPr>
        <w:t>pasinaudoti tiesioginio atsiskaitymo galimybe</w:t>
      </w:r>
      <w:bookmarkEnd w:id="20"/>
      <w:r w:rsidRPr="00FC6334">
        <w:rPr>
          <w:rFonts w:ascii="Times New Roman" w:hAnsi="Times New Roman"/>
          <w:sz w:val="24"/>
          <w:szCs w:val="24"/>
        </w:rPr>
        <w:t xml:space="preserve">, sudaroma </w:t>
      </w:r>
      <w:bookmarkStart w:id="21"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1"/>
      <w:r w:rsidRPr="00FC6334">
        <w:rPr>
          <w:rFonts w:ascii="Times New Roman" w:hAnsi="Times New Roman"/>
          <w:sz w:val="24"/>
          <w:szCs w:val="24"/>
        </w:rPr>
        <w:t xml:space="preserve">, atsižvelgiant į Sutartyje ir subtiekimo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19"/>
    <w:p w14:paraId="64197E3B" w14:textId="33A246FA"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2" w:name="_Hlk57797147"/>
      <w:r w:rsidRPr="00FC6334">
        <w:rPr>
          <w:rFonts w:ascii="Times New Roman" w:hAnsi="Times New Roman"/>
          <w:sz w:val="24"/>
          <w:szCs w:val="24"/>
        </w:rPr>
        <w:t>su subrangovu ar medžiagų tiekėju</w:t>
      </w:r>
      <w:bookmarkEnd w:id="22"/>
      <w:r w:rsidRPr="00FC6334">
        <w:rPr>
          <w:rFonts w:ascii="Times New Roman" w:hAnsi="Times New Roman"/>
          <w:sz w:val="24"/>
          <w:szCs w:val="24"/>
        </w:rPr>
        <w:t xml:space="preserve"> yra atsiskaityta;</w:t>
      </w:r>
    </w:p>
    <w:p w14:paraId="410C8F06" w14:textId="77777777"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7"/>
    </w:p>
    <w:p w14:paraId="19D7C11C" w14:textId="1BE52D5D"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3" w:name="_Hlk57797210"/>
      <w:r w:rsidRPr="00FC6334">
        <w:rPr>
          <w:rFonts w:ascii="Times New Roman" w:hAnsi="Times New Roman"/>
          <w:sz w:val="24"/>
          <w:szCs w:val="24"/>
        </w:rPr>
        <w:t>ar medžiagų tiekėj</w:t>
      </w:r>
      <w:bookmarkEnd w:id="23"/>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FC6334">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4" w:name="_Hlk42505672"/>
      <w:r w:rsidRPr="00FC6334">
        <w:rPr>
          <w:rFonts w:ascii="Times New Roman" w:eastAsia="Times New Roman" w:hAnsi="Times New Roman"/>
          <w:sz w:val="24"/>
          <w:szCs w:val="24"/>
          <w:lang w:eastAsia="lt-LT"/>
        </w:rPr>
        <w:t>Užsakovas įsipareigoja:</w:t>
      </w:r>
      <w:bookmarkStart w:id="25" w:name="_Hlk42505871"/>
      <w:bookmarkEnd w:id="24"/>
    </w:p>
    <w:p w14:paraId="0909E8B8" w14:textId="77F5A479" w:rsidR="007F279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5"/>
    <w:p w14:paraId="542DB0C5" w14:textId="65B2CB74" w:rsidR="00693AEE" w:rsidRPr="00FC6334" w:rsidRDefault="00254300">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6"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6"/>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7"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7"/>
    </w:p>
    <w:p w14:paraId="5DAC3A95" w14:textId="292C9A83" w:rsidR="009E0B7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8"/>
    <w:p w14:paraId="5B37E39C" w14:textId="28D79222"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29" w:name="_Hlk57800636"/>
      <w:r w:rsidRPr="00FC6334">
        <w:rPr>
          <w:rFonts w:ascii="Times New Roman" w:eastAsia="Times New Roman" w:hAnsi="Times New Roman"/>
          <w:sz w:val="24"/>
          <w:szCs w:val="24"/>
        </w:rPr>
        <w:t>garantiniu laikotarpiu atsiradusių defektų pašalinimą</w:t>
      </w:r>
      <w:bookmarkEnd w:id="29"/>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0"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0"/>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1" w:name="_Hlk42508967"/>
      <w:r w:rsidRPr="00FC6334">
        <w:rPr>
          <w:rFonts w:ascii="Times New Roman" w:eastAsia="Times New Roman" w:hAnsi="Times New Roman"/>
          <w:spacing w:val="-2"/>
          <w:sz w:val="24"/>
          <w:szCs w:val="24"/>
          <w:lang w:eastAsia="lt-LT"/>
        </w:rPr>
        <w:t>turi teisę:</w:t>
      </w:r>
      <w:bookmarkEnd w:id="31"/>
    </w:p>
    <w:p w14:paraId="15BDCF6C" w14:textId="4F190FF7" w:rsidR="0059065A"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2" w:name="_Hlk42505644"/>
      <w:r w:rsidRPr="00FC6334">
        <w:rPr>
          <w:rFonts w:ascii="Times New Roman" w:eastAsia="Times New Roman" w:hAnsi="Times New Roman"/>
          <w:sz w:val="24"/>
          <w:szCs w:val="24"/>
        </w:rPr>
        <w:t xml:space="preserve">įgyvendinti kitas teises, numatytas šioje Sutartyje ir </w:t>
      </w:r>
      <w:bookmarkStart w:id="33"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Sraopastraipa"/>
        <w:shd w:val="clear" w:color="auto" w:fill="FFFFFF" w:themeFill="background1"/>
        <w:tabs>
          <w:tab w:val="left" w:pos="709"/>
        </w:tabs>
        <w:jc w:val="both"/>
        <w:rPr>
          <w:rFonts w:ascii="Times New Roman" w:eastAsia="Times New Roman" w:hAnsi="Times New Roman"/>
          <w:sz w:val="24"/>
          <w:szCs w:val="24"/>
        </w:rPr>
      </w:pPr>
    </w:p>
    <w:bookmarkEnd w:id="32"/>
    <w:bookmarkEnd w:id="33"/>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lastRenderedPageBreak/>
        <w:t xml:space="preserve">STATYTOJO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Sraopastraipa"/>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4"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5" w:name="_Hlk122525435"/>
      <w:bookmarkEnd w:id="34"/>
    </w:p>
    <w:p w14:paraId="14DA391F" w14:textId="7026FE28" w:rsidR="004803C7" w:rsidRPr="00FC6334" w:rsidRDefault="00082ED6">
      <w:pPr>
        <w:pStyle w:val="Sraopastraipa"/>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875704">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5"/>
    <w:p w14:paraId="570E0119" w14:textId="104E39B6" w:rsidR="00082ED6" w:rsidRPr="00FC6334"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C6334" w:rsidRDefault="0083346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6"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6"/>
      <w:r w:rsidR="00A24E60" w:rsidRPr="00FC6334">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37848A4" w:rsidR="00A24E60" w:rsidRDefault="00A24E60">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Sraopastraipa"/>
        <w:numPr>
          <w:ilvl w:val="2"/>
          <w:numId w:val="12"/>
        </w:numPr>
        <w:ind w:left="709" w:hanging="709"/>
        <w:jc w:val="both"/>
        <w:rPr>
          <w:rFonts w:ascii="Times New Roman" w:eastAsia="Times New Roman" w:hAnsi="Times New Roman"/>
          <w:bCs/>
          <w:sz w:val="24"/>
          <w:szCs w:val="24"/>
          <w:lang w:eastAsia="en-US"/>
        </w:rPr>
      </w:pPr>
      <w:bookmarkStart w:id="37" w:name="_Hlk188519529"/>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bookmarkEnd w:id="37"/>
    <w:p w14:paraId="43461B7D" w14:textId="3F408407" w:rsidR="00693AEE" w:rsidRPr="00FC6334"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8" w:name="_Hlk122526288"/>
      <w:r w:rsidR="00A24E60" w:rsidRPr="00FC6334">
        <w:rPr>
          <w:rFonts w:ascii="Times New Roman" w:eastAsia="Times New Roman" w:hAnsi="Times New Roman"/>
          <w:sz w:val="24"/>
          <w:szCs w:val="24"/>
        </w:rPr>
        <w:t>bendradarbiauti su Užsakovu ir Rangovu siekiant tinkamo sutarties įgyvendinimo</w:t>
      </w:r>
      <w:bookmarkEnd w:id="38"/>
      <w:r w:rsidRPr="00FC6334">
        <w:rPr>
          <w:rFonts w:ascii="Times New Roman" w:eastAsia="Times New Roman" w:hAnsi="Times New Roman"/>
          <w:sz w:val="24"/>
          <w:szCs w:val="24"/>
        </w:rPr>
        <w:t>;</w:t>
      </w:r>
    </w:p>
    <w:p w14:paraId="6DF33135" w14:textId="6B472EBD" w:rsidR="00DE16CF" w:rsidRPr="00FC6334" w:rsidRDefault="00693AEE">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19999811" w:rsidR="00810FC3" w:rsidRPr="00FC6334" w:rsidRDefault="00266486">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875704">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39"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39"/>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77777777" w:rsidR="007A3BB6" w:rsidRPr="00FC6334" w:rsidRDefault="0083346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0" w:name="_Hlk99034266"/>
      <w:r w:rsidRPr="00FC6334">
        <w:rPr>
          <w:rFonts w:ascii="Times New Roman" w:hAnsi="Times New Roman"/>
          <w:sz w:val="24"/>
          <w:szCs w:val="24"/>
        </w:rPr>
        <w:t xml:space="preserve">14 (keturiolika) </w:t>
      </w:r>
      <w:bookmarkEnd w:id="40"/>
      <w:r w:rsidRPr="00FC6334">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1E2CC18D"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41"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41"/>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42"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42"/>
      <w:r w:rsidR="005773FC" w:rsidRPr="00B73432">
        <w:rPr>
          <w:rFonts w:ascii="Times New Roman" w:eastAsia="Times New Roman" w:hAnsi="Times New Roman"/>
          <w:color w:val="404040" w:themeColor="text1" w:themeTint="BF"/>
          <w:sz w:val="24"/>
          <w:szCs w:val="24"/>
        </w:rPr>
        <w:t xml:space="preserve">Užsakovui </w:t>
      </w:r>
      <w:bookmarkStart w:id="43"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Start w:id="44" w:name="_Hlk188520088"/>
      <w:bookmarkEnd w:id="43"/>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5" w:name="_Hlk188520152"/>
      <w:bookmarkEnd w:id="44"/>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5"/>
    <w:p w14:paraId="723F40DB" w14:textId="77777777" w:rsidR="007A3BB6" w:rsidRPr="00FC6334" w:rsidRDefault="005C2FA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Sraopastraipa"/>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44DDA072" w:rsidR="00260E6F" w:rsidRPr="00260E6F" w:rsidRDefault="00BB79B6" w:rsidP="00260E6F">
      <w:pPr>
        <w:pStyle w:val="Sraopastraipa"/>
        <w:numPr>
          <w:ilvl w:val="3"/>
          <w:numId w:val="14"/>
        </w:numPr>
        <w:rPr>
          <w:rFonts w:ascii="Times New Roman" w:eastAsia="Times New Roman" w:hAnsi="Times New Roman"/>
          <w:sz w:val="24"/>
          <w:szCs w:val="24"/>
        </w:rPr>
      </w:pPr>
      <w:r>
        <w:rPr>
          <w:rFonts w:ascii="Times New Roman" w:eastAsia="Times New Roman" w:hAnsi="Times New Roman"/>
          <w:sz w:val="24"/>
          <w:szCs w:val="24"/>
        </w:rPr>
        <w:t xml:space="preserve"> </w:t>
      </w:r>
      <w:r w:rsidR="00260E6F"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5611E2B" w:rsidR="00260E6F" w:rsidRPr="00260E6F" w:rsidRDefault="00BB79B6" w:rsidP="00260E6F">
      <w:pPr>
        <w:pStyle w:val="Sraopastraipa"/>
        <w:numPr>
          <w:ilvl w:val="3"/>
          <w:numId w:val="14"/>
        </w:numPr>
        <w:rPr>
          <w:rFonts w:ascii="Times New Roman" w:eastAsia="Times New Roman" w:hAnsi="Times New Roman"/>
          <w:sz w:val="24"/>
          <w:szCs w:val="24"/>
        </w:rPr>
      </w:pPr>
      <w:r>
        <w:rPr>
          <w:rFonts w:ascii="Times New Roman" w:eastAsia="Times New Roman" w:hAnsi="Times New Roman"/>
          <w:sz w:val="24"/>
          <w:szCs w:val="24"/>
        </w:rPr>
        <w:t xml:space="preserve"> </w:t>
      </w:r>
      <w:r w:rsidR="00260E6F"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4E7216A" w14:textId="211663B5" w:rsidR="00074060" w:rsidRPr="00B73432" w:rsidRDefault="00693AEE" w:rsidP="00FD37A2">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6"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6"/>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7"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7"/>
      <w:r w:rsidR="00FD37A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p>
    <w:p w14:paraId="11F9D107" w14:textId="5ABF2567" w:rsidR="00693AEE" w:rsidRPr="00FC6334" w:rsidRDefault="000F26AF">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3A2AA7ED" w:rsidR="004217BF" w:rsidRPr="00AA2A30" w:rsidRDefault="001C58E8">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8"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8"/>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9"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9"/>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50" w:name="_Hlk188520666"/>
      <w:r w:rsidR="00EF6B78" w:rsidRPr="00EF6B78">
        <w:rPr>
          <w:rFonts w:ascii="Times New Roman" w:eastAsia="Times New Roman" w:hAnsi="Times New Roman"/>
          <w:sz w:val="24"/>
          <w:szCs w:val="24"/>
        </w:rPr>
        <w:t xml:space="preserve">per 5 d. d. </w:t>
      </w:r>
      <w:bookmarkEnd w:id="50"/>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Sraopastraipa"/>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51"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51"/>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Sraopastraipa"/>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52"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52"/>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w:t>
      </w:r>
      <w:r w:rsidRPr="00FC6334">
        <w:rPr>
          <w:rFonts w:ascii="Times New Roman" w:eastAsia="Times New Roman" w:hAnsi="Times New Roman"/>
          <w:sz w:val="24"/>
          <w:szCs w:val="24"/>
        </w:rPr>
        <w:lastRenderedPageBreak/>
        <w:t>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53"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53"/>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4" w:name="_Hlk57810838"/>
      <w:r w:rsidRPr="00B73432">
        <w:rPr>
          <w:rFonts w:ascii="Times New Roman" w:hAnsi="Times New Roman"/>
          <w:color w:val="404040" w:themeColor="text1" w:themeTint="BF"/>
          <w:sz w:val="24"/>
          <w:szCs w:val="24"/>
        </w:rPr>
        <w:t>Užsakovo  rašytiniu reikalavimu moka</w:t>
      </w:r>
      <w:bookmarkEnd w:id="54"/>
      <w:r w:rsidRPr="00B73432">
        <w:rPr>
          <w:rFonts w:ascii="Times New Roman" w:hAnsi="Times New Roman"/>
          <w:color w:val="404040" w:themeColor="text1" w:themeTint="BF"/>
          <w:sz w:val="24"/>
          <w:szCs w:val="24"/>
        </w:rPr>
        <w:t xml:space="preserve"> 0,03 (trijų šimtųjų) procento dydžio delspinigius </w:t>
      </w:r>
      <w:bookmarkStart w:id="55" w:name="_Hlk64292776"/>
      <w:r w:rsidRPr="00B73432">
        <w:rPr>
          <w:rFonts w:ascii="Times New Roman" w:hAnsi="Times New Roman"/>
          <w:color w:val="404040" w:themeColor="text1" w:themeTint="BF"/>
          <w:sz w:val="24"/>
          <w:szCs w:val="24"/>
        </w:rPr>
        <w:t>Užsakovui</w:t>
      </w:r>
      <w:bookmarkEnd w:id="55"/>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56"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56"/>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7"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7"/>
      <w:r w:rsidRPr="00B73432">
        <w:rPr>
          <w:rFonts w:ascii="Times New Roman" w:hAnsi="Times New Roman"/>
          <w:color w:val="404040" w:themeColor="text1" w:themeTint="BF"/>
          <w:sz w:val="24"/>
          <w:szCs w:val="24"/>
        </w:rPr>
        <w:t>;</w:t>
      </w:r>
    </w:p>
    <w:p w14:paraId="48CF8132" w14:textId="4B31BA50"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8" w:name="_Hlk57810706"/>
      <w:r w:rsidRPr="00FC6334">
        <w:rPr>
          <w:rFonts w:ascii="Times New Roman" w:hAnsi="Times New Roman"/>
          <w:sz w:val="24"/>
          <w:szCs w:val="24"/>
        </w:rPr>
        <w:t>jeigu Rangovas</w:t>
      </w:r>
      <w:bookmarkEnd w:id="58"/>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13CBB0C1" w:rsidR="0033716F" w:rsidRPr="00ED52A4" w:rsidRDefault="0033716F" w:rsidP="00ED52A4">
      <w:pPr>
        <w:pStyle w:val="Sraopastraipa"/>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9" w:name="_Hlk58941835"/>
      <w:r w:rsidRPr="00FC6334">
        <w:rPr>
          <w:rFonts w:ascii="Times New Roman" w:hAnsi="Times New Roman"/>
          <w:sz w:val="24"/>
          <w:szCs w:val="24"/>
        </w:rPr>
        <w:t>statybos darbų žurnal</w:t>
      </w:r>
      <w:bookmarkEnd w:id="59"/>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60" w:name="_Hlk57810879"/>
      <w:bookmarkStart w:id="61" w:name="_Hlk59092250"/>
      <w:r w:rsidRPr="00FC6334">
        <w:rPr>
          <w:rFonts w:ascii="Times New Roman" w:hAnsi="Times New Roman"/>
          <w:sz w:val="24"/>
          <w:szCs w:val="24"/>
        </w:rPr>
        <w:t>Užsakov</w:t>
      </w:r>
      <w:bookmarkEnd w:id="60"/>
      <w:r w:rsidRPr="00FC6334">
        <w:rPr>
          <w:rFonts w:ascii="Times New Roman" w:hAnsi="Times New Roman"/>
          <w:sz w:val="24"/>
          <w:szCs w:val="24"/>
        </w:rPr>
        <w:t xml:space="preserve">o rašytiniu reikalavimu jis moka Užsakovui </w:t>
      </w:r>
      <w:bookmarkEnd w:id="61"/>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62"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63" w:name="_Hlk188520949"/>
      <w:bookmarkEnd w:id="62"/>
      <w:r w:rsidR="00A371BE" w:rsidRPr="00A371BE">
        <w:rPr>
          <w:rFonts w:ascii="Times New Roman" w:hAnsi="Times New Roman"/>
          <w:sz w:val="24"/>
          <w:szCs w:val="24"/>
        </w:rPr>
        <w:t xml:space="preserve">baudos sumos. 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63"/>
    <w:p w14:paraId="1031D57D" w14:textId="63FD01B1"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ECDA7E4" w:rsidR="00F12AA7"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4"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65" w:name="_Hlk57803716"/>
      <w:r w:rsidRPr="00FC6334">
        <w:rPr>
          <w:rFonts w:ascii="Times New Roman" w:eastAsia="Times New Roman" w:hAnsi="Times New Roman"/>
          <w:sz w:val="24"/>
          <w:szCs w:val="24"/>
        </w:rPr>
        <w:t>kurią Rangovas turi sumokėti Užsakovui per 30 kalendorinių dienų</w:t>
      </w:r>
      <w:bookmarkEnd w:id="65"/>
      <w:r w:rsidRPr="00FC6334">
        <w:rPr>
          <w:rFonts w:ascii="Times New Roman" w:eastAsia="Times New Roman" w:hAnsi="Times New Roman"/>
          <w:sz w:val="24"/>
          <w:szCs w:val="24"/>
        </w:rPr>
        <w:t xml:space="preserve">. </w:t>
      </w:r>
      <w:bookmarkStart w:id="66" w:name="_Hlk64619988"/>
      <w:bookmarkStart w:id="67" w:name="_Hlk64292894"/>
      <w:bookmarkStart w:id="68"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w:t>
      </w:r>
      <w:r w:rsidR="00A371BE" w:rsidRPr="00A371BE">
        <w:rPr>
          <w:rFonts w:ascii="Times New Roman" w:eastAsia="Times New Roman" w:hAnsi="Times New Roman"/>
          <w:sz w:val="24"/>
          <w:szCs w:val="24"/>
        </w:rPr>
        <w:lastRenderedPageBreak/>
        <w:t xml:space="preserve">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66"/>
      <w:bookmarkEnd w:id="67"/>
    </w:p>
    <w:p w14:paraId="6D103792" w14:textId="3C1CF7A6" w:rsidR="004B3A86" w:rsidRPr="004B3A86" w:rsidRDefault="004B3A86" w:rsidP="00ED52A4">
      <w:pPr>
        <w:pStyle w:val="Sraopastraipa"/>
        <w:numPr>
          <w:ilvl w:val="1"/>
          <w:numId w:val="2"/>
        </w:numPr>
        <w:ind w:left="709" w:hanging="851"/>
        <w:jc w:val="both"/>
        <w:rPr>
          <w:rFonts w:ascii="Times New Roman" w:eastAsia="Times New Roman" w:hAnsi="Times New Roman"/>
          <w:sz w:val="24"/>
          <w:szCs w:val="24"/>
          <w:lang w:eastAsia="en-US"/>
        </w:rPr>
      </w:pPr>
      <w:bookmarkStart w:id="69" w:name="_Hlk99097939"/>
      <w:bookmarkStart w:id="70" w:name="_Hlk42527461"/>
      <w:bookmarkEnd w:id="64"/>
      <w:bookmarkEnd w:id="68"/>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9"/>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71"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71"/>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70"/>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72"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72"/>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73" w:name="_Hlk43298682"/>
      <w:r w:rsidRPr="00FC6334">
        <w:rPr>
          <w:rFonts w:ascii="Times New Roman" w:hAnsi="Times New Roman"/>
          <w:sz w:val="24"/>
          <w:szCs w:val="24"/>
        </w:rPr>
        <w:t xml:space="preserve">pasirašyti sutartį (is)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73"/>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w:t>
      </w:r>
      <w:bookmarkStart w:id="74"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74"/>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5" w:name="_Hlk64294215"/>
      <w:r w:rsidRPr="00FC6334">
        <w:rPr>
          <w:rFonts w:ascii="Times New Roman" w:eastAsia="Times New Roman" w:hAnsi="Times New Roman"/>
          <w:iCs/>
          <w:sz w:val="24"/>
          <w:szCs w:val="24"/>
        </w:rPr>
        <w:t>Užsakovas</w:t>
      </w:r>
      <w:r w:rsidR="00086A9C" w:rsidRPr="00FC6334">
        <w:t xml:space="preserve"> </w:t>
      </w:r>
      <w:bookmarkEnd w:id="75"/>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w:t>
      </w:r>
      <w:r w:rsidRPr="00FC6334">
        <w:rPr>
          <w:rFonts w:ascii="Times New Roman" w:eastAsia="Times New Roman" w:hAnsi="Times New Roman"/>
          <w:iCs/>
          <w:sz w:val="24"/>
          <w:szCs w:val="24"/>
        </w:rPr>
        <w:lastRenderedPageBreak/>
        <w:t xml:space="preserve">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6" w:name="_Hlk42518439"/>
    </w:p>
    <w:p w14:paraId="0FDC16E2" w14:textId="3A47EBF1"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6"/>
    <w:p w14:paraId="09669DE4" w14:textId="03CDADD4"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7"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dalyviu </w:t>
      </w:r>
      <w:r w:rsidR="004D73F5" w:rsidRPr="00B73432">
        <w:rPr>
          <w:rFonts w:ascii="Times New Roman" w:eastAsia="Times New Roman" w:hAnsi="Times New Roman"/>
          <w:color w:val="404040" w:themeColor="text1" w:themeTint="BF"/>
          <w:sz w:val="24"/>
          <w:szCs w:val="24"/>
        </w:rPr>
        <w:lastRenderedPageBreak/>
        <w:t>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8" w:name="_Hlk140582668"/>
      <w:bookmarkStart w:id="79" w:name="_Hlk140655085"/>
      <w:bookmarkEnd w:id="77"/>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8"/>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9"/>
      <w:r w:rsidRPr="00B73432">
        <w:rPr>
          <w:rFonts w:ascii="Times New Roman" w:eastAsia="Times New Roman" w:hAnsi="Times New Roman"/>
          <w:color w:val="404040" w:themeColor="text1" w:themeTint="BF"/>
          <w:sz w:val="24"/>
          <w:szCs w:val="24"/>
        </w:rPr>
        <w:t>dokumentus priima sprendimą;</w:t>
      </w:r>
    </w:p>
    <w:p w14:paraId="0EF1C4C3" w14:textId="7E9D46B4"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80"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80"/>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81"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81"/>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2"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2"/>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83"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84"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84"/>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83"/>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w:t>
      </w:r>
      <w:r w:rsidRPr="00FC6334">
        <w:rPr>
          <w:rFonts w:ascii="Times New Roman" w:eastAsia="MS Mincho" w:hAnsi="Times New Roman"/>
          <w:bCs/>
          <w:sz w:val="24"/>
          <w:szCs w:val="24"/>
        </w:rPr>
        <w:lastRenderedPageBreak/>
        <w:t xml:space="preserve">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6E3CE0B4"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85"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85"/>
      <w:r w:rsidRPr="00FC6334">
        <w:rPr>
          <w:rFonts w:ascii="Times New Roman" w:eastAsia="MS Mincho" w:hAnsi="Times New Roman"/>
          <w:sz w:val="24"/>
          <w:szCs w:val="24"/>
          <w:lang w:eastAsia="lt-LT"/>
        </w:rPr>
        <w:t>dienos privalo Užsakovui pateikti</w:t>
      </w:r>
      <w:bookmarkStart w:id="86"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7"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7"/>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86"/>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9D7DD6">
        <w:rPr>
          <w:rFonts w:ascii="Times New Roman" w:eastAsia="Times New Roman" w:hAnsi="Times New Roman"/>
          <w:b/>
          <w:bCs/>
          <w:sz w:val="24"/>
          <w:szCs w:val="24"/>
        </w:rPr>
        <w:t>6</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w:t>
      </w:r>
      <w:r w:rsidRPr="00FC6334">
        <w:rPr>
          <w:rFonts w:ascii="Times New Roman" w:eastAsia="MS Mincho" w:hAnsi="Times New Roman"/>
          <w:sz w:val="24"/>
          <w:szCs w:val="24"/>
          <w:lang w:eastAsia="lt-LT"/>
        </w:rPr>
        <w:lastRenderedPageBreak/>
        <w:t xml:space="preserve">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8" w:name="_Hlk57799897"/>
      <w:r w:rsidRPr="00FC6334">
        <w:rPr>
          <w:rFonts w:ascii="Times New Roman" w:eastAsia="MS Mincho" w:hAnsi="Times New Roman"/>
          <w:sz w:val="24"/>
          <w:szCs w:val="24"/>
          <w:lang w:eastAsia="lt-LT"/>
        </w:rPr>
        <w:t>esminių Sutarties sąlygų pažeidimu</w:t>
      </w:r>
      <w:bookmarkEnd w:id="88"/>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9" w:name="_Ref427747648"/>
    </w:p>
    <w:p w14:paraId="2B76605B" w14:textId="1BAC75C5"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0" w:name="_Hlk99098026"/>
      <w:bookmarkEnd w:id="89"/>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90"/>
    <w:p w14:paraId="0427D657" w14:textId="30C2030F"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1"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2" w:name="_Hlk57799731"/>
      <w:bookmarkEnd w:id="91"/>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 xml:space="preserve">Sutarties vykdymo laikotarpiu neatsiskaito su subrangovu (ais) arba medžiagų tiekėju (ais), kaip tai nurodyta Sutarties 8.5 punkte ir vengia pasirašyti sutartį (is)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92"/>
    <w:p w14:paraId="1FD3964B" w14:textId="01884E30"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5BAD8FCB" w:rsidR="00116DE4" w:rsidRPr="00AA2A51" w:rsidRDefault="00116DE4" w:rsidP="00AA2A51">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w:t>
      </w:r>
      <w:r w:rsidR="00AA2A51" w:rsidRPr="00AA2A51">
        <w:rPr>
          <w:rFonts w:ascii="Times New Roman" w:eastAsia="MS Mincho" w:hAnsi="Times New Roman"/>
          <w:sz w:val="24"/>
          <w:szCs w:val="24"/>
          <w:lang w:eastAsia="lt-LT"/>
        </w:rPr>
        <w:t xml:space="preserve"> vėluoja pateikti Sutarties įvykdymo užtikrinimo pratęsimą ilgiau kaip 10 (dešimt) darbo dienų</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kaip to reikalaujama Sutarties 11.1 punkte</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nuo paskutinio Sutarties įvykdymo užtikrinimo galiojimo termino pabaigos arba atsisako jį pateikti</w:t>
      </w:r>
      <w:r w:rsidR="00AA2A51">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lastRenderedPageBreak/>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3" w:name="_Hlk57811627"/>
      <w:r w:rsidRPr="00FC6334">
        <w:rPr>
          <w:rFonts w:ascii="Times New Roman" w:eastAsia="MS Mincho" w:hAnsi="Times New Roman"/>
          <w:sz w:val="24"/>
          <w:szCs w:val="24"/>
        </w:rPr>
        <w:t>Užsakovui nutraukus sutartį ne dėl Rangovo kaltės, Rangovui atlyginami tik tiesioginiai nuostoliai.</w:t>
      </w:r>
      <w:bookmarkEnd w:id="93"/>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Sraopastraipa"/>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Sraopastraipa"/>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4"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5"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4"/>
    <w:bookmarkEnd w:id="95"/>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0A2F1CD9"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6" w:name="_Hlk126058920"/>
      <w:bookmarkStart w:id="97"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8"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8"/>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ir techniniu prižiūrėtoju suderintą</w:t>
      </w:r>
      <w:bookmarkEnd w:id="96"/>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99"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8C2262" w:rsidRPr="00E70F8A">
        <w:rPr>
          <w:rFonts w:ascii="Times New Roman" w:hAnsi="Times New Roman"/>
          <w:sz w:val="24"/>
          <w:szCs w:val="24"/>
        </w:rPr>
        <w:t xml:space="preserve">pasirašytą </w:t>
      </w:r>
      <w:r w:rsidR="00203E5D" w:rsidRPr="00E70F8A">
        <w:rPr>
          <w:rFonts w:ascii="Times New Roman" w:hAnsi="Times New Roman"/>
          <w:sz w:val="24"/>
          <w:szCs w:val="24"/>
        </w:rPr>
        <w:t xml:space="preserve">savo pasiūlymo popierinę </w:t>
      </w:r>
      <w:r w:rsidR="0059351B" w:rsidRPr="00E70F8A">
        <w:rPr>
          <w:rFonts w:ascii="Times New Roman" w:hAnsi="Times New Roman"/>
          <w:sz w:val="24"/>
          <w:szCs w:val="24"/>
        </w:rPr>
        <w:t xml:space="preserve">sąmatos versiją „įkainis-resursas“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E70F8A">
        <w:rPr>
          <w:rFonts w:ascii="Times New Roman" w:hAnsi="Times New Roman"/>
          <w:sz w:val="24"/>
          <w:szCs w:val="24"/>
        </w:rPr>
        <w:t xml:space="preserve"> ir kopiją šių dokumentų elektroninėje laikmenoje</w:t>
      </w:r>
      <w:r w:rsidR="00203E5D" w:rsidRPr="00E70F8A">
        <w:rPr>
          <w:rFonts w:ascii="Times New Roman" w:hAnsi="Times New Roman"/>
          <w:sz w:val="24"/>
          <w:szCs w:val="24"/>
        </w:rPr>
        <w:t>.</w:t>
      </w:r>
      <w:bookmarkEnd w:id="99"/>
    </w:p>
    <w:bookmarkEnd w:id="97"/>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100" w:name="_Hlk138673300"/>
      <w:r w:rsidR="00B61CB0" w:rsidRPr="00FC6334">
        <w:rPr>
          <w:rFonts w:ascii="Times New Roman" w:eastAsia="Times New Roman" w:hAnsi="Times New Roman"/>
          <w:sz w:val="24"/>
          <w:szCs w:val="24"/>
        </w:rPr>
        <w:t>nuo vienos iš Šalių raštu pareikšto reikalavimo dienos</w:t>
      </w:r>
      <w:bookmarkEnd w:id="100"/>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w:t>
      </w:r>
      <w:bookmarkStart w:id="101"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101"/>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102" w:name="_Hlk188529489"/>
      <w:r w:rsidR="001267BA" w:rsidRPr="001267BA">
        <w:rPr>
          <w:rFonts w:ascii="Times New Roman" w:eastAsia="MS Mincho" w:hAnsi="Times New Roman"/>
          <w:sz w:val="24"/>
          <w:szCs w:val="24"/>
        </w:rPr>
        <w:t>paskirtam atsakingam asmeniui</w:t>
      </w:r>
      <w:bookmarkEnd w:id="102"/>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Sraopastraipa"/>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56023524"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103" w:name="_Hlk141445729"/>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„Statybvietės priėmimo – </w:t>
      </w:r>
      <w:r w:rsidR="00411FDE" w:rsidRPr="00AA2A30">
        <w:rPr>
          <w:rFonts w:ascii="Times New Roman" w:eastAsia="Times New Roman" w:hAnsi="Times New Roman"/>
          <w:sz w:val="24"/>
          <w:szCs w:val="24"/>
        </w:rPr>
        <w:t xml:space="preserve">perdavimo </w:t>
      </w:r>
      <w:r w:rsidR="00432E9C" w:rsidRPr="00AA2A30">
        <w:rPr>
          <w:rFonts w:ascii="Times New Roman" w:eastAsia="Times New Roman" w:hAnsi="Times New Roman"/>
          <w:sz w:val="24"/>
          <w:szCs w:val="24"/>
        </w:rPr>
        <w:t>aktas“</w:t>
      </w:r>
      <w:bookmarkEnd w:id="103"/>
      <w:r w:rsidR="00432E9C"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5B5F7AD7"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shd w:val="clear" w:color="auto" w:fill="auto"/>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ipersaitas"/>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104" w:name="_Hlk155248023"/>
      <w:bookmarkStart w:id="105" w:name="_Hlk160533497"/>
      <w:r w:rsidR="00AF2DB6" w:rsidRPr="00AF2DB6">
        <w:rPr>
          <w:rFonts w:ascii="Times New Roman" w:eastAsia="Times New Roman" w:hAnsi="Times New Roman"/>
          <w:sz w:val="24"/>
          <w:szCs w:val="24"/>
        </w:rPr>
        <w:t>LT69 4040 0636 1000 0273</w:t>
      </w:r>
      <w:bookmarkEnd w:id="104"/>
      <w:r w:rsidR="00AF2DB6" w:rsidRPr="00AF2DB6">
        <w:rPr>
          <w:rFonts w:ascii="Times New Roman" w:eastAsia="Times New Roman" w:hAnsi="Times New Roman"/>
          <w:sz w:val="24"/>
          <w:szCs w:val="24"/>
        </w:rPr>
        <w:t>, Lietuvos Respublikos finansų ministerija.</w:t>
      </w:r>
    </w:p>
    <w:bookmarkEnd w:id="105"/>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106"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4AB6EB26"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p>
    <w:p w14:paraId="3C0629EE"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Statytojas       </w:t>
      </w:r>
    </w:p>
    <w:p w14:paraId="6667E193" w14:textId="1848CDA6"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106"/>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4A3433">
          <w:headerReference w:type="even" r:id="rId13"/>
          <w:headerReference w:type="default" r:id="rId14"/>
          <w:pgSz w:w="11906" w:h="16838"/>
          <w:pgMar w:top="851" w:right="1134" w:bottom="426"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2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1"/>
        <w:gridCol w:w="11396"/>
        <w:gridCol w:w="3189"/>
      </w:tblGrid>
      <w:tr w:rsidR="00FD37A2" w:rsidRPr="00463ABB" w14:paraId="008EC9B5" w14:textId="77777777" w:rsidTr="00FD37A2">
        <w:trPr>
          <w:cantSplit/>
          <w:trHeight w:val="674"/>
        </w:trPr>
        <w:tc>
          <w:tcPr>
            <w:tcW w:w="303" w:type="pct"/>
            <w:tcMar>
              <w:top w:w="0" w:type="dxa"/>
              <w:left w:w="108" w:type="dxa"/>
              <w:bottom w:w="0" w:type="dxa"/>
              <w:right w:w="108" w:type="dxa"/>
            </w:tcMar>
            <w:vAlign w:val="center"/>
            <w:hideMark/>
          </w:tcPr>
          <w:p w14:paraId="22A12291" w14:textId="77777777" w:rsidR="00FD37A2" w:rsidRPr="00463ABB" w:rsidRDefault="00FD37A2" w:rsidP="006A77F0">
            <w:pPr>
              <w:ind w:right="-113"/>
              <w:jc w:val="center"/>
              <w:rPr>
                <w:lang w:eastAsia="zh-CN"/>
              </w:rPr>
            </w:pPr>
            <w:r w:rsidRPr="00463ABB">
              <w:rPr>
                <w:lang w:eastAsia="zh-CN"/>
              </w:rPr>
              <w:t>Eil. Nr.</w:t>
            </w:r>
          </w:p>
        </w:tc>
        <w:tc>
          <w:tcPr>
            <w:tcW w:w="3670" w:type="pct"/>
            <w:tcMar>
              <w:top w:w="0" w:type="dxa"/>
              <w:left w:w="108" w:type="dxa"/>
              <w:bottom w:w="0" w:type="dxa"/>
              <w:right w:w="108" w:type="dxa"/>
            </w:tcMar>
            <w:vAlign w:val="center"/>
            <w:hideMark/>
          </w:tcPr>
          <w:p w14:paraId="1AB7DD5C" w14:textId="77777777" w:rsidR="00FD37A2" w:rsidRPr="00463ABB" w:rsidRDefault="00FD37A2" w:rsidP="006A77F0">
            <w:pPr>
              <w:keepNext/>
              <w:keepLines/>
              <w:tabs>
                <w:tab w:val="left" w:pos="1296"/>
              </w:tabs>
              <w:ind w:left="73"/>
              <w:jc w:val="center"/>
              <w:outlineLvl w:val="4"/>
              <w:rPr>
                <w:lang w:eastAsia="zh-CN"/>
              </w:rPr>
            </w:pPr>
            <w:r w:rsidRPr="00463ABB">
              <w:rPr>
                <w:lang w:eastAsia="zh-CN"/>
              </w:rPr>
              <w:t>Darbų g</w:t>
            </w:r>
            <w:r>
              <w:rPr>
                <w:lang w:eastAsia="zh-CN"/>
              </w:rPr>
              <w:t>r</w:t>
            </w:r>
            <w:r w:rsidRPr="00463ABB">
              <w:rPr>
                <w:lang w:eastAsia="zh-CN"/>
              </w:rPr>
              <w:t>upių (etapų) pavadinimai</w:t>
            </w:r>
          </w:p>
        </w:tc>
        <w:tc>
          <w:tcPr>
            <w:tcW w:w="1027" w:type="pct"/>
            <w:tcMar>
              <w:top w:w="0" w:type="dxa"/>
              <w:left w:w="108" w:type="dxa"/>
              <w:bottom w:w="0" w:type="dxa"/>
              <w:right w:w="108" w:type="dxa"/>
            </w:tcMar>
            <w:vAlign w:val="center"/>
            <w:hideMark/>
          </w:tcPr>
          <w:p w14:paraId="1AB3D8BF" w14:textId="77777777" w:rsidR="00FD37A2" w:rsidRPr="00463ABB" w:rsidRDefault="00FD37A2" w:rsidP="006A77F0">
            <w:pPr>
              <w:jc w:val="center"/>
              <w:rPr>
                <w:i/>
                <w:iCs/>
                <w:lang w:eastAsia="zh-CN"/>
              </w:rPr>
            </w:pPr>
            <w:r w:rsidRPr="00463ABB">
              <w:rPr>
                <w:bCs/>
                <w:i/>
                <w:iCs/>
                <w:lang w:eastAsia="zh-CN"/>
              </w:rPr>
              <w:t>Kaina be PVM*</w:t>
            </w:r>
          </w:p>
        </w:tc>
      </w:tr>
      <w:tr w:rsidR="00FD37A2" w:rsidRPr="006A2806" w14:paraId="25A2F30D" w14:textId="77777777" w:rsidTr="00FD37A2">
        <w:trPr>
          <w:trHeight w:val="178"/>
        </w:trPr>
        <w:tc>
          <w:tcPr>
            <w:tcW w:w="303" w:type="pct"/>
            <w:tcMar>
              <w:top w:w="0" w:type="dxa"/>
              <w:left w:w="108" w:type="dxa"/>
              <w:bottom w:w="0" w:type="dxa"/>
              <w:right w:w="108" w:type="dxa"/>
            </w:tcMar>
          </w:tcPr>
          <w:p w14:paraId="00DCC3F7" w14:textId="3D7816EA" w:rsidR="00FD37A2" w:rsidRPr="00463ABB" w:rsidRDefault="00FD37A2" w:rsidP="006A77F0">
            <w:pPr>
              <w:spacing w:line="360" w:lineRule="auto"/>
              <w:jc w:val="center"/>
              <w:rPr>
                <w:lang w:eastAsia="zh-CN"/>
              </w:rPr>
            </w:pPr>
          </w:p>
        </w:tc>
        <w:tc>
          <w:tcPr>
            <w:tcW w:w="3670" w:type="pct"/>
            <w:tcMar>
              <w:top w:w="0" w:type="dxa"/>
              <w:left w:w="108" w:type="dxa"/>
              <w:bottom w:w="0" w:type="dxa"/>
              <w:right w:w="108" w:type="dxa"/>
            </w:tcMar>
            <w:vAlign w:val="center"/>
          </w:tcPr>
          <w:p w14:paraId="30569417" w14:textId="575A51E6" w:rsidR="00FD37A2" w:rsidRDefault="003D3C55" w:rsidP="006A77F0">
            <w:pPr>
              <w:jc w:val="both"/>
              <w:rPr>
                <w:lang w:eastAsia="zh-CN"/>
              </w:rPr>
            </w:pPr>
            <w:r>
              <w:rPr>
                <w:b/>
              </w:rPr>
              <w:t>Tvarkybos  (remonto, restauravimo) darbai:</w:t>
            </w:r>
          </w:p>
        </w:tc>
        <w:tc>
          <w:tcPr>
            <w:tcW w:w="1027" w:type="pct"/>
            <w:tcMar>
              <w:top w:w="0" w:type="dxa"/>
              <w:left w:w="108" w:type="dxa"/>
              <w:bottom w:w="0" w:type="dxa"/>
              <w:right w:w="108" w:type="dxa"/>
            </w:tcMar>
          </w:tcPr>
          <w:p w14:paraId="047C0A47" w14:textId="77777777" w:rsidR="00FD37A2" w:rsidRPr="006A2806" w:rsidRDefault="00FD37A2" w:rsidP="006A77F0">
            <w:pPr>
              <w:spacing w:line="360" w:lineRule="auto"/>
              <w:jc w:val="right"/>
              <w:rPr>
                <w:lang w:eastAsia="zh-CN"/>
              </w:rPr>
            </w:pPr>
          </w:p>
        </w:tc>
      </w:tr>
      <w:tr w:rsidR="003D3C55" w:rsidRPr="006A2806" w14:paraId="09AC7F26" w14:textId="77777777" w:rsidTr="00FD37A2">
        <w:trPr>
          <w:trHeight w:val="178"/>
        </w:trPr>
        <w:tc>
          <w:tcPr>
            <w:tcW w:w="303" w:type="pct"/>
            <w:tcMar>
              <w:top w:w="0" w:type="dxa"/>
              <w:left w:w="108" w:type="dxa"/>
              <w:bottom w:w="0" w:type="dxa"/>
              <w:right w:w="108" w:type="dxa"/>
            </w:tcMar>
          </w:tcPr>
          <w:p w14:paraId="77530878" w14:textId="4D4090CA" w:rsidR="003D3C55" w:rsidRPr="003D3C55" w:rsidRDefault="003D3C55" w:rsidP="003D3C55">
            <w:pPr>
              <w:spacing w:line="360" w:lineRule="auto"/>
              <w:jc w:val="center"/>
              <w:rPr>
                <w:rFonts w:ascii="Times New Roman" w:hAnsi="Times New Roman"/>
                <w:bCs/>
                <w:sz w:val="24"/>
                <w:szCs w:val="24"/>
                <w:lang w:eastAsia="zh-CN"/>
              </w:rPr>
            </w:pPr>
            <w:r w:rsidRPr="003D3C55">
              <w:rPr>
                <w:rFonts w:ascii="Times New Roman" w:hAnsi="Times New Roman"/>
                <w:bCs/>
                <w:sz w:val="24"/>
                <w:szCs w:val="24"/>
                <w:lang w:eastAsia="zh-CN"/>
              </w:rPr>
              <w:t>1.</w:t>
            </w:r>
          </w:p>
        </w:tc>
        <w:tc>
          <w:tcPr>
            <w:tcW w:w="3670" w:type="pct"/>
            <w:tcMar>
              <w:top w:w="0" w:type="dxa"/>
              <w:left w:w="108" w:type="dxa"/>
              <w:bottom w:w="0" w:type="dxa"/>
              <w:right w:w="108" w:type="dxa"/>
            </w:tcMar>
            <w:vAlign w:val="center"/>
          </w:tcPr>
          <w:p w14:paraId="4778E020" w14:textId="2243B06A" w:rsidR="003D3C55" w:rsidRPr="003D3C55" w:rsidRDefault="003D3C55" w:rsidP="003D3C55">
            <w:pPr>
              <w:jc w:val="both"/>
              <w:rPr>
                <w:rFonts w:ascii="Times New Roman" w:hAnsi="Times New Roman"/>
                <w:bCs/>
                <w:sz w:val="24"/>
                <w:szCs w:val="24"/>
                <w:lang w:eastAsia="zh-CN"/>
              </w:rPr>
            </w:pPr>
            <w:r w:rsidRPr="003D3C55">
              <w:rPr>
                <w:rFonts w:ascii="Times New Roman" w:hAnsi="Times New Roman"/>
                <w:bCs/>
                <w:sz w:val="24"/>
                <w:szCs w:val="24"/>
                <w:lang w:eastAsia="zh-CN"/>
              </w:rPr>
              <w:t xml:space="preserve"> Remontas;</w:t>
            </w:r>
          </w:p>
        </w:tc>
        <w:tc>
          <w:tcPr>
            <w:tcW w:w="1027" w:type="pct"/>
            <w:tcMar>
              <w:top w:w="0" w:type="dxa"/>
              <w:left w:w="108" w:type="dxa"/>
              <w:bottom w:w="0" w:type="dxa"/>
              <w:right w:w="108" w:type="dxa"/>
            </w:tcMar>
          </w:tcPr>
          <w:p w14:paraId="033B0146" w14:textId="77777777" w:rsidR="003D3C55" w:rsidRPr="006A2806" w:rsidRDefault="003D3C55" w:rsidP="003D3C55">
            <w:pPr>
              <w:spacing w:line="360" w:lineRule="auto"/>
              <w:jc w:val="right"/>
              <w:rPr>
                <w:lang w:eastAsia="zh-CN"/>
              </w:rPr>
            </w:pPr>
          </w:p>
        </w:tc>
      </w:tr>
      <w:tr w:rsidR="003D3C55" w:rsidRPr="00EB32EE" w14:paraId="7B2DE0A8" w14:textId="77777777" w:rsidTr="00FD37A2">
        <w:trPr>
          <w:trHeight w:val="178"/>
        </w:trPr>
        <w:tc>
          <w:tcPr>
            <w:tcW w:w="303" w:type="pct"/>
            <w:tcMar>
              <w:top w:w="0" w:type="dxa"/>
              <w:left w:w="108" w:type="dxa"/>
              <w:bottom w:w="0" w:type="dxa"/>
              <w:right w:w="108" w:type="dxa"/>
            </w:tcMar>
          </w:tcPr>
          <w:p w14:paraId="3996886F" w14:textId="67A76E17" w:rsidR="003D3C55" w:rsidRPr="003D3C55" w:rsidRDefault="003D3C55" w:rsidP="003D3C55">
            <w:pPr>
              <w:spacing w:line="360" w:lineRule="auto"/>
              <w:jc w:val="center"/>
              <w:rPr>
                <w:rFonts w:ascii="Times New Roman" w:hAnsi="Times New Roman"/>
                <w:bCs/>
                <w:sz w:val="24"/>
                <w:szCs w:val="24"/>
                <w:lang w:eastAsia="zh-CN"/>
              </w:rPr>
            </w:pPr>
            <w:r w:rsidRPr="003D3C55">
              <w:rPr>
                <w:rFonts w:ascii="Times New Roman" w:hAnsi="Times New Roman"/>
                <w:bCs/>
                <w:sz w:val="24"/>
                <w:szCs w:val="24"/>
                <w:lang w:eastAsia="zh-CN"/>
              </w:rPr>
              <w:t>2.</w:t>
            </w:r>
          </w:p>
        </w:tc>
        <w:tc>
          <w:tcPr>
            <w:tcW w:w="3670" w:type="pct"/>
            <w:tcMar>
              <w:top w:w="0" w:type="dxa"/>
              <w:left w:w="108" w:type="dxa"/>
              <w:bottom w:w="0" w:type="dxa"/>
              <w:right w:w="108" w:type="dxa"/>
            </w:tcMar>
            <w:vAlign w:val="center"/>
          </w:tcPr>
          <w:p w14:paraId="5EFCDA90" w14:textId="6E0FB185" w:rsidR="003D3C55" w:rsidRPr="003D3C55" w:rsidRDefault="003D3C55" w:rsidP="003D3C55">
            <w:pPr>
              <w:jc w:val="both"/>
              <w:rPr>
                <w:rFonts w:ascii="Times New Roman" w:hAnsi="Times New Roman"/>
                <w:bCs/>
                <w:sz w:val="24"/>
                <w:szCs w:val="24"/>
                <w:lang w:eastAsia="zh-CN"/>
              </w:rPr>
            </w:pPr>
            <w:r w:rsidRPr="003D3C55">
              <w:rPr>
                <w:rFonts w:ascii="Times New Roman" w:hAnsi="Times New Roman"/>
                <w:bCs/>
                <w:sz w:val="24"/>
                <w:szCs w:val="24"/>
              </w:rPr>
              <w:t xml:space="preserve"> Restauravimas ( Restauravimas naujomis technologijomis);</w:t>
            </w:r>
          </w:p>
        </w:tc>
        <w:tc>
          <w:tcPr>
            <w:tcW w:w="1027" w:type="pct"/>
            <w:tcMar>
              <w:top w:w="0" w:type="dxa"/>
              <w:left w:w="108" w:type="dxa"/>
              <w:bottom w:w="0" w:type="dxa"/>
              <w:right w:w="108" w:type="dxa"/>
            </w:tcMar>
          </w:tcPr>
          <w:p w14:paraId="2559A579" w14:textId="77777777" w:rsidR="003D3C55" w:rsidRPr="00EB32EE" w:rsidRDefault="003D3C55" w:rsidP="003D3C55">
            <w:pPr>
              <w:spacing w:line="360" w:lineRule="auto"/>
              <w:jc w:val="right"/>
              <w:rPr>
                <w:lang w:eastAsia="zh-CN"/>
              </w:rPr>
            </w:pPr>
          </w:p>
        </w:tc>
      </w:tr>
      <w:tr w:rsidR="003D3C55" w:rsidRPr="00AC4879" w14:paraId="18D06B78" w14:textId="77777777" w:rsidTr="00FD37A2">
        <w:trPr>
          <w:trHeight w:val="409"/>
        </w:trPr>
        <w:tc>
          <w:tcPr>
            <w:tcW w:w="303" w:type="pct"/>
            <w:tcMar>
              <w:top w:w="0" w:type="dxa"/>
              <w:left w:w="108" w:type="dxa"/>
              <w:bottom w:w="0" w:type="dxa"/>
              <w:right w:w="108" w:type="dxa"/>
            </w:tcMar>
          </w:tcPr>
          <w:p w14:paraId="2A1074BC" w14:textId="67397CC5" w:rsidR="003D3C55" w:rsidRPr="003D3C55" w:rsidRDefault="003D3C55" w:rsidP="003D3C55">
            <w:pPr>
              <w:spacing w:line="360" w:lineRule="auto"/>
              <w:jc w:val="center"/>
              <w:rPr>
                <w:rFonts w:ascii="Times New Roman" w:hAnsi="Times New Roman"/>
                <w:bCs/>
                <w:sz w:val="24"/>
                <w:szCs w:val="24"/>
                <w:lang w:eastAsia="zh-CN"/>
              </w:rPr>
            </w:pPr>
            <w:r w:rsidRPr="003D3C55">
              <w:rPr>
                <w:rFonts w:ascii="Times New Roman" w:hAnsi="Times New Roman"/>
                <w:bCs/>
                <w:sz w:val="24"/>
                <w:szCs w:val="24"/>
                <w:lang w:eastAsia="zh-CN"/>
              </w:rPr>
              <w:t>3.</w:t>
            </w:r>
          </w:p>
        </w:tc>
        <w:tc>
          <w:tcPr>
            <w:tcW w:w="3670" w:type="pct"/>
            <w:tcMar>
              <w:top w:w="0" w:type="dxa"/>
              <w:left w:w="108" w:type="dxa"/>
              <w:bottom w:w="0" w:type="dxa"/>
              <w:right w:w="108" w:type="dxa"/>
            </w:tcMar>
            <w:vAlign w:val="center"/>
          </w:tcPr>
          <w:p w14:paraId="545B12C2" w14:textId="477F6177" w:rsidR="003D3C55" w:rsidRPr="003D3C55" w:rsidRDefault="003D3C55" w:rsidP="003D3C55">
            <w:pPr>
              <w:jc w:val="both"/>
              <w:rPr>
                <w:rFonts w:ascii="Times New Roman" w:hAnsi="Times New Roman"/>
                <w:bCs/>
                <w:sz w:val="24"/>
                <w:szCs w:val="24"/>
                <w:lang w:val="it-IT" w:eastAsia="zh-CN"/>
              </w:rPr>
            </w:pPr>
            <w:r w:rsidRPr="003D3C55">
              <w:rPr>
                <w:rFonts w:ascii="Times New Roman" w:hAnsi="Times New Roman"/>
                <w:bCs/>
                <w:color w:val="000000" w:themeColor="text1"/>
                <w:sz w:val="24"/>
                <w:szCs w:val="24"/>
              </w:rPr>
              <w:t>Archeologiniai tyrimai (Archeologo priežiūra).</w:t>
            </w:r>
          </w:p>
        </w:tc>
        <w:tc>
          <w:tcPr>
            <w:tcW w:w="1027" w:type="pct"/>
            <w:tcMar>
              <w:top w:w="0" w:type="dxa"/>
              <w:left w:w="108" w:type="dxa"/>
              <w:bottom w:w="0" w:type="dxa"/>
              <w:right w:w="108" w:type="dxa"/>
            </w:tcMar>
          </w:tcPr>
          <w:p w14:paraId="44EB7ABD" w14:textId="77777777" w:rsidR="003D3C55" w:rsidRPr="00F67769" w:rsidRDefault="003D3C55" w:rsidP="003D3C55">
            <w:pPr>
              <w:spacing w:line="360" w:lineRule="auto"/>
              <w:jc w:val="right"/>
              <w:rPr>
                <w:b/>
                <w:lang w:val="it-IT" w:eastAsia="zh-CN"/>
              </w:rPr>
            </w:pPr>
          </w:p>
        </w:tc>
      </w:tr>
      <w:tr w:rsidR="00FD37A2" w:rsidRPr="00463ABB" w14:paraId="70A1E467" w14:textId="77777777" w:rsidTr="00FD37A2">
        <w:trPr>
          <w:trHeight w:val="277"/>
        </w:trPr>
        <w:tc>
          <w:tcPr>
            <w:tcW w:w="3973" w:type="pct"/>
            <w:gridSpan w:val="2"/>
            <w:tcMar>
              <w:top w:w="0" w:type="dxa"/>
              <w:left w:w="108" w:type="dxa"/>
              <w:bottom w:w="0" w:type="dxa"/>
              <w:right w:w="108" w:type="dxa"/>
            </w:tcMar>
            <w:hideMark/>
          </w:tcPr>
          <w:p w14:paraId="06F375CE" w14:textId="77777777" w:rsidR="00FD37A2" w:rsidRPr="00463ABB" w:rsidRDefault="00FD37A2" w:rsidP="006A77F0">
            <w:pPr>
              <w:ind w:left="175"/>
              <w:jc w:val="right"/>
              <w:rPr>
                <w:b/>
                <w:bCs/>
                <w:lang w:eastAsia="zh-CN"/>
              </w:rPr>
            </w:pPr>
            <w:r w:rsidRPr="00463ABB">
              <w:rPr>
                <w:b/>
                <w:bCs/>
                <w:lang w:eastAsia="zh-CN"/>
              </w:rPr>
              <w:t>Suma be PVM (Eur)*:</w:t>
            </w:r>
          </w:p>
        </w:tc>
        <w:tc>
          <w:tcPr>
            <w:tcW w:w="1027" w:type="pct"/>
            <w:tcMar>
              <w:top w:w="0" w:type="dxa"/>
              <w:left w:w="108" w:type="dxa"/>
              <w:bottom w:w="0" w:type="dxa"/>
              <w:right w:w="108" w:type="dxa"/>
            </w:tcMar>
          </w:tcPr>
          <w:p w14:paraId="44FB1D5A" w14:textId="77777777" w:rsidR="00FD37A2" w:rsidRPr="00463ABB" w:rsidRDefault="00FD37A2" w:rsidP="006A77F0">
            <w:pPr>
              <w:ind w:left="-1383" w:firstLine="1383"/>
              <w:jc w:val="right"/>
              <w:rPr>
                <w:lang w:eastAsia="zh-CN"/>
              </w:rPr>
            </w:pPr>
          </w:p>
        </w:tc>
      </w:tr>
      <w:tr w:rsidR="00FD37A2" w:rsidRPr="00463ABB" w14:paraId="0047DE55" w14:textId="77777777" w:rsidTr="00FD37A2">
        <w:trPr>
          <w:trHeight w:val="147"/>
        </w:trPr>
        <w:tc>
          <w:tcPr>
            <w:tcW w:w="3973" w:type="pct"/>
            <w:gridSpan w:val="2"/>
            <w:tcMar>
              <w:top w:w="0" w:type="dxa"/>
              <w:left w:w="108" w:type="dxa"/>
              <w:bottom w:w="0" w:type="dxa"/>
              <w:right w:w="108" w:type="dxa"/>
            </w:tcMar>
            <w:hideMark/>
          </w:tcPr>
          <w:p w14:paraId="0DC4340A" w14:textId="77777777" w:rsidR="00FD37A2" w:rsidRPr="00463ABB" w:rsidRDefault="00FD37A2" w:rsidP="006A77F0">
            <w:pPr>
              <w:ind w:left="175"/>
              <w:jc w:val="right"/>
              <w:rPr>
                <w:b/>
                <w:bCs/>
                <w:lang w:eastAsia="zh-CN"/>
              </w:rPr>
            </w:pPr>
            <w:r w:rsidRPr="00463ABB">
              <w:rPr>
                <w:b/>
                <w:bCs/>
                <w:lang w:eastAsia="zh-CN"/>
              </w:rPr>
              <w:t xml:space="preserve">PVM </w:t>
            </w:r>
            <w:r w:rsidRPr="00463ABB">
              <w:rPr>
                <w:b/>
                <w:bCs/>
                <w:iCs/>
                <w:lang w:eastAsia="zh-CN"/>
              </w:rPr>
              <w:t>21%*</w:t>
            </w:r>
            <w:r w:rsidRPr="00463ABB">
              <w:rPr>
                <w:b/>
                <w:bCs/>
                <w:lang w:eastAsia="zh-CN"/>
              </w:rPr>
              <w:t>:</w:t>
            </w:r>
          </w:p>
        </w:tc>
        <w:tc>
          <w:tcPr>
            <w:tcW w:w="1027" w:type="pct"/>
            <w:tcMar>
              <w:top w:w="0" w:type="dxa"/>
              <w:left w:w="108" w:type="dxa"/>
              <w:bottom w:w="0" w:type="dxa"/>
              <w:right w:w="108" w:type="dxa"/>
            </w:tcMar>
          </w:tcPr>
          <w:p w14:paraId="3B0D1769" w14:textId="77777777" w:rsidR="00FD37A2" w:rsidRPr="00463ABB" w:rsidRDefault="00FD37A2" w:rsidP="006A77F0">
            <w:pPr>
              <w:jc w:val="right"/>
              <w:rPr>
                <w:lang w:eastAsia="zh-CN"/>
              </w:rPr>
            </w:pPr>
          </w:p>
        </w:tc>
      </w:tr>
      <w:tr w:rsidR="00FD37A2" w:rsidRPr="00AC4879" w14:paraId="4653DC6B" w14:textId="77777777" w:rsidTr="00FD37A2">
        <w:trPr>
          <w:trHeight w:val="147"/>
        </w:trPr>
        <w:tc>
          <w:tcPr>
            <w:tcW w:w="3973" w:type="pct"/>
            <w:gridSpan w:val="2"/>
            <w:tcMar>
              <w:top w:w="0" w:type="dxa"/>
              <w:left w:w="108" w:type="dxa"/>
              <w:bottom w:w="0" w:type="dxa"/>
              <w:right w:w="108" w:type="dxa"/>
            </w:tcMar>
            <w:hideMark/>
          </w:tcPr>
          <w:p w14:paraId="6029056B" w14:textId="77777777" w:rsidR="00FD37A2" w:rsidRPr="00266FC9" w:rsidRDefault="00FD37A2" w:rsidP="006A77F0">
            <w:pPr>
              <w:ind w:left="175"/>
              <w:jc w:val="right"/>
              <w:rPr>
                <w:b/>
                <w:bCs/>
                <w:lang w:val="it-IT" w:eastAsia="zh-CN"/>
              </w:rPr>
            </w:pPr>
            <w:r w:rsidRPr="00266FC9">
              <w:rPr>
                <w:b/>
                <w:bCs/>
                <w:lang w:val="it-IT" w:eastAsia="zh-CN"/>
              </w:rPr>
              <w:t>Bendra suma su PVM (Eur)*:</w:t>
            </w:r>
          </w:p>
        </w:tc>
        <w:tc>
          <w:tcPr>
            <w:tcW w:w="1027" w:type="pct"/>
            <w:tcMar>
              <w:top w:w="0" w:type="dxa"/>
              <w:left w:w="108" w:type="dxa"/>
              <w:bottom w:w="0" w:type="dxa"/>
              <w:right w:w="108" w:type="dxa"/>
            </w:tcMar>
          </w:tcPr>
          <w:p w14:paraId="20C1CFF6" w14:textId="77777777" w:rsidR="00FD37A2" w:rsidRPr="00266FC9" w:rsidRDefault="00FD37A2" w:rsidP="006A77F0">
            <w:pPr>
              <w:jc w:val="right"/>
              <w:rPr>
                <w:lang w:val="it-IT" w:eastAsia="zh-CN"/>
              </w:rPr>
            </w:pPr>
          </w:p>
        </w:tc>
      </w:tr>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4ECB3B14" w14:textId="77777777" w:rsidR="003D3C55" w:rsidRPr="00886498" w:rsidRDefault="003D3C55" w:rsidP="003D3C55">
      <w:pPr>
        <w:autoSpaceDE w:val="0"/>
        <w:autoSpaceDN w:val="0"/>
        <w:adjustRightInd w:val="0"/>
        <w:rPr>
          <w:i/>
          <w:iCs/>
        </w:rPr>
      </w:pPr>
      <w:bookmarkStart w:id="107" w:name="_Hlk62223086"/>
      <w:bookmarkStart w:id="108" w:name="_Hlk59093382"/>
      <w:r>
        <w:rPr>
          <w:i/>
          <w:iCs/>
        </w:rPr>
        <w:t>Žagarės dvaro sodybos arklininko namas, (u .k.</w:t>
      </w:r>
      <w:r w:rsidRPr="00886498">
        <w:rPr>
          <w:i/>
          <w:iCs/>
        </w:rPr>
        <w:t xml:space="preserve"> KVR </w:t>
      </w:r>
      <w:r>
        <w:rPr>
          <w:i/>
          <w:iCs/>
        </w:rPr>
        <w:t>25446</w:t>
      </w:r>
      <w:r w:rsidRPr="00886498">
        <w:rPr>
          <w:i/>
          <w:iCs/>
        </w:rPr>
        <w:t>)</w:t>
      </w:r>
      <w:r>
        <w:rPr>
          <w:i/>
          <w:iCs/>
        </w:rPr>
        <w:t>, Joniškio rajono sav., Žagarės sen., Žagariškių k., Liepų g.1, tvarkybos (remonto, restauravimo) darbai.</w:t>
      </w:r>
    </w:p>
    <w:p w14:paraId="5A78CBE0" w14:textId="77777777" w:rsidR="00C708B8" w:rsidRDefault="00C708B8" w:rsidP="009F4D78">
      <w:pPr>
        <w:shd w:val="clear" w:color="auto" w:fill="FFFFFF" w:themeFill="background1"/>
        <w:rPr>
          <w:rFonts w:ascii="Times New Roman" w:hAnsi="Times New Roman"/>
          <w:sz w:val="24"/>
          <w:szCs w:val="24"/>
          <w:lang w:eastAsia="x-none"/>
        </w:rPr>
      </w:pPr>
    </w:p>
    <w:p w14:paraId="6B5BF060" w14:textId="77777777" w:rsidR="003D3C55" w:rsidRDefault="003D3C55" w:rsidP="009F4D78">
      <w:pPr>
        <w:shd w:val="clear" w:color="auto" w:fill="FFFFFF" w:themeFill="background1"/>
        <w:rPr>
          <w:rFonts w:ascii="Times New Roman" w:hAnsi="Times New Roman"/>
          <w:sz w:val="24"/>
          <w:szCs w:val="24"/>
          <w:lang w:eastAsia="x-none"/>
        </w:rPr>
      </w:pPr>
    </w:p>
    <w:p w14:paraId="3E7C0A61" w14:textId="77777777" w:rsidR="003D3C55" w:rsidRDefault="003D3C55" w:rsidP="009F4D78">
      <w:pPr>
        <w:shd w:val="clear" w:color="auto" w:fill="FFFFFF" w:themeFill="background1"/>
        <w:rPr>
          <w:rFonts w:ascii="Times New Roman" w:hAnsi="Times New Roman"/>
          <w:sz w:val="24"/>
          <w:szCs w:val="24"/>
          <w:lang w:eastAsia="x-none"/>
        </w:rPr>
      </w:pPr>
    </w:p>
    <w:p w14:paraId="1A2AA817" w14:textId="77777777" w:rsidR="003D3C55" w:rsidRDefault="003D3C55" w:rsidP="009F4D78">
      <w:pPr>
        <w:shd w:val="clear" w:color="auto" w:fill="FFFFFF" w:themeFill="background1"/>
        <w:rPr>
          <w:rFonts w:ascii="Times New Roman" w:hAnsi="Times New Roman"/>
          <w:sz w:val="24"/>
          <w:szCs w:val="24"/>
          <w:lang w:eastAsia="x-none"/>
        </w:rPr>
      </w:pPr>
    </w:p>
    <w:p w14:paraId="3AF3892D" w14:textId="77777777" w:rsidR="003D3C55" w:rsidRDefault="003D3C55" w:rsidP="009F4D78">
      <w:pPr>
        <w:shd w:val="clear" w:color="auto" w:fill="FFFFFF" w:themeFill="background1"/>
        <w:rPr>
          <w:rFonts w:ascii="Times New Roman" w:hAnsi="Times New Roman"/>
          <w:sz w:val="24"/>
          <w:szCs w:val="24"/>
          <w:lang w:eastAsia="x-none"/>
        </w:rPr>
      </w:pPr>
    </w:p>
    <w:p w14:paraId="247A1EFE" w14:textId="77777777" w:rsidR="003D3C55" w:rsidRDefault="003D3C55" w:rsidP="009F4D78">
      <w:pPr>
        <w:shd w:val="clear" w:color="auto" w:fill="FFFFFF" w:themeFill="background1"/>
        <w:rPr>
          <w:rFonts w:ascii="Times New Roman" w:hAnsi="Times New Roman"/>
          <w:sz w:val="24"/>
          <w:szCs w:val="24"/>
          <w:lang w:eastAsia="x-none"/>
        </w:rPr>
      </w:pPr>
    </w:p>
    <w:p w14:paraId="3770CFEF" w14:textId="77777777" w:rsidR="003D3C55" w:rsidRDefault="003D3C55" w:rsidP="009F4D78">
      <w:pPr>
        <w:shd w:val="clear" w:color="auto" w:fill="FFFFFF" w:themeFill="background1"/>
        <w:rPr>
          <w:rFonts w:ascii="Times New Roman" w:hAnsi="Times New Roman"/>
          <w:sz w:val="24"/>
          <w:szCs w:val="24"/>
          <w:lang w:eastAsia="x-none"/>
        </w:rPr>
      </w:pPr>
    </w:p>
    <w:p w14:paraId="76AF11D7" w14:textId="77777777" w:rsidR="003D3C55" w:rsidRDefault="003D3C55" w:rsidP="009F4D78">
      <w:pPr>
        <w:shd w:val="clear" w:color="auto" w:fill="FFFFFF" w:themeFill="background1"/>
        <w:rPr>
          <w:rFonts w:ascii="Times New Roman" w:hAnsi="Times New Roman"/>
          <w:sz w:val="24"/>
          <w:szCs w:val="24"/>
          <w:lang w:eastAsia="x-none"/>
        </w:rPr>
      </w:pPr>
    </w:p>
    <w:p w14:paraId="4DF163CB" w14:textId="77777777" w:rsidR="003D3C55" w:rsidRDefault="003D3C55" w:rsidP="009F4D78">
      <w:pPr>
        <w:shd w:val="clear" w:color="auto" w:fill="FFFFFF" w:themeFill="background1"/>
        <w:rPr>
          <w:rFonts w:ascii="Times New Roman" w:hAnsi="Times New Roman"/>
          <w:sz w:val="24"/>
          <w:szCs w:val="24"/>
          <w:lang w:eastAsia="x-none"/>
        </w:rPr>
      </w:pPr>
    </w:p>
    <w:p w14:paraId="2A5B47D0" w14:textId="77777777" w:rsidR="003D3C55" w:rsidRDefault="003D3C55" w:rsidP="009F4D78">
      <w:pPr>
        <w:shd w:val="clear" w:color="auto" w:fill="FFFFFF" w:themeFill="background1"/>
        <w:rPr>
          <w:rFonts w:ascii="Times New Roman" w:hAnsi="Times New Roman"/>
          <w:sz w:val="24"/>
          <w:szCs w:val="24"/>
          <w:lang w:eastAsia="x-none"/>
        </w:rPr>
      </w:pPr>
    </w:p>
    <w:p w14:paraId="20D9B1FF" w14:textId="77777777" w:rsidR="003D3C55" w:rsidRDefault="003D3C55" w:rsidP="009F4D78">
      <w:pPr>
        <w:shd w:val="clear" w:color="auto" w:fill="FFFFFF" w:themeFill="background1"/>
        <w:rPr>
          <w:rFonts w:ascii="Times New Roman" w:hAnsi="Times New Roman"/>
          <w:sz w:val="24"/>
          <w:szCs w:val="24"/>
          <w:lang w:eastAsia="x-none"/>
        </w:rPr>
      </w:pPr>
    </w:p>
    <w:p w14:paraId="21269432" w14:textId="77777777" w:rsidR="003D3C55" w:rsidRPr="00FC6334" w:rsidRDefault="003D3C55" w:rsidP="009F4D78">
      <w:pPr>
        <w:shd w:val="clear" w:color="auto" w:fill="FFFFFF" w:themeFill="background1"/>
        <w:rPr>
          <w:rFonts w:ascii="Times New Roman" w:hAnsi="Times New Roman"/>
          <w:sz w:val="24"/>
          <w:szCs w:val="24"/>
          <w:lang w:eastAsia="x-none"/>
        </w:rPr>
      </w:pPr>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lastRenderedPageBreak/>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shd w:val="clear" w:color="auto" w:fill="auto"/>
          </w:tcPr>
          <w:p w14:paraId="6BF2054D" w14:textId="77777777" w:rsidR="005206C8" w:rsidRPr="00FC6334" w:rsidRDefault="005206C8" w:rsidP="00F61392">
            <w:pPr>
              <w:shd w:val="clear" w:color="auto" w:fill="FFFFFF" w:themeFill="background1"/>
            </w:pPr>
          </w:p>
        </w:tc>
        <w:tc>
          <w:tcPr>
            <w:tcW w:w="4564" w:type="dxa"/>
            <w:shd w:val="clear" w:color="auto" w:fill="auto"/>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shd w:val="clear" w:color="auto" w:fill="auto"/>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shd w:val="clear" w:color="auto" w:fill="auto"/>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shd w:val="clear" w:color="auto" w:fill="auto"/>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shd w:val="clear" w:color="auto" w:fill="auto"/>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shd w:val="clear" w:color="auto" w:fill="auto"/>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shd w:val="clear" w:color="auto" w:fill="auto"/>
          </w:tcPr>
          <w:p w14:paraId="6B35A913" w14:textId="77777777" w:rsidR="005206C8" w:rsidRPr="00FC6334" w:rsidRDefault="005206C8" w:rsidP="00F61392">
            <w:pPr>
              <w:shd w:val="clear" w:color="auto" w:fill="FFFFFF" w:themeFill="background1"/>
              <w:rPr>
                <w:b/>
              </w:rPr>
            </w:pPr>
          </w:p>
        </w:tc>
        <w:tc>
          <w:tcPr>
            <w:tcW w:w="1134" w:type="dxa"/>
            <w:vMerge/>
            <w:shd w:val="clear" w:color="auto" w:fill="auto"/>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shd w:val="clear" w:color="auto" w:fill="auto"/>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shd w:val="clear" w:color="auto" w:fill="auto"/>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shd w:val="clear" w:color="auto" w:fill="auto"/>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shd w:val="clear" w:color="auto" w:fill="auto"/>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shd w:val="clear" w:color="auto" w:fill="auto"/>
          </w:tcPr>
          <w:p w14:paraId="528CBD79" w14:textId="77777777" w:rsidR="005206C8" w:rsidRPr="00FC6334" w:rsidRDefault="005206C8" w:rsidP="00F61392">
            <w:pPr>
              <w:shd w:val="clear" w:color="auto" w:fill="FFFFFF" w:themeFill="background1"/>
              <w:rPr>
                <w:b/>
              </w:rPr>
            </w:pPr>
          </w:p>
        </w:tc>
        <w:tc>
          <w:tcPr>
            <w:tcW w:w="1134" w:type="dxa"/>
            <w:vMerge/>
            <w:shd w:val="clear" w:color="auto" w:fill="auto"/>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shd w:val="clear" w:color="auto" w:fill="auto"/>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shd w:val="clear" w:color="auto" w:fill="auto"/>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shd w:val="clear" w:color="auto" w:fill="auto"/>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shd w:val="clear" w:color="auto" w:fill="auto"/>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shd w:val="clear" w:color="auto" w:fill="auto"/>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shd w:val="clear" w:color="auto" w:fill="auto"/>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shd w:val="clear" w:color="auto" w:fill="auto"/>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shd w:val="clear" w:color="auto" w:fill="auto"/>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shd w:val="clear" w:color="auto" w:fill="auto"/>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shd w:val="clear" w:color="auto" w:fill="auto"/>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shd w:val="clear" w:color="auto" w:fill="auto"/>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shd w:val="clear" w:color="auto" w:fill="auto"/>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shd w:val="clear" w:color="auto" w:fill="auto"/>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shd w:val="clear" w:color="auto" w:fill="auto"/>
          </w:tcPr>
          <w:p w14:paraId="47EDD32B" w14:textId="77777777" w:rsidR="005206C8" w:rsidRPr="00FC6334" w:rsidRDefault="005206C8" w:rsidP="00F61392">
            <w:pPr>
              <w:shd w:val="clear" w:color="auto" w:fill="FFFFFF" w:themeFill="background1"/>
            </w:pPr>
            <w:r w:rsidRPr="00FC6334">
              <w:t>...</w:t>
            </w:r>
          </w:p>
        </w:tc>
        <w:tc>
          <w:tcPr>
            <w:tcW w:w="1134" w:type="dxa"/>
            <w:shd w:val="clear" w:color="auto" w:fill="auto"/>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shd w:val="clear" w:color="auto" w:fill="auto"/>
          </w:tcPr>
          <w:p w14:paraId="2DEF5BBE" w14:textId="77777777" w:rsidR="005206C8" w:rsidRPr="00FC6334" w:rsidRDefault="005206C8" w:rsidP="00F61392">
            <w:pPr>
              <w:shd w:val="clear" w:color="auto" w:fill="FFFFFF" w:themeFill="background1"/>
            </w:pPr>
          </w:p>
        </w:tc>
        <w:tc>
          <w:tcPr>
            <w:tcW w:w="708" w:type="dxa"/>
            <w:shd w:val="clear" w:color="auto" w:fill="auto"/>
          </w:tcPr>
          <w:p w14:paraId="529F40E5" w14:textId="77777777" w:rsidR="005206C8" w:rsidRPr="00FC6334" w:rsidRDefault="005206C8" w:rsidP="00F61392">
            <w:pPr>
              <w:shd w:val="clear" w:color="auto" w:fill="FFFFFF" w:themeFill="background1"/>
            </w:pPr>
          </w:p>
        </w:tc>
        <w:tc>
          <w:tcPr>
            <w:tcW w:w="567" w:type="dxa"/>
            <w:shd w:val="clear" w:color="auto" w:fill="auto"/>
          </w:tcPr>
          <w:p w14:paraId="428965DC" w14:textId="77777777" w:rsidR="005206C8" w:rsidRPr="00FC6334" w:rsidRDefault="005206C8" w:rsidP="00F61392">
            <w:pPr>
              <w:shd w:val="clear" w:color="auto" w:fill="FFFFFF" w:themeFill="background1"/>
              <w:jc w:val="center"/>
            </w:pPr>
          </w:p>
        </w:tc>
        <w:tc>
          <w:tcPr>
            <w:tcW w:w="567" w:type="dxa"/>
            <w:shd w:val="clear" w:color="auto" w:fill="auto"/>
          </w:tcPr>
          <w:p w14:paraId="2C158C81" w14:textId="77777777" w:rsidR="005206C8" w:rsidRPr="00FC6334" w:rsidRDefault="005206C8" w:rsidP="00F61392">
            <w:pPr>
              <w:shd w:val="clear" w:color="auto" w:fill="FFFFFF" w:themeFill="background1"/>
              <w:jc w:val="center"/>
              <w:rPr>
                <w:b/>
              </w:rPr>
            </w:pPr>
          </w:p>
        </w:tc>
        <w:tc>
          <w:tcPr>
            <w:tcW w:w="567" w:type="dxa"/>
            <w:shd w:val="clear" w:color="auto" w:fill="auto"/>
          </w:tcPr>
          <w:p w14:paraId="51BBF3B3" w14:textId="77777777" w:rsidR="005206C8" w:rsidRPr="00FC6334" w:rsidRDefault="005206C8" w:rsidP="00F61392">
            <w:pPr>
              <w:shd w:val="clear" w:color="auto" w:fill="FFFFFF" w:themeFill="background1"/>
              <w:jc w:val="center"/>
              <w:rPr>
                <w:b/>
              </w:rPr>
            </w:pPr>
          </w:p>
        </w:tc>
        <w:tc>
          <w:tcPr>
            <w:tcW w:w="709" w:type="dxa"/>
            <w:shd w:val="clear" w:color="auto" w:fill="auto"/>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FC6334" w:rsidRDefault="005206C8" w:rsidP="00F61392">
            <w:pPr>
              <w:shd w:val="clear" w:color="auto" w:fill="FFFFFF" w:themeFill="background1"/>
              <w:jc w:val="center"/>
              <w:rPr>
                <w:b/>
              </w:rPr>
            </w:pPr>
          </w:p>
        </w:tc>
        <w:tc>
          <w:tcPr>
            <w:tcW w:w="851" w:type="dxa"/>
            <w:shd w:val="clear" w:color="auto" w:fill="auto"/>
          </w:tcPr>
          <w:p w14:paraId="250DE2DE" w14:textId="77777777" w:rsidR="005206C8" w:rsidRPr="00FC6334" w:rsidRDefault="005206C8" w:rsidP="00F61392">
            <w:pPr>
              <w:shd w:val="clear" w:color="auto" w:fill="FFFFFF" w:themeFill="background1"/>
              <w:rPr>
                <w:b/>
              </w:rPr>
            </w:pPr>
          </w:p>
        </w:tc>
        <w:tc>
          <w:tcPr>
            <w:tcW w:w="567" w:type="dxa"/>
            <w:shd w:val="clear" w:color="auto" w:fill="auto"/>
          </w:tcPr>
          <w:p w14:paraId="20C5315F" w14:textId="77777777" w:rsidR="005206C8" w:rsidRPr="00FC6334" w:rsidRDefault="005206C8" w:rsidP="00F61392">
            <w:pPr>
              <w:shd w:val="clear" w:color="auto" w:fill="FFFFFF" w:themeFill="background1"/>
              <w:rPr>
                <w:b/>
              </w:rPr>
            </w:pPr>
          </w:p>
        </w:tc>
        <w:tc>
          <w:tcPr>
            <w:tcW w:w="567" w:type="dxa"/>
            <w:shd w:val="clear" w:color="auto" w:fill="auto"/>
          </w:tcPr>
          <w:p w14:paraId="4803D15E" w14:textId="77777777" w:rsidR="005206C8" w:rsidRPr="00FC6334" w:rsidRDefault="005206C8" w:rsidP="00F61392">
            <w:pPr>
              <w:shd w:val="clear" w:color="auto" w:fill="FFFFFF" w:themeFill="background1"/>
              <w:rPr>
                <w:b/>
              </w:rPr>
            </w:pPr>
          </w:p>
        </w:tc>
        <w:tc>
          <w:tcPr>
            <w:tcW w:w="708" w:type="dxa"/>
            <w:shd w:val="clear" w:color="auto" w:fill="auto"/>
          </w:tcPr>
          <w:p w14:paraId="5583E468" w14:textId="77777777" w:rsidR="005206C8" w:rsidRPr="00FC6334" w:rsidRDefault="005206C8" w:rsidP="00F61392">
            <w:pPr>
              <w:shd w:val="clear" w:color="auto" w:fill="FFFFFF" w:themeFill="background1"/>
            </w:pPr>
          </w:p>
        </w:tc>
        <w:tc>
          <w:tcPr>
            <w:tcW w:w="709" w:type="dxa"/>
            <w:shd w:val="clear" w:color="auto" w:fill="auto"/>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shd w:val="clear" w:color="auto" w:fill="auto"/>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shd w:val="clear" w:color="auto" w:fill="auto"/>
          </w:tcPr>
          <w:p w14:paraId="4F3B36F7" w14:textId="77777777" w:rsidR="005206C8" w:rsidRPr="00FC6334" w:rsidRDefault="005206C8" w:rsidP="00F61392">
            <w:pPr>
              <w:shd w:val="clear" w:color="auto" w:fill="FFFFFF" w:themeFill="background1"/>
            </w:pPr>
            <w:r w:rsidRPr="00FC6334">
              <w:t>...</w:t>
            </w:r>
          </w:p>
        </w:tc>
        <w:tc>
          <w:tcPr>
            <w:tcW w:w="1134" w:type="dxa"/>
            <w:shd w:val="clear" w:color="auto" w:fill="auto"/>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shd w:val="clear" w:color="auto" w:fill="auto"/>
          </w:tcPr>
          <w:p w14:paraId="2A568747" w14:textId="77777777" w:rsidR="005206C8" w:rsidRPr="00FC6334" w:rsidRDefault="005206C8" w:rsidP="00F61392">
            <w:pPr>
              <w:shd w:val="clear" w:color="auto" w:fill="FFFFFF" w:themeFill="background1"/>
              <w:jc w:val="center"/>
            </w:pPr>
          </w:p>
        </w:tc>
        <w:tc>
          <w:tcPr>
            <w:tcW w:w="708" w:type="dxa"/>
            <w:shd w:val="clear" w:color="auto" w:fill="auto"/>
          </w:tcPr>
          <w:p w14:paraId="54908137" w14:textId="77777777" w:rsidR="005206C8" w:rsidRPr="00FC6334" w:rsidRDefault="005206C8" w:rsidP="00F61392">
            <w:pPr>
              <w:shd w:val="clear" w:color="auto" w:fill="FFFFFF" w:themeFill="background1"/>
              <w:jc w:val="center"/>
            </w:pPr>
          </w:p>
        </w:tc>
        <w:tc>
          <w:tcPr>
            <w:tcW w:w="567" w:type="dxa"/>
            <w:shd w:val="clear" w:color="auto" w:fill="auto"/>
          </w:tcPr>
          <w:p w14:paraId="46B9ED54" w14:textId="77777777" w:rsidR="005206C8" w:rsidRPr="00FC6334" w:rsidRDefault="005206C8" w:rsidP="00F61392">
            <w:pPr>
              <w:shd w:val="clear" w:color="auto" w:fill="FFFFFF" w:themeFill="background1"/>
              <w:jc w:val="center"/>
            </w:pPr>
          </w:p>
        </w:tc>
        <w:tc>
          <w:tcPr>
            <w:tcW w:w="567" w:type="dxa"/>
            <w:shd w:val="clear" w:color="auto" w:fill="auto"/>
          </w:tcPr>
          <w:p w14:paraId="65D27AE4" w14:textId="77777777" w:rsidR="005206C8" w:rsidRPr="00FC6334" w:rsidRDefault="005206C8" w:rsidP="00F61392">
            <w:pPr>
              <w:shd w:val="clear" w:color="auto" w:fill="FFFFFF" w:themeFill="background1"/>
              <w:jc w:val="center"/>
              <w:rPr>
                <w:b/>
              </w:rPr>
            </w:pPr>
          </w:p>
        </w:tc>
        <w:tc>
          <w:tcPr>
            <w:tcW w:w="567" w:type="dxa"/>
            <w:shd w:val="clear" w:color="auto" w:fill="auto"/>
          </w:tcPr>
          <w:p w14:paraId="56C172B0" w14:textId="77777777" w:rsidR="005206C8" w:rsidRPr="00FC6334" w:rsidRDefault="005206C8" w:rsidP="00F61392">
            <w:pPr>
              <w:shd w:val="clear" w:color="auto" w:fill="FFFFFF" w:themeFill="background1"/>
              <w:jc w:val="center"/>
              <w:rPr>
                <w:b/>
              </w:rPr>
            </w:pPr>
          </w:p>
        </w:tc>
        <w:tc>
          <w:tcPr>
            <w:tcW w:w="709" w:type="dxa"/>
            <w:shd w:val="clear" w:color="auto" w:fill="auto"/>
          </w:tcPr>
          <w:p w14:paraId="5659BF6D" w14:textId="77777777" w:rsidR="005206C8" w:rsidRPr="00FC6334" w:rsidRDefault="005206C8" w:rsidP="00F61392">
            <w:pPr>
              <w:shd w:val="clear" w:color="auto" w:fill="FFFFFF" w:themeFill="background1"/>
              <w:jc w:val="center"/>
              <w:rPr>
                <w:b/>
              </w:rPr>
            </w:pPr>
          </w:p>
        </w:tc>
        <w:tc>
          <w:tcPr>
            <w:tcW w:w="567" w:type="dxa"/>
            <w:shd w:val="clear" w:color="auto" w:fill="auto"/>
          </w:tcPr>
          <w:p w14:paraId="4C118B3E" w14:textId="77777777" w:rsidR="005206C8" w:rsidRPr="00FC6334" w:rsidRDefault="005206C8" w:rsidP="00F61392">
            <w:pPr>
              <w:shd w:val="clear" w:color="auto" w:fill="FFFFFF" w:themeFill="background1"/>
              <w:jc w:val="center"/>
              <w:rPr>
                <w:b/>
              </w:rPr>
            </w:pPr>
          </w:p>
        </w:tc>
        <w:tc>
          <w:tcPr>
            <w:tcW w:w="851" w:type="dxa"/>
            <w:shd w:val="clear" w:color="auto" w:fill="auto"/>
          </w:tcPr>
          <w:p w14:paraId="5817B0C6" w14:textId="77777777" w:rsidR="005206C8" w:rsidRPr="00FC6334" w:rsidRDefault="005206C8" w:rsidP="00F61392">
            <w:pPr>
              <w:shd w:val="clear" w:color="auto" w:fill="FFFFFF" w:themeFill="background1"/>
              <w:jc w:val="center"/>
              <w:rPr>
                <w:b/>
              </w:rPr>
            </w:pPr>
          </w:p>
        </w:tc>
        <w:tc>
          <w:tcPr>
            <w:tcW w:w="567" w:type="dxa"/>
            <w:shd w:val="clear" w:color="auto" w:fill="auto"/>
          </w:tcPr>
          <w:p w14:paraId="1FE5814F" w14:textId="77777777" w:rsidR="005206C8" w:rsidRPr="00FC6334" w:rsidRDefault="005206C8" w:rsidP="00F61392">
            <w:pPr>
              <w:shd w:val="clear" w:color="auto" w:fill="FFFFFF" w:themeFill="background1"/>
              <w:jc w:val="center"/>
              <w:rPr>
                <w:b/>
              </w:rPr>
            </w:pPr>
          </w:p>
        </w:tc>
        <w:tc>
          <w:tcPr>
            <w:tcW w:w="567" w:type="dxa"/>
            <w:shd w:val="clear" w:color="auto" w:fill="auto"/>
          </w:tcPr>
          <w:p w14:paraId="429E8452" w14:textId="77777777" w:rsidR="005206C8" w:rsidRPr="00FC6334" w:rsidRDefault="005206C8" w:rsidP="00F61392">
            <w:pPr>
              <w:shd w:val="clear" w:color="auto" w:fill="FFFFFF" w:themeFill="background1"/>
              <w:jc w:val="center"/>
              <w:rPr>
                <w:b/>
              </w:rPr>
            </w:pPr>
          </w:p>
        </w:tc>
        <w:tc>
          <w:tcPr>
            <w:tcW w:w="708" w:type="dxa"/>
            <w:shd w:val="clear" w:color="auto" w:fill="auto"/>
          </w:tcPr>
          <w:p w14:paraId="564728B6" w14:textId="77777777" w:rsidR="005206C8" w:rsidRPr="00FC6334" w:rsidRDefault="005206C8" w:rsidP="00F61392">
            <w:pPr>
              <w:shd w:val="clear" w:color="auto" w:fill="FFFFFF" w:themeFill="background1"/>
              <w:jc w:val="center"/>
            </w:pPr>
          </w:p>
        </w:tc>
        <w:tc>
          <w:tcPr>
            <w:tcW w:w="709" w:type="dxa"/>
            <w:shd w:val="clear" w:color="auto" w:fill="auto"/>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shd w:val="clear" w:color="auto" w:fill="auto"/>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shd w:val="clear" w:color="auto" w:fill="auto"/>
          </w:tcPr>
          <w:p w14:paraId="56418F6E" w14:textId="77777777" w:rsidR="005206C8" w:rsidRPr="00FC6334" w:rsidRDefault="005206C8" w:rsidP="00F61392">
            <w:pPr>
              <w:shd w:val="clear" w:color="auto" w:fill="FFFFFF" w:themeFill="background1"/>
              <w:jc w:val="center"/>
            </w:pPr>
          </w:p>
        </w:tc>
        <w:tc>
          <w:tcPr>
            <w:tcW w:w="708" w:type="dxa"/>
            <w:shd w:val="clear" w:color="auto" w:fill="auto"/>
          </w:tcPr>
          <w:p w14:paraId="2C286413" w14:textId="77777777" w:rsidR="005206C8" w:rsidRPr="00FC6334" w:rsidRDefault="005206C8" w:rsidP="00F61392">
            <w:pPr>
              <w:shd w:val="clear" w:color="auto" w:fill="FFFFFF" w:themeFill="background1"/>
              <w:jc w:val="center"/>
            </w:pPr>
          </w:p>
        </w:tc>
        <w:tc>
          <w:tcPr>
            <w:tcW w:w="567" w:type="dxa"/>
            <w:shd w:val="clear" w:color="auto" w:fill="auto"/>
          </w:tcPr>
          <w:p w14:paraId="24940312" w14:textId="77777777" w:rsidR="005206C8" w:rsidRPr="00FC6334" w:rsidRDefault="005206C8" w:rsidP="00F61392">
            <w:pPr>
              <w:shd w:val="clear" w:color="auto" w:fill="FFFFFF" w:themeFill="background1"/>
              <w:jc w:val="center"/>
            </w:pPr>
          </w:p>
        </w:tc>
        <w:tc>
          <w:tcPr>
            <w:tcW w:w="567" w:type="dxa"/>
            <w:shd w:val="clear" w:color="auto" w:fill="auto"/>
          </w:tcPr>
          <w:p w14:paraId="5D469F08" w14:textId="77777777" w:rsidR="005206C8" w:rsidRPr="00FC6334" w:rsidRDefault="005206C8" w:rsidP="00F61392">
            <w:pPr>
              <w:shd w:val="clear" w:color="auto" w:fill="FFFFFF" w:themeFill="background1"/>
              <w:jc w:val="center"/>
            </w:pPr>
          </w:p>
        </w:tc>
        <w:tc>
          <w:tcPr>
            <w:tcW w:w="567" w:type="dxa"/>
            <w:shd w:val="clear" w:color="auto" w:fill="auto"/>
          </w:tcPr>
          <w:p w14:paraId="794FD968" w14:textId="77777777" w:rsidR="005206C8" w:rsidRPr="00FC6334" w:rsidRDefault="005206C8" w:rsidP="00F61392">
            <w:pPr>
              <w:shd w:val="clear" w:color="auto" w:fill="FFFFFF" w:themeFill="background1"/>
              <w:jc w:val="center"/>
            </w:pPr>
          </w:p>
        </w:tc>
        <w:tc>
          <w:tcPr>
            <w:tcW w:w="709" w:type="dxa"/>
            <w:shd w:val="clear" w:color="auto" w:fill="auto"/>
          </w:tcPr>
          <w:p w14:paraId="07547361" w14:textId="77777777" w:rsidR="005206C8" w:rsidRPr="00FC6334" w:rsidRDefault="005206C8" w:rsidP="00F61392">
            <w:pPr>
              <w:shd w:val="clear" w:color="auto" w:fill="FFFFFF" w:themeFill="background1"/>
              <w:jc w:val="center"/>
            </w:pPr>
          </w:p>
        </w:tc>
        <w:tc>
          <w:tcPr>
            <w:tcW w:w="567" w:type="dxa"/>
            <w:shd w:val="clear" w:color="auto" w:fill="auto"/>
          </w:tcPr>
          <w:p w14:paraId="4DDB08CF" w14:textId="77777777" w:rsidR="005206C8" w:rsidRPr="00FC6334" w:rsidRDefault="005206C8" w:rsidP="00F61392">
            <w:pPr>
              <w:shd w:val="clear" w:color="auto" w:fill="FFFFFF" w:themeFill="background1"/>
              <w:jc w:val="center"/>
            </w:pPr>
          </w:p>
        </w:tc>
        <w:tc>
          <w:tcPr>
            <w:tcW w:w="851" w:type="dxa"/>
            <w:shd w:val="clear" w:color="auto" w:fill="auto"/>
          </w:tcPr>
          <w:p w14:paraId="66EDCC5B" w14:textId="77777777" w:rsidR="005206C8" w:rsidRPr="00FC6334" w:rsidRDefault="005206C8" w:rsidP="00F61392">
            <w:pPr>
              <w:shd w:val="clear" w:color="auto" w:fill="FFFFFF" w:themeFill="background1"/>
              <w:jc w:val="center"/>
            </w:pPr>
          </w:p>
        </w:tc>
        <w:tc>
          <w:tcPr>
            <w:tcW w:w="567" w:type="dxa"/>
            <w:shd w:val="clear" w:color="auto" w:fill="auto"/>
          </w:tcPr>
          <w:p w14:paraId="4BC5B31F" w14:textId="77777777" w:rsidR="005206C8" w:rsidRPr="00FC6334" w:rsidRDefault="005206C8" w:rsidP="00F61392">
            <w:pPr>
              <w:shd w:val="clear" w:color="auto" w:fill="FFFFFF" w:themeFill="background1"/>
              <w:jc w:val="center"/>
            </w:pPr>
          </w:p>
        </w:tc>
        <w:tc>
          <w:tcPr>
            <w:tcW w:w="567" w:type="dxa"/>
            <w:shd w:val="clear" w:color="auto" w:fill="auto"/>
          </w:tcPr>
          <w:p w14:paraId="7A7593F6" w14:textId="77777777" w:rsidR="005206C8" w:rsidRPr="00FC6334" w:rsidRDefault="005206C8" w:rsidP="00F61392">
            <w:pPr>
              <w:shd w:val="clear" w:color="auto" w:fill="FFFFFF" w:themeFill="background1"/>
              <w:jc w:val="center"/>
            </w:pPr>
          </w:p>
        </w:tc>
        <w:tc>
          <w:tcPr>
            <w:tcW w:w="708" w:type="dxa"/>
            <w:shd w:val="clear" w:color="auto" w:fill="auto"/>
          </w:tcPr>
          <w:p w14:paraId="0BBA2D32" w14:textId="77777777" w:rsidR="005206C8" w:rsidRPr="00FC6334" w:rsidRDefault="005206C8" w:rsidP="00F61392">
            <w:pPr>
              <w:shd w:val="clear" w:color="auto" w:fill="FFFFFF" w:themeFill="background1"/>
              <w:jc w:val="center"/>
            </w:pPr>
          </w:p>
        </w:tc>
        <w:tc>
          <w:tcPr>
            <w:tcW w:w="709" w:type="dxa"/>
            <w:shd w:val="clear" w:color="auto" w:fill="auto"/>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shd w:val="clear" w:color="auto" w:fill="auto"/>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FC6334"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FC6334"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FC6334"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shd w:val="clear" w:color="auto" w:fill="auto"/>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03A9C568" w14:textId="60100034" w:rsidR="005206C8" w:rsidRPr="003D3C55" w:rsidRDefault="005206C8" w:rsidP="005206C8">
      <w:pPr>
        <w:shd w:val="clear" w:color="auto" w:fill="FFFFFF" w:themeFill="background1"/>
        <w:rPr>
          <w:sz w:val="16"/>
          <w:szCs w:val="16"/>
        </w:rPr>
      </w:pPr>
      <w:r w:rsidRPr="00FC6334">
        <w:rPr>
          <w:sz w:val="16"/>
          <w:szCs w:val="16"/>
        </w:rPr>
        <w:t xml:space="preserve">                                                       (pareigos)                                       (vardas pavardė)                                       (parašas)                                       (data)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07"/>
      <w:bookmarkEnd w:id="108"/>
      <w:r w:rsidR="00C708B8" w:rsidRPr="00FC6334">
        <w:rPr>
          <w:b/>
        </w:rPr>
        <w:br w:type="page"/>
      </w:r>
    </w:p>
    <w:p w14:paraId="06827AFB" w14:textId="77777777" w:rsidR="00C708B8" w:rsidRPr="00FC6334" w:rsidRDefault="00C708B8" w:rsidP="009F4D78">
      <w:pPr>
        <w:pStyle w:val="Antrat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09" w:name="_Hlk62217852"/>
      <w:r w:rsidRPr="00FC6334">
        <w:rPr>
          <w:rFonts w:ascii="Times New Roman" w:eastAsia="Times New Roman" w:hAnsi="Times New Roman"/>
          <w:sz w:val="24"/>
          <w:szCs w:val="24"/>
        </w:rPr>
        <w:t>Kultūros infrastruktūros centrui</w:t>
      </w:r>
    </w:p>
    <w:bookmarkEnd w:id="109"/>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10" w:name="_Hlk62220929"/>
      <w:r w:rsidRPr="00FC6334">
        <w:rPr>
          <w:rFonts w:ascii="Times New Roman" w:eastAsia="Times New Roman" w:hAnsi="Times New Roman"/>
          <w:b/>
          <w:sz w:val="24"/>
          <w:szCs w:val="24"/>
        </w:rPr>
        <w:t>PIRKIMO SUTARTIES ĮVYKDYMO GARANTIJOS FORMA</w:t>
      </w:r>
      <w:bookmarkEnd w:id="110"/>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11"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12" w:name="_Hlk62217927"/>
      <w:bookmarkEnd w:id="111"/>
      <w:r w:rsidRPr="00FC6334">
        <w:rPr>
          <w:rFonts w:ascii="Times New Roman" w:eastAsia="Times New Roman" w:hAnsi="Times New Roman"/>
          <w:sz w:val="24"/>
          <w:szCs w:val="24"/>
        </w:rPr>
        <w:t>Šnipiškių g. 3, LT-09309 Vilnius</w:t>
      </w:r>
    </w:p>
    <w:bookmarkEnd w:id="112"/>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3" w:name="_Hlk62220945"/>
      <w:r w:rsidRPr="00FC6334">
        <w:rPr>
          <w:rFonts w:ascii="Times New Roman" w:eastAsia="Times New Roman" w:hAnsi="Times New Roman"/>
          <w:b/>
          <w:sz w:val="24"/>
          <w:szCs w:val="24"/>
        </w:rPr>
        <w:t>PIRKIMO SUTARTIES ĮVYKDYMO LAIDAVIMO RAŠTO FORMA</w:t>
      </w:r>
    </w:p>
    <w:bookmarkEnd w:id="113"/>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D. užm.</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Antrat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14"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14"/>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mėn</w:t>
            </w:r>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15"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15"/>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16" w:name="_Hlk50106490"/>
            <w:bookmarkStart w:id="117" w:name="_Hlk81409310"/>
          </w:p>
          <w:p w14:paraId="72DF9521" w14:textId="4D0C46A9" w:rsidR="004676C0" w:rsidRPr="00E84D27" w:rsidRDefault="004676C0" w:rsidP="004676C0">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7 priedas „Statybvietės priėmimo – perdavimo aktas“  </w:t>
            </w:r>
            <w:bookmarkEnd w:id="116"/>
            <w:bookmarkEnd w:id="117"/>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77777777"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8" w:name="_Hlk140733538"/>
      <w:r w:rsidRPr="00ED52A4">
        <w:rPr>
          <w:rFonts w:ascii="Times New Roman" w:hAnsi="Times New Roman"/>
          <w:color w:val="000000"/>
          <w:sz w:val="24"/>
        </w:rPr>
        <w:t>Valdytojas/statytojas ________________(pavadinimas), atstovaujamas  ________________(vardas, pavardė),</w:t>
      </w:r>
      <w:bookmarkEnd w:id="118"/>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509D" w14:textId="77777777" w:rsidR="00946569" w:rsidRDefault="00946569" w:rsidP="00F43663">
      <w:r>
        <w:separator/>
      </w:r>
    </w:p>
  </w:endnote>
  <w:endnote w:type="continuationSeparator" w:id="0">
    <w:p w14:paraId="2F9B4E22" w14:textId="77777777" w:rsidR="00946569" w:rsidRDefault="00946569"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59A7" w14:textId="77777777" w:rsidR="00946569" w:rsidRDefault="00946569" w:rsidP="00F43663">
      <w:r>
        <w:separator/>
      </w:r>
    </w:p>
  </w:footnote>
  <w:footnote w:type="continuationSeparator" w:id="0">
    <w:p w14:paraId="617B6678" w14:textId="77777777" w:rsidR="00946569" w:rsidRDefault="00946569"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30C0731D" w14:textId="77777777" w:rsidR="00C310C7" w:rsidRDefault="00C310C7">
    <w:pPr>
      <w:pStyle w:val="Antrats"/>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1037D5">
      <w:rPr>
        <w:rStyle w:val="Puslapionumeris"/>
        <w:rFonts w:ascii="Times New Roman" w:hAnsi="Times New Roman"/>
        <w:noProof/>
        <w:sz w:val="24"/>
        <w:szCs w:val="24"/>
      </w:rPr>
      <w:t>4</w:t>
    </w:r>
    <w:r w:rsidRPr="00862FB8">
      <w:rPr>
        <w:rStyle w:val="Puslapionumeris"/>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26DB5016" w14:textId="77777777" w:rsidR="00C310C7" w:rsidRDefault="00C310C7">
    <w:pPr>
      <w:pStyle w:val="Antrats"/>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3715D9">
      <w:rPr>
        <w:rStyle w:val="Puslapionumeris"/>
        <w:rFonts w:ascii="Times New Roman" w:hAnsi="Times New Roman"/>
        <w:noProof/>
        <w:sz w:val="24"/>
        <w:szCs w:val="24"/>
      </w:rPr>
      <w:t>24</w:t>
    </w:r>
    <w:r w:rsidRPr="00862FB8">
      <w:rPr>
        <w:rStyle w:val="Puslapionumeris"/>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3CB83D7E" w14:textId="77777777" w:rsidR="00C310C7" w:rsidRDefault="00C310C7">
    <w:pPr>
      <w:pStyle w:val="Antrats"/>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0C7179">
      <w:rPr>
        <w:rStyle w:val="Puslapionumeris"/>
        <w:rFonts w:ascii="Times New Roman" w:hAnsi="Times New Roman"/>
        <w:noProof/>
        <w:sz w:val="24"/>
        <w:szCs w:val="24"/>
      </w:rPr>
      <w:t>29</w:t>
    </w:r>
    <w:r w:rsidRPr="00862FB8">
      <w:rPr>
        <w:rStyle w:val="Puslapionumeris"/>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2BB"/>
    <w:rsid w:val="001914D8"/>
    <w:rsid w:val="00192235"/>
    <w:rsid w:val="0019308E"/>
    <w:rsid w:val="001938E5"/>
    <w:rsid w:val="00193DEE"/>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3C55"/>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5968"/>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939"/>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6569"/>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D7DD6"/>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5788A"/>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9B6"/>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0143"/>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1685"/>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272DE"/>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0EC"/>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1C1"/>
    <w:rsid w:val="00F54FE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37A2"/>
    <w:rsid w:val="00FD4B86"/>
    <w:rsid w:val="00FD53AA"/>
    <w:rsid w:val="00FD5D21"/>
    <w:rsid w:val="00FD7958"/>
    <w:rsid w:val="00FD7DEA"/>
    <w:rsid w:val="00FE0FD5"/>
    <w:rsid w:val="00FE1222"/>
    <w:rsid w:val="00FE16F6"/>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character" w:customStyle="1" w:styleId="UnresolvedMention3">
    <w:name w:val="Unresolved Mention3"/>
    <w:basedOn w:val="Numatytasispastraiposriftas"/>
    <w:uiPriority w:val="99"/>
    <w:semiHidden/>
    <w:unhideWhenUsed/>
    <w:rsid w:val="00AF2DB6"/>
    <w:rPr>
      <w:color w:val="605E5C"/>
      <w:shd w:val="clear" w:color="auto" w:fill="E1DFDD"/>
    </w:rPr>
  </w:style>
  <w:style w:type="table" w:customStyle="1" w:styleId="TableGrid1">
    <w:name w:val="Table Grid1"/>
    <w:basedOn w:val="prastojilentel"/>
    <w:next w:val="Lentelstinklelis"/>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F4A51"/>
    <w:rPr>
      <w:color w:val="605E5C"/>
      <w:shd w:val="clear" w:color="auto" w:fill="E1DFDD"/>
    </w:rPr>
  </w:style>
  <w:style w:type="character" w:customStyle="1" w:styleId="Antrat3Diagrama">
    <w:name w:val="Antraštė 3 Diagrama"/>
    <w:basedOn w:val="Numatytasispastraiposriftas"/>
    <w:link w:val="Antrat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2.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4.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13696</Words>
  <Characters>78068</Characters>
  <Application>Microsoft Office Word</Application>
  <DocSecurity>4</DocSecurity>
  <Lines>650</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Ilona Šlepikienė</cp:lastModifiedBy>
  <cp:revision>2</cp:revision>
  <cp:lastPrinted>2024-09-26T05:45:00Z</cp:lastPrinted>
  <dcterms:created xsi:type="dcterms:W3CDTF">2025-05-12T12:40:00Z</dcterms:created>
  <dcterms:modified xsi:type="dcterms:W3CDTF">2025-05-12T12:40:00Z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