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Antrat1"/>
        <w:ind w:left="567"/>
        <w:rPr>
          <w:color w:val="000000" w:themeColor="text1"/>
        </w:rPr>
      </w:pPr>
    </w:p>
    <w:p w14:paraId="74AC79B8" w14:textId="77777777" w:rsidR="00E03303" w:rsidRDefault="00E03303" w:rsidP="00080689">
      <w:pPr>
        <w:pStyle w:val="Antrat1"/>
        <w:ind w:left="567"/>
        <w:rPr>
          <w:color w:val="000000" w:themeColor="text1"/>
        </w:rPr>
      </w:pPr>
    </w:p>
    <w:p w14:paraId="581AB76F" w14:textId="3B198B15" w:rsidR="00080689" w:rsidRPr="00080689" w:rsidRDefault="00080689" w:rsidP="00080689">
      <w:pPr>
        <w:pStyle w:val="Antrat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Pagrindiniotekstotrauka2"/>
        <w:ind w:firstLine="0"/>
        <w:jc w:val="center"/>
        <w:rPr>
          <w:color w:val="000000" w:themeColor="text1"/>
          <w:sz w:val="24"/>
          <w:szCs w:val="24"/>
        </w:rPr>
      </w:pPr>
    </w:p>
    <w:p w14:paraId="46A45CA4" w14:textId="52790F37" w:rsidR="00080689" w:rsidRPr="00080689" w:rsidRDefault="00331421" w:rsidP="00080689">
      <w:pPr>
        <w:pStyle w:val="Pagrindiniotekstotrauka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6F84CC5C" w14:textId="0D16D113" w:rsidR="00756496" w:rsidRPr="007177E8" w:rsidRDefault="00756496" w:rsidP="00756496">
      <w:pPr>
        <w:autoSpaceDE w:val="0"/>
        <w:autoSpaceDN w:val="0"/>
        <w:adjustRightInd w:val="0"/>
        <w:jc w:val="center"/>
        <w:rPr>
          <w:b/>
          <w:bCs/>
          <w:caps/>
          <w:lang w:val="lt-LT"/>
        </w:rPr>
      </w:pPr>
      <w:r w:rsidRPr="007177E8">
        <w:rPr>
          <w:b/>
          <w:bCs/>
          <w:caps/>
          <w:lang w:val="lt-LT"/>
        </w:rPr>
        <w:t>Žagarės dvaro sodybos arklininko nam</w:t>
      </w:r>
      <w:r w:rsidR="00AC7886">
        <w:rPr>
          <w:b/>
          <w:bCs/>
          <w:caps/>
          <w:lang w:val="lt-LT"/>
        </w:rPr>
        <w:t>O</w:t>
      </w:r>
      <w:r w:rsidRPr="007177E8">
        <w:rPr>
          <w:b/>
          <w:bCs/>
          <w:caps/>
          <w:lang w:val="lt-LT"/>
        </w:rPr>
        <w:t xml:space="preserve"> (u.</w:t>
      </w:r>
      <w:r w:rsidR="00AC7886">
        <w:rPr>
          <w:b/>
          <w:bCs/>
          <w:caps/>
          <w:lang w:val="lt-LT"/>
        </w:rPr>
        <w:t xml:space="preserve"> </w:t>
      </w:r>
      <w:r w:rsidRPr="007177E8">
        <w:rPr>
          <w:b/>
          <w:bCs/>
          <w:caps/>
          <w:lang w:val="lt-LT"/>
        </w:rPr>
        <w:t>k. KVR 25446), Joniškio rajono sav., Žagarės sen., Žagariškių k., Liepų g.1, tvarkybos (remonto, restauravimo) darbai</w:t>
      </w:r>
    </w:p>
    <w:p w14:paraId="4696E9FD" w14:textId="19B47B63" w:rsidR="00F01851" w:rsidRPr="00FE2F0B" w:rsidRDefault="00F01851" w:rsidP="003244CD">
      <w:pPr>
        <w:tabs>
          <w:tab w:val="left" w:pos="2254"/>
        </w:tabs>
        <w:jc w:val="center"/>
        <w:rPr>
          <w:b/>
          <w:bCs/>
          <w:lang w:val="lt-LT"/>
        </w:rPr>
      </w:pPr>
    </w:p>
    <w:p w14:paraId="4B5D1ED4" w14:textId="4244059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AC7886"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AC7886"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AC7886"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AC7886"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AC7886"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AC7886"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4950" w:type="pct"/>
        <w:tblInd w:w="108" w:type="dxa"/>
        <w:tblCellMar>
          <w:left w:w="0" w:type="dxa"/>
          <w:right w:w="0" w:type="dxa"/>
        </w:tblCellMar>
        <w:tblLook w:val="04A0" w:firstRow="1" w:lastRow="0" w:firstColumn="1" w:lastColumn="0" w:noHBand="0" w:noVBand="1"/>
      </w:tblPr>
      <w:tblGrid>
        <w:gridCol w:w="745"/>
        <w:gridCol w:w="7044"/>
        <w:gridCol w:w="1733"/>
      </w:tblGrid>
      <w:tr w:rsidR="00B05368" w:rsidRPr="00B05368" w14:paraId="4D51937C" w14:textId="77777777" w:rsidTr="00CC407E">
        <w:trPr>
          <w:cantSplit/>
          <w:trHeight w:val="674"/>
        </w:trPr>
        <w:tc>
          <w:tcPr>
            <w:tcW w:w="39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C15A15E" w14:textId="77777777" w:rsidR="00B05368" w:rsidRPr="00B05368" w:rsidRDefault="00B05368" w:rsidP="00CC407E">
            <w:pPr>
              <w:ind w:right="-113"/>
              <w:jc w:val="center"/>
              <w:rPr>
                <w:b/>
                <w:lang w:val="lt-LT" w:eastAsia="zh-CN"/>
              </w:rPr>
            </w:pPr>
            <w:r w:rsidRPr="00B05368">
              <w:rPr>
                <w:b/>
                <w:lang w:val="lt-LT" w:eastAsia="zh-CN"/>
              </w:rPr>
              <w:t>Eil. Nr.</w:t>
            </w:r>
          </w:p>
        </w:tc>
        <w:tc>
          <w:tcPr>
            <w:tcW w:w="3699"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4DC87BC" w14:textId="77777777" w:rsidR="00B05368" w:rsidRPr="00B05368" w:rsidRDefault="00B05368" w:rsidP="00CC407E">
            <w:pPr>
              <w:keepNext/>
              <w:keepLines/>
              <w:tabs>
                <w:tab w:val="left" w:pos="1296"/>
              </w:tabs>
              <w:ind w:left="73"/>
              <w:jc w:val="center"/>
              <w:outlineLvl w:val="4"/>
              <w:rPr>
                <w:b/>
                <w:lang w:val="lt-LT" w:eastAsia="zh-CN"/>
              </w:rPr>
            </w:pPr>
            <w:r w:rsidRPr="00B05368">
              <w:rPr>
                <w:b/>
                <w:lang w:val="lt-LT" w:eastAsia="zh-CN"/>
              </w:rPr>
              <w:t>Darbų gupių (etapų) pavadinimai</w:t>
            </w:r>
          </w:p>
        </w:tc>
        <w:tc>
          <w:tcPr>
            <w:tcW w:w="910"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7B502969" w14:textId="77777777" w:rsidR="00B05368" w:rsidRPr="00B05368" w:rsidRDefault="00B05368" w:rsidP="00CC407E">
            <w:pPr>
              <w:jc w:val="center"/>
              <w:rPr>
                <w:lang w:val="lt-LT" w:eastAsia="zh-CN"/>
              </w:rPr>
            </w:pPr>
            <w:bookmarkStart w:id="3" w:name="_Toc112567501"/>
            <w:bookmarkStart w:id="4" w:name="_Toc76448822"/>
            <w:bookmarkStart w:id="5" w:name="_Toc73434344"/>
            <w:bookmarkStart w:id="6" w:name="_Toc73434231"/>
            <w:bookmarkEnd w:id="3"/>
            <w:bookmarkEnd w:id="4"/>
            <w:bookmarkEnd w:id="5"/>
            <w:bookmarkEnd w:id="6"/>
            <w:r w:rsidRPr="00B05368">
              <w:rPr>
                <w:b/>
                <w:bCs/>
                <w:lang w:val="lt-LT" w:eastAsia="zh-CN"/>
              </w:rPr>
              <w:t>Kaina be PVM*</w:t>
            </w:r>
          </w:p>
        </w:tc>
      </w:tr>
      <w:tr w:rsidR="009F6C20" w:rsidRPr="00FE2F0B" w14:paraId="03E0D481" w14:textId="77777777" w:rsidTr="00D97BD4">
        <w:trPr>
          <w:trHeight w:hRule="exact" w:val="397"/>
        </w:trPr>
        <w:tc>
          <w:tcPr>
            <w:tcW w:w="39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D93DD14" w14:textId="4399B99E" w:rsidR="009F6C20" w:rsidRPr="009F6C20" w:rsidRDefault="009F6C20" w:rsidP="009F6C20">
            <w:pPr>
              <w:spacing w:line="360" w:lineRule="auto"/>
              <w:jc w:val="center"/>
              <w:rPr>
                <w:bCs/>
                <w:lang w:val="lt-LT" w:eastAsia="zh-CN"/>
              </w:rPr>
            </w:pPr>
          </w:p>
        </w:tc>
        <w:tc>
          <w:tcPr>
            <w:tcW w:w="369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C952AB9" w14:textId="7CDCF41F" w:rsidR="009F6C20" w:rsidRPr="009F6C20" w:rsidRDefault="009F6C20" w:rsidP="009F6C20">
            <w:pPr>
              <w:rPr>
                <w:lang w:val="lt-LT" w:eastAsia="zh-CN"/>
              </w:rPr>
            </w:pPr>
            <w:r w:rsidRPr="009F6C20">
              <w:rPr>
                <w:rFonts w:eastAsia="Calibri"/>
                <w:b/>
                <w:lang w:val="lt-LT"/>
              </w:rPr>
              <w:t>Tvarkybos  (remonto, restauravimo) darbai:</w:t>
            </w: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194C89C" w14:textId="77777777" w:rsidR="009F6C20" w:rsidRPr="00B05368" w:rsidRDefault="009F6C20" w:rsidP="009F6C20">
            <w:pPr>
              <w:spacing w:line="360" w:lineRule="auto"/>
              <w:jc w:val="right"/>
              <w:rPr>
                <w:lang w:val="lt-LT" w:eastAsia="zh-CN"/>
              </w:rPr>
            </w:pPr>
          </w:p>
        </w:tc>
      </w:tr>
      <w:tr w:rsidR="009F6C20" w:rsidRPr="00FE2F0B" w14:paraId="0339436B" w14:textId="77777777" w:rsidTr="00D97BD4">
        <w:trPr>
          <w:trHeight w:hRule="exact" w:val="397"/>
        </w:trPr>
        <w:tc>
          <w:tcPr>
            <w:tcW w:w="39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E1A07C" w14:textId="438E3A2E" w:rsidR="009F6C20" w:rsidRPr="009F6C20" w:rsidRDefault="009F6C20" w:rsidP="009F6C20">
            <w:pPr>
              <w:spacing w:line="360" w:lineRule="auto"/>
              <w:jc w:val="center"/>
              <w:rPr>
                <w:bCs/>
                <w:lang w:val="lt-LT" w:eastAsia="zh-CN"/>
              </w:rPr>
            </w:pPr>
            <w:r w:rsidRPr="009F6C20">
              <w:rPr>
                <w:b/>
                <w:lang w:val="lt-LT" w:eastAsia="zh-CN"/>
              </w:rPr>
              <w:t>1.</w:t>
            </w:r>
          </w:p>
        </w:tc>
        <w:tc>
          <w:tcPr>
            <w:tcW w:w="369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3CD6B9AC" w14:textId="425AC65C" w:rsidR="009F6C20" w:rsidRPr="009F6C20" w:rsidRDefault="009F6C20" w:rsidP="009F6C20">
            <w:pPr>
              <w:rPr>
                <w:highlight w:val="yellow"/>
                <w:lang w:val="lt-LT" w:eastAsia="zh-CN"/>
              </w:rPr>
            </w:pPr>
            <w:r w:rsidRPr="009F6C20">
              <w:rPr>
                <w:bCs/>
                <w:lang w:val="lt-LT" w:eastAsia="zh-CN"/>
              </w:rPr>
              <w:t xml:space="preserve"> Remontas;</w:t>
            </w: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149DC272" w14:textId="77777777" w:rsidR="009F6C20" w:rsidRPr="00B05368" w:rsidRDefault="009F6C20" w:rsidP="009F6C20">
            <w:pPr>
              <w:spacing w:line="360" w:lineRule="auto"/>
              <w:jc w:val="right"/>
              <w:rPr>
                <w:lang w:val="lt-LT" w:eastAsia="zh-CN"/>
              </w:rPr>
            </w:pPr>
          </w:p>
        </w:tc>
      </w:tr>
      <w:tr w:rsidR="009F6C20" w:rsidRPr="00FE2F0B" w14:paraId="3F9706ED" w14:textId="77777777" w:rsidTr="00D97BD4">
        <w:trPr>
          <w:trHeight w:hRule="exact" w:val="397"/>
        </w:trPr>
        <w:tc>
          <w:tcPr>
            <w:tcW w:w="39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C5602B8" w14:textId="2F78947C" w:rsidR="009F6C20" w:rsidRPr="009F6C20" w:rsidRDefault="009F6C20" w:rsidP="009F6C20">
            <w:pPr>
              <w:spacing w:line="360" w:lineRule="auto"/>
              <w:jc w:val="center"/>
              <w:rPr>
                <w:bCs/>
                <w:lang w:val="lt-LT" w:eastAsia="zh-CN"/>
              </w:rPr>
            </w:pPr>
            <w:r w:rsidRPr="009F6C20">
              <w:rPr>
                <w:b/>
                <w:lang w:val="lt-LT" w:eastAsia="zh-CN"/>
              </w:rPr>
              <w:t>2.</w:t>
            </w:r>
          </w:p>
        </w:tc>
        <w:tc>
          <w:tcPr>
            <w:tcW w:w="369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7AB322DC" w14:textId="3FE52373" w:rsidR="009F6C20" w:rsidRPr="009F6C20" w:rsidRDefault="009F6C20" w:rsidP="009F6C20">
            <w:pPr>
              <w:rPr>
                <w:highlight w:val="yellow"/>
                <w:lang w:val="lt-LT" w:eastAsia="zh-CN"/>
              </w:rPr>
            </w:pPr>
            <w:r w:rsidRPr="009F6C20">
              <w:rPr>
                <w:bCs/>
                <w:lang w:val="lt-LT"/>
              </w:rPr>
              <w:t xml:space="preserve"> Restauravimas ( Restauravimas naujomis technologijomis);</w:t>
            </w: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454D3FD7" w14:textId="77777777" w:rsidR="009F6C20" w:rsidRPr="00B05368" w:rsidRDefault="009F6C20" w:rsidP="009F6C20">
            <w:pPr>
              <w:spacing w:line="360" w:lineRule="auto"/>
              <w:jc w:val="right"/>
              <w:rPr>
                <w:lang w:val="lt-LT" w:eastAsia="zh-CN"/>
              </w:rPr>
            </w:pPr>
          </w:p>
        </w:tc>
      </w:tr>
      <w:tr w:rsidR="009F6C20" w:rsidRPr="00FE2F0B" w14:paraId="409B10CD" w14:textId="77777777" w:rsidTr="00D97BD4">
        <w:trPr>
          <w:trHeight w:hRule="exact" w:val="397"/>
        </w:trPr>
        <w:tc>
          <w:tcPr>
            <w:tcW w:w="391"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298ED4" w14:textId="548DDAC7" w:rsidR="009F6C20" w:rsidRPr="009F6C20" w:rsidRDefault="009F6C20" w:rsidP="009F6C20">
            <w:pPr>
              <w:spacing w:line="360" w:lineRule="auto"/>
              <w:jc w:val="center"/>
              <w:rPr>
                <w:bCs/>
                <w:lang w:val="lt-LT" w:eastAsia="zh-CN"/>
              </w:rPr>
            </w:pPr>
            <w:r w:rsidRPr="009F6C20">
              <w:rPr>
                <w:b/>
                <w:lang w:val="lt-LT" w:eastAsia="zh-CN"/>
              </w:rPr>
              <w:t>3.</w:t>
            </w:r>
          </w:p>
        </w:tc>
        <w:tc>
          <w:tcPr>
            <w:tcW w:w="3699"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6592A96" w14:textId="01672B54" w:rsidR="009F6C20" w:rsidRPr="009F6C20" w:rsidRDefault="009F6C20" w:rsidP="009F6C20">
            <w:pPr>
              <w:rPr>
                <w:highlight w:val="yellow"/>
                <w:lang w:val="lt-LT" w:eastAsia="zh-CN"/>
              </w:rPr>
            </w:pPr>
            <w:r w:rsidRPr="009F6C20">
              <w:rPr>
                <w:bCs/>
                <w:color w:val="000000" w:themeColor="text1"/>
                <w:lang w:val="lt-LT"/>
              </w:rPr>
              <w:t>Archeologiniai tyrimai (Archeologo priežiūra)</w:t>
            </w:r>
          </w:p>
        </w:tc>
        <w:tc>
          <w:tcPr>
            <w:tcW w:w="910"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5C3B8F4" w14:textId="77777777" w:rsidR="009F6C20" w:rsidRPr="00B05368" w:rsidRDefault="009F6C20" w:rsidP="009F6C20">
            <w:pPr>
              <w:spacing w:line="360" w:lineRule="auto"/>
              <w:jc w:val="right"/>
              <w:rPr>
                <w:lang w:val="lt-LT" w:eastAsia="zh-CN"/>
              </w:rPr>
            </w:pPr>
          </w:p>
        </w:tc>
      </w:tr>
      <w:tr w:rsidR="00B05368" w:rsidRPr="00B05368" w14:paraId="07C26A3F" w14:textId="77777777" w:rsidTr="00CC407E">
        <w:trPr>
          <w:trHeight w:val="277"/>
        </w:trPr>
        <w:tc>
          <w:tcPr>
            <w:tcW w:w="409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450572" w14:textId="77777777" w:rsidR="00B05368" w:rsidRPr="00B05368" w:rsidRDefault="00B05368" w:rsidP="00CC407E">
            <w:pPr>
              <w:ind w:left="175"/>
              <w:jc w:val="right"/>
              <w:rPr>
                <w:b/>
                <w:bCs/>
                <w:lang w:val="lt-LT" w:eastAsia="zh-CN"/>
              </w:rPr>
            </w:pPr>
            <w:r w:rsidRPr="00B05368">
              <w:rPr>
                <w:b/>
                <w:bCs/>
                <w:lang w:val="lt-LT" w:eastAsia="zh-CN"/>
              </w:rPr>
              <w:t>Suma be PVM (Eur)*:</w:t>
            </w:r>
          </w:p>
        </w:tc>
        <w:tc>
          <w:tcPr>
            <w:tcW w:w="910" w:type="pct"/>
            <w:tcBorders>
              <w:top w:val="nil"/>
              <w:left w:val="nil"/>
              <w:bottom w:val="single" w:sz="8" w:space="0" w:color="000000"/>
              <w:right w:val="single" w:sz="8" w:space="0" w:color="000000"/>
            </w:tcBorders>
            <w:tcMar>
              <w:top w:w="0" w:type="dxa"/>
              <w:left w:w="108" w:type="dxa"/>
              <w:bottom w:w="0" w:type="dxa"/>
              <w:right w:w="108" w:type="dxa"/>
            </w:tcMar>
          </w:tcPr>
          <w:p w14:paraId="69EEC32C" w14:textId="77777777" w:rsidR="00B05368" w:rsidRPr="00B05368" w:rsidRDefault="00B05368" w:rsidP="00CC407E">
            <w:pPr>
              <w:ind w:left="-1383" w:firstLine="1383"/>
              <w:jc w:val="right"/>
              <w:rPr>
                <w:lang w:val="lt-LT" w:eastAsia="zh-CN"/>
              </w:rPr>
            </w:pPr>
          </w:p>
        </w:tc>
      </w:tr>
      <w:tr w:rsidR="00B05368" w:rsidRPr="00B05368" w14:paraId="6EBA3A27" w14:textId="77777777" w:rsidTr="00CC407E">
        <w:trPr>
          <w:trHeight w:val="147"/>
        </w:trPr>
        <w:tc>
          <w:tcPr>
            <w:tcW w:w="409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8729EA5" w14:textId="77777777" w:rsidR="00B05368" w:rsidRPr="00B05368" w:rsidRDefault="00B05368" w:rsidP="00CC407E">
            <w:pPr>
              <w:ind w:left="175"/>
              <w:jc w:val="right"/>
              <w:rPr>
                <w:b/>
                <w:bCs/>
                <w:lang w:val="lt-LT" w:eastAsia="zh-CN"/>
              </w:rPr>
            </w:pPr>
            <w:r w:rsidRPr="00B05368">
              <w:rPr>
                <w:b/>
                <w:bCs/>
                <w:lang w:val="lt-LT" w:eastAsia="zh-CN"/>
              </w:rPr>
              <w:t>PVM 21%*:</w:t>
            </w:r>
          </w:p>
        </w:tc>
        <w:tc>
          <w:tcPr>
            <w:tcW w:w="910" w:type="pct"/>
            <w:tcBorders>
              <w:top w:val="nil"/>
              <w:left w:val="nil"/>
              <w:bottom w:val="single" w:sz="8" w:space="0" w:color="000000"/>
              <w:right w:val="single" w:sz="8" w:space="0" w:color="000000"/>
            </w:tcBorders>
            <w:tcMar>
              <w:top w:w="0" w:type="dxa"/>
              <w:left w:w="108" w:type="dxa"/>
              <w:bottom w:w="0" w:type="dxa"/>
              <w:right w:w="108" w:type="dxa"/>
            </w:tcMar>
          </w:tcPr>
          <w:p w14:paraId="703CFCC6" w14:textId="77777777" w:rsidR="00B05368" w:rsidRPr="00B05368" w:rsidRDefault="00B05368" w:rsidP="00CC407E">
            <w:pPr>
              <w:jc w:val="right"/>
              <w:rPr>
                <w:lang w:val="lt-LT" w:eastAsia="zh-CN"/>
              </w:rPr>
            </w:pPr>
          </w:p>
        </w:tc>
      </w:tr>
      <w:tr w:rsidR="00B05368" w:rsidRPr="00AC7886" w14:paraId="0D4D0D78" w14:textId="77777777" w:rsidTr="00CC407E">
        <w:trPr>
          <w:trHeight w:val="147"/>
        </w:trPr>
        <w:tc>
          <w:tcPr>
            <w:tcW w:w="4090"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55DEAE" w14:textId="77777777" w:rsidR="00B05368" w:rsidRPr="00B05368" w:rsidRDefault="00B05368" w:rsidP="00CC407E">
            <w:pPr>
              <w:ind w:left="175"/>
              <w:jc w:val="right"/>
              <w:rPr>
                <w:b/>
                <w:bCs/>
                <w:lang w:val="lt-LT" w:eastAsia="zh-CN"/>
              </w:rPr>
            </w:pPr>
            <w:r w:rsidRPr="00B05368">
              <w:rPr>
                <w:b/>
                <w:bCs/>
                <w:lang w:val="lt-LT" w:eastAsia="zh-CN"/>
              </w:rPr>
              <w:t>Bendra suma su PVM (Eur)*:</w:t>
            </w:r>
          </w:p>
        </w:tc>
        <w:tc>
          <w:tcPr>
            <w:tcW w:w="910" w:type="pct"/>
            <w:tcBorders>
              <w:top w:val="nil"/>
              <w:left w:val="nil"/>
              <w:bottom w:val="single" w:sz="8" w:space="0" w:color="000000"/>
              <w:right w:val="single" w:sz="8" w:space="0" w:color="000000"/>
            </w:tcBorders>
            <w:tcMar>
              <w:top w:w="0" w:type="dxa"/>
              <w:left w:w="108" w:type="dxa"/>
              <w:bottom w:w="0" w:type="dxa"/>
              <w:right w:w="108" w:type="dxa"/>
            </w:tcMar>
          </w:tcPr>
          <w:p w14:paraId="6E4CA46E" w14:textId="77777777" w:rsidR="00B05368" w:rsidRPr="00B05368" w:rsidRDefault="00B05368" w:rsidP="00CC407E">
            <w:pPr>
              <w:jc w:val="right"/>
              <w:rPr>
                <w:lang w:val="lt-LT" w:eastAsia="zh-CN"/>
              </w:rPr>
            </w:pPr>
          </w:p>
        </w:tc>
      </w:tr>
    </w:tbl>
    <w:p w14:paraId="6ED27F14" w14:textId="77777777" w:rsidR="005C2F69" w:rsidRPr="00331421" w:rsidRDefault="005C2F69" w:rsidP="00080689">
      <w:pPr>
        <w:jc w:val="both"/>
        <w:rPr>
          <w:bCs/>
          <w:color w:val="000000" w:themeColor="text1"/>
          <w:lang w:val="sv-SE"/>
        </w:rPr>
      </w:pPr>
    </w:p>
    <w:p w14:paraId="3A202253" w14:textId="77777777"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lastRenderedPageBreak/>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Lentelstinklelis"/>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AC7886"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Pagrindinistekstas"/>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Lentelstinklelis"/>
        <w:tblW w:w="9351" w:type="dxa"/>
        <w:tblLook w:val="04A0" w:firstRow="1" w:lastRow="0" w:firstColumn="1" w:lastColumn="0" w:noHBand="0" w:noVBand="1"/>
      </w:tblPr>
      <w:tblGrid>
        <w:gridCol w:w="661"/>
        <w:gridCol w:w="2297"/>
        <w:gridCol w:w="2617"/>
        <w:gridCol w:w="3776"/>
      </w:tblGrid>
      <w:tr w:rsidR="00080689" w:rsidRPr="00AC7886"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lastRenderedPageBreak/>
        <w:t>Lentelė Nr.</w:t>
      </w:r>
      <w:r>
        <w:rPr>
          <w:bCs/>
          <w:color w:val="000000" w:themeColor="text1"/>
          <w:lang w:val="lt-LT"/>
        </w:rPr>
        <w:t xml:space="preserve"> </w:t>
      </w:r>
      <w:r w:rsidR="00BE6925">
        <w:rPr>
          <w:bCs/>
          <w:color w:val="000000" w:themeColor="text1"/>
          <w:lang w:val="lt-LT"/>
        </w:rPr>
        <w:t>5</w:t>
      </w:r>
    </w:p>
    <w:tbl>
      <w:tblPr>
        <w:tblStyle w:val="Lentelstinklelis"/>
        <w:tblW w:w="9351" w:type="dxa"/>
        <w:tblLook w:val="04A0" w:firstRow="1" w:lastRow="0" w:firstColumn="1" w:lastColumn="0" w:noHBand="0" w:noVBand="1"/>
      </w:tblPr>
      <w:tblGrid>
        <w:gridCol w:w="661"/>
        <w:gridCol w:w="2303"/>
        <w:gridCol w:w="2701"/>
        <w:gridCol w:w="3686"/>
      </w:tblGrid>
      <w:tr w:rsidR="00080689" w:rsidRPr="00AC7886"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(kvazisubtiekėjus), kuriais bus remiamasi įrodinėjant tiekėjo kvalifikaciją ir vykdant pirkimo sutartį, tačiau jie nėra tiekėjo ar tiekėjo pasitelkiamo (-ų) ūkio subtjekto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Lentelstinklelis"/>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42330203" w14:textId="77777777"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Lentelstinklelis"/>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56D2A85B" w14:textId="77777777" w:rsid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4907F902" w14:textId="77777777" w:rsidR="00CF65D7" w:rsidRDefault="00CF65D7" w:rsidP="00080689">
      <w:pPr>
        <w:ind w:firstLine="720"/>
        <w:jc w:val="both"/>
        <w:rPr>
          <w:rFonts w:eastAsia="Times New Roman"/>
          <w:color w:val="000000" w:themeColor="text1"/>
          <w:lang w:val="lt-LT"/>
        </w:rPr>
      </w:pPr>
    </w:p>
    <w:p w14:paraId="0A20A34A" w14:textId="77777777" w:rsidR="002D5CF3" w:rsidRDefault="002D5CF3" w:rsidP="00080689">
      <w:pPr>
        <w:ind w:firstLine="720"/>
        <w:jc w:val="both"/>
        <w:rPr>
          <w:rFonts w:eastAsia="Times New Roman"/>
          <w:color w:val="000000" w:themeColor="text1"/>
          <w:lang w:val="lt-LT"/>
        </w:rPr>
      </w:pP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AC7886"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Puslapioinaosnuoroda"/>
                <w:color w:val="000000" w:themeColor="text1"/>
                <w:lang w:val="lt-LT"/>
              </w:rPr>
            </w:pPr>
            <w:r w:rsidRPr="00080689">
              <w:rPr>
                <w:rFonts w:eastAsia="Times New Roman"/>
                <w:b/>
                <w:bCs/>
                <w:color w:val="000000" w:themeColor="text1"/>
                <w:lang w:val="lt-LT"/>
              </w:rPr>
              <w:t>Dokumente esanti konfidenciali informacija</w:t>
            </w:r>
            <w:r w:rsidRPr="00080689">
              <w:rPr>
                <w:rStyle w:val="Puslapioinaosnuoroda"/>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Konfidencialios informacijos pagrindimas (paaiškinama, 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lastRenderedPageBreak/>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AC7886"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0FDA411A" w14:textId="77777777" w:rsidR="00080689" w:rsidRPr="00080689" w:rsidRDefault="00080689" w:rsidP="001A70F2">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026EF"/>
    <w:rsid w:val="00030126"/>
    <w:rsid w:val="00035013"/>
    <w:rsid w:val="00080689"/>
    <w:rsid w:val="000A3665"/>
    <w:rsid w:val="000B384E"/>
    <w:rsid w:val="000C7DF6"/>
    <w:rsid w:val="001134D3"/>
    <w:rsid w:val="00137C0D"/>
    <w:rsid w:val="00155B18"/>
    <w:rsid w:val="001570A6"/>
    <w:rsid w:val="00166DDE"/>
    <w:rsid w:val="00180756"/>
    <w:rsid w:val="00187A19"/>
    <w:rsid w:val="001A70F2"/>
    <w:rsid w:val="001B084F"/>
    <w:rsid w:val="0021763C"/>
    <w:rsid w:val="002B3F08"/>
    <w:rsid w:val="002D54C4"/>
    <w:rsid w:val="002D5CF3"/>
    <w:rsid w:val="00314CAA"/>
    <w:rsid w:val="003244CD"/>
    <w:rsid w:val="00331421"/>
    <w:rsid w:val="00346909"/>
    <w:rsid w:val="00362F0B"/>
    <w:rsid w:val="0037309E"/>
    <w:rsid w:val="00376CAD"/>
    <w:rsid w:val="003B4774"/>
    <w:rsid w:val="003B69EE"/>
    <w:rsid w:val="003E4EB3"/>
    <w:rsid w:val="00460915"/>
    <w:rsid w:val="004C74CF"/>
    <w:rsid w:val="004D249C"/>
    <w:rsid w:val="004D3FD3"/>
    <w:rsid w:val="004F1A81"/>
    <w:rsid w:val="00540C3E"/>
    <w:rsid w:val="005651D4"/>
    <w:rsid w:val="00593892"/>
    <w:rsid w:val="005C2F69"/>
    <w:rsid w:val="005C4838"/>
    <w:rsid w:val="00607500"/>
    <w:rsid w:val="006C6881"/>
    <w:rsid w:val="006E1255"/>
    <w:rsid w:val="006E150A"/>
    <w:rsid w:val="006E28F7"/>
    <w:rsid w:val="006F6D89"/>
    <w:rsid w:val="007137FE"/>
    <w:rsid w:val="00715B53"/>
    <w:rsid w:val="00715E1C"/>
    <w:rsid w:val="00756496"/>
    <w:rsid w:val="00757390"/>
    <w:rsid w:val="007745E3"/>
    <w:rsid w:val="007830B6"/>
    <w:rsid w:val="00783AF9"/>
    <w:rsid w:val="00792675"/>
    <w:rsid w:val="007968FA"/>
    <w:rsid w:val="007A1B05"/>
    <w:rsid w:val="007E2F27"/>
    <w:rsid w:val="007F46C8"/>
    <w:rsid w:val="00811A31"/>
    <w:rsid w:val="008A4462"/>
    <w:rsid w:val="008C19A1"/>
    <w:rsid w:val="008C3AC6"/>
    <w:rsid w:val="00907489"/>
    <w:rsid w:val="00914FF5"/>
    <w:rsid w:val="00917BC4"/>
    <w:rsid w:val="009373BE"/>
    <w:rsid w:val="00964C44"/>
    <w:rsid w:val="00965A71"/>
    <w:rsid w:val="009E76C6"/>
    <w:rsid w:val="009F6C20"/>
    <w:rsid w:val="00A020F7"/>
    <w:rsid w:val="00A21E94"/>
    <w:rsid w:val="00A74ABE"/>
    <w:rsid w:val="00AA5BFC"/>
    <w:rsid w:val="00AB129D"/>
    <w:rsid w:val="00AC0D62"/>
    <w:rsid w:val="00AC6B64"/>
    <w:rsid w:val="00AC7886"/>
    <w:rsid w:val="00AE635A"/>
    <w:rsid w:val="00B05368"/>
    <w:rsid w:val="00B175E9"/>
    <w:rsid w:val="00B45FBF"/>
    <w:rsid w:val="00B97CE0"/>
    <w:rsid w:val="00BB5BEC"/>
    <w:rsid w:val="00BE31ED"/>
    <w:rsid w:val="00BE6925"/>
    <w:rsid w:val="00BE7E19"/>
    <w:rsid w:val="00C066E7"/>
    <w:rsid w:val="00C20EFF"/>
    <w:rsid w:val="00C26A94"/>
    <w:rsid w:val="00C42BC3"/>
    <w:rsid w:val="00C54B4C"/>
    <w:rsid w:val="00C71A95"/>
    <w:rsid w:val="00CB3FD6"/>
    <w:rsid w:val="00CF65D7"/>
    <w:rsid w:val="00D13EE7"/>
    <w:rsid w:val="00D42543"/>
    <w:rsid w:val="00DB7714"/>
    <w:rsid w:val="00E03303"/>
    <w:rsid w:val="00E1155F"/>
    <w:rsid w:val="00E23D4A"/>
    <w:rsid w:val="00E9060F"/>
    <w:rsid w:val="00E96E27"/>
    <w:rsid w:val="00EA0A55"/>
    <w:rsid w:val="00EC7354"/>
    <w:rsid w:val="00ED00EC"/>
    <w:rsid w:val="00ED30CE"/>
    <w:rsid w:val="00F01851"/>
    <w:rsid w:val="00F56893"/>
    <w:rsid w:val="00F64493"/>
    <w:rsid w:val="00F73FC4"/>
    <w:rsid w:val="00FC6F1C"/>
    <w:rsid w:val="00FE2F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Antrat1">
    <w:name w:val="heading 1"/>
    <w:basedOn w:val="prastasis"/>
    <w:next w:val="prastasis"/>
    <w:link w:val="Antrat1Diagrama"/>
    <w:qFormat/>
    <w:rsid w:val="00080689"/>
    <w:pPr>
      <w:keepNext/>
      <w:tabs>
        <w:tab w:val="left" w:pos="5174"/>
      </w:tabs>
      <w:ind w:right="140"/>
      <w:jc w:val="center"/>
      <w:outlineLvl w:val="0"/>
    </w:pPr>
    <w:rPr>
      <w:rFonts w:eastAsia="Times New Roman"/>
      <w:b/>
      <w:lang w:val="lt-LT"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0689"/>
    <w:rPr>
      <w:rFonts w:ascii="Times New Roman" w:eastAsia="Times New Roman" w:hAnsi="Times New Roman" w:cs="Times New Roman"/>
      <w:b/>
      <w:kern w:val="0"/>
      <w:sz w:val="24"/>
      <w:szCs w:val="24"/>
      <w:lang w:eastAsia="x-none"/>
      <w14:ligatures w14:val="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080689"/>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Numatytasispastraiposriftas"/>
    <w:uiPriority w:val="99"/>
    <w:semiHidden/>
    <w:rsid w:val="00080689"/>
    <w:rPr>
      <w:rFonts w:ascii="Times New Roman" w:eastAsiaTheme="minorEastAsia" w:hAnsi="Times New Roman" w:cs="Times New Roman"/>
      <w:kern w:val="0"/>
      <w:sz w:val="24"/>
      <w:szCs w:val="24"/>
      <w:lang w:val="en-US"/>
      <w14:ligatures w14:val="none"/>
    </w:rPr>
  </w:style>
  <w:style w:type="paragraph" w:styleId="Pagrindiniotekstotrauka2">
    <w:name w:val="Body Text Indent 2"/>
    <w:basedOn w:val="prastasis"/>
    <w:link w:val="Pagrindiniotekstotrauka2Diagrama"/>
    <w:unhideWhenUsed/>
    <w:rsid w:val="00080689"/>
    <w:pPr>
      <w:ind w:firstLine="720"/>
      <w:jc w:val="both"/>
    </w:pPr>
    <w:rPr>
      <w:rFonts w:eastAsia="Times New Roman"/>
      <w:sz w:val="20"/>
      <w:szCs w:val="20"/>
      <w:lang w:val="lt-LT" w:eastAsia="x-none"/>
    </w:rPr>
  </w:style>
  <w:style w:type="character" w:customStyle="1" w:styleId="Pagrindiniotekstotrauka2Diagrama">
    <w:name w:val="Pagrindinio teksto įtrauka 2 Diagrama"/>
    <w:basedOn w:val="Numatytasispastraiposriftas"/>
    <w:link w:val="Pagrindiniotekstotrauka2"/>
    <w:rsid w:val="00080689"/>
    <w:rPr>
      <w:rFonts w:ascii="Times New Roman" w:eastAsia="Times New Roman" w:hAnsi="Times New Roman" w:cs="Times New Roman"/>
      <w:kern w:val="0"/>
      <w:sz w:val="20"/>
      <w:szCs w:val="20"/>
      <w:lang w:eastAsia="x-none"/>
      <w14:ligatures w14:val="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080689"/>
    <w:pPr>
      <w:ind w:left="720"/>
      <w:contextualSpacing/>
    </w:pPr>
    <w:rPr>
      <w:rFonts w:ascii="Calibri" w:eastAsia="Calibri" w:hAnsi="Calibri"/>
      <w:sz w:val="22"/>
      <w:szCs w:val="22"/>
      <w:lang w:val="lt-LT"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80689"/>
    <w:rPr>
      <w:rFonts w:ascii="Calibri" w:eastAsia="Calibri" w:hAnsi="Calibri" w:cs="Times New Roman"/>
      <w:kern w:val="0"/>
      <w:lang w:eastAsia="x-none"/>
      <w14:ligatures w14:val="none"/>
    </w:rPr>
  </w:style>
  <w:style w:type="character" w:styleId="Puslapioinaosnuoroda">
    <w:name w:val="footnote reference"/>
    <w:uiPriority w:val="99"/>
    <w:unhideWhenUsed/>
    <w:rsid w:val="00080689"/>
    <w:rPr>
      <w:vertAlign w:val="superscript"/>
    </w:rPr>
  </w:style>
  <w:style w:type="table" w:styleId="Lentelstinklelis">
    <w:name w:val="Table Grid"/>
    <w:basedOn w:val="prastojilente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Pataisymai">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6195</Characters>
  <Application>Microsoft Office Word</Application>
  <DocSecurity>4</DocSecurity>
  <Lines>51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2025-05-12T12:42:00Z</dcterms:created>
  <dcterms:modified xsi:type="dcterms:W3CDTF">2025-05-12T12:42:00Z</dcterms:modified>
</cp:coreProperties>
</file>