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CFFF" w14:textId="6D242D4E" w:rsidR="00405AC3" w:rsidRDefault="009C000A">
      <w:r>
        <w:t xml:space="preserve">Perkančioji organizacija informuoja, kad vadovaujantis įsakymu Nr. DU-458 „Dėl nurodymo viešųjų pirkimų organizatoriams“ pirkimas Nr. </w:t>
      </w:r>
      <w:r w:rsidRPr="009C000A">
        <w:t>2358070</w:t>
      </w:r>
      <w:r>
        <w:t xml:space="preserve"> „</w:t>
      </w:r>
      <w:r w:rsidRPr="009C000A">
        <w:t>Interjero projektavimo paslaugos mokslo paskirties pastatuose Alytaus rajone (2 objektai) (Skelbiama apklausa)</w:t>
      </w:r>
      <w:r>
        <w:t xml:space="preserve">“ yra nutrauktas, </w:t>
      </w:r>
      <w:r w:rsidRPr="009C000A">
        <w:t>kadangi nebeliko poreikio įsigyti šių paslaugų ir pirkimas tapo neaktualus.</w:t>
      </w:r>
    </w:p>
    <w:sectPr w:rsidR="00405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0A"/>
    <w:rsid w:val="00405AC3"/>
    <w:rsid w:val="004654C0"/>
    <w:rsid w:val="009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D05C"/>
  <w15:chartTrackingRefBased/>
  <w15:docId w15:val="{6254E54F-8F5C-4EFF-B46E-C6D52230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00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00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0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0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0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0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0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000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000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00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</cp:revision>
  <dcterms:created xsi:type="dcterms:W3CDTF">2025-05-13T05:28:00Z</dcterms:created>
  <dcterms:modified xsi:type="dcterms:W3CDTF">2025-05-13T05:31:00Z</dcterms:modified>
</cp:coreProperties>
</file>