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BA0B50">
        <w:rPr>
          <w:rFonts w:ascii="Times New Roman" w:hAnsi="Times New Roman" w:cs="Times New Roman"/>
          <w:bCs/>
        </w:rPr>
        <w:t>gegužės 12</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BA0B50">
            <w:rPr>
              <w:rFonts w:ascii="Times New Roman" w:hAnsi="Times New Roman" w:cs="Times New Roman"/>
              <w:bCs/>
            </w:rPr>
            <w:t>30</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4B0A99">
            <w:rPr>
              <w:rFonts w:ascii="Times New Roman" w:hAnsi="Times New Roman" w:cs="Times New Roman"/>
              <w:b/>
              <w:sz w:val="24"/>
              <w:szCs w:val="24"/>
            </w:rPr>
            <w:t>ENERGETINIO AUDITO ATLIKIMO PASLAUGA</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0B2FD2" w:rsidRDefault="00EE60EF">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0443276" w:history="1">
                <w:r w:rsidR="000B2FD2" w:rsidRPr="004A700F">
                  <w:rPr>
                    <w:rStyle w:val="Hipersaitas"/>
                    <w:rFonts w:cs="Times New Roman"/>
                    <w:noProof/>
                  </w:rPr>
                  <w:t>1.</w:t>
                </w:r>
                <w:r w:rsidR="000B2FD2">
                  <w:rPr>
                    <w:noProof/>
                    <w:sz w:val="22"/>
                    <w:szCs w:val="22"/>
                  </w:rPr>
                  <w:tab/>
                </w:r>
                <w:r w:rsidR="000B2FD2" w:rsidRPr="004A700F">
                  <w:rPr>
                    <w:rStyle w:val="Hipersaitas"/>
                    <w:rFonts w:cs="Times New Roman"/>
                    <w:noProof/>
                  </w:rPr>
                  <w:t>Bendra informacija</w:t>
                </w:r>
                <w:r w:rsidR="000B2FD2">
                  <w:rPr>
                    <w:noProof/>
                    <w:webHidden/>
                  </w:rPr>
                  <w:tab/>
                </w:r>
                <w:r>
                  <w:rPr>
                    <w:noProof/>
                    <w:webHidden/>
                  </w:rPr>
                  <w:fldChar w:fldCharType="begin"/>
                </w:r>
                <w:r w:rsidR="000B2FD2">
                  <w:rPr>
                    <w:noProof/>
                    <w:webHidden/>
                  </w:rPr>
                  <w:instrText xml:space="preserve"> PAGEREF _Toc190443276 \h </w:instrText>
                </w:r>
                <w:r>
                  <w:rPr>
                    <w:noProof/>
                    <w:webHidden/>
                  </w:rPr>
                </w:r>
                <w:r>
                  <w:rPr>
                    <w:noProof/>
                    <w:webHidden/>
                  </w:rPr>
                  <w:fldChar w:fldCharType="separate"/>
                </w:r>
                <w:r w:rsidR="00D313BD">
                  <w:rPr>
                    <w:noProof/>
                    <w:webHidden/>
                  </w:rPr>
                  <w:t>2</w:t>
                </w:r>
                <w:r>
                  <w:rPr>
                    <w:noProof/>
                    <w:webHidden/>
                  </w:rPr>
                  <w:fldChar w:fldCharType="end"/>
                </w:r>
              </w:hyperlink>
            </w:p>
            <w:p w:rsidR="000B2FD2" w:rsidRDefault="00EE60EF">
              <w:pPr>
                <w:pStyle w:val="Turinys1"/>
                <w:rPr>
                  <w:noProof/>
                  <w:sz w:val="22"/>
                  <w:szCs w:val="22"/>
                </w:rPr>
              </w:pPr>
              <w:hyperlink w:anchor="_Toc190443277" w:history="1">
                <w:r w:rsidR="000B2FD2" w:rsidRPr="004A700F">
                  <w:rPr>
                    <w:rStyle w:val="Hipersaitas"/>
                    <w:rFonts w:eastAsia="Calibri" w:cstheme="minorHAnsi"/>
                    <w:noProof/>
                  </w:rPr>
                  <w:t>2.</w:t>
                </w:r>
                <w:r w:rsidR="000B2FD2">
                  <w:rPr>
                    <w:noProof/>
                    <w:sz w:val="22"/>
                    <w:szCs w:val="22"/>
                  </w:rPr>
                  <w:tab/>
                </w:r>
                <w:r w:rsidR="000B2FD2" w:rsidRPr="004A700F">
                  <w:rPr>
                    <w:rStyle w:val="Hipersaitas"/>
                    <w:rFonts w:cstheme="minorHAnsi"/>
                    <w:noProof/>
                  </w:rPr>
                  <w:t>Pirkimo objektas</w:t>
                </w:r>
                <w:r w:rsidR="000B2FD2">
                  <w:rPr>
                    <w:noProof/>
                    <w:webHidden/>
                  </w:rPr>
                  <w:tab/>
                </w:r>
                <w:r>
                  <w:rPr>
                    <w:noProof/>
                    <w:webHidden/>
                  </w:rPr>
                  <w:fldChar w:fldCharType="begin"/>
                </w:r>
                <w:r w:rsidR="000B2FD2">
                  <w:rPr>
                    <w:noProof/>
                    <w:webHidden/>
                  </w:rPr>
                  <w:instrText xml:space="preserve"> PAGEREF _Toc190443277 \h </w:instrText>
                </w:r>
                <w:r>
                  <w:rPr>
                    <w:noProof/>
                    <w:webHidden/>
                  </w:rPr>
                </w:r>
                <w:r>
                  <w:rPr>
                    <w:noProof/>
                    <w:webHidden/>
                  </w:rPr>
                  <w:fldChar w:fldCharType="separate"/>
                </w:r>
                <w:r w:rsidR="00D313BD">
                  <w:rPr>
                    <w:noProof/>
                    <w:webHidden/>
                  </w:rPr>
                  <w:t>2</w:t>
                </w:r>
                <w:r>
                  <w:rPr>
                    <w:noProof/>
                    <w:webHidden/>
                  </w:rPr>
                  <w:fldChar w:fldCharType="end"/>
                </w:r>
              </w:hyperlink>
            </w:p>
            <w:p w:rsidR="000B2FD2" w:rsidRDefault="00EE60EF">
              <w:pPr>
                <w:pStyle w:val="Turinys1"/>
                <w:rPr>
                  <w:noProof/>
                  <w:sz w:val="22"/>
                  <w:szCs w:val="22"/>
                </w:rPr>
              </w:pPr>
              <w:hyperlink w:anchor="_Toc190443278" w:history="1">
                <w:r w:rsidR="000B2FD2" w:rsidRPr="004A700F">
                  <w:rPr>
                    <w:rStyle w:val="Hipersaitas"/>
                    <w:rFonts w:eastAsia="Calibri" w:cstheme="minorHAnsi"/>
                    <w:noProof/>
                  </w:rPr>
                  <w:t>3.</w:t>
                </w:r>
                <w:r w:rsidR="000B2FD2">
                  <w:rPr>
                    <w:noProof/>
                    <w:sz w:val="22"/>
                    <w:szCs w:val="22"/>
                  </w:rPr>
                  <w:tab/>
                </w:r>
                <w:r w:rsidR="000B2FD2" w:rsidRPr="004A700F">
                  <w:rPr>
                    <w:rStyle w:val="Hipersaitas"/>
                    <w:rFonts w:cstheme="minorHAnsi"/>
                    <w:noProof/>
                  </w:rPr>
                  <w:t>Tiekėjų pašalinimo pagrindai, kvalifikacijos reikalavimai ir reikalaujami kokybės vadybos sistemos ir (arba) aplinkos apsaugos vadybos sistemos standartai</w:t>
                </w:r>
                <w:r w:rsidR="000B2FD2">
                  <w:rPr>
                    <w:noProof/>
                    <w:webHidden/>
                  </w:rPr>
                  <w:tab/>
                </w:r>
                <w:r>
                  <w:rPr>
                    <w:noProof/>
                    <w:webHidden/>
                  </w:rPr>
                  <w:fldChar w:fldCharType="begin"/>
                </w:r>
                <w:r w:rsidR="000B2FD2">
                  <w:rPr>
                    <w:noProof/>
                    <w:webHidden/>
                  </w:rPr>
                  <w:instrText xml:space="preserve"> PAGEREF _Toc190443278 \h </w:instrText>
                </w:r>
                <w:r>
                  <w:rPr>
                    <w:noProof/>
                    <w:webHidden/>
                  </w:rPr>
                </w:r>
                <w:r>
                  <w:rPr>
                    <w:noProof/>
                    <w:webHidden/>
                  </w:rPr>
                  <w:fldChar w:fldCharType="separate"/>
                </w:r>
                <w:r w:rsidR="00D313BD">
                  <w:rPr>
                    <w:noProof/>
                    <w:webHidden/>
                  </w:rPr>
                  <w:t>3</w:t>
                </w:r>
                <w:r>
                  <w:rPr>
                    <w:noProof/>
                    <w:webHidden/>
                  </w:rPr>
                  <w:fldChar w:fldCharType="end"/>
                </w:r>
              </w:hyperlink>
            </w:p>
            <w:p w:rsidR="000B2FD2" w:rsidRDefault="00EE60EF">
              <w:pPr>
                <w:pStyle w:val="Turinys1"/>
                <w:rPr>
                  <w:noProof/>
                  <w:sz w:val="22"/>
                  <w:szCs w:val="22"/>
                </w:rPr>
              </w:pPr>
              <w:hyperlink w:anchor="_Toc190443279" w:history="1">
                <w:r w:rsidR="000B2FD2" w:rsidRPr="004A700F">
                  <w:rPr>
                    <w:rStyle w:val="Hipersaitas"/>
                    <w:rFonts w:eastAsia="Calibri" w:cstheme="minorHAnsi"/>
                    <w:noProof/>
                  </w:rPr>
                  <w:t>4.</w:t>
                </w:r>
                <w:r w:rsidR="000B2FD2">
                  <w:rPr>
                    <w:noProof/>
                    <w:sz w:val="22"/>
                    <w:szCs w:val="22"/>
                  </w:rPr>
                  <w:tab/>
                </w:r>
                <w:r w:rsidR="000B2FD2" w:rsidRPr="004A700F">
                  <w:rPr>
                    <w:rStyle w:val="Hipersaitas"/>
                    <w:rFonts w:cstheme="minorHAnsi"/>
                    <w:noProof/>
                  </w:rPr>
                  <w:t>Specialieji reikalavimai pasiūlymų rengimui ir pateikimui</w:t>
                </w:r>
                <w:r w:rsidR="000B2FD2">
                  <w:rPr>
                    <w:noProof/>
                    <w:webHidden/>
                  </w:rPr>
                  <w:tab/>
                </w:r>
                <w:r>
                  <w:rPr>
                    <w:noProof/>
                    <w:webHidden/>
                  </w:rPr>
                  <w:fldChar w:fldCharType="begin"/>
                </w:r>
                <w:r w:rsidR="000B2FD2">
                  <w:rPr>
                    <w:noProof/>
                    <w:webHidden/>
                  </w:rPr>
                  <w:instrText xml:space="preserve"> PAGEREF _Toc190443279 \h </w:instrText>
                </w:r>
                <w:r>
                  <w:rPr>
                    <w:noProof/>
                    <w:webHidden/>
                  </w:rPr>
                </w:r>
                <w:r>
                  <w:rPr>
                    <w:noProof/>
                    <w:webHidden/>
                  </w:rPr>
                  <w:fldChar w:fldCharType="separate"/>
                </w:r>
                <w:r w:rsidR="00D313BD">
                  <w:rPr>
                    <w:noProof/>
                    <w:webHidden/>
                  </w:rPr>
                  <w:t>3</w:t>
                </w:r>
                <w:r>
                  <w:rPr>
                    <w:noProof/>
                    <w:webHidden/>
                  </w:rPr>
                  <w:fldChar w:fldCharType="end"/>
                </w:r>
              </w:hyperlink>
            </w:p>
            <w:p w:rsidR="000B2FD2" w:rsidRDefault="00EE60EF">
              <w:pPr>
                <w:pStyle w:val="Turinys1"/>
                <w:rPr>
                  <w:noProof/>
                  <w:sz w:val="22"/>
                  <w:szCs w:val="22"/>
                </w:rPr>
              </w:pPr>
              <w:hyperlink w:anchor="_Toc190443280" w:history="1">
                <w:r w:rsidR="000B2FD2" w:rsidRPr="004A700F">
                  <w:rPr>
                    <w:rStyle w:val="Hipersaitas"/>
                    <w:rFonts w:cstheme="minorHAnsi"/>
                    <w:noProof/>
                  </w:rPr>
                  <w:t>5. Pasiūlymo galiojimo užtikrinimas</w:t>
                </w:r>
                <w:r w:rsidR="000B2FD2">
                  <w:rPr>
                    <w:noProof/>
                    <w:webHidden/>
                  </w:rPr>
                  <w:tab/>
                </w:r>
                <w:r>
                  <w:rPr>
                    <w:noProof/>
                    <w:webHidden/>
                  </w:rPr>
                  <w:fldChar w:fldCharType="begin"/>
                </w:r>
                <w:r w:rsidR="000B2FD2">
                  <w:rPr>
                    <w:noProof/>
                    <w:webHidden/>
                  </w:rPr>
                  <w:instrText xml:space="preserve"> PAGEREF _Toc190443280 \h </w:instrText>
                </w:r>
                <w:r>
                  <w:rPr>
                    <w:noProof/>
                    <w:webHidden/>
                  </w:rPr>
                </w:r>
                <w:r>
                  <w:rPr>
                    <w:noProof/>
                    <w:webHidden/>
                  </w:rPr>
                  <w:fldChar w:fldCharType="separate"/>
                </w:r>
                <w:r w:rsidR="00D313BD">
                  <w:rPr>
                    <w:noProof/>
                    <w:webHidden/>
                  </w:rPr>
                  <w:t>4</w:t>
                </w:r>
                <w:r>
                  <w:rPr>
                    <w:noProof/>
                    <w:webHidden/>
                  </w:rPr>
                  <w:fldChar w:fldCharType="end"/>
                </w:r>
              </w:hyperlink>
            </w:p>
            <w:p w:rsidR="000B2FD2" w:rsidRDefault="00EE60EF">
              <w:pPr>
                <w:pStyle w:val="Turinys1"/>
                <w:rPr>
                  <w:noProof/>
                  <w:sz w:val="22"/>
                  <w:szCs w:val="22"/>
                </w:rPr>
              </w:pPr>
              <w:hyperlink w:anchor="_Toc190443281" w:history="1">
                <w:r w:rsidR="000B2FD2" w:rsidRPr="004A700F">
                  <w:rPr>
                    <w:rStyle w:val="Hipersaitas"/>
                    <w:rFonts w:cstheme="minorHAnsi"/>
                    <w:noProof/>
                  </w:rPr>
                  <w:t>6. Pasiūlymų vertinimas</w:t>
                </w:r>
                <w:r w:rsidR="000B2FD2">
                  <w:rPr>
                    <w:noProof/>
                    <w:webHidden/>
                  </w:rPr>
                  <w:tab/>
                </w:r>
                <w:r>
                  <w:rPr>
                    <w:noProof/>
                    <w:webHidden/>
                  </w:rPr>
                  <w:fldChar w:fldCharType="begin"/>
                </w:r>
                <w:r w:rsidR="000B2FD2">
                  <w:rPr>
                    <w:noProof/>
                    <w:webHidden/>
                  </w:rPr>
                  <w:instrText xml:space="preserve"> PAGEREF _Toc190443281 \h </w:instrText>
                </w:r>
                <w:r>
                  <w:rPr>
                    <w:noProof/>
                    <w:webHidden/>
                  </w:rPr>
                </w:r>
                <w:r>
                  <w:rPr>
                    <w:noProof/>
                    <w:webHidden/>
                  </w:rPr>
                  <w:fldChar w:fldCharType="separate"/>
                </w:r>
                <w:r w:rsidR="00D313BD">
                  <w:rPr>
                    <w:noProof/>
                    <w:webHidden/>
                  </w:rPr>
                  <w:t>4</w:t>
                </w:r>
                <w:r>
                  <w:rPr>
                    <w:noProof/>
                    <w:webHidden/>
                  </w:rPr>
                  <w:fldChar w:fldCharType="end"/>
                </w:r>
              </w:hyperlink>
            </w:p>
            <w:p w:rsidR="000B2FD2" w:rsidRDefault="00EE60EF">
              <w:pPr>
                <w:pStyle w:val="Turinys1"/>
                <w:rPr>
                  <w:noProof/>
                  <w:sz w:val="22"/>
                  <w:szCs w:val="22"/>
                </w:rPr>
              </w:pPr>
              <w:hyperlink w:anchor="_Toc190443282" w:history="1">
                <w:r w:rsidR="000B2FD2" w:rsidRPr="004A700F">
                  <w:rPr>
                    <w:rStyle w:val="Hipersaitas"/>
                    <w:rFonts w:cstheme="minorHAnsi"/>
                    <w:noProof/>
                  </w:rPr>
                  <w:t>7. Sutarties sudarymas</w:t>
                </w:r>
                <w:r w:rsidR="000B2FD2">
                  <w:rPr>
                    <w:noProof/>
                    <w:webHidden/>
                  </w:rPr>
                  <w:tab/>
                </w:r>
                <w:r>
                  <w:rPr>
                    <w:noProof/>
                    <w:webHidden/>
                  </w:rPr>
                  <w:fldChar w:fldCharType="begin"/>
                </w:r>
                <w:r w:rsidR="000B2FD2">
                  <w:rPr>
                    <w:noProof/>
                    <w:webHidden/>
                  </w:rPr>
                  <w:instrText xml:space="preserve"> PAGEREF _Toc190443282 \h </w:instrText>
                </w:r>
                <w:r>
                  <w:rPr>
                    <w:noProof/>
                    <w:webHidden/>
                  </w:rPr>
                </w:r>
                <w:r>
                  <w:rPr>
                    <w:noProof/>
                    <w:webHidden/>
                  </w:rPr>
                  <w:fldChar w:fldCharType="separate"/>
                </w:r>
                <w:r w:rsidR="00D313BD">
                  <w:rPr>
                    <w:noProof/>
                    <w:webHidden/>
                  </w:rPr>
                  <w:t>4</w:t>
                </w:r>
                <w:r>
                  <w:rPr>
                    <w:noProof/>
                    <w:webHidden/>
                  </w:rPr>
                  <w:fldChar w:fldCharType="end"/>
                </w:r>
              </w:hyperlink>
            </w:p>
            <w:p w:rsidR="000B2FD2" w:rsidRDefault="00EE60EF">
              <w:pPr>
                <w:pStyle w:val="Turinys1"/>
                <w:rPr>
                  <w:noProof/>
                  <w:sz w:val="22"/>
                  <w:szCs w:val="22"/>
                </w:rPr>
              </w:pPr>
              <w:hyperlink w:anchor="_Toc190443283" w:history="1">
                <w:r w:rsidR="000B2FD2" w:rsidRPr="004A700F">
                  <w:rPr>
                    <w:rStyle w:val="Hipersaitas"/>
                    <w:rFonts w:cstheme="minorHAnsi"/>
                    <w:noProof/>
                  </w:rPr>
                  <w:t>8. Kitos sąlygos</w:t>
                </w:r>
                <w:r w:rsidR="000B2FD2">
                  <w:rPr>
                    <w:noProof/>
                    <w:webHidden/>
                  </w:rPr>
                  <w:tab/>
                </w:r>
                <w:r>
                  <w:rPr>
                    <w:noProof/>
                    <w:webHidden/>
                  </w:rPr>
                  <w:fldChar w:fldCharType="begin"/>
                </w:r>
                <w:r w:rsidR="000B2FD2">
                  <w:rPr>
                    <w:noProof/>
                    <w:webHidden/>
                  </w:rPr>
                  <w:instrText xml:space="preserve"> PAGEREF _Toc190443283 \h </w:instrText>
                </w:r>
                <w:r>
                  <w:rPr>
                    <w:noProof/>
                    <w:webHidden/>
                  </w:rPr>
                </w:r>
                <w:r>
                  <w:rPr>
                    <w:noProof/>
                    <w:webHidden/>
                  </w:rPr>
                  <w:fldChar w:fldCharType="separate"/>
                </w:r>
                <w:r w:rsidR="00D313BD">
                  <w:rPr>
                    <w:noProof/>
                    <w:webHidden/>
                  </w:rPr>
                  <w:t>4</w:t>
                </w:r>
                <w:r>
                  <w:rPr>
                    <w:noProof/>
                    <w:webHidden/>
                  </w:rPr>
                  <w:fldChar w:fldCharType="end"/>
                </w:r>
              </w:hyperlink>
            </w:p>
            <w:p w:rsidR="000B2FD2" w:rsidRDefault="00EE60EF">
              <w:pPr>
                <w:pStyle w:val="Turinys1"/>
                <w:rPr>
                  <w:noProof/>
                  <w:sz w:val="22"/>
                  <w:szCs w:val="22"/>
                </w:rPr>
              </w:pPr>
              <w:hyperlink w:anchor="_Toc190443284" w:history="1">
                <w:r w:rsidR="000B2FD2" w:rsidRPr="004A700F">
                  <w:rPr>
                    <w:rStyle w:val="Hipersaitas"/>
                    <w:rFonts w:ascii="Times New Roman" w:hAnsi="Times New Roman" w:cs="Times New Roman"/>
                    <w:b/>
                    <w:noProof/>
                  </w:rPr>
                  <w:t>Pastabos:</w:t>
                </w:r>
                <w:r w:rsidR="000B2FD2">
                  <w:rPr>
                    <w:noProof/>
                    <w:webHidden/>
                  </w:rPr>
                  <w:tab/>
                </w:r>
                <w:r>
                  <w:rPr>
                    <w:noProof/>
                    <w:webHidden/>
                  </w:rPr>
                  <w:fldChar w:fldCharType="begin"/>
                </w:r>
                <w:r w:rsidR="000B2FD2">
                  <w:rPr>
                    <w:noProof/>
                    <w:webHidden/>
                  </w:rPr>
                  <w:instrText xml:space="preserve"> PAGEREF _Toc190443284 \h </w:instrText>
                </w:r>
                <w:r>
                  <w:rPr>
                    <w:noProof/>
                    <w:webHidden/>
                  </w:rPr>
                </w:r>
                <w:r>
                  <w:rPr>
                    <w:noProof/>
                    <w:webHidden/>
                  </w:rPr>
                  <w:fldChar w:fldCharType="separate"/>
                </w:r>
                <w:r w:rsidR="00D313BD">
                  <w:rPr>
                    <w:noProof/>
                    <w:webHidden/>
                  </w:rPr>
                  <w:t>9</w:t>
                </w:r>
                <w:r>
                  <w:rPr>
                    <w:noProof/>
                    <w:webHidden/>
                  </w:rPr>
                  <w:fldChar w:fldCharType="end"/>
                </w:r>
              </w:hyperlink>
            </w:p>
            <w:p w:rsidR="00173FBA" w:rsidRPr="00FF1D25" w:rsidRDefault="00EE60EF">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EE60EF"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0443276"/>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045B7A">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045B7A">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Pirkimas neatliekamas naudojantis centralizuotų pirkimų katalogu</w:t>
      </w:r>
      <w:r w:rsidR="00156379">
        <w:rPr>
          <w:rFonts w:ascii="Times New Roman" w:hAnsi="Times New Roman" w:cs="Times New Roman"/>
          <w:sz w:val="24"/>
          <w:szCs w:val="24"/>
        </w:rPr>
        <w:t xml:space="preserve"> (CPO.LT)</w:t>
      </w:r>
      <w:r w:rsidRPr="00351F09">
        <w:rPr>
          <w:rFonts w:ascii="Times New Roman" w:hAnsi="Times New Roman" w:cs="Times New Roman"/>
          <w:sz w:val="24"/>
          <w:szCs w:val="24"/>
        </w:rPr>
        <w:t xml:space="preserve">,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045B7A">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4B0A99" w:rsidRDefault="00830BF1" w:rsidP="00045B7A">
      <w:pPr>
        <w:tabs>
          <w:tab w:val="left" w:pos="993"/>
        </w:tabs>
        <w:spacing w:line="240" w:lineRule="auto"/>
        <w:ind w:firstLine="709"/>
        <w:contextualSpacing/>
        <w:rPr>
          <w:rFonts w:ascii="Times New Roman" w:hAnsi="Times New Roman" w:cs="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4B0A99" w:rsidRPr="004B0A99">
        <w:rPr>
          <w:rFonts w:ascii="Times New Roman" w:hAnsi="Times New Roman" w:cs="Times New Roman"/>
          <w:color w:val="000000"/>
          <w:sz w:val="24"/>
          <w:szCs w:val="24"/>
        </w:rPr>
        <w:t>4.4.3</w:t>
      </w:r>
      <w:r w:rsidR="004B0A99">
        <w:rPr>
          <w:rFonts w:ascii="Times New Roman" w:hAnsi="Times New Roman" w:cs="Times New Roman"/>
          <w:color w:val="000000"/>
          <w:sz w:val="24"/>
          <w:szCs w:val="24"/>
        </w:rPr>
        <w:t xml:space="preserve"> P. –</w:t>
      </w:r>
      <w:r w:rsidR="004B0A99" w:rsidRPr="004B0A99">
        <w:rPr>
          <w:rFonts w:ascii="Times New Roman" w:hAnsi="Times New Roman" w:cs="Times New Roman"/>
          <w:color w:val="000000"/>
          <w:sz w:val="24"/>
          <w:szCs w:val="24"/>
        </w:rPr>
        <w:t xml:space="preserve"> </w:t>
      </w:r>
      <w:r w:rsidR="004B0A99" w:rsidRPr="004B0A99">
        <w:rPr>
          <w:rFonts w:ascii="Times New Roman" w:hAnsi="Times New Roman" w:cs="Times New Roman"/>
          <w:i/>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7A677E" w:rsidRPr="004B0A99">
        <w:rPr>
          <w:rFonts w:ascii="Times New Roman" w:hAnsi="Times New Roman" w:cs="Times New Roman"/>
          <w:i/>
          <w:sz w:val="24"/>
          <w:szCs w:val="24"/>
        </w:rPr>
        <w:t>.</w:t>
      </w:r>
    </w:p>
    <w:p w:rsidR="00351F09" w:rsidRPr="00351F09" w:rsidRDefault="00351F09" w:rsidP="00045B7A">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465A66">
        <w:rPr>
          <w:rFonts w:ascii="Times New Roman" w:eastAsia="Arial" w:hAnsi="Times New Roman" w:cs="Times New Roman"/>
          <w:sz w:val="24"/>
          <w:szCs w:val="24"/>
        </w:rPr>
        <w:t>6</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0443277"/>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4B0A99" w:rsidRPr="004B0A99">
        <w:rPr>
          <w:rFonts w:ascii="Times New Roman" w:hAnsi="Times New Roman" w:cs="Times New Roman"/>
          <w:b/>
          <w:sz w:val="24"/>
          <w:szCs w:val="24"/>
        </w:rPr>
        <w:t>VšĮ</w:t>
      </w:r>
      <w:proofErr w:type="spellEnd"/>
      <w:r w:rsidR="004B0A99" w:rsidRPr="004B0A99">
        <w:rPr>
          <w:rFonts w:ascii="Times New Roman" w:hAnsi="Times New Roman" w:cs="Times New Roman"/>
          <w:b/>
          <w:sz w:val="24"/>
          <w:szCs w:val="24"/>
        </w:rPr>
        <w:t xml:space="preserve"> Alytaus apskrities S. Kudirkos ligoninės pastato (-ų) energetinio audito atlikimo paslaugą</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4E6D5F">
        <w:rPr>
          <w:rFonts w:ascii="Times New Roman" w:hAnsi="Times New Roman" w:cs="Times New Roman"/>
          <w:sz w:val="24"/>
          <w:szCs w:val="24"/>
        </w:rPr>
        <w:t>, 4</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4E6D5F">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134004" w:rsidRDefault="002C41AA" w:rsidP="00E62E95">
      <w:pPr>
        <w:pStyle w:val="Betarp"/>
        <w:contextualSpacing/>
        <w:rPr>
          <w:rFonts w:ascii="Times New Roman" w:hAnsi="Times New Roman" w:cs="Times New Roman"/>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4B0A99">
        <w:rPr>
          <w:rFonts w:ascii="Times New Roman" w:hAnsi="Times New Roman" w:cs="Times New Roman"/>
          <w:b/>
          <w:sz w:val="24"/>
          <w:szCs w:val="24"/>
        </w:rPr>
        <w:t xml:space="preserve">Maksimali pirkimo </w:t>
      </w:r>
      <w:r w:rsidR="00C95697" w:rsidRPr="004B774E">
        <w:rPr>
          <w:rFonts w:ascii="Times New Roman" w:hAnsi="Times New Roman" w:cs="Times New Roman"/>
          <w:b/>
          <w:sz w:val="24"/>
          <w:szCs w:val="24"/>
        </w:rPr>
        <w:t xml:space="preserve">vertė yra </w:t>
      </w:r>
      <w:r w:rsidR="004B0A99">
        <w:rPr>
          <w:rFonts w:ascii="Times New Roman" w:hAnsi="Times New Roman" w:cs="Times New Roman"/>
          <w:b/>
          <w:sz w:val="24"/>
          <w:szCs w:val="24"/>
        </w:rPr>
        <w:t>27272,73</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w:t>
      </w:r>
      <w:r w:rsidR="004B0A99">
        <w:rPr>
          <w:rFonts w:ascii="Times New Roman" w:hAnsi="Times New Roman" w:cs="Times New Roman"/>
          <w:b/>
          <w:sz w:val="24"/>
          <w:szCs w:val="24"/>
        </w:rPr>
        <w:t>be</w:t>
      </w:r>
      <w:r w:rsidR="00C95697" w:rsidRPr="004B774E">
        <w:rPr>
          <w:rFonts w:ascii="Times New Roman" w:hAnsi="Times New Roman" w:cs="Times New Roman"/>
          <w:b/>
          <w:sz w:val="24"/>
          <w:szCs w:val="24"/>
        </w:rPr>
        <w:t xml:space="preserve"> PVM</w:t>
      </w:r>
      <w:r w:rsidR="004B0A99">
        <w:rPr>
          <w:rFonts w:ascii="Times New Roman" w:hAnsi="Times New Roman" w:cs="Times New Roman"/>
          <w:b/>
          <w:sz w:val="24"/>
          <w:szCs w:val="24"/>
        </w:rPr>
        <w:t>, 33000,00 su PVM</w:t>
      </w:r>
      <w:r w:rsidR="00C95697" w:rsidRPr="004B774E">
        <w:rPr>
          <w:rFonts w:ascii="Times New Roman" w:hAnsi="Times New Roman" w:cs="Times New Roman"/>
          <w:b/>
          <w:sz w:val="24"/>
          <w:szCs w:val="24"/>
        </w:rPr>
        <w:t>.</w:t>
      </w:r>
      <w:r w:rsidR="00134004" w:rsidRPr="00134004">
        <w:rPr>
          <w:bCs/>
        </w:rPr>
        <w:t xml:space="preserve"> </w:t>
      </w:r>
      <w:r w:rsidR="00134004" w:rsidRPr="00134004">
        <w:rPr>
          <w:rFonts w:ascii="Times New Roman" w:hAnsi="Times New Roman" w:cs="Times New Roman"/>
          <w:bCs/>
          <w:sz w:val="24"/>
          <w:szCs w:val="24"/>
        </w:rPr>
        <w:t xml:space="preserve">Pirkimas </w:t>
      </w:r>
      <w:r w:rsidR="00134004">
        <w:rPr>
          <w:rFonts w:ascii="Times New Roman" w:hAnsi="Times New Roman" w:cs="Times New Roman"/>
          <w:bCs/>
          <w:sz w:val="24"/>
          <w:szCs w:val="24"/>
        </w:rPr>
        <w:t>vykdomas pagal</w:t>
      </w:r>
      <w:r w:rsidR="00134004" w:rsidRPr="00134004">
        <w:rPr>
          <w:rFonts w:ascii="Times New Roman" w:hAnsi="Times New Roman" w:cs="Times New Roman"/>
          <w:bCs/>
          <w:sz w:val="24"/>
          <w:szCs w:val="24"/>
        </w:rPr>
        <w:t xml:space="preserve"> projekt</w:t>
      </w:r>
      <w:r w:rsidR="00134004">
        <w:rPr>
          <w:rFonts w:ascii="Times New Roman" w:hAnsi="Times New Roman" w:cs="Times New Roman"/>
          <w:bCs/>
          <w:sz w:val="24"/>
          <w:szCs w:val="24"/>
        </w:rPr>
        <w:t>ą</w:t>
      </w:r>
      <w:r w:rsidR="00134004" w:rsidRPr="00134004">
        <w:rPr>
          <w:rFonts w:ascii="Times New Roman" w:hAnsi="Times New Roman" w:cs="Times New Roman"/>
          <w:bCs/>
          <w:sz w:val="24"/>
          <w:szCs w:val="24"/>
        </w:rPr>
        <w:t xml:space="preserve"> </w:t>
      </w:r>
      <w:r w:rsidR="00134004" w:rsidRPr="00134004">
        <w:rPr>
          <w:rFonts w:ascii="Times New Roman" w:hAnsi="Times New Roman" w:cs="Times New Roman"/>
          <w:sz w:val="24"/>
          <w:szCs w:val="24"/>
        </w:rPr>
        <w:t>„Žaliųjų ligoninių keliu“ Nr. LTPL00265.</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4A1F81">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w:t>
      </w:r>
      <w:r w:rsidR="001D679D">
        <w:rPr>
          <w:rFonts w:ascii="Times New Roman" w:hAnsi="Times New Roman" w:cs="Times New Roman"/>
          <w:sz w:val="24"/>
          <w:szCs w:val="24"/>
        </w:rPr>
        <w:t>, konkreti medžiaga</w:t>
      </w:r>
      <w:r w:rsidRPr="00B974ED">
        <w:rPr>
          <w:rFonts w:ascii="Times New Roman" w:hAnsi="Times New Roman" w:cs="Times New Roman"/>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w:t>
      </w:r>
      <w:r w:rsidRPr="00B974ED">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0443278"/>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4B0A99" w:rsidP="00834AD1">
      <w:pPr>
        <w:pStyle w:val="Sraopastraipa"/>
        <w:numPr>
          <w:ilvl w:val="1"/>
          <w:numId w:val="6"/>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Tiekėjams </w:t>
      </w:r>
      <w:r w:rsidR="00243470" w:rsidRPr="00B974ED">
        <w:rPr>
          <w:rFonts w:ascii="Times New Roman" w:hAnsi="Times New Roman" w:cs="Times New Roman"/>
          <w:sz w:val="24"/>
          <w:szCs w:val="24"/>
        </w:rPr>
        <w:t xml:space="preserve">nustatomi </w:t>
      </w:r>
      <w:r w:rsidR="005D280D" w:rsidRPr="00B974ED">
        <w:rPr>
          <w:rFonts w:ascii="Times New Roman" w:hAnsi="Times New Roman" w:cs="Times New Roman"/>
          <w:sz w:val="24"/>
          <w:szCs w:val="24"/>
        </w:rPr>
        <w:t>kvalifikacijos reikalavimai</w:t>
      </w:r>
      <w:r>
        <w:rPr>
          <w:rFonts w:ascii="Times New Roman" w:hAnsi="Times New Roman" w:cs="Times New Roman"/>
          <w:sz w:val="24"/>
          <w:szCs w:val="24"/>
        </w:rPr>
        <w:t xml:space="preserve"> numatyti </w:t>
      </w:r>
      <w:r w:rsidR="004E6D5F">
        <w:rPr>
          <w:rFonts w:ascii="Times New Roman" w:hAnsi="Times New Roman" w:cs="Times New Roman"/>
          <w:sz w:val="24"/>
          <w:szCs w:val="24"/>
        </w:rPr>
        <w:t>Specialiųjų p</w:t>
      </w:r>
      <w:r>
        <w:rPr>
          <w:rFonts w:ascii="Times New Roman" w:hAnsi="Times New Roman" w:cs="Times New Roman"/>
          <w:sz w:val="24"/>
          <w:szCs w:val="24"/>
        </w:rPr>
        <w:t xml:space="preserve">irkimo </w:t>
      </w:r>
      <w:r w:rsidRPr="004E6D5F">
        <w:rPr>
          <w:rFonts w:ascii="Times New Roman" w:hAnsi="Times New Roman" w:cs="Times New Roman"/>
          <w:sz w:val="24"/>
          <w:szCs w:val="24"/>
        </w:rPr>
        <w:t xml:space="preserve">sąlygų </w:t>
      </w:r>
      <w:r w:rsidR="004E6D5F" w:rsidRPr="004E6D5F">
        <w:rPr>
          <w:rFonts w:ascii="Times New Roman" w:hAnsi="Times New Roman" w:cs="Times New Roman"/>
          <w:sz w:val="24"/>
          <w:szCs w:val="24"/>
        </w:rPr>
        <w:t>3</w:t>
      </w:r>
      <w:r>
        <w:rPr>
          <w:rFonts w:ascii="Times New Roman" w:hAnsi="Times New Roman" w:cs="Times New Roman"/>
          <w:sz w:val="24"/>
          <w:szCs w:val="24"/>
        </w:rPr>
        <w:t xml:space="preserve"> priede.</w:t>
      </w:r>
      <w:r w:rsidR="009618DF">
        <w:rPr>
          <w:rFonts w:ascii="Times New Roman" w:hAnsi="Times New Roman" w:cs="Times New Roman"/>
          <w:sz w:val="24"/>
          <w:szCs w:val="24"/>
        </w:rPr>
        <w:t xml:space="preserve"> </w:t>
      </w:r>
      <w:r>
        <w:rPr>
          <w:rFonts w:ascii="Times New Roman" w:hAnsi="Times New Roman" w:cs="Times New Roman"/>
          <w:sz w:val="24"/>
          <w:szCs w:val="24"/>
        </w:rPr>
        <w:t>N</w:t>
      </w:r>
      <w:r w:rsidR="008E0F76">
        <w:rPr>
          <w:rFonts w:ascii="Times New Roman" w:hAnsi="Times New Roman" w:cs="Times New Roman"/>
          <w:sz w:val="24"/>
          <w:szCs w:val="24"/>
        </w:rPr>
        <w:t>e</w:t>
      </w:r>
      <w:r w:rsidR="009618DF">
        <w:rPr>
          <w:rFonts w:ascii="Times New Roman" w:hAnsi="Times New Roman" w:cs="Times New Roman"/>
          <w:sz w:val="24"/>
          <w:szCs w:val="24"/>
        </w:rPr>
        <w:t>keliamas</w:t>
      </w:r>
      <w:r w:rsidR="00F80768" w:rsidRPr="00B974ED">
        <w:rPr>
          <w:rFonts w:ascii="Times New Roman" w:hAnsi="Times New Roman" w:cs="Times New Roman"/>
          <w:sz w:val="24"/>
          <w:szCs w:val="24"/>
        </w:rPr>
        <w:t xml:space="preserve"> </w:t>
      </w:r>
      <w:r w:rsidR="005D280D"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005D280D"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005B0DF3">
        <w:rPr>
          <w:rFonts w:ascii="Times New Roman" w:eastAsia="Arial" w:hAnsi="Times New Roman" w:cs="Times New Roman"/>
          <w:sz w:val="24"/>
          <w:szCs w:val="24"/>
        </w:rPr>
        <w:t xml:space="preserve"> (</w:t>
      </w:r>
      <w:r w:rsidR="003437A8">
        <w:rPr>
          <w:rFonts w:ascii="Times New Roman" w:eastAsia="Arial" w:hAnsi="Times New Roman" w:cs="Times New Roman"/>
          <w:sz w:val="24"/>
          <w:szCs w:val="24"/>
        </w:rPr>
        <w:t>pr</w:t>
      </w:r>
      <w:r w:rsidR="005B0DF3" w:rsidRPr="003437A8">
        <w:rPr>
          <w:rFonts w:ascii="Times New Roman" w:eastAsia="Arial" w:hAnsi="Times New Roman" w:cs="Times New Roman"/>
          <w:sz w:val="24"/>
          <w:szCs w:val="24"/>
        </w:rPr>
        <w:t>i</w:t>
      </w:r>
      <w:r w:rsidR="003437A8">
        <w:rPr>
          <w:rFonts w:ascii="Times New Roman" w:eastAsia="Arial" w:hAnsi="Times New Roman" w:cs="Times New Roman"/>
          <w:sz w:val="24"/>
          <w:szCs w:val="24"/>
        </w:rPr>
        <w:t>e</w:t>
      </w:r>
      <w:r w:rsidR="005B0DF3" w:rsidRPr="003437A8">
        <w:rPr>
          <w:rFonts w:ascii="Times New Roman" w:eastAsia="Arial" w:hAnsi="Times New Roman" w:cs="Times New Roman"/>
          <w:sz w:val="24"/>
          <w:szCs w:val="24"/>
        </w:rPr>
        <w:t>das Nr.</w:t>
      </w:r>
      <w:r w:rsidR="005B0DF3">
        <w:rPr>
          <w:rFonts w:ascii="Times New Roman" w:eastAsia="Arial" w:hAnsi="Times New Roman" w:cs="Times New Roman"/>
          <w:sz w:val="24"/>
          <w:szCs w:val="24"/>
        </w:rPr>
        <w:t xml:space="preserve"> </w:t>
      </w:r>
      <w:r w:rsidR="004E6D5F">
        <w:rPr>
          <w:rFonts w:ascii="Times New Roman" w:eastAsia="Arial" w:hAnsi="Times New Roman" w:cs="Times New Roman"/>
          <w:sz w:val="24"/>
          <w:szCs w:val="24"/>
        </w:rPr>
        <w:t>7</w:t>
      </w:r>
      <w:r w:rsidR="005B0DF3">
        <w:rPr>
          <w:rFonts w:ascii="Times New Roman" w:eastAsia="Arial" w:hAnsi="Times New Roman" w:cs="Times New Roman"/>
          <w:sz w:val="24"/>
          <w:szCs w:val="24"/>
        </w:rPr>
        <w:t xml:space="preserve">) </w:t>
      </w:r>
      <w:r w:rsidRPr="00757C1D">
        <w:rPr>
          <w:rFonts w:ascii="Times New Roman" w:eastAsia="Arial" w:hAnsi="Times New Roman" w:cs="Times New Roman"/>
          <w:sz w:val="24"/>
          <w:szCs w:val="24"/>
        </w:rPr>
        <w:t>dėl atitikties reikalavimams</w:t>
      </w:r>
      <w:r w:rsidR="005B0DF3">
        <w:rPr>
          <w:rFonts w:ascii="Times New Roman" w:eastAsia="Arial" w:hAnsi="Times New Roman" w:cs="Times New Roman"/>
          <w:sz w:val="24"/>
          <w:szCs w:val="24"/>
        </w:rPr>
        <w:t xml:space="preserve"> nurodytiems </w:t>
      </w:r>
      <w:r w:rsidR="00B8362B" w:rsidRPr="00757C1D">
        <w:rPr>
          <w:rFonts w:ascii="Times New Roman" w:eastAsia="Arial" w:hAnsi="Times New Roman" w:cs="Times New Roman"/>
          <w:sz w:val="24"/>
          <w:szCs w:val="24"/>
        </w:rPr>
        <w:t>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2B523B">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0443279"/>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4E6D5F">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 xml:space="preserve">pateiktą pasiūlymo formą ir </w:t>
      </w:r>
      <w:r w:rsidR="004E6D5F">
        <w:rPr>
          <w:rFonts w:ascii="Times New Roman" w:hAnsi="Times New Roman" w:cs="Times New Roman"/>
          <w:sz w:val="24"/>
          <w:szCs w:val="24"/>
        </w:rPr>
        <w:t xml:space="preserve">šiose sąlygose </w:t>
      </w:r>
      <w:r w:rsidR="005A5204" w:rsidRPr="00B974ED">
        <w:rPr>
          <w:rFonts w:ascii="Times New Roman" w:hAnsi="Times New Roman" w:cs="Times New Roman"/>
          <w:sz w:val="24"/>
          <w:szCs w:val="24"/>
        </w:rPr>
        <w:t>nurodyti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4B0A99">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5B0DF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5B0DF3">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lastRenderedPageBreak/>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0443280"/>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0443281"/>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4E6D5F">
        <w:rPr>
          <w:rFonts w:ascii="Times New Roman" w:eastAsia="Calibri" w:hAnsi="Times New Roman" w:cs="Times New Roman"/>
          <w:sz w:val="24"/>
          <w:szCs w:val="24"/>
        </w:rPr>
        <w:t>4</w:t>
      </w:r>
      <w:r w:rsidR="00B8362B" w:rsidRPr="00757C1D">
        <w:rPr>
          <w:rFonts w:ascii="Times New Roman" w:eastAsia="Calibri" w:hAnsi="Times New Roman" w:cs="Times New Roman"/>
          <w:sz w:val="24"/>
          <w:szCs w:val="24"/>
        </w:rPr>
        <w:t xml:space="preserve">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0443282"/>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3012EC">
        <w:rPr>
          <w:rFonts w:ascii="Times New Roman" w:hAnsi="Times New Roman" w:cs="Times New Roman"/>
          <w:sz w:val="24"/>
          <w:szCs w:val="24"/>
        </w:rPr>
        <w:t>4</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4B0A99">
        <w:rPr>
          <w:rFonts w:ascii="Times New Roman" w:hAnsi="Times New Roman" w:cs="Times New Roman"/>
          <w:sz w:val="24"/>
          <w:lang w:eastAsia="en-US"/>
        </w:rPr>
        <w:t>utartyje bus nurodoma</w:t>
      </w:r>
      <w:r w:rsidR="00757C1D">
        <w:rPr>
          <w:rFonts w:ascii="Times New Roman" w:hAnsi="Times New Roman" w:cs="Times New Roman"/>
          <w:sz w:val="24"/>
          <w:lang w:eastAsia="en-US"/>
        </w:rPr>
        <w:t xml:space="preserve">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0443283"/>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4B0A99" w:rsidRDefault="004B0A99" w:rsidP="00300932">
      <w:pPr>
        <w:pStyle w:val="Betarp"/>
        <w:spacing w:line="300" w:lineRule="auto"/>
        <w:ind w:firstLine="0"/>
        <w:contextualSpacing/>
        <w:jc w:val="right"/>
        <w:rPr>
          <w:rFonts w:ascii="Times New Roman" w:hAnsi="Times New Roman"/>
          <w:szCs w:val="24"/>
        </w:rPr>
      </w:pPr>
    </w:p>
    <w:p w:rsidR="004B0A99" w:rsidRDefault="004B0A99"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4E6D5F">
      <w:pPr>
        <w:pStyle w:val="Betarp"/>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4E6D5F">
      <w:pPr>
        <w:pStyle w:val="Betarp"/>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045B7A" w:rsidRDefault="00112F92" w:rsidP="00112F92">
      <w:pPr>
        <w:spacing w:after="240" w:line="276" w:lineRule="auto"/>
        <w:jc w:val="center"/>
        <w:rPr>
          <w:rFonts w:ascii="Times New Roman" w:eastAsia="Arial" w:hAnsi="Times New Roman" w:cs="Times New Roman"/>
          <w:b/>
          <w:smallCaps/>
          <w:color w:val="404040"/>
          <w:sz w:val="26"/>
          <w:szCs w:val="26"/>
        </w:rPr>
      </w:pPr>
      <w:r w:rsidRPr="00045B7A">
        <w:rPr>
          <w:rFonts w:ascii="Times New Roman" w:eastAsia="Arial" w:hAnsi="Times New Roman" w:cs="Times New Roman"/>
          <w:b/>
          <w:smallCaps/>
          <w:color w:val="404040"/>
          <w:sz w:val="26"/>
          <w:szCs w:val="26"/>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1749AE">
        <w:rPr>
          <w:rFonts w:ascii="Times New Roman" w:eastAsia="Arial" w:hAnsi="Times New Roman" w:cs="Times New Roman"/>
          <w:sz w:val="24"/>
          <w:szCs w:val="24"/>
        </w:rPr>
        <w:t xml:space="preserve"> </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1749AE">
        <w:rPr>
          <w:rFonts w:ascii="Times New Roman" w:eastAsia="Arial" w:hAnsi="Times New Roman" w:cs="Times New Roman"/>
          <w:sz w:val="24"/>
          <w:szCs w:val="24"/>
        </w:rPr>
        <w:t xml:space="preserve"> </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1749AE">
        <w:rPr>
          <w:rFonts w:ascii="Times New Roman" w:eastAsia="Arial" w:hAnsi="Times New Roman" w:cs="Times New Roman"/>
          <w:sz w:val="24"/>
          <w:szCs w:val="24"/>
        </w:rPr>
        <w:t xml:space="preserve"> </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pateikia </w:t>
      </w:r>
      <w:r w:rsidR="004E6D5F">
        <w:rPr>
          <w:rFonts w:ascii="Times New Roman" w:hAnsi="Times New Roman" w:cs="Times New Roman"/>
          <w:b/>
          <w:sz w:val="24"/>
          <w:szCs w:val="24"/>
        </w:rPr>
        <w:t xml:space="preserve">užpildytą ir pasirašytą </w:t>
      </w:r>
      <w:r w:rsidRPr="00757C1D">
        <w:rPr>
          <w:rFonts w:ascii="Times New Roman" w:hAnsi="Times New Roman" w:cs="Times New Roman"/>
          <w:b/>
          <w:sz w:val="24"/>
          <w:szCs w:val="24"/>
        </w:rPr>
        <w:t>tiekėjo deklaraciją</w:t>
      </w:r>
      <w:r w:rsidR="003437A8">
        <w:rPr>
          <w:rFonts w:ascii="Times New Roman" w:hAnsi="Times New Roman" w:cs="Times New Roman"/>
          <w:b/>
          <w:sz w:val="24"/>
          <w:szCs w:val="24"/>
        </w:rPr>
        <w:t xml:space="preserve"> </w:t>
      </w:r>
      <w:r w:rsidR="003437A8">
        <w:rPr>
          <w:rFonts w:ascii="Times New Roman" w:eastAsia="Arial" w:hAnsi="Times New Roman" w:cs="Times New Roman"/>
          <w:b/>
          <w:sz w:val="24"/>
          <w:szCs w:val="24"/>
        </w:rPr>
        <w:t>(</w:t>
      </w:r>
      <w:r w:rsidR="003437A8" w:rsidRPr="003437A8">
        <w:rPr>
          <w:rFonts w:ascii="Times New Roman" w:eastAsia="Arial" w:hAnsi="Times New Roman" w:cs="Times New Roman"/>
          <w:b/>
          <w:sz w:val="24"/>
          <w:szCs w:val="24"/>
        </w:rPr>
        <w:t xml:space="preserve">priedas Nr. </w:t>
      </w:r>
      <w:r w:rsidR="004E6D5F">
        <w:rPr>
          <w:rFonts w:ascii="Times New Roman" w:eastAsia="Arial" w:hAnsi="Times New Roman" w:cs="Times New Roman"/>
          <w:b/>
          <w:sz w:val="24"/>
          <w:szCs w:val="24"/>
        </w:rPr>
        <w:t>7</w:t>
      </w:r>
      <w:r w:rsidR="003437A8" w:rsidRPr="003437A8">
        <w:rPr>
          <w:rFonts w:ascii="Times New Roman" w:eastAsia="Arial" w:hAnsi="Times New Roman" w:cs="Times New Roman"/>
          <w:b/>
          <w:sz w:val="24"/>
          <w:szCs w:val="24"/>
        </w:rPr>
        <w:t>)</w:t>
      </w:r>
      <w:r w:rsidR="003437A8">
        <w:rPr>
          <w:rFonts w:ascii="Times New Roman" w:eastAsia="Arial" w:hAnsi="Times New Roman" w:cs="Times New Roman"/>
          <w:sz w:val="24"/>
          <w:szCs w:val="24"/>
        </w:rPr>
        <w:t xml:space="preserve"> </w:t>
      </w:r>
      <w:r w:rsidRPr="00757C1D">
        <w:rPr>
          <w:rFonts w:ascii="Times New Roman" w:eastAsia="Arial" w:hAnsi="Times New Roman" w:cs="Times New Roman"/>
          <w:b/>
          <w:sz w:val="24"/>
          <w:szCs w:val="24"/>
        </w:rPr>
        <w:t xml:space="preserve">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4E6D5F">
        <w:rPr>
          <w:rFonts w:ascii="Times New Roman" w:eastAsia="Arial" w:hAnsi="Times New Roman" w:cs="Times New Roman"/>
          <w:b/>
          <w:sz w:val="24"/>
          <w:szCs w:val="24"/>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Default="00645F85" w:rsidP="00645F85">
      <w:pPr>
        <w:spacing w:line="240" w:lineRule="auto"/>
        <w:ind w:firstLine="0"/>
        <w:jc w:val="center"/>
        <w:rPr>
          <w:rFonts w:ascii="Times New Roman" w:hAnsi="Times New Roman" w:cs="Times New Roman"/>
          <w:b/>
          <w:sz w:val="26"/>
          <w:szCs w:val="26"/>
        </w:rPr>
      </w:pPr>
      <w:r w:rsidRPr="00045B7A">
        <w:rPr>
          <w:rFonts w:ascii="Times New Roman" w:hAnsi="Times New Roman" w:cs="Times New Roman"/>
          <w:b/>
          <w:sz w:val="26"/>
          <w:szCs w:val="26"/>
        </w:rPr>
        <w:t>TECHNINĖ SPECIFIKACIJA</w:t>
      </w:r>
    </w:p>
    <w:p w:rsidR="004B0A99" w:rsidRDefault="004B0A99" w:rsidP="00645F85">
      <w:pPr>
        <w:spacing w:line="240" w:lineRule="auto"/>
        <w:ind w:firstLine="0"/>
        <w:jc w:val="center"/>
        <w:rPr>
          <w:rFonts w:ascii="Times New Roman" w:hAnsi="Times New Roman" w:cs="Times New Roman"/>
          <w:b/>
          <w:sz w:val="24"/>
          <w:szCs w:val="24"/>
        </w:rPr>
      </w:pPr>
      <w:r w:rsidRPr="004B0A99">
        <w:rPr>
          <w:rFonts w:ascii="Times New Roman" w:hAnsi="Times New Roman" w:cs="Times New Roman"/>
          <w:b/>
          <w:sz w:val="24"/>
          <w:szCs w:val="24"/>
        </w:rPr>
        <w:t>Pridedama atskiru dokumentu</w:t>
      </w:r>
    </w:p>
    <w:p w:rsidR="004B0A99" w:rsidRDefault="004B0A99" w:rsidP="00645F85">
      <w:pPr>
        <w:spacing w:line="240" w:lineRule="auto"/>
        <w:ind w:firstLine="0"/>
        <w:jc w:val="center"/>
        <w:rPr>
          <w:rFonts w:ascii="Times New Roman" w:hAnsi="Times New Roman" w:cs="Times New Roman"/>
          <w:b/>
          <w:sz w:val="24"/>
          <w:szCs w:val="24"/>
        </w:rPr>
      </w:pPr>
    </w:p>
    <w:p w:rsidR="004B0A99" w:rsidRDefault="004B0A99" w:rsidP="004B0A99">
      <w:pPr>
        <w:spacing w:line="240" w:lineRule="auto"/>
        <w:ind w:firstLine="0"/>
        <w:rPr>
          <w:rFonts w:ascii="Times New Roman" w:hAnsi="Times New Roman" w:cs="Times New Roman"/>
          <w:b/>
          <w:sz w:val="24"/>
          <w:szCs w:val="24"/>
        </w:rPr>
      </w:pPr>
    </w:p>
    <w:p w:rsidR="004B0A99" w:rsidRPr="004B0A99" w:rsidRDefault="004B0A99" w:rsidP="004B0A99">
      <w:pPr>
        <w:shd w:val="clear" w:color="auto" w:fill="DEEAF6" w:themeFill="accent5" w:themeFillTint="33"/>
        <w:spacing w:line="240" w:lineRule="auto"/>
        <w:ind w:firstLine="0"/>
        <w:rPr>
          <w:rFonts w:ascii="Times New Roman" w:hAnsi="Times New Roman" w:cs="Times New Roman"/>
          <w:sz w:val="24"/>
          <w:szCs w:val="24"/>
        </w:rPr>
      </w:pPr>
      <w:r w:rsidRPr="004B0A99">
        <w:rPr>
          <w:rFonts w:ascii="Times New Roman" w:hAnsi="Times New Roman" w:cs="Times New Roman"/>
          <w:sz w:val="24"/>
          <w:szCs w:val="24"/>
        </w:rPr>
        <w:t>Dėl</w:t>
      </w:r>
      <w:r w:rsidR="0078200B">
        <w:rPr>
          <w:rFonts w:ascii="Times New Roman" w:hAnsi="Times New Roman" w:cs="Times New Roman"/>
          <w:sz w:val="24"/>
          <w:szCs w:val="24"/>
        </w:rPr>
        <w:t xml:space="preserve"> Kadas</w:t>
      </w:r>
      <w:r w:rsidRPr="004B0A99">
        <w:rPr>
          <w:rFonts w:ascii="Times New Roman" w:hAnsi="Times New Roman" w:cs="Times New Roman"/>
          <w:sz w:val="24"/>
          <w:szCs w:val="24"/>
        </w:rPr>
        <w:t>t</w:t>
      </w:r>
      <w:r w:rsidR="0078200B">
        <w:rPr>
          <w:rFonts w:ascii="Times New Roman" w:hAnsi="Times New Roman" w:cs="Times New Roman"/>
          <w:sz w:val="24"/>
          <w:szCs w:val="24"/>
        </w:rPr>
        <w:t>r</w:t>
      </w:r>
      <w:r w:rsidRPr="004B0A99">
        <w:rPr>
          <w:rFonts w:ascii="Times New Roman" w:hAnsi="Times New Roman" w:cs="Times New Roman"/>
          <w:sz w:val="24"/>
          <w:szCs w:val="24"/>
        </w:rPr>
        <w:t xml:space="preserve">inės bylos apimties, kadastrinė byla nepridedama, </w:t>
      </w:r>
      <w:r w:rsidR="0078200B">
        <w:rPr>
          <w:rFonts w:ascii="Times New Roman" w:hAnsi="Times New Roman" w:cs="Times New Roman"/>
          <w:sz w:val="24"/>
          <w:szCs w:val="24"/>
        </w:rPr>
        <w:t xml:space="preserve">tačiau </w:t>
      </w:r>
      <w:r w:rsidRPr="004B0A99">
        <w:rPr>
          <w:rFonts w:ascii="Times New Roman" w:hAnsi="Times New Roman" w:cs="Times New Roman"/>
          <w:sz w:val="24"/>
          <w:szCs w:val="24"/>
        </w:rPr>
        <w:t xml:space="preserve">Tiekėjai gali atvykti susipažinti su kadastrine byla vietoje, adresu Ligoninės g. 12, Alytus, </w:t>
      </w:r>
      <w:proofErr w:type="spellStart"/>
      <w:r w:rsidR="0078200B">
        <w:rPr>
          <w:rFonts w:ascii="Times New Roman" w:hAnsi="Times New Roman" w:cs="Times New Roman"/>
          <w:sz w:val="24"/>
          <w:szCs w:val="24"/>
        </w:rPr>
        <w:t>iš</w:t>
      </w:r>
      <w:r w:rsidRPr="004B0A99">
        <w:rPr>
          <w:rFonts w:ascii="Times New Roman" w:hAnsi="Times New Roman" w:cs="Times New Roman"/>
          <w:sz w:val="24"/>
          <w:szCs w:val="24"/>
        </w:rPr>
        <w:t>anksto</w:t>
      </w:r>
      <w:proofErr w:type="spellEnd"/>
      <w:r w:rsidRPr="004B0A99">
        <w:rPr>
          <w:rFonts w:ascii="Times New Roman" w:hAnsi="Times New Roman" w:cs="Times New Roman"/>
          <w:sz w:val="24"/>
          <w:szCs w:val="24"/>
        </w:rPr>
        <w:t xml:space="preserve"> </w:t>
      </w:r>
      <w:r w:rsidR="0078200B">
        <w:rPr>
          <w:rFonts w:ascii="Times New Roman" w:hAnsi="Times New Roman" w:cs="Times New Roman"/>
          <w:sz w:val="24"/>
          <w:szCs w:val="24"/>
        </w:rPr>
        <w:t xml:space="preserve">CVP IS priemonėmis </w:t>
      </w:r>
      <w:r w:rsidRPr="004B0A99">
        <w:rPr>
          <w:rFonts w:ascii="Times New Roman" w:hAnsi="Times New Roman" w:cs="Times New Roman"/>
          <w:sz w:val="24"/>
          <w:szCs w:val="24"/>
        </w:rPr>
        <w:t>suderinę datą ir laiką.</w:t>
      </w:r>
    </w:p>
    <w:p w:rsidR="00857F9D" w:rsidRDefault="005B0DF3" w:rsidP="00857F9D">
      <w:pPr>
        <w:pStyle w:val="Betarp"/>
        <w:spacing w:line="300" w:lineRule="auto"/>
        <w:ind w:firstLine="0"/>
        <w:contextualSpacing/>
        <w:jc w:val="center"/>
        <w:rPr>
          <w:rFonts w:ascii="Times New Roman" w:hAnsi="Times New Roman" w:cs="Times New Roman"/>
        </w:rPr>
      </w:pPr>
      <w:r>
        <w:rPr>
          <w:rFonts w:ascii="Times New Roman" w:hAnsi="Times New Roman" w:cs="Times New Roman"/>
        </w:rPr>
        <w:t xml:space="preserve"> </w:t>
      </w:r>
    </w:p>
    <w:p w:rsidR="00A945BC" w:rsidRDefault="00A945BC"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4B0A99" w:rsidRDefault="004B0A99"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78200B" w:rsidRDefault="0078200B" w:rsidP="0078200B">
      <w:pPr>
        <w:spacing w:line="240" w:lineRule="auto"/>
        <w:ind w:left="7314" w:firstLine="0"/>
        <w:rPr>
          <w:rFonts w:ascii="Times New Roman" w:hAnsi="Times New Roman" w:cs="Times New Roman"/>
        </w:rPr>
      </w:pPr>
      <w:r w:rsidRPr="0055372F">
        <w:rPr>
          <w:rFonts w:ascii="Times New Roman" w:hAnsi="Times New Roman" w:cs="Times New Roman"/>
        </w:rPr>
        <w:lastRenderedPageBreak/>
        <w:t xml:space="preserve">Pirkimo sąlygų </w:t>
      </w:r>
      <w:r>
        <w:rPr>
          <w:rFonts w:ascii="Times New Roman" w:hAnsi="Times New Roman" w:cs="Times New Roman"/>
        </w:rPr>
        <w:t>3</w:t>
      </w:r>
      <w:r w:rsidRPr="0055372F">
        <w:rPr>
          <w:rFonts w:ascii="Times New Roman" w:hAnsi="Times New Roman" w:cs="Times New Roman"/>
        </w:rPr>
        <w:t xml:space="preserve"> priedas</w:t>
      </w:r>
      <w:r>
        <w:rPr>
          <w:rFonts w:ascii="Times New Roman" w:hAnsi="Times New Roman" w:cs="Times New Roman"/>
        </w:rPr>
        <w:t xml:space="preserve"> </w:t>
      </w:r>
    </w:p>
    <w:p w:rsidR="0078200B" w:rsidRPr="0078200B" w:rsidRDefault="0078200B" w:rsidP="0078200B">
      <w:pPr>
        <w:spacing w:line="240" w:lineRule="auto"/>
        <w:ind w:left="7314" w:firstLine="0"/>
        <w:rPr>
          <w:rFonts w:ascii="Times New Roman" w:hAnsi="Times New Roman" w:cs="Times New Roman"/>
        </w:rPr>
      </w:pPr>
      <w:r w:rsidRPr="0055372F">
        <w:rPr>
          <w:rFonts w:ascii="Times New Roman" w:hAnsi="Times New Roman" w:cs="Times New Roman"/>
          <w:sz w:val="24"/>
          <w:szCs w:val="24"/>
        </w:rPr>
        <w:t xml:space="preserve"> </w:t>
      </w:r>
      <w:r w:rsidRPr="0078200B">
        <w:rPr>
          <w:rFonts w:ascii="Times New Roman" w:hAnsi="Times New Roman" w:cs="Times New Roman"/>
        </w:rPr>
        <w:t>„Kvalifikacijos reikalavimai“</w:t>
      </w:r>
    </w:p>
    <w:p w:rsidR="0078200B" w:rsidRDefault="0078200B" w:rsidP="0078200B">
      <w:pPr>
        <w:spacing w:line="240" w:lineRule="auto"/>
        <w:ind w:firstLine="0"/>
        <w:rPr>
          <w:rFonts w:ascii="Times New Roman" w:hAnsi="Times New Roman" w:cs="Times New Roman"/>
        </w:rPr>
      </w:pP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5464"/>
      </w:tblGrid>
      <w:tr w:rsidR="0078200B" w:rsidRPr="00931AC1" w:rsidTr="00CA6B99">
        <w:tc>
          <w:tcPr>
            <w:tcW w:w="6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Eil.</w:t>
            </w:r>
          </w:p>
          <w:p w:rsidR="0078200B" w:rsidRPr="0078200B" w:rsidRDefault="0078200B" w:rsidP="0078200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uppressAutoHyphens/>
              <w:spacing w:line="240" w:lineRule="auto"/>
              <w:ind w:firstLine="0"/>
              <w:contextualSpacing/>
              <w:rPr>
                <w:rFonts w:ascii="Times New Roman" w:eastAsia="Times New Roman" w:hAnsi="Times New Roman" w:cs="Times New Roman"/>
                <w:b/>
                <w:bCs/>
                <w:color w:val="000000"/>
                <w:sz w:val="24"/>
                <w:szCs w:val="24"/>
                <w:lang w:eastAsia="ar-SA"/>
              </w:rPr>
            </w:pPr>
            <w:r w:rsidRPr="0078200B">
              <w:rPr>
                <w:rFonts w:ascii="Times New Roman" w:eastAsia="Times New Roman" w:hAnsi="Times New Roman" w:cs="Times New Roman"/>
                <w:b/>
                <w:sz w:val="24"/>
                <w:szCs w:val="24"/>
                <w:lang w:eastAsia="ar-SA"/>
              </w:rPr>
              <w:t>Kvalifikacijos reikalavimai</w:t>
            </w:r>
          </w:p>
        </w:tc>
        <w:tc>
          <w:tcPr>
            <w:tcW w:w="54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78200B" w:rsidRPr="0078200B" w:rsidRDefault="0078200B" w:rsidP="0078200B">
            <w:pPr>
              <w:spacing w:line="240" w:lineRule="auto"/>
              <w:ind w:firstLine="0"/>
              <w:contextualSpacing/>
              <w:rPr>
                <w:rFonts w:ascii="Times New Roman" w:eastAsia="Times New Roman" w:hAnsi="Times New Roman" w:cs="Times New Roman"/>
                <w:b/>
                <w:bCs/>
                <w:i/>
                <w:iCs/>
                <w:sz w:val="24"/>
                <w:szCs w:val="24"/>
              </w:rPr>
            </w:pPr>
            <w:r w:rsidRPr="0078200B">
              <w:rPr>
                <w:rFonts w:ascii="Times New Roman" w:eastAsia="Times New Roman" w:hAnsi="Times New Roman" w:cs="Times New Roman"/>
                <w:b/>
                <w:sz w:val="24"/>
                <w:szCs w:val="24"/>
                <w:lang w:eastAsia="ar-SA"/>
              </w:rPr>
              <w:t>Kvalifikacijos reikalavimus įrodantys dokumentai</w:t>
            </w:r>
          </w:p>
        </w:tc>
      </w:tr>
      <w:tr w:rsidR="0078200B" w:rsidRPr="00931AC1" w:rsidTr="00CA6B99">
        <w:tc>
          <w:tcPr>
            <w:tcW w:w="675" w:type="dxa"/>
            <w:tcBorders>
              <w:top w:val="single" w:sz="4" w:space="0" w:color="000000"/>
              <w:left w:val="single" w:sz="4" w:space="0" w:color="000000"/>
              <w:bottom w:val="single" w:sz="4" w:space="0" w:color="000000"/>
              <w:right w:val="single" w:sz="4" w:space="0" w:color="000000"/>
            </w:tcBorders>
            <w:vAlign w:val="center"/>
          </w:tcPr>
          <w:p w:rsidR="0078200B" w:rsidRPr="0078200B" w:rsidRDefault="0078200B" w:rsidP="004E6D5F">
            <w:pPr>
              <w:suppressAutoHyphens/>
              <w:spacing w:line="240" w:lineRule="auto"/>
              <w:ind w:firstLine="0"/>
              <w:contextualSpacing/>
              <w:jc w:val="center"/>
              <w:rPr>
                <w:rFonts w:ascii="Times New Roman" w:eastAsia="Times New Roman" w:hAnsi="Times New Roman" w:cs="Times New Roman"/>
                <w:sz w:val="24"/>
                <w:szCs w:val="24"/>
                <w:lang w:eastAsia="ar-SA"/>
              </w:rPr>
            </w:pPr>
            <w:r w:rsidRPr="0078200B">
              <w:rPr>
                <w:rFonts w:ascii="Times New Roman" w:eastAsia="Times New Roman" w:hAnsi="Times New Roman" w:cs="Times New Roman"/>
                <w:sz w:val="24"/>
                <w:szCs w:val="24"/>
                <w:lang w:eastAsia="ar-SA"/>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E41EBA" w:rsidRPr="009B3808" w:rsidRDefault="00E41EBA" w:rsidP="004E6D5F">
            <w:pPr>
              <w:spacing w:line="240" w:lineRule="auto"/>
              <w:ind w:firstLine="0"/>
              <w:contextualSpacing/>
              <w:rPr>
                <w:rFonts w:ascii="Times New Roman" w:hAnsi="Times New Roman" w:cs="Times New Roman"/>
                <w:sz w:val="24"/>
                <w:szCs w:val="24"/>
                <w:lang w:eastAsia="en-US"/>
              </w:rPr>
            </w:pPr>
            <w:r w:rsidRPr="009B3808">
              <w:rPr>
                <w:rFonts w:ascii="Times New Roman" w:hAnsi="Times New Roman" w:cs="Times New Roman"/>
                <w:sz w:val="24"/>
                <w:szCs w:val="24"/>
                <w:lang w:eastAsia="en-US"/>
              </w:rPr>
              <w:t>Tiekėjas (tiekėjų grupės partneriai kartu) per pastaruosius 3 metus iki pasiūlymų pateikimo termino pabaigos pagal vieną ar daugiau sutarčių yra savo jėgomis</w:t>
            </w:r>
            <w:r w:rsidRPr="009B3808">
              <w:rPr>
                <w:rStyle w:val="Puslapioinaosnuoroda"/>
                <w:rFonts w:ascii="Times New Roman" w:hAnsi="Times New Roman" w:cs="Times New Roman"/>
                <w:sz w:val="24"/>
                <w:szCs w:val="24"/>
                <w:lang w:eastAsia="en-US"/>
              </w:rPr>
              <w:footnoteReference w:id="3"/>
            </w:r>
            <w:r w:rsidRPr="009B3808">
              <w:rPr>
                <w:rFonts w:ascii="Times New Roman" w:hAnsi="Times New Roman" w:cs="Times New Roman"/>
                <w:sz w:val="24"/>
                <w:szCs w:val="24"/>
                <w:lang w:eastAsia="en-US"/>
              </w:rPr>
              <w:t xml:space="preserve"> tinkamai suteikęs </w:t>
            </w:r>
            <w:r>
              <w:rPr>
                <w:rFonts w:ascii="Times New Roman" w:eastAsia="Calibri" w:hAnsi="Times New Roman" w:cs="Times New Roman"/>
                <w:color w:val="000000" w:themeColor="text1"/>
                <w:sz w:val="24"/>
                <w:szCs w:val="24"/>
              </w:rPr>
              <w:t xml:space="preserve">energetinio audito </w:t>
            </w:r>
            <w:r w:rsidRPr="00CB7FEF">
              <w:rPr>
                <w:rFonts w:ascii="Times New Roman" w:eastAsia="Calibri" w:hAnsi="Times New Roman" w:cs="Times New Roman"/>
                <w:color w:val="000000" w:themeColor="text1"/>
                <w:sz w:val="24"/>
                <w:szCs w:val="24"/>
              </w:rPr>
              <w:t xml:space="preserve"> paslaug</w:t>
            </w:r>
            <w:r>
              <w:rPr>
                <w:rFonts w:ascii="Times New Roman" w:eastAsia="Calibri" w:hAnsi="Times New Roman" w:cs="Times New Roman"/>
                <w:color w:val="000000" w:themeColor="text1"/>
                <w:sz w:val="24"/>
                <w:szCs w:val="24"/>
              </w:rPr>
              <w:t>ą (-</w:t>
            </w:r>
            <w:proofErr w:type="spellStart"/>
            <w:r>
              <w:rPr>
                <w:rFonts w:ascii="Times New Roman" w:eastAsia="Calibri" w:hAnsi="Times New Roman" w:cs="Times New Roman"/>
                <w:color w:val="000000" w:themeColor="text1"/>
                <w:sz w:val="24"/>
                <w:szCs w:val="24"/>
              </w:rPr>
              <w:t>as</w:t>
            </w:r>
            <w:proofErr w:type="spellEnd"/>
            <w:r>
              <w:rPr>
                <w:rFonts w:ascii="Times New Roman" w:eastAsia="Calibri" w:hAnsi="Times New Roman" w:cs="Times New Roman"/>
                <w:color w:val="000000" w:themeColor="text1"/>
                <w:sz w:val="24"/>
                <w:szCs w:val="24"/>
              </w:rPr>
              <w:t>)</w:t>
            </w:r>
            <w:r w:rsidRPr="009B3808">
              <w:rPr>
                <w:rFonts w:ascii="Times New Roman" w:hAnsi="Times New Roman" w:cs="Times New Roman"/>
                <w:sz w:val="24"/>
                <w:szCs w:val="24"/>
                <w:lang w:eastAsia="en-US"/>
              </w:rPr>
              <w:t>, kurios (-</w:t>
            </w:r>
            <w:proofErr w:type="spellStart"/>
            <w:r w:rsidRPr="009B3808">
              <w:rPr>
                <w:rFonts w:ascii="Times New Roman" w:hAnsi="Times New Roman" w:cs="Times New Roman"/>
                <w:sz w:val="24"/>
                <w:szCs w:val="24"/>
                <w:lang w:eastAsia="en-US"/>
              </w:rPr>
              <w:t>ių</w:t>
            </w:r>
            <w:proofErr w:type="spellEnd"/>
            <w:r w:rsidRPr="009B3808">
              <w:rPr>
                <w:rFonts w:ascii="Times New Roman" w:hAnsi="Times New Roman" w:cs="Times New Roman"/>
                <w:sz w:val="24"/>
                <w:szCs w:val="24"/>
                <w:lang w:eastAsia="en-US"/>
              </w:rPr>
              <w:t xml:space="preserve">) vertė (bendra vertė) ne mažesnė kaip </w:t>
            </w:r>
            <w:r>
              <w:rPr>
                <w:rFonts w:ascii="Times New Roman" w:hAnsi="Times New Roman" w:cs="Times New Roman"/>
                <w:sz w:val="24"/>
                <w:szCs w:val="24"/>
                <w:lang w:eastAsia="en-US"/>
              </w:rPr>
              <w:t>13637,00</w:t>
            </w:r>
            <w:r w:rsidRPr="009B3808">
              <w:rPr>
                <w:rFonts w:ascii="Times New Roman" w:hAnsi="Times New Roman" w:cs="Times New Roman"/>
                <w:sz w:val="24"/>
                <w:szCs w:val="24"/>
                <w:lang w:eastAsia="en-US"/>
              </w:rPr>
              <w:t xml:space="preserve"> EUR be PVM.</w:t>
            </w:r>
          </w:p>
          <w:p w:rsidR="00E41EBA" w:rsidRDefault="00E41EBA" w:rsidP="004E6D5F">
            <w:pPr>
              <w:spacing w:line="240" w:lineRule="auto"/>
              <w:ind w:firstLine="0"/>
              <w:contextualSpacing/>
              <w:rPr>
                <w:rFonts w:ascii="Times New Roman" w:hAnsi="Times New Roman" w:cs="Times New Roman"/>
                <w:b/>
                <w:bCs/>
                <w:sz w:val="24"/>
                <w:szCs w:val="24"/>
                <w:lang w:eastAsia="en-US"/>
              </w:rPr>
            </w:pPr>
          </w:p>
          <w:p w:rsidR="0078200B" w:rsidRPr="0078200B" w:rsidRDefault="00E41EBA" w:rsidP="004E6D5F">
            <w:pPr>
              <w:suppressAutoHyphens/>
              <w:spacing w:line="240" w:lineRule="auto"/>
              <w:ind w:firstLine="0"/>
              <w:contextualSpacing/>
              <w:rPr>
                <w:rFonts w:ascii="Times New Roman" w:eastAsia="Times New Roman" w:hAnsi="Times New Roman" w:cs="Times New Roman"/>
                <w:b/>
                <w:sz w:val="24"/>
                <w:szCs w:val="24"/>
                <w:lang w:eastAsia="ar-SA"/>
              </w:rPr>
            </w:pPr>
            <w:r w:rsidRPr="009B3808">
              <w:rPr>
                <w:rFonts w:ascii="Times New Roman" w:hAnsi="Times New Roman" w:cs="Times New Roman"/>
                <w:b/>
                <w:bCs/>
                <w:sz w:val="24"/>
                <w:szCs w:val="24"/>
                <w:lang w:eastAsia="en-US"/>
              </w:rPr>
              <w:t>Pastaba:</w:t>
            </w:r>
            <w:r w:rsidRPr="009B3808">
              <w:rPr>
                <w:rFonts w:ascii="Times New Roman" w:hAnsi="Times New Roman" w:cs="Times New Roman"/>
                <w:sz w:val="24"/>
                <w:szCs w:val="24"/>
                <w:lang w:eastAsia="en-US"/>
              </w:rPr>
              <w:t xml:space="preserve"> Nepriklausomai nuo įvykdytos (-ų) ir (ar) vykdomos (-ų) sutarties (-</w:t>
            </w:r>
            <w:proofErr w:type="spellStart"/>
            <w:r w:rsidRPr="009B3808">
              <w:rPr>
                <w:rFonts w:ascii="Times New Roman" w:hAnsi="Times New Roman" w:cs="Times New Roman"/>
                <w:sz w:val="24"/>
                <w:szCs w:val="24"/>
                <w:lang w:eastAsia="en-US"/>
              </w:rPr>
              <w:t>čių</w:t>
            </w:r>
            <w:proofErr w:type="spellEnd"/>
            <w:r w:rsidRPr="009B3808">
              <w:rPr>
                <w:rFonts w:ascii="Times New Roman" w:hAnsi="Times New Roman" w:cs="Times New Roman"/>
                <w:sz w:val="24"/>
                <w:szCs w:val="24"/>
                <w:lang w:eastAsia="en-US"/>
              </w:rPr>
              <w:t>) paslaugų teikimo pradžios ir pabaigos, į bendrą vertę bus skaičiuojama tik per paskutiniuosius 3 metus įvykdytos paslaugų dalies vertė iki pasiūlymų pateikimo termino pabaigos.</w:t>
            </w:r>
          </w:p>
        </w:tc>
        <w:tc>
          <w:tcPr>
            <w:tcW w:w="5464" w:type="dxa"/>
            <w:tcBorders>
              <w:top w:val="single" w:sz="4" w:space="0" w:color="000000"/>
              <w:left w:val="single" w:sz="4" w:space="0" w:color="000000"/>
              <w:bottom w:val="single" w:sz="4" w:space="0" w:color="000000"/>
              <w:right w:val="single" w:sz="4" w:space="0" w:color="000000"/>
            </w:tcBorders>
            <w:vAlign w:val="center"/>
          </w:tcPr>
          <w:p w:rsidR="00E41EBA" w:rsidRPr="00CB7FEF" w:rsidRDefault="00E41EBA" w:rsidP="00E41EBA">
            <w:pPr>
              <w:pStyle w:val="Sraopastraipa"/>
              <w:spacing w:line="240" w:lineRule="auto"/>
              <w:ind w:left="0" w:firstLine="0"/>
              <w:rPr>
                <w:rFonts w:ascii="Times New Roman" w:hAnsi="Times New Roman" w:cs="Times New Roman"/>
                <w:sz w:val="24"/>
                <w:szCs w:val="24"/>
              </w:rPr>
            </w:pPr>
            <w:r w:rsidRPr="00616FD1">
              <w:rPr>
                <w:rFonts w:ascii="Times New Roman" w:hAnsi="Times New Roman" w:cs="Times New Roman"/>
                <w:b/>
                <w:sz w:val="24"/>
                <w:szCs w:val="24"/>
              </w:rPr>
              <w:t>Dokumentai,  patvirtinantys atitiktį kvalifikacijos reikalavimams</w:t>
            </w:r>
            <w:r>
              <w:rPr>
                <w:rFonts w:ascii="Times New Roman" w:hAnsi="Times New Roman" w:cs="Times New Roman"/>
                <w:b/>
                <w:sz w:val="24"/>
                <w:szCs w:val="24"/>
              </w:rPr>
              <w:t>,</w:t>
            </w:r>
            <w:r w:rsidRPr="00616FD1">
              <w:rPr>
                <w:rFonts w:ascii="Times New Roman" w:hAnsi="Times New Roman" w:cs="Times New Roman"/>
                <w:b/>
                <w:sz w:val="24"/>
                <w:szCs w:val="24"/>
              </w:rPr>
              <w:t xml:space="preserve"> prašomi tik galimo laimėtojo</w:t>
            </w:r>
            <w:r w:rsidR="004E6D5F">
              <w:rPr>
                <w:rFonts w:ascii="Times New Roman" w:hAnsi="Times New Roman" w:cs="Times New Roman"/>
                <w:sz w:val="24"/>
                <w:szCs w:val="24"/>
              </w:rPr>
              <w:t>, kuris pateikia</w:t>
            </w:r>
            <w:r w:rsidR="0083489E">
              <w:rPr>
                <w:rFonts w:ascii="Times New Roman" w:hAnsi="Times New Roman" w:cs="Times New Roman"/>
                <w:sz w:val="24"/>
                <w:szCs w:val="24"/>
              </w:rPr>
              <w:t>:</w:t>
            </w:r>
          </w:p>
          <w:p w:rsidR="00E41EBA" w:rsidRPr="00CB7FEF" w:rsidRDefault="00E41EBA" w:rsidP="00E41EBA">
            <w:pPr>
              <w:spacing w:line="240" w:lineRule="auto"/>
              <w:ind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sidRPr="00CB7FEF">
              <w:rPr>
                <w:rFonts w:ascii="Times New Roman" w:hAnsi="Times New Roman" w:cs="Times New Roman"/>
                <w:sz w:val="24"/>
                <w:szCs w:val="24"/>
                <w:lang w:eastAsia="en-US"/>
              </w:rPr>
              <w:t>per pa</w:t>
            </w:r>
            <w:r>
              <w:rPr>
                <w:rFonts w:ascii="Times New Roman" w:hAnsi="Times New Roman" w:cs="Times New Roman"/>
                <w:sz w:val="24"/>
                <w:szCs w:val="24"/>
                <w:lang w:eastAsia="en-US"/>
              </w:rPr>
              <w:t xml:space="preserve">skutinius 3 metus iki pasiūlymų </w:t>
            </w:r>
            <w:r w:rsidRPr="00CB7FEF">
              <w:rPr>
                <w:rFonts w:ascii="Times New Roman" w:hAnsi="Times New Roman" w:cs="Times New Roman"/>
                <w:sz w:val="24"/>
                <w:szCs w:val="24"/>
                <w:lang w:eastAsia="en-US"/>
              </w:rPr>
              <w:t xml:space="preserve">pateikimo termino pabaigos </w:t>
            </w:r>
            <w:r>
              <w:rPr>
                <w:rFonts w:ascii="Times New Roman" w:eastAsia="Calibri" w:hAnsi="Times New Roman" w:cs="Times New Roman"/>
                <w:color w:val="000000" w:themeColor="text1"/>
                <w:sz w:val="24"/>
                <w:szCs w:val="24"/>
              </w:rPr>
              <w:t xml:space="preserve">energetinio audito </w:t>
            </w:r>
            <w:r w:rsidRPr="00CB7FEF">
              <w:rPr>
                <w:rFonts w:ascii="Times New Roman" w:eastAsia="Calibri" w:hAnsi="Times New Roman" w:cs="Times New Roman"/>
                <w:color w:val="000000" w:themeColor="text1"/>
                <w:sz w:val="24"/>
                <w:szCs w:val="24"/>
              </w:rPr>
              <w:t xml:space="preserve"> </w:t>
            </w:r>
            <w:r w:rsidRPr="00CB7FEF">
              <w:rPr>
                <w:rFonts w:ascii="Times New Roman" w:hAnsi="Times New Roman" w:cs="Times New Roman"/>
                <w:sz w:val="24"/>
                <w:szCs w:val="24"/>
                <w:lang w:eastAsia="en-US"/>
              </w:rPr>
              <w:t xml:space="preserve">paslaugų, </w:t>
            </w:r>
            <w:r>
              <w:rPr>
                <w:rFonts w:ascii="Times New Roman" w:hAnsi="Times New Roman" w:cs="Times New Roman"/>
                <w:sz w:val="24"/>
                <w:szCs w:val="24"/>
                <w:lang w:eastAsia="en-US"/>
              </w:rPr>
              <w:t xml:space="preserve">sutarčių </w:t>
            </w:r>
            <w:r w:rsidRPr="00CB7FEF">
              <w:rPr>
                <w:rFonts w:ascii="Times New Roman" w:hAnsi="Times New Roman" w:cs="Times New Roman"/>
                <w:sz w:val="24"/>
                <w:szCs w:val="24"/>
                <w:lang w:eastAsia="en-US"/>
              </w:rPr>
              <w:t>sąraša</w:t>
            </w:r>
            <w:r>
              <w:rPr>
                <w:rFonts w:ascii="Times New Roman" w:hAnsi="Times New Roman" w:cs="Times New Roman"/>
                <w:sz w:val="24"/>
                <w:szCs w:val="24"/>
                <w:lang w:eastAsia="en-US"/>
              </w:rPr>
              <w:t>s</w:t>
            </w:r>
            <w:r w:rsidRPr="00CB7FEF">
              <w:rPr>
                <w:rStyle w:val="Puslapioinaosnuoroda"/>
                <w:rFonts w:ascii="Times New Roman" w:hAnsi="Times New Roman" w:cs="Times New Roman"/>
                <w:sz w:val="24"/>
                <w:szCs w:val="24"/>
                <w:lang w:eastAsia="en-US"/>
              </w:rPr>
              <w:footnoteReference w:id="4"/>
            </w:r>
            <w:r w:rsidRPr="00CB7FEF">
              <w:rPr>
                <w:rFonts w:ascii="Times New Roman" w:hAnsi="Times New Roman" w:cs="Times New Roman"/>
                <w:sz w:val="24"/>
                <w:szCs w:val="24"/>
                <w:lang w:eastAsia="en-US"/>
              </w:rPr>
              <w:t>, kuriame nurodytos paslaugų bendros sumos (EUR be PVM), datos ir paslaugų gavėjai (tiek viešieji, tiek privatieji);</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lang w:eastAsia="en-US"/>
              </w:rPr>
              <w:t>2. p</w:t>
            </w:r>
            <w:r w:rsidRPr="00CB7FEF">
              <w:rPr>
                <w:rFonts w:ascii="Times New Roman" w:hAnsi="Times New Roman" w:cs="Times New Roman"/>
                <w:sz w:val="24"/>
                <w:szCs w:val="24"/>
              </w:rPr>
              <w:t>aslaugų gavėjų (tiek viešųjų, tiek privačiųjų) ar jų įgaliotų asmenų pasirašytos pažymos, apie tinkamai suteiktas paslaugas. Pažymose turi būti nurodyta:</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w:t>
            </w:r>
            <w:r w:rsidRPr="00CB7FEF">
              <w:rPr>
                <w:rFonts w:ascii="Times New Roman" w:hAnsi="Times New Roman" w:cs="Times New Roman"/>
                <w:sz w:val="24"/>
                <w:szCs w:val="24"/>
              </w:rPr>
              <w:tab/>
              <w:t>sutarties (-</w:t>
            </w:r>
            <w:proofErr w:type="spellStart"/>
            <w:r w:rsidRPr="00CB7FEF">
              <w:rPr>
                <w:rFonts w:ascii="Times New Roman" w:hAnsi="Times New Roman" w:cs="Times New Roman"/>
                <w:sz w:val="24"/>
                <w:szCs w:val="24"/>
              </w:rPr>
              <w:t>čių</w:t>
            </w:r>
            <w:proofErr w:type="spellEnd"/>
            <w:r w:rsidRPr="00CB7FEF">
              <w:rPr>
                <w:rFonts w:ascii="Times New Roman" w:hAnsi="Times New Roman" w:cs="Times New Roman"/>
                <w:sz w:val="24"/>
                <w:szCs w:val="24"/>
              </w:rPr>
              <w:t>) registracijos data (-</w:t>
            </w:r>
            <w:proofErr w:type="spellStart"/>
            <w:r w:rsidRPr="00CB7FEF">
              <w:rPr>
                <w:rFonts w:ascii="Times New Roman" w:hAnsi="Times New Roman" w:cs="Times New Roman"/>
                <w:sz w:val="24"/>
                <w:szCs w:val="24"/>
              </w:rPr>
              <w:t>os</w:t>
            </w:r>
            <w:proofErr w:type="spellEnd"/>
            <w:r w:rsidRPr="00CB7FEF">
              <w:rPr>
                <w:rFonts w:ascii="Times New Roman" w:hAnsi="Times New Roman" w:cs="Times New Roman"/>
                <w:sz w:val="24"/>
                <w:szCs w:val="24"/>
              </w:rPr>
              <w:t>) ir numeris (-</w:t>
            </w:r>
            <w:proofErr w:type="spellStart"/>
            <w:r w:rsidRPr="00CB7FEF">
              <w:rPr>
                <w:rFonts w:ascii="Times New Roman" w:hAnsi="Times New Roman" w:cs="Times New Roman"/>
                <w:sz w:val="24"/>
                <w:szCs w:val="24"/>
              </w:rPr>
              <w:t>iai</w:t>
            </w:r>
            <w:proofErr w:type="spellEnd"/>
            <w:r w:rsidRPr="00CB7FEF">
              <w:rPr>
                <w:rFonts w:ascii="Times New Roman" w:hAnsi="Times New Roman" w:cs="Times New Roman"/>
                <w:sz w:val="24"/>
                <w:szCs w:val="24"/>
              </w:rPr>
              <w:t>);</w:t>
            </w:r>
          </w:p>
          <w:p w:rsidR="00E41EBA" w:rsidRPr="00CB7FEF" w:rsidRDefault="00E41EBA" w:rsidP="00E41EBA">
            <w:pPr>
              <w:tabs>
                <w:tab w:val="left" w:pos="288"/>
              </w:tabs>
              <w:spacing w:line="240" w:lineRule="auto"/>
              <w:ind w:firstLine="0"/>
              <w:contextualSpacing/>
              <w:rPr>
                <w:rFonts w:ascii="Times New Roman" w:hAnsi="Times New Roman" w:cs="Times New Roman"/>
                <w:i/>
                <w:color w:val="222222"/>
                <w:szCs w:val="24"/>
                <w:u w:val="single"/>
              </w:rPr>
            </w:pPr>
            <w:r w:rsidRPr="00CB7FEF">
              <w:rPr>
                <w:rFonts w:ascii="Times New Roman" w:hAnsi="Times New Roman" w:cs="Times New Roman"/>
                <w:sz w:val="24"/>
                <w:szCs w:val="24"/>
              </w:rPr>
              <w:t>•</w:t>
            </w:r>
            <w:r w:rsidRPr="00CB7FEF">
              <w:rPr>
                <w:rFonts w:ascii="Times New Roman" w:hAnsi="Times New Roman" w:cs="Times New Roman"/>
                <w:sz w:val="24"/>
                <w:szCs w:val="24"/>
              </w:rPr>
              <w:tab/>
              <w:t>suteiktų paslaugų bendros sumos</w:t>
            </w:r>
            <w:r w:rsidRPr="00E41EBA">
              <w:rPr>
                <w:rFonts w:ascii="Times New Roman" w:hAnsi="Times New Roman" w:cs="Times New Roman"/>
                <w:i/>
                <w:color w:val="222222"/>
                <w:szCs w:val="24"/>
              </w:rPr>
              <w:t xml:space="preserve"> </w:t>
            </w:r>
            <w:r w:rsidRPr="00CB7FEF">
              <w:rPr>
                <w:rFonts w:ascii="Times New Roman" w:hAnsi="Times New Roman" w:cs="Times New Roman"/>
                <w:sz w:val="24"/>
                <w:szCs w:val="24"/>
              </w:rPr>
              <w:t>(EUR be PVM);</w:t>
            </w:r>
          </w:p>
          <w:p w:rsidR="00E41EBA" w:rsidRPr="00CB7FEF" w:rsidRDefault="00E41EBA" w:rsidP="00E41EBA">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paslaugų gavėjai;</w:t>
            </w:r>
          </w:p>
          <w:p w:rsidR="00623A22" w:rsidRDefault="00E41EBA" w:rsidP="00623A22">
            <w:pPr>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ar pa</w:t>
            </w:r>
            <w:r w:rsidR="00623A22">
              <w:rPr>
                <w:rFonts w:ascii="Times New Roman" w:hAnsi="Times New Roman" w:cs="Times New Roman"/>
                <w:sz w:val="24"/>
                <w:szCs w:val="24"/>
              </w:rPr>
              <w:t>slaugos buvo suteiktos tinkamai ir ar</w:t>
            </w:r>
            <w:r w:rsidR="00623A22" w:rsidRPr="0070034E">
              <w:rPr>
                <w:rFonts w:ascii="Times New Roman" w:hAnsi="Times New Roman" w:cs="Times New Roman"/>
                <w:sz w:val="24"/>
                <w:szCs w:val="24"/>
              </w:rPr>
              <w:t xml:space="preserve"> sutarties vykdymo metu nebuvo pritaikytos prievolių įvykdymo užtikrinimo priemonės. </w:t>
            </w:r>
          </w:p>
          <w:p w:rsidR="00E41EBA" w:rsidRPr="00CB7FEF" w:rsidRDefault="00E41EBA" w:rsidP="00E41EBA">
            <w:pPr>
              <w:spacing w:line="240" w:lineRule="auto"/>
              <w:ind w:firstLine="0"/>
              <w:contextualSpacing/>
              <w:rPr>
                <w:rFonts w:ascii="Times New Roman" w:hAnsi="Times New Roman" w:cs="Times New Roman"/>
                <w:i/>
                <w:color w:val="222222"/>
                <w:szCs w:val="24"/>
                <w:u w:val="single"/>
              </w:rPr>
            </w:pPr>
          </w:p>
          <w:p w:rsidR="0078200B" w:rsidRPr="00CA6B99" w:rsidRDefault="00E41EBA" w:rsidP="0078200B">
            <w:pPr>
              <w:spacing w:line="240" w:lineRule="auto"/>
              <w:ind w:firstLine="0"/>
              <w:rPr>
                <w:rFonts w:ascii="Times New Roman" w:hAnsi="Times New Roman"/>
                <w:i/>
                <w:color w:val="222222"/>
                <w:sz w:val="22"/>
                <w:szCs w:val="22"/>
                <w:u w:val="single"/>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 </w:t>
            </w:r>
          </w:p>
        </w:tc>
      </w:tr>
      <w:tr w:rsidR="0078200B" w:rsidRPr="00CD524C" w:rsidTr="00CA6B99">
        <w:tc>
          <w:tcPr>
            <w:tcW w:w="675" w:type="dxa"/>
            <w:tcBorders>
              <w:top w:val="single" w:sz="4" w:space="0" w:color="000000"/>
              <w:left w:val="single" w:sz="4" w:space="0" w:color="000000"/>
              <w:bottom w:val="single" w:sz="4" w:space="0" w:color="000000"/>
              <w:right w:val="single" w:sz="4" w:space="0" w:color="000000"/>
            </w:tcBorders>
          </w:tcPr>
          <w:p w:rsidR="0078200B" w:rsidRPr="0078200B" w:rsidRDefault="0078200B" w:rsidP="0078200B">
            <w:pPr>
              <w:suppressAutoHyphens/>
              <w:spacing w:line="240" w:lineRule="auto"/>
              <w:ind w:firstLine="0"/>
              <w:jc w:val="center"/>
              <w:rPr>
                <w:rFonts w:ascii="Times New Roman" w:eastAsia="Times New Roman" w:hAnsi="Times New Roman" w:cs="Times New Roman"/>
                <w:sz w:val="24"/>
                <w:szCs w:val="24"/>
                <w:lang w:eastAsia="ar-SA"/>
              </w:rPr>
            </w:pPr>
            <w:r w:rsidRPr="0078200B">
              <w:rPr>
                <w:rFonts w:ascii="Times New Roman" w:eastAsia="Times New Roman" w:hAnsi="Times New Roman" w:cs="Times New Roman"/>
                <w:sz w:val="24"/>
                <w:szCs w:val="24"/>
                <w:lang w:eastAsia="ar-SA"/>
              </w:rPr>
              <w:t>2.</w:t>
            </w:r>
          </w:p>
        </w:tc>
        <w:tc>
          <w:tcPr>
            <w:tcW w:w="3686" w:type="dxa"/>
          </w:tcPr>
          <w:p w:rsidR="0078200B" w:rsidRPr="0078200B" w:rsidRDefault="0078200B" w:rsidP="00E41EBA">
            <w:pPr>
              <w:pStyle w:val="Paprastasistekstas"/>
              <w:jc w:val="both"/>
              <w:rPr>
                <w:rFonts w:ascii="Times New Roman" w:hAnsi="Times New Roman"/>
                <w:szCs w:val="24"/>
              </w:rPr>
            </w:pPr>
            <w:r w:rsidRPr="0078200B">
              <w:rPr>
                <w:rFonts w:ascii="Times New Roman" w:hAnsi="Times New Roman"/>
                <w:szCs w:val="24"/>
              </w:rPr>
              <w:t xml:space="preserve">Tiekėjas pirkimo sutarties vykdymui turi paskirti </w:t>
            </w:r>
            <w:r w:rsidR="00E41EBA">
              <w:rPr>
                <w:rFonts w:ascii="Times New Roman" w:hAnsi="Times New Roman"/>
                <w:szCs w:val="24"/>
              </w:rPr>
              <w:t xml:space="preserve">bent </w:t>
            </w:r>
            <w:r w:rsidRPr="0078200B">
              <w:rPr>
                <w:rFonts w:ascii="Times New Roman" w:hAnsi="Times New Roman"/>
                <w:szCs w:val="24"/>
              </w:rPr>
              <w:t xml:space="preserve"> 1 (vieną) specialistą, kuris turi energijos vartojimo pastatuose auditoriaus kvalifikacijos atestatą arba lygiavertį dokumentą.</w:t>
            </w:r>
          </w:p>
          <w:p w:rsidR="0078200B" w:rsidRPr="0078200B" w:rsidRDefault="0078200B" w:rsidP="008E6D66">
            <w:pPr>
              <w:spacing w:line="240" w:lineRule="auto"/>
              <w:rPr>
                <w:rFonts w:ascii="Times New Roman" w:hAnsi="Times New Roman" w:cs="Times New Roman"/>
                <w:sz w:val="24"/>
                <w:szCs w:val="24"/>
              </w:rPr>
            </w:pPr>
          </w:p>
        </w:tc>
        <w:tc>
          <w:tcPr>
            <w:tcW w:w="5464" w:type="dxa"/>
          </w:tcPr>
          <w:p w:rsidR="00E41EBA" w:rsidRDefault="00E41EBA" w:rsidP="00E41EBA">
            <w:pPr>
              <w:pStyle w:val="Sraopastraipa"/>
              <w:spacing w:line="240" w:lineRule="auto"/>
              <w:ind w:left="0" w:firstLine="0"/>
              <w:rPr>
                <w:rFonts w:ascii="Times New Roman" w:hAnsi="Times New Roman" w:cs="Times New Roman"/>
                <w:sz w:val="24"/>
                <w:szCs w:val="24"/>
              </w:rPr>
            </w:pPr>
            <w:r w:rsidRPr="00616FD1">
              <w:rPr>
                <w:rFonts w:ascii="Times New Roman" w:hAnsi="Times New Roman" w:cs="Times New Roman"/>
                <w:b/>
                <w:sz w:val="24"/>
                <w:szCs w:val="24"/>
              </w:rPr>
              <w:t>Dokumentai,  patvirtinantys atitiktį kvalifikacijos reikalavimams</w:t>
            </w:r>
            <w:r>
              <w:rPr>
                <w:rFonts w:ascii="Times New Roman" w:hAnsi="Times New Roman" w:cs="Times New Roman"/>
                <w:b/>
                <w:sz w:val="24"/>
                <w:szCs w:val="24"/>
              </w:rPr>
              <w:t>,</w:t>
            </w:r>
            <w:r w:rsidRPr="00616FD1">
              <w:rPr>
                <w:rFonts w:ascii="Times New Roman" w:hAnsi="Times New Roman" w:cs="Times New Roman"/>
                <w:b/>
                <w:sz w:val="24"/>
                <w:szCs w:val="24"/>
              </w:rPr>
              <w:t xml:space="preserve"> prašomi tik galimo laimėtojo</w:t>
            </w:r>
            <w:r w:rsidR="004E6D5F">
              <w:rPr>
                <w:rFonts w:ascii="Times New Roman" w:hAnsi="Times New Roman" w:cs="Times New Roman"/>
                <w:b/>
                <w:sz w:val="24"/>
                <w:szCs w:val="24"/>
              </w:rPr>
              <w:t>, kuris pateikia</w:t>
            </w:r>
            <w:r w:rsidR="004E6D5F">
              <w:rPr>
                <w:rFonts w:ascii="Times New Roman" w:hAnsi="Times New Roman" w:cs="Times New Roman"/>
                <w:sz w:val="24"/>
                <w:szCs w:val="24"/>
              </w:rPr>
              <w:t>:</w:t>
            </w:r>
          </w:p>
          <w:p w:rsidR="0083489E" w:rsidRDefault="0078200B" w:rsidP="00E41EBA">
            <w:pPr>
              <w:pStyle w:val="Sraopastraipa"/>
              <w:spacing w:line="240" w:lineRule="auto"/>
              <w:ind w:left="0" w:firstLine="0"/>
              <w:rPr>
                <w:rFonts w:ascii="Times New Roman" w:hAnsi="Times New Roman"/>
                <w:szCs w:val="24"/>
              </w:rPr>
            </w:pPr>
            <w:r w:rsidRPr="0078200B">
              <w:rPr>
                <w:rFonts w:ascii="Times New Roman" w:hAnsi="Times New Roman"/>
                <w:szCs w:val="24"/>
              </w:rPr>
              <w:t>1)</w:t>
            </w:r>
            <w:r w:rsidR="00E41EBA">
              <w:rPr>
                <w:rFonts w:ascii="Times New Roman" w:hAnsi="Times New Roman"/>
                <w:szCs w:val="24"/>
              </w:rPr>
              <w:t xml:space="preserve"> </w:t>
            </w:r>
            <w:r w:rsidR="0083489E" w:rsidRPr="0083489E">
              <w:rPr>
                <w:rFonts w:ascii="Times New Roman" w:hAnsi="Times New Roman"/>
                <w:sz w:val="24"/>
                <w:szCs w:val="24"/>
              </w:rPr>
              <w:t xml:space="preserve">Siūlomų specialistų sąrašas, </w:t>
            </w:r>
            <w:r w:rsidR="004E6D5F">
              <w:rPr>
                <w:rFonts w:ascii="Times New Roman" w:hAnsi="Times New Roman"/>
                <w:sz w:val="24"/>
                <w:szCs w:val="24"/>
              </w:rPr>
              <w:t xml:space="preserve">nurodant </w:t>
            </w:r>
            <w:r w:rsidR="004E6D5F" w:rsidRPr="0070034E">
              <w:rPr>
                <w:rFonts w:ascii="Times New Roman" w:hAnsi="Times New Roman" w:cs="Times New Roman"/>
                <w:iCs/>
                <w:sz w:val="24"/>
                <w:szCs w:val="24"/>
              </w:rPr>
              <w:t>vardus, pavardes, pareigas</w:t>
            </w:r>
            <w:r w:rsidR="004E6D5F">
              <w:rPr>
                <w:rFonts w:ascii="Times New Roman" w:hAnsi="Times New Roman" w:cs="Times New Roman"/>
                <w:iCs/>
                <w:sz w:val="24"/>
                <w:szCs w:val="24"/>
              </w:rPr>
              <w:t>,</w:t>
            </w:r>
            <w:r w:rsidR="004E6D5F">
              <w:rPr>
                <w:rFonts w:ascii="Times New Roman" w:hAnsi="Times New Roman"/>
                <w:sz w:val="24"/>
                <w:szCs w:val="24"/>
              </w:rPr>
              <w:t xml:space="preserve"> siūlomo darbuotojo ryšį su Tiekėju (ryšio pvz. darbuotojas dirbantis pagal darbo sutartį...);</w:t>
            </w:r>
          </w:p>
          <w:p w:rsidR="0078200B" w:rsidRPr="00E41EBA" w:rsidRDefault="0083489E" w:rsidP="00E41EBA">
            <w:pPr>
              <w:pStyle w:val="Sraopastraipa"/>
              <w:spacing w:line="240" w:lineRule="auto"/>
              <w:ind w:left="0" w:firstLine="0"/>
              <w:rPr>
                <w:rFonts w:ascii="Times New Roman" w:hAnsi="Times New Roman" w:cs="Times New Roman"/>
                <w:sz w:val="24"/>
                <w:szCs w:val="24"/>
              </w:rPr>
            </w:pPr>
            <w:r>
              <w:rPr>
                <w:rFonts w:ascii="Times New Roman" w:hAnsi="Times New Roman"/>
                <w:szCs w:val="24"/>
              </w:rPr>
              <w:t xml:space="preserve">2) </w:t>
            </w:r>
            <w:r w:rsidR="0078200B" w:rsidRPr="0083489E">
              <w:rPr>
                <w:rFonts w:ascii="Times New Roman" w:hAnsi="Times New Roman"/>
                <w:sz w:val="24"/>
                <w:szCs w:val="24"/>
              </w:rPr>
              <w:t>Kvalifikacijos atestato/-ų, suteikianči</w:t>
            </w:r>
            <w:r>
              <w:rPr>
                <w:rFonts w:ascii="Times New Roman" w:hAnsi="Times New Roman"/>
                <w:sz w:val="24"/>
                <w:szCs w:val="24"/>
              </w:rPr>
              <w:t>o (-</w:t>
            </w:r>
            <w:proofErr w:type="spellStart"/>
            <w:r>
              <w:rPr>
                <w:rFonts w:ascii="Times New Roman" w:hAnsi="Times New Roman"/>
                <w:sz w:val="24"/>
                <w:szCs w:val="24"/>
              </w:rPr>
              <w:t>ių</w:t>
            </w:r>
            <w:proofErr w:type="spellEnd"/>
            <w:r>
              <w:rPr>
                <w:rFonts w:ascii="Times New Roman" w:hAnsi="Times New Roman"/>
                <w:sz w:val="24"/>
                <w:szCs w:val="24"/>
              </w:rPr>
              <w:t>)</w:t>
            </w:r>
            <w:r w:rsidR="0078200B" w:rsidRPr="0083489E">
              <w:rPr>
                <w:rFonts w:ascii="Times New Roman" w:hAnsi="Times New Roman"/>
                <w:sz w:val="24"/>
                <w:szCs w:val="24"/>
              </w:rPr>
              <w:t xml:space="preserve"> teisę atlikti energijos vartojimo auditą pastatuose, arba lygiaverčio  dokumento kopija</w:t>
            </w:r>
            <w:r>
              <w:rPr>
                <w:rFonts w:ascii="Times New Roman" w:hAnsi="Times New Roman"/>
                <w:sz w:val="24"/>
                <w:szCs w:val="24"/>
              </w:rPr>
              <w:t xml:space="preserve"> (-</w:t>
            </w:r>
            <w:proofErr w:type="spellStart"/>
            <w:r>
              <w:rPr>
                <w:rFonts w:ascii="Times New Roman" w:hAnsi="Times New Roman"/>
                <w:sz w:val="24"/>
                <w:szCs w:val="24"/>
              </w:rPr>
              <w:t>os</w:t>
            </w:r>
            <w:proofErr w:type="spellEnd"/>
            <w:r>
              <w:rPr>
                <w:rFonts w:ascii="Times New Roman" w:hAnsi="Times New Roman"/>
                <w:sz w:val="24"/>
                <w:szCs w:val="24"/>
              </w:rPr>
              <w:t>)</w:t>
            </w:r>
            <w:r w:rsidR="0078200B" w:rsidRPr="0083489E">
              <w:rPr>
                <w:rFonts w:ascii="Times New Roman" w:hAnsi="Times New Roman"/>
                <w:sz w:val="24"/>
                <w:szCs w:val="24"/>
              </w:rPr>
              <w:t>;</w:t>
            </w:r>
          </w:p>
          <w:p w:rsidR="00E41EBA" w:rsidRDefault="0083489E" w:rsidP="004E6D5F">
            <w:pPr>
              <w:pStyle w:val="Paprastasistekstas"/>
              <w:jc w:val="both"/>
              <w:rPr>
                <w:rFonts w:ascii="Times New Roman" w:hAnsi="Times New Roman"/>
                <w:szCs w:val="24"/>
              </w:rPr>
            </w:pPr>
            <w:r>
              <w:rPr>
                <w:rFonts w:ascii="Times New Roman" w:hAnsi="Times New Roman"/>
                <w:szCs w:val="24"/>
              </w:rPr>
              <w:t>3</w:t>
            </w:r>
            <w:r w:rsidR="0078200B" w:rsidRPr="0078200B">
              <w:rPr>
                <w:rFonts w:ascii="Times New Roman" w:hAnsi="Times New Roman"/>
                <w:szCs w:val="24"/>
              </w:rPr>
              <w:t>)</w:t>
            </w:r>
            <w:r w:rsidR="00E41EBA">
              <w:rPr>
                <w:rFonts w:ascii="Times New Roman" w:hAnsi="Times New Roman"/>
                <w:szCs w:val="24"/>
              </w:rPr>
              <w:t xml:space="preserve"> </w:t>
            </w:r>
            <w:r w:rsidR="0078200B" w:rsidRPr="0078200B">
              <w:rPr>
                <w:rFonts w:ascii="Times New Roman" w:hAnsi="Times New Roman"/>
                <w:szCs w:val="24"/>
              </w:rPr>
              <w:t>Jeigu specialistas nėra tiekėjo darbuotojas, pateikiamas specialist</w:t>
            </w:r>
            <w:r w:rsidR="004E6D5F">
              <w:rPr>
                <w:rFonts w:ascii="Times New Roman" w:hAnsi="Times New Roman"/>
                <w:szCs w:val="24"/>
              </w:rPr>
              <w:t>o</w:t>
            </w:r>
            <w:r w:rsidR="0078200B" w:rsidRPr="0078200B">
              <w:rPr>
                <w:rFonts w:ascii="Times New Roman" w:hAnsi="Times New Roman"/>
                <w:szCs w:val="24"/>
              </w:rPr>
              <w:t xml:space="preserve"> pasirašytas sutikimas teikti paslaugas, jeigu tiekėjas laimės viešąjį pirkimą ir bus pasirašyta pirkimo sutartis. </w:t>
            </w:r>
          </w:p>
          <w:p w:rsidR="00CA6B99" w:rsidRPr="00CA6B99" w:rsidRDefault="00CA6B99" w:rsidP="004E6D5F">
            <w:pPr>
              <w:pStyle w:val="Paprastasistekstas"/>
              <w:jc w:val="both"/>
              <w:rPr>
                <w:rFonts w:ascii="Times New Roman" w:hAnsi="Times New Roman"/>
                <w:sz w:val="22"/>
                <w:szCs w:val="22"/>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w:t>
            </w:r>
          </w:p>
        </w:tc>
      </w:tr>
    </w:tbl>
    <w:p w:rsidR="0078200B" w:rsidRDefault="0078200B" w:rsidP="0078200B">
      <w:pPr>
        <w:spacing w:line="240" w:lineRule="auto"/>
        <w:ind w:firstLine="0"/>
        <w:rPr>
          <w:rFonts w:ascii="Times New Roman" w:hAnsi="Times New Roman" w:cs="Times New Roman"/>
        </w:rPr>
      </w:pPr>
    </w:p>
    <w:p w:rsidR="004E6D5F" w:rsidRDefault="004E6D5F"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465A66">
        <w:rPr>
          <w:rFonts w:ascii="Times New Roman" w:hAnsi="Times New Roman" w:cs="Times New Roman"/>
        </w:rPr>
        <w:t>4</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045B7A" w:rsidRDefault="006B7062" w:rsidP="008233E9">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465A66">
        <w:rPr>
          <w:rFonts w:cs="Times New Roman"/>
          <w:b/>
          <w:sz w:val="24"/>
          <w:szCs w:val="24"/>
        </w:rPr>
        <w:t xml:space="preserve">ENERGETINIO AUDITO ATLIKIMO PASLAUGOS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465A66">
        <w:rPr>
          <w:rFonts w:ascii="Times New Roman" w:hAnsi="Times New Roman" w:cs="Times New Roman"/>
          <w:sz w:val="24"/>
          <w:lang w:eastAsia="en-US"/>
        </w:rPr>
        <w:t xml:space="preserve">os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lastRenderedPageBreak/>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š</w:t>
      </w:r>
      <w:r w:rsidR="0028016B">
        <w:rPr>
          <w:rFonts w:ascii="Times New Roman" w:hAnsi="Times New Roman" w:cs="Times New Roman"/>
          <w:b/>
          <w:sz w:val="24"/>
          <w:lang w:eastAsia="en-US"/>
        </w:rPr>
        <w:t>i</w:t>
      </w:r>
      <w:r w:rsidR="00465A66">
        <w:rPr>
          <w:rFonts w:ascii="Times New Roman" w:hAnsi="Times New Roman" w:cs="Times New Roman"/>
          <w:b/>
          <w:sz w:val="24"/>
          <w:lang w:eastAsia="en-US"/>
        </w:rPr>
        <w:t>a</w:t>
      </w:r>
      <w:r w:rsidR="0028016B">
        <w:rPr>
          <w:rFonts w:ascii="Times New Roman" w:hAnsi="Times New Roman" w:cs="Times New Roman"/>
          <w:b/>
          <w:sz w:val="24"/>
          <w:lang w:eastAsia="en-US"/>
        </w:rPr>
        <w:t>s</w:t>
      </w:r>
      <w:r w:rsidR="00757C1D">
        <w:rPr>
          <w:rFonts w:ascii="Times New Roman" w:hAnsi="Times New Roman" w:cs="Times New Roman"/>
          <w:b/>
          <w:sz w:val="24"/>
          <w:lang w:eastAsia="en-US"/>
        </w:rPr>
        <w:t xml:space="preserve"> </w:t>
      </w:r>
      <w:r w:rsidR="00465A66">
        <w:rPr>
          <w:rFonts w:ascii="Times New Roman" w:eastAsia="Times New Roman" w:hAnsi="Times New Roman" w:cs="Times New Roman"/>
          <w:b/>
          <w:color w:val="000000"/>
          <w:sz w:val="24"/>
          <w:szCs w:val="24"/>
        </w:rPr>
        <w:t>paslaugas</w:t>
      </w:r>
      <w:r w:rsidR="0028016B">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28016B">
        <w:rPr>
          <w:rFonts w:ascii="Times New Roman" w:hAnsi="Times New Roman" w:cs="Times New Roman"/>
          <w:b/>
          <w:sz w:val="24"/>
          <w:lang w:eastAsia="en-US"/>
        </w:rPr>
        <w:t>čius</w:t>
      </w:r>
      <w:r w:rsidR="00757C1D">
        <w:rPr>
          <w:rFonts w:ascii="Times New Roman" w:hAnsi="Times New Roman" w:cs="Times New Roman"/>
          <w:b/>
          <w:sz w:val="24"/>
          <w:lang w:eastAsia="en-US"/>
        </w:rPr>
        <w:t xml:space="preserve">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709"/>
        <w:gridCol w:w="6946"/>
        <w:gridCol w:w="2268"/>
      </w:tblGrid>
      <w:tr w:rsidR="00465A66" w:rsidTr="00465A66">
        <w:trPr>
          <w:trHeight w:val="582"/>
        </w:trPr>
        <w:tc>
          <w:tcPr>
            <w:tcW w:w="709" w:type="dxa"/>
          </w:tcPr>
          <w:p w:rsidR="00465A66" w:rsidRPr="00465A66" w:rsidRDefault="00465A66" w:rsidP="00465A66">
            <w:pPr>
              <w:ind w:firstLine="0"/>
              <w:contextualSpacing/>
              <w:rPr>
                <w:rFonts w:hAnsi="Times New Roman" w:cs="Times New Roman"/>
                <w:b/>
                <w:sz w:val="22"/>
                <w:szCs w:val="22"/>
              </w:rPr>
            </w:pPr>
            <w:r w:rsidRPr="00465A66">
              <w:rPr>
                <w:rFonts w:eastAsia="Times New Roman" w:hAnsi="Times New Roman" w:cs="Times New Roman"/>
                <w:b/>
                <w:bCs/>
                <w:color w:val="000000"/>
                <w:sz w:val="22"/>
                <w:szCs w:val="22"/>
              </w:rPr>
              <w:t xml:space="preserve"> </w:t>
            </w:r>
            <w:r>
              <w:rPr>
                <w:rFonts w:eastAsia="Times New Roman" w:hAnsi="Times New Roman" w:cs="Times New Roman"/>
                <w:b/>
                <w:bCs/>
                <w:color w:val="000000"/>
                <w:sz w:val="22"/>
                <w:szCs w:val="22"/>
              </w:rPr>
              <w:t>E</w:t>
            </w:r>
            <w:r w:rsidRPr="00465A66">
              <w:rPr>
                <w:rFonts w:hAnsi="Times New Roman" w:cs="Times New Roman"/>
                <w:b/>
                <w:sz w:val="22"/>
                <w:szCs w:val="22"/>
              </w:rPr>
              <w:t>il. Nr.</w:t>
            </w:r>
          </w:p>
        </w:tc>
        <w:tc>
          <w:tcPr>
            <w:tcW w:w="6946" w:type="dxa"/>
          </w:tcPr>
          <w:p w:rsidR="00465A66" w:rsidRPr="00465A66" w:rsidRDefault="00465A66" w:rsidP="00AF002E">
            <w:pPr>
              <w:ind w:firstLine="0"/>
              <w:jc w:val="center"/>
              <w:rPr>
                <w:rFonts w:hAnsi="Times New Roman" w:cs="Times New Roman"/>
                <w:b/>
                <w:sz w:val="22"/>
                <w:szCs w:val="22"/>
              </w:rPr>
            </w:pPr>
            <w:r w:rsidRPr="00465A66">
              <w:rPr>
                <w:rFonts w:hAnsi="Times New Roman" w:cs="Times New Roman"/>
                <w:b/>
                <w:sz w:val="22"/>
                <w:szCs w:val="22"/>
              </w:rPr>
              <w:t>Pavadinimas</w:t>
            </w:r>
          </w:p>
        </w:tc>
        <w:tc>
          <w:tcPr>
            <w:tcW w:w="2268" w:type="dxa"/>
          </w:tcPr>
          <w:p w:rsidR="00465A66" w:rsidRPr="00465A66" w:rsidRDefault="00465A66" w:rsidP="00465A66">
            <w:pPr>
              <w:ind w:firstLine="0"/>
              <w:rPr>
                <w:rFonts w:hAnsi="Times New Roman" w:cs="Times New Roman"/>
                <w:b/>
                <w:sz w:val="22"/>
                <w:szCs w:val="22"/>
              </w:rPr>
            </w:pPr>
            <w:r w:rsidRPr="00465A66">
              <w:rPr>
                <w:rFonts w:hAnsi="Times New Roman" w:cs="Times New Roman"/>
                <w:b/>
                <w:sz w:val="22"/>
                <w:szCs w:val="22"/>
              </w:rPr>
              <w:t xml:space="preserve">Kaina </w:t>
            </w:r>
            <w:proofErr w:type="spellStart"/>
            <w:r w:rsidRPr="00465A66">
              <w:rPr>
                <w:rFonts w:hAnsi="Times New Roman" w:cs="Times New Roman"/>
                <w:b/>
                <w:sz w:val="22"/>
                <w:szCs w:val="22"/>
              </w:rPr>
              <w:t>Eur</w:t>
            </w:r>
            <w:proofErr w:type="spellEnd"/>
            <w:r w:rsidRPr="00465A66">
              <w:rPr>
                <w:rFonts w:hAnsi="Times New Roman" w:cs="Times New Roman"/>
                <w:b/>
                <w:sz w:val="22"/>
                <w:szCs w:val="22"/>
              </w:rPr>
              <w:t xml:space="preserve"> be PVM</w:t>
            </w:r>
          </w:p>
        </w:tc>
      </w:tr>
      <w:tr w:rsidR="00465A66" w:rsidTr="00465A66">
        <w:trPr>
          <w:trHeight w:val="236"/>
        </w:trPr>
        <w:tc>
          <w:tcPr>
            <w:tcW w:w="709" w:type="dxa"/>
          </w:tcPr>
          <w:p w:rsidR="00465A66" w:rsidRPr="00465A66" w:rsidRDefault="00465A66" w:rsidP="00521EE4">
            <w:pPr>
              <w:ind w:firstLine="0"/>
              <w:contextualSpacing/>
              <w:rPr>
                <w:rFonts w:hAnsi="Times New Roman" w:cs="Times New Roman"/>
                <w:i/>
                <w:sz w:val="16"/>
                <w:szCs w:val="16"/>
              </w:rPr>
            </w:pPr>
            <w:r w:rsidRPr="00465A66">
              <w:rPr>
                <w:rFonts w:hAnsi="Times New Roman" w:cs="Times New Roman"/>
                <w:i/>
                <w:sz w:val="16"/>
                <w:szCs w:val="16"/>
              </w:rPr>
              <w:t>1</w:t>
            </w:r>
          </w:p>
        </w:tc>
        <w:tc>
          <w:tcPr>
            <w:tcW w:w="6946" w:type="dxa"/>
          </w:tcPr>
          <w:p w:rsidR="00465A66" w:rsidRPr="00465A66" w:rsidRDefault="00465A66" w:rsidP="00521EE4">
            <w:pPr>
              <w:rPr>
                <w:rFonts w:hAnsi="Times New Roman" w:cs="Times New Roman"/>
                <w:i/>
                <w:sz w:val="16"/>
                <w:szCs w:val="16"/>
              </w:rPr>
            </w:pPr>
            <w:r w:rsidRPr="00465A66">
              <w:rPr>
                <w:rFonts w:hAnsi="Times New Roman" w:cs="Times New Roman"/>
                <w:i/>
                <w:sz w:val="16"/>
                <w:szCs w:val="16"/>
              </w:rPr>
              <w:t>2</w:t>
            </w:r>
          </w:p>
        </w:tc>
        <w:tc>
          <w:tcPr>
            <w:tcW w:w="2268" w:type="dxa"/>
          </w:tcPr>
          <w:p w:rsidR="00465A66" w:rsidRPr="00465A66" w:rsidRDefault="00465A66" w:rsidP="00521EE4">
            <w:pPr>
              <w:rPr>
                <w:rFonts w:hAnsi="Times New Roman" w:cs="Times New Roman"/>
                <w:i/>
                <w:sz w:val="16"/>
                <w:szCs w:val="16"/>
              </w:rPr>
            </w:pPr>
            <w:r w:rsidRPr="00465A66">
              <w:rPr>
                <w:rFonts w:hAnsi="Times New Roman" w:cs="Times New Roman"/>
                <w:i/>
                <w:sz w:val="16"/>
                <w:szCs w:val="16"/>
              </w:rPr>
              <w:t>3</w:t>
            </w:r>
          </w:p>
        </w:tc>
      </w:tr>
      <w:tr w:rsidR="00465A66" w:rsidTr="00465A66">
        <w:trPr>
          <w:trHeight w:val="291"/>
        </w:trPr>
        <w:tc>
          <w:tcPr>
            <w:tcW w:w="709" w:type="dxa"/>
          </w:tcPr>
          <w:p w:rsidR="00465A66" w:rsidRPr="00AC408A" w:rsidRDefault="00465A66" w:rsidP="00521EE4">
            <w:pPr>
              <w:ind w:firstLine="0"/>
              <w:rPr>
                <w:rFonts w:hAnsi="Times New Roman" w:cs="Times New Roman"/>
                <w:sz w:val="22"/>
                <w:szCs w:val="22"/>
              </w:rPr>
            </w:pPr>
            <w:r w:rsidRPr="00AC408A">
              <w:rPr>
                <w:rFonts w:hAnsi="Times New Roman" w:cs="Times New Roman"/>
                <w:sz w:val="22"/>
                <w:szCs w:val="22"/>
              </w:rPr>
              <w:t>1</w:t>
            </w:r>
          </w:p>
        </w:tc>
        <w:tc>
          <w:tcPr>
            <w:tcW w:w="6946" w:type="dxa"/>
            <w:vAlign w:val="bottom"/>
          </w:tcPr>
          <w:p w:rsidR="00465A66" w:rsidRPr="00521EE4" w:rsidRDefault="00465A66" w:rsidP="00D313BD">
            <w:pPr>
              <w:ind w:firstLine="0"/>
              <w:rPr>
                <w:rFonts w:hAnsi="Times New Roman" w:cs="Times New Roman"/>
                <w:b/>
                <w:sz w:val="22"/>
                <w:szCs w:val="22"/>
              </w:rPr>
            </w:pPr>
            <w:r>
              <w:rPr>
                <w:rFonts w:hAnsi="Times New Roman" w:cs="Times New Roman"/>
                <w:b/>
                <w:sz w:val="24"/>
                <w:szCs w:val="24"/>
              </w:rPr>
              <w:t>E</w:t>
            </w:r>
            <w:r w:rsidRPr="004B0A99">
              <w:rPr>
                <w:rFonts w:hAnsi="Times New Roman" w:cs="Times New Roman"/>
                <w:b/>
                <w:sz w:val="24"/>
                <w:szCs w:val="24"/>
              </w:rPr>
              <w:t>nergetinio audito atlikim</w:t>
            </w:r>
            <w:r>
              <w:rPr>
                <w:rFonts w:hAnsi="Times New Roman" w:cs="Times New Roman"/>
                <w:b/>
                <w:sz w:val="24"/>
                <w:szCs w:val="24"/>
              </w:rPr>
              <w:t>o paslauga</w:t>
            </w:r>
          </w:p>
        </w:tc>
        <w:tc>
          <w:tcPr>
            <w:tcW w:w="2268" w:type="dxa"/>
          </w:tcPr>
          <w:p w:rsidR="00465A66" w:rsidRPr="00521EE4" w:rsidRDefault="00465A66" w:rsidP="009C4E8A">
            <w:pPr>
              <w:jc w:val="right"/>
              <w:rPr>
                <w:rFonts w:hAnsi="Times New Roman" w:cs="Times New Roman"/>
                <w:b/>
                <w:sz w:val="22"/>
                <w:szCs w:val="22"/>
              </w:rPr>
            </w:pPr>
          </w:p>
        </w:tc>
      </w:tr>
      <w:tr w:rsidR="009C4E8A" w:rsidTr="00465A66">
        <w:trPr>
          <w:trHeight w:val="307"/>
        </w:trPr>
        <w:tc>
          <w:tcPr>
            <w:tcW w:w="7655" w:type="dxa"/>
            <w:gridSpan w:val="2"/>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2268" w:type="dxa"/>
          </w:tcPr>
          <w:p w:rsidR="009C4E8A" w:rsidRPr="00521EE4" w:rsidRDefault="009C4E8A" w:rsidP="00521EE4">
            <w:pPr>
              <w:rPr>
                <w:rFonts w:hAnsi="Times New Roman" w:cs="Times New Roman"/>
                <w:b/>
                <w:sz w:val="22"/>
                <w:szCs w:val="22"/>
              </w:rPr>
            </w:pPr>
          </w:p>
        </w:tc>
      </w:tr>
      <w:tr w:rsidR="009C4E8A" w:rsidTr="00465A66">
        <w:trPr>
          <w:trHeight w:val="307"/>
        </w:trPr>
        <w:tc>
          <w:tcPr>
            <w:tcW w:w="7655" w:type="dxa"/>
            <w:gridSpan w:val="2"/>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2268"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465A66" w:rsidRPr="00465A66">
        <w:rPr>
          <w:rFonts w:ascii="Times New Roman" w:hAnsi="Times New Roman" w:cs="Times New Roman"/>
          <w:i/>
          <w:sz w:val="20"/>
          <w:szCs w:val="20"/>
        </w:rPr>
        <w:t>Įrašyti PVM dydį.</w:t>
      </w:r>
      <w:r w:rsidR="00465A66">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190443284"/>
      <w:r w:rsidRPr="0026158F">
        <w:rPr>
          <w:rFonts w:ascii="Times New Roman" w:hAnsi="Times New Roman" w:cs="Times New Roman"/>
          <w:b/>
          <w:sz w:val="24"/>
          <w:szCs w:val="24"/>
          <w:u w:val="single"/>
        </w:rPr>
        <w:t>Pastabos:</w:t>
      </w:r>
      <w:bookmarkEnd w:id="35"/>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lastRenderedPageBreak/>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465A66">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465A66">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283B7D"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Default="00283B7D" w:rsidP="00283B7D">
      <w:pPr>
        <w:rPr>
          <w:rFonts w:ascii="Times New Roman" w:hAnsi="Times New Roman" w:cs="Times New Roman"/>
          <w:sz w:val="24"/>
          <w:szCs w:val="24"/>
        </w:rPr>
      </w:pPr>
    </w:p>
    <w:p w:rsidR="00D94735" w:rsidRDefault="00D94735"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Pr="00D94735" w:rsidRDefault="00283B7D" w:rsidP="00283B7D">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465A66">
        <w:rPr>
          <w:rFonts w:ascii="Times New Roman" w:hAnsi="Times New Roman" w:cs="Times New Roman"/>
          <w:sz w:val="24"/>
          <w:szCs w:val="24"/>
        </w:rPr>
        <w:t>7</w:t>
      </w:r>
      <w:r w:rsidRPr="00D94735">
        <w:rPr>
          <w:rFonts w:ascii="Times New Roman" w:hAnsi="Times New Roman" w:cs="Times New Roman"/>
          <w:sz w:val="24"/>
          <w:szCs w:val="24"/>
        </w:rPr>
        <w:t xml:space="preserve"> priedas </w:t>
      </w:r>
    </w:p>
    <w:p w:rsidR="00283B7D" w:rsidRPr="00D94735" w:rsidRDefault="00283B7D" w:rsidP="00283B7D">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tabs>
          <w:tab w:val="left" w:pos="8355"/>
        </w:tabs>
        <w:ind w:firstLine="0"/>
        <w:jc w:val="right"/>
        <w:rPr>
          <w:rFonts w:ascii="Times New Roman" w:hAnsi="Times New Roman" w:cs="Times New Roman"/>
          <w:sz w:val="24"/>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283B7D" w:rsidRPr="00CB1CEA" w:rsidRDefault="00283B7D" w:rsidP="00283B7D">
      <w:pPr>
        <w:ind w:right="-178" w:firstLine="0"/>
        <w:jc w:val="center"/>
        <w:rPr>
          <w:rFonts w:ascii="Times New Roman" w:hAnsi="Times New Roman" w:cs="Times New Roman"/>
          <w:sz w:val="16"/>
          <w:szCs w:val="16"/>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283B7D" w:rsidRPr="00CB1CEA" w:rsidRDefault="00283B7D" w:rsidP="00283B7D">
      <w:pPr>
        <w:ind w:right="-178" w:firstLine="0"/>
        <w:jc w:val="center"/>
        <w:rPr>
          <w:rFonts w:ascii="Times New Roman" w:hAnsi="Times New Roman" w:cs="Times New Roman"/>
          <w:sz w:val="24"/>
          <w:szCs w:val="20"/>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3B7D" w:rsidRPr="00CB1CEA" w:rsidRDefault="00283B7D" w:rsidP="00283B7D">
      <w:pPr>
        <w:ind w:firstLine="0"/>
        <w:jc w:val="center"/>
        <w:rPr>
          <w:rFonts w:ascii="Times New Roman" w:hAnsi="Times New Roman" w:cs="Times New Roman"/>
          <w:bCs/>
          <w:sz w:val="24"/>
          <w:lang w:eastAsia="en-US"/>
        </w:rPr>
      </w:pPr>
    </w:p>
    <w:p w:rsidR="00283B7D" w:rsidRPr="00853DE9" w:rsidRDefault="00283B7D" w:rsidP="00283B7D">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283B7D" w:rsidRPr="00CB1CEA" w:rsidRDefault="00283B7D" w:rsidP="00283B7D">
      <w:pPr>
        <w:ind w:firstLine="0"/>
        <w:jc w:val="center"/>
        <w:rPr>
          <w:rFonts w:ascii="Times New Roman" w:hAnsi="Times New Roman" w:cs="Times New Roman"/>
          <w:sz w:val="24"/>
          <w:lang w:eastAsia="en-US"/>
        </w:rPr>
      </w:pPr>
    </w:p>
    <w:p w:rsidR="00283B7D" w:rsidRPr="00CB1CEA" w:rsidRDefault="00283B7D" w:rsidP="00283B7D">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283B7D" w:rsidRPr="00CB1CEA" w:rsidRDefault="00283B7D" w:rsidP="00283B7D">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283B7D" w:rsidRPr="000C2834" w:rsidRDefault="00283B7D" w:rsidP="00283B7D">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283B7D" w:rsidRPr="00CB1CEA" w:rsidTr="003437A8">
        <w:tc>
          <w:tcPr>
            <w:tcW w:w="9828" w:type="dxa"/>
          </w:tcPr>
          <w:p w:rsidR="00283B7D" w:rsidRPr="00CB1CEA" w:rsidRDefault="00283B7D" w:rsidP="00283B7D">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283B7D" w:rsidRPr="00CB1CEA" w:rsidTr="003437A8">
        <w:tc>
          <w:tcPr>
            <w:tcW w:w="9828" w:type="dxa"/>
          </w:tcPr>
          <w:p w:rsidR="00283B7D" w:rsidRPr="00CB1CEA" w:rsidRDefault="00283B7D" w:rsidP="00283B7D">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283B7D" w:rsidRPr="00CB1CEA" w:rsidTr="003437A8">
        <w:tc>
          <w:tcPr>
            <w:tcW w:w="9828" w:type="dxa"/>
          </w:tcPr>
          <w:p w:rsidR="00283B7D" w:rsidRPr="00CB1CEA" w:rsidRDefault="00283B7D" w:rsidP="00465A66">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465A66">
              <w:rPr>
                <w:rFonts w:ascii="Times New Roman" w:eastAsia="Times New Roman" w:hAnsi="Times New Roman" w:cs="Times New Roman"/>
                <w:color w:val="000000"/>
                <w:sz w:val="24"/>
                <w:szCs w:val="24"/>
              </w:rPr>
              <w:t>Energetinio audito atlikimo paslauga</w:t>
            </w:r>
            <w:r>
              <w:rPr>
                <w:rFonts w:ascii="Times New Roman" w:hAnsi="Times New Roman" w:cs="Times New Roman"/>
                <w:sz w:val="24"/>
                <w:lang w:eastAsia="en-US"/>
              </w:rPr>
              <w:t xml:space="preserve">“, </w:t>
            </w:r>
          </w:p>
        </w:tc>
      </w:tr>
    </w:tbl>
    <w:p w:rsidR="00283B7D" w:rsidRDefault="00283B7D" w:rsidP="00283B7D">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283B7D" w:rsidRPr="000C2834" w:rsidRDefault="00283B7D" w:rsidP="00283B7D">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283B7D" w:rsidRDefault="00283B7D" w:rsidP="00283B7D">
      <w:pPr>
        <w:spacing w:line="240" w:lineRule="auto"/>
        <w:ind w:firstLine="0"/>
        <w:contextualSpacing/>
        <w:rPr>
          <w:rFonts w:ascii="Times New Roman" w:eastAsia="Calibri"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lastRenderedPageBreak/>
        <w:t>4. Jeigu viešajame pirkime dalyvauja ūkio subjektų grupė, deklaraciją pildo kiekvienas ūkio subjektas.</w:t>
      </w:r>
    </w:p>
    <w:p w:rsidR="00283B7D" w:rsidRPr="00CB1CEA" w:rsidRDefault="00283B7D" w:rsidP="00283B7D">
      <w:pPr>
        <w:snapToGrid w:val="0"/>
        <w:spacing w:line="240" w:lineRule="auto"/>
        <w:ind w:firstLine="0"/>
        <w:contextualSpacing/>
        <w:rPr>
          <w:rFonts w:ascii="Times New Roman" w:hAnsi="Times New Roman" w:cs="Times New Roman"/>
          <w:sz w:val="24"/>
          <w:lang w:eastAsia="en-US"/>
        </w:rPr>
      </w:pPr>
    </w:p>
    <w:p w:rsidR="00283B7D" w:rsidRPr="00CB1CEA" w:rsidRDefault="00283B7D" w:rsidP="00283B7D">
      <w:pPr>
        <w:snapToGrid w:val="0"/>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283B7D" w:rsidRPr="00CB1CEA" w:rsidTr="003437A8">
        <w:trPr>
          <w:trHeight w:val="285"/>
        </w:trPr>
        <w:tc>
          <w:tcPr>
            <w:tcW w:w="3284" w:type="dxa"/>
            <w:tcBorders>
              <w:top w:val="nil"/>
              <w:left w:val="nil"/>
              <w:bottom w:val="single" w:sz="4" w:space="0" w:color="auto"/>
              <w:right w:val="nil"/>
            </w:tcBorders>
          </w:tcPr>
          <w:p w:rsidR="00283B7D" w:rsidRPr="00CB1CEA" w:rsidRDefault="00283B7D" w:rsidP="003437A8">
            <w:pPr>
              <w:ind w:right="-82" w:firstLine="0"/>
              <w:rPr>
                <w:rFonts w:ascii="Times New Roman" w:hAnsi="Times New Roman" w:cs="Times New Roman"/>
                <w:sz w:val="24"/>
                <w:lang w:eastAsia="en-US"/>
              </w:rPr>
            </w:pP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283B7D" w:rsidRPr="00CB1CEA" w:rsidRDefault="00283B7D" w:rsidP="003437A8">
            <w:pPr>
              <w:ind w:right="-82" w:firstLine="0"/>
              <w:jc w:val="center"/>
              <w:rPr>
                <w:rFonts w:ascii="Times New Roman" w:hAnsi="Times New Roman" w:cs="Times New Roman"/>
                <w:sz w:val="24"/>
                <w:lang w:eastAsia="en-US"/>
              </w:rPr>
            </w:pP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283B7D" w:rsidRPr="00CB1CEA" w:rsidRDefault="00283B7D" w:rsidP="003437A8">
            <w:pPr>
              <w:ind w:right="-82" w:firstLine="0"/>
              <w:jc w:val="right"/>
              <w:rPr>
                <w:rFonts w:ascii="Times New Roman" w:hAnsi="Times New Roman" w:cs="Times New Roman"/>
                <w:sz w:val="24"/>
                <w:lang w:eastAsia="en-US"/>
              </w:rPr>
            </w:pPr>
          </w:p>
        </w:tc>
        <w:tc>
          <w:tcPr>
            <w:tcW w:w="648" w:type="dxa"/>
          </w:tcPr>
          <w:p w:rsidR="00283B7D" w:rsidRPr="00CB1CEA" w:rsidRDefault="00283B7D" w:rsidP="003437A8">
            <w:pPr>
              <w:ind w:right="-82" w:firstLine="0"/>
              <w:jc w:val="right"/>
              <w:rPr>
                <w:rFonts w:ascii="Times New Roman" w:hAnsi="Times New Roman" w:cs="Times New Roman"/>
                <w:sz w:val="24"/>
                <w:lang w:eastAsia="en-US"/>
              </w:rPr>
            </w:pPr>
          </w:p>
        </w:tc>
      </w:tr>
      <w:tr w:rsidR="00283B7D" w:rsidRPr="00CB1CEA" w:rsidTr="003437A8">
        <w:trPr>
          <w:trHeight w:val="186"/>
        </w:trPr>
        <w:tc>
          <w:tcPr>
            <w:tcW w:w="3284" w:type="dxa"/>
            <w:tcBorders>
              <w:top w:val="single" w:sz="4" w:space="0" w:color="auto"/>
              <w:left w:val="nil"/>
              <w:bottom w:val="nil"/>
              <w:right w:val="nil"/>
            </w:tcBorders>
          </w:tcPr>
          <w:p w:rsidR="00283B7D" w:rsidRPr="00CB1CEA" w:rsidRDefault="00283B7D" w:rsidP="003437A8">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283B7D" w:rsidRPr="00CB1CEA" w:rsidRDefault="00283B7D" w:rsidP="003437A8">
            <w:pPr>
              <w:ind w:right="-82" w:firstLine="0"/>
              <w:jc w:val="center"/>
              <w:rPr>
                <w:rFonts w:ascii="Times New Roman" w:hAnsi="Times New Roman" w:cs="Times New Roman"/>
                <w:sz w:val="24"/>
                <w:lang w:eastAsia="en-US"/>
              </w:rPr>
            </w:pPr>
          </w:p>
        </w:tc>
      </w:tr>
    </w:tbl>
    <w:p w:rsidR="00283B7D" w:rsidRPr="000A29B2" w:rsidRDefault="00283B7D" w:rsidP="00283B7D">
      <w:pPr>
        <w:ind w:firstLine="0"/>
        <w:rPr>
          <w:rFonts w:ascii="Times New Roman" w:hAnsi="Times New Roman" w:cs="Times New Roman"/>
          <w:sz w:val="24"/>
        </w:rPr>
      </w:pPr>
    </w:p>
    <w:p w:rsidR="00283B7D" w:rsidRPr="000A29B2" w:rsidRDefault="00283B7D" w:rsidP="00283B7D">
      <w:pPr>
        <w:ind w:firstLine="0"/>
        <w:rPr>
          <w:rFonts w:ascii="Times New Roman" w:hAnsi="Times New Roman" w:cs="Times New Roman"/>
          <w:sz w:val="24"/>
        </w:rPr>
      </w:pPr>
    </w:p>
    <w:p w:rsidR="00283B7D" w:rsidRPr="000A29B2" w:rsidRDefault="00283B7D" w:rsidP="00283B7D">
      <w:pPr>
        <w:rPr>
          <w:rFonts w:ascii="Times New Roman" w:hAnsi="Times New Roman" w:cs="Times New Roman"/>
          <w:sz w:val="24"/>
        </w:rPr>
      </w:pPr>
    </w:p>
    <w:p w:rsidR="00283B7D" w:rsidRPr="00283B7D" w:rsidRDefault="00283B7D" w:rsidP="00283B7D">
      <w:pPr>
        <w:jc w:val="center"/>
        <w:rPr>
          <w:rFonts w:ascii="Times New Roman" w:hAnsi="Times New Roman" w:cs="Times New Roman"/>
          <w:sz w:val="24"/>
          <w:szCs w:val="24"/>
        </w:rPr>
      </w:pPr>
    </w:p>
    <w:sectPr w:rsidR="00283B7D"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D5F" w:rsidRDefault="004E6D5F" w:rsidP="00D05666">
      <w:r>
        <w:separator/>
      </w:r>
    </w:p>
  </w:endnote>
  <w:endnote w:type="continuationSeparator" w:id="1">
    <w:p w:rsidR="004E6D5F" w:rsidRDefault="004E6D5F" w:rsidP="00D05666">
      <w:r>
        <w:continuationSeparator/>
      </w:r>
    </w:p>
  </w:endnote>
  <w:endnote w:type="continuationNotice" w:id="2">
    <w:p w:rsidR="004E6D5F" w:rsidRDefault="004E6D5F">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4E6D5F" w:rsidTr="0B831528">
      <w:tc>
        <w:tcPr>
          <w:tcW w:w="3600" w:type="dxa"/>
        </w:tcPr>
        <w:p w:rsidR="004E6D5F" w:rsidRDefault="004E6D5F" w:rsidP="0B831528">
          <w:pPr>
            <w:pStyle w:val="Antrats"/>
            <w:ind w:left="-115"/>
            <w:jc w:val="left"/>
          </w:pPr>
        </w:p>
      </w:tc>
      <w:tc>
        <w:tcPr>
          <w:tcW w:w="3600" w:type="dxa"/>
        </w:tcPr>
        <w:p w:rsidR="004E6D5F" w:rsidRDefault="004E6D5F" w:rsidP="0B831528">
          <w:pPr>
            <w:pStyle w:val="Antrats"/>
            <w:jc w:val="center"/>
          </w:pPr>
        </w:p>
      </w:tc>
      <w:tc>
        <w:tcPr>
          <w:tcW w:w="3600" w:type="dxa"/>
        </w:tcPr>
        <w:p w:rsidR="004E6D5F" w:rsidRDefault="004E6D5F" w:rsidP="0B831528">
          <w:pPr>
            <w:pStyle w:val="Antrats"/>
            <w:ind w:right="-115"/>
            <w:jc w:val="right"/>
          </w:pPr>
        </w:p>
      </w:tc>
    </w:tr>
  </w:tbl>
  <w:p w:rsidR="004E6D5F" w:rsidRDefault="004E6D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4E6D5F" w:rsidTr="0B831528">
      <w:tc>
        <w:tcPr>
          <w:tcW w:w="3600" w:type="dxa"/>
        </w:tcPr>
        <w:p w:rsidR="004E6D5F" w:rsidRDefault="004E6D5F" w:rsidP="0B831528">
          <w:pPr>
            <w:pStyle w:val="Antrats"/>
            <w:ind w:left="-115"/>
            <w:jc w:val="left"/>
          </w:pPr>
        </w:p>
      </w:tc>
      <w:tc>
        <w:tcPr>
          <w:tcW w:w="3600" w:type="dxa"/>
        </w:tcPr>
        <w:p w:rsidR="004E6D5F" w:rsidRDefault="004E6D5F" w:rsidP="0B831528">
          <w:pPr>
            <w:pStyle w:val="Antrats"/>
            <w:jc w:val="center"/>
          </w:pPr>
        </w:p>
      </w:tc>
      <w:tc>
        <w:tcPr>
          <w:tcW w:w="3600" w:type="dxa"/>
        </w:tcPr>
        <w:p w:rsidR="004E6D5F" w:rsidRDefault="004E6D5F" w:rsidP="0B831528">
          <w:pPr>
            <w:pStyle w:val="Antrats"/>
            <w:ind w:right="-115"/>
            <w:jc w:val="right"/>
          </w:pPr>
        </w:p>
      </w:tc>
    </w:tr>
  </w:tbl>
  <w:p w:rsidR="004E6D5F" w:rsidRDefault="004E6D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D5F" w:rsidRDefault="004E6D5F" w:rsidP="00D05666">
      <w:r>
        <w:separator/>
      </w:r>
    </w:p>
  </w:footnote>
  <w:footnote w:type="continuationSeparator" w:id="1">
    <w:p w:rsidR="004E6D5F" w:rsidRDefault="004E6D5F" w:rsidP="00D05666">
      <w:r>
        <w:continuationSeparator/>
      </w:r>
    </w:p>
  </w:footnote>
  <w:footnote w:type="continuationNotice" w:id="2">
    <w:p w:rsidR="004E6D5F" w:rsidRDefault="004E6D5F">
      <w:pPr>
        <w:spacing w:line="240" w:lineRule="auto"/>
      </w:pPr>
    </w:p>
  </w:footnote>
  <w:footnote w:id="3">
    <w:p w:rsidR="004E6D5F" w:rsidRPr="004724A7" w:rsidRDefault="004E6D5F" w:rsidP="00E41EBA">
      <w:pPr>
        <w:pStyle w:val="Puslapioinaostekstas"/>
        <w:rPr>
          <w:rFonts w:ascii="Times New Roman" w:hAnsi="Times New Roman" w:cs="Times New Roman"/>
        </w:rPr>
      </w:pPr>
      <w:r w:rsidRPr="004724A7">
        <w:rPr>
          <w:rStyle w:val="Puslapioinaosnuoroda"/>
          <w:rFonts w:ascii="Times New Roman" w:hAnsi="Times New Roman"/>
        </w:rPr>
        <w:footnoteRef/>
      </w:r>
      <w:r w:rsidRPr="004724A7">
        <w:rPr>
          <w:rFonts w:ascii="Times New Roman" w:hAnsi="Times New Roman" w:cs="Times New Roman"/>
        </w:rPr>
        <w:t xml:space="preserve"> Savo jėgomis reiškia, kad tiekėjas patiekė prekes, suteikė paslaugas ar atliko darbus pats (savo jėgomis) kaip tiekėjas (rangovas), tiekėjų grupės partneris ar </w:t>
      </w:r>
      <w:proofErr w:type="spellStart"/>
      <w:r w:rsidRPr="004724A7">
        <w:rPr>
          <w:rFonts w:ascii="Times New Roman" w:hAnsi="Times New Roman" w:cs="Times New Roman"/>
        </w:rPr>
        <w:t>subtiekėjas</w:t>
      </w:r>
      <w:proofErr w:type="spellEnd"/>
      <w:r w:rsidRPr="004724A7">
        <w:rPr>
          <w:rFonts w:ascii="Times New Roman" w:hAnsi="Times New Roman" w:cs="Times New Roman"/>
        </w:rPr>
        <w:t>, nepasitelkdamas trečiųjų asmenų.</w:t>
      </w:r>
    </w:p>
  </w:footnote>
  <w:footnote w:id="4">
    <w:p w:rsidR="004E6D5F" w:rsidRPr="004724A7" w:rsidRDefault="004E6D5F" w:rsidP="00E41EBA">
      <w:pPr>
        <w:pStyle w:val="Puslapioinaostekstas"/>
        <w:rPr>
          <w:rFonts w:ascii="Times New Roman" w:hAnsi="Times New Roman" w:cs="Times New Roman"/>
        </w:rPr>
      </w:pPr>
      <w:r w:rsidRPr="004724A7">
        <w:rPr>
          <w:rStyle w:val="Puslapioinaosnuoroda"/>
          <w:rFonts w:ascii="Times New Roman" w:hAnsi="Times New Roman"/>
        </w:rPr>
        <w:footnoteRef/>
      </w:r>
      <w:r w:rsidRPr="004724A7">
        <w:rPr>
          <w:rFonts w:ascii="Times New Roman" w:hAnsi="Times New Roman" w:cs="Times New Roman"/>
        </w:rPr>
        <w:t xml:space="preserve"> Atsižvelgiant į tai, kad </w:t>
      </w:r>
      <w:r>
        <w:rPr>
          <w:rFonts w:ascii="Times New Roman" w:hAnsi="Times New Roman" w:cs="Times New Roman"/>
        </w:rPr>
        <w:t>pateikęs sąrašą</w:t>
      </w:r>
      <w:r w:rsidRPr="004724A7">
        <w:rPr>
          <w:rFonts w:ascii="Times New Roman" w:hAnsi="Times New Roman" w:cs="Times New Roman"/>
        </w:rPr>
        <w:t xml:space="preserve"> dalyvis nebegalės </w:t>
      </w:r>
      <w:r>
        <w:rPr>
          <w:rFonts w:ascii="Times New Roman" w:hAnsi="Times New Roman" w:cs="Times New Roman"/>
        </w:rPr>
        <w:t xml:space="preserve">jo </w:t>
      </w:r>
      <w:r w:rsidRPr="004724A7">
        <w:rPr>
          <w:rFonts w:ascii="Times New Roman" w:hAnsi="Times New Roman" w:cs="Times New Roman"/>
        </w:rPr>
        <w:t xml:space="preserve">papildyti, </w:t>
      </w:r>
      <w:r w:rsidRPr="004724A7">
        <w:rPr>
          <w:rFonts w:ascii="Times New Roman" w:hAnsi="Times New Roman" w:cs="Times New Roman"/>
          <w:b/>
        </w:rPr>
        <w:t>rekomenduojame</w:t>
      </w:r>
      <w:r w:rsidRPr="004724A7">
        <w:rPr>
          <w:rFonts w:ascii="Times New Roman" w:hAnsi="Times New Roman" w:cs="Times New Roman"/>
        </w:rPr>
        <w:t xml:space="preserve"> sąraše nurodyti didesnį už reikalaujamą minimalų suteiktų </w:t>
      </w:r>
      <w:r>
        <w:rPr>
          <w:rFonts w:ascii="Times New Roman" w:hAnsi="Times New Roman" w:cs="Times New Roman"/>
        </w:rPr>
        <w:t xml:space="preserve">sutarčių </w:t>
      </w:r>
      <w:r w:rsidRPr="004724A7">
        <w:rPr>
          <w:rFonts w:ascii="Times New Roman" w:hAnsi="Times New Roman" w:cs="Times New Roman"/>
        </w:rPr>
        <w:t xml:space="preserve"> skaičių.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E6D5F" w:rsidRDefault="00EE60EF">
        <w:pPr>
          <w:pStyle w:val="Antrats"/>
          <w:jc w:val="center"/>
        </w:pPr>
        <w:fldSimple w:instr="PAGE   \* MERGEFORMAT">
          <w:r w:rsidR="004A1F81">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5F" w:rsidRDefault="004E6D5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335"/>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7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004"/>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379"/>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A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9B"/>
    <w:rsid w:val="001C635E"/>
    <w:rsid w:val="001C6757"/>
    <w:rsid w:val="001C7F48"/>
    <w:rsid w:val="001D2844"/>
    <w:rsid w:val="001D567F"/>
    <w:rsid w:val="001D5DDC"/>
    <w:rsid w:val="001D65F8"/>
    <w:rsid w:val="001D679D"/>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16B"/>
    <w:rsid w:val="00280265"/>
    <w:rsid w:val="00280AF0"/>
    <w:rsid w:val="00281309"/>
    <w:rsid w:val="00281735"/>
    <w:rsid w:val="002827A2"/>
    <w:rsid w:val="00282C67"/>
    <w:rsid w:val="00283391"/>
    <w:rsid w:val="0028361B"/>
    <w:rsid w:val="00283B7D"/>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3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A8"/>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20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0C"/>
    <w:rsid w:val="003B0E9A"/>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2EF5"/>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8E3"/>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6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3"/>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1F81"/>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9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5F"/>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31F5"/>
    <w:rsid w:val="005A4255"/>
    <w:rsid w:val="005A5204"/>
    <w:rsid w:val="005A52E6"/>
    <w:rsid w:val="005A5610"/>
    <w:rsid w:val="005B0749"/>
    <w:rsid w:val="005B0DF3"/>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C9"/>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A2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C6"/>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25"/>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78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00B"/>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89E"/>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97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6D66"/>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365"/>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0F9"/>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E0"/>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1C8"/>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328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964"/>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B5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B9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3BD"/>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AA"/>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A7"/>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BA"/>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93"/>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0EF"/>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5B0DF3"/>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 w:type="paragraph" w:styleId="Paprastasistekstas">
    <w:name w:val="Plain Text"/>
    <w:basedOn w:val="prastasis"/>
    <w:link w:val="PaprastasistekstasDiagrama"/>
    <w:uiPriority w:val="99"/>
    <w:semiHidden/>
    <w:rsid w:val="0078200B"/>
    <w:pPr>
      <w:spacing w:line="240" w:lineRule="auto"/>
      <w:ind w:firstLine="0"/>
      <w:jc w:val="left"/>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uiPriority w:val="99"/>
    <w:semiHidden/>
    <w:rsid w:val="0078200B"/>
    <w:rPr>
      <w:rFonts w:ascii="Courier New" w:eastAsia="Calibri" w:hAnsi="Courier New"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5BC8EB1-EC89-48FC-A414-380745AC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16435</Words>
  <Characters>9368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10</cp:revision>
  <cp:lastPrinted>2025-05-13T06:49:00Z</cp:lastPrinted>
  <dcterms:created xsi:type="dcterms:W3CDTF">2025-05-12T09:10:00Z</dcterms:created>
  <dcterms:modified xsi:type="dcterms:W3CDTF">2025-05-13T07:07:00Z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