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1423B8">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0232FA">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DE6B29">
        <w:rPr>
          <w:rFonts w:ascii="Times New Roman" w:hAnsi="Times New Roman" w:cs="Times New Roman"/>
          <w:i/>
          <w:iCs/>
          <w:sz w:val="24"/>
          <w:szCs w:val="24"/>
        </w:rPr>
        <w:t>0</w:t>
      </w:r>
      <w:r w:rsidR="004E11A8">
        <w:rPr>
          <w:rFonts w:ascii="Times New Roman" w:hAnsi="Times New Roman" w:cs="Times New Roman"/>
          <w:i/>
          <w:iCs/>
          <w:sz w:val="24"/>
          <w:szCs w:val="24"/>
        </w:rPr>
        <w:t>5</w:t>
      </w:r>
      <w:r w:rsidR="00731772">
        <w:rPr>
          <w:rFonts w:ascii="Times New Roman" w:hAnsi="Times New Roman" w:cs="Times New Roman"/>
          <w:i/>
          <w:iCs/>
          <w:sz w:val="24"/>
          <w:szCs w:val="24"/>
        </w:rPr>
        <w:t>-</w:t>
      </w:r>
      <w:r w:rsidR="00505C84">
        <w:rPr>
          <w:rFonts w:ascii="Times New Roman" w:hAnsi="Times New Roman" w:cs="Times New Roman"/>
          <w:i/>
          <w:iCs/>
          <w:sz w:val="24"/>
          <w:szCs w:val="24"/>
        </w:rPr>
        <w:t>13</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505C84">
        <w:rPr>
          <w:rFonts w:ascii="Times New Roman" w:hAnsi="Times New Roman" w:cs="Times New Roman"/>
          <w:i/>
          <w:iCs/>
          <w:sz w:val="24"/>
          <w:szCs w:val="24"/>
        </w:rPr>
        <w:t>181</w:t>
      </w:r>
      <w:bookmarkStart w:id="0" w:name="_GoBack"/>
      <w:bookmarkEnd w:id="0"/>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9B7C22"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731772">
        <w:rPr>
          <w:rFonts w:ascii="Times New Roman" w:hAnsi="Times New Roman" w:cs="Times New Roman"/>
          <w:b/>
          <w:bCs/>
          <w:sz w:val="24"/>
          <w:szCs w:val="24"/>
        </w:rPr>
        <w:t>PATOLOGINĖS ANATOMIJOS TYRIMŲ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505C84"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505C84"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3205B2">
        <w:rPr>
          <w:rFonts w:ascii="Times New Roman" w:hAnsi="Times New Roman" w:cs="Times New Roman"/>
          <w:noProof/>
          <w:sz w:val="24"/>
          <w:szCs w:val="24"/>
        </w:rPr>
        <w:t>3</w:t>
      </w:r>
    </w:p>
    <w:p w:rsidR="00E90481" w:rsidRPr="00E54418" w:rsidRDefault="00505C84"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505C84"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505C84"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385AE4">
        <w:rPr>
          <w:rFonts w:ascii="Times New Roman" w:hAnsi="Times New Roman" w:cs="Times New Roman"/>
          <w:noProof/>
          <w:sz w:val="24"/>
          <w:szCs w:val="24"/>
        </w:rPr>
        <w:t>4</w:t>
      </w:r>
    </w:p>
    <w:p w:rsidR="00E90481" w:rsidRPr="00E54418" w:rsidRDefault="00505C84"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5</w:t>
      </w:r>
    </w:p>
    <w:p w:rsidR="00E90481" w:rsidRPr="00E54418" w:rsidRDefault="00505C84"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EE1ED3">
        <w:rPr>
          <w:rFonts w:ascii="Times New Roman" w:hAnsi="Times New Roman" w:cs="Times New Roman"/>
          <w:noProof/>
          <w:sz w:val="24"/>
          <w:szCs w:val="24"/>
        </w:rPr>
        <w:t>6</w:t>
      </w:r>
    </w:p>
    <w:p w:rsidR="00E90481" w:rsidRPr="00E54418" w:rsidRDefault="00505C84"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505C84"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505C84"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505C84"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EE1ED3">
        <w:rPr>
          <w:rFonts w:ascii="Times New Roman" w:hAnsi="Times New Roman" w:cs="Times New Roman"/>
          <w:noProof/>
          <w:sz w:val="24"/>
          <w:szCs w:val="24"/>
        </w:rPr>
        <w:t>7</w:t>
      </w:r>
    </w:p>
    <w:p w:rsidR="00E90481" w:rsidRPr="00E54418" w:rsidRDefault="00505C84"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EE1ED3">
        <w:rPr>
          <w:rFonts w:ascii="Times New Roman" w:hAnsi="Times New Roman" w:cs="Times New Roman"/>
          <w:noProof/>
          <w:sz w:val="24"/>
          <w:szCs w:val="24"/>
        </w:rPr>
        <w:t>1</w:t>
      </w:r>
    </w:p>
    <w:p w:rsidR="00E90481" w:rsidRPr="00E54418" w:rsidRDefault="00505C84"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EE1ED3">
        <w:rPr>
          <w:rFonts w:ascii="Times New Roman" w:hAnsi="Times New Roman" w:cs="Times New Roman"/>
          <w:noProof/>
          <w:sz w:val="24"/>
          <w:szCs w:val="24"/>
        </w:rPr>
        <w:t>2</w:t>
      </w:r>
    </w:p>
    <w:p w:rsidR="00E90481" w:rsidRPr="00E54418" w:rsidRDefault="00505C84"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A4165C">
        <w:rPr>
          <w:rFonts w:ascii="Times New Roman" w:hAnsi="Times New Roman" w:cs="Times New Roman"/>
          <w:noProof/>
          <w:sz w:val="24"/>
          <w:szCs w:val="24"/>
        </w:rPr>
        <w:t>3</w:t>
      </w:r>
    </w:p>
    <w:p w:rsidR="00E90481" w:rsidRPr="00E54418" w:rsidRDefault="00505C84"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w:t>
      </w:r>
      <w:r w:rsidR="00FE779D">
        <w:rPr>
          <w:rFonts w:ascii="Times New Roman" w:hAnsi="Times New Roman" w:cs="Times New Roman"/>
          <w:noProof/>
          <w:sz w:val="24"/>
          <w:szCs w:val="24"/>
        </w:rPr>
        <w:t>6</w:t>
      </w:r>
    </w:p>
    <w:p w:rsidR="00E90481" w:rsidRPr="00E54418" w:rsidRDefault="00505C84"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w:t>
      </w:r>
      <w:r w:rsidR="00FE779D">
        <w:rPr>
          <w:rFonts w:ascii="Times New Roman" w:hAnsi="Times New Roman" w:cs="Times New Roman"/>
          <w:noProof/>
          <w:sz w:val="24"/>
          <w:szCs w:val="24"/>
        </w:rPr>
        <w:t>7</w:t>
      </w:r>
    </w:p>
    <w:p w:rsidR="00E90481" w:rsidRPr="00E54418" w:rsidRDefault="00505C84"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EE1ED3">
        <w:rPr>
          <w:rFonts w:ascii="Times New Roman" w:hAnsi="Times New Roman" w:cs="Times New Roman"/>
          <w:noProof/>
          <w:sz w:val="24"/>
          <w:szCs w:val="24"/>
        </w:rPr>
        <w:t>3</w:t>
      </w:r>
      <w:r w:rsidR="00FE779D">
        <w:rPr>
          <w:rFonts w:ascii="Times New Roman" w:hAnsi="Times New Roman" w:cs="Times New Roman"/>
          <w:noProof/>
          <w:sz w:val="24"/>
          <w:szCs w:val="24"/>
        </w:rPr>
        <w:t>4</w:t>
      </w:r>
    </w:p>
    <w:p w:rsidR="00B027F5" w:rsidRPr="00DE4698" w:rsidRDefault="00B027F5" w:rsidP="00B027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„Nacionalinio saugumo reikalavimų atitikties deklaracija“.........................................................................................................................................3</w:t>
      </w:r>
      <w:r w:rsidR="00FE779D">
        <w:rPr>
          <w:rFonts w:ascii="Times New Roman" w:hAnsi="Times New Roman" w:cs="Times New Roman"/>
          <w:sz w:val="24"/>
          <w:szCs w:val="24"/>
        </w:rPr>
        <w:t>5</w:t>
      </w:r>
      <w:r>
        <w:rPr>
          <w:rFonts w:ascii="Times New Roman" w:hAnsi="Times New Roman" w:cs="Times New Roman"/>
          <w:sz w:val="24"/>
          <w:szCs w:val="24"/>
        </w:rPr>
        <w:t>Pirkimo sąlygų 9</w:t>
      </w:r>
      <w:r w:rsidRPr="00DE4698">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DE4698">
        <w:rPr>
          <w:rFonts w:ascii="Times New Roman" w:hAnsi="Times New Roman" w:cs="Times New Roman"/>
          <w:sz w:val="24"/>
          <w:szCs w:val="24"/>
        </w:rPr>
        <w:t>Sutarties projektas“...</w:t>
      </w:r>
      <w:r w:rsidR="00531718">
        <w:rPr>
          <w:rFonts w:ascii="Times New Roman" w:hAnsi="Times New Roman" w:cs="Times New Roman"/>
          <w:sz w:val="24"/>
          <w:szCs w:val="24"/>
        </w:rPr>
        <w:t>....</w:t>
      </w:r>
      <w:r w:rsidRPr="00DE4698">
        <w:rPr>
          <w:rFonts w:ascii="Times New Roman" w:hAnsi="Times New Roman" w:cs="Times New Roman"/>
          <w:sz w:val="24"/>
          <w:szCs w:val="24"/>
        </w:rPr>
        <w:t>.......................................................................</w:t>
      </w:r>
      <w:r w:rsidR="00FE779D">
        <w:rPr>
          <w:rFonts w:ascii="Times New Roman" w:hAnsi="Times New Roman" w:cs="Times New Roman"/>
          <w:sz w:val="24"/>
          <w:szCs w:val="24"/>
        </w:rPr>
        <w:t>..... 37</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FA067D" w:rsidRPr="00BF53D5" w:rsidRDefault="00FA067D" w:rsidP="00FA067D">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731772">
        <w:rPr>
          <w:rFonts w:ascii="Times New Roman" w:hAnsi="Times New Roman" w:cs="Times New Roman"/>
          <w:sz w:val="24"/>
          <w:szCs w:val="24"/>
          <w:shd w:val="clear" w:color="auto" w:fill="FFFFFF"/>
          <w:lang w:val="lt-LT"/>
        </w:rPr>
        <w:t>šiuo pirkimu perkamų patologinės anatomijos tyrimų paslaugų</w:t>
      </w:r>
      <w:r w:rsidR="00966CBB">
        <w:rPr>
          <w:rFonts w:ascii="Times New Roman" w:hAnsi="Times New Roman" w:cs="Times New Roman"/>
          <w:sz w:val="24"/>
          <w:szCs w:val="24"/>
          <w:shd w:val="clear" w:color="auto" w:fill="FFFFFF"/>
          <w:lang w:val="lt-LT"/>
        </w:rPr>
        <w:t xml:space="preserve"> </w:t>
      </w:r>
      <w:r w:rsidR="00FA067D" w:rsidRPr="00BF53D5">
        <w:rPr>
          <w:rFonts w:ascii="Times New Roman" w:hAnsi="Times New Roman" w:cs="Times New Roman"/>
          <w:sz w:val="24"/>
          <w:szCs w:val="24"/>
          <w:shd w:val="clear" w:color="auto" w:fill="FFFFFF"/>
          <w:lang w:val="lt-LT"/>
        </w:rPr>
        <w:t>kataloge nėra.</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CA6090">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sidR="00FC753A">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sidR="00FC753A">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sidR="00FC753A">
        <w:rPr>
          <w:rStyle w:val="Hipersaitas"/>
          <w:rFonts w:ascii="Times New Roman" w:hAnsi="Times New Roman" w:cs="Times New Roman"/>
          <w:sz w:val="24"/>
          <w:szCs w:val="24"/>
          <w:lang w:val="lt-LT"/>
        </w:rPr>
        <w:t xml:space="preserve">(aktuali redakcija) patvirtinto Tvarkos aprašo </w:t>
      </w:r>
      <w:r w:rsidR="005C08C6">
        <w:rPr>
          <w:rFonts w:ascii="Times New Roman" w:hAnsi="Times New Roman" w:cs="Times New Roman"/>
          <w:sz w:val="24"/>
          <w:szCs w:val="24"/>
          <w:lang w:val="lt-LT"/>
        </w:rPr>
        <w:t>4.</w:t>
      </w:r>
      <w:r w:rsidR="00F27F4E">
        <w:rPr>
          <w:rFonts w:ascii="Times New Roman" w:hAnsi="Times New Roman" w:cs="Times New Roman"/>
          <w:sz w:val="24"/>
          <w:szCs w:val="24"/>
          <w:lang w:val="lt-LT"/>
        </w:rPr>
        <w:t>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FC753A">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9D17EF">
        <w:rPr>
          <w:rFonts w:ascii="Times New Roman" w:eastAsia="Calibri" w:hAnsi="Times New Roman" w:cs="Times New Roman"/>
          <w:sz w:val="24"/>
          <w:szCs w:val="24"/>
          <w:lang w:val="lt-LT"/>
        </w:rPr>
        <w:t>2 priede „Techninė specifikacija“</w:t>
      </w:r>
      <w:r w:rsidR="002C6408" w:rsidRPr="005C08C6">
        <w:rPr>
          <w:rFonts w:ascii="Times New Roman" w:eastAsia="Calibri" w:hAnsi="Times New Roman" w:cs="Times New Roman"/>
          <w:sz w:val="24"/>
          <w:szCs w:val="24"/>
          <w:lang w:val="lt-LT"/>
        </w:rPr>
        <w:t>.</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Perkančioji organizacija numato įsigyti</w:t>
      </w:r>
      <w:r w:rsidR="00F27F4E">
        <w:rPr>
          <w:rFonts w:ascii="Times New Roman" w:eastAsia="Calibri" w:hAnsi="Times New Roman" w:cs="Times New Roman"/>
          <w:sz w:val="24"/>
          <w:szCs w:val="24"/>
        </w:rPr>
        <w:t xml:space="preserve"> </w:t>
      </w:r>
      <w:r w:rsidR="00731772" w:rsidRPr="00961356">
        <w:rPr>
          <w:rFonts w:ascii="Times New Roman" w:eastAsia="Calibri" w:hAnsi="Times New Roman" w:cs="Times New Roman"/>
          <w:b/>
          <w:sz w:val="24"/>
          <w:szCs w:val="24"/>
        </w:rPr>
        <w:t>patologinės anatomijos tyrimų paslaugas</w:t>
      </w:r>
      <w:r w:rsidR="009D17EF">
        <w:rPr>
          <w:rFonts w:ascii="Times New Roman" w:hAnsi="Times New Roman" w:cs="Times New Roman"/>
          <w:b/>
          <w:bCs/>
          <w:sz w:val="24"/>
          <w:szCs w:val="24"/>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B72DC2" w:rsidRPr="00870060" w:rsidRDefault="00870060" w:rsidP="00F27F4E">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 xml:space="preserve">2.2 Pirkimo objektas į dalis neskaidomas. </w:t>
      </w:r>
      <w:r w:rsidR="00B72DC2"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DF74C9"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lastRenderedPageBreak/>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A67316" w:rsidRPr="00BF53D5" w:rsidRDefault="00A67316" w:rsidP="00A6731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4.1. Reikalavimai dėl tiekėjo ir subtiekėjų (jei taikoma), ūkio subjektų, kurių pajėgumais tiekėjas remiasi, 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49416C" w:rsidRPr="00045C8A" w:rsidRDefault="00A67316" w:rsidP="0049416C">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w:t>
      </w:r>
      <w:r w:rsidR="0049416C"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49416C" w:rsidRPr="00693315">
        <w:rPr>
          <w:rFonts w:ascii="Times New Roman" w:hAnsi="Times New Roman" w:cs="Times New Roman"/>
          <w:sz w:val="24"/>
          <w:szCs w:val="24"/>
          <w:lang w:val="lt-LT"/>
        </w:rPr>
        <w:t>pirkimo sąlygų 4 priede.</w:t>
      </w:r>
      <w:r w:rsidR="0049416C" w:rsidRPr="00045C8A">
        <w:rPr>
          <w:rFonts w:ascii="Times New Roman" w:hAnsi="Times New Roman" w:cs="Times New Roman"/>
          <w:sz w:val="24"/>
          <w:szCs w:val="24"/>
          <w:lang w:val="lt-LT"/>
        </w:rPr>
        <w:t xml:space="preserv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37713F" w:rsidRPr="007560E5" w:rsidRDefault="0037713F" w:rsidP="00531718">
      <w:pPr>
        <w:spacing w:after="0" w:line="240" w:lineRule="auto"/>
        <w:ind w:firstLine="567"/>
        <w:jc w:val="both"/>
        <w:rPr>
          <w:rFonts w:ascii="Times New Roman" w:hAnsi="Times New Roman" w:cs="Times New Roman"/>
          <w:sz w:val="24"/>
          <w:szCs w:val="24"/>
        </w:rPr>
      </w:pPr>
      <w:r w:rsidRPr="00490DBE">
        <w:rPr>
          <w:rFonts w:ascii="Times New Roman" w:hAnsi="Times New Roman" w:cs="Times New Roman"/>
          <w:sz w:val="24"/>
          <w:szCs w:val="24"/>
        </w:rPr>
        <w:t xml:space="preserve">5.1. </w:t>
      </w:r>
      <w:r w:rsidRPr="007560E5">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37713F" w:rsidRPr="00BB7488" w:rsidRDefault="0037713F" w:rsidP="0037713F">
      <w:pPr>
        <w:spacing w:after="0" w:line="240" w:lineRule="auto"/>
        <w:ind w:firstLine="567"/>
        <w:jc w:val="both"/>
        <w:rPr>
          <w:rFonts w:ascii="Times New Roman" w:eastAsia="Times New Roman" w:hAnsi="Times New Roman" w:cs="Times New Roman"/>
          <w:color w:val="000000" w:themeColor="text1"/>
          <w:sz w:val="24"/>
          <w:szCs w:val="24"/>
        </w:rPr>
      </w:pPr>
      <w:r w:rsidRPr="007560E5">
        <w:rPr>
          <w:rFonts w:ascii="Times New Roman" w:hAnsi="Times New Roman" w:cs="Times New Roman"/>
          <w:sz w:val="24"/>
          <w:szCs w:val="24"/>
        </w:rPr>
        <w:t>5.</w:t>
      </w:r>
      <w:r w:rsidR="00531718">
        <w:rPr>
          <w:rFonts w:ascii="Times New Roman" w:hAnsi="Times New Roman" w:cs="Times New Roman"/>
          <w:sz w:val="24"/>
          <w:szCs w:val="24"/>
        </w:rPr>
        <w:t>2</w:t>
      </w:r>
      <w:r w:rsidRPr="007560E5">
        <w:rPr>
          <w:rFonts w:ascii="Times New Roman" w:hAnsi="Times New Roman" w:cs="Times New Roman"/>
          <w:sz w:val="24"/>
          <w:szCs w:val="24"/>
        </w:rPr>
        <w:t xml:space="preserve">. Perkančioji organizacija laiko, kad </w:t>
      </w:r>
      <w:r w:rsidRPr="007560E5">
        <w:rPr>
          <w:rFonts w:ascii="Times New Roman" w:hAnsi="Times New Roman" w:cs="Times New Roman"/>
          <w:color w:val="000000"/>
          <w:sz w:val="24"/>
          <w:szCs w:val="24"/>
          <w:shd w:val="clear" w:color="auto" w:fill="FFFFFF"/>
        </w:rPr>
        <w:t>pirkimo objektas kelia grėsmę nacionaliniam saugumui</w:t>
      </w:r>
      <w:r w:rsidRPr="007560E5">
        <w:rPr>
          <w:rFonts w:ascii="Times New Roman" w:hAnsi="Times New Roman" w:cs="Times New Roman"/>
          <w:sz w:val="24"/>
          <w:szCs w:val="24"/>
        </w:rPr>
        <w:t>, jei jis atitinka</w:t>
      </w:r>
      <w:r w:rsidRPr="000E3BD5">
        <w:rPr>
          <w:rFonts w:ascii="Times New Roman" w:hAnsi="Times New Roman" w:cs="Times New Roman"/>
          <w:sz w:val="24"/>
          <w:szCs w:val="24"/>
        </w:rPr>
        <w:t xml:space="preserve"> VPĮ 37 straipsnio 9 dalies 1 ir (ar) 2 punkte numatytas sąlygas. </w:t>
      </w:r>
      <w:r w:rsidRPr="000E3BD5">
        <w:rPr>
          <w:rFonts w:ascii="Times New Roman" w:eastAsia="Times New Roman" w:hAnsi="Times New Roman" w:cs="Times New Roman"/>
          <w:color w:val="000000" w:themeColor="text1"/>
          <w:sz w:val="24"/>
          <w:szCs w:val="24"/>
        </w:rPr>
        <w:t>Tiekėjai kartu su pasiūlymu turi pateikti 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8 priedas). </w:t>
      </w:r>
      <w:r w:rsidRPr="000E3BD5">
        <w:rPr>
          <w:rFonts w:ascii="Times New Roman" w:eastAsia="Times New Roman" w:hAnsi="Times New Roman" w:cs="Times New Roman"/>
          <w:color w:val="000000" w:themeColor="text1"/>
          <w:sz w:val="24"/>
          <w:szCs w:val="24"/>
        </w:rPr>
        <w:t xml:space="preserve">Perkančioji organizacija iš ekonomiškai naudingiausią pasiūlymą pateikusio tiekėjo reikalaus pateikti vieną (esant poreikiui – kelis) VPĮ 39 straipsnio 3 dalyje numatytą dokumentą. Perkančioji organizacija bet kuriuo pirkimo procedūros metu turi teisę pareikalauti </w:t>
      </w:r>
      <w:r w:rsidRPr="00BB7488">
        <w:rPr>
          <w:rFonts w:ascii="Times New Roman" w:eastAsia="Times New Roman" w:hAnsi="Times New Roman" w:cs="Times New Roman"/>
          <w:color w:val="000000" w:themeColor="text1"/>
          <w:sz w:val="24"/>
          <w:szCs w:val="24"/>
        </w:rPr>
        <w:t>dalyvių pateikti visus ar dalį dokumentų, nurodytų VPĮ 39 straipsnio 3 dalyje.</w:t>
      </w:r>
    </w:p>
    <w:p w:rsidR="0037713F" w:rsidRPr="00BB7488" w:rsidRDefault="0037713F" w:rsidP="0037713F">
      <w:pPr>
        <w:spacing w:after="0" w:line="240" w:lineRule="auto"/>
        <w:ind w:firstLine="567"/>
        <w:jc w:val="both"/>
        <w:rPr>
          <w:rFonts w:ascii="Times New Roman" w:hAnsi="Times New Roman" w:cs="Times New Roman"/>
          <w:i/>
          <w:iCs/>
          <w:color w:val="7030A0"/>
          <w:sz w:val="24"/>
          <w:szCs w:val="24"/>
        </w:rPr>
      </w:pPr>
      <w:r w:rsidRPr="00BB748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B7488">
        <w:rPr>
          <w:rFonts w:ascii="Times New Roman" w:hAnsi="Times New Roman" w:cs="Times New Roman"/>
          <w:i/>
          <w:iCs/>
          <w:color w:val="7030A0"/>
          <w:sz w:val="24"/>
          <w:szCs w:val="24"/>
        </w:rPr>
        <w:t>.</w:t>
      </w:r>
    </w:p>
    <w:p w:rsidR="0037713F" w:rsidRDefault="0037713F" w:rsidP="0037713F">
      <w:pPr>
        <w:spacing w:after="0" w:line="240" w:lineRule="auto"/>
        <w:ind w:firstLine="567"/>
        <w:jc w:val="both"/>
        <w:rPr>
          <w:rFonts w:ascii="Times New Roman" w:eastAsia="Times New Roman" w:hAnsi="Times New Roman" w:cs="Times New Roman"/>
          <w:color w:val="000000" w:themeColor="text1"/>
          <w:sz w:val="24"/>
          <w:szCs w:val="24"/>
        </w:rPr>
      </w:pPr>
      <w:r w:rsidRPr="00AB5854">
        <w:rPr>
          <w:rFonts w:ascii="Times New Roman" w:eastAsia="Times New Roman" w:hAnsi="Times New Roman" w:cs="Times New Roman"/>
          <w:sz w:val="24"/>
          <w:szCs w:val="24"/>
        </w:rPr>
        <w:t>5.</w:t>
      </w:r>
      <w:r w:rsidR="00531718">
        <w:rPr>
          <w:rFonts w:ascii="Times New Roman" w:eastAsia="Times New Roman" w:hAnsi="Times New Roman" w:cs="Times New Roman"/>
          <w:sz w:val="24"/>
          <w:szCs w:val="24"/>
        </w:rPr>
        <w:t>3</w:t>
      </w:r>
      <w:r w:rsidRPr="00AB5854">
        <w:rPr>
          <w:rFonts w:ascii="Times New Roman" w:eastAsia="Times New Roman" w:hAnsi="Times New Roman" w:cs="Times New Roman"/>
          <w:sz w:val="24"/>
          <w:szCs w:val="24"/>
        </w:rPr>
        <w:t xml:space="preserve">. </w:t>
      </w:r>
      <w:r w:rsidRPr="006113DC">
        <w:rPr>
          <w:rFonts w:ascii="Times New Roman" w:hAnsi="Times New Roman" w:cs="Times New Roman"/>
          <w:sz w:val="24"/>
          <w:szCs w:val="24"/>
        </w:rPr>
        <w:t xml:space="preserve">Perkančioji organizacija </w:t>
      </w:r>
      <w:r w:rsidRPr="006113DC">
        <w:rPr>
          <w:rFonts w:ascii="Times New Roman" w:hAnsi="Times New Roman" w:cs="Times New Roman"/>
          <w:color w:val="000000"/>
          <w:sz w:val="24"/>
          <w:szCs w:val="24"/>
          <w:shd w:val="clear" w:color="auto" w:fill="FFFFFF"/>
        </w:rPr>
        <w:t>laiko, kad tiekėjas turi interesų, galinčių kelti grėsmę nacionaliniam saugumui</w:t>
      </w:r>
      <w:r w:rsidRPr="006113DC">
        <w:rPr>
          <w:rFonts w:ascii="Times New Roman" w:hAnsi="Times New Roman" w:cs="Times New Roman"/>
          <w:sz w:val="24"/>
          <w:szCs w:val="24"/>
        </w:rPr>
        <w:t xml:space="preserve">, jei jis, </w:t>
      </w:r>
      <w:r w:rsidRPr="006113D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113DC">
        <w:rPr>
          <w:rFonts w:ascii="Times New Roman" w:eastAsia="Times New Roman" w:hAnsi="Times New Roman" w:cs="Times New Roman"/>
          <w:color w:val="000000" w:themeColor="text1"/>
          <w:sz w:val="24"/>
          <w:szCs w:val="24"/>
        </w:rPr>
        <w:t>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8 priedą)</w:t>
      </w:r>
      <w:r w:rsidRPr="006113DC">
        <w:rPr>
          <w:rFonts w:ascii="Times New Roman" w:eastAsia="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 </w:t>
      </w:r>
    </w:p>
    <w:p w:rsidR="0037713F" w:rsidRPr="00BB7488" w:rsidRDefault="0037713F" w:rsidP="0037713F">
      <w:pPr>
        <w:spacing w:after="0" w:line="240" w:lineRule="auto"/>
        <w:ind w:firstLine="567"/>
        <w:jc w:val="both"/>
        <w:rPr>
          <w:rFonts w:ascii="Times New Roman" w:hAnsi="Times New Roman" w:cs="Times New Roman"/>
          <w:i/>
          <w:iCs/>
          <w:sz w:val="24"/>
          <w:szCs w:val="24"/>
          <w:shd w:val="clear" w:color="auto" w:fill="FFFFFF"/>
        </w:rPr>
      </w:pPr>
      <w:r w:rsidRPr="00BB7488">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383EF8" w:rsidRPr="00BF53D5" w:rsidRDefault="00383EF8" w:rsidP="00383EF8">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užpildytas EBVPD (specialiųjų pirkimo sąlygų 5 priedas). Pasirašydamas pasiūlymą, tiekėjas patvirtina ir EBVPD tikrumą;</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383EF8" w:rsidRPr="00BF53D5" w:rsidRDefault="00383EF8" w:rsidP="00383EF8">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1F0096" w:rsidRPr="00F42C62" w:rsidRDefault="001F0096" w:rsidP="001F00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6.1.8. </w:t>
      </w:r>
      <w:r w:rsidRPr="00F42C62">
        <w:rPr>
          <w:rFonts w:ascii="Times New Roman" w:hAnsi="Times New Roman" w:cs="Times New Roman"/>
          <w:sz w:val="24"/>
          <w:szCs w:val="24"/>
        </w:rPr>
        <w:t>kiti techninėje specifikacijoje nurodyti dokumentai;</w:t>
      </w:r>
    </w:p>
    <w:p w:rsidR="00383EF8" w:rsidRPr="001F0096" w:rsidRDefault="001F0096" w:rsidP="001F009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1F0096">
        <w:rPr>
          <w:rFonts w:ascii="Times New Roman" w:hAnsi="Times New Roman" w:cs="Times New Roman"/>
          <w:sz w:val="24"/>
          <w:szCs w:val="24"/>
        </w:rPr>
        <w:t>6.1.9. kiti dokumentai</w:t>
      </w:r>
      <w:r w:rsidR="00383EF8" w:rsidRPr="001F0096">
        <w:rPr>
          <w:rFonts w:ascii="Times New Roman" w:eastAsia="Times New Roman" w:hAnsi="Times New Roman" w:cs="Times New Roman"/>
          <w:b/>
          <w:bCs/>
          <w:color w:val="000000"/>
          <w:sz w:val="24"/>
          <w:szCs w:val="24"/>
          <w:lang w:eastAsia="en-GB"/>
        </w:rPr>
        <w:t>.</w:t>
      </w:r>
    </w:p>
    <w:p w:rsidR="00383EF8" w:rsidRPr="00BF53D5" w:rsidRDefault="00383EF8" w:rsidP="00383EF8">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383EF8" w:rsidRPr="00BF53D5" w:rsidRDefault="00383EF8" w:rsidP="00383EF8">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383EF8" w:rsidRPr="00BF53D5" w:rsidRDefault="00383EF8" w:rsidP="00383EF8">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383EF8" w:rsidRPr="0084781B" w:rsidRDefault="00383EF8" w:rsidP="00383EF8">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383EF8" w:rsidRPr="0084781B" w:rsidRDefault="00383EF8" w:rsidP="00383EF8">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383EF8" w:rsidRPr="00BF53D5" w:rsidRDefault="00383EF8" w:rsidP="00383EF8">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0" w:name="_Ref39430768"/>
      <w:bookmarkStart w:id="11" w:name="_Ref39430779"/>
      <w:bookmarkStart w:id="12"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0"/>
      <w:bookmarkEnd w:id="11"/>
      <w:bookmarkEnd w:id="12"/>
    </w:p>
    <w:p w:rsidR="00383EF8" w:rsidRPr="002D3681" w:rsidRDefault="00383EF8" w:rsidP="00383EF8">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p>
    <w:p w:rsidR="009E5D40" w:rsidRPr="009E5D40" w:rsidRDefault="006D7A7C" w:rsidP="00805CED">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w:t>
      </w:r>
      <w:r w:rsidR="009E5D40" w:rsidRPr="00C812A0">
        <w:rPr>
          <w:rFonts w:ascii="Times New Roman" w:eastAsia="Calibri" w:hAnsi="Times New Roman" w:cs="Times New Roman"/>
          <w:sz w:val="24"/>
          <w:szCs w:val="24"/>
        </w:rPr>
        <w:t>specialiųjų pirkimo sąlygų 6 ir 7 prieduose.</w:t>
      </w:r>
    </w:p>
    <w:p w:rsidR="006D7A7C" w:rsidRDefault="006D7A7C" w:rsidP="00805CE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6E4C3C">
        <w:rPr>
          <w:rFonts w:ascii="Times New Roman" w:hAnsi="Times New Roman" w:cs="Times New Roman"/>
          <w:sz w:val="24"/>
          <w:szCs w:val="24"/>
          <w:lang w:val="lt-LT"/>
        </w:rPr>
        <w:t xml:space="preserve">gos pateikiamos Pirkimo </w:t>
      </w:r>
      <w:r w:rsidR="006E4C3C" w:rsidRPr="00C812A0">
        <w:rPr>
          <w:rFonts w:ascii="Times New Roman" w:hAnsi="Times New Roman" w:cs="Times New Roman"/>
          <w:sz w:val="24"/>
          <w:szCs w:val="24"/>
          <w:lang w:val="lt-LT"/>
        </w:rPr>
        <w:t xml:space="preserve">sąlygų </w:t>
      </w:r>
      <w:r w:rsidR="00531718">
        <w:rPr>
          <w:rFonts w:ascii="Times New Roman" w:hAnsi="Times New Roman" w:cs="Times New Roman"/>
          <w:sz w:val="24"/>
          <w:szCs w:val="24"/>
          <w:lang w:val="lt-LT"/>
        </w:rPr>
        <w:t>9</w:t>
      </w:r>
      <w:r w:rsidR="006E4C3C" w:rsidRPr="00C812A0">
        <w:rPr>
          <w:rFonts w:ascii="Times New Roman" w:hAnsi="Times New Roman" w:cs="Times New Roman"/>
          <w:sz w:val="24"/>
          <w:szCs w:val="24"/>
          <w:lang w:val="lt-LT"/>
        </w:rPr>
        <w:t xml:space="preserve"> </w:t>
      </w:r>
      <w:r w:rsidRPr="00C812A0">
        <w:rPr>
          <w:rFonts w:ascii="Times New Roman" w:hAnsi="Times New Roman" w:cs="Times New Roman"/>
          <w:sz w:val="24"/>
          <w:szCs w:val="24"/>
          <w:lang w:val="lt-LT"/>
        </w:rPr>
        <w:t>priede „Sutarties projektas</w:t>
      </w:r>
      <w:r w:rsidRPr="00BF53D5">
        <w:rPr>
          <w:rFonts w:ascii="Times New Roman" w:hAnsi="Times New Roman" w:cs="Times New Roman"/>
          <w:sz w:val="24"/>
          <w:szCs w:val="24"/>
          <w:lang w:val="lt-LT"/>
        </w:rPr>
        <w:t>“.</w:t>
      </w:r>
    </w:p>
    <w:p w:rsid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Pr="00B11A21" w:rsidRDefault="00944010" w:rsidP="00B11A21">
      <w:pPr>
        <w:pStyle w:val="Sraopastraipa"/>
        <w:spacing w:after="0"/>
        <w:ind w:left="567"/>
        <w:jc w:val="both"/>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E65509" w:rsidRDefault="00E65509" w:rsidP="00737096">
      <w:pPr>
        <w:pStyle w:val="Sraopastraipa"/>
        <w:spacing w:after="0"/>
        <w:ind w:left="567"/>
        <w:jc w:val="right"/>
        <w:rPr>
          <w:rFonts w:ascii="Times New Roman" w:hAnsi="Times New Roman" w:cs="Times New Roman"/>
          <w:sz w:val="24"/>
          <w:szCs w:val="24"/>
        </w:rPr>
      </w:pPr>
    </w:p>
    <w:p w:rsidR="00E65509" w:rsidRDefault="00E65509" w:rsidP="00737096">
      <w:pPr>
        <w:pStyle w:val="Sraopastraipa"/>
        <w:spacing w:after="0"/>
        <w:ind w:left="567"/>
        <w:jc w:val="right"/>
        <w:rPr>
          <w:rFonts w:ascii="Times New Roman" w:hAnsi="Times New Roman" w:cs="Times New Roman"/>
          <w:sz w:val="24"/>
          <w:szCs w:val="24"/>
        </w:rPr>
      </w:pPr>
    </w:p>
    <w:p w:rsidR="00E65509" w:rsidRDefault="00E65509" w:rsidP="00737096">
      <w:pPr>
        <w:pStyle w:val="Sraopastraipa"/>
        <w:spacing w:after="0"/>
        <w:ind w:left="567"/>
        <w:jc w:val="right"/>
        <w:rPr>
          <w:rFonts w:ascii="Times New Roman" w:hAnsi="Times New Roman" w:cs="Times New Roman"/>
          <w:sz w:val="24"/>
          <w:szCs w:val="24"/>
        </w:rPr>
      </w:pPr>
    </w:p>
    <w:p w:rsidR="00E65509" w:rsidRDefault="00E65509" w:rsidP="00737096">
      <w:pPr>
        <w:pStyle w:val="Sraopastraipa"/>
        <w:spacing w:after="0"/>
        <w:ind w:left="567"/>
        <w:jc w:val="right"/>
        <w:rPr>
          <w:rFonts w:ascii="Times New Roman" w:hAnsi="Times New Roman" w:cs="Times New Roman"/>
          <w:sz w:val="24"/>
          <w:szCs w:val="24"/>
        </w:rPr>
      </w:pPr>
    </w:p>
    <w:p w:rsidR="00E65509" w:rsidRDefault="00E65509" w:rsidP="00737096">
      <w:pPr>
        <w:pStyle w:val="Sraopastraipa"/>
        <w:spacing w:after="0"/>
        <w:ind w:left="567"/>
        <w:jc w:val="right"/>
        <w:rPr>
          <w:rFonts w:ascii="Times New Roman" w:hAnsi="Times New Roman" w:cs="Times New Roman"/>
          <w:sz w:val="24"/>
          <w:szCs w:val="24"/>
        </w:rPr>
      </w:pPr>
    </w:p>
    <w:p w:rsidR="00E65509" w:rsidRDefault="00E65509"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531718" w:rsidRDefault="00531718"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83EF8" w:rsidRDefault="00383EF8" w:rsidP="00383EF8">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t>Pirkimo sąlygų 1 priedas “Terminai”</w:t>
      </w:r>
    </w:p>
    <w:p w:rsidR="00383EF8" w:rsidRPr="00831070" w:rsidRDefault="00383EF8" w:rsidP="00383EF8">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383EF8" w:rsidRPr="00BF53D5" w:rsidTr="00A07F66">
        <w:tc>
          <w:tcPr>
            <w:tcW w:w="904" w:type="dxa"/>
          </w:tcPr>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383EF8" w:rsidRPr="00BF53D5" w:rsidRDefault="00383EF8" w:rsidP="00A07F6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383EF8" w:rsidRPr="00BF53D5" w:rsidRDefault="00383EF8" w:rsidP="00A07F6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383EF8" w:rsidRPr="00BF53D5" w:rsidRDefault="00383EF8" w:rsidP="00A07F6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383EF8" w:rsidRPr="00BF53D5" w:rsidRDefault="00383EF8" w:rsidP="00A07F66">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383EF8" w:rsidRPr="00BF53D5" w:rsidRDefault="00383EF8" w:rsidP="00A07F66">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Pr="00BF53D5">
              <w:rPr>
                <w:rFonts w:ascii="Times New Roman" w:hAnsi="Times New Roman" w:cs="Times New Roman"/>
                <w:sz w:val="24"/>
                <w:szCs w:val="24"/>
              </w:rPr>
              <w:t xml:space="preserve"> minučių po pasiūlymų pateikimo termino pabaigos</w:t>
            </w:r>
          </w:p>
        </w:tc>
        <w:tc>
          <w:tcPr>
            <w:tcW w:w="2686" w:type="dxa"/>
          </w:tcPr>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383EF8" w:rsidRPr="00BF53D5" w:rsidRDefault="00383EF8" w:rsidP="00A07F66">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6</w:t>
            </w:r>
            <w:r w:rsidRPr="00BF53D5">
              <w:rPr>
                <w:rFonts w:ascii="Times New Roman" w:hAnsi="Times New Roman" w:cs="Times New Roman"/>
                <w:sz w:val="24"/>
                <w:szCs w:val="24"/>
              </w:rPr>
              <w:t xml:space="preserve"> (</w:t>
            </w:r>
            <w:r>
              <w:rPr>
                <w:rFonts w:ascii="Times New Roman" w:hAnsi="Times New Roman" w:cs="Times New Roman"/>
                <w:sz w:val="24"/>
                <w:szCs w:val="24"/>
              </w:rPr>
              <w:t>šešios) dienos</w:t>
            </w:r>
            <w:r w:rsidRPr="00BF53D5">
              <w:rPr>
                <w:rFonts w:ascii="Times New Roman" w:hAnsi="Times New Roman" w:cs="Times New Roman"/>
                <w:sz w:val="24"/>
                <w:szCs w:val="24"/>
              </w:rPr>
              <w:t xml:space="preserve"> iki pasiūlymų pateikimo termino dienos</w:t>
            </w:r>
          </w:p>
        </w:tc>
        <w:tc>
          <w:tcPr>
            <w:tcW w:w="2686"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4 (keturios</w:t>
            </w:r>
            <w:r w:rsidRPr="00BF53D5">
              <w:rPr>
                <w:rFonts w:ascii="Times New Roman" w:hAnsi="Times New Roman" w:cs="Times New Roman"/>
                <w:sz w:val="24"/>
                <w:szCs w:val="24"/>
              </w:rPr>
              <w:t>) dienos iki pasiūlymų pateikimo termino dienos</w:t>
            </w:r>
          </w:p>
        </w:tc>
        <w:tc>
          <w:tcPr>
            <w:tcW w:w="2686"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383EF8" w:rsidRPr="00BF53D5" w:rsidRDefault="00383EF8" w:rsidP="00A07F66">
            <w:pPr>
              <w:jc w:val="both"/>
              <w:rPr>
                <w:rFonts w:ascii="Times New Roman" w:hAnsi="Times New Roman" w:cs="Times New Roman"/>
                <w:iCs/>
                <w:sz w:val="24"/>
                <w:szCs w:val="24"/>
              </w:rPr>
            </w:pPr>
            <w:r>
              <w:rPr>
                <w:rFonts w:ascii="Times New Roman" w:hAnsi="Times New Roman" w:cs="Times New Roman"/>
                <w:iCs/>
                <w:sz w:val="24"/>
                <w:szCs w:val="24"/>
              </w:rPr>
              <w:t>3 (trys</w:t>
            </w:r>
            <w:r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Pr="00BF53D5">
              <w:rPr>
                <w:rFonts w:ascii="Times New Roman" w:hAnsi="Times New Roman" w:cs="Times New Roman"/>
                <w:iCs/>
                <w:sz w:val="24"/>
                <w:szCs w:val="24"/>
              </w:rPr>
              <w:t xml:space="preserve"> nuo pasiūlymų pateikimo galutinio termino pabaigos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Default="00383EF8" w:rsidP="00A07F66">
            <w:pPr>
              <w:jc w:val="both"/>
              <w:rPr>
                <w:rFonts w:ascii="Times New Roman" w:hAnsi="Times New Roman" w:cs="Times New Roman"/>
                <w:sz w:val="24"/>
                <w:szCs w:val="24"/>
              </w:rPr>
            </w:pPr>
          </w:p>
        </w:tc>
        <w:tc>
          <w:tcPr>
            <w:tcW w:w="2686" w:type="dxa"/>
          </w:tcPr>
          <w:p w:rsidR="00383EF8" w:rsidRDefault="00383EF8" w:rsidP="00A07F66">
            <w:pPr>
              <w:jc w:val="both"/>
              <w:rPr>
                <w:rFonts w:ascii="Times New Roman" w:hAnsi="Times New Roman" w:cs="Times New Roman"/>
                <w:i/>
                <w:iCs/>
                <w:sz w:val="24"/>
                <w:szCs w:val="24"/>
              </w:rPr>
            </w:pP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Default="00383EF8" w:rsidP="00A07F66">
            <w:pPr>
              <w:jc w:val="both"/>
              <w:rPr>
                <w:rFonts w:ascii="Times New Roman" w:hAnsi="Times New Roman" w:cs="Times New Roman"/>
                <w:sz w:val="24"/>
                <w:szCs w:val="24"/>
              </w:rPr>
            </w:pPr>
          </w:p>
        </w:tc>
        <w:tc>
          <w:tcPr>
            <w:tcW w:w="2686" w:type="dxa"/>
          </w:tcPr>
          <w:p w:rsidR="00383EF8" w:rsidRDefault="00383EF8" w:rsidP="00A07F66">
            <w:pPr>
              <w:jc w:val="both"/>
              <w:rPr>
                <w:rFonts w:ascii="Times New Roman" w:hAnsi="Times New Roman" w:cs="Times New Roman"/>
                <w:i/>
                <w:iCs/>
                <w:sz w:val="24"/>
                <w:szCs w:val="24"/>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383EF8" w:rsidRPr="00BF53D5" w:rsidRDefault="00383EF8" w:rsidP="00A07F6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383EF8" w:rsidRPr="00BF53D5" w:rsidRDefault="00383EF8" w:rsidP="00A07F6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383EF8" w:rsidRPr="00BF53D5" w:rsidRDefault="00383EF8" w:rsidP="00A07F6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w:t>
            </w:r>
            <w:r w:rsidRPr="00BF53D5">
              <w:rPr>
                <w:rFonts w:ascii="Times New Roman" w:hAnsi="Times New Roman" w:cs="Times New Roman"/>
                <w:sz w:val="24"/>
                <w:szCs w:val="24"/>
              </w:rPr>
              <w:lastRenderedPageBreak/>
              <w:t xml:space="preserve">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383EF8" w:rsidRPr="00BF53D5" w:rsidRDefault="00383EF8" w:rsidP="00A07F66">
            <w:pPr>
              <w:jc w:val="both"/>
              <w:rPr>
                <w:rFonts w:ascii="Times New Roman" w:hAnsi="Times New Roman" w:cs="Times New Roman"/>
                <w:sz w:val="24"/>
                <w:szCs w:val="24"/>
              </w:rPr>
            </w:pPr>
          </w:p>
        </w:tc>
        <w:tc>
          <w:tcPr>
            <w:tcW w:w="2686" w:type="dxa"/>
          </w:tcPr>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383EF8" w:rsidRPr="00BF53D5" w:rsidRDefault="00383EF8" w:rsidP="00A07F66">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terminui, jį skaičiuojant nuo </w:t>
            </w:r>
            <w:r w:rsidRPr="0073648F">
              <w:rPr>
                <w:rFonts w:ascii="Times New Roman" w:hAnsi="Times New Roman" w:cs="Times New Roman"/>
                <w:iCs/>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383EF8" w:rsidRPr="00BF53D5" w:rsidRDefault="00383EF8" w:rsidP="00A07F66">
            <w:pPr>
              <w:rPr>
                <w:rFonts w:ascii="Times New Roman" w:hAnsi="Times New Roman" w:cs="Times New Roman"/>
              </w:rPr>
            </w:pPr>
          </w:p>
        </w:tc>
      </w:tr>
    </w:tbl>
    <w:p w:rsidR="00383EF8" w:rsidRPr="00831070" w:rsidRDefault="00383EF8" w:rsidP="00383EF8">
      <w:pPr>
        <w:pStyle w:val="Sraopastraipa"/>
        <w:spacing w:after="0"/>
        <w:ind w:left="567"/>
        <w:jc w:val="right"/>
        <w:rPr>
          <w:rFonts w:ascii="Times New Roman" w:hAnsi="Times New Roman" w:cs="Times New Roman"/>
          <w:sz w:val="24"/>
          <w:szCs w:val="24"/>
        </w:rPr>
      </w:pPr>
    </w:p>
    <w:p w:rsidR="00383EF8" w:rsidRPr="00737096" w:rsidRDefault="00383EF8" w:rsidP="00383EF8">
      <w:pPr>
        <w:tabs>
          <w:tab w:val="left" w:pos="1418"/>
        </w:tabs>
        <w:spacing w:after="0"/>
        <w:ind w:left="567"/>
        <w:contextualSpacing/>
        <w:jc w:val="both"/>
        <w:rPr>
          <w:rFonts w:ascii="Times New Roman" w:hAnsi="Times New Roman" w:cs="Times New Roman"/>
          <w:bCs/>
          <w:iCs/>
          <w:sz w:val="24"/>
          <w:szCs w:val="24"/>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63CE6" w:rsidRPr="00BF53D5" w:rsidRDefault="00463CE6" w:rsidP="00463CE6">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63CE6" w:rsidRPr="00BF53D5" w:rsidRDefault="00463CE6" w:rsidP="00463CE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463CE6">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A07F66" w:rsidRDefault="00A07F66" w:rsidP="00A07F66">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lastRenderedPageBreak/>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9A3CCB" w:rsidRPr="009A3CCB" w:rsidRDefault="007D635D" w:rsidP="009A3CCB">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 </w:t>
            </w:r>
            <w:r w:rsidR="009A3CCB" w:rsidRPr="009A3CCB">
              <w:rPr>
                <w:rFonts w:ascii="Times New Roman" w:hAnsi="Times New Roman" w:cs="Times New Roman"/>
                <w:sz w:val="24"/>
                <w:szCs w:val="24"/>
                <w:lang w:eastAsia="en-US"/>
              </w:rPr>
              <w:t xml:space="preserve">tiekėjo, kuris yra juridinis asmuo, kita organizacija ar jos </w:t>
            </w:r>
            <w:r w:rsidR="009A3CCB" w:rsidRPr="009A3CCB">
              <w:rPr>
                <w:rFonts w:ascii="Times New Roman" w:hAnsi="Times New Roman" w:cs="Times New Roman"/>
                <w:b/>
                <w:bCs/>
                <w:sz w:val="24"/>
                <w:szCs w:val="24"/>
                <w:lang w:eastAsia="en-US"/>
              </w:rPr>
              <w:t>struktūrinis</w:t>
            </w:r>
            <w:r w:rsidR="009A3CCB" w:rsidRPr="009A3CC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w:t>
            </w:r>
            <w:r w:rsidRPr="00B46A59">
              <w:rPr>
                <w:rFonts w:ascii="Times New Roman" w:hAnsi="Times New Roman" w:cs="Times New Roman"/>
                <w:i/>
                <w:iCs/>
                <w:color w:val="000000" w:themeColor="text1"/>
                <w:sz w:val="24"/>
                <w:szCs w:val="24"/>
                <w:lang w:eastAsia="en-US"/>
              </w:rPr>
              <w:lastRenderedPageBreak/>
              <w:t xml:space="preserve">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6F3590" w:rsidRPr="00517E7A" w:rsidRDefault="006F3590" w:rsidP="006F3590">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6F3590" w:rsidRPr="00517E7A" w:rsidRDefault="006F3590" w:rsidP="006F3590">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46A59">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B46A59">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w:t>
            </w:r>
            <w:r w:rsidRPr="00B46A59">
              <w:rPr>
                <w:rFonts w:ascii="Times New Roman" w:hAnsi="Times New Roman" w:cs="Times New Roman"/>
                <w:bCs/>
                <w:sz w:val="24"/>
                <w:szCs w:val="24"/>
                <w:lang w:eastAsia="en-US"/>
              </w:rPr>
              <w:lastRenderedPageBreak/>
              <w:t>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46A59">
              <w:rPr>
                <w:rFonts w:ascii="Times New Roman" w:hAnsi="Times New Roman" w:cs="Times New Roman"/>
                <w:sz w:val="24"/>
                <w:szCs w:val="24"/>
                <w:lang w:eastAsia="en-US"/>
              </w:rPr>
              <w:lastRenderedPageBreak/>
              <w:t>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p w:rsidR="006F3590" w:rsidRPr="00517E7A" w:rsidRDefault="006F3590" w:rsidP="006F3590">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6F3590" w:rsidRPr="00A65988" w:rsidRDefault="006F3590" w:rsidP="006F3590">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13"/>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w:t>
            </w:r>
            <w:r w:rsidRPr="00B46A59">
              <w:rPr>
                <w:rFonts w:ascii="Times New Roman" w:hAnsi="Times New Roman" w:cs="Times New Roman"/>
                <w:sz w:val="24"/>
                <w:szCs w:val="24"/>
                <w:lang w:eastAsia="en-US"/>
              </w:rPr>
              <w:lastRenderedPageBreak/>
              <w:t xml:space="preserve">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505C84"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B46A59">
              <w:rPr>
                <w:rFonts w:ascii="Times New Roman" w:hAnsi="Times New Roman" w:cs="Times New Roman"/>
                <w:sz w:val="24"/>
                <w:szCs w:val="24"/>
                <w:lang w:eastAsia="en-US"/>
              </w:rPr>
              <w:lastRenderedPageBreak/>
              <w:t>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7D635D" w:rsidRPr="00B46A59" w:rsidRDefault="00505C84"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505C84"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505C84"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panašaus pobūdžio kitos valstybės teisės akte, </w:t>
            </w:r>
            <w:r w:rsidRPr="00B46A59">
              <w:rPr>
                <w:rFonts w:ascii="Times New Roman" w:hAnsi="Times New Roman" w:cs="Times New Roman"/>
                <w:color w:val="000000" w:themeColor="text1"/>
                <w:sz w:val="24"/>
                <w:szCs w:val="24"/>
                <w:lang w:eastAsia="en-US"/>
              </w:rPr>
              <w:lastRenderedPageBreak/>
              <w:t>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w:t>
            </w:r>
            <w:r w:rsidRPr="00B46A59">
              <w:rPr>
                <w:rFonts w:ascii="Times New Roman" w:hAnsi="Times New Roman" w:cs="Times New Roman"/>
                <w:b/>
                <w:bCs/>
                <w:sz w:val="24"/>
                <w:szCs w:val="24"/>
              </w:rPr>
              <w:lastRenderedPageBreak/>
              <w:t xml:space="preserve">kita ko, atsižvelgiama į nacionalinėje duomenų bazėje adresu: </w:t>
            </w:r>
          </w:p>
          <w:p w:rsidR="007D635D" w:rsidRPr="00B46A59" w:rsidRDefault="00505C84"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3A4361"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593DA2" w:rsidRPr="00BF53D5" w:rsidRDefault="00593DA2" w:rsidP="00334677">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r w:rsidR="00334677">
        <w:rPr>
          <w:rFonts w:ascii="Times New Roman" w:hAnsi="Times New Roman" w:cs="Times New Roman"/>
          <w:sz w:val="24"/>
          <w:szCs w:val="24"/>
        </w:rPr>
        <w:t xml:space="preserve"> </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1965AD" w:rsidRDefault="001965AD" w:rsidP="001965AD">
      <w:pPr>
        <w:pStyle w:val="v1msolistparagraph"/>
        <w:spacing w:before="0" w:beforeAutospacing="0" w:after="0" w:afterAutospacing="0"/>
        <w:ind w:firstLine="567"/>
        <w:contextualSpacing/>
        <w:jc w:val="both"/>
      </w:pPr>
      <w:r>
        <w:rPr>
          <w:rFonts w:eastAsiaTheme="minorHAnsi"/>
          <w:lang w:eastAsia="en-US"/>
        </w:rPr>
        <w:t>1. Tiekėjo kvalifikacija turi atitikti šiame priede nustatytus reikalavimus kvalifikacijai.</w:t>
      </w:r>
      <w:r>
        <w:rPr>
          <w:rFonts w:eastAsiaTheme="minorHAnsi"/>
        </w:rPr>
        <w:t xml:space="preserve"> </w:t>
      </w:r>
      <w:r>
        <w:t>Jeigu tiekėjo kvalifikacija dėl teisės verstis atitinkama veikla nėra tikrinama visa apimtimi, tiekėjas perkančiajai organizacijai įsipareigoja, kad sutartį vykdys tik teisę verstis atitinkama veikla turintys asmenys.</w:t>
      </w:r>
    </w:p>
    <w:p w:rsidR="001965AD" w:rsidRDefault="001965AD" w:rsidP="001965AD">
      <w:pPr>
        <w:pStyle w:val="v1msolistparagraph"/>
        <w:spacing w:before="0" w:beforeAutospacing="0" w:after="0" w:afterAutospacing="0"/>
        <w:ind w:firstLine="567"/>
        <w:contextualSpacing/>
        <w:jc w:val="both"/>
      </w:pPr>
      <w: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1965AD" w:rsidRDefault="001965AD" w:rsidP="001965AD">
      <w:pPr>
        <w:pStyle w:val="v1msolistparagraph"/>
        <w:spacing w:before="0" w:beforeAutospacing="0" w:after="0" w:afterAutospacing="0"/>
        <w:ind w:firstLine="567"/>
        <w:contextualSpacing/>
        <w:jc w:val="both"/>
        <w:rPr>
          <w:rFonts w:eastAsiaTheme="minorHAnsi"/>
        </w:rPr>
      </w:pPr>
    </w:p>
    <w:tbl>
      <w:tblPr>
        <w:tblStyle w:val="Lentelstinklelis"/>
        <w:tblW w:w="0" w:type="auto"/>
        <w:tblLook w:val="04A0" w:firstRow="1" w:lastRow="0" w:firstColumn="1" w:lastColumn="0" w:noHBand="0" w:noVBand="1"/>
      </w:tblPr>
      <w:tblGrid>
        <w:gridCol w:w="831"/>
        <w:gridCol w:w="4640"/>
        <w:gridCol w:w="4158"/>
      </w:tblGrid>
      <w:tr w:rsidR="00961356" w:rsidRPr="003F30B9" w:rsidTr="00961356">
        <w:tc>
          <w:tcPr>
            <w:tcW w:w="831" w:type="dxa"/>
          </w:tcPr>
          <w:p w:rsidR="00961356" w:rsidRPr="003F30B9" w:rsidRDefault="00961356" w:rsidP="00453004">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4640" w:type="dxa"/>
          </w:tcPr>
          <w:p w:rsidR="00961356" w:rsidRPr="003F30B9" w:rsidRDefault="00961356" w:rsidP="00453004">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158" w:type="dxa"/>
          </w:tcPr>
          <w:p w:rsidR="00961356" w:rsidRPr="003F30B9" w:rsidRDefault="00961356" w:rsidP="00453004">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6037F8" w:rsidTr="00961356">
        <w:tc>
          <w:tcPr>
            <w:tcW w:w="831" w:type="dxa"/>
            <w:tcBorders>
              <w:top w:val="single" w:sz="4" w:space="0" w:color="000000"/>
              <w:left w:val="single" w:sz="4" w:space="0" w:color="000000"/>
              <w:bottom w:val="single" w:sz="4" w:space="0" w:color="000000"/>
              <w:right w:val="single" w:sz="4" w:space="0" w:color="000000"/>
            </w:tcBorders>
            <w:hideMark/>
          </w:tcPr>
          <w:p w:rsidR="006037F8" w:rsidRDefault="006037F8" w:rsidP="00D915E4">
            <w:pPr>
              <w:pStyle w:val="v1msolistparagraph"/>
              <w:spacing w:before="0" w:beforeAutospacing="0" w:after="0" w:afterAutospacing="0"/>
              <w:contextualSpacing/>
              <w:rPr>
                <w:rFonts w:eastAsiaTheme="minorHAnsi"/>
                <w:lang w:eastAsia="en-US"/>
              </w:rPr>
            </w:pPr>
            <w:r>
              <w:rPr>
                <w:rFonts w:eastAsiaTheme="minorHAnsi"/>
                <w:lang w:eastAsia="en-US"/>
              </w:rPr>
              <w:t>3.1.</w:t>
            </w:r>
          </w:p>
        </w:tc>
        <w:tc>
          <w:tcPr>
            <w:tcW w:w="4640" w:type="dxa"/>
            <w:tcBorders>
              <w:top w:val="single" w:sz="4" w:space="0" w:color="000000"/>
              <w:left w:val="single" w:sz="4" w:space="0" w:color="000000"/>
              <w:bottom w:val="single" w:sz="4" w:space="0" w:color="000000"/>
              <w:right w:val="single" w:sz="4" w:space="0" w:color="000000"/>
            </w:tcBorders>
          </w:tcPr>
          <w:p w:rsidR="00661386" w:rsidRPr="00661386" w:rsidRDefault="00661386" w:rsidP="00661386">
            <w:pPr>
              <w:shd w:val="clear" w:color="auto" w:fill="FFFFFF"/>
              <w:spacing w:line="230" w:lineRule="atLeast"/>
              <w:jc w:val="both"/>
              <w:rPr>
                <w:rFonts w:ascii="Times New Roman" w:eastAsia="Times New Roman" w:hAnsi="Times New Roman" w:cs="Times New Roman"/>
                <w:color w:val="000000"/>
                <w:sz w:val="24"/>
                <w:szCs w:val="24"/>
              </w:rPr>
            </w:pPr>
            <w:r w:rsidRPr="00661386">
              <w:rPr>
                <w:rFonts w:ascii="Times New Roman" w:eastAsia="Times New Roman" w:hAnsi="Times New Roman" w:cs="Times New Roman"/>
                <w:color w:val="000000"/>
                <w:sz w:val="24"/>
                <w:szCs w:val="24"/>
                <w:lang w:val="x-none"/>
              </w:rPr>
              <w:t>Tiekėjas turi turėti teisę teikti šias patologijos tyrimų paslaugas:</w:t>
            </w:r>
            <w:r>
              <w:rPr>
                <w:rFonts w:ascii="Times New Roman" w:eastAsia="Times New Roman" w:hAnsi="Times New Roman" w:cs="Times New Roman"/>
                <w:color w:val="000000"/>
                <w:sz w:val="24"/>
                <w:szCs w:val="24"/>
              </w:rPr>
              <w:t xml:space="preserve"> </w:t>
            </w:r>
            <w:r w:rsidRPr="00661386">
              <w:rPr>
                <w:rFonts w:ascii="Times New Roman" w:eastAsia="Times New Roman" w:hAnsi="Times New Roman" w:cs="Times New Roman"/>
                <w:color w:val="000000"/>
                <w:sz w:val="24"/>
                <w:szCs w:val="24"/>
                <w:lang w:val="x-none"/>
              </w:rPr>
              <w:t>citopatologinių, biopsinių, histologijos, histochemijos, imunohistochemijos, molekulinės patologijos tyrimų</w:t>
            </w:r>
            <w:r w:rsidRPr="00661386">
              <w:rPr>
                <w:rFonts w:ascii="Times New Roman" w:eastAsia="Times New Roman" w:hAnsi="Times New Roman" w:cs="Times New Roman"/>
                <w:color w:val="000000"/>
                <w:sz w:val="24"/>
                <w:szCs w:val="24"/>
                <w:lang w:val="en-US"/>
              </w:rPr>
              <w:t>, autospinių tyrimų</w:t>
            </w:r>
            <w:r w:rsidRPr="00661386">
              <w:rPr>
                <w:rFonts w:ascii="Times New Roman" w:eastAsia="Times New Roman" w:hAnsi="Times New Roman" w:cs="Times New Roman"/>
                <w:color w:val="000000"/>
                <w:sz w:val="24"/>
                <w:szCs w:val="24"/>
                <w:lang w:val="x-none"/>
              </w:rPr>
              <w:t>.</w:t>
            </w:r>
          </w:p>
          <w:p w:rsidR="00661386" w:rsidRPr="00661386" w:rsidRDefault="00661386" w:rsidP="00661386">
            <w:pPr>
              <w:shd w:val="clear" w:color="auto" w:fill="FFFFFF"/>
              <w:spacing w:line="276" w:lineRule="atLeast"/>
              <w:jc w:val="both"/>
              <w:rPr>
                <w:rFonts w:ascii="Times New Roman" w:eastAsia="Times New Roman" w:hAnsi="Times New Roman" w:cs="Times New Roman"/>
                <w:color w:val="000000"/>
                <w:sz w:val="24"/>
                <w:szCs w:val="24"/>
              </w:rPr>
            </w:pPr>
            <w:r w:rsidRPr="00661386">
              <w:rPr>
                <w:rFonts w:ascii="Times New Roman" w:eastAsia="Times New Roman" w:hAnsi="Times New Roman" w:cs="Times New Roman"/>
                <w:color w:val="000000"/>
                <w:sz w:val="24"/>
                <w:szCs w:val="24"/>
                <w:lang w:val="en-GB"/>
              </w:rPr>
              <w:t> </w:t>
            </w:r>
          </w:p>
          <w:p w:rsidR="00661386" w:rsidRPr="00661386" w:rsidRDefault="00661386" w:rsidP="00661386">
            <w:pPr>
              <w:jc w:val="both"/>
              <w:rPr>
                <w:rFonts w:ascii="Times New Roman" w:hAnsi="Times New Roman" w:cs="Times New Roman"/>
                <w:i/>
                <w:iCs/>
                <w:sz w:val="24"/>
                <w:szCs w:val="24"/>
              </w:rPr>
            </w:pPr>
            <w:r w:rsidRPr="00661386">
              <w:rPr>
                <w:rFonts w:ascii="Times New Roman" w:hAnsi="Times New Roman" w:cs="Times New Roman"/>
                <w:b/>
                <w:bCs/>
                <w:i/>
                <w:iCs/>
                <w:sz w:val="24"/>
                <w:szCs w:val="24"/>
              </w:rPr>
              <w:t>Reikalaujamos veiklos teisinis pagrindas</w:t>
            </w:r>
            <w:r w:rsidRPr="00661386">
              <w:rPr>
                <w:rFonts w:ascii="Times New Roman" w:hAnsi="Times New Roman" w:cs="Times New Roman"/>
                <w:sz w:val="24"/>
                <w:szCs w:val="24"/>
              </w:rPr>
              <w:t xml:space="preserve">: </w:t>
            </w:r>
            <w:r w:rsidRPr="001062D5">
              <w:rPr>
                <w:rFonts w:ascii="Times New Roman" w:hAnsi="Times New Roman" w:cs="Times New Roman"/>
                <w:i/>
                <w:iCs/>
                <w:sz w:val="24"/>
                <w:szCs w:val="24"/>
              </w:rPr>
              <w:t xml:space="preserve">Lietuvos Respublikos sveikatos apsaugos ministro 2009 m. rugpjūčio 19 d. įsakymo Nr. V-661 </w:t>
            </w:r>
            <w:r w:rsidR="00C66EBB" w:rsidRPr="001062D5">
              <w:rPr>
                <w:rFonts w:ascii="Times New Roman" w:hAnsi="Times New Roman" w:cs="Times New Roman"/>
                <w:i/>
                <w:iCs/>
                <w:sz w:val="24"/>
                <w:szCs w:val="24"/>
              </w:rPr>
              <w:t>I</w:t>
            </w:r>
            <w:r w:rsidRPr="001062D5">
              <w:rPr>
                <w:rFonts w:ascii="Times New Roman" w:hAnsi="Times New Roman" w:cs="Times New Roman"/>
                <w:i/>
                <w:iCs/>
                <w:sz w:val="24"/>
                <w:szCs w:val="24"/>
              </w:rPr>
              <w:t>I skyriaus „</w:t>
            </w:r>
            <w:r w:rsidR="00C66EBB" w:rsidRPr="001062D5">
              <w:rPr>
                <w:rFonts w:ascii="Times New Roman" w:hAnsi="Times New Roman" w:cs="Times New Roman"/>
                <w:i/>
                <w:iCs/>
                <w:sz w:val="24"/>
                <w:szCs w:val="24"/>
              </w:rPr>
              <w:t>Reikalavimai patologijos paslaugas teikiančioms ASPĮ ir asmens sveikatos priežiūros specialistams</w:t>
            </w:r>
            <w:r w:rsidRPr="001062D5">
              <w:rPr>
                <w:rFonts w:ascii="Times New Roman" w:hAnsi="Times New Roman" w:cs="Times New Roman"/>
                <w:i/>
                <w:iCs/>
                <w:sz w:val="24"/>
                <w:szCs w:val="24"/>
              </w:rPr>
              <w:t xml:space="preserve">“ </w:t>
            </w:r>
            <w:r w:rsidR="00C66EBB" w:rsidRPr="001062D5">
              <w:rPr>
                <w:rFonts w:ascii="Times New Roman" w:hAnsi="Times New Roman" w:cs="Times New Roman"/>
                <w:i/>
                <w:iCs/>
                <w:sz w:val="24"/>
                <w:szCs w:val="24"/>
              </w:rPr>
              <w:t>4</w:t>
            </w:r>
            <w:r w:rsidRPr="001062D5">
              <w:rPr>
                <w:rFonts w:ascii="Times New Roman" w:hAnsi="Times New Roman" w:cs="Times New Roman"/>
                <w:i/>
                <w:iCs/>
                <w:sz w:val="24"/>
                <w:szCs w:val="24"/>
              </w:rPr>
              <w:t xml:space="preserve"> punkte nurodoma, kad  </w:t>
            </w:r>
            <w:r w:rsidR="00C66EBB" w:rsidRPr="001062D5">
              <w:rPr>
                <w:rFonts w:ascii="Times New Roman" w:hAnsi="Times New Roman" w:cs="Times New Roman"/>
                <w:i/>
                <w:iCs/>
                <w:sz w:val="24"/>
                <w:szCs w:val="24"/>
              </w:rPr>
              <w:t xml:space="preserve">Patologijos paslaugos teikiamos </w:t>
            </w:r>
            <w:r w:rsidRPr="001062D5">
              <w:rPr>
                <w:rFonts w:ascii="Times New Roman" w:hAnsi="Times New Roman" w:cs="Times New Roman"/>
                <w:i/>
                <w:iCs/>
                <w:sz w:val="24"/>
                <w:szCs w:val="24"/>
              </w:rPr>
              <w:t>asmens sveikatos priežiūros įstaig</w:t>
            </w:r>
            <w:r w:rsidR="00C66EBB" w:rsidRPr="001062D5">
              <w:rPr>
                <w:rFonts w:ascii="Times New Roman" w:hAnsi="Times New Roman" w:cs="Times New Roman"/>
                <w:i/>
                <w:iCs/>
                <w:sz w:val="24"/>
                <w:szCs w:val="24"/>
              </w:rPr>
              <w:t>oje</w:t>
            </w:r>
            <w:r w:rsidRPr="001062D5">
              <w:rPr>
                <w:rFonts w:ascii="Times New Roman" w:hAnsi="Times New Roman" w:cs="Times New Roman"/>
                <w:i/>
                <w:iCs/>
                <w:sz w:val="24"/>
                <w:szCs w:val="24"/>
              </w:rPr>
              <w:t xml:space="preserve"> (toliau – ASPĮ)</w:t>
            </w:r>
            <w:r w:rsidR="00C66EBB" w:rsidRPr="001062D5">
              <w:rPr>
                <w:rFonts w:ascii="Times New Roman" w:hAnsi="Times New Roman" w:cs="Times New Roman"/>
                <w:i/>
                <w:iCs/>
                <w:sz w:val="24"/>
                <w:szCs w:val="24"/>
              </w:rPr>
              <w:t xml:space="preserve">, turinčioje galiojančią įstaigos asmens sveikatos priežiūros veiklos licenciją, suteikiančią teisę teikti patologijos paslaugas. </w:t>
            </w:r>
          </w:p>
          <w:p w:rsidR="006037F8" w:rsidRPr="00661386" w:rsidRDefault="006037F8" w:rsidP="00661386">
            <w:pPr>
              <w:shd w:val="clear" w:color="auto" w:fill="FFFFFF"/>
              <w:spacing w:after="15"/>
              <w:jc w:val="both"/>
              <w:rPr>
                <w:rFonts w:ascii="Times New Roman" w:hAnsi="Times New Roman" w:cs="Times New Roman"/>
                <w:color w:val="000000" w:themeColor="text1"/>
                <w:sz w:val="24"/>
                <w:szCs w:val="24"/>
                <w:shd w:val="clear" w:color="auto" w:fill="FFFFFF"/>
              </w:rPr>
            </w:pPr>
          </w:p>
          <w:p w:rsidR="006037F8" w:rsidRPr="00661386" w:rsidRDefault="006037F8" w:rsidP="00661386">
            <w:pPr>
              <w:pStyle w:val="Tekstas"/>
              <w:ind w:firstLine="0"/>
              <w:rPr>
                <w:rFonts w:eastAsiaTheme="minorHAnsi"/>
              </w:rPr>
            </w:pPr>
          </w:p>
        </w:tc>
        <w:tc>
          <w:tcPr>
            <w:tcW w:w="4158" w:type="dxa"/>
            <w:tcBorders>
              <w:top w:val="single" w:sz="4" w:space="0" w:color="000000"/>
              <w:left w:val="single" w:sz="4" w:space="0" w:color="000000"/>
              <w:bottom w:val="single" w:sz="4" w:space="0" w:color="000000"/>
              <w:right w:val="single" w:sz="4" w:space="0" w:color="000000"/>
            </w:tcBorders>
          </w:tcPr>
          <w:p w:rsidR="006037F8" w:rsidRPr="00661386" w:rsidRDefault="006037F8" w:rsidP="00661386">
            <w:pPr>
              <w:widowControl w:val="0"/>
              <w:tabs>
                <w:tab w:val="left" w:pos="611"/>
              </w:tabs>
              <w:autoSpaceDE w:val="0"/>
              <w:autoSpaceDN w:val="0"/>
              <w:adjustRightInd w:val="0"/>
              <w:jc w:val="both"/>
              <w:rPr>
                <w:rFonts w:ascii="Times New Roman" w:hAnsi="Times New Roman" w:cs="Times New Roman"/>
                <w:sz w:val="24"/>
                <w:szCs w:val="24"/>
              </w:rPr>
            </w:pPr>
            <w:r w:rsidRPr="00661386">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661386" w:rsidRPr="00661386" w:rsidRDefault="006037F8" w:rsidP="00661386">
            <w:pPr>
              <w:shd w:val="clear" w:color="auto" w:fill="FFFFFF"/>
              <w:jc w:val="both"/>
              <w:rPr>
                <w:rFonts w:ascii="Times New Roman" w:hAnsi="Times New Roman" w:cs="Times New Roman"/>
                <w:sz w:val="24"/>
                <w:szCs w:val="24"/>
              </w:rPr>
            </w:pPr>
            <w:r w:rsidRPr="00661386">
              <w:rPr>
                <w:rFonts w:ascii="Times New Roman" w:hAnsi="Times New Roman" w:cs="Times New Roman"/>
                <w:noProof/>
                <w:sz w:val="24"/>
                <w:szCs w:val="24"/>
              </w:rPr>
              <w:t xml:space="preserve"> </w:t>
            </w:r>
            <w:r w:rsidR="00661386">
              <w:rPr>
                <w:rFonts w:ascii="Times New Roman" w:hAnsi="Times New Roman" w:cs="Times New Roman"/>
                <w:noProof/>
                <w:sz w:val="24"/>
                <w:szCs w:val="24"/>
              </w:rPr>
              <w:t>Pateikiama: V</w:t>
            </w:r>
            <w:r w:rsidR="00661386" w:rsidRPr="00661386">
              <w:rPr>
                <w:rFonts w:ascii="Times New Roman" w:hAnsi="Times New Roman" w:cs="Times New Roman"/>
                <w:sz w:val="24"/>
                <w:szCs w:val="24"/>
                <w:shd w:val="clear" w:color="auto" w:fill="FFFFFF"/>
              </w:rPr>
              <w:t xml:space="preserve">alstybinės akreditavimo sveikatos priežiūros veiklai tarnybos </w:t>
            </w:r>
            <w:r w:rsidR="00E65509">
              <w:rPr>
                <w:rFonts w:ascii="Times New Roman" w:hAnsi="Times New Roman" w:cs="Times New Roman"/>
                <w:sz w:val="24"/>
                <w:szCs w:val="24"/>
                <w:lang w:bidi="hi-IN"/>
              </w:rPr>
              <w:t>išduot</w:t>
            </w:r>
            <w:r w:rsidR="00661386" w:rsidRPr="00661386">
              <w:rPr>
                <w:rFonts w:ascii="Times New Roman" w:hAnsi="Times New Roman" w:cs="Times New Roman"/>
                <w:sz w:val="24"/>
                <w:szCs w:val="24"/>
                <w:lang w:bidi="hi-IN"/>
              </w:rPr>
              <w:t xml:space="preserve"> licencija, patvirtinanti tiekėjo teisę teikti  techninėje specifikacijoje  nurodytas </w:t>
            </w:r>
            <w:r w:rsidR="00661386" w:rsidRPr="00661386">
              <w:rPr>
                <w:rFonts w:ascii="Times New Roman" w:eastAsia="Times New Roman" w:hAnsi="Times New Roman" w:cs="Times New Roman"/>
                <w:color w:val="000000"/>
                <w:sz w:val="24"/>
                <w:szCs w:val="24"/>
                <w:lang w:val="x-none"/>
              </w:rPr>
              <w:t>patologijos tyrimų</w:t>
            </w:r>
            <w:r w:rsidR="00661386" w:rsidRPr="00661386">
              <w:rPr>
                <w:rFonts w:ascii="Times New Roman" w:hAnsi="Times New Roman" w:cs="Times New Roman"/>
                <w:sz w:val="24"/>
                <w:szCs w:val="24"/>
                <w:lang w:bidi="hi-IN"/>
              </w:rPr>
              <w:t xml:space="preserve">  paslaugas.</w:t>
            </w:r>
            <w:r w:rsidR="00661386" w:rsidRPr="00661386">
              <w:rPr>
                <w:rFonts w:ascii="Times New Roman" w:hAnsi="Times New Roman" w:cs="Times New Roman"/>
                <w:sz w:val="24"/>
                <w:szCs w:val="24"/>
              </w:rPr>
              <w:t> Jeigu tiekėjas, kiekvienas tiekėjų grupės partneris, subtiekėjas ar kitas ūkio subjektas, kurių pajėgumais remiamasi yra juridinis asmuo, registruotas Lietuvos Respublikoje, iš jo nereikalaujama pateikti jokių šį reikalavimą įrodančių dokumentų. Komisija tikrina duomenis pati nacionalinėje duomenų bazėje (</w:t>
            </w:r>
            <w:hyperlink r:id="rId19" w:history="1">
              <w:r w:rsidR="00661386" w:rsidRPr="00661386">
                <w:rPr>
                  <w:rStyle w:val="Hipersaitas"/>
                  <w:rFonts w:ascii="Times New Roman" w:hAnsi="Times New Roman" w:cs="Times New Roman"/>
                  <w:sz w:val="24"/>
                  <w:szCs w:val="24"/>
                </w:rPr>
                <w:t>https://www.vaspvt.gov.lt/node/10</w:t>
              </w:r>
            </w:hyperlink>
            <w:r w:rsidR="00661386" w:rsidRPr="00661386">
              <w:rPr>
                <w:rFonts w:ascii="Times New Roman" w:hAnsi="Times New Roman" w:cs="Times New Roman"/>
                <w:sz w:val="24"/>
                <w:szCs w:val="24"/>
              </w:rPr>
              <w:t>).</w:t>
            </w:r>
          </w:p>
          <w:p w:rsidR="006037F8" w:rsidRPr="00661386" w:rsidRDefault="00661386" w:rsidP="00DF793C">
            <w:pPr>
              <w:jc w:val="both"/>
              <w:rPr>
                <w:rFonts w:ascii="Times New Roman" w:hAnsi="Times New Roman" w:cs="Times New Roman"/>
                <w:sz w:val="24"/>
                <w:szCs w:val="24"/>
              </w:rPr>
            </w:pPr>
            <w:r w:rsidRPr="00661386">
              <w:rPr>
                <w:rFonts w:ascii="Times New Roman" w:hAnsi="Times New Roman" w:cs="Times New Roman"/>
                <w:sz w:val="24"/>
                <w:szCs w:val="24"/>
              </w:rPr>
              <w:t xml:space="preserve">Jeigu dėl Valstybinės akreditavimo sveikatos priežiūros veiklai tarnybos prie Sveikatos apsaugos ministerijos  informacinės sistemos techninių trikdžių pirkimo komisija neturės galimybės patikrinti neatlygintinai prieinamų duomenų apie tiekėją, kiekvieną tiekėjų grupės partnerį, subtiekėją ar kitą ūkio subjektą, kurių pajėgumais remiamasi (juridinį asmenį), ji turės teisę prašyti tiekėjo, kiekvieno tiekėjų grupės partnerio, subtiekėjo ar kitas ūkio </w:t>
            </w:r>
            <w:r w:rsidRPr="00661386">
              <w:rPr>
                <w:rFonts w:ascii="Times New Roman" w:hAnsi="Times New Roman" w:cs="Times New Roman"/>
                <w:sz w:val="24"/>
                <w:szCs w:val="24"/>
              </w:rPr>
              <w:lastRenderedPageBreak/>
              <w:t>subjekto, kurių pajėgumais remiamasi (juridinio asmens), pateikti nustatyta tvarka išduotą dokumentą, patvirtinantį atitiktį šiam reikalavimui.</w:t>
            </w:r>
          </w:p>
        </w:tc>
      </w:tr>
      <w:tr w:rsidR="006037F8" w:rsidTr="00961356">
        <w:tc>
          <w:tcPr>
            <w:tcW w:w="9629" w:type="dxa"/>
            <w:gridSpan w:val="3"/>
            <w:tcBorders>
              <w:top w:val="single" w:sz="4" w:space="0" w:color="000000"/>
              <w:left w:val="single" w:sz="4" w:space="0" w:color="000000"/>
              <w:bottom w:val="single" w:sz="4" w:space="0" w:color="000000"/>
              <w:right w:val="single" w:sz="4" w:space="0" w:color="000000"/>
            </w:tcBorders>
            <w:hideMark/>
          </w:tcPr>
          <w:p w:rsidR="006037F8" w:rsidRPr="003D2B1F" w:rsidRDefault="006037F8" w:rsidP="00D915E4">
            <w:pPr>
              <w:jc w:val="both"/>
              <w:rPr>
                <w:rFonts w:ascii="Times New Roman" w:eastAsiaTheme="minorEastAsia" w:hAnsi="Times New Roman" w:cs="Times New Roman"/>
                <w:iCs/>
                <w:color w:val="000000"/>
                <w:sz w:val="24"/>
                <w:szCs w:val="24"/>
              </w:rPr>
            </w:pPr>
            <w:r w:rsidRPr="003D2B1F">
              <w:rPr>
                <w:rFonts w:ascii="Times New Roman" w:hAnsi="Times New Roman" w:cs="Times New Roman"/>
                <w:iCs/>
                <w:color w:val="000000"/>
                <w:sz w:val="24"/>
                <w:szCs w:val="24"/>
              </w:rPr>
              <w:lastRenderedPageBreak/>
              <w:t>PASTABOS:</w:t>
            </w:r>
          </w:p>
          <w:p w:rsidR="006037F8" w:rsidRPr="00F2369B" w:rsidRDefault="006037F8" w:rsidP="006037F8">
            <w:pPr>
              <w:pStyle w:val="Sraopastraipa"/>
              <w:numPr>
                <w:ilvl w:val="0"/>
                <w:numId w:val="31"/>
              </w:numPr>
              <w:spacing w:line="240" w:lineRule="auto"/>
              <w:jc w:val="both"/>
              <w:rPr>
                <w:rFonts w:ascii="Times New Roman" w:hAnsi="Times New Roman" w:cs="Times New Roman"/>
                <w:iCs/>
                <w:color w:val="000000"/>
                <w:sz w:val="24"/>
                <w:szCs w:val="24"/>
                <w:lang w:val="lt-LT"/>
              </w:rPr>
            </w:pPr>
            <w:r w:rsidRPr="00F2369B">
              <w:rPr>
                <w:rFonts w:ascii="Times New Roman" w:hAnsi="Times New Roman" w:cs="Times New Roman"/>
                <w:iCs/>
                <w:color w:val="000000"/>
                <w:sz w:val="24"/>
                <w:szCs w:val="24"/>
                <w:lang w:val="lt-LT"/>
              </w:rPr>
              <w:t>jeigu pasiūlymą teikia ūkio subjektų grupė – reikalavimą turi atitikti kiekvienas ūkio subjektų grupės narys (-iai), pagal jų prisiimamus įsipareigojimus pirkimo sutarčiai vykdyti;</w:t>
            </w:r>
          </w:p>
          <w:p w:rsidR="006037F8" w:rsidRPr="00F2369B" w:rsidRDefault="006037F8" w:rsidP="006037F8">
            <w:pPr>
              <w:pStyle w:val="Sraopastraipa"/>
              <w:numPr>
                <w:ilvl w:val="0"/>
                <w:numId w:val="31"/>
              </w:numPr>
              <w:spacing w:line="240" w:lineRule="auto"/>
              <w:jc w:val="both"/>
              <w:rPr>
                <w:rFonts w:ascii="Times New Roman" w:hAnsi="Times New Roman" w:cs="Times New Roman"/>
                <w:color w:val="000000"/>
                <w:sz w:val="24"/>
                <w:szCs w:val="24"/>
                <w:lang w:val="lt-LT"/>
              </w:rPr>
            </w:pPr>
            <w:r w:rsidRPr="00F2369B">
              <w:rPr>
                <w:rFonts w:ascii="Times New Roman" w:hAnsi="Times New Roman" w:cs="Times New Roman"/>
                <w:color w:val="000000"/>
                <w:sz w:val="24"/>
                <w:szCs w:val="24"/>
                <w:lang w:val="lt-LT"/>
              </w:rPr>
              <w:t>t</w:t>
            </w:r>
            <w:r w:rsidRPr="00F2369B">
              <w:rPr>
                <w:rFonts w:ascii="Times New Roman" w:eastAsia="Calibri" w:hAnsi="Times New Roman" w:cs="Times New Roman"/>
                <w:color w:val="000000"/>
                <w:sz w:val="24"/>
                <w:szCs w:val="24"/>
                <w:lang w:val="lt-LT"/>
              </w:rPr>
              <w:t>iekėjas gali remtis kitų ūkio subjektų pajėgumais tik tuomet, kai tie subjektai, kurių pajėgumais buvo pasiremta, patys teiks paslaugas, kuriems reikia jų pajėgumų;</w:t>
            </w:r>
          </w:p>
          <w:p w:rsidR="006037F8" w:rsidRPr="003D2B1F" w:rsidRDefault="006037F8" w:rsidP="006037F8">
            <w:pPr>
              <w:pStyle w:val="Sraopastraipa"/>
              <w:numPr>
                <w:ilvl w:val="0"/>
                <w:numId w:val="31"/>
              </w:numPr>
              <w:autoSpaceDE w:val="0"/>
              <w:autoSpaceDN w:val="0"/>
              <w:adjustRightInd w:val="0"/>
              <w:spacing w:line="240" w:lineRule="auto"/>
              <w:jc w:val="both"/>
              <w:rPr>
                <w:rFonts w:ascii="Times New Roman" w:eastAsia="Calibri" w:hAnsi="Times New Roman" w:cs="Times New Roman"/>
                <w:sz w:val="24"/>
                <w:szCs w:val="24"/>
              </w:rPr>
            </w:pPr>
            <w:r w:rsidRPr="00F2369B">
              <w:rPr>
                <w:rFonts w:ascii="Times New Roman" w:hAnsi="Times New Roman" w:cs="Times New Roman"/>
                <w:iCs/>
                <w:color w:val="000000"/>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Pr>
                <w:rFonts w:ascii="Times New Roman" w:hAnsi="Times New Roman" w:cs="Times New Roman"/>
                <w:iCs/>
                <w:color w:val="000000"/>
                <w:sz w:val="24"/>
                <w:szCs w:val="24"/>
                <w:lang w:val="lt-LT"/>
              </w:rPr>
              <w:t>T</w:t>
            </w:r>
            <w:r w:rsidRPr="00F2369B">
              <w:rPr>
                <w:rFonts w:ascii="Times New Roman" w:hAnsi="Times New Roman" w:cs="Times New Roman"/>
                <w:iCs/>
                <w:color w:val="000000"/>
                <w:sz w:val="24"/>
                <w:szCs w:val="24"/>
                <w:lang w:val="lt-LT"/>
              </w:rPr>
              <w:t xml:space="preserve">iekėjas </w:t>
            </w:r>
            <w:r w:rsidRPr="00F2369B">
              <w:rPr>
                <w:rFonts w:ascii="Times New Roman" w:hAnsi="Times New Roman" w:cs="Times New Roman"/>
                <w:color w:val="000000"/>
                <w:sz w:val="24"/>
                <w:szCs w:val="24"/>
                <w:lang w:val="lt-LT"/>
              </w:rPr>
              <w:t>įsipareigo</w:t>
            </w:r>
            <w:r>
              <w:rPr>
                <w:rFonts w:ascii="Times New Roman" w:hAnsi="Times New Roman" w:cs="Times New Roman"/>
                <w:color w:val="000000"/>
                <w:sz w:val="24"/>
                <w:szCs w:val="24"/>
                <w:lang w:val="lt-LT"/>
              </w:rPr>
              <w:t>ja</w:t>
            </w:r>
            <w:r w:rsidRPr="00F2369B">
              <w:rPr>
                <w:rFonts w:ascii="Times New Roman" w:hAnsi="Times New Roman" w:cs="Times New Roman"/>
                <w:color w:val="000000"/>
                <w:sz w:val="24"/>
                <w:szCs w:val="24"/>
                <w:lang w:val="lt-LT"/>
              </w:rPr>
              <w:t>, jog pirkimo sutartį vykdys tik tokią teisę turintys asmenys</w:t>
            </w:r>
            <w:r>
              <w:rPr>
                <w:rFonts w:ascii="Times New Roman" w:hAnsi="Times New Roman" w:cs="Times New Roman"/>
                <w:color w:val="000000"/>
                <w:sz w:val="24"/>
                <w:szCs w:val="24"/>
                <w:lang w:val="lt-LT"/>
              </w:rPr>
              <w:t>. Perkančiajai organizacijai pareikalavus</w:t>
            </w:r>
            <w:r w:rsidRPr="00F2369B">
              <w:rPr>
                <w:rFonts w:ascii="Times New Roman" w:hAnsi="Times New Roman" w:cs="Times New Roman"/>
                <w:color w:val="000000"/>
                <w:sz w:val="24"/>
                <w:szCs w:val="24"/>
                <w:lang w:val="lt-LT"/>
              </w:rPr>
              <w:t>, tiekėjas turės pateikti dokumentus, įrodančius subtiekėjo teisę verstis atitinkama veikla, kuriai jis pasitelkiamas.</w:t>
            </w:r>
          </w:p>
        </w:tc>
      </w:tr>
      <w:tr w:rsidR="00D915E4" w:rsidTr="00961356">
        <w:tc>
          <w:tcPr>
            <w:tcW w:w="831" w:type="dxa"/>
            <w:tcBorders>
              <w:top w:val="single" w:sz="4" w:space="0" w:color="000000"/>
              <w:left w:val="single" w:sz="4" w:space="0" w:color="000000"/>
              <w:bottom w:val="single" w:sz="4" w:space="0" w:color="000000"/>
              <w:right w:val="single" w:sz="4" w:space="0" w:color="000000"/>
            </w:tcBorders>
            <w:hideMark/>
          </w:tcPr>
          <w:p w:rsidR="00D915E4" w:rsidRDefault="00D915E4" w:rsidP="00D915E4">
            <w:pPr>
              <w:pStyle w:val="v1msolistparagraph"/>
              <w:spacing w:before="0" w:beforeAutospacing="0" w:after="0" w:afterAutospacing="0"/>
              <w:contextualSpacing/>
              <w:rPr>
                <w:rFonts w:eastAsiaTheme="minorHAnsi"/>
                <w:lang w:eastAsia="en-US"/>
              </w:rPr>
            </w:pPr>
            <w:r>
              <w:rPr>
                <w:rFonts w:eastAsiaTheme="minorHAnsi"/>
                <w:lang w:eastAsia="en-US"/>
              </w:rPr>
              <w:t>3.1.</w:t>
            </w:r>
          </w:p>
        </w:tc>
        <w:tc>
          <w:tcPr>
            <w:tcW w:w="4640" w:type="dxa"/>
            <w:tcBorders>
              <w:top w:val="single" w:sz="4" w:space="0" w:color="000000"/>
              <w:left w:val="single" w:sz="4" w:space="0" w:color="000000"/>
              <w:bottom w:val="single" w:sz="4" w:space="0" w:color="000000"/>
              <w:right w:val="single" w:sz="4" w:space="0" w:color="000000"/>
            </w:tcBorders>
          </w:tcPr>
          <w:p w:rsidR="00D915E4" w:rsidRDefault="00D915E4" w:rsidP="00D915E4">
            <w:pPr>
              <w:shd w:val="clear" w:color="auto" w:fill="FFFFFF"/>
              <w:spacing w:line="230" w:lineRule="atLeast"/>
              <w:jc w:val="both"/>
              <w:rPr>
                <w:rFonts w:ascii="Times New Roman" w:hAnsi="Times New Roman" w:cs="Times New Roman"/>
                <w:color w:val="000000"/>
                <w:sz w:val="24"/>
                <w:szCs w:val="24"/>
                <w:shd w:val="clear" w:color="auto" w:fill="FFFFFF"/>
                <w:lang w:val="en-US"/>
              </w:rPr>
            </w:pPr>
            <w:r w:rsidRPr="00D915E4">
              <w:rPr>
                <w:rFonts w:ascii="Times New Roman" w:hAnsi="Times New Roman" w:cs="Times New Roman"/>
                <w:color w:val="000000"/>
                <w:sz w:val="24"/>
                <w:szCs w:val="24"/>
                <w:shd w:val="clear" w:color="auto" w:fill="FFFFFF"/>
                <w:lang w:val="x-none"/>
              </w:rPr>
              <w:t>Paslaugos teikėjas dalyvauja sertifikuotoje išorinėje kokybės patikros programoje</w:t>
            </w:r>
            <w:r w:rsidRPr="00D915E4">
              <w:rPr>
                <w:rFonts w:ascii="Times New Roman" w:hAnsi="Times New Roman" w:cs="Times New Roman"/>
                <w:color w:val="000000"/>
                <w:sz w:val="24"/>
                <w:szCs w:val="24"/>
                <w:shd w:val="clear" w:color="auto" w:fill="FFFFFF"/>
                <w:lang w:val="en-US"/>
              </w:rPr>
              <w:t>, imunohistocheminiams tyrimams.  </w:t>
            </w:r>
          </w:p>
          <w:p w:rsidR="00C66EBB" w:rsidRDefault="00C66EBB" w:rsidP="00D915E4">
            <w:pPr>
              <w:shd w:val="clear" w:color="auto" w:fill="FFFFFF"/>
              <w:spacing w:line="230" w:lineRule="atLeast"/>
              <w:jc w:val="both"/>
              <w:rPr>
                <w:rFonts w:ascii="Times New Roman" w:hAnsi="Times New Roman" w:cs="Times New Roman"/>
                <w:color w:val="000000"/>
                <w:sz w:val="24"/>
                <w:szCs w:val="24"/>
                <w:shd w:val="clear" w:color="auto" w:fill="FFFFFF"/>
                <w:lang w:val="en-US"/>
              </w:rPr>
            </w:pPr>
          </w:p>
          <w:p w:rsidR="00C66EBB" w:rsidRPr="00C66EBB" w:rsidRDefault="00C66EBB" w:rsidP="00C66EBB">
            <w:pPr>
              <w:shd w:val="clear" w:color="auto" w:fill="FFFFFF"/>
              <w:spacing w:line="230" w:lineRule="atLeast"/>
              <w:jc w:val="both"/>
              <w:rPr>
                <w:rFonts w:ascii="Times New Roman" w:eastAsia="Times New Roman" w:hAnsi="Times New Roman" w:cs="Times New Roman"/>
                <w:color w:val="000000"/>
                <w:sz w:val="24"/>
                <w:szCs w:val="24"/>
                <w:lang w:val="x-none"/>
              </w:rPr>
            </w:pPr>
            <w:r w:rsidRPr="00C66EBB">
              <w:rPr>
                <w:rFonts w:ascii="Times New Roman" w:hAnsi="Times New Roman" w:cs="Times New Roman"/>
                <w:b/>
                <w:bCs/>
                <w:i/>
                <w:iCs/>
                <w:sz w:val="24"/>
                <w:szCs w:val="24"/>
              </w:rPr>
              <w:t>Reikalaujamos veiklos teisinis pagrindas</w:t>
            </w:r>
            <w:r w:rsidRPr="00C66EBB">
              <w:rPr>
                <w:rFonts w:ascii="Times New Roman" w:hAnsi="Times New Roman" w:cs="Times New Roman"/>
                <w:sz w:val="24"/>
                <w:szCs w:val="24"/>
              </w:rPr>
              <w:t>: LR SAM 2008 m. balandžio 29 d. įsakymu Nr. V-338</w:t>
            </w:r>
          </w:p>
        </w:tc>
        <w:tc>
          <w:tcPr>
            <w:tcW w:w="4158" w:type="dxa"/>
            <w:tcBorders>
              <w:top w:val="single" w:sz="4" w:space="0" w:color="000000"/>
              <w:left w:val="single" w:sz="4" w:space="0" w:color="000000"/>
              <w:bottom w:val="single" w:sz="4" w:space="0" w:color="000000"/>
              <w:right w:val="single" w:sz="4" w:space="0" w:color="000000"/>
            </w:tcBorders>
          </w:tcPr>
          <w:p w:rsidR="00D915E4" w:rsidRPr="00661386" w:rsidRDefault="00D915E4" w:rsidP="00D915E4">
            <w:pPr>
              <w:widowControl w:val="0"/>
              <w:tabs>
                <w:tab w:val="left" w:pos="611"/>
              </w:tabs>
              <w:autoSpaceDE w:val="0"/>
              <w:autoSpaceDN w:val="0"/>
              <w:adjustRightInd w:val="0"/>
              <w:jc w:val="both"/>
              <w:rPr>
                <w:rFonts w:ascii="Times New Roman" w:hAnsi="Times New Roman" w:cs="Times New Roman"/>
                <w:sz w:val="24"/>
                <w:szCs w:val="24"/>
              </w:rPr>
            </w:pPr>
            <w:r w:rsidRPr="00661386">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915E4" w:rsidRPr="00D915E4" w:rsidRDefault="00D915E4" w:rsidP="00773EBF">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Pateikiama: </w:t>
            </w:r>
            <w:r w:rsidRPr="00D915E4">
              <w:rPr>
                <w:rFonts w:ascii="Times New Roman" w:hAnsi="Times New Roman" w:cs="Times New Roman"/>
                <w:color w:val="000000"/>
                <w:sz w:val="24"/>
                <w:szCs w:val="24"/>
                <w:shd w:val="clear" w:color="auto" w:fill="FFFFFF"/>
                <w:lang w:val="x-none"/>
              </w:rPr>
              <w:t>Teikėjo vadovo pasirašyt</w:t>
            </w:r>
            <w:r w:rsidR="00773EBF">
              <w:rPr>
                <w:rFonts w:ascii="Times New Roman" w:hAnsi="Times New Roman" w:cs="Times New Roman"/>
                <w:color w:val="000000"/>
                <w:sz w:val="24"/>
                <w:szCs w:val="24"/>
                <w:shd w:val="clear" w:color="auto" w:fill="FFFFFF"/>
              </w:rPr>
              <w:t>ą</w:t>
            </w:r>
            <w:r w:rsidRPr="00D915E4">
              <w:rPr>
                <w:rFonts w:ascii="Times New Roman" w:hAnsi="Times New Roman" w:cs="Times New Roman"/>
                <w:color w:val="000000"/>
                <w:sz w:val="24"/>
                <w:szCs w:val="24"/>
                <w:shd w:val="clear" w:color="auto" w:fill="FFFFFF"/>
                <w:lang w:val="x-none"/>
              </w:rPr>
              <w:t xml:space="preserve"> atitikimą kvalifikaciniams </w:t>
            </w:r>
            <w:r w:rsidRPr="00D915E4">
              <w:rPr>
                <w:rFonts w:ascii="Times New Roman" w:hAnsi="Times New Roman" w:cs="Times New Roman"/>
                <w:color w:val="000000"/>
                <w:sz w:val="24"/>
                <w:szCs w:val="24"/>
                <w:shd w:val="clear" w:color="auto" w:fill="FFFFFF"/>
              </w:rPr>
              <w:t xml:space="preserve">reikalavimams patvirtinanti </w:t>
            </w:r>
            <w:r>
              <w:rPr>
                <w:rFonts w:ascii="Times New Roman" w:hAnsi="Times New Roman" w:cs="Times New Roman"/>
                <w:color w:val="000000"/>
                <w:sz w:val="24"/>
                <w:szCs w:val="24"/>
                <w:shd w:val="clear" w:color="auto" w:fill="FFFFFF"/>
              </w:rPr>
              <w:t>d</w:t>
            </w:r>
            <w:r w:rsidRPr="00D915E4">
              <w:rPr>
                <w:rFonts w:ascii="Times New Roman" w:hAnsi="Times New Roman" w:cs="Times New Roman"/>
                <w:color w:val="000000"/>
                <w:sz w:val="24"/>
                <w:szCs w:val="24"/>
                <w:shd w:val="clear" w:color="auto" w:fill="FFFFFF"/>
              </w:rPr>
              <w:t>eklaracija,</w:t>
            </w:r>
            <w:r>
              <w:rPr>
                <w:rFonts w:ascii="Times New Roman" w:hAnsi="Times New Roman" w:cs="Times New Roman"/>
                <w:color w:val="000000"/>
                <w:sz w:val="24"/>
                <w:szCs w:val="24"/>
                <w:shd w:val="clear" w:color="auto" w:fill="FFFFFF"/>
              </w:rPr>
              <w:t xml:space="preserve"> </w:t>
            </w:r>
            <w:r w:rsidRPr="00D915E4">
              <w:rPr>
                <w:rFonts w:ascii="Times New Roman" w:hAnsi="Times New Roman" w:cs="Times New Roman"/>
                <w:color w:val="000000"/>
                <w:sz w:val="24"/>
                <w:szCs w:val="24"/>
                <w:shd w:val="clear" w:color="auto" w:fill="FFFFFF"/>
              </w:rPr>
              <w:t>pridedant:</w:t>
            </w:r>
            <w:r>
              <w:rPr>
                <w:rFonts w:ascii="Times New Roman" w:hAnsi="Times New Roman" w:cs="Times New Roman"/>
                <w:color w:val="000000"/>
                <w:sz w:val="24"/>
                <w:szCs w:val="24"/>
                <w:shd w:val="clear" w:color="auto" w:fill="FFFFFF"/>
              </w:rPr>
              <w:t xml:space="preserve"> </w:t>
            </w:r>
            <w:r w:rsidRPr="00D915E4">
              <w:rPr>
                <w:rFonts w:ascii="Times New Roman" w:hAnsi="Times New Roman" w:cs="Times New Roman"/>
                <w:color w:val="000000"/>
                <w:sz w:val="24"/>
                <w:szCs w:val="24"/>
                <w:shd w:val="clear" w:color="auto" w:fill="FFFFFF"/>
              </w:rPr>
              <w:t>paskutinių trejų metų (2022-2024</w:t>
            </w:r>
            <w:r>
              <w:rPr>
                <w:rFonts w:ascii="Times New Roman" w:hAnsi="Times New Roman" w:cs="Times New Roman"/>
                <w:color w:val="000000"/>
                <w:sz w:val="24"/>
                <w:szCs w:val="24"/>
                <w:shd w:val="clear" w:color="auto" w:fill="FFFFFF"/>
              </w:rPr>
              <w:t xml:space="preserve"> </w:t>
            </w:r>
            <w:r w:rsidRPr="00D915E4">
              <w:rPr>
                <w:rFonts w:ascii="Times New Roman" w:hAnsi="Times New Roman" w:cs="Times New Roman"/>
                <w:color w:val="000000"/>
                <w:sz w:val="24"/>
                <w:szCs w:val="24"/>
                <w:shd w:val="clear" w:color="auto" w:fill="FFFFFF"/>
              </w:rPr>
              <w:t>m.)</w:t>
            </w:r>
            <w:r>
              <w:rPr>
                <w:rFonts w:ascii="Times New Roman" w:hAnsi="Times New Roman" w:cs="Times New Roman"/>
                <w:color w:val="000000"/>
                <w:sz w:val="24"/>
                <w:szCs w:val="24"/>
                <w:shd w:val="clear" w:color="auto" w:fill="FFFFFF"/>
              </w:rPr>
              <w:t xml:space="preserve"> </w:t>
            </w:r>
            <w:r w:rsidRPr="00D915E4">
              <w:rPr>
                <w:rFonts w:ascii="Times New Roman" w:hAnsi="Times New Roman" w:cs="Times New Roman"/>
                <w:color w:val="000000"/>
                <w:sz w:val="24"/>
                <w:szCs w:val="24"/>
                <w:shd w:val="clear" w:color="auto" w:fill="FFFFFF"/>
              </w:rPr>
              <w:t>išorinės kokybės kontrolės paslaugos pirkimo sutartį arba išorinės kokybės kontrolės rezultatus už</w:t>
            </w:r>
            <w:r>
              <w:rPr>
                <w:rFonts w:ascii="Times New Roman" w:hAnsi="Times New Roman" w:cs="Times New Roman"/>
                <w:color w:val="000000"/>
                <w:sz w:val="24"/>
                <w:szCs w:val="24"/>
                <w:shd w:val="clear" w:color="auto" w:fill="FFFFFF"/>
              </w:rPr>
              <w:t xml:space="preserve"> </w:t>
            </w:r>
            <w:r w:rsidRPr="00D915E4">
              <w:rPr>
                <w:rFonts w:ascii="Times New Roman" w:hAnsi="Times New Roman" w:cs="Times New Roman"/>
                <w:color w:val="000000"/>
                <w:sz w:val="24"/>
                <w:szCs w:val="24"/>
                <w:shd w:val="clear" w:color="auto" w:fill="FFFFFF"/>
              </w:rPr>
              <w:t>paskutinius trejus metus</w:t>
            </w:r>
            <w:r w:rsidRPr="00D915E4">
              <w:rPr>
                <w:rFonts w:ascii="Times New Roman" w:hAnsi="Times New Roman" w:cs="Times New Roman"/>
                <w:color w:val="000000"/>
                <w:sz w:val="24"/>
                <w:szCs w:val="24"/>
                <w:shd w:val="clear" w:color="auto" w:fill="FFFFFF"/>
                <w:lang w:val="en-US"/>
              </w:rPr>
              <w:t xml:space="preserve"> (2022-2024 m). Pa</w:t>
            </w:r>
            <w:r w:rsidRPr="00D915E4">
              <w:rPr>
                <w:rFonts w:ascii="Times New Roman" w:hAnsi="Times New Roman" w:cs="Times New Roman"/>
                <w:color w:val="000000"/>
                <w:sz w:val="24"/>
                <w:szCs w:val="24"/>
                <w:shd w:val="clear" w:color="auto" w:fill="FFFFFF"/>
                <w:lang w:val="x-none"/>
              </w:rPr>
              <w:t>teikiama skaitmeninė dokumento kopija.</w:t>
            </w:r>
          </w:p>
        </w:tc>
      </w:tr>
      <w:tr w:rsidR="00D915E4" w:rsidTr="00961356">
        <w:tc>
          <w:tcPr>
            <w:tcW w:w="9629" w:type="dxa"/>
            <w:gridSpan w:val="3"/>
            <w:tcBorders>
              <w:top w:val="single" w:sz="4" w:space="0" w:color="000000"/>
              <w:left w:val="single" w:sz="4" w:space="0" w:color="000000"/>
              <w:bottom w:val="single" w:sz="4" w:space="0" w:color="000000"/>
              <w:right w:val="single" w:sz="4" w:space="0" w:color="000000"/>
            </w:tcBorders>
          </w:tcPr>
          <w:p w:rsidR="00D915E4" w:rsidRPr="003D2B1F" w:rsidRDefault="00D915E4" w:rsidP="00D915E4">
            <w:pPr>
              <w:jc w:val="both"/>
              <w:rPr>
                <w:rFonts w:ascii="Times New Roman" w:eastAsiaTheme="minorEastAsia" w:hAnsi="Times New Roman" w:cs="Times New Roman"/>
                <w:iCs/>
                <w:color w:val="000000"/>
                <w:sz w:val="24"/>
                <w:szCs w:val="24"/>
              </w:rPr>
            </w:pPr>
            <w:r w:rsidRPr="003D2B1F">
              <w:rPr>
                <w:rFonts w:ascii="Times New Roman" w:hAnsi="Times New Roman" w:cs="Times New Roman"/>
                <w:iCs/>
                <w:color w:val="000000"/>
                <w:sz w:val="24"/>
                <w:szCs w:val="24"/>
              </w:rPr>
              <w:t>PASTABOS:</w:t>
            </w:r>
          </w:p>
          <w:p w:rsidR="00D915E4" w:rsidRPr="00F2369B" w:rsidRDefault="00D915E4" w:rsidP="00D915E4">
            <w:pPr>
              <w:pStyle w:val="Sraopastraipa"/>
              <w:numPr>
                <w:ilvl w:val="0"/>
                <w:numId w:val="31"/>
              </w:numPr>
              <w:spacing w:line="240" w:lineRule="auto"/>
              <w:jc w:val="both"/>
              <w:rPr>
                <w:rFonts w:ascii="Times New Roman" w:hAnsi="Times New Roman" w:cs="Times New Roman"/>
                <w:iCs/>
                <w:color w:val="000000"/>
                <w:sz w:val="24"/>
                <w:szCs w:val="24"/>
                <w:lang w:val="lt-LT"/>
              </w:rPr>
            </w:pPr>
            <w:r w:rsidRPr="00F2369B">
              <w:rPr>
                <w:rFonts w:ascii="Times New Roman" w:hAnsi="Times New Roman" w:cs="Times New Roman"/>
                <w:iCs/>
                <w:color w:val="000000"/>
                <w:sz w:val="24"/>
                <w:szCs w:val="24"/>
                <w:lang w:val="lt-LT"/>
              </w:rPr>
              <w:t>jeigu pasiūlymą teikia ūkio subjektų grupė – reikalavimą turi atitikti kiekvienas ūkio subjektų grupės narys (-iai), pagal jų prisiimamus įsipareigojimus pirkimo sutarčiai vykdyti;</w:t>
            </w:r>
          </w:p>
          <w:p w:rsidR="003C6AE6" w:rsidRPr="003C6AE6" w:rsidRDefault="00D915E4" w:rsidP="003C6AE6">
            <w:pPr>
              <w:pStyle w:val="Sraopastraipa"/>
              <w:numPr>
                <w:ilvl w:val="0"/>
                <w:numId w:val="31"/>
              </w:numPr>
              <w:spacing w:line="240" w:lineRule="auto"/>
              <w:jc w:val="both"/>
              <w:rPr>
                <w:rFonts w:ascii="Times New Roman" w:hAnsi="Times New Roman" w:cs="Times New Roman"/>
                <w:iCs/>
                <w:color w:val="000000"/>
                <w:sz w:val="24"/>
                <w:szCs w:val="24"/>
              </w:rPr>
            </w:pPr>
            <w:r w:rsidRPr="00F2369B">
              <w:rPr>
                <w:rFonts w:ascii="Times New Roman" w:hAnsi="Times New Roman" w:cs="Times New Roman"/>
                <w:color w:val="000000"/>
                <w:sz w:val="24"/>
                <w:szCs w:val="24"/>
                <w:lang w:val="lt-LT"/>
              </w:rPr>
              <w:t>t</w:t>
            </w:r>
            <w:r w:rsidRPr="00F2369B">
              <w:rPr>
                <w:rFonts w:ascii="Times New Roman" w:eastAsia="Calibri" w:hAnsi="Times New Roman" w:cs="Times New Roman"/>
                <w:color w:val="000000"/>
                <w:sz w:val="24"/>
                <w:szCs w:val="24"/>
                <w:lang w:val="lt-LT"/>
              </w:rPr>
              <w:t>iekėjas gali remtis kitų ūkio subjektų pajėgumais tik tuomet, kai tie subjektai, kurių pajėgumais buvo pasiremta, patys teiks paslaugas, kuriems reikia jų pajėgumų;</w:t>
            </w:r>
          </w:p>
          <w:p w:rsidR="00D915E4" w:rsidRPr="003D2B1F" w:rsidRDefault="00D915E4" w:rsidP="003C6AE6">
            <w:pPr>
              <w:pStyle w:val="Sraopastraipa"/>
              <w:numPr>
                <w:ilvl w:val="0"/>
                <w:numId w:val="31"/>
              </w:numPr>
              <w:spacing w:line="240" w:lineRule="auto"/>
              <w:jc w:val="both"/>
              <w:rPr>
                <w:rFonts w:ascii="Times New Roman" w:hAnsi="Times New Roman" w:cs="Times New Roman"/>
                <w:iCs/>
                <w:color w:val="000000"/>
                <w:sz w:val="24"/>
                <w:szCs w:val="24"/>
              </w:rPr>
            </w:pPr>
            <w:r w:rsidRPr="00F2369B">
              <w:rPr>
                <w:rFonts w:ascii="Times New Roman" w:hAnsi="Times New Roman" w:cs="Times New Roman"/>
                <w:iCs/>
                <w:color w:val="000000"/>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Pr>
                <w:rFonts w:ascii="Times New Roman" w:hAnsi="Times New Roman" w:cs="Times New Roman"/>
                <w:iCs/>
                <w:color w:val="000000"/>
                <w:sz w:val="24"/>
                <w:szCs w:val="24"/>
              </w:rPr>
              <w:t>T</w:t>
            </w:r>
            <w:r w:rsidRPr="00F2369B">
              <w:rPr>
                <w:rFonts w:ascii="Times New Roman" w:hAnsi="Times New Roman" w:cs="Times New Roman"/>
                <w:iCs/>
                <w:color w:val="000000"/>
                <w:sz w:val="24"/>
                <w:szCs w:val="24"/>
              </w:rPr>
              <w:t xml:space="preserve">iekėjas </w:t>
            </w:r>
            <w:r w:rsidRPr="00F2369B">
              <w:rPr>
                <w:rFonts w:ascii="Times New Roman" w:hAnsi="Times New Roman" w:cs="Times New Roman"/>
                <w:color w:val="000000"/>
                <w:sz w:val="24"/>
                <w:szCs w:val="24"/>
              </w:rPr>
              <w:t>įsipareigo</w:t>
            </w:r>
            <w:r>
              <w:rPr>
                <w:rFonts w:ascii="Times New Roman" w:hAnsi="Times New Roman" w:cs="Times New Roman"/>
                <w:color w:val="000000"/>
                <w:sz w:val="24"/>
                <w:szCs w:val="24"/>
              </w:rPr>
              <w:t>ja</w:t>
            </w:r>
            <w:r w:rsidRPr="00F2369B">
              <w:rPr>
                <w:rFonts w:ascii="Times New Roman" w:hAnsi="Times New Roman" w:cs="Times New Roman"/>
                <w:color w:val="000000"/>
                <w:sz w:val="24"/>
                <w:szCs w:val="24"/>
              </w:rPr>
              <w:t>, jog pirkimo sutartį vykdys tik tokią teisę turintys asmenys</w:t>
            </w:r>
            <w:r>
              <w:rPr>
                <w:rFonts w:ascii="Times New Roman" w:hAnsi="Times New Roman" w:cs="Times New Roman"/>
                <w:color w:val="000000"/>
                <w:sz w:val="24"/>
                <w:szCs w:val="24"/>
              </w:rPr>
              <w:t>. Perkančiajai organizacijai pareikalavus</w:t>
            </w:r>
            <w:r w:rsidRPr="00F2369B">
              <w:rPr>
                <w:rFonts w:ascii="Times New Roman" w:hAnsi="Times New Roman" w:cs="Times New Roman"/>
                <w:color w:val="000000"/>
                <w:sz w:val="24"/>
                <w:szCs w:val="24"/>
              </w:rPr>
              <w:t>, tiekėjas turės pateikti dokumentus, įrodančius subtiekėjo teisę verstis atitinkama veikla, kuriai jis pasitelkiamas.</w:t>
            </w:r>
          </w:p>
        </w:tc>
      </w:tr>
    </w:tbl>
    <w:p w:rsidR="00AD5B71" w:rsidRDefault="00AD5B71" w:rsidP="00AD5B71">
      <w:pPr>
        <w:pStyle w:val="Sraopastraipa"/>
        <w:spacing w:after="0" w:line="20" w:lineRule="atLeast"/>
        <w:ind w:left="0"/>
        <w:jc w:val="both"/>
        <w:rPr>
          <w:rFonts w:ascii="Times New Roman" w:eastAsia="Calibri" w:hAnsi="Times New Roman" w:cs="Times New Roman"/>
          <w:sz w:val="24"/>
          <w:szCs w:val="24"/>
        </w:rPr>
      </w:pPr>
    </w:p>
    <w:p w:rsidR="00AD5B71" w:rsidRPr="006D0378" w:rsidRDefault="00AD5B71" w:rsidP="00AD5B71">
      <w:pPr>
        <w:pStyle w:val="Sraopastraipa"/>
        <w:spacing w:after="0" w:line="20" w:lineRule="atLeast"/>
        <w:ind w:left="0"/>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00C812A0">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AD5B71" w:rsidRDefault="00AD5B71" w:rsidP="00AD5B71">
      <w:pPr>
        <w:spacing w:after="0" w:line="20" w:lineRule="atLeast"/>
        <w:ind w:firstLine="567"/>
        <w:jc w:val="both"/>
        <w:rPr>
          <w:rStyle w:val="Emfaz"/>
          <w:rFonts w:ascii="Times New Roman" w:hAnsi="Times New Roman" w:cs="Times New Roman"/>
          <w:color w:val="000000"/>
          <w:sz w:val="24"/>
          <w:szCs w:val="24"/>
        </w:rPr>
      </w:pPr>
    </w:p>
    <w:p w:rsidR="00AD5B71" w:rsidRPr="009D7B0A" w:rsidRDefault="00AD5B71" w:rsidP="00AD5B71">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AD5B71" w:rsidRDefault="00AD5B71" w:rsidP="00AD5B71">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Pr>
          <w:rStyle w:val="Emfaz"/>
          <w:rFonts w:ascii="Times New Roman" w:hAnsi="Times New Roman" w:cs="Times New Roman"/>
          <w:color w:val="000000"/>
          <w:sz w:val="24"/>
          <w:szCs w:val="24"/>
        </w:rPr>
        <w:t xml:space="preserve">  </w:t>
      </w:r>
      <w:r w:rsidRPr="009D7B0A">
        <w:rPr>
          <w:rStyle w:val="Emfaz"/>
          <w:rFonts w:ascii="Times New Roman" w:hAnsi="Times New Roman" w:cs="Times New Roman"/>
          <w:color w:val="000000"/>
          <w:sz w:val="24"/>
          <w:szCs w:val="24"/>
        </w:rPr>
        <w:t>pasiūlymu teikiamų dokumentų originalus.</w:t>
      </w:r>
    </w:p>
    <w:p w:rsidR="00AD5B71" w:rsidRPr="00487BFD" w:rsidRDefault="00AD5B71" w:rsidP="00AD5B71">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lastRenderedPageBreak/>
        <w:t>2.</w:t>
      </w:r>
      <w:r>
        <w:rPr>
          <w:rFonts w:ascii="Times New Roman" w:eastAsiaTheme="minorEastAsia" w:hAnsi="Times New Roman" w:cs="Times New Roman"/>
          <w:color w:val="000000"/>
          <w:sz w:val="24"/>
          <w:szCs w:val="24"/>
          <w:lang w:eastAsia="lt-LT"/>
        </w:rPr>
        <w:t xml:space="preserve"> </w:t>
      </w:r>
      <w:r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Pr>
          <w:rStyle w:val="Emfaz"/>
          <w:rFonts w:ascii="Times New Roman" w:hAnsi="Times New Roman" w:cs="Times New Roman"/>
          <w:color w:val="000000"/>
          <w:sz w:val="24"/>
          <w:szCs w:val="24"/>
        </w:rPr>
        <w:t xml:space="preserve"> Tokių dokumentų perkančioji organizacija gali prašyti e</w:t>
      </w:r>
      <w:r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C812A0" w:rsidRPr="007A658D" w:rsidRDefault="00C812A0" w:rsidP="00C812A0">
      <w:pPr>
        <w:shd w:val="clear" w:color="auto" w:fill="FFFFFF"/>
        <w:suppressAutoHyphens/>
        <w:jc w:val="center"/>
        <w:rPr>
          <w:rFonts w:ascii="Times New Roman" w:hAnsi="Times New Roman" w:cs="Times New Roman"/>
          <w:b/>
          <w:sz w:val="24"/>
          <w:szCs w:val="24"/>
        </w:rPr>
      </w:pPr>
    </w:p>
    <w:p w:rsidR="00A07F66" w:rsidRDefault="00A07F66"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AD5B71" w:rsidRDefault="00AD5B71" w:rsidP="00A07F66">
      <w:pPr>
        <w:spacing w:after="0" w:line="20" w:lineRule="atLeast"/>
        <w:ind w:firstLine="567"/>
        <w:jc w:val="both"/>
        <w:rPr>
          <w:rFonts w:ascii="Times New Roman" w:eastAsia="Calibri" w:hAnsi="Times New Roman" w:cs="Times New Roman"/>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473161">
        <w:rPr>
          <w:b/>
          <w:lang w:eastAsia="lt-LT"/>
        </w:rPr>
        <w:t>PATOLOGINĖS ANATOMIJOS TYRIMŲ PASLAUGŲ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9B2FE8" w:rsidRPr="002421B1" w:rsidRDefault="009B2FE8" w:rsidP="009B2FE8">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9B2FE8" w:rsidRDefault="000D2ADE" w:rsidP="000D2ADE">
      <w:pPr>
        <w:pStyle w:val="Tekstas"/>
        <w:tabs>
          <w:tab w:val="left" w:pos="709"/>
        </w:tabs>
        <w:ind w:firstLine="0"/>
      </w:pPr>
      <w:r>
        <w:tab/>
      </w:r>
      <w:r w:rsidR="009B2FE8">
        <w:t xml:space="preserve">2. </w:t>
      </w:r>
      <w:r w:rsidR="009B2FE8" w:rsidRPr="002421B1">
        <w:t>Patvirtiname, kad visa pasiūlyme pateikta informacija yra teisinga, atitinka tikrovę ir apima viską, ko reikia visiškam ir tinkamam pirkimo sutarties įvykdymui, o pirkimo sąlygos</w:t>
      </w:r>
      <w:r w:rsidR="009B2FE8">
        <w:t xml:space="preserve"> mums yra tikslios ir aiškios. </w:t>
      </w:r>
    </w:p>
    <w:p w:rsidR="009B2FE8" w:rsidRPr="000D2ADE" w:rsidRDefault="009B2FE8" w:rsidP="000D2ADE">
      <w:pPr>
        <w:keepNext/>
        <w:spacing w:after="0"/>
        <w:ind w:firstLine="709"/>
        <w:jc w:val="both"/>
        <w:outlineLvl w:val="0"/>
        <w:rPr>
          <w:rFonts w:ascii="Times New Roman" w:eastAsia="Times New Roman" w:hAnsi="Times New Roman" w:cs="Times New Roman"/>
          <w:b/>
          <w:bCs/>
          <w:sz w:val="24"/>
          <w:szCs w:val="24"/>
        </w:rPr>
      </w:pPr>
      <w:r w:rsidRPr="000D2ADE">
        <w:rPr>
          <w:rFonts w:ascii="Times New Roman" w:eastAsia="Times New Roman" w:hAnsi="Times New Roman" w:cs="Times New Roman"/>
          <w:iCs/>
          <w:color w:val="000000"/>
          <w:sz w:val="24"/>
          <w:szCs w:val="24"/>
          <w:lang w:eastAsia="lt-LT"/>
        </w:rPr>
        <w:t xml:space="preserve">3. </w:t>
      </w:r>
      <w:r w:rsidR="000D2ADE" w:rsidRPr="000D2ADE">
        <w:rPr>
          <w:rFonts w:ascii="Times New Roman" w:hAnsi="Times New Roman" w:cs="Times New Roman"/>
          <w:sz w:val="24"/>
          <w:szCs w:val="24"/>
        </w:rPr>
        <w:t>Į paslaugų kainą įskaičiuoti visi mokesčiai, visos išlaidos, susijusios su paslaugoms atlikti reikalingomis kitomis paslaugomis, medžiagomis, įranga, gaminiais, paslaugų teikėjo naudojama technika, mechanizmais, transportu ir kitomis paslaugoms teikti naudojamomis priemonėmis, kurios būtinos paslaugoms teikti. T</w:t>
      </w:r>
      <w:r w:rsidRPr="000D2ADE">
        <w:rPr>
          <w:rFonts w:ascii="Times New Roman" w:eastAsia="Times New Roman" w:hAnsi="Times New Roman" w:cs="Times New Roman"/>
          <w:iCs/>
          <w:color w:val="000000"/>
          <w:sz w:val="24"/>
          <w:szCs w:val="24"/>
          <w:lang w:eastAsia="lt-LT"/>
        </w:rPr>
        <w:t>aip pat ir atsiskaitymo dokumentų pateikimo n</w:t>
      </w:r>
      <w:r w:rsidR="00EF1E20" w:rsidRPr="000D2ADE">
        <w:rPr>
          <w:rFonts w:ascii="Times New Roman" w:eastAsia="Times New Roman" w:hAnsi="Times New Roman" w:cs="Times New Roman"/>
          <w:iCs/>
          <w:color w:val="000000"/>
          <w:sz w:val="24"/>
          <w:szCs w:val="24"/>
          <w:lang w:eastAsia="lt-LT"/>
        </w:rPr>
        <w:t>audojantis informacine sistema SABIS</w:t>
      </w:r>
      <w:r w:rsidRPr="000D2ADE">
        <w:rPr>
          <w:rFonts w:ascii="Times New Roman" w:eastAsia="Times New Roman" w:hAnsi="Times New Roman" w:cs="Times New Roman"/>
          <w:iCs/>
          <w:color w:val="000000"/>
          <w:sz w:val="24"/>
          <w:szCs w:val="24"/>
          <w:lang w:eastAsia="lt-LT"/>
        </w:rPr>
        <w:t xml:space="preserve"> išlaidos.</w:t>
      </w:r>
    </w:p>
    <w:p w:rsidR="009B2FE8" w:rsidRPr="003E11C5" w:rsidRDefault="009B2FE8" w:rsidP="009B2FE8">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Pr="003E11C5">
        <w:rPr>
          <w:rFonts w:ascii="Times New Roman" w:hAnsi="Times New Roman" w:cs="Times New Roman"/>
          <w:sz w:val="24"/>
          <w:szCs w:val="24"/>
        </w:rPr>
        <w:t>.</w:t>
      </w:r>
      <w:r>
        <w:rPr>
          <w:rFonts w:ascii="Times New Roman" w:hAnsi="Times New Roman" w:cs="Times New Roman"/>
          <w:b/>
          <w:sz w:val="24"/>
          <w:szCs w:val="24"/>
        </w:rPr>
        <w:t xml:space="preserve"> </w:t>
      </w:r>
      <w:r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9B2FE8" w:rsidRPr="00404B07" w:rsidRDefault="009B2FE8" w:rsidP="009B2FE8">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9B2FE8" w:rsidRDefault="009B2FE8" w:rsidP="009B2FE8">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9B2FE8" w:rsidRPr="00406D10" w:rsidRDefault="009B2FE8" w:rsidP="009B2FE8">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sidRPr="00152571">
        <w:rPr>
          <w:rFonts w:ascii="Times New Roman" w:hAnsi="Times New Roman" w:cs="Times New Roman"/>
          <w:iCs/>
          <w:color w:val="000000"/>
          <w:sz w:val="24"/>
          <w:szCs w:val="24"/>
        </w:rPr>
        <w:t>Patvirtiname, kad siūlomos prekės visiškai atitinka pirkimo dokumentuose, techninėse charakteristikose nustatytus reikalavimus ir įsipareigojame perkančiajai organizacijai paprašius pateikti siūlomų prekių atitiktį techninėse specifikacijos reikalavimams p</w:t>
      </w:r>
      <w:r>
        <w:rPr>
          <w:rFonts w:ascii="Times New Roman" w:hAnsi="Times New Roman" w:cs="Times New Roman"/>
          <w:iCs/>
          <w:color w:val="000000"/>
          <w:sz w:val="24"/>
          <w:szCs w:val="24"/>
        </w:rPr>
        <w:t>agrindžiančius dokumentus ir/</w:t>
      </w:r>
      <w:r w:rsidRPr="00152571">
        <w:rPr>
          <w:rFonts w:ascii="Times New Roman" w:hAnsi="Times New Roman" w:cs="Times New Roman"/>
          <w:iCs/>
          <w:color w:val="000000"/>
          <w:sz w:val="24"/>
          <w:szCs w:val="24"/>
        </w:rPr>
        <w:t>ar informaciją.</w:t>
      </w:r>
      <w:r>
        <w:rPr>
          <w:rFonts w:ascii="Times New Roman" w:hAnsi="Times New Roman" w:cs="Times New Roman"/>
          <w:b/>
          <w:iCs/>
          <w:color w:val="000000"/>
          <w:sz w:val="24"/>
          <w:szCs w:val="24"/>
        </w:rPr>
        <w:t xml:space="preserve">  </w:t>
      </w:r>
    </w:p>
    <w:p w:rsidR="009B2FE8" w:rsidRDefault="009B2FE8" w:rsidP="009B2FE8">
      <w:pPr>
        <w:pStyle w:val="Tekstas"/>
        <w:tabs>
          <w:tab w:val="left" w:pos="993"/>
        </w:tabs>
        <w:ind w:left="567" w:firstLine="0"/>
      </w:pPr>
      <w:r>
        <w:t xml:space="preserve">8. </w:t>
      </w:r>
      <w:r w:rsidRPr="006F4E29">
        <w:t xml:space="preserve">Mūsų siūloma kaina yra: </w:t>
      </w:r>
    </w:p>
    <w:tbl>
      <w:tblPr>
        <w:tblStyle w:val="Lentelstinklelis"/>
        <w:tblW w:w="9643" w:type="dxa"/>
        <w:tblInd w:w="-5" w:type="dxa"/>
        <w:tblLayout w:type="fixed"/>
        <w:tblLook w:val="04A0" w:firstRow="1" w:lastRow="0" w:firstColumn="1" w:lastColumn="0" w:noHBand="0" w:noVBand="1"/>
      </w:tblPr>
      <w:tblGrid>
        <w:gridCol w:w="567"/>
        <w:gridCol w:w="2835"/>
        <w:gridCol w:w="709"/>
        <w:gridCol w:w="851"/>
        <w:gridCol w:w="1275"/>
        <w:gridCol w:w="1134"/>
        <w:gridCol w:w="1134"/>
        <w:gridCol w:w="1138"/>
      </w:tblGrid>
      <w:tr w:rsidR="009B2FE8" w:rsidRPr="00876B3F" w:rsidTr="00B21C07">
        <w:trPr>
          <w:trHeight w:val="808"/>
        </w:trPr>
        <w:tc>
          <w:tcPr>
            <w:tcW w:w="567" w:type="dxa"/>
          </w:tcPr>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Eil.</w:t>
            </w:r>
          </w:p>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Nr.</w:t>
            </w:r>
          </w:p>
        </w:tc>
        <w:tc>
          <w:tcPr>
            <w:tcW w:w="2835" w:type="dxa"/>
          </w:tcPr>
          <w:p w:rsidR="00B21C07" w:rsidRDefault="00B21C07" w:rsidP="009B2FE8">
            <w:pPr>
              <w:jc w:val="center"/>
              <w:rPr>
                <w:rFonts w:ascii="Times New Roman" w:hAnsi="Times New Roman" w:cs="Times New Roman"/>
                <w:sz w:val="20"/>
                <w:szCs w:val="20"/>
              </w:rPr>
            </w:pPr>
          </w:p>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Prekių pavadinimas</w:t>
            </w:r>
          </w:p>
        </w:tc>
        <w:tc>
          <w:tcPr>
            <w:tcW w:w="709" w:type="dxa"/>
          </w:tcPr>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Mato vnt.</w:t>
            </w:r>
          </w:p>
        </w:tc>
        <w:tc>
          <w:tcPr>
            <w:tcW w:w="851" w:type="dxa"/>
          </w:tcPr>
          <w:p w:rsidR="009B2FE8" w:rsidRPr="00876B3F" w:rsidRDefault="009B2FE8" w:rsidP="009B2FE8">
            <w:pPr>
              <w:jc w:val="center"/>
              <w:rPr>
                <w:rFonts w:ascii="Times New Roman" w:hAnsi="Times New Roman" w:cs="Times New Roman"/>
                <w:sz w:val="20"/>
                <w:szCs w:val="20"/>
                <w:vertAlign w:val="superscript"/>
              </w:rPr>
            </w:pPr>
            <w:r>
              <w:rPr>
                <w:rFonts w:ascii="Times New Roman" w:hAnsi="Times New Roman" w:cs="Times New Roman"/>
                <w:sz w:val="20"/>
                <w:szCs w:val="20"/>
              </w:rPr>
              <w:t>K</w:t>
            </w:r>
            <w:r w:rsidRPr="00876B3F">
              <w:rPr>
                <w:rFonts w:ascii="Times New Roman" w:hAnsi="Times New Roman" w:cs="Times New Roman"/>
                <w:sz w:val="20"/>
                <w:szCs w:val="20"/>
              </w:rPr>
              <w:t>ieki</w:t>
            </w:r>
            <w:r>
              <w:rPr>
                <w:rFonts w:ascii="Times New Roman" w:hAnsi="Times New Roman" w:cs="Times New Roman"/>
                <w:sz w:val="20"/>
                <w:szCs w:val="20"/>
              </w:rPr>
              <w:t>s</w:t>
            </w:r>
          </w:p>
        </w:tc>
        <w:tc>
          <w:tcPr>
            <w:tcW w:w="1275" w:type="dxa"/>
          </w:tcPr>
          <w:p w:rsidR="009B2FE8" w:rsidRPr="00876B3F" w:rsidRDefault="00473161" w:rsidP="00473161">
            <w:pPr>
              <w:jc w:val="center"/>
              <w:rPr>
                <w:rFonts w:ascii="Times New Roman" w:hAnsi="Times New Roman" w:cs="Times New Roman"/>
                <w:sz w:val="20"/>
                <w:szCs w:val="20"/>
              </w:rPr>
            </w:pPr>
            <w:r>
              <w:rPr>
                <w:rFonts w:ascii="Times New Roman" w:hAnsi="Times New Roman" w:cs="Times New Roman"/>
                <w:sz w:val="20"/>
                <w:szCs w:val="20"/>
              </w:rPr>
              <w:t>Vieneto k</w:t>
            </w:r>
            <w:r w:rsidR="009B2FE8">
              <w:rPr>
                <w:rFonts w:ascii="Times New Roman" w:hAnsi="Times New Roman" w:cs="Times New Roman"/>
                <w:sz w:val="20"/>
                <w:szCs w:val="20"/>
              </w:rPr>
              <w:t>aina be PVM Eur</w:t>
            </w:r>
          </w:p>
        </w:tc>
        <w:tc>
          <w:tcPr>
            <w:tcW w:w="1134" w:type="dxa"/>
          </w:tcPr>
          <w:p w:rsidR="009B2FE8" w:rsidRPr="00876B3F" w:rsidRDefault="00473161" w:rsidP="00473161">
            <w:pPr>
              <w:jc w:val="center"/>
              <w:rPr>
                <w:rFonts w:ascii="Times New Roman" w:hAnsi="Times New Roman" w:cs="Times New Roman"/>
                <w:sz w:val="20"/>
                <w:szCs w:val="20"/>
              </w:rPr>
            </w:pPr>
            <w:r>
              <w:rPr>
                <w:rFonts w:ascii="Times New Roman" w:hAnsi="Times New Roman" w:cs="Times New Roman"/>
                <w:sz w:val="20"/>
                <w:szCs w:val="20"/>
              </w:rPr>
              <w:t>Vieneto k</w:t>
            </w:r>
            <w:r w:rsidR="009B2FE8">
              <w:rPr>
                <w:rFonts w:ascii="Times New Roman" w:hAnsi="Times New Roman" w:cs="Times New Roman"/>
                <w:sz w:val="20"/>
                <w:szCs w:val="20"/>
              </w:rPr>
              <w:t>aina su PVM Eur</w:t>
            </w:r>
          </w:p>
        </w:tc>
        <w:tc>
          <w:tcPr>
            <w:tcW w:w="1134" w:type="dxa"/>
          </w:tcPr>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 xml:space="preserve">Bendra kaina Eur </w:t>
            </w:r>
            <w:r>
              <w:rPr>
                <w:rFonts w:ascii="Times New Roman" w:hAnsi="Times New Roman" w:cs="Times New Roman"/>
                <w:sz w:val="20"/>
                <w:szCs w:val="20"/>
              </w:rPr>
              <w:t>be</w:t>
            </w:r>
            <w:r w:rsidRPr="00876B3F">
              <w:rPr>
                <w:rFonts w:ascii="Times New Roman" w:hAnsi="Times New Roman" w:cs="Times New Roman"/>
                <w:sz w:val="20"/>
                <w:szCs w:val="20"/>
              </w:rPr>
              <w:t xml:space="preserve"> PVM</w:t>
            </w:r>
          </w:p>
        </w:tc>
        <w:tc>
          <w:tcPr>
            <w:tcW w:w="1138" w:type="dxa"/>
          </w:tcPr>
          <w:p w:rsidR="009B2FE8" w:rsidRPr="00876B3F" w:rsidRDefault="009B2FE8" w:rsidP="009B2FE8">
            <w:pPr>
              <w:jc w:val="center"/>
              <w:rPr>
                <w:rFonts w:ascii="Times New Roman" w:hAnsi="Times New Roman" w:cs="Times New Roman"/>
                <w:sz w:val="20"/>
                <w:szCs w:val="20"/>
                <w:vertAlign w:val="superscript"/>
              </w:rPr>
            </w:pPr>
            <w:r w:rsidRPr="00876B3F">
              <w:rPr>
                <w:rFonts w:ascii="Times New Roman" w:hAnsi="Times New Roman" w:cs="Times New Roman"/>
                <w:sz w:val="20"/>
                <w:szCs w:val="20"/>
              </w:rPr>
              <w:t xml:space="preserve">Bendra kaina Eur </w:t>
            </w:r>
            <w:r>
              <w:rPr>
                <w:rFonts w:ascii="Times New Roman" w:hAnsi="Times New Roman" w:cs="Times New Roman"/>
                <w:sz w:val="20"/>
                <w:szCs w:val="20"/>
              </w:rPr>
              <w:t>su</w:t>
            </w:r>
            <w:r w:rsidRPr="00876B3F">
              <w:rPr>
                <w:rFonts w:ascii="Times New Roman" w:hAnsi="Times New Roman" w:cs="Times New Roman"/>
                <w:sz w:val="20"/>
                <w:szCs w:val="20"/>
              </w:rPr>
              <w:t xml:space="preserve"> PVM</w:t>
            </w:r>
          </w:p>
        </w:tc>
      </w:tr>
      <w:tr w:rsidR="009B2FE8" w:rsidRPr="007A09C1" w:rsidTr="00B21C07">
        <w:tc>
          <w:tcPr>
            <w:tcW w:w="567"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1</w:t>
            </w:r>
          </w:p>
        </w:tc>
        <w:tc>
          <w:tcPr>
            <w:tcW w:w="2835"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2</w:t>
            </w:r>
          </w:p>
        </w:tc>
        <w:tc>
          <w:tcPr>
            <w:tcW w:w="709"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3</w:t>
            </w:r>
          </w:p>
        </w:tc>
        <w:tc>
          <w:tcPr>
            <w:tcW w:w="851"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4</w:t>
            </w:r>
          </w:p>
        </w:tc>
        <w:tc>
          <w:tcPr>
            <w:tcW w:w="1275"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5</w:t>
            </w:r>
          </w:p>
        </w:tc>
        <w:tc>
          <w:tcPr>
            <w:tcW w:w="1134" w:type="dxa"/>
          </w:tcPr>
          <w:p w:rsidR="009B2FE8" w:rsidRPr="007A09C1"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6</w:t>
            </w:r>
          </w:p>
        </w:tc>
        <w:tc>
          <w:tcPr>
            <w:tcW w:w="1134" w:type="dxa"/>
          </w:tcPr>
          <w:p w:rsidR="009B2FE8"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7</w:t>
            </w:r>
          </w:p>
          <w:p w:rsidR="009B2FE8" w:rsidRPr="007A09C1"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4x5</w:t>
            </w:r>
          </w:p>
        </w:tc>
        <w:tc>
          <w:tcPr>
            <w:tcW w:w="1138" w:type="dxa"/>
          </w:tcPr>
          <w:p w:rsidR="009B2FE8"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8</w:t>
            </w:r>
          </w:p>
          <w:p w:rsidR="009B2FE8" w:rsidRPr="007A09C1"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4x6</w:t>
            </w: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tyrimas (biologinių skysčių, nuoplovų, nuogramdų tepinėliai su centrifugavimu, išskyrus makšties ir gimdos kaklelio tepinėlius) su įvertinimu</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tyrimas (biologiniai skysčiai, nuoplovos, nuogramdos su centrifugavimu ir flitravimu, išskyrus makšties ir gimdos kaklelio tepinėlius) su įvertinimu</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3</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tyrimas (biologinių skysčių, nuoplovų, nuograndų tepinėliai su centrifugavimu ir filtravimu, išskyrus makšties ir gimdos kaklelio tepinėlius) su įvertinimu</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4</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tyrimas (biologinių skysčių, nuoplovų, nuogramdų tepinėliai su centrifugavimu ir koncentravimu, išskyrus makšties ir gimdos kaklelio tepinėlius) su įvertinimu</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5</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 xml:space="preserve">Citopatologinis profilaktinis tyrimas (makšties ir gimdos kaklelio tepinėliai, tarp jų </w:t>
            </w:r>
            <w:r w:rsidRPr="00473161">
              <w:rPr>
                <w:rFonts w:ascii="Times New Roman" w:hAnsi="Times New Roman" w:cs="Times New Roman"/>
                <w:bCs/>
                <w:sz w:val="24"/>
                <w:szCs w:val="24"/>
              </w:rPr>
              <w:lastRenderedPageBreak/>
              <w:t>Papanicolaou) (skriningas) su įvertinimu</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lastRenderedPageBreak/>
              <w:t>6</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diagnostinis tyrimas (makšties ir gimdos kaklelio tepinėliai, tarp jų Papanicolaou), įvertinamas laboranto, prižiūrint gydytojui</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7</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diagnostinis tyrimas (makšties ir gimdos kaklelio tepinėliai, tarp jų Papanicolaou), reikalingas gydytojo įvertinimo</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8</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tyrimas (makšties ir gimdos kaklelio tepinėliai), pagal Bethesda sistemą, įvertinamas laboranto, prižiūrint gydytojui</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9</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diagnostinis tyrimas (makšties ir gimdos kaklelio tepinėliai) pagal Bethesda sistemą, atliekamas gydytojo</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10</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tyrimas (kitos lokalizacijos medžiagos tepinėliai), su įvertinimu</w:t>
            </w:r>
          </w:p>
        </w:tc>
        <w:tc>
          <w:tcPr>
            <w:tcW w:w="709" w:type="dxa"/>
          </w:tcPr>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11</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Citopatologinis tyrimas (kitos lokalizacijos medžiagos tepinėliai), išplėstinis (daugiau nei 5 preparatų ir/arba papildomi dažymo būdai) su įvertinimu</w:t>
            </w:r>
          </w:p>
        </w:tc>
        <w:tc>
          <w:tcPr>
            <w:tcW w:w="709"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12</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Plonos adatos aspiracija (paviršinių audinių –skydliaukės, krūties, prostatos ir kitų)</w:t>
            </w:r>
          </w:p>
        </w:tc>
        <w:tc>
          <w:tcPr>
            <w:tcW w:w="709" w:type="dxa"/>
          </w:tcPr>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13</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Plonos adatos aspiracija (giliųjų audinių , kontroliuojant rentgenu)</w:t>
            </w:r>
          </w:p>
        </w:tc>
        <w:tc>
          <w:tcPr>
            <w:tcW w:w="709" w:type="dxa"/>
          </w:tcPr>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14</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Plonos adatos aspirato tepinėlių ruošimas, skubus citologinis medžiagos adekvatumo įvertinimas</w:t>
            </w:r>
          </w:p>
        </w:tc>
        <w:tc>
          <w:tcPr>
            <w:tcW w:w="709" w:type="dxa"/>
          </w:tcPr>
          <w:p w:rsidR="00473161" w:rsidRDefault="00473161"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Vnt.</w:t>
            </w:r>
          </w:p>
        </w:tc>
        <w:tc>
          <w:tcPr>
            <w:tcW w:w="851" w:type="dxa"/>
          </w:tcPr>
          <w:p w:rsidR="00B21C07" w:rsidRDefault="00B21C07" w:rsidP="00473161">
            <w:pPr>
              <w:jc w:val="center"/>
              <w:rPr>
                <w:rFonts w:ascii="Times New Roman" w:hAnsi="Times New Roman" w:cs="Times New Roman"/>
                <w:sz w:val="24"/>
                <w:szCs w:val="24"/>
              </w:rPr>
            </w:pPr>
          </w:p>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15</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Plonos adatos aspirato tyrimas, įvertinimas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w:t>
            </w:r>
            <w:r>
              <w:rPr>
                <w:rFonts w:ascii="Times New Roman" w:hAnsi="Times New Roman" w:cs="Times New Roman"/>
                <w:sz w:val="24"/>
                <w:szCs w:val="24"/>
              </w:rPr>
              <w:t>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lastRenderedPageBreak/>
              <w:t>16</w:t>
            </w:r>
          </w:p>
        </w:tc>
        <w:tc>
          <w:tcPr>
            <w:tcW w:w="2835" w:type="dxa"/>
            <w:vAlign w:val="center"/>
          </w:tcPr>
          <w:p w:rsidR="00473161" w:rsidRPr="00473161" w:rsidRDefault="00473161" w:rsidP="00B21C07">
            <w:pPr>
              <w:jc w:val="both"/>
              <w:rPr>
                <w:rFonts w:ascii="Times New Roman" w:hAnsi="Times New Roman" w:cs="Times New Roman"/>
                <w:b/>
                <w:bCs/>
                <w:sz w:val="24"/>
                <w:szCs w:val="24"/>
              </w:rPr>
            </w:pPr>
            <w:r w:rsidRPr="00473161">
              <w:rPr>
                <w:rFonts w:ascii="Times New Roman" w:hAnsi="Times New Roman" w:cs="Times New Roman"/>
                <w:bCs/>
                <w:sz w:val="24"/>
                <w:szCs w:val="24"/>
              </w:rPr>
              <w:t>Operacinės ir biopsinės medžiagos (vieno histologinio objekto) makroskopinis tyrimas I lygis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17</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Operacinės ir biopsinės medžiagos (vieno histologinio objekto) makroskopinis ir mikroskopinis tyrimas II lygis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473161" w:rsidP="00473161">
            <w:pPr>
              <w:jc w:val="center"/>
              <w:rPr>
                <w:rFonts w:ascii="Times New Roman" w:hAnsi="Times New Roman" w:cs="Times New Roman"/>
                <w:sz w:val="24"/>
                <w:szCs w:val="24"/>
              </w:rPr>
            </w:pPr>
            <w:r>
              <w:rPr>
                <w:rFonts w:ascii="Times New Roman" w:hAnsi="Times New Roman" w:cs="Times New Roman"/>
                <w:sz w:val="24"/>
                <w:szCs w:val="24"/>
              </w:rPr>
              <w:t>180</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18</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Operacinės ir biopsinės medžiagos (vieno histologinio objekto) makroskopinis ir mikroskopinis tyrimas III lygis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w:t>
            </w:r>
            <w:r>
              <w:rPr>
                <w:rFonts w:ascii="Times New Roman" w:hAnsi="Times New Roman" w:cs="Times New Roman"/>
                <w:sz w:val="24"/>
                <w:szCs w:val="24"/>
              </w:rPr>
              <w:t>80</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19</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Operacinės ir biopsinės medžiagos (vieno histologinio objekto) makroskopinis ir mikroskopinis tyrimas IV lygis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1</w:t>
            </w:r>
            <w:r w:rsidR="00621DF6">
              <w:rPr>
                <w:rFonts w:ascii="Times New Roman" w:hAnsi="Times New Roman" w:cs="Times New Roman"/>
                <w:sz w:val="24"/>
                <w:szCs w:val="24"/>
              </w:rPr>
              <w:t>560</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20</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Operacinės ir biopsinės medžiagos (vieno histologinio objekto) makroskopinis ir mikroskopinis tyrimas V lygis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300</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21</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Operacinės ir biopsinės medžiagos (vieno histologinio objekto) makroskopinis ir mikroskopinis tyrimas VI lygis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22</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Audinio dekalcifikavimo procedūra</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120</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23</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Specialūs dažymai mikroorganizmams (1 vienetas)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6</w:t>
            </w:r>
            <w:r w:rsidR="00621DF6">
              <w:rPr>
                <w:rFonts w:ascii="Times New Roman" w:hAnsi="Times New Roman" w:cs="Times New Roman"/>
                <w:sz w:val="24"/>
                <w:szCs w:val="24"/>
              </w:rPr>
              <w:t>00</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24</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Specialūs dažymai, visi kiti (1 vienetas)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432</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25</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Histocheminis šaldomųjų pjūvių dažymas (1vienetas)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26</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Histocheminis dažymas, identifikuojantis cheminius komponentus (pvz., varį, cinką, 1 vienetas)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27</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Histocheminis dažymas, identifikuojantis fermentus (1 vienetas)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lastRenderedPageBreak/>
              <w:t>28</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Konsultavimas dėl preparatų, paruoštų kitur</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29</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Konsultavimas ruošiant papildomus preparatus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30</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Imunohistocheminis tyrimas, kiekvieno antikūno</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360</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31</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Patologanatominis mirusio ligonio tyrimas (autopsija) be  papildomų histocheminių, imunohistocheminių, biocheminių ir kitų tyrimų</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32</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Makro ir mikropreparatų spalvota fotografija, 1 kadras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33</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Skubus tyrimas ir atsakymas telefonu (per 24 val.)</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34</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Gimdos kaklelio citologinis tyrimas iš skystosios terpės</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621DF6" w:rsidP="00473161">
            <w:pPr>
              <w:jc w:val="center"/>
              <w:rPr>
                <w:rFonts w:ascii="Times New Roman" w:hAnsi="Times New Roman" w:cs="Times New Roman"/>
                <w:sz w:val="24"/>
                <w:szCs w:val="24"/>
              </w:rPr>
            </w:pPr>
            <w:r>
              <w:rPr>
                <w:rFonts w:ascii="Times New Roman" w:hAnsi="Times New Roman" w:cs="Times New Roman"/>
                <w:sz w:val="24"/>
                <w:szCs w:val="24"/>
              </w:rPr>
              <w:t>3</w:t>
            </w:r>
            <w:r w:rsidR="00473161" w:rsidRPr="00473161">
              <w:rPr>
                <w:rFonts w:ascii="Times New Roman" w:hAnsi="Times New Roman" w:cs="Times New Roman"/>
                <w:sz w:val="24"/>
                <w:szCs w:val="24"/>
              </w:rPr>
              <w:t>6</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473161" w:rsidTr="00B21C07">
        <w:tc>
          <w:tcPr>
            <w:tcW w:w="567"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35</w:t>
            </w:r>
          </w:p>
        </w:tc>
        <w:tc>
          <w:tcPr>
            <w:tcW w:w="2835" w:type="dxa"/>
            <w:vAlign w:val="center"/>
          </w:tcPr>
          <w:p w:rsidR="00473161" w:rsidRPr="00473161" w:rsidRDefault="00473161" w:rsidP="00B21C07">
            <w:pPr>
              <w:jc w:val="both"/>
              <w:rPr>
                <w:rFonts w:ascii="Times New Roman" w:hAnsi="Times New Roman" w:cs="Times New Roman"/>
                <w:bCs/>
                <w:sz w:val="24"/>
                <w:szCs w:val="24"/>
              </w:rPr>
            </w:pPr>
            <w:r w:rsidRPr="00473161">
              <w:rPr>
                <w:rFonts w:ascii="Times New Roman" w:hAnsi="Times New Roman" w:cs="Times New Roman"/>
                <w:bCs/>
                <w:sz w:val="24"/>
                <w:szCs w:val="24"/>
              </w:rPr>
              <w:t xml:space="preserve">Imunohistocheminis tyrimas </w:t>
            </w:r>
          </w:p>
        </w:tc>
        <w:tc>
          <w:tcPr>
            <w:tcW w:w="709"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Vnt.</w:t>
            </w:r>
          </w:p>
        </w:tc>
        <w:tc>
          <w:tcPr>
            <w:tcW w:w="851" w:type="dxa"/>
          </w:tcPr>
          <w:p w:rsidR="00473161" w:rsidRPr="00473161" w:rsidRDefault="00473161" w:rsidP="00473161">
            <w:pPr>
              <w:jc w:val="center"/>
              <w:rPr>
                <w:rFonts w:ascii="Times New Roman" w:hAnsi="Times New Roman" w:cs="Times New Roman"/>
                <w:sz w:val="24"/>
                <w:szCs w:val="24"/>
              </w:rPr>
            </w:pPr>
            <w:r w:rsidRPr="00473161">
              <w:rPr>
                <w:rFonts w:ascii="Times New Roman" w:hAnsi="Times New Roman" w:cs="Times New Roman"/>
                <w:sz w:val="24"/>
                <w:szCs w:val="24"/>
              </w:rPr>
              <w:t>3</w:t>
            </w:r>
            <w:r w:rsidR="00621DF6">
              <w:rPr>
                <w:rFonts w:ascii="Times New Roman" w:hAnsi="Times New Roman" w:cs="Times New Roman"/>
                <w:sz w:val="24"/>
                <w:szCs w:val="24"/>
              </w:rPr>
              <w:t>6</w:t>
            </w:r>
          </w:p>
        </w:tc>
        <w:tc>
          <w:tcPr>
            <w:tcW w:w="1275"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4" w:type="dxa"/>
          </w:tcPr>
          <w:p w:rsidR="00473161" w:rsidRPr="00473161" w:rsidRDefault="00473161" w:rsidP="00473161">
            <w:pPr>
              <w:jc w:val="center"/>
              <w:rPr>
                <w:rFonts w:ascii="Times New Roman" w:hAnsi="Times New Roman" w:cs="Times New Roman"/>
                <w:sz w:val="24"/>
                <w:szCs w:val="24"/>
              </w:rPr>
            </w:pPr>
          </w:p>
        </w:tc>
        <w:tc>
          <w:tcPr>
            <w:tcW w:w="1138" w:type="dxa"/>
          </w:tcPr>
          <w:p w:rsidR="00473161" w:rsidRPr="00473161" w:rsidRDefault="00473161" w:rsidP="00473161">
            <w:pPr>
              <w:jc w:val="center"/>
              <w:rPr>
                <w:rFonts w:ascii="Times New Roman" w:hAnsi="Times New Roman" w:cs="Times New Roman"/>
                <w:sz w:val="24"/>
                <w:szCs w:val="24"/>
              </w:rPr>
            </w:pPr>
          </w:p>
        </w:tc>
      </w:tr>
      <w:tr w:rsidR="00473161" w:rsidRPr="007A09C1" w:rsidTr="00B21C07">
        <w:tc>
          <w:tcPr>
            <w:tcW w:w="7371" w:type="dxa"/>
            <w:gridSpan w:val="6"/>
          </w:tcPr>
          <w:p w:rsidR="00473161" w:rsidRDefault="00B21C07" w:rsidP="00473161">
            <w:pPr>
              <w:jc w:val="right"/>
              <w:rPr>
                <w:rFonts w:ascii="Times New Roman" w:hAnsi="Times New Roman" w:cs="Times New Roman"/>
                <w:b/>
                <w:sz w:val="20"/>
                <w:szCs w:val="20"/>
              </w:rPr>
            </w:pPr>
            <w:r>
              <w:rPr>
                <w:rFonts w:ascii="Times New Roman" w:hAnsi="Times New Roman" w:cs="Times New Roman"/>
                <w:b/>
                <w:sz w:val="20"/>
                <w:szCs w:val="20"/>
              </w:rPr>
              <w:t>Bendra pasiūlymo kaina EUR</w:t>
            </w:r>
            <w:r w:rsidR="00473161">
              <w:rPr>
                <w:rFonts w:ascii="Times New Roman" w:hAnsi="Times New Roman" w:cs="Times New Roman"/>
                <w:b/>
                <w:sz w:val="20"/>
                <w:szCs w:val="20"/>
              </w:rPr>
              <w:t>:</w:t>
            </w:r>
          </w:p>
          <w:p w:rsidR="00473161" w:rsidRPr="00B14F59" w:rsidRDefault="00473161" w:rsidP="00473161">
            <w:pPr>
              <w:jc w:val="both"/>
              <w:rPr>
                <w:rFonts w:ascii="Times New Roman" w:hAnsi="Times New Roman" w:cs="Times New Roman"/>
                <w:b/>
                <w:i/>
                <w:sz w:val="20"/>
                <w:szCs w:val="20"/>
              </w:rPr>
            </w:pPr>
          </w:p>
        </w:tc>
        <w:tc>
          <w:tcPr>
            <w:tcW w:w="1134" w:type="dxa"/>
          </w:tcPr>
          <w:p w:rsidR="00473161" w:rsidRPr="00B14F59" w:rsidRDefault="00473161" w:rsidP="00473161">
            <w:pPr>
              <w:jc w:val="both"/>
              <w:rPr>
                <w:rFonts w:ascii="Times New Roman" w:hAnsi="Times New Roman" w:cs="Times New Roman"/>
                <w:b/>
                <w:i/>
                <w:sz w:val="20"/>
                <w:szCs w:val="20"/>
              </w:rPr>
            </w:pPr>
          </w:p>
        </w:tc>
        <w:tc>
          <w:tcPr>
            <w:tcW w:w="1138" w:type="dxa"/>
          </w:tcPr>
          <w:p w:rsidR="00473161" w:rsidRPr="007A09C1" w:rsidRDefault="00473161" w:rsidP="00473161">
            <w:pPr>
              <w:jc w:val="center"/>
              <w:rPr>
                <w:rFonts w:ascii="Times New Roman" w:hAnsi="Times New Roman" w:cs="Times New Roman"/>
                <w:sz w:val="20"/>
                <w:szCs w:val="20"/>
              </w:rPr>
            </w:pPr>
          </w:p>
        </w:tc>
      </w:tr>
    </w:tbl>
    <w:p w:rsidR="00B21C07" w:rsidRPr="00263F9B" w:rsidRDefault="00B21C07" w:rsidP="00B21C07">
      <w:pPr>
        <w:spacing w:after="0"/>
        <w:ind w:firstLine="851"/>
        <w:jc w:val="both"/>
        <w:rPr>
          <w:rFonts w:ascii="Times New Roman" w:hAnsi="Times New Roman" w:cs="Times New Roman"/>
          <w:b/>
          <w:i/>
          <w:sz w:val="20"/>
          <w:szCs w:val="20"/>
        </w:rPr>
      </w:pPr>
    </w:p>
    <w:p w:rsidR="00B21C07" w:rsidRDefault="00B21C07" w:rsidP="00B21C0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B21C07" w:rsidRDefault="00B21C07" w:rsidP="00B21C07">
      <w:pPr>
        <w:spacing w:after="0" w:line="240" w:lineRule="auto"/>
        <w:ind w:firstLine="567"/>
        <w:jc w:val="both"/>
        <w:rPr>
          <w:rFonts w:ascii="Times New Roman" w:eastAsia="Batang" w:hAnsi="Times New Roman" w:cs="Times New Roman"/>
          <w:sz w:val="24"/>
          <w:szCs w:val="24"/>
        </w:rPr>
      </w:pPr>
    </w:p>
    <w:p w:rsidR="009B2FE8" w:rsidRPr="00117BBA" w:rsidRDefault="009B2FE8" w:rsidP="009B2FE8">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D1AAE">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9B2FE8" w:rsidRDefault="009B2FE8" w:rsidP="009B2FE8">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9B2FE8" w:rsidRPr="009F7DBB" w:rsidRDefault="009B2FE8" w:rsidP="009B2FE8">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9B2FE8"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235D96" w:rsidP="009B2F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B2FE8"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235D96" w:rsidP="009B2F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9B2FE8"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sidR="00AF174C">
              <w:rPr>
                <w:rFonts w:ascii="Times New Roman" w:hAnsi="Times New Roman" w:cs="Times New Roman"/>
                <w:sz w:val="24"/>
                <w:szCs w:val="24"/>
              </w:rPr>
              <w:t xml:space="preserve"> (6.1.8</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E65509" w:rsidP="009B2FE8">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3</w:t>
            </w:r>
            <w:r w:rsidR="009B2FE8"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E65509"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r w:rsidR="009B2FE8"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9B2FE8" w:rsidRPr="00490FEF" w:rsidRDefault="00E65509" w:rsidP="009B2F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9B2FE8"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9B2FE8" w:rsidRPr="00C00549" w:rsidRDefault="009B2FE8" w:rsidP="009B2FE8">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hAnsi="Times New Roman" w:cs="Times New Roman"/>
                <w:sz w:val="24"/>
                <w:szCs w:val="24"/>
              </w:rPr>
            </w:pPr>
          </w:p>
        </w:tc>
      </w:tr>
      <w:tr w:rsidR="009B2FE8" w:rsidRPr="00490FEF" w:rsidTr="009B2FE8">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9B2FE8" w:rsidRPr="00490FEF" w:rsidRDefault="00E65509" w:rsidP="009B2F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9B2FE8"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9B2FE8" w:rsidRPr="00490FEF" w:rsidRDefault="009B2FE8" w:rsidP="009B2FE8">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hAnsi="Times New Roman" w:cs="Times New Roman"/>
                <w:sz w:val="24"/>
                <w:szCs w:val="24"/>
              </w:rPr>
            </w:pPr>
          </w:p>
        </w:tc>
      </w:tr>
      <w:tr w:rsidR="009B2FE8" w:rsidRPr="00490FEF" w:rsidTr="009B2FE8">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E65509"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r w:rsidR="009B2FE8"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E65509" w:rsidP="009B2FE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9B2FE8"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jc w:val="center"/>
              <w:rPr>
                <w:rFonts w:ascii="Times New Roman" w:hAnsi="Times New Roman" w:cs="Times New Roman"/>
                <w:color w:val="000000" w:themeColor="text1"/>
                <w:sz w:val="24"/>
                <w:szCs w:val="24"/>
                <w:lang w:val="en-US"/>
              </w:rPr>
            </w:pPr>
          </w:p>
        </w:tc>
      </w:tr>
    </w:tbl>
    <w:p w:rsidR="009B2FE8" w:rsidRDefault="009B2FE8" w:rsidP="009B2FE8">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9B2FE8" w:rsidRDefault="009B2FE8" w:rsidP="009B2FE8">
      <w:pPr>
        <w:spacing w:after="0" w:line="240" w:lineRule="auto"/>
        <w:ind w:left="284"/>
        <w:jc w:val="both"/>
        <w:rPr>
          <w:rFonts w:ascii="Times New Roman" w:eastAsia="Calibri" w:hAnsi="Times New Roman" w:cs="Times New Roman"/>
          <w:i/>
          <w:color w:val="000000" w:themeColor="text1"/>
          <w:sz w:val="24"/>
          <w:szCs w:val="24"/>
        </w:rPr>
      </w:pPr>
    </w:p>
    <w:p w:rsidR="009B2FE8" w:rsidRPr="0085016A" w:rsidRDefault="009B2FE8" w:rsidP="009B2FE8">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9B2FE8" w:rsidTr="009B2FE8">
        <w:tc>
          <w:tcPr>
            <w:tcW w:w="993"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9B2FE8" w:rsidTr="009B2FE8">
        <w:tc>
          <w:tcPr>
            <w:tcW w:w="993"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Tr="009B2FE8">
        <w:tc>
          <w:tcPr>
            <w:tcW w:w="993"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Tr="009B2FE8">
        <w:tc>
          <w:tcPr>
            <w:tcW w:w="993"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r>
    </w:tbl>
    <w:p w:rsidR="009B2FE8" w:rsidRDefault="009B2FE8" w:rsidP="009B2FE8">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9B2FE8" w:rsidRDefault="009B2FE8" w:rsidP="009B2FE8">
      <w:pPr>
        <w:spacing w:after="0" w:line="240" w:lineRule="auto"/>
        <w:ind w:firstLine="567"/>
        <w:jc w:val="both"/>
        <w:rPr>
          <w:rFonts w:ascii="Times New Roman" w:eastAsia="Times New Roman" w:hAnsi="Times New Roman" w:cs="Times New Roman"/>
          <w:color w:val="000000" w:themeColor="text1"/>
          <w:sz w:val="24"/>
          <w:szCs w:val="24"/>
        </w:rPr>
      </w:pPr>
    </w:p>
    <w:p w:rsidR="009B2FE8" w:rsidRDefault="009B2FE8" w:rsidP="009B2FE8">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9B2FE8" w:rsidTr="009B2FE8">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9B2FE8" w:rsidTr="009B2FE8">
        <w:tc>
          <w:tcPr>
            <w:tcW w:w="0" w:type="auto"/>
            <w:vMerge/>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9B2FE8" w:rsidRDefault="009B2FE8" w:rsidP="009B2FE8">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9B2FE8" w:rsidTr="009B2FE8">
        <w:tc>
          <w:tcPr>
            <w:tcW w:w="9775" w:type="dxa"/>
            <w:gridSpan w:val="4"/>
            <w:tcBorders>
              <w:top w:val="single" w:sz="4" w:space="0" w:color="auto"/>
              <w:left w:val="single" w:sz="4" w:space="0" w:color="auto"/>
              <w:bottom w:val="single" w:sz="4" w:space="0" w:color="auto"/>
              <w:right w:val="single" w:sz="4" w:space="0" w:color="auto"/>
            </w:tcBorders>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6266" w:type="dxa"/>
            <w:gridSpan w:val="3"/>
            <w:tcBorders>
              <w:top w:val="single" w:sz="4" w:space="0" w:color="auto"/>
              <w:left w:val="single" w:sz="4" w:space="0" w:color="auto"/>
              <w:bottom w:val="single" w:sz="4" w:space="0" w:color="auto"/>
              <w:right w:val="single" w:sz="4" w:space="0" w:color="auto"/>
            </w:tcBorders>
            <w:hideMark/>
          </w:tcPr>
          <w:p w:rsidR="009B2FE8" w:rsidRDefault="009B2FE8" w:rsidP="009B2FE8">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9775" w:type="dxa"/>
            <w:gridSpan w:val="4"/>
            <w:tcBorders>
              <w:top w:val="single" w:sz="4" w:space="0" w:color="auto"/>
              <w:left w:val="single" w:sz="4" w:space="0" w:color="auto"/>
              <w:bottom w:val="single" w:sz="4" w:space="0" w:color="auto"/>
              <w:right w:val="single" w:sz="4" w:space="0" w:color="auto"/>
            </w:tcBorders>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jc w:val="center"/>
              <w:rPr>
                <w:rFonts w:eastAsia="Calibri" w:hAnsi="Times New Roman" w:cs="Times New Roman"/>
                <w:color w:val="000000" w:themeColor="text1"/>
                <w:sz w:val="24"/>
                <w:szCs w:val="24"/>
              </w:rPr>
            </w:pP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6266" w:type="dxa"/>
            <w:gridSpan w:val="3"/>
            <w:tcBorders>
              <w:top w:val="single" w:sz="4" w:space="0" w:color="auto"/>
              <w:left w:val="single" w:sz="4" w:space="0" w:color="auto"/>
              <w:bottom w:val="single" w:sz="4" w:space="0" w:color="auto"/>
              <w:right w:val="single" w:sz="4" w:space="0" w:color="auto"/>
            </w:tcBorders>
            <w:hideMark/>
          </w:tcPr>
          <w:p w:rsidR="009B2FE8" w:rsidRDefault="009B2FE8" w:rsidP="009B2FE8">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rPr>
            </w:pPr>
          </w:p>
        </w:tc>
      </w:tr>
    </w:tbl>
    <w:p w:rsidR="009B2FE8" w:rsidRDefault="009B2FE8" w:rsidP="009B2FE8">
      <w:pPr>
        <w:pStyle w:val="ATekstas"/>
        <w:ind w:firstLine="567"/>
      </w:pPr>
    </w:p>
    <w:p w:rsidR="009B2FE8" w:rsidRDefault="009B2FE8" w:rsidP="009B2FE8">
      <w:pPr>
        <w:pStyle w:val="ATekstas"/>
        <w:ind w:firstLine="567"/>
      </w:pPr>
      <w:r>
        <w:lastRenderedPageBreak/>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9B2FE8" w:rsidTr="009B2FE8">
        <w:trPr>
          <w:cantSplit/>
        </w:trPr>
        <w:tc>
          <w:tcPr>
            <w:tcW w:w="709" w:type="dxa"/>
            <w:tcBorders>
              <w:top w:val="single" w:sz="4" w:space="0" w:color="auto"/>
              <w:left w:val="single" w:sz="4" w:space="0" w:color="auto"/>
              <w:bottom w:val="single" w:sz="4" w:space="0" w:color="auto"/>
              <w:right w:val="single" w:sz="6" w:space="0" w:color="auto"/>
            </w:tcBorders>
            <w:hideMark/>
          </w:tcPr>
          <w:p w:rsidR="009B2FE8" w:rsidRDefault="009B2FE8" w:rsidP="009B2FE8">
            <w:pPr>
              <w:pStyle w:val="ATekstas"/>
              <w:spacing w:line="256" w:lineRule="auto"/>
              <w:ind w:left="-396" w:firstLine="366"/>
              <w:jc w:val="center"/>
              <w:rPr>
                <w:lang w:eastAsia="en-US"/>
              </w:rPr>
            </w:pPr>
            <w:r>
              <w:rPr>
                <w:lang w:eastAsia="en-US"/>
              </w:rPr>
              <w:t xml:space="preserve">Eil. </w:t>
            </w:r>
          </w:p>
          <w:p w:rsidR="009B2FE8" w:rsidRDefault="009B2FE8" w:rsidP="009B2FE8">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9B2FE8" w:rsidRDefault="009B2FE8" w:rsidP="009B2FE8">
            <w:pPr>
              <w:pStyle w:val="ATekstas"/>
              <w:spacing w:line="256" w:lineRule="auto"/>
              <w:ind w:firstLine="0"/>
              <w:rPr>
                <w:lang w:eastAsia="en-US"/>
              </w:rPr>
            </w:pPr>
            <w:r>
              <w:rPr>
                <w:lang w:eastAsia="en-US"/>
              </w:rPr>
              <w:t>Darbai, kurių teikimą numatyta patikėti kitiems specialistams</w:t>
            </w:r>
          </w:p>
          <w:p w:rsidR="009B2FE8" w:rsidRDefault="009B2FE8" w:rsidP="009B2FE8">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9B2FE8" w:rsidRDefault="009B2FE8" w:rsidP="009B2FE8">
            <w:pPr>
              <w:pStyle w:val="ATekstas"/>
              <w:spacing w:line="256" w:lineRule="auto"/>
              <w:ind w:hanging="6"/>
              <w:jc w:val="center"/>
              <w:rPr>
                <w:lang w:eastAsia="en-US"/>
              </w:rPr>
            </w:pPr>
            <w:r>
              <w:rPr>
                <w:lang w:eastAsia="en-US"/>
              </w:rPr>
              <w:t>Specialistas</w:t>
            </w:r>
          </w:p>
        </w:tc>
      </w:tr>
      <w:tr w:rsidR="009B2FE8" w:rsidTr="009B2FE8">
        <w:trPr>
          <w:cantSplit/>
        </w:trPr>
        <w:tc>
          <w:tcPr>
            <w:tcW w:w="709"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9B2FE8" w:rsidRDefault="009B2FE8" w:rsidP="009B2FE8">
            <w:pPr>
              <w:pStyle w:val="ATekstas"/>
              <w:spacing w:line="256" w:lineRule="auto"/>
              <w:ind w:hanging="6"/>
              <w:jc w:val="center"/>
              <w:rPr>
                <w:lang w:eastAsia="en-US"/>
              </w:rPr>
            </w:pPr>
          </w:p>
        </w:tc>
      </w:tr>
      <w:tr w:rsidR="009B2FE8" w:rsidTr="009B2FE8">
        <w:trPr>
          <w:cantSplit/>
        </w:trPr>
        <w:tc>
          <w:tcPr>
            <w:tcW w:w="709"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9B2FE8" w:rsidRDefault="009B2FE8" w:rsidP="009B2FE8">
            <w:pPr>
              <w:pStyle w:val="ATekstas"/>
              <w:spacing w:line="256" w:lineRule="auto"/>
              <w:ind w:hanging="6"/>
              <w:jc w:val="center"/>
              <w:rPr>
                <w:lang w:eastAsia="en-US"/>
              </w:rPr>
            </w:pPr>
          </w:p>
        </w:tc>
      </w:tr>
      <w:tr w:rsidR="009B2FE8" w:rsidTr="009B2FE8">
        <w:trPr>
          <w:cantSplit/>
        </w:trPr>
        <w:tc>
          <w:tcPr>
            <w:tcW w:w="709"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9B2FE8" w:rsidRDefault="009B2FE8" w:rsidP="009B2FE8">
            <w:pPr>
              <w:pStyle w:val="ATekstas"/>
              <w:spacing w:line="256" w:lineRule="auto"/>
              <w:ind w:hanging="6"/>
              <w:jc w:val="center"/>
              <w:rPr>
                <w:lang w:eastAsia="en-US"/>
              </w:rPr>
            </w:pPr>
          </w:p>
        </w:tc>
      </w:tr>
    </w:tbl>
    <w:p w:rsidR="009B2FE8" w:rsidRDefault="009B2FE8" w:rsidP="009B2FE8">
      <w:pPr>
        <w:spacing w:after="0"/>
        <w:jc w:val="both"/>
        <w:rPr>
          <w:rFonts w:ascii="Times New Roman" w:eastAsiaTheme="minorEastAsia" w:hAnsi="Times New Roman" w:cs="Times New Roman"/>
          <w:sz w:val="24"/>
          <w:szCs w:val="24"/>
          <w:lang w:eastAsia="lt-LT"/>
        </w:rPr>
      </w:pPr>
    </w:p>
    <w:p w:rsidR="009B2FE8" w:rsidRDefault="009B2FE8" w:rsidP="009B2FE8">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9B2FE8" w:rsidRDefault="009B2FE8" w:rsidP="009B2FE8">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9B2FE8" w:rsidRDefault="009B2FE8" w:rsidP="009B2FE8">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9B2FE8" w:rsidRDefault="009B2FE8" w:rsidP="009B2FE8">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9B2FE8" w:rsidRDefault="009B2FE8"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B21C07" w:rsidRDefault="00B21C07" w:rsidP="009B2FE8">
      <w:pPr>
        <w:spacing w:after="0" w:line="240" w:lineRule="auto"/>
        <w:jc w:val="both"/>
        <w:rPr>
          <w:rFonts w:ascii="Times New Roman" w:hAnsi="Times New Roman" w:cs="Times New Roman"/>
          <w:sz w:val="24"/>
          <w:szCs w:val="24"/>
        </w:rPr>
      </w:pPr>
    </w:p>
    <w:p w:rsidR="001D498B" w:rsidRDefault="001D498B"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Pirkimo sąlygų 7 priedas </w:t>
      </w:r>
    </w:p>
    <w:p w:rsidR="009B2FE8" w:rsidRDefault="009B2FE8" w:rsidP="009B2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„Pasiūlymų vertinimo kriterijai ir sąlygos </w:t>
      </w:r>
    </w:p>
    <w:p w:rsidR="009B2FE8" w:rsidRDefault="009B2FE8" w:rsidP="009B2FE8">
      <w:pPr>
        <w:spacing w:after="0" w:line="240" w:lineRule="auto"/>
        <w:jc w:val="right"/>
        <w:rPr>
          <w:rFonts w:ascii="Times New Roman" w:hAnsi="Times New Roman" w:cs="Times New Roman"/>
          <w:sz w:val="24"/>
          <w:szCs w:val="24"/>
        </w:rPr>
      </w:pPr>
    </w:p>
    <w:p w:rsidR="009B2FE8" w:rsidRPr="003A1C5A" w:rsidRDefault="009B2FE8" w:rsidP="009B2FE8">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9B2FE8" w:rsidRPr="00404B07" w:rsidRDefault="009B2FE8" w:rsidP="009B2FE8">
      <w:pPr>
        <w:numPr>
          <w:ilvl w:val="0"/>
          <w:numId w:val="25"/>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9B2FE8" w:rsidRDefault="009B2FE8" w:rsidP="009B2FE8">
      <w:pPr>
        <w:numPr>
          <w:ilvl w:val="0"/>
          <w:numId w:val="25"/>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p>
    <w:p w:rsidR="009B2FE8" w:rsidRPr="00B260C5" w:rsidRDefault="009B2FE8" w:rsidP="009B2FE8">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2.1. nuo pirkimui suplanuotų lėšų, nustatytų ir užfiksuotų pirkimo vykdytojo rengiamuose dokumentuose prieš pradedant pirkimo procedūrą;</w:t>
      </w:r>
    </w:p>
    <w:p w:rsidR="009B2FE8" w:rsidRPr="00404B07" w:rsidRDefault="009B2FE8" w:rsidP="009B2FE8">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Pr="00C73362">
        <w:rPr>
          <w:rFonts w:ascii="Times New Roman" w:hAnsi="Times New Roman" w:cs="Times New Roman"/>
          <w:bCs/>
          <w:iCs/>
          <w:sz w:val="24"/>
          <w:szCs w:val="24"/>
        </w:rPr>
        <w:t>už visų tiekėjų, kurių pasiūlymai neatmesti dėl kitų priežasčių ir kurių pasiūlyta kaina neviršija pirkimui</w:t>
      </w:r>
      <w:r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9B2FE8" w:rsidRPr="00404B07" w:rsidRDefault="009B2FE8" w:rsidP="009B2FE8">
      <w:pPr>
        <w:numPr>
          <w:ilvl w:val="0"/>
          <w:numId w:val="25"/>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9B2FE8" w:rsidRPr="00404B07" w:rsidRDefault="009B2FE8" w:rsidP="009B2FE8">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37713F" w:rsidRPr="008F3093" w:rsidRDefault="0037713F" w:rsidP="0037713F">
      <w:pPr>
        <w:keepNext/>
        <w:keepLines/>
        <w:spacing w:before="120" w:after="0" w:line="240" w:lineRule="auto"/>
        <w:ind w:left="5103"/>
        <w:outlineLvl w:val="1"/>
        <w:rPr>
          <w:rFonts w:ascii="Times New Roman" w:eastAsiaTheme="majorEastAsia" w:hAnsi="Times New Roman" w:cs="Times New Roman"/>
          <w:color w:val="0070C0"/>
        </w:rPr>
      </w:pPr>
      <w:r w:rsidRPr="008F3093">
        <w:rPr>
          <w:rFonts w:ascii="Times New Roman" w:eastAsiaTheme="majorEastAsia" w:hAnsi="Times New Roman" w:cs="Times New Roman"/>
          <w:color w:val="0070C0"/>
        </w:rPr>
        <w:lastRenderedPageBreak/>
        <w:t xml:space="preserve">Pirkimo sąlygų </w:t>
      </w:r>
      <w:r>
        <w:rPr>
          <w:rFonts w:ascii="Times New Roman" w:eastAsiaTheme="majorEastAsia" w:hAnsi="Times New Roman" w:cs="Times New Roman"/>
          <w:color w:val="0070C0"/>
        </w:rPr>
        <w:t>8</w:t>
      </w:r>
      <w:r w:rsidRPr="008F3093">
        <w:rPr>
          <w:rFonts w:ascii="Times New Roman" w:eastAsiaTheme="majorEastAsia" w:hAnsi="Times New Roman" w:cs="Times New Roman"/>
          <w:color w:val="0070C0"/>
        </w:rPr>
        <w:t xml:space="preserve"> priedas „</w:t>
      </w:r>
      <w:r>
        <w:rPr>
          <w:rFonts w:ascii="Times New Roman" w:eastAsiaTheme="majorEastAsia" w:hAnsi="Times New Roman" w:cs="Times New Roman"/>
          <w:color w:val="0070C0"/>
        </w:rPr>
        <w:t>Nacionalinio saugumo reikalavimų atitikties deklaracija</w:t>
      </w:r>
      <w:r w:rsidRPr="008F3093">
        <w:rPr>
          <w:rFonts w:ascii="Times New Roman" w:eastAsiaTheme="majorEastAsia" w:hAnsi="Times New Roman" w:cs="Times New Roman"/>
          <w:color w:val="0070C0"/>
        </w:rPr>
        <w:t>“</w:t>
      </w:r>
    </w:p>
    <w:p w:rsidR="0037713F" w:rsidRDefault="0037713F" w:rsidP="0037713F">
      <w:pPr>
        <w:rPr>
          <w:rFonts w:ascii="Times New Roman" w:hAnsi="Times New Roman" w:cs="Times New Roman"/>
          <w:sz w:val="20"/>
          <w:szCs w:val="20"/>
        </w:rPr>
      </w:pPr>
    </w:p>
    <w:p w:rsidR="0037713F" w:rsidRPr="0092175A" w:rsidRDefault="0037713F" w:rsidP="0037713F">
      <w:pPr>
        <w:widowControl w:val="0"/>
        <w:tabs>
          <w:tab w:val="right" w:leader="underscore" w:pos="9071"/>
        </w:tabs>
        <w:suppressAutoHyphens/>
        <w:spacing w:after="0"/>
        <w:textAlignment w:val="baseline"/>
        <w:rPr>
          <w:rFonts w:ascii="Times New Roman" w:hAnsi="Times New Roman" w:cs="Times New Roman"/>
          <w:sz w:val="24"/>
          <w:szCs w:val="24"/>
        </w:rPr>
      </w:pPr>
      <w:r w:rsidRPr="0092175A">
        <w:rPr>
          <w:rFonts w:ascii="Times New Roman" w:eastAsia="Calibri" w:hAnsi="Times New Roman" w:cs="Times New Roman"/>
          <w:sz w:val="24"/>
          <w:szCs w:val="24"/>
        </w:rPr>
        <w:tab/>
      </w:r>
    </w:p>
    <w:p w:rsidR="0037713F" w:rsidRPr="0092175A" w:rsidRDefault="0037713F" w:rsidP="0037713F">
      <w:pPr>
        <w:shd w:val="clear" w:color="auto" w:fill="FFFFFF"/>
        <w:suppressAutoHyphens/>
        <w:spacing w:after="0"/>
        <w:ind w:right="-178"/>
        <w:jc w:val="center"/>
        <w:rPr>
          <w:rFonts w:ascii="Times New Roman" w:hAnsi="Times New Roman" w:cs="Times New Roman"/>
          <w:sz w:val="24"/>
          <w:szCs w:val="24"/>
        </w:rPr>
      </w:pPr>
      <w:r w:rsidRPr="0092175A">
        <w:rPr>
          <w:rFonts w:ascii="Times New Roman" w:hAnsi="Times New Roman" w:cs="Times New Roman"/>
          <w:sz w:val="24"/>
          <w:szCs w:val="24"/>
        </w:rPr>
        <w:t>(</w:t>
      </w:r>
      <w:r w:rsidRPr="0092175A">
        <w:rPr>
          <w:rFonts w:ascii="Times New Roman" w:hAnsi="Times New Roman" w:cs="Times New Roman"/>
          <w:i/>
          <w:iCs/>
          <w:sz w:val="24"/>
          <w:szCs w:val="24"/>
        </w:rPr>
        <w:t>tiekėjo pavadinimas</w:t>
      </w:r>
      <w:r w:rsidRPr="0092175A">
        <w:rPr>
          <w:rFonts w:ascii="Times New Roman" w:hAnsi="Times New Roman" w:cs="Times New Roman"/>
          <w:sz w:val="24"/>
          <w:szCs w:val="24"/>
        </w:rPr>
        <w:t>)</w:t>
      </w:r>
    </w:p>
    <w:p w:rsidR="0037713F" w:rsidRPr="0092175A" w:rsidRDefault="0037713F" w:rsidP="0037713F">
      <w:pPr>
        <w:widowControl w:val="0"/>
        <w:tabs>
          <w:tab w:val="right" w:leader="underscore" w:pos="9071"/>
        </w:tabs>
        <w:suppressAutoHyphens/>
        <w:spacing w:after="0"/>
        <w:textAlignment w:val="baseline"/>
        <w:rPr>
          <w:rFonts w:ascii="Times New Roman" w:eastAsia="Calibri" w:hAnsi="Times New Roman" w:cs="Times New Roman"/>
          <w:sz w:val="24"/>
          <w:szCs w:val="24"/>
        </w:rPr>
      </w:pPr>
      <w:r w:rsidRPr="0092175A">
        <w:rPr>
          <w:rFonts w:ascii="Times New Roman" w:eastAsia="Calibri" w:hAnsi="Times New Roman" w:cs="Times New Roman"/>
          <w:sz w:val="24"/>
          <w:szCs w:val="24"/>
        </w:rPr>
        <w:tab/>
      </w:r>
    </w:p>
    <w:p w:rsidR="0037713F" w:rsidRPr="0092175A" w:rsidRDefault="0037713F" w:rsidP="0037713F">
      <w:pPr>
        <w:suppressAutoHyphens/>
        <w:spacing w:after="0"/>
        <w:jc w:val="center"/>
        <w:textAlignment w:val="baseline"/>
        <w:rPr>
          <w:rFonts w:ascii="Times New Roman" w:eastAsia="Times New Roman" w:hAnsi="Times New Roman" w:cs="Times New Roman"/>
          <w:sz w:val="24"/>
          <w:szCs w:val="24"/>
        </w:rPr>
      </w:pPr>
      <w:r w:rsidRPr="0092175A">
        <w:rPr>
          <w:rFonts w:ascii="Times New Roman" w:eastAsia="Calibri" w:hAnsi="Times New Roman" w:cs="Times New Roman"/>
          <w:iCs/>
          <w:sz w:val="24"/>
          <w:szCs w:val="24"/>
        </w:rPr>
        <w:t>(</w:t>
      </w:r>
      <w:r w:rsidRPr="0092175A">
        <w:rPr>
          <w:rFonts w:ascii="Times New Roman" w:eastAsia="Calibri" w:hAnsi="Times New Roman" w:cs="Times New Roman"/>
          <w:i/>
          <w:sz w:val="24"/>
          <w:szCs w:val="24"/>
        </w:rPr>
        <w:t>adresatas (perkančiosios organizacijos / perkančiojo subjekto pavadinimas</w:t>
      </w:r>
      <w:r w:rsidRPr="0092175A">
        <w:rPr>
          <w:rFonts w:ascii="Times New Roman" w:eastAsia="Calibri" w:hAnsi="Times New Roman" w:cs="Times New Roman"/>
          <w:iCs/>
          <w:sz w:val="24"/>
          <w:szCs w:val="24"/>
        </w:rPr>
        <w:t>)</w:t>
      </w:r>
    </w:p>
    <w:p w:rsidR="0037713F" w:rsidRPr="0092175A" w:rsidRDefault="0037713F" w:rsidP="0037713F">
      <w:pPr>
        <w:widowControl w:val="0"/>
        <w:tabs>
          <w:tab w:val="right" w:leader="underscore" w:pos="9071"/>
        </w:tabs>
        <w:suppressAutoHyphens/>
        <w:spacing w:after="0"/>
        <w:jc w:val="center"/>
        <w:textAlignment w:val="baseline"/>
        <w:rPr>
          <w:rFonts w:ascii="Times New Roman" w:eastAsia="Calibri" w:hAnsi="Times New Roman" w:cs="Times New Roman"/>
          <w:b/>
          <w:bCs/>
          <w:sz w:val="24"/>
          <w:szCs w:val="24"/>
        </w:rPr>
      </w:pPr>
    </w:p>
    <w:p w:rsidR="0037713F" w:rsidRPr="0092175A" w:rsidRDefault="0037713F" w:rsidP="0037713F">
      <w:pPr>
        <w:widowControl w:val="0"/>
        <w:tabs>
          <w:tab w:val="right" w:leader="underscore" w:pos="9071"/>
        </w:tabs>
        <w:suppressAutoHyphens/>
        <w:spacing w:after="0"/>
        <w:jc w:val="center"/>
        <w:textAlignment w:val="baseline"/>
        <w:rPr>
          <w:rFonts w:ascii="Times New Roman" w:eastAsia="Times New Roman" w:hAnsi="Times New Roman" w:cs="Times New Roman"/>
          <w:sz w:val="24"/>
          <w:szCs w:val="24"/>
        </w:rPr>
      </w:pPr>
      <w:r w:rsidRPr="0092175A">
        <w:rPr>
          <w:rFonts w:ascii="Times New Roman" w:eastAsia="Calibri" w:hAnsi="Times New Roman" w:cs="Times New Roman"/>
          <w:b/>
          <w:bCs/>
          <w:sz w:val="24"/>
          <w:szCs w:val="24"/>
        </w:rPr>
        <w:t>NACIONALINIO SAUGUMO REIKALAVIMŲ ATITIKTIES DEKLARACIJA</w:t>
      </w:r>
    </w:p>
    <w:p w:rsidR="0037713F" w:rsidRDefault="0037713F" w:rsidP="0037713F">
      <w:pPr>
        <w:widowControl w:val="0"/>
        <w:tabs>
          <w:tab w:val="right" w:leader="underscore" w:pos="9071"/>
        </w:tabs>
        <w:suppressAutoHyphens/>
        <w:spacing w:after="0"/>
        <w:jc w:val="center"/>
        <w:textAlignment w:val="baseline"/>
        <w:rPr>
          <w:rFonts w:ascii="Times New Roman" w:eastAsia="Calibri" w:hAnsi="Times New Roman" w:cs="Times New Roman"/>
          <w:b/>
          <w:bCs/>
          <w:sz w:val="24"/>
          <w:szCs w:val="24"/>
        </w:rPr>
      </w:pPr>
    </w:p>
    <w:p w:rsidR="0037713F" w:rsidRPr="0092175A" w:rsidRDefault="0037713F" w:rsidP="0037713F">
      <w:pPr>
        <w:widowControl w:val="0"/>
        <w:tabs>
          <w:tab w:val="right" w:leader="underscore" w:pos="9071"/>
        </w:tabs>
        <w:suppressAutoHyphens/>
        <w:spacing w:after="0"/>
        <w:jc w:val="center"/>
        <w:textAlignment w:val="baseline"/>
        <w:rPr>
          <w:rFonts w:ascii="Times New Roman" w:eastAsia="Calibri" w:hAnsi="Times New Roman" w:cs="Times New Roman"/>
          <w:sz w:val="24"/>
          <w:szCs w:val="24"/>
        </w:rPr>
      </w:pPr>
      <w:r w:rsidRPr="0092175A">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92175A">
        <w:rPr>
          <w:rFonts w:ascii="Times New Roman" w:eastAsia="Calibri" w:hAnsi="Times New Roman" w:cs="Times New Roman"/>
          <w:sz w:val="24"/>
          <w:szCs w:val="24"/>
        </w:rPr>
        <w:t xml:space="preserve"> m._____________ d. Nr. ______</w:t>
      </w:r>
    </w:p>
    <w:p w:rsidR="0037713F" w:rsidRPr="0092175A" w:rsidRDefault="0037713F" w:rsidP="0037713F">
      <w:pPr>
        <w:widowControl w:val="0"/>
        <w:tabs>
          <w:tab w:val="right" w:leader="underscore" w:pos="9071"/>
        </w:tabs>
        <w:suppressAutoHyphens/>
        <w:spacing w:after="0"/>
        <w:jc w:val="center"/>
        <w:textAlignment w:val="baseline"/>
        <w:rPr>
          <w:rFonts w:ascii="Times New Roman" w:eastAsia="Calibri" w:hAnsi="Times New Roman" w:cs="Times New Roman"/>
          <w:sz w:val="24"/>
          <w:szCs w:val="24"/>
        </w:rPr>
      </w:pPr>
      <w:r w:rsidRPr="0092175A">
        <w:rPr>
          <w:rFonts w:ascii="Times New Roman" w:eastAsia="Calibri" w:hAnsi="Times New Roman" w:cs="Times New Roman"/>
          <w:sz w:val="24"/>
          <w:szCs w:val="24"/>
        </w:rPr>
        <w:t>__________________________</w:t>
      </w:r>
    </w:p>
    <w:p w:rsidR="0037713F" w:rsidRPr="0092175A" w:rsidRDefault="0037713F" w:rsidP="0037713F">
      <w:pPr>
        <w:widowControl w:val="0"/>
        <w:tabs>
          <w:tab w:val="right" w:leader="underscore" w:pos="9071"/>
        </w:tabs>
        <w:suppressAutoHyphens/>
        <w:spacing w:after="0"/>
        <w:jc w:val="center"/>
        <w:textAlignment w:val="baseline"/>
        <w:rPr>
          <w:rFonts w:ascii="Times New Roman" w:eastAsia="Times New Roman" w:hAnsi="Times New Roman" w:cs="Times New Roman"/>
          <w:sz w:val="24"/>
          <w:szCs w:val="24"/>
        </w:rPr>
      </w:pPr>
      <w:r w:rsidRPr="0092175A">
        <w:rPr>
          <w:rFonts w:ascii="Times New Roman" w:eastAsia="Calibri" w:hAnsi="Times New Roman" w:cs="Times New Roman"/>
          <w:i/>
          <w:iCs/>
          <w:sz w:val="24"/>
          <w:szCs w:val="24"/>
        </w:rPr>
        <w:t>(Sudarymo vieta)</w:t>
      </w:r>
    </w:p>
    <w:p w:rsidR="0037713F" w:rsidRPr="0092175A" w:rsidRDefault="0037713F" w:rsidP="0037713F">
      <w:pPr>
        <w:spacing w:after="0"/>
        <w:ind w:firstLine="567"/>
        <w:jc w:val="both"/>
        <w:rPr>
          <w:rFonts w:ascii="Times New Roman" w:hAnsi="Times New Roman" w:cs="Times New Roman"/>
          <w:color w:val="000000"/>
          <w:sz w:val="24"/>
          <w:szCs w:val="24"/>
        </w:rPr>
      </w:pPr>
      <w:r w:rsidRPr="0092175A">
        <w:rPr>
          <w:rFonts w:ascii="Times New Roman" w:hAnsi="Times New Roman" w:cs="Times New Roman"/>
          <w:color w:val="000000"/>
          <w:sz w:val="24"/>
          <w:szCs w:val="24"/>
        </w:rPr>
        <w:t>Aš, ___________________________________________________________________ ,</w:t>
      </w:r>
    </w:p>
    <w:p w:rsidR="0037713F" w:rsidRPr="0092175A" w:rsidRDefault="0037713F" w:rsidP="0037713F">
      <w:pPr>
        <w:spacing w:after="0"/>
        <w:ind w:left="960" w:firstLine="318"/>
        <w:jc w:val="both"/>
        <w:rPr>
          <w:rFonts w:ascii="Times New Roman" w:hAnsi="Times New Roman" w:cs="Times New Roman"/>
          <w:color w:val="000000"/>
          <w:sz w:val="24"/>
          <w:szCs w:val="24"/>
        </w:rPr>
      </w:pPr>
      <w:r w:rsidRPr="0092175A">
        <w:rPr>
          <w:rFonts w:ascii="Times New Roman" w:hAnsi="Times New Roman" w:cs="Times New Roman"/>
          <w:i/>
          <w:iCs/>
          <w:color w:val="000000"/>
          <w:sz w:val="24"/>
          <w:szCs w:val="24"/>
        </w:rPr>
        <w:t>(tiekėjo vadovo ar jo įgalioto asmens pareigų pavadinimas, vardas ir pavardė)</w:t>
      </w:r>
    </w:p>
    <w:p w:rsidR="0037713F" w:rsidRPr="0092175A" w:rsidRDefault="0037713F" w:rsidP="0037713F">
      <w:pPr>
        <w:spacing w:after="0"/>
        <w:jc w:val="both"/>
        <w:rPr>
          <w:rFonts w:ascii="Times New Roman" w:hAnsi="Times New Roman" w:cs="Times New Roman"/>
          <w:color w:val="000000"/>
          <w:sz w:val="24"/>
          <w:szCs w:val="24"/>
        </w:rPr>
      </w:pPr>
      <w:r w:rsidRPr="0092175A">
        <w:rPr>
          <w:rFonts w:ascii="Times New Roman" w:hAnsi="Times New Roman" w:cs="Times New Roman"/>
          <w:color w:val="000000"/>
          <w:sz w:val="24"/>
          <w:szCs w:val="24"/>
        </w:rPr>
        <w:t>patvirtinu, kad mano vadovaujamas (-a) (atstovaujamas (-a))____________________________ ,</w:t>
      </w:r>
    </w:p>
    <w:p w:rsidR="0037713F" w:rsidRPr="0092175A" w:rsidRDefault="0037713F" w:rsidP="0037713F">
      <w:pPr>
        <w:spacing w:after="0"/>
        <w:ind w:left="5640" w:firstLine="742"/>
        <w:jc w:val="both"/>
        <w:rPr>
          <w:rFonts w:ascii="Times New Roman" w:hAnsi="Times New Roman" w:cs="Times New Roman"/>
          <w:color w:val="000000"/>
          <w:sz w:val="24"/>
          <w:szCs w:val="24"/>
        </w:rPr>
      </w:pPr>
      <w:r w:rsidRPr="0092175A">
        <w:rPr>
          <w:rFonts w:ascii="Times New Roman" w:hAnsi="Times New Roman" w:cs="Times New Roman"/>
          <w:i/>
          <w:iCs/>
          <w:color w:val="000000"/>
          <w:sz w:val="24"/>
          <w:szCs w:val="24"/>
        </w:rPr>
        <w:t xml:space="preserve">(tiekėjo pavadinimas)    </w:t>
      </w:r>
    </w:p>
    <w:p w:rsidR="0037713F" w:rsidRPr="0092175A" w:rsidRDefault="0037713F" w:rsidP="0037713F">
      <w:pPr>
        <w:spacing w:after="0"/>
        <w:jc w:val="both"/>
        <w:rPr>
          <w:rFonts w:ascii="Times New Roman" w:hAnsi="Times New Roman" w:cs="Times New Roman"/>
          <w:color w:val="000000"/>
          <w:sz w:val="24"/>
          <w:szCs w:val="24"/>
          <w:u w:val="single"/>
        </w:rPr>
      </w:pPr>
      <w:r w:rsidRPr="0092175A">
        <w:rPr>
          <w:rFonts w:ascii="Times New Roman" w:hAnsi="Times New Roman" w:cs="Times New Roman"/>
          <w:color w:val="000000"/>
          <w:sz w:val="24"/>
          <w:szCs w:val="24"/>
        </w:rPr>
        <w:t>dalyvaujantis (-i) ______________________________________________________________</w:t>
      </w:r>
    </w:p>
    <w:p w:rsidR="0037713F" w:rsidRPr="0092175A" w:rsidRDefault="0037713F" w:rsidP="0037713F">
      <w:pPr>
        <w:spacing w:after="0"/>
        <w:ind w:left="2040" w:firstLine="371"/>
        <w:jc w:val="both"/>
        <w:rPr>
          <w:rFonts w:ascii="Times New Roman" w:hAnsi="Times New Roman" w:cs="Times New Roman"/>
          <w:color w:val="000000"/>
          <w:sz w:val="24"/>
          <w:szCs w:val="24"/>
        </w:rPr>
      </w:pPr>
      <w:r w:rsidRPr="0092175A">
        <w:rPr>
          <w:rFonts w:ascii="Times New Roman" w:hAnsi="Times New Roman" w:cs="Times New Roman"/>
          <w:i/>
          <w:iCs/>
          <w:color w:val="000000"/>
          <w:sz w:val="24"/>
          <w:szCs w:val="24"/>
        </w:rPr>
        <w:t>(perkančiosios organizacijos / perkančiojo subjekto pavadinimas)</w:t>
      </w:r>
    </w:p>
    <w:p w:rsidR="0037713F" w:rsidRPr="0092175A" w:rsidRDefault="0037713F" w:rsidP="0037713F">
      <w:pPr>
        <w:spacing w:after="0"/>
        <w:jc w:val="both"/>
        <w:rPr>
          <w:rFonts w:ascii="Times New Roman" w:hAnsi="Times New Roman" w:cs="Times New Roman"/>
          <w:color w:val="000000"/>
          <w:sz w:val="24"/>
          <w:szCs w:val="24"/>
        </w:rPr>
      </w:pPr>
      <w:r w:rsidRPr="0092175A">
        <w:rPr>
          <w:rFonts w:ascii="Times New Roman" w:hAnsi="Times New Roman" w:cs="Times New Roman"/>
          <w:color w:val="000000"/>
          <w:sz w:val="24"/>
          <w:szCs w:val="24"/>
        </w:rPr>
        <w:t>vykdomame  _____________________________________, atitinka toliau nurodomus reikalavimus:</w:t>
      </w:r>
    </w:p>
    <w:p w:rsidR="0037713F" w:rsidRPr="0092175A" w:rsidRDefault="0037713F" w:rsidP="0037713F">
      <w:pPr>
        <w:spacing w:after="0"/>
        <w:ind w:firstLine="636"/>
        <w:jc w:val="both"/>
        <w:rPr>
          <w:rFonts w:ascii="Times New Roman" w:hAnsi="Times New Roman" w:cs="Times New Roman"/>
          <w:color w:val="000000"/>
          <w:sz w:val="24"/>
          <w:szCs w:val="24"/>
        </w:rPr>
      </w:pPr>
      <w:r w:rsidRPr="0092175A">
        <w:rPr>
          <w:rFonts w:ascii="Times New Roman" w:hAnsi="Times New Roman" w:cs="Times New Roman"/>
          <w:i/>
          <w:iCs/>
          <w:color w:val="000000"/>
          <w:sz w:val="24"/>
          <w:szCs w:val="24"/>
        </w:rPr>
        <w:t>(pirkimo objekto pavadinimas, pirkimo numeris, pirkimo paskelbimo CVP IS data</w:t>
      </w:r>
      <w:r w:rsidRPr="0092175A">
        <w:rPr>
          <w:rFonts w:ascii="Times New Roman" w:hAnsi="Times New Roman" w:cs="Times New Roman"/>
          <w:color w:val="000000"/>
          <w:sz w:val="24"/>
          <w:szCs w:val="24"/>
        </w:rPr>
        <w:t>)</w:t>
      </w:r>
    </w:p>
    <w:p w:rsidR="0037713F" w:rsidRPr="0092175A" w:rsidRDefault="0037713F" w:rsidP="0037713F">
      <w:pPr>
        <w:spacing w:after="0"/>
        <w:ind w:firstLine="636"/>
        <w:jc w:val="both"/>
        <w:rPr>
          <w:rFonts w:ascii="Times New Roman" w:hAnsi="Times New Roman" w:cs="Times New Roman"/>
          <w:color w:val="000000"/>
          <w:sz w:val="24"/>
          <w:szCs w:val="24"/>
        </w:rPr>
      </w:pPr>
    </w:p>
    <w:p w:rsidR="0037713F" w:rsidRPr="0092175A" w:rsidRDefault="0037713F" w:rsidP="0037713F">
      <w:pPr>
        <w:widowControl w:val="0"/>
        <w:suppressAutoHyphens/>
        <w:spacing w:after="0"/>
        <w:ind w:firstLine="567"/>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37713F" w:rsidRPr="0092175A" w:rsidTr="0049416C">
        <w:tc>
          <w:tcPr>
            <w:tcW w:w="352" w:type="dxa"/>
            <w:tcBorders>
              <w:top w:val="single" w:sz="4" w:space="0" w:color="auto"/>
              <w:left w:val="single" w:sz="4" w:space="0" w:color="auto"/>
              <w:bottom w:val="single" w:sz="4" w:space="0" w:color="auto"/>
              <w:right w:val="nil"/>
            </w:tcBorders>
            <w:hideMark/>
          </w:tcPr>
          <w:p w:rsidR="0037713F" w:rsidRPr="0092175A" w:rsidRDefault="0037713F" w:rsidP="0049416C">
            <w:pPr>
              <w:spacing w:after="0"/>
              <w:rPr>
                <w:rFonts w:ascii="Times New Roman" w:hAnsi="Times New Roman" w:cs="Times New Roman"/>
                <w:sz w:val="24"/>
                <w:szCs w:val="24"/>
              </w:rPr>
            </w:pPr>
            <w:r w:rsidRPr="0092175A">
              <w:rPr>
                <w:rFonts w:ascii="Times New Roman" w:hAnsi="Times New Roman" w:cs="Times New Roman"/>
                <w:sz w:val="24"/>
                <w:szCs w:val="24"/>
              </w:rPr>
              <w:t>×</w:t>
            </w:r>
          </w:p>
        </w:tc>
        <w:tc>
          <w:tcPr>
            <w:tcW w:w="9574" w:type="dxa"/>
            <w:vMerge w:val="restart"/>
            <w:tcBorders>
              <w:top w:val="nil"/>
              <w:left w:val="nil"/>
              <w:bottom w:val="nil"/>
              <w:right w:val="nil"/>
            </w:tcBorders>
            <w:hideMark/>
          </w:tcPr>
          <w:p w:rsidR="0037713F" w:rsidRPr="0092175A" w:rsidRDefault="0037713F" w:rsidP="0049416C">
            <w:pPr>
              <w:spacing w:after="0"/>
              <w:jc w:val="both"/>
              <w:rPr>
                <w:rFonts w:ascii="Times New Roman" w:hAnsi="Times New Roman" w:cs="Times New Roman"/>
                <w:sz w:val="24"/>
                <w:szCs w:val="24"/>
              </w:rPr>
            </w:pPr>
            <w:r>
              <w:rPr>
                <w:rFonts w:ascii="Times New Roman" w:hAnsi="Times New Roman" w:cs="Times New Roman"/>
                <w:sz w:val="24"/>
                <w:szCs w:val="24"/>
              </w:rPr>
              <w:t>tiekėjo siūloma paslauga</w:t>
            </w:r>
            <w:r w:rsidRPr="0092175A">
              <w:rPr>
                <w:rFonts w:ascii="Times New Roman" w:hAnsi="Times New Roman" w:cs="Times New Roman"/>
                <w:sz w:val="24"/>
                <w:szCs w:val="24"/>
              </w:rPr>
              <w:t xml:space="preserve"> nekelia grėsmės nacionaliniam saugumui </w:t>
            </w:r>
            <w:r w:rsidRPr="0092175A">
              <w:rPr>
                <w:rFonts w:ascii="Times New Roman" w:hAnsi="Times New Roman" w:cs="Times New Roman"/>
                <w:color w:val="000000"/>
                <w:sz w:val="24"/>
                <w:szCs w:val="24"/>
                <w:bdr w:val="none" w:sz="0" w:space="0" w:color="auto" w:frame="1"/>
              </w:rPr>
              <w:t>–</w:t>
            </w:r>
            <w:r w:rsidRPr="0092175A">
              <w:rPr>
                <w:rFonts w:ascii="Times New Roman" w:hAnsi="Times New Roman" w:cs="Times New Roman"/>
                <w:sz w:val="24"/>
                <w:szCs w:val="24"/>
              </w:rPr>
              <w:t xml:space="preserve"> vadovaujantis Lietuvos Respublikos viešųjų pirkimų įstatymo (toliau</w:t>
            </w:r>
            <w:r>
              <w:rPr>
                <w:rFonts w:ascii="Times New Roman" w:hAnsi="Times New Roman" w:cs="Times New Roman"/>
                <w:sz w:val="24"/>
                <w:szCs w:val="24"/>
              </w:rPr>
              <w:t xml:space="preserve"> – VPĮ) 37 straipsnio 9 dalies 2</w:t>
            </w:r>
            <w:r w:rsidRPr="0092175A">
              <w:rPr>
                <w:rFonts w:ascii="Times New Roman" w:hAnsi="Times New Roman" w:cs="Times New Roman"/>
                <w:sz w:val="24"/>
                <w:szCs w:val="24"/>
              </w:rPr>
              <w:t xml:space="preserve"> punktu, </w:t>
            </w:r>
            <w:r>
              <w:rPr>
                <w:rFonts w:ascii="Times New Roman" w:hAnsi="Times New Roman" w:cs="Times New Roman"/>
                <w:sz w:val="24"/>
                <w:szCs w:val="24"/>
              </w:rPr>
              <w:t xml:space="preserve">paslaugų teikimas būtu vykdomas iš </w:t>
            </w:r>
            <w:r w:rsidRPr="0092175A">
              <w:rPr>
                <w:rFonts w:ascii="Times New Roman" w:hAnsi="Times New Roman" w:cs="Times New Roman"/>
                <w:sz w:val="24"/>
                <w:szCs w:val="24"/>
              </w:rPr>
              <w:t>VPĮ 92 straipsnio 14 dalyje numatytame sąraše nurodyt</w:t>
            </w:r>
            <w:r>
              <w:rPr>
                <w:rFonts w:ascii="Times New Roman" w:hAnsi="Times New Roman" w:cs="Times New Roman"/>
                <w:sz w:val="24"/>
                <w:szCs w:val="24"/>
              </w:rPr>
              <w:t>ų</w:t>
            </w:r>
            <w:r w:rsidRPr="0092175A">
              <w:rPr>
                <w:rFonts w:ascii="Times New Roman" w:hAnsi="Times New Roman" w:cs="Times New Roman"/>
                <w:sz w:val="24"/>
                <w:szCs w:val="24"/>
              </w:rPr>
              <w:t xml:space="preserve"> valstyb</w:t>
            </w:r>
            <w:r>
              <w:rPr>
                <w:rFonts w:ascii="Times New Roman" w:hAnsi="Times New Roman" w:cs="Times New Roman"/>
                <w:sz w:val="24"/>
                <w:szCs w:val="24"/>
              </w:rPr>
              <w:t>ių ar teritorijų</w:t>
            </w:r>
            <w:r w:rsidRPr="0092175A">
              <w:rPr>
                <w:rFonts w:ascii="Times New Roman" w:hAnsi="Times New Roman" w:cs="Times New Roman"/>
                <w:sz w:val="24"/>
                <w:szCs w:val="24"/>
              </w:rPr>
              <w:t>. (</w:t>
            </w:r>
            <w:r>
              <w:rPr>
                <w:rFonts w:ascii="Times New Roman" w:hAnsi="Times New Roman" w:cs="Times New Roman"/>
                <w:sz w:val="24"/>
                <w:szCs w:val="24"/>
              </w:rPr>
              <w:t>5.</w:t>
            </w:r>
            <w:r w:rsidR="00531718">
              <w:rPr>
                <w:rFonts w:ascii="Times New Roman" w:hAnsi="Times New Roman" w:cs="Times New Roman"/>
                <w:sz w:val="24"/>
                <w:szCs w:val="24"/>
              </w:rPr>
              <w:t>2</w:t>
            </w:r>
            <w:r>
              <w:rPr>
                <w:rFonts w:ascii="Times New Roman" w:hAnsi="Times New Roman" w:cs="Times New Roman"/>
                <w:sz w:val="24"/>
                <w:szCs w:val="24"/>
              </w:rPr>
              <w:t xml:space="preserve"> punktas</w:t>
            </w:r>
            <w:r w:rsidRPr="0092175A">
              <w:rPr>
                <w:rFonts w:ascii="Times New Roman" w:hAnsi="Times New Roman" w:cs="Times New Roman"/>
                <w:sz w:val="24"/>
                <w:szCs w:val="24"/>
              </w:rPr>
              <w:t>)</w:t>
            </w:r>
          </w:p>
          <w:p w:rsidR="0037713F" w:rsidRPr="002B3FA7" w:rsidRDefault="0037713F" w:rsidP="0049416C">
            <w:pPr>
              <w:shd w:val="clear" w:color="auto" w:fill="FFFFFF"/>
              <w:spacing w:after="0"/>
              <w:rPr>
                <w:rFonts w:ascii="Times New Roman" w:hAnsi="Times New Roman" w:cs="Times New Roman"/>
                <w:i/>
                <w:sz w:val="20"/>
                <w:szCs w:val="20"/>
              </w:rPr>
            </w:pPr>
            <w:r>
              <w:rPr>
                <w:rFonts w:ascii="Times New Roman" w:hAnsi="Times New Roman" w:cs="Times New Roman"/>
                <w:i/>
                <w:sz w:val="20"/>
                <w:szCs w:val="20"/>
              </w:rPr>
              <w:t xml:space="preserve">                       </w:t>
            </w:r>
            <w:r w:rsidRPr="002B3FA7">
              <w:rPr>
                <w:rFonts w:ascii="Times New Roman" w:hAnsi="Times New Roman" w:cs="Times New Roman"/>
                <w:i/>
                <w:sz w:val="20"/>
                <w:szCs w:val="20"/>
              </w:rPr>
              <w:t xml:space="preserve"> (pirkimo dokumentų punktai)</w:t>
            </w:r>
          </w:p>
        </w:tc>
      </w:tr>
      <w:tr w:rsidR="0037713F" w:rsidRPr="0092175A" w:rsidTr="0049416C">
        <w:tc>
          <w:tcPr>
            <w:tcW w:w="352" w:type="dxa"/>
            <w:tcBorders>
              <w:top w:val="single" w:sz="4" w:space="0" w:color="auto"/>
              <w:left w:val="nil"/>
              <w:bottom w:val="nil"/>
              <w:right w:val="nil"/>
            </w:tcBorders>
          </w:tcPr>
          <w:p w:rsidR="0037713F" w:rsidRPr="0092175A" w:rsidRDefault="0037713F" w:rsidP="0049416C">
            <w:pPr>
              <w:spacing w:after="0"/>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37713F" w:rsidRPr="0092175A" w:rsidRDefault="0037713F" w:rsidP="0049416C">
            <w:pPr>
              <w:spacing w:after="0"/>
              <w:rPr>
                <w:rFonts w:ascii="Times New Roman" w:hAnsi="Times New Roman" w:cs="Times New Roman"/>
                <w:i/>
                <w:sz w:val="24"/>
                <w:szCs w:val="24"/>
              </w:rPr>
            </w:pPr>
          </w:p>
        </w:tc>
      </w:tr>
      <w:tr w:rsidR="0037713F" w:rsidRPr="0092175A" w:rsidTr="0049416C">
        <w:tc>
          <w:tcPr>
            <w:tcW w:w="352" w:type="dxa"/>
            <w:tcBorders>
              <w:top w:val="nil"/>
              <w:left w:val="nil"/>
              <w:bottom w:val="nil"/>
              <w:right w:val="nil"/>
            </w:tcBorders>
          </w:tcPr>
          <w:p w:rsidR="0037713F" w:rsidRPr="0092175A" w:rsidRDefault="0037713F" w:rsidP="0049416C">
            <w:pPr>
              <w:spacing w:after="0"/>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37713F" w:rsidRPr="0092175A" w:rsidRDefault="0037713F" w:rsidP="0049416C">
            <w:pPr>
              <w:spacing w:after="0"/>
              <w:rPr>
                <w:rFonts w:ascii="Times New Roman" w:hAnsi="Times New Roman" w:cs="Times New Roman"/>
                <w:i/>
                <w:sz w:val="24"/>
                <w:szCs w:val="24"/>
              </w:rPr>
            </w:pPr>
          </w:p>
        </w:tc>
      </w:tr>
    </w:tbl>
    <w:p w:rsidR="0037713F" w:rsidRPr="0092175A" w:rsidRDefault="0037713F" w:rsidP="0037713F">
      <w:pPr>
        <w:shd w:val="clear" w:color="auto" w:fill="FFFFFF"/>
        <w:spacing w:after="0"/>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37713F" w:rsidRPr="0092175A" w:rsidTr="0049416C">
        <w:tc>
          <w:tcPr>
            <w:tcW w:w="352" w:type="dxa"/>
            <w:tcBorders>
              <w:top w:val="single" w:sz="4" w:space="0" w:color="auto"/>
              <w:left w:val="single" w:sz="4" w:space="0" w:color="auto"/>
              <w:bottom w:val="single" w:sz="4" w:space="0" w:color="auto"/>
              <w:right w:val="nil"/>
            </w:tcBorders>
            <w:hideMark/>
          </w:tcPr>
          <w:p w:rsidR="0037713F" w:rsidRPr="0092175A" w:rsidRDefault="0037713F" w:rsidP="0049416C">
            <w:pPr>
              <w:spacing w:after="0"/>
              <w:rPr>
                <w:rFonts w:ascii="Times New Roman" w:hAnsi="Times New Roman" w:cs="Times New Roman"/>
                <w:sz w:val="24"/>
                <w:szCs w:val="24"/>
              </w:rPr>
            </w:pPr>
            <w:r w:rsidRPr="0092175A">
              <w:rPr>
                <w:rFonts w:ascii="Times New Roman" w:hAnsi="Times New Roman" w:cs="Times New Roman"/>
                <w:sz w:val="24"/>
                <w:szCs w:val="24"/>
              </w:rPr>
              <w:t>×</w:t>
            </w:r>
          </w:p>
        </w:tc>
        <w:tc>
          <w:tcPr>
            <w:tcW w:w="9574" w:type="dxa"/>
            <w:vMerge w:val="restart"/>
            <w:tcBorders>
              <w:top w:val="nil"/>
              <w:left w:val="nil"/>
              <w:bottom w:val="nil"/>
              <w:right w:val="nil"/>
            </w:tcBorders>
            <w:hideMark/>
          </w:tcPr>
          <w:p w:rsidR="0037713F" w:rsidRDefault="0037713F" w:rsidP="0049416C">
            <w:pPr>
              <w:shd w:val="clear" w:color="auto" w:fill="FFFFFF"/>
              <w:spacing w:after="0"/>
              <w:ind w:firstLine="69"/>
              <w:rPr>
                <w:rFonts w:ascii="Times New Roman" w:hAnsi="Times New Roman" w:cs="Times New Roman"/>
                <w:sz w:val="24"/>
                <w:szCs w:val="24"/>
              </w:rPr>
            </w:pPr>
            <w:r w:rsidRPr="0092175A">
              <w:rPr>
                <w:rFonts w:ascii="Times New Roman" w:hAnsi="Times New Roman" w:cs="Times New Roman"/>
                <w:sz w:val="24"/>
                <w:szCs w:val="24"/>
              </w:rPr>
              <w:t>tiekėjas neturi interesų, galinčių kelti grėsmę nacionaliniam saugumui – vadovaujantis VPĮ 47 straipsnio 9 dalimi, jis pats,</w:t>
            </w:r>
            <w:r w:rsidRPr="0092175A">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2175A">
              <w:rPr>
                <w:rFonts w:ascii="Times New Roman" w:hAnsi="Times New Roman" w:cs="Times New Roman"/>
                <w:sz w:val="24"/>
                <w:szCs w:val="24"/>
              </w:rPr>
              <w:t>(</w:t>
            </w:r>
            <w:r>
              <w:rPr>
                <w:rFonts w:ascii="Times New Roman" w:hAnsi="Times New Roman" w:cs="Times New Roman"/>
                <w:sz w:val="24"/>
                <w:szCs w:val="24"/>
              </w:rPr>
              <w:t>5.</w:t>
            </w:r>
            <w:r w:rsidR="00531718">
              <w:rPr>
                <w:rFonts w:ascii="Times New Roman" w:hAnsi="Times New Roman" w:cs="Times New Roman"/>
                <w:sz w:val="24"/>
                <w:szCs w:val="24"/>
              </w:rPr>
              <w:t>3</w:t>
            </w:r>
            <w:r>
              <w:rPr>
                <w:rFonts w:ascii="Times New Roman" w:hAnsi="Times New Roman" w:cs="Times New Roman"/>
                <w:sz w:val="24"/>
                <w:szCs w:val="24"/>
              </w:rPr>
              <w:t xml:space="preserve"> punktas</w:t>
            </w:r>
            <w:r w:rsidRPr="0092175A">
              <w:rPr>
                <w:rFonts w:ascii="Times New Roman" w:hAnsi="Times New Roman" w:cs="Times New Roman"/>
                <w:sz w:val="24"/>
                <w:szCs w:val="24"/>
              </w:rPr>
              <w:t>)</w:t>
            </w:r>
          </w:p>
          <w:p w:rsidR="0037713F" w:rsidRPr="002B3FA7" w:rsidRDefault="0037713F" w:rsidP="0049416C">
            <w:pPr>
              <w:shd w:val="clear" w:color="auto" w:fill="FFFFFF"/>
              <w:spacing w:after="0"/>
              <w:ind w:firstLine="69"/>
              <w:rPr>
                <w:rFonts w:ascii="Times New Roman" w:hAnsi="Times New Roman" w:cs="Times New Roman"/>
                <w:i/>
                <w:sz w:val="20"/>
                <w:szCs w:val="20"/>
              </w:rPr>
            </w:pPr>
            <w:r w:rsidRPr="002B3FA7">
              <w:rPr>
                <w:rFonts w:ascii="Times New Roman" w:hAnsi="Times New Roman" w:cs="Times New Roman"/>
                <w:i/>
                <w:sz w:val="20"/>
                <w:szCs w:val="20"/>
              </w:rPr>
              <w:t>(pirkimo dokumentų punktai)</w:t>
            </w:r>
          </w:p>
          <w:p w:rsidR="0037713F" w:rsidRDefault="0037713F" w:rsidP="0049416C">
            <w:pPr>
              <w:spacing w:after="0"/>
              <w:jc w:val="both"/>
              <w:rPr>
                <w:rFonts w:ascii="Times New Roman" w:hAnsi="Times New Roman" w:cs="Times New Roman"/>
                <w:sz w:val="24"/>
                <w:szCs w:val="24"/>
              </w:rPr>
            </w:pPr>
          </w:p>
          <w:p w:rsidR="0037713F" w:rsidRPr="0092175A" w:rsidRDefault="0037713F" w:rsidP="0049416C">
            <w:pPr>
              <w:spacing w:after="0"/>
              <w:jc w:val="both"/>
              <w:rPr>
                <w:rFonts w:ascii="Times New Roman" w:hAnsi="Times New Roman" w:cs="Times New Roman"/>
                <w:sz w:val="24"/>
                <w:szCs w:val="24"/>
              </w:rPr>
            </w:pPr>
          </w:p>
        </w:tc>
      </w:tr>
      <w:tr w:rsidR="0037713F" w:rsidRPr="0092175A" w:rsidTr="0049416C">
        <w:tc>
          <w:tcPr>
            <w:tcW w:w="352" w:type="dxa"/>
            <w:tcBorders>
              <w:top w:val="single" w:sz="4" w:space="0" w:color="auto"/>
              <w:left w:val="nil"/>
              <w:bottom w:val="nil"/>
              <w:right w:val="nil"/>
            </w:tcBorders>
          </w:tcPr>
          <w:p w:rsidR="0037713F" w:rsidRPr="0092175A" w:rsidRDefault="0037713F" w:rsidP="0049416C">
            <w:pPr>
              <w:spacing w:after="0"/>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37713F" w:rsidRPr="0092175A" w:rsidRDefault="0037713F" w:rsidP="0049416C">
            <w:pPr>
              <w:spacing w:after="0"/>
              <w:rPr>
                <w:rFonts w:ascii="Times New Roman" w:hAnsi="Times New Roman" w:cs="Times New Roman"/>
                <w:sz w:val="24"/>
                <w:szCs w:val="24"/>
              </w:rPr>
            </w:pPr>
          </w:p>
        </w:tc>
      </w:tr>
      <w:tr w:rsidR="0037713F" w:rsidRPr="0092175A" w:rsidTr="0049416C">
        <w:trPr>
          <w:trHeight w:val="1601"/>
        </w:trPr>
        <w:tc>
          <w:tcPr>
            <w:tcW w:w="352" w:type="dxa"/>
            <w:tcBorders>
              <w:top w:val="nil"/>
              <w:left w:val="nil"/>
              <w:bottom w:val="nil"/>
              <w:right w:val="nil"/>
            </w:tcBorders>
          </w:tcPr>
          <w:p w:rsidR="0037713F" w:rsidRPr="0092175A" w:rsidRDefault="0037713F" w:rsidP="0049416C">
            <w:pPr>
              <w:spacing w:after="0"/>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37713F" w:rsidRPr="0092175A" w:rsidRDefault="0037713F" w:rsidP="0049416C">
            <w:pPr>
              <w:spacing w:after="0"/>
              <w:rPr>
                <w:rFonts w:ascii="Times New Roman" w:hAnsi="Times New Roman" w:cs="Times New Roman"/>
                <w:sz w:val="24"/>
                <w:szCs w:val="24"/>
              </w:rPr>
            </w:pPr>
          </w:p>
        </w:tc>
      </w:tr>
    </w:tbl>
    <w:p w:rsidR="0037713F" w:rsidRPr="0092175A" w:rsidRDefault="0037713F" w:rsidP="0037713F">
      <w:pPr>
        <w:shd w:val="clear" w:color="auto" w:fill="FFFFFF"/>
        <w:spacing w:after="0"/>
        <w:rPr>
          <w:rFonts w:ascii="Times New Roman" w:hAnsi="Times New Roman" w:cs="Times New Roman"/>
          <w:sz w:val="24"/>
          <w:szCs w:val="24"/>
        </w:rPr>
      </w:pPr>
      <w:r w:rsidRPr="0092175A">
        <w:rPr>
          <w:rFonts w:ascii="Times New Roman" w:hAnsi="Times New Roman" w:cs="Times New Roman"/>
          <w:sz w:val="24"/>
          <w:szCs w:val="24"/>
        </w:rPr>
        <w:t>Patvirtinu, kad šie duomenys yra teisingi ir aktualūs pasiūlymo pateikimo dieną.</w:t>
      </w:r>
    </w:p>
    <w:p w:rsidR="0037713F" w:rsidRPr="0092175A" w:rsidRDefault="0037713F" w:rsidP="0037713F">
      <w:pPr>
        <w:shd w:val="clear" w:color="auto" w:fill="FFFFFF"/>
        <w:spacing w:after="0"/>
        <w:ind w:firstLine="720"/>
        <w:rPr>
          <w:rFonts w:ascii="Times New Roman" w:hAnsi="Times New Roman" w:cs="Times New Roman"/>
          <w:sz w:val="24"/>
          <w:szCs w:val="24"/>
        </w:rPr>
      </w:pPr>
    </w:p>
    <w:p w:rsidR="0037713F" w:rsidRPr="0092175A" w:rsidRDefault="0037713F" w:rsidP="0037713F">
      <w:pPr>
        <w:spacing w:after="0"/>
        <w:jc w:val="both"/>
        <w:rPr>
          <w:rFonts w:ascii="Times New Roman" w:hAnsi="Times New Roman" w:cs="Times New Roman"/>
          <w:sz w:val="24"/>
          <w:szCs w:val="24"/>
        </w:rPr>
      </w:pPr>
      <w:r w:rsidRPr="0092175A">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37713F" w:rsidRPr="0092175A" w:rsidRDefault="0037713F" w:rsidP="0037713F">
      <w:pPr>
        <w:widowControl w:val="0"/>
        <w:shd w:val="clear" w:color="auto" w:fill="FFFFFF"/>
        <w:suppressAutoHyphens/>
        <w:spacing w:after="0"/>
        <w:jc w:val="both"/>
        <w:textAlignment w:val="baseline"/>
        <w:rPr>
          <w:rFonts w:ascii="Times New Roman" w:hAnsi="Times New Roman" w:cs="Times New Roman"/>
          <w:color w:val="000000"/>
          <w:sz w:val="24"/>
          <w:szCs w:val="24"/>
          <w:shd w:val="clear" w:color="auto" w:fill="00FF00"/>
        </w:rPr>
      </w:pPr>
    </w:p>
    <w:p w:rsidR="0037713F" w:rsidRPr="0092175A" w:rsidRDefault="0037713F" w:rsidP="0037713F">
      <w:pPr>
        <w:spacing w:after="0"/>
        <w:jc w:val="both"/>
        <w:rPr>
          <w:rFonts w:ascii="Times New Roman" w:hAnsi="Times New Roman" w:cs="Times New Roman"/>
          <w:sz w:val="24"/>
          <w:szCs w:val="24"/>
        </w:rPr>
      </w:pPr>
      <w:r w:rsidRPr="0092175A">
        <w:rPr>
          <w:rFonts w:ascii="Times New Roman" w:hAnsi="Times New Roman" w:cs="Times New Roman"/>
          <w:sz w:val="24"/>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rsidR="0037713F" w:rsidRDefault="0037713F" w:rsidP="0037713F">
      <w:pPr>
        <w:widowControl w:val="0"/>
        <w:suppressAutoHyphens/>
        <w:spacing w:after="0"/>
        <w:jc w:val="center"/>
        <w:textAlignment w:val="baseline"/>
        <w:rPr>
          <w:rFonts w:ascii="Times New Roman" w:hAnsi="Times New Roman" w:cs="Times New Roman"/>
          <w:sz w:val="24"/>
          <w:szCs w:val="24"/>
        </w:rPr>
      </w:pPr>
    </w:p>
    <w:p w:rsidR="0037713F" w:rsidRPr="0092175A" w:rsidRDefault="0037713F" w:rsidP="0037713F">
      <w:pPr>
        <w:widowControl w:val="0"/>
        <w:suppressAutoHyphens/>
        <w:spacing w:after="0"/>
        <w:jc w:val="center"/>
        <w:textAlignment w:val="baseline"/>
        <w:rPr>
          <w:rFonts w:ascii="Times New Roman" w:eastAsia="Calibri" w:hAnsi="Times New Roman" w:cs="Times New Roman"/>
          <w:sz w:val="24"/>
          <w:szCs w:val="24"/>
        </w:rPr>
      </w:pPr>
      <w:r w:rsidRPr="0092175A">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92175A">
        <w:rPr>
          <w:rFonts w:ascii="Times New Roman" w:eastAsia="Calibri" w:hAnsi="Times New Roman" w:cs="Times New Roman"/>
          <w:i/>
          <w:iCs/>
          <w:sz w:val="24"/>
          <w:szCs w:val="24"/>
        </w:rPr>
        <w:t xml:space="preserve">              </w:t>
      </w:r>
      <w:r w:rsidRPr="0092175A">
        <w:rPr>
          <w:rFonts w:ascii="Times New Roman" w:eastAsia="Calibri" w:hAnsi="Times New Roman" w:cs="Times New Roman"/>
          <w:sz w:val="24"/>
          <w:szCs w:val="24"/>
        </w:rPr>
        <w:t>___________________                   _______________</w:t>
      </w:r>
    </w:p>
    <w:p w:rsidR="0037713F" w:rsidRDefault="0037713F" w:rsidP="0037713F">
      <w:pPr>
        <w:widowControl w:val="0"/>
        <w:suppressAutoHyphens/>
        <w:spacing w:after="0"/>
        <w:ind w:firstLine="471"/>
        <w:jc w:val="center"/>
        <w:textAlignment w:val="baseline"/>
        <w:rPr>
          <w:rFonts w:ascii="Times New Roman" w:eastAsia="Calibri" w:hAnsi="Times New Roman" w:cs="Times New Roman"/>
          <w:i/>
          <w:iCs/>
          <w:sz w:val="24"/>
          <w:szCs w:val="24"/>
        </w:rPr>
      </w:pPr>
      <w:r w:rsidRPr="0092175A">
        <w:rPr>
          <w:rFonts w:ascii="Times New Roman" w:eastAsia="Calibri" w:hAnsi="Times New Roman" w:cs="Times New Roman"/>
          <w:i/>
          <w:iCs/>
          <w:sz w:val="24"/>
          <w:szCs w:val="24"/>
        </w:rPr>
        <w:t xml:space="preserve">(pareigos)                                                  (parašas)     </w:t>
      </w:r>
      <w:r>
        <w:rPr>
          <w:rFonts w:ascii="Times New Roman" w:eastAsia="Calibri" w:hAnsi="Times New Roman" w:cs="Times New Roman"/>
          <w:i/>
          <w:iCs/>
          <w:sz w:val="24"/>
          <w:szCs w:val="24"/>
        </w:rPr>
        <w:t xml:space="preserve">                   </w:t>
      </w:r>
      <w:r w:rsidRPr="0092175A">
        <w:rPr>
          <w:rFonts w:ascii="Times New Roman" w:eastAsia="Calibri" w:hAnsi="Times New Roman" w:cs="Times New Roman"/>
          <w:i/>
          <w:iCs/>
          <w:sz w:val="24"/>
          <w:szCs w:val="24"/>
        </w:rPr>
        <w:t xml:space="preserve">            (vardas ir pavardė</w:t>
      </w:r>
      <w:r>
        <w:rPr>
          <w:rFonts w:ascii="Times New Roman" w:eastAsia="Calibri" w:hAnsi="Times New Roman" w:cs="Times New Roman"/>
          <w:i/>
          <w:iCs/>
          <w:sz w:val="24"/>
          <w:szCs w:val="24"/>
        </w:rPr>
        <w:t>)</w:t>
      </w:r>
    </w:p>
    <w:p w:rsidR="0037713F" w:rsidRDefault="0037713F" w:rsidP="0037713F">
      <w:pPr>
        <w:rPr>
          <w:rFonts w:ascii="Times New Roman" w:eastAsia="Calibri" w:hAnsi="Times New Roman" w:cs="Times New Roman"/>
          <w:i/>
          <w:iCs/>
          <w:sz w:val="24"/>
          <w:szCs w:val="24"/>
        </w:rPr>
      </w:pPr>
      <w:r>
        <w:rPr>
          <w:rFonts w:ascii="Times New Roman" w:eastAsia="Calibri" w:hAnsi="Times New Roman" w:cs="Times New Roman"/>
          <w:i/>
          <w:iCs/>
          <w:sz w:val="24"/>
          <w:szCs w:val="24"/>
        </w:rPr>
        <w:br w:type="page"/>
      </w:r>
    </w:p>
    <w:p w:rsidR="0037713F" w:rsidRDefault="0037713F" w:rsidP="00377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713F" w:rsidRPr="005354A5" w:rsidRDefault="0037713F" w:rsidP="00377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1718">
        <w:rPr>
          <w:rFonts w:ascii="Times New Roman" w:hAnsi="Times New Roman" w:cs="Times New Roman"/>
          <w:sz w:val="24"/>
          <w:szCs w:val="24"/>
        </w:rPr>
        <w:tab/>
        <w:t>Pirkimo sąlygų 9</w:t>
      </w:r>
      <w:r w:rsidRPr="005354A5">
        <w:rPr>
          <w:rFonts w:ascii="Times New Roman" w:hAnsi="Times New Roman" w:cs="Times New Roman"/>
          <w:sz w:val="24"/>
          <w:szCs w:val="24"/>
        </w:rPr>
        <w:t xml:space="preserve"> priedas „Sutarties projektas“</w:t>
      </w:r>
    </w:p>
    <w:p w:rsidR="0037713F" w:rsidRPr="005354A5" w:rsidRDefault="0037713F" w:rsidP="0037713F">
      <w:pPr>
        <w:spacing w:after="0" w:line="240" w:lineRule="auto"/>
        <w:jc w:val="both"/>
        <w:rPr>
          <w:rFonts w:ascii="Times New Roman" w:hAnsi="Times New Roman" w:cs="Times New Roman"/>
          <w:sz w:val="24"/>
          <w:szCs w:val="24"/>
        </w:rPr>
      </w:pPr>
    </w:p>
    <w:p w:rsidR="0037713F" w:rsidRPr="005354A5" w:rsidRDefault="0037713F" w:rsidP="0037713F">
      <w:pPr>
        <w:spacing w:after="0" w:line="240" w:lineRule="auto"/>
        <w:jc w:val="both"/>
        <w:rPr>
          <w:rFonts w:ascii="Times New Roman" w:hAnsi="Times New Roman" w:cs="Times New Roman"/>
          <w:sz w:val="24"/>
          <w:szCs w:val="24"/>
        </w:rPr>
      </w:pPr>
    </w:p>
    <w:p w:rsidR="0037713F" w:rsidRDefault="0037713F" w:rsidP="0037713F">
      <w:pPr>
        <w:spacing w:after="0" w:line="240" w:lineRule="auto"/>
        <w:jc w:val="right"/>
        <w:rPr>
          <w:rFonts w:ascii="Times New Roman" w:hAnsi="Times New Roman" w:cs="Times New Roman"/>
          <w:sz w:val="24"/>
          <w:szCs w:val="24"/>
        </w:rPr>
      </w:pPr>
    </w:p>
    <w:p w:rsidR="0037713F" w:rsidRDefault="0037713F" w:rsidP="0037713F">
      <w:pPr>
        <w:jc w:val="center"/>
        <w:rPr>
          <w:rFonts w:ascii="Times New Roman" w:hAnsi="Times New Roman" w:cs="Times New Roman"/>
          <w:b/>
          <w:sz w:val="24"/>
          <w:szCs w:val="24"/>
        </w:rPr>
      </w:pPr>
      <w:r>
        <w:rPr>
          <w:rFonts w:ascii="Times New Roman" w:hAnsi="Times New Roman" w:cs="Times New Roman"/>
          <w:b/>
          <w:sz w:val="24"/>
          <w:szCs w:val="24"/>
        </w:rPr>
        <w:t xml:space="preserve">PIRKIMO - PARDAVIMO SUTARTIS </w:t>
      </w:r>
    </w:p>
    <w:p w:rsidR="0037713F" w:rsidRDefault="0037713F" w:rsidP="0037713F">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37713F" w:rsidRDefault="0037713F" w:rsidP="0037713F">
      <w:pPr>
        <w:jc w:val="center"/>
        <w:rPr>
          <w:rFonts w:ascii="Times New Roman" w:hAnsi="Times New Roman" w:cs="Times New Roman"/>
          <w:sz w:val="24"/>
          <w:szCs w:val="24"/>
        </w:rPr>
      </w:pPr>
    </w:p>
    <w:p w:rsidR="0037713F" w:rsidRDefault="0037713F" w:rsidP="0037713F">
      <w:pPr>
        <w:jc w:val="center"/>
        <w:rPr>
          <w:rFonts w:ascii="Times New Roman" w:hAnsi="Times New Roman" w:cs="Times New Roman"/>
          <w:sz w:val="24"/>
          <w:szCs w:val="24"/>
        </w:rPr>
      </w:pPr>
    </w:p>
    <w:p w:rsidR="0037713F" w:rsidRDefault="0037713F" w:rsidP="0037713F">
      <w:pPr>
        <w:jc w:val="center"/>
        <w:rPr>
          <w:rFonts w:ascii="Times New Roman" w:hAnsi="Times New Roman" w:cs="Times New Roman"/>
          <w:sz w:val="24"/>
          <w:szCs w:val="24"/>
        </w:rPr>
      </w:pPr>
    </w:p>
    <w:p w:rsidR="0037713F" w:rsidRDefault="0037713F" w:rsidP="0037713F">
      <w:pPr>
        <w:jc w:val="center"/>
        <w:rPr>
          <w:rFonts w:ascii="Times New Roman" w:hAnsi="Times New Roman" w:cs="Times New Roman"/>
          <w:sz w:val="24"/>
          <w:szCs w:val="24"/>
        </w:rPr>
      </w:pPr>
    </w:p>
    <w:p w:rsidR="0037713F" w:rsidRDefault="0037713F" w:rsidP="0037713F">
      <w:pPr>
        <w:jc w:val="center"/>
        <w:rPr>
          <w:rFonts w:ascii="Times New Roman" w:hAnsi="Times New Roman" w:cs="Times New Roman"/>
          <w:sz w:val="24"/>
          <w:szCs w:val="24"/>
        </w:rPr>
      </w:pPr>
    </w:p>
    <w:p w:rsidR="0037713F" w:rsidRDefault="0037713F" w:rsidP="0037713F">
      <w:pPr>
        <w:jc w:val="center"/>
        <w:rPr>
          <w:rFonts w:ascii="Times New Roman" w:hAnsi="Times New Roman" w:cs="Times New Roman"/>
          <w:sz w:val="24"/>
          <w:szCs w:val="24"/>
        </w:rPr>
      </w:pPr>
    </w:p>
    <w:p w:rsidR="0037713F" w:rsidRDefault="0037713F" w:rsidP="0037713F">
      <w:pPr>
        <w:jc w:val="center"/>
        <w:rPr>
          <w:rFonts w:ascii="Times New Roman" w:hAnsi="Times New Roman" w:cs="Times New Roman"/>
          <w:sz w:val="24"/>
          <w:szCs w:val="24"/>
        </w:rPr>
      </w:pPr>
    </w:p>
    <w:p w:rsidR="0037713F" w:rsidRDefault="0037713F" w:rsidP="0037713F">
      <w:pPr>
        <w:jc w:val="center"/>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sectPr w:rsidR="009B2FE8" w:rsidSect="00237C9A">
      <w:footerReference w:type="default" r:id="rId20"/>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B63" w:rsidRDefault="007C4B63" w:rsidP="00737096">
      <w:pPr>
        <w:spacing w:after="0" w:line="240" w:lineRule="auto"/>
      </w:pPr>
      <w:r>
        <w:separator/>
      </w:r>
    </w:p>
  </w:endnote>
  <w:endnote w:type="continuationSeparator" w:id="0">
    <w:p w:rsidR="007C4B63" w:rsidRDefault="007C4B63"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7C4B63" w:rsidRDefault="007C4B63">
        <w:pPr>
          <w:pStyle w:val="Porat"/>
          <w:jc w:val="right"/>
        </w:pPr>
        <w:r>
          <w:fldChar w:fldCharType="begin"/>
        </w:r>
        <w:r>
          <w:instrText>PAGE   \* MERGEFORMAT</w:instrText>
        </w:r>
        <w:r>
          <w:fldChar w:fldCharType="separate"/>
        </w:r>
        <w:r w:rsidR="00505C84">
          <w:rPr>
            <w:noProof/>
          </w:rPr>
          <w:t>22</w:t>
        </w:r>
        <w:r>
          <w:fldChar w:fldCharType="end"/>
        </w:r>
      </w:p>
    </w:sdtContent>
  </w:sdt>
  <w:p w:rsidR="007C4B63" w:rsidRDefault="007C4B6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B63" w:rsidRDefault="007C4B63" w:rsidP="00737096">
      <w:pPr>
        <w:spacing w:after="0" w:line="240" w:lineRule="auto"/>
      </w:pPr>
      <w:r>
        <w:separator/>
      </w:r>
    </w:p>
  </w:footnote>
  <w:footnote w:type="continuationSeparator" w:id="0">
    <w:p w:rsidR="007C4B63" w:rsidRDefault="007C4B63" w:rsidP="00737096">
      <w:pPr>
        <w:spacing w:after="0" w:line="240" w:lineRule="auto"/>
      </w:pPr>
      <w:r>
        <w:continuationSeparator/>
      </w:r>
    </w:p>
  </w:footnote>
  <w:footnote w:id="1">
    <w:p w:rsidR="007C4B63" w:rsidRDefault="007C4B63"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C4B63" w:rsidRDefault="007C4B63"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C4B63" w:rsidRDefault="007C4B63"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C4B63" w:rsidRDefault="007C4B63"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C4B63" w:rsidRDefault="007C4B63"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C4B63" w:rsidRDefault="007C4B63"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C4B63" w:rsidRDefault="007C4B63"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C4B63" w:rsidRDefault="007C4B63"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C4B63" w:rsidRDefault="007C4B63"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5A5A75"/>
    <w:multiLevelType w:val="hybridMultilevel"/>
    <w:tmpl w:val="9A482538"/>
    <w:lvl w:ilvl="0" w:tplc="F2A082A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80F63"/>
    <w:multiLevelType w:val="hybridMultilevel"/>
    <w:tmpl w:val="42367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D70D4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D083D28"/>
    <w:multiLevelType w:val="hybridMultilevel"/>
    <w:tmpl w:val="31948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271289"/>
    <w:multiLevelType w:val="hybridMultilevel"/>
    <w:tmpl w:val="116CC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421A09"/>
    <w:multiLevelType w:val="multilevel"/>
    <w:tmpl w:val="F7CCD1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D6246"/>
    <w:multiLevelType w:val="hybridMultilevel"/>
    <w:tmpl w:val="F0B04924"/>
    <w:lvl w:ilvl="0" w:tplc="217046F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
  </w:num>
  <w:num w:numId="3">
    <w:abstractNumId w:val="15"/>
  </w:num>
  <w:num w:numId="4">
    <w:abstractNumId w:val="25"/>
  </w:num>
  <w:num w:numId="5">
    <w:abstractNumId w:val="20"/>
  </w:num>
  <w:num w:numId="6">
    <w:abstractNumId w:val="13"/>
  </w:num>
  <w:num w:numId="7">
    <w:abstractNumId w:val="2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9"/>
  </w:num>
  <w:num w:numId="12">
    <w:abstractNumId w:val="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10"/>
  </w:num>
  <w:num w:numId="19">
    <w:abstractNumId w:val="2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17"/>
  </w:num>
  <w:num w:numId="24">
    <w:abstractNumId w:val="3"/>
  </w:num>
  <w:num w:numId="25">
    <w:abstractNumId w:val="7"/>
  </w:num>
  <w:num w:numId="26">
    <w:abstractNumId w:val="29"/>
  </w:num>
  <w:num w:numId="27">
    <w:abstractNumId w:val="28"/>
  </w:num>
  <w:num w:numId="28">
    <w:abstractNumId w:val="9"/>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232FA"/>
    <w:rsid w:val="00034135"/>
    <w:rsid w:val="0004029D"/>
    <w:rsid w:val="000405CF"/>
    <w:rsid w:val="000536EE"/>
    <w:rsid w:val="00064BFD"/>
    <w:rsid w:val="00065951"/>
    <w:rsid w:val="0006691F"/>
    <w:rsid w:val="00067538"/>
    <w:rsid w:val="00084BC3"/>
    <w:rsid w:val="000A7F04"/>
    <w:rsid w:val="000B14F1"/>
    <w:rsid w:val="000B3B6B"/>
    <w:rsid w:val="000C3005"/>
    <w:rsid w:val="000C36A8"/>
    <w:rsid w:val="000C52F5"/>
    <w:rsid w:val="000D2ADE"/>
    <w:rsid w:val="000D2F33"/>
    <w:rsid w:val="000D4202"/>
    <w:rsid w:val="000D7EC5"/>
    <w:rsid w:val="000E381A"/>
    <w:rsid w:val="000E6C8F"/>
    <w:rsid w:val="000F0441"/>
    <w:rsid w:val="000F3AB5"/>
    <w:rsid w:val="001003CC"/>
    <w:rsid w:val="0010149E"/>
    <w:rsid w:val="001062D5"/>
    <w:rsid w:val="00126861"/>
    <w:rsid w:val="001277FC"/>
    <w:rsid w:val="001362F1"/>
    <w:rsid w:val="00141667"/>
    <w:rsid w:val="001423B8"/>
    <w:rsid w:val="00146DAC"/>
    <w:rsid w:val="00152E89"/>
    <w:rsid w:val="00156322"/>
    <w:rsid w:val="001664E8"/>
    <w:rsid w:val="0017031A"/>
    <w:rsid w:val="00175BD4"/>
    <w:rsid w:val="00177C48"/>
    <w:rsid w:val="00181049"/>
    <w:rsid w:val="001822B1"/>
    <w:rsid w:val="00183F60"/>
    <w:rsid w:val="00191B30"/>
    <w:rsid w:val="001965AD"/>
    <w:rsid w:val="001A2E49"/>
    <w:rsid w:val="001B089A"/>
    <w:rsid w:val="001C41D9"/>
    <w:rsid w:val="001C61BA"/>
    <w:rsid w:val="001C675F"/>
    <w:rsid w:val="001C772A"/>
    <w:rsid w:val="001C7A41"/>
    <w:rsid w:val="001D397F"/>
    <w:rsid w:val="001D498B"/>
    <w:rsid w:val="001E4557"/>
    <w:rsid w:val="001E7794"/>
    <w:rsid w:val="001E79DB"/>
    <w:rsid w:val="001F0096"/>
    <w:rsid w:val="001F5484"/>
    <w:rsid w:val="00206AEA"/>
    <w:rsid w:val="00211498"/>
    <w:rsid w:val="002118FB"/>
    <w:rsid w:val="00217BDF"/>
    <w:rsid w:val="002269F1"/>
    <w:rsid w:val="0023343D"/>
    <w:rsid w:val="00234ECD"/>
    <w:rsid w:val="00235D96"/>
    <w:rsid w:val="00237604"/>
    <w:rsid w:val="00237C9A"/>
    <w:rsid w:val="00244540"/>
    <w:rsid w:val="002468C9"/>
    <w:rsid w:val="0025317D"/>
    <w:rsid w:val="002634EF"/>
    <w:rsid w:val="002717D3"/>
    <w:rsid w:val="0027192D"/>
    <w:rsid w:val="00272287"/>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05B2"/>
    <w:rsid w:val="00322E81"/>
    <w:rsid w:val="00332DE6"/>
    <w:rsid w:val="00334677"/>
    <w:rsid w:val="00334760"/>
    <w:rsid w:val="003359AA"/>
    <w:rsid w:val="003373CE"/>
    <w:rsid w:val="00343112"/>
    <w:rsid w:val="003557D5"/>
    <w:rsid w:val="0036264B"/>
    <w:rsid w:val="00363E27"/>
    <w:rsid w:val="00365A3B"/>
    <w:rsid w:val="00375965"/>
    <w:rsid w:val="0037713F"/>
    <w:rsid w:val="00383EF8"/>
    <w:rsid w:val="00385AE4"/>
    <w:rsid w:val="003872D1"/>
    <w:rsid w:val="00390369"/>
    <w:rsid w:val="003A1A7C"/>
    <w:rsid w:val="003A1C5A"/>
    <w:rsid w:val="003A4361"/>
    <w:rsid w:val="003A4DEE"/>
    <w:rsid w:val="003B5C89"/>
    <w:rsid w:val="003B611B"/>
    <w:rsid w:val="003C4EA0"/>
    <w:rsid w:val="003C5DBE"/>
    <w:rsid w:val="003C6AE6"/>
    <w:rsid w:val="003C7DAF"/>
    <w:rsid w:val="003D4903"/>
    <w:rsid w:val="003D5CFF"/>
    <w:rsid w:val="003D7817"/>
    <w:rsid w:val="003D7E86"/>
    <w:rsid w:val="003F713D"/>
    <w:rsid w:val="00404497"/>
    <w:rsid w:val="004053FF"/>
    <w:rsid w:val="004079B7"/>
    <w:rsid w:val="00427A13"/>
    <w:rsid w:val="00432BFD"/>
    <w:rsid w:val="004402E8"/>
    <w:rsid w:val="00442B2A"/>
    <w:rsid w:val="004441E3"/>
    <w:rsid w:val="004501EF"/>
    <w:rsid w:val="00450644"/>
    <w:rsid w:val="004524D0"/>
    <w:rsid w:val="00457C4C"/>
    <w:rsid w:val="00463CE6"/>
    <w:rsid w:val="00466C29"/>
    <w:rsid w:val="00473161"/>
    <w:rsid w:val="00476B25"/>
    <w:rsid w:val="00484109"/>
    <w:rsid w:val="00487BFD"/>
    <w:rsid w:val="004922DF"/>
    <w:rsid w:val="004923E3"/>
    <w:rsid w:val="0049416C"/>
    <w:rsid w:val="004949D9"/>
    <w:rsid w:val="004A4DC7"/>
    <w:rsid w:val="004C221B"/>
    <w:rsid w:val="004D62A8"/>
    <w:rsid w:val="004E11A8"/>
    <w:rsid w:val="004E5B53"/>
    <w:rsid w:val="004F0528"/>
    <w:rsid w:val="004F067A"/>
    <w:rsid w:val="00500174"/>
    <w:rsid w:val="00500B7E"/>
    <w:rsid w:val="00502DE7"/>
    <w:rsid w:val="00504D2A"/>
    <w:rsid w:val="00504E9B"/>
    <w:rsid w:val="00505C84"/>
    <w:rsid w:val="00514560"/>
    <w:rsid w:val="00517934"/>
    <w:rsid w:val="00524193"/>
    <w:rsid w:val="0052662E"/>
    <w:rsid w:val="00526681"/>
    <w:rsid w:val="00531718"/>
    <w:rsid w:val="0055652D"/>
    <w:rsid w:val="00556C0D"/>
    <w:rsid w:val="005728B5"/>
    <w:rsid w:val="00576397"/>
    <w:rsid w:val="005864D7"/>
    <w:rsid w:val="0058660D"/>
    <w:rsid w:val="00591D5A"/>
    <w:rsid w:val="00593DA2"/>
    <w:rsid w:val="005B0820"/>
    <w:rsid w:val="005B21CD"/>
    <w:rsid w:val="005C08A7"/>
    <w:rsid w:val="005C08C6"/>
    <w:rsid w:val="005C1D00"/>
    <w:rsid w:val="005C2AE5"/>
    <w:rsid w:val="005C33D2"/>
    <w:rsid w:val="005C7460"/>
    <w:rsid w:val="005D05B0"/>
    <w:rsid w:val="005E1CE8"/>
    <w:rsid w:val="005E1F8C"/>
    <w:rsid w:val="005F0964"/>
    <w:rsid w:val="006037F8"/>
    <w:rsid w:val="00604A12"/>
    <w:rsid w:val="00621DF6"/>
    <w:rsid w:val="006263BE"/>
    <w:rsid w:val="00633684"/>
    <w:rsid w:val="006352EF"/>
    <w:rsid w:val="00637027"/>
    <w:rsid w:val="006403E8"/>
    <w:rsid w:val="006446CF"/>
    <w:rsid w:val="00644A80"/>
    <w:rsid w:val="00652D73"/>
    <w:rsid w:val="00661386"/>
    <w:rsid w:val="00663C09"/>
    <w:rsid w:val="00664210"/>
    <w:rsid w:val="00664F7E"/>
    <w:rsid w:val="00671E07"/>
    <w:rsid w:val="006733DB"/>
    <w:rsid w:val="00677B11"/>
    <w:rsid w:val="00680CE7"/>
    <w:rsid w:val="006839C1"/>
    <w:rsid w:val="00687400"/>
    <w:rsid w:val="00687BAF"/>
    <w:rsid w:val="00695605"/>
    <w:rsid w:val="006A6FAD"/>
    <w:rsid w:val="006B07FF"/>
    <w:rsid w:val="006B1833"/>
    <w:rsid w:val="006B6D4C"/>
    <w:rsid w:val="006C2DC2"/>
    <w:rsid w:val="006C4EF0"/>
    <w:rsid w:val="006D0378"/>
    <w:rsid w:val="006D272D"/>
    <w:rsid w:val="006D35CD"/>
    <w:rsid w:val="006D4172"/>
    <w:rsid w:val="006D4203"/>
    <w:rsid w:val="006D7A7C"/>
    <w:rsid w:val="006E4C3C"/>
    <w:rsid w:val="006F06F3"/>
    <w:rsid w:val="006F3590"/>
    <w:rsid w:val="00703329"/>
    <w:rsid w:val="0070415A"/>
    <w:rsid w:val="00706568"/>
    <w:rsid w:val="007152C3"/>
    <w:rsid w:val="00721FF7"/>
    <w:rsid w:val="00724E88"/>
    <w:rsid w:val="0072799F"/>
    <w:rsid w:val="00731772"/>
    <w:rsid w:val="007353BD"/>
    <w:rsid w:val="00737096"/>
    <w:rsid w:val="0074268E"/>
    <w:rsid w:val="0074421F"/>
    <w:rsid w:val="007513F1"/>
    <w:rsid w:val="00761992"/>
    <w:rsid w:val="00771182"/>
    <w:rsid w:val="00773EBF"/>
    <w:rsid w:val="00783AD4"/>
    <w:rsid w:val="0078434B"/>
    <w:rsid w:val="00787F86"/>
    <w:rsid w:val="007A0D26"/>
    <w:rsid w:val="007A676F"/>
    <w:rsid w:val="007A6D0E"/>
    <w:rsid w:val="007B2141"/>
    <w:rsid w:val="007C1615"/>
    <w:rsid w:val="007C2311"/>
    <w:rsid w:val="007C4B63"/>
    <w:rsid w:val="007D635D"/>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1CEF"/>
    <w:rsid w:val="008D39A2"/>
    <w:rsid w:val="0090077D"/>
    <w:rsid w:val="00901B8F"/>
    <w:rsid w:val="00905472"/>
    <w:rsid w:val="00913DD0"/>
    <w:rsid w:val="009165DC"/>
    <w:rsid w:val="00917199"/>
    <w:rsid w:val="009270F2"/>
    <w:rsid w:val="00931619"/>
    <w:rsid w:val="00941862"/>
    <w:rsid w:val="00942A0D"/>
    <w:rsid w:val="00944010"/>
    <w:rsid w:val="00951E99"/>
    <w:rsid w:val="00954212"/>
    <w:rsid w:val="0095472E"/>
    <w:rsid w:val="00961356"/>
    <w:rsid w:val="00962F4E"/>
    <w:rsid w:val="00964FAF"/>
    <w:rsid w:val="0096548C"/>
    <w:rsid w:val="00966CBB"/>
    <w:rsid w:val="00980C80"/>
    <w:rsid w:val="009A0A0F"/>
    <w:rsid w:val="009A3402"/>
    <w:rsid w:val="009A3CCB"/>
    <w:rsid w:val="009A4F2E"/>
    <w:rsid w:val="009A501B"/>
    <w:rsid w:val="009B0E6C"/>
    <w:rsid w:val="009B2FE8"/>
    <w:rsid w:val="009B614F"/>
    <w:rsid w:val="009B7C22"/>
    <w:rsid w:val="009C73D5"/>
    <w:rsid w:val="009D06E4"/>
    <w:rsid w:val="009D17EF"/>
    <w:rsid w:val="009D2B9E"/>
    <w:rsid w:val="009D3A19"/>
    <w:rsid w:val="009D7B0A"/>
    <w:rsid w:val="009E38F4"/>
    <w:rsid w:val="009E39EE"/>
    <w:rsid w:val="009E5D40"/>
    <w:rsid w:val="009E7EDB"/>
    <w:rsid w:val="009F49CB"/>
    <w:rsid w:val="009F6CAD"/>
    <w:rsid w:val="009F7BC1"/>
    <w:rsid w:val="00A02729"/>
    <w:rsid w:val="00A070FD"/>
    <w:rsid w:val="00A07F66"/>
    <w:rsid w:val="00A102CB"/>
    <w:rsid w:val="00A146C8"/>
    <w:rsid w:val="00A203FA"/>
    <w:rsid w:val="00A40F2A"/>
    <w:rsid w:val="00A4165C"/>
    <w:rsid w:val="00A46050"/>
    <w:rsid w:val="00A62346"/>
    <w:rsid w:val="00A67316"/>
    <w:rsid w:val="00A70706"/>
    <w:rsid w:val="00A76765"/>
    <w:rsid w:val="00A77899"/>
    <w:rsid w:val="00A817F5"/>
    <w:rsid w:val="00A84562"/>
    <w:rsid w:val="00A916F6"/>
    <w:rsid w:val="00A9311B"/>
    <w:rsid w:val="00A94BE3"/>
    <w:rsid w:val="00AA0541"/>
    <w:rsid w:val="00AA099F"/>
    <w:rsid w:val="00AA1641"/>
    <w:rsid w:val="00AA3B6F"/>
    <w:rsid w:val="00AA3E56"/>
    <w:rsid w:val="00AA6D7E"/>
    <w:rsid w:val="00AB32E6"/>
    <w:rsid w:val="00AB61C4"/>
    <w:rsid w:val="00AC329D"/>
    <w:rsid w:val="00AD3DDC"/>
    <w:rsid w:val="00AD5B71"/>
    <w:rsid w:val="00AE5152"/>
    <w:rsid w:val="00AF0614"/>
    <w:rsid w:val="00AF174C"/>
    <w:rsid w:val="00AF634F"/>
    <w:rsid w:val="00B027F5"/>
    <w:rsid w:val="00B029B4"/>
    <w:rsid w:val="00B04A1D"/>
    <w:rsid w:val="00B11A21"/>
    <w:rsid w:val="00B13C48"/>
    <w:rsid w:val="00B173AF"/>
    <w:rsid w:val="00B17889"/>
    <w:rsid w:val="00B20610"/>
    <w:rsid w:val="00B206C8"/>
    <w:rsid w:val="00B21C07"/>
    <w:rsid w:val="00B3716A"/>
    <w:rsid w:val="00B37D23"/>
    <w:rsid w:val="00B43F84"/>
    <w:rsid w:val="00B678CD"/>
    <w:rsid w:val="00B72DC2"/>
    <w:rsid w:val="00B76E81"/>
    <w:rsid w:val="00B90F42"/>
    <w:rsid w:val="00B920FB"/>
    <w:rsid w:val="00B95776"/>
    <w:rsid w:val="00BA1C82"/>
    <w:rsid w:val="00BB5F9A"/>
    <w:rsid w:val="00BB74D5"/>
    <w:rsid w:val="00BC285D"/>
    <w:rsid w:val="00BD6A9F"/>
    <w:rsid w:val="00BD7E75"/>
    <w:rsid w:val="00BE0B44"/>
    <w:rsid w:val="00BE5B1D"/>
    <w:rsid w:val="00BE6A1A"/>
    <w:rsid w:val="00BF0FD4"/>
    <w:rsid w:val="00BF2132"/>
    <w:rsid w:val="00BF3795"/>
    <w:rsid w:val="00BF53D5"/>
    <w:rsid w:val="00C06B54"/>
    <w:rsid w:val="00C1168C"/>
    <w:rsid w:val="00C11B52"/>
    <w:rsid w:val="00C14C00"/>
    <w:rsid w:val="00C21C14"/>
    <w:rsid w:val="00C21CDF"/>
    <w:rsid w:val="00C2468F"/>
    <w:rsid w:val="00C26F3B"/>
    <w:rsid w:val="00C30976"/>
    <w:rsid w:val="00C30A8F"/>
    <w:rsid w:val="00C32CA2"/>
    <w:rsid w:val="00C3609A"/>
    <w:rsid w:val="00C36CD3"/>
    <w:rsid w:val="00C41816"/>
    <w:rsid w:val="00C4723D"/>
    <w:rsid w:val="00C4735B"/>
    <w:rsid w:val="00C52B80"/>
    <w:rsid w:val="00C66B16"/>
    <w:rsid w:val="00C66EBB"/>
    <w:rsid w:val="00C812A0"/>
    <w:rsid w:val="00C853BE"/>
    <w:rsid w:val="00C865DD"/>
    <w:rsid w:val="00C91D84"/>
    <w:rsid w:val="00C97BE9"/>
    <w:rsid w:val="00CA25FB"/>
    <w:rsid w:val="00CA6090"/>
    <w:rsid w:val="00CB7EF0"/>
    <w:rsid w:val="00CC19EA"/>
    <w:rsid w:val="00CE1478"/>
    <w:rsid w:val="00CE798F"/>
    <w:rsid w:val="00D04468"/>
    <w:rsid w:val="00D15524"/>
    <w:rsid w:val="00D17CC5"/>
    <w:rsid w:val="00D32151"/>
    <w:rsid w:val="00D361B7"/>
    <w:rsid w:val="00D37231"/>
    <w:rsid w:val="00D40FC5"/>
    <w:rsid w:val="00D71D9D"/>
    <w:rsid w:val="00D74282"/>
    <w:rsid w:val="00D85E62"/>
    <w:rsid w:val="00D915E4"/>
    <w:rsid w:val="00DA1E9C"/>
    <w:rsid w:val="00DA7590"/>
    <w:rsid w:val="00DB7744"/>
    <w:rsid w:val="00DC41F5"/>
    <w:rsid w:val="00DC494D"/>
    <w:rsid w:val="00DC57C4"/>
    <w:rsid w:val="00DD0EED"/>
    <w:rsid w:val="00DD139D"/>
    <w:rsid w:val="00DD1AAE"/>
    <w:rsid w:val="00DE1B7D"/>
    <w:rsid w:val="00DE5F5E"/>
    <w:rsid w:val="00DE6B29"/>
    <w:rsid w:val="00DF29AB"/>
    <w:rsid w:val="00DF2E33"/>
    <w:rsid w:val="00DF74C9"/>
    <w:rsid w:val="00DF793C"/>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65509"/>
    <w:rsid w:val="00E70B4C"/>
    <w:rsid w:val="00E71FDB"/>
    <w:rsid w:val="00E738C3"/>
    <w:rsid w:val="00E81EEB"/>
    <w:rsid w:val="00E90481"/>
    <w:rsid w:val="00E955BD"/>
    <w:rsid w:val="00E97458"/>
    <w:rsid w:val="00EA2658"/>
    <w:rsid w:val="00EA6151"/>
    <w:rsid w:val="00EB0A1D"/>
    <w:rsid w:val="00EB248D"/>
    <w:rsid w:val="00EC4949"/>
    <w:rsid w:val="00EC51AE"/>
    <w:rsid w:val="00ED3AD1"/>
    <w:rsid w:val="00ED5C8C"/>
    <w:rsid w:val="00EE1ED3"/>
    <w:rsid w:val="00EF1E20"/>
    <w:rsid w:val="00EF3023"/>
    <w:rsid w:val="00EF4EFF"/>
    <w:rsid w:val="00EF531B"/>
    <w:rsid w:val="00F030BD"/>
    <w:rsid w:val="00F05E6F"/>
    <w:rsid w:val="00F102E8"/>
    <w:rsid w:val="00F103B7"/>
    <w:rsid w:val="00F155A6"/>
    <w:rsid w:val="00F16B85"/>
    <w:rsid w:val="00F27F4E"/>
    <w:rsid w:val="00F403C8"/>
    <w:rsid w:val="00F40972"/>
    <w:rsid w:val="00F45820"/>
    <w:rsid w:val="00F47ED8"/>
    <w:rsid w:val="00F52699"/>
    <w:rsid w:val="00F538C8"/>
    <w:rsid w:val="00F650DD"/>
    <w:rsid w:val="00F74141"/>
    <w:rsid w:val="00F74EE3"/>
    <w:rsid w:val="00F81A76"/>
    <w:rsid w:val="00F81DCD"/>
    <w:rsid w:val="00F85346"/>
    <w:rsid w:val="00F8706F"/>
    <w:rsid w:val="00F876A9"/>
    <w:rsid w:val="00F918DB"/>
    <w:rsid w:val="00F92E9A"/>
    <w:rsid w:val="00FA067D"/>
    <w:rsid w:val="00FA1504"/>
    <w:rsid w:val="00FA6DFD"/>
    <w:rsid w:val="00FA72D6"/>
    <w:rsid w:val="00FA7E24"/>
    <w:rsid w:val="00FB5084"/>
    <w:rsid w:val="00FC642E"/>
    <w:rsid w:val="00FC753A"/>
    <w:rsid w:val="00FD04CD"/>
    <w:rsid w:val="00FE76E1"/>
    <w:rsid w:val="00FE779D"/>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D94D"/>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99"/>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99"/>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istParagraph">
    <w:name w:val="WW-List Paragraph"/>
    <w:basedOn w:val="prastasis"/>
    <w:rsid w:val="006B6D4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table" w:customStyle="1" w:styleId="TableGrid31">
    <w:name w:val="Table Grid31"/>
    <w:basedOn w:val="prastojilentel"/>
    <w:next w:val="Lentelstinklelis"/>
    <w:uiPriority w:val="39"/>
    <w:rsid w:val="00C812A0"/>
    <w:pPr>
      <w:spacing w:after="0" w:line="240" w:lineRule="auto"/>
      <w:ind w:firstLine="697"/>
      <w:jc w:val="both"/>
    </w:pPr>
    <w:rPr>
      <w:rFonts w:ascii="Times New Roman" w:eastAsiaTheme="minorEastAsia"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1"/>
    <w:basedOn w:val="prastasis"/>
    <w:rsid w:val="00D3215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663">
      <w:bodyDiv w:val="1"/>
      <w:marLeft w:val="0"/>
      <w:marRight w:val="0"/>
      <w:marTop w:val="0"/>
      <w:marBottom w:val="0"/>
      <w:divBdr>
        <w:top w:val="none" w:sz="0" w:space="0" w:color="auto"/>
        <w:left w:val="none" w:sz="0" w:space="0" w:color="auto"/>
        <w:bottom w:val="none" w:sz="0" w:space="0" w:color="auto"/>
        <w:right w:val="none" w:sz="0" w:space="0" w:color="auto"/>
      </w:divBdr>
    </w:div>
    <w:div w:id="14036562">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9965195">
      <w:bodyDiv w:val="1"/>
      <w:marLeft w:val="0"/>
      <w:marRight w:val="0"/>
      <w:marTop w:val="0"/>
      <w:marBottom w:val="0"/>
      <w:divBdr>
        <w:top w:val="none" w:sz="0" w:space="0" w:color="auto"/>
        <w:left w:val="none" w:sz="0" w:space="0" w:color="auto"/>
        <w:bottom w:val="none" w:sz="0" w:space="0" w:color="auto"/>
        <w:right w:val="none" w:sz="0" w:space="0" w:color="auto"/>
      </w:divBdr>
    </w:div>
    <w:div w:id="39400312">
      <w:bodyDiv w:val="1"/>
      <w:marLeft w:val="0"/>
      <w:marRight w:val="0"/>
      <w:marTop w:val="0"/>
      <w:marBottom w:val="0"/>
      <w:divBdr>
        <w:top w:val="none" w:sz="0" w:space="0" w:color="auto"/>
        <w:left w:val="none" w:sz="0" w:space="0" w:color="auto"/>
        <w:bottom w:val="none" w:sz="0" w:space="0" w:color="auto"/>
        <w:right w:val="none" w:sz="0" w:space="0" w:color="auto"/>
      </w:divBdr>
    </w:div>
    <w:div w:id="42557981">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74711041">
      <w:bodyDiv w:val="1"/>
      <w:marLeft w:val="0"/>
      <w:marRight w:val="0"/>
      <w:marTop w:val="0"/>
      <w:marBottom w:val="0"/>
      <w:divBdr>
        <w:top w:val="none" w:sz="0" w:space="0" w:color="auto"/>
        <w:left w:val="none" w:sz="0" w:space="0" w:color="auto"/>
        <w:bottom w:val="none" w:sz="0" w:space="0" w:color="auto"/>
        <w:right w:val="none" w:sz="0" w:space="0" w:color="auto"/>
      </w:divBdr>
    </w:div>
    <w:div w:id="74981191">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31945519">
      <w:bodyDiv w:val="1"/>
      <w:marLeft w:val="0"/>
      <w:marRight w:val="0"/>
      <w:marTop w:val="0"/>
      <w:marBottom w:val="0"/>
      <w:divBdr>
        <w:top w:val="none" w:sz="0" w:space="0" w:color="auto"/>
        <w:left w:val="none" w:sz="0" w:space="0" w:color="auto"/>
        <w:bottom w:val="none" w:sz="0" w:space="0" w:color="auto"/>
        <w:right w:val="none" w:sz="0" w:space="0" w:color="auto"/>
      </w:divBdr>
    </w:div>
    <w:div w:id="147980767">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66671978">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8108036">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713560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48273874">
      <w:bodyDiv w:val="1"/>
      <w:marLeft w:val="0"/>
      <w:marRight w:val="0"/>
      <w:marTop w:val="0"/>
      <w:marBottom w:val="0"/>
      <w:divBdr>
        <w:top w:val="none" w:sz="0" w:space="0" w:color="auto"/>
        <w:left w:val="none" w:sz="0" w:space="0" w:color="auto"/>
        <w:bottom w:val="none" w:sz="0" w:space="0" w:color="auto"/>
        <w:right w:val="none" w:sz="0" w:space="0" w:color="auto"/>
      </w:divBdr>
    </w:div>
    <w:div w:id="251622618">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69094958">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6836304">
      <w:bodyDiv w:val="1"/>
      <w:marLeft w:val="0"/>
      <w:marRight w:val="0"/>
      <w:marTop w:val="0"/>
      <w:marBottom w:val="0"/>
      <w:divBdr>
        <w:top w:val="none" w:sz="0" w:space="0" w:color="auto"/>
        <w:left w:val="none" w:sz="0" w:space="0" w:color="auto"/>
        <w:bottom w:val="none" w:sz="0" w:space="0" w:color="auto"/>
        <w:right w:val="none" w:sz="0" w:space="0" w:color="auto"/>
      </w:divBdr>
    </w:div>
    <w:div w:id="291715839">
      <w:bodyDiv w:val="1"/>
      <w:marLeft w:val="0"/>
      <w:marRight w:val="0"/>
      <w:marTop w:val="0"/>
      <w:marBottom w:val="0"/>
      <w:divBdr>
        <w:top w:val="none" w:sz="0" w:space="0" w:color="auto"/>
        <w:left w:val="none" w:sz="0" w:space="0" w:color="auto"/>
        <w:bottom w:val="none" w:sz="0" w:space="0" w:color="auto"/>
        <w:right w:val="none" w:sz="0" w:space="0" w:color="auto"/>
      </w:divBdr>
    </w:div>
    <w:div w:id="301228776">
      <w:bodyDiv w:val="1"/>
      <w:marLeft w:val="0"/>
      <w:marRight w:val="0"/>
      <w:marTop w:val="0"/>
      <w:marBottom w:val="0"/>
      <w:divBdr>
        <w:top w:val="none" w:sz="0" w:space="0" w:color="auto"/>
        <w:left w:val="none" w:sz="0" w:space="0" w:color="auto"/>
        <w:bottom w:val="none" w:sz="0" w:space="0" w:color="auto"/>
        <w:right w:val="none" w:sz="0" w:space="0" w:color="auto"/>
      </w:divBdr>
    </w:div>
    <w:div w:id="318047123">
      <w:bodyDiv w:val="1"/>
      <w:marLeft w:val="0"/>
      <w:marRight w:val="0"/>
      <w:marTop w:val="0"/>
      <w:marBottom w:val="0"/>
      <w:divBdr>
        <w:top w:val="none" w:sz="0" w:space="0" w:color="auto"/>
        <w:left w:val="none" w:sz="0" w:space="0" w:color="auto"/>
        <w:bottom w:val="none" w:sz="0" w:space="0" w:color="auto"/>
        <w:right w:val="none" w:sz="0" w:space="0" w:color="auto"/>
      </w:divBdr>
    </w:div>
    <w:div w:id="31896444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47752907">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75273657">
      <w:bodyDiv w:val="1"/>
      <w:marLeft w:val="0"/>
      <w:marRight w:val="0"/>
      <w:marTop w:val="0"/>
      <w:marBottom w:val="0"/>
      <w:divBdr>
        <w:top w:val="none" w:sz="0" w:space="0" w:color="auto"/>
        <w:left w:val="none" w:sz="0" w:space="0" w:color="auto"/>
        <w:bottom w:val="none" w:sz="0" w:space="0" w:color="auto"/>
        <w:right w:val="none" w:sz="0" w:space="0" w:color="auto"/>
      </w:divBdr>
    </w:div>
    <w:div w:id="38502677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186868">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2450280">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0652558">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36313297">
      <w:bodyDiv w:val="1"/>
      <w:marLeft w:val="0"/>
      <w:marRight w:val="0"/>
      <w:marTop w:val="0"/>
      <w:marBottom w:val="0"/>
      <w:divBdr>
        <w:top w:val="none" w:sz="0" w:space="0" w:color="auto"/>
        <w:left w:val="none" w:sz="0" w:space="0" w:color="auto"/>
        <w:bottom w:val="none" w:sz="0" w:space="0" w:color="auto"/>
        <w:right w:val="none" w:sz="0" w:space="0" w:color="auto"/>
      </w:divBdr>
    </w:div>
    <w:div w:id="556938269">
      <w:bodyDiv w:val="1"/>
      <w:marLeft w:val="0"/>
      <w:marRight w:val="0"/>
      <w:marTop w:val="0"/>
      <w:marBottom w:val="0"/>
      <w:divBdr>
        <w:top w:val="none" w:sz="0" w:space="0" w:color="auto"/>
        <w:left w:val="none" w:sz="0" w:space="0" w:color="auto"/>
        <w:bottom w:val="none" w:sz="0" w:space="0" w:color="auto"/>
        <w:right w:val="none" w:sz="0" w:space="0" w:color="auto"/>
      </w:divBdr>
    </w:div>
    <w:div w:id="57594062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4536119">
      <w:bodyDiv w:val="1"/>
      <w:marLeft w:val="0"/>
      <w:marRight w:val="0"/>
      <w:marTop w:val="0"/>
      <w:marBottom w:val="0"/>
      <w:divBdr>
        <w:top w:val="none" w:sz="0" w:space="0" w:color="auto"/>
        <w:left w:val="none" w:sz="0" w:space="0" w:color="auto"/>
        <w:bottom w:val="none" w:sz="0" w:space="0" w:color="auto"/>
        <w:right w:val="none" w:sz="0" w:space="0" w:color="auto"/>
      </w:divBdr>
    </w:div>
    <w:div w:id="608437475">
      <w:bodyDiv w:val="1"/>
      <w:marLeft w:val="0"/>
      <w:marRight w:val="0"/>
      <w:marTop w:val="0"/>
      <w:marBottom w:val="0"/>
      <w:divBdr>
        <w:top w:val="none" w:sz="0" w:space="0" w:color="auto"/>
        <w:left w:val="none" w:sz="0" w:space="0" w:color="auto"/>
        <w:bottom w:val="none" w:sz="0" w:space="0" w:color="auto"/>
        <w:right w:val="none" w:sz="0" w:space="0" w:color="auto"/>
      </w:divBdr>
    </w:div>
    <w:div w:id="62288499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6246858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3098607">
      <w:bodyDiv w:val="1"/>
      <w:marLeft w:val="0"/>
      <w:marRight w:val="0"/>
      <w:marTop w:val="0"/>
      <w:marBottom w:val="0"/>
      <w:divBdr>
        <w:top w:val="none" w:sz="0" w:space="0" w:color="auto"/>
        <w:left w:val="none" w:sz="0" w:space="0" w:color="auto"/>
        <w:bottom w:val="none" w:sz="0" w:space="0" w:color="auto"/>
        <w:right w:val="none" w:sz="0" w:space="0" w:color="auto"/>
      </w:divBdr>
    </w:div>
    <w:div w:id="72811125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59720919">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640894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426573">
      <w:bodyDiv w:val="1"/>
      <w:marLeft w:val="0"/>
      <w:marRight w:val="0"/>
      <w:marTop w:val="0"/>
      <w:marBottom w:val="0"/>
      <w:divBdr>
        <w:top w:val="none" w:sz="0" w:space="0" w:color="auto"/>
        <w:left w:val="none" w:sz="0" w:space="0" w:color="auto"/>
        <w:bottom w:val="none" w:sz="0" w:space="0" w:color="auto"/>
        <w:right w:val="none" w:sz="0" w:space="0" w:color="auto"/>
      </w:divBdr>
    </w:div>
    <w:div w:id="877745594">
      <w:bodyDiv w:val="1"/>
      <w:marLeft w:val="0"/>
      <w:marRight w:val="0"/>
      <w:marTop w:val="0"/>
      <w:marBottom w:val="0"/>
      <w:divBdr>
        <w:top w:val="none" w:sz="0" w:space="0" w:color="auto"/>
        <w:left w:val="none" w:sz="0" w:space="0" w:color="auto"/>
        <w:bottom w:val="none" w:sz="0" w:space="0" w:color="auto"/>
        <w:right w:val="none" w:sz="0" w:space="0" w:color="auto"/>
      </w:divBdr>
    </w:div>
    <w:div w:id="897982364">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16666190">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73947472">
      <w:bodyDiv w:val="1"/>
      <w:marLeft w:val="0"/>
      <w:marRight w:val="0"/>
      <w:marTop w:val="0"/>
      <w:marBottom w:val="0"/>
      <w:divBdr>
        <w:top w:val="none" w:sz="0" w:space="0" w:color="auto"/>
        <w:left w:val="none" w:sz="0" w:space="0" w:color="auto"/>
        <w:bottom w:val="none" w:sz="0" w:space="0" w:color="auto"/>
        <w:right w:val="none" w:sz="0" w:space="0" w:color="auto"/>
      </w:divBdr>
    </w:div>
    <w:div w:id="979387871">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985402456">
      <w:bodyDiv w:val="1"/>
      <w:marLeft w:val="0"/>
      <w:marRight w:val="0"/>
      <w:marTop w:val="0"/>
      <w:marBottom w:val="0"/>
      <w:divBdr>
        <w:top w:val="none" w:sz="0" w:space="0" w:color="auto"/>
        <w:left w:val="none" w:sz="0" w:space="0" w:color="auto"/>
        <w:bottom w:val="none" w:sz="0" w:space="0" w:color="auto"/>
        <w:right w:val="none" w:sz="0" w:space="0" w:color="auto"/>
      </w:divBdr>
    </w:div>
    <w:div w:id="992026666">
      <w:bodyDiv w:val="1"/>
      <w:marLeft w:val="0"/>
      <w:marRight w:val="0"/>
      <w:marTop w:val="0"/>
      <w:marBottom w:val="0"/>
      <w:divBdr>
        <w:top w:val="none" w:sz="0" w:space="0" w:color="auto"/>
        <w:left w:val="none" w:sz="0" w:space="0" w:color="auto"/>
        <w:bottom w:val="none" w:sz="0" w:space="0" w:color="auto"/>
        <w:right w:val="none" w:sz="0" w:space="0" w:color="auto"/>
      </w:divBdr>
    </w:div>
    <w:div w:id="1005744621">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238608">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8771431">
      <w:bodyDiv w:val="1"/>
      <w:marLeft w:val="0"/>
      <w:marRight w:val="0"/>
      <w:marTop w:val="0"/>
      <w:marBottom w:val="0"/>
      <w:divBdr>
        <w:top w:val="none" w:sz="0" w:space="0" w:color="auto"/>
        <w:left w:val="none" w:sz="0" w:space="0" w:color="auto"/>
        <w:bottom w:val="none" w:sz="0" w:space="0" w:color="auto"/>
        <w:right w:val="none" w:sz="0" w:space="0" w:color="auto"/>
      </w:divBdr>
    </w:div>
    <w:div w:id="1079912449">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30589388">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55334785">
      <w:bodyDiv w:val="1"/>
      <w:marLeft w:val="0"/>
      <w:marRight w:val="0"/>
      <w:marTop w:val="0"/>
      <w:marBottom w:val="0"/>
      <w:divBdr>
        <w:top w:val="none" w:sz="0" w:space="0" w:color="auto"/>
        <w:left w:val="none" w:sz="0" w:space="0" w:color="auto"/>
        <w:bottom w:val="none" w:sz="0" w:space="0" w:color="auto"/>
        <w:right w:val="none" w:sz="0" w:space="0" w:color="auto"/>
      </w:divBdr>
    </w:div>
    <w:div w:id="1157570631">
      <w:bodyDiv w:val="1"/>
      <w:marLeft w:val="0"/>
      <w:marRight w:val="0"/>
      <w:marTop w:val="0"/>
      <w:marBottom w:val="0"/>
      <w:divBdr>
        <w:top w:val="none" w:sz="0" w:space="0" w:color="auto"/>
        <w:left w:val="none" w:sz="0" w:space="0" w:color="auto"/>
        <w:bottom w:val="none" w:sz="0" w:space="0" w:color="auto"/>
        <w:right w:val="none" w:sz="0" w:space="0" w:color="auto"/>
      </w:divBdr>
    </w:div>
    <w:div w:id="1174686996">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275166">
      <w:bodyDiv w:val="1"/>
      <w:marLeft w:val="0"/>
      <w:marRight w:val="0"/>
      <w:marTop w:val="0"/>
      <w:marBottom w:val="0"/>
      <w:divBdr>
        <w:top w:val="none" w:sz="0" w:space="0" w:color="auto"/>
        <w:left w:val="none" w:sz="0" w:space="0" w:color="auto"/>
        <w:bottom w:val="none" w:sz="0" w:space="0" w:color="auto"/>
        <w:right w:val="none" w:sz="0" w:space="0" w:color="auto"/>
      </w:divBdr>
    </w:div>
    <w:div w:id="1306395522">
      <w:bodyDiv w:val="1"/>
      <w:marLeft w:val="0"/>
      <w:marRight w:val="0"/>
      <w:marTop w:val="0"/>
      <w:marBottom w:val="0"/>
      <w:divBdr>
        <w:top w:val="none" w:sz="0" w:space="0" w:color="auto"/>
        <w:left w:val="none" w:sz="0" w:space="0" w:color="auto"/>
        <w:bottom w:val="none" w:sz="0" w:space="0" w:color="auto"/>
        <w:right w:val="none" w:sz="0" w:space="0" w:color="auto"/>
      </w:divBdr>
    </w:div>
    <w:div w:id="1309743890">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2852281">
      <w:bodyDiv w:val="1"/>
      <w:marLeft w:val="0"/>
      <w:marRight w:val="0"/>
      <w:marTop w:val="0"/>
      <w:marBottom w:val="0"/>
      <w:divBdr>
        <w:top w:val="none" w:sz="0" w:space="0" w:color="auto"/>
        <w:left w:val="none" w:sz="0" w:space="0" w:color="auto"/>
        <w:bottom w:val="none" w:sz="0" w:space="0" w:color="auto"/>
        <w:right w:val="none" w:sz="0" w:space="0" w:color="auto"/>
      </w:divBdr>
    </w:div>
    <w:div w:id="1331102399">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1052520">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89259971">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399743356">
      <w:bodyDiv w:val="1"/>
      <w:marLeft w:val="0"/>
      <w:marRight w:val="0"/>
      <w:marTop w:val="0"/>
      <w:marBottom w:val="0"/>
      <w:divBdr>
        <w:top w:val="none" w:sz="0" w:space="0" w:color="auto"/>
        <w:left w:val="none" w:sz="0" w:space="0" w:color="auto"/>
        <w:bottom w:val="none" w:sz="0" w:space="0" w:color="auto"/>
        <w:right w:val="none" w:sz="0" w:space="0" w:color="auto"/>
      </w:divBdr>
    </w:div>
    <w:div w:id="1406807126">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5007836">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18210339">
      <w:bodyDiv w:val="1"/>
      <w:marLeft w:val="0"/>
      <w:marRight w:val="0"/>
      <w:marTop w:val="0"/>
      <w:marBottom w:val="0"/>
      <w:divBdr>
        <w:top w:val="none" w:sz="0" w:space="0" w:color="auto"/>
        <w:left w:val="none" w:sz="0" w:space="0" w:color="auto"/>
        <w:bottom w:val="none" w:sz="0" w:space="0" w:color="auto"/>
        <w:right w:val="none" w:sz="0" w:space="0" w:color="auto"/>
      </w:divBdr>
    </w:div>
    <w:div w:id="1444417394">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264417">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91869168">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182831">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19351196">
      <w:bodyDiv w:val="1"/>
      <w:marLeft w:val="0"/>
      <w:marRight w:val="0"/>
      <w:marTop w:val="0"/>
      <w:marBottom w:val="0"/>
      <w:divBdr>
        <w:top w:val="none" w:sz="0" w:space="0" w:color="auto"/>
        <w:left w:val="none" w:sz="0" w:space="0" w:color="auto"/>
        <w:bottom w:val="none" w:sz="0" w:space="0" w:color="auto"/>
        <w:right w:val="none" w:sz="0" w:space="0" w:color="auto"/>
      </w:divBdr>
    </w:div>
    <w:div w:id="1521628553">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4658848">
      <w:bodyDiv w:val="1"/>
      <w:marLeft w:val="0"/>
      <w:marRight w:val="0"/>
      <w:marTop w:val="0"/>
      <w:marBottom w:val="0"/>
      <w:divBdr>
        <w:top w:val="none" w:sz="0" w:space="0" w:color="auto"/>
        <w:left w:val="none" w:sz="0" w:space="0" w:color="auto"/>
        <w:bottom w:val="none" w:sz="0" w:space="0" w:color="auto"/>
        <w:right w:val="none" w:sz="0" w:space="0" w:color="auto"/>
      </w:divBdr>
    </w:div>
    <w:div w:id="1556240880">
      <w:bodyDiv w:val="1"/>
      <w:marLeft w:val="0"/>
      <w:marRight w:val="0"/>
      <w:marTop w:val="0"/>
      <w:marBottom w:val="0"/>
      <w:divBdr>
        <w:top w:val="none" w:sz="0" w:space="0" w:color="auto"/>
        <w:left w:val="none" w:sz="0" w:space="0" w:color="auto"/>
        <w:bottom w:val="none" w:sz="0" w:space="0" w:color="auto"/>
        <w:right w:val="none" w:sz="0" w:space="0" w:color="auto"/>
      </w:divBdr>
    </w:div>
    <w:div w:id="1570924735">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77015028">
      <w:bodyDiv w:val="1"/>
      <w:marLeft w:val="0"/>
      <w:marRight w:val="0"/>
      <w:marTop w:val="0"/>
      <w:marBottom w:val="0"/>
      <w:divBdr>
        <w:top w:val="none" w:sz="0" w:space="0" w:color="auto"/>
        <w:left w:val="none" w:sz="0" w:space="0" w:color="auto"/>
        <w:bottom w:val="none" w:sz="0" w:space="0" w:color="auto"/>
        <w:right w:val="none" w:sz="0" w:space="0" w:color="auto"/>
      </w:divBdr>
    </w:div>
    <w:div w:id="1578325448">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20912201">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2708766">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698777779">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012700">
      <w:bodyDiv w:val="1"/>
      <w:marLeft w:val="0"/>
      <w:marRight w:val="0"/>
      <w:marTop w:val="0"/>
      <w:marBottom w:val="0"/>
      <w:divBdr>
        <w:top w:val="none" w:sz="0" w:space="0" w:color="auto"/>
        <w:left w:val="none" w:sz="0" w:space="0" w:color="auto"/>
        <w:bottom w:val="none" w:sz="0" w:space="0" w:color="auto"/>
        <w:right w:val="none" w:sz="0" w:space="0" w:color="auto"/>
      </w:divBdr>
    </w:div>
    <w:div w:id="1723285509">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39286395">
      <w:bodyDiv w:val="1"/>
      <w:marLeft w:val="0"/>
      <w:marRight w:val="0"/>
      <w:marTop w:val="0"/>
      <w:marBottom w:val="0"/>
      <w:divBdr>
        <w:top w:val="none" w:sz="0" w:space="0" w:color="auto"/>
        <w:left w:val="none" w:sz="0" w:space="0" w:color="auto"/>
        <w:bottom w:val="none" w:sz="0" w:space="0" w:color="auto"/>
        <w:right w:val="none" w:sz="0" w:space="0" w:color="auto"/>
      </w:divBdr>
    </w:div>
    <w:div w:id="1751005185">
      <w:bodyDiv w:val="1"/>
      <w:marLeft w:val="0"/>
      <w:marRight w:val="0"/>
      <w:marTop w:val="0"/>
      <w:marBottom w:val="0"/>
      <w:divBdr>
        <w:top w:val="none" w:sz="0" w:space="0" w:color="auto"/>
        <w:left w:val="none" w:sz="0" w:space="0" w:color="auto"/>
        <w:bottom w:val="none" w:sz="0" w:space="0" w:color="auto"/>
        <w:right w:val="none" w:sz="0" w:space="0" w:color="auto"/>
      </w:divBdr>
    </w:div>
    <w:div w:id="176318617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195305">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5732221">
      <w:bodyDiv w:val="1"/>
      <w:marLeft w:val="0"/>
      <w:marRight w:val="0"/>
      <w:marTop w:val="0"/>
      <w:marBottom w:val="0"/>
      <w:divBdr>
        <w:top w:val="none" w:sz="0" w:space="0" w:color="auto"/>
        <w:left w:val="none" w:sz="0" w:space="0" w:color="auto"/>
        <w:bottom w:val="none" w:sz="0" w:space="0" w:color="auto"/>
        <w:right w:val="none" w:sz="0" w:space="0" w:color="auto"/>
      </w:divBdr>
    </w:div>
    <w:div w:id="178738912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794863576">
      <w:bodyDiv w:val="1"/>
      <w:marLeft w:val="0"/>
      <w:marRight w:val="0"/>
      <w:marTop w:val="0"/>
      <w:marBottom w:val="0"/>
      <w:divBdr>
        <w:top w:val="none" w:sz="0" w:space="0" w:color="auto"/>
        <w:left w:val="none" w:sz="0" w:space="0" w:color="auto"/>
        <w:bottom w:val="none" w:sz="0" w:space="0" w:color="auto"/>
        <w:right w:val="none" w:sz="0" w:space="0" w:color="auto"/>
      </w:divBdr>
    </w:div>
    <w:div w:id="1802649142">
      <w:bodyDiv w:val="1"/>
      <w:marLeft w:val="0"/>
      <w:marRight w:val="0"/>
      <w:marTop w:val="0"/>
      <w:marBottom w:val="0"/>
      <w:divBdr>
        <w:top w:val="none" w:sz="0" w:space="0" w:color="auto"/>
        <w:left w:val="none" w:sz="0" w:space="0" w:color="auto"/>
        <w:bottom w:val="none" w:sz="0" w:space="0" w:color="auto"/>
        <w:right w:val="none" w:sz="0" w:space="0" w:color="auto"/>
      </w:divBdr>
    </w:div>
    <w:div w:id="1809975680">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0599646">
      <w:bodyDiv w:val="1"/>
      <w:marLeft w:val="0"/>
      <w:marRight w:val="0"/>
      <w:marTop w:val="0"/>
      <w:marBottom w:val="0"/>
      <w:divBdr>
        <w:top w:val="none" w:sz="0" w:space="0" w:color="auto"/>
        <w:left w:val="none" w:sz="0" w:space="0" w:color="auto"/>
        <w:bottom w:val="none" w:sz="0" w:space="0" w:color="auto"/>
        <w:right w:val="none" w:sz="0" w:space="0" w:color="auto"/>
      </w:divBdr>
    </w:div>
    <w:div w:id="1965192297">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7290132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2688871">
      <w:bodyDiv w:val="1"/>
      <w:marLeft w:val="0"/>
      <w:marRight w:val="0"/>
      <w:marTop w:val="0"/>
      <w:marBottom w:val="0"/>
      <w:divBdr>
        <w:top w:val="none" w:sz="0" w:space="0" w:color="auto"/>
        <w:left w:val="none" w:sz="0" w:space="0" w:color="auto"/>
        <w:bottom w:val="none" w:sz="0" w:space="0" w:color="auto"/>
        <w:right w:val="none" w:sz="0" w:space="0" w:color="auto"/>
      </w:divBdr>
    </w:div>
    <w:div w:id="200338784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48871647">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81518981">
      <w:bodyDiv w:val="1"/>
      <w:marLeft w:val="0"/>
      <w:marRight w:val="0"/>
      <w:marTop w:val="0"/>
      <w:marBottom w:val="0"/>
      <w:divBdr>
        <w:top w:val="none" w:sz="0" w:space="0" w:color="auto"/>
        <w:left w:val="none" w:sz="0" w:space="0" w:color="auto"/>
        <w:bottom w:val="none" w:sz="0" w:space="0" w:color="auto"/>
        <w:right w:val="none" w:sz="0" w:space="0" w:color="auto"/>
      </w:divBdr>
    </w:div>
    <w:div w:id="2085951098">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yperlink" Target="https://www.vaspvt.gov.lt/node/10"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00D0-C7AB-4B3C-8F1C-E61A1870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E61BCF57</Template>
  <TotalTime>204</TotalTime>
  <Pages>37</Pages>
  <Words>41677</Words>
  <Characters>23756</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38</cp:revision>
  <cp:lastPrinted>2025-04-30T07:23:00Z</cp:lastPrinted>
  <dcterms:created xsi:type="dcterms:W3CDTF">2025-05-06T07:21:00Z</dcterms:created>
  <dcterms:modified xsi:type="dcterms:W3CDTF">2025-05-13T08:08:00Z</dcterms:modified>
</cp:coreProperties>
</file>