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24421" w14:textId="61952C90" w:rsidR="00D16357" w:rsidRPr="003E01E7" w:rsidRDefault="00D16357" w:rsidP="00391BF0">
      <w:pPr>
        <w:spacing w:after="0" w:line="240" w:lineRule="auto"/>
        <w:ind w:left="-567"/>
        <w:jc w:val="center"/>
        <w:rPr>
          <w:rFonts w:ascii="Times New Roman" w:eastAsia="Times New Roman" w:hAnsi="Times New Roman" w:cs="Times New Roman"/>
          <w:sz w:val="16"/>
          <w:szCs w:val="16"/>
        </w:rPr>
      </w:pPr>
      <w:r w:rsidRPr="003E01E7">
        <w:rPr>
          <w:rFonts w:ascii="Times New Roman" w:eastAsia="Times New Roman" w:hAnsi="Times New Roman" w:cs="Times New Roman"/>
          <w:sz w:val="16"/>
          <w:szCs w:val="16"/>
        </w:rPr>
        <w:t>Santariškių g. 2, 08</w:t>
      </w:r>
      <w:r w:rsidR="00E34495" w:rsidRPr="003E01E7">
        <w:rPr>
          <w:rFonts w:ascii="Times New Roman" w:eastAsia="Times New Roman" w:hAnsi="Times New Roman" w:cs="Times New Roman"/>
          <w:sz w:val="16"/>
          <w:szCs w:val="16"/>
        </w:rPr>
        <w:t>406</w:t>
      </w:r>
      <w:r w:rsidRPr="003E01E7">
        <w:rPr>
          <w:rFonts w:ascii="Times New Roman" w:eastAsia="Times New Roman" w:hAnsi="Times New Roman" w:cs="Times New Roman"/>
          <w:sz w:val="16"/>
          <w:szCs w:val="16"/>
        </w:rPr>
        <w:t xml:space="preserve"> Vilnius, įmonės kodas 124364561, PVM kodas LT243645610,</w:t>
      </w:r>
      <w:r w:rsidR="00391BF0" w:rsidRPr="003E01E7">
        <w:rPr>
          <w:rFonts w:ascii="Times New Roman" w:eastAsia="Times New Roman" w:hAnsi="Times New Roman" w:cs="Times New Roman"/>
          <w:sz w:val="16"/>
          <w:szCs w:val="16"/>
        </w:rPr>
        <w:t xml:space="preserve"> </w:t>
      </w:r>
      <w:r w:rsidRPr="003E01E7">
        <w:rPr>
          <w:rFonts w:ascii="Times New Roman" w:eastAsia="Times New Roman" w:hAnsi="Times New Roman" w:cs="Times New Roman"/>
          <w:sz w:val="16"/>
          <w:szCs w:val="16"/>
        </w:rPr>
        <w:t xml:space="preserve">Tel. (8 5) 236 5106, faksas (8 5) 236 5111, interneto tinklalapis </w:t>
      </w:r>
      <w:hyperlink r:id="rId11" w:history="1">
        <w:r w:rsidRPr="003E01E7">
          <w:rPr>
            <w:rFonts w:ascii="Times New Roman" w:eastAsia="Times New Roman" w:hAnsi="Times New Roman" w:cs="Times New Roman"/>
            <w:color w:val="0000FF"/>
            <w:sz w:val="16"/>
            <w:szCs w:val="16"/>
            <w:u w:val="single"/>
          </w:rPr>
          <w:t>www.santa.lt</w:t>
        </w:r>
      </w:hyperlink>
      <w:r w:rsidRPr="003E01E7">
        <w:rPr>
          <w:rFonts w:ascii="Times New Roman" w:eastAsia="Times New Roman" w:hAnsi="Times New Roman" w:cs="Times New Roman"/>
          <w:sz w:val="16"/>
          <w:szCs w:val="16"/>
        </w:rPr>
        <w:t xml:space="preserve">, </w:t>
      </w:r>
    </w:p>
    <w:p w14:paraId="64B2ECD7" w14:textId="77777777" w:rsidR="00162151" w:rsidRPr="00AC66A9" w:rsidRDefault="00162151" w:rsidP="00D16357">
      <w:pPr>
        <w:spacing w:after="0" w:line="240" w:lineRule="auto"/>
        <w:jc w:val="center"/>
        <w:rPr>
          <w:rFonts w:ascii="Times New Roman" w:eastAsia="Times New Roman" w:hAnsi="Times New Roman" w:cs="Times New Roman"/>
        </w:rPr>
      </w:pPr>
    </w:p>
    <w:p w14:paraId="20FDE439" w14:textId="5FBFE6BF" w:rsidR="00D16357" w:rsidRDefault="001112D3" w:rsidP="00162151">
      <w:pPr>
        <w:spacing w:after="0" w:line="240" w:lineRule="auto"/>
        <w:jc w:val="center"/>
        <w:rPr>
          <w:rFonts w:ascii="Times New Roman" w:eastAsia="Times New Roman" w:hAnsi="Times New Roman" w:cs="Times New Roman"/>
          <w:b/>
          <w:bCs/>
        </w:rPr>
      </w:pPr>
      <w:bookmarkStart w:id="0" w:name="_Hlk192857356"/>
      <w:r w:rsidRPr="0012079D">
        <w:rPr>
          <w:rFonts w:ascii="Times New Roman" w:eastAsia="Times New Roman" w:hAnsi="Times New Roman" w:cs="Times New Roman"/>
          <w:b/>
          <w:bCs/>
        </w:rPr>
        <w:t>SKELBIAMOS APKLAUSOS SĄLYGOS</w:t>
      </w:r>
    </w:p>
    <w:p w14:paraId="600413BD" w14:textId="77777777" w:rsidR="00C74067" w:rsidRDefault="00C74067" w:rsidP="00162151">
      <w:pPr>
        <w:spacing w:after="0" w:line="240" w:lineRule="auto"/>
        <w:jc w:val="center"/>
        <w:rPr>
          <w:rFonts w:ascii="Times New Roman" w:eastAsia="Times New Roman" w:hAnsi="Times New Roman" w:cs="Times New Roman"/>
          <w:b/>
          <w:bCs/>
        </w:rPr>
      </w:pPr>
    </w:p>
    <w:p w14:paraId="64D6C6CB" w14:textId="1D3CBAF2" w:rsidR="003E01E7" w:rsidRPr="00C74067" w:rsidRDefault="003E01E7" w:rsidP="00162151">
      <w:pPr>
        <w:spacing w:after="0" w:line="240" w:lineRule="auto"/>
        <w:jc w:val="center"/>
        <w:rPr>
          <w:rFonts w:ascii="Times New Roman" w:eastAsia="Times New Roman" w:hAnsi="Times New Roman" w:cs="Times New Roman"/>
          <w:b/>
          <w:bCs/>
          <w:sz w:val="24"/>
          <w:szCs w:val="24"/>
        </w:rPr>
      </w:pPr>
      <w:r w:rsidRPr="00C74067">
        <w:rPr>
          <w:b/>
          <w:sz w:val="24"/>
          <w:szCs w:val="24"/>
        </w:rPr>
        <w:t>Šaldymo įranga (10822)</w:t>
      </w:r>
    </w:p>
    <w:bookmarkEnd w:id="0"/>
    <w:p w14:paraId="19F89793" w14:textId="77777777" w:rsidR="004378B2" w:rsidRPr="0012079D" w:rsidRDefault="004378B2" w:rsidP="00162151">
      <w:pPr>
        <w:autoSpaceDE w:val="0"/>
        <w:autoSpaceDN w:val="0"/>
        <w:adjustRightInd w:val="0"/>
        <w:spacing w:after="0" w:line="240" w:lineRule="auto"/>
        <w:jc w:val="center"/>
        <w:rPr>
          <w:rFonts w:ascii="Times New Roman" w:eastAsia="TimesNewRomanPS-BoldMT" w:hAnsi="Times New Roman" w:cs="Times New Roman"/>
          <w:b/>
          <w:bCs/>
        </w:rPr>
      </w:pPr>
    </w:p>
    <w:p w14:paraId="1E55E33D" w14:textId="018BDE4C" w:rsidR="00162151" w:rsidRPr="0012079D" w:rsidRDefault="00B201CE" w:rsidP="00162151">
      <w:pPr>
        <w:pStyle w:val="NormalWeb"/>
        <w:numPr>
          <w:ilvl w:val="0"/>
          <w:numId w:val="11"/>
        </w:numPr>
        <w:spacing w:before="0" w:beforeAutospacing="0" w:after="0" w:afterAutospacing="0"/>
        <w:jc w:val="center"/>
        <w:rPr>
          <w:b/>
          <w:bCs/>
          <w:sz w:val="22"/>
          <w:szCs w:val="22"/>
        </w:rPr>
      </w:pPr>
      <w:r w:rsidRPr="0012079D">
        <w:rPr>
          <w:b/>
          <w:bCs/>
          <w:sz w:val="22"/>
          <w:szCs w:val="22"/>
        </w:rPr>
        <w:t>BENDROSIOS NUOSTATOS</w:t>
      </w:r>
    </w:p>
    <w:p w14:paraId="79929E07" w14:textId="31471F58"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w:t>
      </w:r>
      <w:r w:rsidR="00751D01" w:rsidRPr="0012079D">
        <w:rPr>
          <w:sz w:val="22"/>
          <w:szCs w:val="22"/>
        </w:rPr>
        <w:t xml:space="preserve">, </w:t>
      </w:r>
      <w:r w:rsidR="002B1DB2" w:rsidRPr="0012079D">
        <w:rPr>
          <w:sz w:val="22"/>
          <w:szCs w:val="22"/>
        </w:rPr>
        <w:t>Nr. 3 „</w:t>
      </w:r>
      <w:r w:rsidR="00905BFC" w:rsidRPr="00F96850">
        <w:rPr>
          <w:rFonts w:eastAsia="Times New Roman"/>
          <w:lang w:eastAsia="en-US"/>
        </w:rPr>
        <w:t>Prekių</w:t>
      </w:r>
      <w:r w:rsidR="00905BFC">
        <w:rPr>
          <w:sz w:val="22"/>
          <w:szCs w:val="22"/>
        </w:rPr>
        <w:t xml:space="preserve"> pirkimo-pardavimo</w:t>
      </w:r>
      <w:r w:rsidR="00905BFC" w:rsidRPr="0012079D">
        <w:rPr>
          <w:sz w:val="22"/>
          <w:szCs w:val="22"/>
        </w:rPr>
        <w:t xml:space="preserve"> </w:t>
      </w:r>
      <w:r w:rsidR="002B1DB2" w:rsidRPr="0012079D">
        <w:rPr>
          <w:sz w:val="22"/>
          <w:szCs w:val="22"/>
        </w:rPr>
        <w:t xml:space="preserve">sutarties projektas“ (toliau </w:t>
      </w:r>
      <w:r w:rsidR="00905BFC">
        <w:rPr>
          <w:sz w:val="22"/>
          <w:szCs w:val="22"/>
        </w:rPr>
        <w:t>–</w:t>
      </w:r>
      <w:r w:rsidR="002B1DB2" w:rsidRPr="0012079D">
        <w:rPr>
          <w:sz w:val="22"/>
          <w:szCs w:val="22"/>
        </w:rPr>
        <w:t xml:space="preserve"> </w:t>
      </w:r>
      <w:r w:rsidR="00905BFC" w:rsidRPr="00F96850">
        <w:rPr>
          <w:rFonts w:eastAsia="Times New Roman"/>
          <w:lang w:eastAsia="en-US"/>
        </w:rPr>
        <w:t>Prekių</w:t>
      </w:r>
      <w:r w:rsidR="00905BFC">
        <w:rPr>
          <w:sz w:val="22"/>
          <w:szCs w:val="22"/>
        </w:rPr>
        <w:t xml:space="preserve"> pirkimo-pardavimo</w:t>
      </w:r>
      <w:r w:rsidR="00905BFC" w:rsidRPr="0012079D">
        <w:rPr>
          <w:sz w:val="22"/>
          <w:szCs w:val="22"/>
        </w:rPr>
        <w:t xml:space="preserve"> </w:t>
      </w:r>
      <w:r w:rsidR="002B1DB2" w:rsidRPr="0012079D">
        <w:rPr>
          <w:sz w:val="22"/>
          <w:szCs w:val="22"/>
        </w:rPr>
        <w:t xml:space="preserve">sutarties projektas) </w:t>
      </w:r>
      <w:r w:rsidR="00751D01" w:rsidRPr="0012079D">
        <w:rPr>
          <w:sz w:val="22"/>
          <w:szCs w:val="22"/>
        </w:rPr>
        <w:t xml:space="preserve">bei pirkimo dokumentų </w:t>
      </w:r>
      <w:r w:rsidRPr="0012079D">
        <w:rPr>
          <w:sz w:val="22"/>
          <w:szCs w:val="22"/>
        </w:rPr>
        <w:t>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8C55EBE" w14:textId="77777777" w:rsidR="00F94C5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16D05D97"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1.3. Pirkimas atliekamas laikantis lygiateisiškumo, nediskriminavimo, abipusio pripažinimo, proporcingumo ir skaidrumo principų bei konfidencialumo ir nešališkumo reikalavimų.</w:t>
      </w:r>
    </w:p>
    <w:p w14:paraId="52A33708"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1.4. Informacija apie pirkimo organizatorių arba pirkimo komisijos narius, kurie įgalioti palaikyti tiesioginį ryšį su tiekėjais ir gauti iš jų (ne tarpininkų) pranešimus, susijusius su pirkimo procedūromis, pateikta Skelbimo I dalies 1 punkte.</w:t>
      </w:r>
    </w:p>
    <w:p w14:paraId="5A830B31"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051361B" w14:textId="3187EBF5" w:rsidR="001112D3" w:rsidRPr="0012079D" w:rsidRDefault="001112D3" w:rsidP="00A009D5">
      <w:pPr>
        <w:pStyle w:val="NormalWeb"/>
        <w:spacing w:before="0" w:beforeAutospacing="0" w:after="0" w:afterAutospacing="0"/>
        <w:ind w:right="-235" w:firstLine="480"/>
        <w:jc w:val="both"/>
        <w:rPr>
          <w:sz w:val="22"/>
          <w:szCs w:val="22"/>
        </w:rPr>
      </w:pPr>
      <w:r w:rsidRPr="0012079D">
        <w:rPr>
          <w:sz w:val="22"/>
          <w:szCs w:val="22"/>
        </w:rPr>
        <w:t xml:space="preserve">1.6. Pirkimui taikomas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Tvarkos aprašas) </w:t>
      </w:r>
      <w:r w:rsidR="002158F5" w:rsidRPr="0012079D">
        <w:rPr>
          <w:sz w:val="22"/>
          <w:szCs w:val="22"/>
        </w:rPr>
        <w:t>4.</w:t>
      </w:r>
      <w:r w:rsidR="0017256E" w:rsidRPr="0012079D">
        <w:rPr>
          <w:sz w:val="22"/>
          <w:szCs w:val="22"/>
        </w:rPr>
        <w:t>4</w:t>
      </w:r>
      <w:r w:rsidR="002158F5" w:rsidRPr="0012079D">
        <w:rPr>
          <w:sz w:val="22"/>
          <w:szCs w:val="22"/>
        </w:rPr>
        <w:t xml:space="preserve"> p. (</w:t>
      </w:r>
      <w:r w:rsidR="00446A49" w:rsidRPr="0012079D">
        <w:rPr>
          <w:sz w:val="22"/>
          <w:szCs w:val="22"/>
        </w:rPr>
        <w:t>n</w:t>
      </w:r>
      <w:r w:rsidR="0017256E" w:rsidRPr="0012079D">
        <w:rPr>
          <w:sz w:val="22"/>
          <w:szCs w:val="22"/>
        </w:rPr>
        <w:t>urodyta Techninėje specifikacijoje)</w:t>
      </w:r>
      <w:r w:rsidRPr="0012079D">
        <w:rPr>
          <w:sz w:val="22"/>
          <w:szCs w:val="22"/>
        </w:rPr>
        <w:t>.</w:t>
      </w:r>
    </w:p>
    <w:p w14:paraId="7695ABCE" w14:textId="77777777" w:rsidR="001112D3" w:rsidRPr="0012079D" w:rsidRDefault="001112D3" w:rsidP="00A009D5">
      <w:pPr>
        <w:pStyle w:val="NormalWeb"/>
        <w:spacing w:before="0" w:beforeAutospacing="0" w:after="0" w:afterAutospacing="0"/>
        <w:ind w:right="-235" w:firstLine="480"/>
        <w:jc w:val="both"/>
        <w:rPr>
          <w:sz w:val="22"/>
          <w:szCs w:val="22"/>
        </w:rPr>
      </w:pPr>
    </w:p>
    <w:p w14:paraId="66ED03BB" w14:textId="032A3B36" w:rsidR="004559EC" w:rsidRPr="0012079D" w:rsidRDefault="00B201CE" w:rsidP="00331ADF">
      <w:pPr>
        <w:pStyle w:val="NormalWeb"/>
        <w:spacing w:before="0" w:beforeAutospacing="0" w:after="0" w:afterAutospacing="0"/>
        <w:ind w:right="-235" w:firstLine="426"/>
        <w:jc w:val="center"/>
        <w:rPr>
          <w:b/>
          <w:bCs/>
          <w:sz w:val="22"/>
          <w:szCs w:val="22"/>
        </w:rPr>
      </w:pPr>
      <w:r w:rsidRPr="0012079D">
        <w:rPr>
          <w:b/>
          <w:bCs/>
          <w:sz w:val="22"/>
          <w:szCs w:val="22"/>
        </w:rPr>
        <w:t>2. INFORMACIJA APIE PERKANČIĄJĄ ORGANIZACIJĄ IR PIRKIMO OBJEKTĄ</w:t>
      </w:r>
    </w:p>
    <w:p w14:paraId="6276AEBF" w14:textId="10BB7FBD" w:rsidR="00D55C3E" w:rsidRPr="0012079D" w:rsidRDefault="00B201CE" w:rsidP="00331ADF">
      <w:pPr>
        <w:autoSpaceDE w:val="0"/>
        <w:autoSpaceDN w:val="0"/>
        <w:adjustRightInd w:val="0"/>
        <w:spacing w:after="0" w:line="240" w:lineRule="auto"/>
        <w:ind w:right="-235" w:firstLine="426"/>
        <w:rPr>
          <w:rFonts w:ascii="Times New Roman" w:eastAsia="TimesNewRomanPS-BoldMT" w:hAnsi="Times New Roman" w:cs="Times New Roman"/>
          <w:b/>
          <w:bCs/>
        </w:rPr>
      </w:pPr>
      <w:r w:rsidRPr="0012079D">
        <w:rPr>
          <w:rFonts w:ascii="Times New Roman" w:hAnsi="Times New Roman" w:cs="Times New Roman"/>
        </w:rPr>
        <w:t xml:space="preserve">2.1. </w:t>
      </w:r>
      <w:r w:rsidR="00F25101" w:rsidRPr="0012079D">
        <w:rPr>
          <w:rFonts w:ascii="Times New Roman" w:hAnsi="Times New Roman" w:cs="Times New Roman"/>
        </w:rPr>
        <w:t>VšĮ Vilniaus universiteto ligoninė Santaros klinikos (toliau – perkančioji organizacija) atlieka pirkimą ir numato įsigyti</w:t>
      </w:r>
      <w:r w:rsidR="001112D3" w:rsidRPr="0012079D">
        <w:rPr>
          <w:rFonts w:ascii="Times New Roman" w:hAnsi="Times New Roman" w:cs="Times New Roman"/>
        </w:rPr>
        <w:t xml:space="preserve"> </w:t>
      </w:r>
      <w:r w:rsidR="003E01E7">
        <w:t>Šaldymo įrangą</w:t>
      </w:r>
      <w:r w:rsidR="00CA42FE" w:rsidRPr="0012079D">
        <w:t xml:space="preserve"> </w:t>
      </w:r>
      <w:r w:rsidR="00D55C3E" w:rsidRPr="0012079D">
        <w:rPr>
          <w:rFonts w:ascii="Times New Roman" w:hAnsi="Times New Roman" w:cs="Times New Roman"/>
          <w:i/>
        </w:rPr>
        <w:t>(</w:t>
      </w:r>
      <w:r w:rsidR="00D55C3E" w:rsidRPr="0012079D">
        <w:rPr>
          <w:rFonts w:ascii="Times New Roman" w:hAnsi="Times New Roman" w:cs="Times New Roman"/>
        </w:rPr>
        <w:t xml:space="preserve">toliau – </w:t>
      </w:r>
      <w:r w:rsidR="003E01E7">
        <w:rPr>
          <w:rFonts w:ascii="Times New Roman" w:hAnsi="Times New Roman" w:cs="Times New Roman"/>
        </w:rPr>
        <w:t>prekės</w:t>
      </w:r>
      <w:r w:rsidR="00D55C3E" w:rsidRPr="0012079D">
        <w:rPr>
          <w:rFonts w:ascii="Times New Roman" w:hAnsi="Times New Roman" w:cs="Times New Roman"/>
        </w:rPr>
        <w:t>).</w:t>
      </w:r>
    </w:p>
    <w:p w14:paraId="15D5B44A" w14:textId="4A9F63AE" w:rsidR="004559EC" w:rsidRPr="0012079D" w:rsidRDefault="00B201CE" w:rsidP="00331ADF">
      <w:pPr>
        <w:pStyle w:val="NormalWeb"/>
        <w:spacing w:before="0" w:beforeAutospacing="0" w:after="0" w:afterAutospacing="0"/>
        <w:ind w:right="-235" w:firstLine="426"/>
        <w:jc w:val="both"/>
        <w:rPr>
          <w:sz w:val="22"/>
          <w:szCs w:val="22"/>
        </w:rPr>
      </w:pPr>
      <w:r w:rsidRPr="0012079D">
        <w:rPr>
          <w:sz w:val="22"/>
          <w:szCs w:val="22"/>
        </w:rPr>
        <w:t xml:space="preserve">2.2. Pirkimo objektas </w:t>
      </w:r>
      <w:r w:rsidR="00C74067">
        <w:rPr>
          <w:sz w:val="22"/>
          <w:szCs w:val="22"/>
        </w:rPr>
        <w:t xml:space="preserve">skaidomas </w:t>
      </w:r>
      <w:r w:rsidRPr="0012079D">
        <w:rPr>
          <w:sz w:val="22"/>
          <w:szCs w:val="22"/>
        </w:rPr>
        <w:t xml:space="preserve">į </w:t>
      </w:r>
      <w:r w:rsidR="00C74067">
        <w:rPr>
          <w:sz w:val="22"/>
          <w:szCs w:val="22"/>
        </w:rPr>
        <w:t xml:space="preserve">2 pirkimo </w:t>
      </w:r>
      <w:r w:rsidRPr="0012079D">
        <w:rPr>
          <w:sz w:val="22"/>
          <w:szCs w:val="22"/>
        </w:rPr>
        <w:t>dalis.</w:t>
      </w:r>
    </w:p>
    <w:p w14:paraId="42723B19" w14:textId="38E46076" w:rsidR="004559EC" w:rsidRPr="0012079D" w:rsidRDefault="00B201CE" w:rsidP="00331ADF">
      <w:pPr>
        <w:pStyle w:val="NormalWeb"/>
        <w:spacing w:before="0" w:beforeAutospacing="0" w:after="0" w:afterAutospacing="0"/>
        <w:ind w:right="-235" w:firstLine="426"/>
        <w:jc w:val="both"/>
        <w:rPr>
          <w:sz w:val="22"/>
          <w:szCs w:val="22"/>
        </w:rPr>
      </w:pPr>
      <w:r w:rsidRPr="0012079D">
        <w:rPr>
          <w:sz w:val="22"/>
          <w:szCs w:val="22"/>
        </w:rPr>
        <w:t>2.3. Pirkimo objektas apibūdintas ir reikalavimai jam nustatyti Techninėje specifikacijoje.</w:t>
      </w:r>
    </w:p>
    <w:p w14:paraId="2C555119" w14:textId="77777777" w:rsidR="00162151" w:rsidRPr="0012079D" w:rsidRDefault="00162151" w:rsidP="00331ADF">
      <w:pPr>
        <w:pStyle w:val="NormalWeb"/>
        <w:spacing w:before="0" w:beforeAutospacing="0" w:after="0" w:afterAutospacing="0"/>
        <w:ind w:right="-235" w:firstLine="426"/>
        <w:jc w:val="both"/>
        <w:rPr>
          <w:sz w:val="22"/>
          <w:szCs w:val="22"/>
        </w:rPr>
      </w:pPr>
    </w:p>
    <w:p w14:paraId="3351FB1C" w14:textId="6014E626" w:rsidR="004559EC" w:rsidRPr="0012079D" w:rsidRDefault="00B201CE" w:rsidP="00331ADF">
      <w:pPr>
        <w:pStyle w:val="NormalWeb"/>
        <w:spacing w:before="0" w:beforeAutospacing="0" w:after="0" w:afterAutospacing="0"/>
        <w:ind w:right="-235" w:firstLine="426"/>
        <w:jc w:val="center"/>
        <w:rPr>
          <w:b/>
          <w:bCs/>
          <w:sz w:val="22"/>
          <w:szCs w:val="22"/>
        </w:rPr>
      </w:pPr>
      <w:r w:rsidRPr="0012079D">
        <w:rPr>
          <w:b/>
          <w:bCs/>
          <w:sz w:val="22"/>
          <w:szCs w:val="22"/>
        </w:rPr>
        <w:t>3. TIEKĖJO PAŠALINIMO PAGRINDAI, REIKALAVIMAI KVALIFIKACIJAI IR REIKALAUJAMI KOKYBĖS BEI APLINKOS APSAUGOS VADYBOS SISTEMŲ STANDARTAI</w:t>
      </w:r>
    </w:p>
    <w:p w14:paraId="6B1B3085" w14:textId="77777777" w:rsidR="00F25101" w:rsidRPr="0012079D" w:rsidRDefault="00B201CE" w:rsidP="00331ADF">
      <w:pPr>
        <w:pStyle w:val="NormalWeb"/>
        <w:spacing w:before="0" w:beforeAutospacing="0" w:after="0" w:afterAutospacing="0"/>
        <w:ind w:right="-235" w:firstLine="426"/>
        <w:jc w:val="both"/>
        <w:rPr>
          <w:sz w:val="22"/>
          <w:szCs w:val="22"/>
        </w:rPr>
      </w:pPr>
      <w:r w:rsidRPr="0012079D">
        <w:rPr>
          <w:sz w:val="22"/>
          <w:szCs w:val="22"/>
        </w:rPr>
        <w:t xml:space="preserve">3.1. </w:t>
      </w:r>
      <w:r w:rsidR="00F25101" w:rsidRPr="0012079D">
        <w:rPr>
          <w:sz w:val="22"/>
          <w:szCs w:val="22"/>
        </w:rPr>
        <w:t>Perkančioji organizacija nenustato tiekėjų pašalinimo pagrindų.</w:t>
      </w:r>
    </w:p>
    <w:p w14:paraId="0D2145DF" w14:textId="48C3E3D0" w:rsidR="006C0D59" w:rsidRPr="0012079D" w:rsidRDefault="00F25101" w:rsidP="00331ADF">
      <w:pPr>
        <w:pBdr>
          <w:top w:val="nil"/>
          <w:left w:val="nil"/>
          <w:bottom w:val="nil"/>
          <w:right w:val="nil"/>
          <w:between w:val="nil"/>
          <w:bar w:val="nil"/>
        </w:pBdr>
        <w:tabs>
          <w:tab w:val="left" w:pos="1701"/>
        </w:tabs>
        <w:suppressAutoHyphens/>
        <w:spacing w:after="0" w:line="240" w:lineRule="auto"/>
        <w:ind w:right="-235" w:firstLine="426"/>
        <w:jc w:val="both"/>
        <w:rPr>
          <w:rFonts w:ascii="Times New Roman" w:hAnsi="Times New Roman" w:cs="Times New Roman"/>
          <w:b/>
        </w:rPr>
      </w:pPr>
      <w:r w:rsidRPr="0012079D">
        <w:rPr>
          <w:rFonts w:ascii="Times New Roman" w:hAnsi="Times New Roman" w:cs="Times New Roman"/>
        </w:rPr>
        <w:t>3.2.</w:t>
      </w:r>
      <w:r w:rsidR="00241700" w:rsidRPr="0012079D">
        <w:rPr>
          <w:rFonts w:ascii="Times New Roman" w:hAnsi="Times New Roman" w:cs="Times New Roman"/>
        </w:rPr>
        <w:t xml:space="preserve"> </w:t>
      </w:r>
      <w:r w:rsidR="006C0D59" w:rsidRPr="0012079D">
        <w:rPr>
          <w:rFonts w:ascii="Times New Roman" w:hAnsi="Times New Roman" w:cs="Times New Roman"/>
        </w:rPr>
        <w:t xml:space="preserve">Tiekėjas, dalyvaujantis pirkime, turi atitikti kvalifikacinius reikalavimus ir, jeigu taikytina, laikytis kokybės vadybos sistemos ir (arba) aplinkos apsaugos vadybos sistemos standartų: </w:t>
      </w:r>
      <w:r w:rsidR="007048A2" w:rsidRPr="0012079D">
        <w:rPr>
          <w:rFonts w:ascii="Times New Roman" w:hAnsi="Times New Roman" w:cs="Times New Roman"/>
        </w:rPr>
        <w:t>nereikalaujama</w:t>
      </w:r>
      <w:r w:rsidR="00072370" w:rsidRPr="0012079D">
        <w:rPr>
          <w:rFonts w:ascii="Times New Roman" w:hAnsi="Times New Roman" w:cs="Times New Roman"/>
        </w:rPr>
        <w:t>.</w:t>
      </w:r>
    </w:p>
    <w:p w14:paraId="647C4B35" w14:textId="3897DE76" w:rsidR="009305F3" w:rsidRPr="0012079D" w:rsidRDefault="009305F3" w:rsidP="00331ADF">
      <w:pPr>
        <w:autoSpaceDN w:val="0"/>
        <w:spacing w:after="0" w:line="240" w:lineRule="auto"/>
        <w:ind w:right="-235" w:firstLine="426"/>
        <w:contextualSpacing/>
        <w:jc w:val="both"/>
        <w:rPr>
          <w:rFonts w:ascii="Times New Roman" w:hAnsi="Times New Roman" w:cs="Times New Roman"/>
        </w:rPr>
      </w:pPr>
      <w:r w:rsidRPr="0012079D">
        <w:rPr>
          <w:rFonts w:ascii="Times New Roman" w:hAnsi="Times New Roman" w:cs="Times New Roman"/>
        </w:rPr>
        <w:t xml:space="preserve">Tiekėjo kvalifikacija (jei reikalaujama) turi būti įgyta iki pasiūlymų pateikimo termino pabaigos ir tai turi būti užfiksuota kvalifikaciją įrodančiuose dokumentuose. </w:t>
      </w:r>
    </w:p>
    <w:p w14:paraId="0F5E1C74" w14:textId="77777777" w:rsidR="009305F3" w:rsidRPr="0012079D" w:rsidRDefault="009305F3" w:rsidP="00331ADF">
      <w:pPr>
        <w:pStyle w:val="Body2"/>
        <w:spacing w:after="0"/>
        <w:ind w:right="-235" w:firstLine="426"/>
        <w:rPr>
          <w:rFonts w:cs="Times New Roman"/>
          <w:color w:val="auto"/>
          <w:lang w:val="lt-LT"/>
        </w:rPr>
      </w:pPr>
      <w:r w:rsidRPr="0012079D">
        <w:rPr>
          <w:rFonts w:cs="Times New Roman"/>
          <w:color w:val="auto"/>
          <w:lang w:val="lt-LT"/>
        </w:rPr>
        <w:t>Jeigu tiekėjo kvalifikacija dėl teisės verstis atitinkama veikla nebuvo tikrinama arba tikrinama ne visa apimtimi, tiekėjas perkančiajai organizacijai įsipareigoja, kad pirkimo sutartį vykdys tik tokią teisę turintys asmenys (VPĮ 35 str. 2 d. 3 p.).</w:t>
      </w:r>
    </w:p>
    <w:p w14:paraId="7ADCC9CE" w14:textId="5DD8770A" w:rsidR="006E0984" w:rsidRPr="0012079D" w:rsidRDefault="006E0984" w:rsidP="00A009D5">
      <w:pPr>
        <w:spacing w:after="0" w:line="240" w:lineRule="auto"/>
        <w:ind w:right="-235" w:firstLine="480"/>
        <w:jc w:val="both"/>
        <w:rPr>
          <w:rFonts w:ascii="Times New Roman" w:hAnsi="Times New Roman" w:cs="Times New Roman"/>
          <w:iCs/>
        </w:rPr>
      </w:pPr>
      <w:r w:rsidRPr="0012079D">
        <w:rPr>
          <w:rFonts w:ascii="Times New Roman" w:hAnsi="Times New Roman" w:cs="Times New Roman"/>
        </w:rPr>
        <w:t>D</w:t>
      </w:r>
      <w:r w:rsidRPr="0012079D">
        <w:rPr>
          <w:rFonts w:ascii="Times New Roman" w:hAnsi="Times New Roman" w:cs="Times New Roman"/>
          <w:iCs/>
        </w:rPr>
        <w:t xml:space="preserve">okumentų, patvirtinančių atitiktį Reikalavimams tiekėjui, bus prašoma tik iš galimo pirkimo laimėtojo. </w:t>
      </w:r>
    </w:p>
    <w:p w14:paraId="08C625BE" w14:textId="7347329B" w:rsidR="00631AE3" w:rsidRPr="0012079D" w:rsidRDefault="00631AE3" w:rsidP="000F344F">
      <w:pPr>
        <w:ind w:right="-235" w:firstLine="567"/>
        <w:contextualSpacing/>
        <w:jc w:val="both"/>
        <w:rPr>
          <w:rFonts w:ascii="Times New Roman" w:hAnsi="Times New Roman" w:cs="Times New Roman"/>
        </w:rPr>
      </w:pPr>
      <w:r w:rsidRPr="0012079D">
        <w:rPr>
          <w:rFonts w:ascii="Times New Roman" w:hAnsi="Times New Roman" w:cs="Times New Roman"/>
        </w:rPr>
        <w:t>Vadovaujantis nuo 2025-02-01 įsigaliojančia nauja VPĮ 46 str. 21 nuostata* (</w:t>
      </w:r>
      <w:hyperlink r:id="rId12" w:history="1">
        <w:r w:rsidRPr="0012079D">
          <w:rPr>
            <w:rFonts w:ascii="Times New Roman" w:hAnsi="Times New Roman" w:cs="Times New Roman"/>
          </w:rPr>
          <w:t>Lietuvos Respublikos viešųjų pirkimų įstatymo Nr. I-1491 46 straipsnio pakeitimo įstatymas</w:t>
        </w:r>
      </w:hyperlink>
      <w:r w:rsidRPr="0012079D">
        <w:rPr>
          <w:rFonts w:ascii="Times New Roman" w:hAnsi="Times New Roman" w:cs="Times New Roman"/>
        </w:rPr>
        <w:t xml:space="preserve">) dėl privalomo pašalinimo pagrindo, kad „perkančioji organizacija pašalina tiekėją iš pirkimo procedūros, jeigu tiekėjas yra neatlikęs jam teismo sprendimu paskirtos baudžiamojo poveikio priemonės – uždraudimo juridiniam asmeniui dalyvauti viešuosiuose pirkimuose“, pirkime dalyvaujantys tiekėjai turi atitikti šio Tiekėjo pašalinimo pagrindo nebuvimą: </w:t>
      </w:r>
    </w:p>
    <w:tbl>
      <w:tblPr>
        <w:tblW w:w="10201" w:type="dxa"/>
        <w:tblLayout w:type="fixed"/>
        <w:tblCellMar>
          <w:left w:w="10" w:type="dxa"/>
          <w:right w:w="10" w:type="dxa"/>
        </w:tblCellMar>
        <w:tblLook w:val="04A0" w:firstRow="1" w:lastRow="0" w:firstColumn="1" w:lastColumn="0" w:noHBand="0" w:noVBand="1"/>
      </w:tblPr>
      <w:tblGrid>
        <w:gridCol w:w="4248"/>
        <w:gridCol w:w="2835"/>
        <w:gridCol w:w="3118"/>
      </w:tblGrid>
      <w:tr w:rsidR="00EC4A63" w:rsidRPr="0012079D" w14:paraId="6624BCBE" w14:textId="77777777" w:rsidTr="00383263">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E96ED" w14:textId="6E0AA718" w:rsidR="00EC4A63" w:rsidRPr="0012079D" w:rsidRDefault="00EC4A63" w:rsidP="0094460D">
            <w:pPr>
              <w:contextualSpacing/>
              <w:jc w:val="both"/>
              <w:rPr>
                <w:rFonts w:ascii="Times New Roman" w:hAnsi="Times New Roman" w:cs="Times New Roman"/>
              </w:rPr>
            </w:pPr>
            <w:r w:rsidRPr="0012079D">
              <w:rPr>
                <w:rFonts w:ascii="Times New Roman" w:hAnsi="Times New Roman" w:cs="Times New Roman"/>
              </w:rPr>
              <w:lastRenderedPageBreak/>
              <w:t>Tiekėjas yra neatlikęs jam paskirtos baudžiamojo poveikio priemonės</w:t>
            </w:r>
            <w:r w:rsidR="0016570E" w:rsidRPr="0012079D">
              <w:rPr>
                <w:rFonts w:ascii="Times New Roman" w:hAnsi="Times New Roman" w:cs="Times New Roman"/>
              </w:rPr>
              <w:t>-</w:t>
            </w:r>
            <w:r w:rsidRPr="0012079D">
              <w:rPr>
                <w:rFonts w:ascii="Times New Roman" w:hAnsi="Times New Roman" w:cs="Times New Roman"/>
              </w:rPr>
              <w:t xml:space="preserve">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0D80A" w14:textId="77777777" w:rsidR="00EC4A63" w:rsidRPr="0012079D" w:rsidRDefault="00EC4A63" w:rsidP="000F344F">
            <w:pPr>
              <w:ind w:right="-235"/>
              <w:contextualSpacing/>
              <w:jc w:val="both"/>
              <w:rPr>
                <w:rFonts w:ascii="Times New Roman" w:hAnsi="Times New Roman" w:cs="Times New Roman"/>
              </w:rPr>
            </w:pPr>
            <w:r w:rsidRPr="0012079D">
              <w:rPr>
                <w:rFonts w:ascii="Times New Roman" w:hAnsi="Times New Roman" w:cs="Times New Roman"/>
              </w:rPr>
              <w:t>VPĮ 46 straipsnio 2¹ dalis</w:t>
            </w:r>
          </w:p>
          <w:p w14:paraId="25BCDE96" w14:textId="77777777" w:rsidR="00EC4A63" w:rsidRPr="0012079D" w:rsidRDefault="00EC4A63" w:rsidP="000F344F">
            <w:pPr>
              <w:ind w:right="-235"/>
              <w:contextualSpacing/>
              <w:jc w:val="both"/>
              <w:rPr>
                <w:rFonts w:ascii="Times New Roman" w:hAnsi="Times New Roman" w:cs="Times New Roman"/>
              </w:rPr>
            </w:pPr>
            <w:r w:rsidRPr="0012079D">
              <w:rPr>
                <w:rFonts w:ascii="Times New Roman" w:hAnsi="Times New Roman" w:cs="Times New Roman"/>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3E9FF" w14:textId="437D5AAC" w:rsidR="00EC4A63" w:rsidRPr="0012079D" w:rsidRDefault="00EC4A63" w:rsidP="0094460D">
            <w:pPr>
              <w:ind w:right="31"/>
              <w:jc w:val="both"/>
              <w:rPr>
                <w:rFonts w:ascii="Times New Roman" w:hAnsi="Times New Roman" w:cs="Times New Roman"/>
              </w:rPr>
            </w:pPr>
            <w:r w:rsidRPr="0012079D">
              <w:rPr>
                <w:rFonts w:ascii="Times New Roman" w:hAnsi="Times New Roman" w:cs="Times New Roman"/>
              </w:rPr>
              <w:t>Iš Lietuvoje įsteigtų subjektų įrodančių dokumentų nereikalaujama. Užtenka pateiktos deklaracijos.</w:t>
            </w:r>
          </w:p>
        </w:tc>
      </w:tr>
    </w:tbl>
    <w:p w14:paraId="4B8E9539" w14:textId="77777777" w:rsidR="00577CCC" w:rsidRPr="0012079D" w:rsidRDefault="00577CCC" w:rsidP="00A009D5">
      <w:pPr>
        <w:spacing w:after="0" w:line="240" w:lineRule="auto"/>
        <w:ind w:right="-235" w:firstLine="480"/>
        <w:jc w:val="both"/>
        <w:rPr>
          <w:rFonts w:ascii="Times New Roman" w:hAnsi="Times New Roman" w:cs="Times New Roman"/>
          <w:b/>
          <w:iCs/>
        </w:rPr>
      </w:pPr>
    </w:p>
    <w:p w14:paraId="6A44F321" w14:textId="71E54069" w:rsidR="004559EC" w:rsidRPr="0012079D" w:rsidRDefault="00B201CE" w:rsidP="00A009D5">
      <w:pPr>
        <w:pStyle w:val="NormalWeb"/>
        <w:spacing w:before="0" w:beforeAutospacing="0" w:after="0" w:afterAutospacing="0"/>
        <w:ind w:right="-235"/>
        <w:jc w:val="center"/>
        <w:rPr>
          <w:b/>
          <w:bCs/>
          <w:sz w:val="22"/>
          <w:szCs w:val="22"/>
        </w:rPr>
      </w:pPr>
      <w:r w:rsidRPr="0012079D">
        <w:rPr>
          <w:b/>
          <w:bCs/>
          <w:sz w:val="22"/>
          <w:szCs w:val="22"/>
        </w:rPr>
        <w:t>4. PIRKIMO DOKUMENTŲ PAAIŠKINIMAI IR PATIKSLINIMAI</w:t>
      </w:r>
    </w:p>
    <w:p w14:paraId="72301ED0"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3B1B0BFF"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r w:rsidR="006B1B44" w:rsidRPr="0012079D">
        <w:rPr>
          <w:sz w:val="22"/>
          <w:szCs w:val="22"/>
        </w:rPr>
        <w:t xml:space="preserve"> Nukėlus pasiūlymų pateikimo terminą skelbimas dėl pakeitimų ar papildomos informacijos nepildomas.</w:t>
      </w:r>
    </w:p>
    <w:p w14:paraId="17A807FC"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4.3. Perkančioji organizacija, paaiškindama ar patikslindama pirkimo dokumentus, užtikrina tiekėjų anonimiškumą, t. y. užtikrina, kad tiekėjai nesužinotų kitų tiekėjų, ketinančių dalyvauti pirkimo procedūrose, pavadinimų ir kitų rekvizitų.</w:t>
      </w:r>
    </w:p>
    <w:p w14:paraId="244719ED"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6BA6898" w14:textId="5F16898F"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 xml:space="preserve">4.5. </w:t>
      </w:r>
      <w:r w:rsidR="00241700" w:rsidRPr="0012079D">
        <w:rPr>
          <w:sz w:val="22"/>
          <w:szCs w:val="22"/>
        </w:rPr>
        <w:t xml:space="preserve">PO rengti susitikimų su tiekėjais neketina. </w:t>
      </w:r>
    </w:p>
    <w:p w14:paraId="780F899F" w14:textId="77777777" w:rsidR="007048A2" w:rsidRPr="0012079D" w:rsidRDefault="007048A2" w:rsidP="00A009D5">
      <w:pPr>
        <w:pStyle w:val="NormalWeb"/>
        <w:spacing w:before="0" w:beforeAutospacing="0" w:after="0" w:afterAutospacing="0"/>
        <w:ind w:right="-235" w:firstLine="480"/>
        <w:jc w:val="both"/>
        <w:rPr>
          <w:sz w:val="22"/>
          <w:szCs w:val="22"/>
        </w:rPr>
      </w:pPr>
    </w:p>
    <w:p w14:paraId="484B84B5" w14:textId="235BCEFB" w:rsidR="004559EC" w:rsidRPr="0012079D" w:rsidRDefault="00B201CE" w:rsidP="00A009D5">
      <w:pPr>
        <w:pStyle w:val="NormalWeb"/>
        <w:spacing w:before="0" w:beforeAutospacing="0" w:after="0" w:afterAutospacing="0"/>
        <w:ind w:right="-235"/>
        <w:jc w:val="center"/>
        <w:rPr>
          <w:b/>
          <w:bCs/>
          <w:sz w:val="22"/>
          <w:szCs w:val="22"/>
        </w:rPr>
      </w:pPr>
      <w:r w:rsidRPr="0012079D">
        <w:rPr>
          <w:b/>
          <w:bCs/>
          <w:sz w:val="22"/>
          <w:szCs w:val="22"/>
        </w:rPr>
        <w:t>5. PASIŪLYMŲ RENGIMAS IR TEIKIMAS</w:t>
      </w:r>
    </w:p>
    <w:p w14:paraId="142EE667"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5.1. Tiekėjas gali pateikti tik vieną pasiūlymą, o jeigu pirkimo objektas suskaidytas į dalis, tiekėjas gali pateikti po vieną pasiūlymą vienai, kelioms ar visoms pirkimo objekto dalims, kaip nustatyta Sąlygų 2.2 punkte.</w:t>
      </w:r>
    </w:p>
    <w:p w14:paraId="6649BE4E"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6169BB7"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12079D">
        <w:rPr>
          <w:sz w:val="22"/>
          <w:szCs w:val="22"/>
        </w:rPr>
        <w:t>pdf</w:t>
      </w:r>
      <w:proofErr w:type="spellEnd"/>
      <w:r w:rsidRPr="0012079D">
        <w:rPr>
          <w:sz w:val="22"/>
          <w:szCs w:val="22"/>
        </w:rPr>
        <w:t xml:space="preserve">, </w:t>
      </w:r>
      <w:proofErr w:type="spellStart"/>
      <w:r w:rsidRPr="0012079D">
        <w:rPr>
          <w:sz w:val="22"/>
          <w:szCs w:val="22"/>
        </w:rPr>
        <w:t>docx</w:t>
      </w:r>
      <w:proofErr w:type="spellEnd"/>
      <w:r w:rsidRPr="0012079D">
        <w:rPr>
          <w:sz w:val="22"/>
          <w:szCs w:val="22"/>
        </w:rPr>
        <w:t xml:space="preserve"> ). Perkančiajai organizacijai kilus abejonių dėl dokumentų tikrumo, ji turi teisę reikalauti pateikti dokumentų originalus.</w:t>
      </w:r>
    </w:p>
    <w:p w14:paraId="1C608C1B"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5.4. Pasiūlymas turi būti parengtas lietuvių kalba. Jei reikalaujami dokumentai negali būti pateikti lietuvių kalba, turi būti pateiktas patvirtintas vertimas (išverstame dokumente nurodant vertimą atlikusio asmens vardą, pavardę ir parašą).</w:t>
      </w:r>
    </w:p>
    <w:p w14:paraId="3EEBAC5E"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5.5. Pasiūlymas turi būti pateiktas užpildant Pasiūlymo formą ir pridedant visus pirkimo dokumentuose reikalaujamus dokumentus.</w:t>
      </w:r>
    </w:p>
    <w:p w14:paraId="724073B4"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DA3AD43"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 xml:space="preserve">5.7. Pasiūlyme tiekėjas turi aiškiai nurodyti, kuri pasiūlymo informacija yra </w:t>
      </w:r>
      <w:hyperlink r:id="rId13" w:tgtFrame="_blank" w:history="1">
        <w:r w:rsidRPr="0012079D">
          <w:rPr>
            <w:rStyle w:val="Hyperlink"/>
            <w:sz w:val="22"/>
            <w:szCs w:val="22"/>
          </w:rPr>
          <w:t>konfidenciali</w:t>
        </w:r>
      </w:hyperlink>
      <w:r w:rsidRPr="0012079D">
        <w:rPr>
          <w:sz w:val="22"/>
          <w:szCs w:val="22"/>
        </w:rPr>
        <w:t xml:space="preserve">, vadovaujantis </w:t>
      </w:r>
      <w:hyperlink r:id="rId14" w:tgtFrame="_blank" w:history="1">
        <w:r w:rsidRPr="0012079D">
          <w:rPr>
            <w:rStyle w:val="Hyperlink"/>
            <w:sz w:val="22"/>
            <w:szCs w:val="22"/>
          </w:rPr>
          <w:t>VPĮ 20 straipsniu</w:t>
        </w:r>
      </w:hyperlink>
      <w:r w:rsidRPr="0012079D">
        <w:rPr>
          <w:sz w:val="22"/>
          <w:szCs w:val="22"/>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B3ABA54"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5.8. Pasiūlymą sudaro tiekėjo pateiktų duomenų bei dokumentų visuma:</w:t>
      </w:r>
    </w:p>
    <w:p w14:paraId="170B244D"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5.8.1. CVP IS pasiūlymo lango eilutėje „Prisegti dokumentai“ pateikti duomenys ir dokumentai:</w:t>
      </w:r>
    </w:p>
    <w:p w14:paraId="217C5426"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5.8.1.1. užpildyta Pasiūlymo forma;</w:t>
      </w:r>
    </w:p>
    <w:p w14:paraId="39B4F5CB"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5.8.1.2. įgaliojimo ar kito dokumento, suteikiančio teisę pateikti ir (ar) pasirašyti pasiūlymą bei kitus dokumentus, kopija (jeigu pasiūlymą pateikia ne tiekėjo vadovas);</w:t>
      </w:r>
    </w:p>
    <w:p w14:paraId="6E464B3A"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5.8.1.3. informacija ir dokumentai pagal Sąlygų 5.2 punktą (jei pasiūlymą teikia ūkio subjektų grupė);</w:t>
      </w:r>
    </w:p>
    <w:p w14:paraId="19C0F226"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5.8.1.4. kita reikalaujama informacija ir dokumentai;</w:t>
      </w:r>
    </w:p>
    <w:p w14:paraId="1A165BDF"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5.8.1.5. tiekėjo atitiktį Reikalavimams tiekėjui patvirtinantys dokumentai</w:t>
      </w:r>
      <w:r w:rsidR="005E68BA" w:rsidRPr="0012079D">
        <w:rPr>
          <w:sz w:val="22"/>
          <w:szCs w:val="22"/>
        </w:rPr>
        <w:t xml:space="preserve"> (jei reikalaujama)</w:t>
      </w:r>
      <w:r w:rsidRPr="0012079D">
        <w:rPr>
          <w:sz w:val="22"/>
          <w:szCs w:val="22"/>
        </w:rPr>
        <w:t>;</w:t>
      </w:r>
    </w:p>
    <w:p w14:paraId="66CF3919"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lastRenderedPageBreak/>
        <w:t>5.8.2. pasiūlymo paaiškinimai bei atsakymai dėl pasiūlymo (jei tokių yra).</w:t>
      </w:r>
    </w:p>
    <w:p w14:paraId="36CE720A"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 xml:space="preserve">5.9. Pasiūlymas turi galioti </w:t>
      </w:r>
      <w:r w:rsidR="007422C8" w:rsidRPr="0012079D">
        <w:rPr>
          <w:sz w:val="22"/>
          <w:szCs w:val="22"/>
        </w:rPr>
        <w:t xml:space="preserve">90 </w:t>
      </w:r>
      <w:r w:rsidRPr="0012079D">
        <w:rPr>
          <w:sz w:val="22"/>
          <w:szCs w:val="22"/>
        </w:rPr>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8F9AA13"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5.10. Pasiūlymas turi būti pateiktas iki Skelbimo II dalies 5 punkte nurodytos pasiūlymų pateikimo termino pabaigos</w:t>
      </w:r>
      <w:r w:rsidR="00F60290" w:rsidRPr="0012079D">
        <w:rPr>
          <w:sz w:val="22"/>
          <w:szCs w:val="22"/>
        </w:rPr>
        <w:t>.</w:t>
      </w:r>
      <w:r w:rsidRPr="0012079D">
        <w:rPr>
          <w:sz w:val="22"/>
          <w:szCs w:val="22"/>
        </w:rPr>
        <w:t xml:space="preserve"> Perkančioji organizacija turi teisę pratęsti pasiūlymo pateikimo terminą.</w:t>
      </w:r>
    </w:p>
    <w:p w14:paraId="0CFE5679"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 xml:space="preserve">5.11. Perkančioji organizacija reikalauja, kad pasiūlymas būtų pasirašytas </w:t>
      </w:r>
      <w:hyperlink r:id="rId15" w:tgtFrame="_blank" w:history="1">
        <w:r w:rsidRPr="0012079D">
          <w:rPr>
            <w:rStyle w:val="Hyperlink"/>
            <w:sz w:val="22"/>
            <w:szCs w:val="22"/>
          </w:rPr>
          <w:t>kvalifikuotu elektroniniu parašu</w:t>
        </w:r>
      </w:hyperlink>
      <w:r w:rsidRPr="0012079D">
        <w:rPr>
          <w:sz w:val="22"/>
          <w:szCs w:val="22"/>
        </w:rPr>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p>
    <w:p w14:paraId="144822F2"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5.12. Iki pasiūlymų pateikimo termino pabaigos, tiekėjas gali pakeisti arba atšaukti savo pasiūlymą. Toks pakeitimas arba pranešimas pripažįstamas galiojančiu, jeigu perkančioji organizacija jį gavo iki pasiūlymų pateikimo termino pabaigos.</w:t>
      </w:r>
    </w:p>
    <w:p w14:paraId="2E71603A"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 xml:space="preserve">5.13. Tiekėjas pasiūlyme turi nurodyti ūkio subjektus, kurių </w:t>
      </w:r>
      <w:hyperlink r:id="rId16" w:tgtFrame="_blank" w:history="1">
        <w:r w:rsidRPr="0012079D">
          <w:rPr>
            <w:rStyle w:val="Hyperlink"/>
            <w:color w:val="auto"/>
            <w:sz w:val="22"/>
            <w:szCs w:val="22"/>
          </w:rPr>
          <w:t>pajėgumais remiasi</w:t>
        </w:r>
      </w:hyperlink>
      <w:r w:rsidR="00F60290" w:rsidRPr="0012079D">
        <w:rPr>
          <w:rStyle w:val="Hyperlink"/>
          <w:color w:val="auto"/>
          <w:sz w:val="22"/>
          <w:szCs w:val="22"/>
        </w:rPr>
        <w:t xml:space="preserve"> (jei reikalaujama)</w:t>
      </w:r>
      <w:r w:rsidRPr="0012079D">
        <w:rPr>
          <w:sz w:val="22"/>
          <w:szCs w:val="22"/>
        </w:rPr>
        <w:t xml:space="preserve">, kad atitiktų tam tikrus Reikalavimus tiekėjui ir </w:t>
      </w:r>
      <w:hyperlink r:id="rId17" w:tgtFrame="_blank" w:history="1">
        <w:r w:rsidRPr="0012079D">
          <w:rPr>
            <w:rStyle w:val="Hyperlink"/>
            <w:color w:val="auto"/>
            <w:sz w:val="22"/>
            <w:szCs w:val="22"/>
          </w:rPr>
          <w:t>pateikti įrodymus</w:t>
        </w:r>
      </w:hyperlink>
      <w:r w:rsidRPr="0012079D">
        <w:rPr>
          <w:sz w:val="22"/>
          <w:szCs w:val="22"/>
        </w:rPr>
        <w:t>, patvirtinančius, kad tiekėjui šių ūkio subjektų ištekliai bus prieinami vykdant pirkimo sutartį.</w:t>
      </w:r>
    </w:p>
    <w:p w14:paraId="4E856165" w14:textId="336C080F" w:rsidR="004559EC" w:rsidRPr="0012079D" w:rsidRDefault="00B201CE" w:rsidP="00A009D5">
      <w:pPr>
        <w:pStyle w:val="NormalWeb"/>
        <w:spacing w:before="0" w:beforeAutospacing="0" w:after="0" w:afterAutospacing="0"/>
        <w:ind w:right="-235"/>
        <w:jc w:val="center"/>
        <w:rPr>
          <w:b/>
          <w:bCs/>
          <w:sz w:val="22"/>
          <w:szCs w:val="22"/>
        </w:rPr>
      </w:pPr>
      <w:r w:rsidRPr="0012079D">
        <w:rPr>
          <w:b/>
          <w:bCs/>
          <w:sz w:val="22"/>
          <w:szCs w:val="22"/>
        </w:rPr>
        <w:t>6. PASIŪLYMŲ ŠIFRAVIMAS</w:t>
      </w:r>
    </w:p>
    <w:p w14:paraId="6DF62EBD"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6.1. Tiekėjo teikiamas pasiūlymas gali būti užšifruojamas. Tiekėjas, nusprendęs pateikti užšifruotą pasiūlymą, turi:</w:t>
      </w:r>
    </w:p>
    <w:p w14:paraId="186BFAB4"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6.1.1. iki pasiūlymų pateikimo termino pabaigos, naudodamasis CVP IS priemonėmis, pateikti užšifruotą pasiūlymą (užšifruojamas visas pasiūlymas arba pasiūlymo dokumentas, kuriame nurodyta pasiūlymo kaina);</w:t>
      </w:r>
    </w:p>
    <w:p w14:paraId="017D908E"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 xml:space="preserve">6.1.2. iki pradinio susipažinimo su pasiūlymais procedūros (posėdžio) </w:t>
      </w:r>
      <w:hyperlink r:id="rId18" w:tgtFrame="_blank" w:history="1">
        <w:r w:rsidRPr="0012079D">
          <w:rPr>
            <w:rStyle w:val="Hyperlink"/>
            <w:color w:val="auto"/>
            <w:sz w:val="22"/>
            <w:szCs w:val="22"/>
          </w:rPr>
          <w:t>pradžios</w:t>
        </w:r>
      </w:hyperlink>
      <w:r w:rsidRPr="0012079D">
        <w:rPr>
          <w:sz w:val="22"/>
          <w:szCs w:val="22"/>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91F3DCD" w14:textId="442466AA"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3834DF7" w14:textId="77777777" w:rsidR="00162151" w:rsidRPr="0012079D" w:rsidRDefault="00162151" w:rsidP="00A009D5">
      <w:pPr>
        <w:pStyle w:val="NormalWeb"/>
        <w:spacing w:before="0" w:beforeAutospacing="0" w:after="0" w:afterAutospacing="0"/>
        <w:ind w:right="-235" w:firstLine="480"/>
        <w:jc w:val="both"/>
        <w:rPr>
          <w:sz w:val="22"/>
          <w:szCs w:val="22"/>
        </w:rPr>
      </w:pPr>
    </w:p>
    <w:p w14:paraId="4E92AD60" w14:textId="1F52DE24" w:rsidR="004559EC" w:rsidRPr="0012079D" w:rsidRDefault="00B201CE" w:rsidP="00A009D5">
      <w:pPr>
        <w:pStyle w:val="NormalWeb"/>
        <w:spacing w:before="0" w:beforeAutospacing="0" w:after="0" w:afterAutospacing="0"/>
        <w:ind w:right="-235"/>
        <w:jc w:val="center"/>
        <w:rPr>
          <w:b/>
          <w:bCs/>
          <w:sz w:val="22"/>
          <w:szCs w:val="22"/>
        </w:rPr>
      </w:pPr>
      <w:r w:rsidRPr="0012079D">
        <w:rPr>
          <w:b/>
          <w:bCs/>
          <w:sz w:val="22"/>
          <w:szCs w:val="22"/>
        </w:rPr>
        <w:t>7. SUSIPAŽINIMAS SU PASIŪLYMAIS IR JŲ VERTINIMAS</w:t>
      </w:r>
    </w:p>
    <w:p w14:paraId="6C122140" w14:textId="4BA91BDA" w:rsidR="00CF7EF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 xml:space="preserve">7.1. </w:t>
      </w:r>
      <w:hyperlink r:id="rId19" w:tgtFrame="_blank" w:history="1">
        <w:r w:rsidRPr="0012079D">
          <w:rPr>
            <w:rStyle w:val="Hyperlink"/>
            <w:sz w:val="22"/>
            <w:szCs w:val="22"/>
          </w:rPr>
          <w:t>Pradinis susipažinimas</w:t>
        </w:r>
      </w:hyperlink>
      <w:r w:rsidRPr="0012079D">
        <w:rPr>
          <w:sz w:val="22"/>
          <w:szCs w:val="22"/>
        </w:rPr>
        <w:t xml:space="preserve"> su pasiūlymais vyks </w:t>
      </w:r>
      <w:r w:rsidR="007A2085" w:rsidRPr="0012079D">
        <w:rPr>
          <w:sz w:val="22"/>
          <w:szCs w:val="22"/>
        </w:rPr>
        <w:t>30</w:t>
      </w:r>
      <w:r w:rsidR="00CF7EFC" w:rsidRPr="0012079D">
        <w:rPr>
          <w:sz w:val="22"/>
          <w:szCs w:val="22"/>
        </w:rPr>
        <w:t xml:space="preserve"> minutės po skelbime apie pirkimą nurodyto pasiūlymo pateikimo termino.</w:t>
      </w:r>
    </w:p>
    <w:p w14:paraId="26F467B9" w14:textId="14C8B964" w:rsidR="00C4413A" w:rsidRDefault="00B201CE" w:rsidP="00A009D5">
      <w:pPr>
        <w:pStyle w:val="NormalWeb"/>
        <w:spacing w:before="0" w:beforeAutospacing="0" w:after="0" w:afterAutospacing="0"/>
        <w:ind w:right="-235" w:firstLine="480"/>
        <w:jc w:val="both"/>
        <w:rPr>
          <w:sz w:val="22"/>
          <w:szCs w:val="22"/>
        </w:rPr>
      </w:pPr>
      <w:r w:rsidRPr="0012079D">
        <w:rPr>
          <w:sz w:val="22"/>
          <w:szCs w:val="22"/>
        </w:rPr>
        <w:t>7.2. Ekonomiškai naudingiausias pasiūlymas išrenkamas pagal kainą</w:t>
      </w:r>
      <w:r w:rsidR="00C4413A" w:rsidRPr="0012079D">
        <w:rPr>
          <w:sz w:val="22"/>
          <w:szCs w:val="22"/>
        </w:rPr>
        <w:t>, kurią viršijus pasiūlymas bus atmestas</w:t>
      </w:r>
      <w:r w:rsidR="009A414B">
        <w:rPr>
          <w:sz w:val="22"/>
          <w:szCs w:val="22"/>
        </w:rPr>
        <w:t>:</w:t>
      </w:r>
    </w:p>
    <w:p w14:paraId="000590C4" w14:textId="429C65AE" w:rsidR="009A414B" w:rsidRPr="009A414B" w:rsidRDefault="009A414B" w:rsidP="009A414B">
      <w:pPr>
        <w:pStyle w:val="NormalWeb"/>
        <w:spacing w:before="0" w:beforeAutospacing="0" w:after="0" w:afterAutospacing="0"/>
        <w:ind w:right="-235" w:firstLine="480"/>
        <w:jc w:val="both"/>
        <w:rPr>
          <w:sz w:val="22"/>
          <w:szCs w:val="22"/>
        </w:rPr>
      </w:pPr>
      <w:r w:rsidRPr="009A414B">
        <w:rPr>
          <w:sz w:val="22"/>
          <w:szCs w:val="22"/>
        </w:rPr>
        <w:t xml:space="preserve">1 </w:t>
      </w:r>
      <w:proofErr w:type="spellStart"/>
      <w:r w:rsidRPr="009A414B">
        <w:rPr>
          <w:sz w:val="22"/>
          <w:szCs w:val="22"/>
        </w:rPr>
        <w:t>pd</w:t>
      </w:r>
      <w:proofErr w:type="spellEnd"/>
      <w:r w:rsidRPr="009A414B">
        <w:rPr>
          <w:sz w:val="22"/>
          <w:szCs w:val="22"/>
        </w:rPr>
        <w:t xml:space="preserve"> 4870,00 Eur be PVM; </w:t>
      </w:r>
      <w:r w:rsidRPr="009A414B">
        <w:rPr>
          <w:b/>
          <w:sz w:val="22"/>
          <w:szCs w:val="22"/>
        </w:rPr>
        <w:t>5892,70</w:t>
      </w:r>
      <w:r w:rsidRPr="009A414B">
        <w:rPr>
          <w:sz w:val="22"/>
          <w:szCs w:val="22"/>
        </w:rPr>
        <w:t xml:space="preserve"> Eur su PVM</w:t>
      </w:r>
      <w:r w:rsidR="000C1A3F">
        <w:rPr>
          <w:sz w:val="22"/>
          <w:szCs w:val="22"/>
        </w:rPr>
        <w:t>;</w:t>
      </w:r>
    </w:p>
    <w:p w14:paraId="708F65C0" w14:textId="108A3728" w:rsidR="009A414B" w:rsidRPr="00383263" w:rsidRDefault="009A414B" w:rsidP="009A414B">
      <w:pPr>
        <w:pStyle w:val="NormalWeb"/>
        <w:spacing w:before="0" w:beforeAutospacing="0" w:after="0" w:afterAutospacing="0"/>
        <w:ind w:right="-235" w:firstLine="480"/>
        <w:jc w:val="both"/>
        <w:rPr>
          <w:sz w:val="22"/>
          <w:szCs w:val="22"/>
          <w:lang w:val="en-US"/>
        </w:rPr>
      </w:pPr>
      <w:r w:rsidRPr="009A414B">
        <w:rPr>
          <w:sz w:val="22"/>
          <w:szCs w:val="22"/>
        </w:rPr>
        <w:t xml:space="preserve">2 </w:t>
      </w:r>
      <w:proofErr w:type="spellStart"/>
      <w:r w:rsidRPr="009A414B">
        <w:rPr>
          <w:sz w:val="22"/>
          <w:szCs w:val="22"/>
        </w:rPr>
        <w:t>pd</w:t>
      </w:r>
      <w:proofErr w:type="spellEnd"/>
      <w:r w:rsidRPr="009A414B">
        <w:rPr>
          <w:sz w:val="22"/>
          <w:szCs w:val="22"/>
        </w:rPr>
        <w:t xml:space="preserve"> 1630 Eur be PVM.</w:t>
      </w:r>
      <w:r w:rsidR="00301F03">
        <w:rPr>
          <w:sz w:val="22"/>
          <w:szCs w:val="22"/>
        </w:rPr>
        <w:t>;</w:t>
      </w:r>
      <w:r w:rsidRPr="009A414B">
        <w:rPr>
          <w:sz w:val="22"/>
          <w:szCs w:val="22"/>
        </w:rPr>
        <w:t xml:space="preserve"> </w:t>
      </w:r>
      <w:r w:rsidRPr="009A414B">
        <w:rPr>
          <w:b/>
          <w:sz w:val="22"/>
          <w:szCs w:val="22"/>
        </w:rPr>
        <w:t>1972,30</w:t>
      </w:r>
      <w:r w:rsidRPr="009A414B">
        <w:rPr>
          <w:sz w:val="22"/>
          <w:szCs w:val="22"/>
        </w:rPr>
        <w:t xml:space="preserve"> Eur su PVM</w:t>
      </w:r>
      <w:r w:rsidR="000C1A3F">
        <w:rPr>
          <w:sz w:val="22"/>
          <w:szCs w:val="22"/>
        </w:rPr>
        <w:t>.</w:t>
      </w:r>
    </w:p>
    <w:p w14:paraId="483F5995" w14:textId="77777777" w:rsidR="009A414B" w:rsidRPr="009A414B" w:rsidRDefault="009A414B" w:rsidP="009A414B">
      <w:pPr>
        <w:pStyle w:val="NormalWeb"/>
        <w:spacing w:before="0" w:beforeAutospacing="0" w:after="0" w:afterAutospacing="0"/>
        <w:ind w:right="-235" w:firstLine="480"/>
        <w:jc w:val="both"/>
        <w:rPr>
          <w:sz w:val="22"/>
          <w:szCs w:val="22"/>
        </w:rPr>
      </w:pPr>
      <w:r w:rsidRPr="009A414B">
        <w:rPr>
          <w:sz w:val="22"/>
          <w:szCs w:val="22"/>
        </w:rPr>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p>
    <w:p w14:paraId="58F638ED"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7.3. Pirkimo metu perkančioji organizacija su tiekėjais nesiderės.</w:t>
      </w:r>
    </w:p>
    <w:p w14:paraId="78F2B303"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7.4. Pasiūlymų vertinimo metu perkančioji organizacija:</w:t>
      </w:r>
    </w:p>
    <w:p w14:paraId="11CA6EE8"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7.4.1. įvertina, ar tiekėjo siūlomas pirkimo objektas atitinka pirkimo dokumentuose nustatytus reikalavimus;</w:t>
      </w:r>
    </w:p>
    <w:p w14:paraId="1E0D74A7"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7.4.</w:t>
      </w:r>
      <w:r w:rsidR="00602F5C" w:rsidRPr="0012079D">
        <w:rPr>
          <w:sz w:val="22"/>
          <w:szCs w:val="22"/>
        </w:rPr>
        <w:t>2</w:t>
      </w:r>
      <w:r w:rsidRPr="0012079D">
        <w:rPr>
          <w:sz w:val="22"/>
          <w:szCs w:val="22"/>
        </w:rPr>
        <w:t>. įvertina, ar tiekėjo pasiūlyme nurodyta kaina nėra per didelė ir perkančiajai organizacijai nepriimtina;</w:t>
      </w:r>
    </w:p>
    <w:p w14:paraId="0540F141"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7.4.</w:t>
      </w:r>
      <w:r w:rsidR="00F37817" w:rsidRPr="0012079D">
        <w:rPr>
          <w:sz w:val="22"/>
          <w:szCs w:val="22"/>
        </w:rPr>
        <w:t>3</w:t>
      </w:r>
      <w:r w:rsidRPr="0012079D">
        <w:rPr>
          <w:sz w:val="22"/>
          <w:szCs w:val="22"/>
        </w:rPr>
        <w:t>. įvertina, ar tiekėjo pasiūlyme nurodyta kaina (jos sudedamosios dalys) neatrodo neįprastai maža.</w:t>
      </w:r>
    </w:p>
    <w:p w14:paraId="27740223" w14:textId="77777777" w:rsidR="00CA6717" w:rsidRPr="0012079D" w:rsidRDefault="00CA6717" w:rsidP="00A009D5">
      <w:pPr>
        <w:spacing w:after="0" w:line="240" w:lineRule="auto"/>
        <w:ind w:right="-235" w:firstLine="480"/>
        <w:jc w:val="both"/>
        <w:rPr>
          <w:rFonts w:ascii="Times New Roman" w:hAnsi="Times New Roman" w:cs="Times New Roman"/>
        </w:rPr>
      </w:pPr>
      <w:r w:rsidRPr="0012079D">
        <w:rPr>
          <w:rFonts w:ascii="Times New Roman" w:hAnsi="Times New Roman" w:cs="Times New Roman"/>
        </w:rPr>
        <w:t xml:space="preserve">Jeigu dalyvio pasiūlyme nurodyta kaina (jos sudedamosios dalys) atrodo neįprastai maža, perkančioji organizacija prašo dalyvį ją pagrįsti, vadovaujantis </w:t>
      </w:r>
      <w:hyperlink r:id="rId20" w:tgtFrame="_blank" w:history="1">
        <w:r w:rsidRPr="0012079D">
          <w:rPr>
            <w:rFonts w:ascii="Times New Roman" w:hAnsi="Times New Roman" w:cs="Times New Roman"/>
            <w:u w:val="single"/>
          </w:rPr>
          <w:t>VPĮ 57 straipsnio 2 ir 3 dalyse</w:t>
        </w:r>
      </w:hyperlink>
      <w:r w:rsidRPr="0012079D">
        <w:rPr>
          <w:rFonts w:ascii="Times New Roman" w:hAnsi="Times New Roman" w:cs="Times New Roman"/>
        </w:rPr>
        <w:t xml:space="preserve"> nustatyta tvarka.</w:t>
      </w:r>
    </w:p>
    <w:p w14:paraId="2882C30C" w14:textId="77777777" w:rsidR="002D1263"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 xml:space="preserve">7.5. </w:t>
      </w:r>
      <w:r w:rsidR="002D1263" w:rsidRPr="0012079D">
        <w:rPr>
          <w:sz w:val="22"/>
          <w:szCs w:val="22"/>
        </w:rPr>
        <w:t xml:space="preserve">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w:t>
      </w:r>
      <w:r w:rsidR="00CA6717" w:rsidRPr="0012079D">
        <w:rPr>
          <w:sz w:val="22"/>
          <w:szCs w:val="22"/>
        </w:rPr>
        <w:t>vadovaudamasi Viešųjų pirkimų tarnybos nustatytomis Pasiūlymų patikslinimo, papildymo ar paaiškinimo taisyklėmis.</w:t>
      </w:r>
    </w:p>
    <w:p w14:paraId="3B815E07" w14:textId="77777777" w:rsidR="00CA6717"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 xml:space="preserve">7.6. </w:t>
      </w:r>
      <w:r w:rsidR="00CA6717" w:rsidRPr="0012079D">
        <w:rPr>
          <w:sz w:val="22"/>
          <w:szCs w:val="22"/>
        </w:rPr>
        <w:t>Perkančioji organizacija gali nevertinti viso tiekėjo pasiūlymo, jeigu patikrinusi jo dalį nustato, kad pasiūlymas, vadovaujantis jam nustatytais reikalavimais, turi būti atmetamas.</w:t>
      </w:r>
    </w:p>
    <w:p w14:paraId="6D0114FF"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 xml:space="preserve">7.7.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w:t>
      </w:r>
      <w:r w:rsidRPr="0012079D">
        <w:rPr>
          <w:sz w:val="22"/>
          <w:szCs w:val="22"/>
        </w:rPr>
        <w:lastRenderedPageBreak/>
        <w:t>tiekėjas, kurio pasiūlymas pateiktas anksčiausiai. Eilė nesudaroma, jei pasiūlymą pateikė ar, pirkimo procedūrų metu atmetus kitus pasiūlymus, liko vienas tiekėjas.</w:t>
      </w:r>
    </w:p>
    <w:p w14:paraId="5D8F6E66"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7.</w:t>
      </w:r>
      <w:r w:rsidR="00CA6717" w:rsidRPr="0012079D">
        <w:rPr>
          <w:sz w:val="22"/>
          <w:szCs w:val="22"/>
        </w:rPr>
        <w:t>8</w:t>
      </w:r>
      <w:r w:rsidRPr="0012079D">
        <w:rPr>
          <w:sz w:val="22"/>
          <w:szCs w:val="22"/>
        </w:rPr>
        <w:t>. Kreipiamasi į tiekėją, kurio pasiūlymas gali būti pripažintas laimėjusiu, reikalaujant pateikti informaciją apie atitiktį Reikalavimams tiekėjui</w:t>
      </w:r>
      <w:r w:rsidR="005E68BA" w:rsidRPr="0012079D">
        <w:rPr>
          <w:sz w:val="22"/>
          <w:szCs w:val="22"/>
        </w:rPr>
        <w:t xml:space="preserve"> </w:t>
      </w:r>
      <w:r w:rsidRPr="0012079D">
        <w:rPr>
          <w:sz w:val="22"/>
          <w:szCs w:val="22"/>
        </w:rPr>
        <w:t>patvirtinančius dokumentus</w:t>
      </w:r>
      <w:r w:rsidR="00DD6311" w:rsidRPr="0012079D">
        <w:rPr>
          <w:sz w:val="22"/>
          <w:szCs w:val="22"/>
        </w:rPr>
        <w:t xml:space="preserve"> (jei reikalaujama)</w:t>
      </w:r>
      <w:r w:rsidRPr="0012079D">
        <w:rPr>
          <w:sz w:val="22"/>
          <w:szCs w:val="22"/>
        </w:rPr>
        <w:t xml:space="preserve">, vadovaujantis </w:t>
      </w:r>
      <w:hyperlink r:id="rId21" w:tgtFrame="_blank" w:history="1">
        <w:r w:rsidRPr="0012079D">
          <w:rPr>
            <w:rStyle w:val="Hyperlink"/>
            <w:sz w:val="22"/>
            <w:szCs w:val="22"/>
          </w:rPr>
          <w:t>VPĮ 51 straipsnio</w:t>
        </w:r>
      </w:hyperlink>
      <w:r w:rsidRPr="0012079D">
        <w:rPr>
          <w:sz w:val="22"/>
          <w:szCs w:val="22"/>
        </w:rPr>
        <w:t xml:space="preserve"> nuostatomis. Tiekėjo pateikta informacija patikslinama, papildoma ar paaiškinama pagal Sąlygų 7.5 punkto reikalavimus.</w:t>
      </w:r>
    </w:p>
    <w:p w14:paraId="628B3152"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7.</w:t>
      </w:r>
      <w:r w:rsidR="00CA6717" w:rsidRPr="0012079D">
        <w:rPr>
          <w:sz w:val="22"/>
          <w:szCs w:val="22"/>
        </w:rPr>
        <w:t>9</w:t>
      </w:r>
      <w:r w:rsidRPr="0012079D">
        <w:rPr>
          <w:sz w:val="22"/>
          <w:szCs w:val="22"/>
        </w:rPr>
        <w:t>. Jei tiekėjo pateikti dokumentai nepatvirtina jo atitikties Reikalavimams tiekėjui ar jis nepateikia tokių dokumentų, jis šalinamas iš pirkimo. Jei buvo sudaroma pasiūlymų eilė, kreipiamasi į tiekėją, kurio pasiūlymas yra sekantis eilėje, vadovaujantis Sąlygų 7.10 punktu.</w:t>
      </w:r>
    </w:p>
    <w:p w14:paraId="10EFF0B5"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7.1</w:t>
      </w:r>
      <w:r w:rsidR="00CA6717" w:rsidRPr="0012079D">
        <w:rPr>
          <w:sz w:val="22"/>
          <w:szCs w:val="22"/>
        </w:rPr>
        <w:t>0</w:t>
      </w:r>
      <w:r w:rsidRPr="0012079D">
        <w:rPr>
          <w:sz w:val="22"/>
          <w:szCs w:val="22"/>
        </w:rPr>
        <w:t>. Jei tiekėjo pateikti dokumentai patvirtina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5FF20207"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7.1</w:t>
      </w:r>
      <w:r w:rsidR="00CA6717" w:rsidRPr="0012079D">
        <w:rPr>
          <w:sz w:val="22"/>
          <w:szCs w:val="22"/>
        </w:rPr>
        <w:t>1</w:t>
      </w:r>
      <w:r w:rsidRPr="0012079D">
        <w:rPr>
          <w:sz w:val="22"/>
          <w:szCs w:val="22"/>
        </w:rPr>
        <w:t xml:space="preserve">. Perkančioji organizacija suinteresuotiems dalyviams, išskyrus atvejus, kai pirkimo sutartis sudaroma žodžiu, ne vėliau kaip per </w:t>
      </w:r>
      <w:r w:rsidR="002F2E2F" w:rsidRPr="0012079D">
        <w:rPr>
          <w:sz w:val="22"/>
          <w:szCs w:val="22"/>
        </w:rPr>
        <w:t>3</w:t>
      </w:r>
      <w:r w:rsidRPr="0012079D">
        <w:rPr>
          <w:sz w:val="22"/>
          <w:szCs w:val="22"/>
        </w:rPr>
        <w:t xml:space="preserve"> darbo dienas raštu praneša apie priimtą sprendimą nustatyti laimėjusį pasiūlymą, dėl kurio bus sudaroma pirkimo (preliminarioji) sutartis, ir pateikia </w:t>
      </w:r>
      <w:hyperlink r:id="rId22" w:tgtFrame="_blank" w:history="1">
        <w:r w:rsidRPr="0012079D">
          <w:rPr>
            <w:rStyle w:val="Hyperlink"/>
            <w:sz w:val="22"/>
            <w:szCs w:val="22"/>
          </w:rPr>
          <w:t>VPĮ 58 straipsnio 2 dalyje</w:t>
        </w:r>
      </w:hyperlink>
      <w:r w:rsidRPr="0012079D">
        <w:rPr>
          <w:sz w:val="22"/>
          <w:szCs w:val="22"/>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244C22C"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7.1</w:t>
      </w:r>
      <w:r w:rsidR="00CA6717" w:rsidRPr="0012079D">
        <w:rPr>
          <w:sz w:val="22"/>
          <w:szCs w:val="22"/>
        </w:rPr>
        <w:t>2</w:t>
      </w:r>
      <w:r w:rsidRPr="0012079D">
        <w:rPr>
          <w:sz w:val="22"/>
          <w:szCs w:val="22"/>
        </w:rPr>
        <w:t>. Tiekėjas, kurio pasiūlymas laimėjo, kviečiamas sudaryti pirkimo sutartį.</w:t>
      </w:r>
    </w:p>
    <w:p w14:paraId="02DA06F4" w14:textId="08FE9678" w:rsidR="00CA6717" w:rsidRPr="0012079D" w:rsidRDefault="00CA6717" w:rsidP="00A009D5">
      <w:pPr>
        <w:pStyle w:val="NormalWeb"/>
        <w:spacing w:before="0" w:beforeAutospacing="0" w:after="0" w:afterAutospacing="0"/>
        <w:ind w:right="-235" w:firstLine="480"/>
        <w:jc w:val="both"/>
        <w:rPr>
          <w:sz w:val="22"/>
          <w:szCs w:val="22"/>
        </w:rPr>
      </w:pPr>
      <w:r w:rsidRPr="0012079D">
        <w:rPr>
          <w:sz w:val="22"/>
          <w:szCs w:val="22"/>
        </w:rPr>
        <w:t>7.13.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w:t>
      </w:r>
    </w:p>
    <w:p w14:paraId="29DF20EF" w14:textId="77777777" w:rsidR="00162151" w:rsidRPr="0012079D" w:rsidRDefault="00162151" w:rsidP="00A009D5">
      <w:pPr>
        <w:pStyle w:val="NormalWeb"/>
        <w:spacing w:before="0" w:beforeAutospacing="0" w:after="0" w:afterAutospacing="0"/>
        <w:ind w:right="-235" w:firstLine="480"/>
        <w:jc w:val="both"/>
        <w:rPr>
          <w:sz w:val="22"/>
          <w:szCs w:val="22"/>
        </w:rPr>
      </w:pPr>
    </w:p>
    <w:p w14:paraId="01496083" w14:textId="6FFF3229" w:rsidR="004559EC" w:rsidRPr="0012079D" w:rsidRDefault="00B201CE" w:rsidP="00A009D5">
      <w:pPr>
        <w:pStyle w:val="NormalWeb"/>
        <w:spacing w:before="0" w:beforeAutospacing="0" w:after="0" w:afterAutospacing="0"/>
        <w:ind w:right="-235"/>
        <w:jc w:val="center"/>
        <w:rPr>
          <w:b/>
          <w:bCs/>
          <w:sz w:val="22"/>
          <w:szCs w:val="22"/>
        </w:rPr>
      </w:pPr>
      <w:r w:rsidRPr="0012079D">
        <w:rPr>
          <w:b/>
          <w:bCs/>
          <w:sz w:val="22"/>
          <w:szCs w:val="22"/>
        </w:rPr>
        <w:t>8. KITOS SĄLYGOS IR INFORMACIJA</w:t>
      </w:r>
    </w:p>
    <w:p w14:paraId="770838F6"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8.1. Pirkimo sutarties sudarymo atidėjimo terminas netaikomas;</w:t>
      </w:r>
    </w:p>
    <w:p w14:paraId="117E2F1F"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8.1.1. Perkančioji organizacija, gavusi tiekėjo pretenziją, negali sudaryti pirkimo sutarties anksčiau negu po 5 darbo dienų nuo rašytinio pranešimo apie jos priimtą sprendimą išsiuntimo pretenziją pateikusiam tiekėjui ir suinteresuotiems dalyviams dienos.</w:t>
      </w:r>
    </w:p>
    <w:p w14:paraId="30E2855D" w14:textId="77777777" w:rsidR="004559EC"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8.2. Perkančioji organizacija turi teisę savo iniciatyva nutraukti pradėtas pirkimo procedūras. Tai gali būti atliekama bet kuriuo metu iki pirkimo sutarties sudarymo, jeigu atsirado aplinkybių, kurių nebuvo galima numatyti</w:t>
      </w:r>
      <w:r w:rsidR="00C80E4E" w:rsidRPr="0012079D">
        <w:rPr>
          <w:sz w:val="22"/>
          <w:szCs w:val="22"/>
        </w:rPr>
        <w:t>, arba pirkimo dokumentuose padaryta esminių klaidų, dėl kurių pirkimas tampa nebetikslingas ar jį įvykdžius būtų įsigytas perkančiosios organizacijos poreikių neatitinkantis pirkimo objektas.</w:t>
      </w:r>
      <w:r w:rsidRPr="0012079D">
        <w:rPr>
          <w:sz w:val="22"/>
          <w:szCs w:val="22"/>
        </w:rPr>
        <w:t xml:space="preserve">. Pirkimo procedūras nutraukti privaloma, jeigu buvo pažeisti </w:t>
      </w:r>
      <w:hyperlink r:id="rId23" w:tgtFrame="_blank" w:history="1">
        <w:r w:rsidRPr="0012079D">
          <w:rPr>
            <w:rStyle w:val="Hyperlink"/>
            <w:sz w:val="22"/>
            <w:szCs w:val="22"/>
          </w:rPr>
          <w:t>VPĮ 17 straipsnio 1 dalyje</w:t>
        </w:r>
      </w:hyperlink>
      <w:r w:rsidRPr="0012079D">
        <w:rPr>
          <w:sz w:val="22"/>
          <w:szCs w:val="22"/>
        </w:rPr>
        <w:t xml:space="preserve"> nustatyti principai ir atitinkamos padėties negalima ištaisyti.</w:t>
      </w:r>
    </w:p>
    <w:p w14:paraId="7D231719" w14:textId="6A4A6C2D" w:rsidR="00F37817" w:rsidRPr="0012079D" w:rsidRDefault="00B201CE" w:rsidP="00A009D5">
      <w:pPr>
        <w:pStyle w:val="NormalWeb"/>
        <w:spacing w:before="0" w:beforeAutospacing="0" w:after="0" w:afterAutospacing="0"/>
        <w:ind w:right="-235" w:firstLine="480"/>
        <w:jc w:val="both"/>
        <w:rPr>
          <w:sz w:val="22"/>
          <w:szCs w:val="22"/>
        </w:rPr>
      </w:pPr>
      <w:r w:rsidRPr="0012079D">
        <w:rPr>
          <w:sz w:val="22"/>
          <w:szCs w:val="22"/>
        </w:rPr>
        <w:t xml:space="preserve">8.3. Ginčai dėl pirkimo nagrinėjami, žala tiekėjui atlyginama, pirkimo (preliminarioji) sutartis pripažįstama negaliojančia bei alternatyvios sankcijos taikomos vadovaujantis </w:t>
      </w:r>
      <w:hyperlink r:id="rId24" w:tgtFrame="_blank" w:history="1">
        <w:r w:rsidRPr="0012079D">
          <w:rPr>
            <w:rStyle w:val="Hyperlink"/>
            <w:sz w:val="22"/>
            <w:szCs w:val="22"/>
          </w:rPr>
          <w:t>VPĮ VII skyriaus</w:t>
        </w:r>
      </w:hyperlink>
      <w:r w:rsidRPr="0012079D">
        <w:rPr>
          <w:sz w:val="22"/>
          <w:szCs w:val="22"/>
        </w:rPr>
        <w:t xml:space="preserve"> nuostatomis.</w:t>
      </w:r>
    </w:p>
    <w:p w14:paraId="4424EE7D" w14:textId="77777777" w:rsidR="00162151" w:rsidRPr="0012079D" w:rsidRDefault="00162151" w:rsidP="00A009D5">
      <w:pPr>
        <w:pStyle w:val="NormalWeb"/>
        <w:spacing w:before="0" w:beforeAutospacing="0" w:after="0" w:afterAutospacing="0"/>
        <w:ind w:right="-235" w:firstLine="480"/>
        <w:jc w:val="both"/>
        <w:rPr>
          <w:sz w:val="22"/>
          <w:szCs w:val="22"/>
        </w:rPr>
      </w:pPr>
    </w:p>
    <w:p w14:paraId="463A23E0" w14:textId="77777777" w:rsidR="004559EC" w:rsidRPr="0012079D" w:rsidRDefault="00B201CE" w:rsidP="00A009D5">
      <w:pPr>
        <w:pStyle w:val="NormalWeb"/>
        <w:spacing w:before="0" w:beforeAutospacing="0" w:after="0" w:afterAutospacing="0"/>
        <w:ind w:right="-235"/>
        <w:jc w:val="center"/>
        <w:rPr>
          <w:b/>
          <w:bCs/>
          <w:sz w:val="22"/>
          <w:szCs w:val="22"/>
        </w:rPr>
      </w:pPr>
      <w:r w:rsidRPr="0012079D">
        <w:rPr>
          <w:b/>
          <w:bCs/>
          <w:sz w:val="22"/>
          <w:szCs w:val="22"/>
        </w:rPr>
        <w:t>9. PIRKIMO (PRELIMINARIOSIOS) SUTARTIES SĄLYGOS</w:t>
      </w:r>
    </w:p>
    <w:p w14:paraId="7CF284C1" w14:textId="187FA49F" w:rsidR="00DD1A75" w:rsidRPr="0012079D" w:rsidRDefault="00DD1A75" w:rsidP="00A009D5">
      <w:pPr>
        <w:pStyle w:val="NormalWeb"/>
        <w:spacing w:before="0" w:beforeAutospacing="0" w:after="0" w:afterAutospacing="0"/>
        <w:ind w:right="-235" w:firstLine="480"/>
        <w:jc w:val="both"/>
        <w:rPr>
          <w:sz w:val="22"/>
          <w:szCs w:val="22"/>
        </w:rPr>
      </w:pPr>
      <w:r w:rsidRPr="0012079D">
        <w:rPr>
          <w:sz w:val="22"/>
          <w:szCs w:val="22"/>
        </w:rPr>
        <w:t xml:space="preserve">9.1. Pirkimo sutarties projektas pateikiamas pirkimo sąlygų 3 </w:t>
      </w:r>
      <w:hyperlink r:id="rId25" w:tgtFrame="_blank" w:history="1">
        <w:r w:rsidRPr="0012079D">
          <w:rPr>
            <w:rStyle w:val="Hyperlink"/>
            <w:color w:val="auto"/>
            <w:sz w:val="22"/>
            <w:szCs w:val="22"/>
          </w:rPr>
          <w:t>priede</w:t>
        </w:r>
      </w:hyperlink>
      <w:r w:rsidRPr="0012079D">
        <w:rPr>
          <w:sz w:val="22"/>
          <w:szCs w:val="22"/>
        </w:rPr>
        <w:t>.</w:t>
      </w:r>
    </w:p>
    <w:p w14:paraId="2620B374" w14:textId="77777777" w:rsidR="00087713" w:rsidRDefault="003F785E" w:rsidP="00391BF0">
      <w:pPr>
        <w:spacing w:after="0" w:line="240" w:lineRule="auto"/>
        <w:ind w:right="-235"/>
        <w:rPr>
          <w:rFonts w:ascii="Times New Roman" w:eastAsia="Times New Roman" w:hAnsi="Times New Roman" w:cs="Times New Roman"/>
        </w:rPr>
      </w:pPr>
      <w:r w:rsidRPr="0012079D">
        <w:rPr>
          <w:rFonts w:ascii="Times New Roman" w:eastAsia="Times New Roman" w:hAnsi="Times New Roman" w:cs="Times New Roman"/>
          <w:caps/>
        </w:rPr>
        <w:t>Priedai</w:t>
      </w:r>
      <w:r w:rsidRPr="0012079D">
        <w:rPr>
          <w:rFonts w:ascii="Times New Roman" w:eastAsia="Times New Roman" w:hAnsi="Times New Roman" w:cs="Times New Roman"/>
        </w:rPr>
        <w:t>:</w:t>
      </w:r>
      <w:r w:rsidR="00391BF0" w:rsidRPr="0012079D">
        <w:rPr>
          <w:rFonts w:ascii="Times New Roman" w:eastAsia="Times New Roman" w:hAnsi="Times New Roman" w:cs="Times New Roman"/>
        </w:rPr>
        <w:t xml:space="preserve"> </w:t>
      </w:r>
    </w:p>
    <w:p w14:paraId="1AEA6893" w14:textId="591C1A10" w:rsidR="005D2240" w:rsidRPr="0012079D" w:rsidRDefault="003F785E" w:rsidP="00391BF0">
      <w:pPr>
        <w:spacing w:after="0" w:line="240" w:lineRule="auto"/>
        <w:ind w:right="-235"/>
        <w:rPr>
          <w:rFonts w:ascii="Times New Roman" w:eastAsia="Times New Roman" w:hAnsi="Times New Roman" w:cs="Times New Roman"/>
        </w:rPr>
      </w:pPr>
      <w:r w:rsidRPr="0012079D">
        <w:rPr>
          <w:rFonts w:ascii="Times New Roman" w:eastAsia="Times New Roman" w:hAnsi="Times New Roman" w:cs="Times New Roman"/>
        </w:rPr>
        <w:t>1. Pasiūlymo forma</w:t>
      </w:r>
      <w:r w:rsidR="00391BF0" w:rsidRPr="0012079D">
        <w:rPr>
          <w:rFonts w:ascii="Times New Roman" w:eastAsia="Times New Roman" w:hAnsi="Times New Roman" w:cs="Times New Roman"/>
        </w:rPr>
        <w:t xml:space="preserve"> </w:t>
      </w:r>
    </w:p>
    <w:p w14:paraId="67C5BD33" w14:textId="77777777" w:rsidR="005D2240" w:rsidRPr="0012079D" w:rsidRDefault="003F785E" w:rsidP="00391BF0">
      <w:pPr>
        <w:spacing w:after="0" w:line="240" w:lineRule="auto"/>
        <w:ind w:right="-235"/>
        <w:rPr>
          <w:rFonts w:ascii="Times New Roman" w:eastAsia="Times New Roman" w:hAnsi="Times New Roman" w:cs="Times New Roman"/>
        </w:rPr>
      </w:pPr>
      <w:r w:rsidRPr="0012079D">
        <w:rPr>
          <w:rFonts w:ascii="Times New Roman" w:eastAsia="Times New Roman" w:hAnsi="Times New Roman" w:cs="Times New Roman"/>
        </w:rPr>
        <w:t>2. Techninė specifikacija</w:t>
      </w:r>
      <w:r w:rsidR="00391BF0" w:rsidRPr="0012079D">
        <w:rPr>
          <w:rFonts w:ascii="Times New Roman" w:eastAsia="Times New Roman" w:hAnsi="Times New Roman" w:cs="Times New Roman"/>
        </w:rPr>
        <w:t xml:space="preserve"> </w:t>
      </w:r>
    </w:p>
    <w:p w14:paraId="1231BE8B" w14:textId="3CB09C88" w:rsidR="00DB5E14" w:rsidRPr="0012079D" w:rsidRDefault="00DD1A75" w:rsidP="005D2240">
      <w:pPr>
        <w:spacing w:after="0" w:line="240" w:lineRule="auto"/>
        <w:ind w:right="-235"/>
      </w:pPr>
      <w:r w:rsidRPr="0012079D">
        <w:rPr>
          <w:rFonts w:ascii="Times New Roman" w:hAnsi="Times New Roman" w:cs="Times New Roman"/>
        </w:rPr>
        <w:t>3.,,Sutarties</w:t>
      </w:r>
      <w:r w:rsidRPr="0012079D">
        <w:t xml:space="preserve"> projektas“.</w:t>
      </w:r>
      <w:r w:rsidR="00DB5E14" w:rsidRPr="0012079D">
        <w:br w:type="page"/>
      </w:r>
    </w:p>
    <w:p w14:paraId="032C0F43" w14:textId="354C15C7" w:rsidR="00DB5E14" w:rsidRPr="0012079D" w:rsidRDefault="00DB5E14" w:rsidP="00B97F38">
      <w:pPr>
        <w:spacing w:after="0" w:line="240" w:lineRule="auto"/>
        <w:ind w:right="-235"/>
        <w:jc w:val="right"/>
        <w:rPr>
          <w:rFonts w:eastAsia="Calibri"/>
          <w:bdr w:val="none" w:sz="0" w:space="0" w:color="auto" w:frame="1"/>
        </w:rPr>
      </w:pPr>
      <w:r w:rsidRPr="0012079D">
        <w:rPr>
          <w:rFonts w:eastAsia="Calibri"/>
          <w:bdr w:val="none" w:sz="0" w:space="0" w:color="auto" w:frame="1"/>
        </w:rPr>
        <w:lastRenderedPageBreak/>
        <w:t>Pirkimo dokumentų 1 priedas</w:t>
      </w:r>
    </w:p>
    <w:p w14:paraId="4C524066" w14:textId="46F14627" w:rsidR="00DB5E14" w:rsidRPr="0012079D" w:rsidRDefault="00DB5E14" w:rsidP="004F4F16">
      <w:pPr>
        <w:spacing w:after="0" w:line="240" w:lineRule="auto"/>
        <w:ind w:right="-232"/>
        <w:jc w:val="center"/>
        <w:rPr>
          <w:rFonts w:ascii="Times New Roman" w:eastAsia="Calibri" w:hAnsi="Times New Roman" w:cs="Times New Roman"/>
          <w:bdr w:val="none" w:sz="0" w:space="0" w:color="auto" w:frame="1"/>
          <w:lang w:eastAsia="en-US"/>
        </w:rPr>
      </w:pPr>
      <w:r w:rsidRPr="0012079D">
        <w:rPr>
          <w:rFonts w:ascii="Times New Roman" w:eastAsia="Calibri" w:hAnsi="Times New Roman" w:cs="Times New Roman"/>
          <w:bdr w:val="none" w:sz="0" w:space="0" w:color="auto" w:frame="1"/>
        </w:rPr>
        <w:t>Herbas arba prekių ženklas</w:t>
      </w:r>
    </w:p>
    <w:p w14:paraId="1F10D87B" w14:textId="58817F22" w:rsidR="004F4F16" w:rsidRPr="0012079D" w:rsidRDefault="00DB5E14" w:rsidP="004F4F16">
      <w:pPr>
        <w:spacing w:after="0" w:line="240" w:lineRule="auto"/>
        <w:ind w:right="-178" w:firstLine="414"/>
        <w:jc w:val="center"/>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(Tiekėjo pavadinimas)</w:t>
      </w:r>
    </w:p>
    <w:p w14:paraId="3DB96969" w14:textId="612D39D7" w:rsidR="004F4F16" w:rsidRPr="00466BCE" w:rsidRDefault="004F4F16" w:rsidP="004F4F16">
      <w:pPr>
        <w:spacing w:after="0" w:line="240" w:lineRule="auto"/>
        <w:ind w:right="-178" w:firstLine="414"/>
        <w:jc w:val="center"/>
        <w:rPr>
          <w:rFonts w:ascii="Times New Roman" w:eastAsiaTheme="minorHAnsi" w:hAnsi="Times New Roman" w:cs="Times New Roman"/>
          <w:sz w:val="16"/>
          <w:szCs w:val="16"/>
        </w:rPr>
      </w:pPr>
      <w:r w:rsidRPr="00466BCE">
        <w:rPr>
          <w:rFonts w:ascii="Times New Roman" w:eastAsiaTheme="minorHAnsi" w:hAnsi="Times New Roman" w:cs="Times New Roman"/>
          <w:sz w:val="16"/>
          <w:szCs w:val="16"/>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8C4E3C" w14:textId="77777777" w:rsidR="00DB5E14" w:rsidRPr="0012079D" w:rsidRDefault="00DB5E14" w:rsidP="004F4F16">
      <w:pPr>
        <w:spacing w:after="0" w:line="240" w:lineRule="auto"/>
        <w:ind w:right="-232"/>
        <w:jc w:val="center"/>
        <w:rPr>
          <w:rFonts w:ascii="Times New Roman" w:eastAsia="Calibri" w:hAnsi="Times New Roman" w:cs="Times New Roman"/>
          <w:bdr w:val="none" w:sz="0" w:space="0" w:color="auto" w:frame="1"/>
        </w:rPr>
      </w:pPr>
    </w:p>
    <w:p w14:paraId="3CD23983" w14:textId="5CC581D8" w:rsidR="00DB5E14" w:rsidRPr="0012079D" w:rsidRDefault="00DB5E14" w:rsidP="00FF75EB">
      <w:pPr>
        <w:spacing w:after="0" w:line="240" w:lineRule="auto"/>
        <w:ind w:right="-232"/>
        <w:jc w:val="both"/>
        <w:rPr>
          <w:rFonts w:ascii="Times New Roman" w:eastAsia="Calibri" w:hAnsi="Times New Roman" w:cs="Times New Roman"/>
          <w:b/>
          <w:bdr w:val="none" w:sz="0" w:space="0" w:color="auto" w:frame="1"/>
        </w:rPr>
      </w:pPr>
      <w:r w:rsidRPr="0012079D">
        <w:rPr>
          <w:rFonts w:ascii="Times New Roman" w:eastAsia="Calibri" w:hAnsi="Times New Roman" w:cs="Times New Roman"/>
          <w:bdr w:val="none" w:sz="0" w:space="0" w:color="auto" w:frame="1"/>
        </w:rPr>
        <w:t>(Adresatas (perkančioji organizacija))</w:t>
      </w:r>
    </w:p>
    <w:p w14:paraId="43D70311" w14:textId="69973471" w:rsidR="00DB5E14" w:rsidRDefault="000F344F" w:rsidP="00FF75EB">
      <w:pPr>
        <w:spacing w:after="0" w:line="240" w:lineRule="auto"/>
        <w:ind w:right="-232"/>
        <w:jc w:val="center"/>
        <w:rPr>
          <w:rFonts w:ascii="Times New Roman" w:eastAsia="Calibri" w:hAnsi="Times New Roman" w:cs="Times New Roman"/>
          <w:b/>
          <w:bdr w:val="none" w:sz="0" w:space="0" w:color="auto" w:frame="1"/>
        </w:rPr>
      </w:pPr>
      <w:r w:rsidRPr="00996D10">
        <w:rPr>
          <w:rFonts w:ascii="Times New Roman" w:eastAsia="Calibri" w:hAnsi="Times New Roman" w:cs="Times New Roman"/>
          <w:b/>
          <w:bdr w:val="none" w:sz="0" w:space="0" w:color="auto" w:frame="1"/>
        </w:rPr>
        <w:t>P</w:t>
      </w:r>
      <w:r w:rsidR="00DB5E14" w:rsidRPr="00996D10">
        <w:rPr>
          <w:rFonts w:ascii="Times New Roman" w:eastAsia="Calibri" w:hAnsi="Times New Roman" w:cs="Times New Roman"/>
          <w:b/>
          <w:bdr w:val="none" w:sz="0" w:space="0" w:color="auto" w:frame="1"/>
        </w:rPr>
        <w:t xml:space="preserve">ASIŪLYMAS PIRKIMUI </w:t>
      </w:r>
    </w:p>
    <w:p w14:paraId="68C3B7FA" w14:textId="77777777" w:rsidR="00087713" w:rsidRPr="00996D10" w:rsidRDefault="00087713" w:rsidP="00FF75EB">
      <w:pPr>
        <w:spacing w:after="0" w:line="240" w:lineRule="auto"/>
        <w:ind w:right="-232"/>
        <w:jc w:val="center"/>
        <w:rPr>
          <w:rFonts w:ascii="Times New Roman" w:eastAsia="Calibri" w:hAnsi="Times New Roman" w:cs="Times New Roman"/>
          <w:b/>
          <w:bdr w:val="none" w:sz="0" w:space="0" w:color="auto" w:frame="1"/>
        </w:rPr>
      </w:pPr>
    </w:p>
    <w:p w14:paraId="07D0F902" w14:textId="3775E55C" w:rsidR="003E01E7" w:rsidRDefault="003E01E7" w:rsidP="00FF75EB">
      <w:pPr>
        <w:shd w:val="clear" w:color="auto" w:fill="FFFFFF"/>
        <w:spacing w:after="0" w:line="240" w:lineRule="auto"/>
        <w:ind w:right="-232"/>
        <w:jc w:val="center"/>
        <w:rPr>
          <w:rFonts w:ascii="Times New Roman" w:hAnsi="Times New Roman" w:cs="Times New Roman"/>
          <w:b/>
        </w:rPr>
      </w:pPr>
      <w:r w:rsidRPr="00087713">
        <w:rPr>
          <w:rFonts w:ascii="Times New Roman" w:hAnsi="Times New Roman" w:cs="Times New Roman"/>
          <w:b/>
        </w:rPr>
        <w:t>Šaldymo įranga 10822</w:t>
      </w:r>
    </w:p>
    <w:p w14:paraId="40ECD7B5" w14:textId="77777777" w:rsidR="00087713" w:rsidRPr="00087713" w:rsidRDefault="00087713" w:rsidP="00FF75EB">
      <w:pPr>
        <w:shd w:val="clear" w:color="auto" w:fill="FFFFFF"/>
        <w:spacing w:after="0" w:line="240" w:lineRule="auto"/>
        <w:ind w:right="-232"/>
        <w:jc w:val="center"/>
        <w:rPr>
          <w:rFonts w:ascii="Times New Roman" w:eastAsia="Calibri" w:hAnsi="Times New Roman" w:cs="Times New Roman"/>
          <w:b/>
          <w:bdr w:val="none" w:sz="0" w:space="0" w:color="auto" w:frame="1"/>
        </w:rPr>
      </w:pPr>
    </w:p>
    <w:p w14:paraId="22E798D9" w14:textId="51FE32D3" w:rsidR="00DB5E14" w:rsidRPr="0012079D" w:rsidRDefault="00996D10" w:rsidP="00FF75EB">
      <w:pPr>
        <w:shd w:val="clear" w:color="auto" w:fill="FFFFFF"/>
        <w:spacing w:after="0" w:line="240" w:lineRule="auto"/>
        <w:ind w:right="-232"/>
        <w:jc w:val="center"/>
        <w:rPr>
          <w:rFonts w:ascii="Times New Roman" w:eastAsia="Calibri" w:hAnsi="Times New Roman" w:cs="Times New Roman"/>
          <w:b/>
          <w:bCs/>
          <w:color w:val="000000"/>
          <w:bdr w:val="none" w:sz="0" w:space="0" w:color="auto" w:frame="1"/>
        </w:rPr>
      </w:pPr>
      <w:r>
        <w:rPr>
          <w:rFonts w:ascii="Times New Roman" w:eastAsia="Calibri" w:hAnsi="Times New Roman" w:cs="Times New Roman"/>
          <w:bdr w:val="none" w:sz="0" w:space="0" w:color="auto" w:frame="1"/>
        </w:rPr>
        <w:t>Data</w:t>
      </w:r>
      <w:r w:rsidR="00DB5E14" w:rsidRPr="0012079D">
        <w:rPr>
          <w:rFonts w:ascii="Times New Roman" w:eastAsia="Calibri" w:hAnsi="Times New Roman" w:cs="Times New Roman"/>
          <w:bdr w:val="none" w:sz="0" w:space="0" w:color="auto" w:frame="1"/>
        </w:rPr>
        <w:t>_____________</w:t>
      </w:r>
      <w:r w:rsidR="00DB5E14" w:rsidRPr="0012079D">
        <w:rPr>
          <w:rFonts w:ascii="Times New Roman" w:eastAsia="Calibri" w:hAnsi="Times New Roman" w:cs="Times New Roman"/>
          <w:b/>
          <w:bCs/>
          <w:color w:val="000000"/>
          <w:bdr w:val="none" w:sz="0" w:space="0" w:color="auto" w:frame="1"/>
        </w:rPr>
        <w:t xml:space="preserve"> </w:t>
      </w:r>
      <w:r w:rsidR="00DB5E14" w:rsidRPr="0012079D">
        <w:rPr>
          <w:rFonts w:ascii="Times New Roman" w:eastAsia="Calibri" w:hAnsi="Times New Roman" w:cs="Times New Roman"/>
          <w:bdr w:val="none" w:sz="0" w:space="0" w:color="auto" w:frame="1"/>
        </w:rPr>
        <w:t>Nr.______</w:t>
      </w:r>
    </w:p>
    <w:p w14:paraId="7DB3238C" w14:textId="77777777" w:rsidR="00DB5E14" w:rsidRPr="0012079D" w:rsidRDefault="00DB5E14" w:rsidP="00FF75EB">
      <w:pPr>
        <w:shd w:val="clear" w:color="auto" w:fill="FFFFFF"/>
        <w:spacing w:after="0" w:line="240" w:lineRule="auto"/>
        <w:ind w:right="-232"/>
        <w:jc w:val="center"/>
        <w:rPr>
          <w:rFonts w:ascii="Times New Roman" w:eastAsia="Calibri" w:hAnsi="Times New Roman" w:cs="Times New Roman"/>
          <w:bCs/>
          <w:color w:val="000000"/>
          <w:bdr w:val="none" w:sz="0" w:space="0" w:color="auto" w:frame="1"/>
        </w:rPr>
      </w:pPr>
      <w:r w:rsidRPr="0012079D">
        <w:rPr>
          <w:rFonts w:ascii="Times New Roman" w:eastAsia="Calibri" w:hAnsi="Times New Roman" w:cs="Times New Roman"/>
          <w:bCs/>
          <w:color w:val="000000"/>
          <w:bdr w:val="none" w:sz="0" w:space="0" w:color="auto" w:frame="1"/>
        </w:rPr>
        <w:t>_____________</w:t>
      </w:r>
    </w:p>
    <w:p w14:paraId="5C67A64C" w14:textId="77777777" w:rsidR="00DB5E14" w:rsidRPr="0012079D" w:rsidRDefault="00DB5E14" w:rsidP="00FF75EB">
      <w:pPr>
        <w:shd w:val="clear" w:color="auto" w:fill="FFFFFF"/>
        <w:spacing w:after="0" w:line="240" w:lineRule="auto"/>
        <w:ind w:right="-232"/>
        <w:jc w:val="center"/>
        <w:rPr>
          <w:rFonts w:ascii="Times New Roman" w:eastAsia="Calibri" w:hAnsi="Times New Roman" w:cs="Times New Roman"/>
          <w:bCs/>
          <w:color w:val="000000"/>
          <w:bdr w:val="none" w:sz="0" w:space="0" w:color="auto" w:frame="1"/>
        </w:rPr>
      </w:pPr>
      <w:r w:rsidRPr="0012079D">
        <w:rPr>
          <w:rFonts w:ascii="Times New Roman" w:eastAsia="Calibri" w:hAnsi="Times New Roman" w:cs="Times New Roman"/>
          <w:bCs/>
          <w:color w:val="000000"/>
          <w:bdr w:val="none" w:sz="0" w:space="0" w:color="auto" w:frame="1"/>
        </w:rPr>
        <w:t>(Sudarymo vieta)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2693"/>
      </w:tblGrid>
      <w:tr w:rsidR="00DB5E14" w:rsidRPr="0012079D" w14:paraId="0995A950" w14:textId="77777777" w:rsidTr="00383263">
        <w:tc>
          <w:tcPr>
            <w:tcW w:w="7508" w:type="dxa"/>
            <w:tcBorders>
              <w:top w:val="single" w:sz="4" w:space="0" w:color="auto"/>
              <w:left w:val="single" w:sz="4" w:space="0" w:color="auto"/>
              <w:bottom w:val="single" w:sz="4" w:space="0" w:color="auto"/>
              <w:right w:val="single" w:sz="4" w:space="0" w:color="auto"/>
            </w:tcBorders>
            <w:hideMark/>
          </w:tcPr>
          <w:p w14:paraId="0F6395F1" w14:textId="2D8143F3" w:rsidR="00DB5E14" w:rsidRPr="0012079D" w:rsidRDefault="00DB5E14" w:rsidP="00FF75EB">
            <w:pPr>
              <w:spacing w:after="0" w:line="240" w:lineRule="auto"/>
              <w:ind w:right="-232"/>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 xml:space="preserve">Tiekėjo pavadinimas </w:t>
            </w:r>
            <w:r w:rsidRPr="0012079D">
              <w:rPr>
                <w:rFonts w:ascii="Times New Roman" w:eastAsia="Calibri" w:hAnsi="Times New Roman" w:cs="Times New Roman"/>
                <w:i/>
                <w:bdr w:val="none" w:sz="0" w:space="0" w:color="auto" w:frame="1"/>
              </w:rPr>
              <w:t>/Jeigu dalyvauja ūkio subjektų grupė</w:t>
            </w:r>
            <w:r w:rsidR="000F344F" w:rsidRPr="0012079D">
              <w:rPr>
                <w:rFonts w:ascii="Times New Roman" w:eastAsia="Calibri" w:hAnsi="Times New Roman" w:cs="Times New Roman"/>
                <w:i/>
                <w:bdr w:val="none" w:sz="0" w:space="0" w:color="auto" w:frame="1"/>
              </w:rPr>
              <w:t>-</w:t>
            </w:r>
            <w:r w:rsidRPr="0012079D">
              <w:rPr>
                <w:rFonts w:ascii="Times New Roman" w:eastAsia="Calibri" w:hAnsi="Times New Roman" w:cs="Times New Roman"/>
                <w:i/>
                <w:bdr w:val="none" w:sz="0" w:space="0" w:color="auto" w:frame="1"/>
              </w:rPr>
              <w:t>visi dalyvių pavadinimai/</w:t>
            </w:r>
          </w:p>
        </w:tc>
        <w:tc>
          <w:tcPr>
            <w:tcW w:w="2693" w:type="dxa"/>
            <w:tcBorders>
              <w:top w:val="single" w:sz="4" w:space="0" w:color="auto"/>
              <w:left w:val="single" w:sz="4" w:space="0" w:color="auto"/>
              <w:bottom w:val="single" w:sz="4" w:space="0" w:color="auto"/>
              <w:right w:val="single" w:sz="4" w:space="0" w:color="auto"/>
            </w:tcBorders>
          </w:tcPr>
          <w:p w14:paraId="013FD9DD"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p>
        </w:tc>
      </w:tr>
      <w:tr w:rsidR="00DB5E14" w:rsidRPr="0012079D" w14:paraId="78F6B87C" w14:textId="77777777" w:rsidTr="00383263">
        <w:trPr>
          <w:trHeight w:val="213"/>
        </w:trPr>
        <w:tc>
          <w:tcPr>
            <w:tcW w:w="7508" w:type="dxa"/>
            <w:tcBorders>
              <w:top w:val="single" w:sz="4" w:space="0" w:color="auto"/>
              <w:left w:val="single" w:sz="4" w:space="0" w:color="auto"/>
              <w:bottom w:val="single" w:sz="4" w:space="0" w:color="auto"/>
              <w:right w:val="single" w:sz="4" w:space="0" w:color="auto"/>
            </w:tcBorders>
            <w:hideMark/>
          </w:tcPr>
          <w:p w14:paraId="4D8D141E" w14:textId="77777777" w:rsidR="00DB5E14" w:rsidRPr="0012079D" w:rsidRDefault="00DB5E14" w:rsidP="00FF75EB">
            <w:pPr>
              <w:spacing w:after="0" w:line="240" w:lineRule="auto"/>
              <w:ind w:right="-232"/>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Tiekėjo įmonės kodas</w:t>
            </w:r>
          </w:p>
        </w:tc>
        <w:tc>
          <w:tcPr>
            <w:tcW w:w="2693" w:type="dxa"/>
            <w:tcBorders>
              <w:top w:val="single" w:sz="4" w:space="0" w:color="auto"/>
              <w:left w:val="single" w:sz="4" w:space="0" w:color="auto"/>
              <w:bottom w:val="single" w:sz="4" w:space="0" w:color="auto"/>
              <w:right w:val="single" w:sz="4" w:space="0" w:color="auto"/>
            </w:tcBorders>
          </w:tcPr>
          <w:p w14:paraId="38498EC4"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p>
        </w:tc>
      </w:tr>
      <w:tr w:rsidR="00DB5E14" w:rsidRPr="0012079D" w14:paraId="4129F380" w14:textId="77777777" w:rsidTr="00383263">
        <w:tc>
          <w:tcPr>
            <w:tcW w:w="7508" w:type="dxa"/>
            <w:tcBorders>
              <w:top w:val="single" w:sz="4" w:space="0" w:color="auto"/>
              <w:left w:val="single" w:sz="4" w:space="0" w:color="auto"/>
              <w:bottom w:val="single" w:sz="4" w:space="0" w:color="auto"/>
              <w:right w:val="single" w:sz="4" w:space="0" w:color="auto"/>
            </w:tcBorders>
            <w:hideMark/>
          </w:tcPr>
          <w:p w14:paraId="2C107199" w14:textId="7D73433A"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 xml:space="preserve">Tiekėjo adresas </w:t>
            </w:r>
            <w:r w:rsidRPr="0012079D">
              <w:rPr>
                <w:rFonts w:ascii="Times New Roman" w:eastAsia="Calibri" w:hAnsi="Times New Roman" w:cs="Times New Roman"/>
                <w:i/>
                <w:bdr w:val="none" w:sz="0" w:space="0" w:color="auto" w:frame="1"/>
              </w:rPr>
              <w:t>/Jeigu dalyvauja ūkio subjektų grupė</w:t>
            </w:r>
            <w:r w:rsidR="000F344F" w:rsidRPr="0012079D">
              <w:rPr>
                <w:rFonts w:ascii="Times New Roman" w:eastAsia="Calibri" w:hAnsi="Times New Roman" w:cs="Times New Roman"/>
                <w:i/>
                <w:bdr w:val="none" w:sz="0" w:space="0" w:color="auto" w:frame="1"/>
              </w:rPr>
              <w:t>-</w:t>
            </w:r>
            <w:r w:rsidRPr="0012079D">
              <w:rPr>
                <w:rFonts w:ascii="Times New Roman" w:eastAsia="Calibri" w:hAnsi="Times New Roman" w:cs="Times New Roman"/>
                <w:i/>
                <w:bdr w:val="none" w:sz="0" w:space="0" w:color="auto" w:frame="1"/>
              </w:rPr>
              <w:t>visi dalyvių adresai/</w:t>
            </w:r>
          </w:p>
        </w:tc>
        <w:tc>
          <w:tcPr>
            <w:tcW w:w="2693" w:type="dxa"/>
            <w:tcBorders>
              <w:top w:val="single" w:sz="4" w:space="0" w:color="auto"/>
              <w:left w:val="single" w:sz="4" w:space="0" w:color="auto"/>
              <w:bottom w:val="single" w:sz="4" w:space="0" w:color="auto"/>
              <w:right w:val="single" w:sz="4" w:space="0" w:color="auto"/>
            </w:tcBorders>
          </w:tcPr>
          <w:p w14:paraId="4E1971A7"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p>
        </w:tc>
      </w:tr>
      <w:tr w:rsidR="00DB5E14" w:rsidRPr="0012079D" w14:paraId="65A1DCDA" w14:textId="77777777" w:rsidTr="00383263">
        <w:tc>
          <w:tcPr>
            <w:tcW w:w="7508" w:type="dxa"/>
            <w:tcBorders>
              <w:top w:val="single" w:sz="4" w:space="0" w:color="auto"/>
              <w:left w:val="single" w:sz="4" w:space="0" w:color="auto"/>
              <w:bottom w:val="single" w:sz="4" w:space="0" w:color="auto"/>
              <w:right w:val="single" w:sz="4" w:space="0" w:color="auto"/>
            </w:tcBorders>
            <w:hideMark/>
          </w:tcPr>
          <w:p w14:paraId="016F5B8E"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Už pasiūlymą atsakingo asmens vardas, pavardė</w:t>
            </w:r>
          </w:p>
        </w:tc>
        <w:tc>
          <w:tcPr>
            <w:tcW w:w="2693" w:type="dxa"/>
            <w:tcBorders>
              <w:top w:val="single" w:sz="4" w:space="0" w:color="auto"/>
              <w:left w:val="single" w:sz="4" w:space="0" w:color="auto"/>
              <w:bottom w:val="single" w:sz="4" w:space="0" w:color="auto"/>
              <w:right w:val="single" w:sz="4" w:space="0" w:color="auto"/>
            </w:tcBorders>
          </w:tcPr>
          <w:p w14:paraId="3F8B7F5D"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p>
        </w:tc>
      </w:tr>
      <w:tr w:rsidR="00DB5E14" w:rsidRPr="0012079D" w14:paraId="721FEE3F" w14:textId="77777777" w:rsidTr="00383263">
        <w:tc>
          <w:tcPr>
            <w:tcW w:w="7508" w:type="dxa"/>
            <w:tcBorders>
              <w:top w:val="single" w:sz="4" w:space="0" w:color="auto"/>
              <w:left w:val="single" w:sz="4" w:space="0" w:color="auto"/>
              <w:bottom w:val="single" w:sz="4" w:space="0" w:color="auto"/>
              <w:right w:val="single" w:sz="4" w:space="0" w:color="auto"/>
            </w:tcBorders>
            <w:hideMark/>
          </w:tcPr>
          <w:p w14:paraId="0DA27310"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Telefono numeris</w:t>
            </w:r>
          </w:p>
        </w:tc>
        <w:tc>
          <w:tcPr>
            <w:tcW w:w="2693" w:type="dxa"/>
            <w:tcBorders>
              <w:top w:val="single" w:sz="4" w:space="0" w:color="auto"/>
              <w:left w:val="single" w:sz="4" w:space="0" w:color="auto"/>
              <w:bottom w:val="single" w:sz="4" w:space="0" w:color="auto"/>
              <w:right w:val="single" w:sz="4" w:space="0" w:color="auto"/>
            </w:tcBorders>
          </w:tcPr>
          <w:p w14:paraId="1BF71CFE"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p>
        </w:tc>
      </w:tr>
      <w:tr w:rsidR="00DB5E14" w:rsidRPr="0012079D" w14:paraId="55D94AD9" w14:textId="77777777" w:rsidTr="00383263">
        <w:tc>
          <w:tcPr>
            <w:tcW w:w="7508" w:type="dxa"/>
            <w:tcBorders>
              <w:top w:val="single" w:sz="4" w:space="0" w:color="auto"/>
              <w:left w:val="single" w:sz="4" w:space="0" w:color="auto"/>
              <w:bottom w:val="single" w:sz="4" w:space="0" w:color="auto"/>
              <w:right w:val="single" w:sz="4" w:space="0" w:color="auto"/>
            </w:tcBorders>
            <w:hideMark/>
          </w:tcPr>
          <w:p w14:paraId="4E03ED02"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Fakso numeris</w:t>
            </w:r>
          </w:p>
        </w:tc>
        <w:tc>
          <w:tcPr>
            <w:tcW w:w="2693" w:type="dxa"/>
            <w:tcBorders>
              <w:top w:val="single" w:sz="4" w:space="0" w:color="auto"/>
              <w:left w:val="single" w:sz="4" w:space="0" w:color="auto"/>
              <w:bottom w:val="single" w:sz="4" w:space="0" w:color="auto"/>
              <w:right w:val="single" w:sz="4" w:space="0" w:color="auto"/>
            </w:tcBorders>
          </w:tcPr>
          <w:p w14:paraId="5D6A6609"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p>
        </w:tc>
      </w:tr>
      <w:tr w:rsidR="00DB5E14" w:rsidRPr="0012079D" w14:paraId="4F121887" w14:textId="77777777" w:rsidTr="00383263">
        <w:tc>
          <w:tcPr>
            <w:tcW w:w="7508" w:type="dxa"/>
            <w:tcBorders>
              <w:top w:val="single" w:sz="4" w:space="0" w:color="auto"/>
              <w:left w:val="single" w:sz="4" w:space="0" w:color="auto"/>
              <w:bottom w:val="single" w:sz="4" w:space="0" w:color="auto"/>
              <w:right w:val="single" w:sz="4" w:space="0" w:color="auto"/>
            </w:tcBorders>
            <w:hideMark/>
          </w:tcPr>
          <w:p w14:paraId="0C195009"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El. pašto adresas</w:t>
            </w:r>
          </w:p>
        </w:tc>
        <w:tc>
          <w:tcPr>
            <w:tcW w:w="2693" w:type="dxa"/>
            <w:tcBorders>
              <w:top w:val="single" w:sz="4" w:space="0" w:color="auto"/>
              <w:left w:val="single" w:sz="4" w:space="0" w:color="auto"/>
              <w:bottom w:val="single" w:sz="4" w:space="0" w:color="auto"/>
              <w:right w:val="single" w:sz="4" w:space="0" w:color="auto"/>
            </w:tcBorders>
          </w:tcPr>
          <w:p w14:paraId="651E1B81"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p>
        </w:tc>
      </w:tr>
    </w:tbl>
    <w:p w14:paraId="0443C5C5"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lang w:eastAsia="en-US"/>
        </w:rPr>
      </w:pPr>
      <w:r w:rsidRPr="0012079D">
        <w:rPr>
          <w:rFonts w:ascii="Times New Roman" w:eastAsia="Calibri" w:hAnsi="Times New Roman" w:cs="Times New Roman"/>
          <w:bdr w:val="none" w:sz="0" w:space="0" w:color="auto" w:frame="1"/>
        </w:rPr>
        <w:t>1. Šiuo pasiūlymu pažymime, kad sutinkame su visomis pirkimo sąlygomis, nustatytomis:</w:t>
      </w:r>
    </w:p>
    <w:p w14:paraId="3706B80F"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 xml:space="preserve">1) mažos vertės skelbime, paskelbtame Viešųjų pirkimų įstatymo nustatyta tvarka; </w:t>
      </w:r>
    </w:p>
    <w:p w14:paraId="17CFF8B5"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2) kituose pirkimo dokumentuose (jų paaiškinimuose, papildymuose).</w:t>
      </w:r>
    </w:p>
    <w:p w14:paraId="2AAD9527" w14:textId="77777777"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 xml:space="preserve">2. Pasiūlymas galioja 90 kalendorinių dienų nuo pasiūlymų pateikimo termino pabaigos. </w:t>
      </w:r>
    </w:p>
    <w:p w14:paraId="603FC61E" w14:textId="3604CF2C" w:rsidR="00DB5E14" w:rsidRPr="0012079D" w:rsidRDefault="00DB5E14" w:rsidP="00FF75EB">
      <w:pPr>
        <w:spacing w:after="0" w:line="240" w:lineRule="auto"/>
        <w:ind w:right="-232"/>
        <w:jc w:val="both"/>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 xml:space="preserve">3. Patvirtiname, kad dokumentų skaitmeninės kopijos ir elektroninėmis priemonėmis pateikti duomenys yra tikri. </w:t>
      </w:r>
    </w:p>
    <w:p w14:paraId="46EC4892" w14:textId="77777777" w:rsidR="00A811BC" w:rsidRPr="0012079D" w:rsidRDefault="00A811BC" w:rsidP="00FF75EB">
      <w:pPr>
        <w:spacing w:after="0" w:line="240" w:lineRule="auto"/>
        <w:ind w:right="-232"/>
        <w:jc w:val="both"/>
        <w:rPr>
          <w:rFonts w:ascii="Times New Roman" w:eastAsia="Calibri" w:hAnsi="Times New Roman" w:cs="Times New Roman"/>
          <w:bdr w:val="none" w:sz="0" w:space="0" w:color="auto" w:frame="1"/>
        </w:rPr>
      </w:pPr>
    </w:p>
    <w:p w14:paraId="1ACF403E" w14:textId="367BD021" w:rsidR="000F344F" w:rsidRPr="0012079D" w:rsidRDefault="000F344F" w:rsidP="00FF75EB">
      <w:pPr>
        <w:spacing w:after="0" w:line="240" w:lineRule="auto"/>
        <w:ind w:right="-232"/>
        <w:jc w:val="both"/>
        <w:rPr>
          <w:rFonts w:ascii="Times New Roman" w:hAnsi="Times New Roman" w:cs="Times New Roman"/>
        </w:rPr>
      </w:pPr>
      <w:r w:rsidRPr="0012079D">
        <w:rPr>
          <w:rFonts w:ascii="Times New Roman" w:eastAsia="Calibri" w:hAnsi="Times New Roman" w:cs="Times New Roman"/>
          <w:bdr w:val="none" w:sz="0" w:space="0" w:color="auto" w:frame="1"/>
        </w:rPr>
        <w:t xml:space="preserve">4.Deklaruojame, kad atitinkame šio </w:t>
      </w:r>
      <w:r w:rsidRPr="0012079D">
        <w:rPr>
          <w:rFonts w:ascii="Times New Roman" w:hAnsi="Times New Roman" w:cs="Times New Roman"/>
        </w:rPr>
        <w:t xml:space="preserve">Tiekėjo pašalinimo pagrindo </w:t>
      </w:r>
      <w:r w:rsidRPr="0012079D">
        <w:rPr>
          <w:rFonts w:ascii="Times New Roman" w:hAnsi="Times New Roman" w:cs="Times New Roman"/>
          <w:b/>
        </w:rPr>
        <w:t>nebuvimą</w:t>
      </w:r>
      <w:r w:rsidRPr="0012079D">
        <w:rPr>
          <w:rFonts w:ascii="Times New Roman" w:hAnsi="Times New Roman" w:cs="Times New Roman"/>
        </w:rPr>
        <w:t xml:space="preserve">: </w:t>
      </w:r>
    </w:p>
    <w:tbl>
      <w:tblPr>
        <w:tblW w:w="10201" w:type="dxa"/>
        <w:tblLayout w:type="fixed"/>
        <w:tblCellMar>
          <w:left w:w="10" w:type="dxa"/>
          <w:right w:w="10" w:type="dxa"/>
        </w:tblCellMar>
        <w:tblLook w:val="04A0" w:firstRow="1" w:lastRow="0" w:firstColumn="1" w:lastColumn="0" w:noHBand="0" w:noVBand="1"/>
      </w:tblPr>
      <w:tblGrid>
        <w:gridCol w:w="4248"/>
        <w:gridCol w:w="2410"/>
        <w:gridCol w:w="3543"/>
      </w:tblGrid>
      <w:tr w:rsidR="000F344F" w:rsidRPr="0012079D" w14:paraId="21024C11" w14:textId="77777777" w:rsidTr="00383263">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3A468" w14:textId="77777777" w:rsidR="000F344F" w:rsidRPr="0012079D" w:rsidRDefault="000F344F" w:rsidP="000A5F9A">
            <w:pPr>
              <w:spacing w:after="0" w:line="240" w:lineRule="auto"/>
              <w:ind w:right="32"/>
              <w:contextualSpacing/>
              <w:jc w:val="both"/>
              <w:rPr>
                <w:rFonts w:ascii="Times New Roman" w:hAnsi="Times New Roman" w:cs="Times New Roman"/>
              </w:rPr>
            </w:pPr>
            <w:r w:rsidRPr="0012079D">
              <w:rPr>
                <w:rFonts w:ascii="Times New Roman" w:hAnsi="Times New Roman" w:cs="Times New Roman"/>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6DC95" w14:textId="77777777" w:rsidR="000F344F" w:rsidRPr="0012079D" w:rsidRDefault="000F344F" w:rsidP="000A5F9A">
            <w:pPr>
              <w:spacing w:after="0" w:line="240" w:lineRule="auto"/>
              <w:ind w:right="35"/>
              <w:contextualSpacing/>
              <w:jc w:val="both"/>
              <w:rPr>
                <w:rFonts w:ascii="Times New Roman" w:hAnsi="Times New Roman" w:cs="Times New Roman"/>
              </w:rPr>
            </w:pPr>
            <w:r w:rsidRPr="0012079D">
              <w:rPr>
                <w:rFonts w:ascii="Times New Roman" w:hAnsi="Times New Roman" w:cs="Times New Roman"/>
              </w:rPr>
              <w:t>VPĮ 46 straipsnio 2¹ dalis</w:t>
            </w:r>
          </w:p>
          <w:p w14:paraId="17691FD1" w14:textId="77777777" w:rsidR="000F344F" w:rsidRPr="0012079D" w:rsidRDefault="000F344F" w:rsidP="000A5F9A">
            <w:pPr>
              <w:spacing w:after="0" w:line="240" w:lineRule="auto"/>
              <w:ind w:right="35"/>
              <w:contextualSpacing/>
              <w:jc w:val="both"/>
              <w:rPr>
                <w:rFonts w:ascii="Times New Roman" w:hAnsi="Times New Roman" w:cs="Times New Roman"/>
              </w:rPr>
            </w:pPr>
            <w:r w:rsidRPr="0012079D">
              <w:rPr>
                <w:rFonts w:ascii="Times New Roman" w:hAnsi="Times New Roman" w:cs="Times New Roman"/>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646AE" w14:textId="77777777" w:rsidR="000F344F" w:rsidRPr="0012079D" w:rsidRDefault="000F344F" w:rsidP="00FF75EB">
            <w:pPr>
              <w:spacing w:after="0" w:line="240" w:lineRule="auto"/>
              <w:jc w:val="both"/>
              <w:rPr>
                <w:rFonts w:ascii="Times New Roman" w:hAnsi="Times New Roman" w:cs="Times New Roman"/>
              </w:rPr>
            </w:pPr>
            <w:r w:rsidRPr="0012079D">
              <w:rPr>
                <w:rFonts w:ascii="Times New Roman" w:hAnsi="Times New Roman" w:cs="Times New Roman"/>
              </w:rPr>
              <w:t>Iš Lietuvoje įsteigtų subjektų įrodančių dokumentų nereikalaujama. Užtenka pateiktos deklaracijos.</w:t>
            </w:r>
          </w:p>
        </w:tc>
      </w:tr>
    </w:tbl>
    <w:p w14:paraId="4C0602B0" w14:textId="64C9EACB" w:rsidR="000F344F" w:rsidRPr="0012079D" w:rsidRDefault="000F344F" w:rsidP="00FF75EB">
      <w:pPr>
        <w:spacing w:after="0" w:line="240" w:lineRule="auto"/>
        <w:ind w:right="-232"/>
        <w:jc w:val="both"/>
        <w:rPr>
          <w:rFonts w:ascii="Times New Roman" w:eastAsia="Calibri" w:hAnsi="Times New Roman" w:cs="Times New Roman"/>
          <w:bdr w:val="none" w:sz="0" w:space="0" w:color="auto" w:frame="1"/>
        </w:rPr>
      </w:pPr>
    </w:p>
    <w:p w14:paraId="29574E53" w14:textId="77777777" w:rsidR="00EA4626" w:rsidRPr="0012079D" w:rsidRDefault="00EA4626" w:rsidP="00FF75EB">
      <w:pPr>
        <w:spacing w:after="0" w:line="240" w:lineRule="auto"/>
        <w:ind w:right="-232"/>
        <w:jc w:val="both"/>
        <w:rPr>
          <w:rFonts w:ascii="Times New Roman" w:eastAsia="Times New Roman" w:hAnsi="Times New Roman" w:cs="Times New Roman"/>
          <w:i/>
          <w:spacing w:val="-4"/>
          <w:lang w:eastAsia="en-US"/>
        </w:rPr>
      </w:pPr>
      <w:r w:rsidRPr="0012079D">
        <w:rPr>
          <w:rFonts w:ascii="Times New Roman" w:eastAsia="Times New Roman" w:hAnsi="Times New Roman" w:cs="Times New Roman"/>
          <w:spacing w:val="-4"/>
          <w:lang w:eastAsia="en-US"/>
        </w:rPr>
        <w:t>Pastaba</w:t>
      </w:r>
      <w:r w:rsidRPr="0012079D">
        <w:rPr>
          <w:rFonts w:ascii="Times New Roman" w:eastAsia="Times New Roman" w:hAnsi="Times New Roman" w:cs="Times New Roman"/>
          <w:i/>
          <w:spacing w:val="-4"/>
          <w:lang w:eastAsia="en-US"/>
        </w:rPr>
        <w:t>. Pildoma, jei tiekėjas ketina pasitelkti subrangovą (-</w:t>
      </w:r>
      <w:proofErr w:type="spellStart"/>
      <w:r w:rsidRPr="0012079D">
        <w:rPr>
          <w:rFonts w:ascii="Times New Roman" w:eastAsia="Times New Roman" w:hAnsi="Times New Roman" w:cs="Times New Roman"/>
          <w:i/>
          <w:spacing w:val="-4"/>
          <w:lang w:eastAsia="en-US"/>
        </w:rPr>
        <w:t>us</w:t>
      </w:r>
      <w:proofErr w:type="spellEnd"/>
      <w:r w:rsidRPr="0012079D">
        <w:rPr>
          <w:rFonts w:ascii="Times New Roman" w:eastAsia="Times New Roman" w:hAnsi="Times New Roman" w:cs="Times New Roman"/>
          <w:i/>
          <w:spacing w:val="-4"/>
          <w:lang w:eastAsia="en-US"/>
        </w:rPr>
        <w:t>), subtiekėją (-</w:t>
      </w:r>
      <w:proofErr w:type="spellStart"/>
      <w:r w:rsidRPr="0012079D">
        <w:rPr>
          <w:rFonts w:ascii="Times New Roman" w:eastAsia="Times New Roman" w:hAnsi="Times New Roman" w:cs="Times New Roman"/>
          <w:i/>
          <w:spacing w:val="-4"/>
          <w:lang w:eastAsia="en-US"/>
        </w:rPr>
        <w:t>us</w:t>
      </w:r>
      <w:proofErr w:type="spellEnd"/>
      <w:r w:rsidRPr="0012079D">
        <w:rPr>
          <w:rFonts w:ascii="Times New Roman" w:eastAsia="Times New Roman" w:hAnsi="Times New Roman" w:cs="Times New Roman"/>
          <w:i/>
          <w:spacing w:val="-4"/>
          <w:lang w:eastAsia="en-US"/>
        </w:rPr>
        <w:t>)</w:t>
      </w:r>
      <w:r w:rsidRPr="0012079D">
        <w:rPr>
          <w:rFonts w:ascii="Times New Roman" w:eastAsia="Times New Roman" w:hAnsi="Times New Roman" w:cs="Times New Roman"/>
          <w:i/>
          <w:strike/>
          <w:spacing w:val="-4"/>
          <w:lang w:eastAsia="en-US"/>
        </w:rPr>
        <w:t>,</w:t>
      </w:r>
      <w:r w:rsidRPr="0012079D">
        <w:rPr>
          <w:rFonts w:ascii="Times New Roman" w:eastAsia="Times New Roman" w:hAnsi="Times New Roman" w:cs="Times New Roman"/>
          <w:i/>
          <w:spacing w:val="-4"/>
          <w:lang w:eastAsia="en-US"/>
        </w:rPr>
        <w:t xml:space="preserve"> ar subteikėją (-</w:t>
      </w:r>
      <w:proofErr w:type="spellStart"/>
      <w:r w:rsidRPr="0012079D">
        <w:rPr>
          <w:rFonts w:ascii="Times New Roman" w:eastAsia="Times New Roman" w:hAnsi="Times New Roman" w:cs="Times New Roman"/>
          <w:i/>
          <w:spacing w:val="-4"/>
          <w:lang w:eastAsia="en-US"/>
        </w:rPr>
        <w:t>us</w:t>
      </w:r>
      <w:proofErr w:type="spellEnd"/>
      <w:r w:rsidRPr="0012079D">
        <w:rPr>
          <w:rFonts w:ascii="Times New Roman" w:eastAsia="Times New Roman" w:hAnsi="Times New Roman" w:cs="Times New Roman"/>
          <w:i/>
          <w:spacing w:val="-4"/>
          <w:lang w:eastAsia="en-US"/>
        </w:rPr>
        <w: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563"/>
        <w:gridCol w:w="4678"/>
        <w:gridCol w:w="3401"/>
      </w:tblGrid>
      <w:tr w:rsidR="00EA4626" w:rsidRPr="0012079D" w14:paraId="0B5CC481" w14:textId="77777777" w:rsidTr="00383263">
        <w:tc>
          <w:tcPr>
            <w:tcW w:w="559" w:type="dxa"/>
            <w:tcBorders>
              <w:top w:val="single" w:sz="4" w:space="0" w:color="auto"/>
              <w:left w:val="single" w:sz="4" w:space="0" w:color="auto"/>
              <w:bottom w:val="single" w:sz="4" w:space="0" w:color="auto"/>
              <w:right w:val="single" w:sz="4" w:space="0" w:color="auto"/>
            </w:tcBorders>
            <w:vAlign w:val="center"/>
            <w:hideMark/>
          </w:tcPr>
          <w:p w14:paraId="1564908F" w14:textId="77777777" w:rsidR="00EA4626" w:rsidRPr="0012079D" w:rsidRDefault="00EA4626" w:rsidP="00FF75EB">
            <w:pPr>
              <w:tabs>
                <w:tab w:val="left" w:pos="1800"/>
              </w:tabs>
              <w:spacing w:after="0" w:line="240" w:lineRule="auto"/>
              <w:ind w:right="-232"/>
              <w:jc w:val="center"/>
              <w:rPr>
                <w:rFonts w:ascii="Times New Roman" w:eastAsia="Times New Roman" w:hAnsi="Times New Roman" w:cs="Times New Roman"/>
                <w:lang w:eastAsia="en-US"/>
              </w:rPr>
            </w:pPr>
            <w:r w:rsidRPr="0012079D">
              <w:rPr>
                <w:rFonts w:ascii="Times New Roman" w:eastAsia="Times New Roman" w:hAnsi="Times New Roman" w:cs="Times New Roman"/>
                <w:lang w:eastAsia="en-US"/>
              </w:rPr>
              <w:t>Eil. Nr.</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E0A7F96" w14:textId="77777777" w:rsidR="00EA4626" w:rsidRPr="0012079D" w:rsidRDefault="00EA4626" w:rsidP="00FF75EB">
            <w:pPr>
              <w:tabs>
                <w:tab w:val="left" w:pos="1800"/>
              </w:tabs>
              <w:spacing w:after="0" w:line="240" w:lineRule="auto"/>
              <w:ind w:right="-232"/>
              <w:jc w:val="center"/>
              <w:rPr>
                <w:rFonts w:ascii="Times New Roman" w:eastAsia="Times New Roman" w:hAnsi="Times New Roman" w:cs="Times New Roman"/>
                <w:lang w:eastAsia="en-US"/>
              </w:rPr>
            </w:pPr>
            <w:r w:rsidRPr="0012079D">
              <w:rPr>
                <w:rFonts w:ascii="Times New Roman" w:eastAsia="Times New Roman" w:hAnsi="Times New Roman" w:cs="Times New Roman"/>
                <w:lang w:eastAsia="en-US"/>
              </w:rPr>
              <w:t>Ūkio subjekto pavadinimas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3CD7BD5" w14:textId="77777777" w:rsidR="00EA4626" w:rsidRPr="0012079D" w:rsidRDefault="00EA4626" w:rsidP="00FF75EB">
            <w:pPr>
              <w:tabs>
                <w:tab w:val="left" w:pos="1800"/>
              </w:tabs>
              <w:spacing w:after="0" w:line="240" w:lineRule="auto"/>
              <w:ind w:right="-232"/>
              <w:jc w:val="center"/>
              <w:rPr>
                <w:rFonts w:ascii="Times New Roman" w:eastAsia="Times New Roman" w:hAnsi="Times New Roman" w:cs="Times New Roman"/>
                <w:lang w:eastAsia="en-US"/>
              </w:rPr>
            </w:pPr>
            <w:r w:rsidRPr="0012079D">
              <w:rPr>
                <w:rFonts w:ascii="Times New Roman" w:eastAsia="Times New Roman" w:hAnsi="Times New Roman" w:cs="Times New Roman"/>
                <w:lang w:eastAsia="en-US"/>
              </w:rPr>
              <w:t xml:space="preserve">Statusas </w:t>
            </w:r>
            <w:r w:rsidRPr="0012079D">
              <w:rPr>
                <w:rFonts w:ascii="Times New Roman" w:eastAsia="Times New Roman" w:hAnsi="Times New Roman" w:cs="Times New Roman"/>
                <w:i/>
                <w:lang w:eastAsia="en-US"/>
              </w:rPr>
              <w:t>(jungtinės veiklos partneris arba subtiekėjas (subrangovas) arba trečiasis asmuo, kurio pajėgumais remiamasi)</w:t>
            </w:r>
          </w:p>
        </w:tc>
        <w:tc>
          <w:tcPr>
            <w:tcW w:w="3401" w:type="dxa"/>
            <w:tcBorders>
              <w:top w:val="single" w:sz="4" w:space="0" w:color="auto"/>
              <w:left w:val="single" w:sz="4" w:space="0" w:color="auto"/>
              <w:bottom w:val="single" w:sz="4" w:space="0" w:color="auto"/>
              <w:right w:val="single" w:sz="4" w:space="0" w:color="auto"/>
            </w:tcBorders>
            <w:vAlign w:val="center"/>
            <w:hideMark/>
          </w:tcPr>
          <w:p w14:paraId="7D1441CA" w14:textId="77777777" w:rsidR="00EA4626" w:rsidRPr="0012079D" w:rsidRDefault="00EA4626" w:rsidP="00FF75EB">
            <w:pPr>
              <w:tabs>
                <w:tab w:val="left" w:pos="1800"/>
              </w:tabs>
              <w:spacing w:after="0" w:line="240" w:lineRule="auto"/>
              <w:ind w:right="-232"/>
              <w:jc w:val="center"/>
              <w:rPr>
                <w:rFonts w:ascii="Times New Roman" w:eastAsia="Times New Roman" w:hAnsi="Times New Roman" w:cs="Times New Roman"/>
                <w:lang w:eastAsia="en-US"/>
              </w:rPr>
            </w:pPr>
            <w:r w:rsidRPr="0012079D">
              <w:rPr>
                <w:rFonts w:ascii="Times New Roman" w:eastAsia="Times New Roman" w:hAnsi="Times New Roman" w:cs="Times New Roman"/>
                <w:lang w:eastAsia="en-US"/>
              </w:rPr>
              <w:t xml:space="preserve">Ūkio subjektui perduodamų įsipareigojimų apimtis </w:t>
            </w:r>
          </w:p>
          <w:p w14:paraId="0D2CD10E" w14:textId="77777777" w:rsidR="00EA4626" w:rsidRPr="0012079D" w:rsidRDefault="00EA4626" w:rsidP="00FF75EB">
            <w:pPr>
              <w:tabs>
                <w:tab w:val="left" w:pos="1800"/>
              </w:tabs>
              <w:spacing w:after="0" w:line="240" w:lineRule="auto"/>
              <w:ind w:right="-232"/>
              <w:jc w:val="center"/>
              <w:rPr>
                <w:rFonts w:ascii="Times New Roman" w:eastAsia="Times New Roman" w:hAnsi="Times New Roman" w:cs="Times New Roman"/>
                <w:lang w:eastAsia="en-US"/>
              </w:rPr>
            </w:pPr>
            <w:r w:rsidRPr="0012079D">
              <w:rPr>
                <w:rFonts w:ascii="Times New Roman" w:eastAsia="Times New Roman" w:hAnsi="Times New Roman" w:cs="Times New Roman"/>
                <w:i/>
                <w:lang w:eastAsia="en-US"/>
              </w:rPr>
              <w:t>(ką darys pasitelkiamas ūkio subjektas)</w:t>
            </w:r>
          </w:p>
        </w:tc>
      </w:tr>
      <w:tr w:rsidR="00EA4626" w:rsidRPr="0012079D" w14:paraId="766373DE" w14:textId="77777777" w:rsidTr="00383263">
        <w:tc>
          <w:tcPr>
            <w:tcW w:w="559" w:type="dxa"/>
            <w:tcBorders>
              <w:top w:val="single" w:sz="4" w:space="0" w:color="auto"/>
              <w:left w:val="single" w:sz="4" w:space="0" w:color="auto"/>
              <w:bottom w:val="single" w:sz="4" w:space="0" w:color="auto"/>
              <w:right w:val="single" w:sz="4" w:space="0" w:color="auto"/>
            </w:tcBorders>
          </w:tcPr>
          <w:p w14:paraId="00EB481B" w14:textId="77777777" w:rsidR="00EA4626" w:rsidRPr="0012079D" w:rsidRDefault="00EA4626" w:rsidP="00FF75EB">
            <w:pPr>
              <w:tabs>
                <w:tab w:val="left" w:pos="1800"/>
              </w:tabs>
              <w:spacing w:after="0" w:line="240" w:lineRule="auto"/>
              <w:ind w:right="-232"/>
              <w:jc w:val="both"/>
              <w:rPr>
                <w:rFonts w:ascii="Times New Roman" w:eastAsia="Times New Roman" w:hAnsi="Times New Roman" w:cs="Times New Roman"/>
                <w:lang w:eastAsia="en-US"/>
              </w:rPr>
            </w:pPr>
          </w:p>
        </w:tc>
        <w:tc>
          <w:tcPr>
            <w:tcW w:w="1563" w:type="dxa"/>
            <w:tcBorders>
              <w:top w:val="single" w:sz="4" w:space="0" w:color="auto"/>
              <w:left w:val="single" w:sz="4" w:space="0" w:color="auto"/>
              <w:bottom w:val="single" w:sz="4" w:space="0" w:color="auto"/>
              <w:right w:val="single" w:sz="4" w:space="0" w:color="auto"/>
            </w:tcBorders>
          </w:tcPr>
          <w:p w14:paraId="5D39F2F9" w14:textId="77777777" w:rsidR="00EA4626" w:rsidRPr="0012079D" w:rsidRDefault="00EA4626" w:rsidP="00FF75EB">
            <w:pPr>
              <w:tabs>
                <w:tab w:val="left" w:pos="1800"/>
              </w:tabs>
              <w:spacing w:after="0" w:line="240" w:lineRule="auto"/>
              <w:ind w:right="-232"/>
              <w:jc w:val="both"/>
              <w:rPr>
                <w:rFonts w:ascii="Times New Roman" w:eastAsia="Times New Roman" w:hAnsi="Times New Roman" w:cs="Times New Roman"/>
                <w:lang w:eastAsia="en-US"/>
              </w:rPr>
            </w:pPr>
          </w:p>
        </w:tc>
        <w:tc>
          <w:tcPr>
            <w:tcW w:w="4678" w:type="dxa"/>
            <w:tcBorders>
              <w:top w:val="single" w:sz="4" w:space="0" w:color="auto"/>
              <w:left w:val="single" w:sz="4" w:space="0" w:color="auto"/>
              <w:bottom w:val="single" w:sz="4" w:space="0" w:color="auto"/>
              <w:right w:val="single" w:sz="4" w:space="0" w:color="auto"/>
            </w:tcBorders>
          </w:tcPr>
          <w:p w14:paraId="132B1905" w14:textId="77777777" w:rsidR="00EA4626" w:rsidRPr="0012079D" w:rsidRDefault="00EA4626" w:rsidP="00FF75EB">
            <w:pPr>
              <w:tabs>
                <w:tab w:val="left" w:pos="1800"/>
              </w:tabs>
              <w:spacing w:after="0" w:line="240" w:lineRule="auto"/>
              <w:ind w:right="-232"/>
              <w:jc w:val="both"/>
              <w:rPr>
                <w:rFonts w:ascii="Times New Roman" w:eastAsia="Times New Roman" w:hAnsi="Times New Roman" w:cs="Times New Roman"/>
                <w:lang w:eastAsia="en-US"/>
              </w:rPr>
            </w:pPr>
          </w:p>
        </w:tc>
        <w:tc>
          <w:tcPr>
            <w:tcW w:w="3401" w:type="dxa"/>
            <w:tcBorders>
              <w:top w:val="single" w:sz="4" w:space="0" w:color="auto"/>
              <w:left w:val="single" w:sz="4" w:space="0" w:color="auto"/>
              <w:bottom w:val="single" w:sz="4" w:space="0" w:color="auto"/>
              <w:right w:val="single" w:sz="4" w:space="0" w:color="auto"/>
            </w:tcBorders>
          </w:tcPr>
          <w:p w14:paraId="776B9C98" w14:textId="77777777" w:rsidR="00EA4626" w:rsidRPr="0012079D" w:rsidRDefault="00EA4626" w:rsidP="00FF75EB">
            <w:pPr>
              <w:tabs>
                <w:tab w:val="left" w:pos="1800"/>
              </w:tabs>
              <w:spacing w:after="0" w:line="240" w:lineRule="auto"/>
              <w:ind w:right="-232"/>
              <w:jc w:val="both"/>
              <w:rPr>
                <w:rFonts w:ascii="Times New Roman" w:eastAsia="Times New Roman" w:hAnsi="Times New Roman" w:cs="Times New Roman"/>
                <w:lang w:eastAsia="en-US"/>
              </w:rPr>
            </w:pPr>
          </w:p>
        </w:tc>
      </w:tr>
    </w:tbl>
    <w:p w14:paraId="35E83C1F" w14:textId="77777777" w:rsidR="00EA4626" w:rsidRPr="0012079D" w:rsidRDefault="00EA4626" w:rsidP="00FF75EB">
      <w:pPr>
        <w:spacing w:after="0" w:line="240" w:lineRule="auto"/>
        <w:ind w:right="-232"/>
        <w:jc w:val="both"/>
        <w:rPr>
          <w:rFonts w:ascii="Times New Roman" w:eastAsia="Calibri" w:hAnsi="Times New Roman" w:cs="Times New Roman"/>
          <w:bdr w:val="none" w:sz="0" w:space="0" w:color="auto" w:frame="1"/>
        </w:rPr>
      </w:pPr>
    </w:p>
    <w:p w14:paraId="09A05BA5" w14:textId="58419550" w:rsidR="00DB5E14" w:rsidRDefault="00DB5E14" w:rsidP="00FF75EB">
      <w:pPr>
        <w:spacing w:after="0" w:line="240" w:lineRule="auto"/>
        <w:ind w:right="-232"/>
        <w:jc w:val="both"/>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4. Siūlom</w:t>
      </w:r>
      <w:r w:rsidR="00BD5073">
        <w:rPr>
          <w:rFonts w:ascii="Times New Roman" w:eastAsia="Calibri" w:hAnsi="Times New Roman" w:cs="Times New Roman"/>
          <w:bdr w:val="none" w:sz="0" w:space="0" w:color="auto" w:frame="1"/>
        </w:rPr>
        <w:t xml:space="preserve">os prekės </w:t>
      </w:r>
      <w:r w:rsidRPr="0012079D">
        <w:rPr>
          <w:rFonts w:ascii="Times New Roman" w:eastAsia="Calibri" w:hAnsi="Times New Roman" w:cs="Times New Roman"/>
          <w:bdr w:val="none" w:sz="0" w:space="0" w:color="auto" w:frame="1"/>
        </w:rPr>
        <w:t>visiškai atitinka pirkimo dokumentuose nurodytus reikalavimus</w:t>
      </w:r>
      <w:r w:rsidR="00BD5073">
        <w:rPr>
          <w:rFonts w:ascii="Times New Roman" w:eastAsia="Calibri" w:hAnsi="Times New Roman" w:cs="Times New Roman"/>
          <w:bdr w:val="none" w:sz="0" w:space="0" w:color="auto" w:frame="1"/>
        </w:rPr>
        <w:t xml:space="preserve"> ir jų kaina yra tokia</w:t>
      </w:r>
      <w:r w:rsidRPr="0012079D">
        <w:rPr>
          <w:rFonts w:ascii="Times New Roman" w:eastAsia="Calibri" w:hAnsi="Times New Roman" w:cs="Times New Roman"/>
          <w:bdr w:val="none" w:sz="0" w:space="0" w:color="auto" w:frame="1"/>
        </w:rPr>
        <w:t xml:space="preserve">: </w:t>
      </w:r>
    </w:p>
    <w:tbl>
      <w:tblPr>
        <w:tblStyle w:val="TableGrid"/>
        <w:tblW w:w="10201" w:type="dxa"/>
        <w:tblLook w:val="04A0" w:firstRow="1" w:lastRow="0" w:firstColumn="1" w:lastColumn="0" w:noHBand="0" w:noVBand="1"/>
      </w:tblPr>
      <w:tblGrid>
        <w:gridCol w:w="810"/>
        <w:gridCol w:w="2304"/>
        <w:gridCol w:w="717"/>
        <w:gridCol w:w="715"/>
        <w:gridCol w:w="1153"/>
        <w:gridCol w:w="959"/>
        <w:gridCol w:w="1198"/>
        <w:gridCol w:w="1231"/>
        <w:gridCol w:w="1114"/>
      </w:tblGrid>
      <w:tr w:rsidR="000A5F9A" w14:paraId="1AB2A60C" w14:textId="672E746E" w:rsidTr="00383263">
        <w:tc>
          <w:tcPr>
            <w:tcW w:w="810" w:type="dxa"/>
          </w:tcPr>
          <w:p w14:paraId="27EB20BC" w14:textId="77777777" w:rsidR="000A5F9A" w:rsidRDefault="000A5F9A" w:rsidP="000A5F9A">
            <w:pPr>
              <w:ind w:left="-115" w:right="-232"/>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 xml:space="preserve">Pirkimo </w:t>
            </w:r>
          </w:p>
          <w:p w14:paraId="7C158904" w14:textId="77777777" w:rsidR="00996D10" w:rsidRDefault="000A5F9A" w:rsidP="000A5F9A">
            <w:pPr>
              <w:ind w:left="-115" w:right="-113"/>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 xml:space="preserve">dalies </w:t>
            </w:r>
          </w:p>
          <w:p w14:paraId="141C9F54" w14:textId="017EE4A0" w:rsidR="000A5F9A" w:rsidRDefault="000A5F9A" w:rsidP="000A5F9A">
            <w:pPr>
              <w:ind w:left="-115" w:right="-113"/>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Nr.</w:t>
            </w:r>
          </w:p>
        </w:tc>
        <w:tc>
          <w:tcPr>
            <w:tcW w:w="2304" w:type="dxa"/>
          </w:tcPr>
          <w:p w14:paraId="51A70800" w14:textId="77777777" w:rsidR="000A5F9A" w:rsidRDefault="000A5F9A" w:rsidP="000A5F9A">
            <w:pPr>
              <w:ind w:right="-105"/>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Prekių pavadinimas</w:t>
            </w:r>
          </w:p>
          <w:p w14:paraId="291928A4" w14:textId="0FEACBF5" w:rsidR="00240FF8" w:rsidRDefault="00240FF8" w:rsidP="000A5F9A">
            <w:pPr>
              <w:ind w:right="-105"/>
              <w:jc w:val="both"/>
              <w:rPr>
                <w:rFonts w:ascii="Times New Roman" w:eastAsia="Calibri" w:hAnsi="Times New Roman" w:cs="Times New Roman"/>
                <w:bdr w:val="none" w:sz="0" w:space="0" w:color="auto" w:frame="1"/>
              </w:rPr>
            </w:pPr>
            <w:r>
              <w:rPr>
                <w:rFonts w:ascii="Times New Roman" w:eastAsia="Times New Roman" w:hAnsi="Times New Roman" w:cs="Times New Roman"/>
              </w:rPr>
              <w:t xml:space="preserve">Būtina </w:t>
            </w:r>
            <w:r w:rsidRPr="00BD0D56">
              <w:rPr>
                <w:rFonts w:ascii="Times New Roman" w:eastAsia="Times New Roman" w:hAnsi="Times New Roman" w:cs="Times New Roman"/>
              </w:rPr>
              <w:t>nurodyti tikslius modelio pavadinimus, modifikacijas, gamintoją</w:t>
            </w:r>
          </w:p>
        </w:tc>
        <w:tc>
          <w:tcPr>
            <w:tcW w:w="717" w:type="dxa"/>
          </w:tcPr>
          <w:p w14:paraId="28EC9088" w14:textId="77777777" w:rsidR="000A5F9A" w:rsidRDefault="000A5F9A" w:rsidP="00FF75EB">
            <w:pPr>
              <w:ind w:right="-232"/>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 xml:space="preserve">Mato </w:t>
            </w:r>
          </w:p>
          <w:p w14:paraId="4538EE39" w14:textId="5F750FD0" w:rsidR="000A5F9A" w:rsidRDefault="000A5F9A" w:rsidP="00FF75EB">
            <w:pPr>
              <w:ind w:right="-232"/>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vnt.</w:t>
            </w:r>
          </w:p>
        </w:tc>
        <w:tc>
          <w:tcPr>
            <w:tcW w:w="715" w:type="dxa"/>
          </w:tcPr>
          <w:p w14:paraId="3417E7F6" w14:textId="5A953830" w:rsidR="000A5F9A" w:rsidRDefault="000A5F9A" w:rsidP="000A5F9A">
            <w:pPr>
              <w:ind w:left="-76" w:right="-155"/>
              <w:jc w:val="both"/>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Kiekis</w:t>
            </w:r>
          </w:p>
        </w:tc>
        <w:tc>
          <w:tcPr>
            <w:tcW w:w="1153" w:type="dxa"/>
          </w:tcPr>
          <w:p w14:paraId="27DC2736" w14:textId="77777777" w:rsidR="000A5F9A" w:rsidRDefault="000A5F9A" w:rsidP="000A5F9A">
            <w:pPr>
              <w:ind w:left="-110" w:right="-83"/>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 xml:space="preserve">1 mato </w:t>
            </w:r>
            <w:proofErr w:type="spellStart"/>
            <w:r>
              <w:rPr>
                <w:rFonts w:ascii="Times New Roman" w:eastAsia="Calibri" w:hAnsi="Times New Roman" w:cs="Times New Roman"/>
                <w:bdr w:val="none" w:sz="0" w:space="0" w:color="auto" w:frame="1"/>
              </w:rPr>
              <w:t>vnt</w:t>
            </w:r>
            <w:proofErr w:type="spellEnd"/>
            <w:r>
              <w:rPr>
                <w:rFonts w:ascii="Times New Roman" w:eastAsia="Calibri" w:hAnsi="Times New Roman" w:cs="Times New Roman"/>
                <w:bdr w:val="none" w:sz="0" w:space="0" w:color="auto" w:frame="1"/>
              </w:rPr>
              <w:t xml:space="preserve"> </w:t>
            </w:r>
          </w:p>
          <w:p w14:paraId="3BC40DF4" w14:textId="2D476AE2" w:rsidR="000A5F9A" w:rsidRPr="0012079D" w:rsidRDefault="000A5F9A" w:rsidP="00BD5073">
            <w:pPr>
              <w:ind w:left="-110" w:right="-232"/>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k</w:t>
            </w:r>
            <w:r w:rsidRPr="0012079D">
              <w:rPr>
                <w:rFonts w:ascii="Times New Roman" w:eastAsia="Calibri" w:hAnsi="Times New Roman" w:cs="Times New Roman"/>
                <w:bdr w:val="none" w:sz="0" w:space="0" w:color="auto" w:frame="1"/>
              </w:rPr>
              <w:t xml:space="preserve">aina be </w:t>
            </w:r>
          </w:p>
          <w:p w14:paraId="142A8763" w14:textId="7CEC18C3" w:rsidR="000A5F9A" w:rsidRDefault="000A5F9A" w:rsidP="00BD5073">
            <w:pPr>
              <w:ind w:left="-110" w:right="-232"/>
              <w:jc w:val="both"/>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PVM, E</w:t>
            </w:r>
            <w:r>
              <w:rPr>
                <w:rFonts w:ascii="Times New Roman" w:eastAsia="Calibri" w:hAnsi="Times New Roman" w:cs="Times New Roman"/>
                <w:bdr w:val="none" w:sz="0" w:space="0" w:color="auto" w:frame="1"/>
              </w:rPr>
              <w:t>ur</w:t>
            </w:r>
          </w:p>
        </w:tc>
        <w:tc>
          <w:tcPr>
            <w:tcW w:w="959" w:type="dxa"/>
          </w:tcPr>
          <w:p w14:paraId="3E988B3A" w14:textId="34273BFA" w:rsidR="000A5F9A" w:rsidRDefault="000A5F9A" w:rsidP="000A5F9A">
            <w:pPr>
              <w:ind w:right="-95"/>
              <w:jc w:val="both"/>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PVM 21% suma, EUR</w:t>
            </w:r>
          </w:p>
        </w:tc>
        <w:tc>
          <w:tcPr>
            <w:tcW w:w="1198" w:type="dxa"/>
          </w:tcPr>
          <w:p w14:paraId="589545BA" w14:textId="77777777" w:rsidR="000A5F9A" w:rsidRDefault="000A5F9A" w:rsidP="00087713">
            <w:pPr>
              <w:ind w:right="-87"/>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 xml:space="preserve">1 mato </w:t>
            </w:r>
            <w:proofErr w:type="spellStart"/>
            <w:r>
              <w:rPr>
                <w:rFonts w:ascii="Times New Roman" w:eastAsia="Calibri" w:hAnsi="Times New Roman" w:cs="Times New Roman"/>
                <w:bdr w:val="none" w:sz="0" w:space="0" w:color="auto" w:frame="1"/>
              </w:rPr>
              <w:t>vnt</w:t>
            </w:r>
            <w:proofErr w:type="spellEnd"/>
            <w:r>
              <w:rPr>
                <w:rFonts w:ascii="Times New Roman" w:eastAsia="Calibri" w:hAnsi="Times New Roman" w:cs="Times New Roman"/>
                <w:bdr w:val="none" w:sz="0" w:space="0" w:color="auto" w:frame="1"/>
              </w:rPr>
              <w:t xml:space="preserve"> </w:t>
            </w:r>
          </w:p>
          <w:p w14:paraId="71A0D6C5" w14:textId="77777777" w:rsidR="000A5F9A" w:rsidRPr="0012079D" w:rsidRDefault="000A5F9A" w:rsidP="00087713">
            <w:pPr>
              <w:ind w:right="-87"/>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k</w:t>
            </w:r>
            <w:r w:rsidRPr="0012079D">
              <w:rPr>
                <w:rFonts w:ascii="Times New Roman" w:eastAsia="Calibri" w:hAnsi="Times New Roman" w:cs="Times New Roman"/>
                <w:bdr w:val="none" w:sz="0" w:space="0" w:color="auto" w:frame="1"/>
              </w:rPr>
              <w:t xml:space="preserve">aina be </w:t>
            </w:r>
          </w:p>
          <w:p w14:paraId="7D21F4A0" w14:textId="295A6B47" w:rsidR="000A5F9A" w:rsidRDefault="000A5F9A" w:rsidP="00087713">
            <w:pPr>
              <w:ind w:right="-87"/>
              <w:jc w:val="both"/>
              <w:rPr>
                <w:rFonts w:ascii="Times New Roman" w:eastAsia="Calibri" w:hAnsi="Times New Roman" w:cs="Times New Roman"/>
                <w:bdr w:val="none" w:sz="0" w:space="0" w:color="auto" w:frame="1"/>
              </w:rPr>
            </w:pPr>
            <w:r w:rsidRPr="0012079D">
              <w:rPr>
                <w:rFonts w:ascii="Times New Roman" w:eastAsia="Calibri" w:hAnsi="Times New Roman" w:cs="Times New Roman"/>
                <w:bdr w:val="none" w:sz="0" w:space="0" w:color="auto" w:frame="1"/>
              </w:rPr>
              <w:t>PVM, E</w:t>
            </w:r>
            <w:r>
              <w:rPr>
                <w:rFonts w:ascii="Times New Roman" w:eastAsia="Calibri" w:hAnsi="Times New Roman" w:cs="Times New Roman"/>
                <w:bdr w:val="none" w:sz="0" w:space="0" w:color="auto" w:frame="1"/>
              </w:rPr>
              <w:t>ur</w:t>
            </w:r>
          </w:p>
        </w:tc>
        <w:tc>
          <w:tcPr>
            <w:tcW w:w="1231" w:type="dxa"/>
          </w:tcPr>
          <w:p w14:paraId="23A7963D" w14:textId="77777777" w:rsidR="000A5F9A" w:rsidRDefault="000A5F9A" w:rsidP="00F44600">
            <w:pPr>
              <w:ind w:left="-110" w:right="-232"/>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 xml:space="preserve">Bendra kaina </w:t>
            </w:r>
          </w:p>
          <w:p w14:paraId="7997E63C" w14:textId="60832ECF" w:rsidR="000A5F9A" w:rsidRDefault="000A5F9A" w:rsidP="00996D10">
            <w:pPr>
              <w:ind w:left="-110"/>
              <w:jc w:val="both"/>
              <w:rPr>
                <w:rFonts w:ascii="Times New Roman" w:eastAsia="Calibri" w:hAnsi="Times New Roman" w:cs="Times New Roman"/>
                <w:bdr w:val="none" w:sz="0" w:space="0" w:color="auto" w:frame="1"/>
              </w:rPr>
            </w:pPr>
            <w:r>
              <w:rPr>
                <w:rFonts w:ascii="Times New Roman" w:eastAsia="Calibri" w:hAnsi="Times New Roman" w:cs="Times New Roman"/>
                <w:bdr w:val="none" w:sz="0" w:space="0" w:color="auto" w:frame="1"/>
              </w:rPr>
              <w:t>be PVM Eur</w:t>
            </w:r>
          </w:p>
        </w:tc>
        <w:tc>
          <w:tcPr>
            <w:tcW w:w="1114" w:type="dxa"/>
          </w:tcPr>
          <w:p w14:paraId="3C6ADFA8" w14:textId="77777777" w:rsidR="000A5F9A" w:rsidRPr="000A5F9A" w:rsidRDefault="000A5F9A" w:rsidP="000A5F9A">
            <w:pPr>
              <w:ind w:left="-110" w:right="-232"/>
              <w:jc w:val="both"/>
              <w:rPr>
                <w:rFonts w:ascii="Times New Roman" w:eastAsia="Calibri" w:hAnsi="Times New Roman" w:cs="Times New Roman"/>
                <w:bdr w:val="none" w:sz="0" w:space="0" w:color="auto" w:frame="1"/>
              </w:rPr>
            </w:pPr>
            <w:r w:rsidRPr="000A5F9A">
              <w:rPr>
                <w:rFonts w:ascii="Times New Roman" w:eastAsia="Calibri" w:hAnsi="Times New Roman" w:cs="Times New Roman"/>
                <w:bdr w:val="none" w:sz="0" w:space="0" w:color="auto" w:frame="1"/>
              </w:rPr>
              <w:t xml:space="preserve">Bendra kaina </w:t>
            </w:r>
          </w:p>
          <w:p w14:paraId="7C359479" w14:textId="39FA6506" w:rsidR="000A5F9A" w:rsidRPr="000A5F9A" w:rsidRDefault="000A5F9A" w:rsidP="00996D10">
            <w:pPr>
              <w:ind w:left="-110"/>
              <w:jc w:val="both"/>
              <w:rPr>
                <w:rFonts w:ascii="Times New Roman" w:eastAsia="Calibri" w:hAnsi="Times New Roman" w:cs="Times New Roman"/>
                <w:b/>
                <w:bdr w:val="none" w:sz="0" w:space="0" w:color="auto" w:frame="1"/>
              </w:rPr>
            </w:pPr>
            <w:r w:rsidRPr="000A5F9A">
              <w:rPr>
                <w:rFonts w:ascii="Times New Roman" w:eastAsia="Calibri" w:hAnsi="Times New Roman" w:cs="Times New Roman"/>
                <w:bdr w:val="none" w:sz="0" w:space="0" w:color="auto" w:frame="1"/>
              </w:rPr>
              <w:t>su PVM Eur</w:t>
            </w:r>
          </w:p>
        </w:tc>
      </w:tr>
      <w:tr w:rsidR="000A5F9A" w:rsidRPr="00996D10" w14:paraId="32A94704" w14:textId="207D0C88" w:rsidTr="00383263">
        <w:tc>
          <w:tcPr>
            <w:tcW w:w="810" w:type="dxa"/>
          </w:tcPr>
          <w:p w14:paraId="6EDD2BBC" w14:textId="2FC52160" w:rsidR="000A5F9A" w:rsidRPr="00996D10" w:rsidRDefault="000A5F9A" w:rsidP="00FF75EB">
            <w:pPr>
              <w:ind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1</w:t>
            </w:r>
          </w:p>
        </w:tc>
        <w:tc>
          <w:tcPr>
            <w:tcW w:w="2304" w:type="dxa"/>
          </w:tcPr>
          <w:p w14:paraId="35E3C821" w14:textId="4E465102" w:rsidR="000A5F9A" w:rsidRPr="00996D10" w:rsidRDefault="000A5F9A" w:rsidP="00996D10">
            <w:pPr>
              <w:jc w:val="both"/>
              <w:rPr>
                <w:rFonts w:ascii="Times New Roman" w:eastAsia="Calibri" w:hAnsi="Times New Roman" w:cs="Times New Roman"/>
                <w:bdr w:val="none" w:sz="0" w:space="0" w:color="auto" w:frame="1"/>
              </w:rPr>
            </w:pPr>
            <w:r w:rsidRPr="00996D10">
              <w:rPr>
                <w:rFonts w:ascii="Times New Roman" w:eastAsia="Times New Roman" w:hAnsi="Times New Roman" w:cs="Times New Roman"/>
              </w:rPr>
              <w:t>Šaldytuvai</w:t>
            </w:r>
          </w:p>
        </w:tc>
        <w:tc>
          <w:tcPr>
            <w:tcW w:w="717" w:type="dxa"/>
          </w:tcPr>
          <w:p w14:paraId="7E816523" w14:textId="3B47DB74" w:rsidR="000A5F9A" w:rsidRPr="00996D10" w:rsidRDefault="000A5F9A" w:rsidP="00FF75EB">
            <w:pPr>
              <w:ind w:right="-232"/>
              <w:jc w:val="both"/>
              <w:rPr>
                <w:rFonts w:ascii="Times New Roman" w:eastAsia="Calibri" w:hAnsi="Times New Roman" w:cs="Times New Roman"/>
                <w:bdr w:val="none" w:sz="0" w:space="0" w:color="auto" w:frame="1"/>
              </w:rPr>
            </w:pPr>
          </w:p>
        </w:tc>
        <w:tc>
          <w:tcPr>
            <w:tcW w:w="715" w:type="dxa"/>
          </w:tcPr>
          <w:p w14:paraId="4511F709" w14:textId="025955ED" w:rsidR="000A5F9A" w:rsidRPr="00996D10" w:rsidRDefault="000A5F9A" w:rsidP="00FF75EB">
            <w:pPr>
              <w:ind w:right="-232"/>
              <w:jc w:val="both"/>
              <w:rPr>
                <w:rFonts w:ascii="Times New Roman" w:eastAsia="Calibri" w:hAnsi="Times New Roman" w:cs="Times New Roman"/>
                <w:bdr w:val="none" w:sz="0" w:space="0" w:color="auto" w:frame="1"/>
              </w:rPr>
            </w:pPr>
          </w:p>
        </w:tc>
        <w:tc>
          <w:tcPr>
            <w:tcW w:w="1153" w:type="dxa"/>
          </w:tcPr>
          <w:p w14:paraId="5D3EEFE8" w14:textId="77777777" w:rsidR="000A5F9A" w:rsidRPr="00996D10" w:rsidRDefault="000A5F9A" w:rsidP="00FF75EB">
            <w:pPr>
              <w:ind w:right="-232"/>
              <w:jc w:val="both"/>
              <w:rPr>
                <w:rFonts w:ascii="Times New Roman" w:eastAsia="Calibri" w:hAnsi="Times New Roman" w:cs="Times New Roman"/>
                <w:bdr w:val="none" w:sz="0" w:space="0" w:color="auto" w:frame="1"/>
              </w:rPr>
            </w:pPr>
          </w:p>
        </w:tc>
        <w:tc>
          <w:tcPr>
            <w:tcW w:w="959" w:type="dxa"/>
          </w:tcPr>
          <w:p w14:paraId="528676BD" w14:textId="77777777" w:rsidR="000A5F9A" w:rsidRPr="00996D10" w:rsidRDefault="000A5F9A" w:rsidP="00FF75EB">
            <w:pPr>
              <w:ind w:right="-232"/>
              <w:jc w:val="both"/>
              <w:rPr>
                <w:rFonts w:ascii="Times New Roman" w:eastAsia="Calibri" w:hAnsi="Times New Roman" w:cs="Times New Roman"/>
                <w:bdr w:val="none" w:sz="0" w:space="0" w:color="auto" w:frame="1"/>
              </w:rPr>
            </w:pPr>
          </w:p>
        </w:tc>
        <w:tc>
          <w:tcPr>
            <w:tcW w:w="1198" w:type="dxa"/>
          </w:tcPr>
          <w:p w14:paraId="0B861A3D" w14:textId="77777777" w:rsidR="000A5F9A" w:rsidRPr="00996D10" w:rsidRDefault="000A5F9A" w:rsidP="00FF75EB">
            <w:pPr>
              <w:ind w:right="-232"/>
              <w:jc w:val="both"/>
              <w:rPr>
                <w:rFonts w:ascii="Times New Roman" w:eastAsia="Calibri" w:hAnsi="Times New Roman" w:cs="Times New Roman"/>
                <w:bdr w:val="none" w:sz="0" w:space="0" w:color="auto" w:frame="1"/>
              </w:rPr>
            </w:pPr>
          </w:p>
        </w:tc>
        <w:tc>
          <w:tcPr>
            <w:tcW w:w="1231" w:type="dxa"/>
          </w:tcPr>
          <w:p w14:paraId="4E0A2F3E" w14:textId="77777777" w:rsidR="000A5F9A" w:rsidRPr="00996D10" w:rsidRDefault="000A5F9A" w:rsidP="00FF75EB">
            <w:pPr>
              <w:ind w:right="-232"/>
              <w:jc w:val="both"/>
              <w:rPr>
                <w:rFonts w:ascii="Times New Roman" w:eastAsia="Calibri" w:hAnsi="Times New Roman" w:cs="Times New Roman"/>
                <w:bdr w:val="none" w:sz="0" w:space="0" w:color="auto" w:frame="1"/>
              </w:rPr>
            </w:pPr>
          </w:p>
        </w:tc>
        <w:tc>
          <w:tcPr>
            <w:tcW w:w="1114" w:type="dxa"/>
          </w:tcPr>
          <w:p w14:paraId="78568D34" w14:textId="77777777" w:rsidR="000A5F9A" w:rsidRPr="00996D10" w:rsidRDefault="000A5F9A" w:rsidP="00FF75EB">
            <w:pPr>
              <w:ind w:right="-232"/>
              <w:jc w:val="both"/>
              <w:rPr>
                <w:rFonts w:ascii="Times New Roman" w:eastAsia="Calibri" w:hAnsi="Times New Roman" w:cs="Times New Roman"/>
                <w:b/>
                <w:bdr w:val="none" w:sz="0" w:space="0" w:color="auto" w:frame="1"/>
              </w:rPr>
            </w:pPr>
          </w:p>
        </w:tc>
      </w:tr>
      <w:tr w:rsidR="000A5F9A" w:rsidRPr="00996D10" w14:paraId="02071C60" w14:textId="39026CA9" w:rsidTr="00383263">
        <w:tc>
          <w:tcPr>
            <w:tcW w:w="810" w:type="dxa"/>
            <w:tcBorders>
              <w:top w:val="nil"/>
              <w:left w:val="single" w:sz="4" w:space="0" w:color="auto"/>
              <w:bottom w:val="single" w:sz="4" w:space="0" w:color="auto"/>
              <w:right w:val="single" w:sz="4" w:space="0" w:color="auto"/>
            </w:tcBorders>
            <w:shd w:val="clear" w:color="FFFF00" w:fill="FFFFFF"/>
          </w:tcPr>
          <w:p w14:paraId="10E19B0E" w14:textId="52ACB67C" w:rsidR="000A5F9A" w:rsidRPr="00996D10" w:rsidRDefault="000A5F9A" w:rsidP="000A5F9A">
            <w:pPr>
              <w:ind w:right="-232"/>
              <w:jc w:val="both"/>
              <w:rPr>
                <w:rFonts w:ascii="Times New Roman" w:eastAsia="Calibri" w:hAnsi="Times New Roman" w:cs="Times New Roman"/>
                <w:bdr w:val="none" w:sz="0" w:space="0" w:color="auto" w:frame="1"/>
              </w:rPr>
            </w:pPr>
            <w:r w:rsidRPr="00996D10">
              <w:rPr>
                <w:rFonts w:ascii="Times New Roman" w:eastAsia="Times New Roman" w:hAnsi="Times New Roman" w:cs="Times New Roman"/>
              </w:rPr>
              <w:t>1.1.</w:t>
            </w:r>
          </w:p>
        </w:tc>
        <w:tc>
          <w:tcPr>
            <w:tcW w:w="2304" w:type="dxa"/>
            <w:tcBorders>
              <w:top w:val="nil"/>
              <w:left w:val="nil"/>
              <w:bottom w:val="single" w:sz="4" w:space="0" w:color="000000"/>
              <w:right w:val="single" w:sz="4" w:space="0" w:color="000000"/>
            </w:tcBorders>
            <w:shd w:val="clear" w:color="FFFF00" w:fill="FFFFFF"/>
          </w:tcPr>
          <w:p w14:paraId="3A062C92" w14:textId="743BEAB4" w:rsidR="000A5F9A" w:rsidRPr="00996D10" w:rsidRDefault="000A5F9A" w:rsidP="00996D10">
            <w:pPr>
              <w:jc w:val="both"/>
              <w:rPr>
                <w:rFonts w:ascii="Times New Roman" w:eastAsia="Calibri" w:hAnsi="Times New Roman" w:cs="Times New Roman"/>
                <w:bdr w:val="none" w:sz="0" w:space="0" w:color="auto" w:frame="1"/>
              </w:rPr>
            </w:pPr>
            <w:r w:rsidRPr="00996D10">
              <w:rPr>
                <w:rFonts w:ascii="Times New Roman" w:eastAsia="Times New Roman" w:hAnsi="Times New Roman" w:cs="Times New Roman"/>
              </w:rPr>
              <w:t xml:space="preserve">Šaldytuvas </w:t>
            </w:r>
          </w:p>
        </w:tc>
        <w:tc>
          <w:tcPr>
            <w:tcW w:w="717" w:type="dxa"/>
          </w:tcPr>
          <w:p w14:paraId="19E8B7A1" w14:textId="4EBAC4C3" w:rsidR="000A5F9A" w:rsidRPr="00996D10" w:rsidRDefault="000A5F9A" w:rsidP="000A5F9A">
            <w:pPr>
              <w:ind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vnt.</w:t>
            </w:r>
          </w:p>
        </w:tc>
        <w:tc>
          <w:tcPr>
            <w:tcW w:w="715" w:type="dxa"/>
          </w:tcPr>
          <w:p w14:paraId="0FD9661F" w14:textId="4D3EEEBB" w:rsidR="000A5F9A" w:rsidRPr="00996D10" w:rsidRDefault="000A5F9A" w:rsidP="000A5F9A">
            <w:pPr>
              <w:ind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2</w:t>
            </w:r>
          </w:p>
        </w:tc>
        <w:tc>
          <w:tcPr>
            <w:tcW w:w="1153" w:type="dxa"/>
          </w:tcPr>
          <w:p w14:paraId="222F6371" w14:textId="77777777" w:rsidR="000A5F9A" w:rsidRPr="00996D10" w:rsidRDefault="000A5F9A" w:rsidP="000A5F9A">
            <w:pPr>
              <w:ind w:right="-232"/>
              <w:jc w:val="both"/>
              <w:rPr>
                <w:rFonts w:ascii="Times New Roman" w:eastAsia="Calibri" w:hAnsi="Times New Roman" w:cs="Times New Roman"/>
                <w:bdr w:val="none" w:sz="0" w:space="0" w:color="auto" w:frame="1"/>
              </w:rPr>
            </w:pPr>
          </w:p>
        </w:tc>
        <w:tc>
          <w:tcPr>
            <w:tcW w:w="959" w:type="dxa"/>
          </w:tcPr>
          <w:p w14:paraId="0F06B807" w14:textId="77777777" w:rsidR="000A5F9A" w:rsidRPr="00996D10" w:rsidRDefault="000A5F9A" w:rsidP="000A5F9A">
            <w:pPr>
              <w:ind w:right="-232"/>
              <w:jc w:val="both"/>
              <w:rPr>
                <w:rFonts w:ascii="Times New Roman" w:eastAsia="Calibri" w:hAnsi="Times New Roman" w:cs="Times New Roman"/>
                <w:bdr w:val="none" w:sz="0" w:space="0" w:color="auto" w:frame="1"/>
              </w:rPr>
            </w:pPr>
          </w:p>
        </w:tc>
        <w:tc>
          <w:tcPr>
            <w:tcW w:w="1198" w:type="dxa"/>
          </w:tcPr>
          <w:p w14:paraId="0FCE8D15" w14:textId="77777777" w:rsidR="000A5F9A" w:rsidRPr="00996D10" w:rsidRDefault="000A5F9A" w:rsidP="000A5F9A">
            <w:pPr>
              <w:ind w:right="-232"/>
              <w:jc w:val="both"/>
              <w:rPr>
                <w:rFonts w:ascii="Times New Roman" w:eastAsia="Calibri" w:hAnsi="Times New Roman" w:cs="Times New Roman"/>
                <w:bdr w:val="none" w:sz="0" w:space="0" w:color="auto" w:frame="1"/>
              </w:rPr>
            </w:pPr>
          </w:p>
        </w:tc>
        <w:tc>
          <w:tcPr>
            <w:tcW w:w="1231" w:type="dxa"/>
          </w:tcPr>
          <w:p w14:paraId="0C4C7E5B" w14:textId="77777777" w:rsidR="000A5F9A" w:rsidRPr="00996D10" w:rsidRDefault="000A5F9A" w:rsidP="000A5F9A">
            <w:pPr>
              <w:ind w:right="-232"/>
              <w:jc w:val="both"/>
              <w:rPr>
                <w:rFonts w:ascii="Times New Roman" w:eastAsia="Calibri" w:hAnsi="Times New Roman" w:cs="Times New Roman"/>
                <w:bdr w:val="none" w:sz="0" w:space="0" w:color="auto" w:frame="1"/>
              </w:rPr>
            </w:pPr>
          </w:p>
        </w:tc>
        <w:tc>
          <w:tcPr>
            <w:tcW w:w="1114" w:type="dxa"/>
          </w:tcPr>
          <w:p w14:paraId="2D0F66B0" w14:textId="77777777" w:rsidR="000A5F9A" w:rsidRPr="00996D10" w:rsidRDefault="000A5F9A" w:rsidP="000A5F9A">
            <w:pPr>
              <w:ind w:right="-232"/>
              <w:jc w:val="both"/>
              <w:rPr>
                <w:rFonts w:ascii="Times New Roman" w:eastAsia="Calibri" w:hAnsi="Times New Roman" w:cs="Times New Roman"/>
                <w:b/>
                <w:bdr w:val="none" w:sz="0" w:space="0" w:color="auto" w:frame="1"/>
              </w:rPr>
            </w:pPr>
          </w:p>
        </w:tc>
      </w:tr>
      <w:tr w:rsidR="000A5F9A" w:rsidRPr="00996D10" w14:paraId="3273154A" w14:textId="77777777" w:rsidTr="00383263">
        <w:tc>
          <w:tcPr>
            <w:tcW w:w="810" w:type="dxa"/>
            <w:tcBorders>
              <w:top w:val="nil"/>
              <w:left w:val="single" w:sz="4" w:space="0" w:color="auto"/>
              <w:bottom w:val="single" w:sz="4" w:space="0" w:color="auto"/>
              <w:right w:val="single" w:sz="4" w:space="0" w:color="auto"/>
            </w:tcBorders>
            <w:shd w:val="clear" w:color="FFFF00" w:fill="FFFFFF"/>
          </w:tcPr>
          <w:p w14:paraId="37817B59" w14:textId="69757C73" w:rsidR="000A5F9A" w:rsidRPr="00996D10" w:rsidRDefault="000A5F9A" w:rsidP="000A5F9A">
            <w:pPr>
              <w:ind w:right="-232"/>
              <w:jc w:val="both"/>
              <w:rPr>
                <w:rFonts w:ascii="Times New Roman" w:eastAsia="Calibri" w:hAnsi="Times New Roman" w:cs="Times New Roman"/>
                <w:bdr w:val="none" w:sz="0" w:space="0" w:color="auto" w:frame="1"/>
              </w:rPr>
            </w:pPr>
            <w:r w:rsidRPr="00996D10">
              <w:rPr>
                <w:rFonts w:ascii="Times New Roman" w:eastAsia="Times New Roman" w:hAnsi="Times New Roman" w:cs="Times New Roman"/>
              </w:rPr>
              <w:t>1.2</w:t>
            </w:r>
          </w:p>
        </w:tc>
        <w:tc>
          <w:tcPr>
            <w:tcW w:w="2304" w:type="dxa"/>
            <w:tcBorders>
              <w:top w:val="nil"/>
              <w:left w:val="nil"/>
              <w:bottom w:val="single" w:sz="4" w:space="0" w:color="000000"/>
              <w:right w:val="single" w:sz="4" w:space="0" w:color="000000"/>
            </w:tcBorders>
            <w:shd w:val="clear" w:color="FFFF00" w:fill="FFFFFF"/>
          </w:tcPr>
          <w:p w14:paraId="7D65CEA5" w14:textId="2C445413" w:rsidR="000A5F9A" w:rsidRPr="00996D10" w:rsidRDefault="000A5F9A" w:rsidP="00996D10">
            <w:pPr>
              <w:jc w:val="both"/>
              <w:rPr>
                <w:rFonts w:ascii="Times New Roman" w:eastAsia="Calibri" w:hAnsi="Times New Roman" w:cs="Times New Roman"/>
                <w:bdr w:val="none" w:sz="0" w:space="0" w:color="auto" w:frame="1"/>
              </w:rPr>
            </w:pPr>
            <w:r w:rsidRPr="00996D10">
              <w:rPr>
                <w:rFonts w:ascii="Times New Roman" w:eastAsia="Times New Roman" w:hAnsi="Times New Roman" w:cs="Times New Roman"/>
              </w:rPr>
              <w:t xml:space="preserve">Šaldytuvas gėrimams su stiklinėmis durimis </w:t>
            </w:r>
          </w:p>
        </w:tc>
        <w:tc>
          <w:tcPr>
            <w:tcW w:w="717" w:type="dxa"/>
          </w:tcPr>
          <w:p w14:paraId="45B59936" w14:textId="25C9E606" w:rsidR="000A5F9A" w:rsidRPr="00996D10" w:rsidRDefault="000A5F9A" w:rsidP="000A5F9A">
            <w:pPr>
              <w:ind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vnt.</w:t>
            </w:r>
          </w:p>
        </w:tc>
        <w:tc>
          <w:tcPr>
            <w:tcW w:w="715" w:type="dxa"/>
          </w:tcPr>
          <w:p w14:paraId="62C37D77" w14:textId="0577035A" w:rsidR="000A5F9A" w:rsidRPr="00996D10" w:rsidRDefault="000A5F9A" w:rsidP="000A5F9A">
            <w:pPr>
              <w:ind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2</w:t>
            </w:r>
          </w:p>
        </w:tc>
        <w:tc>
          <w:tcPr>
            <w:tcW w:w="1153" w:type="dxa"/>
          </w:tcPr>
          <w:p w14:paraId="00B117B3" w14:textId="77777777" w:rsidR="000A5F9A" w:rsidRPr="00996D10" w:rsidRDefault="000A5F9A" w:rsidP="000A5F9A">
            <w:pPr>
              <w:ind w:right="-232"/>
              <w:jc w:val="both"/>
              <w:rPr>
                <w:rFonts w:ascii="Times New Roman" w:eastAsia="Calibri" w:hAnsi="Times New Roman" w:cs="Times New Roman"/>
                <w:bdr w:val="none" w:sz="0" w:space="0" w:color="auto" w:frame="1"/>
              </w:rPr>
            </w:pPr>
          </w:p>
        </w:tc>
        <w:tc>
          <w:tcPr>
            <w:tcW w:w="959" w:type="dxa"/>
          </w:tcPr>
          <w:p w14:paraId="24E6DCDC" w14:textId="77777777" w:rsidR="000A5F9A" w:rsidRPr="00996D10" w:rsidRDefault="000A5F9A" w:rsidP="000A5F9A">
            <w:pPr>
              <w:ind w:right="-232"/>
              <w:jc w:val="both"/>
              <w:rPr>
                <w:rFonts w:ascii="Times New Roman" w:eastAsia="Calibri" w:hAnsi="Times New Roman" w:cs="Times New Roman"/>
                <w:bdr w:val="none" w:sz="0" w:space="0" w:color="auto" w:frame="1"/>
              </w:rPr>
            </w:pPr>
          </w:p>
        </w:tc>
        <w:tc>
          <w:tcPr>
            <w:tcW w:w="1198" w:type="dxa"/>
          </w:tcPr>
          <w:p w14:paraId="47B3AB8E" w14:textId="77777777" w:rsidR="000A5F9A" w:rsidRPr="00996D10" w:rsidRDefault="000A5F9A" w:rsidP="000A5F9A">
            <w:pPr>
              <w:ind w:right="-232"/>
              <w:jc w:val="both"/>
              <w:rPr>
                <w:rFonts w:ascii="Times New Roman" w:eastAsia="Calibri" w:hAnsi="Times New Roman" w:cs="Times New Roman"/>
                <w:bdr w:val="none" w:sz="0" w:space="0" w:color="auto" w:frame="1"/>
              </w:rPr>
            </w:pPr>
          </w:p>
        </w:tc>
        <w:tc>
          <w:tcPr>
            <w:tcW w:w="1231" w:type="dxa"/>
          </w:tcPr>
          <w:p w14:paraId="52C93E70" w14:textId="77777777" w:rsidR="000A5F9A" w:rsidRPr="00996D10" w:rsidRDefault="000A5F9A" w:rsidP="000A5F9A">
            <w:pPr>
              <w:ind w:right="-232"/>
              <w:jc w:val="both"/>
              <w:rPr>
                <w:rFonts w:ascii="Times New Roman" w:eastAsia="Calibri" w:hAnsi="Times New Roman" w:cs="Times New Roman"/>
                <w:bdr w:val="none" w:sz="0" w:space="0" w:color="auto" w:frame="1"/>
              </w:rPr>
            </w:pPr>
          </w:p>
        </w:tc>
        <w:tc>
          <w:tcPr>
            <w:tcW w:w="1114" w:type="dxa"/>
          </w:tcPr>
          <w:p w14:paraId="0D6D3ABD" w14:textId="77777777" w:rsidR="000A5F9A" w:rsidRPr="00996D10" w:rsidRDefault="000A5F9A" w:rsidP="000A5F9A">
            <w:pPr>
              <w:ind w:right="-232"/>
              <w:jc w:val="both"/>
              <w:rPr>
                <w:rFonts w:ascii="Times New Roman" w:eastAsia="Calibri" w:hAnsi="Times New Roman" w:cs="Times New Roman"/>
                <w:b/>
                <w:bdr w:val="none" w:sz="0" w:space="0" w:color="auto" w:frame="1"/>
              </w:rPr>
            </w:pPr>
          </w:p>
        </w:tc>
      </w:tr>
    </w:tbl>
    <w:tbl>
      <w:tblPr>
        <w:tblW w:w="9885" w:type="dxa"/>
        <w:tblBorders>
          <w:insideH w:val="single" w:sz="4" w:space="0" w:color="auto"/>
          <w:insideV w:val="single" w:sz="4" w:space="0" w:color="auto"/>
        </w:tblBorders>
        <w:tblLayout w:type="fixed"/>
        <w:tblLook w:val="04A0" w:firstRow="1" w:lastRow="0" w:firstColumn="1" w:lastColumn="0" w:noHBand="0" w:noVBand="1"/>
      </w:tblPr>
      <w:tblGrid>
        <w:gridCol w:w="4818"/>
        <w:gridCol w:w="5067"/>
      </w:tblGrid>
      <w:tr w:rsidR="00996D10" w:rsidRPr="00996D10" w14:paraId="62461B68" w14:textId="77777777" w:rsidTr="00996D10">
        <w:tc>
          <w:tcPr>
            <w:tcW w:w="4818" w:type="dxa"/>
          </w:tcPr>
          <w:p w14:paraId="19A85057" w14:textId="77777777" w:rsidR="00996D10" w:rsidRPr="00996D10" w:rsidRDefault="00996D10" w:rsidP="00383263">
            <w:pPr>
              <w:spacing w:after="0" w:line="240" w:lineRule="auto"/>
              <w:ind w:left="-107" w:right="-232"/>
              <w:jc w:val="both"/>
              <w:rPr>
                <w:rFonts w:ascii="Times New Roman" w:eastAsia="Times New Roman" w:hAnsi="Times New Roman" w:cs="Times New Roman"/>
                <w:bdr w:val="none" w:sz="0" w:space="0" w:color="auto" w:frame="1"/>
              </w:rPr>
            </w:pPr>
            <w:r w:rsidRPr="00996D10">
              <w:rPr>
                <w:rFonts w:ascii="Times New Roman" w:eastAsia="Times New Roman" w:hAnsi="Times New Roman" w:cs="Times New Roman"/>
                <w:bdr w:val="none" w:sz="0" w:space="0" w:color="auto" w:frame="1"/>
              </w:rPr>
              <w:t>Bendra pasiūlymo kaina su 21 proc. PVM –</w:t>
            </w:r>
          </w:p>
        </w:tc>
        <w:tc>
          <w:tcPr>
            <w:tcW w:w="5067" w:type="dxa"/>
            <w:hideMark/>
          </w:tcPr>
          <w:p w14:paraId="691EEBBA" w14:textId="77777777" w:rsidR="00996D10" w:rsidRPr="00996D10" w:rsidRDefault="00996D10" w:rsidP="00383263">
            <w:pPr>
              <w:spacing w:after="0" w:line="240" w:lineRule="auto"/>
              <w:ind w:right="-232"/>
              <w:jc w:val="both"/>
              <w:rPr>
                <w:rFonts w:ascii="Times New Roman" w:eastAsia="Times New Roman" w:hAnsi="Times New Roman" w:cs="Times New Roman"/>
                <w:bdr w:val="none" w:sz="0" w:space="0" w:color="auto" w:frame="1"/>
              </w:rPr>
            </w:pPr>
            <w:r w:rsidRPr="00996D10">
              <w:rPr>
                <w:rFonts w:ascii="Times New Roman" w:eastAsia="Times New Roman" w:hAnsi="Times New Roman" w:cs="Times New Roman"/>
                <w:bdr w:val="none" w:sz="0" w:space="0" w:color="auto" w:frame="1"/>
              </w:rPr>
              <w:t xml:space="preserve">              EUR     ct (žodžiais)</w:t>
            </w:r>
          </w:p>
        </w:tc>
      </w:tr>
    </w:tbl>
    <w:p w14:paraId="369640A5" w14:textId="77777777" w:rsidR="00996D10" w:rsidRPr="00996D10" w:rsidRDefault="00996D10" w:rsidP="00996D10">
      <w:pPr>
        <w:spacing w:after="0" w:line="240" w:lineRule="auto"/>
        <w:ind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Į šią sumą įeina visos išlaidos ir visi mokesčiai, taip pat ir PVM, kuris sudaro _____ EUR.</w:t>
      </w:r>
    </w:p>
    <w:p w14:paraId="30B145CC" w14:textId="4C65AFD4" w:rsidR="00BD5073" w:rsidRPr="00996D10" w:rsidRDefault="00BD5073" w:rsidP="00FF75EB">
      <w:pPr>
        <w:spacing w:after="0" w:line="240" w:lineRule="auto"/>
        <w:ind w:right="-232"/>
        <w:jc w:val="both"/>
        <w:rPr>
          <w:rFonts w:ascii="Times New Roman" w:eastAsia="Calibri" w:hAnsi="Times New Roman" w:cs="Times New Roman"/>
          <w:bdr w:val="none" w:sz="0" w:space="0" w:color="auto" w:frame="1"/>
        </w:rPr>
      </w:pPr>
    </w:p>
    <w:tbl>
      <w:tblPr>
        <w:tblStyle w:val="TableGrid"/>
        <w:tblW w:w="10201" w:type="dxa"/>
        <w:tblLook w:val="04A0" w:firstRow="1" w:lastRow="0" w:firstColumn="1" w:lastColumn="0" w:noHBand="0" w:noVBand="1"/>
      </w:tblPr>
      <w:tblGrid>
        <w:gridCol w:w="810"/>
        <w:gridCol w:w="2304"/>
        <w:gridCol w:w="717"/>
        <w:gridCol w:w="715"/>
        <w:gridCol w:w="1155"/>
        <w:gridCol w:w="957"/>
        <w:gridCol w:w="1199"/>
        <w:gridCol w:w="1233"/>
        <w:gridCol w:w="1111"/>
      </w:tblGrid>
      <w:tr w:rsidR="000A5F9A" w:rsidRPr="00996D10" w14:paraId="0DA65980" w14:textId="77777777" w:rsidTr="00383263">
        <w:tc>
          <w:tcPr>
            <w:tcW w:w="810" w:type="dxa"/>
          </w:tcPr>
          <w:p w14:paraId="17785D2C" w14:textId="77777777" w:rsidR="000A5F9A" w:rsidRPr="00996D10" w:rsidRDefault="000A5F9A" w:rsidP="001C7FC3">
            <w:pPr>
              <w:ind w:left="-115"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 xml:space="preserve">Pirkimo </w:t>
            </w:r>
          </w:p>
          <w:p w14:paraId="7C86FF93" w14:textId="77777777" w:rsidR="00996D10" w:rsidRPr="00996D10" w:rsidRDefault="000A5F9A" w:rsidP="001C7FC3">
            <w:pPr>
              <w:ind w:left="-115" w:right="-113"/>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 xml:space="preserve">dalies </w:t>
            </w:r>
          </w:p>
          <w:p w14:paraId="7F9B246B" w14:textId="613655D0" w:rsidR="000A5F9A" w:rsidRPr="00996D10" w:rsidRDefault="000A5F9A" w:rsidP="001C7FC3">
            <w:pPr>
              <w:ind w:left="-115" w:right="-113"/>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Nr.</w:t>
            </w:r>
          </w:p>
        </w:tc>
        <w:tc>
          <w:tcPr>
            <w:tcW w:w="2304" w:type="dxa"/>
          </w:tcPr>
          <w:p w14:paraId="3F8FFDAF" w14:textId="77777777" w:rsidR="000A5F9A" w:rsidRDefault="000A5F9A" w:rsidP="001C7FC3">
            <w:pPr>
              <w:ind w:right="-105"/>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Prekių pavadinimas</w:t>
            </w:r>
          </w:p>
          <w:p w14:paraId="7DD108FD" w14:textId="1DE7361D" w:rsidR="00240FF8" w:rsidRPr="00996D10" w:rsidRDefault="00240FF8" w:rsidP="001C7FC3">
            <w:pPr>
              <w:ind w:right="-105"/>
              <w:jc w:val="both"/>
              <w:rPr>
                <w:rFonts w:ascii="Times New Roman" w:eastAsia="Calibri" w:hAnsi="Times New Roman" w:cs="Times New Roman"/>
                <w:bdr w:val="none" w:sz="0" w:space="0" w:color="auto" w:frame="1"/>
              </w:rPr>
            </w:pPr>
            <w:r>
              <w:rPr>
                <w:rFonts w:ascii="Times New Roman" w:eastAsia="Times New Roman" w:hAnsi="Times New Roman" w:cs="Times New Roman"/>
              </w:rPr>
              <w:t xml:space="preserve">Būtina </w:t>
            </w:r>
            <w:r w:rsidRPr="00BD0D56">
              <w:rPr>
                <w:rFonts w:ascii="Times New Roman" w:eastAsia="Times New Roman" w:hAnsi="Times New Roman" w:cs="Times New Roman"/>
              </w:rPr>
              <w:t>nurodyti tiksl</w:t>
            </w:r>
            <w:r>
              <w:rPr>
                <w:rFonts w:ascii="Times New Roman" w:eastAsia="Times New Roman" w:hAnsi="Times New Roman" w:cs="Times New Roman"/>
              </w:rPr>
              <w:t>ų</w:t>
            </w:r>
            <w:r w:rsidRPr="00BD0D56">
              <w:rPr>
                <w:rFonts w:ascii="Times New Roman" w:eastAsia="Times New Roman" w:hAnsi="Times New Roman" w:cs="Times New Roman"/>
              </w:rPr>
              <w:t xml:space="preserve"> modelio pavadinim</w:t>
            </w:r>
            <w:r>
              <w:rPr>
                <w:rFonts w:ascii="Times New Roman" w:eastAsia="Times New Roman" w:hAnsi="Times New Roman" w:cs="Times New Roman"/>
              </w:rPr>
              <w:t>ą</w:t>
            </w:r>
            <w:r w:rsidRPr="00BD0D56">
              <w:rPr>
                <w:rFonts w:ascii="Times New Roman" w:eastAsia="Times New Roman" w:hAnsi="Times New Roman" w:cs="Times New Roman"/>
              </w:rPr>
              <w:t>, modifikacij</w:t>
            </w:r>
            <w:r>
              <w:rPr>
                <w:rFonts w:ascii="Times New Roman" w:eastAsia="Times New Roman" w:hAnsi="Times New Roman" w:cs="Times New Roman"/>
              </w:rPr>
              <w:t>ą</w:t>
            </w:r>
            <w:r w:rsidRPr="00BD0D56">
              <w:rPr>
                <w:rFonts w:ascii="Times New Roman" w:eastAsia="Times New Roman" w:hAnsi="Times New Roman" w:cs="Times New Roman"/>
              </w:rPr>
              <w:t>, gamintoją</w:t>
            </w:r>
          </w:p>
        </w:tc>
        <w:tc>
          <w:tcPr>
            <w:tcW w:w="717" w:type="dxa"/>
          </w:tcPr>
          <w:p w14:paraId="5752D64F" w14:textId="77777777" w:rsidR="000A5F9A" w:rsidRPr="00996D10" w:rsidRDefault="000A5F9A" w:rsidP="001C7FC3">
            <w:pPr>
              <w:ind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 xml:space="preserve">Mato </w:t>
            </w:r>
          </w:p>
          <w:p w14:paraId="1FF46D0B" w14:textId="77777777" w:rsidR="000A5F9A" w:rsidRPr="00996D10" w:rsidRDefault="000A5F9A" w:rsidP="001C7FC3">
            <w:pPr>
              <w:ind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vnt.</w:t>
            </w:r>
          </w:p>
        </w:tc>
        <w:tc>
          <w:tcPr>
            <w:tcW w:w="715" w:type="dxa"/>
          </w:tcPr>
          <w:p w14:paraId="7F07F863" w14:textId="77777777" w:rsidR="000A5F9A" w:rsidRPr="00996D10" w:rsidRDefault="000A5F9A" w:rsidP="001C7FC3">
            <w:pPr>
              <w:ind w:left="-76" w:right="-155"/>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Kiekis</w:t>
            </w:r>
          </w:p>
        </w:tc>
        <w:tc>
          <w:tcPr>
            <w:tcW w:w="1155" w:type="dxa"/>
          </w:tcPr>
          <w:p w14:paraId="6FD0F369" w14:textId="77777777" w:rsidR="000A5F9A" w:rsidRPr="00996D10" w:rsidRDefault="000A5F9A" w:rsidP="001C7FC3">
            <w:pPr>
              <w:ind w:left="-110" w:right="-83"/>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 xml:space="preserve">1 mato </w:t>
            </w:r>
            <w:proofErr w:type="spellStart"/>
            <w:r w:rsidRPr="00996D10">
              <w:rPr>
                <w:rFonts w:ascii="Times New Roman" w:eastAsia="Calibri" w:hAnsi="Times New Roman" w:cs="Times New Roman"/>
                <w:bdr w:val="none" w:sz="0" w:space="0" w:color="auto" w:frame="1"/>
              </w:rPr>
              <w:t>vnt</w:t>
            </w:r>
            <w:proofErr w:type="spellEnd"/>
            <w:r w:rsidRPr="00996D10">
              <w:rPr>
                <w:rFonts w:ascii="Times New Roman" w:eastAsia="Calibri" w:hAnsi="Times New Roman" w:cs="Times New Roman"/>
                <w:bdr w:val="none" w:sz="0" w:space="0" w:color="auto" w:frame="1"/>
              </w:rPr>
              <w:t xml:space="preserve"> </w:t>
            </w:r>
          </w:p>
          <w:p w14:paraId="3E16F051" w14:textId="77777777" w:rsidR="000A5F9A" w:rsidRPr="00996D10" w:rsidRDefault="000A5F9A" w:rsidP="001C7FC3">
            <w:pPr>
              <w:ind w:left="-110"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 xml:space="preserve">kaina be </w:t>
            </w:r>
          </w:p>
          <w:p w14:paraId="110E1FEE" w14:textId="77777777" w:rsidR="000A5F9A" w:rsidRPr="00996D10" w:rsidRDefault="000A5F9A" w:rsidP="001C7FC3">
            <w:pPr>
              <w:ind w:left="-110"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PVM, Eur</w:t>
            </w:r>
          </w:p>
        </w:tc>
        <w:tc>
          <w:tcPr>
            <w:tcW w:w="957" w:type="dxa"/>
          </w:tcPr>
          <w:p w14:paraId="65EBB265" w14:textId="77777777" w:rsidR="000A5F9A" w:rsidRPr="00996D10" w:rsidRDefault="000A5F9A" w:rsidP="00087713">
            <w:pPr>
              <w:ind w:left="-3" w:right="-114"/>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PVM 21% suma, EUR</w:t>
            </w:r>
          </w:p>
        </w:tc>
        <w:tc>
          <w:tcPr>
            <w:tcW w:w="1199" w:type="dxa"/>
          </w:tcPr>
          <w:p w14:paraId="1E27AABB" w14:textId="77777777" w:rsidR="000A5F9A" w:rsidRPr="00996D10" w:rsidRDefault="000A5F9A" w:rsidP="00087713">
            <w:pPr>
              <w:ind w:left="-105"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 xml:space="preserve">1 mato </w:t>
            </w:r>
            <w:proofErr w:type="spellStart"/>
            <w:r w:rsidRPr="00996D10">
              <w:rPr>
                <w:rFonts w:ascii="Times New Roman" w:eastAsia="Calibri" w:hAnsi="Times New Roman" w:cs="Times New Roman"/>
                <w:bdr w:val="none" w:sz="0" w:space="0" w:color="auto" w:frame="1"/>
              </w:rPr>
              <w:t>vnt</w:t>
            </w:r>
            <w:proofErr w:type="spellEnd"/>
            <w:r w:rsidRPr="00996D10">
              <w:rPr>
                <w:rFonts w:ascii="Times New Roman" w:eastAsia="Calibri" w:hAnsi="Times New Roman" w:cs="Times New Roman"/>
                <w:bdr w:val="none" w:sz="0" w:space="0" w:color="auto" w:frame="1"/>
              </w:rPr>
              <w:t xml:space="preserve"> </w:t>
            </w:r>
          </w:p>
          <w:p w14:paraId="72CD79D5" w14:textId="77777777" w:rsidR="000A5F9A" w:rsidRPr="00996D10" w:rsidRDefault="000A5F9A" w:rsidP="00087713">
            <w:pPr>
              <w:ind w:left="-105"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 xml:space="preserve">kaina be </w:t>
            </w:r>
          </w:p>
          <w:p w14:paraId="4FC7DF88" w14:textId="77777777" w:rsidR="000A5F9A" w:rsidRPr="00996D10" w:rsidRDefault="000A5F9A" w:rsidP="00087713">
            <w:pPr>
              <w:ind w:left="-105"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PVM, Eur</w:t>
            </w:r>
          </w:p>
        </w:tc>
        <w:tc>
          <w:tcPr>
            <w:tcW w:w="1233" w:type="dxa"/>
          </w:tcPr>
          <w:p w14:paraId="41D747B0" w14:textId="77777777" w:rsidR="000A5F9A" w:rsidRPr="00996D10" w:rsidRDefault="000A5F9A" w:rsidP="001C7FC3">
            <w:pPr>
              <w:ind w:left="-110"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 xml:space="preserve">Bendra kaina </w:t>
            </w:r>
          </w:p>
          <w:p w14:paraId="7AE5F843" w14:textId="77777777" w:rsidR="000A5F9A" w:rsidRPr="00996D10" w:rsidRDefault="000A5F9A" w:rsidP="001C7FC3">
            <w:pPr>
              <w:ind w:left="-110"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be PVM Eur</w:t>
            </w:r>
          </w:p>
        </w:tc>
        <w:tc>
          <w:tcPr>
            <w:tcW w:w="1111" w:type="dxa"/>
          </w:tcPr>
          <w:p w14:paraId="63720D8F" w14:textId="77777777" w:rsidR="000A5F9A" w:rsidRPr="00996D10" w:rsidRDefault="000A5F9A" w:rsidP="001C7FC3">
            <w:pPr>
              <w:ind w:left="-110"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 xml:space="preserve">Bendra kaina </w:t>
            </w:r>
          </w:p>
          <w:p w14:paraId="5EF5B3AB" w14:textId="77777777" w:rsidR="00090DCE" w:rsidRDefault="000A5F9A" w:rsidP="001C7FC3">
            <w:pPr>
              <w:ind w:left="-110"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 xml:space="preserve">su PVM </w:t>
            </w:r>
          </w:p>
          <w:p w14:paraId="297F2475" w14:textId="24795D1C" w:rsidR="000A5F9A" w:rsidRPr="00996D10" w:rsidRDefault="000A5F9A" w:rsidP="001C7FC3">
            <w:pPr>
              <w:ind w:left="-110"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Eur</w:t>
            </w:r>
          </w:p>
        </w:tc>
      </w:tr>
      <w:tr w:rsidR="000A5F9A" w:rsidRPr="00996D10" w14:paraId="36E758F0" w14:textId="77777777" w:rsidTr="00383263">
        <w:tc>
          <w:tcPr>
            <w:tcW w:w="810" w:type="dxa"/>
          </w:tcPr>
          <w:p w14:paraId="41C4316E" w14:textId="77777777" w:rsidR="000A5F9A" w:rsidRPr="00996D10" w:rsidRDefault="000A5F9A" w:rsidP="001C7FC3">
            <w:pPr>
              <w:ind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1</w:t>
            </w:r>
          </w:p>
        </w:tc>
        <w:tc>
          <w:tcPr>
            <w:tcW w:w="2304" w:type="dxa"/>
          </w:tcPr>
          <w:p w14:paraId="1EA93011" w14:textId="642BF574" w:rsidR="000A5F9A" w:rsidRPr="00996D10" w:rsidRDefault="000A5F9A" w:rsidP="001C7FC3">
            <w:pPr>
              <w:ind w:right="-232"/>
              <w:jc w:val="both"/>
              <w:rPr>
                <w:rFonts w:ascii="Times New Roman" w:eastAsia="Calibri" w:hAnsi="Times New Roman" w:cs="Times New Roman"/>
                <w:bdr w:val="none" w:sz="0" w:space="0" w:color="auto" w:frame="1"/>
              </w:rPr>
            </w:pPr>
            <w:r w:rsidRPr="00996D10">
              <w:rPr>
                <w:rFonts w:ascii="Times New Roman" w:eastAsia="Times New Roman" w:hAnsi="Times New Roman" w:cs="Times New Roman"/>
              </w:rPr>
              <w:t>Šaldiklis</w:t>
            </w:r>
          </w:p>
        </w:tc>
        <w:tc>
          <w:tcPr>
            <w:tcW w:w="717" w:type="dxa"/>
          </w:tcPr>
          <w:p w14:paraId="5BA5AD41" w14:textId="4980603E" w:rsidR="000A5F9A" w:rsidRPr="00996D10" w:rsidRDefault="000A5F9A" w:rsidP="001C7FC3">
            <w:pPr>
              <w:ind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vnt.</w:t>
            </w:r>
          </w:p>
        </w:tc>
        <w:tc>
          <w:tcPr>
            <w:tcW w:w="715" w:type="dxa"/>
          </w:tcPr>
          <w:p w14:paraId="7DF46F7A" w14:textId="0574514A" w:rsidR="000A5F9A" w:rsidRPr="00996D10" w:rsidRDefault="000A5F9A" w:rsidP="001C7FC3">
            <w:pPr>
              <w:ind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1</w:t>
            </w:r>
          </w:p>
        </w:tc>
        <w:tc>
          <w:tcPr>
            <w:tcW w:w="1155" w:type="dxa"/>
          </w:tcPr>
          <w:p w14:paraId="2565857F" w14:textId="77777777" w:rsidR="000A5F9A" w:rsidRPr="00996D10" w:rsidRDefault="000A5F9A" w:rsidP="001C7FC3">
            <w:pPr>
              <w:ind w:right="-232"/>
              <w:jc w:val="both"/>
              <w:rPr>
                <w:rFonts w:ascii="Times New Roman" w:eastAsia="Calibri" w:hAnsi="Times New Roman" w:cs="Times New Roman"/>
                <w:bdr w:val="none" w:sz="0" w:space="0" w:color="auto" w:frame="1"/>
              </w:rPr>
            </w:pPr>
          </w:p>
        </w:tc>
        <w:tc>
          <w:tcPr>
            <w:tcW w:w="957" w:type="dxa"/>
          </w:tcPr>
          <w:p w14:paraId="42BF1B73" w14:textId="77777777" w:rsidR="000A5F9A" w:rsidRPr="00996D10" w:rsidRDefault="000A5F9A" w:rsidP="001C7FC3">
            <w:pPr>
              <w:ind w:right="-232"/>
              <w:jc w:val="both"/>
              <w:rPr>
                <w:rFonts w:ascii="Times New Roman" w:eastAsia="Calibri" w:hAnsi="Times New Roman" w:cs="Times New Roman"/>
                <w:bdr w:val="none" w:sz="0" w:space="0" w:color="auto" w:frame="1"/>
              </w:rPr>
            </w:pPr>
          </w:p>
        </w:tc>
        <w:tc>
          <w:tcPr>
            <w:tcW w:w="1199" w:type="dxa"/>
          </w:tcPr>
          <w:p w14:paraId="388CDB1A" w14:textId="77777777" w:rsidR="000A5F9A" w:rsidRPr="00996D10" w:rsidRDefault="000A5F9A" w:rsidP="001C7FC3">
            <w:pPr>
              <w:ind w:right="-232"/>
              <w:jc w:val="both"/>
              <w:rPr>
                <w:rFonts w:ascii="Times New Roman" w:eastAsia="Calibri" w:hAnsi="Times New Roman" w:cs="Times New Roman"/>
                <w:bdr w:val="none" w:sz="0" w:space="0" w:color="auto" w:frame="1"/>
              </w:rPr>
            </w:pPr>
          </w:p>
        </w:tc>
        <w:tc>
          <w:tcPr>
            <w:tcW w:w="1233" w:type="dxa"/>
          </w:tcPr>
          <w:p w14:paraId="0EBE437F" w14:textId="77777777" w:rsidR="000A5F9A" w:rsidRPr="00996D10" w:rsidRDefault="000A5F9A" w:rsidP="001C7FC3">
            <w:pPr>
              <w:ind w:right="-232"/>
              <w:jc w:val="both"/>
              <w:rPr>
                <w:rFonts w:ascii="Times New Roman" w:eastAsia="Calibri" w:hAnsi="Times New Roman" w:cs="Times New Roman"/>
                <w:bdr w:val="none" w:sz="0" w:space="0" w:color="auto" w:frame="1"/>
              </w:rPr>
            </w:pPr>
          </w:p>
        </w:tc>
        <w:tc>
          <w:tcPr>
            <w:tcW w:w="1111" w:type="dxa"/>
          </w:tcPr>
          <w:p w14:paraId="34302AD1" w14:textId="77777777" w:rsidR="000A5F9A" w:rsidRPr="00996D10" w:rsidRDefault="000A5F9A" w:rsidP="001C7FC3">
            <w:pPr>
              <w:ind w:right="-232"/>
              <w:jc w:val="both"/>
              <w:rPr>
                <w:rFonts w:ascii="Times New Roman" w:eastAsia="Calibri" w:hAnsi="Times New Roman" w:cs="Times New Roman"/>
                <w:bdr w:val="none" w:sz="0" w:space="0" w:color="auto" w:frame="1"/>
              </w:rPr>
            </w:pPr>
          </w:p>
        </w:tc>
      </w:tr>
    </w:tbl>
    <w:tbl>
      <w:tblPr>
        <w:tblW w:w="9885" w:type="dxa"/>
        <w:tblBorders>
          <w:insideH w:val="single" w:sz="4" w:space="0" w:color="auto"/>
          <w:insideV w:val="single" w:sz="4" w:space="0" w:color="auto"/>
        </w:tblBorders>
        <w:tblLayout w:type="fixed"/>
        <w:tblLook w:val="04A0" w:firstRow="1" w:lastRow="0" w:firstColumn="1" w:lastColumn="0" w:noHBand="0" w:noVBand="1"/>
      </w:tblPr>
      <w:tblGrid>
        <w:gridCol w:w="4818"/>
        <w:gridCol w:w="5067"/>
      </w:tblGrid>
      <w:tr w:rsidR="00996D10" w:rsidRPr="00996D10" w14:paraId="62BD9E5F" w14:textId="77777777" w:rsidTr="00996D10">
        <w:tc>
          <w:tcPr>
            <w:tcW w:w="4818" w:type="dxa"/>
          </w:tcPr>
          <w:p w14:paraId="4E4BC0AD" w14:textId="77777777" w:rsidR="00996D10" w:rsidRPr="00996D10" w:rsidRDefault="00996D10" w:rsidP="00383263">
            <w:pPr>
              <w:spacing w:after="0" w:line="240" w:lineRule="auto"/>
              <w:ind w:left="-107" w:right="-232"/>
              <w:jc w:val="both"/>
              <w:rPr>
                <w:rFonts w:ascii="Times New Roman" w:eastAsia="Times New Roman" w:hAnsi="Times New Roman" w:cs="Times New Roman"/>
                <w:bdr w:val="none" w:sz="0" w:space="0" w:color="auto" w:frame="1"/>
              </w:rPr>
            </w:pPr>
            <w:r w:rsidRPr="00996D10">
              <w:rPr>
                <w:rFonts w:ascii="Times New Roman" w:eastAsia="Times New Roman" w:hAnsi="Times New Roman" w:cs="Times New Roman"/>
                <w:bdr w:val="none" w:sz="0" w:space="0" w:color="auto" w:frame="1"/>
              </w:rPr>
              <w:t>Bendra pasiūlymo kaina su 21 proc. PVM –</w:t>
            </w:r>
          </w:p>
        </w:tc>
        <w:tc>
          <w:tcPr>
            <w:tcW w:w="5067" w:type="dxa"/>
            <w:hideMark/>
          </w:tcPr>
          <w:p w14:paraId="4B2B99F1" w14:textId="77777777" w:rsidR="00996D10" w:rsidRPr="00996D10" w:rsidRDefault="00996D10" w:rsidP="00383263">
            <w:pPr>
              <w:spacing w:after="0" w:line="240" w:lineRule="auto"/>
              <w:ind w:right="-232"/>
              <w:jc w:val="both"/>
              <w:rPr>
                <w:rFonts w:ascii="Times New Roman" w:eastAsia="Times New Roman" w:hAnsi="Times New Roman" w:cs="Times New Roman"/>
                <w:bdr w:val="none" w:sz="0" w:space="0" w:color="auto" w:frame="1"/>
              </w:rPr>
            </w:pPr>
            <w:r w:rsidRPr="00996D10">
              <w:rPr>
                <w:rFonts w:ascii="Times New Roman" w:eastAsia="Times New Roman" w:hAnsi="Times New Roman" w:cs="Times New Roman"/>
                <w:bdr w:val="none" w:sz="0" w:space="0" w:color="auto" w:frame="1"/>
              </w:rPr>
              <w:t xml:space="preserve">              EUR     ct (žodžiais)</w:t>
            </w:r>
          </w:p>
        </w:tc>
      </w:tr>
    </w:tbl>
    <w:p w14:paraId="1F718AF7" w14:textId="77777777" w:rsidR="00996D10" w:rsidRPr="00996D10" w:rsidRDefault="00996D10" w:rsidP="00996D10">
      <w:pPr>
        <w:spacing w:after="0" w:line="240" w:lineRule="auto"/>
        <w:ind w:right="-232"/>
        <w:jc w:val="both"/>
        <w:rPr>
          <w:rFonts w:ascii="Times New Roman" w:eastAsia="Calibri" w:hAnsi="Times New Roman" w:cs="Times New Roman"/>
          <w:bdr w:val="none" w:sz="0" w:space="0" w:color="auto" w:frame="1"/>
        </w:rPr>
      </w:pPr>
      <w:r w:rsidRPr="00996D10">
        <w:rPr>
          <w:rFonts w:ascii="Times New Roman" w:eastAsia="Calibri" w:hAnsi="Times New Roman" w:cs="Times New Roman"/>
          <w:bdr w:val="none" w:sz="0" w:space="0" w:color="auto" w:frame="1"/>
        </w:rPr>
        <w:t>Į šią sumą įeina visos išlaidos ir visi mokesčiai, taip pat ir PVM, kuris sudaro _____ EUR.</w:t>
      </w:r>
    </w:p>
    <w:p w14:paraId="0A20A950" w14:textId="77777777" w:rsidR="00996D10" w:rsidRPr="00996D10" w:rsidRDefault="00996D10" w:rsidP="00996D10">
      <w:pPr>
        <w:spacing w:after="0" w:line="240" w:lineRule="auto"/>
        <w:ind w:right="-232"/>
        <w:jc w:val="both"/>
        <w:rPr>
          <w:rFonts w:ascii="Times New Roman" w:hAnsi="Times New Roman" w:cs="Times New Roman"/>
        </w:rPr>
      </w:pPr>
    </w:p>
    <w:p w14:paraId="4ED80973" w14:textId="220C2A5F" w:rsidR="00996D10" w:rsidRPr="00BD5073" w:rsidRDefault="00996D10" w:rsidP="00996D10">
      <w:pPr>
        <w:spacing w:after="0" w:line="240" w:lineRule="auto"/>
        <w:ind w:right="-232"/>
        <w:jc w:val="both"/>
        <w:rPr>
          <w:rFonts w:ascii="Times New Roman" w:hAnsi="Times New Roman" w:cs="Times New Roman"/>
          <w:b/>
          <w:i/>
        </w:rPr>
      </w:pPr>
      <w:r w:rsidRPr="00BD5073">
        <w:rPr>
          <w:rFonts w:ascii="Times New Roman" w:hAnsi="Times New Roman" w:cs="Times New Roman"/>
          <w:b/>
        </w:rPr>
        <w:t>Siūlomų prekių atitikimas reikalavimas nurodytas pridedamoje užpildytoje techninėje specifikacijoje</w:t>
      </w:r>
    </w:p>
    <w:p w14:paraId="65C7A1C5" w14:textId="3695DECE" w:rsidR="000A5F9A" w:rsidRDefault="000A5F9A" w:rsidP="00FF75EB">
      <w:pPr>
        <w:spacing w:after="0" w:line="240" w:lineRule="auto"/>
        <w:ind w:right="-232"/>
        <w:jc w:val="both"/>
        <w:rPr>
          <w:rFonts w:ascii="Times New Roman" w:eastAsia="Calibri" w:hAnsi="Times New Roman" w:cs="Times New Roman"/>
          <w:bdr w:val="none" w:sz="0" w:space="0" w:color="auto" w:frame="1"/>
        </w:rPr>
      </w:pPr>
    </w:p>
    <w:p w14:paraId="6FAD8B84" w14:textId="7023A5D2" w:rsidR="00DB5E14" w:rsidRPr="0012079D" w:rsidRDefault="00996D10" w:rsidP="00FF75EB">
      <w:pPr>
        <w:spacing w:after="0" w:line="240" w:lineRule="auto"/>
        <w:ind w:right="-232"/>
        <w:jc w:val="both"/>
        <w:rPr>
          <w:rFonts w:ascii="Times New Roman" w:eastAsia="Calibri" w:hAnsi="Times New Roman" w:cs="Times New Roman"/>
          <w:bdr w:val="none" w:sz="0" w:space="0" w:color="auto" w:frame="1"/>
        </w:rPr>
      </w:pPr>
      <w:r w:rsidRPr="0012079D">
        <w:rPr>
          <w:rFonts w:ascii="Times New Roman" w:hAnsi="Times New Roman" w:cs="Times New Roman"/>
          <w:b/>
          <w:i/>
        </w:rPr>
        <w:t>Pastabos</w:t>
      </w:r>
      <w:r w:rsidRPr="0012079D">
        <w:rPr>
          <w:rFonts w:ascii="Times New Roman" w:eastAsia="Calibri" w:hAnsi="Times New Roman" w:cs="Times New Roman"/>
          <w:bdr w:val="none" w:sz="0" w:space="0" w:color="auto" w:frame="1"/>
        </w:rPr>
        <w:t xml:space="preserve"> </w:t>
      </w:r>
      <w:r w:rsidR="00DB5E14" w:rsidRPr="0012079D">
        <w:rPr>
          <w:rFonts w:ascii="Times New Roman" w:eastAsia="Calibri" w:hAnsi="Times New Roman" w:cs="Times New Roman"/>
          <w:bdr w:val="none" w:sz="0" w:space="0" w:color="auto" w:frame="1"/>
        </w:rPr>
        <w:t>Tais atvejais, kai pagal galiojančius teisės aktus tiekėjui nereikia mokėti PVM, jis nurodo priežastis ir teisinį pagrindą, dėl kurių PVM nemokamas</w:t>
      </w:r>
      <w:r>
        <w:rPr>
          <w:rFonts w:ascii="Times New Roman" w:eastAsia="Calibri" w:hAnsi="Times New Roman" w:cs="Times New Roman"/>
          <w:bdr w:val="none" w:sz="0" w:space="0" w:color="auto" w:frame="1"/>
        </w:rPr>
        <w:t>.</w:t>
      </w:r>
    </w:p>
    <w:p w14:paraId="58779247" w14:textId="77777777" w:rsidR="00BD5073" w:rsidRDefault="00BD5073" w:rsidP="00FF75EB">
      <w:pPr>
        <w:spacing w:after="0" w:line="240" w:lineRule="auto"/>
        <w:ind w:right="-232"/>
        <w:jc w:val="both"/>
        <w:rPr>
          <w:rFonts w:ascii="Times New Roman" w:hAnsi="Times New Roman" w:cs="Times New Roman"/>
          <w:b/>
          <w:i/>
        </w:rPr>
      </w:pPr>
    </w:p>
    <w:p w14:paraId="73F73E57" w14:textId="034A582C" w:rsidR="00DB5E14" w:rsidRPr="0012079D" w:rsidRDefault="00DB5E14" w:rsidP="00FF75EB">
      <w:pPr>
        <w:spacing w:after="0" w:line="240" w:lineRule="auto"/>
        <w:ind w:right="-232"/>
        <w:jc w:val="both"/>
        <w:rPr>
          <w:rFonts w:ascii="Times New Roman" w:eastAsia="Times New Roman" w:hAnsi="Times New Roman" w:cs="Times New Roman"/>
          <w:bdr w:val="none" w:sz="0" w:space="0" w:color="auto" w:frame="1"/>
        </w:rPr>
      </w:pPr>
      <w:r w:rsidRPr="0012079D">
        <w:rPr>
          <w:rFonts w:ascii="Times New Roman" w:eastAsia="Times New Roman" w:hAnsi="Times New Roman" w:cs="Times New Roman"/>
          <w:bdr w:val="none" w:sz="0" w:space="0" w:color="auto" w:frame="1"/>
        </w:rPr>
        <w:t>Visos kainos turi būti nurodomos dviejų skaičių po kablelio tikslumu.</w:t>
      </w:r>
    </w:p>
    <w:p w14:paraId="7C087A1F" w14:textId="77777777" w:rsidR="003E01E7" w:rsidRDefault="00DB5E14" w:rsidP="00FF75EB">
      <w:pPr>
        <w:tabs>
          <w:tab w:val="left" w:leader="underscore" w:pos="6293"/>
          <w:tab w:val="left" w:leader="underscore" w:pos="8453"/>
        </w:tabs>
        <w:spacing w:after="0" w:line="240" w:lineRule="auto"/>
        <w:ind w:right="-232"/>
        <w:jc w:val="both"/>
        <w:rPr>
          <w:rStyle w:val="Lentelsuraas2"/>
          <w:bCs/>
        </w:rPr>
      </w:pPr>
      <w:r w:rsidRPr="0012079D">
        <w:rPr>
          <w:rStyle w:val="Lentelsuraas2"/>
          <w:bCs/>
        </w:rPr>
        <w:t xml:space="preserve">Teikdami šį pasiūlymą, mes patvirtiname, kad į mūsų siūlomą kainą įskaičiuoti visi </w:t>
      </w:r>
      <w:r w:rsidR="003E01E7">
        <w:rPr>
          <w:rStyle w:val="Lentelsuraas2"/>
          <w:bCs/>
        </w:rPr>
        <w:t>tiekėjo išlaidis ir mokesčiai</w:t>
      </w:r>
    </w:p>
    <w:p w14:paraId="780D22C5" w14:textId="7DE57E62" w:rsidR="00DB5E14" w:rsidRPr="0012079D" w:rsidRDefault="00DB5E14" w:rsidP="00FF75EB">
      <w:pPr>
        <w:tabs>
          <w:tab w:val="left" w:leader="underscore" w:pos="6293"/>
          <w:tab w:val="left" w:leader="underscore" w:pos="8453"/>
        </w:tabs>
        <w:spacing w:after="0" w:line="240" w:lineRule="auto"/>
        <w:ind w:right="-232"/>
        <w:jc w:val="both"/>
        <w:rPr>
          <w:rStyle w:val="Lentelsuraas2"/>
          <w:bCs/>
        </w:rPr>
      </w:pPr>
      <w:r w:rsidRPr="0012079D">
        <w:rPr>
          <w:rStyle w:val="Lentelsuraas2"/>
          <w:bCs/>
        </w:rPr>
        <w:t xml:space="preserve">Taip pat mes </w:t>
      </w:r>
      <w:r w:rsidRPr="0012079D">
        <w:rPr>
          <w:rStyle w:val="Lentelsuraas2"/>
          <w:b/>
          <w:bCs/>
        </w:rPr>
        <w:t>patvirtiname</w:t>
      </w:r>
      <w:r w:rsidRPr="0012079D">
        <w:rPr>
          <w:rStyle w:val="Lentelsuraas2"/>
          <w:bCs/>
        </w:rPr>
        <w:t>, kad visa pasiūlyme pateikta informacija yra teisinga, atitinka tikrovę ir apima viską, ko reikia visiškam ir tinkamam sutarties vykdymui.</w:t>
      </w:r>
    </w:p>
    <w:p w14:paraId="10E6F666" w14:textId="07876D0B" w:rsidR="00FF75EB" w:rsidRPr="0012079D" w:rsidRDefault="00FF75EB" w:rsidP="00FF75EB">
      <w:pPr>
        <w:spacing w:after="0" w:line="240" w:lineRule="auto"/>
        <w:ind w:right="-232"/>
        <w:jc w:val="both"/>
        <w:rPr>
          <w:rFonts w:ascii="Times New Roman" w:hAnsi="Times New Roman" w:cs="Times New Roman"/>
        </w:rPr>
      </w:pPr>
    </w:p>
    <w:p w14:paraId="73A961BD" w14:textId="77777777" w:rsidR="00EA4626" w:rsidRPr="0012079D" w:rsidRDefault="00EA4626" w:rsidP="00FF75EB">
      <w:pPr>
        <w:spacing w:after="0" w:line="240" w:lineRule="auto"/>
        <w:ind w:right="-232" w:firstLine="720"/>
        <w:jc w:val="both"/>
        <w:rPr>
          <w:rFonts w:ascii="Times New Roman" w:eastAsia="Times New Roman" w:hAnsi="Times New Roman" w:cs="Times New Roman"/>
          <w:lang w:eastAsia="en-US"/>
        </w:rPr>
      </w:pPr>
      <w:r w:rsidRPr="0012079D">
        <w:rPr>
          <w:rFonts w:ascii="Times New Roman" w:eastAsia="Times New Roman" w:hAnsi="Times New Roman" w:cs="Times New Roman"/>
          <w:lang w:eastAsia="en-US"/>
        </w:rPr>
        <w:t>Kartu su pasiūlymu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591"/>
        <w:gridCol w:w="3940"/>
      </w:tblGrid>
      <w:tr w:rsidR="005D2240" w:rsidRPr="0012079D" w14:paraId="40931708" w14:textId="77777777" w:rsidTr="00383263">
        <w:tc>
          <w:tcPr>
            <w:tcW w:w="675" w:type="dxa"/>
            <w:tcBorders>
              <w:top w:val="single" w:sz="4" w:space="0" w:color="auto"/>
              <w:left w:val="single" w:sz="4" w:space="0" w:color="auto"/>
              <w:bottom w:val="single" w:sz="4" w:space="0" w:color="auto"/>
              <w:right w:val="single" w:sz="4" w:space="0" w:color="auto"/>
            </w:tcBorders>
            <w:hideMark/>
          </w:tcPr>
          <w:p w14:paraId="44178419" w14:textId="77777777" w:rsidR="00EA4626" w:rsidRPr="0012079D" w:rsidRDefault="00EA4626" w:rsidP="00FF75EB">
            <w:pPr>
              <w:spacing w:after="0" w:line="240" w:lineRule="auto"/>
              <w:ind w:right="-232"/>
              <w:jc w:val="center"/>
              <w:rPr>
                <w:rFonts w:ascii="Times New Roman" w:eastAsia="Times New Roman" w:hAnsi="Times New Roman" w:cs="Times New Roman"/>
                <w:lang w:eastAsia="en-US"/>
              </w:rPr>
            </w:pPr>
            <w:r w:rsidRPr="0012079D">
              <w:rPr>
                <w:rFonts w:ascii="Times New Roman" w:eastAsia="Times New Roman" w:hAnsi="Times New Roman" w:cs="Times New Roman"/>
                <w:lang w:eastAsia="en-US"/>
              </w:rPr>
              <w:t>Eil.</w:t>
            </w:r>
          </w:p>
          <w:p w14:paraId="55339769" w14:textId="77777777" w:rsidR="00EA4626" w:rsidRPr="0012079D" w:rsidRDefault="00EA4626" w:rsidP="00FF75EB">
            <w:pPr>
              <w:spacing w:after="0" w:line="240" w:lineRule="auto"/>
              <w:ind w:right="-232"/>
              <w:jc w:val="center"/>
              <w:rPr>
                <w:rFonts w:ascii="Times New Roman" w:eastAsia="Times New Roman" w:hAnsi="Times New Roman" w:cs="Times New Roman"/>
                <w:lang w:eastAsia="en-US"/>
              </w:rPr>
            </w:pPr>
            <w:r w:rsidRPr="0012079D">
              <w:rPr>
                <w:rFonts w:ascii="Times New Roman" w:eastAsia="Times New Roman" w:hAnsi="Times New Roman" w:cs="Times New Roman"/>
                <w:lang w:eastAsia="en-US"/>
              </w:rPr>
              <w:t>Nr.</w:t>
            </w:r>
          </w:p>
        </w:tc>
        <w:tc>
          <w:tcPr>
            <w:tcW w:w="5591" w:type="dxa"/>
            <w:tcBorders>
              <w:top w:val="single" w:sz="4" w:space="0" w:color="auto"/>
              <w:left w:val="single" w:sz="4" w:space="0" w:color="auto"/>
              <w:bottom w:val="single" w:sz="4" w:space="0" w:color="auto"/>
              <w:right w:val="single" w:sz="4" w:space="0" w:color="auto"/>
            </w:tcBorders>
            <w:hideMark/>
          </w:tcPr>
          <w:p w14:paraId="3744794D" w14:textId="77777777" w:rsidR="00EA4626" w:rsidRPr="0012079D" w:rsidRDefault="00EA4626" w:rsidP="00FF75EB">
            <w:pPr>
              <w:spacing w:after="0" w:line="240" w:lineRule="auto"/>
              <w:ind w:right="-232"/>
              <w:jc w:val="center"/>
              <w:rPr>
                <w:rFonts w:ascii="Times New Roman" w:eastAsia="Times New Roman" w:hAnsi="Times New Roman" w:cs="Times New Roman"/>
                <w:lang w:eastAsia="en-US"/>
              </w:rPr>
            </w:pPr>
            <w:r w:rsidRPr="0012079D">
              <w:rPr>
                <w:rFonts w:ascii="Times New Roman" w:eastAsia="Times New Roman" w:hAnsi="Times New Roman" w:cs="Times New Roman"/>
                <w:lang w:eastAsia="en-US"/>
              </w:rPr>
              <w:t>Pateikto dokumento pavadinimas</w:t>
            </w:r>
          </w:p>
        </w:tc>
        <w:tc>
          <w:tcPr>
            <w:tcW w:w="3940" w:type="dxa"/>
            <w:tcBorders>
              <w:top w:val="single" w:sz="4" w:space="0" w:color="auto"/>
              <w:left w:val="single" w:sz="4" w:space="0" w:color="auto"/>
              <w:bottom w:val="single" w:sz="4" w:space="0" w:color="auto"/>
              <w:right w:val="single" w:sz="4" w:space="0" w:color="auto"/>
            </w:tcBorders>
            <w:hideMark/>
          </w:tcPr>
          <w:p w14:paraId="58EE56DD" w14:textId="77777777" w:rsidR="00EA4626" w:rsidRPr="0012079D" w:rsidRDefault="00EA4626" w:rsidP="00FF75EB">
            <w:pPr>
              <w:spacing w:after="0" w:line="240" w:lineRule="auto"/>
              <w:ind w:right="-232"/>
              <w:jc w:val="center"/>
              <w:rPr>
                <w:rFonts w:ascii="Times New Roman" w:eastAsia="Times New Roman" w:hAnsi="Times New Roman" w:cs="Times New Roman"/>
                <w:lang w:eastAsia="en-US"/>
              </w:rPr>
            </w:pPr>
            <w:r w:rsidRPr="0012079D">
              <w:rPr>
                <w:rFonts w:ascii="Times New Roman" w:eastAsia="Times New Roman" w:hAnsi="Times New Roman" w:cs="Times New Roman"/>
                <w:lang w:eastAsia="en-US"/>
              </w:rPr>
              <w:t xml:space="preserve">Dokumento konfidencialumas </w:t>
            </w:r>
          </w:p>
          <w:p w14:paraId="4A873899" w14:textId="77777777" w:rsidR="00EA4626" w:rsidRPr="0012079D" w:rsidRDefault="00EA4626" w:rsidP="00996D10">
            <w:pPr>
              <w:spacing w:after="0" w:line="240" w:lineRule="auto"/>
              <w:ind w:right="-110"/>
              <w:jc w:val="center"/>
              <w:rPr>
                <w:rFonts w:ascii="Times New Roman" w:eastAsia="Times New Roman" w:hAnsi="Times New Roman" w:cs="Times New Roman"/>
                <w:lang w:eastAsia="en-US"/>
              </w:rPr>
            </w:pPr>
            <w:r w:rsidRPr="0012079D">
              <w:rPr>
                <w:rFonts w:ascii="Times New Roman" w:eastAsia="Times New Roman" w:hAnsi="Times New Roman" w:cs="Times New Roman"/>
                <w:i/>
                <w:lang w:eastAsia="en-US"/>
              </w:rPr>
              <w:t>(taip / ne)</w:t>
            </w:r>
          </w:p>
        </w:tc>
      </w:tr>
      <w:tr w:rsidR="00EA4626" w:rsidRPr="0012079D" w14:paraId="6737308A" w14:textId="77777777" w:rsidTr="00383263">
        <w:tc>
          <w:tcPr>
            <w:tcW w:w="675" w:type="dxa"/>
            <w:tcBorders>
              <w:top w:val="single" w:sz="4" w:space="0" w:color="auto"/>
              <w:left w:val="single" w:sz="4" w:space="0" w:color="auto"/>
              <w:bottom w:val="single" w:sz="4" w:space="0" w:color="auto"/>
              <w:right w:val="single" w:sz="4" w:space="0" w:color="auto"/>
            </w:tcBorders>
          </w:tcPr>
          <w:p w14:paraId="65E75264" w14:textId="77777777" w:rsidR="00EA4626" w:rsidRPr="0012079D" w:rsidRDefault="00EA4626" w:rsidP="00FF75EB">
            <w:pPr>
              <w:spacing w:after="0" w:line="240" w:lineRule="auto"/>
              <w:ind w:right="-232"/>
              <w:jc w:val="both"/>
              <w:rPr>
                <w:rFonts w:ascii="Times New Roman" w:eastAsia="Times New Roman" w:hAnsi="Times New Roman" w:cs="Times New Roman"/>
                <w:lang w:eastAsia="en-US"/>
              </w:rPr>
            </w:pPr>
          </w:p>
        </w:tc>
        <w:tc>
          <w:tcPr>
            <w:tcW w:w="5591" w:type="dxa"/>
            <w:tcBorders>
              <w:top w:val="single" w:sz="4" w:space="0" w:color="auto"/>
              <w:left w:val="single" w:sz="4" w:space="0" w:color="auto"/>
              <w:bottom w:val="single" w:sz="4" w:space="0" w:color="auto"/>
              <w:right w:val="single" w:sz="4" w:space="0" w:color="auto"/>
            </w:tcBorders>
          </w:tcPr>
          <w:p w14:paraId="7650A0EA" w14:textId="77777777" w:rsidR="00EA4626" w:rsidRPr="0012079D" w:rsidRDefault="00EA4626" w:rsidP="00FF75EB">
            <w:pPr>
              <w:spacing w:after="0" w:line="240" w:lineRule="auto"/>
              <w:ind w:right="-232"/>
              <w:jc w:val="both"/>
              <w:rPr>
                <w:rFonts w:ascii="Times New Roman" w:eastAsia="Times New Roman" w:hAnsi="Times New Roman" w:cs="Times New Roman"/>
                <w:lang w:eastAsia="en-US"/>
              </w:rPr>
            </w:pPr>
          </w:p>
        </w:tc>
        <w:tc>
          <w:tcPr>
            <w:tcW w:w="3940" w:type="dxa"/>
            <w:tcBorders>
              <w:top w:val="single" w:sz="4" w:space="0" w:color="auto"/>
              <w:left w:val="single" w:sz="4" w:space="0" w:color="auto"/>
              <w:bottom w:val="single" w:sz="4" w:space="0" w:color="auto"/>
              <w:right w:val="single" w:sz="4" w:space="0" w:color="auto"/>
            </w:tcBorders>
          </w:tcPr>
          <w:p w14:paraId="0E3A2201" w14:textId="77777777" w:rsidR="00EA4626" w:rsidRPr="0012079D" w:rsidRDefault="00EA4626" w:rsidP="00FF75EB">
            <w:pPr>
              <w:spacing w:after="0" w:line="240" w:lineRule="auto"/>
              <w:ind w:right="-232"/>
              <w:jc w:val="both"/>
              <w:rPr>
                <w:rFonts w:ascii="Times New Roman" w:eastAsia="Times New Roman" w:hAnsi="Times New Roman" w:cs="Times New Roman"/>
                <w:lang w:eastAsia="en-US"/>
              </w:rPr>
            </w:pPr>
          </w:p>
        </w:tc>
      </w:tr>
      <w:tr w:rsidR="00EA4626" w:rsidRPr="0012079D" w14:paraId="04FC1DFE" w14:textId="77777777" w:rsidTr="00383263">
        <w:tc>
          <w:tcPr>
            <w:tcW w:w="675" w:type="dxa"/>
            <w:tcBorders>
              <w:top w:val="single" w:sz="4" w:space="0" w:color="auto"/>
              <w:left w:val="single" w:sz="4" w:space="0" w:color="auto"/>
              <w:bottom w:val="single" w:sz="4" w:space="0" w:color="auto"/>
              <w:right w:val="single" w:sz="4" w:space="0" w:color="auto"/>
            </w:tcBorders>
          </w:tcPr>
          <w:p w14:paraId="4B4E1678" w14:textId="77777777" w:rsidR="00EA4626" w:rsidRPr="0012079D" w:rsidRDefault="00EA4626" w:rsidP="00FF75EB">
            <w:pPr>
              <w:spacing w:after="0" w:line="240" w:lineRule="auto"/>
              <w:ind w:right="-232"/>
              <w:jc w:val="both"/>
              <w:rPr>
                <w:rFonts w:ascii="Times New Roman" w:eastAsia="Times New Roman" w:hAnsi="Times New Roman" w:cs="Times New Roman"/>
                <w:lang w:eastAsia="en-US"/>
              </w:rPr>
            </w:pPr>
          </w:p>
        </w:tc>
        <w:tc>
          <w:tcPr>
            <w:tcW w:w="5591" w:type="dxa"/>
            <w:tcBorders>
              <w:top w:val="single" w:sz="4" w:space="0" w:color="auto"/>
              <w:left w:val="single" w:sz="4" w:space="0" w:color="auto"/>
              <w:bottom w:val="single" w:sz="4" w:space="0" w:color="auto"/>
              <w:right w:val="single" w:sz="4" w:space="0" w:color="auto"/>
            </w:tcBorders>
          </w:tcPr>
          <w:p w14:paraId="0DC0C87F" w14:textId="77777777" w:rsidR="00EA4626" w:rsidRPr="0012079D" w:rsidRDefault="00EA4626" w:rsidP="00FF75EB">
            <w:pPr>
              <w:spacing w:after="0" w:line="240" w:lineRule="auto"/>
              <w:ind w:right="-232"/>
              <w:jc w:val="both"/>
              <w:rPr>
                <w:rFonts w:ascii="Times New Roman" w:eastAsia="Times New Roman" w:hAnsi="Times New Roman" w:cs="Times New Roman"/>
                <w:lang w:eastAsia="en-US"/>
              </w:rPr>
            </w:pPr>
          </w:p>
        </w:tc>
        <w:tc>
          <w:tcPr>
            <w:tcW w:w="3940" w:type="dxa"/>
            <w:tcBorders>
              <w:top w:val="single" w:sz="4" w:space="0" w:color="auto"/>
              <w:left w:val="single" w:sz="4" w:space="0" w:color="auto"/>
              <w:bottom w:val="single" w:sz="4" w:space="0" w:color="auto"/>
              <w:right w:val="single" w:sz="4" w:space="0" w:color="auto"/>
            </w:tcBorders>
          </w:tcPr>
          <w:p w14:paraId="37D86DE1" w14:textId="77777777" w:rsidR="00EA4626" w:rsidRPr="0012079D" w:rsidRDefault="00EA4626" w:rsidP="00FF75EB">
            <w:pPr>
              <w:spacing w:after="0" w:line="240" w:lineRule="auto"/>
              <w:ind w:right="-232"/>
              <w:jc w:val="both"/>
              <w:rPr>
                <w:rFonts w:ascii="Times New Roman" w:eastAsia="Times New Roman" w:hAnsi="Times New Roman" w:cs="Times New Roman"/>
                <w:lang w:eastAsia="en-US"/>
              </w:rPr>
            </w:pPr>
          </w:p>
        </w:tc>
      </w:tr>
    </w:tbl>
    <w:p w14:paraId="15A4BF76" w14:textId="77777777" w:rsidR="00391BF0" w:rsidRPr="0012079D" w:rsidRDefault="00391BF0" w:rsidP="00FF75EB">
      <w:pPr>
        <w:spacing w:after="0" w:line="240" w:lineRule="auto"/>
        <w:ind w:right="-232" w:firstLine="851"/>
        <w:jc w:val="both"/>
        <w:rPr>
          <w:rFonts w:ascii="Times New Roman" w:hAnsi="Times New Roman" w:cs="Times New Roman"/>
        </w:rPr>
      </w:pPr>
    </w:p>
    <w:p w14:paraId="3465927E" w14:textId="408A5326" w:rsidR="00DB5E14" w:rsidRPr="00AC66A9" w:rsidRDefault="00DB5E14" w:rsidP="00FF75EB">
      <w:pPr>
        <w:spacing w:after="0" w:line="240" w:lineRule="auto"/>
        <w:ind w:right="-232" w:firstLine="851"/>
        <w:jc w:val="both"/>
        <w:rPr>
          <w:rFonts w:ascii="Times New Roman" w:hAnsi="Times New Roman" w:cs="Times New Roman"/>
        </w:rPr>
      </w:pPr>
      <w:r w:rsidRPr="0012079D">
        <w:rPr>
          <w:rFonts w:ascii="Times New Roman" w:hAnsi="Times New Roman" w:cs="Times New Roman"/>
        </w:rPr>
        <w:t>Tiekėjui nenurodžius, kokia informacija yra konfidenciali, laikoma, kad konfidencialios informacijos pasiūlyme nėra. tiekėjas negali nurodyti, kad konfidenciali yra pasiūlymo kaina arba, kad visas pasiūlymas yra konfidencialus.</w:t>
      </w:r>
    </w:p>
    <w:p w14:paraId="379E24BD" w14:textId="5D41543B" w:rsidR="00DB5E14" w:rsidRPr="00087713" w:rsidRDefault="00DB5E14" w:rsidP="00FF75EB">
      <w:pPr>
        <w:spacing w:after="0" w:line="240" w:lineRule="auto"/>
        <w:ind w:right="-232"/>
        <w:jc w:val="both"/>
        <w:rPr>
          <w:rFonts w:ascii="Times New Roman" w:hAnsi="Times New Roman" w:cs="Times New Roman"/>
          <w:bCs/>
          <w:iCs/>
        </w:rPr>
      </w:pPr>
      <w:r w:rsidRPr="00087713">
        <w:rPr>
          <w:rFonts w:ascii="Times New Roman" w:hAnsi="Times New Roman" w:cs="Times New Roman"/>
          <w:bCs/>
          <w:iCs/>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w:t>
      </w:r>
      <w:r w:rsidR="001B158B" w:rsidRPr="00087713">
        <w:rPr>
          <w:rFonts w:ascii="Times New Roman" w:hAnsi="Times New Roman" w:cs="Times New Roman"/>
          <w:bCs/>
          <w:iCs/>
        </w:rPr>
        <w:t>VPIS</w:t>
      </w:r>
      <w:r w:rsidR="00B273CB" w:rsidRPr="00087713">
        <w:rPr>
          <w:rFonts w:ascii="Times New Roman" w:hAnsi="Times New Roman" w:cs="Times New Roman"/>
          <w:bCs/>
          <w:iCs/>
        </w:rPr>
        <w:t xml:space="preserve"> </w:t>
      </w:r>
      <w:r w:rsidRPr="00087713">
        <w:rPr>
          <w:rFonts w:ascii="Times New Roman" w:hAnsi="Times New Roman" w:cs="Times New Roman"/>
          <w:bCs/>
          <w:iCs/>
        </w:rPr>
        <w:t>e. Prašome konfidencialią informaciją nurodyti aiškiai, pagrįstai, pageidaujama atskiru (-</w:t>
      </w:r>
      <w:proofErr w:type="spellStart"/>
      <w:r w:rsidRPr="00087713">
        <w:rPr>
          <w:rFonts w:ascii="Times New Roman" w:hAnsi="Times New Roman" w:cs="Times New Roman"/>
          <w:bCs/>
          <w:iCs/>
        </w:rPr>
        <w:t>ais</w:t>
      </w:r>
      <w:proofErr w:type="spellEnd"/>
      <w:r w:rsidRPr="00087713">
        <w:rPr>
          <w:rFonts w:ascii="Times New Roman" w:hAnsi="Times New Roman" w:cs="Times New Roman"/>
          <w:bCs/>
          <w:iCs/>
        </w:rPr>
        <w:t>) dokumentu (-</w:t>
      </w:r>
      <w:proofErr w:type="spellStart"/>
      <w:r w:rsidRPr="00087713">
        <w:rPr>
          <w:rFonts w:ascii="Times New Roman" w:hAnsi="Times New Roman" w:cs="Times New Roman"/>
          <w:bCs/>
          <w:iCs/>
        </w:rPr>
        <w:t>ais</w:t>
      </w:r>
      <w:proofErr w:type="spellEnd"/>
      <w:r w:rsidRPr="00087713">
        <w:rPr>
          <w:rFonts w:ascii="Times New Roman" w:hAnsi="Times New Roman" w:cs="Times New Roman"/>
          <w:bCs/>
          <w:iCs/>
        </w:rPr>
        <w:t>).</w:t>
      </w:r>
    </w:p>
    <w:p w14:paraId="48F42AFF" w14:textId="5E1AC0CC" w:rsidR="00DB5E14" w:rsidRPr="0012079D" w:rsidRDefault="00DB5E14" w:rsidP="00FF75E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right="-232"/>
        <w:jc w:val="both"/>
        <w:rPr>
          <w:rFonts w:ascii="Times New Roman" w:eastAsia="Lucida Sans Unicode" w:hAnsi="Times New Roman" w:cs="Times New Roman"/>
          <w:color w:val="000000"/>
          <w:kern w:val="3"/>
          <w:lang w:eastAsia="hi-IN" w:bidi="hi-IN"/>
        </w:rPr>
      </w:pPr>
    </w:p>
    <w:tbl>
      <w:tblPr>
        <w:tblW w:w="10643" w:type="dxa"/>
        <w:tblLayout w:type="fixed"/>
        <w:tblLook w:val="01E0" w:firstRow="1" w:lastRow="1" w:firstColumn="1" w:lastColumn="1" w:noHBand="0" w:noVBand="0"/>
      </w:tblPr>
      <w:tblGrid>
        <w:gridCol w:w="3226"/>
        <w:gridCol w:w="2019"/>
        <w:gridCol w:w="284"/>
        <w:gridCol w:w="1979"/>
        <w:gridCol w:w="289"/>
        <w:gridCol w:w="2610"/>
        <w:gridCol w:w="236"/>
      </w:tblGrid>
      <w:tr w:rsidR="00EA4626" w:rsidRPr="0012079D" w14:paraId="129EA212" w14:textId="77777777" w:rsidTr="00FF75EB">
        <w:tc>
          <w:tcPr>
            <w:tcW w:w="3226" w:type="dxa"/>
          </w:tcPr>
          <w:p w14:paraId="4686A073" w14:textId="77777777" w:rsidR="00EA4626" w:rsidRPr="0012079D" w:rsidRDefault="00EA4626" w:rsidP="00FF75EB">
            <w:pPr>
              <w:spacing w:after="0" w:line="240" w:lineRule="auto"/>
              <w:ind w:right="-232"/>
              <w:rPr>
                <w:rFonts w:ascii="Times New Roman" w:eastAsia="Calibri" w:hAnsi="Times New Roman" w:cs="Times New Roman"/>
                <w:bdr w:val="none" w:sz="0" w:space="0" w:color="auto" w:frame="1"/>
              </w:rPr>
            </w:pPr>
          </w:p>
        </w:tc>
        <w:tc>
          <w:tcPr>
            <w:tcW w:w="7414" w:type="dxa"/>
            <w:gridSpan w:val="6"/>
          </w:tcPr>
          <w:p w14:paraId="35C64700" w14:textId="77777777" w:rsidR="00EA4626" w:rsidRPr="0012079D" w:rsidRDefault="00EA4626" w:rsidP="00FF75EB">
            <w:pPr>
              <w:spacing w:after="0" w:line="240" w:lineRule="auto"/>
              <w:ind w:right="-232"/>
              <w:jc w:val="both"/>
              <w:rPr>
                <w:rFonts w:ascii="Times New Roman" w:eastAsia="Calibri" w:hAnsi="Times New Roman" w:cs="Times New Roman"/>
                <w:i/>
                <w:bdr w:val="none" w:sz="0" w:space="0" w:color="auto" w:frame="1"/>
              </w:rPr>
            </w:pPr>
          </w:p>
        </w:tc>
      </w:tr>
      <w:tr w:rsidR="00EA4626" w:rsidRPr="0012079D" w14:paraId="5137A11E" w14:textId="77777777" w:rsidTr="00FF75EB">
        <w:trPr>
          <w:trHeight w:val="186"/>
        </w:trPr>
        <w:tc>
          <w:tcPr>
            <w:tcW w:w="5245" w:type="dxa"/>
            <w:gridSpan w:val="2"/>
            <w:tcBorders>
              <w:top w:val="single" w:sz="4" w:space="0" w:color="auto"/>
              <w:left w:val="nil"/>
              <w:bottom w:val="nil"/>
              <w:right w:val="nil"/>
            </w:tcBorders>
            <w:hideMark/>
          </w:tcPr>
          <w:p w14:paraId="6ABC428F" w14:textId="77777777" w:rsidR="00EA4626" w:rsidRPr="0012079D" w:rsidRDefault="00EA4626" w:rsidP="00FF75EB">
            <w:pPr>
              <w:snapToGrid w:val="0"/>
              <w:spacing w:after="0" w:line="240" w:lineRule="auto"/>
              <w:ind w:right="-675"/>
              <w:rPr>
                <w:rFonts w:ascii="Times New Roman" w:eastAsia="Times New Roman" w:hAnsi="Times New Roman" w:cs="Times New Roman"/>
                <w:position w:val="6"/>
                <w:bdr w:val="none" w:sz="0" w:space="0" w:color="auto" w:frame="1"/>
              </w:rPr>
            </w:pPr>
            <w:r w:rsidRPr="0012079D">
              <w:rPr>
                <w:rFonts w:ascii="Times New Roman" w:eastAsia="Times New Roman" w:hAnsi="Times New Roman" w:cs="Times New Roman"/>
                <w:position w:val="6"/>
                <w:bdr w:val="none" w:sz="0" w:space="0" w:color="auto" w:frame="1"/>
              </w:rPr>
              <w:t>(Tiekėjo arba jo įgalioto asmens pareigų pavadinimas*)</w:t>
            </w:r>
          </w:p>
          <w:p w14:paraId="7F6A89BB" w14:textId="77777777" w:rsidR="00EA4626" w:rsidRPr="0012079D" w:rsidRDefault="00EA4626" w:rsidP="00FF75EB">
            <w:pPr>
              <w:snapToGrid w:val="0"/>
              <w:spacing w:after="0" w:line="240" w:lineRule="auto"/>
              <w:ind w:right="-232"/>
              <w:rPr>
                <w:rFonts w:ascii="Times New Roman" w:eastAsia="Times New Roman" w:hAnsi="Times New Roman" w:cs="Times New Roman"/>
                <w:position w:val="6"/>
                <w:bdr w:val="none" w:sz="0" w:space="0" w:color="auto" w:frame="1"/>
              </w:rPr>
            </w:pPr>
          </w:p>
          <w:p w14:paraId="535266BA" w14:textId="646B3203" w:rsidR="00391BF0" w:rsidRPr="0012079D" w:rsidRDefault="00391BF0" w:rsidP="00FF75EB">
            <w:pPr>
              <w:snapToGrid w:val="0"/>
              <w:spacing w:after="0" w:line="240" w:lineRule="auto"/>
              <w:ind w:right="-232"/>
              <w:rPr>
                <w:rFonts w:ascii="Times New Roman" w:eastAsia="Times New Roman" w:hAnsi="Times New Roman" w:cs="Times New Roman"/>
                <w:position w:val="6"/>
                <w:bdr w:val="none" w:sz="0" w:space="0" w:color="auto" w:frame="1"/>
              </w:rPr>
            </w:pPr>
          </w:p>
        </w:tc>
        <w:tc>
          <w:tcPr>
            <w:tcW w:w="284" w:type="dxa"/>
          </w:tcPr>
          <w:p w14:paraId="1B3BD44D" w14:textId="77777777" w:rsidR="00EA4626" w:rsidRPr="0012079D" w:rsidRDefault="00EA4626" w:rsidP="00FF75EB">
            <w:pPr>
              <w:spacing w:after="0" w:line="240" w:lineRule="auto"/>
              <w:ind w:right="-232"/>
              <w:jc w:val="center"/>
              <w:rPr>
                <w:rFonts w:ascii="Times New Roman" w:eastAsia="Calibri" w:hAnsi="Times New Roman" w:cs="Times New Roman"/>
                <w:bdr w:val="none" w:sz="0" w:space="0" w:color="auto" w:frame="1"/>
              </w:rPr>
            </w:pPr>
          </w:p>
        </w:tc>
        <w:tc>
          <w:tcPr>
            <w:tcW w:w="1979" w:type="dxa"/>
            <w:tcBorders>
              <w:top w:val="single" w:sz="4" w:space="0" w:color="auto"/>
              <w:left w:val="nil"/>
              <w:bottom w:val="nil"/>
              <w:right w:val="nil"/>
            </w:tcBorders>
            <w:hideMark/>
          </w:tcPr>
          <w:p w14:paraId="614C4292" w14:textId="77777777" w:rsidR="00EA4626" w:rsidRPr="0012079D" w:rsidRDefault="00EA4626" w:rsidP="00FF75EB">
            <w:pPr>
              <w:spacing w:after="0" w:line="240" w:lineRule="auto"/>
              <w:ind w:right="-232"/>
              <w:jc w:val="center"/>
              <w:rPr>
                <w:rFonts w:ascii="Times New Roman" w:eastAsia="Calibri" w:hAnsi="Times New Roman" w:cs="Times New Roman"/>
                <w:bdr w:val="none" w:sz="0" w:space="0" w:color="auto" w:frame="1"/>
              </w:rPr>
            </w:pPr>
            <w:r w:rsidRPr="0012079D">
              <w:rPr>
                <w:rFonts w:ascii="Times New Roman" w:eastAsia="Calibri" w:hAnsi="Times New Roman" w:cs="Times New Roman"/>
                <w:position w:val="6"/>
                <w:bdr w:val="none" w:sz="0" w:space="0" w:color="auto" w:frame="1"/>
              </w:rPr>
              <w:t>(Parašas*)</w:t>
            </w:r>
            <w:r w:rsidRPr="0012079D">
              <w:rPr>
                <w:rFonts w:ascii="Times New Roman" w:eastAsia="Calibri" w:hAnsi="Times New Roman" w:cs="Times New Roman"/>
                <w:i/>
                <w:bdr w:val="none" w:sz="0" w:space="0" w:color="auto" w:frame="1"/>
              </w:rPr>
              <w:t xml:space="preserve"> </w:t>
            </w:r>
          </w:p>
        </w:tc>
        <w:tc>
          <w:tcPr>
            <w:tcW w:w="289" w:type="dxa"/>
          </w:tcPr>
          <w:p w14:paraId="45A2C882" w14:textId="77777777" w:rsidR="00EA4626" w:rsidRPr="0012079D" w:rsidRDefault="00EA4626" w:rsidP="00FF75EB">
            <w:pPr>
              <w:spacing w:after="0" w:line="240" w:lineRule="auto"/>
              <w:ind w:right="-232"/>
              <w:jc w:val="center"/>
              <w:rPr>
                <w:rFonts w:ascii="Times New Roman" w:eastAsia="Calibri" w:hAnsi="Times New Roman" w:cs="Times New Roman"/>
                <w:bdr w:val="none" w:sz="0" w:space="0" w:color="auto" w:frame="1"/>
              </w:rPr>
            </w:pPr>
          </w:p>
        </w:tc>
        <w:tc>
          <w:tcPr>
            <w:tcW w:w="2610" w:type="dxa"/>
            <w:tcBorders>
              <w:top w:val="single" w:sz="4" w:space="0" w:color="auto"/>
              <w:left w:val="nil"/>
              <w:bottom w:val="nil"/>
              <w:right w:val="nil"/>
            </w:tcBorders>
            <w:hideMark/>
          </w:tcPr>
          <w:p w14:paraId="10F30B88" w14:textId="77777777" w:rsidR="00EA4626" w:rsidRPr="0012079D" w:rsidRDefault="00EA4626" w:rsidP="00FF75EB">
            <w:pPr>
              <w:spacing w:after="0" w:line="240" w:lineRule="auto"/>
              <w:ind w:right="-232"/>
              <w:jc w:val="center"/>
              <w:rPr>
                <w:rFonts w:ascii="Times New Roman" w:eastAsia="Calibri" w:hAnsi="Times New Roman" w:cs="Times New Roman"/>
                <w:bdr w:val="none" w:sz="0" w:space="0" w:color="auto" w:frame="1"/>
              </w:rPr>
            </w:pPr>
            <w:r w:rsidRPr="0012079D">
              <w:rPr>
                <w:rFonts w:ascii="Times New Roman" w:eastAsia="Calibri" w:hAnsi="Times New Roman" w:cs="Times New Roman"/>
                <w:position w:val="6"/>
                <w:bdr w:val="none" w:sz="0" w:space="0" w:color="auto" w:frame="1"/>
              </w:rPr>
              <w:t>(Vardas ir pavardė*)</w:t>
            </w:r>
            <w:r w:rsidRPr="0012079D">
              <w:rPr>
                <w:rFonts w:ascii="Times New Roman" w:eastAsia="Calibri" w:hAnsi="Times New Roman" w:cs="Times New Roman"/>
                <w:i/>
                <w:bdr w:val="none" w:sz="0" w:space="0" w:color="auto" w:frame="1"/>
              </w:rPr>
              <w:t xml:space="preserve"> </w:t>
            </w:r>
          </w:p>
        </w:tc>
        <w:tc>
          <w:tcPr>
            <w:tcW w:w="236" w:type="dxa"/>
          </w:tcPr>
          <w:p w14:paraId="570E0DE3" w14:textId="77777777" w:rsidR="00EA4626" w:rsidRPr="0012079D" w:rsidRDefault="00EA4626" w:rsidP="00FF75EB">
            <w:pPr>
              <w:spacing w:after="0" w:line="240" w:lineRule="auto"/>
              <w:ind w:right="-232"/>
              <w:jc w:val="center"/>
              <w:rPr>
                <w:rFonts w:ascii="Times New Roman" w:eastAsia="Calibri" w:hAnsi="Times New Roman" w:cs="Times New Roman"/>
                <w:bdr w:val="none" w:sz="0" w:space="0" w:color="auto" w:frame="1"/>
              </w:rPr>
            </w:pPr>
          </w:p>
        </w:tc>
      </w:tr>
    </w:tbl>
    <w:p w14:paraId="78BE8F8A" w14:textId="77777777" w:rsidR="001C7FC3" w:rsidRDefault="00DB5E14" w:rsidP="0039203D">
      <w:pPr>
        <w:spacing w:after="0" w:line="240" w:lineRule="auto"/>
        <w:ind w:right="-232"/>
        <w:jc w:val="both"/>
        <w:rPr>
          <w:rFonts w:ascii="Times New Roman" w:hAnsi="Times New Roman" w:cs="Times New Roman"/>
        </w:rPr>
      </w:pPr>
      <w:r w:rsidRPr="00AC66A9">
        <w:rPr>
          <w:rFonts w:ascii="Times New Roman" w:hAnsi="Times New Roman" w:cs="Times New Roman"/>
        </w:rPr>
        <w:t xml:space="preserve">Jei pasiūlymas pasirašomas tiekėjo įgalioto asmens, kartu su pasiūlymu </w:t>
      </w:r>
      <w:r w:rsidRPr="00AC66A9">
        <w:rPr>
          <w:rFonts w:ascii="Times New Roman" w:hAnsi="Times New Roman" w:cs="Times New Roman"/>
          <w:u w:val="single"/>
        </w:rPr>
        <w:t>turi būti pateiktas įgaliojimas</w:t>
      </w:r>
      <w:r w:rsidRPr="00AC66A9">
        <w:rPr>
          <w:rFonts w:ascii="Times New Roman" w:hAnsi="Times New Roman" w:cs="Times New Roman"/>
        </w:rPr>
        <w:t xml:space="preserve"> (originalas arba tinkamai patvirtinta kopija) asmeniui pasirašyti pasiūlymą (ir kitus su pirkimu susijusius dokumentus).</w:t>
      </w:r>
    </w:p>
    <w:p w14:paraId="36790737" w14:textId="2595A3ED" w:rsidR="00B97F38" w:rsidRPr="0012079D" w:rsidRDefault="00B97F38" w:rsidP="0039203D">
      <w:pPr>
        <w:spacing w:after="0" w:line="240" w:lineRule="auto"/>
        <w:ind w:right="-232"/>
        <w:jc w:val="both"/>
        <w:rPr>
          <w:rFonts w:ascii="Times New Roman" w:hAnsi="Times New Roman" w:cs="Times New Roman"/>
        </w:rPr>
      </w:pPr>
      <w:r w:rsidRPr="0012079D">
        <w:rPr>
          <w:rFonts w:ascii="Times New Roman" w:hAnsi="Times New Roman" w:cs="Times New Roman"/>
        </w:rPr>
        <w:br w:type="page"/>
      </w:r>
    </w:p>
    <w:p w14:paraId="631F3DDB" w14:textId="750B3AAD" w:rsidR="00466062" w:rsidRPr="0012079D" w:rsidRDefault="00466062" w:rsidP="00466062">
      <w:pPr>
        <w:spacing w:after="0" w:line="240" w:lineRule="auto"/>
        <w:ind w:right="-235"/>
        <w:jc w:val="right"/>
        <w:rPr>
          <w:rFonts w:eastAsia="Calibri"/>
          <w:bdr w:val="none" w:sz="0" w:space="0" w:color="auto" w:frame="1"/>
        </w:rPr>
      </w:pPr>
      <w:r w:rsidRPr="0012079D">
        <w:rPr>
          <w:rFonts w:eastAsia="Calibri"/>
          <w:bdr w:val="none" w:sz="0" w:space="0" w:color="auto" w:frame="1"/>
        </w:rPr>
        <w:lastRenderedPageBreak/>
        <w:t xml:space="preserve">Pirkimo dokumentų </w:t>
      </w:r>
      <w:r w:rsidR="00A07A61">
        <w:rPr>
          <w:rFonts w:eastAsia="Calibri"/>
          <w:bdr w:val="none" w:sz="0" w:space="0" w:color="auto" w:frame="1"/>
        </w:rPr>
        <w:t>2</w:t>
      </w:r>
      <w:r w:rsidRPr="0012079D">
        <w:rPr>
          <w:rFonts w:eastAsia="Calibri"/>
          <w:bdr w:val="none" w:sz="0" w:space="0" w:color="auto" w:frame="1"/>
        </w:rPr>
        <w:t xml:space="preserve"> priedas</w:t>
      </w:r>
    </w:p>
    <w:p w14:paraId="3A7CF181" w14:textId="2328C7AE" w:rsidR="004E3407" w:rsidRDefault="00B97F38" w:rsidP="001B158B">
      <w:pPr>
        <w:spacing w:after="0" w:line="240" w:lineRule="auto"/>
        <w:jc w:val="center"/>
        <w:rPr>
          <w:rFonts w:ascii="Times New Roman" w:hAnsi="Times New Roman" w:cs="Times New Roman"/>
          <w:b/>
        </w:rPr>
      </w:pPr>
      <w:r w:rsidRPr="0012079D">
        <w:rPr>
          <w:rFonts w:ascii="Times New Roman" w:hAnsi="Times New Roman" w:cs="Times New Roman"/>
          <w:b/>
        </w:rPr>
        <w:t>TECHNINĖ SPECIFIKACIJA</w:t>
      </w:r>
    </w:p>
    <w:p w14:paraId="6E8116A1" w14:textId="694E1612" w:rsidR="00BD5073" w:rsidRDefault="00BD5073" w:rsidP="001B158B">
      <w:pPr>
        <w:spacing w:after="0" w:line="240" w:lineRule="auto"/>
        <w:jc w:val="center"/>
        <w:rPr>
          <w:rFonts w:ascii="Times New Roman" w:hAnsi="Times New Roman" w:cs="Times New Roman"/>
          <w:b/>
        </w:rPr>
      </w:pPr>
    </w:p>
    <w:p w14:paraId="466BF151" w14:textId="77777777" w:rsidR="00BD5073" w:rsidRPr="00BD0D56" w:rsidRDefault="00BD5073" w:rsidP="00BD0D56">
      <w:pPr>
        <w:spacing w:after="0" w:line="240" w:lineRule="auto"/>
        <w:ind w:right="-291" w:firstLine="709"/>
        <w:jc w:val="both"/>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Reikalavimai konkurso dalyviams:</w:t>
      </w:r>
    </w:p>
    <w:p w14:paraId="36159C06" w14:textId="22EBE3E7" w:rsidR="00BD5073" w:rsidRPr="009A1AC3" w:rsidRDefault="00BD5073" w:rsidP="00090DCE">
      <w:pPr>
        <w:spacing w:after="0" w:line="240" w:lineRule="auto"/>
        <w:ind w:left="284" w:right="-291"/>
        <w:jc w:val="both"/>
        <w:rPr>
          <w:rFonts w:ascii="Times New Roman" w:eastAsia="Times New Roman" w:hAnsi="Times New Roman" w:cs="Times New Roman"/>
          <w:b/>
          <w:bCs/>
        </w:rPr>
      </w:pPr>
      <w:r w:rsidRPr="009A1AC3">
        <w:rPr>
          <w:rFonts w:ascii="Times New Roman" w:eastAsia="Times New Roman" w:hAnsi="Times New Roman" w:cs="Times New Roman"/>
          <w:b/>
          <w:color w:val="000000"/>
        </w:rPr>
        <w:t>Bendrieji reikalavimai</w:t>
      </w:r>
    </w:p>
    <w:tbl>
      <w:tblPr>
        <w:tblW w:w="10174" w:type="dxa"/>
        <w:tblInd w:w="142" w:type="dxa"/>
        <w:tblLook w:val="04A0" w:firstRow="1" w:lastRow="0" w:firstColumn="1" w:lastColumn="0" w:noHBand="0" w:noVBand="1"/>
      </w:tblPr>
      <w:tblGrid>
        <w:gridCol w:w="10174"/>
      </w:tblGrid>
      <w:tr w:rsidR="00BD5073" w:rsidRPr="00BD0D56" w14:paraId="47BE585A" w14:textId="77777777" w:rsidTr="00087713">
        <w:trPr>
          <w:trHeight w:val="1560"/>
        </w:trPr>
        <w:tc>
          <w:tcPr>
            <w:tcW w:w="10174" w:type="dxa"/>
            <w:tcBorders>
              <w:top w:val="nil"/>
              <w:left w:val="nil"/>
              <w:bottom w:val="nil"/>
              <w:right w:val="nil"/>
            </w:tcBorders>
            <w:shd w:val="clear" w:color="000000" w:fill="FFFFFF"/>
            <w:vAlign w:val="bottom"/>
            <w:hideMark/>
          </w:tcPr>
          <w:p w14:paraId="760F65B9" w14:textId="77777777" w:rsidR="00BD5073" w:rsidRPr="00BD0D56" w:rsidRDefault="00BD5073" w:rsidP="00383263">
            <w:pPr>
              <w:spacing w:after="0" w:line="240" w:lineRule="auto"/>
              <w:jc w:val="both"/>
              <w:rPr>
                <w:rFonts w:ascii="Times New Roman" w:eastAsia="Times New Roman" w:hAnsi="Times New Roman" w:cs="Times New Roman"/>
                <w:color w:val="000000"/>
              </w:rPr>
            </w:pPr>
            <w:r w:rsidRPr="00BD0D56">
              <w:rPr>
                <w:rFonts w:ascii="Times New Roman" w:eastAsia="Times New Roman" w:hAnsi="Times New Roman" w:cs="Times New Roman"/>
                <w:color w:val="000000"/>
              </w:rPr>
              <w:t>1. Tiekėjas kartu su pasiūlymu turi pateikti gamintojo parengtus katalogus ir siūlomų prekių techninių charakteristikų aprašymus (jei gamintojo kataloge neišsamiai atsispindi siūlomos prekės atitikimas techninės specifikacijos reikalavimams) (</w:t>
            </w:r>
            <w:proofErr w:type="spellStart"/>
            <w:r w:rsidRPr="00BD0D56">
              <w:rPr>
                <w:rFonts w:ascii="Times New Roman" w:eastAsia="Times New Roman" w:hAnsi="Times New Roman" w:cs="Times New Roman"/>
                <w:color w:val="000000"/>
              </w:rPr>
              <w:t>pdf</w:t>
            </w:r>
            <w:proofErr w:type="spellEnd"/>
            <w:r w:rsidRPr="00BD0D56">
              <w:rPr>
                <w:rFonts w:ascii="Times New Roman" w:eastAsia="Times New Roman" w:hAnsi="Times New Roman" w:cs="Times New Roman"/>
                <w:color w:val="000000"/>
              </w:rPr>
              <w:t xml:space="preserve"> formatu) lietuvių arba anglų kalbomis. Anglų kalba pateiktose techninių charakteristikų aprašymuose tiekėjas turi grafiškai nurodyti (t. y. pastebimai pažymėti – spalvotai </w:t>
            </w:r>
            <w:proofErr w:type="spellStart"/>
            <w:r w:rsidRPr="00BD0D56">
              <w:rPr>
                <w:rFonts w:ascii="Times New Roman" w:eastAsia="Times New Roman" w:hAnsi="Times New Roman" w:cs="Times New Roman"/>
                <w:color w:val="000000"/>
              </w:rPr>
              <w:t>markiruoti</w:t>
            </w:r>
            <w:proofErr w:type="spellEnd"/>
            <w:r w:rsidRPr="00BD0D56">
              <w:rPr>
                <w:rFonts w:ascii="Times New Roman" w:eastAsia="Times New Roman" w:hAnsi="Times New Roman" w:cs="Times New Roman"/>
                <w:color w:val="000000"/>
              </w:rPr>
              <w:t>, ir/ar nurodyti rodyklėmis, ir/ar pabraukti) konkrečias teikiamų dokumentų vietas, kur aprašomos reikalaujamų techninių charakteristikų reikšmės, reikalinga įrašyti, kurį techninių reikalavimų punktą jos atitinka. Perkančioji organizacija turi teisę reikalauti pateikti katalogų ir techninių aprašų originalus, o tiekėjui jų nepateikus – pasiūlymą atmesti.</w:t>
            </w:r>
          </w:p>
        </w:tc>
      </w:tr>
      <w:tr w:rsidR="00BD5073" w:rsidRPr="00BD0D56" w14:paraId="5FF8AE68" w14:textId="77777777" w:rsidTr="00087713">
        <w:trPr>
          <w:trHeight w:val="513"/>
        </w:trPr>
        <w:tc>
          <w:tcPr>
            <w:tcW w:w="10174" w:type="dxa"/>
            <w:tcBorders>
              <w:top w:val="nil"/>
              <w:left w:val="nil"/>
              <w:bottom w:val="nil"/>
              <w:right w:val="nil"/>
            </w:tcBorders>
            <w:shd w:val="clear" w:color="000000" w:fill="FFFFFF"/>
            <w:hideMark/>
          </w:tcPr>
          <w:p w14:paraId="6C504F22" w14:textId="77777777" w:rsidR="00BD5073" w:rsidRPr="00BD0D56" w:rsidRDefault="00BD5073" w:rsidP="00383263">
            <w:pPr>
              <w:spacing w:after="0" w:line="240" w:lineRule="auto"/>
              <w:jc w:val="both"/>
              <w:rPr>
                <w:rFonts w:ascii="Times New Roman" w:eastAsia="Times New Roman" w:hAnsi="Times New Roman" w:cs="Times New Roman"/>
                <w:color w:val="000000"/>
              </w:rPr>
            </w:pPr>
            <w:r w:rsidRPr="00BD0D56">
              <w:rPr>
                <w:rFonts w:ascii="Times New Roman" w:eastAsia="Times New Roman" w:hAnsi="Times New Roman" w:cs="Times New Roman"/>
                <w:color w:val="000000"/>
              </w:rPr>
              <w:t>2. Jeigu techninėje specifikacijoje nurodomas medžiagiškumas, tiekėjai turi teisę siūlyti lygiavertį ar geresnių charakteristikų produktą, tuomet kartu su pasiūlymu reikalinga pateikti ir lygiavertiškumo pagrindimą.</w:t>
            </w:r>
          </w:p>
        </w:tc>
      </w:tr>
      <w:tr w:rsidR="00BD5073" w:rsidRPr="00BD0D56" w14:paraId="726D0DA3" w14:textId="77777777" w:rsidTr="00087713">
        <w:trPr>
          <w:trHeight w:val="391"/>
        </w:trPr>
        <w:tc>
          <w:tcPr>
            <w:tcW w:w="10174" w:type="dxa"/>
            <w:tcBorders>
              <w:top w:val="nil"/>
              <w:left w:val="nil"/>
              <w:bottom w:val="nil"/>
              <w:right w:val="nil"/>
            </w:tcBorders>
            <w:shd w:val="clear" w:color="000000" w:fill="FFFFFF"/>
            <w:hideMark/>
          </w:tcPr>
          <w:p w14:paraId="72DC6595" w14:textId="77777777" w:rsidR="00BD5073" w:rsidRPr="000B6A45" w:rsidRDefault="00BD5073" w:rsidP="00383263">
            <w:pPr>
              <w:spacing w:after="0" w:line="240" w:lineRule="auto"/>
              <w:jc w:val="both"/>
              <w:rPr>
                <w:rFonts w:ascii="Times New Roman" w:eastAsia="Times New Roman" w:hAnsi="Times New Roman" w:cs="Times New Roman"/>
                <w:color w:val="000000"/>
              </w:rPr>
            </w:pPr>
            <w:r w:rsidRPr="000B6A45">
              <w:rPr>
                <w:rFonts w:ascii="Times New Roman" w:eastAsia="Times New Roman" w:hAnsi="Times New Roman" w:cs="Times New Roman"/>
                <w:color w:val="000000"/>
              </w:rPr>
              <w:t xml:space="preserve">3. </w:t>
            </w:r>
            <w:bookmarkStart w:id="1" w:name="_Hlk197340802"/>
            <w:proofErr w:type="spellStart"/>
            <w:r w:rsidRPr="000B6A45">
              <w:rPr>
                <w:rFonts w:ascii="Times New Roman" w:eastAsia="Times New Roman" w:hAnsi="Times New Roman" w:cs="Times New Roman"/>
                <w:color w:val="000000"/>
              </w:rPr>
              <w:t>Šaltnešiai</w:t>
            </w:r>
            <w:proofErr w:type="spellEnd"/>
            <w:r w:rsidRPr="000B6A45">
              <w:rPr>
                <w:rFonts w:ascii="Times New Roman" w:eastAsia="Times New Roman" w:hAnsi="Times New Roman" w:cs="Times New Roman"/>
                <w:color w:val="000000"/>
              </w:rPr>
              <w:t xml:space="preserve"> turi atitikti Europos parlamento ir tarybos reglamentą (ES) 2024/573. Šaldikliai turi veikti su natūralių,  propano (R290) arba CO2 (R744), dujų </w:t>
            </w:r>
            <w:proofErr w:type="spellStart"/>
            <w:r w:rsidRPr="000B6A45">
              <w:rPr>
                <w:rFonts w:ascii="Times New Roman" w:eastAsia="Times New Roman" w:hAnsi="Times New Roman" w:cs="Times New Roman"/>
                <w:color w:val="000000"/>
              </w:rPr>
              <w:t>šaltnešiais</w:t>
            </w:r>
            <w:proofErr w:type="spellEnd"/>
            <w:r w:rsidRPr="000B6A45">
              <w:rPr>
                <w:rFonts w:ascii="Times New Roman" w:eastAsia="Times New Roman" w:hAnsi="Times New Roman" w:cs="Times New Roman"/>
                <w:color w:val="000000"/>
              </w:rPr>
              <w:t xml:space="preserve">. </w:t>
            </w:r>
          </w:p>
          <w:bookmarkEnd w:id="1"/>
          <w:p w14:paraId="6247AAB7" w14:textId="6AEC9048" w:rsidR="00087713" w:rsidRPr="000B6A45" w:rsidRDefault="00087713" w:rsidP="00383263">
            <w:pPr>
              <w:spacing w:after="0" w:line="240" w:lineRule="auto"/>
              <w:jc w:val="both"/>
              <w:rPr>
                <w:rFonts w:ascii="Times New Roman" w:eastAsia="Times New Roman" w:hAnsi="Times New Roman" w:cs="Times New Roman"/>
                <w:color w:val="000000"/>
              </w:rPr>
            </w:pPr>
            <w:r w:rsidRPr="000B6A45">
              <w:rPr>
                <w:rFonts w:ascii="Times New Roman" w:eastAsia="Times New Roman" w:hAnsi="Times New Roman" w:cs="Times New Roman"/>
                <w:color w:val="000000"/>
              </w:rPr>
              <w:t>4</w:t>
            </w:r>
            <w:r w:rsidRPr="00383263">
              <w:rPr>
                <w:rFonts w:ascii="Times New Roman" w:eastAsia="Times New Roman" w:hAnsi="Times New Roman" w:cs="Times New Roman"/>
                <w:color w:val="000000"/>
              </w:rPr>
              <w:t>. Šaldymo įranga turi atitikti aukščiausio energinio efektyvumo klasę (prieinamą Lietuvos rinkoje).</w:t>
            </w:r>
          </w:p>
        </w:tc>
      </w:tr>
      <w:tr w:rsidR="00BD5073" w:rsidRPr="00BD0D56" w14:paraId="72FF8BAA" w14:textId="77777777" w:rsidTr="00087713">
        <w:trPr>
          <w:trHeight w:val="378"/>
        </w:trPr>
        <w:tc>
          <w:tcPr>
            <w:tcW w:w="10174" w:type="dxa"/>
            <w:tcBorders>
              <w:top w:val="nil"/>
              <w:left w:val="nil"/>
              <w:bottom w:val="nil"/>
              <w:right w:val="nil"/>
            </w:tcBorders>
            <w:shd w:val="clear" w:color="000000" w:fill="FFFFFF"/>
            <w:vAlign w:val="bottom"/>
            <w:hideMark/>
          </w:tcPr>
          <w:p w14:paraId="473262A7" w14:textId="77777777" w:rsidR="00BD5073" w:rsidRPr="000B6A45" w:rsidRDefault="00BD5073" w:rsidP="00383263">
            <w:pPr>
              <w:spacing w:after="0" w:line="240" w:lineRule="auto"/>
              <w:jc w:val="both"/>
              <w:rPr>
                <w:rFonts w:ascii="Times New Roman" w:eastAsia="Times New Roman" w:hAnsi="Times New Roman" w:cs="Times New Roman"/>
                <w:color w:val="000000"/>
              </w:rPr>
            </w:pPr>
            <w:r w:rsidRPr="000B6A45">
              <w:rPr>
                <w:rFonts w:ascii="Times New Roman" w:eastAsia="Times New Roman" w:hAnsi="Times New Roman" w:cs="Times New Roman"/>
                <w:color w:val="000000"/>
              </w:rPr>
              <w:t>5. Techninėje specifikacijoje nurodyti matmenys yra Plotis x Gylis x Aukštis. Nurodomas GN dydis yra tarptautinis kepimo skardų matavimo vienetas, jo matmenys 325x530mm.</w:t>
            </w:r>
          </w:p>
        </w:tc>
      </w:tr>
      <w:tr w:rsidR="00BD5073" w:rsidRPr="00BD0D56" w14:paraId="53D86FFB" w14:textId="77777777" w:rsidTr="00087713">
        <w:trPr>
          <w:trHeight w:val="300"/>
        </w:trPr>
        <w:tc>
          <w:tcPr>
            <w:tcW w:w="10174" w:type="dxa"/>
            <w:tcBorders>
              <w:top w:val="nil"/>
              <w:left w:val="nil"/>
              <w:bottom w:val="nil"/>
              <w:right w:val="nil"/>
            </w:tcBorders>
            <w:shd w:val="clear" w:color="000000" w:fill="FFFFFF"/>
            <w:vAlign w:val="bottom"/>
            <w:hideMark/>
          </w:tcPr>
          <w:p w14:paraId="509DE148" w14:textId="77777777" w:rsidR="00BD5073" w:rsidRPr="00BD0D56" w:rsidRDefault="00BD5073" w:rsidP="00383263">
            <w:pPr>
              <w:spacing w:after="0" w:line="240" w:lineRule="auto"/>
              <w:jc w:val="both"/>
              <w:rPr>
                <w:rFonts w:ascii="Times New Roman" w:eastAsia="Times New Roman" w:hAnsi="Times New Roman" w:cs="Times New Roman"/>
                <w:color w:val="000000"/>
              </w:rPr>
            </w:pPr>
            <w:r w:rsidRPr="00BD0D56">
              <w:rPr>
                <w:rFonts w:ascii="Times New Roman" w:eastAsia="Times New Roman" w:hAnsi="Times New Roman" w:cs="Times New Roman"/>
                <w:color w:val="000000"/>
              </w:rPr>
              <w:t>6. Visa siūloma įranga turi būti nauja, pristatoma gamyklinėje pakuotėje ir turi turėti CE žymėjimą.</w:t>
            </w:r>
          </w:p>
        </w:tc>
      </w:tr>
      <w:tr w:rsidR="00BD5073" w:rsidRPr="00BD0D56" w14:paraId="7EFA0121" w14:textId="77777777" w:rsidTr="00087713">
        <w:trPr>
          <w:trHeight w:val="1005"/>
        </w:trPr>
        <w:tc>
          <w:tcPr>
            <w:tcW w:w="10174" w:type="dxa"/>
            <w:tcBorders>
              <w:top w:val="nil"/>
              <w:left w:val="nil"/>
              <w:bottom w:val="nil"/>
              <w:right w:val="nil"/>
            </w:tcBorders>
            <w:shd w:val="clear" w:color="000000" w:fill="FFFFFF"/>
            <w:hideMark/>
          </w:tcPr>
          <w:p w14:paraId="314CCE72" w14:textId="77777777" w:rsidR="00BD5073" w:rsidRPr="00240FF8" w:rsidRDefault="00BD5073" w:rsidP="00383263">
            <w:pPr>
              <w:spacing w:after="0" w:line="240" w:lineRule="auto"/>
              <w:jc w:val="both"/>
              <w:rPr>
                <w:rFonts w:ascii="Times New Roman" w:hAnsi="Times New Roman" w:cs="Times New Roman"/>
                <w:i/>
                <w:iCs/>
                <w:lang w:val="pt-BR"/>
              </w:rPr>
            </w:pPr>
            <w:r w:rsidRPr="00240FF8">
              <w:rPr>
                <w:rFonts w:ascii="Times New Roman" w:eastAsia="Times New Roman" w:hAnsi="Times New Roman" w:cs="Times New Roman"/>
                <w:i/>
              </w:rPr>
              <w:t xml:space="preserve">7. </w:t>
            </w:r>
            <w:r w:rsidRPr="00240FF8">
              <w:rPr>
                <w:rFonts w:ascii="Times New Roman" w:hAnsi="Times New Roman" w:cs="Times New Roman"/>
                <w:i/>
                <w:iCs/>
                <w:lang w:val="pt-BR"/>
              </w:rPr>
              <w:t xml:space="preserve">Garantinės priežiūros laikotarpis – ne mažiau 24 mėnesių garantija nuo prekių perdavimo-priėmimo akto pasirašymo dienos. Garantinės priežiūros laikotarpiu turi būti užtikrintas nemokamas dalių tiekimas ir nemokami remonto darbai. Tiekėjas nuo pranešimo gavimo apie problemą/gedimą turi reaguoti per 1 darbo dieną, o problemą/gedimą išspręsti ne vėliau kaip per 10 darbo dienų. </w:t>
            </w:r>
          </w:p>
          <w:p w14:paraId="6A98B238" w14:textId="77777777" w:rsidR="00BD5073" w:rsidRPr="00240FF8" w:rsidRDefault="00BD5073" w:rsidP="00383263">
            <w:pPr>
              <w:spacing w:after="0" w:line="240" w:lineRule="auto"/>
              <w:jc w:val="both"/>
              <w:rPr>
                <w:rFonts w:ascii="Times New Roman" w:eastAsia="Times New Roman" w:hAnsi="Times New Roman" w:cs="Times New Roman"/>
                <w:i/>
              </w:rPr>
            </w:pPr>
            <w:r w:rsidRPr="00240FF8">
              <w:rPr>
                <w:rFonts w:ascii="Times New Roman" w:hAnsi="Times New Roman" w:cs="Times New Roman"/>
                <w:i/>
                <w:iCs/>
                <w:lang w:val="pt-BR"/>
              </w:rPr>
              <w:t xml:space="preserve">Viso įrangos garantinio priežiūros laikotarpio metu tiekėjas įsipareigoja pagal iš anksto suderintą su perkančiąja organizacija laiką nemokamai pravesti ne trumpesnius nei 3 val. mokymus esamiems ir būsimiems darbuotojams kaip naudotis sumontuota įranga. </w:t>
            </w:r>
            <w:r w:rsidRPr="00240FF8">
              <w:rPr>
                <w:rFonts w:ascii="Times New Roman" w:hAnsi="Times New Roman" w:cs="Times New Roman"/>
                <w:i/>
                <w:iCs/>
              </w:rPr>
              <w:t>Mokymus įforminti protokolu.</w:t>
            </w:r>
          </w:p>
        </w:tc>
      </w:tr>
      <w:tr w:rsidR="00BD5073" w:rsidRPr="00BD0D56" w14:paraId="201F4A72" w14:textId="77777777" w:rsidTr="00087713">
        <w:trPr>
          <w:trHeight w:val="60"/>
        </w:trPr>
        <w:tc>
          <w:tcPr>
            <w:tcW w:w="10174" w:type="dxa"/>
            <w:tcBorders>
              <w:top w:val="nil"/>
              <w:left w:val="nil"/>
              <w:bottom w:val="nil"/>
              <w:right w:val="nil"/>
            </w:tcBorders>
            <w:shd w:val="clear" w:color="FFFF00" w:fill="FFFFFF"/>
            <w:vAlign w:val="bottom"/>
            <w:hideMark/>
          </w:tcPr>
          <w:p w14:paraId="580A59AE" w14:textId="77777777" w:rsidR="00BD5073" w:rsidRPr="00BD0D56" w:rsidRDefault="00BD5073" w:rsidP="00383263">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8. Tiekėjas po sutarties pasirašymo privalo sutarti laiką su Užsakovu dėl patalpų/praėjimų apžiūrėjimo ir parduodamai virtuvės įrangai reikalingų įvadų sutikrinimą.</w:t>
            </w:r>
          </w:p>
        </w:tc>
      </w:tr>
      <w:tr w:rsidR="00BD5073" w:rsidRPr="00BD0D56" w14:paraId="69A455D5" w14:textId="77777777" w:rsidTr="00087713">
        <w:trPr>
          <w:trHeight w:val="124"/>
        </w:trPr>
        <w:tc>
          <w:tcPr>
            <w:tcW w:w="10174" w:type="dxa"/>
            <w:tcBorders>
              <w:top w:val="nil"/>
              <w:left w:val="nil"/>
              <w:bottom w:val="nil"/>
              <w:right w:val="nil"/>
            </w:tcBorders>
            <w:shd w:val="clear" w:color="FFFF00" w:fill="FFFFFF"/>
            <w:vAlign w:val="bottom"/>
            <w:hideMark/>
          </w:tcPr>
          <w:p w14:paraId="6B77AFE8" w14:textId="77777777" w:rsidR="00BD5073" w:rsidRPr="00BD0D56" w:rsidRDefault="00BD5073" w:rsidP="00383263">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9. Tiekėjas pristatęs ir sumontavęs prekes turi pravesti ne trumpesnius nei 3 val. mokymus kaip naudotis įranga prieš tai iš anksto su perkančiąja organizacija suderintu laiku. Mokymus įforminti protokolu.</w:t>
            </w:r>
          </w:p>
        </w:tc>
      </w:tr>
      <w:tr w:rsidR="00BD5073" w:rsidRPr="00BD0D56" w14:paraId="53ED8F82" w14:textId="77777777" w:rsidTr="00087713">
        <w:trPr>
          <w:trHeight w:val="555"/>
        </w:trPr>
        <w:tc>
          <w:tcPr>
            <w:tcW w:w="10174" w:type="dxa"/>
            <w:tcBorders>
              <w:top w:val="nil"/>
              <w:left w:val="nil"/>
              <w:bottom w:val="nil"/>
              <w:right w:val="nil"/>
            </w:tcBorders>
            <w:shd w:val="clear" w:color="000000" w:fill="FFFFFF"/>
            <w:vAlign w:val="bottom"/>
            <w:hideMark/>
          </w:tcPr>
          <w:p w14:paraId="607DC4A3" w14:textId="77777777" w:rsidR="00BD5073" w:rsidRPr="00BD0D56" w:rsidRDefault="00BD5073" w:rsidP="00383263">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10. Siūlomos prekės turės būti jungiamos prie reikalaujamos įtampos 230V 50-60Hz arba 400V 50-60Hz. Jei pateiktas prekės modelis bus kitokios, nei reikalaujama, pasiūlymas bus atmestas.</w:t>
            </w:r>
          </w:p>
        </w:tc>
      </w:tr>
      <w:tr w:rsidR="00BD5073" w:rsidRPr="00BD0D56" w14:paraId="3DAC6D04" w14:textId="77777777" w:rsidTr="00087713">
        <w:trPr>
          <w:trHeight w:val="915"/>
        </w:trPr>
        <w:tc>
          <w:tcPr>
            <w:tcW w:w="10174" w:type="dxa"/>
            <w:tcBorders>
              <w:top w:val="nil"/>
              <w:left w:val="nil"/>
              <w:bottom w:val="nil"/>
              <w:right w:val="nil"/>
            </w:tcBorders>
            <w:shd w:val="clear" w:color="000000" w:fill="FFFFFF"/>
            <w:hideMark/>
          </w:tcPr>
          <w:p w14:paraId="5BA75673" w14:textId="77777777" w:rsidR="00BD5073" w:rsidRPr="00BD0D56" w:rsidRDefault="00BD5073" w:rsidP="00383263">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11. Pateikiant pasiūlymą tiekėjas privalo nurodyti tikslius modelio pavadinimus, modifikacijas, gamintoją, pridėti bukletus ar kitus dokumentus, įrodančius parduodamos prekės atitikimą kokybės ir techniniams reikalavimams. Nenurodžius gamintojo, modelio pavadinimo, modifikacijos, nepateikus dokumentų, įrodančių prekės atitikimą techninės specifikacijos reikalavimams, pasiūlymas bus atmestas.</w:t>
            </w:r>
          </w:p>
        </w:tc>
      </w:tr>
      <w:tr w:rsidR="00BD5073" w:rsidRPr="00BD0D56" w14:paraId="762A570B" w14:textId="77777777" w:rsidTr="00087713">
        <w:trPr>
          <w:trHeight w:val="960"/>
        </w:trPr>
        <w:tc>
          <w:tcPr>
            <w:tcW w:w="10174" w:type="dxa"/>
            <w:tcBorders>
              <w:top w:val="nil"/>
              <w:left w:val="nil"/>
              <w:bottom w:val="single" w:sz="4" w:space="0" w:color="auto"/>
              <w:right w:val="nil"/>
            </w:tcBorders>
            <w:shd w:val="clear" w:color="000000" w:fill="FFFFFF"/>
            <w:vAlign w:val="bottom"/>
            <w:hideMark/>
          </w:tcPr>
          <w:p w14:paraId="1ADF1A3B" w14:textId="77777777" w:rsidR="00BD5073" w:rsidRPr="00BD0D56" w:rsidRDefault="00BD5073" w:rsidP="00383263">
            <w:pPr>
              <w:spacing w:after="0" w:line="240" w:lineRule="auto"/>
              <w:jc w:val="both"/>
              <w:rPr>
                <w:rFonts w:ascii="Times New Roman" w:eastAsia="Times New Roman" w:hAnsi="Times New Roman" w:cs="Times New Roman"/>
                <w:iCs/>
              </w:rPr>
            </w:pPr>
            <w:r w:rsidRPr="00BD0D56">
              <w:rPr>
                <w:rFonts w:ascii="Times New Roman" w:eastAsia="Times New Roman" w:hAnsi="Times New Roman" w:cs="Times New Roman"/>
              </w:rPr>
              <w:t xml:space="preserve">12. </w:t>
            </w:r>
            <w:r w:rsidRPr="00BD0D56">
              <w:rPr>
                <w:rFonts w:ascii="Times New Roman" w:hAnsi="Times New Roman" w:cs="Times New Roman"/>
                <w:iCs/>
                <w:lang w:val="pt-BR"/>
              </w:rPr>
              <w:t>Tiekėjas įsipareigoja prekes pristatyti savo transportu ir savo sąskaita perkančiajai organizacijai adresu: Santariškių g.2, Vilniuje. Prekių pristatymo terminas: 60 k.d. nuo užsakymo Tiekėjui pateikimo. Tai apima Prekių montavimą, pajungimą ir išbandymą. Sumontuotų ir išbandytų prekių pridavimas Užsakovui turi būti atliktas ne vėliau kaip per 60 k.d nuo užsakymo Tiekėjui pateikimo.</w:t>
            </w:r>
          </w:p>
          <w:p w14:paraId="7BFE12DC" w14:textId="77777777" w:rsidR="00BD5073" w:rsidRPr="00BD0D56" w:rsidRDefault="00BD5073" w:rsidP="00383263">
            <w:pPr>
              <w:tabs>
                <w:tab w:val="left" w:pos="4820"/>
              </w:tabs>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 xml:space="preserve">13. Kartu su prekėmis pateikiami dokumentai: CE sertifikatas arba EB deklaracijos kopija. Pateikiant EB deklaracijos kopiją, kad pasiūlyta prekė atitiks reikiamus standartus bei prekės klasei būtinus reglamentus, kartu pateikiami ir techniniai dokumentai, pagrindžiantys prekės atitiktį reikiamiems standartams bei reglamentams. </w:t>
            </w:r>
          </w:p>
          <w:p w14:paraId="7EF1A896" w14:textId="77777777" w:rsidR="009A1AC3" w:rsidRDefault="009A1AC3" w:rsidP="00BD0D56">
            <w:pPr>
              <w:autoSpaceDE w:val="0"/>
              <w:autoSpaceDN w:val="0"/>
              <w:adjustRightInd w:val="0"/>
              <w:spacing w:after="0" w:line="240" w:lineRule="auto"/>
              <w:rPr>
                <w:rFonts w:ascii="Times New Roman" w:eastAsia="Times New Roman" w:hAnsi="Times New Roman" w:cs="Times New Roman"/>
              </w:rPr>
            </w:pPr>
          </w:p>
          <w:p w14:paraId="796E70EC" w14:textId="14223255" w:rsidR="00BD5073" w:rsidRPr="009A1AC3" w:rsidRDefault="00BD5073" w:rsidP="00BD0D56">
            <w:pPr>
              <w:autoSpaceDE w:val="0"/>
              <w:autoSpaceDN w:val="0"/>
              <w:adjustRightInd w:val="0"/>
              <w:spacing w:after="0" w:line="240" w:lineRule="auto"/>
              <w:rPr>
                <w:rFonts w:ascii="Times New Roman" w:eastAsia="Times New Roman" w:hAnsi="Times New Roman" w:cs="Times New Roman"/>
                <w:b/>
              </w:rPr>
            </w:pPr>
            <w:r w:rsidRPr="009A1AC3">
              <w:rPr>
                <w:rFonts w:ascii="Times New Roman" w:eastAsia="Times New Roman" w:hAnsi="Times New Roman" w:cs="Times New Roman"/>
                <w:b/>
              </w:rPr>
              <w:t>1 pirkimo dalis Šaldytuvai (4 vnt.)</w:t>
            </w:r>
          </w:p>
          <w:p w14:paraId="1CEF1881" w14:textId="77777777" w:rsidR="00BD5073" w:rsidRPr="00BD0D56" w:rsidRDefault="00BD5073" w:rsidP="00BD0D56">
            <w:pPr>
              <w:spacing w:after="0" w:line="240" w:lineRule="auto"/>
              <w:rPr>
                <w:rFonts w:ascii="Times New Roman" w:eastAsia="Times New Roman" w:hAnsi="Times New Roman" w:cs="Times New Roman"/>
              </w:rPr>
            </w:pPr>
          </w:p>
          <w:tbl>
            <w:tblPr>
              <w:tblW w:w="9948" w:type="dxa"/>
              <w:tblLook w:val="04A0" w:firstRow="1" w:lastRow="0" w:firstColumn="1" w:lastColumn="0" w:noHBand="0" w:noVBand="1"/>
            </w:tblPr>
            <w:tblGrid>
              <w:gridCol w:w="682"/>
              <w:gridCol w:w="5960"/>
              <w:gridCol w:w="3306"/>
            </w:tblGrid>
            <w:tr w:rsidR="00BD5073" w:rsidRPr="00BD0D56" w14:paraId="4AB0DEAA" w14:textId="77777777" w:rsidTr="009A1AC3">
              <w:trPr>
                <w:trHeight w:val="300"/>
              </w:trPr>
              <w:tc>
                <w:tcPr>
                  <w:tcW w:w="682" w:type="dxa"/>
                  <w:tcBorders>
                    <w:top w:val="single" w:sz="4" w:space="0" w:color="auto"/>
                    <w:left w:val="single" w:sz="4" w:space="0" w:color="auto"/>
                    <w:bottom w:val="single" w:sz="4" w:space="0" w:color="auto"/>
                    <w:right w:val="single" w:sz="4" w:space="0" w:color="auto"/>
                  </w:tcBorders>
                  <w:shd w:val="clear" w:color="FFFF00" w:fill="FFFFFF"/>
                </w:tcPr>
                <w:p w14:paraId="1B8BCFA0" w14:textId="77777777" w:rsidR="00BD5073" w:rsidRPr="00BD0D56" w:rsidRDefault="00BD5073" w:rsidP="00BD0D56">
                  <w:pPr>
                    <w:spacing w:after="0" w:line="240" w:lineRule="auto"/>
                    <w:ind w:left="-84"/>
                    <w:jc w:val="center"/>
                    <w:rPr>
                      <w:rFonts w:ascii="Times New Roman" w:eastAsia="Times New Roman" w:hAnsi="Times New Roman" w:cs="Times New Roman"/>
                    </w:rPr>
                  </w:pPr>
                  <w:r w:rsidRPr="00BD0D56">
                    <w:rPr>
                      <w:rFonts w:ascii="Times New Roman" w:eastAsia="Times New Roman" w:hAnsi="Times New Roman" w:cs="Times New Roman"/>
                    </w:rPr>
                    <w:t xml:space="preserve">Eil.nr. </w:t>
                  </w:r>
                </w:p>
              </w:tc>
              <w:tc>
                <w:tcPr>
                  <w:tcW w:w="5960" w:type="dxa"/>
                  <w:tcBorders>
                    <w:top w:val="single" w:sz="4" w:space="0" w:color="auto"/>
                    <w:left w:val="single" w:sz="4" w:space="0" w:color="auto"/>
                    <w:bottom w:val="single" w:sz="4" w:space="0" w:color="auto"/>
                    <w:right w:val="single" w:sz="4" w:space="0" w:color="auto"/>
                  </w:tcBorders>
                  <w:shd w:val="clear" w:color="FFFF00" w:fill="FFFFFF"/>
                </w:tcPr>
                <w:p w14:paraId="5DA900E5" w14:textId="77777777" w:rsidR="00BD5073" w:rsidRPr="00BD0D56" w:rsidRDefault="00BD5073" w:rsidP="00BD0D56">
                  <w:pPr>
                    <w:spacing w:after="0" w:line="240" w:lineRule="auto"/>
                    <w:rPr>
                      <w:rFonts w:ascii="Times New Roman" w:eastAsia="Times New Roman" w:hAnsi="Times New Roman" w:cs="Times New Roman"/>
                    </w:rPr>
                  </w:pPr>
                  <w:r w:rsidRPr="00BD0D56">
                    <w:rPr>
                      <w:rFonts w:ascii="Times New Roman" w:eastAsia="Times New Roman" w:hAnsi="Times New Roman" w:cs="Times New Roman"/>
                    </w:rPr>
                    <w:t>Reikalaujamos savybės</w:t>
                  </w:r>
                </w:p>
              </w:tc>
              <w:tc>
                <w:tcPr>
                  <w:tcW w:w="3306" w:type="dxa"/>
                  <w:tcBorders>
                    <w:top w:val="single" w:sz="4" w:space="0" w:color="auto"/>
                    <w:left w:val="single" w:sz="4" w:space="0" w:color="auto"/>
                    <w:bottom w:val="single" w:sz="4" w:space="0" w:color="auto"/>
                    <w:right w:val="single" w:sz="4" w:space="0" w:color="auto"/>
                  </w:tcBorders>
                  <w:shd w:val="clear" w:color="FFFF00" w:fill="FFFFFF"/>
                </w:tcPr>
                <w:p w14:paraId="329E1B73" w14:textId="77777777" w:rsidR="00240FF8" w:rsidRDefault="00BD5073" w:rsidP="00BD0D56">
                  <w:pPr>
                    <w:spacing w:after="0" w:line="240" w:lineRule="auto"/>
                    <w:rPr>
                      <w:rFonts w:ascii="Times New Roman" w:eastAsia="Times New Roman" w:hAnsi="Times New Roman" w:cs="Times New Roman"/>
                    </w:rPr>
                  </w:pPr>
                  <w:r w:rsidRPr="00BD0D56">
                    <w:rPr>
                      <w:rFonts w:ascii="Times New Roman" w:eastAsia="Times New Roman" w:hAnsi="Times New Roman" w:cs="Times New Roman"/>
                    </w:rPr>
                    <w:t>Siūlomos savybės (būtina įrašyti), nuorodos į aprašymus</w:t>
                  </w:r>
                  <w:r w:rsidR="00240FF8" w:rsidRPr="00BD0D56">
                    <w:rPr>
                      <w:rFonts w:ascii="Times New Roman" w:eastAsia="Times New Roman" w:hAnsi="Times New Roman" w:cs="Times New Roman"/>
                    </w:rPr>
                    <w:t xml:space="preserve"> </w:t>
                  </w:r>
                </w:p>
                <w:p w14:paraId="37942DE1" w14:textId="0283A79F" w:rsidR="00BD5073" w:rsidRPr="00BD0D56" w:rsidRDefault="00240FF8" w:rsidP="00BD0D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Būtina </w:t>
                  </w:r>
                  <w:r w:rsidRPr="00BD0D56">
                    <w:rPr>
                      <w:rFonts w:ascii="Times New Roman" w:eastAsia="Times New Roman" w:hAnsi="Times New Roman" w:cs="Times New Roman"/>
                    </w:rPr>
                    <w:t>nurodyti tikslius modelio pavadinimus, modifikacijas, gamintoją</w:t>
                  </w:r>
                  <w:r>
                    <w:rPr>
                      <w:rFonts w:ascii="Times New Roman" w:eastAsia="Times New Roman" w:hAnsi="Times New Roman" w:cs="Times New Roman"/>
                    </w:rPr>
                    <w:t>.</w:t>
                  </w:r>
                </w:p>
              </w:tc>
            </w:tr>
            <w:tr w:rsidR="00BD5073" w:rsidRPr="00BD0D56" w14:paraId="27C5599A" w14:textId="77777777" w:rsidTr="009A1AC3">
              <w:trPr>
                <w:trHeight w:val="183"/>
              </w:trPr>
              <w:tc>
                <w:tcPr>
                  <w:tcW w:w="682" w:type="dxa"/>
                  <w:tcBorders>
                    <w:top w:val="single" w:sz="4" w:space="0" w:color="auto"/>
                    <w:left w:val="single" w:sz="4" w:space="0" w:color="auto"/>
                    <w:bottom w:val="single" w:sz="4" w:space="0" w:color="auto"/>
                    <w:right w:val="single" w:sz="4" w:space="0" w:color="auto"/>
                  </w:tcBorders>
                  <w:shd w:val="clear" w:color="FFFF00" w:fill="FFFFFF"/>
                </w:tcPr>
                <w:p w14:paraId="7E5AF5FF"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1</w:t>
                  </w:r>
                </w:p>
              </w:tc>
              <w:tc>
                <w:tcPr>
                  <w:tcW w:w="5960" w:type="dxa"/>
                  <w:tcBorders>
                    <w:top w:val="single" w:sz="4" w:space="0" w:color="auto"/>
                    <w:left w:val="nil"/>
                    <w:bottom w:val="single" w:sz="4" w:space="0" w:color="000000"/>
                    <w:right w:val="single" w:sz="4" w:space="0" w:color="000000"/>
                  </w:tcBorders>
                  <w:shd w:val="clear" w:color="FFFF00" w:fill="FFFFFF"/>
                </w:tcPr>
                <w:p w14:paraId="029C3A77" w14:textId="77777777" w:rsidR="00BD5073" w:rsidRPr="00BD0D56" w:rsidRDefault="00BD5073" w:rsidP="00BD0D56">
                  <w:pPr>
                    <w:spacing w:after="0" w:line="240" w:lineRule="auto"/>
                    <w:rPr>
                      <w:rFonts w:ascii="Times New Roman" w:eastAsia="Times New Roman" w:hAnsi="Times New Roman" w:cs="Times New Roman"/>
                    </w:rPr>
                  </w:pPr>
                  <w:r w:rsidRPr="00BD0D56">
                    <w:rPr>
                      <w:rFonts w:ascii="Times New Roman" w:eastAsia="Times New Roman" w:hAnsi="Times New Roman" w:cs="Times New Roman"/>
                    </w:rPr>
                    <w:t>Šaldytuvai (4 vnt.):</w:t>
                  </w:r>
                </w:p>
              </w:tc>
              <w:tc>
                <w:tcPr>
                  <w:tcW w:w="3306" w:type="dxa"/>
                  <w:tcBorders>
                    <w:top w:val="single" w:sz="4" w:space="0" w:color="auto"/>
                    <w:left w:val="nil"/>
                    <w:bottom w:val="single" w:sz="4" w:space="0" w:color="000000"/>
                    <w:right w:val="single" w:sz="4" w:space="0" w:color="000000"/>
                  </w:tcBorders>
                  <w:shd w:val="clear" w:color="FFFF00" w:fill="FFFFFF"/>
                </w:tcPr>
                <w:p w14:paraId="3E7BA067" w14:textId="77777777" w:rsidR="00BD5073" w:rsidRPr="00BD0D56" w:rsidRDefault="00BD5073" w:rsidP="00BD0D56">
                  <w:pPr>
                    <w:spacing w:after="0" w:line="240" w:lineRule="auto"/>
                    <w:rPr>
                      <w:rFonts w:ascii="Times New Roman" w:eastAsia="Times New Roman" w:hAnsi="Times New Roman" w:cs="Times New Roman"/>
                    </w:rPr>
                  </w:pPr>
                </w:p>
              </w:tc>
            </w:tr>
            <w:tr w:rsidR="00BD5073" w:rsidRPr="00BD0D56" w14:paraId="0A4D25B7" w14:textId="77777777" w:rsidTr="009A1AC3">
              <w:trPr>
                <w:trHeight w:val="202"/>
              </w:trPr>
              <w:tc>
                <w:tcPr>
                  <w:tcW w:w="682" w:type="dxa"/>
                  <w:tcBorders>
                    <w:top w:val="nil"/>
                    <w:left w:val="single" w:sz="4" w:space="0" w:color="auto"/>
                    <w:bottom w:val="single" w:sz="4" w:space="0" w:color="auto"/>
                    <w:right w:val="single" w:sz="4" w:space="0" w:color="auto"/>
                  </w:tcBorders>
                  <w:shd w:val="clear" w:color="FFFF00" w:fill="FFFFFF"/>
                </w:tcPr>
                <w:p w14:paraId="590B2CAE"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1.1.</w:t>
                  </w:r>
                </w:p>
              </w:tc>
              <w:tc>
                <w:tcPr>
                  <w:tcW w:w="5960" w:type="dxa"/>
                  <w:tcBorders>
                    <w:top w:val="nil"/>
                    <w:left w:val="nil"/>
                    <w:bottom w:val="single" w:sz="4" w:space="0" w:color="000000"/>
                    <w:right w:val="single" w:sz="4" w:space="0" w:color="000000"/>
                  </w:tcBorders>
                  <w:shd w:val="clear" w:color="FFFF00" w:fill="FFFFFF"/>
                </w:tcPr>
                <w:p w14:paraId="1CBDF0D8" w14:textId="77777777" w:rsidR="00BD5073" w:rsidRPr="00BD0D56" w:rsidRDefault="00BD5073" w:rsidP="00BD0D56">
                  <w:pPr>
                    <w:spacing w:after="0" w:line="240" w:lineRule="auto"/>
                    <w:rPr>
                      <w:rFonts w:ascii="Times New Roman" w:eastAsia="Times New Roman" w:hAnsi="Times New Roman" w:cs="Times New Roman"/>
                    </w:rPr>
                  </w:pPr>
                  <w:r w:rsidRPr="00BD0D56">
                    <w:rPr>
                      <w:rFonts w:ascii="Times New Roman" w:eastAsia="Times New Roman" w:hAnsi="Times New Roman" w:cs="Times New Roman"/>
                    </w:rPr>
                    <w:t xml:space="preserve">Šaldytuvas (2 </w:t>
                  </w:r>
                  <w:proofErr w:type="spellStart"/>
                  <w:r w:rsidRPr="00BD0D56">
                    <w:rPr>
                      <w:rFonts w:ascii="Times New Roman" w:eastAsia="Times New Roman" w:hAnsi="Times New Roman" w:cs="Times New Roman"/>
                    </w:rPr>
                    <w:t>vnt</w:t>
                  </w:r>
                  <w:proofErr w:type="spellEnd"/>
                  <w:r w:rsidRPr="00BD0D56">
                    <w:rPr>
                      <w:rFonts w:ascii="Times New Roman" w:eastAsia="Times New Roman" w:hAnsi="Times New Roman" w:cs="Times New Roman"/>
                    </w:rPr>
                    <w:t>)</w:t>
                  </w:r>
                </w:p>
              </w:tc>
              <w:tc>
                <w:tcPr>
                  <w:tcW w:w="3306" w:type="dxa"/>
                  <w:tcBorders>
                    <w:top w:val="nil"/>
                    <w:left w:val="nil"/>
                    <w:bottom w:val="single" w:sz="4" w:space="0" w:color="000000"/>
                    <w:right w:val="single" w:sz="4" w:space="0" w:color="000000"/>
                  </w:tcBorders>
                  <w:shd w:val="clear" w:color="FFFF00" w:fill="FFFFFF"/>
                </w:tcPr>
                <w:p w14:paraId="3DCD5BF2" w14:textId="77777777" w:rsidR="00BD5073" w:rsidRPr="00BD0D56" w:rsidRDefault="00BD5073" w:rsidP="00BD0D56">
                  <w:pPr>
                    <w:spacing w:after="0" w:line="240" w:lineRule="auto"/>
                    <w:rPr>
                      <w:rFonts w:ascii="Times New Roman" w:eastAsia="Times New Roman" w:hAnsi="Times New Roman" w:cs="Times New Roman"/>
                    </w:rPr>
                  </w:pPr>
                  <w:r w:rsidRPr="00BD0D56">
                    <w:rPr>
                      <w:rFonts w:ascii="Times New Roman" w:eastAsia="Times New Roman" w:hAnsi="Times New Roman" w:cs="Times New Roman"/>
                    </w:rPr>
                    <w:t> </w:t>
                  </w:r>
                </w:p>
              </w:tc>
            </w:tr>
            <w:tr w:rsidR="00BD5073" w:rsidRPr="00BD0D56" w14:paraId="37E86A94" w14:textId="77777777" w:rsidTr="009A1AC3">
              <w:trPr>
                <w:trHeight w:val="421"/>
              </w:trPr>
              <w:tc>
                <w:tcPr>
                  <w:tcW w:w="682" w:type="dxa"/>
                  <w:tcBorders>
                    <w:top w:val="nil"/>
                    <w:left w:val="single" w:sz="4" w:space="0" w:color="auto"/>
                    <w:bottom w:val="single" w:sz="4" w:space="0" w:color="auto"/>
                    <w:right w:val="single" w:sz="4" w:space="0" w:color="auto"/>
                  </w:tcBorders>
                  <w:shd w:val="clear" w:color="000000" w:fill="FFFFFF"/>
                  <w:hideMark/>
                </w:tcPr>
                <w:p w14:paraId="4CAC85F1"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hideMark/>
                </w:tcPr>
                <w:p w14:paraId="119B4BB1" w14:textId="77777777" w:rsidR="00BD5073" w:rsidRPr="00BD0D56" w:rsidRDefault="00BD5073" w:rsidP="00BD0D56">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Nerūdijančio plieno konstrukcija.  Iš ne prastesnių savybių  kaip AISI304 markės arba lygiaverčio nerūdijančio plieno.</w:t>
                  </w:r>
                </w:p>
              </w:tc>
              <w:tc>
                <w:tcPr>
                  <w:tcW w:w="3306" w:type="dxa"/>
                  <w:tcBorders>
                    <w:top w:val="nil"/>
                    <w:left w:val="nil"/>
                    <w:bottom w:val="single" w:sz="4" w:space="0" w:color="000000"/>
                    <w:right w:val="single" w:sz="4" w:space="0" w:color="000000"/>
                  </w:tcBorders>
                  <w:shd w:val="clear" w:color="000000" w:fill="FFFFFF"/>
                  <w:hideMark/>
                </w:tcPr>
                <w:p w14:paraId="0DB37050" w14:textId="77777777" w:rsidR="00BD5073" w:rsidRPr="00BD0D56" w:rsidRDefault="00BD5073" w:rsidP="00BD0D56">
                  <w:pPr>
                    <w:spacing w:after="0" w:line="240" w:lineRule="auto"/>
                    <w:jc w:val="both"/>
                    <w:rPr>
                      <w:rFonts w:ascii="Times New Roman" w:eastAsia="Times New Roman" w:hAnsi="Times New Roman" w:cs="Times New Roman"/>
                    </w:rPr>
                  </w:pPr>
                </w:p>
              </w:tc>
            </w:tr>
            <w:tr w:rsidR="00BD5073" w:rsidRPr="00BD0D56" w14:paraId="025360D0" w14:textId="77777777" w:rsidTr="009A1AC3">
              <w:trPr>
                <w:trHeight w:val="300"/>
              </w:trPr>
              <w:tc>
                <w:tcPr>
                  <w:tcW w:w="682" w:type="dxa"/>
                  <w:tcBorders>
                    <w:top w:val="nil"/>
                    <w:left w:val="single" w:sz="4" w:space="0" w:color="auto"/>
                    <w:bottom w:val="single" w:sz="4" w:space="0" w:color="auto"/>
                    <w:right w:val="single" w:sz="4" w:space="0" w:color="auto"/>
                  </w:tcBorders>
                  <w:shd w:val="clear" w:color="000000" w:fill="FFFFFF"/>
                  <w:hideMark/>
                </w:tcPr>
                <w:p w14:paraId="6A4D8E79"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hideMark/>
                </w:tcPr>
                <w:p w14:paraId="3C5FA893" w14:textId="77777777" w:rsidR="00BD5073" w:rsidRPr="00BD0D56" w:rsidRDefault="00BD5073" w:rsidP="00BD0D56">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Durų vyriai dešinėje</w:t>
                  </w:r>
                </w:p>
              </w:tc>
              <w:tc>
                <w:tcPr>
                  <w:tcW w:w="3306" w:type="dxa"/>
                  <w:tcBorders>
                    <w:top w:val="nil"/>
                    <w:left w:val="nil"/>
                    <w:bottom w:val="single" w:sz="4" w:space="0" w:color="000000"/>
                    <w:right w:val="single" w:sz="4" w:space="0" w:color="000000"/>
                  </w:tcBorders>
                  <w:shd w:val="clear" w:color="000000" w:fill="FFFFFF"/>
                  <w:hideMark/>
                </w:tcPr>
                <w:p w14:paraId="3CD2E977" w14:textId="77777777" w:rsidR="00BD5073" w:rsidRPr="00BD0D56" w:rsidRDefault="00BD5073" w:rsidP="00BD0D56">
                  <w:pPr>
                    <w:spacing w:after="0" w:line="240" w:lineRule="auto"/>
                    <w:jc w:val="both"/>
                    <w:rPr>
                      <w:rFonts w:ascii="Times New Roman" w:eastAsia="Times New Roman" w:hAnsi="Times New Roman" w:cs="Times New Roman"/>
                    </w:rPr>
                  </w:pPr>
                </w:p>
              </w:tc>
            </w:tr>
            <w:tr w:rsidR="00BD5073" w:rsidRPr="00BD0D56" w14:paraId="32B0AC7F" w14:textId="77777777" w:rsidTr="009A1AC3">
              <w:trPr>
                <w:trHeight w:val="300"/>
              </w:trPr>
              <w:tc>
                <w:tcPr>
                  <w:tcW w:w="682" w:type="dxa"/>
                  <w:tcBorders>
                    <w:top w:val="nil"/>
                    <w:left w:val="single" w:sz="4" w:space="0" w:color="auto"/>
                    <w:bottom w:val="single" w:sz="4" w:space="0" w:color="auto"/>
                    <w:right w:val="single" w:sz="4" w:space="0" w:color="auto"/>
                  </w:tcBorders>
                  <w:shd w:val="clear" w:color="000000" w:fill="FFFFFF"/>
                  <w:hideMark/>
                </w:tcPr>
                <w:p w14:paraId="53B5B23A"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hideMark/>
                </w:tcPr>
                <w:p w14:paraId="7C832A6B" w14:textId="77777777" w:rsidR="00BD5073" w:rsidRPr="00BD0D56" w:rsidRDefault="00BD5073" w:rsidP="00BD0D56">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Savaime užsidarančios durys</w:t>
                  </w:r>
                </w:p>
              </w:tc>
              <w:tc>
                <w:tcPr>
                  <w:tcW w:w="3306" w:type="dxa"/>
                  <w:tcBorders>
                    <w:top w:val="nil"/>
                    <w:left w:val="nil"/>
                    <w:bottom w:val="single" w:sz="4" w:space="0" w:color="000000"/>
                    <w:right w:val="single" w:sz="4" w:space="0" w:color="000000"/>
                  </w:tcBorders>
                  <w:shd w:val="clear" w:color="000000" w:fill="FFFFFF"/>
                  <w:hideMark/>
                </w:tcPr>
                <w:p w14:paraId="4EFF496D" w14:textId="77777777" w:rsidR="00BD5073" w:rsidRPr="00BD0D56" w:rsidRDefault="00BD5073" w:rsidP="00BD0D56">
                  <w:pPr>
                    <w:spacing w:after="0" w:line="240" w:lineRule="auto"/>
                    <w:jc w:val="both"/>
                    <w:rPr>
                      <w:rFonts w:ascii="Times New Roman" w:eastAsia="Times New Roman" w:hAnsi="Times New Roman" w:cs="Times New Roman"/>
                    </w:rPr>
                  </w:pPr>
                </w:p>
              </w:tc>
            </w:tr>
            <w:tr w:rsidR="00BD5073" w:rsidRPr="00BD0D56" w14:paraId="22978106" w14:textId="77777777" w:rsidTr="009A1AC3">
              <w:trPr>
                <w:trHeight w:val="300"/>
              </w:trPr>
              <w:tc>
                <w:tcPr>
                  <w:tcW w:w="682" w:type="dxa"/>
                  <w:tcBorders>
                    <w:top w:val="nil"/>
                    <w:left w:val="single" w:sz="4" w:space="0" w:color="auto"/>
                    <w:bottom w:val="single" w:sz="4" w:space="0" w:color="auto"/>
                    <w:right w:val="single" w:sz="4" w:space="0" w:color="auto"/>
                  </w:tcBorders>
                  <w:shd w:val="clear" w:color="000000" w:fill="FFFFFF"/>
                  <w:hideMark/>
                </w:tcPr>
                <w:p w14:paraId="3ED64C11"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hideMark/>
                </w:tcPr>
                <w:p w14:paraId="3E311067" w14:textId="77777777" w:rsidR="00BD5073" w:rsidRPr="00BD0D56" w:rsidRDefault="00BD5073" w:rsidP="00BD0D56">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Ventiliuojamas šaldymas</w:t>
                  </w:r>
                </w:p>
              </w:tc>
              <w:tc>
                <w:tcPr>
                  <w:tcW w:w="3306" w:type="dxa"/>
                  <w:tcBorders>
                    <w:top w:val="nil"/>
                    <w:left w:val="nil"/>
                    <w:bottom w:val="single" w:sz="4" w:space="0" w:color="000000"/>
                    <w:right w:val="single" w:sz="4" w:space="0" w:color="000000"/>
                  </w:tcBorders>
                  <w:shd w:val="clear" w:color="000000" w:fill="FFFFFF"/>
                </w:tcPr>
                <w:p w14:paraId="7B4F0C4B" w14:textId="77777777" w:rsidR="00BD5073" w:rsidRPr="00BD0D56" w:rsidRDefault="00BD5073" w:rsidP="00BD0D56">
                  <w:pPr>
                    <w:spacing w:after="0" w:line="240" w:lineRule="auto"/>
                    <w:jc w:val="both"/>
                    <w:rPr>
                      <w:rFonts w:ascii="Times New Roman" w:eastAsia="Times New Roman" w:hAnsi="Times New Roman" w:cs="Times New Roman"/>
                    </w:rPr>
                  </w:pPr>
                </w:p>
              </w:tc>
            </w:tr>
            <w:tr w:rsidR="00BD5073" w:rsidRPr="00BD0D56" w14:paraId="1F2FE87F" w14:textId="77777777" w:rsidTr="009A1AC3">
              <w:trPr>
                <w:trHeight w:val="300"/>
              </w:trPr>
              <w:tc>
                <w:tcPr>
                  <w:tcW w:w="682" w:type="dxa"/>
                  <w:tcBorders>
                    <w:top w:val="nil"/>
                    <w:left w:val="single" w:sz="4" w:space="0" w:color="auto"/>
                    <w:bottom w:val="single" w:sz="4" w:space="0" w:color="auto"/>
                    <w:right w:val="single" w:sz="4" w:space="0" w:color="auto"/>
                  </w:tcBorders>
                  <w:shd w:val="clear" w:color="000000" w:fill="FFFFFF"/>
                  <w:hideMark/>
                </w:tcPr>
                <w:p w14:paraId="293D8CB0"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lastRenderedPageBreak/>
                    <w:t> </w:t>
                  </w:r>
                </w:p>
              </w:tc>
              <w:tc>
                <w:tcPr>
                  <w:tcW w:w="5960" w:type="dxa"/>
                  <w:tcBorders>
                    <w:top w:val="nil"/>
                    <w:left w:val="nil"/>
                    <w:bottom w:val="single" w:sz="4" w:space="0" w:color="000000"/>
                    <w:right w:val="single" w:sz="4" w:space="0" w:color="000000"/>
                  </w:tcBorders>
                  <w:shd w:val="clear" w:color="000000" w:fill="FFFFFF"/>
                  <w:hideMark/>
                </w:tcPr>
                <w:p w14:paraId="394AF6AF" w14:textId="77777777" w:rsidR="00BD5073" w:rsidRPr="00BD0D56" w:rsidRDefault="00BD5073" w:rsidP="00BD0D56">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Automatinis atitirpinimas ir kondensato išgarinimas</w:t>
                  </w:r>
                </w:p>
              </w:tc>
              <w:tc>
                <w:tcPr>
                  <w:tcW w:w="3306" w:type="dxa"/>
                  <w:tcBorders>
                    <w:top w:val="nil"/>
                    <w:left w:val="nil"/>
                    <w:bottom w:val="single" w:sz="4" w:space="0" w:color="000000"/>
                    <w:right w:val="single" w:sz="4" w:space="0" w:color="000000"/>
                  </w:tcBorders>
                  <w:shd w:val="clear" w:color="000000" w:fill="FFFFFF"/>
                </w:tcPr>
                <w:p w14:paraId="0BE65AA3" w14:textId="77777777" w:rsidR="00BD5073" w:rsidRPr="00BD0D56" w:rsidRDefault="00BD5073" w:rsidP="00BD0D56">
                  <w:pPr>
                    <w:spacing w:after="0" w:line="240" w:lineRule="auto"/>
                    <w:jc w:val="both"/>
                    <w:rPr>
                      <w:rFonts w:ascii="Times New Roman" w:eastAsia="Times New Roman" w:hAnsi="Times New Roman" w:cs="Times New Roman"/>
                    </w:rPr>
                  </w:pPr>
                </w:p>
              </w:tc>
            </w:tr>
            <w:tr w:rsidR="00BD5073" w:rsidRPr="00BD0D56" w14:paraId="23995895" w14:textId="77777777" w:rsidTr="009A1AC3">
              <w:trPr>
                <w:trHeight w:val="409"/>
              </w:trPr>
              <w:tc>
                <w:tcPr>
                  <w:tcW w:w="682" w:type="dxa"/>
                  <w:tcBorders>
                    <w:top w:val="nil"/>
                    <w:left w:val="single" w:sz="4" w:space="0" w:color="auto"/>
                    <w:bottom w:val="single" w:sz="4" w:space="0" w:color="auto"/>
                    <w:right w:val="single" w:sz="4" w:space="0" w:color="auto"/>
                  </w:tcBorders>
                  <w:shd w:val="clear" w:color="000000" w:fill="FFFFFF"/>
                  <w:hideMark/>
                </w:tcPr>
                <w:p w14:paraId="0BF71C58"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hideMark/>
                </w:tcPr>
                <w:p w14:paraId="22070508" w14:textId="77777777" w:rsidR="00BD5073" w:rsidRPr="00BD0D56" w:rsidRDefault="00BD5073" w:rsidP="00BD0D56">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Temperatūra turi būti reguliuojama ne mažiau kaip nuo -2° iki +10ºC ribose.</w:t>
                  </w:r>
                </w:p>
              </w:tc>
              <w:tc>
                <w:tcPr>
                  <w:tcW w:w="3306" w:type="dxa"/>
                  <w:tcBorders>
                    <w:top w:val="nil"/>
                    <w:left w:val="nil"/>
                    <w:bottom w:val="single" w:sz="4" w:space="0" w:color="000000"/>
                    <w:right w:val="single" w:sz="4" w:space="0" w:color="000000"/>
                  </w:tcBorders>
                  <w:shd w:val="clear" w:color="000000" w:fill="FFFFFF"/>
                </w:tcPr>
                <w:p w14:paraId="0258CC11" w14:textId="77777777" w:rsidR="00BD5073" w:rsidRPr="00BD0D56" w:rsidRDefault="00BD5073" w:rsidP="00BD0D56">
                  <w:pPr>
                    <w:spacing w:after="0" w:line="240" w:lineRule="auto"/>
                    <w:jc w:val="both"/>
                    <w:rPr>
                      <w:rFonts w:ascii="Times New Roman" w:eastAsia="Times New Roman" w:hAnsi="Times New Roman" w:cs="Times New Roman"/>
                    </w:rPr>
                  </w:pPr>
                </w:p>
              </w:tc>
            </w:tr>
            <w:tr w:rsidR="00BD5073" w:rsidRPr="00BD0D56" w14:paraId="0376D17F" w14:textId="77777777" w:rsidTr="009A1AC3">
              <w:trPr>
                <w:trHeight w:val="232"/>
              </w:trPr>
              <w:tc>
                <w:tcPr>
                  <w:tcW w:w="682" w:type="dxa"/>
                  <w:tcBorders>
                    <w:top w:val="nil"/>
                    <w:left w:val="single" w:sz="4" w:space="0" w:color="auto"/>
                    <w:bottom w:val="single" w:sz="4" w:space="0" w:color="auto"/>
                    <w:right w:val="single" w:sz="4" w:space="0" w:color="auto"/>
                  </w:tcBorders>
                  <w:shd w:val="clear" w:color="000000" w:fill="FFFFFF"/>
                  <w:hideMark/>
                </w:tcPr>
                <w:p w14:paraId="4CE80CA5"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noWrap/>
                  <w:hideMark/>
                </w:tcPr>
                <w:p w14:paraId="7D39EF7A" w14:textId="77777777" w:rsidR="00BD5073" w:rsidRPr="00BD0D56" w:rsidRDefault="00BD5073" w:rsidP="00BD0D56">
                  <w:pPr>
                    <w:spacing w:after="0" w:line="240" w:lineRule="auto"/>
                    <w:jc w:val="both"/>
                    <w:rPr>
                      <w:rFonts w:ascii="Times New Roman" w:eastAsia="Times New Roman" w:hAnsi="Times New Roman" w:cs="Times New Roman"/>
                    </w:rPr>
                  </w:pPr>
                  <w:proofErr w:type="spellStart"/>
                  <w:r w:rsidRPr="00BD0D56">
                    <w:rPr>
                      <w:rFonts w:ascii="Times New Roman" w:eastAsia="Times New Roman" w:hAnsi="Times New Roman" w:cs="Times New Roman"/>
                    </w:rPr>
                    <w:t>Šaltnešis</w:t>
                  </w:r>
                  <w:proofErr w:type="spellEnd"/>
                  <w:r w:rsidRPr="00BD0D56">
                    <w:rPr>
                      <w:rFonts w:ascii="Times New Roman" w:eastAsia="Times New Roman" w:hAnsi="Times New Roman" w:cs="Times New Roman"/>
                    </w:rPr>
                    <w:t xml:space="preserve"> R600a (arba analogiškas ekologiškas  </w:t>
                  </w:r>
                  <w:proofErr w:type="spellStart"/>
                  <w:r w:rsidRPr="00BD0D56">
                    <w:rPr>
                      <w:rFonts w:ascii="Times New Roman" w:eastAsia="Times New Roman" w:hAnsi="Times New Roman" w:cs="Times New Roman"/>
                    </w:rPr>
                    <w:t>šaltnešis</w:t>
                  </w:r>
                  <w:proofErr w:type="spellEnd"/>
                  <w:r w:rsidRPr="00BD0D56">
                    <w:rPr>
                      <w:rFonts w:ascii="Times New Roman" w:eastAsia="Times New Roman" w:hAnsi="Times New Roman" w:cs="Times New Roman"/>
                    </w:rPr>
                    <w:t>)</w:t>
                  </w:r>
                </w:p>
              </w:tc>
              <w:tc>
                <w:tcPr>
                  <w:tcW w:w="3306" w:type="dxa"/>
                  <w:tcBorders>
                    <w:top w:val="nil"/>
                    <w:left w:val="nil"/>
                    <w:bottom w:val="single" w:sz="4" w:space="0" w:color="000000"/>
                    <w:right w:val="single" w:sz="4" w:space="0" w:color="000000"/>
                  </w:tcBorders>
                  <w:shd w:val="clear" w:color="000000" w:fill="FFFFFF"/>
                </w:tcPr>
                <w:p w14:paraId="32A51DD9" w14:textId="77777777" w:rsidR="00BD5073" w:rsidRPr="00BD0D56" w:rsidRDefault="00BD5073" w:rsidP="00BD0D56">
                  <w:pPr>
                    <w:spacing w:after="0" w:line="240" w:lineRule="auto"/>
                    <w:jc w:val="both"/>
                    <w:rPr>
                      <w:rFonts w:ascii="Times New Roman" w:eastAsia="Times New Roman" w:hAnsi="Times New Roman" w:cs="Times New Roman"/>
                    </w:rPr>
                  </w:pPr>
                </w:p>
              </w:tc>
            </w:tr>
            <w:tr w:rsidR="00BD5073" w:rsidRPr="00BD0D56" w14:paraId="0D24AF47" w14:textId="77777777" w:rsidTr="009A1AC3">
              <w:trPr>
                <w:trHeight w:val="300"/>
              </w:trPr>
              <w:tc>
                <w:tcPr>
                  <w:tcW w:w="682" w:type="dxa"/>
                  <w:tcBorders>
                    <w:top w:val="nil"/>
                    <w:left w:val="single" w:sz="4" w:space="0" w:color="auto"/>
                    <w:bottom w:val="single" w:sz="4" w:space="0" w:color="auto"/>
                    <w:right w:val="single" w:sz="4" w:space="0" w:color="auto"/>
                  </w:tcBorders>
                  <w:shd w:val="clear" w:color="000000" w:fill="FFFFFF"/>
                  <w:hideMark/>
                </w:tcPr>
                <w:p w14:paraId="004FA971"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noWrap/>
                  <w:hideMark/>
                </w:tcPr>
                <w:p w14:paraId="0B23FF4A" w14:textId="77777777" w:rsidR="00BD5073" w:rsidRPr="00BD0D56" w:rsidRDefault="00BD5073" w:rsidP="00BD0D56">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Talpa ne mažiau 500 l</w:t>
                  </w:r>
                </w:p>
              </w:tc>
              <w:tc>
                <w:tcPr>
                  <w:tcW w:w="3306" w:type="dxa"/>
                  <w:tcBorders>
                    <w:top w:val="nil"/>
                    <w:left w:val="nil"/>
                    <w:bottom w:val="single" w:sz="4" w:space="0" w:color="000000"/>
                    <w:right w:val="single" w:sz="4" w:space="0" w:color="000000"/>
                  </w:tcBorders>
                  <w:shd w:val="clear" w:color="000000" w:fill="FFFFFF"/>
                </w:tcPr>
                <w:p w14:paraId="7F0565F0" w14:textId="77777777" w:rsidR="00BD5073" w:rsidRPr="00BD0D56" w:rsidRDefault="00BD5073" w:rsidP="00BD0D56">
                  <w:pPr>
                    <w:spacing w:after="0" w:line="240" w:lineRule="auto"/>
                    <w:jc w:val="both"/>
                    <w:rPr>
                      <w:rFonts w:ascii="Times New Roman" w:eastAsia="Times New Roman" w:hAnsi="Times New Roman" w:cs="Times New Roman"/>
                    </w:rPr>
                  </w:pPr>
                </w:p>
              </w:tc>
            </w:tr>
            <w:tr w:rsidR="00BD5073" w:rsidRPr="00BD0D56" w14:paraId="4C8B017E" w14:textId="77777777" w:rsidTr="009A1AC3">
              <w:trPr>
                <w:trHeight w:val="300"/>
              </w:trPr>
              <w:tc>
                <w:tcPr>
                  <w:tcW w:w="682" w:type="dxa"/>
                  <w:tcBorders>
                    <w:top w:val="nil"/>
                    <w:left w:val="single" w:sz="4" w:space="0" w:color="auto"/>
                    <w:bottom w:val="single" w:sz="4" w:space="0" w:color="auto"/>
                    <w:right w:val="single" w:sz="4" w:space="0" w:color="auto"/>
                  </w:tcBorders>
                  <w:shd w:val="clear" w:color="000000" w:fill="FFFFFF"/>
                  <w:hideMark/>
                </w:tcPr>
                <w:p w14:paraId="5364EE2A"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noWrap/>
                  <w:hideMark/>
                </w:tcPr>
                <w:p w14:paraId="6211A403" w14:textId="77777777" w:rsidR="00BD5073" w:rsidRPr="00BD0D56" w:rsidRDefault="00BD5073" w:rsidP="00BD0D56">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 xml:space="preserve">Komplektacijoje ne mažiau 3 vnt. lentynų </w:t>
                  </w:r>
                </w:p>
              </w:tc>
              <w:tc>
                <w:tcPr>
                  <w:tcW w:w="3306" w:type="dxa"/>
                  <w:tcBorders>
                    <w:top w:val="nil"/>
                    <w:left w:val="nil"/>
                    <w:bottom w:val="single" w:sz="4" w:space="0" w:color="000000"/>
                    <w:right w:val="single" w:sz="4" w:space="0" w:color="000000"/>
                  </w:tcBorders>
                  <w:shd w:val="clear" w:color="000000" w:fill="FFFFFF"/>
                </w:tcPr>
                <w:p w14:paraId="59CDF05D" w14:textId="77777777" w:rsidR="00BD5073" w:rsidRPr="00BD0D56" w:rsidRDefault="00BD5073" w:rsidP="00BD0D56">
                  <w:pPr>
                    <w:spacing w:after="0" w:line="240" w:lineRule="auto"/>
                    <w:jc w:val="both"/>
                    <w:rPr>
                      <w:rFonts w:ascii="Times New Roman" w:eastAsia="Times New Roman" w:hAnsi="Times New Roman" w:cs="Times New Roman"/>
                    </w:rPr>
                  </w:pPr>
                </w:p>
              </w:tc>
            </w:tr>
            <w:tr w:rsidR="00BD5073" w:rsidRPr="00BD0D56" w14:paraId="4431D011" w14:textId="77777777" w:rsidTr="009A1AC3">
              <w:trPr>
                <w:trHeight w:val="300"/>
              </w:trPr>
              <w:tc>
                <w:tcPr>
                  <w:tcW w:w="682" w:type="dxa"/>
                  <w:tcBorders>
                    <w:top w:val="nil"/>
                    <w:left w:val="single" w:sz="4" w:space="0" w:color="auto"/>
                    <w:bottom w:val="single" w:sz="4" w:space="0" w:color="auto"/>
                    <w:right w:val="single" w:sz="4" w:space="0" w:color="auto"/>
                  </w:tcBorders>
                  <w:shd w:val="clear" w:color="000000" w:fill="FFFFFF"/>
                  <w:hideMark/>
                </w:tcPr>
                <w:p w14:paraId="0BC51339"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noWrap/>
                  <w:hideMark/>
                </w:tcPr>
                <w:p w14:paraId="227F1A05" w14:textId="77777777" w:rsidR="00BD5073" w:rsidRPr="00BD0D56" w:rsidRDefault="00BD5073" w:rsidP="00BD0D56">
                  <w:pPr>
                    <w:spacing w:after="0" w:line="240" w:lineRule="auto"/>
                    <w:rPr>
                      <w:rFonts w:ascii="Times New Roman" w:eastAsia="Times New Roman" w:hAnsi="Times New Roman" w:cs="Times New Roman"/>
                    </w:rPr>
                  </w:pPr>
                  <w:r w:rsidRPr="00BD0D56">
                    <w:rPr>
                      <w:rFonts w:ascii="Times New Roman" w:eastAsia="Times New Roman" w:hAnsi="Times New Roman" w:cs="Times New Roman"/>
                    </w:rPr>
                    <w:t>Šaldytuvas su 4 ratukais, du iš jų su stabdžiais</w:t>
                  </w:r>
                </w:p>
              </w:tc>
              <w:tc>
                <w:tcPr>
                  <w:tcW w:w="3306" w:type="dxa"/>
                  <w:tcBorders>
                    <w:top w:val="nil"/>
                    <w:left w:val="nil"/>
                    <w:bottom w:val="single" w:sz="4" w:space="0" w:color="000000"/>
                    <w:right w:val="single" w:sz="4" w:space="0" w:color="000000"/>
                  </w:tcBorders>
                  <w:shd w:val="clear" w:color="000000" w:fill="FFFFFF"/>
                </w:tcPr>
                <w:p w14:paraId="01160105" w14:textId="77777777" w:rsidR="00BD5073" w:rsidRPr="00BD0D56" w:rsidRDefault="00BD5073" w:rsidP="00BD0D56">
                  <w:pPr>
                    <w:spacing w:after="0" w:line="240" w:lineRule="auto"/>
                    <w:rPr>
                      <w:rFonts w:ascii="Times New Roman" w:eastAsia="Times New Roman" w:hAnsi="Times New Roman" w:cs="Times New Roman"/>
                    </w:rPr>
                  </w:pPr>
                </w:p>
              </w:tc>
            </w:tr>
            <w:tr w:rsidR="00BD5073" w:rsidRPr="00BD0D56" w14:paraId="62E04C17" w14:textId="77777777" w:rsidTr="009A1AC3">
              <w:trPr>
                <w:trHeight w:val="300"/>
              </w:trPr>
              <w:tc>
                <w:tcPr>
                  <w:tcW w:w="682" w:type="dxa"/>
                  <w:tcBorders>
                    <w:top w:val="nil"/>
                    <w:left w:val="single" w:sz="4" w:space="0" w:color="auto"/>
                    <w:bottom w:val="single" w:sz="4" w:space="0" w:color="auto"/>
                    <w:right w:val="single" w:sz="4" w:space="0" w:color="auto"/>
                  </w:tcBorders>
                  <w:shd w:val="clear" w:color="000000" w:fill="FFFFFF"/>
                  <w:hideMark/>
                </w:tcPr>
                <w:p w14:paraId="4607FF4F" w14:textId="77777777" w:rsidR="00BD5073" w:rsidRPr="00BD0D56" w:rsidRDefault="00BD5073" w:rsidP="00BD0D56">
                  <w:pPr>
                    <w:spacing w:after="0" w:line="240" w:lineRule="auto"/>
                    <w:ind w:left="-84" w:right="-127"/>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noWrap/>
                  <w:hideMark/>
                </w:tcPr>
                <w:p w14:paraId="3BDA448E" w14:textId="77777777" w:rsidR="00BD5073" w:rsidRPr="00BD0D56" w:rsidRDefault="00BD5073" w:rsidP="00BD0D56">
                  <w:pPr>
                    <w:spacing w:after="0" w:line="240" w:lineRule="auto"/>
                    <w:rPr>
                      <w:rFonts w:ascii="Times New Roman" w:eastAsia="Times New Roman" w:hAnsi="Times New Roman" w:cs="Times New Roman"/>
                    </w:rPr>
                  </w:pPr>
                  <w:r w:rsidRPr="00BD0D56">
                    <w:rPr>
                      <w:rFonts w:ascii="Times New Roman" w:eastAsia="Times New Roman" w:hAnsi="Times New Roman" w:cs="Times New Roman"/>
                    </w:rPr>
                    <w:t xml:space="preserve">Matmenys </w:t>
                  </w:r>
                  <w:r w:rsidRPr="00BD0D56">
                    <w:rPr>
                      <w:rFonts w:ascii="Times New Roman" w:eastAsia="Times New Roman" w:hAnsi="Times New Roman" w:cs="Times New Roman"/>
                      <w:b/>
                      <w:bCs/>
                    </w:rPr>
                    <w:t>740x830x2010 mm  (+/- 10) mm</w:t>
                  </w:r>
                </w:p>
              </w:tc>
              <w:tc>
                <w:tcPr>
                  <w:tcW w:w="3306" w:type="dxa"/>
                  <w:tcBorders>
                    <w:top w:val="nil"/>
                    <w:left w:val="nil"/>
                    <w:bottom w:val="single" w:sz="4" w:space="0" w:color="000000"/>
                    <w:right w:val="single" w:sz="4" w:space="0" w:color="000000"/>
                  </w:tcBorders>
                  <w:shd w:val="clear" w:color="000000" w:fill="FFFFFF"/>
                </w:tcPr>
                <w:p w14:paraId="3F84C0AC" w14:textId="77777777" w:rsidR="00BD5073" w:rsidRPr="00BD0D56" w:rsidRDefault="00BD5073" w:rsidP="00BD0D56">
                  <w:pPr>
                    <w:spacing w:after="0" w:line="240" w:lineRule="auto"/>
                    <w:rPr>
                      <w:rFonts w:ascii="Times New Roman" w:eastAsia="Times New Roman" w:hAnsi="Times New Roman" w:cs="Times New Roman"/>
                    </w:rPr>
                  </w:pPr>
                </w:p>
              </w:tc>
            </w:tr>
            <w:tr w:rsidR="00BD5073" w:rsidRPr="00BD0D56" w14:paraId="1E8131D5" w14:textId="77777777" w:rsidTr="009A1AC3">
              <w:trPr>
                <w:trHeight w:val="300"/>
              </w:trPr>
              <w:tc>
                <w:tcPr>
                  <w:tcW w:w="682" w:type="dxa"/>
                  <w:tcBorders>
                    <w:top w:val="nil"/>
                    <w:left w:val="single" w:sz="4" w:space="0" w:color="auto"/>
                    <w:bottom w:val="single" w:sz="4" w:space="0" w:color="auto"/>
                    <w:right w:val="single" w:sz="4" w:space="0" w:color="auto"/>
                  </w:tcBorders>
                  <w:shd w:val="clear" w:color="000000" w:fill="FFFFFF"/>
                  <w:hideMark/>
                </w:tcPr>
                <w:p w14:paraId="51D404BE"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hideMark/>
                </w:tcPr>
                <w:p w14:paraId="4DC6C690" w14:textId="3D1E28B4" w:rsidR="00BD5073" w:rsidRPr="00FA66DD" w:rsidRDefault="001B70B1" w:rsidP="00BD0D56">
                  <w:pPr>
                    <w:spacing w:after="0" w:line="240" w:lineRule="auto"/>
                    <w:rPr>
                      <w:rFonts w:ascii="Times New Roman" w:eastAsia="Times New Roman" w:hAnsi="Times New Roman" w:cs="Times New Roman"/>
                    </w:rPr>
                  </w:pPr>
                  <w:r w:rsidRPr="00FA66DD">
                    <w:rPr>
                      <w:rFonts w:ascii="Times New Roman" w:eastAsia="Times New Roman" w:hAnsi="Times New Roman" w:cs="Times New Roman"/>
                    </w:rPr>
                    <w:t xml:space="preserve">Energijos efektyvumo klasė </w:t>
                  </w:r>
                </w:p>
              </w:tc>
              <w:tc>
                <w:tcPr>
                  <w:tcW w:w="3306" w:type="dxa"/>
                  <w:tcBorders>
                    <w:top w:val="nil"/>
                    <w:left w:val="nil"/>
                    <w:bottom w:val="single" w:sz="4" w:space="0" w:color="000000"/>
                    <w:right w:val="single" w:sz="4" w:space="0" w:color="000000"/>
                  </w:tcBorders>
                  <w:shd w:val="clear" w:color="000000" w:fill="FFFFFF"/>
                </w:tcPr>
                <w:p w14:paraId="5DBC5E79" w14:textId="77777777" w:rsidR="00BD5073" w:rsidRPr="00BD0D56" w:rsidRDefault="00BD5073" w:rsidP="00BD0D56">
                  <w:pPr>
                    <w:spacing w:after="0" w:line="240" w:lineRule="auto"/>
                    <w:rPr>
                      <w:rFonts w:ascii="Times New Roman" w:eastAsia="Times New Roman" w:hAnsi="Times New Roman" w:cs="Times New Roman"/>
                    </w:rPr>
                  </w:pPr>
                </w:p>
              </w:tc>
            </w:tr>
            <w:tr w:rsidR="00BD5073" w:rsidRPr="00BD0D56" w14:paraId="464E0336" w14:textId="77777777" w:rsidTr="009A1AC3">
              <w:trPr>
                <w:trHeight w:val="300"/>
              </w:trPr>
              <w:tc>
                <w:tcPr>
                  <w:tcW w:w="682" w:type="dxa"/>
                  <w:tcBorders>
                    <w:top w:val="nil"/>
                    <w:left w:val="single" w:sz="4" w:space="0" w:color="auto"/>
                    <w:bottom w:val="single" w:sz="4" w:space="0" w:color="auto"/>
                    <w:right w:val="single" w:sz="4" w:space="0" w:color="auto"/>
                  </w:tcBorders>
                  <w:shd w:val="clear" w:color="FFFF00" w:fill="FFFFFF"/>
                  <w:noWrap/>
                  <w:hideMark/>
                </w:tcPr>
                <w:p w14:paraId="5D61851B"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1.2</w:t>
                  </w:r>
                </w:p>
              </w:tc>
              <w:tc>
                <w:tcPr>
                  <w:tcW w:w="5960" w:type="dxa"/>
                  <w:tcBorders>
                    <w:top w:val="nil"/>
                    <w:left w:val="nil"/>
                    <w:bottom w:val="single" w:sz="4" w:space="0" w:color="000000"/>
                    <w:right w:val="single" w:sz="4" w:space="0" w:color="000000"/>
                  </w:tcBorders>
                  <w:shd w:val="clear" w:color="FFFF00" w:fill="FFFFFF"/>
                  <w:hideMark/>
                </w:tcPr>
                <w:p w14:paraId="013C36A7" w14:textId="77777777" w:rsidR="00BD5073" w:rsidRPr="00FA66DD" w:rsidRDefault="00BD5073" w:rsidP="00BD0D56">
                  <w:pPr>
                    <w:spacing w:after="0" w:line="240" w:lineRule="auto"/>
                    <w:rPr>
                      <w:rFonts w:ascii="Times New Roman" w:eastAsia="Times New Roman" w:hAnsi="Times New Roman" w:cs="Times New Roman"/>
                    </w:rPr>
                  </w:pPr>
                  <w:r w:rsidRPr="00FA66DD">
                    <w:rPr>
                      <w:rFonts w:ascii="Times New Roman" w:eastAsia="Times New Roman" w:hAnsi="Times New Roman" w:cs="Times New Roman"/>
                    </w:rPr>
                    <w:t xml:space="preserve">Šaldytuvas gėrimams su stiklinėmis durimis  (2 </w:t>
                  </w:r>
                  <w:proofErr w:type="spellStart"/>
                  <w:r w:rsidRPr="00FA66DD">
                    <w:rPr>
                      <w:rFonts w:ascii="Times New Roman" w:eastAsia="Times New Roman" w:hAnsi="Times New Roman" w:cs="Times New Roman"/>
                    </w:rPr>
                    <w:t>vnt</w:t>
                  </w:r>
                  <w:proofErr w:type="spellEnd"/>
                  <w:r w:rsidRPr="00FA66DD">
                    <w:rPr>
                      <w:rFonts w:ascii="Times New Roman" w:eastAsia="Times New Roman" w:hAnsi="Times New Roman" w:cs="Times New Roman"/>
                    </w:rPr>
                    <w:t>)</w:t>
                  </w:r>
                </w:p>
              </w:tc>
              <w:tc>
                <w:tcPr>
                  <w:tcW w:w="3306" w:type="dxa"/>
                  <w:tcBorders>
                    <w:top w:val="nil"/>
                    <w:left w:val="nil"/>
                    <w:bottom w:val="single" w:sz="4" w:space="0" w:color="000000"/>
                    <w:right w:val="single" w:sz="4" w:space="0" w:color="000000"/>
                  </w:tcBorders>
                  <w:shd w:val="clear" w:color="FFFF00" w:fill="FFFFFF"/>
                  <w:hideMark/>
                </w:tcPr>
                <w:p w14:paraId="7E094FF9" w14:textId="77777777" w:rsidR="00BD5073" w:rsidRPr="00BD0D56" w:rsidRDefault="00BD5073" w:rsidP="00BD0D56">
                  <w:pPr>
                    <w:spacing w:after="0" w:line="240" w:lineRule="auto"/>
                    <w:rPr>
                      <w:rFonts w:ascii="Times New Roman" w:eastAsia="Times New Roman" w:hAnsi="Times New Roman" w:cs="Times New Roman"/>
                    </w:rPr>
                  </w:pPr>
                  <w:r w:rsidRPr="00BD0D56">
                    <w:rPr>
                      <w:rFonts w:ascii="Times New Roman" w:eastAsia="Times New Roman" w:hAnsi="Times New Roman" w:cs="Times New Roman"/>
                    </w:rPr>
                    <w:t> </w:t>
                  </w:r>
                </w:p>
              </w:tc>
            </w:tr>
            <w:tr w:rsidR="00BD5073" w:rsidRPr="00BD0D56" w14:paraId="628DCDE2" w14:textId="77777777" w:rsidTr="009A1AC3">
              <w:trPr>
                <w:trHeight w:val="330"/>
              </w:trPr>
              <w:tc>
                <w:tcPr>
                  <w:tcW w:w="682" w:type="dxa"/>
                  <w:tcBorders>
                    <w:top w:val="nil"/>
                    <w:left w:val="single" w:sz="4" w:space="0" w:color="auto"/>
                    <w:bottom w:val="single" w:sz="4" w:space="0" w:color="auto"/>
                    <w:right w:val="single" w:sz="4" w:space="0" w:color="auto"/>
                  </w:tcBorders>
                  <w:shd w:val="clear" w:color="000000" w:fill="FFFFFF"/>
                  <w:noWrap/>
                  <w:hideMark/>
                </w:tcPr>
                <w:p w14:paraId="39DE0875"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hideMark/>
                </w:tcPr>
                <w:p w14:paraId="15F7422E" w14:textId="77777777" w:rsidR="00BD5073" w:rsidRPr="00FA66DD" w:rsidRDefault="00BD5073" w:rsidP="00BD0D56">
                  <w:pPr>
                    <w:spacing w:after="0" w:line="240" w:lineRule="auto"/>
                    <w:rPr>
                      <w:rFonts w:ascii="Times New Roman" w:eastAsia="Times New Roman" w:hAnsi="Times New Roman" w:cs="Times New Roman"/>
                    </w:rPr>
                  </w:pPr>
                  <w:r w:rsidRPr="00FA66DD">
                    <w:rPr>
                      <w:rFonts w:ascii="Times New Roman" w:eastAsia="Times New Roman" w:hAnsi="Times New Roman" w:cs="Times New Roman"/>
                    </w:rPr>
                    <w:t>temperatūros reguliavimo ribos: +2...+ 10ºC</w:t>
                  </w:r>
                </w:p>
              </w:tc>
              <w:tc>
                <w:tcPr>
                  <w:tcW w:w="3306" w:type="dxa"/>
                  <w:tcBorders>
                    <w:top w:val="nil"/>
                    <w:left w:val="nil"/>
                    <w:bottom w:val="single" w:sz="4" w:space="0" w:color="000000"/>
                    <w:right w:val="single" w:sz="4" w:space="0" w:color="000000"/>
                  </w:tcBorders>
                  <w:shd w:val="clear" w:color="000000" w:fill="FFFFFF"/>
                </w:tcPr>
                <w:p w14:paraId="49B291BD" w14:textId="77777777" w:rsidR="00BD5073" w:rsidRPr="00BD0D56" w:rsidRDefault="00BD5073" w:rsidP="00BD0D56">
                  <w:pPr>
                    <w:spacing w:after="0" w:line="240" w:lineRule="auto"/>
                    <w:rPr>
                      <w:rFonts w:ascii="Times New Roman" w:eastAsia="Times New Roman" w:hAnsi="Times New Roman" w:cs="Times New Roman"/>
                    </w:rPr>
                  </w:pPr>
                </w:p>
              </w:tc>
            </w:tr>
            <w:tr w:rsidR="00BD5073" w:rsidRPr="00BD0D56" w14:paraId="1548B9D3" w14:textId="77777777" w:rsidTr="009A1AC3">
              <w:trPr>
                <w:trHeight w:val="300"/>
              </w:trPr>
              <w:tc>
                <w:tcPr>
                  <w:tcW w:w="682" w:type="dxa"/>
                  <w:tcBorders>
                    <w:top w:val="nil"/>
                    <w:left w:val="single" w:sz="4" w:space="0" w:color="auto"/>
                    <w:bottom w:val="single" w:sz="4" w:space="0" w:color="auto"/>
                    <w:right w:val="single" w:sz="4" w:space="0" w:color="auto"/>
                  </w:tcBorders>
                  <w:shd w:val="clear" w:color="000000" w:fill="FFFFFF"/>
                  <w:noWrap/>
                  <w:hideMark/>
                </w:tcPr>
                <w:p w14:paraId="75204937"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hideMark/>
                </w:tcPr>
                <w:p w14:paraId="72A5B551" w14:textId="77777777" w:rsidR="00BD5073" w:rsidRPr="00FA66DD" w:rsidRDefault="00BD5073" w:rsidP="00BD0D56">
                  <w:pPr>
                    <w:spacing w:after="0" w:line="240" w:lineRule="auto"/>
                    <w:jc w:val="both"/>
                    <w:rPr>
                      <w:rFonts w:ascii="Times New Roman" w:eastAsia="Times New Roman" w:hAnsi="Times New Roman" w:cs="Times New Roman"/>
                    </w:rPr>
                  </w:pPr>
                  <w:r w:rsidRPr="00FA66DD">
                    <w:rPr>
                      <w:rFonts w:ascii="Times New Roman" w:eastAsia="Times New Roman" w:hAnsi="Times New Roman" w:cs="Times New Roman"/>
                    </w:rPr>
                    <w:t>talpa ne mažiau 350 l</w:t>
                  </w:r>
                </w:p>
              </w:tc>
              <w:tc>
                <w:tcPr>
                  <w:tcW w:w="3306" w:type="dxa"/>
                  <w:tcBorders>
                    <w:top w:val="nil"/>
                    <w:left w:val="nil"/>
                    <w:bottom w:val="single" w:sz="4" w:space="0" w:color="000000"/>
                    <w:right w:val="single" w:sz="4" w:space="0" w:color="000000"/>
                  </w:tcBorders>
                  <w:shd w:val="clear" w:color="000000" w:fill="FFFFFF"/>
                </w:tcPr>
                <w:p w14:paraId="5A29EBD2" w14:textId="77777777" w:rsidR="00BD5073" w:rsidRPr="00BD0D56" w:rsidRDefault="00BD5073" w:rsidP="00BD0D56">
                  <w:pPr>
                    <w:spacing w:after="0" w:line="240" w:lineRule="auto"/>
                    <w:rPr>
                      <w:rFonts w:ascii="Times New Roman" w:eastAsia="Times New Roman" w:hAnsi="Times New Roman" w:cs="Times New Roman"/>
                    </w:rPr>
                  </w:pPr>
                </w:p>
              </w:tc>
            </w:tr>
            <w:tr w:rsidR="00BD5073" w:rsidRPr="00BD0D56" w14:paraId="0D72C872" w14:textId="77777777" w:rsidTr="009A1AC3">
              <w:trPr>
                <w:trHeight w:val="300"/>
              </w:trPr>
              <w:tc>
                <w:tcPr>
                  <w:tcW w:w="682" w:type="dxa"/>
                  <w:tcBorders>
                    <w:top w:val="nil"/>
                    <w:left w:val="single" w:sz="4" w:space="0" w:color="auto"/>
                    <w:bottom w:val="single" w:sz="4" w:space="0" w:color="auto"/>
                    <w:right w:val="single" w:sz="4" w:space="0" w:color="auto"/>
                  </w:tcBorders>
                  <w:shd w:val="clear" w:color="000000" w:fill="FFFFFF"/>
                  <w:noWrap/>
                  <w:hideMark/>
                </w:tcPr>
                <w:p w14:paraId="220D81A9"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hideMark/>
                </w:tcPr>
                <w:p w14:paraId="7B33F819" w14:textId="77777777" w:rsidR="00BD5073" w:rsidRPr="00FA66DD" w:rsidRDefault="00BD5073" w:rsidP="00BD0D56">
                  <w:pPr>
                    <w:spacing w:after="0" w:line="240" w:lineRule="auto"/>
                    <w:rPr>
                      <w:rFonts w:ascii="Times New Roman" w:eastAsia="Times New Roman" w:hAnsi="Times New Roman" w:cs="Times New Roman"/>
                    </w:rPr>
                  </w:pPr>
                  <w:r w:rsidRPr="00FA66DD">
                    <w:rPr>
                      <w:rFonts w:ascii="Times New Roman" w:eastAsia="Times New Roman" w:hAnsi="Times New Roman" w:cs="Times New Roman"/>
                    </w:rPr>
                    <w:t>su ne mažiau kaip su 5 lentynomis</w:t>
                  </w:r>
                </w:p>
              </w:tc>
              <w:tc>
                <w:tcPr>
                  <w:tcW w:w="3306" w:type="dxa"/>
                  <w:tcBorders>
                    <w:top w:val="nil"/>
                    <w:left w:val="nil"/>
                    <w:bottom w:val="single" w:sz="4" w:space="0" w:color="000000"/>
                    <w:right w:val="single" w:sz="4" w:space="0" w:color="000000"/>
                  </w:tcBorders>
                  <w:shd w:val="clear" w:color="000000" w:fill="FFFFFF"/>
                </w:tcPr>
                <w:p w14:paraId="13C1D0C5" w14:textId="77777777" w:rsidR="00BD5073" w:rsidRPr="00BD0D56" w:rsidRDefault="00BD5073" w:rsidP="00BD0D56">
                  <w:pPr>
                    <w:spacing w:after="0" w:line="240" w:lineRule="auto"/>
                    <w:rPr>
                      <w:rFonts w:ascii="Times New Roman" w:eastAsia="Times New Roman" w:hAnsi="Times New Roman" w:cs="Times New Roman"/>
                    </w:rPr>
                  </w:pPr>
                </w:p>
              </w:tc>
            </w:tr>
            <w:tr w:rsidR="00BD5073" w:rsidRPr="00BD0D56" w14:paraId="43C722BA" w14:textId="77777777" w:rsidTr="009A1AC3">
              <w:trPr>
                <w:trHeight w:val="218"/>
              </w:trPr>
              <w:tc>
                <w:tcPr>
                  <w:tcW w:w="682" w:type="dxa"/>
                  <w:tcBorders>
                    <w:top w:val="nil"/>
                    <w:left w:val="single" w:sz="4" w:space="0" w:color="auto"/>
                    <w:bottom w:val="single" w:sz="4" w:space="0" w:color="auto"/>
                    <w:right w:val="single" w:sz="4" w:space="0" w:color="auto"/>
                  </w:tcBorders>
                  <w:shd w:val="clear" w:color="000000" w:fill="FFFFFF"/>
                  <w:noWrap/>
                  <w:hideMark/>
                </w:tcPr>
                <w:p w14:paraId="07807DB5"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hideMark/>
                </w:tcPr>
                <w:p w14:paraId="67633662" w14:textId="77777777" w:rsidR="00BD5073" w:rsidRPr="00FA66DD" w:rsidRDefault="00BD5073" w:rsidP="00BD0D56">
                  <w:pPr>
                    <w:spacing w:after="0" w:line="240" w:lineRule="auto"/>
                    <w:rPr>
                      <w:rFonts w:ascii="Times New Roman" w:eastAsia="Times New Roman" w:hAnsi="Times New Roman" w:cs="Times New Roman"/>
                    </w:rPr>
                  </w:pPr>
                  <w:r w:rsidRPr="00FA66DD">
                    <w:rPr>
                      <w:rFonts w:ascii="Times New Roman" w:eastAsia="Times New Roman" w:hAnsi="Times New Roman" w:cs="Times New Roman"/>
                    </w:rPr>
                    <w:t xml:space="preserve">šaldymo agentas R600a  (arba  analogiškas ekologiškas </w:t>
                  </w:r>
                  <w:proofErr w:type="spellStart"/>
                  <w:r w:rsidRPr="00FA66DD">
                    <w:rPr>
                      <w:rFonts w:ascii="Times New Roman" w:eastAsia="Times New Roman" w:hAnsi="Times New Roman" w:cs="Times New Roman"/>
                    </w:rPr>
                    <w:t>šaltnešis</w:t>
                  </w:r>
                  <w:proofErr w:type="spellEnd"/>
                  <w:r w:rsidRPr="00FA66DD">
                    <w:rPr>
                      <w:rFonts w:ascii="Times New Roman" w:eastAsia="Times New Roman" w:hAnsi="Times New Roman" w:cs="Times New Roman"/>
                    </w:rPr>
                    <w:t>)</w:t>
                  </w:r>
                </w:p>
              </w:tc>
              <w:tc>
                <w:tcPr>
                  <w:tcW w:w="3306" w:type="dxa"/>
                  <w:tcBorders>
                    <w:top w:val="nil"/>
                    <w:left w:val="nil"/>
                    <w:bottom w:val="single" w:sz="4" w:space="0" w:color="000000"/>
                    <w:right w:val="single" w:sz="4" w:space="0" w:color="000000"/>
                  </w:tcBorders>
                  <w:shd w:val="clear" w:color="000000" w:fill="FFFFFF"/>
                </w:tcPr>
                <w:p w14:paraId="642A3F31" w14:textId="77777777" w:rsidR="00BD5073" w:rsidRPr="00BD0D56" w:rsidRDefault="00BD5073" w:rsidP="00BD0D56">
                  <w:pPr>
                    <w:spacing w:after="0" w:line="240" w:lineRule="auto"/>
                    <w:rPr>
                      <w:rFonts w:ascii="Times New Roman" w:eastAsia="Times New Roman" w:hAnsi="Times New Roman" w:cs="Times New Roman"/>
                    </w:rPr>
                  </w:pPr>
                </w:p>
              </w:tc>
            </w:tr>
            <w:tr w:rsidR="00BD5073" w:rsidRPr="00BD0D56" w14:paraId="33C84DF6" w14:textId="77777777" w:rsidTr="009A1AC3">
              <w:trPr>
                <w:trHeight w:val="257"/>
              </w:trPr>
              <w:tc>
                <w:tcPr>
                  <w:tcW w:w="682" w:type="dxa"/>
                  <w:tcBorders>
                    <w:top w:val="nil"/>
                    <w:left w:val="single" w:sz="4" w:space="0" w:color="auto"/>
                    <w:bottom w:val="single" w:sz="4" w:space="0" w:color="auto"/>
                    <w:right w:val="single" w:sz="4" w:space="0" w:color="auto"/>
                  </w:tcBorders>
                  <w:shd w:val="clear" w:color="000000" w:fill="FFFFFF"/>
                  <w:noWrap/>
                  <w:hideMark/>
                </w:tcPr>
                <w:p w14:paraId="498C10F0"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hideMark/>
                </w:tcPr>
                <w:p w14:paraId="1D729916" w14:textId="77777777" w:rsidR="00BD5073" w:rsidRPr="00FA66DD" w:rsidRDefault="00BD5073" w:rsidP="00BD0D56">
                  <w:pPr>
                    <w:spacing w:after="0" w:line="240" w:lineRule="auto"/>
                    <w:jc w:val="both"/>
                    <w:rPr>
                      <w:rFonts w:ascii="Times New Roman" w:eastAsia="Times New Roman" w:hAnsi="Times New Roman" w:cs="Times New Roman"/>
                    </w:rPr>
                  </w:pPr>
                  <w:r w:rsidRPr="00FA66DD">
                    <w:rPr>
                      <w:rFonts w:ascii="Times New Roman" w:eastAsia="Times New Roman" w:hAnsi="Times New Roman" w:cs="Times New Roman"/>
                    </w:rPr>
                    <w:t>Automatinis atitirpinimas ir kondensato išgarinimas</w:t>
                  </w:r>
                </w:p>
              </w:tc>
              <w:tc>
                <w:tcPr>
                  <w:tcW w:w="3306" w:type="dxa"/>
                  <w:tcBorders>
                    <w:top w:val="nil"/>
                    <w:left w:val="nil"/>
                    <w:bottom w:val="single" w:sz="4" w:space="0" w:color="000000"/>
                    <w:right w:val="single" w:sz="4" w:space="0" w:color="000000"/>
                  </w:tcBorders>
                  <w:shd w:val="clear" w:color="000000" w:fill="FFFFFF"/>
                </w:tcPr>
                <w:p w14:paraId="5067A8EC" w14:textId="77777777" w:rsidR="00BD5073" w:rsidRPr="00BD0D56" w:rsidRDefault="00BD5073" w:rsidP="00BD0D56">
                  <w:pPr>
                    <w:spacing w:after="0" w:line="240" w:lineRule="auto"/>
                    <w:rPr>
                      <w:rFonts w:ascii="Times New Roman" w:eastAsia="Times New Roman" w:hAnsi="Times New Roman" w:cs="Times New Roman"/>
                    </w:rPr>
                  </w:pPr>
                </w:p>
              </w:tc>
            </w:tr>
            <w:tr w:rsidR="00BD5073" w:rsidRPr="00BD0D56" w14:paraId="74E5E18E" w14:textId="77777777" w:rsidTr="009A1AC3">
              <w:trPr>
                <w:trHeight w:val="300"/>
              </w:trPr>
              <w:tc>
                <w:tcPr>
                  <w:tcW w:w="682" w:type="dxa"/>
                  <w:tcBorders>
                    <w:top w:val="nil"/>
                    <w:left w:val="single" w:sz="4" w:space="0" w:color="auto"/>
                    <w:bottom w:val="single" w:sz="4" w:space="0" w:color="auto"/>
                    <w:right w:val="single" w:sz="4" w:space="0" w:color="auto"/>
                  </w:tcBorders>
                  <w:shd w:val="clear" w:color="000000" w:fill="FFFFFF"/>
                  <w:noWrap/>
                  <w:hideMark/>
                </w:tcPr>
                <w:p w14:paraId="2663A33F"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000000"/>
                    <w:right w:val="single" w:sz="4" w:space="0" w:color="000000"/>
                  </w:tcBorders>
                  <w:shd w:val="clear" w:color="000000" w:fill="FFFFFF"/>
                  <w:noWrap/>
                  <w:hideMark/>
                </w:tcPr>
                <w:p w14:paraId="577A694C" w14:textId="77777777" w:rsidR="00BD5073" w:rsidRPr="00FA66DD" w:rsidRDefault="00BD5073" w:rsidP="00BD0D56">
                  <w:pPr>
                    <w:spacing w:after="0" w:line="240" w:lineRule="auto"/>
                    <w:rPr>
                      <w:rFonts w:ascii="Times New Roman" w:eastAsia="Times New Roman" w:hAnsi="Times New Roman" w:cs="Times New Roman"/>
                    </w:rPr>
                  </w:pPr>
                  <w:r w:rsidRPr="00FA66DD">
                    <w:rPr>
                      <w:rFonts w:ascii="Times New Roman" w:eastAsia="Times New Roman" w:hAnsi="Times New Roman" w:cs="Times New Roman"/>
                    </w:rPr>
                    <w:t xml:space="preserve">Matmenys </w:t>
                  </w:r>
                  <w:r w:rsidRPr="00FA66DD">
                    <w:rPr>
                      <w:rFonts w:ascii="Times New Roman" w:eastAsia="Times New Roman" w:hAnsi="Times New Roman" w:cs="Times New Roman"/>
                      <w:b/>
                      <w:bCs/>
                    </w:rPr>
                    <w:t>590x630x1800mm  (+/- 10) mm</w:t>
                  </w:r>
                </w:p>
              </w:tc>
              <w:tc>
                <w:tcPr>
                  <w:tcW w:w="3306" w:type="dxa"/>
                  <w:tcBorders>
                    <w:top w:val="nil"/>
                    <w:left w:val="nil"/>
                    <w:bottom w:val="single" w:sz="4" w:space="0" w:color="000000"/>
                    <w:right w:val="single" w:sz="4" w:space="0" w:color="000000"/>
                  </w:tcBorders>
                  <w:shd w:val="clear" w:color="000000" w:fill="FFFFFF"/>
                  <w:noWrap/>
                </w:tcPr>
                <w:p w14:paraId="0E267868" w14:textId="77777777" w:rsidR="00BD5073" w:rsidRPr="00BD0D56" w:rsidRDefault="00BD5073" w:rsidP="00BD0D56">
                  <w:pPr>
                    <w:spacing w:after="0" w:line="240" w:lineRule="auto"/>
                    <w:rPr>
                      <w:rFonts w:ascii="Times New Roman" w:eastAsia="Times New Roman" w:hAnsi="Times New Roman" w:cs="Times New Roman"/>
                    </w:rPr>
                  </w:pPr>
                </w:p>
              </w:tc>
            </w:tr>
            <w:tr w:rsidR="00BD5073" w:rsidRPr="00BD0D56" w14:paraId="7DF2F4D6" w14:textId="77777777" w:rsidTr="00A24D2A">
              <w:trPr>
                <w:trHeight w:val="300"/>
              </w:trPr>
              <w:tc>
                <w:tcPr>
                  <w:tcW w:w="682" w:type="dxa"/>
                  <w:tcBorders>
                    <w:top w:val="nil"/>
                    <w:left w:val="single" w:sz="4" w:space="0" w:color="auto"/>
                    <w:bottom w:val="single" w:sz="4" w:space="0" w:color="auto"/>
                    <w:right w:val="single" w:sz="4" w:space="0" w:color="auto"/>
                  </w:tcBorders>
                  <w:shd w:val="clear" w:color="000000" w:fill="FFFFFF"/>
                  <w:noWrap/>
                  <w:hideMark/>
                </w:tcPr>
                <w:p w14:paraId="320AF222" w14:textId="77777777" w:rsidR="00BD5073" w:rsidRPr="00BD0D56" w:rsidRDefault="00BD5073" w:rsidP="00BD0D56">
                  <w:pPr>
                    <w:spacing w:after="0" w:line="240" w:lineRule="auto"/>
                    <w:jc w:val="center"/>
                    <w:rPr>
                      <w:rFonts w:ascii="Times New Roman" w:eastAsia="Times New Roman" w:hAnsi="Times New Roman" w:cs="Times New Roman"/>
                    </w:rPr>
                  </w:pPr>
                  <w:r w:rsidRPr="00BD0D56">
                    <w:rPr>
                      <w:rFonts w:ascii="Times New Roman" w:eastAsia="Times New Roman" w:hAnsi="Times New Roman" w:cs="Times New Roman"/>
                    </w:rPr>
                    <w:t> </w:t>
                  </w:r>
                </w:p>
              </w:tc>
              <w:tc>
                <w:tcPr>
                  <w:tcW w:w="5960" w:type="dxa"/>
                  <w:tcBorders>
                    <w:top w:val="nil"/>
                    <w:left w:val="nil"/>
                    <w:bottom w:val="single" w:sz="4" w:space="0" w:color="auto"/>
                    <w:right w:val="single" w:sz="4" w:space="0" w:color="000000"/>
                  </w:tcBorders>
                  <w:shd w:val="clear" w:color="000000" w:fill="FFFFFF"/>
                  <w:hideMark/>
                </w:tcPr>
                <w:p w14:paraId="68F7CB68" w14:textId="33F12B0E" w:rsidR="00BD5073" w:rsidRPr="00FA66DD" w:rsidRDefault="00BD5073" w:rsidP="00BD0D56">
                  <w:pPr>
                    <w:spacing w:after="0" w:line="240" w:lineRule="auto"/>
                    <w:rPr>
                      <w:rFonts w:ascii="Times New Roman" w:eastAsia="Times New Roman" w:hAnsi="Times New Roman" w:cs="Times New Roman"/>
                    </w:rPr>
                  </w:pPr>
                  <w:r w:rsidRPr="00FA66DD">
                    <w:rPr>
                      <w:rFonts w:ascii="Times New Roman" w:eastAsia="Times New Roman" w:hAnsi="Times New Roman" w:cs="Times New Roman"/>
                    </w:rPr>
                    <w:t xml:space="preserve">Energijos efektyvumo klasė </w:t>
                  </w:r>
                </w:p>
              </w:tc>
              <w:tc>
                <w:tcPr>
                  <w:tcW w:w="3306" w:type="dxa"/>
                  <w:tcBorders>
                    <w:top w:val="nil"/>
                    <w:left w:val="nil"/>
                    <w:bottom w:val="single" w:sz="4" w:space="0" w:color="auto"/>
                    <w:right w:val="single" w:sz="4" w:space="0" w:color="000000"/>
                  </w:tcBorders>
                  <w:shd w:val="clear" w:color="000000" w:fill="FFFFFF"/>
                  <w:noWrap/>
                </w:tcPr>
                <w:p w14:paraId="05433272" w14:textId="77777777" w:rsidR="00BD5073" w:rsidRPr="00BD0D56" w:rsidRDefault="00BD5073" w:rsidP="00BD0D56">
                  <w:pPr>
                    <w:spacing w:after="0" w:line="240" w:lineRule="auto"/>
                    <w:rPr>
                      <w:rFonts w:ascii="Times New Roman" w:eastAsia="Times New Roman" w:hAnsi="Times New Roman" w:cs="Times New Roman"/>
                    </w:rPr>
                  </w:pPr>
                </w:p>
              </w:tc>
            </w:tr>
            <w:tr w:rsidR="00A24D2A" w:rsidRPr="00BD0D56" w14:paraId="1C3530DB" w14:textId="77777777" w:rsidTr="00A24D2A">
              <w:trPr>
                <w:trHeight w:val="300"/>
              </w:trPr>
              <w:tc>
                <w:tcPr>
                  <w:tcW w:w="682" w:type="dxa"/>
                  <w:tcBorders>
                    <w:top w:val="single" w:sz="4" w:space="0" w:color="auto"/>
                    <w:left w:val="single" w:sz="4" w:space="0" w:color="auto"/>
                    <w:bottom w:val="single" w:sz="4" w:space="0" w:color="auto"/>
                    <w:right w:val="single" w:sz="4" w:space="0" w:color="auto"/>
                  </w:tcBorders>
                  <w:shd w:val="clear" w:color="000000" w:fill="FFFFFF"/>
                  <w:noWrap/>
                </w:tcPr>
                <w:p w14:paraId="5C42219D" w14:textId="77777777" w:rsidR="00A24D2A" w:rsidRPr="00BD0D56" w:rsidRDefault="00A24D2A" w:rsidP="00BD0D56">
                  <w:pPr>
                    <w:spacing w:after="0" w:line="240" w:lineRule="auto"/>
                    <w:jc w:val="center"/>
                    <w:rPr>
                      <w:rFonts w:ascii="Times New Roman" w:eastAsia="Times New Roman" w:hAnsi="Times New Roman" w:cs="Times New Roman"/>
                    </w:rPr>
                  </w:pPr>
                </w:p>
              </w:tc>
              <w:tc>
                <w:tcPr>
                  <w:tcW w:w="5960" w:type="dxa"/>
                  <w:tcBorders>
                    <w:top w:val="single" w:sz="4" w:space="0" w:color="auto"/>
                    <w:left w:val="single" w:sz="4" w:space="0" w:color="auto"/>
                    <w:bottom w:val="single" w:sz="4" w:space="0" w:color="auto"/>
                    <w:right w:val="single" w:sz="4" w:space="0" w:color="auto"/>
                  </w:tcBorders>
                  <w:shd w:val="clear" w:color="000000" w:fill="FFFFFF"/>
                </w:tcPr>
                <w:p w14:paraId="70107B52" w14:textId="7AA55D16" w:rsidR="00A24D2A" w:rsidRPr="00A24D2A" w:rsidRDefault="00A24D2A" w:rsidP="00BD0D56">
                  <w:pPr>
                    <w:spacing w:after="0" w:line="240" w:lineRule="auto"/>
                    <w:rPr>
                      <w:rFonts w:ascii="Times New Roman" w:eastAsia="Times New Roman" w:hAnsi="Times New Roman" w:cs="Times New Roman"/>
                      <w:color w:val="000000"/>
                    </w:rPr>
                  </w:pPr>
                  <w:proofErr w:type="spellStart"/>
                  <w:r w:rsidRPr="00BD0D56">
                    <w:rPr>
                      <w:rFonts w:ascii="Times New Roman" w:eastAsia="Times New Roman" w:hAnsi="Times New Roman" w:cs="Times New Roman"/>
                      <w:color w:val="000000"/>
                    </w:rPr>
                    <w:t>Šaltnešiai</w:t>
                  </w:r>
                  <w:proofErr w:type="spellEnd"/>
                  <w:r w:rsidRPr="00BD0D56">
                    <w:rPr>
                      <w:rFonts w:ascii="Times New Roman" w:eastAsia="Times New Roman" w:hAnsi="Times New Roman" w:cs="Times New Roman"/>
                      <w:color w:val="000000"/>
                    </w:rPr>
                    <w:t xml:space="preserve"> turi atitikti Europos parlamento ir tarybos reglamentą (ES) 2024/573. Šaldikliai turi veikti su natūralių, propano (R290) arba CO2 (R744), dujų </w:t>
                  </w:r>
                  <w:proofErr w:type="spellStart"/>
                  <w:r w:rsidRPr="00BD0D56">
                    <w:rPr>
                      <w:rFonts w:ascii="Times New Roman" w:eastAsia="Times New Roman" w:hAnsi="Times New Roman" w:cs="Times New Roman"/>
                      <w:color w:val="000000"/>
                    </w:rPr>
                    <w:t>šaltnešiais</w:t>
                  </w:r>
                  <w:proofErr w:type="spellEnd"/>
                  <w:r w:rsidRPr="00BD0D56">
                    <w:rPr>
                      <w:rFonts w:ascii="Times New Roman" w:eastAsia="Times New Roman" w:hAnsi="Times New Roman" w:cs="Times New Roman"/>
                      <w:color w:val="000000"/>
                    </w:rPr>
                    <w:t xml:space="preserve">. </w:t>
                  </w:r>
                </w:p>
              </w:tc>
              <w:tc>
                <w:tcPr>
                  <w:tcW w:w="3306" w:type="dxa"/>
                  <w:tcBorders>
                    <w:top w:val="single" w:sz="4" w:space="0" w:color="auto"/>
                    <w:left w:val="single" w:sz="4" w:space="0" w:color="auto"/>
                    <w:bottom w:val="single" w:sz="4" w:space="0" w:color="auto"/>
                    <w:right w:val="single" w:sz="4" w:space="0" w:color="auto"/>
                  </w:tcBorders>
                  <w:shd w:val="clear" w:color="000000" w:fill="FFFFFF"/>
                  <w:noWrap/>
                </w:tcPr>
                <w:p w14:paraId="4357D939" w14:textId="77777777" w:rsidR="00A24D2A" w:rsidRPr="00BD0D56" w:rsidRDefault="00A24D2A" w:rsidP="00BD0D56">
                  <w:pPr>
                    <w:spacing w:after="0" w:line="240" w:lineRule="auto"/>
                    <w:rPr>
                      <w:rFonts w:ascii="Times New Roman" w:eastAsia="Times New Roman" w:hAnsi="Times New Roman" w:cs="Times New Roman"/>
                    </w:rPr>
                  </w:pPr>
                </w:p>
              </w:tc>
            </w:tr>
          </w:tbl>
          <w:p w14:paraId="6CA7A323" w14:textId="77777777" w:rsidR="00BD5073" w:rsidRPr="00BD0D56" w:rsidRDefault="00BD5073" w:rsidP="00BD0D56">
            <w:pPr>
              <w:spacing w:after="0" w:line="240" w:lineRule="auto"/>
              <w:rPr>
                <w:rFonts w:ascii="Times New Roman" w:eastAsia="Times New Roman" w:hAnsi="Times New Roman" w:cs="Times New Roman"/>
              </w:rPr>
            </w:pPr>
          </w:p>
        </w:tc>
      </w:tr>
    </w:tbl>
    <w:p w14:paraId="515A3F66" w14:textId="77777777" w:rsidR="00BD5073" w:rsidRPr="00BD0D56" w:rsidRDefault="00BD5073" w:rsidP="00BD0D56">
      <w:pPr>
        <w:spacing w:after="0" w:line="240" w:lineRule="auto"/>
        <w:ind w:right="-291" w:firstLine="709"/>
        <w:jc w:val="both"/>
        <w:rPr>
          <w:rFonts w:ascii="Times New Roman" w:eastAsia="Times New Roman" w:hAnsi="Times New Roman" w:cs="Times New Roman"/>
          <w:bCs/>
        </w:rPr>
      </w:pPr>
    </w:p>
    <w:p w14:paraId="0E3F1662" w14:textId="77777777" w:rsidR="00BD5073" w:rsidRPr="00BD0D56" w:rsidRDefault="00BD5073" w:rsidP="009A1AC3">
      <w:pPr>
        <w:spacing w:after="0" w:line="240" w:lineRule="auto"/>
        <w:ind w:left="284"/>
        <w:rPr>
          <w:rFonts w:ascii="Times New Roman" w:hAnsi="Times New Roman" w:cs="Times New Roman"/>
          <w:b/>
        </w:rPr>
      </w:pPr>
      <w:r w:rsidRPr="00BD0D56">
        <w:rPr>
          <w:rFonts w:ascii="Times New Roman" w:eastAsia="Times New Roman" w:hAnsi="Times New Roman" w:cs="Times New Roman"/>
          <w:b/>
          <w:color w:val="000000"/>
        </w:rPr>
        <w:t xml:space="preserve">2 pirkimo dalis. </w:t>
      </w:r>
      <w:r w:rsidRPr="00BD0D56">
        <w:rPr>
          <w:rFonts w:ascii="Times New Roman" w:hAnsi="Times New Roman" w:cs="Times New Roman"/>
          <w:b/>
        </w:rPr>
        <w:t>Šaldiklis (1 vnt.)</w:t>
      </w:r>
    </w:p>
    <w:p w14:paraId="254A576A" w14:textId="77777777" w:rsidR="00BD5073" w:rsidRPr="00BD0D56" w:rsidRDefault="00BD5073" w:rsidP="00BD0D56">
      <w:pPr>
        <w:spacing w:after="0" w:line="240" w:lineRule="auto"/>
        <w:ind w:right="-291" w:firstLine="709"/>
        <w:jc w:val="both"/>
        <w:rPr>
          <w:rFonts w:ascii="Times New Roman" w:eastAsia="Times New Roman" w:hAnsi="Times New Roman" w:cs="Times New Roman"/>
          <w:bCs/>
        </w:rPr>
      </w:pPr>
    </w:p>
    <w:tbl>
      <w:tblPr>
        <w:tblW w:w="99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36"/>
        <w:gridCol w:w="3118"/>
      </w:tblGrid>
      <w:tr w:rsidR="009A1AC3" w:rsidRPr="00BD0D56" w14:paraId="161D4E67" w14:textId="77777777" w:rsidTr="00383263">
        <w:trPr>
          <w:trHeight w:val="433"/>
        </w:trPr>
        <w:tc>
          <w:tcPr>
            <w:tcW w:w="567" w:type="dxa"/>
          </w:tcPr>
          <w:p w14:paraId="017A4FEB" w14:textId="77777777" w:rsidR="009A1AC3" w:rsidRPr="00BD0D56" w:rsidRDefault="009A1AC3" w:rsidP="009A1AC3">
            <w:pPr>
              <w:spacing w:after="0" w:line="240" w:lineRule="auto"/>
              <w:ind w:right="-7"/>
              <w:jc w:val="center"/>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Eil.</w:t>
            </w:r>
          </w:p>
          <w:p w14:paraId="3C228335" w14:textId="4C589F6B" w:rsidR="009A1AC3" w:rsidRPr="00BD0D56" w:rsidRDefault="009A1AC3" w:rsidP="009A1AC3">
            <w:pPr>
              <w:spacing w:after="0" w:line="240" w:lineRule="auto"/>
              <w:rPr>
                <w:rFonts w:ascii="Times New Roman" w:eastAsia="Times New Roman" w:hAnsi="Times New Roman" w:cs="Times New Roman"/>
                <w:b/>
                <w:bCs/>
                <w:color w:val="000000"/>
              </w:rPr>
            </w:pPr>
            <w:proofErr w:type="spellStart"/>
            <w:r w:rsidRPr="00BD0D56">
              <w:rPr>
                <w:rFonts w:ascii="Times New Roman" w:eastAsia="Times New Roman" w:hAnsi="Times New Roman" w:cs="Times New Roman"/>
                <w:b/>
                <w:bCs/>
                <w:color w:val="000000"/>
              </w:rPr>
              <w:t>nr.</w:t>
            </w:r>
            <w:proofErr w:type="spellEnd"/>
            <w:r w:rsidRPr="00BD0D56">
              <w:rPr>
                <w:rFonts w:ascii="Times New Roman" w:eastAsia="Times New Roman" w:hAnsi="Times New Roman" w:cs="Times New Roman"/>
                <w:b/>
                <w:bCs/>
                <w:color w:val="000000"/>
              </w:rPr>
              <w:t xml:space="preserve"> </w:t>
            </w:r>
          </w:p>
        </w:tc>
        <w:tc>
          <w:tcPr>
            <w:tcW w:w="6236" w:type="dxa"/>
          </w:tcPr>
          <w:p w14:paraId="13105968" w14:textId="7EE8BCC9" w:rsidR="009A1AC3" w:rsidRPr="00BD0D56" w:rsidRDefault="009A1AC3" w:rsidP="009A1AC3">
            <w:pPr>
              <w:spacing w:after="0" w:line="240" w:lineRule="auto"/>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Reikalaujamos savybės</w:t>
            </w:r>
          </w:p>
        </w:tc>
        <w:tc>
          <w:tcPr>
            <w:tcW w:w="3118" w:type="dxa"/>
          </w:tcPr>
          <w:p w14:paraId="67F37B87" w14:textId="77777777" w:rsidR="009A1AC3" w:rsidRDefault="009A1AC3" w:rsidP="009A1AC3">
            <w:pPr>
              <w:spacing w:after="0" w:line="240" w:lineRule="auto"/>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Siūlomos savybės (būtina įrašyti) nuorodos į aprašymus</w:t>
            </w:r>
          </w:p>
          <w:p w14:paraId="75429364" w14:textId="02D6E5E7" w:rsidR="00240FF8" w:rsidRPr="00BD0D56" w:rsidRDefault="00240FF8" w:rsidP="009A1AC3">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rPr>
              <w:t xml:space="preserve">Būtina </w:t>
            </w:r>
            <w:r w:rsidRPr="00BD0D56">
              <w:rPr>
                <w:rFonts w:ascii="Times New Roman" w:eastAsia="Times New Roman" w:hAnsi="Times New Roman" w:cs="Times New Roman"/>
              </w:rPr>
              <w:t>nurodyti tikslius modelio pavadinimus, modifikacijas, gamintoją</w:t>
            </w:r>
          </w:p>
        </w:tc>
      </w:tr>
      <w:tr w:rsidR="009A1AC3" w:rsidRPr="00BD0D56" w14:paraId="76AAF4EC" w14:textId="77777777" w:rsidTr="00383263">
        <w:trPr>
          <w:trHeight w:val="300"/>
        </w:trPr>
        <w:tc>
          <w:tcPr>
            <w:tcW w:w="567" w:type="dxa"/>
            <w:shd w:val="clear" w:color="FFFF00" w:fill="FFFFFF"/>
            <w:vAlign w:val="center"/>
            <w:hideMark/>
          </w:tcPr>
          <w:p w14:paraId="0217C410" w14:textId="77777777" w:rsidR="009A1AC3" w:rsidRPr="00BD0D56" w:rsidRDefault="009A1AC3" w:rsidP="009A1AC3">
            <w:pPr>
              <w:spacing w:after="0" w:line="240" w:lineRule="auto"/>
              <w:jc w:val="center"/>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1</w:t>
            </w:r>
          </w:p>
        </w:tc>
        <w:tc>
          <w:tcPr>
            <w:tcW w:w="6236" w:type="dxa"/>
            <w:shd w:val="clear" w:color="FFFF00" w:fill="FFFFFF"/>
            <w:vAlign w:val="center"/>
            <w:hideMark/>
          </w:tcPr>
          <w:p w14:paraId="64C95DC5" w14:textId="77777777" w:rsidR="009A1AC3" w:rsidRPr="00BD0D56" w:rsidRDefault="009A1AC3" w:rsidP="009A1AC3">
            <w:pPr>
              <w:spacing w:after="0" w:line="240" w:lineRule="auto"/>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Šaldiklis (1 vnt.)</w:t>
            </w:r>
          </w:p>
        </w:tc>
        <w:tc>
          <w:tcPr>
            <w:tcW w:w="3118" w:type="dxa"/>
            <w:shd w:val="clear" w:color="FFFF00" w:fill="FFFFFF"/>
            <w:vAlign w:val="center"/>
            <w:hideMark/>
          </w:tcPr>
          <w:p w14:paraId="1C1F451C" w14:textId="77777777" w:rsidR="009A1AC3" w:rsidRPr="00BD0D56" w:rsidRDefault="009A1AC3" w:rsidP="009A1AC3">
            <w:pPr>
              <w:spacing w:after="0" w:line="240" w:lineRule="auto"/>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 </w:t>
            </w:r>
          </w:p>
        </w:tc>
      </w:tr>
      <w:tr w:rsidR="009A1AC3" w:rsidRPr="00BD0D56" w14:paraId="58B786A0" w14:textId="77777777" w:rsidTr="00BD0D56">
        <w:trPr>
          <w:trHeight w:val="661"/>
        </w:trPr>
        <w:tc>
          <w:tcPr>
            <w:tcW w:w="567" w:type="dxa"/>
            <w:shd w:val="clear" w:color="000000" w:fill="FFFFFF"/>
            <w:vAlign w:val="center"/>
            <w:hideMark/>
          </w:tcPr>
          <w:p w14:paraId="1782F2F4" w14:textId="77777777" w:rsidR="009A1AC3" w:rsidRPr="00BD0D56" w:rsidRDefault="009A1AC3" w:rsidP="009A1AC3">
            <w:pPr>
              <w:spacing w:after="0" w:line="240" w:lineRule="auto"/>
              <w:jc w:val="center"/>
              <w:rPr>
                <w:rFonts w:ascii="Times New Roman" w:eastAsia="Times New Roman" w:hAnsi="Times New Roman" w:cs="Times New Roman"/>
                <w:color w:val="000000"/>
              </w:rPr>
            </w:pPr>
            <w:r w:rsidRPr="00BD0D56">
              <w:rPr>
                <w:rFonts w:ascii="Times New Roman" w:eastAsia="Times New Roman" w:hAnsi="Times New Roman" w:cs="Times New Roman"/>
                <w:color w:val="000000"/>
              </w:rPr>
              <w:t> </w:t>
            </w:r>
          </w:p>
        </w:tc>
        <w:tc>
          <w:tcPr>
            <w:tcW w:w="6236" w:type="dxa"/>
            <w:shd w:val="clear" w:color="000000" w:fill="FFFFFF"/>
            <w:vAlign w:val="center"/>
            <w:hideMark/>
          </w:tcPr>
          <w:p w14:paraId="15AF3FCD" w14:textId="77777777" w:rsidR="009A1AC3" w:rsidRPr="00BD0D56" w:rsidRDefault="009A1AC3" w:rsidP="009A1AC3">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Nerūdijančio plieno konstrukcija. Iš ne prastesnių savybių kaip AISI304 markės arba lygiaverčio nerūdijančio plieno.</w:t>
            </w:r>
          </w:p>
        </w:tc>
        <w:tc>
          <w:tcPr>
            <w:tcW w:w="3118" w:type="dxa"/>
            <w:shd w:val="clear" w:color="000000" w:fill="FFFFFF"/>
            <w:vAlign w:val="center"/>
          </w:tcPr>
          <w:p w14:paraId="7F2F680C" w14:textId="77777777" w:rsidR="009A1AC3" w:rsidRPr="00BD0D56" w:rsidRDefault="009A1AC3" w:rsidP="009A1AC3">
            <w:pPr>
              <w:spacing w:after="0" w:line="240" w:lineRule="auto"/>
              <w:jc w:val="both"/>
              <w:rPr>
                <w:rFonts w:ascii="Times New Roman" w:eastAsia="Times New Roman" w:hAnsi="Times New Roman" w:cs="Times New Roman"/>
                <w:color w:val="404040"/>
              </w:rPr>
            </w:pPr>
          </w:p>
        </w:tc>
      </w:tr>
      <w:tr w:rsidR="009A1AC3" w:rsidRPr="00BD0D56" w14:paraId="776A5DD4" w14:textId="77777777" w:rsidTr="00BD0D56">
        <w:trPr>
          <w:trHeight w:val="300"/>
        </w:trPr>
        <w:tc>
          <w:tcPr>
            <w:tcW w:w="567" w:type="dxa"/>
            <w:shd w:val="clear" w:color="000000" w:fill="FFFFFF"/>
            <w:vAlign w:val="center"/>
            <w:hideMark/>
          </w:tcPr>
          <w:p w14:paraId="13B4821E" w14:textId="77777777" w:rsidR="009A1AC3" w:rsidRPr="00BD0D56" w:rsidRDefault="009A1AC3" w:rsidP="009A1AC3">
            <w:pPr>
              <w:spacing w:after="0" w:line="240" w:lineRule="auto"/>
              <w:jc w:val="center"/>
              <w:rPr>
                <w:rFonts w:ascii="Times New Roman" w:eastAsia="Times New Roman" w:hAnsi="Times New Roman" w:cs="Times New Roman"/>
                <w:color w:val="000000"/>
              </w:rPr>
            </w:pPr>
            <w:r w:rsidRPr="00BD0D56">
              <w:rPr>
                <w:rFonts w:ascii="Times New Roman" w:eastAsia="Times New Roman" w:hAnsi="Times New Roman" w:cs="Times New Roman"/>
                <w:color w:val="000000"/>
              </w:rPr>
              <w:t> </w:t>
            </w:r>
          </w:p>
        </w:tc>
        <w:tc>
          <w:tcPr>
            <w:tcW w:w="6236" w:type="dxa"/>
            <w:shd w:val="clear" w:color="000000" w:fill="FFFFFF"/>
            <w:vAlign w:val="center"/>
            <w:hideMark/>
          </w:tcPr>
          <w:p w14:paraId="0EF07226" w14:textId="77777777" w:rsidR="009A1AC3" w:rsidRPr="00BD0D56" w:rsidRDefault="009A1AC3" w:rsidP="009A1AC3">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Durų vyriai kairėje</w:t>
            </w:r>
          </w:p>
        </w:tc>
        <w:tc>
          <w:tcPr>
            <w:tcW w:w="3118" w:type="dxa"/>
            <w:shd w:val="clear" w:color="000000" w:fill="FFFFFF"/>
            <w:vAlign w:val="center"/>
          </w:tcPr>
          <w:p w14:paraId="3957C697" w14:textId="77777777" w:rsidR="009A1AC3" w:rsidRPr="00BD0D56" w:rsidRDefault="009A1AC3" w:rsidP="009A1AC3">
            <w:pPr>
              <w:spacing w:after="0" w:line="240" w:lineRule="auto"/>
              <w:jc w:val="both"/>
              <w:rPr>
                <w:rFonts w:ascii="Times New Roman" w:eastAsia="Times New Roman" w:hAnsi="Times New Roman" w:cs="Times New Roman"/>
                <w:color w:val="404040"/>
              </w:rPr>
            </w:pPr>
          </w:p>
        </w:tc>
      </w:tr>
      <w:tr w:rsidR="009A1AC3" w:rsidRPr="00BD0D56" w14:paraId="3ABFD368" w14:textId="77777777" w:rsidTr="00BD0D56">
        <w:trPr>
          <w:trHeight w:val="300"/>
        </w:trPr>
        <w:tc>
          <w:tcPr>
            <w:tcW w:w="567" w:type="dxa"/>
            <w:shd w:val="clear" w:color="000000" w:fill="FFFFFF"/>
            <w:vAlign w:val="center"/>
            <w:hideMark/>
          </w:tcPr>
          <w:p w14:paraId="469E7917" w14:textId="77777777" w:rsidR="009A1AC3" w:rsidRPr="00BD0D56" w:rsidRDefault="009A1AC3" w:rsidP="009A1AC3">
            <w:pPr>
              <w:spacing w:after="0" w:line="240" w:lineRule="auto"/>
              <w:jc w:val="center"/>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 </w:t>
            </w:r>
          </w:p>
        </w:tc>
        <w:tc>
          <w:tcPr>
            <w:tcW w:w="6236" w:type="dxa"/>
            <w:shd w:val="clear" w:color="000000" w:fill="FFFFFF"/>
            <w:vAlign w:val="center"/>
            <w:hideMark/>
          </w:tcPr>
          <w:p w14:paraId="4898308F" w14:textId="77777777" w:rsidR="009A1AC3" w:rsidRPr="00BD0D56" w:rsidRDefault="009A1AC3" w:rsidP="009A1AC3">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Savaime užsidarančios durys</w:t>
            </w:r>
          </w:p>
        </w:tc>
        <w:tc>
          <w:tcPr>
            <w:tcW w:w="3118" w:type="dxa"/>
            <w:shd w:val="clear" w:color="000000" w:fill="FFFFFF"/>
            <w:vAlign w:val="center"/>
          </w:tcPr>
          <w:p w14:paraId="118BC98D" w14:textId="77777777" w:rsidR="009A1AC3" w:rsidRPr="00BD0D56" w:rsidRDefault="009A1AC3" w:rsidP="009A1AC3">
            <w:pPr>
              <w:spacing w:after="0" w:line="240" w:lineRule="auto"/>
              <w:jc w:val="both"/>
              <w:rPr>
                <w:rFonts w:ascii="Times New Roman" w:eastAsia="Times New Roman" w:hAnsi="Times New Roman" w:cs="Times New Roman"/>
                <w:color w:val="404040"/>
              </w:rPr>
            </w:pPr>
          </w:p>
        </w:tc>
      </w:tr>
      <w:tr w:rsidR="009A1AC3" w:rsidRPr="00BD0D56" w14:paraId="72A843B5" w14:textId="77777777" w:rsidTr="00BD0D56">
        <w:trPr>
          <w:trHeight w:val="300"/>
        </w:trPr>
        <w:tc>
          <w:tcPr>
            <w:tcW w:w="567" w:type="dxa"/>
            <w:shd w:val="clear" w:color="000000" w:fill="FFFFFF"/>
            <w:vAlign w:val="center"/>
            <w:hideMark/>
          </w:tcPr>
          <w:p w14:paraId="6C1E048F" w14:textId="77777777" w:rsidR="009A1AC3" w:rsidRPr="00BD0D56" w:rsidRDefault="009A1AC3" w:rsidP="009A1AC3">
            <w:pPr>
              <w:spacing w:after="0" w:line="240" w:lineRule="auto"/>
              <w:jc w:val="center"/>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 </w:t>
            </w:r>
          </w:p>
        </w:tc>
        <w:tc>
          <w:tcPr>
            <w:tcW w:w="6236" w:type="dxa"/>
            <w:shd w:val="clear" w:color="000000" w:fill="FFFFFF"/>
            <w:vAlign w:val="center"/>
            <w:hideMark/>
          </w:tcPr>
          <w:p w14:paraId="56A1E29A" w14:textId="77777777" w:rsidR="009A1AC3" w:rsidRPr="00BD0D56" w:rsidRDefault="009A1AC3" w:rsidP="009A1AC3">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Ventiliuojamas šaldymas</w:t>
            </w:r>
          </w:p>
        </w:tc>
        <w:tc>
          <w:tcPr>
            <w:tcW w:w="3118" w:type="dxa"/>
            <w:shd w:val="clear" w:color="000000" w:fill="FFFFFF"/>
            <w:vAlign w:val="center"/>
          </w:tcPr>
          <w:p w14:paraId="1B7F0324" w14:textId="77777777" w:rsidR="009A1AC3" w:rsidRPr="00BD0D56" w:rsidRDefault="009A1AC3" w:rsidP="009A1AC3">
            <w:pPr>
              <w:spacing w:after="0" w:line="240" w:lineRule="auto"/>
              <w:jc w:val="both"/>
              <w:rPr>
                <w:rFonts w:ascii="Times New Roman" w:eastAsia="Times New Roman" w:hAnsi="Times New Roman" w:cs="Times New Roman"/>
                <w:color w:val="404040"/>
              </w:rPr>
            </w:pPr>
          </w:p>
        </w:tc>
      </w:tr>
      <w:tr w:rsidR="009A1AC3" w:rsidRPr="00BD0D56" w14:paraId="54CDFBC7" w14:textId="77777777" w:rsidTr="00BD0D56">
        <w:trPr>
          <w:trHeight w:val="300"/>
        </w:trPr>
        <w:tc>
          <w:tcPr>
            <w:tcW w:w="567" w:type="dxa"/>
            <w:shd w:val="clear" w:color="000000" w:fill="FFFFFF"/>
            <w:vAlign w:val="center"/>
            <w:hideMark/>
          </w:tcPr>
          <w:p w14:paraId="3C3A6978" w14:textId="77777777" w:rsidR="009A1AC3" w:rsidRPr="00BD0D56" w:rsidRDefault="009A1AC3" w:rsidP="009A1AC3">
            <w:pPr>
              <w:spacing w:after="0" w:line="240" w:lineRule="auto"/>
              <w:jc w:val="center"/>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 </w:t>
            </w:r>
          </w:p>
        </w:tc>
        <w:tc>
          <w:tcPr>
            <w:tcW w:w="6236" w:type="dxa"/>
            <w:shd w:val="clear" w:color="000000" w:fill="FFFFFF"/>
            <w:vAlign w:val="center"/>
            <w:hideMark/>
          </w:tcPr>
          <w:p w14:paraId="27ECFE08" w14:textId="77777777" w:rsidR="009A1AC3" w:rsidRPr="00BD0D56" w:rsidRDefault="009A1AC3" w:rsidP="009A1AC3">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Automatinis atitirpinimas ir kondensato išgarinimas</w:t>
            </w:r>
          </w:p>
        </w:tc>
        <w:tc>
          <w:tcPr>
            <w:tcW w:w="3118" w:type="dxa"/>
            <w:shd w:val="clear" w:color="000000" w:fill="FFFFFF"/>
            <w:vAlign w:val="center"/>
          </w:tcPr>
          <w:p w14:paraId="49DA3FCA" w14:textId="77777777" w:rsidR="009A1AC3" w:rsidRPr="00BD0D56" w:rsidRDefault="009A1AC3" w:rsidP="009A1AC3">
            <w:pPr>
              <w:spacing w:after="0" w:line="240" w:lineRule="auto"/>
              <w:jc w:val="both"/>
              <w:rPr>
                <w:rFonts w:ascii="Times New Roman" w:eastAsia="Times New Roman" w:hAnsi="Times New Roman" w:cs="Times New Roman"/>
                <w:color w:val="404040"/>
              </w:rPr>
            </w:pPr>
          </w:p>
        </w:tc>
      </w:tr>
      <w:tr w:rsidR="009A1AC3" w:rsidRPr="00BD0D56" w14:paraId="4103945F" w14:textId="77777777" w:rsidTr="009A1AC3">
        <w:trPr>
          <w:trHeight w:val="477"/>
        </w:trPr>
        <w:tc>
          <w:tcPr>
            <w:tcW w:w="567" w:type="dxa"/>
            <w:shd w:val="clear" w:color="000000" w:fill="FFFFFF"/>
            <w:vAlign w:val="center"/>
            <w:hideMark/>
          </w:tcPr>
          <w:p w14:paraId="7D40E17F" w14:textId="77777777" w:rsidR="009A1AC3" w:rsidRPr="00BD0D56" w:rsidRDefault="009A1AC3" w:rsidP="009A1AC3">
            <w:pPr>
              <w:spacing w:after="0" w:line="240" w:lineRule="auto"/>
              <w:jc w:val="center"/>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 </w:t>
            </w:r>
          </w:p>
        </w:tc>
        <w:tc>
          <w:tcPr>
            <w:tcW w:w="6236" w:type="dxa"/>
            <w:shd w:val="clear" w:color="000000" w:fill="FFFFFF"/>
            <w:vAlign w:val="center"/>
            <w:hideMark/>
          </w:tcPr>
          <w:p w14:paraId="3D17CE08" w14:textId="77777777" w:rsidR="009A1AC3" w:rsidRPr="00BD0D56" w:rsidRDefault="009A1AC3" w:rsidP="009A1AC3">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Temperatūra turi būti reguliuojama ne mažiau kaip nuo  -18/-24°C; ribose</w:t>
            </w:r>
          </w:p>
        </w:tc>
        <w:tc>
          <w:tcPr>
            <w:tcW w:w="3118" w:type="dxa"/>
            <w:shd w:val="clear" w:color="000000" w:fill="FFFFFF"/>
            <w:vAlign w:val="center"/>
          </w:tcPr>
          <w:p w14:paraId="5547DD59" w14:textId="77777777" w:rsidR="009A1AC3" w:rsidRPr="00BD0D56" w:rsidRDefault="009A1AC3" w:rsidP="009A1AC3">
            <w:pPr>
              <w:spacing w:after="0" w:line="240" w:lineRule="auto"/>
              <w:jc w:val="both"/>
              <w:rPr>
                <w:rFonts w:ascii="Times New Roman" w:eastAsia="Times New Roman" w:hAnsi="Times New Roman" w:cs="Times New Roman"/>
                <w:color w:val="404040"/>
              </w:rPr>
            </w:pPr>
          </w:p>
        </w:tc>
      </w:tr>
      <w:tr w:rsidR="009A1AC3" w:rsidRPr="00BD0D56" w14:paraId="5B7C5290" w14:textId="77777777" w:rsidTr="00BD0D56">
        <w:trPr>
          <w:trHeight w:val="318"/>
        </w:trPr>
        <w:tc>
          <w:tcPr>
            <w:tcW w:w="567" w:type="dxa"/>
            <w:shd w:val="clear" w:color="000000" w:fill="FFFFFF"/>
            <w:vAlign w:val="center"/>
            <w:hideMark/>
          </w:tcPr>
          <w:p w14:paraId="415FCFB6" w14:textId="77777777" w:rsidR="009A1AC3" w:rsidRPr="00BD0D56" w:rsidRDefault="009A1AC3" w:rsidP="009A1AC3">
            <w:pPr>
              <w:spacing w:after="0" w:line="240" w:lineRule="auto"/>
              <w:jc w:val="center"/>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 </w:t>
            </w:r>
          </w:p>
        </w:tc>
        <w:tc>
          <w:tcPr>
            <w:tcW w:w="6236" w:type="dxa"/>
            <w:shd w:val="clear" w:color="000000" w:fill="FFFFFF"/>
            <w:vAlign w:val="center"/>
            <w:hideMark/>
          </w:tcPr>
          <w:p w14:paraId="13B052BC" w14:textId="77777777" w:rsidR="009A1AC3" w:rsidRPr="00BD0D56" w:rsidRDefault="009A1AC3" w:rsidP="009A1AC3">
            <w:pPr>
              <w:spacing w:after="0" w:line="240" w:lineRule="auto"/>
              <w:jc w:val="both"/>
              <w:rPr>
                <w:rFonts w:ascii="Times New Roman" w:eastAsia="Times New Roman" w:hAnsi="Times New Roman" w:cs="Times New Roman"/>
              </w:rPr>
            </w:pPr>
            <w:proofErr w:type="spellStart"/>
            <w:r w:rsidRPr="00BD0D56">
              <w:rPr>
                <w:rFonts w:ascii="Times New Roman" w:eastAsia="Times New Roman" w:hAnsi="Times New Roman" w:cs="Times New Roman"/>
              </w:rPr>
              <w:t>Šaltnešis</w:t>
            </w:r>
            <w:proofErr w:type="spellEnd"/>
            <w:r w:rsidRPr="00BD0D56">
              <w:rPr>
                <w:rFonts w:ascii="Times New Roman" w:eastAsia="Times New Roman" w:hAnsi="Times New Roman" w:cs="Times New Roman"/>
              </w:rPr>
              <w:t xml:space="preserve"> R290 (arba analogiškas ekologiškas </w:t>
            </w:r>
            <w:proofErr w:type="spellStart"/>
            <w:r w:rsidRPr="00BD0D56">
              <w:rPr>
                <w:rFonts w:ascii="Times New Roman" w:eastAsia="Times New Roman" w:hAnsi="Times New Roman" w:cs="Times New Roman"/>
              </w:rPr>
              <w:t>šaltnešis</w:t>
            </w:r>
            <w:proofErr w:type="spellEnd"/>
            <w:r w:rsidRPr="00BD0D56">
              <w:rPr>
                <w:rFonts w:ascii="Times New Roman" w:eastAsia="Times New Roman" w:hAnsi="Times New Roman" w:cs="Times New Roman"/>
              </w:rPr>
              <w:t>)</w:t>
            </w:r>
          </w:p>
        </w:tc>
        <w:tc>
          <w:tcPr>
            <w:tcW w:w="3118" w:type="dxa"/>
            <w:shd w:val="clear" w:color="000000" w:fill="FFFFFF"/>
            <w:vAlign w:val="center"/>
          </w:tcPr>
          <w:p w14:paraId="6E62B310" w14:textId="77777777" w:rsidR="009A1AC3" w:rsidRPr="00BD0D56" w:rsidRDefault="009A1AC3" w:rsidP="009A1AC3">
            <w:pPr>
              <w:spacing w:after="0" w:line="240" w:lineRule="auto"/>
              <w:jc w:val="both"/>
              <w:rPr>
                <w:rFonts w:ascii="Times New Roman" w:eastAsia="Times New Roman" w:hAnsi="Times New Roman" w:cs="Times New Roman"/>
                <w:color w:val="404040"/>
              </w:rPr>
            </w:pPr>
          </w:p>
        </w:tc>
      </w:tr>
      <w:tr w:rsidR="009A1AC3" w:rsidRPr="00BD0D56" w14:paraId="4615921D" w14:textId="77777777" w:rsidTr="00BD0D56">
        <w:trPr>
          <w:trHeight w:val="300"/>
        </w:trPr>
        <w:tc>
          <w:tcPr>
            <w:tcW w:w="567" w:type="dxa"/>
            <w:shd w:val="clear" w:color="000000" w:fill="FFFFFF"/>
            <w:vAlign w:val="center"/>
            <w:hideMark/>
          </w:tcPr>
          <w:p w14:paraId="4B7851ED" w14:textId="77777777" w:rsidR="009A1AC3" w:rsidRPr="00BD0D56" w:rsidRDefault="009A1AC3" w:rsidP="009A1AC3">
            <w:pPr>
              <w:spacing w:after="0" w:line="240" w:lineRule="auto"/>
              <w:jc w:val="center"/>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 </w:t>
            </w:r>
          </w:p>
        </w:tc>
        <w:tc>
          <w:tcPr>
            <w:tcW w:w="6236" w:type="dxa"/>
            <w:shd w:val="clear" w:color="000000" w:fill="FFFFFF"/>
            <w:vAlign w:val="center"/>
            <w:hideMark/>
          </w:tcPr>
          <w:p w14:paraId="61EBD55A" w14:textId="77777777" w:rsidR="009A1AC3" w:rsidRPr="00BD0D56" w:rsidRDefault="009A1AC3" w:rsidP="009A1AC3">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Talpa ne mažiau 500 l</w:t>
            </w:r>
          </w:p>
        </w:tc>
        <w:tc>
          <w:tcPr>
            <w:tcW w:w="3118" w:type="dxa"/>
            <w:shd w:val="clear" w:color="000000" w:fill="FFFFFF"/>
            <w:vAlign w:val="center"/>
          </w:tcPr>
          <w:p w14:paraId="2F64B8E2" w14:textId="77777777" w:rsidR="009A1AC3" w:rsidRPr="00BD0D56" w:rsidRDefault="009A1AC3" w:rsidP="009A1AC3">
            <w:pPr>
              <w:spacing w:after="0" w:line="240" w:lineRule="auto"/>
              <w:jc w:val="both"/>
              <w:rPr>
                <w:rFonts w:ascii="Times New Roman" w:eastAsia="Times New Roman" w:hAnsi="Times New Roman" w:cs="Times New Roman"/>
                <w:color w:val="404040"/>
              </w:rPr>
            </w:pPr>
          </w:p>
        </w:tc>
      </w:tr>
      <w:tr w:rsidR="009A1AC3" w:rsidRPr="00BD0D56" w14:paraId="53B12F27" w14:textId="77777777" w:rsidTr="00BD0D56">
        <w:trPr>
          <w:trHeight w:val="315"/>
        </w:trPr>
        <w:tc>
          <w:tcPr>
            <w:tcW w:w="567" w:type="dxa"/>
            <w:shd w:val="clear" w:color="000000" w:fill="FFFFFF"/>
            <w:vAlign w:val="center"/>
            <w:hideMark/>
          </w:tcPr>
          <w:p w14:paraId="44933E79" w14:textId="77777777" w:rsidR="009A1AC3" w:rsidRPr="00BD0D56" w:rsidRDefault="009A1AC3" w:rsidP="009A1AC3">
            <w:pPr>
              <w:spacing w:after="0" w:line="240" w:lineRule="auto"/>
              <w:jc w:val="center"/>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 </w:t>
            </w:r>
          </w:p>
        </w:tc>
        <w:tc>
          <w:tcPr>
            <w:tcW w:w="6236" w:type="dxa"/>
            <w:shd w:val="clear" w:color="000000" w:fill="FFFFFF"/>
            <w:vAlign w:val="center"/>
            <w:hideMark/>
          </w:tcPr>
          <w:p w14:paraId="5FD07CED" w14:textId="77777777" w:rsidR="009A1AC3" w:rsidRPr="00BD0D56" w:rsidRDefault="009A1AC3" w:rsidP="009A1AC3">
            <w:pPr>
              <w:spacing w:after="0" w:line="240" w:lineRule="auto"/>
              <w:jc w:val="both"/>
              <w:rPr>
                <w:rFonts w:ascii="Times New Roman" w:eastAsia="Times New Roman" w:hAnsi="Times New Roman" w:cs="Times New Roman"/>
              </w:rPr>
            </w:pPr>
            <w:r w:rsidRPr="00BD0D56">
              <w:rPr>
                <w:rFonts w:ascii="Times New Roman" w:eastAsia="Times New Roman" w:hAnsi="Times New Roman" w:cs="Times New Roman"/>
              </w:rPr>
              <w:t xml:space="preserve">Komplektacijoje ne mažiau 3 vnt. lentynų </w:t>
            </w:r>
          </w:p>
        </w:tc>
        <w:tc>
          <w:tcPr>
            <w:tcW w:w="3118" w:type="dxa"/>
            <w:shd w:val="clear" w:color="000000" w:fill="FFFFFF"/>
            <w:vAlign w:val="center"/>
          </w:tcPr>
          <w:p w14:paraId="5C556930" w14:textId="77777777" w:rsidR="009A1AC3" w:rsidRPr="00BD0D56" w:rsidRDefault="009A1AC3" w:rsidP="009A1AC3">
            <w:pPr>
              <w:spacing w:after="0" w:line="240" w:lineRule="auto"/>
              <w:jc w:val="both"/>
              <w:rPr>
                <w:rFonts w:ascii="Times New Roman" w:eastAsia="Times New Roman" w:hAnsi="Times New Roman" w:cs="Times New Roman"/>
                <w:color w:val="404040"/>
              </w:rPr>
            </w:pPr>
          </w:p>
        </w:tc>
      </w:tr>
      <w:tr w:rsidR="009A1AC3" w:rsidRPr="00BD0D56" w14:paraId="2F5CAB21" w14:textId="77777777" w:rsidTr="00BD0D56">
        <w:trPr>
          <w:trHeight w:val="300"/>
        </w:trPr>
        <w:tc>
          <w:tcPr>
            <w:tcW w:w="567" w:type="dxa"/>
            <w:shd w:val="clear" w:color="000000" w:fill="FFFFFF"/>
            <w:vAlign w:val="center"/>
            <w:hideMark/>
          </w:tcPr>
          <w:p w14:paraId="4F6AC767" w14:textId="77777777" w:rsidR="009A1AC3" w:rsidRPr="00BD0D56" w:rsidRDefault="009A1AC3" w:rsidP="009A1AC3">
            <w:pPr>
              <w:spacing w:after="0" w:line="240" w:lineRule="auto"/>
              <w:jc w:val="center"/>
              <w:rPr>
                <w:rFonts w:ascii="Times New Roman" w:eastAsia="Times New Roman" w:hAnsi="Times New Roman" w:cs="Times New Roman"/>
                <w:b/>
                <w:bCs/>
                <w:color w:val="000000"/>
              </w:rPr>
            </w:pPr>
            <w:r w:rsidRPr="00BD0D56">
              <w:rPr>
                <w:rFonts w:ascii="Times New Roman" w:eastAsia="Times New Roman" w:hAnsi="Times New Roman" w:cs="Times New Roman"/>
                <w:b/>
                <w:bCs/>
                <w:color w:val="000000"/>
              </w:rPr>
              <w:t> </w:t>
            </w:r>
          </w:p>
        </w:tc>
        <w:tc>
          <w:tcPr>
            <w:tcW w:w="6236" w:type="dxa"/>
            <w:shd w:val="clear" w:color="000000" w:fill="FFFFFF"/>
            <w:vAlign w:val="bottom"/>
            <w:hideMark/>
          </w:tcPr>
          <w:p w14:paraId="4E70AB42" w14:textId="77777777" w:rsidR="009A1AC3" w:rsidRPr="00BD0D56" w:rsidRDefault="009A1AC3" w:rsidP="009A1AC3">
            <w:pPr>
              <w:spacing w:after="0" w:line="240" w:lineRule="auto"/>
              <w:rPr>
                <w:rFonts w:ascii="Times New Roman" w:eastAsia="Times New Roman" w:hAnsi="Times New Roman" w:cs="Times New Roman"/>
              </w:rPr>
            </w:pPr>
            <w:r w:rsidRPr="00BD0D56">
              <w:rPr>
                <w:rFonts w:ascii="Times New Roman" w:eastAsia="Times New Roman" w:hAnsi="Times New Roman" w:cs="Times New Roman"/>
              </w:rPr>
              <w:t>Šaldiklis su 4 ratukais, du iš jų su stabdžiais</w:t>
            </w:r>
          </w:p>
        </w:tc>
        <w:tc>
          <w:tcPr>
            <w:tcW w:w="3118" w:type="dxa"/>
            <w:shd w:val="clear" w:color="000000" w:fill="FFFFFF"/>
            <w:vAlign w:val="bottom"/>
          </w:tcPr>
          <w:p w14:paraId="5366F1F2" w14:textId="77777777" w:rsidR="009A1AC3" w:rsidRPr="00BD0D56" w:rsidRDefault="009A1AC3" w:rsidP="009A1AC3">
            <w:pPr>
              <w:spacing w:after="0" w:line="240" w:lineRule="auto"/>
              <w:rPr>
                <w:rFonts w:ascii="Times New Roman" w:eastAsia="Times New Roman" w:hAnsi="Times New Roman" w:cs="Times New Roman"/>
                <w:color w:val="404040"/>
              </w:rPr>
            </w:pPr>
          </w:p>
        </w:tc>
      </w:tr>
      <w:tr w:rsidR="009A1AC3" w:rsidRPr="00BD0D56" w14:paraId="0573921D" w14:textId="77777777" w:rsidTr="00BD0D56">
        <w:trPr>
          <w:trHeight w:val="300"/>
        </w:trPr>
        <w:tc>
          <w:tcPr>
            <w:tcW w:w="567" w:type="dxa"/>
            <w:shd w:val="clear" w:color="000000" w:fill="FFFFFF"/>
            <w:vAlign w:val="center"/>
            <w:hideMark/>
          </w:tcPr>
          <w:p w14:paraId="111DDF24" w14:textId="77777777" w:rsidR="009A1AC3" w:rsidRPr="00BD0D56" w:rsidRDefault="009A1AC3" w:rsidP="009A1AC3">
            <w:pPr>
              <w:spacing w:after="0" w:line="240" w:lineRule="auto"/>
              <w:jc w:val="center"/>
              <w:rPr>
                <w:rFonts w:ascii="Times New Roman" w:eastAsia="Times New Roman" w:hAnsi="Times New Roman" w:cs="Times New Roman"/>
                <w:color w:val="000000"/>
              </w:rPr>
            </w:pPr>
            <w:r w:rsidRPr="00BD0D56">
              <w:rPr>
                <w:rFonts w:ascii="Times New Roman" w:eastAsia="Times New Roman" w:hAnsi="Times New Roman" w:cs="Times New Roman"/>
                <w:color w:val="000000"/>
              </w:rPr>
              <w:t> </w:t>
            </w:r>
          </w:p>
        </w:tc>
        <w:tc>
          <w:tcPr>
            <w:tcW w:w="6236" w:type="dxa"/>
            <w:shd w:val="clear" w:color="000000" w:fill="FFFFFF"/>
            <w:vAlign w:val="bottom"/>
            <w:hideMark/>
          </w:tcPr>
          <w:p w14:paraId="42062CDD" w14:textId="77777777" w:rsidR="009A1AC3" w:rsidRPr="00BD0D56" w:rsidRDefault="009A1AC3" w:rsidP="009A1AC3">
            <w:pPr>
              <w:spacing w:after="0" w:line="240" w:lineRule="auto"/>
              <w:rPr>
                <w:rFonts w:ascii="Times New Roman" w:eastAsia="Times New Roman" w:hAnsi="Times New Roman" w:cs="Times New Roman"/>
              </w:rPr>
            </w:pPr>
            <w:r w:rsidRPr="00BD0D56">
              <w:rPr>
                <w:rFonts w:ascii="Times New Roman" w:eastAsia="Times New Roman" w:hAnsi="Times New Roman" w:cs="Times New Roman"/>
              </w:rPr>
              <w:t xml:space="preserve">Matmenys  </w:t>
            </w:r>
            <w:r w:rsidRPr="00BD0D56">
              <w:rPr>
                <w:rFonts w:ascii="Times New Roman" w:eastAsia="Times New Roman" w:hAnsi="Times New Roman" w:cs="Times New Roman"/>
                <w:b/>
                <w:bCs/>
              </w:rPr>
              <w:t>740x830x2010 mm  (+/- 10) mm</w:t>
            </w:r>
          </w:p>
        </w:tc>
        <w:tc>
          <w:tcPr>
            <w:tcW w:w="3118" w:type="dxa"/>
            <w:shd w:val="clear" w:color="000000" w:fill="FFFFFF"/>
            <w:vAlign w:val="bottom"/>
          </w:tcPr>
          <w:p w14:paraId="01F3EA63" w14:textId="77777777" w:rsidR="009A1AC3" w:rsidRPr="00BD0D56" w:rsidRDefault="009A1AC3" w:rsidP="009A1AC3">
            <w:pPr>
              <w:spacing w:after="0" w:line="240" w:lineRule="auto"/>
              <w:rPr>
                <w:rFonts w:ascii="Times New Roman" w:eastAsia="Times New Roman" w:hAnsi="Times New Roman" w:cs="Times New Roman"/>
                <w:color w:val="000000"/>
              </w:rPr>
            </w:pPr>
          </w:p>
        </w:tc>
      </w:tr>
      <w:tr w:rsidR="009A1AC3" w:rsidRPr="00BD0D56" w14:paraId="4DF5980A" w14:textId="77777777" w:rsidTr="00BD0D56">
        <w:trPr>
          <w:trHeight w:val="300"/>
        </w:trPr>
        <w:tc>
          <w:tcPr>
            <w:tcW w:w="567" w:type="dxa"/>
            <w:shd w:val="clear" w:color="000000" w:fill="FFFFFF"/>
            <w:vAlign w:val="center"/>
            <w:hideMark/>
          </w:tcPr>
          <w:p w14:paraId="3DB91437" w14:textId="77777777" w:rsidR="009A1AC3" w:rsidRPr="00BD0D56" w:rsidRDefault="009A1AC3" w:rsidP="009A1AC3">
            <w:pPr>
              <w:spacing w:after="0" w:line="240" w:lineRule="auto"/>
              <w:jc w:val="center"/>
              <w:rPr>
                <w:rFonts w:ascii="Times New Roman" w:eastAsia="Times New Roman" w:hAnsi="Times New Roman" w:cs="Times New Roman"/>
                <w:color w:val="000000"/>
              </w:rPr>
            </w:pPr>
            <w:r w:rsidRPr="00BD0D56">
              <w:rPr>
                <w:rFonts w:ascii="Times New Roman" w:eastAsia="Times New Roman" w:hAnsi="Times New Roman" w:cs="Times New Roman"/>
                <w:color w:val="000000"/>
              </w:rPr>
              <w:t> </w:t>
            </w:r>
          </w:p>
        </w:tc>
        <w:tc>
          <w:tcPr>
            <w:tcW w:w="6236" w:type="dxa"/>
            <w:shd w:val="clear" w:color="000000" w:fill="FFFFFF"/>
            <w:vAlign w:val="bottom"/>
            <w:hideMark/>
          </w:tcPr>
          <w:p w14:paraId="00495CDD" w14:textId="10E08B91" w:rsidR="009A1AC3" w:rsidRPr="00FA66DD" w:rsidRDefault="009A1AC3" w:rsidP="009A1AC3">
            <w:pPr>
              <w:spacing w:after="0" w:line="240" w:lineRule="auto"/>
              <w:rPr>
                <w:rFonts w:ascii="Times New Roman" w:eastAsia="Times New Roman" w:hAnsi="Times New Roman" w:cs="Times New Roman"/>
              </w:rPr>
            </w:pPr>
            <w:r w:rsidRPr="00FA66DD">
              <w:rPr>
                <w:rFonts w:ascii="Times New Roman" w:eastAsia="Times New Roman" w:hAnsi="Times New Roman" w:cs="Times New Roman"/>
              </w:rPr>
              <w:t xml:space="preserve">Energijos efektyvumo klasė </w:t>
            </w:r>
          </w:p>
        </w:tc>
        <w:tc>
          <w:tcPr>
            <w:tcW w:w="3118" w:type="dxa"/>
            <w:shd w:val="clear" w:color="000000" w:fill="FFFFFF"/>
            <w:vAlign w:val="bottom"/>
          </w:tcPr>
          <w:p w14:paraId="197C3B24" w14:textId="77777777" w:rsidR="009A1AC3" w:rsidRPr="00BD0D56" w:rsidRDefault="009A1AC3" w:rsidP="009A1AC3">
            <w:pPr>
              <w:spacing w:after="0" w:line="240" w:lineRule="auto"/>
              <w:rPr>
                <w:rFonts w:ascii="Times New Roman" w:eastAsia="Times New Roman" w:hAnsi="Times New Roman" w:cs="Times New Roman"/>
                <w:color w:val="000000"/>
              </w:rPr>
            </w:pPr>
          </w:p>
        </w:tc>
      </w:tr>
      <w:tr w:rsidR="00A24D2A" w:rsidRPr="00BD0D56" w14:paraId="2AE20299" w14:textId="77777777" w:rsidTr="00BD0D56">
        <w:trPr>
          <w:trHeight w:val="300"/>
        </w:trPr>
        <w:tc>
          <w:tcPr>
            <w:tcW w:w="567" w:type="dxa"/>
            <w:shd w:val="clear" w:color="000000" w:fill="FFFFFF"/>
            <w:vAlign w:val="center"/>
          </w:tcPr>
          <w:p w14:paraId="6CA966C4" w14:textId="77777777" w:rsidR="00A24D2A" w:rsidRPr="00BD0D56" w:rsidRDefault="00A24D2A" w:rsidP="009A1AC3">
            <w:pPr>
              <w:spacing w:after="0" w:line="240" w:lineRule="auto"/>
              <w:jc w:val="center"/>
              <w:rPr>
                <w:rFonts w:ascii="Times New Roman" w:eastAsia="Times New Roman" w:hAnsi="Times New Roman" w:cs="Times New Roman"/>
                <w:color w:val="000000"/>
              </w:rPr>
            </w:pPr>
          </w:p>
        </w:tc>
        <w:tc>
          <w:tcPr>
            <w:tcW w:w="6236" w:type="dxa"/>
            <w:shd w:val="clear" w:color="000000" w:fill="FFFFFF"/>
            <w:vAlign w:val="bottom"/>
          </w:tcPr>
          <w:p w14:paraId="39D85401" w14:textId="499B055E" w:rsidR="00A24D2A" w:rsidRPr="00A24D2A" w:rsidRDefault="00A24D2A" w:rsidP="009A1AC3">
            <w:pPr>
              <w:spacing w:after="0" w:line="240" w:lineRule="auto"/>
              <w:rPr>
                <w:rFonts w:ascii="Times New Roman" w:eastAsia="Times New Roman" w:hAnsi="Times New Roman" w:cs="Times New Roman"/>
                <w:color w:val="000000"/>
              </w:rPr>
            </w:pPr>
            <w:proofErr w:type="spellStart"/>
            <w:r w:rsidRPr="00BD0D56">
              <w:rPr>
                <w:rFonts w:ascii="Times New Roman" w:eastAsia="Times New Roman" w:hAnsi="Times New Roman" w:cs="Times New Roman"/>
                <w:color w:val="000000"/>
              </w:rPr>
              <w:t>Šaltnešiai</w:t>
            </w:r>
            <w:proofErr w:type="spellEnd"/>
            <w:r w:rsidRPr="00BD0D56">
              <w:rPr>
                <w:rFonts w:ascii="Times New Roman" w:eastAsia="Times New Roman" w:hAnsi="Times New Roman" w:cs="Times New Roman"/>
                <w:color w:val="000000"/>
              </w:rPr>
              <w:t xml:space="preserve"> turi atitikti Europos parlamento ir tarybos reglamentą (ES) 2024/573. Šaldikliai turi veikti su natūralių,  propano (R290) arba CO2 (R744), dujų </w:t>
            </w:r>
            <w:proofErr w:type="spellStart"/>
            <w:r w:rsidRPr="00BD0D56">
              <w:rPr>
                <w:rFonts w:ascii="Times New Roman" w:eastAsia="Times New Roman" w:hAnsi="Times New Roman" w:cs="Times New Roman"/>
                <w:color w:val="000000"/>
              </w:rPr>
              <w:t>šaltnešiais</w:t>
            </w:r>
            <w:proofErr w:type="spellEnd"/>
            <w:r w:rsidRPr="00BD0D56">
              <w:rPr>
                <w:rFonts w:ascii="Times New Roman" w:eastAsia="Times New Roman" w:hAnsi="Times New Roman" w:cs="Times New Roman"/>
                <w:color w:val="000000"/>
              </w:rPr>
              <w:t xml:space="preserve">. </w:t>
            </w:r>
          </w:p>
        </w:tc>
        <w:tc>
          <w:tcPr>
            <w:tcW w:w="3118" w:type="dxa"/>
            <w:shd w:val="clear" w:color="000000" w:fill="FFFFFF"/>
            <w:vAlign w:val="bottom"/>
          </w:tcPr>
          <w:p w14:paraId="3B1B8C4C" w14:textId="77777777" w:rsidR="00A24D2A" w:rsidRPr="00BD0D56" w:rsidRDefault="00A24D2A" w:rsidP="009A1AC3">
            <w:pPr>
              <w:spacing w:after="0" w:line="240" w:lineRule="auto"/>
              <w:rPr>
                <w:rFonts w:ascii="Times New Roman" w:eastAsia="Times New Roman" w:hAnsi="Times New Roman" w:cs="Times New Roman"/>
                <w:color w:val="000000"/>
              </w:rPr>
            </w:pPr>
          </w:p>
        </w:tc>
      </w:tr>
    </w:tbl>
    <w:p w14:paraId="61D6962C" w14:textId="77777777" w:rsidR="00BD5073" w:rsidRPr="00BD0D56" w:rsidRDefault="00BD5073" w:rsidP="00BD0D56">
      <w:pPr>
        <w:spacing w:after="0" w:line="240" w:lineRule="auto"/>
        <w:ind w:right="-291" w:firstLine="709"/>
        <w:jc w:val="both"/>
        <w:rPr>
          <w:rFonts w:ascii="Times New Roman" w:eastAsia="Times New Roman" w:hAnsi="Times New Roman" w:cs="Times New Roman"/>
          <w:bCs/>
        </w:rPr>
      </w:pPr>
    </w:p>
    <w:p w14:paraId="14894EF7" w14:textId="5AB78055" w:rsidR="0094460D" w:rsidRPr="0012079D" w:rsidRDefault="0094460D">
      <w:pPr>
        <w:rPr>
          <w:rFonts w:ascii="Times New Roman" w:hAnsi="Times New Roman" w:cs="Times New Roman"/>
          <w:b/>
        </w:rPr>
      </w:pPr>
      <w:r w:rsidRPr="0012079D">
        <w:rPr>
          <w:rFonts w:ascii="Times New Roman" w:hAnsi="Times New Roman" w:cs="Times New Roman"/>
          <w:b/>
        </w:rPr>
        <w:br w:type="page"/>
      </w:r>
    </w:p>
    <w:p w14:paraId="05E2A47C" w14:textId="24639123" w:rsidR="00466062" w:rsidRPr="00FB11D1" w:rsidRDefault="00466062" w:rsidP="00FB11D1">
      <w:pPr>
        <w:spacing w:after="0" w:line="240" w:lineRule="auto"/>
        <w:ind w:right="-235"/>
        <w:jc w:val="right"/>
        <w:rPr>
          <w:rFonts w:ascii="Times New Roman" w:hAnsi="Times New Roman" w:cs="Times New Roman"/>
          <w:b/>
        </w:rPr>
      </w:pPr>
      <w:bookmarkStart w:id="2" w:name="_Hlk197339669"/>
      <w:r w:rsidRPr="00FB11D1">
        <w:rPr>
          <w:rFonts w:ascii="Times New Roman" w:eastAsia="Calibri" w:hAnsi="Times New Roman" w:cs="Times New Roman"/>
          <w:bdr w:val="none" w:sz="0" w:space="0" w:color="auto" w:frame="1"/>
        </w:rPr>
        <w:lastRenderedPageBreak/>
        <w:t>Pirkimo dokumentų 3  priedas</w:t>
      </w:r>
    </w:p>
    <w:p w14:paraId="61745BEC" w14:textId="77777777" w:rsidR="00F96850" w:rsidRPr="00FB11D1" w:rsidRDefault="00F96850" w:rsidP="00FB11D1">
      <w:pPr>
        <w:tabs>
          <w:tab w:val="left" w:pos="567"/>
        </w:tabs>
        <w:spacing w:after="0" w:line="240" w:lineRule="auto"/>
        <w:ind w:right="-235"/>
        <w:jc w:val="center"/>
        <w:rPr>
          <w:rFonts w:ascii="Times New Roman" w:hAnsi="Times New Roman" w:cs="Times New Roman"/>
          <w:b/>
        </w:rPr>
      </w:pPr>
    </w:p>
    <w:p w14:paraId="782CEA8C" w14:textId="77777777" w:rsidR="00F96850" w:rsidRPr="00FB11D1" w:rsidRDefault="00F96850" w:rsidP="00FB11D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eastAsia="en-US"/>
        </w:rPr>
      </w:pPr>
      <w:r w:rsidRPr="00FB11D1">
        <w:rPr>
          <w:rFonts w:ascii="Times New Roman" w:eastAsia="Times New Roman" w:hAnsi="Times New Roman" w:cs="Times New Roman"/>
          <w:b/>
          <w:caps/>
          <w:lang w:eastAsia="en-US"/>
        </w:rPr>
        <w:t xml:space="preserve">Prekių pirkimo-pardavimo sutarties </w:t>
      </w:r>
      <w:r w:rsidRPr="00FB11D1">
        <w:rPr>
          <w:rFonts w:ascii="Times New Roman" w:eastAsia="Times New Roman" w:hAnsi="Times New Roman" w:cs="Times New Roman"/>
          <w:b/>
          <w:bCs/>
          <w:caps/>
          <w:lang w:eastAsia="en-US"/>
        </w:rPr>
        <w:t>Specialiosios</w:t>
      </w:r>
      <w:r w:rsidRPr="00FB11D1">
        <w:rPr>
          <w:rFonts w:ascii="Times New Roman" w:eastAsia="Times New Roman" w:hAnsi="Times New Roman" w:cs="Times New Roman"/>
          <w:b/>
          <w:caps/>
          <w:lang w:eastAsia="en-US"/>
        </w:rPr>
        <w:t xml:space="preserve"> sąlygos</w:t>
      </w:r>
      <w:r w:rsidRPr="00FB11D1">
        <w:rPr>
          <w:rFonts w:ascii="Times New Roman" w:eastAsia="Times New Roman" w:hAnsi="Times New Roman" w:cs="Times New Roman"/>
          <w:caps/>
          <w:lang w:eastAsia="en-US"/>
        </w:rPr>
        <w:t xml:space="preserve"> </w:t>
      </w:r>
    </w:p>
    <w:p w14:paraId="6E2EF006" w14:textId="77777777" w:rsidR="00F96850" w:rsidRPr="00FB11D1" w:rsidRDefault="00F96850" w:rsidP="00FB11D1">
      <w:pPr>
        <w:spacing w:after="0" w:line="240" w:lineRule="auto"/>
        <w:jc w:val="center"/>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F96850" w:rsidRPr="00FB11D1" w14:paraId="37677365" w14:textId="77777777" w:rsidTr="00383263">
        <w:tc>
          <w:tcPr>
            <w:tcW w:w="2448" w:type="dxa"/>
          </w:tcPr>
          <w:p w14:paraId="19BAF711" w14:textId="77777777" w:rsidR="00F96850" w:rsidRPr="00FB11D1" w:rsidRDefault="00F96850" w:rsidP="00FB11D1">
            <w:pPr>
              <w:spacing w:after="0" w:line="240" w:lineRule="auto"/>
              <w:jc w:val="both"/>
              <w:rPr>
                <w:rFonts w:ascii="Times New Roman" w:eastAsia="Times New Roman" w:hAnsi="Times New Roman" w:cs="Times New Roman"/>
                <w:b/>
                <w:bCs/>
                <w:kern w:val="2"/>
                <w:lang w:eastAsia="en-US"/>
              </w:rPr>
            </w:pPr>
            <w:r w:rsidRPr="00FB11D1">
              <w:rPr>
                <w:rFonts w:ascii="Times New Roman" w:eastAsia="Times New Roman" w:hAnsi="Times New Roman" w:cs="Times New Roman"/>
                <w:b/>
                <w:bCs/>
                <w:kern w:val="2"/>
                <w:lang w:eastAsia="en-US"/>
              </w:rPr>
              <w:t>Sutarties pavadinimas</w:t>
            </w:r>
          </w:p>
        </w:tc>
        <w:tc>
          <w:tcPr>
            <w:tcW w:w="7753" w:type="dxa"/>
            <w:gridSpan w:val="3"/>
          </w:tcPr>
          <w:p w14:paraId="5741C5F5" w14:textId="77777777" w:rsidR="00FD7D10" w:rsidRPr="00FB11D1" w:rsidRDefault="00F96850" w:rsidP="00FB11D1">
            <w:pPr>
              <w:autoSpaceDE w:val="0"/>
              <w:autoSpaceDN w:val="0"/>
              <w:adjustRightInd w:val="0"/>
              <w:spacing w:after="0" w:line="240" w:lineRule="auto"/>
              <w:rPr>
                <w:rFonts w:ascii="Times New Roman" w:eastAsia="TimesNewRomanPS-BoldMT" w:hAnsi="Times New Roman" w:cs="Times New Roman"/>
                <w:b/>
                <w:bCs/>
              </w:rPr>
            </w:pPr>
            <w:r w:rsidRPr="00FB11D1">
              <w:rPr>
                <w:rFonts w:ascii="Times New Roman" w:eastAsia="Times New Roman" w:hAnsi="Times New Roman" w:cs="Times New Roman"/>
                <w:b/>
                <w:bCs/>
              </w:rPr>
              <w:t xml:space="preserve">Šaldymo įranga Nr. </w:t>
            </w:r>
            <w:r w:rsidR="00FD7D10" w:rsidRPr="00FB11D1">
              <w:rPr>
                <w:rFonts w:ascii="Times New Roman" w:eastAsia="TimesNewRomanPS-BoldMT" w:hAnsi="Times New Roman" w:cs="Times New Roman"/>
                <w:b/>
                <w:bCs/>
              </w:rPr>
              <w:t>10822</w:t>
            </w:r>
          </w:p>
          <w:p w14:paraId="34A4F568" w14:textId="677D20C8" w:rsidR="00F96850" w:rsidRPr="00FB11D1" w:rsidRDefault="00F96850" w:rsidP="00FB11D1">
            <w:pPr>
              <w:keepNext/>
              <w:spacing w:after="0" w:line="240" w:lineRule="auto"/>
              <w:ind w:right="-291"/>
              <w:jc w:val="center"/>
              <w:rPr>
                <w:rFonts w:ascii="Times New Roman" w:eastAsia="Times New Roman" w:hAnsi="Times New Roman" w:cs="Times New Roman"/>
                <w:b/>
                <w:bCs/>
              </w:rPr>
            </w:pPr>
          </w:p>
        </w:tc>
      </w:tr>
      <w:tr w:rsidR="00F96850" w:rsidRPr="00FB11D1" w14:paraId="00ADA7BF" w14:textId="77777777" w:rsidTr="00383263">
        <w:tc>
          <w:tcPr>
            <w:tcW w:w="2448" w:type="dxa"/>
          </w:tcPr>
          <w:p w14:paraId="16C2B0A7" w14:textId="77777777" w:rsidR="00F96850" w:rsidRPr="00FB11D1" w:rsidRDefault="00F96850" w:rsidP="00FB11D1">
            <w:pPr>
              <w:spacing w:after="0" w:line="240" w:lineRule="auto"/>
              <w:jc w:val="both"/>
              <w:rPr>
                <w:rFonts w:ascii="Times New Roman" w:eastAsia="Times New Roman" w:hAnsi="Times New Roman" w:cs="Times New Roman"/>
                <w:b/>
                <w:bCs/>
                <w:kern w:val="2"/>
                <w:lang w:eastAsia="en-US"/>
              </w:rPr>
            </w:pPr>
            <w:r w:rsidRPr="00FB11D1">
              <w:rPr>
                <w:rFonts w:ascii="Times New Roman" w:eastAsia="Times New Roman" w:hAnsi="Times New Roman" w:cs="Times New Roman"/>
                <w:b/>
                <w:bCs/>
                <w:kern w:val="2"/>
                <w:lang w:eastAsia="en-US"/>
              </w:rPr>
              <w:t>Sutarties data</w:t>
            </w:r>
          </w:p>
        </w:tc>
        <w:tc>
          <w:tcPr>
            <w:tcW w:w="2177" w:type="dxa"/>
          </w:tcPr>
          <w:p w14:paraId="45FFAAAB" w14:textId="77777777" w:rsidR="00F96850" w:rsidRPr="00FB11D1" w:rsidRDefault="00F96850" w:rsidP="00FB11D1">
            <w:pPr>
              <w:spacing w:after="0" w:line="240" w:lineRule="auto"/>
              <w:jc w:val="both"/>
              <w:rPr>
                <w:rFonts w:ascii="Times New Roman" w:eastAsia="Times New Roman" w:hAnsi="Times New Roman" w:cs="Times New Roman"/>
                <w:kern w:val="2"/>
                <w:lang w:eastAsia="en-US"/>
              </w:rPr>
            </w:pPr>
          </w:p>
        </w:tc>
        <w:tc>
          <w:tcPr>
            <w:tcW w:w="2362" w:type="dxa"/>
          </w:tcPr>
          <w:p w14:paraId="7C433E34" w14:textId="77777777" w:rsidR="00F96850" w:rsidRPr="00FB11D1" w:rsidRDefault="00F96850" w:rsidP="00FB11D1">
            <w:pPr>
              <w:spacing w:after="0" w:line="240" w:lineRule="auto"/>
              <w:jc w:val="both"/>
              <w:rPr>
                <w:rFonts w:ascii="Times New Roman" w:eastAsia="Times New Roman" w:hAnsi="Times New Roman" w:cs="Times New Roman"/>
                <w:b/>
                <w:bCs/>
                <w:kern w:val="2"/>
                <w:lang w:eastAsia="en-US"/>
              </w:rPr>
            </w:pPr>
            <w:r w:rsidRPr="00FB11D1">
              <w:rPr>
                <w:rFonts w:ascii="Times New Roman" w:eastAsia="Times New Roman" w:hAnsi="Times New Roman" w:cs="Times New Roman"/>
                <w:b/>
                <w:bCs/>
                <w:kern w:val="2"/>
                <w:lang w:eastAsia="en-US"/>
              </w:rPr>
              <w:t>Sutarties numeris</w:t>
            </w:r>
          </w:p>
        </w:tc>
        <w:tc>
          <w:tcPr>
            <w:tcW w:w="3214" w:type="dxa"/>
          </w:tcPr>
          <w:p w14:paraId="3AB65A29" w14:textId="77777777" w:rsidR="00F96850" w:rsidRPr="00FB11D1" w:rsidRDefault="00F96850" w:rsidP="00FB11D1">
            <w:pPr>
              <w:spacing w:after="0" w:line="240" w:lineRule="auto"/>
              <w:jc w:val="both"/>
              <w:rPr>
                <w:rFonts w:ascii="Times New Roman" w:eastAsia="Times New Roman" w:hAnsi="Times New Roman" w:cs="Times New Roman"/>
                <w:kern w:val="2"/>
                <w:lang w:eastAsia="en-US"/>
              </w:rPr>
            </w:pPr>
          </w:p>
        </w:tc>
      </w:tr>
    </w:tbl>
    <w:p w14:paraId="2108FD7D" w14:textId="77777777" w:rsidR="00F96850" w:rsidRPr="00FB11D1" w:rsidRDefault="00F96850" w:rsidP="00FB11D1">
      <w:pPr>
        <w:spacing w:after="0" w:line="240" w:lineRule="auto"/>
        <w:jc w:val="both"/>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FB11D1" w:rsidRPr="00FB11D1" w14:paraId="7AD30270" w14:textId="77777777" w:rsidTr="00383263">
        <w:tc>
          <w:tcPr>
            <w:tcW w:w="10201" w:type="dxa"/>
            <w:gridSpan w:val="3"/>
          </w:tcPr>
          <w:p w14:paraId="70F1799A" w14:textId="77777777" w:rsidR="00F96850" w:rsidRPr="00FB11D1" w:rsidRDefault="00F96850" w:rsidP="00FB11D1">
            <w:pPr>
              <w:spacing w:after="0" w:line="240" w:lineRule="auto"/>
              <w:jc w:val="center"/>
              <w:rPr>
                <w:rFonts w:ascii="Times New Roman" w:eastAsia="Times New Roman" w:hAnsi="Times New Roman" w:cs="Times New Roman"/>
                <w:b/>
                <w:bCs/>
                <w:kern w:val="2"/>
                <w:lang w:eastAsia="en-US"/>
              </w:rPr>
            </w:pPr>
            <w:r w:rsidRPr="00FB11D1">
              <w:rPr>
                <w:rFonts w:ascii="Times New Roman" w:eastAsia="Times New Roman" w:hAnsi="Times New Roman" w:cs="Times New Roman"/>
                <w:b/>
                <w:bCs/>
                <w:kern w:val="2"/>
                <w:lang w:eastAsia="en-US"/>
              </w:rPr>
              <w:t>1. SUTARTIES ŠALYS</w:t>
            </w:r>
          </w:p>
        </w:tc>
      </w:tr>
      <w:tr w:rsidR="00FB11D1" w:rsidRPr="00FB11D1" w14:paraId="60D3D508" w14:textId="77777777" w:rsidTr="00383263">
        <w:tc>
          <w:tcPr>
            <w:tcW w:w="2808" w:type="dxa"/>
            <w:vMerge w:val="restart"/>
          </w:tcPr>
          <w:p w14:paraId="0C118418" w14:textId="77777777" w:rsidR="00F96850" w:rsidRPr="00FB11D1" w:rsidRDefault="00F96850" w:rsidP="00FB11D1">
            <w:pPr>
              <w:spacing w:after="0" w:line="240" w:lineRule="auto"/>
              <w:jc w:val="center"/>
              <w:rPr>
                <w:rFonts w:ascii="Times New Roman" w:eastAsia="Times New Roman" w:hAnsi="Times New Roman" w:cs="Times New Roman"/>
                <w:b/>
                <w:bCs/>
                <w:kern w:val="2"/>
                <w:lang w:eastAsia="en-US"/>
              </w:rPr>
            </w:pPr>
          </w:p>
          <w:p w14:paraId="17053482" w14:textId="77777777" w:rsidR="00F96850" w:rsidRPr="00FB11D1" w:rsidRDefault="00F96850" w:rsidP="00FB11D1">
            <w:pPr>
              <w:spacing w:after="0" w:line="240" w:lineRule="auto"/>
              <w:jc w:val="center"/>
              <w:rPr>
                <w:rFonts w:ascii="Times New Roman" w:eastAsia="Times New Roman" w:hAnsi="Times New Roman" w:cs="Times New Roman"/>
                <w:b/>
                <w:bCs/>
                <w:kern w:val="2"/>
                <w:lang w:eastAsia="en-US"/>
              </w:rPr>
            </w:pPr>
          </w:p>
          <w:p w14:paraId="3DBC2403" w14:textId="77777777" w:rsidR="00F96850" w:rsidRPr="00FB11D1" w:rsidRDefault="00F96850" w:rsidP="00FB11D1">
            <w:pPr>
              <w:spacing w:after="0" w:line="240" w:lineRule="auto"/>
              <w:jc w:val="center"/>
              <w:rPr>
                <w:rFonts w:ascii="Times New Roman" w:eastAsia="Times New Roman" w:hAnsi="Times New Roman" w:cs="Times New Roman"/>
                <w:b/>
                <w:bCs/>
                <w:kern w:val="2"/>
                <w:lang w:eastAsia="en-US"/>
              </w:rPr>
            </w:pPr>
          </w:p>
          <w:p w14:paraId="2223ACF3"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r w:rsidRPr="00FB11D1">
              <w:rPr>
                <w:rFonts w:ascii="Times New Roman" w:eastAsia="Times New Roman" w:hAnsi="Times New Roman" w:cs="Times New Roman"/>
                <w:b/>
                <w:bCs/>
                <w:kern w:val="2"/>
                <w:lang w:eastAsia="en-US"/>
              </w:rPr>
              <w:t>1.1. Pirkėjas</w:t>
            </w:r>
          </w:p>
        </w:tc>
        <w:tc>
          <w:tcPr>
            <w:tcW w:w="3240" w:type="dxa"/>
          </w:tcPr>
          <w:p w14:paraId="4DAE97F4"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1.1.1. Pavadinimas</w:t>
            </w:r>
          </w:p>
        </w:tc>
        <w:tc>
          <w:tcPr>
            <w:tcW w:w="4153" w:type="dxa"/>
            <w:tcBorders>
              <w:top w:val="single" w:sz="12" w:space="0" w:color="auto"/>
              <w:left w:val="single" w:sz="6" w:space="0" w:color="auto"/>
              <w:bottom w:val="single" w:sz="6" w:space="0" w:color="auto"/>
              <w:right w:val="single" w:sz="12" w:space="0" w:color="auto"/>
            </w:tcBorders>
          </w:tcPr>
          <w:p w14:paraId="3E0855E4" w14:textId="77777777" w:rsidR="00F96850" w:rsidRPr="00FB11D1" w:rsidRDefault="00F96850" w:rsidP="00FB11D1">
            <w:pPr>
              <w:spacing w:after="0" w:line="240" w:lineRule="auto"/>
              <w:ind w:right="-114"/>
              <w:rPr>
                <w:rFonts w:ascii="Times New Roman" w:eastAsia="Times New Roman" w:hAnsi="Times New Roman" w:cs="Times New Roman"/>
                <w:kern w:val="2"/>
                <w:lang w:eastAsia="en-US"/>
              </w:rPr>
            </w:pPr>
            <w:r w:rsidRPr="00FB11D1">
              <w:rPr>
                <w:rFonts w:ascii="Times New Roman" w:eastAsia="Times New Roman" w:hAnsi="Times New Roman" w:cs="Times New Roman"/>
                <w:lang w:eastAsia="en-US"/>
              </w:rPr>
              <w:t>Viešoji įstaiga Vilniaus universiteto ligoninė Santaros klinikos</w:t>
            </w:r>
          </w:p>
        </w:tc>
      </w:tr>
      <w:tr w:rsidR="00FB11D1" w:rsidRPr="00FB11D1" w14:paraId="421FD863" w14:textId="77777777" w:rsidTr="00383263">
        <w:tc>
          <w:tcPr>
            <w:tcW w:w="2808" w:type="dxa"/>
            <w:vMerge/>
          </w:tcPr>
          <w:p w14:paraId="39A07F81" w14:textId="77777777" w:rsidR="00F96850" w:rsidRPr="00FB11D1" w:rsidRDefault="00F96850" w:rsidP="00FB11D1">
            <w:pPr>
              <w:spacing w:after="0" w:line="240" w:lineRule="auto"/>
              <w:rPr>
                <w:rFonts w:ascii="Times New Roman" w:eastAsia="Times New Roman" w:hAnsi="Times New Roman" w:cs="Times New Roman"/>
                <w:kern w:val="2"/>
                <w:lang w:eastAsia="en-US"/>
              </w:rPr>
            </w:pPr>
          </w:p>
        </w:tc>
        <w:tc>
          <w:tcPr>
            <w:tcW w:w="3240" w:type="dxa"/>
          </w:tcPr>
          <w:p w14:paraId="5D484B68"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1.1.2. Juridinio asmens kodas</w:t>
            </w:r>
          </w:p>
        </w:tc>
        <w:tc>
          <w:tcPr>
            <w:tcW w:w="4153" w:type="dxa"/>
            <w:tcBorders>
              <w:top w:val="single" w:sz="6" w:space="0" w:color="auto"/>
              <w:left w:val="single" w:sz="6" w:space="0" w:color="auto"/>
              <w:bottom w:val="single" w:sz="6" w:space="0" w:color="auto"/>
              <w:right w:val="single" w:sz="12" w:space="0" w:color="auto"/>
            </w:tcBorders>
          </w:tcPr>
          <w:p w14:paraId="3981C2ED" w14:textId="77777777" w:rsidR="00F96850" w:rsidRPr="00FB11D1" w:rsidRDefault="00F96850" w:rsidP="00FB11D1">
            <w:pPr>
              <w:spacing w:after="0" w:line="240" w:lineRule="auto"/>
              <w:ind w:right="-114"/>
              <w:rPr>
                <w:rFonts w:ascii="Times New Roman" w:eastAsia="Times New Roman" w:hAnsi="Times New Roman" w:cs="Times New Roman"/>
                <w:kern w:val="2"/>
                <w:lang w:eastAsia="en-US"/>
              </w:rPr>
            </w:pPr>
            <w:r w:rsidRPr="00FB11D1">
              <w:rPr>
                <w:rFonts w:ascii="Times New Roman" w:eastAsia="Times New Roman" w:hAnsi="Times New Roman" w:cs="Times New Roman"/>
                <w:lang w:eastAsia="en-US"/>
              </w:rPr>
              <w:t>124364561</w:t>
            </w:r>
          </w:p>
        </w:tc>
      </w:tr>
      <w:tr w:rsidR="00FB11D1" w:rsidRPr="00FB11D1" w14:paraId="09FA35DA" w14:textId="77777777" w:rsidTr="00383263">
        <w:tc>
          <w:tcPr>
            <w:tcW w:w="2808" w:type="dxa"/>
            <w:vMerge/>
          </w:tcPr>
          <w:p w14:paraId="5ABD2315" w14:textId="77777777" w:rsidR="00F96850" w:rsidRPr="00FB11D1" w:rsidRDefault="00F96850" w:rsidP="00FB11D1">
            <w:pPr>
              <w:spacing w:after="0" w:line="240" w:lineRule="auto"/>
              <w:rPr>
                <w:rFonts w:ascii="Times New Roman" w:eastAsia="Times New Roman" w:hAnsi="Times New Roman" w:cs="Times New Roman"/>
                <w:kern w:val="2"/>
                <w:lang w:eastAsia="en-US"/>
              </w:rPr>
            </w:pPr>
          </w:p>
        </w:tc>
        <w:tc>
          <w:tcPr>
            <w:tcW w:w="3240" w:type="dxa"/>
          </w:tcPr>
          <w:p w14:paraId="24F7C3A8"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1.1.3. Adresas</w:t>
            </w:r>
          </w:p>
        </w:tc>
        <w:tc>
          <w:tcPr>
            <w:tcW w:w="4153" w:type="dxa"/>
            <w:tcBorders>
              <w:top w:val="single" w:sz="6" w:space="0" w:color="auto"/>
              <w:left w:val="single" w:sz="6" w:space="0" w:color="auto"/>
              <w:bottom w:val="single" w:sz="6" w:space="0" w:color="auto"/>
              <w:right w:val="single" w:sz="12" w:space="0" w:color="auto"/>
            </w:tcBorders>
          </w:tcPr>
          <w:p w14:paraId="5019D481" w14:textId="77777777" w:rsidR="00F96850" w:rsidRPr="00FB11D1" w:rsidRDefault="00F96850" w:rsidP="00FB11D1">
            <w:pPr>
              <w:spacing w:after="0" w:line="240" w:lineRule="auto"/>
              <w:ind w:right="-114"/>
              <w:rPr>
                <w:rFonts w:ascii="Times New Roman" w:eastAsia="Times New Roman" w:hAnsi="Times New Roman" w:cs="Times New Roman"/>
                <w:kern w:val="2"/>
                <w:lang w:eastAsia="en-US"/>
              </w:rPr>
            </w:pPr>
            <w:r w:rsidRPr="00FB11D1">
              <w:rPr>
                <w:rFonts w:ascii="Times New Roman" w:eastAsia="Times New Roman" w:hAnsi="Times New Roman" w:cs="Times New Roman"/>
                <w:lang w:eastAsia="en-US"/>
              </w:rPr>
              <w:t>Santariškių g. 2, LT-08661 Vilnius</w:t>
            </w:r>
          </w:p>
        </w:tc>
      </w:tr>
      <w:tr w:rsidR="00FB11D1" w:rsidRPr="00FB11D1" w14:paraId="16E17527" w14:textId="77777777" w:rsidTr="00383263">
        <w:tc>
          <w:tcPr>
            <w:tcW w:w="2808" w:type="dxa"/>
            <w:vMerge/>
          </w:tcPr>
          <w:p w14:paraId="5EF0AFA1" w14:textId="77777777" w:rsidR="00F96850" w:rsidRPr="00FB11D1" w:rsidRDefault="00F96850" w:rsidP="00FB11D1">
            <w:pPr>
              <w:spacing w:after="0" w:line="240" w:lineRule="auto"/>
              <w:rPr>
                <w:rFonts w:ascii="Times New Roman" w:eastAsia="Times New Roman" w:hAnsi="Times New Roman" w:cs="Times New Roman"/>
                <w:kern w:val="2"/>
                <w:lang w:eastAsia="en-US"/>
              </w:rPr>
            </w:pPr>
          </w:p>
        </w:tc>
        <w:tc>
          <w:tcPr>
            <w:tcW w:w="3240" w:type="dxa"/>
          </w:tcPr>
          <w:p w14:paraId="528E9F9C"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1.1.4. PVM mokėtojo kodas</w:t>
            </w:r>
          </w:p>
        </w:tc>
        <w:tc>
          <w:tcPr>
            <w:tcW w:w="4153" w:type="dxa"/>
            <w:tcBorders>
              <w:top w:val="single" w:sz="6" w:space="0" w:color="auto"/>
              <w:left w:val="single" w:sz="6" w:space="0" w:color="auto"/>
              <w:bottom w:val="single" w:sz="6" w:space="0" w:color="auto"/>
              <w:right w:val="single" w:sz="12" w:space="0" w:color="auto"/>
            </w:tcBorders>
          </w:tcPr>
          <w:p w14:paraId="448E01A2" w14:textId="77777777" w:rsidR="00F96850" w:rsidRPr="00FB11D1" w:rsidRDefault="00F96850" w:rsidP="00FB11D1">
            <w:pPr>
              <w:spacing w:after="0" w:line="240" w:lineRule="auto"/>
              <w:ind w:right="-114"/>
              <w:rPr>
                <w:rFonts w:ascii="Times New Roman" w:eastAsia="Times New Roman" w:hAnsi="Times New Roman" w:cs="Times New Roman"/>
                <w:kern w:val="2"/>
                <w:lang w:eastAsia="en-US"/>
              </w:rPr>
            </w:pPr>
            <w:r w:rsidRPr="00FB11D1">
              <w:rPr>
                <w:rFonts w:ascii="Times New Roman" w:eastAsia="Times New Roman" w:hAnsi="Times New Roman" w:cs="Times New Roman"/>
                <w:lang w:eastAsia="en-US"/>
              </w:rPr>
              <w:t>LT243645610</w:t>
            </w:r>
          </w:p>
        </w:tc>
      </w:tr>
      <w:tr w:rsidR="00FB11D1" w:rsidRPr="00FB11D1" w14:paraId="3AFE3B23" w14:textId="77777777" w:rsidTr="00383263">
        <w:tc>
          <w:tcPr>
            <w:tcW w:w="2808" w:type="dxa"/>
            <w:vMerge/>
          </w:tcPr>
          <w:p w14:paraId="62580FB7" w14:textId="77777777" w:rsidR="00F96850" w:rsidRPr="00FB11D1" w:rsidRDefault="00F96850" w:rsidP="00FB11D1">
            <w:pPr>
              <w:spacing w:after="0" w:line="240" w:lineRule="auto"/>
              <w:rPr>
                <w:rFonts w:ascii="Times New Roman" w:eastAsia="Times New Roman" w:hAnsi="Times New Roman" w:cs="Times New Roman"/>
                <w:kern w:val="2"/>
                <w:lang w:eastAsia="en-US"/>
              </w:rPr>
            </w:pPr>
          </w:p>
        </w:tc>
        <w:tc>
          <w:tcPr>
            <w:tcW w:w="3240" w:type="dxa"/>
          </w:tcPr>
          <w:p w14:paraId="675FC24F"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1.1.5. Atsiskaitomoji sąskaita</w:t>
            </w:r>
          </w:p>
        </w:tc>
        <w:tc>
          <w:tcPr>
            <w:tcW w:w="4153" w:type="dxa"/>
            <w:tcBorders>
              <w:top w:val="single" w:sz="6" w:space="0" w:color="auto"/>
              <w:left w:val="single" w:sz="6" w:space="0" w:color="auto"/>
              <w:bottom w:val="single" w:sz="6" w:space="0" w:color="auto"/>
              <w:right w:val="single" w:sz="12" w:space="0" w:color="auto"/>
            </w:tcBorders>
          </w:tcPr>
          <w:p w14:paraId="5FAE40F1" w14:textId="77777777" w:rsidR="00F96850" w:rsidRPr="00FB11D1" w:rsidRDefault="00F96850" w:rsidP="00FB11D1">
            <w:pPr>
              <w:spacing w:after="0" w:line="240" w:lineRule="auto"/>
              <w:ind w:right="-114"/>
              <w:rPr>
                <w:rFonts w:ascii="Times New Roman" w:eastAsia="Times New Roman" w:hAnsi="Times New Roman" w:cs="Times New Roman"/>
                <w:kern w:val="2"/>
                <w:lang w:eastAsia="en-US"/>
              </w:rPr>
            </w:pPr>
            <w:r w:rsidRPr="00FB11D1">
              <w:rPr>
                <w:rFonts w:ascii="Times New Roman" w:eastAsia="Times New Roman" w:hAnsi="Times New Roman" w:cs="Times New Roman"/>
                <w:lang w:eastAsia="en-US"/>
              </w:rPr>
              <w:t>LT71 7300 0100 0249 2260</w:t>
            </w:r>
          </w:p>
        </w:tc>
      </w:tr>
      <w:tr w:rsidR="00FB11D1" w:rsidRPr="00FB11D1" w14:paraId="5C12D3C9" w14:textId="77777777" w:rsidTr="00383263">
        <w:tc>
          <w:tcPr>
            <w:tcW w:w="2808" w:type="dxa"/>
            <w:vMerge/>
          </w:tcPr>
          <w:p w14:paraId="462F8289" w14:textId="77777777" w:rsidR="00F96850" w:rsidRPr="00FB11D1" w:rsidRDefault="00F96850" w:rsidP="00FB11D1">
            <w:pPr>
              <w:spacing w:after="0" w:line="240" w:lineRule="auto"/>
              <w:rPr>
                <w:rFonts w:ascii="Times New Roman" w:eastAsia="Times New Roman" w:hAnsi="Times New Roman" w:cs="Times New Roman"/>
                <w:kern w:val="2"/>
                <w:lang w:eastAsia="en-US"/>
              </w:rPr>
            </w:pPr>
          </w:p>
        </w:tc>
        <w:tc>
          <w:tcPr>
            <w:tcW w:w="3240" w:type="dxa"/>
          </w:tcPr>
          <w:p w14:paraId="27AF8CED"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1.1.6. Bankas, banko kodas</w:t>
            </w:r>
          </w:p>
        </w:tc>
        <w:tc>
          <w:tcPr>
            <w:tcW w:w="4153" w:type="dxa"/>
            <w:tcBorders>
              <w:top w:val="single" w:sz="6" w:space="0" w:color="auto"/>
              <w:left w:val="single" w:sz="6" w:space="0" w:color="auto"/>
              <w:bottom w:val="single" w:sz="6" w:space="0" w:color="auto"/>
              <w:right w:val="single" w:sz="12" w:space="0" w:color="auto"/>
            </w:tcBorders>
          </w:tcPr>
          <w:p w14:paraId="14BE1AB2" w14:textId="77777777" w:rsidR="00F96850" w:rsidRPr="00FB11D1" w:rsidRDefault="00F96850" w:rsidP="00FB11D1">
            <w:pPr>
              <w:spacing w:after="0" w:line="240" w:lineRule="auto"/>
              <w:ind w:right="-114"/>
              <w:rPr>
                <w:rFonts w:ascii="Times New Roman" w:eastAsia="Times New Roman" w:hAnsi="Times New Roman" w:cs="Times New Roman"/>
                <w:kern w:val="2"/>
                <w:lang w:eastAsia="en-US"/>
              </w:rPr>
            </w:pPr>
            <w:r w:rsidRPr="00FB11D1">
              <w:rPr>
                <w:rFonts w:ascii="Times New Roman" w:eastAsia="Times New Roman" w:hAnsi="Times New Roman" w:cs="Times New Roman"/>
                <w:lang w:eastAsia="en-US"/>
              </w:rPr>
              <w:t>AB „Swedbank“ b. k. 73000</w:t>
            </w:r>
          </w:p>
        </w:tc>
      </w:tr>
      <w:tr w:rsidR="00FB11D1" w:rsidRPr="00FB11D1" w14:paraId="2690DC5C" w14:textId="77777777" w:rsidTr="00383263">
        <w:tc>
          <w:tcPr>
            <w:tcW w:w="2808" w:type="dxa"/>
            <w:vMerge/>
          </w:tcPr>
          <w:p w14:paraId="5953BDE7" w14:textId="77777777" w:rsidR="00F96850" w:rsidRPr="00FB11D1" w:rsidRDefault="00F96850" w:rsidP="00FB11D1">
            <w:pPr>
              <w:spacing w:after="0" w:line="240" w:lineRule="auto"/>
              <w:rPr>
                <w:rFonts w:ascii="Times New Roman" w:eastAsia="Times New Roman" w:hAnsi="Times New Roman" w:cs="Times New Roman"/>
                <w:kern w:val="2"/>
                <w:lang w:eastAsia="en-US"/>
              </w:rPr>
            </w:pPr>
          </w:p>
        </w:tc>
        <w:tc>
          <w:tcPr>
            <w:tcW w:w="3240" w:type="dxa"/>
          </w:tcPr>
          <w:p w14:paraId="7CA938BB"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1.1.7. Telefonas</w:t>
            </w:r>
          </w:p>
        </w:tc>
        <w:tc>
          <w:tcPr>
            <w:tcW w:w="4153" w:type="dxa"/>
            <w:tcBorders>
              <w:top w:val="single" w:sz="6" w:space="0" w:color="auto"/>
              <w:left w:val="single" w:sz="6" w:space="0" w:color="auto"/>
              <w:bottom w:val="single" w:sz="6" w:space="0" w:color="auto"/>
              <w:right w:val="single" w:sz="12" w:space="0" w:color="auto"/>
            </w:tcBorders>
          </w:tcPr>
          <w:p w14:paraId="02F25AC5" w14:textId="77777777" w:rsidR="00F96850" w:rsidRPr="00FB11D1" w:rsidRDefault="00F96850" w:rsidP="00FB11D1">
            <w:pPr>
              <w:spacing w:after="0" w:line="240" w:lineRule="auto"/>
              <w:ind w:right="-114"/>
              <w:rPr>
                <w:rFonts w:ascii="Times New Roman" w:eastAsia="Times New Roman" w:hAnsi="Times New Roman" w:cs="Times New Roman"/>
                <w:kern w:val="2"/>
                <w:lang w:eastAsia="en-US"/>
              </w:rPr>
            </w:pPr>
            <w:r w:rsidRPr="00FB11D1">
              <w:rPr>
                <w:rFonts w:ascii="Times New Roman" w:eastAsia="Times New Roman" w:hAnsi="Times New Roman" w:cs="Times New Roman"/>
                <w:lang w:eastAsia="en-US"/>
              </w:rPr>
              <w:t>(8 5) 236 5000</w:t>
            </w:r>
          </w:p>
        </w:tc>
      </w:tr>
      <w:tr w:rsidR="00FB11D1" w:rsidRPr="00FB11D1" w14:paraId="0561B7CB" w14:textId="77777777" w:rsidTr="00383263">
        <w:tc>
          <w:tcPr>
            <w:tcW w:w="2808" w:type="dxa"/>
            <w:vMerge/>
          </w:tcPr>
          <w:p w14:paraId="1E627005" w14:textId="77777777" w:rsidR="00F96850" w:rsidRPr="00FB11D1" w:rsidRDefault="00F96850" w:rsidP="00FB11D1">
            <w:pPr>
              <w:spacing w:after="0" w:line="240" w:lineRule="auto"/>
              <w:rPr>
                <w:rFonts w:ascii="Times New Roman" w:eastAsia="Times New Roman" w:hAnsi="Times New Roman" w:cs="Times New Roman"/>
                <w:kern w:val="2"/>
                <w:lang w:eastAsia="en-US"/>
              </w:rPr>
            </w:pPr>
          </w:p>
        </w:tc>
        <w:tc>
          <w:tcPr>
            <w:tcW w:w="3240" w:type="dxa"/>
          </w:tcPr>
          <w:p w14:paraId="41703BF2"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1.1.8. El. paštas</w:t>
            </w:r>
          </w:p>
        </w:tc>
        <w:tc>
          <w:tcPr>
            <w:tcW w:w="4153" w:type="dxa"/>
            <w:tcBorders>
              <w:top w:val="single" w:sz="6" w:space="0" w:color="auto"/>
              <w:left w:val="single" w:sz="6" w:space="0" w:color="auto"/>
              <w:bottom w:val="single" w:sz="6" w:space="0" w:color="auto"/>
              <w:right w:val="single" w:sz="12" w:space="0" w:color="auto"/>
            </w:tcBorders>
          </w:tcPr>
          <w:p w14:paraId="09B87B60" w14:textId="77777777" w:rsidR="00F96850" w:rsidRPr="00FB11D1" w:rsidRDefault="00F96850" w:rsidP="00FB11D1">
            <w:pPr>
              <w:spacing w:after="0" w:line="240" w:lineRule="auto"/>
              <w:ind w:right="-114"/>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info@santa.lt</w:t>
            </w:r>
          </w:p>
        </w:tc>
      </w:tr>
      <w:tr w:rsidR="00FB11D1" w:rsidRPr="00FB11D1" w14:paraId="74155D62" w14:textId="77777777" w:rsidTr="00383263">
        <w:tc>
          <w:tcPr>
            <w:tcW w:w="2808" w:type="dxa"/>
            <w:vMerge/>
          </w:tcPr>
          <w:p w14:paraId="10D496C7" w14:textId="77777777" w:rsidR="00F96850" w:rsidRPr="00FB11D1" w:rsidRDefault="00F96850" w:rsidP="00FB11D1">
            <w:pPr>
              <w:spacing w:after="0" w:line="240" w:lineRule="auto"/>
              <w:rPr>
                <w:rFonts w:ascii="Times New Roman" w:eastAsia="Times New Roman" w:hAnsi="Times New Roman" w:cs="Times New Roman"/>
                <w:kern w:val="2"/>
                <w:lang w:eastAsia="en-US"/>
              </w:rPr>
            </w:pPr>
          </w:p>
        </w:tc>
        <w:tc>
          <w:tcPr>
            <w:tcW w:w="3240" w:type="dxa"/>
          </w:tcPr>
          <w:p w14:paraId="46A91454"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1.1.9. Šalies atstovas</w:t>
            </w:r>
          </w:p>
        </w:tc>
        <w:tc>
          <w:tcPr>
            <w:tcW w:w="4153" w:type="dxa"/>
            <w:tcBorders>
              <w:top w:val="single" w:sz="6" w:space="0" w:color="auto"/>
              <w:left w:val="single" w:sz="6" w:space="0" w:color="auto"/>
              <w:bottom w:val="single" w:sz="6" w:space="0" w:color="auto"/>
              <w:right w:val="single" w:sz="12" w:space="0" w:color="auto"/>
            </w:tcBorders>
          </w:tcPr>
          <w:p w14:paraId="5F7DB1A8" w14:textId="77777777" w:rsidR="00F96850" w:rsidRPr="00FB11D1" w:rsidRDefault="00F96850" w:rsidP="00FB11D1">
            <w:pPr>
              <w:spacing w:after="0" w:line="240" w:lineRule="auto"/>
              <w:ind w:right="-114"/>
              <w:rPr>
                <w:rFonts w:ascii="Times New Roman" w:eastAsia="Times New Roman" w:hAnsi="Times New Roman" w:cs="Times New Roman"/>
                <w:kern w:val="2"/>
                <w:lang w:eastAsia="en-US"/>
              </w:rPr>
            </w:pPr>
            <w:r w:rsidRPr="00FB11D1">
              <w:rPr>
                <w:rFonts w:ascii="Times New Roman" w:eastAsia="Times New Roman" w:hAnsi="Times New Roman" w:cs="Times New Roman"/>
                <w:lang w:eastAsia="en-US"/>
              </w:rPr>
              <w:t>Generalinis direktorius Tomas Jovaiša</w:t>
            </w:r>
          </w:p>
        </w:tc>
      </w:tr>
      <w:tr w:rsidR="00FB11D1" w:rsidRPr="00FB11D1" w14:paraId="05F0A262" w14:textId="77777777" w:rsidTr="00383263">
        <w:tc>
          <w:tcPr>
            <w:tcW w:w="2808" w:type="dxa"/>
            <w:vMerge/>
          </w:tcPr>
          <w:p w14:paraId="72AC7342" w14:textId="77777777" w:rsidR="00F96850" w:rsidRPr="00FB11D1" w:rsidRDefault="00F96850" w:rsidP="00FB11D1">
            <w:pPr>
              <w:spacing w:after="0" w:line="240" w:lineRule="auto"/>
              <w:rPr>
                <w:rFonts w:ascii="Times New Roman" w:eastAsia="Times New Roman" w:hAnsi="Times New Roman" w:cs="Times New Roman"/>
                <w:kern w:val="2"/>
                <w:lang w:eastAsia="en-US"/>
              </w:rPr>
            </w:pPr>
          </w:p>
        </w:tc>
        <w:tc>
          <w:tcPr>
            <w:tcW w:w="3240" w:type="dxa"/>
          </w:tcPr>
          <w:p w14:paraId="5CCE9227"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1.1.10. Atstovavimo pagrindas</w:t>
            </w:r>
          </w:p>
        </w:tc>
        <w:tc>
          <w:tcPr>
            <w:tcW w:w="4153" w:type="dxa"/>
            <w:tcBorders>
              <w:top w:val="single" w:sz="6" w:space="0" w:color="auto"/>
              <w:left w:val="single" w:sz="6" w:space="0" w:color="auto"/>
              <w:bottom w:val="single" w:sz="12" w:space="0" w:color="auto"/>
              <w:right w:val="single" w:sz="12" w:space="0" w:color="auto"/>
            </w:tcBorders>
            <w:shd w:val="clear" w:color="auto" w:fill="auto"/>
          </w:tcPr>
          <w:p w14:paraId="7BC9C0A6" w14:textId="77777777" w:rsidR="00F96850" w:rsidRPr="00FB11D1" w:rsidRDefault="00F96850" w:rsidP="00FB11D1">
            <w:pPr>
              <w:spacing w:after="0" w:line="240" w:lineRule="auto"/>
              <w:ind w:right="-114"/>
              <w:rPr>
                <w:rFonts w:ascii="Times New Roman" w:eastAsia="Times New Roman" w:hAnsi="Times New Roman" w:cs="Times New Roman"/>
                <w:kern w:val="2"/>
                <w:lang w:eastAsia="en-US"/>
              </w:rPr>
            </w:pPr>
            <w:r w:rsidRPr="00FB11D1">
              <w:rPr>
                <w:rFonts w:ascii="Times New Roman" w:eastAsia="Times New Roman" w:hAnsi="Times New Roman" w:cs="Times New Roman"/>
                <w:lang w:eastAsia="en-US"/>
              </w:rPr>
              <w:t>VšĮ Vilniaus universiteto ligoninės Santaros klinikos įstatai</w:t>
            </w:r>
          </w:p>
        </w:tc>
      </w:tr>
      <w:tr w:rsidR="00FB11D1" w:rsidRPr="00FB11D1" w14:paraId="1D24C6D5" w14:textId="77777777" w:rsidTr="00383263">
        <w:tc>
          <w:tcPr>
            <w:tcW w:w="2808" w:type="dxa"/>
            <w:vMerge w:val="restart"/>
          </w:tcPr>
          <w:p w14:paraId="7B9249A9"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p>
          <w:p w14:paraId="3620E436"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p>
          <w:p w14:paraId="26DFC35C"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p>
          <w:p w14:paraId="71566ECB"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r w:rsidRPr="00FB11D1">
              <w:rPr>
                <w:rFonts w:ascii="Times New Roman" w:eastAsia="Times New Roman" w:hAnsi="Times New Roman" w:cs="Times New Roman"/>
                <w:b/>
                <w:bCs/>
                <w:kern w:val="2"/>
                <w:lang w:eastAsia="en-US"/>
              </w:rPr>
              <w:t>1.2. Tiekėjas</w:t>
            </w:r>
          </w:p>
          <w:p w14:paraId="1BE561CD"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p>
        </w:tc>
        <w:tc>
          <w:tcPr>
            <w:tcW w:w="3240" w:type="dxa"/>
          </w:tcPr>
          <w:p w14:paraId="49E5B948"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1.2.1. Pavadinimas</w:t>
            </w:r>
          </w:p>
        </w:tc>
        <w:tc>
          <w:tcPr>
            <w:tcW w:w="4153" w:type="dxa"/>
            <w:tcBorders>
              <w:top w:val="single" w:sz="12" w:space="0" w:color="auto"/>
              <w:left w:val="single" w:sz="6" w:space="0" w:color="auto"/>
              <w:bottom w:val="single" w:sz="6" w:space="0" w:color="auto"/>
              <w:right w:val="single" w:sz="12" w:space="0" w:color="auto"/>
            </w:tcBorders>
          </w:tcPr>
          <w:p w14:paraId="0D01E7C2" w14:textId="77777777" w:rsidR="00F96850" w:rsidRPr="00FB11D1" w:rsidRDefault="00F96850" w:rsidP="00FB11D1">
            <w:pPr>
              <w:spacing w:after="0" w:line="240" w:lineRule="auto"/>
              <w:jc w:val="center"/>
              <w:rPr>
                <w:rFonts w:ascii="Times New Roman" w:eastAsia="Times New Roman" w:hAnsi="Times New Roman" w:cs="Times New Roman"/>
                <w:kern w:val="2"/>
                <w:lang w:eastAsia="en-US"/>
              </w:rPr>
            </w:pPr>
            <w:r w:rsidRPr="00383263">
              <w:rPr>
                <w:rFonts w:ascii="Times New Roman" w:eastAsia="Times New Roman" w:hAnsi="Times New Roman" w:cs="Times New Roman"/>
                <w:color w:val="4472C4" w:themeColor="accent1"/>
                <w:kern w:val="2"/>
                <w:lang w:eastAsia="en-US"/>
              </w:rPr>
              <w:t>[įrašyti]</w:t>
            </w:r>
          </w:p>
        </w:tc>
      </w:tr>
      <w:tr w:rsidR="00FB11D1" w:rsidRPr="00FB11D1" w14:paraId="367099A6" w14:textId="77777777" w:rsidTr="00383263">
        <w:tc>
          <w:tcPr>
            <w:tcW w:w="2808" w:type="dxa"/>
            <w:vMerge/>
          </w:tcPr>
          <w:p w14:paraId="26ECAC8D"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p>
        </w:tc>
        <w:tc>
          <w:tcPr>
            <w:tcW w:w="3240" w:type="dxa"/>
          </w:tcPr>
          <w:p w14:paraId="60A46886"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1.2.2. Juridinio asmens kodas</w:t>
            </w:r>
          </w:p>
        </w:tc>
        <w:tc>
          <w:tcPr>
            <w:tcW w:w="4153" w:type="dxa"/>
            <w:tcBorders>
              <w:top w:val="single" w:sz="6" w:space="0" w:color="auto"/>
              <w:left w:val="single" w:sz="6" w:space="0" w:color="auto"/>
              <w:bottom w:val="single" w:sz="6" w:space="0" w:color="auto"/>
              <w:right w:val="single" w:sz="12" w:space="0" w:color="auto"/>
            </w:tcBorders>
          </w:tcPr>
          <w:p w14:paraId="1E4ACB93" w14:textId="77777777" w:rsidR="00F96850" w:rsidRPr="00383263" w:rsidRDefault="00F96850" w:rsidP="00FB11D1">
            <w:pPr>
              <w:spacing w:after="0" w:line="240" w:lineRule="auto"/>
              <w:jc w:val="center"/>
              <w:rPr>
                <w:rFonts w:ascii="Times New Roman" w:eastAsia="Times New Roman" w:hAnsi="Times New Roman" w:cs="Times New Roman"/>
                <w:color w:val="4472C4" w:themeColor="accent1"/>
                <w:kern w:val="2"/>
                <w:lang w:eastAsia="en-US"/>
              </w:rPr>
            </w:pPr>
            <w:r w:rsidRPr="00383263">
              <w:rPr>
                <w:rFonts w:ascii="Times New Roman" w:eastAsia="Times New Roman" w:hAnsi="Times New Roman" w:cs="Times New Roman"/>
                <w:color w:val="4472C4" w:themeColor="accent1"/>
                <w:kern w:val="2"/>
                <w:lang w:eastAsia="en-US"/>
              </w:rPr>
              <w:t>[įrašyti]</w:t>
            </w:r>
          </w:p>
        </w:tc>
      </w:tr>
      <w:tr w:rsidR="00FB11D1" w:rsidRPr="00FB11D1" w14:paraId="12360AD9" w14:textId="77777777" w:rsidTr="00383263">
        <w:tc>
          <w:tcPr>
            <w:tcW w:w="2808" w:type="dxa"/>
            <w:vMerge/>
          </w:tcPr>
          <w:p w14:paraId="18C34794"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p>
        </w:tc>
        <w:tc>
          <w:tcPr>
            <w:tcW w:w="3240" w:type="dxa"/>
          </w:tcPr>
          <w:p w14:paraId="169DBD2E"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1.2.3. Adresas</w:t>
            </w:r>
          </w:p>
        </w:tc>
        <w:tc>
          <w:tcPr>
            <w:tcW w:w="4153" w:type="dxa"/>
            <w:tcBorders>
              <w:top w:val="single" w:sz="6" w:space="0" w:color="auto"/>
              <w:left w:val="single" w:sz="6" w:space="0" w:color="auto"/>
              <w:bottom w:val="single" w:sz="6" w:space="0" w:color="auto"/>
              <w:right w:val="single" w:sz="12" w:space="0" w:color="auto"/>
            </w:tcBorders>
          </w:tcPr>
          <w:p w14:paraId="3C6F3AF8" w14:textId="77777777" w:rsidR="00F96850" w:rsidRPr="00383263" w:rsidRDefault="00F96850" w:rsidP="00FB11D1">
            <w:pPr>
              <w:spacing w:after="0" w:line="240" w:lineRule="auto"/>
              <w:jc w:val="center"/>
              <w:rPr>
                <w:rFonts w:ascii="Times New Roman" w:eastAsia="Times New Roman" w:hAnsi="Times New Roman" w:cs="Times New Roman"/>
                <w:color w:val="4472C4" w:themeColor="accent1"/>
                <w:kern w:val="2"/>
                <w:lang w:eastAsia="en-US"/>
              </w:rPr>
            </w:pPr>
            <w:r w:rsidRPr="00383263">
              <w:rPr>
                <w:rFonts w:ascii="Times New Roman" w:eastAsia="Times New Roman" w:hAnsi="Times New Roman" w:cs="Times New Roman"/>
                <w:color w:val="4472C4" w:themeColor="accent1"/>
                <w:kern w:val="2"/>
                <w:lang w:eastAsia="en-US"/>
              </w:rPr>
              <w:t>[įrašyti]</w:t>
            </w:r>
          </w:p>
        </w:tc>
      </w:tr>
      <w:tr w:rsidR="00FB11D1" w:rsidRPr="00FB11D1" w14:paraId="09B2DD36" w14:textId="77777777" w:rsidTr="00383263">
        <w:tc>
          <w:tcPr>
            <w:tcW w:w="2808" w:type="dxa"/>
            <w:vMerge/>
          </w:tcPr>
          <w:p w14:paraId="3E4AD6A3"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p>
        </w:tc>
        <w:tc>
          <w:tcPr>
            <w:tcW w:w="3240" w:type="dxa"/>
          </w:tcPr>
          <w:p w14:paraId="581900B5"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1.2.4. PVM mokėtojo kodas</w:t>
            </w:r>
          </w:p>
        </w:tc>
        <w:tc>
          <w:tcPr>
            <w:tcW w:w="4153" w:type="dxa"/>
            <w:tcBorders>
              <w:top w:val="single" w:sz="6" w:space="0" w:color="auto"/>
              <w:left w:val="single" w:sz="6" w:space="0" w:color="auto"/>
              <w:bottom w:val="single" w:sz="6" w:space="0" w:color="auto"/>
              <w:right w:val="single" w:sz="12" w:space="0" w:color="auto"/>
            </w:tcBorders>
          </w:tcPr>
          <w:p w14:paraId="523D0342" w14:textId="77777777" w:rsidR="00F96850" w:rsidRPr="00383263" w:rsidRDefault="00F96850" w:rsidP="00FB11D1">
            <w:pPr>
              <w:spacing w:after="0" w:line="240" w:lineRule="auto"/>
              <w:jc w:val="center"/>
              <w:rPr>
                <w:rFonts w:ascii="Times New Roman" w:eastAsia="Times New Roman" w:hAnsi="Times New Roman" w:cs="Times New Roman"/>
                <w:color w:val="4472C4" w:themeColor="accent1"/>
                <w:kern w:val="2"/>
                <w:lang w:eastAsia="en-US"/>
              </w:rPr>
            </w:pPr>
            <w:r w:rsidRPr="00383263">
              <w:rPr>
                <w:rFonts w:ascii="Times New Roman" w:eastAsia="Times New Roman" w:hAnsi="Times New Roman" w:cs="Times New Roman"/>
                <w:color w:val="4472C4" w:themeColor="accent1"/>
                <w:kern w:val="2"/>
                <w:lang w:eastAsia="en-US"/>
              </w:rPr>
              <w:t>[įrašyti]</w:t>
            </w:r>
          </w:p>
        </w:tc>
      </w:tr>
      <w:tr w:rsidR="00FB11D1" w:rsidRPr="00FB11D1" w14:paraId="7FF25DA7" w14:textId="77777777" w:rsidTr="00383263">
        <w:tc>
          <w:tcPr>
            <w:tcW w:w="2808" w:type="dxa"/>
            <w:vMerge/>
          </w:tcPr>
          <w:p w14:paraId="2DDD191D"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p>
        </w:tc>
        <w:tc>
          <w:tcPr>
            <w:tcW w:w="3240" w:type="dxa"/>
          </w:tcPr>
          <w:p w14:paraId="161945BB"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1.2.5. Atsiskaitomoji sąskaita</w:t>
            </w:r>
          </w:p>
        </w:tc>
        <w:tc>
          <w:tcPr>
            <w:tcW w:w="4153" w:type="dxa"/>
            <w:tcBorders>
              <w:top w:val="single" w:sz="6" w:space="0" w:color="auto"/>
              <w:left w:val="single" w:sz="6" w:space="0" w:color="auto"/>
              <w:bottom w:val="single" w:sz="6" w:space="0" w:color="auto"/>
              <w:right w:val="single" w:sz="12" w:space="0" w:color="auto"/>
            </w:tcBorders>
          </w:tcPr>
          <w:p w14:paraId="6294C264" w14:textId="77777777" w:rsidR="00F96850" w:rsidRPr="00383263" w:rsidRDefault="00F96850" w:rsidP="00FB11D1">
            <w:pPr>
              <w:spacing w:after="0" w:line="240" w:lineRule="auto"/>
              <w:jc w:val="center"/>
              <w:rPr>
                <w:rFonts w:ascii="Times New Roman" w:eastAsia="Times New Roman" w:hAnsi="Times New Roman" w:cs="Times New Roman"/>
                <w:color w:val="4472C4" w:themeColor="accent1"/>
                <w:kern w:val="2"/>
                <w:lang w:eastAsia="en-US"/>
              </w:rPr>
            </w:pPr>
            <w:r w:rsidRPr="00383263">
              <w:rPr>
                <w:rFonts w:ascii="Times New Roman" w:eastAsia="Times New Roman" w:hAnsi="Times New Roman" w:cs="Times New Roman"/>
                <w:color w:val="4472C4" w:themeColor="accent1"/>
                <w:kern w:val="2"/>
                <w:lang w:eastAsia="en-US"/>
              </w:rPr>
              <w:t>[įrašyti]</w:t>
            </w:r>
          </w:p>
        </w:tc>
      </w:tr>
      <w:tr w:rsidR="00FB11D1" w:rsidRPr="00FB11D1" w14:paraId="3BED5101" w14:textId="77777777" w:rsidTr="00383263">
        <w:tc>
          <w:tcPr>
            <w:tcW w:w="2808" w:type="dxa"/>
            <w:vMerge/>
          </w:tcPr>
          <w:p w14:paraId="0FFFBC04"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p>
        </w:tc>
        <w:tc>
          <w:tcPr>
            <w:tcW w:w="3240" w:type="dxa"/>
          </w:tcPr>
          <w:p w14:paraId="60DCB21A"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1.2.6. Bankas, banko kodas</w:t>
            </w:r>
          </w:p>
        </w:tc>
        <w:tc>
          <w:tcPr>
            <w:tcW w:w="4153" w:type="dxa"/>
            <w:tcBorders>
              <w:top w:val="single" w:sz="6" w:space="0" w:color="auto"/>
              <w:left w:val="single" w:sz="6" w:space="0" w:color="auto"/>
              <w:bottom w:val="single" w:sz="6" w:space="0" w:color="auto"/>
              <w:right w:val="single" w:sz="12" w:space="0" w:color="auto"/>
            </w:tcBorders>
          </w:tcPr>
          <w:p w14:paraId="0DA988AF" w14:textId="77777777" w:rsidR="00F96850" w:rsidRPr="00383263" w:rsidRDefault="00F96850" w:rsidP="00FB11D1">
            <w:pPr>
              <w:spacing w:after="0" w:line="240" w:lineRule="auto"/>
              <w:jc w:val="center"/>
              <w:rPr>
                <w:rFonts w:ascii="Times New Roman" w:eastAsia="Times New Roman" w:hAnsi="Times New Roman" w:cs="Times New Roman"/>
                <w:color w:val="4472C4" w:themeColor="accent1"/>
                <w:kern w:val="2"/>
                <w:lang w:eastAsia="en-US"/>
              </w:rPr>
            </w:pPr>
            <w:r w:rsidRPr="00383263">
              <w:rPr>
                <w:rFonts w:ascii="Times New Roman" w:eastAsia="Times New Roman" w:hAnsi="Times New Roman" w:cs="Times New Roman"/>
                <w:color w:val="4472C4" w:themeColor="accent1"/>
                <w:kern w:val="2"/>
                <w:lang w:eastAsia="en-US"/>
              </w:rPr>
              <w:t>[įrašyti]</w:t>
            </w:r>
          </w:p>
        </w:tc>
      </w:tr>
      <w:tr w:rsidR="00FB11D1" w:rsidRPr="00FB11D1" w14:paraId="04818B64" w14:textId="77777777" w:rsidTr="00383263">
        <w:tc>
          <w:tcPr>
            <w:tcW w:w="2808" w:type="dxa"/>
            <w:vMerge/>
          </w:tcPr>
          <w:p w14:paraId="1A496C61"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p>
        </w:tc>
        <w:tc>
          <w:tcPr>
            <w:tcW w:w="3240" w:type="dxa"/>
          </w:tcPr>
          <w:p w14:paraId="0DCF96FD"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1.2.7. Telefonas</w:t>
            </w:r>
          </w:p>
        </w:tc>
        <w:tc>
          <w:tcPr>
            <w:tcW w:w="4153" w:type="dxa"/>
            <w:tcBorders>
              <w:top w:val="single" w:sz="6" w:space="0" w:color="auto"/>
              <w:left w:val="single" w:sz="6" w:space="0" w:color="auto"/>
              <w:bottom w:val="single" w:sz="6" w:space="0" w:color="auto"/>
              <w:right w:val="single" w:sz="12" w:space="0" w:color="auto"/>
            </w:tcBorders>
          </w:tcPr>
          <w:p w14:paraId="6FE021E7" w14:textId="77777777" w:rsidR="00F96850" w:rsidRPr="00383263" w:rsidRDefault="00F96850" w:rsidP="00FB11D1">
            <w:pPr>
              <w:spacing w:after="0" w:line="240" w:lineRule="auto"/>
              <w:jc w:val="center"/>
              <w:rPr>
                <w:rFonts w:ascii="Times New Roman" w:eastAsia="Times New Roman" w:hAnsi="Times New Roman" w:cs="Times New Roman"/>
                <w:color w:val="4472C4" w:themeColor="accent1"/>
                <w:kern w:val="2"/>
                <w:lang w:eastAsia="en-US"/>
              </w:rPr>
            </w:pPr>
            <w:r w:rsidRPr="00383263">
              <w:rPr>
                <w:rFonts w:ascii="Times New Roman" w:eastAsia="Times New Roman" w:hAnsi="Times New Roman" w:cs="Times New Roman"/>
                <w:color w:val="4472C4" w:themeColor="accent1"/>
                <w:kern w:val="2"/>
                <w:lang w:eastAsia="en-US"/>
              </w:rPr>
              <w:t>[įrašyti]</w:t>
            </w:r>
          </w:p>
        </w:tc>
      </w:tr>
      <w:tr w:rsidR="00FB11D1" w:rsidRPr="00FB11D1" w14:paraId="624910CB" w14:textId="77777777" w:rsidTr="00383263">
        <w:tc>
          <w:tcPr>
            <w:tcW w:w="2808" w:type="dxa"/>
            <w:vMerge/>
          </w:tcPr>
          <w:p w14:paraId="78CD212A"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p>
        </w:tc>
        <w:tc>
          <w:tcPr>
            <w:tcW w:w="3240" w:type="dxa"/>
          </w:tcPr>
          <w:p w14:paraId="707E3E0B"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1.2.8. El. paštas</w:t>
            </w:r>
          </w:p>
        </w:tc>
        <w:tc>
          <w:tcPr>
            <w:tcW w:w="4153" w:type="dxa"/>
            <w:tcBorders>
              <w:top w:val="single" w:sz="6" w:space="0" w:color="auto"/>
              <w:left w:val="single" w:sz="6" w:space="0" w:color="auto"/>
              <w:bottom w:val="single" w:sz="6" w:space="0" w:color="auto"/>
              <w:right w:val="single" w:sz="12" w:space="0" w:color="auto"/>
            </w:tcBorders>
          </w:tcPr>
          <w:p w14:paraId="361F1A84" w14:textId="77777777" w:rsidR="00F96850" w:rsidRPr="00383263" w:rsidRDefault="00F96850" w:rsidP="00FB11D1">
            <w:pPr>
              <w:spacing w:after="0" w:line="240" w:lineRule="auto"/>
              <w:jc w:val="center"/>
              <w:rPr>
                <w:rFonts w:ascii="Times New Roman" w:eastAsia="Times New Roman" w:hAnsi="Times New Roman" w:cs="Times New Roman"/>
                <w:color w:val="4472C4" w:themeColor="accent1"/>
                <w:kern w:val="2"/>
                <w:lang w:eastAsia="en-US"/>
              </w:rPr>
            </w:pPr>
            <w:r w:rsidRPr="00383263">
              <w:rPr>
                <w:rFonts w:ascii="Times New Roman" w:eastAsia="Times New Roman" w:hAnsi="Times New Roman" w:cs="Times New Roman"/>
                <w:color w:val="4472C4" w:themeColor="accent1"/>
                <w:kern w:val="2"/>
                <w:lang w:eastAsia="en-US"/>
              </w:rPr>
              <w:t>[įrašyti]</w:t>
            </w:r>
          </w:p>
        </w:tc>
      </w:tr>
      <w:tr w:rsidR="00FB11D1" w:rsidRPr="00FB11D1" w14:paraId="22B27DAC" w14:textId="77777777" w:rsidTr="00383263">
        <w:tc>
          <w:tcPr>
            <w:tcW w:w="2808" w:type="dxa"/>
            <w:vMerge/>
          </w:tcPr>
          <w:p w14:paraId="28162998"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p>
        </w:tc>
        <w:tc>
          <w:tcPr>
            <w:tcW w:w="3240" w:type="dxa"/>
          </w:tcPr>
          <w:p w14:paraId="75466AA2"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1.2.9. Šalies atstovas</w:t>
            </w:r>
          </w:p>
        </w:tc>
        <w:tc>
          <w:tcPr>
            <w:tcW w:w="4153" w:type="dxa"/>
            <w:tcBorders>
              <w:top w:val="single" w:sz="6" w:space="0" w:color="auto"/>
              <w:left w:val="single" w:sz="6" w:space="0" w:color="auto"/>
              <w:bottom w:val="single" w:sz="6" w:space="0" w:color="auto"/>
              <w:right w:val="single" w:sz="12" w:space="0" w:color="auto"/>
            </w:tcBorders>
          </w:tcPr>
          <w:p w14:paraId="2975AE75" w14:textId="77777777" w:rsidR="00F96850" w:rsidRPr="00383263" w:rsidRDefault="00F96850" w:rsidP="00FB11D1">
            <w:pPr>
              <w:spacing w:after="0" w:line="240" w:lineRule="auto"/>
              <w:jc w:val="center"/>
              <w:rPr>
                <w:rFonts w:ascii="Times New Roman" w:eastAsia="Times New Roman" w:hAnsi="Times New Roman" w:cs="Times New Roman"/>
                <w:color w:val="4472C4" w:themeColor="accent1"/>
                <w:kern w:val="2"/>
                <w:lang w:eastAsia="en-US"/>
              </w:rPr>
            </w:pPr>
            <w:r w:rsidRPr="00383263">
              <w:rPr>
                <w:rFonts w:ascii="Times New Roman" w:eastAsia="Times New Roman" w:hAnsi="Times New Roman" w:cs="Times New Roman"/>
                <w:color w:val="4472C4" w:themeColor="accent1"/>
                <w:kern w:val="2"/>
                <w:lang w:eastAsia="en-US"/>
              </w:rPr>
              <w:t>[įrašyti]</w:t>
            </w:r>
          </w:p>
        </w:tc>
      </w:tr>
      <w:tr w:rsidR="00FB11D1" w:rsidRPr="00FB11D1" w14:paraId="0EC2972F" w14:textId="77777777" w:rsidTr="00383263">
        <w:tc>
          <w:tcPr>
            <w:tcW w:w="2808" w:type="dxa"/>
            <w:vMerge/>
          </w:tcPr>
          <w:p w14:paraId="348BE7AE" w14:textId="77777777" w:rsidR="00F96850" w:rsidRPr="00FB11D1" w:rsidRDefault="00F96850" w:rsidP="00FB11D1">
            <w:pPr>
              <w:spacing w:after="0" w:line="240" w:lineRule="auto"/>
              <w:rPr>
                <w:rFonts w:ascii="Times New Roman" w:eastAsia="Times New Roman" w:hAnsi="Times New Roman" w:cs="Times New Roman"/>
                <w:b/>
                <w:bCs/>
                <w:kern w:val="2"/>
                <w:lang w:eastAsia="en-US"/>
              </w:rPr>
            </w:pPr>
          </w:p>
        </w:tc>
        <w:tc>
          <w:tcPr>
            <w:tcW w:w="3240" w:type="dxa"/>
          </w:tcPr>
          <w:p w14:paraId="7643E0E3" w14:textId="77777777" w:rsidR="00F96850" w:rsidRPr="00FB11D1" w:rsidRDefault="00F96850" w:rsidP="00FB11D1">
            <w:pPr>
              <w:spacing w:after="0" w:line="240" w:lineRule="auto"/>
              <w:rPr>
                <w:rFonts w:ascii="Times New Roman" w:eastAsia="Times New Roman" w:hAnsi="Times New Roman" w:cs="Times New Roman"/>
                <w:kern w:val="2"/>
                <w:lang w:eastAsia="en-US"/>
              </w:rPr>
            </w:pPr>
            <w:r w:rsidRPr="00FB11D1">
              <w:rPr>
                <w:rFonts w:ascii="Times New Roman" w:eastAsia="Times New Roman" w:hAnsi="Times New Roman" w:cs="Times New Roman"/>
                <w:kern w:val="2"/>
                <w:lang w:eastAsia="en-US"/>
              </w:rPr>
              <w:t>1.2.10. Atstovavimo pagrindas</w:t>
            </w:r>
          </w:p>
        </w:tc>
        <w:tc>
          <w:tcPr>
            <w:tcW w:w="4153" w:type="dxa"/>
          </w:tcPr>
          <w:p w14:paraId="25176D23" w14:textId="77777777" w:rsidR="00F96850" w:rsidRPr="00FB11D1" w:rsidRDefault="00F96850" w:rsidP="00FB11D1">
            <w:pPr>
              <w:spacing w:after="0" w:line="240" w:lineRule="auto"/>
              <w:jc w:val="center"/>
              <w:rPr>
                <w:rFonts w:ascii="Times New Roman" w:eastAsia="Times New Roman" w:hAnsi="Times New Roman" w:cs="Times New Roman"/>
                <w:kern w:val="2"/>
                <w:lang w:eastAsia="en-US"/>
              </w:rPr>
            </w:pPr>
          </w:p>
        </w:tc>
      </w:tr>
    </w:tbl>
    <w:p w14:paraId="5A2E93C7" w14:textId="77777777" w:rsidR="00F96850" w:rsidRPr="00FB11D1" w:rsidRDefault="00F96850" w:rsidP="00FB11D1">
      <w:pPr>
        <w:spacing w:after="0" w:line="240" w:lineRule="auto"/>
        <w:jc w:val="both"/>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29"/>
      </w:tblGrid>
      <w:tr w:rsidR="00A07A61" w:rsidRPr="00FB11D1" w14:paraId="31CD5C00" w14:textId="77777777" w:rsidTr="00383263">
        <w:trPr>
          <w:trHeight w:val="300"/>
        </w:trPr>
        <w:tc>
          <w:tcPr>
            <w:tcW w:w="10201" w:type="dxa"/>
            <w:gridSpan w:val="2"/>
          </w:tcPr>
          <w:p w14:paraId="47E831DA" w14:textId="77777777" w:rsidR="00F96850" w:rsidRPr="00FB11D1" w:rsidRDefault="00F96850" w:rsidP="00FB11D1">
            <w:pPr>
              <w:spacing w:after="0" w:line="240" w:lineRule="auto"/>
              <w:jc w:val="center"/>
              <w:rPr>
                <w:rFonts w:ascii="Times New Roman" w:eastAsia="Times New Roman" w:hAnsi="Times New Roman" w:cs="Times New Roman"/>
                <w:b/>
                <w:bCs/>
                <w:kern w:val="2"/>
                <w:lang w:eastAsia="en-US"/>
              </w:rPr>
            </w:pPr>
            <w:r w:rsidRPr="00FB11D1">
              <w:rPr>
                <w:rFonts w:ascii="Times New Roman" w:eastAsia="Times New Roman" w:hAnsi="Times New Roman" w:cs="Times New Roman"/>
                <w:b/>
                <w:bCs/>
                <w:kern w:val="2"/>
                <w:lang w:eastAsia="en-US"/>
              </w:rPr>
              <w:t>2. ATSAKINGI ASMENYS</w:t>
            </w:r>
          </w:p>
        </w:tc>
      </w:tr>
      <w:tr w:rsidR="00A07A61" w:rsidRPr="00FB11D1" w14:paraId="17FC2FBF" w14:textId="77777777" w:rsidTr="00383263">
        <w:trPr>
          <w:trHeight w:val="300"/>
        </w:trPr>
        <w:tc>
          <w:tcPr>
            <w:tcW w:w="2972" w:type="dxa"/>
          </w:tcPr>
          <w:p w14:paraId="2E4F43BE" w14:textId="77777777" w:rsidR="00F96850" w:rsidRPr="00FB11D1" w:rsidRDefault="00F96850" w:rsidP="00FB11D1">
            <w:pPr>
              <w:spacing w:after="0" w:line="240" w:lineRule="auto"/>
              <w:rPr>
                <w:rFonts w:ascii="Times New Roman" w:eastAsia="Times New Roman" w:hAnsi="Times New Roman" w:cs="Times New Roman"/>
                <w:lang w:eastAsia="en-US"/>
              </w:rPr>
            </w:pPr>
            <w:r w:rsidRPr="00FB11D1">
              <w:rPr>
                <w:rFonts w:ascii="Times New Roman" w:eastAsia="Times New Roman" w:hAnsi="Times New Roman" w:cs="Times New Roman"/>
                <w:b/>
                <w:lang w:eastAsia="en-US"/>
              </w:rPr>
              <w:t>2.1. Pirkėjo kontaktiniai asmenys, atsakingi už Sutarties vykdymą, Prekių priėmimą, Sąskaitų per informacinę sistemą SABIS priėmimą</w:t>
            </w:r>
          </w:p>
        </w:tc>
        <w:tc>
          <w:tcPr>
            <w:tcW w:w="7229" w:type="dxa"/>
          </w:tcPr>
          <w:p w14:paraId="1B07F5AD" w14:textId="77777777" w:rsidR="00FD7D10" w:rsidRPr="00FB11D1" w:rsidRDefault="00FD7D10" w:rsidP="00FB11D1">
            <w:pPr>
              <w:tabs>
                <w:tab w:val="left" w:pos="426"/>
              </w:tabs>
              <w:suppressAutoHyphens/>
              <w:spacing w:after="0" w:line="240" w:lineRule="auto"/>
              <w:ind w:right="423"/>
              <w:jc w:val="both"/>
              <w:rPr>
                <w:rFonts w:ascii="Times New Roman" w:eastAsia="Times New Roman" w:hAnsi="Times New Roman" w:cs="Times New Roman"/>
                <w:lang w:val="en-US" w:eastAsia="ar-SA"/>
              </w:rPr>
            </w:pPr>
            <w:r w:rsidRPr="00FB11D1">
              <w:rPr>
                <w:rFonts w:ascii="Times New Roman" w:eastAsia="Times New Roman" w:hAnsi="Times New Roman" w:cs="Times New Roman"/>
                <w:kern w:val="2"/>
                <w:lang w:eastAsia="ar-SA"/>
              </w:rPr>
              <w:t xml:space="preserve">2.1.1. Už sutarties vykdymą ir prekių priėmimą atsakingas asmuo </w:t>
            </w:r>
            <w:r w:rsidRPr="00383263">
              <w:rPr>
                <w:rFonts w:ascii="Times New Roman" w:eastAsia="Times New Roman" w:hAnsi="Times New Roman" w:cs="Times New Roman"/>
                <w:color w:val="4472C4" w:themeColor="accent1"/>
                <w:kern w:val="2"/>
                <w:lang w:eastAsia="ar-SA"/>
              </w:rPr>
              <w:t>(nurodyti padalinį / skyrių, pareigas, vardą, pavardę, tel., el. paštą)</w:t>
            </w:r>
          </w:p>
          <w:p w14:paraId="1B68B0D6" w14:textId="77777777" w:rsidR="00FD7D10" w:rsidRPr="00FB11D1" w:rsidRDefault="00FD7D10" w:rsidP="00FB11D1">
            <w:pPr>
              <w:tabs>
                <w:tab w:val="left" w:pos="426"/>
              </w:tabs>
              <w:suppressAutoHyphens/>
              <w:spacing w:after="0" w:line="240" w:lineRule="auto"/>
              <w:ind w:right="423"/>
              <w:jc w:val="both"/>
              <w:rPr>
                <w:rFonts w:ascii="Times New Roman" w:eastAsia="Times New Roman" w:hAnsi="Times New Roman" w:cs="Times New Roman"/>
                <w:kern w:val="2"/>
                <w:lang w:eastAsia="ar-SA"/>
              </w:rPr>
            </w:pPr>
          </w:p>
          <w:p w14:paraId="7425CB1E" w14:textId="1A54C40E" w:rsidR="00F96850" w:rsidRPr="00FB11D1" w:rsidRDefault="00FD7D10" w:rsidP="00FB11D1">
            <w:pPr>
              <w:widowControl w:val="0"/>
              <w:tabs>
                <w:tab w:val="left" w:pos="284"/>
                <w:tab w:val="left" w:pos="567"/>
              </w:tabs>
              <w:spacing w:after="0" w:line="240" w:lineRule="auto"/>
              <w:ind w:right="141"/>
              <w:contextualSpacing/>
              <w:jc w:val="both"/>
              <w:rPr>
                <w:rFonts w:ascii="Times New Roman" w:eastAsia="Times New Roman" w:hAnsi="Times New Roman" w:cs="Times New Roman"/>
                <w:lang w:eastAsia="en-US"/>
              </w:rPr>
            </w:pPr>
            <w:r w:rsidRPr="00FB11D1">
              <w:rPr>
                <w:rFonts w:ascii="Times New Roman" w:eastAsia="Times New Roman" w:hAnsi="Times New Roman" w:cs="Times New Roman"/>
                <w:kern w:val="2"/>
                <w:lang w:eastAsia="ar-SA"/>
              </w:rPr>
              <w:t>1</w:t>
            </w:r>
            <w:r w:rsidRPr="00FB11D1">
              <w:rPr>
                <w:rFonts w:ascii="Times New Roman" w:eastAsia="Times New Roman" w:hAnsi="Times New Roman" w:cs="Times New Roman"/>
                <w:iCs/>
                <w:lang w:eastAsia="ar-SA"/>
              </w:rPr>
              <w:t xml:space="preserve">2.1.2. Sąskaitų priėmimas: Finansinės apskaitos skyrius </w:t>
            </w:r>
            <w:r w:rsidRPr="00383263">
              <w:rPr>
                <w:rFonts w:ascii="Times New Roman" w:eastAsia="Times New Roman" w:hAnsi="Times New Roman" w:cs="Times New Roman"/>
                <w:color w:val="4472C4" w:themeColor="accent1"/>
                <w:kern w:val="2"/>
                <w:lang w:eastAsia="en-US"/>
              </w:rPr>
              <w:t>(nurodyti tel. Nr.)</w:t>
            </w:r>
            <w:r w:rsidRPr="00FB11D1">
              <w:rPr>
                <w:rFonts w:ascii="Times New Roman" w:eastAsia="Times New Roman" w:hAnsi="Times New Roman" w:cs="Times New Roman"/>
                <w:iCs/>
                <w:lang w:eastAsia="ar-SA"/>
              </w:rPr>
              <w:t>.</w:t>
            </w:r>
          </w:p>
          <w:p w14:paraId="68EE45E4" w14:textId="77777777" w:rsidR="00F96850" w:rsidRPr="00FB11D1" w:rsidRDefault="00F96850" w:rsidP="00FB11D1">
            <w:pPr>
              <w:spacing w:after="0" w:line="240" w:lineRule="auto"/>
              <w:rPr>
                <w:rFonts w:ascii="Times New Roman" w:eastAsia="Times New Roman" w:hAnsi="Times New Roman" w:cs="Times New Roman"/>
                <w:lang w:eastAsia="en-US"/>
              </w:rPr>
            </w:pPr>
          </w:p>
        </w:tc>
      </w:tr>
      <w:tr w:rsidR="00A07A61" w:rsidRPr="00FB11D1" w14:paraId="1AB54681" w14:textId="77777777" w:rsidTr="00383263">
        <w:tc>
          <w:tcPr>
            <w:tcW w:w="2972" w:type="dxa"/>
          </w:tcPr>
          <w:p w14:paraId="40C065CA" w14:textId="77777777" w:rsidR="00F96850" w:rsidRPr="00FB11D1" w:rsidRDefault="00F96850" w:rsidP="00FB11D1">
            <w:pPr>
              <w:spacing w:after="0" w:line="240" w:lineRule="auto"/>
              <w:rPr>
                <w:rFonts w:ascii="Times New Roman" w:eastAsia="Times New Roman" w:hAnsi="Times New Roman" w:cs="Times New Roman"/>
                <w:lang w:eastAsia="en-US"/>
              </w:rPr>
            </w:pPr>
            <w:r w:rsidRPr="00FB11D1">
              <w:rPr>
                <w:rFonts w:ascii="Times New Roman" w:eastAsia="Times New Roman" w:hAnsi="Times New Roman" w:cs="Times New Roman"/>
                <w:b/>
                <w:lang w:eastAsia="en-US"/>
              </w:rPr>
              <w:t>2.2. Tiekėjo kontaktiniai asmenys, atsakingi už Sutarties vykdymą</w:t>
            </w:r>
          </w:p>
        </w:tc>
        <w:tc>
          <w:tcPr>
            <w:tcW w:w="7229" w:type="dxa"/>
          </w:tcPr>
          <w:p w14:paraId="300DC116" w14:textId="2CDF526C" w:rsidR="00F96850" w:rsidRPr="00FB11D1" w:rsidRDefault="00FD7D10" w:rsidP="00FB11D1">
            <w:pPr>
              <w:spacing w:after="0" w:line="240" w:lineRule="auto"/>
              <w:rPr>
                <w:rFonts w:ascii="Times New Roman" w:eastAsia="Times New Roman" w:hAnsi="Times New Roman" w:cs="Times New Roman"/>
                <w:lang w:eastAsia="en-US"/>
              </w:rPr>
            </w:pPr>
            <w:r w:rsidRPr="00383263">
              <w:rPr>
                <w:rFonts w:ascii="Times New Roman" w:eastAsia="Times New Roman" w:hAnsi="Times New Roman" w:cs="Times New Roman"/>
                <w:color w:val="4472C4" w:themeColor="accent1"/>
                <w:kern w:val="2"/>
                <w:lang w:eastAsia="en-US"/>
              </w:rPr>
              <w:t>(nurodyti padalinį / skyrių, pareigas, vardą, pavardę, tel., el. paštą)</w:t>
            </w:r>
          </w:p>
        </w:tc>
      </w:tr>
    </w:tbl>
    <w:p w14:paraId="375E90B7" w14:textId="77777777" w:rsidR="00F96850" w:rsidRPr="00FB11D1" w:rsidRDefault="00F96850" w:rsidP="00FB11D1">
      <w:pPr>
        <w:spacing w:after="0" w:line="240" w:lineRule="auto"/>
        <w:jc w:val="center"/>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497"/>
      </w:tblGrid>
      <w:tr w:rsidR="00FB11D1" w:rsidRPr="00FB11D1" w14:paraId="2B184BB3" w14:textId="77777777" w:rsidTr="00383263">
        <w:trPr>
          <w:trHeight w:val="300"/>
        </w:trPr>
        <w:tc>
          <w:tcPr>
            <w:tcW w:w="10201" w:type="dxa"/>
            <w:gridSpan w:val="2"/>
          </w:tcPr>
          <w:p w14:paraId="41E28BC1" w14:textId="77777777" w:rsidR="00F96850" w:rsidRPr="00FB11D1" w:rsidRDefault="00F96850" w:rsidP="00FB11D1">
            <w:pPr>
              <w:spacing w:after="0" w:line="240" w:lineRule="auto"/>
              <w:jc w:val="center"/>
              <w:rPr>
                <w:rFonts w:ascii="Times New Roman" w:eastAsia="Times New Roman" w:hAnsi="Times New Roman" w:cs="Times New Roman"/>
                <w:b/>
                <w:bCs/>
                <w:kern w:val="2"/>
                <w:lang w:eastAsia="en-US"/>
              </w:rPr>
            </w:pPr>
            <w:r w:rsidRPr="00FB11D1">
              <w:rPr>
                <w:rFonts w:ascii="Times New Roman" w:eastAsia="Times New Roman" w:hAnsi="Times New Roman" w:cs="Times New Roman"/>
                <w:b/>
                <w:bCs/>
                <w:kern w:val="2"/>
                <w:lang w:eastAsia="en-US"/>
              </w:rPr>
              <w:t>3. SUTARTIES DALYKAS</w:t>
            </w:r>
          </w:p>
        </w:tc>
      </w:tr>
      <w:tr w:rsidR="00FB11D1" w:rsidRPr="00FB11D1" w14:paraId="1175669E" w14:textId="77777777" w:rsidTr="00383263">
        <w:trPr>
          <w:trHeight w:val="300"/>
        </w:trPr>
        <w:tc>
          <w:tcPr>
            <w:tcW w:w="2704" w:type="dxa"/>
          </w:tcPr>
          <w:p w14:paraId="5E1CCAAC" w14:textId="77777777" w:rsidR="00F96850" w:rsidRPr="00FB11D1" w:rsidRDefault="00F96850" w:rsidP="00FB11D1">
            <w:pPr>
              <w:spacing w:after="0" w:line="240" w:lineRule="auto"/>
              <w:rPr>
                <w:rFonts w:ascii="Times New Roman" w:eastAsia="Times New Roman" w:hAnsi="Times New Roman" w:cs="Times New Roman"/>
                <w:lang w:eastAsia="en-US"/>
              </w:rPr>
            </w:pPr>
            <w:r w:rsidRPr="00FB11D1">
              <w:rPr>
                <w:rFonts w:ascii="Times New Roman" w:eastAsia="Times New Roman" w:hAnsi="Times New Roman" w:cs="Times New Roman"/>
                <w:b/>
                <w:lang w:eastAsia="en-US"/>
              </w:rPr>
              <w:t>3.1. Sutarties dalykas</w:t>
            </w:r>
          </w:p>
        </w:tc>
        <w:tc>
          <w:tcPr>
            <w:tcW w:w="7497" w:type="dxa"/>
          </w:tcPr>
          <w:p w14:paraId="28666F4E" w14:textId="5083EF71" w:rsidR="0080417D" w:rsidRDefault="0080417D" w:rsidP="00383263">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3.1.</w:t>
            </w:r>
            <w:r w:rsidR="00F96850" w:rsidRPr="00FB11D1">
              <w:rPr>
                <w:rFonts w:ascii="Times New Roman" w:eastAsia="Times New Roman" w:hAnsi="Times New Roman" w:cs="Times New Roman"/>
                <w:lang w:eastAsia="en-US"/>
              </w:rPr>
              <w:t xml:space="preserve">Tiekėjas įsipareigoja Sutartyje numatytomis sąlygomis perduoti Pirkėjui </w:t>
            </w:r>
            <w:r>
              <w:rPr>
                <w:rFonts w:ascii="Times New Roman" w:eastAsia="Times New Roman" w:hAnsi="Times New Roman" w:cs="Times New Roman"/>
                <w:lang w:eastAsia="en-US"/>
              </w:rPr>
              <w:t>šaldymo įrangą</w:t>
            </w:r>
            <w:r w:rsidRPr="00FB11D1">
              <w:rPr>
                <w:rFonts w:ascii="Times New Roman" w:eastAsia="Times New Roman" w:hAnsi="Times New Roman" w:cs="Times New Roman"/>
                <w:lang w:eastAsia="en-US"/>
              </w:rPr>
              <w:t xml:space="preserve"> </w:t>
            </w:r>
            <w:r w:rsidR="00F96850" w:rsidRPr="00FB11D1">
              <w:rPr>
                <w:rFonts w:ascii="Times New Roman" w:eastAsia="Times New Roman" w:hAnsi="Times New Roman" w:cs="Times New Roman"/>
                <w:lang w:eastAsia="en-US"/>
              </w:rPr>
              <w:t xml:space="preserve">(toliau – Prekės).  </w:t>
            </w:r>
          </w:p>
          <w:p w14:paraId="11980E9D" w14:textId="70859717" w:rsidR="00F96850" w:rsidRPr="00FB11D1" w:rsidRDefault="0080417D" w:rsidP="00383263">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3.2.</w:t>
            </w:r>
            <w:r w:rsidR="00F96850" w:rsidRPr="00FB11D1">
              <w:rPr>
                <w:rFonts w:ascii="Times New Roman" w:eastAsia="Times New Roman" w:hAnsi="Times New Roman" w:cs="Times New Roman"/>
                <w:lang w:eastAsia="en-US"/>
              </w:rPr>
              <w:t>Išsamus Prekių aprašymas ir kiti reikalavimai tiekiamoms Prekėms ir su jomis susijusiomis paslaugomis nustatyti Sutarties priede Nr.1 „Techninė specifikacija ir kaina“ (toliau – Techninė specifikacija)</w:t>
            </w:r>
            <w:r>
              <w:rPr>
                <w:rFonts w:ascii="Times New Roman" w:eastAsia="Times New Roman" w:hAnsi="Times New Roman" w:cs="Times New Roman"/>
                <w:lang w:eastAsia="en-US"/>
              </w:rPr>
              <w:t>.</w:t>
            </w:r>
          </w:p>
        </w:tc>
      </w:tr>
      <w:tr w:rsidR="00FB11D1" w:rsidRPr="00FB11D1" w14:paraId="214791FA" w14:textId="77777777" w:rsidTr="00383263">
        <w:tc>
          <w:tcPr>
            <w:tcW w:w="2704" w:type="dxa"/>
          </w:tcPr>
          <w:p w14:paraId="5FEE7D1C" w14:textId="500253C7" w:rsidR="00F96850" w:rsidRPr="00FB11D1" w:rsidRDefault="00F96850" w:rsidP="00FB11D1">
            <w:pPr>
              <w:spacing w:after="0" w:line="240" w:lineRule="auto"/>
              <w:rPr>
                <w:rFonts w:ascii="Times New Roman" w:eastAsia="Times New Roman" w:hAnsi="Times New Roman" w:cs="Times New Roman"/>
                <w:lang w:eastAsia="en-US"/>
              </w:rPr>
            </w:pPr>
            <w:r w:rsidRPr="00FB11D1">
              <w:rPr>
                <w:rFonts w:ascii="Times New Roman" w:eastAsia="Times New Roman" w:hAnsi="Times New Roman" w:cs="Times New Roman"/>
                <w:b/>
                <w:lang w:eastAsia="en-US"/>
              </w:rPr>
              <w:t xml:space="preserve">3.2. </w:t>
            </w:r>
            <w:r w:rsidR="00A010B5">
              <w:rPr>
                <w:rFonts w:ascii="Times New Roman" w:eastAsia="Times New Roman" w:hAnsi="Times New Roman" w:cs="Times New Roman"/>
                <w:b/>
                <w:lang w:eastAsia="en-US"/>
              </w:rPr>
              <w:t>Pirkimo pavadinimas ir p</w:t>
            </w:r>
            <w:r w:rsidRPr="00FB11D1">
              <w:rPr>
                <w:rFonts w:ascii="Times New Roman" w:eastAsia="Times New Roman" w:hAnsi="Times New Roman" w:cs="Times New Roman"/>
                <w:b/>
                <w:lang w:eastAsia="en-US"/>
              </w:rPr>
              <w:t>irkimo numeris</w:t>
            </w:r>
          </w:p>
        </w:tc>
        <w:tc>
          <w:tcPr>
            <w:tcW w:w="7497" w:type="dxa"/>
          </w:tcPr>
          <w:p w14:paraId="5B428079" w14:textId="0454CE0A" w:rsidR="00F96850" w:rsidRPr="00383263" w:rsidRDefault="00A010B5" w:rsidP="00383263">
            <w:pPr>
              <w:autoSpaceDE w:val="0"/>
              <w:autoSpaceDN w:val="0"/>
              <w:adjustRightInd w:val="0"/>
              <w:spacing w:after="0" w:line="240" w:lineRule="auto"/>
              <w:rPr>
                <w:rFonts w:ascii="Times New Roman" w:eastAsia="TimesNewRomanPS-BoldMT" w:hAnsi="Times New Roman" w:cs="Times New Roman"/>
                <w:b/>
                <w:bCs/>
              </w:rPr>
            </w:pPr>
            <w:r w:rsidRPr="00FB11D1">
              <w:rPr>
                <w:rFonts w:ascii="Times New Roman" w:eastAsia="Times New Roman" w:hAnsi="Times New Roman" w:cs="Times New Roman"/>
                <w:b/>
                <w:bCs/>
              </w:rPr>
              <w:t xml:space="preserve">Šaldymo įranga Nr. </w:t>
            </w:r>
            <w:r w:rsidRPr="00FB11D1">
              <w:rPr>
                <w:rFonts w:ascii="Times New Roman" w:eastAsia="TimesNewRomanPS-BoldMT" w:hAnsi="Times New Roman" w:cs="Times New Roman"/>
                <w:b/>
                <w:bCs/>
              </w:rPr>
              <w:t>10822</w:t>
            </w:r>
            <w:r>
              <w:rPr>
                <w:rFonts w:ascii="Times New Roman" w:eastAsia="TimesNewRomanPS-BoldMT" w:hAnsi="Times New Roman" w:cs="Times New Roman"/>
                <w:b/>
                <w:bCs/>
              </w:rPr>
              <w:t xml:space="preserve"> ir </w:t>
            </w:r>
            <w:r w:rsidR="00F96850" w:rsidRPr="00FB11D1">
              <w:rPr>
                <w:rFonts w:ascii="Times New Roman" w:eastAsia="Times New Roman" w:hAnsi="Times New Roman" w:cs="Times New Roman"/>
                <w:kern w:val="2"/>
                <w:lang w:eastAsia="en-US"/>
              </w:rPr>
              <w:t xml:space="preserve">CVP IS Nr.: </w:t>
            </w:r>
            <w:r w:rsidR="00F96850" w:rsidRPr="00383263">
              <w:rPr>
                <w:rFonts w:ascii="Times New Roman" w:eastAsia="Times New Roman" w:hAnsi="Times New Roman" w:cs="Times New Roman"/>
                <w:color w:val="4472C4" w:themeColor="accent1"/>
                <w:lang w:eastAsia="en-US"/>
              </w:rPr>
              <w:t>[įrašyti]</w:t>
            </w:r>
          </w:p>
        </w:tc>
      </w:tr>
      <w:tr w:rsidR="00A07A61" w:rsidRPr="00A07A61" w14:paraId="3EAAC29B" w14:textId="77777777" w:rsidTr="00383263">
        <w:tc>
          <w:tcPr>
            <w:tcW w:w="2704" w:type="dxa"/>
          </w:tcPr>
          <w:p w14:paraId="51B7EC80"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3.3. Informacija apie Europos Sąjungos lėšomis finansuojamą projektą arba kitą projektą</w:t>
            </w:r>
          </w:p>
        </w:tc>
        <w:tc>
          <w:tcPr>
            <w:tcW w:w="7497" w:type="dxa"/>
          </w:tcPr>
          <w:p w14:paraId="17F8CBAF"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Netaikoma</w:t>
            </w:r>
          </w:p>
        </w:tc>
      </w:tr>
    </w:tbl>
    <w:p w14:paraId="37F87978" w14:textId="77777777" w:rsidR="00F96850" w:rsidRPr="00A07A61" w:rsidRDefault="00F96850" w:rsidP="00FB11D1">
      <w:pPr>
        <w:spacing w:after="0" w:line="240" w:lineRule="auto"/>
        <w:jc w:val="center"/>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497"/>
      </w:tblGrid>
      <w:tr w:rsidR="00A07A61" w:rsidRPr="00A07A61" w14:paraId="315E0CE3" w14:textId="77777777" w:rsidTr="00383263">
        <w:trPr>
          <w:trHeight w:val="300"/>
        </w:trPr>
        <w:tc>
          <w:tcPr>
            <w:tcW w:w="10201" w:type="dxa"/>
            <w:gridSpan w:val="2"/>
          </w:tcPr>
          <w:p w14:paraId="5258BD2B" w14:textId="77777777"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4. PREKIŲ PRISTATYMO TERMINAI IR PREKIŲ PERDAVIMO – PRIĖMIMO TVARKA</w:t>
            </w:r>
          </w:p>
        </w:tc>
      </w:tr>
      <w:tr w:rsidR="00A07A61" w:rsidRPr="00A07A61" w14:paraId="05F6ADB3" w14:textId="77777777" w:rsidTr="00383263">
        <w:trPr>
          <w:trHeight w:val="3102"/>
        </w:trPr>
        <w:tc>
          <w:tcPr>
            <w:tcW w:w="2704" w:type="dxa"/>
          </w:tcPr>
          <w:p w14:paraId="00213A62" w14:textId="1EE4A819"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lastRenderedPageBreak/>
              <w:t>4.1. Prekių pristatymo terminas</w:t>
            </w:r>
            <w:r w:rsidR="00663030">
              <w:rPr>
                <w:rFonts w:ascii="Times New Roman" w:eastAsia="Times New Roman" w:hAnsi="Times New Roman" w:cs="Times New Roman"/>
                <w:b/>
                <w:lang w:eastAsia="en-US"/>
              </w:rPr>
              <w:t xml:space="preserve">, kai prekės pristatomos vienu </w:t>
            </w:r>
            <w:r w:rsidR="0008433D">
              <w:rPr>
                <w:rFonts w:ascii="Times New Roman" w:eastAsia="Times New Roman" w:hAnsi="Times New Roman" w:cs="Times New Roman"/>
                <w:b/>
                <w:lang w:eastAsia="en-US"/>
              </w:rPr>
              <w:t>kartu</w:t>
            </w:r>
          </w:p>
        </w:tc>
        <w:tc>
          <w:tcPr>
            <w:tcW w:w="7497" w:type="dxa"/>
          </w:tcPr>
          <w:p w14:paraId="15C973E2" w14:textId="2D0E265E" w:rsidR="00F96850" w:rsidRPr="00A12C81" w:rsidRDefault="004A6D27" w:rsidP="00383263">
            <w:pPr>
              <w:shd w:val="clear" w:color="auto" w:fill="FFFFFF"/>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4.</w:t>
            </w:r>
            <w:r w:rsidRPr="00A12C81">
              <w:rPr>
                <w:rFonts w:ascii="Times New Roman" w:eastAsia="Times New Roman" w:hAnsi="Times New Roman" w:cs="Times New Roman"/>
              </w:rPr>
              <w:t>1.1.</w:t>
            </w:r>
            <w:r w:rsidR="00F96850" w:rsidRPr="00A12C81">
              <w:rPr>
                <w:rFonts w:ascii="Times New Roman" w:eastAsia="Times New Roman" w:hAnsi="Times New Roman" w:cs="Times New Roman"/>
              </w:rPr>
              <w:t xml:space="preserve">Tiekėjas įsipareigoja </w:t>
            </w:r>
            <w:r w:rsidR="00997AD4" w:rsidRPr="00A12C81">
              <w:rPr>
                <w:rFonts w:ascii="Times New Roman" w:eastAsia="Times New Roman" w:hAnsi="Times New Roman" w:cs="Times New Roman"/>
              </w:rPr>
              <w:t>P</w:t>
            </w:r>
            <w:r w:rsidR="00F96850" w:rsidRPr="00A12C81">
              <w:rPr>
                <w:rFonts w:ascii="Times New Roman" w:eastAsia="Times New Roman" w:hAnsi="Times New Roman" w:cs="Times New Roman"/>
              </w:rPr>
              <w:t>rekes pristatyti savo transportu ir savo sąskaita perkančiajai organizacijai adresu: Santariškių g.</w:t>
            </w:r>
            <w:r w:rsidR="00A410E3" w:rsidRPr="00A12C81">
              <w:rPr>
                <w:rFonts w:ascii="Times New Roman" w:eastAsia="Times New Roman" w:hAnsi="Times New Roman" w:cs="Times New Roman"/>
              </w:rPr>
              <w:t xml:space="preserve"> </w:t>
            </w:r>
            <w:r w:rsidR="00F96850" w:rsidRPr="00A12C81">
              <w:rPr>
                <w:rFonts w:ascii="Times New Roman" w:eastAsia="Times New Roman" w:hAnsi="Times New Roman" w:cs="Times New Roman"/>
              </w:rPr>
              <w:t>2, Vilniuje. Prekių pristatymo, montavimo, pajungimo, išbandymo ir darbuotojų apmokymo terminas: 60</w:t>
            </w:r>
            <w:r w:rsidR="00663030" w:rsidRPr="00A12C81">
              <w:rPr>
                <w:rFonts w:ascii="Times New Roman" w:eastAsia="Times New Roman" w:hAnsi="Times New Roman" w:cs="Times New Roman"/>
              </w:rPr>
              <w:t xml:space="preserve"> (šešiasdešimt)</w:t>
            </w:r>
            <w:r w:rsidR="00F96850" w:rsidRPr="00A12C81">
              <w:rPr>
                <w:rFonts w:ascii="Times New Roman" w:eastAsia="Times New Roman" w:hAnsi="Times New Roman" w:cs="Times New Roman"/>
              </w:rPr>
              <w:t xml:space="preserve"> k</w:t>
            </w:r>
            <w:r w:rsidR="00663030" w:rsidRPr="00A12C81">
              <w:rPr>
                <w:rFonts w:ascii="Times New Roman" w:eastAsia="Times New Roman" w:hAnsi="Times New Roman" w:cs="Times New Roman"/>
              </w:rPr>
              <w:t>alendorinių dienų</w:t>
            </w:r>
            <w:r w:rsidR="00F96850" w:rsidRPr="00A12C81">
              <w:rPr>
                <w:rFonts w:ascii="Times New Roman" w:eastAsia="Times New Roman" w:hAnsi="Times New Roman" w:cs="Times New Roman"/>
              </w:rPr>
              <w:t xml:space="preserve"> nuo </w:t>
            </w:r>
            <w:r w:rsidR="00E2616F" w:rsidRPr="00A12C81">
              <w:rPr>
                <w:rFonts w:ascii="Times New Roman" w:eastAsia="Times New Roman" w:hAnsi="Times New Roman" w:cs="Times New Roman"/>
              </w:rPr>
              <w:t>Sutarties įsigaliojimo dienos</w:t>
            </w:r>
            <w:r w:rsidR="00F96850" w:rsidRPr="00A12C81">
              <w:rPr>
                <w:rFonts w:ascii="Times New Roman" w:eastAsia="Times New Roman" w:hAnsi="Times New Roman" w:cs="Times New Roman"/>
              </w:rPr>
              <w:t>. </w:t>
            </w:r>
          </w:p>
          <w:p w14:paraId="677117C2" w14:textId="1AD11BF0" w:rsidR="00F96850" w:rsidRPr="00A12C81" w:rsidRDefault="004A6D27" w:rsidP="00663030">
            <w:pPr>
              <w:shd w:val="clear" w:color="auto" w:fill="FFFFFF"/>
              <w:spacing w:after="0" w:line="240" w:lineRule="auto"/>
              <w:jc w:val="both"/>
              <w:textAlignment w:val="baseline"/>
              <w:rPr>
                <w:rFonts w:ascii="Times New Roman" w:eastAsia="Times New Roman" w:hAnsi="Times New Roman" w:cs="Times New Roman"/>
              </w:rPr>
            </w:pPr>
            <w:r w:rsidRPr="00A12C81">
              <w:rPr>
                <w:rFonts w:ascii="Times New Roman" w:eastAsia="Times New Roman" w:hAnsi="Times New Roman" w:cs="Times New Roman"/>
              </w:rPr>
              <w:t xml:space="preserve">4.1.2. </w:t>
            </w:r>
            <w:r w:rsidR="00F96850" w:rsidRPr="00A12C81">
              <w:rPr>
                <w:rFonts w:ascii="Times New Roman" w:eastAsia="Times New Roman" w:hAnsi="Times New Roman" w:cs="Times New Roman"/>
              </w:rPr>
              <w:t xml:space="preserve">Prekių instaliavimo ir patikrinimo aktas pasirašomas sumontavus, pajungus ir išbandžius pristatytas </w:t>
            </w:r>
            <w:r w:rsidR="00997AD4" w:rsidRPr="00A12C81">
              <w:rPr>
                <w:rFonts w:ascii="Times New Roman" w:eastAsia="Times New Roman" w:hAnsi="Times New Roman" w:cs="Times New Roman"/>
              </w:rPr>
              <w:t>P</w:t>
            </w:r>
            <w:r w:rsidR="00F96850" w:rsidRPr="00A12C81">
              <w:rPr>
                <w:rFonts w:ascii="Times New Roman" w:eastAsia="Times New Roman" w:hAnsi="Times New Roman" w:cs="Times New Roman"/>
              </w:rPr>
              <w:t xml:space="preserve">rekes, apmokius pirkėjo personalą dirbti su </w:t>
            </w:r>
            <w:r w:rsidR="00663030" w:rsidRPr="00A12C81">
              <w:rPr>
                <w:rFonts w:ascii="Times New Roman" w:eastAsia="Times New Roman" w:hAnsi="Times New Roman" w:cs="Times New Roman"/>
              </w:rPr>
              <w:t>P</w:t>
            </w:r>
            <w:r w:rsidR="00F96850" w:rsidRPr="00A12C81">
              <w:rPr>
                <w:rFonts w:ascii="Times New Roman" w:eastAsia="Times New Roman" w:hAnsi="Times New Roman" w:cs="Times New Roman"/>
              </w:rPr>
              <w:t xml:space="preserve">rekėmis. </w:t>
            </w:r>
          </w:p>
          <w:p w14:paraId="12785878" w14:textId="4D01428E" w:rsidR="00A12C81" w:rsidRPr="00383263" w:rsidRDefault="00A12C81" w:rsidP="00A12C81">
            <w:pPr>
              <w:spacing w:after="0" w:line="240" w:lineRule="auto"/>
              <w:jc w:val="both"/>
              <w:rPr>
                <w:rFonts w:ascii="Times New Roman" w:eastAsia="Times New Roman" w:hAnsi="Times New Roman" w:cs="Times New Roman"/>
                <w:color w:val="000000" w:themeColor="text1"/>
                <w:lang w:eastAsia="en-US"/>
              </w:rPr>
            </w:pPr>
            <w:r w:rsidRPr="00383263">
              <w:rPr>
                <w:rFonts w:ascii="Times New Roman" w:eastAsia="Times New Roman" w:hAnsi="Times New Roman" w:cs="Times New Roman"/>
                <w:color w:val="000000" w:themeColor="text1"/>
              </w:rPr>
              <w:t>4.1.3.Nustačius, jog Prekės funkcionuoja netinkamai, Pirkėjas surašo defektinį aktą, kuriame fiksuojami defektai/trūkumai ir nustatomas terminas trūkumams pašalinti.  Prekių instaliavimo ir patikrinimo akto pasirašymas (nenustačius trūkumų/defektų) patvirtina, jog Prekės pristatytos, yra tinkamai instaliuotos ir funkcionuojančios.</w:t>
            </w:r>
          </w:p>
          <w:p w14:paraId="6C6F5401" w14:textId="73B352FB" w:rsidR="00A12C81" w:rsidRPr="00A07A61" w:rsidRDefault="00A12C81" w:rsidP="00383263">
            <w:pPr>
              <w:shd w:val="clear" w:color="auto" w:fill="FFFFFF"/>
              <w:spacing w:after="0" w:line="240" w:lineRule="auto"/>
              <w:jc w:val="both"/>
              <w:textAlignment w:val="baseline"/>
              <w:rPr>
                <w:rFonts w:ascii="Times New Roman" w:eastAsia="Times New Roman" w:hAnsi="Times New Roman" w:cs="Times New Roman"/>
              </w:rPr>
            </w:pPr>
          </w:p>
        </w:tc>
      </w:tr>
      <w:tr w:rsidR="00A07A61" w:rsidRPr="00A07A61" w14:paraId="17DDF86F" w14:textId="77777777" w:rsidTr="00383263">
        <w:tc>
          <w:tcPr>
            <w:tcW w:w="2704" w:type="dxa"/>
          </w:tcPr>
          <w:p w14:paraId="637250F7"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4.2. Prekių (ar jų dalies) pristatymo termino pratęsimas</w:t>
            </w:r>
          </w:p>
        </w:tc>
        <w:tc>
          <w:tcPr>
            <w:tcW w:w="7497" w:type="dxa"/>
          </w:tcPr>
          <w:p w14:paraId="339902A0" w14:textId="48F982C2" w:rsidR="00F96850" w:rsidRPr="00A07A61" w:rsidRDefault="00EC0596"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Netaikoma</w:t>
            </w:r>
          </w:p>
          <w:p w14:paraId="10068760" w14:textId="77777777" w:rsidR="00F96850" w:rsidRPr="00A07A61" w:rsidRDefault="00F96850" w:rsidP="00FB11D1">
            <w:pPr>
              <w:spacing w:after="0" w:line="240" w:lineRule="auto"/>
              <w:rPr>
                <w:rFonts w:ascii="Times New Roman" w:eastAsia="Times New Roman" w:hAnsi="Times New Roman" w:cs="Times New Roman"/>
                <w:lang w:eastAsia="en-US"/>
              </w:rPr>
            </w:pPr>
          </w:p>
          <w:p w14:paraId="658419C8" w14:textId="77777777" w:rsidR="00F96850" w:rsidRPr="00A07A61" w:rsidRDefault="00F96850" w:rsidP="00FB11D1">
            <w:pPr>
              <w:spacing w:after="0" w:line="240" w:lineRule="auto"/>
              <w:rPr>
                <w:rFonts w:ascii="Times New Roman" w:eastAsia="Times New Roman" w:hAnsi="Times New Roman" w:cs="Times New Roman"/>
                <w:lang w:eastAsia="en-US"/>
              </w:rPr>
            </w:pPr>
          </w:p>
        </w:tc>
      </w:tr>
      <w:tr w:rsidR="00A07A61" w:rsidRPr="00A07A61" w14:paraId="5569C6E8" w14:textId="77777777" w:rsidTr="00383263">
        <w:tc>
          <w:tcPr>
            <w:tcW w:w="2704" w:type="dxa"/>
          </w:tcPr>
          <w:p w14:paraId="39906795"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4.3. Užsakymų teikimo tvarka</w:t>
            </w:r>
          </w:p>
        </w:tc>
        <w:tc>
          <w:tcPr>
            <w:tcW w:w="7497" w:type="dxa"/>
          </w:tcPr>
          <w:p w14:paraId="2E31F14A" w14:textId="271A2352" w:rsidR="00F96850" w:rsidRPr="00EC0596" w:rsidRDefault="00F96850" w:rsidP="00383263">
            <w:pPr>
              <w:spacing w:after="0" w:line="240" w:lineRule="auto"/>
              <w:jc w:val="both"/>
              <w:rPr>
                <w:rFonts w:ascii="Times New Roman" w:eastAsia="Times New Roman" w:hAnsi="Times New Roman" w:cs="Times New Roman"/>
                <w:lang w:eastAsia="en-US"/>
              </w:rPr>
            </w:pPr>
            <w:r w:rsidRPr="00EC0596">
              <w:rPr>
                <w:rFonts w:ascii="Times New Roman" w:eastAsia="Times New Roman" w:hAnsi="Times New Roman" w:cs="Times New Roman"/>
                <w:lang w:eastAsia="en-US"/>
              </w:rPr>
              <w:t xml:space="preserve">Užsakymai teikiami Tiekėjo nurodytu elektroniniu paštu ir laikomi gautais </w:t>
            </w:r>
            <w:r w:rsidR="00E2616F">
              <w:rPr>
                <w:rFonts w:ascii="Times New Roman" w:eastAsia="Times New Roman" w:hAnsi="Times New Roman" w:cs="Times New Roman"/>
                <w:lang w:eastAsia="en-US"/>
              </w:rPr>
              <w:t xml:space="preserve">nedelsiant </w:t>
            </w:r>
            <w:r w:rsidRPr="00EC0596">
              <w:rPr>
                <w:rFonts w:ascii="Times New Roman" w:eastAsia="Times New Roman" w:hAnsi="Times New Roman" w:cs="Times New Roman"/>
                <w:lang w:eastAsia="en-US"/>
              </w:rPr>
              <w:t>nuo užsakymo pateikimo.</w:t>
            </w:r>
          </w:p>
          <w:p w14:paraId="3D62D1E7" w14:textId="77777777" w:rsidR="00EC0596" w:rsidRPr="00EC0596" w:rsidRDefault="00EC0596" w:rsidP="00383263">
            <w:pPr>
              <w:spacing w:after="0" w:line="240" w:lineRule="auto"/>
              <w:jc w:val="both"/>
              <w:rPr>
                <w:rFonts w:ascii="Times New Roman" w:eastAsia="Times New Roman" w:hAnsi="Times New Roman" w:cs="Times New Roman"/>
                <w:lang w:eastAsia="en-US"/>
              </w:rPr>
            </w:pPr>
          </w:p>
          <w:p w14:paraId="73E28DE0" w14:textId="6AEC141D" w:rsidR="00EC0596" w:rsidRPr="00A07A61" w:rsidRDefault="00EC0596" w:rsidP="00383263">
            <w:pPr>
              <w:spacing w:after="0" w:line="240" w:lineRule="auto"/>
              <w:jc w:val="both"/>
              <w:rPr>
                <w:rFonts w:ascii="Times New Roman" w:eastAsia="Times New Roman" w:hAnsi="Times New Roman" w:cs="Times New Roman"/>
                <w:lang w:eastAsia="en-US"/>
              </w:rPr>
            </w:pPr>
            <w:r w:rsidRPr="00383263">
              <w:rPr>
                <w:rFonts w:ascii="Times New Roman" w:hAnsi="Times New Roman" w:cs="Times New Roman"/>
                <w:kern w:val="2"/>
                <w:szCs w:val="24"/>
              </w:rPr>
              <w:t xml:space="preserve">Elektroninis paštas užsakymams: </w:t>
            </w:r>
            <w:r w:rsidRPr="00383263">
              <w:rPr>
                <w:rFonts w:ascii="Times New Roman" w:hAnsi="Times New Roman" w:cs="Times New Roman"/>
                <w:color w:val="4472C4" w:themeColor="accent1"/>
                <w:szCs w:val="24"/>
              </w:rPr>
              <w:t>[įrašyti]</w:t>
            </w:r>
          </w:p>
        </w:tc>
      </w:tr>
      <w:tr w:rsidR="00A07A61" w:rsidRPr="00A07A61" w14:paraId="4A6F4A56" w14:textId="77777777" w:rsidTr="00383263">
        <w:tc>
          <w:tcPr>
            <w:tcW w:w="2704" w:type="dxa"/>
          </w:tcPr>
          <w:p w14:paraId="560087EC"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4.4. Dėl prekių pristatymo dalimis vertės / apimties</w:t>
            </w:r>
          </w:p>
        </w:tc>
        <w:tc>
          <w:tcPr>
            <w:tcW w:w="7497" w:type="dxa"/>
          </w:tcPr>
          <w:p w14:paraId="6D6B5A2C" w14:textId="7F5AC828" w:rsidR="00F96850" w:rsidRPr="00EC0596" w:rsidRDefault="00EC0596" w:rsidP="00FB11D1">
            <w:pPr>
              <w:spacing w:after="0" w:line="240" w:lineRule="auto"/>
              <w:rPr>
                <w:rFonts w:ascii="Times New Roman" w:eastAsia="Times New Roman" w:hAnsi="Times New Roman" w:cs="Times New Roman"/>
                <w:lang w:eastAsia="en-US"/>
              </w:rPr>
            </w:pPr>
            <w:r w:rsidRPr="00383263">
              <w:rPr>
                <w:rFonts w:ascii="Times New Roman" w:hAnsi="Times New Roman" w:cs="Times New Roman"/>
                <w:kern w:val="2"/>
                <w:szCs w:val="24"/>
              </w:rPr>
              <w:t>Netaikoma</w:t>
            </w:r>
          </w:p>
        </w:tc>
      </w:tr>
      <w:tr w:rsidR="00A07A61" w:rsidRPr="00A07A61" w14:paraId="3B1A6522" w14:textId="77777777" w:rsidTr="00383263">
        <w:tc>
          <w:tcPr>
            <w:tcW w:w="2704" w:type="dxa"/>
          </w:tcPr>
          <w:p w14:paraId="2A83A4ED"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4.5. Kartu su prekėmis pateikiami dokumentai</w:t>
            </w:r>
          </w:p>
        </w:tc>
        <w:tc>
          <w:tcPr>
            <w:tcW w:w="7497" w:type="dxa"/>
          </w:tcPr>
          <w:p w14:paraId="175AF037" w14:textId="6E75A228" w:rsidR="00F96850" w:rsidRPr="0025037E" w:rsidRDefault="004A6D27" w:rsidP="00383263">
            <w:pPr>
              <w:tabs>
                <w:tab w:val="left" w:pos="4820"/>
              </w:tabs>
              <w:spacing w:after="0" w:line="240" w:lineRule="auto"/>
              <w:jc w:val="both"/>
              <w:rPr>
                <w:rFonts w:ascii="Times New Roman" w:eastAsia="Times New Roman" w:hAnsi="Times New Roman" w:cs="Times New Roman"/>
                <w:lang w:eastAsia="en-US"/>
              </w:rPr>
            </w:pPr>
            <w:r w:rsidRPr="0025037E">
              <w:rPr>
                <w:rFonts w:ascii="Times New Roman" w:eastAsia="Times New Roman" w:hAnsi="Times New Roman" w:cs="Times New Roman"/>
                <w:lang w:eastAsia="en-US"/>
              </w:rPr>
              <w:t>4.5.</w:t>
            </w:r>
            <w:r w:rsidR="00F96850" w:rsidRPr="0025037E">
              <w:rPr>
                <w:rFonts w:ascii="Times New Roman" w:eastAsia="Times New Roman" w:hAnsi="Times New Roman" w:cs="Times New Roman"/>
                <w:lang w:eastAsia="en-US"/>
              </w:rPr>
              <w:t>1. CE sertifikatas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16BE38D6" w14:textId="17E9199E" w:rsidR="00F96850" w:rsidRPr="0025037E" w:rsidRDefault="001C55C2" w:rsidP="00383263">
            <w:pPr>
              <w:spacing w:after="0" w:line="240" w:lineRule="auto"/>
              <w:jc w:val="both"/>
              <w:rPr>
                <w:rFonts w:ascii="Times New Roman" w:eastAsia="Times New Roman" w:hAnsi="Times New Roman" w:cs="Times New Roman"/>
                <w:lang w:eastAsia="en-US"/>
              </w:rPr>
            </w:pPr>
            <w:r w:rsidRPr="0025037E">
              <w:rPr>
                <w:rFonts w:ascii="Times New Roman" w:eastAsia="Times New Roman" w:hAnsi="Times New Roman" w:cs="Times New Roman"/>
                <w:lang w:eastAsia="en-US"/>
              </w:rPr>
              <w:t>4.5.</w:t>
            </w:r>
            <w:r w:rsidR="00F96850" w:rsidRPr="0025037E">
              <w:rPr>
                <w:rFonts w:ascii="Times New Roman" w:eastAsia="Times New Roman" w:hAnsi="Times New Roman" w:cs="Times New Roman"/>
                <w:lang w:eastAsia="en-US"/>
              </w:rPr>
              <w:t>2. Naudojimo instrukcija lietuvių kalba;</w:t>
            </w:r>
          </w:p>
          <w:p w14:paraId="66780A25" w14:textId="651ADBC1" w:rsidR="00F96850" w:rsidRPr="0025037E" w:rsidRDefault="001C55C2" w:rsidP="00383263">
            <w:pPr>
              <w:shd w:val="clear" w:color="auto" w:fill="FFFFFF"/>
              <w:spacing w:after="0" w:line="240" w:lineRule="auto"/>
              <w:jc w:val="both"/>
              <w:rPr>
                <w:rFonts w:ascii="Times New Roman" w:eastAsia="Times New Roman" w:hAnsi="Times New Roman" w:cs="Times New Roman"/>
                <w:lang w:eastAsia="en-US"/>
              </w:rPr>
            </w:pPr>
            <w:r w:rsidRPr="0025037E">
              <w:rPr>
                <w:rFonts w:ascii="Times New Roman" w:eastAsia="Times New Roman" w:hAnsi="Times New Roman" w:cs="Times New Roman"/>
                <w:lang w:eastAsia="en-US"/>
              </w:rPr>
              <w:t>4.5.</w:t>
            </w:r>
            <w:r w:rsidR="00F96850" w:rsidRPr="0025037E">
              <w:rPr>
                <w:rFonts w:ascii="Times New Roman" w:eastAsia="Times New Roman" w:hAnsi="Times New Roman" w:cs="Times New Roman"/>
                <w:lang w:eastAsia="en-US"/>
              </w:rPr>
              <w:t>3. Prekių perdavimo-priėmimo aktas.</w:t>
            </w:r>
          </w:p>
          <w:p w14:paraId="09F423A2" w14:textId="77777777" w:rsidR="0025037E" w:rsidRPr="00383263" w:rsidRDefault="0025037E" w:rsidP="00383263">
            <w:pPr>
              <w:spacing w:after="0"/>
              <w:jc w:val="both"/>
              <w:rPr>
                <w:rFonts w:ascii="Times New Roman" w:hAnsi="Times New Roman" w:cs="Times New Roman"/>
                <w:szCs w:val="24"/>
              </w:rPr>
            </w:pPr>
            <w:r w:rsidRPr="00383263">
              <w:rPr>
                <w:rFonts w:ascii="Times New Roman" w:hAnsi="Times New Roman" w:cs="Times New Roman"/>
                <w:szCs w:val="24"/>
              </w:rPr>
              <w:t>4.5.4. Techninėje specifikacijoje reikalaujami dokumentai (jeigu taikoma).</w:t>
            </w:r>
          </w:p>
          <w:p w14:paraId="48DD071E" w14:textId="53AA1DAC" w:rsidR="0025037E" w:rsidRPr="00383263" w:rsidRDefault="0025037E" w:rsidP="00383263">
            <w:pPr>
              <w:spacing w:after="0"/>
              <w:jc w:val="both"/>
              <w:rPr>
                <w:rFonts w:ascii="Times New Roman" w:hAnsi="Times New Roman" w:cs="Times New Roman"/>
                <w:szCs w:val="24"/>
              </w:rPr>
            </w:pPr>
            <w:r w:rsidRPr="00383263">
              <w:rPr>
                <w:rFonts w:ascii="Times New Roman" w:hAnsi="Times New Roman" w:cs="Times New Roman"/>
                <w:szCs w:val="24"/>
              </w:rPr>
              <w:t>4.5.5. Sutarties 13 skyriuje nurodyti dokumentai;</w:t>
            </w:r>
          </w:p>
          <w:p w14:paraId="262A2D59" w14:textId="50172B38" w:rsidR="00240FF8" w:rsidRPr="00A07A61" w:rsidRDefault="0025037E" w:rsidP="00383263">
            <w:pPr>
              <w:spacing w:after="0" w:line="240" w:lineRule="auto"/>
              <w:jc w:val="both"/>
              <w:rPr>
                <w:rFonts w:ascii="Times New Roman" w:eastAsia="Times New Roman" w:hAnsi="Times New Roman" w:cs="Times New Roman"/>
                <w:lang w:eastAsia="en-US"/>
              </w:rPr>
            </w:pPr>
            <w:r w:rsidRPr="0025037E">
              <w:rPr>
                <w:rFonts w:ascii="Times New Roman" w:eastAsia="Times New Roman" w:hAnsi="Times New Roman" w:cs="Times New Roman"/>
                <w:lang w:eastAsia="en-US"/>
              </w:rPr>
              <w:t>4.5.6.</w:t>
            </w:r>
            <w:r w:rsidR="00F96850" w:rsidRPr="0025037E">
              <w:rPr>
                <w:rFonts w:ascii="Times New Roman" w:eastAsia="Times New Roman" w:hAnsi="Times New Roman" w:cs="Times New Roman"/>
                <w:lang w:eastAsia="en-US"/>
              </w:rPr>
              <w:t>Tiekėjui nepateikus nurodytų dokumentų, laikoma, kad Prekės neatitinka Sutartyje nustatytų reikalavimų.</w:t>
            </w:r>
          </w:p>
        </w:tc>
      </w:tr>
    </w:tbl>
    <w:p w14:paraId="66425A4C" w14:textId="77777777" w:rsidR="00EB6927" w:rsidRPr="00EB6927" w:rsidRDefault="00EB6927" w:rsidP="00EB6927">
      <w:pPr>
        <w:spacing w:after="0" w:line="240" w:lineRule="auto"/>
        <w:textAlignment w:val="baseline"/>
        <w:rPr>
          <w:rFonts w:ascii="Calibri" w:eastAsia="Times New Roman" w:hAnsi="Calibri" w:cs="Calibri"/>
          <w:color w:val="000000"/>
          <w:sz w:val="24"/>
          <w:szCs w:val="24"/>
        </w:rPr>
      </w:pPr>
    </w:p>
    <w:p w14:paraId="7EA68CDC" w14:textId="77777777" w:rsidR="00F96850" w:rsidRPr="00A07A61" w:rsidRDefault="00F96850" w:rsidP="00FB11D1">
      <w:pPr>
        <w:spacing w:after="0" w:line="240" w:lineRule="auto"/>
        <w:jc w:val="center"/>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497"/>
      </w:tblGrid>
      <w:tr w:rsidR="00F96850" w:rsidRPr="00A07A61" w14:paraId="25BD97EE" w14:textId="77777777" w:rsidTr="00383263">
        <w:trPr>
          <w:trHeight w:val="300"/>
        </w:trPr>
        <w:tc>
          <w:tcPr>
            <w:tcW w:w="10201" w:type="dxa"/>
            <w:gridSpan w:val="2"/>
          </w:tcPr>
          <w:p w14:paraId="5676C703" w14:textId="77777777"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5. SUTARTIES KAINA IR ATSISKAITYMO TVARKA</w:t>
            </w:r>
          </w:p>
        </w:tc>
      </w:tr>
      <w:tr w:rsidR="00F96850" w:rsidRPr="00A07A61" w14:paraId="12BD2354" w14:textId="77777777" w:rsidTr="00383263">
        <w:trPr>
          <w:trHeight w:val="300"/>
        </w:trPr>
        <w:tc>
          <w:tcPr>
            <w:tcW w:w="2704" w:type="dxa"/>
          </w:tcPr>
          <w:p w14:paraId="757A5721"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5.1. Sutarčiai taikoma kainodara</w:t>
            </w:r>
          </w:p>
        </w:tc>
        <w:tc>
          <w:tcPr>
            <w:tcW w:w="7497" w:type="dxa"/>
          </w:tcPr>
          <w:p w14:paraId="716D8CBD"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kern w:val="2"/>
                <w:lang w:eastAsia="en-US"/>
              </w:rPr>
              <w:t>Fiksuotos kainos kainodara</w:t>
            </w:r>
          </w:p>
        </w:tc>
      </w:tr>
      <w:tr w:rsidR="00F96850" w:rsidRPr="00A07A61" w14:paraId="489EC650" w14:textId="77777777" w:rsidTr="00383263">
        <w:tc>
          <w:tcPr>
            <w:tcW w:w="2704" w:type="dxa"/>
          </w:tcPr>
          <w:p w14:paraId="7D00F9F2"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5.2. Pradinės Sutarties vertė ir Sutarties kaina</w:t>
            </w:r>
          </w:p>
        </w:tc>
        <w:tc>
          <w:tcPr>
            <w:tcW w:w="7497" w:type="dxa"/>
          </w:tcPr>
          <w:p w14:paraId="2981AE1B" w14:textId="77777777" w:rsidR="00F96850" w:rsidRPr="00A07A61" w:rsidRDefault="00F96850" w:rsidP="0025037E">
            <w:pPr>
              <w:spacing w:after="0" w:line="240" w:lineRule="auto"/>
              <w:jc w:val="both"/>
              <w:rPr>
                <w:rFonts w:ascii="Times New Roman" w:eastAsia="Times New Roman" w:hAnsi="Times New Roman" w:cs="Times New Roman"/>
                <w:kern w:val="2"/>
                <w:lang w:eastAsia="en-US"/>
              </w:rPr>
            </w:pPr>
            <w:r w:rsidRPr="00A07A61">
              <w:rPr>
                <w:rFonts w:ascii="Times New Roman" w:eastAsia="Times New Roman" w:hAnsi="Times New Roman" w:cs="Times New Roman"/>
                <w:kern w:val="2"/>
                <w:lang w:eastAsia="en-US"/>
              </w:rPr>
              <w:t xml:space="preserve">Pradinės Sutarties vertė yra </w:t>
            </w:r>
            <w:r w:rsidRPr="00383263">
              <w:rPr>
                <w:rFonts w:ascii="Times New Roman" w:eastAsia="Times New Roman" w:hAnsi="Times New Roman" w:cs="Times New Roman"/>
                <w:color w:val="4472C4" w:themeColor="accent1"/>
                <w:kern w:val="2"/>
                <w:lang w:eastAsia="en-US"/>
              </w:rPr>
              <w:t xml:space="preserve">(nurodyti sumą skaičiais) </w:t>
            </w:r>
            <w:r w:rsidRPr="00A07A61">
              <w:rPr>
                <w:rFonts w:ascii="Times New Roman" w:eastAsia="Times New Roman" w:hAnsi="Times New Roman" w:cs="Times New Roman"/>
                <w:kern w:val="2"/>
                <w:lang w:eastAsia="en-US"/>
              </w:rPr>
              <w:t xml:space="preserve">Eur, </w:t>
            </w:r>
            <w:r w:rsidRPr="00383263">
              <w:rPr>
                <w:rFonts w:ascii="Times New Roman" w:eastAsia="Times New Roman" w:hAnsi="Times New Roman" w:cs="Times New Roman"/>
                <w:color w:val="4472C4" w:themeColor="accent1"/>
                <w:kern w:val="2"/>
                <w:lang w:eastAsia="en-US"/>
              </w:rPr>
              <w:t xml:space="preserve">(nurodyti sumą žodžiais) </w:t>
            </w:r>
            <w:r w:rsidRPr="00A07A61">
              <w:rPr>
                <w:rFonts w:ascii="Times New Roman" w:eastAsia="Times New Roman" w:hAnsi="Times New Roman" w:cs="Times New Roman"/>
                <w:kern w:val="2"/>
                <w:lang w:eastAsia="en-US"/>
              </w:rPr>
              <w:t xml:space="preserve">be pridėtinės vertės mokesčio (toliau – PVM). </w:t>
            </w:r>
          </w:p>
          <w:p w14:paraId="6F00F894" w14:textId="77777777" w:rsidR="00F96850" w:rsidRPr="00A07A61" w:rsidRDefault="00F96850" w:rsidP="0025037E">
            <w:pPr>
              <w:spacing w:after="0" w:line="240" w:lineRule="auto"/>
              <w:jc w:val="both"/>
              <w:rPr>
                <w:rFonts w:ascii="Times New Roman" w:eastAsia="Times New Roman" w:hAnsi="Times New Roman" w:cs="Times New Roman"/>
                <w:kern w:val="2"/>
                <w:lang w:eastAsia="en-US"/>
              </w:rPr>
            </w:pPr>
            <w:r w:rsidRPr="00A07A61">
              <w:rPr>
                <w:rFonts w:ascii="Times New Roman" w:eastAsia="Times New Roman" w:hAnsi="Times New Roman" w:cs="Times New Roman"/>
                <w:kern w:val="2"/>
                <w:lang w:eastAsia="en-US"/>
              </w:rPr>
              <w:t xml:space="preserve">PVM sudaro </w:t>
            </w:r>
            <w:r w:rsidRPr="00383263">
              <w:rPr>
                <w:rFonts w:ascii="Times New Roman" w:eastAsia="Times New Roman" w:hAnsi="Times New Roman" w:cs="Times New Roman"/>
                <w:color w:val="4472C4" w:themeColor="accent1"/>
                <w:kern w:val="2"/>
                <w:lang w:eastAsia="en-US"/>
              </w:rPr>
              <w:t>(nurodyti sumą skaičiais)</w:t>
            </w:r>
            <w:r w:rsidRPr="00A07A61">
              <w:rPr>
                <w:rFonts w:ascii="Times New Roman" w:eastAsia="Times New Roman" w:hAnsi="Times New Roman" w:cs="Times New Roman"/>
                <w:kern w:val="2"/>
                <w:lang w:eastAsia="en-US"/>
              </w:rPr>
              <w:t xml:space="preserve"> Eur, </w:t>
            </w:r>
            <w:r w:rsidRPr="00383263">
              <w:rPr>
                <w:rFonts w:ascii="Times New Roman" w:eastAsia="Times New Roman" w:hAnsi="Times New Roman" w:cs="Times New Roman"/>
                <w:color w:val="4472C4" w:themeColor="accent1"/>
                <w:kern w:val="2"/>
                <w:lang w:eastAsia="en-US"/>
              </w:rPr>
              <w:t>(nurodyti sumą žodžiais).</w:t>
            </w:r>
          </w:p>
          <w:p w14:paraId="134D3D81" w14:textId="77777777" w:rsidR="00F96850" w:rsidRPr="00A07A61" w:rsidRDefault="00F96850" w:rsidP="0025037E">
            <w:pPr>
              <w:spacing w:after="0" w:line="240" w:lineRule="auto"/>
              <w:jc w:val="both"/>
              <w:rPr>
                <w:rFonts w:ascii="Times New Roman" w:eastAsia="Times New Roman" w:hAnsi="Times New Roman" w:cs="Times New Roman"/>
                <w:kern w:val="2"/>
                <w:lang w:eastAsia="en-US"/>
              </w:rPr>
            </w:pPr>
          </w:p>
          <w:p w14:paraId="153D3B88" w14:textId="77777777" w:rsidR="00F96850" w:rsidRPr="00A07A61" w:rsidRDefault="00F96850" w:rsidP="0025037E">
            <w:pPr>
              <w:spacing w:after="0" w:line="240" w:lineRule="auto"/>
              <w:jc w:val="both"/>
              <w:rPr>
                <w:rFonts w:ascii="Times New Roman" w:eastAsia="Times New Roman" w:hAnsi="Times New Roman" w:cs="Times New Roman"/>
                <w:kern w:val="2"/>
                <w:lang w:eastAsia="en-US"/>
              </w:rPr>
            </w:pPr>
            <w:r w:rsidRPr="00A07A61">
              <w:rPr>
                <w:rFonts w:ascii="Times New Roman" w:eastAsia="Times New Roman" w:hAnsi="Times New Roman" w:cs="Times New Roman"/>
                <w:kern w:val="2"/>
                <w:lang w:eastAsia="en-US"/>
              </w:rPr>
              <w:t xml:space="preserve">Sutarties kaina yra </w:t>
            </w:r>
            <w:r w:rsidRPr="00383263">
              <w:rPr>
                <w:rFonts w:ascii="Times New Roman" w:eastAsia="Times New Roman" w:hAnsi="Times New Roman" w:cs="Times New Roman"/>
                <w:color w:val="4472C4" w:themeColor="accent1"/>
                <w:kern w:val="2"/>
                <w:lang w:eastAsia="en-US"/>
              </w:rPr>
              <w:t xml:space="preserve">(nurodyti sumą skaičiais) </w:t>
            </w:r>
            <w:r w:rsidRPr="00A07A61">
              <w:rPr>
                <w:rFonts w:ascii="Times New Roman" w:eastAsia="Times New Roman" w:hAnsi="Times New Roman" w:cs="Times New Roman"/>
                <w:kern w:val="2"/>
                <w:lang w:eastAsia="en-US"/>
              </w:rPr>
              <w:t xml:space="preserve">Eur, </w:t>
            </w:r>
            <w:r w:rsidRPr="00383263">
              <w:rPr>
                <w:rFonts w:ascii="Times New Roman" w:eastAsia="Times New Roman" w:hAnsi="Times New Roman" w:cs="Times New Roman"/>
                <w:color w:val="4472C4" w:themeColor="accent1"/>
                <w:kern w:val="2"/>
                <w:lang w:eastAsia="en-US"/>
              </w:rPr>
              <w:t>(nurodyti sumą žodžiais</w:t>
            </w:r>
            <w:r w:rsidRPr="00A07A61">
              <w:rPr>
                <w:rFonts w:ascii="Times New Roman" w:eastAsia="Times New Roman" w:hAnsi="Times New Roman" w:cs="Times New Roman"/>
                <w:kern w:val="2"/>
                <w:lang w:eastAsia="en-US"/>
              </w:rPr>
              <w:t>) Eur su PVM.</w:t>
            </w:r>
          </w:p>
          <w:p w14:paraId="692196B0" w14:textId="77777777" w:rsidR="00F96850" w:rsidRPr="00A07A61" w:rsidRDefault="00F96850" w:rsidP="00383263">
            <w:pPr>
              <w:spacing w:after="0" w:line="240" w:lineRule="auto"/>
              <w:jc w:val="both"/>
              <w:rPr>
                <w:rFonts w:ascii="Times New Roman" w:eastAsia="Times New Roman" w:hAnsi="Times New Roman" w:cs="Times New Roman"/>
                <w:lang w:eastAsia="en-US"/>
              </w:rPr>
            </w:pPr>
            <w:r w:rsidRPr="00A07A61">
              <w:rPr>
                <w:rFonts w:ascii="Times New Roman" w:eastAsia="Times New Roman" w:hAnsi="Times New Roman" w:cs="Times New Roman"/>
                <w:kern w:val="2"/>
                <w:lang w:eastAsia="en-US"/>
              </w:rPr>
              <w:t>Šioje Sutartyje Pradinės Sutarties vertė yra lygi Tiekėjo pasiūlymo kainai be PVM, nurodytai už visą pirkimo dokumentuose ir Sutartyje nurodytą Prekių kiekį ir (ar) apimtį.</w:t>
            </w:r>
          </w:p>
        </w:tc>
      </w:tr>
      <w:tr w:rsidR="00F96850" w:rsidRPr="00A07A61" w14:paraId="0DB411D4" w14:textId="77777777" w:rsidTr="00383263">
        <w:tc>
          <w:tcPr>
            <w:tcW w:w="2704" w:type="dxa"/>
          </w:tcPr>
          <w:p w14:paraId="0E2AC5E1"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5.3. Sutarties kainos / įkainių perskaičiavimas taikant peržiūros taisykles</w:t>
            </w:r>
          </w:p>
        </w:tc>
        <w:tc>
          <w:tcPr>
            <w:tcW w:w="7497" w:type="dxa"/>
          </w:tcPr>
          <w:p w14:paraId="19F601E9"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Sutarties kaina bus perskaičiuojami:</w:t>
            </w:r>
            <w:r w:rsidRPr="00A07A61">
              <w:rPr>
                <w:rFonts w:ascii="Times New Roman" w:eastAsia="Times New Roman" w:hAnsi="Times New Roman" w:cs="Times New Roman"/>
                <w:lang w:eastAsia="en-US"/>
              </w:rPr>
              <w:br/>
              <w:t>5.3.1. dėl PVM tarifo pasikeitimo;</w:t>
            </w:r>
            <w:r w:rsidRPr="00A07A61">
              <w:rPr>
                <w:rFonts w:ascii="Times New Roman" w:eastAsia="Times New Roman" w:hAnsi="Times New Roman" w:cs="Times New Roman"/>
                <w:lang w:eastAsia="en-US"/>
              </w:rPr>
              <w:br/>
            </w:r>
          </w:p>
        </w:tc>
      </w:tr>
      <w:tr w:rsidR="00F96850" w:rsidRPr="00A07A61" w14:paraId="6E0CB4E2" w14:textId="77777777" w:rsidTr="00383263">
        <w:tc>
          <w:tcPr>
            <w:tcW w:w="2704" w:type="dxa"/>
          </w:tcPr>
          <w:p w14:paraId="501C9EBF" w14:textId="77777777" w:rsidR="00F96850" w:rsidRPr="00A07A61" w:rsidRDefault="00F96850" w:rsidP="00FB11D1">
            <w:pPr>
              <w:spacing w:after="0" w:line="240" w:lineRule="auto"/>
              <w:rPr>
                <w:rFonts w:ascii="Times New Roman" w:eastAsia="Times New Roman" w:hAnsi="Times New Roman" w:cs="Times New Roman"/>
                <w:lang w:eastAsia="en-US"/>
              </w:rPr>
            </w:pPr>
            <w:r w:rsidRPr="00A12C81">
              <w:rPr>
                <w:rFonts w:ascii="Times New Roman" w:eastAsia="Times New Roman" w:hAnsi="Times New Roman" w:cs="Times New Roman"/>
                <w:b/>
                <w:lang w:eastAsia="en-US"/>
              </w:rPr>
              <w:t>5.3.1. Sutarties kainos / įkainių peržiūra dėl PVM tarifo pasikeitimo</w:t>
            </w:r>
          </w:p>
        </w:tc>
        <w:tc>
          <w:tcPr>
            <w:tcW w:w="7497" w:type="dxa"/>
          </w:tcPr>
          <w:p w14:paraId="7502F015" w14:textId="77777777" w:rsidR="00F96850" w:rsidRPr="00F57563" w:rsidRDefault="00F96850" w:rsidP="00F57563">
            <w:pPr>
              <w:spacing w:after="0" w:line="240" w:lineRule="auto"/>
              <w:jc w:val="both"/>
              <w:rPr>
                <w:rFonts w:ascii="Times New Roman" w:eastAsia="Times New Roman" w:hAnsi="Times New Roman" w:cs="Times New Roman"/>
                <w:kern w:val="2"/>
                <w:lang w:eastAsia="en-US"/>
              </w:rPr>
            </w:pPr>
            <w:r w:rsidRPr="00F57563">
              <w:rPr>
                <w:rFonts w:ascii="Times New Roman" w:eastAsia="Times New Roman" w:hAnsi="Times New Roman" w:cs="Times New Roman"/>
                <w:kern w:val="2"/>
                <w:lang w:eastAsia="en-US"/>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C148A6" w14:textId="4814E3D8" w:rsidR="00F57563" w:rsidRPr="00383263" w:rsidRDefault="00F96850" w:rsidP="00383263">
            <w:pPr>
              <w:spacing w:after="0" w:line="240" w:lineRule="auto"/>
              <w:jc w:val="both"/>
              <w:rPr>
                <w:rFonts w:ascii="Times New Roman" w:eastAsia="Times New Roman" w:hAnsi="Times New Roman" w:cs="Times New Roman"/>
                <w:kern w:val="2"/>
                <w:lang w:eastAsia="en-US"/>
              </w:rPr>
            </w:pPr>
            <w:r w:rsidRPr="00F57563">
              <w:rPr>
                <w:rFonts w:ascii="Times New Roman" w:eastAsia="Times New Roman" w:hAnsi="Times New Roman" w:cs="Times New Roman"/>
                <w:kern w:val="2"/>
                <w:lang w:eastAsia="en-US"/>
              </w:rPr>
              <w:t xml:space="preserve">Perskaičiuota Sutarties kaina / Prekių įkainiai įforminami Susitarimu </w:t>
            </w:r>
            <w:r w:rsidR="00F57563" w:rsidRPr="00383263">
              <w:rPr>
                <w:rFonts w:ascii="Times New Roman" w:hAnsi="Times New Roman" w:cs="Times New Roman"/>
                <w:color w:val="000000"/>
              </w:rPr>
              <w:t xml:space="preserve">ne vėliau kaip per 20 (dvidešimt) darbo dienų nuo PVM mokėjimą reglamentuojančių teisės aktų pasikeitimo, kuris tampa neatskiriama Sutarties dalimi. Perskaičiuota Sutarties </w:t>
            </w:r>
            <w:r w:rsidR="00F57563">
              <w:rPr>
                <w:rFonts w:ascii="Times New Roman" w:hAnsi="Times New Roman" w:cs="Times New Roman"/>
                <w:color w:val="000000"/>
              </w:rPr>
              <w:t>kaina</w:t>
            </w:r>
            <w:r w:rsidR="00F57563" w:rsidRPr="00383263">
              <w:rPr>
                <w:rFonts w:ascii="Times New Roman" w:hAnsi="Times New Roman" w:cs="Times New Roman"/>
                <w:color w:val="000000"/>
              </w:rPr>
              <w:t xml:space="preserve"> taikoma nuo Susitarime nurodytos dienos.</w:t>
            </w:r>
          </w:p>
        </w:tc>
      </w:tr>
      <w:tr w:rsidR="00F96850" w:rsidRPr="00A07A61" w14:paraId="659213AB" w14:textId="77777777" w:rsidTr="00383263">
        <w:tc>
          <w:tcPr>
            <w:tcW w:w="2704" w:type="dxa"/>
          </w:tcPr>
          <w:p w14:paraId="78844539"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5.3.3. Sutarties kainos / įkainių peržiūra dėl kainų lygio pokyčio</w:t>
            </w:r>
          </w:p>
        </w:tc>
        <w:tc>
          <w:tcPr>
            <w:tcW w:w="7497" w:type="dxa"/>
          </w:tcPr>
          <w:p w14:paraId="0560971E"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Netaikoma</w:t>
            </w:r>
          </w:p>
        </w:tc>
      </w:tr>
      <w:tr w:rsidR="00F96850" w:rsidRPr="00A07A61" w14:paraId="07A4CF83" w14:textId="77777777" w:rsidTr="00383263">
        <w:tc>
          <w:tcPr>
            <w:tcW w:w="2704" w:type="dxa"/>
          </w:tcPr>
          <w:p w14:paraId="300962AF"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lastRenderedPageBreak/>
              <w:t>5.4. Sutarties kainos / įkainių apskaičiavimas taikant kiekio (apimties) keitimo taisykles</w:t>
            </w:r>
          </w:p>
        </w:tc>
        <w:tc>
          <w:tcPr>
            <w:tcW w:w="7497" w:type="dxa"/>
          </w:tcPr>
          <w:p w14:paraId="731BAC10" w14:textId="77777777" w:rsidR="00F96850" w:rsidRPr="00A07A61" w:rsidRDefault="00F96850" w:rsidP="00FB11D1">
            <w:pPr>
              <w:spacing w:after="0" w:line="240" w:lineRule="auto"/>
              <w:rPr>
                <w:rFonts w:ascii="Times New Roman" w:eastAsia="Times New Roman" w:hAnsi="Times New Roman" w:cs="Times New Roman"/>
                <w:strike/>
                <w:lang w:eastAsia="en-US"/>
              </w:rPr>
            </w:pPr>
            <w:r w:rsidRPr="00A07A61">
              <w:rPr>
                <w:rFonts w:ascii="Times New Roman" w:eastAsia="Times New Roman" w:hAnsi="Times New Roman" w:cs="Times New Roman"/>
                <w:lang w:eastAsia="en-US"/>
              </w:rPr>
              <w:t>Netaikoma</w:t>
            </w:r>
          </w:p>
        </w:tc>
      </w:tr>
      <w:tr w:rsidR="00A410E3" w:rsidRPr="00A07A61" w14:paraId="5778FAC4" w14:textId="77777777" w:rsidTr="00383263">
        <w:tc>
          <w:tcPr>
            <w:tcW w:w="2704" w:type="dxa"/>
          </w:tcPr>
          <w:p w14:paraId="58B98511" w14:textId="77777777" w:rsidR="00A410E3" w:rsidRPr="00A07A61" w:rsidRDefault="00A410E3"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5.5. Atsiskaitymo su Tiekėju terminas ir tvarka</w:t>
            </w:r>
          </w:p>
        </w:tc>
        <w:tc>
          <w:tcPr>
            <w:tcW w:w="7497" w:type="dxa"/>
          </w:tcPr>
          <w:p w14:paraId="6FE6473B" w14:textId="77777777" w:rsidR="00A410E3" w:rsidRPr="00A12C81" w:rsidRDefault="00A410E3" w:rsidP="00FB11D1">
            <w:pPr>
              <w:shd w:val="clear" w:color="auto" w:fill="FFFFFF"/>
              <w:spacing w:after="0" w:line="240" w:lineRule="auto"/>
              <w:jc w:val="both"/>
              <w:textAlignment w:val="baseline"/>
              <w:rPr>
                <w:rFonts w:ascii="Times New Roman" w:eastAsia="Times New Roman" w:hAnsi="Times New Roman" w:cs="Times New Roman"/>
                <w:shd w:val="clear" w:color="auto" w:fill="FFFFFF"/>
                <w:lang w:eastAsia="en-US"/>
              </w:rPr>
            </w:pPr>
            <w:r w:rsidRPr="00A12C81">
              <w:rPr>
                <w:rFonts w:ascii="Times New Roman" w:eastAsia="Times New Roman" w:hAnsi="Times New Roman" w:cs="Times New Roman"/>
                <w:shd w:val="clear" w:color="auto" w:fill="FFFFFF"/>
                <w:lang w:eastAsia="en-US"/>
              </w:rPr>
              <w:t>5.5.1.Už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8B10052" w14:textId="13968712" w:rsidR="00A12C81" w:rsidRPr="00A12C81" w:rsidRDefault="00A410E3" w:rsidP="00FB11D1">
            <w:pPr>
              <w:spacing w:after="0" w:line="240" w:lineRule="auto"/>
              <w:jc w:val="both"/>
              <w:rPr>
                <w:rFonts w:ascii="Times New Roman" w:eastAsia="Times New Roman" w:hAnsi="Times New Roman" w:cs="Times New Roman"/>
                <w:shd w:val="clear" w:color="auto" w:fill="FFFFFF"/>
                <w:lang w:eastAsia="en-US"/>
              </w:rPr>
            </w:pPr>
            <w:r w:rsidRPr="00A12C81">
              <w:rPr>
                <w:rFonts w:ascii="Times New Roman" w:eastAsia="Times New Roman" w:hAnsi="Times New Roman" w:cs="Times New Roman"/>
                <w:shd w:val="clear" w:color="auto" w:fill="FFFFFF"/>
                <w:lang w:eastAsia="en-US"/>
              </w:rPr>
              <w:t xml:space="preserve">5.5.2. Apmokėjimo sąlygos: </w:t>
            </w:r>
            <w:r w:rsidR="00A12C81" w:rsidRPr="00383263">
              <w:rPr>
                <w:rFonts w:ascii="Times New Roman" w:hAnsi="Times New Roman" w:cs="Times New Roman"/>
                <w:color w:val="000000" w:themeColor="text1"/>
                <w:kern w:val="2"/>
                <w:shd w:val="clear" w:color="auto" w:fill="FFFFFF"/>
              </w:rPr>
              <w:t>įvykdžius visus sutartinius įsipareigojimus, sumokama visa Sutarties kaina;</w:t>
            </w:r>
          </w:p>
          <w:p w14:paraId="1618FB9A" w14:textId="4251F4EE" w:rsidR="00A410E3" w:rsidRPr="00383263" w:rsidRDefault="00A12C81" w:rsidP="00383263">
            <w:pPr>
              <w:jc w:val="both"/>
              <w:rPr>
                <w:rFonts w:ascii="Times New Roman" w:eastAsia="Times New Roman" w:hAnsi="Times New Roman" w:cs="Times New Roman"/>
                <w:color w:val="000000" w:themeColor="text1"/>
                <w:kern w:val="2"/>
                <w:sz w:val="24"/>
                <w:szCs w:val="24"/>
                <w:shd w:val="clear" w:color="auto" w:fill="FFFFFF"/>
                <w:lang w:eastAsia="en-US"/>
              </w:rPr>
            </w:pPr>
            <w:r w:rsidRPr="00A12C81">
              <w:rPr>
                <w:rFonts w:ascii="Times New Roman" w:eastAsia="Times New Roman" w:hAnsi="Times New Roman" w:cs="Times New Roman"/>
                <w:shd w:val="clear" w:color="auto" w:fill="FFFFFF"/>
                <w:lang w:eastAsia="en-US"/>
              </w:rPr>
              <w:t xml:space="preserve">5.5.3. </w:t>
            </w:r>
            <w:r w:rsidRPr="00383263">
              <w:rPr>
                <w:rFonts w:ascii="Times New Roman" w:eastAsia="Times New Roman" w:hAnsi="Times New Roman" w:cs="Times New Roman"/>
                <w:color w:val="000000" w:themeColor="text1"/>
                <w:kern w:val="2"/>
                <w:shd w:val="clear" w:color="auto" w:fill="FFFFFF"/>
                <w:lang w:eastAsia="en-US"/>
              </w:rPr>
              <w:t>PVM sąskaita išrašoma, kai yra pasirašomas Prekių instaliavimo ir patikrinimo aktas (nenustatoma, jog Prekės funkcionuoja netinkamai).</w:t>
            </w:r>
          </w:p>
        </w:tc>
      </w:tr>
      <w:tr w:rsidR="00A410E3" w:rsidRPr="00A07A61" w14:paraId="765C9778" w14:textId="77777777" w:rsidTr="00383263">
        <w:tc>
          <w:tcPr>
            <w:tcW w:w="2704" w:type="dxa"/>
          </w:tcPr>
          <w:p w14:paraId="57391767" w14:textId="77777777" w:rsidR="00A410E3" w:rsidRPr="00A07A61" w:rsidRDefault="00A410E3"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5.6. Avansas</w:t>
            </w:r>
          </w:p>
        </w:tc>
        <w:tc>
          <w:tcPr>
            <w:tcW w:w="7497" w:type="dxa"/>
          </w:tcPr>
          <w:p w14:paraId="4443C154" w14:textId="77777777" w:rsidR="00A410E3" w:rsidRPr="00A07A61" w:rsidRDefault="00A410E3"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Netaikoma</w:t>
            </w:r>
          </w:p>
        </w:tc>
      </w:tr>
      <w:tr w:rsidR="00A410E3" w:rsidRPr="00A07A61" w14:paraId="77AD419E" w14:textId="77777777" w:rsidTr="00383263">
        <w:tc>
          <w:tcPr>
            <w:tcW w:w="2704" w:type="dxa"/>
          </w:tcPr>
          <w:p w14:paraId="592BBC45" w14:textId="77777777" w:rsidR="00A410E3" w:rsidRPr="00A07A61" w:rsidRDefault="00A410E3"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5.7. Avanso užtikrinimas</w:t>
            </w:r>
          </w:p>
        </w:tc>
        <w:tc>
          <w:tcPr>
            <w:tcW w:w="7497" w:type="dxa"/>
          </w:tcPr>
          <w:p w14:paraId="7DE28FA2" w14:textId="5593690B" w:rsidR="00A410E3" w:rsidRPr="00A07A61" w:rsidRDefault="0025037E"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Netaikoma</w:t>
            </w:r>
          </w:p>
        </w:tc>
      </w:tr>
    </w:tbl>
    <w:p w14:paraId="4CBB4FB2" w14:textId="77777777" w:rsidR="00F96850" w:rsidRPr="00A07A61" w:rsidRDefault="00F96850" w:rsidP="00FB11D1">
      <w:pPr>
        <w:spacing w:after="0" w:line="240" w:lineRule="auto"/>
        <w:jc w:val="center"/>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497"/>
      </w:tblGrid>
      <w:tr w:rsidR="00F96850" w:rsidRPr="00A07A61" w14:paraId="5092D239" w14:textId="77777777" w:rsidTr="00383263">
        <w:trPr>
          <w:trHeight w:val="300"/>
        </w:trPr>
        <w:tc>
          <w:tcPr>
            <w:tcW w:w="10201" w:type="dxa"/>
            <w:gridSpan w:val="2"/>
          </w:tcPr>
          <w:p w14:paraId="48ED3EE6" w14:textId="77777777"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6. PREKIŲ KOKYBĖ IR GARANTINIAI ĮSIPAREIGOJIMAI</w:t>
            </w:r>
          </w:p>
        </w:tc>
      </w:tr>
      <w:tr w:rsidR="00F96850" w:rsidRPr="00A07A61" w14:paraId="01FFBA96" w14:textId="77777777" w:rsidTr="00383263">
        <w:trPr>
          <w:trHeight w:val="300"/>
        </w:trPr>
        <w:tc>
          <w:tcPr>
            <w:tcW w:w="2704" w:type="dxa"/>
          </w:tcPr>
          <w:p w14:paraId="2B97B84A"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6.1. Garantinis terminas</w:t>
            </w:r>
          </w:p>
        </w:tc>
        <w:tc>
          <w:tcPr>
            <w:tcW w:w="7497" w:type="dxa"/>
          </w:tcPr>
          <w:p w14:paraId="7685B1B7" w14:textId="0201E875" w:rsidR="00F96850" w:rsidRPr="00A07A61" w:rsidRDefault="00F96850" w:rsidP="00383263">
            <w:pPr>
              <w:spacing w:after="0" w:line="240" w:lineRule="auto"/>
              <w:jc w:val="both"/>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 xml:space="preserve">Prekėms nustatomas Tiekėjo pasiūlytas arba Prekių gamintojo taikomas Garantinis terminas, tačiau bet kokiu atveju ne trumpesnis kaip 24 </w:t>
            </w:r>
            <w:r w:rsidR="0025037E">
              <w:rPr>
                <w:rFonts w:ascii="Times New Roman" w:eastAsia="Times New Roman" w:hAnsi="Times New Roman" w:cs="Times New Roman"/>
                <w:lang w:eastAsia="en-US"/>
              </w:rPr>
              <w:t xml:space="preserve">(dvidešimt keturi) </w:t>
            </w:r>
            <w:r w:rsidRPr="00A07A61">
              <w:rPr>
                <w:rFonts w:ascii="Times New Roman" w:eastAsia="Times New Roman" w:hAnsi="Times New Roman" w:cs="Times New Roman"/>
                <w:lang w:eastAsia="en-US"/>
              </w:rPr>
              <w:t>mėnesiai. Garantinis terminas, skaičiuojamas nuo Prekių perdavimo–priėmimo akto pasirašymo dienos.</w:t>
            </w:r>
          </w:p>
        </w:tc>
      </w:tr>
      <w:tr w:rsidR="00F96850" w:rsidRPr="00A07A61" w14:paraId="7E53D757" w14:textId="77777777" w:rsidTr="00383263">
        <w:tc>
          <w:tcPr>
            <w:tcW w:w="2704" w:type="dxa"/>
          </w:tcPr>
          <w:p w14:paraId="4AA5BEC5"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6.2. Garantinė priežiūra</w:t>
            </w:r>
          </w:p>
        </w:tc>
        <w:tc>
          <w:tcPr>
            <w:tcW w:w="7497" w:type="dxa"/>
          </w:tcPr>
          <w:p w14:paraId="15C62FD2" w14:textId="075DCEA6" w:rsidR="00F96850" w:rsidRPr="00A07A61" w:rsidRDefault="00F96850" w:rsidP="0025037E">
            <w:pPr>
              <w:spacing w:after="0" w:line="240" w:lineRule="auto"/>
              <w:rPr>
                <w:rFonts w:ascii="Times New Roman" w:eastAsia="Times New Roman" w:hAnsi="Times New Roman" w:cs="Times New Roman"/>
              </w:rPr>
            </w:pPr>
            <w:r w:rsidRPr="00A07A61">
              <w:rPr>
                <w:rFonts w:ascii="Times New Roman" w:eastAsia="Times New Roman" w:hAnsi="Times New Roman" w:cs="Times New Roman"/>
              </w:rPr>
              <w:t xml:space="preserve">Garantinės priežiūros laikotarpiu turi būti užtikrintas nemokamas dalių tiekimas ir nemokami remonto darbai. Tiekėjas nuo pranešimo gavimo apie problemą/gedimą turi reaguoti per  1 </w:t>
            </w:r>
            <w:r w:rsidR="00FB60BF" w:rsidRPr="00A07A61">
              <w:rPr>
                <w:rFonts w:ascii="Times New Roman" w:eastAsia="Times New Roman" w:hAnsi="Times New Roman" w:cs="Times New Roman"/>
              </w:rPr>
              <w:t>(vieną)</w:t>
            </w:r>
            <w:r w:rsidR="0025037E">
              <w:rPr>
                <w:rFonts w:ascii="Times New Roman" w:eastAsia="Times New Roman" w:hAnsi="Times New Roman" w:cs="Times New Roman"/>
              </w:rPr>
              <w:t xml:space="preserve"> </w:t>
            </w:r>
            <w:r w:rsidRPr="00A07A61">
              <w:rPr>
                <w:rFonts w:ascii="Times New Roman" w:eastAsia="Times New Roman" w:hAnsi="Times New Roman" w:cs="Times New Roman"/>
              </w:rPr>
              <w:t xml:space="preserve">darbo dieną, o problemą/gedimą išspręsti ne vėliau kaip per 10 </w:t>
            </w:r>
            <w:r w:rsidR="0025037E">
              <w:rPr>
                <w:rFonts w:ascii="Times New Roman" w:eastAsia="Times New Roman" w:hAnsi="Times New Roman" w:cs="Times New Roman"/>
              </w:rPr>
              <w:t xml:space="preserve">(dešimt) </w:t>
            </w:r>
            <w:r w:rsidRPr="00A07A61">
              <w:rPr>
                <w:rFonts w:ascii="Times New Roman" w:eastAsia="Times New Roman" w:hAnsi="Times New Roman" w:cs="Times New Roman"/>
              </w:rPr>
              <w:t>darbo dienų.</w:t>
            </w:r>
          </w:p>
          <w:p w14:paraId="539460D6" w14:textId="78CCA793" w:rsidR="00AC7D8E" w:rsidRPr="00A07A61" w:rsidRDefault="00AC7D8E" w:rsidP="00383263">
            <w:pPr>
              <w:spacing w:after="0" w:line="240" w:lineRule="auto"/>
              <w:jc w:val="both"/>
              <w:rPr>
                <w:rFonts w:ascii="Times New Roman" w:eastAsia="Times New Roman" w:hAnsi="Times New Roman" w:cs="Times New Roman"/>
                <w:lang w:eastAsia="en-US"/>
              </w:rPr>
            </w:pPr>
            <w:r w:rsidRPr="00A07A61">
              <w:rPr>
                <w:rFonts w:ascii="Times New Roman" w:eastAsia="Arial Unicode MS" w:hAnsi="Times New Roman" w:cs="Times New Roman"/>
                <w:iCs/>
                <w:bdr w:val="nil"/>
                <w:lang w:val="pt-BR" w:eastAsia="en-US"/>
              </w:rPr>
              <w:t>Viso įrangos garantinio priežiūros laikotarpio metu tiekėjas įsipareigoja pagal iš anksto suderintą su perkančiąja organizacija laiką nemokamai pravesti ne trumpesnius nei 3</w:t>
            </w:r>
            <w:r w:rsidR="0025037E">
              <w:rPr>
                <w:rFonts w:ascii="Times New Roman" w:eastAsia="Arial Unicode MS" w:hAnsi="Times New Roman" w:cs="Times New Roman"/>
                <w:iCs/>
                <w:bdr w:val="nil"/>
                <w:lang w:val="pt-BR" w:eastAsia="en-US"/>
              </w:rPr>
              <w:t xml:space="preserve"> (trijų)</w:t>
            </w:r>
            <w:r w:rsidRPr="00A07A61">
              <w:rPr>
                <w:rFonts w:ascii="Times New Roman" w:eastAsia="Arial Unicode MS" w:hAnsi="Times New Roman" w:cs="Times New Roman"/>
                <w:iCs/>
                <w:bdr w:val="nil"/>
                <w:lang w:val="pt-BR" w:eastAsia="en-US"/>
              </w:rPr>
              <w:t xml:space="preserve"> val. mokymus esamiems ir būsimiems darbuotojams kaip naudotis sumontuota įranga. </w:t>
            </w:r>
            <w:proofErr w:type="spellStart"/>
            <w:r w:rsidRPr="00A07A61">
              <w:rPr>
                <w:rFonts w:ascii="Times New Roman" w:eastAsia="Arial Unicode MS" w:hAnsi="Times New Roman" w:cs="Times New Roman"/>
                <w:iCs/>
                <w:bdr w:val="nil"/>
                <w:lang w:val="en-US" w:eastAsia="en-US"/>
              </w:rPr>
              <w:t>Mokymus</w:t>
            </w:r>
            <w:proofErr w:type="spellEnd"/>
            <w:r w:rsidRPr="00A07A61">
              <w:rPr>
                <w:rFonts w:ascii="Times New Roman" w:eastAsia="Arial Unicode MS" w:hAnsi="Times New Roman" w:cs="Times New Roman"/>
                <w:iCs/>
                <w:bdr w:val="nil"/>
                <w:lang w:val="en-US" w:eastAsia="en-US"/>
              </w:rPr>
              <w:t xml:space="preserve"> </w:t>
            </w:r>
            <w:proofErr w:type="spellStart"/>
            <w:r w:rsidRPr="00A07A61">
              <w:rPr>
                <w:rFonts w:ascii="Times New Roman" w:eastAsia="Arial Unicode MS" w:hAnsi="Times New Roman" w:cs="Times New Roman"/>
                <w:iCs/>
                <w:bdr w:val="nil"/>
                <w:lang w:val="en-US" w:eastAsia="en-US"/>
              </w:rPr>
              <w:t>įforminti</w:t>
            </w:r>
            <w:proofErr w:type="spellEnd"/>
            <w:r w:rsidRPr="00A07A61">
              <w:rPr>
                <w:rFonts w:ascii="Times New Roman" w:eastAsia="Arial Unicode MS" w:hAnsi="Times New Roman" w:cs="Times New Roman"/>
                <w:iCs/>
                <w:bdr w:val="nil"/>
                <w:lang w:val="en-US" w:eastAsia="en-US"/>
              </w:rPr>
              <w:t xml:space="preserve"> </w:t>
            </w:r>
            <w:proofErr w:type="spellStart"/>
            <w:r w:rsidRPr="00A07A61">
              <w:rPr>
                <w:rFonts w:ascii="Times New Roman" w:eastAsia="Arial Unicode MS" w:hAnsi="Times New Roman" w:cs="Times New Roman"/>
                <w:iCs/>
                <w:bdr w:val="nil"/>
                <w:lang w:val="en-US" w:eastAsia="en-US"/>
              </w:rPr>
              <w:t>protokolu</w:t>
            </w:r>
            <w:proofErr w:type="spellEnd"/>
            <w:r w:rsidRPr="00A07A61">
              <w:rPr>
                <w:rFonts w:ascii="Times New Roman" w:eastAsia="Arial Unicode MS" w:hAnsi="Times New Roman" w:cs="Times New Roman"/>
                <w:iCs/>
                <w:bdr w:val="nil"/>
                <w:lang w:val="en-US" w:eastAsia="en-US"/>
              </w:rPr>
              <w:t>.</w:t>
            </w:r>
          </w:p>
        </w:tc>
      </w:tr>
    </w:tbl>
    <w:p w14:paraId="7179307E" w14:textId="77777777" w:rsidR="00F96850" w:rsidRPr="00A07A61" w:rsidRDefault="00F96850" w:rsidP="00FB11D1">
      <w:pPr>
        <w:spacing w:after="0" w:line="240" w:lineRule="auto"/>
        <w:jc w:val="center"/>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497"/>
      </w:tblGrid>
      <w:tr w:rsidR="00F96850" w:rsidRPr="00A07A61" w14:paraId="127BAD4B" w14:textId="77777777" w:rsidTr="00383263">
        <w:trPr>
          <w:trHeight w:val="300"/>
        </w:trPr>
        <w:tc>
          <w:tcPr>
            <w:tcW w:w="10201" w:type="dxa"/>
            <w:gridSpan w:val="2"/>
          </w:tcPr>
          <w:p w14:paraId="514656C5" w14:textId="77777777"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7. SUTARTIES VYKDYMUI PASITELKIAMI SUBTIEKĖJAI</w:t>
            </w:r>
          </w:p>
        </w:tc>
      </w:tr>
      <w:tr w:rsidR="00F96850" w:rsidRPr="00A07A61" w14:paraId="7E010825" w14:textId="77777777" w:rsidTr="00383263">
        <w:trPr>
          <w:trHeight w:val="300"/>
        </w:trPr>
        <w:tc>
          <w:tcPr>
            <w:tcW w:w="2704" w:type="dxa"/>
          </w:tcPr>
          <w:p w14:paraId="2DB3D50A"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Sutarties vykdymui pasitelkiami subtiekėjai ir (ar) specialistai</w:t>
            </w:r>
          </w:p>
        </w:tc>
        <w:tc>
          <w:tcPr>
            <w:tcW w:w="7497" w:type="dxa"/>
          </w:tcPr>
          <w:p w14:paraId="67009C59" w14:textId="77777777" w:rsidR="00F96850" w:rsidRPr="00A07A61" w:rsidRDefault="00F96850" w:rsidP="00FB11D1">
            <w:pPr>
              <w:spacing w:after="0" w:line="240" w:lineRule="auto"/>
              <w:jc w:val="both"/>
              <w:rPr>
                <w:rFonts w:ascii="Times New Roman" w:eastAsia="Times New Roman" w:hAnsi="Times New Roman" w:cs="Times New Roman"/>
                <w:kern w:val="2"/>
                <w:lang w:eastAsia="en-US"/>
              </w:rPr>
            </w:pPr>
            <w:r w:rsidRPr="00A07A61">
              <w:rPr>
                <w:rFonts w:ascii="Times New Roman" w:eastAsia="Times New Roman" w:hAnsi="Times New Roman" w:cs="Times New Roman"/>
                <w:kern w:val="2"/>
                <w:lang w:eastAsia="en-US"/>
              </w:rPr>
              <w:t>Sutarties vykdymui subtiekėjai ir (ar) specialistai nepasitelkiami.</w:t>
            </w:r>
          </w:p>
          <w:p w14:paraId="1D7AF99F" w14:textId="77777777" w:rsidR="00F96850" w:rsidRPr="00383263" w:rsidRDefault="00F96850" w:rsidP="00FB11D1">
            <w:pPr>
              <w:spacing w:after="0" w:line="240" w:lineRule="auto"/>
              <w:jc w:val="both"/>
              <w:rPr>
                <w:rFonts w:ascii="Times New Roman" w:eastAsia="Times New Roman" w:hAnsi="Times New Roman" w:cs="Times New Roman"/>
                <w:color w:val="FF0000"/>
                <w:kern w:val="2"/>
                <w:lang w:eastAsia="en-US"/>
              </w:rPr>
            </w:pPr>
            <w:r w:rsidRPr="00383263">
              <w:rPr>
                <w:rFonts w:ascii="Times New Roman" w:eastAsia="Times New Roman" w:hAnsi="Times New Roman" w:cs="Times New Roman"/>
                <w:color w:val="FF0000"/>
                <w:kern w:val="2"/>
                <w:lang w:eastAsia="en-US"/>
              </w:rPr>
              <w:t>arba</w:t>
            </w:r>
          </w:p>
          <w:p w14:paraId="11C702D6" w14:textId="77777777" w:rsidR="00F96850" w:rsidRPr="00A07A61" w:rsidRDefault="00F96850" w:rsidP="00FB11D1">
            <w:pPr>
              <w:spacing w:after="0" w:line="240" w:lineRule="auto"/>
              <w:jc w:val="both"/>
              <w:rPr>
                <w:rFonts w:ascii="Times New Roman" w:eastAsia="Times New Roman" w:hAnsi="Times New Roman" w:cs="Times New Roman"/>
                <w:kern w:val="2"/>
                <w:lang w:eastAsia="en-US"/>
              </w:rPr>
            </w:pPr>
            <w:r w:rsidRPr="00A07A61">
              <w:rPr>
                <w:rFonts w:ascii="Times New Roman" w:eastAsia="Times New Roman" w:hAnsi="Times New Roman" w:cs="Times New Roman"/>
                <w:kern w:val="2"/>
                <w:lang w:eastAsia="en-US"/>
              </w:rPr>
              <w:t>Sutarties vykdymui pasitelkiami šie subtiekėjai ir (ar) specialistai: išvardinti</w:t>
            </w:r>
          </w:p>
          <w:p w14:paraId="1AC47674" w14:textId="77777777" w:rsidR="00F96850" w:rsidRPr="00A07A61" w:rsidRDefault="00F96850" w:rsidP="00FB11D1">
            <w:pPr>
              <w:spacing w:after="0" w:line="240" w:lineRule="auto"/>
              <w:rPr>
                <w:rFonts w:ascii="Times New Roman" w:eastAsia="Times New Roman" w:hAnsi="Times New Roman" w:cs="Times New Roman"/>
                <w:kern w:val="2"/>
                <w:lang w:eastAsia="en-US"/>
              </w:rPr>
            </w:pPr>
            <w:r w:rsidRPr="00383263">
              <w:rPr>
                <w:rFonts w:ascii="Times New Roman" w:eastAsia="Times New Roman" w:hAnsi="Times New Roman" w:cs="Times New Roman"/>
                <w:color w:val="4472C4" w:themeColor="accent1"/>
                <w:kern w:val="2"/>
                <w:lang w:eastAsia="en-US"/>
              </w:rPr>
              <w:t>(pasirenkamas vienas iš nurodytų variantų)</w:t>
            </w:r>
          </w:p>
        </w:tc>
      </w:tr>
    </w:tbl>
    <w:p w14:paraId="08A262A4" w14:textId="77777777" w:rsidR="00F96850" w:rsidRPr="00A07A61" w:rsidRDefault="00F96850" w:rsidP="00FB11D1">
      <w:pPr>
        <w:spacing w:after="0" w:line="240" w:lineRule="auto"/>
        <w:jc w:val="center"/>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497"/>
      </w:tblGrid>
      <w:tr w:rsidR="00F96850" w:rsidRPr="00A07A61" w14:paraId="456D453E" w14:textId="77777777" w:rsidTr="00383263">
        <w:trPr>
          <w:trHeight w:val="300"/>
        </w:trPr>
        <w:tc>
          <w:tcPr>
            <w:tcW w:w="10201" w:type="dxa"/>
            <w:gridSpan w:val="2"/>
          </w:tcPr>
          <w:p w14:paraId="58AECFF8" w14:textId="77777777"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8. PRIEVOLIŲ PAGAL SUTARTĮ ĮVYKDYMO UŽTIKRINIMAS</w:t>
            </w:r>
          </w:p>
        </w:tc>
      </w:tr>
      <w:tr w:rsidR="00F96850" w:rsidRPr="00A07A61" w14:paraId="6EF9004B" w14:textId="77777777" w:rsidTr="00383263">
        <w:trPr>
          <w:trHeight w:val="300"/>
        </w:trPr>
        <w:tc>
          <w:tcPr>
            <w:tcW w:w="2704" w:type="dxa"/>
          </w:tcPr>
          <w:p w14:paraId="0C0647CC"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8.1. Prievolių pagal Sutartį įvykdymo užtikrinimas</w:t>
            </w:r>
          </w:p>
        </w:tc>
        <w:tc>
          <w:tcPr>
            <w:tcW w:w="7497" w:type="dxa"/>
          </w:tcPr>
          <w:p w14:paraId="67FD22A4" w14:textId="77777777" w:rsidR="00F96850" w:rsidRPr="00A07A61" w:rsidRDefault="00F96850" w:rsidP="00FB11D1">
            <w:pPr>
              <w:spacing w:after="0" w:line="240" w:lineRule="auto"/>
              <w:rPr>
                <w:rFonts w:ascii="Times New Roman" w:eastAsia="Times New Roman" w:hAnsi="Times New Roman" w:cs="Times New Roman"/>
                <w:kern w:val="2"/>
                <w:lang w:eastAsia="en-US"/>
              </w:rPr>
            </w:pPr>
            <w:r w:rsidRPr="00A07A61">
              <w:rPr>
                <w:rFonts w:ascii="Times New Roman" w:eastAsia="Times New Roman" w:hAnsi="Times New Roman" w:cs="Times New Roman"/>
                <w:kern w:val="2"/>
                <w:lang w:eastAsia="en-US"/>
              </w:rPr>
              <w:t>Prievolių pagal Sutartį įvykdymas užtikrinamas:</w:t>
            </w:r>
          </w:p>
          <w:p w14:paraId="7526DCFE"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kern w:val="2"/>
                <w:lang w:eastAsia="en-US"/>
              </w:rPr>
              <w:t>Netesybomis (delspinigiais, bauda).</w:t>
            </w:r>
          </w:p>
        </w:tc>
      </w:tr>
      <w:tr w:rsidR="00F96850" w:rsidRPr="00A07A61" w14:paraId="5B9B27FA" w14:textId="77777777" w:rsidTr="00383263">
        <w:tc>
          <w:tcPr>
            <w:tcW w:w="2704" w:type="dxa"/>
          </w:tcPr>
          <w:p w14:paraId="618D3F8B"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 xml:space="preserve">8.2. Sutarties įvykdymo užtikrinimo pateikimas </w:t>
            </w:r>
          </w:p>
        </w:tc>
        <w:tc>
          <w:tcPr>
            <w:tcW w:w="7497" w:type="dxa"/>
          </w:tcPr>
          <w:p w14:paraId="02CBB2E8"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Netaikoma</w:t>
            </w:r>
          </w:p>
        </w:tc>
      </w:tr>
    </w:tbl>
    <w:p w14:paraId="6A59766A" w14:textId="77777777" w:rsidR="00F96850" w:rsidRPr="00A07A61" w:rsidRDefault="00F96850" w:rsidP="00FB11D1">
      <w:pPr>
        <w:spacing w:after="0" w:line="240" w:lineRule="auto"/>
        <w:jc w:val="center"/>
        <w:rPr>
          <w:rFonts w:ascii="Times New Roman" w:eastAsia="Times New Roman" w:hAnsi="Times New Roman" w:cs="Times New Roman"/>
          <w:lang w:eastAsia="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688"/>
        <w:gridCol w:w="6809"/>
      </w:tblGrid>
      <w:tr w:rsidR="00F96850" w:rsidRPr="00A07A61" w14:paraId="52AAED84" w14:textId="77777777" w:rsidTr="00383263">
        <w:trPr>
          <w:trHeight w:val="300"/>
        </w:trPr>
        <w:tc>
          <w:tcPr>
            <w:tcW w:w="10206" w:type="dxa"/>
            <w:gridSpan w:val="3"/>
          </w:tcPr>
          <w:p w14:paraId="0520B420" w14:textId="77777777"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9. ŠALIŲ ATSAKOMYBĖ</w:t>
            </w:r>
          </w:p>
        </w:tc>
      </w:tr>
      <w:tr w:rsidR="00F96850" w:rsidRPr="00A07A61" w14:paraId="25CD874C" w14:textId="77777777" w:rsidTr="00383263">
        <w:trPr>
          <w:trHeight w:val="300"/>
        </w:trPr>
        <w:tc>
          <w:tcPr>
            <w:tcW w:w="3397" w:type="dxa"/>
            <w:gridSpan w:val="2"/>
          </w:tcPr>
          <w:p w14:paraId="0266BC25"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9.1. Pirkėjui taikomos netesybos už mokėjimų pagal Sutartį vėlavimą</w:t>
            </w:r>
          </w:p>
        </w:tc>
        <w:tc>
          <w:tcPr>
            <w:tcW w:w="6809" w:type="dxa"/>
          </w:tcPr>
          <w:p w14:paraId="3A4C8D17" w14:textId="77777777" w:rsidR="00F96850" w:rsidRPr="00A07A61" w:rsidRDefault="00F96850" w:rsidP="00383263">
            <w:pPr>
              <w:spacing w:after="0" w:line="240" w:lineRule="auto"/>
              <w:jc w:val="both"/>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96850" w:rsidRPr="00A07A61" w14:paraId="5E3FA7B0" w14:textId="77777777" w:rsidTr="00383263">
        <w:tc>
          <w:tcPr>
            <w:tcW w:w="3397" w:type="dxa"/>
            <w:gridSpan w:val="2"/>
          </w:tcPr>
          <w:p w14:paraId="58CC3437"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9.2. Tiekėjui taikomos netesybos</w:t>
            </w:r>
          </w:p>
        </w:tc>
        <w:tc>
          <w:tcPr>
            <w:tcW w:w="6809" w:type="dxa"/>
          </w:tcPr>
          <w:p w14:paraId="046ABE02" w14:textId="77777777" w:rsidR="00F96850" w:rsidRPr="00086B31" w:rsidRDefault="00086B31" w:rsidP="00086B31">
            <w:pPr>
              <w:spacing w:after="0" w:line="240" w:lineRule="auto"/>
              <w:jc w:val="both"/>
              <w:rPr>
                <w:rFonts w:ascii="Times New Roman" w:eastAsia="Times New Roman" w:hAnsi="Times New Roman" w:cs="Times New Roman"/>
                <w:kern w:val="2"/>
                <w:lang w:eastAsia="en-US"/>
              </w:rPr>
            </w:pPr>
            <w:r w:rsidRPr="00086B31">
              <w:rPr>
                <w:rFonts w:ascii="Times New Roman" w:eastAsia="Times New Roman" w:hAnsi="Times New Roman" w:cs="Times New Roman"/>
                <w:kern w:val="2"/>
                <w:lang w:eastAsia="en-US"/>
              </w:rPr>
              <w:t>9.2.1.</w:t>
            </w:r>
            <w:r w:rsidR="00F96850" w:rsidRPr="00086B31">
              <w:rPr>
                <w:rFonts w:ascii="Times New Roman" w:eastAsia="Times New Roman" w:hAnsi="Times New Roman" w:cs="Times New Roman"/>
                <w:kern w:val="2"/>
                <w:lang w:eastAsia="en-US"/>
              </w:rPr>
              <w:t xml:space="preserve">Jeigu Tiekėjas vėluoja vykdyti užsakymą, tiekti Prekes ar ištaisyti jų trūkumus, </w:t>
            </w:r>
            <w:r w:rsidR="00F85A8E" w:rsidRPr="00383263">
              <w:rPr>
                <w:rFonts w:ascii="Times New Roman" w:hAnsi="Times New Roman" w:cs="Times New Roman"/>
                <w:color w:val="000000"/>
                <w:kern w:val="2"/>
                <w:szCs w:val="24"/>
              </w:rPr>
              <w:t>arba nevykdo kitų sutartinių įsipareigojimų</w:t>
            </w:r>
            <w:r w:rsidR="00F85A8E" w:rsidRPr="00086B31">
              <w:rPr>
                <w:rFonts w:ascii="Times New Roman" w:eastAsia="Times New Roman" w:hAnsi="Times New Roman" w:cs="Times New Roman"/>
                <w:kern w:val="2"/>
                <w:lang w:eastAsia="en-US"/>
              </w:rPr>
              <w:t xml:space="preserve">, </w:t>
            </w:r>
            <w:r w:rsidR="00F96850" w:rsidRPr="00086B31">
              <w:rPr>
                <w:rFonts w:ascii="Times New Roman" w:eastAsia="Times New Roman" w:hAnsi="Times New Roman" w:cs="Times New Roman"/>
                <w:kern w:val="2"/>
                <w:lang w:eastAsia="en-US"/>
              </w:rPr>
              <w:t>Pirkėjas nuo kitos nei nustatytas terminas dienos Tiekėjui skaičiuoja 0,02 (dvi šimtosios) procento  dydžio delspinigius už kiekvieną uždelstą dieną nuo laiku neperduotų Prekių ar Prekių, turinčių trūkumų, kainos be PVM. </w:t>
            </w:r>
          </w:p>
          <w:p w14:paraId="245390C8" w14:textId="77777777" w:rsidR="00086B31" w:rsidRPr="00383263" w:rsidRDefault="00086B31" w:rsidP="00086B31">
            <w:pPr>
              <w:jc w:val="both"/>
              <w:rPr>
                <w:rFonts w:ascii="Times New Roman" w:hAnsi="Times New Roman" w:cs="Times New Roman"/>
                <w:color w:val="000000"/>
                <w:kern w:val="2"/>
              </w:rPr>
            </w:pPr>
            <w:r w:rsidRPr="00383263">
              <w:rPr>
                <w:rFonts w:ascii="Times New Roman" w:hAnsi="Times New Roman" w:cs="Times New Roman"/>
                <w:color w:val="000000"/>
                <w:kern w:val="2"/>
                <w:szCs w:val="24"/>
              </w:rPr>
              <w:lastRenderedPageBreak/>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34E613E3" w14:textId="77777777" w:rsidR="00086B31" w:rsidRPr="00383263" w:rsidRDefault="00086B31" w:rsidP="00383263">
            <w:pPr>
              <w:jc w:val="both"/>
              <w:rPr>
                <w:rFonts w:ascii="Times New Roman" w:hAnsi="Times New Roman" w:cs="Times New Roman"/>
                <w:kern w:val="2"/>
                <w:szCs w:val="24"/>
              </w:rPr>
            </w:pPr>
            <w:r w:rsidRPr="00383263">
              <w:rPr>
                <w:rFonts w:ascii="Times New Roman" w:hAnsi="Times New Roman" w:cs="Times New Roman"/>
                <w:color w:val="000000"/>
                <w:kern w:val="2"/>
                <w:szCs w:val="24"/>
              </w:rPr>
              <w:t xml:space="preserve">9.2.3. </w:t>
            </w:r>
            <w:r w:rsidRPr="00383263">
              <w:rPr>
                <w:rFonts w:ascii="Times New Roman" w:hAnsi="Times New Roman" w:cs="Times New Roman"/>
                <w:kern w:val="2"/>
                <w:szCs w:val="24"/>
              </w:rPr>
              <w:t>Pirkėjas turi teisę be rašytinio įspėjimo ir nesumažindamas kitų savo teisių gynimo priemonių, numatytų sutartyje, pradėti skaičiuoti delspinigius.</w:t>
            </w:r>
          </w:p>
          <w:p w14:paraId="2CFC185E" w14:textId="7995AD06" w:rsidR="00086B31" w:rsidRPr="00086B31" w:rsidRDefault="00086B31" w:rsidP="00383263">
            <w:pPr>
              <w:spacing w:after="0" w:line="240" w:lineRule="auto"/>
              <w:jc w:val="both"/>
              <w:rPr>
                <w:rFonts w:ascii="Times New Roman" w:eastAsia="Times New Roman" w:hAnsi="Times New Roman" w:cs="Times New Roman"/>
                <w:lang w:eastAsia="en-US"/>
              </w:rPr>
            </w:pPr>
            <w:r w:rsidRPr="00383263">
              <w:rPr>
                <w:rFonts w:ascii="Times New Roman" w:hAnsi="Times New Roman" w:cs="Times New Roman"/>
                <w:color w:val="000000"/>
                <w:kern w:val="2"/>
                <w:szCs w:val="24"/>
              </w:rPr>
              <w:t xml:space="preserve">9.2.4.Tiekėjas privalo sumokėti Pirkėjui netesybas per </w:t>
            </w:r>
            <w:r w:rsidRPr="00383263">
              <w:rPr>
                <w:rFonts w:ascii="Times New Roman" w:hAnsi="Times New Roman" w:cs="Times New Roman"/>
                <w:color w:val="000000" w:themeColor="text1"/>
                <w:kern w:val="2"/>
                <w:szCs w:val="24"/>
              </w:rPr>
              <w:t xml:space="preserve">7 (septynias) kalendorines </w:t>
            </w:r>
            <w:r w:rsidRPr="00383263">
              <w:rPr>
                <w:rFonts w:ascii="Times New Roman" w:hAnsi="Times New Roman" w:cs="Times New Roman"/>
                <w:color w:val="000000"/>
                <w:kern w:val="2"/>
                <w:szCs w:val="24"/>
              </w:rPr>
              <w:t>dienas nuo Pirkėjo pareikalavimo.</w:t>
            </w:r>
          </w:p>
        </w:tc>
      </w:tr>
      <w:tr w:rsidR="00F96850" w:rsidRPr="00A07A61" w14:paraId="2CFEEABB" w14:textId="77777777" w:rsidTr="00383263">
        <w:tc>
          <w:tcPr>
            <w:tcW w:w="3397" w:type="dxa"/>
            <w:gridSpan w:val="2"/>
          </w:tcPr>
          <w:p w14:paraId="4B10E719"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lastRenderedPageBreak/>
              <w:t>9.3. Tiekėjui / Pirkėjui taikoma bauda nutraukus Sutartį dėl esminio Sutarties pažeidimo</w:t>
            </w:r>
          </w:p>
        </w:tc>
        <w:tc>
          <w:tcPr>
            <w:tcW w:w="6809" w:type="dxa"/>
          </w:tcPr>
          <w:p w14:paraId="0B2F8058" w14:textId="10C875BD" w:rsidR="00F96850" w:rsidRPr="00086B31" w:rsidRDefault="00086B31" w:rsidP="00EC0596">
            <w:pPr>
              <w:spacing w:after="0" w:line="240" w:lineRule="auto"/>
              <w:jc w:val="both"/>
              <w:rPr>
                <w:rFonts w:ascii="Times New Roman" w:eastAsia="Times New Roman" w:hAnsi="Times New Roman" w:cs="Times New Roman"/>
                <w:kern w:val="2"/>
                <w:lang w:eastAsia="en-US"/>
              </w:rPr>
            </w:pPr>
            <w:r w:rsidRPr="00086B31">
              <w:rPr>
                <w:rFonts w:ascii="Times New Roman" w:eastAsia="Times New Roman" w:hAnsi="Times New Roman" w:cs="Times New Roman"/>
                <w:kern w:val="2"/>
                <w:lang w:eastAsia="en-US"/>
              </w:rPr>
              <w:t>9.3.1.</w:t>
            </w:r>
            <w:r w:rsidR="00F96850" w:rsidRPr="00086B31">
              <w:rPr>
                <w:rFonts w:ascii="Times New Roman" w:eastAsia="Times New Roman" w:hAnsi="Times New Roman" w:cs="Times New Roman"/>
                <w:kern w:val="2"/>
                <w:lang w:eastAsia="en-US"/>
              </w:rPr>
              <w:t xml:space="preserve">Nutraukus Sutartį dėl esminio Sutarties pažeidimo, nustatyto Sutarties Specialiosiose sąlygose, mokama 10 </w:t>
            </w:r>
            <w:r w:rsidRPr="00086B31">
              <w:rPr>
                <w:rFonts w:ascii="Times New Roman" w:eastAsia="Times New Roman" w:hAnsi="Times New Roman" w:cs="Times New Roman"/>
                <w:kern w:val="2"/>
                <w:lang w:eastAsia="en-US"/>
              </w:rPr>
              <w:t xml:space="preserve">(dešimt) </w:t>
            </w:r>
            <w:r w:rsidR="00F96850" w:rsidRPr="00086B31">
              <w:rPr>
                <w:rFonts w:ascii="Times New Roman" w:eastAsia="Times New Roman" w:hAnsi="Times New Roman" w:cs="Times New Roman"/>
                <w:kern w:val="2"/>
                <w:lang w:eastAsia="en-US"/>
              </w:rPr>
              <w:t>procentų dydžio bauda nuo Pradinės Sutarties vertės be PVM, nurodytos Specialiųjų sąlygų 5.2 punkte.</w:t>
            </w:r>
          </w:p>
          <w:p w14:paraId="627E93F4" w14:textId="5BDE8A2D" w:rsidR="00086B31" w:rsidRPr="00383263" w:rsidRDefault="00086B31" w:rsidP="00383263">
            <w:pPr>
              <w:jc w:val="both"/>
              <w:rPr>
                <w:kern w:val="2"/>
                <w:szCs w:val="24"/>
              </w:rPr>
            </w:pPr>
            <w:r w:rsidRPr="00383263">
              <w:rPr>
                <w:rFonts w:ascii="Times New Roman" w:hAnsi="Times New Roman" w:cs="Times New Roman"/>
                <w:kern w:val="2"/>
                <w:szCs w:val="24"/>
              </w:rPr>
              <w:t>9.3.2. Nepagrįstai nutraukus Sutarties vykdymą ne Sutartyje nustatyta tvarka, mokama 5 procentų dydžio bauda nuo Pradinės Sutarties vertės, nurodytos Specialiųjų sąlygų 5.2 punkte.</w:t>
            </w:r>
          </w:p>
        </w:tc>
      </w:tr>
      <w:tr w:rsidR="00F96850" w:rsidRPr="00A07A61" w14:paraId="0EA5FF57" w14:textId="77777777" w:rsidTr="00383263">
        <w:tc>
          <w:tcPr>
            <w:tcW w:w="3397" w:type="dxa"/>
            <w:gridSpan w:val="2"/>
          </w:tcPr>
          <w:p w14:paraId="4A7FE1C6"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09" w:type="dxa"/>
          </w:tcPr>
          <w:p w14:paraId="2F66645E" w14:textId="77777777" w:rsidR="00086B31" w:rsidRPr="00383263" w:rsidRDefault="00086B31" w:rsidP="00086B31">
            <w:pPr>
              <w:jc w:val="both"/>
              <w:rPr>
                <w:rFonts w:ascii="Times New Roman" w:hAnsi="Times New Roman" w:cs="Times New Roman"/>
                <w:kern w:val="2"/>
                <w:szCs w:val="24"/>
              </w:rPr>
            </w:pPr>
            <w:r w:rsidRPr="00383263">
              <w:rPr>
                <w:rFonts w:ascii="Times New Roman" w:hAnsi="Times New Roman" w:cs="Times New Roman"/>
                <w:color w:val="000000"/>
                <w:kern w:val="2"/>
                <w:szCs w:val="24"/>
              </w:rPr>
              <w:t xml:space="preserve">Jeigu Tiekėjas nesilaiko </w:t>
            </w:r>
            <w:r w:rsidRPr="00383263">
              <w:rPr>
                <w:rFonts w:ascii="Times New Roman" w:hAnsi="Times New Roman" w:cs="Times New Roman"/>
                <w:color w:val="000000"/>
                <w:szCs w:val="24"/>
              </w:rPr>
              <w:t>Bendrųjų sąlygų nuostatų dėl Sutarties vykdymui pasitelkiamų naujų subtiekėjų ir (ar specialistų) / esamų subtiekėjų ir (ar) specialistų keitimo</w:t>
            </w:r>
            <w:r w:rsidRPr="00383263">
              <w:rPr>
                <w:rFonts w:ascii="Times New Roman" w:hAnsi="Times New Roman" w:cs="Times New Roman"/>
                <w:color w:val="000000"/>
                <w:kern w:val="2"/>
                <w:szCs w:val="24"/>
              </w:rPr>
              <w:t>, taikoma 100 Eur (vieno šimto eurų) bauda už kiekvieną atvejį.</w:t>
            </w:r>
          </w:p>
          <w:p w14:paraId="27053A9A" w14:textId="75598FF9" w:rsidR="00F96850" w:rsidRPr="00A07A61" w:rsidRDefault="00F96850" w:rsidP="00FB11D1">
            <w:pPr>
              <w:spacing w:after="0" w:line="240" w:lineRule="auto"/>
              <w:rPr>
                <w:rFonts w:ascii="Times New Roman" w:eastAsia="Times New Roman" w:hAnsi="Times New Roman" w:cs="Times New Roman"/>
                <w:lang w:eastAsia="en-US"/>
              </w:rPr>
            </w:pPr>
          </w:p>
        </w:tc>
      </w:tr>
      <w:tr w:rsidR="00F96850" w:rsidRPr="00A07A61" w14:paraId="7A21614E" w14:textId="77777777" w:rsidTr="00383263">
        <w:tc>
          <w:tcPr>
            <w:tcW w:w="3397" w:type="dxa"/>
            <w:gridSpan w:val="2"/>
          </w:tcPr>
          <w:p w14:paraId="11415478"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9.5. Tiekėjui taikomos baudos dėl aplinkosauginių ir (arba) socialinių kriterijų nesilaikymo</w:t>
            </w:r>
          </w:p>
        </w:tc>
        <w:tc>
          <w:tcPr>
            <w:tcW w:w="6809" w:type="dxa"/>
          </w:tcPr>
          <w:p w14:paraId="12524B59" w14:textId="07F54C21" w:rsidR="00F96850" w:rsidRPr="00A07A61" w:rsidRDefault="00086B31" w:rsidP="00FB11D1">
            <w:pPr>
              <w:spacing w:after="0" w:line="240" w:lineRule="auto"/>
              <w:rPr>
                <w:rFonts w:ascii="Times New Roman" w:eastAsia="Times New Roman" w:hAnsi="Times New Roman" w:cs="Times New Roman"/>
                <w:lang w:eastAsia="en-US"/>
              </w:rPr>
            </w:pPr>
            <w:r w:rsidRPr="00383263">
              <w:rPr>
                <w:rFonts w:ascii="Times New Roman" w:hAnsi="Times New Roman" w:cs="Times New Roman"/>
                <w:color w:val="000000"/>
                <w:kern w:val="2"/>
                <w:szCs w:val="24"/>
              </w:rPr>
              <w:t>Jeigu Tiekėjas nesilaiko šiose Sutartyje nustatytų aplinkosauginių kriterijų, taikoma 100 Eur (vieno šimto eurų) bauda už kiekvieną atvejį</w:t>
            </w:r>
            <w:r w:rsidRPr="00712449">
              <w:rPr>
                <w:color w:val="000000"/>
                <w:kern w:val="2"/>
                <w:szCs w:val="24"/>
              </w:rPr>
              <w:t>.</w:t>
            </w:r>
          </w:p>
        </w:tc>
      </w:tr>
      <w:tr w:rsidR="00F96850" w:rsidRPr="00A07A61" w14:paraId="26CFB1E5" w14:textId="77777777" w:rsidTr="00383263">
        <w:tc>
          <w:tcPr>
            <w:tcW w:w="3397" w:type="dxa"/>
            <w:gridSpan w:val="2"/>
          </w:tcPr>
          <w:p w14:paraId="6D9EF494"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9.6. Tiekėjui / Pirkėjui taikoma bauda dėl konfidencialumo reikalavimų nesilaikymo</w:t>
            </w:r>
          </w:p>
        </w:tc>
        <w:tc>
          <w:tcPr>
            <w:tcW w:w="6809" w:type="dxa"/>
          </w:tcPr>
          <w:p w14:paraId="0619CCBA" w14:textId="68764D73" w:rsidR="00F96850" w:rsidRPr="00086B31" w:rsidRDefault="00086B31" w:rsidP="00383263">
            <w:pPr>
              <w:spacing w:after="0" w:line="240" w:lineRule="auto"/>
              <w:jc w:val="both"/>
              <w:rPr>
                <w:rFonts w:ascii="Times New Roman" w:eastAsia="Times New Roman" w:hAnsi="Times New Roman" w:cs="Times New Roman"/>
                <w:lang w:eastAsia="en-US"/>
              </w:rPr>
            </w:pPr>
            <w:r w:rsidRPr="00383263">
              <w:rPr>
                <w:rFonts w:ascii="Times New Roman" w:hAnsi="Times New Roman" w:cs="Times New Roman"/>
                <w:color w:val="000000"/>
                <w:kern w:val="2"/>
                <w:szCs w:val="24"/>
              </w:rPr>
              <w:t>Jeigu Sutarties Šalis nesilaiko</w:t>
            </w:r>
            <w:r w:rsidRPr="00383263">
              <w:rPr>
                <w:rFonts w:ascii="Times New Roman" w:hAnsi="Times New Roman" w:cs="Times New Roman"/>
                <w:szCs w:val="24"/>
              </w:rPr>
              <w:t xml:space="preserve"> </w:t>
            </w:r>
            <w:r w:rsidRPr="00383263">
              <w:rPr>
                <w:rFonts w:ascii="Times New Roman" w:hAnsi="Times New Roman" w:cs="Times New Roman"/>
                <w:color w:val="000000"/>
                <w:szCs w:val="24"/>
              </w:rPr>
              <w:t xml:space="preserve">Bendrųjų sąlygų nuostatų dėl </w:t>
            </w:r>
            <w:r w:rsidRPr="00383263">
              <w:rPr>
                <w:rFonts w:ascii="Times New Roman" w:hAnsi="Times New Roman" w:cs="Times New Roman"/>
                <w:color w:val="000000"/>
                <w:kern w:val="2"/>
                <w:szCs w:val="24"/>
              </w:rPr>
              <w:t>konfidencialumo reikalavimų, taikoma 100 Eur (vieno šimto eurų) bauda.</w:t>
            </w:r>
          </w:p>
        </w:tc>
      </w:tr>
      <w:tr w:rsidR="00F96850" w:rsidRPr="00A07A61" w14:paraId="2D34EE8B" w14:textId="77777777" w:rsidTr="00383263">
        <w:tc>
          <w:tcPr>
            <w:tcW w:w="3397" w:type="dxa"/>
            <w:gridSpan w:val="2"/>
          </w:tcPr>
          <w:p w14:paraId="08E86C1F"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 xml:space="preserve">9.7. Tiekėjui taikomos netesybos dėl pirkimo dokumentuose nustatytų kokybinių kriterijų </w:t>
            </w:r>
            <w:proofErr w:type="spellStart"/>
            <w:r w:rsidRPr="00A07A61">
              <w:rPr>
                <w:rFonts w:ascii="Times New Roman" w:eastAsia="Times New Roman" w:hAnsi="Times New Roman" w:cs="Times New Roman"/>
                <w:b/>
                <w:lang w:eastAsia="en-US"/>
              </w:rPr>
              <w:t>nepasiekimo</w:t>
            </w:r>
            <w:proofErr w:type="spellEnd"/>
            <w:r w:rsidRPr="00A07A61">
              <w:rPr>
                <w:rFonts w:ascii="Times New Roman" w:eastAsia="Times New Roman" w:hAnsi="Times New Roman" w:cs="Times New Roman"/>
                <w:b/>
                <w:lang w:eastAsia="en-US"/>
              </w:rPr>
              <w:t xml:space="preserve"> Sutarties vykdymo metu</w:t>
            </w:r>
          </w:p>
        </w:tc>
        <w:tc>
          <w:tcPr>
            <w:tcW w:w="6809" w:type="dxa"/>
          </w:tcPr>
          <w:p w14:paraId="57889124"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Netaikoma</w:t>
            </w:r>
          </w:p>
        </w:tc>
      </w:tr>
      <w:tr w:rsidR="00F96850" w:rsidRPr="00A07A61" w14:paraId="7AA56649" w14:textId="77777777" w:rsidTr="00383263">
        <w:trPr>
          <w:trHeight w:val="945"/>
        </w:trPr>
        <w:tc>
          <w:tcPr>
            <w:tcW w:w="3397" w:type="dxa"/>
            <w:gridSpan w:val="2"/>
          </w:tcPr>
          <w:p w14:paraId="62B00384"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9.8. Tiekėjui taikomos netesybos dėl Sutarties įvykdymo užtikrinimo nepratęsimo</w:t>
            </w:r>
          </w:p>
        </w:tc>
        <w:tc>
          <w:tcPr>
            <w:tcW w:w="6809" w:type="dxa"/>
          </w:tcPr>
          <w:p w14:paraId="36339116" w14:textId="77777777" w:rsidR="00F96850"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Netaikoma</w:t>
            </w:r>
          </w:p>
          <w:p w14:paraId="1E79D466" w14:textId="77777777" w:rsidR="00086B31" w:rsidRDefault="00086B31" w:rsidP="00FB11D1">
            <w:pPr>
              <w:spacing w:after="0" w:line="240" w:lineRule="auto"/>
              <w:rPr>
                <w:rFonts w:ascii="Times New Roman" w:eastAsia="Times New Roman" w:hAnsi="Times New Roman" w:cs="Times New Roman"/>
                <w:lang w:eastAsia="en-US"/>
              </w:rPr>
            </w:pPr>
          </w:p>
          <w:p w14:paraId="036C4C33" w14:textId="77777777" w:rsidR="00086B31" w:rsidRDefault="00086B31" w:rsidP="00FB11D1">
            <w:pPr>
              <w:spacing w:after="0" w:line="240" w:lineRule="auto"/>
              <w:rPr>
                <w:rFonts w:ascii="Times New Roman" w:eastAsia="Times New Roman" w:hAnsi="Times New Roman" w:cs="Times New Roman"/>
                <w:lang w:eastAsia="en-US"/>
              </w:rPr>
            </w:pPr>
          </w:p>
          <w:p w14:paraId="1583C190" w14:textId="77777777" w:rsidR="00086B31" w:rsidRPr="00A07A61" w:rsidRDefault="00086B31" w:rsidP="00FB11D1">
            <w:pPr>
              <w:spacing w:after="0" w:line="240" w:lineRule="auto"/>
              <w:rPr>
                <w:rFonts w:ascii="Times New Roman" w:eastAsia="Times New Roman" w:hAnsi="Times New Roman" w:cs="Times New Roman"/>
                <w:lang w:eastAsia="en-US"/>
              </w:rPr>
            </w:pPr>
          </w:p>
        </w:tc>
      </w:tr>
      <w:tr w:rsidR="00086B31" w:rsidRPr="00A07A61" w14:paraId="1DADA5CA" w14:textId="77777777" w:rsidTr="00383263">
        <w:trPr>
          <w:trHeight w:val="315"/>
        </w:trPr>
        <w:tc>
          <w:tcPr>
            <w:tcW w:w="3397" w:type="dxa"/>
            <w:gridSpan w:val="2"/>
          </w:tcPr>
          <w:p w14:paraId="1EE6A6C4" w14:textId="61C3962B" w:rsidR="00086B31" w:rsidRPr="00086B31" w:rsidRDefault="00086B31" w:rsidP="00FB11D1">
            <w:pPr>
              <w:spacing w:after="0" w:line="240" w:lineRule="auto"/>
              <w:rPr>
                <w:rFonts w:ascii="Times New Roman" w:eastAsia="Times New Roman" w:hAnsi="Times New Roman" w:cs="Times New Roman"/>
                <w:b/>
                <w:lang w:eastAsia="en-US"/>
              </w:rPr>
            </w:pPr>
            <w:r w:rsidRPr="00086B31">
              <w:rPr>
                <w:rFonts w:ascii="Times New Roman" w:eastAsia="Times New Roman" w:hAnsi="Times New Roman" w:cs="Times New Roman"/>
                <w:b/>
                <w:lang w:eastAsia="en-US"/>
              </w:rPr>
              <w:t>9.9.</w:t>
            </w:r>
            <w:r w:rsidRPr="00383263">
              <w:rPr>
                <w:rFonts w:ascii="Times New Roman" w:hAnsi="Times New Roman" w:cs="Times New Roman"/>
                <w:b/>
                <w:bCs/>
                <w:kern w:val="2"/>
                <w:szCs w:val="24"/>
                <w:lang w:val="en-US"/>
              </w:rPr>
              <w:t xml:space="preserve"> </w:t>
            </w:r>
            <w:r w:rsidRPr="00383263">
              <w:rPr>
                <w:rFonts w:ascii="Times New Roman" w:hAnsi="Times New Roman" w:cs="Times New Roman"/>
                <w:b/>
                <w:bCs/>
                <w:noProof/>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09" w:type="dxa"/>
          </w:tcPr>
          <w:p w14:paraId="11986028" w14:textId="68738EEB" w:rsidR="00086B31" w:rsidRPr="00086B31" w:rsidRDefault="00086B31" w:rsidP="00383263">
            <w:pPr>
              <w:spacing w:after="0" w:line="240" w:lineRule="auto"/>
              <w:jc w:val="both"/>
              <w:rPr>
                <w:rFonts w:ascii="Times New Roman" w:eastAsia="Times New Roman" w:hAnsi="Times New Roman" w:cs="Times New Roman"/>
                <w:lang w:eastAsia="en-US"/>
              </w:rPr>
            </w:pPr>
            <w:r w:rsidRPr="00383263">
              <w:rPr>
                <w:rFonts w:ascii="Times New Roman" w:hAnsi="Times New Roman" w:cs="Times New Roman"/>
                <w:color w:val="000000"/>
                <w:kern w:val="2"/>
                <w:szCs w:val="24"/>
              </w:rPr>
              <w:t>Jeigu Tiekėjas nesilaiko</w:t>
            </w:r>
            <w:r w:rsidRPr="00383263">
              <w:rPr>
                <w:rFonts w:ascii="Times New Roman" w:hAnsi="Times New Roman" w:cs="Times New Roman"/>
                <w:szCs w:val="24"/>
              </w:rPr>
              <w:t xml:space="preserve"> </w:t>
            </w:r>
            <w:r w:rsidRPr="00383263">
              <w:rPr>
                <w:rFonts w:ascii="Times New Roman" w:hAnsi="Times New Roman" w:cs="Times New Roman"/>
                <w:color w:val="000000"/>
                <w:szCs w:val="24"/>
              </w:rPr>
              <w:t xml:space="preserve">Bendrųjų sąlygų nuostatų dėl </w:t>
            </w:r>
            <w:r w:rsidRPr="00383263">
              <w:rPr>
                <w:rFonts w:ascii="Times New Roman" w:hAnsi="Times New Roman" w:cs="Times New Roman"/>
                <w:color w:val="000000"/>
                <w:kern w:val="2"/>
                <w:szCs w:val="24"/>
              </w:rPr>
              <w:t>intelektinės nuosavybės reikalavimų, taikoma 100 Eur (vieno šimto eurų) bauda.</w:t>
            </w:r>
          </w:p>
        </w:tc>
      </w:tr>
      <w:tr w:rsidR="00F96850" w:rsidRPr="00A07A61" w14:paraId="3EA00758" w14:textId="77777777" w:rsidTr="00383263">
        <w:tc>
          <w:tcPr>
            <w:tcW w:w="3397" w:type="dxa"/>
            <w:gridSpan w:val="2"/>
          </w:tcPr>
          <w:p w14:paraId="3651E878" w14:textId="1D862F36"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9.</w:t>
            </w:r>
            <w:r w:rsidR="00086B31">
              <w:rPr>
                <w:rFonts w:ascii="Times New Roman" w:eastAsia="Times New Roman" w:hAnsi="Times New Roman" w:cs="Times New Roman"/>
                <w:b/>
                <w:lang w:eastAsia="en-US"/>
              </w:rPr>
              <w:t>10</w:t>
            </w:r>
            <w:r w:rsidRPr="00A07A61">
              <w:rPr>
                <w:rFonts w:ascii="Times New Roman" w:eastAsia="Times New Roman" w:hAnsi="Times New Roman" w:cs="Times New Roman"/>
                <w:b/>
                <w:lang w:eastAsia="en-US"/>
              </w:rPr>
              <w:t>. Kitos netesybos</w:t>
            </w:r>
          </w:p>
        </w:tc>
        <w:tc>
          <w:tcPr>
            <w:tcW w:w="6809" w:type="dxa"/>
          </w:tcPr>
          <w:p w14:paraId="36F5FDB5" w14:textId="77777777" w:rsidR="00E2616F" w:rsidRDefault="00E2616F" w:rsidP="00E2616F">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Netaikoma</w:t>
            </w:r>
          </w:p>
          <w:p w14:paraId="7F50176F" w14:textId="5C689B5E" w:rsidR="00F96850" w:rsidRPr="00A07A61" w:rsidRDefault="00F96850" w:rsidP="00FB11D1">
            <w:pPr>
              <w:spacing w:after="0" w:line="240" w:lineRule="auto"/>
              <w:rPr>
                <w:rFonts w:ascii="Times New Roman" w:eastAsia="Times New Roman" w:hAnsi="Times New Roman" w:cs="Times New Roman"/>
                <w:lang w:eastAsia="en-US"/>
              </w:rPr>
            </w:pPr>
          </w:p>
        </w:tc>
      </w:tr>
      <w:tr w:rsidR="00E2616F" w:rsidRPr="004D54B7" w:rsidDel="007460B8" w14:paraId="190D33A0" w14:textId="77777777" w:rsidTr="00383263">
        <w:trPr>
          <w:trHeight w:val="300"/>
        </w:trPr>
        <w:tc>
          <w:tcPr>
            <w:tcW w:w="10206" w:type="dxa"/>
            <w:gridSpan w:val="3"/>
          </w:tcPr>
          <w:p w14:paraId="7A689446" w14:textId="77777777" w:rsidR="00E2616F" w:rsidRPr="00383263" w:rsidDel="007460B8" w:rsidRDefault="00E2616F" w:rsidP="00383263">
            <w:pPr>
              <w:jc w:val="center"/>
              <w:rPr>
                <w:rFonts w:ascii="Times New Roman" w:hAnsi="Times New Roman" w:cs="Times New Roman"/>
                <w:b/>
                <w:bCs/>
                <w:kern w:val="2"/>
                <w:szCs w:val="24"/>
              </w:rPr>
            </w:pPr>
            <w:r w:rsidRPr="00383263">
              <w:rPr>
                <w:rFonts w:ascii="Times New Roman" w:hAnsi="Times New Roman" w:cs="Times New Roman"/>
                <w:b/>
                <w:bCs/>
                <w:kern w:val="2"/>
                <w:szCs w:val="24"/>
              </w:rPr>
              <w:t>10. ESMINĖS SUTARTIES SĄLYGOS</w:t>
            </w:r>
          </w:p>
        </w:tc>
      </w:tr>
      <w:tr w:rsidR="00E2616F" w:rsidRPr="0095781D" w:rsidDel="007460B8" w14:paraId="5C0DF822" w14:textId="77777777" w:rsidTr="00383263">
        <w:trPr>
          <w:trHeight w:val="300"/>
        </w:trPr>
        <w:tc>
          <w:tcPr>
            <w:tcW w:w="2709" w:type="dxa"/>
          </w:tcPr>
          <w:p w14:paraId="2A822DB5" w14:textId="77777777" w:rsidR="00E2616F" w:rsidRPr="00383263" w:rsidRDefault="00E2616F" w:rsidP="00383263">
            <w:pPr>
              <w:spacing w:after="0"/>
              <w:rPr>
                <w:rFonts w:ascii="Times New Roman" w:hAnsi="Times New Roman" w:cs="Times New Roman"/>
                <w:b/>
                <w:bCs/>
                <w:kern w:val="2"/>
                <w:szCs w:val="24"/>
                <w:lang w:val="en-US"/>
              </w:rPr>
            </w:pPr>
            <w:r w:rsidRPr="00383263">
              <w:rPr>
                <w:rFonts w:ascii="Times New Roman" w:hAnsi="Times New Roman" w:cs="Times New Roman"/>
                <w:b/>
                <w:bCs/>
                <w:kern w:val="2"/>
                <w:szCs w:val="24"/>
              </w:rPr>
              <w:t>10.1. Esminės Sutarties sąlygos</w:t>
            </w:r>
          </w:p>
        </w:tc>
        <w:tc>
          <w:tcPr>
            <w:tcW w:w="7497" w:type="dxa"/>
            <w:gridSpan w:val="2"/>
          </w:tcPr>
          <w:p w14:paraId="5F205583" w14:textId="77777777" w:rsidR="00E2616F" w:rsidRPr="00383263" w:rsidRDefault="00E2616F" w:rsidP="00383263">
            <w:pPr>
              <w:spacing w:after="0" w:line="240" w:lineRule="auto"/>
              <w:jc w:val="both"/>
              <w:rPr>
                <w:rFonts w:ascii="Times New Roman" w:hAnsi="Times New Roman" w:cs="Times New Roman"/>
                <w:kern w:val="2"/>
                <w:szCs w:val="24"/>
              </w:rPr>
            </w:pPr>
            <w:r w:rsidRPr="00383263">
              <w:rPr>
                <w:rFonts w:ascii="Times New Roman" w:hAnsi="Times New Roman" w:cs="Times New Roman"/>
                <w:kern w:val="2"/>
                <w:szCs w:val="24"/>
              </w:rPr>
              <w:t>10.1.1 Tiekėjo prisiimtų įsipareigojimų už Sutartyje nustatytą Sutarties kainą / įkainius vykdymas;</w:t>
            </w:r>
          </w:p>
          <w:p w14:paraId="767D7DD8" w14:textId="77777777" w:rsidR="00E2616F" w:rsidRPr="00383263" w:rsidRDefault="00E2616F" w:rsidP="00383263">
            <w:pPr>
              <w:spacing w:after="0" w:line="240" w:lineRule="auto"/>
              <w:jc w:val="both"/>
              <w:rPr>
                <w:rFonts w:ascii="Times New Roman" w:hAnsi="Times New Roman" w:cs="Times New Roman"/>
                <w:kern w:val="2"/>
                <w:szCs w:val="24"/>
              </w:rPr>
            </w:pPr>
            <w:r w:rsidRPr="00383263">
              <w:rPr>
                <w:rFonts w:ascii="Times New Roman" w:hAnsi="Times New Roman" w:cs="Times New Roman"/>
                <w:kern w:val="2"/>
                <w:szCs w:val="24"/>
              </w:rPr>
              <w:t>10.1.2. Sutartyje nustatytų Prekių tiekimo terminų laikymasis;</w:t>
            </w:r>
          </w:p>
          <w:p w14:paraId="4751BFF4" w14:textId="77777777" w:rsidR="00E2616F" w:rsidRPr="00383263" w:rsidRDefault="00E2616F" w:rsidP="00383263">
            <w:pPr>
              <w:spacing w:after="0" w:line="240" w:lineRule="auto"/>
              <w:jc w:val="both"/>
              <w:rPr>
                <w:rFonts w:ascii="Times New Roman" w:hAnsi="Times New Roman" w:cs="Times New Roman"/>
                <w:kern w:val="2"/>
                <w:szCs w:val="24"/>
              </w:rPr>
            </w:pPr>
            <w:r w:rsidRPr="00383263">
              <w:rPr>
                <w:rFonts w:ascii="Times New Roman" w:hAnsi="Times New Roman" w:cs="Times New Roman"/>
                <w:kern w:val="2"/>
                <w:szCs w:val="24"/>
              </w:rPr>
              <w:t>10.1.3. Priskaičiuotų netesybų mokėjimas;</w:t>
            </w:r>
          </w:p>
          <w:p w14:paraId="263DD07B" w14:textId="77777777" w:rsidR="00E2616F" w:rsidRPr="00383263" w:rsidRDefault="00E2616F" w:rsidP="00383263">
            <w:pPr>
              <w:spacing w:after="0" w:line="240" w:lineRule="auto"/>
              <w:jc w:val="both"/>
              <w:rPr>
                <w:rFonts w:ascii="Times New Roman" w:hAnsi="Times New Roman" w:cs="Times New Roman"/>
                <w:kern w:val="2"/>
                <w:szCs w:val="24"/>
              </w:rPr>
            </w:pPr>
            <w:r w:rsidRPr="00383263">
              <w:rPr>
                <w:rFonts w:ascii="Times New Roman" w:hAnsi="Times New Roman" w:cs="Times New Roman"/>
                <w:kern w:val="2"/>
                <w:szCs w:val="24"/>
              </w:rPr>
              <w:t>10.1.4. Sutartyje ir (ar) Įstatymuose nustatytus reikalavimus atitinkančių Prekių pristatymas;</w:t>
            </w:r>
          </w:p>
          <w:p w14:paraId="2C73B42F" w14:textId="77777777" w:rsidR="00E2616F" w:rsidRPr="00383263" w:rsidRDefault="00E2616F" w:rsidP="00383263">
            <w:pPr>
              <w:spacing w:after="0" w:line="240" w:lineRule="auto"/>
              <w:jc w:val="both"/>
              <w:rPr>
                <w:rFonts w:ascii="Times New Roman" w:hAnsi="Times New Roman" w:cs="Times New Roman"/>
                <w:kern w:val="2"/>
                <w:szCs w:val="24"/>
              </w:rPr>
            </w:pPr>
            <w:r w:rsidRPr="00383263">
              <w:rPr>
                <w:rFonts w:ascii="Times New Roman" w:hAnsi="Times New Roman" w:cs="Times New Roman"/>
                <w:kern w:val="2"/>
                <w:szCs w:val="24"/>
              </w:rPr>
              <w:t>10.1.5. Tiekėjo kvalifikacija visą Sutarties galiojimo laikotarpį privalo atitikti pirkimo dokumentuose nustatytus Sutarties tinkamam vykdymui būtinus reikalavimus;</w:t>
            </w:r>
          </w:p>
          <w:p w14:paraId="6DD43D12" w14:textId="77777777" w:rsidR="00E2616F" w:rsidRPr="00383263" w:rsidRDefault="00E2616F" w:rsidP="00383263">
            <w:pPr>
              <w:spacing w:after="0" w:line="240" w:lineRule="auto"/>
              <w:jc w:val="both"/>
              <w:rPr>
                <w:rFonts w:ascii="Times New Roman" w:hAnsi="Times New Roman" w:cs="Times New Roman"/>
                <w:kern w:val="2"/>
                <w:szCs w:val="24"/>
              </w:rPr>
            </w:pPr>
            <w:r w:rsidRPr="00383263">
              <w:rPr>
                <w:rFonts w:ascii="Times New Roman" w:hAnsi="Times New Roman" w:cs="Times New Roman"/>
                <w:color w:val="000000" w:themeColor="text1"/>
                <w:kern w:val="2"/>
                <w:szCs w:val="24"/>
              </w:rPr>
              <w:lastRenderedPageBreak/>
              <w:t>10.1.6.Sutarties nuostatų, reglamentuojančių aplinkosauginius reikalavimus, laikymasis;</w:t>
            </w:r>
          </w:p>
          <w:p w14:paraId="0237DF1E" w14:textId="77777777" w:rsidR="00E2616F" w:rsidRPr="00383263" w:rsidRDefault="00E2616F" w:rsidP="00383263">
            <w:pPr>
              <w:spacing w:after="0" w:line="240" w:lineRule="auto"/>
              <w:jc w:val="both"/>
              <w:rPr>
                <w:rFonts w:ascii="Times New Roman" w:hAnsi="Times New Roman" w:cs="Times New Roman"/>
                <w:kern w:val="2"/>
                <w:szCs w:val="24"/>
              </w:rPr>
            </w:pPr>
            <w:r w:rsidRPr="00383263">
              <w:rPr>
                <w:rFonts w:ascii="Times New Roman" w:hAnsi="Times New Roman" w:cs="Times New Roman"/>
                <w:kern w:val="2"/>
                <w:szCs w:val="24"/>
              </w:rPr>
              <w:t>10.1.7. Sutarties nuostatų, reglamentuojančių konkurenciją, intelektinės nuosavybės ar konfidencialios informacijos valdymą, laikymasis;</w:t>
            </w:r>
          </w:p>
          <w:p w14:paraId="347733E0" w14:textId="77777777" w:rsidR="00E2616F" w:rsidRPr="00383263" w:rsidDel="007460B8" w:rsidRDefault="00E2616F" w:rsidP="00383263">
            <w:pPr>
              <w:spacing w:after="0" w:line="240" w:lineRule="auto"/>
              <w:rPr>
                <w:rFonts w:ascii="Times New Roman" w:hAnsi="Times New Roman" w:cs="Times New Roman"/>
                <w:kern w:val="2"/>
                <w:szCs w:val="24"/>
              </w:rPr>
            </w:pPr>
            <w:r w:rsidRPr="00383263">
              <w:rPr>
                <w:rFonts w:ascii="Times New Roman" w:hAnsi="Times New Roman" w:cs="Times New Roman"/>
                <w:kern w:val="2"/>
                <w:szCs w:val="24"/>
              </w:rPr>
              <w:t>10.1.8. Bendrųjų sąlygų nuostatų dėl Sutarties vykdymui pasitelkiamų naujų subtiekėjų ir (ar specialistų) / esamų subtiekėjų ir (ar) specialistų keitimo, laikymasis.</w:t>
            </w:r>
          </w:p>
        </w:tc>
      </w:tr>
      <w:tr w:rsidR="00E2616F" w:rsidRPr="0095781D" w:rsidDel="007460B8" w14:paraId="2A7C30E9" w14:textId="77777777" w:rsidTr="00383263">
        <w:trPr>
          <w:trHeight w:val="300"/>
        </w:trPr>
        <w:tc>
          <w:tcPr>
            <w:tcW w:w="2709" w:type="dxa"/>
          </w:tcPr>
          <w:p w14:paraId="1EF52671" w14:textId="77777777" w:rsidR="00E2616F" w:rsidRPr="00383263" w:rsidRDefault="00E2616F" w:rsidP="00383263">
            <w:pPr>
              <w:spacing w:after="0"/>
              <w:rPr>
                <w:rFonts w:ascii="Times New Roman" w:hAnsi="Times New Roman" w:cs="Times New Roman"/>
                <w:b/>
                <w:bCs/>
                <w:kern w:val="2"/>
                <w:szCs w:val="24"/>
                <w:lang w:val="en-US"/>
              </w:rPr>
            </w:pPr>
            <w:r w:rsidRPr="00383263">
              <w:rPr>
                <w:rFonts w:ascii="Times New Roman" w:hAnsi="Times New Roman" w:cs="Times New Roman"/>
                <w:b/>
                <w:bCs/>
                <w:kern w:val="2"/>
                <w:szCs w:val="24"/>
              </w:rPr>
              <w:lastRenderedPageBreak/>
              <w:t>10.2. Dideli arba nuolatiniai esminės Sutarties sąlygos vykdymo trūkumai</w:t>
            </w:r>
          </w:p>
        </w:tc>
        <w:tc>
          <w:tcPr>
            <w:tcW w:w="7497" w:type="dxa"/>
            <w:gridSpan w:val="2"/>
          </w:tcPr>
          <w:p w14:paraId="3DD07AB8" w14:textId="77777777" w:rsidR="00E2616F" w:rsidRPr="00383263" w:rsidRDefault="00E2616F" w:rsidP="00383263">
            <w:pPr>
              <w:spacing w:after="0" w:line="240" w:lineRule="auto"/>
              <w:jc w:val="both"/>
              <w:rPr>
                <w:rFonts w:ascii="Times New Roman" w:hAnsi="Times New Roman" w:cs="Times New Roman"/>
                <w:color w:val="000000" w:themeColor="text1"/>
                <w:kern w:val="2"/>
                <w:szCs w:val="24"/>
              </w:rPr>
            </w:pPr>
            <w:r w:rsidRPr="00383263">
              <w:rPr>
                <w:rFonts w:ascii="Times New Roman" w:hAnsi="Times New Roman" w:cs="Times New Roman"/>
                <w:color w:val="000000" w:themeColor="text1"/>
                <w:kern w:val="2"/>
                <w:szCs w:val="24"/>
              </w:rPr>
              <w:t>10.2.1. Jeigu Tiekėjas nesilaiko Sutartyje nustatytų Prekių tiekimo terminų ir 2 (du) ar daugiau kartų per Sutarties vykdymo laikotarpį vėluoja pristatyti Prekes daugiau nei 5 (penkias) darbo dienas;</w:t>
            </w:r>
          </w:p>
          <w:p w14:paraId="0200AB21" w14:textId="77777777" w:rsidR="00E2616F" w:rsidRPr="00383263" w:rsidRDefault="00E2616F" w:rsidP="00383263">
            <w:pPr>
              <w:spacing w:after="0" w:line="240" w:lineRule="auto"/>
              <w:jc w:val="both"/>
              <w:rPr>
                <w:rFonts w:ascii="Times New Roman" w:hAnsi="Times New Roman" w:cs="Times New Roman"/>
                <w:color w:val="000000" w:themeColor="text1"/>
                <w:kern w:val="2"/>
                <w:szCs w:val="24"/>
              </w:rPr>
            </w:pPr>
            <w:r w:rsidRPr="00383263">
              <w:rPr>
                <w:rFonts w:ascii="Times New Roman" w:hAnsi="Times New Roman" w:cs="Times New Roman"/>
                <w:color w:val="000000" w:themeColor="text1"/>
                <w:kern w:val="2"/>
                <w:szCs w:val="24"/>
              </w:rPr>
              <w:t>10.2.2. Tiekėjas 2 (du) ir daugiau kartų per Sutarties vykdymo laikotarpį pristato Prekes, kurios neatitinka Sutartyje ir (ar) Įstatymuose nustatytų reikalavimų Prekėms;</w:t>
            </w:r>
          </w:p>
          <w:p w14:paraId="6EB1D2FF" w14:textId="77777777" w:rsidR="00E2616F" w:rsidRPr="00383263" w:rsidRDefault="00E2616F" w:rsidP="00383263">
            <w:pPr>
              <w:spacing w:after="0" w:line="240" w:lineRule="auto"/>
              <w:jc w:val="both"/>
              <w:rPr>
                <w:rFonts w:ascii="Times New Roman" w:hAnsi="Times New Roman" w:cs="Times New Roman"/>
                <w:color w:val="000000" w:themeColor="text1"/>
                <w:kern w:val="2"/>
                <w:szCs w:val="24"/>
              </w:rPr>
            </w:pPr>
            <w:r w:rsidRPr="00383263">
              <w:rPr>
                <w:rFonts w:ascii="Times New Roman" w:hAnsi="Times New Roman" w:cs="Times New Roman"/>
                <w:color w:val="000000" w:themeColor="text1"/>
                <w:kern w:val="2"/>
                <w:szCs w:val="24"/>
              </w:rPr>
              <w:t>10.2.3.Teikėjas 2 (du) ar daugiau kartų pažeidžia šios Sutarties nuostatas, reglamentuojančias aplinkosauginių reikalavimų, laikymąsi;</w:t>
            </w:r>
          </w:p>
          <w:p w14:paraId="36F881D1" w14:textId="77777777" w:rsidR="00E2616F" w:rsidRPr="00383263" w:rsidRDefault="00E2616F" w:rsidP="00383263">
            <w:pPr>
              <w:spacing w:after="0" w:line="240" w:lineRule="auto"/>
              <w:jc w:val="both"/>
              <w:rPr>
                <w:rFonts w:ascii="Times New Roman" w:hAnsi="Times New Roman" w:cs="Times New Roman"/>
                <w:color w:val="000000" w:themeColor="text1"/>
                <w:kern w:val="2"/>
                <w:szCs w:val="24"/>
              </w:rPr>
            </w:pPr>
            <w:r w:rsidRPr="00383263">
              <w:rPr>
                <w:rFonts w:ascii="Times New Roman" w:hAnsi="Times New Roman" w:cs="Times New Roman"/>
                <w:color w:val="000000" w:themeColor="text1"/>
                <w:kern w:val="2"/>
                <w:szCs w:val="24"/>
              </w:rPr>
              <w:t>10.2.4. Tiekėjas pažeidžia Bendrųjų sąlygų nuostatas, reglamentuojančias konkurenciją, intelektinės nuosavybės ar konfidencialios informacijos valdymą;</w:t>
            </w:r>
          </w:p>
          <w:p w14:paraId="6682296D" w14:textId="58DAB241" w:rsidR="00E2616F" w:rsidRPr="00383263" w:rsidDel="007460B8" w:rsidRDefault="00E2616F" w:rsidP="00383263">
            <w:pPr>
              <w:spacing w:after="0" w:line="240" w:lineRule="auto"/>
              <w:jc w:val="both"/>
              <w:rPr>
                <w:rFonts w:ascii="Times New Roman" w:hAnsi="Times New Roman" w:cs="Times New Roman"/>
                <w:color w:val="000000" w:themeColor="text1"/>
                <w:kern w:val="2"/>
                <w:szCs w:val="24"/>
              </w:rPr>
            </w:pPr>
            <w:r w:rsidRPr="00383263">
              <w:rPr>
                <w:rFonts w:ascii="Times New Roman" w:hAnsi="Times New Roman" w:cs="Times New Roman"/>
                <w:color w:val="000000" w:themeColor="text1"/>
                <w:kern w:val="2"/>
                <w:szCs w:val="24"/>
              </w:rPr>
              <w:t>10.2.5. Tiekėjas pažeidžia Bendrųjų sąlygų nuostatas dėl Sutarties vykdymui pasitelkiamų naujų subtiekėjų ir (ar specialistų) / esamų subtiekėjų ir (ar) specialistų keitimo.</w:t>
            </w:r>
          </w:p>
        </w:tc>
      </w:tr>
    </w:tbl>
    <w:p w14:paraId="1C4684ED" w14:textId="77777777" w:rsidR="00F96850" w:rsidRPr="00A07A61" w:rsidRDefault="00F96850" w:rsidP="00FB11D1">
      <w:pPr>
        <w:spacing w:after="0" w:line="240" w:lineRule="auto"/>
        <w:jc w:val="center"/>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497"/>
      </w:tblGrid>
      <w:tr w:rsidR="00F96850" w:rsidRPr="00A07A61" w14:paraId="643D8594" w14:textId="77777777" w:rsidTr="00383263">
        <w:trPr>
          <w:trHeight w:val="300"/>
        </w:trPr>
        <w:tc>
          <w:tcPr>
            <w:tcW w:w="10201" w:type="dxa"/>
            <w:gridSpan w:val="2"/>
          </w:tcPr>
          <w:p w14:paraId="58663649" w14:textId="341D3CE4"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1</w:t>
            </w:r>
            <w:r w:rsidR="00E2616F">
              <w:rPr>
                <w:rFonts w:ascii="Times New Roman" w:eastAsia="Times New Roman" w:hAnsi="Times New Roman" w:cs="Times New Roman"/>
                <w:b/>
                <w:bCs/>
                <w:kern w:val="2"/>
                <w:lang w:eastAsia="en-US"/>
              </w:rPr>
              <w:t>1</w:t>
            </w:r>
            <w:r w:rsidRPr="00A07A61">
              <w:rPr>
                <w:rFonts w:ascii="Times New Roman" w:eastAsia="Times New Roman" w:hAnsi="Times New Roman" w:cs="Times New Roman"/>
                <w:b/>
                <w:bCs/>
                <w:kern w:val="2"/>
                <w:lang w:eastAsia="en-US"/>
              </w:rPr>
              <w:t>. SUTARTIES GALIOJIMAS IR KEITIMAS</w:t>
            </w:r>
          </w:p>
        </w:tc>
      </w:tr>
      <w:tr w:rsidR="00F96850" w:rsidRPr="00A07A61" w14:paraId="1EFE547A" w14:textId="77777777" w:rsidTr="00383263">
        <w:trPr>
          <w:trHeight w:val="300"/>
        </w:trPr>
        <w:tc>
          <w:tcPr>
            <w:tcW w:w="2704" w:type="dxa"/>
          </w:tcPr>
          <w:p w14:paraId="273A70A9" w14:textId="60B5C534" w:rsidR="00F96850" w:rsidRPr="00E2616F" w:rsidRDefault="00F96850" w:rsidP="00FB11D1">
            <w:pPr>
              <w:spacing w:after="0" w:line="240" w:lineRule="auto"/>
              <w:rPr>
                <w:rFonts w:ascii="Times New Roman" w:eastAsia="Times New Roman" w:hAnsi="Times New Roman" w:cs="Times New Roman"/>
                <w:lang w:eastAsia="en-US"/>
              </w:rPr>
            </w:pPr>
            <w:r w:rsidRPr="00E2616F">
              <w:rPr>
                <w:rFonts w:ascii="Times New Roman" w:eastAsia="Times New Roman" w:hAnsi="Times New Roman" w:cs="Times New Roman"/>
                <w:b/>
                <w:lang w:eastAsia="en-US"/>
              </w:rPr>
              <w:t>1</w:t>
            </w:r>
            <w:r w:rsidR="00E2616F" w:rsidRPr="00E2616F">
              <w:rPr>
                <w:rFonts w:ascii="Times New Roman" w:eastAsia="Times New Roman" w:hAnsi="Times New Roman" w:cs="Times New Roman"/>
                <w:b/>
                <w:lang w:eastAsia="en-US"/>
              </w:rPr>
              <w:t>1</w:t>
            </w:r>
            <w:r w:rsidRPr="00E2616F">
              <w:rPr>
                <w:rFonts w:ascii="Times New Roman" w:eastAsia="Times New Roman" w:hAnsi="Times New Roman" w:cs="Times New Roman"/>
                <w:b/>
                <w:lang w:eastAsia="en-US"/>
              </w:rPr>
              <w:t>.1. Sutarties sudarymas ir įsigaliojimas</w:t>
            </w:r>
          </w:p>
        </w:tc>
        <w:tc>
          <w:tcPr>
            <w:tcW w:w="7497" w:type="dxa"/>
          </w:tcPr>
          <w:p w14:paraId="5B4F32EF" w14:textId="77777777" w:rsidR="00E2616F" w:rsidRPr="00383263" w:rsidRDefault="00E2616F" w:rsidP="00E2616F">
            <w:pPr>
              <w:rPr>
                <w:rFonts w:ascii="Times New Roman" w:hAnsi="Times New Roman" w:cs="Times New Roman"/>
                <w:kern w:val="2"/>
                <w:szCs w:val="24"/>
              </w:rPr>
            </w:pPr>
            <w:r w:rsidRPr="00383263">
              <w:rPr>
                <w:rFonts w:ascii="Times New Roman" w:hAnsi="Times New Roman" w:cs="Times New Roman"/>
                <w:kern w:val="2"/>
                <w:szCs w:val="24"/>
              </w:rPr>
              <w:t>Ši Sutartis laikoma sudaryta ir įsigalioja nuo Sutarties pasirašymo dienos (antrosios Šalies pasirašymo dieną).</w:t>
            </w:r>
          </w:p>
          <w:p w14:paraId="0800BA78" w14:textId="385B3595" w:rsidR="00F96850" w:rsidRPr="00E2616F" w:rsidRDefault="00F96850" w:rsidP="00FB11D1">
            <w:pPr>
              <w:spacing w:after="0" w:line="240" w:lineRule="auto"/>
              <w:jc w:val="both"/>
              <w:rPr>
                <w:rFonts w:ascii="Times New Roman" w:eastAsia="Times New Roman" w:hAnsi="Times New Roman" w:cs="Times New Roman"/>
                <w:lang w:eastAsia="en-US"/>
              </w:rPr>
            </w:pPr>
            <w:r w:rsidRPr="00E2616F">
              <w:rPr>
                <w:rFonts w:ascii="Times New Roman" w:eastAsia="Times New Roman" w:hAnsi="Times New Roman" w:cs="Times New Roman"/>
                <w:kern w:val="2"/>
                <w:lang w:eastAsia="en-US"/>
              </w:rPr>
              <w:t xml:space="preserve">Sutartis galioja iki visiško prievolių įvykdymo (kol bus išnaudota Pradinės Sutarties vertė, bet jos terminas negali būti ilgesnis kaip 4 </w:t>
            </w:r>
            <w:r w:rsidR="00A410E3" w:rsidRPr="00E2616F">
              <w:rPr>
                <w:rFonts w:ascii="Times New Roman" w:eastAsia="Times New Roman" w:hAnsi="Times New Roman" w:cs="Times New Roman"/>
                <w:kern w:val="2"/>
                <w:lang w:eastAsia="en-US"/>
              </w:rPr>
              <w:t xml:space="preserve">(keturi) </w:t>
            </w:r>
            <w:r w:rsidRPr="00E2616F">
              <w:rPr>
                <w:rFonts w:ascii="Times New Roman" w:eastAsia="Times New Roman" w:hAnsi="Times New Roman" w:cs="Times New Roman"/>
                <w:kern w:val="2"/>
                <w:lang w:eastAsia="en-US"/>
              </w:rPr>
              <w:t xml:space="preserve">mėnesiai </w:t>
            </w:r>
            <w:r w:rsidRPr="00E2616F">
              <w:rPr>
                <w:rFonts w:ascii="Times New Roman" w:eastAsia="Times New Roman" w:hAnsi="Times New Roman" w:cs="Times New Roman"/>
                <w:lang w:eastAsia="en-US"/>
              </w:rPr>
              <w:t>(sutarties vykdymo trukmė (prekių tiekimo terminas –</w:t>
            </w:r>
            <w:r w:rsidR="00E2616F">
              <w:rPr>
                <w:rFonts w:ascii="Times New Roman" w:eastAsia="Times New Roman" w:hAnsi="Times New Roman" w:cs="Times New Roman"/>
                <w:lang w:eastAsia="en-US"/>
              </w:rPr>
              <w:t xml:space="preserve"> </w:t>
            </w:r>
            <w:r w:rsidRPr="00E2616F">
              <w:rPr>
                <w:rFonts w:ascii="Times New Roman" w:eastAsia="Times New Roman" w:hAnsi="Times New Roman" w:cs="Times New Roman"/>
                <w:lang w:eastAsia="en-US"/>
              </w:rPr>
              <w:t xml:space="preserve">2 </w:t>
            </w:r>
            <w:r w:rsidR="00A410E3" w:rsidRPr="00E2616F">
              <w:rPr>
                <w:rFonts w:ascii="Times New Roman" w:eastAsia="Times New Roman" w:hAnsi="Times New Roman" w:cs="Times New Roman"/>
                <w:lang w:eastAsia="en-US"/>
              </w:rPr>
              <w:t xml:space="preserve">(du) </w:t>
            </w:r>
            <w:r w:rsidRPr="00E2616F">
              <w:rPr>
                <w:rFonts w:ascii="Times New Roman" w:eastAsia="Times New Roman" w:hAnsi="Times New Roman" w:cs="Times New Roman"/>
                <w:lang w:eastAsia="en-US"/>
              </w:rPr>
              <w:t xml:space="preserve">mėnesiai, atsiskaitymo terminas – 2 </w:t>
            </w:r>
            <w:r w:rsidR="00A410E3" w:rsidRPr="00E2616F">
              <w:rPr>
                <w:rFonts w:ascii="Times New Roman" w:eastAsia="Times New Roman" w:hAnsi="Times New Roman" w:cs="Times New Roman"/>
                <w:lang w:eastAsia="en-US"/>
              </w:rPr>
              <w:t xml:space="preserve">(du) </w:t>
            </w:r>
            <w:r w:rsidRPr="00E2616F">
              <w:rPr>
                <w:rFonts w:ascii="Times New Roman" w:eastAsia="Times New Roman" w:hAnsi="Times New Roman" w:cs="Times New Roman"/>
                <w:lang w:eastAsia="en-US"/>
              </w:rPr>
              <w:t>mėn.).</w:t>
            </w:r>
            <w:r w:rsidRPr="00E2616F">
              <w:rPr>
                <w:rFonts w:ascii="Times New Roman" w:eastAsia="Times New Roman" w:hAnsi="Times New Roman" w:cs="Times New Roman"/>
                <w:kern w:val="2"/>
                <w:lang w:eastAsia="en-US"/>
              </w:rPr>
              <w:t xml:space="preserve"> </w:t>
            </w:r>
          </w:p>
        </w:tc>
      </w:tr>
      <w:tr w:rsidR="00F96850" w:rsidRPr="00A07A61" w14:paraId="6405B577" w14:textId="77777777" w:rsidTr="00383263">
        <w:tc>
          <w:tcPr>
            <w:tcW w:w="2704" w:type="dxa"/>
          </w:tcPr>
          <w:p w14:paraId="1DFB9FB8" w14:textId="1E2358DE"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1</w:t>
            </w:r>
            <w:r w:rsidR="00DB669B">
              <w:rPr>
                <w:rFonts w:ascii="Times New Roman" w:eastAsia="Times New Roman" w:hAnsi="Times New Roman" w:cs="Times New Roman"/>
                <w:b/>
                <w:lang w:eastAsia="en-US"/>
              </w:rPr>
              <w:t>1</w:t>
            </w:r>
            <w:r w:rsidRPr="00A07A61">
              <w:rPr>
                <w:rFonts w:ascii="Times New Roman" w:eastAsia="Times New Roman" w:hAnsi="Times New Roman" w:cs="Times New Roman"/>
                <w:b/>
                <w:lang w:eastAsia="en-US"/>
              </w:rPr>
              <w:t>.2. Sutarties galiojimo termino pratęsimas</w:t>
            </w:r>
          </w:p>
        </w:tc>
        <w:tc>
          <w:tcPr>
            <w:tcW w:w="7497" w:type="dxa"/>
          </w:tcPr>
          <w:p w14:paraId="592B0FB0"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Netaikoma</w:t>
            </w:r>
          </w:p>
        </w:tc>
      </w:tr>
    </w:tbl>
    <w:p w14:paraId="4A0F90F6" w14:textId="77777777" w:rsidR="00F96850" w:rsidRPr="00A07A61" w:rsidRDefault="00F96850" w:rsidP="00FB11D1">
      <w:pPr>
        <w:spacing w:after="0" w:line="240" w:lineRule="auto"/>
        <w:jc w:val="center"/>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497"/>
      </w:tblGrid>
      <w:tr w:rsidR="00F96850" w:rsidRPr="00A07A61" w14:paraId="73DE6B01" w14:textId="77777777" w:rsidTr="00383263">
        <w:trPr>
          <w:trHeight w:val="300"/>
        </w:trPr>
        <w:tc>
          <w:tcPr>
            <w:tcW w:w="10201" w:type="dxa"/>
            <w:gridSpan w:val="2"/>
          </w:tcPr>
          <w:p w14:paraId="52391B70" w14:textId="4D14F7EB"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1</w:t>
            </w:r>
            <w:r w:rsidR="00DB669B">
              <w:rPr>
                <w:rFonts w:ascii="Times New Roman" w:eastAsia="Times New Roman" w:hAnsi="Times New Roman" w:cs="Times New Roman"/>
                <w:b/>
                <w:bCs/>
                <w:kern w:val="2"/>
                <w:lang w:eastAsia="en-US"/>
              </w:rPr>
              <w:t>2</w:t>
            </w:r>
            <w:r w:rsidRPr="00A07A61">
              <w:rPr>
                <w:rFonts w:ascii="Times New Roman" w:eastAsia="Times New Roman" w:hAnsi="Times New Roman" w:cs="Times New Roman"/>
                <w:b/>
                <w:bCs/>
                <w:kern w:val="2"/>
                <w:lang w:eastAsia="en-US"/>
              </w:rPr>
              <w:t>. SUTARTIES NUTRAUKIMAS</w:t>
            </w:r>
          </w:p>
        </w:tc>
      </w:tr>
      <w:tr w:rsidR="00F96850" w:rsidRPr="00A07A61" w14:paraId="298F8978" w14:textId="77777777" w:rsidTr="00383263">
        <w:trPr>
          <w:trHeight w:val="300"/>
        </w:trPr>
        <w:tc>
          <w:tcPr>
            <w:tcW w:w="2704" w:type="dxa"/>
          </w:tcPr>
          <w:p w14:paraId="36BC04F8" w14:textId="3877BFD9"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1</w:t>
            </w:r>
            <w:r w:rsidR="00DB669B">
              <w:rPr>
                <w:rFonts w:ascii="Times New Roman" w:eastAsia="Times New Roman" w:hAnsi="Times New Roman" w:cs="Times New Roman"/>
                <w:b/>
                <w:lang w:eastAsia="en-US"/>
              </w:rPr>
              <w:t>2</w:t>
            </w:r>
            <w:r w:rsidRPr="00A07A61">
              <w:rPr>
                <w:rFonts w:ascii="Times New Roman" w:eastAsia="Times New Roman" w:hAnsi="Times New Roman" w:cs="Times New Roman"/>
                <w:b/>
                <w:lang w:eastAsia="en-US"/>
              </w:rPr>
              <w:t>.1. Sutarties nutraukimo pagrindai</w:t>
            </w:r>
          </w:p>
        </w:tc>
        <w:tc>
          <w:tcPr>
            <w:tcW w:w="7497" w:type="dxa"/>
          </w:tcPr>
          <w:p w14:paraId="66175E75"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kern w:val="2"/>
                <w:lang w:eastAsia="en-US"/>
              </w:rPr>
              <w:t>Sutartis gali būti nutraukiama rašytiniu Šalių susitarimu arba vienašališkai, Specialiosiose ir Bendrosiose Sutarties sąlygose nurodytais atvejais ir nustatyta tvarka.</w:t>
            </w:r>
          </w:p>
        </w:tc>
      </w:tr>
      <w:tr w:rsidR="00F96850" w:rsidRPr="00A07A61" w14:paraId="3178A859" w14:textId="77777777" w:rsidTr="00383263">
        <w:tc>
          <w:tcPr>
            <w:tcW w:w="2704" w:type="dxa"/>
          </w:tcPr>
          <w:p w14:paraId="029987B4" w14:textId="6507BAA0"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1</w:t>
            </w:r>
            <w:r w:rsidR="00DB669B">
              <w:rPr>
                <w:rFonts w:ascii="Times New Roman" w:eastAsia="Times New Roman" w:hAnsi="Times New Roman" w:cs="Times New Roman"/>
                <w:b/>
                <w:lang w:eastAsia="en-US"/>
              </w:rPr>
              <w:t>2</w:t>
            </w:r>
            <w:r w:rsidRPr="00A07A61">
              <w:rPr>
                <w:rFonts w:ascii="Times New Roman" w:eastAsia="Times New Roman" w:hAnsi="Times New Roman" w:cs="Times New Roman"/>
                <w:b/>
                <w:lang w:eastAsia="en-US"/>
              </w:rPr>
              <w:t>.2. Esminiai sutarties pažeidimai</w:t>
            </w:r>
          </w:p>
        </w:tc>
        <w:tc>
          <w:tcPr>
            <w:tcW w:w="7497" w:type="dxa"/>
          </w:tcPr>
          <w:p w14:paraId="1DC444C6" w14:textId="77777777" w:rsidR="00DB669B" w:rsidRPr="00383263" w:rsidRDefault="00DB669B" w:rsidP="00383263">
            <w:pPr>
              <w:spacing w:after="0" w:line="240" w:lineRule="auto"/>
              <w:jc w:val="both"/>
              <w:rPr>
                <w:rFonts w:ascii="Times New Roman" w:eastAsia="Arial" w:hAnsi="Times New Roman" w:cs="Times New Roman"/>
                <w:kern w:val="2"/>
                <w:szCs w:val="24"/>
                <w:lang w:val="lt"/>
              </w:rPr>
            </w:pPr>
            <w:r w:rsidRPr="00383263">
              <w:rPr>
                <w:rFonts w:ascii="Times New Roman" w:eastAsia="Arial" w:hAnsi="Times New Roman" w:cs="Times New Roman"/>
                <w:kern w:val="2"/>
                <w:szCs w:val="24"/>
                <w:lang w:val="lt"/>
              </w:rPr>
              <w:t>12.2.1. Jeigu Tiekėjas pažeidžia Prekių pristatymo terminus ir dėl Prekių pristatymo vėlavimo Prekės tampa nebereikalingos;</w:t>
            </w:r>
          </w:p>
          <w:p w14:paraId="0D8F2C36" w14:textId="77777777" w:rsidR="00DB669B" w:rsidRPr="00383263" w:rsidRDefault="00DB669B" w:rsidP="00383263">
            <w:pPr>
              <w:spacing w:after="0" w:line="240" w:lineRule="auto"/>
              <w:jc w:val="both"/>
              <w:rPr>
                <w:rFonts w:ascii="Times New Roman" w:eastAsia="Arial" w:hAnsi="Times New Roman" w:cs="Times New Roman"/>
                <w:kern w:val="2"/>
                <w:szCs w:val="24"/>
                <w:lang w:val="lt"/>
              </w:rPr>
            </w:pPr>
            <w:r w:rsidRPr="00383263">
              <w:rPr>
                <w:rFonts w:ascii="Times New Roman" w:eastAsia="Arial" w:hAnsi="Times New Roman" w:cs="Times New Roman"/>
                <w:kern w:val="2"/>
                <w:szCs w:val="24"/>
                <w:lang w:val="lt"/>
              </w:rPr>
              <w:t>12.2.2. Jeigu Tiekėjas nesilaiko Sutartyje nustatytų Prekių tiekimo terminų 4 (keturis) ar daugiau kartų ir per Sutarties vykdymo laikotarpį vėluoja pristatyti Prekes daugiau nei 5 (penkias) darbo dienas;</w:t>
            </w:r>
          </w:p>
          <w:p w14:paraId="489FC3A5" w14:textId="77777777" w:rsidR="00DB669B" w:rsidRPr="00383263" w:rsidRDefault="00DB669B" w:rsidP="00383263">
            <w:pPr>
              <w:spacing w:after="0" w:line="240" w:lineRule="auto"/>
              <w:jc w:val="both"/>
              <w:rPr>
                <w:rFonts w:ascii="Times New Roman" w:eastAsia="Arial" w:hAnsi="Times New Roman" w:cs="Times New Roman"/>
                <w:kern w:val="2"/>
                <w:szCs w:val="24"/>
                <w:lang w:val="lt"/>
              </w:rPr>
            </w:pPr>
            <w:r w:rsidRPr="00383263">
              <w:rPr>
                <w:rFonts w:ascii="Times New Roman" w:eastAsia="Arial" w:hAnsi="Times New Roman" w:cs="Times New Roman"/>
                <w:kern w:val="2"/>
                <w:szCs w:val="24"/>
                <w:lang w:val="lt"/>
              </w:rPr>
              <w:t>12.2.3. Tiekėjas 4 (keturis) ar daugiau kartų per Sutarties vykdymo laikotarpį pristato Prekes, kurios neatitinka Sutartyje ir (ar) Įstatymuose nustatytų reikalavimų Prekėms;</w:t>
            </w:r>
          </w:p>
          <w:p w14:paraId="34217B57" w14:textId="77777777" w:rsidR="00DB669B" w:rsidRPr="00383263" w:rsidRDefault="00DB669B" w:rsidP="00383263">
            <w:pPr>
              <w:spacing w:after="0" w:line="240" w:lineRule="auto"/>
              <w:jc w:val="both"/>
              <w:rPr>
                <w:rFonts w:ascii="Times New Roman" w:eastAsia="Arial" w:hAnsi="Times New Roman" w:cs="Times New Roman"/>
                <w:kern w:val="2"/>
                <w:szCs w:val="24"/>
                <w:lang w:val="lt"/>
              </w:rPr>
            </w:pPr>
            <w:r w:rsidRPr="00383263">
              <w:rPr>
                <w:rFonts w:ascii="Times New Roman" w:eastAsia="Arial" w:hAnsi="Times New Roman" w:cs="Times New Roman"/>
                <w:kern w:val="2"/>
                <w:szCs w:val="24"/>
                <w:lang w:val="lt"/>
              </w:rPr>
              <w:t>12.2.4.  Tiekėjui Priskaičiuotų netesybų suma viršija 20 (dvidešimt) proc. Pradinės sutarties vertės.</w:t>
            </w:r>
          </w:p>
          <w:p w14:paraId="03858FC0" w14:textId="77777777" w:rsidR="00DB669B" w:rsidRPr="00383263" w:rsidRDefault="00DB669B" w:rsidP="00383263">
            <w:pPr>
              <w:spacing w:after="0" w:line="240" w:lineRule="auto"/>
              <w:jc w:val="both"/>
              <w:rPr>
                <w:rFonts w:ascii="Times New Roman" w:eastAsia="Arial" w:hAnsi="Times New Roman" w:cs="Times New Roman"/>
                <w:kern w:val="2"/>
                <w:szCs w:val="24"/>
                <w:lang w:val="lt"/>
              </w:rPr>
            </w:pPr>
            <w:r w:rsidRPr="00383263">
              <w:rPr>
                <w:rFonts w:ascii="Times New Roman" w:eastAsia="Arial" w:hAnsi="Times New Roman" w:cs="Times New Roman"/>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35E875BE" w14:textId="77777777" w:rsidR="00DB669B" w:rsidRPr="00383263" w:rsidRDefault="00DB669B" w:rsidP="00383263">
            <w:pPr>
              <w:spacing w:after="0" w:line="240" w:lineRule="auto"/>
              <w:jc w:val="both"/>
              <w:rPr>
                <w:rFonts w:ascii="Times New Roman" w:hAnsi="Times New Roman" w:cs="Times New Roman"/>
                <w:kern w:val="2"/>
                <w:szCs w:val="24"/>
              </w:rPr>
            </w:pPr>
            <w:r w:rsidRPr="00383263">
              <w:rPr>
                <w:rFonts w:ascii="Times New Roman" w:hAnsi="Times New Roman" w:cs="Times New Roman"/>
                <w:kern w:val="2"/>
                <w:szCs w:val="24"/>
              </w:rPr>
              <w:t>12.2.6. Teikėjas 4 (keturis) ir daugiau kartų per Sutarties vykdymo laikotarpį pažeidžia šios Sutarties nuostatas, reglamentuojančias aplinkosauginių reikalavimų, laikymąsi;</w:t>
            </w:r>
          </w:p>
          <w:p w14:paraId="31F9CE52" w14:textId="77777777" w:rsidR="00DB669B" w:rsidRPr="00383263" w:rsidRDefault="00DB669B" w:rsidP="00383263">
            <w:pPr>
              <w:spacing w:after="0" w:line="240" w:lineRule="auto"/>
              <w:jc w:val="both"/>
              <w:rPr>
                <w:rFonts w:ascii="Times New Roman" w:hAnsi="Times New Roman" w:cs="Times New Roman"/>
                <w:kern w:val="2"/>
                <w:szCs w:val="24"/>
              </w:rPr>
            </w:pPr>
            <w:r w:rsidRPr="00383263">
              <w:rPr>
                <w:rFonts w:ascii="Times New Roman" w:hAnsi="Times New Roman" w:cs="Times New Roman"/>
                <w:kern w:val="2"/>
                <w:szCs w:val="24"/>
              </w:rPr>
              <w:t>12.2.7. Tiekėjas daugiau nei vieną kartą per Sutarties vykdymo laikotarpį pažeidžia Bendrųjų sąlygų nuostatas, reglamentuojančias konkurenciją, intelektinės nuosavybės ar konfidencialios informacijos valdymą;</w:t>
            </w:r>
          </w:p>
          <w:p w14:paraId="5B14366C" w14:textId="0F2C96E0" w:rsidR="00F96850" w:rsidRPr="00A07A61" w:rsidRDefault="00DB669B" w:rsidP="00DB669B">
            <w:pPr>
              <w:spacing w:after="0" w:line="240" w:lineRule="auto"/>
              <w:jc w:val="both"/>
              <w:rPr>
                <w:rFonts w:ascii="Times New Roman" w:eastAsia="Arial" w:hAnsi="Times New Roman" w:cs="Times New Roman"/>
                <w:kern w:val="2"/>
                <w:lang w:val="lt" w:eastAsia="en-US"/>
              </w:rPr>
            </w:pPr>
            <w:r w:rsidRPr="00383263">
              <w:rPr>
                <w:rFonts w:ascii="Times New Roman" w:hAnsi="Times New Roman" w:cs="Times New Roman"/>
                <w:kern w:val="2"/>
                <w:szCs w:val="24"/>
              </w:rPr>
              <w:t>12.2.8. Tiekėjas daugiau nei vieną kartą per Sutarties vykdymo laikotarpį pažeidžia Bendrųjų sąlygų nuostatas dėl Sutarties vykdymui pasitelkiamų naujų subtiekėjų</w:t>
            </w:r>
            <w:r w:rsidRPr="00383263">
              <w:rPr>
                <w:rFonts w:ascii="Times New Roman" w:hAnsi="Times New Roman" w:cs="Times New Roman"/>
                <w:kern w:val="2"/>
              </w:rPr>
              <w:t xml:space="preserve"> ir (ar specialistų) / esamų subtiekėjų ir (ar) specialistų keitimo.</w:t>
            </w:r>
          </w:p>
        </w:tc>
      </w:tr>
    </w:tbl>
    <w:p w14:paraId="7CDF335F" w14:textId="77777777" w:rsidR="00F96850" w:rsidRPr="00A07A61" w:rsidRDefault="00F96850" w:rsidP="00FB11D1">
      <w:pPr>
        <w:spacing w:after="0" w:line="240" w:lineRule="auto"/>
        <w:jc w:val="center"/>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497"/>
      </w:tblGrid>
      <w:tr w:rsidR="00F96850" w:rsidRPr="00A07A61" w14:paraId="60C9AA91" w14:textId="77777777" w:rsidTr="00383263">
        <w:trPr>
          <w:trHeight w:val="300"/>
        </w:trPr>
        <w:tc>
          <w:tcPr>
            <w:tcW w:w="10201" w:type="dxa"/>
            <w:gridSpan w:val="2"/>
          </w:tcPr>
          <w:p w14:paraId="19C2C9F0" w14:textId="3CA4D74F"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lastRenderedPageBreak/>
              <w:t>1</w:t>
            </w:r>
            <w:r w:rsidR="00DB669B">
              <w:rPr>
                <w:rFonts w:ascii="Times New Roman" w:eastAsia="Times New Roman" w:hAnsi="Times New Roman" w:cs="Times New Roman"/>
                <w:b/>
                <w:bCs/>
                <w:kern w:val="2"/>
                <w:lang w:eastAsia="en-US"/>
              </w:rPr>
              <w:t>3</w:t>
            </w:r>
            <w:r w:rsidRPr="00A07A61">
              <w:rPr>
                <w:rFonts w:ascii="Times New Roman" w:eastAsia="Times New Roman" w:hAnsi="Times New Roman" w:cs="Times New Roman"/>
                <w:b/>
                <w:bCs/>
                <w:kern w:val="2"/>
                <w:lang w:eastAsia="en-US"/>
              </w:rPr>
              <w:t xml:space="preserve">. APLINKOSAUGINIAI IR SOCIALINIAI KRITERIJAI </w:t>
            </w:r>
            <w:r w:rsidRPr="00A07A61">
              <w:rPr>
                <w:rFonts w:ascii="Times New Roman" w:eastAsia="Times New Roman" w:hAnsi="Times New Roman" w:cs="Times New Roman"/>
                <w:kern w:val="2"/>
                <w:lang w:eastAsia="en-US"/>
              </w:rPr>
              <w:t>(taikoma, jeigu aplinkosauginiai ir (arba) socialiniai kriterijai nustatomi kaip Sutarties vykdymo sąlygos)</w:t>
            </w:r>
          </w:p>
        </w:tc>
      </w:tr>
      <w:tr w:rsidR="00F96850" w:rsidRPr="00A07A61" w14:paraId="2C332C22" w14:textId="77777777" w:rsidTr="00383263">
        <w:trPr>
          <w:trHeight w:val="300"/>
        </w:trPr>
        <w:tc>
          <w:tcPr>
            <w:tcW w:w="2704" w:type="dxa"/>
          </w:tcPr>
          <w:p w14:paraId="33A1673A" w14:textId="1AE4B390"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1</w:t>
            </w:r>
            <w:r w:rsidR="00DB669B">
              <w:rPr>
                <w:rFonts w:ascii="Times New Roman" w:eastAsia="Times New Roman" w:hAnsi="Times New Roman" w:cs="Times New Roman"/>
                <w:b/>
                <w:lang w:eastAsia="en-US"/>
              </w:rPr>
              <w:t>3</w:t>
            </w:r>
            <w:r w:rsidRPr="00A07A61">
              <w:rPr>
                <w:rFonts w:ascii="Times New Roman" w:eastAsia="Times New Roman" w:hAnsi="Times New Roman" w:cs="Times New Roman"/>
                <w:b/>
                <w:lang w:eastAsia="en-US"/>
              </w:rPr>
              <w:t>.1. Aplinkosauginių kriterijų nustatymo teisinis pagrindas</w:t>
            </w:r>
          </w:p>
        </w:tc>
        <w:tc>
          <w:tcPr>
            <w:tcW w:w="7497" w:type="dxa"/>
          </w:tcPr>
          <w:p w14:paraId="5201DAC9"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F96850" w:rsidRPr="00A07A61" w14:paraId="2886A416" w14:textId="77777777" w:rsidTr="00383263">
        <w:tc>
          <w:tcPr>
            <w:tcW w:w="2704" w:type="dxa"/>
          </w:tcPr>
          <w:p w14:paraId="4230E965" w14:textId="52C96830"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1</w:t>
            </w:r>
            <w:r w:rsidR="00DB669B">
              <w:rPr>
                <w:rFonts w:ascii="Times New Roman" w:eastAsia="Times New Roman" w:hAnsi="Times New Roman" w:cs="Times New Roman"/>
                <w:b/>
                <w:lang w:eastAsia="en-US"/>
              </w:rPr>
              <w:t>3</w:t>
            </w:r>
            <w:r w:rsidRPr="00A07A61">
              <w:rPr>
                <w:rFonts w:ascii="Times New Roman" w:eastAsia="Times New Roman" w:hAnsi="Times New Roman" w:cs="Times New Roman"/>
                <w:b/>
                <w:lang w:eastAsia="en-US"/>
              </w:rPr>
              <w:t xml:space="preserve">.2. Su Prekių pakuotėmis susiję aplinkosauginiai kriterijai </w:t>
            </w:r>
          </w:p>
        </w:tc>
        <w:tc>
          <w:tcPr>
            <w:tcW w:w="7497" w:type="dxa"/>
          </w:tcPr>
          <w:p w14:paraId="6976A7BF"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Netaikoma</w:t>
            </w:r>
          </w:p>
          <w:p w14:paraId="080E4559" w14:textId="77777777" w:rsidR="00F96850" w:rsidRPr="00A07A61" w:rsidRDefault="00F96850" w:rsidP="00FB11D1">
            <w:pPr>
              <w:spacing w:after="0" w:line="240" w:lineRule="auto"/>
              <w:rPr>
                <w:rFonts w:ascii="Times New Roman" w:eastAsia="Times New Roman" w:hAnsi="Times New Roman" w:cs="Times New Roman"/>
                <w:strike/>
                <w:lang w:eastAsia="en-US"/>
              </w:rPr>
            </w:pPr>
          </w:p>
          <w:p w14:paraId="26871D95" w14:textId="77777777" w:rsidR="00F96850" w:rsidRPr="00A07A61" w:rsidRDefault="00F96850" w:rsidP="00FB11D1">
            <w:pPr>
              <w:spacing w:after="0" w:line="240" w:lineRule="auto"/>
              <w:rPr>
                <w:rFonts w:ascii="Times New Roman" w:eastAsia="Times New Roman" w:hAnsi="Times New Roman" w:cs="Times New Roman"/>
                <w:lang w:eastAsia="en-US"/>
              </w:rPr>
            </w:pPr>
          </w:p>
        </w:tc>
      </w:tr>
      <w:tr w:rsidR="00F96850" w:rsidRPr="00A07A61" w14:paraId="0F099B5A" w14:textId="77777777" w:rsidTr="00383263">
        <w:tc>
          <w:tcPr>
            <w:tcW w:w="2704" w:type="dxa"/>
          </w:tcPr>
          <w:p w14:paraId="5051BA5B" w14:textId="13AEE13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1</w:t>
            </w:r>
            <w:r w:rsidR="00DB669B">
              <w:rPr>
                <w:rFonts w:ascii="Times New Roman" w:eastAsia="Times New Roman" w:hAnsi="Times New Roman" w:cs="Times New Roman"/>
                <w:b/>
                <w:lang w:eastAsia="en-US"/>
              </w:rPr>
              <w:t>3</w:t>
            </w:r>
            <w:r w:rsidRPr="00A07A61">
              <w:rPr>
                <w:rFonts w:ascii="Times New Roman" w:eastAsia="Times New Roman" w:hAnsi="Times New Roman" w:cs="Times New Roman"/>
                <w:b/>
                <w:lang w:eastAsia="en-US"/>
              </w:rPr>
              <w:t xml:space="preserve">.3. Su Prekių pristatymu susiję aplinkosauginiai kriterijai </w:t>
            </w:r>
          </w:p>
        </w:tc>
        <w:tc>
          <w:tcPr>
            <w:tcW w:w="7497" w:type="dxa"/>
          </w:tcPr>
          <w:p w14:paraId="39AB626C" w14:textId="3702C469" w:rsidR="0057710A" w:rsidRPr="00393FB7" w:rsidRDefault="00F96850" w:rsidP="00383263">
            <w:pPr>
              <w:autoSpaceDE w:val="0"/>
              <w:autoSpaceDN w:val="0"/>
              <w:adjustRightInd w:val="0"/>
              <w:spacing w:after="0" w:line="240" w:lineRule="auto"/>
              <w:jc w:val="both"/>
              <w:rPr>
                <w:rFonts w:ascii="Times New Roman" w:hAnsi="Times New Roman" w:cs="Times New Roman"/>
              </w:rPr>
            </w:pPr>
            <w:r w:rsidRPr="00393FB7">
              <w:rPr>
                <w:rFonts w:ascii="Times New Roman" w:eastAsia="Times New Roman" w:hAnsi="Times New Roman" w:cs="Times New Roman"/>
                <w:lang w:eastAsia="en-US"/>
              </w:rPr>
              <w:t xml:space="preserve">Prekės pristatomos </w:t>
            </w:r>
            <w:r w:rsidR="0057710A" w:rsidRPr="00393FB7">
              <w:rPr>
                <w:rFonts w:ascii="Times New Roman" w:hAnsi="Times New Roman" w:cs="Times New Roman"/>
              </w:rPr>
              <w:t>į sutartyje nurodytą pristatymo vietą sunaudoti mažiau gamtos išteklių, pasirenkant optimalų maršrutą</w:t>
            </w:r>
            <w:r w:rsidR="00DB669B" w:rsidRPr="00393FB7">
              <w:rPr>
                <w:rFonts w:ascii="Times New Roman" w:hAnsi="Times New Roman" w:cs="Times New Roman"/>
              </w:rPr>
              <w:t>.</w:t>
            </w:r>
            <w:r w:rsidR="00393FB7" w:rsidRPr="00383263">
              <w:rPr>
                <w:rFonts w:ascii="Times New Roman" w:hAnsi="Times New Roman" w:cs="Times New Roman"/>
                <w:kern w:val="2"/>
                <w:szCs w:val="24"/>
                <w:shd w:val="clear" w:color="auto" w:fill="FFFFFF"/>
              </w:rPr>
              <w:t xml:space="preserve"> Už Prekių priėmimą atsakingas Pirkėjo atstovas, nurodytas šios Specialiųjų sąlygų 2.1 punkte  priimdamas Prekes fiziškai turi teisę Sutarties vykdymo metu pareikalauti trumpiausio galimo maršruto pasirinkimą įrodančių dokumentų. Nustačius, kad Tiekėjas šiame papunktyje nustatyto kriterijaus (-jų) nesilaiko, Tiekėjui taikoma Specialiųjų sąlygų 9.5 punkte nurodyto dydžio bauda.</w:t>
            </w:r>
          </w:p>
          <w:p w14:paraId="6A671125" w14:textId="7EEB8F10" w:rsidR="00F96850" w:rsidRPr="00A07A61" w:rsidRDefault="00F96850" w:rsidP="00FB11D1">
            <w:pPr>
              <w:spacing w:after="0" w:line="240" w:lineRule="auto"/>
              <w:rPr>
                <w:rFonts w:ascii="Times New Roman" w:eastAsia="Times New Roman" w:hAnsi="Times New Roman" w:cs="Times New Roman"/>
                <w:lang w:eastAsia="en-US"/>
              </w:rPr>
            </w:pPr>
          </w:p>
        </w:tc>
      </w:tr>
      <w:tr w:rsidR="00F96850" w:rsidRPr="00A07A61" w14:paraId="1A77B520" w14:textId="77777777" w:rsidTr="00383263">
        <w:tc>
          <w:tcPr>
            <w:tcW w:w="2704" w:type="dxa"/>
          </w:tcPr>
          <w:p w14:paraId="7E99762D" w14:textId="0035CA4A"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1</w:t>
            </w:r>
            <w:r w:rsidR="00393FB7">
              <w:rPr>
                <w:rFonts w:ascii="Times New Roman" w:eastAsia="Times New Roman" w:hAnsi="Times New Roman" w:cs="Times New Roman"/>
                <w:b/>
                <w:lang w:eastAsia="en-US"/>
              </w:rPr>
              <w:t>3</w:t>
            </w:r>
            <w:r w:rsidRPr="00A07A61">
              <w:rPr>
                <w:rFonts w:ascii="Times New Roman" w:eastAsia="Times New Roman" w:hAnsi="Times New Roman" w:cs="Times New Roman"/>
                <w:b/>
                <w:lang w:eastAsia="en-US"/>
              </w:rPr>
              <w:t>.4. Su Prekėmis susijusių paslaugų teikimu susiję aplinkosauginiai kriterijai</w:t>
            </w:r>
          </w:p>
        </w:tc>
        <w:tc>
          <w:tcPr>
            <w:tcW w:w="7497" w:type="dxa"/>
          </w:tcPr>
          <w:p w14:paraId="53FF78A5" w14:textId="11C85C27" w:rsidR="00CA08C6" w:rsidRPr="00383263" w:rsidRDefault="00CA08C6" w:rsidP="00CA08C6">
            <w:pPr>
              <w:shd w:val="clear" w:color="auto" w:fill="FFFFFF"/>
              <w:spacing w:after="0" w:line="240" w:lineRule="auto"/>
              <w:jc w:val="both"/>
              <w:textAlignment w:val="baseline"/>
              <w:rPr>
                <w:rFonts w:ascii="Aptos" w:eastAsia="Times New Roman" w:hAnsi="Aptos" w:cs="Times New Roman"/>
                <w:color w:val="000000"/>
              </w:rPr>
            </w:pPr>
            <w:r w:rsidRPr="00383263">
              <w:rPr>
                <w:rFonts w:ascii="Aptos" w:eastAsia="Times New Roman" w:hAnsi="Aptos" w:cs="Times New Roman"/>
                <w:color w:val="000000"/>
              </w:rPr>
              <w:t>13.4.1. Siekiant sunaudoti mažiau gamtos išteklių, Sutarties vykdymo metu neturi būti rengiami ir naudojami popieriniai dokumentai. Visa pagal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Tokiu atveju naudojamas popierius turi atitikti Apraše įtvirtintus minimaliuosius aplinkos apsaugos kriterijus:</w:t>
            </w:r>
          </w:p>
          <w:p w14:paraId="0AC43779" w14:textId="2082AD8C" w:rsidR="00CA08C6" w:rsidRPr="00383263" w:rsidRDefault="00CA08C6" w:rsidP="00CA08C6">
            <w:pPr>
              <w:shd w:val="clear" w:color="auto" w:fill="FFFFFF"/>
              <w:spacing w:after="0" w:line="240" w:lineRule="auto"/>
              <w:jc w:val="both"/>
              <w:textAlignment w:val="baseline"/>
              <w:rPr>
                <w:rFonts w:ascii="Aptos" w:eastAsia="Times New Roman" w:hAnsi="Aptos" w:cs="Times New Roman"/>
                <w:color w:val="000000"/>
              </w:rPr>
            </w:pPr>
            <w:r w:rsidRPr="00383263">
              <w:rPr>
                <w:rFonts w:ascii="Aptos" w:eastAsia="Times New Roman" w:hAnsi="Aptos" w:cs="Times New Roman"/>
                <w:color w:val="000000"/>
              </w:rPr>
              <w:t>13.4.1.1. gaminys turi būti pagamintas iš 100 proc. perdirbto popieriaus (naudoto popieriaus ir (ar) gamybos atliekų) plaušų arba ne mažiau kaip 30 proc. pirminės medienos plaušų, gautų iš miškų, sertifikuotų naudojant </w:t>
            </w:r>
            <w:proofErr w:type="spellStart"/>
            <w:r w:rsidRPr="00383263">
              <w:rPr>
                <w:rFonts w:ascii="Aptos" w:eastAsia="Times New Roman" w:hAnsi="Aptos" w:cs="Times New Roman"/>
                <w:i/>
                <w:iCs/>
                <w:color w:val="000000"/>
              </w:rPr>
              <w:t>Forest</w:t>
            </w:r>
            <w:proofErr w:type="spellEnd"/>
            <w:r w:rsidRPr="00383263">
              <w:rPr>
                <w:rFonts w:ascii="Aptos" w:eastAsia="Times New Roman" w:hAnsi="Aptos" w:cs="Times New Roman"/>
                <w:i/>
                <w:iCs/>
                <w:color w:val="000000"/>
              </w:rPr>
              <w:t xml:space="preserve"> </w:t>
            </w:r>
            <w:proofErr w:type="spellStart"/>
            <w:r w:rsidRPr="00383263">
              <w:rPr>
                <w:rFonts w:ascii="Aptos" w:eastAsia="Times New Roman" w:hAnsi="Aptos" w:cs="Times New Roman"/>
                <w:i/>
                <w:iCs/>
                <w:color w:val="000000"/>
              </w:rPr>
              <w:t>Stewardship</w:t>
            </w:r>
            <w:proofErr w:type="spellEnd"/>
            <w:r w:rsidRPr="00383263">
              <w:rPr>
                <w:rFonts w:ascii="Aptos" w:eastAsia="Times New Roman" w:hAnsi="Aptos" w:cs="Times New Roman"/>
                <w:i/>
                <w:iCs/>
                <w:color w:val="000000"/>
              </w:rPr>
              <w:t xml:space="preserve"> </w:t>
            </w:r>
            <w:proofErr w:type="spellStart"/>
            <w:r w:rsidRPr="00383263">
              <w:rPr>
                <w:rFonts w:ascii="Aptos" w:eastAsia="Times New Roman" w:hAnsi="Aptos" w:cs="Times New Roman"/>
                <w:i/>
                <w:iCs/>
                <w:color w:val="000000"/>
              </w:rPr>
              <w:t>Council</w:t>
            </w:r>
            <w:proofErr w:type="spellEnd"/>
            <w:r w:rsidRPr="00383263">
              <w:rPr>
                <w:rFonts w:ascii="Aptos" w:eastAsia="Times New Roman" w:hAnsi="Aptos" w:cs="Times New Roman"/>
                <w:i/>
                <w:iCs/>
                <w:color w:val="000000"/>
              </w:rPr>
              <w:t> </w:t>
            </w:r>
            <w:r w:rsidRPr="00383263">
              <w:rPr>
                <w:rFonts w:ascii="Aptos" w:eastAsia="Times New Roman" w:hAnsi="Aptos" w:cs="Times New Roman"/>
                <w:color w:val="000000"/>
              </w:rPr>
              <w:t>(toliau – FSC) ar Miškų sertifikavimo sistemų pripažinimo programą (angl. </w:t>
            </w:r>
            <w:proofErr w:type="spellStart"/>
            <w:r w:rsidRPr="00383263">
              <w:rPr>
                <w:rFonts w:ascii="Aptos" w:eastAsia="Times New Roman" w:hAnsi="Aptos" w:cs="Times New Roman"/>
                <w:i/>
                <w:iCs/>
                <w:color w:val="000000"/>
              </w:rPr>
              <w:t>Programme</w:t>
            </w:r>
            <w:proofErr w:type="spellEnd"/>
            <w:r w:rsidRPr="00383263">
              <w:rPr>
                <w:rFonts w:ascii="Aptos" w:eastAsia="Times New Roman" w:hAnsi="Aptos" w:cs="Times New Roman"/>
                <w:i/>
                <w:iCs/>
                <w:color w:val="000000"/>
              </w:rPr>
              <w:t xml:space="preserve"> </w:t>
            </w:r>
            <w:proofErr w:type="spellStart"/>
            <w:r w:rsidRPr="00383263">
              <w:rPr>
                <w:rFonts w:ascii="Aptos" w:eastAsia="Times New Roman" w:hAnsi="Aptos" w:cs="Times New Roman"/>
                <w:i/>
                <w:iCs/>
                <w:color w:val="000000"/>
              </w:rPr>
              <w:t>for</w:t>
            </w:r>
            <w:proofErr w:type="spellEnd"/>
            <w:r w:rsidRPr="00383263">
              <w:rPr>
                <w:rFonts w:ascii="Aptos" w:eastAsia="Times New Roman" w:hAnsi="Aptos" w:cs="Times New Roman"/>
                <w:i/>
                <w:iCs/>
                <w:color w:val="000000"/>
              </w:rPr>
              <w:t xml:space="preserve"> </w:t>
            </w:r>
            <w:proofErr w:type="spellStart"/>
            <w:r w:rsidRPr="00383263">
              <w:rPr>
                <w:rFonts w:ascii="Aptos" w:eastAsia="Times New Roman" w:hAnsi="Aptos" w:cs="Times New Roman"/>
                <w:i/>
                <w:iCs/>
                <w:color w:val="000000"/>
              </w:rPr>
              <w:t>the</w:t>
            </w:r>
            <w:proofErr w:type="spellEnd"/>
            <w:r w:rsidRPr="00383263">
              <w:rPr>
                <w:rFonts w:ascii="Aptos" w:eastAsia="Times New Roman" w:hAnsi="Aptos" w:cs="Times New Roman"/>
                <w:i/>
                <w:iCs/>
                <w:color w:val="000000"/>
              </w:rPr>
              <w:t xml:space="preserve"> </w:t>
            </w:r>
            <w:proofErr w:type="spellStart"/>
            <w:r w:rsidRPr="00383263">
              <w:rPr>
                <w:rFonts w:ascii="Aptos" w:eastAsia="Times New Roman" w:hAnsi="Aptos" w:cs="Times New Roman"/>
                <w:i/>
                <w:iCs/>
                <w:color w:val="000000"/>
              </w:rPr>
              <w:t>Endorsement</w:t>
            </w:r>
            <w:proofErr w:type="spellEnd"/>
            <w:r w:rsidRPr="00383263">
              <w:rPr>
                <w:rFonts w:ascii="Aptos" w:eastAsia="Times New Roman" w:hAnsi="Aptos" w:cs="Times New Roman"/>
                <w:i/>
                <w:iCs/>
                <w:color w:val="000000"/>
              </w:rPr>
              <w:t xml:space="preserve"> </w:t>
            </w:r>
            <w:proofErr w:type="spellStart"/>
            <w:r w:rsidRPr="00383263">
              <w:rPr>
                <w:rFonts w:ascii="Aptos" w:eastAsia="Times New Roman" w:hAnsi="Aptos" w:cs="Times New Roman"/>
                <w:i/>
                <w:iCs/>
                <w:color w:val="000000"/>
              </w:rPr>
              <w:t>of</w:t>
            </w:r>
            <w:proofErr w:type="spellEnd"/>
            <w:r w:rsidRPr="00383263">
              <w:rPr>
                <w:rFonts w:ascii="Aptos" w:eastAsia="Times New Roman" w:hAnsi="Aptos" w:cs="Times New Roman"/>
                <w:i/>
                <w:iCs/>
                <w:color w:val="000000"/>
              </w:rPr>
              <w:t xml:space="preserve"> </w:t>
            </w:r>
            <w:proofErr w:type="spellStart"/>
            <w:r w:rsidRPr="00383263">
              <w:rPr>
                <w:rFonts w:ascii="Aptos" w:eastAsia="Times New Roman" w:hAnsi="Aptos" w:cs="Times New Roman"/>
                <w:i/>
                <w:iCs/>
                <w:color w:val="000000"/>
              </w:rPr>
              <w:t>Forest</w:t>
            </w:r>
            <w:proofErr w:type="spellEnd"/>
            <w:r w:rsidRPr="00383263">
              <w:rPr>
                <w:rFonts w:ascii="Aptos" w:eastAsia="Times New Roman" w:hAnsi="Aptos" w:cs="Times New Roman"/>
                <w:i/>
                <w:iCs/>
                <w:color w:val="000000"/>
              </w:rPr>
              <w:t xml:space="preserve"> </w:t>
            </w:r>
            <w:proofErr w:type="spellStart"/>
            <w:r w:rsidRPr="00383263">
              <w:rPr>
                <w:rFonts w:ascii="Aptos" w:eastAsia="Times New Roman" w:hAnsi="Aptos" w:cs="Times New Roman"/>
                <w:i/>
                <w:iCs/>
                <w:color w:val="000000"/>
              </w:rPr>
              <w:t>Certification</w:t>
            </w:r>
            <w:proofErr w:type="spellEnd"/>
            <w:r w:rsidRPr="00383263">
              <w:rPr>
                <w:rFonts w:ascii="Aptos" w:eastAsia="Times New Roman" w:hAnsi="Aptos" w:cs="Times New Roman"/>
                <w:i/>
                <w:iCs/>
                <w:color w:val="000000"/>
              </w:rPr>
              <w:t xml:space="preserve"> </w:t>
            </w:r>
            <w:proofErr w:type="spellStart"/>
            <w:r w:rsidRPr="00383263">
              <w:rPr>
                <w:rFonts w:ascii="Aptos" w:eastAsia="Times New Roman" w:hAnsi="Aptos" w:cs="Times New Roman"/>
                <w:i/>
                <w:iCs/>
                <w:color w:val="000000"/>
              </w:rPr>
              <w:t>schemes</w:t>
            </w:r>
            <w:proofErr w:type="spellEnd"/>
            <w:r w:rsidRPr="00383263">
              <w:rPr>
                <w:rFonts w:ascii="Aptos" w:eastAsia="Times New Roman" w:hAnsi="Aptos" w:cs="Times New Roman"/>
                <w:i/>
                <w:iCs/>
                <w:color w:val="000000"/>
              </w:rPr>
              <w:t> </w:t>
            </w:r>
            <w:r w:rsidRPr="00383263">
              <w:rPr>
                <w:rFonts w:ascii="Aptos" w:eastAsia="Times New Roman" w:hAnsi="Aptos" w:cs="Times New Roman"/>
                <w:color w:val="000000"/>
              </w:rPr>
              <w:t>(toliau – PEFC) arba lygiavertes miškų sertifikavimo sistemas, kita dalis – iš perdirbto popieriaus plaušų; </w:t>
            </w:r>
          </w:p>
          <w:p w14:paraId="2490D528" w14:textId="34F68961" w:rsidR="00CA08C6" w:rsidRPr="00383263" w:rsidRDefault="00CA08C6" w:rsidP="00CA08C6">
            <w:pPr>
              <w:shd w:val="clear" w:color="auto" w:fill="FFFFFF"/>
              <w:spacing w:after="0" w:line="240" w:lineRule="auto"/>
              <w:jc w:val="both"/>
              <w:textAlignment w:val="baseline"/>
              <w:rPr>
                <w:rFonts w:ascii="Aptos" w:eastAsia="Times New Roman" w:hAnsi="Aptos" w:cs="Times New Roman"/>
                <w:color w:val="000000"/>
              </w:rPr>
            </w:pPr>
            <w:r w:rsidRPr="00383263">
              <w:rPr>
                <w:rFonts w:ascii="Aptos" w:eastAsia="Times New Roman" w:hAnsi="Aptos" w:cs="Times New Roman"/>
                <w:color w:val="000000"/>
              </w:rPr>
              <w:t>13.4.1. 2. gaminys turi būti nebalintas arba balintas nenaudojant chloro dujų.</w:t>
            </w:r>
          </w:p>
          <w:p w14:paraId="100B3EDF" w14:textId="1777A435" w:rsidR="00616C34" w:rsidRPr="00A07A61" w:rsidRDefault="00616C34" w:rsidP="00FB11D1">
            <w:pPr>
              <w:autoSpaceDE w:val="0"/>
              <w:autoSpaceDN w:val="0"/>
              <w:adjustRightInd w:val="0"/>
              <w:spacing w:after="0" w:line="240" w:lineRule="auto"/>
              <w:rPr>
                <w:rFonts w:ascii="Times New Roman" w:hAnsi="Times New Roman" w:cs="Times New Roman"/>
              </w:rPr>
            </w:pPr>
          </w:p>
        </w:tc>
      </w:tr>
      <w:tr w:rsidR="00F96850" w:rsidRPr="00A07A61" w14:paraId="1E39A722" w14:textId="77777777" w:rsidTr="00383263">
        <w:tc>
          <w:tcPr>
            <w:tcW w:w="2704" w:type="dxa"/>
          </w:tcPr>
          <w:p w14:paraId="7D6C445E" w14:textId="3EEF1ABE"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b/>
                <w:lang w:eastAsia="en-US"/>
              </w:rPr>
              <w:t>1</w:t>
            </w:r>
            <w:bookmarkStart w:id="3" w:name="_GoBack"/>
            <w:bookmarkEnd w:id="3"/>
            <w:r w:rsidR="005263E6">
              <w:rPr>
                <w:rFonts w:ascii="Times New Roman" w:eastAsia="Times New Roman" w:hAnsi="Times New Roman" w:cs="Times New Roman"/>
                <w:b/>
                <w:lang w:eastAsia="en-US"/>
              </w:rPr>
              <w:t>3</w:t>
            </w:r>
            <w:r w:rsidRPr="00A07A61">
              <w:rPr>
                <w:rFonts w:ascii="Times New Roman" w:eastAsia="Times New Roman" w:hAnsi="Times New Roman" w:cs="Times New Roman"/>
                <w:b/>
                <w:lang w:eastAsia="en-US"/>
              </w:rPr>
              <w:t>.5. Su perkamomis Prekėmis susiję socialiniai kriterijai</w:t>
            </w:r>
          </w:p>
        </w:tc>
        <w:tc>
          <w:tcPr>
            <w:tcW w:w="7497" w:type="dxa"/>
          </w:tcPr>
          <w:p w14:paraId="3D87CFBF"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Netaikoma</w:t>
            </w:r>
          </w:p>
        </w:tc>
      </w:tr>
    </w:tbl>
    <w:p w14:paraId="24CD878A" w14:textId="77777777" w:rsidR="00F96850" w:rsidRPr="00A07A61" w:rsidRDefault="00F96850" w:rsidP="00FB11D1">
      <w:pPr>
        <w:spacing w:after="0" w:line="240" w:lineRule="auto"/>
        <w:jc w:val="center"/>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497"/>
      </w:tblGrid>
      <w:tr w:rsidR="00F96850" w:rsidRPr="00A07A61" w14:paraId="533C0AF5" w14:textId="77777777" w:rsidTr="00383263">
        <w:trPr>
          <w:trHeight w:val="300"/>
        </w:trPr>
        <w:tc>
          <w:tcPr>
            <w:tcW w:w="10201" w:type="dxa"/>
            <w:gridSpan w:val="2"/>
          </w:tcPr>
          <w:p w14:paraId="7BD577D8" w14:textId="63E34398"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1</w:t>
            </w:r>
            <w:r w:rsidR="00393FB7">
              <w:rPr>
                <w:rFonts w:ascii="Times New Roman" w:eastAsia="Times New Roman" w:hAnsi="Times New Roman" w:cs="Times New Roman"/>
                <w:b/>
                <w:bCs/>
                <w:kern w:val="2"/>
                <w:lang w:eastAsia="en-US"/>
              </w:rPr>
              <w:t>4</w:t>
            </w:r>
            <w:r w:rsidRPr="00A07A61">
              <w:rPr>
                <w:rFonts w:ascii="Times New Roman" w:eastAsia="Times New Roman" w:hAnsi="Times New Roman" w:cs="Times New Roman"/>
                <w:b/>
                <w:bCs/>
                <w:kern w:val="2"/>
                <w:lang w:eastAsia="en-US"/>
              </w:rPr>
              <w:t xml:space="preserve">. BENDRŲJŲ SĄLYGŲ PAKEITIMAI IR PAPILDYMAI </w:t>
            </w:r>
          </w:p>
          <w:p w14:paraId="47639AF2" w14:textId="77777777" w:rsidR="00F96850" w:rsidRPr="00A07A61" w:rsidRDefault="00F96850" w:rsidP="00FB11D1">
            <w:pPr>
              <w:spacing w:after="0" w:line="240" w:lineRule="auto"/>
              <w:jc w:val="center"/>
              <w:rPr>
                <w:rFonts w:ascii="Times New Roman" w:eastAsia="Times New Roman" w:hAnsi="Times New Roman" w:cs="Times New Roman"/>
                <w:kern w:val="2"/>
                <w:lang w:eastAsia="en-US"/>
              </w:rPr>
            </w:pPr>
            <w:r w:rsidRPr="00A07A61">
              <w:rPr>
                <w:rFonts w:ascii="Times New Roman" w:eastAsia="Times New Roman" w:hAnsi="Times New Roman" w:cs="Times New Roman"/>
                <w:kern w:val="2"/>
                <w:lang w:eastAsia="en-US"/>
              </w:rPr>
              <w:t xml:space="preserve">(jeigu būtina dėl konkretaus Sutarties dalyko specifikos) </w:t>
            </w:r>
          </w:p>
        </w:tc>
      </w:tr>
      <w:tr w:rsidR="00F96850" w:rsidRPr="00A07A61" w14:paraId="7BE47F7C" w14:textId="77777777" w:rsidTr="00383263">
        <w:trPr>
          <w:trHeight w:val="300"/>
        </w:trPr>
        <w:tc>
          <w:tcPr>
            <w:tcW w:w="2704" w:type="dxa"/>
          </w:tcPr>
          <w:p w14:paraId="417D3910" w14:textId="20A4FCDB" w:rsidR="00F96850" w:rsidRPr="00A07A61" w:rsidRDefault="00F96850" w:rsidP="00FB11D1">
            <w:pPr>
              <w:spacing w:after="0" w:line="240" w:lineRule="auto"/>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1</w:t>
            </w:r>
            <w:r w:rsidR="00393FB7">
              <w:rPr>
                <w:rFonts w:ascii="Times New Roman" w:eastAsia="Times New Roman" w:hAnsi="Times New Roman" w:cs="Times New Roman"/>
                <w:b/>
                <w:bCs/>
                <w:kern w:val="2"/>
                <w:lang w:eastAsia="en-US"/>
              </w:rPr>
              <w:t>4</w:t>
            </w:r>
            <w:r w:rsidRPr="00A07A61">
              <w:rPr>
                <w:rFonts w:ascii="Times New Roman" w:eastAsia="Times New Roman" w:hAnsi="Times New Roman" w:cs="Times New Roman"/>
                <w:b/>
                <w:bCs/>
                <w:kern w:val="2"/>
                <w:lang w:eastAsia="en-US"/>
              </w:rPr>
              <w:t xml:space="preserve">.1. </w:t>
            </w:r>
          </w:p>
        </w:tc>
        <w:tc>
          <w:tcPr>
            <w:tcW w:w="7497" w:type="dxa"/>
          </w:tcPr>
          <w:p w14:paraId="7C02EF67" w14:textId="77777777" w:rsidR="00F96850" w:rsidRPr="00EF3453" w:rsidRDefault="00F96850" w:rsidP="00FB11D1">
            <w:pPr>
              <w:spacing w:after="0" w:line="240" w:lineRule="auto"/>
              <w:rPr>
                <w:rFonts w:ascii="Times New Roman" w:eastAsia="Times New Roman" w:hAnsi="Times New Roman" w:cs="Times New Roman"/>
                <w:kern w:val="2"/>
                <w:lang w:eastAsia="en-US"/>
              </w:rPr>
            </w:pPr>
            <w:r w:rsidRPr="00EF3453">
              <w:rPr>
                <w:rFonts w:ascii="Times New Roman" w:eastAsia="Times New Roman" w:hAnsi="Times New Roman" w:cs="Times New Roman"/>
                <w:kern w:val="2"/>
                <w:lang w:eastAsia="en-US"/>
              </w:rPr>
              <w:t>Šalys susitaria pakeisti nurodytus Sutarties Bendrųjų sąlygų punktus ir išdėstyti juos nauja redakcija:</w:t>
            </w:r>
          </w:p>
          <w:p w14:paraId="17A74565" w14:textId="39552130" w:rsidR="00F96850" w:rsidRPr="00383263" w:rsidRDefault="00F96850" w:rsidP="00383263">
            <w:pPr>
              <w:spacing w:after="0" w:line="257" w:lineRule="atLeast"/>
              <w:jc w:val="both"/>
              <w:rPr>
                <w:rFonts w:ascii="Times New Roman" w:hAnsi="Times New Roman" w:cs="Times New Roman"/>
                <w:color w:val="000000"/>
              </w:rPr>
            </w:pPr>
            <w:r w:rsidRPr="00EF3453">
              <w:rPr>
                <w:rFonts w:ascii="Times New Roman" w:eastAsia="Times New Roman" w:hAnsi="Times New Roman" w:cs="Times New Roman"/>
                <w:kern w:val="2"/>
                <w:lang w:eastAsia="en-US"/>
              </w:rPr>
              <w:t>1.1.</w:t>
            </w:r>
            <w:r w:rsidR="004C07A7" w:rsidRPr="00EF3453">
              <w:rPr>
                <w:rFonts w:ascii="Times New Roman" w:eastAsia="Times New Roman" w:hAnsi="Times New Roman" w:cs="Times New Roman"/>
                <w:kern w:val="2"/>
                <w:lang w:eastAsia="en-US"/>
              </w:rPr>
              <w:t>1.</w:t>
            </w:r>
            <w:r w:rsidRPr="00EF3453">
              <w:rPr>
                <w:rFonts w:ascii="Times New Roman" w:eastAsia="Times New Roman" w:hAnsi="Times New Roman" w:cs="Times New Roman"/>
                <w:kern w:val="2"/>
                <w:lang w:eastAsia="en-US"/>
              </w:rPr>
              <w:t xml:space="preserve">5. Prekių perdavimo–priėmimo aktas – dokumentas, kuriuo perduodama Prekė Pirkėjui ir įvertinama Prekės pakuotės būklė bei nurodomi kartu su Preke pateikiami dokumentai. </w:t>
            </w:r>
          </w:p>
          <w:p w14:paraId="071DFAA7" w14:textId="748520D7" w:rsidR="00F96850" w:rsidRPr="00EF3453" w:rsidRDefault="00F96850" w:rsidP="00383263">
            <w:pPr>
              <w:spacing w:after="0" w:line="240" w:lineRule="auto"/>
              <w:jc w:val="both"/>
              <w:rPr>
                <w:rFonts w:ascii="Times New Roman" w:eastAsia="Times New Roman" w:hAnsi="Times New Roman" w:cs="Times New Roman"/>
                <w:kern w:val="2"/>
                <w:lang w:eastAsia="en-US"/>
              </w:rPr>
            </w:pPr>
            <w:r w:rsidRPr="00EF3453">
              <w:rPr>
                <w:rFonts w:ascii="Times New Roman" w:eastAsia="Times New Roman" w:hAnsi="Times New Roman" w:cs="Times New Roman"/>
                <w:kern w:val="2"/>
                <w:lang w:eastAsia="en-US"/>
              </w:rPr>
              <w:t>6.2.2.Prekės perdavimo ir surinkimo/įdiegimo/instaliavimo tvarka numatyta Sutarties Specialiosiose sąlygose.</w:t>
            </w:r>
          </w:p>
          <w:p w14:paraId="35FB11BE" w14:textId="5C6CE149" w:rsidR="00F96850" w:rsidRPr="00EF3453" w:rsidRDefault="00F96850" w:rsidP="00EF3453">
            <w:pPr>
              <w:spacing w:after="0" w:line="240" w:lineRule="auto"/>
              <w:jc w:val="both"/>
              <w:rPr>
                <w:rFonts w:ascii="Times New Roman" w:eastAsia="Times New Roman" w:hAnsi="Times New Roman" w:cs="Times New Roman"/>
              </w:rPr>
            </w:pPr>
            <w:r w:rsidRPr="00EF3453">
              <w:rPr>
                <w:rFonts w:ascii="Times New Roman" w:eastAsia="Times New Roman" w:hAnsi="Times New Roman" w:cs="Times New Roman"/>
                <w:kern w:val="2"/>
                <w:lang w:eastAsia="en-US"/>
              </w:rPr>
              <w:t>6.2.10. Jeigu Tiekėjas neištaisė Prekių trūkumų/neatitikimų per Specialiosiose sąlygose nustatytus terminus, Tiekėjui taikomos Specialiosiose sąlygose nustatytos netesybos.</w:t>
            </w:r>
            <w:bookmarkStart w:id="4" w:name="part_0a0da1d5ef5c48389da63acb61f47e3a"/>
            <w:bookmarkStart w:id="5" w:name="part_44a1d195b56b4d74a5fb8a833330bbe9"/>
            <w:bookmarkEnd w:id="4"/>
            <w:bookmarkEnd w:id="5"/>
          </w:p>
        </w:tc>
      </w:tr>
      <w:tr w:rsidR="00F96850" w:rsidRPr="00A07A61" w14:paraId="2494D22C" w14:textId="77777777" w:rsidTr="00383263">
        <w:trPr>
          <w:trHeight w:val="300"/>
        </w:trPr>
        <w:tc>
          <w:tcPr>
            <w:tcW w:w="2704" w:type="dxa"/>
          </w:tcPr>
          <w:p w14:paraId="07FBB39B" w14:textId="580B83E9" w:rsidR="00F96850" w:rsidRPr="00A07A61" w:rsidRDefault="00F96850" w:rsidP="00FB11D1">
            <w:pPr>
              <w:spacing w:after="0" w:line="240" w:lineRule="auto"/>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1</w:t>
            </w:r>
            <w:r w:rsidR="00393FB7">
              <w:rPr>
                <w:rFonts w:ascii="Times New Roman" w:eastAsia="Times New Roman" w:hAnsi="Times New Roman" w:cs="Times New Roman"/>
                <w:b/>
                <w:bCs/>
                <w:kern w:val="2"/>
                <w:lang w:eastAsia="en-US"/>
              </w:rPr>
              <w:t>4</w:t>
            </w:r>
            <w:r w:rsidRPr="00A07A61">
              <w:rPr>
                <w:rFonts w:ascii="Times New Roman" w:eastAsia="Times New Roman" w:hAnsi="Times New Roman" w:cs="Times New Roman"/>
                <w:b/>
                <w:bCs/>
                <w:kern w:val="2"/>
                <w:lang w:eastAsia="en-US"/>
              </w:rPr>
              <w:t>.2.</w:t>
            </w:r>
          </w:p>
        </w:tc>
        <w:tc>
          <w:tcPr>
            <w:tcW w:w="7497" w:type="dxa"/>
          </w:tcPr>
          <w:p w14:paraId="3F09A462" w14:textId="77777777" w:rsidR="008222DA" w:rsidRPr="00383263" w:rsidRDefault="008222DA" w:rsidP="008222DA">
            <w:pPr>
              <w:spacing w:after="0" w:line="240" w:lineRule="auto"/>
              <w:jc w:val="both"/>
              <w:rPr>
                <w:rFonts w:ascii="Times New Roman" w:eastAsia="Times New Roman" w:hAnsi="Times New Roman" w:cs="Times New Roman"/>
                <w:color w:val="000000" w:themeColor="text1"/>
                <w:kern w:val="2"/>
                <w:lang w:eastAsia="en-US"/>
              </w:rPr>
            </w:pPr>
            <w:r w:rsidRPr="00383263">
              <w:rPr>
                <w:rFonts w:ascii="Times New Roman" w:eastAsia="Times New Roman" w:hAnsi="Times New Roman" w:cs="Times New Roman"/>
                <w:color w:val="000000" w:themeColor="text1"/>
                <w:kern w:val="2"/>
                <w:lang w:eastAsia="en-US"/>
              </w:rPr>
              <w:t>Šalys susitaria papildyti Sutarties Bendrąsias sąlygas nurodytu punktu, tačiau kitų punktų numeracijos nekeisti:</w:t>
            </w:r>
          </w:p>
          <w:p w14:paraId="6FF427EE" w14:textId="77777777" w:rsidR="008222DA" w:rsidRPr="00383263" w:rsidRDefault="008222DA" w:rsidP="008222DA">
            <w:pPr>
              <w:spacing w:after="0" w:line="240" w:lineRule="auto"/>
              <w:jc w:val="both"/>
              <w:rPr>
                <w:rFonts w:ascii="Times New Roman" w:eastAsia="Times New Roman" w:hAnsi="Times New Roman" w:cs="Times New Roman"/>
                <w:color w:val="000000" w:themeColor="text1"/>
                <w:kern w:val="2"/>
                <w:lang w:eastAsia="en-US"/>
              </w:rPr>
            </w:pPr>
            <w:r w:rsidRPr="00383263">
              <w:rPr>
                <w:rFonts w:ascii="Times New Roman" w:eastAsia="Times New Roman" w:hAnsi="Times New Roman" w:cs="Times New Roman"/>
                <w:color w:val="000000" w:themeColor="text1"/>
                <w:kern w:val="2"/>
                <w:lang w:eastAsia="en-US"/>
              </w:rPr>
              <w:t>1.1.1.5</w:t>
            </w:r>
            <w:r w:rsidRPr="00383263">
              <w:rPr>
                <w:rFonts w:ascii="Times New Roman" w:eastAsia="Times New Roman" w:hAnsi="Times New Roman" w:cs="Times New Roman"/>
                <w:vertAlign w:val="superscript"/>
                <w:lang w:eastAsia="en-US"/>
              </w:rPr>
              <w:t xml:space="preserve">1 </w:t>
            </w:r>
            <w:r w:rsidRPr="00383263">
              <w:rPr>
                <w:rFonts w:ascii="Times New Roman" w:eastAsia="Times New Roman" w:hAnsi="Times New Roman" w:cs="Times New Roman"/>
                <w:color w:val="000000" w:themeColor="text1"/>
                <w:kern w:val="2"/>
                <w:lang w:eastAsia="en-US"/>
              </w:rPr>
              <w:t>Prekių instaliavimo ir patikrinimo aktas – dokumentas, kuriuo patvirtinama, jog Prekės yra tinkamai instaliuotos ir funkcionuojančios.</w:t>
            </w:r>
          </w:p>
          <w:p w14:paraId="7434B1C5" w14:textId="72CDB923" w:rsidR="00F96850" w:rsidRPr="00EF3453" w:rsidRDefault="008222DA" w:rsidP="008222DA">
            <w:pPr>
              <w:spacing w:after="0" w:line="240" w:lineRule="auto"/>
              <w:contextualSpacing/>
              <w:jc w:val="both"/>
              <w:rPr>
                <w:rFonts w:ascii="Times New Roman" w:eastAsia="Times New Roman" w:hAnsi="Times New Roman" w:cs="Times New Roman"/>
                <w:kern w:val="2"/>
                <w:lang w:eastAsia="en-US"/>
              </w:rPr>
            </w:pPr>
            <w:r w:rsidRPr="00383263">
              <w:rPr>
                <w:rFonts w:ascii="Times New Roman" w:eastAsia="Times New Roman" w:hAnsi="Times New Roman" w:cs="Times New Roman"/>
                <w:color w:val="000000" w:themeColor="text1"/>
                <w:kern w:val="2"/>
                <w:lang w:eastAsia="en-US"/>
              </w:rPr>
              <w:t>6.2.7.</w:t>
            </w:r>
            <w:r w:rsidRPr="00383263">
              <w:rPr>
                <w:rFonts w:ascii="Times New Roman" w:eastAsia="Times New Roman" w:hAnsi="Times New Roman" w:cs="Times New Roman"/>
                <w:color w:val="000000" w:themeColor="text1"/>
                <w:kern w:val="2"/>
                <w:vertAlign w:val="superscript"/>
                <w:lang w:eastAsia="en-US"/>
              </w:rPr>
              <w:t xml:space="preserve">1 </w:t>
            </w:r>
            <w:r w:rsidRPr="00383263">
              <w:rPr>
                <w:rFonts w:ascii="Times New Roman" w:eastAsia="Times New Roman" w:hAnsi="Times New Roman" w:cs="Times New Roman"/>
                <w:color w:val="000000" w:themeColor="text1"/>
                <w:kern w:val="2"/>
                <w:lang w:eastAsia="en-US"/>
              </w:rPr>
              <w:t>Pasirašius Prekių priėmimo-perdavimo aktą ir Tiekėjui pašalinus trūkumus ir pažeidimus, jeigu tokie nustatyti, bei instaliavus Prekes ir apmokius personalą, pasirašomas Prekių instaliavimo aktas.</w:t>
            </w:r>
          </w:p>
        </w:tc>
      </w:tr>
    </w:tbl>
    <w:p w14:paraId="600CF985" w14:textId="77777777" w:rsidR="00F96850" w:rsidRPr="00A07A61" w:rsidRDefault="00F96850" w:rsidP="00FB11D1">
      <w:pPr>
        <w:spacing w:after="0" w:line="240" w:lineRule="auto"/>
        <w:jc w:val="center"/>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497"/>
      </w:tblGrid>
      <w:tr w:rsidR="00F96850" w:rsidRPr="00A07A61" w14:paraId="1C4D8F90" w14:textId="77777777" w:rsidTr="00383263">
        <w:trPr>
          <w:trHeight w:val="300"/>
        </w:trPr>
        <w:tc>
          <w:tcPr>
            <w:tcW w:w="10201" w:type="dxa"/>
            <w:gridSpan w:val="2"/>
          </w:tcPr>
          <w:p w14:paraId="6CCD5548" w14:textId="59445712"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1</w:t>
            </w:r>
            <w:r w:rsidR="00041A47">
              <w:rPr>
                <w:rFonts w:ascii="Times New Roman" w:eastAsia="Times New Roman" w:hAnsi="Times New Roman" w:cs="Times New Roman"/>
                <w:b/>
                <w:bCs/>
                <w:kern w:val="2"/>
                <w:lang w:eastAsia="en-US"/>
              </w:rPr>
              <w:t>5</w:t>
            </w:r>
            <w:r w:rsidRPr="00A07A61">
              <w:rPr>
                <w:rFonts w:ascii="Times New Roman" w:eastAsia="Times New Roman" w:hAnsi="Times New Roman" w:cs="Times New Roman"/>
                <w:b/>
                <w:bCs/>
                <w:kern w:val="2"/>
                <w:lang w:eastAsia="en-US"/>
              </w:rPr>
              <w:t>. SUTARTIES PRIEDAI</w:t>
            </w:r>
          </w:p>
        </w:tc>
      </w:tr>
      <w:tr w:rsidR="00F96850" w:rsidRPr="00A07A61" w14:paraId="4679057B" w14:textId="77777777" w:rsidTr="00383263">
        <w:trPr>
          <w:trHeight w:val="300"/>
        </w:trPr>
        <w:tc>
          <w:tcPr>
            <w:tcW w:w="2704" w:type="dxa"/>
          </w:tcPr>
          <w:p w14:paraId="66894A12" w14:textId="2DCD21FC" w:rsidR="00F96850" w:rsidRPr="00A07A61" w:rsidRDefault="00F96850" w:rsidP="00FB11D1">
            <w:pPr>
              <w:spacing w:after="0" w:line="240" w:lineRule="auto"/>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lastRenderedPageBreak/>
              <w:t>1</w:t>
            </w:r>
            <w:r w:rsidR="00041A47">
              <w:rPr>
                <w:rFonts w:ascii="Times New Roman" w:eastAsia="Times New Roman" w:hAnsi="Times New Roman" w:cs="Times New Roman"/>
                <w:b/>
                <w:bCs/>
                <w:kern w:val="2"/>
                <w:lang w:eastAsia="en-US"/>
              </w:rPr>
              <w:t>5</w:t>
            </w:r>
            <w:r w:rsidRPr="00A07A61">
              <w:rPr>
                <w:rFonts w:ascii="Times New Roman" w:eastAsia="Times New Roman" w:hAnsi="Times New Roman" w:cs="Times New Roman"/>
                <w:b/>
                <w:bCs/>
                <w:kern w:val="2"/>
                <w:lang w:eastAsia="en-US"/>
              </w:rPr>
              <w:t>.1</w:t>
            </w:r>
          </w:p>
          <w:p w14:paraId="3BEB8EAC" w14:textId="319D8F39" w:rsidR="00F96850" w:rsidRPr="00A07A61" w:rsidRDefault="00F96850" w:rsidP="00FB11D1">
            <w:pPr>
              <w:spacing w:after="0" w:line="240" w:lineRule="auto"/>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1</w:t>
            </w:r>
            <w:r w:rsidR="00041A47">
              <w:rPr>
                <w:rFonts w:ascii="Times New Roman" w:eastAsia="Times New Roman" w:hAnsi="Times New Roman" w:cs="Times New Roman"/>
                <w:b/>
                <w:bCs/>
                <w:kern w:val="2"/>
                <w:lang w:eastAsia="en-US"/>
              </w:rPr>
              <w:t>5</w:t>
            </w:r>
            <w:r w:rsidRPr="00A07A61">
              <w:rPr>
                <w:rFonts w:ascii="Times New Roman" w:eastAsia="Times New Roman" w:hAnsi="Times New Roman" w:cs="Times New Roman"/>
                <w:b/>
                <w:bCs/>
                <w:kern w:val="2"/>
                <w:lang w:eastAsia="en-US"/>
              </w:rPr>
              <w:t xml:space="preserve">.2. </w:t>
            </w:r>
          </w:p>
          <w:p w14:paraId="56CD392B" w14:textId="048C4CE9" w:rsidR="00F96850" w:rsidRPr="00A07A61" w:rsidRDefault="00F96850" w:rsidP="00FB11D1">
            <w:pPr>
              <w:spacing w:after="0" w:line="240" w:lineRule="auto"/>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1</w:t>
            </w:r>
            <w:r w:rsidR="00041A47">
              <w:rPr>
                <w:rFonts w:ascii="Times New Roman" w:eastAsia="Times New Roman" w:hAnsi="Times New Roman" w:cs="Times New Roman"/>
                <w:b/>
                <w:bCs/>
                <w:kern w:val="2"/>
                <w:lang w:eastAsia="en-US"/>
              </w:rPr>
              <w:t>5</w:t>
            </w:r>
            <w:r w:rsidRPr="00A07A61">
              <w:rPr>
                <w:rFonts w:ascii="Times New Roman" w:eastAsia="Times New Roman" w:hAnsi="Times New Roman" w:cs="Times New Roman"/>
                <w:b/>
                <w:bCs/>
                <w:kern w:val="2"/>
                <w:lang w:eastAsia="en-US"/>
              </w:rPr>
              <w:t xml:space="preserve">.3. </w:t>
            </w:r>
          </w:p>
        </w:tc>
        <w:tc>
          <w:tcPr>
            <w:tcW w:w="7497" w:type="dxa"/>
          </w:tcPr>
          <w:p w14:paraId="1A171AEA" w14:textId="77777777" w:rsidR="00F96850" w:rsidRPr="00A07A61" w:rsidRDefault="00F96850" w:rsidP="00FB11D1">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t>Techninė specifikacija ir kaina</w:t>
            </w:r>
          </w:p>
          <w:p w14:paraId="037032E4" w14:textId="77777777" w:rsidR="00F96850" w:rsidRPr="00A07A61" w:rsidRDefault="00F96850" w:rsidP="00FB11D1">
            <w:pPr>
              <w:spacing w:after="0" w:line="240" w:lineRule="auto"/>
              <w:rPr>
                <w:rFonts w:ascii="Times New Roman" w:eastAsia="Times New Roman" w:hAnsi="Times New Roman" w:cs="Times New Roman"/>
                <w:kern w:val="2"/>
                <w:lang w:eastAsia="en-US"/>
              </w:rPr>
            </w:pPr>
            <w:r w:rsidRPr="00A07A61">
              <w:rPr>
                <w:rFonts w:ascii="Times New Roman" w:eastAsia="Times New Roman" w:hAnsi="Times New Roman" w:cs="Times New Roman"/>
                <w:kern w:val="2"/>
                <w:lang w:eastAsia="en-US"/>
              </w:rPr>
              <w:t>Prekių perdavimo-priėmimo aktas.</w:t>
            </w:r>
          </w:p>
          <w:p w14:paraId="025D0AEE" w14:textId="77777777" w:rsidR="00F96850" w:rsidRPr="00A07A61" w:rsidRDefault="00F96850" w:rsidP="00FB11D1">
            <w:pPr>
              <w:spacing w:after="0" w:line="240" w:lineRule="auto"/>
              <w:rPr>
                <w:rFonts w:ascii="Times New Roman" w:eastAsia="Times New Roman" w:hAnsi="Times New Roman" w:cs="Times New Roman"/>
                <w:kern w:val="2"/>
                <w:lang w:eastAsia="en-US"/>
              </w:rPr>
            </w:pPr>
            <w:r w:rsidRPr="00A07A61">
              <w:rPr>
                <w:rFonts w:ascii="Times New Roman" w:eastAsia="Times New Roman" w:hAnsi="Times New Roman" w:cs="Times New Roman"/>
                <w:kern w:val="2"/>
                <w:lang w:eastAsia="en-US"/>
              </w:rPr>
              <w:t>Prekių instaliavimo ir patikrinimo aktas.</w:t>
            </w:r>
          </w:p>
        </w:tc>
      </w:tr>
    </w:tbl>
    <w:p w14:paraId="2BD4224B" w14:textId="77777777" w:rsidR="00F96850" w:rsidRPr="00A07A61" w:rsidRDefault="00F96850" w:rsidP="00FB11D1">
      <w:pPr>
        <w:spacing w:after="0" w:line="240" w:lineRule="auto"/>
        <w:jc w:val="center"/>
        <w:rPr>
          <w:rFonts w:ascii="Times New Roman" w:eastAsia="Times New Roman" w:hAnsi="Times New Roman" w:cs="Times New Roman"/>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F96850" w:rsidRPr="00A07A61" w14:paraId="68CF6296" w14:textId="77777777" w:rsidTr="00383263">
        <w:trPr>
          <w:trHeight w:val="300"/>
        </w:trPr>
        <w:tc>
          <w:tcPr>
            <w:tcW w:w="10201" w:type="dxa"/>
            <w:gridSpan w:val="2"/>
          </w:tcPr>
          <w:p w14:paraId="0434633A" w14:textId="156F39E6"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1</w:t>
            </w:r>
            <w:r w:rsidR="00041A47">
              <w:rPr>
                <w:rFonts w:ascii="Times New Roman" w:eastAsia="Times New Roman" w:hAnsi="Times New Roman" w:cs="Times New Roman"/>
                <w:b/>
                <w:bCs/>
                <w:kern w:val="2"/>
                <w:lang w:eastAsia="en-US"/>
              </w:rPr>
              <w:t>6</w:t>
            </w:r>
            <w:r w:rsidRPr="00A07A61">
              <w:rPr>
                <w:rFonts w:ascii="Times New Roman" w:eastAsia="Times New Roman" w:hAnsi="Times New Roman" w:cs="Times New Roman"/>
                <w:b/>
                <w:bCs/>
                <w:kern w:val="2"/>
                <w:lang w:eastAsia="en-US"/>
              </w:rPr>
              <w:t>. ŠALIŲ ATSTOVŲ PARAŠAI</w:t>
            </w:r>
          </w:p>
        </w:tc>
      </w:tr>
      <w:tr w:rsidR="00F96850" w:rsidRPr="00A07A61" w14:paraId="1C28D879" w14:textId="77777777" w:rsidTr="00383263">
        <w:trPr>
          <w:trHeight w:val="300"/>
        </w:trPr>
        <w:tc>
          <w:tcPr>
            <w:tcW w:w="4815" w:type="dxa"/>
          </w:tcPr>
          <w:p w14:paraId="77060F5F" w14:textId="77777777"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PIRKĖJAS</w:t>
            </w:r>
          </w:p>
        </w:tc>
        <w:tc>
          <w:tcPr>
            <w:tcW w:w="5386" w:type="dxa"/>
          </w:tcPr>
          <w:p w14:paraId="3E88AB85" w14:textId="77777777" w:rsidR="00F96850" w:rsidRPr="00A07A61" w:rsidRDefault="00F96850" w:rsidP="00FB11D1">
            <w:pPr>
              <w:spacing w:after="0" w:line="240" w:lineRule="auto"/>
              <w:jc w:val="center"/>
              <w:rPr>
                <w:rFonts w:ascii="Times New Roman" w:eastAsia="Times New Roman" w:hAnsi="Times New Roman" w:cs="Times New Roman"/>
                <w:kern w:val="2"/>
                <w:lang w:eastAsia="en-US"/>
              </w:rPr>
            </w:pPr>
            <w:r w:rsidRPr="00A07A61">
              <w:rPr>
                <w:rFonts w:ascii="Times New Roman" w:eastAsia="Times New Roman" w:hAnsi="Times New Roman" w:cs="Times New Roman"/>
                <w:b/>
                <w:bCs/>
                <w:kern w:val="2"/>
                <w:lang w:eastAsia="en-US"/>
              </w:rPr>
              <w:t>TIEKĖJAS</w:t>
            </w:r>
          </w:p>
        </w:tc>
      </w:tr>
      <w:tr w:rsidR="00F96850" w:rsidRPr="00A07A61" w14:paraId="371B97A4" w14:textId="77777777" w:rsidTr="00383263">
        <w:trPr>
          <w:trHeight w:val="300"/>
        </w:trPr>
        <w:tc>
          <w:tcPr>
            <w:tcW w:w="4815" w:type="dxa"/>
          </w:tcPr>
          <w:p w14:paraId="6605548D" w14:textId="77777777" w:rsidR="00F96850" w:rsidRPr="00A07A61" w:rsidRDefault="00F96850" w:rsidP="00FB11D1">
            <w:pPr>
              <w:spacing w:after="0" w:line="240" w:lineRule="auto"/>
              <w:jc w:val="center"/>
              <w:rPr>
                <w:rFonts w:ascii="Times New Roman" w:eastAsia="Times New Roman" w:hAnsi="Times New Roman" w:cs="Times New Roman"/>
                <w:kern w:val="2"/>
                <w:lang w:eastAsia="en-US"/>
              </w:rPr>
            </w:pPr>
            <w:r w:rsidRPr="00A07A61">
              <w:rPr>
                <w:rFonts w:ascii="Times New Roman" w:eastAsia="Times New Roman" w:hAnsi="Times New Roman" w:cs="Times New Roman"/>
                <w:kern w:val="2"/>
                <w:lang w:eastAsia="en-US"/>
              </w:rPr>
              <w:t>Generalinis direktorius Tomas Jovaiša</w:t>
            </w:r>
          </w:p>
        </w:tc>
        <w:tc>
          <w:tcPr>
            <w:tcW w:w="5386" w:type="dxa"/>
          </w:tcPr>
          <w:p w14:paraId="758980B5" w14:textId="77777777" w:rsidR="00F96850" w:rsidRPr="00A07A61" w:rsidRDefault="00F96850" w:rsidP="00FB11D1">
            <w:pPr>
              <w:spacing w:after="0" w:line="240" w:lineRule="auto"/>
              <w:rPr>
                <w:rFonts w:ascii="Times New Roman" w:eastAsia="Times New Roman" w:hAnsi="Times New Roman" w:cs="Times New Roman"/>
                <w:kern w:val="2"/>
                <w:lang w:eastAsia="en-US"/>
              </w:rPr>
            </w:pPr>
            <w:r w:rsidRPr="00A07A61">
              <w:rPr>
                <w:rFonts w:ascii="Times New Roman" w:eastAsia="Times New Roman" w:hAnsi="Times New Roman" w:cs="Times New Roman"/>
                <w:kern w:val="2"/>
                <w:lang w:eastAsia="en-US"/>
              </w:rPr>
              <w:t>(nurodomos atstovo pareigos, vardas, pavardė)</w:t>
            </w:r>
          </w:p>
        </w:tc>
      </w:tr>
      <w:tr w:rsidR="00F96850" w:rsidRPr="00A07A61" w14:paraId="3495F435" w14:textId="77777777" w:rsidTr="00383263">
        <w:trPr>
          <w:trHeight w:val="300"/>
        </w:trPr>
        <w:tc>
          <w:tcPr>
            <w:tcW w:w="4815" w:type="dxa"/>
          </w:tcPr>
          <w:p w14:paraId="38953A08" w14:textId="77777777"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p>
          <w:p w14:paraId="4FE01B5F" w14:textId="77777777"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r w:rsidRPr="00A07A61">
              <w:rPr>
                <w:rFonts w:ascii="Times New Roman" w:eastAsia="Times New Roman" w:hAnsi="Times New Roman" w:cs="Times New Roman"/>
                <w:b/>
                <w:bCs/>
                <w:kern w:val="2"/>
                <w:lang w:eastAsia="en-US"/>
              </w:rPr>
              <w:t>(parašas)</w:t>
            </w:r>
          </w:p>
        </w:tc>
        <w:tc>
          <w:tcPr>
            <w:tcW w:w="5386" w:type="dxa"/>
          </w:tcPr>
          <w:p w14:paraId="6386FCE0" w14:textId="77777777" w:rsidR="00F96850" w:rsidRPr="00A07A61" w:rsidRDefault="00F96850" w:rsidP="00FB11D1">
            <w:pPr>
              <w:spacing w:after="0" w:line="240" w:lineRule="auto"/>
              <w:jc w:val="center"/>
              <w:rPr>
                <w:rFonts w:ascii="Times New Roman" w:eastAsia="Times New Roman" w:hAnsi="Times New Roman" w:cs="Times New Roman"/>
                <w:b/>
                <w:bCs/>
                <w:kern w:val="2"/>
                <w:lang w:eastAsia="en-US"/>
              </w:rPr>
            </w:pPr>
          </w:p>
          <w:p w14:paraId="4CA016C2" w14:textId="77777777" w:rsidR="00F96850" w:rsidRPr="00A07A61" w:rsidRDefault="00F96850" w:rsidP="00FB11D1">
            <w:pPr>
              <w:spacing w:after="0" w:line="240" w:lineRule="auto"/>
              <w:rPr>
                <w:rFonts w:ascii="Times New Roman" w:eastAsia="Times New Roman" w:hAnsi="Times New Roman" w:cs="Times New Roman"/>
                <w:kern w:val="2"/>
                <w:lang w:eastAsia="en-US"/>
              </w:rPr>
            </w:pPr>
            <w:r w:rsidRPr="00A07A61">
              <w:rPr>
                <w:rFonts w:ascii="Times New Roman" w:eastAsia="Times New Roman" w:hAnsi="Times New Roman" w:cs="Times New Roman"/>
                <w:b/>
                <w:bCs/>
                <w:kern w:val="2"/>
                <w:lang w:eastAsia="en-US"/>
              </w:rPr>
              <w:t>(parašas)</w:t>
            </w:r>
          </w:p>
        </w:tc>
      </w:tr>
      <w:bookmarkEnd w:id="2"/>
    </w:tbl>
    <w:p w14:paraId="77C66606" w14:textId="77777777" w:rsidR="00F96850" w:rsidRPr="00A07A61" w:rsidRDefault="00F96850" w:rsidP="00F96850">
      <w:pPr>
        <w:spacing w:after="0" w:line="240" w:lineRule="auto"/>
        <w:rPr>
          <w:rFonts w:ascii="Times New Roman" w:eastAsia="Times New Roman" w:hAnsi="Times New Roman" w:cs="Times New Roman"/>
          <w:lang w:eastAsia="en-US"/>
        </w:rPr>
      </w:pPr>
      <w:r w:rsidRPr="00A07A61">
        <w:rPr>
          <w:rFonts w:ascii="Times New Roman" w:eastAsia="Times New Roman" w:hAnsi="Times New Roman" w:cs="Times New Roman"/>
          <w:lang w:eastAsia="en-US"/>
        </w:rPr>
        <w:br w:type="page"/>
      </w:r>
    </w:p>
    <w:p w14:paraId="1144ED0B" w14:textId="77777777" w:rsidR="00F96850" w:rsidRPr="00F96850" w:rsidRDefault="00F96850" w:rsidP="00F96850">
      <w:pPr>
        <w:spacing w:after="0" w:line="240" w:lineRule="auto"/>
        <w:jc w:val="right"/>
        <w:rPr>
          <w:rFonts w:ascii="Times New Roman" w:eastAsia="Times New Roman" w:hAnsi="Times New Roman" w:cs="Times New Roman"/>
          <w:lang w:eastAsia="en-US"/>
        </w:rPr>
      </w:pPr>
      <w:bookmarkStart w:id="6" w:name="_Hlk197339873"/>
      <w:r w:rsidRPr="00F96850">
        <w:rPr>
          <w:rFonts w:ascii="Times New Roman" w:eastAsia="Times New Roman" w:hAnsi="Times New Roman" w:cs="Times New Roman"/>
          <w:lang w:eastAsia="en-US"/>
        </w:rPr>
        <w:lastRenderedPageBreak/>
        <w:t>priedas Nr.1</w:t>
      </w:r>
    </w:p>
    <w:p w14:paraId="1C467206" w14:textId="77777777" w:rsidR="00F96850" w:rsidRPr="00F96850" w:rsidRDefault="00F96850" w:rsidP="00F96850">
      <w:pPr>
        <w:spacing w:after="0" w:line="240" w:lineRule="auto"/>
        <w:jc w:val="right"/>
        <w:rPr>
          <w:rFonts w:ascii="Times New Roman" w:eastAsia="Times New Roman" w:hAnsi="Times New Roman" w:cs="Times New Roman"/>
          <w:lang w:eastAsia="en-US"/>
        </w:rPr>
      </w:pPr>
      <w:r w:rsidRPr="00F96850">
        <w:rPr>
          <w:rFonts w:ascii="Times New Roman" w:eastAsia="Times New Roman" w:hAnsi="Times New Roman" w:cs="Times New Roman"/>
          <w:lang w:eastAsia="en-US"/>
        </w:rPr>
        <w:t>prie 20.... m. ...................... d. Prekių pirkimo–pardavimo Sutarties Specialiųjų sąlygų Nr. ............</w:t>
      </w:r>
    </w:p>
    <w:p w14:paraId="55911E67"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p>
    <w:p w14:paraId="3B484789" w14:textId="77777777" w:rsidR="00F96850" w:rsidRPr="00F96850" w:rsidRDefault="00F96850" w:rsidP="00F96850">
      <w:pPr>
        <w:spacing w:after="0" w:line="240" w:lineRule="auto"/>
        <w:jc w:val="right"/>
        <w:rPr>
          <w:rFonts w:ascii="Times New Roman" w:eastAsia="Times New Roman" w:hAnsi="Times New Roman" w:cs="Times New Roman"/>
          <w:lang w:eastAsia="en-US"/>
        </w:rPr>
      </w:pPr>
    </w:p>
    <w:p w14:paraId="5EED1EBF" w14:textId="77777777" w:rsidR="00F96850" w:rsidRPr="00F96850" w:rsidRDefault="00F96850" w:rsidP="00F96850">
      <w:pPr>
        <w:spacing w:after="0" w:line="240" w:lineRule="auto"/>
        <w:jc w:val="right"/>
        <w:rPr>
          <w:rFonts w:ascii="Times New Roman" w:eastAsia="Times New Roman" w:hAnsi="Times New Roman" w:cs="Times New Roman"/>
          <w:lang w:eastAsia="en-US"/>
        </w:rPr>
      </w:pPr>
    </w:p>
    <w:p w14:paraId="49C16645" w14:textId="77777777" w:rsidR="00F96850" w:rsidRPr="00F96850" w:rsidRDefault="00F96850" w:rsidP="00F96850">
      <w:pPr>
        <w:spacing w:after="0" w:line="240" w:lineRule="auto"/>
        <w:jc w:val="center"/>
        <w:rPr>
          <w:rFonts w:ascii="Times New Roman" w:eastAsia="Times New Roman" w:hAnsi="Times New Roman" w:cs="Times New Roman"/>
          <w:b/>
          <w:lang w:eastAsia="en-US"/>
        </w:rPr>
      </w:pPr>
      <w:r w:rsidRPr="00F96850">
        <w:rPr>
          <w:rFonts w:ascii="Times New Roman" w:eastAsia="Times New Roman" w:hAnsi="Times New Roman" w:cs="Times New Roman"/>
          <w:b/>
          <w:lang w:eastAsia="en-US"/>
        </w:rPr>
        <w:t>TECHNINĖ SPECIFIKACIJA IR KAINA</w:t>
      </w:r>
    </w:p>
    <w:p w14:paraId="1B7D3997" w14:textId="77777777" w:rsidR="00F96850" w:rsidRPr="00F96850" w:rsidRDefault="00F96850" w:rsidP="00F96850">
      <w:pPr>
        <w:spacing w:after="0" w:line="240" w:lineRule="auto"/>
        <w:rPr>
          <w:rFonts w:ascii="Times New Roman" w:eastAsia="Times New Roman" w:hAnsi="Times New Roman" w:cs="Times New Roman"/>
          <w:lang w:eastAsia="en-US"/>
        </w:rPr>
      </w:pPr>
    </w:p>
    <w:tbl>
      <w:tblPr>
        <w:tblW w:w="10307" w:type="dxa"/>
        <w:tblInd w:w="-106" w:type="dxa"/>
        <w:tblLook w:val="00A0" w:firstRow="1" w:lastRow="0" w:firstColumn="1" w:lastColumn="0" w:noHBand="0" w:noVBand="0"/>
      </w:tblPr>
      <w:tblGrid>
        <w:gridCol w:w="540"/>
        <w:gridCol w:w="2582"/>
        <w:gridCol w:w="717"/>
        <w:gridCol w:w="815"/>
        <w:gridCol w:w="996"/>
        <w:gridCol w:w="992"/>
        <w:gridCol w:w="754"/>
        <w:gridCol w:w="888"/>
        <w:gridCol w:w="1054"/>
        <w:gridCol w:w="969"/>
      </w:tblGrid>
      <w:tr w:rsidR="00F96850" w:rsidRPr="00F96850" w14:paraId="0FA21635" w14:textId="77777777" w:rsidTr="00F96850">
        <w:tc>
          <w:tcPr>
            <w:tcW w:w="5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170523"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Eil. Nr.</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2CDACB"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Prekės pavadinimas</w:t>
            </w:r>
          </w:p>
          <w:p w14:paraId="07D277BD"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ir modelis</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4846E8"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Mato vnt.</w:t>
            </w:r>
          </w:p>
        </w:tc>
        <w:tc>
          <w:tcPr>
            <w:tcW w:w="7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D5036D"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Kiekis</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F161F0"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Mato vnt. kaina Eur</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46F8E6"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PVM</w:t>
            </w:r>
          </w:p>
        </w:tc>
        <w:tc>
          <w:tcPr>
            <w:tcW w:w="20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C758B0"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Bendra kaina Eur</w:t>
            </w:r>
          </w:p>
        </w:tc>
      </w:tr>
      <w:tr w:rsidR="00F96850" w:rsidRPr="00F96850" w14:paraId="7D06069B" w14:textId="77777777" w:rsidTr="00F96850">
        <w:tc>
          <w:tcPr>
            <w:tcW w:w="527" w:type="dxa"/>
            <w:vMerge/>
            <w:tcBorders>
              <w:top w:val="single" w:sz="4" w:space="0" w:color="000000"/>
              <w:left w:val="single" w:sz="4" w:space="0" w:color="000000"/>
              <w:bottom w:val="single" w:sz="4" w:space="0" w:color="000000"/>
              <w:right w:val="single" w:sz="4" w:space="0" w:color="000000"/>
            </w:tcBorders>
            <w:shd w:val="clear" w:color="auto" w:fill="auto"/>
          </w:tcPr>
          <w:p w14:paraId="583AA08E"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14:paraId="5C2E555B"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14:paraId="788D61DE"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p>
        </w:tc>
        <w:tc>
          <w:tcPr>
            <w:tcW w:w="761" w:type="dxa"/>
            <w:vMerge/>
            <w:tcBorders>
              <w:top w:val="single" w:sz="4" w:space="0" w:color="000000"/>
              <w:left w:val="single" w:sz="4" w:space="0" w:color="000000"/>
              <w:bottom w:val="single" w:sz="4" w:space="0" w:color="000000"/>
              <w:right w:val="single" w:sz="4" w:space="0" w:color="000000"/>
            </w:tcBorders>
            <w:shd w:val="clear" w:color="auto" w:fill="auto"/>
          </w:tcPr>
          <w:p w14:paraId="62F06B5F"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400BE"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Be PVM</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D3BB5"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Su PVM</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881EA"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Dydis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CF542"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Suma Eur</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99335"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Be PVM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134DE"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Su PVM</w:t>
            </w:r>
          </w:p>
        </w:tc>
      </w:tr>
      <w:tr w:rsidR="00F96850" w:rsidRPr="00F96850" w14:paraId="2DCE156F" w14:textId="77777777" w:rsidTr="00F96850">
        <w:tc>
          <w:tcPr>
            <w:tcW w:w="527" w:type="dxa"/>
            <w:tcBorders>
              <w:top w:val="single" w:sz="4" w:space="0" w:color="000000"/>
              <w:left w:val="single" w:sz="4" w:space="0" w:color="000000"/>
              <w:bottom w:val="single" w:sz="4" w:space="0" w:color="000000"/>
              <w:right w:val="single" w:sz="4" w:space="0" w:color="000000"/>
            </w:tcBorders>
            <w:shd w:val="clear" w:color="auto" w:fill="auto"/>
          </w:tcPr>
          <w:p w14:paraId="6B385FF7"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14:paraId="6CC68A14"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17AC0B24"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Pr>
          <w:p w14:paraId="3E3430E1"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7344088B"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Pr>
          <w:p w14:paraId="1408B06A"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14:paraId="2C6485FC"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774E638"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4AB0CBBC"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84B985" w14:textId="77777777" w:rsidR="00F96850" w:rsidRPr="00F96850" w:rsidRDefault="00F96850" w:rsidP="00F96850">
            <w:pPr>
              <w:spacing w:after="0" w:line="240" w:lineRule="auto"/>
              <w:rPr>
                <w:rFonts w:ascii="Times New Roman" w:eastAsia="Times New Roman" w:hAnsi="Times New Roman" w:cs="Times New Roman"/>
                <w:lang w:eastAsia="en-US"/>
              </w:rPr>
            </w:pPr>
          </w:p>
        </w:tc>
      </w:tr>
      <w:tr w:rsidR="00F96850" w:rsidRPr="00F96850" w14:paraId="3E3524E0" w14:textId="77777777" w:rsidTr="00F96850">
        <w:tc>
          <w:tcPr>
            <w:tcW w:w="527" w:type="dxa"/>
            <w:tcBorders>
              <w:top w:val="single" w:sz="4" w:space="0" w:color="000000"/>
              <w:left w:val="single" w:sz="4" w:space="0" w:color="000000"/>
              <w:bottom w:val="single" w:sz="4" w:space="0" w:color="auto"/>
              <w:right w:val="single" w:sz="4" w:space="0" w:color="000000"/>
            </w:tcBorders>
            <w:shd w:val="clear" w:color="auto" w:fill="auto"/>
          </w:tcPr>
          <w:p w14:paraId="56190F60"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2687" w:type="dxa"/>
            <w:tcBorders>
              <w:top w:val="single" w:sz="4" w:space="0" w:color="000000"/>
              <w:left w:val="single" w:sz="4" w:space="0" w:color="000000"/>
              <w:bottom w:val="single" w:sz="4" w:space="0" w:color="auto"/>
              <w:right w:val="single" w:sz="4" w:space="0" w:color="000000"/>
            </w:tcBorders>
            <w:shd w:val="clear" w:color="auto" w:fill="auto"/>
          </w:tcPr>
          <w:p w14:paraId="1A6FBDBA"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672" w:type="dxa"/>
            <w:tcBorders>
              <w:top w:val="single" w:sz="4" w:space="0" w:color="000000"/>
              <w:left w:val="single" w:sz="4" w:space="0" w:color="000000"/>
              <w:bottom w:val="single" w:sz="4" w:space="0" w:color="auto"/>
              <w:right w:val="single" w:sz="4" w:space="0" w:color="000000"/>
            </w:tcBorders>
            <w:shd w:val="clear" w:color="auto" w:fill="auto"/>
          </w:tcPr>
          <w:p w14:paraId="4BCE58F8"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761" w:type="dxa"/>
            <w:tcBorders>
              <w:top w:val="single" w:sz="4" w:space="0" w:color="000000"/>
              <w:left w:val="single" w:sz="4" w:space="0" w:color="000000"/>
              <w:bottom w:val="single" w:sz="4" w:space="0" w:color="auto"/>
              <w:right w:val="single" w:sz="4" w:space="0" w:color="000000"/>
            </w:tcBorders>
            <w:shd w:val="clear" w:color="auto" w:fill="auto"/>
          </w:tcPr>
          <w:p w14:paraId="4637F81D"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1021" w:type="dxa"/>
            <w:tcBorders>
              <w:top w:val="single" w:sz="4" w:space="0" w:color="000000"/>
              <w:left w:val="single" w:sz="4" w:space="0" w:color="000000"/>
              <w:bottom w:val="single" w:sz="4" w:space="0" w:color="auto"/>
              <w:right w:val="single" w:sz="4" w:space="0" w:color="000000"/>
            </w:tcBorders>
            <w:shd w:val="clear" w:color="auto" w:fill="auto"/>
          </w:tcPr>
          <w:p w14:paraId="6C363817"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1017" w:type="dxa"/>
            <w:tcBorders>
              <w:top w:val="single" w:sz="4" w:space="0" w:color="000000"/>
              <w:left w:val="single" w:sz="4" w:space="0" w:color="000000"/>
              <w:bottom w:val="single" w:sz="4" w:space="0" w:color="auto"/>
              <w:right w:val="single" w:sz="4" w:space="0" w:color="000000"/>
            </w:tcBorders>
            <w:shd w:val="clear" w:color="auto" w:fill="auto"/>
          </w:tcPr>
          <w:p w14:paraId="7712B619"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646" w:type="dxa"/>
            <w:tcBorders>
              <w:top w:val="single" w:sz="4" w:space="0" w:color="000000"/>
              <w:left w:val="single" w:sz="4" w:space="0" w:color="000000"/>
              <w:bottom w:val="single" w:sz="4" w:space="0" w:color="auto"/>
              <w:right w:val="single" w:sz="4" w:space="0" w:color="000000"/>
            </w:tcBorders>
            <w:shd w:val="clear" w:color="auto" w:fill="auto"/>
          </w:tcPr>
          <w:p w14:paraId="23E0E514"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900" w:type="dxa"/>
            <w:tcBorders>
              <w:top w:val="single" w:sz="4" w:space="0" w:color="000000"/>
              <w:left w:val="single" w:sz="4" w:space="0" w:color="000000"/>
              <w:bottom w:val="single" w:sz="4" w:space="0" w:color="auto"/>
              <w:right w:val="single" w:sz="4" w:space="0" w:color="000000"/>
            </w:tcBorders>
            <w:shd w:val="clear" w:color="auto" w:fill="auto"/>
          </w:tcPr>
          <w:p w14:paraId="05C0FDD2"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1084" w:type="dxa"/>
            <w:tcBorders>
              <w:top w:val="single" w:sz="4" w:space="0" w:color="000000"/>
              <w:left w:val="single" w:sz="4" w:space="0" w:color="000000"/>
              <w:bottom w:val="single" w:sz="4" w:space="0" w:color="auto"/>
              <w:right w:val="single" w:sz="4" w:space="0" w:color="000000"/>
            </w:tcBorders>
            <w:shd w:val="clear" w:color="auto" w:fill="auto"/>
          </w:tcPr>
          <w:p w14:paraId="57D614B0"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4AE49501" w14:textId="77777777" w:rsidR="00F96850" w:rsidRPr="00F96850" w:rsidRDefault="00F96850" w:rsidP="00F96850">
            <w:pPr>
              <w:spacing w:after="0" w:line="240" w:lineRule="auto"/>
              <w:rPr>
                <w:rFonts w:ascii="Times New Roman" w:eastAsia="Times New Roman" w:hAnsi="Times New Roman" w:cs="Times New Roman"/>
                <w:lang w:eastAsia="en-US"/>
              </w:rPr>
            </w:pPr>
          </w:p>
        </w:tc>
      </w:tr>
      <w:tr w:rsidR="00F96850" w:rsidRPr="00F96850" w14:paraId="19D8B090" w14:textId="77777777" w:rsidTr="00F96850">
        <w:tc>
          <w:tcPr>
            <w:tcW w:w="7331" w:type="dxa"/>
            <w:gridSpan w:val="7"/>
            <w:tcBorders>
              <w:top w:val="single" w:sz="4" w:space="0" w:color="auto"/>
              <w:left w:val="single" w:sz="4" w:space="0" w:color="auto"/>
              <w:bottom w:val="single" w:sz="4" w:space="0" w:color="auto"/>
              <w:right w:val="single" w:sz="4" w:space="0" w:color="auto"/>
            </w:tcBorders>
            <w:shd w:val="clear" w:color="auto" w:fill="auto"/>
          </w:tcPr>
          <w:p w14:paraId="17D4733A" w14:textId="77777777" w:rsidR="00F96850" w:rsidRPr="00F96850" w:rsidRDefault="00F96850" w:rsidP="00F96850">
            <w:pPr>
              <w:spacing w:after="0" w:line="240" w:lineRule="auto"/>
              <w:jc w:val="right"/>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Bendra Sutarties kaina Eur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C554758"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7E9EDB8C"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598F3C" w14:textId="77777777" w:rsidR="00F96850" w:rsidRPr="00F96850" w:rsidRDefault="00F96850" w:rsidP="00F96850">
            <w:pPr>
              <w:spacing w:after="0" w:line="240" w:lineRule="auto"/>
              <w:rPr>
                <w:rFonts w:ascii="Times New Roman" w:eastAsia="Times New Roman" w:hAnsi="Times New Roman" w:cs="Times New Roman"/>
                <w:lang w:eastAsia="en-US"/>
              </w:rPr>
            </w:pPr>
          </w:p>
        </w:tc>
      </w:tr>
    </w:tbl>
    <w:p w14:paraId="28FA4DE5" w14:textId="77777777" w:rsidR="00F96850" w:rsidRPr="00F96850" w:rsidRDefault="00F96850" w:rsidP="00F96850">
      <w:pPr>
        <w:spacing w:after="0" w:line="240" w:lineRule="auto"/>
        <w:rPr>
          <w:rFonts w:ascii="Times New Roman" w:eastAsia="Times New Roman" w:hAnsi="Times New Roman" w:cs="Times New Roman"/>
          <w:lang w:eastAsia="en-US"/>
        </w:rPr>
      </w:pPr>
    </w:p>
    <w:p w14:paraId="258B0BE8" w14:textId="77777777" w:rsidR="00F96850" w:rsidRPr="00F96850" w:rsidRDefault="00F96850" w:rsidP="00F96850">
      <w:pPr>
        <w:spacing w:after="0" w:line="240" w:lineRule="auto"/>
        <w:rPr>
          <w:rFonts w:ascii="Times New Roman" w:eastAsia="Times New Roman" w:hAnsi="Times New Roman" w:cs="Times New Roman"/>
          <w:lang w:eastAsia="en-US"/>
        </w:rPr>
      </w:pPr>
    </w:p>
    <w:p w14:paraId="62548238" w14:textId="77777777" w:rsidR="00F96850" w:rsidRPr="00F96850" w:rsidRDefault="00F96850" w:rsidP="00F96850">
      <w:pPr>
        <w:spacing w:after="0" w:line="240" w:lineRule="auto"/>
        <w:ind w:right="566"/>
        <w:jc w:val="center"/>
        <w:rPr>
          <w:rFonts w:ascii="Times New Roman" w:eastAsia="Times New Roman" w:hAnsi="Times New Roman" w:cs="Times New Roman"/>
          <w:b/>
          <w:bCs/>
          <w:i/>
          <w:iCs/>
          <w:lang w:eastAsia="en-US"/>
        </w:rPr>
      </w:pPr>
      <w:r w:rsidRPr="00F96850">
        <w:rPr>
          <w:rFonts w:ascii="Times New Roman" w:eastAsia="Times New Roman" w:hAnsi="Times New Roman" w:cs="Times New Roman"/>
          <w:b/>
          <w:bCs/>
          <w:i/>
          <w:iCs/>
          <w:lang w:eastAsia="en-US"/>
        </w:rPr>
        <w:t xml:space="preserve"> (Prekės pavadinimas, modelis)</w:t>
      </w:r>
    </w:p>
    <w:p w14:paraId="5F148E5C" w14:textId="77777777" w:rsidR="00F96850" w:rsidRPr="00F96850" w:rsidRDefault="00F96850" w:rsidP="00F96850">
      <w:pPr>
        <w:spacing w:after="0" w:line="240" w:lineRule="auto"/>
        <w:contextualSpacing/>
        <w:rPr>
          <w:rFonts w:ascii="Times New Roman" w:eastAsia="Times New Roman" w:hAnsi="Times New Roman" w:cs="Times New Roman"/>
          <w:lang w:eastAsia="en-US"/>
        </w:rPr>
      </w:pPr>
    </w:p>
    <w:tbl>
      <w:tblPr>
        <w:tblW w:w="1035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701"/>
        <w:gridCol w:w="3969"/>
        <w:gridCol w:w="3543"/>
      </w:tblGrid>
      <w:tr w:rsidR="00F96850" w:rsidRPr="00F96850" w14:paraId="60547B80" w14:textId="77777777" w:rsidTr="00F96850">
        <w:trPr>
          <w:trHeight w:val="841"/>
        </w:trPr>
        <w:tc>
          <w:tcPr>
            <w:tcW w:w="1140" w:type="dxa"/>
            <w:shd w:val="clear" w:color="auto" w:fill="auto"/>
            <w:vAlign w:val="center"/>
            <w:hideMark/>
          </w:tcPr>
          <w:p w14:paraId="32A64E77" w14:textId="77777777" w:rsidR="00F96850" w:rsidRPr="00F96850" w:rsidRDefault="00F96850" w:rsidP="00F96850">
            <w:pPr>
              <w:spacing w:after="0" w:line="240" w:lineRule="auto"/>
              <w:jc w:val="center"/>
              <w:rPr>
                <w:rFonts w:ascii="Times New Roman" w:eastAsia="Times New Roman" w:hAnsi="Times New Roman" w:cs="Times New Roman"/>
                <w:bCs/>
                <w:lang w:eastAsia="en-US"/>
              </w:rPr>
            </w:pPr>
            <w:r w:rsidRPr="00F96850">
              <w:rPr>
                <w:rFonts w:ascii="Times New Roman" w:eastAsia="Times New Roman" w:hAnsi="Times New Roman" w:cs="Times New Roman"/>
                <w:bCs/>
                <w:lang w:eastAsia="en-US"/>
              </w:rPr>
              <w:t>Pirkimo</w:t>
            </w:r>
          </w:p>
          <w:p w14:paraId="311D0C6A" w14:textId="77777777" w:rsidR="00F96850" w:rsidRPr="00F96850" w:rsidRDefault="00F96850" w:rsidP="00F96850">
            <w:pPr>
              <w:spacing w:after="0" w:line="240" w:lineRule="auto"/>
              <w:jc w:val="center"/>
              <w:rPr>
                <w:rFonts w:ascii="Times New Roman" w:eastAsia="Times New Roman" w:hAnsi="Times New Roman" w:cs="Times New Roman"/>
                <w:bCs/>
                <w:lang w:eastAsia="en-US"/>
              </w:rPr>
            </w:pPr>
            <w:r w:rsidRPr="00F96850">
              <w:rPr>
                <w:rFonts w:ascii="Times New Roman" w:eastAsia="Times New Roman" w:hAnsi="Times New Roman" w:cs="Times New Roman"/>
                <w:bCs/>
                <w:lang w:eastAsia="en-US"/>
              </w:rPr>
              <w:t>dalies</w:t>
            </w:r>
          </w:p>
          <w:p w14:paraId="4272088A" w14:textId="77777777" w:rsidR="00F96850" w:rsidRPr="00F96850" w:rsidRDefault="00F96850" w:rsidP="00F96850">
            <w:pPr>
              <w:spacing w:after="0" w:line="240" w:lineRule="auto"/>
              <w:jc w:val="center"/>
              <w:rPr>
                <w:rFonts w:ascii="Times New Roman" w:eastAsia="Times New Roman" w:hAnsi="Times New Roman" w:cs="Times New Roman"/>
                <w:bCs/>
                <w:lang w:eastAsia="en-US"/>
              </w:rPr>
            </w:pPr>
            <w:r w:rsidRPr="00F96850">
              <w:rPr>
                <w:rFonts w:ascii="Times New Roman" w:eastAsia="Times New Roman" w:hAnsi="Times New Roman" w:cs="Times New Roman"/>
                <w:bCs/>
                <w:lang w:eastAsia="en-US"/>
              </w:rPr>
              <w:t>Nr.</w:t>
            </w:r>
          </w:p>
        </w:tc>
        <w:tc>
          <w:tcPr>
            <w:tcW w:w="1701" w:type="dxa"/>
            <w:shd w:val="clear" w:color="auto" w:fill="auto"/>
            <w:vAlign w:val="center"/>
            <w:hideMark/>
          </w:tcPr>
          <w:p w14:paraId="2BBE5B4B" w14:textId="77777777" w:rsidR="00F96850" w:rsidRPr="00F96850" w:rsidRDefault="00F96850" w:rsidP="00F96850">
            <w:pPr>
              <w:spacing w:after="0" w:line="240" w:lineRule="auto"/>
              <w:jc w:val="center"/>
              <w:rPr>
                <w:rFonts w:ascii="Times New Roman" w:eastAsia="Times New Roman" w:hAnsi="Times New Roman" w:cs="Times New Roman"/>
                <w:bCs/>
                <w:lang w:eastAsia="en-US"/>
              </w:rPr>
            </w:pPr>
            <w:r w:rsidRPr="00F96850">
              <w:rPr>
                <w:rFonts w:ascii="Times New Roman" w:eastAsia="Times New Roman" w:hAnsi="Times New Roman" w:cs="Times New Roman"/>
                <w:bCs/>
                <w:lang w:eastAsia="en-US"/>
              </w:rPr>
              <w:t>Pirkimo dalies pavadinimas</w:t>
            </w:r>
          </w:p>
        </w:tc>
        <w:tc>
          <w:tcPr>
            <w:tcW w:w="3969" w:type="dxa"/>
            <w:shd w:val="clear" w:color="auto" w:fill="auto"/>
            <w:vAlign w:val="center"/>
            <w:hideMark/>
          </w:tcPr>
          <w:p w14:paraId="40C118D3" w14:textId="77777777" w:rsidR="00F96850" w:rsidRPr="00F96850" w:rsidRDefault="00F96850" w:rsidP="00F96850">
            <w:pPr>
              <w:spacing w:after="0" w:line="240" w:lineRule="auto"/>
              <w:jc w:val="center"/>
              <w:rPr>
                <w:rFonts w:ascii="Times New Roman" w:eastAsia="Times New Roman" w:hAnsi="Times New Roman" w:cs="Times New Roman"/>
                <w:bCs/>
                <w:lang w:eastAsia="en-US"/>
              </w:rPr>
            </w:pPr>
            <w:r w:rsidRPr="00F96850">
              <w:rPr>
                <w:rFonts w:ascii="Times New Roman" w:eastAsia="Times New Roman" w:hAnsi="Times New Roman" w:cs="Times New Roman"/>
                <w:bCs/>
                <w:lang w:eastAsia="en-US"/>
              </w:rPr>
              <w:t>Reikalaujamos charakteristikos ir komplektacija</w:t>
            </w:r>
          </w:p>
        </w:tc>
        <w:tc>
          <w:tcPr>
            <w:tcW w:w="3543" w:type="dxa"/>
            <w:shd w:val="clear" w:color="auto" w:fill="auto"/>
            <w:vAlign w:val="center"/>
            <w:hideMark/>
          </w:tcPr>
          <w:p w14:paraId="4AE2228E" w14:textId="77777777" w:rsidR="00F96850" w:rsidRPr="00F96850" w:rsidRDefault="00F96850" w:rsidP="00F96850">
            <w:pPr>
              <w:spacing w:after="0" w:line="240" w:lineRule="auto"/>
              <w:jc w:val="center"/>
              <w:rPr>
                <w:rFonts w:ascii="Times New Roman" w:eastAsia="Times New Roman" w:hAnsi="Times New Roman" w:cs="Times New Roman"/>
                <w:bCs/>
                <w:lang w:eastAsia="en-US"/>
              </w:rPr>
            </w:pPr>
            <w:r w:rsidRPr="00F96850">
              <w:rPr>
                <w:rFonts w:ascii="Times New Roman" w:eastAsia="Times New Roman" w:hAnsi="Times New Roman" w:cs="Times New Roman"/>
                <w:bCs/>
                <w:lang w:eastAsia="en-US"/>
              </w:rPr>
              <w:t>Siūlomos charakteristikos ir komplektacija</w:t>
            </w:r>
          </w:p>
        </w:tc>
      </w:tr>
      <w:tr w:rsidR="00F96850" w:rsidRPr="00F96850" w14:paraId="6FB567B0" w14:textId="77777777" w:rsidTr="00F96850">
        <w:trPr>
          <w:trHeight w:val="309"/>
        </w:trPr>
        <w:tc>
          <w:tcPr>
            <w:tcW w:w="1140" w:type="dxa"/>
            <w:shd w:val="clear" w:color="auto" w:fill="auto"/>
          </w:tcPr>
          <w:p w14:paraId="2412B624"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1701" w:type="dxa"/>
            <w:shd w:val="clear" w:color="auto" w:fill="auto"/>
          </w:tcPr>
          <w:p w14:paraId="7CE25858"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3969" w:type="dxa"/>
            <w:shd w:val="clear" w:color="auto" w:fill="auto"/>
          </w:tcPr>
          <w:p w14:paraId="12641CEF" w14:textId="77777777" w:rsidR="00F96850" w:rsidRPr="00F96850" w:rsidRDefault="00F96850" w:rsidP="00F96850">
            <w:pPr>
              <w:spacing w:after="0" w:line="240" w:lineRule="auto"/>
              <w:rPr>
                <w:rFonts w:ascii="Times New Roman" w:eastAsia="Times New Roman" w:hAnsi="Times New Roman" w:cs="Times New Roman"/>
                <w:lang w:eastAsia="en-US"/>
              </w:rPr>
            </w:pPr>
          </w:p>
        </w:tc>
        <w:tc>
          <w:tcPr>
            <w:tcW w:w="3543" w:type="dxa"/>
            <w:shd w:val="clear" w:color="auto" w:fill="auto"/>
          </w:tcPr>
          <w:p w14:paraId="25B6C522" w14:textId="77777777" w:rsidR="00F96850" w:rsidRPr="00F96850" w:rsidRDefault="00F96850" w:rsidP="00F96850">
            <w:pPr>
              <w:spacing w:after="0" w:line="240" w:lineRule="auto"/>
              <w:jc w:val="right"/>
              <w:rPr>
                <w:rFonts w:ascii="Times New Roman" w:eastAsia="Times New Roman" w:hAnsi="Times New Roman" w:cs="Times New Roman"/>
                <w:lang w:eastAsia="en-US"/>
              </w:rPr>
            </w:pPr>
          </w:p>
        </w:tc>
      </w:tr>
    </w:tbl>
    <w:p w14:paraId="1D57CFF0" w14:textId="77777777" w:rsidR="00F96850" w:rsidRPr="00F96850" w:rsidRDefault="00F96850" w:rsidP="00F96850">
      <w:pPr>
        <w:spacing w:after="0" w:line="240" w:lineRule="auto"/>
        <w:rPr>
          <w:rFonts w:ascii="Times New Roman" w:eastAsia="Times New Roman" w:hAnsi="Times New Roman" w:cs="Times New Roman"/>
          <w:b/>
          <w:lang w:eastAsia="en-US"/>
        </w:rPr>
      </w:pPr>
    </w:p>
    <w:p w14:paraId="4CD0ED8C" w14:textId="77777777" w:rsidR="00F96850" w:rsidRPr="00F96850" w:rsidRDefault="00F96850" w:rsidP="00F96850">
      <w:pPr>
        <w:spacing w:after="0" w:line="240" w:lineRule="auto"/>
        <w:rPr>
          <w:rFonts w:ascii="Times New Roman" w:eastAsia="Times New Roman" w:hAnsi="Times New Roman" w:cs="Times New Roman"/>
          <w:b/>
          <w:lang w:eastAsia="en-US"/>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9"/>
        <w:gridCol w:w="4569"/>
      </w:tblGrid>
      <w:tr w:rsidR="00F96850" w:rsidRPr="00F96850" w14:paraId="69BECAE8" w14:textId="77777777" w:rsidTr="00383263">
        <w:tc>
          <w:tcPr>
            <w:tcW w:w="5779" w:type="dxa"/>
          </w:tcPr>
          <w:p w14:paraId="0635F904" w14:textId="77777777" w:rsidR="00F96850" w:rsidRPr="00F96850" w:rsidRDefault="00F96850" w:rsidP="00F96850">
            <w:pPr>
              <w:spacing w:after="0" w:line="240" w:lineRule="auto"/>
              <w:jc w:val="center"/>
              <w:rPr>
                <w:rFonts w:ascii="Times New Roman" w:eastAsia="Times New Roman" w:hAnsi="Times New Roman" w:cs="Times New Roman"/>
                <w:b/>
                <w:bCs/>
                <w:kern w:val="2"/>
                <w:lang w:eastAsia="en-US"/>
              </w:rPr>
            </w:pPr>
            <w:r w:rsidRPr="00F96850">
              <w:rPr>
                <w:rFonts w:ascii="Times New Roman" w:eastAsia="Times New Roman" w:hAnsi="Times New Roman" w:cs="Times New Roman"/>
                <w:b/>
                <w:bCs/>
                <w:kern w:val="2"/>
                <w:lang w:eastAsia="en-US"/>
              </w:rPr>
              <w:t>PIRKĖJAS</w:t>
            </w:r>
          </w:p>
        </w:tc>
        <w:tc>
          <w:tcPr>
            <w:tcW w:w="4569" w:type="dxa"/>
          </w:tcPr>
          <w:p w14:paraId="5F9ECA2B" w14:textId="77777777" w:rsidR="00F96850" w:rsidRPr="00F96850" w:rsidRDefault="00F96850" w:rsidP="00F96850">
            <w:pPr>
              <w:spacing w:after="0" w:line="240" w:lineRule="auto"/>
              <w:jc w:val="center"/>
              <w:rPr>
                <w:rFonts w:ascii="Times New Roman" w:eastAsia="Times New Roman" w:hAnsi="Times New Roman" w:cs="Times New Roman"/>
                <w:b/>
                <w:bCs/>
                <w:kern w:val="2"/>
                <w:lang w:eastAsia="en-US"/>
              </w:rPr>
            </w:pPr>
            <w:r w:rsidRPr="00F96850">
              <w:rPr>
                <w:rFonts w:ascii="Times New Roman" w:eastAsia="Times New Roman" w:hAnsi="Times New Roman" w:cs="Times New Roman"/>
                <w:b/>
                <w:bCs/>
                <w:kern w:val="2"/>
                <w:lang w:eastAsia="en-US"/>
              </w:rPr>
              <w:t>TIEKĖJAS</w:t>
            </w:r>
          </w:p>
        </w:tc>
      </w:tr>
      <w:tr w:rsidR="00F96850" w:rsidRPr="00F96850" w14:paraId="6ED3EE97" w14:textId="77777777" w:rsidTr="00383263">
        <w:tc>
          <w:tcPr>
            <w:tcW w:w="5779" w:type="dxa"/>
          </w:tcPr>
          <w:p w14:paraId="577B06B6" w14:textId="77777777" w:rsidR="00F96850" w:rsidRPr="00F96850" w:rsidRDefault="00F96850" w:rsidP="00F96850">
            <w:pPr>
              <w:spacing w:after="0" w:line="240" w:lineRule="auto"/>
              <w:jc w:val="center"/>
              <w:rPr>
                <w:rFonts w:ascii="Times New Roman" w:eastAsia="Times New Roman" w:hAnsi="Times New Roman" w:cs="Times New Roman"/>
                <w:kern w:val="2"/>
                <w:lang w:eastAsia="en-US"/>
              </w:rPr>
            </w:pPr>
            <w:r w:rsidRPr="00F96850">
              <w:rPr>
                <w:rFonts w:ascii="Times New Roman" w:eastAsia="Times New Roman" w:hAnsi="Times New Roman" w:cs="Times New Roman"/>
                <w:kern w:val="2"/>
                <w:lang w:eastAsia="en-US"/>
              </w:rPr>
              <w:t>Generalinis direktorius Tomas Jovaiša</w:t>
            </w:r>
          </w:p>
        </w:tc>
        <w:tc>
          <w:tcPr>
            <w:tcW w:w="4569" w:type="dxa"/>
          </w:tcPr>
          <w:p w14:paraId="25BD6B8E" w14:textId="77777777" w:rsidR="00F96850" w:rsidRPr="00F96850" w:rsidRDefault="00F96850" w:rsidP="00F96850">
            <w:pPr>
              <w:spacing w:after="0" w:line="240" w:lineRule="auto"/>
              <w:jc w:val="center"/>
              <w:rPr>
                <w:rFonts w:ascii="Times New Roman" w:eastAsia="Times New Roman" w:hAnsi="Times New Roman" w:cs="Times New Roman"/>
                <w:b/>
                <w:bCs/>
                <w:kern w:val="2"/>
                <w:lang w:eastAsia="en-US"/>
              </w:rPr>
            </w:pPr>
            <w:r w:rsidRPr="00F96850">
              <w:rPr>
                <w:rFonts w:ascii="Times New Roman" w:eastAsia="Times New Roman" w:hAnsi="Times New Roman" w:cs="Times New Roman"/>
                <w:kern w:val="2"/>
                <w:lang w:eastAsia="en-US"/>
              </w:rPr>
              <w:t>(nurodomos atstovo pareigos, vardas, pavardė)</w:t>
            </w:r>
          </w:p>
        </w:tc>
      </w:tr>
      <w:tr w:rsidR="00F96850" w:rsidRPr="00F96850" w14:paraId="4FF4322E" w14:textId="77777777" w:rsidTr="00383263">
        <w:tc>
          <w:tcPr>
            <w:tcW w:w="5779" w:type="dxa"/>
          </w:tcPr>
          <w:p w14:paraId="5375060C" w14:textId="77777777" w:rsidR="00F96850" w:rsidRPr="00F96850" w:rsidRDefault="00F96850" w:rsidP="00F96850">
            <w:pPr>
              <w:spacing w:after="0" w:line="240" w:lineRule="auto"/>
              <w:jc w:val="center"/>
              <w:rPr>
                <w:rFonts w:ascii="Times New Roman" w:eastAsia="Times New Roman" w:hAnsi="Times New Roman" w:cs="Times New Roman"/>
                <w:b/>
                <w:bCs/>
                <w:kern w:val="2"/>
                <w:lang w:eastAsia="en-US"/>
              </w:rPr>
            </w:pPr>
          </w:p>
          <w:p w14:paraId="4B75E97A" w14:textId="77777777" w:rsidR="00F96850" w:rsidRPr="00F96850" w:rsidRDefault="00F96850" w:rsidP="00F96850">
            <w:pPr>
              <w:spacing w:after="0" w:line="240" w:lineRule="auto"/>
              <w:jc w:val="center"/>
              <w:rPr>
                <w:rFonts w:ascii="Times New Roman" w:eastAsia="Times New Roman" w:hAnsi="Times New Roman" w:cs="Times New Roman"/>
                <w:b/>
                <w:bCs/>
                <w:kern w:val="2"/>
                <w:lang w:eastAsia="en-US"/>
              </w:rPr>
            </w:pPr>
            <w:r w:rsidRPr="00F96850">
              <w:rPr>
                <w:rFonts w:ascii="Times New Roman" w:eastAsia="Times New Roman" w:hAnsi="Times New Roman" w:cs="Times New Roman"/>
                <w:b/>
                <w:bCs/>
                <w:kern w:val="2"/>
                <w:lang w:eastAsia="en-US"/>
              </w:rPr>
              <w:t>(parašas)</w:t>
            </w:r>
          </w:p>
        </w:tc>
        <w:tc>
          <w:tcPr>
            <w:tcW w:w="4569" w:type="dxa"/>
          </w:tcPr>
          <w:p w14:paraId="058AD579" w14:textId="77777777" w:rsidR="00F96850" w:rsidRPr="00F96850" w:rsidRDefault="00F96850" w:rsidP="00F96850">
            <w:pPr>
              <w:spacing w:after="0" w:line="240" w:lineRule="auto"/>
              <w:jc w:val="center"/>
              <w:rPr>
                <w:rFonts w:ascii="Times New Roman" w:eastAsia="Times New Roman" w:hAnsi="Times New Roman" w:cs="Times New Roman"/>
                <w:b/>
                <w:bCs/>
                <w:kern w:val="2"/>
                <w:lang w:eastAsia="en-US"/>
              </w:rPr>
            </w:pPr>
          </w:p>
          <w:p w14:paraId="3A2C48DE" w14:textId="77777777" w:rsidR="00F96850" w:rsidRPr="00F96850" w:rsidRDefault="00F96850" w:rsidP="00F96850">
            <w:pPr>
              <w:spacing w:after="0" w:line="240" w:lineRule="auto"/>
              <w:jc w:val="center"/>
              <w:rPr>
                <w:rFonts w:ascii="Times New Roman" w:eastAsia="Times New Roman" w:hAnsi="Times New Roman" w:cs="Times New Roman"/>
                <w:lang w:eastAsia="en-US"/>
              </w:rPr>
            </w:pPr>
            <w:r w:rsidRPr="00F96850">
              <w:rPr>
                <w:rFonts w:ascii="Times New Roman" w:eastAsia="Times New Roman" w:hAnsi="Times New Roman" w:cs="Times New Roman"/>
                <w:b/>
                <w:bCs/>
                <w:kern w:val="2"/>
                <w:lang w:eastAsia="en-US"/>
              </w:rPr>
              <w:t>(parašas)</w:t>
            </w:r>
          </w:p>
        </w:tc>
      </w:tr>
    </w:tbl>
    <w:p w14:paraId="6635FE21" w14:textId="77777777" w:rsidR="00F96850" w:rsidRPr="00F96850" w:rsidRDefault="00F96850" w:rsidP="00F96850">
      <w:pPr>
        <w:spacing w:after="0" w:line="240" w:lineRule="auto"/>
        <w:rPr>
          <w:rFonts w:ascii="Times New Roman" w:eastAsia="Times New Roman" w:hAnsi="Times New Roman" w:cs="Times New Roman"/>
          <w:b/>
          <w:lang w:eastAsia="en-US"/>
        </w:rPr>
      </w:pPr>
    </w:p>
    <w:p w14:paraId="406315A6" w14:textId="77777777" w:rsidR="00F96850" w:rsidRPr="00F96850" w:rsidRDefault="00F96850" w:rsidP="00F96850">
      <w:pPr>
        <w:spacing w:after="0" w:line="240" w:lineRule="auto"/>
        <w:rPr>
          <w:rFonts w:ascii="Times New Roman" w:eastAsia="Times New Roman" w:hAnsi="Times New Roman" w:cs="Times New Roman"/>
          <w:b/>
          <w:lang w:eastAsia="en-US"/>
        </w:rPr>
      </w:pPr>
    </w:p>
    <w:p w14:paraId="34425D18" w14:textId="77777777" w:rsidR="00F96850" w:rsidRPr="00F96850" w:rsidRDefault="00F96850" w:rsidP="00F96850">
      <w:pPr>
        <w:spacing w:after="0" w:line="240" w:lineRule="auto"/>
        <w:rPr>
          <w:rFonts w:ascii="Times New Roman" w:eastAsia="Times New Roman" w:hAnsi="Times New Roman" w:cs="Times New Roman"/>
          <w:b/>
          <w:lang w:eastAsia="en-US"/>
        </w:rPr>
      </w:pPr>
    </w:p>
    <w:p w14:paraId="70FA28C0" w14:textId="77777777" w:rsidR="00F96850" w:rsidRPr="00F96850" w:rsidRDefault="00F96850" w:rsidP="00F96850">
      <w:pPr>
        <w:spacing w:after="0" w:line="240" w:lineRule="auto"/>
        <w:ind w:right="-286"/>
        <w:jc w:val="center"/>
        <w:rPr>
          <w:rFonts w:ascii="Times New Roman" w:eastAsia="Calibri" w:hAnsi="Times New Roman" w:cs="Times New Roman"/>
          <w:lang w:eastAsia="en-US"/>
        </w:rPr>
      </w:pPr>
    </w:p>
    <w:p w14:paraId="47FA2F15" w14:textId="77777777" w:rsidR="00F96850" w:rsidRPr="00F96850" w:rsidRDefault="00F96850" w:rsidP="00F96850">
      <w:pPr>
        <w:spacing w:after="0" w:line="240" w:lineRule="auto"/>
        <w:rPr>
          <w:rFonts w:ascii="Times New Roman" w:eastAsia="Calibri" w:hAnsi="Times New Roman" w:cs="Times New Roman"/>
          <w:sz w:val="16"/>
          <w:szCs w:val="16"/>
          <w:lang w:eastAsia="en-US"/>
        </w:rPr>
      </w:pPr>
      <w:r w:rsidRPr="00F96850">
        <w:rPr>
          <w:rFonts w:ascii="Times New Roman" w:eastAsia="Calibri" w:hAnsi="Times New Roman" w:cs="Times New Roman"/>
          <w:sz w:val="16"/>
          <w:szCs w:val="16"/>
          <w:lang w:eastAsia="en-US"/>
        </w:rPr>
        <w:br w:type="page"/>
      </w:r>
    </w:p>
    <w:p w14:paraId="63ED10AB" w14:textId="77777777" w:rsidR="00F96850" w:rsidRPr="00F96850" w:rsidRDefault="00F96850" w:rsidP="00383263">
      <w:pPr>
        <w:spacing w:after="0" w:line="240" w:lineRule="auto"/>
        <w:ind w:right="-2"/>
        <w:jc w:val="right"/>
        <w:rPr>
          <w:rFonts w:ascii="Times New Roman" w:eastAsia="Calibri" w:hAnsi="Times New Roman" w:cs="Times New Roman"/>
          <w:lang w:eastAsia="en-US"/>
        </w:rPr>
      </w:pPr>
      <w:r w:rsidRPr="00F96850">
        <w:rPr>
          <w:rFonts w:ascii="Times New Roman" w:eastAsia="Calibri" w:hAnsi="Times New Roman" w:cs="Times New Roman"/>
          <w:lang w:eastAsia="en-US"/>
        </w:rPr>
        <w:lastRenderedPageBreak/>
        <w:t xml:space="preserve">priedas </w:t>
      </w:r>
      <w:proofErr w:type="spellStart"/>
      <w:r w:rsidRPr="00F96850">
        <w:rPr>
          <w:rFonts w:ascii="Times New Roman" w:eastAsia="Calibri" w:hAnsi="Times New Roman" w:cs="Times New Roman"/>
          <w:lang w:eastAsia="en-US"/>
        </w:rPr>
        <w:t>Nr</w:t>
      </w:r>
      <w:proofErr w:type="spellEnd"/>
      <w:r w:rsidRPr="00F96850">
        <w:rPr>
          <w:rFonts w:ascii="Times New Roman" w:eastAsia="Calibri" w:hAnsi="Times New Roman" w:cs="Times New Roman"/>
          <w:lang w:eastAsia="en-US"/>
        </w:rPr>
        <w:t xml:space="preserve"> 2</w:t>
      </w:r>
    </w:p>
    <w:p w14:paraId="18A55A5F" w14:textId="77777777" w:rsidR="00F96850" w:rsidRPr="00F96850" w:rsidRDefault="00F96850" w:rsidP="00F96850">
      <w:pPr>
        <w:spacing w:after="0" w:line="240" w:lineRule="auto"/>
        <w:jc w:val="right"/>
        <w:rPr>
          <w:rFonts w:ascii="Times New Roman" w:eastAsia="Times New Roman" w:hAnsi="Times New Roman" w:cs="Times New Roman"/>
          <w:lang w:eastAsia="en-US"/>
        </w:rPr>
      </w:pPr>
      <w:bookmarkStart w:id="7" w:name="_Hlk176513894"/>
      <w:r w:rsidRPr="00F96850">
        <w:rPr>
          <w:rFonts w:ascii="Times New Roman" w:eastAsia="Times New Roman" w:hAnsi="Times New Roman" w:cs="Times New Roman"/>
          <w:lang w:eastAsia="en-US"/>
        </w:rPr>
        <w:t>prie 20.... m. ...................... d. Prekių pirkimo–pardavimo Sutarties Specialiųjų sąlygų Nr. ............</w:t>
      </w:r>
    </w:p>
    <w:p w14:paraId="1A88B7B8"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p>
    <w:bookmarkEnd w:id="7"/>
    <w:p w14:paraId="09FCD315"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p>
    <w:p w14:paraId="433A79D0"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i/>
          <w:lang w:eastAsia="en-US"/>
        </w:rPr>
        <w:t>(Prekių priėmimo - perdavimo akto forma)</w:t>
      </w:r>
    </w:p>
    <w:p w14:paraId="355FE858" w14:textId="77777777" w:rsidR="00F96850" w:rsidRPr="00F96850" w:rsidRDefault="00F96850" w:rsidP="00F96850">
      <w:pPr>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Prekių priėmimo–perdavimo aktas</w:t>
      </w:r>
    </w:p>
    <w:p w14:paraId="3B615242" w14:textId="77777777" w:rsidR="00F96850" w:rsidRPr="00F96850" w:rsidRDefault="00F96850" w:rsidP="00F96850">
      <w:pPr>
        <w:tabs>
          <w:tab w:val="left" w:pos="2535"/>
          <w:tab w:val="center" w:pos="4535"/>
        </w:tabs>
        <w:spacing w:after="0" w:line="240" w:lineRule="auto"/>
        <w:jc w:val="center"/>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ab/>
      </w:r>
    </w:p>
    <w:p w14:paraId="1F9D8319" w14:textId="77777777" w:rsidR="00F96850" w:rsidRPr="00F96850" w:rsidRDefault="00F96850" w:rsidP="00F96850">
      <w:pPr>
        <w:spacing w:after="0" w:line="240" w:lineRule="auto"/>
        <w:jc w:val="center"/>
        <w:rPr>
          <w:rFonts w:ascii="Times New Roman" w:eastAsia="Times New Roman" w:hAnsi="Times New Roman" w:cs="Times New Roman"/>
          <w:i/>
          <w:iCs/>
          <w:lang w:eastAsia="en-US"/>
        </w:rPr>
      </w:pPr>
      <w:r w:rsidRPr="00F96850">
        <w:rPr>
          <w:rFonts w:ascii="Times New Roman" w:eastAsia="Times New Roman" w:hAnsi="Times New Roman" w:cs="Times New Roman"/>
          <w:i/>
          <w:iCs/>
          <w:lang w:eastAsia="en-US"/>
        </w:rPr>
        <w:t>[Akto sudarymo vieta ir data]</w:t>
      </w:r>
    </w:p>
    <w:p w14:paraId="78BB16BE" w14:textId="77777777" w:rsidR="00F96850" w:rsidRPr="00F96850" w:rsidRDefault="00F96850" w:rsidP="00F96850">
      <w:pPr>
        <w:spacing w:after="0" w:line="240" w:lineRule="auto"/>
        <w:jc w:val="center"/>
        <w:rPr>
          <w:rFonts w:ascii="Times New Roman" w:eastAsia="Times New Roman" w:hAnsi="Times New Roman" w:cs="Times New Roman"/>
          <w:lang w:eastAsia="en-US"/>
        </w:rPr>
      </w:pPr>
    </w:p>
    <w:p w14:paraId="3C646DDC" w14:textId="77777777" w:rsidR="00F96850" w:rsidRPr="00F96850" w:rsidRDefault="00F96850" w:rsidP="00F96850">
      <w:pPr>
        <w:spacing w:after="0" w:line="240" w:lineRule="auto"/>
        <w:jc w:val="both"/>
        <w:rPr>
          <w:rFonts w:ascii="Times New Roman" w:eastAsia="Times New Roman" w:hAnsi="Times New Roman" w:cs="Times New Roman"/>
          <w:lang w:eastAsia="en-US"/>
        </w:rPr>
      </w:pPr>
      <w:r w:rsidRPr="00F96850">
        <w:rPr>
          <w:rFonts w:ascii="Times New Roman" w:eastAsia="Times New Roman" w:hAnsi="Times New Roman" w:cs="Times New Roman"/>
          <w:b/>
          <w:bCs/>
          <w:lang w:eastAsia="en-US"/>
        </w:rPr>
        <w:t>VšĮ Vilniaus universiteto ligoninė Santaros klinikos</w:t>
      </w:r>
      <w:r w:rsidRPr="00F96850">
        <w:rPr>
          <w:rFonts w:ascii="Times New Roman" w:eastAsia="Times New Roman" w:hAnsi="Times New Roman" w:cs="Times New Roman"/>
          <w:bCs/>
          <w:lang w:eastAsia="en-US"/>
        </w:rPr>
        <w:t>,</w:t>
      </w:r>
      <w:r w:rsidRPr="00F96850">
        <w:rPr>
          <w:rFonts w:ascii="Times New Roman" w:eastAsia="Times New Roman" w:hAnsi="Times New Roman" w:cs="Times New Roman"/>
          <w:b/>
          <w:bCs/>
          <w:lang w:eastAsia="en-US"/>
        </w:rPr>
        <w:t xml:space="preserve"> </w:t>
      </w:r>
      <w:r w:rsidRPr="00F96850">
        <w:rPr>
          <w:rFonts w:ascii="Times New Roman" w:eastAsia="Times New Roman" w:hAnsi="Times New Roman" w:cs="Times New Roman"/>
          <w:lang w:eastAsia="en-US"/>
        </w:rPr>
        <w:t xml:space="preserve">juridinio asmens kodas 124364561, kurios registruota buveinė yra Vilniuje,  Santariškių g. 2, LT-08406, duomenys apie įstaigą kaupiami ir saugomi Lietuvos Respublikos juridinių asmenų registre (toliau – </w:t>
      </w:r>
      <w:r w:rsidRPr="00F96850">
        <w:rPr>
          <w:rFonts w:ascii="Times New Roman" w:eastAsia="Times New Roman" w:hAnsi="Times New Roman" w:cs="Times New Roman"/>
          <w:b/>
          <w:lang w:eastAsia="en-US"/>
        </w:rPr>
        <w:t>Pirkėjas)</w:t>
      </w:r>
      <w:r w:rsidRPr="00F96850">
        <w:rPr>
          <w:rFonts w:ascii="Times New Roman" w:eastAsia="Times New Roman" w:hAnsi="Times New Roman" w:cs="Times New Roman"/>
          <w:lang w:eastAsia="en-US"/>
        </w:rPr>
        <w:t xml:space="preserve"> ,</w:t>
      </w:r>
    </w:p>
    <w:p w14:paraId="73D76E0E" w14:textId="77777777" w:rsidR="00F96850" w:rsidRPr="00F96850" w:rsidRDefault="00F96850" w:rsidP="00F96850">
      <w:pPr>
        <w:spacing w:after="0" w:line="240" w:lineRule="auto"/>
        <w:jc w:val="both"/>
        <w:rPr>
          <w:rFonts w:ascii="Times New Roman" w:eastAsia="Times New Roman" w:hAnsi="Times New Roman" w:cs="Times New Roman"/>
          <w:lang w:eastAsia="en-US"/>
        </w:rPr>
      </w:pPr>
      <w:r w:rsidRPr="00F96850">
        <w:rPr>
          <w:rFonts w:ascii="Times New Roman" w:eastAsia="Times New Roman" w:hAnsi="Times New Roman" w:cs="Times New Roman"/>
          <w:lang w:eastAsia="en-US"/>
        </w:rPr>
        <w:t xml:space="preserve">ir </w:t>
      </w:r>
      <w:r w:rsidRPr="00F96850">
        <w:rPr>
          <w:rFonts w:ascii="Times New Roman" w:eastAsia="Times New Roman" w:hAnsi="Times New Roman" w:cs="Times New Roman"/>
          <w:bCs/>
          <w:lang w:eastAsia="en-US"/>
        </w:rPr>
        <w:t>[</w:t>
      </w:r>
      <w:r w:rsidRPr="00F96850">
        <w:rPr>
          <w:rFonts w:ascii="Times New Roman" w:eastAsia="Times New Roman" w:hAnsi="Times New Roman" w:cs="Times New Roman"/>
          <w:bCs/>
          <w:i/>
          <w:lang w:eastAsia="en-US"/>
        </w:rPr>
        <w:t>teisinė forma, pavadinimas</w:t>
      </w:r>
      <w:r w:rsidRPr="00F96850">
        <w:rPr>
          <w:rFonts w:ascii="Times New Roman" w:eastAsia="Times New Roman" w:hAnsi="Times New Roman" w:cs="Times New Roman"/>
          <w:bCs/>
          <w:lang w:eastAsia="en-US"/>
        </w:rPr>
        <w:t>]</w:t>
      </w:r>
      <w:r w:rsidRPr="00F96850">
        <w:rPr>
          <w:rFonts w:ascii="Times New Roman" w:eastAsia="Times New Roman" w:hAnsi="Times New Roman" w:cs="Times New Roman"/>
          <w:lang w:eastAsia="en-US"/>
        </w:rPr>
        <w:t>, juridinio asmens kodas [</w:t>
      </w:r>
      <w:r w:rsidRPr="00F96850">
        <w:rPr>
          <w:rFonts w:ascii="Times New Roman" w:eastAsia="Times New Roman" w:hAnsi="Times New Roman" w:cs="Times New Roman"/>
          <w:i/>
          <w:lang w:eastAsia="en-US"/>
        </w:rPr>
        <w:t>kodas</w:t>
      </w:r>
      <w:r w:rsidRPr="00F96850">
        <w:rPr>
          <w:rFonts w:ascii="Times New Roman" w:eastAsia="Times New Roman" w:hAnsi="Times New Roman" w:cs="Times New Roman"/>
          <w:lang w:eastAsia="en-US"/>
        </w:rPr>
        <w:t xml:space="preserve">], kurio registruota buveinė yra </w:t>
      </w:r>
      <w:r w:rsidRPr="00F96850">
        <w:rPr>
          <w:rFonts w:ascii="Times New Roman" w:eastAsia="Times New Roman" w:hAnsi="Times New Roman" w:cs="Times New Roman"/>
          <w:i/>
          <w:iCs/>
          <w:lang w:eastAsia="en-US"/>
        </w:rPr>
        <w:t>[miestas, adresas],</w:t>
      </w:r>
      <w:r w:rsidRPr="00F96850">
        <w:rPr>
          <w:rFonts w:ascii="Times New Roman" w:eastAsia="Times New Roman" w:hAnsi="Times New Roman" w:cs="Times New Roman"/>
          <w:lang w:eastAsia="en-US"/>
        </w:rPr>
        <w:t xml:space="preserve"> veiklos buveinė </w:t>
      </w:r>
      <w:r w:rsidRPr="00F96850">
        <w:rPr>
          <w:rFonts w:ascii="Times New Roman" w:eastAsia="Times New Roman" w:hAnsi="Times New Roman" w:cs="Times New Roman"/>
          <w:i/>
          <w:iCs/>
          <w:lang w:eastAsia="en-US"/>
        </w:rPr>
        <w:t>[miestas, adresas] [pildoma, jei nesutampa su registruota buveine],</w:t>
      </w:r>
      <w:r w:rsidRPr="00F96850">
        <w:rPr>
          <w:rFonts w:ascii="Times New Roman" w:eastAsia="Times New Roman" w:hAnsi="Times New Roman" w:cs="Times New Roman"/>
          <w:lang w:eastAsia="en-US"/>
        </w:rPr>
        <w:t xml:space="preserve"> duomenys apie įmonę kaupiami ir saugomi Lietuvos Respublikos juridinių asmenų registre, atstovaujama </w:t>
      </w:r>
      <w:r w:rsidRPr="00F96850">
        <w:rPr>
          <w:rFonts w:ascii="Times New Roman" w:eastAsia="Times New Roman" w:hAnsi="Times New Roman" w:cs="Times New Roman"/>
          <w:i/>
          <w:iCs/>
          <w:lang w:eastAsia="en-US"/>
        </w:rPr>
        <w:t>[vardas, pavardė, pareigos],</w:t>
      </w:r>
      <w:r w:rsidRPr="00F96850">
        <w:rPr>
          <w:rFonts w:ascii="Times New Roman" w:eastAsia="Times New Roman" w:hAnsi="Times New Roman" w:cs="Times New Roman"/>
          <w:lang w:eastAsia="en-US"/>
        </w:rPr>
        <w:t xml:space="preserve"> veikiančio (-</w:t>
      </w:r>
      <w:proofErr w:type="spellStart"/>
      <w:r w:rsidRPr="00F96850">
        <w:rPr>
          <w:rFonts w:ascii="Times New Roman" w:eastAsia="Times New Roman" w:hAnsi="Times New Roman" w:cs="Times New Roman"/>
          <w:lang w:eastAsia="en-US"/>
        </w:rPr>
        <w:t>ios</w:t>
      </w:r>
      <w:proofErr w:type="spellEnd"/>
      <w:r w:rsidRPr="00F96850">
        <w:rPr>
          <w:rFonts w:ascii="Times New Roman" w:eastAsia="Times New Roman" w:hAnsi="Times New Roman" w:cs="Times New Roman"/>
          <w:lang w:eastAsia="en-US"/>
        </w:rPr>
        <w:t xml:space="preserve">) pagal </w:t>
      </w:r>
      <w:r w:rsidRPr="00F96850">
        <w:rPr>
          <w:rFonts w:ascii="Times New Roman" w:eastAsia="Times New Roman" w:hAnsi="Times New Roman" w:cs="Times New Roman"/>
          <w:i/>
          <w:iCs/>
          <w:lang w:eastAsia="en-US"/>
        </w:rPr>
        <w:t>[dokumentas, kurio pagrindu veikia asmuo]</w:t>
      </w:r>
      <w:r w:rsidRPr="00F96850">
        <w:rPr>
          <w:rFonts w:ascii="Times New Roman" w:eastAsia="Times New Roman" w:hAnsi="Times New Roman" w:cs="Times New Roman"/>
          <w:lang w:eastAsia="en-US"/>
        </w:rPr>
        <w:t xml:space="preserve"> (toliau – </w:t>
      </w:r>
      <w:r w:rsidRPr="00F96850">
        <w:rPr>
          <w:rFonts w:ascii="Times New Roman" w:eastAsia="Times New Roman" w:hAnsi="Times New Roman" w:cs="Times New Roman"/>
          <w:b/>
          <w:bCs/>
          <w:lang w:eastAsia="en-US"/>
        </w:rPr>
        <w:t>Tiekėjas</w:t>
      </w:r>
      <w:r w:rsidRPr="00F96850">
        <w:rPr>
          <w:rFonts w:ascii="Times New Roman" w:eastAsia="Times New Roman" w:hAnsi="Times New Roman" w:cs="Times New Roman"/>
          <w:lang w:eastAsia="en-US"/>
        </w:rPr>
        <w:t>)</w:t>
      </w:r>
    </w:p>
    <w:p w14:paraId="2AA606D3" w14:textId="77777777" w:rsidR="00F96850" w:rsidRPr="00F96850" w:rsidRDefault="00F96850" w:rsidP="00F96850">
      <w:pPr>
        <w:spacing w:after="0" w:line="240" w:lineRule="auto"/>
        <w:jc w:val="both"/>
        <w:rPr>
          <w:rFonts w:ascii="Times New Roman" w:eastAsia="Times New Roman" w:hAnsi="Times New Roman" w:cs="Times New Roman"/>
          <w:lang w:eastAsia="en-US"/>
        </w:rPr>
      </w:pPr>
      <w:r w:rsidRPr="00F96850">
        <w:rPr>
          <w:rFonts w:ascii="Times New Roman" w:eastAsia="Times New Roman" w:hAnsi="Times New Roman" w:cs="Times New Roman"/>
          <w:lang w:eastAsia="en-US"/>
        </w:rPr>
        <w:t>remiantis [</w:t>
      </w:r>
      <w:r w:rsidRPr="00F96850">
        <w:rPr>
          <w:rFonts w:ascii="Times New Roman" w:eastAsia="Times New Roman" w:hAnsi="Times New Roman" w:cs="Times New Roman"/>
          <w:i/>
          <w:iCs/>
          <w:lang w:eastAsia="en-US"/>
        </w:rPr>
        <w:t xml:space="preserve">Sutarties sudarymo data] </w:t>
      </w:r>
      <w:r w:rsidRPr="00F96850">
        <w:rPr>
          <w:rFonts w:ascii="Times New Roman" w:eastAsia="Times New Roman" w:hAnsi="Times New Roman" w:cs="Times New Roman"/>
          <w:lang w:eastAsia="en-US"/>
        </w:rPr>
        <w:t xml:space="preserve">sudaryta viešojo pirkimo–pardavimo sutartimi </w:t>
      </w:r>
      <w:r w:rsidRPr="00F96850">
        <w:rPr>
          <w:rFonts w:ascii="Times New Roman" w:eastAsia="Times New Roman" w:hAnsi="Times New Roman" w:cs="Times New Roman"/>
          <w:i/>
          <w:iCs/>
          <w:lang w:eastAsia="en-US"/>
        </w:rPr>
        <w:t>[Sutarties numeris]</w:t>
      </w:r>
      <w:r w:rsidRPr="00F96850">
        <w:rPr>
          <w:rFonts w:ascii="Times New Roman" w:eastAsia="Times New Roman" w:hAnsi="Times New Roman" w:cs="Times New Roman"/>
          <w:lang w:eastAsia="en-US"/>
        </w:rPr>
        <w:t xml:space="preserve">, sudarė šį Prekių perdavimo–priėmimo aktą: </w:t>
      </w:r>
    </w:p>
    <w:p w14:paraId="3E608A52"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p w14:paraId="18A73213" w14:textId="77777777" w:rsidR="00F96850" w:rsidRPr="00F96850" w:rsidRDefault="00F96850" w:rsidP="00F96850">
      <w:pPr>
        <w:spacing w:after="0" w:line="240" w:lineRule="auto"/>
        <w:jc w:val="both"/>
        <w:rPr>
          <w:rFonts w:ascii="Times New Roman" w:eastAsia="Times New Roman" w:hAnsi="Times New Roman" w:cs="Times New Roman"/>
          <w:lang w:eastAsia="en-US"/>
        </w:rPr>
      </w:pPr>
      <w:r w:rsidRPr="00F96850">
        <w:rPr>
          <w:rFonts w:ascii="Times New Roman" w:eastAsia="Times New Roman" w:hAnsi="Times New Roman" w:cs="Times New Roman"/>
          <w:lang w:eastAsia="en-US"/>
        </w:rPr>
        <w:t>1. Prekės pristatytos (data).</w:t>
      </w:r>
    </w:p>
    <w:p w14:paraId="6138C4EA" w14:textId="77777777" w:rsidR="00F96850" w:rsidRPr="00F96850" w:rsidRDefault="00F96850" w:rsidP="00F96850">
      <w:pPr>
        <w:spacing w:after="0" w:line="240" w:lineRule="auto"/>
        <w:jc w:val="both"/>
        <w:rPr>
          <w:rFonts w:ascii="Times New Roman" w:eastAsia="Times New Roman" w:hAnsi="Times New Roman" w:cs="Times New Roman"/>
          <w:lang w:eastAsia="en-US"/>
        </w:rPr>
      </w:pPr>
      <w:r w:rsidRPr="00F96850">
        <w:rPr>
          <w:rFonts w:ascii="Times New Roman" w:eastAsia="Times New Roman" w:hAnsi="Times New Roman" w:cs="Times New Roman"/>
          <w:lang w:eastAsia="en-US"/>
        </w:rPr>
        <w:t xml:space="preserve">2. </w:t>
      </w:r>
      <w:r w:rsidRPr="00F96850">
        <w:rPr>
          <w:rFonts w:ascii="Times New Roman" w:eastAsia="Times New Roman" w:hAnsi="Times New Roman" w:cs="Times New Roman"/>
          <w:b/>
          <w:bCs/>
          <w:lang w:eastAsia="en-US"/>
        </w:rPr>
        <w:t>Tiekėjas</w:t>
      </w:r>
      <w:r w:rsidRPr="00F96850">
        <w:rPr>
          <w:rFonts w:ascii="Times New Roman" w:eastAsia="Times New Roman" w:hAnsi="Times New Roman" w:cs="Times New Roman"/>
          <w:lang w:eastAsia="en-US"/>
        </w:rPr>
        <w:t xml:space="preserve"> perduoda </w:t>
      </w:r>
      <w:r w:rsidRPr="00F96850">
        <w:rPr>
          <w:rFonts w:ascii="Times New Roman" w:eastAsia="Times New Roman" w:hAnsi="Times New Roman" w:cs="Times New Roman"/>
          <w:b/>
          <w:bCs/>
          <w:lang w:eastAsia="en-US"/>
        </w:rPr>
        <w:t>Gavėjui</w:t>
      </w:r>
      <w:r w:rsidRPr="00F96850">
        <w:rPr>
          <w:rFonts w:ascii="Times New Roman" w:eastAsia="Times New Roman" w:hAnsi="Times New Roman" w:cs="Times New Roman"/>
          <w:lang w:eastAsia="en-US"/>
        </w:rPr>
        <w:t xml:space="preserve"> Prekes </w:t>
      </w:r>
      <w:r w:rsidRPr="00F96850">
        <w:rPr>
          <w:rFonts w:ascii="Times New Roman" w:eastAsia="Times New Roman" w:hAnsi="Times New Roman" w:cs="Times New Roman"/>
          <w:i/>
          <w:iCs/>
          <w:lang w:eastAsia="en-US"/>
        </w:rPr>
        <w:t>[prekių pavadinimas, modelis, gamintojas, mato vnt., kiekis, kaina, bendra suma]</w:t>
      </w:r>
      <w:r w:rsidRPr="00F96850">
        <w:rPr>
          <w:rFonts w:ascii="Times New Roman" w:eastAsia="Times New Roman" w:hAnsi="Times New Roman" w:cs="Times New Roman"/>
          <w:lang w:eastAsia="en-US"/>
        </w:rPr>
        <w:t xml:space="preserve">, o </w:t>
      </w:r>
      <w:r w:rsidRPr="00F96850">
        <w:rPr>
          <w:rFonts w:ascii="Times New Roman" w:eastAsia="Times New Roman" w:hAnsi="Times New Roman" w:cs="Times New Roman"/>
          <w:b/>
          <w:bCs/>
          <w:lang w:eastAsia="en-US"/>
        </w:rPr>
        <w:t>Pirkėjas</w:t>
      </w:r>
      <w:r w:rsidRPr="00F96850">
        <w:rPr>
          <w:rFonts w:ascii="Times New Roman" w:eastAsia="Times New Roman" w:hAnsi="Times New Roman" w:cs="Times New Roman"/>
          <w:lang w:eastAsia="en-US"/>
        </w:rPr>
        <w:t xml:space="preserve"> šias Prekes priima:</w:t>
      </w:r>
    </w:p>
    <w:p w14:paraId="59E71FD2"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p w14:paraId="12BC9AD3" w14:textId="77777777" w:rsidR="00F96850" w:rsidRPr="00F96850" w:rsidRDefault="00FA66DD" w:rsidP="00F96850">
      <w:pPr>
        <w:spacing w:after="0" w:line="240" w:lineRule="auto"/>
        <w:jc w:val="both"/>
        <w:rPr>
          <w:rFonts w:ascii="Times New Roman" w:eastAsia="Times New Roman" w:hAnsi="Times New Roman" w:cs="Times New Roman"/>
          <w:lang w:eastAsia="en-US"/>
        </w:rPr>
      </w:pPr>
      <w:sdt>
        <w:sdtPr>
          <w:rPr>
            <w:rFonts w:ascii="Times New Roman" w:eastAsia="Times New Roman" w:hAnsi="Times New Roman" w:cs="Times New Roman"/>
            <w:lang w:eastAsia="en-US"/>
          </w:rPr>
          <w:tag w:val="goog_rdk_2"/>
          <w:id w:val="-1202631324"/>
        </w:sdtPr>
        <w:sdtEndPr/>
        <w:sdtContent>
          <w:r w:rsidR="00F96850" w:rsidRPr="00F96850">
            <w:rPr>
              <w:rFonts w:ascii="Segoe UI Symbol" w:eastAsia="Arial Unicode MS" w:hAnsi="Segoe UI Symbol" w:cs="Segoe UI Symbol"/>
              <w:lang w:eastAsia="en-US"/>
            </w:rPr>
            <w:t>☐</w:t>
          </w:r>
        </w:sdtContent>
      </w:sdt>
      <w:r w:rsidR="00F96850" w:rsidRPr="00F96850">
        <w:rPr>
          <w:rFonts w:ascii="Times New Roman" w:eastAsia="Times New Roman" w:hAnsi="Times New Roman" w:cs="Times New Roman"/>
          <w:lang w:eastAsia="en-US"/>
        </w:rPr>
        <w:t xml:space="preserve"> Prekės pristatytos nepažeistoje pakuotėje </w:t>
      </w:r>
    </w:p>
    <w:p w14:paraId="688C5AD4"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p w14:paraId="6B857079" w14:textId="77777777" w:rsidR="00F96850" w:rsidRPr="00F96850" w:rsidRDefault="00FA66DD" w:rsidP="00F96850">
      <w:pPr>
        <w:spacing w:after="0" w:line="240" w:lineRule="auto"/>
        <w:jc w:val="both"/>
        <w:rPr>
          <w:rFonts w:ascii="Times New Roman" w:eastAsia="Times New Roman" w:hAnsi="Times New Roman" w:cs="Times New Roman"/>
          <w:lang w:eastAsia="en-US"/>
        </w:rPr>
      </w:pPr>
      <w:sdt>
        <w:sdtPr>
          <w:rPr>
            <w:rFonts w:ascii="Times New Roman" w:eastAsia="Times New Roman" w:hAnsi="Times New Roman" w:cs="Times New Roman"/>
            <w:lang w:eastAsia="en-US"/>
          </w:rPr>
          <w:tag w:val="goog_rdk_2"/>
          <w:id w:val="1751159275"/>
        </w:sdtPr>
        <w:sdtEndPr/>
        <w:sdtContent>
          <w:r w:rsidR="00F96850" w:rsidRPr="00F96850">
            <w:rPr>
              <w:rFonts w:ascii="Segoe UI Symbol" w:eastAsia="Arial Unicode MS" w:hAnsi="Segoe UI Symbol" w:cs="Segoe UI Symbol"/>
              <w:lang w:eastAsia="en-US"/>
            </w:rPr>
            <w:t>☐</w:t>
          </w:r>
          <w:r w:rsidR="00F96850" w:rsidRPr="00F96850">
            <w:rPr>
              <w:rFonts w:ascii="Times New Roman" w:eastAsia="Arial Unicode MS" w:hAnsi="Times New Roman" w:cs="Times New Roman"/>
              <w:lang w:eastAsia="en-US"/>
            </w:rPr>
            <w:t xml:space="preserve"> </w:t>
          </w:r>
        </w:sdtContent>
      </w:sdt>
      <w:r w:rsidR="00F96850" w:rsidRPr="00F96850">
        <w:rPr>
          <w:rFonts w:ascii="Times New Roman" w:eastAsia="Times New Roman" w:hAnsi="Times New Roman" w:cs="Times New Roman"/>
          <w:lang w:eastAsia="en-US"/>
        </w:rPr>
        <w:t>Prekės pristatytos pažeistoje pakuotėje (pakuotės pažeidimai užfiksuoti fotonuotraukose, kurios pridėtos prie šio priėmimo-perdavimo akto)</w:t>
      </w:r>
    </w:p>
    <w:p w14:paraId="7938BCA7" w14:textId="77777777" w:rsidR="00F96850" w:rsidRPr="00F96850" w:rsidRDefault="00F96850" w:rsidP="00F96850">
      <w:pPr>
        <w:spacing w:after="0" w:line="240" w:lineRule="auto"/>
        <w:jc w:val="both"/>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 xml:space="preserve"> </w:t>
      </w:r>
    </w:p>
    <w:p w14:paraId="10AA45B0" w14:textId="77777777" w:rsidR="00F96850" w:rsidRPr="00F96850" w:rsidRDefault="00F96850" w:rsidP="00F96850">
      <w:pPr>
        <w:spacing w:after="0" w:line="240" w:lineRule="auto"/>
        <w:jc w:val="both"/>
        <w:rPr>
          <w:rFonts w:ascii="Times New Roman" w:eastAsia="Times New Roman" w:hAnsi="Times New Roman" w:cs="Times New Roman"/>
          <w:b/>
          <w:bCs/>
          <w:lang w:eastAsia="en-US"/>
        </w:rPr>
      </w:pPr>
    </w:p>
    <w:p w14:paraId="6F401D84" w14:textId="77777777" w:rsidR="00F96850" w:rsidRPr="00F96850" w:rsidRDefault="00F96850" w:rsidP="00F96850">
      <w:pPr>
        <w:spacing w:after="0" w:line="240" w:lineRule="auto"/>
        <w:jc w:val="both"/>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Pateikti dokumentai:</w:t>
      </w:r>
    </w:p>
    <w:p w14:paraId="09B95415" w14:textId="77777777" w:rsidR="00F96850" w:rsidRPr="00F96850" w:rsidRDefault="00F96850" w:rsidP="00F96850">
      <w:pPr>
        <w:spacing w:after="0" w:line="240" w:lineRule="auto"/>
        <w:jc w:val="both"/>
        <w:rPr>
          <w:rFonts w:ascii="Times New Roman" w:eastAsia="Times New Roman" w:hAnsi="Times New Roman" w:cs="Times New Roman"/>
          <w:b/>
          <w:bCs/>
          <w:lang w:eastAsia="en-US"/>
        </w:rPr>
      </w:pPr>
    </w:p>
    <w:p w14:paraId="25DB5850" w14:textId="77777777" w:rsidR="00F96850" w:rsidRPr="00F96850" w:rsidRDefault="00F96850" w:rsidP="00F96850">
      <w:pPr>
        <w:spacing w:after="0" w:line="240" w:lineRule="auto"/>
        <w:jc w:val="both"/>
        <w:rPr>
          <w:rFonts w:ascii="Times New Roman" w:eastAsia="Times New Roman" w:hAnsi="Times New Roman" w:cs="Times New Roman"/>
          <w:b/>
          <w:bCs/>
          <w:lang w:eastAsia="en-US"/>
        </w:rPr>
      </w:pPr>
    </w:p>
    <w:p w14:paraId="6AD7AEC1" w14:textId="77777777" w:rsidR="00F96850" w:rsidRPr="00F96850" w:rsidRDefault="00F96850" w:rsidP="00F96850">
      <w:pPr>
        <w:spacing w:after="0" w:line="240" w:lineRule="auto"/>
        <w:jc w:val="both"/>
        <w:rPr>
          <w:rFonts w:ascii="Times New Roman" w:eastAsia="Times New Roman" w:hAnsi="Times New Roman" w:cs="Times New Roman"/>
          <w:lang w:eastAsia="en-US"/>
        </w:rPr>
      </w:pPr>
      <w:r w:rsidRPr="00F96850">
        <w:rPr>
          <w:rFonts w:ascii="Times New Roman" w:eastAsia="Times New Roman" w:hAnsi="Times New Roman" w:cs="Times New Roman"/>
          <w:b/>
          <w:bCs/>
          <w:lang w:eastAsia="en-US"/>
        </w:rPr>
        <w:t xml:space="preserve">             </w:t>
      </w:r>
      <w:r w:rsidRPr="00F96850">
        <w:rPr>
          <w:rFonts w:ascii="Times New Roman" w:eastAsia="Times New Roman" w:hAnsi="Times New Roman" w:cs="Times New Roman"/>
          <w:lang w:eastAsia="en-US"/>
        </w:rPr>
        <w:t xml:space="preserve"> </w:t>
      </w:r>
      <w:sdt>
        <w:sdtPr>
          <w:rPr>
            <w:rFonts w:ascii="Times New Roman" w:eastAsia="Times New Roman" w:hAnsi="Times New Roman" w:cs="Times New Roman"/>
            <w:lang w:eastAsia="en-US"/>
          </w:rPr>
          <w:tag w:val="goog_rdk_2"/>
          <w:id w:val="23060192"/>
        </w:sdtPr>
        <w:sdtEndPr/>
        <w:sdtContent>
          <w:r w:rsidRPr="00F96850">
            <w:rPr>
              <w:rFonts w:ascii="Segoe UI Symbol" w:eastAsia="Arial Unicode MS" w:hAnsi="Segoe UI Symbol" w:cs="Segoe UI Symbol"/>
              <w:lang w:eastAsia="en-US"/>
            </w:rPr>
            <w:t>☐</w:t>
          </w:r>
        </w:sdtContent>
      </w:sdt>
      <w:r w:rsidRPr="00F96850">
        <w:rPr>
          <w:rFonts w:ascii="Times New Roman" w:eastAsia="Times New Roman" w:hAnsi="Times New Roman" w:cs="Times New Roman"/>
          <w:lang w:eastAsia="en-US"/>
        </w:rPr>
        <w:t xml:space="preserve"> CE sertifikatas arba EB deklaracijos kopija</w:t>
      </w:r>
    </w:p>
    <w:p w14:paraId="6F581D11" w14:textId="77777777" w:rsidR="00F96850" w:rsidRPr="00F96850" w:rsidRDefault="00F96850" w:rsidP="00F96850">
      <w:pPr>
        <w:spacing w:after="0" w:line="240" w:lineRule="auto"/>
        <w:jc w:val="both"/>
        <w:rPr>
          <w:rFonts w:ascii="Times New Roman" w:eastAsia="Times New Roman" w:hAnsi="Times New Roman" w:cs="Times New Roman"/>
          <w:b/>
          <w:bCs/>
          <w:lang w:eastAsia="en-US"/>
        </w:rPr>
      </w:pPr>
    </w:p>
    <w:p w14:paraId="2260183A" w14:textId="77777777" w:rsidR="00F96850" w:rsidRPr="00F96850" w:rsidRDefault="00F96850" w:rsidP="00F96850">
      <w:pPr>
        <w:spacing w:after="0" w:line="240" w:lineRule="auto"/>
        <w:jc w:val="both"/>
        <w:rPr>
          <w:rFonts w:ascii="Times New Roman" w:eastAsia="Times New Roman" w:hAnsi="Times New Roman" w:cs="Times New Roman"/>
          <w:lang w:eastAsia="en-US"/>
        </w:rPr>
      </w:pPr>
      <w:r w:rsidRPr="00F96850">
        <w:rPr>
          <w:rFonts w:ascii="Times New Roman" w:eastAsia="Times New Roman" w:hAnsi="Times New Roman" w:cs="Times New Roman"/>
          <w:b/>
          <w:bCs/>
          <w:lang w:eastAsia="en-US"/>
        </w:rPr>
        <w:t xml:space="preserve">             </w:t>
      </w:r>
      <w:r w:rsidRPr="00F96850">
        <w:rPr>
          <w:rFonts w:ascii="Times New Roman" w:eastAsia="Times New Roman" w:hAnsi="Times New Roman" w:cs="Times New Roman"/>
          <w:lang w:eastAsia="en-US"/>
        </w:rPr>
        <w:t xml:space="preserve"> </w:t>
      </w:r>
      <w:sdt>
        <w:sdtPr>
          <w:rPr>
            <w:rFonts w:ascii="Times New Roman" w:eastAsia="Times New Roman" w:hAnsi="Times New Roman" w:cs="Times New Roman"/>
            <w:lang w:eastAsia="en-US"/>
          </w:rPr>
          <w:tag w:val="goog_rdk_2"/>
          <w:id w:val="-139112106"/>
        </w:sdtPr>
        <w:sdtEndPr/>
        <w:sdtContent>
          <w:r w:rsidRPr="00F96850">
            <w:rPr>
              <w:rFonts w:ascii="Segoe UI Symbol" w:eastAsia="Arial Unicode MS" w:hAnsi="Segoe UI Symbol" w:cs="Segoe UI Symbol"/>
              <w:lang w:eastAsia="en-US"/>
            </w:rPr>
            <w:t>☐</w:t>
          </w:r>
        </w:sdtContent>
      </w:sdt>
      <w:r w:rsidRPr="00F96850">
        <w:rPr>
          <w:rFonts w:ascii="Times New Roman" w:eastAsia="Times New Roman" w:hAnsi="Times New Roman" w:cs="Times New Roman"/>
          <w:lang w:eastAsia="en-US"/>
        </w:rPr>
        <w:t xml:space="preserve"> Naudojimo instrukcija lietuvių kalba</w:t>
      </w:r>
    </w:p>
    <w:p w14:paraId="2EC2A17E"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p w14:paraId="7BBA2162" w14:textId="77777777" w:rsidR="00F96850" w:rsidRPr="00F96850" w:rsidRDefault="00F96850" w:rsidP="00F96850">
      <w:pPr>
        <w:spacing w:after="0" w:line="240" w:lineRule="auto"/>
        <w:jc w:val="both"/>
        <w:rPr>
          <w:rFonts w:ascii="Times New Roman" w:eastAsia="Times New Roman" w:hAnsi="Times New Roman" w:cs="Times New Roman"/>
          <w:b/>
          <w:bCs/>
          <w:lang w:eastAsia="en-US"/>
        </w:rPr>
      </w:pPr>
      <w:r w:rsidRPr="00F96850">
        <w:rPr>
          <w:rFonts w:ascii="Times New Roman" w:eastAsia="Times New Roman" w:hAnsi="Times New Roman" w:cs="Times New Roman"/>
          <w:b/>
          <w:bCs/>
          <w:lang w:eastAsia="en-US"/>
        </w:rPr>
        <w:t xml:space="preserve"> </w:t>
      </w:r>
    </w:p>
    <w:p w14:paraId="2E9F98CD"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p w14:paraId="3BB5AF0A" w14:textId="77777777" w:rsidR="00F96850" w:rsidRPr="00F96850" w:rsidRDefault="00F96850" w:rsidP="00F96850">
      <w:pPr>
        <w:spacing w:after="0" w:line="240" w:lineRule="auto"/>
        <w:jc w:val="both"/>
        <w:rPr>
          <w:rFonts w:ascii="Times New Roman" w:eastAsia="Times New Roman" w:hAnsi="Times New Roman" w:cs="Times New Roman"/>
          <w:b/>
          <w:bCs/>
          <w:lang w:eastAsia="en-US"/>
        </w:rPr>
      </w:pPr>
    </w:p>
    <w:tbl>
      <w:tblPr>
        <w:tblStyle w:val="TableGrid1"/>
        <w:tblW w:w="10198" w:type="dxa"/>
        <w:tblLook w:val="04A0" w:firstRow="1" w:lastRow="0" w:firstColumn="1" w:lastColumn="0" w:noHBand="0" w:noVBand="1"/>
      </w:tblPr>
      <w:tblGrid>
        <w:gridCol w:w="5100"/>
        <w:gridCol w:w="5098"/>
      </w:tblGrid>
      <w:tr w:rsidR="00F96850" w:rsidRPr="00F96850" w14:paraId="5636A55B" w14:textId="77777777" w:rsidTr="00F96850">
        <w:tc>
          <w:tcPr>
            <w:tcW w:w="5099" w:type="dxa"/>
            <w:tcBorders>
              <w:top w:val="nil"/>
              <w:left w:val="nil"/>
              <w:bottom w:val="nil"/>
              <w:right w:val="nil"/>
            </w:tcBorders>
            <w:hideMark/>
          </w:tcPr>
          <w:p w14:paraId="4408DFCF" w14:textId="77777777" w:rsidR="00F96850" w:rsidRPr="00F96850" w:rsidRDefault="00F96850" w:rsidP="00F96850">
            <w:pPr>
              <w:jc w:val="both"/>
              <w:rPr>
                <w:b/>
              </w:rPr>
            </w:pPr>
            <w:r w:rsidRPr="00F96850">
              <w:rPr>
                <w:b/>
              </w:rPr>
              <w:t>Pirkėjo vardu priėmė:</w:t>
            </w:r>
          </w:p>
        </w:tc>
        <w:tc>
          <w:tcPr>
            <w:tcW w:w="5098" w:type="dxa"/>
            <w:tcBorders>
              <w:top w:val="nil"/>
              <w:left w:val="nil"/>
              <w:bottom w:val="nil"/>
              <w:right w:val="nil"/>
            </w:tcBorders>
            <w:hideMark/>
          </w:tcPr>
          <w:p w14:paraId="237EE57D" w14:textId="77777777" w:rsidR="00F96850" w:rsidRPr="00F96850" w:rsidRDefault="00F96850" w:rsidP="00F96850">
            <w:pPr>
              <w:jc w:val="both"/>
              <w:rPr>
                <w:b/>
              </w:rPr>
            </w:pPr>
            <w:r w:rsidRPr="00F96850">
              <w:rPr>
                <w:b/>
              </w:rPr>
              <w:t>Tiekėjo vardu perdavė:</w:t>
            </w:r>
          </w:p>
        </w:tc>
      </w:tr>
      <w:tr w:rsidR="00F96850" w:rsidRPr="00F96850" w14:paraId="0F0391D7" w14:textId="77777777" w:rsidTr="00F96850">
        <w:tc>
          <w:tcPr>
            <w:tcW w:w="5099" w:type="dxa"/>
            <w:tcBorders>
              <w:top w:val="nil"/>
              <w:left w:val="nil"/>
              <w:bottom w:val="nil"/>
              <w:right w:val="nil"/>
            </w:tcBorders>
          </w:tcPr>
          <w:p w14:paraId="09726FB3" w14:textId="77777777" w:rsidR="00F96850" w:rsidRPr="00F96850" w:rsidRDefault="00F96850" w:rsidP="00F96850">
            <w:pPr>
              <w:jc w:val="both"/>
            </w:pPr>
          </w:p>
        </w:tc>
        <w:tc>
          <w:tcPr>
            <w:tcW w:w="5098" w:type="dxa"/>
            <w:tcBorders>
              <w:top w:val="nil"/>
              <w:left w:val="nil"/>
              <w:bottom w:val="nil"/>
              <w:right w:val="nil"/>
            </w:tcBorders>
          </w:tcPr>
          <w:p w14:paraId="0633DF20" w14:textId="77777777" w:rsidR="00F96850" w:rsidRPr="00F96850" w:rsidRDefault="00F96850" w:rsidP="00F96850">
            <w:pPr>
              <w:jc w:val="both"/>
            </w:pPr>
          </w:p>
        </w:tc>
      </w:tr>
      <w:tr w:rsidR="00F96850" w:rsidRPr="00F96850" w14:paraId="06EAE0B1" w14:textId="77777777" w:rsidTr="00F96850">
        <w:tc>
          <w:tcPr>
            <w:tcW w:w="5099" w:type="dxa"/>
            <w:tcBorders>
              <w:top w:val="nil"/>
              <w:left w:val="nil"/>
              <w:bottom w:val="nil"/>
              <w:right w:val="nil"/>
            </w:tcBorders>
          </w:tcPr>
          <w:p w14:paraId="16FE95F6" w14:textId="77777777" w:rsidR="00F96850" w:rsidRPr="00F96850" w:rsidRDefault="00F96850" w:rsidP="00F96850">
            <w:pPr>
              <w:jc w:val="both"/>
            </w:pPr>
          </w:p>
        </w:tc>
        <w:tc>
          <w:tcPr>
            <w:tcW w:w="5098" w:type="dxa"/>
            <w:tcBorders>
              <w:top w:val="nil"/>
              <w:left w:val="nil"/>
              <w:bottom w:val="nil"/>
              <w:right w:val="nil"/>
            </w:tcBorders>
          </w:tcPr>
          <w:p w14:paraId="3FCBC254" w14:textId="77777777" w:rsidR="00F96850" w:rsidRPr="00F96850" w:rsidRDefault="00F96850" w:rsidP="00F96850">
            <w:pPr>
              <w:jc w:val="both"/>
            </w:pPr>
          </w:p>
        </w:tc>
      </w:tr>
      <w:tr w:rsidR="00F96850" w:rsidRPr="00F96850" w14:paraId="43677D39" w14:textId="77777777" w:rsidTr="00F96850">
        <w:tc>
          <w:tcPr>
            <w:tcW w:w="5099" w:type="dxa"/>
            <w:tcBorders>
              <w:top w:val="nil"/>
              <w:left w:val="nil"/>
              <w:bottom w:val="nil"/>
              <w:right w:val="nil"/>
            </w:tcBorders>
          </w:tcPr>
          <w:p w14:paraId="7BBAA769" w14:textId="77777777" w:rsidR="00F96850" w:rsidRPr="00F96850" w:rsidRDefault="00F96850" w:rsidP="00F96850">
            <w:pPr>
              <w:jc w:val="both"/>
            </w:pPr>
          </w:p>
        </w:tc>
        <w:tc>
          <w:tcPr>
            <w:tcW w:w="5098" w:type="dxa"/>
            <w:tcBorders>
              <w:top w:val="nil"/>
              <w:left w:val="nil"/>
              <w:bottom w:val="nil"/>
              <w:right w:val="nil"/>
            </w:tcBorders>
          </w:tcPr>
          <w:p w14:paraId="42B5616D" w14:textId="77777777" w:rsidR="00F96850" w:rsidRPr="00F96850" w:rsidRDefault="00F96850" w:rsidP="00F96850">
            <w:pPr>
              <w:jc w:val="both"/>
            </w:pPr>
          </w:p>
        </w:tc>
      </w:tr>
      <w:tr w:rsidR="00F96850" w:rsidRPr="00F96850" w14:paraId="77000747" w14:textId="77777777" w:rsidTr="00F96850">
        <w:tc>
          <w:tcPr>
            <w:tcW w:w="5099" w:type="dxa"/>
            <w:tcBorders>
              <w:top w:val="nil"/>
              <w:left w:val="nil"/>
              <w:bottom w:val="nil"/>
              <w:right w:val="nil"/>
            </w:tcBorders>
          </w:tcPr>
          <w:p w14:paraId="743BB963" w14:textId="77777777" w:rsidR="00F96850" w:rsidRPr="00F96850" w:rsidRDefault="00F96850" w:rsidP="00F96850">
            <w:pPr>
              <w:jc w:val="both"/>
            </w:pPr>
          </w:p>
        </w:tc>
        <w:tc>
          <w:tcPr>
            <w:tcW w:w="5098" w:type="dxa"/>
            <w:tcBorders>
              <w:top w:val="nil"/>
              <w:left w:val="nil"/>
              <w:bottom w:val="nil"/>
              <w:right w:val="nil"/>
            </w:tcBorders>
          </w:tcPr>
          <w:p w14:paraId="32440852" w14:textId="77777777" w:rsidR="00F96850" w:rsidRPr="00F96850" w:rsidRDefault="00F96850" w:rsidP="00F96850">
            <w:pPr>
              <w:jc w:val="both"/>
            </w:pPr>
          </w:p>
        </w:tc>
      </w:tr>
      <w:tr w:rsidR="00F96850" w:rsidRPr="00F96850" w14:paraId="14AC11FD" w14:textId="77777777" w:rsidTr="00F96850">
        <w:tc>
          <w:tcPr>
            <w:tcW w:w="5099" w:type="dxa"/>
            <w:tcBorders>
              <w:top w:val="nil"/>
              <w:left w:val="nil"/>
              <w:bottom w:val="nil"/>
              <w:right w:val="nil"/>
            </w:tcBorders>
          </w:tcPr>
          <w:p w14:paraId="572438A9" w14:textId="77777777" w:rsidR="00F96850" w:rsidRPr="00F96850" w:rsidRDefault="00F96850" w:rsidP="00F96850">
            <w:pPr>
              <w:jc w:val="both"/>
            </w:pPr>
          </w:p>
        </w:tc>
        <w:tc>
          <w:tcPr>
            <w:tcW w:w="5098" w:type="dxa"/>
            <w:tcBorders>
              <w:top w:val="nil"/>
              <w:left w:val="nil"/>
              <w:bottom w:val="nil"/>
              <w:right w:val="nil"/>
            </w:tcBorders>
          </w:tcPr>
          <w:p w14:paraId="239E8DA1" w14:textId="77777777" w:rsidR="00F96850" w:rsidRPr="00F96850" w:rsidRDefault="00F96850" w:rsidP="00F96850">
            <w:pPr>
              <w:jc w:val="both"/>
            </w:pPr>
          </w:p>
        </w:tc>
      </w:tr>
      <w:tr w:rsidR="00F96850" w:rsidRPr="00F96850" w14:paraId="48387202" w14:textId="77777777" w:rsidTr="00F96850">
        <w:tc>
          <w:tcPr>
            <w:tcW w:w="5099" w:type="dxa"/>
            <w:tcBorders>
              <w:top w:val="nil"/>
              <w:left w:val="nil"/>
              <w:bottom w:val="nil"/>
              <w:right w:val="nil"/>
            </w:tcBorders>
            <w:hideMark/>
          </w:tcPr>
          <w:p w14:paraId="283AC8BD" w14:textId="77777777" w:rsidR="00F96850" w:rsidRPr="00F96850" w:rsidRDefault="00F96850" w:rsidP="00F96850">
            <w:pPr>
              <w:jc w:val="both"/>
            </w:pPr>
            <w:r w:rsidRPr="00F96850">
              <w:t>[vardas, pavardė, parašas]</w:t>
            </w:r>
          </w:p>
        </w:tc>
        <w:tc>
          <w:tcPr>
            <w:tcW w:w="5098" w:type="dxa"/>
            <w:tcBorders>
              <w:top w:val="nil"/>
              <w:left w:val="nil"/>
              <w:bottom w:val="nil"/>
              <w:right w:val="nil"/>
            </w:tcBorders>
            <w:hideMark/>
          </w:tcPr>
          <w:p w14:paraId="7233CC7B" w14:textId="77777777" w:rsidR="00F96850" w:rsidRPr="00F96850" w:rsidRDefault="00F96850" w:rsidP="00F96850">
            <w:pPr>
              <w:jc w:val="both"/>
            </w:pPr>
            <w:r w:rsidRPr="00F96850">
              <w:t>[vardas, pavardė, parašas]</w:t>
            </w:r>
          </w:p>
        </w:tc>
      </w:tr>
      <w:tr w:rsidR="00F96850" w:rsidRPr="00F96850" w14:paraId="3030B09B" w14:textId="77777777" w:rsidTr="00F96850">
        <w:tc>
          <w:tcPr>
            <w:tcW w:w="5099" w:type="dxa"/>
            <w:tcBorders>
              <w:top w:val="nil"/>
              <w:left w:val="nil"/>
              <w:bottom w:val="nil"/>
              <w:right w:val="nil"/>
            </w:tcBorders>
          </w:tcPr>
          <w:p w14:paraId="387AA326" w14:textId="77777777" w:rsidR="00F96850" w:rsidRPr="00F96850" w:rsidRDefault="00F96850" w:rsidP="00F96850">
            <w:pPr>
              <w:jc w:val="both"/>
            </w:pPr>
          </w:p>
        </w:tc>
        <w:tc>
          <w:tcPr>
            <w:tcW w:w="5098" w:type="dxa"/>
            <w:tcBorders>
              <w:top w:val="nil"/>
              <w:left w:val="nil"/>
              <w:bottom w:val="nil"/>
              <w:right w:val="nil"/>
            </w:tcBorders>
          </w:tcPr>
          <w:p w14:paraId="53D1BC46" w14:textId="77777777" w:rsidR="00F96850" w:rsidRPr="00F96850" w:rsidRDefault="00F96850" w:rsidP="00F96850">
            <w:pPr>
              <w:jc w:val="both"/>
            </w:pPr>
          </w:p>
        </w:tc>
      </w:tr>
      <w:tr w:rsidR="00F96850" w:rsidRPr="00F96850" w14:paraId="5F9D180A" w14:textId="77777777" w:rsidTr="00F96850">
        <w:tc>
          <w:tcPr>
            <w:tcW w:w="5099" w:type="dxa"/>
            <w:tcBorders>
              <w:top w:val="nil"/>
              <w:left w:val="nil"/>
              <w:bottom w:val="nil"/>
              <w:right w:val="nil"/>
            </w:tcBorders>
            <w:hideMark/>
          </w:tcPr>
          <w:p w14:paraId="56F408B8" w14:textId="77777777" w:rsidR="00F96850" w:rsidRPr="00F96850" w:rsidRDefault="00F96850" w:rsidP="00F96850">
            <w:pPr>
              <w:jc w:val="both"/>
            </w:pPr>
            <w:r w:rsidRPr="00F96850">
              <w:t>A.V.</w:t>
            </w:r>
          </w:p>
        </w:tc>
        <w:tc>
          <w:tcPr>
            <w:tcW w:w="5098" w:type="dxa"/>
            <w:tcBorders>
              <w:top w:val="nil"/>
              <w:left w:val="nil"/>
              <w:bottom w:val="nil"/>
              <w:right w:val="nil"/>
            </w:tcBorders>
            <w:hideMark/>
          </w:tcPr>
          <w:p w14:paraId="6AFF4F96" w14:textId="77777777" w:rsidR="00F96850" w:rsidRPr="00F96850" w:rsidRDefault="00F96850" w:rsidP="00F96850">
            <w:pPr>
              <w:jc w:val="both"/>
            </w:pPr>
            <w:r w:rsidRPr="00F96850">
              <w:t>A.V.</w:t>
            </w:r>
          </w:p>
        </w:tc>
      </w:tr>
    </w:tbl>
    <w:p w14:paraId="28B01CDD"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p w14:paraId="07500CFA" w14:textId="77777777" w:rsidR="00F96850" w:rsidRPr="00F96850" w:rsidRDefault="00F96850" w:rsidP="00F96850">
      <w:pPr>
        <w:spacing w:after="0" w:line="240" w:lineRule="auto"/>
        <w:rPr>
          <w:rFonts w:ascii="Times New Roman" w:eastAsia="Times New Roman" w:hAnsi="Times New Roman" w:cs="Times New Roman"/>
          <w:lang w:eastAsia="en-US"/>
        </w:rPr>
        <w:sectPr w:rsidR="00F96850" w:rsidRPr="00F96850" w:rsidSect="00996D10">
          <w:pgSz w:w="11906" w:h="16838"/>
          <w:pgMar w:top="567" w:right="567" w:bottom="567" w:left="1418" w:header="567" w:footer="0" w:gutter="0"/>
          <w:cols w:space="720"/>
          <w:formProt w:val="0"/>
        </w:sectPr>
      </w:pPr>
    </w:p>
    <w:p w14:paraId="250E7943" w14:textId="77777777" w:rsidR="00F96850" w:rsidRPr="00F96850" w:rsidRDefault="00F96850" w:rsidP="00F96850">
      <w:pPr>
        <w:spacing w:after="0" w:line="240" w:lineRule="auto"/>
        <w:jc w:val="right"/>
        <w:rPr>
          <w:rFonts w:ascii="Times New Roman" w:eastAsia="Times New Roman" w:hAnsi="Times New Roman" w:cs="Times New Roman"/>
          <w:lang w:eastAsia="en-US"/>
        </w:rPr>
      </w:pPr>
      <w:r w:rsidRPr="00F96850">
        <w:rPr>
          <w:rFonts w:ascii="Times New Roman" w:eastAsia="Times New Roman" w:hAnsi="Times New Roman" w:cs="Times New Roman"/>
          <w:lang w:eastAsia="en-US"/>
        </w:rPr>
        <w:lastRenderedPageBreak/>
        <w:t>priedas Nr. 3</w:t>
      </w:r>
    </w:p>
    <w:p w14:paraId="374EB9C9" w14:textId="77777777" w:rsidR="00F96850" w:rsidRPr="00F96850" w:rsidRDefault="00F96850" w:rsidP="00F96850">
      <w:pPr>
        <w:spacing w:after="0" w:line="240" w:lineRule="auto"/>
        <w:jc w:val="right"/>
        <w:rPr>
          <w:rFonts w:ascii="Times New Roman" w:eastAsia="Times New Roman" w:hAnsi="Times New Roman" w:cs="Times New Roman"/>
          <w:lang w:eastAsia="en-US"/>
        </w:rPr>
      </w:pPr>
      <w:r w:rsidRPr="00F96850">
        <w:rPr>
          <w:rFonts w:ascii="Times New Roman" w:eastAsia="Times New Roman" w:hAnsi="Times New Roman" w:cs="Times New Roman"/>
          <w:lang w:eastAsia="en-US"/>
        </w:rPr>
        <w:t>prie 20.... m. ...................... d. Prekių pirkimo–pardavimo Sutarties Specialiųjų sąlygų Nr. ............</w:t>
      </w:r>
    </w:p>
    <w:p w14:paraId="623A2192"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p w14:paraId="6B26B7CD"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p w14:paraId="4766248A" w14:textId="77777777" w:rsidR="00F96850" w:rsidRPr="00F96850" w:rsidRDefault="00F96850" w:rsidP="00F96850">
      <w:pPr>
        <w:spacing w:after="0" w:line="240" w:lineRule="auto"/>
        <w:jc w:val="center"/>
        <w:rPr>
          <w:rFonts w:ascii="Times New Roman" w:eastAsia="Times New Roman" w:hAnsi="Times New Roman" w:cs="Times New Roman"/>
          <w:b/>
          <w:i/>
          <w:lang w:eastAsia="en-US"/>
        </w:rPr>
      </w:pPr>
      <w:r w:rsidRPr="00F96850">
        <w:rPr>
          <w:rFonts w:ascii="Times New Roman" w:eastAsia="Times New Roman" w:hAnsi="Times New Roman" w:cs="Times New Roman"/>
          <w:b/>
          <w:i/>
          <w:lang w:eastAsia="en-US"/>
        </w:rPr>
        <w:t>(Prekių instaliavimo akto forma)</w:t>
      </w:r>
    </w:p>
    <w:p w14:paraId="34949FB8" w14:textId="77777777" w:rsidR="00F96850" w:rsidRPr="00F96850" w:rsidRDefault="00F96850" w:rsidP="00F96850">
      <w:pPr>
        <w:spacing w:after="0" w:line="240" w:lineRule="auto"/>
        <w:jc w:val="center"/>
        <w:rPr>
          <w:rFonts w:ascii="Times New Roman" w:eastAsia="Times New Roman" w:hAnsi="Times New Roman" w:cs="Times New Roman"/>
          <w:b/>
          <w:lang w:eastAsia="en-US"/>
        </w:rPr>
      </w:pPr>
      <w:r w:rsidRPr="00F96850">
        <w:rPr>
          <w:rFonts w:ascii="Times New Roman" w:eastAsia="Times New Roman" w:hAnsi="Times New Roman" w:cs="Times New Roman"/>
          <w:b/>
          <w:lang w:eastAsia="en-US"/>
        </w:rPr>
        <w:t>Prekių instaliavimo ir patikrinimo aktas</w:t>
      </w:r>
    </w:p>
    <w:p w14:paraId="44C02AAA" w14:textId="77777777" w:rsidR="00F96850" w:rsidRPr="00F96850" w:rsidRDefault="00F96850" w:rsidP="00F96850">
      <w:pPr>
        <w:spacing w:after="0" w:line="240" w:lineRule="auto"/>
        <w:jc w:val="center"/>
        <w:rPr>
          <w:rFonts w:ascii="Times New Roman" w:eastAsia="Times New Roman" w:hAnsi="Times New Roman" w:cs="Times New Roman"/>
          <w:lang w:eastAsia="en-US"/>
        </w:rPr>
      </w:pPr>
    </w:p>
    <w:p w14:paraId="1B3186EA" w14:textId="77777777" w:rsidR="00F96850" w:rsidRPr="00F96850" w:rsidRDefault="00F96850" w:rsidP="00F96850">
      <w:pPr>
        <w:spacing w:after="0" w:line="240" w:lineRule="auto"/>
        <w:jc w:val="center"/>
        <w:rPr>
          <w:rFonts w:ascii="Times New Roman" w:eastAsia="Times New Roman" w:hAnsi="Times New Roman" w:cs="Times New Roman"/>
          <w:i/>
          <w:lang w:eastAsia="en-US"/>
        </w:rPr>
      </w:pPr>
      <w:r w:rsidRPr="00F96850">
        <w:rPr>
          <w:rFonts w:ascii="Times New Roman" w:eastAsia="Times New Roman" w:hAnsi="Times New Roman" w:cs="Times New Roman"/>
          <w:i/>
          <w:lang w:eastAsia="en-US"/>
        </w:rPr>
        <w:t>[Akto sudarymo vieta ir data]</w:t>
      </w:r>
    </w:p>
    <w:p w14:paraId="5611799A"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p w14:paraId="7772E46E" w14:textId="77777777" w:rsidR="00F96850" w:rsidRPr="00F96850" w:rsidRDefault="00F96850" w:rsidP="00F96850">
      <w:pPr>
        <w:spacing w:after="0" w:line="240" w:lineRule="auto"/>
        <w:jc w:val="both"/>
        <w:rPr>
          <w:rFonts w:ascii="Times New Roman" w:eastAsia="Times New Roman" w:hAnsi="Times New Roman" w:cs="Times New Roman"/>
          <w:lang w:eastAsia="en-US"/>
        </w:rPr>
      </w:pPr>
      <w:r w:rsidRPr="00F96850">
        <w:rPr>
          <w:rFonts w:ascii="Times New Roman" w:eastAsia="Times New Roman" w:hAnsi="Times New Roman" w:cs="Times New Roman"/>
          <w:b/>
          <w:bCs/>
          <w:lang w:eastAsia="en-US"/>
        </w:rPr>
        <w:t>VšĮ Vilniaus universiteto ligoninė Santaros klinikos</w:t>
      </w:r>
      <w:r w:rsidRPr="00F96850">
        <w:rPr>
          <w:rFonts w:ascii="Times New Roman" w:eastAsia="Times New Roman" w:hAnsi="Times New Roman" w:cs="Times New Roman"/>
          <w:bCs/>
          <w:lang w:eastAsia="en-US"/>
        </w:rPr>
        <w:t>,</w:t>
      </w:r>
      <w:r w:rsidRPr="00F96850">
        <w:rPr>
          <w:rFonts w:ascii="Times New Roman" w:eastAsia="Times New Roman" w:hAnsi="Times New Roman" w:cs="Times New Roman"/>
          <w:b/>
          <w:bCs/>
          <w:lang w:eastAsia="en-US"/>
        </w:rPr>
        <w:t xml:space="preserve"> </w:t>
      </w:r>
      <w:r w:rsidRPr="00F96850">
        <w:rPr>
          <w:rFonts w:ascii="Times New Roman" w:eastAsia="Times New Roman" w:hAnsi="Times New Roman" w:cs="Times New Roman"/>
          <w:lang w:eastAsia="en-US"/>
        </w:rPr>
        <w:t xml:space="preserve">juridinio asmens kodas 124364561, kurios registruota buveinė yra Vilniuje,  Santariškių g. 2, LT-08406, duomenys apie įstaigą kaupiami ir saugomi Lietuvos Respublikos juridinių asmenų registre (toliau – </w:t>
      </w:r>
      <w:r w:rsidRPr="00F96850">
        <w:rPr>
          <w:rFonts w:ascii="Times New Roman" w:eastAsia="Times New Roman" w:hAnsi="Times New Roman" w:cs="Times New Roman"/>
          <w:b/>
          <w:lang w:eastAsia="en-US"/>
        </w:rPr>
        <w:t>Pirkėjas)</w:t>
      </w:r>
      <w:r w:rsidRPr="00F96850">
        <w:rPr>
          <w:rFonts w:ascii="Times New Roman" w:eastAsia="Times New Roman" w:hAnsi="Times New Roman" w:cs="Times New Roman"/>
          <w:lang w:eastAsia="en-US"/>
        </w:rPr>
        <w:t xml:space="preserve"> ,</w:t>
      </w:r>
    </w:p>
    <w:p w14:paraId="0DB247D9" w14:textId="77777777" w:rsidR="00F96850" w:rsidRPr="00F96850" w:rsidRDefault="00F96850" w:rsidP="00F96850">
      <w:pPr>
        <w:spacing w:after="0" w:line="240" w:lineRule="auto"/>
        <w:jc w:val="both"/>
        <w:rPr>
          <w:rFonts w:ascii="Times New Roman" w:eastAsia="Times New Roman" w:hAnsi="Times New Roman" w:cs="Times New Roman"/>
          <w:lang w:eastAsia="en-US"/>
        </w:rPr>
      </w:pPr>
      <w:r w:rsidRPr="00F96850">
        <w:rPr>
          <w:rFonts w:ascii="Times New Roman" w:eastAsia="Times New Roman" w:hAnsi="Times New Roman" w:cs="Times New Roman"/>
          <w:lang w:eastAsia="en-US"/>
        </w:rPr>
        <w:t xml:space="preserve">ir </w:t>
      </w:r>
      <w:r w:rsidRPr="00F96850">
        <w:rPr>
          <w:rFonts w:ascii="Times New Roman" w:eastAsia="Times New Roman" w:hAnsi="Times New Roman" w:cs="Times New Roman"/>
          <w:i/>
          <w:lang w:eastAsia="en-US"/>
        </w:rPr>
        <w:t>[teisinė forma, pavadinimas]</w:t>
      </w:r>
      <w:r w:rsidRPr="00F96850">
        <w:rPr>
          <w:rFonts w:ascii="Times New Roman" w:eastAsia="Times New Roman" w:hAnsi="Times New Roman" w:cs="Times New Roman"/>
          <w:lang w:eastAsia="en-US"/>
        </w:rPr>
        <w:t xml:space="preserve">, juridinio asmens kodas </w:t>
      </w:r>
      <w:r w:rsidRPr="00F96850">
        <w:rPr>
          <w:rFonts w:ascii="Times New Roman" w:eastAsia="Times New Roman" w:hAnsi="Times New Roman" w:cs="Times New Roman"/>
          <w:i/>
          <w:lang w:eastAsia="en-US"/>
        </w:rPr>
        <w:t>[kodas]</w:t>
      </w:r>
      <w:r w:rsidRPr="00F96850">
        <w:rPr>
          <w:rFonts w:ascii="Times New Roman" w:eastAsia="Times New Roman" w:hAnsi="Times New Roman" w:cs="Times New Roman"/>
          <w:lang w:eastAsia="en-US"/>
        </w:rPr>
        <w:t xml:space="preserve">, kurio registruota buveinė yra </w:t>
      </w:r>
      <w:r w:rsidRPr="00F96850">
        <w:rPr>
          <w:rFonts w:ascii="Times New Roman" w:eastAsia="Times New Roman" w:hAnsi="Times New Roman" w:cs="Times New Roman"/>
          <w:i/>
          <w:lang w:eastAsia="en-US"/>
        </w:rPr>
        <w:t>[miestas, adresas]</w:t>
      </w:r>
      <w:r w:rsidRPr="00F96850">
        <w:rPr>
          <w:rFonts w:ascii="Times New Roman" w:eastAsia="Times New Roman" w:hAnsi="Times New Roman" w:cs="Times New Roman"/>
          <w:lang w:eastAsia="en-US"/>
        </w:rPr>
        <w:t xml:space="preserve">, veiklos buveinė </w:t>
      </w:r>
      <w:r w:rsidRPr="00F96850">
        <w:rPr>
          <w:rFonts w:ascii="Times New Roman" w:eastAsia="Times New Roman" w:hAnsi="Times New Roman" w:cs="Times New Roman"/>
          <w:i/>
          <w:lang w:eastAsia="en-US"/>
        </w:rPr>
        <w:t>[miestas, adresas] [pildoma, jei nesutampa su registruota buveine]</w:t>
      </w:r>
      <w:r w:rsidRPr="00F96850">
        <w:rPr>
          <w:rFonts w:ascii="Times New Roman" w:eastAsia="Times New Roman" w:hAnsi="Times New Roman" w:cs="Times New Roman"/>
          <w:lang w:eastAsia="en-US"/>
        </w:rPr>
        <w:t xml:space="preserve">, duomenys apie įmonę kaupiami ir saugomi Lietuvos Respublikos juridinių asmenų registre, atstovaujama </w:t>
      </w:r>
      <w:r w:rsidRPr="00F96850">
        <w:rPr>
          <w:rFonts w:ascii="Times New Roman" w:eastAsia="Times New Roman" w:hAnsi="Times New Roman" w:cs="Times New Roman"/>
          <w:i/>
          <w:lang w:eastAsia="en-US"/>
        </w:rPr>
        <w:t>[vardas, pavardė, pareigos]</w:t>
      </w:r>
      <w:r w:rsidRPr="00F96850">
        <w:rPr>
          <w:rFonts w:ascii="Times New Roman" w:eastAsia="Times New Roman" w:hAnsi="Times New Roman" w:cs="Times New Roman"/>
          <w:lang w:eastAsia="en-US"/>
        </w:rPr>
        <w:t>, veikiančio (-</w:t>
      </w:r>
      <w:proofErr w:type="spellStart"/>
      <w:r w:rsidRPr="00F96850">
        <w:rPr>
          <w:rFonts w:ascii="Times New Roman" w:eastAsia="Times New Roman" w:hAnsi="Times New Roman" w:cs="Times New Roman"/>
          <w:lang w:eastAsia="en-US"/>
        </w:rPr>
        <w:t>ios</w:t>
      </w:r>
      <w:proofErr w:type="spellEnd"/>
      <w:r w:rsidRPr="00F96850">
        <w:rPr>
          <w:rFonts w:ascii="Times New Roman" w:eastAsia="Times New Roman" w:hAnsi="Times New Roman" w:cs="Times New Roman"/>
          <w:lang w:eastAsia="en-US"/>
        </w:rPr>
        <w:t xml:space="preserve">) pagal </w:t>
      </w:r>
      <w:r w:rsidRPr="00F96850">
        <w:rPr>
          <w:rFonts w:ascii="Times New Roman" w:eastAsia="Times New Roman" w:hAnsi="Times New Roman" w:cs="Times New Roman"/>
          <w:i/>
          <w:lang w:eastAsia="en-US"/>
        </w:rPr>
        <w:t>[dokumentas, kurio pagrindu veikia asmuo]</w:t>
      </w:r>
      <w:r w:rsidRPr="00F96850">
        <w:rPr>
          <w:rFonts w:ascii="Times New Roman" w:eastAsia="Times New Roman" w:hAnsi="Times New Roman" w:cs="Times New Roman"/>
          <w:lang w:eastAsia="en-US"/>
        </w:rPr>
        <w:t xml:space="preserve"> (toliau – </w:t>
      </w:r>
      <w:r w:rsidRPr="00F96850">
        <w:rPr>
          <w:rFonts w:ascii="Times New Roman" w:eastAsia="Times New Roman" w:hAnsi="Times New Roman" w:cs="Times New Roman"/>
          <w:b/>
          <w:lang w:eastAsia="en-US"/>
        </w:rPr>
        <w:t>Tiekėjas</w:t>
      </w:r>
      <w:r w:rsidRPr="00F96850">
        <w:rPr>
          <w:rFonts w:ascii="Times New Roman" w:eastAsia="Times New Roman" w:hAnsi="Times New Roman" w:cs="Times New Roman"/>
          <w:lang w:eastAsia="en-US"/>
        </w:rPr>
        <w:t>)</w:t>
      </w:r>
    </w:p>
    <w:p w14:paraId="0B7B1B4A" w14:textId="77777777" w:rsidR="00F96850" w:rsidRPr="00F96850" w:rsidRDefault="00F96850" w:rsidP="00F96850">
      <w:pPr>
        <w:spacing w:after="0" w:line="240" w:lineRule="auto"/>
        <w:jc w:val="both"/>
        <w:rPr>
          <w:rFonts w:ascii="Times New Roman" w:eastAsia="Times New Roman" w:hAnsi="Times New Roman" w:cs="Times New Roman"/>
          <w:lang w:eastAsia="en-US"/>
        </w:rPr>
      </w:pPr>
      <w:r w:rsidRPr="00F96850">
        <w:rPr>
          <w:rFonts w:ascii="Times New Roman" w:eastAsia="Times New Roman" w:hAnsi="Times New Roman" w:cs="Times New Roman"/>
          <w:lang w:eastAsia="en-US"/>
        </w:rPr>
        <w:t xml:space="preserve">remiantis </w:t>
      </w:r>
      <w:r w:rsidRPr="00F96850">
        <w:rPr>
          <w:rFonts w:ascii="Times New Roman" w:eastAsia="Times New Roman" w:hAnsi="Times New Roman" w:cs="Times New Roman"/>
          <w:i/>
          <w:lang w:eastAsia="en-US"/>
        </w:rPr>
        <w:t>[Sutarties sudarymo data]</w:t>
      </w:r>
      <w:r w:rsidRPr="00F96850">
        <w:rPr>
          <w:rFonts w:ascii="Times New Roman" w:eastAsia="Times New Roman" w:hAnsi="Times New Roman" w:cs="Times New Roman"/>
          <w:lang w:eastAsia="en-US"/>
        </w:rPr>
        <w:t xml:space="preserve"> sudaryta viešojo pirkimo–pardavimo sutartimi </w:t>
      </w:r>
      <w:r w:rsidRPr="00F96850">
        <w:rPr>
          <w:rFonts w:ascii="Times New Roman" w:eastAsia="Times New Roman" w:hAnsi="Times New Roman" w:cs="Times New Roman"/>
          <w:i/>
          <w:lang w:eastAsia="en-US"/>
        </w:rPr>
        <w:t>[Sutarties numeris]</w:t>
      </w:r>
      <w:r w:rsidRPr="00F96850">
        <w:rPr>
          <w:rFonts w:ascii="Times New Roman" w:eastAsia="Times New Roman" w:hAnsi="Times New Roman" w:cs="Times New Roman"/>
          <w:lang w:eastAsia="en-US"/>
        </w:rPr>
        <w:t xml:space="preserve">, sudarė šį Prekių instaliavimo ir patikrinimo aktą: </w:t>
      </w:r>
    </w:p>
    <w:p w14:paraId="0CD295FD"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p w14:paraId="05D0D5EB" w14:textId="77777777" w:rsidR="00F96850" w:rsidRPr="00F96850" w:rsidRDefault="00F96850" w:rsidP="00F96850">
      <w:pPr>
        <w:numPr>
          <w:ilvl w:val="0"/>
          <w:numId w:val="14"/>
        </w:numPr>
        <w:spacing w:after="0" w:line="240" w:lineRule="auto"/>
        <w:jc w:val="both"/>
        <w:rPr>
          <w:rFonts w:ascii="Times New Roman" w:eastAsia="Times New Roman" w:hAnsi="Times New Roman" w:cs="Times New Roman"/>
          <w:lang w:eastAsia="en-US"/>
        </w:rPr>
      </w:pPr>
      <w:r w:rsidRPr="00F96850">
        <w:rPr>
          <w:rFonts w:ascii="Times New Roman" w:eastAsia="Times New Roman" w:hAnsi="Times New Roman" w:cs="Times New Roman"/>
          <w:lang w:eastAsia="en-US"/>
        </w:rPr>
        <w:t xml:space="preserve">Prekės pagal </w:t>
      </w:r>
      <w:r w:rsidRPr="00F96850">
        <w:rPr>
          <w:rFonts w:ascii="Times New Roman" w:eastAsia="Times New Roman" w:hAnsi="Times New Roman" w:cs="Times New Roman"/>
          <w:i/>
          <w:lang w:eastAsia="en-US"/>
        </w:rPr>
        <w:t>[sutarties sudarymo data]</w:t>
      </w:r>
      <w:r w:rsidRPr="00F96850">
        <w:rPr>
          <w:rFonts w:ascii="Times New Roman" w:eastAsia="Times New Roman" w:hAnsi="Times New Roman" w:cs="Times New Roman"/>
          <w:lang w:eastAsia="en-US"/>
        </w:rPr>
        <w:t xml:space="preserve"> sudarytos viešojo pirkimo–pardavimo sutarties </w:t>
      </w:r>
      <w:r w:rsidRPr="00F96850">
        <w:rPr>
          <w:rFonts w:ascii="Times New Roman" w:eastAsia="Times New Roman" w:hAnsi="Times New Roman" w:cs="Times New Roman"/>
          <w:i/>
          <w:lang w:eastAsia="en-US"/>
        </w:rPr>
        <w:t>[sutarties numeris]</w:t>
      </w:r>
      <w:r w:rsidRPr="00F96850">
        <w:rPr>
          <w:rFonts w:ascii="Times New Roman" w:eastAsia="Times New Roman" w:hAnsi="Times New Roman" w:cs="Times New Roman"/>
          <w:lang w:eastAsia="en-US"/>
        </w:rPr>
        <w:t xml:space="preserve"> sąlygas:</w:t>
      </w:r>
    </w:p>
    <w:p w14:paraId="37AB4507"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tbl>
      <w:tblPr>
        <w:tblStyle w:val="TableGrid1"/>
        <w:tblW w:w="0" w:type="auto"/>
        <w:tblLayout w:type="fixed"/>
        <w:tblLook w:val="04A0" w:firstRow="1" w:lastRow="0" w:firstColumn="1" w:lastColumn="0" w:noHBand="0" w:noVBand="1"/>
      </w:tblPr>
      <w:tblGrid>
        <w:gridCol w:w="7083"/>
        <w:gridCol w:w="992"/>
        <w:gridCol w:w="992"/>
        <w:gridCol w:w="1133"/>
      </w:tblGrid>
      <w:tr w:rsidR="00F96850" w:rsidRPr="00F96850" w14:paraId="1CC8C06A" w14:textId="77777777" w:rsidTr="00F96850">
        <w:tc>
          <w:tcPr>
            <w:tcW w:w="7083" w:type="dxa"/>
            <w:tcBorders>
              <w:top w:val="single" w:sz="4" w:space="0" w:color="auto"/>
              <w:left w:val="single" w:sz="4" w:space="0" w:color="auto"/>
              <w:bottom w:val="single" w:sz="4" w:space="0" w:color="auto"/>
              <w:right w:val="single" w:sz="4" w:space="0" w:color="auto"/>
            </w:tcBorders>
          </w:tcPr>
          <w:p w14:paraId="40840146" w14:textId="77777777" w:rsidR="00F96850" w:rsidRPr="00F96850" w:rsidRDefault="00F96850" w:rsidP="00F96850">
            <w:pPr>
              <w:jc w:val="both"/>
            </w:pPr>
          </w:p>
        </w:tc>
        <w:tc>
          <w:tcPr>
            <w:tcW w:w="992" w:type="dxa"/>
            <w:tcBorders>
              <w:top w:val="single" w:sz="4" w:space="0" w:color="auto"/>
              <w:left w:val="single" w:sz="4" w:space="0" w:color="auto"/>
              <w:bottom w:val="single" w:sz="4" w:space="0" w:color="auto"/>
              <w:right w:val="single" w:sz="4" w:space="0" w:color="auto"/>
            </w:tcBorders>
            <w:hideMark/>
          </w:tcPr>
          <w:p w14:paraId="2331AB34" w14:textId="77777777" w:rsidR="00F96850" w:rsidRPr="00F96850" w:rsidRDefault="00F96850" w:rsidP="00F96850">
            <w:pPr>
              <w:jc w:val="center"/>
            </w:pPr>
            <w:r w:rsidRPr="00F96850">
              <w:t>Taip</w:t>
            </w:r>
          </w:p>
        </w:tc>
        <w:tc>
          <w:tcPr>
            <w:tcW w:w="992" w:type="dxa"/>
            <w:tcBorders>
              <w:top w:val="single" w:sz="4" w:space="0" w:color="auto"/>
              <w:left w:val="single" w:sz="4" w:space="0" w:color="auto"/>
              <w:bottom w:val="single" w:sz="4" w:space="0" w:color="auto"/>
              <w:right w:val="single" w:sz="4" w:space="0" w:color="auto"/>
            </w:tcBorders>
            <w:hideMark/>
          </w:tcPr>
          <w:p w14:paraId="4381BC63" w14:textId="77777777" w:rsidR="00F96850" w:rsidRPr="00F96850" w:rsidRDefault="00F96850" w:rsidP="00F96850">
            <w:pPr>
              <w:jc w:val="center"/>
            </w:pPr>
            <w:r w:rsidRPr="00F96850">
              <w:t>Ne</w:t>
            </w:r>
          </w:p>
        </w:tc>
        <w:tc>
          <w:tcPr>
            <w:tcW w:w="1133" w:type="dxa"/>
            <w:tcBorders>
              <w:top w:val="single" w:sz="4" w:space="0" w:color="auto"/>
              <w:left w:val="single" w:sz="4" w:space="0" w:color="auto"/>
              <w:bottom w:val="single" w:sz="4" w:space="0" w:color="auto"/>
              <w:right w:val="single" w:sz="4" w:space="0" w:color="auto"/>
            </w:tcBorders>
            <w:hideMark/>
          </w:tcPr>
          <w:p w14:paraId="6324FB47" w14:textId="77777777" w:rsidR="00F96850" w:rsidRPr="00F96850" w:rsidRDefault="00F96850" w:rsidP="00F96850">
            <w:pPr>
              <w:jc w:val="center"/>
            </w:pPr>
            <w:r w:rsidRPr="00F96850">
              <w:t>Netaikoma</w:t>
            </w:r>
          </w:p>
        </w:tc>
      </w:tr>
      <w:tr w:rsidR="00F96850" w:rsidRPr="00F96850" w14:paraId="037BBE5C" w14:textId="77777777" w:rsidTr="00F96850">
        <w:tc>
          <w:tcPr>
            <w:tcW w:w="7083" w:type="dxa"/>
            <w:tcBorders>
              <w:top w:val="single" w:sz="4" w:space="0" w:color="auto"/>
              <w:left w:val="single" w:sz="4" w:space="0" w:color="auto"/>
              <w:bottom w:val="single" w:sz="4" w:space="0" w:color="auto"/>
              <w:right w:val="single" w:sz="4" w:space="0" w:color="auto"/>
            </w:tcBorders>
            <w:hideMark/>
          </w:tcPr>
          <w:p w14:paraId="5C8A7261" w14:textId="77777777" w:rsidR="00F96850" w:rsidRPr="00F96850" w:rsidRDefault="00F96850" w:rsidP="00F96850">
            <w:pPr>
              <w:jc w:val="both"/>
            </w:pPr>
            <w:r w:rsidRPr="00F96850">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4652E534" w14:textId="77777777" w:rsidR="00F96850" w:rsidRPr="00F96850" w:rsidRDefault="00FA66DD" w:rsidP="00F96850">
            <w:pPr>
              <w:jc w:val="center"/>
            </w:pPr>
            <w:sdt>
              <w:sdtPr>
                <w:rPr>
                  <w:lang w:val="en-GB" w:eastAsia="en-GB"/>
                </w:rPr>
                <w:tag w:val="goog_rdk_2"/>
                <w:id w:val="-78296166"/>
              </w:sdtPr>
              <w:sdtEndPr/>
              <w:sdtContent>
                <w:r w:rsidR="00F96850" w:rsidRPr="00F96850">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752FE04B" w14:textId="77777777" w:rsidR="00F96850" w:rsidRPr="00F96850" w:rsidRDefault="00FA66DD" w:rsidP="00F96850">
            <w:pPr>
              <w:jc w:val="center"/>
            </w:pPr>
            <w:sdt>
              <w:sdtPr>
                <w:rPr>
                  <w:lang w:val="en-GB" w:eastAsia="en-GB"/>
                </w:rPr>
                <w:tag w:val="goog_rdk_2"/>
                <w:id w:val="808048597"/>
              </w:sdtPr>
              <w:sdtEndPr/>
              <w:sdtContent>
                <w:r w:rsidR="00F96850" w:rsidRPr="00F96850">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48BC865F" w14:textId="77777777" w:rsidR="00F96850" w:rsidRPr="00F96850" w:rsidRDefault="00FA66DD" w:rsidP="00F96850">
            <w:pPr>
              <w:jc w:val="center"/>
            </w:pPr>
            <w:sdt>
              <w:sdtPr>
                <w:rPr>
                  <w:lang w:val="en-GB" w:eastAsia="en-GB"/>
                </w:rPr>
                <w:tag w:val="goog_rdk_2"/>
                <w:id w:val="-1600558377"/>
              </w:sdtPr>
              <w:sdtEndPr/>
              <w:sdtContent>
                <w:r w:rsidR="00F96850" w:rsidRPr="00F96850">
                  <w:rPr>
                    <w:rFonts w:ascii="Segoe UI Symbol" w:eastAsia="Arial Unicode MS" w:hAnsi="Segoe UI Symbol" w:cs="Segoe UI Symbol"/>
                  </w:rPr>
                  <w:t>☐</w:t>
                </w:r>
              </w:sdtContent>
            </w:sdt>
          </w:p>
        </w:tc>
      </w:tr>
      <w:tr w:rsidR="00F96850" w:rsidRPr="00F96850" w14:paraId="2A59EBD0" w14:textId="77777777" w:rsidTr="00F96850">
        <w:tc>
          <w:tcPr>
            <w:tcW w:w="7083" w:type="dxa"/>
            <w:tcBorders>
              <w:top w:val="single" w:sz="4" w:space="0" w:color="auto"/>
              <w:left w:val="single" w:sz="4" w:space="0" w:color="auto"/>
              <w:bottom w:val="single" w:sz="4" w:space="0" w:color="auto"/>
              <w:right w:val="single" w:sz="4" w:space="0" w:color="auto"/>
            </w:tcBorders>
            <w:hideMark/>
          </w:tcPr>
          <w:p w14:paraId="3D428CB7" w14:textId="77777777" w:rsidR="00F96850" w:rsidRPr="00F96850" w:rsidRDefault="00F96850" w:rsidP="00F96850">
            <w:pPr>
              <w:jc w:val="both"/>
            </w:pPr>
            <w:r w:rsidRPr="00F96850">
              <w:t>Instaliuota (sumontuota pristatyta techninė įranga kaip to reikalauja įrangos gamintojas ir pirkimo dokumentų reikalavimai)</w:t>
            </w:r>
          </w:p>
        </w:tc>
        <w:tc>
          <w:tcPr>
            <w:tcW w:w="992" w:type="dxa"/>
            <w:tcBorders>
              <w:top w:val="single" w:sz="4" w:space="0" w:color="auto"/>
              <w:left w:val="single" w:sz="4" w:space="0" w:color="auto"/>
              <w:bottom w:val="single" w:sz="4" w:space="0" w:color="auto"/>
              <w:right w:val="single" w:sz="4" w:space="0" w:color="auto"/>
            </w:tcBorders>
            <w:hideMark/>
          </w:tcPr>
          <w:p w14:paraId="3D1D1249" w14:textId="77777777" w:rsidR="00F96850" w:rsidRPr="00F96850" w:rsidRDefault="00FA66DD" w:rsidP="00F96850">
            <w:pPr>
              <w:jc w:val="center"/>
            </w:pPr>
            <w:sdt>
              <w:sdtPr>
                <w:rPr>
                  <w:lang w:val="en-GB" w:eastAsia="en-GB"/>
                </w:rPr>
                <w:tag w:val="goog_rdk_2"/>
                <w:id w:val="1771511935"/>
              </w:sdtPr>
              <w:sdtEndPr/>
              <w:sdtContent>
                <w:r w:rsidR="00F96850" w:rsidRPr="00F96850">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F535124" w14:textId="77777777" w:rsidR="00F96850" w:rsidRPr="00F96850" w:rsidRDefault="00FA66DD" w:rsidP="00F96850">
            <w:pPr>
              <w:jc w:val="center"/>
            </w:pPr>
            <w:sdt>
              <w:sdtPr>
                <w:rPr>
                  <w:lang w:val="en-GB" w:eastAsia="en-GB"/>
                </w:rPr>
                <w:tag w:val="goog_rdk_2"/>
                <w:id w:val="-191688229"/>
              </w:sdtPr>
              <w:sdtEndPr/>
              <w:sdtContent>
                <w:r w:rsidR="00F96850" w:rsidRPr="00F96850">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5A5C84A7" w14:textId="77777777" w:rsidR="00F96850" w:rsidRPr="00F96850" w:rsidRDefault="00FA66DD" w:rsidP="00F96850">
            <w:pPr>
              <w:jc w:val="center"/>
            </w:pPr>
            <w:sdt>
              <w:sdtPr>
                <w:rPr>
                  <w:lang w:val="en-GB" w:eastAsia="en-GB"/>
                </w:rPr>
                <w:tag w:val="goog_rdk_2"/>
                <w:id w:val="1565066213"/>
              </w:sdtPr>
              <w:sdtEndPr/>
              <w:sdtContent>
                <w:r w:rsidR="00F96850" w:rsidRPr="00F96850">
                  <w:rPr>
                    <w:rFonts w:ascii="Segoe UI Symbol" w:eastAsia="Arial Unicode MS" w:hAnsi="Segoe UI Symbol" w:cs="Segoe UI Symbol"/>
                  </w:rPr>
                  <w:t>☐</w:t>
                </w:r>
              </w:sdtContent>
            </w:sdt>
          </w:p>
        </w:tc>
      </w:tr>
      <w:tr w:rsidR="00F96850" w:rsidRPr="00F96850" w14:paraId="712F5121" w14:textId="77777777" w:rsidTr="00F96850">
        <w:tc>
          <w:tcPr>
            <w:tcW w:w="7083" w:type="dxa"/>
            <w:tcBorders>
              <w:top w:val="single" w:sz="4" w:space="0" w:color="auto"/>
              <w:left w:val="single" w:sz="4" w:space="0" w:color="auto"/>
              <w:bottom w:val="single" w:sz="4" w:space="0" w:color="auto"/>
              <w:right w:val="single" w:sz="4" w:space="0" w:color="auto"/>
            </w:tcBorders>
            <w:hideMark/>
          </w:tcPr>
          <w:p w14:paraId="56B848AD" w14:textId="77777777" w:rsidR="00F96850" w:rsidRPr="00F96850" w:rsidRDefault="00F96850" w:rsidP="00F96850">
            <w:r w:rsidRPr="00F96850">
              <w:t>Apmokytas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76C904F0" w14:textId="77777777" w:rsidR="00F96850" w:rsidRPr="00F96850" w:rsidRDefault="00FA66DD" w:rsidP="00F96850">
            <w:pPr>
              <w:jc w:val="center"/>
              <w:rPr>
                <w:lang w:eastAsia="en-GB"/>
              </w:rPr>
            </w:pPr>
            <w:sdt>
              <w:sdtPr>
                <w:rPr>
                  <w:lang w:val="en-GB" w:eastAsia="en-GB"/>
                </w:rPr>
                <w:tag w:val="goog_rdk_2"/>
                <w:id w:val="-2146732091"/>
              </w:sdtPr>
              <w:sdtEndPr/>
              <w:sdtContent>
                <w:r w:rsidR="00F96850" w:rsidRPr="00F96850">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8CF6134" w14:textId="77777777" w:rsidR="00F96850" w:rsidRPr="00F96850" w:rsidRDefault="00FA66DD" w:rsidP="00F96850">
            <w:pPr>
              <w:jc w:val="center"/>
            </w:pPr>
            <w:sdt>
              <w:sdtPr>
                <w:rPr>
                  <w:lang w:val="en-GB" w:eastAsia="en-GB"/>
                </w:rPr>
                <w:tag w:val="goog_rdk_2"/>
                <w:id w:val="-1949386963"/>
              </w:sdtPr>
              <w:sdtEndPr/>
              <w:sdtContent>
                <w:r w:rsidR="00F96850" w:rsidRPr="00F96850">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66D0BEA9" w14:textId="77777777" w:rsidR="00F96850" w:rsidRPr="00F96850" w:rsidRDefault="00FA66DD" w:rsidP="00F96850">
            <w:pPr>
              <w:jc w:val="center"/>
            </w:pPr>
            <w:sdt>
              <w:sdtPr>
                <w:rPr>
                  <w:lang w:val="en-GB" w:eastAsia="en-GB"/>
                </w:rPr>
                <w:tag w:val="goog_rdk_2"/>
                <w:id w:val="15655638"/>
              </w:sdtPr>
              <w:sdtEndPr/>
              <w:sdtContent>
                <w:r w:rsidR="00F96850" w:rsidRPr="00F96850">
                  <w:rPr>
                    <w:rFonts w:ascii="Segoe UI Symbol" w:eastAsia="Arial Unicode MS" w:hAnsi="Segoe UI Symbol" w:cs="Segoe UI Symbol"/>
                  </w:rPr>
                  <w:t>☐</w:t>
                </w:r>
              </w:sdtContent>
            </w:sdt>
          </w:p>
        </w:tc>
      </w:tr>
    </w:tbl>
    <w:p w14:paraId="3F4842DE"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p w14:paraId="523A1D6F" w14:textId="77777777" w:rsidR="00F96850" w:rsidRPr="00F96850" w:rsidRDefault="00F96850" w:rsidP="00F96850">
      <w:pPr>
        <w:spacing w:after="0" w:line="240" w:lineRule="auto"/>
        <w:jc w:val="both"/>
        <w:rPr>
          <w:rFonts w:ascii="Times New Roman" w:eastAsia="Times New Roman" w:hAnsi="Times New Roman" w:cs="Times New Roman"/>
          <w:lang w:eastAsia="en-US"/>
        </w:rPr>
      </w:pPr>
      <w:bookmarkStart w:id="8" w:name="_Hlk169004920"/>
      <w:r w:rsidRPr="00F96850">
        <w:rPr>
          <w:rFonts w:ascii="Times New Roman" w:eastAsia="Times New Roman" w:hAnsi="Times New Roman" w:cs="Times New Roman"/>
          <w:lang w:eastAsia="en-US"/>
        </w:rPr>
        <w:t>2. Pirkėjas patvirtina, jog:</w:t>
      </w:r>
    </w:p>
    <w:p w14:paraId="1A87FC8D" w14:textId="77777777" w:rsidR="00F96850" w:rsidRPr="00F96850" w:rsidRDefault="00F96850" w:rsidP="00F96850">
      <w:pPr>
        <w:spacing w:after="0" w:line="240" w:lineRule="auto"/>
        <w:rPr>
          <w:rFonts w:ascii="Times New Roman" w:eastAsia="Times New Roman" w:hAnsi="Times New Roman" w:cs="Times New Roman"/>
          <w:lang w:eastAsia="en-US"/>
        </w:rPr>
      </w:pPr>
    </w:p>
    <w:p w14:paraId="6DF05CCD" w14:textId="77777777" w:rsidR="00F96850" w:rsidRPr="00F96850" w:rsidRDefault="00FA66DD" w:rsidP="00F96850">
      <w:pPr>
        <w:spacing w:after="0" w:line="240" w:lineRule="auto"/>
        <w:rPr>
          <w:rFonts w:ascii="Times New Roman" w:eastAsia="Arial" w:hAnsi="Times New Roman" w:cs="Times New Roman"/>
          <w:lang w:eastAsia="en-US"/>
        </w:rPr>
      </w:pPr>
      <w:sdt>
        <w:sdtPr>
          <w:rPr>
            <w:rFonts w:ascii="Times New Roman" w:eastAsia="Times New Roman" w:hAnsi="Times New Roman" w:cs="Times New Roman"/>
            <w:lang w:eastAsia="en-US"/>
          </w:rPr>
          <w:tag w:val="goog_rdk_1"/>
          <w:id w:val="666912724"/>
        </w:sdtPr>
        <w:sdtEndPr/>
        <w:sdtContent>
          <w:r w:rsidR="00F96850" w:rsidRPr="00F96850">
            <w:rPr>
              <w:rFonts w:ascii="Segoe UI Symbol" w:eastAsia="Arial Unicode MS" w:hAnsi="Segoe UI Symbol" w:cs="Segoe UI Symbol"/>
              <w:lang w:eastAsia="en-US"/>
            </w:rPr>
            <w:t>☐</w:t>
          </w:r>
        </w:sdtContent>
      </w:sdt>
      <w:r w:rsidR="00F96850" w:rsidRPr="00F96850">
        <w:rPr>
          <w:rFonts w:ascii="Times New Roman" w:eastAsia="Arial" w:hAnsi="Times New Roman" w:cs="Times New Roman"/>
          <w:lang w:eastAsia="en-US"/>
        </w:rPr>
        <w:t xml:space="preserve">  Prekės atitinka pirkimo dokumentuose nustatytus reikalavimus </w:t>
      </w:r>
    </w:p>
    <w:p w14:paraId="39250B6D" w14:textId="77777777" w:rsidR="00F96850" w:rsidRPr="00F96850" w:rsidRDefault="00F96850" w:rsidP="00F96850">
      <w:pPr>
        <w:spacing w:after="0" w:line="240" w:lineRule="auto"/>
        <w:rPr>
          <w:rFonts w:ascii="Times New Roman" w:eastAsia="Arial" w:hAnsi="Times New Roman" w:cs="Times New Roman"/>
          <w:lang w:eastAsia="en-US"/>
        </w:rPr>
      </w:pPr>
    </w:p>
    <w:p w14:paraId="5D341E40" w14:textId="77777777" w:rsidR="00F96850" w:rsidRPr="00F96850" w:rsidRDefault="00FA66DD" w:rsidP="00F96850">
      <w:pPr>
        <w:spacing w:after="0" w:line="240" w:lineRule="auto"/>
        <w:rPr>
          <w:rFonts w:ascii="Times New Roman" w:eastAsia="Arial" w:hAnsi="Times New Roman" w:cs="Times New Roman"/>
          <w:lang w:eastAsia="en-US"/>
        </w:rPr>
      </w:pPr>
      <w:sdt>
        <w:sdtPr>
          <w:rPr>
            <w:rFonts w:ascii="Times New Roman" w:eastAsia="Times New Roman" w:hAnsi="Times New Roman" w:cs="Times New Roman"/>
            <w:lang w:eastAsia="en-US"/>
          </w:rPr>
          <w:tag w:val="goog_rdk_2"/>
          <w:id w:val="-392588084"/>
        </w:sdtPr>
        <w:sdtEndPr/>
        <w:sdtContent>
          <w:r w:rsidR="00F96850" w:rsidRPr="00F96850">
            <w:rPr>
              <w:rFonts w:ascii="Segoe UI Symbol" w:eastAsia="Arial Unicode MS" w:hAnsi="Segoe UI Symbol" w:cs="Segoe UI Symbol"/>
              <w:lang w:eastAsia="en-US"/>
            </w:rPr>
            <w:t>☐</w:t>
          </w:r>
        </w:sdtContent>
      </w:sdt>
      <w:r w:rsidR="00F96850" w:rsidRPr="00F96850">
        <w:rPr>
          <w:rFonts w:ascii="Times New Roman" w:eastAsia="Arial" w:hAnsi="Times New Roman" w:cs="Times New Roman"/>
          <w:lang w:eastAsia="en-US"/>
        </w:rPr>
        <w:t xml:space="preserve">   Prekės neatitinka pirkimo dokumentuose nustatytų reikalavimų ( Nustatyti šie trūkumai/neatitikimai: (įvardinti)</w:t>
      </w:r>
    </w:p>
    <w:p w14:paraId="33796C4B" w14:textId="77777777" w:rsidR="00F96850" w:rsidRPr="00F96850" w:rsidRDefault="00F96850" w:rsidP="00F96850">
      <w:pPr>
        <w:spacing w:after="0" w:line="240" w:lineRule="auto"/>
        <w:rPr>
          <w:rFonts w:ascii="Times New Roman" w:eastAsia="Arial" w:hAnsi="Times New Roman" w:cs="Times New Roman"/>
          <w:lang w:eastAsia="en-US"/>
        </w:rPr>
      </w:pPr>
    </w:p>
    <w:p w14:paraId="543C5A6D" w14:textId="77777777" w:rsidR="00F96850" w:rsidRPr="00F96850" w:rsidRDefault="00F96850" w:rsidP="00F96850">
      <w:pPr>
        <w:spacing w:after="0" w:line="240" w:lineRule="auto"/>
        <w:jc w:val="both"/>
        <w:rPr>
          <w:rFonts w:ascii="Times New Roman" w:eastAsia="Times New Roman" w:hAnsi="Times New Roman" w:cs="Times New Roman"/>
          <w:lang w:eastAsia="en-US"/>
        </w:rPr>
      </w:pPr>
      <w:r w:rsidRPr="00F96850">
        <w:rPr>
          <w:rFonts w:ascii="Times New Roman" w:eastAsia="Times New Roman" w:hAnsi="Times New Roman" w:cs="Times New Roman"/>
          <w:lang w:eastAsia="en-US"/>
        </w:rPr>
        <w:t>Tiekėjas įsipareigoja iki (per) ______________darbo dienas pašalinti visus šiame akte ir (ar) jo prieduose nurodytus trūkumus / neatitikimus.</w:t>
      </w:r>
    </w:p>
    <w:p w14:paraId="2A65F7FE"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bookmarkEnd w:id="8"/>
    <w:p w14:paraId="24E7906F" w14:textId="77777777" w:rsidR="00F96850" w:rsidRPr="00F96850" w:rsidRDefault="00F96850" w:rsidP="00F96850">
      <w:pPr>
        <w:spacing w:after="0" w:line="240" w:lineRule="auto"/>
        <w:jc w:val="both"/>
        <w:rPr>
          <w:rFonts w:ascii="Times New Roman" w:eastAsia="Times New Roman" w:hAnsi="Times New Roman" w:cs="Times New Roman"/>
          <w:lang w:eastAsia="en-US"/>
        </w:rPr>
      </w:pPr>
      <w:r w:rsidRPr="00F96850">
        <w:rPr>
          <w:rFonts w:ascii="Times New Roman" w:eastAsia="Times New Roman" w:hAnsi="Times New Roman" w:cs="Times New Roman"/>
          <w:lang w:eastAsia="en-US"/>
        </w:rPr>
        <w:t xml:space="preserve">3. Už tinkamai instaliuotas ir funkcionuojančias Prekes </w:t>
      </w:r>
      <w:r w:rsidRPr="00F96850">
        <w:rPr>
          <w:rFonts w:ascii="Times New Roman" w:eastAsia="Times New Roman" w:hAnsi="Times New Roman" w:cs="Times New Roman"/>
          <w:b/>
          <w:lang w:eastAsia="en-US"/>
        </w:rPr>
        <w:t>Pirkėjas</w:t>
      </w:r>
      <w:r w:rsidRPr="00F96850">
        <w:rPr>
          <w:rFonts w:ascii="Times New Roman" w:eastAsia="Times New Roman" w:hAnsi="Times New Roman" w:cs="Times New Roman"/>
          <w:lang w:eastAsia="en-US"/>
        </w:rPr>
        <w:t xml:space="preserve"> įsipareigoja sumokėti </w:t>
      </w:r>
      <w:r w:rsidRPr="00F96850">
        <w:rPr>
          <w:rFonts w:ascii="Times New Roman" w:eastAsia="Times New Roman" w:hAnsi="Times New Roman" w:cs="Times New Roman"/>
          <w:b/>
          <w:lang w:eastAsia="en-US"/>
        </w:rPr>
        <w:t>Tiekėjui</w:t>
      </w:r>
      <w:r w:rsidRPr="00F96850">
        <w:rPr>
          <w:rFonts w:ascii="Times New Roman" w:eastAsia="Times New Roman" w:hAnsi="Times New Roman" w:cs="Times New Roman"/>
          <w:lang w:eastAsia="en-US"/>
        </w:rPr>
        <w:t xml:space="preserve"> </w:t>
      </w:r>
      <w:r w:rsidRPr="00F96850">
        <w:rPr>
          <w:rFonts w:ascii="Times New Roman" w:eastAsia="Times New Roman" w:hAnsi="Times New Roman" w:cs="Times New Roman"/>
          <w:i/>
          <w:lang w:eastAsia="en-US"/>
        </w:rPr>
        <w:t>[suma skaičiais ir žodžiais]</w:t>
      </w:r>
      <w:r w:rsidRPr="00F96850">
        <w:rPr>
          <w:rFonts w:ascii="Times New Roman" w:eastAsia="Times New Roman" w:hAnsi="Times New Roman" w:cs="Times New Roman"/>
          <w:lang w:eastAsia="en-US"/>
        </w:rPr>
        <w:t xml:space="preserve"> eurų Šalių ir Gavėjo sudarytoje viešojo pirkimo–pardavimo sutartyje nustatyta tvarka.</w:t>
      </w:r>
    </w:p>
    <w:p w14:paraId="629CBEE6"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p w14:paraId="32546FD2" w14:textId="77777777" w:rsidR="00F96850" w:rsidRPr="00F96850" w:rsidRDefault="00F96850" w:rsidP="00F96850">
      <w:pPr>
        <w:spacing w:after="0" w:line="240" w:lineRule="auto"/>
        <w:jc w:val="both"/>
        <w:rPr>
          <w:rFonts w:ascii="Times New Roman" w:eastAsia="Times New Roman" w:hAnsi="Times New Roman" w:cs="Times New Roman"/>
          <w:lang w:eastAsia="en-US"/>
        </w:rPr>
      </w:pPr>
    </w:p>
    <w:tbl>
      <w:tblPr>
        <w:tblStyle w:val="TableGrid1"/>
        <w:tblW w:w="10198" w:type="dxa"/>
        <w:tblLook w:val="04A0" w:firstRow="1" w:lastRow="0" w:firstColumn="1" w:lastColumn="0" w:noHBand="0" w:noVBand="1"/>
      </w:tblPr>
      <w:tblGrid>
        <w:gridCol w:w="5100"/>
        <w:gridCol w:w="5098"/>
      </w:tblGrid>
      <w:tr w:rsidR="00F96850" w:rsidRPr="00F96850" w14:paraId="2D86FAC0" w14:textId="77777777" w:rsidTr="00F96850">
        <w:tc>
          <w:tcPr>
            <w:tcW w:w="5099" w:type="dxa"/>
            <w:tcBorders>
              <w:top w:val="nil"/>
              <w:left w:val="nil"/>
              <w:bottom w:val="nil"/>
              <w:right w:val="nil"/>
            </w:tcBorders>
            <w:hideMark/>
          </w:tcPr>
          <w:p w14:paraId="6C52A533" w14:textId="77777777" w:rsidR="00F96850" w:rsidRPr="00F96850" w:rsidRDefault="00F96850" w:rsidP="00F96850">
            <w:pPr>
              <w:jc w:val="both"/>
              <w:rPr>
                <w:b/>
              </w:rPr>
            </w:pPr>
            <w:r w:rsidRPr="00F96850">
              <w:rPr>
                <w:b/>
              </w:rPr>
              <w:t>Pirkėjo vardu priėmė:</w:t>
            </w:r>
          </w:p>
        </w:tc>
        <w:tc>
          <w:tcPr>
            <w:tcW w:w="5098" w:type="dxa"/>
            <w:tcBorders>
              <w:top w:val="nil"/>
              <w:left w:val="nil"/>
              <w:bottom w:val="nil"/>
              <w:right w:val="nil"/>
            </w:tcBorders>
            <w:hideMark/>
          </w:tcPr>
          <w:p w14:paraId="39989488" w14:textId="77777777" w:rsidR="00F96850" w:rsidRPr="00F96850" w:rsidRDefault="00F96850" w:rsidP="00F96850">
            <w:pPr>
              <w:jc w:val="both"/>
              <w:rPr>
                <w:b/>
              </w:rPr>
            </w:pPr>
            <w:r w:rsidRPr="00F96850">
              <w:rPr>
                <w:b/>
              </w:rPr>
              <w:t>Tiekėjo vardu perdavė:</w:t>
            </w:r>
          </w:p>
        </w:tc>
      </w:tr>
      <w:tr w:rsidR="00F96850" w:rsidRPr="00F96850" w14:paraId="4043A3AA" w14:textId="77777777" w:rsidTr="00F96850">
        <w:tc>
          <w:tcPr>
            <w:tcW w:w="5099" w:type="dxa"/>
            <w:tcBorders>
              <w:top w:val="nil"/>
              <w:left w:val="nil"/>
              <w:bottom w:val="nil"/>
              <w:right w:val="nil"/>
            </w:tcBorders>
          </w:tcPr>
          <w:p w14:paraId="2E4E6D52" w14:textId="77777777" w:rsidR="00F96850" w:rsidRPr="00F96850" w:rsidRDefault="00F96850" w:rsidP="00F96850">
            <w:pPr>
              <w:jc w:val="both"/>
            </w:pPr>
          </w:p>
        </w:tc>
        <w:tc>
          <w:tcPr>
            <w:tcW w:w="5098" w:type="dxa"/>
            <w:tcBorders>
              <w:top w:val="nil"/>
              <w:left w:val="nil"/>
              <w:bottom w:val="nil"/>
              <w:right w:val="nil"/>
            </w:tcBorders>
          </w:tcPr>
          <w:p w14:paraId="11C4A6E7" w14:textId="77777777" w:rsidR="00F96850" w:rsidRPr="00F96850" w:rsidRDefault="00F96850" w:rsidP="00F96850">
            <w:pPr>
              <w:jc w:val="both"/>
            </w:pPr>
          </w:p>
        </w:tc>
      </w:tr>
      <w:tr w:rsidR="00F96850" w:rsidRPr="00F96850" w14:paraId="44431C48" w14:textId="77777777" w:rsidTr="00F96850">
        <w:tc>
          <w:tcPr>
            <w:tcW w:w="5099" w:type="dxa"/>
            <w:tcBorders>
              <w:top w:val="nil"/>
              <w:left w:val="nil"/>
              <w:bottom w:val="nil"/>
              <w:right w:val="nil"/>
            </w:tcBorders>
          </w:tcPr>
          <w:p w14:paraId="7DEA8FFD" w14:textId="77777777" w:rsidR="00F96850" w:rsidRPr="00F96850" w:rsidRDefault="00F96850" w:rsidP="00F96850">
            <w:pPr>
              <w:jc w:val="both"/>
            </w:pPr>
          </w:p>
        </w:tc>
        <w:tc>
          <w:tcPr>
            <w:tcW w:w="5098" w:type="dxa"/>
            <w:tcBorders>
              <w:top w:val="nil"/>
              <w:left w:val="nil"/>
              <w:bottom w:val="nil"/>
              <w:right w:val="nil"/>
            </w:tcBorders>
          </w:tcPr>
          <w:p w14:paraId="2AA2D7F2" w14:textId="77777777" w:rsidR="00F96850" w:rsidRPr="00F96850" w:rsidRDefault="00F96850" w:rsidP="00F96850">
            <w:pPr>
              <w:jc w:val="both"/>
            </w:pPr>
          </w:p>
        </w:tc>
      </w:tr>
      <w:tr w:rsidR="00F96850" w:rsidRPr="00F96850" w14:paraId="1DA01252" w14:textId="77777777" w:rsidTr="00F96850">
        <w:tc>
          <w:tcPr>
            <w:tcW w:w="5099" w:type="dxa"/>
            <w:tcBorders>
              <w:top w:val="nil"/>
              <w:left w:val="nil"/>
              <w:bottom w:val="nil"/>
              <w:right w:val="nil"/>
            </w:tcBorders>
          </w:tcPr>
          <w:p w14:paraId="5DA0C6ED" w14:textId="77777777" w:rsidR="00F96850" w:rsidRPr="00F96850" w:rsidRDefault="00F96850" w:rsidP="00F96850">
            <w:pPr>
              <w:jc w:val="both"/>
            </w:pPr>
          </w:p>
        </w:tc>
        <w:tc>
          <w:tcPr>
            <w:tcW w:w="5098" w:type="dxa"/>
            <w:tcBorders>
              <w:top w:val="nil"/>
              <w:left w:val="nil"/>
              <w:bottom w:val="nil"/>
              <w:right w:val="nil"/>
            </w:tcBorders>
          </w:tcPr>
          <w:p w14:paraId="7BFC6AF4" w14:textId="77777777" w:rsidR="00F96850" w:rsidRPr="00F96850" w:rsidRDefault="00F96850" w:rsidP="00F96850">
            <w:pPr>
              <w:jc w:val="both"/>
            </w:pPr>
          </w:p>
        </w:tc>
      </w:tr>
      <w:tr w:rsidR="00F96850" w:rsidRPr="00F96850" w14:paraId="09F82867" w14:textId="77777777" w:rsidTr="00F96850">
        <w:tc>
          <w:tcPr>
            <w:tcW w:w="5099" w:type="dxa"/>
            <w:tcBorders>
              <w:top w:val="nil"/>
              <w:left w:val="nil"/>
              <w:bottom w:val="nil"/>
              <w:right w:val="nil"/>
            </w:tcBorders>
          </w:tcPr>
          <w:p w14:paraId="20EB9B0C" w14:textId="77777777" w:rsidR="00F96850" w:rsidRPr="00F96850" w:rsidRDefault="00F96850" w:rsidP="00F96850">
            <w:pPr>
              <w:jc w:val="both"/>
            </w:pPr>
          </w:p>
        </w:tc>
        <w:tc>
          <w:tcPr>
            <w:tcW w:w="5098" w:type="dxa"/>
            <w:tcBorders>
              <w:top w:val="nil"/>
              <w:left w:val="nil"/>
              <w:bottom w:val="nil"/>
              <w:right w:val="nil"/>
            </w:tcBorders>
          </w:tcPr>
          <w:p w14:paraId="09A7EB3D" w14:textId="77777777" w:rsidR="00F96850" w:rsidRPr="00F96850" w:rsidRDefault="00F96850" w:rsidP="00F96850">
            <w:pPr>
              <w:jc w:val="both"/>
            </w:pPr>
          </w:p>
        </w:tc>
      </w:tr>
      <w:tr w:rsidR="00F96850" w:rsidRPr="00F96850" w14:paraId="2C6B1E42" w14:textId="77777777" w:rsidTr="00F96850">
        <w:tc>
          <w:tcPr>
            <w:tcW w:w="5099" w:type="dxa"/>
            <w:tcBorders>
              <w:top w:val="nil"/>
              <w:left w:val="nil"/>
              <w:bottom w:val="nil"/>
              <w:right w:val="nil"/>
            </w:tcBorders>
          </w:tcPr>
          <w:p w14:paraId="1032B576" w14:textId="77777777" w:rsidR="00F96850" w:rsidRPr="00F96850" w:rsidRDefault="00F96850" w:rsidP="00F96850">
            <w:pPr>
              <w:jc w:val="both"/>
            </w:pPr>
          </w:p>
        </w:tc>
        <w:tc>
          <w:tcPr>
            <w:tcW w:w="5098" w:type="dxa"/>
            <w:tcBorders>
              <w:top w:val="nil"/>
              <w:left w:val="nil"/>
              <w:bottom w:val="nil"/>
              <w:right w:val="nil"/>
            </w:tcBorders>
          </w:tcPr>
          <w:p w14:paraId="046832A2" w14:textId="77777777" w:rsidR="00F96850" w:rsidRPr="00F96850" w:rsidRDefault="00F96850" w:rsidP="00F96850">
            <w:pPr>
              <w:jc w:val="both"/>
            </w:pPr>
          </w:p>
        </w:tc>
      </w:tr>
      <w:tr w:rsidR="00F96850" w:rsidRPr="00F96850" w14:paraId="3EBD30D1" w14:textId="77777777" w:rsidTr="00F96850">
        <w:tc>
          <w:tcPr>
            <w:tcW w:w="5099" w:type="dxa"/>
            <w:tcBorders>
              <w:top w:val="nil"/>
              <w:left w:val="nil"/>
              <w:bottom w:val="nil"/>
              <w:right w:val="nil"/>
            </w:tcBorders>
            <w:hideMark/>
          </w:tcPr>
          <w:p w14:paraId="2474A6AA" w14:textId="77777777" w:rsidR="00F96850" w:rsidRPr="00F96850" w:rsidRDefault="00F96850" w:rsidP="00F96850">
            <w:pPr>
              <w:jc w:val="both"/>
            </w:pPr>
            <w:r w:rsidRPr="00F96850">
              <w:t>[vardas, pavardė, parašas]</w:t>
            </w:r>
          </w:p>
        </w:tc>
        <w:tc>
          <w:tcPr>
            <w:tcW w:w="5098" w:type="dxa"/>
            <w:tcBorders>
              <w:top w:val="nil"/>
              <w:left w:val="nil"/>
              <w:bottom w:val="nil"/>
              <w:right w:val="nil"/>
            </w:tcBorders>
            <w:hideMark/>
          </w:tcPr>
          <w:p w14:paraId="2A2A95AF" w14:textId="77777777" w:rsidR="00F96850" w:rsidRPr="00F96850" w:rsidRDefault="00F96850" w:rsidP="00F96850">
            <w:pPr>
              <w:jc w:val="both"/>
            </w:pPr>
            <w:r w:rsidRPr="00F96850">
              <w:t>[vardas, pavardė, parašas]</w:t>
            </w:r>
          </w:p>
        </w:tc>
      </w:tr>
      <w:tr w:rsidR="00F96850" w:rsidRPr="00F96850" w14:paraId="6DE10803" w14:textId="77777777" w:rsidTr="00F96850">
        <w:tc>
          <w:tcPr>
            <w:tcW w:w="5099" w:type="dxa"/>
            <w:tcBorders>
              <w:top w:val="nil"/>
              <w:left w:val="nil"/>
              <w:bottom w:val="nil"/>
              <w:right w:val="nil"/>
            </w:tcBorders>
          </w:tcPr>
          <w:p w14:paraId="7B069E62" w14:textId="77777777" w:rsidR="00F96850" w:rsidRPr="00F96850" w:rsidRDefault="00F96850" w:rsidP="00F96850">
            <w:pPr>
              <w:jc w:val="both"/>
            </w:pPr>
          </w:p>
        </w:tc>
        <w:tc>
          <w:tcPr>
            <w:tcW w:w="5098" w:type="dxa"/>
            <w:tcBorders>
              <w:top w:val="nil"/>
              <w:left w:val="nil"/>
              <w:bottom w:val="nil"/>
              <w:right w:val="nil"/>
            </w:tcBorders>
          </w:tcPr>
          <w:p w14:paraId="47F71B59" w14:textId="77777777" w:rsidR="00F96850" w:rsidRPr="00F96850" w:rsidRDefault="00F96850" w:rsidP="00F96850">
            <w:pPr>
              <w:jc w:val="both"/>
            </w:pPr>
          </w:p>
        </w:tc>
      </w:tr>
      <w:tr w:rsidR="00F96850" w:rsidRPr="00F96850" w14:paraId="295D8F76" w14:textId="77777777" w:rsidTr="00F96850">
        <w:tc>
          <w:tcPr>
            <w:tcW w:w="5099" w:type="dxa"/>
            <w:tcBorders>
              <w:top w:val="nil"/>
              <w:left w:val="nil"/>
              <w:bottom w:val="nil"/>
              <w:right w:val="nil"/>
            </w:tcBorders>
            <w:hideMark/>
          </w:tcPr>
          <w:p w14:paraId="6CFD3D65" w14:textId="77777777" w:rsidR="00F96850" w:rsidRPr="00F96850" w:rsidRDefault="00F96850" w:rsidP="00F96850">
            <w:pPr>
              <w:jc w:val="both"/>
            </w:pPr>
            <w:r w:rsidRPr="00F96850">
              <w:t>A.V.</w:t>
            </w:r>
          </w:p>
        </w:tc>
        <w:tc>
          <w:tcPr>
            <w:tcW w:w="5098" w:type="dxa"/>
            <w:tcBorders>
              <w:top w:val="nil"/>
              <w:left w:val="nil"/>
              <w:bottom w:val="nil"/>
              <w:right w:val="nil"/>
            </w:tcBorders>
            <w:hideMark/>
          </w:tcPr>
          <w:p w14:paraId="4A293185" w14:textId="77777777" w:rsidR="00F96850" w:rsidRPr="00F96850" w:rsidRDefault="00F96850" w:rsidP="00F96850">
            <w:pPr>
              <w:jc w:val="both"/>
            </w:pPr>
            <w:r w:rsidRPr="00F96850">
              <w:t>A.V.</w:t>
            </w:r>
          </w:p>
        </w:tc>
      </w:tr>
    </w:tbl>
    <w:p w14:paraId="05557B09" w14:textId="77777777" w:rsidR="00F96850" w:rsidRPr="00F96850" w:rsidRDefault="00F96850" w:rsidP="00F96850">
      <w:pPr>
        <w:spacing w:after="0" w:line="240" w:lineRule="auto"/>
        <w:rPr>
          <w:rFonts w:ascii="Times New Roman" w:eastAsia="Times New Roman" w:hAnsi="Times New Roman" w:cs="Times New Roman"/>
          <w:lang w:eastAsia="en-US"/>
        </w:rPr>
        <w:sectPr w:rsidR="00F96850" w:rsidRPr="00F96850" w:rsidSect="00EF1EB4">
          <w:pgSz w:w="11906" w:h="16838"/>
          <w:pgMar w:top="567" w:right="567" w:bottom="567" w:left="1134" w:header="567" w:footer="0" w:gutter="0"/>
          <w:cols w:space="720"/>
          <w:formProt w:val="0"/>
        </w:sectPr>
      </w:pPr>
    </w:p>
    <w:bookmarkEnd w:id="6"/>
    <w:p w14:paraId="6A871981" w14:textId="53A9B552" w:rsidR="00FD7D10" w:rsidRPr="00FD7D10" w:rsidRDefault="00F96850" w:rsidP="00EF1EB4">
      <w:pPr>
        <w:spacing w:after="0" w:line="240" w:lineRule="auto"/>
        <w:textAlignment w:val="center"/>
        <w:rPr>
          <w:rFonts w:ascii="Times New Roman" w:eastAsia="Times New Roman" w:hAnsi="Times New Roman" w:cs="Times New Roman"/>
          <w:b/>
          <w:color w:val="FF0000"/>
          <w:lang w:eastAsia="en-US"/>
        </w:rPr>
      </w:pPr>
      <w:r w:rsidRPr="00F96850">
        <w:rPr>
          <w:rFonts w:ascii="Times New Roman" w:eastAsia="Times New Roman" w:hAnsi="Times New Roman" w:cs="Times New Roman"/>
          <w:lang w:eastAsia="en-US"/>
        </w:rPr>
        <w:lastRenderedPageBreak/>
        <w:t> </w:t>
      </w:r>
    </w:p>
    <w:p w14:paraId="77218BB8" w14:textId="7C1E3E4F"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PREKIŲ PIRKIMO</w:t>
      </w:r>
      <w:r w:rsidRPr="00383263">
        <w:rPr>
          <w:rFonts w:ascii="Times New Roman" w:hAnsi="Times New Roman" w:cs="Times New Roman"/>
          <w:color w:val="000000"/>
        </w:rPr>
        <w:t>–</w:t>
      </w:r>
      <w:r w:rsidRPr="00383263">
        <w:rPr>
          <w:rFonts w:ascii="Times New Roman" w:hAnsi="Times New Roman" w:cs="Times New Roman"/>
          <w:b/>
          <w:bCs/>
          <w:caps/>
          <w:color w:val="000000"/>
        </w:rPr>
        <w:t>PARDAVIMO SUTARTIES BENDROSIOS SĄLYGOS</w:t>
      </w:r>
    </w:p>
    <w:p w14:paraId="005F6A70" w14:textId="10DCDA50"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1.  PAGRINDINĖS SĄVOKOS IR SUTARTIES AIŠKINIMAS</w:t>
      </w:r>
    </w:p>
    <w:p w14:paraId="67830222"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1.1. Sąvokos</w:t>
      </w:r>
    </w:p>
    <w:p w14:paraId="27F5BC14"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193D1872"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 Šioje Sutartyje didžiąja raide rašomos sąvokos turi paskiau nurodytas reikšmes:</w:t>
      </w:r>
    </w:p>
    <w:p w14:paraId="57DF8456"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1.1.1.1. </w:t>
      </w:r>
      <w:r w:rsidRPr="00383263">
        <w:rPr>
          <w:rFonts w:ascii="Times New Roman" w:hAnsi="Times New Roman" w:cs="Times New Roman"/>
          <w:b/>
          <w:bCs/>
          <w:color w:val="000000"/>
        </w:rPr>
        <w:t>Bendrosios sąlygos</w:t>
      </w:r>
      <w:r w:rsidRPr="00383263">
        <w:rPr>
          <w:rFonts w:ascii="Times New Roman" w:hAnsi="Times New Roman" w:cs="Times New Roman"/>
          <w:color w:val="000000"/>
        </w:rPr>
        <w:t> –  Sutarties dalis, kuri vadinasi „Prekių pirkimo–pardavimo sutarties Bendrosios sąlygos“;</w:t>
      </w:r>
    </w:p>
    <w:p w14:paraId="34E4B68D"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1.1.1.2. </w:t>
      </w:r>
      <w:r w:rsidRPr="00383263">
        <w:rPr>
          <w:rFonts w:ascii="Times New Roman" w:hAnsi="Times New Roman" w:cs="Times New Roman"/>
          <w:b/>
          <w:bCs/>
          <w:color w:val="000000"/>
        </w:rPr>
        <w:t>Pirkėjas</w:t>
      </w:r>
      <w:r w:rsidRPr="00383263">
        <w:rPr>
          <w:rFonts w:ascii="Times New Roman" w:hAnsi="Times New Roman" w:cs="Times New Roman"/>
          <w:color w:val="000000"/>
        </w:rPr>
        <w:t> – asmuo, kuris Specialiosiose sąlygose yra įvardytas kaip Pirkėjas, įsigyjantis Specialiosiose sąlygose ir Sutarties prieduose nurodytas Prekes;</w:t>
      </w:r>
    </w:p>
    <w:p w14:paraId="453C1ADC"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1.1.1.3. </w:t>
      </w:r>
      <w:r w:rsidRPr="00383263">
        <w:rPr>
          <w:rFonts w:ascii="Times New Roman" w:hAnsi="Times New Roman" w:cs="Times New Roman"/>
          <w:b/>
          <w:bCs/>
          <w:color w:val="000000"/>
        </w:rPr>
        <w:t>Pradinės sutarties vertė </w:t>
      </w:r>
      <w:r w:rsidRPr="00383263">
        <w:rPr>
          <w:rFonts w:ascii="Times New Roman" w:hAnsi="Times New Roman" w:cs="Times New Roman"/>
          <w:color w:val="000000"/>
        </w:rPr>
        <w:t>– Specialiosiose sąlygose nurodyta</w:t>
      </w:r>
      <w:r w:rsidRPr="00383263">
        <w:rPr>
          <w:rFonts w:ascii="Times New Roman" w:hAnsi="Times New Roman" w:cs="Times New Roman"/>
          <w:b/>
          <w:bCs/>
          <w:color w:val="000000"/>
        </w:rPr>
        <w:t> </w:t>
      </w:r>
      <w:r w:rsidRPr="00383263">
        <w:rPr>
          <w:rFonts w:ascii="Times New Roman" w:hAnsi="Times New Roman" w:cs="Times New Roman"/>
          <w:color w:val="000000"/>
        </w:rPr>
        <w:t>vertė be pridėtinės vertės mokesčio (toliau – PVM);</w:t>
      </w:r>
    </w:p>
    <w:p w14:paraId="2DDF4962"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1.1.1.4. </w:t>
      </w:r>
      <w:r w:rsidRPr="00383263">
        <w:rPr>
          <w:rFonts w:ascii="Times New Roman" w:hAnsi="Times New Roman" w:cs="Times New Roman"/>
          <w:b/>
          <w:bCs/>
          <w:color w:val="000000"/>
        </w:rPr>
        <w:t>Prekės</w:t>
      </w:r>
      <w:r w:rsidRPr="00383263">
        <w:rPr>
          <w:rFonts w:ascii="Times New Roman" w:hAnsi="Times New Roman" w:cs="Times New Roman"/>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0EF7CF"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1.1.1.5. </w:t>
      </w:r>
      <w:r w:rsidRPr="00383263">
        <w:rPr>
          <w:rFonts w:ascii="Times New Roman" w:hAnsi="Times New Roman" w:cs="Times New Roman"/>
          <w:b/>
          <w:bCs/>
          <w:color w:val="000000"/>
        </w:rPr>
        <w:t>Prekių perdavimo–priėmimo aktas </w:t>
      </w:r>
      <w:r w:rsidRPr="00383263">
        <w:rPr>
          <w:rFonts w:ascii="Times New Roman" w:hAnsi="Times New Roman" w:cs="Times New Roman"/>
          <w:color w:val="000000"/>
        </w:rPr>
        <w:t>– dokumentas,</w:t>
      </w:r>
      <w:r w:rsidRPr="00383263">
        <w:rPr>
          <w:rFonts w:ascii="Times New Roman" w:hAnsi="Times New Roman" w:cs="Times New Roman"/>
          <w:b/>
          <w:bCs/>
          <w:color w:val="000000"/>
        </w:rPr>
        <w:t> </w:t>
      </w:r>
      <w:r w:rsidRPr="00383263">
        <w:rPr>
          <w:rFonts w:ascii="Times New Roman" w:hAnsi="Times New Roman" w:cs="Times New Roman"/>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45BDC7"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1.1.1.6. </w:t>
      </w:r>
      <w:r w:rsidRPr="00383263">
        <w:rPr>
          <w:rFonts w:ascii="Times New Roman" w:hAnsi="Times New Roman" w:cs="Times New Roman"/>
          <w:b/>
          <w:bCs/>
          <w:color w:val="000000"/>
        </w:rPr>
        <w:t>Prekių trūkumai</w:t>
      </w:r>
      <w:r w:rsidRPr="00383263">
        <w:rPr>
          <w:rFonts w:ascii="Times New Roman" w:hAnsi="Times New Roman" w:cs="Times New Roman"/>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8E659E"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1.1.1.7. </w:t>
      </w:r>
      <w:r w:rsidRPr="00383263">
        <w:rPr>
          <w:rFonts w:ascii="Times New Roman" w:hAnsi="Times New Roman" w:cs="Times New Roman"/>
          <w:b/>
          <w:bCs/>
          <w:color w:val="000000"/>
        </w:rPr>
        <w:t>Sąskaita </w:t>
      </w:r>
      <w:r w:rsidRPr="00383263">
        <w:rPr>
          <w:rFonts w:ascii="Times New Roman" w:hAnsi="Times New Roman" w:cs="Times New Roman"/>
          <w:color w:val="000000"/>
        </w:rPr>
        <w:t>–</w:t>
      </w:r>
      <w:r w:rsidRPr="00383263">
        <w:rPr>
          <w:rFonts w:ascii="Times New Roman" w:hAnsi="Times New Roman" w:cs="Times New Roman"/>
          <w:b/>
          <w:bCs/>
          <w:color w:val="000000"/>
        </w:rPr>
        <w:t> </w:t>
      </w:r>
      <w:r w:rsidRPr="00383263">
        <w:rPr>
          <w:rFonts w:ascii="Times New Roman" w:hAnsi="Times New Roman" w:cs="Times New Roman"/>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DD2E92"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1.1.1.8. </w:t>
      </w:r>
      <w:r w:rsidRPr="00383263">
        <w:rPr>
          <w:rFonts w:ascii="Times New Roman" w:hAnsi="Times New Roman" w:cs="Times New Roman"/>
          <w:b/>
          <w:bCs/>
          <w:color w:val="000000"/>
        </w:rPr>
        <w:t>Specialiosios sąlygos</w:t>
      </w:r>
      <w:r w:rsidRPr="00383263">
        <w:rPr>
          <w:rFonts w:ascii="Times New Roman" w:hAnsi="Times New Roman" w:cs="Times New Roman"/>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507E85"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1.1.1.9. </w:t>
      </w:r>
      <w:r w:rsidRPr="00383263">
        <w:rPr>
          <w:rFonts w:ascii="Times New Roman" w:hAnsi="Times New Roman" w:cs="Times New Roman"/>
          <w:b/>
          <w:bCs/>
          <w:color w:val="000000"/>
        </w:rPr>
        <w:t>Susitarimas </w:t>
      </w:r>
      <w:r w:rsidRPr="00383263">
        <w:rPr>
          <w:rFonts w:ascii="Times New Roman" w:hAnsi="Times New Roman" w:cs="Times New Roman"/>
          <w:color w:val="000000"/>
        </w:rPr>
        <w:t>– tai dokumentas, kurį Šalys sudaro keisdamos Sutarties sąlygas VPĮ leidžiama apimtimi;</w:t>
      </w:r>
    </w:p>
    <w:p w14:paraId="351261F3" w14:textId="77777777" w:rsidR="00107A49" w:rsidRPr="00383263" w:rsidRDefault="00107A49" w:rsidP="00383263">
      <w:pPr>
        <w:spacing w:after="0" w:line="257" w:lineRule="atLeast"/>
        <w:jc w:val="both"/>
        <w:rPr>
          <w:rFonts w:ascii="Times New Roman" w:hAnsi="Times New Roman" w:cs="Times New Roman"/>
        </w:rPr>
      </w:pPr>
      <w:r w:rsidRPr="00383263">
        <w:rPr>
          <w:rFonts w:ascii="Times New Roman" w:hAnsi="Times New Roman" w:cs="Times New Roman"/>
        </w:rPr>
        <w:t>1.1.1.10. </w:t>
      </w:r>
      <w:r w:rsidRPr="00383263">
        <w:rPr>
          <w:rFonts w:ascii="Times New Roman" w:hAnsi="Times New Roman" w:cs="Times New Roman"/>
          <w:b/>
          <w:bCs/>
        </w:rPr>
        <w:t>Sutarties kaina</w:t>
      </w:r>
      <w:r w:rsidRPr="00383263">
        <w:rPr>
          <w:rFonts w:ascii="Times New Roman" w:hAnsi="Times New Roman" w:cs="Times New Roman"/>
        </w:rPr>
        <w:t> – pagal Sutartį Tiekėjui mokėtina suma, įskaitant visus privalomus mokesčius ir išlaidas;</w:t>
      </w:r>
    </w:p>
    <w:p w14:paraId="1D447282"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1.1.1.11. </w:t>
      </w:r>
      <w:r w:rsidRPr="00383263">
        <w:rPr>
          <w:rFonts w:ascii="Times New Roman" w:hAnsi="Times New Roman" w:cs="Times New Roman"/>
          <w:b/>
          <w:bCs/>
          <w:color w:val="000000"/>
        </w:rPr>
        <w:t>Sutarties sąlygos </w:t>
      </w:r>
      <w:r w:rsidRPr="00383263">
        <w:rPr>
          <w:rFonts w:ascii="Times New Roman" w:hAnsi="Times New Roman" w:cs="Times New Roman"/>
          <w:color w:val="000000"/>
        </w:rPr>
        <w:t>– Bendrosios sąlygos ir Specialiosios sąlygos kartu;</w:t>
      </w:r>
    </w:p>
    <w:p w14:paraId="65E9A6C9"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1.1.1.12. </w:t>
      </w:r>
      <w:r w:rsidRPr="00383263">
        <w:rPr>
          <w:rFonts w:ascii="Times New Roman" w:hAnsi="Times New Roman" w:cs="Times New Roman"/>
          <w:b/>
          <w:bCs/>
          <w:color w:val="000000"/>
        </w:rPr>
        <w:t>Sutartis </w:t>
      </w:r>
      <w:r w:rsidRPr="00383263">
        <w:rPr>
          <w:rFonts w:ascii="Times New Roman" w:hAnsi="Times New Roman" w:cs="Times New Roman"/>
          <w:color w:val="000000"/>
        </w:rPr>
        <w:t>– Prekių pirkimo–pardavimo sutartis, kurią sudaro Sutarties sąlygos, Specialiosiose sąlygose išvardyti priedai ir Susitarimai;</w:t>
      </w:r>
    </w:p>
    <w:p w14:paraId="4FB06AC0"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1.1.1.13. </w:t>
      </w:r>
      <w:r w:rsidRPr="00383263">
        <w:rPr>
          <w:rFonts w:ascii="Times New Roman" w:hAnsi="Times New Roman" w:cs="Times New Roman"/>
          <w:b/>
          <w:bCs/>
          <w:color w:val="000000"/>
        </w:rPr>
        <w:t>Šalis</w:t>
      </w:r>
      <w:r w:rsidRPr="00383263">
        <w:rPr>
          <w:rFonts w:ascii="Times New Roman" w:hAnsi="Times New Roman" w:cs="Times New Roman"/>
          <w:color w:val="000000"/>
        </w:rPr>
        <w:t> – Pirkėjas arba Tiekėjas, kiekvienas atskirai, priklausomai nuo konteksto;</w:t>
      </w:r>
    </w:p>
    <w:p w14:paraId="3DFC19A6"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1.1.1.14. </w:t>
      </w:r>
      <w:r w:rsidRPr="00383263">
        <w:rPr>
          <w:rFonts w:ascii="Times New Roman" w:hAnsi="Times New Roman" w:cs="Times New Roman"/>
          <w:b/>
          <w:bCs/>
          <w:color w:val="000000"/>
        </w:rPr>
        <w:t>Šalys</w:t>
      </w:r>
      <w:r w:rsidRPr="00383263">
        <w:rPr>
          <w:rFonts w:ascii="Times New Roman" w:hAnsi="Times New Roman" w:cs="Times New Roman"/>
          <w:color w:val="000000"/>
        </w:rPr>
        <w:t> – Pirkėjas ir Tiekėjas kartu;</w:t>
      </w:r>
    </w:p>
    <w:p w14:paraId="0B70BD3D"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1.1.1.15. </w:t>
      </w:r>
      <w:r w:rsidRPr="00383263">
        <w:rPr>
          <w:rFonts w:ascii="Times New Roman" w:hAnsi="Times New Roman" w:cs="Times New Roman"/>
          <w:b/>
          <w:bCs/>
          <w:color w:val="000000"/>
        </w:rPr>
        <w:t>Tiekėjas</w:t>
      </w:r>
      <w:r w:rsidRPr="00383263">
        <w:rPr>
          <w:rFonts w:ascii="Times New Roman" w:hAnsi="Times New Roman" w:cs="Times New Roman"/>
          <w:color w:val="000000"/>
        </w:rPr>
        <w:t> – asmuo, kuris Specialiosiose sąlygose yra įvardytas kaip Tiekėjas, tiekiantis Specialiosiose sąlygose nurodytas Prekes;</w:t>
      </w:r>
    </w:p>
    <w:p w14:paraId="7F188F05"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1.1.1.16. </w:t>
      </w:r>
      <w:r w:rsidRPr="00383263">
        <w:rPr>
          <w:rFonts w:ascii="Times New Roman" w:hAnsi="Times New Roman" w:cs="Times New Roman"/>
          <w:b/>
          <w:bCs/>
          <w:color w:val="000000"/>
        </w:rPr>
        <w:t>VPĮ </w:t>
      </w:r>
      <w:r w:rsidRPr="00383263">
        <w:rPr>
          <w:rFonts w:ascii="Times New Roman" w:hAnsi="Times New Roman" w:cs="Times New Roman"/>
          <w:color w:val="000000"/>
        </w:rPr>
        <w:t>– Lietuvos Respublikos viešųjų pirkimų įstatymas.</w:t>
      </w:r>
    </w:p>
    <w:p w14:paraId="6C33A60E"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1.1.1.17. Kitų Sutartyje didžiąja raide rašomų sąvokų reikšmės yra nurodytos Sutarties tekste.</w:t>
      </w:r>
    </w:p>
    <w:p w14:paraId="14764F04"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1.1.1.18. Sutartyje neapibrėžtos sąvokos suprantamos ir aiškinamos taip, kaip jas apibrėžia VPĮ ir kiti įstatymai bei teisės aktai, galiojantys Sutarties sudarymo ir vykdymo metu.</w:t>
      </w:r>
    </w:p>
    <w:p w14:paraId="19C1FD89"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1.1.1.19. Kitos Sutartyje vartojamos sąvokos ir terminai turi bendrinę reikšmę arba artimiausią Sutarties pobūdžiui specialiąją reikšmę, jei Sutartyje nėra nustatyta ir paaiškinta kitokia jų reikšmė.</w:t>
      </w:r>
    </w:p>
    <w:p w14:paraId="42282345"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18DDF83E"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1.2.  Sutarties aiškinimas</w:t>
      </w:r>
    </w:p>
    <w:p w14:paraId="168924C3" w14:textId="77777777" w:rsidR="00107A49" w:rsidRPr="00383263" w:rsidRDefault="00107A49" w:rsidP="00383263">
      <w:pPr>
        <w:spacing w:after="0" w:line="257" w:lineRule="atLeast"/>
        <w:ind w:left="792" w:firstLine="62"/>
        <w:jc w:val="both"/>
        <w:rPr>
          <w:rFonts w:ascii="Times New Roman" w:hAnsi="Times New Roman" w:cs="Times New Roman"/>
          <w:color w:val="000000"/>
        </w:rPr>
      </w:pPr>
    </w:p>
    <w:p w14:paraId="26541632"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1.2.1. Sutartis yra sudaryta ir turi būti aiškinama pagal Lietuvos Respublikos teisės aktus.</w:t>
      </w:r>
    </w:p>
    <w:p w14:paraId="02E44F57"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1.2.2. Jei Bendrosios sąlygos ir (ar) Specialiosios sąlygos prieštarauja VPĮ ir kitų teisės aktų reikalavimams, taikomos VPĮ ir kitų teisės aktų nuostatos.</w:t>
      </w:r>
    </w:p>
    <w:p w14:paraId="0BC4618C"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1.2.3. Diena Sutartyje reiškia kalendorinę dieną.</w:t>
      </w:r>
    </w:p>
    <w:p w14:paraId="07DF0065"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lastRenderedPageBreak/>
        <w:t>1.2.4. Darbo diena Sutartyje reiškia bet kurią dieną, išskyrus šeštadienį, sekmadienį ir švenčių dienas Lietuvoje, nurodytas Lietuvos Respublikos darbo kodekse.</w:t>
      </w:r>
    </w:p>
    <w:p w14:paraId="111EE692"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1.2.5. Terminai pagal Sutartį yra skaičiuojami metais, mėnesiais, savaitėmis, darbo dienomis, kalendorinėmis dienomis ir valandomis ir minutėmis.</w:t>
      </w:r>
    </w:p>
    <w:p w14:paraId="698028FC"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1.2.6. Kvalifikacija, rėmimasis kitų ūkio subjektų pajėgumais, Prekių apimtis, peržiūra suprantami taip, kaip nustatyta VPĮ bei jį įgyvendinančiuose teisės aktuose.</w:t>
      </w:r>
    </w:p>
    <w:p w14:paraId="74B13C76"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6970CE"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1.2.8. Informuoti, pranešti, įspėti arba atsakyti reiškia pateikti informaciją, pranešimą, įspėjimą arba atsakymą Bendrosiose ir (ar) Specialiosiose sąlygose nustatyta tvarka.</w:t>
      </w:r>
    </w:p>
    <w:p w14:paraId="3E196514"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1.2.9. Patvirtinti reiškia pateikti patvirtinimą raštu arba pasirašyti dokumentą be išlygų ar su išlygomis, išskyrus atvejus, kai asmuo, pasirašydamas dokumentą, nurodo, jog atsisako jį patvirtinti.</w:t>
      </w:r>
    </w:p>
    <w:p w14:paraId="6F478CB9"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1.2.10. </w:t>
      </w:r>
      <w:r w:rsidRPr="00383263">
        <w:rPr>
          <w:rFonts w:ascii="Times New Roman" w:hAnsi="Times New Roman" w:cs="Times New Roman"/>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EE9AF5"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1.2.11. </w:t>
      </w:r>
      <w:r w:rsidRPr="00383263">
        <w:rPr>
          <w:rFonts w:ascii="Times New Roman" w:hAnsi="Times New Roman" w:cs="Times New Roman"/>
          <w:color w:val="000000"/>
          <w:shd w:val="clear" w:color="auto" w:fill="FFFFFF"/>
        </w:rPr>
        <w:t>Jeigu Sutartyje nurodyta reikšmė skaičiais ir žodžiais skiriasi, vadovaujamasi žodžiais nurodyta reikšme.</w:t>
      </w:r>
    </w:p>
    <w:p w14:paraId="2ABB6553"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1.2.12. </w:t>
      </w:r>
      <w:r w:rsidRPr="00383263">
        <w:rPr>
          <w:rFonts w:ascii="Times New Roman" w:hAnsi="Times New Roman" w:cs="Times New Roman"/>
          <w:color w:val="000000"/>
          <w:shd w:val="clear" w:color="auto" w:fill="FFFFFF"/>
        </w:rPr>
        <w:t>Jei pateikiamos nuorodos į teisės aktus, turi būti taikomos aktualios teisės aktų redakcijos, jeigu nenurodyta kitaip.</w:t>
      </w:r>
    </w:p>
    <w:p w14:paraId="722ADD18"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7170C78B"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1.3. Dokumentų viršenybė</w:t>
      </w:r>
    </w:p>
    <w:p w14:paraId="0EA41A02"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4886719A"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68C10798" w14:textId="77777777" w:rsidR="00107A49" w:rsidRPr="00383263" w:rsidRDefault="00107A49" w:rsidP="00383263">
      <w:pPr>
        <w:spacing w:after="0" w:line="276" w:lineRule="atLeast"/>
        <w:jc w:val="both"/>
        <w:rPr>
          <w:rFonts w:ascii="Times New Roman" w:hAnsi="Times New Roman" w:cs="Times New Roman"/>
          <w:color w:val="000000"/>
        </w:rPr>
      </w:pPr>
      <w:r w:rsidRPr="00383263">
        <w:rPr>
          <w:rFonts w:ascii="Times New Roman" w:hAnsi="Times New Roman" w:cs="Times New Roman"/>
          <w:color w:val="000000"/>
        </w:rPr>
        <w:t>1.3.1.1. Techninė specifikacija;</w:t>
      </w:r>
    </w:p>
    <w:p w14:paraId="504D4C93" w14:textId="77777777" w:rsidR="00107A49" w:rsidRPr="00383263" w:rsidRDefault="00107A49" w:rsidP="00383263">
      <w:pPr>
        <w:spacing w:after="0" w:line="276" w:lineRule="atLeast"/>
        <w:jc w:val="both"/>
        <w:rPr>
          <w:rFonts w:ascii="Times New Roman" w:hAnsi="Times New Roman" w:cs="Times New Roman"/>
          <w:color w:val="000000"/>
        </w:rPr>
      </w:pPr>
      <w:r w:rsidRPr="00383263">
        <w:rPr>
          <w:rFonts w:ascii="Times New Roman" w:hAnsi="Times New Roman" w:cs="Times New Roman"/>
          <w:color w:val="000000"/>
        </w:rPr>
        <w:t>1.3.1.2. Specialiosios sąlygos;</w:t>
      </w:r>
    </w:p>
    <w:p w14:paraId="407F94FE" w14:textId="77777777" w:rsidR="00107A49" w:rsidRPr="00383263" w:rsidRDefault="00107A49" w:rsidP="00383263">
      <w:pPr>
        <w:spacing w:after="0" w:line="276" w:lineRule="atLeast"/>
        <w:jc w:val="both"/>
        <w:rPr>
          <w:rFonts w:ascii="Times New Roman" w:hAnsi="Times New Roman" w:cs="Times New Roman"/>
          <w:color w:val="000000"/>
        </w:rPr>
      </w:pPr>
      <w:r w:rsidRPr="00383263">
        <w:rPr>
          <w:rFonts w:ascii="Times New Roman" w:hAnsi="Times New Roman" w:cs="Times New Roman"/>
          <w:color w:val="000000"/>
        </w:rPr>
        <w:t>1.3.1.3. Bendrosios sąlygos;</w:t>
      </w:r>
    </w:p>
    <w:p w14:paraId="7983BC32" w14:textId="77777777" w:rsidR="00107A49" w:rsidRPr="00383263" w:rsidRDefault="00107A49" w:rsidP="00383263">
      <w:pPr>
        <w:spacing w:after="0" w:line="276" w:lineRule="atLeast"/>
        <w:jc w:val="both"/>
        <w:rPr>
          <w:rFonts w:ascii="Times New Roman" w:hAnsi="Times New Roman" w:cs="Times New Roman"/>
          <w:color w:val="000000"/>
        </w:rPr>
      </w:pPr>
      <w:r w:rsidRPr="00383263">
        <w:rPr>
          <w:rFonts w:ascii="Times New Roman" w:hAnsi="Times New Roman" w:cs="Times New Roman"/>
          <w:color w:val="000000"/>
        </w:rPr>
        <w:t>1.3.1.4. Pirkimo dokumentai (išskyrus techninę specifikaciją);</w:t>
      </w:r>
    </w:p>
    <w:p w14:paraId="4DD7C7E5" w14:textId="77777777" w:rsidR="00107A49" w:rsidRPr="00383263" w:rsidRDefault="00107A49" w:rsidP="00383263">
      <w:pPr>
        <w:spacing w:after="0" w:line="276" w:lineRule="atLeast"/>
        <w:jc w:val="both"/>
        <w:rPr>
          <w:rFonts w:ascii="Times New Roman" w:hAnsi="Times New Roman" w:cs="Times New Roman"/>
          <w:color w:val="000000"/>
        </w:rPr>
      </w:pPr>
      <w:r w:rsidRPr="00383263">
        <w:rPr>
          <w:rFonts w:ascii="Times New Roman" w:hAnsi="Times New Roman" w:cs="Times New Roman"/>
          <w:color w:val="000000"/>
        </w:rPr>
        <w:t>1.3.1.5. Pasiūlymas;</w:t>
      </w:r>
    </w:p>
    <w:p w14:paraId="6A1C6E3C" w14:textId="77777777" w:rsidR="00107A49" w:rsidRPr="00383263" w:rsidRDefault="00107A49" w:rsidP="00383263">
      <w:pPr>
        <w:spacing w:after="0" w:line="276" w:lineRule="atLeast"/>
        <w:jc w:val="both"/>
        <w:rPr>
          <w:rFonts w:ascii="Times New Roman" w:hAnsi="Times New Roman" w:cs="Times New Roman"/>
          <w:color w:val="000000"/>
        </w:rPr>
      </w:pPr>
      <w:r w:rsidRPr="00383263">
        <w:rPr>
          <w:rFonts w:ascii="Times New Roman" w:hAnsi="Times New Roman" w:cs="Times New Roman"/>
          <w:color w:val="000000"/>
        </w:rPr>
        <w:t>1.3.1.6. Kiti Specialiosiose sąlygose išvardinti priedai.</w:t>
      </w:r>
    </w:p>
    <w:p w14:paraId="5FBDF007"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1.3.2. Tuo atveju, kai Šalių Susitarimu yra keičiamos Sutarties sąlygos, naujai sutartos Sutarties sąlygos turi viršenybę prieš pakeistąsias.</w:t>
      </w:r>
    </w:p>
    <w:p w14:paraId="14AE1C87"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1.3.3. Jeigu Šalys susitaria dėl Sutarties sąlygų arba priedo papildymo nauja sąlyga, neatitikimo ar neaiškumo atveju tokia sąlyga turi viršenybę atitinkamai kitų Sutarties sąlygų arba kitų to priedo sąlygų atžvilgiu.</w:t>
      </w:r>
    </w:p>
    <w:p w14:paraId="768934AA"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83263">
        <w:rPr>
          <w:rFonts w:ascii="Times New Roman" w:hAnsi="Times New Roman" w:cs="Times New Roman"/>
          <w:color w:val="000000"/>
          <w:vertAlign w:val="superscript"/>
        </w:rPr>
        <w:t>1</w:t>
      </w:r>
      <w:r w:rsidRPr="00383263">
        <w:rPr>
          <w:rFonts w:ascii="Times New Roman" w:hAnsi="Times New Roman" w:cs="Times New Roman"/>
          <w:color w:val="000000"/>
        </w:rPr>
        <w:t>).</w:t>
      </w:r>
    </w:p>
    <w:p w14:paraId="08B664DB"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5847EC37"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2.  SUTARTIES DALYKAS</w:t>
      </w:r>
    </w:p>
    <w:p w14:paraId="5A3DDED5"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129A7DF4"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BDEB4AF"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C67C82"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EA36664"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2D9BB1AB"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3.  TIEKĖJAS IR KITI SUTARTIES VYKDYMUI PASITELKIAMI ASMENYS</w:t>
      </w:r>
    </w:p>
    <w:p w14:paraId="48FBAE75" w14:textId="77777777" w:rsidR="00107A49" w:rsidRPr="00383263" w:rsidRDefault="00107A49" w:rsidP="00383263">
      <w:pPr>
        <w:spacing w:after="0" w:line="257" w:lineRule="atLeast"/>
        <w:ind w:firstLine="62"/>
        <w:rPr>
          <w:rFonts w:ascii="Times New Roman" w:hAnsi="Times New Roman" w:cs="Times New Roman"/>
          <w:color w:val="000000"/>
        </w:rPr>
      </w:pPr>
    </w:p>
    <w:p w14:paraId="7A60A753"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3.1.  Kvalifikacija ir kiti Tiekėjo pasiūlymu prisiimti įsipareigojimai</w:t>
      </w:r>
    </w:p>
    <w:p w14:paraId="69001FC6"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44CFDC40"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3.1.1. Tiekėjas atsako už tai, kad visą Sutarties vykdymo laikotarpį Tiekėjas būtų kompetentingas, patikimas ir pajėgus (įskaitant ūkio subjektų, kurių pajėgumais remiasi Tiekėjas, pajėgumus) įvykdyti Sutarties reikalavimus:</w:t>
      </w:r>
    </w:p>
    <w:p w14:paraId="75415D9C"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 xml:space="preserve">3.1.1.1. turėtų teisę verstis ta veikla, kuri yra reikalinga Sutarčiai įvykdyti. </w:t>
      </w:r>
      <w:r w:rsidRPr="00383263">
        <w:rPr>
          <w:rFonts w:ascii="Times New Roman" w:eastAsia="Arial" w:hAnsi="Times New Roman" w:cs="Times New Roman"/>
          <w:kern w:val="2"/>
        </w:rPr>
        <w:t>Pirkėjui pareikalavus, Tiekėjas turi pateikti dokumentus, įrodančius, kad Sutartį vykdo tik tokią teisę turintys asmenys</w:t>
      </w:r>
      <w:r w:rsidRPr="00383263">
        <w:rPr>
          <w:rFonts w:ascii="Times New Roman" w:hAnsi="Times New Roman" w:cs="Times New Roman"/>
          <w:color w:val="000000"/>
        </w:rPr>
        <w:t>;</w:t>
      </w:r>
    </w:p>
    <w:p w14:paraId="67B12C1F"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3.1.1.2. atitiktų tiekėjų kvalifikacijai pirkimo dokumentuose nustatytus reikalavimus bei neturėtų pirkimo dokumentuose nustatytų pašalinimo pagrindų;</w:t>
      </w:r>
    </w:p>
    <w:p w14:paraId="12F6843F"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 xml:space="preserve">3.1.1.3. laikytųsi Tiekėjo pasiūlyme nurodytų įsipareigojimų, įskaitant, bet neapsiribojant – atitiktų pasiūlyme nurodytų kriterijų, dėl kurių jo pasiūlymas buvo išrinktas ekonomiškai naudingiausiu </w:t>
      </w:r>
      <w:r w:rsidRPr="00383263">
        <w:rPr>
          <w:rFonts w:ascii="Times New Roman" w:eastAsia="Arial" w:hAnsi="Times New Roman" w:cs="Times New Roman"/>
          <w:kern w:val="2"/>
        </w:rPr>
        <w:t xml:space="preserve">(toliau – </w:t>
      </w:r>
      <w:r w:rsidRPr="00383263">
        <w:rPr>
          <w:rFonts w:ascii="Times New Roman" w:eastAsia="Arial" w:hAnsi="Times New Roman" w:cs="Times New Roman"/>
          <w:b/>
          <w:bCs/>
          <w:kern w:val="2"/>
        </w:rPr>
        <w:t>Kokybiniai kriterijai</w:t>
      </w:r>
      <w:r w:rsidRPr="00383263">
        <w:rPr>
          <w:rFonts w:ascii="Times New Roman" w:eastAsia="Arial" w:hAnsi="Times New Roman" w:cs="Times New Roman"/>
          <w:kern w:val="2"/>
        </w:rPr>
        <w:t>),</w:t>
      </w:r>
      <w:r w:rsidRPr="00383263">
        <w:rPr>
          <w:rFonts w:ascii="Times New Roman" w:hAnsi="Times New Roman" w:cs="Times New Roman"/>
          <w:color w:val="000000"/>
        </w:rPr>
        <w:t xml:space="preserve"> reikšmes ir parametrus</w:t>
      </w:r>
      <w:r w:rsidRPr="00383263">
        <w:rPr>
          <w:rFonts w:ascii="Times New Roman" w:hAnsi="Times New Roman" w:cs="Times New Roman"/>
          <w:color w:val="000000"/>
          <w:kern w:val="2"/>
        </w:rPr>
        <w:t xml:space="preserve">. </w:t>
      </w:r>
      <w:r w:rsidRPr="00383263">
        <w:rPr>
          <w:rFonts w:ascii="Times New Roman" w:eastAsia="Arial" w:hAnsi="Times New Roman" w:cs="Times New Roman"/>
          <w:kern w:val="2"/>
        </w:rPr>
        <w:t>Šiame papunktyje nurodytų įsipareigojimų laikymosi tikrinimo tvarka nustatoma Specialiosiose sąlygose;</w:t>
      </w:r>
    </w:p>
    <w:p w14:paraId="163C1658"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3.1.1.4. užtikrintų nustatytų kokybės vadybos sistemos ir (arba) aplinkos apsaugos vadybos sistemos standartų taikymą, jeigu to reikalaujama pirkimo dokumentuose, ir turėtų tą patvirtinančius dokumentus;</w:t>
      </w:r>
    </w:p>
    <w:p w14:paraId="1A31DCF4"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3.1.1.5. </w:t>
      </w:r>
      <w:r w:rsidRPr="00383263">
        <w:rPr>
          <w:rFonts w:ascii="Times New Roman" w:hAnsi="Times New Roman" w:cs="Times New Roman"/>
          <w:color w:val="000000"/>
          <w:shd w:val="clear" w:color="auto" w:fill="FFFFFF"/>
        </w:rPr>
        <w:t xml:space="preserve">atitiktų nacionalinio saugumo interesus </w:t>
      </w:r>
      <w:r w:rsidRPr="00383263">
        <w:rPr>
          <w:rFonts w:ascii="Times New Roman" w:eastAsia="Arial" w:hAnsi="Times New Roman" w:cs="Times New Roman"/>
          <w:kern w:val="2"/>
        </w:rPr>
        <w:t>bei nebūtų registruotas (nuolat gyvenantis ar turintis pilietybę) nepatikimomis laikomose valstybėse ar teritorijose</w:t>
      </w:r>
      <w:r w:rsidRPr="00383263">
        <w:rPr>
          <w:rFonts w:ascii="Times New Roman" w:hAnsi="Times New Roman" w:cs="Times New Roman"/>
          <w:color w:val="000000"/>
          <w:shd w:val="clear" w:color="auto" w:fill="FFFFFF"/>
        </w:rPr>
        <w:t>, jei tokie reikalavimai buvo numatyti pirkimo dokumentuose</w:t>
      </w:r>
      <w:r w:rsidRPr="00383263">
        <w:rPr>
          <w:rFonts w:ascii="Times New Roman" w:hAnsi="Times New Roman" w:cs="Times New Roman"/>
          <w:color w:val="000000"/>
        </w:rPr>
        <w:t>.</w:t>
      </w:r>
    </w:p>
    <w:p w14:paraId="05F62BD9" w14:textId="77777777" w:rsidR="00107A49" w:rsidRPr="00383263" w:rsidRDefault="00107A49" w:rsidP="00383263">
      <w:pPr>
        <w:spacing w:after="0"/>
        <w:jc w:val="both"/>
        <w:rPr>
          <w:rFonts w:ascii="Times New Roman" w:hAnsi="Times New Roman" w:cs="Times New Roman"/>
          <w:color w:val="000000"/>
        </w:rPr>
      </w:pPr>
      <w:r w:rsidRPr="00383263">
        <w:rPr>
          <w:rFonts w:ascii="Times New Roman" w:hAnsi="Times New Roman" w:cs="Times New Roman"/>
          <w:color w:val="000000"/>
        </w:rPr>
        <w:t xml:space="preserve">3.1.2. Tuo atveju, kai Tiekėjas yra jungtinės veiklos </w:t>
      </w:r>
      <w:r w:rsidRPr="00383263">
        <w:rPr>
          <w:rFonts w:ascii="Times New Roman" w:eastAsia="Arial" w:hAnsi="Times New Roman" w:cs="Times New Roman"/>
          <w:kern w:val="2"/>
        </w:rPr>
        <w:t>sutarties pagrindu veikianti tiekėjų grupė</w:t>
      </w:r>
      <w:r w:rsidRPr="00383263">
        <w:rPr>
          <w:rFonts w:ascii="Times New Roman" w:hAnsi="Times New Roman" w:cs="Times New Roman"/>
          <w:color w:val="000000"/>
        </w:rPr>
        <w:t>, jos nariai Pirkėjui už Sutarties vykdymą atsako solidariai. </w:t>
      </w:r>
      <w:r w:rsidRPr="00383263">
        <w:rPr>
          <w:rFonts w:ascii="Times New Roman" w:hAnsi="Times New Roman" w:cs="Times New Roman"/>
          <w:color w:val="000000"/>
          <w:shd w:val="clear" w:color="auto" w:fill="FFFFFF"/>
        </w:rPr>
        <w:t>Jeigu Tiekėjas remiasi </w:t>
      </w:r>
      <w:r w:rsidRPr="00383263">
        <w:rPr>
          <w:rFonts w:ascii="Times New Roman" w:hAnsi="Times New Roman" w:cs="Times New Roman"/>
          <w:color w:val="000000"/>
        </w:rPr>
        <w:t>ūkio </w:t>
      </w:r>
      <w:r w:rsidRPr="00383263">
        <w:rPr>
          <w:rFonts w:ascii="Times New Roman" w:hAnsi="Times New Roman" w:cs="Times New Roman"/>
          <w:color w:val="000000"/>
          <w:shd w:val="clear" w:color="auto" w:fill="FFFFFF"/>
        </w:rPr>
        <w:t>subjektų pajėgumais, siekdamas atitikti finansinio ir ekonominio pajėgumo reikalavimus, Tiekėjas su tokiais </w:t>
      </w:r>
      <w:r w:rsidRPr="00383263">
        <w:rPr>
          <w:rFonts w:ascii="Times New Roman" w:hAnsi="Times New Roman" w:cs="Times New Roman"/>
          <w:color w:val="000000"/>
        </w:rPr>
        <w:t>ūkio </w:t>
      </w:r>
      <w:r w:rsidRPr="00383263">
        <w:rPr>
          <w:rFonts w:ascii="Times New Roman" w:hAnsi="Times New Roman" w:cs="Times New Roman"/>
          <w:color w:val="000000"/>
          <w:shd w:val="clear" w:color="auto" w:fill="FFFFFF"/>
        </w:rPr>
        <w:t>subjektais už Sutarties vykdymą atsako solidariai (jeigu to buvo reikalaujama pirkimo dokumentuose).</w:t>
      </w:r>
    </w:p>
    <w:p w14:paraId="4FFCE7F1" w14:textId="77777777" w:rsidR="00107A49" w:rsidRPr="00383263" w:rsidRDefault="00107A49" w:rsidP="00383263">
      <w:pPr>
        <w:spacing w:after="0"/>
        <w:jc w:val="both"/>
        <w:rPr>
          <w:rFonts w:ascii="Times New Roman" w:hAnsi="Times New Roman" w:cs="Times New Roman"/>
          <w:color w:val="000000"/>
        </w:rPr>
      </w:pPr>
      <w:r w:rsidRPr="00383263">
        <w:rPr>
          <w:rFonts w:ascii="Times New Roman" w:hAnsi="Times New Roman" w:cs="Times New Roman"/>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45AE6A9"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1E4FC0A1"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3.2.</w:t>
      </w:r>
      <w:r w:rsidRPr="00383263">
        <w:rPr>
          <w:rFonts w:ascii="Times New Roman" w:hAnsi="Times New Roman" w:cs="Times New Roman"/>
          <w:color w:val="000000"/>
        </w:rPr>
        <w:t xml:space="preserve">  </w:t>
      </w:r>
      <w:r w:rsidRPr="00383263">
        <w:rPr>
          <w:rFonts w:ascii="Times New Roman" w:hAnsi="Times New Roman" w:cs="Times New Roman"/>
          <w:b/>
          <w:bCs/>
          <w:color w:val="000000"/>
        </w:rPr>
        <w:t>Subtiekėjų bei specialistų pasitelkimas ir keitimas</w:t>
      </w:r>
    </w:p>
    <w:p w14:paraId="749DB528"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613BA31C" w14:textId="77777777" w:rsidR="00107A49" w:rsidRPr="00383263" w:rsidRDefault="00107A49" w:rsidP="0038326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hd w:val="clear" w:color="auto" w:fill="FFFFFF"/>
        </w:rPr>
      </w:pPr>
      <w:r w:rsidRPr="00383263">
        <w:rPr>
          <w:rFonts w:ascii="Times New Roman" w:eastAsia="Arial" w:hAnsi="Times New Roman" w:cs="Times New Roman"/>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ED5272" w14:textId="77777777" w:rsidR="00107A49" w:rsidRPr="00383263" w:rsidRDefault="00107A49" w:rsidP="0038326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hd w:val="clear" w:color="auto" w:fill="FFFFFF"/>
        </w:rPr>
      </w:pPr>
      <w:r w:rsidRPr="00383263">
        <w:rPr>
          <w:rFonts w:ascii="Times New Roman" w:eastAsia="Arial" w:hAnsi="Times New Roman" w:cs="Times New Roman"/>
          <w:kern w:val="2"/>
        </w:rPr>
        <w:t>3.2.2. Sutarties vykdymui pasitelkiami subtiekėjai ir (ar) specialistai (jeigu tokie pasitelkiami) nurodomi Specialiosiose sąlygose.</w:t>
      </w:r>
    </w:p>
    <w:p w14:paraId="7680C11E" w14:textId="77777777" w:rsidR="00107A49" w:rsidRPr="00383263" w:rsidRDefault="00107A49" w:rsidP="0038326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rPr>
      </w:pPr>
      <w:r w:rsidRPr="00383263">
        <w:rPr>
          <w:rFonts w:ascii="Times New Roman" w:eastAsia="Arial" w:hAnsi="Times New Roman" w:cs="Times New Roman"/>
          <w:kern w:val="2"/>
        </w:rPr>
        <w:t>3.2.3. Tiekėjas gali keisti ir (ar) pasitelkti subtiekėjus ir (ar) specialistus šiame Sutarties poskyryje nustatytais atvejais ir tvarka.</w:t>
      </w:r>
    </w:p>
    <w:p w14:paraId="447D96B5" w14:textId="77777777" w:rsidR="00107A49" w:rsidRPr="00383263" w:rsidRDefault="00107A49" w:rsidP="00383263">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hd w:val="clear" w:color="auto" w:fill="FFFFFF"/>
        </w:rPr>
      </w:pPr>
      <w:r w:rsidRPr="00383263">
        <w:rPr>
          <w:rFonts w:ascii="Times New Roman" w:eastAsia="Cambria" w:hAnsi="Times New Roman" w:cs="Times New Roman"/>
          <w:kern w:val="2"/>
        </w:rPr>
        <w:t>3.2.4. Naujas subtiekėjas ar specialistas gali pradėti vykdyti jiems Tiekėjo pavestus įsipareigojimus pagal Sutartį ne anksčiau, nei bus pasirašytas Susitarimas.</w:t>
      </w:r>
    </w:p>
    <w:p w14:paraId="210B6C81" w14:textId="77777777" w:rsidR="00107A49" w:rsidRPr="00383263" w:rsidRDefault="00107A49" w:rsidP="00383263">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rPr>
      </w:pPr>
      <w:r w:rsidRPr="00383263">
        <w:rPr>
          <w:rFonts w:ascii="Times New Roman" w:eastAsia="Cambria" w:hAnsi="Times New Roman" w:cs="Times New Roman"/>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83263">
        <w:rPr>
          <w:rFonts w:ascii="Times New Roman" w:eastAsia="Arial" w:hAnsi="Times New Roman" w:cs="Times New Roman"/>
          <w:kern w:val="2"/>
        </w:rPr>
        <w:t xml:space="preserve">nebūti registruotu (nuolat gyvenančiu ar turinčiu pilietybę) nepatikimomis laikomose valstybėse ar teritorijose </w:t>
      </w:r>
      <w:r w:rsidRPr="00383263">
        <w:rPr>
          <w:rFonts w:ascii="Times New Roman" w:eastAsia="Cambria" w:hAnsi="Times New Roman" w:cs="Times New Roman"/>
          <w:kern w:val="2"/>
        </w:rPr>
        <w:t>(jei taikoma) ir Tiekėjo pasiūlyme nurodytų sąlygų pirkimo dokumentuose nustatytiems Kokybiniams kriterijams pagrįsti (jei taikoma), Tiekėjui taikoma Specialiosiose sąlygose nustatyto dydžio bauda.</w:t>
      </w:r>
    </w:p>
    <w:p w14:paraId="4E4E6708" w14:textId="77777777" w:rsidR="00107A49" w:rsidRPr="00383263" w:rsidRDefault="00107A49" w:rsidP="00383263">
      <w:pPr>
        <w:widowControl w:val="0"/>
        <w:tabs>
          <w:tab w:val="left" w:pos="993"/>
        </w:tabs>
        <w:spacing w:after="0"/>
        <w:jc w:val="both"/>
        <w:rPr>
          <w:rFonts w:ascii="Times New Roman" w:eastAsia="Arial" w:hAnsi="Times New Roman" w:cs="Times New Roman"/>
          <w:kern w:val="2"/>
          <w:shd w:val="clear" w:color="auto" w:fill="FFFFFF"/>
        </w:rPr>
      </w:pPr>
      <w:r w:rsidRPr="00383263">
        <w:rPr>
          <w:rFonts w:ascii="Times New Roman" w:eastAsia="Arial" w:hAnsi="Times New Roman" w:cs="Times New Roman"/>
          <w:kern w:val="2"/>
        </w:rPr>
        <w:t xml:space="preserve">3.2.6. Tiekėjas turi teisę Sutarties vykdymui pasitelkti naujus, Specialiosiose sąlygose nenurodytus subtiekėjus, kurių pajėgumais Tiekėjas </w:t>
      </w:r>
      <w:r w:rsidRPr="00383263">
        <w:rPr>
          <w:rFonts w:ascii="Times New Roman" w:eastAsia="Cambria" w:hAnsi="Times New Roman" w:cs="Times New Roman"/>
          <w:kern w:val="2"/>
        </w:rPr>
        <w:t>nesirėmė pirkimo dokumentuose numatytiems kvalifikacijos reikalavimams pagrįsti.</w:t>
      </w:r>
    </w:p>
    <w:p w14:paraId="30D37367" w14:textId="77777777" w:rsidR="00107A49" w:rsidRPr="00383263" w:rsidRDefault="00107A49" w:rsidP="00383263">
      <w:pPr>
        <w:widowControl w:val="0"/>
        <w:tabs>
          <w:tab w:val="left" w:pos="993"/>
        </w:tabs>
        <w:spacing w:after="0"/>
        <w:jc w:val="both"/>
        <w:rPr>
          <w:rFonts w:ascii="Times New Roman" w:eastAsia="Arial" w:hAnsi="Times New Roman" w:cs="Times New Roman"/>
          <w:kern w:val="2"/>
          <w:shd w:val="clear" w:color="auto" w:fill="FFFFFF"/>
        </w:rPr>
      </w:pPr>
      <w:r w:rsidRPr="00383263">
        <w:rPr>
          <w:rFonts w:ascii="Times New Roman" w:eastAsia="Arial" w:hAnsi="Times New Roman" w:cs="Times New Roman"/>
          <w:kern w:val="2"/>
        </w:rPr>
        <w:t xml:space="preserve">3.2.7. Sudarius Sutartį, tačiau ne vėliau negu Sutartis pradedama vykdyti, Tiekėjas įsipareigoja Pirkėjui pranešti tuo metu žinomų subtiekėjų, kurių pajėgumais Tiekėjas </w:t>
      </w:r>
      <w:r w:rsidRPr="00383263">
        <w:rPr>
          <w:rFonts w:ascii="Times New Roman" w:eastAsia="Cambria" w:hAnsi="Times New Roman" w:cs="Times New Roman"/>
          <w:kern w:val="2"/>
        </w:rPr>
        <w:t>nesirėmė pirkimo dokumentuose numatytiems kvalifikacijos reikalavimams pagrįsti,</w:t>
      </w:r>
      <w:r w:rsidRPr="00383263">
        <w:rPr>
          <w:rFonts w:ascii="Times New Roman" w:eastAsia="Arial" w:hAnsi="Times New Roman" w:cs="Times New Roman"/>
          <w:kern w:val="2"/>
        </w:rPr>
        <w:t xml:space="preserve"> pavadinimus, juridinio asmens kodą, kontaktinius duomenis, jų atstovus.</w:t>
      </w:r>
    </w:p>
    <w:p w14:paraId="3AFEF38F" w14:textId="77777777" w:rsidR="00107A49" w:rsidRPr="00383263" w:rsidRDefault="00107A49" w:rsidP="00383263">
      <w:pPr>
        <w:widowControl w:val="0"/>
        <w:tabs>
          <w:tab w:val="left" w:pos="993"/>
        </w:tabs>
        <w:spacing w:after="0"/>
        <w:jc w:val="both"/>
        <w:rPr>
          <w:rFonts w:ascii="Times New Roman" w:eastAsia="Cambria" w:hAnsi="Times New Roman" w:cs="Times New Roman"/>
          <w:kern w:val="2"/>
          <w:shd w:val="clear" w:color="auto" w:fill="FFFFFF"/>
        </w:rPr>
      </w:pPr>
      <w:r w:rsidRPr="00383263">
        <w:rPr>
          <w:rFonts w:ascii="Times New Roman" w:eastAsia="Arial" w:hAnsi="Times New Roman" w:cs="Times New Roman"/>
          <w:kern w:val="2"/>
        </w:rPr>
        <w:t>3.2.8. Tiekėjas, bet kuriuo Sutarties vykdymo metu,</w:t>
      </w:r>
      <w:r w:rsidRPr="00383263">
        <w:rPr>
          <w:rFonts w:ascii="Times New Roman" w:eastAsia="Cambria" w:hAnsi="Times New Roman" w:cs="Times New Roman"/>
          <w:kern w:val="2"/>
        </w:rPr>
        <w:t xml:space="preserve"> subtiekėjus, kurių pajėgumais Tiekėjas nesirėmė pirkimo </w:t>
      </w:r>
      <w:r w:rsidRPr="00383263">
        <w:rPr>
          <w:rFonts w:ascii="Times New Roman" w:eastAsia="Cambria" w:hAnsi="Times New Roman" w:cs="Times New Roman"/>
          <w:kern w:val="2"/>
        </w:rPr>
        <w:lastRenderedPageBreak/>
        <w:t>dokumentuose numatytiems kvalifikacijos reikalavimams pagrįsti, gali keisti savo nuožiūra.</w:t>
      </w:r>
    </w:p>
    <w:p w14:paraId="61D2972E" w14:textId="77777777" w:rsidR="00107A49" w:rsidRPr="00383263" w:rsidRDefault="00107A49" w:rsidP="00383263">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rPr>
      </w:pPr>
      <w:r w:rsidRPr="00383263">
        <w:rPr>
          <w:rFonts w:ascii="Times New Roman" w:eastAsia="Arial" w:hAnsi="Times New Roman" w:cs="Times New Roman"/>
          <w:kern w:val="2"/>
        </w:rPr>
        <w:t>3.2.9. Tiekėjas, bet kuriuo Sutarties vykdymo metu,</w:t>
      </w:r>
      <w:r w:rsidRPr="00383263">
        <w:rPr>
          <w:rFonts w:ascii="Times New Roman" w:eastAsia="Cambria" w:hAnsi="Times New Roman" w:cs="Times New Roman"/>
          <w:kern w:val="2"/>
        </w:rPr>
        <w:t xml:space="preserve"> ne vėliau nei prieš 5 (penkias) darbo dienas</w:t>
      </w:r>
      <w:r w:rsidRPr="00383263">
        <w:rPr>
          <w:rFonts w:ascii="Times New Roman" w:eastAsia="Arial" w:hAnsi="Times New Roman" w:cs="Times New Roman"/>
          <w:kern w:val="2"/>
        </w:rPr>
        <w:t xml:space="preserve"> iki numatomo naujo subtiekėjo, kurio pajėgumais Tiekėjas </w:t>
      </w:r>
      <w:r w:rsidRPr="00383263">
        <w:rPr>
          <w:rFonts w:ascii="Times New Roman" w:eastAsia="Cambria" w:hAnsi="Times New Roman" w:cs="Times New Roman"/>
          <w:kern w:val="2"/>
        </w:rPr>
        <w:t>nesirėmė pirkimo dokumentuose numatytiems kvalifikacijos reikalavimams pagrįsti,</w:t>
      </w:r>
      <w:r w:rsidRPr="00383263">
        <w:rPr>
          <w:rFonts w:ascii="Times New Roman" w:eastAsia="Arial" w:hAnsi="Times New Roman" w:cs="Times New Roman"/>
          <w:kern w:val="2"/>
        </w:rPr>
        <w:t xml:space="preserve"> pasitelkimo ir (arba) keitimo apie tai privalo informuoti </w:t>
      </w:r>
      <w:r w:rsidRPr="00383263">
        <w:rPr>
          <w:rFonts w:ascii="Times New Roman" w:eastAsia="Calibri" w:hAnsi="Times New Roman" w:cs="Times New Roman"/>
          <w:kern w:val="2"/>
        </w:rPr>
        <w:t>Pirkėją</w:t>
      </w:r>
      <w:r w:rsidRPr="00383263">
        <w:rPr>
          <w:rFonts w:ascii="Times New Roman" w:eastAsia="Arial" w:hAnsi="Times New Roman" w:cs="Times New Roman"/>
          <w:kern w:val="2"/>
        </w:rPr>
        <w:t xml:space="preserve">. </w:t>
      </w:r>
      <w:r w:rsidRPr="00383263">
        <w:rPr>
          <w:rFonts w:ascii="Times New Roman" w:eastAsia="Calibri" w:hAnsi="Times New Roman" w:cs="Times New Roman"/>
          <w:kern w:val="2"/>
        </w:rPr>
        <w:t xml:space="preserve">Pirkėjas (jeigu buvo taikoma pirkimo dokumentuose) turi patikrinti, ar nėra </w:t>
      </w:r>
      <w:r w:rsidRPr="00383263">
        <w:rPr>
          <w:rFonts w:ascii="Times New Roman" w:eastAsia="Cambria" w:hAnsi="Times New Roman" w:cs="Times New Roman"/>
          <w:kern w:val="2"/>
        </w:rPr>
        <w:t xml:space="preserve">subtiekėjo pašalinimo pagrindų ir subtiekėjo atitiktį nacionalinio saugumo interesams ir reikalavimams </w:t>
      </w:r>
      <w:r w:rsidRPr="00383263">
        <w:rPr>
          <w:rFonts w:ascii="Times New Roman" w:eastAsia="Arial" w:hAnsi="Times New Roman" w:cs="Times New Roman"/>
          <w:kern w:val="2"/>
        </w:rPr>
        <w:t>nebūti registruotu (nuolat gyvenančiu ar turinčiu pilietybę) nepatikimomis laikomose valstybėse ar teritorijose</w:t>
      </w:r>
      <w:r w:rsidRPr="00383263">
        <w:rPr>
          <w:rFonts w:ascii="Times New Roman" w:eastAsia="Cambria" w:hAnsi="Times New Roman" w:cs="Times New Roman"/>
          <w:kern w:val="2"/>
        </w:rPr>
        <w:t>. Jeigu subtiekėjo padėtis neatitinka bent vieno iš nurodytų reikalavimų, Pirkėjas reikalauja pakeisti šį subtiekėją reikalavimus atitinkančiu subtiekėju.</w:t>
      </w:r>
      <w:r w:rsidRPr="00383263">
        <w:rPr>
          <w:rFonts w:ascii="Times New Roman" w:eastAsia="Calibri" w:hAnsi="Times New Roman" w:cs="Times New Roman"/>
          <w:kern w:val="2"/>
        </w:rPr>
        <w:t xml:space="preserve"> </w:t>
      </w:r>
      <w:r w:rsidRPr="00383263">
        <w:rPr>
          <w:rFonts w:ascii="Times New Roman" w:eastAsia="Cambria" w:hAnsi="Times New Roman" w:cs="Times New Roman"/>
          <w:kern w:val="2"/>
        </w:rPr>
        <w:t>Pirkėjas</w:t>
      </w:r>
      <w:r w:rsidRPr="00383263">
        <w:rPr>
          <w:rFonts w:ascii="Times New Roman" w:eastAsia="Calibri" w:hAnsi="Times New Roman" w:cs="Times New Roman"/>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383263">
        <w:rPr>
          <w:rFonts w:ascii="Times New Roman" w:eastAsia="Cambria" w:hAnsi="Times New Roman" w:cs="Times New Roman"/>
          <w:kern w:val="2"/>
        </w:rPr>
        <w:t>Pirkėjui sutikus, Šalys pasirašo Susitarimą, kuris laikomas neatsiejama Sutarties dalimi.</w:t>
      </w:r>
    </w:p>
    <w:p w14:paraId="66FE9E91" w14:textId="77777777" w:rsidR="00107A49" w:rsidRPr="00383263" w:rsidRDefault="00107A49" w:rsidP="00383263">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hd w:val="clear" w:color="auto" w:fill="FFFFFF"/>
        </w:rPr>
      </w:pPr>
      <w:r w:rsidRPr="00383263">
        <w:rPr>
          <w:rFonts w:ascii="Times New Roman" w:eastAsia="Arial" w:hAnsi="Times New Roman" w:cs="Times New Roman"/>
          <w:kern w:val="2"/>
        </w:rPr>
        <w:t>3.2.10. Subtiekėjai, kurių pajėgumais Tiekėjas rėmėsi, kad atitiktų pirkimo dokumentuose nustatytus kvalifikacijos reikalavimus, gali būti keičiami tik šiais atvejais:</w:t>
      </w:r>
    </w:p>
    <w:p w14:paraId="51161F3B" w14:textId="77777777" w:rsidR="00107A49" w:rsidRPr="00383263" w:rsidRDefault="00107A49" w:rsidP="00383263">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rPr>
      </w:pPr>
      <w:r w:rsidRPr="00383263">
        <w:rPr>
          <w:rFonts w:ascii="Times New Roman" w:eastAsia="Cambria" w:hAnsi="Times New Roman" w:cs="Times New Roman"/>
          <w:kern w:val="2"/>
        </w:rPr>
        <w:t xml:space="preserve">3.2.10.1. kai subtiekėjui </w:t>
      </w:r>
      <w:r w:rsidRPr="00383263">
        <w:rPr>
          <w:rFonts w:ascii="Times New Roman" w:eastAsia="Calibri" w:hAnsi="Times New Roman" w:cs="Times New Roman"/>
          <w:kern w:val="2"/>
        </w:rPr>
        <w:t>iškelta bankroto byla, pradėtas bankroto procesas ne teismo tvarka, jis tampa nemokus arba yra nemokumo tikimybė, sustabdo ūkinę veiklą ar kai įstatymuose ir kituose teisės aktuose nustatyta tvarka susidaro analogiška situacija</w:t>
      </w:r>
      <w:r w:rsidRPr="00383263">
        <w:rPr>
          <w:rFonts w:ascii="Times New Roman" w:eastAsia="Cambria" w:hAnsi="Times New Roman" w:cs="Times New Roman"/>
          <w:kern w:val="2"/>
        </w:rPr>
        <w:t>;</w:t>
      </w:r>
    </w:p>
    <w:p w14:paraId="58B8EC41" w14:textId="77777777" w:rsidR="00107A49" w:rsidRPr="00383263" w:rsidRDefault="00107A49" w:rsidP="00383263">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rPr>
      </w:pPr>
      <w:r w:rsidRPr="00383263">
        <w:rPr>
          <w:rFonts w:ascii="Times New Roman" w:eastAsia="Cambria" w:hAnsi="Times New Roman" w:cs="Times New Roman"/>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94C60F0" w14:textId="77777777" w:rsidR="00107A49" w:rsidRPr="00383263" w:rsidRDefault="00107A49" w:rsidP="00383263">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rPr>
      </w:pPr>
      <w:r w:rsidRPr="00383263">
        <w:rPr>
          <w:rFonts w:ascii="Times New Roman" w:eastAsia="Cambria" w:hAnsi="Times New Roman" w:cs="Times New Roman"/>
          <w:kern w:val="2"/>
        </w:rPr>
        <w:t>3.2.10.3. Tiekėjas ar subtiekėjas privalo pakeisti subtiekėją, jei paaiškėja, kad jis neatitinka jam pirkimo dokumentuose keliamų reikalavimų.</w:t>
      </w:r>
    </w:p>
    <w:p w14:paraId="122FC389" w14:textId="77777777" w:rsidR="00107A49" w:rsidRPr="00383263" w:rsidRDefault="00107A49" w:rsidP="00383263">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rPr>
      </w:pPr>
      <w:r w:rsidRPr="00383263">
        <w:rPr>
          <w:rFonts w:ascii="Times New Roman" w:eastAsia="Cambria" w:hAnsi="Times New Roman" w:cs="Times New Roman"/>
          <w:kern w:val="2"/>
        </w:rPr>
        <w:t>3.2.11. </w:t>
      </w:r>
      <w:r w:rsidRPr="00383263">
        <w:rPr>
          <w:rFonts w:ascii="Times New Roman" w:eastAsia="Calibri" w:hAnsi="Times New Roman" w:cs="Times New Roman"/>
          <w:kern w:val="2"/>
        </w:rPr>
        <w:tab/>
      </w:r>
      <w:r w:rsidRPr="00383263">
        <w:rPr>
          <w:rFonts w:ascii="Times New Roman" w:eastAsia="Cambria" w:hAnsi="Times New Roman" w:cs="Times New Roman"/>
          <w:kern w:val="2"/>
        </w:rPr>
        <w:t>Tiekėjo (ar subtiekėjų) specialistai, vykdantys Sutartį, gali būti keičiami šiais atvejais:</w:t>
      </w:r>
    </w:p>
    <w:p w14:paraId="4D6D2B45" w14:textId="77777777" w:rsidR="00107A49" w:rsidRPr="00383263" w:rsidRDefault="00107A49" w:rsidP="00383263">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rPr>
      </w:pPr>
      <w:r w:rsidRPr="00383263">
        <w:rPr>
          <w:rFonts w:ascii="Times New Roman" w:eastAsia="Cambria" w:hAnsi="Times New Roman" w:cs="Times New Roman"/>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21E15C" w14:textId="77777777" w:rsidR="00107A49" w:rsidRPr="00383263" w:rsidRDefault="00107A49" w:rsidP="00383263">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rPr>
      </w:pPr>
      <w:r w:rsidRPr="00383263">
        <w:rPr>
          <w:rFonts w:ascii="Times New Roman" w:eastAsia="Cambria" w:hAnsi="Times New Roman" w:cs="Times New Roman"/>
          <w:kern w:val="2"/>
        </w:rPr>
        <w:t>3.2.11.2. Pirkėjo iniciatyva, jei Pirkėjas turi pagrįstų įtarimų, kad Tiekėjo Sutarties vykdymui paskirtas specialistas nekompetentingas vykdyti nustatytas pareigas;</w:t>
      </w:r>
    </w:p>
    <w:p w14:paraId="5ECF8AD2" w14:textId="77777777" w:rsidR="00107A49" w:rsidRPr="00383263" w:rsidRDefault="00107A49" w:rsidP="00383263">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rPr>
      </w:pPr>
      <w:r w:rsidRPr="00383263">
        <w:rPr>
          <w:rFonts w:ascii="Times New Roman" w:eastAsia="Cambria" w:hAnsi="Times New Roman" w:cs="Times New Roman"/>
          <w:kern w:val="2"/>
        </w:rPr>
        <w:t>3.2.11.3. Tiekėjas ar subtiekėjas privalo pakeisti specialistą, jei paaiškėja, kad jis neatitinka jam pirkimo dokumentuose keliamų reikalavimų.</w:t>
      </w:r>
    </w:p>
    <w:p w14:paraId="5B0D72A1" w14:textId="77777777" w:rsidR="00107A49" w:rsidRPr="00383263" w:rsidRDefault="00107A49" w:rsidP="00383263">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rPr>
      </w:pPr>
      <w:r w:rsidRPr="00383263">
        <w:rPr>
          <w:rFonts w:ascii="Times New Roman" w:eastAsia="Cambria" w:hAnsi="Times New Roman" w:cs="Times New Roman"/>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383263">
        <w:rPr>
          <w:rFonts w:ascii="Times New Roman" w:eastAsia="Cambria" w:hAnsi="Times New Roman" w:cs="Times New Roman"/>
          <w:color w:val="000000"/>
          <w:kern w:val="2"/>
        </w:rPr>
        <w:t>reikalavimusir</w:t>
      </w:r>
      <w:proofErr w:type="spellEnd"/>
      <w:r w:rsidRPr="00383263">
        <w:rPr>
          <w:rFonts w:ascii="Times New Roman" w:eastAsia="Cambria" w:hAnsi="Times New Roman" w:cs="Times New Roman"/>
          <w:color w:val="000000"/>
          <w:kern w:val="2"/>
        </w:rPr>
        <w:t xml:space="preserve"> Tiekėjo pasiūlyme nurodytas Kokybinių kriterijų reikšmes.</w:t>
      </w:r>
    </w:p>
    <w:p w14:paraId="2DF36A40" w14:textId="77777777" w:rsidR="00107A49" w:rsidRPr="00383263" w:rsidRDefault="00107A49" w:rsidP="00383263">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rPr>
      </w:pPr>
      <w:r w:rsidRPr="00383263">
        <w:rPr>
          <w:rFonts w:ascii="Times New Roman" w:eastAsia="Cambria" w:hAnsi="Times New Roman" w:cs="Times New Roman"/>
          <w:kern w:val="2"/>
        </w:rPr>
        <w:t xml:space="preserve">3.2.13. Tiekėjas privalo ne vėliau nei prieš 5 (penkias) darbo dienas iki numatomo subtiekėjo, </w:t>
      </w:r>
      <w:r w:rsidRPr="00383263">
        <w:rPr>
          <w:rFonts w:ascii="Times New Roman" w:eastAsia="Arial" w:hAnsi="Times New Roman" w:cs="Times New Roman"/>
          <w:kern w:val="2"/>
        </w:rPr>
        <w:t>kurio pajėgumais Tiekėjas rėmėsi, kad atitiktų pirkimo dokumentuose nustatytus kvalifikacijos reikalavimus,</w:t>
      </w:r>
      <w:r w:rsidRPr="00383263">
        <w:rPr>
          <w:rFonts w:ascii="Times New Roman" w:eastAsia="Cambria" w:hAnsi="Times New Roman" w:cs="Times New Roman"/>
          <w:kern w:val="2"/>
        </w:rPr>
        <w:t xml:space="preserve"> </w:t>
      </w:r>
      <w:r w:rsidRPr="00383263">
        <w:rPr>
          <w:rFonts w:ascii="Times New Roman" w:eastAsia="Arial" w:hAnsi="Times New Roman" w:cs="Times New Roman"/>
          <w:kern w:val="2"/>
        </w:rPr>
        <w:t xml:space="preserve">ir (ar) specialisto </w:t>
      </w:r>
      <w:r w:rsidRPr="00383263">
        <w:rPr>
          <w:rFonts w:ascii="Times New Roman" w:eastAsia="Cambria" w:hAnsi="Times New Roman" w:cs="Times New Roman"/>
          <w:kern w:val="2"/>
        </w:rPr>
        <w:t>keitimo pateikti Pirkėjui šiuos dokumentus:</w:t>
      </w:r>
    </w:p>
    <w:p w14:paraId="6E3FD1F8" w14:textId="77777777" w:rsidR="00107A49" w:rsidRPr="00383263" w:rsidRDefault="00107A49" w:rsidP="00383263">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rPr>
      </w:pPr>
      <w:r w:rsidRPr="00383263">
        <w:rPr>
          <w:rFonts w:ascii="Times New Roman" w:eastAsia="Cambria" w:hAnsi="Times New Roman" w:cs="Times New Roman"/>
          <w:kern w:val="2"/>
        </w:rPr>
        <w:t>3.2.13.1. argumentuotą rašytinį prašymą pakeisti subtiekėją ir (ar) specialistą, paaiškinant keitimo aplinkybę. Pirkėjas pasilieka teisę paprašyti įrodymų, pagrindžiančių keitimo aplinkybę;</w:t>
      </w:r>
    </w:p>
    <w:p w14:paraId="21670431" w14:textId="77777777" w:rsidR="00107A49" w:rsidRPr="00383263" w:rsidRDefault="00107A49" w:rsidP="00383263">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rPr>
      </w:pPr>
      <w:r w:rsidRPr="00383263">
        <w:rPr>
          <w:rFonts w:ascii="Times New Roman" w:eastAsia="Cambria" w:hAnsi="Times New Roman" w:cs="Times New Roman"/>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83263">
        <w:rPr>
          <w:rFonts w:ascii="Times New Roman" w:eastAsia="Arial" w:hAnsi="Times New Roman" w:cs="Times New Roman"/>
          <w:kern w:val="2"/>
        </w:rPr>
        <w:t>nacionalinio saugumo interesams bei reikalavimams</w:t>
      </w:r>
      <w:r w:rsidRPr="00383263">
        <w:rPr>
          <w:rFonts w:ascii="Times New Roman" w:eastAsia="Cambria" w:hAnsi="Times New Roman" w:cs="Times New Roman"/>
          <w:kern w:val="2"/>
        </w:rPr>
        <w:t xml:space="preserve"> </w:t>
      </w:r>
      <w:r w:rsidRPr="00383263">
        <w:rPr>
          <w:rFonts w:ascii="Times New Roman" w:eastAsia="Arial" w:hAnsi="Times New Roman" w:cs="Times New Roman"/>
          <w:kern w:val="2"/>
        </w:rPr>
        <w:t>nebūti registruotu (nuolat gyvenančiu ar turinčiu pilietybę) nepatikimomis laikomose valstybėse ar teritorijose</w:t>
      </w:r>
      <w:r w:rsidRPr="00383263">
        <w:rPr>
          <w:rFonts w:ascii="Times New Roman" w:eastAsia="Cambria" w:hAnsi="Times New Roman" w:cs="Times New Roman"/>
          <w:kern w:val="2"/>
        </w:rPr>
        <w:t xml:space="preserve"> (jei taikoma) įrodančius dokumentus pagal Sutarties reikalavimus.</w:t>
      </w:r>
    </w:p>
    <w:p w14:paraId="08189143" w14:textId="77777777" w:rsidR="00107A49" w:rsidRPr="00383263" w:rsidRDefault="00107A49" w:rsidP="00383263">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rPr>
      </w:pPr>
      <w:r w:rsidRPr="00383263">
        <w:rPr>
          <w:rFonts w:ascii="Times New Roman" w:eastAsia="Cambria" w:hAnsi="Times New Roman" w:cs="Times New Roman"/>
          <w:kern w:val="2"/>
        </w:rPr>
        <w:t xml:space="preserve">3.2.14. Pirkėjas, gavęs Tiekėjo prašymą su kitais Sutartyje nurodytais dokumentais, per 5 (penkias) darbo dienas įvertina keitimo galimybę ir raštu informuoja Tiekėją apie sutikimą pakeisti subtiekėją, </w:t>
      </w:r>
      <w:r w:rsidRPr="00383263">
        <w:rPr>
          <w:rFonts w:ascii="Times New Roman" w:eastAsia="Arial" w:hAnsi="Times New Roman" w:cs="Times New Roman"/>
          <w:kern w:val="2"/>
        </w:rPr>
        <w:t>kurio pajėgumais Tiekėjas rėmėsi, kad atitiktų pirkimo dokumentuose nustatytus kvalifikacijos reikalavimus,</w:t>
      </w:r>
      <w:r w:rsidRPr="00383263">
        <w:rPr>
          <w:rFonts w:ascii="Times New Roman" w:eastAsia="Cambria" w:hAnsi="Times New Roman" w:cs="Times New Roman"/>
          <w:kern w:val="2"/>
        </w:rPr>
        <w:t xml:space="preserve"> ir (ar) specialistą. Pirkėjui sutikus, Šalys pasirašo Susitarimą, kuris laikomas neatsiejama Sutarties dalimi.</w:t>
      </w:r>
    </w:p>
    <w:p w14:paraId="3189796E" w14:textId="77777777" w:rsidR="00107A49" w:rsidRPr="00383263" w:rsidRDefault="00107A49" w:rsidP="00383263">
      <w:pPr>
        <w:spacing w:after="0" w:line="257" w:lineRule="atLeast"/>
        <w:jc w:val="both"/>
        <w:rPr>
          <w:rFonts w:ascii="Times New Roman" w:hAnsi="Times New Roman" w:cs="Times New Roman"/>
          <w:color w:val="000000"/>
        </w:rPr>
      </w:pPr>
    </w:p>
    <w:p w14:paraId="02042C62"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3.3. Jungtinės veiklos partnerių keitimas</w:t>
      </w:r>
    </w:p>
    <w:p w14:paraId="752760A6"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02B3B13A"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shd w:val="clear" w:color="auto" w:fill="FFFFFF"/>
        </w:rPr>
        <w:t xml:space="preserve">3.3.1. Tiekėjas, vykdantis Sutartį </w:t>
      </w:r>
      <w:r w:rsidRPr="00383263">
        <w:rPr>
          <w:rFonts w:ascii="Times New Roman" w:eastAsia="Cambria" w:hAnsi="Times New Roman" w:cs="Times New Roman"/>
          <w:kern w:val="2"/>
        </w:rPr>
        <w:t xml:space="preserve">kaip tiekėjų grupė, veikianti </w:t>
      </w:r>
      <w:r w:rsidRPr="00383263">
        <w:rPr>
          <w:rFonts w:ascii="Times New Roman" w:eastAsia="Cambria" w:hAnsi="Times New Roman" w:cs="Times New Roman"/>
          <w:kern w:val="2"/>
          <w:shd w:val="clear" w:color="auto" w:fill="FFFFFF"/>
        </w:rPr>
        <w:t>jungtinės veiklos</w:t>
      </w:r>
      <w:r w:rsidRPr="00383263">
        <w:rPr>
          <w:rFonts w:ascii="Times New Roman" w:eastAsia="Cambria" w:hAnsi="Times New Roman" w:cs="Times New Roman"/>
          <w:kern w:val="2"/>
        </w:rPr>
        <w:t xml:space="preserve"> sutarties</w:t>
      </w:r>
      <w:r w:rsidRPr="00383263">
        <w:rPr>
          <w:rFonts w:ascii="Times New Roman" w:eastAsia="Cambria" w:hAnsi="Times New Roman" w:cs="Times New Roman"/>
          <w:kern w:val="2"/>
          <w:shd w:val="clear" w:color="auto" w:fill="FFFFFF"/>
        </w:rPr>
        <w:t xml:space="preserve"> pagrindu</w:t>
      </w:r>
      <w:r w:rsidRPr="00383263">
        <w:rPr>
          <w:rFonts w:ascii="Times New Roman" w:hAnsi="Times New Roman" w:cs="Times New Roman"/>
          <w:color w:val="000000"/>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w:t>
      </w:r>
      <w:r w:rsidRPr="00383263">
        <w:rPr>
          <w:rFonts w:ascii="Times New Roman" w:hAnsi="Times New Roman" w:cs="Times New Roman"/>
          <w:color w:val="000000"/>
          <w:shd w:val="clear" w:color="auto" w:fill="FFFFFF"/>
        </w:rPr>
        <w:lastRenderedPageBreak/>
        <w:t>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A2BE49"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shd w:val="clear" w:color="auto" w:fill="FFFFFF"/>
        </w:rPr>
        <w:t xml:space="preserve">3.3.2. Tiekėjas, vykdantis Sutartį </w:t>
      </w:r>
      <w:r w:rsidRPr="00383263">
        <w:rPr>
          <w:rFonts w:ascii="Times New Roman" w:eastAsia="Cambria" w:hAnsi="Times New Roman" w:cs="Times New Roman"/>
          <w:kern w:val="2"/>
          <w:shd w:val="clear" w:color="auto" w:fill="FFFFFF"/>
        </w:rPr>
        <w:t>kaip tiekėjų grupė</w:t>
      </w:r>
      <w:r w:rsidRPr="00383263">
        <w:rPr>
          <w:rFonts w:ascii="Times New Roman" w:hAnsi="Times New Roman" w:cs="Times New Roman"/>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6AC38C"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shd w:val="clear" w:color="auto" w:fill="FFFFFF"/>
        </w:rPr>
        <w:t>3.3.3. Tiekėjas privalo ne vėliau nei prieš 10 (dešimt) darbo dienų iki numatomo Partnerio keitimo arba atsisakymo pateikti Pirkėjui šiuos dokumentus:</w:t>
      </w:r>
    </w:p>
    <w:p w14:paraId="32DCB836"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shd w:val="clear" w:color="auto" w:fill="FFFFFF"/>
        </w:rPr>
        <w:t>3.3.3.1. </w:t>
      </w:r>
      <w:r w:rsidRPr="00383263">
        <w:rPr>
          <w:rFonts w:ascii="Times New Roman" w:eastAsia="Cambria" w:hAnsi="Times New Roman" w:cs="Times New Roman"/>
          <w:kern w:val="2"/>
          <w:shd w:val="clear" w:color="auto" w:fill="FFFFFF"/>
        </w:rPr>
        <w:t>argumentuotą</w:t>
      </w:r>
      <w:r w:rsidRPr="00383263">
        <w:rPr>
          <w:rFonts w:ascii="Times New Roman" w:hAnsi="Times New Roman" w:cs="Times New Roman"/>
          <w:color w:val="000000"/>
          <w:shd w:val="clear" w:color="auto" w:fill="FFFFFF"/>
        </w:rPr>
        <w:t xml:space="preserve"> prašymą pakeisti Tiekėjo sudėtį ir įrodymus, pagrindžiančius bent vieną Partnerio atsisakymo ar keitimo aplinkybę, nurodytą Sutartyje;</w:t>
      </w:r>
    </w:p>
    <w:p w14:paraId="5893CE40"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83263">
        <w:rPr>
          <w:rFonts w:ascii="Times New Roman" w:eastAsia="Cambria" w:hAnsi="Times New Roman" w:cs="Times New Roman"/>
          <w:kern w:val="2"/>
          <w:shd w:val="clear" w:color="auto" w:fill="FFFFFF"/>
        </w:rPr>
        <w:t>pasiliekantysis Partneris ir (ar) naujai pasitelktas Partneris</w:t>
      </w:r>
      <w:r w:rsidRPr="00383263">
        <w:rPr>
          <w:rFonts w:ascii="Times New Roman" w:hAnsi="Times New Roman" w:cs="Times New Roman"/>
          <w:color w:val="000000"/>
          <w:shd w:val="clear" w:color="auto" w:fill="FFFFFF"/>
        </w:rPr>
        <w:t>;</w:t>
      </w:r>
    </w:p>
    <w:p w14:paraId="395C56E6" w14:textId="77777777" w:rsidR="00107A49" w:rsidRPr="00383263" w:rsidRDefault="00107A49" w:rsidP="00383263">
      <w:pPr>
        <w:spacing w:after="0"/>
        <w:jc w:val="both"/>
        <w:rPr>
          <w:rFonts w:ascii="Times New Roman" w:hAnsi="Times New Roman" w:cs="Times New Roman"/>
          <w:color w:val="000000"/>
        </w:rPr>
      </w:pPr>
      <w:r w:rsidRPr="00383263">
        <w:rPr>
          <w:rFonts w:ascii="Times New Roman" w:hAnsi="Times New Roman" w:cs="Times New Roman"/>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83263">
        <w:rPr>
          <w:rFonts w:ascii="Times New Roman" w:hAnsi="Times New Roman" w:cs="Times New Roman"/>
          <w:color w:val="000000"/>
        </w:rPr>
        <w:t xml:space="preserve">nacionalinio saugumo interesams </w:t>
      </w:r>
      <w:r w:rsidRPr="00383263">
        <w:rPr>
          <w:rFonts w:ascii="Times New Roman" w:eastAsia="Cambria" w:hAnsi="Times New Roman" w:cs="Times New Roman"/>
          <w:kern w:val="2"/>
        </w:rPr>
        <w:t xml:space="preserve">bei reikalavimams </w:t>
      </w:r>
      <w:r w:rsidRPr="00383263">
        <w:rPr>
          <w:rFonts w:ascii="Times New Roman" w:eastAsia="Arial" w:hAnsi="Times New Roman" w:cs="Times New Roman"/>
          <w:kern w:val="2"/>
          <w:shd w:val="clear" w:color="auto" w:fill="FFFFFF"/>
        </w:rPr>
        <w:t>nebūti registruotu (nuolat gyvenančiu ar turinčiu pilietybę) nepatikimomis laikomose valstybėse ar teritorijose</w:t>
      </w:r>
      <w:r w:rsidRPr="00383263">
        <w:rPr>
          <w:rFonts w:ascii="Times New Roman" w:eastAsia="Cambria" w:hAnsi="Times New Roman" w:cs="Times New Roman"/>
          <w:kern w:val="2"/>
          <w:shd w:val="clear" w:color="auto" w:fill="FFFFFF"/>
        </w:rPr>
        <w:t xml:space="preserve"> (jei taikoma)</w:t>
      </w:r>
      <w:r w:rsidRPr="00383263">
        <w:rPr>
          <w:rFonts w:ascii="Times New Roman" w:hAnsi="Times New Roman" w:cs="Times New Roman"/>
          <w:color w:val="000000"/>
          <w:shd w:val="clear" w:color="auto" w:fill="FFFFFF"/>
        </w:rPr>
        <w:t>.</w:t>
      </w:r>
    </w:p>
    <w:p w14:paraId="267E93BE" w14:textId="77777777" w:rsidR="00107A49" w:rsidRPr="00383263" w:rsidRDefault="00107A49" w:rsidP="0038326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hd w:val="clear" w:color="auto" w:fill="FFFFFF"/>
        </w:rPr>
      </w:pPr>
      <w:r w:rsidRPr="00383263">
        <w:rPr>
          <w:rFonts w:ascii="Times New Roman" w:hAnsi="Times New Roman" w:cs="Times New Roman"/>
          <w:color w:val="000000"/>
          <w:shd w:val="clear" w:color="auto" w:fill="FFFFFF"/>
        </w:rPr>
        <w:t xml:space="preserve">3.3.4. Pirkėjas, gavęs Tiekėjo prašymą su kitais Sutartyje nurodytais dokumentais, per 10 (dešimt) darbo dienų įvertina keitimo galimybes ir raštu informuoja Tiekėją </w:t>
      </w:r>
      <w:r w:rsidRPr="00383263">
        <w:rPr>
          <w:rFonts w:ascii="Times New Roman" w:eastAsia="Cambria" w:hAnsi="Times New Roman" w:cs="Times New Roman"/>
          <w:kern w:val="2"/>
          <w:shd w:val="clear" w:color="auto" w:fill="FFFFFF"/>
        </w:rPr>
        <w:t>apie sutikimą arba apie ne</w:t>
      </w:r>
      <w:r w:rsidRPr="00383263">
        <w:rPr>
          <w:rFonts w:ascii="Times New Roman" w:eastAsia="Cambria" w:hAnsi="Times New Roman" w:cs="Times New Roman"/>
          <w:kern w:val="2"/>
        </w:rPr>
        <w:t xml:space="preserve">sutikimą </w:t>
      </w:r>
      <w:r w:rsidRPr="00383263">
        <w:rPr>
          <w:rFonts w:ascii="Times New Roman" w:eastAsia="Cambria" w:hAnsi="Times New Roman" w:cs="Times New Roman"/>
          <w:kern w:val="2"/>
          <w:shd w:val="clear" w:color="auto" w:fill="FFFFFF"/>
        </w:rPr>
        <w:t>atsisakyti ar pakeisti Partnerį</w:t>
      </w:r>
      <w:r w:rsidRPr="00383263">
        <w:rPr>
          <w:rFonts w:ascii="Times New Roman" w:hAnsi="Times New Roman" w:cs="Times New Roman"/>
          <w:color w:val="000000"/>
          <w:shd w:val="clear" w:color="auto" w:fill="FFFFFF"/>
        </w:rPr>
        <w:t xml:space="preserve">. Pirkėjui sutikus, Šalys pasirašo Susitarimą, kuris laikomas neatsiejama Sutarties dalimi. </w:t>
      </w:r>
      <w:r w:rsidRPr="00383263">
        <w:rPr>
          <w:rFonts w:ascii="Times New Roman" w:eastAsia="Cambria" w:hAnsi="Times New Roman" w:cs="Times New Roman"/>
          <w:kern w:val="2"/>
          <w:shd w:val="clear" w:color="auto" w:fill="FFFFFF"/>
        </w:rPr>
        <w:t>Prieš Susitarimo pasirašymą, Pirkėjui pateikiama naujos jungtinės veiklos sutarties ar esamos jungtinės veiklos sutarties pakeitimo kopija arba nuorašas.</w:t>
      </w:r>
    </w:p>
    <w:p w14:paraId="60F69FDC" w14:textId="77777777" w:rsidR="00107A49" w:rsidRPr="00383263" w:rsidRDefault="00107A49" w:rsidP="00383263">
      <w:pPr>
        <w:spacing w:after="0"/>
        <w:rPr>
          <w:rFonts w:ascii="Times New Roman" w:hAnsi="Times New Roman" w:cs="Times New Roman"/>
        </w:rPr>
      </w:pPr>
    </w:p>
    <w:p w14:paraId="705FB1D5"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22361C56"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3.4.  Susitarimai dėl tiesioginio atsiskaitymo su subtiekėjais</w:t>
      </w:r>
    </w:p>
    <w:p w14:paraId="10E9CEB6"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74ABC9D2"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3.4.1. </w:t>
      </w:r>
      <w:r w:rsidRPr="00383263">
        <w:rPr>
          <w:rFonts w:ascii="Times New Roman" w:hAnsi="Times New Roman" w:cs="Times New Roman"/>
          <w:color w:val="000000"/>
          <w:shd w:val="clear" w:color="auto" w:fill="FFFFFF"/>
        </w:rPr>
        <w:t>Subtiekėjams pageidaujant, Pirkėjas su jais atsiskaitys tiesiogiai. Pirkėjas numato tiesioginio atsiskaitymo galimybę su Sutartyje nurodytais subtiekėjais tokiomis sąlygomis ir tvarka: </w:t>
      </w:r>
    </w:p>
    <w:p w14:paraId="7D6A75D8"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3.4.1.1. </w:t>
      </w:r>
      <w:r w:rsidRPr="00383263">
        <w:rPr>
          <w:rFonts w:ascii="Times New Roman" w:hAnsi="Times New Roman" w:cs="Times New Roman"/>
          <w:color w:val="000000"/>
          <w:shd w:val="clear" w:color="auto" w:fill="FFFFFF"/>
        </w:rPr>
        <w:t xml:space="preserve">sudarius Sutartį, Tiekėjas ne vėliau negu Sutartis pradedama vykdyti, įsipareigoja Pirkėjui raštu pateikti tuo metu žinomų subtiekėjų pavadinimus, atstovus ir jų </w:t>
      </w:r>
      <w:r w:rsidRPr="00383263">
        <w:rPr>
          <w:rFonts w:ascii="Times New Roman" w:eastAsia="Cambria" w:hAnsi="Times New Roman" w:cs="Times New Roman"/>
          <w:kern w:val="2"/>
          <w:shd w:val="clear" w:color="auto" w:fill="FFFFFF"/>
        </w:rPr>
        <w:t>kontaktinius duomenis</w:t>
      </w:r>
      <w:r w:rsidRPr="00383263">
        <w:rPr>
          <w:rFonts w:ascii="Times New Roman" w:hAnsi="Times New Roman" w:cs="Times New Roman"/>
          <w:color w:val="000000"/>
          <w:shd w:val="clear" w:color="auto" w:fill="FFFFFF"/>
        </w:rPr>
        <w:t>. Pirkėjas taip pat reikalauja, kad Tiekėjas informuotų apie minėtos informacijos pasikeitimus bei</w:t>
      </w:r>
      <w:r w:rsidRPr="00383263">
        <w:rPr>
          <w:rFonts w:ascii="Times New Roman" w:hAnsi="Times New Roman" w:cs="Times New Roman"/>
          <w:b/>
          <w:bCs/>
          <w:color w:val="5C5D5D"/>
        </w:rPr>
        <w:t> </w:t>
      </w:r>
      <w:r w:rsidRPr="00383263">
        <w:rPr>
          <w:rFonts w:ascii="Times New Roman" w:hAnsi="Times New Roman" w:cs="Times New Roman"/>
          <w:color w:val="000000"/>
          <w:shd w:val="clear" w:color="auto" w:fill="FFFFFF"/>
        </w:rPr>
        <w:t>naujų subtiekėjų pasitelkimą visu Sutarties vykdymo metu;</w:t>
      </w:r>
    </w:p>
    <w:p w14:paraId="7837E9B5"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3.4.1.2. </w:t>
      </w:r>
      <w:r w:rsidRPr="00383263">
        <w:rPr>
          <w:rFonts w:ascii="Times New Roman" w:hAnsi="Times New Roman" w:cs="Times New Roman"/>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140DC9E8"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3.4.1.3. </w:t>
      </w:r>
      <w:r w:rsidRPr="00383263">
        <w:rPr>
          <w:rFonts w:ascii="Times New Roman" w:hAnsi="Times New Roman" w:cs="Times New Roman"/>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83263">
        <w:rPr>
          <w:rFonts w:ascii="Times New Roman" w:hAnsi="Times New Roman" w:cs="Times New Roman"/>
          <w:color w:val="000000"/>
          <w:shd w:val="clear" w:color="auto" w:fill="FFFFFF"/>
        </w:rPr>
        <w:t>subtiekimo</w:t>
      </w:r>
      <w:proofErr w:type="spellEnd"/>
      <w:r w:rsidRPr="00383263">
        <w:rPr>
          <w:rFonts w:ascii="Times New Roman" w:hAnsi="Times New Roman" w:cs="Times New Roman"/>
          <w:color w:val="000000"/>
          <w:shd w:val="clear" w:color="auto" w:fill="FFFFFF"/>
        </w:rPr>
        <w:t xml:space="preserve"> sutartyje nustatytus reikalavimus;</w:t>
      </w:r>
    </w:p>
    <w:p w14:paraId="70077436"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3.4.1.4. </w:t>
      </w:r>
      <w:r w:rsidRPr="00383263">
        <w:rPr>
          <w:rFonts w:ascii="Times New Roman" w:hAnsi="Times New Roman" w:cs="Times New Roman"/>
          <w:color w:val="000000"/>
          <w:shd w:val="clear" w:color="auto" w:fill="FFFFFF"/>
        </w:rPr>
        <w:t>tiesioginio atsiskaitymo su subtiekėjais galimybė nekeičia Tiekėjo atsakomybės dėl Sutarties įvykdymo.</w:t>
      </w:r>
    </w:p>
    <w:p w14:paraId="69023EE4"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163393A9" w14:textId="77777777" w:rsidR="00107A49" w:rsidRPr="00383263" w:rsidRDefault="00107A49" w:rsidP="00383263">
      <w:pPr>
        <w:spacing w:after="0" w:line="257" w:lineRule="atLeast"/>
        <w:ind w:left="360" w:hanging="360"/>
        <w:jc w:val="center"/>
        <w:rPr>
          <w:rFonts w:ascii="Times New Roman" w:hAnsi="Times New Roman" w:cs="Times New Roman"/>
          <w:color w:val="000000"/>
        </w:rPr>
      </w:pPr>
      <w:r w:rsidRPr="00383263">
        <w:rPr>
          <w:rFonts w:ascii="Times New Roman" w:hAnsi="Times New Roman" w:cs="Times New Roman"/>
          <w:b/>
          <w:bCs/>
          <w:caps/>
          <w:color w:val="000000"/>
        </w:rPr>
        <w:t>4.  ŠALIŲ BENDRADARBIAVIMAS</w:t>
      </w:r>
    </w:p>
    <w:p w14:paraId="53B48446"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4F434F04"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4.1.  Šalių bendradarbiavimo pareiga</w:t>
      </w:r>
    </w:p>
    <w:p w14:paraId="643B2145" w14:textId="77777777" w:rsidR="00107A49" w:rsidRPr="00383263" w:rsidRDefault="00107A49" w:rsidP="00383263">
      <w:pPr>
        <w:spacing w:after="0" w:line="257" w:lineRule="atLeast"/>
        <w:ind w:firstLine="62"/>
        <w:rPr>
          <w:rFonts w:ascii="Times New Roman" w:hAnsi="Times New Roman" w:cs="Times New Roman"/>
          <w:color w:val="000000"/>
        </w:rPr>
      </w:pPr>
    </w:p>
    <w:p w14:paraId="4B784595"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124616"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4.1.2. Šalys įsipareigoja užtikrinti, kad viena kitai teiks dokumentus ir (ar) kitą informaciją, kurie yra būtini Šalių tinkamam įsipareigojimų įvykdymui pagal Sutartį.</w:t>
      </w:r>
    </w:p>
    <w:p w14:paraId="3817957B"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lastRenderedPageBreak/>
        <w:t>4.1.3. </w:t>
      </w:r>
      <w:r w:rsidRPr="00383263">
        <w:rPr>
          <w:rFonts w:ascii="Times New Roman" w:hAnsi="Times New Roman" w:cs="Times New Roman"/>
          <w:color w:val="000000"/>
          <w:shd w:val="clear" w:color="auto" w:fill="FFFFFF"/>
        </w:rPr>
        <w:t>Jeigu Šalis susiduria su </w:t>
      </w:r>
      <w:r w:rsidRPr="00383263">
        <w:rPr>
          <w:rFonts w:ascii="Times New Roman" w:hAnsi="Times New Roman" w:cs="Times New Roman"/>
          <w:color w:val="000000"/>
        </w:rPr>
        <w:t>S</w:t>
      </w:r>
      <w:r w:rsidRPr="00383263">
        <w:rPr>
          <w:rFonts w:ascii="Times New Roman" w:hAnsi="Times New Roman" w:cs="Times New Roman"/>
          <w:color w:val="000000"/>
          <w:shd w:val="clear" w:color="auto" w:fill="FFFFFF"/>
        </w:rPr>
        <w:t>utarties vykdymo kliūtimi, ji turi nedelsdama, bet ne vėliau kaip per 5 (penkias) darbo dienas, įspėti kitą Šalį apie tokia</w:t>
      </w:r>
      <w:r w:rsidRPr="00383263">
        <w:rPr>
          <w:rFonts w:ascii="Times New Roman" w:hAnsi="Times New Roman" w:cs="Times New Roman"/>
          <w:color w:val="000000"/>
        </w:rPr>
        <w:t>s</w:t>
      </w:r>
      <w:r w:rsidRPr="00383263">
        <w:rPr>
          <w:rFonts w:ascii="Times New Roman" w:hAnsi="Times New Roman" w:cs="Times New Roman"/>
          <w:color w:val="000000"/>
          <w:shd w:val="clear" w:color="auto" w:fill="FFFFFF"/>
        </w:rPr>
        <w:t> kliūtis</w:t>
      </w:r>
      <w:r w:rsidRPr="00383263">
        <w:rPr>
          <w:rFonts w:ascii="Times New Roman" w:hAnsi="Times New Roman" w:cs="Times New Roman"/>
          <w:color w:val="000000"/>
        </w:rPr>
        <w:t> ir imtis visų nuo jos priklausančių protingų priemonių toms kliūtims pašalinti.</w:t>
      </w:r>
    </w:p>
    <w:p w14:paraId="7BCE6134" w14:textId="77777777" w:rsidR="00107A49" w:rsidRPr="00383263" w:rsidRDefault="00107A49" w:rsidP="00383263">
      <w:pPr>
        <w:spacing w:after="0" w:line="257" w:lineRule="atLeast"/>
        <w:ind w:firstLine="115"/>
        <w:jc w:val="both"/>
        <w:rPr>
          <w:rFonts w:ascii="Times New Roman" w:hAnsi="Times New Roman" w:cs="Times New Roman"/>
          <w:color w:val="000000"/>
        </w:rPr>
      </w:pPr>
    </w:p>
    <w:p w14:paraId="3773F9B5"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4.2.  Kontaktiniai asmenys</w:t>
      </w:r>
    </w:p>
    <w:p w14:paraId="773F6B4B"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57041494"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96672D"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F011B63"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849057"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30A21852"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5.  SUTARTIES VYKDYMO METU PATEIKIAMI DOKUMENTAI</w:t>
      </w:r>
    </w:p>
    <w:p w14:paraId="558BDCE7"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71A65EF5"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5.1. Jeigu Tiekėjas turi parengti ir (ar) pateikti Pirkėjui Prekių naudojimo instrukcijas, jos turi būti aiškios ir detalios, kad Pirkėjas, vadovaudamasis jomis, galėtų tinkamai naudoti patiektas Prekes.</w:t>
      </w:r>
    </w:p>
    <w:p w14:paraId="1695E36E"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42A158"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0A347128"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18E5CA40"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6.  PREKIŲ TIEKIMO PABAIGA IR PREKIŲ PRIĖMIMAS</w:t>
      </w:r>
    </w:p>
    <w:p w14:paraId="428CAE00" w14:textId="77777777" w:rsidR="00107A49" w:rsidRPr="00383263" w:rsidRDefault="00107A49" w:rsidP="00383263">
      <w:pPr>
        <w:spacing w:after="0" w:line="257" w:lineRule="atLeast"/>
        <w:ind w:firstLine="62"/>
        <w:rPr>
          <w:rFonts w:ascii="Times New Roman" w:hAnsi="Times New Roman" w:cs="Times New Roman"/>
          <w:color w:val="000000"/>
        </w:rPr>
      </w:pPr>
    </w:p>
    <w:p w14:paraId="29FC0B0C"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6.1.  Prekių tiekimo pabaiga</w:t>
      </w:r>
    </w:p>
    <w:p w14:paraId="4540850E" w14:textId="77777777" w:rsidR="00107A49" w:rsidRPr="00383263" w:rsidRDefault="00107A49" w:rsidP="00383263">
      <w:pPr>
        <w:spacing w:after="0" w:line="257" w:lineRule="atLeast"/>
        <w:ind w:firstLine="62"/>
        <w:rPr>
          <w:rFonts w:ascii="Times New Roman" w:hAnsi="Times New Roman" w:cs="Times New Roman"/>
          <w:color w:val="000000"/>
        </w:rPr>
      </w:pPr>
    </w:p>
    <w:p w14:paraId="573D3EAE"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6.1.1. Prekių tiekimas laikomas užbaigtu, kai yra įvykdytos visos šios sąlygos:</w:t>
      </w:r>
    </w:p>
    <w:p w14:paraId="639A75D2"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6.1.1.1. Tiekėjas pristatė visas Prekes pagal Sutarties ir įstatymų bei kitų teisės aktų reikalavimus (ir kai suteiktos visos su Prekėmis susijusios paslaugos, jei to reikalaujama);</w:t>
      </w:r>
    </w:p>
    <w:p w14:paraId="37A6E69C"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6.1.1.2. Tiekėjas perdavė Pirkėjui visą reikalingą dokumentaciją, įskaitant naudojimo instrukcijas, sertifikatus ir garantijas (jei to reikalaujama);</w:t>
      </w:r>
    </w:p>
    <w:p w14:paraId="18E9C90A"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6.1.1.3. Tiekėjas apmokė Pirkėjo personalą, kaip naudoti Prekes (jeigu to reikalaujama);</w:t>
      </w:r>
    </w:p>
    <w:p w14:paraId="5BD23A5B"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6.1.1.4. buvo pasirašytas Prekių perdavimo-priėmimo aktas ar Prekių perdavimo–priėmimo aktai, jei numatytas Prekių pristatymas dalimis, ar kitas Sutartyje numatytas dokumentas, nuo kurio pasirašymo laikoma, kad Prekės buvo priimtos;</w:t>
      </w:r>
    </w:p>
    <w:p w14:paraId="2B1597F7"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673AF93"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4F239A3B"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6.2.  Prekių perdavimas–priėmimas</w:t>
      </w:r>
    </w:p>
    <w:p w14:paraId="23E09EC7"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7B380DDC"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789B65"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DEE4FE1"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6.2.3. Tiekėjui pristačius Prekes, Pirkėjas atlieka jų patikrinimą ir privalo:</w:t>
      </w:r>
    </w:p>
    <w:p w14:paraId="5A7B2A93"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lastRenderedPageBreak/>
        <w:t>6.2.3.1. ne vėliau kaip per 5 (penkias) darbo dienas nuo faktinio Prekių perdavimo priimti Prekes, pasirašydamas Prekių perdavimo–priėmimo aktą; arba</w:t>
      </w:r>
    </w:p>
    <w:p w14:paraId="421D4050"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83263">
        <w:rPr>
          <w:rFonts w:ascii="Times New Roman" w:hAnsi="Times New Roman" w:cs="Times New Roman"/>
          <w:b/>
          <w:bCs/>
          <w:color w:val="000000"/>
        </w:rPr>
        <w:t>Defektų aktas</w:t>
      </w:r>
      <w:r w:rsidRPr="00383263">
        <w:rPr>
          <w:rFonts w:ascii="Times New Roman" w:hAnsi="Times New Roman" w:cs="Times New Roman"/>
          <w:color w:val="000000"/>
        </w:rPr>
        <w:t>); arba</w:t>
      </w:r>
    </w:p>
    <w:p w14:paraId="77392104"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6.2.3.3. atsisakyti priimti Prekes ar jų dalį ir įteikti (arba išsiųsti) Defektų aktą Tiekėjui dėl netinkamų Prekių ar jų dalies. </w:t>
      </w:r>
    </w:p>
    <w:p w14:paraId="65B47C21"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6.2.4. Prekių perdavimo–priėmimo akte turi būti nurodoma data, kada Tiekėjas pristatė visas Prekes (ar atitinkamą jų dalį, kai Sutartyje numatytas pristatymas dalimis) ir pateikė visus reikiamus dokumentus.</w:t>
      </w:r>
    </w:p>
    <w:p w14:paraId="580AEA8F"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D5515B"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39EEEFE"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 xml:space="preserve">6.2.7. Jeigu Pirkėjas per 5 (penkias) darbo dienas </w:t>
      </w:r>
      <w:r w:rsidRPr="00383263">
        <w:rPr>
          <w:rFonts w:ascii="Times New Roman" w:eastAsia="Arial" w:hAnsi="Times New Roman" w:cs="Times New Roman"/>
          <w:kern w:val="2"/>
        </w:rPr>
        <w:t xml:space="preserve">nuo Prekių perdavimo–priėmimo akto gavimo </w:t>
      </w:r>
      <w:r w:rsidRPr="00383263">
        <w:rPr>
          <w:rFonts w:ascii="Times New Roman" w:hAnsi="Times New Roman" w:cs="Times New Roman"/>
          <w:color w:val="000000"/>
        </w:rPr>
        <w:t>nepateikia (neišsiunčia) Tiekėjui Defektų akto, laikoma, kad Pirkėjas Prekes priėmė ir joms pretenzijų neturi.</w:t>
      </w:r>
    </w:p>
    <w:p w14:paraId="1343656F"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6.2.8. Prekių praradimo ar sugadinimo ar atsitiktinio žuvimo rizika Pirkėjui iš Tiekėjo pereina nuo faktinio tokių Prekių priėmimo momento.</w:t>
      </w:r>
    </w:p>
    <w:p w14:paraId="1B972107"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6.2.9. Pirkėjas turi teisę naudotis Prekėmis tik po Prekių perdavimo-priėmimo akto pasirašymo.</w:t>
      </w:r>
    </w:p>
    <w:p w14:paraId="0FDACAE2"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A60290"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16BD2C93"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7.  TIEKĖJO GARANTINIAI ĮSIPAREIGOJIMAI</w:t>
      </w:r>
    </w:p>
    <w:p w14:paraId="7263CA35" w14:textId="77777777" w:rsidR="00107A49" w:rsidRPr="00383263" w:rsidRDefault="00107A49" w:rsidP="00383263">
      <w:pPr>
        <w:spacing w:after="0" w:line="257" w:lineRule="atLeast"/>
        <w:ind w:firstLine="62"/>
        <w:rPr>
          <w:rFonts w:ascii="Times New Roman" w:hAnsi="Times New Roman" w:cs="Times New Roman"/>
          <w:color w:val="000000"/>
        </w:rPr>
      </w:pPr>
    </w:p>
    <w:p w14:paraId="7951460A" w14:textId="77777777" w:rsidR="00107A49" w:rsidRPr="00383263" w:rsidRDefault="00107A49" w:rsidP="00383263">
      <w:pPr>
        <w:spacing w:after="0" w:line="257" w:lineRule="atLeast"/>
        <w:ind w:left="360" w:hanging="360"/>
        <w:jc w:val="center"/>
        <w:rPr>
          <w:rFonts w:ascii="Times New Roman" w:hAnsi="Times New Roman" w:cs="Times New Roman"/>
          <w:color w:val="000000"/>
        </w:rPr>
      </w:pPr>
      <w:r w:rsidRPr="00383263">
        <w:rPr>
          <w:rFonts w:ascii="Times New Roman" w:hAnsi="Times New Roman" w:cs="Times New Roman"/>
          <w:b/>
          <w:bCs/>
          <w:color w:val="000000"/>
        </w:rPr>
        <w:t>7.1.  Garantiniai terminai (jei taikoma)</w:t>
      </w:r>
    </w:p>
    <w:p w14:paraId="3DF8F853" w14:textId="77777777" w:rsidR="00107A49" w:rsidRPr="00383263" w:rsidRDefault="00107A49" w:rsidP="00383263">
      <w:pPr>
        <w:spacing w:after="0" w:line="257" w:lineRule="atLeast"/>
        <w:ind w:left="360" w:firstLine="62"/>
        <w:rPr>
          <w:rFonts w:ascii="Times New Roman" w:hAnsi="Times New Roman" w:cs="Times New Roman"/>
          <w:color w:val="000000"/>
        </w:rPr>
      </w:pPr>
    </w:p>
    <w:p w14:paraId="135B6A63"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 xml:space="preserve">7.1.1. Prekėms taikomas teisės aktuose nustatytas ir (ar) gamintojo taikomas garantinis terminas, jeigu </w:t>
      </w:r>
      <w:r w:rsidRPr="00383263">
        <w:rPr>
          <w:rFonts w:ascii="Times New Roman" w:hAnsi="Times New Roman" w:cs="Times New Roman"/>
          <w:color w:val="000000"/>
          <w:kern w:val="2"/>
        </w:rPr>
        <w:t>Tiekėjo pasiūlyme, t</w:t>
      </w:r>
      <w:r w:rsidRPr="00383263">
        <w:rPr>
          <w:rFonts w:ascii="Times New Roman" w:hAnsi="Times New Roman" w:cs="Times New Roman"/>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0D1076"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13D570F"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941AC46"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277ABA65"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7.2.  Pretenzijos dėl Prekių trūkumų</w:t>
      </w:r>
    </w:p>
    <w:p w14:paraId="2A4D7AAD"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79680B59"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78840A2"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243E86" w14:textId="77777777" w:rsidR="00107A49" w:rsidRPr="00383263" w:rsidRDefault="00107A49" w:rsidP="00383263">
      <w:pPr>
        <w:spacing w:after="0"/>
        <w:jc w:val="both"/>
        <w:rPr>
          <w:rFonts w:ascii="Times New Roman" w:hAnsi="Times New Roman" w:cs="Times New Roman"/>
        </w:rPr>
      </w:pPr>
      <w:r w:rsidRPr="00383263">
        <w:rPr>
          <w:rFonts w:ascii="Times New Roman" w:hAnsi="Times New Roman" w:cs="Times New Roman"/>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7F72F2" w14:textId="77777777" w:rsidR="00107A49" w:rsidRPr="00383263" w:rsidRDefault="00107A49" w:rsidP="00383263">
      <w:pPr>
        <w:spacing w:after="0"/>
        <w:jc w:val="both"/>
        <w:rPr>
          <w:rFonts w:ascii="Times New Roman" w:hAnsi="Times New Roman" w:cs="Times New Roman"/>
          <w:color w:val="000000"/>
        </w:rPr>
      </w:pPr>
      <w:r w:rsidRPr="00383263">
        <w:rPr>
          <w:rFonts w:ascii="Times New Roman" w:hAnsi="Times New Roman" w:cs="Times New Roman"/>
          <w:color w:val="000000"/>
        </w:rPr>
        <w:lastRenderedPageBreak/>
        <w:t xml:space="preserve">7.2.3.1. jei Prekės atitinka Sutartyje </w:t>
      </w:r>
      <w:r w:rsidRPr="00383263">
        <w:rPr>
          <w:rFonts w:ascii="Times New Roman" w:eastAsia="Calibri" w:hAnsi="Times New Roman" w:cs="Times New Roman"/>
          <w:kern w:val="2"/>
        </w:rPr>
        <w:t>ir įstatymuose bei kituose teisės aktuose nurodytus reikalavimus</w:t>
      </w:r>
      <w:r w:rsidRPr="00383263">
        <w:rPr>
          <w:rFonts w:ascii="Times New Roman" w:hAnsi="Times New Roman" w:cs="Times New Roman"/>
          <w:color w:val="000000"/>
        </w:rPr>
        <w:t xml:space="preserve"> – Pirkėjas;</w:t>
      </w:r>
    </w:p>
    <w:p w14:paraId="726986B4" w14:textId="77777777" w:rsidR="00107A49" w:rsidRPr="00383263" w:rsidRDefault="00107A49" w:rsidP="00383263">
      <w:pPr>
        <w:spacing w:after="0"/>
        <w:jc w:val="both"/>
        <w:rPr>
          <w:rFonts w:ascii="Times New Roman" w:hAnsi="Times New Roman" w:cs="Times New Roman"/>
          <w:color w:val="000000"/>
        </w:rPr>
      </w:pPr>
      <w:r w:rsidRPr="00383263">
        <w:rPr>
          <w:rFonts w:ascii="Times New Roman" w:hAnsi="Times New Roman" w:cs="Times New Roman"/>
          <w:color w:val="000000"/>
        </w:rPr>
        <w:t xml:space="preserve">7.2.3.2. jei Prekės neatitinka Sutartyje </w:t>
      </w:r>
      <w:r w:rsidRPr="00383263">
        <w:rPr>
          <w:rFonts w:ascii="Times New Roman" w:eastAsia="Calibri" w:hAnsi="Times New Roman" w:cs="Times New Roman"/>
          <w:kern w:val="2"/>
        </w:rPr>
        <w:t>ir įstatymuose bei kituose teisės aktuose nurodytų reikalavimų</w:t>
      </w:r>
      <w:r w:rsidRPr="00383263">
        <w:rPr>
          <w:rFonts w:ascii="Times New Roman" w:hAnsi="Times New Roman" w:cs="Times New Roman"/>
          <w:color w:val="000000"/>
        </w:rPr>
        <w:t xml:space="preserve"> – Tiekėjas.</w:t>
      </w:r>
    </w:p>
    <w:p w14:paraId="55618A98" w14:textId="77777777" w:rsidR="00107A49" w:rsidRPr="00383263" w:rsidRDefault="00107A49" w:rsidP="00383263">
      <w:pPr>
        <w:tabs>
          <w:tab w:val="left" w:pos="567"/>
          <w:tab w:val="left" w:pos="851"/>
          <w:tab w:val="left" w:pos="992"/>
          <w:tab w:val="left" w:pos="1134"/>
        </w:tabs>
        <w:spacing w:after="0"/>
        <w:jc w:val="both"/>
        <w:rPr>
          <w:rFonts w:ascii="Times New Roman" w:eastAsia="Calibri" w:hAnsi="Times New Roman" w:cs="Times New Roman"/>
          <w:kern w:val="2"/>
        </w:rPr>
      </w:pPr>
      <w:r w:rsidRPr="00383263">
        <w:rPr>
          <w:rFonts w:ascii="Times New Roman" w:eastAsia="Calibri" w:hAnsi="Times New Roman" w:cs="Times New Roman"/>
          <w:kern w:val="2"/>
        </w:rPr>
        <w:t>7.2.4. Ekspertizės išvados Šalims yra privalomos.</w:t>
      </w:r>
    </w:p>
    <w:p w14:paraId="1A0ED5F1" w14:textId="77777777" w:rsidR="00107A49" w:rsidRPr="00383263" w:rsidRDefault="00107A49" w:rsidP="00383263">
      <w:pPr>
        <w:tabs>
          <w:tab w:val="left" w:pos="567"/>
          <w:tab w:val="left" w:pos="851"/>
          <w:tab w:val="left" w:pos="992"/>
          <w:tab w:val="left" w:pos="1134"/>
        </w:tabs>
        <w:spacing w:after="0"/>
        <w:jc w:val="both"/>
        <w:rPr>
          <w:rFonts w:ascii="Times New Roman" w:hAnsi="Times New Roman" w:cs="Times New Roman"/>
          <w:color w:val="000000"/>
        </w:rPr>
      </w:pPr>
      <w:r w:rsidRPr="00383263">
        <w:rPr>
          <w:rFonts w:ascii="Times New Roman" w:eastAsia="Calibri" w:hAnsi="Times New Roman" w:cs="Times New Roman"/>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324788" w14:textId="77777777" w:rsidR="00107A49" w:rsidRPr="00383263" w:rsidRDefault="00107A49" w:rsidP="00383263">
      <w:pPr>
        <w:spacing w:after="0"/>
        <w:rPr>
          <w:rFonts w:ascii="Times New Roman" w:hAnsi="Times New Roman" w:cs="Times New Roman"/>
        </w:rPr>
      </w:pPr>
    </w:p>
    <w:p w14:paraId="11EF031A"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1956B5FE"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7.3.  Prekių trūkumų šalinimas</w:t>
      </w:r>
    </w:p>
    <w:p w14:paraId="2E9097EF"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7C216A50"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7.3.1. Tiekėjas privalo nemokamai pašalinti Prekių trūkumus, sutaisydamas Prekes ar jų dalį arba pakeisdamas Prekę nauja Preke ar jos dalimi.</w:t>
      </w:r>
    </w:p>
    <w:p w14:paraId="28F86BA3"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D460755"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7.3.3. Sutaisytoje Prekių dalyje pakartotinai nustačius Prekių trūkumų, Tiekėjas privalo pakeisti Prekes naujomis kokybiškomis Prekėmis, nebent Pirkėjas raštu sutiktų Prekes dar kartą taisyti.</w:t>
      </w:r>
    </w:p>
    <w:p w14:paraId="62942DC8"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7.3.4. Pašalinus Prekių trūkumus, garantinis terminas sutaisytajai Prekių daliai ar naujoms Prekėms vėl pradedamas skaičiuoti nuo tinkamai sutaisytų ar pakeistų Prekių (ar jų dalių) perdavimo Pirkėjui dienos.</w:t>
      </w:r>
    </w:p>
    <w:p w14:paraId="69AD2CB1"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9876BE"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7.3.6. Tiekėjas, pašalinęs visus Prekių trūkumus, privalo apie tai informuoti Pirkėją.</w:t>
      </w:r>
    </w:p>
    <w:p w14:paraId="7B1014D6"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2FC5053"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14A2604A"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7.4.  Pirkėjo teisės, Tiekėjui nepašalinus Prekių trūkumų</w:t>
      </w:r>
    </w:p>
    <w:p w14:paraId="3454AC15"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2F5A7A1F"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7.4.1. Jeigu Tiekėjas atsisako pašalinti arba nepašalina Prekių trūkumų per Pirkėjo nustatytus protingus terminus, Pirkėjas turi teisę:</w:t>
      </w:r>
    </w:p>
    <w:p w14:paraId="3D0BBE98" w14:textId="77777777" w:rsidR="00107A49" w:rsidRPr="00383263" w:rsidRDefault="00107A49" w:rsidP="00383263">
      <w:pPr>
        <w:spacing w:after="0" w:line="257" w:lineRule="atLeast"/>
        <w:jc w:val="both"/>
        <w:rPr>
          <w:rFonts w:ascii="Times New Roman" w:hAnsi="Times New Roman" w:cs="Times New Roman"/>
        </w:rPr>
      </w:pPr>
      <w:r w:rsidRPr="00383263">
        <w:rPr>
          <w:rFonts w:ascii="Times New Roman" w:hAnsi="Times New Roman" w:cs="Times New Roman"/>
          <w:color w:val="000000"/>
        </w:rPr>
        <w:t xml:space="preserve">7.4.1.1. pašalinti Prekių trūkumus pats arba pasamdydamas trečiuosius asmenis, iš anksto apie tai informuodamas Tiekėją, ir pareikalauti Tiekėjo atlyginti Prekių ekspertizės bei Prekių trūkumų </w:t>
      </w:r>
      <w:r w:rsidRPr="00383263">
        <w:rPr>
          <w:rFonts w:ascii="Times New Roman" w:hAnsi="Times New Roman" w:cs="Times New Roman"/>
        </w:rPr>
        <w:t>šalinimo išlaidas ir padengti patirtus nuostolius; arba</w:t>
      </w:r>
    </w:p>
    <w:p w14:paraId="069BA411" w14:textId="77777777" w:rsidR="00107A49" w:rsidRPr="00383263" w:rsidRDefault="00107A49" w:rsidP="00383263">
      <w:pPr>
        <w:spacing w:after="0" w:line="257" w:lineRule="atLeast"/>
        <w:jc w:val="both"/>
        <w:rPr>
          <w:rFonts w:ascii="Times New Roman" w:hAnsi="Times New Roman" w:cs="Times New Roman"/>
        </w:rPr>
      </w:pPr>
      <w:r w:rsidRPr="00383263">
        <w:rPr>
          <w:rFonts w:ascii="Times New Roman" w:hAnsi="Times New Roman" w:cs="Times New Roman"/>
        </w:rPr>
        <w:t>7.4.1.2. reikalauti sumažinti Tiekėjui mokėtiną sumą ir grąžinti dėl šios sumos sumažinimo susidariusią permoką per 30 (trisdešimt) dienų nuo Tiekėjui nustatyto termino pašalinti Prekių trūkumus pabaigos</w:t>
      </w:r>
      <w:r w:rsidRPr="00383263">
        <w:rPr>
          <w:rFonts w:ascii="Times New Roman" w:hAnsi="Times New Roman" w:cs="Times New Roman"/>
          <w:kern w:val="2"/>
        </w:rPr>
        <w:t>, jeigu tai neprieštarauja VPĮ įtvirtintiems principams</w:t>
      </w:r>
      <w:r w:rsidRPr="00383263">
        <w:rPr>
          <w:rFonts w:ascii="Times New Roman" w:hAnsi="Times New Roman" w:cs="Times New Roman"/>
        </w:rPr>
        <w:t>; arba</w:t>
      </w:r>
      <w:r w:rsidRPr="00383263">
        <w:rPr>
          <w:rFonts w:ascii="Times New Roman" w:hAnsi="Times New Roman" w:cs="Times New Roman"/>
          <w:kern w:val="2"/>
        </w:rPr>
        <w:t xml:space="preserve"> </w:t>
      </w:r>
    </w:p>
    <w:p w14:paraId="1BF1C14C"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rPr>
        <w:t xml:space="preserve">7.4.1.3. grąžinti Prekes Tiekėjui ir nemokėti už tokias Prekes ar reikalauti grąžinti </w:t>
      </w:r>
      <w:r w:rsidRPr="00383263">
        <w:rPr>
          <w:rFonts w:ascii="Times New Roman" w:hAnsi="Times New Roman" w:cs="Times New Roman"/>
          <w:color w:val="000000"/>
        </w:rPr>
        <w:t>už Prekes sumokėtą sumą bei nutraukti Sutartį.</w:t>
      </w:r>
    </w:p>
    <w:p w14:paraId="24913F07"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 xml:space="preserve">7.4.2. Tiekėjui pagal Sutartį mokėtina suma sumažinama tiek, kiek sumažėja Prekių vertė Pirkėjui dėl Prekių trūkumų, </w:t>
      </w:r>
      <w:r w:rsidRPr="00383263">
        <w:rPr>
          <w:rFonts w:ascii="Times New Roman" w:eastAsia="Arial" w:hAnsi="Times New Roman" w:cs="Times New Roman"/>
          <w:kern w:val="2"/>
        </w:rPr>
        <w:t>jeigu tokia Prekių vertė gali būti išskaitoma iš bendros Prekių vertės</w:t>
      </w:r>
      <w:r w:rsidRPr="00383263">
        <w:rPr>
          <w:rFonts w:ascii="Times New Roman" w:hAnsi="Times New Roman" w:cs="Times New Roman"/>
          <w:color w:val="000000"/>
        </w:rPr>
        <w:t xml:space="preserve"> Į Prekių vertės sumažėjimą, be kita ko, įskaičiuojamos Pirkėjo išlaidos Prekių trūkumų įvertinimui ir šalinimui </w:t>
      </w:r>
      <w:r w:rsidRPr="00383263">
        <w:rPr>
          <w:rFonts w:ascii="Times New Roman" w:eastAsia="Arial" w:hAnsi="Times New Roman" w:cs="Times New Roman"/>
          <w:kern w:val="2"/>
        </w:rPr>
        <w:t>(jeigu tokių Prekių kaina buvo nurodyta pirkimo metu)</w:t>
      </w:r>
      <w:r w:rsidRPr="00383263">
        <w:rPr>
          <w:rFonts w:ascii="Times New Roman" w:hAnsi="Times New Roman" w:cs="Times New Roman"/>
          <w:color w:val="000000"/>
        </w:rPr>
        <w:t>, Pirkėjo esamų ar būsimų išlaidų Prekių eksploatavimui padidėjimas (jeigu tokios išlaidos buvo vertinamos pirkimo metu).</w:t>
      </w:r>
    </w:p>
    <w:p w14:paraId="732BAEC8"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7.4.3. Tiekėjas privalo patenkinti Pirkėjo pagal Bendrųjų sąlygų 7.4.4 punktą pareikštą piniginį reikalavimą per 30 (trisdešimt) dienų arba per ilgesnį Pirkėjo reikalavime nurodytą protingą terminą.</w:t>
      </w:r>
    </w:p>
    <w:p w14:paraId="6DDD142E"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7.4.4. Už vėlavimą pašalinti Prekių trūkumus Pirkėjas privalo reikalauti Tiekėjo sumokėti Specialiosiose sąlygose nustatyto dydžio netesybas.</w:t>
      </w:r>
    </w:p>
    <w:p w14:paraId="555C2DB5"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4C52627A"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8.  PRISTATYMO TERMINAI</w:t>
      </w:r>
    </w:p>
    <w:p w14:paraId="0F98C77A" w14:textId="77777777" w:rsidR="00107A49" w:rsidRPr="00383263" w:rsidRDefault="00107A49" w:rsidP="00383263">
      <w:pPr>
        <w:spacing w:after="0" w:line="257" w:lineRule="atLeast"/>
        <w:ind w:firstLine="62"/>
        <w:rPr>
          <w:rFonts w:ascii="Times New Roman" w:hAnsi="Times New Roman" w:cs="Times New Roman"/>
          <w:color w:val="000000"/>
        </w:rPr>
      </w:pPr>
    </w:p>
    <w:p w14:paraId="73294F09"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8.1.  Pristatymo terminai ir Prekių tiekimo grafikas</w:t>
      </w:r>
    </w:p>
    <w:p w14:paraId="12CA038F"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6AF73F04"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8.1.1. Tiekėjas privalo pristatyti Prekes laikydamasis terminų, nurodytų Specialiosiose sąlygose.</w:t>
      </w:r>
    </w:p>
    <w:p w14:paraId="2A3973E4"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383263">
        <w:rPr>
          <w:rFonts w:ascii="Times New Roman" w:hAnsi="Times New Roman" w:cs="Times New Roman"/>
          <w:b/>
          <w:bCs/>
          <w:color w:val="000000"/>
        </w:rPr>
        <w:t>Grafikas</w:t>
      </w:r>
      <w:r w:rsidRPr="00383263">
        <w:rPr>
          <w:rFonts w:ascii="Times New Roman" w:hAnsi="Times New Roman" w:cs="Times New Roman"/>
          <w:color w:val="000000"/>
        </w:rPr>
        <w:t>).</w:t>
      </w:r>
    </w:p>
    <w:p w14:paraId="791FB9FB"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8.1.3. Jei aktualu, Grafike turi būti pažymėta, kurios Prekės gali būti pristatomos lygiagrečiai, o kurios gali būti pristatomos tik numatytu eiliškumu.</w:t>
      </w:r>
    </w:p>
    <w:p w14:paraId="512ECF50"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0BD41718"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8.2.  Netesybos už Prekių pristatymo vėlavimą</w:t>
      </w:r>
    </w:p>
    <w:p w14:paraId="62869DD4"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6161AB00"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8.2.1. Jeigu Tiekėjas praleidžia Prekių pristatymo terminus, nustatytus Specialiosiose sąlygose, Tiekėjui iki Prekių pristatymo datos taikomos Specialiosiose sąlygose nurodyto dydžio netesybos.</w:t>
      </w:r>
    </w:p>
    <w:p w14:paraId="7AEA08CC"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7F60663A"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3EC378"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72DDAAEE"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9.  PRIEVOLIŲ PAGAL SUTARTĮ ĮVYKDYMO UŽTIKRINIMO BŪDAI</w:t>
      </w:r>
    </w:p>
    <w:p w14:paraId="3CF37295" w14:textId="77777777" w:rsidR="00107A49" w:rsidRPr="00383263" w:rsidRDefault="00107A49" w:rsidP="00383263">
      <w:pPr>
        <w:spacing w:after="0" w:line="257" w:lineRule="atLeast"/>
        <w:ind w:firstLine="62"/>
        <w:rPr>
          <w:rFonts w:ascii="Times New Roman" w:hAnsi="Times New Roman" w:cs="Times New Roman"/>
          <w:color w:val="000000"/>
        </w:rPr>
      </w:pPr>
    </w:p>
    <w:p w14:paraId="627F9D5C"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C4CD74"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1D0ABEB9"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10.  SUTARTIES ĮVYKDYMO UŽTIKRINIMAS (JEI TAIKOMA)</w:t>
      </w:r>
    </w:p>
    <w:p w14:paraId="4043820B"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78E0BABB"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06896DC"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b/>
          <w:bCs/>
          <w:color w:val="000000"/>
        </w:rPr>
        <w:t>Pastaba.</w:t>
      </w:r>
      <w:r w:rsidRPr="00383263">
        <w:rPr>
          <w:rFonts w:ascii="Times New Roman" w:hAnsi="Times New Roman" w:cs="Times New Roman"/>
          <w:color w:val="000000"/>
        </w:rPr>
        <w:t> </w:t>
      </w:r>
      <w:r w:rsidRPr="00383263">
        <w:rPr>
          <w:rFonts w:ascii="Times New Roman" w:hAnsi="Times New Roman" w:cs="Times New Roman"/>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706ABD"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83263">
        <w:rPr>
          <w:rFonts w:ascii="Times New Roman" w:hAnsi="Times New Roman" w:cs="Times New Roman"/>
          <w:color w:val="000000"/>
        </w:rPr>
        <w:t>kartu su draudimo bendrovės laidavimo draudimo raštu turi būti pateiktas ir pasirašytas draudimo liudijimas (polisas) bei dokumentas, įrodantis, kad draudimo įmoka už išduotą laidavimo draudimo raštą yra sumokėta</w:t>
      </w:r>
      <w:r w:rsidRPr="00383263">
        <w:rPr>
          <w:rFonts w:ascii="Times New Roman" w:hAnsi="Times New Roman" w:cs="Times New Roman"/>
          <w:color w:val="000000"/>
          <w:shd w:val="clear" w:color="auto" w:fill="FFFFFF"/>
        </w:rPr>
        <w:t xml:space="preserve">), atitinkantį Bendrųjų sąlygų 10 skyriuje nurodytas sąlygas, per Specialiosiose sąlygose nustatytą terminą (toliau – </w:t>
      </w:r>
      <w:r w:rsidRPr="00383263">
        <w:rPr>
          <w:rFonts w:ascii="Times New Roman" w:hAnsi="Times New Roman" w:cs="Times New Roman"/>
          <w:b/>
          <w:bCs/>
          <w:color w:val="000000"/>
          <w:shd w:val="clear" w:color="auto" w:fill="FFFFFF"/>
        </w:rPr>
        <w:t>Sutarties įvykdymo užtikrinimas</w:t>
      </w:r>
      <w:r w:rsidRPr="00383263">
        <w:rPr>
          <w:rFonts w:ascii="Times New Roman" w:hAnsi="Times New Roman" w:cs="Times New Roman"/>
          <w:color w:val="000000"/>
          <w:shd w:val="clear" w:color="auto" w:fill="FFFFFF"/>
        </w:rPr>
        <w:t>).</w:t>
      </w:r>
    </w:p>
    <w:p w14:paraId="1EBB8EF5"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680C9F"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EB8EB67"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72BBEBC"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383263">
        <w:rPr>
          <w:rFonts w:ascii="Times New Roman" w:hAnsi="Times New Roman" w:cs="Times New Roman"/>
          <w:color w:val="000000"/>
        </w:rPr>
        <w:lastRenderedPageBreak/>
        <w:t>užtikrinimą, patvirtina, kad Sutarties įvykdymo užtikrinimo suma laikytina minimaliais neįrodinėjamais Pirkėjo nuostoliais. </w:t>
      </w:r>
    </w:p>
    <w:p w14:paraId="644116D9"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10.7. Sutarties įvykdymo užtikrinimas turi įsigalioti ne vėliau negu jo pateikimo Pirkėjui dieną. </w:t>
      </w:r>
    </w:p>
    <w:p w14:paraId="30167A0B"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10.8. Sutarties įvykdymo užtikrinimo suma turi būti nurodoma ir išmokama eurais. </w:t>
      </w:r>
    </w:p>
    <w:p w14:paraId="6954D175" w14:textId="77777777" w:rsidR="00107A49" w:rsidRPr="00383263" w:rsidRDefault="00107A49" w:rsidP="00383263">
      <w:pPr>
        <w:spacing w:after="0" w:line="257" w:lineRule="atLeast"/>
        <w:jc w:val="both"/>
        <w:textAlignment w:val="baseline"/>
        <w:rPr>
          <w:rFonts w:ascii="Times New Roman" w:hAnsi="Times New Roman" w:cs="Times New Roman"/>
        </w:rPr>
      </w:pPr>
      <w:r w:rsidRPr="00383263">
        <w:rPr>
          <w:rFonts w:ascii="Times New Roman" w:hAnsi="Times New Roman" w:cs="Times New Roman"/>
          <w:color w:val="000000"/>
        </w:rPr>
        <w:t xml:space="preserve">10.9. Sutarties įvykdymo užtikrinimas turi būti surašytas lietuvių arba kita kalba (esant Pirkėjo </w:t>
      </w:r>
      <w:r w:rsidRPr="00383263">
        <w:rPr>
          <w:rFonts w:ascii="Times New Roman" w:hAnsi="Times New Roman" w:cs="Times New Roman"/>
        </w:rPr>
        <w:t>prašymui, turi būti pateiktas vertimas į lietuvių kalbą). </w:t>
      </w:r>
    </w:p>
    <w:p w14:paraId="75F4710F" w14:textId="77777777" w:rsidR="00107A49" w:rsidRPr="00383263" w:rsidRDefault="00107A49" w:rsidP="00383263">
      <w:pPr>
        <w:spacing w:after="0" w:line="257" w:lineRule="atLeast"/>
        <w:jc w:val="both"/>
        <w:textAlignment w:val="baseline"/>
        <w:rPr>
          <w:rFonts w:ascii="Times New Roman" w:hAnsi="Times New Roman" w:cs="Times New Roman"/>
        </w:rPr>
      </w:pPr>
      <w:r w:rsidRPr="00383263">
        <w:rPr>
          <w:rFonts w:ascii="Times New Roman" w:hAnsi="Times New Roman" w:cs="Times New Roman"/>
        </w:rPr>
        <w:t xml:space="preserve">10.10. Sutarties įvykdymo užtikrinime nurodytas jo galiojimo terminas turi būti ne trumpesnis nei nurodytas </w:t>
      </w:r>
      <w:r w:rsidRPr="00383263">
        <w:rPr>
          <w:rFonts w:ascii="Times New Roman" w:eastAsia="Calibri" w:hAnsi="Times New Roman" w:cs="Times New Roman"/>
          <w:kern w:val="2"/>
        </w:rPr>
        <w:t>Specialiosiose sąlygose</w:t>
      </w:r>
      <w:r w:rsidRPr="00383263">
        <w:rPr>
          <w:rFonts w:ascii="Times New Roman" w:hAnsi="Times New Roman" w:cs="Times New Roman"/>
        </w:rPr>
        <w:t>. </w:t>
      </w:r>
    </w:p>
    <w:p w14:paraId="3DA23A72"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A8F3C5"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9C8390"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6701197"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5FA560"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580D58"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10.16. Pirkėjas gali pasinaudoti Sutarties įvykdymo užtikrinimu, esant bet kuriai iš žemiau nurodytų aplinkybių:  </w:t>
      </w:r>
    </w:p>
    <w:p w14:paraId="2104CF06"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10.16.1. Tiekėjas neįvykdė, nevykdo arba netinkamai vykdo savo įsipareigojimus pagal Sutartį;  </w:t>
      </w:r>
    </w:p>
    <w:p w14:paraId="5086DBCA"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10.16.2. Tiekėjas per protingai nustatytą laikotarpį neįvykdo Pirkėjo nurodymo ištaisyti Prekių trūkumus;  </w:t>
      </w:r>
    </w:p>
    <w:p w14:paraId="60AAC094"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AAD2B2"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10.16.4. Tiekėjas be pateisinamos priežasties (ne Sutartyje nustatytais atvejais) vienašališkai nutraukia Sutartį. </w:t>
      </w:r>
    </w:p>
    <w:p w14:paraId="6161C3D7" w14:textId="77777777" w:rsidR="00107A49" w:rsidRPr="00383263" w:rsidRDefault="00107A49" w:rsidP="00383263">
      <w:pPr>
        <w:spacing w:after="0" w:line="257" w:lineRule="atLeast"/>
        <w:ind w:firstLine="62"/>
        <w:jc w:val="both"/>
        <w:textAlignment w:val="baseline"/>
        <w:rPr>
          <w:rFonts w:ascii="Times New Roman" w:hAnsi="Times New Roman" w:cs="Times New Roman"/>
          <w:color w:val="000000"/>
        </w:rPr>
      </w:pPr>
    </w:p>
    <w:p w14:paraId="7EA2EC63"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11.  SUTARTIES KAINA IR JOS PERSKAIČIAVIMAS</w:t>
      </w:r>
    </w:p>
    <w:p w14:paraId="4B5397A3"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60ED23DA"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8541A8"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11.2. Pradinės sutarties vertė yra nurodyta Specialiosiose sąlygose.</w:t>
      </w:r>
    </w:p>
    <w:p w14:paraId="07348D3F"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1B5ABE"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11.4. Sutarties kainos peržiūra atliekama Specialiosiose sąlygose nustatyta tvarka.</w:t>
      </w:r>
    </w:p>
    <w:p w14:paraId="6274EEFB"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3B0109B9"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12.  ATSISKAITYMO TVARKA</w:t>
      </w:r>
    </w:p>
    <w:p w14:paraId="31DEBF52" w14:textId="77777777" w:rsidR="00107A49" w:rsidRPr="00383263" w:rsidRDefault="00107A49" w:rsidP="00383263">
      <w:pPr>
        <w:spacing w:after="0" w:line="257" w:lineRule="atLeast"/>
        <w:ind w:firstLine="62"/>
        <w:jc w:val="center"/>
        <w:rPr>
          <w:rFonts w:ascii="Times New Roman" w:hAnsi="Times New Roman" w:cs="Times New Roman"/>
          <w:color w:val="000000"/>
        </w:rPr>
      </w:pPr>
    </w:p>
    <w:p w14:paraId="495E80B5"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12.1.  Išankstinis mokėjimas (avansas) (jei taikoma)</w:t>
      </w:r>
    </w:p>
    <w:p w14:paraId="497C8A60"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49D570EC"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 xml:space="preserve">12.1.1. Bendrųjų sąlygų 12.1 poskyrio sąlygos taikomos tuo atveju, jei Specialiosiose sąlygose yra nurodyta, kad Tiekėjui mokamas išankstinis mokėjimas (avansas) (toliau – </w:t>
      </w:r>
      <w:r w:rsidRPr="00383263">
        <w:rPr>
          <w:rFonts w:ascii="Times New Roman" w:hAnsi="Times New Roman" w:cs="Times New Roman"/>
          <w:b/>
          <w:bCs/>
          <w:color w:val="000000"/>
        </w:rPr>
        <w:t>Avansas</w:t>
      </w:r>
      <w:r w:rsidRPr="00383263">
        <w:rPr>
          <w:rFonts w:ascii="Times New Roman" w:hAnsi="Times New Roman" w:cs="Times New Roman"/>
          <w:color w:val="000000"/>
        </w:rPr>
        <w:t>). </w:t>
      </w:r>
    </w:p>
    <w:p w14:paraId="1C59E4BB"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lastRenderedPageBreak/>
        <w:t xml:space="preserve">12.1.2. Pirkėjas sumoka Tiekėjui </w:t>
      </w:r>
      <w:r w:rsidRPr="00383263">
        <w:rPr>
          <w:rFonts w:ascii="Times New Roman" w:eastAsia="Calibri" w:hAnsi="Times New Roman" w:cs="Times New Roman"/>
          <w:kern w:val="2"/>
        </w:rPr>
        <w:t>ne didesnį kaip Specialiosiose sąlygose nurodyto dydžio Avansą</w:t>
      </w:r>
      <w:r w:rsidRPr="00383263">
        <w:rPr>
          <w:rFonts w:ascii="Times New Roman" w:hAnsi="Times New Roman" w:cs="Times New Roman"/>
          <w:color w:val="000000"/>
        </w:rPr>
        <w:t>.</w:t>
      </w:r>
    </w:p>
    <w:p w14:paraId="3FA888FD"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83263">
        <w:rPr>
          <w:rFonts w:ascii="Times New Roman" w:hAnsi="Times New Roman" w:cs="Times New Roman"/>
          <w:b/>
          <w:bCs/>
          <w:color w:val="000000"/>
        </w:rPr>
        <w:t>Avanso užtikrinimas</w:t>
      </w:r>
      <w:r w:rsidRPr="00383263">
        <w:rPr>
          <w:rFonts w:ascii="Times New Roman" w:hAnsi="Times New Roman" w:cs="Times New Roman"/>
          <w:color w:val="000000"/>
        </w:rPr>
        <w:t>). </w:t>
      </w:r>
    </w:p>
    <w:p w14:paraId="3F9C2E72"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b/>
          <w:bCs/>
          <w:color w:val="000000"/>
        </w:rPr>
        <w:t>Pastaba.</w:t>
      </w:r>
      <w:r w:rsidRPr="00383263">
        <w:rPr>
          <w:rFonts w:ascii="Times New Roman" w:hAnsi="Times New Roman" w:cs="Times New Roman"/>
          <w:color w:val="000000"/>
        </w:rPr>
        <w:t> </w:t>
      </w:r>
      <w:r w:rsidRPr="00383263">
        <w:rPr>
          <w:rFonts w:ascii="Times New Roman" w:hAnsi="Times New Roman" w:cs="Times New Roman"/>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83263">
        <w:rPr>
          <w:rFonts w:ascii="Times New Roman" w:hAnsi="Times New Roman" w:cs="Times New Roman"/>
          <w:color w:val="000000"/>
        </w:rPr>
        <w:t> </w:t>
      </w:r>
      <w:r w:rsidRPr="00383263">
        <w:rPr>
          <w:rFonts w:ascii="Times New Roman" w:hAnsi="Times New Roman" w:cs="Times New Roman"/>
          <w:color w:val="000000"/>
          <w:shd w:val="clear" w:color="auto" w:fill="FFFFFF"/>
        </w:rPr>
        <w:t>įstatymų bei kitų teisės aktų</w:t>
      </w:r>
      <w:r w:rsidRPr="00383263">
        <w:rPr>
          <w:rFonts w:ascii="Times New Roman" w:hAnsi="Times New Roman" w:cs="Times New Roman"/>
          <w:color w:val="000000"/>
        </w:rPr>
        <w:t> </w:t>
      </w:r>
      <w:r w:rsidRPr="00383263">
        <w:rPr>
          <w:rFonts w:ascii="Times New Roman" w:hAnsi="Times New Roman" w:cs="Times New Roman"/>
          <w:color w:val="000000"/>
          <w:shd w:val="clear" w:color="auto" w:fill="FFFFFF"/>
        </w:rPr>
        <w:t>nuostatas.</w:t>
      </w:r>
    </w:p>
    <w:p w14:paraId="65AEB1C4" w14:textId="77777777" w:rsidR="00107A49" w:rsidRPr="00383263" w:rsidRDefault="00107A49" w:rsidP="00383263">
      <w:pPr>
        <w:spacing w:after="0" w:line="257" w:lineRule="atLeast"/>
        <w:jc w:val="both"/>
        <w:textAlignment w:val="baseline"/>
        <w:rPr>
          <w:rFonts w:ascii="Times New Roman" w:hAnsi="Times New Roman" w:cs="Times New Roman"/>
        </w:rPr>
      </w:pPr>
      <w:r w:rsidRPr="00383263">
        <w:rPr>
          <w:rFonts w:ascii="Times New Roman" w:hAnsi="Times New Roman" w:cs="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9E68AAF"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635DA7"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0C8FBC"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12.1.7. Avanso užtikrinimo suma turi būti nurodoma ir išmokama eurais. </w:t>
      </w:r>
    </w:p>
    <w:p w14:paraId="1BF2DE64"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12.1.8. Avanso užtikrinimas turi būti surašytas lietuvių arba kita kalba (esant Pirkėjo prašymui, turi būti pateiktas vertimas į lietuvių kalbą). </w:t>
      </w:r>
    </w:p>
    <w:p w14:paraId="4F4A538E"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12.1.9. Avanso užtikrinimas, neatitinkantis šiame Sutarties poskyryje nustatytų reikalavimų, nebus priimamas. </w:t>
      </w:r>
    </w:p>
    <w:p w14:paraId="71745563"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6FC98E6"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12.1.11. Pirkėjas sumoka Tiekėjui avansą per Specialiosiose sąlygose numatytą terminą nuo išankstinio mokėjimo sąskaitos ir Avanso užtikrinimo (jei taikoma) gavimo dienos. Sumokėto avanso suma išskaitoma iš mokėtinos sumos. </w:t>
      </w:r>
    </w:p>
    <w:p w14:paraId="7382729D"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73E0AD" w14:textId="77777777" w:rsidR="00107A49" w:rsidRPr="00383263" w:rsidRDefault="00107A49" w:rsidP="00383263">
      <w:pPr>
        <w:spacing w:after="0" w:line="257" w:lineRule="atLeast"/>
        <w:ind w:firstLine="62"/>
        <w:jc w:val="both"/>
        <w:textAlignment w:val="baseline"/>
        <w:rPr>
          <w:rFonts w:ascii="Times New Roman" w:hAnsi="Times New Roman" w:cs="Times New Roman"/>
          <w:color w:val="000000"/>
        </w:rPr>
      </w:pPr>
    </w:p>
    <w:p w14:paraId="6E7F3F8F"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12.2.  Mokėjimų tvarka</w:t>
      </w:r>
    </w:p>
    <w:p w14:paraId="22B654C0"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47DE10B5"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12.2.1. Tiekėjas išrašo Sąskaitą tik Šalims pasirašius Prekių perdavimo–priėmimo aktą, jeigu kitaip nenumatyta Specialiosiose sąlygose:</w:t>
      </w:r>
    </w:p>
    <w:p w14:paraId="2D33CA1E"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 xml:space="preserve">12.2.1.1. elektroninę sąskaitą faktūrą, atitinkančią Europos elektroninių sąskaitų faktūrų standartą, kurio nuoroda paskelbta 2017 m. spalio 16 d. Komisijos įgyvendinimo sprendime </w:t>
      </w:r>
      <w:r w:rsidRPr="00383263">
        <w:rPr>
          <w:rFonts w:ascii="Times New Roman" w:hAnsi="Times New Roman" w:cs="Times New Roman"/>
          <w:color w:val="467886"/>
          <w:u w:val="single"/>
        </w:rPr>
        <w:t>(ES) 2017/1870</w:t>
      </w:r>
      <w:r w:rsidRPr="00383263">
        <w:rPr>
          <w:rFonts w:ascii="Times New Roman" w:hAnsi="Times New Roman" w:cs="Times New Roman"/>
          <w:color w:val="000000"/>
        </w:rPr>
        <w:t xml:space="preserve"> dėl nuorodos į Europos elektroninių sąskaitų faktūrų standartą ir sintaksių sąrašo paskelbimo pagal Europos Parlamento ir Tarybos direktyvą </w:t>
      </w:r>
      <w:r w:rsidRPr="00383263">
        <w:rPr>
          <w:rFonts w:ascii="Times New Roman" w:hAnsi="Times New Roman" w:cs="Times New Roman"/>
          <w:color w:val="467886"/>
          <w:u w:val="single"/>
        </w:rPr>
        <w:t>2014/55/ES</w:t>
      </w:r>
      <w:r w:rsidRPr="00383263">
        <w:rPr>
          <w:rFonts w:ascii="Times New Roman" w:hAnsi="Times New Roman" w:cs="Times New Roman"/>
          <w:color w:val="000000"/>
        </w:rPr>
        <w:t> (toliau – </w:t>
      </w:r>
      <w:r w:rsidRPr="00383263">
        <w:rPr>
          <w:rFonts w:ascii="Times New Roman" w:hAnsi="Times New Roman" w:cs="Times New Roman"/>
          <w:b/>
          <w:bCs/>
          <w:color w:val="000000"/>
        </w:rPr>
        <w:t>Europos elektroninių sąskaitų faktūrų</w:t>
      </w:r>
      <w:r w:rsidRPr="00383263">
        <w:rPr>
          <w:rFonts w:ascii="Times New Roman" w:hAnsi="Times New Roman" w:cs="Times New Roman"/>
          <w:color w:val="000000"/>
        </w:rPr>
        <w:t> </w:t>
      </w:r>
      <w:r w:rsidRPr="00383263">
        <w:rPr>
          <w:rFonts w:ascii="Times New Roman" w:hAnsi="Times New Roman" w:cs="Times New Roman"/>
          <w:b/>
          <w:bCs/>
          <w:color w:val="000000"/>
        </w:rPr>
        <w:t>standartas</w:t>
      </w:r>
      <w:r w:rsidRPr="00383263">
        <w:rPr>
          <w:rFonts w:ascii="Times New Roman" w:hAnsi="Times New Roman" w:cs="Times New Roman"/>
          <w:color w:val="000000"/>
        </w:rPr>
        <w:t xml:space="preserve">), Tiekėjas gali pateikti </w:t>
      </w:r>
      <w:r w:rsidRPr="00383263">
        <w:rPr>
          <w:rFonts w:ascii="Times New Roman" w:eastAsia="Arial" w:hAnsi="Times New Roman" w:cs="Times New Roman"/>
          <w:kern w:val="2"/>
        </w:rPr>
        <w:t>pasirinktomis priemonėmis</w:t>
      </w:r>
      <w:r w:rsidRPr="00383263">
        <w:rPr>
          <w:rFonts w:ascii="Times New Roman" w:hAnsi="Times New Roman" w:cs="Times New Roman"/>
          <w:color w:val="000000"/>
        </w:rPr>
        <w:t>;</w:t>
      </w:r>
    </w:p>
    <w:p w14:paraId="36DDBCFC"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 xml:space="preserve">12.2.1.2. Europos elektroninių sąskaitų faktūrų standarto neatitinkančią elektroninę sąskaitą faktūrą Tiekėjas </w:t>
      </w:r>
      <w:r w:rsidRPr="00383263">
        <w:rPr>
          <w:rFonts w:ascii="Times New Roman" w:eastAsia="Arial" w:hAnsi="Times New Roman" w:cs="Times New Roman"/>
          <w:kern w:val="2"/>
        </w:rPr>
        <w:t xml:space="preserve">gali teikti tik naudodamasis Sąskaitų administravimo bendrosios informacinės sistemos (toliau – </w:t>
      </w:r>
      <w:r w:rsidRPr="00383263">
        <w:rPr>
          <w:rFonts w:ascii="Times New Roman" w:eastAsia="Arial" w:hAnsi="Times New Roman" w:cs="Times New Roman"/>
          <w:b/>
          <w:bCs/>
          <w:kern w:val="2"/>
        </w:rPr>
        <w:t>SABIS</w:t>
      </w:r>
      <w:r w:rsidRPr="00383263">
        <w:rPr>
          <w:rFonts w:ascii="Times New Roman" w:eastAsia="Arial" w:hAnsi="Times New Roman" w:cs="Times New Roman"/>
          <w:kern w:val="2"/>
        </w:rPr>
        <w:t>) priemonėmis</w:t>
      </w:r>
      <w:r w:rsidRPr="00383263">
        <w:rPr>
          <w:rFonts w:ascii="Times New Roman" w:hAnsi="Times New Roman" w:cs="Times New Roman"/>
          <w:color w:val="000000"/>
        </w:rPr>
        <w:t>.</w:t>
      </w:r>
    </w:p>
    <w:p w14:paraId="73A7F273"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 xml:space="preserve">12.2.2. Pirkėjas elektronines sąskaitas faktūras priima ir apdoroja naudodamasis informacinės sistemos SABIS priemonėmis, </w:t>
      </w:r>
      <w:r w:rsidRPr="00383263">
        <w:rPr>
          <w:rFonts w:ascii="Times New Roman" w:eastAsia="Arial" w:hAnsi="Times New Roman" w:cs="Times New Roman"/>
          <w:kern w:val="2"/>
        </w:rPr>
        <w:t>išskyrus jeigu mobilizacijos, karo ar nepaprastosios padėties atveju yra informacinės sistemos SABIS pažeidimų, dėl kurių negalimas Pirkėjo ir Tiekėjo bendravimas ir keitimasis informacija naudojantis SABIS</w:t>
      </w:r>
      <w:r w:rsidRPr="00383263">
        <w:rPr>
          <w:rFonts w:ascii="Times New Roman" w:hAnsi="Times New Roman" w:cs="Times New Roman"/>
          <w:color w:val="000000"/>
        </w:rPr>
        <w:t>.</w:t>
      </w:r>
    </w:p>
    <w:p w14:paraId="0D0D1CFE"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12.2.3. Išankstinio mokėjimo sąskaitas (jeigu Specialiosiose sąlygose yra numatytas Avanso mokėjimas) Tiekėjas privalo pateikti šiame Sutarties poskyryje nustatyta tvarka.</w:t>
      </w:r>
    </w:p>
    <w:p w14:paraId="4B1DEF73"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12.2.4. Pirkėjas atlieka mokėjimus už Prekes Specialiosiose sąlygose nustatytais terminais.</w:t>
      </w:r>
    </w:p>
    <w:p w14:paraId="5677EAF0"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12.2.5. Už mokėjimų pagal Sutartį vėlavimus, Pirkėjui taikomos netesybos Specialiosiose sąlygose nustatyta tvarka.</w:t>
      </w:r>
    </w:p>
    <w:p w14:paraId="517CE30F"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lastRenderedPageBreak/>
        <w:t>12.2.6. Jei Prekės pristatomos dalimis, aukščiau nurodyta atsiskaitymo tvarka galioja kiekvienai tokiai daliai, jei Specialiosiose sąlygose nenustatyta kitaip.</w:t>
      </w:r>
    </w:p>
    <w:p w14:paraId="3F1FA98A"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CB7ECF9"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770ADE20"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12.3.  Kiti atsiskaitymo klausimai</w:t>
      </w:r>
    </w:p>
    <w:p w14:paraId="76F87160"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3422648A"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12.3.1. Pirkėjas privalo pervesti mokėjimus Tiekėjui į Tiekėjo banko sąskaitą, nurodytą Specialiosiose sąlygose.</w:t>
      </w:r>
    </w:p>
    <w:p w14:paraId="2677D4EE"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307D49"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12.3.3. Visi mokėjimai pagal Sutartį atliekami eurais.</w:t>
      </w:r>
    </w:p>
    <w:p w14:paraId="054336A9"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12.3.4. Už pavėluotus mokėjimus pagal Sutartį mokančioji Šalis privalo sumokėti kitai Šaliai Specialiosiose sąlygose nurodyto dydžio netesybas.</w:t>
      </w:r>
    </w:p>
    <w:p w14:paraId="7E949C66"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2640FF4D"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13.  KONFIDENCIALI INFORMACIJA</w:t>
      </w:r>
    </w:p>
    <w:p w14:paraId="268EE565"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530324EA"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ABFAF4"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13.2.  Šalis turi teisę atskleisti kitos Šalies konfidencialią informaciją šiais atvejais:</w:t>
      </w:r>
    </w:p>
    <w:p w14:paraId="72C7233A"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9F57F0"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FD735E"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3FCD8C"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13.4. Šalis atsako:</w:t>
      </w:r>
    </w:p>
    <w:p w14:paraId="07BD12A9"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13.4.1. už bet kokį neteisėtą, įskaitant atsitiktinį, kitos Šalies konfidencialios informacijos ar bet kurios jos dalies atskleidimą ar perdavimą arba konfidencialios informacijos neteisėtą naudojimą;</w:t>
      </w:r>
    </w:p>
    <w:p w14:paraId="7B81839B"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13.4.2. už tai, kad nesiėmė visų protingų veiksmų, kad išsaugotų ir apsaugotų kitos Šalies konfidencialią informaciją ar bet kurią jos dalį, užkirstų kelią tolesniam jos neteisėtam atskleidimui, perdavimui ar naudojimui.</w:t>
      </w:r>
    </w:p>
    <w:p w14:paraId="32A2CF14"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13.5. Šalis nepagrįstai atskleidusi kitos Šalies konfidencialią informaciją privalo sumokėti kitai Šaliai Specialiosiose sąlygose nurodyto dydžio baudą.</w:t>
      </w:r>
    </w:p>
    <w:p w14:paraId="2AEEF494"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2C29A217"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14.  ASMENS DUOMENŲ APSAUGA</w:t>
      </w:r>
    </w:p>
    <w:p w14:paraId="543C1B67"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20F43076"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14.1. Šalys įsipareigoja užtikrinti asmens duomenų saugumą bei asmens duomenų tvarkymą vykdyti teisėtai, vadovaujantis 2016 m. balandžio 27 d. priimto Europos Parlamento ir Tarybos reglamento </w:t>
      </w:r>
      <w:r w:rsidRPr="00383263">
        <w:rPr>
          <w:rFonts w:ascii="Times New Roman" w:hAnsi="Times New Roman" w:cs="Times New Roman"/>
          <w:color w:val="467886"/>
          <w:u w:val="single"/>
        </w:rPr>
        <w:t>(ES) 2016/679</w:t>
      </w:r>
      <w:r w:rsidRPr="00383263">
        <w:rPr>
          <w:rFonts w:ascii="Times New Roman" w:hAnsi="Times New Roman" w:cs="Times New Roman"/>
          <w:color w:val="000000"/>
        </w:rPr>
        <w:t> dėl fizinių asmenų apsaugos tvarkant asmens duomenis ir dėl laisvo tokių duomenų judėjimo ir kuriuo panaikinama Direktyva </w:t>
      </w:r>
      <w:r w:rsidRPr="00383263">
        <w:rPr>
          <w:rFonts w:ascii="Times New Roman" w:hAnsi="Times New Roman" w:cs="Times New Roman"/>
          <w:color w:val="467886"/>
          <w:u w:val="single"/>
        </w:rPr>
        <w:t>95/46/EB</w:t>
      </w:r>
      <w:r w:rsidRPr="00383263">
        <w:rPr>
          <w:rFonts w:ascii="Times New Roman" w:hAnsi="Times New Roman" w:cs="Times New Roman"/>
          <w:color w:val="000000"/>
        </w:rPr>
        <w:t> (Bendrasis duomenų apsaugos reglamentas) ir kitų teisės aktų, reglamentuojančių asmens duomenų tvarkymą, nuostatomis.</w:t>
      </w:r>
    </w:p>
    <w:p w14:paraId="52F3E3E0"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79ED60" w14:textId="77777777" w:rsidR="00107A49" w:rsidRPr="00383263" w:rsidRDefault="00107A49" w:rsidP="00383263">
      <w:pPr>
        <w:spacing w:after="0" w:line="257" w:lineRule="atLeast"/>
        <w:ind w:left="360" w:firstLine="115"/>
        <w:jc w:val="both"/>
        <w:rPr>
          <w:rFonts w:ascii="Times New Roman" w:hAnsi="Times New Roman" w:cs="Times New Roman"/>
          <w:color w:val="000000"/>
        </w:rPr>
      </w:pPr>
    </w:p>
    <w:p w14:paraId="6D947661"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lastRenderedPageBreak/>
        <w:t>15.  INTELEKTINĖ NUOSAVYBĖ</w:t>
      </w:r>
    </w:p>
    <w:p w14:paraId="738E66D7"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390C2CD5"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320C26B"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83263">
        <w:rPr>
          <w:rFonts w:ascii="Times New Roman" w:hAnsi="Times New Roman" w:cs="Times New Roman"/>
          <w:i/>
          <w:iCs/>
          <w:color w:val="000000"/>
        </w:rPr>
        <w:t>sui</w:t>
      </w:r>
      <w:proofErr w:type="spellEnd"/>
      <w:r w:rsidRPr="00383263">
        <w:rPr>
          <w:rFonts w:ascii="Times New Roman" w:hAnsi="Times New Roman" w:cs="Times New Roman"/>
          <w:i/>
          <w:iCs/>
          <w:color w:val="000000"/>
        </w:rPr>
        <w:t xml:space="preserve"> </w:t>
      </w:r>
      <w:proofErr w:type="spellStart"/>
      <w:r w:rsidRPr="00383263">
        <w:rPr>
          <w:rFonts w:ascii="Times New Roman" w:hAnsi="Times New Roman" w:cs="Times New Roman"/>
          <w:i/>
          <w:iCs/>
          <w:color w:val="000000"/>
        </w:rPr>
        <w:t>generis</w:t>
      </w:r>
      <w:proofErr w:type="spellEnd"/>
      <w:r w:rsidRPr="00383263">
        <w:rPr>
          <w:rFonts w:ascii="Times New Roman" w:hAnsi="Times New Roman" w:cs="Times New Roman"/>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CF50F2" w14:textId="77777777" w:rsidR="00107A49" w:rsidRPr="00383263" w:rsidRDefault="00107A49" w:rsidP="00383263">
      <w:pPr>
        <w:spacing w:after="0" w:line="257" w:lineRule="atLeast"/>
        <w:jc w:val="both"/>
        <w:textAlignment w:val="baseline"/>
        <w:rPr>
          <w:rFonts w:ascii="Times New Roman" w:hAnsi="Times New Roman" w:cs="Times New Roman"/>
        </w:rPr>
      </w:pPr>
      <w:r w:rsidRPr="00383263">
        <w:rPr>
          <w:rFonts w:ascii="Times New Roman" w:hAnsi="Times New Roman" w:cs="Times New Roman"/>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83263">
        <w:rPr>
          <w:rFonts w:ascii="Times New Roman" w:eastAsia="Calibri" w:hAnsi="Times New Roman" w:cs="Times New Roman"/>
          <w:kern w:val="2"/>
        </w:rPr>
        <w:t>Specialiosiose sąlygose nurodyta bauda</w:t>
      </w:r>
      <w:r w:rsidRPr="00383263">
        <w:rPr>
          <w:rFonts w:ascii="Times New Roman" w:hAnsi="Times New Roman" w:cs="Times New Roman"/>
        </w:rPr>
        <w:t>.</w:t>
      </w:r>
    </w:p>
    <w:p w14:paraId="3E613818" w14:textId="77777777" w:rsidR="00107A49" w:rsidRPr="00383263" w:rsidRDefault="00107A49" w:rsidP="00383263">
      <w:pPr>
        <w:spacing w:after="0" w:line="257" w:lineRule="atLeast"/>
        <w:ind w:firstLine="62"/>
        <w:jc w:val="both"/>
        <w:textAlignment w:val="baseline"/>
        <w:rPr>
          <w:rFonts w:ascii="Times New Roman" w:hAnsi="Times New Roman" w:cs="Times New Roman"/>
          <w:color w:val="000000"/>
        </w:rPr>
      </w:pPr>
    </w:p>
    <w:p w14:paraId="32B1C4F0"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16.  PAREIŠKIMAI IR GARANTIJOS</w:t>
      </w:r>
    </w:p>
    <w:p w14:paraId="68DD0B51"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0308245B"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16.1. Kiekviena iš Šalių pareiškia ir garantuoja kitai Šaliai, kad:</w:t>
      </w:r>
    </w:p>
    <w:p w14:paraId="6A67692F"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16.1.1. yra teisėtai priimti ir galioja visi būtini sprendimai, gauti leidimai bei sutikimai, taip pat teisėtai atlikti ir galioja kiti teisiniai veiksmai, reikalingi Sutarties sudarymui, galiojimui ir vykdymui;</w:t>
      </w:r>
    </w:p>
    <w:p w14:paraId="1C3B1DC6"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F1FC6A"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6D2CED"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613F56"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C7ABC5"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16.1.6. visi Šalies pareiškimai ir garantijos yra išsamūs ir nepalieka nutylėtų jokių aplinkybių, kurios darytų šiuos pareiškimus ar garantijas neteisingais.</w:t>
      </w:r>
    </w:p>
    <w:p w14:paraId="67158320"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54454E" w14:textId="77777777" w:rsidR="00107A49" w:rsidRPr="00383263" w:rsidRDefault="00107A49" w:rsidP="00383263">
      <w:pPr>
        <w:spacing w:after="0"/>
        <w:jc w:val="both"/>
        <w:rPr>
          <w:rFonts w:ascii="Times New Roman" w:hAnsi="Times New Roman" w:cs="Times New Roman"/>
          <w:color w:val="000000"/>
          <w:shd w:val="clear" w:color="auto" w:fill="FFFFFF"/>
        </w:rPr>
      </w:pPr>
      <w:r w:rsidRPr="00383263">
        <w:rPr>
          <w:rFonts w:ascii="Times New Roman" w:hAnsi="Times New Roman" w:cs="Times New Roman"/>
          <w:color w:val="000000"/>
          <w:shd w:val="clear" w:color="auto" w:fill="FFFFFF"/>
        </w:rPr>
        <w:t>16.3. </w:t>
      </w:r>
      <w:r w:rsidRPr="00383263">
        <w:rPr>
          <w:rFonts w:ascii="Times New Roman" w:hAnsi="Times New Roman" w:cs="Times New Roman"/>
          <w:color w:val="000000"/>
        </w:rPr>
        <w:t>Tiekėjas pareiškia, kad parduodamų Prekių disponavimo, valdymo ir naudojimosi teisės nėra apribotos </w:t>
      </w:r>
      <w:r w:rsidRPr="00383263">
        <w:rPr>
          <w:rFonts w:ascii="Times New Roman" w:hAnsi="Times New Roman" w:cs="Times New Roman"/>
          <w:color w:val="000000"/>
          <w:shd w:val="clear" w:color="auto" w:fill="FFFFFF"/>
        </w:rPr>
        <w:t>ir jokie tretieji asmenys neturi pretenzijų į Sutartimi perduodamas Prekes (įkeitimai, areštai ar pan.).</w:t>
      </w:r>
    </w:p>
    <w:p w14:paraId="1EF3A3A5" w14:textId="77777777" w:rsidR="00107A49" w:rsidRPr="00383263" w:rsidRDefault="00107A49" w:rsidP="00383263">
      <w:pPr>
        <w:widowControl w:val="0"/>
        <w:tabs>
          <w:tab w:val="left" w:pos="567"/>
          <w:tab w:val="left" w:pos="851"/>
          <w:tab w:val="left" w:pos="992"/>
          <w:tab w:val="left" w:pos="1134"/>
        </w:tabs>
        <w:spacing w:after="0"/>
        <w:jc w:val="both"/>
        <w:rPr>
          <w:rFonts w:ascii="Times New Roman" w:eastAsia="Calibri" w:hAnsi="Times New Roman" w:cs="Times New Roman"/>
          <w:kern w:val="2"/>
        </w:rPr>
      </w:pPr>
      <w:r w:rsidRPr="00383263">
        <w:rPr>
          <w:rFonts w:ascii="Times New Roman" w:eastAsia="Arial" w:hAnsi="Times New Roman" w:cs="Times New Roman"/>
          <w:kern w:val="2"/>
        </w:rPr>
        <w:t>16.4. T</w:t>
      </w:r>
      <w:r w:rsidRPr="00383263">
        <w:rPr>
          <w:rFonts w:ascii="Times New Roman" w:eastAsia="Calibri" w:hAnsi="Times New Roman" w:cs="Times New Roman"/>
          <w:kern w:val="2"/>
        </w:rPr>
        <w:t>iekėjas įsipareigoja vykdant Sutartį laikytis aplinkos apsaugos, socialinės ir darbo teisės įpareigojimų, nustatytų Europos Sąjungos ir nacionalinėje teisėje, kolektyvinėse sutartyse ir VPĮ 5 priede nurodytose tarptautinėse konvencijose.</w:t>
      </w:r>
    </w:p>
    <w:p w14:paraId="03D9B069" w14:textId="77777777" w:rsidR="00107A49" w:rsidRPr="00383263" w:rsidRDefault="00107A49" w:rsidP="00383263">
      <w:pPr>
        <w:spacing w:after="0"/>
        <w:rPr>
          <w:rFonts w:ascii="Times New Roman" w:hAnsi="Times New Roman" w:cs="Times New Roman"/>
        </w:rPr>
      </w:pPr>
    </w:p>
    <w:p w14:paraId="515159DA"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38F0D264"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17.  BENDRIEJI ATSAKOMYBĖS KLAUSIMAI</w:t>
      </w:r>
    </w:p>
    <w:p w14:paraId="09C42A23"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45913218"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17.1. Netesybų sumokėjimas už vėlavimą ar pareigų pagal Sutartį pažeidimą neatleidžia Šalies nuo Sutartyje numatytų jos pareigų vykdymo.</w:t>
      </w:r>
    </w:p>
    <w:p w14:paraId="6E3B9117"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 xml:space="preserve">17.2. Netesybų sumokėjimas ir (ar) Sutarties įvykdymo užtikrinimo gavimas nepanaikina Šalies teisės reikalauti, kad kita Šalis kompensuotų jos patirtus nuostolius. Šioje Sutartyje nustatytos netesybos yra laikomos minimaliais, </w:t>
      </w:r>
      <w:r w:rsidRPr="00383263">
        <w:rPr>
          <w:rFonts w:ascii="Times New Roman" w:hAnsi="Times New Roman" w:cs="Times New Roman"/>
          <w:color w:val="000000"/>
        </w:rPr>
        <w:lastRenderedPageBreak/>
        <w:t>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83263">
        <w:rPr>
          <w:rFonts w:ascii="Times New Roman" w:hAnsi="Times New Roman" w:cs="Times New Roman"/>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3A1F68"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D3C2F5"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17.4. Šioje Sutartyje numatytos teisių gynybos priemonės neapriboja Šalių teisės pasinaudoti kitomis teisėtomis teisių gynybos priemonėmis.</w:t>
      </w:r>
    </w:p>
    <w:p w14:paraId="54EAF351"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853ABF"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2BA6CD"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3AAD227" w14:textId="77777777" w:rsidR="00107A49" w:rsidRPr="00383263" w:rsidRDefault="00107A49" w:rsidP="00383263">
      <w:pPr>
        <w:spacing w:after="0" w:line="257" w:lineRule="atLeast"/>
        <w:ind w:firstLine="115"/>
        <w:jc w:val="both"/>
        <w:rPr>
          <w:rFonts w:ascii="Times New Roman" w:hAnsi="Times New Roman" w:cs="Times New Roman"/>
          <w:color w:val="000000"/>
        </w:rPr>
      </w:pPr>
    </w:p>
    <w:p w14:paraId="6B4CE72D"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18.  NENUGALIMA JĖGA (FORCE MAJEURE)</w:t>
      </w:r>
    </w:p>
    <w:p w14:paraId="004D8E5B"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3A5AE6D7"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18.1.</w:t>
      </w:r>
      <w:r w:rsidRPr="00383263">
        <w:rPr>
          <w:rFonts w:ascii="Times New Roman" w:hAnsi="Times New Roman" w:cs="Times New Roman"/>
          <w:b/>
          <w:bCs/>
          <w:color w:val="000000"/>
        </w:rPr>
        <w:t> </w:t>
      </w:r>
      <w:r w:rsidRPr="00383263">
        <w:rPr>
          <w:rFonts w:ascii="Times New Roman" w:hAnsi="Times New Roman" w:cs="Times New Roman"/>
          <w:color w:val="000000"/>
        </w:rPr>
        <w:t>Atsakomybė pagal Sutartį netaikoma, taip pat Šalys gali būti visiškai ar iš dalies atleistos nuo civilinės atsakomybės šiais pagrindais:</w:t>
      </w:r>
    </w:p>
    <w:p w14:paraId="4C569F45"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18.1.1. dėl nenugalimos jėgos (</w:t>
      </w:r>
      <w:r w:rsidRPr="00383263">
        <w:rPr>
          <w:rFonts w:ascii="Times New Roman" w:hAnsi="Times New Roman" w:cs="Times New Roman"/>
          <w:i/>
          <w:iCs/>
          <w:color w:val="000000"/>
        </w:rPr>
        <w:t>force majeure</w:t>
      </w:r>
      <w:r w:rsidRPr="00383263">
        <w:rPr>
          <w:rFonts w:ascii="Times New Roman" w:hAnsi="Times New Roman" w:cs="Times New Roman"/>
          <w:color w:val="000000"/>
        </w:rPr>
        <w:t>) – taikomos Lietuvos Respublikos civilinio kodekso 6.212 straipsnio ir Lietuvos Respublikos Vyriausybės 1996 m. liepos 15 d. nutarimu Nr. 840 „Dėl Atleidimo nuo atsakomybės esant nenugalimos jėgos (</w:t>
      </w:r>
      <w:r w:rsidRPr="00383263">
        <w:rPr>
          <w:rFonts w:ascii="Times New Roman" w:hAnsi="Times New Roman" w:cs="Times New Roman"/>
          <w:i/>
          <w:iCs/>
          <w:color w:val="000000"/>
        </w:rPr>
        <w:t>force majeure</w:t>
      </w:r>
      <w:r w:rsidRPr="00383263">
        <w:rPr>
          <w:rFonts w:ascii="Times New Roman" w:hAnsi="Times New Roman" w:cs="Times New Roman"/>
          <w:color w:val="000000"/>
        </w:rPr>
        <w:t>) aplinkybėms taisyklių patvirtinimo” patvirtintų taisyklių nuostatos;</w:t>
      </w:r>
    </w:p>
    <w:p w14:paraId="32290823"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29FA08"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18.2.</w:t>
      </w:r>
      <w:r w:rsidRPr="00383263">
        <w:rPr>
          <w:rFonts w:ascii="Times New Roman" w:hAnsi="Times New Roman" w:cs="Times New Roman"/>
          <w:b/>
          <w:bCs/>
          <w:color w:val="000000"/>
        </w:rPr>
        <w:t> </w:t>
      </w:r>
      <w:r w:rsidRPr="00383263">
        <w:rPr>
          <w:rFonts w:ascii="Times New Roman" w:hAnsi="Times New Roman" w:cs="Times New Roman"/>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6A0482"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18.3.</w:t>
      </w:r>
      <w:r w:rsidRPr="00383263">
        <w:rPr>
          <w:rFonts w:ascii="Times New Roman" w:hAnsi="Times New Roman" w:cs="Times New Roman"/>
          <w:b/>
          <w:bCs/>
          <w:color w:val="000000"/>
        </w:rPr>
        <w:t> </w:t>
      </w:r>
      <w:r w:rsidRPr="00383263">
        <w:rPr>
          <w:rFonts w:ascii="Times New Roman" w:hAnsi="Times New Roman" w:cs="Times New Roman"/>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3BD5F4"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18.4. Jeigu nenugalimos jėgos (</w:t>
      </w:r>
      <w:r w:rsidRPr="00383263">
        <w:rPr>
          <w:rFonts w:ascii="Times New Roman" w:hAnsi="Times New Roman" w:cs="Times New Roman"/>
          <w:i/>
          <w:iCs/>
          <w:color w:val="000000"/>
        </w:rPr>
        <w:t>force majeure</w:t>
      </w:r>
      <w:r w:rsidRPr="00383263">
        <w:rPr>
          <w:rFonts w:ascii="Times New Roman" w:hAnsi="Times New Roman" w:cs="Times New Roman"/>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8BCC9B"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5A351D6A"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19.  SUTARTIES NUOSTATŲ NEGALIOJIMAS</w:t>
      </w:r>
    </w:p>
    <w:p w14:paraId="42B653CF"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67BA000B"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A089A6"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CD9579"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1BEC1994"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20.  SUTARTIES PAKEITIMAI</w:t>
      </w:r>
    </w:p>
    <w:p w14:paraId="4B9DF558"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05D9FBC0" w14:textId="77777777" w:rsidR="00107A49" w:rsidRPr="00383263" w:rsidRDefault="00107A49" w:rsidP="00383263">
      <w:pPr>
        <w:spacing w:after="0" w:line="257" w:lineRule="atLeast"/>
        <w:jc w:val="both"/>
        <w:rPr>
          <w:rFonts w:ascii="Times New Roman" w:hAnsi="Times New Roman" w:cs="Times New Roman"/>
        </w:rPr>
      </w:pPr>
      <w:r w:rsidRPr="00383263">
        <w:rPr>
          <w:rFonts w:ascii="Times New Roman" w:hAnsi="Times New Roman" w:cs="Times New Roman"/>
        </w:rPr>
        <w:t>20.1. Sutarties sąlygos Sutarties galiojimo laikotarpiu negali būti keičiamos, išskyrus tokias Sutarties sąlygas, kurių keitimas numatytas Sutartyje ir (ar) galimas vadovaujantis VPĮ nuostatomis.</w:t>
      </w:r>
    </w:p>
    <w:p w14:paraId="169BB2DE"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20.2. Sutarties pakeitimai įforminami Šalims sudarant Susitarimą.</w:t>
      </w:r>
    </w:p>
    <w:p w14:paraId="6E29B860"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19330E3"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20.4. Susitarimai įsigalioja nuo jų sudarymo, jei Susitarime nenurodyta kitaip. Susitarimą Pirkėjas privalo paviešinti VPĮ 33 ir 86 straipsniuose nustatyta tvarka.</w:t>
      </w:r>
    </w:p>
    <w:p w14:paraId="16C7519B"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925250"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436CD14E"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21.  SUTARTIES SUSTABDYMAS</w:t>
      </w:r>
    </w:p>
    <w:p w14:paraId="40A67C1F"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4DF4827C" w14:textId="77777777" w:rsidR="00107A49" w:rsidRPr="00383263" w:rsidRDefault="00107A49" w:rsidP="00383263">
      <w:pPr>
        <w:spacing w:after="0" w:line="257" w:lineRule="atLeast"/>
        <w:jc w:val="both"/>
        <w:textAlignment w:val="baseline"/>
        <w:rPr>
          <w:rFonts w:ascii="Times New Roman" w:hAnsi="Times New Roman" w:cs="Times New Roman"/>
        </w:rPr>
      </w:pPr>
      <w:r w:rsidRPr="00383263">
        <w:rPr>
          <w:rFonts w:ascii="Times New Roman" w:hAnsi="Times New Roman" w:cs="Times New Roman"/>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3EA4FE"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21.2. Prekių (jų dalies) tiekimas gali būti stabdomas esant bent vienai iš šių aplinkybių: </w:t>
      </w:r>
    </w:p>
    <w:p w14:paraId="564C64DC"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C63BCA"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21.2.2. Pirkėjas Sutartyje nurodyta tvarka negali priimti Prekių (pavyzdžiui, nebaigta įrengti patalpa, kurioje turi būti įmontuojamos Prekės), o Tiekėjas dėl to negali vykdyti Sutarties; </w:t>
      </w:r>
    </w:p>
    <w:p w14:paraId="0EF0957E"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21.2.3. dėl nenumatytų prekių, paslaugų ir (ar) darbų, susijusių su perkamu objektu, kurių poreikis paaiškėjo tik vykdant Sutartį; </w:t>
      </w:r>
    </w:p>
    <w:p w14:paraId="3EA3C5D6"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21.2.4. ne dėl Pirkėjo kaltės vėluoja kitos Pirkėjo pirkimo sutarties, turinčios tiesioginės įtakos šiai Sutarčiai, vykdymas;  </w:t>
      </w:r>
    </w:p>
    <w:p w14:paraId="2BE96C06"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21.2.5. esant įrodymais pagrįstoms kliūtims ar trukdymams, sukeltiems Tiekėjui kitų trečiųjų asmenų ne dėl Tiekėjo ne laiku ar netinkamai pagal Sutarties sąlygas ir tvarką įvykdytų sutartinių įsipareigojimų; </w:t>
      </w:r>
    </w:p>
    <w:p w14:paraId="34E1EE62"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21.2.6. pasikeitus galiojančiam teisės aktui ar įsigaliojus naujam teisės aktui, kuris turi įtakos šios Sutarties vykdymui; </w:t>
      </w:r>
    </w:p>
    <w:p w14:paraId="5A82F506"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21.2.7. sutartinių įsipareigojimų stabdymo būtinybė atsirado dėl sustabdyto / perskirstyto / negauto ir panašiai Pirkėjo Prekių pirkimui skirto finansavimo arba finansavimo trūkumo; </w:t>
      </w:r>
    </w:p>
    <w:p w14:paraId="6CFED5B2"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21.2.8. dėl teisminių (arbitražinių) ginčų su Pirkėju ar trečiaisiais asmenimis, kurių dalykas yra tiesiogiai susijęs su Sutarties vykdymu. </w:t>
      </w:r>
    </w:p>
    <w:p w14:paraId="07590ACC" w14:textId="77777777" w:rsidR="00107A49" w:rsidRPr="00383263" w:rsidRDefault="00107A49" w:rsidP="00383263">
      <w:pPr>
        <w:spacing w:after="0"/>
        <w:jc w:val="both"/>
        <w:textAlignment w:val="baseline"/>
        <w:rPr>
          <w:rFonts w:ascii="Times New Roman" w:hAnsi="Times New Roman" w:cs="Times New Roman"/>
          <w:color w:val="000000"/>
        </w:rPr>
      </w:pPr>
      <w:r w:rsidRPr="00383263">
        <w:rPr>
          <w:rFonts w:ascii="Times New Roman" w:hAnsi="Times New Roman" w:cs="Times New Roman"/>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383263">
        <w:rPr>
          <w:rFonts w:ascii="Times New Roman" w:eastAsia="Calibri" w:hAnsi="Times New Roman" w:cs="Times New Roman"/>
          <w:kern w:val="2"/>
        </w:rPr>
        <w:t>ir įforminamas Sutarties 21.6 punkte nustatyta tvarka</w:t>
      </w:r>
      <w:r w:rsidRPr="00383263">
        <w:rPr>
          <w:rFonts w:ascii="Times New Roman" w:hAnsi="Times New Roman" w:cs="Times New Roman"/>
          <w:color w:val="000000"/>
        </w:rPr>
        <w:t>.</w:t>
      </w:r>
    </w:p>
    <w:p w14:paraId="7DFFF4C5" w14:textId="77777777" w:rsidR="00107A49" w:rsidRPr="00383263" w:rsidRDefault="00107A49" w:rsidP="00383263">
      <w:pPr>
        <w:tabs>
          <w:tab w:val="left" w:pos="567"/>
        </w:tabs>
        <w:spacing w:after="0"/>
        <w:jc w:val="both"/>
        <w:textAlignment w:val="baseline"/>
        <w:rPr>
          <w:rFonts w:ascii="Times New Roman" w:eastAsia="Calibri" w:hAnsi="Times New Roman" w:cs="Times New Roman"/>
          <w:kern w:val="2"/>
        </w:rPr>
      </w:pPr>
      <w:r w:rsidRPr="00383263">
        <w:rPr>
          <w:rFonts w:ascii="Times New Roman" w:hAnsi="Times New Roman" w:cs="Times New Roman"/>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83263">
        <w:rPr>
          <w:rFonts w:ascii="Times New Roman" w:eastAsia="Calibri" w:hAnsi="Times New Roman" w:cs="Times New Roman"/>
          <w:kern w:val="2"/>
        </w:rPr>
        <w:t>ir įforminamas Sutarties 21.6 punkte nustatyta tvarka.</w:t>
      </w:r>
    </w:p>
    <w:p w14:paraId="5F5E2067" w14:textId="77777777" w:rsidR="00107A49" w:rsidRPr="00383263" w:rsidRDefault="00107A49" w:rsidP="00383263">
      <w:pPr>
        <w:spacing w:after="0"/>
        <w:jc w:val="both"/>
        <w:textAlignment w:val="baseline"/>
        <w:rPr>
          <w:rFonts w:ascii="Times New Roman" w:hAnsi="Times New Roman" w:cs="Times New Roman"/>
          <w:color w:val="000000"/>
        </w:rPr>
      </w:pPr>
      <w:r w:rsidRPr="00383263">
        <w:rPr>
          <w:rFonts w:ascii="Times New Roman" w:hAnsi="Times New Roman" w:cs="Times New Roman"/>
          <w:color w:val="000000"/>
        </w:rPr>
        <w:t>21.5. Sutartinių įsipareigojimų vykdymas gali būti stabdomas tik Sutarties galiojimo laikotarpiu tokia tvarka:</w:t>
      </w:r>
    </w:p>
    <w:p w14:paraId="390DEC8E" w14:textId="77777777" w:rsidR="00107A49" w:rsidRPr="00383263" w:rsidRDefault="00107A49" w:rsidP="00383263">
      <w:pPr>
        <w:spacing w:after="0"/>
        <w:jc w:val="both"/>
        <w:textAlignment w:val="baseline"/>
        <w:rPr>
          <w:rFonts w:ascii="Times New Roman" w:hAnsi="Times New Roman" w:cs="Times New Roman"/>
          <w:color w:val="000000"/>
        </w:rPr>
      </w:pPr>
      <w:r w:rsidRPr="00383263">
        <w:rPr>
          <w:rFonts w:ascii="Times New Roman" w:hAnsi="Times New Roman" w:cs="Times New Roman"/>
          <w:color w:val="00000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w:t>
      </w:r>
      <w:r w:rsidRPr="00383263">
        <w:rPr>
          <w:rFonts w:ascii="Times New Roman" w:hAnsi="Times New Roman" w:cs="Times New Roman"/>
          <w:color w:val="000000"/>
        </w:rPr>
        <w:lastRenderedPageBreak/>
        <w:t>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38D4F5" w14:textId="77777777" w:rsidR="00107A49" w:rsidRPr="00383263" w:rsidRDefault="00107A49" w:rsidP="00383263">
      <w:pPr>
        <w:spacing w:after="0" w:line="264" w:lineRule="atLeast"/>
        <w:jc w:val="both"/>
        <w:rPr>
          <w:rFonts w:ascii="Times New Roman" w:hAnsi="Times New Roman" w:cs="Times New Roman"/>
          <w:color w:val="000000"/>
        </w:rPr>
      </w:pPr>
      <w:r w:rsidRPr="00383263">
        <w:rPr>
          <w:rFonts w:ascii="Times New Roman" w:hAnsi="Times New Roman" w:cs="Times New Roman"/>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4E9EE3" w14:textId="77777777" w:rsidR="00107A49" w:rsidRPr="00383263" w:rsidRDefault="00107A49" w:rsidP="00383263">
      <w:pPr>
        <w:spacing w:after="0" w:line="264" w:lineRule="atLeast"/>
        <w:jc w:val="both"/>
        <w:rPr>
          <w:rFonts w:ascii="Times New Roman" w:hAnsi="Times New Roman" w:cs="Times New Roman"/>
        </w:rPr>
      </w:pPr>
      <w:r w:rsidRPr="00383263">
        <w:rPr>
          <w:rFonts w:ascii="Times New Roman" w:hAnsi="Times New Roman" w:cs="Times New Roman"/>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83263">
        <w:rPr>
          <w:rFonts w:ascii="Times New Roman" w:eastAsia="Calibri" w:hAnsi="Times New Roman" w:cs="Times New Roman"/>
          <w:kern w:val="2"/>
        </w:rPr>
        <w:t>Jei sutartinių įsipareigojimų ar jų dalies vykdymas sustabdytas</w:t>
      </w:r>
      <w:r w:rsidRPr="00383263">
        <w:rPr>
          <w:rFonts w:ascii="Times New Roman" w:hAnsi="Times New Roman" w:cs="Times New Roman"/>
        </w:rPr>
        <w:t>, Šalys negali vykdyti jokių jiems pagal Sutartį ar Sutarties dalį priskirtų įsipareigojimų.</w:t>
      </w:r>
    </w:p>
    <w:p w14:paraId="3C3222D0" w14:textId="77777777" w:rsidR="00107A49" w:rsidRPr="00383263" w:rsidRDefault="00107A49" w:rsidP="00383263">
      <w:pPr>
        <w:spacing w:after="0" w:line="264" w:lineRule="atLeast"/>
        <w:jc w:val="both"/>
        <w:rPr>
          <w:rFonts w:ascii="Times New Roman" w:hAnsi="Times New Roman" w:cs="Times New Roman"/>
          <w:color w:val="000000"/>
        </w:rPr>
      </w:pPr>
      <w:r w:rsidRPr="00383263">
        <w:rPr>
          <w:rFonts w:ascii="Times New Roman" w:hAnsi="Times New Roman" w:cs="Times New Roman"/>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6E4FD0" w14:textId="77777777" w:rsidR="00107A49" w:rsidRPr="00383263" w:rsidRDefault="00107A49" w:rsidP="00383263">
      <w:pPr>
        <w:spacing w:after="0" w:line="264" w:lineRule="atLeast"/>
        <w:jc w:val="both"/>
        <w:rPr>
          <w:rFonts w:ascii="Times New Roman" w:hAnsi="Times New Roman" w:cs="Times New Roman"/>
          <w:color w:val="000000"/>
        </w:rPr>
      </w:pPr>
      <w:r w:rsidRPr="00383263">
        <w:rPr>
          <w:rFonts w:ascii="Times New Roman" w:hAnsi="Times New Roman" w:cs="Times New Roman"/>
          <w:color w:val="000000"/>
        </w:rPr>
        <w:t>21.7. Sutartinių įsipareigojimų vykdymas stabdomas ne ilgesniam kaip konkrečios, pagrįstos aplinkybės egzistavimo laikotarpiui.</w:t>
      </w:r>
    </w:p>
    <w:p w14:paraId="24F8DEFE" w14:textId="77777777" w:rsidR="00107A49" w:rsidRPr="00383263" w:rsidRDefault="00107A49" w:rsidP="00383263">
      <w:pPr>
        <w:spacing w:after="0"/>
        <w:jc w:val="both"/>
        <w:textAlignment w:val="baseline"/>
        <w:rPr>
          <w:rFonts w:ascii="Times New Roman" w:hAnsi="Times New Roman" w:cs="Times New Roman"/>
          <w:color w:val="000000"/>
        </w:rPr>
      </w:pPr>
      <w:r w:rsidRPr="00383263">
        <w:rPr>
          <w:rFonts w:ascii="Times New Roman" w:hAnsi="Times New Roman" w:cs="Times New Roman"/>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8F767C" w14:textId="77777777" w:rsidR="00107A49" w:rsidRPr="00383263" w:rsidRDefault="00107A49" w:rsidP="00383263">
      <w:pPr>
        <w:tabs>
          <w:tab w:val="left" w:pos="567"/>
        </w:tabs>
        <w:spacing w:after="0"/>
        <w:jc w:val="both"/>
        <w:textAlignment w:val="baseline"/>
        <w:rPr>
          <w:rFonts w:ascii="Times New Roman" w:eastAsia="Calibri" w:hAnsi="Times New Roman" w:cs="Times New Roman"/>
          <w:kern w:val="2"/>
        </w:rPr>
      </w:pPr>
      <w:r w:rsidRPr="00383263">
        <w:rPr>
          <w:rFonts w:ascii="Times New Roman" w:hAnsi="Times New Roman" w:cs="Times New Roman"/>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83263">
        <w:rPr>
          <w:rFonts w:ascii="Times New Roman" w:eastAsia="Calibri" w:hAnsi="Times New Roman" w:cs="Times New Roman"/>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6CC1666F" w14:textId="77777777" w:rsidR="00107A49" w:rsidRPr="00383263" w:rsidRDefault="00107A49" w:rsidP="00383263">
      <w:pPr>
        <w:spacing w:after="0"/>
        <w:jc w:val="both"/>
        <w:textAlignment w:val="baseline"/>
        <w:rPr>
          <w:rFonts w:ascii="Times New Roman" w:hAnsi="Times New Roman" w:cs="Times New Roman"/>
          <w:color w:val="000000"/>
        </w:rPr>
      </w:pPr>
      <w:r w:rsidRPr="00383263">
        <w:rPr>
          <w:rFonts w:ascii="Times New Roman" w:hAnsi="Times New Roman" w:cs="Times New Roman"/>
          <w:color w:val="000000"/>
        </w:rPr>
        <w:t>21.10. Atnaujinus Sutarties vykdymą, neįvykdytų prievolių (jų dalies) įvykdymo terminai ir Sutarties galiojimas nukeliami tokiam terminui, kiek buvo likę laiko jų įvykdymui (Sutarties galiojimui) jų sustabdymo metu. </w:t>
      </w:r>
    </w:p>
    <w:p w14:paraId="5283A609" w14:textId="77777777" w:rsidR="00107A49" w:rsidRPr="00383263" w:rsidRDefault="00107A49" w:rsidP="00383263">
      <w:pPr>
        <w:spacing w:after="0"/>
        <w:jc w:val="both"/>
        <w:textAlignment w:val="baseline"/>
        <w:rPr>
          <w:rFonts w:ascii="Times New Roman" w:hAnsi="Times New Roman" w:cs="Times New Roman"/>
          <w:color w:val="000000"/>
        </w:rPr>
      </w:pPr>
      <w:r w:rsidRPr="00383263">
        <w:rPr>
          <w:rFonts w:ascii="Times New Roman" w:hAnsi="Times New Roman" w:cs="Times New Roman"/>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858EE6" w14:textId="77777777" w:rsidR="00107A49" w:rsidRPr="00383263" w:rsidRDefault="00107A49" w:rsidP="00383263">
      <w:pPr>
        <w:spacing w:after="0" w:line="257" w:lineRule="atLeast"/>
        <w:ind w:firstLine="62"/>
        <w:jc w:val="both"/>
        <w:textAlignment w:val="baseline"/>
        <w:rPr>
          <w:rFonts w:ascii="Times New Roman" w:hAnsi="Times New Roman" w:cs="Times New Roman"/>
          <w:color w:val="000000"/>
        </w:rPr>
      </w:pPr>
    </w:p>
    <w:p w14:paraId="61C7C90C"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22.  SUTARTIES NUTRAUKIMAS</w:t>
      </w:r>
    </w:p>
    <w:p w14:paraId="4878B3BD"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59944674"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Sutartis gali būti nutraukiama VPĮ 90 straipsnyje ir Sutartyje numatytais atvejais, įskaitant galimybę nutraukti Sutartį Šalių susitarimu.</w:t>
      </w:r>
    </w:p>
    <w:p w14:paraId="285FC674"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7D4D22B5"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22.1.  Pretenzijos dėl Sutarties pažeidimų</w:t>
      </w:r>
    </w:p>
    <w:p w14:paraId="13398067"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1FFFB2A2"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74A1B5"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83263">
        <w:rPr>
          <w:rFonts w:ascii="Times New Roman" w:hAnsi="Times New Roman" w:cs="Times New Roman"/>
          <w:b/>
          <w:bCs/>
          <w:color w:val="000000"/>
        </w:rPr>
        <w:t> </w:t>
      </w:r>
      <w:r w:rsidRPr="00383263">
        <w:rPr>
          <w:rFonts w:ascii="Times New Roman" w:hAnsi="Times New Roman" w:cs="Times New Roman"/>
          <w:color w:val="000000"/>
        </w:rPr>
        <w:t>Tiekėjo teisė siūlyti kitą terminą nelaikoma Pirkėjo pareiga tą terminą priimti. Pretenziją gavusios Šalies pasiūlytasis terminas pakeičia terminą, nurodytą pretenzijoje, tik jeigu kita Šalis jį patvirtina. </w:t>
      </w:r>
    </w:p>
    <w:p w14:paraId="286C60B7" w14:textId="77777777" w:rsidR="00107A49" w:rsidRPr="00383263" w:rsidRDefault="00107A49" w:rsidP="00383263">
      <w:pPr>
        <w:spacing w:after="0" w:line="257" w:lineRule="atLeast"/>
        <w:ind w:firstLine="62"/>
        <w:jc w:val="both"/>
        <w:textAlignment w:val="baseline"/>
        <w:rPr>
          <w:rFonts w:ascii="Times New Roman" w:hAnsi="Times New Roman" w:cs="Times New Roman"/>
          <w:color w:val="000000"/>
        </w:rPr>
      </w:pPr>
    </w:p>
    <w:p w14:paraId="60C71CA7"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22.2.  Sutarties nutraukimas Pirkėjo iniciatyva</w:t>
      </w:r>
    </w:p>
    <w:p w14:paraId="51A31A25"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792ED15C" w14:textId="77777777" w:rsidR="00107A49" w:rsidRPr="00383263" w:rsidRDefault="00107A49" w:rsidP="00383263">
      <w:pPr>
        <w:spacing w:after="0" w:line="257" w:lineRule="atLeast"/>
        <w:jc w:val="both"/>
        <w:textAlignment w:val="baseline"/>
        <w:rPr>
          <w:rFonts w:ascii="Times New Roman" w:hAnsi="Times New Roman" w:cs="Times New Roman"/>
        </w:rPr>
      </w:pPr>
      <w:r w:rsidRPr="00383263">
        <w:rPr>
          <w:rFonts w:ascii="Times New Roman" w:hAnsi="Times New Roman" w:cs="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422A10C" w14:textId="77777777" w:rsidR="00107A49" w:rsidRPr="00383263" w:rsidRDefault="00107A49" w:rsidP="00383263">
      <w:pPr>
        <w:spacing w:after="0" w:line="257" w:lineRule="atLeast"/>
        <w:jc w:val="both"/>
        <w:textAlignment w:val="baseline"/>
        <w:rPr>
          <w:rFonts w:ascii="Times New Roman" w:hAnsi="Times New Roman" w:cs="Times New Roman"/>
        </w:rPr>
      </w:pPr>
      <w:r w:rsidRPr="00383263">
        <w:rPr>
          <w:rFonts w:ascii="Times New Roman" w:hAnsi="Times New Roman" w:cs="Times New Roman"/>
        </w:rPr>
        <w:lastRenderedPageBreak/>
        <w:t>22.2.2. Pirkėjas turi teisę vienašališkai nutraukti Sutartį ar jos dalį raštu įspėjęs Tiekėją prieš ne trumpesnį nei 10 (dešimties) dienų terminą, jeigu: </w:t>
      </w:r>
    </w:p>
    <w:p w14:paraId="0F890F1F"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22.2.2.1. Tiekėjui yra iškelta bankroto byla, pradėtas bankroto procesas ne teismo tvarka, jis tampa nemokus arba yra nemokumo tikimybė, sustabdo ūkinę veiklą ar susidaro</w:t>
      </w:r>
      <w:r w:rsidRPr="00383263">
        <w:rPr>
          <w:rFonts w:ascii="Times New Roman" w:hAnsi="Times New Roman" w:cs="Times New Roman"/>
          <w:b/>
          <w:bCs/>
          <w:color w:val="5C5D5D"/>
        </w:rPr>
        <w:t> </w:t>
      </w:r>
      <w:r w:rsidRPr="00383263">
        <w:rPr>
          <w:rFonts w:ascii="Times New Roman" w:hAnsi="Times New Roman" w:cs="Times New Roman"/>
          <w:color w:val="000000"/>
        </w:rPr>
        <w:t>įstatymuose ir kituose teisės aktuose nustatyta tvarka analogiška situacija</w:t>
      </w:r>
      <w:r w:rsidRPr="00383263">
        <w:rPr>
          <w:rFonts w:ascii="Times New Roman" w:hAnsi="Times New Roman" w:cs="Times New Roman"/>
          <w:color w:val="000000"/>
          <w:shd w:val="clear" w:color="auto" w:fill="FFFFFF"/>
        </w:rPr>
        <w:t>;</w:t>
      </w:r>
      <w:r w:rsidRPr="00383263">
        <w:rPr>
          <w:rFonts w:ascii="Times New Roman" w:hAnsi="Times New Roman" w:cs="Times New Roman"/>
          <w:color w:val="000000"/>
        </w:rPr>
        <w:t> </w:t>
      </w:r>
    </w:p>
    <w:p w14:paraId="1815CFDC" w14:textId="77777777" w:rsidR="00107A49" w:rsidRPr="00383263" w:rsidRDefault="00107A49" w:rsidP="00383263">
      <w:pPr>
        <w:spacing w:after="0" w:line="257" w:lineRule="atLeast"/>
        <w:jc w:val="both"/>
        <w:rPr>
          <w:rFonts w:ascii="Times New Roman" w:hAnsi="Times New Roman" w:cs="Times New Roman"/>
        </w:rPr>
      </w:pPr>
      <w:r w:rsidRPr="00383263">
        <w:rPr>
          <w:rFonts w:ascii="Times New Roman" w:hAnsi="Times New Roman" w:cs="Times New Roman"/>
        </w:rPr>
        <w:t>22.2.2.2. Tiekėjo padėtis pasikeičia ir jis atitinka pirkimo dokumentuose nustatytą pašalinimo pagrindą;</w:t>
      </w:r>
    </w:p>
    <w:p w14:paraId="17D3FC39"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rPr>
        <w:t xml:space="preserve">22.2.2.3. pasikeičia </w:t>
      </w:r>
      <w:r w:rsidRPr="00383263">
        <w:rPr>
          <w:rFonts w:ascii="Times New Roman" w:hAnsi="Times New Roman" w:cs="Times New Roman"/>
          <w:color w:val="000000"/>
        </w:rPr>
        <w:t>teisės aktai, susiję su Sutarties objektu, Sutarties vykdymu, ar su Pirkėjo vykdoma veikla, kuriai buvo sudaryta Sutartis, ir dėl tokių pakeitimų Pirkėjas nusprendžia nutraukti Sutartį;  </w:t>
      </w:r>
    </w:p>
    <w:p w14:paraId="3A7FCD41"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22.2.2.4. Pirkėjas nusprendžia nebevykdyti veiklos, kurios vykdymui Sutartimi įsigyjamos Prekės ir Sutarties poreikis išnyksta; </w:t>
      </w:r>
    </w:p>
    <w:p w14:paraId="53F21971"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22.2.2.5. Pirkėjo valdymo organas priima sprendimą, dėl kurio Sutarties poreikis išnyksta; </w:t>
      </w:r>
    </w:p>
    <w:p w14:paraId="09C6F44C"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22.2.2.6. pasikeičia (pablogėja) Pirkėjo finansinė padėtis ar Pirkėjas negauna arba netenka finansavimo ir dėl šios priežasties nusprendžia nutraukti Sutartį; </w:t>
      </w:r>
    </w:p>
    <w:p w14:paraId="3096BED5" w14:textId="77777777" w:rsidR="00107A49" w:rsidRPr="00383263" w:rsidRDefault="00107A49" w:rsidP="00383263">
      <w:pPr>
        <w:spacing w:after="0" w:line="257" w:lineRule="atLeast"/>
        <w:jc w:val="both"/>
        <w:textAlignment w:val="baseline"/>
        <w:rPr>
          <w:rFonts w:ascii="Times New Roman" w:hAnsi="Times New Roman" w:cs="Times New Roman"/>
        </w:rPr>
      </w:pPr>
      <w:r w:rsidRPr="00383263">
        <w:rPr>
          <w:rFonts w:ascii="Times New Roman" w:hAnsi="Times New Roman" w:cs="Times New Roman"/>
        </w:rPr>
        <w:t>22.2.2.7. keičiasi Pirkėjo organizacinė struktūra – juridinis statusas, pobūdis ar valdymo struktūra ir tai gali turėti įtakos tinkamam Sutarties įvykdymui arba Sutarties poreikiui; </w:t>
      </w:r>
    </w:p>
    <w:p w14:paraId="2223C633"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22.2.2.8. nebelieka perkamų Prekių poreikio; </w:t>
      </w:r>
    </w:p>
    <w:p w14:paraId="51775DAE"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22.2.2.9. Pirkėjas iš pirkimų priežiūrą atliekančių institucijų gauna nurodymą ar rekomendaciją nutraukti Sutartį;</w:t>
      </w:r>
    </w:p>
    <w:p w14:paraId="6B51BD2A"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22.2.2.10. Tiekėjas vėluoja pateikti Sutarties įvykdymo užtikrinimo pratęsimą ilgiau kaip 10 (dešimt) darbo dienų nuo paskutinio Sutarties įvykdymo užtikrinimo galiojimo termino pabaigos arba atsisako jį pateikti;</w:t>
      </w:r>
    </w:p>
    <w:p w14:paraId="39D2F61C"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22.2.2.11. Tiekėjas atsisako pašalinti arba nepašalina Prekių trūkumų per Pirkėjo nustatytus protingus terminus;</w:t>
      </w:r>
    </w:p>
    <w:p w14:paraId="6D3861C4" w14:textId="77777777" w:rsidR="00107A49" w:rsidRPr="00383263" w:rsidRDefault="00107A49" w:rsidP="00383263">
      <w:pPr>
        <w:spacing w:after="0"/>
        <w:jc w:val="both"/>
        <w:textAlignment w:val="baseline"/>
        <w:rPr>
          <w:rFonts w:ascii="Times New Roman" w:hAnsi="Times New Roman" w:cs="Times New Roman"/>
          <w:color w:val="000000"/>
        </w:rPr>
      </w:pPr>
      <w:r w:rsidRPr="00383263">
        <w:rPr>
          <w:rFonts w:ascii="Times New Roman" w:hAnsi="Times New Roman" w:cs="Times New Roman"/>
          <w:color w:val="000000"/>
        </w:rPr>
        <w:t>22.2.2.12. Tiekėjas pažeidžia Sutartį arba įstatymus bei kitus teisės aktus ir per Pirkėjo rašytinėje pretenzijoje nurodytą terminą neištaiso pažeidimo;</w:t>
      </w:r>
    </w:p>
    <w:p w14:paraId="270B94FD" w14:textId="77777777" w:rsidR="00107A49" w:rsidRPr="00383263" w:rsidRDefault="00107A49" w:rsidP="00383263">
      <w:pPr>
        <w:tabs>
          <w:tab w:val="left" w:pos="567"/>
        </w:tabs>
        <w:spacing w:after="0"/>
        <w:jc w:val="both"/>
        <w:textAlignment w:val="baseline"/>
        <w:rPr>
          <w:rFonts w:ascii="Times New Roman" w:eastAsia="Calibri" w:hAnsi="Times New Roman" w:cs="Times New Roman"/>
          <w:kern w:val="2"/>
        </w:rPr>
      </w:pPr>
      <w:r w:rsidRPr="00383263">
        <w:rPr>
          <w:rFonts w:ascii="Times New Roman" w:eastAsia="Calibri" w:hAnsi="Times New Roman" w:cs="Times New Roman"/>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5F8043" w14:textId="77777777" w:rsidR="00107A49" w:rsidRPr="00383263" w:rsidRDefault="00107A49" w:rsidP="00383263">
      <w:pPr>
        <w:tabs>
          <w:tab w:val="left" w:pos="567"/>
        </w:tabs>
        <w:spacing w:after="0"/>
        <w:jc w:val="both"/>
        <w:textAlignment w:val="baseline"/>
        <w:rPr>
          <w:rFonts w:ascii="Times New Roman" w:eastAsia="Calibri" w:hAnsi="Times New Roman" w:cs="Times New Roman"/>
          <w:kern w:val="2"/>
        </w:rPr>
      </w:pPr>
      <w:r w:rsidRPr="00383263">
        <w:rPr>
          <w:rFonts w:ascii="Times New Roman" w:eastAsia="Calibri" w:hAnsi="Times New Roman" w:cs="Times New Roman"/>
          <w:kern w:val="2"/>
        </w:rPr>
        <w:t>22.2.2.14. paaiškėja VPĮ 37 straipsnio 8 dalyje ir (ar) 47 straipsnio 8 dalyje nurodytos aplinkybės.</w:t>
      </w:r>
    </w:p>
    <w:p w14:paraId="24C82F5B" w14:textId="77777777" w:rsidR="00107A49" w:rsidRPr="00383263" w:rsidRDefault="00107A49" w:rsidP="00383263">
      <w:pPr>
        <w:spacing w:after="0"/>
        <w:jc w:val="both"/>
        <w:textAlignment w:val="baseline"/>
        <w:rPr>
          <w:rFonts w:ascii="Times New Roman" w:hAnsi="Times New Roman" w:cs="Times New Roman"/>
          <w:color w:val="000000"/>
        </w:rPr>
      </w:pPr>
      <w:r w:rsidRPr="00383263">
        <w:rPr>
          <w:rFonts w:ascii="Times New Roman" w:hAnsi="Times New Roman" w:cs="Times New Roman"/>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CD8590"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89A514"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8EB9D8"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22.2.6. Pirkėjas turi teisę vienašališkai nutraukti Sutartį ir kitais Specialiosiose sąlygose (jei taikoma) ir įstatymuose bei kituose teisės aktuose įtvirtintais atvejais. </w:t>
      </w:r>
    </w:p>
    <w:p w14:paraId="327C7B8C"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22.2.7. Sutartis laikoma nutraukta kitą dieną po to, kai pasibaigia įspėjimo apie Sutarties nutraukimą terminas.  </w:t>
      </w:r>
    </w:p>
    <w:p w14:paraId="6C9C68CC" w14:textId="77777777" w:rsidR="00107A49" w:rsidRPr="00383263" w:rsidRDefault="00107A49" w:rsidP="00383263">
      <w:pPr>
        <w:spacing w:after="0" w:line="257" w:lineRule="atLeast"/>
        <w:jc w:val="both"/>
        <w:textAlignment w:val="baseline"/>
        <w:rPr>
          <w:rFonts w:ascii="Times New Roman" w:hAnsi="Times New Roman" w:cs="Times New Roman"/>
        </w:rPr>
      </w:pPr>
      <w:r w:rsidRPr="00383263">
        <w:rPr>
          <w:rFonts w:ascii="Times New Roman" w:hAnsi="Times New Roman" w:cs="Times New Roman"/>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83263">
        <w:rPr>
          <w:rFonts w:ascii="Times New Roman" w:eastAsia="Calibri" w:hAnsi="Times New Roman" w:cs="Times New Roman"/>
          <w:kern w:val="2"/>
        </w:rPr>
        <w:t>pateikia informaciją apie pažeidimo pašalinimą ar išnykusias aplinkybes, dėl kurių buvo inicijuota Sutarties nutraukimo procedūra</w:t>
      </w:r>
      <w:r w:rsidRPr="00383263">
        <w:rPr>
          <w:rFonts w:ascii="Times New Roman" w:hAnsi="Times New Roman" w:cs="Times New Roman"/>
        </w:rPr>
        <w:t>. </w:t>
      </w:r>
    </w:p>
    <w:p w14:paraId="476D4A21" w14:textId="77777777" w:rsidR="00107A49" w:rsidRPr="00383263" w:rsidRDefault="00107A49" w:rsidP="00383263">
      <w:pPr>
        <w:spacing w:after="0" w:line="257" w:lineRule="atLeast"/>
        <w:ind w:firstLine="62"/>
        <w:jc w:val="both"/>
        <w:textAlignment w:val="baseline"/>
        <w:rPr>
          <w:rFonts w:ascii="Times New Roman" w:hAnsi="Times New Roman" w:cs="Times New Roman"/>
          <w:color w:val="000000"/>
        </w:rPr>
      </w:pPr>
    </w:p>
    <w:p w14:paraId="46C19CBE"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22.3.  Sutarties nutraukimas Tiekėjo iniciatyva</w:t>
      </w:r>
    </w:p>
    <w:p w14:paraId="0CA70D2D"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7FB13D41"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87D282"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22.3.2. Tiekėjas turi teisę vienašališkai nutraukti Sutartį, įspėjęs Pirkėją raštu prieš ne trumpesnį nei 10 (dešimties) dienų terminą, jeigu:</w:t>
      </w:r>
    </w:p>
    <w:p w14:paraId="6EA3B4A4"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55FB9B"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22.3.2.2. Pirkėjas pažeidžia Sutartį arba įstatymus bei kitus teisės aktus ir per Tiekėjo rašytinėje pretenzijoje nurodytą terminą neištaiso pažeidimo, išskyrus Bendrųjų sąlygų 22.3.1 punkte nustatytą atvejį. </w:t>
      </w:r>
    </w:p>
    <w:p w14:paraId="12A21EE3"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22.3.3. Jeigu Bendrųjų sąlygų 22.3.1 punkte nurodytos aplinkybės yra susijusios tik su atskira dalimi arba atskiru Susitarimu, Tiekėjas turi teisę nutraukti Sutartį tik tos dalies atžvilgiu arba nutraukti tik tokį Susitarimą. </w:t>
      </w:r>
    </w:p>
    <w:p w14:paraId="70879911"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22.3.4. Tiekėjas turi teisę vienašališkai nutraukti Sutartį ir kitais įstatymuose bei kituose teisės aktuose įtvirtintais atvejais. </w:t>
      </w:r>
    </w:p>
    <w:p w14:paraId="1D0820A2"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D89947"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22.3.6. Sutartis laikoma nutraukta kitą dieną po to, kai pasibaigia įspėjimo apie Sutarties nutraukimą terminas. </w:t>
      </w:r>
    </w:p>
    <w:p w14:paraId="1F7D1C00"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A7F25C" w14:textId="77777777" w:rsidR="00107A49" w:rsidRPr="00383263" w:rsidRDefault="00107A49" w:rsidP="00383263">
      <w:pPr>
        <w:spacing w:after="0" w:line="257" w:lineRule="atLeast"/>
        <w:ind w:firstLine="62"/>
        <w:jc w:val="both"/>
        <w:textAlignment w:val="baseline"/>
        <w:rPr>
          <w:rFonts w:ascii="Times New Roman" w:hAnsi="Times New Roman" w:cs="Times New Roman"/>
          <w:color w:val="000000"/>
        </w:rPr>
      </w:pPr>
    </w:p>
    <w:p w14:paraId="4F097C67"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olor w:val="000000"/>
        </w:rPr>
        <w:t>22.4.  Šalių teisės ir pareigos Sutarties nutraukimo atveju</w:t>
      </w:r>
    </w:p>
    <w:p w14:paraId="39F6521C"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39B8DC15"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22.4.1. Sutarties nutraukimas neturi įtakos ginčų nagrinėjimo tvarką nustatančių Sutarties sąlygų ir kitų Sutarties sąlygų, kurios pagal savo esmę lieka galioti ir po Sutarties nutraukimo, galiojimui. </w:t>
      </w:r>
    </w:p>
    <w:p w14:paraId="03DFD84A"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22.4.2. Nutraukus Sutartį, Šalys privalo: </w:t>
      </w:r>
    </w:p>
    <w:p w14:paraId="3D794D60"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22.4.2.1. įsitikinti, jog iki Sutarties nutraukimo dienos pristatytos Prekės ir kiti atlikti veiksmai atitinka Sutarties reikalavimus ir Šalys dėl to viena kitai nebereikš pretenzijų; </w:t>
      </w:r>
    </w:p>
    <w:p w14:paraId="719A2215"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22.4.2.2. atsiskaityti už iki Sutarties nutraukimo pristatytas Prekes, atitinkančias Sutarties reikalavimus; </w:t>
      </w:r>
    </w:p>
    <w:p w14:paraId="411A6109" w14:textId="77777777" w:rsidR="00107A49" w:rsidRPr="00383263" w:rsidRDefault="00107A49" w:rsidP="00383263">
      <w:pPr>
        <w:spacing w:after="0" w:line="257" w:lineRule="atLeast"/>
        <w:jc w:val="both"/>
        <w:textAlignment w:val="baseline"/>
        <w:rPr>
          <w:rFonts w:ascii="Times New Roman" w:hAnsi="Times New Roman" w:cs="Times New Roman"/>
          <w:color w:val="000000"/>
        </w:rPr>
      </w:pPr>
      <w:r w:rsidRPr="00383263">
        <w:rPr>
          <w:rFonts w:ascii="Times New Roman" w:hAnsi="Times New Roman" w:cs="Times New Roman"/>
          <w:color w:val="000000"/>
        </w:rPr>
        <w:t>22.4.2.3. per 10 (dešimt) dienų nuo pranešimo apie Sutarties nutraukimą gavimo dienos ar Susitarimo dėl Sutarties nutraukimo sudarymo dienos</w:t>
      </w:r>
      <w:r w:rsidRPr="00383263">
        <w:rPr>
          <w:rFonts w:ascii="Times New Roman" w:hAnsi="Times New Roman" w:cs="Times New Roman"/>
          <w:b/>
          <w:bCs/>
          <w:color w:val="5C5D5D"/>
        </w:rPr>
        <w:t> </w:t>
      </w:r>
      <w:r w:rsidRPr="00383263">
        <w:rPr>
          <w:rFonts w:ascii="Times New Roman" w:hAnsi="Times New Roman" w:cs="Times New Roman"/>
          <w:color w:val="000000"/>
        </w:rPr>
        <w:t>perduoti viena kitai visus dokumentus, kuriuos buvo būtina perduoti pagal Sutarties nuostatas. </w:t>
      </w:r>
    </w:p>
    <w:p w14:paraId="2C097535" w14:textId="77777777" w:rsidR="00107A49" w:rsidRPr="00383263" w:rsidRDefault="00107A49" w:rsidP="00383263">
      <w:pPr>
        <w:spacing w:after="0" w:line="257" w:lineRule="atLeast"/>
        <w:ind w:firstLine="62"/>
        <w:jc w:val="both"/>
        <w:textAlignment w:val="baseline"/>
        <w:rPr>
          <w:rFonts w:ascii="Times New Roman" w:hAnsi="Times New Roman" w:cs="Times New Roman"/>
          <w:color w:val="000000"/>
        </w:rPr>
      </w:pPr>
    </w:p>
    <w:p w14:paraId="01E22B0E" w14:textId="77777777" w:rsidR="00107A49" w:rsidRPr="00383263" w:rsidRDefault="00107A49" w:rsidP="00383263">
      <w:pPr>
        <w:spacing w:after="0" w:line="257" w:lineRule="atLeast"/>
        <w:jc w:val="center"/>
        <w:rPr>
          <w:rFonts w:ascii="Times New Roman" w:hAnsi="Times New Roman" w:cs="Times New Roman"/>
          <w:color w:val="000000"/>
        </w:rPr>
      </w:pPr>
      <w:r w:rsidRPr="00383263">
        <w:rPr>
          <w:rFonts w:ascii="Times New Roman" w:hAnsi="Times New Roman" w:cs="Times New Roman"/>
          <w:b/>
          <w:bCs/>
          <w:caps/>
          <w:color w:val="000000"/>
        </w:rPr>
        <w:t>23.  PREKIŲ MODELIO AR GAMINTOJO KEITIMAS</w:t>
      </w:r>
    </w:p>
    <w:p w14:paraId="5C9A5F6C"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294B99F0"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aps/>
          <w:color w:val="000000"/>
        </w:rPr>
        <w:t>23.1. </w:t>
      </w:r>
      <w:r w:rsidRPr="00383263">
        <w:rPr>
          <w:rFonts w:ascii="Times New Roman" w:hAnsi="Times New Roman" w:cs="Times New Roman"/>
          <w:color w:val="000000"/>
        </w:rPr>
        <w:t>Tiekėjas turi teisę keisti Prekių modelį ir (ar) gamintoją, jei yra visos toliau nurodytos sąlygos:</w:t>
      </w:r>
    </w:p>
    <w:p w14:paraId="545D65A7" w14:textId="77777777" w:rsidR="00107A49" w:rsidRPr="00383263" w:rsidRDefault="00107A49" w:rsidP="00383263">
      <w:pPr>
        <w:spacing w:after="0" w:line="257" w:lineRule="atLeast"/>
        <w:jc w:val="both"/>
        <w:rPr>
          <w:rFonts w:ascii="Times New Roman" w:hAnsi="Times New Roman" w:cs="Times New Roman"/>
        </w:rPr>
      </w:pPr>
      <w:r w:rsidRPr="00383263">
        <w:rPr>
          <w:rFonts w:ascii="Times New Roman" w:hAnsi="Times New Roman" w:cs="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83263">
        <w:rPr>
          <w:rFonts w:ascii="Times New Roman" w:hAnsi="Times New Roman" w:cs="Times New Roman"/>
          <w:vertAlign w:val="superscript"/>
        </w:rPr>
        <w:t>1 </w:t>
      </w:r>
      <w:r w:rsidRPr="00383263">
        <w:rPr>
          <w:rFonts w:ascii="Times New Roman" w:hAnsi="Times New Roman" w:cs="Times New Roman"/>
        </w:rPr>
        <w:t>dalies nuostatų;</w:t>
      </w:r>
    </w:p>
    <w:p w14:paraId="1E118CDD"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55C1EB"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83263">
        <w:rPr>
          <w:rFonts w:ascii="Times New Roman" w:hAnsi="Times New Roman" w:cs="Times New Roman"/>
          <w:color w:val="000000"/>
          <w:shd w:val="clear" w:color="auto" w:fill="FFFFFF"/>
        </w:rPr>
        <w:t>ir lygiavertiškumo ar geresnės kokybės nei Sutartyje nurodytos Prekės</w:t>
      </w:r>
      <w:r w:rsidRPr="00383263">
        <w:rPr>
          <w:rFonts w:ascii="Times New Roman" w:hAnsi="Times New Roman" w:cs="Times New Roman"/>
          <w:color w:val="000000"/>
        </w:rPr>
        <w:t>;</w:t>
      </w:r>
    </w:p>
    <w:p w14:paraId="4EFD20B9"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23.1.4. Šalys sudarė rašytinį Susitarimą prie Sutarties dėl Prekių keitimo.</w:t>
      </w:r>
    </w:p>
    <w:p w14:paraId="5FDD3691"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23.2. Šiame Bendrųjų sąlygų skyriuje nurodytu atveju Prekės turi būti pristatytos už ne didesnę nei pasiūlyme nurodytą kainą.</w:t>
      </w:r>
    </w:p>
    <w:p w14:paraId="44833EF4"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7A12EE27" w14:textId="77777777" w:rsidR="00107A49" w:rsidRPr="00383263" w:rsidRDefault="00107A49" w:rsidP="00383263">
      <w:pPr>
        <w:spacing w:after="0" w:line="257" w:lineRule="atLeast"/>
        <w:ind w:left="360" w:hanging="360"/>
        <w:jc w:val="center"/>
        <w:rPr>
          <w:rFonts w:ascii="Times New Roman" w:hAnsi="Times New Roman" w:cs="Times New Roman"/>
          <w:color w:val="000000"/>
        </w:rPr>
      </w:pPr>
      <w:r w:rsidRPr="00383263">
        <w:rPr>
          <w:rFonts w:ascii="Times New Roman" w:hAnsi="Times New Roman" w:cs="Times New Roman"/>
          <w:b/>
          <w:bCs/>
          <w:caps/>
          <w:color w:val="000000"/>
        </w:rPr>
        <w:t>24.  BENDRAVIMO TVARKA IR KALBA</w:t>
      </w:r>
    </w:p>
    <w:p w14:paraId="4347545D" w14:textId="77777777" w:rsidR="00107A49" w:rsidRPr="00383263" w:rsidRDefault="00107A49" w:rsidP="00383263">
      <w:pPr>
        <w:spacing w:after="0" w:line="257" w:lineRule="atLeast"/>
        <w:ind w:left="360" w:firstLine="62"/>
        <w:jc w:val="both"/>
        <w:rPr>
          <w:rFonts w:ascii="Times New Roman" w:hAnsi="Times New Roman" w:cs="Times New Roman"/>
          <w:color w:val="000000"/>
        </w:rPr>
      </w:pPr>
    </w:p>
    <w:p w14:paraId="227C59EA"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24.1. Sutartis sudaroma lietuvių kalba. Jeigu Sutartis ar kuris nors ją sudarantis dokumentas sudaromas kita kalba arba išverčiamas į kitą kalbą, visais atvejais </w:t>
      </w:r>
      <w:r w:rsidRPr="00383263">
        <w:rPr>
          <w:rFonts w:ascii="Times New Roman" w:hAnsi="Times New Roman" w:cs="Times New Roman"/>
          <w:color w:val="000000"/>
          <w:shd w:val="clear" w:color="auto" w:fill="FFFFFF"/>
        </w:rPr>
        <w:t>autentišku laikomas tik lietuvių kalba parengtas Sutarties tekstas (jei yra neatitikimų, pirmenybė teikiama lietuvių kalba parengtam tekstui).</w:t>
      </w:r>
    </w:p>
    <w:p w14:paraId="17922F97"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387591"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24.3. Jeigu pranešimas yra įteikiamas asmeniškai arba siunčiamas paštu ar per kurjerį, jis turi būti įteikiamas pasirašytinai ir laikomas gautu gavimo patvirtinime nurodytą dieną.</w:t>
      </w:r>
    </w:p>
    <w:p w14:paraId="370320FB"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24.4. Jeigu pranešimas siunčiamas el. paštu, laikoma, kad Šalis jį gavo kitą darbo dieną.</w:t>
      </w:r>
    </w:p>
    <w:p w14:paraId="0E1506D7"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24.5. Jeigu pranešimas siunčiamas keliais skirtingais būdais, laikoma, kad gavėjas jį gavo tada, kai jis gavo pirmesnįjį pranešimą.</w:t>
      </w:r>
    </w:p>
    <w:p w14:paraId="57B42EC9" w14:textId="77777777" w:rsidR="00107A49" w:rsidRPr="00383263" w:rsidRDefault="00107A49" w:rsidP="00383263">
      <w:pPr>
        <w:spacing w:after="0" w:line="257" w:lineRule="atLeast"/>
        <w:ind w:firstLine="62"/>
        <w:jc w:val="both"/>
        <w:rPr>
          <w:rFonts w:ascii="Times New Roman" w:hAnsi="Times New Roman" w:cs="Times New Roman"/>
          <w:color w:val="000000"/>
        </w:rPr>
      </w:pPr>
    </w:p>
    <w:p w14:paraId="3673B634" w14:textId="77777777" w:rsidR="00107A49" w:rsidRPr="00383263" w:rsidRDefault="00107A49" w:rsidP="00383263">
      <w:pPr>
        <w:spacing w:after="0" w:line="257" w:lineRule="atLeast"/>
        <w:ind w:left="360" w:hanging="360"/>
        <w:jc w:val="center"/>
        <w:rPr>
          <w:rFonts w:ascii="Times New Roman" w:hAnsi="Times New Roman" w:cs="Times New Roman"/>
          <w:color w:val="000000"/>
        </w:rPr>
      </w:pPr>
      <w:r w:rsidRPr="00383263">
        <w:rPr>
          <w:rFonts w:ascii="Times New Roman" w:hAnsi="Times New Roman" w:cs="Times New Roman"/>
          <w:b/>
          <w:bCs/>
          <w:caps/>
          <w:color w:val="000000"/>
        </w:rPr>
        <w:t>25.  PRETENZIJOS IR GINČŲ SPRENDIMAS</w:t>
      </w:r>
    </w:p>
    <w:p w14:paraId="1021B2EC" w14:textId="77777777" w:rsidR="00107A49" w:rsidRPr="00383263" w:rsidRDefault="00107A49" w:rsidP="00383263">
      <w:pPr>
        <w:spacing w:after="0" w:line="257" w:lineRule="atLeast"/>
        <w:ind w:left="360" w:firstLine="62"/>
        <w:jc w:val="both"/>
        <w:rPr>
          <w:rFonts w:ascii="Times New Roman" w:hAnsi="Times New Roman" w:cs="Times New Roman"/>
          <w:color w:val="000000"/>
        </w:rPr>
      </w:pPr>
    </w:p>
    <w:p w14:paraId="77D9CCE4"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799639C4"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333069F" w14:textId="77777777" w:rsidR="00107A49" w:rsidRPr="00383263" w:rsidRDefault="00107A49" w:rsidP="00383263">
      <w:pPr>
        <w:spacing w:after="0" w:line="257" w:lineRule="atLeast"/>
        <w:jc w:val="both"/>
        <w:rPr>
          <w:rFonts w:ascii="Times New Roman" w:hAnsi="Times New Roman" w:cs="Times New Roman"/>
          <w:color w:val="000000"/>
        </w:rPr>
      </w:pPr>
      <w:r w:rsidRPr="00383263">
        <w:rPr>
          <w:rFonts w:ascii="Times New Roman" w:hAnsi="Times New Roman" w:cs="Times New Roman"/>
          <w:color w:val="000000"/>
        </w:rPr>
        <w:t>25.3. Kilę ginčai nesudaro pagrindo Šalims atsisakyti vykdyti savo prievoles pagal Sutartį.</w:t>
      </w:r>
    </w:p>
    <w:p w14:paraId="2791C353" w14:textId="77777777" w:rsidR="00107A49" w:rsidRPr="00383263" w:rsidRDefault="00107A49" w:rsidP="00383263">
      <w:pPr>
        <w:spacing w:after="0" w:line="257" w:lineRule="atLeast"/>
        <w:textAlignment w:val="center"/>
        <w:rPr>
          <w:rFonts w:ascii="Times New Roman" w:hAnsi="Times New Roman" w:cs="Times New Roman"/>
          <w:color w:val="000000"/>
        </w:rPr>
      </w:pPr>
    </w:p>
    <w:p w14:paraId="1DFF1E85" w14:textId="77777777" w:rsidR="00107A49" w:rsidRPr="00383263" w:rsidRDefault="00107A49" w:rsidP="00383263">
      <w:pPr>
        <w:spacing w:after="0"/>
        <w:jc w:val="center"/>
        <w:rPr>
          <w:rFonts w:ascii="Times New Roman" w:hAnsi="Times New Roman" w:cs="Times New Roman"/>
          <w:kern w:val="2"/>
        </w:rPr>
      </w:pPr>
      <w:r w:rsidRPr="00383263">
        <w:rPr>
          <w:rFonts w:ascii="Times New Roman" w:hAnsi="Times New Roman" w:cs="Times New Roman"/>
          <w:kern w:val="2"/>
        </w:rPr>
        <w:t>________________</w:t>
      </w:r>
    </w:p>
    <w:p w14:paraId="75C90A74" w14:textId="68E32211" w:rsidR="00FD7D10" w:rsidRPr="008F6F92" w:rsidRDefault="00FD7D10" w:rsidP="008F6F92">
      <w:pPr>
        <w:widowControl w:val="0"/>
        <w:tabs>
          <w:tab w:val="left" w:pos="426"/>
          <w:tab w:val="left" w:pos="567"/>
          <w:tab w:val="left" w:pos="709"/>
          <w:tab w:val="left" w:pos="851"/>
          <w:tab w:val="left" w:pos="992"/>
          <w:tab w:val="left" w:pos="1134"/>
        </w:tabs>
        <w:spacing w:after="0"/>
        <w:jc w:val="both"/>
        <w:rPr>
          <w:rFonts w:ascii="Times New Roman" w:eastAsia="Times New Roman" w:hAnsi="Times New Roman" w:cs="Times New Roman"/>
          <w:i/>
          <w:lang w:eastAsia="en-US"/>
        </w:rPr>
      </w:pPr>
      <w:r w:rsidRPr="008F6F92">
        <w:rPr>
          <w:rFonts w:ascii="Times New Roman" w:eastAsia="Arial" w:hAnsi="Times New Roman" w:cs="Times New Roman"/>
          <w:lang w:eastAsia="en-US"/>
        </w:rPr>
        <w:t>.</w:t>
      </w:r>
    </w:p>
    <w:sectPr w:rsidR="00FD7D10" w:rsidRPr="008F6F92" w:rsidSect="00F96850">
      <w:footerReference w:type="default" r:id="rId26"/>
      <w:pgSz w:w="12240" w:h="15840"/>
      <w:pgMar w:top="284" w:right="567" w:bottom="567" w:left="1418"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62B4FB" w16cex:dateUtc="2025-05-06T10:02:00Z"/>
  <w16cex:commentExtensible w16cex:durableId="49E2C5F9" w16cex:dateUtc="2025-05-06T09: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64E52" w14:textId="77777777" w:rsidR="00383263" w:rsidRDefault="00383263" w:rsidP="00B201CE">
      <w:pPr>
        <w:spacing w:after="0" w:line="240" w:lineRule="auto"/>
      </w:pPr>
      <w:r>
        <w:separator/>
      </w:r>
    </w:p>
  </w:endnote>
  <w:endnote w:type="continuationSeparator" w:id="0">
    <w:p w14:paraId="178BBB99" w14:textId="77777777" w:rsidR="00383263" w:rsidRDefault="00383263" w:rsidP="00B2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897062"/>
      <w:docPartObj>
        <w:docPartGallery w:val="Page Numbers (Bottom of Page)"/>
        <w:docPartUnique/>
      </w:docPartObj>
    </w:sdtPr>
    <w:sdtEndPr/>
    <w:sdtContent>
      <w:p w14:paraId="59B1816E" w14:textId="77777777" w:rsidR="00383263" w:rsidRDefault="00383263">
        <w:pPr>
          <w:pStyle w:val="Footer"/>
          <w:jc w:val="right"/>
        </w:pPr>
        <w:r>
          <w:fldChar w:fldCharType="begin"/>
        </w:r>
        <w:r>
          <w:instrText>PAGE   \* MERGEFORMAT</w:instrText>
        </w:r>
        <w:r>
          <w:fldChar w:fldCharType="separate"/>
        </w:r>
        <w:r>
          <w:t>2</w:t>
        </w:r>
        <w:r>
          <w:fldChar w:fldCharType="end"/>
        </w:r>
      </w:p>
    </w:sdtContent>
  </w:sdt>
  <w:p w14:paraId="09BF4BFB" w14:textId="77777777" w:rsidR="00383263" w:rsidRDefault="00383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D678D" w14:textId="77777777" w:rsidR="00383263" w:rsidRDefault="00383263" w:rsidP="00B201CE">
      <w:pPr>
        <w:spacing w:after="0" w:line="240" w:lineRule="auto"/>
      </w:pPr>
      <w:r>
        <w:separator/>
      </w:r>
    </w:p>
  </w:footnote>
  <w:footnote w:type="continuationSeparator" w:id="0">
    <w:p w14:paraId="5D2F5108" w14:textId="77777777" w:rsidR="00383263" w:rsidRDefault="00383263" w:rsidP="00B20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2C530F9"/>
    <w:multiLevelType w:val="hybridMultilevel"/>
    <w:tmpl w:val="30581E44"/>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366302C"/>
    <w:multiLevelType w:val="hybridMultilevel"/>
    <w:tmpl w:val="B76E8F80"/>
    <w:lvl w:ilvl="0" w:tplc="B90A4B0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493EF7"/>
    <w:multiLevelType w:val="multilevel"/>
    <w:tmpl w:val="5E52CAFA"/>
    <w:lvl w:ilvl="0">
      <w:start w:val="1"/>
      <w:numFmt w:val="decimal"/>
      <w:lvlText w:val="%1."/>
      <w:lvlJc w:val="left"/>
      <w:pPr>
        <w:ind w:left="720" w:hanging="360"/>
      </w:pPr>
    </w:lvl>
    <w:lvl w:ilvl="1">
      <w:start w:val="1"/>
      <w:numFmt w:val="decimal"/>
      <w:isLgl/>
      <w:lvlText w:val="%1.%2."/>
      <w:lvlJc w:val="left"/>
      <w:pPr>
        <w:ind w:left="480" w:hanging="48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2202"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A346BED"/>
    <w:multiLevelType w:val="hybridMultilevel"/>
    <w:tmpl w:val="DBFC09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0F44C1"/>
    <w:multiLevelType w:val="hybridMultilevel"/>
    <w:tmpl w:val="FC561D24"/>
    <w:lvl w:ilvl="0" w:tplc="0427000F">
      <w:start w:val="1"/>
      <w:numFmt w:val="decimal"/>
      <w:lvlText w:val="%1."/>
      <w:lvlJc w:val="left"/>
      <w:pPr>
        <w:tabs>
          <w:tab w:val="num" w:pos="720"/>
        </w:tabs>
        <w:ind w:left="720" w:hanging="360"/>
      </w:pPr>
    </w:lvl>
    <w:lvl w:ilvl="1" w:tplc="C01200F8">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7AC81F37"/>
    <w:multiLevelType w:val="multilevel"/>
    <w:tmpl w:val="05D046A2"/>
    <w:lvl w:ilvl="0">
      <w:start w:val="6"/>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num w:numId="1">
    <w:abstractNumId w:val="0"/>
  </w:num>
  <w:num w:numId="2">
    <w:abstractNumId w:val="9"/>
  </w:num>
  <w:num w:numId="3">
    <w:abstractNumId w:val="4"/>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12"/>
  </w:num>
  <w:num w:numId="9">
    <w:abstractNumId w:val="13"/>
  </w:num>
  <w:num w:numId="10">
    <w:abstractNumId w:val="2"/>
  </w:num>
  <w:num w:numId="11">
    <w:abstractNumId w:val="8"/>
  </w:num>
  <w:num w:numId="12">
    <w:abstractNumId w:val="11"/>
  </w:num>
  <w:num w:numId="13">
    <w:abstractNumId w:val="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C0"/>
    <w:rsid w:val="000006ED"/>
    <w:rsid w:val="00020514"/>
    <w:rsid w:val="00021DE1"/>
    <w:rsid w:val="00041A47"/>
    <w:rsid w:val="00057C20"/>
    <w:rsid w:val="00063F75"/>
    <w:rsid w:val="00064242"/>
    <w:rsid w:val="000649FF"/>
    <w:rsid w:val="00072370"/>
    <w:rsid w:val="0008433D"/>
    <w:rsid w:val="00086B31"/>
    <w:rsid w:val="00086F48"/>
    <w:rsid w:val="000871E2"/>
    <w:rsid w:val="00087423"/>
    <w:rsid w:val="00087713"/>
    <w:rsid w:val="00090DCE"/>
    <w:rsid w:val="00091265"/>
    <w:rsid w:val="000A4AFF"/>
    <w:rsid w:val="000A5F9A"/>
    <w:rsid w:val="000A778A"/>
    <w:rsid w:val="000B6A45"/>
    <w:rsid w:val="000C1A3F"/>
    <w:rsid w:val="000C37B2"/>
    <w:rsid w:val="000C5F26"/>
    <w:rsid w:val="000C6314"/>
    <w:rsid w:val="000E0181"/>
    <w:rsid w:val="000E6D08"/>
    <w:rsid w:val="000F344F"/>
    <w:rsid w:val="00107A49"/>
    <w:rsid w:val="001112D3"/>
    <w:rsid w:val="00111ED2"/>
    <w:rsid w:val="0012079D"/>
    <w:rsid w:val="0013041C"/>
    <w:rsid w:val="00141CD5"/>
    <w:rsid w:val="00145B8F"/>
    <w:rsid w:val="00150F42"/>
    <w:rsid w:val="00161817"/>
    <w:rsid w:val="00162151"/>
    <w:rsid w:val="0016570E"/>
    <w:rsid w:val="001706BF"/>
    <w:rsid w:val="0017256E"/>
    <w:rsid w:val="00182945"/>
    <w:rsid w:val="001837DB"/>
    <w:rsid w:val="0018479B"/>
    <w:rsid w:val="001850D3"/>
    <w:rsid w:val="00186413"/>
    <w:rsid w:val="0019148C"/>
    <w:rsid w:val="00194367"/>
    <w:rsid w:val="001A5B84"/>
    <w:rsid w:val="001B158B"/>
    <w:rsid w:val="001B70B1"/>
    <w:rsid w:val="001C55C2"/>
    <w:rsid w:val="001C7FC3"/>
    <w:rsid w:val="001D0D96"/>
    <w:rsid w:val="001D5E08"/>
    <w:rsid w:val="002158F5"/>
    <w:rsid w:val="0022361C"/>
    <w:rsid w:val="00240FF8"/>
    <w:rsid w:val="00241700"/>
    <w:rsid w:val="00242182"/>
    <w:rsid w:val="0025037E"/>
    <w:rsid w:val="0025506F"/>
    <w:rsid w:val="00273B56"/>
    <w:rsid w:val="00275C00"/>
    <w:rsid w:val="002A0EA6"/>
    <w:rsid w:val="002B1DB2"/>
    <w:rsid w:val="002D1263"/>
    <w:rsid w:val="002D208E"/>
    <w:rsid w:val="002D6FA4"/>
    <w:rsid w:val="002F2E2F"/>
    <w:rsid w:val="00301F03"/>
    <w:rsid w:val="00305EA5"/>
    <w:rsid w:val="0032398C"/>
    <w:rsid w:val="00331ADF"/>
    <w:rsid w:val="00344BFF"/>
    <w:rsid w:val="00352E7C"/>
    <w:rsid w:val="00360056"/>
    <w:rsid w:val="00363824"/>
    <w:rsid w:val="00366E0A"/>
    <w:rsid w:val="00383263"/>
    <w:rsid w:val="0038399D"/>
    <w:rsid w:val="00387F42"/>
    <w:rsid w:val="00391BF0"/>
    <w:rsid w:val="0039203D"/>
    <w:rsid w:val="00393FB7"/>
    <w:rsid w:val="0039522A"/>
    <w:rsid w:val="003A26BD"/>
    <w:rsid w:val="003B671A"/>
    <w:rsid w:val="003E01E7"/>
    <w:rsid w:val="003E2A31"/>
    <w:rsid w:val="003E50D3"/>
    <w:rsid w:val="003F785E"/>
    <w:rsid w:val="00427A38"/>
    <w:rsid w:val="00433A9B"/>
    <w:rsid w:val="00434D8C"/>
    <w:rsid w:val="004378B2"/>
    <w:rsid w:val="00437ED0"/>
    <w:rsid w:val="00441991"/>
    <w:rsid w:val="004446BC"/>
    <w:rsid w:val="0044690E"/>
    <w:rsid w:val="00446A49"/>
    <w:rsid w:val="0045360A"/>
    <w:rsid w:val="00453832"/>
    <w:rsid w:val="004559EC"/>
    <w:rsid w:val="0046285A"/>
    <w:rsid w:val="00464800"/>
    <w:rsid w:val="00466062"/>
    <w:rsid w:val="00466BCE"/>
    <w:rsid w:val="00470B73"/>
    <w:rsid w:val="00476195"/>
    <w:rsid w:val="00482BE6"/>
    <w:rsid w:val="004861C6"/>
    <w:rsid w:val="00486762"/>
    <w:rsid w:val="004903BB"/>
    <w:rsid w:val="004A0E79"/>
    <w:rsid w:val="004A6D27"/>
    <w:rsid w:val="004B7E17"/>
    <w:rsid w:val="004C07A7"/>
    <w:rsid w:val="004C5A68"/>
    <w:rsid w:val="004D0D63"/>
    <w:rsid w:val="004E3407"/>
    <w:rsid w:val="004F1E7B"/>
    <w:rsid w:val="004F4F16"/>
    <w:rsid w:val="004F5E17"/>
    <w:rsid w:val="005028CD"/>
    <w:rsid w:val="00506B40"/>
    <w:rsid w:val="0051213C"/>
    <w:rsid w:val="0051652C"/>
    <w:rsid w:val="00520E21"/>
    <w:rsid w:val="005263E6"/>
    <w:rsid w:val="00543795"/>
    <w:rsid w:val="00543F0D"/>
    <w:rsid w:val="0057710A"/>
    <w:rsid w:val="00577CCC"/>
    <w:rsid w:val="005858D4"/>
    <w:rsid w:val="0059080E"/>
    <w:rsid w:val="005B0102"/>
    <w:rsid w:val="005C776C"/>
    <w:rsid w:val="005D2240"/>
    <w:rsid w:val="005E68BA"/>
    <w:rsid w:val="005E6B07"/>
    <w:rsid w:val="00602F5C"/>
    <w:rsid w:val="00616C34"/>
    <w:rsid w:val="00617438"/>
    <w:rsid w:val="00620991"/>
    <w:rsid w:val="00631AE3"/>
    <w:rsid w:val="00632151"/>
    <w:rsid w:val="006508FA"/>
    <w:rsid w:val="00662F36"/>
    <w:rsid w:val="00663030"/>
    <w:rsid w:val="00664284"/>
    <w:rsid w:val="00665395"/>
    <w:rsid w:val="006B08B3"/>
    <w:rsid w:val="006B1B44"/>
    <w:rsid w:val="006B234C"/>
    <w:rsid w:val="006C0D59"/>
    <w:rsid w:val="006E0984"/>
    <w:rsid w:val="00703604"/>
    <w:rsid w:val="007048A2"/>
    <w:rsid w:val="00706819"/>
    <w:rsid w:val="00713DB7"/>
    <w:rsid w:val="007218D1"/>
    <w:rsid w:val="007422C8"/>
    <w:rsid w:val="007463FC"/>
    <w:rsid w:val="00751D01"/>
    <w:rsid w:val="00751DF0"/>
    <w:rsid w:val="007546F7"/>
    <w:rsid w:val="00754AA1"/>
    <w:rsid w:val="00760AAB"/>
    <w:rsid w:val="0077387E"/>
    <w:rsid w:val="00777A10"/>
    <w:rsid w:val="00777B6F"/>
    <w:rsid w:val="007808C6"/>
    <w:rsid w:val="007A2085"/>
    <w:rsid w:val="007B0E04"/>
    <w:rsid w:val="0080417D"/>
    <w:rsid w:val="00807271"/>
    <w:rsid w:val="00810230"/>
    <w:rsid w:val="00814373"/>
    <w:rsid w:val="008222DA"/>
    <w:rsid w:val="008268CF"/>
    <w:rsid w:val="0087189E"/>
    <w:rsid w:val="00871E5E"/>
    <w:rsid w:val="00876175"/>
    <w:rsid w:val="00881061"/>
    <w:rsid w:val="00885170"/>
    <w:rsid w:val="00887DC3"/>
    <w:rsid w:val="00892BFD"/>
    <w:rsid w:val="008A5C29"/>
    <w:rsid w:val="008B2730"/>
    <w:rsid w:val="008C707E"/>
    <w:rsid w:val="008D2363"/>
    <w:rsid w:val="008D3B64"/>
    <w:rsid w:val="008D7010"/>
    <w:rsid w:val="008F4FA0"/>
    <w:rsid w:val="008F6F92"/>
    <w:rsid w:val="00905BFC"/>
    <w:rsid w:val="0091015F"/>
    <w:rsid w:val="009118BF"/>
    <w:rsid w:val="009305F3"/>
    <w:rsid w:val="0094460D"/>
    <w:rsid w:val="009556A0"/>
    <w:rsid w:val="009556D1"/>
    <w:rsid w:val="009645A2"/>
    <w:rsid w:val="00982D9D"/>
    <w:rsid w:val="0098304F"/>
    <w:rsid w:val="00984F6E"/>
    <w:rsid w:val="00992A58"/>
    <w:rsid w:val="00996D10"/>
    <w:rsid w:val="00997AD4"/>
    <w:rsid w:val="009A1AC3"/>
    <w:rsid w:val="009A414B"/>
    <w:rsid w:val="009A72DD"/>
    <w:rsid w:val="009C77B1"/>
    <w:rsid w:val="009F2DEF"/>
    <w:rsid w:val="009F7B9E"/>
    <w:rsid w:val="00A009D5"/>
    <w:rsid w:val="00A010B5"/>
    <w:rsid w:val="00A07A61"/>
    <w:rsid w:val="00A12C81"/>
    <w:rsid w:val="00A24D2A"/>
    <w:rsid w:val="00A25E19"/>
    <w:rsid w:val="00A359AD"/>
    <w:rsid w:val="00A410E3"/>
    <w:rsid w:val="00A643DF"/>
    <w:rsid w:val="00A70B79"/>
    <w:rsid w:val="00A811BC"/>
    <w:rsid w:val="00A90847"/>
    <w:rsid w:val="00A90B97"/>
    <w:rsid w:val="00A90BD4"/>
    <w:rsid w:val="00A93B8D"/>
    <w:rsid w:val="00A96254"/>
    <w:rsid w:val="00A96698"/>
    <w:rsid w:val="00AA11A1"/>
    <w:rsid w:val="00AB3B87"/>
    <w:rsid w:val="00AC0DF3"/>
    <w:rsid w:val="00AC113B"/>
    <w:rsid w:val="00AC66A9"/>
    <w:rsid w:val="00AC7CC0"/>
    <w:rsid w:val="00AC7D8E"/>
    <w:rsid w:val="00AE0164"/>
    <w:rsid w:val="00AE66BD"/>
    <w:rsid w:val="00B00075"/>
    <w:rsid w:val="00B201CE"/>
    <w:rsid w:val="00B20678"/>
    <w:rsid w:val="00B273CB"/>
    <w:rsid w:val="00B3328E"/>
    <w:rsid w:val="00B42BC1"/>
    <w:rsid w:val="00B44AD0"/>
    <w:rsid w:val="00B46B2F"/>
    <w:rsid w:val="00B47C31"/>
    <w:rsid w:val="00B97F38"/>
    <w:rsid w:val="00BB6270"/>
    <w:rsid w:val="00BC222A"/>
    <w:rsid w:val="00BD0ACD"/>
    <w:rsid w:val="00BD0D56"/>
    <w:rsid w:val="00BD42A6"/>
    <w:rsid w:val="00BD5073"/>
    <w:rsid w:val="00C006E5"/>
    <w:rsid w:val="00C111CE"/>
    <w:rsid w:val="00C365C0"/>
    <w:rsid w:val="00C4413A"/>
    <w:rsid w:val="00C51645"/>
    <w:rsid w:val="00C60CCC"/>
    <w:rsid w:val="00C64BDB"/>
    <w:rsid w:val="00C64F47"/>
    <w:rsid w:val="00C660B8"/>
    <w:rsid w:val="00C74067"/>
    <w:rsid w:val="00C807F8"/>
    <w:rsid w:val="00C80E4E"/>
    <w:rsid w:val="00C847B8"/>
    <w:rsid w:val="00CA01BC"/>
    <w:rsid w:val="00CA08C6"/>
    <w:rsid w:val="00CA42FE"/>
    <w:rsid w:val="00CA6717"/>
    <w:rsid w:val="00CB54B8"/>
    <w:rsid w:val="00CB585F"/>
    <w:rsid w:val="00CD13FD"/>
    <w:rsid w:val="00CE7914"/>
    <w:rsid w:val="00CF0818"/>
    <w:rsid w:val="00CF7EFC"/>
    <w:rsid w:val="00D16357"/>
    <w:rsid w:val="00D27212"/>
    <w:rsid w:val="00D55C3E"/>
    <w:rsid w:val="00D56DE7"/>
    <w:rsid w:val="00D82E10"/>
    <w:rsid w:val="00DB5E14"/>
    <w:rsid w:val="00DB669B"/>
    <w:rsid w:val="00DD1A75"/>
    <w:rsid w:val="00DD36D2"/>
    <w:rsid w:val="00DD6311"/>
    <w:rsid w:val="00DE2CCA"/>
    <w:rsid w:val="00DF6774"/>
    <w:rsid w:val="00E05CA2"/>
    <w:rsid w:val="00E17AA6"/>
    <w:rsid w:val="00E212BC"/>
    <w:rsid w:val="00E232ED"/>
    <w:rsid w:val="00E24476"/>
    <w:rsid w:val="00E2616F"/>
    <w:rsid w:val="00E26945"/>
    <w:rsid w:val="00E32A78"/>
    <w:rsid w:val="00E34495"/>
    <w:rsid w:val="00E50B97"/>
    <w:rsid w:val="00E56A55"/>
    <w:rsid w:val="00E83BC6"/>
    <w:rsid w:val="00E86BC8"/>
    <w:rsid w:val="00E951E0"/>
    <w:rsid w:val="00EA4626"/>
    <w:rsid w:val="00EA5BD6"/>
    <w:rsid w:val="00EB4614"/>
    <w:rsid w:val="00EB6927"/>
    <w:rsid w:val="00EC0596"/>
    <w:rsid w:val="00EC32AC"/>
    <w:rsid w:val="00EC4A63"/>
    <w:rsid w:val="00ED686E"/>
    <w:rsid w:val="00EF1EB4"/>
    <w:rsid w:val="00EF270C"/>
    <w:rsid w:val="00EF3453"/>
    <w:rsid w:val="00F0326B"/>
    <w:rsid w:val="00F04C21"/>
    <w:rsid w:val="00F077A1"/>
    <w:rsid w:val="00F229B8"/>
    <w:rsid w:val="00F22EA2"/>
    <w:rsid w:val="00F25101"/>
    <w:rsid w:val="00F37817"/>
    <w:rsid w:val="00F44570"/>
    <w:rsid w:val="00F44600"/>
    <w:rsid w:val="00F44C4B"/>
    <w:rsid w:val="00F467CB"/>
    <w:rsid w:val="00F52212"/>
    <w:rsid w:val="00F57563"/>
    <w:rsid w:val="00F60290"/>
    <w:rsid w:val="00F65B55"/>
    <w:rsid w:val="00F67F14"/>
    <w:rsid w:val="00F85A8E"/>
    <w:rsid w:val="00F94C5C"/>
    <w:rsid w:val="00F96850"/>
    <w:rsid w:val="00FA66DD"/>
    <w:rsid w:val="00FA6CB5"/>
    <w:rsid w:val="00FA7927"/>
    <w:rsid w:val="00FB0E4A"/>
    <w:rsid w:val="00FB11D1"/>
    <w:rsid w:val="00FB60BF"/>
    <w:rsid w:val="00FC13DE"/>
    <w:rsid w:val="00FD7D10"/>
    <w:rsid w:val="00FF5F84"/>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BCDA1"/>
  <w15:docId w15:val="{CA7C1DE5-7C44-4B01-917A-295ECE88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customStyle="1" w:styleId="NormalWebChar">
    <w:name w:val="Normal (Web) Char"/>
    <w:link w:val="NormalWeb"/>
    <w:uiPriority w:val="99"/>
    <w:locked/>
    <w:rsid w:val="00F25101"/>
    <w:rPr>
      <w:rFonts w:ascii="Times New Roman" w:hAnsi="Times New Roman" w:cs="Times New Roman"/>
      <w:sz w:val="24"/>
      <w:szCs w:val="24"/>
    </w:rPr>
  </w:style>
  <w:style w:type="paragraph" w:styleId="Header">
    <w:name w:val="header"/>
    <w:basedOn w:val="Normal"/>
    <w:link w:val="HeaderChar"/>
    <w:uiPriority w:val="99"/>
    <w:unhideWhenUsed/>
    <w:rsid w:val="00B201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01CE"/>
  </w:style>
  <w:style w:type="paragraph" w:styleId="Footer">
    <w:name w:val="footer"/>
    <w:basedOn w:val="Normal"/>
    <w:link w:val="FooterChar"/>
    <w:uiPriority w:val="99"/>
    <w:unhideWhenUsed/>
    <w:rsid w:val="00B201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01C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45B8F"/>
    <w:pPr>
      <w:spacing w:after="0" w:line="240" w:lineRule="auto"/>
      <w:ind w:left="720"/>
      <w:contextualSpacing/>
    </w:pPr>
    <w:rPr>
      <w:rFonts w:ascii="Calibri" w:eastAsia="Times New Roman" w:hAnsi="Calibri" w:cs="Times New Roman"/>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45B8F"/>
    <w:rPr>
      <w:rFonts w:ascii="Calibri" w:eastAsia="Times New Roman" w:hAnsi="Calibri" w:cs="Times New Roman"/>
      <w:sz w:val="24"/>
      <w:szCs w:val="24"/>
      <w:lang w:val="en-US" w:eastAsia="en-US"/>
    </w:rPr>
  </w:style>
  <w:style w:type="paragraph" w:customStyle="1" w:styleId="Default">
    <w:name w:val="Default"/>
    <w:rsid w:val="001850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3F785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3F78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FootnoteText">
    <w:name w:val="footnote text"/>
    <w:aliases w:val=" Diagrama1,Diagrama1"/>
    <w:basedOn w:val="Normal"/>
    <w:link w:val="FootnoteTextChar"/>
    <w:uiPriority w:val="99"/>
    <w:unhideWhenUsed/>
    <w:rsid w:val="00241700"/>
    <w:pPr>
      <w:autoSpaceDN w:val="0"/>
      <w:spacing w:after="0" w:line="240" w:lineRule="auto"/>
    </w:pPr>
    <w:rPr>
      <w:rFonts w:ascii="Calibri" w:eastAsia="Times New Roman" w:hAnsi="Calibri" w:cs="Times New Roman"/>
      <w:sz w:val="20"/>
      <w:szCs w:val="20"/>
      <w:lang w:eastAsia="en-US"/>
    </w:rPr>
  </w:style>
  <w:style w:type="character" w:customStyle="1" w:styleId="FootnoteTextChar">
    <w:name w:val="Footnote Text Char"/>
    <w:aliases w:val=" Diagrama1 Char,Diagrama1 Char"/>
    <w:basedOn w:val="DefaultParagraphFont"/>
    <w:link w:val="FootnoteText"/>
    <w:uiPriority w:val="99"/>
    <w:rsid w:val="00241700"/>
    <w:rPr>
      <w:rFonts w:ascii="Calibri" w:eastAsia="Times New Roman" w:hAnsi="Calibri" w:cs="Times New Roman"/>
      <w:sz w:val="20"/>
      <w:szCs w:val="20"/>
      <w:lang w:eastAsia="en-US"/>
    </w:rPr>
  </w:style>
  <w:style w:type="character" w:customStyle="1" w:styleId="Lentelsuraas2">
    <w:name w:val="Lentelės u˛raas (2)"/>
    <w:basedOn w:val="DefaultParagraphFont"/>
    <w:rsid w:val="00DB5E14"/>
    <w:rPr>
      <w:rFonts w:ascii="Times New Roman" w:hAnsi="Times New Roman" w:cs="Times New Roman" w:hint="default"/>
      <w:spacing w:val="0"/>
      <w:sz w:val="22"/>
      <w:szCs w:val="22"/>
    </w:rPr>
  </w:style>
  <w:style w:type="table" w:customStyle="1" w:styleId="Lentelstinklelis21">
    <w:name w:val="Lentelės tinklelis21"/>
    <w:basedOn w:val="TableNormal"/>
    <w:uiPriority w:val="59"/>
    <w:rsid w:val="00DB5E14"/>
    <w:pPr>
      <w:spacing w:after="0" w:line="240" w:lineRule="auto"/>
    </w:pPr>
    <w:rPr>
      <w:rFonts w:ascii="Liberation Sans" w:eastAsia="Liberation Sans" w:hAnsi="Liberation Sans" w:cs="Segoe UI"/>
      <w:bdr w:val="none" w:sz="0" w:space="0" w:color="auto" w:frame="1"/>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B97F38"/>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97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6E09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xslt-doc-date">
    <w:name w:val="xslt-doc-date"/>
    <w:basedOn w:val="DefaultParagraphFont"/>
    <w:rsid w:val="00433A9B"/>
  </w:style>
  <w:style w:type="character" w:customStyle="1" w:styleId="xslt-doc-number">
    <w:name w:val="xslt-doc-number"/>
    <w:basedOn w:val="DefaultParagraphFont"/>
    <w:rsid w:val="00433A9B"/>
  </w:style>
  <w:style w:type="character" w:styleId="CommentReference">
    <w:name w:val="annotation reference"/>
    <w:basedOn w:val="DefaultParagraphFont"/>
    <w:semiHidden/>
    <w:unhideWhenUsed/>
    <w:rsid w:val="004B7E17"/>
    <w:rPr>
      <w:sz w:val="16"/>
      <w:szCs w:val="16"/>
    </w:rPr>
  </w:style>
  <w:style w:type="paragraph" w:styleId="CommentText">
    <w:name w:val="annotation text"/>
    <w:basedOn w:val="Normal"/>
    <w:link w:val="CommentTextChar"/>
    <w:unhideWhenUsed/>
    <w:rsid w:val="004B7E17"/>
    <w:pPr>
      <w:spacing w:line="240" w:lineRule="auto"/>
    </w:pPr>
    <w:rPr>
      <w:sz w:val="20"/>
      <w:szCs w:val="20"/>
    </w:rPr>
  </w:style>
  <w:style w:type="character" w:customStyle="1" w:styleId="CommentTextChar">
    <w:name w:val="Comment Text Char"/>
    <w:basedOn w:val="DefaultParagraphFont"/>
    <w:link w:val="CommentText"/>
    <w:rsid w:val="004B7E17"/>
    <w:rPr>
      <w:sz w:val="20"/>
      <w:szCs w:val="20"/>
    </w:rPr>
  </w:style>
  <w:style w:type="paragraph" w:styleId="BalloonText">
    <w:name w:val="Balloon Text"/>
    <w:basedOn w:val="Normal"/>
    <w:link w:val="BalloonTextChar"/>
    <w:semiHidden/>
    <w:unhideWhenUsed/>
    <w:rsid w:val="004B7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B7E17"/>
    <w:rPr>
      <w:rFonts w:ascii="Segoe UI" w:hAnsi="Segoe UI" w:cs="Segoe UI"/>
      <w:sz w:val="18"/>
      <w:szCs w:val="18"/>
    </w:rPr>
  </w:style>
  <w:style w:type="paragraph" w:customStyle="1" w:styleId="Char">
    <w:name w:val="Char"/>
    <w:basedOn w:val="Normal"/>
    <w:semiHidden/>
    <w:rsid w:val="0094460D"/>
    <w:pPr>
      <w:spacing w:line="240" w:lineRule="exact"/>
    </w:pPr>
    <w:rPr>
      <w:rFonts w:ascii="Verdana" w:eastAsia="Times New Roman" w:hAnsi="Verdana" w:cs="Verdana"/>
      <w:sz w:val="20"/>
      <w:szCs w:val="20"/>
    </w:rPr>
  </w:style>
  <w:style w:type="paragraph" w:styleId="Revision">
    <w:name w:val="Revision"/>
    <w:hidden/>
    <w:semiHidden/>
    <w:rsid w:val="00EB4614"/>
    <w:pPr>
      <w:spacing w:after="0" w:line="240" w:lineRule="auto"/>
    </w:pPr>
  </w:style>
  <w:style w:type="numbering" w:customStyle="1" w:styleId="NoList1">
    <w:name w:val="No List1"/>
    <w:next w:val="NoList"/>
    <w:uiPriority w:val="99"/>
    <w:semiHidden/>
    <w:unhideWhenUsed/>
    <w:rsid w:val="00F96850"/>
  </w:style>
  <w:style w:type="paragraph" w:customStyle="1" w:styleId="a">
    <w:name w:val="ų"/>
    <w:basedOn w:val="Normal"/>
    <w:rsid w:val="00F96850"/>
    <w:pPr>
      <w:numPr>
        <w:ilvl w:val="1"/>
        <w:numId w:val="13"/>
      </w:numPr>
      <w:suppressAutoHyphens/>
      <w:spacing w:after="0" w:line="240" w:lineRule="auto"/>
      <w:ind w:left="1777"/>
      <w:jc w:val="both"/>
    </w:pPr>
    <w:rPr>
      <w:rFonts w:ascii="Times New Roman" w:eastAsia="Times New Roman" w:hAnsi="Times New Roman" w:cs="Times New Roman"/>
      <w:sz w:val="24"/>
      <w:szCs w:val="24"/>
      <w:lang w:eastAsia="ar-SA"/>
    </w:rPr>
  </w:style>
  <w:style w:type="paragraph" w:styleId="CommentSubject">
    <w:name w:val="annotation subject"/>
    <w:basedOn w:val="CommentText"/>
    <w:next w:val="CommentText"/>
    <w:link w:val="CommentSubjectChar"/>
    <w:semiHidden/>
    <w:unhideWhenUsed/>
    <w:rsid w:val="00F96850"/>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F96850"/>
    <w:rPr>
      <w:rFonts w:ascii="Times New Roman" w:eastAsia="Times New Roman" w:hAnsi="Times New Roman" w:cs="Times New Roman"/>
      <w:b/>
      <w:bCs/>
      <w:sz w:val="20"/>
      <w:szCs w:val="20"/>
      <w:lang w:eastAsia="en-US"/>
    </w:rPr>
  </w:style>
  <w:style w:type="character" w:customStyle="1" w:styleId="normaltextrun">
    <w:name w:val="normaltextrun"/>
    <w:basedOn w:val="DefaultParagraphFont"/>
    <w:rsid w:val="00F96850"/>
  </w:style>
  <w:style w:type="table" w:customStyle="1" w:styleId="TableGrid1">
    <w:name w:val="Table Grid1"/>
    <w:basedOn w:val="TableNormal"/>
    <w:next w:val="TableGrid"/>
    <w:uiPriority w:val="99"/>
    <w:rsid w:val="00F96850"/>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D7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237">
      <w:bodyDiv w:val="1"/>
      <w:marLeft w:val="0"/>
      <w:marRight w:val="0"/>
      <w:marTop w:val="0"/>
      <w:marBottom w:val="0"/>
      <w:divBdr>
        <w:top w:val="none" w:sz="0" w:space="0" w:color="auto"/>
        <w:left w:val="none" w:sz="0" w:space="0" w:color="auto"/>
        <w:bottom w:val="none" w:sz="0" w:space="0" w:color="auto"/>
        <w:right w:val="none" w:sz="0" w:space="0" w:color="auto"/>
      </w:divBdr>
    </w:div>
    <w:div w:id="102767726">
      <w:bodyDiv w:val="1"/>
      <w:marLeft w:val="0"/>
      <w:marRight w:val="0"/>
      <w:marTop w:val="0"/>
      <w:marBottom w:val="0"/>
      <w:divBdr>
        <w:top w:val="none" w:sz="0" w:space="0" w:color="auto"/>
        <w:left w:val="none" w:sz="0" w:space="0" w:color="auto"/>
        <w:bottom w:val="none" w:sz="0" w:space="0" w:color="auto"/>
        <w:right w:val="none" w:sz="0" w:space="0" w:color="auto"/>
      </w:divBdr>
    </w:div>
    <w:div w:id="140007232">
      <w:bodyDiv w:val="1"/>
      <w:marLeft w:val="0"/>
      <w:marRight w:val="0"/>
      <w:marTop w:val="0"/>
      <w:marBottom w:val="0"/>
      <w:divBdr>
        <w:top w:val="none" w:sz="0" w:space="0" w:color="auto"/>
        <w:left w:val="none" w:sz="0" w:space="0" w:color="auto"/>
        <w:bottom w:val="none" w:sz="0" w:space="0" w:color="auto"/>
        <w:right w:val="none" w:sz="0" w:space="0" w:color="auto"/>
      </w:divBdr>
    </w:div>
    <w:div w:id="213274214">
      <w:bodyDiv w:val="1"/>
      <w:marLeft w:val="0"/>
      <w:marRight w:val="0"/>
      <w:marTop w:val="0"/>
      <w:marBottom w:val="0"/>
      <w:divBdr>
        <w:top w:val="none" w:sz="0" w:space="0" w:color="auto"/>
        <w:left w:val="none" w:sz="0" w:space="0" w:color="auto"/>
        <w:bottom w:val="none" w:sz="0" w:space="0" w:color="auto"/>
        <w:right w:val="none" w:sz="0" w:space="0" w:color="auto"/>
      </w:divBdr>
    </w:div>
    <w:div w:id="441071092">
      <w:bodyDiv w:val="1"/>
      <w:marLeft w:val="0"/>
      <w:marRight w:val="0"/>
      <w:marTop w:val="0"/>
      <w:marBottom w:val="0"/>
      <w:divBdr>
        <w:top w:val="none" w:sz="0" w:space="0" w:color="auto"/>
        <w:left w:val="none" w:sz="0" w:space="0" w:color="auto"/>
        <w:bottom w:val="none" w:sz="0" w:space="0" w:color="auto"/>
        <w:right w:val="none" w:sz="0" w:space="0" w:color="auto"/>
      </w:divBdr>
    </w:div>
    <w:div w:id="754398959">
      <w:bodyDiv w:val="1"/>
      <w:marLeft w:val="0"/>
      <w:marRight w:val="0"/>
      <w:marTop w:val="0"/>
      <w:marBottom w:val="0"/>
      <w:divBdr>
        <w:top w:val="none" w:sz="0" w:space="0" w:color="auto"/>
        <w:left w:val="none" w:sz="0" w:space="0" w:color="auto"/>
        <w:bottom w:val="none" w:sz="0" w:space="0" w:color="auto"/>
        <w:right w:val="none" w:sz="0" w:space="0" w:color="auto"/>
      </w:divBdr>
    </w:div>
    <w:div w:id="1979257543">
      <w:bodyDiv w:val="1"/>
      <w:marLeft w:val="0"/>
      <w:marRight w:val="0"/>
      <w:marTop w:val="0"/>
      <w:marBottom w:val="0"/>
      <w:divBdr>
        <w:top w:val="none" w:sz="0" w:space="0" w:color="auto"/>
        <w:left w:val="none" w:sz="0" w:space="0" w:color="auto"/>
        <w:bottom w:val="none" w:sz="0" w:space="0" w:color="auto"/>
        <w:right w:val="none" w:sz="0" w:space="0" w:color="auto"/>
      </w:divBdr>
      <w:divsChild>
        <w:div w:id="1989822836">
          <w:marLeft w:val="0"/>
          <w:marRight w:val="0"/>
          <w:marTop w:val="0"/>
          <w:marBottom w:val="0"/>
          <w:divBdr>
            <w:top w:val="none" w:sz="0" w:space="0" w:color="auto"/>
            <w:left w:val="none" w:sz="0" w:space="0" w:color="auto"/>
            <w:bottom w:val="none" w:sz="0" w:space="0" w:color="auto"/>
            <w:right w:val="none" w:sz="0" w:space="0" w:color="auto"/>
          </w:divBdr>
        </w:div>
        <w:div w:id="1950552499">
          <w:marLeft w:val="0"/>
          <w:marRight w:val="0"/>
          <w:marTop w:val="0"/>
          <w:marBottom w:val="0"/>
          <w:divBdr>
            <w:top w:val="none" w:sz="0" w:space="0" w:color="auto"/>
            <w:left w:val="none" w:sz="0" w:space="0" w:color="auto"/>
            <w:bottom w:val="none" w:sz="0" w:space="0" w:color="auto"/>
            <w:right w:val="none" w:sz="0" w:space="0" w:color="auto"/>
          </w:divBdr>
        </w:div>
        <w:div w:id="2124840813">
          <w:marLeft w:val="0"/>
          <w:marRight w:val="0"/>
          <w:marTop w:val="0"/>
          <w:marBottom w:val="0"/>
          <w:divBdr>
            <w:top w:val="none" w:sz="0" w:space="0" w:color="auto"/>
            <w:left w:val="none" w:sz="0" w:space="0" w:color="auto"/>
            <w:bottom w:val="none" w:sz="0" w:space="0" w:color="auto"/>
            <w:right w:val="none" w:sz="0" w:space="0" w:color="auto"/>
          </w:divBdr>
        </w:div>
        <w:div w:id="403141081">
          <w:marLeft w:val="0"/>
          <w:marRight w:val="0"/>
          <w:marTop w:val="0"/>
          <w:marBottom w:val="0"/>
          <w:divBdr>
            <w:top w:val="none" w:sz="0" w:space="0" w:color="auto"/>
            <w:left w:val="none" w:sz="0" w:space="0" w:color="auto"/>
            <w:bottom w:val="none" w:sz="0" w:space="0" w:color="auto"/>
            <w:right w:val="none" w:sz="0" w:space="0" w:color="auto"/>
          </w:divBdr>
        </w:div>
        <w:div w:id="7215591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T_konfidencialumoisaiskinimas.pdf" TargetMode="External"/><Relationship Id="rId18" Type="http://schemas.openxmlformats.org/officeDocument/2006/relationships/hyperlink" Target="https://vpt.lrv.lt/uploads/vpt/documents/files/LT_versija/E_vedlys/4_convenience/NaudojimosiCVPIStaisykliu_19p.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VPI_51str.pdf" TargetMode="Externa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yperlink" Target="https://vpt.lrv.lt/uploads/vpt/documents/files/LT_versija/E_vedlys/4_convenience/Info_isTiekejokvalifikacijosnustatymometodikos.pdf" TargetMode="External"/><Relationship Id="rId25" Type="http://schemas.openxmlformats.org/officeDocument/2006/relationships/hyperlink" Target="https://vpt.lrv.lt/uploads/vpt/documents/files/LT_versija/E_vedlys/4_convenience/6b1.pdf"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49str.pdf" TargetMode="External"/><Relationship Id="rId20" Type="http://schemas.openxmlformats.org/officeDocument/2006/relationships/hyperlink" Target="https://vpt.lrv.lt/uploads/vpt/documents/files/LT_versija/E_vedlys/4_convenience/VPI_57str2ir3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ta.lt" TargetMode="External"/><Relationship Id="rId24" Type="http://schemas.openxmlformats.org/officeDocument/2006/relationships/hyperlink" Target="https://vpt.lrv.lt/uploads/vpt/documents/files/LT_versija/E_vedlys/4_convenience/VPI_VIIsk.pdf"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Kvalifikuotaselektroninisparasas.pdf" TargetMode="External"/><Relationship Id="rId23" Type="http://schemas.openxmlformats.org/officeDocument/2006/relationships/hyperlink" Target="https://vpt.lrv.lt/uploads/vpt/documents/files/LT_versija/E_vedlys/4_convenience/VPI_17str1d.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44st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20str.pdf" TargetMode="External"/><Relationship Id="rId22" Type="http://schemas.openxmlformats.org/officeDocument/2006/relationships/hyperlink" Target="https://vpt.lrv.lt/uploads/vpt/documents/files/LT_versija/E_vedlys/4_convenience/VPI_58str2d.pdf"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62D5-4939-4B38-9E54-39893B238385}">
  <ds:schemaRef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837caa0-afb7-4aa4-bb78-fe31d9942acf"/>
    <ds:schemaRef ds:uri="f49e6068-bfbb-45b5-a10d-f0dbcc85e324"/>
    <ds:schemaRef ds:uri="http://purl.org/dc/dcmitype/"/>
    <ds:schemaRef ds:uri="http://purl.org/dc/terms/"/>
  </ds:schemaRefs>
</ds:datastoreItem>
</file>

<file path=customXml/itemProps2.xml><?xml version="1.0" encoding="utf-8"?>
<ds:datastoreItem xmlns:ds="http://schemas.openxmlformats.org/officeDocument/2006/customXml" ds:itemID="{78DA836F-1588-4A58-BB38-6F853BED2F51}">
  <ds:schemaRefs>
    <ds:schemaRef ds:uri="http://schemas.microsoft.com/sharepoint/v3/contenttype/forms"/>
  </ds:schemaRefs>
</ds:datastoreItem>
</file>

<file path=customXml/itemProps3.xml><?xml version="1.0" encoding="utf-8"?>
<ds:datastoreItem xmlns:ds="http://schemas.openxmlformats.org/officeDocument/2006/customXml" ds:itemID="{FC35C523-041D-4550-BC07-56DAB71BF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6F57B-D0C4-4EC8-A12D-9AEB014A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37</Pages>
  <Words>89833</Words>
  <Characters>51206</Characters>
  <Application>Microsoft Office Word</Application>
  <DocSecurity>0</DocSecurity>
  <Lines>426</Lines>
  <Paragraphs>281</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140758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Sidaravičienė</dc:creator>
  <cp:lastModifiedBy>Rima Čereškaitė</cp:lastModifiedBy>
  <cp:revision>8</cp:revision>
  <cp:lastPrinted>2025-05-05T09:57:00Z</cp:lastPrinted>
  <dcterms:created xsi:type="dcterms:W3CDTF">2025-05-07T11:26:00Z</dcterms:created>
  <dcterms:modified xsi:type="dcterms:W3CDTF">2025-05-13T10:33:00Z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