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Pr="001A6C98" w:rsidRDefault="00EC01F1" w:rsidP="009728BC">
      <w:pPr>
        <w:spacing w:line="276" w:lineRule="auto"/>
        <w:ind w:left="4253" w:firstLine="1276"/>
        <w:rPr>
          <w:bCs/>
          <w:caps/>
          <w:color w:val="000000" w:themeColor="text1"/>
        </w:rPr>
      </w:pPr>
      <w:r w:rsidRPr="001A6C98">
        <w:rPr>
          <w:bCs/>
          <w:caps/>
          <w:color w:val="000000" w:themeColor="text1"/>
        </w:rPr>
        <w:t xml:space="preserve">  </w:t>
      </w:r>
      <w:r w:rsidR="000B0897" w:rsidRPr="001A6C98">
        <w:rPr>
          <w:bCs/>
          <w:caps/>
          <w:color w:val="000000" w:themeColor="text1"/>
        </w:rPr>
        <w:t>PATVIRTINTA</w:t>
      </w:r>
    </w:p>
    <w:p w14:paraId="5D4970F9" w14:textId="77777777" w:rsidR="00027B83" w:rsidRPr="001A6C98" w:rsidRDefault="000B0897" w:rsidP="000B0897">
      <w:pPr>
        <w:spacing w:line="276" w:lineRule="auto"/>
        <w:ind w:left="5245" w:hanging="284"/>
        <w:jc w:val="center"/>
        <w:rPr>
          <w:bCs/>
          <w:caps/>
          <w:color w:val="000000" w:themeColor="text1"/>
        </w:rPr>
      </w:pPr>
      <w:r w:rsidRPr="001A6C98">
        <w:rPr>
          <w:bCs/>
          <w:color w:val="000000" w:themeColor="text1"/>
        </w:rPr>
        <w:t xml:space="preserve">Viešųjų pirkimų tarnybos direktoriaus </w:t>
      </w:r>
    </w:p>
    <w:p w14:paraId="657FE802" w14:textId="77777777" w:rsidR="00027B83" w:rsidRPr="001A6C98" w:rsidRDefault="000B0897" w:rsidP="000B0897">
      <w:pPr>
        <w:spacing w:line="276" w:lineRule="auto"/>
        <w:ind w:left="5387" w:firstLine="142"/>
        <w:jc w:val="center"/>
        <w:rPr>
          <w:bCs/>
          <w:caps/>
          <w:color w:val="000000" w:themeColor="text1"/>
        </w:rPr>
      </w:pPr>
      <w:r w:rsidRPr="001A6C98">
        <w:rPr>
          <w:bCs/>
          <w:color w:val="000000" w:themeColor="text1"/>
        </w:rPr>
        <w:t>2024 m. gruodžio 30 d. įsakymu Nr. 1S-209</w:t>
      </w:r>
    </w:p>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1A6C98" w14:paraId="210B759A" w14:textId="77777777" w:rsidTr="0024049A">
        <w:tc>
          <w:tcPr>
            <w:tcW w:w="2809"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6749" w:type="dxa"/>
            <w:gridSpan w:val="3"/>
          </w:tcPr>
          <w:p w14:paraId="3F650206" w14:textId="42BAA7ED" w:rsidR="00027B83" w:rsidRPr="001A6C98" w:rsidRDefault="007E2237" w:rsidP="777B33EE">
            <w:pPr>
              <w:jc w:val="both"/>
              <w:rPr>
                <w:color w:val="000000" w:themeColor="text1"/>
                <w:sz w:val="22"/>
                <w:szCs w:val="22"/>
                <w:highlight w:val="yellow"/>
                <w:lang w:val="lt"/>
              </w:rPr>
            </w:pPr>
            <w:r w:rsidRPr="001A6C98">
              <w:rPr>
                <w:color w:val="000000" w:themeColor="text1"/>
                <w:lang w:val="lt"/>
              </w:rPr>
              <w:t>Paslaugų pirkimo-pardavimo sutartis</w:t>
            </w:r>
          </w:p>
        </w:tc>
      </w:tr>
      <w:tr w:rsidR="00027B83" w:rsidRPr="001A6C98" w14:paraId="676F0C19" w14:textId="77777777" w:rsidTr="0024049A">
        <w:tc>
          <w:tcPr>
            <w:tcW w:w="2809" w:type="dxa"/>
          </w:tcPr>
          <w:p w14:paraId="4FAB4B1E" w14:textId="77777777" w:rsidR="00027B83" w:rsidRPr="001A6C98" w:rsidRDefault="000B0897">
            <w:pPr>
              <w:jc w:val="both"/>
              <w:rPr>
                <w:b/>
                <w:color w:val="000000" w:themeColor="text1"/>
                <w:kern w:val="2"/>
                <w:szCs w:val="24"/>
              </w:rPr>
            </w:pPr>
            <w:r w:rsidRPr="001A6C98">
              <w:rPr>
                <w:b/>
                <w:color w:val="000000" w:themeColor="text1"/>
                <w:kern w:val="2"/>
                <w:szCs w:val="24"/>
              </w:rPr>
              <w:t>Sutarties data</w:t>
            </w:r>
          </w:p>
        </w:tc>
        <w:tc>
          <w:tcPr>
            <w:tcW w:w="2289" w:type="dxa"/>
          </w:tcPr>
          <w:p w14:paraId="796DA43F" w14:textId="77777777" w:rsidR="00027B83" w:rsidRPr="001A6C98" w:rsidRDefault="00027B83">
            <w:pPr>
              <w:jc w:val="both"/>
              <w:rPr>
                <w:color w:val="000000" w:themeColor="text1"/>
                <w:kern w:val="2"/>
                <w:szCs w:val="24"/>
              </w:rPr>
            </w:pPr>
          </w:p>
        </w:tc>
        <w:tc>
          <w:tcPr>
            <w:tcW w:w="2127" w:type="dxa"/>
          </w:tcPr>
          <w:p w14:paraId="7E4309BB" w14:textId="77777777" w:rsidR="00027B83" w:rsidRPr="001A6C98" w:rsidRDefault="000B0897">
            <w:pPr>
              <w:jc w:val="both"/>
              <w:rPr>
                <w:b/>
                <w:color w:val="000000" w:themeColor="text1"/>
                <w:kern w:val="2"/>
                <w:szCs w:val="24"/>
              </w:rPr>
            </w:pPr>
            <w:r w:rsidRPr="001A6C98">
              <w:rPr>
                <w:b/>
                <w:color w:val="000000" w:themeColor="text1"/>
                <w:kern w:val="2"/>
                <w:szCs w:val="24"/>
              </w:rPr>
              <w:t>Sutarties numeris</w:t>
            </w:r>
          </w:p>
        </w:tc>
        <w:tc>
          <w:tcPr>
            <w:tcW w:w="2333" w:type="dxa"/>
          </w:tcPr>
          <w:p w14:paraId="6CD94D15" w14:textId="77777777" w:rsidR="00027B83" w:rsidRPr="001A6C98" w:rsidRDefault="00027B83">
            <w:pPr>
              <w:jc w:val="both"/>
              <w:rPr>
                <w:color w:val="000000" w:themeColor="text1"/>
                <w:kern w:val="2"/>
                <w:szCs w:val="24"/>
              </w:rPr>
            </w:pPr>
          </w:p>
        </w:tc>
      </w:tr>
    </w:tbl>
    <w:p w14:paraId="2A300375" w14:textId="77777777" w:rsidR="00027B83" w:rsidRPr="001A6C9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437"/>
        <w:gridCol w:w="5004"/>
      </w:tblGrid>
      <w:tr w:rsidR="001A6C98" w:rsidRPr="001A6C98" w14:paraId="30D32D1A" w14:textId="77777777" w:rsidTr="3C6CDBEF">
        <w:trPr>
          <w:trHeight w:val="300"/>
        </w:trPr>
        <w:tc>
          <w:tcPr>
            <w:tcW w:w="9534"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3C6CDBEF">
        <w:trPr>
          <w:trHeight w:val="300"/>
        </w:trPr>
        <w:tc>
          <w:tcPr>
            <w:tcW w:w="3093"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3C6CDBEF">
        <w:trPr>
          <w:trHeight w:val="300"/>
        </w:trPr>
        <w:tc>
          <w:tcPr>
            <w:tcW w:w="3093"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3C6CDBEF">
        <w:trPr>
          <w:trHeight w:val="300"/>
        </w:trPr>
        <w:tc>
          <w:tcPr>
            <w:tcW w:w="3093"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3C6CDBEF">
        <w:trPr>
          <w:trHeight w:val="300"/>
        </w:trPr>
        <w:tc>
          <w:tcPr>
            <w:tcW w:w="9534"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3C6CDBEF">
        <w:trPr>
          <w:trHeight w:val="300"/>
        </w:trPr>
        <w:tc>
          <w:tcPr>
            <w:tcW w:w="3093"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0DB35842" w14:textId="304AF1FC" w:rsidR="00027B83" w:rsidRPr="001A6C98" w:rsidRDefault="022F2E0E" w:rsidP="26581166">
            <w:pPr>
              <w:spacing w:line="276" w:lineRule="auto"/>
              <w:rPr>
                <w:color w:val="000000" w:themeColor="text1"/>
              </w:rPr>
            </w:pPr>
            <w:r w:rsidRPr="26581166">
              <w:rPr>
                <w:color w:val="242424"/>
                <w:szCs w:val="24"/>
              </w:rPr>
              <w:t>VBE užduočių parengimo, vertinimo ir recenzavimo paslaugos (Matematika)</w:t>
            </w:r>
            <w:r w:rsidR="001761FF" w:rsidRPr="26581166">
              <w:rPr>
                <w:color w:val="000000" w:themeColor="text1"/>
                <w:szCs w:val="24"/>
                <w:lang w:val="lt"/>
              </w:rPr>
              <w:t xml:space="preserve"> </w:t>
            </w:r>
            <w:r w:rsidR="001761FF" w:rsidRPr="26581166">
              <w:rPr>
                <w:color w:val="000000" w:themeColor="text1"/>
                <w:kern w:val="2"/>
              </w:rPr>
              <w:t xml:space="preserve">(toliau – </w:t>
            </w:r>
            <w:r w:rsidR="001761FF" w:rsidRPr="26581166">
              <w:rPr>
                <w:b/>
                <w:bCs/>
                <w:color w:val="000000" w:themeColor="text1"/>
                <w:kern w:val="2"/>
              </w:rPr>
              <w:t>Paslaugos</w:t>
            </w:r>
            <w:r w:rsidR="001761FF" w:rsidRPr="26581166">
              <w:rPr>
                <w:color w:val="000000" w:themeColor="text1"/>
                <w:kern w:val="2"/>
              </w:rPr>
              <w:t>)</w:t>
            </w:r>
            <w:r w:rsidR="0E7A5E86" w:rsidRPr="26581166">
              <w:rPr>
                <w:color w:val="000000" w:themeColor="text1"/>
                <w:lang w:val="lt"/>
              </w:rPr>
              <w:t>.</w:t>
            </w:r>
            <w:r w:rsidR="0E7A5E86" w:rsidRPr="26581166">
              <w:rPr>
                <w:color w:val="000000" w:themeColor="text1"/>
                <w:kern w:val="2"/>
              </w:rPr>
              <w:t xml:space="preserve"> </w:t>
            </w:r>
          </w:p>
          <w:p w14:paraId="6B5360F1" w14:textId="1AD6801D" w:rsidR="00933756" w:rsidRPr="001A6C98" w:rsidRDefault="000B0897" w:rsidP="777B33EE">
            <w:pPr>
              <w:rPr>
                <w:color w:val="000000" w:themeColor="text1"/>
              </w:rPr>
            </w:pPr>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37F49034" w:rsidRPr="001A6C98">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487E2A9C" w:rsidRPr="001A6C98">
              <w:rPr>
                <w:color w:val="000000" w:themeColor="text1"/>
              </w:rPr>
              <w:t>, Sutarties priede Nr. 3 “Konfidencialumo pasižadėjimas”</w:t>
            </w:r>
            <w:r w:rsidRPr="001A6C98">
              <w:rPr>
                <w:color w:val="000000" w:themeColor="text1"/>
              </w:rPr>
              <w:t>.</w:t>
            </w:r>
          </w:p>
        </w:tc>
      </w:tr>
      <w:tr w:rsidR="001A6C98" w:rsidRPr="001A6C98" w14:paraId="0AD60CA4" w14:textId="77777777" w:rsidTr="3C6CDBEF">
        <w:trPr>
          <w:trHeight w:val="300"/>
        </w:trPr>
        <w:tc>
          <w:tcPr>
            <w:tcW w:w="3093"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4BB35E6E" w:rsidR="00933756" w:rsidRPr="001A6C98" w:rsidRDefault="53346B76" w:rsidP="26581166">
            <w:pPr>
              <w:spacing w:line="276" w:lineRule="auto"/>
              <w:rPr>
                <w:color w:val="000000" w:themeColor="text1"/>
                <w:szCs w:val="24"/>
                <w:lang w:val="lt"/>
              </w:rPr>
            </w:pPr>
            <w:r w:rsidRPr="26581166">
              <w:rPr>
                <w:color w:val="242424"/>
                <w:szCs w:val="24"/>
              </w:rPr>
              <w:t>VBE užduočių parengimo, vertinimo ir recenzavimo paslaugos (Matematika). Pirkimo Nr.</w:t>
            </w:r>
          </w:p>
        </w:tc>
      </w:tr>
      <w:tr w:rsidR="001A6C98" w:rsidRPr="001A6C98" w14:paraId="1D1A6B6A" w14:textId="77777777" w:rsidTr="3C6CDBEF">
        <w:trPr>
          <w:trHeight w:val="300"/>
        </w:trPr>
        <w:tc>
          <w:tcPr>
            <w:tcW w:w="3093"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3C6CDBEF">
        <w:trPr>
          <w:trHeight w:val="300"/>
        </w:trPr>
        <w:tc>
          <w:tcPr>
            <w:tcW w:w="3093"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3C6CDBEF">
        <w:trPr>
          <w:trHeight w:val="300"/>
        </w:trPr>
        <w:tc>
          <w:tcPr>
            <w:tcW w:w="9534"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3C6CDBEF">
        <w:trPr>
          <w:trHeight w:val="1409"/>
        </w:trPr>
        <w:tc>
          <w:tcPr>
            <w:tcW w:w="3093" w:type="dxa"/>
            <w:gridSpan w:val="2"/>
          </w:tcPr>
          <w:p w14:paraId="3EF87ADF" w14:textId="2A506C59"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terminas, kai </w:t>
            </w:r>
            <w:r w:rsidRPr="001A6C98">
              <w:rPr>
                <w:b/>
                <w:color w:val="000000" w:themeColor="text1"/>
                <w:szCs w:val="24"/>
              </w:rPr>
              <w:t>Paslaugos yra vienkartinio pobūdžio, teikiamos periodiškai arba pagal Pirkėjo Užsakymą</w:t>
            </w:r>
          </w:p>
        </w:tc>
        <w:tc>
          <w:tcPr>
            <w:tcW w:w="6441" w:type="dxa"/>
            <w:gridSpan w:val="2"/>
          </w:tcPr>
          <w:p w14:paraId="6AD2C279" w14:textId="330BC9FB" w:rsidR="001761FF" w:rsidRPr="001A6C98" w:rsidRDefault="001761FF" w:rsidP="26581166">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26581166">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6DD70C91" w:rsidRPr="26581166">
              <w:rPr>
                <w:rFonts w:ascii="Times New Roman" w:eastAsia="Times New Roman" w:hAnsi="Times New Roman" w:cs="Times New Roman"/>
                <w:color w:val="000000" w:themeColor="text1"/>
                <w:shd w:val="clear" w:color="auto" w:fill="FFFFFF"/>
                <w:lang w:val="lt-LT"/>
              </w:rPr>
              <w:t>19</w:t>
            </w:r>
            <w:r w:rsidRPr="26581166">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69C6AE54" w14:textId="23197C9A" w:rsidR="006A1FD9" w:rsidRPr="001A6C98" w:rsidRDefault="001761FF">
            <w:pPr>
              <w:rPr>
                <w:color w:val="000000" w:themeColor="text1"/>
                <w:szCs w:val="24"/>
              </w:rPr>
            </w:pPr>
            <w:r w:rsidRPr="001A6C98">
              <w:rPr>
                <w:color w:val="000000" w:themeColor="text1"/>
                <w:szCs w:val="24"/>
              </w:rPr>
              <w:t>4.1.2. Paslaugų suteikimo etapai detalizuoti Techninėje specifikacijoje 9 dalies 9.</w:t>
            </w:r>
            <w:r w:rsidR="00B442C2" w:rsidRPr="001A6C98">
              <w:rPr>
                <w:color w:val="000000" w:themeColor="text1"/>
                <w:szCs w:val="24"/>
              </w:rPr>
              <w:t>2</w:t>
            </w:r>
            <w:r w:rsidRPr="001A6C98">
              <w:rPr>
                <w:color w:val="000000" w:themeColor="text1"/>
                <w:szCs w:val="24"/>
              </w:rPr>
              <w:t>–9.9 papunkčiuose.</w:t>
            </w:r>
          </w:p>
        </w:tc>
      </w:tr>
      <w:tr w:rsidR="001A6C98" w:rsidRPr="001A6C98" w14:paraId="6409A4A9" w14:textId="77777777" w:rsidTr="3C6CDBEF">
        <w:trPr>
          <w:trHeight w:val="300"/>
        </w:trPr>
        <w:tc>
          <w:tcPr>
            <w:tcW w:w="3093"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300A9D8F" w:rsidR="00027B83" w:rsidRPr="001A6C98" w:rsidRDefault="06F63D13" w:rsidP="39FD2189">
            <w:pPr>
              <w:rPr>
                <w:color w:val="000000" w:themeColor="text1"/>
                <w:szCs w:val="24"/>
              </w:rPr>
            </w:pPr>
            <w:r w:rsidRPr="39FD2189">
              <w:rPr>
                <w:color w:val="000000" w:themeColor="text1"/>
                <w:szCs w:val="24"/>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3C6CDBEF">
        <w:trPr>
          <w:trHeight w:val="300"/>
        </w:trPr>
        <w:tc>
          <w:tcPr>
            <w:tcW w:w="3093"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44F02E9B" w14:textId="2C4E2FB9" w:rsidR="00027B83" w:rsidRPr="001A6C98" w:rsidRDefault="00140A0F">
            <w:pPr>
              <w:rPr>
                <w:color w:val="000000" w:themeColor="text1"/>
                <w:szCs w:val="24"/>
              </w:rPr>
            </w:pPr>
            <w:r w:rsidRPr="001A6C98">
              <w:rPr>
                <w:rFonts w:asciiTheme="majorBidi" w:hAnsiTheme="majorBidi" w:cstheme="majorBidi"/>
                <w:color w:val="000000" w:themeColor="text1"/>
              </w:rPr>
              <w:t xml:space="preserve">Paslaugos turi būti suteiktos laikantis Techninės specifikacijos </w:t>
            </w:r>
            <w:r w:rsidR="001761FF" w:rsidRPr="001A6C98">
              <w:rPr>
                <w:rFonts w:asciiTheme="majorBidi" w:hAnsiTheme="majorBidi" w:cstheme="majorBidi"/>
                <w:color w:val="000000" w:themeColor="text1"/>
              </w:rPr>
              <w:t>9 </w:t>
            </w:r>
            <w:r w:rsidR="0053187D" w:rsidRPr="001A6C98">
              <w:rPr>
                <w:rFonts w:asciiTheme="majorBidi" w:hAnsiTheme="majorBidi" w:cstheme="majorBidi"/>
                <w:color w:val="000000" w:themeColor="text1"/>
              </w:rPr>
              <w:t xml:space="preserve">dalies </w:t>
            </w:r>
            <w:r w:rsidR="004D7F21" w:rsidRPr="001A6C98">
              <w:rPr>
                <w:rFonts w:asciiTheme="majorBidi" w:hAnsiTheme="majorBidi" w:cstheme="majorBidi"/>
                <w:color w:val="000000" w:themeColor="text1"/>
              </w:rPr>
              <w:t>9.1</w:t>
            </w:r>
            <w:r w:rsidR="001761FF" w:rsidRPr="001A6C98">
              <w:rPr>
                <w:rFonts w:asciiTheme="majorBidi" w:hAnsiTheme="majorBidi" w:cstheme="majorBidi"/>
                <w:color w:val="000000" w:themeColor="text1"/>
              </w:rPr>
              <w:t>–</w:t>
            </w:r>
            <w:r w:rsidR="004D7F21" w:rsidRPr="001A6C98">
              <w:rPr>
                <w:rFonts w:asciiTheme="majorBidi" w:hAnsiTheme="majorBidi" w:cstheme="majorBidi"/>
                <w:color w:val="000000" w:themeColor="text1"/>
              </w:rPr>
              <w:t>9.9</w:t>
            </w:r>
            <w:r w:rsidR="001761FF" w:rsidRPr="001A6C98">
              <w:rPr>
                <w:rFonts w:asciiTheme="majorBidi" w:hAnsiTheme="majorBidi" w:cstheme="majorBidi"/>
                <w:color w:val="000000" w:themeColor="text1"/>
              </w:rPr>
              <w:t xml:space="preserve"> </w:t>
            </w:r>
            <w:r w:rsidRPr="001A6C98">
              <w:rPr>
                <w:rFonts w:asciiTheme="majorBidi" w:hAnsiTheme="majorBidi" w:cstheme="majorBidi"/>
                <w:color w:val="000000" w:themeColor="text1"/>
              </w:rPr>
              <w:t>papunkčiuose nustatytų Paslaugų teikimo terminų</w:t>
            </w:r>
            <w:r w:rsidRPr="001A6C98">
              <w:rPr>
                <w:color w:val="000000" w:themeColor="text1"/>
                <w:szCs w:val="24"/>
              </w:rPr>
              <w:t>.</w:t>
            </w:r>
          </w:p>
        </w:tc>
      </w:tr>
      <w:tr w:rsidR="001A6C98" w:rsidRPr="001A6C98" w14:paraId="3A8802D2" w14:textId="77777777" w:rsidTr="3C6CDBEF">
        <w:trPr>
          <w:trHeight w:val="1374"/>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pPr>
              <w:rPr>
                <w:color w:val="000000" w:themeColor="text1"/>
                <w:kern w:val="2"/>
                <w:szCs w:val="24"/>
              </w:rPr>
            </w:pPr>
            <w:r w:rsidRPr="001A6C98">
              <w:rPr>
                <w:color w:val="000000" w:themeColor="text1"/>
                <w:kern w:val="2"/>
                <w:szCs w:val="24"/>
              </w:rPr>
              <w:t>Netaikoma</w:t>
            </w:r>
          </w:p>
          <w:p w14:paraId="6CA61532" w14:textId="0A9D37FB" w:rsidR="00027B83" w:rsidRPr="001A6C98" w:rsidRDefault="00027B83">
            <w:pPr>
              <w:rPr>
                <w:color w:val="000000" w:themeColor="text1"/>
                <w:szCs w:val="24"/>
              </w:rPr>
            </w:pPr>
          </w:p>
        </w:tc>
      </w:tr>
      <w:tr w:rsidR="001A6C98" w:rsidRPr="001A6C98" w14:paraId="59F55181" w14:textId="77777777" w:rsidTr="3C6CDBEF">
        <w:trPr>
          <w:trHeight w:val="300"/>
        </w:trPr>
        <w:tc>
          <w:tcPr>
            <w:tcW w:w="3093" w:type="dxa"/>
            <w:gridSpan w:val="2"/>
            <w:tcBorders>
              <w:bottom w:val="single" w:sz="4" w:space="0" w:color="auto"/>
            </w:tcBorders>
          </w:tcPr>
          <w:p w14:paraId="0EE1132D" w14:textId="77777777" w:rsidR="00027B83" w:rsidRPr="001A6C98" w:rsidRDefault="000B0897">
            <w:pPr>
              <w:rPr>
                <w:b/>
                <w:color w:val="000000" w:themeColor="text1"/>
                <w:kern w:val="2"/>
                <w:szCs w:val="24"/>
              </w:rPr>
            </w:pPr>
            <w:r w:rsidRPr="001A6C98">
              <w:rPr>
                <w:b/>
                <w:color w:val="000000" w:themeColor="text1"/>
                <w:kern w:val="2"/>
                <w:szCs w:val="24"/>
              </w:rPr>
              <w:t>4.5. Pateikiami dokumentai</w:t>
            </w:r>
          </w:p>
        </w:tc>
        <w:tc>
          <w:tcPr>
            <w:tcW w:w="6441" w:type="dxa"/>
            <w:gridSpan w:val="2"/>
            <w:tcBorders>
              <w:bottom w:val="single" w:sz="4" w:space="0" w:color="auto"/>
            </w:tcBorders>
          </w:tcPr>
          <w:p w14:paraId="6BA95380" w14:textId="471234AA" w:rsidR="00933756" w:rsidRPr="001A6C98" w:rsidRDefault="00B442C2" w:rsidP="00140A0F">
            <w:pPr>
              <w:rPr>
                <w:color w:val="000000" w:themeColor="text1"/>
                <w:kern w:val="2"/>
                <w:szCs w:val="24"/>
              </w:rPr>
            </w:pPr>
            <w:r w:rsidRPr="001A6C98">
              <w:rPr>
                <w:color w:val="000000" w:themeColor="text1"/>
                <w:kern w:val="2"/>
                <w:szCs w:val="24"/>
              </w:rPr>
              <w:t>Turi būti pateikiami Techninėje specifikacijoje nurodyti dokumentai ir Sutartyje nurodyti dokumentai (Paslaugų perdavimo-priėmimo aktas). Tiekėjui nepateikus nurodytų dokumentų, laikoma, kad Paslaugos neatitinka Sutartyje nustatytų reikalavimų.</w:t>
            </w:r>
          </w:p>
        </w:tc>
      </w:tr>
      <w:tr w:rsidR="001A6C98" w:rsidRPr="001A6C98" w14:paraId="34A2B690" w14:textId="77777777" w:rsidTr="3C6CDBEF">
        <w:trPr>
          <w:trHeight w:val="300"/>
        </w:trPr>
        <w:tc>
          <w:tcPr>
            <w:tcW w:w="3093"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3C6CDBEF">
        <w:trPr>
          <w:trHeight w:val="300"/>
        </w:trPr>
        <w:tc>
          <w:tcPr>
            <w:tcW w:w="9534"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lastRenderedPageBreak/>
              <w:t>5. SUTARTIES KAINA IR ATSISKAITYMO TVARKA</w:t>
            </w:r>
          </w:p>
        </w:tc>
      </w:tr>
      <w:tr w:rsidR="001A6C98" w:rsidRPr="001A6C98" w14:paraId="7A010749" w14:textId="77777777" w:rsidTr="3C6CDBEF">
        <w:trPr>
          <w:trHeight w:val="300"/>
        </w:trPr>
        <w:tc>
          <w:tcPr>
            <w:tcW w:w="3093"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3C6CDBEF">
        <w:trPr>
          <w:trHeight w:val="300"/>
        </w:trPr>
        <w:tc>
          <w:tcPr>
            <w:tcW w:w="3093"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3C6CDBEF">
        <w:trPr>
          <w:trHeight w:val="300"/>
        </w:trPr>
        <w:tc>
          <w:tcPr>
            <w:tcW w:w="3093"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3C6CDBEF">
        <w:trPr>
          <w:trHeight w:val="300"/>
        </w:trPr>
        <w:tc>
          <w:tcPr>
            <w:tcW w:w="3093"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3C6CDBEF">
        <w:trPr>
          <w:trHeight w:val="300"/>
        </w:trPr>
        <w:tc>
          <w:tcPr>
            <w:tcW w:w="3093"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1A6C98" w:rsidRDefault="000B0897">
            <w:pPr>
              <w:rPr>
                <w:color w:val="000000" w:themeColor="text1"/>
                <w:kern w:val="2"/>
                <w:szCs w:val="24"/>
              </w:rPr>
            </w:pPr>
            <w:r w:rsidRPr="001A6C98">
              <w:rPr>
                <w:color w:val="000000" w:themeColor="text1"/>
                <w:kern w:val="2"/>
                <w:szCs w:val="24"/>
              </w:rPr>
              <w:t>Netaikoma</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3C6CDBEF">
        <w:trPr>
          <w:trHeight w:val="300"/>
        </w:trPr>
        <w:tc>
          <w:tcPr>
            <w:tcW w:w="3093"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1440378D"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10 (dešimt) mėnesių.</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lastRenderedPageBreak/>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w:t>
            </w:r>
            <w:r w:rsidRPr="001A6C98">
              <w:rPr>
                <w:color w:val="000000" w:themeColor="text1"/>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3C6CDBEF">
        <w:trPr>
          <w:trHeight w:val="300"/>
        </w:trPr>
        <w:tc>
          <w:tcPr>
            <w:tcW w:w="3093"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77777777" w:rsidR="00027B83" w:rsidRPr="001A6C98" w:rsidRDefault="000B0897">
            <w:pPr>
              <w:rPr>
                <w:color w:val="000000" w:themeColor="text1"/>
                <w:kern w:val="2"/>
                <w:szCs w:val="24"/>
              </w:rPr>
            </w:pPr>
            <w:r w:rsidRPr="001A6C98">
              <w:rPr>
                <w:color w:val="000000" w:themeColor="text1"/>
                <w:kern w:val="2"/>
                <w:szCs w:val="24"/>
              </w:rPr>
              <w:t>Netaikoma</w:t>
            </w:r>
          </w:p>
          <w:p w14:paraId="7E6D47C4" w14:textId="5DE24C87" w:rsidR="00027B83" w:rsidRPr="001A6C98" w:rsidRDefault="00027B83">
            <w:pPr>
              <w:rPr>
                <w:color w:val="000000" w:themeColor="text1"/>
                <w:szCs w:val="24"/>
              </w:rPr>
            </w:pPr>
          </w:p>
        </w:tc>
      </w:tr>
      <w:tr w:rsidR="001A6C98" w:rsidRPr="001A6C98" w14:paraId="104529C8" w14:textId="77777777" w:rsidTr="3C6CDBEF">
        <w:trPr>
          <w:trHeight w:val="300"/>
        </w:trPr>
        <w:tc>
          <w:tcPr>
            <w:tcW w:w="3093"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7777777" w:rsidR="00027B83" w:rsidRPr="001A6C98" w:rsidRDefault="000B0897">
            <w:pPr>
              <w:rPr>
                <w:color w:val="000000" w:themeColor="text1"/>
                <w:kern w:val="2"/>
                <w:szCs w:val="24"/>
              </w:rPr>
            </w:pPr>
            <w:r w:rsidRPr="001A6C98">
              <w:rPr>
                <w:color w:val="000000" w:themeColor="text1"/>
                <w:kern w:val="2"/>
                <w:szCs w:val="24"/>
              </w:rPr>
              <w:t>Netaikoma</w:t>
            </w:r>
          </w:p>
          <w:p w14:paraId="566C354A" w14:textId="4B7F12C5" w:rsidR="00027B83" w:rsidRPr="001A6C98" w:rsidRDefault="00027B83">
            <w:pPr>
              <w:rPr>
                <w:color w:val="000000" w:themeColor="text1"/>
                <w:szCs w:val="24"/>
              </w:rPr>
            </w:pPr>
          </w:p>
        </w:tc>
      </w:tr>
      <w:tr w:rsidR="001A6C98" w:rsidRPr="001A6C98" w14:paraId="67EB98BC" w14:textId="77777777" w:rsidTr="3C6CDBEF">
        <w:trPr>
          <w:trHeight w:val="300"/>
        </w:trPr>
        <w:tc>
          <w:tcPr>
            <w:tcW w:w="3093"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38EC9A63" w14:textId="4D51B9D8" w:rsidR="00933756" w:rsidRPr="001A6C98" w:rsidRDefault="00413E22" w:rsidP="0053187D">
            <w:pPr>
              <w:rPr>
                <w:color w:val="000000" w:themeColor="text1"/>
                <w:kern w:val="2"/>
                <w:szCs w:val="24"/>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9.12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3C6CDBEF">
        <w:trPr>
          <w:trHeight w:val="300"/>
        </w:trPr>
        <w:tc>
          <w:tcPr>
            <w:tcW w:w="3093"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6A8FB95" w:rsidR="00027B83" w:rsidRPr="001A6C98" w:rsidRDefault="000B0897">
            <w:pPr>
              <w:rPr>
                <w:color w:val="000000" w:themeColor="text1"/>
                <w:kern w:val="2"/>
                <w:szCs w:val="24"/>
              </w:rPr>
            </w:pPr>
            <w:r w:rsidRPr="001A6C98">
              <w:rPr>
                <w:color w:val="000000" w:themeColor="text1"/>
                <w:kern w:val="2"/>
                <w:szCs w:val="24"/>
              </w:rPr>
              <w:t>Netaikoma</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3C6CDBEF">
        <w:trPr>
          <w:trHeight w:val="300"/>
        </w:trPr>
        <w:tc>
          <w:tcPr>
            <w:tcW w:w="3093"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77777777" w:rsidR="00027B83" w:rsidRPr="001A6C98" w:rsidRDefault="000B0897">
            <w:pPr>
              <w:rPr>
                <w:color w:val="000000" w:themeColor="text1"/>
                <w:kern w:val="2"/>
                <w:szCs w:val="24"/>
              </w:rPr>
            </w:pPr>
            <w:r w:rsidRPr="001A6C98">
              <w:rPr>
                <w:color w:val="000000" w:themeColor="text1"/>
                <w:kern w:val="2"/>
                <w:szCs w:val="24"/>
              </w:rPr>
              <w:t>Netaikoma</w:t>
            </w:r>
          </w:p>
          <w:p w14:paraId="7BF65975" w14:textId="4A395A8C" w:rsidR="00BC3E39" w:rsidRPr="001A6C98" w:rsidRDefault="00BC3E39">
            <w:pPr>
              <w:rPr>
                <w:color w:val="000000" w:themeColor="text1"/>
                <w:kern w:val="2"/>
                <w:szCs w:val="24"/>
              </w:rPr>
            </w:pPr>
          </w:p>
        </w:tc>
      </w:tr>
      <w:tr w:rsidR="001A6C98" w:rsidRPr="001A6C98" w14:paraId="0E4C7074" w14:textId="77777777" w:rsidTr="3C6CDBEF">
        <w:trPr>
          <w:trHeight w:val="300"/>
        </w:trPr>
        <w:tc>
          <w:tcPr>
            <w:tcW w:w="3093"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3C6CDBEF">
        <w:trPr>
          <w:trHeight w:val="300"/>
        </w:trPr>
        <w:tc>
          <w:tcPr>
            <w:tcW w:w="9534"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3C6CDBEF">
        <w:trPr>
          <w:trHeight w:val="300"/>
        </w:trPr>
        <w:tc>
          <w:tcPr>
            <w:tcW w:w="3093"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77777777" w:rsidR="00027B83" w:rsidRPr="001A6C98" w:rsidRDefault="000B0897">
            <w:pPr>
              <w:rPr>
                <w:color w:val="000000" w:themeColor="text1"/>
                <w:kern w:val="2"/>
                <w:szCs w:val="24"/>
              </w:rPr>
            </w:pPr>
            <w:r w:rsidRPr="001A6C98">
              <w:rPr>
                <w:color w:val="000000" w:themeColor="text1"/>
                <w:kern w:val="2"/>
                <w:szCs w:val="24"/>
              </w:rPr>
              <w:t>Netaikoma</w:t>
            </w:r>
          </w:p>
          <w:p w14:paraId="2A4317FE" w14:textId="6AE4D2E8" w:rsidR="00027B83" w:rsidRPr="001A6C98" w:rsidRDefault="00027B83">
            <w:pPr>
              <w:rPr>
                <w:color w:val="000000" w:themeColor="text1"/>
                <w:szCs w:val="24"/>
              </w:rPr>
            </w:pPr>
          </w:p>
        </w:tc>
      </w:tr>
      <w:tr w:rsidR="001A6C98" w:rsidRPr="001A6C98" w14:paraId="029C51DA" w14:textId="77777777" w:rsidTr="3C6CDBEF">
        <w:trPr>
          <w:trHeight w:val="300"/>
        </w:trPr>
        <w:tc>
          <w:tcPr>
            <w:tcW w:w="3093"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3C6CDBEF">
        <w:trPr>
          <w:trHeight w:val="300"/>
        </w:trPr>
        <w:tc>
          <w:tcPr>
            <w:tcW w:w="3093"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2D425964" w14:textId="631366A0" w:rsidR="00933756" w:rsidRPr="001A6C98" w:rsidRDefault="5F4147F3" w:rsidP="3C6CDBEF">
            <w:pPr>
              <w:pStyle w:val="Other"/>
              <w:tabs>
                <w:tab w:val="left" w:pos="1829"/>
                <w:tab w:val="left" w:pos="3130"/>
                <w:tab w:val="left" w:pos="4205"/>
              </w:tabs>
              <w:spacing w:line="240" w:lineRule="auto"/>
              <w:jc w:val="both"/>
              <w:rPr>
                <w:rFonts w:ascii="Times New Roman" w:eastAsia="Times New Roman" w:hAnsi="Times New Roman" w:cs="Times New Roman"/>
                <w:color w:val="000000" w:themeColor="text1"/>
                <w:sz w:val="24"/>
                <w:szCs w:val="24"/>
                <w:lang w:val="lt-LT"/>
              </w:rPr>
            </w:pPr>
            <w:r w:rsidRPr="3C6CDBEF">
              <w:rPr>
                <w:rFonts w:ascii="Times New Roman" w:eastAsia="Times New Roman" w:hAnsi="Times New Roman" w:cs="Times New Roman"/>
                <w:i w:val="0"/>
                <w:iCs w:val="0"/>
                <w:color w:val="000000" w:themeColor="text1"/>
                <w:sz w:val="24"/>
                <w:szCs w:val="24"/>
                <w:lang w:val="lt-LT"/>
              </w:rPr>
              <w:t>Specialistų papildoma patirtis ir kriterijai, nurodyti Pirkimo dokumentuose, Techninėje specifikacijoje ir Teikėjo pasiūlyme.</w:t>
            </w:r>
          </w:p>
          <w:p w14:paraId="3641BB1A" w14:textId="0466B809" w:rsidR="00933756" w:rsidRPr="001A6C98" w:rsidRDefault="5F4147F3" w:rsidP="3C6CDBEF">
            <w:pPr>
              <w:rPr>
                <w:rFonts w:ascii="Aptos" w:eastAsia="Aptos" w:hAnsi="Aptos" w:cs="Aptos"/>
                <w:color w:val="000000" w:themeColor="text1"/>
                <w:szCs w:val="24"/>
              </w:rPr>
            </w:pPr>
            <w:r w:rsidRPr="3C6CDBEF">
              <w:rPr>
                <w:color w:val="000000" w:themeColor="text1"/>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3C6CDBEF">
              <w:rPr>
                <w:rFonts w:ascii="Aptos" w:eastAsia="Aptos" w:hAnsi="Aptos" w:cs="Aptos"/>
                <w:color w:val="000000" w:themeColor="text1"/>
                <w:szCs w:val="24"/>
              </w:rPr>
              <w:t xml:space="preserve"> </w:t>
            </w:r>
          </w:p>
          <w:p w14:paraId="2BDD909D" w14:textId="2A5D1F82" w:rsidR="00933756" w:rsidRPr="001A6C98" w:rsidRDefault="00933756" w:rsidP="3C6CDBEF">
            <w:pPr>
              <w:rPr>
                <w:rFonts w:ascii="Aptos" w:eastAsia="Aptos" w:hAnsi="Aptos" w:cs="Aptos"/>
                <w:color w:val="000000" w:themeColor="text1"/>
                <w:szCs w:val="24"/>
              </w:rPr>
            </w:pPr>
          </w:p>
          <w:p w14:paraId="4FDACA5C" w14:textId="337300B0" w:rsidR="00933756" w:rsidRPr="001A6C98" w:rsidRDefault="5F4147F3" w:rsidP="3C6CDBEF">
            <w:pPr>
              <w:shd w:val="clear" w:color="auto" w:fill="FFFFFF" w:themeFill="background1"/>
              <w:rPr>
                <w:color w:val="000000" w:themeColor="text1"/>
                <w:szCs w:val="24"/>
              </w:rPr>
            </w:pPr>
            <w:r w:rsidRPr="3C6CDBEF">
              <w:rPr>
                <w:color w:val="000000" w:themeColor="text1"/>
                <w:szCs w:val="24"/>
              </w:rPr>
              <w:t>Specialisto įgyta profesinė (darbinė) patirtis-- balai</w:t>
            </w:r>
          </w:p>
          <w:p w14:paraId="69167BB3" w14:textId="310EE069" w:rsidR="00933756" w:rsidRPr="001A6C98" w:rsidRDefault="5F4147F3" w:rsidP="3C6CDBEF">
            <w:pPr>
              <w:shd w:val="clear" w:color="auto" w:fill="FFFFFF" w:themeFill="background1"/>
              <w:rPr>
                <w:color w:val="000000" w:themeColor="text1"/>
                <w:szCs w:val="24"/>
              </w:rPr>
            </w:pPr>
            <w:r w:rsidRPr="3C6CDBEF">
              <w:rPr>
                <w:color w:val="000000" w:themeColor="text1"/>
                <w:szCs w:val="24"/>
              </w:rPr>
              <w:t>Už siūlomus papildomus specialistus suteikta  -- balai.</w:t>
            </w:r>
          </w:p>
          <w:p w14:paraId="28584DAE" w14:textId="3ED0ADF1" w:rsidR="00933756" w:rsidRPr="001A6C98" w:rsidRDefault="00933756" w:rsidP="3C6CDBEF">
            <w:pPr>
              <w:shd w:val="clear" w:color="auto" w:fill="FFFFFF" w:themeFill="background1"/>
              <w:rPr>
                <w:color w:val="000000" w:themeColor="text1"/>
                <w:szCs w:val="24"/>
              </w:rPr>
            </w:pPr>
          </w:p>
          <w:p w14:paraId="5C105553" w14:textId="2D5DD672" w:rsidR="00933756" w:rsidRPr="001A6C98" w:rsidRDefault="5F4147F3" w:rsidP="3C6CDBEF">
            <w:pPr>
              <w:shd w:val="clear" w:color="auto" w:fill="FFFFFF" w:themeFill="background1"/>
              <w:rPr>
                <w:color w:val="000000" w:themeColor="text1"/>
                <w:kern w:val="2"/>
                <w:szCs w:val="24"/>
              </w:rPr>
            </w:pPr>
            <w:r w:rsidRPr="3C6CDBEF">
              <w:rPr>
                <w:color w:val="000000" w:themeColor="text1"/>
                <w:szCs w:val="24"/>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3C6CDBEF">
        <w:trPr>
          <w:trHeight w:val="300"/>
        </w:trPr>
        <w:tc>
          <w:tcPr>
            <w:tcW w:w="3093"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3C6CDBEF">
        <w:trPr>
          <w:trHeight w:val="300"/>
        </w:trPr>
        <w:tc>
          <w:tcPr>
            <w:tcW w:w="9534"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3C6CDBEF">
        <w:trPr>
          <w:trHeight w:val="300"/>
        </w:trPr>
        <w:tc>
          <w:tcPr>
            <w:tcW w:w="3093"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3C6CDBEF">
        <w:trPr>
          <w:trHeight w:val="300"/>
        </w:trPr>
        <w:tc>
          <w:tcPr>
            <w:tcW w:w="3093"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3C6CDBEF">
        <w:trPr>
          <w:trHeight w:val="300"/>
        </w:trPr>
        <w:tc>
          <w:tcPr>
            <w:tcW w:w="9534"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3C6CDBEF">
        <w:trPr>
          <w:trHeight w:val="300"/>
        </w:trPr>
        <w:tc>
          <w:tcPr>
            <w:tcW w:w="3093"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3C6CDBEF">
        <w:trPr>
          <w:trHeight w:val="300"/>
        </w:trPr>
        <w:tc>
          <w:tcPr>
            <w:tcW w:w="3093"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014D36FD" w:rsidR="00BC3E39" w:rsidRPr="001A6C98" w:rsidRDefault="000B0897" w:rsidP="00BC3E39">
            <w:pPr>
              <w:rPr>
                <w:color w:val="000000" w:themeColor="text1"/>
                <w:kern w:val="2"/>
                <w:szCs w:val="24"/>
              </w:rPr>
            </w:pPr>
            <w:r w:rsidRPr="001A6C98">
              <w:rPr>
                <w:color w:val="000000" w:themeColor="text1"/>
                <w:kern w:val="2"/>
                <w:szCs w:val="24"/>
              </w:rPr>
              <w:t>Netaikoma</w:t>
            </w:r>
          </w:p>
          <w:p w14:paraId="49273A25" w14:textId="6DECEB04" w:rsidR="00027B83" w:rsidRPr="001A6C98" w:rsidRDefault="00027B83">
            <w:pPr>
              <w:rPr>
                <w:color w:val="000000" w:themeColor="text1"/>
                <w:kern w:val="2"/>
                <w:szCs w:val="24"/>
              </w:rPr>
            </w:pPr>
          </w:p>
        </w:tc>
      </w:tr>
      <w:tr w:rsidR="001A6C98" w:rsidRPr="001A6C98" w14:paraId="22BAE69C" w14:textId="77777777" w:rsidTr="3C6CDBEF">
        <w:trPr>
          <w:trHeight w:val="300"/>
        </w:trPr>
        <w:tc>
          <w:tcPr>
            <w:tcW w:w="3093"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00BC3E39">
            <w:pPr>
              <w:rPr>
                <w:color w:val="000000" w:themeColor="text1"/>
                <w:szCs w:val="24"/>
              </w:rPr>
            </w:pPr>
            <w:r w:rsidRPr="001A6C98">
              <w:rPr>
                <w:color w:val="000000" w:themeColor="text1"/>
                <w:kern w:val="2"/>
                <w:szCs w:val="24"/>
              </w:rPr>
              <w:t>Netaikoma</w:t>
            </w:r>
          </w:p>
          <w:p w14:paraId="196DC212" w14:textId="4BC5DCC7" w:rsidR="00027B83" w:rsidRPr="001A6C98" w:rsidRDefault="00027B83">
            <w:pPr>
              <w:rPr>
                <w:color w:val="000000" w:themeColor="text1"/>
                <w:szCs w:val="24"/>
              </w:rPr>
            </w:pPr>
          </w:p>
        </w:tc>
      </w:tr>
      <w:tr w:rsidR="001A6C98" w:rsidRPr="001A6C98" w14:paraId="5466ED9C" w14:textId="77777777" w:rsidTr="3C6CDBEF">
        <w:trPr>
          <w:trHeight w:val="300"/>
        </w:trPr>
        <w:tc>
          <w:tcPr>
            <w:tcW w:w="3093"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3C6CDBEF">
        <w:trPr>
          <w:trHeight w:val="300"/>
        </w:trPr>
        <w:tc>
          <w:tcPr>
            <w:tcW w:w="9534"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3C6CDBEF">
        <w:trPr>
          <w:trHeight w:val="300"/>
        </w:trPr>
        <w:tc>
          <w:tcPr>
            <w:tcW w:w="3093"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1A6C98">
              <w:rPr>
                <w:color w:val="000000" w:themeColor="text1"/>
                <w:kern w:val="2"/>
                <w:szCs w:val="24"/>
              </w:rPr>
              <w:lastRenderedPageBreak/>
              <w:t>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3C6CDBEF">
        <w:trPr>
          <w:trHeight w:val="300"/>
        </w:trPr>
        <w:tc>
          <w:tcPr>
            <w:tcW w:w="3093"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3C6CDBEF">
        <w:trPr>
          <w:trHeight w:val="300"/>
        </w:trPr>
        <w:tc>
          <w:tcPr>
            <w:tcW w:w="3093"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3C6CDBEF">
        <w:trPr>
          <w:trHeight w:val="300"/>
        </w:trPr>
        <w:tc>
          <w:tcPr>
            <w:tcW w:w="3093"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3C6CDBEF">
        <w:trPr>
          <w:trHeight w:val="300"/>
        </w:trPr>
        <w:tc>
          <w:tcPr>
            <w:tcW w:w="3093"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7777777" w:rsidR="00027B83" w:rsidRPr="001A6C98" w:rsidRDefault="000B0897">
            <w:pPr>
              <w:rPr>
                <w:color w:val="000000" w:themeColor="text1"/>
                <w:kern w:val="2"/>
                <w:szCs w:val="24"/>
              </w:rPr>
            </w:pPr>
            <w:r w:rsidRPr="001A6C98">
              <w:rPr>
                <w:color w:val="000000" w:themeColor="text1"/>
                <w:kern w:val="2"/>
                <w:szCs w:val="24"/>
              </w:rPr>
              <w:t>Netaikoma</w:t>
            </w:r>
          </w:p>
          <w:p w14:paraId="4C8C0993" w14:textId="0FCB8D9B" w:rsidR="00027B83" w:rsidRPr="001A6C98" w:rsidRDefault="00027B83">
            <w:pPr>
              <w:rPr>
                <w:color w:val="000000" w:themeColor="text1"/>
                <w:kern w:val="2"/>
                <w:szCs w:val="24"/>
              </w:rPr>
            </w:pPr>
          </w:p>
        </w:tc>
      </w:tr>
      <w:tr w:rsidR="001A6C98" w:rsidRPr="001A6C98" w14:paraId="5CB34632" w14:textId="77777777" w:rsidTr="3C6CDBEF">
        <w:trPr>
          <w:trHeight w:val="300"/>
        </w:trPr>
        <w:tc>
          <w:tcPr>
            <w:tcW w:w="3093"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3C6CDBEF">
        <w:trPr>
          <w:trHeight w:val="300"/>
        </w:trPr>
        <w:tc>
          <w:tcPr>
            <w:tcW w:w="3093"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w:t>
            </w:r>
            <w:r w:rsidRPr="001A6C98">
              <w:rPr>
                <w:b/>
                <w:color w:val="000000" w:themeColor="text1"/>
                <w:kern w:val="2"/>
                <w:szCs w:val="24"/>
              </w:rPr>
              <w:lastRenderedPageBreak/>
              <w:t xml:space="preserve">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003FECA6" w14:textId="235E95A0" w:rsidR="00570C85" w:rsidRPr="001A6C98" w:rsidRDefault="00570C85" w:rsidP="00570C85">
            <w:pPr>
              <w:rPr>
                <w:color w:val="000000" w:themeColor="text1"/>
                <w:szCs w:val="24"/>
              </w:rPr>
            </w:pPr>
            <w:r w:rsidRPr="001A6C98">
              <w:rPr>
                <w:color w:val="000000" w:themeColor="text1"/>
                <w:szCs w:val="24"/>
              </w:rPr>
              <w:lastRenderedPageBreak/>
              <w:t>10</w:t>
            </w:r>
            <w:r w:rsidR="00933756" w:rsidRPr="001A6C98">
              <w:rPr>
                <w:color w:val="000000" w:themeColor="text1"/>
                <w:szCs w:val="24"/>
              </w:rPr>
              <w:t xml:space="preserve"> (dešimt)</w:t>
            </w:r>
            <w:r w:rsidRPr="001A6C98">
              <w:rPr>
                <w:color w:val="000000" w:themeColor="text1"/>
                <w:szCs w:val="24"/>
              </w:rPr>
              <w:t xml:space="preserve"> proc. nuo pradinės sutarties vertės.</w:t>
            </w:r>
          </w:p>
        </w:tc>
      </w:tr>
      <w:tr w:rsidR="001A6C98" w:rsidRPr="001A6C98" w14:paraId="0058BAA4" w14:textId="77777777" w:rsidTr="3C6CDBEF">
        <w:trPr>
          <w:trHeight w:val="117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pPr>
              <w:rPr>
                <w:color w:val="000000" w:themeColor="text1"/>
                <w:kern w:val="2"/>
                <w:szCs w:val="24"/>
              </w:rPr>
            </w:pPr>
            <w:r w:rsidRPr="001A6C98">
              <w:rPr>
                <w:color w:val="000000" w:themeColor="text1"/>
                <w:kern w:val="2"/>
                <w:szCs w:val="24"/>
              </w:rPr>
              <w:t>Netaikoma</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3C6CDBEF">
        <w:trPr>
          <w:trHeight w:val="300"/>
        </w:trPr>
        <w:tc>
          <w:tcPr>
            <w:tcW w:w="3093"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3C6CDBEF">
        <w:trPr>
          <w:trHeight w:val="300"/>
        </w:trPr>
        <w:tc>
          <w:tcPr>
            <w:tcW w:w="3093"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1A6C98" w:rsidRDefault="0046312A" w:rsidP="005B2B9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 sutarties pradinės vertės.</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3C6CDBEF">
        <w:trPr>
          <w:trHeight w:val="300"/>
        </w:trPr>
        <w:tc>
          <w:tcPr>
            <w:tcW w:w="3093"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3C6CDBEF">
        <w:trPr>
          <w:trHeight w:val="300"/>
        </w:trPr>
        <w:tc>
          <w:tcPr>
            <w:tcW w:w="9534"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3C6CDBEF">
        <w:trPr>
          <w:trHeight w:val="300"/>
        </w:trPr>
        <w:tc>
          <w:tcPr>
            <w:tcW w:w="3093"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lastRenderedPageBreak/>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7E0823F8" w:rsidR="00027B83" w:rsidRPr="001A6C98" w:rsidRDefault="4FC65528" w:rsidP="3C6CDBEF">
            <w:pPr>
              <w:rPr>
                <w:color w:val="000000" w:themeColor="text1"/>
                <w:kern w:val="2"/>
                <w:szCs w:val="24"/>
              </w:rPr>
            </w:pPr>
            <w:r w:rsidRPr="3C6CDBEF">
              <w:rPr>
                <w:color w:val="000000" w:themeColor="text1"/>
                <w:szCs w:val="24"/>
              </w:rPr>
              <w:t>Terminai, paslaugų kokybė.</w:t>
            </w:r>
          </w:p>
        </w:tc>
      </w:tr>
      <w:tr w:rsidR="001A6C98" w:rsidRPr="001A6C98" w14:paraId="2642499E" w14:textId="77777777" w:rsidTr="3C6CDBEF">
        <w:trPr>
          <w:trHeight w:val="300"/>
        </w:trPr>
        <w:tc>
          <w:tcPr>
            <w:tcW w:w="3093"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3C6CDBEF">
        <w:trPr>
          <w:trHeight w:val="300"/>
        </w:trPr>
        <w:tc>
          <w:tcPr>
            <w:tcW w:w="9534"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3C6CDBEF">
        <w:trPr>
          <w:trHeight w:val="300"/>
        </w:trPr>
        <w:tc>
          <w:tcPr>
            <w:tcW w:w="3093"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3C6CDBEF">
        <w:trPr>
          <w:trHeight w:val="300"/>
        </w:trPr>
        <w:tc>
          <w:tcPr>
            <w:tcW w:w="3093" w:type="dxa"/>
            <w:gridSpan w:val="2"/>
            <w:tcBorders>
              <w:bottom w:val="single" w:sz="4" w:space="0" w:color="auto"/>
            </w:tcBorders>
          </w:tcPr>
          <w:p w14:paraId="5B8FCCBE" w14:textId="77777777" w:rsidR="00027B83" w:rsidRPr="001A6C98" w:rsidRDefault="000B0897">
            <w:pPr>
              <w:rPr>
                <w:b/>
                <w:color w:val="000000" w:themeColor="text1"/>
                <w:kern w:val="2"/>
                <w:szCs w:val="24"/>
              </w:rPr>
            </w:pPr>
            <w:r w:rsidRPr="001A6C98">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39118F8" w:rsidR="00027B83" w:rsidRPr="001A6C98" w:rsidRDefault="00394D72">
            <w:pPr>
              <w:rPr>
                <w:color w:val="000000" w:themeColor="text1"/>
                <w:kern w:val="2"/>
                <w:szCs w:val="24"/>
              </w:rPr>
            </w:pPr>
            <w:r w:rsidRPr="00CE7B69">
              <w:rPr>
                <w:kern w:val="2"/>
                <w:szCs w:val="24"/>
              </w:rPr>
              <w:t xml:space="preserve">Šalių abipusiu rašytiniu Susitarimu Sutartis tomis pačiomis sąlygomis </w:t>
            </w:r>
            <w:r w:rsidRPr="00CE7B69">
              <w:rPr>
                <w:szCs w:val="24"/>
              </w:rPr>
              <w:t xml:space="preserve">nedidinant Sutarties kainos </w:t>
            </w:r>
            <w:r w:rsidRPr="00CE7B69">
              <w:rPr>
                <w:kern w:val="2"/>
                <w:szCs w:val="24"/>
              </w:rPr>
              <w:t>gali būti pratęsta 1 (vieną) kartą</w:t>
            </w:r>
            <w:r w:rsidRPr="00CE7B69">
              <w:rPr>
                <w:szCs w:val="24"/>
              </w:rPr>
              <w:t xml:space="preserve"> </w:t>
            </w:r>
            <w:r w:rsidRPr="00CE7B69">
              <w:rPr>
                <w:kern w:val="2"/>
                <w:szCs w:val="24"/>
              </w:rPr>
              <w:t>2 (du) mėn.</w:t>
            </w:r>
          </w:p>
        </w:tc>
      </w:tr>
      <w:tr w:rsidR="001A6C98" w:rsidRPr="001A6C98" w14:paraId="31383356" w14:textId="77777777" w:rsidTr="3C6CDBEF">
        <w:trPr>
          <w:trHeight w:val="300"/>
        </w:trPr>
        <w:tc>
          <w:tcPr>
            <w:tcW w:w="3093"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3C6CDBEF">
        <w:trPr>
          <w:trHeight w:val="300"/>
        </w:trPr>
        <w:tc>
          <w:tcPr>
            <w:tcW w:w="9534"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lastRenderedPageBreak/>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3C6CDBEF">
        <w:trPr>
          <w:trHeight w:val="300"/>
        </w:trPr>
        <w:tc>
          <w:tcPr>
            <w:tcW w:w="2921"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613"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3C6CDBEF">
        <w:trPr>
          <w:trHeight w:val="300"/>
        </w:trPr>
        <w:tc>
          <w:tcPr>
            <w:tcW w:w="9534"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3C6CDBEF">
        <w:trPr>
          <w:trHeight w:val="300"/>
        </w:trPr>
        <w:tc>
          <w:tcPr>
            <w:tcW w:w="2921"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613"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3C6CDBEF">
        <w:trPr>
          <w:trHeight w:val="300"/>
        </w:trPr>
        <w:tc>
          <w:tcPr>
            <w:tcW w:w="2921"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613" w:type="dxa"/>
            <w:gridSpan w:val="3"/>
            <w:tcBorders>
              <w:bottom w:val="single" w:sz="4" w:space="0" w:color="auto"/>
            </w:tcBorders>
          </w:tcPr>
          <w:p w14:paraId="3EC0D911" w14:textId="77777777"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p>
          <w:p w14:paraId="2BF3C378" w14:textId="2ABB536B" w:rsidR="00027B83" w:rsidRPr="001A6C98" w:rsidRDefault="00027B83">
            <w:pPr>
              <w:rPr>
                <w:color w:val="000000" w:themeColor="text1"/>
                <w:kern w:val="2"/>
                <w:szCs w:val="24"/>
              </w:rPr>
            </w:pPr>
          </w:p>
        </w:tc>
      </w:tr>
      <w:tr w:rsidR="001A6C98" w:rsidRPr="001A6C98" w14:paraId="6E1A6AE3" w14:textId="77777777" w:rsidTr="3C6CDBEF">
        <w:trPr>
          <w:trHeight w:val="300"/>
        </w:trPr>
        <w:tc>
          <w:tcPr>
            <w:tcW w:w="2921" w:type="dxa"/>
            <w:tcBorders>
              <w:left w:val="nil"/>
              <w:right w:val="nil"/>
            </w:tcBorders>
          </w:tcPr>
          <w:p w14:paraId="6BD3B0C0" w14:textId="77777777" w:rsidR="004333C6" w:rsidRPr="001A6C98" w:rsidRDefault="004333C6">
            <w:pPr>
              <w:rPr>
                <w:b/>
                <w:color w:val="000000" w:themeColor="text1"/>
                <w:kern w:val="2"/>
                <w:szCs w:val="24"/>
              </w:rPr>
            </w:pPr>
          </w:p>
        </w:tc>
        <w:tc>
          <w:tcPr>
            <w:tcW w:w="6613"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3C6CDBEF">
        <w:trPr>
          <w:trHeight w:val="300"/>
        </w:trPr>
        <w:tc>
          <w:tcPr>
            <w:tcW w:w="9534"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1A6C98" w:rsidRPr="001A6C98" w14:paraId="3CC1A2DB" w14:textId="77777777" w:rsidTr="3C6CDBEF">
        <w:trPr>
          <w:trHeight w:val="300"/>
        </w:trPr>
        <w:tc>
          <w:tcPr>
            <w:tcW w:w="2921" w:type="dxa"/>
          </w:tcPr>
          <w:p w14:paraId="136BB968" w14:textId="77777777" w:rsidR="00027B83" w:rsidRPr="001A6C98" w:rsidRDefault="000B0897">
            <w:pPr>
              <w:rPr>
                <w:b/>
                <w:color w:val="000000" w:themeColor="text1"/>
                <w:kern w:val="2"/>
                <w:szCs w:val="24"/>
              </w:rPr>
            </w:pPr>
            <w:r w:rsidRPr="001A6C98">
              <w:rPr>
                <w:b/>
                <w:color w:val="000000" w:themeColor="text1"/>
                <w:kern w:val="2"/>
                <w:szCs w:val="24"/>
              </w:rPr>
              <w:t xml:space="preserve">14.1. </w:t>
            </w:r>
          </w:p>
        </w:tc>
        <w:tc>
          <w:tcPr>
            <w:tcW w:w="6613" w:type="dxa"/>
            <w:gridSpan w:val="3"/>
          </w:tcPr>
          <w:p w14:paraId="58866F0B" w14:textId="139B2171" w:rsidR="00933756" w:rsidRPr="001A6C98" w:rsidRDefault="044C7220" w:rsidP="3C6CDBEF">
            <w:pPr>
              <w:widowControl w:val="0"/>
              <w:tabs>
                <w:tab w:val="left" w:pos="606"/>
              </w:tabs>
              <w:rPr>
                <w:color w:val="000000" w:themeColor="text1"/>
                <w:szCs w:val="24"/>
              </w:rPr>
            </w:pPr>
            <w:r w:rsidRPr="3C6CDBEF">
              <w:rPr>
                <w:color w:val="000000" w:themeColor="text1"/>
                <w:szCs w:val="24"/>
              </w:rPr>
              <w:t>13.15.1. Pirkėjui nuo Paslaugų perdavimo–priėmimo akto pasirašymo momento ar Sąskaitos išrašymo (priklausomai, kas įvyksta pirmiau) yra išimtinai perduodamos, perleidžiamos ir pereina visos turtinės teisės į Paslaugų rezultatus, įskaitant, bet neapsiribojant:</w:t>
            </w:r>
          </w:p>
          <w:p w14:paraId="058C5D5F" w14:textId="5EEE90A9" w:rsidR="00933756" w:rsidRPr="001A6C98" w:rsidRDefault="044C7220" w:rsidP="3C6CDBEF">
            <w:pPr>
              <w:widowControl w:val="0"/>
              <w:tabs>
                <w:tab w:val="left" w:pos="606"/>
              </w:tabs>
              <w:rPr>
                <w:color w:val="000000" w:themeColor="text1"/>
                <w:szCs w:val="24"/>
              </w:rPr>
            </w:pPr>
            <w:r w:rsidRPr="3C6CDBEF">
              <w:rPr>
                <w:color w:val="000000" w:themeColor="text1"/>
                <w:szCs w:val="24"/>
              </w:rPr>
              <w:t>13.15.1.1. teisė atgaminti Paslaugų rezultatus bet kokia forma ir būdu;</w:t>
            </w:r>
          </w:p>
          <w:p w14:paraId="480621A3" w14:textId="2C2EFAAE" w:rsidR="00933756" w:rsidRPr="001A6C98" w:rsidRDefault="044C7220" w:rsidP="3C6CDBEF">
            <w:pPr>
              <w:widowControl w:val="0"/>
              <w:tabs>
                <w:tab w:val="left" w:pos="58"/>
                <w:tab w:val="left" w:pos="766"/>
              </w:tabs>
              <w:rPr>
                <w:color w:val="000000" w:themeColor="text1"/>
                <w:szCs w:val="24"/>
              </w:rPr>
            </w:pPr>
            <w:r w:rsidRPr="3C6CDBEF">
              <w:rPr>
                <w:color w:val="000000" w:themeColor="text1"/>
                <w:szCs w:val="24"/>
              </w:rPr>
              <w:t xml:space="preserve">13.15.1.2. teisė išleisti Paslaugų rezultatus neribotu tiražu ir neribojant leidimų skaičiaus; </w:t>
            </w:r>
          </w:p>
          <w:p w14:paraId="2CB255C1" w14:textId="379FA1E3" w:rsidR="00933756" w:rsidRPr="001A6C98" w:rsidRDefault="044C7220" w:rsidP="3C6CDBEF">
            <w:pPr>
              <w:widowControl w:val="0"/>
              <w:tabs>
                <w:tab w:val="left" w:pos="766"/>
              </w:tabs>
              <w:rPr>
                <w:color w:val="000000" w:themeColor="text1"/>
                <w:szCs w:val="24"/>
              </w:rPr>
            </w:pPr>
            <w:r w:rsidRPr="3C6CDBEF">
              <w:rPr>
                <w:color w:val="000000" w:themeColor="text1"/>
                <w:szCs w:val="24"/>
              </w:rPr>
              <w:t>13.15.1.3. teisė adaptuoti, modifikuoti, pildyti ir bet kokiu būdu keisti Paslaugų rezultatus;</w:t>
            </w:r>
          </w:p>
          <w:p w14:paraId="0825475D" w14:textId="2FC670F9" w:rsidR="00933756" w:rsidRPr="001A6C98" w:rsidRDefault="044C7220" w:rsidP="3C6CDBEF">
            <w:pPr>
              <w:widowControl w:val="0"/>
              <w:tabs>
                <w:tab w:val="left" w:pos="341"/>
                <w:tab w:val="left" w:pos="766"/>
              </w:tabs>
              <w:rPr>
                <w:color w:val="000000" w:themeColor="text1"/>
                <w:szCs w:val="24"/>
              </w:rPr>
            </w:pPr>
            <w:r w:rsidRPr="3C6CDBEF">
              <w:rPr>
                <w:color w:val="000000" w:themeColor="text1"/>
                <w:szCs w:val="24"/>
              </w:rPr>
              <w:t>13.15.1.4. teisė platinti Paslaugų rezultatų originalus ar jų kopijas parduodant, nuomojant, teikiant panaudai ar kitaip perduodant nuosavybėn ar valdyti, taip pat importuojant, eksportuojant;</w:t>
            </w:r>
          </w:p>
          <w:p w14:paraId="5E2F273A" w14:textId="3C5D5BAD" w:rsidR="00933756" w:rsidRPr="001A6C98" w:rsidRDefault="044C7220" w:rsidP="3C6CDBEF">
            <w:pPr>
              <w:widowControl w:val="0"/>
              <w:tabs>
                <w:tab w:val="left" w:pos="606"/>
              </w:tabs>
              <w:rPr>
                <w:color w:val="000000" w:themeColor="text1"/>
                <w:szCs w:val="24"/>
              </w:rPr>
            </w:pPr>
            <w:r w:rsidRPr="3C6CDBEF">
              <w:rPr>
                <w:color w:val="000000" w:themeColor="text1"/>
                <w:szCs w:val="24"/>
              </w:rPr>
              <w:t>13.15.1.5. teisė viešai rodyti Paslaugų rezultatų originalus ar jų kopijas;</w:t>
            </w:r>
          </w:p>
          <w:p w14:paraId="416E8705" w14:textId="3B7BA4B1" w:rsidR="00933756" w:rsidRPr="001A6C98" w:rsidRDefault="044C7220" w:rsidP="3C6CDBEF">
            <w:pPr>
              <w:widowControl w:val="0"/>
              <w:tabs>
                <w:tab w:val="left" w:pos="199"/>
                <w:tab w:val="left" w:pos="766"/>
              </w:tabs>
              <w:rPr>
                <w:color w:val="000000" w:themeColor="text1"/>
                <w:szCs w:val="24"/>
              </w:rPr>
            </w:pPr>
            <w:r w:rsidRPr="3C6CDBEF">
              <w:rPr>
                <w:color w:val="000000" w:themeColor="text1"/>
                <w:szCs w:val="24"/>
              </w:rPr>
              <w:t>13.15.1.6. teisė panaudoti visą Paslaugų rezultatą ir (ar) jo atskiras dalis kuriant kitus kūrinius;</w:t>
            </w:r>
          </w:p>
          <w:p w14:paraId="366A6384" w14:textId="1F901240" w:rsidR="00933756" w:rsidRPr="001A6C98" w:rsidRDefault="044C7220" w:rsidP="3C6CDBEF">
            <w:pPr>
              <w:widowControl w:val="0"/>
              <w:tabs>
                <w:tab w:val="left" w:pos="766"/>
              </w:tabs>
              <w:rPr>
                <w:color w:val="000000" w:themeColor="text1"/>
                <w:szCs w:val="24"/>
              </w:rPr>
            </w:pPr>
            <w:r w:rsidRPr="3C6CDBEF">
              <w:rPr>
                <w:color w:val="000000" w:themeColor="text1"/>
                <w:szCs w:val="24"/>
              </w:rPr>
              <w:t xml:space="preserve">13.15.1.7. teisė transliuoti, retransliuoti ir kitaip viešai skelbti, įskaitant, bet neapsiribojant, viešą rodymą, skelbimą visais medijų kanalais, naudoti reklamoje ir kt., įskaitant jo padarymą prieinamu </w:t>
            </w:r>
            <w:r w:rsidRPr="3C6CDBEF">
              <w:rPr>
                <w:color w:val="000000" w:themeColor="text1"/>
                <w:szCs w:val="24"/>
              </w:rPr>
              <w:lastRenderedPageBreak/>
              <w:t>kompiuterių tinklais (internete);</w:t>
            </w:r>
          </w:p>
          <w:p w14:paraId="41276BEB" w14:textId="697D252C" w:rsidR="00933756" w:rsidRPr="001A6C98" w:rsidRDefault="044C7220" w:rsidP="3C6CDBEF">
            <w:pPr>
              <w:widowControl w:val="0"/>
              <w:tabs>
                <w:tab w:val="left" w:pos="606"/>
              </w:tabs>
              <w:rPr>
                <w:color w:val="000000" w:themeColor="text1"/>
                <w:szCs w:val="24"/>
              </w:rPr>
            </w:pPr>
            <w:r w:rsidRPr="3C6CDBEF">
              <w:rPr>
                <w:color w:val="000000" w:themeColor="text1"/>
                <w:szCs w:val="24"/>
              </w:rPr>
              <w:t xml:space="preserve">13.1.1.8. teisė įtraukti Paslaugų rezultatus į rinkinius. </w:t>
            </w:r>
          </w:p>
          <w:p w14:paraId="3033BB94" w14:textId="72FC12F9" w:rsidR="00933756" w:rsidRPr="001A6C98" w:rsidRDefault="044C7220" w:rsidP="3C6CDBEF">
            <w:pPr>
              <w:widowControl w:val="0"/>
              <w:tabs>
                <w:tab w:val="left" w:pos="58"/>
                <w:tab w:val="left" w:pos="625"/>
              </w:tabs>
              <w:rPr>
                <w:color w:val="000000" w:themeColor="text1"/>
                <w:szCs w:val="24"/>
              </w:rPr>
            </w:pPr>
            <w:r w:rsidRPr="3C6CDBEF">
              <w:rPr>
                <w:color w:val="000000" w:themeColor="text1"/>
                <w:szCs w:val="24"/>
              </w:rPr>
              <w:t xml:space="preserve">13.1.2.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DD1ABAB" w14:textId="432EFA83" w:rsidR="00933756" w:rsidRPr="001A6C98" w:rsidRDefault="044C7220" w:rsidP="3C6CDBEF">
            <w:pPr>
              <w:widowControl w:val="0"/>
              <w:tabs>
                <w:tab w:val="left" w:pos="625"/>
              </w:tabs>
              <w:rPr>
                <w:color w:val="000000" w:themeColor="text1"/>
                <w:szCs w:val="24"/>
              </w:rPr>
            </w:pPr>
            <w:r w:rsidRPr="3C6CDBEF">
              <w:rPr>
                <w:color w:val="000000" w:themeColor="text1"/>
                <w:szCs w:val="24"/>
              </w:rPr>
              <w:t>13.15.3. Šalys susitaria, kad šia Sutartimi Pirkėjas taip pat įgyja teisę gauti bet kokį atlyginimą ir (ar) kompensaciją už jam perduotų turtinių teisių naudojimą ar tokių teisių perdavimą ar suteikimą tretiesiems asmenims.</w:t>
            </w:r>
          </w:p>
          <w:p w14:paraId="46451F56" w14:textId="76FB5533" w:rsidR="00933756" w:rsidRPr="001A6C98" w:rsidRDefault="044C7220" w:rsidP="3C6CDBEF">
            <w:pPr>
              <w:widowControl w:val="0"/>
              <w:tabs>
                <w:tab w:val="left" w:pos="58"/>
                <w:tab w:val="left" w:pos="625"/>
              </w:tabs>
              <w:rPr>
                <w:color w:val="000000" w:themeColor="text1"/>
                <w:szCs w:val="24"/>
              </w:rPr>
            </w:pPr>
            <w:r w:rsidRPr="3C6CDBEF">
              <w:rPr>
                <w:color w:val="000000" w:themeColor="text1"/>
                <w:szCs w:val="24"/>
              </w:rPr>
              <w:t xml:space="preserve">13.5.5. Visos 13.15.1 punkte numatytos teisės į Paslaugų rezultatus perleidžiamos Pirkėjui Lietuvos Respublikos ir tarptautinės teisės aktuose numatytam tokių teisių galiojimo ir galioja viso pasaulio teritorijoje. </w:t>
            </w:r>
          </w:p>
          <w:p w14:paraId="040BC5E7" w14:textId="4834E29F" w:rsidR="00933756" w:rsidRPr="001A6C98" w:rsidRDefault="044C7220" w:rsidP="3C6CDBEF">
            <w:pPr>
              <w:widowControl w:val="0"/>
              <w:tabs>
                <w:tab w:val="left" w:pos="58"/>
                <w:tab w:val="left" w:pos="766"/>
              </w:tabs>
              <w:rPr>
                <w:color w:val="000000" w:themeColor="text1"/>
                <w:szCs w:val="24"/>
              </w:rPr>
            </w:pPr>
            <w:r w:rsidRPr="3C6CDBEF">
              <w:rPr>
                <w:color w:val="000000" w:themeColor="text1"/>
                <w:szCs w:val="24"/>
              </w:rPr>
              <w:t>13.15.6.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6F26B884" w:rsidR="00933756" w:rsidRPr="001A6C98" w:rsidRDefault="044C7220" w:rsidP="3C6CDBEF">
            <w:pPr>
              <w:rPr>
                <w:color w:val="000000" w:themeColor="text1"/>
                <w:kern w:val="2"/>
                <w:szCs w:val="24"/>
              </w:rPr>
            </w:pPr>
            <w:r w:rsidRPr="3C6CDBEF">
              <w:rPr>
                <w:color w:val="000000" w:themeColor="text1"/>
                <w:szCs w:val="24"/>
              </w:rPr>
              <w:t>13.15.7.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3C6CDBEF">
        <w:trPr>
          <w:trHeight w:val="300"/>
        </w:trPr>
        <w:tc>
          <w:tcPr>
            <w:tcW w:w="2921" w:type="dxa"/>
            <w:tcBorders>
              <w:left w:val="nil"/>
              <w:right w:val="nil"/>
            </w:tcBorders>
          </w:tcPr>
          <w:p w14:paraId="4D2C593E" w14:textId="77777777" w:rsidR="004333C6" w:rsidRPr="001A6C98" w:rsidRDefault="004333C6">
            <w:pPr>
              <w:rPr>
                <w:b/>
                <w:color w:val="000000" w:themeColor="text1"/>
                <w:kern w:val="2"/>
                <w:szCs w:val="24"/>
              </w:rPr>
            </w:pPr>
          </w:p>
        </w:tc>
        <w:tc>
          <w:tcPr>
            <w:tcW w:w="6613" w:type="dxa"/>
            <w:gridSpan w:val="3"/>
            <w:tcBorders>
              <w:left w:val="nil"/>
              <w:right w:val="nil"/>
            </w:tcBorders>
          </w:tcPr>
          <w:p w14:paraId="39686E20" w14:textId="77777777" w:rsidR="004333C6" w:rsidRPr="001A6C98" w:rsidRDefault="004333C6">
            <w:pPr>
              <w:rPr>
                <w:color w:val="000000" w:themeColor="text1"/>
                <w:kern w:val="2"/>
                <w:szCs w:val="24"/>
                <w:highlight w:val="cyan"/>
              </w:rPr>
            </w:pPr>
          </w:p>
        </w:tc>
      </w:tr>
      <w:tr w:rsidR="001A6C98" w:rsidRPr="001A6C98" w14:paraId="23411A3F" w14:textId="77777777" w:rsidTr="3C6CDBEF">
        <w:trPr>
          <w:trHeight w:val="300"/>
        </w:trPr>
        <w:tc>
          <w:tcPr>
            <w:tcW w:w="9534" w:type="dxa"/>
            <w:gridSpan w:val="4"/>
          </w:tcPr>
          <w:p w14:paraId="16C1C8CD" w14:textId="77777777" w:rsidR="00027B83" w:rsidRPr="001A6C98" w:rsidRDefault="000B0897">
            <w:pPr>
              <w:jc w:val="center"/>
              <w:rPr>
                <w:b/>
                <w:color w:val="000000" w:themeColor="text1"/>
                <w:kern w:val="2"/>
                <w:szCs w:val="24"/>
              </w:rPr>
            </w:pPr>
            <w:r w:rsidRPr="001A6C98">
              <w:rPr>
                <w:b/>
                <w:color w:val="000000" w:themeColor="text1"/>
                <w:kern w:val="2"/>
                <w:szCs w:val="24"/>
              </w:rPr>
              <w:t>15. SUTARTIES PRIEDAI</w:t>
            </w:r>
          </w:p>
        </w:tc>
      </w:tr>
      <w:tr w:rsidR="001A6C98" w:rsidRPr="001A6C98" w14:paraId="485BC861" w14:textId="77777777" w:rsidTr="3C6CDBEF">
        <w:trPr>
          <w:trHeight w:val="300"/>
        </w:trPr>
        <w:tc>
          <w:tcPr>
            <w:tcW w:w="2921" w:type="dxa"/>
          </w:tcPr>
          <w:p w14:paraId="13989817" w14:textId="77777777" w:rsidR="00027B83" w:rsidRPr="001A6C98" w:rsidRDefault="000B0897" w:rsidP="00933756">
            <w:pPr>
              <w:rPr>
                <w:b/>
                <w:color w:val="000000" w:themeColor="text1"/>
                <w:kern w:val="2"/>
                <w:szCs w:val="24"/>
              </w:rPr>
            </w:pPr>
            <w:r w:rsidRPr="001A6C98">
              <w:rPr>
                <w:b/>
                <w:color w:val="000000" w:themeColor="text1"/>
                <w:kern w:val="2"/>
                <w:szCs w:val="24"/>
              </w:rPr>
              <w:t>15.1. Priedas Nr. 1</w:t>
            </w:r>
          </w:p>
        </w:tc>
        <w:tc>
          <w:tcPr>
            <w:tcW w:w="6613" w:type="dxa"/>
            <w:gridSpan w:val="3"/>
          </w:tcPr>
          <w:p w14:paraId="600F5C7B" w14:textId="7427E5DD" w:rsidR="00027B83" w:rsidRPr="001A6C98" w:rsidRDefault="00140A0F" w:rsidP="00140A0F">
            <w:pPr>
              <w:rPr>
                <w:color w:val="000000" w:themeColor="text1"/>
                <w:kern w:val="2"/>
                <w:szCs w:val="24"/>
              </w:rPr>
            </w:pPr>
            <w:r w:rsidRPr="001A6C98">
              <w:rPr>
                <w:color w:val="000000" w:themeColor="text1"/>
                <w:kern w:val="2"/>
                <w:szCs w:val="24"/>
              </w:rPr>
              <w:t>Techninė specifikacija</w:t>
            </w:r>
          </w:p>
        </w:tc>
      </w:tr>
      <w:tr w:rsidR="001A6C98" w:rsidRPr="001A6C98" w14:paraId="617177F3" w14:textId="77777777" w:rsidTr="3C6CDBEF">
        <w:trPr>
          <w:trHeight w:val="300"/>
        </w:trPr>
        <w:tc>
          <w:tcPr>
            <w:tcW w:w="2921" w:type="dxa"/>
          </w:tcPr>
          <w:p w14:paraId="04230816" w14:textId="77777777" w:rsidR="00027B83" w:rsidRPr="001A6C98" w:rsidRDefault="000B0897" w:rsidP="00933756">
            <w:pPr>
              <w:rPr>
                <w:b/>
                <w:color w:val="000000" w:themeColor="text1"/>
                <w:kern w:val="2"/>
                <w:szCs w:val="24"/>
              </w:rPr>
            </w:pPr>
            <w:r w:rsidRPr="001A6C98">
              <w:rPr>
                <w:b/>
                <w:color w:val="000000" w:themeColor="text1"/>
                <w:kern w:val="2"/>
                <w:szCs w:val="24"/>
              </w:rPr>
              <w:t>15.2. Priedas Nr. 2</w:t>
            </w:r>
          </w:p>
        </w:tc>
        <w:tc>
          <w:tcPr>
            <w:tcW w:w="6613" w:type="dxa"/>
            <w:gridSpan w:val="3"/>
          </w:tcPr>
          <w:p w14:paraId="4EF9D51C" w14:textId="2E1AD191" w:rsidR="00027B83" w:rsidRPr="001A6C98" w:rsidRDefault="00140A0F" w:rsidP="00140A0F">
            <w:pPr>
              <w:rPr>
                <w:color w:val="000000" w:themeColor="text1"/>
                <w:kern w:val="2"/>
                <w:szCs w:val="24"/>
              </w:rPr>
            </w:pPr>
            <w:r w:rsidRPr="001A6C98">
              <w:rPr>
                <w:color w:val="000000" w:themeColor="text1"/>
                <w:kern w:val="2"/>
                <w:szCs w:val="24"/>
              </w:rPr>
              <w:t>Pasiūlymas</w:t>
            </w:r>
          </w:p>
        </w:tc>
      </w:tr>
      <w:tr w:rsidR="001A6C98" w:rsidRPr="001A6C98" w14:paraId="398D7243" w14:textId="77777777" w:rsidTr="3C6CDBEF">
        <w:trPr>
          <w:trHeight w:val="300"/>
        </w:trPr>
        <w:tc>
          <w:tcPr>
            <w:tcW w:w="2921" w:type="dxa"/>
            <w:tcBorders>
              <w:bottom w:val="single" w:sz="4" w:space="0" w:color="auto"/>
            </w:tcBorders>
          </w:tcPr>
          <w:p w14:paraId="59138AE1" w14:textId="77777777" w:rsidR="00027B83" w:rsidRPr="001A6C98" w:rsidRDefault="000B0897" w:rsidP="00933756">
            <w:pPr>
              <w:rPr>
                <w:b/>
                <w:color w:val="000000" w:themeColor="text1"/>
                <w:kern w:val="2"/>
                <w:szCs w:val="24"/>
              </w:rPr>
            </w:pPr>
            <w:r w:rsidRPr="001A6C98">
              <w:rPr>
                <w:b/>
                <w:color w:val="000000" w:themeColor="text1"/>
                <w:kern w:val="2"/>
                <w:szCs w:val="24"/>
              </w:rPr>
              <w:t>15.3. Priedas Nr. 3</w:t>
            </w:r>
          </w:p>
        </w:tc>
        <w:tc>
          <w:tcPr>
            <w:tcW w:w="6613" w:type="dxa"/>
            <w:gridSpan w:val="3"/>
            <w:tcBorders>
              <w:bottom w:val="single" w:sz="4" w:space="0" w:color="auto"/>
            </w:tcBorders>
          </w:tcPr>
          <w:p w14:paraId="5DC3BF44" w14:textId="49CA047C" w:rsidR="00027B83" w:rsidRPr="001A6C98" w:rsidRDefault="00140A0F" w:rsidP="00140A0F">
            <w:pPr>
              <w:rPr>
                <w:color w:val="000000" w:themeColor="text1"/>
                <w:kern w:val="2"/>
                <w:szCs w:val="24"/>
              </w:rPr>
            </w:pPr>
            <w:r w:rsidRPr="001A6C98">
              <w:rPr>
                <w:color w:val="000000" w:themeColor="text1"/>
                <w:kern w:val="2"/>
                <w:szCs w:val="24"/>
              </w:rPr>
              <w:t>Konfidencialumo pasižadėjimas</w:t>
            </w:r>
          </w:p>
        </w:tc>
      </w:tr>
      <w:tr w:rsidR="001A6C98" w:rsidRPr="001A6C98" w14:paraId="5B9E7FBB" w14:textId="77777777" w:rsidTr="3C6CDBEF">
        <w:trPr>
          <w:trHeight w:val="300"/>
        </w:trPr>
        <w:tc>
          <w:tcPr>
            <w:tcW w:w="2921" w:type="dxa"/>
            <w:tcBorders>
              <w:left w:val="nil"/>
              <w:right w:val="nil"/>
            </w:tcBorders>
          </w:tcPr>
          <w:p w14:paraId="2452C16C" w14:textId="661B2341" w:rsidR="00027B83" w:rsidRPr="001A6C98" w:rsidRDefault="00027B83">
            <w:pPr>
              <w:jc w:val="center"/>
              <w:rPr>
                <w:b/>
                <w:color w:val="000000" w:themeColor="text1"/>
                <w:kern w:val="2"/>
                <w:szCs w:val="24"/>
              </w:rPr>
            </w:pPr>
          </w:p>
        </w:tc>
        <w:tc>
          <w:tcPr>
            <w:tcW w:w="6613" w:type="dxa"/>
            <w:gridSpan w:val="3"/>
            <w:tcBorders>
              <w:left w:val="nil"/>
              <w:right w:val="nil"/>
            </w:tcBorders>
          </w:tcPr>
          <w:p w14:paraId="15D3061F" w14:textId="77777777" w:rsidR="00027B83" w:rsidRPr="001A6C98" w:rsidRDefault="00027B83" w:rsidP="00140A0F">
            <w:pPr>
              <w:rPr>
                <w:color w:val="000000" w:themeColor="text1"/>
                <w:kern w:val="2"/>
                <w:szCs w:val="24"/>
              </w:rPr>
            </w:pPr>
          </w:p>
        </w:tc>
      </w:tr>
      <w:tr w:rsidR="001A6C98" w:rsidRPr="001A6C98" w14:paraId="40113387" w14:textId="77777777" w:rsidTr="3C6CDBEF">
        <w:tc>
          <w:tcPr>
            <w:tcW w:w="9534" w:type="dxa"/>
            <w:gridSpan w:val="4"/>
          </w:tcPr>
          <w:p w14:paraId="6A970E6C" w14:textId="77777777" w:rsidR="00027B83" w:rsidRPr="001A6C98" w:rsidRDefault="000B0897">
            <w:pPr>
              <w:jc w:val="center"/>
              <w:rPr>
                <w:b/>
                <w:color w:val="000000" w:themeColor="text1"/>
                <w:kern w:val="2"/>
                <w:szCs w:val="24"/>
              </w:rPr>
            </w:pPr>
            <w:r w:rsidRPr="001A6C98">
              <w:rPr>
                <w:b/>
                <w:color w:val="000000" w:themeColor="text1"/>
                <w:kern w:val="2"/>
                <w:szCs w:val="24"/>
              </w:rPr>
              <w:t>16. ŠALIŲ ATSTOVŲ PARAŠAI</w:t>
            </w:r>
          </w:p>
        </w:tc>
      </w:tr>
      <w:tr w:rsidR="001A6C98" w:rsidRPr="001A6C98" w14:paraId="7BD43679" w14:textId="77777777" w:rsidTr="3C6CDBEF">
        <w:tc>
          <w:tcPr>
            <w:tcW w:w="4530" w:type="dxa"/>
            <w:gridSpan w:val="3"/>
          </w:tcPr>
          <w:p w14:paraId="6EF2AA44" w14:textId="77777777" w:rsidR="00027B83" w:rsidRPr="001A6C98" w:rsidRDefault="000B0897">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027B83" w:rsidRPr="001A6C98" w:rsidRDefault="000B0897">
            <w:pPr>
              <w:jc w:val="center"/>
              <w:rPr>
                <w:b/>
                <w:color w:val="000000" w:themeColor="text1"/>
                <w:kern w:val="2"/>
                <w:szCs w:val="24"/>
              </w:rPr>
            </w:pPr>
            <w:r w:rsidRPr="001A6C98">
              <w:rPr>
                <w:b/>
                <w:color w:val="000000" w:themeColor="text1"/>
                <w:kern w:val="2"/>
                <w:szCs w:val="24"/>
              </w:rPr>
              <w:t>TIEKĖJAS</w:t>
            </w:r>
          </w:p>
        </w:tc>
      </w:tr>
      <w:tr w:rsidR="001A6C98" w:rsidRPr="001A6C98" w14:paraId="55A0556F" w14:textId="77777777" w:rsidTr="3C6CDBEF">
        <w:tc>
          <w:tcPr>
            <w:tcW w:w="4530" w:type="dxa"/>
            <w:gridSpan w:val="3"/>
          </w:tcPr>
          <w:p w14:paraId="173ABDC4" w14:textId="35B36178" w:rsidR="00102118" w:rsidRPr="001A6C98" w:rsidRDefault="000A5EE8" w:rsidP="001A6C98">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027B83" w:rsidRPr="001A6C98" w:rsidRDefault="000B0897">
            <w:pPr>
              <w:jc w:val="center"/>
              <w:rPr>
                <w:b/>
                <w:i/>
                <w:color w:val="000000" w:themeColor="text1"/>
                <w:kern w:val="2"/>
                <w:szCs w:val="24"/>
              </w:rPr>
            </w:pPr>
            <w:r w:rsidRPr="001A6C98">
              <w:rPr>
                <w:i/>
                <w:color w:val="000000" w:themeColor="text1"/>
                <w:kern w:val="2"/>
                <w:szCs w:val="24"/>
              </w:rPr>
              <w:t>(nurodomos atstovo pareigos, vardas, pavardė)</w:t>
            </w:r>
          </w:p>
        </w:tc>
      </w:tr>
      <w:tr w:rsidR="00027B83" w:rsidRPr="001A6C98" w14:paraId="7E437DD3" w14:textId="77777777" w:rsidTr="3C6CDBEF">
        <w:tc>
          <w:tcPr>
            <w:tcW w:w="4530" w:type="dxa"/>
            <w:gridSpan w:val="3"/>
          </w:tcPr>
          <w:p w14:paraId="13CC7138" w14:textId="3DAF11FC" w:rsidR="00027B83" w:rsidRPr="001A6C98" w:rsidRDefault="000B0897" w:rsidP="001A6C98">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027B83" w:rsidRPr="001A6C98" w:rsidRDefault="000B0897">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1A00" w14:textId="77777777" w:rsidR="00FD3000" w:rsidRDefault="00FD3000">
      <w:pPr>
        <w:rPr>
          <w:sz w:val="20"/>
        </w:rPr>
      </w:pPr>
      <w:r>
        <w:rPr>
          <w:sz w:val="20"/>
        </w:rPr>
        <w:separator/>
      </w:r>
    </w:p>
  </w:endnote>
  <w:endnote w:type="continuationSeparator" w:id="0">
    <w:p w14:paraId="5F991B32" w14:textId="77777777" w:rsidR="00FD3000" w:rsidRDefault="00FD3000">
      <w:pPr>
        <w:rPr>
          <w:sz w:val="20"/>
        </w:rPr>
      </w:pPr>
      <w:r>
        <w:rPr>
          <w:sz w:val="20"/>
        </w:rPr>
        <w:continuationSeparator/>
      </w:r>
    </w:p>
  </w:endnote>
  <w:endnote w:type="continuationNotice" w:id="1">
    <w:p w14:paraId="37BC73F6" w14:textId="77777777" w:rsidR="00FD3000" w:rsidRDefault="00FD3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B848" w14:textId="77777777" w:rsidR="00FD3000" w:rsidRDefault="00FD3000">
      <w:pPr>
        <w:rPr>
          <w:sz w:val="20"/>
        </w:rPr>
      </w:pPr>
      <w:r>
        <w:rPr>
          <w:sz w:val="20"/>
        </w:rPr>
        <w:separator/>
      </w:r>
    </w:p>
  </w:footnote>
  <w:footnote w:type="continuationSeparator" w:id="0">
    <w:p w14:paraId="763436CA" w14:textId="77777777" w:rsidR="00FD3000" w:rsidRDefault="00FD3000">
      <w:pPr>
        <w:rPr>
          <w:sz w:val="20"/>
        </w:rPr>
      </w:pPr>
      <w:r>
        <w:rPr>
          <w:sz w:val="20"/>
        </w:rPr>
        <w:continuationSeparator/>
      </w:r>
    </w:p>
  </w:footnote>
  <w:footnote w:type="continuationNotice" w:id="1">
    <w:p w14:paraId="0871E036" w14:textId="77777777" w:rsidR="00FD3000" w:rsidRDefault="00FD3000"/>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3483587">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28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A5EE8"/>
    <w:rsid w:val="000B0897"/>
    <w:rsid w:val="000B3E38"/>
    <w:rsid w:val="000C2236"/>
    <w:rsid w:val="000C5EF5"/>
    <w:rsid w:val="00102118"/>
    <w:rsid w:val="00140A0F"/>
    <w:rsid w:val="00175079"/>
    <w:rsid w:val="001761FF"/>
    <w:rsid w:val="001A6C98"/>
    <w:rsid w:val="001E1651"/>
    <w:rsid w:val="001F6BCC"/>
    <w:rsid w:val="0024049A"/>
    <w:rsid w:val="0024782E"/>
    <w:rsid w:val="00266264"/>
    <w:rsid w:val="002F3CE5"/>
    <w:rsid w:val="003327D2"/>
    <w:rsid w:val="00394D72"/>
    <w:rsid w:val="003B156A"/>
    <w:rsid w:val="003B48CF"/>
    <w:rsid w:val="003F28A8"/>
    <w:rsid w:val="00413E22"/>
    <w:rsid w:val="004333C6"/>
    <w:rsid w:val="004339C7"/>
    <w:rsid w:val="00440642"/>
    <w:rsid w:val="0046312A"/>
    <w:rsid w:val="0047370B"/>
    <w:rsid w:val="004A16F7"/>
    <w:rsid w:val="004D7F21"/>
    <w:rsid w:val="0051150C"/>
    <w:rsid w:val="0053187D"/>
    <w:rsid w:val="00570C85"/>
    <w:rsid w:val="005B2B9A"/>
    <w:rsid w:val="005D289A"/>
    <w:rsid w:val="006213CB"/>
    <w:rsid w:val="006A1FD9"/>
    <w:rsid w:val="00750630"/>
    <w:rsid w:val="007E2237"/>
    <w:rsid w:val="007E4B65"/>
    <w:rsid w:val="00826E65"/>
    <w:rsid w:val="00827159"/>
    <w:rsid w:val="0087288A"/>
    <w:rsid w:val="00880DFF"/>
    <w:rsid w:val="008B4740"/>
    <w:rsid w:val="008C7921"/>
    <w:rsid w:val="008E3CFB"/>
    <w:rsid w:val="008F01A6"/>
    <w:rsid w:val="00933756"/>
    <w:rsid w:val="009728BC"/>
    <w:rsid w:val="00A320AD"/>
    <w:rsid w:val="00A440E5"/>
    <w:rsid w:val="00A52F30"/>
    <w:rsid w:val="00A72765"/>
    <w:rsid w:val="00AE4E89"/>
    <w:rsid w:val="00AF538F"/>
    <w:rsid w:val="00B442C2"/>
    <w:rsid w:val="00BA24E2"/>
    <w:rsid w:val="00BA2C95"/>
    <w:rsid w:val="00BC3E39"/>
    <w:rsid w:val="00BF6754"/>
    <w:rsid w:val="00C462FC"/>
    <w:rsid w:val="00CB18D4"/>
    <w:rsid w:val="00D10B15"/>
    <w:rsid w:val="00DA4E0C"/>
    <w:rsid w:val="00E340B2"/>
    <w:rsid w:val="00E579A5"/>
    <w:rsid w:val="00E81F17"/>
    <w:rsid w:val="00E87B89"/>
    <w:rsid w:val="00EC01F1"/>
    <w:rsid w:val="00ED0A2F"/>
    <w:rsid w:val="00F60BD9"/>
    <w:rsid w:val="00FD3000"/>
    <w:rsid w:val="00FE3EA1"/>
    <w:rsid w:val="022F2E0E"/>
    <w:rsid w:val="044C7220"/>
    <w:rsid w:val="06F63D13"/>
    <w:rsid w:val="08A05A36"/>
    <w:rsid w:val="0E7A5E86"/>
    <w:rsid w:val="16054C0E"/>
    <w:rsid w:val="1813C77B"/>
    <w:rsid w:val="1BEFEADC"/>
    <w:rsid w:val="1F77CE0D"/>
    <w:rsid w:val="1F974953"/>
    <w:rsid w:val="26581166"/>
    <w:rsid w:val="31962EC2"/>
    <w:rsid w:val="379B99D9"/>
    <w:rsid w:val="37F49034"/>
    <w:rsid w:val="39FD2189"/>
    <w:rsid w:val="3C6CDBEF"/>
    <w:rsid w:val="3E633C7C"/>
    <w:rsid w:val="443A9031"/>
    <w:rsid w:val="487E2A9C"/>
    <w:rsid w:val="4BE4431A"/>
    <w:rsid w:val="4FC65528"/>
    <w:rsid w:val="53346B76"/>
    <w:rsid w:val="5F4147F3"/>
    <w:rsid w:val="637A9504"/>
    <w:rsid w:val="67951D19"/>
    <w:rsid w:val="6C91DB30"/>
    <w:rsid w:val="6DD70C91"/>
    <w:rsid w:val="6E9E87F2"/>
    <w:rsid w:val="76286C75"/>
    <w:rsid w:val="777B33EE"/>
    <w:rsid w:val="79734EF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86953-B642-EE45-B90D-3FDFF345AC04}">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16310</Words>
  <Characters>9298</Characters>
  <Application>Microsoft Office Word</Application>
  <DocSecurity>0</DocSecurity>
  <Lines>77</Lines>
  <Paragraphs>51</Paragraphs>
  <ScaleCrop>false</ScaleCrop>
  <Company/>
  <LinksUpToDate>false</LinksUpToDate>
  <CharactersWithSpaces>25557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Dainius Linauskas</cp:lastModifiedBy>
  <cp:revision>3</cp:revision>
  <cp:lastPrinted>2017-06-29T23:42:00Z</cp:lastPrinted>
  <dcterms:created xsi:type="dcterms:W3CDTF">2025-05-12T07:33:00Z</dcterms:created>
  <dcterms:modified xsi:type="dcterms:W3CDTF">2025-05-12T10:38:00Z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