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C42F" w14:textId="43DDDC07" w:rsidR="006A2967" w:rsidRPr="004D178A" w:rsidRDefault="00C05D7F" w:rsidP="004D178A">
      <w:pPr>
        <w:pStyle w:val="Antrat2"/>
        <w:ind w:left="7088"/>
        <w:rPr>
          <w:rFonts w:ascii="Times New Roman" w:eastAsia="Calibri" w:hAnsi="Times New Roman" w:cs="Times New Roman"/>
          <w:color w:val="0070C0"/>
          <w:sz w:val="22"/>
          <w:szCs w:val="22"/>
        </w:rPr>
      </w:pPr>
      <w:bookmarkStart w:id="0" w:name="_Ref38540913"/>
      <w:bookmarkStart w:id="1" w:name="_Ref38898051"/>
      <w:bookmarkStart w:id="2" w:name="_Ref38901392"/>
      <w:bookmarkStart w:id="3" w:name="_Toc192508201"/>
      <w:r w:rsidRPr="004D178A">
        <w:rPr>
          <w:rFonts w:ascii="Times New Roman" w:eastAsia="Calibri" w:hAnsi="Times New Roman" w:cs="Times New Roman"/>
          <w:color w:val="0070C0"/>
          <w:sz w:val="22"/>
          <w:szCs w:val="22"/>
        </w:rPr>
        <w:t>Pirkimo sąlygų 5 priedas „Pasiūlymo forma“</w:t>
      </w:r>
      <w:bookmarkEnd w:id="0"/>
      <w:bookmarkEnd w:id="1"/>
      <w:bookmarkEnd w:id="2"/>
      <w:bookmarkEnd w:id="3"/>
      <w:r w:rsidRPr="004D178A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 t</w:t>
      </w:r>
      <w:r w:rsidR="006A2967" w:rsidRPr="004D178A">
        <w:rPr>
          <w:rFonts w:ascii="Times New Roman" w:eastAsia="Calibri" w:hAnsi="Times New Roman" w:cs="Times New Roman"/>
          <w:color w:val="0070C0"/>
          <w:sz w:val="22"/>
          <w:szCs w:val="22"/>
        </w:rPr>
        <w:t>ęsinys</w:t>
      </w:r>
    </w:p>
    <w:p w14:paraId="4E7C29B2" w14:textId="77777777" w:rsidR="006A2967" w:rsidRPr="004D178A" w:rsidRDefault="006A2967" w:rsidP="006A2967">
      <w:pPr>
        <w:rPr>
          <w:rFonts w:ascii="Times New Roman" w:hAnsi="Times New Roman" w:cs="Times New Roman"/>
          <w:lang w:eastAsia="lt-LT"/>
        </w:rPr>
      </w:pPr>
    </w:p>
    <w:p w14:paraId="5B1168AE" w14:textId="15FA9903" w:rsidR="006A2967" w:rsidRDefault="006A2967" w:rsidP="003414EC">
      <w:pPr>
        <w:jc w:val="center"/>
        <w:rPr>
          <w:rFonts w:ascii="Times New Roman" w:hAnsi="Times New Roman" w:cs="Times New Roman"/>
          <w:b/>
        </w:rPr>
      </w:pPr>
      <w:r w:rsidRPr="004D178A">
        <w:rPr>
          <w:rFonts w:ascii="Times New Roman" w:hAnsi="Times New Roman" w:cs="Times New Roman"/>
          <w:b/>
        </w:rPr>
        <w:t>Siūlomų prekių techniniai parametrai</w:t>
      </w:r>
    </w:p>
    <w:tbl>
      <w:tblPr>
        <w:tblStyle w:val="Lentelstinklelis"/>
        <w:tblW w:w="9635" w:type="dxa"/>
        <w:tblLook w:val="04A0" w:firstRow="1" w:lastRow="0" w:firstColumn="1" w:lastColumn="0" w:noHBand="0" w:noVBand="1"/>
      </w:tblPr>
      <w:tblGrid>
        <w:gridCol w:w="562"/>
        <w:gridCol w:w="4962"/>
        <w:gridCol w:w="4111"/>
      </w:tblGrid>
      <w:tr w:rsidR="002C7E07" w14:paraId="387C309C" w14:textId="77777777" w:rsidTr="002C7E07">
        <w:tc>
          <w:tcPr>
            <w:tcW w:w="562" w:type="dxa"/>
          </w:tcPr>
          <w:p w14:paraId="0A365165" w14:textId="77777777" w:rsidR="002C7E07" w:rsidRPr="004D178A" w:rsidRDefault="002C7E07" w:rsidP="003414EC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D17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</w:p>
          <w:p w14:paraId="768879F9" w14:textId="60DD494F" w:rsidR="002C7E07" w:rsidRDefault="002C7E07" w:rsidP="00341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7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4962" w:type="dxa"/>
            <w:vAlign w:val="center"/>
          </w:tcPr>
          <w:p w14:paraId="05450FA0" w14:textId="04C7F3AD" w:rsidR="002C7E07" w:rsidRDefault="002C7E07" w:rsidP="00341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7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Reikalaujami techniniai parametrai</w:t>
            </w:r>
          </w:p>
        </w:tc>
        <w:tc>
          <w:tcPr>
            <w:tcW w:w="4111" w:type="dxa"/>
          </w:tcPr>
          <w:p w14:paraId="45751A3B" w14:textId="05DBD412" w:rsidR="002C7E07" w:rsidRDefault="002C7E07" w:rsidP="003414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178A">
              <w:rPr>
                <w:rFonts w:ascii="Times New Roman" w:hAnsi="Times New Roman" w:cs="Times New Roman"/>
                <w:color w:val="000000"/>
              </w:rPr>
              <w:t xml:space="preserve">Nurodyti siūlomos prekės </w:t>
            </w:r>
            <w:r w:rsidRPr="004D178A">
              <w:rPr>
                <w:rFonts w:ascii="Times New Roman" w:hAnsi="Times New Roman" w:cs="Times New Roman"/>
                <w:b/>
                <w:color w:val="000000"/>
              </w:rPr>
              <w:t>modelį, konkrečias reikšmes ir paveikslėlį</w:t>
            </w:r>
            <w:r w:rsidRPr="004D178A">
              <w:rPr>
                <w:rFonts w:ascii="Times New Roman" w:hAnsi="Times New Roman" w:cs="Times New Roman"/>
                <w:color w:val="000000"/>
              </w:rPr>
              <w:t xml:space="preserve"> (žodžiai atitinka, taip, yra negalimi)</w:t>
            </w:r>
          </w:p>
        </w:tc>
      </w:tr>
      <w:tr w:rsidR="002C7E07" w:rsidRPr="003414EC" w14:paraId="67740487" w14:textId="77777777" w:rsidTr="002C7E07">
        <w:tc>
          <w:tcPr>
            <w:tcW w:w="562" w:type="dxa"/>
          </w:tcPr>
          <w:p w14:paraId="0B45531D" w14:textId="103398E8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962" w:type="dxa"/>
          </w:tcPr>
          <w:p w14:paraId="319B448F" w14:textId="77777777" w:rsidR="002C7E07" w:rsidRPr="004D178A" w:rsidRDefault="002C7E07" w:rsidP="003414EC">
            <w:pPr>
              <w:pStyle w:val="Sraopastraipa"/>
              <w:tabs>
                <w:tab w:val="left" w:pos="360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D178A">
              <w:rPr>
                <w:rFonts w:ascii="Times New Roman" w:hAnsi="Times New Roman" w:cs="Times New Roman"/>
              </w:rPr>
              <w:t>Vaikų žaidimo aikštelė, tinkanti 5-12 m. vaikams,  ilgis 6000 mm, plotis 4200 mm, aukštis 3500 mm, minimalios erdvės plotas 64 m</w:t>
            </w:r>
            <w:r w:rsidRPr="004D178A">
              <w:rPr>
                <w:rFonts w:ascii="Times New Roman" w:hAnsi="Times New Roman" w:cs="Times New Roman"/>
                <w:vertAlign w:val="superscript"/>
              </w:rPr>
              <w:t>2</w:t>
            </w:r>
            <w:r w:rsidRPr="004D178A">
              <w:rPr>
                <w:rFonts w:ascii="Times New Roman" w:hAnsi="Times New Roman" w:cs="Times New Roman"/>
              </w:rPr>
              <w:t xml:space="preserve"> laisvojo kritimo aukštis &lt;1500 mm., matmenų paklaida galima (+-10%).  </w:t>
            </w:r>
          </w:p>
          <w:p w14:paraId="2CA2024F" w14:textId="77777777" w:rsidR="002C7E07" w:rsidRPr="004D178A" w:rsidRDefault="002C7E07" w:rsidP="003414EC">
            <w:pPr>
              <w:pStyle w:val="Sraopastraipa"/>
              <w:tabs>
                <w:tab w:val="left" w:pos="360"/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D178A">
              <w:rPr>
                <w:rFonts w:ascii="Times New Roman" w:hAnsi="Times New Roman" w:cs="Times New Roman"/>
              </w:rPr>
              <w:t>Konstrukcija iš metalo, dažyto milteliniu būdų, arba analogiško, čiuožykla iš nerūdijančio plieno, su HDPE plastiko bortais, barjerai iš HDPE plastiko su edukaciniais žaidimais lietuvių kalba, stogai iš HDPE plastiko.</w:t>
            </w:r>
          </w:p>
          <w:p w14:paraId="31868D60" w14:textId="5E3F5ACD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D178A">
              <w:rPr>
                <w:rFonts w:ascii="Times New Roman" w:hAnsi="Times New Roman" w:cs="Times New Roman"/>
              </w:rPr>
              <w:t>Susideda iš dviejų platformų 1,5 m aukščio, visos su stogeliais, vertikalios karstymosi sienos, lipimo laiptų, gaisrininko stulpo, alpinisto sienelė.</w:t>
            </w:r>
          </w:p>
        </w:tc>
        <w:tc>
          <w:tcPr>
            <w:tcW w:w="4111" w:type="dxa"/>
          </w:tcPr>
          <w:p w14:paraId="11EA6010" w14:textId="115A1DE0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5FCDCB76" w14:textId="77777777" w:rsidTr="002C7E07">
        <w:tc>
          <w:tcPr>
            <w:tcW w:w="562" w:type="dxa"/>
          </w:tcPr>
          <w:p w14:paraId="6E14BC3D" w14:textId="267DC0B1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962" w:type="dxa"/>
          </w:tcPr>
          <w:p w14:paraId="2C4723E0" w14:textId="08FF90EA" w:rsidR="002C7E07" w:rsidRPr="008965E5" w:rsidRDefault="002C7E07" w:rsidP="003414EC">
            <w:pPr>
              <w:pStyle w:val="Sraopastraipa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965E5">
              <w:rPr>
                <w:rFonts w:ascii="Times New Roman" w:hAnsi="Times New Roman" w:cs="Times New Roman"/>
              </w:rPr>
              <w:t>Sūpuoklės, tinkan</w:t>
            </w:r>
            <w:r>
              <w:rPr>
                <w:rFonts w:ascii="Times New Roman" w:hAnsi="Times New Roman" w:cs="Times New Roman"/>
              </w:rPr>
              <w:t>čios</w:t>
            </w:r>
            <w:r w:rsidRPr="008965E5">
              <w:rPr>
                <w:rFonts w:ascii="Times New Roman" w:hAnsi="Times New Roman" w:cs="Times New Roman"/>
              </w:rPr>
              <w:t xml:space="preserve"> 3-12 m. vaikams, ilgis 360 mm, plotis 2000 mm, aukštis 2200 mm, </w:t>
            </w:r>
            <w:bookmarkStart w:id="4" w:name="_Hlk168991908"/>
            <w:r w:rsidRPr="008965E5">
              <w:rPr>
                <w:rFonts w:ascii="Times New Roman" w:hAnsi="Times New Roman" w:cs="Times New Roman"/>
              </w:rPr>
              <w:t>minimalios erdvės plotas 48 m</w:t>
            </w:r>
            <w:r w:rsidRPr="008965E5">
              <w:rPr>
                <w:rFonts w:ascii="Times New Roman" w:hAnsi="Times New Roman" w:cs="Times New Roman"/>
                <w:vertAlign w:val="superscript"/>
              </w:rPr>
              <w:t>2</w:t>
            </w:r>
            <w:r w:rsidRPr="008965E5">
              <w:rPr>
                <w:rFonts w:ascii="Times New Roman" w:hAnsi="Times New Roman" w:cs="Times New Roman"/>
              </w:rPr>
              <w:t xml:space="preserve"> </w:t>
            </w:r>
            <w:bookmarkEnd w:id="4"/>
            <w:r w:rsidRPr="008965E5">
              <w:rPr>
                <w:rFonts w:ascii="Times New Roman" w:hAnsi="Times New Roman" w:cs="Times New Roman"/>
              </w:rPr>
              <w:t xml:space="preserve">laisvojo kritimo aukštis &lt;1500 mm, matmenų paklaida galima (+-10%).  </w:t>
            </w:r>
          </w:p>
          <w:p w14:paraId="3C66F593" w14:textId="5716B15D" w:rsidR="002C7E07" w:rsidRPr="003414EC" w:rsidRDefault="002C7E07" w:rsidP="003414EC">
            <w:pPr>
              <w:pStyle w:val="Sraopastraipa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965E5">
              <w:rPr>
                <w:rFonts w:ascii="Times New Roman" w:hAnsi="Times New Roman" w:cs="Times New Roman"/>
              </w:rPr>
              <w:t>Konstrukcija iš metalo, dažyto milteliniu būdų, arba analogiško.</w:t>
            </w:r>
          </w:p>
        </w:tc>
        <w:tc>
          <w:tcPr>
            <w:tcW w:w="4111" w:type="dxa"/>
          </w:tcPr>
          <w:p w14:paraId="54E7E876" w14:textId="7C4CFD06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3F7C8182" w14:textId="77777777" w:rsidTr="002C7E07">
        <w:tc>
          <w:tcPr>
            <w:tcW w:w="562" w:type="dxa"/>
          </w:tcPr>
          <w:p w14:paraId="3D26EACF" w14:textId="415619EC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962" w:type="dxa"/>
          </w:tcPr>
          <w:p w14:paraId="1A4D17A5" w14:textId="648470CA" w:rsidR="002C7E07" w:rsidRPr="003414EC" w:rsidRDefault="002C7E07" w:rsidP="003414EC">
            <w:pPr>
              <w:pStyle w:val="Sraopastraipa"/>
              <w:tabs>
                <w:tab w:val="left" w:pos="360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8965E5">
              <w:rPr>
                <w:rFonts w:ascii="Times New Roman" w:hAnsi="Times New Roman" w:cs="Times New Roman"/>
              </w:rPr>
              <w:t>Spyruoklinis žaislas, tinkanti 3-5 m. vaikams,  ilgis 1 070  mm., plotis 210 mm., aukštis 997  mm., minimalios erdvės plotas 6,73 m</w:t>
            </w:r>
            <w:r w:rsidRPr="008965E5">
              <w:rPr>
                <w:rFonts w:ascii="Times New Roman" w:hAnsi="Times New Roman" w:cs="Times New Roman"/>
                <w:vertAlign w:val="superscript"/>
              </w:rPr>
              <w:t>2</w:t>
            </w:r>
            <w:r w:rsidRPr="008965E5">
              <w:rPr>
                <w:rFonts w:ascii="Times New Roman" w:hAnsi="Times New Roman" w:cs="Times New Roman"/>
              </w:rPr>
              <w:t xml:space="preserve">, laisvojo kritimo aukštis &lt;600 mm., matmenų paklaida galima (+-10%).  </w:t>
            </w:r>
          </w:p>
        </w:tc>
        <w:tc>
          <w:tcPr>
            <w:tcW w:w="4111" w:type="dxa"/>
          </w:tcPr>
          <w:p w14:paraId="1A90C905" w14:textId="3093C378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6F802B50" w14:textId="77777777" w:rsidTr="002C7E07">
        <w:tc>
          <w:tcPr>
            <w:tcW w:w="562" w:type="dxa"/>
          </w:tcPr>
          <w:p w14:paraId="4F03C9DA" w14:textId="1F2D417D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962" w:type="dxa"/>
          </w:tcPr>
          <w:p w14:paraId="46283F50" w14:textId="17A27E63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8965E5">
              <w:rPr>
                <w:rFonts w:ascii="Times New Roman" w:hAnsi="Times New Roman" w:cs="Times New Roman"/>
              </w:rPr>
              <w:t xml:space="preserve">Karuselė, tinkanti 3-12 m. vaikams, ilgis 1500 mm, plotis 1500 mm, aukštis 800 mm., minimalios erdvės plotas  24,5 m2., laisvojo kritimo aukštis &lt;600 mm., matmenų paklaida galima (+-10%).  </w:t>
            </w:r>
          </w:p>
        </w:tc>
        <w:tc>
          <w:tcPr>
            <w:tcW w:w="4111" w:type="dxa"/>
          </w:tcPr>
          <w:p w14:paraId="1111B602" w14:textId="2FBEA8D6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6ACD869D" w14:textId="77777777" w:rsidTr="002C7E07">
        <w:tc>
          <w:tcPr>
            <w:tcW w:w="562" w:type="dxa"/>
          </w:tcPr>
          <w:p w14:paraId="07F2B59C" w14:textId="26360837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962" w:type="dxa"/>
          </w:tcPr>
          <w:p w14:paraId="66A70AA4" w14:textId="15E6877F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965E5">
              <w:rPr>
                <w:rFonts w:ascii="Times New Roman" w:hAnsi="Times New Roman" w:cs="Times New Roman"/>
              </w:rPr>
              <w:t>Integruotas į liejamą dangą žaidimas „Klasės“, trys spalvos.</w:t>
            </w:r>
          </w:p>
        </w:tc>
        <w:tc>
          <w:tcPr>
            <w:tcW w:w="4111" w:type="dxa"/>
          </w:tcPr>
          <w:p w14:paraId="315025F9" w14:textId="405FF634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2689B80D" w14:textId="77777777" w:rsidTr="002C7E07">
        <w:tc>
          <w:tcPr>
            <w:tcW w:w="562" w:type="dxa"/>
          </w:tcPr>
          <w:p w14:paraId="7AE479F5" w14:textId="01E5FB7A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962" w:type="dxa"/>
          </w:tcPr>
          <w:p w14:paraId="2A2E83EA" w14:textId="77777777" w:rsidR="002C7E07" w:rsidRDefault="002C7E07" w:rsidP="003414EC">
            <w:pPr>
              <w:tabs>
                <w:tab w:val="left" w:pos="360"/>
              </w:tabs>
              <w:ind w:right="39"/>
              <w:jc w:val="both"/>
              <w:rPr>
                <w:rFonts w:ascii="Times New Roman" w:hAnsi="Times New Roman" w:cs="Times New Roman"/>
                <w:bCs/>
              </w:rPr>
            </w:pPr>
            <w:r w:rsidRPr="008965E5">
              <w:rPr>
                <w:rFonts w:ascii="Times New Roman" w:hAnsi="Times New Roman" w:cs="Times New Roman"/>
              </w:rPr>
              <w:t xml:space="preserve">Lauko gimnastikos treniruoklių komplektas: </w:t>
            </w:r>
            <w:r w:rsidRPr="008965E5">
              <w:rPr>
                <w:rFonts w:ascii="Times New Roman" w:hAnsi="Times New Roman" w:cs="Times New Roman"/>
                <w:bCs/>
              </w:rPr>
              <w:t xml:space="preserve">12 plieninių kolonų, 8 skirtingi skersiniai prisitraukimams, 1 pora rankeną prisitraukimams, 1 lygiagretės, 1 plokštuma atsilenkimams, 1 horizontalios „kopėčios“, 1 plati švediška sienelė su 4 skersiniais, 1siaura švediška sienelė su 5 skersiniais, montavimo paslaugos. Techniniai duomenys: dydis 5,4 x4,6m, saugos zona 8,95x8,65m, aukštis 2,4 m, pamatas įbetonuojama konstrukcija, plastikas HDPE, plienas- cinkuotas ir dažytas, spalva antracitas.  </w:t>
            </w:r>
          </w:p>
          <w:p w14:paraId="4E56E6F7" w14:textId="55877A47" w:rsidR="002C7E07" w:rsidRPr="003414EC" w:rsidRDefault="002C7E07" w:rsidP="003414EC">
            <w:pPr>
              <w:tabs>
                <w:tab w:val="left" w:pos="360"/>
              </w:tabs>
              <w:ind w:right="39"/>
              <w:jc w:val="both"/>
              <w:rPr>
                <w:rFonts w:ascii="Times New Roman" w:hAnsi="Times New Roman" w:cs="Times New Roman"/>
                <w:bCs/>
              </w:rPr>
            </w:pPr>
            <w:r w:rsidRPr="008965E5">
              <w:rPr>
                <w:rFonts w:ascii="Times New Roman" w:hAnsi="Times New Roman" w:cs="Times New Roman"/>
                <w:bCs/>
              </w:rPr>
              <w:t>Skersinių aukščiai derinami su užsakovu montavimo metu.</w:t>
            </w:r>
          </w:p>
        </w:tc>
        <w:tc>
          <w:tcPr>
            <w:tcW w:w="4111" w:type="dxa"/>
          </w:tcPr>
          <w:p w14:paraId="76E767E5" w14:textId="3C750846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0246B2F0" w14:textId="77777777" w:rsidTr="002C7E07">
        <w:tc>
          <w:tcPr>
            <w:tcW w:w="562" w:type="dxa"/>
          </w:tcPr>
          <w:p w14:paraId="7D5E9645" w14:textId="6EED3476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962" w:type="dxa"/>
          </w:tcPr>
          <w:p w14:paraId="3180A172" w14:textId="77777777" w:rsidR="002C7E07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8965E5">
              <w:rPr>
                <w:rFonts w:ascii="Times New Roman" w:hAnsi="Times New Roman" w:cs="Times New Roman"/>
              </w:rPr>
              <w:t>Suoliukas su atlošu</w:t>
            </w:r>
          </w:p>
          <w:p w14:paraId="3FD825C7" w14:textId="21BD0415" w:rsidR="002C7E07" w:rsidRPr="002C7E07" w:rsidRDefault="002C7E07" w:rsidP="002C7E07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t>Matmenys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22E1124" w14:textId="77777777" w:rsidR="002C7E07" w:rsidRPr="002C7E07" w:rsidRDefault="002C7E07" w:rsidP="002C7E07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t>Ilgis ne mažiau 170 cm</w:t>
            </w:r>
          </w:p>
          <w:p w14:paraId="1C5487B8" w14:textId="77777777" w:rsidR="002C7E07" w:rsidRPr="002C7E07" w:rsidRDefault="002C7E07" w:rsidP="002C7E07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t>Aukštis ne mažiau 70 cm</w:t>
            </w:r>
          </w:p>
          <w:p w14:paraId="71E7580F" w14:textId="77777777" w:rsidR="002C7E07" w:rsidRPr="002C7E07" w:rsidRDefault="002C7E07" w:rsidP="002C7E07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t>Plotis ne mažiau 50 cm</w:t>
            </w:r>
          </w:p>
          <w:p w14:paraId="1572615A" w14:textId="4E83AF21" w:rsidR="002C7E07" w:rsidRPr="008965E5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t>Medžiagos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2C7E07">
              <w:rPr>
                <w:rFonts w:ascii="Times New Roman" w:hAnsi="Times New Roman" w:cs="Times New Roman"/>
              </w:rPr>
              <w:t>milteliniu būdu dažytas metalas, mediena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600D88D1" w14:textId="70CB4808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1938D95C" w14:textId="77777777" w:rsidTr="002C7E07">
        <w:tc>
          <w:tcPr>
            <w:tcW w:w="562" w:type="dxa"/>
          </w:tcPr>
          <w:p w14:paraId="60C3476D" w14:textId="1D02751A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</w:t>
            </w:r>
          </w:p>
        </w:tc>
        <w:tc>
          <w:tcPr>
            <w:tcW w:w="4962" w:type="dxa"/>
          </w:tcPr>
          <w:p w14:paraId="480ACA93" w14:textId="77777777" w:rsidR="002C7E07" w:rsidRPr="002C7E07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</w:rPr>
              <w:t>Šiukšliadėžė</w:t>
            </w:r>
          </w:p>
          <w:p w14:paraId="7EA76408" w14:textId="571032D5" w:rsidR="002C7E07" w:rsidRPr="002C7E07" w:rsidRDefault="002C7E07" w:rsidP="003414E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C7E0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Talpa ne mažiau nei 30 ltr.</w:t>
            </w:r>
          </w:p>
          <w:p w14:paraId="69BCB1D8" w14:textId="2CE26E44" w:rsidR="002C7E07" w:rsidRPr="002C7E07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Medžiagos</w:t>
            </w:r>
            <w:r w:rsidRPr="002C7E0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– </w:t>
            </w:r>
            <w:r w:rsidRPr="002C7E0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milteliniu būdu dažytas metalas, mediena</w:t>
            </w:r>
            <w:r w:rsidRPr="002C7E0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111" w:type="dxa"/>
          </w:tcPr>
          <w:p w14:paraId="06FFAA67" w14:textId="41975C9B" w:rsidR="002C7E07" w:rsidRPr="003414EC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Modelis, konkrečios reikšmės, paveikslėlis</w:t>
            </w:r>
          </w:p>
        </w:tc>
      </w:tr>
      <w:tr w:rsidR="002C7E07" w:rsidRPr="003414EC" w14:paraId="08BFC77E" w14:textId="77777777" w:rsidTr="002C7E07">
        <w:tc>
          <w:tcPr>
            <w:tcW w:w="562" w:type="dxa"/>
          </w:tcPr>
          <w:p w14:paraId="59502159" w14:textId="025335F3" w:rsidR="002C7E07" w:rsidRPr="003414EC" w:rsidRDefault="002C7E07" w:rsidP="003414E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962" w:type="dxa"/>
          </w:tcPr>
          <w:p w14:paraId="0609A44C" w14:textId="5468BACD" w:rsidR="002C7E07" w:rsidRPr="002C7E07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7E07">
              <w:rPr>
                <w:rFonts w:ascii="Times New Roman" w:hAnsi="Times New Roman" w:cs="Times New Roman"/>
                <w:bCs/>
              </w:rPr>
              <w:t>S</w:t>
            </w:r>
            <w:r w:rsidRPr="002C7E07">
              <w:rPr>
                <w:rFonts w:ascii="Times New Roman" w:hAnsi="Times New Roman" w:cs="Times New Roman"/>
                <w:bCs/>
              </w:rPr>
              <w:t>mūgį kritimo atveju suminkštinanti danga –</w:t>
            </w:r>
            <w:r w:rsidRPr="002C7E07">
              <w:rPr>
                <w:rFonts w:ascii="Times New Roman" w:hAnsi="Times New Roman" w:cs="Times New Roman"/>
                <w:bCs/>
              </w:rPr>
              <w:t xml:space="preserve"> </w:t>
            </w:r>
            <w:r w:rsidRPr="002C7E07">
              <w:rPr>
                <w:rFonts w:ascii="Times New Roman" w:hAnsi="Times New Roman" w:cs="Times New Roman"/>
                <w:bCs/>
              </w:rPr>
              <w:t>liejamos gumos</w:t>
            </w:r>
            <w:r w:rsidRPr="002C7E07">
              <w:rPr>
                <w:rFonts w:ascii="Times New Roman" w:hAnsi="Times New Roman" w:cs="Times New Roman"/>
              </w:rPr>
              <w:t xml:space="preserve"> danga</w:t>
            </w:r>
            <w:r w:rsidRPr="002C7E07">
              <w:rPr>
                <w:rFonts w:ascii="Times New Roman" w:hAnsi="Times New Roman" w:cs="Times New Roman"/>
                <w:bCs/>
              </w:rPr>
              <w:t>.</w:t>
            </w:r>
          </w:p>
          <w:p w14:paraId="533853CA" w14:textId="73293307" w:rsidR="002C7E07" w:rsidRPr="002C7E07" w:rsidRDefault="002C7E07" w:rsidP="003414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7E07">
              <w:rPr>
                <w:rFonts w:ascii="Times New Roman" w:hAnsi="Times New Roman" w:cs="Times New Roman"/>
                <w:bCs/>
              </w:rPr>
              <w:t>Liejama guma įrengiama ant sutankinto smėlio (gylis ne mažiau 15 cm.), sutankintos skaldos (gylis ne mažiau 10 cm) ir atsijų pagrindo</w:t>
            </w:r>
            <w:r w:rsidRPr="002C7E07">
              <w:rPr>
                <w:rFonts w:ascii="Times New Roman" w:hAnsi="Times New Roman" w:cs="Times New Roman"/>
                <w:bCs/>
              </w:rPr>
              <w:t>.</w:t>
            </w:r>
          </w:p>
          <w:p w14:paraId="3AF0A7CA" w14:textId="77777777" w:rsidR="002C7E07" w:rsidRPr="002C7E07" w:rsidRDefault="002C7E07" w:rsidP="00F87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7E07">
              <w:rPr>
                <w:rFonts w:ascii="Times New Roman" w:hAnsi="Times New Roman" w:cs="Times New Roman"/>
                <w:color w:val="000000"/>
              </w:rPr>
              <w:t>Liejama danga turi būti pralaidi vandeniui, tvirta, atspari Lietuvos klimatinėms sąlygoms.</w:t>
            </w:r>
          </w:p>
          <w:p w14:paraId="3F7091F9" w14:textId="4747816D" w:rsidR="002C7E07" w:rsidRPr="002C7E07" w:rsidRDefault="002C7E07" w:rsidP="003414EC">
            <w:pPr>
              <w:jc w:val="both"/>
              <w:rPr>
                <w:rFonts w:ascii="Times New Roman" w:hAnsi="Times New Roman" w:cs="Times New Roman"/>
              </w:rPr>
            </w:pPr>
            <w:r w:rsidRPr="002C7E07">
              <w:rPr>
                <w:rFonts w:ascii="Times New Roman" w:hAnsi="Times New Roman" w:cs="Times New Roman"/>
                <w:bCs/>
              </w:rPr>
              <w:t xml:space="preserve">Liejama danga turi atitikti </w:t>
            </w:r>
            <w:r w:rsidRPr="002C7E07">
              <w:rPr>
                <w:rFonts w:ascii="Times New Roman" w:hAnsi="Times New Roman" w:cs="Times New Roman"/>
                <w:bCs/>
              </w:rPr>
              <w:t>Lietuvos standarto LST EN 1177 (ar lygiaverčio) reikalavimus</w:t>
            </w:r>
            <w:r w:rsidRPr="002C7E0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111" w:type="dxa"/>
          </w:tcPr>
          <w:p w14:paraId="5C9CDC64" w14:textId="1FD584A1" w:rsidR="002C7E07" w:rsidRPr="003414EC" w:rsidRDefault="002C7E07" w:rsidP="00F877C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</w:t>
            </w: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onkrečios reikšmės</w:t>
            </w:r>
          </w:p>
        </w:tc>
      </w:tr>
      <w:tr w:rsidR="002C7E07" w:rsidRPr="003414EC" w14:paraId="23B510B3" w14:textId="77777777" w:rsidTr="002C7E07">
        <w:tc>
          <w:tcPr>
            <w:tcW w:w="562" w:type="dxa"/>
          </w:tcPr>
          <w:p w14:paraId="141DB182" w14:textId="1129D649" w:rsidR="002C7E07" w:rsidRPr="003414EC" w:rsidRDefault="002C7E07" w:rsidP="00F877CB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962" w:type="dxa"/>
          </w:tcPr>
          <w:p w14:paraId="05051EE8" w14:textId="1C98081B" w:rsidR="002C7E07" w:rsidRPr="008965E5" w:rsidRDefault="002C7E07" w:rsidP="00F877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8965E5">
              <w:rPr>
                <w:rFonts w:ascii="Times New Roman" w:hAnsi="Times New Roman" w:cs="Times New Roman"/>
              </w:rPr>
              <w:t>uteikiamas ne mažesnis nei 5 (penkių) metų garantinis laikotarpis</w:t>
            </w:r>
          </w:p>
        </w:tc>
        <w:tc>
          <w:tcPr>
            <w:tcW w:w="4111" w:type="dxa"/>
          </w:tcPr>
          <w:p w14:paraId="307F6E3E" w14:textId="103B8322" w:rsidR="002C7E07" w:rsidRPr="003414EC" w:rsidRDefault="002C7E07" w:rsidP="00F877CB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</w:t>
            </w:r>
            <w:r w:rsidRPr="003A78FA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onkrečios reikšmės</w:t>
            </w:r>
          </w:p>
        </w:tc>
      </w:tr>
    </w:tbl>
    <w:p w14:paraId="4E5E5A2F" w14:textId="77777777" w:rsidR="003414EC" w:rsidRPr="003414EC" w:rsidRDefault="003414EC" w:rsidP="003414EC">
      <w:pPr>
        <w:jc w:val="center"/>
        <w:rPr>
          <w:rFonts w:ascii="Times New Roman" w:hAnsi="Times New Roman" w:cs="Times New Roman"/>
          <w:bCs/>
        </w:rPr>
      </w:pPr>
    </w:p>
    <w:tbl>
      <w:tblPr>
        <w:tblpPr w:leftFromText="180" w:rightFromText="180" w:horzAnchor="margin" w:tblpY="1110"/>
        <w:tblW w:w="9668" w:type="dxa"/>
        <w:tblLook w:val="04A0" w:firstRow="1" w:lastRow="0" w:firstColumn="1" w:lastColumn="0" w:noHBand="0" w:noVBand="1"/>
      </w:tblPr>
      <w:tblGrid>
        <w:gridCol w:w="558"/>
        <w:gridCol w:w="815"/>
        <w:gridCol w:w="4009"/>
        <w:gridCol w:w="4286"/>
      </w:tblGrid>
      <w:tr w:rsidR="004D178A" w:rsidRPr="004D178A" w14:paraId="15865665" w14:textId="77777777" w:rsidTr="00342F0D">
        <w:trPr>
          <w:trHeight w:val="56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015A4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B183C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50D90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3FD62641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4D178A" w:rsidRPr="004D178A" w14:paraId="7A5A5186" w14:textId="77777777" w:rsidTr="00342F0D">
        <w:trPr>
          <w:trHeight w:val="264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D1ECE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3B4ED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5B53B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0DD68934" w14:textId="77777777" w:rsidR="004D178A" w:rsidRPr="004D178A" w:rsidRDefault="004D178A" w:rsidP="00DB48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5F68660" w14:textId="77777777" w:rsidR="006A2967" w:rsidRPr="004D178A" w:rsidRDefault="006A2967" w:rsidP="006A2967">
      <w:pPr>
        <w:rPr>
          <w:rFonts w:ascii="Times New Roman" w:hAnsi="Times New Roman" w:cs="Times New Roman"/>
          <w:lang w:eastAsia="lt-LT"/>
        </w:rPr>
      </w:pPr>
    </w:p>
    <w:p w14:paraId="0D8E0518" w14:textId="77777777" w:rsidR="00DB17D1" w:rsidRPr="004D178A" w:rsidRDefault="00DB17D1">
      <w:pPr>
        <w:rPr>
          <w:rFonts w:ascii="Times New Roman" w:hAnsi="Times New Roman" w:cs="Times New Roman"/>
        </w:rPr>
      </w:pPr>
    </w:p>
    <w:sectPr w:rsidR="00DB17D1" w:rsidRPr="004D178A" w:rsidSect="004D178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738B"/>
    <w:multiLevelType w:val="hybridMultilevel"/>
    <w:tmpl w:val="5844B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A2849"/>
    <w:multiLevelType w:val="hybridMultilevel"/>
    <w:tmpl w:val="C2BC406E"/>
    <w:lvl w:ilvl="0" w:tplc="16A2C94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811063C"/>
    <w:multiLevelType w:val="multilevel"/>
    <w:tmpl w:val="CC82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7C244F6F"/>
    <w:multiLevelType w:val="hybridMultilevel"/>
    <w:tmpl w:val="B2A02D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7514">
    <w:abstractNumId w:val="0"/>
  </w:num>
  <w:num w:numId="2" w16cid:durableId="523330308">
    <w:abstractNumId w:val="3"/>
  </w:num>
  <w:num w:numId="3" w16cid:durableId="1823034290">
    <w:abstractNumId w:val="1"/>
  </w:num>
  <w:num w:numId="4" w16cid:durableId="219485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967"/>
    <w:rsid w:val="002C7E07"/>
    <w:rsid w:val="00304B98"/>
    <w:rsid w:val="003414EC"/>
    <w:rsid w:val="00342F0D"/>
    <w:rsid w:val="00473E1E"/>
    <w:rsid w:val="004D178A"/>
    <w:rsid w:val="00586A86"/>
    <w:rsid w:val="006A2967"/>
    <w:rsid w:val="00703E83"/>
    <w:rsid w:val="00A027A0"/>
    <w:rsid w:val="00B66766"/>
    <w:rsid w:val="00B76D95"/>
    <w:rsid w:val="00C05D7F"/>
    <w:rsid w:val="00D80632"/>
    <w:rsid w:val="00D87859"/>
    <w:rsid w:val="00DB17D1"/>
    <w:rsid w:val="00EF7E06"/>
    <w:rsid w:val="00F8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0130"/>
  <w15:chartTrackingRefBased/>
  <w15:docId w15:val="{C191E607-81B2-443E-B68B-18B9AA00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A296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A296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qFormat/>
    <w:rsid w:val="006A296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A29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29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2967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967"/>
    <w:rPr>
      <w:rFonts w:ascii="Segoe UI" w:hAnsi="Segoe UI" w:cs="Segoe UI"/>
      <w:sz w:val="18"/>
      <w:szCs w:val="1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29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2967"/>
    <w:rPr>
      <w:b/>
      <w:bCs/>
      <w:sz w:val="20"/>
      <w:szCs w:val="20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qFormat/>
    <w:rsid w:val="006A2967"/>
  </w:style>
  <w:style w:type="character" w:styleId="Emfaz">
    <w:name w:val="Emphasis"/>
    <w:basedOn w:val="Numatytasispastraiposriftas"/>
    <w:uiPriority w:val="99"/>
    <w:qFormat/>
    <w:rsid w:val="006A2967"/>
    <w:rPr>
      <w:rFonts w:cs="Times New Roman"/>
      <w:i/>
    </w:rPr>
  </w:style>
  <w:style w:type="table" w:styleId="Lentelstinklelis">
    <w:name w:val="Table Grid"/>
    <w:basedOn w:val="prastojilentel"/>
    <w:uiPriority w:val="39"/>
    <w:rsid w:val="0034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B84BB-CDDF-4B2A-8474-04DE553D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VPT_GJ</dc:creator>
  <cp:keywords/>
  <dc:description/>
  <cp:lastModifiedBy>Eglė Limbienė</cp:lastModifiedBy>
  <cp:revision>5</cp:revision>
  <dcterms:created xsi:type="dcterms:W3CDTF">2025-05-12T08:05:00Z</dcterms:created>
  <dcterms:modified xsi:type="dcterms:W3CDTF">2025-05-12T10:49:00Z</dcterms:modified>
</cp:coreProperties>
</file>