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F552" w14:textId="77777777" w:rsidR="00EB0E51" w:rsidRPr="00EB0E51" w:rsidRDefault="00EB0E51" w:rsidP="00EB0E51">
      <w:pPr>
        <w:spacing w:after="120" w:line="20" w:lineRule="atLeast"/>
        <w:contextualSpacing/>
        <w:jc w:val="center"/>
        <w:rPr>
          <w:rFonts w:ascii="Times New Roman" w:eastAsia="Calibri" w:hAnsi="Times New Roman" w:cs="Times New Roman"/>
          <w:b/>
          <w:bCs/>
          <w:color w:val="00B050"/>
          <w:kern w:val="0"/>
          <w:sz w:val="24"/>
          <w:szCs w:val="24"/>
          <w:lang w:eastAsia="lt-LT"/>
          <w14:ligatures w14:val="none"/>
        </w:rPr>
      </w:pPr>
    </w:p>
    <w:p w14:paraId="4FA0FE30" w14:textId="56A5D9A5" w:rsidR="00EB0E51" w:rsidRPr="00DA66E7" w:rsidRDefault="00EB0E51" w:rsidP="00EB0E51">
      <w:pPr>
        <w:spacing w:line="20" w:lineRule="atLeast"/>
        <w:contextualSpacing/>
        <w:jc w:val="center"/>
        <w:rPr>
          <w:rFonts w:asciiTheme="majorBidi" w:eastAsia="Times New Roman" w:hAnsiTheme="majorBidi" w:cstheme="majorBidi"/>
          <w:b/>
          <w:kern w:val="0"/>
          <w:sz w:val="24"/>
          <w:szCs w:val="24"/>
          <w14:ligatures w14:val="none"/>
        </w:rPr>
      </w:pPr>
    </w:p>
    <w:p w14:paraId="47EF0165" w14:textId="77777777" w:rsidR="00EB0E51" w:rsidRPr="00AE1032"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0" w:name="_Ref38540913"/>
      <w:bookmarkStart w:id="1" w:name="_Ref38898051"/>
      <w:bookmarkStart w:id="2" w:name="_Ref38901392"/>
      <w:bookmarkStart w:id="3" w:name="_Toc126333944"/>
      <w:bookmarkStart w:id="4" w:name="_Toc183784212"/>
      <w:r w:rsidRPr="00AE1032">
        <w:rPr>
          <w:rFonts w:asciiTheme="majorBidi" w:eastAsia="Calibri" w:hAnsiTheme="majorBidi" w:cstheme="majorBidi"/>
          <w:kern w:val="0"/>
          <w:sz w:val="21"/>
          <w:szCs w:val="21"/>
          <w:lang w:eastAsia="lt-LT"/>
          <w14:ligatures w14:val="none"/>
        </w:rPr>
        <w:t>Pirkimo sąlygų 6 priedas „Pasiūlymo forma“</w:t>
      </w:r>
      <w:bookmarkEnd w:id="0"/>
      <w:bookmarkEnd w:id="1"/>
      <w:bookmarkEnd w:id="2"/>
      <w:bookmarkEnd w:id="3"/>
      <w:bookmarkEnd w:id="4"/>
    </w:p>
    <w:p w14:paraId="37154E97" w14:textId="77777777" w:rsidR="00EB0E51" w:rsidRPr="00DA66E7" w:rsidRDefault="00EB0E51" w:rsidP="00EB0E51">
      <w:pPr>
        <w:spacing w:line="276" w:lineRule="auto"/>
        <w:rPr>
          <w:rFonts w:asciiTheme="majorBidi" w:eastAsia="Calibri" w:hAnsiTheme="majorBidi" w:cstheme="majorBidi"/>
          <w:color w:val="7030A0"/>
          <w:kern w:val="0"/>
          <w:lang w:eastAsia="lt-LT"/>
          <w14:ligatures w14:val="none"/>
        </w:rPr>
      </w:pPr>
    </w:p>
    <w:p w14:paraId="305DC0A2" w14:textId="551B2C41" w:rsidR="002E2E49" w:rsidRPr="00AE1032" w:rsidRDefault="002E2E49" w:rsidP="002E2E49">
      <w:pPr>
        <w:spacing w:after="0" w:line="240" w:lineRule="auto"/>
        <w:rPr>
          <w:rFonts w:asciiTheme="majorBidi" w:eastAsia="Times New Roman" w:hAnsiTheme="majorBidi" w:cstheme="majorBidi"/>
          <w:b/>
          <w:kern w:val="0"/>
          <w:sz w:val="24"/>
          <w:szCs w:val="24"/>
          <w14:ligatures w14:val="none"/>
        </w:rPr>
      </w:pPr>
      <w:r w:rsidRPr="00AE1032">
        <w:rPr>
          <w:rFonts w:asciiTheme="majorBidi" w:eastAsia="Times New Roman" w:hAnsiTheme="majorBidi" w:cstheme="majorBidi"/>
          <w:b/>
          <w:kern w:val="0"/>
          <w:sz w:val="24"/>
          <w:szCs w:val="24"/>
          <w14:ligatures w14:val="none"/>
        </w:rPr>
        <w:t>Vilniaus rajono savivaldybės administracijai</w:t>
      </w:r>
    </w:p>
    <w:p w14:paraId="17B3DAC6" w14:textId="77777777" w:rsidR="002E2E49" w:rsidRPr="00AE1032" w:rsidRDefault="002E2E49" w:rsidP="002E2E49">
      <w:pPr>
        <w:spacing w:after="0" w:line="240" w:lineRule="auto"/>
        <w:rPr>
          <w:rFonts w:asciiTheme="majorBidi" w:eastAsia="Times New Roman" w:hAnsiTheme="majorBidi" w:cstheme="majorBidi"/>
          <w:b/>
          <w:kern w:val="0"/>
          <w:sz w:val="24"/>
          <w:szCs w:val="24"/>
          <w14:ligatures w14:val="none"/>
        </w:rPr>
      </w:pPr>
      <w:r w:rsidRPr="00AE1032">
        <w:rPr>
          <w:rFonts w:asciiTheme="majorBidi" w:eastAsia="Times New Roman" w:hAnsiTheme="majorBidi" w:cstheme="majorBidi"/>
          <w:b/>
          <w:kern w:val="0"/>
          <w:sz w:val="24"/>
          <w:szCs w:val="24"/>
          <w14:ligatures w14:val="none"/>
        </w:rPr>
        <w:t>Rinktinės g. 50, 09318 Vilnius</w:t>
      </w:r>
    </w:p>
    <w:p w14:paraId="69DCA230" w14:textId="77777777" w:rsidR="002E2E49" w:rsidRPr="00AE1032" w:rsidRDefault="002E2E49" w:rsidP="002E2E49">
      <w:pPr>
        <w:spacing w:after="0" w:line="240" w:lineRule="auto"/>
        <w:jc w:val="both"/>
        <w:rPr>
          <w:rFonts w:asciiTheme="majorBidi" w:eastAsia="Times New Roman" w:hAnsiTheme="majorBidi" w:cstheme="majorBidi"/>
          <w:kern w:val="0"/>
          <w:sz w:val="24"/>
          <w:szCs w:val="24"/>
          <w14:ligatures w14:val="none"/>
        </w:rPr>
      </w:pPr>
    </w:p>
    <w:p w14:paraId="5046F77C" w14:textId="77777777" w:rsidR="002E2E49" w:rsidRPr="00AE1032" w:rsidRDefault="002E2E49" w:rsidP="002E2E49">
      <w:pPr>
        <w:spacing w:after="0" w:line="240" w:lineRule="auto"/>
        <w:jc w:val="center"/>
        <w:rPr>
          <w:rFonts w:asciiTheme="majorBidi" w:eastAsia="Times New Roman" w:hAnsiTheme="majorBidi" w:cstheme="majorBidi"/>
          <w:b/>
          <w:kern w:val="0"/>
          <w:sz w:val="24"/>
          <w:szCs w:val="24"/>
          <w14:ligatures w14:val="none"/>
        </w:rPr>
      </w:pPr>
      <w:r w:rsidRPr="00AE1032">
        <w:rPr>
          <w:rFonts w:asciiTheme="majorBidi" w:eastAsia="Times New Roman" w:hAnsiTheme="majorBidi" w:cstheme="majorBidi"/>
          <w:b/>
          <w:kern w:val="0"/>
          <w:sz w:val="24"/>
          <w:szCs w:val="24"/>
          <w14:ligatures w14:val="none"/>
        </w:rPr>
        <w:t>PASIŪLYMAS</w:t>
      </w:r>
    </w:p>
    <w:p w14:paraId="4D91270A" w14:textId="77777777" w:rsidR="002E2E49" w:rsidRPr="00AE1032" w:rsidRDefault="002E2E49" w:rsidP="002E2E49">
      <w:pPr>
        <w:spacing w:after="0" w:line="240" w:lineRule="auto"/>
        <w:rPr>
          <w:rFonts w:asciiTheme="majorBidi" w:eastAsia="Times New Roman" w:hAnsiTheme="majorBidi" w:cstheme="majorBidi"/>
          <w:b/>
          <w:kern w:val="0"/>
          <w:sz w:val="24"/>
          <w:szCs w:val="24"/>
          <w14:ligatures w14:val="none"/>
        </w:rPr>
      </w:pPr>
    </w:p>
    <w:p w14:paraId="0EB50529" w14:textId="0D4A43AC" w:rsidR="00801273" w:rsidRDefault="00801273" w:rsidP="00801273">
      <w:pPr>
        <w:spacing w:after="0" w:line="240" w:lineRule="auto"/>
        <w:jc w:val="center"/>
        <w:rPr>
          <w:rFonts w:asciiTheme="majorBidi" w:eastAsia="Times New Roman" w:hAnsiTheme="majorBidi" w:cstheme="majorBidi"/>
          <w:kern w:val="0"/>
          <w:sz w:val="24"/>
          <w:szCs w:val="24"/>
          <w14:ligatures w14:val="none"/>
        </w:rPr>
      </w:pPr>
      <w:r w:rsidRPr="00801273">
        <w:rPr>
          <w:rFonts w:asciiTheme="majorBidi" w:hAnsiTheme="majorBidi" w:cstheme="majorBidi"/>
          <w:b/>
          <w:sz w:val="24"/>
          <w:szCs w:val="24"/>
        </w:rPr>
        <w:t>Vilniaus rajono savivaldybės  mokyklų vadovų ir pedagoginių darbuotojų kompetencijų stiprinimo, ugdymo veiklų ir užsiėmimų organizavimo paslaugos</w:t>
      </w:r>
      <w:r w:rsidRPr="00801273">
        <w:rPr>
          <w:rFonts w:asciiTheme="majorBidi" w:eastAsia="Times New Roman" w:hAnsiTheme="majorBidi" w:cstheme="majorBidi"/>
          <w:kern w:val="0"/>
          <w:sz w:val="24"/>
          <w:szCs w:val="24"/>
          <w14:ligatures w14:val="none"/>
        </w:rPr>
        <w:t xml:space="preserve"> </w:t>
      </w:r>
    </w:p>
    <w:p w14:paraId="6F817D53" w14:textId="6C337FA6"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____________________</w:t>
      </w:r>
    </w:p>
    <w:p w14:paraId="55B1DE00"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(Data)</w:t>
      </w:r>
    </w:p>
    <w:p w14:paraId="239E81CA"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____________________</w:t>
      </w:r>
    </w:p>
    <w:p w14:paraId="12E5E96B"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(Vieta)</w:t>
      </w:r>
    </w:p>
    <w:p w14:paraId="193868D8" w14:textId="77777777" w:rsidR="002E2E49" w:rsidRPr="00DA66E7" w:rsidRDefault="002E2E49" w:rsidP="002E2E49">
      <w:pPr>
        <w:spacing w:after="0" w:line="240" w:lineRule="auto"/>
        <w:jc w:val="center"/>
        <w:rPr>
          <w:rFonts w:asciiTheme="majorBidi" w:eastAsia="Times New Roman" w:hAnsiTheme="majorBidi" w:cstheme="majorBidi"/>
          <w:kern w:val="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4281"/>
      </w:tblGrid>
      <w:tr w:rsidR="002E2E49" w:rsidRPr="00DA66E7" w14:paraId="2CFAB842" w14:textId="77777777" w:rsidTr="005770D5">
        <w:tc>
          <w:tcPr>
            <w:tcW w:w="5358" w:type="dxa"/>
          </w:tcPr>
          <w:p w14:paraId="241AD81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b/>
                <w:kern w:val="0"/>
                <w14:ligatures w14:val="none"/>
              </w:rPr>
              <w:t>Tiekėjo pavadinimas</w:t>
            </w:r>
            <w:r w:rsidRPr="00DA66E7">
              <w:rPr>
                <w:rFonts w:asciiTheme="majorBidi" w:eastAsia="Times New Roman" w:hAnsiTheme="majorBidi" w:cstheme="majorBidi"/>
                <w:kern w:val="0"/>
                <w14:ligatures w14:val="none"/>
              </w:rPr>
              <w:t xml:space="preserve"> [</w:t>
            </w:r>
            <w:r w:rsidRPr="00DA66E7">
              <w:rPr>
                <w:rFonts w:asciiTheme="majorBidi" w:eastAsia="Times New Roman" w:hAnsiTheme="majorBidi" w:cstheme="majorBidi"/>
                <w:i/>
                <w:kern w:val="0"/>
                <w14:ligatures w14:val="none"/>
              </w:rPr>
              <w:t>jei tai tiekėjų grupė, nurodyti: jungtinės veiklos sutarties pagrindu veikianti tiekėjų grupė, sudaryta iš: [nurodyti visų partnerių pavadinimus]</w:t>
            </w:r>
            <w:r w:rsidRPr="00DA66E7">
              <w:rPr>
                <w:rFonts w:asciiTheme="majorBidi" w:eastAsia="Times New Roman" w:hAnsiTheme="majorBidi" w:cstheme="majorBidi"/>
                <w:kern w:val="0"/>
                <w14:ligatures w14:val="none"/>
              </w:rPr>
              <w:t>]</w:t>
            </w:r>
          </w:p>
        </w:tc>
        <w:tc>
          <w:tcPr>
            <w:tcW w:w="4281" w:type="dxa"/>
          </w:tcPr>
          <w:p w14:paraId="34E00DD2"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127EFE9E"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113A2D05" w14:textId="77777777" w:rsidTr="005770D5">
        <w:tc>
          <w:tcPr>
            <w:tcW w:w="5358" w:type="dxa"/>
          </w:tcPr>
          <w:p w14:paraId="297B930C"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b/>
                <w:kern w:val="0"/>
                <w14:ligatures w14:val="none"/>
              </w:rPr>
              <w:t>Atsakingasis partneris</w:t>
            </w:r>
            <w:r w:rsidRPr="00DA66E7">
              <w:rPr>
                <w:rFonts w:asciiTheme="majorBidi" w:eastAsia="Times New Roman" w:hAnsiTheme="majorBidi" w:cstheme="majorBidi"/>
                <w:kern w:val="0"/>
                <w14:ligatures w14:val="none"/>
              </w:rPr>
              <w:t xml:space="preserve"> [</w:t>
            </w:r>
            <w:r w:rsidRPr="00DA66E7">
              <w:rPr>
                <w:rFonts w:asciiTheme="majorBidi" w:eastAsia="Times New Roman" w:hAnsiTheme="majorBidi" w:cstheme="majorBidi"/>
                <w:i/>
                <w:kern w:val="0"/>
                <w14:ligatures w14:val="none"/>
              </w:rPr>
              <w:t>nurodyti atsakingojo partnerio pavadinimą, jei pasiūlymą teikia tiekėjų grupė</w:t>
            </w:r>
            <w:r w:rsidRPr="00DA66E7">
              <w:rPr>
                <w:rFonts w:asciiTheme="majorBidi" w:eastAsia="Times New Roman" w:hAnsiTheme="majorBidi" w:cstheme="majorBidi"/>
                <w:kern w:val="0"/>
                <w14:ligatures w14:val="none"/>
              </w:rPr>
              <w:t>]</w:t>
            </w:r>
          </w:p>
        </w:tc>
        <w:tc>
          <w:tcPr>
            <w:tcW w:w="4281" w:type="dxa"/>
          </w:tcPr>
          <w:p w14:paraId="04C4E96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511781A" w14:textId="77777777" w:rsidTr="005770D5">
        <w:tc>
          <w:tcPr>
            <w:tcW w:w="5358" w:type="dxa"/>
          </w:tcPr>
          <w:p w14:paraId="7FDDD92D"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 xml:space="preserve">Tiekėjo kodas </w:t>
            </w:r>
            <w:r w:rsidRPr="00DA66E7">
              <w:rPr>
                <w:rFonts w:asciiTheme="majorBidi" w:eastAsia="Times New Roman" w:hAnsiTheme="majorBidi" w:cstheme="majorBidi"/>
                <w:kern w:val="0"/>
                <w14:ligatures w14:val="none"/>
              </w:rPr>
              <w:t>[</w:t>
            </w:r>
            <w:r w:rsidRPr="00DA66E7">
              <w:rPr>
                <w:rFonts w:asciiTheme="majorBidi" w:eastAsia="Times New Roman" w:hAnsiTheme="majorBidi" w:cstheme="majorBidi"/>
                <w:i/>
                <w:kern w:val="0"/>
                <w14:ligatures w14:val="none"/>
              </w:rPr>
              <w:t>jei pasiūlymą teikia tiekėjų grupė, nurodyti visų partnerių  kodus</w:t>
            </w:r>
            <w:r w:rsidRPr="00DA66E7">
              <w:rPr>
                <w:rFonts w:asciiTheme="majorBidi" w:eastAsia="Times New Roman" w:hAnsiTheme="majorBidi" w:cstheme="majorBidi"/>
                <w:kern w:val="0"/>
                <w14:ligatures w14:val="none"/>
              </w:rPr>
              <w:t>]</w:t>
            </w:r>
          </w:p>
        </w:tc>
        <w:tc>
          <w:tcPr>
            <w:tcW w:w="4281" w:type="dxa"/>
          </w:tcPr>
          <w:p w14:paraId="7CE194AC"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6356EF7" w14:textId="77777777" w:rsidTr="005770D5">
        <w:tc>
          <w:tcPr>
            <w:tcW w:w="5358" w:type="dxa"/>
          </w:tcPr>
          <w:p w14:paraId="3A3973C2"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b/>
                <w:kern w:val="0"/>
                <w14:ligatures w14:val="none"/>
              </w:rPr>
              <w:t>Tiekėjo adresas</w:t>
            </w:r>
            <w:r w:rsidRPr="00DA66E7">
              <w:rPr>
                <w:rFonts w:asciiTheme="majorBidi" w:eastAsia="Times New Roman" w:hAnsiTheme="majorBidi" w:cstheme="majorBidi"/>
                <w:kern w:val="0"/>
                <w14:ligatures w14:val="none"/>
              </w:rPr>
              <w:t xml:space="preserve"> [</w:t>
            </w:r>
            <w:r w:rsidRPr="00DA66E7">
              <w:rPr>
                <w:rFonts w:asciiTheme="majorBidi" w:eastAsia="Times New Roman" w:hAnsiTheme="majorBidi" w:cstheme="majorBidi"/>
                <w:i/>
                <w:kern w:val="0"/>
                <w14:ligatures w14:val="none"/>
              </w:rPr>
              <w:t>jei pasiūlymą teikia tiekėjų grupė, nurodyti visų partnerių  adresus</w:t>
            </w:r>
            <w:r w:rsidRPr="00DA66E7">
              <w:rPr>
                <w:rFonts w:asciiTheme="majorBidi" w:eastAsia="Times New Roman" w:hAnsiTheme="majorBidi" w:cstheme="majorBidi"/>
                <w:kern w:val="0"/>
                <w14:ligatures w14:val="none"/>
              </w:rPr>
              <w:t>]</w:t>
            </w:r>
          </w:p>
        </w:tc>
        <w:tc>
          <w:tcPr>
            <w:tcW w:w="4281" w:type="dxa"/>
          </w:tcPr>
          <w:p w14:paraId="491AAC1F"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1F4A0884"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2785C0C" w14:textId="77777777" w:rsidTr="005770D5">
        <w:tc>
          <w:tcPr>
            <w:tcW w:w="5358" w:type="dxa"/>
          </w:tcPr>
          <w:p w14:paraId="7AEEF0B7"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Už pasiūlymą atsakingo asmens vardas, pavardė</w:t>
            </w:r>
          </w:p>
        </w:tc>
        <w:tc>
          <w:tcPr>
            <w:tcW w:w="4281" w:type="dxa"/>
          </w:tcPr>
          <w:p w14:paraId="3B958767"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5C6C5B7" w14:textId="77777777" w:rsidTr="005770D5">
        <w:tc>
          <w:tcPr>
            <w:tcW w:w="5358" w:type="dxa"/>
          </w:tcPr>
          <w:p w14:paraId="0E702C34"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Telefono numeris</w:t>
            </w:r>
          </w:p>
        </w:tc>
        <w:tc>
          <w:tcPr>
            <w:tcW w:w="4281" w:type="dxa"/>
          </w:tcPr>
          <w:p w14:paraId="005C737A"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0C2D6889" w14:textId="77777777" w:rsidTr="005770D5">
        <w:trPr>
          <w:trHeight w:val="313"/>
        </w:trPr>
        <w:tc>
          <w:tcPr>
            <w:tcW w:w="5358" w:type="dxa"/>
          </w:tcPr>
          <w:p w14:paraId="659BF8BD"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El. pašto adresas</w:t>
            </w:r>
          </w:p>
        </w:tc>
        <w:tc>
          <w:tcPr>
            <w:tcW w:w="4281" w:type="dxa"/>
          </w:tcPr>
          <w:p w14:paraId="2BA24B3F"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bl>
    <w:p w14:paraId="45100F89" w14:textId="77777777" w:rsidR="002E2E49" w:rsidRPr="00DA66E7" w:rsidRDefault="002E2E49" w:rsidP="002E2E49">
      <w:pPr>
        <w:spacing w:after="0" w:line="240" w:lineRule="auto"/>
        <w:jc w:val="both"/>
        <w:rPr>
          <w:rFonts w:asciiTheme="majorBidi" w:eastAsia="Times New Roman" w:hAnsiTheme="majorBidi" w:cstheme="majorBidi"/>
          <w:color w:val="FF0000"/>
          <w:kern w:val="0"/>
          <w14:ligatures w14:val="none"/>
        </w:rPr>
      </w:pPr>
    </w:p>
    <w:p w14:paraId="1430C45A" w14:textId="77777777" w:rsidR="002E2E49" w:rsidRPr="00FF5439"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Šiuo pasiūlymu pažymime, kad sutinkame su visomis pirkimo sąlygomis, nustatytomis:</w:t>
      </w:r>
    </w:p>
    <w:p w14:paraId="2DE97269" w14:textId="6258B448" w:rsidR="002E2E49" w:rsidRPr="00FF5439" w:rsidRDefault="002E2E49" w:rsidP="0064793E">
      <w:pPr>
        <w:numPr>
          <w:ilvl w:val="0"/>
          <w:numId w:val="9"/>
        </w:numPr>
        <w:spacing w:after="0" w:line="240" w:lineRule="auto"/>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atviro konkurso skelbime, paskelbtame CVP IS, pirkimo Nr. _________;</w:t>
      </w:r>
    </w:p>
    <w:p w14:paraId="6FD6E515" w14:textId="00091D94" w:rsidR="002E2E49" w:rsidRPr="00FF5439" w:rsidRDefault="002E2E49" w:rsidP="0064793E">
      <w:pPr>
        <w:numPr>
          <w:ilvl w:val="0"/>
          <w:numId w:val="9"/>
        </w:numPr>
        <w:spacing w:after="0" w:line="240" w:lineRule="auto"/>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atviro konkurso sąlygose;</w:t>
      </w:r>
    </w:p>
    <w:p w14:paraId="221F46A6" w14:textId="77777777" w:rsidR="002E2E49" w:rsidRPr="00FF5439" w:rsidRDefault="002E2E49" w:rsidP="0064793E">
      <w:pPr>
        <w:numPr>
          <w:ilvl w:val="0"/>
          <w:numId w:val="9"/>
        </w:numPr>
        <w:spacing w:after="0" w:line="240" w:lineRule="auto"/>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kituose pirkimo dokumentuose.</w:t>
      </w:r>
    </w:p>
    <w:p w14:paraId="24E61710" w14:textId="77777777" w:rsidR="002E2E49" w:rsidRPr="00FF5439"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301213DB" w14:textId="0E9AD726" w:rsidR="002E2E49" w:rsidRPr="00A24A98" w:rsidRDefault="008E1094" w:rsidP="008E1094">
      <w:pPr>
        <w:suppressAutoHyphens/>
        <w:ind w:left="720"/>
        <w:rPr>
          <w:rFonts w:ascii="Times New Roman" w:hAnsi="Times New Roman" w:cs="Times New Roman"/>
          <w:color w:val="000000"/>
          <w:sz w:val="24"/>
          <w:szCs w:val="24"/>
          <w:u w:val="single"/>
        </w:rPr>
      </w:pPr>
      <w:r w:rsidRPr="00A24A98">
        <w:rPr>
          <w:rFonts w:ascii="Times New Roman" w:hAnsi="Times New Roman" w:cs="Times New Roman"/>
          <w:color w:val="000000"/>
          <w:sz w:val="24"/>
          <w:szCs w:val="24"/>
          <w:u w:val="single"/>
        </w:rPr>
        <w:t xml:space="preserve">Pateikiame </w:t>
      </w:r>
      <w:r w:rsidR="0069534E" w:rsidRPr="00A24A98">
        <w:rPr>
          <w:rFonts w:ascii="Times New Roman" w:hAnsi="Times New Roman" w:cs="Times New Roman"/>
          <w:color w:val="000000"/>
          <w:sz w:val="24"/>
          <w:szCs w:val="24"/>
          <w:u w:val="single"/>
        </w:rPr>
        <w:t xml:space="preserve">I pirkimo dalies </w:t>
      </w:r>
      <w:r w:rsidRPr="00A24A98">
        <w:rPr>
          <w:rFonts w:ascii="Times New Roman" w:hAnsi="Times New Roman" w:cs="Times New Roman"/>
          <w:color w:val="000000"/>
          <w:sz w:val="24"/>
          <w:szCs w:val="24"/>
          <w:u w:val="single"/>
        </w:rPr>
        <w:t>siūlomų paslaugų kokybės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408"/>
        <w:gridCol w:w="2551"/>
      </w:tblGrid>
      <w:tr w:rsidR="002E2E49" w:rsidRPr="00DA66E7" w14:paraId="7FA8E0A4" w14:textId="77777777" w:rsidTr="005E53C4">
        <w:tc>
          <w:tcPr>
            <w:tcW w:w="675" w:type="dxa"/>
          </w:tcPr>
          <w:p w14:paraId="40907E18" w14:textId="77777777" w:rsidR="002E2E49" w:rsidRPr="00DA66E7" w:rsidRDefault="002E2E49" w:rsidP="002E2E49">
            <w:pPr>
              <w:suppressAutoHyphens/>
              <w:spacing w:after="0" w:line="240" w:lineRule="auto"/>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Eil. Nr.</w:t>
            </w:r>
          </w:p>
        </w:tc>
        <w:tc>
          <w:tcPr>
            <w:tcW w:w="6408" w:type="dxa"/>
          </w:tcPr>
          <w:p w14:paraId="024227C7" w14:textId="77777777" w:rsidR="002E2E49" w:rsidRPr="00DA66E7" w:rsidRDefault="002E2E49" w:rsidP="002E2E49">
            <w:pPr>
              <w:suppressAutoHyphens/>
              <w:spacing w:after="0" w:line="240" w:lineRule="auto"/>
              <w:ind w:right="-959"/>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 xml:space="preserve">Kokybės kriterijai </w:t>
            </w:r>
          </w:p>
        </w:tc>
        <w:tc>
          <w:tcPr>
            <w:tcW w:w="2551" w:type="dxa"/>
          </w:tcPr>
          <w:p w14:paraId="3EFCB497" w14:textId="1526F864" w:rsidR="002E2E49" w:rsidRPr="00DA66E7" w:rsidRDefault="002E2E49" w:rsidP="002E2E49">
            <w:pPr>
              <w:suppressAutoHyphens/>
              <w:spacing w:after="0" w:line="240" w:lineRule="auto"/>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Siūlom</w:t>
            </w:r>
            <w:r w:rsidR="005E53C4">
              <w:rPr>
                <w:rFonts w:asciiTheme="majorBidi" w:eastAsia="Times New Roman" w:hAnsiTheme="majorBidi" w:cstheme="majorBidi"/>
                <w:b/>
                <w:color w:val="000000"/>
                <w:kern w:val="0"/>
                <w14:ligatures w14:val="none"/>
              </w:rPr>
              <w:t>o</w:t>
            </w:r>
            <w:r w:rsidRPr="00DA66E7">
              <w:rPr>
                <w:rFonts w:asciiTheme="majorBidi" w:eastAsia="Times New Roman" w:hAnsiTheme="majorBidi" w:cstheme="majorBidi"/>
                <w:b/>
                <w:color w:val="000000"/>
                <w:kern w:val="0"/>
                <w14:ligatures w14:val="none"/>
              </w:rPr>
              <w:t xml:space="preserve"> kriterij</w:t>
            </w:r>
            <w:r w:rsidR="005E53C4">
              <w:rPr>
                <w:rFonts w:asciiTheme="majorBidi" w:eastAsia="Times New Roman" w:hAnsiTheme="majorBidi" w:cstheme="majorBidi"/>
                <w:b/>
                <w:color w:val="000000"/>
                <w:kern w:val="0"/>
                <w14:ligatures w14:val="none"/>
              </w:rPr>
              <w:t>aus</w:t>
            </w:r>
            <w:r w:rsidRPr="00DA66E7">
              <w:rPr>
                <w:rFonts w:asciiTheme="majorBidi" w:eastAsia="Times New Roman" w:hAnsiTheme="majorBidi" w:cstheme="majorBidi"/>
                <w:b/>
                <w:color w:val="000000"/>
                <w:kern w:val="0"/>
                <w14:ligatures w14:val="none"/>
              </w:rPr>
              <w:t xml:space="preserve"> reikšm</w:t>
            </w:r>
            <w:r w:rsidR="008A383C">
              <w:rPr>
                <w:rFonts w:asciiTheme="majorBidi" w:eastAsia="Times New Roman" w:hAnsiTheme="majorBidi" w:cstheme="majorBidi"/>
                <w:b/>
                <w:color w:val="000000"/>
                <w:kern w:val="0"/>
                <w14:ligatures w14:val="none"/>
              </w:rPr>
              <w:t xml:space="preserve">ė </w:t>
            </w:r>
          </w:p>
        </w:tc>
      </w:tr>
      <w:tr w:rsidR="002E2E49" w:rsidRPr="00DA66E7" w14:paraId="392C33C1" w14:textId="77777777" w:rsidTr="005E53C4">
        <w:tc>
          <w:tcPr>
            <w:tcW w:w="675" w:type="dxa"/>
          </w:tcPr>
          <w:p w14:paraId="0CBEF7FB" w14:textId="77777777" w:rsidR="002E2E49" w:rsidRPr="00DA66E7" w:rsidRDefault="002E2E49" w:rsidP="002E2E49">
            <w:pPr>
              <w:suppressAutoHyphens/>
              <w:spacing w:after="0" w:line="240" w:lineRule="auto"/>
              <w:jc w:val="center"/>
              <w:rPr>
                <w:rFonts w:asciiTheme="majorBidi" w:eastAsia="Times New Roman" w:hAnsiTheme="majorBidi" w:cstheme="majorBidi"/>
                <w:color w:val="000000"/>
                <w:kern w:val="0"/>
                <w14:ligatures w14:val="none"/>
              </w:rPr>
            </w:pPr>
            <w:r w:rsidRPr="00DA66E7">
              <w:rPr>
                <w:rFonts w:asciiTheme="majorBidi" w:eastAsia="Times New Roman" w:hAnsiTheme="majorBidi" w:cstheme="majorBidi"/>
                <w:color w:val="000000"/>
                <w:kern w:val="0"/>
                <w14:ligatures w14:val="none"/>
              </w:rPr>
              <w:t>1.</w:t>
            </w:r>
          </w:p>
        </w:tc>
        <w:tc>
          <w:tcPr>
            <w:tcW w:w="6408" w:type="dxa"/>
          </w:tcPr>
          <w:p w14:paraId="153C0A2A" w14:textId="7C868A96" w:rsidR="002E2E49" w:rsidRPr="004B05B4" w:rsidRDefault="002E5865" w:rsidP="002E2E49">
            <w:pPr>
              <w:suppressAutoHyphens/>
              <w:spacing w:after="0" w:line="240" w:lineRule="auto"/>
              <w:rPr>
                <w:rFonts w:asciiTheme="majorBidi" w:eastAsia="Times New Roman" w:hAnsiTheme="majorBidi" w:cstheme="majorBidi"/>
                <w:b/>
                <w:bCs/>
                <w:color w:val="000000"/>
                <w:kern w:val="0"/>
                <w14:ligatures w14:val="none"/>
              </w:rPr>
            </w:pPr>
            <w:r w:rsidRPr="002E5865">
              <w:rPr>
                <w:rFonts w:asciiTheme="majorBidi" w:hAnsiTheme="majorBidi" w:cstheme="majorBidi"/>
              </w:rPr>
              <w:t>P</w:t>
            </w:r>
            <w:r w:rsidRPr="002E5865">
              <w:rPr>
                <w:rFonts w:asciiTheme="majorBidi" w:eastAsia="Calibri" w:hAnsiTheme="majorBidi" w:cstheme="majorBidi"/>
                <w:lang w:eastAsia="lt-LT"/>
              </w:rPr>
              <w:t>rojekto vadovo patirtis</w:t>
            </w:r>
            <w:r w:rsidR="004E6E1B">
              <w:rPr>
                <w:rFonts w:asciiTheme="majorBidi" w:eastAsia="Calibri" w:hAnsiTheme="majorBidi" w:cstheme="majorBidi"/>
                <w:lang w:eastAsia="lt-LT"/>
              </w:rPr>
              <w:t xml:space="preserve"> </w:t>
            </w:r>
            <w:r w:rsidR="004E6E1B" w:rsidRPr="004E6E1B">
              <w:rPr>
                <w:rFonts w:ascii="Times New Roman" w:eastAsia="Calibri" w:hAnsi="Times New Roman" w:cs="Times New Roman"/>
              </w:rPr>
              <w:t>(P</w:t>
            </w:r>
            <w:r w:rsidR="004E6E1B" w:rsidRPr="004E6E1B">
              <w:rPr>
                <w:rFonts w:ascii="Times New Roman" w:eastAsia="Calibri" w:hAnsi="Times New Roman" w:cs="Times New Roman"/>
                <w:vertAlign w:val="subscript"/>
              </w:rPr>
              <w:t>1</w:t>
            </w:r>
            <w:r w:rsidR="004E6E1B" w:rsidRPr="004B05B4">
              <w:rPr>
                <w:rFonts w:ascii="Times New Roman" w:eastAsia="Calibri" w:hAnsi="Times New Roman" w:cs="Times New Roman"/>
              </w:rPr>
              <w:t>)</w:t>
            </w:r>
            <w:r w:rsidR="004B05B4" w:rsidRPr="004B05B4">
              <w:rPr>
                <w:rFonts w:ascii="Times New Roman" w:eastAsia="Calibri" w:hAnsi="Times New Roman" w:cs="Times New Roman"/>
              </w:rPr>
              <w:t xml:space="preserve"> </w:t>
            </w:r>
            <w:r w:rsidR="004B05B4" w:rsidRPr="004B05B4">
              <w:rPr>
                <w:rFonts w:asciiTheme="majorBidi" w:eastAsia="Times New Roman" w:hAnsiTheme="majorBidi" w:cstheme="majorBidi"/>
                <w:color w:val="000000"/>
                <w:kern w:val="0"/>
                <w14:ligatures w14:val="none"/>
              </w:rPr>
              <w:t>(apmokytų asmenų skaičius)</w:t>
            </w:r>
          </w:p>
        </w:tc>
        <w:tc>
          <w:tcPr>
            <w:tcW w:w="2551" w:type="dxa"/>
          </w:tcPr>
          <w:p w14:paraId="3B5EA6A7" w14:textId="77777777" w:rsidR="002E2E49" w:rsidRPr="00DA66E7" w:rsidRDefault="002E2E49" w:rsidP="002E2E49">
            <w:pPr>
              <w:suppressAutoHyphens/>
              <w:spacing w:after="0" w:line="240" w:lineRule="auto"/>
              <w:rPr>
                <w:rFonts w:asciiTheme="majorBidi" w:eastAsia="Times New Roman" w:hAnsiTheme="majorBidi" w:cstheme="majorBidi"/>
                <w:color w:val="000000"/>
                <w:kern w:val="0"/>
                <w14:ligatures w14:val="none"/>
              </w:rPr>
            </w:pPr>
          </w:p>
        </w:tc>
      </w:tr>
    </w:tbl>
    <w:p w14:paraId="6FCA39D8" w14:textId="77777777" w:rsidR="002E2E49" w:rsidRPr="00DA66E7" w:rsidRDefault="002E2E49" w:rsidP="002E2E49">
      <w:pPr>
        <w:spacing w:after="0" w:line="240" w:lineRule="auto"/>
        <w:ind w:firstLine="720"/>
        <w:jc w:val="both"/>
        <w:rPr>
          <w:rFonts w:asciiTheme="majorBidi" w:eastAsia="Times New Roman" w:hAnsiTheme="majorBidi" w:cstheme="majorBidi"/>
          <w:color w:val="000000"/>
          <w:kern w:val="0"/>
          <w14:ligatures w14:val="none"/>
        </w:rPr>
      </w:pPr>
    </w:p>
    <w:p w14:paraId="30B76D94" w14:textId="0D394620" w:rsidR="0069534E" w:rsidRDefault="00025915" w:rsidP="00025915">
      <w:pPr>
        <w:ind w:firstLine="720"/>
        <w:jc w:val="both"/>
        <w:rPr>
          <w:rFonts w:asciiTheme="majorBidi" w:hAnsiTheme="majorBidi" w:cstheme="majorBidi"/>
          <w:sz w:val="24"/>
          <w:szCs w:val="24"/>
          <w:u w:val="single"/>
        </w:rPr>
      </w:pPr>
      <w:r w:rsidRPr="00F81DC4">
        <w:rPr>
          <w:rFonts w:asciiTheme="majorBidi" w:hAnsiTheme="majorBidi" w:cstheme="majorBidi"/>
          <w:sz w:val="24"/>
          <w:szCs w:val="24"/>
          <w:u w:val="single"/>
        </w:rPr>
        <w:t>Mes siūlome šias paslaugas:</w:t>
      </w: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2792"/>
        <w:gridCol w:w="1233"/>
        <w:gridCol w:w="1218"/>
        <w:gridCol w:w="1339"/>
        <w:gridCol w:w="1327"/>
        <w:gridCol w:w="1141"/>
      </w:tblGrid>
      <w:tr w:rsidR="00E12BD1" w:rsidRPr="00673B81" w14:paraId="191EF27F" w14:textId="77777777" w:rsidTr="00F077FB">
        <w:trPr>
          <w:trHeight w:val="295"/>
        </w:trPr>
        <w:tc>
          <w:tcPr>
            <w:tcW w:w="303" w:type="pct"/>
            <w:tcBorders>
              <w:bottom w:val="single" w:sz="4" w:space="0" w:color="auto"/>
            </w:tcBorders>
          </w:tcPr>
          <w:p w14:paraId="031893B1" w14:textId="77777777" w:rsidR="00E12BD1" w:rsidRPr="00E12BD1" w:rsidRDefault="00E12BD1" w:rsidP="000C2E42">
            <w:pPr>
              <w:spacing w:after="0" w:line="240" w:lineRule="auto"/>
              <w:jc w:val="center"/>
              <w:rPr>
                <w:rFonts w:asciiTheme="majorBidi" w:hAnsiTheme="majorBidi" w:cstheme="majorBidi"/>
                <w:b/>
              </w:rPr>
            </w:pPr>
          </w:p>
          <w:p w14:paraId="60E695D6" w14:textId="77777777" w:rsidR="00E12BD1" w:rsidRPr="00E12BD1" w:rsidRDefault="00E12BD1" w:rsidP="000C2E42">
            <w:pPr>
              <w:spacing w:after="0" w:line="240" w:lineRule="auto"/>
              <w:rPr>
                <w:rFonts w:asciiTheme="majorBidi" w:hAnsiTheme="majorBidi" w:cstheme="majorBidi"/>
                <w:b/>
              </w:rPr>
            </w:pPr>
            <w:r w:rsidRPr="00E12BD1">
              <w:rPr>
                <w:rFonts w:asciiTheme="majorBidi" w:hAnsiTheme="majorBidi" w:cstheme="majorBidi"/>
                <w:b/>
              </w:rPr>
              <w:t xml:space="preserve">Eil. </w:t>
            </w:r>
            <w:proofErr w:type="spellStart"/>
            <w:r w:rsidRPr="00E12BD1">
              <w:rPr>
                <w:rFonts w:asciiTheme="majorBidi" w:hAnsiTheme="majorBidi" w:cstheme="majorBidi"/>
                <w:b/>
              </w:rPr>
              <w:t>nr.</w:t>
            </w:r>
            <w:proofErr w:type="spellEnd"/>
          </w:p>
        </w:tc>
        <w:tc>
          <w:tcPr>
            <w:tcW w:w="1449" w:type="pct"/>
            <w:tcBorders>
              <w:bottom w:val="single" w:sz="4" w:space="0" w:color="auto"/>
            </w:tcBorders>
            <w:shd w:val="clear" w:color="auto" w:fill="auto"/>
            <w:vAlign w:val="center"/>
          </w:tcPr>
          <w:p w14:paraId="090F16DA" w14:textId="77777777" w:rsidR="00E12BD1" w:rsidRPr="00E12BD1" w:rsidRDefault="00E12BD1" w:rsidP="000C2E42">
            <w:pPr>
              <w:spacing w:after="0" w:line="240" w:lineRule="auto"/>
              <w:jc w:val="center"/>
              <w:rPr>
                <w:rFonts w:asciiTheme="majorBidi" w:eastAsia="Times New Roman" w:hAnsiTheme="majorBidi" w:cstheme="majorBidi"/>
                <w:b/>
                <w:color w:val="000000"/>
              </w:rPr>
            </w:pPr>
            <w:r w:rsidRPr="00E12BD1">
              <w:rPr>
                <w:rFonts w:asciiTheme="majorBidi" w:hAnsiTheme="majorBidi" w:cstheme="majorBidi"/>
                <w:b/>
              </w:rPr>
              <w:t>Paslaugų pavadinimas</w:t>
            </w:r>
          </w:p>
        </w:tc>
        <w:tc>
          <w:tcPr>
            <w:tcW w:w="640" w:type="pct"/>
            <w:tcBorders>
              <w:bottom w:val="single" w:sz="4" w:space="0" w:color="auto"/>
            </w:tcBorders>
            <w:vAlign w:val="center"/>
          </w:tcPr>
          <w:p w14:paraId="22EC6717" w14:textId="77777777" w:rsidR="00E12BD1" w:rsidRPr="00E12BD1" w:rsidRDefault="00E12BD1" w:rsidP="000C2E42">
            <w:pPr>
              <w:spacing w:after="0" w:line="240" w:lineRule="auto"/>
              <w:jc w:val="center"/>
              <w:rPr>
                <w:rFonts w:asciiTheme="majorBidi" w:eastAsia="Times New Roman" w:hAnsiTheme="majorBidi" w:cstheme="majorBidi"/>
                <w:b/>
                <w:color w:val="000000"/>
              </w:rPr>
            </w:pPr>
            <w:r w:rsidRPr="00E12BD1">
              <w:rPr>
                <w:rFonts w:asciiTheme="majorBidi" w:hAnsiTheme="majorBidi" w:cstheme="majorBidi"/>
                <w:b/>
              </w:rPr>
              <w:t>Mato vienetas</w:t>
            </w:r>
          </w:p>
        </w:tc>
        <w:tc>
          <w:tcPr>
            <w:tcW w:w="632" w:type="pct"/>
            <w:tcBorders>
              <w:bottom w:val="single" w:sz="4" w:space="0" w:color="auto"/>
            </w:tcBorders>
            <w:shd w:val="clear" w:color="auto" w:fill="auto"/>
            <w:vAlign w:val="center"/>
          </w:tcPr>
          <w:p w14:paraId="623B922E" w14:textId="77777777" w:rsidR="00E12BD1" w:rsidRPr="00E12BD1" w:rsidRDefault="00E12BD1" w:rsidP="000C2E42">
            <w:pPr>
              <w:spacing w:after="0" w:line="240" w:lineRule="auto"/>
              <w:jc w:val="center"/>
              <w:rPr>
                <w:rFonts w:asciiTheme="majorBidi" w:eastAsia="Times New Roman" w:hAnsiTheme="majorBidi" w:cstheme="majorBidi"/>
                <w:b/>
                <w:color w:val="000000"/>
              </w:rPr>
            </w:pPr>
            <w:r w:rsidRPr="00E12BD1">
              <w:rPr>
                <w:rFonts w:asciiTheme="majorBidi" w:hAnsiTheme="majorBidi" w:cstheme="majorBidi"/>
                <w:b/>
              </w:rPr>
              <w:t>Paslaugų teikimo laikotarpyje</w:t>
            </w:r>
          </w:p>
        </w:tc>
        <w:tc>
          <w:tcPr>
            <w:tcW w:w="695" w:type="pct"/>
            <w:vAlign w:val="center"/>
          </w:tcPr>
          <w:p w14:paraId="2263CABA" w14:textId="77777777" w:rsidR="00E12BD1" w:rsidRPr="00E12BD1" w:rsidRDefault="00E12BD1" w:rsidP="000C2E42">
            <w:pPr>
              <w:snapToGrid w:val="0"/>
              <w:spacing w:after="0" w:line="240" w:lineRule="auto"/>
              <w:jc w:val="center"/>
              <w:rPr>
                <w:rFonts w:asciiTheme="majorBidi" w:hAnsiTheme="majorBidi" w:cstheme="majorBidi"/>
                <w:b/>
              </w:rPr>
            </w:pPr>
            <w:r w:rsidRPr="00E12BD1">
              <w:rPr>
                <w:rFonts w:asciiTheme="majorBidi" w:hAnsiTheme="majorBidi" w:cstheme="majorBidi"/>
                <w:b/>
              </w:rPr>
              <w:t>Vieneto įkainis EUR</w:t>
            </w:r>
          </w:p>
          <w:p w14:paraId="6964F724" w14:textId="77777777" w:rsidR="00E12BD1" w:rsidRPr="00E12BD1" w:rsidRDefault="00E12BD1" w:rsidP="000C2E42">
            <w:pPr>
              <w:spacing w:after="0" w:line="240" w:lineRule="auto"/>
              <w:jc w:val="center"/>
              <w:rPr>
                <w:rFonts w:asciiTheme="majorBidi" w:eastAsia="Times New Roman" w:hAnsiTheme="majorBidi" w:cstheme="majorBidi"/>
                <w:b/>
                <w:color w:val="000000"/>
              </w:rPr>
            </w:pPr>
            <w:r w:rsidRPr="00E12BD1">
              <w:rPr>
                <w:rFonts w:asciiTheme="majorBidi" w:hAnsiTheme="majorBidi" w:cstheme="majorBidi"/>
                <w:b/>
              </w:rPr>
              <w:t>be PVM</w:t>
            </w:r>
          </w:p>
        </w:tc>
        <w:tc>
          <w:tcPr>
            <w:tcW w:w="689" w:type="pct"/>
          </w:tcPr>
          <w:p w14:paraId="616A1B69" w14:textId="77777777" w:rsidR="00E12BD1" w:rsidRPr="00CC0DEA" w:rsidRDefault="00E12BD1" w:rsidP="000C2E42">
            <w:pPr>
              <w:snapToGrid w:val="0"/>
              <w:spacing w:after="0" w:line="240" w:lineRule="auto"/>
              <w:jc w:val="center"/>
              <w:rPr>
                <w:rFonts w:ascii="Times New Roman" w:hAnsi="Times New Roman" w:cs="Times New Roman"/>
                <w:b/>
              </w:rPr>
            </w:pPr>
            <w:r w:rsidRPr="00CC0DEA">
              <w:rPr>
                <w:rFonts w:ascii="Times New Roman" w:hAnsi="Times New Roman" w:cs="Times New Roman"/>
                <w:b/>
              </w:rPr>
              <w:t>Suma Eur</w:t>
            </w:r>
          </w:p>
          <w:p w14:paraId="3EAA643C" w14:textId="77777777" w:rsidR="00E12BD1" w:rsidRPr="00CC0DEA" w:rsidRDefault="00E12BD1" w:rsidP="000C2E42">
            <w:pPr>
              <w:snapToGrid w:val="0"/>
              <w:spacing w:after="0" w:line="240" w:lineRule="auto"/>
              <w:jc w:val="center"/>
              <w:rPr>
                <w:rFonts w:ascii="Times New Roman" w:hAnsi="Times New Roman" w:cs="Times New Roman"/>
                <w:b/>
              </w:rPr>
            </w:pPr>
            <w:r w:rsidRPr="00CC0DEA">
              <w:rPr>
                <w:rFonts w:ascii="Times New Roman" w:hAnsi="Times New Roman" w:cs="Times New Roman"/>
                <w:b/>
              </w:rPr>
              <w:t>be PVM</w:t>
            </w:r>
          </w:p>
        </w:tc>
        <w:tc>
          <w:tcPr>
            <w:tcW w:w="592" w:type="pct"/>
          </w:tcPr>
          <w:p w14:paraId="29D42A83" w14:textId="77777777" w:rsidR="00E12BD1" w:rsidRPr="002741DA" w:rsidRDefault="00E12BD1" w:rsidP="000C2E42">
            <w:pPr>
              <w:snapToGrid w:val="0"/>
              <w:spacing w:after="0" w:line="240" w:lineRule="auto"/>
              <w:jc w:val="center"/>
              <w:rPr>
                <w:rFonts w:ascii="Times New Roman" w:hAnsi="Times New Roman" w:cs="Times New Roman"/>
                <w:b/>
              </w:rPr>
            </w:pPr>
            <w:r w:rsidRPr="002741DA">
              <w:rPr>
                <w:rFonts w:ascii="Times New Roman" w:hAnsi="Times New Roman" w:cs="Times New Roman"/>
                <w:b/>
              </w:rPr>
              <w:t>Suma Eur</w:t>
            </w:r>
          </w:p>
          <w:p w14:paraId="4B6FBFD4" w14:textId="5526B68C" w:rsidR="00E12BD1" w:rsidRPr="00CC0DEA" w:rsidRDefault="007D6851" w:rsidP="000C2E42">
            <w:pPr>
              <w:snapToGrid w:val="0"/>
              <w:spacing w:after="0" w:line="240" w:lineRule="auto"/>
              <w:jc w:val="center"/>
              <w:rPr>
                <w:rFonts w:ascii="Times New Roman" w:hAnsi="Times New Roman" w:cs="Times New Roman"/>
                <w:b/>
              </w:rPr>
            </w:pPr>
            <w:r w:rsidRPr="002741DA">
              <w:rPr>
                <w:rFonts w:ascii="Times New Roman" w:hAnsi="Times New Roman" w:cs="Times New Roman"/>
                <w:b/>
              </w:rPr>
              <w:t>su</w:t>
            </w:r>
            <w:r w:rsidR="00E12BD1" w:rsidRPr="002741DA">
              <w:rPr>
                <w:rFonts w:ascii="Times New Roman" w:hAnsi="Times New Roman" w:cs="Times New Roman"/>
                <w:b/>
              </w:rPr>
              <w:t xml:space="preserve"> PVM</w:t>
            </w:r>
          </w:p>
        </w:tc>
      </w:tr>
      <w:tr w:rsidR="00E12BD1" w:rsidRPr="00F077FB" w14:paraId="7A211C7D" w14:textId="77777777" w:rsidTr="00F077FB">
        <w:trPr>
          <w:trHeight w:val="295"/>
        </w:trPr>
        <w:tc>
          <w:tcPr>
            <w:tcW w:w="303" w:type="pct"/>
            <w:tcBorders>
              <w:bottom w:val="single" w:sz="4" w:space="0" w:color="auto"/>
            </w:tcBorders>
          </w:tcPr>
          <w:p w14:paraId="5349BABE" w14:textId="77777777" w:rsidR="00E12BD1" w:rsidRPr="00F077FB" w:rsidRDefault="00E12BD1" w:rsidP="000C2E42">
            <w:pPr>
              <w:spacing w:before="120" w:after="0" w:line="240" w:lineRule="auto"/>
              <w:jc w:val="center"/>
              <w:rPr>
                <w:rFonts w:ascii="Times New Roman" w:eastAsia="Times New Roman" w:hAnsi="Times New Roman" w:cs="Times New Roman"/>
                <w:b/>
                <w:color w:val="000000"/>
              </w:rPr>
            </w:pPr>
          </w:p>
        </w:tc>
        <w:tc>
          <w:tcPr>
            <w:tcW w:w="1449" w:type="pct"/>
            <w:tcBorders>
              <w:bottom w:val="single" w:sz="4" w:space="0" w:color="auto"/>
            </w:tcBorders>
            <w:shd w:val="clear" w:color="auto" w:fill="auto"/>
          </w:tcPr>
          <w:p w14:paraId="4E8DE53D" w14:textId="77777777" w:rsidR="00E12BD1" w:rsidRPr="00F077FB" w:rsidRDefault="00E12BD1" w:rsidP="000C2E42">
            <w:pPr>
              <w:spacing w:before="120" w:after="0" w:line="240" w:lineRule="auto"/>
              <w:jc w:val="center"/>
              <w:rPr>
                <w:rFonts w:ascii="Times New Roman" w:eastAsia="Times New Roman" w:hAnsi="Times New Roman" w:cs="Times New Roman"/>
                <w:b/>
                <w:color w:val="000000"/>
              </w:rPr>
            </w:pPr>
            <w:r w:rsidRPr="00F077FB">
              <w:rPr>
                <w:rFonts w:ascii="Times New Roman" w:eastAsia="Times New Roman" w:hAnsi="Times New Roman" w:cs="Times New Roman"/>
                <w:b/>
                <w:color w:val="000000"/>
              </w:rPr>
              <w:t>1</w:t>
            </w:r>
          </w:p>
        </w:tc>
        <w:tc>
          <w:tcPr>
            <w:tcW w:w="640" w:type="pct"/>
            <w:tcBorders>
              <w:bottom w:val="single" w:sz="4" w:space="0" w:color="auto"/>
            </w:tcBorders>
          </w:tcPr>
          <w:p w14:paraId="34A02350" w14:textId="77777777" w:rsidR="00E12BD1" w:rsidRPr="00F077FB" w:rsidRDefault="00E12BD1" w:rsidP="000C2E42">
            <w:pPr>
              <w:spacing w:before="120" w:after="0" w:line="240" w:lineRule="auto"/>
              <w:jc w:val="center"/>
              <w:rPr>
                <w:rFonts w:ascii="Times New Roman" w:eastAsia="Times New Roman" w:hAnsi="Times New Roman" w:cs="Times New Roman"/>
                <w:b/>
                <w:color w:val="000000"/>
              </w:rPr>
            </w:pPr>
            <w:r w:rsidRPr="00F077FB">
              <w:rPr>
                <w:rFonts w:ascii="Times New Roman" w:eastAsia="Times New Roman" w:hAnsi="Times New Roman" w:cs="Times New Roman"/>
                <w:b/>
                <w:color w:val="000000"/>
              </w:rPr>
              <w:t>2</w:t>
            </w:r>
          </w:p>
        </w:tc>
        <w:tc>
          <w:tcPr>
            <w:tcW w:w="632" w:type="pct"/>
            <w:tcBorders>
              <w:bottom w:val="single" w:sz="4" w:space="0" w:color="auto"/>
            </w:tcBorders>
            <w:shd w:val="clear" w:color="auto" w:fill="auto"/>
          </w:tcPr>
          <w:p w14:paraId="7E7778D8" w14:textId="77777777" w:rsidR="00E12BD1" w:rsidRPr="00F077FB" w:rsidRDefault="00E12BD1" w:rsidP="000C2E42">
            <w:pPr>
              <w:spacing w:before="120" w:after="0" w:line="240" w:lineRule="auto"/>
              <w:jc w:val="center"/>
              <w:rPr>
                <w:rFonts w:ascii="Times New Roman" w:eastAsia="Times New Roman" w:hAnsi="Times New Roman" w:cs="Times New Roman"/>
                <w:b/>
                <w:color w:val="000000"/>
              </w:rPr>
            </w:pPr>
            <w:r w:rsidRPr="00F077FB">
              <w:rPr>
                <w:rFonts w:ascii="Times New Roman" w:eastAsia="Times New Roman" w:hAnsi="Times New Roman" w:cs="Times New Roman"/>
                <w:b/>
                <w:color w:val="000000"/>
              </w:rPr>
              <w:t>3</w:t>
            </w:r>
          </w:p>
        </w:tc>
        <w:tc>
          <w:tcPr>
            <w:tcW w:w="695" w:type="pct"/>
          </w:tcPr>
          <w:p w14:paraId="4863ECEE" w14:textId="77777777" w:rsidR="00E12BD1" w:rsidRPr="00F077FB" w:rsidRDefault="00E12BD1" w:rsidP="000C2E42">
            <w:pPr>
              <w:spacing w:before="120" w:after="0" w:line="240" w:lineRule="auto"/>
              <w:jc w:val="center"/>
              <w:rPr>
                <w:rFonts w:ascii="Times New Roman" w:eastAsia="Times New Roman" w:hAnsi="Times New Roman" w:cs="Times New Roman"/>
                <w:b/>
                <w:color w:val="000000"/>
              </w:rPr>
            </w:pPr>
            <w:r w:rsidRPr="00F077FB">
              <w:rPr>
                <w:rFonts w:ascii="Times New Roman" w:eastAsia="Times New Roman" w:hAnsi="Times New Roman" w:cs="Times New Roman"/>
                <w:b/>
                <w:color w:val="000000"/>
              </w:rPr>
              <w:t>4</w:t>
            </w:r>
          </w:p>
        </w:tc>
        <w:tc>
          <w:tcPr>
            <w:tcW w:w="689" w:type="pct"/>
          </w:tcPr>
          <w:p w14:paraId="3C85470B" w14:textId="77777777" w:rsidR="00E12BD1" w:rsidRPr="00F077FB" w:rsidRDefault="00E12BD1" w:rsidP="000C2E42">
            <w:pPr>
              <w:spacing w:before="120" w:after="0" w:line="240" w:lineRule="auto"/>
              <w:jc w:val="center"/>
              <w:rPr>
                <w:rFonts w:ascii="Times New Roman" w:eastAsia="Times New Roman" w:hAnsi="Times New Roman" w:cs="Times New Roman"/>
                <w:b/>
                <w:color w:val="000000"/>
                <w:lang w:val="en-US"/>
              </w:rPr>
            </w:pPr>
            <w:r w:rsidRPr="00F077FB">
              <w:rPr>
                <w:rFonts w:ascii="Times New Roman" w:eastAsia="Times New Roman" w:hAnsi="Times New Roman" w:cs="Times New Roman"/>
                <w:b/>
                <w:color w:val="000000"/>
                <w:lang w:val="en-US"/>
              </w:rPr>
              <w:t>5</w:t>
            </w:r>
          </w:p>
        </w:tc>
        <w:tc>
          <w:tcPr>
            <w:tcW w:w="592" w:type="pct"/>
          </w:tcPr>
          <w:p w14:paraId="60035001" w14:textId="77777777" w:rsidR="00E12BD1" w:rsidRPr="00F077FB" w:rsidRDefault="00E12BD1" w:rsidP="000C2E42">
            <w:pPr>
              <w:spacing w:before="120" w:after="0" w:line="240" w:lineRule="auto"/>
              <w:jc w:val="center"/>
              <w:rPr>
                <w:rFonts w:ascii="Times New Roman" w:eastAsia="Times New Roman" w:hAnsi="Times New Roman" w:cs="Times New Roman"/>
                <w:b/>
                <w:color w:val="000000"/>
              </w:rPr>
            </w:pPr>
            <w:r w:rsidRPr="00F077FB">
              <w:rPr>
                <w:rFonts w:ascii="Times New Roman" w:eastAsia="Times New Roman" w:hAnsi="Times New Roman" w:cs="Times New Roman"/>
                <w:b/>
                <w:color w:val="000000"/>
              </w:rPr>
              <w:t>6</w:t>
            </w:r>
          </w:p>
        </w:tc>
      </w:tr>
      <w:tr w:rsidR="00E12BD1" w:rsidRPr="00673B81" w14:paraId="3EEE4173" w14:textId="77777777" w:rsidTr="00F077FB">
        <w:trPr>
          <w:trHeight w:val="284"/>
        </w:trPr>
        <w:tc>
          <w:tcPr>
            <w:tcW w:w="303" w:type="pct"/>
            <w:shd w:val="clear" w:color="auto" w:fill="E7E6E6" w:themeFill="background2"/>
          </w:tcPr>
          <w:p w14:paraId="634ED75A" w14:textId="77777777" w:rsidR="00E12BD1" w:rsidRPr="00E12BD1" w:rsidRDefault="00E12BD1" w:rsidP="000C2E42">
            <w:pPr>
              <w:pStyle w:val="TableParagraph"/>
              <w:ind w:right="291"/>
              <w:jc w:val="center"/>
              <w:rPr>
                <w:rFonts w:asciiTheme="majorBidi" w:hAnsiTheme="majorBidi" w:cstheme="majorBidi"/>
                <w:b/>
                <w:bCs/>
                <w:i/>
                <w:iCs/>
                <w:u w:val="single"/>
              </w:rPr>
            </w:pPr>
          </w:p>
        </w:tc>
        <w:tc>
          <w:tcPr>
            <w:tcW w:w="1449" w:type="pct"/>
            <w:shd w:val="clear" w:color="auto" w:fill="E7E6E6" w:themeFill="background2"/>
          </w:tcPr>
          <w:p w14:paraId="62A87FEB" w14:textId="77777777" w:rsidR="00E12BD1" w:rsidRPr="00E12BD1" w:rsidRDefault="00E12BD1" w:rsidP="000C2E42">
            <w:pPr>
              <w:pStyle w:val="TableParagraph"/>
              <w:ind w:right="291"/>
              <w:jc w:val="center"/>
              <w:rPr>
                <w:rFonts w:asciiTheme="majorBidi" w:hAnsiTheme="majorBidi" w:cstheme="majorBidi"/>
                <w:b/>
                <w:color w:val="222222"/>
              </w:rPr>
            </w:pPr>
            <w:r w:rsidRPr="00E12BD1">
              <w:rPr>
                <w:rFonts w:asciiTheme="majorBidi" w:hAnsiTheme="majorBidi" w:cstheme="majorBidi"/>
                <w:b/>
                <w:bCs/>
                <w:i/>
                <w:iCs/>
                <w:u w:val="single"/>
              </w:rPr>
              <w:t>7.1.</w:t>
            </w:r>
          </w:p>
        </w:tc>
        <w:tc>
          <w:tcPr>
            <w:tcW w:w="3248" w:type="pct"/>
            <w:gridSpan w:val="5"/>
            <w:shd w:val="clear" w:color="auto" w:fill="E7E6E6" w:themeFill="background2"/>
          </w:tcPr>
          <w:p w14:paraId="75404D9C" w14:textId="77777777" w:rsidR="00E12BD1" w:rsidRPr="00E12BD1" w:rsidRDefault="00E12BD1" w:rsidP="000C2E42">
            <w:pPr>
              <w:tabs>
                <w:tab w:val="left" w:pos="451"/>
              </w:tabs>
              <w:spacing w:line="240" w:lineRule="auto"/>
              <w:jc w:val="center"/>
              <w:rPr>
                <w:rFonts w:asciiTheme="majorBidi" w:hAnsiTheme="majorBidi" w:cstheme="majorBidi"/>
                <w:b/>
                <w:bCs/>
                <w:i/>
                <w:iCs/>
                <w:u w:val="single"/>
              </w:rPr>
            </w:pPr>
            <w:r w:rsidRPr="00E12BD1">
              <w:rPr>
                <w:rFonts w:asciiTheme="majorBidi" w:hAnsiTheme="majorBidi" w:cstheme="majorBidi"/>
                <w:b/>
                <w:bCs/>
                <w:i/>
                <w:iCs/>
                <w:u w:val="single"/>
              </w:rPr>
              <w:t>Mokyklų darbuotojų vadybos ir lyderystės kompetencijų stiprinimo mokymų paslaugos</w:t>
            </w:r>
          </w:p>
        </w:tc>
      </w:tr>
      <w:tr w:rsidR="00E12BD1" w:rsidRPr="00CC0DEA" w14:paraId="00F3B9DE" w14:textId="77777777" w:rsidTr="00F077FB">
        <w:trPr>
          <w:trHeight w:val="284"/>
        </w:trPr>
        <w:tc>
          <w:tcPr>
            <w:tcW w:w="303" w:type="pct"/>
            <w:tcBorders>
              <w:bottom w:val="single" w:sz="4" w:space="0" w:color="auto"/>
            </w:tcBorders>
          </w:tcPr>
          <w:p w14:paraId="5551A248" w14:textId="77777777" w:rsidR="00E12BD1" w:rsidRPr="00E12BD1" w:rsidRDefault="00E12BD1" w:rsidP="000C2E42">
            <w:pPr>
              <w:spacing w:after="0" w:line="240" w:lineRule="auto"/>
              <w:rPr>
                <w:rFonts w:asciiTheme="majorBidi" w:hAnsiTheme="majorBidi" w:cstheme="majorBidi"/>
              </w:rPr>
            </w:pPr>
            <w:r w:rsidRPr="00E12BD1">
              <w:rPr>
                <w:rFonts w:asciiTheme="majorBidi" w:hAnsiTheme="majorBidi" w:cstheme="majorBidi"/>
              </w:rPr>
              <w:lastRenderedPageBreak/>
              <w:t>1.</w:t>
            </w:r>
          </w:p>
        </w:tc>
        <w:tc>
          <w:tcPr>
            <w:tcW w:w="1449" w:type="pct"/>
            <w:tcBorders>
              <w:bottom w:val="single" w:sz="4" w:space="0" w:color="auto"/>
            </w:tcBorders>
            <w:shd w:val="clear" w:color="auto" w:fill="auto"/>
          </w:tcPr>
          <w:p w14:paraId="37CB8544" w14:textId="77777777" w:rsidR="00E12BD1" w:rsidRPr="00E12BD1" w:rsidRDefault="00E12BD1" w:rsidP="000C2E42">
            <w:pPr>
              <w:spacing w:after="0" w:line="240" w:lineRule="auto"/>
              <w:rPr>
                <w:rFonts w:asciiTheme="majorBidi" w:hAnsiTheme="majorBidi" w:cstheme="majorBidi"/>
              </w:rPr>
            </w:pPr>
            <w:r w:rsidRPr="00E12BD1">
              <w:rPr>
                <w:rFonts w:asciiTheme="majorBidi" w:hAnsiTheme="majorBidi" w:cstheme="majorBidi"/>
              </w:rPr>
              <w:t xml:space="preserve">Vadovų ir pedagogų mokymai/seminarai plėtojant pasidalytąją lyderystę </w:t>
            </w:r>
          </w:p>
        </w:tc>
        <w:tc>
          <w:tcPr>
            <w:tcW w:w="640" w:type="pct"/>
            <w:tcBorders>
              <w:bottom w:val="single" w:sz="4" w:space="0" w:color="auto"/>
            </w:tcBorders>
          </w:tcPr>
          <w:p w14:paraId="15C444C4" w14:textId="77777777" w:rsidR="00E12BD1" w:rsidRPr="00E12BD1" w:rsidRDefault="00E12BD1" w:rsidP="000C2E42">
            <w:pPr>
              <w:spacing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akad. val.</w:t>
            </w:r>
          </w:p>
        </w:tc>
        <w:tc>
          <w:tcPr>
            <w:tcW w:w="632" w:type="pct"/>
            <w:tcBorders>
              <w:bottom w:val="single" w:sz="4" w:space="0" w:color="auto"/>
            </w:tcBorders>
            <w:shd w:val="clear" w:color="auto" w:fill="auto"/>
          </w:tcPr>
          <w:p w14:paraId="258EDC7C" w14:textId="77777777" w:rsidR="00E12BD1" w:rsidRPr="00E12BD1" w:rsidRDefault="00E12BD1" w:rsidP="000C2E42">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 xml:space="preserve">160 </w:t>
            </w:r>
          </w:p>
          <w:p w14:paraId="74AD4D3F" w14:textId="77777777" w:rsidR="00E12BD1" w:rsidRPr="00E12BD1" w:rsidRDefault="00E12BD1" w:rsidP="000C2E42">
            <w:pPr>
              <w:spacing w:before="120" w:after="0" w:line="240" w:lineRule="auto"/>
              <w:jc w:val="center"/>
              <w:rPr>
                <w:rFonts w:asciiTheme="majorBidi" w:eastAsia="Times New Roman" w:hAnsiTheme="majorBidi" w:cstheme="majorBidi"/>
              </w:rPr>
            </w:pPr>
          </w:p>
        </w:tc>
        <w:tc>
          <w:tcPr>
            <w:tcW w:w="695" w:type="pct"/>
          </w:tcPr>
          <w:p w14:paraId="37795FAD" w14:textId="77777777" w:rsidR="00E12BD1" w:rsidRPr="00E12BD1" w:rsidRDefault="00E12BD1" w:rsidP="000C2E42">
            <w:pPr>
              <w:spacing w:before="120" w:after="0" w:line="240" w:lineRule="auto"/>
              <w:jc w:val="center"/>
              <w:rPr>
                <w:rFonts w:asciiTheme="majorBidi" w:eastAsia="Times New Roman" w:hAnsiTheme="majorBidi" w:cstheme="majorBidi"/>
              </w:rPr>
            </w:pPr>
          </w:p>
        </w:tc>
        <w:tc>
          <w:tcPr>
            <w:tcW w:w="689" w:type="pct"/>
          </w:tcPr>
          <w:p w14:paraId="46583801" w14:textId="77777777" w:rsidR="00E12BD1" w:rsidRPr="00CC0DEA" w:rsidRDefault="00E12BD1" w:rsidP="000C2E42">
            <w:pPr>
              <w:spacing w:before="120" w:after="0" w:line="240" w:lineRule="auto"/>
              <w:jc w:val="center"/>
              <w:rPr>
                <w:rFonts w:ascii="Times New Roman" w:eastAsia="Times New Roman" w:hAnsi="Times New Roman" w:cs="Times New Roman"/>
              </w:rPr>
            </w:pPr>
          </w:p>
        </w:tc>
        <w:tc>
          <w:tcPr>
            <w:tcW w:w="592" w:type="pct"/>
          </w:tcPr>
          <w:p w14:paraId="41695521" w14:textId="62BE6500" w:rsidR="00E12BD1" w:rsidRPr="00F077FB" w:rsidRDefault="00F077FB" w:rsidP="000C2E42">
            <w:pPr>
              <w:spacing w:before="120" w:after="0" w:line="240" w:lineRule="auto"/>
              <w:jc w:val="center"/>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1CECCCD1" w14:textId="77777777" w:rsidTr="00F077FB">
        <w:trPr>
          <w:trHeight w:val="284"/>
        </w:trPr>
        <w:tc>
          <w:tcPr>
            <w:tcW w:w="303" w:type="pct"/>
            <w:tcBorders>
              <w:bottom w:val="single" w:sz="4" w:space="0" w:color="auto"/>
            </w:tcBorders>
          </w:tcPr>
          <w:p w14:paraId="212E3C30"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2.</w:t>
            </w:r>
          </w:p>
        </w:tc>
        <w:tc>
          <w:tcPr>
            <w:tcW w:w="1449" w:type="pct"/>
            <w:tcBorders>
              <w:bottom w:val="single" w:sz="4" w:space="0" w:color="auto"/>
            </w:tcBorders>
            <w:shd w:val="clear" w:color="auto" w:fill="auto"/>
          </w:tcPr>
          <w:p w14:paraId="05C7BC4F" w14:textId="77777777" w:rsidR="00F077FB" w:rsidRPr="00E12BD1" w:rsidRDefault="00F077FB" w:rsidP="00F077FB">
            <w:pPr>
              <w:spacing w:after="0" w:line="240" w:lineRule="auto"/>
              <w:rPr>
                <w:rFonts w:asciiTheme="majorBidi" w:hAnsiTheme="majorBidi" w:cstheme="majorBidi"/>
              </w:rPr>
            </w:pPr>
            <w:proofErr w:type="spellStart"/>
            <w:r w:rsidRPr="00E12BD1">
              <w:rPr>
                <w:rFonts w:asciiTheme="majorBidi" w:hAnsiTheme="majorBidi" w:cstheme="majorBidi"/>
              </w:rPr>
              <w:t>Koučingo</w:t>
            </w:r>
            <w:proofErr w:type="spellEnd"/>
            <w:r w:rsidRPr="00E12BD1">
              <w:rPr>
                <w:rFonts w:asciiTheme="majorBidi" w:hAnsiTheme="majorBidi" w:cstheme="majorBidi"/>
              </w:rPr>
              <w:t xml:space="preserve"> sesijos</w:t>
            </w:r>
          </w:p>
        </w:tc>
        <w:tc>
          <w:tcPr>
            <w:tcW w:w="640" w:type="pct"/>
            <w:tcBorders>
              <w:bottom w:val="single" w:sz="4" w:space="0" w:color="auto"/>
            </w:tcBorders>
          </w:tcPr>
          <w:p w14:paraId="5A8FCA86" w14:textId="77777777" w:rsidR="00F077FB" w:rsidRPr="00E12BD1" w:rsidRDefault="00F077FB" w:rsidP="00F077FB">
            <w:pPr>
              <w:spacing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akad. val.</w:t>
            </w:r>
          </w:p>
        </w:tc>
        <w:tc>
          <w:tcPr>
            <w:tcW w:w="632" w:type="pct"/>
            <w:tcBorders>
              <w:bottom w:val="single" w:sz="4" w:space="0" w:color="auto"/>
            </w:tcBorders>
            <w:shd w:val="clear" w:color="auto" w:fill="auto"/>
          </w:tcPr>
          <w:p w14:paraId="59595221"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120</w:t>
            </w:r>
          </w:p>
        </w:tc>
        <w:tc>
          <w:tcPr>
            <w:tcW w:w="695" w:type="pct"/>
          </w:tcPr>
          <w:p w14:paraId="52B09D3F"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5C8D4AE2"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592" w:type="pct"/>
          </w:tcPr>
          <w:p w14:paraId="337EA781" w14:textId="55829F15" w:rsidR="00F077FB" w:rsidRPr="00CC0DEA" w:rsidRDefault="00F077FB"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05B8C330" w14:textId="77777777" w:rsidTr="00F077FB">
        <w:trPr>
          <w:trHeight w:val="284"/>
        </w:trPr>
        <w:tc>
          <w:tcPr>
            <w:tcW w:w="303" w:type="pct"/>
            <w:shd w:val="clear" w:color="auto" w:fill="E7E6E6" w:themeFill="background2"/>
          </w:tcPr>
          <w:p w14:paraId="437A364E" w14:textId="77777777" w:rsidR="00F077FB" w:rsidRPr="00E12BD1" w:rsidRDefault="00F077FB" w:rsidP="00F077FB">
            <w:pPr>
              <w:pStyle w:val="Betarp"/>
              <w:jc w:val="center"/>
              <w:rPr>
                <w:rFonts w:asciiTheme="majorBidi" w:hAnsiTheme="majorBidi" w:cstheme="majorBidi"/>
                <w:b/>
                <w:bCs/>
                <w:i/>
                <w:iCs/>
                <w:u w:val="single"/>
              </w:rPr>
            </w:pPr>
          </w:p>
        </w:tc>
        <w:tc>
          <w:tcPr>
            <w:tcW w:w="1449" w:type="pct"/>
            <w:shd w:val="clear" w:color="auto" w:fill="E7E6E6" w:themeFill="background2"/>
          </w:tcPr>
          <w:p w14:paraId="42823A02" w14:textId="77777777" w:rsidR="00F077FB" w:rsidRPr="00E12BD1" w:rsidRDefault="00F077FB" w:rsidP="00F077FB">
            <w:pPr>
              <w:pStyle w:val="Betarp"/>
              <w:jc w:val="center"/>
              <w:rPr>
                <w:rFonts w:asciiTheme="majorBidi" w:hAnsiTheme="majorBidi" w:cstheme="majorBidi"/>
                <w:i/>
                <w:iCs/>
                <w:color w:val="222222"/>
              </w:rPr>
            </w:pPr>
            <w:r w:rsidRPr="00E12BD1">
              <w:rPr>
                <w:rFonts w:asciiTheme="majorBidi" w:hAnsiTheme="majorBidi" w:cstheme="majorBidi"/>
                <w:b/>
                <w:bCs/>
                <w:i/>
                <w:iCs/>
                <w:u w:val="single"/>
              </w:rPr>
              <w:t>7.2.</w:t>
            </w:r>
          </w:p>
        </w:tc>
        <w:tc>
          <w:tcPr>
            <w:tcW w:w="3248" w:type="pct"/>
            <w:gridSpan w:val="5"/>
            <w:shd w:val="clear" w:color="auto" w:fill="E7E6E6" w:themeFill="background2"/>
          </w:tcPr>
          <w:p w14:paraId="18F8393E" w14:textId="77777777" w:rsidR="00F077FB" w:rsidRPr="00E12BD1" w:rsidRDefault="00F077FB" w:rsidP="00F077FB">
            <w:pPr>
              <w:pStyle w:val="Body2"/>
              <w:spacing w:after="0"/>
              <w:ind w:left="957"/>
              <w:jc w:val="center"/>
              <w:rPr>
                <w:rFonts w:asciiTheme="majorBidi" w:hAnsiTheme="majorBidi" w:cstheme="majorBidi"/>
                <w:b/>
                <w:bCs/>
                <w:i/>
                <w:iCs/>
                <w:color w:val="auto"/>
                <w:u w:val="single"/>
                <w:lang w:val="lt-LT"/>
              </w:rPr>
            </w:pPr>
            <w:r w:rsidRPr="00E12BD1">
              <w:rPr>
                <w:rFonts w:asciiTheme="majorBidi" w:hAnsiTheme="majorBidi" w:cstheme="majorBidi"/>
                <w:b/>
                <w:bCs/>
                <w:i/>
                <w:iCs/>
                <w:color w:val="auto"/>
                <w:u w:val="single"/>
                <w:lang w:val="lt-LT"/>
              </w:rPr>
              <w:t>Mokyklų darbuotojų kompetencijų stiprinimo įtraukiojo ugdymo srityje mokymų paslaugos</w:t>
            </w:r>
          </w:p>
        </w:tc>
      </w:tr>
      <w:tr w:rsidR="00F077FB" w:rsidRPr="00CC0DEA" w14:paraId="279D3BC2" w14:textId="77777777" w:rsidTr="00F077FB">
        <w:trPr>
          <w:trHeight w:val="284"/>
        </w:trPr>
        <w:tc>
          <w:tcPr>
            <w:tcW w:w="303" w:type="pct"/>
            <w:tcBorders>
              <w:bottom w:val="single" w:sz="4" w:space="0" w:color="auto"/>
            </w:tcBorders>
          </w:tcPr>
          <w:p w14:paraId="1C24BCBD" w14:textId="77777777" w:rsidR="00F077FB" w:rsidRPr="00E12BD1" w:rsidRDefault="00F077FB" w:rsidP="00F077FB">
            <w:pPr>
              <w:pStyle w:val="TableParagraph"/>
              <w:rPr>
                <w:rFonts w:asciiTheme="majorBidi" w:hAnsiTheme="majorBidi" w:cstheme="majorBidi"/>
              </w:rPr>
            </w:pPr>
            <w:r w:rsidRPr="00E12BD1">
              <w:rPr>
                <w:rFonts w:asciiTheme="majorBidi" w:hAnsiTheme="majorBidi" w:cstheme="majorBidi"/>
              </w:rPr>
              <w:t>1.</w:t>
            </w:r>
          </w:p>
        </w:tc>
        <w:tc>
          <w:tcPr>
            <w:tcW w:w="1449" w:type="pct"/>
            <w:tcBorders>
              <w:bottom w:val="single" w:sz="4" w:space="0" w:color="auto"/>
            </w:tcBorders>
            <w:shd w:val="clear" w:color="auto" w:fill="auto"/>
          </w:tcPr>
          <w:p w14:paraId="48697042" w14:textId="77777777" w:rsidR="00F077FB" w:rsidRPr="00E12BD1" w:rsidRDefault="00F077FB" w:rsidP="00F077FB">
            <w:pPr>
              <w:pStyle w:val="TableParagraph"/>
              <w:rPr>
                <w:rFonts w:asciiTheme="majorBidi" w:hAnsiTheme="majorBidi" w:cstheme="majorBidi"/>
                <w:i/>
                <w:iCs/>
              </w:rPr>
            </w:pPr>
            <w:r w:rsidRPr="00E12BD1">
              <w:rPr>
                <w:rFonts w:asciiTheme="majorBidi" w:hAnsiTheme="majorBidi" w:cstheme="majorBidi"/>
              </w:rPr>
              <w:t>Kvalifikacijos kėlimas ir mokymai pagal įtraukiojo švietimo principus ir darbą įtraukiojo ugdymo sąlygomis (apie diferencijuoto ir individualizuoto praktinio ugdymo organizavimą)</w:t>
            </w:r>
          </w:p>
        </w:tc>
        <w:tc>
          <w:tcPr>
            <w:tcW w:w="640" w:type="pct"/>
            <w:tcBorders>
              <w:bottom w:val="single" w:sz="4" w:space="0" w:color="auto"/>
            </w:tcBorders>
          </w:tcPr>
          <w:p w14:paraId="10046667"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akad. val.</w:t>
            </w:r>
          </w:p>
        </w:tc>
        <w:tc>
          <w:tcPr>
            <w:tcW w:w="632" w:type="pct"/>
            <w:tcBorders>
              <w:bottom w:val="single" w:sz="4" w:space="0" w:color="auto"/>
            </w:tcBorders>
            <w:shd w:val="clear" w:color="auto" w:fill="auto"/>
          </w:tcPr>
          <w:p w14:paraId="13D92967"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54</w:t>
            </w:r>
          </w:p>
        </w:tc>
        <w:tc>
          <w:tcPr>
            <w:tcW w:w="695" w:type="pct"/>
          </w:tcPr>
          <w:p w14:paraId="0D161FCD"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24CEA49C"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592" w:type="pct"/>
          </w:tcPr>
          <w:p w14:paraId="268DC3CC" w14:textId="76EF0151" w:rsidR="00F077FB" w:rsidRPr="00CC0DEA" w:rsidRDefault="002741DA"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1913BAA9" w14:textId="77777777" w:rsidTr="00F077FB">
        <w:trPr>
          <w:trHeight w:val="284"/>
        </w:trPr>
        <w:tc>
          <w:tcPr>
            <w:tcW w:w="303" w:type="pct"/>
            <w:tcBorders>
              <w:bottom w:val="single" w:sz="4" w:space="0" w:color="auto"/>
            </w:tcBorders>
          </w:tcPr>
          <w:p w14:paraId="560A425D" w14:textId="77777777" w:rsidR="00F077FB" w:rsidRPr="00E12BD1" w:rsidRDefault="00F077FB" w:rsidP="00F077FB">
            <w:pPr>
              <w:pStyle w:val="TableParagraph"/>
              <w:rPr>
                <w:rFonts w:asciiTheme="majorBidi" w:hAnsiTheme="majorBidi" w:cstheme="majorBidi"/>
              </w:rPr>
            </w:pPr>
            <w:r w:rsidRPr="00E12BD1">
              <w:rPr>
                <w:rFonts w:asciiTheme="majorBidi" w:hAnsiTheme="majorBidi" w:cstheme="majorBidi"/>
              </w:rPr>
              <w:t>2.</w:t>
            </w:r>
          </w:p>
        </w:tc>
        <w:tc>
          <w:tcPr>
            <w:tcW w:w="1449" w:type="pct"/>
            <w:tcBorders>
              <w:bottom w:val="single" w:sz="4" w:space="0" w:color="auto"/>
            </w:tcBorders>
            <w:shd w:val="clear" w:color="auto" w:fill="auto"/>
          </w:tcPr>
          <w:p w14:paraId="62A0CF29" w14:textId="77777777" w:rsidR="00F077FB" w:rsidRPr="00E12BD1" w:rsidRDefault="00F077FB" w:rsidP="00F077FB">
            <w:pPr>
              <w:pStyle w:val="TableParagraph"/>
              <w:rPr>
                <w:rFonts w:asciiTheme="majorBidi" w:hAnsiTheme="majorBidi" w:cstheme="majorBidi"/>
                <w:i/>
                <w:iCs/>
              </w:rPr>
            </w:pPr>
            <w:r w:rsidRPr="00E12BD1">
              <w:rPr>
                <w:rFonts w:asciiTheme="majorBidi" w:hAnsiTheme="majorBidi" w:cstheme="majorBidi"/>
              </w:rPr>
              <w:t>Autizmo spektro bei emocijų ir elgesio sutrikimus turinčių mokinių ugdymo ypatumų mokymai pedagogams</w:t>
            </w:r>
          </w:p>
        </w:tc>
        <w:tc>
          <w:tcPr>
            <w:tcW w:w="640" w:type="pct"/>
            <w:tcBorders>
              <w:bottom w:val="single" w:sz="4" w:space="0" w:color="auto"/>
            </w:tcBorders>
          </w:tcPr>
          <w:p w14:paraId="4E384EE1"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akad. val.</w:t>
            </w:r>
          </w:p>
        </w:tc>
        <w:tc>
          <w:tcPr>
            <w:tcW w:w="632" w:type="pct"/>
            <w:tcBorders>
              <w:bottom w:val="single" w:sz="4" w:space="0" w:color="auto"/>
            </w:tcBorders>
            <w:shd w:val="clear" w:color="auto" w:fill="auto"/>
          </w:tcPr>
          <w:p w14:paraId="6136F8A9"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40</w:t>
            </w:r>
          </w:p>
        </w:tc>
        <w:tc>
          <w:tcPr>
            <w:tcW w:w="695" w:type="pct"/>
          </w:tcPr>
          <w:p w14:paraId="14EE4CF4"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150AF327"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592" w:type="pct"/>
          </w:tcPr>
          <w:p w14:paraId="601ECFB8" w14:textId="4A12661A" w:rsidR="00F077FB" w:rsidRPr="00CC0DEA" w:rsidRDefault="002741DA"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0627F269" w14:textId="77777777" w:rsidTr="00F077FB">
        <w:trPr>
          <w:trHeight w:val="284"/>
        </w:trPr>
        <w:tc>
          <w:tcPr>
            <w:tcW w:w="303" w:type="pct"/>
            <w:shd w:val="clear" w:color="auto" w:fill="E7E6E6" w:themeFill="background2"/>
          </w:tcPr>
          <w:p w14:paraId="24EC9FB1" w14:textId="77777777" w:rsidR="00F077FB" w:rsidRPr="00E12BD1" w:rsidRDefault="00F077FB" w:rsidP="00F077FB">
            <w:pPr>
              <w:spacing w:after="0" w:line="240" w:lineRule="auto"/>
              <w:jc w:val="center"/>
              <w:rPr>
                <w:rFonts w:asciiTheme="majorBidi" w:hAnsiTheme="majorBidi" w:cstheme="majorBidi"/>
                <w:b/>
                <w:bCs/>
                <w:i/>
                <w:iCs/>
                <w:u w:val="single"/>
              </w:rPr>
            </w:pPr>
          </w:p>
        </w:tc>
        <w:tc>
          <w:tcPr>
            <w:tcW w:w="1449" w:type="pct"/>
            <w:shd w:val="clear" w:color="auto" w:fill="E7E6E6" w:themeFill="background2"/>
          </w:tcPr>
          <w:p w14:paraId="24B708EB" w14:textId="77777777" w:rsidR="00F077FB" w:rsidRPr="00E12BD1" w:rsidRDefault="00F077FB" w:rsidP="00F077FB">
            <w:pPr>
              <w:spacing w:after="0" w:line="240" w:lineRule="auto"/>
              <w:jc w:val="center"/>
              <w:rPr>
                <w:rFonts w:asciiTheme="majorBidi" w:hAnsiTheme="majorBidi" w:cstheme="majorBidi"/>
                <w:color w:val="000000"/>
              </w:rPr>
            </w:pPr>
            <w:r w:rsidRPr="00E12BD1">
              <w:rPr>
                <w:rFonts w:asciiTheme="majorBidi" w:hAnsiTheme="majorBidi" w:cstheme="majorBidi"/>
                <w:b/>
                <w:bCs/>
                <w:i/>
                <w:iCs/>
                <w:u w:val="single"/>
              </w:rPr>
              <w:t>7.3.</w:t>
            </w:r>
          </w:p>
        </w:tc>
        <w:tc>
          <w:tcPr>
            <w:tcW w:w="3248" w:type="pct"/>
            <w:gridSpan w:val="5"/>
            <w:shd w:val="clear" w:color="auto" w:fill="E7E6E6" w:themeFill="background2"/>
          </w:tcPr>
          <w:p w14:paraId="1CDDDB04" w14:textId="77777777" w:rsidR="00F077FB" w:rsidRPr="00E12BD1" w:rsidRDefault="00F077FB" w:rsidP="00F077FB">
            <w:pPr>
              <w:tabs>
                <w:tab w:val="left" w:pos="451"/>
              </w:tabs>
              <w:jc w:val="center"/>
              <w:rPr>
                <w:rFonts w:asciiTheme="majorBidi" w:hAnsiTheme="majorBidi" w:cstheme="majorBidi"/>
                <w:b/>
                <w:bCs/>
                <w:i/>
                <w:iCs/>
                <w:u w:val="single"/>
              </w:rPr>
            </w:pPr>
            <w:r w:rsidRPr="00E12BD1">
              <w:rPr>
                <w:rFonts w:asciiTheme="majorBidi" w:hAnsiTheme="majorBidi" w:cstheme="majorBidi"/>
                <w:b/>
                <w:bCs/>
                <w:i/>
                <w:iCs/>
                <w:u w:val="single"/>
              </w:rPr>
              <w:t>Mokyklų darbuotojų kompetencijų stiprinimo kultūros ugdymo srityje mokymų paslaugos</w:t>
            </w:r>
          </w:p>
        </w:tc>
      </w:tr>
      <w:tr w:rsidR="00F077FB" w:rsidRPr="00CC0DEA" w14:paraId="43483074" w14:textId="77777777" w:rsidTr="00F077FB">
        <w:trPr>
          <w:trHeight w:val="284"/>
        </w:trPr>
        <w:tc>
          <w:tcPr>
            <w:tcW w:w="303" w:type="pct"/>
            <w:tcBorders>
              <w:bottom w:val="single" w:sz="4" w:space="0" w:color="auto"/>
            </w:tcBorders>
          </w:tcPr>
          <w:p w14:paraId="458B6456"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1.</w:t>
            </w:r>
          </w:p>
        </w:tc>
        <w:tc>
          <w:tcPr>
            <w:tcW w:w="1449" w:type="pct"/>
            <w:tcBorders>
              <w:bottom w:val="single" w:sz="4" w:space="0" w:color="auto"/>
            </w:tcBorders>
            <w:shd w:val="clear" w:color="auto" w:fill="auto"/>
          </w:tcPr>
          <w:p w14:paraId="0F9507F1"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Mokyklų darbuotojų kompetencijų kultūrinio ugdymo srityje stiprinimas</w:t>
            </w:r>
          </w:p>
        </w:tc>
        <w:tc>
          <w:tcPr>
            <w:tcW w:w="640" w:type="pct"/>
            <w:tcBorders>
              <w:bottom w:val="single" w:sz="4" w:space="0" w:color="auto"/>
            </w:tcBorders>
          </w:tcPr>
          <w:p w14:paraId="635E7414"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akad. val.</w:t>
            </w:r>
          </w:p>
        </w:tc>
        <w:tc>
          <w:tcPr>
            <w:tcW w:w="632" w:type="pct"/>
            <w:tcBorders>
              <w:bottom w:val="single" w:sz="4" w:space="0" w:color="auto"/>
            </w:tcBorders>
            <w:shd w:val="clear" w:color="auto" w:fill="auto"/>
          </w:tcPr>
          <w:p w14:paraId="399800B4"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60</w:t>
            </w:r>
          </w:p>
        </w:tc>
        <w:tc>
          <w:tcPr>
            <w:tcW w:w="695" w:type="pct"/>
          </w:tcPr>
          <w:p w14:paraId="175FC047"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4F6010D3"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592" w:type="pct"/>
          </w:tcPr>
          <w:p w14:paraId="33724EDD" w14:textId="3EE3E004" w:rsidR="00F077FB" w:rsidRPr="00CC0DEA" w:rsidRDefault="002741DA"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1D2D7E8E" w14:textId="77777777" w:rsidTr="00F077FB">
        <w:trPr>
          <w:trHeight w:val="284"/>
        </w:trPr>
        <w:tc>
          <w:tcPr>
            <w:tcW w:w="303" w:type="pct"/>
          </w:tcPr>
          <w:p w14:paraId="4377A683" w14:textId="77777777" w:rsidR="00F077FB" w:rsidRPr="00E12BD1" w:rsidRDefault="00F077FB" w:rsidP="00F077FB">
            <w:pPr>
              <w:spacing w:before="120" w:after="0" w:line="240" w:lineRule="auto"/>
              <w:rPr>
                <w:rFonts w:asciiTheme="majorBidi" w:hAnsiTheme="majorBidi" w:cstheme="majorBidi"/>
              </w:rPr>
            </w:pPr>
            <w:r w:rsidRPr="00E12BD1">
              <w:rPr>
                <w:rFonts w:asciiTheme="majorBidi" w:hAnsiTheme="majorBidi" w:cstheme="majorBidi"/>
              </w:rPr>
              <w:t>2.</w:t>
            </w:r>
          </w:p>
        </w:tc>
        <w:tc>
          <w:tcPr>
            <w:tcW w:w="1449" w:type="pct"/>
            <w:shd w:val="clear" w:color="auto" w:fill="auto"/>
          </w:tcPr>
          <w:p w14:paraId="603BB74B" w14:textId="77777777" w:rsidR="00F077FB" w:rsidRPr="00E12BD1" w:rsidRDefault="00F077FB" w:rsidP="00F077FB">
            <w:pPr>
              <w:spacing w:before="120" w:after="0" w:line="240" w:lineRule="auto"/>
              <w:rPr>
                <w:rFonts w:asciiTheme="majorBidi" w:hAnsiTheme="majorBidi" w:cstheme="majorBidi"/>
                <w:color w:val="000000"/>
              </w:rPr>
            </w:pPr>
            <w:r w:rsidRPr="00E12BD1">
              <w:rPr>
                <w:rFonts w:asciiTheme="majorBidi" w:hAnsiTheme="majorBidi" w:cstheme="majorBidi"/>
              </w:rPr>
              <w:t>Menų disciplinų mokytojų profesinių kompetencijų gerinimas, savo veikloje taikant inovatyvius kūrybinius metodus</w:t>
            </w:r>
          </w:p>
        </w:tc>
        <w:tc>
          <w:tcPr>
            <w:tcW w:w="640" w:type="pct"/>
            <w:tcBorders>
              <w:bottom w:val="single" w:sz="4" w:space="0" w:color="auto"/>
            </w:tcBorders>
          </w:tcPr>
          <w:p w14:paraId="6DF3B1ED"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akad. val.</w:t>
            </w:r>
          </w:p>
        </w:tc>
        <w:tc>
          <w:tcPr>
            <w:tcW w:w="632" w:type="pct"/>
            <w:shd w:val="clear" w:color="auto" w:fill="auto"/>
          </w:tcPr>
          <w:p w14:paraId="38FDD0B4"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240</w:t>
            </w:r>
          </w:p>
        </w:tc>
        <w:tc>
          <w:tcPr>
            <w:tcW w:w="695" w:type="pct"/>
          </w:tcPr>
          <w:p w14:paraId="7C3C49C0"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2FE64C14"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592" w:type="pct"/>
          </w:tcPr>
          <w:p w14:paraId="31016286" w14:textId="4715DADC" w:rsidR="00F077FB" w:rsidRPr="00CC0DEA" w:rsidRDefault="002741DA"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1DFE6235" w14:textId="77777777" w:rsidTr="00F077FB">
        <w:trPr>
          <w:trHeight w:val="284"/>
        </w:trPr>
        <w:tc>
          <w:tcPr>
            <w:tcW w:w="303" w:type="pct"/>
            <w:shd w:val="clear" w:color="auto" w:fill="E7E6E6" w:themeFill="background2"/>
          </w:tcPr>
          <w:p w14:paraId="755CD930" w14:textId="77777777" w:rsidR="00F077FB" w:rsidRPr="00E12BD1" w:rsidRDefault="00F077FB" w:rsidP="00F077FB">
            <w:pPr>
              <w:spacing w:after="0" w:line="240" w:lineRule="auto"/>
              <w:jc w:val="center"/>
              <w:rPr>
                <w:rFonts w:asciiTheme="majorBidi" w:hAnsiTheme="majorBidi" w:cstheme="majorBidi"/>
                <w:b/>
                <w:bCs/>
                <w:i/>
                <w:iCs/>
                <w:u w:val="single"/>
              </w:rPr>
            </w:pPr>
          </w:p>
        </w:tc>
        <w:tc>
          <w:tcPr>
            <w:tcW w:w="1449" w:type="pct"/>
            <w:shd w:val="clear" w:color="auto" w:fill="E7E6E6" w:themeFill="background2"/>
          </w:tcPr>
          <w:p w14:paraId="0604EAD8" w14:textId="77777777" w:rsidR="00F077FB" w:rsidRPr="00E12BD1" w:rsidRDefault="00F077FB" w:rsidP="00F077FB">
            <w:pPr>
              <w:spacing w:after="0" w:line="240" w:lineRule="auto"/>
              <w:jc w:val="center"/>
              <w:rPr>
                <w:rFonts w:asciiTheme="majorBidi" w:hAnsiTheme="majorBidi" w:cstheme="majorBidi"/>
                <w:color w:val="000000"/>
              </w:rPr>
            </w:pPr>
            <w:r w:rsidRPr="00E12BD1">
              <w:rPr>
                <w:rFonts w:asciiTheme="majorBidi" w:hAnsiTheme="majorBidi" w:cstheme="majorBidi"/>
                <w:b/>
                <w:bCs/>
                <w:i/>
                <w:iCs/>
                <w:u w:val="single"/>
              </w:rPr>
              <w:t>7.4.</w:t>
            </w:r>
          </w:p>
        </w:tc>
        <w:tc>
          <w:tcPr>
            <w:tcW w:w="3248" w:type="pct"/>
            <w:gridSpan w:val="5"/>
            <w:shd w:val="clear" w:color="auto" w:fill="E7E6E6" w:themeFill="background2"/>
          </w:tcPr>
          <w:p w14:paraId="05B2233C" w14:textId="77777777" w:rsidR="00F077FB" w:rsidRPr="00E12BD1" w:rsidRDefault="00F077FB" w:rsidP="00F077FB">
            <w:pPr>
              <w:tabs>
                <w:tab w:val="left" w:pos="451"/>
              </w:tabs>
              <w:jc w:val="center"/>
              <w:rPr>
                <w:rFonts w:asciiTheme="majorBidi" w:hAnsiTheme="majorBidi" w:cstheme="majorBidi"/>
                <w:b/>
                <w:bCs/>
                <w:i/>
                <w:iCs/>
                <w:u w:val="single"/>
              </w:rPr>
            </w:pPr>
            <w:r w:rsidRPr="00E12BD1">
              <w:rPr>
                <w:rFonts w:asciiTheme="majorBidi" w:hAnsiTheme="majorBidi" w:cstheme="majorBidi"/>
                <w:b/>
                <w:bCs/>
                <w:i/>
                <w:iCs/>
                <w:u w:val="single"/>
              </w:rPr>
              <w:t>Mokyklų darbuotojų kompetencijų STEAM ugdymo srityje stiprinimo mokymų paslaugos</w:t>
            </w:r>
          </w:p>
        </w:tc>
      </w:tr>
      <w:tr w:rsidR="00F077FB" w:rsidRPr="00CC0DEA" w14:paraId="169D5F55" w14:textId="77777777" w:rsidTr="00F077FB">
        <w:trPr>
          <w:trHeight w:val="284"/>
        </w:trPr>
        <w:tc>
          <w:tcPr>
            <w:tcW w:w="303" w:type="pct"/>
          </w:tcPr>
          <w:p w14:paraId="430A4194"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1.</w:t>
            </w:r>
          </w:p>
        </w:tc>
        <w:tc>
          <w:tcPr>
            <w:tcW w:w="1449" w:type="pct"/>
            <w:shd w:val="clear" w:color="auto" w:fill="auto"/>
          </w:tcPr>
          <w:p w14:paraId="7B8298B0"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 xml:space="preserve">Vadovų ir pedagogų STEAM kompetencijų tobulinimas, kvalifikacijos kėlimas mokymai </w:t>
            </w:r>
          </w:p>
          <w:p w14:paraId="5C28948B" w14:textId="77777777" w:rsidR="00F077FB" w:rsidRPr="00E12BD1" w:rsidRDefault="00F077FB" w:rsidP="00F077FB">
            <w:pPr>
              <w:spacing w:before="120" w:after="0" w:line="240" w:lineRule="auto"/>
              <w:rPr>
                <w:rFonts w:asciiTheme="majorBidi" w:hAnsiTheme="majorBidi" w:cstheme="majorBidi"/>
              </w:rPr>
            </w:pPr>
          </w:p>
        </w:tc>
        <w:tc>
          <w:tcPr>
            <w:tcW w:w="640" w:type="pct"/>
            <w:tcBorders>
              <w:bottom w:val="single" w:sz="4" w:space="0" w:color="auto"/>
            </w:tcBorders>
          </w:tcPr>
          <w:p w14:paraId="1BD77509" w14:textId="77777777" w:rsidR="00F077FB" w:rsidRPr="00E12BD1" w:rsidRDefault="00F077FB" w:rsidP="00F077FB">
            <w:pPr>
              <w:spacing w:before="120" w:after="0" w:line="240" w:lineRule="auto"/>
              <w:jc w:val="center"/>
              <w:rPr>
                <w:rFonts w:asciiTheme="majorBidi" w:hAnsiTheme="majorBidi" w:cstheme="majorBidi"/>
                <w:lang w:val="en-US"/>
              </w:rPr>
            </w:pPr>
            <w:r w:rsidRPr="00E12BD1">
              <w:rPr>
                <w:rFonts w:asciiTheme="majorBidi" w:eastAsia="Times New Roman" w:hAnsiTheme="majorBidi" w:cstheme="majorBidi"/>
              </w:rPr>
              <w:t>akad. val.</w:t>
            </w:r>
          </w:p>
        </w:tc>
        <w:tc>
          <w:tcPr>
            <w:tcW w:w="632" w:type="pct"/>
            <w:shd w:val="clear" w:color="auto" w:fill="auto"/>
          </w:tcPr>
          <w:p w14:paraId="33B19A42"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160</w:t>
            </w:r>
          </w:p>
        </w:tc>
        <w:tc>
          <w:tcPr>
            <w:tcW w:w="695" w:type="pct"/>
          </w:tcPr>
          <w:p w14:paraId="3F77B476"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6E52EE94"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592" w:type="pct"/>
          </w:tcPr>
          <w:p w14:paraId="7E978A30" w14:textId="2C7A08DC" w:rsidR="00F077FB" w:rsidRPr="00CC0DEA" w:rsidRDefault="002741DA"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794433B0" w14:textId="77777777" w:rsidTr="00F077FB">
        <w:trPr>
          <w:trHeight w:val="284"/>
        </w:trPr>
        <w:tc>
          <w:tcPr>
            <w:tcW w:w="303" w:type="pct"/>
          </w:tcPr>
          <w:p w14:paraId="2E5EF827" w14:textId="77777777" w:rsidR="00F077FB" w:rsidRPr="00E12BD1" w:rsidRDefault="00F077FB" w:rsidP="00F077FB">
            <w:pPr>
              <w:spacing w:before="120" w:after="0" w:line="240" w:lineRule="auto"/>
              <w:rPr>
                <w:rFonts w:asciiTheme="majorBidi" w:hAnsiTheme="majorBidi" w:cstheme="majorBidi"/>
              </w:rPr>
            </w:pPr>
            <w:r w:rsidRPr="00E12BD1">
              <w:rPr>
                <w:rFonts w:asciiTheme="majorBidi" w:hAnsiTheme="majorBidi" w:cstheme="majorBidi"/>
              </w:rPr>
              <w:t>2.</w:t>
            </w:r>
          </w:p>
        </w:tc>
        <w:tc>
          <w:tcPr>
            <w:tcW w:w="1449" w:type="pct"/>
            <w:shd w:val="clear" w:color="auto" w:fill="auto"/>
          </w:tcPr>
          <w:p w14:paraId="0C62B375" w14:textId="77777777" w:rsidR="00F077FB" w:rsidRPr="00E12BD1" w:rsidRDefault="00F077FB" w:rsidP="00F077FB">
            <w:pPr>
              <w:spacing w:before="120" w:after="0" w:line="240" w:lineRule="auto"/>
              <w:rPr>
                <w:rFonts w:asciiTheme="majorBidi" w:hAnsiTheme="majorBidi" w:cstheme="majorBidi"/>
              </w:rPr>
            </w:pPr>
            <w:r w:rsidRPr="00E12BD1">
              <w:rPr>
                <w:rFonts w:asciiTheme="majorBidi" w:hAnsiTheme="majorBidi" w:cstheme="majorBidi"/>
              </w:rPr>
              <w:t xml:space="preserve">Pedagogų kompetencijų STEAM/STREAM srityje ugdymas. Mokymai pedagogams apie  laboratorijų </w:t>
            </w:r>
            <w:proofErr w:type="spellStart"/>
            <w:r w:rsidRPr="00E12BD1">
              <w:rPr>
                <w:rFonts w:asciiTheme="majorBidi" w:hAnsiTheme="majorBidi" w:cstheme="majorBidi"/>
              </w:rPr>
              <w:t>įveiklinimą</w:t>
            </w:r>
            <w:proofErr w:type="spellEnd"/>
            <w:r w:rsidRPr="00E12BD1">
              <w:rPr>
                <w:rFonts w:asciiTheme="majorBidi" w:hAnsiTheme="majorBidi" w:cstheme="majorBidi"/>
              </w:rPr>
              <w:t xml:space="preserve"> formaliajame ir neformaliajame ugdyme</w:t>
            </w:r>
          </w:p>
        </w:tc>
        <w:tc>
          <w:tcPr>
            <w:tcW w:w="640" w:type="pct"/>
            <w:tcBorders>
              <w:bottom w:val="single" w:sz="4" w:space="0" w:color="auto"/>
            </w:tcBorders>
          </w:tcPr>
          <w:p w14:paraId="418B4753" w14:textId="77777777" w:rsidR="00F077FB" w:rsidRPr="00E12BD1" w:rsidRDefault="00F077FB" w:rsidP="00F077FB">
            <w:pPr>
              <w:spacing w:before="120" w:after="0" w:line="240" w:lineRule="auto"/>
              <w:jc w:val="center"/>
              <w:rPr>
                <w:rFonts w:asciiTheme="majorBidi" w:hAnsiTheme="majorBidi" w:cstheme="majorBidi"/>
                <w:lang w:val="en-US"/>
              </w:rPr>
            </w:pPr>
            <w:r w:rsidRPr="00E12BD1">
              <w:rPr>
                <w:rFonts w:asciiTheme="majorBidi" w:eastAsia="Times New Roman" w:hAnsiTheme="majorBidi" w:cstheme="majorBidi"/>
              </w:rPr>
              <w:t>akad. val.</w:t>
            </w:r>
          </w:p>
        </w:tc>
        <w:tc>
          <w:tcPr>
            <w:tcW w:w="632" w:type="pct"/>
            <w:shd w:val="clear" w:color="auto" w:fill="auto"/>
          </w:tcPr>
          <w:p w14:paraId="173C215B"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208</w:t>
            </w:r>
          </w:p>
        </w:tc>
        <w:tc>
          <w:tcPr>
            <w:tcW w:w="695" w:type="pct"/>
          </w:tcPr>
          <w:p w14:paraId="78D8709A"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2264CE44"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592" w:type="pct"/>
          </w:tcPr>
          <w:p w14:paraId="1049C62C" w14:textId="60B298B7" w:rsidR="00F077FB" w:rsidRPr="00CC0DEA" w:rsidRDefault="002741DA"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7DCB5482" w14:textId="77777777" w:rsidTr="00F077FB">
        <w:trPr>
          <w:trHeight w:val="284"/>
        </w:trPr>
        <w:tc>
          <w:tcPr>
            <w:tcW w:w="303" w:type="pct"/>
            <w:shd w:val="clear" w:color="auto" w:fill="E7E6E6" w:themeFill="background2"/>
          </w:tcPr>
          <w:p w14:paraId="487FDF7F" w14:textId="77777777" w:rsidR="00F077FB" w:rsidRPr="00E12BD1" w:rsidRDefault="00F077FB" w:rsidP="00F077FB">
            <w:pPr>
              <w:spacing w:after="0" w:line="240" w:lineRule="auto"/>
              <w:jc w:val="center"/>
              <w:rPr>
                <w:rFonts w:asciiTheme="majorBidi" w:hAnsiTheme="majorBidi" w:cstheme="majorBidi"/>
                <w:b/>
                <w:bCs/>
                <w:u w:val="single"/>
                <w:lang w:val="en-US"/>
              </w:rPr>
            </w:pPr>
          </w:p>
        </w:tc>
        <w:tc>
          <w:tcPr>
            <w:tcW w:w="1449" w:type="pct"/>
            <w:shd w:val="clear" w:color="auto" w:fill="E7E6E6" w:themeFill="background2"/>
          </w:tcPr>
          <w:p w14:paraId="6CADEF04" w14:textId="77777777" w:rsidR="00F077FB" w:rsidRPr="00E12BD1" w:rsidRDefault="00F077FB" w:rsidP="00F077FB">
            <w:pPr>
              <w:spacing w:after="0" w:line="240" w:lineRule="auto"/>
              <w:jc w:val="center"/>
              <w:rPr>
                <w:rFonts w:asciiTheme="majorBidi" w:hAnsiTheme="majorBidi" w:cstheme="majorBidi"/>
              </w:rPr>
            </w:pPr>
            <w:r w:rsidRPr="00E12BD1">
              <w:rPr>
                <w:rFonts w:asciiTheme="majorBidi" w:hAnsiTheme="majorBidi" w:cstheme="majorBidi"/>
                <w:b/>
                <w:bCs/>
                <w:u w:val="single"/>
                <w:lang w:val="en-US"/>
              </w:rPr>
              <w:t>7.5.</w:t>
            </w:r>
          </w:p>
        </w:tc>
        <w:tc>
          <w:tcPr>
            <w:tcW w:w="3248" w:type="pct"/>
            <w:gridSpan w:val="5"/>
            <w:shd w:val="clear" w:color="auto" w:fill="E7E6E6" w:themeFill="background2"/>
          </w:tcPr>
          <w:p w14:paraId="67B74B29" w14:textId="77777777" w:rsidR="00F077FB" w:rsidRPr="00E12BD1" w:rsidRDefault="00F077FB" w:rsidP="00F077FB">
            <w:pPr>
              <w:pStyle w:val="Body2"/>
              <w:spacing w:after="0"/>
              <w:jc w:val="center"/>
              <w:rPr>
                <w:rFonts w:asciiTheme="majorBidi" w:hAnsiTheme="majorBidi" w:cstheme="majorBidi"/>
                <w:b/>
                <w:bCs/>
                <w:i/>
                <w:iCs/>
                <w:color w:val="auto"/>
                <w:u w:val="single"/>
                <w:lang w:val="lt-LT"/>
              </w:rPr>
            </w:pPr>
            <w:r w:rsidRPr="00E12BD1">
              <w:rPr>
                <w:rFonts w:asciiTheme="majorBidi" w:hAnsiTheme="majorBidi" w:cstheme="majorBidi"/>
                <w:b/>
                <w:bCs/>
                <w:i/>
                <w:iCs/>
                <w:color w:val="auto"/>
                <w:u w:val="single"/>
                <w:lang w:val="lt-LT"/>
              </w:rPr>
              <w:t>Mokyklų darbuotojų  kompetencijų STEAM ir kultūrinio ugdymo srityse stiprinimo mokymų paslaugos</w:t>
            </w:r>
          </w:p>
        </w:tc>
      </w:tr>
      <w:tr w:rsidR="00F077FB" w:rsidRPr="0086680D" w14:paraId="6E2FDD69" w14:textId="77777777" w:rsidTr="00F077FB">
        <w:trPr>
          <w:trHeight w:val="284"/>
        </w:trPr>
        <w:tc>
          <w:tcPr>
            <w:tcW w:w="303" w:type="pct"/>
          </w:tcPr>
          <w:p w14:paraId="7C75FFA6"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1.</w:t>
            </w:r>
          </w:p>
        </w:tc>
        <w:tc>
          <w:tcPr>
            <w:tcW w:w="1449" w:type="pct"/>
            <w:shd w:val="clear" w:color="auto" w:fill="auto"/>
          </w:tcPr>
          <w:p w14:paraId="55DD9065"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Mokymai pedagogams, vadovams apie fenomenais grįsto ugdymo turinio kūrimą</w:t>
            </w:r>
          </w:p>
        </w:tc>
        <w:tc>
          <w:tcPr>
            <w:tcW w:w="640" w:type="pct"/>
            <w:tcBorders>
              <w:bottom w:val="single" w:sz="4" w:space="0" w:color="auto"/>
            </w:tcBorders>
          </w:tcPr>
          <w:p w14:paraId="2FF94DBB" w14:textId="77777777" w:rsidR="00F077FB" w:rsidRPr="00E12BD1" w:rsidRDefault="00F077FB" w:rsidP="00F077FB">
            <w:pPr>
              <w:spacing w:before="120" w:after="0" w:line="240" w:lineRule="auto"/>
              <w:jc w:val="center"/>
              <w:rPr>
                <w:rFonts w:asciiTheme="majorBidi" w:hAnsiTheme="majorBidi" w:cstheme="majorBidi"/>
                <w:lang w:val="en-US"/>
              </w:rPr>
            </w:pPr>
            <w:r w:rsidRPr="00E12BD1">
              <w:rPr>
                <w:rFonts w:asciiTheme="majorBidi" w:eastAsia="Times New Roman" w:hAnsiTheme="majorBidi" w:cstheme="majorBidi"/>
              </w:rPr>
              <w:t>akad. val.</w:t>
            </w:r>
          </w:p>
        </w:tc>
        <w:tc>
          <w:tcPr>
            <w:tcW w:w="632" w:type="pct"/>
            <w:shd w:val="clear" w:color="auto" w:fill="auto"/>
          </w:tcPr>
          <w:p w14:paraId="0A27CD03"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eastAsia="Times New Roman" w:hAnsiTheme="majorBidi" w:cstheme="majorBidi"/>
              </w:rPr>
              <w:t>120</w:t>
            </w:r>
          </w:p>
        </w:tc>
        <w:tc>
          <w:tcPr>
            <w:tcW w:w="695" w:type="pct"/>
          </w:tcPr>
          <w:p w14:paraId="33F0A9E8"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32B2FD80" w14:textId="77777777" w:rsidR="00F077FB" w:rsidRPr="0086680D" w:rsidRDefault="00F077FB" w:rsidP="00F077FB">
            <w:pPr>
              <w:spacing w:before="120" w:after="0" w:line="240" w:lineRule="auto"/>
              <w:jc w:val="center"/>
              <w:rPr>
                <w:rFonts w:ascii="Times New Roman" w:eastAsia="Times New Roman" w:hAnsi="Times New Roman" w:cs="Times New Roman"/>
              </w:rPr>
            </w:pPr>
          </w:p>
        </w:tc>
        <w:tc>
          <w:tcPr>
            <w:tcW w:w="592" w:type="pct"/>
          </w:tcPr>
          <w:p w14:paraId="17B3F7A3" w14:textId="3E99988B" w:rsidR="00F077FB" w:rsidRPr="0086680D" w:rsidRDefault="002741DA"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86680D" w14:paraId="4424A494" w14:textId="77777777" w:rsidTr="00F077FB">
        <w:trPr>
          <w:trHeight w:val="284"/>
        </w:trPr>
        <w:tc>
          <w:tcPr>
            <w:tcW w:w="303" w:type="pct"/>
            <w:shd w:val="clear" w:color="auto" w:fill="E7E6E6" w:themeFill="background2"/>
          </w:tcPr>
          <w:p w14:paraId="3D4E0400" w14:textId="77777777" w:rsidR="00F077FB" w:rsidRPr="00E12BD1" w:rsidRDefault="00F077FB" w:rsidP="00F077FB">
            <w:pPr>
              <w:spacing w:after="0" w:line="240" w:lineRule="auto"/>
              <w:jc w:val="center"/>
              <w:rPr>
                <w:rFonts w:asciiTheme="majorBidi" w:hAnsiTheme="majorBidi" w:cstheme="majorBidi"/>
                <w:b/>
                <w:bCs/>
                <w:u w:val="single"/>
                <w:lang w:val="en-US"/>
              </w:rPr>
            </w:pPr>
          </w:p>
        </w:tc>
        <w:tc>
          <w:tcPr>
            <w:tcW w:w="1449" w:type="pct"/>
            <w:shd w:val="clear" w:color="auto" w:fill="E7E6E6" w:themeFill="background2"/>
          </w:tcPr>
          <w:p w14:paraId="74FC3B67" w14:textId="77777777" w:rsidR="00F077FB" w:rsidRPr="00E12BD1" w:rsidRDefault="00F077FB" w:rsidP="00F077FB">
            <w:pPr>
              <w:spacing w:after="0" w:line="240" w:lineRule="auto"/>
              <w:jc w:val="center"/>
              <w:rPr>
                <w:rFonts w:asciiTheme="majorBidi" w:hAnsiTheme="majorBidi" w:cstheme="majorBidi"/>
                <w:b/>
                <w:bCs/>
              </w:rPr>
            </w:pPr>
            <w:r w:rsidRPr="00E12BD1">
              <w:rPr>
                <w:rFonts w:asciiTheme="majorBidi" w:hAnsiTheme="majorBidi" w:cstheme="majorBidi"/>
                <w:b/>
                <w:bCs/>
                <w:u w:val="single"/>
                <w:lang w:val="en-US"/>
              </w:rPr>
              <w:t>7.6.</w:t>
            </w:r>
          </w:p>
        </w:tc>
        <w:tc>
          <w:tcPr>
            <w:tcW w:w="3248" w:type="pct"/>
            <w:gridSpan w:val="5"/>
            <w:shd w:val="clear" w:color="auto" w:fill="E7E6E6" w:themeFill="background2"/>
          </w:tcPr>
          <w:p w14:paraId="0B7FE298" w14:textId="77777777" w:rsidR="00F077FB" w:rsidRPr="00E12BD1" w:rsidRDefault="00F077FB" w:rsidP="00F077FB">
            <w:pPr>
              <w:pBdr>
                <w:top w:val="nil"/>
                <w:left w:val="nil"/>
                <w:bottom w:val="nil"/>
                <w:right w:val="nil"/>
                <w:between w:val="nil"/>
                <w:bar w:val="nil"/>
              </w:pBdr>
              <w:tabs>
                <w:tab w:val="left" w:pos="451"/>
              </w:tabs>
              <w:spacing w:line="240" w:lineRule="auto"/>
              <w:jc w:val="center"/>
              <w:rPr>
                <w:rFonts w:asciiTheme="majorBidi" w:hAnsiTheme="majorBidi" w:cstheme="majorBidi"/>
                <w:b/>
                <w:bCs/>
                <w:i/>
                <w:iCs/>
                <w:u w:val="single"/>
              </w:rPr>
            </w:pPr>
            <w:r w:rsidRPr="00E12BD1">
              <w:rPr>
                <w:rFonts w:asciiTheme="majorBidi" w:hAnsiTheme="majorBidi" w:cstheme="majorBidi"/>
                <w:b/>
                <w:bCs/>
                <w:i/>
                <w:iCs/>
                <w:u w:val="single"/>
              </w:rPr>
              <w:t xml:space="preserve">Mokyklų darbuotojų  kompetencijų lyderystės, </w:t>
            </w:r>
            <w:proofErr w:type="spellStart"/>
            <w:r w:rsidRPr="00E12BD1">
              <w:rPr>
                <w:rFonts w:asciiTheme="majorBidi" w:hAnsiTheme="majorBidi" w:cstheme="majorBidi"/>
                <w:b/>
                <w:bCs/>
                <w:i/>
                <w:iCs/>
                <w:u w:val="single"/>
              </w:rPr>
              <w:t>įtraukaus</w:t>
            </w:r>
            <w:proofErr w:type="spellEnd"/>
            <w:r w:rsidRPr="00E12BD1">
              <w:rPr>
                <w:rFonts w:asciiTheme="majorBidi" w:hAnsiTheme="majorBidi" w:cstheme="majorBidi"/>
                <w:b/>
                <w:bCs/>
                <w:i/>
                <w:iCs/>
                <w:u w:val="single"/>
              </w:rPr>
              <w:t xml:space="preserve"> STEAM ir kultūrinio ugdymo srityse stiprinimo mokymų paslaugos</w:t>
            </w:r>
          </w:p>
        </w:tc>
      </w:tr>
      <w:tr w:rsidR="00F077FB" w:rsidRPr="0086680D" w14:paraId="330CD8A9" w14:textId="77777777" w:rsidTr="00F077FB">
        <w:trPr>
          <w:trHeight w:val="284"/>
        </w:trPr>
        <w:tc>
          <w:tcPr>
            <w:tcW w:w="303" w:type="pct"/>
          </w:tcPr>
          <w:p w14:paraId="4CCAA6EB"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1.</w:t>
            </w:r>
          </w:p>
        </w:tc>
        <w:tc>
          <w:tcPr>
            <w:tcW w:w="1449" w:type="pct"/>
            <w:shd w:val="clear" w:color="auto" w:fill="auto"/>
          </w:tcPr>
          <w:p w14:paraId="15726775"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 xml:space="preserve">Mokyklų vadovų, pavaduotojų ir pedagogų, dalykininkų stažuotės užsienyje </w:t>
            </w:r>
          </w:p>
          <w:p w14:paraId="60F79E10" w14:textId="77777777" w:rsidR="00F077FB" w:rsidRPr="00E12BD1" w:rsidRDefault="00F077FB" w:rsidP="00F077FB">
            <w:pPr>
              <w:spacing w:after="0" w:line="240" w:lineRule="auto"/>
              <w:rPr>
                <w:rFonts w:asciiTheme="majorBidi" w:hAnsiTheme="majorBidi" w:cstheme="majorBidi"/>
              </w:rPr>
            </w:pPr>
          </w:p>
          <w:p w14:paraId="1677AC40" w14:textId="77777777" w:rsidR="00F077FB" w:rsidRPr="00E12BD1" w:rsidRDefault="00F077FB" w:rsidP="00F077FB">
            <w:pPr>
              <w:spacing w:after="0" w:line="240" w:lineRule="auto"/>
              <w:rPr>
                <w:rFonts w:asciiTheme="majorBidi" w:hAnsiTheme="majorBidi" w:cstheme="majorBidi"/>
              </w:rPr>
            </w:pPr>
            <w:r w:rsidRPr="00E12BD1">
              <w:rPr>
                <w:rFonts w:asciiTheme="majorBidi" w:hAnsiTheme="majorBidi" w:cstheme="majorBidi"/>
              </w:rPr>
              <w:t>(pagal visas 4 ugdymo kryptis)</w:t>
            </w:r>
          </w:p>
          <w:p w14:paraId="0817BDF6" w14:textId="77777777" w:rsidR="00F077FB" w:rsidRPr="00E12BD1" w:rsidRDefault="00F077FB" w:rsidP="00F077FB">
            <w:pPr>
              <w:spacing w:before="120" w:after="0" w:line="240" w:lineRule="auto"/>
              <w:jc w:val="center"/>
              <w:rPr>
                <w:rFonts w:asciiTheme="majorBidi" w:hAnsiTheme="majorBidi" w:cstheme="majorBidi"/>
              </w:rPr>
            </w:pPr>
          </w:p>
        </w:tc>
        <w:tc>
          <w:tcPr>
            <w:tcW w:w="640" w:type="pct"/>
          </w:tcPr>
          <w:p w14:paraId="11DF4E60" w14:textId="77777777" w:rsidR="00F077FB" w:rsidRPr="00E12BD1" w:rsidRDefault="00F077FB" w:rsidP="00F077FB">
            <w:pPr>
              <w:spacing w:before="120" w:after="0" w:line="240" w:lineRule="auto"/>
              <w:jc w:val="center"/>
              <w:rPr>
                <w:rFonts w:asciiTheme="majorBidi" w:hAnsiTheme="majorBidi" w:cstheme="majorBidi"/>
                <w:lang w:val="en-US"/>
              </w:rPr>
            </w:pPr>
            <w:r w:rsidRPr="00E12BD1">
              <w:rPr>
                <w:rFonts w:asciiTheme="majorBidi" w:hAnsiTheme="majorBidi" w:cstheme="majorBidi"/>
              </w:rPr>
              <w:t>akad. val.</w:t>
            </w:r>
          </w:p>
        </w:tc>
        <w:tc>
          <w:tcPr>
            <w:tcW w:w="632" w:type="pct"/>
            <w:shd w:val="clear" w:color="auto" w:fill="auto"/>
          </w:tcPr>
          <w:p w14:paraId="3ECE81B5" w14:textId="77777777" w:rsidR="00F077FB" w:rsidRPr="00E12BD1" w:rsidRDefault="00F077FB" w:rsidP="00F077FB">
            <w:pPr>
              <w:spacing w:before="120" w:after="0" w:line="240" w:lineRule="auto"/>
              <w:jc w:val="center"/>
              <w:rPr>
                <w:rFonts w:asciiTheme="majorBidi" w:hAnsiTheme="majorBidi" w:cstheme="majorBidi"/>
              </w:rPr>
            </w:pPr>
            <w:r w:rsidRPr="00E12BD1">
              <w:rPr>
                <w:rFonts w:asciiTheme="majorBidi" w:hAnsiTheme="majorBidi" w:cstheme="majorBidi"/>
              </w:rPr>
              <w:t xml:space="preserve">280 akad. val./ 4 grupėms </w:t>
            </w:r>
          </w:p>
          <w:p w14:paraId="1352C583" w14:textId="77777777" w:rsidR="00F077FB" w:rsidRPr="00E12BD1" w:rsidRDefault="00F077FB" w:rsidP="00F077FB">
            <w:pPr>
              <w:spacing w:before="120" w:after="0" w:line="240" w:lineRule="auto"/>
              <w:jc w:val="center"/>
              <w:rPr>
                <w:rFonts w:asciiTheme="majorBidi" w:eastAsia="Times New Roman" w:hAnsiTheme="majorBidi" w:cstheme="majorBidi"/>
              </w:rPr>
            </w:pPr>
            <w:r w:rsidRPr="00E12BD1">
              <w:rPr>
                <w:rFonts w:asciiTheme="majorBidi" w:hAnsiTheme="majorBidi" w:cstheme="majorBidi"/>
              </w:rPr>
              <w:t>(</w:t>
            </w:r>
            <w:r w:rsidRPr="00E12BD1">
              <w:rPr>
                <w:rFonts w:asciiTheme="majorBidi" w:hAnsiTheme="majorBidi" w:cstheme="majorBidi"/>
                <w:lang w:val="en-US"/>
              </w:rPr>
              <w:t xml:space="preserve">4 </w:t>
            </w:r>
            <w:proofErr w:type="spellStart"/>
            <w:r w:rsidRPr="00E12BD1">
              <w:rPr>
                <w:rFonts w:asciiTheme="majorBidi" w:hAnsiTheme="majorBidi" w:cstheme="majorBidi"/>
                <w:lang w:val="en-US"/>
              </w:rPr>
              <w:t>sta</w:t>
            </w:r>
            <w:r w:rsidRPr="00E12BD1">
              <w:rPr>
                <w:rFonts w:asciiTheme="majorBidi" w:hAnsiTheme="majorBidi" w:cstheme="majorBidi"/>
              </w:rPr>
              <w:t>žuotės</w:t>
            </w:r>
            <w:proofErr w:type="spellEnd"/>
            <w:r w:rsidRPr="00E12BD1">
              <w:rPr>
                <w:rFonts w:asciiTheme="majorBidi" w:hAnsiTheme="majorBidi" w:cstheme="majorBidi"/>
              </w:rPr>
              <w:t xml:space="preserve"> pagal visas </w:t>
            </w:r>
            <w:r w:rsidRPr="00E12BD1">
              <w:rPr>
                <w:rFonts w:asciiTheme="majorBidi" w:hAnsiTheme="majorBidi" w:cstheme="majorBidi"/>
                <w:lang w:val="en-US"/>
              </w:rPr>
              <w:t xml:space="preserve">4 </w:t>
            </w:r>
            <w:proofErr w:type="spellStart"/>
            <w:r w:rsidRPr="00E12BD1">
              <w:rPr>
                <w:rFonts w:asciiTheme="majorBidi" w:hAnsiTheme="majorBidi" w:cstheme="majorBidi"/>
                <w:lang w:val="en-US"/>
              </w:rPr>
              <w:t>ugdymo</w:t>
            </w:r>
            <w:proofErr w:type="spellEnd"/>
            <w:r w:rsidRPr="00E12BD1">
              <w:rPr>
                <w:rFonts w:asciiTheme="majorBidi" w:hAnsiTheme="majorBidi" w:cstheme="majorBidi"/>
                <w:lang w:val="en-US"/>
              </w:rPr>
              <w:t xml:space="preserve"> </w:t>
            </w:r>
            <w:proofErr w:type="spellStart"/>
            <w:r w:rsidRPr="00E12BD1">
              <w:rPr>
                <w:rFonts w:asciiTheme="majorBidi" w:hAnsiTheme="majorBidi" w:cstheme="majorBidi"/>
                <w:lang w:val="en-US"/>
              </w:rPr>
              <w:t>kryptis</w:t>
            </w:r>
            <w:proofErr w:type="spellEnd"/>
            <w:r w:rsidRPr="00E12BD1">
              <w:rPr>
                <w:rFonts w:asciiTheme="majorBidi" w:hAnsiTheme="majorBidi" w:cstheme="majorBidi"/>
              </w:rPr>
              <w:t>)</w:t>
            </w:r>
          </w:p>
        </w:tc>
        <w:tc>
          <w:tcPr>
            <w:tcW w:w="695" w:type="pct"/>
          </w:tcPr>
          <w:p w14:paraId="696FF460" w14:textId="77777777" w:rsidR="00F077FB" w:rsidRPr="00E12BD1" w:rsidRDefault="00F077FB" w:rsidP="00F077FB">
            <w:pPr>
              <w:spacing w:before="120" w:after="0" w:line="240" w:lineRule="auto"/>
              <w:jc w:val="center"/>
              <w:rPr>
                <w:rFonts w:asciiTheme="majorBidi" w:eastAsia="Times New Roman" w:hAnsiTheme="majorBidi" w:cstheme="majorBidi"/>
              </w:rPr>
            </w:pPr>
          </w:p>
        </w:tc>
        <w:tc>
          <w:tcPr>
            <w:tcW w:w="689" w:type="pct"/>
          </w:tcPr>
          <w:p w14:paraId="06FEF326" w14:textId="77777777" w:rsidR="00F077FB" w:rsidRPr="0086680D" w:rsidRDefault="00F077FB" w:rsidP="00F077FB">
            <w:pPr>
              <w:spacing w:before="120" w:after="0" w:line="240" w:lineRule="auto"/>
              <w:jc w:val="center"/>
              <w:rPr>
                <w:rFonts w:ascii="Times New Roman" w:eastAsia="Times New Roman" w:hAnsi="Times New Roman" w:cs="Times New Roman"/>
              </w:rPr>
            </w:pPr>
          </w:p>
        </w:tc>
        <w:tc>
          <w:tcPr>
            <w:tcW w:w="592" w:type="pct"/>
          </w:tcPr>
          <w:p w14:paraId="7DC2BE56" w14:textId="257DF433" w:rsidR="00F077FB" w:rsidRPr="0086680D" w:rsidRDefault="002741DA" w:rsidP="00F077F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F077FB" w:rsidRPr="00CC0DEA" w14:paraId="5E8A5F54" w14:textId="77777777" w:rsidTr="00F077FB">
        <w:trPr>
          <w:trHeight w:val="284"/>
        </w:trPr>
        <w:tc>
          <w:tcPr>
            <w:tcW w:w="303" w:type="pct"/>
          </w:tcPr>
          <w:p w14:paraId="0EE0A922" w14:textId="77777777" w:rsidR="00F077FB" w:rsidRPr="0086680D" w:rsidRDefault="00F077FB" w:rsidP="00F077FB">
            <w:pPr>
              <w:spacing w:after="0" w:line="240" w:lineRule="auto"/>
              <w:rPr>
                <w:rFonts w:ascii="Times New Roman" w:hAnsi="Times New Roman" w:cs="Times New Roman"/>
              </w:rPr>
            </w:pPr>
          </w:p>
        </w:tc>
        <w:tc>
          <w:tcPr>
            <w:tcW w:w="1449" w:type="pct"/>
            <w:shd w:val="clear" w:color="auto" w:fill="auto"/>
          </w:tcPr>
          <w:p w14:paraId="5BC539BE" w14:textId="77777777" w:rsidR="00F077FB" w:rsidRPr="0086680D" w:rsidRDefault="00F077FB" w:rsidP="00F077FB">
            <w:pPr>
              <w:spacing w:after="0" w:line="240" w:lineRule="auto"/>
              <w:rPr>
                <w:rFonts w:ascii="Times New Roman" w:hAnsi="Times New Roman" w:cs="Times New Roman"/>
              </w:rPr>
            </w:pPr>
          </w:p>
        </w:tc>
        <w:tc>
          <w:tcPr>
            <w:tcW w:w="640" w:type="pct"/>
          </w:tcPr>
          <w:p w14:paraId="3845174C" w14:textId="77777777" w:rsidR="00F077FB" w:rsidRPr="0086680D" w:rsidRDefault="00F077FB" w:rsidP="00F077FB">
            <w:pPr>
              <w:spacing w:before="120" w:after="0" w:line="240" w:lineRule="auto"/>
              <w:jc w:val="center"/>
              <w:rPr>
                <w:rFonts w:ascii="Times New Roman" w:hAnsi="Times New Roman" w:cs="Times New Roman"/>
              </w:rPr>
            </w:pPr>
          </w:p>
        </w:tc>
        <w:tc>
          <w:tcPr>
            <w:tcW w:w="632" w:type="pct"/>
            <w:shd w:val="clear" w:color="auto" w:fill="auto"/>
          </w:tcPr>
          <w:p w14:paraId="4D9BA051" w14:textId="77777777" w:rsidR="00F077FB" w:rsidRPr="0086680D" w:rsidRDefault="00F077FB" w:rsidP="00F077FB">
            <w:pPr>
              <w:spacing w:before="120" w:after="0" w:line="240" w:lineRule="auto"/>
              <w:jc w:val="center"/>
              <w:rPr>
                <w:rFonts w:ascii="Times New Roman" w:hAnsi="Times New Roman" w:cs="Times New Roman"/>
              </w:rPr>
            </w:pPr>
          </w:p>
        </w:tc>
        <w:tc>
          <w:tcPr>
            <w:tcW w:w="695" w:type="pct"/>
          </w:tcPr>
          <w:p w14:paraId="666217DE"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689" w:type="pct"/>
          </w:tcPr>
          <w:p w14:paraId="5C3A94AF" w14:textId="77777777" w:rsidR="00F077FB" w:rsidRPr="00CC0DEA" w:rsidRDefault="00F077FB" w:rsidP="00F077FB">
            <w:pPr>
              <w:spacing w:before="120" w:after="0" w:line="240" w:lineRule="auto"/>
              <w:jc w:val="center"/>
              <w:rPr>
                <w:rFonts w:ascii="Times New Roman" w:eastAsia="Times New Roman" w:hAnsi="Times New Roman" w:cs="Times New Roman"/>
              </w:rPr>
            </w:pPr>
          </w:p>
        </w:tc>
        <w:tc>
          <w:tcPr>
            <w:tcW w:w="592" w:type="pct"/>
          </w:tcPr>
          <w:p w14:paraId="4E66F323" w14:textId="77777777" w:rsidR="00F077FB" w:rsidRPr="00CC0DEA" w:rsidRDefault="00F077FB" w:rsidP="00F077FB">
            <w:pPr>
              <w:spacing w:before="120" w:after="0" w:line="240" w:lineRule="auto"/>
              <w:jc w:val="center"/>
              <w:rPr>
                <w:rFonts w:ascii="Times New Roman" w:eastAsia="Times New Roman" w:hAnsi="Times New Roman" w:cs="Times New Roman"/>
              </w:rPr>
            </w:pPr>
          </w:p>
        </w:tc>
      </w:tr>
    </w:tbl>
    <w:p w14:paraId="460FB1EB" w14:textId="77777777" w:rsidR="0086680D" w:rsidRDefault="0086680D" w:rsidP="00025915">
      <w:pPr>
        <w:ind w:firstLine="720"/>
        <w:jc w:val="both"/>
        <w:rPr>
          <w:rFonts w:asciiTheme="majorBidi" w:hAnsiTheme="majorBidi" w:cstheme="majorBidi"/>
          <w:i/>
          <w:sz w:val="24"/>
          <w:szCs w:val="24"/>
          <w:u w:val="single"/>
        </w:rPr>
      </w:pPr>
    </w:p>
    <w:p w14:paraId="6FFE3655" w14:textId="02A14BA5" w:rsidR="00EE6AF8" w:rsidRPr="00EE6AF8" w:rsidRDefault="00EE6AF8" w:rsidP="00EE6AF8">
      <w:pPr>
        <w:rPr>
          <w:rFonts w:asciiTheme="majorBidi" w:hAnsiTheme="majorBidi" w:cstheme="majorBidi"/>
          <w:iCs/>
          <w:sz w:val="24"/>
          <w:szCs w:val="24"/>
        </w:rPr>
      </w:pPr>
      <w:r w:rsidRPr="00762AAE">
        <w:rPr>
          <w:rFonts w:asciiTheme="majorBidi" w:hAnsiTheme="majorBidi" w:cstheme="majorBidi"/>
          <w:iCs/>
          <w:sz w:val="24"/>
          <w:szCs w:val="24"/>
        </w:rPr>
        <w:t>Konkretaus pasiūlymo kaina žodžiais</w:t>
      </w:r>
      <w:r w:rsidR="009F116F">
        <w:rPr>
          <w:rFonts w:asciiTheme="majorBidi" w:hAnsiTheme="majorBidi" w:cstheme="majorBidi"/>
          <w:iCs/>
          <w:sz w:val="24"/>
          <w:szCs w:val="24"/>
        </w:rPr>
        <w:t xml:space="preserve"> su PVM:</w:t>
      </w:r>
      <w:r w:rsidRPr="00762AAE">
        <w:rPr>
          <w:rFonts w:asciiTheme="majorBidi" w:hAnsiTheme="majorBidi" w:cstheme="majorBidi"/>
          <w:iCs/>
          <w:sz w:val="24"/>
          <w:szCs w:val="24"/>
        </w:rPr>
        <w:t>__________________________________________</w:t>
      </w:r>
    </w:p>
    <w:p w14:paraId="09F13BA0" w14:textId="77777777" w:rsidR="005E53C4" w:rsidRPr="00DA66E7" w:rsidRDefault="005E53C4" w:rsidP="005E53C4">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*Pastabos: </w:t>
      </w:r>
    </w:p>
    <w:p w14:paraId="068927FE" w14:textId="77777777" w:rsidR="005E53C4" w:rsidRPr="00DA66E7" w:rsidRDefault="005E53C4" w:rsidP="005E53C4">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 kainos pasiūlyme nurodomos paliekant du skaitmenis po kablelio; </w:t>
      </w:r>
    </w:p>
    <w:p w14:paraId="56CFFDF5" w14:textId="77777777" w:rsidR="005E53C4" w:rsidRPr="00DA66E7" w:rsidRDefault="005E53C4" w:rsidP="005E53C4">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tais atvejais, kai pagal galiojančius teisės aktus rangovui nereikia mokėti PVM, jis atitinkamų skilčių nepildo ir nurodo priežastis, dėl kurių PVM nemoka;</w:t>
      </w:r>
    </w:p>
    <w:p w14:paraId="4726F977" w14:textId="005ABE1E" w:rsidR="00025915" w:rsidRPr="00915AFF" w:rsidRDefault="005E53C4" w:rsidP="00915AFF">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 bendra pasiūlymo kaina bus naudojama pasiūlymų vertinimui, pasiūlymų eilei ir laimėtojui nustatyti. </w:t>
      </w:r>
    </w:p>
    <w:p w14:paraId="1ADE3A7A" w14:textId="77777777" w:rsidR="005E53C4" w:rsidRDefault="005E53C4" w:rsidP="0069534E">
      <w:pPr>
        <w:spacing w:after="0" w:line="240" w:lineRule="auto"/>
        <w:jc w:val="both"/>
        <w:rPr>
          <w:rFonts w:asciiTheme="majorBidi" w:eastAsia="Times New Roman" w:hAnsiTheme="majorBidi" w:cstheme="majorBidi"/>
          <w:i/>
          <w:kern w:val="0"/>
          <w:sz w:val="24"/>
          <w:szCs w:val="24"/>
          <w14:ligatures w14:val="none"/>
        </w:rPr>
      </w:pPr>
    </w:p>
    <w:p w14:paraId="3AD0FC58" w14:textId="7E6D9607" w:rsidR="004E6E1B" w:rsidRPr="00A24A98" w:rsidRDefault="004E6E1B" w:rsidP="004E6E1B">
      <w:pPr>
        <w:suppressAutoHyphens/>
        <w:ind w:left="720"/>
        <w:rPr>
          <w:rFonts w:ascii="Times New Roman" w:hAnsi="Times New Roman" w:cs="Times New Roman"/>
          <w:color w:val="000000"/>
          <w:sz w:val="24"/>
          <w:szCs w:val="24"/>
          <w:u w:val="single"/>
        </w:rPr>
      </w:pPr>
      <w:r w:rsidRPr="00A24A98">
        <w:rPr>
          <w:rFonts w:ascii="Times New Roman" w:hAnsi="Times New Roman" w:cs="Times New Roman"/>
          <w:color w:val="000000"/>
          <w:sz w:val="24"/>
          <w:szCs w:val="24"/>
          <w:u w:val="single"/>
        </w:rPr>
        <w:t>Pateikiame II pirkimo dalies siūlomų paslaugų kokybės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4E6E1B" w:rsidRPr="00DA66E7" w14:paraId="2C9AF4CC" w14:textId="77777777" w:rsidTr="00DF3188">
        <w:tc>
          <w:tcPr>
            <w:tcW w:w="675" w:type="dxa"/>
          </w:tcPr>
          <w:p w14:paraId="1B870426" w14:textId="77777777" w:rsidR="004E6E1B" w:rsidRPr="00DA66E7" w:rsidRDefault="004E6E1B" w:rsidP="00DF3188">
            <w:pPr>
              <w:suppressAutoHyphens/>
              <w:spacing w:after="0" w:line="240" w:lineRule="auto"/>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Eil. Nr.</w:t>
            </w:r>
          </w:p>
        </w:tc>
        <w:tc>
          <w:tcPr>
            <w:tcW w:w="6946" w:type="dxa"/>
          </w:tcPr>
          <w:p w14:paraId="25B6DBC1" w14:textId="77777777" w:rsidR="004E6E1B" w:rsidRPr="00DA66E7" w:rsidRDefault="004E6E1B" w:rsidP="00DF3188">
            <w:pPr>
              <w:suppressAutoHyphens/>
              <w:spacing w:after="0" w:line="240" w:lineRule="auto"/>
              <w:ind w:right="-959"/>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 xml:space="preserve">Kokybės kriterijai </w:t>
            </w:r>
          </w:p>
        </w:tc>
        <w:tc>
          <w:tcPr>
            <w:tcW w:w="2013" w:type="dxa"/>
          </w:tcPr>
          <w:p w14:paraId="73194C8F" w14:textId="048B470C" w:rsidR="004E6E1B" w:rsidRPr="00DA66E7" w:rsidRDefault="004E6E1B" w:rsidP="00DF3188">
            <w:pPr>
              <w:suppressAutoHyphens/>
              <w:spacing w:after="0" w:line="240" w:lineRule="auto"/>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Siūlomų kriterijų reikšmės</w:t>
            </w:r>
          </w:p>
        </w:tc>
      </w:tr>
      <w:tr w:rsidR="004E6E1B" w:rsidRPr="00DA66E7" w14:paraId="11E625C8" w14:textId="77777777" w:rsidTr="00DF3188">
        <w:tc>
          <w:tcPr>
            <w:tcW w:w="675" w:type="dxa"/>
          </w:tcPr>
          <w:p w14:paraId="4FAE10D9" w14:textId="77777777" w:rsidR="004E6E1B" w:rsidRPr="00DA66E7" w:rsidRDefault="004E6E1B" w:rsidP="00DF3188">
            <w:pPr>
              <w:suppressAutoHyphens/>
              <w:spacing w:after="0" w:line="240" w:lineRule="auto"/>
              <w:jc w:val="center"/>
              <w:rPr>
                <w:rFonts w:asciiTheme="majorBidi" w:eastAsia="Times New Roman" w:hAnsiTheme="majorBidi" w:cstheme="majorBidi"/>
                <w:color w:val="000000"/>
                <w:kern w:val="0"/>
                <w14:ligatures w14:val="none"/>
              </w:rPr>
            </w:pPr>
            <w:r w:rsidRPr="00DA66E7">
              <w:rPr>
                <w:rFonts w:asciiTheme="majorBidi" w:eastAsia="Times New Roman" w:hAnsiTheme="majorBidi" w:cstheme="majorBidi"/>
                <w:color w:val="000000"/>
                <w:kern w:val="0"/>
                <w14:ligatures w14:val="none"/>
              </w:rPr>
              <w:t>1.</w:t>
            </w:r>
          </w:p>
        </w:tc>
        <w:tc>
          <w:tcPr>
            <w:tcW w:w="6946" w:type="dxa"/>
          </w:tcPr>
          <w:p w14:paraId="63C92D65" w14:textId="47B72C59" w:rsidR="004E6E1B" w:rsidRPr="004E6E1B" w:rsidRDefault="004E6E1B" w:rsidP="00DF3188">
            <w:pPr>
              <w:suppressAutoHyphens/>
              <w:spacing w:after="0" w:line="240" w:lineRule="auto"/>
              <w:rPr>
                <w:rFonts w:ascii="Times New Roman" w:eastAsia="Times New Roman" w:hAnsi="Times New Roman" w:cs="Times New Roman"/>
                <w:color w:val="000000"/>
                <w:kern w:val="0"/>
                <w14:ligatures w14:val="none"/>
              </w:rPr>
            </w:pPr>
            <w:r w:rsidRPr="004E6E1B">
              <w:rPr>
                <w:rFonts w:ascii="Times New Roman" w:hAnsi="Times New Roman" w:cs="Times New Roman"/>
              </w:rPr>
              <w:t>M</w:t>
            </w:r>
            <w:r w:rsidRPr="004E6E1B">
              <w:rPr>
                <w:rFonts w:ascii="Times New Roman" w:hAnsi="Times New Roman" w:cs="Times New Roman"/>
                <w:bCs/>
                <w:lang w:eastAsia="lt-LT"/>
              </w:rPr>
              <w:t>okymų ir (arba) ugdymo veiklų projekto organizavimo eksperto</w:t>
            </w:r>
            <w:r w:rsidRPr="004E6E1B">
              <w:rPr>
                <w:rFonts w:ascii="Times New Roman" w:hAnsi="Times New Roman" w:cs="Times New Roman"/>
                <w:bCs/>
                <w:spacing w:val="-5"/>
              </w:rPr>
              <w:t xml:space="preserve"> patirtis  </w:t>
            </w:r>
            <w:r w:rsidRPr="004E6E1B">
              <w:rPr>
                <w:rFonts w:ascii="Times New Roman" w:eastAsia="Calibri" w:hAnsi="Times New Roman" w:cs="Times New Roman"/>
              </w:rPr>
              <w:t>(</w:t>
            </w:r>
            <w:r w:rsidRPr="004B05B4">
              <w:rPr>
                <w:rFonts w:ascii="Times New Roman" w:eastAsia="Calibri" w:hAnsi="Times New Roman" w:cs="Times New Roman"/>
              </w:rPr>
              <w:t>P</w:t>
            </w:r>
            <w:r w:rsidRPr="004B05B4">
              <w:rPr>
                <w:rFonts w:ascii="Times New Roman" w:eastAsia="Calibri" w:hAnsi="Times New Roman" w:cs="Times New Roman"/>
                <w:vertAlign w:val="subscript"/>
              </w:rPr>
              <w:t>1</w:t>
            </w:r>
            <w:r w:rsidRPr="004B05B4">
              <w:rPr>
                <w:rFonts w:ascii="Times New Roman" w:eastAsia="Calibri" w:hAnsi="Times New Roman" w:cs="Times New Roman"/>
              </w:rPr>
              <w:t>)</w:t>
            </w:r>
            <w:r w:rsidR="004B05B4" w:rsidRPr="004B05B4">
              <w:rPr>
                <w:rFonts w:ascii="Times New Roman" w:eastAsia="Calibri" w:hAnsi="Times New Roman" w:cs="Times New Roman"/>
              </w:rPr>
              <w:t xml:space="preserve"> </w:t>
            </w:r>
            <w:r w:rsidR="004B05B4" w:rsidRPr="004B05B4">
              <w:rPr>
                <w:rFonts w:asciiTheme="majorBidi" w:eastAsia="Times New Roman" w:hAnsiTheme="majorBidi" w:cstheme="majorBidi"/>
                <w:color w:val="000000"/>
                <w:kern w:val="0"/>
                <w14:ligatures w14:val="none"/>
              </w:rPr>
              <w:t>(apmokytų asmenų skaičius)</w:t>
            </w:r>
          </w:p>
        </w:tc>
        <w:tc>
          <w:tcPr>
            <w:tcW w:w="2013" w:type="dxa"/>
          </w:tcPr>
          <w:p w14:paraId="37DF705B" w14:textId="77777777" w:rsidR="004E6E1B" w:rsidRPr="00DA66E7" w:rsidRDefault="004E6E1B" w:rsidP="00DF3188">
            <w:pPr>
              <w:suppressAutoHyphens/>
              <w:spacing w:after="0" w:line="240" w:lineRule="auto"/>
              <w:rPr>
                <w:rFonts w:asciiTheme="majorBidi" w:eastAsia="Times New Roman" w:hAnsiTheme="majorBidi" w:cstheme="majorBidi"/>
                <w:color w:val="000000"/>
                <w:kern w:val="0"/>
                <w14:ligatures w14:val="none"/>
              </w:rPr>
            </w:pPr>
          </w:p>
        </w:tc>
      </w:tr>
      <w:tr w:rsidR="004E6E1B" w:rsidRPr="00DA66E7" w14:paraId="035F946C" w14:textId="77777777" w:rsidTr="00DF3188">
        <w:tc>
          <w:tcPr>
            <w:tcW w:w="675" w:type="dxa"/>
          </w:tcPr>
          <w:p w14:paraId="45443183" w14:textId="77777777" w:rsidR="004E6E1B" w:rsidRPr="00DA66E7" w:rsidRDefault="004E6E1B" w:rsidP="00DF3188">
            <w:pPr>
              <w:suppressAutoHyphens/>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2.</w:t>
            </w:r>
          </w:p>
        </w:tc>
        <w:tc>
          <w:tcPr>
            <w:tcW w:w="6946" w:type="dxa"/>
          </w:tcPr>
          <w:p w14:paraId="642C4FD8" w14:textId="5ED9AA3A" w:rsidR="004E6E1B" w:rsidRPr="00065576" w:rsidRDefault="00A83CAE" w:rsidP="00DF3188">
            <w:pPr>
              <w:suppressAutoHyphens/>
              <w:spacing w:after="0" w:line="240" w:lineRule="auto"/>
              <w:rPr>
                <w:rFonts w:asciiTheme="majorBidi" w:hAnsiTheme="majorBidi" w:cstheme="majorBidi"/>
              </w:rPr>
            </w:pPr>
            <w:r>
              <w:rPr>
                <w:rFonts w:asciiTheme="majorBidi" w:eastAsia="Calibri" w:hAnsiTheme="majorBidi" w:cstheme="majorBidi"/>
              </w:rPr>
              <w:t>T</w:t>
            </w:r>
            <w:r w:rsidRPr="00AC51DB">
              <w:rPr>
                <w:rFonts w:asciiTheme="majorBidi" w:eastAsia="Calibri" w:hAnsiTheme="majorBidi" w:cstheme="majorBidi"/>
              </w:rPr>
              <w:t>iekėjo</w:t>
            </w:r>
            <w:r w:rsidRPr="00C52545">
              <w:rPr>
                <w:rFonts w:asciiTheme="majorBidi" w:eastAsia="Calibri" w:hAnsiTheme="majorBidi" w:cstheme="majorBidi"/>
                <w:i/>
                <w:iCs/>
                <w:u w:val="single"/>
              </w:rPr>
              <w:t xml:space="preserve"> </w:t>
            </w:r>
            <w:r w:rsidRPr="00C52545">
              <w:rPr>
                <w:rFonts w:asciiTheme="majorBidi" w:hAnsiTheme="majorBidi" w:cstheme="majorBidi"/>
              </w:rPr>
              <w:t xml:space="preserve">siūlomų specialistų/lektorių, atitinkančių </w:t>
            </w:r>
            <w:r>
              <w:rPr>
                <w:rFonts w:asciiTheme="majorBidi" w:hAnsiTheme="majorBidi" w:cstheme="majorBidi"/>
              </w:rPr>
              <w:t xml:space="preserve">kvalifikacijos reikalavimų 6.2.3 - 6.2.5 p. </w:t>
            </w:r>
            <w:r w:rsidRPr="00C52545">
              <w:rPr>
                <w:rFonts w:asciiTheme="majorBidi" w:hAnsiTheme="majorBidi" w:cstheme="majorBidi"/>
              </w:rPr>
              <w:t xml:space="preserve">nurodytus reikalavimus, </w:t>
            </w:r>
            <w:r w:rsidRPr="00A83CAE">
              <w:rPr>
                <w:rFonts w:asciiTheme="majorBidi" w:hAnsiTheme="majorBidi" w:cstheme="majorBidi"/>
              </w:rPr>
              <w:t>skaičius</w:t>
            </w:r>
            <w:r w:rsidRPr="00A83CAE">
              <w:rPr>
                <w:rFonts w:asciiTheme="majorBidi" w:eastAsia="Calibri" w:hAnsiTheme="majorBidi" w:cstheme="majorBidi"/>
              </w:rPr>
              <w:t xml:space="preserve"> (P</w:t>
            </w:r>
            <w:r w:rsidRPr="00A83CAE">
              <w:rPr>
                <w:rFonts w:asciiTheme="majorBidi" w:eastAsia="Calibri" w:hAnsiTheme="majorBidi" w:cstheme="majorBidi"/>
                <w:vertAlign w:val="subscript"/>
              </w:rPr>
              <w:t>2</w:t>
            </w:r>
            <w:r w:rsidR="00B81755" w:rsidRPr="004B05B4">
              <w:rPr>
                <w:rFonts w:asciiTheme="majorBidi" w:eastAsia="Times New Roman" w:hAnsiTheme="majorBidi" w:cstheme="majorBidi"/>
                <w:color w:val="000000"/>
                <w:kern w:val="0"/>
                <w14:ligatures w14:val="none"/>
              </w:rPr>
              <w:t>)</w:t>
            </w:r>
          </w:p>
        </w:tc>
        <w:tc>
          <w:tcPr>
            <w:tcW w:w="2013" w:type="dxa"/>
          </w:tcPr>
          <w:p w14:paraId="130008D5" w14:textId="77777777" w:rsidR="004E6E1B" w:rsidRPr="00DA66E7" w:rsidRDefault="004E6E1B" w:rsidP="00DF3188">
            <w:pPr>
              <w:suppressAutoHyphens/>
              <w:spacing w:after="0" w:line="240" w:lineRule="auto"/>
              <w:rPr>
                <w:rFonts w:asciiTheme="majorBidi" w:eastAsia="Times New Roman" w:hAnsiTheme="majorBidi" w:cstheme="majorBidi"/>
                <w:color w:val="000000"/>
                <w:kern w:val="0"/>
                <w14:ligatures w14:val="none"/>
              </w:rPr>
            </w:pPr>
          </w:p>
        </w:tc>
      </w:tr>
      <w:tr w:rsidR="007318A6" w:rsidRPr="00DA66E7" w14:paraId="487192E9" w14:textId="77777777" w:rsidTr="00DF3188">
        <w:tc>
          <w:tcPr>
            <w:tcW w:w="675" w:type="dxa"/>
          </w:tcPr>
          <w:p w14:paraId="5B3A82FF" w14:textId="3BCC0E1B" w:rsidR="007318A6" w:rsidRDefault="007318A6" w:rsidP="00DF3188">
            <w:pPr>
              <w:suppressAutoHyphens/>
              <w:spacing w:after="0" w:line="240" w:lineRule="auto"/>
              <w:jc w:val="center"/>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3.</w:t>
            </w:r>
          </w:p>
        </w:tc>
        <w:tc>
          <w:tcPr>
            <w:tcW w:w="6946" w:type="dxa"/>
          </w:tcPr>
          <w:p w14:paraId="6EC04D18" w14:textId="49670107" w:rsidR="007318A6" w:rsidRPr="00B24310" w:rsidRDefault="00B24310" w:rsidP="00B24310">
            <w:pPr>
              <w:jc w:val="both"/>
              <w:rPr>
                <w:rFonts w:ascii="Times New Roman" w:hAnsi="Times New Roman" w:cs="Times New Roman"/>
              </w:rPr>
            </w:pPr>
            <w:r>
              <w:rPr>
                <w:rFonts w:ascii="Times New Roman" w:hAnsi="Times New Roman" w:cs="Times New Roman"/>
              </w:rPr>
              <w:t>T</w:t>
            </w:r>
            <w:r w:rsidR="001A007F" w:rsidRPr="001A007F">
              <w:rPr>
                <w:rFonts w:ascii="Times New Roman" w:hAnsi="Times New Roman" w:cs="Times New Roman"/>
              </w:rPr>
              <w:t xml:space="preserve">iekėjas sutarčiai vykdyti turi ne mažiau kaip 1 (vieną) specialistą/lektorių, kuris </w:t>
            </w:r>
            <w:r w:rsidR="001A007F" w:rsidRPr="001A007F">
              <w:rPr>
                <w:rFonts w:ascii="Times New Roman" w:hAnsi="Times New Roman" w:cs="Times New Roman"/>
                <w:bdr w:val="none" w:sz="0" w:space="0" w:color="auto" w:frame="1"/>
              </w:rPr>
              <w:t xml:space="preserve">per paskutinius 3 metus iki pasiūlymo pateikimo termino pabaigos yra pravedęs </w:t>
            </w:r>
            <w:r w:rsidR="001A007F" w:rsidRPr="001A007F">
              <w:rPr>
                <w:rFonts w:ascii="Times New Roman" w:hAnsi="Times New Roman" w:cs="Times New Roman"/>
                <w:lang w:eastAsia="lt-LT"/>
              </w:rPr>
              <w:t xml:space="preserve">ne mažiau kaip 40 val. mokymų ir (arba) ugdymo veiklų </w:t>
            </w:r>
            <w:r w:rsidR="001A007F" w:rsidRPr="001A007F">
              <w:rPr>
                <w:rFonts w:ascii="Times New Roman" w:hAnsi="Times New Roman" w:cs="Times New Roman"/>
              </w:rPr>
              <w:t xml:space="preserve">įgyvendinant "Tūkstantmečio mokyklų" programą, </w:t>
            </w:r>
            <w:r w:rsidR="001A007F" w:rsidRPr="001A007F">
              <w:rPr>
                <w:rFonts w:ascii="Times New Roman" w:hAnsi="Times New Roman" w:cs="Times New Roman"/>
                <w:u w:val="single"/>
              </w:rPr>
              <w:t xml:space="preserve">kultūrinio ugdymo tema </w:t>
            </w:r>
            <w:r w:rsidR="001A007F" w:rsidRPr="001A007F">
              <w:rPr>
                <w:rFonts w:ascii="Times New Roman" w:hAnsi="Times New Roman" w:cs="Times New Roman"/>
              </w:rPr>
              <w:t xml:space="preserve">ir (arba) </w:t>
            </w:r>
            <w:proofErr w:type="spellStart"/>
            <w:r w:rsidR="001A007F" w:rsidRPr="001A007F">
              <w:rPr>
                <w:rFonts w:ascii="Times New Roman" w:hAnsi="Times New Roman" w:cs="Times New Roman"/>
                <w:u w:val="single"/>
              </w:rPr>
              <w:t>įtraukaus</w:t>
            </w:r>
            <w:proofErr w:type="spellEnd"/>
            <w:r w:rsidR="001A007F" w:rsidRPr="001A007F">
              <w:rPr>
                <w:rFonts w:ascii="Times New Roman" w:hAnsi="Times New Roman" w:cs="Times New Roman"/>
                <w:u w:val="single"/>
              </w:rPr>
              <w:t xml:space="preserve"> ugdymo tema</w:t>
            </w:r>
            <w:r w:rsidR="001A007F" w:rsidRPr="001A007F">
              <w:rPr>
                <w:rFonts w:ascii="Times New Roman" w:hAnsi="Times New Roman" w:cs="Times New Roman"/>
              </w:rPr>
              <w:t xml:space="preserve"> ir (arba) </w:t>
            </w:r>
            <w:r w:rsidR="001A007F" w:rsidRPr="001A007F">
              <w:rPr>
                <w:rFonts w:ascii="Times New Roman" w:eastAsia="Times New Roman" w:hAnsi="Times New Roman" w:cs="Times New Roman"/>
                <w:u w:val="single"/>
                <w:lang w:eastAsia="lt-LT"/>
              </w:rPr>
              <w:t xml:space="preserve">lyderystės ir (arba) </w:t>
            </w:r>
            <w:r w:rsidR="001A007F" w:rsidRPr="001A007F">
              <w:rPr>
                <w:rFonts w:ascii="Times New Roman" w:hAnsi="Times New Roman" w:cs="Times New Roman"/>
                <w:u w:val="single"/>
              </w:rPr>
              <w:t>STEAM tema</w:t>
            </w:r>
            <w:r>
              <w:rPr>
                <w:rFonts w:ascii="Times New Roman" w:hAnsi="Times New Roman" w:cs="Times New Roman"/>
              </w:rPr>
              <w:t xml:space="preserve"> </w:t>
            </w:r>
            <w:r w:rsidR="001A206E">
              <w:rPr>
                <w:rFonts w:ascii="Times New Roman" w:hAnsi="Times New Roman" w:cs="Times New Roman"/>
              </w:rPr>
              <w:t xml:space="preserve"> </w:t>
            </w:r>
            <w:r w:rsidR="001A206E" w:rsidRPr="00065576">
              <w:rPr>
                <w:rFonts w:asciiTheme="majorBidi" w:eastAsia="Calibri" w:hAnsiTheme="majorBidi" w:cstheme="majorBidi"/>
              </w:rPr>
              <w:t>(P</w:t>
            </w:r>
            <w:r w:rsidR="00184E90">
              <w:rPr>
                <w:rFonts w:asciiTheme="majorBidi" w:eastAsia="Calibri" w:hAnsiTheme="majorBidi" w:cstheme="majorBidi"/>
                <w:vertAlign w:val="subscript"/>
              </w:rPr>
              <w:t>3</w:t>
            </w:r>
            <w:r w:rsidR="001A206E" w:rsidRPr="003F2B07">
              <w:rPr>
                <w:bCs/>
                <w:lang w:eastAsia="lt-LT"/>
              </w:rPr>
              <w:t>)</w:t>
            </w:r>
            <w:r w:rsidR="00E435B5">
              <w:rPr>
                <w:bCs/>
                <w:lang w:eastAsia="lt-LT"/>
              </w:rPr>
              <w:t xml:space="preserve"> </w:t>
            </w:r>
          </w:p>
        </w:tc>
        <w:tc>
          <w:tcPr>
            <w:tcW w:w="2013" w:type="dxa"/>
          </w:tcPr>
          <w:p w14:paraId="625A9777" w14:textId="77777777" w:rsidR="007318A6" w:rsidRPr="00DA66E7" w:rsidRDefault="007318A6" w:rsidP="00DF3188">
            <w:pPr>
              <w:suppressAutoHyphens/>
              <w:spacing w:after="0" w:line="240" w:lineRule="auto"/>
              <w:rPr>
                <w:rFonts w:asciiTheme="majorBidi" w:eastAsia="Times New Roman" w:hAnsiTheme="majorBidi" w:cstheme="majorBidi"/>
                <w:color w:val="000000"/>
                <w:kern w:val="0"/>
                <w14:ligatures w14:val="none"/>
              </w:rPr>
            </w:pPr>
          </w:p>
        </w:tc>
      </w:tr>
    </w:tbl>
    <w:p w14:paraId="1C75752B" w14:textId="77777777" w:rsidR="004E6E1B" w:rsidRDefault="004E6E1B" w:rsidP="0069534E">
      <w:pPr>
        <w:spacing w:after="0" w:line="240" w:lineRule="auto"/>
        <w:jc w:val="both"/>
        <w:rPr>
          <w:rFonts w:asciiTheme="majorBidi" w:eastAsia="Times New Roman" w:hAnsiTheme="majorBidi" w:cstheme="majorBidi"/>
          <w:i/>
          <w:kern w:val="0"/>
          <w:sz w:val="24"/>
          <w:szCs w:val="24"/>
          <w14:ligatures w14:val="none"/>
        </w:rPr>
      </w:pPr>
    </w:p>
    <w:p w14:paraId="7B78726C" w14:textId="77777777" w:rsidR="00025915" w:rsidRDefault="00025915" w:rsidP="00025915">
      <w:pPr>
        <w:ind w:firstLine="720"/>
        <w:jc w:val="both"/>
        <w:rPr>
          <w:rFonts w:asciiTheme="majorBidi" w:hAnsiTheme="majorBidi" w:cstheme="majorBidi"/>
          <w:sz w:val="24"/>
          <w:szCs w:val="24"/>
          <w:u w:val="single"/>
        </w:rPr>
      </w:pPr>
      <w:r w:rsidRPr="00F81DC4">
        <w:rPr>
          <w:rFonts w:asciiTheme="majorBidi" w:hAnsiTheme="majorBidi" w:cstheme="majorBidi"/>
          <w:sz w:val="24"/>
          <w:szCs w:val="24"/>
          <w:u w:val="single"/>
        </w:rPr>
        <w:t>Mes siūlome šias paslaugas:</w:t>
      </w: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2792"/>
        <w:gridCol w:w="1233"/>
        <w:gridCol w:w="1218"/>
        <w:gridCol w:w="1339"/>
        <w:gridCol w:w="1327"/>
        <w:gridCol w:w="1141"/>
      </w:tblGrid>
      <w:tr w:rsidR="00E12BD1" w:rsidRPr="001975F4" w14:paraId="6D8C4DBB" w14:textId="77777777" w:rsidTr="00F077FB">
        <w:trPr>
          <w:trHeight w:val="295"/>
        </w:trPr>
        <w:tc>
          <w:tcPr>
            <w:tcW w:w="303" w:type="pct"/>
            <w:tcBorders>
              <w:bottom w:val="single" w:sz="4" w:space="0" w:color="auto"/>
            </w:tcBorders>
            <w:vAlign w:val="center"/>
          </w:tcPr>
          <w:p w14:paraId="7654C5CF" w14:textId="77777777" w:rsidR="00E12BD1" w:rsidRPr="00F077FB" w:rsidRDefault="00E12BD1" w:rsidP="000C2E42">
            <w:pPr>
              <w:spacing w:after="0" w:line="240" w:lineRule="auto"/>
              <w:jc w:val="center"/>
              <w:rPr>
                <w:rFonts w:asciiTheme="majorBidi" w:hAnsiTheme="majorBidi" w:cstheme="majorBidi"/>
                <w:b/>
              </w:rPr>
            </w:pPr>
          </w:p>
          <w:p w14:paraId="2D3587CB" w14:textId="77777777" w:rsidR="00E12BD1" w:rsidRPr="00F077FB" w:rsidRDefault="00E12BD1" w:rsidP="000C2E42">
            <w:pPr>
              <w:spacing w:after="0" w:line="240" w:lineRule="auto"/>
              <w:jc w:val="center"/>
              <w:rPr>
                <w:rFonts w:asciiTheme="majorBidi" w:hAnsiTheme="majorBidi" w:cstheme="majorBidi"/>
                <w:b/>
              </w:rPr>
            </w:pPr>
            <w:r w:rsidRPr="00F077FB">
              <w:rPr>
                <w:rFonts w:asciiTheme="majorBidi" w:hAnsiTheme="majorBidi" w:cstheme="majorBidi"/>
                <w:b/>
              </w:rPr>
              <w:t xml:space="preserve">Eil. </w:t>
            </w:r>
            <w:proofErr w:type="spellStart"/>
            <w:r w:rsidRPr="00F077FB">
              <w:rPr>
                <w:rFonts w:asciiTheme="majorBidi" w:hAnsiTheme="majorBidi" w:cstheme="majorBidi"/>
                <w:b/>
              </w:rPr>
              <w:t>nr.</w:t>
            </w:r>
            <w:proofErr w:type="spellEnd"/>
          </w:p>
        </w:tc>
        <w:tc>
          <w:tcPr>
            <w:tcW w:w="1449" w:type="pct"/>
            <w:tcBorders>
              <w:bottom w:val="single" w:sz="4" w:space="0" w:color="auto"/>
            </w:tcBorders>
            <w:shd w:val="clear" w:color="auto" w:fill="auto"/>
            <w:vAlign w:val="center"/>
          </w:tcPr>
          <w:p w14:paraId="79A7384E" w14:textId="77777777" w:rsidR="00E12BD1" w:rsidRPr="00F077FB" w:rsidRDefault="00E12BD1" w:rsidP="000C2E42">
            <w:pPr>
              <w:spacing w:after="0" w:line="240" w:lineRule="auto"/>
              <w:jc w:val="center"/>
              <w:rPr>
                <w:rFonts w:asciiTheme="majorBidi" w:eastAsia="Times New Roman" w:hAnsiTheme="majorBidi" w:cstheme="majorBidi"/>
                <w:b/>
                <w:color w:val="000000"/>
              </w:rPr>
            </w:pPr>
            <w:r w:rsidRPr="00F077FB">
              <w:rPr>
                <w:rFonts w:asciiTheme="majorBidi" w:hAnsiTheme="majorBidi" w:cstheme="majorBidi"/>
                <w:b/>
              </w:rPr>
              <w:t>Paslaugų pavadinimas</w:t>
            </w:r>
          </w:p>
        </w:tc>
        <w:tc>
          <w:tcPr>
            <w:tcW w:w="640" w:type="pct"/>
            <w:tcBorders>
              <w:bottom w:val="single" w:sz="4" w:space="0" w:color="auto"/>
            </w:tcBorders>
            <w:vAlign w:val="center"/>
          </w:tcPr>
          <w:p w14:paraId="1F280611" w14:textId="77777777" w:rsidR="00E12BD1" w:rsidRPr="00F077FB" w:rsidRDefault="00E12BD1" w:rsidP="000C2E42">
            <w:pPr>
              <w:spacing w:after="0" w:line="240" w:lineRule="auto"/>
              <w:jc w:val="center"/>
              <w:rPr>
                <w:rFonts w:asciiTheme="majorBidi" w:eastAsia="Times New Roman" w:hAnsiTheme="majorBidi" w:cstheme="majorBidi"/>
                <w:b/>
                <w:color w:val="000000"/>
              </w:rPr>
            </w:pPr>
            <w:r w:rsidRPr="00F077FB">
              <w:rPr>
                <w:rFonts w:asciiTheme="majorBidi" w:hAnsiTheme="majorBidi" w:cstheme="majorBidi"/>
                <w:b/>
              </w:rPr>
              <w:t>Mato vienetas</w:t>
            </w:r>
          </w:p>
        </w:tc>
        <w:tc>
          <w:tcPr>
            <w:tcW w:w="632" w:type="pct"/>
            <w:tcBorders>
              <w:bottom w:val="single" w:sz="4" w:space="0" w:color="auto"/>
            </w:tcBorders>
            <w:shd w:val="clear" w:color="auto" w:fill="auto"/>
            <w:vAlign w:val="center"/>
          </w:tcPr>
          <w:p w14:paraId="5D7D8C39" w14:textId="77777777" w:rsidR="00E12BD1" w:rsidRPr="00F077FB" w:rsidRDefault="00E12BD1" w:rsidP="000C2E42">
            <w:pPr>
              <w:spacing w:after="0" w:line="240" w:lineRule="auto"/>
              <w:jc w:val="center"/>
              <w:rPr>
                <w:rFonts w:asciiTheme="majorBidi" w:eastAsia="Times New Roman" w:hAnsiTheme="majorBidi" w:cstheme="majorBidi"/>
                <w:b/>
                <w:color w:val="000000"/>
              </w:rPr>
            </w:pPr>
            <w:r w:rsidRPr="00F077FB">
              <w:rPr>
                <w:rFonts w:asciiTheme="majorBidi" w:hAnsiTheme="majorBidi" w:cstheme="majorBidi"/>
                <w:b/>
              </w:rPr>
              <w:t>Paslaugų teikimo laikotarpyje</w:t>
            </w:r>
          </w:p>
        </w:tc>
        <w:tc>
          <w:tcPr>
            <w:tcW w:w="695" w:type="pct"/>
            <w:vAlign w:val="center"/>
          </w:tcPr>
          <w:p w14:paraId="34793C93" w14:textId="77777777" w:rsidR="00E12BD1" w:rsidRPr="00F077FB" w:rsidRDefault="00E12BD1" w:rsidP="000C2E42">
            <w:pPr>
              <w:snapToGrid w:val="0"/>
              <w:spacing w:after="0" w:line="240" w:lineRule="auto"/>
              <w:jc w:val="center"/>
              <w:rPr>
                <w:rFonts w:asciiTheme="majorBidi" w:hAnsiTheme="majorBidi" w:cstheme="majorBidi"/>
                <w:b/>
              </w:rPr>
            </w:pPr>
            <w:r w:rsidRPr="00F077FB">
              <w:rPr>
                <w:rFonts w:asciiTheme="majorBidi" w:hAnsiTheme="majorBidi" w:cstheme="majorBidi"/>
                <w:b/>
              </w:rPr>
              <w:t>Vieneto įkainis EUR</w:t>
            </w:r>
          </w:p>
          <w:p w14:paraId="2A15B363" w14:textId="77777777" w:rsidR="00E12BD1" w:rsidRPr="00F077FB" w:rsidRDefault="00E12BD1" w:rsidP="000C2E42">
            <w:pPr>
              <w:spacing w:after="0" w:line="240" w:lineRule="auto"/>
              <w:jc w:val="center"/>
              <w:rPr>
                <w:rFonts w:asciiTheme="majorBidi" w:eastAsia="Times New Roman" w:hAnsiTheme="majorBidi" w:cstheme="majorBidi"/>
                <w:b/>
                <w:color w:val="000000"/>
              </w:rPr>
            </w:pPr>
            <w:r w:rsidRPr="00F077FB">
              <w:rPr>
                <w:rFonts w:asciiTheme="majorBidi" w:hAnsiTheme="majorBidi" w:cstheme="majorBidi"/>
                <w:b/>
              </w:rPr>
              <w:t>be PVM</w:t>
            </w:r>
          </w:p>
        </w:tc>
        <w:tc>
          <w:tcPr>
            <w:tcW w:w="689" w:type="pct"/>
            <w:vAlign w:val="center"/>
          </w:tcPr>
          <w:p w14:paraId="1D8FAA98" w14:textId="77777777" w:rsidR="00E12BD1" w:rsidRPr="00F077FB" w:rsidRDefault="00E12BD1" w:rsidP="000C2E42">
            <w:pPr>
              <w:snapToGrid w:val="0"/>
              <w:spacing w:after="0" w:line="240" w:lineRule="auto"/>
              <w:jc w:val="center"/>
              <w:rPr>
                <w:rFonts w:asciiTheme="majorBidi" w:hAnsiTheme="majorBidi" w:cstheme="majorBidi"/>
                <w:b/>
              </w:rPr>
            </w:pPr>
            <w:r w:rsidRPr="00F077FB">
              <w:rPr>
                <w:rFonts w:asciiTheme="majorBidi" w:hAnsiTheme="majorBidi" w:cstheme="majorBidi"/>
                <w:b/>
              </w:rPr>
              <w:t>Suma Eur</w:t>
            </w:r>
          </w:p>
          <w:p w14:paraId="2B904397" w14:textId="77777777" w:rsidR="00E12BD1" w:rsidRPr="00F077FB" w:rsidRDefault="00E12BD1" w:rsidP="000C2E42">
            <w:pPr>
              <w:snapToGrid w:val="0"/>
              <w:spacing w:after="0" w:line="240" w:lineRule="auto"/>
              <w:jc w:val="center"/>
              <w:rPr>
                <w:rFonts w:asciiTheme="majorBidi" w:hAnsiTheme="majorBidi" w:cstheme="majorBidi"/>
                <w:b/>
              </w:rPr>
            </w:pPr>
            <w:r w:rsidRPr="00F077FB">
              <w:rPr>
                <w:rFonts w:asciiTheme="majorBidi" w:hAnsiTheme="majorBidi" w:cstheme="majorBidi"/>
                <w:b/>
              </w:rPr>
              <w:t>be PVM</w:t>
            </w:r>
          </w:p>
        </w:tc>
        <w:tc>
          <w:tcPr>
            <w:tcW w:w="592" w:type="pct"/>
            <w:vAlign w:val="center"/>
          </w:tcPr>
          <w:p w14:paraId="587DBE70" w14:textId="77777777" w:rsidR="00E12BD1" w:rsidRPr="00EE6AF8" w:rsidRDefault="00E12BD1" w:rsidP="000C2E42">
            <w:pPr>
              <w:snapToGrid w:val="0"/>
              <w:spacing w:after="0" w:line="240" w:lineRule="auto"/>
              <w:jc w:val="center"/>
              <w:rPr>
                <w:rFonts w:asciiTheme="majorBidi" w:hAnsiTheme="majorBidi" w:cstheme="majorBidi"/>
                <w:b/>
              </w:rPr>
            </w:pPr>
            <w:r w:rsidRPr="00EE6AF8">
              <w:rPr>
                <w:rFonts w:asciiTheme="majorBidi" w:hAnsiTheme="majorBidi" w:cstheme="majorBidi"/>
                <w:b/>
              </w:rPr>
              <w:t>Suma Eur</w:t>
            </w:r>
          </w:p>
          <w:p w14:paraId="6AFFAC92" w14:textId="3E905046" w:rsidR="00E12BD1" w:rsidRPr="00F077FB" w:rsidRDefault="007D6851" w:rsidP="000C2E42">
            <w:pPr>
              <w:snapToGrid w:val="0"/>
              <w:spacing w:after="0" w:line="240" w:lineRule="auto"/>
              <w:jc w:val="center"/>
              <w:rPr>
                <w:rFonts w:asciiTheme="majorBidi" w:hAnsiTheme="majorBidi" w:cstheme="majorBidi"/>
                <w:b/>
              </w:rPr>
            </w:pPr>
            <w:r w:rsidRPr="00EE6AF8">
              <w:rPr>
                <w:rFonts w:asciiTheme="majorBidi" w:hAnsiTheme="majorBidi" w:cstheme="majorBidi"/>
                <w:b/>
              </w:rPr>
              <w:t>su</w:t>
            </w:r>
            <w:r w:rsidR="00E12BD1" w:rsidRPr="00EE6AF8">
              <w:rPr>
                <w:rFonts w:asciiTheme="majorBidi" w:hAnsiTheme="majorBidi" w:cstheme="majorBidi"/>
                <w:b/>
              </w:rPr>
              <w:t xml:space="preserve"> PVM</w:t>
            </w:r>
          </w:p>
        </w:tc>
      </w:tr>
      <w:tr w:rsidR="00E12BD1" w:rsidRPr="001975F4" w14:paraId="7685884A" w14:textId="77777777" w:rsidTr="00F077FB">
        <w:trPr>
          <w:trHeight w:val="295"/>
        </w:trPr>
        <w:tc>
          <w:tcPr>
            <w:tcW w:w="303" w:type="pct"/>
            <w:tcBorders>
              <w:bottom w:val="single" w:sz="4" w:space="0" w:color="auto"/>
            </w:tcBorders>
            <w:vAlign w:val="center"/>
          </w:tcPr>
          <w:p w14:paraId="3A8EDFF7" w14:textId="77777777" w:rsidR="00E12BD1" w:rsidRPr="00F077FB" w:rsidRDefault="00E12BD1" w:rsidP="000C2E42">
            <w:pPr>
              <w:spacing w:before="120" w:after="0" w:line="240" w:lineRule="auto"/>
              <w:jc w:val="center"/>
              <w:rPr>
                <w:rFonts w:asciiTheme="majorBidi" w:eastAsia="Times New Roman" w:hAnsiTheme="majorBidi" w:cstheme="majorBidi"/>
                <w:b/>
                <w:color w:val="000000"/>
              </w:rPr>
            </w:pPr>
          </w:p>
        </w:tc>
        <w:tc>
          <w:tcPr>
            <w:tcW w:w="1449" w:type="pct"/>
            <w:tcBorders>
              <w:bottom w:val="single" w:sz="4" w:space="0" w:color="auto"/>
            </w:tcBorders>
            <w:shd w:val="clear" w:color="auto" w:fill="auto"/>
            <w:vAlign w:val="center"/>
          </w:tcPr>
          <w:p w14:paraId="1632E944" w14:textId="77777777" w:rsidR="00E12BD1" w:rsidRPr="00F077FB" w:rsidRDefault="00E12BD1" w:rsidP="000C2E42">
            <w:pPr>
              <w:spacing w:before="120" w:after="0" w:line="240" w:lineRule="auto"/>
              <w:jc w:val="center"/>
              <w:rPr>
                <w:rFonts w:asciiTheme="majorBidi" w:eastAsia="Times New Roman" w:hAnsiTheme="majorBidi" w:cstheme="majorBidi"/>
                <w:b/>
                <w:color w:val="000000"/>
              </w:rPr>
            </w:pPr>
            <w:r w:rsidRPr="00F077FB">
              <w:rPr>
                <w:rFonts w:asciiTheme="majorBidi" w:eastAsia="Times New Roman" w:hAnsiTheme="majorBidi" w:cstheme="majorBidi"/>
                <w:b/>
                <w:color w:val="000000"/>
              </w:rPr>
              <w:t>1</w:t>
            </w:r>
          </w:p>
        </w:tc>
        <w:tc>
          <w:tcPr>
            <w:tcW w:w="640" w:type="pct"/>
            <w:tcBorders>
              <w:bottom w:val="single" w:sz="4" w:space="0" w:color="auto"/>
            </w:tcBorders>
            <w:vAlign w:val="center"/>
          </w:tcPr>
          <w:p w14:paraId="3A2B83B6" w14:textId="77777777" w:rsidR="00E12BD1" w:rsidRPr="00F077FB" w:rsidRDefault="00E12BD1" w:rsidP="000C2E42">
            <w:pPr>
              <w:spacing w:before="120" w:after="0" w:line="240" w:lineRule="auto"/>
              <w:jc w:val="center"/>
              <w:rPr>
                <w:rFonts w:asciiTheme="majorBidi" w:eastAsia="Times New Roman" w:hAnsiTheme="majorBidi" w:cstheme="majorBidi"/>
                <w:b/>
                <w:color w:val="000000"/>
              </w:rPr>
            </w:pPr>
            <w:r w:rsidRPr="00F077FB">
              <w:rPr>
                <w:rFonts w:asciiTheme="majorBidi" w:eastAsia="Times New Roman" w:hAnsiTheme="majorBidi" w:cstheme="majorBidi"/>
                <w:b/>
                <w:color w:val="000000"/>
              </w:rPr>
              <w:t>2</w:t>
            </w:r>
          </w:p>
        </w:tc>
        <w:tc>
          <w:tcPr>
            <w:tcW w:w="632" w:type="pct"/>
            <w:tcBorders>
              <w:bottom w:val="single" w:sz="4" w:space="0" w:color="auto"/>
            </w:tcBorders>
            <w:shd w:val="clear" w:color="auto" w:fill="auto"/>
            <w:vAlign w:val="center"/>
          </w:tcPr>
          <w:p w14:paraId="3268A4D3" w14:textId="77777777" w:rsidR="00E12BD1" w:rsidRPr="00F077FB" w:rsidRDefault="00E12BD1" w:rsidP="000C2E42">
            <w:pPr>
              <w:spacing w:before="120" w:after="0" w:line="240" w:lineRule="auto"/>
              <w:jc w:val="center"/>
              <w:rPr>
                <w:rFonts w:asciiTheme="majorBidi" w:eastAsia="Times New Roman" w:hAnsiTheme="majorBidi" w:cstheme="majorBidi"/>
                <w:b/>
                <w:color w:val="000000"/>
              </w:rPr>
            </w:pPr>
            <w:r w:rsidRPr="00F077FB">
              <w:rPr>
                <w:rFonts w:asciiTheme="majorBidi" w:eastAsia="Times New Roman" w:hAnsiTheme="majorBidi" w:cstheme="majorBidi"/>
                <w:b/>
                <w:color w:val="000000"/>
              </w:rPr>
              <w:t>3</w:t>
            </w:r>
          </w:p>
        </w:tc>
        <w:tc>
          <w:tcPr>
            <w:tcW w:w="695" w:type="pct"/>
            <w:vAlign w:val="center"/>
          </w:tcPr>
          <w:p w14:paraId="738805F8" w14:textId="77777777" w:rsidR="00E12BD1" w:rsidRPr="00F077FB" w:rsidRDefault="00E12BD1" w:rsidP="000C2E42">
            <w:pPr>
              <w:spacing w:before="120" w:after="0" w:line="240" w:lineRule="auto"/>
              <w:jc w:val="center"/>
              <w:rPr>
                <w:rFonts w:asciiTheme="majorBidi" w:eastAsia="Times New Roman" w:hAnsiTheme="majorBidi" w:cstheme="majorBidi"/>
                <w:b/>
                <w:color w:val="000000"/>
              </w:rPr>
            </w:pPr>
            <w:r w:rsidRPr="00F077FB">
              <w:rPr>
                <w:rFonts w:asciiTheme="majorBidi" w:eastAsia="Times New Roman" w:hAnsiTheme="majorBidi" w:cstheme="majorBidi"/>
                <w:b/>
                <w:color w:val="000000"/>
              </w:rPr>
              <w:t>4</w:t>
            </w:r>
          </w:p>
        </w:tc>
        <w:tc>
          <w:tcPr>
            <w:tcW w:w="689" w:type="pct"/>
            <w:vAlign w:val="center"/>
          </w:tcPr>
          <w:p w14:paraId="4459FAB2" w14:textId="77777777" w:rsidR="00E12BD1" w:rsidRPr="00F077FB" w:rsidRDefault="00E12BD1" w:rsidP="000C2E42">
            <w:pPr>
              <w:spacing w:before="120" w:after="0" w:line="240" w:lineRule="auto"/>
              <w:jc w:val="center"/>
              <w:rPr>
                <w:rFonts w:asciiTheme="majorBidi" w:eastAsia="Times New Roman" w:hAnsiTheme="majorBidi" w:cstheme="majorBidi"/>
                <w:b/>
                <w:color w:val="000000"/>
                <w:lang w:val="en-US"/>
              </w:rPr>
            </w:pPr>
            <w:r w:rsidRPr="00F077FB">
              <w:rPr>
                <w:rFonts w:asciiTheme="majorBidi" w:eastAsia="Times New Roman" w:hAnsiTheme="majorBidi" w:cstheme="majorBidi"/>
                <w:b/>
                <w:color w:val="000000"/>
                <w:lang w:val="en-US"/>
              </w:rPr>
              <w:t>5</w:t>
            </w:r>
          </w:p>
        </w:tc>
        <w:tc>
          <w:tcPr>
            <w:tcW w:w="592" w:type="pct"/>
            <w:vAlign w:val="center"/>
          </w:tcPr>
          <w:p w14:paraId="4AF36564" w14:textId="77777777" w:rsidR="00E12BD1" w:rsidRPr="00F077FB" w:rsidRDefault="00E12BD1" w:rsidP="000C2E42">
            <w:pPr>
              <w:spacing w:before="120" w:after="0" w:line="240" w:lineRule="auto"/>
              <w:jc w:val="center"/>
              <w:rPr>
                <w:rFonts w:asciiTheme="majorBidi" w:eastAsia="Times New Roman" w:hAnsiTheme="majorBidi" w:cstheme="majorBidi"/>
                <w:b/>
                <w:color w:val="000000"/>
              </w:rPr>
            </w:pPr>
            <w:r w:rsidRPr="00F077FB">
              <w:rPr>
                <w:rFonts w:asciiTheme="majorBidi" w:eastAsia="Times New Roman" w:hAnsiTheme="majorBidi" w:cstheme="majorBidi"/>
                <w:b/>
                <w:color w:val="000000"/>
              </w:rPr>
              <w:t>6</w:t>
            </w:r>
          </w:p>
        </w:tc>
      </w:tr>
      <w:tr w:rsidR="00E12BD1" w:rsidRPr="001975F4" w14:paraId="714FDE19" w14:textId="77777777" w:rsidTr="00F077FB">
        <w:trPr>
          <w:trHeight w:val="284"/>
        </w:trPr>
        <w:tc>
          <w:tcPr>
            <w:tcW w:w="303" w:type="pct"/>
            <w:shd w:val="clear" w:color="auto" w:fill="D9D9D9" w:themeFill="background1" w:themeFillShade="D9"/>
            <w:vAlign w:val="center"/>
          </w:tcPr>
          <w:p w14:paraId="7BCA6C5A" w14:textId="77777777" w:rsidR="00E12BD1" w:rsidRPr="001975F4" w:rsidRDefault="00E12BD1" w:rsidP="000C2E42">
            <w:pPr>
              <w:spacing w:after="0" w:line="240" w:lineRule="auto"/>
              <w:jc w:val="center"/>
              <w:rPr>
                <w:rFonts w:asciiTheme="majorBidi" w:hAnsiTheme="majorBidi" w:cstheme="majorBidi"/>
                <w:b/>
                <w:bCs/>
                <w:sz w:val="24"/>
                <w:szCs w:val="24"/>
                <w:u w:val="single"/>
              </w:rPr>
            </w:pPr>
          </w:p>
        </w:tc>
        <w:tc>
          <w:tcPr>
            <w:tcW w:w="1449" w:type="pct"/>
            <w:shd w:val="clear" w:color="auto" w:fill="D9D9D9" w:themeFill="background1" w:themeFillShade="D9"/>
            <w:vAlign w:val="center"/>
          </w:tcPr>
          <w:p w14:paraId="1FABA113" w14:textId="77777777" w:rsidR="00E12BD1" w:rsidRPr="001975F4" w:rsidRDefault="00E12BD1" w:rsidP="000C2E42">
            <w:pPr>
              <w:spacing w:after="0" w:line="240" w:lineRule="auto"/>
              <w:jc w:val="center"/>
              <w:rPr>
                <w:rFonts w:asciiTheme="majorBidi" w:hAnsiTheme="majorBidi" w:cstheme="majorBidi"/>
                <w:b/>
                <w:bCs/>
                <w:sz w:val="24"/>
                <w:szCs w:val="24"/>
                <w:u w:val="single"/>
              </w:rPr>
            </w:pPr>
            <w:r w:rsidRPr="001975F4">
              <w:rPr>
                <w:rFonts w:asciiTheme="majorBidi" w:hAnsiTheme="majorBidi" w:cstheme="majorBidi"/>
                <w:b/>
                <w:bCs/>
                <w:sz w:val="24"/>
                <w:szCs w:val="24"/>
                <w:u w:val="single"/>
              </w:rPr>
              <w:t>7.7.</w:t>
            </w:r>
          </w:p>
        </w:tc>
        <w:tc>
          <w:tcPr>
            <w:tcW w:w="3248" w:type="pct"/>
            <w:gridSpan w:val="5"/>
            <w:shd w:val="clear" w:color="auto" w:fill="D9D9D9" w:themeFill="background1" w:themeFillShade="D9"/>
            <w:vAlign w:val="center"/>
          </w:tcPr>
          <w:p w14:paraId="164F0A6E" w14:textId="77777777" w:rsidR="00E12BD1" w:rsidRPr="001975F4" w:rsidRDefault="00E12BD1" w:rsidP="000C2E42">
            <w:pPr>
              <w:tabs>
                <w:tab w:val="left" w:pos="451"/>
              </w:tabs>
              <w:spacing w:line="240" w:lineRule="auto"/>
              <w:jc w:val="center"/>
              <w:rPr>
                <w:rFonts w:asciiTheme="majorBidi" w:hAnsiTheme="majorBidi" w:cstheme="majorBidi"/>
                <w:b/>
                <w:bCs/>
                <w:sz w:val="24"/>
                <w:szCs w:val="24"/>
                <w:u w:val="single"/>
              </w:rPr>
            </w:pPr>
            <w:r w:rsidRPr="001975F4">
              <w:rPr>
                <w:rFonts w:asciiTheme="majorBidi" w:hAnsiTheme="majorBidi" w:cstheme="majorBidi"/>
                <w:b/>
                <w:bCs/>
                <w:sz w:val="24"/>
                <w:szCs w:val="24"/>
                <w:u w:val="single"/>
              </w:rPr>
              <w:t>Ugdymo veiklų ir užsiėmimų organizavimo paslaugos</w:t>
            </w:r>
          </w:p>
        </w:tc>
      </w:tr>
      <w:tr w:rsidR="00E12BD1" w:rsidRPr="001975F4" w14:paraId="7923B88C" w14:textId="77777777" w:rsidTr="00F077FB">
        <w:trPr>
          <w:trHeight w:val="284"/>
        </w:trPr>
        <w:tc>
          <w:tcPr>
            <w:tcW w:w="303" w:type="pct"/>
            <w:tcBorders>
              <w:bottom w:val="single" w:sz="4" w:space="0" w:color="auto"/>
            </w:tcBorders>
            <w:vAlign w:val="center"/>
          </w:tcPr>
          <w:p w14:paraId="20085181" w14:textId="77777777" w:rsidR="00E12BD1" w:rsidRPr="001975F4" w:rsidRDefault="00E12BD1" w:rsidP="000C2E42">
            <w:pPr>
              <w:spacing w:after="0" w:line="240" w:lineRule="auto"/>
              <w:rPr>
                <w:rFonts w:asciiTheme="majorBidi" w:hAnsiTheme="majorBidi" w:cstheme="majorBidi"/>
                <w:sz w:val="24"/>
                <w:szCs w:val="24"/>
                <w:lang w:val="en-US"/>
              </w:rPr>
            </w:pPr>
            <w:r w:rsidRPr="001975F4">
              <w:rPr>
                <w:rFonts w:asciiTheme="majorBidi" w:hAnsiTheme="majorBidi" w:cstheme="majorBidi"/>
                <w:sz w:val="24"/>
                <w:szCs w:val="24"/>
                <w:lang w:val="en-US"/>
              </w:rPr>
              <w:t>1.</w:t>
            </w:r>
          </w:p>
        </w:tc>
        <w:tc>
          <w:tcPr>
            <w:tcW w:w="1449" w:type="pct"/>
            <w:tcBorders>
              <w:bottom w:val="single" w:sz="4" w:space="0" w:color="auto"/>
            </w:tcBorders>
            <w:shd w:val="clear" w:color="auto" w:fill="auto"/>
            <w:vAlign w:val="center"/>
          </w:tcPr>
          <w:p w14:paraId="7A2B9568"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t>Mokymosi pagalbos mechanizmo skirtingų poreikių mokiniams sukūrimas</w:t>
            </w:r>
          </w:p>
        </w:tc>
        <w:tc>
          <w:tcPr>
            <w:tcW w:w="640" w:type="pct"/>
            <w:tcBorders>
              <w:bottom w:val="single" w:sz="4" w:space="0" w:color="auto"/>
            </w:tcBorders>
            <w:vAlign w:val="center"/>
          </w:tcPr>
          <w:p w14:paraId="750FA4EC" w14:textId="77777777" w:rsidR="00E12BD1" w:rsidRPr="001975F4" w:rsidRDefault="00E12BD1" w:rsidP="000C2E42">
            <w:pPr>
              <w:spacing w:after="0" w:line="240" w:lineRule="auto"/>
              <w:jc w:val="center"/>
              <w:rPr>
                <w:rFonts w:asciiTheme="majorBidi" w:eastAsia="Times New Roman" w:hAnsiTheme="majorBidi" w:cstheme="majorBidi"/>
                <w:sz w:val="24"/>
                <w:szCs w:val="24"/>
              </w:rPr>
            </w:pPr>
            <w:r w:rsidRPr="001975F4">
              <w:rPr>
                <w:rFonts w:asciiTheme="majorBidi" w:eastAsia="Times New Roman" w:hAnsiTheme="majorBidi" w:cstheme="majorBidi"/>
                <w:sz w:val="24"/>
                <w:szCs w:val="24"/>
              </w:rPr>
              <w:t>akad. val.</w:t>
            </w:r>
          </w:p>
        </w:tc>
        <w:tc>
          <w:tcPr>
            <w:tcW w:w="632" w:type="pct"/>
            <w:tcBorders>
              <w:bottom w:val="single" w:sz="4" w:space="0" w:color="auto"/>
            </w:tcBorders>
            <w:shd w:val="clear" w:color="auto" w:fill="auto"/>
            <w:vAlign w:val="center"/>
          </w:tcPr>
          <w:p w14:paraId="7436F289"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lang w:val="en-US"/>
              </w:rPr>
            </w:pPr>
            <w:r w:rsidRPr="001975F4">
              <w:rPr>
                <w:rFonts w:asciiTheme="majorBidi" w:eastAsia="Times New Roman" w:hAnsiTheme="majorBidi" w:cstheme="majorBidi"/>
                <w:sz w:val="24"/>
                <w:szCs w:val="24"/>
                <w:lang w:val="en-US"/>
              </w:rPr>
              <w:t>26</w:t>
            </w:r>
          </w:p>
        </w:tc>
        <w:tc>
          <w:tcPr>
            <w:tcW w:w="695" w:type="pct"/>
            <w:vAlign w:val="center"/>
          </w:tcPr>
          <w:p w14:paraId="7B0354E5"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689" w:type="pct"/>
            <w:vAlign w:val="center"/>
          </w:tcPr>
          <w:p w14:paraId="49DCE162"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592" w:type="pct"/>
            <w:vAlign w:val="center"/>
          </w:tcPr>
          <w:p w14:paraId="39BF40BF" w14:textId="6C0E0AFD" w:rsidR="00E12BD1" w:rsidRPr="001975F4" w:rsidRDefault="002741DA" w:rsidP="000C2E42">
            <w:pPr>
              <w:spacing w:before="120" w:after="0" w:line="240" w:lineRule="auto"/>
              <w:jc w:val="center"/>
              <w:rPr>
                <w:rFonts w:asciiTheme="majorBidi" w:eastAsia="Times New Roman" w:hAnsiTheme="majorBidi" w:cstheme="majorBidi"/>
                <w:sz w:val="24"/>
                <w:szCs w:val="24"/>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1975F4" w14:paraId="4CC5DDE0" w14:textId="77777777" w:rsidTr="00F077FB">
        <w:trPr>
          <w:trHeight w:val="284"/>
        </w:trPr>
        <w:tc>
          <w:tcPr>
            <w:tcW w:w="303" w:type="pct"/>
            <w:tcBorders>
              <w:bottom w:val="single" w:sz="4" w:space="0" w:color="auto"/>
            </w:tcBorders>
            <w:vAlign w:val="center"/>
          </w:tcPr>
          <w:p w14:paraId="6A6BD8E7"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lastRenderedPageBreak/>
              <w:t>2.</w:t>
            </w:r>
          </w:p>
        </w:tc>
        <w:tc>
          <w:tcPr>
            <w:tcW w:w="1449" w:type="pct"/>
            <w:tcBorders>
              <w:bottom w:val="single" w:sz="4" w:space="0" w:color="auto"/>
            </w:tcBorders>
            <w:shd w:val="clear" w:color="auto" w:fill="auto"/>
            <w:vAlign w:val="center"/>
          </w:tcPr>
          <w:p w14:paraId="466D1479"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t>Įtraukiojo ugdymo turinio metodikos ir rekomendacijų sukūrimas</w:t>
            </w:r>
          </w:p>
        </w:tc>
        <w:tc>
          <w:tcPr>
            <w:tcW w:w="640" w:type="pct"/>
            <w:tcBorders>
              <w:bottom w:val="single" w:sz="4" w:space="0" w:color="auto"/>
            </w:tcBorders>
            <w:vAlign w:val="center"/>
          </w:tcPr>
          <w:p w14:paraId="61B737C7"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r w:rsidRPr="001975F4">
              <w:rPr>
                <w:rFonts w:asciiTheme="majorBidi" w:eastAsia="Times New Roman" w:hAnsiTheme="majorBidi" w:cstheme="majorBidi"/>
                <w:sz w:val="24"/>
                <w:szCs w:val="24"/>
              </w:rPr>
              <w:t>akad. val.</w:t>
            </w:r>
          </w:p>
        </w:tc>
        <w:tc>
          <w:tcPr>
            <w:tcW w:w="632" w:type="pct"/>
            <w:tcBorders>
              <w:bottom w:val="single" w:sz="4" w:space="0" w:color="auto"/>
            </w:tcBorders>
            <w:shd w:val="clear" w:color="auto" w:fill="auto"/>
            <w:vAlign w:val="center"/>
          </w:tcPr>
          <w:p w14:paraId="4CE3B49E"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r w:rsidRPr="001975F4">
              <w:rPr>
                <w:rFonts w:asciiTheme="majorBidi" w:eastAsia="Times New Roman" w:hAnsiTheme="majorBidi" w:cstheme="majorBidi"/>
                <w:sz w:val="24"/>
                <w:szCs w:val="24"/>
                <w:lang w:val="en-US"/>
              </w:rPr>
              <w:t>26</w:t>
            </w:r>
          </w:p>
        </w:tc>
        <w:tc>
          <w:tcPr>
            <w:tcW w:w="695" w:type="pct"/>
            <w:vAlign w:val="center"/>
          </w:tcPr>
          <w:p w14:paraId="5694FDBE"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689" w:type="pct"/>
            <w:vAlign w:val="center"/>
          </w:tcPr>
          <w:p w14:paraId="2CD754E4"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592" w:type="pct"/>
            <w:vAlign w:val="center"/>
          </w:tcPr>
          <w:p w14:paraId="5BE073C3" w14:textId="71C86A2B" w:rsidR="00E12BD1" w:rsidRPr="001975F4" w:rsidRDefault="002741DA" w:rsidP="000C2E42">
            <w:pPr>
              <w:spacing w:before="120" w:after="0" w:line="240" w:lineRule="auto"/>
              <w:jc w:val="center"/>
              <w:rPr>
                <w:rFonts w:asciiTheme="majorBidi" w:eastAsia="Times New Roman" w:hAnsiTheme="majorBidi" w:cstheme="majorBidi"/>
                <w:sz w:val="24"/>
                <w:szCs w:val="24"/>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1975F4" w14:paraId="39F3BF88" w14:textId="77777777" w:rsidTr="00F077FB">
        <w:trPr>
          <w:trHeight w:val="284"/>
        </w:trPr>
        <w:tc>
          <w:tcPr>
            <w:tcW w:w="303" w:type="pct"/>
            <w:tcBorders>
              <w:bottom w:val="single" w:sz="4" w:space="0" w:color="auto"/>
            </w:tcBorders>
            <w:vAlign w:val="center"/>
          </w:tcPr>
          <w:p w14:paraId="5DDDB2A4" w14:textId="77777777" w:rsidR="00E12BD1" w:rsidRPr="001975F4" w:rsidRDefault="00E12BD1" w:rsidP="000C2E42">
            <w:pPr>
              <w:pStyle w:val="TableParagraph"/>
              <w:rPr>
                <w:rFonts w:asciiTheme="majorBidi" w:hAnsiTheme="majorBidi" w:cstheme="majorBidi"/>
                <w:sz w:val="24"/>
                <w:szCs w:val="24"/>
              </w:rPr>
            </w:pPr>
            <w:r w:rsidRPr="001975F4">
              <w:rPr>
                <w:rFonts w:asciiTheme="majorBidi" w:hAnsiTheme="majorBidi" w:cstheme="majorBidi"/>
                <w:sz w:val="24"/>
                <w:szCs w:val="24"/>
              </w:rPr>
              <w:t>3.</w:t>
            </w:r>
          </w:p>
        </w:tc>
        <w:tc>
          <w:tcPr>
            <w:tcW w:w="1449" w:type="pct"/>
            <w:tcBorders>
              <w:bottom w:val="single" w:sz="4" w:space="0" w:color="auto"/>
            </w:tcBorders>
            <w:shd w:val="clear" w:color="auto" w:fill="auto"/>
            <w:vAlign w:val="center"/>
          </w:tcPr>
          <w:p w14:paraId="1D1B165F" w14:textId="77777777" w:rsidR="00E12BD1" w:rsidRPr="001975F4" w:rsidRDefault="00E12BD1" w:rsidP="000C2E42">
            <w:pPr>
              <w:pStyle w:val="TableParagraph"/>
              <w:rPr>
                <w:rFonts w:asciiTheme="majorBidi" w:hAnsiTheme="majorBidi" w:cstheme="majorBidi"/>
                <w:i/>
                <w:iCs/>
                <w:sz w:val="24"/>
                <w:szCs w:val="24"/>
              </w:rPr>
            </w:pPr>
            <w:r w:rsidRPr="001975F4">
              <w:rPr>
                <w:rFonts w:asciiTheme="majorBidi" w:hAnsiTheme="majorBidi" w:cstheme="majorBidi"/>
                <w:sz w:val="24"/>
                <w:szCs w:val="24"/>
              </w:rPr>
              <w:t>Ilgalaikių muzikos, šokio, kino, teatro krypčių kultūrinių edukacinių programų įgyvendinimas mokykloje ir už mokyklos ribų</w:t>
            </w:r>
          </w:p>
        </w:tc>
        <w:tc>
          <w:tcPr>
            <w:tcW w:w="640" w:type="pct"/>
            <w:tcBorders>
              <w:bottom w:val="single" w:sz="4" w:space="0" w:color="auto"/>
            </w:tcBorders>
            <w:vAlign w:val="center"/>
          </w:tcPr>
          <w:p w14:paraId="3335F75B"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r w:rsidRPr="001975F4">
              <w:rPr>
                <w:rFonts w:asciiTheme="majorBidi" w:eastAsia="Times New Roman" w:hAnsiTheme="majorBidi" w:cstheme="majorBidi"/>
                <w:sz w:val="24"/>
                <w:szCs w:val="24"/>
              </w:rPr>
              <w:t>akad. val.</w:t>
            </w:r>
          </w:p>
        </w:tc>
        <w:tc>
          <w:tcPr>
            <w:tcW w:w="632" w:type="pct"/>
            <w:tcBorders>
              <w:bottom w:val="single" w:sz="4" w:space="0" w:color="auto"/>
            </w:tcBorders>
            <w:shd w:val="clear" w:color="auto" w:fill="auto"/>
            <w:vAlign w:val="center"/>
          </w:tcPr>
          <w:p w14:paraId="385F246B"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r w:rsidRPr="001975F4">
              <w:rPr>
                <w:rFonts w:asciiTheme="majorBidi" w:eastAsia="Times New Roman" w:hAnsiTheme="majorBidi" w:cstheme="majorBidi"/>
                <w:sz w:val="24"/>
                <w:szCs w:val="24"/>
              </w:rPr>
              <w:t>120</w:t>
            </w:r>
          </w:p>
        </w:tc>
        <w:tc>
          <w:tcPr>
            <w:tcW w:w="695" w:type="pct"/>
            <w:vAlign w:val="center"/>
          </w:tcPr>
          <w:p w14:paraId="3504E5DA"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689" w:type="pct"/>
            <w:vAlign w:val="center"/>
          </w:tcPr>
          <w:p w14:paraId="17F2B2E4"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592" w:type="pct"/>
            <w:vAlign w:val="center"/>
          </w:tcPr>
          <w:p w14:paraId="54C58E5F" w14:textId="309DE0F1" w:rsidR="00E12BD1" w:rsidRPr="001975F4" w:rsidRDefault="002741DA" w:rsidP="000C2E42">
            <w:pPr>
              <w:spacing w:before="120" w:after="0" w:line="240" w:lineRule="auto"/>
              <w:jc w:val="center"/>
              <w:rPr>
                <w:rFonts w:asciiTheme="majorBidi" w:eastAsia="Times New Roman" w:hAnsiTheme="majorBidi" w:cstheme="majorBidi"/>
                <w:sz w:val="24"/>
                <w:szCs w:val="24"/>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1975F4" w14:paraId="27E5E546" w14:textId="77777777" w:rsidTr="00F077FB">
        <w:trPr>
          <w:trHeight w:val="284"/>
        </w:trPr>
        <w:tc>
          <w:tcPr>
            <w:tcW w:w="303" w:type="pct"/>
            <w:tcBorders>
              <w:bottom w:val="single" w:sz="4" w:space="0" w:color="auto"/>
            </w:tcBorders>
            <w:vAlign w:val="center"/>
          </w:tcPr>
          <w:p w14:paraId="5707A942"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t>4.</w:t>
            </w:r>
          </w:p>
        </w:tc>
        <w:tc>
          <w:tcPr>
            <w:tcW w:w="1449" w:type="pct"/>
            <w:tcBorders>
              <w:bottom w:val="single" w:sz="4" w:space="0" w:color="auto"/>
            </w:tcBorders>
            <w:shd w:val="clear" w:color="auto" w:fill="auto"/>
            <w:vAlign w:val="center"/>
          </w:tcPr>
          <w:p w14:paraId="5BF5358C"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t>Didelį ugdymosi potencialą turinčių mokinių testavimas</w:t>
            </w:r>
          </w:p>
        </w:tc>
        <w:tc>
          <w:tcPr>
            <w:tcW w:w="640" w:type="pct"/>
            <w:tcBorders>
              <w:bottom w:val="single" w:sz="4" w:space="0" w:color="auto"/>
            </w:tcBorders>
            <w:vAlign w:val="center"/>
          </w:tcPr>
          <w:p w14:paraId="69141D44"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r w:rsidRPr="001975F4">
              <w:rPr>
                <w:rFonts w:asciiTheme="majorBidi" w:eastAsia="Times New Roman" w:hAnsiTheme="majorBidi" w:cstheme="majorBidi"/>
                <w:sz w:val="24"/>
                <w:szCs w:val="24"/>
              </w:rPr>
              <w:t xml:space="preserve">mokinių sk. </w:t>
            </w:r>
          </w:p>
        </w:tc>
        <w:tc>
          <w:tcPr>
            <w:tcW w:w="632" w:type="pct"/>
            <w:tcBorders>
              <w:bottom w:val="single" w:sz="4" w:space="0" w:color="auto"/>
            </w:tcBorders>
            <w:shd w:val="clear" w:color="auto" w:fill="auto"/>
            <w:vAlign w:val="center"/>
          </w:tcPr>
          <w:p w14:paraId="43B398A3"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lang w:val="en-US"/>
              </w:rPr>
            </w:pPr>
            <w:r w:rsidRPr="001975F4">
              <w:rPr>
                <w:rFonts w:asciiTheme="majorBidi" w:eastAsia="Times New Roman" w:hAnsiTheme="majorBidi" w:cstheme="majorBidi"/>
                <w:sz w:val="24"/>
                <w:szCs w:val="24"/>
                <w:lang w:val="en-US"/>
              </w:rPr>
              <w:t>1000</w:t>
            </w:r>
          </w:p>
        </w:tc>
        <w:tc>
          <w:tcPr>
            <w:tcW w:w="695" w:type="pct"/>
            <w:vAlign w:val="center"/>
          </w:tcPr>
          <w:p w14:paraId="5BF3845F"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689" w:type="pct"/>
            <w:vAlign w:val="center"/>
          </w:tcPr>
          <w:p w14:paraId="282A2494"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592" w:type="pct"/>
            <w:vAlign w:val="center"/>
          </w:tcPr>
          <w:p w14:paraId="73CA031A" w14:textId="33CB57FE" w:rsidR="00E12BD1" w:rsidRPr="001975F4" w:rsidRDefault="002741DA" w:rsidP="000C2E42">
            <w:pPr>
              <w:spacing w:before="120" w:after="0" w:line="240" w:lineRule="auto"/>
              <w:jc w:val="center"/>
              <w:rPr>
                <w:rFonts w:asciiTheme="majorBidi" w:eastAsia="Times New Roman" w:hAnsiTheme="majorBidi" w:cstheme="majorBidi"/>
                <w:sz w:val="24"/>
                <w:szCs w:val="24"/>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1975F4" w14:paraId="1C6854D3" w14:textId="77777777" w:rsidTr="00F077FB">
        <w:trPr>
          <w:trHeight w:val="284"/>
        </w:trPr>
        <w:tc>
          <w:tcPr>
            <w:tcW w:w="303" w:type="pct"/>
            <w:vAlign w:val="center"/>
          </w:tcPr>
          <w:p w14:paraId="39996667"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t>5.</w:t>
            </w:r>
          </w:p>
        </w:tc>
        <w:tc>
          <w:tcPr>
            <w:tcW w:w="1449" w:type="pct"/>
            <w:shd w:val="clear" w:color="auto" w:fill="auto"/>
            <w:vAlign w:val="center"/>
          </w:tcPr>
          <w:p w14:paraId="4CFA4B31"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t>Rajoninio teatro festivalio organizavimas</w:t>
            </w:r>
          </w:p>
        </w:tc>
        <w:tc>
          <w:tcPr>
            <w:tcW w:w="640" w:type="pct"/>
            <w:tcBorders>
              <w:bottom w:val="single" w:sz="4" w:space="0" w:color="auto"/>
            </w:tcBorders>
            <w:vAlign w:val="center"/>
          </w:tcPr>
          <w:p w14:paraId="39238578"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r w:rsidRPr="001975F4">
              <w:rPr>
                <w:rFonts w:asciiTheme="majorBidi" w:eastAsia="Times New Roman" w:hAnsiTheme="majorBidi" w:cstheme="majorBidi"/>
                <w:sz w:val="24"/>
                <w:szCs w:val="24"/>
              </w:rPr>
              <w:t>akad. val.</w:t>
            </w:r>
          </w:p>
        </w:tc>
        <w:tc>
          <w:tcPr>
            <w:tcW w:w="632" w:type="pct"/>
            <w:tcBorders>
              <w:bottom w:val="single" w:sz="4" w:space="0" w:color="auto"/>
            </w:tcBorders>
            <w:shd w:val="clear" w:color="auto" w:fill="auto"/>
            <w:vAlign w:val="center"/>
          </w:tcPr>
          <w:p w14:paraId="22C4314D" w14:textId="77777777" w:rsidR="00E12BD1" w:rsidRPr="0086680D" w:rsidRDefault="00E12BD1" w:rsidP="000C2E42">
            <w:pPr>
              <w:spacing w:before="120" w:after="0" w:line="240" w:lineRule="auto"/>
              <w:jc w:val="center"/>
              <w:rPr>
                <w:rFonts w:asciiTheme="majorBidi" w:eastAsia="Times New Roman" w:hAnsiTheme="majorBidi" w:cstheme="majorBidi"/>
                <w:sz w:val="24"/>
                <w:szCs w:val="24"/>
              </w:rPr>
            </w:pPr>
            <w:r w:rsidRPr="0086680D">
              <w:rPr>
                <w:rFonts w:asciiTheme="majorBidi" w:eastAsia="Times New Roman" w:hAnsiTheme="majorBidi" w:cstheme="majorBidi"/>
                <w:sz w:val="24"/>
                <w:szCs w:val="24"/>
              </w:rPr>
              <w:t>32</w:t>
            </w:r>
          </w:p>
        </w:tc>
        <w:tc>
          <w:tcPr>
            <w:tcW w:w="695" w:type="pct"/>
            <w:vAlign w:val="center"/>
          </w:tcPr>
          <w:p w14:paraId="5BA40F3E" w14:textId="77777777" w:rsidR="00E12BD1" w:rsidRPr="0086680D" w:rsidRDefault="00E12BD1" w:rsidP="000C2E42">
            <w:pPr>
              <w:spacing w:before="120" w:after="0" w:line="240" w:lineRule="auto"/>
              <w:jc w:val="center"/>
              <w:rPr>
                <w:rFonts w:asciiTheme="majorBidi" w:eastAsia="Times New Roman" w:hAnsiTheme="majorBidi" w:cstheme="majorBidi"/>
                <w:sz w:val="24"/>
                <w:szCs w:val="24"/>
              </w:rPr>
            </w:pPr>
          </w:p>
        </w:tc>
        <w:tc>
          <w:tcPr>
            <w:tcW w:w="689" w:type="pct"/>
            <w:vAlign w:val="center"/>
          </w:tcPr>
          <w:p w14:paraId="3FE9A72C"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592" w:type="pct"/>
            <w:vAlign w:val="center"/>
          </w:tcPr>
          <w:p w14:paraId="01BF212C" w14:textId="1AFB67F8" w:rsidR="00E12BD1" w:rsidRPr="001975F4" w:rsidRDefault="002741DA" w:rsidP="000C2E42">
            <w:pPr>
              <w:spacing w:before="120" w:after="0" w:line="240" w:lineRule="auto"/>
              <w:jc w:val="center"/>
              <w:rPr>
                <w:rFonts w:asciiTheme="majorBidi" w:eastAsia="Times New Roman" w:hAnsiTheme="majorBidi" w:cstheme="majorBidi"/>
                <w:sz w:val="24"/>
                <w:szCs w:val="24"/>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1975F4" w14:paraId="118C72B3" w14:textId="77777777" w:rsidTr="00F077FB">
        <w:trPr>
          <w:trHeight w:val="284"/>
        </w:trPr>
        <w:tc>
          <w:tcPr>
            <w:tcW w:w="303" w:type="pct"/>
            <w:vAlign w:val="center"/>
          </w:tcPr>
          <w:p w14:paraId="698AF333"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t>6.</w:t>
            </w:r>
          </w:p>
        </w:tc>
        <w:tc>
          <w:tcPr>
            <w:tcW w:w="1449" w:type="pct"/>
            <w:shd w:val="clear" w:color="auto" w:fill="auto"/>
            <w:vAlign w:val="center"/>
          </w:tcPr>
          <w:p w14:paraId="12A0E67D" w14:textId="77777777" w:rsidR="00E12BD1" w:rsidRPr="001975F4" w:rsidRDefault="00E12BD1" w:rsidP="000C2E42">
            <w:pPr>
              <w:spacing w:after="0" w:line="240" w:lineRule="auto"/>
              <w:rPr>
                <w:rFonts w:asciiTheme="majorBidi" w:hAnsiTheme="majorBidi" w:cstheme="majorBidi"/>
                <w:sz w:val="24"/>
                <w:szCs w:val="24"/>
              </w:rPr>
            </w:pPr>
            <w:r w:rsidRPr="001975F4">
              <w:rPr>
                <w:rFonts w:asciiTheme="majorBidi" w:hAnsiTheme="majorBidi" w:cstheme="majorBidi"/>
                <w:sz w:val="24"/>
                <w:szCs w:val="24"/>
              </w:rPr>
              <w:t>Kūrybinės dirbtuvės</w:t>
            </w:r>
          </w:p>
        </w:tc>
        <w:tc>
          <w:tcPr>
            <w:tcW w:w="640" w:type="pct"/>
            <w:tcBorders>
              <w:bottom w:val="single" w:sz="4" w:space="0" w:color="auto"/>
            </w:tcBorders>
            <w:vAlign w:val="center"/>
          </w:tcPr>
          <w:p w14:paraId="41B6FFA9" w14:textId="77777777" w:rsidR="00E12BD1" w:rsidRPr="001975F4" w:rsidRDefault="00E12BD1" w:rsidP="000C2E42">
            <w:pPr>
              <w:spacing w:before="120" w:after="0" w:line="240" w:lineRule="auto"/>
              <w:jc w:val="center"/>
              <w:rPr>
                <w:rFonts w:asciiTheme="majorBidi" w:hAnsiTheme="majorBidi" w:cstheme="majorBidi"/>
                <w:sz w:val="24"/>
                <w:szCs w:val="24"/>
                <w:lang w:val="en-US"/>
              </w:rPr>
            </w:pPr>
            <w:r w:rsidRPr="001975F4">
              <w:rPr>
                <w:rFonts w:asciiTheme="majorBidi" w:eastAsia="Times New Roman" w:hAnsiTheme="majorBidi" w:cstheme="majorBidi"/>
                <w:sz w:val="24"/>
                <w:szCs w:val="24"/>
              </w:rPr>
              <w:t>akad. val.</w:t>
            </w:r>
          </w:p>
        </w:tc>
        <w:tc>
          <w:tcPr>
            <w:tcW w:w="632" w:type="pct"/>
            <w:tcBorders>
              <w:bottom w:val="single" w:sz="4" w:space="0" w:color="auto"/>
            </w:tcBorders>
            <w:shd w:val="clear" w:color="auto" w:fill="auto"/>
            <w:vAlign w:val="center"/>
          </w:tcPr>
          <w:p w14:paraId="247ABD5B" w14:textId="77777777" w:rsidR="00E12BD1" w:rsidRPr="0086680D" w:rsidRDefault="00E12BD1" w:rsidP="000C2E42">
            <w:pPr>
              <w:spacing w:before="120" w:after="0" w:line="240" w:lineRule="auto"/>
              <w:jc w:val="center"/>
              <w:rPr>
                <w:rFonts w:asciiTheme="majorBidi" w:eastAsia="Times New Roman" w:hAnsiTheme="majorBidi" w:cstheme="majorBidi"/>
                <w:sz w:val="24"/>
                <w:szCs w:val="24"/>
              </w:rPr>
            </w:pPr>
            <w:r w:rsidRPr="0086680D">
              <w:rPr>
                <w:rFonts w:asciiTheme="majorBidi" w:eastAsia="Times New Roman" w:hAnsiTheme="majorBidi" w:cstheme="majorBidi"/>
                <w:sz w:val="24"/>
                <w:szCs w:val="24"/>
              </w:rPr>
              <w:t>68</w:t>
            </w:r>
          </w:p>
        </w:tc>
        <w:tc>
          <w:tcPr>
            <w:tcW w:w="695" w:type="pct"/>
            <w:vAlign w:val="center"/>
          </w:tcPr>
          <w:p w14:paraId="13BF0010" w14:textId="77777777" w:rsidR="00E12BD1" w:rsidRPr="0086680D" w:rsidRDefault="00E12BD1" w:rsidP="000C2E42">
            <w:pPr>
              <w:spacing w:before="120" w:after="0" w:line="240" w:lineRule="auto"/>
              <w:jc w:val="center"/>
              <w:rPr>
                <w:rFonts w:asciiTheme="majorBidi" w:eastAsia="Times New Roman" w:hAnsiTheme="majorBidi" w:cstheme="majorBidi"/>
                <w:sz w:val="24"/>
                <w:szCs w:val="24"/>
              </w:rPr>
            </w:pPr>
          </w:p>
        </w:tc>
        <w:tc>
          <w:tcPr>
            <w:tcW w:w="689" w:type="pct"/>
            <w:vAlign w:val="center"/>
          </w:tcPr>
          <w:p w14:paraId="21721B8A" w14:textId="77777777" w:rsidR="00E12BD1" w:rsidRPr="001975F4" w:rsidRDefault="00E12BD1" w:rsidP="000C2E42">
            <w:pPr>
              <w:spacing w:before="120" w:after="0" w:line="240" w:lineRule="auto"/>
              <w:jc w:val="center"/>
              <w:rPr>
                <w:rFonts w:asciiTheme="majorBidi" w:eastAsia="Times New Roman" w:hAnsiTheme="majorBidi" w:cstheme="majorBidi"/>
                <w:sz w:val="24"/>
                <w:szCs w:val="24"/>
              </w:rPr>
            </w:pPr>
          </w:p>
        </w:tc>
        <w:tc>
          <w:tcPr>
            <w:tcW w:w="592" w:type="pct"/>
            <w:vAlign w:val="center"/>
          </w:tcPr>
          <w:p w14:paraId="319739AD" w14:textId="39D04D84" w:rsidR="00E12BD1" w:rsidRPr="001975F4" w:rsidRDefault="002741DA" w:rsidP="000C2E42">
            <w:pPr>
              <w:spacing w:before="120" w:after="0" w:line="240" w:lineRule="auto"/>
              <w:jc w:val="center"/>
              <w:rPr>
                <w:rFonts w:asciiTheme="majorBidi" w:eastAsia="Times New Roman" w:hAnsiTheme="majorBidi" w:cstheme="majorBidi"/>
                <w:sz w:val="24"/>
                <w:szCs w:val="24"/>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6465565F" w14:textId="77777777" w:rsidTr="00F077FB">
        <w:trPr>
          <w:trHeight w:val="284"/>
        </w:trPr>
        <w:tc>
          <w:tcPr>
            <w:tcW w:w="303" w:type="pct"/>
            <w:vAlign w:val="center"/>
          </w:tcPr>
          <w:p w14:paraId="5418F021" w14:textId="77777777" w:rsidR="00E12BD1" w:rsidRPr="00E73434" w:rsidRDefault="00E12BD1" w:rsidP="000C2E42">
            <w:pPr>
              <w:spacing w:before="120" w:after="0" w:line="240" w:lineRule="auto"/>
              <w:rPr>
                <w:rFonts w:ascii="Times New Roman" w:hAnsi="Times New Roman" w:cs="Times New Roman"/>
              </w:rPr>
            </w:pPr>
            <w:r w:rsidRPr="00E73434">
              <w:rPr>
                <w:rFonts w:ascii="Times New Roman" w:hAnsi="Times New Roman" w:cs="Times New Roman"/>
              </w:rPr>
              <w:t>7.</w:t>
            </w:r>
          </w:p>
        </w:tc>
        <w:tc>
          <w:tcPr>
            <w:tcW w:w="1449" w:type="pct"/>
            <w:shd w:val="clear" w:color="auto" w:fill="auto"/>
            <w:vAlign w:val="center"/>
          </w:tcPr>
          <w:p w14:paraId="5BC0F72E" w14:textId="77777777" w:rsidR="00E12BD1" w:rsidRPr="00E73434" w:rsidRDefault="00E12BD1" w:rsidP="000C2E42">
            <w:pPr>
              <w:spacing w:before="120" w:after="0" w:line="240" w:lineRule="auto"/>
              <w:rPr>
                <w:rFonts w:ascii="Times New Roman" w:hAnsi="Times New Roman" w:cs="Times New Roman"/>
              </w:rPr>
            </w:pPr>
            <w:r w:rsidRPr="00E73434">
              <w:rPr>
                <w:rFonts w:ascii="Times New Roman" w:hAnsi="Times New Roman" w:cs="Times New Roman"/>
              </w:rPr>
              <w:t>Literatūros, menų ir teatro sintezės ilgalaikė kultūrinio ugdymo programa</w:t>
            </w:r>
          </w:p>
        </w:tc>
        <w:tc>
          <w:tcPr>
            <w:tcW w:w="640" w:type="pct"/>
            <w:tcBorders>
              <w:bottom w:val="single" w:sz="4" w:space="0" w:color="auto"/>
            </w:tcBorders>
            <w:vAlign w:val="center"/>
          </w:tcPr>
          <w:p w14:paraId="14D78DB5"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tcBorders>
              <w:bottom w:val="single" w:sz="4" w:space="0" w:color="auto"/>
            </w:tcBorders>
            <w:shd w:val="clear" w:color="auto" w:fill="auto"/>
            <w:vAlign w:val="center"/>
          </w:tcPr>
          <w:p w14:paraId="2C64251B"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152</w:t>
            </w:r>
          </w:p>
        </w:tc>
        <w:tc>
          <w:tcPr>
            <w:tcW w:w="695" w:type="pct"/>
            <w:vAlign w:val="center"/>
          </w:tcPr>
          <w:p w14:paraId="18F05A2C"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57C009E6"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7D489411" w14:textId="073A922E"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2664A62E" w14:textId="77777777" w:rsidTr="00F077FB">
        <w:trPr>
          <w:trHeight w:val="284"/>
        </w:trPr>
        <w:tc>
          <w:tcPr>
            <w:tcW w:w="303" w:type="pct"/>
            <w:vAlign w:val="center"/>
          </w:tcPr>
          <w:p w14:paraId="1EAF60A4"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8.</w:t>
            </w:r>
          </w:p>
        </w:tc>
        <w:tc>
          <w:tcPr>
            <w:tcW w:w="1449" w:type="pct"/>
            <w:shd w:val="clear" w:color="auto" w:fill="auto"/>
            <w:vAlign w:val="center"/>
          </w:tcPr>
          <w:p w14:paraId="491B3D28"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Ilgalaikės audiovizualinių medijų raštingumo programos mokytojams ir mokiniams įgyvendinimas</w:t>
            </w:r>
          </w:p>
        </w:tc>
        <w:tc>
          <w:tcPr>
            <w:tcW w:w="640" w:type="pct"/>
            <w:tcBorders>
              <w:bottom w:val="single" w:sz="4" w:space="0" w:color="auto"/>
            </w:tcBorders>
            <w:vAlign w:val="center"/>
          </w:tcPr>
          <w:p w14:paraId="35060F9C"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4491929D"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60</w:t>
            </w:r>
          </w:p>
        </w:tc>
        <w:tc>
          <w:tcPr>
            <w:tcW w:w="695" w:type="pct"/>
            <w:vAlign w:val="center"/>
          </w:tcPr>
          <w:p w14:paraId="1FB25AB1"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184E00FC"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03887E5F" w14:textId="6D069E4A"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5F6818D8" w14:textId="77777777" w:rsidTr="00F077FB">
        <w:trPr>
          <w:trHeight w:val="284"/>
        </w:trPr>
        <w:tc>
          <w:tcPr>
            <w:tcW w:w="303" w:type="pct"/>
            <w:vAlign w:val="center"/>
          </w:tcPr>
          <w:p w14:paraId="7E47F7DE"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9.</w:t>
            </w:r>
          </w:p>
        </w:tc>
        <w:tc>
          <w:tcPr>
            <w:tcW w:w="1449" w:type="pct"/>
            <w:shd w:val="clear" w:color="auto" w:fill="auto"/>
            <w:vAlign w:val="center"/>
          </w:tcPr>
          <w:p w14:paraId="29FCF297"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Ilgalaikis projektas skaitymo skatinimui</w:t>
            </w:r>
          </w:p>
        </w:tc>
        <w:tc>
          <w:tcPr>
            <w:tcW w:w="640" w:type="pct"/>
            <w:tcBorders>
              <w:bottom w:val="single" w:sz="4" w:space="0" w:color="auto"/>
            </w:tcBorders>
            <w:vAlign w:val="center"/>
          </w:tcPr>
          <w:p w14:paraId="67F356E8"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7D59EA21"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80</w:t>
            </w:r>
          </w:p>
        </w:tc>
        <w:tc>
          <w:tcPr>
            <w:tcW w:w="695" w:type="pct"/>
            <w:vAlign w:val="center"/>
          </w:tcPr>
          <w:p w14:paraId="7D77EABF"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7C759DD7"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47353612" w14:textId="31F363D6"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082116B0" w14:textId="77777777" w:rsidTr="00F077FB">
        <w:trPr>
          <w:trHeight w:val="284"/>
        </w:trPr>
        <w:tc>
          <w:tcPr>
            <w:tcW w:w="303" w:type="pct"/>
            <w:vAlign w:val="center"/>
          </w:tcPr>
          <w:p w14:paraId="378DFB2C"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10.</w:t>
            </w:r>
          </w:p>
        </w:tc>
        <w:tc>
          <w:tcPr>
            <w:tcW w:w="1449" w:type="pct"/>
            <w:shd w:val="clear" w:color="auto" w:fill="auto"/>
            <w:vAlign w:val="center"/>
          </w:tcPr>
          <w:p w14:paraId="5CE9A59E"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Vizualinio mąstymo strategijos integravimo į literatūros pamokas programa</w:t>
            </w:r>
          </w:p>
        </w:tc>
        <w:tc>
          <w:tcPr>
            <w:tcW w:w="640" w:type="pct"/>
            <w:tcBorders>
              <w:bottom w:val="single" w:sz="4" w:space="0" w:color="auto"/>
            </w:tcBorders>
            <w:vAlign w:val="center"/>
          </w:tcPr>
          <w:p w14:paraId="0A83880D"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7307128B"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60</w:t>
            </w:r>
          </w:p>
        </w:tc>
        <w:tc>
          <w:tcPr>
            <w:tcW w:w="695" w:type="pct"/>
            <w:vAlign w:val="center"/>
          </w:tcPr>
          <w:p w14:paraId="715F44B2"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6EDB5793"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6FBB866E" w14:textId="6149D265"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693A3F60" w14:textId="77777777" w:rsidTr="00F077FB">
        <w:trPr>
          <w:trHeight w:val="284"/>
        </w:trPr>
        <w:tc>
          <w:tcPr>
            <w:tcW w:w="303" w:type="pct"/>
            <w:vAlign w:val="center"/>
          </w:tcPr>
          <w:p w14:paraId="787000A0"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11.</w:t>
            </w:r>
          </w:p>
        </w:tc>
        <w:tc>
          <w:tcPr>
            <w:tcW w:w="1449" w:type="pct"/>
            <w:shd w:val="clear" w:color="auto" w:fill="auto"/>
            <w:vAlign w:val="center"/>
          </w:tcPr>
          <w:p w14:paraId="7BD4FE25"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 xml:space="preserve">Ilgalaikis projektas skirtas STEAM mokymuisi </w:t>
            </w:r>
          </w:p>
        </w:tc>
        <w:tc>
          <w:tcPr>
            <w:tcW w:w="640" w:type="pct"/>
            <w:tcBorders>
              <w:bottom w:val="single" w:sz="4" w:space="0" w:color="auto"/>
            </w:tcBorders>
            <w:vAlign w:val="center"/>
          </w:tcPr>
          <w:p w14:paraId="3526D3BE"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2D95F512"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80</w:t>
            </w:r>
          </w:p>
        </w:tc>
        <w:tc>
          <w:tcPr>
            <w:tcW w:w="695" w:type="pct"/>
            <w:vAlign w:val="center"/>
          </w:tcPr>
          <w:p w14:paraId="6CE76D3B"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05566B65"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5F62B803" w14:textId="68195BBC"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1473CD8" w14:textId="77777777" w:rsidTr="00F077FB">
        <w:trPr>
          <w:trHeight w:val="284"/>
        </w:trPr>
        <w:tc>
          <w:tcPr>
            <w:tcW w:w="303" w:type="pct"/>
            <w:vAlign w:val="center"/>
          </w:tcPr>
          <w:p w14:paraId="7A9E427A" w14:textId="77777777" w:rsidR="00E12BD1" w:rsidRPr="00E73434" w:rsidRDefault="00E12BD1" w:rsidP="000C2E42">
            <w:pPr>
              <w:spacing w:before="120" w:after="0" w:line="240" w:lineRule="auto"/>
              <w:rPr>
                <w:rFonts w:ascii="Times New Roman" w:hAnsi="Times New Roman" w:cs="Times New Roman"/>
              </w:rPr>
            </w:pPr>
            <w:r w:rsidRPr="00E73434">
              <w:rPr>
                <w:rFonts w:ascii="Times New Roman" w:hAnsi="Times New Roman" w:cs="Times New Roman"/>
              </w:rPr>
              <w:t>12.</w:t>
            </w:r>
          </w:p>
        </w:tc>
        <w:tc>
          <w:tcPr>
            <w:tcW w:w="1449" w:type="pct"/>
            <w:shd w:val="clear" w:color="auto" w:fill="auto"/>
            <w:vAlign w:val="center"/>
          </w:tcPr>
          <w:p w14:paraId="24694526" w14:textId="77777777" w:rsidR="00E12BD1" w:rsidRPr="00E73434" w:rsidRDefault="00E12BD1" w:rsidP="000C2E42">
            <w:pPr>
              <w:spacing w:before="120" w:after="0" w:line="240" w:lineRule="auto"/>
              <w:rPr>
                <w:rFonts w:ascii="Times New Roman" w:hAnsi="Times New Roman" w:cs="Times New Roman"/>
              </w:rPr>
            </w:pPr>
            <w:r w:rsidRPr="00E73434">
              <w:rPr>
                <w:rFonts w:ascii="Times New Roman" w:hAnsi="Times New Roman" w:cs="Times New Roman"/>
              </w:rPr>
              <w:t>Matematika per praktiką</w:t>
            </w:r>
          </w:p>
        </w:tc>
        <w:tc>
          <w:tcPr>
            <w:tcW w:w="640" w:type="pct"/>
            <w:tcBorders>
              <w:bottom w:val="single" w:sz="4" w:space="0" w:color="auto"/>
            </w:tcBorders>
            <w:vAlign w:val="center"/>
          </w:tcPr>
          <w:p w14:paraId="758E7BF9"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7636EFFF"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3</w:t>
            </w:r>
            <w:r>
              <w:rPr>
                <w:rFonts w:ascii="Times New Roman" w:eastAsia="Times New Roman" w:hAnsi="Times New Roman" w:cs="Times New Roman"/>
              </w:rPr>
              <w:t>20</w:t>
            </w:r>
          </w:p>
        </w:tc>
        <w:tc>
          <w:tcPr>
            <w:tcW w:w="695" w:type="pct"/>
            <w:vAlign w:val="center"/>
          </w:tcPr>
          <w:p w14:paraId="34A2033F"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46635A3C"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6C897B2C" w14:textId="2FE11C7B"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C4B859C" w14:textId="77777777" w:rsidTr="00F077FB">
        <w:trPr>
          <w:trHeight w:val="284"/>
        </w:trPr>
        <w:tc>
          <w:tcPr>
            <w:tcW w:w="303" w:type="pct"/>
            <w:vAlign w:val="center"/>
          </w:tcPr>
          <w:p w14:paraId="54F62008"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13.</w:t>
            </w:r>
          </w:p>
        </w:tc>
        <w:tc>
          <w:tcPr>
            <w:tcW w:w="1449" w:type="pct"/>
            <w:shd w:val="clear" w:color="auto" w:fill="auto"/>
            <w:vAlign w:val="center"/>
          </w:tcPr>
          <w:p w14:paraId="0137AC99"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STEAM mokytojų ir mokinių konferencija</w:t>
            </w:r>
          </w:p>
        </w:tc>
        <w:tc>
          <w:tcPr>
            <w:tcW w:w="640" w:type="pct"/>
            <w:tcBorders>
              <w:bottom w:val="single" w:sz="4" w:space="0" w:color="auto"/>
            </w:tcBorders>
            <w:vAlign w:val="center"/>
          </w:tcPr>
          <w:p w14:paraId="4FE52D51"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26085E0F"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8</w:t>
            </w:r>
          </w:p>
        </w:tc>
        <w:tc>
          <w:tcPr>
            <w:tcW w:w="695" w:type="pct"/>
            <w:vAlign w:val="center"/>
          </w:tcPr>
          <w:p w14:paraId="2A0D3E64"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591F4D1B"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20DDE94A" w14:textId="6A0E64B6"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284FE1AC" w14:textId="77777777" w:rsidTr="00F077FB">
        <w:trPr>
          <w:trHeight w:val="284"/>
        </w:trPr>
        <w:tc>
          <w:tcPr>
            <w:tcW w:w="303" w:type="pct"/>
            <w:vAlign w:val="center"/>
          </w:tcPr>
          <w:p w14:paraId="7851A7AE"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14.</w:t>
            </w:r>
          </w:p>
        </w:tc>
        <w:tc>
          <w:tcPr>
            <w:tcW w:w="1449" w:type="pct"/>
            <w:shd w:val="clear" w:color="auto" w:fill="auto"/>
            <w:vAlign w:val="center"/>
          </w:tcPr>
          <w:p w14:paraId="6F9AC1B5"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 xml:space="preserve">Ilgalaikės inžinerinės, architektūrinės kūrybinės dirbtuvės </w:t>
            </w:r>
          </w:p>
        </w:tc>
        <w:tc>
          <w:tcPr>
            <w:tcW w:w="640" w:type="pct"/>
            <w:tcBorders>
              <w:bottom w:val="single" w:sz="4" w:space="0" w:color="auto"/>
            </w:tcBorders>
            <w:vAlign w:val="center"/>
          </w:tcPr>
          <w:p w14:paraId="1F063491"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4C1B633C"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60</w:t>
            </w:r>
          </w:p>
        </w:tc>
        <w:tc>
          <w:tcPr>
            <w:tcW w:w="695" w:type="pct"/>
            <w:vAlign w:val="center"/>
          </w:tcPr>
          <w:p w14:paraId="51BAD65A"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07BE2792"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2500BC98" w14:textId="453A85A4"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C621196" w14:textId="77777777" w:rsidTr="00F077FB">
        <w:trPr>
          <w:trHeight w:val="284"/>
        </w:trPr>
        <w:tc>
          <w:tcPr>
            <w:tcW w:w="303" w:type="pct"/>
            <w:vAlign w:val="center"/>
          </w:tcPr>
          <w:p w14:paraId="1B913DC8"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15.</w:t>
            </w:r>
          </w:p>
        </w:tc>
        <w:tc>
          <w:tcPr>
            <w:tcW w:w="1449" w:type="pct"/>
            <w:shd w:val="clear" w:color="auto" w:fill="auto"/>
            <w:vAlign w:val="center"/>
          </w:tcPr>
          <w:p w14:paraId="2DFBE146"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STREAM ugdymo stovykla “Aplinkosauginiai tyrimai”</w:t>
            </w:r>
          </w:p>
        </w:tc>
        <w:tc>
          <w:tcPr>
            <w:tcW w:w="640" w:type="pct"/>
            <w:tcBorders>
              <w:bottom w:val="single" w:sz="4" w:space="0" w:color="auto"/>
            </w:tcBorders>
            <w:vAlign w:val="center"/>
          </w:tcPr>
          <w:p w14:paraId="32FDF613"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53D600DB"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32</w:t>
            </w:r>
          </w:p>
        </w:tc>
        <w:tc>
          <w:tcPr>
            <w:tcW w:w="695" w:type="pct"/>
            <w:vAlign w:val="center"/>
          </w:tcPr>
          <w:p w14:paraId="53EBB61D"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14B6473C"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2FD79453" w14:textId="7125B127"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1AF476B7" w14:textId="77777777" w:rsidTr="00F077FB">
        <w:trPr>
          <w:trHeight w:val="284"/>
        </w:trPr>
        <w:tc>
          <w:tcPr>
            <w:tcW w:w="303" w:type="pct"/>
            <w:vAlign w:val="center"/>
          </w:tcPr>
          <w:p w14:paraId="594994BD"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16.</w:t>
            </w:r>
          </w:p>
        </w:tc>
        <w:tc>
          <w:tcPr>
            <w:tcW w:w="1449" w:type="pct"/>
            <w:shd w:val="clear" w:color="auto" w:fill="auto"/>
            <w:vAlign w:val="center"/>
          </w:tcPr>
          <w:p w14:paraId="76DBEA34"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Lyderystės stovykla ,,Demokratijos mokykla”</w:t>
            </w:r>
          </w:p>
        </w:tc>
        <w:tc>
          <w:tcPr>
            <w:tcW w:w="640" w:type="pct"/>
            <w:tcBorders>
              <w:bottom w:val="single" w:sz="4" w:space="0" w:color="auto"/>
            </w:tcBorders>
            <w:vAlign w:val="center"/>
          </w:tcPr>
          <w:p w14:paraId="6DB4BB08"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497822B5"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32</w:t>
            </w:r>
          </w:p>
        </w:tc>
        <w:tc>
          <w:tcPr>
            <w:tcW w:w="695" w:type="pct"/>
            <w:vAlign w:val="center"/>
          </w:tcPr>
          <w:p w14:paraId="20D85CE3"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27702FDB"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15E8B1AA" w14:textId="4E0A176F"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2BC13A8" w14:textId="77777777" w:rsidTr="00F077FB">
        <w:trPr>
          <w:trHeight w:val="284"/>
        </w:trPr>
        <w:tc>
          <w:tcPr>
            <w:tcW w:w="303" w:type="pct"/>
            <w:vAlign w:val="center"/>
          </w:tcPr>
          <w:p w14:paraId="2F7B078C"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17.</w:t>
            </w:r>
          </w:p>
        </w:tc>
        <w:tc>
          <w:tcPr>
            <w:tcW w:w="1449" w:type="pct"/>
            <w:shd w:val="clear" w:color="auto" w:fill="auto"/>
            <w:vAlign w:val="center"/>
          </w:tcPr>
          <w:p w14:paraId="1DDD6120"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Bendruomenės įsitraukimas į sprendimų priėmimą</w:t>
            </w:r>
          </w:p>
        </w:tc>
        <w:tc>
          <w:tcPr>
            <w:tcW w:w="640" w:type="pct"/>
            <w:tcBorders>
              <w:bottom w:val="single" w:sz="4" w:space="0" w:color="auto"/>
            </w:tcBorders>
            <w:vAlign w:val="center"/>
          </w:tcPr>
          <w:p w14:paraId="50E3C53E"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4D12B357"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60</w:t>
            </w:r>
          </w:p>
        </w:tc>
        <w:tc>
          <w:tcPr>
            <w:tcW w:w="695" w:type="pct"/>
            <w:vAlign w:val="center"/>
          </w:tcPr>
          <w:p w14:paraId="6176E5F2"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296070D9"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73D5F8F0" w14:textId="7431D74F"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20D4BCF3" w14:textId="77777777" w:rsidTr="00F077FB">
        <w:trPr>
          <w:trHeight w:val="284"/>
        </w:trPr>
        <w:tc>
          <w:tcPr>
            <w:tcW w:w="303" w:type="pct"/>
            <w:vAlign w:val="center"/>
          </w:tcPr>
          <w:p w14:paraId="344B19A1" w14:textId="77777777" w:rsidR="00E12BD1" w:rsidRPr="00E73434" w:rsidRDefault="00E12BD1" w:rsidP="000C2E42">
            <w:pPr>
              <w:spacing w:before="120" w:after="0" w:line="240" w:lineRule="auto"/>
              <w:rPr>
                <w:rFonts w:ascii="Times New Roman" w:hAnsi="Times New Roman" w:cs="Times New Roman"/>
              </w:rPr>
            </w:pPr>
            <w:r w:rsidRPr="00E73434">
              <w:rPr>
                <w:rFonts w:ascii="Times New Roman" w:hAnsi="Times New Roman" w:cs="Times New Roman"/>
              </w:rPr>
              <w:t>18.</w:t>
            </w:r>
          </w:p>
        </w:tc>
        <w:tc>
          <w:tcPr>
            <w:tcW w:w="1449" w:type="pct"/>
            <w:shd w:val="clear" w:color="auto" w:fill="auto"/>
            <w:vAlign w:val="center"/>
          </w:tcPr>
          <w:p w14:paraId="40230A3C" w14:textId="77777777" w:rsidR="00E12BD1" w:rsidRPr="00E73434" w:rsidRDefault="00E12BD1" w:rsidP="000C2E42">
            <w:pPr>
              <w:spacing w:before="120" w:after="0" w:line="240" w:lineRule="auto"/>
              <w:rPr>
                <w:rFonts w:ascii="Times New Roman" w:hAnsi="Times New Roman" w:cs="Times New Roman"/>
              </w:rPr>
            </w:pPr>
            <w:r w:rsidRPr="00E73434">
              <w:rPr>
                <w:rFonts w:ascii="Times New Roman" w:hAnsi="Times New Roman" w:cs="Times New Roman"/>
              </w:rPr>
              <w:t>Kūrybinės veiklos (spektakliai, dramaturgijos dirbtuvės, viešasis kalbėjimas, lietuvių k. įgūdžiams)</w:t>
            </w:r>
          </w:p>
        </w:tc>
        <w:tc>
          <w:tcPr>
            <w:tcW w:w="640" w:type="pct"/>
            <w:tcBorders>
              <w:bottom w:val="single" w:sz="4" w:space="0" w:color="auto"/>
            </w:tcBorders>
            <w:vAlign w:val="center"/>
          </w:tcPr>
          <w:p w14:paraId="1B4C63FC"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5CA47943"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60</w:t>
            </w:r>
          </w:p>
        </w:tc>
        <w:tc>
          <w:tcPr>
            <w:tcW w:w="695" w:type="pct"/>
            <w:vAlign w:val="center"/>
          </w:tcPr>
          <w:p w14:paraId="2CCCDA74"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49E5692F"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01011023" w14:textId="371DF7AC"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29F5336B" w14:textId="77777777" w:rsidTr="00F077FB">
        <w:trPr>
          <w:trHeight w:val="284"/>
        </w:trPr>
        <w:tc>
          <w:tcPr>
            <w:tcW w:w="303" w:type="pct"/>
            <w:vAlign w:val="center"/>
          </w:tcPr>
          <w:p w14:paraId="1C616C87"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19.</w:t>
            </w:r>
          </w:p>
        </w:tc>
        <w:tc>
          <w:tcPr>
            <w:tcW w:w="1449" w:type="pct"/>
            <w:shd w:val="clear" w:color="auto" w:fill="auto"/>
            <w:vAlign w:val="center"/>
          </w:tcPr>
          <w:p w14:paraId="608D4980"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Ilgalaikės STEAM  projektinės veiklos</w:t>
            </w:r>
          </w:p>
        </w:tc>
        <w:tc>
          <w:tcPr>
            <w:tcW w:w="640" w:type="pct"/>
            <w:tcBorders>
              <w:bottom w:val="single" w:sz="4" w:space="0" w:color="auto"/>
            </w:tcBorders>
            <w:vAlign w:val="center"/>
          </w:tcPr>
          <w:p w14:paraId="27499C84"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4E062A0D" w14:textId="13572889" w:rsidR="00E12BD1" w:rsidRPr="00E73434" w:rsidRDefault="00217C70"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695" w:type="pct"/>
            <w:vAlign w:val="center"/>
          </w:tcPr>
          <w:p w14:paraId="5D88141B"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4878326A"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4632E7D8" w14:textId="13B352A2"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47C9FA3" w14:textId="77777777" w:rsidTr="00F077FB">
        <w:trPr>
          <w:trHeight w:val="284"/>
        </w:trPr>
        <w:tc>
          <w:tcPr>
            <w:tcW w:w="303" w:type="pct"/>
            <w:vAlign w:val="center"/>
          </w:tcPr>
          <w:p w14:paraId="3EC26391"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lastRenderedPageBreak/>
              <w:t>20.</w:t>
            </w:r>
          </w:p>
        </w:tc>
        <w:tc>
          <w:tcPr>
            <w:tcW w:w="1449" w:type="pct"/>
            <w:shd w:val="clear" w:color="auto" w:fill="auto"/>
            <w:vAlign w:val="center"/>
          </w:tcPr>
          <w:p w14:paraId="42728765"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Lyderystės  dienos stovykla</w:t>
            </w:r>
          </w:p>
        </w:tc>
        <w:tc>
          <w:tcPr>
            <w:tcW w:w="640" w:type="pct"/>
            <w:tcBorders>
              <w:bottom w:val="single" w:sz="4" w:space="0" w:color="auto"/>
            </w:tcBorders>
            <w:vAlign w:val="center"/>
          </w:tcPr>
          <w:p w14:paraId="3EC0FFBD"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0D1FCB88"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16</w:t>
            </w:r>
          </w:p>
        </w:tc>
        <w:tc>
          <w:tcPr>
            <w:tcW w:w="695" w:type="pct"/>
            <w:vAlign w:val="center"/>
          </w:tcPr>
          <w:p w14:paraId="17CFDA07"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1BEC0C2C"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499BAE5A" w14:textId="6175DFD3"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4197A818" w14:textId="77777777" w:rsidTr="00F077FB">
        <w:trPr>
          <w:trHeight w:val="284"/>
        </w:trPr>
        <w:tc>
          <w:tcPr>
            <w:tcW w:w="303" w:type="pct"/>
            <w:vAlign w:val="center"/>
          </w:tcPr>
          <w:p w14:paraId="6C053476"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21.</w:t>
            </w:r>
          </w:p>
        </w:tc>
        <w:tc>
          <w:tcPr>
            <w:tcW w:w="1449" w:type="pct"/>
            <w:shd w:val="clear" w:color="auto" w:fill="auto"/>
            <w:vAlign w:val="center"/>
          </w:tcPr>
          <w:p w14:paraId="1EBA83A3"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 xml:space="preserve">Mokinių savivaldos veiklų ir bendradarbiavimo stiprinimas tinklaveikos principu  </w:t>
            </w:r>
          </w:p>
        </w:tc>
        <w:tc>
          <w:tcPr>
            <w:tcW w:w="640" w:type="pct"/>
            <w:tcBorders>
              <w:bottom w:val="single" w:sz="4" w:space="0" w:color="auto"/>
            </w:tcBorders>
            <w:vAlign w:val="center"/>
          </w:tcPr>
          <w:p w14:paraId="7458C5ED"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w:t>
            </w:r>
          </w:p>
        </w:tc>
        <w:tc>
          <w:tcPr>
            <w:tcW w:w="632" w:type="pct"/>
            <w:shd w:val="clear" w:color="auto" w:fill="auto"/>
            <w:vAlign w:val="center"/>
          </w:tcPr>
          <w:p w14:paraId="0CADFA67"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w:t>
            </w:r>
          </w:p>
        </w:tc>
        <w:tc>
          <w:tcPr>
            <w:tcW w:w="695" w:type="pct"/>
            <w:vAlign w:val="center"/>
          </w:tcPr>
          <w:p w14:paraId="096C0B13"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10F1A096"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20AA5550" w14:textId="02188CBB"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5914077" w14:textId="77777777" w:rsidTr="00F077FB">
        <w:trPr>
          <w:trHeight w:val="284"/>
        </w:trPr>
        <w:tc>
          <w:tcPr>
            <w:tcW w:w="303" w:type="pct"/>
            <w:vAlign w:val="center"/>
          </w:tcPr>
          <w:p w14:paraId="721865E0"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22.</w:t>
            </w:r>
          </w:p>
        </w:tc>
        <w:tc>
          <w:tcPr>
            <w:tcW w:w="1449" w:type="pct"/>
            <w:shd w:val="clear" w:color="auto" w:fill="auto"/>
            <w:vAlign w:val="center"/>
          </w:tcPr>
          <w:p w14:paraId="2D093551"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Integruoto turinio kūrimas  ir sklaida</w:t>
            </w:r>
          </w:p>
        </w:tc>
        <w:tc>
          <w:tcPr>
            <w:tcW w:w="640" w:type="pct"/>
            <w:tcBorders>
              <w:bottom w:val="single" w:sz="4" w:space="0" w:color="auto"/>
            </w:tcBorders>
            <w:vAlign w:val="center"/>
          </w:tcPr>
          <w:p w14:paraId="554F307A" w14:textId="77777777" w:rsidR="00E12BD1" w:rsidRPr="00F077FB" w:rsidRDefault="00E12BD1" w:rsidP="000C2E42">
            <w:pPr>
              <w:spacing w:before="120" w:after="0" w:line="240" w:lineRule="auto"/>
              <w:jc w:val="center"/>
              <w:rPr>
                <w:rFonts w:ascii="Times New Roman" w:eastAsia="Times New Roman" w:hAnsi="Times New Roman" w:cs="Times New Roman"/>
              </w:rPr>
            </w:pPr>
            <w:r w:rsidRPr="00F077FB">
              <w:rPr>
                <w:rFonts w:ascii="Times New Roman" w:eastAsia="Times New Roman" w:hAnsi="Times New Roman" w:cs="Times New Roman"/>
              </w:rPr>
              <w:t>Vnt.</w:t>
            </w:r>
          </w:p>
          <w:p w14:paraId="5A03A02B" w14:textId="77777777" w:rsidR="00E12BD1" w:rsidRPr="00E73434" w:rsidRDefault="00E12BD1" w:rsidP="000C2E42">
            <w:pPr>
              <w:spacing w:before="120" w:after="0" w:line="240" w:lineRule="auto"/>
              <w:jc w:val="center"/>
              <w:rPr>
                <w:rFonts w:ascii="Times New Roman" w:hAnsi="Times New Roman" w:cs="Times New Roman"/>
              </w:rPr>
            </w:pPr>
            <w:r w:rsidRPr="00F077FB">
              <w:rPr>
                <w:rFonts w:ascii="Times New Roman" w:hAnsi="Times New Roman" w:cs="Times New Roman"/>
                <w:sz w:val="20"/>
                <w:szCs w:val="20"/>
                <w:lang w:val="en-US"/>
              </w:rPr>
              <w:t>(</w:t>
            </w:r>
            <w:proofErr w:type="spellStart"/>
            <w:r w:rsidRPr="00F077FB">
              <w:rPr>
                <w:rFonts w:ascii="Times New Roman" w:hAnsi="Times New Roman" w:cs="Times New Roman"/>
                <w:sz w:val="20"/>
                <w:szCs w:val="20"/>
                <w:lang w:val="en-US"/>
              </w:rPr>
              <w:t>integruotos</w:t>
            </w:r>
            <w:proofErr w:type="spellEnd"/>
            <w:r w:rsidRPr="00F077FB">
              <w:rPr>
                <w:rFonts w:ascii="Times New Roman" w:hAnsi="Times New Roman" w:cs="Times New Roman"/>
                <w:sz w:val="20"/>
                <w:szCs w:val="20"/>
                <w:lang w:val="en-US"/>
              </w:rPr>
              <w:t xml:space="preserve"> </w:t>
            </w:r>
            <w:proofErr w:type="spellStart"/>
            <w:r w:rsidRPr="00F077FB">
              <w:rPr>
                <w:rFonts w:ascii="Times New Roman" w:hAnsi="Times New Roman" w:cs="Times New Roman"/>
                <w:sz w:val="20"/>
                <w:szCs w:val="20"/>
                <w:lang w:val="en-US"/>
              </w:rPr>
              <w:t>pamokos</w:t>
            </w:r>
            <w:proofErr w:type="spellEnd"/>
            <w:r w:rsidRPr="00F077FB">
              <w:rPr>
                <w:rFonts w:ascii="Times New Roman" w:hAnsi="Times New Roman" w:cs="Times New Roman"/>
                <w:sz w:val="20"/>
                <w:szCs w:val="20"/>
                <w:lang w:val="en-US"/>
              </w:rPr>
              <w:t>)</w:t>
            </w:r>
          </w:p>
        </w:tc>
        <w:tc>
          <w:tcPr>
            <w:tcW w:w="632" w:type="pct"/>
            <w:shd w:val="clear" w:color="auto" w:fill="auto"/>
            <w:vAlign w:val="center"/>
          </w:tcPr>
          <w:p w14:paraId="58248862" w14:textId="77777777" w:rsidR="00E12BD1" w:rsidRPr="00E73434" w:rsidRDefault="00E12BD1" w:rsidP="000C2E42">
            <w:pPr>
              <w:spacing w:before="120" w:after="0" w:line="240" w:lineRule="auto"/>
              <w:jc w:val="center"/>
              <w:rPr>
                <w:rFonts w:ascii="Times New Roman" w:eastAsia="Times New Roman" w:hAnsi="Times New Roman" w:cs="Times New Roman"/>
                <w:lang w:val="en-US"/>
              </w:rPr>
            </w:pPr>
            <w:r w:rsidRPr="00E73434">
              <w:rPr>
                <w:rFonts w:ascii="Times New Roman" w:eastAsia="Times New Roman" w:hAnsi="Times New Roman" w:cs="Times New Roman"/>
                <w:lang w:val="en-US"/>
              </w:rPr>
              <w:t>70</w:t>
            </w:r>
          </w:p>
        </w:tc>
        <w:tc>
          <w:tcPr>
            <w:tcW w:w="695" w:type="pct"/>
            <w:vAlign w:val="center"/>
          </w:tcPr>
          <w:p w14:paraId="0C90ED9F"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2EF8B452"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162A732D" w14:textId="02DB84B4"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69B01880" w14:textId="77777777" w:rsidTr="00F077FB">
        <w:trPr>
          <w:trHeight w:val="284"/>
        </w:trPr>
        <w:tc>
          <w:tcPr>
            <w:tcW w:w="303" w:type="pct"/>
            <w:vAlign w:val="center"/>
          </w:tcPr>
          <w:p w14:paraId="6062FB22"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23.</w:t>
            </w:r>
          </w:p>
        </w:tc>
        <w:tc>
          <w:tcPr>
            <w:tcW w:w="1449" w:type="pct"/>
            <w:shd w:val="clear" w:color="auto" w:fill="auto"/>
            <w:vAlign w:val="center"/>
          </w:tcPr>
          <w:p w14:paraId="50492264"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 xml:space="preserve">Mokinių tėvų (šeimų) inicijuoti šachmatų ir stalo  teniso turnyrai </w:t>
            </w:r>
          </w:p>
        </w:tc>
        <w:tc>
          <w:tcPr>
            <w:tcW w:w="640" w:type="pct"/>
            <w:tcBorders>
              <w:bottom w:val="single" w:sz="4" w:space="0" w:color="auto"/>
            </w:tcBorders>
            <w:vAlign w:val="center"/>
          </w:tcPr>
          <w:p w14:paraId="20B92468"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hAnsi="Times New Roman" w:cs="Times New Roman"/>
                <w:lang w:val="en-US"/>
              </w:rPr>
              <w:t>-</w:t>
            </w:r>
          </w:p>
        </w:tc>
        <w:tc>
          <w:tcPr>
            <w:tcW w:w="632" w:type="pct"/>
            <w:shd w:val="clear" w:color="auto" w:fill="auto"/>
            <w:vAlign w:val="center"/>
          </w:tcPr>
          <w:p w14:paraId="79B66798"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w:t>
            </w:r>
          </w:p>
        </w:tc>
        <w:tc>
          <w:tcPr>
            <w:tcW w:w="695" w:type="pct"/>
            <w:vAlign w:val="center"/>
          </w:tcPr>
          <w:p w14:paraId="65B12CCD"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5910949B"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6C21D9DE" w14:textId="3A7EABA9"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2EC7B16" w14:textId="77777777" w:rsidTr="00F077FB">
        <w:trPr>
          <w:trHeight w:val="284"/>
        </w:trPr>
        <w:tc>
          <w:tcPr>
            <w:tcW w:w="303" w:type="pct"/>
            <w:vAlign w:val="center"/>
          </w:tcPr>
          <w:p w14:paraId="23A8D446"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24.</w:t>
            </w:r>
          </w:p>
        </w:tc>
        <w:tc>
          <w:tcPr>
            <w:tcW w:w="1449" w:type="pct"/>
            <w:shd w:val="clear" w:color="auto" w:fill="auto"/>
            <w:vAlign w:val="center"/>
          </w:tcPr>
          <w:p w14:paraId="1EE438E1"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 xml:space="preserve">Mokslo mugės organizavimas  </w:t>
            </w:r>
          </w:p>
        </w:tc>
        <w:tc>
          <w:tcPr>
            <w:tcW w:w="640" w:type="pct"/>
            <w:tcBorders>
              <w:bottom w:val="single" w:sz="4" w:space="0" w:color="auto"/>
            </w:tcBorders>
            <w:vAlign w:val="center"/>
          </w:tcPr>
          <w:p w14:paraId="3466D31A"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67BD4B3C"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6</w:t>
            </w:r>
          </w:p>
        </w:tc>
        <w:tc>
          <w:tcPr>
            <w:tcW w:w="695" w:type="pct"/>
            <w:vAlign w:val="center"/>
          </w:tcPr>
          <w:p w14:paraId="63FC1EE0"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5A396EA9"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685729D3" w14:textId="288C3AB3"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47D44D3D" w14:textId="77777777" w:rsidTr="00F077FB">
        <w:trPr>
          <w:trHeight w:val="284"/>
        </w:trPr>
        <w:tc>
          <w:tcPr>
            <w:tcW w:w="303" w:type="pct"/>
            <w:vAlign w:val="center"/>
          </w:tcPr>
          <w:p w14:paraId="753AE95C"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25.</w:t>
            </w:r>
          </w:p>
        </w:tc>
        <w:tc>
          <w:tcPr>
            <w:tcW w:w="1449" w:type="pct"/>
            <w:shd w:val="clear" w:color="auto" w:fill="auto"/>
            <w:vAlign w:val="center"/>
          </w:tcPr>
          <w:p w14:paraId="70175DB0"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Kasmetinio renginių ciklo „Mokyklos sėkmės istorijos“ veiklų organizavimas</w:t>
            </w:r>
          </w:p>
        </w:tc>
        <w:tc>
          <w:tcPr>
            <w:tcW w:w="640" w:type="pct"/>
            <w:tcBorders>
              <w:bottom w:val="single" w:sz="4" w:space="0" w:color="auto"/>
            </w:tcBorders>
            <w:vAlign w:val="center"/>
          </w:tcPr>
          <w:p w14:paraId="4B721F19"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741FED27"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30</w:t>
            </w:r>
          </w:p>
        </w:tc>
        <w:tc>
          <w:tcPr>
            <w:tcW w:w="695" w:type="pct"/>
            <w:vAlign w:val="center"/>
          </w:tcPr>
          <w:p w14:paraId="07D9E0AA"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4C8C9806"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48B0F5D8" w14:textId="26B49BBA"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8DE1D33" w14:textId="77777777" w:rsidTr="00F077FB">
        <w:trPr>
          <w:trHeight w:val="284"/>
        </w:trPr>
        <w:tc>
          <w:tcPr>
            <w:tcW w:w="303" w:type="pct"/>
            <w:vAlign w:val="center"/>
          </w:tcPr>
          <w:p w14:paraId="36A3FAF9" w14:textId="77777777" w:rsidR="00E12BD1" w:rsidRPr="00E73434" w:rsidRDefault="00E12BD1" w:rsidP="000C2E42">
            <w:pPr>
              <w:spacing w:before="120" w:after="0" w:line="240" w:lineRule="auto"/>
              <w:rPr>
                <w:rFonts w:ascii="Times New Roman" w:hAnsi="Times New Roman" w:cs="Times New Roman"/>
              </w:rPr>
            </w:pPr>
            <w:r w:rsidRPr="00E73434">
              <w:rPr>
                <w:rFonts w:ascii="Times New Roman" w:hAnsi="Times New Roman" w:cs="Times New Roman"/>
              </w:rPr>
              <w:t>26.</w:t>
            </w:r>
          </w:p>
        </w:tc>
        <w:tc>
          <w:tcPr>
            <w:tcW w:w="1449" w:type="pct"/>
            <w:shd w:val="clear" w:color="auto" w:fill="auto"/>
            <w:vAlign w:val="center"/>
          </w:tcPr>
          <w:p w14:paraId="4BDFE5D1" w14:textId="77777777" w:rsidR="00E12BD1" w:rsidRPr="00E73434" w:rsidRDefault="00E12BD1" w:rsidP="000C2E42">
            <w:pPr>
              <w:spacing w:before="120" w:after="0" w:line="240" w:lineRule="auto"/>
              <w:rPr>
                <w:rFonts w:ascii="Times New Roman" w:hAnsi="Times New Roman" w:cs="Times New Roman"/>
              </w:rPr>
            </w:pPr>
            <w:r w:rsidRPr="00E73434">
              <w:rPr>
                <w:rFonts w:ascii="Times New Roman" w:hAnsi="Times New Roman" w:cs="Times New Roman"/>
              </w:rPr>
              <w:t>Teoriniai ir praktiniai mokymai pedagogams “Sėkmingas mokinių, turinčių specifinių ir neverbalinių mokymosi sutrikimų, įtraukiojo ugdymo organizavimas ir vykdymas”</w:t>
            </w:r>
          </w:p>
        </w:tc>
        <w:tc>
          <w:tcPr>
            <w:tcW w:w="640" w:type="pct"/>
            <w:tcBorders>
              <w:bottom w:val="single" w:sz="4" w:space="0" w:color="auto"/>
            </w:tcBorders>
            <w:vAlign w:val="center"/>
          </w:tcPr>
          <w:p w14:paraId="67806814"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4425A959"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50</w:t>
            </w:r>
          </w:p>
        </w:tc>
        <w:tc>
          <w:tcPr>
            <w:tcW w:w="695" w:type="pct"/>
            <w:vAlign w:val="center"/>
          </w:tcPr>
          <w:p w14:paraId="73DE8C40"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3BB77A0C"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08D1EF83" w14:textId="79C6F8F9"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459C9362" w14:textId="77777777" w:rsidTr="00F077FB">
        <w:trPr>
          <w:trHeight w:val="284"/>
        </w:trPr>
        <w:tc>
          <w:tcPr>
            <w:tcW w:w="303" w:type="pct"/>
            <w:vAlign w:val="center"/>
          </w:tcPr>
          <w:p w14:paraId="7C131899"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27.</w:t>
            </w:r>
          </w:p>
        </w:tc>
        <w:tc>
          <w:tcPr>
            <w:tcW w:w="1449" w:type="pct"/>
            <w:shd w:val="clear" w:color="auto" w:fill="auto"/>
            <w:vAlign w:val="center"/>
          </w:tcPr>
          <w:p w14:paraId="03A39527"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Ateities kalbos</w:t>
            </w:r>
          </w:p>
        </w:tc>
        <w:tc>
          <w:tcPr>
            <w:tcW w:w="640" w:type="pct"/>
            <w:tcBorders>
              <w:bottom w:val="single" w:sz="4" w:space="0" w:color="auto"/>
            </w:tcBorders>
            <w:vAlign w:val="center"/>
          </w:tcPr>
          <w:p w14:paraId="359DBE7A"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7FA128D5"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20</w:t>
            </w:r>
          </w:p>
        </w:tc>
        <w:tc>
          <w:tcPr>
            <w:tcW w:w="695" w:type="pct"/>
            <w:vAlign w:val="center"/>
          </w:tcPr>
          <w:p w14:paraId="64A85D67"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2A141328"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5F2FBE18" w14:textId="614A5075"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19A1C7F" w14:textId="77777777" w:rsidTr="00F077FB">
        <w:trPr>
          <w:trHeight w:val="284"/>
        </w:trPr>
        <w:tc>
          <w:tcPr>
            <w:tcW w:w="303" w:type="pct"/>
            <w:vAlign w:val="center"/>
          </w:tcPr>
          <w:p w14:paraId="22CEE953"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28.</w:t>
            </w:r>
          </w:p>
        </w:tc>
        <w:tc>
          <w:tcPr>
            <w:tcW w:w="1449" w:type="pct"/>
            <w:shd w:val="clear" w:color="auto" w:fill="auto"/>
            <w:vAlign w:val="center"/>
          </w:tcPr>
          <w:p w14:paraId="76D9DD01"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Ilgalaikis STEAM praktinis tiriamasis projektas “Atrask STEAM”</w:t>
            </w:r>
          </w:p>
        </w:tc>
        <w:tc>
          <w:tcPr>
            <w:tcW w:w="640" w:type="pct"/>
            <w:tcBorders>
              <w:bottom w:val="single" w:sz="4" w:space="0" w:color="auto"/>
            </w:tcBorders>
            <w:vAlign w:val="center"/>
          </w:tcPr>
          <w:p w14:paraId="1F0076FC"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6FE172B1"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50</w:t>
            </w:r>
          </w:p>
        </w:tc>
        <w:tc>
          <w:tcPr>
            <w:tcW w:w="695" w:type="pct"/>
            <w:vAlign w:val="center"/>
          </w:tcPr>
          <w:p w14:paraId="36F9E5A4"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2BEB8970"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060464C2" w14:textId="7AFD76D6"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34057C01" w14:textId="77777777" w:rsidTr="00F077FB">
        <w:trPr>
          <w:trHeight w:val="284"/>
        </w:trPr>
        <w:tc>
          <w:tcPr>
            <w:tcW w:w="303" w:type="pct"/>
            <w:vAlign w:val="center"/>
          </w:tcPr>
          <w:p w14:paraId="404432EA"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29.</w:t>
            </w:r>
          </w:p>
        </w:tc>
        <w:tc>
          <w:tcPr>
            <w:tcW w:w="1449" w:type="pct"/>
            <w:shd w:val="clear" w:color="auto" w:fill="auto"/>
            <w:vAlign w:val="center"/>
          </w:tcPr>
          <w:p w14:paraId="136221BD"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Įdomioji informatika pradiniame ugdyme</w:t>
            </w:r>
          </w:p>
        </w:tc>
        <w:tc>
          <w:tcPr>
            <w:tcW w:w="640" w:type="pct"/>
            <w:tcBorders>
              <w:bottom w:val="single" w:sz="4" w:space="0" w:color="auto"/>
            </w:tcBorders>
            <w:vAlign w:val="center"/>
          </w:tcPr>
          <w:p w14:paraId="36B50443"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59714572"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40</w:t>
            </w:r>
          </w:p>
        </w:tc>
        <w:tc>
          <w:tcPr>
            <w:tcW w:w="695" w:type="pct"/>
            <w:vAlign w:val="center"/>
          </w:tcPr>
          <w:p w14:paraId="69820EB6"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3D7B5653"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3FAB91CF" w14:textId="68C4E3E1"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5B822DFA" w14:textId="77777777" w:rsidTr="00F077FB">
        <w:trPr>
          <w:trHeight w:val="284"/>
        </w:trPr>
        <w:tc>
          <w:tcPr>
            <w:tcW w:w="303" w:type="pct"/>
            <w:vAlign w:val="center"/>
          </w:tcPr>
          <w:p w14:paraId="517308FB"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30.</w:t>
            </w:r>
          </w:p>
        </w:tc>
        <w:tc>
          <w:tcPr>
            <w:tcW w:w="1449" w:type="pct"/>
            <w:shd w:val="clear" w:color="auto" w:fill="auto"/>
            <w:vAlign w:val="center"/>
          </w:tcPr>
          <w:p w14:paraId="452C5E20" w14:textId="77777777" w:rsidR="00E12BD1" w:rsidRPr="00E73434" w:rsidRDefault="00E12BD1" w:rsidP="000C2E42">
            <w:pPr>
              <w:spacing w:after="0" w:line="240" w:lineRule="auto"/>
              <w:rPr>
                <w:rFonts w:ascii="Times New Roman" w:hAnsi="Times New Roman" w:cs="Times New Roman"/>
              </w:rPr>
            </w:pPr>
            <w:proofErr w:type="spellStart"/>
            <w:r w:rsidRPr="00E73434">
              <w:rPr>
                <w:rFonts w:ascii="Times New Roman" w:hAnsi="Times New Roman" w:cs="Times New Roman"/>
              </w:rPr>
              <w:t>Robotikos</w:t>
            </w:r>
            <w:proofErr w:type="spellEnd"/>
            <w:r w:rsidRPr="00E73434">
              <w:rPr>
                <w:rFonts w:ascii="Times New Roman" w:hAnsi="Times New Roman" w:cs="Times New Roman"/>
              </w:rPr>
              <w:t xml:space="preserve"> užsiėmimai (formaliajame ir neformaliajame ugdyme)</w:t>
            </w:r>
          </w:p>
        </w:tc>
        <w:tc>
          <w:tcPr>
            <w:tcW w:w="640" w:type="pct"/>
            <w:tcBorders>
              <w:bottom w:val="single" w:sz="4" w:space="0" w:color="auto"/>
            </w:tcBorders>
            <w:vAlign w:val="center"/>
          </w:tcPr>
          <w:p w14:paraId="5223BC67"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3FFF9FE6"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40</w:t>
            </w:r>
          </w:p>
        </w:tc>
        <w:tc>
          <w:tcPr>
            <w:tcW w:w="695" w:type="pct"/>
            <w:vAlign w:val="center"/>
          </w:tcPr>
          <w:p w14:paraId="4CA60449"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17FF342C"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348132AF" w14:textId="64671D8E"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011F987A" w14:textId="77777777" w:rsidTr="00F077FB">
        <w:trPr>
          <w:trHeight w:val="284"/>
        </w:trPr>
        <w:tc>
          <w:tcPr>
            <w:tcW w:w="303" w:type="pct"/>
            <w:vAlign w:val="center"/>
          </w:tcPr>
          <w:p w14:paraId="2C2AB7D3"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31.</w:t>
            </w:r>
          </w:p>
        </w:tc>
        <w:tc>
          <w:tcPr>
            <w:tcW w:w="1449" w:type="pct"/>
            <w:shd w:val="clear" w:color="auto" w:fill="auto"/>
            <w:vAlign w:val="center"/>
          </w:tcPr>
          <w:p w14:paraId="7DDAD19F"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Dailės terapija</w:t>
            </w:r>
          </w:p>
        </w:tc>
        <w:tc>
          <w:tcPr>
            <w:tcW w:w="640" w:type="pct"/>
            <w:tcBorders>
              <w:bottom w:val="single" w:sz="4" w:space="0" w:color="auto"/>
            </w:tcBorders>
            <w:vAlign w:val="center"/>
          </w:tcPr>
          <w:p w14:paraId="4EA8B4E6"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3930CA60"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40</w:t>
            </w:r>
          </w:p>
        </w:tc>
        <w:tc>
          <w:tcPr>
            <w:tcW w:w="695" w:type="pct"/>
            <w:vAlign w:val="center"/>
          </w:tcPr>
          <w:p w14:paraId="1FD09127"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1F5D5B90"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5B8E6759" w14:textId="62E5C339"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47887D75" w14:textId="77777777" w:rsidTr="00F077FB">
        <w:trPr>
          <w:trHeight w:val="284"/>
        </w:trPr>
        <w:tc>
          <w:tcPr>
            <w:tcW w:w="303" w:type="pct"/>
            <w:vAlign w:val="center"/>
          </w:tcPr>
          <w:p w14:paraId="34293D50"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32.</w:t>
            </w:r>
          </w:p>
        </w:tc>
        <w:tc>
          <w:tcPr>
            <w:tcW w:w="1449" w:type="pct"/>
            <w:shd w:val="clear" w:color="auto" w:fill="auto"/>
            <w:vAlign w:val="center"/>
          </w:tcPr>
          <w:p w14:paraId="2D21FA5C"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Mediacija</w:t>
            </w:r>
          </w:p>
        </w:tc>
        <w:tc>
          <w:tcPr>
            <w:tcW w:w="640" w:type="pct"/>
            <w:tcBorders>
              <w:bottom w:val="single" w:sz="4" w:space="0" w:color="auto"/>
            </w:tcBorders>
            <w:vAlign w:val="center"/>
          </w:tcPr>
          <w:p w14:paraId="0B8E67AA"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712BA47B"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16</w:t>
            </w:r>
          </w:p>
        </w:tc>
        <w:tc>
          <w:tcPr>
            <w:tcW w:w="695" w:type="pct"/>
            <w:vAlign w:val="center"/>
          </w:tcPr>
          <w:p w14:paraId="32520253"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0F300126"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3FA8BDDC" w14:textId="237F5E77"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4A52B1A7" w14:textId="77777777" w:rsidTr="00F077FB">
        <w:trPr>
          <w:trHeight w:val="284"/>
        </w:trPr>
        <w:tc>
          <w:tcPr>
            <w:tcW w:w="303" w:type="pct"/>
            <w:shd w:val="clear" w:color="auto" w:fill="FFFFFF" w:themeFill="background1"/>
            <w:vAlign w:val="center"/>
          </w:tcPr>
          <w:p w14:paraId="5A41D7DB"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33.</w:t>
            </w:r>
          </w:p>
        </w:tc>
        <w:tc>
          <w:tcPr>
            <w:tcW w:w="1449" w:type="pct"/>
            <w:shd w:val="clear" w:color="auto" w:fill="auto"/>
            <w:vAlign w:val="center"/>
          </w:tcPr>
          <w:p w14:paraId="2B02CB0B" w14:textId="77777777" w:rsidR="00E12BD1" w:rsidRPr="00E73434" w:rsidRDefault="00E12BD1" w:rsidP="000C2E42">
            <w:pPr>
              <w:spacing w:after="0" w:line="240" w:lineRule="auto"/>
              <w:rPr>
                <w:rFonts w:ascii="Times New Roman" w:hAnsi="Times New Roman" w:cs="Times New Roman"/>
              </w:rPr>
            </w:pPr>
            <w:r w:rsidRPr="00E73434">
              <w:rPr>
                <w:rFonts w:ascii="Times New Roman" w:hAnsi="Times New Roman" w:cs="Times New Roman"/>
              </w:rPr>
              <w:t>Dėmesingumo ir sąmoningumo mokymai</w:t>
            </w:r>
          </w:p>
        </w:tc>
        <w:tc>
          <w:tcPr>
            <w:tcW w:w="640" w:type="pct"/>
            <w:tcBorders>
              <w:bottom w:val="single" w:sz="4" w:space="0" w:color="auto"/>
            </w:tcBorders>
            <w:vAlign w:val="center"/>
          </w:tcPr>
          <w:p w14:paraId="253440B6" w14:textId="77777777" w:rsidR="00E12BD1" w:rsidRPr="00E73434" w:rsidRDefault="00E12BD1" w:rsidP="000C2E42">
            <w:pPr>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shd w:val="clear" w:color="auto" w:fill="auto"/>
            <w:vAlign w:val="center"/>
          </w:tcPr>
          <w:p w14:paraId="60A3462E" w14:textId="77777777" w:rsidR="00E12BD1" w:rsidRPr="00E73434" w:rsidRDefault="00E12BD1" w:rsidP="000C2E42">
            <w:pPr>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16</w:t>
            </w:r>
          </w:p>
        </w:tc>
        <w:tc>
          <w:tcPr>
            <w:tcW w:w="695" w:type="pct"/>
            <w:vAlign w:val="center"/>
          </w:tcPr>
          <w:p w14:paraId="72C83829"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689" w:type="pct"/>
            <w:vAlign w:val="center"/>
          </w:tcPr>
          <w:p w14:paraId="061F7ADA" w14:textId="77777777" w:rsidR="00E12BD1" w:rsidRPr="00E73434" w:rsidRDefault="00E12BD1" w:rsidP="000C2E42">
            <w:pPr>
              <w:spacing w:before="120" w:after="0" w:line="240" w:lineRule="auto"/>
              <w:jc w:val="center"/>
              <w:rPr>
                <w:rFonts w:ascii="Times New Roman" w:eastAsia="Times New Roman" w:hAnsi="Times New Roman" w:cs="Times New Roman"/>
              </w:rPr>
            </w:pPr>
          </w:p>
        </w:tc>
        <w:tc>
          <w:tcPr>
            <w:tcW w:w="592" w:type="pct"/>
            <w:vAlign w:val="center"/>
          </w:tcPr>
          <w:p w14:paraId="00B8BDB6" w14:textId="6857BF43" w:rsidR="00E12BD1" w:rsidRPr="00E73434" w:rsidRDefault="002741DA" w:rsidP="000C2E42">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04628B04" w14:textId="77777777" w:rsidTr="00F077FB">
        <w:trPr>
          <w:trHeight w:val="284"/>
        </w:trPr>
        <w:tc>
          <w:tcPr>
            <w:tcW w:w="303" w:type="pct"/>
            <w:vMerge w:val="restart"/>
            <w:shd w:val="clear" w:color="auto" w:fill="FFFFFF" w:themeFill="background1"/>
            <w:vAlign w:val="center"/>
          </w:tcPr>
          <w:p w14:paraId="617638E5"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r w:rsidRPr="00E73434">
              <w:rPr>
                <w:rFonts w:ascii="Times New Roman" w:hAnsi="Times New Roman" w:cs="Times New Roman"/>
              </w:rPr>
              <w:t>34.</w:t>
            </w:r>
          </w:p>
        </w:tc>
        <w:tc>
          <w:tcPr>
            <w:tcW w:w="1449" w:type="pct"/>
            <w:shd w:val="clear" w:color="auto" w:fill="FFFFFF" w:themeFill="background1"/>
            <w:vAlign w:val="center"/>
          </w:tcPr>
          <w:p w14:paraId="0F719DB5"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r w:rsidRPr="00E73434">
              <w:rPr>
                <w:rFonts w:ascii="Times New Roman" w:hAnsi="Times New Roman" w:cs="Times New Roman"/>
              </w:rPr>
              <w:t>Susikaupimo ir emocinės būklės stiprinimas per alpinizmą</w:t>
            </w:r>
          </w:p>
        </w:tc>
        <w:tc>
          <w:tcPr>
            <w:tcW w:w="640" w:type="pct"/>
            <w:vMerge w:val="restart"/>
            <w:tcBorders>
              <w:bottom w:val="single" w:sz="4" w:space="0" w:color="auto"/>
            </w:tcBorders>
            <w:vAlign w:val="center"/>
          </w:tcPr>
          <w:p w14:paraId="14BBED8B" w14:textId="77777777" w:rsidR="00E12BD1" w:rsidRPr="00E73434" w:rsidRDefault="00E12BD1" w:rsidP="000C2E42">
            <w:pPr>
              <w:shd w:val="clear" w:color="auto" w:fill="FFFFFF" w:themeFill="background1"/>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vMerge w:val="restart"/>
            <w:shd w:val="clear" w:color="auto" w:fill="auto"/>
            <w:vAlign w:val="center"/>
          </w:tcPr>
          <w:p w14:paraId="0894973C"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80</w:t>
            </w:r>
          </w:p>
        </w:tc>
        <w:tc>
          <w:tcPr>
            <w:tcW w:w="695" w:type="pct"/>
            <w:vMerge w:val="restart"/>
            <w:vAlign w:val="center"/>
          </w:tcPr>
          <w:p w14:paraId="477A92F1"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89" w:type="pct"/>
            <w:vMerge w:val="restart"/>
            <w:vAlign w:val="center"/>
          </w:tcPr>
          <w:p w14:paraId="4463FF97"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592" w:type="pct"/>
            <w:vMerge w:val="restart"/>
            <w:vAlign w:val="center"/>
          </w:tcPr>
          <w:p w14:paraId="4B512E1A" w14:textId="09516AD9" w:rsidR="00E12BD1" w:rsidRPr="00E73434" w:rsidRDefault="002741DA" w:rsidP="000C2E42">
            <w:pPr>
              <w:shd w:val="clear" w:color="auto" w:fill="FFFFFF" w:themeFill="background1"/>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798C5092" w14:textId="77777777" w:rsidTr="00F077FB">
        <w:trPr>
          <w:trHeight w:val="284"/>
        </w:trPr>
        <w:tc>
          <w:tcPr>
            <w:tcW w:w="303" w:type="pct"/>
            <w:vMerge/>
            <w:shd w:val="clear" w:color="auto" w:fill="FFFFFF" w:themeFill="background1"/>
            <w:vAlign w:val="center"/>
          </w:tcPr>
          <w:p w14:paraId="537BDDB0"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p>
        </w:tc>
        <w:tc>
          <w:tcPr>
            <w:tcW w:w="1449" w:type="pct"/>
            <w:shd w:val="clear" w:color="auto" w:fill="FFFFFF" w:themeFill="background1"/>
            <w:vAlign w:val="center"/>
          </w:tcPr>
          <w:p w14:paraId="51F47C7B"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r w:rsidRPr="00E73434">
              <w:rPr>
                <w:rFonts w:ascii="Times New Roman" w:hAnsi="Times New Roman" w:cs="Times New Roman"/>
              </w:rPr>
              <w:t>Kognityvinių gebėjimų žaidynės</w:t>
            </w:r>
          </w:p>
        </w:tc>
        <w:tc>
          <w:tcPr>
            <w:tcW w:w="640" w:type="pct"/>
            <w:vMerge/>
            <w:vAlign w:val="center"/>
          </w:tcPr>
          <w:p w14:paraId="2B5868D4" w14:textId="77777777" w:rsidR="00E12BD1" w:rsidRPr="00E73434" w:rsidRDefault="00E12BD1" w:rsidP="000C2E42">
            <w:pPr>
              <w:shd w:val="clear" w:color="auto" w:fill="FFFFFF" w:themeFill="background1"/>
              <w:spacing w:before="120" w:after="0" w:line="240" w:lineRule="auto"/>
              <w:jc w:val="center"/>
              <w:rPr>
                <w:rFonts w:ascii="Times New Roman" w:hAnsi="Times New Roman" w:cs="Times New Roman"/>
                <w:lang w:val="en-US"/>
              </w:rPr>
            </w:pPr>
          </w:p>
        </w:tc>
        <w:tc>
          <w:tcPr>
            <w:tcW w:w="632" w:type="pct"/>
            <w:vMerge/>
            <w:shd w:val="clear" w:color="auto" w:fill="auto"/>
            <w:vAlign w:val="center"/>
          </w:tcPr>
          <w:p w14:paraId="79BA674D"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95" w:type="pct"/>
            <w:vMerge/>
            <w:vAlign w:val="center"/>
          </w:tcPr>
          <w:p w14:paraId="7F19F073"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89" w:type="pct"/>
            <w:vMerge/>
            <w:vAlign w:val="center"/>
          </w:tcPr>
          <w:p w14:paraId="212A792B"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592" w:type="pct"/>
            <w:vMerge/>
            <w:vAlign w:val="center"/>
          </w:tcPr>
          <w:p w14:paraId="7577372B"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r>
      <w:tr w:rsidR="00E12BD1" w:rsidRPr="00E73434" w14:paraId="2C5EF548" w14:textId="77777777" w:rsidTr="00F077FB">
        <w:trPr>
          <w:trHeight w:val="284"/>
        </w:trPr>
        <w:tc>
          <w:tcPr>
            <w:tcW w:w="303" w:type="pct"/>
            <w:vMerge w:val="restart"/>
            <w:shd w:val="clear" w:color="auto" w:fill="FFFFFF" w:themeFill="background1"/>
            <w:vAlign w:val="center"/>
          </w:tcPr>
          <w:p w14:paraId="16FBFD3C"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r w:rsidRPr="00E73434">
              <w:rPr>
                <w:rFonts w:ascii="Times New Roman" w:hAnsi="Times New Roman" w:cs="Times New Roman"/>
              </w:rPr>
              <w:t>35.</w:t>
            </w:r>
          </w:p>
        </w:tc>
        <w:tc>
          <w:tcPr>
            <w:tcW w:w="1449" w:type="pct"/>
            <w:shd w:val="clear" w:color="auto" w:fill="FFFFFF" w:themeFill="background1"/>
            <w:vAlign w:val="center"/>
          </w:tcPr>
          <w:p w14:paraId="5C2E9494"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r w:rsidRPr="00E73434">
              <w:rPr>
                <w:rFonts w:ascii="Times New Roman" w:hAnsi="Times New Roman" w:cs="Times New Roman"/>
              </w:rPr>
              <w:t>Užsiėmimų ciklas „Mokomės iš filmo”</w:t>
            </w:r>
          </w:p>
        </w:tc>
        <w:tc>
          <w:tcPr>
            <w:tcW w:w="640" w:type="pct"/>
            <w:vMerge w:val="restart"/>
            <w:vAlign w:val="center"/>
          </w:tcPr>
          <w:p w14:paraId="0206CAEF" w14:textId="77777777" w:rsidR="00E12BD1" w:rsidRPr="00E73434" w:rsidRDefault="00E12BD1" w:rsidP="000C2E42">
            <w:pPr>
              <w:shd w:val="clear" w:color="auto" w:fill="FFFFFF" w:themeFill="background1"/>
              <w:spacing w:before="120" w:after="0" w:line="240" w:lineRule="auto"/>
              <w:jc w:val="center"/>
              <w:rPr>
                <w:rFonts w:ascii="Times New Roman" w:hAnsi="Times New Roman" w:cs="Times New Roman"/>
                <w:lang w:val="en-US"/>
              </w:rPr>
            </w:pPr>
            <w:r w:rsidRPr="00E73434">
              <w:rPr>
                <w:rFonts w:ascii="Times New Roman" w:eastAsia="Times New Roman" w:hAnsi="Times New Roman" w:cs="Times New Roman"/>
              </w:rPr>
              <w:t>akad. val.</w:t>
            </w:r>
          </w:p>
        </w:tc>
        <w:tc>
          <w:tcPr>
            <w:tcW w:w="632" w:type="pct"/>
            <w:vMerge w:val="restart"/>
            <w:shd w:val="clear" w:color="auto" w:fill="auto"/>
            <w:vAlign w:val="center"/>
          </w:tcPr>
          <w:p w14:paraId="59A3EC25"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r w:rsidRPr="00E73434">
              <w:rPr>
                <w:rFonts w:ascii="Times New Roman" w:eastAsia="Times New Roman" w:hAnsi="Times New Roman" w:cs="Times New Roman"/>
              </w:rPr>
              <w:t>168</w:t>
            </w:r>
          </w:p>
        </w:tc>
        <w:tc>
          <w:tcPr>
            <w:tcW w:w="695" w:type="pct"/>
            <w:vMerge w:val="restart"/>
            <w:vAlign w:val="center"/>
          </w:tcPr>
          <w:p w14:paraId="00A71F90"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89" w:type="pct"/>
            <w:vMerge w:val="restart"/>
            <w:vAlign w:val="center"/>
          </w:tcPr>
          <w:p w14:paraId="267292CF"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592" w:type="pct"/>
            <w:vMerge w:val="restart"/>
            <w:vAlign w:val="center"/>
          </w:tcPr>
          <w:p w14:paraId="1476CB39" w14:textId="137CC3D4" w:rsidR="00E12BD1" w:rsidRPr="00E73434" w:rsidRDefault="002741DA" w:rsidP="000C2E42">
            <w:pPr>
              <w:shd w:val="clear" w:color="auto" w:fill="FFFFFF" w:themeFill="background1"/>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i/>
                <w:iCs/>
                <w:sz w:val="16"/>
                <w:szCs w:val="16"/>
              </w:rPr>
              <w:t>(j</w:t>
            </w:r>
            <w:r w:rsidRPr="00F077FB">
              <w:rPr>
                <w:rFonts w:ascii="Times New Roman" w:eastAsia="Times New Roman" w:hAnsi="Times New Roman" w:cs="Times New Roman"/>
                <w:i/>
                <w:iCs/>
                <w:sz w:val="16"/>
                <w:szCs w:val="16"/>
              </w:rPr>
              <w:t>ei taikomas</w:t>
            </w:r>
            <w:r>
              <w:rPr>
                <w:rFonts w:ascii="Times New Roman" w:eastAsia="Times New Roman" w:hAnsi="Times New Roman" w:cs="Times New Roman"/>
                <w:i/>
                <w:iCs/>
                <w:sz w:val="16"/>
                <w:szCs w:val="16"/>
              </w:rPr>
              <w:t>)</w:t>
            </w:r>
          </w:p>
        </w:tc>
      </w:tr>
      <w:tr w:rsidR="00E12BD1" w:rsidRPr="00E73434" w14:paraId="5FCFA5A3" w14:textId="77777777" w:rsidTr="00F077FB">
        <w:trPr>
          <w:trHeight w:val="284"/>
        </w:trPr>
        <w:tc>
          <w:tcPr>
            <w:tcW w:w="303" w:type="pct"/>
            <w:vMerge/>
            <w:shd w:val="clear" w:color="auto" w:fill="FFFFFF" w:themeFill="background1"/>
            <w:vAlign w:val="center"/>
          </w:tcPr>
          <w:p w14:paraId="51F48364"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p>
        </w:tc>
        <w:tc>
          <w:tcPr>
            <w:tcW w:w="1449" w:type="pct"/>
            <w:shd w:val="clear" w:color="auto" w:fill="FFFFFF" w:themeFill="background1"/>
            <w:vAlign w:val="center"/>
          </w:tcPr>
          <w:p w14:paraId="2C616650"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r w:rsidRPr="00E73434">
              <w:rPr>
                <w:rFonts w:ascii="Times New Roman" w:hAnsi="Times New Roman" w:cs="Times New Roman"/>
              </w:rPr>
              <w:t>Socialinių - emocinių įgūdžių lavinimo užsiėmimai</w:t>
            </w:r>
          </w:p>
        </w:tc>
        <w:tc>
          <w:tcPr>
            <w:tcW w:w="640" w:type="pct"/>
            <w:vMerge/>
            <w:vAlign w:val="center"/>
          </w:tcPr>
          <w:p w14:paraId="2F9ED817" w14:textId="77777777" w:rsidR="00E12BD1" w:rsidRPr="001700CC" w:rsidRDefault="00E12BD1" w:rsidP="000C2E42">
            <w:pPr>
              <w:shd w:val="clear" w:color="auto" w:fill="FFFFFF" w:themeFill="background1"/>
              <w:spacing w:before="120" w:after="0" w:line="240" w:lineRule="auto"/>
              <w:jc w:val="center"/>
              <w:rPr>
                <w:rFonts w:ascii="Times New Roman" w:hAnsi="Times New Roman" w:cs="Times New Roman"/>
              </w:rPr>
            </w:pPr>
          </w:p>
        </w:tc>
        <w:tc>
          <w:tcPr>
            <w:tcW w:w="632" w:type="pct"/>
            <w:vMerge/>
            <w:shd w:val="clear" w:color="auto" w:fill="auto"/>
            <w:vAlign w:val="center"/>
          </w:tcPr>
          <w:p w14:paraId="7BD4B9B4"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95" w:type="pct"/>
            <w:vMerge/>
            <w:vAlign w:val="center"/>
          </w:tcPr>
          <w:p w14:paraId="2AE515F1"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89" w:type="pct"/>
            <w:vMerge/>
            <w:vAlign w:val="center"/>
          </w:tcPr>
          <w:p w14:paraId="31879997"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592" w:type="pct"/>
            <w:vMerge/>
            <w:vAlign w:val="center"/>
          </w:tcPr>
          <w:p w14:paraId="3A1C03EE"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r>
      <w:tr w:rsidR="00E12BD1" w:rsidRPr="00E73434" w14:paraId="4D7D47F3" w14:textId="77777777" w:rsidTr="00F077FB">
        <w:trPr>
          <w:trHeight w:val="284"/>
        </w:trPr>
        <w:tc>
          <w:tcPr>
            <w:tcW w:w="303" w:type="pct"/>
            <w:vMerge/>
            <w:shd w:val="clear" w:color="auto" w:fill="FFFFFF" w:themeFill="background1"/>
            <w:vAlign w:val="center"/>
          </w:tcPr>
          <w:p w14:paraId="3C1258CC"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p>
        </w:tc>
        <w:tc>
          <w:tcPr>
            <w:tcW w:w="1449" w:type="pct"/>
            <w:shd w:val="clear" w:color="auto" w:fill="FFFFFF" w:themeFill="background1"/>
            <w:vAlign w:val="center"/>
          </w:tcPr>
          <w:p w14:paraId="26E56A3F"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r w:rsidRPr="00E73434">
              <w:rPr>
                <w:rFonts w:ascii="Times New Roman" w:hAnsi="Times New Roman" w:cs="Times New Roman"/>
              </w:rPr>
              <w:t>Pozityvi tėvystė</w:t>
            </w:r>
          </w:p>
        </w:tc>
        <w:tc>
          <w:tcPr>
            <w:tcW w:w="640" w:type="pct"/>
            <w:vMerge/>
            <w:vAlign w:val="center"/>
          </w:tcPr>
          <w:p w14:paraId="4A29A816" w14:textId="77777777" w:rsidR="00E12BD1" w:rsidRPr="00E73434" w:rsidRDefault="00E12BD1" w:rsidP="000C2E42">
            <w:pPr>
              <w:shd w:val="clear" w:color="auto" w:fill="FFFFFF" w:themeFill="background1"/>
              <w:spacing w:before="120" w:after="0" w:line="240" w:lineRule="auto"/>
              <w:jc w:val="center"/>
              <w:rPr>
                <w:rFonts w:ascii="Times New Roman" w:hAnsi="Times New Roman" w:cs="Times New Roman"/>
                <w:lang w:val="en-US"/>
              </w:rPr>
            </w:pPr>
          </w:p>
        </w:tc>
        <w:tc>
          <w:tcPr>
            <w:tcW w:w="632" w:type="pct"/>
            <w:vMerge/>
            <w:shd w:val="clear" w:color="auto" w:fill="auto"/>
            <w:vAlign w:val="center"/>
          </w:tcPr>
          <w:p w14:paraId="3B222C7C"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95" w:type="pct"/>
            <w:vMerge/>
            <w:vAlign w:val="center"/>
          </w:tcPr>
          <w:p w14:paraId="29115861"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89" w:type="pct"/>
            <w:vMerge/>
            <w:vAlign w:val="center"/>
          </w:tcPr>
          <w:p w14:paraId="19785815"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592" w:type="pct"/>
            <w:vMerge/>
            <w:vAlign w:val="center"/>
          </w:tcPr>
          <w:p w14:paraId="38D7E51C"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r>
      <w:tr w:rsidR="00E12BD1" w:rsidRPr="00E73434" w14:paraId="021E24CE" w14:textId="77777777" w:rsidTr="00F077FB">
        <w:trPr>
          <w:trHeight w:val="284"/>
        </w:trPr>
        <w:tc>
          <w:tcPr>
            <w:tcW w:w="303" w:type="pct"/>
            <w:vMerge/>
            <w:shd w:val="clear" w:color="auto" w:fill="FFFFFF" w:themeFill="background1"/>
            <w:vAlign w:val="center"/>
          </w:tcPr>
          <w:p w14:paraId="5A3E1AE1"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p>
        </w:tc>
        <w:tc>
          <w:tcPr>
            <w:tcW w:w="1449" w:type="pct"/>
            <w:shd w:val="clear" w:color="auto" w:fill="FFFFFF" w:themeFill="background1"/>
            <w:vAlign w:val="center"/>
          </w:tcPr>
          <w:p w14:paraId="1B9A0F45" w14:textId="77777777" w:rsidR="00E12BD1" w:rsidRPr="00E73434" w:rsidRDefault="00E12BD1" w:rsidP="000C2E42">
            <w:pPr>
              <w:shd w:val="clear" w:color="auto" w:fill="FFFFFF" w:themeFill="background1"/>
              <w:spacing w:after="0" w:line="240" w:lineRule="auto"/>
              <w:rPr>
                <w:rFonts w:ascii="Times New Roman" w:hAnsi="Times New Roman" w:cs="Times New Roman"/>
              </w:rPr>
            </w:pPr>
            <w:r w:rsidRPr="00E73434">
              <w:rPr>
                <w:rFonts w:ascii="Times New Roman" w:hAnsi="Times New Roman" w:cs="Times New Roman"/>
              </w:rPr>
              <w:t>Meno terapija</w:t>
            </w:r>
          </w:p>
        </w:tc>
        <w:tc>
          <w:tcPr>
            <w:tcW w:w="640" w:type="pct"/>
            <w:vMerge/>
            <w:vAlign w:val="center"/>
          </w:tcPr>
          <w:p w14:paraId="00488244" w14:textId="77777777" w:rsidR="00E12BD1" w:rsidRPr="00E73434" w:rsidRDefault="00E12BD1" w:rsidP="000C2E42">
            <w:pPr>
              <w:shd w:val="clear" w:color="auto" w:fill="FFFFFF" w:themeFill="background1"/>
              <w:spacing w:before="120" w:after="0" w:line="240" w:lineRule="auto"/>
              <w:jc w:val="center"/>
              <w:rPr>
                <w:rFonts w:ascii="Times New Roman" w:hAnsi="Times New Roman" w:cs="Times New Roman"/>
                <w:lang w:val="en-US"/>
              </w:rPr>
            </w:pPr>
          </w:p>
        </w:tc>
        <w:tc>
          <w:tcPr>
            <w:tcW w:w="632" w:type="pct"/>
            <w:vMerge/>
            <w:shd w:val="clear" w:color="auto" w:fill="auto"/>
            <w:vAlign w:val="center"/>
          </w:tcPr>
          <w:p w14:paraId="78BA2704"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95" w:type="pct"/>
            <w:vMerge/>
            <w:vAlign w:val="center"/>
          </w:tcPr>
          <w:p w14:paraId="1877CD20"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689" w:type="pct"/>
            <w:vMerge/>
            <w:vAlign w:val="center"/>
          </w:tcPr>
          <w:p w14:paraId="4705127A"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592" w:type="pct"/>
            <w:vMerge/>
            <w:vAlign w:val="center"/>
          </w:tcPr>
          <w:p w14:paraId="28A2A199" w14:textId="77777777" w:rsidR="00E12BD1" w:rsidRPr="00E73434" w:rsidRDefault="00E12BD1" w:rsidP="000C2E42">
            <w:pPr>
              <w:shd w:val="clear" w:color="auto" w:fill="FFFFFF" w:themeFill="background1"/>
              <w:spacing w:before="120" w:after="0" w:line="240" w:lineRule="auto"/>
              <w:jc w:val="center"/>
              <w:rPr>
                <w:rFonts w:ascii="Times New Roman" w:eastAsia="Times New Roman" w:hAnsi="Times New Roman" w:cs="Times New Roman"/>
              </w:rPr>
            </w:pPr>
          </w:p>
        </w:tc>
      </w:tr>
      <w:tr w:rsidR="00F077FB" w:rsidRPr="00E73434" w14:paraId="7C6A822F" w14:textId="77777777" w:rsidTr="00F077FB">
        <w:trPr>
          <w:trHeight w:val="284"/>
        </w:trPr>
        <w:tc>
          <w:tcPr>
            <w:tcW w:w="3719" w:type="pct"/>
            <w:gridSpan w:val="5"/>
            <w:shd w:val="clear" w:color="auto" w:fill="FFFFFF" w:themeFill="background1"/>
            <w:vAlign w:val="center"/>
          </w:tcPr>
          <w:p w14:paraId="501F1116" w14:textId="680F0DB7" w:rsidR="00F077FB" w:rsidRPr="00F077FB" w:rsidRDefault="00F077FB" w:rsidP="00F077FB">
            <w:pPr>
              <w:shd w:val="clear" w:color="auto" w:fill="FFFFFF" w:themeFill="background1"/>
              <w:spacing w:before="120" w:after="0" w:line="240" w:lineRule="auto"/>
              <w:jc w:val="right"/>
              <w:rPr>
                <w:rFonts w:ascii="Times New Roman" w:eastAsia="Times New Roman" w:hAnsi="Times New Roman" w:cs="Times New Roman"/>
                <w:b/>
                <w:bCs/>
              </w:rPr>
            </w:pPr>
            <w:r w:rsidRPr="00F077FB">
              <w:rPr>
                <w:rFonts w:ascii="Times New Roman" w:eastAsia="Times New Roman" w:hAnsi="Times New Roman" w:cs="Times New Roman"/>
                <w:b/>
                <w:bCs/>
              </w:rPr>
              <w:lastRenderedPageBreak/>
              <w:t>Bendra</w:t>
            </w:r>
            <w:r>
              <w:rPr>
                <w:rFonts w:ascii="Times New Roman" w:eastAsia="Times New Roman" w:hAnsi="Times New Roman" w:cs="Times New Roman"/>
                <w:b/>
                <w:bCs/>
              </w:rPr>
              <w:t xml:space="preserve"> pasiūlymo</w:t>
            </w:r>
            <w:r w:rsidRPr="00F077FB">
              <w:rPr>
                <w:rFonts w:ascii="Times New Roman" w:eastAsia="Times New Roman" w:hAnsi="Times New Roman" w:cs="Times New Roman"/>
                <w:b/>
                <w:bCs/>
              </w:rPr>
              <w:t xml:space="preserve"> vertė iš viso:</w:t>
            </w:r>
          </w:p>
        </w:tc>
        <w:tc>
          <w:tcPr>
            <w:tcW w:w="689" w:type="pct"/>
            <w:vAlign w:val="center"/>
          </w:tcPr>
          <w:p w14:paraId="52DF4C9D" w14:textId="77777777" w:rsidR="00F077FB" w:rsidRPr="00E73434" w:rsidRDefault="00F077FB" w:rsidP="000C2E42">
            <w:pPr>
              <w:shd w:val="clear" w:color="auto" w:fill="FFFFFF" w:themeFill="background1"/>
              <w:spacing w:before="120" w:after="0" w:line="240" w:lineRule="auto"/>
              <w:jc w:val="center"/>
              <w:rPr>
                <w:rFonts w:ascii="Times New Roman" w:eastAsia="Times New Roman" w:hAnsi="Times New Roman" w:cs="Times New Roman"/>
              </w:rPr>
            </w:pPr>
          </w:p>
        </w:tc>
        <w:tc>
          <w:tcPr>
            <w:tcW w:w="592" w:type="pct"/>
            <w:vAlign w:val="center"/>
          </w:tcPr>
          <w:p w14:paraId="5B8AF1C9" w14:textId="77777777" w:rsidR="00F077FB" w:rsidRPr="00E73434" w:rsidRDefault="00F077FB" w:rsidP="000C2E42">
            <w:pPr>
              <w:shd w:val="clear" w:color="auto" w:fill="FFFFFF" w:themeFill="background1"/>
              <w:spacing w:before="120" w:after="0" w:line="240" w:lineRule="auto"/>
              <w:jc w:val="center"/>
              <w:rPr>
                <w:rFonts w:ascii="Times New Roman" w:eastAsia="Times New Roman" w:hAnsi="Times New Roman" w:cs="Times New Roman"/>
              </w:rPr>
            </w:pPr>
          </w:p>
        </w:tc>
      </w:tr>
    </w:tbl>
    <w:p w14:paraId="1123FAE5" w14:textId="77777777" w:rsidR="00C123D3" w:rsidRDefault="00C123D3" w:rsidP="00EE6AF8">
      <w:pPr>
        <w:rPr>
          <w:rFonts w:asciiTheme="majorBidi" w:hAnsiTheme="majorBidi" w:cstheme="majorBidi"/>
          <w:iCs/>
          <w:sz w:val="24"/>
          <w:szCs w:val="24"/>
        </w:rPr>
      </w:pPr>
    </w:p>
    <w:p w14:paraId="389FA056" w14:textId="1FEC2D49" w:rsidR="00CD13BC" w:rsidRPr="00EE6AF8" w:rsidRDefault="00EE6AF8" w:rsidP="00EE6AF8">
      <w:pPr>
        <w:rPr>
          <w:rFonts w:asciiTheme="majorBidi" w:hAnsiTheme="majorBidi" w:cstheme="majorBidi"/>
          <w:iCs/>
          <w:sz w:val="24"/>
          <w:szCs w:val="24"/>
        </w:rPr>
      </w:pPr>
      <w:r w:rsidRPr="00762AAE">
        <w:rPr>
          <w:rFonts w:asciiTheme="majorBidi" w:hAnsiTheme="majorBidi" w:cstheme="majorBidi"/>
          <w:iCs/>
          <w:sz w:val="24"/>
          <w:szCs w:val="24"/>
        </w:rPr>
        <w:t>Konkretaus pasiūlymo kaina žodžiais</w:t>
      </w:r>
      <w:r w:rsidR="009F116F">
        <w:rPr>
          <w:rFonts w:asciiTheme="majorBidi" w:hAnsiTheme="majorBidi" w:cstheme="majorBidi"/>
          <w:iCs/>
          <w:sz w:val="24"/>
          <w:szCs w:val="24"/>
        </w:rPr>
        <w:t xml:space="preserve"> su PVM</w:t>
      </w:r>
      <w:r w:rsidRPr="00762AAE">
        <w:rPr>
          <w:rFonts w:asciiTheme="majorBidi" w:hAnsiTheme="majorBidi" w:cstheme="majorBidi"/>
          <w:iCs/>
          <w:sz w:val="24"/>
          <w:szCs w:val="24"/>
        </w:rPr>
        <w:t>:__________________________________________</w:t>
      </w:r>
    </w:p>
    <w:p w14:paraId="2105429B"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*Pastabos: </w:t>
      </w:r>
    </w:p>
    <w:p w14:paraId="61D9099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 kainos pasiūlyme nurodomos paliekant du skaitmenis po kablelio; </w:t>
      </w:r>
    </w:p>
    <w:p w14:paraId="5E51415D"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tais atvejais, kai pagal galiojančius teisės aktus rangovui nereikia mokėti PVM, jis atitinkamų skilčių nepildo ir nurodo priežastis, dėl kurių PVM nemoka;</w:t>
      </w:r>
    </w:p>
    <w:p w14:paraId="6E457B60"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 bendra pasiūlymo kaina bus naudojama pasiūlymų vertinimui, pasiūlymų eilei ir laimėtojui nustatyti. </w:t>
      </w:r>
    </w:p>
    <w:p w14:paraId="78F81C18" w14:textId="77777777" w:rsidR="0069534E" w:rsidRDefault="0069534E" w:rsidP="0072679F">
      <w:pPr>
        <w:spacing w:after="0" w:line="240" w:lineRule="auto"/>
        <w:jc w:val="both"/>
        <w:rPr>
          <w:rFonts w:asciiTheme="majorBidi" w:eastAsia="Times New Roman" w:hAnsiTheme="majorBidi" w:cstheme="majorBidi"/>
          <w:b/>
          <w:kern w:val="0"/>
          <w:sz w:val="24"/>
          <w:szCs w:val="24"/>
          <w14:ligatures w14:val="none"/>
        </w:rPr>
      </w:pPr>
    </w:p>
    <w:p w14:paraId="2AA6D44A" w14:textId="32AEDA43" w:rsidR="002E2E49" w:rsidRPr="0054700B" w:rsidRDefault="002E2E49" w:rsidP="002E2E49">
      <w:pPr>
        <w:spacing w:after="0" w:line="240" w:lineRule="auto"/>
        <w:ind w:firstLine="720"/>
        <w:jc w:val="both"/>
        <w:rPr>
          <w:rFonts w:asciiTheme="majorBidi" w:eastAsia="Times New Roman" w:hAnsiTheme="majorBidi" w:cstheme="majorBidi"/>
          <w:b/>
          <w:kern w:val="0"/>
          <w:sz w:val="24"/>
          <w:szCs w:val="24"/>
          <w14:ligatures w14:val="none"/>
        </w:rPr>
      </w:pPr>
      <w:r w:rsidRPr="00446ED9">
        <w:rPr>
          <w:rFonts w:asciiTheme="majorBidi" w:eastAsia="Times New Roman" w:hAnsiTheme="majorBidi" w:cstheme="majorBidi"/>
          <w:b/>
          <w:kern w:val="0"/>
          <w:sz w:val="24"/>
          <w:szCs w:val="24"/>
          <w14:ligatures w14:val="none"/>
        </w:rPr>
        <w:t>Teikdami šį pasiūlymą, mes patvirtiname, kad į mūsų siūlomą kainą įskaičiuotos visos sutarties vykdymo išlaidos ir visi mokesčiai, ir kad mes prisiimame riziką už visas išlaidas, kurias, teikdami pasiūlymą ir laikydamiesi pirkimo dokumentuose</w:t>
      </w:r>
      <w:r w:rsidRPr="0054700B">
        <w:rPr>
          <w:rFonts w:asciiTheme="majorBidi" w:eastAsia="Times New Roman" w:hAnsiTheme="majorBidi" w:cstheme="majorBidi"/>
          <w:b/>
          <w:kern w:val="0"/>
          <w:sz w:val="24"/>
          <w:szCs w:val="24"/>
          <w14:ligatures w14:val="none"/>
        </w:rPr>
        <w:t xml:space="preserve"> nustatytų reikalavimų, privalėjome įskaičiuoti į pasiūlymo kainą. </w:t>
      </w:r>
    </w:p>
    <w:p w14:paraId="5D2AE4D6" w14:textId="77777777" w:rsidR="002E2E49" w:rsidRPr="0054700B" w:rsidRDefault="002E2E49" w:rsidP="002E2E49">
      <w:pPr>
        <w:spacing w:after="0" w:line="240" w:lineRule="auto"/>
        <w:jc w:val="both"/>
        <w:rPr>
          <w:rFonts w:asciiTheme="majorBidi" w:eastAsia="Times New Roman" w:hAnsiTheme="majorBidi" w:cstheme="majorBidi"/>
          <w:kern w:val="0"/>
          <w:sz w:val="24"/>
          <w:szCs w:val="24"/>
          <w14:ligatures w14:val="none"/>
        </w:rPr>
      </w:pPr>
    </w:p>
    <w:p w14:paraId="5199CA4C" w14:textId="77777777" w:rsidR="002E2E49" w:rsidRPr="0054700B" w:rsidRDefault="002E2E49" w:rsidP="002E2E49">
      <w:pPr>
        <w:tabs>
          <w:tab w:val="left" w:pos="720"/>
        </w:tabs>
        <w:spacing w:after="0" w:line="240" w:lineRule="auto"/>
        <w:ind w:firstLine="709"/>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Taip pat mes patvirtiname, kad visa pasiūlyme pateikta informacija yra teisinga, atitinka tikrovę ir apima viską, ko reikia visiškam ir tinkamam sutarties įvykdymui.</w:t>
      </w:r>
    </w:p>
    <w:p w14:paraId="13F2964F"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C7D203A"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Siūlomi darbai visiškai atitinka pirkimo dokumentuose nurodytus reikalavimus ir jų savybės yra tokios:</w:t>
      </w:r>
    </w:p>
    <w:p w14:paraId="491A228C" w14:textId="04D891BA" w:rsidR="005E53C4" w:rsidRPr="0054700B" w:rsidRDefault="002E2E49" w:rsidP="00915AFF">
      <w:pPr>
        <w:spacing w:after="0" w:line="240" w:lineRule="auto"/>
        <w:jc w:val="both"/>
        <w:rPr>
          <w:rFonts w:asciiTheme="majorBidi" w:eastAsia="Times New Roman" w:hAnsiTheme="majorBidi" w:cstheme="majorBidi"/>
          <w:strike/>
          <w:kern w:val="0"/>
          <w:sz w:val="24"/>
          <w:szCs w:val="24"/>
          <w14:ligatures w14:val="none"/>
        </w:rPr>
      </w:pPr>
      <w:r w:rsidRPr="0054700B">
        <w:rPr>
          <w:rFonts w:asciiTheme="majorBidi" w:eastAsia="Times New Roman" w:hAnsiTheme="majorBidi" w:cstheme="majorBidi"/>
          <w:strike/>
          <w:kern w:val="0"/>
          <w:sz w:val="24"/>
          <w:szCs w:val="24"/>
          <w14:ligatures w14:val="none"/>
        </w:rPr>
        <w:t xml:space="preserve"> </w:t>
      </w:r>
    </w:p>
    <w:p w14:paraId="03E6F81D"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Kartu su pasiūlymu pateikiami šie dokumentai:</w:t>
      </w:r>
    </w:p>
    <w:p w14:paraId="4EC91D91"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742"/>
        <w:gridCol w:w="2330"/>
      </w:tblGrid>
      <w:tr w:rsidR="002E2E49" w:rsidRPr="00DA66E7" w14:paraId="6FDF9069" w14:textId="77777777" w:rsidTr="00915AFF">
        <w:tc>
          <w:tcPr>
            <w:tcW w:w="567" w:type="dxa"/>
            <w:tcBorders>
              <w:top w:val="single" w:sz="4" w:space="0" w:color="auto"/>
              <w:left w:val="single" w:sz="4" w:space="0" w:color="auto"/>
              <w:bottom w:val="single" w:sz="4" w:space="0" w:color="auto"/>
              <w:right w:val="single" w:sz="4" w:space="0" w:color="auto"/>
            </w:tcBorders>
            <w:shd w:val="clear" w:color="auto" w:fill="auto"/>
          </w:tcPr>
          <w:p w14:paraId="148023E3" w14:textId="77777777" w:rsidR="002E2E49" w:rsidRPr="00DA66E7" w:rsidRDefault="002E2E49" w:rsidP="002E2E49">
            <w:pPr>
              <w:spacing w:after="0" w:line="240" w:lineRule="auto"/>
              <w:jc w:val="center"/>
              <w:rPr>
                <w:rFonts w:asciiTheme="majorBidi" w:eastAsia="Times New Roman" w:hAnsiTheme="majorBidi" w:cstheme="majorBidi"/>
                <w:b/>
                <w:kern w:val="0"/>
                <w14:ligatures w14:val="none"/>
              </w:rPr>
            </w:pPr>
            <w:proofErr w:type="spellStart"/>
            <w:r w:rsidRPr="00DA66E7">
              <w:rPr>
                <w:rFonts w:asciiTheme="majorBidi" w:eastAsia="Times New Roman" w:hAnsiTheme="majorBidi" w:cstheme="majorBidi"/>
                <w:b/>
                <w:kern w:val="0"/>
                <w14:ligatures w14:val="none"/>
              </w:rPr>
              <w:t>Eil.Nr</w:t>
            </w:r>
            <w:proofErr w:type="spellEnd"/>
            <w:r w:rsidRPr="00DA66E7">
              <w:rPr>
                <w:rFonts w:asciiTheme="majorBidi" w:eastAsia="Times New Roman" w:hAnsiTheme="majorBidi" w:cstheme="majorBidi"/>
                <w:b/>
                <w:kern w:val="0"/>
                <w14:ligatures w14:val="none"/>
              </w:rPr>
              <w:t>.</w:t>
            </w:r>
          </w:p>
        </w:tc>
        <w:tc>
          <w:tcPr>
            <w:tcW w:w="6742" w:type="dxa"/>
            <w:tcBorders>
              <w:top w:val="single" w:sz="4" w:space="0" w:color="auto"/>
              <w:left w:val="single" w:sz="4" w:space="0" w:color="auto"/>
              <w:bottom w:val="single" w:sz="4" w:space="0" w:color="auto"/>
              <w:right w:val="single" w:sz="4" w:space="0" w:color="auto"/>
            </w:tcBorders>
            <w:shd w:val="clear" w:color="auto" w:fill="auto"/>
            <w:vAlign w:val="center"/>
          </w:tcPr>
          <w:p w14:paraId="12ED77A3" w14:textId="77777777" w:rsidR="002E2E49" w:rsidRPr="00DA66E7" w:rsidRDefault="002E2E49" w:rsidP="002E2E49">
            <w:pPr>
              <w:spacing w:after="0" w:line="240" w:lineRule="auto"/>
              <w:jc w:val="center"/>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Pateiktų dokumentų pavadinimas</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3B135639" w14:textId="77777777" w:rsidR="002E2E49" w:rsidRPr="00DA66E7" w:rsidRDefault="002E2E49" w:rsidP="002E2E49">
            <w:pPr>
              <w:spacing w:after="0" w:line="240" w:lineRule="auto"/>
              <w:jc w:val="center"/>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Dokumento puslapių skaičius</w:t>
            </w:r>
          </w:p>
        </w:tc>
      </w:tr>
      <w:tr w:rsidR="002E2E49" w:rsidRPr="00DA66E7" w14:paraId="63C59F91" w14:textId="77777777" w:rsidTr="00915AFF">
        <w:tc>
          <w:tcPr>
            <w:tcW w:w="567" w:type="dxa"/>
            <w:tcBorders>
              <w:top w:val="single" w:sz="4" w:space="0" w:color="auto"/>
              <w:left w:val="single" w:sz="4" w:space="0" w:color="auto"/>
              <w:bottom w:val="single" w:sz="4" w:space="0" w:color="auto"/>
              <w:right w:val="single" w:sz="4" w:space="0" w:color="auto"/>
            </w:tcBorders>
            <w:shd w:val="clear" w:color="auto" w:fill="auto"/>
          </w:tcPr>
          <w:p w14:paraId="6EB405D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0B506F42"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27C8F757"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32172661" w14:textId="77777777" w:rsidTr="00915AFF">
        <w:tc>
          <w:tcPr>
            <w:tcW w:w="567" w:type="dxa"/>
            <w:tcBorders>
              <w:top w:val="single" w:sz="4" w:space="0" w:color="auto"/>
              <w:left w:val="single" w:sz="4" w:space="0" w:color="auto"/>
              <w:bottom w:val="single" w:sz="4" w:space="0" w:color="auto"/>
              <w:right w:val="single" w:sz="4" w:space="0" w:color="auto"/>
            </w:tcBorders>
            <w:shd w:val="clear" w:color="auto" w:fill="auto"/>
          </w:tcPr>
          <w:p w14:paraId="2F876B26"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c>
          <w:tcPr>
            <w:tcW w:w="6742" w:type="dxa"/>
            <w:tcBorders>
              <w:top w:val="single" w:sz="4" w:space="0" w:color="auto"/>
              <w:left w:val="single" w:sz="4" w:space="0" w:color="auto"/>
              <w:bottom w:val="single" w:sz="4" w:space="0" w:color="auto"/>
              <w:right w:val="single" w:sz="4" w:space="0" w:color="auto"/>
            </w:tcBorders>
            <w:shd w:val="clear" w:color="auto" w:fill="auto"/>
          </w:tcPr>
          <w:p w14:paraId="792652BD" w14:textId="77777777" w:rsidR="002E2E49" w:rsidRPr="00DA66E7" w:rsidRDefault="002E2E49" w:rsidP="002E2E49">
            <w:pPr>
              <w:tabs>
                <w:tab w:val="left" w:pos="720"/>
                <w:tab w:val="center" w:pos="4153"/>
                <w:tab w:val="right" w:pos="8306"/>
              </w:tabs>
              <w:spacing w:after="0" w:line="240" w:lineRule="auto"/>
              <w:jc w:val="both"/>
              <w:rPr>
                <w:rFonts w:asciiTheme="majorBidi" w:eastAsia="Times New Roman" w:hAnsiTheme="majorBidi" w:cstheme="majorBidi"/>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E4116DE"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bl>
    <w:p w14:paraId="3D28280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4893CD96" w14:textId="77777777" w:rsidR="002E2E49" w:rsidRPr="00446ED9" w:rsidRDefault="002E2E49" w:rsidP="002E2E49">
      <w:pPr>
        <w:spacing w:after="0" w:line="240" w:lineRule="auto"/>
        <w:ind w:right="680"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r w:rsidRPr="00446ED9">
        <w:rPr>
          <w:rFonts w:asciiTheme="majorBidi" w:eastAsia="Calibri" w:hAnsiTheme="majorBidi" w:cstheme="majorBidi"/>
          <w:b/>
          <w:kern w:val="0"/>
          <w:sz w:val="24"/>
          <w:szCs w:val="24"/>
          <w:u w:val="single"/>
          <w14:ligatures w14:val="none"/>
        </w:rPr>
        <w:t>kiekvieno</w:t>
      </w:r>
      <w:r w:rsidRPr="00446ED9">
        <w:rPr>
          <w:rFonts w:asciiTheme="majorBidi" w:eastAsia="Calibri" w:hAnsiTheme="majorBidi" w:cstheme="majorBidi"/>
          <w:kern w:val="0"/>
          <w:sz w:val="24"/>
          <w:szCs w:val="24"/>
          <w:u w:val="single"/>
          <w14:ligatures w14:val="none"/>
        </w:rPr>
        <w:t xml:space="preserve"> tiekėjų grupės partnerio</w:t>
      </w:r>
      <w:r w:rsidRPr="00446ED9">
        <w:rPr>
          <w:rFonts w:asciiTheme="majorBidi" w:eastAsia="Calibri" w:hAnsiTheme="majorBidi" w:cstheme="majorBidi"/>
          <w:kern w:val="0"/>
          <w:sz w:val="24"/>
          <w:szCs w:val="24"/>
          <w14:ligatures w14:val="none"/>
        </w:rPr>
        <w:t xml:space="preserve"> savo jėgomis numatomų atlikti darbų dalies vertę (pildoma, kai pasiūlymą pateikia tiekėjų grupė):</w:t>
      </w:r>
    </w:p>
    <w:p w14:paraId="6942CCCE" w14:textId="77777777" w:rsidR="002E2E49" w:rsidRPr="00DA66E7" w:rsidRDefault="002E2E49" w:rsidP="002E2E49">
      <w:pPr>
        <w:spacing w:after="0" w:line="240" w:lineRule="auto"/>
        <w:ind w:right="680" w:firstLine="567"/>
        <w:jc w:val="both"/>
        <w:rPr>
          <w:rFonts w:asciiTheme="majorBidi" w:eastAsia="Calibri" w:hAnsiTheme="majorBidi" w:cstheme="majorBid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627"/>
      </w:tblGrid>
      <w:tr w:rsidR="002E2E49" w:rsidRPr="00DA66E7" w14:paraId="08F8A45B" w14:textId="77777777" w:rsidTr="00DC3CB0">
        <w:tc>
          <w:tcPr>
            <w:tcW w:w="672" w:type="dxa"/>
            <w:vMerge w:val="restart"/>
            <w:tcMar>
              <w:top w:w="0" w:type="dxa"/>
              <w:left w:w="108" w:type="dxa"/>
              <w:bottom w:w="0" w:type="dxa"/>
              <w:right w:w="108" w:type="dxa"/>
            </w:tcMar>
            <w:vAlign w:val="center"/>
            <w:hideMark/>
          </w:tcPr>
          <w:p w14:paraId="42B7E87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2387" w:type="dxa"/>
            <w:vMerge w:val="restart"/>
            <w:tcMar>
              <w:top w:w="0" w:type="dxa"/>
              <w:left w:w="108" w:type="dxa"/>
              <w:bottom w:w="0" w:type="dxa"/>
              <w:right w:w="108" w:type="dxa"/>
            </w:tcMar>
            <w:vAlign w:val="center"/>
            <w:hideMark/>
          </w:tcPr>
          <w:p w14:paraId="245DA06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Partnerio pavadinimas</w:t>
            </w:r>
          </w:p>
        </w:tc>
        <w:tc>
          <w:tcPr>
            <w:tcW w:w="3213" w:type="dxa"/>
            <w:vMerge w:val="restart"/>
            <w:tcMar>
              <w:top w:w="0" w:type="dxa"/>
              <w:left w:w="108" w:type="dxa"/>
              <w:bottom w:w="0" w:type="dxa"/>
              <w:right w:w="108" w:type="dxa"/>
            </w:tcMar>
            <w:vAlign w:val="center"/>
            <w:hideMark/>
          </w:tcPr>
          <w:p w14:paraId="36DE74D8"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Numatomi atlikti darbai </w:t>
            </w:r>
          </w:p>
        </w:tc>
        <w:tc>
          <w:tcPr>
            <w:tcW w:w="3357" w:type="dxa"/>
            <w:gridSpan w:val="2"/>
            <w:tcMar>
              <w:top w:w="0" w:type="dxa"/>
              <w:left w:w="108" w:type="dxa"/>
              <w:bottom w:w="0" w:type="dxa"/>
              <w:right w:w="108" w:type="dxa"/>
            </w:tcMar>
            <w:vAlign w:val="center"/>
            <w:hideMark/>
          </w:tcPr>
          <w:p w14:paraId="0F354083"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Partnerio darbų dalies vertė pasiūlymo kainoje</w:t>
            </w:r>
          </w:p>
        </w:tc>
      </w:tr>
      <w:tr w:rsidR="002E2E49" w:rsidRPr="00DA66E7" w14:paraId="179591EB" w14:textId="77777777" w:rsidTr="00DC3CB0">
        <w:tc>
          <w:tcPr>
            <w:tcW w:w="0" w:type="auto"/>
            <w:vMerge/>
            <w:vAlign w:val="center"/>
            <w:hideMark/>
          </w:tcPr>
          <w:p w14:paraId="45C5E477"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53DA85EA"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0150564D"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1730" w:type="dxa"/>
            <w:tcMar>
              <w:top w:w="0" w:type="dxa"/>
              <w:left w:w="108" w:type="dxa"/>
              <w:bottom w:w="0" w:type="dxa"/>
              <w:right w:w="108" w:type="dxa"/>
            </w:tcMar>
            <w:hideMark/>
          </w:tcPr>
          <w:p w14:paraId="020B77DB"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EUR su PVM</w:t>
            </w:r>
          </w:p>
        </w:tc>
        <w:tc>
          <w:tcPr>
            <w:tcW w:w="1627" w:type="dxa"/>
            <w:tcMar>
              <w:top w:w="0" w:type="dxa"/>
              <w:left w:w="108" w:type="dxa"/>
              <w:bottom w:w="0" w:type="dxa"/>
              <w:right w:w="108" w:type="dxa"/>
            </w:tcMar>
            <w:hideMark/>
          </w:tcPr>
          <w:p w14:paraId="0D01C2A9"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Proc.</w:t>
            </w:r>
          </w:p>
        </w:tc>
      </w:tr>
      <w:tr w:rsidR="002E2E49" w:rsidRPr="00DA66E7" w14:paraId="70840253" w14:textId="77777777" w:rsidTr="00DC3CB0">
        <w:tc>
          <w:tcPr>
            <w:tcW w:w="672" w:type="dxa"/>
            <w:tcMar>
              <w:top w:w="0" w:type="dxa"/>
              <w:left w:w="108" w:type="dxa"/>
              <w:bottom w:w="0" w:type="dxa"/>
              <w:right w:w="108" w:type="dxa"/>
            </w:tcMar>
          </w:tcPr>
          <w:p w14:paraId="600B984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87" w:type="dxa"/>
            <w:tcMar>
              <w:top w:w="0" w:type="dxa"/>
              <w:left w:w="108" w:type="dxa"/>
              <w:bottom w:w="0" w:type="dxa"/>
              <w:right w:w="108" w:type="dxa"/>
            </w:tcMar>
          </w:tcPr>
          <w:p w14:paraId="37DD5CC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213" w:type="dxa"/>
            <w:tcMar>
              <w:top w:w="0" w:type="dxa"/>
              <w:left w:w="108" w:type="dxa"/>
              <w:bottom w:w="0" w:type="dxa"/>
              <w:right w:w="108" w:type="dxa"/>
            </w:tcMar>
          </w:tcPr>
          <w:p w14:paraId="423CB2E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730" w:type="dxa"/>
            <w:tcMar>
              <w:top w:w="0" w:type="dxa"/>
              <w:left w:w="108" w:type="dxa"/>
              <w:bottom w:w="0" w:type="dxa"/>
              <w:right w:w="108" w:type="dxa"/>
            </w:tcMar>
          </w:tcPr>
          <w:p w14:paraId="2DA830BE"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2862C74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47BBAF4B" w14:textId="77777777" w:rsidTr="00DC3CB0">
        <w:tc>
          <w:tcPr>
            <w:tcW w:w="672" w:type="dxa"/>
            <w:tcMar>
              <w:top w:w="0" w:type="dxa"/>
              <w:left w:w="108" w:type="dxa"/>
              <w:bottom w:w="0" w:type="dxa"/>
              <w:right w:w="108" w:type="dxa"/>
            </w:tcMar>
          </w:tcPr>
          <w:p w14:paraId="135A1CF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87" w:type="dxa"/>
            <w:tcMar>
              <w:top w:w="0" w:type="dxa"/>
              <w:left w:w="108" w:type="dxa"/>
              <w:bottom w:w="0" w:type="dxa"/>
              <w:right w:w="108" w:type="dxa"/>
            </w:tcMar>
          </w:tcPr>
          <w:p w14:paraId="03152DE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213" w:type="dxa"/>
            <w:tcMar>
              <w:top w:w="0" w:type="dxa"/>
              <w:left w:w="108" w:type="dxa"/>
              <w:bottom w:w="0" w:type="dxa"/>
              <w:right w:w="108" w:type="dxa"/>
            </w:tcMar>
          </w:tcPr>
          <w:p w14:paraId="5E8DF2E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730" w:type="dxa"/>
            <w:tcMar>
              <w:top w:w="0" w:type="dxa"/>
              <w:left w:w="108" w:type="dxa"/>
              <w:bottom w:w="0" w:type="dxa"/>
              <w:right w:w="108" w:type="dxa"/>
            </w:tcMar>
          </w:tcPr>
          <w:p w14:paraId="06AC131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1264FFF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43664E5D" w14:textId="77777777" w:rsidTr="00DC3CB0">
        <w:tc>
          <w:tcPr>
            <w:tcW w:w="6272" w:type="dxa"/>
            <w:gridSpan w:val="3"/>
            <w:tcMar>
              <w:top w:w="0" w:type="dxa"/>
              <w:left w:w="108" w:type="dxa"/>
              <w:bottom w:w="0" w:type="dxa"/>
              <w:right w:w="108" w:type="dxa"/>
            </w:tcMar>
            <w:hideMark/>
          </w:tcPr>
          <w:p w14:paraId="0640BBEC" w14:textId="77777777" w:rsidR="002E2E49" w:rsidRPr="00DA66E7" w:rsidRDefault="002E2E49" w:rsidP="002E2E49">
            <w:pPr>
              <w:spacing w:after="0" w:line="240" w:lineRule="auto"/>
              <w:jc w:val="right"/>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Viso:</w:t>
            </w:r>
          </w:p>
        </w:tc>
        <w:tc>
          <w:tcPr>
            <w:tcW w:w="1730" w:type="dxa"/>
            <w:tcMar>
              <w:top w:w="0" w:type="dxa"/>
              <w:left w:w="108" w:type="dxa"/>
              <w:bottom w:w="0" w:type="dxa"/>
              <w:right w:w="108" w:type="dxa"/>
            </w:tcMar>
          </w:tcPr>
          <w:p w14:paraId="7C7600E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560CC820"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bl>
    <w:p w14:paraId="46D91E5A" w14:textId="77777777" w:rsidR="002E2E49" w:rsidRPr="00DA66E7" w:rsidRDefault="002E2E49" w:rsidP="002E2E49">
      <w:pPr>
        <w:spacing w:after="0" w:line="240" w:lineRule="auto"/>
        <w:jc w:val="both"/>
        <w:rPr>
          <w:rFonts w:asciiTheme="majorBidi" w:eastAsia="Calibri" w:hAnsiTheme="majorBidi" w:cstheme="majorBidi"/>
          <w:kern w:val="0"/>
          <w14:ligatures w14:val="none"/>
        </w:rPr>
      </w:pPr>
    </w:p>
    <w:p w14:paraId="126E3100" w14:textId="77777777" w:rsidR="002E2E49" w:rsidRPr="00446ED9" w:rsidRDefault="002E2E49" w:rsidP="002E2E49">
      <w:pPr>
        <w:spacing w:after="0" w:line="240" w:lineRule="auto"/>
        <w:ind w:right="680"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Dalyvis pasiūlyme privalo išviešinti ir kitus ūkio subjektus, kurių pajėgumais remiasi, taip pat nurodyti ir žinomus subtiekėjus:</w:t>
      </w:r>
    </w:p>
    <w:p w14:paraId="285A795C" w14:textId="77777777" w:rsidR="002E2E49" w:rsidRPr="00DA66E7" w:rsidRDefault="002E2E49" w:rsidP="002E2E49">
      <w:pPr>
        <w:spacing w:after="0" w:line="240" w:lineRule="auto"/>
        <w:ind w:right="680" w:firstLine="567"/>
        <w:jc w:val="both"/>
        <w:rPr>
          <w:rFonts w:asciiTheme="majorBidi" w:eastAsia="Calibri" w:hAnsiTheme="majorBidi" w:cstheme="majorBid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454"/>
      </w:tblGrid>
      <w:tr w:rsidR="002E2E49" w:rsidRPr="00DA66E7" w14:paraId="1E77A9D7" w14:textId="77777777" w:rsidTr="00DC3CB0">
        <w:tc>
          <w:tcPr>
            <w:tcW w:w="666" w:type="dxa"/>
            <w:vMerge w:val="restart"/>
            <w:tcMar>
              <w:top w:w="0" w:type="dxa"/>
              <w:left w:w="108" w:type="dxa"/>
              <w:bottom w:w="0" w:type="dxa"/>
              <w:right w:w="108" w:type="dxa"/>
            </w:tcMar>
            <w:vAlign w:val="center"/>
            <w:hideMark/>
          </w:tcPr>
          <w:p w14:paraId="31EE8647"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2351" w:type="dxa"/>
            <w:vMerge w:val="restart"/>
            <w:tcMar>
              <w:top w:w="0" w:type="dxa"/>
              <w:left w:w="108" w:type="dxa"/>
              <w:bottom w:w="0" w:type="dxa"/>
              <w:right w:w="108" w:type="dxa"/>
            </w:tcMar>
            <w:vAlign w:val="center"/>
            <w:hideMark/>
          </w:tcPr>
          <w:p w14:paraId="26A2330D"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Ūkio subjekto pavadinimas, kodas </w:t>
            </w:r>
          </w:p>
        </w:tc>
        <w:tc>
          <w:tcPr>
            <w:tcW w:w="3125" w:type="dxa"/>
            <w:vMerge w:val="restart"/>
            <w:tcMar>
              <w:top w:w="0" w:type="dxa"/>
              <w:left w:w="108" w:type="dxa"/>
              <w:bottom w:w="0" w:type="dxa"/>
              <w:right w:w="108" w:type="dxa"/>
            </w:tcMar>
            <w:vAlign w:val="center"/>
            <w:hideMark/>
          </w:tcPr>
          <w:p w14:paraId="378D4AB9"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Numatomi atlikti darbai </w:t>
            </w:r>
          </w:p>
        </w:tc>
        <w:tc>
          <w:tcPr>
            <w:tcW w:w="3487" w:type="dxa"/>
            <w:gridSpan w:val="2"/>
            <w:tcMar>
              <w:top w:w="0" w:type="dxa"/>
              <w:left w:w="108" w:type="dxa"/>
              <w:bottom w:w="0" w:type="dxa"/>
              <w:right w:w="108" w:type="dxa"/>
            </w:tcMar>
            <w:vAlign w:val="center"/>
            <w:hideMark/>
          </w:tcPr>
          <w:p w14:paraId="42785C3F"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Pirkimo sutarties dalis pasiūlymo kainoje, kuriai ketinama pasitelkti subtiekėjus</w:t>
            </w:r>
          </w:p>
        </w:tc>
      </w:tr>
      <w:tr w:rsidR="002E2E49" w:rsidRPr="00DA66E7" w14:paraId="656AAE57" w14:textId="77777777" w:rsidTr="00DC3CB0">
        <w:tc>
          <w:tcPr>
            <w:tcW w:w="0" w:type="auto"/>
            <w:vMerge/>
            <w:vAlign w:val="center"/>
            <w:hideMark/>
          </w:tcPr>
          <w:p w14:paraId="6FBB657C"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033131B9"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114D3A6F"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2033" w:type="dxa"/>
            <w:tcMar>
              <w:top w:w="0" w:type="dxa"/>
              <w:left w:w="108" w:type="dxa"/>
              <w:bottom w:w="0" w:type="dxa"/>
              <w:right w:w="108" w:type="dxa"/>
            </w:tcMar>
            <w:vAlign w:val="center"/>
            <w:hideMark/>
          </w:tcPr>
          <w:p w14:paraId="5AC77EF4"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EUR su PVM</w:t>
            </w:r>
          </w:p>
        </w:tc>
        <w:tc>
          <w:tcPr>
            <w:tcW w:w="1454" w:type="dxa"/>
            <w:tcMar>
              <w:top w:w="0" w:type="dxa"/>
              <w:left w:w="108" w:type="dxa"/>
              <w:bottom w:w="0" w:type="dxa"/>
              <w:right w:w="108" w:type="dxa"/>
            </w:tcMar>
            <w:vAlign w:val="center"/>
            <w:hideMark/>
          </w:tcPr>
          <w:p w14:paraId="325E4430"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Proc.</w:t>
            </w:r>
          </w:p>
        </w:tc>
      </w:tr>
      <w:tr w:rsidR="002E2E49" w:rsidRPr="00DA66E7" w14:paraId="04ABAB56" w14:textId="77777777" w:rsidTr="00DC3CB0">
        <w:tc>
          <w:tcPr>
            <w:tcW w:w="9629" w:type="dxa"/>
            <w:gridSpan w:val="5"/>
            <w:tcMar>
              <w:top w:w="0" w:type="dxa"/>
              <w:left w:w="108" w:type="dxa"/>
              <w:bottom w:w="0" w:type="dxa"/>
              <w:right w:w="108" w:type="dxa"/>
            </w:tcMar>
            <w:hideMark/>
          </w:tcPr>
          <w:p w14:paraId="48AF35B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Ūkio subjektai, kurių pajėgumais remiamasi įrodinėjant kvalifikacijos atitiktį</w:t>
            </w:r>
          </w:p>
        </w:tc>
      </w:tr>
      <w:tr w:rsidR="002E2E49" w:rsidRPr="00DA66E7" w14:paraId="5E3D19C4" w14:textId="77777777" w:rsidTr="00DC3CB0">
        <w:tc>
          <w:tcPr>
            <w:tcW w:w="666" w:type="dxa"/>
            <w:tcMar>
              <w:top w:w="0" w:type="dxa"/>
              <w:left w:w="108" w:type="dxa"/>
              <w:bottom w:w="0" w:type="dxa"/>
              <w:right w:w="108" w:type="dxa"/>
            </w:tcMar>
          </w:tcPr>
          <w:p w14:paraId="48D8A22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39D1E74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44A21CE1"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1A3AC346"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B621E9B"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0EB0E36E" w14:textId="77777777" w:rsidTr="00DC3CB0">
        <w:tc>
          <w:tcPr>
            <w:tcW w:w="666" w:type="dxa"/>
            <w:tcMar>
              <w:top w:w="0" w:type="dxa"/>
              <w:left w:w="108" w:type="dxa"/>
              <w:bottom w:w="0" w:type="dxa"/>
              <w:right w:w="108" w:type="dxa"/>
            </w:tcMar>
          </w:tcPr>
          <w:p w14:paraId="69125EE6"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00CF9093"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35EA03E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6DA4D770"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67E9C82A"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01E00DB8" w14:textId="77777777" w:rsidTr="00DC3CB0">
        <w:tc>
          <w:tcPr>
            <w:tcW w:w="666" w:type="dxa"/>
            <w:tcMar>
              <w:top w:w="0" w:type="dxa"/>
              <w:left w:w="108" w:type="dxa"/>
              <w:bottom w:w="0" w:type="dxa"/>
              <w:right w:w="108" w:type="dxa"/>
            </w:tcMar>
          </w:tcPr>
          <w:p w14:paraId="3311A33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46AF4DEC"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4E4D2183"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000B8313"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4B0134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5926E223" w14:textId="77777777" w:rsidTr="00DC3CB0">
        <w:tc>
          <w:tcPr>
            <w:tcW w:w="6142" w:type="dxa"/>
            <w:gridSpan w:val="3"/>
            <w:tcMar>
              <w:top w:w="0" w:type="dxa"/>
              <w:left w:w="108" w:type="dxa"/>
              <w:bottom w:w="0" w:type="dxa"/>
              <w:right w:w="108" w:type="dxa"/>
            </w:tcMar>
            <w:hideMark/>
          </w:tcPr>
          <w:p w14:paraId="0B7B102F" w14:textId="77777777" w:rsidR="002E2E49" w:rsidRPr="00DA66E7" w:rsidRDefault="002E2E49" w:rsidP="002E2E49">
            <w:pPr>
              <w:spacing w:after="0" w:line="240" w:lineRule="auto"/>
              <w:jc w:val="right"/>
              <w:rPr>
                <w:rFonts w:asciiTheme="majorBidi" w:eastAsia="Calibri" w:hAnsiTheme="majorBidi" w:cstheme="majorBidi"/>
                <w:kern w:val="0"/>
                <w:lang w:eastAsia="zh-CN"/>
                <w14:ligatures w14:val="none"/>
              </w:rPr>
            </w:pPr>
            <w:r w:rsidRPr="00DA66E7">
              <w:rPr>
                <w:rFonts w:asciiTheme="majorBidi" w:eastAsia="Calibri" w:hAnsiTheme="majorBidi" w:cstheme="majorBidi"/>
                <w:b/>
                <w:bCs/>
                <w:kern w:val="0"/>
                <w:lang w:eastAsia="zh-CN"/>
                <w14:ligatures w14:val="none"/>
              </w:rPr>
              <w:t>Viso:</w:t>
            </w:r>
          </w:p>
        </w:tc>
        <w:tc>
          <w:tcPr>
            <w:tcW w:w="2033" w:type="dxa"/>
            <w:tcMar>
              <w:top w:w="0" w:type="dxa"/>
              <w:left w:w="108" w:type="dxa"/>
              <w:bottom w:w="0" w:type="dxa"/>
              <w:right w:w="108" w:type="dxa"/>
            </w:tcMar>
          </w:tcPr>
          <w:p w14:paraId="0B28815E"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2BF7B6A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73725A13" w14:textId="77777777" w:rsidTr="00DC3CB0">
        <w:tc>
          <w:tcPr>
            <w:tcW w:w="9629" w:type="dxa"/>
            <w:gridSpan w:val="5"/>
            <w:tcMar>
              <w:top w:w="0" w:type="dxa"/>
              <w:left w:w="108" w:type="dxa"/>
              <w:bottom w:w="0" w:type="dxa"/>
              <w:right w:w="108" w:type="dxa"/>
            </w:tcMar>
            <w:hideMark/>
          </w:tcPr>
          <w:p w14:paraId="43BE37E0"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Subtiekėjai, kurie bus pasitelkti vykdant pirkimo sutartį ir kurių pajėgumais nesiremiama įrodinėjant kvalifikacijos atitiktį</w:t>
            </w:r>
          </w:p>
        </w:tc>
      </w:tr>
      <w:tr w:rsidR="002E2E49" w:rsidRPr="00DA66E7" w14:paraId="4D09EE60" w14:textId="77777777" w:rsidTr="00DC3CB0">
        <w:tc>
          <w:tcPr>
            <w:tcW w:w="666" w:type="dxa"/>
            <w:tcMar>
              <w:top w:w="0" w:type="dxa"/>
              <w:left w:w="108" w:type="dxa"/>
              <w:bottom w:w="0" w:type="dxa"/>
              <w:right w:w="108" w:type="dxa"/>
            </w:tcMar>
          </w:tcPr>
          <w:p w14:paraId="04F6729B"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7D9766C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344E71D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407198F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610662D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27396C1B" w14:textId="77777777" w:rsidTr="00DC3CB0">
        <w:tc>
          <w:tcPr>
            <w:tcW w:w="666" w:type="dxa"/>
            <w:tcMar>
              <w:top w:w="0" w:type="dxa"/>
              <w:left w:w="108" w:type="dxa"/>
              <w:bottom w:w="0" w:type="dxa"/>
              <w:right w:w="108" w:type="dxa"/>
            </w:tcMar>
          </w:tcPr>
          <w:p w14:paraId="110ABBC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63D2B881"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25FD065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76E899B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45DA2BF"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4374E58E" w14:textId="77777777" w:rsidTr="00DC3CB0">
        <w:tc>
          <w:tcPr>
            <w:tcW w:w="6142" w:type="dxa"/>
            <w:gridSpan w:val="3"/>
            <w:tcMar>
              <w:top w:w="0" w:type="dxa"/>
              <w:left w:w="108" w:type="dxa"/>
              <w:bottom w:w="0" w:type="dxa"/>
              <w:right w:w="108" w:type="dxa"/>
            </w:tcMar>
            <w:hideMark/>
          </w:tcPr>
          <w:p w14:paraId="60F4FECE" w14:textId="77777777" w:rsidR="002E2E49" w:rsidRPr="00DA66E7" w:rsidRDefault="002E2E49" w:rsidP="002E2E49">
            <w:pPr>
              <w:spacing w:after="0" w:line="240" w:lineRule="auto"/>
              <w:jc w:val="right"/>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Viso:</w:t>
            </w:r>
          </w:p>
        </w:tc>
        <w:tc>
          <w:tcPr>
            <w:tcW w:w="2033" w:type="dxa"/>
            <w:tcMar>
              <w:top w:w="0" w:type="dxa"/>
              <w:left w:w="108" w:type="dxa"/>
              <w:bottom w:w="0" w:type="dxa"/>
              <w:right w:w="108" w:type="dxa"/>
            </w:tcMar>
          </w:tcPr>
          <w:p w14:paraId="31E00B1D"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7B172F0C"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bl>
    <w:p w14:paraId="76975EB6" w14:textId="77777777" w:rsidR="002E2E49" w:rsidRPr="00DA66E7" w:rsidRDefault="002E2E49" w:rsidP="002E2E49">
      <w:pPr>
        <w:spacing w:after="0" w:line="240" w:lineRule="auto"/>
        <w:jc w:val="both"/>
        <w:rPr>
          <w:rFonts w:asciiTheme="majorBidi" w:eastAsia="Calibri" w:hAnsiTheme="majorBidi" w:cstheme="majorBidi"/>
          <w:kern w:val="0"/>
          <w14:ligatures w14:val="none"/>
        </w:rPr>
      </w:pPr>
    </w:p>
    <w:p w14:paraId="28195C10" w14:textId="77777777" w:rsidR="002E2E49" w:rsidRPr="00446ED9" w:rsidRDefault="002E2E49" w:rsidP="002E2E49">
      <w:pPr>
        <w:spacing w:after="0" w:line="240" w:lineRule="auto"/>
        <w:ind w:firstLine="567"/>
        <w:jc w:val="both"/>
        <w:rPr>
          <w:rFonts w:asciiTheme="majorBidi" w:eastAsia="Calibri" w:hAnsiTheme="majorBidi" w:cstheme="majorBidi"/>
          <w:i/>
          <w:iCs/>
          <w:kern w:val="0"/>
          <w:sz w:val="24"/>
          <w:szCs w:val="24"/>
          <w:lang w:val="pt-BR"/>
          <w14:ligatures w14:val="none"/>
        </w:rPr>
      </w:pPr>
      <w:r w:rsidRPr="00446ED9">
        <w:rPr>
          <w:rFonts w:asciiTheme="majorBidi" w:eastAsia="Calibri" w:hAnsiTheme="majorBidi" w:cstheme="majorBidi"/>
          <w:b/>
          <w:bCs/>
          <w:kern w:val="0"/>
          <w:sz w:val="24"/>
          <w:szCs w:val="24"/>
          <w:lang w:val="pt-BR"/>
          <w14:ligatures w14:val="none"/>
        </w:rPr>
        <w:t xml:space="preserve">Pastaba. </w:t>
      </w:r>
      <w:r w:rsidRPr="00446ED9">
        <w:rPr>
          <w:rFonts w:asciiTheme="majorBidi" w:eastAsia="Calibri" w:hAnsiTheme="majorBidi" w:cstheme="majorBidi"/>
          <w:i/>
          <w:iCs/>
          <w:kern w:val="0"/>
          <w:sz w:val="24"/>
          <w:szCs w:val="24"/>
          <w:lang w:val="pt-BR"/>
          <w14:ligatures w14:val="none"/>
        </w:rPr>
        <w:t>Tiekėjo (tiekėjų grupės partnerių) ir subtiekėjų bendra numatomų atlikti darbų vertė turi atitikti bendrą pasiūlymo sumą EUR su PVM.</w:t>
      </w:r>
    </w:p>
    <w:p w14:paraId="6FED93AC" w14:textId="77777777" w:rsidR="002E2E49" w:rsidRPr="00446ED9" w:rsidRDefault="002E2E49" w:rsidP="002E2E49">
      <w:pPr>
        <w:spacing w:after="0" w:line="240" w:lineRule="auto"/>
        <w:jc w:val="both"/>
        <w:rPr>
          <w:rFonts w:asciiTheme="majorBidi" w:eastAsia="Calibri" w:hAnsiTheme="majorBidi" w:cstheme="majorBidi"/>
          <w:kern w:val="0"/>
          <w:sz w:val="24"/>
          <w:szCs w:val="24"/>
          <w14:ligatures w14:val="none"/>
        </w:rPr>
      </w:pPr>
    </w:p>
    <w:p w14:paraId="084720BA" w14:textId="77777777" w:rsidR="002E2E49" w:rsidRPr="00446ED9" w:rsidRDefault="002E2E49" w:rsidP="002E2E49">
      <w:pPr>
        <w:spacing w:after="0" w:line="240" w:lineRule="auto"/>
        <w:ind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proofErr w:type="spellStart"/>
      <w:r w:rsidRPr="00446ED9">
        <w:rPr>
          <w:rFonts w:asciiTheme="majorBidi" w:eastAsia="Calibri" w:hAnsiTheme="majorBidi" w:cstheme="majorBidi"/>
          <w:kern w:val="0"/>
          <w:sz w:val="24"/>
          <w:szCs w:val="24"/>
          <w14:ligatures w14:val="none"/>
        </w:rPr>
        <w:t>kvazisubtiekėjus</w:t>
      </w:r>
      <w:proofErr w:type="spellEnd"/>
      <w:r w:rsidRPr="00446ED9">
        <w:rPr>
          <w:rFonts w:asciiTheme="majorBidi" w:eastAsia="Calibri" w:hAnsiTheme="majorBidi" w:cstheme="majorBidi"/>
          <w:kern w:val="0"/>
          <w:sz w:val="24"/>
          <w:szCs w:val="24"/>
          <w14:ligatures w14:val="none"/>
        </w:rPr>
        <w:t xml:space="preserve"> (</w:t>
      </w:r>
      <w:r w:rsidRPr="00446ED9">
        <w:rPr>
          <w:rFonts w:asciiTheme="majorBidi" w:eastAsia="Times New Roman" w:hAnsiTheme="majorBidi" w:cstheme="majorBidi"/>
          <w:color w:val="000000"/>
          <w:kern w:val="0"/>
          <w:sz w:val="24"/>
          <w:szCs w:val="24"/>
          <w14:ligatures w14:val="none"/>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446ED9">
        <w:rPr>
          <w:rFonts w:asciiTheme="majorBidi" w:eastAsia="Calibri" w:hAnsiTheme="majorBidi" w:cstheme="majorBidi"/>
          <w:kern w:val="0"/>
          <w:sz w:val="24"/>
          <w:szCs w:val="24"/>
          <w14:ligatures w14:val="none"/>
        </w:rPr>
        <w:t>):</w:t>
      </w:r>
    </w:p>
    <w:p w14:paraId="2BBF4122" w14:textId="77777777" w:rsidR="002E2E49" w:rsidRPr="00DA66E7" w:rsidRDefault="002E2E49" w:rsidP="002E2E49">
      <w:pPr>
        <w:spacing w:after="0" w:line="240" w:lineRule="auto"/>
        <w:ind w:firstLine="567"/>
        <w:jc w:val="both"/>
        <w:rPr>
          <w:rFonts w:asciiTheme="majorBidi" w:eastAsia="Calibri" w:hAnsiTheme="majorBidi" w:cstheme="majorBid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2"/>
      </w:tblGrid>
      <w:tr w:rsidR="002E2E49" w:rsidRPr="00DA66E7" w14:paraId="2A94F8DE" w14:textId="77777777" w:rsidTr="00DC3CB0">
        <w:tc>
          <w:tcPr>
            <w:tcW w:w="673" w:type="dxa"/>
            <w:tcMar>
              <w:top w:w="0" w:type="dxa"/>
              <w:left w:w="108" w:type="dxa"/>
              <w:bottom w:w="0" w:type="dxa"/>
              <w:right w:w="108" w:type="dxa"/>
            </w:tcMar>
            <w:hideMark/>
          </w:tcPr>
          <w:p w14:paraId="63328CB7"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2804" w:type="dxa"/>
            <w:tcMar>
              <w:top w:w="0" w:type="dxa"/>
              <w:left w:w="108" w:type="dxa"/>
              <w:bottom w:w="0" w:type="dxa"/>
              <w:right w:w="108" w:type="dxa"/>
            </w:tcMar>
            <w:hideMark/>
          </w:tcPr>
          <w:p w14:paraId="254D40BE"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Vardas ir pavardė</w:t>
            </w:r>
          </w:p>
        </w:tc>
        <w:tc>
          <w:tcPr>
            <w:tcW w:w="6152" w:type="dxa"/>
            <w:tcMar>
              <w:top w:w="0" w:type="dxa"/>
              <w:left w:w="108" w:type="dxa"/>
              <w:bottom w:w="0" w:type="dxa"/>
              <w:right w:w="108" w:type="dxa"/>
            </w:tcMar>
            <w:hideMark/>
          </w:tcPr>
          <w:p w14:paraId="1FB980F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color w:val="00000A"/>
                <w:kern w:val="0"/>
                <w14:ligatures w14:val="none"/>
              </w:rPr>
              <w:t>Įsipareigojimų dalis (nurodant konkrečius pagal Pirkimo sutartį prisiimamus įsipareigojimus)</w:t>
            </w:r>
          </w:p>
        </w:tc>
      </w:tr>
      <w:tr w:rsidR="002E2E49" w:rsidRPr="00DA66E7" w14:paraId="5BC0C0F6" w14:textId="77777777" w:rsidTr="00DC3CB0">
        <w:tc>
          <w:tcPr>
            <w:tcW w:w="673" w:type="dxa"/>
            <w:tcMar>
              <w:top w:w="0" w:type="dxa"/>
              <w:left w:w="108" w:type="dxa"/>
              <w:bottom w:w="0" w:type="dxa"/>
              <w:right w:w="108" w:type="dxa"/>
            </w:tcMar>
          </w:tcPr>
          <w:p w14:paraId="301C2987"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2804" w:type="dxa"/>
            <w:tcMar>
              <w:top w:w="0" w:type="dxa"/>
              <w:left w:w="108" w:type="dxa"/>
              <w:bottom w:w="0" w:type="dxa"/>
              <w:right w:w="108" w:type="dxa"/>
            </w:tcMar>
          </w:tcPr>
          <w:p w14:paraId="4371E175"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6152" w:type="dxa"/>
            <w:tcMar>
              <w:top w:w="0" w:type="dxa"/>
              <w:left w:w="108" w:type="dxa"/>
              <w:bottom w:w="0" w:type="dxa"/>
              <w:right w:w="108" w:type="dxa"/>
            </w:tcMar>
          </w:tcPr>
          <w:p w14:paraId="02E30EF0"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r w:rsidR="002E2E49" w:rsidRPr="00DA66E7" w14:paraId="496A5979" w14:textId="77777777" w:rsidTr="00DC3CB0">
        <w:tc>
          <w:tcPr>
            <w:tcW w:w="673" w:type="dxa"/>
            <w:tcMar>
              <w:top w:w="0" w:type="dxa"/>
              <w:left w:w="108" w:type="dxa"/>
              <w:bottom w:w="0" w:type="dxa"/>
              <w:right w:w="108" w:type="dxa"/>
            </w:tcMar>
          </w:tcPr>
          <w:p w14:paraId="0CB78AEB"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2804" w:type="dxa"/>
            <w:tcMar>
              <w:top w:w="0" w:type="dxa"/>
              <w:left w:w="108" w:type="dxa"/>
              <w:bottom w:w="0" w:type="dxa"/>
              <w:right w:w="108" w:type="dxa"/>
            </w:tcMar>
          </w:tcPr>
          <w:p w14:paraId="785912EA"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6152" w:type="dxa"/>
            <w:tcMar>
              <w:top w:w="0" w:type="dxa"/>
              <w:left w:w="108" w:type="dxa"/>
              <w:bottom w:w="0" w:type="dxa"/>
              <w:right w:w="108" w:type="dxa"/>
            </w:tcMar>
          </w:tcPr>
          <w:p w14:paraId="0C378808"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bl>
    <w:p w14:paraId="0FF74423"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p>
    <w:p w14:paraId="1BFDA9A4" w14:textId="77777777" w:rsidR="002E2E49" w:rsidRPr="00446ED9"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r w:rsidRPr="00446ED9">
        <w:rPr>
          <w:rFonts w:asciiTheme="majorBidi" w:eastAsia="Times New Roman" w:hAnsiTheme="majorBidi" w:cstheme="majorBidi"/>
          <w:color w:val="000000"/>
          <w:kern w:val="0"/>
          <w:sz w:val="24"/>
          <w:szCs w:val="24"/>
          <w14:ligatures w14:val="none"/>
        </w:rPr>
        <w:t xml:space="preserve">trečiuosius asmenis, kurie </w:t>
      </w:r>
      <w:r w:rsidRPr="00446ED9">
        <w:rPr>
          <w:rFonts w:asciiTheme="majorBidi" w:eastAsia="Times New Roman" w:hAnsiTheme="majorBidi" w:cstheme="majorBidi"/>
          <w:kern w:val="0"/>
          <w:sz w:val="24"/>
          <w:szCs w:val="24"/>
          <w14:ligatures w14:val="none"/>
        </w:rPr>
        <w:t>tiesiogiai nedalyvaus vykdant pirkimo sutartį:</w:t>
      </w:r>
    </w:p>
    <w:p w14:paraId="6D61B185" w14:textId="77777777" w:rsidR="002E2E49" w:rsidRPr="00DA66E7" w:rsidRDefault="002E2E49" w:rsidP="002E2E49">
      <w:pPr>
        <w:spacing w:after="0" w:line="240" w:lineRule="auto"/>
        <w:ind w:firstLine="720"/>
        <w:jc w:val="both"/>
        <w:rPr>
          <w:rFonts w:asciiTheme="majorBidi" w:eastAsia="Calibri" w:hAnsiTheme="majorBidi" w:cstheme="majorBid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9"/>
      </w:tblGrid>
      <w:tr w:rsidR="002E2E49" w:rsidRPr="00DA66E7" w14:paraId="642F3BF4" w14:textId="77777777" w:rsidTr="00DC3CB0">
        <w:tc>
          <w:tcPr>
            <w:tcW w:w="673" w:type="dxa"/>
            <w:tcMar>
              <w:top w:w="0" w:type="dxa"/>
              <w:left w:w="108" w:type="dxa"/>
              <w:bottom w:w="0" w:type="dxa"/>
              <w:right w:w="108" w:type="dxa"/>
            </w:tcMar>
            <w:hideMark/>
          </w:tcPr>
          <w:p w14:paraId="57E43D5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3007" w:type="dxa"/>
            <w:tcMar>
              <w:top w:w="0" w:type="dxa"/>
              <w:left w:w="108" w:type="dxa"/>
              <w:bottom w:w="0" w:type="dxa"/>
              <w:right w:w="108" w:type="dxa"/>
            </w:tcMar>
            <w:hideMark/>
          </w:tcPr>
          <w:p w14:paraId="6A112BF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Ūkio subjekto pavadinimas, kodas </w:t>
            </w:r>
          </w:p>
        </w:tc>
        <w:tc>
          <w:tcPr>
            <w:tcW w:w="5949" w:type="dxa"/>
            <w:tcMar>
              <w:top w:w="0" w:type="dxa"/>
              <w:left w:w="108" w:type="dxa"/>
              <w:bottom w:w="0" w:type="dxa"/>
              <w:right w:w="108" w:type="dxa"/>
            </w:tcMar>
            <w:hideMark/>
          </w:tcPr>
          <w:p w14:paraId="2FD0468C"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color w:val="00000A"/>
                <w:kern w:val="0"/>
                <w14:ligatures w14:val="none"/>
              </w:rPr>
              <w:t>Trečiųjų asmenų priemonės</w:t>
            </w:r>
          </w:p>
        </w:tc>
      </w:tr>
      <w:tr w:rsidR="002E2E49" w:rsidRPr="00DA66E7" w14:paraId="121427A2" w14:textId="77777777" w:rsidTr="00DC3CB0">
        <w:tc>
          <w:tcPr>
            <w:tcW w:w="673" w:type="dxa"/>
            <w:tcMar>
              <w:top w:w="0" w:type="dxa"/>
              <w:left w:w="108" w:type="dxa"/>
              <w:bottom w:w="0" w:type="dxa"/>
              <w:right w:w="108" w:type="dxa"/>
            </w:tcMar>
          </w:tcPr>
          <w:p w14:paraId="031BEA58"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3007" w:type="dxa"/>
            <w:tcMar>
              <w:top w:w="0" w:type="dxa"/>
              <w:left w:w="108" w:type="dxa"/>
              <w:bottom w:w="0" w:type="dxa"/>
              <w:right w:w="108" w:type="dxa"/>
            </w:tcMar>
          </w:tcPr>
          <w:p w14:paraId="60F9D841"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5949" w:type="dxa"/>
            <w:tcMar>
              <w:top w:w="0" w:type="dxa"/>
              <w:left w:w="108" w:type="dxa"/>
              <w:bottom w:w="0" w:type="dxa"/>
              <w:right w:w="108" w:type="dxa"/>
            </w:tcMar>
          </w:tcPr>
          <w:p w14:paraId="6BEA2ED9"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r w:rsidR="002E2E49" w:rsidRPr="00DA66E7" w14:paraId="0F7F3B7B" w14:textId="77777777" w:rsidTr="00DC3CB0">
        <w:tc>
          <w:tcPr>
            <w:tcW w:w="673" w:type="dxa"/>
            <w:tcMar>
              <w:top w:w="0" w:type="dxa"/>
              <w:left w:w="108" w:type="dxa"/>
              <w:bottom w:w="0" w:type="dxa"/>
              <w:right w:w="108" w:type="dxa"/>
            </w:tcMar>
          </w:tcPr>
          <w:p w14:paraId="2A411B70"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3007" w:type="dxa"/>
            <w:tcMar>
              <w:top w:w="0" w:type="dxa"/>
              <w:left w:w="108" w:type="dxa"/>
              <w:bottom w:w="0" w:type="dxa"/>
              <w:right w:w="108" w:type="dxa"/>
            </w:tcMar>
          </w:tcPr>
          <w:p w14:paraId="1EC66A43"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5949" w:type="dxa"/>
            <w:tcMar>
              <w:top w:w="0" w:type="dxa"/>
              <w:left w:w="108" w:type="dxa"/>
              <w:bottom w:w="0" w:type="dxa"/>
              <w:right w:w="108" w:type="dxa"/>
            </w:tcMar>
          </w:tcPr>
          <w:p w14:paraId="3CE74643"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bl>
    <w:p w14:paraId="1F198792"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3172B41F"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DE5764">
        <w:rPr>
          <w:rFonts w:asciiTheme="majorBidi" w:eastAsia="Times New Roman" w:hAnsiTheme="majorBidi" w:cstheme="majorBidi"/>
          <w:kern w:val="0"/>
          <w:sz w:val="24"/>
          <w:szCs w:val="24"/>
          <w14:ligatures w14:val="none"/>
        </w:rPr>
        <w:t xml:space="preserve">Pasiūlymas galioja ne trumpiau nei </w:t>
      </w:r>
      <w:r w:rsidRPr="00DE5764">
        <w:rPr>
          <w:rFonts w:asciiTheme="majorBidi" w:eastAsia="Times New Roman" w:hAnsiTheme="majorBidi" w:cstheme="majorBidi"/>
          <w:b/>
          <w:kern w:val="0"/>
          <w:sz w:val="24"/>
          <w:szCs w:val="24"/>
          <w14:ligatures w14:val="none"/>
        </w:rPr>
        <w:t>3 mėnesius</w:t>
      </w:r>
      <w:r w:rsidRPr="00DE5764">
        <w:rPr>
          <w:rFonts w:asciiTheme="majorBidi" w:eastAsia="Times New Roman" w:hAnsiTheme="majorBidi" w:cstheme="majorBidi"/>
          <w:kern w:val="0"/>
          <w:sz w:val="24"/>
          <w:szCs w:val="24"/>
          <w14:ligatures w14:val="none"/>
        </w:rPr>
        <w:t xml:space="preserve"> nuo pasiūlymų pateikimo termino pabaigos.</w:t>
      </w:r>
    </w:p>
    <w:p w14:paraId="1874D910"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55B7FF72" w14:textId="77777777" w:rsidR="002E2E49" w:rsidRPr="00DE5764" w:rsidRDefault="002E2E49" w:rsidP="002E2E49">
      <w:pPr>
        <w:tabs>
          <w:tab w:val="left" w:pos="142"/>
        </w:tabs>
        <w:spacing w:after="0" w:line="240" w:lineRule="auto"/>
        <w:ind w:firstLine="709"/>
        <w:rPr>
          <w:rFonts w:asciiTheme="majorBidi" w:eastAsia="Times New Roman" w:hAnsiTheme="majorBidi" w:cstheme="majorBidi"/>
          <w:kern w:val="0"/>
          <w:sz w:val="24"/>
          <w:szCs w:val="24"/>
          <w14:ligatures w14:val="none"/>
        </w:rPr>
      </w:pPr>
      <w:r w:rsidRPr="00DE5764">
        <w:rPr>
          <w:rFonts w:asciiTheme="majorBidi" w:eastAsia="Times New Roman" w:hAnsiTheme="majorBidi" w:cstheme="majorBidi"/>
          <w:spacing w:val="-4"/>
          <w:kern w:val="0"/>
          <w:sz w:val="24"/>
          <w:szCs w:val="24"/>
          <w14:ligatures w14:val="none"/>
        </w:rPr>
        <w:t>Ši pasiūlyme nurodyta informacija yra konfidenciali</w:t>
      </w:r>
      <w:r w:rsidRPr="00DE5764">
        <w:rPr>
          <w:rFonts w:asciiTheme="majorBidi" w:eastAsia="Times New Roman" w:hAnsiTheme="majorBidi" w:cstheme="majorBidi"/>
          <w:kern w:val="0"/>
          <w:sz w:val="24"/>
          <w:szCs w:val="24"/>
          <w14:ligatures w14:val="none"/>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2E2E49" w:rsidRPr="00DA66E7" w14:paraId="687E469C" w14:textId="77777777" w:rsidTr="00DC3CB0">
        <w:trPr>
          <w:trHeight w:val="1008"/>
        </w:trPr>
        <w:tc>
          <w:tcPr>
            <w:tcW w:w="567" w:type="dxa"/>
            <w:vAlign w:val="center"/>
          </w:tcPr>
          <w:p w14:paraId="0ECFA0F1"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Eil. Nr.</w:t>
            </w:r>
          </w:p>
        </w:tc>
        <w:tc>
          <w:tcPr>
            <w:tcW w:w="3768" w:type="dxa"/>
            <w:vAlign w:val="center"/>
          </w:tcPr>
          <w:p w14:paraId="4E5DFFF0"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Pateikto dokumento pavadinimas (rekomenduojama pavadinime vartoti žodį „Konfidencialu“)</w:t>
            </w:r>
          </w:p>
        </w:tc>
        <w:tc>
          <w:tcPr>
            <w:tcW w:w="5191" w:type="dxa"/>
            <w:vAlign w:val="center"/>
          </w:tcPr>
          <w:p w14:paraId="0730717C"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Dokumentas yra įkeltas šioje CVP IS pasiūlymo lango eilutėje („Prisegti dokumentai“ arba </w:t>
            </w:r>
            <w:r w:rsidRPr="00DA66E7">
              <w:rPr>
                <w:rFonts w:asciiTheme="majorBidi" w:eastAsia="Times New Roman" w:hAnsiTheme="majorBidi" w:cstheme="majorBidi"/>
                <w:bCs/>
                <w:kern w:val="0"/>
                <w14:ligatures w14:val="none"/>
              </w:rPr>
              <w:t>„Kvalifikaciniai klausimai“ prie atsakymo į klausimą)</w:t>
            </w:r>
          </w:p>
        </w:tc>
      </w:tr>
      <w:tr w:rsidR="002E2E49" w:rsidRPr="00DA66E7" w14:paraId="2099A0AB" w14:textId="77777777" w:rsidTr="00DC3CB0">
        <w:trPr>
          <w:trHeight w:val="266"/>
        </w:trPr>
        <w:tc>
          <w:tcPr>
            <w:tcW w:w="567" w:type="dxa"/>
          </w:tcPr>
          <w:p w14:paraId="4F67C116"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3768" w:type="dxa"/>
          </w:tcPr>
          <w:p w14:paraId="5A6750D7"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5191" w:type="dxa"/>
          </w:tcPr>
          <w:p w14:paraId="48953EDE"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r>
      <w:tr w:rsidR="002E2E49" w:rsidRPr="00DA66E7" w14:paraId="4306FBEE" w14:textId="77777777" w:rsidTr="00DC3CB0">
        <w:trPr>
          <w:trHeight w:val="266"/>
        </w:trPr>
        <w:tc>
          <w:tcPr>
            <w:tcW w:w="567" w:type="dxa"/>
          </w:tcPr>
          <w:p w14:paraId="40B587AE"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3768" w:type="dxa"/>
          </w:tcPr>
          <w:p w14:paraId="0F22E399"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5191" w:type="dxa"/>
          </w:tcPr>
          <w:p w14:paraId="48821FB3"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r>
    </w:tbl>
    <w:p w14:paraId="7DFBB47F" w14:textId="77777777" w:rsidR="002E2E49" w:rsidRPr="00DA66E7" w:rsidRDefault="002E2E49" w:rsidP="002E2E49">
      <w:pPr>
        <w:tabs>
          <w:tab w:val="left" w:pos="142"/>
        </w:tabs>
        <w:spacing w:after="0" w:line="240" w:lineRule="auto"/>
        <w:ind w:firstLine="851"/>
        <w:jc w:val="both"/>
        <w:rPr>
          <w:rFonts w:asciiTheme="majorBidi" w:eastAsia="Times New Roman" w:hAnsiTheme="majorBidi" w:cstheme="majorBidi"/>
          <w:kern w:val="0"/>
          <w14:ligatures w14:val="none"/>
        </w:rPr>
      </w:pPr>
    </w:p>
    <w:p w14:paraId="3C486093" w14:textId="77777777" w:rsidR="002E2E49" w:rsidRPr="00ED2A55" w:rsidRDefault="002E2E49" w:rsidP="002E2E49">
      <w:pPr>
        <w:tabs>
          <w:tab w:val="left" w:pos="142"/>
        </w:tabs>
        <w:spacing w:after="0" w:line="240" w:lineRule="auto"/>
        <w:ind w:firstLine="851"/>
        <w:jc w:val="both"/>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b/>
          <w:i/>
          <w:kern w:val="0"/>
          <w14:ligatures w14:val="none"/>
        </w:rPr>
        <w:t>Pastaba.</w:t>
      </w:r>
      <w:r w:rsidRPr="00DA66E7">
        <w:rPr>
          <w:rFonts w:asciiTheme="majorBidi" w:eastAsia="Times New Roman" w:hAnsiTheme="majorBidi" w:cstheme="majorBidi"/>
          <w:kern w:val="0"/>
          <w14:ligatures w14:val="none"/>
        </w:rPr>
        <w:t xml:space="preserve"> Tiekėjui nenurodžius, kokia informacija yra konfidenciali, laikoma, kad konfidencialios </w:t>
      </w:r>
      <w:r w:rsidRPr="00ED2A55">
        <w:rPr>
          <w:rFonts w:asciiTheme="majorBidi" w:eastAsia="Times New Roman" w:hAnsiTheme="majorBidi" w:cstheme="majorBidi"/>
          <w:kern w:val="0"/>
          <w:sz w:val="24"/>
          <w:szCs w:val="24"/>
          <w14:ligatures w14:val="none"/>
        </w:rPr>
        <w:t>informacijos pasiūlyme nėra</w:t>
      </w:r>
    </w:p>
    <w:p w14:paraId="3FADCBBB" w14:textId="77777777" w:rsidR="002E2E49" w:rsidRPr="00ED2A55" w:rsidRDefault="002E2E49" w:rsidP="002E2E49">
      <w:pPr>
        <w:spacing w:after="0" w:line="240" w:lineRule="auto"/>
        <w:ind w:firstLine="709"/>
        <w:jc w:val="both"/>
        <w:rPr>
          <w:rFonts w:asciiTheme="majorBidi" w:eastAsia="Calibri" w:hAnsiTheme="majorBidi" w:cstheme="majorBidi"/>
          <w:bCs/>
          <w:iCs/>
          <w:color w:val="00000A"/>
          <w:kern w:val="0"/>
          <w:sz w:val="24"/>
          <w:szCs w:val="24"/>
          <w:lang w:eastAsia="lt-LT"/>
          <w14:ligatures w14:val="none"/>
        </w:rPr>
      </w:pPr>
      <w:r w:rsidRPr="00ED2A55">
        <w:rPr>
          <w:rFonts w:asciiTheme="majorBidi" w:eastAsia="Arial Unicode MS" w:hAnsiTheme="majorBidi" w:cstheme="majorBidi"/>
          <w:color w:val="00000A"/>
          <w:kern w:val="0"/>
          <w:sz w:val="24"/>
          <w:szCs w:val="24"/>
          <w14:ligatures w14:val="none"/>
        </w:rPr>
        <w:t>Atkreipiame dėmesį,</w:t>
      </w:r>
      <w:r w:rsidRPr="00ED2A55">
        <w:rPr>
          <w:rFonts w:asciiTheme="majorBidi" w:eastAsia="Calibri" w:hAnsiTheme="majorBidi" w:cstheme="majorBidi"/>
          <w:bCs/>
          <w:iCs/>
          <w:color w:val="00000A"/>
          <w:kern w:val="0"/>
          <w:sz w:val="24"/>
          <w:szCs w:val="24"/>
          <w14:ligatures w14:val="none"/>
        </w:rPr>
        <w:t xml:space="preserve"> kad vadovaujantis VPĮ 86 str. 9 dalimi, p</w:t>
      </w:r>
      <w:r w:rsidRPr="00ED2A55">
        <w:rPr>
          <w:rFonts w:asciiTheme="majorBidi" w:eastAsia="Calibri" w:hAnsiTheme="majorBidi" w:cstheme="majorBidi"/>
          <w:bCs/>
          <w:iCs/>
          <w:color w:val="00000A"/>
          <w:kern w:val="0"/>
          <w:sz w:val="24"/>
          <w:szCs w:val="24"/>
          <w:lang w:eastAsia="lt-LT"/>
          <w14:ligatures w14:val="none"/>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96DA718" w14:textId="77777777" w:rsidR="002E2E49" w:rsidRPr="00ED2A55" w:rsidRDefault="002E2E49" w:rsidP="002E2E49">
      <w:pPr>
        <w:spacing w:after="0" w:line="240" w:lineRule="auto"/>
        <w:ind w:firstLine="720"/>
        <w:jc w:val="both"/>
        <w:rPr>
          <w:rFonts w:asciiTheme="majorBidi" w:eastAsia="Times New Roman" w:hAnsiTheme="majorBidi" w:cstheme="majorBidi"/>
          <w:color w:val="00000A"/>
          <w:kern w:val="0"/>
          <w:sz w:val="24"/>
          <w:szCs w:val="24"/>
          <w:lang w:eastAsia="lt-LT"/>
          <w14:ligatures w14:val="none"/>
        </w:rPr>
      </w:pPr>
      <w:r w:rsidRPr="00ED2A55">
        <w:rPr>
          <w:rFonts w:asciiTheme="majorBidi" w:eastAsia="Times New Roman" w:hAnsiTheme="majorBidi" w:cstheme="majorBidi"/>
          <w:color w:val="00000A"/>
          <w:kern w:val="0"/>
          <w:sz w:val="24"/>
          <w:szCs w:val="24"/>
          <w:lang w:eastAsia="lt-LT"/>
          <w14:ligatures w14:val="none"/>
        </w:rPr>
        <w:lastRenderedPageBreak/>
        <w:t>Pasiūlymo dalis, kurios dalyvis nenurodė kaip konfidencialios, bus viešinama Viešųjų pirkimų tarnybos direktoriaus 2019 m.  sausio 24 d. įsakyme Nr. 1S-18 nustatyta tvarka.</w:t>
      </w:r>
    </w:p>
    <w:p w14:paraId="4EAFF53F" w14:textId="77777777" w:rsidR="002E2E49" w:rsidRPr="00ED2A55" w:rsidRDefault="002E2E49" w:rsidP="002E2E49">
      <w:pPr>
        <w:pBdr>
          <w:bottom w:val="single" w:sz="12" w:space="1" w:color="auto"/>
        </w:pBdr>
        <w:spacing w:after="0" w:line="240" w:lineRule="auto"/>
        <w:jc w:val="both"/>
        <w:rPr>
          <w:rFonts w:asciiTheme="majorBidi" w:eastAsia="Times New Roman" w:hAnsiTheme="majorBidi" w:cstheme="majorBidi"/>
          <w:kern w:val="0"/>
          <w:sz w:val="24"/>
          <w:szCs w:val="24"/>
          <w14:ligatures w14:val="none"/>
        </w:rPr>
      </w:pPr>
    </w:p>
    <w:p w14:paraId="1931FA4F" w14:textId="77777777" w:rsidR="002E2E49" w:rsidRPr="00ED2A55" w:rsidRDefault="002E2E49" w:rsidP="002E2E49">
      <w:pPr>
        <w:pBdr>
          <w:bottom w:val="single" w:sz="12" w:space="1" w:color="auto"/>
        </w:pBdr>
        <w:spacing w:after="0" w:line="240" w:lineRule="auto"/>
        <w:jc w:val="both"/>
        <w:rPr>
          <w:rFonts w:asciiTheme="majorBidi" w:eastAsia="Times New Roman" w:hAnsiTheme="majorBidi" w:cstheme="majorBidi"/>
          <w:kern w:val="0"/>
          <w:sz w:val="24"/>
          <w:szCs w:val="24"/>
          <w14:ligatures w14:val="none"/>
        </w:rPr>
      </w:pPr>
    </w:p>
    <w:p w14:paraId="18B9481D" w14:textId="5FFF9CD8" w:rsidR="002E2E49" w:rsidRPr="00A50A28" w:rsidRDefault="002E2E49" w:rsidP="00A50A28">
      <w:pPr>
        <w:spacing w:after="0" w:line="240" w:lineRule="auto"/>
        <w:jc w:val="both"/>
        <w:rPr>
          <w:rFonts w:asciiTheme="majorBidi" w:eastAsia="Times New Roman" w:hAnsiTheme="majorBidi" w:cstheme="majorBidi"/>
          <w:kern w:val="0"/>
          <w:sz w:val="24"/>
          <w:szCs w:val="24"/>
          <w14:ligatures w14:val="none"/>
        </w:rPr>
      </w:pPr>
      <w:r w:rsidRPr="00ED2A55">
        <w:rPr>
          <w:rFonts w:asciiTheme="majorBidi" w:eastAsia="Times New Roman" w:hAnsiTheme="majorBidi" w:cstheme="majorBidi"/>
          <w:kern w:val="0"/>
          <w:sz w:val="24"/>
          <w:szCs w:val="24"/>
          <w14:ligatures w14:val="none"/>
        </w:rPr>
        <w:t>(Tiekėjo arba jo įgalioto asmens pareigos, vardas, pavardė, parašas)</w:t>
      </w:r>
    </w:p>
    <w:p w14:paraId="1D943B68" w14:textId="77777777" w:rsidR="002112BF" w:rsidRDefault="002E2E49" w:rsidP="00A50A28">
      <w:pPr>
        <w:spacing w:line="276" w:lineRule="auto"/>
        <w:jc w:val="center"/>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__________</w:t>
      </w:r>
      <w:bookmarkStart w:id="5" w:name="_Ref39484039"/>
      <w:bookmarkStart w:id="6" w:name="_Ref40278562"/>
      <w:bookmarkStart w:id="7" w:name="_Toc126333945"/>
      <w:bookmarkStart w:id="8" w:name="_Toc183784213"/>
    </w:p>
    <w:p w14:paraId="3DE81BE0" w14:textId="77777777" w:rsidR="002112BF" w:rsidRDefault="002112BF" w:rsidP="00A50A28">
      <w:pPr>
        <w:spacing w:line="276" w:lineRule="auto"/>
        <w:jc w:val="center"/>
        <w:rPr>
          <w:rFonts w:asciiTheme="majorBidi" w:eastAsia="Calibri" w:hAnsiTheme="majorBidi" w:cstheme="majorBidi"/>
          <w:kern w:val="0"/>
          <w:sz w:val="21"/>
          <w:szCs w:val="21"/>
          <w:lang w:eastAsia="lt-LT"/>
          <w14:ligatures w14:val="none"/>
        </w:rPr>
      </w:pPr>
    </w:p>
    <w:p w14:paraId="7B030185" w14:textId="77777777" w:rsidR="002112BF" w:rsidRDefault="002112BF" w:rsidP="00A50A28">
      <w:pPr>
        <w:spacing w:line="276" w:lineRule="auto"/>
        <w:jc w:val="center"/>
        <w:rPr>
          <w:rFonts w:asciiTheme="majorBidi" w:eastAsia="Calibri" w:hAnsiTheme="majorBidi" w:cstheme="majorBidi"/>
          <w:kern w:val="0"/>
          <w:sz w:val="21"/>
          <w:szCs w:val="21"/>
          <w:lang w:eastAsia="lt-LT"/>
          <w14:ligatures w14:val="none"/>
        </w:rPr>
      </w:pPr>
    </w:p>
    <w:p w14:paraId="511574B0" w14:textId="77777777" w:rsidR="00915AFF" w:rsidRDefault="00915AFF" w:rsidP="00A50A28">
      <w:pPr>
        <w:spacing w:line="276" w:lineRule="auto"/>
        <w:jc w:val="center"/>
        <w:rPr>
          <w:rFonts w:asciiTheme="majorBidi" w:eastAsia="Calibri" w:hAnsiTheme="majorBidi" w:cstheme="majorBidi"/>
          <w:kern w:val="0"/>
          <w:sz w:val="21"/>
          <w:szCs w:val="21"/>
          <w:lang w:eastAsia="lt-LT"/>
          <w14:ligatures w14:val="none"/>
        </w:rPr>
      </w:pPr>
    </w:p>
    <w:p w14:paraId="5AAC66D0" w14:textId="77777777" w:rsidR="00915AFF" w:rsidRDefault="00915AFF" w:rsidP="00A50A28">
      <w:pPr>
        <w:spacing w:line="276" w:lineRule="auto"/>
        <w:jc w:val="center"/>
        <w:rPr>
          <w:rFonts w:asciiTheme="majorBidi" w:eastAsia="Calibri" w:hAnsiTheme="majorBidi" w:cstheme="majorBidi"/>
          <w:kern w:val="0"/>
          <w:sz w:val="21"/>
          <w:szCs w:val="21"/>
          <w:lang w:eastAsia="lt-LT"/>
          <w14:ligatures w14:val="none"/>
        </w:rPr>
      </w:pPr>
    </w:p>
    <w:p w14:paraId="1739F44E" w14:textId="77777777" w:rsidR="00915AFF" w:rsidRDefault="00915AFF" w:rsidP="00A50A28">
      <w:pPr>
        <w:spacing w:line="276" w:lineRule="auto"/>
        <w:jc w:val="center"/>
        <w:rPr>
          <w:rFonts w:asciiTheme="majorBidi" w:eastAsia="Calibri" w:hAnsiTheme="majorBidi" w:cstheme="majorBidi"/>
          <w:kern w:val="0"/>
          <w:sz w:val="21"/>
          <w:szCs w:val="21"/>
          <w:lang w:eastAsia="lt-LT"/>
          <w14:ligatures w14:val="none"/>
        </w:rPr>
      </w:pPr>
    </w:p>
    <w:p w14:paraId="39F4CE0B"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02244C1F"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31F3CA68"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13822059"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147A3399"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1A2668A0"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6713E416"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113D7DC0"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5361C018"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47028188"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3C530F40"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2849CC64"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37E8BDA5" w14:textId="77777777" w:rsidR="00C123D3" w:rsidRDefault="00C123D3" w:rsidP="00A50A28">
      <w:pPr>
        <w:spacing w:line="276" w:lineRule="auto"/>
        <w:jc w:val="center"/>
        <w:rPr>
          <w:rFonts w:asciiTheme="majorBidi" w:eastAsia="Calibri" w:hAnsiTheme="majorBidi" w:cstheme="majorBidi"/>
          <w:kern w:val="0"/>
          <w:sz w:val="21"/>
          <w:szCs w:val="21"/>
          <w:lang w:eastAsia="lt-LT"/>
          <w14:ligatures w14:val="none"/>
        </w:rPr>
      </w:pPr>
    </w:p>
    <w:p w14:paraId="43F4C3DA" w14:textId="77777777" w:rsidR="00C123D3" w:rsidRDefault="00C123D3" w:rsidP="00A50A28">
      <w:pPr>
        <w:spacing w:line="276" w:lineRule="auto"/>
        <w:jc w:val="center"/>
        <w:rPr>
          <w:rFonts w:asciiTheme="majorBidi" w:eastAsia="Calibri" w:hAnsiTheme="majorBidi" w:cstheme="majorBidi"/>
          <w:kern w:val="0"/>
          <w:sz w:val="21"/>
          <w:szCs w:val="21"/>
          <w:lang w:eastAsia="lt-LT"/>
          <w14:ligatures w14:val="none"/>
        </w:rPr>
      </w:pPr>
    </w:p>
    <w:p w14:paraId="401187E1" w14:textId="77777777" w:rsidR="00E12BD1" w:rsidRDefault="00E12BD1" w:rsidP="00A50A28">
      <w:pPr>
        <w:spacing w:line="276" w:lineRule="auto"/>
        <w:jc w:val="center"/>
        <w:rPr>
          <w:rFonts w:asciiTheme="majorBidi" w:eastAsia="Calibri" w:hAnsiTheme="majorBidi" w:cstheme="majorBidi"/>
          <w:kern w:val="0"/>
          <w:sz w:val="21"/>
          <w:szCs w:val="21"/>
          <w:lang w:eastAsia="lt-LT"/>
          <w14:ligatures w14:val="none"/>
        </w:rPr>
      </w:pPr>
    </w:p>
    <w:p w14:paraId="268C03A3" w14:textId="77777777" w:rsidR="00915AFF" w:rsidRDefault="00915AFF" w:rsidP="00A50A28">
      <w:pPr>
        <w:spacing w:line="276" w:lineRule="auto"/>
        <w:jc w:val="center"/>
        <w:rPr>
          <w:rFonts w:asciiTheme="majorBidi" w:eastAsia="Calibri" w:hAnsiTheme="majorBidi" w:cstheme="majorBidi"/>
          <w:kern w:val="0"/>
          <w:sz w:val="21"/>
          <w:szCs w:val="21"/>
          <w:lang w:eastAsia="lt-LT"/>
          <w14:ligatures w14:val="none"/>
        </w:rPr>
      </w:pPr>
    </w:p>
    <w:bookmarkEnd w:id="5"/>
    <w:bookmarkEnd w:id="6"/>
    <w:bookmarkEnd w:id="7"/>
    <w:bookmarkEnd w:id="8"/>
    <w:sectPr w:rsidR="00915AFF" w:rsidSect="00B8175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6AC8" w14:textId="77777777" w:rsidR="00EB0E51" w:rsidRDefault="00EB0E51" w:rsidP="00EB0E51">
      <w:pPr>
        <w:spacing w:after="0" w:line="240" w:lineRule="auto"/>
      </w:pPr>
      <w:r>
        <w:separator/>
      </w:r>
    </w:p>
  </w:endnote>
  <w:endnote w:type="continuationSeparator" w:id="0">
    <w:p w14:paraId="6A7C75AC" w14:textId="77777777" w:rsidR="00EB0E51" w:rsidRDefault="00EB0E51" w:rsidP="00EB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E422" w14:textId="77777777" w:rsidR="00EB0E51" w:rsidRDefault="00EB0E51" w:rsidP="00EB0E51">
      <w:pPr>
        <w:spacing w:after="0" w:line="240" w:lineRule="auto"/>
      </w:pPr>
      <w:r>
        <w:separator/>
      </w:r>
    </w:p>
  </w:footnote>
  <w:footnote w:type="continuationSeparator" w:id="0">
    <w:p w14:paraId="79D8AB83" w14:textId="77777777" w:rsidR="00EB0E51" w:rsidRDefault="00EB0E51" w:rsidP="00EB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7E1"/>
    <w:multiLevelType w:val="multilevel"/>
    <w:tmpl w:val="DB7809E0"/>
    <w:lvl w:ilvl="0">
      <w:start w:val="6"/>
      <w:numFmt w:val="decimal"/>
      <w:lvlText w:val="%1"/>
      <w:lvlJc w:val="left"/>
      <w:pPr>
        <w:ind w:left="2211" w:hanging="444"/>
      </w:pPr>
      <w:rPr>
        <w:rFonts w:hint="default"/>
        <w:u w:val="none"/>
      </w:rPr>
    </w:lvl>
    <w:lvl w:ilvl="1">
      <w:start w:val="2"/>
      <w:numFmt w:val="decimal"/>
      <w:lvlText w:val="%1.%2"/>
      <w:lvlJc w:val="left"/>
      <w:pPr>
        <w:ind w:left="2636" w:hanging="444"/>
      </w:pPr>
      <w:rPr>
        <w:rFonts w:hint="default"/>
        <w:u w:val="none"/>
      </w:rPr>
    </w:lvl>
    <w:lvl w:ilvl="2">
      <w:start w:val="1"/>
      <w:numFmt w:val="decimal"/>
      <w:lvlText w:val="%1.%2.%3"/>
      <w:lvlJc w:val="left"/>
      <w:pPr>
        <w:ind w:left="3337" w:hanging="720"/>
      </w:pPr>
      <w:rPr>
        <w:rFonts w:hint="default"/>
        <w:u w:val="none"/>
      </w:rPr>
    </w:lvl>
    <w:lvl w:ilvl="3">
      <w:start w:val="1"/>
      <w:numFmt w:val="decimal"/>
      <w:lvlText w:val="%1.%2.%3.%4"/>
      <w:lvlJc w:val="left"/>
      <w:pPr>
        <w:ind w:left="3762" w:hanging="720"/>
      </w:pPr>
      <w:rPr>
        <w:rFonts w:hint="default"/>
        <w:u w:val="none"/>
      </w:rPr>
    </w:lvl>
    <w:lvl w:ilvl="4">
      <w:start w:val="1"/>
      <w:numFmt w:val="decimal"/>
      <w:lvlText w:val="%1.%2.%3.%4.%5"/>
      <w:lvlJc w:val="left"/>
      <w:pPr>
        <w:ind w:left="4547" w:hanging="1080"/>
      </w:pPr>
      <w:rPr>
        <w:rFonts w:hint="default"/>
        <w:u w:val="none"/>
      </w:rPr>
    </w:lvl>
    <w:lvl w:ilvl="5">
      <w:start w:val="1"/>
      <w:numFmt w:val="decimal"/>
      <w:lvlText w:val="%1.%2.%3.%4.%5.%6"/>
      <w:lvlJc w:val="left"/>
      <w:pPr>
        <w:ind w:left="4972" w:hanging="1080"/>
      </w:pPr>
      <w:rPr>
        <w:rFonts w:hint="default"/>
        <w:u w:val="none"/>
      </w:rPr>
    </w:lvl>
    <w:lvl w:ilvl="6">
      <w:start w:val="1"/>
      <w:numFmt w:val="decimal"/>
      <w:lvlText w:val="%1.%2.%3.%4.%5.%6.%7"/>
      <w:lvlJc w:val="left"/>
      <w:pPr>
        <w:ind w:left="5757" w:hanging="1440"/>
      </w:pPr>
      <w:rPr>
        <w:rFonts w:hint="default"/>
        <w:u w:val="none"/>
      </w:rPr>
    </w:lvl>
    <w:lvl w:ilvl="7">
      <w:start w:val="1"/>
      <w:numFmt w:val="decimal"/>
      <w:lvlText w:val="%1.%2.%3.%4.%5.%6.%7.%8"/>
      <w:lvlJc w:val="left"/>
      <w:pPr>
        <w:ind w:left="6182" w:hanging="1440"/>
      </w:pPr>
      <w:rPr>
        <w:rFonts w:hint="default"/>
        <w:u w:val="none"/>
      </w:rPr>
    </w:lvl>
    <w:lvl w:ilvl="8">
      <w:start w:val="1"/>
      <w:numFmt w:val="decimal"/>
      <w:lvlText w:val="%1.%2.%3.%4.%5.%6.%7.%8.%9"/>
      <w:lvlJc w:val="left"/>
      <w:pPr>
        <w:ind w:left="6607" w:hanging="1440"/>
      </w:pPr>
      <w:rPr>
        <w:rFonts w:hint="default"/>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ACF82CC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10" w:hanging="453"/>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35662B"/>
    <w:multiLevelType w:val="multilevel"/>
    <w:tmpl w:val="8034B6D4"/>
    <w:styleLink w:val="Esamassraas1"/>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6" w15:restartNumberingAfterBreak="0">
    <w:nsid w:val="1AB95AC5"/>
    <w:multiLevelType w:val="multilevel"/>
    <w:tmpl w:val="EBB8A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166FAA"/>
    <w:multiLevelType w:val="hybridMultilevel"/>
    <w:tmpl w:val="F4C85312"/>
    <w:lvl w:ilvl="0" w:tplc="2E24ABB2">
      <w:start w:val="1"/>
      <w:numFmt w:val="decimal"/>
      <w:lvlText w:val="%1."/>
      <w:lvlJc w:val="left"/>
      <w:pPr>
        <w:ind w:left="927" w:hanging="360"/>
      </w:pPr>
      <w:rPr>
        <w:rFonts w:hint="default"/>
        <w:i w:val="0"/>
        <w:iCs/>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F73C44"/>
    <w:multiLevelType w:val="multilevel"/>
    <w:tmpl w:val="30E05E22"/>
    <w:lvl w:ilvl="0">
      <w:start w:val="1"/>
      <w:numFmt w:val="decimal"/>
      <w:lvlText w:val="%1."/>
      <w:lvlJc w:val="left"/>
      <w:pPr>
        <w:ind w:left="360" w:hanging="360"/>
      </w:pPr>
      <w:rPr>
        <w:rFonts w:ascii="Times New Roman" w:eastAsia="Arial Unicode MS" w:hAnsi="Times New Roman" w:cs="Times New Roman" w:hint="default"/>
        <w:b/>
        <w:i w:val="0"/>
      </w:rPr>
    </w:lvl>
    <w:lvl w:ilvl="1">
      <w:start w:val="6"/>
      <w:numFmt w:val="decimal"/>
      <w:lvlText w:val="%2."/>
      <w:lvlJc w:val="left"/>
      <w:pPr>
        <w:ind w:left="360" w:hanging="360"/>
      </w:pPr>
      <w:rPr>
        <w:rFonts w:ascii="Times New Roman" w:eastAsia="Arial Unicode MS" w:hAnsi="Times New Roman" w:cs="Times New Roman" w:hint="default"/>
        <w:b w:val="0"/>
        <w:bCs/>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12" w15:restartNumberingAfterBreak="0">
    <w:nsid w:val="3D7D1F83"/>
    <w:multiLevelType w:val="hybridMultilevel"/>
    <w:tmpl w:val="041AB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773248"/>
    <w:multiLevelType w:val="hybridMultilevel"/>
    <w:tmpl w:val="6FCC76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B75ACD"/>
    <w:multiLevelType w:val="hybridMultilevel"/>
    <w:tmpl w:val="041AB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A1652E"/>
    <w:multiLevelType w:val="hybridMultilevel"/>
    <w:tmpl w:val="041AB1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C188C"/>
    <w:multiLevelType w:val="hybridMultilevel"/>
    <w:tmpl w:val="51208A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9F772E5"/>
    <w:multiLevelType w:val="multilevel"/>
    <w:tmpl w:val="6EC01458"/>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DC390B"/>
    <w:multiLevelType w:val="multilevel"/>
    <w:tmpl w:val="91EA2F4C"/>
    <w:lvl w:ilvl="0">
      <w:start w:val="1"/>
      <w:numFmt w:val="decimal"/>
      <w:lvlText w:val="%1."/>
      <w:lvlJc w:val="left"/>
      <w:pPr>
        <w:ind w:left="360" w:hanging="360"/>
      </w:pPr>
      <w:rPr>
        <w:b w:val="0"/>
        <w:b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505B75"/>
    <w:multiLevelType w:val="multilevel"/>
    <w:tmpl w:val="D754606C"/>
    <w:lvl w:ilvl="0">
      <w:start w:val="1"/>
      <w:numFmt w:val="decimal"/>
      <w:suff w:val="space"/>
      <w:lvlText w:val="%1."/>
      <w:lvlJc w:val="left"/>
      <w:pPr>
        <w:ind w:left="0" w:firstLine="0"/>
      </w:pPr>
      <w:rPr>
        <w:rFonts w:asciiTheme="majorBidi" w:hAnsiTheme="majorBidi" w:cstheme="majorBid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9C4CAE"/>
    <w:multiLevelType w:val="hybridMultilevel"/>
    <w:tmpl w:val="A6D6DBAC"/>
    <w:lvl w:ilvl="0" w:tplc="F912C392">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9" w15:restartNumberingAfterBreak="0">
    <w:nsid w:val="75CD0584"/>
    <w:multiLevelType w:val="multilevel"/>
    <w:tmpl w:val="9BAC8A58"/>
    <w:lvl w:ilvl="0">
      <w:start w:val="1"/>
      <w:numFmt w:val="decimal"/>
      <w:lvlText w:val="%1."/>
      <w:lvlJc w:val="left"/>
      <w:pPr>
        <w:ind w:left="360" w:hanging="360"/>
      </w:pPr>
      <w:rPr>
        <w:rFonts w:ascii="Times New Roman" w:eastAsia="Arial Unicode MS" w:hAnsi="Times New Roman" w:cs="Times New Roman"/>
        <w:b/>
        <w:i w:val="0"/>
      </w:rPr>
    </w:lvl>
    <w:lvl w:ilvl="1">
      <w:start w:val="1"/>
      <w:numFmt w:val="decimal"/>
      <w:lvlText w:val="%2."/>
      <w:lvlJc w:val="left"/>
      <w:pPr>
        <w:ind w:left="360" w:hanging="360"/>
      </w:pPr>
      <w:rPr>
        <w:rFonts w:ascii="Times New Roman" w:eastAsia="Arial Unicode MS" w:hAnsi="Times New Roman" w:cs="Times New Roman"/>
        <w:b w:val="0"/>
        <w:bCs/>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0" w15:restartNumberingAfterBreak="0">
    <w:nsid w:val="786178FA"/>
    <w:multiLevelType w:val="multilevel"/>
    <w:tmpl w:val="9BAC8A58"/>
    <w:lvl w:ilvl="0">
      <w:start w:val="1"/>
      <w:numFmt w:val="decimal"/>
      <w:lvlText w:val="%1."/>
      <w:lvlJc w:val="left"/>
      <w:pPr>
        <w:ind w:left="360" w:hanging="360"/>
      </w:pPr>
      <w:rPr>
        <w:rFonts w:ascii="Times New Roman" w:eastAsia="Arial Unicode MS" w:hAnsi="Times New Roman" w:cs="Times New Roman"/>
        <w:b/>
        <w:i w:val="0"/>
      </w:rPr>
    </w:lvl>
    <w:lvl w:ilvl="1">
      <w:start w:val="1"/>
      <w:numFmt w:val="decimal"/>
      <w:lvlText w:val="%2."/>
      <w:lvlJc w:val="left"/>
      <w:pPr>
        <w:ind w:left="360" w:hanging="360"/>
      </w:pPr>
      <w:rPr>
        <w:rFonts w:ascii="Times New Roman" w:eastAsia="Arial Unicode MS" w:hAnsi="Times New Roman" w:cs="Times New Roman"/>
        <w:b w:val="0"/>
        <w:bCs/>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1"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2041278751">
    <w:abstractNumId w:val="20"/>
  </w:num>
  <w:num w:numId="2" w16cid:durableId="1265921164">
    <w:abstractNumId w:val="9"/>
  </w:num>
  <w:num w:numId="3" w16cid:durableId="150561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761761">
    <w:abstractNumId w:val="28"/>
  </w:num>
  <w:num w:numId="5" w16cid:durableId="1503811777">
    <w:abstractNumId w:val="3"/>
  </w:num>
  <w:num w:numId="6" w16cid:durableId="85230645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3118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8807258">
    <w:abstractNumId w:val="5"/>
  </w:num>
  <w:num w:numId="9" w16cid:durableId="472604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4181979">
    <w:abstractNumId w:val="8"/>
  </w:num>
  <w:num w:numId="11" w16cid:durableId="585959597">
    <w:abstractNumId w:val="16"/>
  </w:num>
  <w:num w:numId="12" w16cid:durableId="192229043">
    <w:abstractNumId w:val="22"/>
  </w:num>
  <w:num w:numId="13" w16cid:durableId="768349915">
    <w:abstractNumId w:val="0"/>
  </w:num>
  <w:num w:numId="14" w16cid:durableId="701785736">
    <w:abstractNumId w:val="27"/>
  </w:num>
  <w:num w:numId="15" w16cid:durableId="365643154">
    <w:abstractNumId w:val="7"/>
  </w:num>
  <w:num w:numId="16" w16cid:durableId="154810745">
    <w:abstractNumId w:val="21"/>
  </w:num>
  <w:num w:numId="17" w16cid:durableId="1809861017">
    <w:abstractNumId w:val="2"/>
  </w:num>
  <w:num w:numId="18" w16cid:durableId="824510395">
    <w:abstractNumId w:val="23"/>
  </w:num>
  <w:num w:numId="19" w16cid:durableId="637996887">
    <w:abstractNumId w:val="25"/>
  </w:num>
  <w:num w:numId="20" w16cid:durableId="987519576">
    <w:abstractNumId w:val="13"/>
  </w:num>
  <w:num w:numId="21" w16cid:durableId="223956738">
    <w:abstractNumId w:val="15"/>
  </w:num>
  <w:num w:numId="22" w16cid:durableId="739712851">
    <w:abstractNumId w:val="12"/>
  </w:num>
  <w:num w:numId="23" w16cid:durableId="1075592236">
    <w:abstractNumId w:val="14"/>
  </w:num>
  <w:num w:numId="24" w16cid:durableId="1662077974">
    <w:abstractNumId w:val="18"/>
  </w:num>
  <w:num w:numId="25" w16cid:durableId="1516917841">
    <w:abstractNumId w:val="10"/>
  </w:num>
  <w:num w:numId="26" w16cid:durableId="2105684055">
    <w:abstractNumId w:val="19"/>
  </w:num>
  <w:num w:numId="27" w16cid:durableId="1789858266">
    <w:abstractNumId w:val="24"/>
  </w:num>
  <w:num w:numId="28" w16cid:durableId="494614562">
    <w:abstractNumId w:val="17"/>
  </w:num>
  <w:num w:numId="29" w16cid:durableId="510532351">
    <w:abstractNumId w:val="1"/>
  </w:num>
  <w:num w:numId="30" w16cid:durableId="1389110959">
    <w:abstractNumId w:val="29"/>
  </w:num>
  <w:num w:numId="31" w16cid:durableId="1452942035">
    <w:abstractNumId w:val="4"/>
  </w:num>
  <w:num w:numId="32" w16cid:durableId="1758821661">
    <w:abstractNumId w:val="30"/>
  </w:num>
  <w:num w:numId="33" w16cid:durableId="811292748">
    <w:abstractNumId w:val="6"/>
  </w:num>
  <w:num w:numId="34" w16cid:durableId="1288272298">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51"/>
    <w:rsid w:val="0000557B"/>
    <w:rsid w:val="00014714"/>
    <w:rsid w:val="00021351"/>
    <w:rsid w:val="00021DCA"/>
    <w:rsid w:val="00025915"/>
    <w:rsid w:val="00031FF4"/>
    <w:rsid w:val="0004479A"/>
    <w:rsid w:val="00046DA8"/>
    <w:rsid w:val="00046E15"/>
    <w:rsid w:val="000529BC"/>
    <w:rsid w:val="00055CA8"/>
    <w:rsid w:val="00065576"/>
    <w:rsid w:val="0007166C"/>
    <w:rsid w:val="00073332"/>
    <w:rsid w:val="0007604E"/>
    <w:rsid w:val="00083883"/>
    <w:rsid w:val="00091881"/>
    <w:rsid w:val="000935F3"/>
    <w:rsid w:val="00094540"/>
    <w:rsid w:val="000A2814"/>
    <w:rsid w:val="000A2D23"/>
    <w:rsid w:val="000A3995"/>
    <w:rsid w:val="000A63B4"/>
    <w:rsid w:val="000C3632"/>
    <w:rsid w:val="000C465B"/>
    <w:rsid w:val="000D37B5"/>
    <w:rsid w:val="000D3BE4"/>
    <w:rsid w:val="000D412D"/>
    <w:rsid w:val="000E0464"/>
    <w:rsid w:val="0010091D"/>
    <w:rsid w:val="00105160"/>
    <w:rsid w:val="00112ABC"/>
    <w:rsid w:val="001151A4"/>
    <w:rsid w:val="001201F0"/>
    <w:rsid w:val="00130BD9"/>
    <w:rsid w:val="00132102"/>
    <w:rsid w:val="00134685"/>
    <w:rsid w:val="00143298"/>
    <w:rsid w:val="00151180"/>
    <w:rsid w:val="001700CC"/>
    <w:rsid w:val="00174D99"/>
    <w:rsid w:val="00175C42"/>
    <w:rsid w:val="00177570"/>
    <w:rsid w:val="00182990"/>
    <w:rsid w:val="001830F7"/>
    <w:rsid w:val="00184A6A"/>
    <w:rsid w:val="00184E90"/>
    <w:rsid w:val="0018788F"/>
    <w:rsid w:val="001879BE"/>
    <w:rsid w:val="001916D3"/>
    <w:rsid w:val="0019444F"/>
    <w:rsid w:val="0019630B"/>
    <w:rsid w:val="001975F4"/>
    <w:rsid w:val="001A007F"/>
    <w:rsid w:val="001A206E"/>
    <w:rsid w:val="001B0C55"/>
    <w:rsid w:val="001B5378"/>
    <w:rsid w:val="001B7480"/>
    <w:rsid w:val="001B7726"/>
    <w:rsid w:val="001C22A9"/>
    <w:rsid w:val="001C3999"/>
    <w:rsid w:val="001C513E"/>
    <w:rsid w:val="001C5EDC"/>
    <w:rsid w:val="001D24F7"/>
    <w:rsid w:val="001D2ED4"/>
    <w:rsid w:val="001D510F"/>
    <w:rsid w:val="001D7B22"/>
    <w:rsid w:val="001E547A"/>
    <w:rsid w:val="001F2D9A"/>
    <w:rsid w:val="0020065F"/>
    <w:rsid w:val="00200B48"/>
    <w:rsid w:val="0020350C"/>
    <w:rsid w:val="0020731C"/>
    <w:rsid w:val="002112BF"/>
    <w:rsid w:val="002124BC"/>
    <w:rsid w:val="0021746A"/>
    <w:rsid w:val="00217C70"/>
    <w:rsid w:val="00226580"/>
    <w:rsid w:val="00226768"/>
    <w:rsid w:val="00236951"/>
    <w:rsid w:val="00237A3F"/>
    <w:rsid w:val="00250A61"/>
    <w:rsid w:val="002660BB"/>
    <w:rsid w:val="002741DA"/>
    <w:rsid w:val="0027603D"/>
    <w:rsid w:val="00297876"/>
    <w:rsid w:val="002A16E0"/>
    <w:rsid w:val="002A477E"/>
    <w:rsid w:val="002A5EBC"/>
    <w:rsid w:val="002A7B32"/>
    <w:rsid w:val="002B0AA7"/>
    <w:rsid w:val="002B3361"/>
    <w:rsid w:val="002C1DEC"/>
    <w:rsid w:val="002C43DA"/>
    <w:rsid w:val="002C64C0"/>
    <w:rsid w:val="002E2E49"/>
    <w:rsid w:val="002E3DE1"/>
    <w:rsid w:val="002E5865"/>
    <w:rsid w:val="002E7B3F"/>
    <w:rsid w:val="002F3305"/>
    <w:rsid w:val="002F6A89"/>
    <w:rsid w:val="002F79C5"/>
    <w:rsid w:val="00304C18"/>
    <w:rsid w:val="003067F7"/>
    <w:rsid w:val="003112B3"/>
    <w:rsid w:val="00311A14"/>
    <w:rsid w:val="003129E5"/>
    <w:rsid w:val="00317B0F"/>
    <w:rsid w:val="00323306"/>
    <w:rsid w:val="00325664"/>
    <w:rsid w:val="00327D4C"/>
    <w:rsid w:val="00332B36"/>
    <w:rsid w:val="00334053"/>
    <w:rsid w:val="00336D5E"/>
    <w:rsid w:val="00342924"/>
    <w:rsid w:val="0034381D"/>
    <w:rsid w:val="003454ED"/>
    <w:rsid w:val="00346F95"/>
    <w:rsid w:val="00347FA0"/>
    <w:rsid w:val="00351CAD"/>
    <w:rsid w:val="00351DA1"/>
    <w:rsid w:val="00356C08"/>
    <w:rsid w:val="0035747F"/>
    <w:rsid w:val="00357F5F"/>
    <w:rsid w:val="00372935"/>
    <w:rsid w:val="00376356"/>
    <w:rsid w:val="00376A41"/>
    <w:rsid w:val="003817F2"/>
    <w:rsid w:val="00383CC6"/>
    <w:rsid w:val="0038434E"/>
    <w:rsid w:val="00394488"/>
    <w:rsid w:val="003A0B74"/>
    <w:rsid w:val="003C4A3F"/>
    <w:rsid w:val="003D16D4"/>
    <w:rsid w:val="003D54D0"/>
    <w:rsid w:val="003D7839"/>
    <w:rsid w:val="003E06B8"/>
    <w:rsid w:val="003E0E84"/>
    <w:rsid w:val="003E3CEA"/>
    <w:rsid w:val="003E4C5A"/>
    <w:rsid w:val="003F3C66"/>
    <w:rsid w:val="00400EB9"/>
    <w:rsid w:val="004012D3"/>
    <w:rsid w:val="00401ACF"/>
    <w:rsid w:val="00401F61"/>
    <w:rsid w:val="004122B4"/>
    <w:rsid w:val="004138B1"/>
    <w:rsid w:val="00417A64"/>
    <w:rsid w:val="004202AB"/>
    <w:rsid w:val="00420A42"/>
    <w:rsid w:val="0042475D"/>
    <w:rsid w:val="0042741E"/>
    <w:rsid w:val="00433D7D"/>
    <w:rsid w:val="0043417F"/>
    <w:rsid w:val="004439BA"/>
    <w:rsid w:val="00446ED9"/>
    <w:rsid w:val="00450290"/>
    <w:rsid w:val="00457F09"/>
    <w:rsid w:val="00461929"/>
    <w:rsid w:val="00463C71"/>
    <w:rsid w:val="004722B1"/>
    <w:rsid w:val="00472C58"/>
    <w:rsid w:val="00474D5E"/>
    <w:rsid w:val="00480D76"/>
    <w:rsid w:val="00482A63"/>
    <w:rsid w:val="004900DB"/>
    <w:rsid w:val="0049149D"/>
    <w:rsid w:val="00491C62"/>
    <w:rsid w:val="00491FFD"/>
    <w:rsid w:val="00492F83"/>
    <w:rsid w:val="004A4062"/>
    <w:rsid w:val="004A4421"/>
    <w:rsid w:val="004B05B4"/>
    <w:rsid w:val="004B7917"/>
    <w:rsid w:val="004C25C0"/>
    <w:rsid w:val="004C3476"/>
    <w:rsid w:val="004E2318"/>
    <w:rsid w:val="004E5BF5"/>
    <w:rsid w:val="004E6E1B"/>
    <w:rsid w:val="00501433"/>
    <w:rsid w:val="00504709"/>
    <w:rsid w:val="00505B98"/>
    <w:rsid w:val="00505F82"/>
    <w:rsid w:val="00513422"/>
    <w:rsid w:val="005234B9"/>
    <w:rsid w:val="00525258"/>
    <w:rsid w:val="0052767E"/>
    <w:rsid w:val="005312BA"/>
    <w:rsid w:val="00532C61"/>
    <w:rsid w:val="00540578"/>
    <w:rsid w:val="00541D98"/>
    <w:rsid w:val="0054700B"/>
    <w:rsid w:val="00561195"/>
    <w:rsid w:val="00563302"/>
    <w:rsid w:val="00565725"/>
    <w:rsid w:val="00575865"/>
    <w:rsid w:val="005770D5"/>
    <w:rsid w:val="005812AC"/>
    <w:rsid w:val="005A77FB"/>
    <w:rsid w:val="005B09A7"/>
    <w:rsid w:val="005B185A"/>
    <w:rsid w:val="005B2223"/>
    <w:rsid w:val="005B24C6"/>
    <w:rsid w:val="005B5055"/>
    <w:rsid w:val="005B773B"/>
    <w:rsid w:val="005C3BDE"/>
    <w:rsid w:val="005C5699"/>
    <w:rsid w:val="005D28BB"/>
    <w:rsid w:val="005E2048"/>
    <w:rsid w:val="005E53C4"/>
    <w:rsid w:val="005E7417"/>
    <w:rsid w:val="005F16FF"/>
    <w:rsid w:val="005F2CD5"/>
    <w:rsid w:val="005F7689"/>
    <w:rsid w:val="0060207E"/>
    <w:rsid w:val="00602F14"/>
    <w:rsid w:val="0060635C"/>
    <w:rsid w:val="00610C99"/>
    <w:rsid w:val="00630FCF"/>
    <w:rsid w:val="0063556E"/>
    <w:rsid w:val="00643C4F"/>
    <w:rsid w:val="0064793E"/>
    <w:rsid w:val="006514C7"/>
    <w:rsid w:val="006560C5"/>
    <w:rsid w:val="00660EE2"/>
    <w:rsid w:val="00664A8C"/>
    <w:rsid w:val="00666A27"/>
    <w:rsid w:val="00667CBF"/>
    <w:rsid w:val="00674783"/>
    <w:rsid w:val="006753D7"/>
    <w:rsid w:val="00676243"/>
    <w:rsid w:val="00682C57"/>
    <w:rsid w:val="0069403C"/>
    <w:rsid w:val="0069534E"/>
    <w:rsid w:val="00695C16"/>
    <w:rsid w:val="006A14CA"/>
    <w:rsid w:val="006A20AB"/>
    <w:rsid w:val="006A54CC"/>
    <w:rsid w:val="006B221C"/>
    <w:rsid w:val="006B52E9"/>
    <w:rsid w:val="006C719C"/>
    <w:rsid w:val="006E23AD"/>
    <w:rsid w:val="006E3A05"/>
    <w:rsid w:val="006F0B72"/>
    <w:rsid w:val="006F15D7"/>
    <w:rsid w:val="006F1893"/>
    <w:rsid w:val="006F3366"/>
    <w:rsid w:val="006F6043"/>
    <w:rsid w:val="006F780B"/>
    <w:rsid w:val="00704E00"/>
    <w:rsid w:val="007054D8"/>
    <w:rsid w:val="00715ADB"/>
    <w:rsid w:val="0072679F"/>
    <w:rsid w:val="007318A6"/>
    <w:rsid w:val="007333A5"/>
    <w:rsid w:val="00734661"/>
    <w:rsid w:val="0074138B"/>
    <w:rsid w:val="00741CE3"/>
    <w:rsid w:val="00742A26"/>
    <w:rsid w:val="00745A6D"/>
    <w:rsid w:val="00750B29"/>
    <w:rsid w:val="00754042"/>
    <w:rsid w:val="00756EDB"/>
    <w:rsid w:val="0075742E"/>
    <w:rsid w:val="007738FE"/>
    <w:rsid w:val="00776AD3"/>
    <w:rsid w:val="007929CE"/>
    <w:rsid w:val="00792E3C"/>
    <w:rsid w:val="007946AF"/>
    <w:rsid w:val="00795CC7"/>
    <w:rsid w:val="007A18D9"/>
    <w:rsid w:val="007A5772"/>
    <w:rsid w:val="007A5BC9"/>
    <w:rsid w:val="007B27E7"/>
    <w:rsid w:val="007C0261"/>
    <w:rsid w:val="007C085D"/>
    <w:rsid w:val="007C56D8"/>
    <w:rsid w:val="007D0B4E"/>
    <w:rsid w:val="007D6851"/>
    <w:rsid w:val="007E3B78"/>
    <w:rsid w:val="007F0101"/>
    <w:rsid w:val="007F11D5"/>
    <w:rsid w:val="007F6AFD"/>
    <w:rsid w:val="00801273"/>
    <w:rsid w:val="008016A0"/>
    <w:rsid w:val="00802F71"/>
    <w:rsid w:val="00804D22"/>
    <w:rsid w:val="0080511E"/>
    <w:rsid w:val="00807410"/>
    <w:rsid w:val="008139E0"/>
    <w:rsid w:val="00817B2E"/>
    <w:rsid w:val="00820B8E"/>
    <w:rsid w:val="00831672"/>
    <w:rsid w:val="008375FF"/>
    <w:rsid w:val="00843252"/>
    <w:rsid w:val="0084769C"/>
    <w:rsid w:val="008574BF"/>
    <w:rsid w:val="0086368A"/>
    <w:rsid w:val="0086474C"/>
    <w:rsid w:val="0086680D"/>
    <w:rsid w:val="00881613"/>
    <w:rsid w:val="00882FE1"/>
    <w:rsid w:val="00884158"/>
    <w:rsid w:val="00887B66"/>
    <w:rsid w:val="008961A9"/>
    <w:rsid w:val="0089632F"/>
    <w:rsid w:val="0089675A"/>
    <w:rsid w:val="00897432"/>
    <w:rsid w:val="008A383C"/>
    <w:rsid w:val="008A5DCD"/>
    <w:rsid w:val="008A72EF"/>
    <w:rsid w:val="008B5464"/>
    <w:rsid w:val="008C3F39"/>
    <w:rsid w:val="008C523C"/>
    <w:rsid w:val="008C6FD4"/>
    <w:rsid w:val="008D17D3"/>
    <w:rsid w:val="008D2F8A"/>
    <w:rsid w:val="008D7F95"/>
    <w:rsid w:val="008E1094"/>
    <w:rsid w:val="008E112C"/>
    <w:rsid w:val="008E31E7"/>
    <w:rsid w:val="008E48E2"/>
    <w:rsid w:val="008E70C1"/>
    <w:rsid w:val="008E79D6"/>
    <w:rsid w:val="008F34E3"/>
    <w:rsid w:val="008F3DC1"/>
    <w:rsid w:val="008F58C5"/>
    <w:rsid w:val="008F6DF1"/>
    <w:rsid w:val="00902779"/>
    <w:rsid w:val="0091150C"/>
    <w:rsid w:val="00915AFF"/>
    <w:rsid w:val="00923E8C"/>
    <w:rsid w:val="0093128D"/>
    <w:rsid w:val="00942B5F"/>
    <w:rsid w:val="009431C1"/>
    <w:rsid w:val="009468A2"/>
    <w:rsid w:val="00947DDE"/>
    <w:rsid w:val="009502ED"/>
    <w:rsid w:val="009542F6"/>
    <w:rsid w:val="009625CC"/>
    <w:rsid w:val="00962BCC"/>
    <w:rsid w:val="00964BF7"/>
    <w:rsid w:val="00981059"/>
    <w:rsid w:val="009929FF"/>
    <w:rsid w:val="009A3316"/>
    <w:rsid w:val="009A57AD"/>
    <w:rsid w:val="009A6388"/>
    <w:rsid w:val="009A6576"/>
    <w:rsid w:val="009B23F1"/>
    <w:rsid w:val="009C7B9E"/>
    <w:rsid w:val="009D24FD"/>
    <w:rsid w:val="009F116F"/>
    <w:rsid w:val="00A008D4"/>
    <w:rsid w:val="00A015D2"/>
    <w:rsid w:val="00A149D3"/>
    <w:rsid w:val="00A20017"/>
    <w:rsid w:val="00A229ED"/>
    <w:rsid w:val="00A24A98"/>
    <w:rsid w:val="00A32A1D"/>
    <w:rsid w:val="00A41FE6"/>
    <w:rsid w:val="00A42D79"/>
    <w:rsid w:val="00A50A28"/>
    <w:rsid w:val="00A52BF5"/>
    <w:rsid w:val="00A66774"/>
    <w:rsid w:val="00A836DF"/>
    <w:rsid w:val="00A83714"/>
    <w:rsid w:val="00A83CAE"/>
    <w:rsid w:val="00A862B9"/>
    <w:rsid w:val="00A92599"/>
    <w:rsid w:val="00A937F8"/>
    <w:rsid w:val="00A9772D"/>
    <w:rsid w:val="00AA7F4C"/>
    <w:rsid w:val="00AC0042"/>
    <w:rsid w:val="00AC495A"/>
    <w:rsid w:val="00AC4AEC"/>
    <w:rsid w:val="00AC51DB"/>
    <w:rsid w:val="00AC5A38"/>
    <w:rsid w:val="00AE1032"/>
    <w:rsid w:val="00AE6AEA"/>
    <w:rsid w:val="00AF0B8A"/>
    <w:rsid w:val="00AF44F0"/>
    <w:rsid w:val="00AF7754"/>
    <w:rsid w:val="00B01159"/>
    <w:rsid w:val="00B15A55"/>
    <w:rsid w:val="00B1749E"/>
    <w:rsid w:val="00B17C59"/>
    <w:rsid w:val="00B20D82"/>
    <w:rsid w:val="00B24310"/>
    <w:rsid w:val="00B26340"/>
    <w:rsid w:val="00B32023"/>
    <w:rsid w:val="00B35DCE"/>
    <w:rsid w:val="00B369C7"/>
    <w:rsid w:val="00B37E76"/>
    <w:rsid w:val="00B418A9"/>
    <w:rsid w:val="00B53468"/>
    <w:rsid w:val="00B53990"/>
    <w:rsid w:val="00B57201"/>
    <w:rsid w:val="00B57698"/>
    <w:rsid w:val="00B60A3B"/>
    <w:rsid w:val="00B60BDA"/>
    <w:rsid w:val="00B61800"/>
    <w:rsid w:val="00B656BC"/>
    <w:rsid w:val="00B66383"/>
    <w:rsid w:val="00B72929"/>
    <w:rsid w:val="00B75AED"/>
    <w:rsid w:val="00B80203"/>
    <w:rsid w:val="00B81557"/>
    <w:rsid w:val="00B81755"/>
    <w:rsid w:val="00B81E52"/>
    <w:rsid w:val="00B8323F"/>
    <w:rsid w:val="00B85D6C"/>
    <w:rsid w:val="00B915A4"/>
    <w:rsid w:val="00B96430"/>
    <w:rsid w:val="00B966F9"/>
    <w:rsid w:val="00B97DAF"/>
    <w:rsid w:val="00BA3E76"/>
    <w:rsid w:val="00BB0A95"/>
    <w:rsid w:val="00BB1C8E"/>
    <w:rsid w:val="00BC24DF"/>
    <w:rsid w:val="00BC6A25"/>
    <w:rsid w:val="00BD16D3"/>
    <w:rsid w:val="00BD1ED8"/>
    <w:rsid w:val="00BD2815"/>
    <w:rsid w:val="00BE1D99"/>
    <w:rsid w:val="00BE22CE"/>
    <w:rsid w:val="00BE5CB4"/>
    <w:rsid w:val="00BE6BEC"/>
    <w:rsid w:val="00BF54C7"/>
    <w:rsid w:val="00C00487"/>
    <w:rsid w:val="00C123D3"/>
    <w:rsid w:val="00C16AC0"/>
    <w:rsid w:val="00C17837"/>
    <w:rsid w:val="00C2044F"/>
    <w:rsid w:val="00C25977"/>
    <w:rsid w:val="00C52545"/>
    <w:rsid w:val="00C53FFB"/>
    <w:rsid w:val="00C65E6D"/>
    <w:rsid w:val="00C71D31"/>
    <w:rsid w:val="00C7441B"/>
    <w:rsid w:val="00C75325"/>
    <w:rsid w:val="00C77844"/>
    <w:rsid w:val="00C80F08"/>
    <w:rsid w:val="00C81E3D"/>
    <w:rsid w:val="00C93170"/>
    <w:rsid w:val="00C9502E"/>
    <w:rsid w:val="00CA00DF"/>
    <w:rsid w:val="00CA0324"/>
    <w:rsid w:val="00CB2402"/>
    <w:rsid w:val="00CB3DAF"/>
    <w:rsid w:val="00CB77A7"/>
    <w:rsid w:val="00CB7AE8"/>
    <w:rsid w:val="00CC0499"/>
    <w:rsid w:val="00CC2987"/>
    <w:rsid w:val="00CD13BC"/>
    <w:rsid w:val="00CD7861"/>
    <w:rsid w:val="00CE02ED"/>
    <w:rsid w:val="00CE1BC0"/>
    <w:rsid w:val="00CE2B75"/>
    <w:rsid w:val="00CE332B"/>
    <w:rsid w:val="00CF2D78"/>
    <w:rsid w:val="00CF5288"/>
    <w:rsid w:val="00CF55DC"/>
    <w:rsid w:val="00CF5CC7"/>
    <w:rsid w:val="00D01506"/>
    <w:rsid w:val="00D023C9"/>
    <w:rsid w:val="00D02C1E"/>
    <w:rsid w:val="00D05BE8"/>
    <w:rsid w:val="00D05CF6"/>
    <w:rsid w:val="00D068FF"/>
    <w:rsid w:val="00D07899"/>
    <w:rsid w:val="00D1356F"/>
    <w:rsid w:val="00D138E9"/>
    <w:rsid w:val="00D15FC4"/>
    <w:rsid w:val="00D16DDF"/>
    <w:rsid w:val="00D209C0"/>
    <w:rsid w:val="00D240DE"/>
    <w:rsid w:val="00D32892"/>
    <w:rsid w:val="00D3332A"/>
    <w:rsid w:val="00D6130F"/>
    <w:rsid w:val="00D646E0"/>
    <w:rsid w:val="00D648CD"/>
    <w:rsid w:val="00D66474"/>
    <w:rsid w:val="00D6734F"/>
    <w:rsid w:val="00D67B02"/>
    <w:rsid w:val="00D7696A"/>
    <w:rsid w:val="00D77881"/>
    <w:rsid w:val="00D807AC"/>
    <w:rsid w:val="00D8281B"/>
    <w:rsid w:val="00D862EE"/>
    <w:rsid w:val="00DA018F"/>
    <w:rsid w:val="00DA66E7"/>
    <w:rsid w:val="00DA69F4"/>
    <w:rsid w:val="00DB1BBF"/>
    <w:rsid w:val="00DB1EF2"/>
    <w:rsid w:val="00DB34DC"/>
    <w:rsid w:val="00DC2153"/>
    <w:rsid w:val="00DD2910"/>
    <w:rsid w:val="00DD2C73"/>
    <w:rsid w:val="00DD432D"/>
    <w:rsid w:val="00DD45FC"/>
    <w:rsid w:val="00DD784E"/>
    <w:rsid w:val="00DE0E3F"/>
    <w:rsid w:val="00DE5764"/>
    <w:rsid w:val="00DF14BA"/>
    <w:rsid w:val="00DF6F4C"/>
    <w:rsid w:val="00E12BD1"/>
    <w:rsid w:val="00E1729E"/>
    <w:rsid w:val="00E25F08"/>
    <w:rsid w:val="00E27973"/>
    <w:rsid w:val="00E321AD"/>
    <w:rsid w:val="00E33784"/>
    <w:rsid w:val="00E33A9C"/>
    <w:rsid w:val="00E35BFA"/>
    <w:rsid w:val="00E3711C"/>
    <w:rsid w:val="00E37698"/>
    <w:rsid w:val="00E40163"/>
    <w:rsid w:val="00E4243B"/>
    <w:rsid w:val="00E435B5"/>
    <w:rsid w:val="00E44F7A"/>
    <w:rsid w:val="00E45F31"/>
    <w:rsid w:val="00E466B6"/>
    <w:rsid w:val="00E574D8"/>
    <w:rsid w:val="00E61892"/>
    <w:rsid w:val="00E656C4"/>
    <w:rsid w:val="00E671F6"/>
    <w:rsid w:val="00E67F85"/>
    <w:rsid w:val="00E73C71"/>
    <w:rsid w:val="00E82160"/>
    <w:rsid w:val="00E83FC7"/>
    <w:rsid w:val="00E93237"/>
    <w:rsid w:val="00E95C7A"/>
    <w:rsid w:val="00EA15CD"/>
    <w:rsid w:val="00EB0E51"/>
    <w:rsid w:val="00EB2BB4"/>
    <w:rsid w:val="00EB62EB"/>
    <w:rsid w:val="00ED2A55"/>
    <w:rsid w:val="00EE2C66"/>
    <w:rsid w:val="00EE6AF8"/>
    <w:rsid w:val="00EE6C20"/>
    <w:rsid w:val="00EF392D"/>
    <w:rsid w:val="00EF5DA6"/>
    <w:rsid w:val="00EF5DDF"/>
    <w:rsid w:val="00F077FB"/>
    <w:rsid w:val="00F20D05"/>
    <w:rsid w:val="00F22AE3"/>
    <w:rsid w:val="00F25646"/>
    <w:rsid w:val="00F266D7"/>
    <w:rsid w:val="00F27345"/>
    <w:rsid w:val="00F300E1"/>
    <w:rsid w:val="00F31FAD"/>
    <w:rsid w:val="00F33647"/>
    <w:rsid w:val="00F35B5E"/>
    <w:rsid w:val="00F3733F"/>
    <w:rsid w:val="00F65600"/>
    <w:rsid w:val="00F65A65"/>
    <w:rsid w:val="00F714FF"/>
    <w:rsid w:val="00F81DC4"/>
    <w:rsid w:val="00F81E25"/>
    <w:rsid w:val="00F8518C"/>
    <w:rsid w:val="00F854B2"/>
    <w:rsid w:val="00FA414A"/>
    <w:rsid w:val="00FA6811"/>
    <w:rsid w:val="00FA6A64"/>
    <w:rsid w:val="00FA7893"/>
    <w:rsid w:val="00FC3741"/>
    <w:rsid w:val="00FC376A"/>
    <w:rsid w:val="00FC4169"/>
    <w:rsid w:val="00FC4436"/>
    <w:rsid w:val="00FD1361"/>
    <w:rsid w:val="00FD2171"/>
    <w:rsid w:val="00FD5C2A"/>
    <w:rsid w:val="00FE0446"/>
    <w:rsid w:val="00FE652D"/>
    <w:rsid w:val="00FF179E"/>
    <w:rsid w:val="00FF5439"/>
    <w:rsid w:val="00FF58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99B1764"/>
  <w15:chartTrackingRefBased/>
  <w15:docId w15:val="{9C88F46A-2432-49D3-B97E-806E23E0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
    <w:basedOn w:val="prastasis"/>
    <w:next w:val="prastasis"/>
    <w:link w:val="Antrat1Diagrama"/>
    <w:uiPriority w:val="9"/>
    <w:qFormat/>
    <w:rsid w:val="00EB0E51"/>
    <w:pPr>
      <w:keepNext/>
      <w:keepLines/>
      <w:spacing w:before="240" w:after="0"/>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0E51"/>
    <w:pPr>
      <w:keepNext/>
      <w:keepLines/>
      <w:spacing w:before="40" w:after="0"/>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aliases w:val="Section Header3,Sub-Clause Paragraph,H3"/>
    <w:basedOn w:val="prastasis"/>
    <w:next w:val="prastasis"/>
    <w:link w:val="Antrat3Diagrama"/>
    <w:uiPriority w:val="9"/>
    <w:unhideWhenUsed/>
    <w:qFormat/>
    <w:rsid w:val="00EB0E51"/>
    <w:pPr>
      <w:keepNext/>
      <w:keepLines/>
      <w:spacing w:before="40" w:after="0"/>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
    <w:unhideWhenUsed/>
    <w:qFormat/>
    <w:rsid w:val="00EB0E51"/>
    <w:pPr>
      <w:keepNext/>
      <w:keepLines/>
      <w:spacing w:before="40" w:after="0"/>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aliases w:val=" Diagrama"/>
    <w:basedOn w:val="prastasis"/>
    <w:next w:val="prastasis"/>
    <w:link w:val="Antrat5Diagrama"/>
    <w:uiPriority w:val="9"/>
    <w:unhideWhenUsed/>
    <w:qFormat/>
    <w:rsid w:val="00EB0E51"/>
    <w:pPr>
      <w:keepNext/>
      <w:keepLines/>
      <w:spacing w:before="40" w:after="0"/>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
    <w:unhideWhenUsed/>
    <w:qFormat/>
    <w:rsid w:val="00EB0E51"/>
    <w:pPr>
      <w:keepNext/>
      <w:keepLines/>
      <w:spacing w:before="40" w:after="0"/>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
    <w:unhideWhenUsed/>
    <w:qFormat/>
    <w:rsid w:val="00EB0E51"/>
    <w:pPr>
      <w:keepNext/>
      <w:keepLines/>
      <w:spacing w:before="40" w:after="0"/>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
    <w:unhideWhenUsed/>
    <w:qFormat/>
    <w:rsid w:val="00EB0E51"/>
    <w:pPr>
      <w:keepNext/>
      <w:keepLines/>
      <w:spacing w:before="40" w:after="0"/>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
    <w:unhideWhenUsed/>
    <w:qFormat/>
    <w:rsid w:val="00EB0E51"/>
    <w:pPr>
      <w:keepNext/>
      <w:keepLines/>
      <w:spacing w:before="40" w:after="0"/>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EB0E51"/>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customStyle="1" w:styleId="Antrat21">
    <w:name w:val="Antraštė 21"/>
    <w:basedOn w:val="prastasis"/>
    <w:next w:val="prastasis"/>
    <w:uiPriority w:val="9"/>
    <w:semiHidden/>
    <w:unhideWhenUsed/>
    <w:qFormat/>
    <w:rsid w:val="00EB0E51"/>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EB0E51"/>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EB0E51"/>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EB0E51"/>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EB0E51"/>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EB0E51"/>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EB0E51"/>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EB0E51"/>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EB0E51"/>
  </w:style>
  <w:style w:type="character" w:customStyle="1" w:styleId="Antrat1Diagrama">
    <w:name w:val="Antraštė 1 Diagrama"/>
    <w:aliases w:val="sarasas1 Diagrama"/>
    <w:basedOn w:val="Numatytasispastraiposriftas"/>
    <w:link w:val="Antrat1"/>
    <w:uiPriority w:val="9"/>
    <w:rsid w:val="00EB0E51"/>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semiHidden/>
    <w:rsid w:val="00EB0E51"/>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0E51"/>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0E51"/>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aliases w:val=" Diagrama Diagrama"/>
    <w:basedOn w:val="Numatytasispastraiposriftas"/>
    <w:link w:val="Antrat5"/>
    <w:uiPriority w:val="9"/>
    <w:semiHidden/>
    <w:rsid w:val="00EB0E51"/>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EB0E51"/>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EB0E51"/>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semiHidden/>
    <w:rsid w:val="00EB0E51"/>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semiHidden/>
    <w:rsid w:val="00EB0E51"/>
    <w:rPr>
      <w:rFonts w:ascii="Calibri Light" w:eastAsia="Calibri Light" w:hAnsi="Calibri Light" w:cs="Times New Roman"/>
      <w:i/>
      <w:iCs/>
      <w:color w:val="833C0B"/>
      <w:kern w:val="0"/>
      <w:lang w:eastAsia="lt-LT"/>
      <w14:ligatures w14:val="none"/>
    </w:rPr>
  </w:style>
  <w:style w:type="character" w:styleId="Hipersaitas">
    <w:name w:val="Hyperlink"/>
    <w:basedOn w:val="Numatytasispastraiposriftas"/>
    <w:uiPriority w:val="99"/>
    <w:unhideWhenUsed/>
    <w:rsid w:val="00EB0E51"/>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EB0E51"/>
    <w:rPr>
      <w:color w:val="954F72"/>
      <w:u w:val="single"/>
    </w:rPr>
  </w:style>
  <w:style w:type="character" w:customStyle="1" w:styleId="Emfaz1">
    <w:name w:val="Emfazė1"/>
    <w:basedOn w:val="Numatytasispastraiposriftas"/>
    <w:uiPriority w:val="20"/>
    <w:qFormat/>
    <w:rsid w:val="00EB0E51"/>
    <w:rPr>
      <w:i/>
      <w:iCs/>
      <w:color w:val="000000"/>
    </w:rPr>
  </w:style>
  <w:style w:type="paragraph" w:customStyle="1" w:styleId="msonormal0">
    <w:name w:val="msonormal"/>
    <w:basedOn w:val="prastasis"/>
    <w:uiPriority w:val="99"/>
    <w:semiHidden/>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prastasiniatinklio">
    <w:name w:val="Normal (Web)"/>
    <w:basedOn w:val="prastasis"/>
    <w:uiPriority w:val="99"/>
    <w:semiHidden/>
    <w:unhideWhenUsed/>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rsid w:val="00EB0E51"/>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unhideWhenUsed/>
    <w:rsid w:val="00915AFF"/>
    <w:pPr>
      <w:tabs>
        <w:tab w:val="right" w:leader="dot" w:pos="9962"/>
      </w:tabs>
      <w:spacing w:after="0" w:line="240" w:lineRule="auto"/>
      <w:ind w:left="142" w:hanging="142"/>
    </w:pPr>
    <w:rPr>
      <w:rFonts w:ascii="Calibri" w:eastAsia="Calibri" w:hAnsi="Calibri" w:cs="Arial"/>
      <w:kern w:val="0"/>
      <w:sz w:val="21"/>
      <w:szCs w:val="21"/>
      <w:lang w:eastAsia="lt-LT"/>
      <w14:ligatures w14:val="none"/>
    </w:rPr>
  </w:style>
  <w:style w:type="paragraph" w:styleId="Puslapioinaostekstas">
    <w:name w:val="footnote text"/>
    <w:basedOn w:val="prastasis"/>
    <w:link w:val="Puslapioinaos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EB0E51"/>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EB0E51"/>
    <w:rPr>
      <w:rFonts w:ascii="Calibri" w:eastAsia="Calibri" w:hAnsi="Calibri" w:cs="Arial"/>
      <w:kern w:val="0"/>
      <w:sz w:val="20"/>
      <w:szCs w:val="20"/>
      <w:lang w:eastAsia="lt-LT"/>
      <w14:ligatures w14:val="none"/>
    </w:rPr>
  </w:style>
  <w:style w:type="paragraph" w:styleId="Antrats">
    <w:name w:val="header"/>
    <w:basedOn w:val="prastasis"/>
    <w:link w:val="AntratsDiagrama"/>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basedOn w:val="Numatytasispastraiposriftas"/>
    <w:link w:val="Antrats"/>
    <w:rsid w:val="00EB0E51"/>
    <w:rPr>
      <w:rFonts w:ascii="Calibri" w:eastAsia="Calibri" w:hAnsi="Calibri" w:cs="Arial"/>
      <w:kern w:val="0"/>
      <w:sz w:val="21"/>
      <w:szCs w:val="21"/>
      <w:lang w:eastAsia="lt-LT"/>
      <w14:ligatures w14:val="none"/>
    </w:rPr>
  </w:style>
  <w:style w:type="paragraph" w:styleId="Porat">
    <w:name w:val="footer"/>
    <w:basedOn w:val="prastasis"/>
    <w:link w:val="PoratDiagrama"/>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rsid w:val="00EB0E51"/>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35"/>
    <w:semiHidden/>
    <w:unhideWhenUsed/>
    <w:qFormat/>
    <w:rsid w:val="00EB0E51"/>
    <w:pPr>
      <w:spacing w:line="240" w:lineRule="auto"/>
    </w:pPr>
    <w:rPr>
      <w:rFonts w:ascii="Calibri" w:eastAsia="Calibri" w:hAnsi="Calibri" w:cs="Arial"/>
      <w:b/>
      <w:bCs/>
      <w:color w:val="404040"/>
      <w:kern w:val="0"/>
      <w:sz w:val="16"/>
      <w:szCs w:val="16"/>
      <w:lang w:eastAsia="lt-LT"/>
      <w14:ligatures w14:val="none"/>
    </w:rPr>
  </w:style>
  <w:style w:type="paragraph" w:styleId="Dokumentoinaostekstas">
    <w:name w:val="endnote text"/>
    <w:basedOn w:val="prastasis"/>
    <w:link w:val="DokumentoinaostekstasDiagrama"/>
    <w:uiPriority w:val="99"/>
    <w:semiHidden/>
    <w:unhideWhenUsed/>
    <w:rsid w:val="00EB0E51"/>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B0E51"/>
    <w:rPr>
      <w:rFonts w:ascii="Calibri" w:eastAsia="Calibri" w:hAnsi="Calibri" w:cs="Arial"/>
      <w:kern w:val="0"/>
      <w:sz w:val="20"/>
      <w:szCs w:val="20"/>
      <w:lang w:eastAsia="lt-LT"/>
      <w14:ligatures w14:val="none"/>
    </w:rPr>
  </w:style>
  <w:style w:type="paragraph" w:customStyle="1" w:styleId="Pavadinimas1">
    <w:name w:val="Pavadinimas1"/>
    <w:basedOn w:val="prastasis"/>
    <w:next w:val="prastasis"/>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EB0E51"/>
    <w:rPr>
      <w:rFonts w:ascii="Calibri Light" w:eastAsia="Calibri Light" w:hAnsi="Calibri Light" w:cs="Times New Roman"/>
      <w:color w:val="262626"/>
      <w:kern w:val="0"/>
      <w:sz w:val="96"/>
      <w:szCs w:val="96"/>
      <w:lang w:eastAsia="lt-LT"/>
      <w14:ligatures w14:val="none"/>
    </w:rPr>
  </w:style>
  <w:style w:type="character" w:customStyle="1" w:styleId="PagrindinistekstasDiagrama">
    <w:name w:val="Pagrindinis tekstas Diagrama"/>
    <w:basedOn w:val="Numatytasispastraiposriftas"/>
    <w:link w:val="Pagrindinistekstas"/>
    <w:semiHidden/>
    <w:locked/>
    <w:rsid w:val="00EB0E51"/>
    <w:rPr>
      <w:szCs w:val="20"/>
    </w:rPr>
  </w:style>
  <w:style w:type="paragraph" w:customStyle="1" w:styleId="bodyinde1">
    <w:name w:val="body inde1"/>
    <w:basedOn w:val="prastasis"/>
    <w:next w:val="Pagrindinistekstas"/>
    <w:semiHidden/>
    <w:unhideWhenUsed/>
    <w:rsid w:val="00EB0E51"/>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EB0E51"/>
    <w:rPr>
      <w:rFonts w:ascii="Calibri" w:eastAsia="Calibri" w:hAnsi="Calibri" w:cs="Arial"/>
      <w:kern w:val="0"/>
      <w:sz w:val="21"/>
      <w:szCs w:val="21"/>
      <w:lang w:eastAsia="lt-LT"/>
      <w14:ligatures w14:val="none"/>
    </w:rPr>
  </w:style>
  <w:style w:type="paragraph" w:customStyle="1" w:styleId="Paantrat1">
    <w:name w:val="Paantraštė1"/>
    <w:basedOn w:val="prastasis"/>
    <w:next w:val="prastasis"/>
    <w:uiPriority w:val="11"/>
    <w:qFormat/>
    <w:rsid w:val="00EB0E51"/>
    <w:p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EB0E51"/>
    <w:rPr>
      <w:rFonts w:ascii="Calibri" w:eastAsia="Calibri" w:hAnsi="Calibri" w:cs="Arial"/>
      <w:caps/>
      <w:color w:val="404040"/>
      <w:spacing w:val="20"/>
      <w:kern w:val="0"/>
      <w:sz w:val="28"/>
      <w:szCs w:val="28"/>
      <w:lang w:eastAsia="lt-LT"/>
      <w14:ligatures w14:val="none"/>
    </w:rPr>
  </w:style>
  <w:style w:type="paragraph" w:styleId="Pagrindiniotekstotrauka2">
    <w:name w:val="Body Text Indent 2"/>
    <w:basedOn w:val="prastasis"/>
    <w:link w:val="Pagrindiniotekstotrauka2Diagrama"/>
    <w:uiPriority w:val="99"/>
    <w:semiHidden/>
    <w:unhideWhenUsed/>
    <w:rsid w:val="00EB0E51"/>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B0E51"/>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EB0E51"/>
    <w:rPr>
      <w:b/>
      <w:bCs/>
    </w:rPr>
  </w:style>
  <w:style w:type="character" w:customStyle="1" w:styleId="KomentarotemaDiagrama">
    <w:name w:val="Komentaro tema Diagrama"/>
    <w:basedOn w:val="KomentarotekstasDiagrama"/>
    <w:link w:val="Komentarotema"/>
    <w:uiPriority w:val="99"/>
    <w:semiHidden/>
    <w:rsid w:val="00EB0E51"/>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B0E5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B0E51"/>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EB0E51"/>
  </w:style>
  <w:style w:type="paragraph" w:styleId="Betarp">
    <w:name w:val="No Spacing"/>
    <w:link w:val="BetarpDiagrama"/>
    <w:uiPriority w:val="1"/>
    <w:qFormat/>
    <w:rsid w:val="00EB0E51"/>
    <w:pPr>
      <w:spacing w:after="0" w:line="240" w:lineRule="auto"/>
    </w:pPr>
  </w:style>
  <w:style w:type="paragraph" w:styleId="Pataisymai">
    <w:name w:val="Revision"/>
    <w:uiPriority w:val="99"/>
    <w:semiHidden/>
    <w:rsid w:val="00EB0E51"/>
    <w:pPr>
      <w:spacing w:after="0" w:line="240" w:lineRule="auto"/>
    </w:pPr>
    <w:rPr>
      <w:rFonts w:ascii="Times New Roman" w:eastAsia="Calibri" w:hAnsi="Calibri" w:cs="Arial"/>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B0E51"/>
  </w:style>
  <w:style w:type="paragraph" w:customStyle="1" w:styleId="Lente1">
    <w:name w:val="Lente1"/>
    <w:basedOn w:val="prastasis"/>
    <w:next w:val="Sraopastraipa"/>
    <w:uiPriority w:val="34"/>
    <w:qFormat/>
    <w:rsid w:val="00EB0E51"/>
    <w:pPr>
      <w:spacing w:line="276" w:lineRule="auto"/>
      <w:ind w:left="720"/>
      <w:contextualSpacing/>
    </w:pPr>
  </w:style>
  <w:style w:type="paragraph" w:customStyle="1" w:styleId="Citata1">
    <w:name w:val="Citata1"/>
    <w:basedOn w:val="prastasis"/>
    <w:next w:val="prastasis"/>
    <w:uiPriority w:val="29"/>
    <w:qFormat/>
    <w:rsid w:val="00EB0E51"/>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EB0E51"/>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EB0E51"/>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0E51"/>
    <w:rPr>
      <w:rFonts w:ascii="Calibri Light" w:eastAsia="Calibri Light" w:hAnsi="Calibri Light" w:cs="Times New Roman"/>
      <w:kern w:val="0"/>
      <w:sz w:val="24"/>
      <w:szCs w:val="24"/>
      <w:lang w:eastAsia="lt-LT"/>
      <w14:ligatures w14:val="none"/>
    </w:rPr>
  </w:style>
  <w:style w:type="paragraph" w:customStyle="1" w:styleId="Turinioantrat1">
    <w:name w:val="Turinio antraštė1"/>
    <w:basedOn w:val="Antrat1"/>
    <w:next w:val="prastasis"/>
    <w:uiPriority w:val="39"/>
    <w:semiHidden/>
    <w:unhideWhenUsed/>
    <w:qFormat/>
    <w:rsid w:val="00EB0E51"/>
  </w:style>
  <w:style w:type="paragraph" w:customStyle="1" w:styleId="tajtip">
    <w:name w:val="tajtip"/>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qFormat/>
    <w:rsid w:val="00EB0E5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EB0E51"/>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uiPriority w:val="99"/>
    <w:semiHidden/>
    <w:rsid w:val="00EB0E51"/>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semiHidden/>
    <w:rsid w:val="00EB0E51"/>
    <w:pPr>
      <w:numPr>
        <w:ilvl w:val="2"/>
      </w:numPr>
    </w:pPr>
  </w:style>
  <w:style w:type="paragraph" w:customStyle="1" w:styleId="Heading">
    <w:name w:val="Heading"/>
    <w:next w:val="Body2"/>
    <w:uiPriority w:val="99"/>
    <w:semiHidden/>
    <w:rsid w:val="00EB0E51"/>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EB0E51"/>
  </w:style>
  <w:style w:type="paragraph" w:customStyle="1" w:styleId="Normal12pt">
    <w:name w:val="Normal + 12 pt"/>
    <w:basedOn w:val="prastasis"/>
    <w:link w:val="Normal12ptChar"/>
    <w:semiHidden/>
    <w:rsid w:val="00EB0E51"/>
    <w:pPr>
      <w:spacing w:after="0" w:line="240" w:lineRule="auto"/>
      <w:ind w:right="-283"/>
      <w:jc w:val="both"/>
    </w:pPr>
  </w:style>
  <w:style w:type="paragraph" w:customStyle="1" w:styleId="pf0">
    <w:name w:val="pf0"/>
    <w:basedOn w:val="prastasis"/>
    <w:rsid w:val="00EB0E5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semiHidden/>
    <w:locked/>
    <w:rsid w:val="00EB0E51"/>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EB0E51"/>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B0E51"/>
    <w:rPr>
      <w:vertAlign w:val="superscript"/>
    </w:rPr>
  </w:style>
  <w:style w:type="character" w:styleId="Komentaronuoroda">
    <w:name w:val="annotation reference"/>
    <w:basedOn w:val="Numatytasispastraiposriftas"/>
    <w:uiPriority w:val="99"/>
    <w:semiHidden/>
    <w:unhideWhenUsed/>
    <w:rsid w:val="00EB0E51"/>
    <w:rPr>
      <w:sz w:val="16"/>
      <w:szCs w:val="16"/>
    </w:rPr>
  </w:style>
  <w:style w:type="character" w:styleId="Dokumentoinaosnumeris">
    <w:name w:val="endnote reference"/>
    <w:basedOn w:val="Numatytasispastraiposriftas"/>
    <w:uiPriority w:val="99"/>
    <w:semiHidden/>
    <w:unhideWhenUsed/>
    <w:rsid w:val="00EB0E51"/>
    <w:rPr>
      <w:vertAlign w:val="superscript"/>
    </w:rPr>
  </w:style>
  <w:style w:type="character" w:styleId="Vietosrezervavimoenklotekstas">
    <w:name w:val="Placeholder Text"/>
    <w:basedOn w:val="Numatytasispastraiposriftas"/>
    <w:rsid w:val="00EB0E51"/>
    <w:rPr>
      <w:color w:val="808080"/>
    </w:rPr>
  </w:style>
  <w:style w:type="character" w:customStyle="1" w:styleId="Nerykuspabraukimas1">
    <w:name w:val="Neryškus pabraukimas1"/>
    <w:basedOn w:val="Numatytasispastraiposriftas"/>
    <w:uiPriority w:val="19"/>
    <w:qFormat/>
    <w:rsid w:val="00EB0E51"/>
    <w:rPr>
      <w:i/>
      <w:iCs/>
      <w:color w:val="595959"/>
    </w:rPr>
  </w:style>
  <w:style w:type="character" w:customStyle="1" w:styleId="Rykuspabraukimas1">
    <w:name w:val="Ryškus pabraukimas1"/>
    <w:basedOn w:val="Numatytasispastraiposriftas"/>
    <w:uiPriority w:val="21"/>
    <w:qFormat/>
    <w:rsid w:val="00EB0E51"/>
    <w:rPr>
      <w:b/>
      <w:bCs/>
      <w:i/>
      <w:iCs/>
      <w:caps w:val="0"/>
      <w:smallCaps w:val="0"/>
      <w:strike w:val="0"/>
      <w:dstrike w:val="0"/>
      <w:color w:val="ED7D31"/>
      <w:u w:val="none"/>
      <w:effect w:val="none"/>
    </w:rPr>
  </w:style>
  <w:style w:type="character" w:customStyle="1" w:styleId="Nerykinuoroda1">
    <w:name w:val="Neryški nuoroda1"/>
    <w:basedOn w:val="Numatytasispastraiposriftas"/>
    <w:uiPriority w:val="31"/>
    <w:qFormat/>
    <w:rsid w:val="00EB0E51"/>
    <w:rPr>
      <w:caps w:val="0"/>
      <w:smallCaps/>
      <w:color w:val="404040"/>
      <w:spacing w:val="0"/>
      <w:u w:val="single" w:color="7F7F7F"/>
    </w:rPr>
  </w:style>
  <w:style w:type="character" w:styleId="Rykinuoroda">
    <w:name w:val="Intense Reference"/>
    <w:basedOn w:val="Numatytasispastraiposriftas"/>
    <w:uiPriority w:val="32"/>
    <w:qFormat/>
    <w:rsid w:val="00EB0E51"/>
    <w:rPr>
      <w:b/>
      <w:bCs/>
      <w:caps w:val="0"/>
      <w:smallCaps/>
      <w:color w:val="auto"/>
      <w:spacing w:val="0"/>
      <w:u w:val="single"/>
    </w:rPr>
  </w:style>
  <w:style w:type="character" w:styleId="Knygospavadinimas">
    <w:name w:val="Book Title"/>
    <w:basedOn w:val="Numatytasispastraiposriftas"/>
    <w:uiPriority w:val="33"/>
    <w:qFormat/>
    <w:rsid w:val="00EB0E51"/>
    <w:rPr>
      <w:b/>
      <w:bCs/>
      <w:caps w:val="0"/>
      <w:smallCaps/>
      <w:spacing w:val="0"/>
    </w:rPr>
  </w:style>
  <w:style w:type="character" w:customStyle="1" w:styleId="pildymui">
    <w:name w:val="pildymui"/>
    <w:basedOn w:val="Numatytasispastraiposriftas"/>
    <w:rsid w:val="00EB0E51"/>
  </w:style>
  <w:style w:type="character" w:customStyle="1" w:styleId="Internetlink">
    <w:name w:val="Internet link"/>
    <w:rsid w:val="00EB0E51"/>
    <w:rPr>
      <w:color w:val="000080"/>
      <w:u w:val="single"/>
    </w:rPr>
  </w:style>
  <w:style w:type="character" w:customStyle="1" w:styleId="cf01">
    <w:name w:val="cf01"/>
    <w:basedOn w:val="Numatytasispastraiposriftas"/>
    <w:rsid w:val="00EB0E51"/>
    <w:rPr>
      <w:rFonts w:ascii="Segoe UI" w:hAnsi="Segoe UI" w:cs="Segoe UI" w:hint="default"/>
      <w:sz w:val="18"/>
      <w:szCs w:val="18"/>
    </w:rPr>
  </w:style>
  <w:style w:type="character" w:customStyle="1" w:styleId="cf11">
    <w:name w:val="cf11"/>
    <w:basedOn w:val="Numatytasispastraiposriftas"/>
    <w:rsid w:val="00EB0E51"/>
    <w:rPr>
      <w:rFonts w:ascii="Segoe UI" w:hAnsi="Segoe UI" w:cs="Segoe UI" w:hint="default"/>
      <w:color w:val="0000FF"/>
      <w:sz w:val="18"/>
      <w:szCs w:val="18"/>
    </w:rPr>
  </w:style>
  <w:style w:type="character" w:customStyle="1" w:styleId="cf21">
    <w:name w:val="cf21"/>
    <w:basedOn w:val="Numatytasispastraiposriftas"/>
    <w:rsid w:val="00EB0E51"/>
    <w:rPr>
      <w:rFonts w:ascii="Segoe UI" w:hAnsi="Segoe UI" w:cs="Segoe UI" w:hint="default"/>
      <w:color w:val="538135"/>
      <w:sz w:val="18"/>
      <w:szCs w:val="18"/>
    </w:rPr>
  </w:style>
  <w:style w:type="table" w:styleId="Lentelstinklelis">
    <w:name w:val="Table Grid"/>
    <w:basedOn w:val="prastojilentel"/>
    <w:uiPriority w:val="39"/>
    <w:rsid w:val="00EB0E51"/>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EB0E51"/>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EB0E5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EB0E51"/>
    <w:pPr>
      <w:numPr>
        <w:numId w:val="8"/>
      </w:numPr>
    </w:pPr>
  </w:style>
  <w:style w:type="character" w:customStyle="1" w:styleId="Antrat1Diagrama1">
    <w:name w:val="Antraštė 1 Diagrama1"/>
    <w:basedOn w:val="Numatytasispastraiposriftas"/>
    <w:uiPriority w:val="9"/>
    <w:rsid w:val="00EB0E51"/>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EB0E51"/>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EB0E51"/>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EB0E51"/>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EB0E51"/>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EB0E51"/>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EB0E51"/>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EB0E51"/>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EB0E51"/>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uiPriority w:val="99"/>
    <w:semiHidden/>
    <w:unhideWhenUsed/>
    <w:rsid w:val="00EB0E51"/>
    <w:rPr>
      <w:color w:val="954F72" w:themeColor="followedHyperlink"/>
      <w:u w:val="single"/>
    </w:rPr>
  </w:style>
  <w:style w:type="character" w:styleId="Emfaz">
    <w:name w:val="Emphasis"/>
    <w:basedOn w:val="Numatytasispastraiposriftas"/>
    <w:uiPriority w:val="20"/>
    <w:qFormat/>
    <w:rsid w:val="00EB0E51"/>
    <w:rPr>
      <w:i/>
      <w:iCs/>
    </w:rPr>
  </w:style>
  <w:style w:type="paragraph" w:styleId="Pavadinimas">
    <w:name w:val="Title"/>
    <w:basedOn w:val="prastasis"/>
    <w:next w:val="prastasis"/>
    <w:link w:val="PavadinimasDiagrama"/>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1">
    <w:name w:val="Pavadinimas Diagrama1"/>
    <w:basedOn w:val="Numatytasispastraiposriftas"/>
    <w:uiPriority w:val="10"/>
    <w:rsid w:val="00EB0E51"/>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EB0E51"/>
    <w:pPr>
      <w:spacing w:after="120"/>
    </w:pPr>
    <w:rPr>
      <w:szCs w:val="20"/>
    </w:rPr>
  </w:style>
  <w:style w:type="character" w:customStyle="1" w:styleId="PagrindinistekstasDiagrama2">
    <w:name w:val="Pagrindinis tekstas Diagrama2"/>
    <w:basedOn w:val="Numatytasispastraiposriftas"/>
    <w:uiPriority w:val="99"/>
    <w:semiHidden/>
    <w:rsid w:val="00EB0E51"/>
  </w:style>
  <w:style w:type="paragraph" w:styleId="Paantrat">
    <w:name w:val="Subtitle"/>
    <w:basedOn w:val="prastasis"/>
    <w:next w:val="prastasis"/>
    <w:link w:val="PaantratDiagrama"/>
    <w:uiPriority w:val="11"/>
    <w:qFormat/>
    <w:rsid w:val="00EB0E51"/>
    <w:pPr>
      <w:numPr>
        <w:ilvl w:val="1"/>
      </w:numPr>
    </w:pPr>
    <w:rPr>
      <w:rFonts w:ascii="Calibri" w:eastAsia="Calibri" w:hAnsi="Calibri" w:cs="Arial"/>
      <w:caps/>
      <w:color w:val="404040"/>
      <w:spacing w:val="20"/>
      <w:kern w:val="0"/>
      <w:sz w:val="28"/>
      <w:szCs w:val="28"/>
      <w:lang w:eastAsia="lt-LT"/>
      <w14:ligatures w14:val="none"/>
    </w:rPr>
  </w:style>
  <w:style w:type="character" w:customStyle="1" w:styleId="PaantratDiagrama1">
    <w:name w:val="Paantraštė Diagrama1"/>
    <w:basedOn w:val="Numatytasispastraiposriftas"/>
    <w:uiPriority w:val="11"/>
    <w:rsid w:val="00EB0E51"/>
    <w:rPr>
      <w:rFonts w:eastAsiaTheme="minorEastAsia"/>
      <w:color w:val="5A5A5A" w:themeColor="text1" w:themeTint="A5"/>
      <w:spacing w:val="15"/>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B0E51"/>
    <w:pPr>
      <w:ind w:left="720"/>
      <w:contextualSpacing/>
    </w:pPr>
  </w:style>
  <w:style w:type="paragraph" w:styleId="Citata">
    <w:name w:val="Quote"/>
    <w:basedOn w:val="prastasis"/>
    <w:next w:val="prastasis"/>
    <w:link w:val="CitataDiagrama"/>
    <w:uiPriority w:val="29"/>
    <w:qFormat/>
    <w:rsid w:val="00EB0E51"/>
    <w:pPr>
      <w:spacing w:before="200"/>
      <w:ind w:left="864" w:right="864"/>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1">
    <w:name w:val="Citata Diagrama1"/>
    <w:basedOn w:val="Numatytasispastraiposriftas"/>
    <w:uiPriority w:val="29"/>
    <w:rsid w:val="00EB0E51"/>
    <w:rPr>
      <w:i/>
      <w:iCs/>
      <w:color w:val="404040" w:themeColor="text1" w:themeTint="BF"/>
    </w:rPr>
  </w:style>
  <w:style w:type="paragraph" w:styleId="Iskirtacitata">
    <w:name w:val="Intense Quote"/>
    <w:basedOn w:val="prastasis"/>
    <w:next w:val="prastasis"/>
    <w:link w:val="IskirtacitataDiagrama"/>
    <w:uiPriority w:val="30"/>
    <w:qFormat/>
    <w:rsid w:val="00EB0E51"/>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kern w:val="0"/>
      <w:sz w:val="24"/>
      <w:szCs w:val="24"/>
      <w:lang w:eastAsia="lt-LT"/>
      <w14:ligatures w14:val="none"/>
    </w:rPr>
  </w:style>
  <w:style w:type="character" w:customStyle="1" w:styleId="IskirtacitataDiagrama1">
    <w:name w:val="Išskirta citata Diagrama1"/>
    <w:basedOn w:val="Numatytasispastraiposriftas"/>
    <w:uiPriority w:val="30"/>
    <w:rsid w:val="00EB0E51"/>
    <w:rPr>
      <w:i/>
      <w:iCs/>
      <w:color w:val="4472C4" w:themeColor="accent1"/>
    </w:rPr>
  </w:style>
  <w:style w:type="character" w:styleId="Nerykuspabraukimas">
    <w:name w:val="Subtle Emphasis"/>
    <w:basedOn w:val="Numatytasispastraiposriftas"/>
    <w:uiPriority w:val="19"/>
    <w:qFormat/>
    <w:rsid w:val="00EB0E51"/>
    <w:rPr>
      <w:i/>
      <w:iCs/>
      <w:color w:val="404040" w:themeColor="text1" w:themeTint="BF"/>
    </w:rPr>
  </w:style>
  <w:style w:type="character" w:styleId="Rykuspabraukimas">
    <w:name w:val="Intense Emphasis"/>
    <w:basedOn w:val="Numatytasispastraiposriftas"/>
    <w:uiPriority w:val="21"/>
    <w:qFormat/>
    <w:rsid w:val="00EB0E51"/>
    <w:rPr>
      <w:i/>
      <w:iCs/>
      <w:color w:val="4472C4" w:themeColor="accent1"/>
    </w:rPr>
  </w:style>
  <w:style w:type="character" w:styleId="Nerykinuoroda">
    <w:name w:val="Subtle Reference"/>
    <w:basedOn w:val="Numatytasispastraiposriftas"/>
    <w:uiPriority w:val="31"/>
    <w:qFormat/>
    <w:rsid w:val="00EB0E51"/>
    <w:rPr>
      <w:smallCaps/>
      <w:color w:val="5A5A5A" w:themeColor="text1" w:themeTint="A5"/>
    </w:rPr>
  </w:style>
  <w:style w:type="paragraph" w:styleId="Turinioantrat">
    <w:name w:val="TOC Heading"/>
    <w:basedOn w:val="Antrat1"/>
    <w:next w:val="prastasis"/>
    <w:uiPriority w:val="39"/>
    <w:unhideWhenUsed/>
    <w:qFormat/>
    <w:rsid w:val="00EB0E51"/>
    <w:pPr>
      <w:outlineLvl w:val="9"/>
    </w:pPr>
    <w:rPr>
      <w:rFonts w:asciiTheme="majorHAnsi" w:eastAsiaTheme="majorEastAsia" w:hAnsiTheme="majorHAnsi" w:cstheme="majorBidi"/>
      <w:color w:val="2F5496" w:themeColor="accent1" w:themeShade="BF"/>
      <w:kern w:val="2"/>
      <w:sz w:val="32"/>
      <w:szCs w:val="32"/>
      <w:lang w:eastAsia="en-US"/>
      <w14:ligatures w14:val="standardContextual"/>
    </w:rPr>
  </w:style>
  <w:style w:type="numbering" w:customStyle="1" w:styleId="11111111">
    <w:name w:val="1 / 1.1 / 1.1.111"/>
    <w:basedOn w:val="Sraonra"/>
    <w:next w:val="111111"/>
    <w:rsid w:val="002E2E49"/>
    <w:pPr>
      <w:numPr>
        <w:numId w:val="10"/>
      </w:numPr>
    </w:pPr>
  </w:style>
  <w:style w:type="numbering" w:styleId="111111">
    <w:name w:val="Outline List 2"/>
    <w:basedOn w:val="Sraonra"/>
    <w:uiPriority w:val="99"/>
    <w:semiHidden/>
    <w:unhideWhenUsed/>
    <w:rsid w:val="002E2E49"/>
  </w:style>
  <w:style w:type="table" w:customStyle="1" w:styleId="Lentelstinklelis1">
    <w:name w:val="Lentelės tinklelis1"/>
    <w:basedOn w:val="prastojilentel"/>
    <w:next w:val="Lentelstinklelis"/>
    <w:rsid w:val="001C51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prastojilentel"/>
    <w:rsid w:val="00480D76"/>
    <w:pPr>
      <w:spacing w:after="120" w:line="240" w:lineRule="auto"/>
    </w:pPr>
    <w:rPr>
      <w:rFonts w:ascii="Times New Roman" w:eastAsia="Times New Roman" w:hAnsi="Times New Roman" w:cs="Times New Roman"/>
      <w:kern w:val="0"/>
      <w:sz w:val="24"/>
      <w:szCs w:val="24"/>
      <w14:ligatures w14:val="none"/>
    </w:rPr>
    <w:tblPr>
      <w:tblStyleRowBandSize w:val="1"/>
      <w:tblStyleColBandSize w:val="1"/>
      <w:tblCellMar>
        <w:left w:w="0" w:type="dxa"/>
        <w:right w:w="0" w:type="dxa"/>
      </w:tblCellMar>
    </w:tblPr>
  </w:style>
  <w:style w:type="paragraph" w:styleId="Turinys3">
    <w:name w:val="toc 3"/>
    <w:basedOn w:val="prastasis"/>
    <w:next w:val="prastasis"/>
    <w:autoRedefine/>
    <w:uiPriority w:val="39"/>
    <w:unhideWhenUsed/>
    <w:rsid w:val="00565725"/>
    <w:pPr>
      <w:spacing w:after="100"/>
      <w:ind w:left="440"/>
    </w:pPr>
  </w:style>
  <w:style w:type="character" w:customStyle="1" w:styleId="apple-converted-space">
    <w:name w:val="apple-converted-space"/>
    <w:basedOn w:val="Numatytasispastraiposriftas"/>
    <w:rsid w:val="008F58C5"/>
  </w:style>
  <w:style w:type="character" w:customStyle="1" w:styleId="cf31">
    <w:name w:val="cf31"/>
    <w:basedOn w:val="Numatytasispastraiposriftas"/>
    <w:rsid w:val="008F58C5"/>
    <w:rPr>
      <w:rFonts w:ascii="Segoe UI" w:hAnsi="Segoe UI" w:cs="Segoe UI" w:hint="default"/>
      <w:i/>
      <w:iCs/>
      <w:sz w:val="18"/>
      <w:szCs w:val="18"/>
    </w:rPr>
  </w:style>
  <w:style w:type="character" w:customStyle="1" w:styleId="cf41">
    <w:name w:val="cf41"/>
    <w:basedOn w:val="Numatytasispastraiposriftas"/>
    <w:rsid w:val="008F58C5"/>
    <w:rPr>
      <w:rFonts w:ascii="Segoe UI" w:hAnsi="Segoe UI" w:cs="Segoe UI" w:hint="default"/>
      <w:i/>
      <w:iCs/>
      <w:sz w:val="18"/>
      <w:szCs w:val="18"/>
      <w:shd w:val="clear" w:color="auto" w:fill="FFFFFF"/>
    </w:rPr>
  </w:style>
  <w:style w:type="character" w:customStyle="1" w:styleId="cf51">
    <w:name w:val="cf51"/>
    <w:basedOn w:val="Numatytasispastraiposriftas"/>
    <w:rsid w:val="008F58C5"/>
    <w:rPr>
      <w:rFonts w:ascii="Segoe UI" w:hAnsi="Segoe UI" w:cs="Segoe UI" w:hint="default"/>
      <w:i/>
      <w:iCs/>
      <w:sz w:val="18"/>
      <w:szCs w:val="18"/>
    </w:rPr>
  </w:style>
  <w:style w:type="character" w:customStyle="1" w:styleId="cf61">
    <w:name w:val="cf61"/>
    <w:basedOn w:val="Numatytasispastraiposriftas"/>
    <w:rsid w:val="008F58C5"/>
    <w:rPr>
      <w:rFonts w:ascii="Segoe UI" w:hAnsi="Segoe UI" w:cs="Segoe UI" w:hint="default"/>
      <w:sz w:val="18"/>
      <w:szCs w:val="18"/>
    </w:rPr>
  </w:style>
  <w:style w:type="character" w:customStyle="1" w:styleId="cf71">
    <w:name w:val="cf71"/>
    <w:basedOn w:val="Numatytasispastraiposriftas"/>
    <w:rsid w:val="008F58C5"/>
    <w:rPr>
      <w:rFonts w:ascii="Segoe UI" w:hAnsi="Segoe UI" w:cs="Segoe UI" w:hint="default"/>
      <w:i/>
      <w:iCs/>
      <w:sz w:val="18"/>
      <w:szCs w:val="18"/>
    </w:rPr>
  </w:style>
  <w:style w:type="character" w:customStyle="1" w:styleId="cf81">
    <w:name w:val="cf81"/>
    <w:basedOn w:val="Numatytasispastraiposriftas"/>
    <w:rsid w:val="008F58C5"/>
    <w:rPr>
      <w:rFonts w:ascii="Segoe UI" w:hAnsi="Segoe UI" w:cs="Segoe UI" w:hint="default"/>
      <w:sz w:val="18"/>
      <w:szCs w:val="18"/>
    </w:rPr>
  </w:style>
  <w:style w:type="paragraph" w:customStyle="1" w:styleId="TableParagraph">
    <w:name w:val="Table Paragraph"/>
    <w:basedOn w:val="prastasis"/>
    <w:uiPriority w:val="1"/>
    <w:qFormat/>
    <w:rsid w:val="00FC376A"/>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Neapdorotaspaminjimas">
    <w:name w:val="Unresolved Mention"/>
    <w:basedOn w:val="Numatytasispastraiposriftas"/>
    <w:uiPriority w:val="99"/>
    <w:semiHidden/>
    <w:unhideWhenUsed/>
    <w:rsid w:val="001975F4"/>
    <w:rPr>
      <w:color w:val="605E5C"/>
      <w:shd w:val="clear" w:color="auto" w:fill="E1DFDD"/>
    </w:rPr>
  </w:style>
  <w:style w:type="numbering" w:customStyle="1" w:styleId="Esamassraas1">
    <w:name w:val="Esamas sąrašas1"/>
    <w:uiPriority w:val="99"/>
    <w:rsid w:val="0064793E"/>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11">
      <w:bodyDiv w:val="1"/>
      <w:marLeft w:val="0"/>
      <w:marRight w:val="0"/>
      <w:marTop w:val="0"/>
      <w:marBottom w:val="0"/>
      <w:divBdr>
        <w:top w:val="none" w:sz="0" w:space="0" w:color="auto"/>
        <w:left w:val="none" w:sz="0" w:space="0" w:color="auto"/>
        <w:bottom w:val="none" w:sz="0" w:space="0" w:color="auto"/>
        <w:right w:val="none" w:sz="0" w:space="0" w:color="auto"/>
      </w:divBdr>
    </w:div>
    <w:div w:id="40178963">
      <w:bodyDiv w:val="1"/>
      <w:marLeft w:val="0"/>
      <w:marRight w:val="0"/>
      <w:marTop w:val="0"/>
      <w:marBottom w:val="0"/>
      <w:divBdr>
        <w:top w:val="none" w:sz="0" w:space="0" w:color="auto"/>
        <w:left w:val="none" w:sz="0" w:space="0" w:color="auto"/>
        <w:bottom w:val="none" w:sz="0" w:space="0" w:color="auto"/>
        <w:right w:val="none" w:sz="0" w:space="0" w:color="auto"/>
      </w:divBdr>
    </w:div>
    <w:div w:id="40790011">
      <w:bodyDiv w:val="1"/>
      <w:marLeft w:val="0"/>
      <w:marRight w:val="0"/>
      <w:marTop w:val="0"/>
      <w:marBottom w:val="0"/>
      <w:divBdr>
        <w:top w:val="none" w:sz="0" w:space="0" w:color="auto"/>
        <w:left w:val="none" w:sz="0" w:space="0" w:color="auto"/>
        <w:bottom w:val="none" w:sz="0" w:space="0" w:color="auto"/>
        <w:right w:val="none" w:sz="0" w:space="0" w:color="auto"/>
      </w:divBdr>
    </w:div>
    <w:div w:id="67919261">
      <w:bodyDiv w:val="1"/>
      <w:marLeft w:val="0"/>
      <w:marRight w:val="0"/>
      <w:marTop w:val="0"/>
      <w:marBottom w:val="0"/>
      <w:divBdr>
        <w:top w:val="none" w:sz="0" w:space="0" w:color="auto"/>
        <w:left w:val="none" w:sz="0" w:space="0" w:color="auto"/>
        <w:bottom w:val="none" w:sz="0" w:space="0" w:color="auto"/>
        <w:right w:val="none" w:sz="0" w:space="0" w:color="auto"/>
      </w:divBdr>
    </w:div>
    <w:div w:id="69352604">
      <w:bodyDiv w:val="1"/>
      <w:marLeft w:val="0"/>
      <w:marRight w:val="0"/>
      <w:marTop w:val="0"/>
      <w:marBottom w:val="0"/>
      <w:divBdr>
        <w:top w:val="none" w:sz="0" w:space="0" w:color="auto"/>
        <w:left w:val="none" w:sz="0" w:space="0" w:color="auto"/>
        <w:bottom w:val="none" w:sz="0" w:space="0" w:color="auto"/>
        <w:right w:val="none" w:sz="0" w:space="0" w:color="auto"/>
      </w:divBdr>
    </w:div>
    <w:div w:id="90971806">
      <w:bodyDiv w:val="1"/>
      <w:marLeft w:val="0"/>
      <w:marRight w:val="0"/>
      <w:marTop w:val="0"/>
      <w:marBottom w:val="0"/>
      <w:divBdr>
        <w:top w:val="none" w:sz="0" w:space="0" w:color="auto"/>
        <w:left w:val="none" w:sz="0" w:space="0" w:color="auto"/>
        <w:bottom w:val="none" w:sz="0" w:space="0" w:color="auto"/>
        <w:right w:val="none" w:sz="0" w:space="0" w:color="auto"/>
      </w:divBdr>
    </w:div>
    <w:div w:id="202446540">
      <w:bodyDiv w:val="1"/>
      <w:marLeft w:val="0"/>
      <w:marRight w:val="0"/>
      <w:marTop w:val="0"/>
      <w:marBottom w:val="0"/>
      <w:divBdr>
        <w:top w:val="none" w:sz="0" w:space="0" w:color="auto"/>
        <w:left w:val="none" w:sz="0" w:space="0" w:color="auto"/>
        <w:bottom w:val="none" w:sz="0" w:space="0" w:color="auto"/>
        <w:right w:val="none" w:sz="0" w:space="0" w:color="auto"/>
      </w:divBdr>
    </w:div>
    <w:div w:id="215044097">
      <w:bodyDiv w:val="1"/>
      <w:marLeft w:val="0"/>
      <w:marRight w:val="0"/>
      <w:marTop w:val="0"/>
      <w:marBottom w:val="0"/>
      <w:divBdr>
        <w:top w:val="none" w:sz="0" w:space="0" w:color="auto"/>
        <w:left w:val="none" w:sz="0" w:space="0" w:color="auto"/>
        <w:bottom w:val="none" w:sz="0" w:space="0" w:color="auto"/>
        <w:right w:val="none" w:sz="0" w:space="0" w:color="auto"/>
      </w:divBdr>
    </w:div>
    <w:div w:id="226428562">
      <w:bodyDiv w:val="1"/>
      <w:marLeft w:val="0"/>
      <w:marRight w:val="0"/>
      <w:marTop w:val="0"/>
      <w:marBottom w:val="0"/>
      <w:divBdr>
        <w:top w:val="none" w:sz="0" w:space="0" w:color="auto"/>
        <w:left w:val="none" w:sz="0" w:space="0" w:color="auto"/>
        <w:bottom w:val="none" w:sz="0" w:space="0" w:color="auto"/>
        <w:right w:val="none" w:sz="0" w:space="0" w:color="auto"/>
      </w:divBdr>
    </w:div>
    <w:div w:id="261377699">
      <w:bodyDiv w:val="1"/>
      <w:marLeft w:val="0"/>
      <w:marRight w:val="0"/>
      <w:marTop w:val="0"/>
      <w:marBottom w:val="0"/>
      <w:divBdr>
        <w:top w:val="none" w:sz="0" w:space="0" w:color="auto"/>
        <w:left w:val="none" w:sz="0" w:space="0" w:color="auto"/>
        <w:bottom w:val="none" w:sz="0" w:space="0" w:color="auto"/>
        <w:right w:val="none" w:sz="0" w:space="0" w:color="auto"/>
      </w:divBdr>
    </w:div>
    <w:div w:id="263273861">
      <w:bodyDiv w:val="1"/>
      <w:marLeft w:val="0"/>
      <w:marRight w:val="0"/>
      <w:marTop w:val="0"/>
      <w:marBottom w:val="0"/>
      <w:divBdr>
        <w:top w:val="none" w:sz="0" w:space="0" w:color="auto"/>
        <w:left w:val="none" w:sz="0" w:space="0" w:color="auto"/>
        <w:bottom w:val="none" w:sz="0" w:space="0" w:color="auto"/>
        <w:right w:val="none" w:sz="0" w:space="0" w:color="auto"/>
      </w:divBdr>
    </w:div>
    <w:div w:id="342125263">
      <w:bodyDiv w:val="1"/>
      <w:marLeft w:val="0"/>
      <w:marRight w:val="0"/>
      <w:marTop w:val="0"/>
      <w:marBottom w:val="0"/>
      <w:divBdr>
        <w:top w:val="none" w:sz="0" w:space="0" w:color="auto"/>
        <w:left w:val="none" w:sz="0" w:space="0" w:color="auto"/>
        <w:bottom w:val="none" w:sz="0" w:space="0" w:color="auto"/>
        <w:right w:val="none" w:sz="0" w:space="0" w:color="auto"/>
      </w:divBdr>
    </w:div>
    <w:div w:id="407580394">
      <w:bodyDiv w:val="1"/>
      <w:marLeft w:val="0"/>
      <w:marRight w:val="0"/>
      <w:marTop w:val="0"/>
      <w:marBottom w:val="0"/>
      <w:divBdr>
        <w:top w:val="none" w:sz="0" w:space="0" w:color="auto"/>
        <w:left w:val="none" w:sz="0" w:space="0" w:color="auto"/>
        <w:bottom w:val="none" w:sz="0" w:space="0" w:color="auto"/>
        <w:right w:val="none" w:sz="0" w:space="0" w:color="auto"/>
      </w:divBdr>
    </w:div>
    <w:div w:id="410473112">
      <w:bodyDiv w:val="1"/>
      <w:marLeft w:val="0"/>
      <w:marRight w:val="0"/>
      <w:marTop w:val="0"/>
      <w:marBottom w:val="0"/>
      <w:divBdr>
        <w:top w:val="none" w:sz="0" w:space="0" w:color="auto"/>
        <w:left w:val="none" w:sz="0" w:space="0" w:color="auto"/>
        <w:bottom w:val="none" w:sz="0" w:space="0" w:color="auto"/>
        <w:right w:val="none" w:sz="0" w:space="0" w:color="auto"/>
      </w:divBdr>
    </w:div>
    <w:div w:id="450561564">
      <w:bodyDiv w:val="1"/>
      <w:marLeft w:val="0"/>
      <w:marRight w:val="0"/>
      <w:marTop w:val="0"/>
      <w:marBottom w:val="0"/>
      <w:divBdr>
        <w:top w:val="none" w:sz="0" w:space="0" w:color="auto"/>
        <w:left w:val="none" w:sz="0" w:space="0" w:color="auto"/>
        <w:bottom w:val="none" w:sz="0" w:space="0" w:color="auto"/>
        <w:right w:val="none" w:sz="0" w:space="0" w:color="auto"/>
      </w:divBdr>
    </w:div>
    <w:div w:id="484274904">
      <w:bodyDiv w:val="1"/>
      <w:marLeft w:val="0"/>
      <w:marRight w:val="0"/>
      <w:marTop w:val="0"/>
      <w:marBottom w:val="0"/>
      <w:divBdr>
        <w:top w:val="none" w:sz="0" w:space="0" w:color="auto"/>
        <w:left w:val="none" w:sz="0" w:space="0" w:color="auto"/>
        <w:bottom w:val="none" w:sz="0" w:space="0" w:color="auto"/>
        <w:right w:val="none" w:sz="0" w:space="0" w:color="auto"/>
      </w:divBdr>
    </w:div>
    <w:div w:id="516581467">
      <w:bodyDiv w:val="1"/>
      <w:marLeft w:val="0"/>
      <w:marRight w:val="0"/>
      <w:marTop w:val="0"/>
      <w:marBottom w:val="0"/>
      <w:divBdr>
        <w:top w:val="none" w:sz="0" w:space="0" w:color="auto"/>
        <w:left w:val="none" w:sz="0" w:space="0" w:color="auto"/>
        <w:bottom w:val="none" w:sz="0" w:space="0" w:color="auto"/>
        <w:right w:val="none" w:sz="0" w:space="0" w:color="auto"/>
      </w:divBdr>
    </w:div>
    <w:div w:id="650057822">
      <w:bodyDiv w:val="1"/>
      <w:marLeft w:val="0"/>
      <w:marRight w:val="0"/>
      <w:marTop w:val="0"/>
      <w:marBottom w:val="0"/>
      <w:divBdr>
        <w:top w:val="none" w:sz="0" w:space="0" w:color="auto"/>
        <w:left w:val="none" w:sz="0" w:space="0" w:color="auto"/>
        <w:bottom w:val="none" w:sz="0" w:space="0" w:color="auto"/>
        <w:right w:val="none" w:sz="0" w:space="0" w:color="auto"/>
      </w:divBdr>
    </w:div>
    <w:div w:id="741875607">
      <w:bodyDiv w:val="1"/>
      <w:marLeft w:val="0"/>
      <w:marRight w:val="0"/>
      <w:marTop w:val="0"/>
      <w:marBottom w:val="0"/>
      <w:divBdr>
        <w:top w:val="none" w:sz="0" w:space="0" w:color="auto"/>
        <w:left w:val="none" w:sz="0" w:space="0" w:color="auto"/>
        <w:bottom w:val="none" w:sz="0" w:space="0" w:color="auto"/>
        <w:right w:val="none" w:sz="0" w:space="0" w:color="auto"/>
      </w:divBdr>
    </w:div>
    <w:div w:id="811941053">
      <w:bodyDiv w:val="1"/>
      <w:marLeft w:val="0"/>
      <w:marRight w:val="0"/>
      <w:marTop w:val="0"/>
      <w:marBottom w:val="0"/>
      <w:divBdr>
        <w:top w:val="none" w:sz="0" w:space="0" w:color="auto"/>
        <w:left w:val="none" w:sz="0" w:space="0" w:color="auto"/>
        <w:bottom w:val="none" w:sz="0" w:space="0" w:color="auto"/>
        <w:right w:val="none" w:sz="0" w:space="0" w:color="auto"/>
      </w:divBdr>
    </w:div>
    <w:div w:id="828600079">
      <w:bodyDiv w:val="1"/>
      <w:marLeft w:val="0"/>
      <w:marRight w:val="0"/>
      <w:marTop w:val="0"/>
      <w:marBottom w:val="0"/>
      <w:divBdr>
        <w:top w:val="none" w:sz="0" w:space="0" w:color="auto"/>
        <w:left w:val="none" w:sz="0" w:space="0" w:color="auto"/>
        <w:bottom w:val="none" w:sz="0" w:space="0" w:color="auto"/>
        <w:right w:val="none" w:sz="0" w:space="0" w:color="auto"/>
      </w:divBdr>
    </w:div>
    <w:div w:id="869686664">
      <w:bodyDiv w:val="1"/>
      <w:marLeft w:val="0"/>
      <w:marRight w:val="0"/>
      <w:marTop w:val="0"/>
      <w:marBottom w:val="0"/>
      <w:divBdr>
        <w:top w:val="none" w:sz="0" w:space="0" w:color="auto"/>
        <w:left w:val="none" w:sz="0" w:space="0" w:color="auto"/>
        <w:bottom w:val="none" w:sz="0" w:space="0" w:color="auto"/>
        <w:right w:val="none" w:sz="0" w:space="0" w:color="auto"/>
      </w:divBdr>
    </w:div>
    <w:div w:id="1007682096">
      <w:bodyDiv w:val="1"/>
      <w:marLeft w:val="0"/>
      <w:marRight w:val="0"/>
      <w:marTop w:val="0"/>
      <w:marBottom w:val="0"/>
      <w:divBdr>
        <w:top w:val="none" w:sz="0" w:space="0" w:color="auto"/>
        <w:left w:val="none" w:sz="0" w:space="0" w:color="auto"/>
        <w:bottom w:val="none" w:sz="0" w:space="0" w:color="auto"/>
        <w:right w:val="none" w:sz="0" w:space="0" w:color="auto"/>
      </w:divBdr>
    </w:div>
    <w:div w:id="1062488197">
      <w:bodyDiv w:val="1"/>
      <w:marLeft w:val="0"/>
      <w:marRight w:val="0"/>
      <w:marTop w:val="0"/>
      <w:marBottom w:val="0"/>
      <w:divBdr>
        <w:top w:val="none" w:sz="0" w:space="0" w:color="auto"/>
        <w:left w:val="none" w:sz="0" w:space="0" w:color="auto"/>
        <w:bottom w:val="none" w:sz="0" w:space="0" w:color="auto"/>
        <w:right w:val="none" w:sz="0" w:space="0" w:color="auto"/>
      </w:divBdr>
    </w:div>
    <w:div w:id="1230261497">
      <w:bodyDiv w:val="1"/>
      <w:marLeft w:val="0"/>
      <w:marRight w:val="0"/>
      <w:marTop w:val="0"/>
      <w:marBottom w:val="0"/>
      <w:divBdr>
        <w:top w:val="none" w:sz="0" w:space="0" w:color="auto"/>
        <w:left w:val="none" w:sz="0" w:space="0" w:color="auto"/>
        <w:bottom w:val="none" w:sz="0" w:space="0" w:color="auto"/>
        <w:right w:val="none" w:sz="0" w:space="0" w:color="auto"/>
      </w:divBdr>
    </w:div>
    <w:div w:id="1284118827">
      <w:bodyDiv w:val="1"/>
      <w:marLeft w:val="0"/>
      <w:marRight w:val="0"/>
      <w:marTop w:val="0"/>
      <w:marBottom w:val="0"/>
      <w:divBdr>
        <w:top w:val="none" w:sz="0" w:space="0" w:color="auto"/>
        <w:left w:val="none" w:sz="0" w:space="0" w:color="auto"/>
        <w:bottom w:val="none" w:sz="0" w:space="0" w:color="auto"/>
        <w:right w:val="none" w:sz="0" w:space="0" w:color="auto"/>
      </w:divBdr>
    </w:div>
    <w:div w:id="1320186257">
      <w:bodyDiv w:val="1"/>
      <w:marLeft w:val="0"/>
      <w:marRight w:val="0"/>
      <w:marTop w:val="0"/>
      <w:marBottom w:val="0"/>
      <w:divBdr>
        <w:top w:val="none" w:sz="0" w:space="0" w:color="auto"/>
        <w:left w:val="none" w:sz="0" w:space="0" w:color="auto"/>
        <w:bottom w:val="none" w:sz="0" w:space="0" w:color="auto"/>
        <w:right w:val="none" w:sz="0" w:space="0" w:color="auto"/>
      </w:divBdr>
    </w:div>
    <w:div w:id="1507406696">
      <w:bodyDiv w:val="1"/>
      <w:marLeft w:val="0"/>
      <w:marRight w:val="0"/>
      <w:marTop w:val="0"/>
      <w:marBottom w:val="0"/>
      <w:divBdr>
        <w:top w:val="none" w:sz="0" w:space="0" w:color="auto"/>
        <w:left w:val="none" w:sz="0" w:space="0" w:color="auto"/>
        <w:bottom w:val="none" w:sz="0" w:space="0" w:color="auto"/>
        <w:right w:val="none" w:sz="0" w:space="0" w:color="auto"/>
      </w:divBdr>
    </w:div>
    <w:div w:id="1647514740">
      <w:bodyDiv w:val="1"/>
      <w:marLeft w:val="0"/>
      <w:marRight w:val="0"/>
      <w:marTop w:val="0"/>
      <w:marBottom w:val="0"/>
      <w:divBdr>
        <w:top w:val="none" w:sz="0" w:space="0" w:color="auto"/>
        <w:left w:val="none" w:sz="0" w:space="0" w:color="auto"/>
        <w:bottom w:val="none" w:sz="0" w:space="0" w:color="auto"/>
        <w:right w:val="none" w:sz="0" w:space="0" w:color="auto"/>
      </w:divBdr>
    </w:div>
    <w:div w:id="1715764082">
      <w:bodyDiv w:val="1"/>
      <w:marLeft w:val="0"/>
      <w:marRight w:val="0"/>
      <w:marTop w:val="0"/>
      <w:marBottom w:val="0"/>
      <w:divBdr>
        <w:top w:val="none" w:sz="0" w:space="0" w:color="auto"/>
        <w:left w:val="none" w:sz="0" w:space="0" w:color="auto"/>
        <w:bottom w:val="none" w:sz="0" w:space="0" w:color="auto"/>
        <w:right w:val="none" w:sz="0" w:space="0" w:color="auto"/>
      </w:divBdr>
    </w:div>
    <w:div w:id="1771656597">
      <w:bodyDiv w:val="1"/>
      <w:marLeft w:val="0"/>
      <w:marRight w:val="0"/>
      <w:marTop w:val="0"/>
      <w:marBottom w:val="0"/>
      <w:divBdr>
        <w:top w:val="none" w:sz="0" w:space="0" w:color="auto"/>
        <w:left w:val="none" w:sz="0" w:space="0" w:color="auto"/>
        <w:bottom w:val="none" w:sz="0" w:space="0" w:color="auto"/>
        <w:right w:val="none" w:sz="0" w:space="0" w:color="auto"/>
      </w:divBdr>
    </w:div>
    <w:div w:id="1847012721">
      <w:bodyDiv w:val="1"/>
      <w:marLeft w:val="0"/>
      <w:marRight w:val="0"/>
      <w:marTop w:val="0"/>
      <w:marBottom w:val="0"/>
      <w:divBdr>
        <w:top w:val="none" w:sz="0" w:space="0" w:color="auto"/>
        <w:left w:val="none" w:sz="0" w:space="0" w:color="auto"/>
        <w:bottom w:val="none" w:sz="0" w:space="0" w:color="auto"/>
        <w:right w:val="none" w:sz="0" w:space="0" w:color="auto"/>
      </w:divBdr>
    </w:div>
    <w:div w:id="1915238563">
      <w:bodyDiv w:val="1"/>
      <w:marLeft w:val="0"/>
      <w:marRight w:val="0"/>
      <w:marTop w:val="0"/>
      <w:marBottom w:val="0"/>
      <w:divBdr>
        <w:top w:val="none" w:sz="0" w:space="0" w:color="auto"/>
        <w:left w:val="none" w:sz="0" w:space="0" w:color="auto"/>
        <w:bottom w:val="none" w:sz="0" w:space="0" w:color="auto"/>
        <w:right w:val="none" w:sz="0" w:space="0" w:color="auto"/>
      </w:divBdr>
    </w:div>
    <w:div w:id="2000961626">
      <w:bodyDiv w:val="1"/>
      <w:marLeft w:val="0"/>
      <w:marRight w:val="0"/>
      <w:marTop w:val="0"/>
      <w:marBottom w:val="0"/>
      <w:divBdr>
        <w:top w:val="none" w:sz="0" w:space="0" w:color="auto"/>
        <w:left w:val="none" w:sz="0" w:space="0" w:color="auto"/>
        <w:bottom w:val="none" w:sz="0" w:space="0" w:color="auto"/>
        <w:right w:val="none" w:sz="0" w:space="0" w:color="auto"/>
      </w:divBdr>
    </w:div>
    <w:div w:id="201630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289D-3609-4812-9B26-932A7C75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4886</TotalTime>
  <Pages>8</Pages>
  <Words>8229</Words>
  <Characters>4692</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Justyna Žareiko</cp:lastModifiedBy>
  <cp:revision>563</cp:revision>
  <cp:lastPrinted>2025-01-09T13:01:00Z</cp:lastPrinted>
  <dcterms:created xsi:type="dcterms:W3CDTF">2024-11-28T13:04:00Z</dcterms:created>
  <dcterms:modified xsi:type="dcterms:W3CDTF">2025-05-13T12:26:00Z</dcterms:modified>
</cp:coreProperties>
</file>