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7CAE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44C9B24D"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0E27F8">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w:t>
          </w:r>
          <w:r w:rsidR="0011406C">
            <w:rPr>
              <w:rFonts w:ascii="Times New Roman" w:eastAsia="Times New Roman" w:hAnsi="Times New Roman" w:cs="Times New Roman"/>
              <w:noProof/>
              <w:sz w:val="24"/>
              <w:szCs w:val="24"/>
            </w:rPr>
            <w:t>12</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51AFF31B" w14:textId="33F131C8" w:rsidR="00D726FA" w:rsidRDefault="00F502F9" w:rsidP="00237D3D">
          <w:pPr>
            <w:spacing w:after="0" w:line="259" w:lineRule="auto"/>
            <w:jc w:val="center"/>
            <w:rPr>
              <w:rFonts w:ascii="Times New Roman" w:hAnsi="Times New Roman" w:cs="Times New Roman"/>
              <w:b/>
              <w:bCs/>
              <w:color w:val="00241A"/>
              <w:sz w:val="24"/>
              <w:szCs w:val="24"/>
              <w:shd w:val="clear" w:color="auto" w:fill="FFFFFF"/>
            </w:rPr>
          </w:pPr>
          <w:r>
            <w:rPr>
              <w:rFonts w:ascii="Times New Roman" w:eastAsia="TimesNewRomanPS-BoldMT" w:hAnsi="Times New Roman" w:cs="Times New Roman"/>
              <w:b/>
              <w:bCs/>
              <w:sz w:val="24"/>
              <w:szCs w:val="24"/>
              <w:lang w:eastAsia="en-US"/>
              <w14:ligatures w14:val="standardContextual"/>
            </w:rPr>
            <w:t>METALINĖS PLOKŠTELĖS ŠONKAULIŲ LŪŽIAMS FIKSUOTI SU DAUGKARTINIO NAUDOJIMO ĮRANKIAIS</w:t>
          </w:r>
        </w:p>
        <w:p w14:paraId="608E82CE" w14:textId="77777777" w:rsidR="0022052B" w:rsidRPr="00237D3D" w:rsidRDefault="0022052B" w:rsidP="00237D3D">
          <w:pPr>
            <w:spacing w:after="0" w:line="259" w:lineRule="auto"/>
            <w:jc w:val="center"/>
            <w:rPr>
              <w:rFonts w:ascii="Times New Roman" w:hAnsi="Times New Roman" w:cs="Times New Roman"/>
              <w:b/>
              <w:bCs/>
              <w:color w:val="00241A"/>
              <w:sz w:val="24"/>
              <w:szCs w:val="24"/>
              <w:shd w:val="clear" w:color="auto" w:fill="FFFFFF"/>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0B17F5DC"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w:t>
                </w:r>
                <w:r>
                  <w:rPr>
                    <w:noProof/>
                    <w:webHidden/>
                  </w:rPr>
                  <w:fldChar w:fldCharType="end"/>
                </w:r>
              </w:hyperlink>
              <w:r w:rsidR="00AF7C80">
                <w:t>5</w:t>
              </w:r>
            </w:p>
            <w:p w14:paraId="4C96D2C0" w14:textId="737AAE94"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w:t>
                </w:r>
                <w:r>
                  <w:rPr>
                    <w:noProof/>
                    <w:webHidden/>
                  </w:rPr>
                  <w:fldChar w:fldCharType="end"/>
                </w:r>
              </w:hyperlink>
              <w:r w:rsidR="00AF7C80">
                <w:t>7</w:t>
              </w:r>
            </w:p>
            <w:p w14:paraId="511FDCED" w14:textId="5CE87952" w:rsidR="00427DE0" w:rsidRDefault="00427DE0">
              <w:pPr>
                <w:pStyle w:val="Turinys2"/>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w:t>
                </w:r>
                <w:r>
                  <w:rPr>
                    <w:noProof/>
                    <w:webHidden/>
                  </w:rPr>
                  <w:fldChar w:fldCharType="end"/>
                </w:r>
              </w:hyperlink>
              <w:r w:rsidR="00AF7C80">
                <w:t>8</w:t>
              </w:r>
            </w:p>
            <w:p w14:paraId="27EF8104" w14:textId="114C41FC" w:rsidR="00AF7C80" w:rsidRPr="008D60F7" w:rsidRDefault="00AF7C80" w:rsidP="00AF7C80">
              <w:pPr>
                <w:shd w:val="clear" w:color="auto" w:fill="FFFFFF" w:themeFill="background1"/>
                <w:ind w:firstLine="142"/>
              </w:pPr>
              <w:hyperlink w:anchor="_Toc166755536" w:history="1">
                <w:r w:rsidRPr="008D60F7">
                  <w:rPr>
                    <w:rStyle w:val="Hipersaitas"/>
                    <w:rFonts w:ascii="Times New Roman" w:hAnsi="Times New Roman" w:cs="Times New Roman"/>
                    <w:b/>
                    <w:bCs/>
                    <w:noProof/>
                  </w:rPr>
                  <w:t>Pirkimo sąlygų 1</w:t>
                </w:r>
                <w:r>
                  <w:rPr>
                    <w:rStyle w:val="Hipersaitas"/>
                    <w:rFonts w:ascii="Times New Roman" w:hAnsi="Times New Roman" w:cs="Times New Roman"/>
                    <w:b/>
                    <w:bCs/>
                    <w:noProof/>
                  </w:rPr>
                  <w:t>1</w:t>
                </w:r>
                <w:r w:rsidRPr="008D60F7">
                  <w:rPr>
                    <w:rStyle w:val="Hipersaitas"/>
                    <w:rFonts w:ascii="Times New Roman" w:hAnsi="Times New Roman" w:cs="Times New Roman"/>
                    <w:b/>
                    <w:bCs/>
                    <w:noProof/>
                  </w:rPr>
                  <w:t>priedas „</w:t>
                </w:r>
                <w:r>
                  <w:rPr>
                    <w:rStyle w:val="Hipersaitas"/>
                    <w:rFonts w:ascii="Times New Roman" w:hAnsi="Times New Roman" w:cs="Times New Roman"/>
                    <w:b/>
                    <w:bCs/>
                    <w:noProof/>
                  </w:rPr>
                  <w:t>Panaudos s</w:t>
                </w:r>
                <w:r w:rsidRPr="008D60F7">
                  <w:rPr>
                    <w:rStyle w:val="Hipersaitas"/>
                    <w:rFonts w:ascii="Times New Roman" w:hAnsi="Times New Roman" w:cs="Times New Roman"/>
                    <w:b/>
                    <w:bCs/>
                    <w:noProof/>
                  </w:rPr>
                  <w:t>utarties projektas“</w:t>
                </w:r>
                <w:r>
                  <w:rPr>
                    <w:rStyle w:val="Hipersaitas"/>
                    <w:rFonts w:ascii="Times New Roman" w:hAnsi="Times New Roman" w:cs="Times New Roman"/>
                    <w:b/>
                    <w:bCs/>
                    <w:noProof/>
                  </w:rPr>
                  <w:t xml:space="preserve">                                                                          </w:t>
                </w:r>
                <w:r>
                  <w:rPr>
                    <w:b/>
                    <w:bCs/>
                    <w:noProof/>
                    <w:webHidden/>
                  </w:rPr>
                  <w:t xml:space="preserve">          2</w:t>
                </w:r>
              </w:hyperlink>
              <w:r>
                <w:t>9</w:t>
              </w:r>
            </w:p>
            <w:p w14:paraId="679706DF" w14:textId="77777777" w:rsidR="00AF7C80" w:rsidRPr="00AF7C80" w:rsidRDefault="00AF7C80" w:rsidP="00AF7C80"/>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7F1B6EC3" w:rsidR="00B41C66" w:rsidRPr="00992053" w:rsidRDefault="00B76FBB" w:rsidP="00992053">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F502F9">
        <w:rPr>
          <w:rFonts w:ascii="Times New Roman" w:eastAsia="TimesNewRomanPS-BoldMT" w:hAnsi="Times New Roman" w:cs="Times New Roman"/>
          <w:sz w:val="24"/>
          <w:szCs w:val="24"/>
          <w:lang w:eastAsia="en-US"/>
          <w14:ligatures w14:val="standardContextual"/>
        </w:rPr>
        <w:t>metalines plokšteles šonkaulių lūžiams fiksuoti su daugkartinio naudojimo įrankiais</w:t>
      </w:r>
      <w:r w:rsidR="005B7D86" w:rsidRPr="00992053">
        <w:rPr>
          <w:rFonts w:ascii="Times New Roman" w:eastAsia="TimesNewRomanPS-BoldMT" w:hAnsi="Times New Roman" w:cs="Times New Roman"/>
          <w:sz w:val="24"/>
          <w:szCs w:val="24"/>
          <w:lang w:eastAsia="en-US"/>
          <w14:ligatures w14:val="standardContextual"/>
        </w:rPr>
        <w:t>.</w:t>
      </w:r>
      <w:r w:rsidR="00992053">
        <w:rPr>
          <w:rFonts w:ascii="Times New Roman" w:eastAsia="TimesNewRomanPS-BoldMT" w:hAnsi="Times New Roman" w:cs="Times New Roman"/>
          <w:sz w:val="24"/>
          <w:szCs w:val="24"/>
          <w:lang w:eastAsia="en-US"/>
          <w14:ligatures w14:val="standardContextual"/>
        </w:rPr>
        <w:t xml:space="preserve"> </w:t>
      </w:r>
      <w:r w:rsidR="003B3D03" w:rsidRPr="003B3D03">
        <w:rPr>
          <w:rFonts w:ascii="Times New Roman" w:eastAsia="TimesNewRomanPS-BoldMT" w:hAnsi="Times New Roman" w:cs="Times New Roman"/>
          <w:sz w:val="24"/>
          <w:szCs w:val="24"/>
          <w:lang w:eastAsia="en-US"/>
          <w14:ligatures w14:val="standardContextual"/>
        </w:rPr>
        <w:t xml:space="preserve">Instrumentų rinkinys, skirtas šonkaulių fiksacijai ir implantų išėmimui, </w:t>
      </w:r>
      <w:r w:rsidR="003B3D03">
        <w:rPr>
          <w:rFonts w:ascii="Times New Roman" w:eastAsia="TimesNewRomanPS-BoldMT" w:hAnsi="Times New Roman" w:cs="Times New Roman"/>
          <w:sz w:val="24"/>
          <w:szCs w:val="24"/>
          <w:lang w:eastAsia="en-US"/>
          <w14:ligatures w14:val="standardContextual"/>
        </w:rPr>
        <w:t>per</w:t>
      </w:r>
      <w:r w:rsidR="003B3D03" w:rsidRPr="003B3D03">
        <w:rPr>
          <w:rFonts w:ascii="Times New Roman" w:eastAsia="TimesNewRomanPS-BoldMT" w:hAnsi="Times New Roman" w:cs="Times New Roman"/>
          <w:sz w:val="24"/>
          <w:szCs w:val="24"/>
          <w:lang w:eastAsia="en-US"/>
          <w14:ligatures w14:val="standardContextual"/>
        </w:rPr>
        <w:t xml:space="preserve">duodamas </w:t>
      </w:r>
      <w:r w:rsidR="003B3D03">
        <w:rPr>
          <w:rFonts w:ascii="Times New Roman" w:eastAsia="TimesNewRomanPS-BoldMT" w:hAnsi="Times New Roman" w:cs="Times New Roman"/>
          <w:sz w:val="24"/>
          <w:szCs w:val="24"/>
          <w:lang w:eastAsia="en-US"/>
          <w14:ligatures w14:val="standardContextual"/>
        </w:rPr>
        <w:t xml:space="preserve">pagal atskirai pasirašomą panaudos sutartį.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 xml:space="preserve">sąlygų </w:t>
      </w:r>
      <w:r w:rsidR="00105BF7" w:rsidRPr="00992053">
        <w:rPr>
          <w:rFonts w:ascii="Times New Roman" w:hAnsi="Times New Roman" w:cs="Times New Roman"/>
          <w:sz w:val="24"/>
          <w:szCs w:val="24"/>
        </w:rPr>
        <w:t>6</w:t>
      </w:r>
      <w:r w:rsidR="00FA7D78" w:rsidRPr="00992053">
        <w:rPr>
          <w:rFonts w:ascii="Times New Roman" w:hAnsi="Times New Roman" w:cs="Times New Roman"/>
          <w:sz w:val="24"/>
          <w:szCs w:val="24"/>
        </w:rPr>
        <w:t xml:space="preserve"> </w:t>
      </w:r>
      <w:r w:rsidR="00444CAF" w:rsidRPr="00992053">
        <w:rPr>
          <w:rFonts w:ascii="Times New Roman" w:hAnsi="Times New Roman" w:cs="Times New Roman"/>
          <w:sz w:val="24"/>
          <w:szCs w:val="24"/>
        </w:rPr>
        <w:t>priede</w:t>
      </w:r>
      <w:r w:rsidR="00105BF7" w:rsidRPr="00992053">
        <w:rPr>
          <w:rFonts w:ascii="Times New Roman" w:hAnsi="Times New Roman" w:cs="Times New Roman"/>
          <w:sz w:val="24"/>
          <w:szCs w:val="24"/>
        </w:rPr>
        <w:t xml:space="preserve"> „Pasiūlymo forma“</w:t>
      </w:r>
      <w:r w:rsidR="000E27F8">
        <w:rPr>
          <w:rFonts w:ascii="Times New Roman" w:hAnsi="Times New Roman" w:cs="Times New Roman"/>
          <w:sz w:val="24"/>
          <w:szCs w:val="24"/>
        </w:rPr>
        <w:t xml:space="preserve"> ir 10 priede „Sutarties projektas“</w:t>
      </w:r>
      <w:r w:rsidR="00C017BF">
        <w:rPr>
          <w:rFonts w:ascii="Times New Roman" w:hAnsi="Times New Roman" w:cs="Times New Roman"/>
          <w:sz w:val="24"/>
          <w:szCs w:val="24"/>
        </w:rPr>
        <w:t xml:space="preserve"> </w:t>
      </w:r>
      <w:r w:rsidR="00C017BF" w:rsidRPr="00C134B1">
        <w:rPr>
          <w:rFonts w:ascii="Times New Roman" w:eastAsia="Arial Unicode MS" w:hAnsi="Times New Roman" w:cs="Arial Unicode MS"/>
          <w:sz w:val="24"/>
          <w:szCs w:val="24"/>
          <w:bdr w:val="nil"/>
        </w:rPr>
        <w:t>bei “Panaudos sutarties projektas”</w:t>
      </w:r>
      <w:r w:rsidR="00B41C66" w:rsidRPr="00992053">
        <w:rPr>
          <w:rFonts w:ascii="Times New Roman" w:hAnsi="Times New Roman" w:cs="Times New Roman"/>
          <w:sz w:val="24"/>
          <w:szCs w:val="24"/>
        </w:rPr>
        <w:t>.</w:t>
      </w:r>
    </w:p>
    <w:p w14:paraId="49B1DD57" w14:textId="76A09034"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5B7D86" w:rsidRPr="00992053">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 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pateikiama </w:t>
      </w:r>
      <w:r w:rsidR="00105BF7" w:rsidRPr="000E27F8">
        <w:rPr>
          <w:rFonts w:ascii="Times New Roman" w:hAnsi="Times New Roman" w:cs="Times New Roman"/>
          <w:i/>
          <w:iCs/>
          <w:sz w:val="24"/>
          <w:szCs w:val="24"/>
        </w:rPr>
        <w:t>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lastRenderedPageBreak/>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lastRenderedPageBreak/>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FF1D8C1" w:rsidR="00AA727A" w:rsidRPr="00D51822" w:rsidRDefault="0050333B" w:rsidP="0003169B">
            <w:pPr>
              <w:spacing w:after="0" w:line="240" w:lineRule="auto"/>
              <w:rPr>
                <w:rFonts w:ascii="Times New Roman" w:hAnsi="Times New Roman" w:cs="Times New Roman"/>
                <w:iCs/>
                <w:color w:val="00B050"/>
                <w:sz w:val="22"/>
                <w:szCs w:val="22"/>
              </w:rPr>
            </w:pPr>
            <w:r w:rsidRPr="0050333B">
              <w:rPr>
                <w:rFonts w:ascii="Times New Roman" w:hAnsi="Times New Roman" w:cs="Times New Roman"/>
                <w:iCs/>
                <w:sz w:val="22"/>
                <w:szCs w:val="22"/>
              </w:rPr>
              <w:t xml:space="preserve">pasiūlymų vertinimo metu, perkančiajai organizacijai paprašius, per </w:t>
            </w:r>
            <w:r w:rsidR="005B25E1">
              <w:rPr>
                <w:rFonts w:ascii="Times New Roman" w:hAnsi="Times New Roman" w:cs="Times New Roman"/>
                <w:iCs/>
                <w:color w:val="00B050"/>
                <w:sz w:val="22"/>
                <w:szCs w:val="22"/>
              </w:rPr>
              <w:t>10</w:t>
            </w:r>
            <w:r w:rsidRPr="0050333B">
              <w:rPr>
                <w:rFonts w:ascii="Times New Roman" w:hAnsi="Times New Roman" w:cs="Times New Roman"/>
                <w:iCs/>
                <w:color w:val="00B050"/>
                <w:sz w:val="22"/>
                <w:szCs w:val="22"/>
              </w:rPr>
              <w:t xml:space="preserve"> darbo dien</w:t>
            </w:r>
            <w:r w:rsidR="005B25E1">
              <w:rPr>
                <w:rFonts w:ascii="Times New Roman" w:hAnsi="Times New Roman" w:cs="Times New Roman"/>
                <w:iCs/>
                <w:color w:val="00B050"/>
                <w:sz w:val="22"/>
                <w:szCs w:val="22"/>
              </w:rPr>
              <w:t>ų</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3F5EB053"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5F52B799"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6C644F7B" w14:textId="77777777" w:rsidR="00AF7C80" w:rsidRDefault="00AF7C80" w:rsidP="00463465">
      <w:pPr>
        <w:jc w:val="both"/>
        <w:rPr>
          <w:rFonts w:ascii="Times New Roman" w:eastAsia="Calibri" w:hAnsi="Times New Roman" w:cs="Times New Roman"/>
          <w:i/>
          <w:iCs/>
          <w:color w:val="FF0000"/>
          <w:sz w:val="24"/>
          <w:szCs w:val="24"/>
        </w:rPr>
      </w:pPr>
    </w:p>
    <w:p w14:paraId="41244BF8" w14:textId="77777777" w:rsidR="00AF7C80" w:rsidRDefault="00AF7C80" w:rsidP="00463465">
      <w:pPr>
        <w:jc w:val="both"/>
        <w:rPr>
          <w:rFonts w:ascii="Times New Roman" w:eastAsia="Calibri" w:hAnsi="Times New Roman" w:cs="Times New Roman"/>
          <w:i/>
          <w:iCs/>
          <w:color w:val="FF0000"/>
          <w:sz w:val="24"/>
          <w:szCs w:val="24"/>
        </w:rPr>
        <w:sectPr w:rsidR="00AF7C80" w:rsidSect="004D0469">
          <w:pgSz w:w="12240" w:h="15840"/>
          <w:pgMar w:top="709" w:right="567" w:bottom="1134" w:left="1701" w:header="720" w:footer="720" w:gutter="0"/>
          <w:cols w:space="720"/>
          <w:titlePg/>
          <w:docGrid w:linePitch="360"/>
        </w:sectPr>
      </w:pPr>
    </w:p>
    <w:p w14:paraId="288333B9" w14:textId="77777777" w:rsidR="00AF7C80" w:rsidRPr="00C43C7A" w:rsidRDefault="00AF7C80" w:rsidP="00AF7C80">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w:t>
      </w:r>
      <w:r>
        <w:rPr>
          <w:rFonts w:ascii="Times New Roman" w:hAnsi="Times New Roman" w:cs="Times New Roman"/>
          <w:b/>
          <w:bCs/>
          <w:color w:val="auto"/>
          <w:sz w:val="24"/>
          <w:szCs w:val="24"/>
        </w:rPr>
        <w:t>1</w:t>
      </w:r>
      <w:r w:rsidRPr="00C43C7A">
        <w:rPr>
          <w:rFonts w:ascii="Times New Roman" w:hAnsi="Times New Roman" w:cs="Times New Roman"/>
          <w:b/>
          <w:bCs/>
          <w:color w:val="auto"/>
          <w:sz w:val="24"/>
          <w:szCs w:val="24"/>
        </w:rPr>
        <w:t xml:space="preserve"> priedas „</w:t>
      </w:r>
      <w:r>
        <w:rPr>
          <w:rFonts w:ascii="Times New Roman" w:hAnsi="Times New Roman" w:cs="Times New Roman"/>
          <w:b/>
          <w:bCs/>
          <w:color w:val="auto"/>
          <w:sz w:val="24"/>
          <w:szCs w:val="24"/>
        </w:rPr>
        <w:t>Panaudos s</w:t>
      </w:r>
      <w:r w:rsidRPr="00C43C7A">
        <w:rPr>
          <w:rFonts w:ascii="Times New Roman" w:hAnsi="Times New Roman" w:cs="Times New Roman"/>
          <w:b/>
          <w:bCs/>
          <w:color w:val="auto"/>
          <w:sz w:val="24"/>
          <w:szCs w:val="24"/>
        </w:rPr>
        <w:t>utarties projektas“</w:t>
      </w:r>
    </w:p>
    <w:p w14:paraId="4C6416C0" w14:textId="77777777" w:rsidR="00AF7C80" w:rsidRPr="00B117E7" w:rsidRDefault="00AF7C80" w:rsidP="00AF7C80">
      <w:pPr>
        <w:rPr>
          <w:rFonts w:ascii="Times New Roman" w:hAnsi="Times New Roman" w:cs="Times New Roman"/>
          <w:color w:val="7F7F7F" w:themeColor="text1" w:themeTint="80"/>
          <w:sz w:val="24"/>
          <w:szCs w:val="24"/>
        </w:rPr>
      </w:pPr>
    </w:p>
    <w:p w14:paraId="36C995B9" w14:textId="77777777" w:rsidR="00AF7C80" w:rsidRPr="00B117E7" w:rsidRDefault="00AF7C80" w:rsidP="00AF7C80">
      <w:pPr>
        <w:pStyle w:val="Sraopastraipa"/>
        <w:tabs>
          <w:tab w:val="left" w:pos="851"/>
        </w:tabs>
        <w:spacing w:after="0" w:line="240" w:lineRule="auto"/>
        <w:ind w:left="567"/>
        <w:jc w:val="both"/>
        <w:rPr>
          <w:rFonts w:ascii="Times New Roman" w:hAnsi="Times New Roman" w:cs="Times New Roman"/>
          <w:color w:val="000000" w:themeColor="text1"/>
          <w:sz w:val="24"/>
          <w:szCs w:val="24"/>
        </w:rPr>
      </w:pPr>
      <w:r w:rsidRPr="00B117E7">
        <w:rPr>
          <w:rFonts w:ascii="Times New Roman" w:hAnsi="Times New Roman" w:cs="Times New Roman"/>
          <w:color w:val="000000" w:themeColor="text1"/>
          <w:sz w:val="24"/>
          <w:szCs w:val="24"/>
        </w:rPr>
        <w:t>Pateikiamas atskiru dokumentu CVP IS.</w:t>
      </w:r>
    </w:p>
    <w:p w14:paraId="6E81A91B" w14:textId="77777777" w:rsidR="00AF7C80" w:rsidRPr="00B117E7" w:rsidRDefault="00AF7C80" w:rsidP="00AF7C80">
      <w:pPr>
        <w:jc w:val="both"/>
        <w:rPr>
          <w:rFonts w:ascii="Times New Roman" w:eastAsia="Calibri" w:hAnsi="Times New Roman" w:cs="Times New Roman"/>
          <w:i/>
          <w:iCs/>
          <w:color w:val="000000" w:themeColor="text1"/>
          <w:sz w:val="24"/>
          <w:szCs w:val="24"/>
        </w:rPr>
      </w:pPr>
    </w:p>
    <w:p w14:paraId="3AA0EC2D" w14:textId="77777777" w:rsidR="00AF7C80" w:rsidRPr="00D51822" w:rsidRDefault="00AF7C80" w:rsidP="00463465">
      <w:pPr>
        <w:jc w:val="both"/>
        <w:rPr>
          <w:rFonts w:ascii="Times New Roman" w:eastAsia="Calibri" w:hAnsi="Times New Roman" w:cs="Times New Roman"/>
          <w:i/>
          <w:iCs/>
          <w:color w:val="FF0000"/>
          <w:sz w:val="24"/>
          <w:szCs w:val="24"/>
        </w:rPr>
      </w:pPr>
    </w:p>
    <w:sectPr w:rsidR="00AF7C80" w:rsidRPr="00D51822" w:rsidSect="00AF7C80">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06C"/>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D03"/>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36"/>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952"/>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80"/>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7BF"/>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0E55"/>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2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29</Pages>
  <Words>29377</Words>
  <Characters>16746</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29</cp:revision>
  <cp:lastPrinted>2024-05-16T09:52:00Z</cp:lastPrinted>
  <dcterms:created xsi:type="dcterms:W3CDTF">2024-12-09T10:39:00Z</dcterms:created>
  <dcterms:modified xsi:type="dcterms:W3CDTF">2025-05-12T09:03:00Z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