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0C" w:rsidRDefault="00373F0C" w:rsidP="005343FF">
      <w:pPr>
        <w:ind w:left="6521" w:right="-142"/>
        <w:rPr>
          <w:b/>
          <w:bCs/>
          <w:sz w:val="24"/>
          <w:szCs w:val="24"/>
        </w:rPr>
      </w:pPr>
      <w:r>
        <w:rPr>
          <w:b/>
          <w:bCs/>
          <w:sz w:val="24"/>
          <w:szCs w:val="24"/>
        </w:rPr>
        <w:t>Konkurso s</w:t>
      </w:r>
      <w:r w:rsidR="00580D2D">
        <w:rPr>
          <w:b/>
          <w:bCs/>
          <w:sz w:val="24"/>
          <w:szCs w:val="24"/>
        </w:rPr>
        <w:t>ą</w:t>
      </w:r>
      <w:bookmarkStart w:id="0" w:name="_GoBack"/>
      <w:bookmarkEnd w:id="0"/>
      <w:r>
        <w:rPr>
          <w:b/>
          <w:bCs/>
          <w:sz w:val="24"/>
          <w:szCs w:val="24"/>
        </w:rPr>
        <w:t>1ygų13 priedas</w:t>
      </w:r>
    </w:p>
    <w:p w:rsidR="00373F0C" w:rsidRDefault="00373F0C" w:rsidP="005343FF">
      <w:pPr>
        <w:ind w:left="6521" w:right="-142"/>
        <w:rPr>
          <w:b/>
          <w:bCs/>
          <w:sz w:val="24"/>
          <w:szCs w:val="24"/>
        </w:rPr>
      </w:pPr>
    </w:p>
    <w:p w:rsidR="00373F0C" w:rsidRDefault="00373F0C" w:rsidP="005343FF">
      <w:pPr>
        <w:ind w:left="6521" w:right="-142"/>
        <w:rPr>
          <w:b/>
          <w:bCs/>
          <w:sz w:val="24"/>
          <w:szCs w:val="24"/>
        </w:rPr>
      </w:pPr>
    </w:p>
    <w:p w:rsidR="005343FF" w:rsidRPr="005A1EFD" w:rsidRDefault="005343FF" w:rsidP="005343FF">
      <w:pPr>
        <w:ind w:left="6521" w:right="-142"/>
        <w:rPr>
          <w:b/>
          <w:bCs/>
          <w:sz w:val="24"/>
          <w:szCs w:val="24"/>
        </w:rPr>
      </w:pPr>
      <w:r w:rsidRPr="005A1EFD">
        <w:rPr>
          <w:b/>
          <w:bCs/>
          <w:sz w:val="24"/>
          <w:szCs w:val="24"/>
        </w:rPr>
        <w:t>202</w:t>
      </w:r>
      <w:r>
        <w:rPr>
          <w:b/>
          <w:bCs/>
          <w:sz w:val="24"/>
          <w:szCs w:val="24"/>
        </w:rPr>
        <w:t>5</w:t>
      </w:r>
      <w:r w:rsidRPr="005A1EFD">
        <w:rPr>
          <w:b/>
          <w:bCs/>
          <w:sz w:val="24"/>
          <w:szCs w:val="24"/>
        </w:rPr>
        <w:t xml:space="preserve"> m. </w:t>
      </w:r>
      <w:r>
        <w:rPr>
          <w:b/>
          <w:bCs/>
          <w:sz w:val="24"/>
          <w:szCs w:val="24"/>
        </w:rPr>
        <w:t>.....................</w:t>
      </w:r>
      <w:r w:rsidRPr="005A1EFD">
        <w:rPr>
          <w:b/>
          <w:bCs/>
          <w:sz w:val="24"/>
          <w:szCs w:val="24"/>
        </w:rPr>
        <w:t>..... d.</w:t>
      </w:r>
    </w:p>
    <w:p w:rsidR="005343FF" w:rsidRPr="005A1EFD" w:rsidRDefault="005343FF" w:rsidP="005343FF">
      <w:pPr>
        <w:ind w:left="6521" w:right="-142"/>
        <w:rPr>
          <w:b/>
          <w:bCs/>
          <w:sz w:val="24"/>
          <w:szCs w:val="24"/>
        </w:rPr>
      </w:pPr>
      <w:r>
        <w:rPr>
          <w:b/>
          <w:bCs/>
          <w:sz w:val="24"/>
          <w:szCs w:val="24"/>
        </w:rPr>
        <w:t>Paslaug</w:t>
      </w:r>
      <w:r w:rsidRPr="005A1EFD">
        <w:rPr>
          <w:b/>
          <w:bCs/>
          <w:sz w:val="24"/>
          <w:szCs w:val="24"/>
        </w:rPr>
        <w:t xml:space="preserve">ų </w:t>
      </w:r>
      <w:r>
        <w:rPr>
          <w:b/>
          <w:bCs/>
          <w:sz w:val="24"/>
          <w:szCs w:val="24"/>
        </w:rPr>
        <w:t>pirkimo sutarties</w:t>
      </w:r>
      <w:r>
        <w:rPr>
          <w:b/>
          <w:bCs/>
          <w:sz w:val="24"/>
          <w:szCs w:val="24"/>
        </w:rPr>
        <w:br/>
        <w:t>Specialiųjų sąlygų 2</w:t>
      </w:r>
      <w:r w:rsidRPr="005A1EFD">
        <w:rPr>
          <w:b/>
          <w:bCs/>
          <w:sz w:val="24"/>
          <w:szCs w:val="24"/>
        </w:rPr>
        <w:t xml:space="preserve"> priedas</w:t>
      </w:r>
    </w:p>
    <w:p w:rsidR="005343FF" w:rsidRDefault="005343FF" w:rsidP="005343FF">
      <w:pPr>
        <w:pStyle w:val="Standard"/>
        <w:ind w:right="141"/>
      </w:pPr>
    </w:p>
    <w:p w:rsidR="005343FF" w:rsidRDefault="005343FF" w:rsidP="005343FF">
      <w:pPr>
        <w:pStyle w:val="Standard"/>
        <w:ind w:right="141"/>
      </w:pPr>
    </w:p>
    <w:p w:rsidR="005343FF" w:rsidRPr="002F7C4F" w:rsidRDefault="005343FF" w:rsidP="005343FF">
      <w:pPr>
        <w:jc w:val="center"/>
        <w:rPr>
          <w:b/>
          <w:sz w:val="24"/>
          <w:szCs w:val="24"/>
        </w:rPr>
      </w:pPr>
      <w:r>
        <w:rPr>
          <w:b/>
          <w:sz w:val="24"/>
          <w:szCs w:val="24"/>
        </w:rPr>
        <w:t>(K</w:t>
      </w:r>
      <w:r w:rsidRPr="002F7C4F">
        <w:rPr>
          <w:b/>
          <w:sz w:val="24"/>
          <w:szCs w:val="24"/>
        </w:rPr>
        <w:t>onfidencialumo pasižadėjimo forma)</w:t>
      </w:r>
    </w:p>
    <w:p w:rsidR="005343FF" w:rsidRPr="002F7C4F" w:rsidRDefault="005343FF" w:rsidP="005343FF">
      <w:pPr>
        <w:jc w:val="center"/>
        <w:rPr>
          <w:sz w:val="24"/>
          <w:szCs w:val="24"/>
        </w:rPr>
      </w:pPr>
    </w:p>
    <w:p w:rsidR="005343FF" w:rsidRPr="002F7C4F" w:rsidRDefault="005343FF" w:rsidP="005343FF">
      <w:pPr>
        <w:jc w:val="center"/>
        <w:rPr>
          <w:sz w:val="24"/>
          <w:szCs w:val="24"/>
        </w:rPr>
      </w:pPr>
      <w:r w:rsidRPr="002F7C4F">
        <w:rPr>
          <w:b/>
          <w:sz w:val="24"/>
          <w:szCs w:val="24"/>
        </w:rPr>
        <w:t>KONFIDENCIALUMO PASIŽADĖJIMAS</w:t>
      </w:r>
    </w:p>
    <w:p w:rsidR="005343FF" w:rsidRPr="002F7C4F" w:rsidRDefault="005343FF" w:rsidP="005343FF">
      <w:pPr>
        <w:jc w:val="center"/>
        <w:rPr>
          <w:sz w:val="24"/>
          <w:szCs w:val="24"/>
        </w:rPr>
      </w:pPr>
      <w:r w:rsidRPr="002F7C4F">
        <w:rPr>
          <w:sz w:val="24"/>
          <w:szCs w:val="24"/>
        </w:rPr>
        <w:t>20__ m. _</w:t>
      </w:r>
      <w:r>
        <w:rPr>
          <w:sz w:val="24"/>
          <w:szCs w:val="24"/>
        </w:rPr>
        <w:t>___</w:t>
      </w:r>
      <w:r w:rsidRPr="002F7C4F">
        <w:rPr>
          <w:sz w:val="24"/>
          <w:szCs w:val="24"/>
        </w:rPr>
        <w:t>____ mėn. ___d.</w:t>
      </w:r>
    </w:p>
    <w:p w:rsidR="005343FF" w:rsidRDefault="005343FF" w:rsidP="005343FF">
      <w:pPr>
        <w:tabs>
          <w:tab w:val="left" w:pos="5100"/>
          <w:tab w:val="left" w:pos="5730"/>
        </w:tabs>
        <w:jc w:val="both"/>
        <w:rPr>
          <w:sz w:val="24"/>
          <w:szCs w:val="24"/>
        </w:rPr>
      </w:pPr>
    </w:p>
    <w:p w:rsidR="005343FF" w:rsidRPr="002F7C4F" w:rsidRDefault="005343FF" w:rsidP="005343FF">
      <w:pPr>
        <w:tabs>
          <w:tab w:val="left" w:pos="5100"/>
          <w:tab w:val="left" w:pos="5730"/>
        </w:tabs>
        <w:jc w:val="both"/>
        <w:rPr>
          <w:sz w:val="24"/>
          <w:szCs w:val="24"/>
        </w:rPr>
      </w:pPr>
    </w:p>
    <w:p w:rsidR="005343FF" w:rsidRPr="002F7C4F" w:rsidRDefault="005343FF" w:rsidP="005343FF">
      <w:pPr>
        <w:pBdr>
          <w:top w:val="nil"/>
          <w:left w:val="nil"/>
          <w:bottom w:val="nil"/>
          <w:right w:val="nil"/>
          <w:between w:val="nil"/>
          <w:bar w:val="nil"/>
        </w:pBdr>
        <w:spacing w:line="276" w:lineRule="auto"/>
        <w:ind w:right="-1" w:firstLine="709"/>
        <w:jc w:val="both"/>
        <w:rPr>
          <w:rFonts w:eastAsia="Arial Unicode MS"/>
          <w:sz w:val="24"/>
          <w:szCs w:val="24"/>
          <w:bdr w:val="nil"/>
        </w:rPr>
      </w:pPr>
      <w:r w:rsidRPr="002F7C4F">
        <w:rPr>
          <w:rFonts w:eastAsia="Arial Unicode MS"/>
          <w:sz w:val="24"/>
          <w:szCs w:val="24"/>
          <w:bdr w:val="nil"/>
        </w:rPr>
        <w:t>Aš, ______________________________________ (</w:t>
      </w:r>
      <w:r w:rsidRPr="002F7C4F">
        <w:rPr>
          <w:rFonts w:eastAsia="Arial Unicode MS"/>
          <w:i/>
          <w:sz w:val="24"/>
          <w:szCs w:val="24"/>
          <w:bdr w:val="nil"/>
        </w:rPr>
        <w:t>vardas, pavardė</w:t>
      </w:r>
      <w:r w:rsidRPr="002F7C4F">
        <w:rPr>
          <w:rFonts w:eastAsia="Arial Unicode MS"/>
          <w:sz w:val="24"/>
          <w:szCs w:val="24"/>
          <w:bdr w:val="nil"/>
        </w:rPr>
        <w:t xml:space="preserve">), būdamas </w:t>
      </w:r>
      <w:r>
        <w:rPr>
          <w:sz w:val="24"/>
          <w:szCs w:val="24"/>
        </w:rPr>
        <w:t xml:space="preserve">________________________ (tiekėjas) </w:t>
      </w:r>
      <w:r w:rsidRPr="002F7C4F">
        <w:rPr>
          <w:rFonts w:eastAsia="Arial Unicode MS"/>
          <w:sz w:val="24"/>
          <w:szCs w:val="24"/>
          <w:bdr w:val="nil"/>
        </w:rPr>
        <w:t>paskirt</w:t>
      </w:r>
      <w:r>
        <w:rPr>
          <w:rFonts w:eastAsia="Arial Unicode MS"/>
          <w:sz w:val="24"/>
          <w:szCs w:val="24"/>
          <w:bdr w:val="nil"/>
        </w:rPr>
        <w:t>u</w:t>
      </w:r>
      <w:r w:rsidRPr="002F7C4F">
        <w:rPr>
          <w:rFonts w:eastAsia="Arial Unicode MS"/>
          <w:sz w:val="24"/>
          <w:szCs w:val="24"/>
          <w:bdr w:val="nil"/>
        </w:rPr>
        <w:t xml:space="preserve"> specialistu ir teikdamas Lietuvos Respublikos Seimo kanceliarijos ir </w:t>
      </w:r>
      <w:r>
        <w:rPr>
          <w:sz w:val="24"/>
          <w:szCs w:val="24"/>
        </w:rPr>
        <w:t>____________________________</w:t>
      </w:r>
      <w:r w:rsidRPr="002F7C4F">
        <w:rPr>
          <w:rFonts w:eastAsia="Arial Unicode MS"/>
          <w:sz w:val="24"/>
          <w:szCs w:val="24"/>
          <w:bdr w:val="nil"/>
        </w:rPr>
        <w:t xml:space="preserve"> </w:t>
      </w:r>
      <w:r w:rsidRPr="003E03C0">
        <w:rPr>
          <w:rFonts w:eastAsia="Arial Unicode MS"/>
          <w:sz w:val="24"/>
          <w:szCs w:val="24"/>
          <w:bdr w:val="nil"/>
        </w:rPr>
        <w:t>202</w:t>
      </w:r>
      <w:r>
        <w:rPr>
          <w:rFonts w:eastAsia="Arial Unicode MS"/>
          <w:sz w:val="24"/>
          <w:szCs w:val="24"/>
          <w:bdr w:val="nil"/>
        </w:rPr>
        <w:t>5</w:t>
      </w:r>
      <w:r w:rsidRPr="002F7C4F">
        <w:rPr>
          <w:rFonts w:eastAsia="Arial Unicode MS"/>
          <w:sz w:val="24"/>
          <w:szCs w:val="24"/>
          <w:bdr w:val="nil"/>
        </w:rPr>
        <w:t xml:space="preserve"> m. __</w:t>
      </w:r>
      <w:r>
        <w:rPr>
          <w:rFonts w:eastAsia="Arial Unicode MS"/>
          <w:sz w:val="24"/>
          <w:szCs w:val="24"/>
          <w:bdr w:val="nil"/>
        </w:rPr>
        <w:t>____________</w:t>
      </w:r>
      <w:r w:rsidRPr="002F7C4F">
        <w:rPr>
          <w:rFonts w:eastAsia="Arial Unicode MS"/>
          <w:sz w:val="24"/>
          <w:szCs w:val="24"/>
          <w:bdr w:val="nil"/>
        </w:rPr>
        <w:t>____ mėn. __d. Paslaugų viešojo pirkimo-pardavimo sutartyje Nr. UFS</w:t>
      </w:r>
      <w:r w:rsidRPr="002F7C4F">
        <w:rPr>
          <w:rFonts w:eastAsia="Arial Unicode MS"/>
          <w:sz w:val="24"/>
          <w:szCs w:val="24"/>
          <w:bdr w:val="nil"/>
        </w:rPr>
        <w:noBreakHyphen/>
        <w:t>20</w:t>
      </w:r>
      <w:r>
        <w:rPr>
          <w:rFonts w:eastAsia="Arial Unicode MS"/>
          <w:sz w:val="24"/>
          <w:szCs w:val="24"/>
          <w:bdr w:val="nil"/>
        </w:rPr>
        <w:t>25</w:t>
      </w:r>
      <w:r w:rsidRPr="002F7C4F">
        <w:rPr>
          <w:rFonts w:eastAsia="Arial Unicode MS"/>
          <w:sz w:val="24"/>
          <w:szCs w:val="24"/>
          <w:bdr w:val="nil"/>
        </w:rPr>
        <w:t>-_____ (toliau – Sutartis) numatytas paslaugas:</w:t>
      </w:r>
    </w:p>
    <w:p w:rsidR="005343FF" w:rsidRPr="002F7C4F" w:rsidRDefault="005343FF" w:rsidP="005343FF">
      <w:pPr>
        <w:pBdr>
          <w:top w:val="nil"/>
          <w:left w:val="nil"/>
          <w:bottom w:val="nil"/>
          <w:right w:val="nil"/>
          <w:between w:val="nil"/>
          <w:bar w:val="nil"/>
        </w:pBdr>
        <w:spacing w:line="276" w:lineRule="auto"/>
        <w:ind w:right="-1"/>
        <w:jc w:val="both"/>
        <w:rPr>
          <w:rFonts w:eastAsia="Arial Unicode MS"/>
          <w:bCs/>
          <w:sz w:val="24"/>
          <w:szCs w:val="24"/>
          <w:bdr w:val="nil"/>
        </w:rPr>
      </w:pPr>
    </w:p>
    <w:p w:rsidR="005343FF" w:rsidRPr="002F7C4F" w:rsidRDefault="005343FF" w:rsidP="005343FF">
      <w:pPr>
        <w:spacing w:line="276" w:lineRule="auto"/>
        <w:ind w:firstLine="709"/>
        <w:jc w:val="both"/>
        <w:rPr>
          <w:sz w:val="24"/>
          <w:szCs w:val="24"/>
        </w:rPr>
      </w:pPr>
      <w:r w:rsidRPr="00251483">
        <w:rPr>
          <w:b/>
          <w:sz w:val="24"/>
          <w:szCs w:val="24"/>
        </w:rPr>
        <w:t xml:space="preserve">Suprantu, kad šiame pasižadėjime konfidencialia informacija </w:t>
      </w:r>
      <w:r w:rsidRPr="00251483">
        <w:rPr>
          <w:sz w:val="24"/>
          <w:szCs w:val="24"/>
        </w:rPr>
        <w:t xml:space="preserve">yra laikomi asmens duomenys, kaip jie apibrėžti </w:t>
      </w:r>
      <w:r w:rsidRPr="00251483">
        <w:rPr>
          <w:color w:val="000000"/>
          <w:sz w:val="24"/>
          <w:szCs w:val="24"/>
          <w:shd w:val="clear" w:color="auto" w:fill="FFFFFF"/>
        </w:rPr>
        <w:t xml:space="preserve">2016 m. balandžio 27 d. </w:t>
      </w:r>
      <w:r w:rsidRPr="00251483">
        <w:rPr>
          <w:rFonts w:eastAsia="Arial Unicode MS"/>
          <w:color w:val="000000"/>
          <w:sz w:val="24"/>
          <w:szCs w:val="24"/>
          <w:bdr w:val="none" w:sz="0" w:space="0" w:color="auto" w:frame="1"/>
        </w:rPr>
        <w:t>Europos Parlamento ir Tarybos reglamento (ES) 2016/679 dėl</w:t>
      </w:r>
      <w:r w:rsidRPr="002F7C4F">
        <w:rPr>
          <w:rFonts w:eastAsia="Arial Unicode MS"/>
          <w:color w:val="000000"/>
          <w:sz w:val="24"/>
          <w:szCs w:val="24"/>
          <w:bdr w:val="none" w:sz="0" w:space="0" w:color="auto" w:frame="1"/>
        </w:rPr>
        <w:t xml:space="preserve"> fizinių asmenų apsaugos tvarkant asmens duomenis ir dėl laisvo tokių duomenų judėjimo ir kuriuo panaikinama Direktyva 95/46/EB (Bendrasis duomenų apsaugos reglamentas), ir </w:t>
      </w:r>
      <w:r w:rsidRPr="002F7C4F">
        <w:rPr>
          <w:sz w:val="24"/>
          <w:szCs w:val="24"/>
        </w:rPr>
        <w:t>bet kokia kita vykdant Sutartį gauta ar sužinota informacija, nepriklausomai nuo jos pateikimo (gavimo) formos, jei Seimo kanceliarija nėra patvirtinusi, kad tam tikra informacija nėra konfidenciali. Konfidencialia informacija taip pat nėra laikoma informacija, kuri yra prieinama viešai.</w:t>
      </w:r>
    </w:p>
    <w:p w:rsidR="005343FF" w:rsidRDefault="005343FF" w:rsidP="005343FF">
      <w:pPr>
        <w:spacing w:line="276" w:lineRule="auto"/>
        <w:jc w:val="both"/>
        <w:rPr>
          <w:sz w:val="24"/>
          <w:szCs w:val="24"/>
        </w:rPr>
      </w:pPr>
    </w:p>
    <w:p w:rsidR="005343FF" w:rsidRPr="002F7C4F" w:rsidRDefault="005343FF" w:rsidP="005343FF">
      <w:pPr>
        <w:spacing w:line="276" w:lineRule="auto"/>
        <w:ind w:firstLine="567"/>
        <w:jc w:val="both"/>
        <w:rPr>
          <w:sz w:val="24"/>
          <w:szCs w:val="24"/>
        </w:rPr>
      </w:pPr>
      <w:r w:rsidRPr="002F7C4F">
        <w:rPr>
          <w:b/>
          <w:sz w:val="24"/>
          <w:szCs w:val="24"/>
        </w:rPr>
        <w:t>Pasižadu:</w:t>
      </w:r>
    </w:p>
    <w:p w:rsidR="005343FF" w:rsidRPr="002F7C4F" w:rsidRDefault="005343FF" w:rsidP="005343FF">
      <w:pPr>
        <w:spacing w:line="276" w:lineRule="auto"/>
        <w:ind w:right="-1" w:firstLine="567"/>
        <w:jc w:val="both"/>
        <w:rPr>
          <w:sz w:val="24"/>
          <w:szCs w:val="24"/>
        </w:rPr>
      </w:pPr>
      <w:r w:rsidRPr="002F7C4F">
        <w:rPr>
          <w:sz w:val="24"/>
          <w:szCs w:val="24"/>
        </w:rPr>
        <w:t xml:space="preserve">- konfidencialią informaciją, kuri man taps žinoma vykdant </w:t>
      </w:r>
      <w:r>
        <w:rPr>
          <w:sz w:val="24"/>
          <w:szCs w:val="24"/>
        </w:rPr>
        <w:t>S</w:t>
      </w:r>
      <w:r w:rsidRPr="002F7C4F">
        <w:rPr>
          <w:sz w:val="24"/>
          <w:szCs w:val="24"/>
        </w:rPr>
        <w:t>utartį</w:t>
      </w:r>
      <w:r>
        <w:rPr>
          <w:sz w:val="24"/>
          <w:szCs w:val="24"/>
        </w:rPr>
        <w:t xml:space="preserve"> (teikiant P</w:t>
      </w:r>
      <w:r w:rsidRPr="002F7C4F">
        <w:rPr>
          <w:sz w:val="24"/>
          <w:szCs w:val="24"/>
        </w:rPr>
        <w:t xml:space="preserve">aslaugas pagal </w:t>
      </w:r>
      <w:r>
        <w:rPr>
          <w:sz w:val="24"/>
          <w:szCs w:val="24"/>
        </w:rPr>
        <w:t>S</w:t>
      </w:r>
      <w:r w:rsidRPr="002F7C4F">
        <w:rPr>
          <w:sz w:val="24"/>
          <w:szCs w:val="24"/>
        </w:rPr>
        <w:t xml:space="preserve">utartį), naudoti ir tvarkyti tik </w:t>
      </w:r>
      <w:r>
        <w:rPr>
          <w:sz w:val="24"/>
          <w:szCs w:val="24"/>
        </w:rPr>
        <w:t>s</w:t>
      </w:r>
      <w:r w:rsidRPr="002F7C4F">
        <w:rPr>
          <w:sz w:val="24"/>
          <w:szCs w:val="24"/>
        </w:rPr>
        <w:t>utarties vykdymo tikslu, jos neteisėtai nekeisti ir neiškraipyti;</w:t>
      </w:r>
    </w:p>
    <w:p w:rsidR="005343FF" w:rsidRPr="002F7C4F" w:rsidRDefault="005343FF" w:rsidP="005343FF">
      <w:pPr>
        <w:spacing w:line="276" w:lineRule="auto"/>
        <w:ind w:right="-1" w:firstLine="567"/>
        <w:jc w:val="both"/>
        <w:rPr>
          <w:sz w:val="24"/>
          <w:szCs w:val="24"/>
        </w:rPr>
      </w:pPr>
      <w:r w:rsidRPr="002F7C4F">
        <w:rPr>
          <w:sz w:val="24"/>
          <w:szCs w:val="24"/>
        </w:rPr>
        <w:t xml:space="preserve">- konfidencialią informaciją saugoti taip, kad ši informacija nebūtų neteisėtai sunaikinta, pakeista ir kad neįgalioti asmenys su ja negalėtų susipažinti ar pasinaudoti, o pasibaigus </w:t>
      </w:r>
      <w:r>
        <w:rPr>
          <w:sz w:val="24"/>
          <w:szCs w:val="24"/>
        </w:rPr>
        <w:t>S</w:t>
      </w:r>
      <w:r w:rsidRPr="002F7C4F">
        <w:rPr>
          <w:sz w:val="24"/>
          <w:szCs w:val="24"/>
        </w:rPr>
        <w:t xml:space="preserve">utarties galiojimui visą mano turimą su </w:t>
      </w:r>
      <w:r>
        <w:rPr>
          <w:sz w:val="24"/>
          <w:szCs w:val="24"/>
        </w:rPr>
        <w:t>S</w:t>
      </w:r>
      <w:r w:rsidRPr="002F7C4F">
        <w:rPr>
          <w:sz w:val="24"/>
          <w:szCs w:val="24"/>
        </w:rPr>
        <w:t xml:space="preserve">utarties vykdymu susijusią informaciją tinkamai sunaikinti arba perduoti Seimo kanceliarijai; </w:t>
      </w:r>
    </w:p>
    <w:p w:rsidR="005343FF" w:rsidRPr="002F7C4F" w:rsidRDefault="005343FF" w:rsidP="005343FF">
      <w:pPr>
        <w:spacing w:line="276" w:lineRule="auto"/>
        <w:ind w:right="-1" w:firstLine="567"/>
        <w:jc w:val="both"/>
        <w:rPr>
          <w:sz w:val="24"/>
          <w:szCs w:val="24"/>
        </w:rPr>
      </w:pPr>
      <w:r w:rsidRPr="002F7C4F">
        <w:rPr>
          <w:sz w:val="24"/>
          <w:szCs w:val="24"/>
        </w:rPr>
        <w:t>- tvarkyti asmens duomenis</w:t>
      </w:r>
      <w:r w:rsidRPr="002F7C4F">
        <w:rPr>
          <w:rFonts w:eastAsia="Arial Unicode MS"/>
          <w:sz w:val="24"/>
          <w:szCs w:val="24"/>
          <w:bdr w:val="nil"/>
        </w:rPr>
        <w:t xml:space="preserve"> laikydamasis (-i)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eglamento (ES) 2016/679, taip pat </w:t>
      </w:r>
      <w:r w:rsidRPr="002F7C4F">
        <w:rPr>
          <w:rFonts w:eastAsia="Arial Unicode MS"/>
          <w:sz w:val="24"/>
          <w:szCs w:val="24"/>
          <w:bdr w:val="nil"/>
        </w:rPr>
        <w:t>Lietuvos Respublikos įstatymų ir kitų teisės aktų, reglamentuojančių asmens duomenų teisinę apsaugą, reikalavimų, taip pat pareiginiais nuostatais ir taisyklėmis, reglamentuojančiomis man patikėtas asmens duomenų tvarkymo funkcijas</w:t>
      </w:r>
      <w:r w:rsidRPr="002F7C4F">
        <w:rPr>
          <w:sz w:val="24"/>
          <w:szCs w:val="24"/>
        </w:rPr>
        <w:t>;</w:t>
      </w:r>
    </w:p>
    <w:p w:rsidR="005343FF" w:rsidRPr="002F7C4F" w:rsidRDefault="005343FF" w:rsidP="005343FF">
      <w:pPr>
        <w:spacing w:line="276" w:lineRule="auto"/>
        <w:ind w:right="-1" w:firstLine="567"/>
        <w:jc w:val="both"/>
        <w:rPr>
          <w:sz w:val="24"/>
          <w:szCs w:val="24"/>
        </w:rPr>
      </w:pPr>
      <w:r w:rsidRPr="002F7C4F">
        <w:rPr>
          <w:sz w:val="24"/>
          <w:szCs w:val="24"/>
        </w:rPr>
        <w:t xml:space="preserve">- neatskleisti, neperduoti konfidencialios informacijos nei vienam asmeniui tiek darbovietėje, tiek už jos ribų, kuris nėra įgaliotas gauti šią informaciją, išskyrus kai būsiu įpareigotas pateikti konfidencialią informaciją pagal Lietuvos Respublikoje galiojančius teisės aktus arba </w:t>
      </w:r>
      <w:r>
        <w:rPr>
          <w:sz w:val="24"/>
          <w:szCs w:val="24"/>
        </w:rPr>
        <w:t>s</w:t>
      </w:r>
      <w:r w:rsidRPr="002F7C4F">
        <w:rPr>
          <w:sz w:val="24"/>
          <w:szCs w:val="24"/>
        </w:rPr>
        <w:t>utartį;</w:t>
      </w:r>
    </w:p>
    <w:p w:rsidR="005343FF" w:rsidRPr="002F7C4F" w:rsidRDefault="005343FF" w:rsidP="005343FF">
      <w:pPr>
        <w:spacing w:line="276" w:lineRule="auto"/>
        <w:ind w:right="-1" w:firstLine="567"/>
        <w:jc w:val="both"/>
        <w:rPr>
          <w:sz w:val="24"/>
          <w:szCs w:val="24"/>
        </w:rPr>
      </w:pPr>
      <w:r w:rsidRPr="002F7C4F">
        <w:rPr>
          <w:sz w:val="24"/>
          <w:szCs w:val="24"/>
        </w:rPr>
        <w:t xml:space="preserve">- pranešti asmeniui, atsakingam už </w:t>
      </w:r>
      <w:r>
        <w:rPr>
          <w:sz w:val="24"/>
          <w:szCs w:val="24"/>
        </w:rPr>
        <w:t>S</w:t>
      </w:r>
      <w:r w:rsidRPr="002F7C4F">
        <w:rPr>
          <w:sz w:val="24"/>
          <w:szCs w:val="24"/>
        </w:rPr>
        <w:t xml:space="preserve">utarties vykdymą, apie bet kokį konfidencialios informacijos saugumo, tvarkymo pažeidimą, </w:t>
      </w:r>
      <w:r>
        <w:rPr>
          <w:sz w:val="24"/>
          <w:szCs w:val="24"/>
        </w:rPr>
        <w:t xml:space="preserve">sužinotas </w:t>
      </w:r>
      <w:r w:rsidRPr="002F7C4F">
        <w:rPr>
          <w:sz w:val="24"/>
          <w:szCs w:val="24"/>
        </w:rPr>
        <w:t>Seimo kanceliarijos valdomų ir tvarkomų informacinių sistemų, registrų saugumo spragas</w:t>
      </w:r>
      <w:r>
        <w:rPr>
          <w:sz w:val="24"/>
          <w:szCs w:val="24"/>
        </w:rPr>
        <w:t>,</w:t>
      </w:r>
      <w:r w:rsidRPr="002F7C4F">
        <w:rPr>
          <w:sz w:val="24"/>
          <w:szCs w:val="24"/>
        </w:rPr>
        <w:t xml:space="preserve"> įtartiną elgesį ar situaciją, kurie gali kelti grėsmę konfidencialios informacijos saugumui;</w:t>
      </w:r>
    </w:p>
    <w:p w:rsidR="005343FF" w:rsidRPr="002F7C4F" w:rsidRDefault="005343FF" w:rsidP="005343FF">
      <w:pPr>
        <w:spacing w:line="276" w:lineRule="auto"/>
        <w:ind w:right="-1" w:firstLine="567"/>
        <w:jc w:val="both"/>
        <w:rPr>
          <w:sz w:val="24"/>
          <w:szCs w:val="24"/>
        </w:rPr>
      </w:pPr>
      <w:r w:rsidRPr="002F7C4F">
        <w:rPr>
          <w:sz w:val="24"/>
          <w:szCs w:val="24"/>
        </w:rPr>
        <w:t>- viešai neskelbti informacijos apie Seimo kanceliarijos valdomų ir tvarkomų informacinių sistemų, registrų saugumo spragas ir (ar) jų neišnaudoti pažeistoje sistemoje ar registre, nepakeisti elektroninės informacijos, kitaip nepaveikti šių informacinių sistemų, registrų saugumo ir elektroninės informacijos;</w:t>
      </w:r>
    </w:p>
    <w:p w:rsidR="005343FF" w:rsidRDefault="005343FF" w:rsidP="005343FF">
      <w:pPr>
        <w:spacing w:line="276" w:lineRule="auto"/>
        <w:ind w:right="-1" w:firstLine="567"/>
        <w:jc w:val="both"/>
        <w:rPr>
          <w:sz w:val="24"/>
          <w:szCs w:val="24"/>
        </w:rPr>
      </w:pPr>
      <w:r w:rsidRPr="002F7C4F">
        <w:rPr>
          <w:sz w:val="24"/>
          <w:szCs w:val="24"/>
        </w:rPr>
        <w:t xml:space="preserve">- šiame pasižadėjime nurodytų įsipareigojimų laikytis visą Sutarties galiojimo laiką ir </w:t>
      </w:r>
      <w:r w:rsidRPr="002F7C4F">
        <w:rPr>
          <w:sz w:val="24"/>
          <w:szCs w:val="24"/>
        </w:rPr>
        <w:lastRenderedPageBreak/>
        <w:t>pasibaigus Sutarčiai mano darbo laiku, nedarbo laiku, man perėjus dirbti į kitas pareigas ar pasibaigus mano darbo ar sutartiniams santykiams.</w:t>
      </w:r>
    </w:p>
    <w:p w:rsidR="005343FF" w:rsidRDefault="005343FF" w:rsidP="005343FF">
      <w:pPr>
        <w:spacing w:line="276" w:lineRule="auto"/>
        <w:ind w:right="-1" w:firstLine="567"/>
        <w:jc w:val="both"/>
        <w:rPr>
          <w:sz w:val="24"/>
          <w:szCs w:val="24"/>
        </w:rPr>
      </w:pPr>
    </w:p>
    <w:p w:rsidR="005343FF" w:rsidRPr="002F7C4F" w:rsidRDefault="005343FF" w:rsidP="005343FF">
      <w:pPr>
        <w:spacing w:line="276" w:lineRule="auto"/>
        <w:ind w:firstLine="567"/>
        <w:rPr>
          <w:sz w:val="24"/>
          <w:szCs w:val="24"/>
        </w:rPr>
      </w:pPr>
      <w:r w:rsidRPr="002F7C4F">
        <w:rPr>
          <w:b/>
          <w:sz w:val="24"/>
          <w:szCs w:val="24"/>
        </w:rPr>
        <w:t>Žinau, kad:</w:t>
      </w:r>
    </w:p>
    <w:p w:rsidR="005343FF" w:rsidRPr="002F7C4F" w:rsidRDefault="005343FF" w:rsidP="005343FF">
      <w:pPr>
        <w:spacing w:line="276" w:lineRule="auto"/>
        <w:ind w:firstLine="567"/>
        <w:jc w:val="both"/>
        <w:rPr>
          <w:sz w:val="24"/>
          <w:szCs w:val="24"/>
        </w:rPr>
      </w:pPr>
      <w:r w:rsidRPr="002F7C4F">
        <w:rPr>
          <w:sz w:val="24"/>
          <w:szCs w:val="24"/>
        </w:rPr>
        <w:t>- dėl šio pasižadėjimo nevykdymo arba netinkamo vykdymo turėsiu atsakyti Lietuvos Respubliko</w:t>
      </w:r>
      <w:r>
        <w:rPr>
          <w:sz w:val="24"/>
          <w:szCs w:val="24"/>
        </w:rPr>
        <w:t>je galiojančių</w:t>
      </w:r>
      <w:r w:rsidRPr="002F7C4F">
        <w:rPr>
          <w:sz w:val="24"/>
          <w:szCs w:val="24"/>
        </w:rPr>
        <w:t xml:space="preserve"> teisės aktų nustatyta tvarka bei atlyginti Seimo kanceliarijai ir kitiems susijusiems asmenims visą turtinę ir neturtinę žalą;</w:t>
      </w:r>
    </w:p>
    <w:p w:rsidR="005343FF" w:rsidRPr="002F7C4F" w:rsidRDefault="005343FF" w:rsidP="005343FF">
      <w:pPr>
        <w:spacing w:line="276" w:lineRule="auto"/>
        <w:ind w:firstLine="567"/>
        <w:jc w:val="both"/>
        <w:rPr>
          <w:rFonts w:eastAsia="Arial Unicode MS"/>
          <w:sz w:val="24"/>
          <w:szCs w:val="24"/>
          <w:bdr w:val="nil"/>
        </w:rPr>
      </w:pPr>
      <w:r w:rsidRPr="002F7C4F">
        <w:rPr>
          <w:rFonts w:eastAsia="Arial Unicode MS"/>
          <w:sz w:val="24"/>
          <w:szCs w:val="24"/>
          <w:bdr w:val="nil"/>
        </w:rPr>
        <w:t>- š</w:t>
      </w:r>
      <w:r w:rsidRPr="002F7C4F">
        <w:rPr>
          <w:sz w:val="24"/>
          <w:szCs w:val="24"/>
        </w:rPr>
        <w:t>is pasižadėjimas įsigalioja nuo jo pasirašymo ir galios visą Sutarties vykdymo laiką ir neribotą laiką po Sutarties pasibaigimo, nepriklausomai nuo užimamų pareigų ir darbovietės, kurioje aš dirbsiu.</w:t>
      </w:r>
    </w:p>
    <w:p w:rsidR="005343FF" w:rsidRPr="002F7C4F" w:rsidRDefault="005343FF" w:rsidP="005343FF">
      <w:pPr>
        <w:spacing w:line="276" w:lineRule="auto"/>
        <w:jc w:val="both"/>
        <w:rPr>
          <w:b/>
          <w:sz w:val="24"/>
          <w:szCs w:val="24"/>
        </w:rPr>
      </w:pPr>
    </w:p>
    <w:p w:rsidR="005343FF" w:rsidRPr="002F7C4F" w:rsidRDefault="005343FF" w:rsidP="005343FF">
      <w:pPr>
        <w:spacing w:line="276" w:lineRule="auto"/>
        <w:ind w:firstLine="567"/>
        <w:jc w:val="both"/>
        <w:rPr>
          <w:rFonts w:eastAsia="Arial Unicode MS"/>
          <w:sz w:val="24"/>
          <w:szCs w:val="24"/>
          <w:bdr w:val="nil"/>
        </w:rPr>
      </w:pPr>
      <w:r w:rsidRPr="002F7C4F">
        <w:rPr>
          <w:b/>
          <w:sz w:val="24"/>
          <w:szCs w:val="24"/>
        </w:rPr>
        <w:t xml:space="preserve">Patvirtinu, kad esu susipažinęs </w:t>
      </w:r>
      <w:r w:rsidRPr="002F7C4F">
        <w:rPr>
          <w:rFonts w:eastAsia="Arial Unicode MS"/>
          <w:sz w:val="24"/>
          <w:szCs w:val="24"/>
          <w:bdr w:val="nil"/>
        </w:rPr>
        <w:t xml:space="preserve">su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eglamentu (ES) 2016/679, </w:t>
      </w:r>
      <w:r w:rsidRPr="002F7C4F">
        <w:rPr>
          <w:rFonts w:eastAsia="Arial Unicode MS"/>
          <w:sz w:val="24"/>
          <w:szCs w:val="24"/>
          <w:bdr w:val="nil"/>
        </w:rPr>
        <w:t xml:space="preserve">Lietuvos Respublikos valstybės informacinių išteklių valdymo įstatymu, Lietuvos Respublikos asmens duomenų teisinės apsaugos įstatymu </w:t>
      </w:r>
      <w:r w:rsidRPr="002F7C4F">
        <w:rPr>
          <w:rFonts w:eastAsia="Arial Unicode MS"/>
          <w:color w:val="000000"/>
          <w:sz w:val="24"/>
          <w:szCs w:val="24"/>
          <w:bdr w:val="none" w:sz="0" w:space="0" w:color="auto" w:frame="1"/>
        </w:rPr>
        <w:t>ir</w:t>
      </w:r>
      <w:r w:rsidRPr="002F7C4F">
        <w:rPr>
          <w:rFonts w:eastAsia="Arial Unicode MS"/>
          <w:sz w:val="24"/>
          <w:szCs w:val="24"/>
          <w:bdr w:val="nil"/>
        </w:rPr>
        <w:t xml:space="preserve"> kitais teisės aktais, reglamentuojančiais asmens duomenų apsaugą.</w:t>
      </w:r>
    </w:p>
    <w:p w:rsidR="005343FF" w:rsidRDefault="005343FF" w:rsidP="005343FF">
      <w:pPr>
        <w:jc w:val="both"/>
        <w:rPr>
          <w:rFonts w:eastAsia="Arial Unicode MS"/>
          <w:sz w:val="24"/>
          <w:szCs w:val="24"/>
          <w:bdr w:val="nil"/>
        </w:rPr>
      </w:pPr>
    </w:p>
    <w:p w:rsidR="005343FF" w:rsidRDefault="005343FF" w:rsidP="005343FF">
      <w:pPr>
        <w:jc w:val="both"/>
        <w:rPr>
          <w:rFonts w:eastAsia="Arial Unicode MS"/>
          <w:sz w:val="24"/>
          <w:szCs w:val="24"/>
          <w:bdr w:val="nil"/>
        </w:rPr>
      </w:pPr>
    </w:p>
    <w:p w:rsidR="005343FF" w:rsidRPr="002F7C4F" w:rsidRDefault="005343FF" w:rsidP="005343FF">
      <w:pPr>
        <w:jc w:val="both"/>
        <w:rPr>
          <w:rFonts w:eastAsia="Arial Unicode MS"/>
          <w:sz w:val="24"/>
          <w:szCs w:val="24"/>
          <w:bdr w:val="nil"/>
        </w:rPr>
      </w:pPr>
    </w:p>
    <w:p w:rsidR="005343FF" w:rsidRPr="002F7C4F" w:rsidRDefault="005343FF" w:rsidP="005343FF">
      <w:pPr>
        <w:tabs>
          <w:tab w:val="left" w:pos="6379"/>
        </w:tabs>
        <w:jc w:val="both"/>
        <w:rPr>
          <w:sz w:val="24"/>
          <w:szCs w:val="24"/>
        </w:rPr>
      </w:pPr>
      <w:r w:rsidRPr="002F7C4F">
        <w:rPr>
          <w:sz w:val="24"/>
          <w:szCs w:val="24"/>
        </w:rPr>
        <w:t>_________________________________</w:t>
      </w:r>
      <w:r w:rsidRPr="002F7C4F">
        <w:rPr>
          <w:sz w:val="24"/>
          <w:szCs w:val="24"/>
        </w:rPr>
        <w:tab/>
        <w:t>______________________</w:t>
      </w:r>
    </w:p>
    <w:p w:rsidR="005343FF" w:rsidRDefault="005343FF" w:rsidP="005343FF">
      <w:pPr>
        <w:tabs>
          <w:tab w:val="center" w:pos="1843"/>
          <w:tab w:val="left" w:pos="7088"/>
        </w:tabs>
        <w:jc w:val="both"/>
        <w:rPr>
          <w:i/>
          <w:sz w:val="24"/>
          <w:szCs w:val="24"/>
        </w:rPr>
      </w:pPr>
      <w:r w:rsidRPr="00BF6C34">
        <w:rPr>
          <w:i/>
          <w:sz w:val="24"/>
          <w:szCs w:val="24"/>
        </w:rPr>
        <w:tab/>
        <w:t>(Vardas, pavardė)</w:t>
      </w:r>
      <w:r w:rsidRPr="00BF6C34">
        <w:rPr>
          <w:i/>
          <w:sz w:val="24"/>
          <w:szCs w:val="24"/>
        </w:rPr>
        <w:tab/>
        <w:t>(Parašas)</w:t>
      </w:r>
    </w:p>
    <w:p w:rsidR="005343FF" w:rsidRPr="00FB0E3A" w:rsidRDefault="005343FF" w:rsidP="005343FF">
      <w:pPr>
        <w:shd w:val="clear" w:color="auto" w:fill="FFFFFF"/>
        <w:spacing w:line="360" w:lineRule="auto"/>
        <w:rPr>
          <w:sz w:val="24"/>
          <w:szCs w:val="24"/>
        </w:rPr>
      </w:pPr>
    </w:p>
    <w:p w:rsidR="005343FF" w:rsidRDefault="005343FF" w:rsidP="005343FF">
      <w:pPr>
        <w:shd w:val="clear" w:color="auto" w:fill="FFFFFF"/>
        <w:spacing w:line="360" w:lineRule="auto"/>
        <w:rPr>
          <w:sz w:val="24"/>
          <w:szCs w:val="24"/>
        </w:rPr>
      </w:pPr>
    </w:p>
    <w:p w:rsidR="005343FF" w:rsidRPr="00FB0E3A" w:rsidRDefault="005343FF" w:rsidP="005343FF">
      <w:pPr>
        <w:spacing w:before="60"/>
        <w:ind w:right="-142"/>
        <w:jc w:val="center"/>
        <w:rPr>
          <w:sz w:val="24"/>
          <w:szCs w:val="24"/>
        </w:rPr>
      </w:pPr>
      <w:r w:rsidRPr="00FB0E3A">
        <w:rPr>
          <w:sz w:val="24"/>
          <w:szCs w:val="24"/>
        </w:rPr>
        <w:t>________________</w:t>
      </w:r>
    </w:p>
    <w:p w:rsidR="005343FF" w:rsidRPr="00FB0E3A" w:rsidRDefault="005343FF" w:rsidP="005343FF">
      <w:pPr>
        <w:shd w:val="clear" w:color="auto" w:fill="FFFFFF"/>
        <w:spacing w:line="360" w:lineRule="auto"/>
        <w:rPr>
          <w:sz w:val="24"/>
          <w:szCs w:val="24"/>
        </w:rPr>
      </w:pPr>
    </w:p>
    <w:p w:rsidR="00AD5DFA" w:rsidRDefault="00AD5DFA"/>
    <w:sectPr w:rsidR="00AD5DFA" w:rsidSect="005343F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FF"/>
    <w:rsid w:val="00373F0C"/>
    <w:rsid w:val="005343FF"/>
    <w:rsid w:val="00580D2D"/>
    <w:rsid w:val="00AD5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75C9"/>
  <w15:chartTrackingRefBased/>
  <w15:docId w15:val="{3B89333D-309D-4BB7-B7AB-E72E0AA3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3FF"/>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5343FF"/>
    <w:pPr>
      <w:suppressAutoHyphens/>
      <w:autoSpaceDN w:val="0"/>
      <w:spacing w:after="0" w:line="240" w:lineRule="auto"/>
      <w:textAlignment w:val="baseline"/>
    </w:pPr>
    <w:rPr>
      <w:rFonts w:ascii="TimesLT" w:eastAsia="Times New Roman" w:hAnsi="TimesLT"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2575</Words>
  <Characters>1468</Characters>
  <Application>Microsoft Office Word</Application>
  <DocSecurity>0</DocSecurity>
  <Lines>12</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3</cp:revision>
  <dcterms:created xsi:type="dcterms:W3CDTF">2025-04-13T09:50:00Z</dcterms:created>
  <dcterms:modified xsi:type="dcterms:W3CDTF">2025-05-08T20:04:00Z</dcterms:modified>
</cp:coreProperties>
</file>