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5CDEC01D" w:rsidR="006E579D" w:rsidRDefault="006E579D" w:rsidP="006E579D">
      <w:pPr>
        <w:jc w:val="center"/>
      </w:pPr>
      <w:r>
        <w:rPr>
          <w:sz w:val="18"/>
        </w:rPr>
        <w:t>Savivaldybės biudžetinė įstaiga , Vytauto Didžiojo g. 58, 86143  Kelmė ,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Danutė Laivienė</w:t>
      </w:r>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645A826F" w14:textId="6CC0D6E8" w:rsidR="006E579D" w:rsidRPr="000D25F5" w:rsidRDefault="000D25F5" w:rsidP="006E579D">
      <w:pPr>
        <w:jc w:val="center"/>
        <w:rPr>
          <w:b/>
          <w:bCs/>
          <w:szCs w:val="24"/>
        </w:rPr>
      </w:pPr>
      <w:r w:rsidRPr="000D25F5">
        <w:rPr>
          <w:b/>
          <w:bCs/>
          <w:szCs w:val="24"/>
        </w:rPr>
        <w:t>„KELIO KEA-81 „UOSIŲ G.“ KAPITALINIS REMONTAS IR VANDENTIEKIO BEI NUOTEKŲ TINKLŲ TIESIMAS PAGOJO K. KELMĖS R. ĮGYVENDINANT PROJEKTĄ „KELMĖS RAJONO PRAMONĖS TERITORIJOS PAGOJO K. INFRASTRUKTŪROS ĮRENGIMAS IR MODERNIZAVIMAS“</w:t>
      </w:r>
    </w:p>
    <w:p w14:paraId="43BE52FD" w14:textId="77777777" w:rsidR="006E6084" w:rsidRPr="000D25F5" w:rsidRDefault="006E6084" w:rsidP="006E579D">
      <w:pPr>
        <w:jc w:val="center"/>
        <w:rPr>
          <w:szCs w:val="24"/>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w:t>
            </w:r>
          </w:p>
        </w:tc>
        <w:tc>
          <w:tcPr>
            <w:tcW w:w="8344" w:type="dxa"/>
            <w:hideMark/>
          </w:tcPr>
          <w:p w14:paraId="040EECA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w:t>
            </w:r>
          </w:p>
        </w:tc>
        <w:tc>
          <w:tcPr>
            <w:tcW w:w="8344" w:type="dxa"/>
            <w:hideMark/>
          </w:tcPr>
          <w:p w14:paraId="2B618C6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III.</w:t>
            </w:r>
          </w:p>
        </w:tc>
        <w:tc>
          <w:tcPr>
            <w:tcW w:w="8344" w:type="dxa"/>
            <w:hideMark/>
          </w:tcPr>
          <w:p w14:paraId="6F83A780" w14:textId="77777777" w:rsidR="006E579D" w:rsidRPr="0056564A" w:rsidRDefault="006E579D" w:rsidP="004F3B37">
            <w:pPr>
              <w:keepNext/>
              <w:keepLines/>
              <w:spacing w:line="254" w:lineRule="auto"/>
              <w:outlineLvl w:val="0"/>
              <w:rPr>
                <w:kern w:val="2"/>
                <w:sz w:val="20"/>
                <w14:ligatures w14:val="standardContextual"/>
              </w:rPr>
            </w:pPr>
            <w:r w:rsidRPr="0056564A">
              <w:rPr>
                <w:kern w:val="2"/>
                <w:sz w:val="20"/>
                <w14:ligatures w14:val="standardContextual"/>
              </w:rPr>
              <w:t xml:space="preserve">TIEKĖJŲ PAŠALINIMO PAGRINDAI, REIKALAUJAMA KVALIFIKACIJA IR, JEIGU TAIKYTINA, REIKALAUJAMI </w:t>
            </w:r>
            <w:r w:rsidRPr="0056564A">
              <w:rPr>
                <w:rFonts w:eastAsia="Calibri"/>
                <w:kern w:val="2"/>
                <w:sz w:val="20"/>
                <w14:ligatures w14:val="standardContextual"/>
              </w:rPr>
              <w:t>KOKYBĖS VADYBOS SISTEMOS IR (ARBA) APLINKOS APSAUGOS VADYBOS SISTEMOS STANDARTAI</w:t>
            </w:r>
            <w:r w:rsidRPr="0056564A">
              <w:rPr>
                <w:spacing w:val="2"/>
                <w:kern w:val="2"/>
                <w:sz w:val="20"/>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IV.</w:t>
            </w:r>
          </w:p>
        </w:tc>
        <w:tc>
          <w:tcPr>
            <w:tcW w:w="8344" w:type="dxa"/>
            <w:hideMark/>
          </w:tcPr>
          <w:p w14:paraId="4CF9A89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w:t>
            </w:r>
          </w:p>
        </w:tc>
        <w:tc>
          <w:tcPr>
            <w:tcW w:w="8344" w:type="dxa"/>
            <w:hideMark/>
          </w:tcPr>
          <w:p w14:paraId="02B1AE8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w:t>
            </w:r>
          </w:p>
        </w:tc>
        <w:tc>
          <w:tcPr>
            <w:tcW w:w="8344" w:type="dxa"/>
            <w:hideMark/>
          </w:tcPr>
          <w:p w14:paraId="688F05A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w:t>
            </w:r>
          </w:p>
          <w:p w14:paraId="0BBEAA9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VIII.</w:t>
            </w:r>
          </w:p>
          <w:p w14:paraId="2CA21362" w14:textId="77777777" w:rsidR="006E579D" w:rsidRPr="0056564A" w:rsidRDefault="006E579D" w:rsidP="004F3B37">
            <w:pPr>
              <w:spacing w:line="254" w:lineRule="auto"/>
              <w:rPr>
                <w:kern w:val="2"/>
                <w:sz w:val="20"/>
                <w14:ligatures w14:val="standardContextual"/>
              </w:rPr>
            </w:pPr>
          </w:p>
          <w:p w14:paraId="60CE627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IX.</w:t>
            </w:r>
          </w:p>
          <w:p w14:paraId="68A56CCD" w14:textId="77777777" w:rsidR="006E579D" w:rsidRPr="0056564A" w:rsidRDefault="006E579D" w:rsidP="004F3B37">
            <w:pPr>
              <w:spacing w:line="254" w:lineRule="auto"/>
              <w:rPr>
                <w:kern w:val="2"/>
                <w:sz w:val="20"/>
                <w14:ligatures w14:val="standardContextual"/>
              </w:rPr>
            </w:pPr>
          </w:p>
          <w:p w14:paraId="2D4BE1B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w:t>
            </w:r>
          </w:p>
          <w:p w14:paraId="531F233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w:t>
            </w:r>
          </w:p>
          <w:p w14:paraId="6C97BB5E" w14:textId="77777777" w:rsidR="006E579D" w:rsidRPr="0056564A" w:rsidRDefault="006E579D" w:rsidP="004F3B37">
            <w:pPr>
              <w:spacing w:line="254" w:lineRule="auto"/>
              <w:rPr>
                <w:kern w:val="2"/>
                <w:sz w:val="20"/>
                <w14:ligatures w14:val="standardContextual"/>
              </w:rPr>
            </w:pPr>
          </w:p>
          <w:p w14:paraId="13FBE7A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w:t>
            </w:r>
          </w:p>
          <w:p w14:paraId="41F3D2A8" w14:textId="77777777" w:rsidR="006E579D" w:rsidRPr="0056564A" w:rsidRDefault="006E579D" w:rsidP="004F3B37">
            <w:pPr>
              <w:spacing w:line="254" w:lineRule="auto"/>
              <w:rPr>
                <w:kern w:val="2"/>
                <w:sz w:val="20"/>
                <w14:ligatures w14:val="standardContextual"/>
              </w:rPr>
            </w:pPr>
          </w:p>
          <w:p w14:paraId="41E545B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XIII.</w:t>
            </w:r>
          </w:p>
          <w:p w14:paraId="13AFFFF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XIV.</w:t>
            </w:r>
          </w:p>
          <w:p w14:paraId="61FB0D41"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XV.</w:t>
            </w:r>
          </w:p>
        </w:tc>
        <w:tc>
          <w:tcPr>
            <w:tcW w:w="8344" w:type="dxa"/>
            <w:hideMark/>
          </w:tcPr>
          <w:p w14:paraId="773859B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KONKURSO SĄLYGŲ PAAIŠKINIMAS IR PATIKSLINIMAS</w:t>
            </w:r>
          </w:p>
          <w:p w14:paraId="47D7B3C7" w14:textId="77777777" w:rsidR="006E579D" w:rsidRPr="0056564A" w:rsidRDefault="006E579D" w:rsidP="004F3B37">
            <w:pPr>
              <w:spacing w:line="254" w:lineRule="auto"/>
              <w:jc w:val="left"/>
              <w:rPr>
                <w:kern w:val="2"/>
                <w:sz w:val="20"/>
                <w14:ligatures w14:val="standardContextual"/>
              </w:rPr>
            </w:pPr>
            <w:r w:rsidRPr="0056564A">
              <w:rPr>
                <w:kern w:val="2"/>
                <w:sz w:val="20"/>
                <w14:ligatures w14:val="standardContextual"/>
              </w:rPr>
              <w:t>VOKŲ SU PASIŪLYMAIS ATPLĖŠIMO IR SUSIPAŽINIMO SU CVP IS PRIEMONĖMIS GAUTAIS PASIŪLYMAIS PROCEDŪROS</w:t>
            </w:r>
          </w:p>
          <w:p w14:paraId="3918A68B"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 xml:space="preserve">EBVPD TIKRINIMAS, PASIŪLYMŲ VERTINIMAS, EILĖS NUSTATYMAS IR DOKUMENTŲ PAGAL EBVPD TEIKIMAS </w:t>
            </w:r>
          </w:p>
          <w:p w14:paraId="01BA06C1"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PASIŪLYMŲ ATMETIMO PRIEŽASTYS</w:t>
            </w:r>
          </w:p>
          <w:p w14:paraId="58A1CEF0"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 xml:space="preserve">EKONOMIŠKAI NAUDINGIAUSIO PASIŪLYMO PAGAL KRITERIJŲ KAINOS IR KOKYBĖS SANTYKĮ VERTINIMAS </w:t>
            </w:r>
          </w:p>
          <w:p w14:paraId="528CA933"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LAIMĖTOJO NUSTATYMAS IR INFORMAVIMAS APIE PIRKIMO PROCEDŪROS REZULTATUS</w:t>
            </w:r>
          </w:p>
          <w:p w14:paraId="7943FC77" w14:textId="77777777" w:rsidR="006E579D" w:rsidRPr="0056564A" w:rsidRDefault="006E579D" w:rsidP="004F3B37">
            <w:pPr>
              <w:pStyle w:val="Antrat1"/>
              <w:keepLines/>
              <w:spacing w:line="254" w:lineRule="auto"/>
              <w:ind w:firstLine="0"/>
              <w:jc w:val="left"/>
              <w:rPr>
                <w:sz w:val="20"/>
                <w14:ligatures w14:val="standardContextual"/>
              </w:rPr>
            </w:pPr>
            <w:r w:rsidRPr="0056564A">
              <w:rPr>
                <w:sz w:val="20"/>
                <w14:ligatures w14:val="standardContextual"/>
              </w:rPr>
              <w:t>PIRKIMO SUTARTIES SĄLYGOS</w:t>
            </w:r>
          </w:p>
          <w:p w14:paraId="4039537F" w14:textId="77777777" w:rsidR="006E579D" w:rsidRPr="0056564A" w:rsidRDefault="006E579D" w:rsidP="004F3B37">
            <w:pPr>
              <w:spacing w:line="244" w:lineRule="auto"/>
              <w:ind w:right="41"/>
              <w:rPr>
                <w:kern w:val="2"/>
                <w:sz w:val="20"/>
                <w14:ligatures w14:val="standardContextual"/>
              </w:rPr>
            </w:pPr>
            <w:r w:rsidRPr="0056564A">
              <w:rPr>
                <w:kern w:val="2"/>
                <w:sz w:val="20"/>
                <w14:ligatures w14:val="standardContextual"/>
              </w:rPr>
              <w:t>PRETENZIJŲ IR SKUNDŲ PATEIKIMAS IR NAGRINĖJIMAS</w:t>
            </w:r>
          </w:p>
          <w:p w14:paraId="7245091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BAIGIAMOSIOS NUOSTATOS</w:t>
            </w:r>
          </w:p>
          <w:p w14:paraId="5D7BF03B"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PRIEDAI:</w:t>
            </w:r>
          </w:p>
          <w:p w14:paraId="76BBFEF1"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1. Pasiūlymas – 1 priedas</w:t>
            </w:r>
          </w:p>
          <w:p w14:paraId="253058E4" w14:textId="2553BE8A" w:rsidR="006E579D" w:rsidRPr="0056564A" w:rsidRDefault="006E579D" w:rsidP="004F3B37">
            <w:pPr>
              <w:spacing w:line="254" w:lineRule="auto"/>
              <w:rPr>
                <w:kern w:val="2"/>
                <w:sz w:val="20"/>
                <w14:ligatures w14:val="standardContextual"/>
              </w:rPr>
            </w:pPr>
            <w:r w:rsidRPr="0056564A">
              <w:rPr>
                <w:kern w:val="2"/>
                <w:sz w:val="20"/>
                <w14:ligatures w14:val="standardContextual"/>
              </w:rPr>
              <w:t>2. Europos bendrasis viešųjų pirkimų dokumentas (EBVPD) – 2 priedas</w:t>
            </w:r>
          </w:p>
          <w:p w14:paraId="4ACEE7B0" w14:textId="18C16B0F" w:rsidR="006E579D" w:rsidRPr="008131C4" w:rsidRDefault="006E579D" w:rsidP="004F3B37">
            <w:pPr>
              <w:spacing w:line="254" w:lineRule="auto"/>
              <w:rPr>
                <w:kern w:val="2"/>
                <w:sz w:val="20"/>
                <w14:ligatures w14:val="standardContextual"/>
              </w:rPr>
            </w:pPr>
            <w:r w:rsidRPr="008131C4">
              <w:rPr>
                <w:kern w:val="2"/>
                <w:sz w:val="20"/>
                <w14:ligatures w14:val="standardContextual"/>
              </w:rPr>
              <w:t>3. Įkainotos veiklos sąrašas – 3 priedas</w:t>
            </w:r>
          </w:p>
          <w:p w14:paraId="7E9B2200" w14:textId="38308AFA" w:rsidR="006E579D" w:rsidRPr="008131C4" w:rsidRDefault="006E579D" w:rsidP="004F3B37">
            <w:pPr>
              <w:spacing w:line="254" w:lineRule="auto"/>
              <w:rPr>
                <w:kern w:val="2"/>
                <w:sz w:val="20"/>
                <w14:ligatures w14:val="standardContextual"/>
              </w:rPr>
            </w:pPr>
            <w:r w:rsidRPr="008131C4">
              <w:rPr>
                <w:kern w:val="2"/>
                <w:sz w:val="20"/>
                <w14:ligatures w14:val="standardContextual"/>
              </w:rPr>
              <w:t>4. Sutarties projektas – 4 prieda</w:t>
            </w:r>
            <w:r w:rsidR="007B6B62" w:rsidRPr="008131C4">
              <w:rPr>
                <w:kern w:val="2"/>
                <w:sz w:val="20"/>
                <w14:ligatures w14:val="standardContextual"/>
              </w:rPr>
              <w:t>s</w:t>
            </w:r>
          </w:p>
          <w:p w14:paraId="0913713B" w14:textId="49EB8D45" w:rsidR="0056564A" w:rsidRPr="0056564A" w:rsidRDefault="006E579D" w:rsidP="004F3B37">
            <w:pPr>
              <w:spacing w:line="254" w:lineRule="auto"/>
              <w:rPr>
                <w:kern w:val="2"/>
                <w:sz w:val="20"/>
                <w14:ligatures w14:val="standardContextual"/>
              </w:rPr>
            </w:pPr>
            <w:r w:rsidRPr="008131C4">
              <w:rPr>
                <w:kern w:val="2"/>
                <w:sz w:val="20"/>
                <w14:ligatures w14:val="standardContextual"/>
              </w:rPr>
              <w:t xml:space="preserve">5. </w:t>
            </w:r>
            <w:r w:rsidR="0066451F" w:rsidRPr="008131C4">
              <w:rPr>
                <w:kern w:val="2"/>
                <w:sz w:val="20"/>
                <w14:ligatures w14:val="standardContextual"/>
              </w:rPr>
              <w:t>Techninis darbo projektas</w:t>
            </w:r>
            <w:r w:rsidRPr="008131C4">
              <w:rPr>
                <w:kern w:val="2"/>
                <w:sz w:val="20"/>
                <w14:ligatures w14:val="standardContextual"/>
              </w:rPr>
              <w:t xml:space="preserve"> </w:t>
            </w:r>
            <w:r w:rsidR="0056564A" w:rsidRPr="008131C4">
              <w:rPr>
                <w:kern w:val="2"/>
                <w:sz w:val="20"/>
                <w14:ligatures w14:val="standardContextual"/>
              </w:rPr>
              <w:t xml:space="preserve">I </w:t>
            </w:r>
            <w:r w:rsidRPr="008131C4">
              <w:rPr>
                <w:kern w:val="2"/>
                <w:sz w:val="20"/>
                <w14:ligatures w14:val="standardContextual"/>
              </w:rPr>
              <w:t>– 5 priedas</w:t>
            </w:r>
          </w:p>
          <w:p w14:paraId="18E74FA0" w14:textId="0B9E5CF2" w:rsidR="006E6084" w:rsidRPr="0056564A" w:rsidRDefault="006E6084" w:rsidP="004F3B37">
            <w:pPr>
              <w:spacing w:line="254" w:lineRule="auto"/>
              <w:rPr>
                <w:kern w:val="2"/>
                <w:sz w:val="20"/>
                <w14:ligatures w14:val="standardContextual"/>
              </w:rPr>
            </w:pPr>
            <w:r w:rsidRPr="0056564A">
              <w:rPr>
                <w:kern w:val="2"/>
                <w:sz w:val="20"/>
                <w14:ligatures w14:val="standardContextual"/>
              </w:rPr>
              <w:t xml:space="preserve">6. </w:t>
            </w:r>
            <w:r w:rsidR="0056564A" w:rsidRPr="0056564A">
              <w:rPr>
                <w:kern w:val="2"/>
                <w:sz w:val="20"/>
                <w14:ligatures w14:val="standardContextual"/>
              </w:rPr>
              <w:t>Techninis darbo projektas II</w:t>
            </w:r>
            <w:r w:rsidRPr="0056564A">
              <w:rPr>
                <w:kern w:val="2"/>
                <w:sz w:val="20"/>
                <w14:ligatures w14:val="standardContextual"/>
              </w:rPr>
              <w:t xml:space="preserve"> – 6 priedas</w:t>
            </w:r>
          </w:p>
          <w:p w14:paraId="20745CC1" w14:textId="09AB8FF4" w:rsidR="00D41F77" w:rsidRPr="0056564A" w:rsidRDefault="0056564A" w:rsidP="0066451F">
            <w:pPr>
              <w:spacing w:line="254" w:lineRule="auto"/>
              <w:rPr>
                <w:kern w:val="2"/>
                <w:sz w:val="20"/>
                <w14:ligatures w14:val="standardContextual"/>
              </w:rPr>
            </w:pPr>
            <w:r w:rsidRPr="0056564A">
              <w:rPr>
                <w:kern w:val="2"/>
                <w:sz w:val="20"/>
                <w14:ligatures w14:val="standardContextual"/>
              </w:rPr>
              <w:t xml:space="preserve">7. </w:t>
            </w:r>
            <w:r w:rsidR="00B3737E">
              <w:rPr>
                <w:kern w:val="2"/>
                <w:sz w:val="20"/>
                <w14:ligatures w14:val="standardContextual"/>
              </w:rPr>
              <w:t>Supaprastintas statybos projektas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303AB455" w:rsidR="006E579D" w:rsidRDefault="006E579D" w:rsidP="001F0396">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bookmarkStart w:id="3" w:name="_Hlk193381096"/>
      <w:r w:rsidR="006E6084" w:rsidRPr="006E6084">
        <w:rPr>
          <w:b/>
          <w:bCs/>
          <w:i/>
          <w:iCs/>
          <w:color w:val="000000"/>
          <w:szCs w:val="24"/>
        </w:rPr>
        <w:t>„</w:t>
      </w:r>
      <w:r w:rsidR="000D25F5" w:rsidRPr="000D25F5">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A0248A" w:rsidRPr="006E6084">
        <w:rPr>
          <w:b/>
          <w:bCs/>
          <w:i/>
          <w:iCs/>
          <w:color w:val="000000"/>
          <w:szCs w:val="24"/>
        </w:rPr>
        <w:t>“</w:t>
      </w:r>
      <w:r w:rsidR="00A0248A" w:rsidRPr="006E6084">
        <w:rPr>
          <w:b/>
          <w:bCs/>
          <w:i/>
          <w:iCs/>
          <w:szCs w:val="24"/>
        </w:rPr>
        <w:t xml:space="preserve"> </w:t>
      </w:r>
      <w:bookmarkEnd w:id="3"/>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696AADE4"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hyperlink r:id="rId11" w:history="1">
        <w:r w:rsidR="00C55DB6" w:rsidRPr="00C85773">
          <w:rPr>
            <w:rStyle w:val="Hipersaitas"/>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4" w:name="_Hlk499563328"/>
      <w:r>
        <w:rPr>
          <w:b/>
          <w:szCs w:val="24"/>
        </w:rPr>
        <w:t>II SKYRIUS</w:t>
      </w:r>
    </w:p>
    <w:bookmarkEnd w:id="4"/>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17A8A954" w:rsidR="00A0248A" w:rsidRDefault="006E579D" w:rsidP="005B575E">
      <w:pPr>
        <w:tabs>
          <w:tab w:val="left" w:pos="284"/>
          <w:tab w:val="left" w:pos="993"/>
        </w:tabs>
        <w:spacing w:line="276" w:lineRule="auto"/>
        <w:ind w:firstLine="731"/>
        <w:rPr>
          <w:rStyle w:val="form-control"/>
          <w:b/>
          <w:bCs/>
          <w:i/>
          <w:iCs/>
        </w:rPr>
      </w:pPr>
      <w:r w:rsidRPr="001F0396">
        <w:rPr>
          <w:szCs w:val="24"/>
        </w:rPr>
        <w:t xml:space="preserve">8. </w:t>
      </w:r>
      <w:r w:rsidRPr="001F0396">
        <w:rPr>
          <w:b/>
          <w:bCs/>
          <w:szCs w:val="24"/>
        </w:rPr>
        <w:t>Šio pirkimo objektas</w:t>
      </w:r>
      <w:r w:rsidRPr="001F0396">
        <w:rPr>
          <w:szCs w:val="24"/>
        </w:rPr>
        <w:t xml:space="preserve"> –</w:t>
      </w:r>
      <w:r w:rsidRPr="001F0396">
        <w:rPr>
          <w:rFonts w:eastAsia="SimSun"/>
          <w:color w:val="000000"/>
          <w:kern w:val="3"/>
          <w:szCs w:val="24"/>
          <w:lang w:eastAsia="lt-LT"/>
        </w:rPr>
        <w:t xml:space="preserve"> </w:t>
      </w:r>
      <w:bookmarkStart w:id="5" w:name="_Hlk193705785"/>
      <w:r w:rsidR="006E6084" w:rsidRPr="006E6084">
        <w:rPr>
          <w:b/>
          <w:bCs/>
          <w:i/>
          <w:iCs/>
          <w:color w:val="000000"/>
          <w:szCs w:val="24"/>
        </w:rPr>
        <w:t>„</w:t>
      </w:r>
      <w:r w:rsidR="00C55DB6" w:rsidRPr="00C55DB6">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6E6084" w:rsidRPr="006E6084">
        <w:rPr>
          <w:b/>
          <w:bCs/>
          <w:i/>
          <w:iCs/>
          <w:color w:val="000000"/>
          <w:szCs w:val="24"/>
        </w:rPr>
        <w:t>“</w:t>
      </w:r>
      <w:r w:rsidR="006E6084">
        <w:rPr>
          <w:b/>
          <w:bCs/>
          <w:i/>
          <w:iCs/>
          <w:color w:val="000000"/>
          <w:szCs w:val="24"/>
        </w:rPr>
        <w:t xml:space="preserve"> </w:t>
      </w:r>
      <w:bookmarkEnd w:id="5"/>
      <w:r w:rsidRPr="000A2706">
        <w:rPr>
          <w:rStyle w:val="form-control"/>
          <w:b/>
          <w:bCs/>
          <w:i/>
          <w:iCs/>
        </w:rPr>
        <w:t>rangos darbai.</w:t>
      </w:r>
    </w:p>
    <w:p w14:paraId="4336B005" w14:textId="39207C00" w:rsidR="00DD161F" w:rsidRPr="00321BD4" w:rsidRDefault="00FB637C" w:rsidP="00DD161F">
      <w:pPr>
        <w:spacing w:line="276" w:lineRule="auto"/>
        <w:rPr>
          <w:rStyle w:val="form-control"/>
          <w:szCs w:val="24"/>
        </w:rPr>
      </w:pPr>
      <w:r>
        <w:rPr>
          <w:rStyle w:val="form-control"/>
        </w:rPr>
        <w:t xml:space="preserve">            </w:t>
      </w:r>
      <w:r w:rsidRPr="00FB637C">
        <w:rPr>
          <w:rStyle w:val="form-control"/>
        </w:rPr>
        <w:t>8.1</w:t>
      </w:r>
      <w:r w:rsidRPr="00F56C37">
        <w:rPr>
          <w:rStyle w:val="form-control"/>
        </w:rPr>
        <w:t>.</w:t>
      </w:r>
      <w:r w:rsidRPr="00F56C37">
        <w:rPr>
          <w:rStyle w:val="form-control"/>
          <w:b/>
          <w:bCs/>
          <w:i/>
          <w:iCs/>
        </w:rPr>
        <w:t xml:space="preserve"> </w:t>
      </w:r>
      <w:r w:rsidRPr="00F56C37">
        <w:rPr>
          <w:szCs w:val="24"/>
        </w:rPr>
        <w:t>Planuojama pirkimo vertė –</w:t>
      </w:r>
      <w:r w:rsidR="00C55DB6" w:rsidRPr="00F56C37">
        <w:rPr>
          <w:szCs w:val="24"/>
        </w:rPr>
        <w:t xml:space="preserve"> 1 374 218,00 Eur </w:t>
      </w:r>
      <w:r w:rsidRPr="00F56C37">
        <w:rPr>
          <w:szCs w:val="24"/>
        </w:rPr>
        <w:t>be PVM</w:t>
      </w:r>
      <w:r w:rsidR="00321BD4">
        <w:rPr>
          <w:szCs w:val="24"/>
        </w:rPr>
        <w:t>.</w:t>
      </w:r>
    </w:p>
    <w:p w14:paraId="3E835D50" w14:textId="7C3327AF" w:rsidR="006E579D" w:rsidRPr="00234C49" w:rsidRDefault="006E579D" w:rsidP="005B575E">
      <w:pPr>
        <w:tabs>
          <w:tab w:val="left" w:pos="284"/>
          <w:tab w:val="left" w:pos="993"/>
        </w:tabs>
        <w:spacing w:line="276" w:lineRule="auto"/>
        <w:ind w:firstLine="731"/>
        <w:rPr>
          <w:szCs w:val="24"/>
        </w:rPr>
      </w:pPr>
      <w:r w:rsidRPr="0068102B">
        <w:rPr>
          <w:bCs/>
          <w:iCs/>
          <w:szCs w:val="24"/>
        </w:rPr>
        <w:t xml:space="preserve">9. </w:t>
      </w:r>
      <w:r w:rsidRPr="0068102B">
        <w:rPr>
          <w:szCs w:val="24"/>
        </w:rPr>
        <w:t xml:space="preserve">Pirkimas neskirstomas į dalis. Tiekėjai privalo siūlyti visą darbų apimtį, nurodytą konkurso sąlygų </w:t>
      </w:r>
      <w:r w:rsidR="00CA6306" w:rsidRPr="00234C49">
        <w:rPr>
          <w:szCs w:val="24"/>
        </w:rPr>
        <w:t>3</w:t>
      </w:r>
      <w:r w:rsidR="006E6084" w:rsidRPr="00234C49">
        <w:rPr>
          <w:szCs w:val="24"/>
        </w:rPr>
        <w:t xml:space="preserve">, 4, </w:t>
      </w:r>
      <w:r w:rsidRPr="00234C49">
        <w:rPr>
          <w:szCs w:val="24"/>
        </w:rPr>
        <w:t>5</w:t>
      </w:r>
      <w:r w:rsidR="00234C49" w:rsidRPr="00234C49">
        <w:rPr>
          <w:szCs w:val="24"/>
        </w:rPr>
        <w:t xml:space="preserve">, 6 </w:t>
      </w:r>
      <w:r w:rsidRPr="00234C49">
        <w:rPr>
          <w:szCs w:val="24"/>
        </w:rPr>
        <w:t xml:space="preserve"> pried</w:t>
      </w:r>
      <w:r w:rsidR="006E6084" w:rsidRPr="00234C49">
        <w:rPr>
          <w:szCs w:val="24"/>
        </w:rPr>
        <w:t>uose.</w:t>
      </w:r>
    </w:p>
    <w:p w14:paraId="4E887345" w14:textId="6F6D0CFB" w:rsidR="00A17CF4" w:rsidRDefault="006E579D" w:rsidP="005B575E">
      <w:pPr>
        <w:tabs>
          <w:tab w:val="left" w:pos="284"/>
          <w:tab w:val="left" w:pos="993"/>
        </w:tabs>
        <w:spacing w:line="276" w:lineRule="auto"/>
        <w:ind w:firstLine="731"/>
        <w:rPr>
          <w:rFonts w:eastAsia="SimSun" w:cs="Mangal"/>
          <w:kern w:val="3"/>
          <w:szCs w:val="22"/>
        </w:rPr>
      </w:pPr>
      <w:r w:rsidRPr="00234C49">
        <w:rPr>
          <w:szCs w:val="24"/>
        </w:rPr>
        <w:t xml:space="preserve">10. </w:t>
      </w:r>
      <w:r w:rsidR="00A17CF4" w:rsidRPr="00234C49">
        <w:rPr>
          <w:szCs w:val="24"/>
        </w:rPr>
        <w:t xml:space="preserve">Konkurso sąlygų </w:t>
      </w:r>
      <w:r w:rsidR="00673A73" w:rsidRPr="00234C49">
        <w:rPr>
          <w:szCs w:val="24"/>
        </w:rPr>
        <w:t>3</w:t>
      </w:r>
      <w:r w:rsidR="006E6084" w:rsidRPr="00234C49">
        <w:rPr>
          <w:szCs w:val="24"/>
        </w:rPr>
        <w:t xml:space="preserve">, 4, </w:t>
      </w:r>
      <w:r w:rsidR="00673A73" w:rsidRPr="00234C49">
        <w:rPr>
          <w:szCs w:val="24"/>
        </w:rPr>
        <w:t>5</w:t>
      </w:r>
      <w:r w:rsidR="00234C49" w:rsidRPr="00234C49">
        <w:rPr>
          <w:szCs w:val="24"/>
        </w:rPr>
        <w:t>, 6</w:t>
      </w:r>
      <w:r w:rsidR="00673A73">
        <w:rPr>
          <w:szCs w:val="24"/>
        </w:rPr>
        <w:t xml:space="preserve"> </w:t>
      </w:r>
      <w:r w:rsidR="00A17CF4">
        <w:rPr>
          <w:szCs w:val="24"/>
        </w:rPr>
        <w:t xml:space="preserve">prieduose </w:t>
      </w:r>
      <w:r w:rsidRPr="0068102B">
        <w:rPr>
          <w:rFonts w:eastAsia="SimSun" w:cs="Mangal"/>
          <w:kern w:val="3"/>
          <w:szCs w:val="22"/>
        </w:rPr>
        <w:t>nurodyti darbų kiekiai, darbų charakteristikos ir techniniai reikalavimai.</w:t>
      </w:r>
    </w:p>
    <w:p w14:paraId="5E97F523" w14:textId="54C22690" w:rsidR="006E579D" w:rsidRDefault="00D42FFC" w:rsidP="002A7228">
      <w:pPr>
        <w:widowControl w:val="0"/>
        <w:shd w:val="clear" w:color="auto" w:fill="FFFFFF"/>
        <w:tabs>
          <w:tab w:val="left" w:pos="426"/>
        </w:tabs>
        <w:autoSpaceDE w:val="0"/>
        <w:autoSpaceDN w:val="0"/>
        <w:adjustRightInd w:val="0"/>
        <w:spacing w:line="276" w:lineRule="auto"/>
        <w:rPr>
          <w:szCs w:val="24"/>
          <w:lang w:eastAsia="lt-LT"/>
        </w:rPr>
      </w:pPr>
      <w:r>
        <w:rPr>
          <w:rFonts w:eastAsia="SimSun" w:cs="Mangal"/>
          <w:kern w:val="3"/>
          <w:szCs w:val="22"/>
        </w:rPr>
        <w:t xml:space="preserve">           </w:t>
      </w:r>
      <w:r w:rsidR="006E6084">
        <w:rPr>
          <w:szCs w:val="24"/>
        </w:rPr>
        <w:t xml:space="preserve">11. </w:t>
      </w:r>
      <w:r w:rsidR="006E579D" w:rsidRPr="002A7228">
        <w:rPr>
          <w:b/>
          <w:iCs/>
          <w:szCs w:val="24"/>
        </w:rPr>
        <w:t>Darbų pradžia:</w:t>
      </w:r>
      <w:r w:rsidRPr="002A7228">
        <w:rPr>
          <w:szCs w:val="24"/>
          <w:lang w:eastAsia="lt-LT"/>
        </w:rPr>
        <w:t xml:space="preserve"> patvirtinus projekto finansavimą, gavus Užsakovo raštišką pranešimą, </w:t>
      </w:r>
      <w:r w:rsidRPr="002A7228">
        <w:rPr>
          <w:szCs w:val="24"/>
        </w:rPr>
        <w:t>statybvietės perdavimo–priėmimo akto pasirašymo data.</w:t>
      </w:r>
    </w:p>
    <w:p w14:paraId="36A795AB" w14:textId="31986775" w:rsidR="00746FC4" w:rsidRPr="005B575E" w:rsidRDefault="00746FC4" w:rsidP="005B575E">
      <w:pPr>
        <w:pStyle w:val="Sraopastraipa"/>
        <w:widowControl w:val="0"/>
        <w:shd w:val="clear" w:color="auto" w:fill="FFFFFF"/>
        <w:tabs>
          <w:tab w:val="left" w:pos="0"/>
          <w:tab w:val="left" w:pos="426"/>
        </w:tabs>
        <w:autoSpaceDE w:val="0"/>
        <w:autoSpaceDN w:val="0"/>
        <w:adjustRightInd w:val="0"/>
        <w:spacing w:line="276" w:lineRule="auto"/>
        <w:ind w:left="0" w:right="17"/>
        <w:rPr>
          <w:szCs w:val="24"/>
        </w:rPr>
      </w:pPr>
      <w:r w:rsidRPr="00746FC4">
        <w:rPr>
          <w:b/>
          <w:bCs/>
          <w:szCs w:val="24"/>
        </w:rPr>
        <w:t xml:space="preserve">             </w:t>
      </w:r>
      <w:r w:rsidRPr="005B575E">
        <w:rPr>
          <w:szCs w:val="24"/>
        </w:rPr>
        <w:t xml:space="preserve">11.1. </w:t>
      </w:r>
      <w:r w:rsidR="00222FAA" w:rsidRPr="00222FAA">
        <w:rPr>
          <w:b/>
          <w:bCs/>
          <w:szCs w:val="24"/>
        </w:rPr>
        <w:t>Projektas finansuojamas ES lėšomis</w:t>
      </w:r>
      <w:r w:rsidR="005B575E" w:rsidRPr="00222FAA">
        <w:rPr>
          <w:szCs w:val="24"/>
        </w:rPr>
        <w:t xml:space="preserve"> – </w:t>
      </w:r>
      <w:r w:rsidR="00222FAA" w:rsidRPr="00222FAA">
        <w:rPr>
          <w:szCs w:val="24"/>
        </w:rPr>
        <w:t xml:space="preserve">Nr. </w:t>
      </w:r>
      <w:r w:rsidR="00F936B5" w:rsidRPr="00222FAA">
        <w:rPr>
          <w:szCs w:val="24"/>
        </w:rPr>
        <w:t>26-304-</w:t>
      </w:r>
      <w:r w:rsidR="004F5B15" w:rsidRPr="00222FAA">
        <w:rPr>
          <w:szCs w:val="24"/>
        </w:rPr>
        <w:t>P</w:t>
      </w:r>
      <w:r w:rsidR="00F936B5" w:rsidRPr="00222FAA">
        <w:rPr>
          <w:szCs w:val="24"/>
        </w:rPr>
        <w:t xml:space="preserve">-0001 Kelmės rajono pramonės teritorijos Pagojo k. </w:t>
      </w:r>
      <w:r w:rsidR="00222FAA" w:rsidRPr="00222FAA">
        <w:rPr>
          <w:szCs w:val="24"/>
        </w:rPr>
        <w:t>i</w:t>
      </w:r>
      <w:r w:rsidR="00F936B5" w:rsidRPr="00222FAA">
        <w:rPr>
          <w:szCs w:val="24"/>
        </w:rPr>
        <w:t>nfrastruktūros įrengimas ir modernizavimas</w:t>
      </w:r>
      <w:r w:rsidR="00222FAA" w:rsidRPr="00222FAA">
        <w:rPr>
          <w:szCs w:val="24"/>
        </w:rPr>
        <w:t>.</w:t>
      </w:r>
    </w:p>
    <w:p w14:paraId="3AAB3C33" w14:textId="38C1FB3D" w:rsidR="001F0396" w:rsidRPr="002A7228" w:rsidRDefault="001F0396" w:rsidP="00D42FFC">
      <w:pPr>
        <w:rPr>
          <w:szCs w:val="24"/>
        </w:rPr>
      </w:pPr>
      <w:r>
        <w:rPr>
          <w:szCs w:val="24"/>
        </w:rPr>
        <w:t xml:space="preserve">             </w:t>
      </w:r>
      <w:r w:rsidR="006E579D" w:rsidRPr="002A7228">
        <w:rPr>
          <w:szCs w:val="24"/>
        </w:rPr>
        <w:t xml:space="preserve">12. </w:t>
      </w:r>
      <w:r w:rsidR="006E579D" w:rsidRPr="002A7228">
        <w:rPr>
          <w:rFonts w:eastAsia="Calibri"/>
          <w:b/>
          <w:iCs/>
          <w:szCs w:val="24"/>
        </w:rPr>
        <w:t>Darbų atlikimo terminai:</w:t>
      </w:r>
      <w:r w:rsidR="006E579D" w:rsidRPr="002A7228">
        <w:rPr>
          <w:rFonts w:eastAsia="Calibri"/>
          <w:b/>
          <w:i/>
          <w:szCs w:val="24"/>
        </w:rPr>
        <w:t xml:space="preserve"> </w:t>
      </w:r>
      <w:r w:rsidR="00D42FFC" w:rsidRPr="002A7228">
        <w:rPr>
          <w:szCs w:val="24"/>
        </w:rPr>
        <w:t xml:space="preserve">Darbai </w:t>
      </w:r>
      <w:r w:rsidR="00D42FFC" w:rsidRPr="002A7228">
        <w:rPr>
          <w:iCs/>
        </w:rPr>
        <w:t xml:space="preserve">turi būti atlikti per </w:t>
      </w:r>
      <w:r w:rsidR="00114386">
        <w:rPr>
          <w:iCs/>
        </w:rPr>
        <w:t>16</w:t>
      </w:r>
      <w:r w:rsidR="00D42FFC" w:rsidRPr="002A7228">
        <w:rPr>
          <w:iCs/>
        </w:rPr>
        <w:t xml:space="preserve"> mėnesi</w:t>
      </w:r>
      <w:r w:rsidR="00114386">
        <w:rPr>
          <w:iCs/>
        </w:rPr>
        <w:t>ų</w:t>
      </w:r>
      <w:r w:rsidR="00D42FFC" w:rsidRPr="002A7228">
        <w:rPr>
          <w:iCs/>
        </w:rPr>
        <w:t xml:space="preserve"> nuo darbų pradžios. </w:t>
      </w:r>
    </w:p>
    <w:p w14:paraId="023E02A6" w14:textId="12B043F0" w:rsidR="00114386" w:rsidRPr="001A5985" w:rsidRDefault="001F0396" w:rsidP="002A7228">
      <w:pPr>
        <w:rPr>
          <w:rFonts w:eastAsia="Calibri"/>
          <w:iCs/>
          <w:szCs w:val="24"/>
          <w:lang w:eastAsia="lt-LT"/>
        </w:rPr>
      </w:pPr>
      <w:r w:rsidRPr="002A7228">
        <w:rPr>
          <w:iCs/>
          <w:szCs w:val="22"/>
        </w:rPr>
        <w:t xml:space="preserve">             12.</w:t>
      </w:r>
      <w:r w:rsidR="006E6084" w:rsidRPr="002A7228">
        <w:rPr>
          <w:iCs/>
          <w:szCs w:val="22"/>
        </w:rPr>
        <w:t>1</w:t>
      </w:r>
      <w:r w:rsidRPr="002A7228">
        <w:rPr>
          <w:iCs/>
          <w:szCs w:val="22"/>
        </w:rPr>
        <w:t xml:space="preserve">. </w:t>
      </w:r>
      <w:r w:rsidR="00114386">
        <w:rPr>
          <w:szCs w:val="24"/>
        </w:rPr>
        <w:t xml:space="preserve">Darbų atlikimo terminas </w:t>
      </w:r>
      <w:r w:rsidR="00114386">
        <w:rPr>
          <w:rFonts w:eastAsia="Calibri"/>
          <w:szCs w:val="24"/>
        </w:rPr>
        <w:t xml:space="preserve">gali būti pratęsiamas dėl trečiųjų šalių neveikimo arba netinkamo veikimo, dėl projektuotojų klaidų arba netikslumų, dėl atsiradusių papildomų darbų 1 (vieną) arba 2 (du) kartus neviršijant pratęsimo termino 4 mėnesiams. </w:t>
      </w:r>
      <w:r w:rsidR="00114386">
        <w:rPr>
          <w:rFonts w:eastAsia="Calibri"/>
          <w:iCs/>
          <w:szCs w:val="24"/>
          <w:lang w:eastAsia="lt-LT"/>
        </w:rPr>
        <w:t>Šis pratęsimas įforminamas šalims pasirašius papildomą susitarimą prie rangos darbų sutarties, vadovaujantis VPĮ 89 str. nuostatomis ir reikalavimais.</w:t>
      </w:r>
    </w:p>
    <w:p w14:paraId="4ADD92C7" w14:textId="1E388B03" w:rsidR="005B04D5" w:rsidRPr="005B04D5"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sidRPr="001C1CF9">
        <w:rPr>
          <w:rFonts w:eastAsia="Calibri"/>
          <w:iCs/>
          <w:szCs w:val="24"/>
          <w:lang w:eastAsia="lt-LT"/>
        </w:rPr>
        <w:t xml:space="preserve">            </w:t>
      </w:r>
      <w:r w:rsidR="001518E1" w:rsidRPr="001C1CF9">
        <w:rPr>
          <w:rFonts w:eastAsia="Calibri"/>
          <w:iCs/>
          <w:szCs w:val="24"/>
          <w:lang w:eastAsia="lt-LT"/>
        </w:rPr>
        <w:t xml:space="preserve">12.2. </w:t>
      </w:r>
      <w:r w:rsidR="001518E1" w:rsidRPr="009D431A">
        <w:rPr>
          <w:b/>
          <w:bCs/>
          <w:szCs w:val="24"/>
          <w:lang w:eastAsia="lt-LT"/>
        </w:rPr>
        <w:t>Sutarties galiojimas:</w:t>
      </w:r>
      <w:r w:rsidR="001518E1" w:rsidRPr="001C1CF9">
        <w:rPr>
          <w:szCs w:val="24"/>
          <w:lang w:eastAsia="lt-LT"/>
        </w:rPr>
        <w:t xml:space="preserve"> </w:t>
      </w:r>
      <w:r w:rsidR="005B04D5" w:rsidRPr="00D941A2">
        <w:rPr>
          <w:szCs w:val="24"/>
        </w:rPr>
        <w:t>Sutartis įsigalioja</w:t>
      </w:r>
      <w:r w:rsidR="005B04D5">
        <w:rPr>
          <w:szCs w:val="24"/>
        </w:rPr>
        <w:t xml:space="preserve"> </w:t>
      </w:r>
      <w:r w:rsidR="005B04D5" w:rsidRPr="00D941A2">
        <w:rPr>
          <w:szCs w:val="24"/>
        </w:rPr>
        <w:t>ją pasirašius</w:t>
      </w:r>
      <w:r w:rsidR="005B04D5">
        <w:rPr>
          <w:szCs w:val="24"/>
        </w:rPr>
        <w:t xml:space="preserve"> bei</w:t>
      </w:r>
      <w:r w:rsidR="005B04D5" w:rsidRPr="00D941A2">
        <w:rPr>
          <w:szCs w:val="24"/>
        </w:rPr>
        <w:t xml:space="preserve"> tiekėjui pateikus tinkamą </w:t>
      </w:r>
      <w:r w:rsidR="005B04D5" w:rsidRPr="00D941A2">
        <w:rPr>
          <w:szCs w:val="24"/>
        </w:rPr>
        <w:lastRenderedPageBreak/>
        <w:t>Sutarties</w:t>
      </w:r>
      <w:r w:rsidR="005B04D5">
        <w:rPr>
          <w:szCs w:val="24"/>
        </w:rPr>
        <w:t xml:space="preserve"> </w:t>
      </w:r>
      <w:r w:rsidR="005B04D5" w:rsidRPr="00D941A2">
        <w:rPr>
          <w:szCs w:val="24"/>
        </w:rPr>
        <w:t>įvykdymo užtikrinimą. Sutartis galioja iki visų Darbų užbaigimo ir atsiskaitymo už juos, bei kitų sutartinių įsipareigojimų įvykdymo dienos, arba kai Sutarties Šalys sutaria ją nutraukti arba ji nutraukiama Sutartyje nustatytais atvejais.</w:t>
      </w:r>
      <w:r w:rsidR="005B04D5">
        <w:rPr>
          <w:szCs w:val="24"/>
        </w:rPr>
        <w:t xml:space="preserve"> Apie priimtą sprendimą Užsakovas informuos tiekėją raštu.</w:t>
      </w:r>
    </w:p>
    <w:p w14:paraId="64913EEC" w14:textId="0ED678FC" w:rsidR="006E579D"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Pr>
          <w:rFonts w:eastAsia="Calibri"/>
          <w:szCs w:val="24"/>
        </w:rPr>
        <w:t xml:space="preserve">            </w:t>
      </w:r>
      <w:r w:rsidR="006E579D">
        <w:rPr>
          <w:rFonts w:eastAsia="Calibri"/>
          <w:szCs w:val="24"/>
        </w:rPr>
        <w:t xml:space="preserve">13. Prievolių įvykdymo terminai, </w:t>
      </w:r>
      <w:r w:rsidR="006E579D">
        <w:rPr>
          <w:szCs w:val="24"/>
        </w:rPr>
        <w:t>apmokėjimo sąlygos</w:t>
      </w:r>
      <w:r w:rsidR="006E579D">
        <w:rPr>
          <w:rFonts w:eastAsia="Calibri"/>
          <w:szCs w:val="24"/>
        </w:rPr>
        <w:t xml:space="preserve"> bei kitos pirkimo sutarties sąlygos nurodytos </w:t>
      </w:r>
      <w:r w:rsidR="006E579D">
        <w:rPr>
          <w:szCs w:val="24"/>
        </w:rPr>
        <w:t>šių konkurso sąlygų 4 priede „Sutarties projektas“.</w:t>
      </w:r>
    </w:p>
    <w:p w14:paraId="3327D75A" w14:textId="77777777" w:rsidR="006E579D" w:rsidRDefault="006E579D" w:rsidP="007B06B9">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6"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22C5A55A"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7" w:name="_Hlk159421896"/>
      <w:bookmarkEnd w:id="6"/>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3"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lastRenderedPageBreak/>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4"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lastRenderedPageBreak/>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8"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w:t>
            </w:r>
            <w:r w:rsidRPr="006615B4">
              <w:rPr>
                <w:rFonts w:asciiTheme="majorBidi" w:hAnsiTheme="majorBidi" w:cstheme="majorBidi"/>
                <w:bCs/>
                <w:kern w:val="2"/>
                <w:sz w:val="20"/>
                <w14:ligatures w14:val="standardContextual"/>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w:t>
            </w:r>
            <w:r w:rsidRPr="006615B4">
              <w:rPr>
                <w:rFonts w:asciiTheme="majorBidi" w:hAnsiTheme="majorBidi" w:cstheme="majorBidi"/>
                <w:sz w:val="20"/>
                <w:szCs w:val="20"/>
              </w:rPr>
              <w:lastRenderedPageBreak/>
              <w:t>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lastRenderedPageBreak/>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 xml:space="preserve">tos dienos, kai tiekėjas perkančiosios organizacijos prašymu turės pateikti </w:t>
            </w:r>
            <w:r w:rsidRPr="006615B4">
              <w:rPr>
                <w:rFonts w:asciiTheme="majorBidi" w:hAnsiTheme="majorBidi" w:cstheme="majorBidi"/>
                <w:i/>
                <w:iCs/>
                <w:kern w:val="2"/>
                <w:sz w:val="20"/>
                <w:lang w:eastAsia="lt-LT"/>
                <w14:ligatures w14:val="standardContextual"/>
              </w:rPr>
              <w:lastRenderedPageBreak/>
              <w:t>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9"/>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615B4">
              <w:rPr>
                <w:rFonts w:asciiTheme="majorBidi" w:hAnsiTheme="majorBidi" w:cstheme="majorBidi"/>
                <w:kern w:val="2"/>
                <w:sz w:val="20"/>
                <w:lang w:eastAsia="lt-LT"/>
                <w14:ligatures w14:val="standardContextual"/>
              </w:rPr>
              <w:lastRenderedPageBreak/>
              <w:t xml:space="preserve">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w:t>
            </w:r>
            <w:r w:rsidRPr="006615B4">
              <w:rPr>
                <w:rFonts w:asciiTheme="majorBidi" w:hAnsiTheme="majorBidi" w:cstheme="majorBidi"/>
                <w:b/>
                <w:bCs/>
                <w:kern w:val="2"/>
                <w:sz w:val="20"/>
                <w:lang w:eastAsia="lt-LT"/>
                <w14:ligatures w14:val="standardContextual"/>
              </w:rPr>
              <w:lastRenderedPageBreak/>
              <w:t xml:space="preserve">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6"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6615B4">
              <w:rPr>
                <w:rFonts w:asciiTheme="majorBidi" w:hAnsiTheme="majorBidi" w:cstheme="majorBidi"/>
                <w:kern w:val="2"/>
                <w:sz w:val="20"/>
                <w14:ligatures w14:val="standardContextual"/>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0"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(tiekėjas) neatitinka minimalių patikimo mokesčių </w:t>
            </w:r>
            <w:r w:rsidRPr="006615B4">
              <w:rPr>
                <w:rFonts w:asciiTheme="majorBidi" w:hAnsiTheme="majorBidi" w:cstheme="majorBidi"/>
                <w:kern w:val="2"/>
                <w:sz w:val="20"/>
                <w:lang w:eastAsia="lt-LT"/>
                <w14:ligatures w14:val="standardContextual"/>
              </w:rPr>
              <w:lastRenderedPageBreak/>
              <w:t>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Priimant sprendimus dėl tiekėjo pašalinimo iš pirkimo procedūros šiame punkte nurodytu </w:t>
            </w:r>
            <w:r w:rsidRPr="006615B4">
              <w:rPr>
                <w:rFonts w:asciiTheme="majorBidi" w:hAnsiTheme="majorBidi" w:cstheme="majorBidi"/>
                <w:kern w:val="2"/>
                <w:sz w:val="20"/>
                <w:lang w:eastAsia="lt-LT"/>
                <w14:ligatures w14:val="standardContextual"/>
              </w:rPr>
              <w:lastRenderedPageBreak/>
              <w:t>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2"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0"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3"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 xml:space="preserve">Pažymų, patvirtinančių VPĮ 46 straipsnyje nurodytų tiekėjo pašalinimo pagrindų nebuvimą, </w:t>
            </w:r>
            <w:r w:rsidRPr="006615B4">
              <w:rPr>
                <w:rFonts w:asciiTheme="majorBidi" w:hAnsiTheme="majorBidi" w:cstheme="majorBidi"/>
                <w:b/>
                <w:bCs/>
                <w:i/>
                <w:iCs/>
                <w:sz w:val="20"/>
                <w:szCs w:val="20"/>
              </w:rPr>
              <w:lastRenderedPageBreak/>
              <w:t>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0"/>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7"/>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1B97E583" w14:textId="77777777" w:rsidR="003C0193" w:rsidRDefault="003C0193" w:rsidP="004A0EDA">
            <w:pPr>
              <w:tabs>
                <w:tab w:val="left" w:pos="0"/>
                <w:tab w:val="left" w:pos="318"/>
              </w:tabs>
              <w:spacing w:line="252" w:lineRule="auto"/>
              <w:rPr>
                <w:sz w:val="20"/>
                <w:lang w:eastAsia="lt-LT"/>
              </w:rPr>
            </w:pPr>
            <w:r w:rsidRPr="003C0193">
              <w:rPr>
                <w:sz w:val="20"/>
                <w:lang w:eastAsia="lt-LT"/>
              </w:rPr>
              <w:t>Tiekėjas, ūkio subjektų grupės narys (-iai), ūkio subjektas (-ai), kurio (-ių) pajėgumais tiekėjas remiasi, turi turėti teisę verstis statybų veikla.</w:t>
            </w:r>
          </w:p>
          <w:p w14:paraId="3BA8D67E" w14:textId="4B47C686" w:rsidR="003C0193" w:rsidRPr="003C0193" w:rsidRDefault="003C0193" w:rsidP="004A0EDA">
            <w:pPr>
              <w:tabs>
                <w:tab w:val="left" w:pos="0"/>
                <w:tab w:val="left" w:pos="318"/>
              </w:tabs>
              <w:spacing w:line="252" w:lineRule="auto"/>
              <w:rPr>
                <w:i/>
                <w:iCs/>
                <w:sz w:val="20"/>
                <w:lang w:eastAsia="lt-LT"/>
              </w:rPr>
            </w:pPr>
            <w:r w:rsidRPr="003C0193">
              <w:rPr>
                <w:i/>
                <w:iCs/>
                <w:sz w:val="20"/>
                <w:lang w:eastAsia="lt-LT"/>
              </w:rPr>
              <w:t>Teisinis pagrindas: Statybos įstatymo 18 str. 1 d.</w:t>
            </w:r>
          </w:p>
        </w:tc>
        <w:tc>
          <w:tcPr>
            <w:tcW w:w="4541" w:type="dxa"/>
            <w:tcBorders>
              <w:top w:val="single" w:sz="4" w:space="0" w:color="auto"/>
              <w:left w:val="single" w:sz="4" w:space="0" w:color="auto"/>
              <w:bottom w:val="single" w:sz="4" w:space="0" w:color="auto"/>
              <w:right w:val="single" w:sz="4" w:space="0" w:color="auto"/>
            </w:tcBorders>
          </w:tcPr>
          <w:p w14:paraId="473DEF59" w14:textId="4CEB4CE1" w:rsidR="00746FC4" w:rsidRPr="00C87314" w:rsidRDefault="006E579D" w:rsidP="00C87314">
            <w:pPr>
              <w:spacing w:line="252" w:lineRule="auto"/>
              <w:rPr>
                <w:b/>
                <w:bCs/>
                <w:i/>
                <w:iCs/>
                <w:sz w:val="20"/>
                <w:lang w:eastAsia="lt-LT"/>
              </w:rPr>
            </w:pPr>
            <w:r w:rsidRPr="000A2706">
              <w:rPr>
                <w:b/>
                <w:bCs/>
                <w:i/>
                <w:iCs/>
                <w:sz w:val="20"/>
                <w:lang w:eastAsia="lt-LT"/>
              </w:rPr>
              <w:t>Pateikiami dokumentai:</w:t>
            </w:r>
          </w:p>
          <w:p w14:paraId="3301A416" w14:textId="7FA6B3C4" w:rsidR="00746FC4" w:rsidRPr="000A2706" w:rsidRDefault="003C0193" w:rsidP="004F3B37">
            <w:pPr>
              <w:spacing w:line="252" w:lineRule="auto"/>
              <w:rPr>
                <w:sz w:val="20"/>
                <w:lang w:eastAsia="lt-LT"/>
              </w:rPr>
            </w:pPr>
            <w:r w:rsidRPr="003C0193">
              <w:rPr>
                <w:sz w:val="20"/>
                <w:lang w:eastAsia="lt-LT"/>
              </w:rPr>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nesudėtinguosiuose statiniuose.</w:t>
            </w:r>
          </w:p>
          <w:p w14:paraId="786D4214" w14:textId="77777777" w:rsidR="006E579D" w:rsidRPr="000A2706" w:rsidRDefault="006E579D" w:rsidP="00922FEA">
            <w:pPr>
              <w:jc w:val="center"/>
              <w:rPr>
                <w:b/>
                <w:bCs/>
                <w:i/>
                <w:iCs/>
                <w:sz w:val="20"/>
                <w:u w:val="single"/>
                <w:lang w:eastAsia="lt-LT"/>
              </w:rPr>
            </w:pPr>
            <w:r w:rsidRPr="000A2706">
              <w:rPr>
                <w:b/>
                <w:bCs/>
                <w:i/>
                <w:iCs/>
                <w:sz w:val="20"/>
                <w:u w:val="single"/>
                <w:lang w:eastAsia="lt-LT"/>
              </w:rPr>
              <w:t>Pateikiamos skaitmeninės dokumentų kopijos.</w:t>
            </w:r>
          </w:p>
          <w:p w14:paraId="00D87C42" w14:textId="77777777" w:rsidR="006E579D" w:rsidRDefault="006E579D" w:rsidP="004F3B37">
            <w:pPr>
              <w:rPr>
                <w:sz w:val="20"/>
                <w:lang w:eastAsia="lt-LT"/>
              </w:rPr>
            </w:pPr>
          </w:p>
          <w:p w14:paraId="4846698D" w14:textId="77777777"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t>Jeigu pasiūlymą teikia ūkio subjektų grupė – reikalavimą turi atitikti ūkio subjektų grupės nario (-ių) specialistai, atsižvelgiant į jų prisiimamus įsipareigojimus pirkimo sutarčiai vykdyti;</w:t>
            </w:r>
          </w:p>
          <w:p w14:paraId="504C2E26" w14:textId="27BDCD16"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lastRenderedPageBreak/>
              <w:t xml:space="preserve">tiekėjas gali remtis kitų ūkio subjektų pajėgumais tik tuo atveju, jeigu tie subjektai (jų darbuotojai) patys vykdys tą pirkimo sutarties dalį, kuriai reikia jų turimų pajėgumų; </w:t>
            </w:r>
          </w:p>
          <w:p w14:paraId="15933F2D" w14:textId="77777777"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28CF43A" w14:textId="77777777" w:rsidR="00922FEA" w:rsidRPr="000A2706" w:rsidRDefault="00922FEA" w:rsidP="004F3B37">
            <w:pPr>
              <w:rPr>
                <w:sz w:val="20"/>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1846423" w14:textId="77777777" w:rsidR="00ED36BD" w:rsidRDefault="00ED36BD" w:rsidP="00C51BC9">
            <w:pPr>
              <w:rPr>
                <w:sz w:val="20"/>
                <w:lang w:eastAsia="lt-LT"/>
              </w:rPr>
            </w:pPr>
            <w:r w:rsidRPr="00ED36BD">
              <w:rPr>
                <w:sz w:val="20"/>
                <w:lang w:eastAsia="lt-LT"/>
              </w:rPr>
              <w:t xml:space="preserve">Tiekėjas, tiekėjų grupės partneriai kartu turi užtikrinti, kad darbus vykdys patyrę bei atitinkama tvarka kvalifikuoti specialistai: </w:t>
            </w:r>
          </w:p>
          <w:p w14:paraId="6A815B77" w14:textId="77777777" w:rsidR="00ED36BD" w:rsidRDefault="00ED36BD" w:rsidP="00C51BC9">
            <w:pPr>
              <w:rPr>
                <w:sz w:val="20"/>
                <w:lang w:eastAsia="lt-LT"/>
              </w:rPr>
            </w:pPr>
            <w:r w:rsidRPr="00ED36BD">
              <w:rPr>
                <w:sz w:val="20"/>
                <w:lang w:eastAsia="lt-LT"/>
              </w:rPr>
              <w:t xml:space="preserve">Tiekėjas turi paskirti specialistus, kurių kvalifikacija turi atitikti žemiau nurodytus reikalavimus: </w:t>
            </w:r>
          </w:p>
          <w:p w14:paraId="08C340A5" w14:textId="77777777" w:rsidR="00ED36BD" w:rsidRDefault="00ED36BD" w:rsidP="00C51BC9">
            <w:pPr>
              <w:rPr>
                <w:sz w:val="20"/>
                <w:lang w:eastAsia="lt-LT"/>
              </w:rPr>
            </w:pPr>
            <w:r w:rsidRPr="00ED36BD">
              <w:rPr>
                <w:sz w:val="20"/>
                <w:lang w:eastAsia="lt-LT"/>
              </w:rPr>
              <w:t xml:space="preserve">1) ne mažiau kaip 1 (vieną) specialistą, statinio statybos vadovą, kuriam suteikta teisė eiti neypatingojo statinio statybos vadovo pareigas neypatingųjų inžinerinių statinių grupėje: susisiekimo komunikacijos, pogrupyje: gatvės. </w:t>
            </w:r>
          </w:p>
          <w:p w14:paraId="4DAA30F5" w14:textId="77777777" w:rsidR="00ED36BD" w:rsidRDefault="00ED36BD" w:rsidP="00C51BC9">
            <w:pPr>
              <w:rPr>
                <w:sz w:val="20"/>
                <w:lang w:eastAsia="lt-LT"/>
              </w:rPr>
            </w:pPr>
            <w:r w:rsidRPr="00ED36BD">
              <w:rPr>
                <w:sz w:val="20"/>
                <w:lang w:eastAsia="lt-LT"/>
              </w:rPr>
              <w:t xml:space="preserve">2) ne mažiau kaip 1 (vieną) specialistą, statinio statybos vadovą, kuriam suteikta teisė eiti nesudėtingojo statinio statybos vadovo pareigas statinių grupėje: inžineriniai tinklai, pogrupiuose: vandentiekio tinklai, nuotekų tinklai; </w:t>
            </w:r>
          </w:p>
          <w:p w14:paraId="46B27ABF" w14:textId="574AEEB8" w:rsidR="00ED36BD" w:rsidRDefault="00ED36BD" w:rsidP="00C51BC9">
            <w:pPr>
              <w:rPr>
                <w:sz w:val="20"/>
                <w:lang w:eastAsia="lt-LT"/>
              </w:rPr>
            </w:pPr>
            <w:r w:rsidRPr="00ED36BD">
              <w:rPr>
                <w:sz w:val="20"/>
                <w:lang w:eastAsia="lt-LT"/>
              </w:rPr>
              <w:t>3) bent vieną specialistą, turintį teisę atlikti geodezijos darbus</w:t>
            </w:r>
            <w:r>
              <w:rPr>
                <w:sz w:val="20"/>
                <w:lang w:eastAsia="lt-LT"/>
              </w:rPr>
              <w:t>;</w:t>
            </w:r>
          </w:p>
          <w:p w14:paraId="486E5EEF" w14:textId="1524FAB4" w:rsidR="003C0193" w:rsidRPr="004A0EDA" w:rsidRDefault="00ED36BD" w:rsidP="00C51BC9">
            <w:pPr>
              <w:rPr>
                <w:sz w:val="20"/>
                <w:lang w:eastAsia="lt-LT"/>
              </w:rPr>
            </w:pPr>
            <w:r w:rsidRPr="00ED36BD">
              <w:rPr>
                <w:sz w:val="20"/>
                <w:lang w:eastAsia="lt-LT"/>
              </w:rPr>
              <w:t xml:space="preserve"> </w:t>
            </w:r>
            <w:r w:rsidRPr="00ED36BD">
              <w:rPr>
                <w:b/>
                <w:bCs/>
                <w:sz w:val="20"/>
                <w:lang w:eastAsia="lt-LT"/>
              </w:rPr>
              <w:t>Pastaba:</w:t>
            </w:r>
            <w:r w:rsidRPr="00ED36BD">
              <w:rPr>
                <w:sz w:val="20"/>
                <w:lang w:eastAsia="lt-LT"/>
              </w:rPr>
              <w:t xml:space="preserve"> Tiekėjas gali siūlyti vieną asmenį kelioms pozicijoms, jei šis asmuo atitinka visus skirtingoms pozicijoms keliamus reikalavimus.</w:t>
            </w:r>
          </w:p>
        </w:tc>
        <w:tc>
          <w:tcPr>
            <w:tcW w:w="4541" w:type="dxa"/>
            <w:tcBorders>
              <w:top w:val="single" w:sz="4" w:space="0" w:color="auto"/>
              <w:left w:val="single" w:sz="4" w:space="0" w:color="auto"/>
              <w:bottom w:val="single" w:sz="4" w:space="0" w:color="auto"/>
              <w:right w:val="single" w:sz="4" w:space="0" w:color="auto"/>
            </w:tcBorders>
          </w:tcPr>
          <w:p w14:paraId="0C3BAB8A" w14:textId="77777777" w:rsidR="002F2A13" w:rsidRDefault="00C87314" w:rsidP="002F2A13">
            <w:pPr>
              <w:suppressAutoHyphens/>
              <w:autoSpaceDN w:val="0"/>
              <w:textAlignment w:val="baseline"/>
              <w:rPr>
                <w:iCs/>
                <w:sz w:val="20"/>
                <w:lang w:eastAsia="lt-LT"/>
              </w:rPr>
            </w:pPr>
            <w:r w:rsidRPr="00C87314">
              <w:rPr>
                <w:iCs/>
                <w:sz w:val="20"/>
                <w:lang w:eastAsia="lt-LT"/>
              </w:rPr>
              <w:t xml:space="preserve"> </w:t>
            </w:r>
            <w:r w:rsidR="002F2A13" w:rsidRPr="002F2A13">
              <w:rPr>
                <w:iCs/>
                <w:sz w:val="20"/>
                <w:lang w:eastAsia="lt-LT"/>
              </w:rPr>
              <w:t xml:space="preserve">1) Tiekėjo ar jo įgalioto asmens parašu ir antspaudu patvirtintas dokumentas (jei siūlomi keli specialistai – sąrašas), kuriame nurodomas už sutarties vykdymą atsakingas specialistas, jo vardas ir pavardė, pareigos vykdant sutartį, kvalifikacijos pažymėjimo ar atestato Nr. </w:t>
            </w:r>
          </w:p>
          <w:p w14:paraId="56E356AD" w14:textId="41B9B403" w:rsidR="002F2A13" w:rsidRPr="002F2A13" w:rsidRDefault="002F2A13" w:rsidP="002F2A13">
            <w:pPr>
              <w:suppressAutoHyphens/>
              <w:autoSpaceDN w:val="0"/>
              <w:textAlignment w:val="baseline"/>
              <w:rPr>
                <w:iCs/>
                <w:sz w:val="20"/>
                <w:lang w:eastAsia="lt-LT"/>
              </w:rPr>
            </w:pPr>
            <w:r w:rsidRPr="002F2A13">
              <w:rPr>
                <w:iCs/>
                <w:sz w:val="20"/>
                <w:lang w:eastAsia="lt-LT"/>
              </w:rPr>
              <w:t xml:space="preserve">2) Jei tiekėjas siūlo ne savo darbuotoją, jis turi pateikti siūlomo specialisto pasirašytą sutikimą atlikti jam paskirtas funkcijas, tiekėjo laimėjimo atveju. </w:t>
            </w:r>
          </w:p>
          <w:p w14:paraId="6A81001D" w14:textId="77777777" w:rsidR="002F2A13" w:rsidRPr="002F2A13" w:rsidRDefault="002F2A13" w:rsidP="002F2A13">
            <w:pPr>
              <w:suppressAutoHyphens/>
              <w:autoSpaceDN w:val="0"/>
              <w:textAlignment w:val="baseline"/>
              <w:rPr>
                <w:iCs/>
                <w:sz w:val="20"/>
                <w:lang w:eastAsia="lt-LT"/>
              </w:rPr>
            </w:pPr>
            <w:r w:rsidRPr="002F2A13">
              <w:rPr>
                <w:iCs/>
                <w:sz w:val="20"/>
                <w:lang w:eastAsia="lt-LT"/>
              </w:rPr>
              <w:t>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neypatingųjų inžinerinių statinių grupėje: susisiekimo komunikacijos, pogrupyje: gatvės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nurodytos susisiekimo komunikacijos, neišskirti ar nenurodyti pogrupiai.</w:t>
            </w:r>
          </w:p>
          <w:p w14:paraId="71EE4D7F" w14:textId="77777777" w:rsidR="002F2A13" w:rsidRPr="002F2A13" w:rsidRDefault="002F2A13" w:rsidP="002F2A13">
            <w:pPr>
              <w:suppressAutoHyphens/>
              <w:autoSpaceDN w:val="0"/>
              <w:textAlignment w:val="baseline"/>
              <w:rPr>
                <w:iCs/>
                <w:sz w:val="20"/>
                <w:lang w:eastAsia="lt-LT"/>
              </w:rPr>
            </w:pPr>
            <w:r w:rsidRPr="002F2A13">
              <w:rPr>
                <w:iCs/>
                <w:sz w:val="20"/>
                <w:lang w:eastAsia="lt-LT"/>
              </w:rPr>
              <w:t>2 punkte nurodytam specialistui pateikiami dokumentai: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statybos vadovo pareigas statinių grupėje: inžineriniai tinklai, pogrupiuose: vandentiekio tinklai, nuotekų tinklai.</w:t>
            </w:r>
          </w:p>
          <w:p w14:paraId="5E1FEFBB" w14:textId="77777777" w:rsidR="002F2A13" w:rsidRDefault="002F2A13" w:rsidP="002F2A13">
            <w:pPr>
              <w:suppressAutoHyphens/>
              <w:autoSpaceDN w:val="0"/>
              <w:textAlignment w:val="baseline"/>
              <w:rPr>
                <w:iCs/>
                <w:sz w:val="20"/>
                <w:lang w:eastAsia="lt-LT"/>
              </w:rPr>
            </w:pPr>
            <w:r w:rsidRPr="002F2A13">
              <w:rPr>
                <w:iCs/>
                <w:sz w:val="20"/>
                <w:lang w:eastAsia="lt-LT"/>
              </w:rPr>
              <w:t xml:space="preserve">3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w:t>
            </w:r>
            <w:r w:rsidRPr="002F2A13">
              <w:rPr>
                <w:iCs/>
                <w:sz w:val="20"/>
                <w:lang w:eastAsia="lt-LT"/>
              </w:rPr>
              <w:lastRenderedPageBreak/>
              <w:t xml:space="preserve">geodezininko kvalifikacijos pažymėjimų registro, ar atitinkamas užsienio šalies institucijos išduotas dokumentas. Pateikiamos skaitmeninės dokumentų kopijos. </w:t>
            </w:r>
          </w:p>
          <w:p w14:paraId="2616659D" w14:textId="77777777" w:rsidR="002F2A13" w:rsidRPr="002F2A13" w:rsidRDefault="002F2A13" w:rsidP="002F2A13">
            <w:pPr>
              <w:suppressAutoHyphens/>
              <w:autoSpaceDN w:val="0"/>
              <w:textAlignment w:val="baseline"/>
              <w:rPr>
                <w:iCs/>
                <w:sz w:val="20"/>
                <w:lang w:eastAsia="lt-LT"/>
              </w:rPr>
            </w:pPr>
          </w:p>
          <w:p w14:paraId="0F3EEE88" w14:textId="1BC0735A" w:rsidR="00884BA9" w:rsidRPr="002F2A13" w:rsidRDefault="002F2A13" w:rsidP="00884BA9">
            <w:pPr>
              <w:suppressAutoHyphens/>
              <w:autoSpaceDN w:val="0"/>
              <w:textAlignment w:val="baseline"/>
              <w:rPr>
                <w:i/>
                <w:sz w:val="20"/>
                <w:lang w:eastAsia="lt-LT"/>
              </w:rPr>
            </w:pPr>
            <w:r w:rsidRPr="002F2A13">
              <w:rPr>
                <w:iCs/>
                <w:sz w:val="20"/>
                <w:lang w:eastAsia="lt-LT"/>
              </w:rPr>
              <w:t>*</w:t>
            </w:r>
            <w:r w:rsidRPr="002F2A13">
              <w:rPr>
                <w:i/>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E837AB2" w14:textId="77777777" w:rsidR="00884BA9" w:rsidRPr="00C87314" w:rsidRDefault="00884BA9" w:rsidP="00884BA9">
            <w:pPr>
              <w:suppressAutoHyphens/>
              <w:autoSpaceDN w:val="0"/>
              <w:textAlignment w:val="baseline"/>
              <w:rPr>
                <w:iCs/>
                <w:sz w:val="20"/>
                <w:lang w:eastAsia="lt-LT"/>
              </w:rPr>
            </w:pPr>
          </w:p>
          <w:p w14:paraId="2C38B360" w14:textId="4749AA73" w:rsidR="00C51BC9" w:rsidRDefault="00C51BC9" w:rsidP="00C51BC9">
            <w:pPr>
              <w:suppressAutoHyphens/>
              <w:autoSpaceDN w:val="0"/>
              <w:ind w:left="105"/>
              <w:jc w:val="center"/>
              <w:textAlignment w:val="baseline"/>
              <w:rPr>
                <w:b/>
                <w:bCs/>
                <w:i/>
                <w:sz w:val="20"/>
                <w:u w:val="single"/>
                <w:lang w:eastAsia="lt-LT"/>
              </w:rPr>
            </w:pPr>
            <w:r w:rsidRPr="00C51BC9">
              <w:rPr>
                <w:b/>
                <w:bCs/>
                <w:i/>
                <w:sz w:val="20"/>
                <w:u w:val="single"/>
                <w:lang w:eastAsia="lt-LT"/>
              </w:rPr>
              <w:t>Pateikiamos skaitmeninės dokumentų kopijos.</w:t>
            </w:r>
          </w:p>
          <w:p w14:paraId="1B2A155C" w14:textId="77777777" w:rsidR="00C51BC9" w:rsidRPr="00C51BC9" w:rsidRDefault="00C51BC9" w:rsidP="00C51BC9">
            <w:pPr>
              <w:suppressAutoHyphens/>
              <w:autoSpaceDN w:val="0"/>
              <w:ind w:left="105"/>
              <w:jc w:val="center"/>
              <w:textAlignment w:val="baseline"/>
              <w:rPr>
                <w:b/>
                <w:bCs/>
                <w:i/>
                <w:sz w:val="20"/>
                <w:u w:val="single"/>
                <w:lang w:eastAsia="lt-LT"/>
              </w:rPr>
            </w:pPr>
          </w:p>
          <w:p w14:paraId="552A18BC" w14:textId="77777777"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Jeigu pasiūlymą teikia ūkio subjektų grupė – reikalavimą turi atitikti ūkio subjektų grupės nario (-ių) specialistai, atsižvelgiant į jų prisiimamus įsipareigojimus pirkimo sutarčiai vykdyti;</w:t>
            </w:r>
          </w:p>
          <w:p w14:paraId="693D7AE9" w14:textId="5A2C136B"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 xml:space="preserve">tiekėjas gali remtis kitų ūkio subjektų pajėgumais tik tuo atveju, jeigu tie subjektai (jų darbuotojai) patys vykdys tą pirkimo sutarties dalį, kuriai reikia jų turimų pajėgumų; </w:t>
            </w:r>
          </w:p>
          <w:p w14:paraId="6B17C8C2" w14:textId="4B03BB83"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AD459F8" w14:textId="2858A0A6" w:rsidR="006E579D" w:rsidRPr="00922FEA" w:rsidRDefault="006E579D" w:rsidP="00C87314">
            <w:pPr>
              <w:pStyle w:val="Sraopastraipa"/>
              <w:suppressAutoHyphens/>
              <w:autoSpaceDN w:val="0"/>
              <w:ind w:left="360"/>
              <w:textAlignment w:val="baseline"/>
              <w:rPr>
                <w:iCs/>
                <w:sz w:val="20"/>
                <w:lang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69A2222D" w:rsidR="006E579D" w:rsidRDefault="006E579D" w:rsidP="006E579D">
      <w:pPr>
        <w:pStyle w:val="Sraopastraipa"/>
        <w:tabs>
          <w:tab w:val="left" w:pos="426"/>
        </w:tabs>
        <w:spacing w:line="276" w:lineRule="auto"/>
        <w:ind w:left="0" w:firstLine="958"/>
        <w:rPr>
          <w:rFonts w:eastAsia="Calibri"/>
          <w:b/>
          <w:color w:val="000000" w:themeColor="text1"/>
          <w:szCs w:val="24"/>
        </w:rPr>
      </w:pPr>
      <w:r w:rsidRPr="002C0A3D">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1" w:name="_Hlk159421943"/>
      <w:r>
        <w:rPr>
          <w:rFonts w:eastAsia="Calibri"/>
          <w:b/>
          <w:szCs w:val="24"/>
        </w:rPr>
        <w:t>Reikalaujami kokybės vadybos sistemos ir (arba) aplinkos apsaugos vadybos sistemos standartai</w:t>
      </w:r>
    </w:p>
    <w:bookmarkEnd w:id="11"/>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4427"/>
        <w:gridCol w:w="4388"/>
      </w:tblGrid>
      <w:tr w:rsidR="006E579D" w14:paraId="4CF37DEA"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Eil. nr.</w:t>
            </w:r>
          </w:p>
        </w:tc>
        <w:tc>
          <w:tcPr>
            <w:tcW w:w="4427"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4427" w:type="dxa"/>
            <w:tcBorders>
              <w:top w:val="single" w:sz="4" w:space="0" w:color="auto"/>
              <w:left w:val="single" w:sz="4" w:space="0" w:color="auto"/>
              <w:bottom w:val="single" w:sz="4" w:space="0" w:color="auto"/>
              <w:right w:val="single" w:sz="4" w:space="0" w:color="auto"/>
            </w:tcBorders>
          </w:tcPr>
          <w:p w14:paraId="0A967432" w14:textId="3BECF557" w:rsidR="00B678DB" w:rsidRPr="004E5C40" w:rsidRDefault="00B678DB" w:rsidP="004F3B37">
            <w:pPr>
              <w:rPr>
                <w:sz w:val="20"/>
              </w:rPr>
            </w:pPr>
            <w:r w:rsidRPr="00B678DB">
              <w:rPr>
                <w:sz w:val="20"/>
              </w:rPr>
              <w:t xml:space="preserve">Tiekėjas atliekamiems statybos darbams taiko aplinkos apsaugos vadybos sistemos reikalavimus pagal standartą LST EN ISO 14001 arba EMAS ar </w:t>
            </w:r>
            <w:r w:rsidRPr="00B678DB">
              <w:rPr>
                <w:sz w:val="20"/>
              </w:rPr>
              <w:lastRenderedPageBreak/>
              <w:t xml:space="preserve">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w:t>
            </w:r>
            <w:r>
              <w:rPr>
                <w:sz w:val="20"/>
              </w:rPr>
              <w:t>–</w:t>
            </w:r>
            <w:r w:rsidRPr="00B678DB">
              <w:rPr>
                <w:sz w:val="20"/>
              </w:rPr>
              <w:t xml:space="preserve"> inžinerinių statinių statybos darbai.</w:t>
            </w:r>
          </w:p>
        </w:tc>
        <w:tc>
          <w:tcPr>
            <w:tcW w:w="4388" w:type="dxa"/>
            <w:tcBorders>
              <w:top w:val="single" w:sz="4" w:space="0" w:color="auto"/>
              <w:left w:val="single" w:sz="4" w:space="0" w:color="auto"/>
              <w:bottom w:val="single" w:sz="4" w:space="0" w:color="auto"/>
              <w:right w:val="single" w:sz="4" w:space="0" w:color="auto"/>
            </w:tcBorders>
          </w:tcPr>
          <w:p w14:paraId="2651DD0B" w14:textId="7CF39EE7" w:rsidR="0005462F" w:rsidRDefault="00B678DB" w:rsidP="004F3B37">
            <w:pPr>
              <w:rPr>
                <w:sz w:val="20"/>
              </w:rPr>
            </w:pPr>
            <w:r w:rsidRPr="00B678DB">
              <w:rPr>
                <w:sz w:val="20"/>
              </w:rPr>
              <w:lastRenderedPageBreak/>
              <w:t xml:space="preserve">EMAS arba LST EN ISO 14001 sertifikatas, taip pat lygiaverčiai sertifikatai, išduoti kitose valstybėse narėse įsteigtų nepriklausomų įstaigų arba </w:t>
            </w:r>
            <w:r w:rsidRPr="00B678DB">
              <w:rPr>
                <w:sz w:val="20"/>
              </w:rPr>
              <w:lastRenderedPageBreak/>
              <w:t>lygiaverčiai įrodymai. Dokumentuos nurodyta sertifikavimo sritis</w:t>
            </w:r>
            <w:r>
              <w:rPr>
                <w:sz w:val="20"/>
              </w:rPr>
              <w:t xml:space="preserve"> – </w:t>
            </w:r>
            <w:r w:rsidRPr="00B678DB">
              <w:rPr>
                <w:sz w:val="20"/>
              </w:rPr>
              <w:t>inžinerinių statinių statybos darbai.</w:t>
            </w:r>
          </w:p>
          <w:p w14:paraId="7A28CB8E" w14:textId="77777777" w:rsidR="0005462F" w:rsidRPr="004E5C40" w:rsidRDefault="0005462F" w:rsidP="004F3B37">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2" w:name="_Hlk159313503"/>
      <w:r>
        <w:rPr>
          <w:b/>
          <w:szCs w:val="24"/>
        </w:rPr>
        <w:t>TIEKĖJŲ GRUPĖS DALYVAVIMAS PIRKIMO PROCEDŪROSE</w:t>
      </w:r>
    </w:p>
    <w:bookmarkEnd w:id="12"/>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3" w:name="_Hlk159313528"/>
      <w:r>
        <w:rPr>
          <w:szCs w:val="24"/>
        </w:rPr>
        <w:t>Pasiūlymą gali pateikti tiekėjų grupė. Tiekėjų grupė, teikianti bendrą pasiūlymą, privalo pateikti jungtinės veiklos sutartį.</w:t>
      </w:r>
      <w:bookmarkEnd w:id="13"/>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4"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5"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09862FD6" w14:textId="030DD0BE" w:rsidR="006E579D" w:rsidRDefault="006E579D" w:rsidP="0058257B">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5EF7D55F" w14:textId="77777777" w:rsidR="00B550CB" w:rsidRPr="0058257B" w:rsidRDefault="00B550CB" w:rsidP="0058257B">
      <w:pPr>
        <w:pStyle w:val="Pagrindinistekstas"/>
        <w:tabs>
          <w:tab w:val="left" w:pos="426"/>
        </w:tabs>
        <w:suppressAutoHyphens/>
        <w:spacing w:line="276" w:lineRule="auto"/>
        <w:ind w:firstLine="731"/>
        <w:rPr>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Pr="001920CA" w:rsidRDefault="006E579D" w:rsidP="001920CA">
      <w:pPr>
        <w:pStyle w:val="Pagrindinistekstas"/>
        <w:tabs>
          <w:tab w:val="left" w:pos="426"/>
        </w:tabs>
        <w:suppressAutoHyphens/>
        <w:ind w:firstLine="731"/>
        <w:rPr>
          <w:szCs w:val="24"/>
        </w:rPr>
      </w:pPr>
      <w:r>
        <w:rPr>
          <w:szCs w:val="24"/>
        </w:rPr>
        <w:t xml:space="preserve">42. Pasiūlymo galiojimo užtikrinimo Perkančioji organizacija nereikalauja. </w:t>
      </w:r>
      <w:bookmarkStart w:id="16" w:name="_Hlk499623810"/>
    </w:p>
    <w:p w14:paraId="667D70C5" w14:textId="77777777" w:rsidR="006E579D" w:rsidRDefault="006E579D" w:rsidP="006E579D">
      <w:pPr>
        <w:keepNext/>
        <w:keepLines/>
        <w:jc w:val="center"/>
        <w:rPr>
          <w:b/>
          <w:szCs w:val="24"/>
        </w:rPr>
      </w:pPr>
      <w:r>
        <w:rPr>
          <w:b/>
          <w:szCs w:val="24"/>
        </w:rPr>
        <w:t>VI SKYRIUS</w:t>
      </w:r>
    </w:p>
    <w:bookmarkEnd w:id="16"/>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7" w:name="_Hlk159319438"/>
      <w:r>
        <w:rPr>
          <w:rFonts w:eastAsia="Calibri"/>
          <w:szCs w:val="24"/>
        </w:rPr>
        <w:t>Perkančioji organizacija reikalauja pasiūlymus teikti tik elektroninėmis priemonėmis naudojant CVP IS.</w:t>
      </w:r>
      <w:bookmarkEnd w:id="17"/>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8"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 xml:space="preserve">46. </w:t>
      </w:r>
      <w:bookmarkStart w:id="19"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9"/>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0"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0"/>
    </w:p>
    <w:p w14:paraId="7BFB78F7" w14:textId="77777777" w:rsidR="006E579D" w:rsidRDefault="006E579D" w:rsidP="006E579D">
      <w:pPr>
        <w:tabs>
          <w:tab w:val="left" w:pos="426"/>
        </w:tabs>
        <w:spacing w:line="276" w:lineRule="auto"/>
        <w:ind w:firstLine="731"/>
        <w:rPr>
          <w:rFonts w:eastAsia="Calibri"/>
          <w:szCs w:val="24"/>
        </w:rPr>
      </w:pPr>
      <w:bookmarkStart w:id="21"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460746D2" w:rsidR="006E579D" w:rsidRPr="00667BB8" w:rsidRDefault="006E579D" w:rsidP="005F533C">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3511DD" w:rsidRPr="006E6084">
        <w:rPr>
          <w:b/>
          <w:bCs/>
          <w:i/>
          <w:iCs/>
          <w:color w:val="000000"/>
          <w:szCs w:val="24"/>
        </w:rPr>
        <w:t>„</w:t>
      </w:r>
      <w:r w:rsidR="00FE0A92" w:rsidRPr="00FE0A92">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3511DD">
        <w:rPr>
          <w:b/>
          <w:bCs/>
          <w:i/>
          <w:iCs/>
          <w:color w:val="000000"/>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Su pasiūlymu pateikiamas įkainotos veiklos sąrašas (priedas Nr. 3). Lokalinių sąmatų bus prašoma pateikti tik galimo pirkimo laimėtojo.</w:t>
      </w:r>
      <w:r w:rsidRPr="00B550CB">
        <w:rPr>
          <w:b/>
          <w:bCs/>
          <w:color w:val="FF0000"/>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2" w:name="_Hlk159320040"/>
      <w:bookmarkEnd w:id="21"/>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2"/>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3"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4" w:name="_Hlk159320326"/>
      <w:bookmarkEnd w:id="23"/>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5" w:name="_Hlk159320370"/>
      <w:bookmarkEnd w:id="24"/>
      <w:r>
        <w:rPr>
          <w:szCs w:val="24"/>
        </w:rPr>
        <w:lastRenderedPageBreak/>
        <w:t>53. Kol nesuėjo pasiūlymų priėmimo terminas, dalyvis CVP IS priemonėmis gali pakeisti arba atšaukti savo pasiūlymą neprarasdamas teisės į pasiūlymo galiojimo užtikrinimą, jeigu jo buvo reikalaujama.</w:t>
      </w:r>
    </w:p>
    <w:bookmarkEnd w:id="25"/>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6"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6"/>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5"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7" w:name="_Hlk159330655"/>
      <w:r>
        <w:rPr>
          <w:szCs w:val="24"/>
        </w:rPr>
        <w:t xml:space="preserve">Tiekėjas gali paprašyti, kad Perkančioji organizacija paaiškintų pirkimo dokumentus. Prašymai paaiškinti turi būti pateikiami CVP IS lietuvių kalba. </w:t>
      </w:r>
      <w:bookmarkEnd w:id="27"/>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8"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8"/>
    </w:p>
    <w:p w14:paraId="63E36603" w14:textId="77777777" w:rsidR="006E579D" w:rsidRDefault="006E579D" w:rsidP="006E579D">
      <w:pPr>
        <w:tabs>
          <w:tab w:val="left" w:pos="426"/>
        </w:tabs>
        <w:spacing w:line="276" w:lineRule="auto"/>
        <w:ind w:right="28" w:firstLine="731"/>
        <w:rPr>
          <w:szCs w:val="24"/>
        </w:rPr>
      </w:pPr>
      <w:bookmarkStart w:id="29" w:name="_Hlk159333244"/>
      <w:r>
        <w:rPr>
          <w:szCs w:val="24"/>
        </w:rPr>
        <w:t xml:space="preserve">60. Perkančioji organizacija į gautą prašymą atsako ne vėliau kaip likus 4 dienoms iki pasiūlymų pateikimo termino pabaigos. Perkančioji organizacija atsakymą į tiekėjo paklausimą </w:t>
      </w:r>
      <w:r>
        <w:rPr>
          <w:szCs w:val="24"/>
        </w:rPr>
        <w:lastRenderedPageBreak/>
        <w:t>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0"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0"/>
    </w:p>
    <w:bookmarkEnd w:id="29"/>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1"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1"/>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2" w:name="_Hlk499628335"/>
      <w:r>
        <w:rPr>
          <w:b/>
          <w:i/>
          <w:szCs w:val="24"/>
          <w:lang w:eastAsia="lt-LT"/>
        </w:rPr>
        <w:t>skelbime apie pirkimą numatytu metu</w:t>
      </w:r>
      <w:r>
        <w:rPr>
          <w:szCs w:val="24"/>
        </w:rPr>
        <w:t>.</w:t>
      </w:r>
    </w:p>
    <w:bookmarkEnd w:id="32"/>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lastRenderedPageBreak/>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3"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4" w:name="_Hlk499630517"/>
      <w:r>
        <w:rPr>
          <w:szCs w:val="24"/>
        </w:rPr>
        <w:t xml:space="preserve">Perkančioji organizacija </w:t>
      </w:r>
      <w:bookmarkEnd w:id="34"/>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5" w:name="_Hlk499630541"/>
      <w:r>
        <w:rPr>
          <w:szCs w:val="24"/>
        </w:rPr>
        <w:t xml:space="preserve">Perkančioji organizacija </w:t>
      </w:r>
      <w:bookmarkEnd w:id="35"/>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69549C01" w:rsidR="006E579D" w:rsidRDefault="00E32A35" w:rsidP="006E579D">
      <w:pPr>
        <w:tabs>
          <w:tab w:val="left" w:pos="426"/>
        </w:tabs>
        <w:spacing w:line="276" w:lineRule="auto"/>
        <w:ind w:right="23" w:firstLine="958"/>
        <w:rPr>
          <w:szCs w:val="24"/>
        </w:rPr>
      </w:pPr>
      <w:r>
        <w:rPr>
          <w:szCs w:val="24"/>
        </w:rPr>
        <w:t xml:space="preserve">  </w:t>
      </w:r>
      <w:r w:rsidR="006E579D">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43DFE7DA" w14:textId="6DF1D32A" w:rsidR="00D65931" w:rsidRDefault="00E32A35" w:rsidP="00D65931">
      <w:pPr>
        <w:tabs>
          <w:tab w:val="left" w:pos="426"/>
          <w:tab w:val="left" w:pos="1560"/>
        </w:tabs>
        <w:spacing w:line="276" w:lineRule="auto"/>
        <w:ind w:right="28" w:firstLine="1134"/>
        <w:rPr>
          <w:szCs w:val="24"/>
        </w:rPr>
      </w:pPr>
      <w:r>
        <w:rPr>
          <w:szCs w:val="24"/>
        </w:rPr>
        <w:t xml:space="preserve"> </w:t>
      </w:r>
      <w:r w:rsidR="006E579D">
        <w:rPr>
          <w:szCs w:val="24"/>
        </w:rPr>
        <w:t xml:space="preserve">73.2.2. </w:t>
      </w:r>
      <w:r w:rsidR="00D65931">
        <w:rPr>
          <w:szCs w:val="24"/>
        </w:rPr>
        <w:t>j</w:t>
      </w:r>
      <w:r w:rsidR="00D65931"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8D10607" w14:textId="37369431" w:rsidR="006E579D" w:rsidRDefault="006E579D" w:rsidP="00D65931">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 xml:space="preserve">Pasiūlyme nurodyta prekių, paslaugų ar darbų kaina arba sąnaudos visais atvejais turi būti laikomos neįprastai mažomis, jeigu jos yra 30 </w:t>
      </w:r>
      <w:r>
        <w:rPr>
          <w:rFonts w:eastAsia="Calibri"/>
          <w:szCs w:val="24"/>
        </w:rPr>
        <w:lastRenderedPageBreak/>
        <w:t>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246192AE" w:rsidR="006E579D" w:rsidRDefault="00D65931" w:rsidP="00D65931">
      <w:pPr>
        <w:tabs>
          <w:tab w:val="left" w:pos="426"/>
        </w:tabs>
        <w:spacing w:line="276" w:lineRule="auto"/>
        <w:ind w:right="28" w:firstLine="731"/>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w:t>
      </w:r>
      <w:r w:rsidR="006E579D" w:rsidRPr="00D95BC7">
        <w:rPr>
          <w:szCs w:val="24"/>
        </w:rPr>
        <w:lastRenderedPageBreak/>
        <w:t>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3"/>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A611501" w:rsidR="006E579D" w:rsidRDefault="0058257B" w:rsidP="006E579D">
      <w:pPr>
        <w:spacing w:line="276" w:lineRule="auto"/>
        <w:ind w:left="34" w:right="28" w:firstLine="731"/>
        <w:rPr>
          <w:szCs w:val="24"/>
        </w:rPr>
      </w:pPr>
      <w:bookmarkStart w:id="36" w:name="_Hlk159422053"/>
      <w:r>
        <w:rPr>
          <w:szCs w:val="24"/>
        </w:rPr>
        <w:t xml:space="preserve">    </w:t>
      </w:r>
      <w:r w:rsidR="006E579D">
        <w:rPr>
          <w:szCs w:val="24"/>
        </w:rPr>
        <w:t xml:space="preserve">78. </w:t>
      </w:r>
      <w:bookmarkStart w:id="37" w:name="_Hlk157521643"/>
      <w:r w:rsidR="006E579D">
        <w:rPr>
          <w:szCs w:val="24"/>
        </w:rPr>
        <w:t>Pirkimo komisija atmeta pasiūlymą, jeigu:</w:t>
      </w:r>
    </w:p>
    <w:p w14:paraId="247A8473" w14:textId="796FB26F" w:rsidR="006E579D" w:rsidRDefault="0058257B" w:rsidP="006E579D">
      <w:pPr>
        <w:spacing w:line="276" w:lineRule="auto"/>
        <w:ind w:right="28" w:firstLine="958"/>
        <w:rPr>
          <w:szCs w:val="24"/>
        </w:rPr>
      </w:pPr>
      <w:r>
        <w:rPr>
          <w:szCs w:val="24"/>
        </w:rPr>
        <w:t xml:space="preserve"> </w:t>
      </w:r>
      <w:r w:rsidR="006E579D">
        <w:rPr>
          <w:szCs w:val="24"/>
        </w:rPr>
        <w:t>78.1. tiekėjas pasiūlymą ar jo dalį pateikė ne CVP IS priemonėmis;</w:t>
      </w:r>
      <w:r w:rsidR="006E579D">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0E50CE5D"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lastRenderedPageBreak/>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8" w:name="_Hlk499717273"/>
      <w:r>
        <w:rPr>
          <w:szCs w:val="24"/>
        </w:rPr>
        <w:t>nepateikė, nepatikslino</w:t>
      </w:r>
      <w:bookmarkEnd w:id="38"/>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9" w:name="part_4838d3b77ba640768bd4c6762ed94933"/>
      <w:bookmarkEnd w:id="39"/>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0" w:name="part_89e6262df4bc4d048e55101f25fc35f0"/>
      <w:bookmarkEnd w:id="40"/>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1" w:name="part_f80e81f26f7641ecb08e614995c25b81"/>
      <w:bookmarkEnd w:id="41"/>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2" w:name="part_46e64056b70d4c2b8771c7222d1f7183"/>
      <w:bookmarkEnd w:id="42"/>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3" w:name="part_1e12899f48384e6482b52690717d49ef"/>
      <w:bookmarkEnd w:id="43"/>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lastRenderedPageBreak/>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6"/>
    <w:p w14:paraId="269A2ABA" w14:textId="77777777" w:rsidR="006E579D" w:rsidRDefault="006E579D" w:rsidP="006E579D">
      <w:pPr>
        <w:spacing w:line="276" w:lineRule="auto"/>
        <w:ind w:left="34" w:right="28"/>
        <w:rPr>
          <w:szCs w:val="24"/>
        </w:rPr>
      </w:pPr>
    </w:p>
    <w:bookmarkEnd w:id="37"/>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32E2DFF1" w:rsidR="006E579D" w:rsidRPr="00667BB8" w:rsidRDefault="006E579D" w:rsidP="00667BB8">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4F3B37">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4F3B37">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4F3B37">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(C</w:t>
      </w:r>
      <w:r>
        <w:rPr>
          <w:szCs w:val="24"/>
          <w:vertAlign w:val="subscript"/>
        </w:rPr>
        <w:t>min</w:t>
      </w:r>
      <w:r>
        <w:rPr>
          <w:szCs w:val="24"/>
        </w:rPr>
        <w:t>) ir vertinamo pasiūlymo kainos (C</w:t>
      </w:r>
      <w:r>
        <w:rPr>
          <w:szCs w:val="24"/>
          <w:vertAlign w:val="subscript"/>
        </w:rPr>
        <w:t>p</w:t>
      </w:r>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083B789B" w14:textId="21B7827D" w:rsidR="003511DD" w:rsidRDefault="00667BB8" w:rsidP="00D11877">
      <w:pPr>
        <w:spacing w:line="276" w:lineRule="auto"/>
        <w:rPr>
          <w:szCs w:val="24"/>
        </w:rPr>
      </w:pPr>
      <w:r>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lastRenderedPageBreak/>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7B4C061B" w:rsidR="00FC66EF" w:rsidRDefault="00FC66EF" w:rsidP="00FC66EF">
      <w:pPr>
        <w:tabs>
          <w:tab w:val="left" w:pos="284"/>
          <w:tab w:val="left" w:pos="426"/>
        </w:tabs>
        <w:spacing w:line="276" w:lineRule="auto"/>
        <w:ind w:right="28" w:firstLine="731"/>
        <w:rPr>
          <w:szCs w:val="24"/>
        </w:rPr>
      </w:pPr>
      <w:r>
        <w:rPr>
          <w:szCs w:val="24"/>
        </w:rPr>
        <w:t xml:space="preserve">85. </w:t>
      </w:r>
      <w:r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4" w:name="_Hlk159422122"/>
      <w:r>
        <w:rPr>
          <w:szCs w:val="24"/>
        </w:rPr>
        <w:lastRenderedPageBreak/>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FCF6073" w14:textId="2B2B7FA0" w:rsidR="0058257B" w:rsidRDefault="006E579D" w:rsidP="00B550CB">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bookmarkEnd w:id="44"/>
    </w:p>
    <w:p w14:paraId="2DA0E383" w14:textId="77777777" w:rsidR="00B550CB" w:rsidRPr="00B550CB" w:rsidRDefault="00B550CB" w:rsidP="00B550CB">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5" w:name="part_e6e3e59ce748414f9dff0dff71e69ee1"/>
      <w:bookmarkStart w:id="46" w:name="part_a04adda0193d423399a16fc019a82e9b"/>
      <w:bookmarkStart w:id="47" w:name="part_b8b1643a74d240bea692725f7a2ad43d"/>
      <w:bookmarkStart w:id="48" w:name="part_1f92b63042bf4fbbbc0bd5aa0e1c7dde"/>
      <w:bookmarkEnd w:id="45"/>
      <w:bookmarkEnd w:id="46"/>
      <w:bookmarkEnd w:id="47"/>
      <w:bookmarkEnd w:id="48"/>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2D860135" w:rsidR="006E579D" w:rsidRDefault="006E579D" w:rsidP="003511D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sidR="00D2667E">
        <w:rPr>
          <w:i/>
          <w:szCs w:val="24"/>
        </w:rPr>
        <w:t>Antanas Narkus</w:t>
      </w:r>
      <w:r>
        <w:rPr>
          <w:i/>
          <w:szCs w:val="24"/>
        </w:rPr>
        <w:t xml:space="preserve">, Kelmės rajono savivaldybės administracijos Statybos ir infrastruktūros </w:t>
      </w:r>
      <w:r w:rsidR="003511DD">
        <w:rPr>
          <w:i/>
          <w:szCs w:val="24"/>
        </w:rPr>
        <w:t>vyr</w:t>
      </w:r>
      <w:r w:rsidR="00D2667E">
        <w:rPr>
          <w:i/>
          <w:szCs w:val="24"/>
        </w:rPr>
        <w:t xml:space="preserve">esnysis </w:t>
      </w:r>
      <w:r w:rsidR="003511DD">
        <w:rPr>
          <w:i/>
          <w:szCs w:val="24"/>
        </w:rPr>
        <w:t>specialistas</w:t>
      </w:r>
      <w:r>
        <w:rPr>
          <w:i/>
          <w:szCs w:val="24"/>
        </w:rPr>
        <w:t xml:space="preserve">,  tel. </w:t>
      </w:r>
      <w:r w:rsidR="00D2667E">
        <w:rPr>
          <w:i/>
          <w:szCs w:val="24"/>
        </w:rPr>
        <w:t>+370 685 655 86</w:t>
      </w:r>
      <w:r>
        <w:rPr>
          <w:i/>
          <w:szCs w:val="24"/>
        </w:rPr>
        <w:t xml:space="preserve">, el. p. </w:t>
      </w:r>
      <w:hyperlink r:id="rId36" w:history="1">
        <w:r w:rsidR="00225A79">
          <w:rPr>
            <w:rStyle w:val="Hipersaitas"/>
            <w:i/>
            <w:szCs w:val="24"/>
          </w:rPr>
          <w:t>antanas.narkus</w:t>
        </w:r>
        <w:r w:rsidR="00225A79" w:rsidRPr="003511DD">
          <w:rPr>
            <w:rStyle w:val="Hipersaitas"/>
            <w:i/>
            <w:szCs w:val="24"/>
          </w:rPr>
          <w:t xml:space="preserve"> </w:t>
        </w:r>
        <w:r w:rsidR="003511DD" w:rsidRPr="003511DD">
          <w:rPr>
            <w:rStyle w:val="Hipersaitas"/>
            <w:i/>
            <w:szCs w:val="24"/>
          </w:rPr>
          <w:t>@kelme.lt</w:t>
        </w:r>
      </w:hyperlink>
      <w:r>
        <w:rPr>
          <w:i/>
          <w:szCs w:val="24"/>
        </w:rPr>
        <w:t>;</w:t>
      </w:r>
    </w:p>
    <w:p w14:paraId="604890C2" w14:textId="740B8F46" w:rsidR="0058257B" w:rsidRPr="0038013F" w:rsidRDefault="006E579D" w:rsidP="0038013F">
      <w:pPr>
        <w:tabs>
          <w:tab w:val="left" w:pos="567"/>
        </w:tabs>
        <w:spacing w:line="276" w:lineRule="auto"/>
        <w:ind w:firstLine="958"/>
        <w:rPr>
          <w:i/>
          <w:iCs/>
          <w:szCs w:val="24"/>
        </w:rPr>
      </w:pPr>
      <w:r>
        <w:rPr>
          <w:szCs w:val="24"/>
        </w:rPr>
        <w:lastRenderedPageBreak/>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D2667E">
        <w:rPr>
          <w:i/>
          <w:iCs/>
          <w:szCs w:val="24"/>
        </w:rPr>
        <w:t>Sigita Maziliauskienė</w:t>
      </w:r>
      <w:r>
        <w:rPr>
          <w:i/>
          <w:iCs/>
          <w:szCs w:val="24"/>
        </w:rPr>
        <w:t xml:space="preserve">, tel. </w:t>
      </w:r>
      <w:r w:rsidR="00D2667E">
        <w:rPr>
          <w:i/>
          <w:iCs/>
          <w:szCs w:val="24"/>
        </w:rPr>
        <w:t>(0 427) 69 154</w:t>
      </w:r>
      <w:r>
        <w:rPr>
          <w:i/>
          <w:iCs/>
          <w:szCs w:val="24"/>
        </w:rPr>
        <w:t xml:space="preserve">, el. paštas </w:t>
      </w:r>
      <w:hyperlink r:id="rId37" w:history="1">
        <w:r w:rsidR="00D2667E" w:rsidRPr="00C85773">
          <w:rPr>
            <w:rStyle w:val="Hipersaitas"/>
            <w:i/>
            <w:iCs/>
            <w:szCs w:val="24"/>
          </w:rPr>
          <w:t>sigita.maziliauskiene@kelme.lt</w:t>
        </w:r>
      </w:hyperlink>
      <w:r w:rsidR="0038013F">
        <w:rPr>
          <w:i/>
          <w:iCs/>
          <w:szCs w:val="24"/>
        </w:rPr>
        <w:t>.</w:t>
      </w:r>
    </w:p>
    <w:p w14:paraId="5EC2EF1B" w14:textId="77777777" w:rsidR="001920CA" w:rsidRDefault="001920CA" w:rsidP="006E579D">
      <w:pPr>
        <w:ind w:right="-178"/>
        <w:jc w:val="right"/>
        <w:rPr>
          <w:b/>
          <w:bCs/>
          <w:i/>
          <w:iCs/>
          <w:szCs w:val="24"/>
        </w:rPr>
      </w:pPr>
    </w:p>
    <w:p w14:paraId="17D846AC" w14:textId="77777777" w:rsidR="001920CA" w:rsidRDefault="001920CA" w:rsidP="006E579D">
      <w:pPr>
        <w:ind w:right="-178"/>
        <w:jc w:val="right"/>
        <w:rPr>
          <w:b/>
          <w:bCs/>
          <w:i/>
          <w:iCs/>
          <w:szCs w:val="24"/>
        </w:rPr>
      </w:pPr>
    </w:p>
    <w:p w14:paraId="506FEE11" w14:textId="77777777" w:rsidR="001920CA" w:rsidRDefault="001920CA" w:rsidP="006E579D">
      <w:pPr>
        <w:ind w:right="-178"/>
        <w:jc w:val="right"/>
        <w:rPr>
          <w:b/>
          <w:bCs/>
          <w:i/>
          <w:iCs/>
          <w:szCs w:val="24"/>
        </w:rPr>
      </w:pPr>
    </w:p>
    <w:p w14:paraId="180D7859" w14:textId="77777777" w:rsidR="001920CA" w:rsidRDefault="001920CA" w:rsidP="006E579D">
      <w:pPr>
        <w:ind w:right="-178"/>
        <w:jc w:val="right"/>
        <w:rPr>
          <w:b/>
          <w:bCs/>
          <w:i/>
          <w:iCs/>
          <w:szCs w:val="24"/>
        </w:rPr>
      </w:pPr>
    </w:p>
    <w:p w14:paraId="2F8F37F0" w14:textId="77777777" w:rsidR="001920CA" w:rsidRDefault="001920CA" w:rsidP="006E579D">
      <w:pPr>
        <w:ind w:right="-178"/>
        <w:jc w:val="right"/>
        <w:rPr>
          <w:b/>
          <w:bCs/>
          <w:i/>
          <w:iCs/>
          <w:szCs w:val="24"/>
        </w:rPr>
      </w:pPr>
    </w:p>
    <w:p w14:paraId="55A0C871" w14:textId="77777777" w:rsidR="001920CA" w:rsidRDefault="001920CA" w:rsidP="006E579D">
      <w:pPr>
        <w:ind w:right="-178"/>
        <w:jc w:val="right"/>
        <w:rPr>
          <w:b/>
          <w:bCs/>
          <w:i/>
          <w:iCs/>
          <w:szCs w:val="24"/>
        </w:rPr>
      </w:pPr>
    </w:p>
    <w:p w14:paraId="06763970" w14:textId="77777777" w:rsidR="001920CA" w:rsidRDefault="001920CA" w:rsidP="006E579D">
      <w:pPr>
        <w:ind w:right="-178"/>
        <w:jc w:val="right"/>
        <w:rPr>
          <w:b/>
          <w:bCs/>
          <w:i/>
          <w:iCs/>
          <w:szCs w:val="24"/>
        </w:rPr>
      </w:pPr>
    </w:p>
    <w:p w14:paraId="358C3BC7" w14:textId="77777777" w:rsidR="001920CA" w:rsidRDefault="001920CA" w:rsidP="006E579D">
      <w:pPr>
        <w:ind w:right="-178"/>
        <w:jc w:val="right"/>
        <w:rPr>
          <w:b/>
          <w:bCs/>
          <w:i/>
          <w:iCs/>
          <w:szCs w:val="24"/>
        </w:rPr>
      </w:pPr>
    </w:p>
    <w:p w14:paraId="65AFD0E7" w14:textId="77777777" w:rsidR="001920CA" w:rsidRDefault="001920CA" w:rsidP="006E579D">
      <w:pPr>
        <w:ind w:right="-178"/>
        <w:jc w:val="right"/>
        <w:rPr>
          <w:b/>
          <w:bCs/>
          <w:i/>
          <w:iCs/>
          <w:szCs w:val="24"/>
        </w:rPr>
      </w:pPr>
    </w:p>
    <w:p w14:paraId="5B338912" w14:textId="77777777" w:rsidR="001920CA" w:rsidRDefault="001920CA" w:rsidP="006E579D">
      <w:pPr>
        <w:ind w:right="-178"/>
        <w:jc w:val="right"/>
        <w:rPr>
          <w:b/>
          <w:bCs/>
          <w:i/>
          <w:iCs/>
          <w:szCs w:val="24"/>
        </w:rPr>
      </w:pPr>
    </w:p>
    <w:p w14:paraId="1CCBABEC" w14:textId="77777777" w:rsidR="001920CA" w:rsidRDefault="001920CA" w:rsidP="006E579D">
      <w:pPr>
        <w:ind w:right="-178"/>
        <w:jc w:val="right"/>
        <w:rPr>
          <w:b/>
          <w:bCs/>
          <w:i/>
          <w:iCs/>
          <w:szCs w:val="24"/>
        </w:rPr>
      </w:pPr>
    </w:p>
    <w:p w14:paraId="2E0DE436" w14:textId="77777777" w:rsidR="001920CA" w:rsidRDefault="001920CA" w:rsidP="006E579D">
      <w:pPr>
        <w:ind w:right="-178"/>
        <w:jc w:val="right"/>
        <w:rPr>
          <w:b/>
          <w:bCs/>
          <w:i/>
          <w:iCs/>
          <w:szCs w:val="24"/>
        </w:rPr>
      </w:pPr>
    </w:p>
    <w:p w14:paraId="10BC6DB5" w14:textId="77777777" w:rsidR="001920CA" w:rsidRDefault="001920CA" w:rsidP="006E579D">
      <w:pPr>
        <w:ind w:right="-178"/>
        <w:jc w:val="right"/>
        <w:rPr>
          <w:b/>
          <w:bCs/>
          <w:i/>
          <w:iCs/>
          <w:szCs w:val="24"/>
        </w:rPr>
      </w:pPr>
    </w:p>
    <w:p w14:paraId="7923D8BE" w14:textId="77777777" w:rsidR="001920CA" w:rsidRDefault="001920CA" w:rsidP="006E579D">
      <w:pPr>
        <w:ind w:right="-178"/>
        <w:jc w:val="right"/>
        <w:rPr>
          <w:b/>
          <w:bCs/>
          <w:i/>
          <w:iCs/>
          <w:szCs w:val="24"/>
        </w:rPr>
      </w:pPr>
    </w:p>
    <w:p w14:paraId="5D8AE64D" w14:textId="77777777" w:rsidR="001920CA" w:rsidRDefault="001920CA" w:rsidP="006E579D">
      <w:pPr>
        <w:ind w:right="-178"/>
        <w:jc w:val="right"/>
        <w:rPr>
          <w:b/>
          <w:bCs/>
          <w:i/>
          <w:iCs/>
          <w:szCs w:val="24"/>
        </w:rPr>
      </w:pPr>
    </w:p>
    <w:p w14:paraId="2A710068" w14:textId="77777777" w:rsidR="001920CA" w:rsidRDefault="001920CA" w:rsidP="006E579D">
      <w:pPr>
        <w:ind w:right="-178"/>
        <w:jc w:val="right"/>
        <w:rPr>
          <w:b/>
          <w:bCs/>
          <w:i/>
          <w:iCs/>
          <w:szCs w:val="24"/>
        </w:rPr>
      </w:pPr>
    </w:p>
    <w:p w14:paraId="6BA94412" w14:textId="77777777" w:rsidR="001920CA" w:rsidRDefault="001920CA" w:rsidP="006E579D">
      <w:pPr>
        <w:ind w:right="-178"/>
        <w:jc w:val="right"/>
        <w:rPr>
          <w:b/>
          <w:bCs/>
          <w:i/>
          <w:iCs/>
          <w:szCs w:val="24"/>
        </w:rPr>
      </w:pPr>
    </w:p>
    <w:p w14:paraId="7D696F87" w14:textId="77777777" w:rsidR="001920CA" w:rsidRDefault="001920CA" w:rsidP="006E579D">
      <w:pPr>
        <w:ind w:right="-178"/>
        <w:jc w:val="right"/>
        <w:rPr>
          <w:b/>
          <w:bCs/>
          <w:i/>
          <w:iCs/>
          <w:szCs w:val="24"/>
        </w:rPr>
      </w:pPr>
    </w:p>
    <w:p w14:paraId="0515F3AB" w14:textId="77777777" w:rsidR="001920CA" w:rsidRDefault="001920CA" w:rsidP="006E579D">
      <w:pPr>
        <w:ind w:right="-178"/>
        <w:jc w:val="right"/>
        <w:rPr>
          <w:b/>
          <w:bCs/>
          <w:i/>
          <w:iCs/>
          <w:szCs w:val="24"/>
        </w:rPr>
      </w:pPr>
    </w:p>
    <w:p w14:paraId="28F34686" w14:textId="77777777" w:rsidR="001920CA" w:rsidRDefault="001920CA" w:rsidP="006E579D">
      <w:pPr>
        <w:ind w:right="-178"/>
        <w:jc w:val="right"/>
        <w:rPr>
          <w:b/>
          <w:bCs/>
          <w:i/>
          <w:iCs/>
          <w:szCs w:val="24"/>
        </w:rPr>
      </w:pPr>
    </w:p>
    <w:p w14:paraId="4FC5C96B" w14:textId="77777777" w:rsidR="001920CA" w:rsidRDefault="001920CA" w:rsidP="006E579D">
      <w:pPr>
        <w:ind w:right="-178"/>
        <w:jc w:val="right"/>
        <w:rPr>
          <w:b/>
          <w:bCs/>
          <w:i/>
          <w:iCs/>
          <w:szCs w:val="24"/>
        </w:rPr>
      </w:pPr>
    </w:p>
    <w:p w14:paraId="5CF621E2" w14:textId="77777777" w:rsidR="001920CA" w:rsidRDefault="001920CA" w:rsidP="006E579D">
      <w:pPr>
        <w:ind w:right="-178"/>
        <w:jc w:val="right"/>
        <w:rPr>
          <w:b/>
          <w:bCs/>
          <w:i/>
          <w:iCs/>
          <w:szCs w:val="24"/>
        </w:rPr>
      </w:pPr>
    </w:p>
    <w:p w14:paraId="3E4F0372" w14:textId="77777777" w:rsidR="001920CA" w:rsidRDefault="001920CA" w:rsidP="006E579D">
      <w:pPr>
        <w:ind w:right="-178"/>
        <w:jc w:val="right"/>
        <w:rPr>
          <w:b/>
          <w:bCs/>
          <w:i/>
          <w:iCs/>
          <w:szCs w:val="24"/>
        </w:rPr>
      </w:pPr>
    </w:p>
    <w:p w14:paraId="6404450B" w14:textId="77777777" w:rsidR="001920CA" w:rsidRDefault="001920CA" w:rsidP="006E579D">
      <w:pPr>
        <w:ind w:right="-178"/>
        <w:jc w:val="right"/>
        <w:rPr>
          <w:b/>
          <w:bCs/>
          <w:i/>
          <w:iCs/>
          <w:szCs w:val="24"/>
        </w:rPr>
      </w:pPr>
    </w:p>
    <w:p w14:paraId="421A1672" w14:textId="77777777" w:rsidR="001920CA" w:rsidRDefault="001920CA" w:rsidP="006E579D">
      <w:pPr>
        <w:ind w:right="-178"/>
        <w:jc w:val="right"/>
        <w:rPr>
          <w:b/>
          <w:bCs/>
          <w:i/>
          <w:iCs/>
          <w:szCs w:val="24"/>
        </w:rPr>
      </w:pPr>
    </w:p>
    <w:p w14:paraId="78BC6D32" w14:textId="77777777" w:rsidR="001920CA" w:rsidRDefault="001920CA" w:rsidP="006E579D">
      <w:pPr>
        <w:ind w:right="-178"/>
        <w:jc w:val="right"/>
        <w:rPr>
          <w:b/>
          <w:bCs/>
          <w:i/>
          <w:iCs/>
          <w:szCs w:val="24"/>
        </w:rPr>
      </w:pPr>
    </w:p>
    <w:p w14:paraId="3812BE3E" w14:textId="77777777" w:rsidR="001920CA" w:rsidRDefault="001920CA" w:rsidP="006E579D">
      <w:pPr>
        <w:ind w:right="-178"/>
        <w:jc w:val="right"/>
        <w:rPr>
          <w:b/>
          <w:bCs/>
          <w:i/>
          <w:iCs/>
          <w:szCs w:val="24"/>
        </w:rPr>
      </w:pPr>
    </w:p>
    <w:p w14:paraId="567BB17F" w14:textId="77777777" w:rsidR="001920CA" w:rsidRDefault="001920CA" w:rsidP="006E579D">
      <w:pPr>
        <w:ind w:right="-178"/>
        <w:jc w:val="right"/>
        <w:rPr>
          <w:b/>
          <w:bCs/>
          <w:i/>
          <w:iCs/>
          <w:szCs w:val="24"/>
        </w:rPr>
      </w:pPr>
    </w:p>
    <w:p w14:paraId="72D3BC7A" w14:textId="77777777" w:rsidR="00225A79" w:rsidRDefault="00225A79" w:rsidP="006E579D">
      <w:pPr>
        <w:ind w:right="-178"/>
        <w:jc w:val="right"/>
        <w:rPr>
          <w:b/>
          <w:bCs/>
          <w:i/>
          <w:iCs/>
          <w:szCs w:val="24"/>
        </w:rPr>
      </w:pPr>
    </w:p>
    <w:p w14:paraId="54955454" w14:textId="77777777" w:rsidR="00225A79" w:rsidRDefault="00225A79" w:rsidP="006E579D">
      <w:pPr>
        <w:ind w:right="-178"/>
        <w:jc w:val="right"/>
        <w:rPr>
          <w:b/>
          <w:bCs/>
          <w:i/>
          <w:iCs/>
          <w:szCs w:val="24"/>
        </w:rPr>
      </w:pPr>
    </w:p>
    <w:p w14:paraId="0E15BA6A" w14:textId="77777777" w:rsidR="00225A79" w:rsidRDefault="00225A79" w:rsidP="006E579D">
      <w:pPr>
        <w:ind w:right="-178"/>
        <w:jc w:val="right"/>
        <w:rPr>
          <w:b/>
          <w:bCs/>
          <w:i/>
          <w:iCs/>
          <w:szCs w:val="24"/>
        </w:rPr>
      </w:pPr>
    </w:p>
    <w:p w14:paraId="144CE69D" w14:textId="77777777" w:rsidR="00225A79" w:rsidRDefault="00225A79" w:rsidP="006E579D">
      <w:pPr>
        <w:ind w:right="-178"/>
        <w:jc w:val="right"/>
        <w:rPr>
          <w:b/>
          <w:bCs/>
          <w:i/>
          <w:iCs/>
          <w:szCs w:val="24"/>
        </w:rPr>
      </w:pPr>
    </w:p>
    <w:p w14:paraId="2C35EBAC" w14:textId="77777777" w:rsidR="00225A79" w:rsidRDefault="00225A79" w:rsidP="006E579D">
      <w:pPr>
        <w:ind w:right="-178"/>
        <w:jc w:val="right"/>
        <w:rPr>
          <w:b/>
          <w:bCs/>
          <w:i/>
          <w:iCs/>
          <w:szCs w:val="24"/>
        </w:rPr>
      </w:pPr>
    </w:p>
    <w:p w14:paraId="0A96C8C8" w14:textId="77777777" w:rsidR="00225A79" w:rsidRDefault="00225A79" w:rsidP="006E579D">
      <w:pPr>
        <w:ind w:right="-178"/>
        <w:jc w:val="right"/>
        <w:rPr>
          <w:b/>
          <w:bCs/>
          <w:i/>
          <w:iCs/>
          <w:szCs w:val="24"/>
        </w:rPr>
      </w:pPr>
    </w:p>
    <w:p w14:paraId="284AF7DB" w14:textId="77777777" w:rsidR="00225A79" w:rsidRDefault="00225A79" w:rsidP="006E579D">
      <w:pPr>
        <w:ind w:right="-178"/>
        <w:jc w:val="right"/>
        <w:rPr>
          <w:b/>
          <w:bCs/>
          <w:i/>
          <w:iCs/>
          <w:szCs w:val="24"/>
        </w:rPr>
      </w:pPr>
    </w:p>
    <w:p w14:paraId="016CA0DC" w14:textId="77777777" w:rsidR="00225A79" w:rsidRDefault="00225A79" w:rsidP="006E579D">
      <w:pPr>
        <w:ind w:right="-178"/>
        <w:jc w:val="right"/>
        <w:rPr>
          <w:b/>
          <w:bCs/>
          <w:i/>
          <w:iCs/>
          <w:szCs w:val="24"/>
        </w:rPr>
      </w:pPr>
    </w:p>
    <w:p w14:paraId="703FF397" w14:textId="77777777" w:rsidR="00225A79" w:rsidRDefault="00225A79" w:rsidP="006E579D">
      <w:pPr>
        <w:ind w:right="-178"/>
        <w:jc w:val="right"/>
        <w:rPr>
          <w:b/>
          <w:bCs/>
          <w:i/>
          <w:iCs/>
          <w:szCs w:val="24"/>
        </w:rPr>
      </w:pPr>
    </w:p>
    <w:p w14:paraId="65330866" w14:textId="77777777" w:rsidR="00225A79" w:rsidRDefault="00225A79" w:rsidP="006E579D">
      <w:pPr>
        <w:ind w:right="-178"/>
        <w:jc w:val="right"/>
        <w:rPr>
          <w:b/>
          <w:bCs/>
          <w:i/>
          <w:iCs/>
          <w:szCs w:val="24"/>
        </w:rPr>
      </w:pPr>
    </w:p>
    <w:p w14:paraId="40B6A7F3" w14:textId="77777777" w:rsidR="00225A79" w:rsidRDefault="00225A79" w:rsidP="006E579D">
      <w:pPr>
        <w:ind w:right="-178"/>
        <w:jc w:val="right"/>
        <w:rPr>
          <w:b/>
          <w:bCs/>
          <w:i/>
          <w:iCs/>
          <w:szCs w:val="24"/>
        </w:rPr>
      </w:pPr>
    </w:p>
    <w:p w14:paraId="1007C973" w14:textId="77777777" w:rsidR="00225A79" w:rsidRDefault="00225A79" w:rsidP="006E579D">
      <w:pPr>
        <w:ind w:right="-178"/>
        <w:jc w:val="right"/>
        <w:rPr>
          <w:b/>
          <w:bCs/>
          <w:i/>
          <w:iCs/>
          <w:szCs w:val="24"/>
        </w:rPr>
      </w:pPr>
    </w:p>
    <w:p w14:paraId="349BA025" w14:textId="77777777" w:rsidR="00225A79" w:rsidRDefault="00225A79" w:rsidP="006E579D">
      <w:pPr>
        <w:ind w:right="-178"/>
        <w:jc w:val="right"/>
        <w:rPr>
          <w:b/>
          <w:bCs/>
          <w:i/>
          <w:iCs/>
          <w:szCs w:val="24"/>
        </w:rPr>
      </w:pPr>
    </w:p>
    <w:p w14:paraId="3F9926E1" w14:textId="77777777" w:rsidR="00225A79" w:rsidRDefault="00225A79" w:rsidP="006E579D">
      <w:pPr>
        <w:ind w:right="-178"/>
        <w:jc w:val="right"/>
        <w:rPr>
          <w:b/>
          <w:bCs/>
          <w:i/>
          <w:iCs/>
          <w:szCs w:val="24"/>
        </w:rPr>
      </w:pPr>
    </w:p>
    <w:p w14:paraId="3F257F56" w14:textId="77777777" w:rsidR="00225A79" w:rsidRDefault="00225A79" w:rsidP="006E579D">
      <w:pPr>
        <w:ind w:right="-178"/>
        <w:jc w:val="right"/>
        <w:rPr>
          <w:b/>
          <w:bCs/>
          <w:i/>
          <w:iCs/>
          <w:szCs w:val="24"/>
        </w:rPr>
      </w:pPr>
    </w:p>
    <w:p w14:paraId="464CFE19" w14:textId="77777777" w:rsidR="00225A79" w:rsidRDefault="00225A79" w:rsidP="006E579D">
      <w:pPr>
        <w:ind w:right="-178"/>
        <w:jc w:val="right"/>
        <w:rPr>
          <w:b/>
          <w:bCs/>
          <w:i/>
          <w:iCs/>
          <w:szCs w:val="24"/>
        </w:rPr>
      </w:pPr>
    </w:p>
    <w:p w14:paraId="73FD072D" w14:textId="77777777" w:rsidR="00225A79" w:rsidRDefault="00225A79" w:rsidP="006E579D">
      <w:pPr>
        <w:ind w:right="-178"/>
        <w:jc w:val="right"/>
        <w:rPr>
          <w:b/>
          <w:bCs/>
          <w:i/>
          <w:iCs/>
          <w:szCs w:val="24"/>
        </w:rPr>
      </w:pPr>
    </w:p>
    <w:p w14:paraId="7A4B2F3A" w14:textId="77777777" w:rsidR="001920CA" w:rsidRDefault="001920CA" w:rsidP="006E579D">
      <w:pPr>
        <w:ind w:right="-178"/>
        <w:jc w:val="right"/>
        <w:rPr>
          <w:b/>
          <w:bCs/>
          <w:i/>
          <w:iCs/>
          <w:szCs w:val="24"/>
        </w:rPr>
      </w:pPr>
    </w:p>
    <w:p w14:paraId="43C56E7C" w14:textId="77777777" w:rsidR="001920CA" w:rsidRDefault="001920CA" w:rsidP="006E579D">
      <w:pPr>
        <w:ind w:right="-178"/>
        <w:jc w:val="right"/>
        <w:rPr>
          <w:b/>
          <w:bCs/>
          <w:i/>
          <w:iCs/>
          <w:szCs w:val="24"/>
        </w:rPr>
      </w:pPr>
    </w:p>
    <w:p w14:paraId="2A0D4B4D" w14:textId="77777777" w:rsidR="001920CA" w:rsidRDefault="001920CA" w:rsidP="006E579D">
      <w:pPr>
        <w:ind w:right="-178"/>
        <w:jc w:val="right"/>
        <w:rPr>
          <w:b/>
          <w:bCs/>
          <w:i/>
          <w:iCs/>
          <w:szCs w:val="24"/>
        </w:rPr>
      </w:pPr>
    </w:p>
    <w:p w14:paraId="2E23CC6B" w14:textId="082C6437" w:rsidR="006E579D" w:rsidRPr="00667BB8" w:rsidRDefault="006E579D" w:rsidP="006E579D">
      <w:pPr>
        <w:ind w:right="-178"/>
        <w:jc w:val="right"/>
        <w:rPr>
          <w:b/>
          <w:bCs/>
          <w:szCs w:val="24"/>
        </w:rPr>
      </w:pPr>
      <w:r w:rsidRPr="00667BB8">
        <w:rPr>
          <w:b/>
          <w:bCs/>
          <w:i/>
          <w:iCs/>
          <w:szCs w:val="24"/>
        </w:rPr>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4E3AE785" w:rsidR="00667BB8" w:rsidRPr="00667BB8" w:rsidRDefault="006E579D" w:rsidP="001A52B5">
      <w:pPr>
        <w:jc w:val="center"/>
        <w:rPr>
          <w:rStyle w:val="form-control"/>
          <w:rFonts w:eastAsiaTheme="majorEastAsia"/>
          <w:b/>
          <w:caps/>
          <w:szCs w:val="24"/>
        </w:rPr>
      </w:pPr>
      <w:bookmarkStart w:id="49" w:name="_Hlk184646055"/>
      <w:r w:rsidRPr="004B40CA">
        <w:rPr>
          <w:b/>
          <w:bCs/>
          <w:szCs w:val="24"/>
        </w:rPr>
        <w:t xml:space="preserve">DĖL </w:t>
      </w:r>
      <w:bookmarkEnd w:id="49"/>
      <w:r w:rsidR="00D2667E" w:rsidRPr="001A52B5">
        <w:rPr>
          <w:b/>
          <w:bCs/>
          <w:color w:val="000000"/>
          <w:szCs w:val="24"/>
        </w:rPr>
        <w:t>„</w:t>
      </w:r>
      <w:r w:rsidR="00D2667E" w:rsidRPr="00D2667E">
        <w:rPr>
          <w:b/>
          <w:b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D2667E" w:rsidRPr="001A52B5">
        <w:rPr>
          <w:b/>
          <w:bCs/>
          <w:color w:val="000000"/>
          <w:szCs w:val="24"/>
        </w:rPr>
        <w:t>“</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p w14:paraId="5011A52A" w14:textId="77777777" w:rsidR="0058257B" w:rsidRDefault="0058257B" w:rsidP="006E579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4F3B37">
            <w:pPr>
              <w:spacing w:line="254" w:lineRule="auto"/>
              <w:rPr>
                <w:rFonts w:eastAsia="Batang"/>
                <w:kern w:val="2"/>
                <w:sz w:val="22"/>
                <w:szCs w:val="22"/>
                <w14:ligatures w14:val="standardContextual"/>
              </w:rPr>
            </w:pPr>
          </w:p>
          <w:p w14:paraId="2B0A312E"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4F3B37">
            <w:pPr>
              <w:spacing w:line="254" w:lineRule="auto"/>
              <w:rPr>
                <w:rFonts w:eastAsia="Batang"/>
                <w:kern w:val="2"/>
                <w:sz w:val="22"/>
                <w:szCs w:val="22"/>
                <w14:ligatures w14:val="standardContextual"/>
              </w:rPr>
            </w:pPr>
          </w:p>
          <w:p w14:paraId="670EDFB6"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4F3B37">
            <w:pPr>
              <w:spacing w:line="254" w:lineRule="auto"/>
              <w:rPr>
                <w:rFonts w:eastAsia="Batang"/>
                <w:kern w:val="2"/>
                <w:sz w:val="22"/>
                <w:szCs w:val="22"/>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rsidRPr="005F533C"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4F3B37">
              <w:trPr>
                <w:trHeight w:val="780"/>
              </w:trPr>
              <w:tc>
                <w:tcPr>
                  <w:tcW w:w="4953" w:type="dxa"/>
                  <w:hideMark/>
                </w:tcPr>
                <w:p w14:paraId="47A1FD8B"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4F3B37">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4F3B37">
            <w:pPr>
              <w:spacing w:line="254" w:lineRule="auto"/>
              <w:rPr>
                <w:rFonts w:eastAsia="Calibri"/>
                <w:kern w:val="2"/>
                <w:sz w:val="20"/>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sidRPr="0038013F">
        <w:rPr>
          <w:rFonts w:eastAsia="Batang"/>
          <w:i/>
          <w:iCs/>
          <w:sz w:val="20"/>
          <w:u w:val="single"/>
        </w:rPr>
        <w:t>Pildoma, jei tiekėjas ketina pasitelkti subrangovą</w:t>
      </w:r>
      <w:r>
        <w:rPr>
          <w:rFonts w:eastAsia="Batang"/>
          <w:i/>
          <w:iCs/>
          <w:sz w:val="20"/>
        </w:rPr>
        <w:t xml:space="preserve"> (-us), subtiekėją (-us) subteikėją (-us) ar specialistus ir ekspertus, kuriais </w:t>
      </w:r>
      <w:r w:rsidRPr="0038013F">
        <w:rPr>
          <w:rFonts w:eastAsia="Batang"/>
          <w:i/>
          <w:iCs/>
          <w:sz w:val="20"/>
          <w:u w:val="single"/>
        </w:rPr>
        <w:t>bus remiamasi</w:t>
      </w:r>
      <w:r>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99"/>
        <w:gridCol w:w="3337"/>
        <w:gridCol w:w="2799"/>
      </w:tblGrid>
      <w:tr w:rsidR="006E579D" w:rsidRPr="005F533C" w14:paraId="1EED2705" w14:textId="77777777" w:rsidTr="00B550CB">
        <w:trPr>
          <w:trHeight w:val="711"/>
        </w:trPr>
        <w:tc>
          <w:tcPr>
            <w:tcW w:w="850" w:type="dxa"/>
            <w:tcBorders>
              <w:top w:val="single" w:sz="4" w:space="0" w:color="auto"/>
              <w:left w:val="single" w:sz="4" w:space="0" w:color="auto"/>
              <w:bottom w:val="single" w:sz="4" w:space="0" w:color="auto"/>
              <w:right w:val="single" w:sz="4" w:space="0" w:color="auto"/>
            </w:tcBorders>
            <w:vAlign w:val="center"/>
            <w:hideMark/>
          </w:tcPr>
          <w:p w14:paraId="60FB42C3"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23D22DC"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F1A9B"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Perduodamų Darbų dalis (</w:t>
            </w:r>
            <w:r w:rsidRPr="00B550CB">
              <w:rPr>
                <w:rFonts w:eastAsia="SimSun" w:cs="Mangal"/>
                <w:b/>
                <w:bCs/>
                <w:kern w:val="3"/>
                <w:sz w:val="20"/>
                <w14:ligatures w14:val="standardContextual"/>
              </w:rPr>
              <w:t>nurodant konkrečius pagal pirkimo sutartį prisiimamus įsipareigojimus)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5C6721"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eastAsia="SimSun" w:cs="Mangal"/>
                <w:b/>
                <w:bCs/>
                <w:kern w:val="3"/>
                <w:sz w:val="20"/>
                <w:lang w:eastAsia="lt-LT"/>
                <w14:ligatures w14:val="standardContextual"/>
              </w:rPr>
              <w:t>Darbų dalies vertine išraiška eurais, kuriai ketinama pasitelkti subrangovus</w:t>
            </w:r>
          </w:p>
        </w:tc>
      </w:tr>
      <w:tr w:rsidR="006E579D" w:rsidRPr="005F533C"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50" w:name="_Hlk92889486"/>
            <w:r w:rsidRPr="005F533C">
              <w:rPr>
                <w:rFonts w:cs="Mangal"/>
                <w:kern w:val="3"/>
                <w:sz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4F3B37">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50"/>
    <w:p w14:paraId="6793426E" w14:textId="4568A0A0" w:rsidR="006E579D" w:rsidRPr="00272D6D" w:rsidRDefault="00272D6D" w:rsidP="006E579D">
      <w:pPr>
        <w:suppressAutoHyphens/>
        <w:autoSpaceDN w:val="0"/>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B9F4C39" w14:textId="1EB2C3E7" w:rsidR="006E579D" w:rsidRDefault="006E579D" w:rsidP="00C02DD6">
      <w:pPr>
        <w:suppressAutoHyphens/>
        <w:ind w:firstLine="567"/>
        <w:rPr>
          <w:szCs w:val="24"/>
        </w:rPr>
      </w:pPr>
      <w:r>
        <w:rPr>
          <w:szCs w:val="24"/>
        </w:rPr>
        <w:t>Siūlomi darbai visiškai atitinka pirkimo dokumentuose nurodytus reikalavimus ir jų savybės tokios:</w:t>
      </w:r>
    </w:p>
    <w:p w14:paraId="0E301A08" w14:textId="17465217" w:rsidR="006E579D" w:rsidRPr="00272D6D" w:rsidRDefault="00C02DD6" w:rsidP="00272D6D">
      <w:pPr>
        <w:suppressAutoHyphens/>
        <w:rPr>
          <w:szCs w:val="24"/>
        </w:rPr>
      </w:pPr>
      <w:r>
        <w:rPr>
          <w:b/>
          <w:szCs w:val="24"/>
        </w:rPr>
        <w:t xml:space="preserve">         </w:t>
      </w:r>
      <w:r w:rsidR="006E579D"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02DD6" w14:paraId="6DF76A64"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Ekonominio naudingumo balai, kurie bus suteikti šiam kriterijui (</w:t>
            </w:r>
            <w:r w:rsidRPr="00C02DD6">
              <w:rPr>
                <w:b/>
                <w:bCs/>
                <w:kern w:val="2"/>
                <w:sz w:val="22"/>
                <w:szCs w:val="22"/>
                <w14:ligatures w14:val="standardContextual"/>
              </w:rPr>
              <w:t>T</w:t>
            </w:r>
            <w:r w:rsidRPr="00C02DD6">
              <w:rPr>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Tiekėjo siūlomas papildomas statinio garantinis terminas metais</w:t>
            </w:r>
          </w:p>
          <w:p w14:paraId="4E45FC93"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i/>
                <w:iCs/>
                <w:kern w:val="2"/>
                <w:sz w:val="22"/>
                <w:szCs w:val="22"/>
                <w14:ligatures w14:val="standardContextual"/>
              </w:rPr>
              <w:t>(įrašykite, sveikais skaičiais)</w:t>
            </w:r>
          </w:p>
        </w:tc>
      </w:tr>
      <w:tr w:rsidR="006E579D" w:rsidRPr="00C02DD6" w14:paraId="0F28784C"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bl>
    <w:p w14:paraId="7366E234" w14:textId="77777777" w:rsidR="006E579D" w:rsidRDefault="006E579D" w:rsidP="006E579D">
      <w:pPr>
        <w:suppressAutoHyphens/>
        <w:ind w:firstLine="426"/>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rsidRPr="00C02DD6"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P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C112D0F"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Pasiūlymo kaina be PVM </w:t>
            </w:r>
          </w:p>
          <w:p w14:paraId="104DC1C4" w14:textId="179C8E70" w:rsidR="006E579D" w:rsidRPr="00C02DD6" w:rsidRDefault="006E579D" w:rsidP="00C02DD6">
            <w:pPr>
              <w:suppressAutoHyphens/>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DB950AC" w14:textId="77777777" w:rsidR="00C02DD6" w:rsidRDefault="006E579D" w:rsidP="00C02DD6">
            <w:pPr>
              <w:suppressAutoHyphens/>
              <w:ind w:right="31"/>
              <w:jc w:val="center"/>
              <w:rPr>
                <w:b/>
                <w:i/>
                <w:kern w:val="2"/>
                <w:sz w:val="22"/>
                <w:szCs w:val="22"/>
                <w14:ligatures w14:val="standardContextual"/>
              </w:rPr>
            </w:pPr>
            <w:r w:rsidRPr="00C02DD6">
              <w:rPr>
                <w:b/>
                <w:i/>
                <w:kern w:val="2"/>
                <w:sz w:val="22"/>
                <w:szCs w:val="22"/>
                <w14:ligatures w14:val="standardContextual"/>
              </w:rPr>
              <w:t>PVM suma</w:t>
            </w:r>
          </w:p>
          <w:p w14:paraId="120F2A5D" w14:textId="5958BF15" w:rsidR="006E579D" w:rsidRPr="00C02DD6" w:rsidRDefault="006E579D" w:rsidP="00C02DD6">
            <w:pPr>
              <w:suppressAutoHyphens/>
              <w:ind w:right="31"/>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FC0C180"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Bendra pasiūlymo suma su PVM </w:t>
            </w:r>
          </w:p>
          <w:p w14:paraId="6AD8E110" w14:textId="3CA77859" w:rsidR="006E579D" w:rsidRPr="00C02DD6" w:rsidRDefault="006E579D" w:rsidP="00C02DD6">
            <w:pPr>
              <w:suppressAutoHyphens/>
              <w:jc w:val="center"/>
              <w:rPr>
                <w:b/>
                <w:i/>
                <w:kern w:val="2"/>
                <w:sz w:val="20"/>
                <w14:ligatures w14:val="standardContextual"/>
              </w:rPr>
            </w:pPr>
            <w:r w:rsidRPr="00C02DD6">
              <w:rPr>
                <w:b/>
                <w:i/>
                <w:kern w:val="2"/>
                <w:sz w:val="20"/>
                <w14:ligatures w14:val="standardContextual"/>
              </w:rPr>
              <w:t>(eurais ir centais, suma skaičiais ir žodžiais)</w:t>
            </w:r>
          </w:p>
        </w:tc>
      </w:tr>
      <w:tr w:rsidR="006E579D" w:rsidRPr="00C02DD6"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2419704F" w:rsidR="006E579D" w:rsidRPr="00C02DD6" w:rsidRDefault="001A52B5" w:rsidP="00C02DD6">
            <w:pPr>
              <w:jc w:val="center"/>
              <w:rPr>
                <w:rStyle w:val="form-control"/>
                <w:rFonts w:eastAsiaTheme="majorEastAsia"/>
                <w:bCs/>
                <w:sz w:val="22"/>
                <w:szCs w:val="22"/>
              </w:rPr>
            </w:pPr>
            <w:r w:rsidRPr="006E6084">
              <w:rPr>
                <w:b/>
                <w:bCs/>
                <w:i/>
                <w:iCs/>
                <w:color w:val="000000"/>
                <w:szCs w:val="24"/>
              </w:rPr>
              <w:t>„</w:t>
            </w:r>
            <w:r w:rsidR="00E92EBD" w:rsidRPr="00E92EBD">
              <w:rPr>
                <w:b/>
                <w:bCs/>
                <w:i/>
                <w:iCs/>
                <w:color w:val="000000"/>
                <w:szCs w:val="24"/>
              </w:rPr>
              <w:t>Kelio Kea-81 „Uosių g.“ kapitalinis remontas ir vandentiekio bei nuotekų tinklų tiesimas Pagojo k. Kelmės r. įgyvendinant projektą „Kelmės rajono pramonės teritorijos Pagojo k. infrastruktūros įrengimas ir modernizavimas</w:t>
            </w:r>
            <w:r w:rsidRPr="006E6084">
              <w:rPr>
                <w:b/>
                <w:bCs/>
                <w:i/>
                <w:iCs/>
                <w:color w:val="000000"/>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Pr="00C02DD6" w:rsidRDefault="006E579D" w:rsidP="00C02DD6">
            <w:pPr>
              <w:suppressAutoHyphens/>
              <w:jc w:val="center"/>
              <w:rPr>
                <w:sz w:val="22"/>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Pr="00C02DD6" w:rsidRDefault="006E579D" w:rsidP="00C02DD6">
            <w:pPr>
              <w:suppressAutoHyphens/>
              <w:jc w:val="center"/>
              <w:rPr>
                <w:b/>
                <w:strike/>
                <w:kern w:val="2"/>
                <w:sz w:val="2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Pr="00C02DD6" w:rsidRDefault="006E579D" w:rsidP="00C02DD6">
            <w:pPr>
              <w:suppressAutoHyphens/>
              <w:jc w:val="center"/>
              <w:rPr>
                <w:b/>
                <w:strike/>
                <w:kern w:val="2"/>
                <w:sz w:val="2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sidRPr="00C02DD6">
        <w:rPr>
          <w:i/>
          <w:iCs/>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Pr="00272D6D" w:rsidRDefault="006E579D" w:rsidP="00272D6D">
      <w:pPr>
        <w:tabs>
          <w:tab w:val="left" w:pos="426"/>
        </w:tabs>
        <w:ind w:firstLine="567"/>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1299094F" w14:textId="77777777" w:rsidR="00272D6D" w:rsidRDefault="00272D6D" w:rsidP="006E579D">
      <w:pPr>
        <w:tabs>
          <w:tab w:val="left" w:pos="426"/>
        </w:tabs>
        <w:rPr>
          <w:szCs w:val="24"/>
        </w:rPr>
      </w:pPr>
    </w:p>
    <w:p w14:paraId="46F25CFB" w14:textId="77777777" w:rsidR="0058257B" w:rsidRDefault="0058257B" w:rsidP="006E579D">
      <w:pPr>
        <w:tabs>
          <w:tab w:val="left" w:pos="426"/>
        </w:tabs>
        <w:rPr>
          <w:szCs w:val="24"/>
        </w:rPr>
      </w:pPr>
    </w:p>
    <w:p w14:paraId="3F23BBC9" w14:textId="77777777" w:rsidR="0058257B" w:rsidRDefault="0058257B" w:rsidP="006E579D">
      <w:pPr>
        <w:tabs>
          <w:tab w:val="left" w:pos="426"/>
        </w:tabs>
        <w:rPr>
          <w:szCs w:val="24"/>
        </w:rPr>
      </w:pPr>
    </w:p>
    <w:p w14:paraId="0673401F" w14:textId="3230933E" w:rsidR="006E579D" w:rsidRDefault="006E579D" w:rsidP="00C02DD6">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rsidRPr="00C02DD6"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numatomų atlikti darbų dalis</w:t>
            </w:r>
          </w:p>
        </w:tc>
      </w:tr>
      <w:tr w:rsidR="006E579D" w:rsidRPr="00C02DD6"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Pr="00C02DD6" w:rsidRDefault="006E579D" w:rsidP="004F3B37">
            <w:pPr>
              <w:spacing w:line="256" w:lineRule="auto"/>
              <w:jc w:val="left"/>
              <w:rPr>
                <w:b/>
                <w:i/>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Pr="00C02DD6" w:rsidRDefault="006E579D" w:rsidP="004F3B37">
            <w:pPr>
              <w:spacing w:line="256" w:lineRule="auto"/>
              <w:jc w:val="left"/>
              <w:rPr>
                <w:b/>
                <w: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Procentais</w:t>
            </w:r>
          </w:p>
        </w:tc>
      </w:tr>
      <w:tr w:rsidR="006E579D" w:rsidRPr="00C02DD6"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02DD6" w:rsidRDefault="006E579D" w:rsidP="004F3B37">
            <w:pPr>
              <w:suppressAutoHyphens/>
              <w:spacing w:line="254" w:lineRule="auto"/>
              <w:rPr>
                <w:kern w:val="2"/>
                <w:sz w:val="20"/>
                <w14:ligatures w14:val="standardContextual"/>
              </w:rPr>
            </w:pPr>
          </w:p>
        </w:tc>
      </w:tr>
      <w:tr w:rsidR="006E579D" w:rsidRPr="00C02DD6"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02DD6" w:rsidRDefault="006E579D" w:rsidP="004F3B37">
            <w:pPr>
              <w:suppressAutoHyphens/>
              <w:spacing w:line="254" w:lineRule="auto"/>
              <w:rPr>
                <w:kern w:val="2"/>
                <w:sz w:val="20"/>
                <w14:ligatures w14:val="standardContextual"/>
              </w:rPr>
            </w:pPr>
          </w:p>
        </w:tc>
      </w:tr>
      <w:tr w:rsidR="006E579D" w:rsidRPr="00C02DD6"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Pr="00C02DD6" w:rsidRDefault="006E579D" w:rsidP="004F3B37">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02DD6" w:rsidRDefault="006E579D" w:rsidP="004F3B37">
            <w:pPr>
              <w:suppressAutoHyphens/>
              <w:spacing w:line="254" w:lineRule="auto"/>
              <w:rPr>
                <w:kern w:val="2"/>
                <w:sz w:val="20"/>
                <w14:ligatures w14:val="standardContextual"/>
              </w:rPr>
            </w:pPr>
          </w:p>
        </w:tc>
      </w:tr>
    </w:tbl>
    <w:p w14:paraId="01E7F45A" w14:textId="37BA9165" w:rsidR="006E579D" w:rsidRDefault="00667BB8" w:rsidP="00667BB8">
      <w:pPr>
        <w:suppressAutoHyphens/>
        <w:rPr>
          <w:szCs w:val="24"/>
        </w:rPr>
      </w:pPr>
      <w:r>
        <w:rPr>
          <w:szCs w:val="24"/>
        </w:rPr>
        <w:t xml:space="preserve">           </w:t>
      </w:r>
      <w:r w:rsidR="006E579D">
        <w:rPr>
          <w:szCs w:val="24"/>
        </w:rPr>
        <w:t xml:space="preserve">Informacija apie kiekvieno subtiekėjo numatomų atlikti darbų dalį (pildoma, kai numatoma pasitelkti subtiekėjus):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rsidRPr="00C02DD6"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Pr="00C02DD6" w:rsidRDefault="006E579D" w:rsidP="004F3B37">
            <w:pPr>
              <w:spacing w:line="254" w:lineRule="auto"/>
              <w:jc w:val="center"/>
              <w:rPr>
                <w:b/>
                <w:i/>
                <w:kern w:val="2"/>
                <w:sz w:val="20"/>
                <w14:ligatures w14:val="standardContextual"/>
              </w:rPr>
            </w:pPr>
            <w:r w:rsidRPr="00C02DD6">
              <w:rPr>
                <w:b/>
                <w:i/>
                <w:kern w:val="2"/>
                <w:sz w:val="20"/>
                <w14:ligatures w14:val="standardContextual"/>
              </w:rPr>
              <w:t xml:space="preserve">Subtiekėjo numatomų atlikti darbų dalis </w:t>
            </w:r>
          </w:p>
        </w:tc>
      </w:tr>
      <w:tr w:rsidR="006E579D" w:rsidRPr="00C02DD6"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Pr="00C02DD6" w:rsidRDefault="006E579D" w:rsidP="004F3B37">
            <w:pPr>
              <w:spacing w:line="256" w:lineRule="auto"/>
              <w:jc w:val="left"/>
              <w:rPr>
                <w:b/>
                <w:i/>
                <w:kern w:val="2"/>
                <w:sz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Pr="00C02DD6" w:rsidRDefault="006E579D" w:rsidP="004F3B37">
            <w:pPr>
              <w:spacing w:line="256" w:lineRule="auto"/>
              <w:jc w:val="left"/>
              <w:rPr>
                <w:b/>
                <w:i/>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Pr="00C02DD6" w:rsidRDefault="006E579D" w:rsidP="004F3B37">
            <w:pPr>
              <w:suppressAutoHyphens/>
              <w:spacing w:line="254" w:lineRule="auto"/>
              <w:ind w:left="-392" w:right="-108" w:firstLine="392"/>
              <w:jc w:val="center"/>
              <w:rPr>
                <w:b/>
                <w:i/>
                <w:kern w:val="2"/>
                <w:sz w:val="20"/>
                <w14:ligatures w14:val="standardContextual"/>
              </w:rPr>
            </w:pPr>
            <w:r w:rsidRPr="00C02DD6">
              <w:rPr>
                <w:b/>
                <w:i/>
                <w:kern w:val="2"/>
                <w:sz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Procentais</w:t>
            </w:r>
          </w:p>
        </w:tc>
      </w:tr>
      <w:tr w:rsidR="006E579D" w:rsidRPr="00C02DD6"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Pr="00C02DD6" w:rsidRDefault="006E579D" w:rsidP="004F3B37">
            <w:pPr>
              <w:suppressAutoHyphens/>
              <w:spacing w:line="254" w:lineRule="auto"/>
              <w:jc w:val="right"/>
              <w:rPr>
                <w:kern w:val="2"/>
                <w:sz w:val="20"/>
                <w14:ligatures w14:val="standardContextual"/>
              </w:rPr>
            </w:pPr>
            <w:r w:rsidRPr="00C02DD6">
              <w:rPr>
                <w:b/>
                <w:kern w:val="2"/>
                <w:sz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Pr="00C02DD6" w:rsidRDefault="006E579D" w:rsidP="004F3B37">
            <w:pPr>
              <w:suppressAutoHyphens/>
              <w:spacing w:line="254" w:lineRule="auto"/>
              <w:rPr>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Pr="00C02DD6" w:rsidRDefault="006E579D" w:rsidP="004F3B37">
            <w:pPr>
              <w:suppressAutoHyphens/>
              <w:spacing w:line="254" w:lineRule="auto"/>
              <w:rPr>
                <w:kern w:val="2"/>
                <w:sz w:val="20"/>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77777777" w:rsidR="006E579D" w:rsidRPr="00C02DD6" w:rsidRDefault="006E579D" w:rsidP="006E579D">
      <w:pPr>
        <w:ind w:firstLine="720"/>
        <w:rPr>
          <w:rFonts w:eastAsia="Batang"/>
          <w:bCs/>
          <w:iCs/>
          <w:szCs w:val="24"/>
        </w:rPr>
      </w:pPr>
      <w:r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B550CB">
        <w:trPr>
          <w:trHeight w:val="564"/>
          <w:jc w:val="center"/>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76FA8AAF"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A76393"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Pr="00C02DD6" w:rsidRDefault="006E579D" w:rsidP="004F3B37">
            <w:pPr>
              <w:spacing w:line="254" w:lineRule="auto"/>
              <w:rPr>
                <w:rFonts w:eastAsia="Batang"/>
                <w:kern w:val="2"/>
                <w:sz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Pr="00C02DD6" w:rsidRDefault="006E579D" w:rsidP="004F3B37">
            <w:pPr>
              <w:spacing w:line="254" w:lineRule="auto"/>
              <w:rPr>
                <w:rFonts w:eastAsia="Batang"/>
                <w:kern w:val="2"/>
                <w:sz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4F3B37">
            <w:pPr>
              <w:spacing w:line="254" w:lineRule="auto"/>
              <w:rPr>
                <w:rFonts w:eastAsia="Batang"/>
                <w:kern w:val="2"/>
                <w:sz w:val="20"/>
                <w14:ligatures w14:val="standardContextual"/>
              </w:rPr>
            </w:pPr>
          </w:p>
        </w:tc>
      </w:tr>
      <w:tr w:rsidR="006E579D" w14:paraId="035BFE2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5D838ACF" w:rsidR="006E579D" w:rsidRPr="00C02DD6" w:rsidRDefault="006E579D" w:rsidP="004F3B37">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B550CB">
              <w:trPr>
                <w:trHeight w:val="817"/>
              </w:trPr>
              <w:tc>
                <w:tcPr>
                  <w:tcW w:w="760" w:type="dxa"/>
                  <w:tcBorders>
                    <w:top w:val="single" w:sz="4" w:space="0" w:color="auto"/>
                    <w:left w:val="single" w:sz="4" w:space="0" w:color="auto"/>
                    <w:bottom w:val="single" w:sz="4" w:space="0" w:color="auto"/>
                    <w:right w:val="single" w:sz="4" w:space="0" w:color="auto"/>
                  </w:tcBorders>
                  <w:vAlign w:val="center"/>
                  <w:hideMark/>
                </w:tcPr>
                <w:p w14:paraId="057F2602" w14:textId="1FE4436A"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Eil.</w:t>
                  </w:r>
                  <w:r w:rsidR="00C02DD6">
                    <w:rPr>
                      <w:b/>
                      <w:bCs/>
                      <w:i/>
                      <w:iCs/>
                      <w:kern w:val="2"/>
                      <w:sz w:val="20"/>
                      <w14:ligatures w14:val="standardContextual"/>
                    </w:rPr>
                    <w:t xml:space="preserve"> </w:t>
                  </w:r>
                  <w:r w:rsidRPr="00C02DD6">
                    <w:rPr>
                      <w:b/>
                      <w:bCs/>
                      <w:i/>
                      <w:i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vAlign w:val="center"/>
                  <w:hideMark/>
                </w:tcPr>
                <w:p w14:paraId="79E1C0DD"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vAlign w:val="center"/>
                  <w:hideMark/>
                </w:tcPr>
                <w:p w14:paraId="64B0C995"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C02DD6">
              <w:trPr>
                <w:trHeight w:val="218"/>
              </w:trPr>
              <w:tc>
                <w:tcPr>
                  <w:tcW w:w="760" w:type="dxa"/>
                  <w:tcBorders>
                    <w:top w:val="single" w:sz="4" w:space="0" w:color="auto"/>
                    <w:left w:val="single" w:sz="4" w:space="0" w:color="auto"/>
                    <w:bottom w:val="single" w:sz="4" w:space="0" w:color="auto"/>
                    <w:right w:val="single" w:sz="4" w:space="0" w:color="auto"/>
                  </w:tcBorders>
                </w:tcPr>
                <w:p w14:paraId="3A7B1E86"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02DD6" w:rsidRDefault="006E579D" w:rsidP="004F3B37">
                  <w:pPr>
                    <w:spacing w:line="254" w:lineRule="auto"/>
                    <w:ind w:right="-108"/>
                    <w:rPr>
                      <w:kern w:val="2"/>
                      <w:sz w:val="20"/>
                      <w14:ligatures w14:val="standardContextual"/>
                    </w:rPr>
                  </w:pPr>
                </w:p>
              </w:tc>
            </w:tr>
            <w:tr w:rsidR="006E579D" w:rsidRPr="00C02DD6" w14:paraId="0051D762" w14:textId="77777777" w:rsidTr="00C02DD6">
              <w:trPr>
                <w:trHeight w:val="221"/>
              </w:trPr>
              <w:tc>
                <w:tcPr>
                  <w:tcW w:w="760" w:type="dxa"/>
                  <w:tcBorders>
                    <w:top w:val="single" w:sz="4" w:space="0" w:color="auto"/>
                    <w:left w:val="single" w:sz="4" w:space="0" w:color="auto"/>
                    <w:bottom w:val="single" w:sz="4" w:space="0" w:color="auto"/>
                    <w:right w:val="single" w:sz="4" w:space="0" w:color="auto"/>
                  </w:tcBorders>
                </w:tcPr>
                <w:p w14:paraId="4BCA87C4"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02DD6" w:rsidRDefault="006E579D" w:rsidP="004F3B37">
                  <w:pPr>
                    <w:spacing w:line="254" w:lineRule="auto"/>
                    <w:ind w:right="-108"/>
                    <w:rPr>
                      <w:kern w:val="2"/>
                      <w:sz w:val="20"/>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Calibri"/>
          <w:bCs/>
          <w:i/>
          <w:sz w:val="21"/>
          <w:szCs w:val="21"/>
          <w:u w:val="single"/>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2DACD21B"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7305C4B1" w14:textId="77777777" w:rsidR="00667BB8" w:rsidRDefault="00667BB8" w:rsidP="006E579D">
      <w:pPr>
        <w:jc w:val="right"/>
        <w:rPr>
          <w:bCs/>
          <w:i/>
          <w:iCs/>
          <w:szCs w:val="24"/>
        </w:rPr>
      </w:pPr>
    </w:p>
    <w:p w14:paraId="27CD377C" w14:textId="1817C712" w:rsidR="006E579D" w:rsidRPr="00673BDC" w:rsidRDefault="006E579D" w:rsidP="006E579D">
      <w:pPr>
        <w:jc w:val="right"/>
        <w:rPr>
          <w:bCs/>
          <w:i/>
          <w:iCs/>
          <w:szCs w:val="24"/>
        </w:rPr>
      </w:pPr>
      <w:r w:rsidRPr="00673BDC">
        <w:rPr>
          <w:b/>
          <w:i/>
          <w:iCs/>
          <w:szCs w:val="24"/>
        </w:rPr>
        <w:t>Konkurso sąlygų priedas Nr.</w:t>
      </w:r>
      <w:r w:rsidRPr="00673BDC">
        <w:rPr>
          <w:bCs/>
          <w:i/>
          <w:iCs/>
          <w:szCs w:val="24"/>
        </w:rPr>
        <w:t xml:space="preserve"> </w:t>
      </w:r>
      <w:r w:rsidRPr="00673BDC">
        <w:rPr>
          <w:b/>
          <w:i/>
          <w:iCs/>
          <w:szCs w:val="24"/>
        </w:rPr>
        <w:t>2</w:t>
      </w:r>
    </w:p>
    <w:p w14:paraId="06795D7B" w14:textId="77777777" w:rsidR="006E579D" w:rsidRPr="00673BDC" w:rsidRDefault="006E579D" w:rsidP="005766BA">
      <w:pPr>
        <w:rPr>
          <w:bCs/>
          <w:i/>
          <w:iCs/>
          <w:szCs w:val="24"/>
        </w:rPr>
      </w:pPr>
    </w:p>
    <w:p w14:paraId="7903E8C2" w14:textId="77777777" w:rsidR="006E579D" w:rsidRPr="00673BDC" w:rsidRDefault="006E579D" w:rsidP="006E579D">
      <w:pPr>
        <w:jc w:val="right"/>
        <w:rPr>
          <w:bCs/>
          <w:szCs w:val="24"/>
        </w:rPr>
      </w:pPr>
    </w:p>
    <w:p w14:paraId="364F38B7" w14:textId="0A8F1F84" w:rsidR="006E579D" w:rsidRPr="00673BDC" w:rsidRDefault="006E579D" w:rsidP="001A52B5">
      <w:pPr>
        <w:jc w:val="center"/>
        <w:rPr>
          <w:bCs/>
          <w:szCs w:val="24"/>
        </w:rPr>
      </w:pPr>
      <w:r w:rsidRPr="00673BDC">
        <w:rPr>
          <w:bCs/>
          <w:szCs w:val="24"/>
        </w:rPr>
        <w:t>EUROPOS BENDRASIS VIEŠŲJŲ PIRKIMŲ DOKUMENTAS</w:t>
      </w:r>
    </w:p>
    <w:p w14:paraId="183F94A8" w14:textId="77777777" w:rsidR="006E579D" w:rsidRPr="00673BDC" w:rsidRDefault="006E579D" w:rsidP="006E579D">
      <w:pPr>
        <w:jc w:val="center"/>
        <w:rPr>
          <w:bCs/>
          <w:szCs w:val="24"/>
        </w:rPr>
      </w:pPr>
      <w:bookmarkStart w:id="51" w:name="_Hlk184646110"/>
      <w:r w:rsidRPr="00673BDC">
        <w:rPr>
          <w:bCs/>
          <w:szCs w:val="24"/>
        </w:rPr>
        <w:t xml:space="preserve">Pateikiamas atskiru dokumentu </w:t>
      </w:r>
      <w:bookmarkEnd w:id="51"/>
      <w:r w:rsidRPr="00673BDC">
        <w:rPr>
          <w:bCs/>
          <w:szCs w:val="24"/>
        </w:rPr>
        <w:t>(XML formatu)</w:t>
      </w:r>
    </w:p>
    <w:p w14:paraId="2F3CF90C" w14:textId="77777777" w:rsidR="006E579D" w:rsidRPr="00673BDC" w:rsidRDefault="006E579D" w:rsidP="006E579D">
      <w:pPr>
        <w:pBdr>
          <w:bottom w:val="single" w:sz="12" w:space="1" w:color="auto"/>
        </w:pBdr>
        <w:rPr>
          <w:bCs/>
          <w:szCs w:val="24"/>
        </w:rPr>
      </w:pPr>
    </w:p>
    <w:p w14:paraId="009CE310" w14:textId="77777777" w:rsidR="005766BA" w:rsidRPr="00673BDC" w:rsidRDefault="005766BA" w:rsidP="006E579D">
      <w:pPr>
        <w:jc w:val="right"/>
        <w:rPr>
          <w:bCs/>
          <w:i/>
          <w:iCs/>
          <w:szCs w:val="24"/>
        </w:rPr>
      </w:pPr>
    </w:p>
    <w:p w14:paraId="72363584" w14:textId="32444878" w:rsidR="006E579D" w:rsidRPr="00673BDC" w:rsidRDefault="006E579D" w:rsidP="006E579D">
      <w:pPr>
        <w:jc w:val="right"/>
        <w:rPr>
          <w:b/>
          <w:i/>
          <w:iCs/>
          <w:szCs w:val="24"/>
        </w:rPr>
      </w:pPr>
      <w:r w:rsidRPr="00673BDC">
        <w:rPr>
          <w:b/>
          <w:i/>
          <w:iCs/>
          <w:szCs w:val="24"/>
        </w:rPr>
        <w:t>Konkurso sąlygų priedas Nr. 3</w:t>
      </w:r>
    </w:p>
    <w:p w14:paraId="05E16192" w14:textId="5A0518DE" w:rsidR="00810DD8" w:rsidRPr="00673BDC" w:rsidRDefault="006E579D" w:rsidP="00C02DD6">
      <w:pPr>
        <w:spacing w:line="360" w:lineRule="auto"/>
        <w:rPr>
          <w:bCs/>
          <w:i/>
          <w:sz w:val="28"/>
          <w:szCs w:val="28"/>
        </w:rPr>
      </w:pPr>
      <w:bookmarkStart w:id="52" w:name="_Hlk499817415"/>
      <w:r w:rsidRPr="00673BDC">
        <w:rPr>
          <w:bCs/>
          <w:sz w:val="28"/>
          <w:szCs w:val="28"/>
        </w:rPr>
        <w:t xml:space="preserve">             </w:t>
      </w:r>
      <w:r w:rsidRPr="00673BDC">
        <w:rPr>
          <w:bCs/>
          <w:sz w:val="28"/>
          <w:szCs w:val="28"/>
        </w:rPr>
        <w:tab/>
      </w:r>
      <w:r w:rsidRPr="00673BDC">
        <w:rPr>
          <w:bCs/>
          <w:sz w:val="28"/>
          <w:szCs w:val="28"/>
        </w:rPr>
        <w:tab/>
      </w:r>
      <w:r w:rsidRPr="00673BDC">
        <w:rPr>
          <w:bCs/>
          <w:sz w:val="28"/>
          <w:szCs w:val="28"/>
        </w:rPr>
        <w:tab/>
        <w:t xml:space="preserve">                    </w:t>
      </w:r>
      <w:r w:rsidRPr="00673BDC">
        <w:rPr>
          <w:bCs/>
          <w:sz w:val="28"/>
          <w:szCs w:val="28"/>
        </w:rPr>
        <w:tab/>
      </w:r>
      <w:r w:rsidRPr="00673BDC">
        <w:rPr>
          <w:bCs/>
          <w:sz w:val="28"/>
          <w:szCs w:val="28"/>
        </w:rPr>
        <w:tab/>
      </w:r>
      <w:r w:rsidRPr="00673BDC">
        <w:rPr>
          <w:bCs/>
          <w:sz w:val="28"/>
          <w:szCs w:val="28"/>
        </w:rPr>
        <w:tab/>
        <w:t xml:space="preserve">                   </w:t>
      </w:r>
    </w:p>
    <w:p w14:paraId="4EB97721" w14:textId="77777777" w:rsidR="00F10858" w:rsidRPr="00673BDC" w:rsidRDefault="00F10858" w:rsidP="00F10858">
      <w:pPr>
        <w:pStyle w:val="Stilius5"/>
        <w:spacing w:after="0"/>
        <w:outlineLvl w:val="0"/>
        <w:rPr>
          <w:b w:val="0"/>
          <w:bCs/>
          <w:sz w:val="24"/>
          <w:szCs w:val="24"/>
        </w:rPr>
      </w:pPr>
      <w:r w:rsidRPr="00673BDC">
        <w:rPr>
          <w:b w:val="0"/>
          <w:bCs/>
          <w:sz w:val="24"/>
          <w:szCs w:val="24"/>
        </w:rPr>
        <w:t xml:space="preserve"> ĮKAINOTOS VEIKLOS SĄRAŠAS</w:t>
      </w:r>
    </w:p>
    <w:p w14:paraId="41E7FEB4" w14:textId="2AC0A69C" w:rsidR="00810DD8" w:rsidRPr="00673BDC" w:rsidRDefault="00810DD8" w:rsidP="00F10858">
      <w:pPr>
        <w:pStyle w:val="Stilius5"/>
        <w:spacing w:after="0"/>
        <w:outlineLvl w:val="0"/>
        <w:rPr>
          <w:b w:val="0"/>
          <w:bCs/>
          <w:sz w:val="24"/>
          <w:szCs w:val="24"/>
        </w:rPr>
      </w:pPr>
      <w:bookmarkStart w:id="53" w:name="_Hlk184646423"/>
      <w:r w:rsidRPr="00673BDC">
        <w:rPr>
          <w:b w:val="0"/>
          <w:bCs/>
          <w:sz w:val="24"/>
          <w:szCs w:val="24"/>
        </w:rPr>
        <w:t>Pateikiamas atskiru dokumentu (CVP IS)</w:t>
      </w:r>
    </w:p>
    <w:p w14:paraId="510CA010" w14:textId="77777777" w:rsidR="00856645" w:rsidRPr="00673BDC" w:rsidRDefault="00856645" w:rsidP="00F10858">
      <w:pPr>
        <w:pStyle w:val="Stilius5"/>
        <w:pBdr>
          <w:bottom w:val="single" w:sz="12" w:space="1" w:color="auto"/>
        </w:pBdr>
        <w:spacing w:after="0"/>
        <w:outlineLvl w:val="0"/>
        <w:rPr>
          <w:b w:val="0"/>
          <w:bCs/>
          <w:sz w:val="24"/>
          <w:szCs w:val="24"/>
        </w:rPr>
      </w:pPr>
    </w:p>
    <w:bookmarkEnd w:id="53"/>
    <w:p w14:paraId="5A3769B3" w14:textId="77777777" w:rsidR="005766BA" w:rsidRPr="00673BDC" w:rsidRDefault="005766BA" w:rsidP="005766BA">
      <w:pPr>
        <w:jc w:val="center"/>
        <w:rPr>
          <w:bCs/>
          <w:i/>
          <w:iCs/>
          <w:szCs w:val="24"/>
        </w:rPr>
      </w:pPr>
    </w:p>
    <w:p w14:paraId="297ACCAD" w14:textId="77777777" w:rsidR="006E579D" w:rsidRPr="00673BDC" w:rsidRDefault="006E579D" w:rsidP="005766BA">
      <w:pPr>
        <w:jc w:val="right"/>
        <w:rPr>
          <w:b/>
          <w:i/>
          <w:iCs/>
          <w:szCs w:val="24"/>
        </w:rPr>
      </w:pPr>
      <w:r w:rsidRPr="00673BDC">
        <w:rPr>
          <w:b/>
          <w:i/>
          <w:iCs/>
          <w:szCs w:val="24"/>
        </w:rPr>
        <w:t>Konkurso sąlygų priedas Nr. 4</w:t>
      </w:r>
    </w:p>
    <w:bookmarkEnd w:id="52"/>
    <w:p w14:paraId="670AE3F5" w14:textId="77777777" w:rsidR="006E579D" w:rsidRPr="00673BDC" w:rsidRDefault="006E579D" w:rsidP="006E579D">
      <w:pPr>
        <w:pStyle w:val="Punktas1"/>
        <w:jc w:val="right"/>
        <w:rPr>
          <w:color w:val="auto"/>
          <w:u w:val="single"/>
        </w:rPr>
      </w:pPr>
    </w:p>
    <w:p w14:paraId="0A81EEBD" w14:textId="77777777" w:rsidR="00856645" w:rsidRPr="00673BDC" w:rsidRDefault="00856645" w:rsidP="00810DD8">
      <w:pPr>
        <w:pStyle w:val="Punktas1"/>
        <w:jc w:val="center"/>
        <w:rPr>
          <w:color w:val="auto"/>
        </w:rPr>
      </w:pPr>
    </w:p>
    <w:p w14:paraId="3BDBEADB" w14:textId="58E7DD84" w:rsidR="00810DD8" w:rsidRPr="00673BDC" w:rsidRDefault="006E579D" w:rsidP="0058257B">
      <w:pPr>
        <w:pStyle w:val="Punktas1"/>
        <w:ind w:firstLine="0"/>
        <w:jc w:val="center"/>
        <w:rPr>
          <w:color w:val="auto"/>
        </w:rPr>
      </w:pPr>
      <w:r w:rsidRPr="00673BDC">
        <w:rPr>
          <w:color w:val="auto"/>
        </w:rPr>
        <w:t>SUTARTIES PROJEKTAS</w:t>
      </w:r>
    </w:p>
    <w:p w14:paraId="56EE801A"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6A216361" w14:textId="77777777" w:rsidR="00856645" w:rsidRPr="00673BDC" w:rsidRDefault="00856645" w:rsidP="00810DD8">
      <w:pPr>
        <w:pStyle w:val="Stilius5"/>
        <w:pBdr>
          <w:bottom w:val="single" w:sz="12" w:space="1" w:color="auto"/>
        </w:pBdr>
        <w:spacing w:after="0"/>
        <w:outlineLvl w:val="0"/>
        <w:rPr>
          <w:b w:val="0"/>
          <w:bCs/>
          <w:sz w:val="24"/>
          <w:szCs w:val="24"/>
        </w:rPr>
      </w:pPr>
    </w:p>
    <w:p w14:paraId="65C22A4D" w14:textId="77777777" w:rsidR="005766BA" w:rsidRPr="00673BDC" w:rsidRDefault="005766BA" w:rsidP="005766BA">
      <w:pPr>
        <w:jc w:val="center"/>
        <w:rPr>
          <w:bCs/>
          <w:i/>
          <w:iCs/>
          <w:szCs w:val="24"/>
        </w:rPr>
      </w:pPr>
    </w:p>
    <w:p w14:paraId="0BE4300F" w14:textId="098A01F6" w:rsidR="006E579D" w:rsidRPr="00673BDC" w:rsidRDefault="006E579D" w:rsidP="006E579D">
      <w:pPr>
        <w:tabs>
          <w:tab w:val="left" w:pos="1889"/>
        </w:tabs>
        <w:jc w:val="right"/>
        <w:rPr>
          <w:rFonts w:eastAsia="SimSun" w:cs="Mangal"/>
          <w:b/>
          <w:i/>
          <w:kern w:val="3"/>
          <w:szCs w:val="22"/>
        </w:rPr>
      </w:pPr>
      <w:r w:rsidRPr="00673BDC">
        <w:rPr>
          <w:rFonts w:eastAsia="SimSun" w:cs="Mangal"/>
          <w:b/>
          <w:i/>
          <w:kern w:val="3"/>
          <w:szCs w:val="22"/>
        </w:rPr>
        <w:t>Konkurso sąlygų priedas Nr. 5</w:t>
      </w:r>
    </w:p>
    <w:p w14:paraId="308082DE" w14:textId="77777777" w:rsidR="00810DD8" w:rsidRPr="00673BDC" w:rsidRDefault="00810DD8" w:rsidP="006E579D">
      <w:pPr>
        <w:tabs>
          <w:tab w:val="left" w:pos="1889"/>
        </w:tabs>
        <w:jc w:val="right"/>
        <w:rPr>
          <w:rFonts w:eastAsia="SimSun" w:cs="Mangal"/>
          <w:bCs/>
          <w:i/>
          <w:kern w:val="3"/>
          <w:szCs w:val="22"/>
        </w:rPr>
      </w:pPr>
    </w:p>
    <w:p w14:paraId="51F2BBB8" w14:textId="77777777" w:rsidR="00856645" w:rsidRPr="00673BDC" w:rsidRDefault="00856645" w:rsidP="001A52B5">
      <w:pPr>
        <w:tabs>
          <w:tab w:val="left" w:pos="1889"/>
        </w:tabs>
        <w:rPr>
          <w:rFonts w:eastAsia="SimSun" w:cs="Mangal"/>
          <w:bCs/>
          <w:i/>
          <w:kern w:val="3"/>
          <w:szCs w:val="22"/>
        </w:rPr>
      </w:pPr>
    </w:p>
    <w:p w14:paraId="12E46C96" w14:textId="1EA4C4C3" w:rsidR="00810DD8" w:rsidRPr="00673BDC" w:rsidRDefault="00440BD5" w:rsidP="0058257B">
      <w:pPr>
        <w:tabs>
          <w:tab w:val="left" w:pos="1889"/>
        </w:tabs>
        <w:jc w:val="center"/>
        <w:rPr>
          <w:rFonts w:eastAsia="SimSun" w:cs="Mangal"/>
          <w:bCs/>
          <w:iCs/>
          <w:kern w:val="3"/>
          <w:szCs w:val="22"/>
        </w:rPr>
      </w:pPr>
      <w:r>
        <w:rPr>
          <w:rFonts w:eastAsia="SimSun" w:cs="Mangal"/>
          <w:bCs/>
          <w:iCs/>
          <w:kern w:val="3"/>
          <w:szCs w:val="22"/>
        </w:rPr>
        <w:t xml:space="preserve">TECHNINIS DARBO </w:t>
      </w:r>
      <w:r w:rsidR="00E130DE" w:rsidRPr="00673BDC">
        <w:rPr>
          <w:rFonts w:eastAsia="SimSun" w:cs="Mangal"/>
          <w:bCs/>
          <w:iCs/>
          <w:kern w:val="3"/>
          <w:szCs w:val="22"/>
        </w:rPr>
        <w:t>PROJEKTAS</w:t>
      </w:r>
      <w:r>
        <w:rPr>
          <w:rFonts w:eastAsia="SimSun" w:cs="Mangal"/>
          <w:bCs/>
          <w:iCs/>
          <w:kern w:val="3"/>
          <w:szCs w:val="22"/>
        </w:rPr>
        <w:t xml:space="preserve"> I</w:t>
      </w:r>
    </w:p>
    <w:p w14:paraId="3E81E7C8"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7B054397" w14:textId="77777777" w:rsidR="00810DD8" w:rsidRPr="00673BDC" w:rsidRDefault="00810DD8" w:rsidP="001A52B5">
      <w:pPr>
        <w:pBdr>
          <w:bottom w:val="single" w:sz="12" w:space="1" w:color="auto"/>
        </w:pBdr>
        <w:tabs>
          <w:tab w:val="left" w:pos="1889"/>
        </w:tabs>
        <w:rPr>
          <w:rFonts w:eastAsia="SimSun" w:cs="Mangal"/>
          <w:bCs/>
          <w:i/>
          <w:kern w:val="3"/>
          <w:szCs w:val="22"/>
        </w:rPr>
      </w:pPr>
    </w:p>
    <w:p w14:paraId="7C90AF28" w14:textId="77777777" w:rsidR="001A52B5" w:rsidRPr="00673BDC" w:rsidRDefault="001A52B5" w:rsidP="00272D6D">
      <w:pPr>
        <w:jc w:val="center"/>
        <w:rPr>
          <w:bCs/>
          <w:i/>
          <w:iCs/>
          <w:szCs w:val="24"/>
        </w:rPr>
      </w:pPr>
    </w:p>
    <w:p w14:paraId="657CEE3E" w14:textId="3A7E1A1C" w:rsidR="001A52B5" w:rsidRPr="00673BDC" w:rsidRDefault="001A52B5" w:rsidP="001A52B5">
      <w:pPr>
        <w:tabs>
          <w:tab w:val="left" w:pos="1889"/>
        </w:tabs>
        <w:jc w:val="right"/>
        <w:rPr>
          <w:rFonts w:eastAsia="SimSun" w:cs="Mangal"/>
          <w:b/>
          <w:i/>
          <w:kern w:val="3"/>
          <w:szCs w:val="22"/>
        </w:rPr>
      </w:pPr>
      <w:r w:rsidRPr="00673BDC">
        <w:rPr>
          <w:rFonts w:eastAsia="SimSun" w:cs="Mangal"/>
          <w:b/>
          <w:i/>
          <w:kern w:val="3"/>
          <w:szCs w:val="22"/>
        </w:rPr>
        <w:t>Konkurso sąlygų priedas Nr. 6</w:t>
      </w:r>
    </w:p>
    <w:p w14:paraId="710B9C6D" w14:textId="77777777" w:rsidR="001A52B5" w:rsidRPr="00673BDC" w:rsidRDefault="001A52B5" w:rsidP="00272D6D">
      <w:pPr>
        <w:jc w:val="center"/>
        <w:rPr>
          <w:bCs/>
          <w:i/>
          <w:iCs/>
          <w:szCs w:val="24"/>
        </w:rPr>
      </w:pPr>
    </w:p>
    <w:p w14:paraId="630966EA" w14:textId="1B0F87E2" w:rsidR="0058257B" w:rsidRPr="00440BD5" w:rsidRDefault="00440BD5" w:rsidP="00440BD5">
      <w:pPr>
        <w:tabs>
          <w:tab w:val="left" w:pos="1889"/>
        </w:tabs>
        <w:jc w:val="center"/>
        <w:rPr>
          <w:rFonts w:eastAsia="SimSun" w:cs="Mangal"/>
          <w:bCs/>
          <w:iCs/>
          <w:kern w:val="3"/>
          <w:szCs w:val="22"/>
        </w:rPr>
      </w:pPr>
      <w:r>
        <w:rPr>
          <w:rFonts w:eastAsia="SimSun" w:cs="Mangal"/>
          <w:bCs/>
          <w:iCs/>
          <w:kern w:val="3"/>
          <w:szCs w:val="22"/>
        </w:rPr>
        <w:t xml:space="preserve">TECHNINIS DARBO </w:t>
      </w:r>
      <w:r w:rsidRPr="00673BDC">
        <w:rPr>
          <w:rFonts w:eastAsia="SimSun" w:cs="Mangal"/>
          <w:bCs/>
          <w:iCs/>
          <w:kern w:val="3"/>
          <w:szCs w:val="22"/>
        </w:rPr>
        <w:t>PROJEKTAS</w:t>
      </w:r>
      <w:r>
        <w:rPr>
          <w:rFonts w:eastAsia="SimSun" w:cs="Mangal"/>
          <w:bCs/>
          <w:iCs/>
          <w:kern w:val="3"/>
          <w:szCs w:val="22"/>
        </w:rPr>
        <w:t xml:space="preserve"> II</w:t>
      </w:r>
    </w:p>
    <w:p w14:paraId="0E6FCCEF" w14:textId="77777777" w:rsidR="00CC44D9" w:rsidRPr="00673BDC" w:rsidRDefault="00CC44D9" w:rsidP="00CC44D9">
      <w:pPr>
        <w:pStyle w:val="Stilius5"/>
        <w:spacing w:after="0"/>
        <w:outlineLvl w:val="0"/>
        <w:rPr>
          <w:b w:val="0"/>
          <w:bCs/>
          <w:sz w:val="24"/>
          <w:szCs w:val="24"/>
        </w:rPr>
      </w:pPr>
      <w:r w:rsidRPr="00673BDC">
        <w:rPr>
          <w:b w:val="0"/>
          <w:bCs/>
          <w:sz w:val="24"/>
          <w:szCs w:val="24"/>
        </w:rPr>
        <w:t>Pateikiamas atskiru dokumentu (CVP IS)</w:t>
      </w:r>
    </w:p>
    <w:p w14:paraId="74A5A4CC" w14:textId="77777777" w:rsidR="0058257B" w:rsidRPr="00673BDC" w:rsidRDefault="0058257B" w:rsidP="00CC44D9">
      <w:pPr>
        <w:pStyle w:val="Stilius5"/>
        <w:spacing w:after="0"/>
        <w:outlineLvl w:val="0"/>
        <w:rPr>
          <w:b w:val="0"/>
          <w:bCs/>
          <w:sz w:val="24"/>
          <w:szCs w:val="24"/>
        </w:rPr>
      </w:pPr>
    </w:p>
    <w:p w14:paraId="66BB1A96" w14:textId="77777777" w:rsidR="0058257B" w:rsidRPr="00673BDC" w:rsidRDefault="0058257B" w:rsidP="00CC44D9">
      <w:pPr>
        <w:pStyle w:val="Stilius5"/>
        <w:pBdr>
          <w:bottom w:val="single" w:sz="12" w:space="1" w:color="auto"/>
        </w:pBdr>
        <w:spacing w:after="0"/>
        <w:outlineLvl w:val="0"/>
        <w:rPr>
          <w:b w:val="0"/>
          <w:bCs/>
          <w:sz w:val="24"/>
          <w:szCs w:val="24"/>
        </w:rPr>
      </w:pPr>
    </w:p>
    <w:p w14:paraId="1C907043" w14:textId="77777777" w:rsidR="0058257B" w:rsidRPr="00673BDC" w:rsidRDefault="0058257B" w:rsidP="00CC44D9">
      <w:pPr>
        <w:pStyle w:val="Stilius5"/>
        <w:spacing w:after="0"/>
        <w:outlineLvl w:val="0"/>
        <w:rPr>
          <w:b w:val="0"/>
          <w:bCs/>
          <w:sz w:val="24"/>
          <w:szCs w:val="24"/>
        </w:rPr>
      </w:pPr>
    </w:p>
    <w:p w14:paraId="222EE8C7" w14:textId="59FB0A4A" w:rsidR="00440BD5" w:rsidRDefault="00440BD5" w:rsidP="00440BD5">
      <w:pPr>
        <w:tabs>
          <w:tab w:val="left" w:pos="1889"/>
        </w:tabs>
        <w:jc w:val="right"/>
        <w:rPr>
          <w:rFonts w:eastAsia="SimSun" w:cs="Mangal"/>
          <w:b/>
          <w:i/>
          <w:kern w:val="3"/>
          <w:szCs w:val="22"/>
        </w:rPr>
      </w:pPr>
      <w:r w:rsidRPr="00673BDC">
        <w:rPr>
          <w:rFonts w:eastAsia="SimSun" w:cs="Mangal"/>
          <w:b/>
          <w:i/>
          <w:kern w:val="3"/>
          <w:szCs w:val="22"/>
        </w:rPr>
        <w:t xml:space="preserve">Konkurso sąlygų priedas Nr. </w:t>
      </w:r>
      <w:r>
        <w:rPr>
          <w:rFonts w:eastAsia="SimSun" w:cs="Mangal"/>
          <w:b/>
          <w:i/>
          <w:kern w:val="3"/>
          <w:szCs w:val="22"/>
        </w:rPr>
        <w:t>7</w:t>
      </w:r>
    </w:p>
    <w:p w14:paraId="733C91C6" w14:textId="77777777" w:rsidR="00440BD5" w:rsidRDefault="00440BD5" w:rsidP="00440BD5">
      <w:pPr>
        <w:tabs>
          <w:tab w:val="left" w:pos="1889"/>
        </w:tabs>
        <w:jc w:val="right"/>
        <w:rPr>
          <w:rFonts w:eastAsia="SimSun" w:cs="Mangal"/>
          <w:b/>
          <w:i/>
          <w:kern w:val="3"/>
          <w:szCs w:val="22"/>
        </w:rPr>
      </w:pPr>
    </w:p>
    <w:p w14:paraId="2C512628" w14:textId="33E75730" w:rsidR="00440BD5" w:rsidRPr="00440BD5" w:rsidRDefault="004D6CC7" w:rsidP="00440BD5">
      <w:pPr>
        <w:tabs>
          <w:tab w:val="left" w:pos="1889"/>
        </w:tabs>
        <w:jc w:val="center"/>
        <w:rPr>
          <w:rFonts w:eastAsia="SimSun" w:cs="Mangal"/>
          <w:b/>
          <w:i/>
          <w:kern w:val="3"/>
          <w:szCs w:val="24"/>
        </w:rPr>
      </w:pPr>
      <w:r>
        <w:rPr>
          <w:kern w:val="2"/>
          <w:szCs w:val="24"/>
          <w14:ligatures w14:val="standardContextual"/>
        </w:rPr>
        <w:t>SUPAPRASTINTAS STATYBOS PROJEKTAS</w:t>
      </w:r>
    </w:p>
    <w:p w14:paraId="498F35CA" w14:textId="77777777" w:rsidR="00440BD5" w:rsidRPr="00673BDC" w:rsidRDefault="00440BD5" w:rsidP="00440BD5">
      <w:pPr>
        <w:pStyle w:val="Stilius5"/>
        <w:spacing w:after="0"/>
        <w:outlineLvl w:val="0"/>
        <w:rPr>
          <w:b w:val="0"/>
          <w:bCs/>
          <w:sz w:val="24"/>
          <w:szCs w:val="24"/>
        </w:rPr>
      </w:pPr>
      <w:r w:rsidRPr="00673BDC">
        <w:rPr>
          <w:b w:val="0"/>
          <w:bCs/>
          <w:sz w:val="24"/>
          <w:szCs w:val="24"/>
        </w:rPr>
        <w:t>Pateikiamas atskiru dokumentu (CVP IS)</w:t>
      </w:r>
    </w:p>
    <w:p w14:paraId="6B7C9D5D" w14:textId="77777777" w:rsidR="001A52B5" w:rsidRPr="00673BDC" w:rsidRDefault="001A52B5" w:rsidP="00272D6D">
      <w:pPr>
        <w:jc w:val="center"/>
        <w:rPr>
          <w:bCs/>
          <w:i/>
          <w:iCs/>
          <w:szCs w:val="24"/>
        </w:rPr>
      </w:pPr>
    </w:p>
    <w:sectPr w:rsidR="001A52B5" w:rsidRPr="00673BDC"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47F6" w14:textId="77777777" w:rsidR="00D26F46" w:rsidRDefault="00D26F46" w:rsidP="006E579D">
      <w:r>
        <w:separator/>
      </w:r>
    </w:p>
  </w:endnote>
  <w:endnote w:type="continuationSeparator" w:id="0">
    <w:p w14:paraId="3ED04C98" w14:textId="77777777" w:rsidR="00D26F46" w:rsidRDefault="00D26F4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9DFB" w14:textId="77777777" w:rsidR="00D26F46" w:rsidRDefault="00D26F46" w:rsidP="006E579D">
      <w:r>
        <w:separator/>
      </w:r>
    </w:p>
  </w:footnote>
  <w:footnote w:type="continuationSeparator" w:id="0">
    <w:p w14:paraId="18C3F77C" w14:textId="77777777" w:rsidR="00D26F46" w:rsidRDefault="00D26F46"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7"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0"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0"/>
  </w:num>
  <w:num w:numId="3" w16cid:durableId="535044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28"/>
    <w:lvlOverride w:ilvl="0">
      <w:startOverride w:val="1"/>
    </w:lvlOverride>
  </w:num>
  <w:num w:numId="6" w16cid:durableId="127691053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26"/>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9"/>
  </w:num>
  <w:num w:numId="21" w16cid:durableId="1071200289">
    <w:abstractNumId w:val="28"/>
  </w:num>
  <w:num w:numId="22" w16cid:durableId="2113553197">
    <w:abstractNumId w:val="11"/>
  </w:num>
  <w:num w:numId="23" w16cid:durableId="498424139">
    <w:abstractNumId w:val="2"/>
  </w:num>
  <w:num w:numId="24" w16cid:durableId="2091269349">
    <w:abstractNumId w:val="23"/>
  </w:num>
  <w:num w:numId="25" w16cid:durableId="773599527">
    <w:abstractNumId w:val="12"/>
  </w:num>
  <w:num w:numId="26" w16cid:durableId="6948870">
    <w:abstractNumId w:val="6"/>
  </w:num>
  <w:num w:numId="27" w16cid:durableId="2043968817">
    <w:abstractNumId w:val="15"/>
  </w:num>
  <w:num w:numId="28" w16cid:durableId="1500582916">
    <w:abstractNumId w:val="21"/>
  </w:num>
  <w:num w:numId="29" w16cid:durableId="77870282">
    <w:abstractNumId w:val="14"/>
  </w:num>
  <w:num w:numId="30" w16cid:durableId="1486969514">
    <w:abstractNumId w:val="19"/>
  </w:num>
  <w:num w:numId="31" w16cid:durableId="306714657">
    <w:abstractNumId w:val="8"/>
  </w:num>
  <w:num w:numId="32" w16cid:durableId="1596940019">
    <w:abstractNumId w:val="3"/>
  </w:num>
  <w:num w:numId="33" w16cid:durableId="216475789">
    <w:abstractNumId w:val="27"/>
  </w:num>
  <w:num w:numId="34" w16cid:durableId="215557156">
    <w:abstractNumId w:val="26"/>
  </w:num>
  <w:num w:numId="35" w16cid:durableId="2108043065">
    <w:abstractNumId w:val="1"/>
  </w:num>
  <w:num w:numId="36" w16cid:durableId="1398045561">
    <w:abstractNumId w:val="10"/>
  </w:num>
  <w:num w:numId="37" w16cid:durableId="332682996">
    <w:abstractNumId w:val="4"/>
  </w:num>
  <w:num w:numId="38" w16cid:durableId="522286725">
    <w:abstractNumId w:val="7"/>
  </w:num>
  <w:num w:numId="39" w16cid:durableId="994644670">
    <w:abstractNumId w:val="24"/>
  </w:num>
  <w:num w:numId="40" w16cid:durableId="1714159648">
    <w:abstractNumId w:val="5"/>
  </w:num>
  <w:num w:numId="41" w16cid:durableId="87120897">
    <w:abstractNumId w:val="18"/>
  </w:num>
  <w:num w:numId="42" w16cid:durableId="1012336951">
    <w:abstractNumId w:val="13"/>
  </w:num>
  <w:num w:numId="43" w16cid:durableId="1313560363">
    <w:abstractNumId w:val="16"/>
  </w:num>
  <w:num w:numId="44" w16cid:durableId="2078629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518FD"/>
    <w:rsid w:val="0005462F"/>
    <w:rsid w:val="00071B25"/>
    <w:rsid w:val="00074CBB"/>
    <w:rsid w:val="000A1B5F"/>
    <w:rsid w:val="000A2706"/>
    <w:rsid w:val="000D25F5"/>
    <w:rsid w:val="000D6564"/>
    <w:rsid w:val="001068E0"/>
    <w:rsid w:val="00114386"/>
    <w:rsid w:val="001518E1"/>
    <w:rsid w:val="001573E5"/>
    <w:rsid w:val="00175C71"/>
    <w:rsid w:val="00181B8F"/>
    <w:rsid w:val="0018411F"/>
    <w:rsid w:val="00184432"/>
    <w:rsid w:val="001920CA"/>
    <w:rsid w:val="001A52B5"/>
    <w:rsid w:val="001A5985"/>
    <w:rsid w:val="001C1CF9"/>
    <w:rsid w:val="001E738B"/>
    <w:rsid w:val="001F0396"/>
    <w:rsid w:val="00222FAA"/>
    <w:rsid w:val="00225A79"/>
    <w:rsid w:val="00234C49"/>
    <w:rsid w:val="00272D6D"/>
    <w:rsid w:val="002732E4"/>
    <w:rsid w:val="00290D89"/>
    <w:rsid w:val="002A7228"/>
    <w:rsid w:val="002C0A3D"/>
    <w:rsid w:val="002F2A13"/>
    <w:rsid w:val="00301654"/>
    <w:rsid w:val="00321BD4"/>
    <w:rsid w:val="00321C87"/>
    <w:rsid w:val="003511DD"/>
    <w:rsid w:val="0038013F"/>
    <w:rsid w:val="003C0193"/>
    <w:rsid w:val="00407F7B"/>
    <w:rsid w:val="004322B6"/>
    <w:rsid w:val="00440BD5"/>
    <w:rsid w:val="004A0EDA"/>
    <w:rsid w:val="004B40CA"/>
    <w:rsid w:val="004D6CC7"/>
    <w:rsid w:val="004E5B2F"/>
    <w:rsid w:val="004F5B15"/>
    <w:rsid w:val="00501D08"/>
    <w:rsid w:val="0051591C"/>
    <w:rsid w:val="0053782E"/>
    <w:rsid w:val="00556D79"/>
    <w:rsid w:val="0056564A"/>
    <w:rsid w:val="005766BA"/>
    <w:rsid w:val="00582414"/>
    <w:rsid w:val="0058257B"/>
    <w:rsid w:val="005B04D5"/>
    <w:rsid w:val="005B290A"/>
    <w:rsid w:val="005B575E"/>
    <w:rsid w:val="005D06FF"/>
    <w:rsid w:val="005F533C"/>
    <w:rsid w:val="00616520"/>
    <w:rsid w:val="006176A8"/>
    <w:rsid w:val="00634391"/>
    <w:rsid w:val="006615B4"/>
    <w:rsid w:val="0066451F"/>
    <w:rsid w:val="00667BB8"/>
    <w:rsid w:val="00673A73"/>
    <w:rsid w:val="00673BDC"/>
    <w:rsid w:val="006764FF"/>
    <w:rsid w:val="006D4FDC"/>
    <w:rsid w:val="006E579D"/>
    <w:rsid w:val="006E6084"/>
    <w:rsid w:val="00746FC4"/>
    <w:rsid w:val="00763B80"/>
    <w:rsid w:val="00767CD4"/>
    <w:rsid w:val="007B06B9"/>
    <w:rsid w:val="007B6B62"/>
    <w:rsid w:val="007D5171"/>
    <w:rsid w:val="007D6342"/>
    <w:rsid w:val="00810DD8"/>
    <w:rsid w:val="008131C4"/>
    <w:rsid w:val="00821011"/>
    <w:rsid w:val="00837079"/>
    <w:rsid w:val="00856645"/>
    <w:rsid w:val="008641BA"/>
    <w:rsid w:val="00884BA9"/>
    <w:rsid w:val="008D435F"/>
    <w:rsid w:val="00922FEA"/>
    <w:rsid w:val="0093100B"/>
    <w:rsid w:val="00964B7B"/>
    <w:rsid w:val="009A0A20"/>
    <w:rsid w:val="009A7ACE"/>
    <w:rsid w:val="009C18F0"/>
    <w:rsid w:val="009C20B4"/>
    <w:rsid w:val="009D431A"/>
    <w:rsid w:val="00A0248A"/>
    <w:rsid w:val="00A027A4"/>
    <w:rsid w:val="00A17CF4"/>
    <w:rsid w:val="00A206EF"/>
    <w:rsid w:val="00A27602"/>
    <w:rsid w:val="00A3259D"/>
    <w:rsid w:val="00A61D5F"/>
    <w:rsid w:val="00AB6496"/>
    <w:rsid w:val="00AB79E1"/>
    <w:rsid w:val="00AE72C7"/>
    <w:rsid w:val="00B10BA1"/>
    <w:rsid w:val="00B3737E"/>
    <w:rsid w:val="00B550CB"/>
    <w:rsid w:val="00B678DB"/>
    <w:rsid w:val="00B775F5"/>
    <w:rsid w:val="00BA4BA5"/>
    <w:rsid w:val="00BA5F93"/>
    <w:rsid w:val="00BB548A"/>
    <w:rsid w:val="00C02DD6"/>
    <w:rsid w:val="00C258B4"/>
    <w:rsid w:val="00C51BC9"/>
    <w:rsid w:val="00C55DB6"/>
    <w:rsid w:val="00C7183B"/>
    <w:rsid w:val="00C86F12"/>
    <w:rsid w:val="00C87314"/>
    <w:rsid w:val="00CA6306"/>
    <w:rsid w:val="00CB1C4B"/>
    <w:rsid w:val="00CB7947"/>
    <w:rsid w:val="00CC44D9"/>
    <w:rsid w:val="00CE0F73"/>
    <w:rsid w:val="00CE6833"/>
    <w:rsid w:val="00CF1060"/>
    <w:rsid w:val="00CF3BBA"/>
    <w:rsid w:val="00CF4F65"/>
    <w:rsid w:val="00D11877"/>
    <w:rsid w:val="00D2667E"/>
    <w:rsid w:val="00D26F46"/>
    <w:rsid w:val="00D41F77"/>
    <w:rsid w:val="00D42FFC"/>
    <w:rsid w:val="00D60453"/>
    <w:rsid w:val="00D65931"/>
    <w:rsid w:val="00D67DA1"/>
    <w:rsid w:val="00D74FEE"/>
    <w:rsid w:val="00D96C25"/>
    <w:rsid w:val="00DD161F"/>
    <w:rsid w:val="00DE4822"/>
    <w:rsid w:val="00DE79B7"/>
    <w:rsid w:val="00DF2189"/>
    <w:rsid w:val="00E130DE"/>
    <w:rsid w:val="00E32A35"/>
    <w:rsid w:val="00E40DC6"/>
    <w:rsid w:val="00E83994"/>
    <w:rsid w:val="00E92EBD"/>
    <w:rsid w:val="00ED36BD"/>
    <w:rsid w:val="00EF091E"/>
    <w:rsid w:val="00F10858"/>
    <w:rsid w:val="00F56C37"/>
    <w:rsid w:val="00F91BCB"/>
    <w:rsid w:val="00F936B5"/>
    <w:rsid w:val="00F93785"/>
    <w:rsid w:val="00FA01C6"/>
    <w:rsid w:val="00FB624F"/>
    <w:rsid w:val="00FB637C"/>
    <w:rsid w:val="00FB6728"/>
    <w:rsid w:val="00FC66EF"/>
    <w:rsid w:val="00FD0709"/>
    <w:rsid w:val="00FE0A92"/>
    <w:rsid w:val="00FF4C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99"/>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
    <w:basedOn w:val="prastasis"/>
    <w:link w:val="SraopastraipaDiagrama"/>
    <w:uiPriority w:val="99"/>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hyperlink" Target="mailto:sigita.maziliauskiene@kelm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hyperlink" Target="mailto:irmantas.kaspara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33</Pages>
  <Words>59712</Words>
  <Characters>34037</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114</cp:revision>
  <cp:lastPrinted>2025-05-12T15:23:00Z</cp:lastPrinted>
  <dcterms:created xsi:type="dcterms:W3CDTF">2024-12-20T12:33:00Z</dcterms:created>
  <dcterms:modified xsi:type="dcterms:W3CDTF">2025-05-12T19:36:00Z</dcterms:modified>
</cp:coreProperties>
</file>