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5D31E7FE" w:rsidR="00205AB1" w:rsidRDefault="00205AB1" w:rsidP="00205AB1">
      <w:pPr>
        <w:pStyle w:val="Heading"/>
        <w:jc w:val="center"/>
        <w:rPr>
          <w:color w:val="000000" w:themeColor="text1"/>
          <w:lang w:val="lt-LT"/>
        </w:rPr>
      </w:pPr>
      <w:r w:rsidRPr="00BE4004">
        <w:rPr>
          <w:color w:val="000000" w:themeColor="text1"/>
          <w:lang w:val="lt-LT"/>
        </w:rPr>
        <w:t>Turto vertės nustatymas akcijų perleidimo tikslais (turto vertės nustatymas akcijomis</w:t>
      </w:r>
      <w:r w:rsidR="00C24E23">
        <w:rPr>
          <w:color w:val="000000" w:themeColor="text1"/>
          <w:lang w:val="lt-LT"/>
        </w:rPr>
        <w:t>)</w:t>
      </w:r>
    </w:p>
    <w:p w14:paraId="388AA4C5" w14:textId="77777777" w:rsidR="00205AB1" w:rsidRPr="00370648" w:rsidRDefault="00205AB1" w:rsidP="00205AB1">
      <w:pPr>
        <w:pStyle w:val="Body2"/>
        <w:rPr>
          <w:lang w:val="lt-LT"/>
        </w:rPr>
      </w:pPr>
    </w:p>
    <w:p w14:paraId="39DFE4DF" w14:textId="15A0FBE0" w:rsidR="00205AB1"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Pr="00C269FC">
        <w:rPr>
          <w:lang w:val="lt-LT"/>
        </w:rPr>
        <w:t>1.6. Perkančiosios organizacijos atstovai, įgalioti palaikyti tiesioginį ryšį su tiekėjais:</w:t>
      </w:r>
      <w:r w:rsidRPr="00C269FC">
        <w:rPr>
          <w:lang w:val="lt-LT"/>
        </w:rPr>
        <w:br/>
      </w:r>
      <w:r w:rsidR="0023169A">
        <w:rPr>
          <w:lang w:val="lt-LT"/>
        </w:rPr>
        <w:t xml:space="preserve">             </w:t>
      </w:r>
      <w:r w:rsidRPr="00C269FC">
        <w:rPr>
          <w:lang w:val="lt-LT"/>
        </w:rPr>
        <w:t>1.</w:t>
      </w:r>
      <w:r w:rsidR="00C269FC" w:rsidRPr="00C269FC">
        <w:rPr>
          <w:lang w:val="lt-LT"/>
        </w:rPr>
        <w:t>6</w:t>
      </w:r>
      <w:r w:rsidRPr="00C269FC">
        <w:rPr>
          <w:lang w:val="lt-LT"/>
        </w:rPr>
        <w:t xml:space="preserve">.1. techninės specifikacijos klausimais – </w:t>
      </w:r>
      <w:r w:rsidR="00FE1A08" w:rsidRPr="00C269FC">
        <w:rPr>
          <w:lang w:val="lt-LT"/>
        </w:rPr>
        <w:t>Jolanta Galin</w:t>
      </w:r>
      <w:r w:rsidRPr="00C269FC">
        <w:rPr>
          <w:lang w:val="lt-LT"/>
        </w:rPr>
        <w:t>, tel. Nr.: +370</w:t>
      </w:r>
      <w:r w:rsidR="006217B8" w:rsidRPr="00C269FC">
        <w:rPr>
          <w:lang w:val="lt-LT"/>
        </w:rPr>
        <w:t> </w:t>
      </w:r>
      <w:r w:rsidR="00FE1A08" w:rsidRPr="00C269FC">
        <w:rPr>
          <w:lang w:val="lt-LT"/>
        </w:rPr>
        <w:t>380</w:t>
      </w:r>
      <w:r w:rsidR="006217B8" w:rsidRPr="00C269FC">
        <w:rPr>
          <w:lang w:val="lt-LT"/>
        </w:rPr>
        <w:t xml:space="preserve"> </w:t>
      </w:r>
      <w:r w:rsidR="00FE1A08" w:rsidRPr="00C269FC">
        <w:rPr>
          <w:lang w:val="lt-LT"/>
        </w:rPr>
        <w:t>20133</w:t>
      </w:r>
      <w:r w:rsidRPr="00C269FC">
        <w:rPr>
          <w:lang w:val="lt-LT"/>
        </w:rPr>
        <w:t xml:space="preserve">, el. paštas: </w:t>
      </w:r>
      <w:r w:rsidR="00FE1A08" w:rsidRPr="00C269FC">
        <w:rPr>
          <w:lang w:val="lt-LT"/>
        </w:rPr>
        <w:t>jolanta.galin@salcininkai.lt</w:t>
      </w:r>
      <w:r w:rsidRPr="00C269FC">
        <w:rPr>
          <w:lang w:val="lt-LT"/>
        </w:rPr>
        <w:t>.</w:t>
      </w:r>
      <w:r w:rsidRPr="00C269FC">
        <w:rPr>
          <w:lang w:val="lt-LT"/>
        </w:rPr>
        <w:br/>
      </w:r>
      <w:r w:rsidR="0023169A">
        <w:rPr>
          <w:lang w:val="lt-LT"/>
        </w:rPr>
        <w:t xml:space="preserve">             </w:t>
      </w:r>
      <w:r w:rsidRPr="00C269FC">
        <w:rPr>
          <w:lang w:val="lt-LT"/>
        </w:rPr>
        <w:t>1.</w:t>
      </w:r>
      <w:r w:rsidR="00C269FC" w:rsidRPr="00C269FC">
        <w:rPr>
          <w:lang w:val="lt-LT"/>
        </w:rPr>
        <w:t>6</w:t>
      </w:r>
      <w:r w:rsidRPr="00C269FC">
        <w:rPr>
          <w:lang w:val="lt-LT"/>
        </w:rPr>
        <w:t xml:space="preserve">.2. viešųjų pirkimų procedūrų klausimais – </w:t>
      </w:r>
      <w:r w:rsidR="0030176C" w:rsidRPr="00C269FC">
        <w:rPr>
          <w:lang w:val="lt-LT"/>
        </w:rPr>
        <w:t>Violeta Tomaševič</w:t>
      </w:r>
      <w:r w:rsidRPr="00C269FC">
        <w:rPr>
          <w:lang w:val="lt-LT"/>
        </w:rPr>
        <w:t>, tel. Nr.: +370</w:t>
      </w:r>
      <w:r w:rsidR="0030176C" w:rsidRPr="00C269FC">
        <w:rPr>
          <w:rFonts w:cs="Times New Roman"/>
          <w:color w:val="auto"/>
          <w:sz w:val="24"/>
          <w:szCs w:val="24"/>
        </w:rPr>
        <w:t> </w:t>
      </w:r>
      <w:r w:rsidR="0030176C" w:rsidRPr="00C269FC">
        <w:t>380 30179</w:t>
      </w:r>
      <w:r w:rsidRPr="00C269FC">
        <w:rPr>
          <w:lang w:val="lt-LT"/>
        </w:rPr>
        <w:t xml:space="preserve">, el. paštas: </w:t>
      </w:r>
      <w:hyperlink r:id="rId6" w:history="1">
        <w:r w:rsidR="0030176C" w:rsidRPr="00C269FC">
          <w:rPr>
            <w:rStyle w:val="Hipersaitas"/>
            <w:color w:val="auto"/>
            <w:u w:val="none"/>
            <w:lang w:val="lt-LT"/>
          </w:rPr>
          <w:t>violeta.tomasevic@salcininkai.lt</w:t>
        </w:r>
      </w:hyperlink>
      <w:r w:rsidRPr="00C269FC">
        <w:rPr>
          <w:color w:val="auto"/>
          <w:lang w:val="lt-LT"/>
        </w:rPr>
        <w:t>.</w:t>
      </w:r>
      <w:r w:rsidRPr="00C269FC">
        <w:rPr>
          <w:lang w:val="lt-LT"/>
        </w:rPr>
        <w:tab/>
      </w:r>
      <w:r w:rsidRPr="00C269FC">
        <w:rPr>
          <w:lang w:val="lt-LT"/>
        </w:rPr>
        <w:br/>
      </w:r>
      <w:r w:rsidRPr="00C269FC">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FE1A08" w:rsidRPr="00C269FC">
        <w:rPr>
          <w:lang w:val="lt-LT"/>
        </w:rPr>
        <w:t>4.3.3.</w:t>
      </w:r>
      <w:r w:rsidRPr="00C269FC">
        <w:rPr>
          <w:lang w:val="lt-LT"/>
        </w:rPr>
        <w:t xml:space="preserve"> punktu ir nurodyti priede </w:t>
      </w:r>
      <w:r w:rsidR="00362895" w:rsidRPr="00C269FC">
        <w:rPr>
          <w:lang w:val="lt-LT"/>
        </w:rPr>
        <w:t>Specialiosios sutarties sąlygos</w:t>
      </w:r>
      <w:r w:rsidRPr="00C269FC">
        <w:rPr>
          <w:lang w:val="lt-LT"/>
        </w:rPr>
        <w:t>.</w:t>
      </w:r>
      <w:r w:rsidRPr="00C269FC">
        <w:rPr>
          <w:lang w:val="lt-LT"/>
        </w:rPr>
        <w:tab/>
      </w:r>
      <w:r w:rsidRPr="00C269FC">
        <w:rPr>
          <w:lang w:val="lt-LT"/>
        </w:rPr>
        <w:br/>
      </w:r>
      <w:r w:rsidRPr="00C269FC">
        <w:rPr>
          <w:lang w:val="lt-LT"/>
        </w:rPr>
        <w:tab/>
        <w:t>1.8. Nepirkimo per CPO.lt motyvai</w:t>
      </w:r>
      <w:r w:rsidR="00FE1A08" w:rsidRPr="00C269FC">
        <w:rPr>
          <w:lang w:val="lt-LT"/>
        </w:rPr>
        <w:t>:</w:t>
      </w:r>
      <w:r w:rsidRPr="00C269FC">
        <w:rPr>
          <w:lang w:val="lt-LT"/>
        </w:rPr>
        <w:t xml:space="preserve"> </w:t>
      </w:r>
      <w:r w:rsidR="00FE1A08" w:rsidRPr="00C269FC">
        <w:rPr>
          <w:lang w:val="lt-LT"/>
        </w:rPr>
        <w:t>CPO kataloge nėra galimybės įsigyti nekilnojamojo turto ar verslo vertinimo paslaugos, kadangi tokio pobūdžio paslauga nėra įtraukta į CPO katalogą.</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0023169A">
        <w:rPr>
          <w:lang w:val="lt-LT"/>
        </w:rPr>
        <w:t>:</w:t>
      </w:r>
      <w:r w:rsidRPr="00370648">
        <w:rPr>
          <w:lang w:val="lt-LT"/>
        </w:rPr>
        <w:br/>
        <w:t xml:space="preserve">1. Turto, esančio Aklės k. 19, Eišiškių sen., Šalčininkų r. sav., vertės nustatymas akcijomis, 2. Turto vertės nustatymas akcijų perleidimo tikslais (turto vertės nustatymas akcijomis). </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lastRenderedPageBreak/>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w:t>
      </w:r>
      <w:r w:rsidRPr="00370648">
        <w:rPr>
          <w:lang w:val="lt-LT"/>
        </w:rPr>
        <w:lastRenderedPageBreak/>
        <w:t>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lastRenderedPageBreak/>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Perkančioji organizacija reikalauja pasiūlymą pasirašyti elektroniniu parašu.</w:t>
      </w:r>
      <w:r w:rsidRPr="00370648">
        <w:rPr>
          <w:lang w:val="lt-LT"/>
        </w:rPr>
        <w:tab/>
      </w:r>
      <w:r w:rsidRPr="00370648">
        <w:rPr>
          <w:lang w:val="lt-LT"/>
        </w:rPr>
        <w:br/>
      </w:r>
      <w:r w:rsidRPr="00370648">
        <w:rPr>
          <w:lang w:val="lt-LT"/>
        </w:rPr>
        <w:tab/>
        <w:t>5.13.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370648">
        <w:rPr>
          <w:lang w:val="lt-LT"/>
        </w:rPr>
        <w:br/>
      </w:r>
      <w:r w:rsidRPr="00370648">
        <w:rPr>
          <w:lang w:val="lt-LT"/>
        </w:rPr>
        <w:tab/>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lastRenderedPageBreak/>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Pr="00370648">
        <w:rPr>
          <w:lang w:val="lt-LT"/>
        </w:rPr>
        <w:br/>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w:t>
      </w:r>
      <w:r w:rsidRPr="00370648">
        <w:rPr>
          <w:lang w:val="lt-LT"/>
        </w:rPr>
        <w:lastRenderedPageBreak/>
        <w:t>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 xml:space="preserve">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w:t>
      </w:r>
      <w:r w:rsidRPr="00370648">
        <w:rPr>
          <w:lang w:val="lt-LT"/>
        </w:rPr>
        <w:lastRenderedPageBreak/>
        <w:t>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00A53981">
        <w:rPr>
          <w:lang w:val="lt-LT"/>
        </w:rPr>
        <w:t>/dokumentacija</w:t>
      </w:r>
      <w:r w:rsidRPr="00370648">
        <w:rPr>
          <w:lang w:val="lt-LT"/>
        </w:rPr>
        <w:t>.</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45E2FFE5" w14:textId="6817BDD9" w:rsidR="00C051BD" w:rsidRPr="00370648" w:rsidRDefault="00C051BD" w:rsidP="00205AB1">
      <w:pPr>
        <w:pStyle w:val="Body2"/>
        <w:rPr>
          <w:lang w:val="lt-LT"/>
        </w:rPr>
      </w:pPr>
      <w:r>
        <w:rPr>
          <w:lang w:val="lt-LT"/>
        </w:rPr>
        <w:tab/>
        <w:t>19.1.6. Specialistų sąrašas</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033B7" w14:textId="77777777" w:rsidR="00FC4C61" w:rsidRDefault="00FC4C61">
      <w:r>
        <w:separator/>
      </w:r>
    </w:p>
  </w:endnote>
  <w:endnote w:type="continuationSeparator" w:id="0">
    <w:p w14:paraId="58FA8F3B" w14:textId="77777777" w:rsidR="00FC4C61" w:rsidRDefault="00FC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55B95" w:rsidRDefault="00455B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55B9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55B95" w:rsidRDefault="00455B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0457" w14:textId="77777777" w:rsidR="00FC4C61" w:rsidRDefault="00FC4C61">
      <w:r>
        <w:separator/>
      </w:r>
    </w:p>
  </w:footnote>
  <w:footnote w:type="continuationSeparator" w:id="0">
    <w:p w14:paraId="626D539A" w14:textId="77777777" w:rsidR="00FC4C61" w:rsidRDefault="00FC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55B95" w:rsidRDefault="00455B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55B9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55B95" w:rsidRDefault="00455B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A7B06"/>
    <w:rsid w:val="001B488C"/>
    <w:rsid w:val="00205AB1"/>
    <w:rsid w:val="0023169A"/>
    <w:rsid w:val="00263ED6"/>
    <w:rsid w:val="0030176C"/>
    <w:rsid w:val="00362895"/>
    <w:rsid w:val="003A4B70"/>
    <w:rsid w:val="00455B95"/>
    <w:rsid w:val="005E5855"/>
    <w:rsid w:val="006217B8"/>
    <w:rsid w:val="00637146"/>
    <w:rsid w:val="007C39A3"/>
    <w:rsid w:val="009459B4"/>
    <w:rsid w:val="0099639A"/>
    <w:rsid w:val="009C4480"/>
    <w:rsid w:val="00A53981"/>
    <w:rsid w:val="00C051BD"/>
    <w:rsid w:val="00C24E23"/>
    <w:rsid w:val="00C269FC"/>
    <w:rsid w:val="00EF7652"/>
    <w:rsid w:val="00FB29C7"/>
    <w:rsid w:val="00FC4C61"/>
    <w:rsid w:val="00FE1A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0176C"/>
    <w:rPr>
      <w:color w:val="0563C1" w:themeColor="hyperlink"/>
      <w:u w:val="single"/>
    </w:rPr>
  </w:style>
  <w:style w:type="character" w:styleId="Neapdorotaspaminjimas">
    <w:name w:val="Unresolved Mention"/>
    <w:basedOn w:val="Numatytasispastraiposriftas"/>
    <w:uiPriority w:val="99"/>
    <w:semiHidden/>
    <w:unhideWhenUsed/>
    <w:rsid w:val="00301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617070">
      <w:bodyDiv w:val="1"/>
      <w:marLeft w:val="0"/>
      <w:marRight w:val="0"/>
      <w:marTop w:val="0"/>
      <w:marBottom w:val="0"/>
      <w:divBdr>
        <w:top w:val="none" w:sz="0" w:space="0" w:color="auto"/>
        <w:left w:val="none" w:sz="0" w:space="0" w:color="auto"/>
        <w:bottom w:val="none" w:sz="0" w:space="0" w:color="auto"/>
        <w:right w:val="none" w:sz="0" w:space="0" w:color="auto"/>
      </w:divBdr>
    </w:div>
    <w:div w:id="201799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oleta.tomasevic@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29176</Words>
  <Characters>16631</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10</cp:revision>
  <dcterms:created xsi:type="dcterms:W3CDTF">2021-02-08T14:42:00Z</dcterms:created>
  <dcterms:modified xsi:type="dcterms:W3CDTF">2025-04-30T07:30:00Z</dcterms:modified>
</cp:coreProperties>
</file>