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921BC"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E57D080" w14:textId="77777777" w:rsidR="00BF3D6B" w:rsidRPr="00016856" w:rsidRDefault="00BF3D6B" w:rsidP="00BF3D6B">
          <w:pPr>
            <w:spacing w:after="0" w:line="240" w:lineRule="auto"/>
            <w:ind w:left="6300"/>
            <w:rPr>
              <w:rFonts w:ascii="Times New Roman" w:eastAsia="Times New Roman" w:hAnsi="Times New Roman" w:cs="Times New Roman"/>
              <w:sz w:val="20"/>
              <w:szCs w:val="20"/>
            </w:rPr>
          </w:pPr>
          <w:r w:rsidRPr="00016856">
            <w:rPr>
              <w:rFonts w:ascii="Times New Roman" w:eastAsia="Times New Roman" w:hAnsi="Times New Roman" w:cs="Times New Roman"/>
              <w:sz w:val="20"/>
              <w:szCs w:val="20"/>
            </w:rPr>
            <w:t>PATVIRTINTA</w:t>
          </w:r>
        </w:p>
        <w:p w14:paraId="59E68A2D" w14:textId="77777777" w:rsidR="00BF3D6B" w:rsidRPr="00016856" w:rsidRDefault="00BF3D6B" w:rsidP="00BF3D6B">
          <w:pPr>
            <w:spacing w:after="0" w:line="240" w:lineRule="auto"/>
            <w:ind w:left="6300"/>
            <w:rPr>
              <w:rFonts w:ascii="Times New Roman" w:eastAsia="Times New Roman" w:hAnsi="Times New Roman" w:cs="Times New Roman"/>
              <w:sz w:val="20"/>
              <w:szCs w:val="20"/>
            </w:rPr>
          </w:pPr>
          <w:r w:rsidRPr="00016856">
            <w:rPr>
              <w:rFonts w:ascii="Times New Roman" w:eastAsia="Times New Roman" w:hAnsi="Times New Roman" w:cs="Times New Roman"/>
              <w:sz w:val="20"/>
              <w:szCs w:val="20"/>
            </w:rPr>
            <w:t>Viešųjų pirkimų komisijos</w:t>
          </w:r>
        </w:p>
        <w:p w14:paraId="39A7511B" w14:textId="7416C583" w:rsidR="001D51C6" w:rsidRPr="00016856" w:rsidRDefault="00BF3D6B" w:rsidP="001D51C6">
          <w:pPr>
            <w:spacing w:after="0" w:line="240" w:lineRule="auto"/>
            <w:ind w:left="6300"/>
            <w:rPr>
              <w:rFonts w:ascii="Times New Roman" w:eastAsia="Times New Roman" w:hAnsi="Times New Roman" w:cs="Times New Roman"/>
              <w:sz w:val="20"/>
              <w:szCs w:val="20"/>
            </w:rPr>
          </w:pPr>
          <w:r w:rsidRPr="00016856">
            <w:rPr>
              <w:rFonts w:ascii="Times New Roman" w:eastAsia="Times New Roman" w:hAnsi="Times New Roman" w:cs="Times New Roman"/>
              <w:sz w:val="20"/>
              <w:szCs w:val="20"/>
            </w:rPr>
            <w:t>202</w:t>
          </w:r>
          <w:r w:rsidR="00186F08" w:rsidRPr="00016856">
            <w:rPr>
              <w:rFonts w:ascii="Times New Roman" w:eastAsia="Times New Roman" w:hAnsi="Times New Roman" w:cs="Times New Roman"/>
              <w:sz w:val="20"/>
              <w:szCs w:val="20"/>
            </w:rPr>
            <w:t>5</w:t>
          </w:r>
          <w:r w:rsidRPr="00016856">
            <w:rPr>
              <w:rFonts w:ascii="Times New Roman" w:eastAsia="Times New Roman" w:hAnsi="Times New Roman" w:cs="Times New Roman"/>
              <w:sz w:val="20"/>
              <w:szCs w:val="20"/>
            </w:rPr>
            <w:t xml:space="preserve"> m. </w:t>
          </w:r>
          <w:r w:rsidR="004D7D01">
            <w:rPr>
              <w:rFonts w:ascii="Times New Roman" w:eastAsia="Times New Roman" w:hAnsi="Times New Roman" w:cs="Times New Roman"/>
              <w:sz w:val="20"/>
              <w:szCs w:val="20"/>
            </w:rPr>
            <w:t>gegužės 13</w:t>
          </w:r>
          <w:r w:rsidR="001C634F">
            <w:rPr>
              <w:rFonts w:ascii="Times New Roman" w:eastAsia="Times New Roman" w:hAnsi="Times New Roman" w:cs="Times New Roman"/>
              <w:sz w:val="20"/>
              <w:szCs w:val="20"/>
            </w:rPr>
            <w:t xml:space="preserve"> </w:t>
          </w:r>
          <w:r w:rsidR="00B01BAA" w:rsidRPr="00016856">
            <w:rPr>
              <w:rFonts w:ascii="Times New Roman" w:eastAsia="Times New Roman" w:hAnsi="Times New Roman" w:cs="Times New Roman"/>
              <w:sz w:val="20"/>
              <w:szCs w:val="20"/>
            </w:rPr>
            <w:t xml:space="preserve">d. </w:t>
          </w:r>
          <w:r w:rsidRPr="00016856">
            <w:rPr>
              <w:rFonts w:ascii="Times New Roman" w:eastAsia="Times New Roman" w:hAnsi="Times New Roman" w:cs="Times New Roman"/>
              <w:sz w:val="20"/>
              <w:szCs w:val="20"/>
            </w:rPr>
            <w:t xml:space="preserve"> posėdžio protokolu Nr. VPP</w:t>
          </w:r>
          <w:r w:rsidR="00024B6C" w:rsidRPr="00016856">
            <w:rPr>
              <w:rFonts w:ascii="Times New Roman" w:eastAsia="Times New Roman" w:hAnsi="Times New Roman" w:cs="Times New Roman"/>
              <w:sz w:val="20"/>
              <w:szCs w:val="20"/>
            </w:rPr>
            <w:t>-</w:t>
          </w:r>
          <w:r w:rsidR="00CE1308">
            <w:rPr>
              <w:rFonts w:ascii="Times New Roman" w:eastAsia="Times New Roman" w:hAnsi="Times New Roman" w:cs="Times New Roman"/>
              <w:sz w:val="20"/>
              <w:szCs w:val="20"/>
            </w:rPr>
            <w:t>272</w:t>
          </w:r>
        </w:p>
        <w:p w14:paraId="62DF557E" w14:textId="77777777" w:rsidR="001D51C6" w:rsidRPr="00016856" w:rsidRDefault="001D51C6" w:rsidP="001D51C6">
          <w:pPr>
            <w:spacing w:after="0" w:line="240" w:lineRule="auto"/>
            <w:ind w:left="6300"/>
            <w:rPr>
              <w:rFonts w:ascii="Times New Roman" w:eastAsia="Times New Roman" w:hAnsi="Times New Roman" w:cs="Times New Roman"/>
              <w:sz w:val="20"/>
              <w:szCs w:val="20"/>
            </w:rPr>
          </w:pPr>
          <w:r w:rsidRPr="00016856">
            <w:rPr>
              <w:rFonts w:ascii="Times New Roman" w:eastAsia="Times New Roman" w:hAnsi="Times New Roman" w:cs="Times New Roman"/>
              <w:sz w:val="20"/>
              <w:szCs w:val="20"/>
            </w:rPr>
            <w:t>(dokumento, kuriuo patvirtinta data, pavadinimas, numeris)</w:t>
          </w:r>
        </w:p>
        <w:p w14:paraId="1C4736D9" w14:textId="77777777" w:rsidR="00BF3D6B" w:rsidRPr="002921BC" w:rsidRDefault="00BF3D6B" w:rsidP="00BF3D6B">
          <w:pPr>
            <w:spacing w:after="120" w:line="20" w:lineRule="atLeast"/>
            <w:contextualSpacing/>
            <w:jc w:val="center"/>
            <w:rPr>
              <w:rFonts w:ascii="Times New Roman" w:hAnsi="Times New Roman" w:cs="Times New Roman"/>
              <w:b/>
              <w:bCs/>
              <w:color w:val="00B050"/>
              <w:sz w:val="22"/>
              <w:szCs w:val="22"/>
            </w:rPr>
          </w:pPr>
        </w:p>
        <w:p w14:paraId="730FF6F9" w14:textId="77777777" w:rsidR="00BF3D6B" w:rsidRPr="002921BC" w:rsidRDefault="00BF3D6B" w:rsidP="00BF3D6B">
          <w:pPr>
            <w:spacing w:after="0" w:line="240" w:lineRule="auto"/>
            <w:ind w:left="6300"/>
            <w:rPr>
              <w:rFonts w:ascii="Times New Roman" w:eastAsia="Times New Roman" w:hAnsi="Times New Roman" w:cs="Times New Roman"/>
              <w:sz w:val="22"/>
              <w:szCs w:val="22"/>
            </w:rPr>
          </w:pPr>
        </w:p>
        <w:p w14:paraId="4682ADFC" w14:textId="77777777" w:rsidR="00BF3D6B" w:rsidRPr="002921BC" w:rsidRDefault="00BF3D6B" w:rsidP="00BF3D6B">
          <w:pPr>
            <w:spacing w:after="0" w:line="240" w:lineRule="auto"/>
            <w:jc w:val="center"/>
            <w:rPr>
              <w:rFonts w:ascii="Times New Roman" w:eastAsia="Times New Roman" w:hAnsi="Times New Roman" w:cs="Times New Roman"/>
              <w:noProof/>
              <w:sz w:val="22"/>
              <w:szCs w:val="22"/>
            </w:rPr>
          </w:pPr>
          <w:r w:rsidRPr="002921BC">
            <w:rPr>
              <w:rFonts w:ascii="Times New Roman" w:eastAsia="Times New Roman" w:hAnsi="Times New Roman" w:cs="Times New Roman"/>
              <w:noProof/>
              <w:sz w:val="22"/>
              <w:szCs w:val="22"/>
            </w:rPr>
            <w:drawing>
              <wp:inline distT="0" distB="0" distL="0" distR="0" wp14:anchorId="301B958C" wp14:editId="354B601C">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E597C62" w14:textId="77777777" w:rsidR="00BF3D6B" w:rsidRPr="002921BC" w:rsidRDefault="00BF3D6B" w:rsidP="00BF3D6B">
          <w:pPr>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ŠAKIŲ RAJONO SAVIVALDYBĖS</w:t>
          </w:r>
        </w:p>
        <w:p w14:paraId="6A057B4A" w14:textId="77777777" w:rsidR="00BF3D6B" w:rsidRPr="002921BC" w:rsidRDefault="00BF3D6B" w:rsidP="00BF3D6B">
          <w:pPr>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 xml:space="preserve">ADMINISTRACIJA </w:t>
          </w:r>
        </w:p>
        <w:p w14:paraId="6F57AEDB" w14:textId="77777777" w:rsidR="00BF3D6B" w:rsidRPr="00B71100" w:rsidRDefault="00BF3D6B" w:rsidP="00BF3D6B">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B71100">
            <w:rPr>
              <w:rFonts w:ascii="Times New Roman" w:eastAsia="Times New Roman" w:hAnsi="Times New Roman" w:cs="Times New Roman"/>
              <w:sz w:val="20"/>
              <w:szCs w:val="20"/>
            </w:rPr>
            <w:t xml:space="preserve">Biudžetinė įstaiga. Bažnyčios g. 4,  LT-71115 Šakiai;   telefonas (+370) 345 60 750;   </w:t>
          </w:r>
        </w:p>
        <w:p w14:paraId="11DBF3C2" w14:textId="77777777" w:rsidR="00BF3D6B" w:rsidRPr="00B71100" w:rsidRDefault="00BF3D6B" w:rsidP="00BF3D6B">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B71100">
            <w:rPr>
              <w:rFonts w:ascii="Times New Roman" w:eastAsia="Times New Roman" w:hAnsi="Times New Roman" w:cs="Times New Roman"/>
              <w:sz w:val="20"/>
              <w:szCs w:val="20"/>
            </w:rPr>
            <w:t>el.paštas savivaldybe@sakiai.lt; http://www.sakiai.lt. Duomenys kaupiami ir saugomi Juridinių asmenų registre, kodas 188772814</w:t>
          </w:r>
        </w:p>
        <w:p w14:paraId="3E23180B" w14:textId="77777777" w:rsidR="00BF3D6B" w:rsidRPr="002921BC" w:rsidRDefault="00BF3D6B" w:rsidP="00BF3D6B">
          <w:pPr>
            <w:tabs>
              <w:tab w:val="left" w:pos="870"/>
            </w:tabs>
            <w:spacing w:after="120" w:line="20" w:lineRule="atLeast"/>
            <w:contextualSpacing/>
            <w:rPr>
              <w:rFonts w:ascii="Times New Roman" w:hAnsi="Times New Roman" w:cs="Times New Roman"/>
              <w:color w:val="00B050"/>
              <w:sz w:val="22"/>
              <w:szCs w:val="22"/>
            </w:rPr>
          </w:pPr>
        </w:p>
        <w:p w14:paraId="635E2B2C" w14:textId="77777777" w:rsidR="00BF3D6B" w:rsidRPr="002921BC" w:rsidRDefault="00BF3D6B" w:rsidP="00BF3D6B">
          <w:pPr>
            <w:spacing w:after="120" w:line="20" w:lineRule="atLeast"/>
            <w:contextualSpacing/>
            <w:jc w:val="center"/>
            <w:rPr>
              <w:rFonts w:ascii="Times New Roman" w:hAnsi="Times New Roman" w:cs="Times New Roman"/>
              <w:sz w:val="22"/>
              <w:szCs w:val="22"/>
            </w:rPr>
          </w:pPr>
        </w:p>
        <w:p w14:paraId="2EAB1445" w14:textId="77777777" w:rsidR="00BF3D6B" w:rsidRPr="002921BC" w:rsidRDefault="00BF3D6B" w:rsidP="00BF3D6B">
          <w:pPr>
            <w:spacing w:after="120" w:line="20" w:lineRule="atLeast"/>
            <w:contextualSpacing/>
            <w:jc w:val="center"/>
            <w:rPr>
              <w:rFonts w:ascii="Times New Roman" w:hAnsi="Times New Roman" w:cs="Times New Roman"/>
              <w:b/>
              <w:bCs/>
              <w:sz w:val="22"/>
              <w:szCs w:val="22"/>
            </w:rPr>
          </w:pPr>
          <w:r w:rsidRPr="002921BC">
            <w:rPr>
              <w:rFonts w:ascii="Times New Roman" w:hAnsi="Times New Roman" w:cs="Times New Roman"/>
              <w:b/>
              <w:bCs/>
              <w:sz w:val="22"/>
              <w:szCs w:val="22"/>
            </w:rPr>
            <w:t xml:space="preserve">TARPTAUTINIO VIEŠOJO PIRKIMO </w:t>
          </w:r>
        </w:p>
        <w:p w14:paraId="74357A5F" w14:textId="77777777" w:rsidR="00BF3D6B" w:rsidRPr="002921BC" w:rsidRDefault="00BF3D6B" w:rsidP="00BF3D6B">
          <w:pPr>
            <w:spacing w:after="120" w:line="20" w:lineRule="atLeast"/>
            <w:contextualSpacing/>
            <w:jc w:val="center"/>
            <w:rPr>
              <w:rFonts w:ascii="Times New Roman" w:hAnsi="Times New Roman" w:cs="Times New Roman"/>
              <w:b/>
              <w:bCs/>
              <w:sz w:val="22"/>
              <w:szCs w:val="22"/>
            </w:rPr>
          </w:pPr>
        </w:p>
        <w:p w14:paraId="42A49083" w14:textId="73D30A6B" w:rsidR="00BF3D6B" w:rsidRPr="002921BC" w:rsidRDefault="009D4F45" w:rsidP="00BF3D6B">
          <w:pPr>
            <w:spacing w:after="120" w:line="20" w:lineRule="atLeast"/>
            <w:contextualSpacing/>
            <w:jc w:val="center"/>
            <w:rPr>
              <w:rFonts w:ascii="Times New Roman" w:hAnsi="Times New Roman" w:cs="Times New Roman"/>
              <w:b/>
              <w:bCs/>
              <w:sz w:val="22"/>
              <w:szCs w:val="22"/>
            </w:rPr>
          </w:pPr>
          <w:r w:rsidRPr="002921BC">
            <w:rPr>
              <w:rFonts w:ascii="Times New Roman" w:hAnsi="Times New Roman" w:cs="Times New Roman"/>
              <w:b/>
              <w:bCs/>
              <w:sz w:val="22"/>
              <w:szCs w:val="22"/>
            </w:rPr>
            <w:t>NUOTEKŲ ŠALINIMO TINKLŲ SINTAUTUOSE, KIDULIUOSE, KRIŪKUOSE, LUKŠIUOSE, LEKĖČIUOSE, GELGAUDIŠKYJE, KUDIRKOS NAUMIESTYJE PROJEKTINI</w:t>
          </w:r>
          <w:r w:rsidR="00A2068F">
            <w:rPr>
              <w:rFonts w:ascii="Times New Roman" w:hAnsi="Times New Roman" w:cs="Times New Roman"/>
              <w:b/>
              <w:bCs/>
              <w:sz w:val="22"/>
              <w:szCs w:val="22"/>
            </w:rPr>
            <w:t>Ų</w:t>
          </w:r>
          <w:r w:rsidRPr="002921BC">
            <w:rPr>
              <w:rFonts w:ascii="Times New Roman" w:hAnsi="Times New Roman" w:cs="Times New Roman"/>
              <w:b/>
              <w:bCs/>
              <w:sz w:val="22"/>
              <w:szCs w:val="22"/>
            </w:rPr>
            <w:t xml:space="preserve"> PASIŪLYM</w:t>
          </w:r>
          <w:r w:rsidR="00A2068F">
            <w:rPr>
              <w:rFonts w:ascii="Times New Roman" w:hAnsi="Times New Roman" w:cs="Times New Roman"/>
              <w:b/>
              <w:bCs/>
              <w:sz w:val="22"/>
              <w:szCs w:val="22"/>
            </w:rPr>
            <w:t xml:space="preserve">Ų </w:t>
          </w:r>
          <w:r w:rsidRPr="002921BC">
            <w:rPr>
              <w:rFonts w:ascii="Times New Roman" w:hAnsi="Times New Roman" w:cs="Times New Roman"/>
              <w:b/>
              <w:bCs/>
              <w:sz w:val="22"/>
              <w:szCs w:val="22"/>
            </w:rPr>
            <w:t>IR TECHNINI</w:t>
          </w:r>
          <w:r w:rsidR="00A2068F">
            <w:rPr>
              <w:rFonts w:ascii="Times New Roman" w:hAnsi="Times New Roman" w:cs="Times New Roman"/>
              <w:b/>
              <w:bCs/>
              <w:sz w:val="22"/>
              <w:szCs w:val="22"/>
            </w:rPr>
            <w:t>Ų</w:t>
          </w:r>
          <w:r w:rsidRPr="002921BC">
            <w:rPr>
              <w:rFonts w:ascii="Times New Roman" w:hAnsi="Times New Roman" w:cs="Times New Roman"/>
              <w:b/>
              <w:bCs/>
              <w:sz w:val="22"/>
              <w:szCs w:val="22"/>
            </w:rPr>
            <w:t xml:space="preserve"> DARBO PROJEKT</w:t>
          </w:r>
          <w:r w:rsidR="00A2068F">
            <w:rPr>
              <w:rFonts w:ascii="Times New Roman" w:hAnsi="Times New Roman" w:cs="Times New Roman"/>
              <w:b/>
              <w:bCs/>
              <w:sz w:val="22"/>
              <w:szCs w:val="22"/>
            </w:rPr>
            <w:t>Ų</w:t>
          </w:r>
          <w:r w:rsidRPr="002921BC">
            <w:rPr>
              <w:rFonts w:ascii="Times New Roman" w:hAnsi="Times New Roman" w:cs="Times New Roman"/>
              <w:b/>
              <w:bCs/>
              <w:sz w:val="22"/>
              <w:szCs w:val="22"/>
            </w:rPr>
            <w:t xml:space="preserve"> PARENGIMO </w:t>
          </w:r>
          <w:r w:rsidR="00CA1AA4">
            <w:rPr>
              <w:rFonts w:ascii="Times New Roman" w:hAnsi="Times New Roman" w:cs="Times New Roman"/>
              <w:b/>
              <w:bCs/>
              <w:sz w:val="22"/>
              <w:szCs w:val="22"/>
            </w:rPr>
            <w:t xml:space="preserve"> BEI PROJEKTO VYKDYMO PRIEŽIŪROS </w:t>
          </w:r>
          <w:r w:rsidRPr="002921BC">
            <w:rPr>
              <w:rFonts w:ascii="Times New Roman" w:hAnsi="Times New Roman" w:cs="Times New Roman"/>
              <w:b/>
              <w:bCs/>
              <w:sz w:val="22"/>
              <w:szCs w:val="22"/>
            </w:rPr>
            <w:t>PASLAUGOS</w:t>
          </w:r>
        </w:p>
        <w:p w14:paraId="3E48D120" w14:textId="77777777" w:rsidR="00BF3D6B" w:rsidRPr="002921BC" w:rsidRDefault="00BF3D6B" w:rsidP="00BF3D6B">
          <w:pPr>
            <w:spacing w:after="120" w:line="20" w:lineRule="atLeast"/>
            <w:contextualSpacing/>
            <w:jc w:val="center"/>
            <w:rPr>
              <w:rFonts w:ascii="Times New Roman" w:hAnsi="Times New Roman" w:cs="Times New Roman"/>
              <w:b/>
              <w:bCs/>
              <w:sz w:val="22"/>
              <w:szCs w:val="22"/>
            </w:rPr>
          </w:pPr>
        </w:p>
        <w:p w14:paraId="0A8B82CF" w14:textId="77777777" w:rsidR="00BF3D6B" w:rsidRPr="002921BC" w:rsidRDefault="00BF3D6B" w:rsidP="00BF3D6B">
          <w:pPr>
            <w:spacing w:after="120" w:line="20" w:lineRule="atLeast"/>
            <w:contextualSpacing/>
            <w:jc w:val="center"/>
            <w:rPr>
              <w:rFonts w:ascii="Times New Roman" w:hAnsi="Times New Roman" w:cs="Times New Roman"/>
              <w:b/>
              <w:bCs/>
              <w:sz w:val="22"/>
              <w:szCs w:val="22"/>
            </w:rPr>
          </w:pPr>
          <w:r w:rsidRPr="002921BC">
            <w:rPr>
              <w:rFonts w:ascii="Times New Roman" w:hAnsi="Times New Roman" w:cs="Times New Roman"/>
              <w:b/>
              <w:bCs/>
              <w:sz w:val="22"/>
              <w:szCs w:val="22"/>
            </w:rPr>
            <w:t>ATVIRO KONKURSO SPECIALIOSIOS SĄLYGOS</w:t>
          </w:r>
        </w:p>
        <w:p w14:paraId="7C1F1F8A" w14:textId="77777777" w:rsidR="00186F08" w:rsidRPr="002921BC" w:rsidRDefault="00186F08" w:rsidP="00BF3D6B">
          <w:pPr>
            <w:spacing w:after="120" w:line="20" w:lineRule="atLeast"/>
            <w:contextualSpacing/>
            <w:jc w:val="center"/>
            <w:rPr>
              <w:rFonts w:ascii="Times New Roman" w:hAnsi="Times New Roman" w:cs="Times New Roman"/>
              <w:b/>
              <w:bCs/>
              <w:sz w:val="22"/>
              <w:szCs w:val="22"/>
            </w:rPr>
          </w:pPr>
        </w:p>
        <w:p w14:paraId="2525EBEF" w14:textId="00097F94" w:rsidR="00BF3D6B" w:rsidRPr="002921BC" w:rsidRDefault="00BF3D6B" w:rsidP="00BF3D6B">
          <w:pPr>
            <w:spacing w:after="120" w:line="20" w:lineRule="atLeast"/>
            <w:contextualSpacing/>
            <w:jc w:val="center"/>
            <w:rPr>
              <w:rFonts w:ascii="Times New Roman" w:hAnsi="Times New Roman" w:cs="Times New Roman"/>
              <w:b/>
              <w:bCs/>
              <w:sz w:val="22"/>
              <w:szCs w:val="22"/>
            </w:rPr>
          </w:pPr>
          <w:r w:rsidRPr="002921BC">
            <w:rPr>
              <w:rFonts w:ascii="Times New Roman" w:hAnsi="Times New Roman" w:cs="Times New Roman"/>
              <w:b/>
              <w:bCs/>
              <w:sz w:val="22"/>
              <w:szCs w:val="22"/>
            </w:rPr>
            <w:t xml:space="preserve">Versija Nr. </w:t>
          </w:r>
          <w:r w:rsidR="004D7D01">
            <w:rPr>
              <w:rFonts w:ascii="Times New Roman" w:hAnsi="Times New Roman" w:cs="Times New Roman"/>
              <w:b/>
              <w:bCs/>
              <w:sz w:val="22"/>
              <w:szCs w:val="22"/>
            </w:rPr>
            <w:t>2</w:t>
          </w:r>
        </w:p>
        <w:p w14:paraId="5433D6CD"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7CC5A4AE"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01FAE3EA"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75B7344"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2315B12C"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72333C45"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2A9A6478"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1431F68B"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7F4C447"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4DA1F698"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52A5E900"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0DE6E056"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BDC93D9"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8BFD206"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53D077E2"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6D8AAECD"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2C4CC4A2"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28727D99" w14:textId="77777777" w:rsidR="00BF3D6B"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726A100E" w14:textId="77777777" w:rsidR="00016856" w:rsidRDefault="00016856"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F9756AF" w14:textId="77777777" w:rsidR="00016856" w:rsidRDefault="00016856"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15A815BF" w14:textId="77777777" w:rsidR="00016856" w:rsidRPr="002921BC" w:rsidRDefault="00016856"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515AB656"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6AEE6531"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444E1EFE"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3C968563" w14:textId="77777777" w:rsidR="00BF3D6B" w:rsidRPr="002921BC" w:rsidRDefault="00BF3D6B" w:rsidP="00BF3D6B">
          <w:pPr>
            <w:spacing w:after="120" w:line="20" w:lineRule="atLeast"/>
            <w:contextualSpacing/>
            <w:jc w:val="center"/>
            <w:rPr>
              <w:rFonts w:ascii="Times New Roman" w:hAnsi="Times New Roman" w:cs="Times New Roman"/>
              <w:b/>
              <w:bCs/>
              <w:smallCaps/>
              <w:sz w:val="22"/>
              <w:szCs w:val="22"/>
              <w:shd w:val="clear" w:color="auto" w:fill="E6E6E6"/>
            </w:rPr>
          </w:pPr>
        </w:p>
        <w:p w14:paraId="2015B8D8" w14:textId="77777777" w:rsidR="00BF3D6B" w:rsidRPr="002921BC" w:rsidRDefault="00BF3D6B" w:rsidP="007B2443">
          <w:pPr>
            <w:spacing w:after="120" w:line="20" w:lineRule="atLeast"/>
            <w:contextualSpacing/>
            <w:jc w:val="right"/>
            <w:rPr>
              <w:rFonts w:ascii="Times New Roman" w:hAnsi="Times New Roman" w:cs="Times New Roman"/>
              <w:b/>
              <w:bCs/>
              <w:smallCaps/>
              <w:sz w:val="22"/>
              <w:szCs w:val="22"/>
              <w:shd w:val="clear" w:color="auto" w:fill="E6E6E6"/>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713E9FBB" w:rsidR="001C24BC" w:rsidRPr="002921BC" w:rsidRDefault="00BF3D6B" w:rsidP="00BF3D6B">
              <w:pPr>
                <w:pStyle w:val="Turinioantrat"/>
                <w:spacing w:before="0" w:line="20" w:lineRule="atLeast"/>
                <w:ind w:left="432" w:hanging="432"/>
                <w:contextualSpacing/>
                <w:rPr>
                  <w:rFonts w:ascii="Times New Roman" w:hAnsi="Times New Roman" w:cs="Times New Roman"/>
                  <w:sz w:val="22"/>
                  <w:szCs w:val="22"/>
                </w:rPr>
              </w:pPr>
              <w:r w:rsidRPr="002921BC">
                <w:rPr>
                  <w:rFonts w:ascii="Times New Roman" w:hAnsi="Times New Roman" w:cs="Times New Roman"/>
                  <w:sz w:val="22"/>
                  <w:szCs w:val="22"/>
                </w:rPr>
                <w:t>TURINYS</w:t>
              </w:r>
            </w:p>
            <w:p w14:paraId="3373BEB9" w14:textId="3416CEDD" w:rsidR="00016856" w:rsidRDefault="001C24BC" w:rsidP="008F65F1">
              <w:pPr>
                <w:pStyle w:val="Turinys1"/>
                <w:rPr>
                  <w:noProof/>
                  <w:kern w:val="2"/>
                  <w:sz w:val="24"/>
                  <w:szCs w:val="24"/>
                  <w14:ligatures w14:val="standardContextual"/>
                </w:rPr>
              </w:pPr>
              <w:r w:rsidRPr="002921BC">
                <w:rPr>
                  <w:rFonts w:ascii="Times New Roman" w:hAnsi="Times New Roman" w:cs="Times New Roman"/>
                  <w:color w:val="2B579A"/>
                  <w:sz w:val="22"/>
                  <w:szCs w:val="22"/>
                  <w:shd w:val="clear" w:color="auto" w:fill="E6E6E6"/>
                </w:rPr>
                <w:fldChar w:fldCharType="begin"/>
              </w:r>
              <w:r w:rsidRPr="002921BC">
                <w:rPr>
                  <w:rFonts w:ascii="Times New Roman" w:hAnsi="Times New Roman" w:cs="Times New Roman"/>
                  <w:sz w:val="22"/>
                  <w:szCs w:val="22"/>
                </w:rPr>
                <w:instrText xml:space="preserve"> TOC \o "1-3" \h \z \u </w:instrText>
              </w:r>
              <w:r w:rsidRPr="002921BC">
                <w:rPr>
                  <w:rFonts w:ascii="Times New Roman" w:hAnsi="Times New Roman" w:cs="Times New Roman"/>
                  <w:color w:val="2B579A"/>
                  <w:sz w:val="22"/>
                  <w:szCs w:val="22"/>
                  <w:shd w:val="clear" w:color="auto" w:fill="E6E6E6"/>
                </w:rPr>
                <w:fldChar w:fldCharType="separate"/>
              </w:r>
              <w:hyperlink w:anchor="_Toc193199507" w:history="1">
                <w:r w:rsidR="00016856" w:rsidRPr="00FD07D3">
                  <w:rPr>
                    <w:rStyle w:val="Hipersaitas"/>
                    <w:rFonts w:ascii="Times New Roman" w:hAnsi="Times New Roman" w:cs="Times New Roman"/>
                    <w:noProof/>
                  </w:rPr>
                  <w:t>1.</w:t>
                </w:r>
                <w:r w:rsidR="00016856">
                  <w:rPr>
                    <w:noProof/>
                    <w:kern w:val="2"/>
                    <w:sz w:val="24"/>
                    <w:szCs w:val="24"/>
                    <w14:ligatures w14:val="standardContextual"/>
                  </w:rPr>
                  <w:tab/>
                </w:r>
                <w:r w:rsidR="00016856" w:rsidRPr="00FD07D3">
                  <w:rPr>
                    <w:rStyle w:val="Hipersaitas"/>
                    <w:rFonts w:ascii="Times New Roman" w:hAnsi="Times New Roman" w:cs="Times New Roman"/>
                    <w:noProof/>
                  </w:rPr>
                  <w:t>Bendra informacija</w:t>
                </w:r>
                <w:r w:rsidR="00016856">
                  <w:rPr>
                    <w:noProof/>
                    <w:webHidden/>
                  </w:rPr>
                  <w:tab/>
                </w:r>
                <w:r w:rsidR="00016856">
                  <w:rPr>
                    <w:noProof/>
                    <w:webHidden/>
                  </w:rPr>
                  <w:fldChar w:fldCharType="begin"/>
                </w:r>
                <w:r w:rsidR="00016856">
                  <w:rPr>
                    <w:noProof/>
                    <w:webHidden/>
                  </w:rPr>
                  <w:instrText xml:space="preserve"> PAGEREF _Toc193199507 \h </w:instrText>
                </w:r>
                <w:r w:rsidR="00016856">
                  <w:rPr>
                    <w:noProof/>
                    <w:webHidden/>
                  </w:rPr>
                </w:r>
                <w:r w:rsidR="00016856">
                  <w:rPr>
                    <w:noProof/>
                    <w:webHidden/>
                  </w:rPr>
                  <w:fldChar w:fldCharType="separate"/>
                </w:r>
                <w:r w:rsidR="005A45F1">
                  <w:rPr>
                    <w:noProof/>
                    <w:webHidden/>
                  </w:rPr>
                  <w:t>3</w:t>
                </w:r>
                <w:r w:rsidR="00016856">
                  <w:rPr>
                    <w:noProof/>
                    <w:webHidden/>
                  </w:rPr>
                  <w:fldChar w:fldCharType="end"/>
                </w:r>
              </w:hyperlink>
            </w:p>
            <w:p w14:paraId="7A688410" w14:textId="33BF973B" w:rsidR="00016856" w:rsidRDefault="00016856" w:rsidP="008F65F1">
              <w:pPr>
                <w:pStyle w:val="Turinys1"/>
                <w:rPr>
                  <w:noProof/>
                  <w:kern w:val="2"/>
                  <w:sz w:val="24"/>
                  <w:szCs w:val="24"/>
                  <w14:ligatures w14:val="standardContextual"/>
                </w:rPr>
              </w:pPr>
              <w:hyperlink w:anchor="_Toc193199508" w:history="1">
                <w:r w:rsidRPr="00FD07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_Toc193199508 \h </w:instrText>
                </w:r>
                <w:r>
                  <w:rPr>
                    <w:noProof/>
                    <w:webHidden/>
                  </w:rPr>
                </w:r>
                <w:r>
                  <w:rPr>
                    <w:noProof/>
                    <w:webHidden/>
                  </w:rPr>
                  <w:fldChar w:fldCharType="separate"/>
                </w:r>
                <w:r w:rsidR="005A45F1">
                  <w:rPr>
                    <w:noProof/>
                    <w:webHidden/>
                  </w:rPr>
                  <w:t>3</w:t>
                </w:r>
                <w:r>
                  <w:rPr>
                    <w:noProof/>
                    <w:webHidden/>
                  </w:rPr>
                  <w:fldChar w:fldCharType="end"/>
                </w:r>
              </w:hyperlink>
            </w:p>
            <w:p w14:paraId="169F573F" w14:textId="64DFA55A" w:rsidR="00016856" w:rsidRDefault="00016856" w:rsidP="008F65F1">
              <w:pPr>
                <w:pStyle w:val="Turinys1"/>
                <w:rPr>
                  <w:noProof/>
                  <w:kern w:val="2"/>
                  <w:sz w:val="24"/>
                  <w:szCs w:val="24"/>
                  <w14:ligatures w14:val="standardContextual"/>
                </w:rPr>
              </w:pPr>
              <w:hyperlink w:anchor="_Toc193199509" w:history="1">
                <w:r w:rsidRPr="00FD07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_Toc193199509 \h </w:instrText>
                </w:r>
                <w:r>
                  <w:rPr>
                    <w:noProof/>
                    <w:webHidden/>
                  </w:rPr>
                </w:r>
                <w:r>
                  <w:rPr>
                    <w:noProof/>
                    <w:webHidden/>
                  </w:rPr>
                  <w:fldChar w:fldCharType="separate"/>
                </w:r>
                <w:r w:rsidR="005A45F1">
                  <w:rPr>
                    <w:noProof/>
                    <w:webHidden/>
                  </w:rPr>
                  <w:t>5</w:t>
                </w:r>
                <w:r>
                  <w:rPr>
                    <w:noProof/>
                    <w:webHidden/>
                  </w:rPr>
                  <w:fldChar w:fldCharType="end"/>
                </w:r>
              </w:hyperlink>
            </w:p>
            <w:p w14:paraId="79E2C20F" w14:textId="4C720FCE" w:rsidR="00016856" w:rsidRDefault="00016856" w:rsidP="008F65F1">
              <w:pPr>
                <w:pStyle w:val="Turinys1"/>
                <w:rPr>
                  <w:noProof/>
                  <w:kern w:val="2"/>
                  <w:sz w:val="24"/>
                  <w:szCs w:val="24"/>
                  <w14:ligatures w14:val="standardContextual"/>
                </w:rPr>
              </w:pPr>
              <w:hyperlink w:anchor="_Toc193199510" w:history="1">
                <w:r w:rsidRPr="00FD07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_Toc193199510 \h </w:instrText>
                </w:r>
                <w:r>
                  <w:rPr>
                    <w:noProof/>
                    <w:webHidden/>
                  </w:rPr>
                </w:r>
                <w:r>
                  <w:rPr>
                    <w:noProof/>
                    <w:webHidden/>
                  </w:rPr>
                  <w:fldChar w:fldCharType="separate"/>
                </w:r>
                <w:r w:rsidR="005A45F1">
                  <w:rPr>
                    <w:noProof/>
                    <w:webHidden/>
                  </w:rPr>
                  <w:t>5</w:t>
                </w:r>
                <w:r>
                  <w:rPr>
                    <w:noProof/>
                    <w:webHidden/>
                  </w:rPr>
                  <w:fldChar w:fldCharType="end"/>
                </w:r>
              </w:hyperlink>
            </w:p>
            <w:p w14:paraId="0B3B9FCE" w14:textId="64860BAC" w:rsidR="00016856" w:rsidRDefault="00016856" w:rsidP="008F65F1">
              <w:pPr>
                <w:pStyle w:val="Turinys1"/>
                <w:rPr>
                  <w:noProof/>
                  <w:kern w:val="2"/>
                  <w:sz w:val="24"/>
                  <w:szCs w:val="24"/>
                  <w14:ligatures w14:val="standardContextual"/>
                </w:rPr>
              </w:pPr>
              <w:hyperlink w:anchor="_Toc193199511" w:history="1">
                <w:r w:rsidRPr="00FD07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_Toc193199511 \h </w:instrText>
                </w:r>
                <w:r>
                  <w:rPr>
                    <w:noProof/>
                    <w:webHidden/>
                  </w:rPr>
                </w:r>
                <w:r>
                  <w:rPr>
                    <w:noProof/>
                    <w:webHidden/>
                  </w:rPr>
                  <w:fldChar w:fldCharType="separate"/>
                </w:r>
                <w:r w:rsidR="005A45F1">
                  <w:rPr>
                    <w:noProof/>
                    <w:webHidden/>
                  </w:rPr>
                  <w:t>5</w:t>
                </w:r>
                <w:r>
                  <w:rPr>
                    <w:noProof/>
                    <w:webHidden/>
                  </w:rPr>
                  <w:fldChar w:fldCharType="end"/>
                </w:r>
              </w:hyperlink>
            </w:p>
            <w:p w14:paraId="096E5A1C" w14:textId="4D3079F6" w:rsidR="00016856" w:rsidRDefault="00016856" w:rsidP="008F65F1">
              <w:pPr>
                <w:pStyle w:val="Turinys1"/>
                <w:rPr>
                  <w:noProof/>
                  <w:kern w:val="2"/>
                  <w:sz w:val="24"/>
                  <w:szCs w:val="24"/>
                  <w14:ligatures w14:val="standardContextual"/>
                </w:rPr>
              </w:pPr>
              <w:hyperlink w:anchor="_Toc193199512" w:history="1">
                <w:r w:rsidRPr="00FD07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_Toc193199512 \h </w:instrText>
                </w:r>
                <w:r>
                  <w:rPr>
                    <w:noProof/>
                    <w:webHidden/>
                  </w:rPr>
                </w:r>
                <w:r>
                  <w:rPr>
                    <w:noProof/>
                    <w:webHidden/>
                  </w:rPr>
                  <w:fldChar w:fldCharType="separate"/>
                </w:r>
                <w:r w:rsidR="005A45F1">
                  <w:rPr>
                    <w:noProof/>
                    <w:webHidden/>
                  </w:rPr>
                  <w:t>5</w:t>
                </w:r>
                <w:r>
                  <w:rPr>
                    <w:noProof/>
                    <w:webHidden/>
                  </w:rPr>
                  <w:fldChar w:fldCharType="end"/>
                </w:r>
              </w:hyperlink>
            </w:p>
            <w:p w14:paraId="6983A775" w14:textId="087E8142" w:rsidR="00016856" w:rsidRDefault="00016856" w:rsidP="00E82CED">
              <w:pPr>
                <w:pStyle w:val="Turinys1"/>
                <w:tabs>
                  <w:tab w:val="left" w:pos="284"/>
                  <w:tab w:val="left" w:pos="1134"/>
                </w:tabs>
                <w:rPr>
                  <w:noProof/>
                  <w:kern w:val="2"/>
                  <w:sz w:val="24"/>
                  <w:szCs w:val="24"/>
                  <w14:ligatures w14:val="standardContextual"/>
                </w:rPr>
              </w:pPr>
              <w:hyperlink w:anchor="_Toc193199513" w:history="1">
                <w:r w:rsidRPr="00FD07D3">
                  <w:rPr>
                    <w:rStyle w:val="Hipersaitas"/>
                    <w:rFonts w:ascii="Times New Roman" w:eastAsia="Calibri" w:hAnsi="Times New Roman" w:cs="Times New Roman"/>
                    <w:noProof/>
                  </w:rPr>
                  <w:t>7.</w:t>
                </w:r>
                <w:r>
                  <w:rPr>
                    <w:noProof/>
                    <w:kern w:val="2"/>
                    <w:sz w:val="24"/>
                    <w:szCs w:val="24"/>
                    <w14:ligatures w14:val="standardContextual"/>
                  </w:rPr>
                  <w:tab/>
                </w:r>
                <w:r w:rsidRPr="00FD07D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_Toc193199513 \h </w:instrText>
                </w:r>
                <w:r>
                  <w:rPr>
                    <w:noProof/>
                    <w:webHidden/>
                  </w:rPr>
                </w:r>
                <w:r>
                  <w:rPr>
                    <w:noProof/>
                    <w:webHidden/>
                  </w:rPr>
                  <w:fldChar w:fldCharType="separate"/>
                </w:r>
                <w:r w:rsidR="005A45F1">
                  <w:rPr>
                    <w:noProof/>
                    <w:webHidden/>
                  </w:rPr>
                  <w:t>6</w:t>
                </w:r>
                <w:r>
                  <w:rPr>
                    <w:noProof/>
                    <w:webHidden/>
                  </w:rPr>
                  <w:fldChar w:fldCharType="end"/>
                </w:r>
              </w:hyperlink>
            </w:p>
            <w:p w14:paraId="7ABC11AF" w14:textId="1BDA5CFD" w:rsidR="00016856" w:rsidRDefault="00016856" w:rsidP="00E82CED">
              <w:pPr>
                <w:pStyle w:val="Turinys1"/>
                <w:tabs>
                  <w:tab w:val="left" w:pos="284"/>
                  <w:tab w:val="left" w:pos="1134"/>
                </w:tabs>
                <w:rPr>
                  <w:noProof/>
                  <w:kern w:val="2"/>
                  <w:sz w:val="24"/>
                  <w:szCs w:val="24"/>
                  <w14:ligatures w14:val="standardContextual"/>
                </w:rPr>
              </w:pPr>
              <w:hyperlink w:anchor="_Toc193199514" w:history="1">
                <w:r w:rsidRPr="00FD07D3">
                  <w:rPr>
                    <w:rStyle w:val="Hipersaitas"/>
                    <w:rFonts w:ascii="Times New Roman" w:eastAsia="Calibri" w:hAnsi="Times New Roman" w:cs="Times New Roman"/>
                    <w:noProof/>
                  </w:rPr>
                  <w:t>8.</w:t>
                </w:r>
                <w:r>
                  <w:rPr>
                    <w:noProof/>
                    <w:kern w:val="2"/>
                    <w:sz w:val="24"/>
                    <w:szCs w:val="24"/>
                    <w14:ligatures w14:val="standardContextual"/>
                  </w:rPr>
                  <w:tab/>
                </w:r>
                <w:r w:rsidRPr="00FD07D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_Toc193199514 \h </w:instrText>
                </w:r>
                <w:r>
                  <w:rPr>
                    <w:noProof/>
                    <w:webHidden/>
                  </w:rPr>
                </w:r>
                <w:r>
                  <w:rPr>
                    <w:noProof/>
                    <w:webHidden/>
                  </w:rPr>
                  <w:fldChar w:fldCharType="separate"/>
                </w:r>
                <w:r w:rsidR="005A45F1">
                  <w:rPr>
                    <w:noProof/>
                    <w:webHidden/>
                  </w:rPr>
                  <w:t>7</w:t>
                </w:r>
                <w:r>
                  <w:rPr>
                    <w:noProof/>
                    <w:webHidden/>
                  </w:rPr>
                  <w:fldChar w:fldCharType="end"/>
                </w:r>
              </w:hyperlink>
            </w:p>
            <w:p w14:paraId="1BFF7324" w14:textId="39D4597F" w:rsidR="00016856" w:rsidRDefault="00016856" w:rsidP="00E82CED">
              <w:pPr>
                <w:pStyle w:val="Turinys1"/>
                <w:tabs>
                  <w:tab w:val="left" w:pos="284"/>
                  <w:tab w:val="left" w:pos="1134"/>
                </w:tabs>
                <w:rPr>
                  <w:noProof/>
                  <w:kern w:val="2"/>
                  <w:sz w:val="24"/>
                  <w:szCs w:val="24"/>
                  <w14:ligatures w14:val="standardContextual"/>
                </w:rPr>
              </w:pPr>
              <w:hyperlink w:anchor="_Toc193199515" w:history="1">
                <w:r w:rsidRPr="00FD07D3">
                  <w:rPr>
                    <w:rStyle w:val="Hipersaitas"/>
                    <w:rFonts w:ascii="Times New Roman" w:eastAsia="Calibri" w:hAnsi="Times New Roman" w:cs="Times New Roman"/>
                    <w:noProof/>
                  </w:rPr>
                  <w:t>9.</w:t>
                </w:r>
                <w:r>
                  <w:rPr>
                    <w:noProof/>
                    <w:kern w:val="2"/>
                    <w:sz w:val="24"/>
                    <w:szCs w:val="24"/>
                    <w14:ligatures w14:val="standardContextual"/>
                  </w:rPr>
                  <w:tab/>
                </w:r>
                <w:r w:rsidRPr="00FD07D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_Toc193199515 \h </w:instrText>
                </w:r>
                <w:r>
                  <w:rPr>
                    <w:noProof/>
                    <w:webHidden/>
                  </w:rPr>
                </w:r>
                <w:r>
                  <w:rPr>
                    <w:noProof/>
                    <w:webHidden/>
                  </w:rPr>
                  <w:fldChar w:fldCharType="separate"/>
                </w:r>
                <w:r w:rsidR="005A45F1">
                  <w:rPr>
                    <w:noProof/>
                    <w:webHidden/>
                  </w:rPr>
                  <w:t>7</w:t>
                </w:r>
                <w:r>
                  <w:rPr>
                    <w:noProof/>
                    <w:webHidden/>
                  </w:rPr>
                  <w:fldChar w:fldCharType="end"/>
                </w:r>
              </w:hyperlink>
            </w:p>
            <w:p w14:paraId="31F0FCA1" w14:textId="4620208B" w:rsidR="00016856" w:rsidRDefault="00016856" w:rsidP="00E82CED">
              <w:pPr>
                <w:pStyle w:val="Turinys1"/>
                <w:tabs>
                  <w:tab w:val="left" w:pos="284"/>
                  <w:tab w:val="left" w:pos="1134"/>
                </w:tabs>
                <w:rPr>
                  <w:noProof/>
                  <w:kern w:val="2"/>
                  <w:sz w:val="24"/>
                  <w:szCs w:val="24"/>
                  <w14:ligatures w14:val="standardContextual"/>
                </w:rPr>
              </w:pPr>
              <w:hyperlink w:anchor="_Toc193199516" w:history="1">
                <w:r w:rsidRPr="00FD07D3">
                  <w:rPr>
                    <w:rStyle w:val="Hipersaitas"/>
                    <w:rFonts w:ascii="Times New Roman" w:eastAsia="Calibri" w:hAnsi="Times New Roman" w:cs="Times New Roman"/>
                    <w:noProof/>
                  </w:rPr>
                  <w:t>10.</w:t>
                </w:r>
                <w:r>
                  <w:rPr>
                    <w:noProof/>
                    <w:kern w:val="2"/>
                    <w:sz w:val="24"/>
                    <w:szCs w:val="24"/>
                    <w14:ligatures w14:val="standardContextual"/>
                  </w:rPr>
                  <w:tab/>
                </w:r>
                <w:r w:rsidRPr="00FD07D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_Toc193199516 \h </w:instrText>
                </w:r>
                <w:r>
                  <w:rPr>
                    <w:noProof/>
                    <w:webHidden/>
                  </w:rPr>
                </w:r>
                <w:r>
                  <w:rPr>
                    <w:noProof/>
                    <w:webHidden/>
                  </w:rPr>
                  <w:fldChar w:fldCharType="separate"/>
                </w:r>
                <w:r w:rsidR="005A45F1">
                  <w:rPr>
                    <w:noProof/>
                    <w:webHidden/>
                  </w:rPr>
                  <w:t>7</w:t>
                </w:r>
                <w:r>
                  <w:rPr>
                    <w:noProof/>
                    <w:webHidden/>
                  </w:rPr>
                  <w:fldChar w:fldCharType="end"/>
                </w:r>
              </w:hyperlink>
            </w:p>
            <w:p w14:paraId="05186A15" w14:textId="65E74B9A" w:rsidR="00016856" w:rsidRDefault="00016856" w:rsidP="008F65F1">
              <w:pPr>
                <w:pStyle w:val="Turinys1"/>
                <w:rPr>
                  <w:noProof/>
                  <w:kern w:val="2"/>
                  <w:sz w:val="24"/>
                  <w:szCs w:val="24"/>
                  <w14:ligatures w14:val="standardContextual"/>
                </w:rPr>
              </w:pPr>
              <w:hyperlink w:anchor="_Toc193199517" w:history="1">
                <w:r w:rsidRPr="00FD07D3">
                  <w:rPr>
                    <w:rStyle w:val="Hipersaitas"/>
                    <w:rFonts w:ascii="Times New Roman" w:hAnsi="Times New Roman" w:cs="Times New Roman"/>
                    <w:noProof/>
                  </w:rPr>
                  <w:t>Pirkimo sąlygų 1 priedas „Terminai“</w:t>
                </w:r>
                <w:r>
                  <w:rPr>
                    <w:noProof/>
                    <w:webHidden/>
                  </w:rPr>
                  <w:tab/>
                </w:r>
                <w:r w:rsidR="004D4272">
                  <w:rPr>
                    <w:noProof/>
                    <w:webHidden/>
                  </w:rPr>
                  <w:t>8</w:t>
                </w:r>
              </w:hyperlink>
            </w:p>
            <w:p w14:paraId="14AA66F2" w14:textId="5700CDC1" w:rsidR="00016856" w:rsidRDefault="00016856" w:rsidP="008F65F1">
              <w:pPr>
                <w:pStyle w:val="Turinys2"/>
              </w:pPr>
              <w:hyperlink w:anchor="_Toc193199518" w:history="1">
                <w:r w:rsidRPr="00FD07D3">
                  <w:rPr>
                    <w:rStyle w:val="Hipersaitas"/>
                    <w:rFonts w:ascii="Times New Roman" w:eastAsia="Calibri" w:hAnsi="Times New Roman" w:cs="Times New Roman"/>
                    <w:noProof/>
                  </w:rPr>
                  <w:t>Pirkimo sąlygų 2 priedas „Techninė užduotis“</w:t>
                </w:r>
                <w:r>
                  <w:rPr>
                    <w:noProof/>
                    <w:webHidden/>
                  </w:rPr>
                  <w:tab/>
                </w:r>
                <w:r w:rsidR="004D4272">
                  <w:rPr>
                    <w:noProof/>
                    <w:webHidden/>
                  </w:rPr>
                  <w:t>11</w:t>
                </w:r>
              </w:hyperlink>
            </w:p>
            <w:p w14:paraId="2A6981A9" w14:textId="0A6A1C37" w:rsidR="00CE39BE" w:rsidRPr="00CE39BE" w:rsidRDefault="00CE39BE" w:rsidP="008F65F1">
              <w:pPr>
                <w:spacing w:after="0"/>
                <w:ind w:firstLine="284"/>
              </w:pPr>
              <w:r w:rsidRPr="002921BC">
                <w:rPr>
                  <w:rFonts w:ascii="Times New Roman" w:eastAsia="Calibri" w:hAnsi="Times New Roman" w:cs="Times New Roman"/>
                  <w:sz w:val="22"/>
                  <w:szCs w:val="22"/>
                </w:rPr>
                <w:t xml:space="preserve">Pirkimo sąlygų 3 priedas „Tiekėjų pašalinimo </w:t>
              </w:r>
              <w:r w:rsidR="008F65F1">
                <w:rPr>
                  <w:rFonts w:ascii="Times New Roman" w:eastAsia="Calibri" w:hAnsi="Times New Roman" w:cs="Times New Roman"/>
                  <w:sz w:val="22"/>
                  <w:szCs w:val="22"/>
                </w:rPr>
                <w:t>p</w:t>
              </w:r>
              <w:r w:rsidRPr="002921BC">
                <w:rPr>
                  <w:rFonts w:ascii="Times New Roman" w:eastAsia="Calibri" w:hAnsi="Times New Roman" w:cs="Times New Roman"/>
                  <w:sz w:val="22"/>
                  <w:szCs w:val="22"/>
                </w:rPr>
                <w:t>agrindai</w:t>
              </w:r>
              <w:r>
                <w:rPr>
                  <w:rFonts w:ascii="Times New Roman" w:eastAsia="Calibri" w:hAnsi="Times New Roman" w:cs="Times New Roman"/>
                  <w:sz w:val="22"/>
                  <w:szCs w:val="22"/>
                </w:rPr>
                <w:t>..........................................................</w:t>
              </w:r>
              <w:r w:rsidR="008F65F1">
                <w:rPr>
                  <w:rFonts w:ascii="Times New Roman" w:eastAsia="Calibri" w:hAnsi="Times New Roman" w:cs="Times New Roman"/>
                  <w:sz w:val="22"/>
                  <w:szCs w:val="22"/>
                </w:rPr>
                <w:t>...</w:t>
              </w:r>
              <w:r>
                <w:rPr>
                  <w:rFonts w:ascii="Times New Roman" w:eastAsia="Calibri" w:hAnsi="Times New Roman" w:cs="Times New Roman"/>
                  <w:sz w:val="22"/>
                  <w:szCs w:val="22"/>
                </w:rPr>
                <w:t>...............</w:t>
              </w:r>
              <w:r w:rsidR="008F65F1">
                <w:rPr>
                  <w:rFonts w:ascii="Times New Roman" w:eastAsia="Calibri" w:hAnsi="Times New Roman" w:cs="Times New Roman"/>
                  <w:sz w:val="22"/>
                  <w:szCs w:val="22"/>
                </w:rPr>
                <w:t>1</w:t>
              </w:r>
              <w:r w:rsidR="004D4272">
                <w:rPr>
                  <w:rFonts w:ascii="Times New Roman" w:eastAsia="Calibri" w:hAnsi="Times New Roman" w:cs="Times New Roman"/>
                  <w:sz w:val="22"/>
                  <w:szCs w:val="22"/>
                </w:rPr>
                <w:t>2</w:t>
              </w:r>
            </w:p>
            <w:p w14:paraId="683C180B" w14:textId="011CC0BC" w:rsidR="00016856" w:rsidRDefault="00016856" w:rsidP="008F65F1">
              <w:pPr>
                <w:pStyle w:val="Turinys2"/>
                <w:rPr>
                  <w:noProof/>
                  <w:kern w:val="2"/>
                  <w:sz w:val="24"/>
                  <w:szCs w:val="24"/>
                  <w14:ligatures w14:val="standardContextual"/>
                </w:rPr>
              </w:pPr>
              <w:hyperlink w:anchor="_Toc193199519" w:history="1">
                <w:r w:rsidRPr="00FD07D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r w:rsidR="004D4272">
                <w:t>20</w:t>
              </w:r>
            </w:p>
            <w:p w14:paraId="64735ECC" w14:textId="471A8BFE" w:rsidR="00016856" w:rsidRDefault="00016856" w:rsidP="008F65F1">
              <w:pPr>
                <w:pStyle w:val="Turinys2"/>
                <w:rPr>
                  <w:noProof/>
                  <w:kern w:val="2"/>
                  <w:sz w:val="24"/>
                  <w:szCs w:val="24"/>
                  <w14:ligatures w14:val="standardContextual"/>
                </w:rPr>
              </w:pPr>
              <w:hyperlink w:anchor="_Toc193199520" w:history="1">
                <w:r w:rsidRPr="00FD07D3">
                  <w:rPr>
                    <w:rStyle w:val="Hipersaitas"/>
                    <w:rFonts w:ascii="Times New Roman" w:eastAsia="Calibri" w:hAnsi="Times New Roman" w:cs="Times New Roman"/>
                    <w:noProof/>
                  </w:rPr>
                  <w:t xml:space="preserve">Pirkimo sąlygų 5 priedas „EBVPD“ </w:t>
                </w:r>
                <w:r w:rsidRPr="00FD07D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_Toc193199520 \h </w:instrText>
                </w:r>
                <w:r>
                  <w:rPr>
                    <w:noProof/>
                    <w:webHidden/>
                  </w:rPr>
                </w:r>
                <w:r>
                  <w:rPr>
                    <w:noProof/>
                    <w:webHidden/>
                  </w:rPr>
                  <w:fldChar w:fldCharType="separate"/>
                </w:r>
                <w:r w:rsidR="005A45F1">
                  <w:rPr>
                    <w:noProof/>
                    <w:webHidden/>
                  </w:rPr>
                  <w:t>25</w:t>
                </w:r>
                <w:r>
                  <w:rPr>
                    <w:noProof/>
                    <w:webHidden/>
                  </w:rPr>
                  <w:fldChar w:fldCharType="end"/>
                </w:r>
              </w:hyperlink>
            </w:p>
            <w:p w14:paraId="39089B2A" w14:textId="607962BE" w:rsidR="00016856" w:rsidRDefault="00016856" w:rsidP="008F65F1">
              <w:pPr>
                <w:pStyle w:val="Turinys2"/>
                <w:rPr>
                  <w:noProof/>
                  <w:kern w:val="2"/>
                  <w:sz w:val="24"/>
                  <w:szCs w:val="24"/>
                  <w14:ligatures w14:val="standardContextual"/>
                </w:rPr>
              </w:pPr>
              <w:hyperlink w:anchor="_Toc193199521" w:history="1">
                <w:r w:rsidRPr="00FD07D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_Toc193199521 \h </w:instrText>
                </w:r>
                <w:r>
                  <w:rPr>
                    <w:noProof/>
                    <w:webHidden/>
                  </w:rPr>
                </w:r>
                <w:r>
                  <w:rPr>
                    <w:noProof/>
                    <w:webHidden/>
                  </w:rPr>
                  <w:fldChar w:fldCharType="separate"/>
                </w:r>
                <w:r w:rsidR="005A45F1">
                  <w:rPr>
                    <w:noProof/>
                    <w:webHidden/>
                  </w:rPr>
                  <w:t>26</w:t>
                </w:r>
                <w:r>
                  <w:rPr>
                    <w:noProof/>
                    <w:webHidden/>
                  </w:rPr>
                  <w:fldChar w:fldCharType="end"/>
                </w:r>
              </w:hyperlink>
            </w:p>
            <w:p w14:paraId="10716C39" w14:textId="61509933" w:rsidR="00016856" w:rsidRDefault="00016856" w:rsidP="008F65F1">
              <w:pPr>
                <w:pStyle w:val="Turinys2"/>
                <w:rPr>
                  <w:noProof/>
                  <w:kern w:val="2"/>
                  <w:sz w:val="24"/>
                  <w:szCs w:val="24"/>
                  <w14:ligatures w14:val="standardContextual"/>
                </w:rPr>
              </w:pPr>
              <w:hyperlink w:anchor="_Toc193199523" w:history="1">
                <w:r w:rsidRPr="00FD07D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_Toc193199523 \h </w:instrText>
                </w:r>
                <w:r>
                  <w:rPr>
                    <w:noProof/>
                    <w:webHidden/>
                  </w:rPr>
                </w:r>
                <w:r>
                  <w:rPr>
                    <w:noProof/>
                    <w:webHidden/>
                  </w:rPr>
                  <w:fldChar w:fldCharType="separate"/>
                </w:r>
                <w:r w:rsidR="005A45F1">
                  <w:rPr>
                    <w:noProof/>
                    <w:webHidden/>
                  </w:rPr>
                  <w:t>2</w:t>
                </w:r>
                <w:r>
                  <w:rPr>
                    <w:noProof/>
                    <w:webHidden/>
                  </w:rPr>
                  <w:fldChar w:fldCharType="end"/>
                </w:r>
              </w:hyperlink>
              <w:r w:rsidR="004D4272">
                <w:t>7</w:t>
              </w:r>
            </w:p>
            <w:p w14:paraId="5233B578" w14:textId="482C5A9D" w:rsidR="00016856" w:rsidRDefault="00016856" w:rsidP="008F65F1">
              <w:pPr>
                <w:pStyle w:val="Turinys2"/>
                <w:rPr>
                  <w:noProof/>
                  <w:kern w:val="2"/>
                  <w:sz w:val="24"/>
                  <w:szCs w:val="24"/>
                  <w14:ligatures w14:val="standardContextual"/>
                </w:rPr>
              </w:pPr>
              <w:hyperlink w:anchor="_Toc193199525" w:history="1">
                <w:r w:rsidRPr="00FD07D3">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_Toc193199525 \h </w:instrText>
                </w:r>
                <w:r>
                  <w:rPr>
                    <w:noProof/>
                    <w:webHidden/>
                  </w:rPr>
                </w:r>
                <w:r>
                  <w:rPr>
                    <w:noProof/>
                    <w:webHidden/>
                  </w:rPr>
                  <w:fldChar w:fldCharType="separate"/>
                </w:r>
                <w:r w:rsidR="005A45F1">
                  <w:rPr>
                    <w:noProof/>
                    <w:webHidden/>
                  </w:rPr>
                  <w:t>32</w:t>
                </w:r>
                <w:r>
                  <w:rPr>
                    <w:noProof/>
                    <w:webHidden/>
                  </w:rPr>
                  <w:fldChar w:fldCharType="end"/>
                </w:r>
              </w:hyperlink>
            </w:p>
            <w:p w14:paraId="24C5AC77" w14:textId="6F6DD013" w:rsidR="00016856" w:rsidRDefault="00016856" w:rsidP="008F65F1">
              <w:pPr>
                <w:pStyle w:val="Turinys2"/>
                <w:rPr>
                  <w:noProof/>
                  <w:kern w:val="2"/>
                  <w:sz w:val="24"/>
                  <w:szCs w:val="24"/>
                  <w14:ligatures w14:val="standardContextual"/>
                </w:rPr>
              </w:pPr>
              <w:hyperlink w:anchor="_Toc193199526" w:history="1">
                <w:r w:rsidRPr="00FD07D3">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_Toc193199526 \h </w:instrText>
                </w:r>
                <w:r>
                  <w:rPr>
                    <w:noProof/>
                    <w:webHidden/>
                  </w:rPr>
                </w:r>
                <w:r>
                  <w:rPr>
                    <w:noProof/>
                    <w:webHidden/>
                  </w:rPr>
                  <w:fldChar w:fldCharType="separate"/>
                </w:r>
                <w:r w:rsidR="005A45F1">
                  <w:rPr>
                    <w:noProof/>
                    <w:webHidden/>
                  </w:rPr>
                  <w:t>33</w:t>
                </w:r>
                <w:r>
                  <w:rPr>
                    <w:noProof/>
                    <w:webHidden/>
                  </w:rPr>
                  <w:fldChar w:fldCharType="end"/>
                </w:r>
              </w:hyperlink>
            </w:p>
            <w:p w14:paraId="4E760BF9" w14:textId="6C123708" w:rsidR="00016856" w:rsidRDefault="00016856" w:rsidP="008F65F1">
              <w:pPr>
                <w:pStyle w:val="Turinys2"/>
                <w:rPr>
                  <w:noProof/>
                  <w:kern w:val="2"/>
                  <w:sz w:val="24"/>
                  <w:szCs w:val="24"/>
                  <w14:ligatures w14:val="standardContextual"/>
                </w:rPr>
              </w:pPr>
              <w:hyperlink w:anchor="_Toc193199527" w:history="1">
                <w:r w:rsidRPr="00FD07D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_Toc193199527 \h </w:instrText>
                </w:r>
                <w:r>
                  <w:rPr>
                    <w:noProof/>
                    <w:webHidden/>
                  </w:rPr>
                </w:r>
                <w:r>
                  <w:rPr>
                    <w:noProof/>
                    <w:webHidden/>
                  </w:rPr>
                  <w:fldChar w:fldCharType="separate"/>
                </w:r>
                <w:r w:rsidR="005A45F1">
                  <w:rPr>
                    <w:noProof/>
                    <w:webHidden/>
                  </w:rPr>
                  <w:t>3</w:t>
                </w:r>
                <w:r>
                  <w:rPr>
                    <w:noProof/>
                    <w:webHidden/>
                  </w:rPr>
                  <w:fldChar w:fldCharType="end"/>
                </w:r>
              </w:hyperlink>
              <w:r w:rsidR="00E82CED">
                <w:t>4</w:t>
              </w:r>
            </w:p>
            <w:p w14:paraId="2F421ECE" w14:textId="0CA3E351" w:rsidR="00016856" w:rsidRDefault="00016856" w:rsidP="008F65F1">
              <w:pPr>
                <w:pStyle w:val="Turinys2"/>
                <w:rPr>
                  <w:noProof/>
                  <w:kern w:val="2"/>
                  <w:sz w:val="24"/>
                  <w:szCs w:val="24"/>
                  <w14:ligatures w14:val="standardContextual"/>
                </w:rPr>
              </w:pPr>
              <w:hyperlink w:anchor="_Toc193199530" w:history="1">
                <w:r w:rsidRPr="00FD07D3">
                  <w:rPr>
                    <w:rStyle w:val="Hipersaitas"/>
                    <w:rFonts w:ascii="Times New Roman" w:hAnsi="Times New Roman" w:cs="Times New Roman"/>
                    <w:noProof/>
                  </w:rPr>
                  <w:t>Pirkimo sąlygų 11 priedas „Siūlomų specialistų sąrašas“</w:t>
                </w:r>
                <w:r>
                  <w:rPr>
                    <w:noProof/>
                    <w:webHidden/>
                  </w:rPr>
                  <w:tab/>
                </w:r>
                <w:r>
                  <w:rPr>
                    <w:noProof/>
                    <w:webHidden/>
                  </w:rPr>
                  <w:fldChar w:fldCharType="begin"/>
                </w:r>
                <w:r>
                  <w:rPr>
                    <w:noProof/>
                    <w:webHidden/>
                  </w:rPr>
                  <w:instrText xml:space="preserve"> PAGEREF _Toc193199530 \h </w:instrText>
                </w:r>
                <w:r>
                  <w:rPr>
                    <w:noProof/>
                    <w:webHidden/>
                  </w:rPr>
                </w:r>
                <w:r>
                  <w:rPr>
                    <w:noProof/>
                    <w:webHidden/>
                  </w:rPr>
                  <w:fldChar w:fldCharType="separate"/>
                </w:r>
                <w:r w:rsidR="005A45F1">
                  <w:rPr>
                    <w:noProof/>
                    <w:webHidden/>
                  </w:rPr>
                  <w:t>35</w:t>
                </w:r>
                <w:r>
                  <w:rPr>
                    <w:noProof/>
                    <w:webHidden/>
                  </w:rPr>
                  <w:fldChar w:fldCharType="end"/>
                </w:r>
              </w:hyperlink>
            </w:p>
            <w:p w14:paraId="16A49443" w14:textId="5C610BC8" w:rsidR="00016856" w:rsidRDefault="00016856" w:rsidP="008F65F1">
              <w:pPr>
                <w:pStyle w:val="Turinys2"/>
                <w:rPr>
                  <w:noProof/>
                  <w:kern w:val="2"/>
                  <w:sz w:val="24"/>
                  <w:szCs w:val="24"/>
                  <w14:ligatures w14:val="standardContextual"/>
                </w:rPr>
              </w:pPr>
              <w:hyperlink w:anchor="_Toc193199531" w:history="1">
                <w:r w:rsidRPr="00FD07D3">
                  <w:rPr>
                    <w:rStyle w:val="Hipersaitas"/>
                    <w:rFonts w:ascii="Times New Roman" w:hAnsi="Times New Roman" w:cs="Times New Roman"/>
                    <w:noProof/>
                  </w:rPr>
                  <w:t>Pirkimo sąlygų 12 priedas „Tiekėjo siūlomo vadovaujančio specialisto objektų sąrašas“</w:t>
                </w:r>
                <w:r>
                  <w:rPr>
                    <w:noProof/>
                    <w:webHidden/>
                  </w:rPr>
                  <w:tab/>
                </w:r>
                <w:r>
                  <w:rPr>
                    <w:noProof/>
                    <w:webHidden/>
                  </w:rPr>
                  <w:fldChar w:fldCharType="begin"/>
                </w:r>
                <w:r>
                  <w:rPr>
                    <w:noProof/>
                    <w:webHidden/>
                  </w:rPr>
                  <w:instrText xml:space="preserve"> PAGEREF _Toc193199531 \h </w:instrText>
                </w:r>
                <w:r>
                  <w:rPr>
                    <w:noProof/>
                    <w:webHidden/>
                  </w:rPr>
                </w:r>
                <w:r>
                  <w:rPr>
                    <w:noProof/>
                    <w:webHidden/>
                  </w:rPr>
                  <w:fldChar w:fldCharType="separate"/>
                </w:r>
                <w:r w:rsidR="005A45F1">
                  <w:rPr>
                    <w:noProof/>
                    <w:webHidden/>
                  </w:rPr>
                  <w:t>3</w:t>
                </w:r>
                <w:r>
                  <w:rPr>
                    <w:noProof/>
                    <w:webHidden/>
                  </w:rPr>
                  <w:fldChar w:fldCharType="end"/>
                </w:r>
              </w:hyperlink>
              <w:r w:rsidR="004D4272">
                <w:t>6</w:t>
              </w:r>
            </w:p>
            <w:p w14:paraId="774465A7" w14:textId="07252722" w:rsidR="001D51C6" w:rsidRPr="002921BC" w:rsidRDefault="001C24BC" w:rsidP="008F65F1">
              <w:pPr>
                <w:pStyle w:val="Turinys2"/>
                <w:rPr>
                  <w:noProof/>
                </w:rPr>
              </w:pPr>
              <w:r w:rsidRPr="002921BC">
                <w:rPr>
                  <w:b/>
                  <w:bCs/>
                  <w:color w:val="2B579A"/>
                  <w:shd w:val="clear" w:color="auto" w:fill="E6E6E6"/>
                </w:rPr>
                <w:fldChar w:fldCharType="end"/>
              </w:r>
              <w:hyperlink w:anchor="_Toc126333949" w:history="1">
                <w:r w:rsidR="001D51C6" w:rsidRPr="002921BC">
                  <w:rPr>
                    <w:rStyle w:val="Hipersaitas"/>
                    <w:rFonts w:ascii="Times New Roman" w:eastAsia="Calibri" w:hAnsi="Times New Roman" w:cs="Times New Roman"/>
                    <w:noProof/>
                    <w:sz w:val="22"/>
                    <w:szCs w:val="22"/>
                  </w:rPr>
                  <w:t>Pirkimo sąlygų 1</w:t>
                </w:r>
                <w:r w:rsidR="008F65F1">
                  <w:rPr>
                    <w:rStyle w:val="Hipersaitas"/>
                    <w:rFonts w:ascii="Times New Roman" w:eastAsia="Calibri" w:hAnsi="Times New Roman" w:cs="Times New Roman"/>
                    <w:noProof/>
                    <w:sz w:val="22"/>
                    <w:szCs w:val="22"/>
                  </w:rPr>
                  <w:t>3</w:t>
                </w:r>
                <w:r w:rsidR="001D51C6" w:rsidRPr="002921BC">
                  <w:rPr>
                    <w:rStyle w:val="Hipersaitas"/>
                    <w:rFonts w:ascii="Times New Roman" w:eastAsia="Calibri" w:hAnsi="Times New Roman" w:cs="Times New Roman"/>
                    <w:noProof/>
                    <w:sz w:val="22"/>
                    <w:szCs w:val="22"/>
                  </w:rPr>
                  <w:t xml:space="preserve"> priedas „S</w:t>
                </w:r>
                <w:r w:rsidR="008F65F1">
                  <w:rPr>
                    <w:rStyle w:val="Hipersaitas"/>
                    <w:rFonts w:ascii="Times New Roman" w:eastAsia="Calibri" w:hAnsi="Times New Roman" w:cs="Times New Roman"/>
                    <w:noProof/>
                    <w:sz w:val="22"/>
                    <w:szCs w:val="22"/>
                  </w:rPr>
                  <w:t>uteiktų paslaugų sąrašas</w:t>
                </w:r>
                <w:r w:rsidR="001D51C6" w:rsidRPr="002921BC">
                  <w:rPr>
                    <w:rStyle w:val="Hipersaitas"/>
                    <w:rFonts w:ascii="Times New Roman" w:eastAsia="Calibri" w:hAnsi="Times New Roman" w:cs="Times New Roman"/>
                    <w:noProof/>
                    <w:sz w:val="22"/>
                    <w:szCs w:val="22"/>
                  </w:rPr>
                  <w:t>“</w:t>
                </w:r>
                <w:r w:rsidR="001D51C6" w:rsidRPr="002921BC">
                  <w:rPr>
                    <w:noProof/>
                    <w:webHidden/>
                  </w:rPr>
                  <w:tab/>
                </w:r>
              </w:hyperlink>
              <w:r w:rsidR="00447B72">
                <w:t>3</w:t>
              </w:r>
              <w:r w:rsidR="008F65F1">
                <w:t>7</w:t>
              </w:r>
            </w:p>
            <w:p w14:paraId="0DDC40AE" w14:textId="1670D759" w:rsidR="001C24BC" w:rsidRPr="002921BC" w:rsidRDefault="00000000" w:rsidP="004E4612">
              <w:pPr>
                <w:spacing w:after="120" w:line="20" w:lineRule="atLeast"/>
                <w:contextualSpacing/>
                <w:rPr>
                  <w:rFonts w:ascii="Times New Roman" w:hAnsi="Times New Roman" w:cs="Times New Roman"/>
                  <w:sz w:val="22"/>
                  <w:szCs w:val="22"/>
                </w:rPr>
              </w:pPr>
            </w:p>
          </w:sdtContent>
        </w:sdt>
        <w:p w14:paraId="226D1D90" w14:textId="77777777" w:rsidR="001D51C6" w:rsidRPr="002921BC" w:rsidRDefault="001D51C6" w:rsidP="004E4612">
          <w:pPr>
            <w:spacing w:after="120" w:line="20" w:lineRule="atLeast"/>
            <w:contextualSpacing/>
            <w:rPr>
              <w:rFonts w:ascii="Times New Roman" w:hAnsi="Times New Roman" w:cs="Times New Roman"/>
              <w:sz w:val="22"/>
              <w:szCs w:val="22"/>
            </w:rPr>
          </w:pPr>
        </w:p>
        <w:p w14:paraId="48AD6AFE" w14:textId="77777777" w:rsidR="001D51C6" w:rsidRPr="002921BC" w:rsidRDefault="001D51C6" w:rsidP="004E4612">
          <w:pPr>
            <w:spacing w:after="120" w:line="20" w:lineRule="atLeast"/>
            <w:contextualSpacing/>
            <w:rPr>
              <w:rFonts w:ascii="Times New Roman" w:hAnsi="Times New Roman" w:cs="Times New Roman"/>
              <w:sz w:val="22"/>
              <w:szCs w:val="22"/>
            </w:rPr>
          </w:pPr>
        </w:p>
        <w:p w14:paraId="73CCB438" w14:textId="541F987E" w:rsidR="005F13F0" w:rsidRPr="002921BC" w:rsidRDefault="001C24BC" w:rsidP="004E4612">
          <w:pPr>
            <w:spacing w:after="120" w:line="20" w:lineRule="atLeast"/>
            <w:contextualSpacing/>
            <w:rPr>
              <w:rFonts w:ascii="Times New Roman" w:hAnsi="Times New Roman" w:cs="Times New Roman"/>
              <w:sz w:val="22"/>
              <w:szCs w:val="22"/>
            </w:rPr>
          </w:pPr>
          <w:r w:rsidRPr="002921BC">
            <w:rPr>
              <w:rFonts w:ascii="Times New Roman" w:hAnsi="Times New Roman" w:cs="Times New Roman"/>
              <w:sz w:val="22"/>
              <w:szCs w:val="22"/>
            </w:rPr>
            <w:br w:type="page"/>
          </w:r>
        </w:p>
      </w:sdtContent>
    </w:sdt>
    <w:p w14:paraId="7DBFF88B" w14:textId="0FE73970" w:rsidR="002415C7" w:rsidRPr="002921BC" w:rsidRDefault="00263B34" w:rsidP="005F6ACB">
      <w:pPr>
        <w:pStyle w:val="Antrat1"/>
        <w:numPr>
          <w:ilvl w:val="0"/>
          <w:numId w:val="1"/>
        </w:numPr>
        <w:tabs>
          <w:tab w:val="left" w:pos="709"/>
          <w:tab w:val="left" w:pos="851"/>
          <w:tab w:val="left" w:pos="993"/>
        </w:tabs>
        <w:spacing w:line="20" w:lineRule="atLeast"/>
        <w:ind w:left="567" w:hanging="567"/>
        <w:contextualSpacing/>
        <w:rPr>
          <w:rFonts w:ascii="Times New Roman" w:hAnsi="Times New Roman" w:cs="Times New Roman"/>
          <w:sz w:val="22"/>
          <w:szCs w:val="22"/>
        </w:rPr>
      </w:pPr>
      <w:bookmarkStart w:id="0" w:name="_Toc193199507"/>
      <w:bookmarkStart w:id="1" w:name="_Toc335201954"/>
      <w:bookmarkStart w:id="2" w:name="_Toc147739116"/>
      <w:r w:rsidRPr="002921BC">
        <w:rPr>
          <w:rFonts w:ascii="Times New Roman" w:hAnsi="Times New Roman" w:cs="Times New Roman"/>
          <w:sz w:val="22"/>
          <w:szCs w:val="22"/>
        </w:rPr>
        <w:lastRenderedPageBreak/>
        <w:t>Bendra informacija</w:t>
      </w:r>
      <w:bookmarkEnd w:id="0"/>
    </w:p>
    <w:p w14:paraId="374226D5" w14:textId="77777777" w:rsidR="006521BC" w:rsidRPr="002921BC" w:rsidRDefault="006521BC" w:rsidP="008F1B60">
      <w:pPr>
        <w:pStyle w:val="Sraopastraipa"/>
        <w:numPr>
          <w:ilvl w:val="1"/>
          <w:numId w:val="1"/>
        </w:numPr>
        <w:tabs>
          <w:tab w:val="left" w:pos="709"/>
          <w:tab w:val="left" w:pos="851"/>
          <w:tab w:val="left" w:pos="993"/>
        </w:tabs>
        <w:spacing w:after="0" w:line="20" w:lineRule="atLeast"/>
        <w:ind w:left="0" w:firstLine="567"/>
        <w:jc w:val="both"/>
        <w:rPr>
          <w:rFonts w:ascii="Times New Roman" w:hAnsi="Times New Roman" w:cs="Times New Roman"/>
          <w:sz w:val="22"/>
          <w:szCs w:val="22"/>
        </w:rPr>
      </w:pPr>
      <w:bookmarkStart w:id="3" w:name="_Ref39426332"/>
      <w:bookmarkStart w:id="4" w:name="_Ref39426338"/>
      <w:bookmarkEnd w:id="1"/>
      <w:r w:rsidRPr="002921BC">
        <w:rPr>
          <w:rFonts w:ascii="Times New Roman" w:hAnsi="Times New Roman" w:cs="Times New Roman"/>
          <w:sz w:val="22"/>
          <w:szCs w:val="22"/>
        </w:rPr>
        <w:t xml:space="preserve">Perkančioji organizacija – Šakių rajono savivaldybės administracija, </w:t>
      </w:r>
      <w:r w:rsidRPr="002921BC">
        <w:rPr>
          <w:rFonts w:ascii="Times New Roman" w:eastAsia="Calibri" w:hAnsi="Times New Roman" w:cs="Times New Roman"/>
          <w:sz w:val="22"/>
          <w:szCs w:val="22"/>
        </w:rPr>
        <w:t xml:space="preserve">juridinio asmens kodas 188772814, adresas Bažnyčios g. 4, LT-71115, Šakiai. </w:t>
      </w:r>
      <w:r w:rsidRPr="002921BC">
        <w:rPr>
          <w:rFonts w:ascii="Times New Roman" w:eastAsiaTheme="minorHAnsi" w:hAnsi="Times New Roman" w:cs="Times New Roman"/>
          <w:sz w:val="22"/>
          <w:szCs w:val="22"/>
          <w:lang w:eastAsia="en-US"/>
        </w:rPr>
        <w:t>Perkančioji organizacija nėra PVM mokėtoja</w:t>
      </w:r>
      <w:r w:rsidRPr="002921BC">
        <w:rPr>
          <w:rFonts w:ascii="Times New Roman" w:eastAsia="Calibri" w:hAnsi="Times New Roman" w:cs="Times New Roman"/>
          <w:color w:val="7030A0"/>
          <w:sz w:val="22"/>
          <w:szCs w:val="22"/>
        </w:rPr>
        <w:t>.</w:t>
      </w:r>
    </w:p>
    <w:p w14:paraId="4512CA55" w14:textId="48AA9150" w:rsidR="00C24073" w:rsidRPr="002921BC" w:rsidRDefault="006521BC" w:rsidP="00674AD1">
      <w:pPr>
        <w:pStyle w:val="Sraopastraipa"/>
        <w:spacing w:after="0" w:line="240" w:lineRule="auto"/>
        <w:ind w:left="0" w:firstLine="567"/>
        <w:jc w:val="both"/>
        <w:rPr>
          <w:rFonts w:ascii="Times New Roman" w:eastAsia="Calibri" w:hAnsi="Times New Roman" w:cs="Times New Roman"/>
          <w:color w:val="FF0000"/>
          <w:sz w:val="22"/>
          <w:szCs w:val="22"/>
        </w:rPr>
      </w:pPr>
      <w:r w:rsidRPr="002921BC">
        <w:rPr>
          <w:rFonts w:ascii="Times New Roman" w:hAnsi="Times New Roman" w:cs="Times New Roman"/>
          <w:color w:val="000000" w:themeColor="text1"/>
          <w:sz w:val="22"/>
          <w:szCs w:val="22"/>
        </w:rPr>
        <w:t xml:space="preserve">1.2. </w:t>
      </w:r>
      <w:r w:rsidR="00674AD1" w:rsidRPr="002921BC">
        <w:rPr>
          <w:rFonts w:ascii="Times New Roman" w:hAnsi="Times New Roman" w:cs="Times New Roman"/>
          <w:sz w:val="22"/>
          <w:szCs w:val="22"/>
        </w:rPr>
        <w:t xml:space="preserve">Pirkimas neatliekamas naudojantis centralizuotų pirkimų katalogu, nes CPO LT elektroniniame kataloge projektavimo paslaugų </w:t>
      </w:r>
      <w:r w:rsidR="00557F1D">
        <w:rPr>
          <w:rFonts w:ascii="Times New Roman" w:hAnsi="Times New Roman" w:cs="Times New Roman"/>
          <w:sz w:val="22"/>
          <w:szCs w:val="22"/>
        </w:rPr>
        <w:t>šiuo metu</w:t>
      </w:r>
      <w:r w:rsidR="00674AD1" w:rsidRPr="002921BC">
        <w:rPr>
          <w:rFonts w:ascii="Times New Roman" w:hAnsi="Times New Roman" w:cs="Times New Roman"/>
          <w:sz w:val="22"/>
          <w:szCs w:val="22"/>
        </w:rPr>
        <w:t xml:space="preserve"> nėra galimybės</w:t>
      </w:r>
      <w:r w:rsidR="00557F1D">
        <w:rPr>
          <w:rFonts w:ascii="Times New Roman" w:hAnsi="Times New Roman" w:cs="Times New Roman"/>
          <w:sz w:val="22"/>
          <w:szCs w:val="22"/>
        </w:rPr>
        <w:t xml:space="preserve"> </w:t>
      </w:r>
      <w:r w:rsidR="00782E64" w:rsidRPr="00782E64">
        <w:rPr>
          <w:rFonts w:ascii="Times New Roman" w:hAnsi="Times New Roman" w:cs="Times New Roman"/>
          <w:sz w:val="22"/>
          <w:szCs w:val="22"/>
        </w:rPr>
        <w:t>nėra galimybės įsigyti paslaugų, atitinkančių 2024 m. lapkričio 1 d. įsigaliojusį reglamentavimą</w:t>
      </w:r>
      <w:r w:rsidR="00782E64">
        <w:rPr>
          <w:rFonts w:ascii="Times New Roman" w:hAnsi="Times New Roman" w:cs="Times New Roman"/>
          <w:sz w:val="22"/>
          <w:szCs w:val="22"/>
        </w:rPr>
        <w:t xml:space="preserve"> </w:t>
      </w:r>
      <w:r w:rsidR="00557F1D">
        <w:rPr>
          <w:rFonts w:ascii="Times New Roman" w:hAnsi="Times New Roman" w:cs="Times New Roman"/>
          <w:sz w:val="22"/>
          <w:szCs w:val="22"/>
        </w:rPr>
        <w:t>(patikros data 2025-0</w:t>
      </w:r>
      <w:r w:rsidR="00F36969">
        <w:rPr>
          <w:rFonts w:ascii="Times New Roman" w:hAnsi="Times New Roman" w:cs="Times New Roman"/>
          <w:sz w:val="22"/>
          <w:szCs w:val="22"/>
        </w:rPr>
        <w:t>4</w:t>
      </w:r>
      <w:r w:rsidR="00557F1D">
        <w:rPr>
          <w:rFonts w:ascii="Times New Roman" w:hAnsi="Times New Roman" w:cs="Times New Roman"/>
          <w:sz w:val="22"/>
          <w:szCs w:val="22"/>
        </w:rPr>
        <w:t>-1</w:t>
      </w:r>
      <w:r w:rsidR="00F36969">
        <w:rPr>
          <w:rFonts w:ascii="Times New Roman" w:hAnsi="Times New Roman" w:cs="Times New Roman"/>
          <w:sz w:val="22"/>
          <w:szCs w:val="22"/>
        </w:rPr>
        <w:t>7</w:t>
      </w:r>
      <w:r w:rsidR="00557F1D">
        <w:rPr>
          <w:rFonts w:ascii="Times New Roman" w:hAnsi="Times New Roman" w:cs="Times New Roman"/>
          <w:sz w:val="22"/>
          <w:szCs w:val="22"/>
        </w:rPr>
        <w:t>)</w:t>
      </w:r>
      <w:r w:rsidR="00674AD1" w:rsidRPr="002921BC">
        <w:rPr>
          <w:rFonts w:ascii="Times New Roman" w:hAnsi="Times New Roman" w:cs="Times New Roman"/>
          <w:sz w:val="22"/>
          <w:szCs w:val="22"/>
        </w:rPr>
        <w:t>.</w:t>
      </w:r>
    </w:p>
    <w:p w14:paraId="2F16A53D" w14:textId="52F565D3" w:rsidR="006521BC" w:rsidRPr="002921BC" w:rsidRDefault="006521BC" w:rsidP="006521BC">
      <w:pPr>
        <w:spacing w:after="0" w:line="240" w:lineRule="auto"/>
        <w:ind w:firstLine="567"/>
        <w:rPr>
          <w:rFonts w:ascii="Times New Roman" w:hAnsi="Times New Roman" w:cs="Times New Roman"/>
          <w:sz w:val="22"/>
          <w:szCs w:val="22"/>
        </w:rPr>
      </w:pPr>
      <w:r w:rsidRPr="002921BC">
        <w:rPr>
          <w:rFonts w:ascii="Times New Roman" w:hAnsi="Times New Roman" w:cs="Times New Roman"/>
          <w:sz w:val="22"/>
          <w:szCs w:val="22"/>
        </w:rPr>
        <w:t xml:space="preserve">1.3. </w:t>
      </w:r>
      <w:r w:rsidRPr="002921BC">
        <w:rPr>
          <w:rFonts w:ascii="Times New Roman" w:eastAsia="Times New Roman" w:hAnsi="Times New Roman" w:cs="Times New Roman"/>
          <w:sz w:val="22"/>
          <w:szCs w:val="22"/>
        </w:rPr>
        <w:t>Perkančioji organizacija nerezervuoja teisės dalyvauti pirkime.</w:t>
      </w:r>
    </w:p>
    <w:p w14:paraId="45FFFC87" w14:textId="77777777" w:rsidR="00357DD6" w:rsidRPr="002921BC" w:rsidRDefault="006521BC" w:rsidP="00357DD6">
      <w:pPr>
        <w:pStyle w:val="Sraopastraipa"/>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1.4. Stebėtojai dalyvauti Komisijos posėdžiuose nėra kviečiami.</w:t>
      </w:r>
    </w:p>
    <w:p w14:paraId="79B210A0" w14:textId="00E73E19" w:rsidR="00327D56" w:rsidRPr="002921BC" w:rsidRDefault="006521BC" w:rsidP="00496EBC">
      <w:pPr>
        <w:pStyle w:val="Sraopastraipa"/>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 xml:space="preserve">1.5. </w:t>
      </w:r>
      <w:r w:rsidR="00C10099" w:rsidRPr="002921BC">
        <w:rPr>
          <w:rFonts w:ascii="Times New Roman" w:hAnsi="Times New Roman" w:cs="Times New Roman"/>
          <w:sz w:val="22"/>
          <w:szCs w:val="22"/>
        </w:rPr>
        <w:t>Atliekamas žaliasis pirkimas</w:t>
      </w:r>
      <w:r w:rsidR="00505038" w:rsidRPr="002921BC">
        <w:rPr>
          <w:rFonts w:ascii="Times New Roman" w:hAnsi="Times New Roman" w:cs="Times New Roman"/>
          <w:sz w:val="22"/>
          <w:szCs w:val="22"/>
        </w:rPr>
        <w:t xml:space="preserve">. </w:t>
      </w:r>
      <w:r w:rsidR="00C10099" w:rsidRPr="002921BC">
        <w:rPr>
          <w:rFonts w:ascii="Times New Roman" w:hAnsi="Times New Roman" w:cs="Times New Roman"/>
          <w:sz w:val="22"/>
          <w:szCs w:val="22"/>
        </w:rPr>
        <w:t xml:space="preserve">Pirkimas vykdomas vadovaujantis </w:t>
      </w:r>
      <w:r w:rsidR="00C10099" w:rsidRPr="002921BC">
        <w:rPr>
          <w:rFonts w:ascii="Times New Roman" w:hAnsi="Times New Roman" w:cs="Times New Roman"/>
          <w:bCs/>
          <w:i/>
          <w:sz w:val="22"/>
          <w:szCs w:val="22"/>
        </w:rPr>
        <w:t>Aplinkos apsaugos kriterijų taikymo, vykdant žaliuosius pirkimus, tvarkos aprašo</w:t>
      </w:r>
      <w:r w:rsidR="00C10099" w:rsidRPr="002921BC">
        <w:rPr>
          <w:rFonts w:ascii="Times New Roman" w:hAnsi="Times New Roman" w:cs="Times New Roman"/>
          <w:i/>
          <w:sz w:val="22"/>
          <w:szCs w:val="22"/>
        </w:rPr>
        <w:t xml:space="preserve">, patvirtinto </w:t>
      </w:r>
      <w:r w:rsidR="00C10099" w:rsidRPr="002921BC">
        <w:rPr>
          <w:rFonts w:ascii="Times New Roman" w:hAnsi="Times New Roman" w:cs="Times New Roman"/>
          <w:i/>
          <w:iCs/>
          <w:sz w:val="22"/>
          <w:szCs w:val="22"/>
        </w:rPr>
        <w:t>Lietuvos Respublikos aplinkos ministro 2011 birželio 28 d. įsakymu Nr. D1-508 (</w:t>
      </w:r>
      <w:r w:rsidR="00C10099" w:rsidRPr="002921BC">
        <w:rPr>
          <w:rFonts w:ascii="Times New Roman" w:hAnsi="Times New Roman" w:cs="Times New Roman"/>
          <w:i/>
          <w:sz w:val="22"/>
          <w:szCs w:val="22"/>
        </w:rPr>
        <w:t>Lietuvos Respublikos aplinkos ministro 2022 m. gruodžio 13 d. įsakymo Nr. D1-401 redakcija)</w:t>
      </w:r>
      <w:r w:rsidR="00C10099" w:rsidRPr="002921BC">
        <w:rPr>
          <w:rFonts w:ascii="Times New Roman" w:hAnsi="Times New Roman" w:cs="Times New Roman"/>
          <w:iCs/>
          <w:sz w:val="22"/>
          <w:szCs w:val="22"/>
        </w:rPr>
        <w:t xml:space="preserve"> </w:t>
      </w:r>
      <w:r w:rsidR="00C10099" w:rsidRPr="00457798">
        <w:rPr>
          <w:rFonts w:ascii="Times New Roman" w:hAnsi="Times New Roman" w:cs="Times New Roman"/>
          <w:iCs/>
          <w:sz w:val="22"/>
          <w:szCs w:val="22"/>
        </w:rPr>
        <w:t>4.</w:t>
      </w:r>
      <w:r w:rsidR="008F1B60" w:rsidRPr="00457798">
        <w:rPr>
          <w:rFonts w:ascii="Times New Roman" w:hAnsi="Times New Roman" w:cs="Times New Roman"/>
          <w:iCs/>
          <w:sz w:val="22"/>
          <w:szCs w:val="22"/>
        </w:rPr>
        <w:t xml:space="preserve">3 </w:t>
      </w:r>
      <w:r w:rsidR="00C10099" w:rsidRPr="00457798">
        <w:rPr>
          <w:rFonts w:ascii="Times New Roman" w:hAnsi="Times New Roman" w:cs="Times New Roman"/>
          <w:iCs/>
          <w:sz w:val="22"/>
          <w:szCs w:val="22"/>
        </w:rPr>
        <w:t>punktu</w:t>
      </w:r>
      <w:r w:rsidR="00557F1D" w:rsidRPr="00457798">
        <w:rPr>
          <w:rFonts w:ascii="Times New Roman" w:hAnsi="Times New Roman" w:cs="Times New Roman"/>
          <w:iCs/>
          <w:sz w:val="22"/>
          <w:szCs w:val="22"/>
        </w:rPr>
        <w:t>.</w:t>
      </w:r>
      <w:r w:rsidR="00557F1D">
        <w:rPr>
          <w:rFonts w:ascii="Times New Roman" w:hAnsi="Times New Roman" w:cs="Times New Roman"/>
          <w:b/>
          <w:bCs/>
          <w:iCs/>
          <w:sz w:val="22"/>
          <w:szCs w:val="22"/>
        </w:rPr>
        <w:t xml:space="preserve"> </w:t>
      </w:r>
      <w:r w:rsidR="004D1DF5" w:rsidRPr="002921BC">
        <w:rPr>
          <w:rFonts w:ascii="Times New Roman" w:hAnsi="Times New Roman" w:cs="Times New Roman"/>
          <w:sz w:val="22"/>
          <w:szCs w:val="22"/>
        </w:rPr>
        <w:t>Sutartyje nustatoma šių įsipareigojimų vykdymo kontrolė bei nustatomos sankcijos už šių tiekėjo įsipareigojimų nesilaikymą</w:t>
      </w:r>
      <w:r w:rsidR="008F1B60" w:rsidRPr="002921BC">
        <w:rPr>
          <w:rFonts w:ascii="Times New Roman" w:hAnsi="Times New Roman" w:cs="Times New Roman"/>
          <w:sz w:val="22"/>
          <w:szCs w:val="22"/>
        </w:rPr>
        <w:t>.</w:t>
      </w:r>
    </w:p>
    <w:p w14:paraId="4740CD8D" w14:textId="77777777" w:rsidR="006521BC" w:rsidRPr="002921BC" w:rsidRDefault="006521BC" w:rsidP="006521BC">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2921BC">
        <w:rPr>
          <w:rFonts w:ascii="Times New Roman" w:eastAsia="Arial" w:hAnsi="Times New Roman" w:cs="Times New Roman"/>
          <w:sz w:val="22"/>
          <w:szCs w:val="22"/>
        </w:rPr>
        <w:t>Išankstinis skelbimas apie pirkimą nebuvo paskelbtas.</w:t>
      </w:r>
    </w:p>
    <w:p w14:paraId="1C1A683A" w14:textId="77777777" w:rsidR="006521BC" w:rsidRPr="002921BC" w:rsidRDefault="006521BC" w:rsidP="006521BC">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2921BC">
        <w:rPr>
          <w:rFonts w:ascii="Times New Roman" w:hAnsi="Times New Roman" w:cs="Times New Roman"/>
          <w:sz w:val="22"/>
          <w:szCs w:val="22"/>
          <w:lang w:eastAsia="en-US"/>
        </w:rPr>
        <w:t xml:space="preserve">Pirkime </w:t>
      </w:r>
      <w:r w:rsidRPr="002921BC">
        <w:rPr>
          <w:rFonts w:ascii="Times New Roman" w:hAnsi="Times New Roman" w:cs="Times New Roman"/>
          <w:sz w:val="22"/>
          <w:szCs w:val="22"/>
        </w:rPr>
        <w:t xml:space="preserve"> perkančioji organizacija</w:t>
      </w:r>
      <w:r w:rsidRPr="002921BC">
        <w:rPr>
          <w:rFonts w:ascii="Times New Roman" w:hAnsi="Times New Roman" w:cs="Times New Roman"/>
          <w:sz w:val="22"/>
          <w:szCs w:val="22"/>
          <w:lang w:eastAsia="en-US"/>
        </w:rPr>
        <w:t xml:space="preserve"> nenumato skelbti pranešimo dėl savanoriško </w:t>
      </w:r>
      <w:r w:rsidRPr="002921BC">
        <w:rPr>
          <w:rFonts w:ascii="Times New Roman" w:hAnsi="Times New Roman" w:cs="Times New Roman"/>
          <w:i/>
          <w:iCs/>
          <w:sz w:val="22"/>
          <w:szCs w:val="22"/>
          <w:lang w:eastAsia="en-US"/>
        </w:rPr>
        <w:t>ex ante</w:t>
      </w:r>
      <w:r w:rsidRPr="002921BC">
        <w:rPr>
          <w:rFonts w:ascii="Times New Roman" w:hAnsi="Times New Roman" w:cs="Times New Roman"/>
          <w:sz w:val="22"/>
          <w:szCs w:val="22"/>
          <w:lang w:eastAsia="en-US"/>
        </w:rPr>
        <w:t xml:space="preserve"> skaidrumo.</w:t>
      </w:r>
    </w:p>
    <w:p w14:paraId="3C1D2FEB" w14:textId="77777777" w:rsidR="006521BC" w:rsidRPr="002921BC" w:rsidRDefault="006521BC" w:rsidP="006521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 xml:space="preserve">Pirkime neleidžiama pateikti alternatyvių pasiūlymų. </w:t>
      </w:r>
    </w:p>
    <w:p w14:paraId="46C422B6" w14:textId="77777777" w:rsidR="006521BC" w:rsidRPr="002921BC" w:rsidRDefault="006521BC" w:rsidP="006521BC">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2921BC">
        <w:rPr>
          <w:rFonts w:ascii="Times New Roman" w:eastAsia="Arial" w:hAnsi="Times New Roman" w:cs="Times New Roman"/>
          <w:sz w:val="22"/>
          <w:szCs w:val="22"/>
        </w:rPr>
        <w:t>Bendrosios pirkimo sąlygos yra neatskiriama šių pirkimo sąlygų dalis.</w:t>
      </w:r>
    </w:p>
    <w:p w14:paraId="5DEDEBC7" w14:textId="1ED44FB6" w:rsidR="00B41C66" w:rsidRPr="002921BC" w:rsidRDefault="00507DC9" w:rsidP="00717DCC">
      <w:pPr>
        <w:pStyle w:val="Antrat1"/>
        <w:spacing w:line="20" w:lineRule="atLeast"/>
        <w:contextualSpacing/>
        <w:rPr>
          <w:rFonts w:ascii="Times New Roman" w:hAnsi="Times New Roman" w:cs="Times New Roman"/>
          <w:sz w:val="22"/>
          <w:szCs w:val="22"/>
        </w:rPr>
      </w:pPr>
      <w:bookmarkStart w:id="5" w:name="_Toc193199508"/>
      <w:r w:rsidRPr="002921BC">
        <w:rPr>
          <w:rFonts w:ascii="Times New Roman" w:hAnsi="Times New Roman" w:cs="Times New Roman"/>
          <w:sz w:val="22"/>
          <w:szCs w:val="22"/>
        </w:rPr>
        <w:t xml:space="preserve">2. </w:t>
      </w:r>
      <w:r w:rsidR="00B41C66" w:rsidRPr="002921BC">
        <w:rPr>
          <w:rFonts w:ascii="Times New Roman" w:hAnsi="Times New Roman" w:cs="Times New Roman"/>
          <w:sz w:val="22"/>
          <w:szCs w:val="22"/>
        </w:rPr>
        <w:t>Pirkimo objektas</w:t>
      </w:r>
      <w:bookmarkEnd w:id="3"/>
      <w:bookmarkEnd w:id="4"/>
      <w:bookmarkEnd w:id="5"/>
    </w:p>
    <w:p w14:paraId="0B7B0A50" w14:textId="6FCF73A1" w:rsidR="00B41C66" w:rsidRPr="002921BC" w:rsidRDefault="005F6ACB" w:rsidP="005F6ACB">
      <w:pPr>
        <w:pStyle w:val="Betarp"/>
        <w:numPr>
          <w:ilvl w:val="1"/>
          <w:numId w:val="5"/>
        </w:numPr>
        <w:tabs>
          <w:tab w:val="left" w:pos="709"/>
          <w:tab w:val="left" w:pos="851"/>
        </w:tabs>
        <w:spacing w:after="120"/>
        <w:ind w:left="0" w:firstLine="567"/>
        <w:contextualSpacing/>
        <w:jc w:val="both"/>
        <w:rPr>
          <w:rFonts w:ascii="Times New Roman" w:hAnsi="Times New Roman" w:cs="Times New Roman"/>
          <w:color w:val="FF0000"/>
          <w:sz w:val="22"/>
          <w:szCs w:val="22"/>
        </w:rPr>
      </w:pPr>
      <w:r w:rsidRPr="002921BC">
        <w:rPr>
          <w:rFonts w:ascii="Times New Roman" w:eastAsia="Calibri" w:hAnsi="Times New Roman" w:cs="Times New Roman"/>
          <w:color w:val="000000" w:themeColor="text1"/>
          <w:sz w:val="22"/>
          <w:szCs w:val="22"/>
        </w:rPr>
        <w:t xml:space="preserve">. </w:t>
      </w:r>
      <w:r w:rsidR="00B41C66" w:rsidRPr="002921BC">
        <w:rPr>
          <w:rFonts w:ascii="Times New Roman" w:eastAsia="Calibri" w:hAnsi="Times New Roman" w:cs="Times New Roman"/>
          <w:color w:val="000000" w:themeColor="text1"/>
          <w:sz w:val="22"/>
          <w:szCs w:val="22"/>
        </w:rPr>
        <w:t>Perkančioji organizacija numato</w:t>
      </w:r>
      <w:r w:rsidR="007478E2" w:rsidRPr="002921BC">
        <w:rPr>
          <w:rFonts w:ascii="Times New Roman" w:eastAsia="Calibri" w:hAnsi="Times New Roman" w:cs="Times New Roman"/>
          <w:color w:val="000000" w:themeColor="text1"/>
          <w:sz w:val="22"/>
          <w:szCs w:val="22"/>
        </w:rPr>
        <w:t xml:space="preserve"> įsigyti </w:t>
      </w:r>
      <w:r w:rsidR="00847B6C" w:rsidRPr="002921BC">
        <w:rPr>
          <w:rFonts w:ascii="Times New Roman" w:eastAsia="Calibri" w:hAnsi="Times New Roman" w:cs="Times New Roman"/>
          <w:b/>
          <w:bCs/>
          <w:color w:val="000000" w:themeColor="text1"/>
          <w:sz w:val="22"/>
          <w:szCs w:val="22"/>
        </w:rPr>
        <w:t>nuotekų šalinimo tinklų Sintautuose, Kiduliuose, Kriūkuose, Lukšiuose, Lekėčiuose, Gelgaudiškyje, Kudirkos Naumiestyje projektini</w:t>
      </w:r>
      <w:r w:rsidR="00557F1D">
        <w:rPr>
          <w:rFonts w:ascii="Times New Roman" w:eastAsia="Calibri" w:hAnsi="Times New Roman" w:cs="Times New Roman"/>
          <w:b/>
          <w:bCs/>
          <w:color w:val="000000" w:themeColor="text1"/>
          <w:sz w:val="22"/>
          <w:szCs w:val="22"/>
        </w:rPr>
        <w:t>ų</w:t>
      </w:r>
      <w:r w:rsidR="00847B6C" w:rsidRPr="002921BC">
        <w:rPr>
          <w:rFonts w:ascii="Times New Roman" w:eastAsia="Calibri" w:hAnsi="Times New Roman" w:cs="Times New Roman"/>
          <w:b/>
          <w:bCs/>
          <w:color w:val="000000" w:themeColor="text1"/>
          <w:sz w:val="22"/>
          <w:szCs w:val="22"/>
        </w:rPr>
        <w:t xml:space="preserve"> pasiūlym</w:t>
      </w:r>
      <w:r w:rsidR="00557F1D">
        <w:rPr>
          <w:rFonts w:ascii="Times New Roman" w:eastAsia="Calibri" w:hAnsi="Times New Roman" w:cs="Times New Roman"/>
          <w:b/>
          <w:bCs/>
          <w:color w:val="000000" w:themeColor="text1"/>
          <w:sz w:val="22"/>
          <w:szCs w:val="22"/>
        </w:rPr>
        <w:t>ų</w:t>
      </w:r>
      <w:r w:rsidR="00847B6C" w:rsidRPr="002921BC">
        <w:rPr>
          <w:rFonts w:ascii="Times New Roman" w:eastAsia="Calibri" w:hAnsi="Times New Roman" w:cs="Times New Roman"/>
          <w:b/>
          <w:bCs/>
          <w:color w:val="000000" w:themeColor="text1"/>
          <w:sz w:val="22"/>
          <w:szCs w:val="22"/>
        </w:rPr>
        <w:t xml:space="preserve"> ir techninio darbo projekto parengimo </w:t>
      </w:r>
      <w:r w:rsidR="00A54E67">
        <w:rPr>
          <w:rFonts w:ascii="Times New Roman" w:eastAsia="Calibri" w:hAnsi="Times New Roman" w:cs="Times New Roman"/>
          <w:b/>
          <w:bCs/>
          <w:color w:val="000000" w:themeColor="text1"/>
          <w:sz w:val="22"/>
          <w:szCs w:val="22"/>
        </w:rPr>
        <w:t xml:space="preserve">bei projekto vykdymo priežiūros </w:t>
      </w:r>
      <w:r w:rsidR="00847B6C" w:rsidRPr="002921BC">
        <w:rPr>
          <w:rFonts w:ascii="Times New Roman" w:eastAsia="Calibri" w:hAnsi="Times New Roman" w:cs="Times New Roman"/>
          <w:b/>
          <w:bCs/>
          <w:color w:val="000000" w:themeColor="text1"/>
          <w:sz w:val="22"/>
          <w:szCs w:val="22"/>
        </w:rPr>
        <w:t>paslaugas</w:t>
      </w:r>
      <w:r w:rsidR="00A22BC0">
        <w:rPr>
          <w:rFonts w:ascii="Times New Roman" w:eastAsia="Calibri" w:hAnsi="Times New Roman" w:cs="Times New Roman"/>
          <w:b/>
          <w:bCs/>
          <w:color w:val="000000" w:themeColor="text1"/>
          <w:sz w:val="22"/>
          <w:szCs w:val="22"/>
        </w:rPr>
        <w:t xml:space="preserve"> (toliau – Pirkimas)</w:t>
      </w:r>
      <w:r w:rsidR="00847B6C" w:rsidRPr="002921BC">
        <w:rPr>
          <w:rFonts w:ascii="Times New Roman" w:eastAsia="Calibri" w:hAnsi="Times New Roman" w:cs="Times New Roman"/>
          <w:b/>
          <w:bCs/>
          <w:color w:val="000000" w:themeColor="text1"/>
          <w:sz w:val="22"/>
          <w:szCs w:val="22"/>
        </w:rPr>
        <w:t>.</w:t>
      </w:r>
      <w:r w:rsidR="00F86F55" w:rsidRPr="002921BC">
        <w:rPr>
          <w:rFonts w:ascii="Times New Roman" w:eastAsia="Calibri" w:hAnsi="Times New Roman" w:cs="Times New Roman"/>
          <w:b/>
          <w:bCs/>
          <w:color w:val="000000" w:themeColor="text1"/>
          <w:sz w:val="22"/>
          <w:szCs w:val="22"/>
        </w:rPr>
        <w:t xml:space="preserve"> </w:t>
      </w:r>
      <w:r w:rsidR="00B41C66" w:rsidRPr="002921BC">
        <w:rPr>
          <w:rFonts w:ascii="Times New Roman" w:hAnsi="Times New Roman" w:cs="Times New Roman"/>
          <w:sz w:val="22"/>
          <w:szCs w:val="22"/>
        </w:rPr>
        <w:t xml:space="preserve">Reikalavimai pirkimo objektui nustatyti </w:t>
      </w:r>
      <w:r w:rsidR="00704310" w:rsidRPr="002921BC">
        <w:rPr>
          <w:rFonts w:ascii="Times New Roman" w:hAnsi="Times New Roman" w:cs="Times New Roman"/>
          <w:sz w:val="22"/>
          <w:szCs w:val="22"/>
        </w:rPr>
        <w:t>s</w:t>
      </w:r>
      <w:r w:rsidR="00444CAF" w:rsidRPr="002921BC">
        <w:rPr>
          <w:rFonts w:ascii="Times New Roman" w:hAnsi="Times New Roman" w:cs="Times New Roman"/>
          <w:sz w:val="22"/>
          <w:szCs w:val="22"/>
        </w:rPr>
        <w:t xml:space="preserve">pecialiųjų </w:t>
      </w:r>
      <w:r w:rsidR="00CE7209" w:rsidRPr="002921BC">
        <w:rPr>
          <w:rFonts w:ascii="Times New Roman" w:hAnsi="Times New Roman" w:cs="Times New Roman"/>
          <w:sz w:val="22"/>
          <w:szCs w:val="22"/>
        </w:rPr>
        <w:t xml:space="preserve">pirkimo </w:t>
      </w:r>
      <w:r w:rsidR="00444CAF" w:rsidRPr="002921BC">
        <w:rPr>
          <w:rFonts w:ascii="Times New Roman" w:hAnsi="Times New Roman" w:cs="Times New Roman"/>
          <w:sz w:val="22"/>
          <w:szCs w:val="22"/>
        </w:rPr>
        <w:t>sąlygų</w:t>
      </w:r>
      <w:r w:rsidR="00FF4E64" w:rsidRPr="002921BC">
        <w:rPr>
          <w:rFonts w:ascii="Times New Roman" w:hAnsi="Times New Roman" w:cs="Times New Roman"/>
          <w:sz w:val="22"/>
          <w:szCs w:val="22"/>
        </w:rPr>
        <w:t xml:space="preserve"> 2</w:t>
      </w:r>
      <w:r w:rsidR="00FA7D78" w:rsidRPr="002921BC">
        <w:rPr>
          <w:rFonts w:ascii="Times New Roman" w:hAnsi="Times New Roman" w:cs="Times New Roman"/>
          <w:color w:val="00B050"/>
          <w:sz w:val="22"/>
          <w:szCs w:val="22"/>
        </w:rPr>
        <w:t xml:space="preserve"> </w:t>
      </w:r>
      <w:r w:rsidR="00444CAF" w:rsidRPr="002921BC">
        <w:rPr>
          <w:rFonts w:ascii="Times New Roman" w:hAnsi="Times New Roman" w:cs="Times New Roman"/>
          <w:sz w:val="22"/>
          <w:szCs w:val="22"/>
        </w:rPr>
        <w:t>priede</w:t>
      </w:r>
      <w:r w:rsidR="00B41C66" w:rsidRPr="002921BC">
        <w:rPr>
          <w:rFonts w:ascii="Times New Roman" w:hAnsi="Times New Roman" w:cs="Times New Roman"/>
          <w:sz w:val="22"/>
          <w:szCs w:val="22"/>
        </w:rPr>
        <w:t>.</w:t>
      </w:r>
    </w:p>
    <w:p w14:paraId="1618D4B5" w14:textId="77777777" w:rsidR="00A0459B" w:rsidRDefault="00A0459B" w:rsidP="005F6ACB">
      <w:pPr>
        <w:pStyle w:val="Betarp"/>
        <w:spacing w:after="120"/>
        <w:ind w:firstLine="567"/>
        <w:contextualSpacing/>
        <w:jc w:val="both"/>
        <w:rPr>
          <w:rFonts w:ascii="Times New Roman" w:hAnsi="Times New Roman" w:cs="Times New Roman"/>
          <w:sz w:val="22"/>
          <w:szCs w:val="22"/>
        </w:rPr>
      </w:pPr>
    </w:p>
    <w:p w14:paraId="2133C5B6" w14:textId="33E6F397" w:rsidR="005F6ACB" w:rsidRPr="00A0459B" w:rsidRDefault="00507DC9" w:rsidP="005F6ACB">
      <w:pPr>
        <w:pStyle w:val="Betarp"/>
        <w:spacing w:after="120"/>
        <w:ind w:firstLine="567"/>
        <w:contextualSpacing/>
        <w:jc w:val="both"/>
        <w:rPr>
          <w:rFonts w:ascii="Times New Roman" w:hAnsi="Times New Roman" w:cs="Times New Roman"/>
          <w:sz w:val="22"/>
          <w:szCs w:val="22"/>
        </w:rPr>
      </w:pPr>
      <w:r w:rsidRPr="00557F1D">
        <w:rPr>
          <w:rFonts w:ascii="Times New Roman" w:hAnsi="Times New Roman" w:cs="Times New Roman"/>
          <w:sz w:val="22"/>
          <w:szCs w:val="22"/>
        </w:rPr>
        <w:t>2.2</w:t>
      </w:r>
      <w:r w:rsidR="005F6ACB" w:rsidRPr="00557F1D">
        <w:rPr>
          <w:rFonts w:ascii="Times New Roman" w:hAnsi="Times New Roman" w:cs="Times New Roman"/>
          <w:sz w:val="22"/>
          <w:szCs w:val="22"/>
        </w:rPr>
        <w:t>.</w:t>
      </w:r>
      <w:r w:rsidR="005F6ACB" w:rsidRPr="002921BC">
        <w:rPr>
          <w:rFonts w:ascii="Times New Roman" w:hAnsi="Times New Roman" w:cs="Times New Roman"/>
          <w:b/>
          <w:bCs/>
          <w:sz w:val="22"/>
          <w:szCs w:val="22"/>
        </w:rPr>
        <w:t xml:space="preserve"> </w:t>
      </w:r>
      <w:r w:rsidR="00847B6C" w:rsidRPr="002921BC">
        <w:rPr>
          <w:rFonts w:ascii="Times New Roman" w:hAnsi="Times New Roman" w:cs="Times New Roman"/>
          <w:b/>
          <w:bCs/>
          <w:sz w:val="22"/>
          <w:szCs w:val="22"/>
        </w:rPr>
        <w:t xml:space="preserve"> </w:t>
      </w:r>
      <w:r w:rsidR="00A22BC0">
        <w:rPr>
          <w:rFonts w:ascii="Times New Roman" w:hAnsi="Times New Roman" w:cs="Times New Roman"/>
          <w:b/>
          <w:bCs/>
          <w:sz w:val="22"/>
          <w:szCs w:val="22"/>
        </w:rPr>
        <w:t>Pirkimas</w:t>
      </w:r>
      <w:r w:rsidR="00A0459B" w:rsidRPr="00A0459B">
        <w:rPr>
          <w:rFonts w:ascii="Times New Roman" w:hAnsi="Times New Roman" w:cs="Times New Roman"/>
          <w:sz w:val="22"/>
          <w:szCs w:val="22"/>
        </w:rPr>
        <w:t xml:space="preserve"> skaidom</w:t>
      </w:r>
      <w:r w:rsidR="00A22BC0">
        <w:rPr>
          <w:rFonts w:ascii="Times New Roman" w:hAnsi="Times New Roman" w:cs="Times New Roman"/>
          <w:sz w:val="22"/>
          <w:szCs w:val="22"/>
        </w:rPr>
        <w:t>a</w:t>
      </w:r>
      <w:r w:rsidR="00A0459B" w:rsidRPr="00A0459B">
        <w:rPr>
          <w:rFonts w:ascii="Times New Roman" w:hAnsi="Times New Roman" w:cs="Times New Roman"/>
          <w:sz w:val="22"/>
          <w:szCs w:val="22"/>
        </w:rPr>
        <w:t xml:space="preserve">s į </w:t>
      </w:r>
      <w:r w:rsidR="00A22BC0">
        <w:rPr>
          <w:rFonts w:ascii="Times New Roman" w:hAnsi="Times New Roman" w:cs="Times New Roman"/>
          <w:sz w:val="22"/>
          <w:szCs w:val="22"/>
        </w:rPr>
        <w:t>7 (</w:t>
      </w:r>
      <w:r w:rsidR="00A0459B" w:rsidRPr="00A0459B">
        <w:rPr>
          <w:rFonts w:ascii="Times New Roman" w:hAnsi="Times New Roman" w:cs="Times New Roman"/>
          <w:sz w:val="22"/>
          <w:szCs w:val="22"/>
        </w:rPr>
        <w:t>septynias</w:t>
      </w:r>
      <w:r w:rsidR="00A22BC0">
        <w:rPr>
          <w:rFonts w:ascii="Times New Roman" w:hAnsi="Times New Roman" w:cs="Times New Roman"/>
          <w:sz w:val="22"/>
          <w:szCs w:val="22"/>
        </w:rPr>
        <w:t>)</w:t>
      </w:r>
      <w:r w:rsidR="00A0459B" w:rsidRPr="00A0459B">
        <w:rPr>
          <w:rFonts w:ascii="Times New Roman" w:hAnsi="Times New Roman" w:cs="Times New Roman"/>
          <w:sz w:val="22"/>
          <w:szCs w:val="22"/>
        </w:rPr>
        <w:t xml:space="preserve"> atskiras </w:t>
      </w:r>
      <w:r w:rsidR="00A22BC0">
        <w:rPr>
          <w:rFonts w:ascii="Times New Roman" w:hAnsi="Times New Roman" w:cs="Times New Roman"/>
          <w:sz w:val="22"/>
          <w:szCs w:val="22"/>
        </w:rPr>
        <w:t>P</w:t>
      </w:r>
      <w:r w:rsidR="00A0459B" w:rsidRPr="00A0459B">
        <w:rPr>
          <w:rFonts w:ascii="Times New Roman" w:hAnsi="Times New Roman" w:cs="Times New Roman"/>
          <w:sz w:val="22"/>
          <w:szCs w:val="22"/>
        </w:rPr>
        <w:t>irkimo dalis, kurių kiekvienai numatoma sudaryti atskiras pirkimo sutartis</w:t>
      </w:r>
      <w:r w:rsidR="00A22BC0">
        <w:rPr>
          <w:rFonts w:ascii="Times New Roman" w:hAnsi="Times New Roman" w:cs="Times New Roman"/>
          <w:sz w:val="22"/>
          <w:szCs w:val="22"/>
        </w:rPr>
        <w:t>:</w:t>
      </w:r>
      <w:r w:rsidR="00A0459B" w:rsidRPr="00A0459B">
        <w:rPr>
          <w:rFonts w:ascii="Times New Roman" w:hAnsi="Times New Roman" w:cs="Times New Roman"/>
          <w:sz w:val="22"/>
          <w:szCs w:val="22"/>
        </w:rPr>
        <w:t xml:space="preserve"> </w:t>
      </w:r>
    </w:p>
    <w:p w14:paraId="47ED51FB" w14:textId="77777777" w:rsidR="00557F1D" w:rsidRDefault="00557F1D" w:rsidP="005F6ACB">
      <w:pPr>
        <w:pStyle w:val="Betarp"/>
        <w:spacing w:after="120"/>
        <w:ind w:firstLine="567"/>
        <w:contextualSpacing/>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91"/>
        <w:gridCol w:w="6859"/>
        <w:gridCol w:w="1978"/>
      </w:tblGrid>
      <w:tr w:rsidR="00557F1D" w14:paraId="29D4DF5C" w14:textId="77777777" w:rsidTr="00064071">
        <w:tc>
          <w:tcPr>
            <w:tcW w:w="791" w:type="dxa"/>
            <w:shd w:val="clear" w:color="auto" w:fill="F2F2F2" w:themeFill="background1" w:themeFillShade="F2"/>
          </w:tcPr>
          <w:p w14:paraId="645AD39C" w14:textId="3AFDB3C2" w:rsidR="00557F1D" w:rsidRDefault="00557F1D" w:rsidP="005F6ACB">
            <w:pPr>
              <w:pStyle w:val="Betarp"/>
              <w:spacing w:after="120"/>
              <w:contextualSpacing/>
              <w:jc w:val="both"/>
              <w:rPr>
                <w:rFonts w:hAnsi="Times New Roman" w:cs="Times New Roman"/>
                <w:b/>
                <w:bCs/>
                <w:sz w:val="22"/>
                <w:szCs w:val="22"/>
              </w:rPr>
            </w:pPr>
            <w:bookmarkStart w:id="6" w:name="_Hlk193189074"/>
            <w:r>
              <w:rPr>
                <w:rFonts w:hAnsi="Times New Roman" w:cs="Times New Roman"/>
                <w:b/>
                <w:bCs/>
                <w:sz w:val="22"/>
                <w:szCs w:val="22"/>
              </w:rPr>
              <w:t xml:space="preserve">Dalies Nr. </w:t>
            </w:r>
          </w:p>
        </w:tc>
        <w:tc>
          <w:tcPr>
            <w:tcW w:w="6859" w:type="dxa"/>
            <w:shd w:val="clear" w:color="auto" w:fill="F2F2F2" w:themeFill="background1" w:themeFillShade="F2"/>
          </w:tcPr>
          <w:p w14:paraId="0B74E483" w14:textId="66A775A5" w:rsidR="00557F1D" w:rsidRDefault="00557F1D" w:rsidP="005F6ACB">
            <w:pPr>
              <w:pStyle w:val="Betarp"/>
              <w:spacing w:after="120"/>
              <w:contextualSpacing/>
              <w:jc w:val="both"/>
              <w:rPr>
                <w:rFonts w:hAnsi="Times New Roman" w:cs="Times New Roman"/>
                <w:b/>
                <w:bCs/>
                <w:sz w:val="22"/>
                <w:szCs w:val="22"/>
              </w:rPr>
            </w:pPr>
            <w:r>
              <w:rPr>
                <w:rFonts w:hAnsi="Times New Roman" w:cs="Times New Roman"/>
                <w:b/>
                <w:bCs/>
                <w:sz w:val="22"/>
                <w:szCs w:val="22"/>
              </w:rPr>
              <w:t>Pirkimo dalies pavadinimas</w:t>
            </w:r>
          </w:p>
        </w:tc>
        <w:tc>
          <w:tcPr>
            <w:tcW w:w="1978" w:type="dxa"/>
            <w:shd w:val="clear" w:color="auto" w:fill="F2F2F2" w:themeFill="background1" w:themeFillShade="F2"/>
          </w:tcPr>
          <w:p w14:paraId="1E6F2B17" w14:textId="10F16890" w:rsidR="00557F1D" w:rsidRDefault="00557F1D" w:rsidP="005F6ACB">
            <w:pPr>
              <w:pStyle w:val="Betarp"/>
              <w:spacing w:after="120"/>
              <w:contextualSpacing/>
              <w:jc w:val="both"/>
              <w:rPr>
                <w:rFonts w:hAnsi="Times New Roman" w:cs="Times New Roman"/>
                <w:b/>
                <w:bCs/>
                <w:sz w:val="22"/>
                <w:szCs w:val="22"/>
              </w:rPr>
            </w:pPr>
            <w:r>
              <w:rPr>
                <w:rFonts w:hAnsi="Times New Roman" w:cs="Times New Roman"/>
                <w:b/>
                <w:bCs/>
                <w:sz w:val="22"/>
                <w:szCs w:val="22"/>
              </w:rPr>
              <w:t>Pirkimo daliai skirta lėšų sum</w:t>
            </w:r>
            <w:r w:rsidR="00064071">
              <w:rPr>
                <w:rFonts w:hAnsi="Times New Roman" w:cs="Times New Roman"/>
                <w:b/>
                <w:bCs/>
                <w:sz w:val="22"/>
                <w:szCs w:val="22"/>
              </w:rPr>
              <w:t>a</w:t>
            </w:r>
            <w:r>
              <w:rPr>
                <w:rFonts w:hAnsi="Times New Roman" w:cs="Times New Roman"/>
                <w:b/>
                <w:bCs/>
                <w:sz w:val="22"/>
                <w:szCs w:val="22"/>
              </w:rPr>
              <w:t>, Eur su PVM</w:t>
            </w:r>
            <w:r w:rsidR="00457798">
              <w:rPr>
                <w:rFonts w:hAnsi="Times New Roman" w:cs="Times New Roman"/>
                <w:b/>
                <w:bCs/>
                <w:sz w:val="22"/>
                <w:szCs w:val="22"/>
              </w:rPr>
              <w:t>*</w:t>
            </w:r>
          </w:p>
        </w:tc>
      </w:tr>
      <w:tr w:rsidR="00557F1D" w14:paraId="09C48438" w14:textId="77777777" w:rsidTr="00064071">
        <w:tc>
          <w:tcPr>
            <w:tcW w:w="791" w:type="dxa"/>
          </w:tcPr>
          <w:p w14:paraId="66898344" w14:textId="5CCB6692"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1.</w:t>
            </w:r>
          </w:p>
        </w:tc>
        <w:tc>
          <w:tcPr>
            <w:tcW w:w="6859" w:type="dxa"/>
          </w:tcPr>
          <w:p w14:paraId="447DC668" w14:textId="6168D60F" w:rsidR="00557F1D" w:rsidRDefault="00557F1D" w:rsidP="005F6ACB">
            <w:pPr>
              <w:pStyle w:val="Betarp"/>
              <w:spacing w:after="120"/>
              <w:contextualSpacing/>
              <w:jc w:val="both"/>
              <w:rPr>
                <w:rFonts w:hAnsi="Times New Roman" w:cs="Times New Roman"/>
                <w:b/>
                <w:bCs/>
                <w:sz w:val="22"/>
                <w:szCs w:val="22"/>
              </w:rPr>
            </w:pPr>
            <w:r>
              <w:rPr>
                <w:rFonts w:hAnsi="Times New Roman" w:cs="Times New Roman"/>
                <w:sz w:val="22"/>
                <w:szCs w:val="22"/>
              </w:rPr>
              <w:t>N</w:t>
            </w:r>
            <w:r w:rsidRPr="007C27D6">
              <w:rPr>
                <w:rFonts w:hAnsi="Times New Roman" w:cs="Times New Roman"/>
                <w:sz w:val="22"/>
                <w:szCs w:val="22"/>
              </w:rPr>
              <w:t xml:space="preserve">uotekų šalinimo tinklų </w:t>
            </w:r>
            <w:r>
              <w:rPr>
                <w:rFonts w:hAnsi="Times New Roman" w:cs="Times New Roman"/>
                <w:sz w:val="22"/>
                <w:szCs w:val="22"/>
              </w:rPr>
              <w:t>Si</w:t>
            </w:r>
            <w:r w:rsidRPr="007C27D6">
              <w:rPr>
                <w:rFonts w:hAnsi="Times New Roman" w:cs="Times New Roman"/>
                <w:sz w:val="22"/>
                <w:szCs w:val="22"/>
              </w:rPr>
              <w:t>ntautuose projektini</w:t>
            </w:r>
            <w:r>
              <w:rPr>
                <w:rFonts w:hAnsi="Times New Roman" w:cs="Times New Roman"/>
                <w:sz w:val="22"/>
                <w:szCs w:val="22"/>
              </w:rPr>
              <w:t>ų</w:t>
            </w:r>
            <w:r w:rsidRPr="007C27D6">
              <w:rPr>
                <w:rFonts w:hAnsi="Times New Roman" w:cs="Times New Roman"/>
                <w:sz w:val="22"/>
                <w:szCs w:val="22"/>
              </w:rPr>
              <w:t xml:space="preserve"> pasiūlym</w:t>
            </w:r>
            <w:r>
              <w:rPr>
                <w:rFonts w:hAnsi="Times New Roman" w:cs="Times New Roman"/>
                <w:sz w:val="22"/>
                <w:szCs w:val="22"/>
              </w:rPr>
              <w:t>ų</w:t>
            </w:r>
            <w:r w:rsidRPr="007C27D6">
              <w:rPr>
                <w:rFonts w:hAnsi="Times New Roman" w:cs="Times New Roman"/>
                <w:sz w:val="22"/>
                <w:szCs w:val="22"/>
              </w:rPr>
              <w:t xml:space="preserve"> ir techninio darbo projekto parengimo bei projekto vykdymo priežiūros paslaug</w:t>
            </w:r>
            <w:r>
              <w:rPr>
                <w:rFonts w:hAnsi="Times New Roman" w:cs="Times New Roman"/>
                <w:sz w:val="22"/>
                <w:szCs w:val="22"/>
              </w:rPr>
              <w:t>os</w:t>
            </w:r>
          </w:p>
        </w:tc>
        <w:tc>
          <w:tcPr>
            <w:tcW w:w="1978" w:type="dxa"/>
          </w:tcPr>
          <w:p w14:paraId="2831638B" w14:textId="369FD724"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63 283,00</w:t>
            </w:r>
          </w:p>
        </w:tc>
      </w:tr>
      <w:tr w:rsidR="00557F1D" w14:paraId="2C710AD0" w14:textId="77777777" w:rsidTr="00064071">
        <w:tc>
          <w:tcPr>
            <w:tcW w:w="791" w:type="dxa"/>
          </w:tcPr>
          <w:p w14:paraId="53111F13" w14:textId="425FE3C2"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2.</w:t>
            </w:r>
          </w:p>
        </w:tc>
        <w:tc>
          <w:tcPr>
            <w:tcW w:w="6859" w:type="dxa"/>
          </w:tcPr>
          <w:p w14:paraId="52E207B9" w14:textId="15B622D4" w:rsidR="00557F1D" w:rsidRDefault="00557F1D" w:rsidP="005F6ACB">
            <w:pPr>
              <w:pStyle w:val="Betarp"/>
              <w:spacing w:after="120"/>
              <w:contextualSpacing/>
              <w:jc w:val="both"/>
              <w:rPr>
                <w:rFonts w:hAnsi="Times New Roman" w:cs="Times New Roman"/>
                <w:b/>
                <w:bCs/>
                <w:sz w:val="22"/>
                <w:szCs w:val="22"/>
              </w:rPr>
            </w:pPr>
            <w:r>
              <w:rPr>
                <w:rFonts w:hAnsi="Times New Roman" w:cs="Times New Roman"/>
                <w:sz w:val="22"/>
                <w:szCs w:val="22"/>
              </w:rPr>
              <w:t>N</w:t>
            </w:r>
            <w:r w:rsidRPr="007C27D6">
              <w:rPr>
                <w:rFonts w:hAnsi="Times New Roman" w:cs="Times New Roman"/>
                <w:sz w:val="22"/>
                <w:szCs w:val="22"/>
              </w:rPr>
              <w:t xml:space="preserve">uotekų šalinimo tinklų </w:t>
            </w:r>
            <w:r>
              <w:rPr>
                <w:rFonts w:hAnsi="Times New Roman" w:cs="Times New Roman"/>
                <w:sz w:val="22"/>
                <w:szCs w:val="22"/>
              </w:rPr>
              <w:t>Kiduliuose</w:t>
            </w:r>
            <w:r w:rsidRPr="007C27D6">
              <w:rPr>
                <w:rFonts w:hAnsi="Times New Roman" w:cs="Times New Roman"/>
                <w:sz w:val="22"/>
                <w:szCs w:val="22"/>
              </w:rPr>
              <w:t xml:space="preserve"> projektini</w:t>
            </w:r>
            <w:r w:rsidR="00064071">
              <w:rPr>
                <w:rFonts w:hAnsi="Times New Roman" w:cs="Times New Roman"/>
                <w:sz w:val="22"/>
                <w:szCs w:val="22"/>
              </w:rPr>
              <w:t>ų</w:t>
            </w:r>
            <w:r w:rsidRPr="007C27D6">
              <w:rPr>
                <w:rFonts w:hAnsi="Times New Roman" w:cs="Times New Roman"/>
                <w:sz w:val="22"/>
                <w:szCs w:val="22"/>
              </w:rPr>
              <w:t xml:space="preserve"> pasiūlym</w:t>
            </w:r>
            <w:r w:rsidR="00064071">
              <w:rPr>
                <w:rFonts w:hAnsi="Times New Roman" w:cs="Times New Roman"/>
                <w:sz w:val="22"/>
                <w:szCs w:val="22"/>
              </w:rPr>
              <w:t>ų</w:t>
            </w:r>
            <w:r w:rsidRPr="007C27D6">
              <w:rPr>
                <w:rFonts w:hAnsi="Times New Roman" w:cs="Times New Roman"/>
                <w:sz w:val="22"/>
                <w:szCs w:val="22"/>
              </w:rPr>
              <w:t xml:space="preserve"> ir techninio darbo projekto parengimo bei projekto vykdymo priežiūros paslaug</w:t>
            </w:r>
            <w:r>
              <w:rPr>
                <w:rFonts w:hAnsi="Times New Roman" w:cs="Times New Roman"/>
                <w:sz w:val="22"/>
                <w:szCs w:val="22"/>
              </w:rPr>
              <w:t>os</w:t>
            </w:r>
          </w:p>
        </w:tc>
        <w:tc>
          <w:tcPr>
            <w:tcW w:w="1978" w:type="dxa"/>
          </w:tcPr>
          <w:p w14:paraId="444F2CA8" w14:textId="6BB2F473"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35 574,00</w:t>
            </w:r>
          </w:p>
        </w:tc>
      </w:tr>
      <w:tr w:rsidR="00557F1D" w14:paraId="52B88CDE" w14:textId="77777777" w:rsidTr="00064071">
        <w:tc>
          <w:tcPr>
            <w:tcW w:w="791" w:type="dxa"/>
          </w:tcPr>
          <w:p w14:paraId="07B8A8FB" w14:textId="77A09E92"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3.</w:t>
            </w:r>
          </w:p>
        </w:tc>
        <w:tc>
          <w:tcPr>
            <w:tcW w:w="6859" w:type="dxa"/>
          </w:tcPr>
          <w:p w14:paraId="52374960" w14:textId="4EB98B53"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Nuotekų šalinimo tinklų Kriūkuose projektini</w:t>
            </w:r>
            <w:r w:rsidR="00064071">
              <w:rPr>
                <w:rFonts w:hAnsi="Times New Roman" w:cs="Times New Roman"/>
                <w:sz w:val="22"/>
                <w:szCs w:val="22"/>
              </w:rPr>
              <w:t>ų</w:t>
            </w:r>
            <w:r w:rsidRPr="00064071">
              <w:rPr>
                <w:rFonts w:hAnsi="Times New Roman" w:cs="Times New Roman"/>
                <w:sz w:val="22"/>
                <w:szCs w:val="22"/>
              </w:rPr>
              <w:t xml:space="preserve"> pasiūlym</w:t>
            </w:r>
            <w:r w:rsidR="00064071">
              <w:rPr>
                <w:rFonts w:hAnsi="Times New Roman" w:cs="Times New Roman"/>
                <w:sz w:val="22"/>
                <w:szCs w:val="22"/>
              </w:rPr>
              <w:t>ų</w:t>
            </w:r>
            <w:r w:rsidRPr="00064071">
              <w:rPr>
                <w:rFonts w:hAnsi="Times New Roman" w:cs="Times New Roman"/>
                <w:sz w:val="22"/>
                <w:szCs w:val="22"/>
              </w:rPr>
              <w:t xml:space="preserve"> ir techninio darbo projekto parengimo bei projekto vykdymo priežiūros paslaugos</w:t>
            </w:r>
          </w:p>
        </w:tc>
        <w:tc>
          <w:tcPr>
            <w:tcW w:w="1978" w:type="dxa"/>
          </w:tcPr>
          <w:p w14:paraId="2E06B773" w14:textId="03446E92"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38 115,00</w:t>
            </w:r>
          </w:p>
        </w:tc>
      </w:tr>
      <w:tr w:rsidR="00557F1D" w14:paraId="5287E164" w14:textId="77777777" w:rsidTr="00064071">
        <w:tc>
          <w:tcPr>
            <w:tcW w:w="791" w:type="dxa"/>
          </w:tcPr>
          <w:p w14:paraId="0D01158A" w14:textId="07DE67CB"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4.</w:t>
            </w:r>
          </w:p>
        </w:tc>
        <w:tc>
          <w:tcPr>
            <w:tcW w:w="6859" w:type="dxa"/>
          </w:tcPr>
          <w:p w14:paraId="7DA41064" w14:textId="3BD17F70" w:rsidR="00557F1D" w:rsidRPr="00064071" w:rsidRDefault="00064071"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Nuotekų šalinimo tinklų Lukšiuose projektini</w:t>
            </w:r>
            <w:r>
              <w:rPr>
                <w:rFonts w:hAnsi="Times New Roman" w:cs="Times New Roman"/>
                <w:sz w:val="22"/>
                <w:szCs w:val="22"/>
              </w:rPr>
              <w:t>ų</w:t>
            </w:r>
            <w:r w:rsidRPr="00064071">
              <w:rPr>
                <w:rFonts w:hAnsi="Times New Roman" w:cs="Times New Roman"/>
                <w:sz w:val="22"/>
                <w:szCs w:val="22"/>
              </w:rPr>
              <w:t xml:space="preserve"> pasiūlym</w:t>
            </w:r>
            <w:r>
              <w:rPr>
                <w:rFonts w:hAnsi="Times New Roman" w:cs="Times New Roman"/>
                <w:sz w:val="22"/>
                <w:szCs w:val="22"/>
              </w:rPr>
              <w:t>ų</w:t>
            </w:r>
            <w:r w:rsidRPr="00064071">
              <w:rPr>
                <w:rFonts w:hAnsi="Times New Roman" w:cs="Times New Roman"/>
                <w:sz w:val="22"/>
                <w:szCs w:val="22"/>
              </w:rPr>
              <w:t xml:space="preserve"> ir techninio darbo projekto parengimo bei projekto vykdymo priežiūros paslaugos</w:t>
            </w:r>
          </w:p>
        </w:tc>
        <w:tc>
          <w:tcPr>
            <w:tcW w:w="1978" w:type="dxa"/>
          </w:tcPr>
          <w:p w14:paraId="1A15D48D" w14:textId="5A5DFA0D"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28 289,80</w:t>
            </w:r>
          </w:p>
        </w:tc>
      </w:tr>
      <w:tr w:rsidR="00557F1D" w14:paraId="622DD4A3" w14:textId="77777777" w:rsidTr="00064071">
        <w:tc>
          <w:tcPr>
            <w:tcW w:w="791" w:type="dxa"/>
          </w:tcPr>
          <w:p w14:paraId="41DE8DB3" w14:textId="16B638E5"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5.</w:t>
            </w:r>
          </w:p>
        </w:tc>
        <w:tc>
          <w:tcPr>
            <w:tcW w:w="6859" w:type="dxa"/>
          </w:tcPr>
          <w:p w14:paraId="11EED3BD" w14:textId="3F128693" w:rsidR="00557F1D" w:rsidRPr="00064071" w:rsidRDefault="00064071"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Nuotekų šalinimo tinklų Lekėčiuose projektini</w:t>
            </w:r>
            <w:r>
              <w:rPr>
                <w:rFonts w:hAnsi="Times New Roman" w:cs="Times New Roman"/>
                <w:sz w:val="22"/>
                <w:szCs w:val="22"/>
              </w:rPr>
              <w:t>ų</w:t>
            </w:r>
            <w:r w:rsidRPr="00064071">
              <w:rPr>
                <w:rFonts w:hAnsi="Times New Roman" w:cs="Times New Roman"/>
                <w:sz w:val="22"/>
                <w:szCs w:val="22"/>
              </w:rPr>
              <w:t xml:space="preserve"> pasiūlym</w:t>
            </w:r>
            <w:r>
              <w:rPr>
                <w:rFonts w:hAnsi="Times New Roman" w:cs="Times New Roman"/>
                <w:sz w:val="22"/>
                <w:szCs w:val="22"/>
              </w:rPr>
              <w:t>ų</w:t>
            </w:r>
            <w:r w:rsidRPr="00064071">
              <w:rPr>
                <w:rFonts w:hAnsi="Times New Roman" w:cs="Times New Roman"/>
                <w:sz w:val="22"/>
                <w:szCs w:val="22"/>
              </w:rPr>
              <w:t xml:space="preserve"> ir techninio darbo projekto parengimo bei projekto vykdymo priežiūros paslaugos</w:t>
            </w:r>
          </w:p>
        </w:tc>
        <w:tc>
          <w:tcPr>
            <w:tcW w:w="1978" w:type="dxa"/>
          </w:tcPr>
          <w:p w14:paraId="123DA69F" w14:textId="033BF9A9"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48 551,25</w:t>
            </w:r>
          </w:p>
        </w:tc>
      </w:tr>
      <w:tr w:rsidR="00557F1D" w14:paraId="1693A541" w14:textId="77777777" w:rsidTr="00064071">
        <w:tc>
          <w:tcPr>
            <w:tcW w:w="791" w:type="dxa"/>
          </w:tcPr>
          <w:p w14:paraId="03FF9829" w14:textId="1A4E1D05"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6.</w:t>
            </w:r>
          </w:p>
        </w:tc>
        <w:tc>
          <w:tcPr>
            <w:tcW w:w="6859" w:type="dxa"/>
          </w:tcPr>
          <w:p w14:paraId="7F7D2054" w14:textId="71EC91B0" w:rsidR="00557F1D" w:rsidRPr="00064071" w:rsidRDefault="00064071"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Nuotekų šalinimo tinklų Gelgaudiškyje projektini</w:t>
            </w:r>
            <w:r>
              <w:rPr>
                <w:rFonts w:hAnsi="Times New Roman" w:cs="Times New Roman"/>
                <w:sz w:val="22"/>
                <w:szCs w:val="22"/>
              </w:rPr>
              <w:t>ų</w:t>
            </w:r>
            <w:r w:rsidRPr="00064071">
              <w:rPr>
                <w:rFonts w:hAnsi="Times New Roman" w:cs="Times New Roman"/>
                <w:sz w:val="22"/>
                <w:szCs w:val="22"/>
              </w:rPr>
              <w:t xml:space="preserve"> pasiūlym</w:t>
            </w:r>
            <w:r>
              <w:rPr>
                <w:rFonts w:hAnsi="Times New Roman" w:cs="Times New Roman"/>
                <w:sz w:val="22"/>
                <w:szCs w:val="22"/>
              </w:rPr>
              <w:t>ų</w:t>
            </w:r>
            <w:r w:rsidRPr="00064071">
              <w:rPr>
                <w:rFonts w:hAnsi="Times New Roman" w:cs="Times New Roman"/>
                <w:sz w:val="22"/>
                <w:szCs w:val="22"/>
              </w:rPr>
              <w:t xml:space="preserve"> ir techninio darbo projekto parengimo bei projekto vykdymo priežiūros paslaugos</w:t>
            </w:r>
          </w:p>
        </w:tc>
        <w:tc>
          <w:tcPr>
            <w:tcW w:w="1978" w:type="dxa"/>
          </w:tcPr>
          <w:p w14:paraId="7E4E22A2" w14:textId="10A45142"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60 984,00</w:t>
            </w:r>
          </w:p>
        </w:tc>
      </w:tr>
      <w:tr w:rsidR="00557F1D" w14:paraId="63E2D9FE" w14:textId="77777777" w:rsidTr="00064071">
        <w:tc>
          <w:tcPr>
            <w:tcW w:w="791" w:type="dxa"/>
          </w:tcPr>
          <w:p w14:paraId="39376097" w14:textId="3F0ECF85" w:rsidR="00557F1D" w:rsidRPr="00064071" w:rsidRDefault="00557F1D" w:rsidP="005F6ACB">
            <w:pPr>
              <w:pStyle w:val="Betarp"/>
              <w:spacing w:after="120"/>
              <w:contextualSpacing/>
              <w:jc w:val="both"/>
              <w:rPr>
                <w:rFonts w:hAnsi="Times New Roman" w:cs="Times New Roman"/>
                <w:sz w:val="22"/>
                <w:szCs w:val="22"/>
              </w:rPr>
            </w:pPr>
            <w:r w:rsidRPr="00064071">
              <w:rPr>
                <w:rFonts w:hAnsi="Times New Roman" w:cs="Times New Roman"/>
                <w:sz w:val="22"/>
                <w:szCs w:val="22"/>
              </w:rPr>
              <w:t xml:space="preserve">7. </w:t>
            </w:r>
          </w:p>
        </w:tc>
        <w:tc>
          <w:tcPr>
            <w:tcW w:w="6859" w:type="dxa"/>
          </w:tcPr>
          <w:p w14:paraId="1C81609E" w14:textId="6A617FCA" w:rsidR="00557F1D" w:rsidRDefault="006E05F6" w:rsidP="005F6ACB">
            <w:pPr>
              <w:pStyle w:val="Betarp"/>
              <w:spacing w:after="120"/>
              <w:contextualSpacing/>
              <w:jc w:val="both"/>
              <w:rPr>
                <w:rFonts w:hAnsi="Times New Roman" w:cs="Times New Roman"/>
                <w:b/>
                <w:bCs/>
                <w:sz w:val="22"/>
                <w:szCs w:val="22"/>
              </w:rPr>
            </w:pPr>
            <w:r w:rsidRPr="006E05F6">
              <w:rPr>
                <w:rFonts w:hAnsi="Times New Roman" w:cs="Times New Roman"/>
                <w:sz w:val="22"/>
                <w:szCs w:val="22"/>
              </w:rPr>
              <w:t xml:space="preserve">Vandentiekio ir nuotekų šalinimo tinklų </w:t>
            </w:r>
            <w:r w:rsidR="00064071">
              <w:rPr>
                <w:rFonts w:hAnsi="Times New Roman" w:cs="Times New Roman"/>
                <w:sz w:val="22"/>
                <w:szCs w:val="22"/>
              </w:rPr>
              <w:t>Kudirkos Naumiestyje</w:t>
            </w:r>
            <w:r w:rsidR="00064071" w:rsidRPr="007C27D6">
              <w:rPr>
                <w:rFonts w:hAnsi="Times New Roman" w:cs="Times New Roman"/>
                <w:sz w:val="22"/>
                <w:szCs w:val="22"/>
              </w:rPr>
              <w:t xml:space="preserve"> projektini</w:t>
            </w:r>
            <w:r w:rsidR="00064071">
              <w:rPr>
                <w:rFonts w:hAnsi="Times New Roman" w:cs="Times New Roman"/>
                <w:sz w:val="22"/>
                <w:szCs w:val="22"/>
              </w:rPr>
              <w:t>ų</w:t>
            </w:r>
            <w:r w:rsidR="00064071" w:rsidRPr="007C27D6">
              <w:rPr>
                <w:rFonts w:hAnsi="Times New Roman" w:cs="Times New Roman"/>
                <w:sz w:val="22"/>
                <w:szCs w:val="22"/>
              </w:rPr>
              <w:t xml:space="preserve"> pasiūlym</w:t>
            </w:r>
            <w:r w:rsidR="00064071">
              <w:rPr>
                <w:rFonts w:hAnsi="Times New Roman" w:cs="Times New Roman"/>
                <w:sz w:val="22"/>
                <w:szCs w:val="22"/>
              </w:rPr>
              <w:t>ų</w:t>
            </w:r>
            <w:r w:rsidR="00064071" w:rsidRPr="007C27D6">
              <w:rPr>
                <w:rFonts w:hAnsi="Times New Roman" w:cs="Times New Roman"/>
                <w:sz w:val="22"/>
                <w:szCs w:val="22"/>
              </w:rPr>
              <w:t xml:space="preserve"> ir techninio darbo projekto parengimo bei projekto vykdymo priežiūros paslaug</w:t>
            </w:r>
            <w:r w:rsidR="00064071">
              <w:rPr>
                <w:rFonts w:hAnsi="Times New Roman" w:cs="Times New Roman"/>
                <w:sz w:val="22"/>
                <w:szCs w:val="22"/>
              </w:rPr>
              <w:t>os</w:t>
            </w:r>
          </w:p>
        </w:tc>
        <w:tc>
          <w:tcPr>
            <w:tcW w:w="1978" w:type="dxa"/>
          </w:tcPr>
          <w:p w14:paraId="2A64461F" w14:textId="00B136FC" w:rsidR="00557F1D" w:rsidRDefault="00064071" w:rsidP="00064071">
            <w:pPr>
              <w:pStyle w:val="Betarp"/>
              <w:spacing w:after="120"/>
              <w:contextualSpacing/>
              <w:jc w:val="center"/>
              <w:rPr>
                <w:rFonts w:hAnsi="Times New Roman" w:cs="Times New Roman"/>
                <w:b/>
                <w:bCs/>
                <w:sz w:val="22"/>
                <w:szCs w:val="22"/>
              </w:rPr>
            </w:pPr>
            <w:r>
              <w:rPr>
                <w:rFonts w:hAnsi="Times New Roman" w:cs="Times New Roman"/>
                <w:b/>
                <w:bCs/>
                <w:sz w:val="22"/>
                <w:szCs w:val="22"/>
              </w:rPr>
              <w:t>17 666,00</w:t>
            </w:r>
          </w:p>
        </w:tc>
      </w:tr>
    </w:tbl>
    <w:bookmarkEnd w:id="6"/>
    <w:p w14:paraId="50728D70" w14:textId="27C0F2B7" w:rsidR="00457798" w:rsidRPr="002921BC" w:rsidRDefault="00457798" w:rsidP="00457798">
      <w:pPr>
        <w:pStyle w:val="Betarp"/>
        <w:spacing w:after="120"/>
        <w:ind w:firstLine="567"/>
        <w:contextualSpacing/>
        <w:jc w:val="both"/>
        <w:rPr>
          <w:rFonts w:ascii="Times New Roman" w:hAnsi="Times New Roman" w:cs="Times New Roman"/>
          <w:sz w:val="22"/>
          <w:szCs w:val="22"/>
        </w:rPr>
      </w:pPr>
      <w:r w:rsidRPr="00457798">
        <w:rPr>
          <w:rFonts w:ascii="Times New Roman" w:hAnsi="Times New Roman" w:cs="Times New Roman"/>
          <w:sz w:val="22"/>
          <w:szCs w:val="22"/>
        </w:rPr>
        <w:t>*</w:t>
      </w:r>
      <w:r w:rsidRPr="00457798">
        <w:rPr>
          <w:rFonts w:ascii="Times New Roman" w:eastAsia="Times New Roman" w:hAnsi="Times New Roman" w:cs="Times New Roman"/>
          <w:b/>
          <w:sz w:val="22"/>
          <w:szCs w:val="22"/>
          <w:u w:val="single"/>
        </w:rPr>
        <w:t xml:space="preserve"> Jei pasiūlymo kaina atitinkamoje dalyje bus didesnė, pasiūlymas bus atmestas</w:t>
      </w:r>
      <w:r>
        <w:rPr>
          <w:rFonts w:ascii="Times New Roman" w:eastAsia="Times New Roman" w:hAnsi="Times New Roman" w:cs="Times New Roman"/>
          <w:b/>
          <w:sz w:val="22"/>
          <w:szCs w:val="22"/>
          <w:u w:val="single"/>
        </w:rPr>
        <w:t xml:space="preserve">. </w:t>
      </w:r>
    </w:p>
    <w:p w14:paraId="69BA5861" w14:textId="2AF3694A" w:rsidR="00847B6C" w:rsidRDefault="006E05F6" w:rsidP="006E05F6">
      <w:pPr>
        <w:tabs>
          <w:tab w:val="left" w:pos="993"/>
        </w:tabs>
        <w:spacing w:after="0" w:line="240" w:lineRule="auto"/>
        <w:jc w:val="both"/>
        <w:outlineLvl w:val="1"/>
        <w:rPr>
          <w:rFonts w:ascii="Times New Roman" w:eastAsia="Times New Roman" w:hAnsi="Times New Roman" w:cs="Times New Roman"/>
          <w:sz w:val="22"/>
          <w:szCs w:val="22"/>
          <w:lang w:eastAsia="en-US"/>
        </w:rPr>
      </w:pPr>
      <w:r>
        <w:rPr>
          <w:rFonts w:ascii="Times New Roman" w:hAnsi="Times New Roman" w:cs="Times New Roman"/>
          <w:sz w:val="22"/>
          <w:szCs w:val="22"/>
        </w:rPr>
        <w:tab/>
      </w:r>
      <w:r w:rsidR="00A0459B" w:rsidRPr="00A0459B">
        <w:t xml:space="preserve"> </w:t>
      </w:r>
      <w:r w:rsidR="00A0459B" w:rsidRPr="00A0459B">
        <w:rPr>
          <w:rFonts w:ascii="Times New Roman" w:eastAsia="Times New Roman" w:hAnsi="Times New Roman" w:cs="Times New Roman"/>
          <w:sz w:val="22"/>
          <w:szCs w:val="22"/>
          <w:lang w:eastAsia="en-US"/>
        </w:rPr>
        <w:t>Tiekėjas gali pateikti po vieną pasiūlymą dėl bet kurios vienos, bet kurių dviejų, trijų, keturių, penkių, šešių ar visų septynių pirkimo objekto dalių.</w:t>
      </w:r>
      <w:r w:rsidR="00A0459B">
        <w:rPr>
          <w:rFonts w:ascii="Times New Roman" w:eastAsia="Times New Roman" w:hAnsi="Times New Roman" w:cs="Times New Roman"/>
          <w:sz w:val="22"/>
          <w:szCs w:val="22"/>
          <w:lang w:eastAsia="en-US"/>
        </w:rPr>
        <w:t xml:space="preserve"> </w:t>
      </w:r>
      <w:r w:rsidRPr="006E05F6">
        <w:rPr>
          <w:rFonts w:ascii="Times New Roman" w:eastAsia="Times New Roman" w:hAnsi="Times New Roman" w:cs="Times New Roman"/>
          <w:sz w:val="22"/>
          <w:szCs w:val="22"/>
          <w:lang w:eastAsia="en-US"/>
        </w:rPr>
        <w:t>Kiekvienai pirkimo daliai bus sudaroma atskira pirkimo sutartis.</w:t>
      </w:r>
      <w:r>
        <w:rPr>
          <w:rFonts w:ascii="Times New Roman" w:eastAsia="Times New Roman" w:hAnsi="Times New Roman" w:cs="Times New Roman"/>
          <w:sz w:val="22"/>
          <w:szCs w:val="22"/>
          <w:lang w:eastAsia="en-US"/>
        </w:rPr>
        <w:t xml:space="preserve"> </w:t>
      </w:r>
      <w:r w:rsidRPr="006E05F6">
        <w:rPr>
          <w:rFonts w:ascii="Times New Roman" w:eastAsia="Times New Roman" w:hAnsi="Times New Roman" w:cs="Times New Roman"/>
          <w:sz w:val="22"/>
          <w:szCs w:val="22"/>
          <w:lang w:eastAsia="en-US"/>
        </w:rPr>
        <w:t>Perkančioji organizacija pasilieka galimybę nuspręsti sudaryti vieną pirkimo sutartį dėl jos nurodytų pirkimo dalių ar jų grupių, dėl kurių pagal pirkimo dokumentus laimėtoju gali būti nustatomas tas pats tiekėjas</w:t>
      </w:r>
      <w:r w:rsidR="00A0459B">
        <w:rPr>
          <w:rFonts w:ascii="Times New Roman" w:eastAsia="Times New Roman" w:hAnsi="Times New Roman" w:cs="Times New Roman"/>
          <w:sz w:val="22"/>
          <w:szCs w:val="22"/>
          <w:lang w:eastAsia="en-US"/>
        </w:rPr>
        <w:t>.</w:t>
      </w:r>
    </w:p>
    <w:p w14:paraId="0231124D" w14:textId="6EF05FBF" w:rsidR="006E05F6" w:rsidRPr="006E05F6" w:rsidRDefault="006E05F6" w:rsidP="006E05F6">
      <w:pPr>
        <w:tabs>
          <w:tab w:val="left" w:pos="993"/>
        </w:tabs>
        <w:spacing w:after="0" w:line="240" w:lineRule="auto"/>
        <w:jc w:val="both"/>
        <w:outlineLvl w:val="1"/>
        <w:rPr>
          <w:rFonts w:ascii="Times New Roman" w:hAnsi="Times New Roman" w:cs="Times New Roman"/>
          <w:color w:val="FF0000"/>
          <w:sz w:val="22"/>
          <w:szCs w:val="22"/>
        </w:rPr>
      </w:pPr>
      <w:r>
        <w:rPr>
          <w:rFonts w:ascii="Times New Roman" w:eastAsia="Times New Roman" w:hAnsi="Times New Roman" w:cs="Times New Roman"/>
          <w:sz w:val="22"/>
          <w:szCs w:val="22"/>
          <w:lang w:eastAsia="en-US"/>
        </w:rPr>
        <w:tab/>
      </w:r>
      <w:r w:rsidRPr="006E05F6">
        <w:rPr>
          <w:rFonts w:ascii="Times New Roman" w:eastAsia="Times New Roman" w:hAnsi="Times New Roman" w:cs="Times New Roman"/>
          <w:sz w:val="22"/>
          <w:szCs w:val="22"/>
          <w:lang w:eastAsia="en-US"/>
        </w:rPr>
        <w:t xml:space="preserve">Pirkimo objekto dalių apimtys ir dalykas, reikalavimai ir techninė specifikacija apibrėžti </w:t>
      </w:r>
      <w:bookmarkStart w:id="7" w:name="_Hlk91152632"/>
      <w:r w:rsidRPr="006E05F6">
        <w:rPr>
          <w:rFonts w:ascii="Times New Roman" w:eastAsia="Times New Roman" w:hAnsi="Times New Roman" w:cs="Times New Roman"/>
          <w:sz w:val="22"/>
          <w:szCs w:val="22"/>
          <w:lang w:eastAsia="en-US"/>
        </w:rPr>
        <w:t>specialiųjų pirkimo sąlygų 2 priede</w:t>
      </w:r>
      <w:bookmarkEnd w:id="7"/>
      <w:r w:rsidRPr="006E05F6">
        <w:rPr>
          <w:rFonts w:ascii="Times New Roman" w:eastAsia="Times New Roman" w:hAnsi="Times New Roman" w:cs="Times New Roman"/>
          <w:sz w:val="22"/>
          <w:szCs w:val="22"/>
          <w:lang w:eastAsia="en-US"/>
        </w:rPr>
        <w:t>.</w:t>
      </w:r>
    </w:p>
    <w:p w14:paraId="0CA81FB8" w14:textId="4FEA6A99" w:rsidR="00325243" w:rsidRPr="002921BC" w:rsidRDefault="00325243" w:rsidP="005F6ACB">
      <w:pPr>
        <w:pStyle w:val="Betarp"/>
        <w:ind w:firstLine="567"/>
        <w:contextualSpacing/>
        <w:jc w:val="both"/>
        <w:rPr>
          <w:rFonts w:ascii="Times New Roman" w:hAnsi="Times New Roman" w:cs="Times New Roman"/>
          <w:sz w:val="22"/>
          <w:szCs w:val="22"/>
        </w:rPr>
      </w:pPr>
      <w:r w:rsidRPr="002921BC">
        <w:rPr>
          <w:rFonts w:ascii="Times New Roman" w:hAnsi="Times New Roman" w:cs="Times New Roman"/>
          <w:sz w:val="22"/>
          <w:szCs w:val="22"/>
        </w:rPr>
        <w:lastRenderedPageBreak/>
        <w:t>2.</w:t>
      </w:r>
      <w:r w:rsidR="00FB3832" w:rsidRPr="002921BC">
        <w:rPr>
          <w:rFonts w:ascii="Times New Roman" w:hAnsi="Times New Roman" w:cs="Times New Roman"/>
          <w:sz w:val="22"/>
          <w:szCs w:val="22"/>
        </w:rPr>
        <w:t>3</w:t>
      </w:r>
      <w:r w:rsidRPr="002921BC">
        <w:rPr>
          <w:rFonts w:ascii="Times New Roman" w:hAnsi="Times New Roman" w:cs="Times New Roman"/>
          <w:sz w:val="22"/>
          <w:szCs w:val="22"/>
        </w:rPr>
        <w:t>.</w:t>
      </w:r>
      <w:r w:rsidR="00E53E12" w:rsidRPr="002921BC">
        <w:rPr>
          <w:rFonts w:ascii="Times New Roman" w:hAnsi="Times New Roman" w:cs="Times New Roman"/>
          <w:sz w:val="22"/>
          <w:szCs w:val="22"/>
        </w:rPr>
        <w:t xml:space="preserve"> Jeigu apibūdinant pirkimo objektą techninėje specifikacijoje</w:t>
      </w:r>
      <w:r w:rsidR="00FD6D87">
        <w:rPr>
          <w:rFonts w:ascii="Times New Roman" w:hAnsi="Times New Roman" w:cs="Times New Roman"/>
          <w:sz w:val="22"/>
          <w:szCs w:val="22"/>
        </w:rPr>
        <w:t>, techninėje užduotyje</w:t>
      </w:r>
      <w:r w:rsidR="00E53E12" w:rsidRPr="002921BC">
        <w:rPr>
          <w:rFonts w:ascii="Times New Roman" w:hAnsi="Times New Roman" w:cs="Times New Roman"/>
          <w:sz w:val="22"/>
          <w:szCs w:val="22"/>
        </w:rPr>
        <w:t xml:space="preserve"> </w:t>
      </w:r>
      <w:r w:rsidR="006F54BB" w:rsidRPr="002921BC">
        <w:rPr>
          <w:rFonts w:ascii="Times New Roman" w:hAnsi="Times New Roman" w:cs="Times New Roman"/>
          <w:sz w:val="22"/>
          <w:szCs w:val="22"/>
        </w:rPr>
        <w:t xml:space="preserve">ar kituose pirkimo dokumentuose </w:t>
      </w:r>
      <w:r w:rsidR="00E53E12" w:rsidRPr="002921BC">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2921BC">
        <w:rPr>
          <w:rFonts w:ascii="Times New Roman" w:hAnsi="Times New Roman" w:cs="Times New Roman"/>
          <w:sz w:val="22"/>
          <w:szCs w:val="22"/>
        </w:rPr>
        <w:t xml:space="preserve">turi būti </w:t>
      </w:r>
      <w:r w:rsidR="00AE7624" w:rsidRPr="002921BC">
        <w:rPr>
          <w:rFonts w:ascii="Times New Roman" w:hAnsi="Times New Roman" w:cs="Times New Roman"/>
          <w:sz w:val="22"/>
          <w:szCs w:val="22"/>
        </w:rPr>
        <w:t xml:space="preserve">laikoma, kad kiekviena tokia nuoroda yra pateikta su žodžiais „arba lygiavertis“. </w:t>
      </w:r>
    </w:p>
    <w:p w14:paraId="5734BACD" w14:textId="355F92D1" w:rsidR="0083071D" w:rsidRDefault="00004521" w:rsidP="005F6ACB">
      <w:pPr>
        <w:pStyle w:val="Sraopastraipa"/>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2.</w:t>
      </w:r>
      <w:r w:rsidR="00FB3832" w:rsidRPr="002921BC">
        <w:rPr>
          <w:rFonts w:ascii="Times New Roman" w:hAnsi="Times New Roman" w:cs="Times New Roman"/>
          <w:sz w:val="22"/>
          <w:szCs w:val="22"/>
        </w:rPr>
        <w:t>4</w:t>
      </w:r>
      <w:r w:rsidRPr="002921BC">
        <w:rPr>
          <w:rFonts w:ascii="Times New Roman" w:hAnsi="Times New Roman" w:cs="Times New Roman"/>
          <w:sz w:val="22"/>
          <w:szCs w:val="22"/>
        </w:rPr>
        <w:t>. Jeigu apibūdinant pirkimo objektą techninėje specifikacijoje</w:t>
      </w:r>
      <w:r w:rsidR="006F54BB" w:rsidRPr="002921BC">
        <w:rPr>
          <w:rFonts w:ascii="Times New Roman" w:hAnsi="Times New Roman" w:cs="Times New Roman"/>
          <w:sz w:val="22"/>
          <w:szCs w:val="22"/>
        </w:rPr>
        <w:t>,</w:t>
      </w:r>
      <w:r w:rsidR="00FD6D87">
        <w:rPr>
          <w:rFonts w:ascii="Times New Roman" w:hAnsi="Times New Roman" w:cs="Times New Roman"/>
          <w:sz w:val="22"/>
          <w:szCs w:val="22"/>
        </w:rPr>
        <w:t xml:space="preserve"> techninėje užduotyje ar</w:t>
      </w:r>
      <w:r w:rsidR="006F54BB" w:rsidRPr="002921BC">
        <w:rPr>
          <w:rFonts w:ascii="Times New Roman" w:hAnsi="Times New Roman" w:cs="Times New Roman"/>
          <w:sz w:val="22"/>
          <w:szCs w:val="22"/>
        </w:rPr>
        <w:t xml:space="preserve"> kituose pirkimo dokumentuose</w:t>
      </w:r>
      <w:r w:rsidRPr="002921BC">
        <w:rPr>
          <w:rFonts w:ascii="Times New Roman" w:hAnsi="Times New Roman" w:cs="Times New Roman"/>
          <w:sz w:val="22"/>
          <w:szCs w:val="22"/>
        </w:rPr>
        <w:t xml:space="preserve"> nurodytas standartas</w:t>
      </w:r>
      <w:r w:rsidR="00245655" w:rsidRPr="002921BC">
        <w:rPr>
          <w:rFonts w:ascii="Times New Roman" w:hAnsi="Times New Roman" w:cs="Times New Roman"/>
          <w:sz w:val="22"/>
          <w:szCs w:val="22"/>
        </w:rPr>
        <w:t xml:space="preserve">, </w:t>
      </w:r>
      <w:r w:rsidR="00245655" w:rsidRPr="002921BC">
        <w:rPr>
          <w:rFonts w:ascii="Times New Roman" w:hAnsi="Times New Roman" w:cs="Times New Roman"/>
          <w:color w:val="000000"/>
          <w:sz w:val="22"/>
          <w:szCs w:val="22"/>
        </w:rPr>
        <w:t>techninis liudijimas ar bendrosios techninės specifikacijos</w:t>
      </w:r>
      <w:r w:rsidR="00046522" w:rsidRPr="002921B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921BC">
        <w:rPr>
          <w:rFonts w:ascii="Times New Roman" w:hAnsi="Times New Roman" w:cs="Times New Roman"/>
          <w:color w:val="000000"/>
          <w:sz w:val="22"/>
          <w:szCs w:val="22"/>
        </w:rPr>
        <w:t xml:space="preserve">, </w:t>
      </w:r>
      <w:r w:rsidR="00245655" w:rsidRPr="002921BC">
        <w:rPr>
          <w:rFonts w:ascii="Times New Roman" w:hAnsi="Times New Roman" w:cs="Times New Roman"/>
          <w:sz w:val="22"/>
          <w:szCs w:val="22"/>
        </w:rPr>
        <w:t xml:space="preserve">turi būti laikoma, kad kiekviena tokia nuoroda yra pateikta su žodžiais „arba lygiavertis“. </w:t>
      </w:r>
    </w:p>
    <w:p w14:paraId="4F1249BB" w14:textId="77777777" w:rsidR="00A0459B" w:rsidRDefault="00A0459B" w:rsidP="00A0459B">
      <w:pPr>
        <w:pStyle w:val="Sraopastraipa"/>
        <w:spacing w:after="0" w:line="240" w:lineRule="auto"/>
        <w:ind w:left="0" w:firstLine="567"/>
        <w:jc w:val="both"/>
        <w:rPr>
          <w:rFonts w:ascii="Times New Roman" w:hAnsi="Times New Roman" w:cs="Times New Roman"/>
          <w:sz w:val="22"/>
          <w:szCs w:val="22"/>
        </w:rPr>
      </w:pPr>
    </w:p>
    <w:p w14:paraId="7150CD25" w14:textId="6B1CE88D" w:rsidR="00A0459B" w:rsidRPr="00A0459B" w:rsidRDefault="00A0459B" w:rsidP="00A0459B">
      <w:pPr>
        <w:pStyle w:val="Sraopastraipa"/>
        <w:spacing w:after="0" w:line="240" w:lineRule="auto"/>
        <w:ind w:left="0" w:firstLine="567"/>
        <w:jc w:val="both"/>
        <w:rPr>
          <w:rFonts w:ascii="Times New Roman" w:hAnsi="Times New Roman" w:cs="Times New Roman"/>
          <w:b/>
          <w:bCs/>
          <w:sz w:val="22"/>
          <w:szCs w:val="22"/>
        </w:rPr>
      </w:pPr>
      <w:r w:rsidRPr="00A0459B">
        <w:rPr>
          <w:rFonts w:ascii="Times New Roman" w:hAnsi="Times New Roman" w:cs="Times New Roman"/>
          <w:sz w:val="22"/>
          <w:szCs w:val="22"/>
        </w:rPr>
        <w:t xml:space="preserve">2.5. </w:t>
      </w:r>
      <w:r w:rsidRPr="00A0459B">
        <w:rPr>
          <w:rFonts w:ascii="Times New Roman" w:hAnsi="Times New Roman" w:cs="Times New Roman"/>
          <w:b/>
          <w:bCs/>
          <w:sz w:val="22"/>
          <w:szCs w:val="22"/>
        </w:rPr>
        <w:t>Nustatomas kiekvienos pirkimo dalies paslaugų teikimo</w:t>
      </w:r>
      <w:r w:rsidRPr="00A0459B">
        <w:rPr>
          <w:rFonts w:ascii="Times New Roman" w:hAnsi="Times New Roman" w:cs="Times New Roman"/>
          <w:sz w:val="22"/>
          <w:szCs w:val="22"/>
        </w:rPr>
        <w:t xml:space="preserve"> </w:t>
      </w:r>
      <w:r w:rsidRPr="00A0459B">
        <w:rPr>
          <w:rFonts w:ascii="Times New Roman" w:hAnsi="Times New Roman" w:cs="Times New Roman"/>
          <w:b/>
          <w:bCs/>
          <w:sz w:val="22"/>
          <w:szCs w:val="22"/>
        </w:rPr>
        <w:t>galimas ilgiausias terminas įskaitant galutinio atsiskaitymo terminus atskirai:</w:t>
      </w:r>
    </w:p>
    <w:p w14:paraId="43DAE998" w14:textId="56ACD21C"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2.5.1. I dalis – projektavimo paslaugos</w:t>
      </w:r>
      <w:r>
        <w:rPr>
          <w:rFonts w:ascii="Times New Roman" w:hAnsi="Times New Roman" w:cs="Times New Roman"/>
          <w:sz w:val="22"/>
          <w:szCs w:val="22"/>
        </w:rPr>
        <w:t xml:space="preserve">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40404E73" w14:textId="4EA6F5E3"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2.5.2. II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7E0E70A2" w14:textId="3D63F805"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2.5.3. III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0B03F569" w14:textId="7C205A2F"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2.5.4. IV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31EA68AE" w14:textId="68F6DD3F"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2.5.5. V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08BEA325" w14:textId="4FC7004A"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2.5.6. VI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1485844E" w14:textId="122C332E"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2.5.7. VII dalis – projektavimo paslaugos </w:t>
      </w:r>
      <w:r w:rsidRPr="00A0459B">
        <w:rPr>
          <w:rFonts w:ascii="Times New Roman" w:hAnsi="Times New Roman" w:cs="Times New Roman"/>
          <w:b/>
          <w:bCs/>
          <w:sz w:val="22"/>
          <w:szCs w:val="22"/>
        </w:rPr>
        <w:t>7 mėnesiai</w:t>
      </w:r>
      <w:r w:rsidRPr="00A0459B">
        <w:rPr>
          <w:rFonts w:ascii="Times New Roman" w:hAnsi="Times New Roman" w:cs="Times New Roman"/>
          <w:sz w:val="22"/>
          <w:szCs w:val="22"/>
        </w:rPr>
        <w:t xml:space="preserve"> nuo sutarties įsigaliojimo dienos. Projekto vykdymo priežiūra – visu statybos darbų laikotarpiu.</w:t>
      </w:r>
    </w:p>
    <w:p w14:paraId="61317136" w14:textId="77777777" w:rsidR="00A0459B" w:rsidRPr="00A0459B" w:rsidRDefault="00A0459B" w:rsidP="00A0459B">
      <w:pPr>
        <w:pStyle w:val="Sraopastraipa"/>
        <w:spacing w:after="0" w:line="240" w:lineRule="auto"/>
        <w:ind w:left="0" w:firstLine="567"/>
        <w:jc w:val="both"/>
        <w:rPr>
          <w:rFonts w:ascii="Times New Roman" w:hAnsi="Times New Roman" w:cs="Times New Roman"/>
          <w:sz w:val="22"/>
          <w:szCs w:val="22"/>
        </w:rPr>
      </w:pPr>
    </w:p>
    <w:p w14:paraId="40D10C65" w14:textId="77777777" w:rsidR="00A0459B" w:rsidRPr="00A0459B" w:rsidRDefault="00A0459B" w:rsidP="00A0459B">
      <w:pPr>
        <w:pStyle w:val="Sraopastraipa"/>
        <w:spacing w:after="0" w:line="240" w:lineRule="auto"/>
        <w:ind w:left="0" w:firstLine="567"/>
        <w:jc w:val="both"/>
        <w:rPr>
          <w:rFonts w:ascii="Times New Roman" w:hAnsi="Times New Roman" w:cs="Times New Roman"/>
          <w:b/>
          <w:bCs/>
          <w:sz w:val="22"/>
          <w:szCs w:val="22"/>
        </w:rPr>
      </w:pPr>
      <w:r w:rsidRPr="00A0459B">
        <w:rPr>
          <w:rFonts w:ascii="Times New Roman" w:hAnsi="Times New Roman" w:cs="Times New Roman"/>
          <w:sz w:val="22"/>
          <w:szCs w:val="22"/>
        </w:rPr>
        <w:t xml:space="preserve">2.6. Tuo atveju jei dėl kelių ar visų pirkimo dalių laimėtoju būtų nustatytas tas pats tiekėjas, sutarčių galiojimo (paslaugų atlikimo) terminas nesumuojamas. </w:t>
      </w:r>
      <w:r w:rsidRPr="00A0459B">
        <w:rPr>
          <w:rFonts w:ascii="Times New Roman" w:hAnsi="Times New Roman" w:cs="Times New Roman"/>
          <w:b/>
          <w:bCs/>
          <w:sz w:val="22"/>
          <w:szCs w:val="22"/>
        </w:rPr>
        <w:t>Konkretūs sutarties tarpiniai ir galutiniai terminai nustatomi ir turės būti vykdomi griežtai pagal tiekėjo su pasiūlymu tai pirkimo daliai pateiktą  paslaugų atlikimo grafiką.</w:t>
      </w:r>
    </w:p>
    <w:p w14:paraId="4D2BA576" w14:textId="77777777" w:rsidR="00A0459B" w:rsidRPr="00A0459B" w:rsidRDefault="00A0459B" w:rsidP="00A0459B">
      <w:pPr>
        <w:pStyle w:val="Sraopastraipa"/>
        <w:spacing w:after="0" w:line="240" w:lineRule="auto"/>
        <w:ind w:left="0" w:firstLine="567"/>
        <w:jc w:val="both"/>
        <w:rPr>
          <w:rFonts w:ascii="Times New Roman" w:hAnsi="Times New Roman" w:cs="Times New Roman"/>
          <w:b/>
          <w:bCs/>
          <w:sz w:val="22"/>
          <w:szCs w:val="22"/>
        </w:rPr>
      </w:pPr>
    </w:p>
    <w:p w14:paraId="2D148A3B" w14:textId="781FCEC1" w:rsidR="00A0459B" w:rsidRDefault="00A0459B" w:rsidP="00A0459B">
      <w:pPr>
        <w:pStyle w:val="Sraopastraipa"/>
        <w:spacing w:after="0" w:line="240" w:lineRule="auto"/>
        <w:ind w:left="0" w:firstLine="567"/>
        <w:jc w:val="both"/>
        <w:rPr>
          <w:rFonts w:ascii="Times New Roman" w:hAnsi="Times New Roman" w:cs="Times New Roman"/>
          <w:sz w:val="22"/>
          <w:szCs w:val="22"/>
        </w:rPr>
      </w:pPr>
      <w:r w:rsidRPr="00A0459B">
        <w:rPr>
          <w:rFonts w:ascii="Times New Roman" w:hAnsi="Times New Roman" w:cs="Times New Roman"/>
          <w:sz w:val="22"/>
          <w:szCs w:val="22"/>
        </w:rPr>
        <w:t xml:space="preserve">2.7. </w:t>
      </w:r>
      <w:r w:rsidRPr="004D2D82">
        <w:rPr>
          <w:rFonts w:ascii="Times New Roman" w:hAnsi="Times New Roman" w:cs="Times New Roman"/>
          <w:b/>
          <w:bCs/>
          <w:sz w:val="22"/>
          <w:szCs w:val="22"/>
        </w:rPr>
        <w:t>Laisvos formos paslaugų atlikimo grafike</w:t>
      </w:r>
      <w:r w:rsidRPr="00A0459B">
        <w:rPr>
          <w:rFonts w:ascii="Times New Roman" w:hAnsi="Times New Roman" w:cs="Times New Roman"/>
          <w:sz w:val="22"/>
          <w:szCs w:val="22"/>
        </w:rPr>
        <w:t xml:space="preserve"> privalomai turi atsispindėti, kokiu metu (periodu) tiekėjo atstovai numato fiziškai atvykti į techninio darbo projekto rengimo teritorijas, projekto vykdymo priežiūros metu į statybvietę, ir/ar pas perkantįjį subjektą. Atsižvelgiant į tai, kad perkantysis subjektas objektyviai negali nustatyti</w:t>
      </w:r>
      <w:r>
        <w:rPr>
          <w:rFonts w:ascii="Times New Roman" w:hAnsi="Times New Roman" w:cs="Times New Roman"/>
          <w:sz w:val="22"/>
          <w:szCs w:val="22"/>
        </w:rPr>
        <w:t>,</w:t>
      </w:r>
      <w:r w:rsidRPr="00A0459B">
        <w:rPr>
          <w:rFonts w:ascii="Times New Roman" w:hAnsi="Times New Roman" w:cs="Times New Roman"/>
          <w:sz w:val="22"/>
          <w:szCs w:val="22"/>
        </w:rPr>
        <w:t xml:space="preserve"> kiek laiko truks pirkimo procedūros, kartu su pasiūlymu pateikiamame paslaugų atlikimo grafike paslaugų atlikimo periodiškumas </w:t>
      </w:r>
      <w:r w:rsidRPr="004D2D82">
        <w:rPr>
          <w:rFonts w:ascii="Times New Roman" w:hAnsi="Times New Roman" w:cs="Times New Roman"/>
          <w:b/>
          <w:bCs/>
          <w:sz w:val="22"/>
          <w:szCs w:val="22"/>
          <w:u w:val="single"/>
        </w:rPr>
        <w:t>turi būti nustatomas savaičių ir mėnesių tikslumu nurodant mėnesius numeracijos principu</w:t>
      </w:r>
      <w:r w:rsidRPr="004D2D82">
        <w:rPr>
          <w:rFonts w:ascii="Times New Roman" w:hAnsi="Times New Roman" w:cs="Times New Roman"/>
          <w:sz w:val="22"/>
          <w:szCs w:val="22"/>
          <w:u w:val="single"/>
        </w:rPr>
        <w:t xml:space="preserve"> – 1 paslaugų vykdymo mėn.; 2 paslaugų vykdymo mėn.; 3 ir t. t.,</w:t>
      </w:r>
      <w:r w:rsidRPr="00A0459B">
        <w:rPr>
          <w:rFonts w:ascii="Times New Roman" w:hAnsi="Times New Roman" w:cs="Times New Roman"/>
          <w:sz w:val="22"/>
          <w:szCs w:val="22"/>
        </w:rPr>
        <w:t xml:space="preserve"> nenurodant konkrečių mėnesių pavadinimų. Techninio darbo projekto rengimo paslaugų tarpiniai ir galutiniai terminai turi būti aiškiai išskirstyti (pažymėti) mėnesiais ir savaitėmis pagal faktiškai šių paslaugų daliai ir/ar galutiniam rezultatui atlikti reikalingus faktinius (realius) terminus. Techninio darbo projekto rengimo paslaugų tarpiniuose ir galutiniuose terminuose (paslaugų atlikimo grafike išskirstytų atliktų paslaugų dalies terminuose ir galutiniuose terminuose), paslaugų vykdymo laikotarpiuose turi būti įtraukti visi šių paslaugų atlikimui reikalingi laikotarpiai</w:t>
      </w:r>
      <w:r w:rsidR="004D2D82">
        <w:rPr>
          <w:rFonts w:ascii="Times New Roman" w:hAnsi="Times New Roman" w:cs="Times New Roman"/>
          <w:sz w:val="22"/>
          <w:szCs w:val="22"/>
        </w:rPr>
        <w:t>,</w:t>
      </w:r>
      <w:r w:rsidRPr="00A0459B">
        <w:rPr>
          <w:rFonts w:ascii="Times New Roman" w:hAnsi="Times New Roman" w:cs="Times New Roman"/>
          <w:sz w:val="22"/>
          <w:szCs w:val="22"/>
        </w:rPr>
        <w:t xml:space="preserve"> įskaitant ir konkrečių paslaugų (dalies ar galutinio rezultato) perdavimo perkančiajam subjektui terminus</w:t>
      </w:r>
      <w:r w:rsidR="004D2D82">
        <w:rPr>
          <w:rFonts w:ascii="Times New Roman" w:hAnsi="Times New Roman" w:cs="Times New Roman"/>
          <w:sz w:val="22"/>
          <w:szCs w:val="22"/>
        </w:rPr>
        <w:t>,</w:t>
      </w:r>
      <w:r w:rsidRPr="00A0459B">
        <w:rPr>
          <w:rFonts w:ascii="Times New Roman" w:hAnsi="Times New Roman" w:cs="Times New Roman"/>
          <w:sz w:val="22"/>
          <w:szCs w:val="22"/>
        </w:rPr>
        <w:t xml:space="preserve"> kurie privalo būti atskirai išskirti. Tiekėjas turi teisę trumpinti tarpinius ir/ar bendrą techninio darbo projekto rengimo  paslaugų  terminą</w:t>
      </w:r>
      <w:r w:rsidR="004D2D82">
        <w:rPr>
          <w:rFonts w:ascii="Times New Roman" w:hAnsi="Times New Roman" w:cs="Times New Roman"/>
          <w:sz w:val="22"/>
          <w:szCs w:val="22"/>
        </w:rPr>
        <w:t xml:space="preserve"> -</w:t>
      </w:r>
      <w:r w:rsidRPr="00A0459B">
        <w:rPr>
          <w:rFonts w:ascii="Times New Roman" w:hAnsi="Times New Roman" w:cs="Times New Roman"/>
          <w:sz w:val="22"/>
          <w:szCs w:val="22"/>
        </w:rPr>
        <w:t xml:space="preserve"> tai aiškiai nurodydamas paslaugų atlikimo grafike. Kiekvienos pirkimo dalies atskirai techninio darbo projekto rengimo paslauga už pasiūlyme nurodytą kainą apima šias sudedamąsias dalis, kurios privalo atsispindėti ir paslaugų atlikimo grafike: paruošiamieji darbai (topografinės nuotraukos užsakymas, visų reikalingų tyrimų atlikimas, reikalingų prisijungimo sąlygų gavimas); projekto sprendinių paruošimas, sprendinių derinimas su perkančiuoju subjektu; projekto  sprendinių  derinimas  su  visais  suinteresuotais  subjektais (derinančios  institucijos,  sklypų savininkai ir t.t.), servitutų planų parengimas (servitutų nuomos ar kitokius mokėjimus apmoka perkantysis subjektas); statybą  </w:t>
      </w:r>
      <w:r w:rsidRPr="00A0459B">
        <w:rPr>
          <w:rFonts w:ascii="Times New Roman" w:hAnsi="Times New Roman" w:cs="Times New Roman"/>
          <w:sz w:val="22"/>
          <w:szCs w:val="22"/>
        </w:rPr>
        <w:lastRenderedPageBreak/>
        <w:t>leidžiančio  dokumento  gavimas  (mokesčius  ir/ar  mokėjimus  už statybos  leidimą  apmoka  perkantysis  subjektas);  techninio darbo projekto  teigiamos  ekspertizės  išvados  gavimas  (ekspertizę  atlieka  perkančiojo  subjekto  paringtas  tiekėjas  už  kurio paslaugas  atsiskaito  perkantysis  subjektas), suprojektuotų  tinklų  apsaugos  zonų  įteisinimas  (įteisinimo (registravimo) mokesčius sumoka perkantysis subjektas), projekto vykdymo priežiūra. Visose pirkimo Objekto dalyse, parengus ir perkančiajam subjektui perdavus techninį darbo projektą, po to kai perkantysis subjektas pasirašys statybos rangos sutartį, tiekėjas privalės vykdyti  projekto  vykdymo  priežiūros  paslaugas  visą  statybos  rangos  sutarties  vykdymo  terminą  atvykdamas  į statybvietę ir/ar pas perkantįjį subjektą ne rečiau kaip du kartus per mėnesį.</w:t>
      </w:r>
    </w:p>
    <w:p w14:paraId="2F91727B" w14:textId="77777777" w:rsidR="00A0459B" w:rsidRPr="002921BC" w:rsidRDefault="00A0459B" w:rsidP="005F6ACB">
      <w:pPr>
        <w:pStyle w:val="Sraopastraipa"/>
        <w:spacing w:after="0" w:line="240" w:lineRule="auto"/>
        <w:ind w:left="0" w:firstLine="567"/>
        <w:jc w:val="both"/>
        <w:rPr>
          <w:rFonts w:ascii="Times New Roman" w:hAnsi="Times New Roman" w:cs="Times New Roman"/>
          <w:sz w:val="22"/>
          <w:szCs w:val="22"/>
        </w:rPr>
      </w:pPr>
    </w:p>
    <w:p w14:paraId="7B478B03" w14:textId="61CA0F5A" w:rsidR="00D22226" w:rsidRPr="002921BC" w:rsidRDefault="00202323" w:rsidP="00202323">
      <w:pPr>
        <w:pStyle w:val="Antrat1"/>
        <w:spacing w:line="20" w:lineRule="atLeast"/>
        <w:contextualSpacing/>
        <w:rPr>
          <w:rFonts w:ascii="Times New Roman" w:hAnsi="Times New Roman" w:cs="Times New Roman"/>
          <w:sz w:val="22"/>
          <w:szCs w:val="22"/>
        </w:rPr>
      </w:pPr>
      <w:bookmarkStart w:id="8" w:name="_Toc193199509"/>
      <w:r w:rsidRPr="002921BC">
        <w:rPr>
          <w:rFonts w:ascii="Times New Roman" w:hAnsi="Times New Roman" w:cs="Times New Roman"/>
          <w:sz w:val="22"/>
          <w:szCs w:val="22"/>
        </w:rPr>
        <w:t>3.</w:t>
      </w:r>
      <w:r w:rsidR="00D24970" w:rsidRPr="002921BC">
        <w:rPr>
          <w:rFonts w:ascii="Times New Roman" w:hAnsi="Times New Roman" w:cs="Times New Roman"/>
          <w:sz w:val="22"/>
          <w:szCs w:val="22"/>
        </w:rPr>
        <w:t xml:space="preserve"> </w:t>
      </w:r>
      <w:bookmarkStart w:id="9" w:name="_Ref39427921"/>
      <w:bookmarkStart w:id="10" w:name="_Ref39427927"/>
      <w:bookmarkStart w:id="11" w:name="_Ref39740354"/>
      <w:r w:rsidR="00D22226" w:rsidRPr="002921BC">
        <w:rPr>
          <w:rFonts w:ascii="Times New Roman" w:hAnsi="Times New Roman" w:cs="Times New Roman"/>
          <w:sz w:val="22"/>
          <w:szCs w:val="22"/>
        </w:rPr>
        <w:t>Susitikimai su tiekėjais</w:t>
      </w:r>
      <w:bookmarkEnd w:id="9"/>
      <w:bookmarkEnd w:id="10"/>
      <w:r w:rsidR="003B6924" w:rsidRPr="002921BC">
        <w:rPr>
          <w:rFonts w:ascii="Times New Roman" w:hAnsi="Times New Roman" w:cs="Times New Roman"/>
          <w:sz w:val="22"/>
          <w:szCs w:val="22"/>
        </w:rPr>
        <w:t xml:space="preserve"> ir objekto apžiūra</w:t>
      </w:r>
      <w:bookmarkEnd w:id="8"/>
      <w:bookmarkEnd w:id="11"/>
    </w:p>
    <w:p w14:paraId="3A422005" w14:textId="7DE9DE07" w:rsidR="00B176FD" w:rsidRPr="002921BC" w:rsidRDefault="00862DB8" w:rsidP="004D2873">
      <w:pPr>
        <w:pStyle w:val="Sraopastraipa"/>
        <w:spacing w:after="0"/>
        <w:ind w:left="0" w:firstLine="567"/>
        <w:jc w:val="both"/>
        <w:rPr>
          <w:rFonts w:ascii="Times New Roman" w:hAnsi="Times New Roman" w:cs="Times New Roman"/>
          <w:i/>
          <w:color w:val="FF0000"/>
          <w:sz w:val="22"/>
          <w:szCs w:val="22"/>
        </w:rPr>
      </w:pPr>
      <w:r w:rsidRPr="002921BC">
        <w:rPr>
          <w:rFonts w:ascii="Times New Roman" w:hAnsi="Times New Roman" w:cs="Times New Roman"/>
          <w:iCs/>
          <w:sz w:val="22"/>
          <w:szCs w:val="22"/>
        </w:rPr>
        <w:t>3.1.</w:t>
      </w:r>
      <w:r w:rsidRPr="002921BC">
        <w:rPr>
          <w:rFonts w:ascii="Times New Roman" w:hAnsi="Times New Roman" w:cs="Times New Roman"/>
          <w:i/>
          <w:color w:val="FF0000"/>
          <w:sz w:val="22"/>
          <w:szCs w:val="22"/>
        </w:rPr>
        <w:t xml:space="preserve"> </w:t>
      </w:r>
      <w:r w:rsidR="00B176FD" w:rsidRPr="002921BC">
        <w:rPr>
          <w:rFonts w:ascii="Times New Roman" w:hAnsi="Times New Roman" w:cs="Times New Roman"/>
          <w:sz w:val="22"/>
          <w:szCs w:val="22"/>
        </w:rPr>
        <w:t xml:space="preserve">Perkančioji organizacija nerengs susitikimo su tiekėjais dėl pirkimo </w:t>
      </w:r>
      <w:r w:rsidR="004257A5" w:rsidRPr="002921BC">
        <w:rPr>
          <w:rFonts w:ascii="Times New Roman" w:hAnsi="Times New Roman" w:cs="Times New Roman"/>
          <w:sz w:val="22"/>
          <w:szCs w:val="22"/>
        </w:rPr>
        <w:t>sąlyg</w:t>
      </w:r>
      <w:r w:rsidR="00B176FD" w:rsidRPr="002921BC">
        <w:rPr>
          <w:rFonts w:ascii="Times New Roman" w:hAnsi="Times New Roman" w:cs="Times New Roman"/>
          <w:sz w:val="22"/>
          <w:szCs w:val="22"/>
        </w:rPr>
        <w:t>ų</w:t>
      </w:r>
      <w:r w:rsidR="00946722" w:rsidRPr="002921BC">
        <w:rPr>
          <w:rFonts w:ascii="Times New Roman" w:hAnsi="Times New Roman" w:cs="Times New Roman"/>
          <w:sz w:val="22"/>
          <w:szCs w:val="22"/>
        </w:rPr>
        <w:t xml:space="preserve"> paaiškinimo</w:t>
      </w:r>
      <w:r w:rsidR="00B176FD" w:rsidRPr="002921BC">
        <w:rPr>
          <w:rFonts w:ascii="Times New Roman" w:hAnsi="Times New Roman" w:cs="Times New Roman"/>
          <w:sz w:val="22"/>
          <w:szCs w:val="22"/>
        </w:rPr>
        <w:t>.</w:t>
      </w:r>
    </w:p>
    <w:p w14:paraId="24A7FE06" w14:textId="66645211" w:rsidR="00BE0587" w:rsidRPr="002921BC" w:rsidRDefault="004D2873" w:rsidP="00BE0587">
      <w:pPr>
        <w:pStyle w:val="Sraopastraipa"/>
        <w:spacing w:after="0" w:line="240" w:lineRule="auto"/>
        <w:ind w:left="567"/>
        <w:jc w:val="both"/>
        <w:rPr>
          <w:rFonts w:ascii="Times New Roman" w:eastAsiaTheme="minorHAnsi" w:hAnsi="Times New Roman" w:cs="Times New Roman"/>
          <w:sz w:val="22"/>
          <w:szCs w:val="22"/>
          <w:lang w:eastAsia="en-US"/>
        </w:rPr>
      </w:pPr>
      <w:r w:rsidRPr="002921BC">
        <w:rPr>
          <w:rFonts w:ascii="Times New Roman" w:eastAsiaTheme="minorHAnsi" w:hAnsi="Times New Roman" w:cs="Times New Roman"/>
          <w:sz w:val="22"/>
          <w:szCs w:val="22"/>
          <w:lang w:eastAsia="en-US"/>
        </w:rPr>
        <w:t xml:space="preserve">3.2. </w:t>
      </w:r>
      <w:r w:rsidR="00BE0587" w:rsidRPr="002921BC">
        <w:rPr>
          <w:rFonts w:ascii="Times New Roman" w:eastAsiaTheme="minorHAnsi" w:hAnsi="Times New Roman" w:cs="Times New Roman"/>
          <w:sz w:val="22"/>
          <w:szCs w:val="22"/>
          <w:lang w:eastAsia="en-US"/>
        </w:rPr>
        <w:t>P</w:t>
      </w:r>
      <w:r w:rsidR="00BE0587" w:rsidRPr="002921BC">
        <w:rPr>
          <w:rFonts w:ascii="Times New Roman" w:hAnsi="Times New Roman" w:cs="Times New Roman"/>
          <w:sz w:val="22"/>
          <w:szCs w:val="22"/>
        </w:rPr>
        <w:t>erkančioji organizacija nerengs objekto apžiūros.</w:t>
      </w:r>
    </w:p>
    <w:p w14:paraId="6443D2FF" w14:textId="040A41C9" w:rsidR="00C94B9F" w:rsidRPr="002921BC"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193199510"/>
      <w:r w:rsidRPr="002921BC">
        <w:rPr>
          <w:rFonts w:ascii="Times New Roman" w:hAnsi="Times New Roman" w:cs="Times New Roman"/>
          <w:sz w:val="22"/>
          <w:szCs w:val="22"/>
        </w:rPr>
        <w:t xml:space="preserve">4. </w:t>
      </w:r>
      <w:r w:rsidR="00173ACB" w:rsidRPr="002921BC">
        <w:rPr>
          <w:rFonts w:ascii="Times New Roman" w:hAnsi="Times New Roman" w:cs="Times New Roman"/>
          <w:sz w:val="22"/>
          <w:szCs w:val="22"/>
        </w:rPr>
        <w:t>Tiekėjų pašalinimo pagrindai</w:t>
      </w:r>
      <w:bookmarkEnd w:id="12"/>
      <w:bookmarkEnd w:id="13"/>
      <w:bookmarkEnd w:id="14"/>
      <w:r w:rsidR="00975F1F" w:rsidRPr="002921BC">
        <w:rPr>
          <w:rFonts w:ascii="Times New Roman" w:hAnsi="Times New Roman" w:cs="Times New Roman"/>
          <w:sz w:val="22"/>
          <w:szCs w:val="22"/>
        </w:rPr>
        <w:t xml:space="preserve"> ir kvalifikacijos reikalavimai</w:t>
      </w:r>
      <w:bookmarkEnd w:id="15"/>
    </w:p>
    <w:p w14:paraId="1AD26492" w14:textId="6C3B79B8" w:rsidR="008027BD" w:rsidRPr="002921BC" w:rsidRDefault="008027BD" w:rsidP="008027BD">
      <w:pPr>
        <w:pStyle w:val="Sraopastraipa"/>
        <w:spacing w:after="120" w:line="20" w:lineRule="atLeast"/>
        <w:ind w:left="0" w:firstLine="567"/>
        <w:jc w:val="both"/>
        <w:rPr>
          <w:rFonts w:ascii="Times New Roman" w:hAnsi="Times New Roman" w:cs="Times New Roman"/>
          <w:sz w:val="22"/>
          <w:szCs w:val="22"/>
        </w:rPr>
      </w:pPr>
      <w:r w:rsidRPr="002921BC">
        <w:rPr>
          <w:rFonts w:ascii="Times New Roman" w:hAnsi="Times New Roman" w:cs="Times New Roman"/>
          <w:sz w:val="22"/>
          <w:szCs w:val="22"/>
        </w:rPr>
        <w:t>4.1. Reikalavimai dėl tiekėjo ir</w:t>
      </w:r>
      <w:bookmarkStart w:id="16" w:name="_Hlk41039660"/>
      <w:r w:rsidRPr="002921BC">
        <w:rPr>
          <w:rFonts w:ascii="Times New Roman" w:hAnsi="Times New Roman" w:cs="Times New Roman"/>
          <w:sz w:val="22"/>
          <w:szCs w:val="22"/>
        </w:rPr>
        <w:t xml:space="preserve"> ūkio subjektų, kurių pajėgumais tiekėjas remiasi, </w:t>
      </w:r>
      <w:bookmarkEnd w:id="16"/>
      <w:r w:rsidRPr="002921BC">
        <w:rPr>
          <w:rFonts w:ascii="Times New Roman" w:hAnsi="Times New Roman" w:cs="Times New Roman"/>
          <w:sz w:val="22"/>
          <w:szCs w:val="22"/>
        </w:rPr>
        <w:t xml:space="preserve">pašalinimo pagrindų nebuvimo bei jų nebuvimą patvirtinantys dokumentai nurodyti specialiųjų </w:t>
      </w:r>
      <w:r w:rsidRPr="002921BC">
        <w:rPr>
          <w:rFonts w:ascii="Times New Roman" w:eastAsia="Calibri" w:hAnsi="Times New Roman" w:cs="Times New Roman"/>
          <w:sz w:val="22"/>
          <w:szCs w:val="22"/>
        </w:rPr>
        <w:t xml:space="preserve">pirkimo sąlygų </w:t>
      </w:r>
      <w:r w:rsidRPr="002921BC">
        <w:rPr>
          <w:rFonts w:ascii="Times New Roman" w:hAnsi="Times New Roman" w:cs="Times New Roman"/>
          <w:sz w:val="22"/>
          <w:szCs w:val="22"/>
        </w:rPr>
        <w:t xml:space="preserve">3  </w:t>
      </w:r>
      <w:r w:rsidRPr="002921BC">
        <w:rPr>
          <w:rFonts w:ascii="Times New Roman" w:eastAsia="Calibri" w:hAnsi="Times New Roman" w:cs="Times New Roman"/>
          <w:sz w:val="22"/>
          <w:szCs w:val="22"/>
        </w:rPr>
        <w:t>priede</w:t>
      </w:r>
      <w:r w:rsidRPr="002921BC">
        <w:rPr>
          <w:rFonts w:ascii="Times New Roman" w:hAnsi="Times New Roman" w:cs="Times New Roman"/>
          <w:sz w:val="22"/>
          <w:szCs w:val="22"/>
        </w:rPr>
        <w:t xml:space="preserve">. </w:t>
      </w:r>
    </w:p>
    <w:p w14:paraId="1468FD93" w14:textId="77777777" w:rsidR="008027BD" w:rsidRPr="002921BC" w:rsidRDefault="008027BD" w:rsidP="008027BD">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2921BC">
        <w:rPr>
          <w:rFonts w:ascii="Times New Roman" w:hAnsi="Times New Roman" w:cs="Times New Roman"/>
          <w:sz w:val="22"/>
          <w:szCs w:val="22"/>
        </w:rPr>
        <w:t xml:space="preserve">4.2. Tiekėjams nustatomi kvalifikacijos reikalavimai ir reikalavimai dėl aplinkos apsaugos vadybos sistemos standartų laikymosi ir jų atitiktį patvirtinantys dokumentai nurodyti specialiųjų pirkimo sąlygų 4 priede. </w:t>
      </w:r>
    </w:p>
    <w:p w14:paraId="69D62E2B" w14:textId="2E9029B4" w:rsidR="00A000BE" w:rsidRPr="002921BC" w:rsidRDefault="00D24970" w:rsidP="0037632B">
      <w:pPr>
        <w:pStyle w:val="Antrat1"/>
        <w:tabs>
          <w:tab w:val="left" w:pos="567"/>
        </w:tabs>
        <w:spacing w:after="0"/>
        <w:contextualSpacing/>
        <w:jc w:val="both"/>
        <w:rPr>
          <w:rFonts w:ascii="Times New Roman" w:hAnsi="Times New Roman" w:cs="Times New Roman"/>
          <w:sz w:val="22"/>
          <w:szCs w:val="22"/>
        </w:rPr>
      </w:pPr>
      <w:bookmarkStart w:id="17" w:name="_Toc193199511"/>
      <w:r w:rsidRPr="002921BC">
        <w:rPr>
          <w:rFonts w:ascii="Times New Roman" w:hAnsi="Times New Roman" w:cs="Times New Roman"/>
          <w:sz w:val="22"/>
          <w:szCs w:val="22"/>
        </w:rPr>
        <w:t>5</w:t>
      </w:r>
      <w:r w:rsidR="001E3D5A" w:rsidRPr="002921BC">
        <w:rPr>
          <w:rFonts w:ascii="Times New Roman" w:hAnsi="Times New Roman" w:cs="Times New Roman"/>
          <w:sz w:val="22"/>
          <w:szCs w:val="22"/>
        </w:rPr>
        <w:t>.</w:t>
      </w:r>
      <w:r w:rsidR="00FD6D87">
        <w:rPr>
          <w:rFonts w:ascii="Times New Roman" w:hAnsi="Times New Roman" w:cs="Times New Roman"/>
          <w:sz w:val="22"/>
          <w:szCs w:val="22"/>
        </w:rPr>
        <w:t xml:space="preserve"> </w:t>
      </w:r>
      <w:r w:rsidR="009743D3" w:rsidRPr="002921BC">
        <w:rPr>
          <w:rFonts w:ascii="Times New Roman" w:hAnsi="Times New Roman" w:cs="Times New Roman"/>
          <w:sz w:val="22"/>
          <w:szCs w:val="22"/>
        </w:rPr>
        <w:t>Reikalavimai, susiję su nacionaliniu saugumu</w:t>
      </w:r>
      <w:bookmarkEnd w:id="17"/>
      <w:r w:rsidR="009743D3" w:rsidRPr="002921BC">
        <w:rPr>
          <w:rFonts w:ascii="Times New Roman" w:hAnsi="Times New Roman" w:cs="Times New Roman"/>
          <w:sz w:val="22"/>
          <w:szCs w:val="22"/>
        </w:rPr>
        <w:t xml:space="preserve"> </w:t>
      </w:r>
    </w:p>
    <w:p w14:paraId="54426028" w14:textId="77777777" w:rsidR="00C24073" w:rsidRPr="002921BC" w:rsidRDefault="00C24073" w:rsidP="00C24073">
      <w:pPr>
        <w:spacing w:after="0" w:line="240" w:lineRule="auto"/>
        <w:ind w:firstLine="567"/>
        <w:jc w:val="both"/>
        <w:rPr>
          <w:rFonts w:ascii="Times New Roman" w:hAnsi="Times New Roman" w:cs="Times New Roman"/>
          <w:color w:val="000000" w:themeColor="text1"/>
          <w:sz w:val="22"/>
          <w:szCs w:val="22"/>
        </w:rPr>
      </w:pPr>
    </w:p>
    <w:p w14:paraId="0FA8CCB9" w14:textId="2CD6CD83" w:rsidR="00C24073" w:rsidRPr="002921BC" w:rsidRDefault="00C24073" w:rsidP="00C24073">
      <w:pPr>
        <w:spacing w:after="0" w:line="240" w:lineRule="auto"/>
        <w:ind w:firstLine="567"/>
        <w:jc w:val="both"/>
        <w:rPr>
          <w:rFonts w:ascii="Times New Roman" w:hAnsi="Times New Roman" w:cs="Times New Roman"/>
          <w:color w:val="000000" w:themeColor="text1"/>
          <w:sz w:val="22"/>
          <w:szCs w:val="22"/>
        </w:rPr>
      </w:pPr>
      <w:r w:rsidRPr="002921BC">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1D0236" w:rsidRPr="002921BC">
        <w:rPr>
          <w:rFonts w:ascii="Times New Roman" w:hAnsi="Times New Roman" w:cs="Times New Roman"/>
          <w:color w:val="000000" w:themeColor="text1"/>
          <w:sz w:val="22"/>
          <w:szCs w:val="22"/>
        </w:rPr>
        <w:t>8</w:t>
      </w:r>
      <w:r w:rsidRPr="002921BC">
        <w:rPr>
          <w:rFonts w:ascii="Times New Roman" w:hAnsi="Times New Roman" w:cs="Times New Roman"/>
          <w:color w:val="000000" w:themeColor="text1"/>
          <w:sz w:val="22"/>
          <w:szCs w:val="22"/>
        </w:rPr>
        <w:t xml:space="preserve"> arba </w:t>
      </w:r>
      <w:r w:rsidR="001D0236" w:rsidRPr="002921BC">
        <w:rPr>
          <w:rFonts w:ascii="Times New Roman" w:hAnsi="Times New Roman" w:cs="Times New Roman"/>
          <w:color w:val="000000" w:themeColor="text1"/>
          <w:sz w:val="22"/>
          <w:szCs w:val="22"/>
        </w:rPr>
        <w:t>9</w:t>
      </w:r>
      <w:r w:rsidRPr="002921BC">
        <w:rPr>
          <w:rFonts w:ascii="Times New Roman" w:hAnsi="Times New Roman" w:cs="Times New Roman"/>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4238548F" w14:textId="6BC950F8" w:rsidR="00C24073" w:rsidRPr="002921BC" w:rsidRDefault="00C24073" w:rsidP="00E56373">
      <w:pPr>
        <w:spacing w:after="0" w:line="240" w:lineRule="auto"/>
        <w:ind w:firstLine="567"/>
        <w:jc w:val="both"/>
        <w:rPr>
          <w:rFonts w:ascii="Times New Roman" w:hAnsi="Times New Roman" w:cs="Times New Roman"/>
          <w:color w:val="000000" w:themeColor="text1"/>
          <w:sz w:val="22"/>
          <w:szCs w:val="22"/>
        </w:rPr>
      </w:pPr>
      <w:r w:rsidRPr="002921BC">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2921BC"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193199512"/>
      <w:r w:rsidRPr="002921BC">
        <w:rPr>
          <w:rFonts w:ascii="Times New Roman" w:hAnsi="Times New Roman" w:cs="Times New Roman"/>
          <w:sz w:val="22"/>
          <w:szCs w:val="22"/>
        </w:rPr>
        <w:t>6</w:t>
      </w:r>
      <w:r w:rsidR="0005396D" w:rsidRPr="002921BC">
        <w:rPr>
          <w:rFonts w:ascii="Times New Roman" w:hAnsi="Times New Roman" w:cs="Times New Roman"/>
          <w:sz w:val="22"/>
          <w:szCs w:val="22"/>
        </w:rPr>
        <w:t xml:space="preserve">. </w:t>
      </w:r>
      <w:r w:rsidR="00220588" w:rsidRPr="002921BC">
        <w:rPr>
          <w:rFonts w:ascii="Times New Roman" w:hAnsi="Times New Roman" w:cs="Times New Roman"/>
          <w:sz w:val="22"/>
          <w:szCs w:val="22"/>
        </w:rPr>
        <w:t>Specialieji r</w:t>
      </w:r>
      <w:r w:rsidR="00DF58E2" w:rsidRPr="002921BC">
        <w:rPr>
          <w:rFonts w:ascii="Times New Roman" w:hAnsi="Times New Roman" w:cs="Times New Roman"/>
          <w:sz w:val="22"/>
          <w:szCs w:val="22"/>
        </w:rPr>
        <w:t>eikalavimai pasiūlymų rengimui ir pateikimui</w:t>
      </w:r>
      <w:bookmarkEnd w:id="18"/>
      <w:bookmarkEnd w:id="19"/>
      <w:bookmarkEnd w:id="20"/>
    </w:p>
    <w:p w14:paraId="7C50F957" w14:textId="77777777" w:rsidR="00157E29" w:rsidRPr="002921BC" w:rsidRDefault="00157E29" w:rsidP="00157E29">
      <w:pPr>
        <w:spacing w:after="0" w:line="20" w:lineRule="atLeast"/>
        <w:ind w:firstLine="709"/>
        <w:jc w:val="both"/>
        <w:rPr>
          <w:rFonts w:ascii="Times New Roman" w:hAnsi="Times New Roman" w:cs="Times New Roman"/>
          <w:i/>
          <w:iCs/>
          <w:color w:val="7030A0"/>
          <w:sz w:val="22"/>
          <w:szCs w:val="22"/>
        </w:rPr>
      </w:pPr>
      <w:r w:rsidRPr="002921BC">
        <w:rPr>
          <w:rFonts w:ascii="Times New Roman" w:hAnsi="Times New Roman" w:cs="Times New Roman"/>
          <w:sz w:val="22"/>
          <w:szCs w:val="22"/>
        </w:rPr>
        <w:t>6.1. Tiekėjo pasiūlymą sudaro CVP IS pateikiamų ir žemiau nurodytų dokumentų visuma:</w:t>
      </w:r>
    </w:p>
    <w:p w14:paraId="497A80FB"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 xml:space="preserve">tiekėjo pasirašytas pasiūlymas, parengtas pagal specialiųjų pirkimo sąlygų </w:t>
      </w:r>
      <w:r w:rsidRPr="002921BC">
        <w:rPr>
          <w:rFonts w:ascii="Times New Roman" w:hAnsi="Times New Roman" w:cs="Times New Roman"/>
          <w:sz w:val="22"/>
          <w:szCs w:val="22"/>
          <w:shd w:val="clear" w:color="auto" w:fill="FFFFFF"/>
        </w:rPr>
        <w:t xml:space="preserve">6 </w:t>
      </w:r>
      <w:r w:rsidRPr="002921BC">
        <w:rPr>
          <w:rFonts w:ascii="Times New Roman" w:hAnsi="Times New Roman" w:cs="Times New Roman"/>
          <w:sz w:val="22"/>
          <w:szCs w:val="22"/>
        </w:rPr>
        <w:t>priede pateiktą pasiūlymo formą.</w:t>
      </w:r>
    </w:p>
    <w:p w14:paraId="7BB2F91E"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užpildytas EBVPD (specialiųjų pirkimo sąlygų 5 priedas). Pasirašydamas pasiūlymą, tiekėjas patvirtina ir EBVPD tikrumą;</w:t>
      </w:r>
    </w:p>
    <w:p w14:paraId="1C0BEF3C"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jungtinės veiklos sutarties kopija (jeigu pirkime dalyvauja ūkio subjektų grupė jungtinės veiklos sutarties pagrindu);</w:t>
      </w:r>
    </w:p>
    <w:p w14:paraId="10E583AD"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dokumentas, patvirtinantis, kad asmuo, kuris pasirašė pasiūlymą (jei jis ne tiekėjo vadovas), turėjo teisę jį pasirašyti;</w:t>
      </w:r>
    </w:p>
    <w:p w14:paraId="4FF94423" w14:textId="40199284" w:rsidR="00157E29" w:rsidRPr="002921BC" w:rsidRDefault="00157E29" w:rsidP="00157E29">
      <w:pPr>
        <w:numPr>
          <w:ilvl w:val="2"/>
          <w:numId w:val="8"/>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pasiūlymo galiojimą užtikrinantis dokumentas;</w:t>
      </w:r>
    </w:p>
    <w:p w14:paraId="28B7C6B6"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D4EFF59" w14:textId="77777777" w:rsidR="00157E29" w:rsidRPr="002921BC" w:rsidRDefault="00157E29" w:rsidP="00157E29">
      <w:pPr>
        <w:numPr>
          <w:ilvl w:val="2"/>
          <w:numId w:val="8"/>
        </w:numPr>
        <w:spacing w:after="0" w:line="240" w:lineRule="auto"/>
        <w:ind w:left="0" w:firstLine="709"/>
        <w:contextualSpacing/>
        <w:jc w:val="both"/>
        <w:rPr>
          <w:rFonts w:ascii="Times New Roman" w:hAnsi="Times New Roman" w:cs="Times New Roman"/>
          <w:sz w:val="22"/>
          <w:szCs w:val="22"/>
          <w:u w:val="single"/>
        </w:rPr>
      </w:pPr>
      <w:r w:rsidRPr="002921B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AA6BAE5" w14:textId="77777777" w:rsidR="00157E29" w:rsidRPr="002921BC" w:rsidRDefault="00157E29" w:rsidP="00157E29">
      <w:pPr>
        <w:pStyle w:val="Sraopastraipa"/>
        <w:numPr>
          <w:ilvl w:val="2"/>
          <w:numId w:val="8"/>
        </w:numPr>
        <w:spacing w:after="0" w:line="240" w:lineRule="auto"/>
        <w:ind w:left="0" w:firstLine="709"/>
        <w:jc w:val="both"/>
        <w:rPr>
          <w:rFonts w:ascii="Times New Roman" w:hAnsi="Times New Roman" w:cs="Times New Roman"/>
          <w:color w:val="7030A0"/>
          <w:sz w:val="22"/>
          <w:szCs w:val="22"/>
        </w:rPr>
      </w:pPr>
      <w:r w:rsidRPr="002921BC">
        <w:rPr>
          <w:rFonts w:ascii="Times New Roman" w:hAnsi="Times New Roman" w:cs="Times New Roman"/>
          <w:sz w:val="22"/>
          <w:szCs w:val="22"/>
        </w:rPr>
        <w:t>užpildyta deklaracija dėl (ne)atitikties Reglamento nuostatoms, kuri pateikta specialiųjų pirkimo sąlygų 8 arba 9 priede.</w:t>
      </w:r>
    </w:p>
    <w:p w14:paraId="795CBA8E" w14:textId="790AA1C8" w:rsidR="00157E29" w:rsidRDefault="00157E29" w:rsidP="009F4479">
      <w:pPr>
        <w:pStyle w:val="Sraopastraipa"/>
        <w:numPr>
          <w:ilvl w:val="2"/>
          <w:numId w:val="8"/>
        </w:numPr>
        <w:spacing w:after="0" w:line="240" w:lineRule="auto"/>
        <w:ind w:left="0" w:firstLine="709"/>
        <w:jc w:val="both"/>
        <w:rPr>
          <w:rFonts w:ascii="Times New Roman" w:hAnsi="Times New Roman" w:cs="Times New Roman"/>
          <w:b/>
          <w:bCs/>
          <w:sz w:val="22"/>
          <w:szCs w:val="22"/>
        </w:rPr>
      </w:pPr>
      <w:r w:rsidRPr="00D22ECF">
        <w:rPr>
          <w:rFonts w:ascii="Times New Roman" w:hAnsi="Times New Roman" w:cs="Times New Roman"/>
          <w:sz w:val="22"/>
          <w:szCs w:val="22"/>
        </w:rPr>
        <w:t xml:space="preserve">tiekėjo siūlomo </w:t>
      </w:r>
      <w:r w:rsidR="00C8796E" w:rsidRPr="00D22ECF">
        <w:rPr>
          <w:rFonts w:ascii="Times New Roman" w:hAnsi="Times New Roman" w:cs="Times New Roman"/>
          <w:sz w:val="22"/>
          <w:szCs w:val="22"/>
        </w:rPr>
        <w:t xml:space="preserve">inžinerinių tinklų </w:t>
      </w:r>
      <w:r w:rsidRPr="00D22ECF">
        <w:rPr>
          <w:rFonts w:ascii="Times New Roman" w:hAnsi="Times New Roman" w:cs="Times New Roman"/>
          <w:sz w:val="22"/>
          <w:szCs w:val="22"/>
        </w:rPr>
        <w:t xml:space="preserve">projekto </w:t>
      </w:r>
      <w:r w:rsidR="00C8796E" w:rsidRPr="00D22ECF">
        <w:rPr>
          <w:rFonts w:ascii="Times New Roman" w:hAnsi="Times New Roman" w:cs="Times New Roman"/>
          <w:sz w:val="22"/>
          <w:szCs w:val="22"/>
        </w:rPr>
        <w:t xml:space="preserve">bei projekto dalies </w:t>
      </w:r>
      <w:r w:rsidRPr="00D22ECF">
        <w:rPr>
          <w:rFonts w:ascii="Times New Roman" w:hAnsi="Times New Roman" w:cs="Times New Roman"/>
          <w:sz w:val="22"/>
          <w:szCs w:val="22"/>
        </w:rPr>
        <w:t>vadovo patirtis (</w:t>
      </w:r>
      <w:r w:rsidRPr="00D22ECF">
        <w:rPr>
          <w:rFonts w:ascii="Times New Roman" w:hAnsi="Times New Roman" w:cs="Times New Roman"/>
          <w:sz w:val="22"/>
          <w:szCs w:val="22"/>
          <w:u w:val="single"/>
        </w:rPr>
        <w:t xml:space="preserve">pagal Pirkimo sąlygų 7 priedo </w:t>
      </w:r>
      <w:r w:rsidR="006836B4" w:rsidRPr="00D22ECF">
        <w:rPr>
          <w:rFonts w:ascii="Times New Roman" w:hAnsi="Times New Roman" w:cs="Times New Roman"/>
          <w:sz w:val="22"/>
          <w:szCs w:val="22"/>
          <w:u w:val="single"/>
        </w:rPr>
        <w:t>reikalavimus</w:t>
      </w:r>
      <w:r w:rsidRPr="00D22ECF">
        <w:rPr>
          <w:rFonts w:ascii="Times New Roman" w:hAnsi="Times New Roman" w:cs="Times New Roman"/>
          <w:sz w:val="22"/>
          <w:szCs w:val="22"/>
        </w:rPr>
        <w:t xml:space="preserve">), </w:t>
      </w:r>
      <w:r w:rsidRPr="00D22ECF">
        <w:rPr>
          <w:rFonts w:ascii="Times New Roman" w:hAnsi="Times New Roman" w:cs="Times New Roman"/>
          <w:b/>
          <w:bCs/>
          <w:sz w:val="22"/>
          <w:szCs w:val="22"/>
        </w:rPr>
        <w:t>pateikiamas Siūlomų specialistų sąrašas (11 priedas)</w:t>
      </w:r>
      <w:r w:rsidRPr="00D22ECF">
        <w:rPr>
          <w:rFonts w:ascii="Times New Roman" w:hAnsi="Times New Roman" w:cs="Times New Roman"/>
          <w:sz w:val="22"/>
          <w:szCs w:val="22"/>
        </w:rPr>
        <w:t xml:space="preserve">. Kartu su pasiūlymu </w:t>
      </w:r>
      <w:r w:rsidRPr="00D22ECF">
        <w:rPr>
          <w:rFonts w:ascii="Times New Roman" w:hAnsi="Times New Roman" w:cs="Times New Roman"/>
          <w:sz w:val="22"/>
          <w:szCs w:val="22"/>
        </w:rPr>
        <w:lastRenderedPageBreak/>
        <w:t xml:space="preserve">pateikiamas tiekėjo vadovaujančio specialisto </w:t>
      </w:r>
      <w:r w:rsidR="00C8796E" w:rsidRPr="00D22ECF">
        <w:rPr>
          <w:rFonts w:ascii="Times New Roman" w:hAnsi="Times New Roman" w:cs="Times New Roman"/>
          <w:sz w:val="22"/>
          <w:szCs w:val="22"/>
        </w:rPr>
        <w:t>–</w:t>
      </w:r>
      <w:r w:rsidRPr="00D22ECF">
        <w:rPr>
          <w:rFonts w:ascii="Times New Roman" w:hAnsi="Times New Roman" w:cs="Times New Roman"/>
          <w:sz w:val="22"/>
          <w:szCs w:val="22"/>
        </w:rPr>
        <w:t xml:space="preserve"> </w:t>
      </w:r>
      <w:r w:rsidR="00C8796E" w:rsidRPr="00D22ECF">
        <w:rPr>
          <w:rFonts w:ascii="Times New Roman" w:hAnsi="Times New Roman" w:cs="Times New Roman"/>
          <w:sz w:val="22"/>
          <w:szCs w:val="22"/>
        </w:rPr>
        <w:t xml:space="preserve">inžinerinių tinklų projekto bei projekto dalies </w:t>
      </w:r>
      <w:r w:rsidRPr="00D22ECF">
        <w:rPr>
          <w:rFonts w:ascii="Times New Roman" w:hAnsi="Times New Roman" w:cs="Times New Roman"/>
          <w:sz w:val="22"/>
          <w:szCs w:val="22"/>
        </w:rPr>
        <w:t xml:space="preserve">vadovo - </w:t>
      </w:r>
      <w:r w:rsidRPr="00D22ECF">
        <w:rPr>
          <w:rFonts w:ascii="Times New Roman" w:hAnsi="Times New Roman" w:cs="Times New Roman"/>
          <w:b/>
          <w:bCs/>
          <w:sz w:val="22"/>
          <w:szCs w:val="22"/>
        </w:rPr>
        <w:t xml:space="preserve">objektų sąrašas, parengtas pagal pridedamą 12 priedą.  </w:t>
      </w:r>
    </w:p>
    <w:p w14:paraId="2CEF5744" w14:textId="6581EAC9" w:rsidR="004D2D82" w:rsidRPr="00D22ECF" w:rsidRDefault="004D2D82" w:rsidP="004D2D82">
      <w:pPr>
        <w:pStyle w:val="Sraopastraipa"/>
        <w:numPr>
          <w:ilvl w:val="2"/>
          <w:numId w:val="8"/>
        </w:numPr>
        <w:tabs>
          <w:tab w:val="left" w:pos="851"/>
          <w:tab w:val="left" w:pos="1134"/>
          <w:tab w:val="left" w:pos="1418"/>
          <w:tab w:val="left" w:pos="1985"/>
        </w:tabs>
        <w:spacing w:after="0" w:line="240" w:lineRule="auto"/>
        <w:ind w:left="0" w:firstLine="709"/>
        <w:jc w:val="both"/>
        <w:rPr>
          <w:rFonts w:ascii="Times New Roman" w:hAnsi="Times New Roman" w:cs="Times New Roman"/>
          <w:b/>
          <w:bCs/>
          <w:sz w:val="22"/>
          <w:szCs w:val="22"/>
        </w:rPr>
      </w:pPr>
      <w:r>
        <w:rPr>
          <w:rFonts w:ascii="Times New Roman" w:hAnsi="Times New Roman" w:cs="Times New Roman"/>
          <w:b/>
          <w:bCs/>
          <w:sz w:val="22"/>
          <w:szCs w:val="22"/>
        </w:rPr>
        <w:t xml:space="preserve">Paslaugų atlikimo grafikas </w:t>
      </w:r>
      <w:r w:rsidRPr="004D2D82">
        <w:rPr>
          <w:rFonts w:ascii="Times New Roman" w:hAnsi="Times New Roman" w:cs="Times New Roman"/>
          <w:sz w:val="22"/>
          <w:szCs w:val="22"/>
        </w:rPr>
        <w:t>(</w:t>
      </w:r>
      <w:r w:rsidRPr="004D2D82">
        <w:rPr>
          <w:rFonts w:ascii="Times New Roman" w:hAnsi="Times New Roman" w:cs="Times New Roman"/>
          <w:sz w:val="22"/>
          <w:szCs w:val="22"/>
          <w:u w:val="single"/>
        </w:rPr>
        <w:t>pagal 2.7 p. nurodytus reikalavimus</w:t>
      </w:r>
      <w:r w:rsidRPr="004D2D82">
        <w:rPr>
          <w:rFonts w:ascii="Times New Roman" w:hAnsi="Times New Roman" w:cs="Times New Roman"/>
          <w:sz w:val="22"/>
          <w:szCs w:val="22"/>
        </w:rPr>
        <w:t>).</w:t>
      </w:r>
    </w:p>
    <w:p w14:paraId="756DD1D8" w14:textId="77777777" w:rsidR="00157E29" w:rsidRPr="002921BC" w:rsidRDefault="00157E29" w:rsidP="009F4479">
      <w:pPr>
        <w:spacing w:after="0" w:line="240" w:lineRule="auto"/>
        <w:ind w:firstLine="709"/>
        <w:jc w:val="both"/>
        <w:rPr>
          <w:rFonts w:ascii="Times New Roman" w:hAnsi="Times New Roman" w:cs="Times New Roman"/>
          <w:sz w:val="22"/>
          <w:szCs w:val="22"/>
        </w:rPr>
      </w:pPr>
      <w:r w:rsidRPr="002921BC">
        <w:rPr>
          <w:rFonts w:ascii="Times New Roman" w:hAnsi="Times New Roman" w:cs="Times New Roman"/>
          <w:sz w:val="22"/>
          <w:szCs w:val="22"/>
        </w:rPr>
        <w:t xml:space="preserve">6.2. </w:t>
      </w:r>
      <w:r w:rsidRPr="002921B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921BC">
        <w:rPr>
          <w:rFonts w:ascii="Times New Roman" w:hAnsi="Times New Roman" w:cs="Times New Roman"/>
          <w:sz w:val="22"/>
          <w:szCs w:val="22"/>
        </w:rPr>
        <w:t>Perkančiajai organizacijai kilus abejonių dėl dokumentų tikrumo, ji turi teisę reikalauti pateikti dokumentų originalus.</w:t>
      </w:r>
      <w:r w:rsidRPr="002921BC">
        <w:rPr>
          <w:rFonts w:ascii="Times New Roman" w:eastAsia="Calibri" w:hAnsi="Times New Roman" w:cs="Times New Roman"/>
          <w:sz w:val="22"/>
          <w:szCs w:val="22"/>
        </w:rPr>
        <w:t xml:space="preserve"> Gali būti:</w:t>
      </w:r>
    </w:p>
    <w:p w14:paraId="111839D7" w14:textId="77777777" w:rsidR="00157E29" w:rsidRPr="002921BC" w:rsidRDefault="00157E29" w:rsidP="009F4479">
      <w:pPr>
        <w:spacing w:after="0" w:line="240" w:lineRule="auto"/>
        <w:ind w:firstLine="709"/>
        <w:contextualSpacing/>
        <w:jc w:val="both"/>
        <w:rPr>
          <w:rFonts w:ascii="Times New Roman" w:hAnsi="Times New Roman" w:cs="Times New Roman"/>
          <w:bCs/>
          <w:iCs/>
          <w:sz w:val="22"/>
          <w:szCs w:val="22"/>
          <w:u w:val="single"/>
        </w:rPr>
      </w:pPr>
      <w:r w:rsidRPr="002921BC">
        <w:rPr>
          <w:rFonts w:ascii="Times New Roman" w:eastAsia="Calibri" w:hAnsi="Times New Roman" w:cs="Times New Roman"/>
          <w:bCs/>
          <w:iCs/>
          <w:sz w:val="22"/>
          <w:szCs w:val="22"/>
        </w:rPr>
        <w:t>6.2.1 pateikiami kvalifikuotu elektroniniu parašu pasirašyti elektroninėmis priemonėmis suformuoti dokumentai;</w:t>
      </w:r>
    </w:p>
    <w:p w14:paraId="5157DBE9" w14:textId="77777777" w:rsidR="009F4479" w:rsidRPr="002921BC" w:rsidRDefault="00157E29" w:rsidP="009F4479">
      <w:pPr>
        <w:numPr>
          <w:ilvl w:val="2"/>
          <w:numId w:val="13"/>
        </w:numPr>
        <w:tabs>
          <w:tab w:val="left" w:pos="1418"/>
        </w:tabs>
        <w:spacing w:after="0" w:line="240" w:lineRule="auto"/>
        <w:ind w:left="0" w:firstLine="709"/>
        <w:contextualSpacing/>
        <w:jc w:val="both"/>
        <w:rPr>
          <w:rFonts w:ascii="Times New Roman" w:hAnsi="Times New Roman" w:cs="Times New Roman"/>
          <w:bCs/>
          <w:iCs/>
          <w:sz w:val="22"/>
          <w:szCs w:val="22"/>
        </w:rPr>
      </w:pPr>
      <w:r w:rsidRPr="002921BC">
        <w:rPr>
          <w:rFonts w:ascii="Times New Roman" w:eastAsia="Calibri" w:hAnsi="Times New Roman" w:cs="Times New Roman"/>
          <w:bCs/>
          <w:iCs/>
          <w:sz w:val="22"/>
          <w:szCs w:val="22"/>
        </w:rPr>
        <w:t>skaitmeninės dokumentų kopijos (</w:t>
      </w:r>
      <w:r w:rsidRPr="002921BC">
        <w:rPr>
          <w:rFonts w:ascii="Times New Roman" w:eastAsia="Calibri" w:hAnsi="Times New Roman" w:cs="Times New Roman"/>
          <w:iCs/>
          <w:sz w:val="22"/>
          <w:szCs w:val="22"/>
        </w:rPr>
        <w:t>fiziniu parašu tvirtinami dokumentai turi būti pateikiami pasirašyti ir nuskenuoti)</w:t>
      </w:r>
      <w:r w:rsidRPr="002921BC">
        <w:rPr>
          <w:rFonts w:ascii="Times New Roman" w:eastAsia="Calibri" w:hAnsi="Times New Roman" w:cs="Times New Roman"/>
          <w:bCs/>
          <w:iCs/>
          <w:sz w:val="22"/>
          <w:szCs w:val="22"/>
        </w:rPr>
        <w:t>.</w:t>
      </w:r>
    </w:p>
    <w:p w14:paraId="0FEF8C65" w14:textId="77777777" w:rsidR="009F4479" w:rsidRPr="002921BC" w:rsidRDefault="00157E29" w:rsidP="009F4479">
      <w:pPr>
        <w:pStyle w:val="Sraopastraipa"/>
        <w:numPr>
          <w:ilvl w:val="1"/>
          <w:numId w:val="13"/>
        </w:numPr>
        <w:tabs>
          <w:tab w:val="left" w:pos="1418"/>
        </w:tabs>
        <w:spacing w:after="0" w:line="240" w:lineRule="auto"/>
        <w:ind w:left="0" w:firstLine="709"/>
        <w:jc w:val="both"/>
        <w:rPr>
          <w:rFonts w:ascii="Times New Roman" w:hAnsi="Times New Roman" w:cs="Times New Roman"/>
          <w:bCs/>
          <w:iCs/>
          <w:sz w:val="22"/>
          <w:szCs w:val="22"/>
        </w:rPr>
      </w:pPr>
      <w:r w:rsidRPr="002921BC">
        <w:rPr>
          <w:rFonts w:ascii="Times New Roman" w:hAnsi="Times New Roman" w:cs="Times New Roman"/>
          <w:sz w:val="22"/>
          <w:szCs w:val="22"/>
        </w:rPr>
        <w:t>Pasiūlymas turi būti parengtas lietuvių kalba</w:t>
      </w:r>
      <w:r w:rsidRPr="002921BC">
        <w:rPr>
          <w:rFonts w:ascii="Times New Roman" w:hAnsi="Times New Roman" w:cs="Times New Roman"/>
          <w:color w:val="7030A0"/>
          <w:sz w:val="22"/>
          <w:szCs w:val="22"/>
        </w:rPr>
        <w:t xml:space="preserve">. </w:t>
      </w:r>
      <w:r w:rsidRPr="002921B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2921B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0EAD348" w14:textId="77777777" w:rsidR="009F4479" w:rsidRPr="002921BC" w:rsidRDefault="00157E29" w:rsidP="009F4479">
      <w:pPr>
        <w:pStyle w:val="Sraopastraipa"/>
        <w:numPr>
          <w:ilvl w:val="1"/>
          <w:numId w:val="13"/>
        </w:numPr>
        <w:tabs>
          <w:tab w:val="left" w:pos="1418"/>
        </w:tabs>
        <w:spacing w:after="0" w:line="240" w:lineRule="auto"/>
        <w:ind w:left="0" w:firstLine="709"/>
        <w:jc w:val="both"/>
        <w:rPr>
          <w:rFonts w:ascii="Times New Roman" w:hAnsi="Times New Roman" w:cs="Times New Roman"/>
          <w:bCs/>
          <w:iCs/>
          <w:sz w:val="22"/>
          <w:szCs w:val="22"/>
        </w:rPr>
      </w:pPr>
      <w:r w:rsidRPr="002921B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FC490F" w14:textId="6CD34AD6" w:rsidR="00157E29" w:rsidRPr="002921BC" w:rsidRDefault="00157E29" w:rsidP="009F4479">
      <w:pPr>
        <w:pStyle w:val="Sraopastraipa"/>
        <w:numPr>
          <w:ilvl w:val="1"/>
          <w:numId w:val="13"/>
        </w:numPr>
        <w:tabs>
          <w:tab w:val="left" w:pos="1418"/>
        </w:tabs>
        <w:spacing w:after="0" w:line="240" w:lineRule="auto"/>
        <w:ind w:left="0" w:firstLine="709"/>
        <w:jc w:val="both"/>
        <w:rPr>
          <w:rFonts w:ascii="Times New Roman" w:hAnsi="Times New Roman" w:cs="Times New Roman"/>
          <w:bCs/>
          <w:iCs/>
          <w:sz w:val="22"/>
          <w:szCs w:val="22"/>
        </w:rPr>
      </w:pPr>
      <w:r w:rsidRPr="002921BC">
        <w:rPr>
          <w:rFonts w:ascii="Times New Roman" w:eastAsia="Arial" w:hAnsi="Times New Roman" w:cs="Times New Roman"/>
          <w:sz w:val="22"/>
          <w:szCs w:val="22"/>
        </w:rPr>
        <w:t xml:space="preserve">Tiekėjų pasiūlymuose nurodytos kainos bus vertinamos </w:t>
      </w:r>
      <w:r w:rsidRPr="002921BC">
        <w:rPr>
          <w:rFonts w:ascii="Times New Roman" w:hAnsi="Times New Roman" w:cs="Times New Roman"/>
          <w:sz w:val="22"/>
          <w:szCs w:val="22"/>
        </w:rPr>
        <w:t>ir lyginamos su visais mokesčiais, įskaitant PVM.</w:t>
      </w:r>
    </w:p>
    <w:p w14:paraId="7A15AE0A" w14:textId="05CF8CE9" w:rsidR="00EE1C85" w:rsidRPr="002921BC" w:rsidRDefault="00157E29" w:rsidP="009F4479">
      <w:pPr>
        <w:pStyle w:val="Antrat1"/>
        <w:numPr>
          <w:ilvl w:val="0"/>
          <w:numId w:val="13"/>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199513"/>
      <w:bookmarkEnd w:id="21"/>
      <w:bookmarkEnd w:id="22"/>
      <w:bookmarkEnd w:id="23"/>
      <w:bookmarkEnd w:id="24"/>
      <w:bookmarkEnd w:id="25"/>
      <w:r w:rsidRPr="002921BC">
        <w:rPr>
          <w:rFonts w:ascii="Times New Roman" w:hAnsi="Times New Roman" w:cs="Times New Roman"/>
          <w:sz w:val="22"/>
          <w:szCs w:val="22"/>
        </w:rPr>
        <w:t>P</w:t>
      </w:r>
      <w:r w:rsidR="00EE1C85" w:rsidRPr="002921BC">
        <w:rPr>
          <w:rFonts w:ascii="Times New Roman" w:hAnsi="Times New Roman" w:cs="Times New Roman"/>
          <w:sz w:val="22"/>
          <w:szCs w:val="22"/>
        </w:rPr>
        <w:t>asiūlymo galiojimo užtikrinimas</w:t>
      </w:r>
      <w:bookmarkEnd w:id="26"/>
      <w:bookmarkEnd w:id="27"/>
      <w:bookmarkEnd w:id="28"/>
    </w:p>
    <w:p w14:paraId="3FDEBA1C" w14:textId="0A07E2F3" w:rsidR="009914CD" w:rsidRPr="009914CD" w:rsidRDefault="00157E29" w:rsidP="009914CD">
      <w:pPr>
        <w:spacing w:after="120" w:line="240" w:lineRule="auto"/>
        <w:ind w:firstLine="709"/>
        <w:jc w:val="both"/>
        <w:rPr>
          <w:rFonts w:ascii="Times New Roman" w:hAnsi="Times New Roman" w:cs="Times New Roman"/>
          <w:sz w:val="22"/>
          <w:szCs w:val="22"/>
        </w:rPr>
      </w:pPr>
      <w:r w:rsidRPr="002921BC">
        <w:rPr>
          <w:rFonts w:ascii="Times New Roman" w:hAnsi="Times New Roman" w:cs="Times New Roman"/>
          <w:sz w:val="22"/>
          <w:szCs w:val="22"/>
        </w:rPr>
        <w:t xml:space="preserve">7.1.  </w:t>
      </w:r>
      <w:r w:rsidRPr="005A45F1">
        <w:rPr>
          <w:rFonts w:ascii="Times New Roman" w:hAnsi="Times New Roman" w:cs="Times New Roman"/>
          <w:b/>
          <w:bCs/>
          <w:sz w:val="22"/>
          <w:szCs w:val="22"/>
          <w:u w:val="single"/>
        </w:rPr>
        <w:t>Perkančioji organizacija</w:t>
      </w:r>
      <w:r w:rsidR="009914CD" w:rsidRPr="005A45F1">
        <w:rPr>
          <w:rFonts w:ascii="Times New Roman" w:hAnsi="Times New Roman" w:cs="Times New Roman"/>
          <w:b/>
          <w:bCs/>
          <w:sz w:val="22"/>
          <w:szCs w:val="22"/>
          <w:u w:val="single"/>
        </w:rPr>
        <w:t xml:space="preserve"> </w:t>
      </w:r>
      <w:r w:rsidRPr="005A45F1">
        <w:rPr>
          <w:rFonts w:ascii="Times New Roman" w:hAnsi="Times New Roman" w:cs="Times New Roman"/>
          <w:b/>
          <w:bCs/>
          <w:sz w:val="22"/>
          <w:szCs w:val="22"/>
          <w:u w:val="single"/>
        </w:rPr>
        <w:t>reikalauja užtikrinti pasiūlymo galiojimą</w:t>
      </w:r>
      <w:r w:rsidR="009914CD" w:rsidRPr="005A45F1">
        <w:rPr>
          <w:rFonts w:ascii="Times New Roman" w:hAnsi="Times New Roman" w:cs="Times New Roman"/>
          <w:b/>
          <w:bCs/>
          <w:sz w:val="22"/>
          <w:szCs w:val="22"/>
          <w:u w:val="single"/>
        </w:rPr>
        <w:t>.</w:t>
      </w:r>
      <w:r w:rsidR="009914CD" w:rsidRPr="009914CD">
        <w:rPr>
          <w:rFonts w:ascii="Times New Roman" w:hAnsi="Times New Roman" w:cs="Times New Roman"/>
          <w:sz w:val="22"/>
          <w:szCs w:val="22"/>
        </w:rPr>
        <w:t xml:space="preserve"> Tiekėjas privalo užtikrinti savo pasiūlymo galiojimą kiekvienai iš pirkimo dalių atskirai ne mažesne suma kaip:</w:t>
      </w:r>
    </w:p>
    <w:p w14:paraId="5E96A32E"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7.1.1. I dalis – 2 400,00 Eur (du tūkstančiai keturi šimtai eurų);</w:t>
      </w:r>
    </w:p>
    <w:p w14:paraId="53FF01D6"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7.1.2. II dalis – 1 500,00 Eur (vienas tūkstantis penki šimtai eurų);</w:t>
      </w:r>
    </w:p>
    <w:p w14:paraId="78F65EAF"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7.1.3. III dalis – 1 600,00 Eur (vienas tūkstantis šeši šimtai eurų);</w:t>
      </w:r>
    </w:p>
    <w:p w14:paraId="1E9B47A7"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7.1.4. IV dalis – 1 000,00 Eur (vienas tūkstantis eurų);</w:t>
      </w:r>
    </w:p>
    <w:p w14:paraId="461890AF"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7.1.5. V dalis – 2 000,00 Eur (du tūkstančiai eurų);</w:t>
      </w:r>
    </w:p>
    <w:p w14:paraId="37735A33"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7.1.6. VI dalis – 2 300,00 Eur (du tūkstančiai trys šimtai eurų);</w:t>
      </w:r>
    </w:p>
    <w:p w14:paraId="5F581B16"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7.1.7. VII dalis – 600,00 Eur (šeši šimtai eurų).</w:t>
      </w:r>
    </w:p>
    <w:p w14:paraId="4677900C" w14:textId="3015DA38" w:rsidR="00A22BC0" w:rsidRPr="005A45F1" w:rsidRDefault="0023258B" w:rsidP="009914CD">
      <w:pPr>
        <w:spacing w:after="120" w:line="240" w:lineRule="auto"/>
        <w:ind w:firstLine="709"/>
        <w:jc w:val="both"/>
        <w:rPr>
          <w:rFonts w:ascii="Times New Roman" w:hAnsi="Times New Roman" w:cs="Times New Roman"/>
          <w:sz w:val="22"/>
          <w:szCs w:val="22"/>
        </w:rPr>
      </w:pPr>
      <w:r w:rsidRPr="0023258B">
        <w:rPr>
          <w:rFonts w:ascii="Times New Roman" w:hAnsi="Times New Roman" w:cs="Times New Roman"/>
          <w:sz w:val="22"/>
          <w:szCs w:val="22"/>
        </w:rPr>
        <w:t xml:space="preserve">Tiekėjas privalo </w:t>
      </w:r>
      <w:r w:rsidRPr="005A45F1">
        <w:rPr>
          <w:rFonts w:ascii="Times New Roman" w:hAnsi="Times New Roman" w:cs="Times New Roman"/>
          <w:b/>
          <w:bCs/>
          <w:sz w:val="22"/>
          <w:szCs w:val="22"/>
        </w:rPr>
        <w:t>užtikrinti</w:t>
      </w:r>
      <w:r w:rsidRPr="0023258B">
        <w:rPr>
          <w:rFonts w:ascii="Times New Roman" w:hAnsi="Times New Roman" w:cs="Times New Roman"/>
          <w:sz w:val="22"/>
          <w:szCs w:val="22"/>
        </w:rPr>
        <w:t xml:space="preserve"> savo</w:t>
      </w:r>
      <w:r w:rsidR="00A22BC0">
        <w:rPr>
          <w:rFonts w:ascii="Times New Roman" w:hAnsi="Times New Roman" w:cs="Times New Roman"/>
          <w:sz w:val="22"/>
          <w:szCs w:val="22"/>
        </w:rPr>
        <w:t xml:space="preserve"> kiekvienos Pirkimo dalies</w:t>
      </w:r>
      <w:r w:rsidRPr="0023258B">
        <w:rPr>
          <w:rFonts w:ascii="Times New Roman" w:hAnsi="Times New Roman" w:cs="Times New Roman"/>
          <w:sz w:val="22"/>
          <w:szCs w:val="22"/>
        </w:rPr>
        <w:t xml:space="preserve"> pasiūlymo galiojimą </w:t>
      </w:r>
      <w:r w:rsidRPr="005A45F1">
        <w:rPr>
          <w:rFonts w:ascii="Times New Roman" w:hAnsi="Times New Roman" w:cs="Times New Roman"/>
          <w:b/>
          <w:bCs/>
          <w:sz w:val="22"/>
          <w:szCs w:val="22"/>
        </w:rPr>
        <w:t>vienu iš šių būdų:</w:t>
      </w:r>
      <w:r w:rsidRPr="005A45F1">
        <w:rPr>
          <w:rFonts w:ascii="Times New Roman" w:hAnsi="Times New Roman" w:cs="Times New Roman"/>
          <w:sz w:val="22"/>
          <w:szCs w:val="22"/>
        </w:rPr>
        <w:t xml:space="preserve"> </w:t>
      </w:r>
      <w:r w:rsidR="00A22BC0" w:rsidRPr="005A45F1">
        <w:rPr>
          <w:rFonts w:ascii="Times New Roman" w:hAnsi="Times New Roman" w:cs="Times New Roman"/>
          <w:sz w:val="22"/>
          <w:szCs w:val="22"/>
        </w:rPr>
        <w:t>banko garantija arba pirmojo pareikalavimo laidavimo draudimu:</w:t>
      </w:r>
      <w:r w:rsidRPr="005A45F1">
        <w:rPr>
          <w:rFonts w:ascii="Times New Roman" w:hAnsi="Times New Roman" w:cs="Times New Roman"/>
          <w:sz w:val="22"/>
          <w:szCs w:val="22"/>
        </w:rPr>
        <w:t xml:space="preserve"> </w:t>
      </w:r>
    </w:p>
    <w:p w14:paraId="7B61A40E" w14:textId="4D45727D" w:rsidR="00A22BC0" w:rsidRPr="00A22BC0" w:rsidRDefault="00A22BC0" w:rsidP="00A22BC0">
      <w:pPr>
        <w:spacing w:after="12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a) </w:t>
      </w:r>
      <w:r w:rsidRPr="00A22BC0">
        <w:rPr>
          <w:rFonts w:ascii="Times New Roman" w:hAnsi="Times New Roman" w:cs="Times New Roman"/>
          <w:sz w:val="22"/>
          <w:szCs w:val="22"/>
        </w:rPr>
        <w:t>užtikrindamas pasiūlymo galiojimą banko garantija arba pirmojo pareikalavimo laidavimo draudimu, tiekėjas turi pateikti banko garantiją (elektronine forma) arba draudimo bendrovės išduotą pirmojo pareikalavimo laidavimo draudimo raštą (elektronine forma)</w:t>
      </w:r>
      <w:r>
        <w:rPr>
          <w:rFonts w:ascii="Times New Roman" w:hAnsi="Times New Roman" w:cs="Times New Roman"/>
          <w:sz w:val="22"/>
          <w:szCs w:val="22"/>
        </w:rPr>
        <w:t>;</w:t>
      </w:r>
    </w:p>
    <w:p w14:paraId="6BDF9CE0" w14:textId="0CC96B2C" w:rsidR="00A22BC0" w:rsidRPr="00A22BC0" w:rsidRDefault="00A22BC0" w:rsidP="00A22BC0">
      <w:pPr>
        <w:spacing w:after="120" w:line="240" w:lineRule="auto"/>
        <w:ind w:firstLine="709"/>
        <w:jc w:val="both"/>
        <w:rPr>
          <w:rFonts w:ascii="Times New Roman" w:hAnsi="Times New Roman" w:cs="Times New Roman"/>
          <w:sz w:val="22"/>
          <w:szCs w:val="22"/>
        </w:rPr>
      </w:pPr>
      <w:r>
        <w:rPr>
          <w:rFonts w:ascii="Times New Roman" w:hAnsi="Times New Roman" w:cs="Times New Roman"/>
          <w:sz w:val="22"/>
          <w:szCs w:val="22"/>
        </w:rPr>
        <w:t>b) u</w:t>
      </w:r>
      <w:r w:rsidRPr="00A22BC0">
        <w:rPr>
          <w:rFonts w:ascii="Times New Roman" w:hAnsi="Times New Roman" w:cs="Times New Roman"/>
          <w:sz w:val="22"/>
          <w:szCs w:val="22"/>
        </w:rPr>
        <w:t>žtikrinimas pateikiamas kartu su pasiūlymu</w:t>
      </w:r>
      <w:r>
        <w:rPr>
          <w:rFonts w:ascii="Times New Roman" w:hAnsi="Times New Roman" w:cs="Times New Roman"/>
          <w:sz w:val="22"/>
          <w:szCs w:val="22"/>
        </w:rPr>
        <w:t>;</w:t>
      </w:r>
    </w:p>
    <w:p w14:paraId="7C923DE0" w14:textId="3BEE4E8B" w:rsidR="00A22BC0" w:rsidRPr="00A22BC0" w:rsidRDefault="00A22BC0" w:rsidP="00A22BC0">
      <w:pPr>
        <w:spacing w:after="120" w:line="240" w:lineRule="auto"/>
        <w:ind w:firstLine="709"/>
        <w:jc w:val="both"/>
        <w:rPr>
          <w:rFonts w:ascii="Times New Roman" w:hAnsi="Times New Roman" w:cs="Times New Roman"/>
          <w:sz w:val="22"/>
          <w:szCs w:val="22"/>
        </w:rPr>
      </w:pPr>
      <w:r w:rsidRPr="00A22BC0">
        <w:rPr>
          <w:rFonts w:ascii="Times New Roman" w:hAnsi="Times New Roman" w:cs="Times New Roman"/>
          <w:sz w:val="22"/>
          <w:szCs w:val="22"/>
        </w:rPr>
        <w:t>Banko garantijai ir pirmojo pareikalavimo laidavimui (toliau vadinamas „laidavimu“) keliami šie reikalavimai:</w:t>
      </w:r>
    </w:p>
    <w:p w14:paraId="115CA800" w14:textId="1346B628" w:rsidR="00A22BC0" w:rsidRPr="005A45F1" w:rsidRDefault="00A22BC0" w:rsidP="00A22BC0">
      <w:pPr>
        <w:spacing w:after="120" w:line="240" w:lineRule="auto"/>
        <w:ind w:firstLine="709"/>
        <w:jc w:val="both"/>
        <w:rPr>
          <w:rFonts w:ascii="Times New Roman" w:hAnsi="Times New Roman" w:cs="Times New Roman"/>
          <w:b/>
          <w:bCs/>
          <w:sz w:val="22"/>
          <w:szCs w:val="22"/>
        </w:rPr>
      </w:pPr>
      <w:r>
        <w:rPr>
          <w:rFonts w:ascii="Times New Roman" w:hAnsi="Times New Roman" w:cs="Times New Roman"/>
          <w:sz w:val="22"/>
          <w:szCs w:val="22"/>
        </w:rPr>
        <w:t xml:space="preserve">1) </w:t>
      </w:r>
      <w:r w:rsidRPr="00A22BC0">
        <w:rPr>
          <w:rFonts w:ascii="Times New Roman" w:hAnsi="Times New Roman" w:cs="Times New Roman"/>
          <w:sz w:val="22"/>
          <w:szCs w:val="22"/>
        </w:rPr>
        <w:t xml:space="preserve">pateiktoje banko garantijoje (laidavime) turi būti nurodytas jos galiojimo terminas. Banko garantija (laidavimas) turi galioti </w:t>
      </w:r>
      <w:r w:rsidRPr="005A45F1">
        <w:rPr>
          <w:rFonts w:ascii="Times New Roman" w:hAnsi="Times New Roman" w:cs="Times New Roman"/>
          <w:b/>
          <w:bCs/>
          <w:sz w:val="22"/>
          <w:szCs w:val="22"/>
        </w:rPr>
        <w:t xml:space="preserve">ne trumpiau kaip </w:t>
      </w:r>
      <w:r w:rsidR="005A45F1" w:rsidRPr="005A45F1">
        <w:rPr>
          <w:rFonts w:ascii="Times New Roman" w:hAnsi="Times New Roman" w:cs="Times New Roman"/>
          <w:b/>
          <w:bCs/>
          <w:sz w:val="22"/>
          <w:szCs w:val="22"/>
        </w:rPr>
        <w:t>90</w:t>
      </w:r>
      <w:r w:rsidRPr="005A45F1">
        <w:rPr>
          <w:rFonts w:ascii="Times New Roman" w:hAnsi="Times New Roman" w:cs="Times New Roman"/>
          <w:b/>
          <w:bCs/>
          <w:sz w:val="22"/>
          <w:szCs w:val="22"/>
        </w:rPr>
        <w:t xml:space="preserve"> (</w:t>
      </w:r>
      <w:r w:rsidR="005A45F1" w:rsidRPr="005A45F1">
        <w:rPr>
          <w:rFonts w:ascii="Times New Roman" w:hAnsi="Times New Roman" w:cs="Times New Roman"/>
          <w:b/>
          <w:bCs/>
          <w:sz w:val="22"/>
          <w:szCs w:val="22"/>
        </w:rPr>
        <w:t>devyniasdešimt</w:t>
      </w:r>
      <w:r w:rsidRPr="005A45F1">
        <w:rPr>
          <w:rFonts w:ascii="Times New Roman" w:hAnsi="Times New Roman" w:cs="Times New Roman"/>
          <w:b/>
          <w:bCs/>
          <w:sz w:val="22"/>
          <w:szCs w:val="22"/>
        </w:rPr>
        <w:t>) kalendorinių dienų nuo pasiūlymų pateikimo termino pabaigos;</w:t>
      </w:r>
    </w:p>
    <w:p w14:paraId="2AA5B196" w14:textId="6FF8156B" w:rsidR="00A22BC0" w:rsidRPr="00A22BC0" w:rsidRDefault="005A45F1" w:rsidP="00A22BC0">
      <w:pPr>
        <w:spacing w:after="120" w:line="240" w:lineRule="auto"/>
        <w:ind w:firstLine="709"/>
        <w:jc w:val="both"/>
        <w:rPr>
          <w:rFonts w:ascii="Times New Roman" w:hAnsi="Times New Roman" w:cs="Times New Roman"/>
          <w:sz w:val="22"/>
          <w:szCs w:val="22"/>
        </w:rPr>
      </w:pPr>
      <w:r>
        <w:rPr>
          <w:rFonts w:ascii="Times New Roman" w:hAnsi="Times New Roman" w:cs="Times New Roman"/>
          <w:sz w:val="22"/>
          <w:szCs w:val="22"/>
        </w:rPr>
        <w:t>2)</w:t>
      </w:r>
      <w:r w:rsidR="00A22BC0" w:rsidRPr="00A22BC0">
        <w:rPr>
          <w:rFonts w:ascii="Times New Roman" w:hAnsi="Times New Roman" w:cs="Times New Roman"/>
          <w:sz w:val="22"/>
          <w:szCs w:val="22"/>
        </w:rPr>
        <w:t xml:space="preserve"> 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specialiųjų pirkimo sąlygų 7.</w:t>
      </w:r>
      <w:r>
        <w:rPr>
          <w:rFonts w:ascii="Times New Roman" w:hAnsi="Times New Roman" w:cs="Times New Roman"/>
          <w:sz w:val="22"/>
          <w:szCs w:val="22"/>
        </w:rPr>
        <w:t>2</w:t>
      </w:r>
      <w:r w:rsidR="00A22BC0" w:rsidRPr="00A22BC0">
        <w:rPr>
          <w:rFonts w:ascii="Times New Roman" w:hAnsi="Times New Roman" w:cs="Times New Roman"/>
          <w:sz w:val="22"/>
          <w:szCs w:val="22"/>
        </w:rPr>
        <w:t xml:space="preserve"> punkte nurodytų aplinkybių, įvardindama šią aplinkybę;</w:t>
      </w:r>
    </w:p>
    <w:p w14:paraId="5B396508" w14:textId="649F9FF3" w:rsidR="00A22BC0" w:rsidRDefault="005A45F1" w:rsidP="00A22BC0">
      <w:pPr>
        <w:spacing w:after="120" w:line="24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3)</w:t>
      </w:r>
      <w:r w:rsidR="00A22BC0" w:rsidRPr="00A22BC0">
        <w:rPr>
          <w:rFonts w:ascii="Times New Roman" w:hAnsi="Times New Roman" w:cs="Times New Roman"/>
          <w:sz w:val="22"/>
          <w:szCs w:val="22"/>
        </w:rPr>
        <w:t xml:space="preserve"> 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5213FC8C" w14:textId="6B9A3581"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 xml:space="preserve">7.2. Tiekėjas netenka pasiūlymo galiojimo užtikrinimo esant bent vienai šių sąlygų: </w:t>
      </w:r>
    </w:p>
    <w:p w14:paraId="63CC73BA"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 xml:space="preserve">7.2.1.  pasiūlymo galiojimo laikotarpiu tiekėjas atsisako savo pasiūlymo arba jo dalies (pasiūlyme nurodyto pirkimo objekto, jo kiekio (apimties), siūlomų kainų, kitų pasiūlyme nurodytų sąlygų); </w:t>
      </w:r>
    </w:p>
    <w:p w14:paraId="3580A3DA"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 xml:space="preserve"> 7.2.2.  perkančiajam subjektui paprašius pagrįsti neįprastai mažą kainą, tiekėjas nepateikia jokio pagrindimo;</w:t>
      </w:r>
    </w:p>
    <w:p w14:paraId="231AB0A6"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 xml:space="preserve">7.2.3.  pasiūlymo galiojimo laikotarpiu pasiūlymą paskelbus pirkimo laimėtoju tiekėjas atsisako pasirašyti arba nustatytu laiku nepasirašo pirkimo sutarties pirkimo dokumentuose nustatytomis sąlygomis. </w:t>
      </w:r>
    </w:p>
    <w:p w14:paraId="51F78A99"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7.3. 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1  priede „Terminai“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08CF590"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7.4.  Perkančiojo subjekto gali prašyti dalyvius pratęsti pasiūlymo galiojimo užtikrinimo laiką iki konkrečiai nurodytos datos.</w:t>
      </w:r>
    </w:p>
    <w:p w14:paraId="5AB550F4"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7.5. Pasiūlymo galiojimo užtikrinimas dalyviui grąžinamas (arba atsisakoma teisių į jį) per specialiųjų pirkimo sąlygų 1 priede „Terminai“ nustatytą terminą įvykus bent vienai iš šių sąlygų:</w:t>
      </w:r>
    </w:p>
    <w:p w14:paraId="78EF90F4"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7.5.1.  pasibaigia  pasiūlymų  užtikrinimo  galiojimo  laikas  ir  dalyvis  jo  nepratęsia  ir  (ar)  nepateikia  naujo pasiūlymo galiojimo užtikrinimą patvirtinančio dokumento (jeigu jo reikalaujama);</w:t>
      </w:r>
    </w:p>
    <w:p w14:paraId="1998EB8F" w14:textId="77777777" w:rsidR="009914CD" w:rsidRP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7.5.2.  įsigalioja pasirašyta sutartis;</w:t>
      </w:r>
    </w:p>
    <w:p w14:paraId="15B71D9D" w14:textId="1A919DCD" w:rsidR="009914CD" w:rsidRDefault="009914CD" w:rsidP="009914CD">
      <w:pPr>
        <w:spacing w:after="120" w:line="240" w:lineRule="auto"/>
        <w:ind w:firstLine="709"/>
        <w:jc w:val="both"/>
        <w:rPr>
          <w:rFonts w:ascii="Times New Roman" w:hAnsi="Times New Roman" w:cs="Times New Roman"/>
          <w:sz w:val="22"/>
          <w:szCs w:val="22"/>
        </w:rPr>
      </w:pPr>
      <w:r w:rsidRPr="009914CD">
        <w:rPr>
          <w:rFonts w:ascii="Times New Roman" w:hAnsi="Times New Roman" w:cs="Times New Roman"/>
          <w:sz w:val="22"/>
          <w:szCs w:val="22"/>
        </w:rPr>
        <w:t>7.5.3.  nutraukiamos pirkimo procedūros.</w:t>
      </w:r>
    </w:p>
    <w:p w14:paraId="0ED867B7" w14:textId="77777777" w:rsidR="0023258B" w:rsidRDefault="0023258B" w:rsidP="009914CD">
      <w:pPr>
        <w:spacing w:after="120" w:line="240" w:lineRule="auto"/>
        <w:ind w:firstLine="709"/>
        <w:jc w:val="both"/>
        <w:rPr>
          <w:rFonts w:ascii="Times New Roman" w:hAnsi="Times New Roman" w:cs="Times New Roman"/>
          <w:sz w:val="22"/>
          <w:szCs w:val="22"/>
        </w:rPr>
      </w:pPr>
    </w:p>
    <w:p w14:paraId="7136C94B" w14:textId="6E03C3FE" w:rsidR="00040C0F" w:rsidRPr="002921BC" w:rsidRDefault="00040C0F" w:rsidP="009F4479">
      <w:pPr>
        <w:pStyle w:val="Antrat1"/>
        <w:numPr>
          <w:ilvl w:val="0"/>
          <w:numId w:val="13"/>
        </w:numPr>
        <w:tabs>
          <w:tab w:val="left" w:pos="709"/>
        </w:tabs>
        <w:spacing w:line="20" w:lineRule="atLeast"/>
        <w:contextualSpacing/>
        <w:rPr>
          <w:rFonts w:ascii="Times New Roman" w:hAnsi="Times New Roman" w:cs="Times New Roman"/>
          <w:color w:val="auto"/>
          <w:sz w:val="22"/>
          <w:szCs w:val="22"/>
        </w:rPr>
      </w:pPr>
      <w:bookmarkStart w:id="29" w:name="_Ref39658218"/>
      <w:bookmarkStart w:id="30" w:name="_Ref39658226"/>
      <w:bookmarkStart w:id="31" w:name="_Ref39658248"/>
      <w:bookmarkStart w:id="32" w:name="_Ref39658251"/>
      <w:bookmarkStart w:id="33" w:name="_Toc193199514"/>
      <w:bookmarkStart w:id="34" w:name="_Ref39485250"/>
      <w:bookmarkStart w:id="35" w:name="_Ref39485258"/>
      <w:r w:rsidRPr="002921BC">
        <w:rPr>
          <w:rFonts w:ascii="Times New Roman" w:hAnsi="Times New Roman" w:cs="Times New Roman"/>
          <w:color w:val="auto"/>
          <w:sz w:val="22"/>
          <w:szCs w:val="22"/>
        </w:rPr>
        <w:t>Elektroninis aukcionas</w:t>
      </w:r>
      <w:bookmarkEnd w:id="29"/>
      <w:bookmarkEnd w:id="30"/>
      <w:bookmarkEnd w:id="31"/>
      <w:bookmarkEnd w:id="32"/>
      <w:bookmarkEnd w:id="33"/>
    </w:p>
    <w:p w14:paraId="6A4E7E65" w14:textId="3FAC7379" w:rsidR="00157E29" w:rsidRPr="002921BC" w:rsidRDefault="00157E29" w:rsidP="00157E29">
      <w:pPr>
        <w:spacing w:after="0" w:line="240" w:lineRule="auto"/>
        <w:ind w:firstLine="709"/>
        <w:jc w:val="both"/>
        <w:rPr>
          <w:rFonts w:ascii="Times New Roman" w:hAnsi="Times New Roman" w:cs="Times New Roman"/>
          <w:sz w:val="22"/>
          <w:szCs w:val="22"/>
        </w:rPr>
      </w:pPr>
      <w:r w:rsidRPr="002921BC">
        <w:rPr>
          <w:rFonts w:ascii="Times New Roman" w:hAnsi="Times New Roman" w:cs="Times New Roman"/>
          <w:sz w:val="22"/>
          <w:szCs w:val="22"/>
        </w:rPr>
        <w:t>8.1. Perkančioji organizacija pirkime netaikys elektroninio aukciono.</w:t>
      </w:r>
    </w:p>
    <w:p w14:paraId="14CBD3AD" w14:textId="23B8A7AF" w:rsidR="009D0DC5" w:rsidRPr="002921BC" w:rsidRDefault="00EA001C" w:rsidP="009F4479">
      <w:pPr>
        <w:pStyle w:val="Antrat1"/>
        <w:numPr>
          <w:ilvl w:val="0"/>
          <w:numId w:val="13"/>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93199515"/>
      <w:r w:rsidRPr="002921BC">
        <w:rPr>
          <w:rFonts w:ascii="Times New Roman" w:hAnsi="Times New Roman" w:cs="Times New Roman"/>
          <w:sz w:val="22"/>
          <w:szCs w:val="22"/>
        </w:rPr>
        <w:t>P</w:t>
      </w:r>
      <w:r w:rsidR="00014A61" w:rsidRPr="002921BC">
        <w:rPr>
          <w:rFonts w:ascii="Times New Roman" w:hAnsi="Times New Roman" w:cs="Times New Roman"/>
          <w:sz w:val="22"/>
          <w:szCs w:val="22"/>
        </w:rPr>
        <w:t>asiūlymų vertinimas</w:t>
      </w:r>
      <w:bookmarkEnd w:id="34"/>
      <w:bookmarkEnd w:id="35"/>
      <w:bookmarkEnd w:id="36"/>
      <w:bookmarkEnd w:id="37"/>
      <w:bookmarkEnd w:id="38"/>
    </w:p>
    <w:p w14:paraId="27C6C383" w14:textId="77777777" w:rsidR="00157E29" w:rsidRPr="002921BC" w:rsidRDefault="00157E29" w:rsidP="00157E29">
      <w:pPr>
        <w:spacing w:after="0" w:line="240" w:lineRule="auto"/>
        <w:ind w:firstLine="709"/>
        <w:jc w:val="both"/>
        <w:rPr>
          <w:rFonts w:ascii="Times New Roman" w:hAnsi="Times New Roman" w:cs="Times New Roman"/>
          <w:sz w:val="22"/>
          <w:szCs w:val="22"/>
        </w:rPr>
      </w:pPr>
      <w:r w:rsidRPr="002921BC">
        <w:rPr>
          <w:rFonts w:ascii="Times New Roman" w:hAnsi="Times New Roman" w:cs="Times New Roman"/>
          <w:sz w:val="22"/>
          <w:szCs w:val="22"/>
        </w:rPr>
        <w:t>9.1. Perkančioji organizacija ekonomiškai naudingiausią pasiūlymą išrenka pagal kainos ir kokybės santykį. Duomenys, kuriuos savo pasiūlyme turi pateikti tiekėjas, vertinimo kriterijai ir tvarka, pagal kurią vertinami tiekėjo pateikti duomenys</w:t>
      </w:r>
      <w:r w:rsidRPr="00D22ECF">
        <w:rPr>
          <w:rFonts w:ascii="Times New Roman" w:hAnsi="Times New Roman" w:cs="Times New Roman"/>
          <w:sz w:val="22"/>
          <w:szCs w:val="22"/>
        </w:rPr>
        <w:t>, pateikiama specialiųjų pirkimo sąlygų 7 priede.</w:t>
      </w:r>
      <w:r w:rsidRPr="002921BC">
        <w:rPr>
          <w:rFonts w:ascii="Times New Roman" w:hAnsi="Times New Roman" w:cs="Times New Roman"/>
          <w:sz w:val="22"/>
          <w:szCs w:val="22"/>
        </w:rPr>
        <w:t xml:space="preserve"> </w:t>
      </w:r>
    </w:p>
    <w:p w14:paraId="65285CC4" w14:textId="77777777" w:rsidR="00A02ACB" w:rsidRPr="002921BC" w:rsidRDefault="00157E29" w:rsidP="00A02ACB">
      <w:pPr>
        <w:spacing w:after="0" w:line="240" w:lineRule="auto"/>
        <w:ind w:firstLine="709"/>
        <w:jc w:val="both"/>
        <w:rPr>
          <w:rFonts w:ascii="Times New Roman" w:hAnsi="Times New Roman" w:cs="Times New Roman"/>
          <w:sz w:val="22"/>
          <w:szCs w:val="22"/>
        </w:rPr>
      </w:pPr>
      <w:r w:rsidRPr="002921BC">
        <w:rPr>
          <w:rFonts w:ascii="Times New Roman" w:hAnsi="Times New Roman" w:cs="Times New Roman"/>
          <w:sz w:val="22"/>
          <w:szCs w:val="22"/>
        </w:rPr>
        <w:t>9.2.</w:t>
      </w:r>
      <w:r w:rsidRPr="002921BC">
        <w:rPr>
          <w:rFonts w:ascii="Times New Roman" w:hAnsi="Times New Roman" w:cs="Times New Roman"/>
          <w:sz w:val="22"/>
          <w:szCs w:val="22"/>
        </w:rPr>
        <w:tab/>
        <w:t xml:space="preserve">Laimėjusiu pasiūlymu galės būti pripažintas tik 1 (vienas) ekonomiškai naudingiausias pasiūlymas, esantis pasiūlymų eilės pirmojoje vietoje. </w:t>
      </w:r>
    </w:p>
    <w:p w14:paraId="678C44CA" w14:textId="6EB53055" w:rsidR="00FE7908" w:rsidRPr="002921BC" w:rsidRDefault="00FE7908" w:rsidP="009F4479">
      <w:pPr>
        <w:pStyle w:val="Antrat1"/>
        <w:numPr>
          <w:ilvl w:val="0"/>
          <w:numId w:val="13"/>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193199516"/>
      <w:r w:rsidRPr="002921BC">
        <w:rPr>
          <w:rFonts w:ascii="Times New Roman" w:hAnsi="Times New Roman" w:cs="Times New Roman"/>
          <w:sz w:val="22"/>
          <w:szCs w:val="22"/>
        </w:rPr>
        <w:t>S</w:t>
      </w:r>
      <w:r w:rsidR="00281735" w:rsidRPr="002921BC">
        <w:rPr>
          <w:rFonts w:ascii="Times New Roman" w:hAnsi="Times New Roman" w:cs="Times New Roman"/>
          <w:sz w:val="22"/>
          <w:szCs w:val="22"/>
        </w:rPr>
        <w:t>utarties sudarymas</w:t>
      </w:r>
      <w:bookmarkEnd w:id="39"/>
      <w:bookmarkEnd w:id="40"/>
      <w:bookmarkEnd w:id="41"/>
    </w:p>
    <w:p w14:paraId="0A95C1D2" w14:textId="07D6CCD7" w:rsidR="00157E29" w:rsidRPr="002921BC" w:rsidRDefault="00157E29" w:rsidP="0066536F">
      <w:pPr>
        <w:spacing w:after="0" w:line="240" w:lineRule="auto"/>
        <w:ind w:firstLine="709"/>
        <w:jc w:val="both"/>
        <w:rPr>
          <w:rFonts w:ascii="Times New Roman" w:hAnsi="Times New Roman" w:cs="Times New Roman"/>
          <w:color w:val="000000" w:themeColor="text1"/>
          <w:sz w:val="22"/>
          <w:szCs w:val="22"/>
        </w:rPr>
      </w:pPr>
      <w:r w:rsidRPr="002921BC">
        <w:rPr>
          <w:rFonts w:ascii="Times New Roman" w:hAnsi="Times New Roman" w:cs="Times New Roman"/>
          <w:color w:val="000000" w:themeColor="text1"/>
          <w:sz w:val="22"/>
          <w:szCs w:val="22"/>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bookmarkEnd w:id="2"/>
    <w:p w14:paraId="1BF5DF6D" w14:textId="09B11964" w:rsidR="00033D3E" w:rsidRPr="002921BC" w:rsidRDefault="00033D3E" w:rsidP="002B7D7E">
      <w:pPr>
        <w:pStyle w:val="Antrat1"/>
        <w:pBdr>
          <w:bottom w:val="single" w:sz="4" w:space="0" w:color="ED7D31" w:themeColor="accent2"/>
        </w:pBdr>
        <w:tabs>
          <w:tab w:val="left" w:pos="2070"/>
        </w:tabs>
        <w:rPr>
          <w:rFonts w:ascii="Times New Roman" w:hAnsi="Times New Roman" w:cs="Times New Roman"/>
          <w:color w:val="auto"/>
          <w:sz w:val="22"/>
          <w:szCs w:val="22"/>
        </w:rPr>
      </w:pPr>
    </w:p>
    <w:p w14:paraId="2AD6C1F6" w14:textId="77777777" w:rsidR="00444BF0" w:rsidRDefault="00444BF0">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1DF37652" w14:textId="7315EA9F" w:rsidR="00774AA5" w:rsidRPr="002921BC" w:rsidRDefault="000631F1" w:rsidP="005C1E12">
      <w:pPr>
        <w:pStyle w:val="Antrat1"/>
        <w:jc w:val="right"/>
        <w:rPr>
          <w:rFonts w:ascii="Times New Roman" w:hAnsi="Times New Roman" w:cs="Times New Roman"/>
          <w:color w:val="auto"/>
          <w:sz w:val="22"/>
          <w:szCs w:val="22"/>
        </w:rPr>
      </w:pPr>
      <w:bookmarkStart w:id="42" w:name="_Toc193199517"/>
      <w:r w:rsidRPr="002921BC">
        <w:rPr>
          <w:rFonts w:ascii="Times New Roman" w:hAnsi="Times New Roman" w:cs="Times New Roman"/>
          <w:color w:val="auto"/>
          <w:sz w:val="22"/>
          <w:szCs w:val="22"/>
        </w:rPr>
        <w:lastRenderedPageBreak/>
        <w:t>P</w:t>
      </w:r>
      <w:r w:rsidR="008F59C5" w:rsidRPr="002921BC">
        <w:rPr>
          <w:rFonts w:ascii="Times New Roman" w:hAnsi="Times New Roman" w:cs="Times New Roman"/>
          <w:color w:val="auto"/>
          <w:sz w:val="22"/>
          <w:szCs w:val="22"/>
        </w:rPr>
        <w:t>irkimo sąlygų 1 priedas „Terminai“</w:t>
      </w:r>
      <w:bookmarkEnd w:id="42"/>
    </w:p>
    <w:p w14:paraId="5369DEF7" w14:textId="77777777" w:rsidR="00A53BAE" w:rsidRPr="002921BC"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2"/>
        <w:gridCol w:w="3440"/>
        <w:gridCol w:w="2786"/>
      </w:tblGrid>
      <w:tr w:rsidR="00774AA5" w:rsidRPr="002921B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921BC" w:rsidRDefault="009F4FBE" w:rsidP="004B3551">
            <w:pPr>
              <w:jc w:val="center"/>
              <w:rPr>
                <w:rFonts w:ascii="Times New Roman" w:hAnsi="Times New Roman" w:cs="Times New Roman"/>
                <w:b/>
                <w:bCs/>
                <w:sz w:val="22"/>
                <w:szCs w:val="22"/>
              </w:rPr>
            </w:pPr>
            <w:r w:rsidRPr="002921BC">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921BC" w:rsidRDefault="004B3551" w:rsidP="00444BF0">
            <w:pPr>
              <w:jc w:val="both"/>
              <w:rPr>
                <w:rFonts w:ascii="Times New Roman" w:hAnsi="Times New Roman" w:cs="Times New Roman"/>
                <w:b/>
                <w:bCs/>
                <w:sz w:val="22"/>
                <w:szCs w:val="22"/>
              </w:rPr>
            </w:pPr>
            <w:r w:rsidRPr="002921B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921BC" w:rsidRDefault="00774AA5" w:rsidP="00444BF0">
            <w:pPr>
              <w:spacing w:after="0"/>
              <w:jc w:val="both"/>
              <w:rPr>
                <w:rFonts w:ascii="Times New Roman" w:hAnsi="Times New Roman" w:cs="Times New Roman"/>
                <w:b/>
                <w:sz w:val="22"/>
                <w:szCs w:val="22"/>
              </w:rPr>
            </w:pPr>
            <w:r w:rsidRPr="002921BC">
              <w:rPr>
                <w:rFonts w:ascii="Times New Roman" w:hAnsi="Times New Roman" w:cs="Times New Roman"/>
                <w:b/>
                <w:sz w:val="22"/>
                <w:szCs w:val="22"/>
              </w:rPr>
              <w:t>DATA/DIENŲ SKAIČIUS/ LAIKAS</w:t>
            </w:r>
          </w:p>
          <w:p w14:paraId="677BC1F4" w14:textId="77777777" w:rsidR="00774AA5" w:rsidRPr="002921BC" w:rsidRDefault="00774AA5" w:rsidP="00444BF0">
            <w:pPr>
              <w:spacing w:after="0"/>
              <w:jc w:val="both"/>
              <w:rPr>
                <w:rFonts w:ascii="Times New Roman" w:hAnsi="Times New Roman" w:cs="Times New Roman"/>
                <w:sz w:val="22"/>
                <w:szCs w:val="22"/>
              </w:rPr>
            </w:pPr>
            <w:r w:rsidRPr="002921B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921BC" w:rsidRDefault="00774AA5" w:rsidP="004B3551">
            <w:pPr>
              <w:jc w:val="center"/>
              <w:rPr>
                <w:rFonts w:ascii="Times New Roman" w:hAnsi="Times New Roman" w:cs="Times New Roman"/>
                <w:b/>
                <w:sz w:val="22"/>
                <w:szCs w:val="22"/>
              </w:rPr>
            </w:pPr>
            <w:r w:rsidRPr="002921BC">
              <w:rPr>
                <w:rFonts w:ascii="Times New Roman" w:hAnsi="Times New Roman" w:cs="Times New Roman"/>
                <w:b/>
                <w:sz w:val="22"/>
                <w:szCs w:val="22"/>
              </w:rPr>
              <w:t>PASTABOS</w:t>
            </w:r>
          </w:p>
        </w:tc>
      </w:tr>
      <w:tr w:rsidR="00774AA5" w:rsidRPr="002921B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921BC" w:rsidRDefault="006932C2" w:rsidP="006932C2">
            <w:pPr>
              <w:keepNext/>
              <w:spacing w:after="0" w:line="240" w:lineRule="auto"/>
              <w:rPr>
                <w:rFonts w:ascii="Times New Roman" w:hAnsi="Times New Roman" w:cs="Times New Roman"/>
                <w:bCs/>
                <w:sz w:val="22"/>
                <w:szCs w:val="22"/>
              </w:rPr>
            </w:pPr>
            <w:r w:rsidRPr="002921BC">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2921BC" w:rsidRDefault="00774AA5" w:rsidP="00444BF0">
            <w:pPr>
              <w:keepNext/>
              <w:spacing w:after="0" w:line="240" w:lineRule="auto"/>
              <w:jc w:val="both"/>
              <w:rPr>
                <w:rFonts w:ascii="Times New Roman" w:hAnsi="Times New Roman" w:cs="Times New Roman"/>
                <w:sz w:val="22"/>
                <w:szCs w:val="22"/>
              </w:rPr>
            </w:pPr>
            <w:r w:rsidRPr="002921BC">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nurodytas </w:t>
            </w:r>
            <w:r w:rsidR="00C47599" w:rsidRPr="002921BC">
              <w:rPr>
                <w:rFonts w:ascii="Times New Roman" w:hAnsi="Times New Roman" w:cs="Times New Roman"/>
                <w:sz w:val="22"/>
                <w:szCs w:val="22"/>
              </w:rPr>
              <w:t>s</w:t>
            </w:r>
            <w:r w:rsidRPr="002921BC">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921BC" w:rsidRDefault="00774AA5" w:rsidP="00593F3E">
            <w:pPr>
              <w:spacing w:after="0" w:line="240" w:lineRule="auto"/>
              <w:rPr>
                <w:rFonts w:ascii="Times New Roman" w:hAnsi="Times New Roman" w:cs="Times New Roman"/>
                <w:iCs/>
                <w:sz w:val="22"/>
                <w:szCs w:val="22"/>
              </w:rPr>
            </w:pPr>
            <w:r w:rsidRPr="002921BC">
              <w:rPr>
                <w:rFonts w:ascii="Times New Roman" w:hAnsi="Times New Roman" w:cs="Times New Roman"/>
                <w:sz w:val="22"/>
                <w:szCs w:val="22"/>
              </w:rPr>
              <w:t>Perkančioji organizacija turi teisę pratęsti pasiūlymų pateikimo terminą.</w:t>
            </w:r>
          </w:p>
        </w:tc>
      </w:tr>
      <w:tr w:rsidR="00774AA5" w:rsidRPr="002921B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921BC" w:rsidRDefault="006932C2" w:rsidP="006932C2">
            <w:pPr>
              <w:keepNext/>
              <w:spacing w:after="0" w:line="240" w:lineRule="auto"/>
              <w:rPr>
                <w:rFonts w:ascii="Times New Roman" w:hAnsi="Times New Roman" w:cs="Times New Roman"/>
                <w:bCs/>
                <w:sz w:val="22"/>
                <w:szCs w:val="22"/>
              </w:rPr>
            </w:pPr>
            <w:r w:rsidRPr="002921BC">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2921BC" w:rsidRDefault="00774AA5" w:rsidP="00444BF0">
            <w:pPr>
              <w:keepNext/>
              <w:spacing w:after="0" w:line="240" w:lineRule="auto"/>
              <w:jc w:val="both"/>
              <w:rPr>
                <w:rFonts w:ascii="Times New Roman" w:hAnsi="Times New Roman" w:cs="Times New Roman"/>
                <w:sz w:val="22"/>
                <w:szCs w:val="22"/>
              </w:rPr>
            </w:pPr>
            <w:r w:rsidRPr="002921BC">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8C4888E"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Pradedamas ne anksčiau nei </w:t>
            </w:r>
            <w:r w:rsidRPr="002921BC">
              <w:rPr>
                <w:rFonts w:ascii="Times New Roman" w:hAnsi="Times New Roman" w:cs="Times New Roman"/>
                <w:color w:val="000000" w:themeColor="text1"/>
                <w:sz w:val="22"/>
                <w:szCs w:val="22"/>
              </w:rPr>
              <w:t xml:space="preserve">po </w:t>
            </w:r>
            <w:r w:rsidR="00E90E02" w:rsidRPr="002921BC">
              <w:rPr>
                <w:rFonts w:ascii="Times New Roman" w:hAnsi="Times New Roman" w:cs="Times New Roman"/>
                <w:color w:val="000000" w:themeColor="text1"/>
                <w:sz w:val="22"/>
                <w:szCs w:val="22"/>
              </w:rPr>
              <w:t>30</w:t>
            </w:r>
            <w:r w:rsidRPr="002921BC">
              <w:rPr>
                <w:rFonts w:ascii="Times New Roman" w:hAnsi="Times New Roman" w:cs="Times New Roman"/>
                <w:color w:val="000000" w:themeColor="text1"/>
                <w:sz w:val="22"/>
                <w:szCs w:val="22"/>
              </w:rPr>
              <w:t xml:space="preserve"> minučių</w:t>
            </w:r>
            <w:r w:rsidRPr="002921BC">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921BC" w:rsidRDefault="00774AA5" w:rsidP="0003169B">
            <w:pPr>
              <w:spacing w:after="0" w:line="240" w:lineRule="auto"/>
              <w:rPr>
                <w:rFonts w:ascii="Times New Roman" w:hAnsi="Times New Roman" w:cs="Times New Roman"/>
                <w:iCs/>
                <w:sz w:val="22"/>
                <w:szCs w:val="22"/>
              </w:rPr>
            </w:pPr>
          </w:p>
        </w:tc>
      </w:tr>
      <w:tr w:rsidR="00774AA5" w:rsidRPr="002921B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921BC" w:rsidRDefault="006932C2" w:rsidP="006932C2">
            <w:pPr>
              <w:keepNext/>
              <w:spacing w:after="0" w:line="240" w:lineRule="auto"/>
              <w:rPr>
                <w:rFonts w:ascii="Times New Roman" w:hAnsi="Times New Roman" w:cs="Times New Roman"/>
                <w:bCs/>
                <w:sz w:val="22"/>
                <w:szCs w:val="22"/>
              </w:rPr>
            </w:pPr>
            <w:r w:rsidRPr="002921BC">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2921BC" w:rsidRDefault="00774AA5" w:rsidP="00444BF0">
            <w:pPr>
              <w:keepNext/>
              <w:spacing w:after="0" w:line="240" w:lineRule="auto"/>
              <w:jc w:val="both"/>
              <w:rPr>
                <w:rFonts w:ascii="Times New Roman" w:hAnsi="Times New Roman" w:cs="Times New Roman"/>
                <w:bCs/>
                <w:sz w:val="22"/>
                <w:szCs w:val="22"/>
              </w:rPr>
            </w:pPr>
            <w:r w:rsidRPr="002921BC">
              <w:rPr>
                <w:rFonts w:ascii="Times New Roman" w:hAnsi="Times New Roman" w:cs="Times New Roman"/>
                <w:sz w:val="22"/>
                <w:szCs w:val="22"/>
              </w:rPr>
              <w:t xml:space="preserve">Prašymą paaiškinti, patikslinti pirkimo </w:t>
            </w:r>
            <w:r w:rsidR="00EF5E21" w:rsidRPr="002921BC">
              <w:rPr>
                <w:rFonts w:ascii="Times New Roman" w:hAnsi="Times New Roman" w:cs="Times New Roman"/>
                <w:sz w:val="22"/>
                <w:szCs w:val="22"/>
              </w:rPr>
              <w:t>sąlygas</w:t>
            </w:r>
            <w:r w:rsidRPr="002921BC">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5E7B683" w:rsidR="00774AA5" w:rsidRPr="002921BC" w:rsidRDefault="00C87C19"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10 (dešimt) dienų iki pasiūlymų pateikimo termino dienos</w:t>
            </w:r>
          </w:p>
        </w:tc>
        <w:tc>
          <w:tcPr>
            <w:tcW w:w="2954" w:type="dxa"/>
            <w:shd w:val="clear" w:color="auto" w:fill="auto"/>
            <w:tcMar>
              <w:top w:w="0" w:type="dxa"/>
              <w:left w:w="108" w:type="dxa"/>
              <w:bottom w:w="0" w:type="dxa"/>
              <w:right w:w="108" w:type="dxa"/>
            </w:tcMar>
          </w:tcPr>
          <w:p w14:paraId="6B3FEA86" w14:textId="179E949E" w:rsidR="00774AA5" w:rsidRPr="002921BC" w:rsidRDefault="00774AA5" w:rsidP="00424668">
            <w:pPr>
              <w:spacing w:after="0" w:line="240" w:lineRule="auto"/>
              <w:rPr>
                <w:rFonts w:ascii="Times New Roman" w:hAnsi="Times New Roman" w:cs="Times New Roman"/>
                <w:iCs/>
                <w:color w:val="7030A0"/>
                <w:sz w:val="22"/>
                <w:szCs w:val="22"/>
              </w:rPr>
            </w:pPr>
          </w:p>
        </w:tc>
      </w:tr>
      <w:tr w:rsidR="00774AA5" w:rsidRPr="002921B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2756679" w:rsidR="00774AA5" w:rsidRPr="00444BF0" w:rsidRDefault="00444BF0" w:rsidP="00444BF0">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Perkančioji organizacija </w:t>
            </w:r>
            <w:r w:rsidR="009B3AF8" w:rsidRPr="002921BC">
              <w:rPr>
                <w:rFonts w:ascii="Times New Roman" w:hAnsi="Times New Roman" w:cs="Times New Roman"/>
                <w:sz w:val="22"/>
                <w:szCs w:val="22"/>
              </w:rPr>
              <w:t>p</w:t>
            </w:r>
            <w:r w:rsidRPr="002921BC">
              <w:rPr>
                <w:rFonts w:ascii="Times New Roman" w:hAnsi="Times New Roman" w:cs="Times New Roman"/>
                <w:sz w:val="22"/>
                <w:szCs w:val="22"/>
              </w:rPr>
              <w:t xml:space="preserve">irkimo </w:t>
            </w:r>
            <w:r w:rsidR="00EF5E21" w:rsidRPr="002921BC">
              <w:rPr>
                <w:rFonts w:ascii="Times New Roman" w:hAnsi="Times New Roman" w:cs="Times New Roman"/>
                <w:sz w:val="22"/>
                <w:szCs w:val="22"/>
              </w:rPr>
              <w:t>sąlygų</w:t>
            </w:r>
            <w:r w:rsidRPr="002921B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B75D36E" w:rsidR="00774AA5" w:rsidRPr="002921BC" w:rsidRDefault="00C87C19"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6 (šešios) dienos iki pasiūlymų pateikimo termino dienos</w:t>
            </w:r>
          </w:p>
        </w:tc>
        <w:tc>
          <w:tcPr>
            <w:tcW w:w="2954" w:type="dxa"/>
            <w:shd w:val="clear" w:color="auto" w:fill="auto"/>
            <w:tcMar>
              <w:top w:w="0" w:type="dxa"/>
              <w:left w:w="108" w:type="dxa"/>
              <w:bottom w:w="0" w:type="dxa"/>
              <w:right w:w="108" w:type="dxa"/>
            </w:tcMar>
          </w:tcPr>
          <w:p w14:paraId="2E898EC9" w14:textId="323CFB27" w:rsidR="00774AA5" w:rsidRPr="002921BC" w:rsidRDefault="00774AA5" w:rsidP="00CE1F13">
            <w:pPr>
              <w:spacing w:after="0" w:line="240" w:lineRule="auto"/>
              <w:rPr>
                <w:rFonts w:ascii="Times New Roman" w:hAnsi="Times New Roman" w:cs="Times New Roman"/>
                <w:sz w:val="22"/>
                <w:szCs w:val="22"/>
              </w:rPr>
            </w:pPr>
          </w:p>
        </w:tc>
      </w:tr>
      <w:tr w:rsidR="00774AA5" w:rsidRPr="002921B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F545779"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2921BC" w:rsidRDefault="00455131"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O</w:t>
            </w:r>
            <w:r w:rsidR="00774AA5" w:rsidRPr="002921BC">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921BC" w:rsidRDefault="00774AA5" w:rsidP="00444BF0">
            <w:pPr>
              <w:spacing w:after="0" w:line="240" w:lineRule="auto"/>
              <w:jc w:val="both"/>
              <w:rPr>
                <w:rFonts w:ascii="Times New Roman" w:hAnsi="Times New Roman" w:cs="Times New Roman"/>
                <w:iCs/>
                <w:color w:val="FF0000"/>
                <w:sz w:val="22"/>
                <w:szCs w:val="22"/>
              </w:rPr>
            </w:pPr>
            <w:r w:rsidRPr="002921BC">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510A8A97"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3F09DF3"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Perkančioji organizacija rengs susitikimus su tiekėjais dėl pirkimo </w:t>
            </w:r>
            <w:r w:rsidR="006932C2" w:rsidRPr="002921BC">
              <w:rPr>
                <w:rFonts w:ascii="Times New Roman" w:hAnsi="Times New Roman" w:cs="Times New Roman"/>
                <w:sz w:val="22"/>
                <w:szCs w:val="22"/>
              </w:rPr>
              <w:t>sąlygų</w:t>
            </w:r>
            <w:r w:rsidRPr="002921BC">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921BC" w:rsidRDefault="00774AA5" w:rsidP="00444BF0">
            <w:pPr>
              <w:spacing w:after="0" w:line="240" w:lineRule="auto"/>
              <w:jc w:val="both"/>
              <w:rPr>
                <w:rFonts w:ascii="Times New Roman" w:hAnsi="Times New Roman" w:cs="Times New Roman"/>
                <w:iCs/>
                <w:sz w:val="22"/>
                <w:szCs w:val="22"/>
              </w:rPr>
            </w:pPr>
            <w:r w:rsidRPr="002921BC">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1C7398A7"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3F3699E"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921BC" w:rsidRDefault="00774AA5" w:rsidP="00444BF0">
            <w:pPr>
              <w:pStyle w:val="Body2"/>
              <w:spacing w:after="0"/>
              <w:rPr>
                <w:rFonts w:cs="Times New Roman"/>
                <w:color w:val="auto"/>
                <w:sz w:val="22"/>
                <w:szCs w:val="22"/>
                <w:lang w:val="lt-LT"/>
              </w:rPr>
            </w:pPr>
            <w:r w:rsidRPr="002921BC">
              <w:rPr>
                <w:rFonts w:cs="Times New Roman"/>
                <w:color w:val="auto"/>
                <w:sz w:val="22"/>
                <w:szCs w:val="22"/>
                <w:lang w:val="lt-LT"/>
              </w:rPr>
              <w:t>NETAIKOMA</w:t>
            </w:r>
          </w:p>
          <w:p w14:paraId="2276FCB7" w14:textId="19B3F152" w:rsidR="00774AA5" w:rsidRPr="002921BC" w:rsidRDefault="00955067" w:rsidP="00444BF0">
            <w:pPr>
              <w:spacing w:after="0" w:line="240" w:lineRule="auto"/>
              <w:jc w:val="both"/>
              <w:rPr>
                <w:rFonts w:ascii="Times New Roman" w:hAnsi="Times New Roman" w:cs="Times New Roman"/>
                <w:iCs/>
                <w:color w:val="00B050"/>
                <w:sz w:val="22"/>
                <w:szCs w:val="22"/>
              </w:rPr>
            </w:pPr>
            <w:r w:rsidRPr="002921BC">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E277E59"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921BC" w:rsidRDefault="00774AA5" w:rsidP="00444BF0">
            <w:pPr>
              <w:spacing w:after="0" w:line="240" w:lineRule="auto"/>
              <w:jc w:val="both"/>
              <w:rPr>
                <w:rFonts w:ascii="Times New Roman" w:hAnsi="Times New Roman" w:cs="Times New Roman"/>
                <w:iCs/>
                <w:sz w:val="22"/>
                <w:szCs w:val="22"/>
              </w:rPr>
            </w:pPr>
            <w:r w:rsidRPr="002921BC">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8419294" w:rsidR="00774AA5" w:rsidRPr="00A2068F" w:rsidRDefault="00A2068F" w:rsidP="00A2068F">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3C4375" w:rsidR="00774AA5" w:rsidRPr="002921BC" w:rsidRDefault="00E00567" w:rsidP="00444BF0">
            <w:pPr>
              <w:spacing w:after="0" w:line="240" w:lineRule="auto"/>
              <w:jc w:val="both"/>
              <w:rPr>
                <w:rFonts w:ascii="Times New Roman" w:hAnsi="Times New Roman" w:cs="Times New Roman"/>
                <w:iCs/>
                <w:sz w:val="22"/>
                <w:szCs w:val="22"/>
              </w:rPr>
            </w:pPr>
            <w:r w:rsidRPr="00E00567">
              <w:rPr>
                <w:rFonts w:ascii="Times New Roman" w:eastAsia="Arial Unicode MS" w:hAnsi="Times New Roman" w:cs="Times New Roman"/>
                <w:sz w:val="22"/>
                <w:szCs w:val="22"/>
                <w:lang w:eastAsia="en-US"/>
              </w:rPr>
              <w:t>3 (tris) darbo dienas nuo prašymo gavimo dienos</w:t>
            </w:r>
          </w:p>
        </w:tc>
        <w:tc>
          <w:tcPr>
            <w:tcW w:w="2954" w:type="dxa"/>
            <w:shd w:val="clear" w:color="auto" w:fill="auto"/>
            <w:tcMar>
              <w:top w:w="0" w:type="dxa"/>
              <w:left w:w="108" w:type="dxa"/>
              <w:bottom w:w="0" w:type="dxa"/>
              <w:right w:w="108" w:type="dxa"/>
            </w:tcMar>
          </w:tcPr>
          <w:p w14:paraId="7A43570F" w14:textId="273DA88A" w:rsidR="00774AA5" w:rsidRPr="002921BC" w:rsidRDefault="00774AA5" w:rsidP="127DD6E8">
            <w:pPr>
              <w:spacing w:after="0" w:line="240" w:lineRule="auto"/>
              <w:rPr>
                <w:rFonts w:ascii="Times New Roman" w:hAnsi="Times New Roman" w:cs="Times New Roman"/>
                <w:sz w:val="22"/>
                <w:szCs w:val="22"/>
              </w:rPr>
            </w:pPr>
          </w:p>
        </w:tc>
      </w:tr>
      <w:tr w:rsidR="00774AA5" w:rsidRPr="002921B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C4AFBCE"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4CC29F1" w:rsidR="00774AA5" w:rsidRPr="002921BC" w:rsidRDefault="00E00567" w:rsidP="00444BF0">
            <w:pPr>
              <w:spacing w:after="0" w:line="240" w:lineRule="auto"/>
              <w:jc w:val="both"/>
              <w:rPr>
                <w:rFonts w:ascii="Times New Roman" w:hAnsi="Times New Roman" w:cs="Times New Roman"/>
                <w:color w:val="000000" w:themeColor="text1"/>
                <w:sz w:val="22"/>
                <w:szCs w:val="22"/>
              </w:rPr>
            </w:pPr>
            <w:r w:rsidRPr="00E00567">
              <w:rPr>
                <w:rFonts w:ascii="Times New Roman" w:eastAsia="Arial Unicode MS" w:hAnsi="Times New Roman" w:cs="Times New Roman"/>
                <w:sz w:val="22"/>
                <w:szCs w:val="22"/>
                <w:lang w:eastAsia="en-US"/>
              </w:rPr>
              <w:t>5 (penkias) darbo dienas nuo prašymo gavimo dienos</w:t>
            </w:r>
          </w:p>
        </w:tc>
        <w:tc>
          <w:tcPr>
            <w:tcW w:w="2954" w:type="dxa"/>
            <w:shd w:val="clear" w:color="auto" w:fill="auto"/>
            <w:tcMar>
              <w:top w:w="0" w:type="dxa"/>
              <w:left w:w="108" w:type="dxa"/>
              <w:bottom w:w="0" w:type="dxa"/>
              <w:right w:w="108" w:type="dxa"/>
            </w:tcMar>
          </w:tcPr>
          <w:p w14:paraId="7D43700D" w14:textId="2C876D4A"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3C4EF97"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921BC" w:rsidRDefault="00774AA5" w:rsidP="0003169B">
            <w:pPr>
              <w:spacing w:after="0" w:line="240" w:lineRule="auto"/>
              <w:rPr>
                <w:rFonts w:ascii="Times New Roman" w:hAnsi="Times New Roman" w:cs="Times New Roman"/>
                <w:bCs/>
                <w:sz w:val="22"/>
                <w:szCs w:val="22"/>
              </w:rPr>
            </w:pPr>
          </w:p>
        </w:tc>
      </w:tr>
      <w:tr w:rsidR="00774AA5" w:rsidRPr="002921B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D1E6D9A"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 xml:space="preserve">Perkančioji organizacija pirkimo dalyviams </w:t>
            </w:r>
            <w:r w:rsidRPr="002921BC">
              <w:rPr>
                <w:rFonts w:ascii="Times New Roman" w:hAnsi="Times New Roman" w:cs="Times New Roman"/>
                <w:bCs/>
                <w:sz w:val="22"/>
                <w:szCs w:val="22"/>
              </w:rPr>
              <w:lastRenderedPageBreak/>
              <w:t xml:space="preserve">praneša apie priimtą sprendimą nustatyti laimėjusį pasiūlymą, </w:t>
            </w:r>
            <w:r w:rsidRPr="002921BC">
              <w:rPr>
                <w:rFonts w:ascii="Times New Roman" w:hAnsi="Times New Roman" w:cs="Times New Roman"/>
                <w:sz w:val="22"/>
                <w:szCs w:val="22"/>
              </w:rPr>
              <w:t>dėl kurio bus sudaroma</w:t>
            </w:r>
            <w:r w:rsidRPr="002921BC">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921BC" w:rsidRDefault="00CC70B1"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lastRenderedPageBreak/>
              <w:t>3</w:t>
            </w:r>
            <w:r w:rsidR="00774AA5" w:rsidRPr="002921BC">
              <w:rPr>
                <w:rFonts w:ascii="Times New Roman" w:hAnsi="Times New Roman" w:cs="Times New Roman"/>
                <w:bCs/>
                <w:sz w:val="22"/>
                <w:szCs w:val="22"/>
              </w:rPr>
              <w:t xml:space="preserve"> (</w:t>
            </w:r>
            <w:r w:rsidR="00D707AB" w:rsidRPr="002921BC">
              <w:rPr>
                <w:rFonts w:ascii="Times New Roman" w:hAnsi="Times New Roman" w:cs="Times New Roman"/>
                <w:bCs/>
                <w:sz w:val="22"/>
                <w:szCs w:val="22"/>
              </w:rPr>
              <w:t>tris</w:t>
            </w:r>
            <w:r w:rsidR="00774AA5" w:rsidRPr="002921BC">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D347AD6"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921BC" w:rsidRDefault="00774AA5" w:rsidP="0003169B">
            <w:pPr>
              <w:pStyle w:val="tajtip"/>
              <w:shd w:val="clear" w:color="auto" w:fill="FFFFFF"/>
              <w:spacing w:before="0" w:beforeAutospacing="0" w:after="0" w:afterAutospacing="0"/>
              <w:ind w:firstLine="313"/>
              <w:rPr>
                <w:sz w:val="22"/>
                <w:szCs w:val="22"/>
              </w:rPr>
            </w:pPr>
          </w:p>
        </w:tc>
      </w:tr>
      <w:tr w:rsidR="00774AA5" w:rsidRPr="002921B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FD47F"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921BC">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48A6BF83" w14:textId="77777777" w:rsidR="00C87C19" w:rsidRPr="002921BC" w:rsidRDefault="00C87C19"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10 (dešimt) dienų nuo </w:t>
            </w:r>
            <w:r w:rsidRPr="002921BC">
              <w:rPr>
                <w:rFonts w:ascii="Times New Roman" w:eastAsia="Arial" w:hAnsi="Times New Roman" w:cs="Times New Roman"/>
                <w:sz w:val="22"/>
                <w:szCs w:val="22"/>
              </w:rPr>
              <w:t>perkančiosios organizacijos</w:t>
            </w:r>
            <w:r w:rsidRPr="002921BC">
              <w:rPr>
                <w:rFonts w:ascii="Times New Roman" w:hAnsi="Times New Roman" w:cs="Times New Roman"/>
                <w:sz w:val="22"/>
                <w:szCs w:val="22"/>
              </w:rPr>
              <w:t xml:space="preserve"> pranešimo raštu apie jos priimtą sprendimą išsiuntimo tiekėjams dienos arba nuo paskelbimo apie </w:t>
            </w:r>
            <w:r w:rsidRPr="002921BC">
              <w:rPr>
                <w:rFonts w:ascii="Times New Roman" w:eastAsia="Arial" w:hAnsi="Times New Roman" w:cs="Times New Roman"/>
                <w:sz w:val="22"/>
                <w:szCs w:val="22"/>
              </w:rPr>
              <w:t>perkančiosios organizacijos</w:t>
            </w:r>
            <w:r w:rsidRPr="002921BC">
              <w:rPr>
                <w:rFonts w:ascii="Times New Roman" w:hAnsi="Times New Roman" w:cs="Times New Roman"/>
                <w:sz w:val="22"/>
                <w:szCs w:val="22"/>
              </w:rPr>
              <w:t xml:space="preserve"> priimtus sprendimus dienos, jei VPĮ nenumato reikalavimo raštu informuoti tiekėjus apie </w:t>
            </w:r>
            <w:r w:rsidRPr="002921BC">
              <w:rPr>
                <w:rFonts w:ascii="Times New Roman" w:eastAsia="Arial" w:hAnsi="Times New Roman" w:cs="Times New Roman"/>
                <w:sz w:val="22"/>
                <w:szCs w:val="22"/>
              </w:rPr>
              <w:t xml:space="preserve"> perkančiosios organizacijos</w:t>
            </w:r>
            <w:r w:rsidRPr="002921BC">
              <w:rPr>
                <w:rFonts w:ascii="Times New Roman" w:hAnsi="Times New Roman" w:cs="Times New Roman"/>
                <w:sz w:val="22"/>
                <w:szCs w:val="22"/>
              </w:rPr>
              <w:t xml:space="preserve"> priimtus sprendimus;</w:t>
            </w:r>
          </w:p>
          <w:p w14:paraId="24167C40" w14:textId="400DE7F2" w:rsidR="00774AA5" w:rsidRPr="002921BC" w:rsidRDefault="00C87C19"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921BC" w:rsidRDefault="00774AA5" w:rsidP="0003169B">
            <w:pPr>
              <w:spacing w:after="0" w:line="240" w:lineRule="auto"/>
              <w:rPr>
                <w:rFonts w:ascii="Times New Roman" w:hAnsi="Times New Roman" w:cs="Times New Roman"/>
                <w:bCs/>
                <w:sz w:val="22"/>
                <w:szCs w:val="22"/>
              </w:rPr>
            </w:pPr>
          </w:p>
        </w:tc>
      </w:tr>
      <w:tr w:rsidR="00774AA5" w:rsidRPr="002921B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9E84588" w:rsidR="00774AA5" w:rsidRPr="00A2068F" w:rsidRDefault="00A2068F" w:rsidP="00A2068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C2FF5A0" w:rsidR="00774AA5" w:rsidRPr="00A2068F" w:rsidRDefault="00A2068F" w:rsidP="00A2068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2921BC" w:rsidRDefault="00774AA5" w:rsidP="00444BF0">
            <w:pPr>
              <w:spacing w:after="0" w:line="240" w:lineRule="auto"/>
              <w:jc w:val="both"/>
              <w:rPr>
                <w:rFonts w:ascii="Times New Roman" w:hAnsi="Times New Roman" w:cs="Times New Roman"/>
                <w:bCs/>
                <w:sz w:val="22"/>
                <w:szCs w:val="22"/>
              </w:rPr>
            </w:pPr>
            <w:r w:rsidRPr="002921B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921BC">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921BC" w:rsidRDefault="00774AA5" w:rsidP="0003169B">
            <w:pPr>
              <w:spacing w:after="0" w:line="240" w:lineRule="auto"/>
              <w:rPr>
                <w:rFonts w:ascii="Times New Roman" w:hAnsi="Times New Roman" w:cs="Times New Roman"/>
                <w:sz w:val="22"/>
                <w:szCs w:val="22"/>
              </w:rPr>
            </w:pPr>
          </w:p>
        </w:tc>
      </w:tr>
      <w:tr w:rsidR="00774AA5" w:rsidRPr="002921B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7477CEC" w:rsidR="00774AA5" w:rsidRPr="00A2068F" w:rsidRDefault="00A2068F" w:rsidP="00A2068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2921BC" w:rsidRDefault="00774AA5"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bCs/>
                <w:sz w:val="22"/>
                <w:szCs w:val="22"/>
              </w:rPr>
              <w:t>10 (dešimt) dienų,</w:t>
            </w:r>
            <w:r w:rsidRPr="002921BC">
              <w:rPr>
                <w:rFonts w:ascii="Times New Roman" w:hAnsi="Times New Roman" w:cs="Times New Roman"/>
                <w:sz w:val="22"/>
                <w:szCs w:val="22"/>
              </w:rPr>
              <w:t xml:space="preserve"> nuo pranešimo apie sprendimą sudaryti sutartį (o jei buv</w:t>
            </w:r>
            <w:r w:rsidR="00087211" w:rsidRPr="002921BC">
              <w:rPr>
                <w:rFonts w:ascii="Times New Roman" w:hAnsi="Times New Roman" w:cs="Times New Roman"/>
                <w:sz w:val="22"/>
                <w:szCs w:val="22"/>
              </w:rPr>
              <w:t>o</w:t>
            </w:r>
            <w:r w:rsidRPr="002921BC">
              <w:rPr>
                <w:rFonts w:ascii="Times New Roman" w:hAnsi="Times New Roman" w:cs="Times New Roman"/>
                <w:sz w:val="22"/>
                <w:szCs w:val="22"/>
              </w:rPr>
              <w:t xml:space="preserve"> gauta pretenzija – nuo pranešimo raštu apie jos priimtą sprendimą dėl pretenzijos) </w:t>
            </w:r>
            <w:r w:rsidRPr="002921BC">
              <w:rPr>
                <w:rFonts w:ascii="Times New Roman" w:hAnsi="Times New Roman" w:cs="Times New Roman"/>
                <w:sz w:val="22"/>
                <w:szCs w:val="22"/>
              </w:rPr>
              <w:lastRenderedPageBreak/>
              <w:t>išsiuntimo iš perkančiosios organizacijos pirkimo dalyviams dienos, o jeigu šis pranešimas nebuvo siunčiamas elektroninėmis priemonėmis, – ne anksčiau kaip po 15 (penkiolikos) dienų.</w:t>
            </w:r>
          </w:p>
          <w:p w14:paraId="1FD5A236" w14:textId="0BBE4D81" w:rsidR="00774AA5" w:rsidRPr="002921BC" w:rsidRDefault="00774AA5" w:rsidP="00444BF0">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2921BC" w:rsidRDefault="00774AA5" w:rsidP="0003169B">
            <w:pPr>
              <w:spacing w:after="0" w:line="240" w:lineRule="auto"/>
              <w:rPr>
                <w:rFonts w:ascii="Times New Roman" w:hAnsi="Times New Roman" w:cs="Times New Roman"/>
                <w:sz w:val="22"/>
                <w:szCs w:val="22"/>
              </w:rPr>
            </w:pPr>
          </w:p>
        </w:tc>
      </w:tr>
      <w:tr w:rsidR="00451AF7" w:rsidRPr="002921B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F7D4AFA" w:rsidR="00F50C57" w:rsidRPr="00A2068F" w:rsidRDefault="00A2068F" w:rsidP="00A2068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2921BC" w:rsidRDefault="00F50C57"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Jeigu </w:t>
            </w:r>
            <w:r w:rsidR="00F46E88" w:rsidRPr="002921B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921BC" w:rsidRDefault="000B4E01" w:rsidP="00444BF0">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921BC" w:rsidRDefault="00ED5B78" w:rsidP="00444BF0">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2921BC" w:rsidRDefault="00F50C57" w:rsidP="0003169B">
            <w:pPr>
              <w:spacing w:after="0" w:line="240" w:lineRule="auto"/>
              <w:rPr>
                <w:rFonts w:ascii="Times New Roman" w:hAnsi="Times New Roman" w:cs="Times New Roman"/>
                <w:sz w:val="22"/>
                <w:szCs w:val="22"/>
              </w:rPr>
            </w:pPr>
          </w:p>
        </w:tc>
      </w:tr>
    </w:tbl>
    <w:p w14:paraId="7300D3EE" w14:textId="187855F2" w:rsidR="008F59C5" w:rsidRPr="002921BC"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2921BC" w:rsidRDefault="008F59C5" w:rsidP="009F0698">
      <w:pPr>
        <w:rPr>
          <w:rFonts w:ascii="Times New Roman" w:eastAsia="Calibri" w:hAnsi="Times New Roman" w:cs="Times New Roman"/>
          <w:sz w:val="22"/>
          <w:szCs w:val="22"/>
        </w:rPr>
      </w:pPr>
      <w:r w:rsidRPr="002921BC">
        <w:rPr>
          <w:rFonts w:ascii="Times New Roman" w:eastAsia="Calibri" w:hAnsi="Times New Roman" w:cs="Times New Roman"/>
          <w:sz w:val="22"/>
          <w:szCs w:val="22"/>
        </w:rPr>
        <w:br w:type="page"/>
      </w:r>
    </w:p>
    <w:p w14:paraId="01D56E47" w14:textId="72D96903" w:rsidR="008D704D" w:rsidRPr="002921BC" w:rsidRDefault="008D704D" w:rsidP="008D704D">
      <w:pPr>
        <w:pStyle w:val="Antrat2"/>
        <w:ind w:left="5103"/>
        <w:rPr>
          <w:rFonts w:ascii="Times New Roman" w:eastAsia="Calibri" w:hAnsi="Times New Roman" w:cs="Times New Roman"/>
          <w:color w:val="auto"/>
          <w:sz w:val="22"/>
          <w:szCs w:val="22"/>
        </w:rPr>
      </w:pPr>
      <w:bookmarkStart w:id="43" w:name="_Ref38539939"/>
      <w:bookmarkStart w:id="44" w:name="_Ref38541068"/>
      <w:bookmarkStart w:id="45" w:name="_Ref38885053"/>
      <w:bookmarkStart w:id="46" w:name="_Ref38899023"/>
      <w:bookmarkStart w:id="47" w:name="_Toc193199518"/>
      <w:r w:rsidRPr="002921BC">
        <w:rPr>
          <w:rFonts w:ascii="Times New Roman" w:eastAsia="Calibri" w:hAnsi="Times New Roman" w:cs="Times New Roman"/>
          <w:color w:val="auto"/>
          <w:sz w:val="22"/>
          <w:szCs w:val="22"/>
        </w:rPr>
        <w:lastRenderedPageBreak/>
        <w:t xml:space="preserve">Pirkimo sąlygų </w:t>
      </w:r>
      <w:r w:rsidR="005F0B78" w:rsidRPr="002921BC">
        <w:rPr>
          <w:rFonts w:ascii="Times New Roman" w:eastAsia="Calibri" w:hAnsi="Times New Roman" w:cs="Times New Roman"/>
          <w:color w:val="auto"/>
          <w:sz w:val="22"/>
          <w:szCs w:val="22"/>
        </w:rPr>
        <w:t>2</w:t>
      </w:r>
      <w:r w:rsidRPr="002921BC">
        <w:rPr>
          <w:rFonts w:ascii="Times New Roman" w:eastAsia="Calibri" w:hAnsi="Times New Roman" w:cs="Times New Roman"/>
          <w:color w:val="auto"/>
          <w:sz w:val="22"/>
          <w:szCs w:val="22"/>
        </w:rPr>
        <w:t xml:space="preserve"> priedas „Techninė </w:t>
      </w:r>
      <w:r w:rsidR="001B7EA7" w:rsidRPr="002921BC">
        <w:rPr>
          <w:rFonts w:ascii="Times New Roman" w:eastAsia="Calibri" w:hAnsi="Times New Roman" w:cs="Times New Roman"/>
          <w:color w:val="auto"/>
          <w:sz w:val="22"/>
          <w:szCs w:val="22"/>
        </w:rPr>
        <w:t>užduotis</w:t>
      </w:r>
      <w:r w:rsidRPr="002921BC">
        <w:rPr>
          <w:rFonts w:ascii="Times New Roman" w:eastAsia="Calibri" w:hAnsi="Times New Roman" w:cs="Times New Roman"/>
          <w:color w:val="auto"/>
          <w:sz w:val="22"/>
          <w:szCs w:val="22"/>
        </w:rPr>
        <w:t>“</w:t>
      </w:r>
      <w:bookmarkEnd w:id="43"/>
      <w:bookmarkEnd w:id="44"/>
      <w:bookmarkEnd w:id="45"/>
      <w:bookmarkEnd w:id="46"/>
      <w:bookmarkEnd w:id="47"/>
    </w:p>
    <w:p w14:paraId="251A9256" w14:textId="77777777" w:rsidR="00281735" w:rsidRPr="002921BC" w:rsidRDefault="00281735" w:rsidP="00281735">
      <w:pPr>
        <w:jc w:val="center"/>
        <w:rPr>
          <w:rFonts w:ascii="Times New Roman" w:hAnsi="Times New Roman" w:cs="Times New Roman"/>
          <w:b/>
          <w:bCs/>
          <w:sz w:val="22"/>
          <w:szCs w:val="22"/>
        </w:rPr>
      </w:pPr>
    </w:p>
    <w:p w14:paraId="1B752F18" w14:textId="439752B3" w:rsidR="00D64E22" w:rsidRPr="002921BC" w:rsidRDefault="00D64E22" w:rsidP="00D64E22">
      <w:pPr>
        <w:numPr>
          <w:ilvl w:val="1"/>
          <w:numId w:val="0"/>
        </w:numPr>
        <w:spacing w:after="240"/>
        <w:jc w:val="center"/>
        <w:rPr>
          <w:rFonts w:ascii="Times New Roman" w:hAnsi="Times New Roman" w:cs="Times New Roman"/>
          <w:b/>
          <w:bCs/>
          <w:caps/>
          <w:color w:val="404040" w:themeColor="text1" w:themeTint="BF"/>
          <w:spacing w:val="20"/>
          <w:sz w:val="22"/>
          <w:szCs w:val="22"/>
        </w:rPr>
      </w:pPr>
      <w:bookmarkStart w:id="48" w:name="_Ref38285444"/>
      <w:bookmarkStart w:id="49" w:name="_Ref38291496"/>
      <w:r w:rsidRPr="002921BC">
        <w:rPr>
          <w:rFonts w:ascii="Times New Roman" w:hAnsi="Times New Roman" w:cs="Times New Roman"/>
          <w:b/>
          <w:bCs/>
          <w:caps/>
          <w:color w:val="404040" w:themeColor="text1" w:themeTint="BF"/>
          <w:spacing w:val="20"/>
          <w:sz w:val="22"/>
          <w:szCs w:val="22"/>
        </w:rPr>
        <w:t xml:space="preserve">TECHNINĖ UŽDUOTIS </w:t>
      </w:r>
    </w:p>
    <w:p w14:paraId="799C6A48" w14:textId="77777777" w:rsidR="00D64E22" w:rsidRPr="002921BC" w:rsidRDefault="00D64E22" w:rsidP="00D64E22">
      <w:pPr>
        <w:jc w:val="center"/>
        <w:rPr>
          <w:rFonts w:ascii="Times New Roman" w:hAnsi="Times New Roman" w:cs="Times New Roman"/>
          <w:sz w:val="22"/>
          <w:szCs w:val="22"/>
        </w:rPr>
      </w:pPr>
      <w:bookmarkStart w:id="50" w:name="_Hlk165626031"/>
      <w:r w:rsidRPr="002921BC">
        <w:rPr>
          <w:rFonts w:ascii="Times New Roman" w:hAnsi="Times New Roman" w:cs="Times New Roman"/>
          <w:sz w:val="22"/>
          <w:szCs w:val="22"/>
        </w:rPr>
        <w:t>Pridedama atskiru dokumentu</w:t>
      </w:r>
    </w:p>
    <w:p w14:paraId="00A63FB3" w14:textId="77777777" w:rsidR="00D64E22" w:rsidRPr="002921BC" w:rsidRDefault="00D64E22" w:rsidP="00D64E22">
      <w:pPr>
        <w:jc w:val="center"/>
        <w:rPr>
          <w:rFonts w:ascii="Times New Roman" w:hAnsi="Times New Roman" w:cs="Times New Roman"/>
          <w:sz w:val="22"/>
          <w:szCs w:val="22"/>
        </w:rPr>
      </w:pPr>
      <w:r w:rsidRPr="002921BC">
        <w:rPr>
          <w:rFonts w:ascii="Times New Roman" w:hAnsi="Times New Roman" w:cs="Times New Roman"/>
          <w:sz w:val="22"/>
          <w:szCs w:val="22"/>
        </w:rPr>
        <w:t>Dokumentai skelbiami viešai CVP IS priemonėmis kartu su kitais pirkimo dokumentais</w:t>
      </w:r>
    </w:p>
    <w:bookmarkEnd w:id="50"/>
    <w:p w14:paraId="04E66D1B" w14:textId="77777777" w:rsidR="00D64E22" w:rsidRPr="002921BC" w:rsidRDefault="00D64E22" w:rsidP="00D64E22">
      <w:pPr>
        <w:jc w:val="center"/>
        <w:rPr>
          <w:rFonts w:ascii="Times New Roman" w:hAnsi="Times New Roman" w:cs="Times New Roman"/>
          <w:sz w:val="22"/>
          <w:szCs w:val="22"/>
        </w:rPr>
      </w:pPr>
      <w:r w:rsidRPr="002921BC">
        <w:rPr>
          <w:rFonts w:ascii="Times New Roman" w:hAnsi="Times New Roman" w:cs="Times New Roman"/>
          <w:sz w:val="22"/>
          <w:szCs w:val="22"/>
        </w:rPr>
        <w:t>_____________</w:t>
      </w:r>
    </w:p>
    <w:p w14:paraId="33FFFF56"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58C2A26C"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5AA9294"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7026DA7D"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EC972D2"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6C176FEF"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3393FB79"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EE6770F"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48DD1455"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16CED083"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DB34871"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31580928"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2D2720F5"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C17D4F7"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21287F2D"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5EFB90A"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38731681"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71CAD59A"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51B4067D"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2FD5D004"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632ABCC"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41BBD92E"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13484D7B"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0FEE58D3"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72F8A396"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2E28C63D"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4734B614" w14:textId="77777777" w:rsidR="00D64E22" w:rsidRPr="002921BC" w:rsidRDefault="00D64E22" w:rsidP="008D704D">
      <w:pPr>
        <w:pStyle w:val="Antrat2"/>
        <w:ind w:left="5103"/>
        <w:rPr>
          <w:rFonts w:ascii="Times New Roman" w:eastAsia="Calibri" w:hAnsi="Times New Roman" w:cs="Times New Roman"/>
          <w:color w:val="0070C0"/>
          <w:sz w:val="22"/>
          <w:szCs w:val="22"/>
        </w:rPr>
      </w:pPr>
    </w:p>
    <w:p w14:paraId="31FAAF8C" w14:textId="77777777" w:rsidR="001F04B2" w:rsidRPr="002921BC" w:rsidRDefault="001F04B2" w:rsidP="001F04B2">
      <w:pPr>
        <w:rPr>
          <w:rFonts w:ascii="Times New Roman" w:eastAsia="Calibri" w:hAnsi="Times New Roman" w:cs="Times New Roman"/>
          <w:sz w:val="22"/>
          <w:szCs w:val="22"/>
        </w:rPr>
      </w:pPr>
      <w:bookmarkStart w:id="51" w:name="_Ref38291223"/>
      <w:bookmarkStart w:id="52" w:name="_Ref38291334"/>
      <w:bookmarkStart w:id="53" w:name="_Ref38533412"/>
      <w:bookmarkEnd w:id="48"/>
      <w:bookmarkEnd w:id="49"/>
    </w:p>
    <w:p w14:paraId="5405000B" w14:textId="77777777" w:rsidR="00444BF0" w:rsidRDefault="00444BF0">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C059F97" w14:textId="2565F8C2" w:rsidR="00B05E87" w:rsidRPr="002921BC" w:rsidRDefault="00B05E87" w:rsidP="001F04B2">
      <w:pPr>
        <w:jc w:val="right"/>
        <w:rPr>
          <w:rFonts w:ascii="Times New Roman" w:hAnsi="Times New Roman" w:cs="Times New Roman"/>
          <w:b/>
          <w:bCs/>
          <w:smallCaps/>
          <w:sz w:val="22"/>
          <w:szCs w:val="22"/>
        </w:rPr>
      </w:pPr>
      <w:bookmarkStart w:id="54" w:name="_Hlk195862831"/>
      <w:r w:rsidRPr="002921BC">
        <w:rPr>
          <w:rFonts w:ascii="Times New Roman" w:eastAsia="Calibri" w:hAnsi="Times New Roman" w:cs="Times New Roman"/>
          <w:sz w:val="22"/>
          <w:szCs w:val="22"/>
        </w:rPr>
        <w:lastRenderedPageBreak/>
        <w:t>Pirkimo sąlygų 3 priedas „Tiekėjų pašalinimo pagrindai</w:t>
      </w:r>
      <w:bookmarkEnd w:id="54"/>
      <w:r w:rsidRPr="002921BC">
        <w:rPr>
          <w:rFonts w:ascii="Times New Roman" w:eastAsia="Calibri" w:hAnsi="Times New Roman" w:cs="Times New Roman"/>
          <w:sz w:val="22"/>
          <w:szCs w:val="22"/>
        </w:rPr>
        <w:t>“</w:t>
      </w:r>
    </w:p>
    <w:p w14:paraId="072E9B9C" w14:textId="3A7F5838" w:rsidR="00B05E87" w:rsidRPr="000B5B70" w:rsidRDefault="00B05E87" w:rsidP="00B05E87">
      <w:pPr>
        <w:pStyle w:val="Paantrat"/>
        <w:jc w:val="center"/>
        <w:rPr>
          <w:rFonts w:ascii="Times New Roman" w:hAnsi="Times New Roman" w:cs="Times New Roman"/>
          <w:b/>
          <w:bCs/>
          <w:sz w:val="22"/>
          <w:szCs w:val="22"/>
        </w:rPr>
      </w:pPr>
      <w:r w:rsidRPr="000B5B70">
        <w:rPr>
          <w:rFonts w:ascii="Times New Roman" w:hAnsi="Times New Roman" w:cs="Times New Roman"/>
          <w:b/>
          <w:bCs/>
          <w:sz w:val="22"/>
          <w:szCs w:val="22"/>
        </w:rPr>
        <w:t>TIEKĖJŲ PAŠALINIMO PAGRINDAI</w:t>
      </w:r>
    </w:p>
    <w:p w14:paraId="75A6CBDD" w14:textId="77777777" w:rsidR="000D5739" w:rsidRPr="002921BC" w:rsidRDefault="000D5739" w:rsidP="000D5739">
      <w:pPr>
        <w:numPr>
          <w:ilvl w:val="0"/>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AE7E4C2" w14:textId="77777777" w:rsidR="000D5739" w:rsidRPr="002921BC" w:rsidRDefault="000D5739" w:rsidP="000D5739">
      <w:pPr>
        <w:numPr>
          <w:ilvl w:val="0"/>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D3FA989" w14:textId="77777777" w:rsidR="000D5739" w:rsidRPr="002921BC" w:rsidRDefault="000D5739" w:rsidP="000D5739">
      <w:pPr>
        <w:numPr>
          <w:ilvl w:val="0"/>
          <w:numId w:val="28"/>
        </w:numPr>
        <w:spacing w:after="0" w:line="240" w:lineRule="auto"/>
        <w:ind w:left="0" w:firstLine="567"/>
        <w:jc w:val="both"/>
        <w:rPr>
          <w:rFonts w:ascii="Times New Roman" w:eastAsia="Verdana" w:hAnsi="Times New Roman" w:cs="Times New Roman"/>
          <w:sz w:val="22"/>
          <w:szCs w:val="22"/>
        </w:rPr>
      </w:pPr>
      <w:r w:rsidRPr="002921B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921B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7DC6A" w14:textId="77777777" w:rsidR="000D5739" w:rsidRPr="002921BC" w:rsidRDefault="000D5739" w:rsidP="000D5739">
      <w:pPr>
        <w:numPr>
          <w:ilvl w:val="0"/>
          <w:numId w:val="28"/>
        </w:numPr>
        <w:spacing w:after="0" w:line="240" w:lineRule="auto"/>
        <w:ind w:left="0" w:firstLine="567"/>
        <w:jc w:val="both"/>
        <w:rPr>
          <w:rFonts w:ascii="Times New Roman" w:eastAsia="Verdana" w:hAnsi="Times New Roman" w:cs="Times New Roman"/>
          <w:color w:val="000000" w:themeColor="text1"/>
          <w:sz w:val="22"/>
          <w:szCs w:val="22"/>
        </w:rPr>
      </w:pPr>
      <w:r w:rsidRPr="002921B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AF9AB6" w14:textId="77777777" w:rsidR="000D5739" w:rsidRPr="002921BC" w:rsidRDefault="000D5739" w:rsidP="000D5739">
      <w:pPr>
        <w:numPr>
          <w:ilvl w:val="0"/>
          <w:numId w:val="28"/>
        </w:numPr>
        <w:spacing w:after="0" w:line="240" w:lineRule="auto"/>
        <w:ind w:left="0" w:firstLine="567"/>
        <w:jc w:val="both"/>
        <w:rPr>
          <w:rFonts w:ascii="Times New Roman" w:hAnsi="Times New Roman" w:cs="Times New Roman"/>
          <w:sz w:val="22"/>
          <w:szCs w:val="22"/>
        </w:rPr>
      </w:pPr>
      <w:r w:rsidRPr="002921B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921B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921BC">
          <w:rPr>
            <w:rFonts w:ascii="Times New Roman" w:eastAsia="Calibri" w:hAnsi="Times New Roman" w:cs="Times New Roman"/>
            <w:sz w:val="22"/>
            <w:szCs w:val="22"/>
          </w:rPr>
          <w:t>https://ec.europa.eu/tools/ecertis/</w:t>
        </w:r>
      </w:hyperlink>
      <w:r w:rsidRPr="002921BC">
        <w:rPr>
          <w:rFonts w:ascii="Times New Roman" w:hAnsi="Times New Roman" w:cs="Times New Roman"/>
          <w:sz w:val="22"/>
          <w:szCs w:val="22"/>
        </w:rPr>
        <w:t xml:space="preserve">. </w:t>
      </w:r>
    </w:p>
    <w:p w14:paraId="0ACF078B" w14:textId="77777777" w:rsidR="000D5739" w:rsidRPr="002921BC" w:rsidRDefault="000D5739" w:rsidP="000D5739">
      <w:pPr>
        <w:numPr>
          <w:ilvl w:val="0"/>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Perkančioji organizacija nereikalauja iš tiekėjo pateikti dokumentų, patvirtinančių jo pašalinimo pagrindų nebuvimą, jeigu ji:</w:t>
      </w:r>
    </w:p>
    <w:p w14:paraId="436127A7" w14:textId="77777777" w:rsidR="000D5739" w:rsidRPr="002921BC" w:rsidRDefault="000D5739" w:rsidP="000D5739">
      <w:pPr>
        <w:numPr>
          <w:ilvl w:val="1"/>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3B0870" w14:textId="77777777" w:rsidR="000D5739" w:rsidRPr="002921BC" w:rsidRDefault="000D5739" w:rsidP="000D5739">
      <w:pPr>
        <w:numPr>
          <w:ilvl w:val="1"/>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BF7133" w14:textId="77777777" w:rsidR="000D5739" w:rsidRPr="002921BC" w:rsidRDefault="000D5739" w:rsidP="000D5739">
      <w:pPr>
        <w:numPr>
          <w:ilvl w:val="0"/>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669A6D" w14:textId="77777777" w:rsidR="000D5739" w:rsidRPr="002921BC" w:rsidRDefault="000D5739" w:rsidP="000D5739">
      <w:pPr>
        <w:numPr>
          <w:ilvl w:val="1"/>
          <w:numId w:val="28"/>
        </w:numPr>
        <w:spacing w:after="0" w:line="240" w:lineRule="auto"/>
        <w:ind w:left="0" w:firstLine="567"/>
        <w:jc w:val="both"/>
        <w:rPr>
          <w:rFonts w:ascii="Times New Roman" w:hAnsi="Times New Roman" w:cs="Times New Roman"/>
          <w:sz w:val="22"/>
          <w:szCs w:val="22"/>
        </w:rPr>
      </w:pPr>
      <w:r w:rsidRPr="002921BC">
        <w:rPr>
          <w:rFonts w:ascii="Times New Roman" w:hAnsi="Times New Roman" w:cs="Times New Roman"/>
          <w:sz w:val="22"/>
          <w:szCs w:val="22"/>
        </w:rPr>
        <w:t>priesaikos deklaracija;</w:t>
      </w:r>
    </w:p>
    <w:p w14:paraId="05FC6755" w14:textId="260AAFDD" w:rsidR="000D5739" w:rsidRPr="002921BC" w:rsidRDefault="000D5739" w:rsidP="000D5739">
      <w:pPr>
        <w:ind w:firstLine="567"/>
        <w:jc w:val="both"/>
        <w:rPr>
          <w:rFonts w:ascii="Times New Roman" w:hAnsi="Times New Roman" w:cs="Times New Roman"/>
          <w:sz w:val="22"/>
          <w:szCs w:val="22"/>
        </w:rPr>
      </w:pPr>
      <w:r w:rsidRPr="002921B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686"/>
        <w:gridCol w:w="1134"/>
        <w:gridCol w:w="4678"/>
      </w:tblGrid>
      <w:tr w:rsidR="00EB6846" w:rsidRPr="002921BC" w14:paraId="2F42065B"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02CBA" w14:textId="77777777" w:rsidR="00EB6846" w:rsidRPr="002921BC" w:rsidRDefault="00EB6846" w:rsidP="00B41D7F">
            <w:pPr>
              <w:spacing w:after="0" w:line="240" w:lineRule="auto"/>
              <w:ind w:left="32"/>
              <w:jc w:val="center"/>
              <w:rPr>
                <w:rFonts w:ascii="Times New Roman" w:hAnsi="Times New Roman" w:cs="Times New Roman"/>
                <w:b/>
                <w:bCs/>
                <w:sz w:val="22"/>
                <w:szCs w:val="22"/>
              </w:rPr>
            </w:pPr>
            <w:r w:rsidRPr="002921B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0CA16" w14:textId="77777777" w:rsidR="00EB6846" w:rsidRPr="002921BC" w:rsidRDefault="00EB6846" w:rsidP="00B41D7F">
            <w:pPr>
              <w:spacing w:after="0" w:line="240" w:lineRule="auto"/>
              <w:jc w:val="center"/>
              <w:rPr>
                <w:rFonts w:ascii="Times New Roman" w:hAnsi="Times New Roman" w:cs="Times New Roman"/>
                <w:bCs/>
                <w:sz w:val="22"/>
                <w:szCs w:val="22"/>
                <w:lang w:eastAsia="en-US"/>
              </w:rPr>
            </w:pPr>
            <w:r w:rsidRPr="002921BC">
              <w:rPr>
                <w:rFonts w:ascii="Times New Roman" w:hAnsi="Times New Roman" w:cs="Times New Roman"/>
                <w:b/>
                <w:sz w:val="22"/>
                <w:szCs w:val="22"/>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5AB1F" w14:textId="77777777" w:rsidR="00EB6846" w:rsidRPr="002921BC" w:rsidRDefault="00EB6846" w:rsidP="00B41D7F">
            <w:pPr>
              <w:spacing w:after="0" w:line="240" w:lineRule="auto"/>
              <w:jc w:val="center"/>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12AB49" w14:textId="77777777" w:rsidR="00EB6846" w:rsidRPr="002921BC" w:rsidRDefault="00EB6846" w:rsidP="00B41D7F">
            <w:pPr>
              <w:spacing w:after="0" w:line="240" w:lineRule="auto"/>
              <w:ind w:right="175"/>
              <w:jc w:val="center"/>
              <w:rPr>
                <w:rFonts w:ascii="Times New Roman" w:hAnsi="Times New Roman" w:cs="Times New Roman"/>
                <w:bCs/>
                <w:iCs/>
                <w:sz w:val="22"/>
                <w:szCs w:val="22"/>
                <w:lang w:eastAsia="en-US"/>
              </w:rPr>
            </w:pPr>
            <w:r w:rsidRPr="002921BC">
              <w:rPr>
                <w:rFonts w:ascii="Times New Roman" w:hAnsi="Times New Roman" w:cs="Times New Roman"/>
                <w:b/>
                <w:sz w:val="22"/>
                <w:szCs w:val="22"/>
              </w:rPr>
              <w:t>Pašalinimo pagrindų nebuvimą įrodantys dokumentai</w:t>
            </w:r>
          </w:p>
        </w:tc>
      </w:tr>
      <w:tr w:rsidR="00EB6846" w:rsidRPr="002921BC" w14:paraId="4E3626B7"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AAE0C"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3C5CC"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sz w:val="22"/>
                <w:szCs w:val="22"/>
                <w:lang w:eastAsia="en-US"/>
              </w:rPr>
              <w:t>Tiekėjas arba jo atsakingas asmuo, nurodytas VPĮ 46 straipsnio 2 dalies 2 punkte, nuteistas už šią nusikalstamą veiką:</w:t>
            </w:r>
          </w:p>
          <w:p w14:paraId="63F7E8DE"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1) dalyvavimą nusikalstamame susivienijime, jo organizavimą ar vadovavimą jam;</w:t>
            </w:r>
          </w:p>
          <w:p w14:paraId="38AD6A9C"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2) kyšininkavimą, prekybą poveikiu, papirkimą;</w:t>
            </w:r>
          </w:p>
          <w:p w14:paraId="6FDFB3F7"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080E01"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4) nusikalstamą bankrotą;</w:t>
            </w:r>
          </w:p>
          <w:p w14:paraId="740E1F31"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5) teroristinį ir su teroristine veikla susijusį nusikaltimą;</w:t>
            </w:r>
          </w:p>
          <w:p w14:paraId="5CCF8B1E"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6) nusikalstamu būdu gauto turto legalizavimą;</w:t>
            </w:r>
          </w:p>
          <w:p w14:paraId="2118E288"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7) prekybą žmonėmis, vaiko pirkimą arba pardavimą;</w:t>
            </w:r>
          </w:p>
          <w:p w14:paraId="52B72CB5"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3B0986"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p>
          <w:p w14:paraId="6BE9377D"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Laikoma, kad tiekėjas arba jo atsakingas asmuo nuteistas už aukščiau nurodytą nusikalstamą veiką, kai dėl:</w:t>
            </w:r>
          </w:p>
          <w:p w14:paraId="6D02A022" w14:textId="77777777" w:rsidR="00EB6846" w:rsidRPr="002921BC" w:rsidRDefault="00EB6846" w:rsidP="00B41D7F">
            <w:pPr>
              <w:spacing w:after="0" w:line="240" w:lineRule="auto"/>
              <w:jc w:val="both"/>
              <w:rPr>
                <w:rFonts w:ascii="Times New Roman" w:hAnsi="Times New Roman" w:cs="Times New Roman"/>
                <w:bCs/>
                <w:sz w:val="22"/>
                <w:szCs w:val="22"/>
                <w:lang w:eastAsia="en-US"/>
              </w:rPr>
            </w:pPr>
            <w:r w:rsidRPr="002921BC">
              <w:rPr>
                <w:rFonts w:ascii="Times New Roman" w:hAnsi="Times New Roman" w:cs="Times New Roman"/>
                <w:bCs/>
                <w:sz w:val="22"/>
                <w:szCs w:val="22"/>
                <w:lang w:eastAsia="en-US"/>
              </w:rPr>
              <w:t xml:space="preserve">1) tiekėjo, kuris yra fizinis asmuo, per pastaruosius 5 metus buvo priimtas ir </w:t>
            </w:r>
            <w:r w:rsidRPr="002921BC">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18C61D95"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2) tiekėjo, kuris yra juridinis asmuo, kita organizacija ar jos </w:t>
            </w:r>
            <w:r w:rsidRPr="002921BC">
              <w:rPr>
                <w:rFonts w:ascii="Times New Roman" w:hAnsi="Times New Roman" w:cs="Times New Roman"/>
                <w:b/>
                <w:bCs/>
                <w:sz w:val="22"/>
                <w:szCs w:val="22"/>
              </w:rPr>
              <w:t>struktūrinis</w:t>
            </w:r>
            <w:r w:rsidRPr="002921BC">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921BC">
              <w:rPr>
                <w:rFonts w:ascii="Times New Roman" w:hAnsi="Times New Roman" w:cs="Times New Roman"/>
                <w:b/>
                <w:bCs/>
                <w:sz w:val="22"/>
                <w:szCs w:val="22"/>
              </w:rPr>
              <w:t>struktūrinis</w:t>
            </w:r>
            <w:r w:rsidRPr="002921BC">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699FE5"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 xml:space="preserve">3) tiekėjo, kuris yra juridinis asmuo, kita organizacija ar jos </w:t>
            </w:r>
            <w:r w:rsidRPr="002921BC">
              <w:rPr>
                <w:rFonts w:ascii="Times New Roman" w:hAnsi="Times New Roman" w:cs="Times New Roman"/>
                <w:b/>
                <w:sz w:val="22"/>
                <w:szCs w:val="22"/>
                <w:lang w:eastAsia="en-US"/>
              </w:rPr>
              <w:t>struktūrinis</w:t>
            </w:r>
            <w:r w:rsidRPr="002921B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7C19A" w14:textId="77777777" w:rsidR="00EB6846" w:rsidRPr="002921BC" w:rsidRDefault="00EB6846" w:rsidP="00B41D7F">
            <w:pPr>
              <w:spacing w:after="0" w:line="240" w:lineRule="auto"/>
              <w:jc w:val="both"/>
              <w:rPr>
                <w:rFonts w:ascii="Times New Roman" w:eastAsia="Yu Mincho" w:hAnsi="Times New Roman" w:cs="Times New Roman"/>
                <w:b/>
                <w:bCs/>
                <w:sz w:val="22"/>
                <w:szCs w:val="22"/>
                <w:lang w:eastAsia="en-US"/>
              </w:rPr>
            </w:pPr>
            <w:r w:rsidRPr="002921BC">
              <w:rPr>
                <w:rFonts w:ascii="Times New Roman" w:eastAsia="Yu Mincho" w:hAnsi="Times New Roman" w:cs="Times New Roman"/>
                <w:b/>
                <w:bCs/>
                <w:sz w:val="22"/>
                <w:szCs w:val="22"/>
                <w:lang w:eastAsia="en-US"/>
              </w:rPr>
              <w:lastRenderedPageBreak/>
              <w:t>VPĮ 46 straipsnio 1 dalis</w:t>
            </w:r>
          </w:p>
          <w:p w14:paraId="3E3AE745"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p w14:paraId="74C70FFD"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lang w:eastAsia="en-US"/>
              </w:rPr>
              <w:t>EBVPD III dalies A1-A6 punktai</w:t>
            </w:r>
          </w:p>
          <w:p w14:paraId="13BD5985"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p w14:paraId="621FF97D"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316C2"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lang w:eastAsia="en-US"/>
              </w:rPr>
              <w:t>Iš Lietuvoje įsteigtų subjektų reikalaujama:</w:t>
            </w:r>
          </w:p>
          <w:p w14:paraId="147D1554"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išrašo iš teismo sprendimo arba</w:t>
            </w:r>
          </w:p>
          <w:p w14:paraId="1DA7ECF1"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Informatikos ir ryšių departamento prie Vidaus reikalų ministerijos pažymos, arba</w:t>
            </w:r>
          </w:p>
          <w:p w14:paraId="4E39A095"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3D25577"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p>
          <w:p w14:paraId="072567D6"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lang w:eastAsia="en-US"/>
              </w:rPr>
              <w:t>Iš ne Lietuvoje įsteigtų subjektų reikalaujama:</w:t>
            </w:r>
          </w:p>
          <w:p w14:paraId="410D39A9"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atitinkamos užsienio šalies institucijos dokumento</w:t>
            </w:r>
            <w:r w:rsidRPr="002921BC">
              <w:rPr>
                <w:rFonts w:ascii="Times New Roman" w:hAnsi="Times New Roman" w:cs="Times New Roman"/>
                <w:sz w:val="22"/>
                <w:szCs w:val="22"/>
                <w:vertAlign w:val="superscript"/>
              </w:rPr>
              <w:footnoteReference w:id="2"/>
            </w:r>
            <w:r w:rsidRPr="002921BC">
              <w:rPr>
                <w:rFonts w:ascii="Times New Roman" w:hAnsi="Times New Roman" w:cs="Times New Roman"/>
                <w:sz w:val="22"/>
                <w:szCs w:val="22"/>
              </w:rPr>
              <w:t>.</w:t>
            </w:r>
          </w:p>
          <w:p w14:paraId="3369D5B9" w14:textId="77777777" w:rsidR="00EB6846" w:rsidRPr="002921BC" w:rsidRDefault="00EB6846" w:rsidP="00B41D7F">
            <w:pPr>
              <w:spacing w:after="0" w:line="240" w:lineRule="auto"/>
              <w:ind w:right="175"/>
              <w:jc w:val="both"/>
              <w:rPr>
                <w:rFonts w:ascii="Times New Roman" w:hAnsi="Times New Roman" w:cs="Times New Roman"/>
                <w:sz w:val="22"/>
                <w:szCs w:val="22"/>
              </w:rPr>
            </w:pPr>
          </w:p>
          <w:p w14:paraId="7E38DF10" w14:textId="77777777" w:rsidR="00EB6846" w:rsidRPr="002921BC" w:rsidRDefault="00EB6846" w:rsidP="00B41D7F">
            <w:pPr>
              <w:spacing w:after="0" w:line="240" w:lineRule="auto"/>
              <w:ind w:right="175"/>
              <w:jc w:val="both"/>
              <w:rPr>
                <w:rFonts w:ascii="Times New Roman" w:hAnsi="Times New Roman" w:cs="Times New Roman"/>
                <w:color w:val="7030A0"/>
                <w:sz w:val="22"/>
                <w:szCs w:val="22"/>
              </w:rPr>
            </w:pPr>
            <w:r w:rsidRPr="002921BC">
              <w:rPr>
                <w:rFonts w:ascii="Times New Roman" w:hAnsi="Times New Roman" w:cs="Times New Roman"/>
                <w:sz w:val="22"/>
                <w:szCs w:val="22"/>
              </w:rPr>
              <w:t xml:space="preserve">Nurodyti dokumentai turi būti išduoti ne anksčiau kaip 180 dienų iki </w:t>
            </w:r>
            <w:r w:rsidRPr="002921B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921BC">
              <w:rPr>
                <w:rFonts w:ascii="Times New Roman" w:eastAsia="Times New Roman" w:hAnsi="Times New Roman" w:cs="Times New Roman"/>
                <w:sz w:val="22"/>
                <w:szCs w:val="22"/>
              </w:rPr>
              <w:t>umentus</w:t>
            </w:r>
            <w:r w:rsidRPr="002921BC">
              <w:rPr>
                <w:rFonts w:ascii="Times New Roman" w:hAnsi="Times New Roman" w:cs="Times New Roman"/>
                <w:sz w:val="22"/>
                <w:szCs w:val="22"/>
              </w:rPr>
              <w:t xml:space="preserve">. </w:t>
            </w:r>
            <w:r w:rsidRPr="002921BC">
              <w:rPr>
                <w:rFonts w:ascii="Times New Roman" w:hAnsi="Times New Roman" w:cs="Times New Roman"/>
                <w:b/>
                <w:bCs/>
                <w:i/>
                <w:iCs/>
                <w:color w:val="000000" w:themeColor="text1"/>
                <w:sz w:val="22"/>
                <w:szCs w:val="22"/>
              </w:rPr>
              <w:t>Pavyzdys</w:t>
            </w:r>
            <w:r w:rsidRPr="002921B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D2663E"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30A93510" w14:textId="77777777" w:rsidR="00EB6846" w:rsidRPr="002921BC" w:rsidRDefault="00EB6846" w:rsidP="00B41D7F">
            <w:pPr>
              <w:spacing w:after="0" w:line="240" w:lineRule="auto"/>
              <w:ind w:right="175"/>
              <w:jc w:val="both"/>
              <w:rPr>
                <w:rFonts w:ascii="Times New Roman" w:hAnsi="Times New Roman" w:cs="Times New Roman"/>
                <w:bCs/>
                <w:sz w:val="22"/>
                <w:szCs w:val="22"/>
              </w:rPr>
            </w:pPr>
            <w:r w:rsidRPr="002921B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6566CD" w14:textId="77777777" w:rsidR="00EB6846" w:rsidRPr="002921BC" w:rsidRDefault="00EB6846" w:rsidP="00B41D7F">
            <w:pPr>
              <w:spacing w:after="0" w:line="240" w:lineRule="auto"/>
              <w:ind w:right="175"/>
              <w:jc w:val="both"/>
              <w:rPr>
                <w:rFonts w:ascii="Times New Roman" w:hAnsi="Times New Roman" w:cs="Times New Roman"/>
                <w:bCs/>
                <w:sz w:val="22"/>
                <w:szCs w:val="22"/>
              </w:rPr>
            </w:pPr>
          </w:p>
          <w:p w14:paraId="5B25A4F5"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tc>
      </w:tr>
      <w:tr w:rsidR="00D04BDD" w:rsidRPr="002921BC" w14:paraId="4E884933"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C1077" w14:textId="77777777" w:rsidR="00D04BDD" w:rsidRPr="002921BC" w:rsidRDefault="00D04BDD"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097A5" w14:textId="71856BAE" w:rsidR="00D04BDD" w:rsidRPr="002921BC" w:rsidRDefault="00D04BDD" w:rsidP="00B41D7F">
            <w:pPr>
              <w:spacing w:after="0" w:line="240" w:lineRule="auto"/>
              <w:jc w:val="both"/>
              <w:rPr>
                <w:rFonts w:ascii="Times New Roman" w:hAnsi="Times New Roman" w:cs="Times New Roman"/>
                <w:sz w:val="22"/>
                <w:szCs w:val="22"/>
                <w:lang w:eastAsia="en-US"/>
              </w:rPr>
            </w:pPr>
            <w:r w:rsidRPr="002921BC">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B65BE" w14:textId="77777777" w:rsidR="00D04BDD" w:rsidRPr="002921BC" w:rsidRDefault="00D04BDD" w:rsidP="00D04BDD">
            <w:pPr>
              <w:spacing w:after="0" w:line="240" w:lineRule="auto"/>
              <w:jc w:val="both"/>
              <w:rPr>
                <w:rFonts w:ascii="Times New Roman" w:eastAsia="Yu Mincho" w:hAnsi="Times New Roman" w:cs="Times New Roman"/>
                <w:b/>
                <w:bCs/>
                <w:sz w:val="22"/>
                <w:szCs w:val="22"/>
                <w:lang w:eastAsia="en-US"/>
              </w:rPr>
            </w:pPr>
            <w:r w:rsidRPr="002921BC">
              <w:rPr>
                <w:rFonts w:ascii="Times New Roman" w:eastAsia="Yu Mincho" w:hAnsi="Times New Roman" w:cs="Times New Roman"/>
                <w:b/>
                <w:bCs/>
                <w:sz w:val="22"/>
                <w:szCs w:val="22"/>
                <w:lang w:eastAsia="en-US"/>
              </w:rPr>
              <w:t>VPĮ 46 straipsnio 2¹ dalis</w:t>
            </w:r>
          </w:p>
          <w:p w14:paraId="769AEFC7" w14:textId="77777777" w:rsidR="00D04BDD" w:rsidRPr="002921BC" w:rsidRDefault="00D04BDD" w:rsidP="00D04BDD">
            <w:pPr>
              <w:spacing w:after="0" w:line="240" w:lineRule="auto"/>
              <w:jc w:val="both"/>
              <w:rPr>
                <w:rFonts w:ascii="Times New Roman" w:eastAsia="Yu Mincho" w:hAnsi="Times New Roman" w:cs="Times New Roman"/>
                <w:b/>
                <w:bCs/>
                <w:sz w:val="22"/>
                <w:szCs w:val="22"/>
              </w:rPr>
            </w:pPr>
          </w:p>
          <w:p w14:paraId="35B67CCB" w14:textId="30EDA99E" w:rsidR="00D04BDD" w:rsidRPr="002921BC" w:rsidRDefault="00D04BDD" w:rsidP="00D04BDD">
            <w:pPr>
              <w:spacing w:after="0" w:line="240" w:lineRule="auto"/>
              <w:jc w:val="both"/>
              <w:rPr>
                <w:rFonts w:ascii="Times New Roman" w:eastAsia="Yu Mincho" w:hAnsi="Times New Roman" w:cs="Times New Roman"/>
                <w:b/>
                <w:bCs/>
                <w:sz w:val="22"/>
                <w:szCs w:val="22"/>
                <w:lang w:eastAsia="en-US"/>
              </w:rPr>
            </w:pPr>
            <w:r w:rsidRPr="002921BC">
              <w:rPr>
                <w:rFonts w:ascii="Times New Roman" w:eastAsia="Yu Mincho" w:hAnsi="Times New Roman" w:cs="Times New Roman"/>
                <w:sz w:val="22"/>
                <w:szCs w:val="22"/>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37E2D" w14:textId="77777777" w:rsidR="00D04BDD" w:rsidRPr="002921BC" w:rsidRDefault="00D04BDD" w:rsidP="00D04BDD">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lang w:eastAsia="en-US"/>
              </w:rPr>
              <w:t>Iš Lietuvoje įsteigtų subjektų įrodančių dokumentų nereikalaujama. Užtenka pateikto EBVPD.</w:t>
            </w:r>
          </w:p>
          <w:p w14:paraId="34DE484C" w14:textId="77777777" w:rsidR="00D04BDD" w:rsidRPr="002921BC" w:rsidRDefault="00D04BDD" w:rsidP="00B41D7F">
            <w:pPr>
              <w:spacing w:after="0" w:line="240" w:lineRule="auto"/>
              <w:ind w:right="175"/>
              <w:jc w:val="both"/>
              <w:rPr>
                <w:rFonts w:ascii="Times New Roman" w:hAnsi="Times New Roman" w:cs="Times New Roman"/>
                <w:sz w:val="22"/>
                <w:szCs w:val="22"/>
                <w:lang w:eastAsia="en-US"/>
              </w:rPr>
            </w:pPr>
          </w:p>
        </w:tc>
      </w:tr>
      <w:tr w:rsidR="00EB6846" w:rsidRPr="002921BC" w14:paraId="7552833E"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820E9"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bookmarkStart w:id="5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349BC"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8088E3"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p>
          <w:p w14:paraId="30105345"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lastRenderedPageBreak/>
              <w:t>Laikoma, kad tiekėjas nuteistas už aukščiau nurodytą nusikalstamą veiką, kai dėl:</w:t>
            </w:r>
          </w:p>
          <w:p w14:paraId="7D5739A2" w14:textId="77777777" w:rsidR="00EB6846" w:rsidRPr="002921BC" w:rsidRDefault="00EB6846" w:rsidP="00B41D7F">
            <w:pPr>
              <w:spacing w:after="0" w:line="240" w:lineRule="auto"/>
              <w:jc w:val="both"/>
              <w:rPr>
                <w:rFonts w:ascii="Times New Roman" w:hAnsi="Times New Roman" w:cs="Times New Roman"/>
                <w:bCs/>
                <w:sz w:val="22"/>
                <w:szCs w:val="22"/>
                <w:lang w:eastAsia="en-US"/>
              </w:rPr>
            </w:pPr>
            <w:r w:rsidRPr="002921B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64AE534"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p>
          <w:p w14:paraId="5247BE5A"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 xml:space="preserve">2) tiekėjo, kuris yra juridinis asmuo, kita organizacija ar jos </w:t>
            </w:r>
            <w:r w:rsidRPr="002921BC">
              <w:rPr>
                <w:rFonts w:ascii="Times New Roman" w:hAnsi="Times New Roman" w:cs="Times New Roman"/>
                <w:b/>
                <w:sz w:val="22"/>
                <w:szCs w:val="22"/>
                <w:lang w:eastAsia="en-US"/>
              </w:rPr>
              <w:t>struktūrinis</w:t>
            </w:r>
            <w:r w:rsidRPr="002921B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5E60F5"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Tačiau ši nuostata netaikoma, jeigu:</w:t>
            </w:r>
          </w:p>
          <w:p w14:paraId="30BA5DD0"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ADC0FC"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2) įsiskolinimo suma neviršija 50 Eur (penkiasdešimt eurų);</w:t>
            </w:r>
          </w:p>
          <w:p w14:paraId="3CD18E3D" w14:textId="77777777" w:rsidR="00EB6846" w:rsidRPr="002921BC" w:rsidRDefault="00EB6846" w:rsidP="00B41D7F">
            <w:pPr>
              <w:spacing w:after="0" w:line="240" w:lineRule="auto"/>
              <w:jc w:val="both"/>
              <w:rPr>
                <w:rFonts w:ascii="Times New Roman" w:hAnsi="Times New Roman" w:cs="Times New Roman"/>
                <w:b/>
                <w:bCs/>
                <w:sz w:val="22"/>
                <w:szCs w:val="22"/>
                <w:lang w:eastAsia="en-US"/>
              </w:rPr>
            </w:pPr>
            <w:r w:rsidRPr="002921B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A9C64"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lastRenderedPageBreak/>
              <w:t>VPĮ 46 straipsnio 3 dalis</w:t>
            </w:r>
          </w:p>
          <w:p w14:paraId="1F5E8731" w14:textId="77777777" w:rsidR="00EB6846" w:rsidRPr="002921BC" w:rsidRDefault="00EB6846" w:rsidP="00B41D7F">
            <w:pPr>
              <w:spacing w:after="0" w:line="240" w:lineRule="auto"/>
              <w:jc w:val="both"/>
              <w:rPr>
                <w:rFonts w:ascii="Times New Roman" w:eastAsia="Arial" w:hAnsi="Times New Roman" w:cs="Times New Roman"/>
                <w:sz w:val="22"/>
                <w:szCs w:val="22"/>
              </w:rPr>
            </w:pPr>
          </w:p>
          <w:p w14:paraId="087514A2" w14:textId="77777777" w:rsidR="00EB6846" w:rsidRPr="002921BC" w:rsidRDefault="00EB6846" w:rsidP="00B41D7F">
            <w:pPr>
              <w:spacing w:after="0" w:line="240" w:lineRule="auto"/>
              <w:jc w:val="both"/>
              <w:rPr>
                <w:rFonts w:ascii="Times New Roman" w:eastAsia="Yu Mincho" w:hAnsi="Times New Roman" w:cs="Times New Roman"/>
                <w:sz w:val="22"/>
                <w:szCs w:val="22"/>
              </w:rPr>
            </w:pPr>
            <w:r w:rsidRPr="002921BC">
              <w:rPr>
                <w:rFonts w:ascii="Times New Roman" w:eastAsia="Arial" w:hAnsi="Times New Roman" w:cs="Times New Roman"/>
                <w:sz w:val="22"/>
                <w:szCs w:val="22"/>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53650"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sz w:val="22"/>
                <w:szCs w:val="22"/>
              </w:rPr>
              <w:t>1) Dėl įsipareigojimų, susijusių su mokesčių mokėjimu, įvykdymo i</w:t>
            </w:r>
            <w:r w:rsidRPr="002921BC">
              <w:rPr>
                <w:rFonts w:ascii="Times New Roman" w:hAnsi="Times New Roman" w:cs="Times New Roman"/>
                <w:sz w:val="22"/>
                <w:szCs w:val="22"/>
                <w:lang w:eastAsia="en-US"/>
              </w:rPr>
              <w:t xml:space="preserve">š Lietuvoje įsteigtų subjektų </w:t>
            </w:r>
            <w:r w:rsidRPr="002921BC">
              <w:rPr>
                <w:rFonts w:ascii="Times New Roman" w:hAnsi="Times New Roman" w:cs="Times New Roman"/>
                <w:sz w:val="22"/>
                <w:szCs w:val="22"/>
              </w:rPr>
              <w:t>prašoma:</w:t>
            </w:r>
          </w:p>
          <w:p w14:paraId="73215C06"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61D43E86" w14:textId="77777777" w:rsidR="00EB6846" w:rsidRPr="002921BC" w:rsidRDefault="00EB6846" w:rsidP="00B41D7F">
            <w:pPr>
              <w:numPr>
                <w:ilvl w:val="0"/>
                <w:numId w:val="21"/>
              </w:num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66F8DB2" w14:textId="77777777" w:rsidR="00EB6846" w:rsidRPr="002921BC" w:rsidRDefault="00EB6846" w:rsidP="00B41D7F">
            <w:pPr>
              <w:numPr>
                <w:ilvl w:val="0"/>
                <w:numId w:val="20"/>
              </w:num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09BB889" w14:textId="77777777" w:rsidR="00EB6846" w:rsidRPr="002921BC" w:rsidRDefault="00EB6846" w:rsidP="00B41D7F">
            <w:pPr>
              <w:spacing w:after="0" w:line="240" w:lineRule="auto"/>
              <w:ind w:right="175"/>
              <w:jc w:val="both"/>
              <w:rPr>
                <w:rFonts w:ascii="Times New Roman" w:hAnsi="Times New Roman" w:cs="Times New Roman"/>
                <w:sz w:val="22"/>
                <w:szCs w:val="22"/>
              </w:rPr>
            </w:pPr>
          </w:p>
          <w:p w14:paraId="11033591"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lang w:eastAsia="en-US"/>
              </w:rPr>
              <w:lastRenderedPageBreak/>
              <w:t>Iš ne Lietuvoje įsteigtų subjektų reikalaujama:</w:t>
            </w:r>
          </w:p>
          <w:p w14:paraId="432AAE54"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atitinkamos užsienio šalies institucijos dokumento</w:t>
            </w:r>
            <w:r w:rsidRPr="002921BC">
              <w:rPr>
                <w:rFonts w:ascii="Times New Roman" w:hAnsi="Times New Roman" w:cs="Times New Roman"/>
                <w:sz w:val="22"/>
                <w:szCs w:val="22"/>
                <w:vertAlign w:val="superscript"/>
              </w:rPr>
              <w:footnoteReference w:id="3"/>
            </w:r>
            <w:r w:rsidRPr="002921BC">
              <w:rPr>
                <w:rFonts w:ascii="Times New Roman" w:hAnsi="Times New Roman" w:cs="Times New Roman"/>
                <w:sz w:val="22"/>
                <w:szCs w:val="22"/>
              </w:rPr>
              <w:t>.</w:t>
            </w:r>
          </w:p>
          <w:p w14:paraId="576E9E43" w14:textId="77777777" w:rsidR="00EB6846" w:rsidRPr="002921BC" w:rsidRDefault="00EB6846" w:rsidP="00B41D7F">
            <w:pPr>
              <w:spacing w:after="0" w:line="240" w:lineRule="auto"/>
              <w:ind w:right="175"/>
              <w:jc w:val="both"/>
              <w:rPr>
                <w:rFonts w:ascii="Times New Roman" w:eastAsia="Yu Mincho" w:hAnsi="Times New Roman" w:cs="Times New Roman"/>
                <w:sz w:val="22"/>
                <w:szCs w:val="22"/>
              </w:rPr>
            </w:pPr>
          </w:p>
          <w:p w14:paraId="49BA50B3" w14:textId="77777777" w:rsidR="00EB6846" w:rsidRPr="002921BC" w:rsidRDefault="00EB6846" w:rsidP="00B41D7F">
            <w:pPr>
              <w:spacing w:after="0" w:line="240" w:lineRule="auto"/>
              <w:ind w:right="175"/>
              <w:jc w:val="both"/>
              <w:rPr>
                <w:rFonts w:ascii="Times New Roman" w:hAnsi="Times New Roman" w:cs="Times New Roman"/>
                <w:i/>
                <w:iCs/>
                <w:color w:val="000000" w:themeColor="text1"/>
                <w:sz w:val="22"/>
                <w:szCs w:val="22"/>
              </w:rPr>
            </w:pPr>
            <w:r w:rsidRPr="002921BC">
              <w:rPr>
                <w:rFonts w:ascii="Times New Roman" w:hAnsi="Times New Roman" w:cs="Times New Roman"/>
                <w:sz w:val="22"/>
                <w:szCs w:val="22"/>
              </w:rPr>
              <w:t xml:space="preserve">Nurodyti dokumentai turi būti  išduoti ne anksčiau kaip 120 dienų iki </w:t>
            </w:r>
            <w:r w:rsidRPr="002921B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921BC">
              <w:rPr>
                <w:rFonts w:ascii="Times New Roman" w:eastAsia="Times New Roman" w:hAnsi="Times New Roman" w:cs="Times New Roman"/>
                <w:sz w:val="22"/>
                <w:szCs w:val="22"/>
              </w:rPr>
              <w:t>umentus</w:t>
            </w:r>
            <w:r w:rsidRPr="002921BC">
              <w:rPr>
                <w:rFonts w:ascii="Times New Roman" w:hAnsi="Times New Roman" w:cs="Times New Roman"/>
                <w:sz w:val="22"/>
                <w:szCs w:val="22"/>
              </w:rPr>
              <w:t xml:space="preserve">. </w:t>
            </w:r>
            <w:r w:rsidRPr="002921BC">
              <w:rPr>
                <w:rFonts w:ascii="Times New Roman" w:hAnsi="Times New Roman" w:cs="Times New Roman"/>
                <w:b/>
                <w:bCs/>
                <w:i/>
                <w:iCs/>
                <w:color w:val="000000" w:themeColor="text1"/>
                <w:sz w:val="22"/>
                <w:szCs w:val="22"/>
              </w:rPr>
              <w:t>Pavyzdys</w:t>
            </w:r>
            <w:r w:rsidRPr="002921B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BB6AD23" w14:textId="77777777" w:rsidR="00EB6846" w:rsidRPr="002921BC" w:rsidRDefault="00EB6846" w:rsidP="00B41D7F">
            <w:pPr>
              <w:spacing w:after="0" w:line="240" w:lineRule="auto"/>
              <w:ind w:right="175"/>
              <w:jc w:val="both"/>
              <w:rPr>
                <w:rFonts w:ascii="Times New Roman" w:hAnsi="Times New Roman" w:cs="Times New Roman"/>
                <w:i/>
                <w:iCs/>
                <w:color w:val="7030A0"/>
                <w:sz w:val="22"/>
                <w:szCs w:val="22"/>
              </w:rPr>
            </w:pPr>
          </w:p>
          <w:p w14:paraId="7A1CBD7A"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9DE024"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32AC916E"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bCs/>
                <w:sz w:val="22"/>
                <w:szCs w:val="22"/>
              </w:rPr>
              <w:t>2) Dėl įsipareigojimų, susijusių su socialinio draudimo įmokų mokėjimu, įvykdymo i</w:t>
            </w:r>
            <w:r w:rsidRPr="002921BC">
              <w:rPr>
                <w:rFonts w:ascii="Times New Roman" w:hAnsi="Times New Roman" w:cs="Times New Roman"/>
                <w:sz w:val="22"/>
                <w:szCs w:val="22"/>
                <w:lang w:eastAsia="en-US"/>
              </w:rPr>
              <w:t xml:space="preserve">š Lietuvoje įsteigtų subjektų </w:t>
            </w:r>
            <w:r w:rsidRPr="002921BC">
              <w:rPr>
                <w:rFonts w:ascii="Times New Roman" w:hAnsi="Times New Roman" w:cs="Times New Roman"/>
                <w:bCs/>
                <w:sz w:val="22"/>
                <w:szCs w:val="22"/>
              </w:rPr>
              <w:t>prašoma:</w:t>
            </w:r>
          </w:p>
          <w:p w14:paraId="21540653" w14:textId="77777777" w:rsidR="00EB6846" w:rsidRPr="002921BC" w:rsidRDefault="00EB6846" w:rsidP="00B41D7F">
            <w:pPr>
              <w:spacing w:after="0" w:line="240" w:lineRule="auto"/>
              <w:ind w:right="175"/>
              <w:jc w:val="both"/>
              <w:rPr>
                <w:rFonts w:ascii="Times New Roman" w:hAnsi="Times New Roman" w:cs="Times New Roman"/>
                <w:bCs/>
                <w:sz w:val="22"/>
                <w:szCs w:val="22"/>
              </w:rPr>
            </w:pPr>
            <w:r w:rsidRPr="002921B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921BC">
                <w:rPr>
                  <w:rFonts w:ascii="Times New Roman" w:hAnsi="Times New Roman" w:cs="Times New Roman"/>
                  <w:bCs/>
                  <w:sz w:val="22"/>
                  <w:szCs w:val="22"/>
                  <w:u w:val="single"/>
                </w:rPr>
                <w:t>http://draudejai.sodra.lt/draudeju_viesi_duomenys/</w:t>
              </w:r>
            </w:hyperlink>
            <w:r w:rsidRPr="002921BC">
              <w:rPr>
                <w:rFonts w:ascii="Times New Roman" w:hAnsi="Times New Roman" w:cs="Times New Roman"/>
                <w:bCs/>
                <w:sz w:val="22"/>
                <w:szCs w:val="22"/>
              </w:rPr>
              <w:t>.</w:t>
            </w:r>
          </w:p>
          <w:p w14:paraId="2F835E11"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5DBC89B1"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2921BC">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4FB2B23"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52B29D67"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4D6165"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189E2587"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lang w:eastAsia="en-US"/>
              </w:rPr>
              <w:t>Iš ne Lietuvoje įsteigtų subjektų reikalaujama:</w:t>
            </w:r>
          </w:p>
          <w:p w14:paraId="06126A9D" w14:textId="77777777" w:rsidR="00EB6846" w:rsidRPr="002921BC" w:rsidRDefault="00EB6846" w:rsidP="00B41D7F">
            <w:pPr>
              <w:numPr>
                <w:ilvl w:val="0"/>
                <w:numId w:val="18"/>
              </w:numPr>
              <w:spacing w:after="0" w:line="240" w:lineRule="auto"/>
              <w:ind w:left="314" w:right="175"/>
              <w:jc w:val="both"/>
              <w:rPr>
                <w:rFonts w:ascii="Times New Roman" w:hAnsi="Times New Roman" w:cs="Times New Roman"/>
                <w:b/>
                <w:bCs/>
                <w:sz w:val="22"/>
                <w:szCs w:val="22"/>
              </w:rPr>
            </w:pPr>
            <w:r w:rsidRPr="002921BC">
              <w:rPr>
                <w:rFonts w:ascii="Times New Roman" w:hAnsi="Times New Roman" w:cs="Times New Roman"/>
                <w:sz w:val="22"/>
                <w:szCs w:val="22"/>
              </w:rPr>
              <w:t>atitinkamos užsienio šalies kompetentingos institucijos dokumento</w:t>
            </w:r>
            <w:r w:rsidRPr="002921BC">
              <w:rPr>
                <w:rFonts w:ascii="Times New Roman" w:hAnsi="Times New Roman" w:cs="Times New Roman"/>
                <w:sz w:val="22"/>
                <w:szCs w:val="22"/>
                <w:vertAlign w:val="superscript"/>
              </w:rPr>
              <w:footnoteReference w:id="4"/>
            </w:r>
            <w:r w:rsidRPr="002921BC">
              <w:rPr>
                <w:rFonts w:ascii="Times New Roman" w:hAnsi="Times New Roman" w:cs="Times New Roman"/>
                <w:sz w:val="22"/>
                <w:szCs w:val="22"/>
              </w:rPr>
              <w:t>.</w:t>
            </w:r>
          </w:p>
          <w:p w14:paraId="0B90AFDA"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48B6F51E" w14:textId="77777777" w:rsidR="00EB6846" w:rsidRPr="002921BC" w:rsidRDefault="00EB6846" w:rsidP="00B41D7F">
            <w:pPr>
              <w:spacing w:after="0" w:line="240" w:lineRule="auto"/>
              <w:ind w:right="175"/>
              <w:jc w:val="both"/>
              <w:rPr>
                <w:rFonts w:ascii="Times New Roman" w:hAnsi="Times New Roman" w:cs="Times New Roman"/>
                <w:i/>
                <w:iCs/>
                <w:color w:val="7030A0"/>
                <w:sz w:val="22"/>
                <w:szCs w:val="22"/>
              </w:rPr>
            </w:pPr>
            <w:r w:rsidRPr="002921BC">
              <w:rPr>
                <w:rFonts w:ascii="Times New Roman" w:hAnsi="Times New Roman" w:cs="Times New Roman"/>
                <w:sz w:val="22"/>
                <w:szCs w:val="22"/>
              </w:rPr>
              <w:t xml:space="preserve">Nurodyti dokumentai turi būti  išduoti ne anksčiau kaip 120 dienų iki </w:t>
            </w:r>
            <w:r w:rsidRPr="002921B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921BC">
              <w:rPr>
                <w:rFonts w:ascii="Times New Roman" w:eastAsia="Times New Roman" w:hAnsi="Times New Roman" w:cs="Times New Roman"/>
                <w:sz w:val="22"/>
                <w:szCs w:val="22"/>
              </w:rPr>
              <w:t>umentus</w:t>
            </w:r>
            <w:r w:rsidRPr="002921BC">
              <w:rPr>
                <w:rFonts w:ascii="Times New Roman" w:hAnsi="Times New Roman" w:cs="Times New Roman"/>
                <w:sz w:val="22"/>
                <w:szCs w:val="22"/>
              </w:rPr>
              <w:t xml:space="preserve">. </w:t>
            </w:r>
            <w:r w:rsidRPr="002921BC">
              <w:rPr>
                <w:rFonts w:ascii="Times New Roman" w:hAnsi="Times New Roman" w:cs="Times New Roman"/>
                <w:b/>
                <w:bCs/>
                <w:i/>
                <w:iCs/>
                <w:color w:val="000000" w:themeColor="text1"/>
                <w:sz w:val="22"/>
                <w:szCs w:val="22"/>
              </w:rPr>
              <w:t>Pavyzdys</w:t>
            </w:r>
            <w:r w:rsidRPr="002921B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E65F35"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p w14:paraId="79DF4FE3"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08BD4A" w14:textId="77777777" w:rsidR="00EB6846" w:rsidRPr="002921BC" w:rsidRDefault="00EB6846" w:rsidP="00B41D7F">
            <w:pPr>
              <w:spacing w:after="0" w:line="240" w:lineRule="auto"/>
              <w:ind w:right="175"/>
              <w:jc w:val="both"/>
              <w:rPr>
                <w:rFonts w:ascii="Times New Roman" w:hAnsi="Times New Roman" w:cs="Times New Roman"/>
                <w:sz w:val="22"/>
                <w:szCs w:val="22"/>
              </w:rPr>
            </w:pPr>
          </w:p>
        </w:tc>
      </w:tr>
      <w:bookmarkEnd w:id="55"/>
      <w:tr w:rsidR="00EB6846" w:rsidRPr="002921BC" w14:paraId="17EEFDAB"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81C6AC"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FBD15"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58734"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1 punktas</w:t>
            </w:r>
          </w:p>
          <w:p w14:paraId="28508EB1"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357EDAA4"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A436"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54269544"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67392FE3" w14:textId="77777777" w:rsidR="00EB6846" w:rsidRPr="002921BC" w:rsidRDefault="00EB6846" w:rsidP="00B41D7F">
            <w:pPr>
              <w:spacing w:after="0" w:line="240" w:lineRule="auto"/>
              <w:ind w:right="175"/>
              <w:jc w:val="both"/>
              <w:rPr>
                <w:rFonts w:ascii="Times New Roman" w:hAnsi="Times New Roman" w:cs="Times New Roman"/>
                <w:b/>
                <w:bCs/>
                <w:iCs/>
                <w:sz w:val="22"/>
                <w:szCs w:val="22"/>
                <w:lang w:eastAsia="en-US"/>
              </w:rPr>
            </w:pPr>
          </w:p>
        </w:tc>
      </w:tr>
      <w:tr w:rsidR="00EB6846" w:rsidRPr="002921BC" w14:paraId="51D97B78"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659AB"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AD914"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D69395"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8143"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2 punktas</w:t>
            </w:r>
          </w:p>
          <w:p w14:paraId="79B3C1C6"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001DD25A" w14:textId="77777777" w:rsidR="00EB6846" w:rsidRPr="002921BC" w:rsidRDefault="00EB6846" w:rsidP="00B41D7F">
            <w:pPr>
              <w:spacing w:after="0" w:line="240" w:lineRule="auto"/>
              <w:jc w:val="both"/>
              <w:rPr>
                <w:rFonts w:ascii="Times New Roman" w:eastAsia="Yu Mincho" w:hAnsi="Times New Roman" w:cs="Times New Roman"/>
                <w:sz w:val="22"/>
                <w:szCs w:val="22"/>
              </w:rPr>
            </w:pPr>
            <w:r w:rsidRPr="002921BC">
              <w:rPr>
                <w:rFonts w:ascii="Times New Roman" w:eastAsia="Yu Mincho" w:hAnsi="Times New Roman" w:cs="Times New Roman"/>
                <w:sz w:val="22"/>
                <w:szCs w:val="22"/>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7F45"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20EE32DE"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6D22245A" w14:textId="77777777" w:rsidR="00EB6846" w:rsidRPr="002921BC" w:rsidRDefault="00EB6846" w:rsidP="00B41D7F">
            <w:pPr>
              <w:spacing w:after="0" w:line="240" w:lineRule="auto"/>
              <w:ind w:right="175"/>
              <w:jc w:val="both"/>
              <w:rPr>
                <w:rFonts w:ascii="Times New Roman" w:hAnsi="Times New Roman" w:cs="Times New Roman"/>
                <w:b/>
                <w:bCs/>
                <w:iCs/>
                <w:sz w:val="22"/>
                <w:szCs w:val="22"/>
                <w:lang w:eastAsia="en-US"/>
              </w:rPr>
            </w:pPr>
          </w:p>
        </w:tc>
      </w:tr>
      <w:tr w:rsidR="00EB6846" w:rsidRPr="002921BC" w14:paraId="475DE7D1"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27E4A"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3B29A"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78FFE"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3 punktas</w:t>
            </w:r>
          </w:p>
          <w:p w14:paraId="379BD924"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70E61A0F"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rPr>
              <w:t>EBVPD III dalies C13 punktas</w:t>
            </w:r>
            <w:r w:rsidRPr="002921BC">
              <w:rPr>
                <w:rFonts w:ascii="Times New Roman" w:eastAsia="Yu Mincho" w:hAnsi="Times New Roman" w:cs="Times New Roman"/>
                <w:sz w:val="22"/>
                <w:szCs w:val="22"/>
                <w:lang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A570"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1D119A6C" w14:textId="77777777" w:rsidR="00EB6846" w:rsidRPr="002921BC" w:rsidRDefault="00EB6846" w:rsidP="00B41D7F">
            <w:pPr>
              <w:spacing w:after="0" w:line="240" w:lineRule="auto"/>
              <w:ind w:right="175"/>
              <w:jc w:val="both"/>
              <w:rPr>
                <w:rFonts w:ascii="Times New Roman" w:hAnsi="Times New Roman" w:cs="Times New Roman"/>
                <w:b/>
                <w:bCs/>
                <w:iCs/>
                <w:sz w:val="22"/>
                <w:szCs w:val="22"/>
                <w:lang w:eastAsia="en-US"/>
              </w:rPr>
            </w:pPr>
          </w:p>
        </w:tc>
      </w:tr>
      <w:tr w:rsidR="00EB6846" w:rsidRPr="002921BC" w14:paraId="7601784C"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31ACF"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867E4"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3676DD" w14:textId="77777777" w:rsidR="00EB6846" w:rsidRPr="002921BC" w:rsidRDefault="00EB6846" w:rsidP="00B41D7F">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7AB861" w14:textId="77777777" w:rsidR="00EB6846" w:rsidRPr="002921BC" w:rsidRDefault="00EB6846" w:rsidP="00B41D7F">
            <w:pPr>
              <w:spacing w:after="0" w:line="240" w:lineRule="auto"/>
              <w:jc w:val="both"/>
              <w:rPr>
                <w:rFonts w:ascii="Times New Roman" w:hAnsi="Times New Roman" w:cs="Times New Roman"/>
                <w:bCs/>
                <w:sz w:val="22"/>
                <w:szCs w:val="22"/>
              </w:rPr>
            </w:pPr>
            <w:r w:rsidRPr="002921B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2921B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2EA4"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lastRenderedPageBreak/>
              <w:t>VPĮ 46 straipsnio 4 dalies 4 punktas</w:t>
            </w:r>
          </w:p>
          <w:p w14:paraId="050A1569"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6EE409B9"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rPr>
              <w:t>EBVPD III dalies C15 punktas</w:t>
            </w:r>
            <w:r w:rsidRPr="002921BC">
              <w:rPr>
                <w:rFonts w:ascii="Times New Roman" w:eastAsia="Yu Mincho" w:hAnsi="Times New Roman" w:cs="Times New Roman"/>
                <w:sz w:val="22"/>
                <w:szCs w:val="22"/>
                <w:lang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60155"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277DEEED"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2543B3CB"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31554757"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F9EB138" w14:textId="77777777" w:rsidR="00EB6846" w:rsidRPr="002921BC" w:rsidRDefault="00EB6846" w:rsidP="00B41D7F">
            <w:pPr>
              <w:spacing w:after="0" w:line="240" w:lineRule="auto"/>
              <w:ind w:right="175"/>
              <w:jc w:val="both"/>
              <w:rPr>
                <w:rFonts w:ascii="Times New Roman" w:hAnsi="Times New Roman" w:cs="Times New Roman"/>
                <w:sz w:val="22"/>
                <w:szCs w:val="22"/>
              </w:rPr>
            </w:pPr>
            <w:hyperlink r:id="rId14" w:history="1">
              <w:r w:rsidRPr="002921BC">
                <w:rPr>
                  <w:rFonts w:ascii="Times New Roman" w:hAnsi="Times New Roman" w:cs="Times New Roman"/>
                  <w:sz w:val="22"/>
                  <w:szCs w:val="22"/>
                </w:rPr>
                <w:t>https://vpt.lrv.lt/lt/nuorodos/kiti-duomenys/powerbi/melaginga-informacija-pateikusiu-tiekeju-sarasas-3/</w:t>
              </w:r>
            </w:hyperlink>
          </w:p>
        </w:tc>
      </w:tr>
      <w:tr w:rsidR="00EB6846" w:rsidRPr="002921BC" w14:paraId="11792C2B"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0FC56"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D4B7A"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5782B"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5 punktas</w:t>
            </w:r>
          </w:p>
          <w:p w14:paraId="522FABDD"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09E11781" w14:textId="77777777" w:rsidR="00EB6846" w:rsidRPr="002921BC" w:rsidRDefault="00EB6846" w:rsidP="00B41D7F">
            <w:pPr>
              <w:spacing w:after="0" w:line="240" w:lineRule="auto"/>
              <w:jc w:val="both"/>
              <w:rPr>
                <w:rFonts w:ascii="Times New Roman" w:eastAsia="Yu Mincho" w:hAnsi="Times New Roman" w:cs="Times New Roman"/>
                <w:sz w:val="22"/>
                <w:szCs w:val="22"/>
              </w:rPr>
            </w:pPr>
            <w:r w:rsidRPr="002921BC">
              <w:rPr>
                <w:rFonts w:ascii="Times New Roman" w:eastAsia="Yu Mincho" w:hAnsi="Times New Roman" w:cs="Times New Roman"/>
                <w:sz w:val="22"/>
                <w:szCs w:val="22"/>
              </w:rPr>
              <w:t>EBVPD</w:t>
            </w:r>
            <w:r w:rsidRPr="002921BC">
              <w:rPr>
                <w:rFonts w:ascii="Times New Roman" w:eastAsia="Arial" w:hAnsi="Times New Roman" w:cs="Times New Roman"/>
                <w:sz w:val="22"/>
                <w:szCs w:val="22"/>
              </w:rPr>
              <w:t xml:space="preserve"> III dalies C15 punktas</w:t>
            </w:r>
          </w:p>
          <w:p w14:paraId="1B4F57A7"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p w14:paraId="4DE26674"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1403E"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568A44AB" w14:textId="77777777" w:rsidR="00EB6846" w:rsidRPr="002921BC" w:rsidRDefault="00EB6846" w:rsidP="00B41D7F">
            <w:pPr>
              <w:spacing w:after="0" w:line="240" w:lineRule="auto"/>
              <w:ind w:right="175"/>
              <w:jc w:val="both"/>
              <w:rPr>
                <w:rFonts w:ascii="Times New Roman" w:hAnsi="Times New Roman" w:cs="Times New Roman"/>
                <w:b/>
                <w:bCs/>
                <w:iCs/>
                <w:sz w:val="22"/>
                <w:szCs w:val="22"/>
                <w:lang w:eastAsia="en-US"/>
              </w:rPr>
            </w:pPr>
          </w:p>
        </w:tc>
      </w:tr>
      <w:tr w:rsidR="00EB6846" w:rsidRPr="002921BC" w14:paraId="22C9D539"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0169B" w14:textId="77777777" w:rsidR="00EB6846" w:rsidRPr="002921BC" w:rsidRDefault="00EB6846" w:rsidP="00B41D7F">
            <w:pPr>
              <w:numPr>
                <w:ilvl w:val="0"/>
                <w:numId w:val="22"/>
              </w:numPr>
              <w:spacing w:after="0" w:line="240" w:lineRule="auto"/>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01FDC"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2315F5"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w:t>
            </w:r>
            <w:r w:rsidRPr="002921BC">
              <w:rPr>
                <w:rFonts w:ascii="Times New Roman" w:hAnsi="Times New Roman" w:cs="Times New Roman"/>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4C71"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lastRenderedPageBreak/>
              <w:t>VPĮ 46 straipsnio 4 dalies 6 punktas</w:t>
            </w:r>
          </w:p>
          <w:p w14:paraId="44976F3B"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0092FEA8" w14:textId="77777777" w:rsidR="00EB6846" w:rsidRPr="002921BC" w:rsidRDefault="00EB6846" w:rsidP="00B41D7F">
            <w:pPr>
              <w:spacing w:after="0" w:line="240" w:lineRule="auto"/>
              <w:jc w:val="both"/>
              <w:rPr>
                <w:rFonts w:ascii="Times New Roman" w:eastAsia="Yu Mincho" w:hAnsi="Times New Roman" w:cs="Times New Roman"/>
                <w:sz w:val="22"/>
                <w:szCs w:val="22"/>
              </w:rPr>
            </w:pPr>
            <w:r w:rsidRPr="002921BC">
              <w:rPr>
                <w:rFonts w:ascii="Times New Roman" w:eastAsia="Yu Mincho" w:hAnsi="Times New Roman" w:cs="Times New Roman"/>
                <w:sz w:val="22"/>
                <w:szCs w:val="22"/>
              </w:rPr>
              <w:t>EBVPD</w:t>
            </w:r>
            <w:r w:rsidRPr="002921BC">
              <w:rPr>
                <w:rFonts w:ascii="Times New Roman" w:eastAsia="Arial" w:hAnsi="Times New Roman" w:cs="Times New Roman"/>
                <w:sz w:val="22"/>
                <w:szCs w:val="22"/>
              </w:rPr>
              <w:t xml:space="preserve"> III dalies C14 punktas</w:t>
            </w:r>
          </w:p>
          <w:p w14:paraId="22402CCE"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p w14:paraId="1303900A"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98D44"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0B6D1953"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7371360A"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9331E9F" w14:textId="77777777" w:rsidR="00EB6846" w:rsidRPr="002921BC" w:rsidRDefault="00EB6846" w:rsidP="00B41D7F">
            <w:pPr>
              <w:spacing w:after="0" w:line="240" w:lineRule="auto"/>
              <w:ind w:right="175"/>
              <w:jc w:val="both"/>
              <w:rPr>
                <w:rFonts w:ascii="Times New Roman" w:hAnsi="Times New Roman" w:cs="Times New Roman"/>
                <w:sz w:val="22"/>
                <w:szCs w:val="22"/>
              </w:rPr>
            </w:pPr>
          </w:p>
          <w:p w14:paraId="192A9B19" w14:textId="77777777" w:rsidR="00EB6846" w:rsidRPr="002921BC" w:rsidRDefault="00EB6846" w:rsidP="00B41D7F">
            <w:pPr>
              <w:spacing w:after="0" w:line="240" w:lineRule="auto"/>
              <w:ind w:right="175"/>
              <w:jc w:val="both"/>
              <w:rPr>
                <w:rFonts w:ascii="Times New Roman" w:hAnsi="Times New Roman" w:cs="Times New Roman"/>
                <w:sz w:val="22"/>
                <w:szCs w:val="22"/>
              </w:rPr>
            </w:pPr>
            <w:hyperlink r:id="rId15" w:history="1">
              <w:r w:rsidRPr="002921BC">
                <w:rPr>
                  <w:rFonts w:ascii="Times New Roman" w:hAnsi="Times New Roman" w:cs="Times New Roman"/>
                  <w:sz w:val="22"/>
                  <w:szCs w:val="22"/>
                </w:rPr>
                <w:t>https://vpt.lrv.lt/lt/nuorodos/kiti-duomenys/powerbi/nepatikimi-tiekejai-1/</w:t>
              </w:r>
            </w:hyperlink>
          </w:p>
          <w:p w14:paraId="128CBFB0" w14:textId="77777777" w:rsidR="00EB6846" w:rsidRPr="002921BC" w:rsidRDefault="00EB6846" w:rsidP="00B41D7F">
            <w:pPr>
              <w:spacing w:after="0" w:line="240" w:lineRule="auto"/>
              <w:ind w:right="175"/>
              <w:jc w:val="both"/>
              <w:rPr>
                <w:rFonts w:ascii="Times New Roman" w:hAnsi="Times New Roman" w:cs="Times New Roman"/>
                <w:sz w:val="22"/>
                <w:szCs w:val="22"/>
              </w:rPr>
            </w:pPr>
          </w:p>
          <w:p w14:paraId="3CA27FDB" w14:textId="77777777" w:rsidR="00EB6846" w:rsidRPr="002921BC" w:rsidRDefault="00EB6846" w:rsidP="00B41D7F">
            <w:pPr>
              <w:spacing w:after="0" w:line="240" w:lineRule="auto"/>
              <w:ind w:right="175"/>
              <w:jc w:val="both"/>
              <w:rPr>
                <w:rFonts w:ascii="Times New Roman" w:hAnsi="Times New Roman" w:cs="Times New Roman"/>
                <w:sz w:val="22"/>
                <w:szCs w:val="22"/>
              </w:rPr>
            </w:pPr>
            <w:hyperlink r:id="rId16" w:history="1">
              <w:r w:rsidRPr="002921BC">
                <w:rPr>
                  <w:rFonts w:ascii="Times New Roman" w:hAnsi="Times New Roman" w:cs="Times New Roman"/>
                  <w:sz w:val="22"/>
                  <w:szCs w:val="22"/>
                </w:rPr>
                <w:t>https://vpt.lrv.lt/lt/pasalinimo-pagrindai-1/nepatikimu-koncesininku-sarasas-1/nepatikimu-koncesininku-sarasas/</w:t>
              </w:r>
            </w:hyperlink>
          </w:p>
          <w:p w14:paraId="410FC1E3" w14:textId="77777777" w:rsidR="00EB6846" w:rsidRPr="002921BC" w:rsidRDefault="00EB6846" w:rsidP="00B41D7F">
            <w:pPr>
              <w:spacing w:after="0" w:line="240" w:lineRule="auto"/>
              <w:ind w:right="175"/>
              <w:jc w:val="both"/>
              <w:rPr>
                <w:rFonts w:ascii="Times New Roman" w:hAnsi="Times New Roman" w:cs="Times New Roman"/>
                <w:bCs/>
                <w:sz w:val="22"/>
                <w:szCs w:val="22"/>
              </w:rPr>
            </w:pPr>
          </w:p>
          <w:p w14:paraId="148DE654"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p>
        </w:tc>
      </w:tr>
      <w:tr w:rsidR="00EB6846" w:rsidRPr="002921BC" w14:paraId="418A18D2"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5A1BB" w14:textId="77777777" w:rsidR="00EB6846" w:rsidRPr="002921BC" w:rsidRDefault="00EB6846" w:rsidP="00B41D7F">
            <w:pPr>
              <w:numPr>
                <w:ilvl w:val="0"/>
                <w:numId w:val="22"/>
              </w:numPr>
              <w:spacing w:after="0" w:line="240" w:lineRule="auto"/>
              <w:rPr>
                <w:rFonts w:ascii="Times New Roman" w:hAnsi="Times New Roman" w:cs="Times New Roman"/>
                <w:sz w:val="22"/>
                <w:szCs w:val="22"/>
              </w:rPr>
            </w:pPr>
          </w:p>
          <w:p w14:paraId="571A5B59" w14:textId="77777777" w:rsidR="00EB6846" w:rsidRPr="002921BC" w:rsidRDefault="00EB6846" w:rsidP="00B41D7F">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F4C0F"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2921B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685B66A" w14:textId="77777777" w:rsidR="00EB6846" w:rsidRPr="002921BC" w:rsidRDefault="00EB6846" w:rsidP="00B41D7F">
            <w:pPr>
              <w:spacing w:after="0" w:line="240" w:lineRule="auto"/>
              <w:jc w:val="both"/>
              <w:rPr>
                <w:rFonts w:ascii="Times New Roman" w:hAnsi="Times New Roman" w:cs="Times New Roman"/>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C79E"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7 punkto a papunktis</w:t>
            </w:r>
          </w:p>
          <w:p w14:paraId="65FDBA55"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51E24916" w14:textId="77777777" w:rsidR="00EB6846" w:rsidRPr="002921BC" w:rsidRDefault="00EB6846" w:rsidP="00B41D7F">
            <w:pPr>
              <w:spacing w:after="0" w:line="240" w:lineRule="auto"/>
              <w:jc w:val="both"/>
              <w:rPr>
                <w:rFonts w:ascii="Times New Roman" w:eastAsia="Yu Mincho" w:hAnsi="Times New Roman" w:cs="Times New Roman"/>
                <w:sz w:val="22"/>
                <w:szCs w:val="22"/>
              </w:rPr>
            </w:pPr>
            <w:r w:rsidRPr="002921BC">
              <w:rPr>
                <w:rFonts w:ascii="Times New Roman" w:eastAsia="Yu Mincho" w:hAnsi="Times New Roman" w:cs="Times New Roman"/>
                <w:sz w:val="22"/>
                <w:szCs w:val="22"/>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AB4A5"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lang w:eastAsia="en-US"/>
              </w:rPr>
              <w:t xml:space="preserve">Iš Lietuvoje įsteigtų subjektų įrodančių dokumentų nereikalaujama. Užtenka pateikto EBVPD. </w:t>
            </w:r>
            <w:r w:rsidRPr="002921BC">
              <w:rPr>
                <w:rFonts w:ascii="Times New Roman" w:hAnsi="Times New Roman" w:cs="Times New Roman"/>
                <w:sz w:val="22"/>
                <w:szCs w:val="22"/>
              </w:rPr>
              <w:t>Priimant sprendimus dėl tiekėjo pašalinimo iš pirkimo procedūros šiame punkte nurodytu pašalinimo pagrindu, be kita ko, atsižvelgiama į</w:t>
            </w:r>
            <w:r w:rsidRPr="002921BC">
              <w:rPr>
                <w:rFonts w:ascii="Times New Roman" w:hAnsi="Times New Roman" w:cs="Times New Roman"/>
                <w:b/>
                <w:bCs/>
                <w:sz w:val="22"/>
                <w:szCs w:val="22"/>
              </w:rPr>
              <w:t xml:space="preserve"> </w:t>
            </w:r>
            <w:r w:rsidRPr="002921BC">
              <w:rPr>
                <w:rFonts w:ascii="Times New Roman" w:hAnsi="Times New Roman" w:cs="Times New Roman"/>
                <w:sz w:val="22"/>
                <w:szCs w:val="22"/>
              </w:rPr>
              <w:t xml:space="preserve">nacionalinėje duomenų bazėje adresu: </w:t>
            </w:r>
            <w:hyperlink r:id="rId17" w:history="1">
              <w:r w:rsidRPr="002921BC">
                <w:rPr>
                  <w:rFonts w:ascii="Times New Roman" w:hAnsi="Times New Roman" w:cs="Times New Roman"/>
                  <w:sz w:val="22"/>
                  <w:szCs w:val="22"/>
                  <w:u w:val="single"/>
                </w:rPr>
                <w:t>https://www.registrucentras.lt/jar/p/index.php</w:t>
              </w:r>
            </w:hyperlink>
          </w:p>
          <w:p w14:paraId="28910E1C" w14:textId="77777777" w:rsidR="00EB6846" w:rsidRPr="002921BC" w:rsidRDefault="00EB6846" w:rsidP="00B41D7F">
            <w:pPr>
              <w:spacing w:after="0" w:line="240" w:lineRule="auto"/>
              <w:ind w:right="175"/>
              <w:jc w:val="both"/>
              <w:rPr>
                <w:rFonts w:ascii="Times New Roman" w:hAnsi="Times New Roman" w:cs="Times New Roman"/>
                <w:sz w:val="22"/>
                <w:szCs w:val="22"/>
              </w:rPr>
            </w:pPr>
            <w:r w:rsidRPr="002921BC">
              <w:rPr>
                <w:rFonts w:ascii="Times New Roman" w:hAnsi="Times New Roman" w:cs="Times New Roman"/>
                <w:sz w:val="22"/>
                <w:szCs w:val="22"/>
              </w:rPr>
              <w:t>paskelbtą informaciją, taip pat į šiame informaciniame pranešime pateiktą informaciją:</w:t>
            </w:r>
          </w:p>
          <w:p w14:paraId="5FD71EDD" w14:textId="77777777" w:rsidR="00EB6846" w:rsidRPr="002921BC" w:rsidRDefault="00EB6846" w:rsidP="00B41D7F">
            <w:pPr>
              <w:spacing w:after="0" w:line="240" w:lineRule="auto"/>
              <w:ind w:right="175"/>
              <w:jc w:val="both"/>
              <w:rPr>
                <w:rFonts w:ascii="Times New Roman" w:hAnsi="Times New Roman" w:cs="Times New Roman"/>
                <w:sz w:val="22"/>
                <w:szCs w:val="22"/>
              </w:rPr>
            </w:pPr>
            <w:hyperlink r:id="rId18" w:history="1">
              <w:r w:rsidRPr="002921BC">
                <w:rPr>
                  <w:rFonts w:ascii="Times New Roman" w:hAnsi="Times New Roman" w:cs="Times New Roman"/>
                  <w:sz w:val="22"/>
                  <w:szCs w:val="22"/>
                </w:rPr>
                <w:t>https://vpt.lrv.lt/lt/naujienos-3/finansiniu-ataskaitu-nepateikimas-gali-tapti-kliutimi-dalyvauti-viesuosiuose-pirkimuose/</w:t>
              </w:r>
            </w:hyperlink>
          </w:p>
          <w:p w14:paraId="5AC7E431" w14:textId="77777777" w:rsidR="00EB6846" w:rsidRPr="002921BC" w:rsidRDefault="00EB6846" w:rsidP="00B41D7F">
            <w:pPr>
              <w:spacing w:after="0" w:line="240" w:lineRule="auto"/>
              <w:ind w:right="175"/>
              <w:jc w:val="both"/>
              <w:rPr>
                <w:rFonts w:ascii="Times New Roman" w:hAnsi="Times New Roman" w:cs="Times New Roman"/>
                <w:b/>
                <w:bCs/>
                <w:iCs/>
                <w:sz w:val="22"/>
                <w:szCs w:val="22"/>
              </w:rPr>
            </w:pPr>
          </w:p>
        </w:tc>
      </w:tr>
      <w:tr w:rsidR="00EB6846" w:rsidRPr="002921BC" w14:paraId="7AB4EF88"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71524" w14:textId="77777777" w:rsidR="00EB6846" w:rsidRPr="002921BC" w:rsidRDefault="00EB6846" w:rsidP="00B41D7F">
            <w:pPr>
              <w:numPr>
                <w:ilvl w:val="0"/>
                <w:numId w:val="22"/>
              </w:num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2F2A6" w14:textId="77777777" w:rsidR="00EB6846" w:rsidRPr="002921BC" w:rsidRDefault="00EB6846" w:rsidP="00B41D7F">
            <w:pPr>
              <w:spacing w:after="0" w:line="240" w:lineRule="auto"/>
              <w:jc w:val="both"/>
              <w:rPr>
                <w:rFonts w:ascii="Times New Roman" w:hAnsi="Times New Roman" w:cs="Times New Roman"/>
                <w:b/>
                <w:bCs/>
                <w:sz w:val="22"/>
                <w:szCs w:val="22"/>
              </w:rPr>
            </w:pPr>
            <w:r w:rsidRPr="002921BC">
              <w:rPr>
                <w:rFonts w:ascii="Times New Roman" w:hAnsi="Times New Roman" w:cs="Times New Roman"/>
                <w:sz w:val="22"/>
                <w:szCs w:val="22"/>
              </w:rPr>
              <w:t xml:space="preserve">Tiekėjas yra padaręs rimtą profesinį pažeidimą, dėl kurio perkančioji organizacija abejoja tiekėjo sąžiningumu, </w:t>
            </w:r>
            <w:r w:rsidRPr="002921B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921BC">
              <w:rPr>
                <w:rFonts w:ascii="Times New Roman" w:eastAsia="Times New Roman" w:hAnsi="Times New Roman" w:cs="Times New Roman"/>
                <w:sz w:val="22"/>
                <w:szCs w:val="22"/>
                <w:vertAlign w:val="superscript"/>
              </w:rPr>
              <w:t>1</w:t>
            </w:r>
            <w:r w:rsidRPr="002921BC">
              <w:rPr>
                <w:rFonts w:ascii="Times New Roman" w:eastAsia="Times New Roman" w:hAnsi="Times New Roman" w:cs="Times New Roman"/>
                <w:sz w:val="22"/>
                <w:szCs w:val="22"/>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3ABB7"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7 punkto b papunktis</w:t>
            </w:r>
          </w:p>
          <w:p w14:paraId="319F440D"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460285E2"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6FCCD"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77AD2C2C" w14:textId="77777777" w:rsidR="00EB6846" w:rsidRPr="002921BC" w:rsidRDefault="00EB6846" w:rsidP="00B41D7F">
            <w:pPr>
              <w:spacing w:after="0" w:line="240" w:lineRule="auto"/>
              <w:ind w:right="175"/>
              <w:jc w:val="both"/>
              <w:rPr>
                <w:rFonts w:ascii="Times New Roman" w:hAnsi="Times New Roman" w:cs="Times New Roman"/>
                <w:b/>
                <w:bCs/>
                <w:iCs/>
                <w:sz w:val="22"/>
                <w:szCs w:val="22"/>
                <w:lang w:eastAsia="en-US"/>
              </w:rPr>
            </w:pPr>
          </w:p>
          <w:p w14:paraId="49847CCF" w14:textId="77777777" w:rsidR="00EB6846" w:rsidRPr="002921BC" w:rsidRDefault="00EB6846" w:rsidP="00B41D7F">
            <w:pPr>
              <w:spacing w:after="0" w:line="240" w:lineRule="auto"/>
              <w:ind w:right="175"/>
              <w:jc w:val="both"/>
              <w:rPr>
                <w:rFonts w:ascii="Times New Roman" w:hAnsi="Times New Roman" w:cs="Times New Roman"/>
                <w:b/>
                <w:bCs/>
                <w:sz w:val="22"/>
                <w:szCs w:val="22"/>
              </w:rPr>
            </w:pPr>
            <w:r w:rsidRPr="002921BC">
              <w:rPr>
                <w:rFonts w:ascii="Times New Roman" w:hAnsi="Times New Roman" w:cs="Times New Roman"/>
                <w:sz w:val="22"/>
                <w:szCs w:val="22"/>
              </w:rPr>
              <w:t>Priimant sprendimus dėl tiekėjo pašalinimo iš pirkimo procedūros šiame punkte nurodytu pašalinimo pagrindu, be kita ko, atsižvelgiama į</w:t>
            </w:r>
            <w:r w:rsidRPr="002921BC">
              <w:rPr>
                <w:rFonts w:ascii="Times New Roman" w:hAnsi="Times New Roman" w:cs="Times New Roman"/>
                <w:b/>
                <w:bCs/>
                <w:sz w:val="22"/>
                <w:szCs w:val="22"/>
              </w:rPr>
              <w:t xml:space="preserve"> </w:t>
            </w:r>
            <w:r w:rsidRPr="002921BC">
              <w:rPr>
                <w:rFonts w:ascii="Times New Roman" w:hAnsi="Times New Roman" w:cs="Times New Roman"/>
                <w:sz w:val="22"/>
                <w:szCs w:val="22"/>
              </w:rPr>
              <w:t xml:space="preserve">nacionalinėje duomenų bazėje adresu </w:t>
            </w:r>
            <w:hyperlink r:id="rId19">
              <w:r w:rsidRPr="002921BC">
                <w:rPr>
                  <w:rFonts w:ascii="Times New Roman" w:hAnsi="Times New Roman" w:cs="Times New Roman"/>
                  <w:sz w:val="22"/>
                  <w:szCs w:val="22"/>
                  <w:u w:val="single"/>
                </w:rPr>
                <w:t>https://www.vmi.lt/evmi/mokesciu-moketoju-informacija</w:t>
              </w:r>
            </w:hyperlink>
            <w:r w:rsidRPr="002921BC">
              <w:rPr>
                <w:rFonts w:ascii="Times New Roman" w:hAnsi="Times New Roman" w:cs="Times New Roman"/>
                <w:sz w:val="22"/>
                <w:szCs w:val="22"/>
              </w:rPr>
              <w:t xml:space="preserve"> skelbiamą informaciją.</w:t>
            </w:r>
          </w:p>
        </w:tc>
      </w:tr>
      <w:tr w:rsidR="00EB6846" w:rsidRPr="002921BC" w14:paraId="00A4D7E8" w14:textId="77777777" w:rsidTr="00B41D7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6288C" w14:textId="77777777" w:rsidR="00EB6846" w:rsidRPr="002921BC" w:rsidRDefault="00EB6846" w:rsidP="00B41D7F">
            <w:pPr>
              <w:numPr>
                <w:ilvl w:val="0"/>
                <w:numId w:val="22"/>
              </w:num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E4B51" w14:textId="77777777" w:rsidR="00EB6846" w:rsidRPr="002921BC" w:rsidRDefault="00EB6846" w:rsidP="00B41D7F">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Tiekėjas yra padaręs rimtą profesinį pažeidimą, dėl kurio perkančioji organizacija abejoja tiekėjo sąžiningumu,</w:t>
            </w:r>
            <w:r w:rsidRPr="002921BC">
              <w:rPr>
                <w:rFonts w:ascii="Times New Roman" w:eastAsia="Times New Roman" w:hAnsi="Times New Roman" w:cs="Times New Roman"/>
                <w:sz w:val="22"/>
                <w:szCs w:val="22"/>
              </w:rPr>
              <w:t xml:space="preserve"> kai jis </w:t>
            </w:r>
            <w:r w:rsidRPr="002921B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C2EB5" w14:textId="77777777" w:rsidR="00EB6846" w:rsidRPr="002921BC" w:rsidRDefault="00EB6846" w:rsidP="00B41D7F">
            <w:pPr>
              <w:spacing w:after="0" w:line="240" w:lineRule="auto"/>
              <w:jc w:val="both"/>
              <w:rPr>
                <w:rFonts w:ascii="Times New Roman" w:eastAsia="Yu Mincho" w:hAnsi="Times New Roman" w:cs="Times New Roman"/>
                <w:b/>
                <w:bCs/>
                <w:sz w:val="22"/>
                <w:szCs w:val="22"/>
              </w:rPr>
            </w:pPr>
            <w:r w:rsidRPr="002921BC">
              <w:rPr>
                <w:rFonts w:ascii="Times New Roman" w:eastAsia="Yu Mincho" w:hAnsi="Times New Roman" w:cs="Times New Roman"/>
                <w:b/>
                <w:bCs/>
                <w:sz w:val="22"/>
                <w:szCs w:val="22"/>
              </w:rPr>
              <w:t>VPĮ 46 straipsnio 4 dalies 7 punkto c papunktis</w:t>
            </w:r>
          </w:p>
          <w:p w14:paraId="591885C8" w14:textId="77777777" w:rsidR="00EB6846" w:rsidRPr="002921BC" w:rsidRDefault="00EB6846" w:rsidP="00B41D7F">
            <w:pPr>
              <w:spacing w:after="0" w:line="240" w:lineRule="auto"/>
              <w:jc w:val="both"/>
              <w:rPr>
                <w:rFonts w:ascii="Times New Roman" w:eastAsia="Yu Mincho" w:hAnsi="Times New Roman" w:cs="Times New Roman"/>
                <w:sz w:val="22"/>
                <w:szCs w:val="22"/>
              </w:rPr>
            </w:pPr>
          </w:p>
          <w:p w14:paraId="1CD1340F" w14:textId="77777777" w:rsidR="00EB6846" w:rsidRPr="002921BC" w:rsidRDefault="00EB6846" w:rsidP="00B41D7F">
            <w:pPr>
              <w:spacing w:after="0" w:line="240" w:lineRule="auto"/>
              <w:jc w:val="both"/>
              <w:rPr>
                <w:rFonts w:ascii="Times New Roman" w:eastAsia="Yu Mincho" w:hAnsi="Times New Roman" w:cs="Times New Roman"/>
                <w:sz w:val="22"/>
                <w:szCs w:val="22"/>
                <w:lang w:eastAsia="en-US"/>
              </w:rPr>
            </w:pPr>
            <w:r w:rsidRPr="002921BC">
              <w:rPr>
                <w:rFonts w:ascii="Times New Roman" w:eastAsia="Yu Mincho" w:hAnsi="Times New Roman" w:cs="Times New Roman"/>
                <w:sz w:val="22"/>
                <w:szCs w:val="22"/>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D43B" w14:textId="77777777" w:rsidR="00EB6846" w:rsidRPr="002921BC" w:rsidRDefault="00EB6846" w:rsidP="00B41D7F">
            <w:pPr>
              <w:spacing w:after="0" w:line="240" w:lineRule="auto"/>
              <w:ind w:right="175"/>
              <w:jc w:val="both"/>
              <w:rPr>
                <w:rFonts w:ascii="Times New Roman" w:hAnsi="Times New Roman" w:cs="Times New Roman"/>
                <w:sz w:val="22"/>
                <w:szCs w:val="22"/>
                <w:lang w:eastAsia="en-US"/>
              </w:rPr>
            </w:pPr>
            <w:r w:rsidRPr="002921BC">
              <w:rPr>
                <w:rFonts w:ascii="Times New Roman" w:hAnsi="Times New Roman" w:cs="Times New Roman"/>
                <w:sz w:val="22"/>
                <w:szCs w:val="22"/>
                <w:lang w:eastAsia="en-US"/>
              </w:rPr>
              <w:t>Iš Lietuvoje įsteigtų subjektų įrodančių dokumentų nereikalaujama. Užtenka pateikto EBVPD.</w:t>
            </w:r>
          </w:p>
          <w:p w14:paraId="06C8986E" w14:textId="77777777" w:rsidR="00EB6846" w:rsidRPr="002921BC" w:rsidRDefault="00EB6846" w:rsidP="00B41D7F">
            <w:pPr>
              <w:spacing w:after="0" w:line="240" w:lineRule="auto"/>
              <w:ind w:right="175"/>
              <w:jc w:val="both"/>
              <w:rPr>
                <w:rFonts w:ascii="Times New Roman" w:hAnsi="Times New Roman" w:cs="Times New Roman"/>
                <w:bCs/>
                <w:iCs/>
                <w:sz w:val="22"/>
                <w:szCs w:val="22"/>
                <w:lang w:eastAsia="en-US"/>
              </w:rPr>
            </w:pPr>
          </w:p>
          <w:p w14:paraId="588C61E4" w14:textId="77777777" w:rsidR="00EB6846" w:rsidRPr="002921BC" w:rsidRDefault="00EB6846" w:rsidP="00B41D7F">
            <w:pPr>
              <w:ind w:right="175"/>
              <w:rPr>
                <w:rFonts w:ascii="Times New Roman" w:hAnsi="Times New Roman" w:cs="Times New Roman"/>
                <w:b/>
                <w:bCs/>
                <w:sz w:val="22"/>
                <w:szCs w:val="22"/>
              </w:rPr>
            </w:pPr>
            <w:r w:rsidRPr="002921B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944EEF" w14:textId="77777777" w:rsidR="00EB6846" w:rsidRPr="002921BC" w:rsidRDefault="00EB6846" w:rsidP="00B41D7F">
            <w:pPr>
              <w:ind w:right="175"/>
              <w:rPr>
                <w:rFonts w:ascii="Times New Roman" w:hAnsi="Times New Roman" w:cs="Times New Roman"/>
                <w:bCs/>
                <w:iCs/>
                <w:sz w:val="22"/>
                <w:szCs w:val="22"/>
                <w:lang w:eastAsia="en-US"/>
              </w:rPr>
            </w:pPr>
            <w:hyperlink r:id="rId20" w:history="1">
              <w:r w:rsidRPr="002921BC">
                <w:rPr>
                  <w:rFonts w:ascii="Times New Roman" w:hAnsi="Times New Roman" w:cs="Times New Roman"/>
                  <w:sz w:val="22"/>
                  <w:szCs w:val="22"/>
                  <w:u w:val="single"/>
                </w:rPr>
                <w:t>https://kt.gov.lt/lt/atviri-duomenys/diskvalifikavimas-is-viesuju-pirkimu</w:t>
              </w:r>
            </w:hyperlink>
            <w:r w:rsidRPr="002921BC">
              <w:rPr>
                <w:rFonts w:ascii="Times New Roman" w:hAnsi="Times New Roman" w:cs="Times New Roman"/>
                <w:sz w:val="22"/>
                <w:szCs w:val="22"/>
              </w:rPr>
              <w:t xml:space="preserve"> skelbiamą informaciją. </w:t>
            </w:r>
          </w:p>
        </w:tc>
      </w:tr>
    </w:tbl>
    <w:p w14:paraId="5E71A8B8" w14:textId="49629247" w:rsidR="00221F83" w:rsidRPr="002921BC" w:rsidRDefault="00221F83" w:rsidP="00221F83">
      <w:pPr>
        <w:rPr>
          <w:rFonts w:ascii="Times New Roman" w:hAnsi="Times New Roman" w:cs="Times New Roman"/>
          <w:sz w:val="22"/>
          <w:szCs w:val="22"/>
        </w:rPr>
      </w:pPr>
    </w:p>
    <w:p w14:paraId="65929C29" w14:textId="7A154E48" w:rsidR="00221F83" w:rsidRPr="002921BC" w:rsidRDefault="00221F83" w:rsidP="00221F83">
      <w:pPr>
        <w:rPr>
          <w:rFonts w:ascii="Times New Roman" w:hAnsi="Times New Roman" w:cs="Times New Roman"/>
          <w:sz w:val="22"/>
          <w:szCs w:val="22"/>
        </w:rPr>
      </w:pPr>
    </w:p>
    <w:p w14:paraId="0C30521C" w14:textId="3E606AA9" w:rsidR="00B05E87" w:rsidRPr="002921BC" w:rsidRDefault="00B05E87" w:rsidP="00B36812">
      <w:pPr>
        <w:rPr>
          <w:rFonts w:ascii="Times New Roman" w:hAnsi="Times New Roman" w:cs="Times New Roman"/>
          <w:smallCaps/>
          <w:sz w:val="22"/>
          <w:szCs w:val="22"/>
        </w:rPr>
      </w:pPr>
    </w:p>
    <w:p w14:paraId="7BFABC1F" w14:textId="5D3AF703" w:rsidR="008D704D" w:rsidRPr="002921BC" w:rsidRDefault="008D704D" w:rsidP="009C2357">
      <w:pPr>
        <w:pStyle w:val="Antrat2"/>
        <w:ind w:left="5103"/>
        <w:rPr>
          <w:rFonts w:ascii="Times New Roman" w:eastAsia="Calibri" w:hAnsi="Times New Roman" w:cs="Times New Roman"/>
          <w:color w:val="auto"/>
          <w:sz w:val="22"/>
          <w:szCs w:val="22"/>
        </w:rPr>
      </w:pPr>
      <w:bookmarkStart w:id="57" w:name="_Toc193199519"/>
      <w:r w:rsidRPr="002921BC">
        <w:rPr>
          <w:rFonts w:ascii="Times New Roman" w:eastAsia="Calibri" w:hAnsi="Times New Roman" w:cs="Times New Roman"/>
          <w:color w:val="auto"/>
          <w:sz w:val="22"/>
          <w:szCs w:val="22"/>
        </w:rPr>
        <w:lastRenderedPageBreak/>
        <w:t xml:space="preserve">Pirkimo sąlygų </w:t>
      </w:r>
      <w:r w:rsidR="00F1334C" w:rsidRPr="002921BC">
        <w:rPr>
          <w:rFonts w:ascii="Times New Roman" w:eastAsia="Calibri" w:hAnsi="Times New Roman" w:cs="Times New Roman"/>
          <w:color w:val="auto"/>
          <w:sz w:val="22"/>
          <w:szCs w:val="22"/>
        </w:rPr>
        <w:t>4</w:t>
      </w:r>
      <w:r w:rsidRPr="002921BC">
        <w:rPr>
          <w:rFonts w:ascii="Times New Roman" w:eastAsia="Calibri" w:hAnsi="Times New Roman" w:cs="Times New Roman"/>
          <w:color w:val="auto"/>
          <w:sz w:val="22"/>
          <w:szCs w:val="22"/>
        </w:rPr>
        <w:t xml:space="preserve"> priedas „Tiekėjų kvalifikacijos reikalavimai</w:t>
      </w:r>
      <w:r w:rsidR="00283391" w:rsidRPr="002921BC">
        <w:rPr>
          <w:rFonts w:ascii="Times New Roman" w:eastAsia="Calibri" w:hAnsi="Times New Roman" w:cs="Times New Roman"/>
          <w:color w:val="auto"/>
          <w:sz w:val="22"/>
          <w:szCs w:val="22"/>
        </w:rPr>
        <w:t xml:space="preserve"> ir reikalaujami kokybės bei aplinkos apsaugos vadybos sistemų standartai</w:t>
      </w:r>
      <w:r w:rsidRPr="002921BC">
        <w:rPr>
          <w:rFonts w:ascii="Times New Roman" w:eastAsia="Calibri" w:hAnsi="Times New Roman" w:cs="Times New Roman"/>
          <w:color w:val="auto"/>
          <w:sz w:val="22"/>
          <w:szCs w:val="22"/>
        </w:rPr>
        <w:t>“</w:t>
      </w:r>
      <w:bookmarkEnd w:id="51"/>
      <w:bookmarkEnd w:id="52"/>
      <w:bookmarkEnd w:id="53"/>
      <w:bookmarkEnd w:id="57"/>
    </w:p>
    <w:p w14:paraId="70EF5423" w14:textId="77777777" w:rsidR="002F396F" w:rsidRPr="002921BC" w:rsidRDefault="002F396F" w:rsidP="00DE290C">
      <w:pPr>
        <w:rPr>
          <w:rFonts w:ascii="Times New Roman" w:hAnsi="Times New Roman" w:cs="Times New Roman"/>
          <w:b/>
          <w:bCs/>
          <w:smallCaps/>
          <w:sz w:val="22"/>
          <w:szCs w:val="22"/>
        </w:rPr>
      </w:pPr>
    </w:p>
    <w:p w14:paraId="77458A0D" w14:textId="77777777" w:rsidR="00A71CEA" w:rsidRPr="002921BC" w:rsidRDefault="00A71CEA" w:rsidP="00A71CEA">
      <w:pPr>
        <w:pStyle w:val="Paantrat"/>
        <w:spacing w:line="240" w:lineRule="auto"/>
        <w:jc w:val="center"/>
        <w:rPr>
          <w:rFonts w:ascii="Times New Roman" w:hAnsi="Times New Roman" w:cs="Times New Roman"/>
          <w:b/>
          <w:bCs/>
          <w:smallCaps/>
          <w:sz w:val="22"/>
          <w:szCs w:val="22"/>
        </w:rPr>
      </w:pPr>
      <w:r w:rsidRPr="002921BC">
        <w:rPr>
          <w:rFonts w:ascii="Times New Roman" w:hAnsi="Times New Roman" w:cs="Times New Roman"/>
          <w:b/>
          <w:bCs/>
          <w:smallCaps/>
          <w:sz w:val="22"/>
          <w:szCs w:val="22"/>
        </w:rPr>
        <w:t xml:space="preserve">TIEKĖJŲ KVALIFIKACIJOS REIKALAVIMAI IR REIKALAVIMAI LAIKYTIS </w:t>
      </w:r>
      <w:r w:rsidRPr="002921BC">
        <w:rPr>
          <w:rFonts w:ascii="Times New Roman" w:hAnsi="Times New Roman" w:cs="Times New Roman"/>
          <w:b/>
          <w:bCs/>
          <w:sz w:val="22"/>
          <w:szCs w:val="22"/>
          <w:lang w:eastAsia="en-US"/>
        </w:rPr>
        <w:t>KOKYBĖS VADYBOS SISTEMOS IR (ARBA) APLINKOS APSAUGOS VADYBOS SISTEMOS STANDARTŲ</w:t>
      </w:r>
    </w:p>
    <w:p w14:paraId="41CDFED2" w14:textId="17147A23" w:rsidR="00A71CEA" w:rsidRPr="002921BC" w:rsidRDefault="00A71CEA" w:rsidP="00A71CEA">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2921BC">
        <w:rPr>
          <w:rFonts w:ascii="Times New Roman" w:eastAsiaTheme="minorHAnsi" w:hAnsi="Times New Roman" w:cs="Times New Roman"/>
          <w:sz w:val="22"/>
          <w:szCs w:val="22"/>
          <w:lang w:eastAsia="en-US"/>
        </w:rPr>
        <w:t>Tiekėjo kvalifikacija turi atitikti šiame priede nustatytus reikalavimus kvalifikacijai</w:t>
      </w:r>
      <w:r w:rsidR="00840959" w:rsidRPr="002921BC">
        <w:rPr>
          <w:rFonts w:ascii="Times New Roman" w:eastAsiaTheme="minorHAnsi" w:hAnsi="Times New Roman" w:cs="Times New Roman"/>
          <w:sz w:val="22"/>
          <w:szCs w:val="22"/>
          <w:lang w:eastAsia="en-US"/>
        </w:rPr>
        <w:t>:</w:t>
      </w:r>
      <w:r w:rsidRPr="002921BC">
        <w:rPr>
          <w:rFonts w:ascii="Times New Roman" w:eastAsiaTheme="minorHAnsi" w:hAnsi="Times New Roman" w:cs="Times New Roman"/>
          <w:sz w:val="22"/>
          <w:szCs w:val="22"/>
        </w:rPr>
        <w:t xml:space="preserve"> </w:t>
      </w:r>
    </w:p>
    <w:p w14:paraId="732AB1A7" w14:textId="237BCE78" w:rsidR="00B800B7" w:rsidRPr="002921BC" w:rsidRDefault="00A71CEA" w:rsidP="00B800B7">
      <w:pPr>
        <w:pStyle w:val="Sraopastraipa"/>
        <w:tabs>
          <w:tab w:val="left" w:pos="142"/>
          <w:tab w:val="left" w:pos="567"/>
        </w:tabs>
        <w:suppressAutoHyphens/>
        <w:spacing w:before="120" w:after="0" w:line="240" w:lineRule="auto"/>
        <w:ind w:left="0"/>
        <w:jc w:val="both"/>
        <w:rPr>
          <w:rFonts w:ascii="Times New Roman" w:hAnsi="Times New Roman" w:cs="Times New Roman"/>
          <w:sz w:val="22"/>
          <w:szCs w:val="22"/>
        </w:rPr>
      </w:pPr>
      <w:r w:rsidRPr="002921BC">
        <w:rPr>
          <w:rFonts w:ascii="Times New Roman" w:eastAsiaTheme="minorHAnsi" w:hAnsi="Times New Roman" w:cs="Times New Roman"/>
          <w:i/>
          <w:iCs/>
          <w:sz w:val="22"/>
          <w:szCs w:val="22"/>
        </w:rPr>
        <w:t>1 lentelė</w:t>
      </w:r>
    </w:p>
    <w:tbl>
      <w:tblPr>
        <w:tblStyle w:val="Lentelstinklelis1"/>
        <w:tblW w:w="9855" w:type="dxa"/>
        <w:tblLayout w:type="fixed"/>
        <w:tblLook w:val="04A0" w:firstRow="1" w:lastRow="0" w:firstColumn="1" w:lastColumn="0" w:noHBand="0" w:noVBand="1"/>
      </w:tblPr>
      <w:tblGrid>
        <w:gridCol w:w="719"/>
        <w:gridCol w:w="3954"/>
        <w:gridCol w:w="2949"/>
        <w:gridCol w:w="2233"/>
      </w:tblGrid>
      <w:tr w:rsidR="0012020B" w:rsidRPr="0012020B" w14:paraId="3C16DD2C" w14:textId="77777777" w:rsidTr="00F76F1F">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EE5452" w14:textId="77777777" w:rsidR="00B800B7" w:rsidRPr="0012020B" w:rsidRDefault="00B800B7" w:rsidP="00B41D7F">
            <w:pPr>
              <w:tabs>
                <w:tab w:val="left" w:pos="142"/>
                <w:tab w:val="left" w:pos="709"/>
              </w:tabs>
              <w:jc w:val="center"/>
              <w:rPr>
                <w:sz w:val="22"/>
                <w:szCs w:val="22"/>
                <w:lang w:eastAsia="en-US"/>
              </w:rPr>
            </w:pPr>
            <w:r w:rsidRPr="0012020B">
              <w:rPr>
                <w:b/>
                <w:sz w:val="22"/>
                <w:szCs w:val="22"/>
                <w:lang w:eastAsia="en-US"/>
              </w:rPr>
              <w:t>Eil. Nr.</w:t>
            </w:r>
          </w:p>
        </w:tc>
        <w:tc>
          <w:tcPr>
            <w:tcW w:w="3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5A2FC" w14:textId="77777777" w:rsidR="00B800B7" w:rsidRPr="0012020B" w:rsidRDefault="00B800B7" w:rsidP="00B41D7F">
            <w:pPr>
              <w:pStyle w:val="Antrat7"/>
              <w:rPr>
                <w:rFonts w:ascii="Times New Roman" w:hAnsi="Times New Roman" w:cs="Times New Roman"/>
                <w:color w:val="auto"/>
                <w:lang w:eastAsia="en-US"/>
              </w:rPr>
            </w:pPr>
            <w:r w:rsidRPr="0012020B">
              <w:rPr>
                <w:rFonts w:ascii="Times New Roman" w:hAnsi="Times New Roman" w:cs="Times New Roman"/>
                <w:color w:val="auto"/>
                <w:lang w:eastAsia="en-US"/>
              </w:rPr>
              <w:t>Reikalavimas</w:t>
            </w:r>
          </w:p>
        </w:tc>
        <w:tc>
          <w:tcPr>
            <w:tcW w:w="2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EA652E" w14:textId="77777777" w:rsidR="00B800B7" w:rsidRPr="0012020B" w:rsidRDefault="00B800B7" w:rsidP="00B41D7F">
            <w:pPr>
              <w:tabs>
                <w:tab w:val="left" w:pos="142"/>
                <w:tab w:val="left" w:pos="709"/>
              </w:tabs>
              <w:jc w:val="center"/>
              <w:rPr>
                <w:sz w:val="22"/>
                <w:szCs w:val="22"/>
                <w:lang w:eastAsia="en-US"/>
              </w:rPr>
            </w:pPr>
            <w:r w:rsidRPr="0012020B">
              <w:rPr>
                <w:b/>
                <w:sz w:val="22"/>
                <w:szCs w:val="22"/>
                <w:lang w:eastAsia="en-US"/>
              </w:rPr>
              <w:t>Atitiktį reikalavimui įrodantys dokumentai</w:t>
            </w:r>
          </w:p>
        </w:tc>
        <w:tc>
          <w:tcPr>
            <w:tcW w:w="22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86211" w14:textId="77777777" w:rsidR="00B800B7" w:rsidRPr="0012020B" w:rsidRDefault="00B800B7" w:rsidP="00B41D7F">
            <w:pPr>
              <w:tabs>
                <w:tab w:val="left" w:pos="142"/>
                <w:tab w:val="left" w:pos="709"/>
              </w:tabs>
              <w:jc w:val="center"/>
              <w:rPr>
                <w:sz w:val="22"/>
                <w:szCs w:val="22"/>
                <w:lang w:eastAsia="en-US"/>
              </w:rPr>
            </w:pPr>
            <w:r w:rsidRPr="0012020B">
              <w:rPr>
                <w:b/>
                <w:sz w:val="22"/>
                <w:szCs w:val="22"/>
                <w:lang w:eastAsia="en-US"/>
              </w:rPr>
              <w:t>Subjektas, kuris turi atliktį reikalavimui</w:t>
            </w:r>
          </w:p>
        </w:tc>
      </w:tr>
      <w:tr w:rsidR="0012020B" w:rsidRPr="0012020B" w14:paraId="47FC2CDB" w14:textId="77777777" w:rsidTr="00F76F1F">
        <w:tc>
          <w:tcPr>
            <w:tcW w:w="98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FC743" w14:textId="77777777" w:rsidR="00B800B7" w:rsidRPr="0012020B" w:rsidRDefault="00B800B7" w:rsidP="00840959">
            <w:pPr>
              <w:tabs>
                <w:tab w:val="left" w:pos="142"/>
                <w:tab w:val="left" w:pos="709"/>
              </w:tabs>
              <w:jc w:val="center"/>
              <w:rPr>
                <w:iCs/>
                <w:sz w:val="22"/>
                <w:szCs w:val="22"/>
                <w:lang w:eastAsia="en-US"/>
              </w:rPr>
            </w:pPr>
            <w:r w:rsidRPr="0012020B">
              <w:rPr>
                <w:b/>
                <w:iCs/>
                <w:sz w:val="22"/>
                <w:szCs w:val="22"/>
                <w:lang w:eastAsia="en-US"/>
              </w:rPr>
              <w:t>Tinkamumas vykdyti profesinę veiklą, įskaitant reikalavimus, susijusius su įtraukimu į profesinius ar prekybos registrus</w:t>
            </w:r>
          </w:p>
        </w:tc>
      </w:tr>
      <w:tr w:rsidR="0012020B" w:rsidRPr="0012020B" w14:paraId="001F6CB1" w14:textId="77777777" w:rsidTr="001900A7">
        <w:tc>
          <w:tcPr>
            <w:tcW w:w="98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A2A1A1" w14:textId="77777777" w:rsidR="00B800B7" w:rsidRPr="0012020B" w:rsidRDefault="00B800B7" w:rsidP="001900A7">
            <w:pPr>
              <w:tabs>
                <w:tab w:val="left" w:pos="142"/>
                <w:tab w:val="left" w:pos="709"/>
              </w:tabs>
              <w:jc w:val="center"/>
              <w:rPr>
                <w:iCs/>
                <w:sz w:val="22"/>
                <w:szCs w:val="22"/>
                <w:lang w:eastAsia="en-US"/>
              </w:rPr>
            </w:pPr>
            <w:r w:rsidRPr="0012020B">
              <w:rPr>
                <w:b/>
                <w:iCs/>
                <w:sz w:val="22"/>
                <w:szCs w:val="22"/>
                <w:lang w:eastAsia="en-US"/>
              </w:rPr>
              <w:t>Finansiniai, techniniai ir profesiniai pajėgumai</w:t>
            </w:r>
          </w:p>
        </w:tc>
      </w:tr>
      <w:tr w:rsidR="0012020B" w:rsidRPr="0012020B" w14:paraId="62378072" w14:textId="77777777" w:rsidTr="00B41D7F">
        <w:tc>
          <w:tcPr>
            <w:tcW w:w="719" w:type="dxa"/>
            <w:tcBorders>
              <w:top w:val="single" w:sz="4" w:space="0" w:color="auto"/>
              <w:left w:val="single" w:sz="4" w:space="0" w:color="auto"/>
              <w:bottom w:val="single" w:sz="4" w:space="0" w:color="auto"/>
              <w:right w:val="single" w:sz="4" w:space="0" w:color="auto"/>
            </w:tcBorders>
          </w:tcPr>
          <w:p w14:paraId="5099758D" w14:textId="64F52C84" w:rsidR="00B800B7" w:rsidRPr="0012020B" w:rsidRDefault="00C94B67" w:rsidP="00B41D7F">
            <w:pPr>
              <w:tabs>
                <w:tab w:val="left" w:pos="142"/>
                <w:tab w:val="left" w:pos="709"/>
              </w:tabs>
              <w:jc w:val="center"/>
              <w:rPr>
                <w:sz w:val="22"/>
                <w:szCs w:val="22"/>
                <w:lang w:eastAsia="en-US"/>
              </w:rPr>
            </w:pPr>
            <w:r w:rsidRPr="0012020B">
              <w:rPr>
                <w:sz w:val="22"/>
                <w:szCs w:val="22"/>
                <w:lang w:eastAsia="en-US"/>
              </w:rPr>
              <w:t>1</w:t>
            </w:r>
            <w:r w:rsidR="00B800B7" w:rsidRPr="0012020B">
              <w:rPr>
                <w:sz w:val="22"/>
                <w:szCs w:val="22"/>
                <w:lang w:eastAsia="en-US"/>
              </w:rPr>
              <w:t>.</w:t>
            </w:r>
          </w:p>
        </w:tc>
        <w:tc>
          <w:tcPr>
            <w:tcW w:w="3954" w:type="dxa"/>
            <w:tcBorders>
              <w:top w:val="single" w:sz="4" w:space="0" w:color="auto"/>
              <w:left w:val="single" w:sz="4" w:space="0" w:color="auto"/>
              <w:bottom w:val="single" w:sz="4" w:space="0" w:color="auto"/>
              <w:right w:val="single" w:sz="4" w:space="0" w:color="auto"/>
            </w:tcBorders>
          </w:tcPr>
          <w:p w14:paraId="2A3F855B" w14:textId="23C41EAF" w:rsidR="00B800B7" w:rsidRPr="0012020B" w:rsidRDefault="00B800B7" w:rsidP="00B41D7F">
            <w:pPr>
              <w:jc w:val="both"/>
              <w:rPr>
                <w:sz w:val="22"/>
                <w:szCs w:val="22"/>
                <w:lang w:eastAsia="en-US"/>
              </w:rPr>
            </w:pPr>
            <w:r w:rsidRPr="0012020B">
              <w:rPr>
                <w:sz w:val="22"/>
                <w:szCs w:val="22"/>
                <w:lang w:eastAsia="en-US"/>
              </w:rPr>
              <w:t xml:space="preserve">Tiekėjo bendrojo mokumo koeficiento reikšmė  pagal paskutinių finansinių metų finansinės atskaitomybės duomenis - </w:t>
            </w:r>
            <w:r w:rsidRPr="0012020B">
              <w:rPr>
                <w:b/>
                <w:bCs/>
                <w:sz w:val="22"/>
                <w:szCs w:val="22"/>
                <w:lang w:eastAsia="en-US"/>
              </w:rPr>
              <w:t xml:space="preserve">ne mažesnė kaip </w:t>
            </w:r>
            <w:r w:rsidR="00936415" w:rsidRPr="0012020B">
              <w:rPr>
                <w:b/>
                <w:bCs/>
                <w:sz w:val="22"/>
                <w:szCs w:val="22"/>
                <w:lang w:eastAsia="en-US"/>
              </w:rPr>
              <w:t>0.75.</w:t>
            </w:r>
          </w:p>
          <w:p w14:paraId="2610D70E" w14:textId="77777777" w:rsidR="00744418" w:rsidRPr="0012020B" w:rsidRDefault="00744418" w:rsidP="00744418">
            <w:pPr>
              <w:jc w:val="both"/>
              <w:rPr>
                <w:sz w:val="22"/>
                <w:szCs w:val="22"/>
                <w:lang w:eastAsia="en-US"/>
              </w:rPr>
            </w:pPr>
          </w:p>
          <w:p w14:paraId="58367E69" w14:textId="3D20956A" w:rsidR="00744418" w:rsidRPr="0012020B" w:rsidRDefault="00744418" w:rsidP="00744418">
            <w:pPr>
              <w:jc w:val="both"/>
              <w:rPr>
                <w:sz w:val="22"/>
                <w:szCs w:val="22"/>
                <w:lang w:eastAsia="en-US"/>
              </w:rPr>
            </w:pPr>
            <w:r w:rsidRPr="0012020B">
              <w:rPr>
                <w:sz w:val="22"/>
                <w:szCs w:val="22"/>
                <w:lang w:eastAsia="en-US"/>
              </w:rPr>
              <w:t>Vertinamas ūkio subjekto nuosavo kapitalo ir visų įsipareigojimų (ilgalaikių ir trumpalaikių) santykis:</w:t>
            </w:r>
          </w:p>
          <w:p w14:paraId="3D9C5B9C" w14:textId="77777777" w:rsidR="00744418" w:rsidRPr="0012020B" w:rsidRDefault="00744418" w:rsidP="00744418">
            <w:pPr>
              <w:jc w:val="both"/>
              <w:rPr>
                <w:sz w:val="22"/>
                <w:szCs w:val="22"/>
                <w:lang w:eastAsia="en-US"/>
              </w:rPr>
            </w:pPr>
            <w:r w:rsidRPr="0012020B">
              <w:rPr>
                <w:i/>
                <w:iCs/>
                <w:sz w:val="22"/>
                <w:szCs w:val="22"/>
                <w:lang w:eastAsia="en-US"/>
              </w:rPr>
              <w:t>Bendrojo mokumo koeficientas = Nuosavas kapitalas ÷ Įsipareigojimai</w:t>
            </w:r>
          </w:p>
          <w:p w14:paraId="788D6D71" w14:textId="77777777" w:rsidR="00744418" w:rsidRPr="0012020B" w:rsidRDefault="00744418" w:rsidP="00B41D7F">
            <w:pPr>
              <w:jc w:val="both"/>
              <w:rPr>
                <w:sz w:val="22"/>
                <w:szCs w:val="22"/>
                <w:lang w:val="en-US" w:eastAsia="en-US"/>
              </w:rPr>
            </w:pPr>
          </w:p>
          <w:p w14:paraId="461A03A5" w14:textId="77777777" w:rsidR="00E54AC5" w:rsidRPr="0012020B" w:rsidRDefault="00E54AC5" w:rsidP="00B41D7F">
            <w:pPr>
              <w:jc w:val="both"/>
              <w:rPr>
                <w:sz w:val="22"/>
                <w:szCs w:val="22"/>
                <w:lang w:val="en-US" w:eastAsia="en-US"/>
              </w:rPr>
            </w:pPr>
          </w:p>
          <w:p w14:paraId="61EBC1D5" w14:textId="6F0AA469" w:rsidR="00E54AC5" w:rsidRPr="0012020B" w:rsidRDefault="00E54AC5" w:rsidP="00B41D7F">
            <w:pPr>
              <w:jc w:val="both"/>
              <w:rPr>
                <w:sz w:val="22"/>
                <w:szCs w:val="22"/>
                <w:lang w:val="en-US" w:eastAsia="en-US"/>
              </w:rPr>
            </w:pPr>
            <w:r w:rsidRPr="0012020B">
              <w:rPr>
                <w:b/>
                <w:sz w:val="22"/>
                <w:szCs w:val="22"/>
                <w:lang w:eastAsia="en-US"/>
              </w:rPr>
              <w:t>Pastaba: Šis reikalavimas taikomas visoms pirkimo objekto dalims.</w:t>
            </w:r>
          </w:p>
        </w:tc>
        <w:tc>
          <w:tcPr>
            <w:tcW w:w="2949" w:type="dxa"/>
            <w:tcBorders>
              <w:top w:val="single" w:sz="4" w:space="0" w:color="auto"/>
              <w:left w:val="single" w:sz="4" w:space="0" w:color="auto"/>
              <w:bottom w:val="single" w:sz="4" w:space="0" w:color="auto"/>
              <w:right w:val="single" w:sz="4" w:space="0" w:color="auto"/>
            </w:tcBorders>
          </w:tcPr>
          <w:p w14:paraId="125E3C3E" w14:textId="77777777" w:rsidR="000A009C" w:rsidRPr="0012020B" w:rsidRDefault="000A009C" w:rsidP="00122F04">
            <w:pPr>
              <w:widowControl w:val="0"/>
              <w:jc w:val="both"/>
              <w:rPr>
                <w:sz w:val="22"/>
                <w:szCs w:val="22"/>
                <w:lang w:eastAsia="en-US"/>
              </w:rPr>
            </w:pPr>
            <w:r w:rsidRPr="0012020B">
              <w:rPr>
                <w:sz w:val="22"/>
                <w:szCs w:val="22"/>
                <w:lang w:eastAsia="en-US"/>
              </w:rPr>
              <w:t xml:space="preserve">1) </w:t>
            </w:r>
            <w:r w:rsidR="00B800B7" w:rsidRPr="0012020B">
              <w:rPr>
                <w:sz w:val="22"/>
                <w:szCs w:val="22"/>
                <w:lang w:eastAsia="en-US"/>
              </w:rPr>
              <w:t xml:space="preserve">Ūkio subjekto vadovo ir ūkio subjekto vyriausiojo buhalterio (buhalterio) arba kito asmens, galinčio tvarkyti ūkio subjekto buhalterinę apskaitą pagal teisės aktus, pasirašyta deklaracija (pažyma) apie bendrojo mokumo koeficiento reikšmės paskaičiavimą ir </w:t>
            </w:r>
          </w:p>
          <w:p w14:paraId="3CC4F5F0" w14:textId="77777777" w:rsidR="00B800B7" w:rsidRPr="0012020B" w:rsidRDefault="000A009C" w:rsidP="00122F04">
            <w:pPr>
              <w:widowControl w:val="0"/>
              <w:jc w:val="both"/>
              <w:rPr>
                <w:sz w:val="22"/>
                <w:szCs w:val="22"/>
                <w:lang w:eastAsia="en-US"/>
              </w:rPr>
            </w:pPr>
            <w:r w:rsidRPr="0012020B">
              <w:rPr>
                <w:sz w:val="22"/>
                <w:szCs w:val="22"/>
                <w:lang w:eastAsia="en-US"/>
              </w:rPr>
              <w:t xml:space="preserve">2) </w:t>
            </w:r>
            <w:r w:rsidR="00B800B7" w:rsidRPr="0012020B">
              <w:rPr>
                <w:sz w:val="22"/>
                <w:szCs w:val="22"/>
                <w:lang w:eastAsia="en-US"/>
              </w:rPr>
              <w:t>paskutinių finansinių metų tiekėjo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69CD979" w14:textId="77777777" w:rsidR="00E475BF" w:rsidRPr="0012020B" w:rsidRDefault="00E475BF" w:rsidP="00122F04">
            <w:pPr>
              <w:widowControl w:val="0"/>
              <w:jc w:val="both"/>
              <w:rPr>
                <w:sz w:val="22"/>
                <w:szCs w:val="22"/>
                <w:lang w:eastAsia="en-US"/>
              </w:rPr>
            </w:pPr>
          </w:p>
          <w:p w14:paraId="2C77F70D" w14:textId="6A4FC6E7" w:rsidR="00E475BF" w:rsidRPr="0012020B" w:rsidRDefault="00E475BF" w:rsidP="00122F04">
            <w:pPr>
              <w:widowControl w:val="0"/>
              <w:jc w:val="both"/>
              <w:rPr>
                <w:iCs/>
                <w:sz w:val="22"/>
                <w:szCs w:val="22"/>
                <w:lang w:eastAsia="en-US"/>
              </w:rPr>
            </w:pPr>
            <w:r w:rsidRPr="0012020B">
              <w:rPr>
                <w:bCs/>
                <w:i/>
                <w:sz w:val="22"/>
                <w:szCs w:val="22"/>
                <w:u w:val="single"/>
                <w:lang w:eastAsia="en-US"/>
              </w:rPr>
              <w:t>Pateikiami skenuoti dokumentai elektroninėje formoje.</w:t>
            </w:r>
          </w:p>
        </w:tc>
        <w:tc>
          <w:tcPr>
            <w:tcW w:w="2233" w:type="dxa"/>
            <w:tcBorders>
              <w:top w:val="single" w:sz="4" w:space="0" w:color="auto"/>
              <w:left w:val="single" w:sz="4" w:space="0" w:color="auto"/>
              <w:bottom w:val="single" w:sz="4" w:space="0" w:color="auto"/>
              <w:right w:val="single" w:sz="4" w:space="0" w:color="auto"/>
            </w:tcBorders>
          </w:tcPr>
          <w:p w14:paraId="15998F97" w14:textId="66208D00" w:rsidR="000A009C" w:rsidRPr="0012020B" w:rsidRDefault="000A009C" w:rsidP="000A009C">
            <w:pPr>
              <w:tabs>
                <w:tab w:val="left" w:pos="142"/>
                <w:tab w:val="left" w:pos="709"/>
              </w:tabs>
              <w:jc w:val="both"/>
              <w:rPr>
                <w:sz w:val="22"/>
                <w:szCs w:val="22"/>
                <w:lang w:eastAsia="en-US"/>
              </w:rPr>
            </w:pPr>
            <w:r w:rsidRPr="0012020B">
              <w:rPr>
                <w:sz w:val="22"/>
                <w:szCs w:val="22"/>
                <w:lang w:eastAsia="en-US"/>
              </w:rPr>
              <w:t>Jeigu pasiūlymą teikia ūkio subjektų grupė – reikalavimą turi atitikti bent vienas ūkio subjektų grupės narys;</w:t>
            </w:r>
          </w:p>
          <w:p w14:paraId="46C5F974" w14:textId="77777777" w:rsidR="000A009C" w:rsidRPr="0012020B" w:rsidRDefault="000A009C" w:rsidP="000A009C">
            <w:pPr>
              <w:tabs>
                <w:tab w:val="left" w:pos="142"/>
                <w:tab w:val="left" w:pos="709"/>
              </w:tabs>
              <w:jc w:val="both"/>
              <w:rPr>
                <w:sz w:val="22"/>
                <w:szCs w:val="22"/>
                <w:lang w:eastAsia="en-US"/>
              </w:rPr>
            </w:pPr>
          </w:p>
          <w:p w14:paraId="3F264DED" w14:textId="38432901" w:rsidR="000A009C" w:rsidRPr="0012020B" w:rsidRDefault="000A009C" w:rsidP="000A009C">
            <w:pPr>
              <w:tabs>
                <w:tab w:val="left" w:pos="142"/>
                <w:tab w:val="left" w:pos="709"/>
              </w:tabs>
              <w:jc w:val="both"/>
              <w:rPr>
                <w:sz w:val="22"/>
                <w:szCs w:val="22"/>
                <w:lang w:eastAsia="en-US"/>
              </w:rPr>
            </w:pPr>
            <w:r w:rsidRPr="0012020B">
              <w:rPr>
                <w:sz w:val="22"/>
                <w:szCs w:val="22"/>
                <w:lang w:eastAsia="en-US"/>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33528A25" w14:textId="77777777" w:rsidR="000A009C" w:rsidRPr="0012020B" w:rsidRDefault="000A009C" w:rsidP="000A009C">
            <w:pPr>
              <w:tabs>
                <w:tab w:val="left" w:pos="142"/>
                <w:tab w:val="left" w:pos="709"/>
              </w:tabs>
              <w:jc w:val="both"/>
              <w:rPr>
                <w:sz w:val="22"/>
                <w:szCs w:val="22"/>
                <w:lang w:eastAsia="en-US"/>
              </w:rPr>
            </w:pPr>
          </w:p>
          <w:p w14:paraId="3B884E2C" w14:textId="287A9F4A" w:rsidR="000A009C" w:rsidRPr="0012020B" w:rsidRDefault="000A009C" w:rsidP="000A009C">
            <w:pPr>
              <w:tabs>
                <w:tab w:val="left" w:pos="142"/>
                <w:tab w:val="left" w:pos="709"/>
              </w:tabs>
              <w:jc w:val="both"/>
              <w:rPr>
                <w:sz w:val="22"/>
                <w:szCs w:val="22"/>
                <w:lang w:eastAsia="en-US"/>
              </w:rPr>
            </w:pPr>
            <w:r w:rsidRPr="0012020B">
              <w:rPr>
                <w:sz w:val="22"/>
                <w:szCs w:val="22"/>
                <w:lang w:eastAsia="en-US"/>
              </w:rPr>
              <w:t>Subtiekėjams šis reikalavimas nenustatomas.</w:t>
            </w:r>
          </w:p>
          <w:p w14:paraId="114D6C11" w14:textId="7AB53AB1" w:rsidR="00B800B7" w:rsidRPr="0012020B" w:rsidRDefault="00B800B7" w:rsidP="00122F04">
            <w:pPr>
              <w:tabs>
                <w:tab w:val="left" w:pos="142"/>
                <w:tab w:val="left" w:pos="709"/>
              </w:tabs>
              <w:jc w:val="both"/>
              <w:rPr>
                <w:sz w:val="22"/>
                <w:szCs w:val="22"/>
                <w:lang w:eastAsia="en-US"/>
              </w:rPr>
            </w:pPr>
          </w:p>
        </w:tc>
      </w:tr>
      <w:tr w:rsidR="0012020B" w:rsidRPr="0012020B" w14:paraId="302AF82A" w14:textId="77777777" w:rsidTr="00840959">
        <w:trPr>
          <w:trHeight w:val="1420"/>
        </w:trPr>
        <w:tc>
          <w:tcPr>
            <w:tcW w:w="719" w:type="dxa"/>
            <w:tcBorders>
              <w:top w:val="single" w:sz="4" w:space="0" w:color="auto"/>
              <w:left w:val="single" w:sz="4" w:space="0" w:color="auto"/>
              <w:bottom w:val="single" w:sz="4" w:space="0" w:color="auto"/>
              <w:right w:val="single" w:sz="4" w:space="0" w:color="auto"/>
            </w:tcBorders>
            <w:hideMark/>
          </w:tcPr>
          <w:p w14:paraId="06477F11" w14:textId="3F4C5B46" w:rsidR="00B800B7" w:rsidRPr="0012020B" w:rsidRDefault="00F5546C" w:rsidP="00B41D7F">
            <w:pPr>
              <w:tabs>
                <w:tab w:val="left" w:pos="142"/>
                <w:tab w:val="left" w:pos="709"/>
              </w:tabs>
              <w:jc w:val="center"/>
              <w:rPr>
                <w:sz w:val="22"/>
                <w:szCs w:val="22"/>
                <w:lang w:eastAsia="en-US"/>
              </w:rPr>
            </w:pPr>
            <w:r w:rsidRPr="0012020B">
              <w:rPr>
                <w:sz w:val="22"/>
                <w:szCs w:val="22"/>
                <w:lang w:eastAsia="en-US"/>
              </w:rPr>
              <w:lastRenderedPageBreak/>
              <w:t>2</w:t>
            </w:r>
            <w:r w:rsidR="00B800B7" w:rsidRPr="0012020B">
              <w:rPr>
                <w:sz w:val="22"/>
                <w:szCs w:val="22"/>
                <w:lang w:eastAsia="en-US"/>
              </w:rPr>
              <w:t>.</w:t>
            </w:r>
          </w:p>
        </w:tc>
        <w:tc>
          <w:tcPr>
            <w:tcW w:w="3954" w:type="dxa"/>
            <w:tcBorders>
              <w:top w:val="single" w:sz="4" w:space="0" w:color="auto"/>
              <w:left w:val="single" w:sz="4" w:space="0" w:color="auto"/>
              <w:bottom w:val="single" w:sz="4" w:space="0" w:color="auto"/>
              <w:right w:val="single" w:sz="4" w:space="0" w:color="auto"/>
            </w:tcBorders>
          </w:tcPr>
          <w:p w14:paraId="7FE266FE" w14:textId="5D7F1AB0" w:rsidR="00B800B7" w:rsidRPr="0012020B" w:rsidRDefault="00F5546C" w:rsidP="00B41D7F">
            <w:pPr>
              <w:jc w:val="both"/>
              <w:rPr>
                <w:sz w:val="22"/>
                <w:szCs w:val="22"/>
                <w:lang w:eastAsia="en-US"/>
              </w:rPr>
            </w:pPr>
            <w:r w:rsidRPr="0012020B">
              <w:rPr>
                <w:sz w:val="22"/>
                <w:szCs w:val="22"/>
                <w:lang w:eastAsia="en-US"/>
              </w:rPr>
              <w:t>2</w:t>
            </w:r>
            <w:r w:rsidR="00B800B7" w:rsidRPr="0012020B">
              <w:rPr>
                <w:sz w:val="22"/>
                <w:szCs w:val="22"/>
                <w:lang w:eastAsia="en-US"/>
              </w:rPr>
              <w:t>.1.    Tiekėjas per paskutinius 3 metus, arba per laiką nuo tiekėjo įregistravimo dienos (jei tiekėjas veikė trumpiau nei 3 metus) yra:</w:t>
            </w:r>
          </w:p>
          <w:p w14:paraId="2B962AD7" w14:textId="127A0B19" w:rsidR="00B800B7" w:rsidRPr="0012020B" w:rsidRDefault="00B800B7" w:rsidP="00B41D7F">
            <w:pPr>
              <w:tabs>
                <w:tab w:val="left" w:pos="293"/>
              </w:tabs>
              <w:jc w:val="both"/>
              <w:rPr>
                <w:sz w:val="22"/>
                <w:szCs w:val="22"/>
                <w:lang w:eastAsia="en-US"/>
              </w:rPr>
            </w:pPr>
            <w:r w:rsidRPr="0012020B">
              <w:rPr>
                <w:sz w:val="22"/>
                <w:szCs w:val="22"/>
                <w:lang w:eastAsia="en-US"/>
              </w:rPr>
              <w:t xml:space="preserve">įvykdęs </w:t>
            </w:r>
            <w:r w:rsidRPr="0012020B">
              <w:rPr>
                <w:b/>
                <w:bCs/>
                <w:sz w:val="22"/>
                <w:szCs w:val="22"/>
                <w:lang w:eastAsia="en-US"/>
              </w:rPr>
              <w:t>bent vieną</w:t>
            </w:r>
            <w:r w:rsidRPr="0012020B">
              <w:rPr>
                <w:sz w:val="22"/>
                <w:szCs w:val="22"/>
                <w:lang w:eastAsia="en-US"/>
              </w:rPr>
              <w:t xml:space="preserve"> </w:t>
            </w:r>
            <w:r w:rsidRPr="0012020B">
              <w:rPr>
                <w:b/>
                <w:bCs/>
                <w:sz w:val="22"/>
                <w:szCs w:val="22"/>
                <w:lang w:eastAsia="en-US"/>
              </w:rPr>
              <w:t xml:space="preserve">techninio ir/ar techninio  darbo projekto ir/ar supaprastinto statybos </w:t>
            </w:r>
            <w:r w:rsidR="00F14C9A" w:rsidRPr="0012020B">
              <w:rPr>
                <w:b/>
                <w:bCs/>
                <w:sz w:val="22"/>
                <w:szCs w:val="22"/>
                <w:lang w:eastAsia="en-US"/>
              </w:rPr>
              <w:t xml:space="preserve">projekto </w:t>
            </w:r>
            <w:r w:rsidRPr="0012020B">
              <w:rPr>
                <w:b/>
                <w:bCs/>
                <w:sz w:val="22"/>
                <w:szCs w:val="22"/>
                <w:lang w:eastAsia="en-US"/>
              </w:rPr>
              <w:t>parengimo</w:t>
            </w:r>
            <w:r w:rsidRPr="0012020B">
              <w:rPr>
                <w:sz w:val="22"/>
                <w:szCs w:val="22"/>
                <w:lang w:eastAsia="en-US"/>
              </w:rPr>
              <w:t xml:space="preserve"> paslaugų sutartį, kurios vertė</w:t>
            </w:r>
            <w:r w:rsidRPr="0012020B">
              <w:rPr>
                <w:rStyle w:val="Puslapioinaosnuoroda"/>
                <w:sz w:val="22"/>
                <w:szCs w:val="22"/>
                <w:lang w:eastAsia="en-US"/>
              </w:rPr>
              <w:footnoteReference w:id="5"/>
            </w:r>
            <w:r w:rsidRPr="0012020B">
              <w:rPr>
                <w:sz w:val="22"/>
                <w:szCs w:val="22"/>
                <w:lang w:eastAsia="en-US"/>
              </w:rPr>
              <w:t xml:space="preserve"> būtų ne mažesnė kaip: </w:t>
            </w:r>
          </w:p>
          <w:p w14:paraId="3AF64AA7" w14:textId="296BF957" w:rsidR="00B800B7" w:rsidRPr="0012020B" w:rsidRDefault="00B800B7" w:rsidP="00B41D7F">
            <w:pPr>
              <w:tabs>
                <w:tab w:val="left" w:pos="293"/>
              </w:tabs>
              <w:jc w:val="both"/>
              <w:rPr>
                <w:sz w:val="22"/>
                <w:szCs w:val="22"/>
                <w:lang w:eastAsia="en-US"/>
              </w:rPr>
            </w:pPr>
            <w:r w:rsidRPr="0012020B">
              <w:rPr>
                <w:sz w:val="22"/>
                <w:szCs w:val="22"/>
                <w:lang w:eastAsia="en-US"/>
              </w:rPr>
              <w:t xml:space="preserve">1 pirkimo daliai - </w:t>
            </w:r>
            <w:r w:rsidR="00D0373E" w:rsidRPr="0012020B">
              <w:rPr>
                <w:sz w:val="22"/>
                <w:szCs w:val="22"/>
                <w:lang w:eastAsia="en-US"/>
              </w:rPr>
              <w:t>2</w:t>
            </w:r>
            <w:r w:rsidRPr="0012020B">
              <w:rPr>
                <w:sz w:val="22"/>
                <w:szCs w:val="22"/>
                <w:lang w:eastAsia="en-US"/>
              </w:rPr>
              <w:t>6.000,00 EUR be PVM</w:t>
            </w:r>
          </w:p>
          <w:p w14:paraId="159ACCA0" w14:textId="6AD12156" w:rsidR="00B800B7" w:rsidRPr="0012020B" w:rsidRDefault="00B800B7" w:rsidP="00B41D7F">
            <w:pPr>
              <w:tabs>
                <w:tab w:val="left" w:pos="293"/>
              </w:tabs>
              <w:jc w:val="both"/>
              <w:rPr>
                <w:sz w:val="22"/>
                <w:szCs w:val="22"/>
                <w:lang w:eastAsia="en-US"/>
              </w:rPr>
            </w:pPr>
            <w:r w:rsidRPr="0012020B">
              <w:rPr>
                <w:sz w:val="22"/>
                <w:szCs w:val="22"/>
                <w:lang w:eastAsia="en-US"/>
              </w:rPr>
              <w:t xml:space="preserve">2 pirkimo daliai - </w:t>
            </w:r>
            <w:r w:rsidR="00D0373E" w:rsidRPr="0012020B">
              <w:rPr>
                <w:sz w:val="22"/>
                <w:szCs w:val="22"/>
                <w:lang w:eastAsia="en-US"/>
              </w:rPr>
              <w:t>15</w:t>
            </w:r>
            <w:r w:rsidRPr="0012020B">
              <w:rPr>
                <w:sz w:val="22"/>
                <w:szCs w:val="22"/>
                <w:lang w:eastAsia="en-US"/>
              </w:rPr>
              <w:t>.000,00 EUR be PVM</w:t>
            </w:r>
          </w:p>
          <w:p w14:paraId="6EA8D570" w14:textId="528F64B3" w:rsidR="00B800B7" w:rsidRPr="0012020B" w:rsidRDefault="00B800B7" w:rsidP="00B41D7F">
            <w:pPr>
              <w:tabs>
                <w:tab w:val="left" w:pos="293"/>
              </w:tabs>
              <w:jc w:val="both"/>
              <w:rPr>
                <w:sz w:val="22"/>
                <w:szCs w:val="22"/>
                <w:lang w:eastAsia="en-US"/>
              </w:rPr>
            </w:pPr>
            <w:r w:rsidRPr="0012020B">
              <w:rPr>
                <w:sz w:val="22"/>
                <w:szCs w:val="22"/>
                <w:lang w:eastAsia="en-US"/>
              </w:rPr>
              <w:t xml:space="preserve">3 pirkimo daliai - </w:t>
            </w:r>
            <w:r w:rsidR="00D0373E" w:rsidRPr="0012020B">
              <w:rPr>
                <w:sz w:val="22"/>
                <w:szCs w:val="22"/>
                <w:lang w:eastAsia="en-US"/>
              </w:rPr>
              <w:t>16</w:t>
            </w:r>
            <w:r w:rsidRPr="0012020B">
              <w:rPr>
                <w:sz w:val="22"/>
                <w:szCs w:val="22"/>
                <w:lang w:eastAsia="en-US"/>
              </w:rPr>
              <w:t>.000,00 EUR be PVM</w:t>
            </w:r>
          </w:p>
          <w:p w14:paraId="5E11162F" w14:textId="4DF868EA" w:rsidR="00B800B7" w:rsidRPr="0012020B" w:rsidRDefault="00B800B7" w:rsidP="00B41D7F">
            <w:pPr>
              <w:tabs>
                <w:tab w:val="left" w:pos="293"/>
              </w:tabs>
              <w:jc w:val="both"/>
              <w:rPr>
                <w:sz w:val="22"/>
                <w:szCs w:val="22"/>
                <w:lang w:eastAsia="en-US"/>
              </w:rPr>
            </w:pPr>
            <w:r w:rsidRPr="0012020B">
              <w:rPr>
                <w:sz w:val="22"/>
                <w:szCs w:val="22"/>
                <w:lang w:eastAsia="en-US"/>
              </w:rPr>
              <w:t>4 pirkimo daliai - 1</w:t>
            </w:r>
            <w:r w:rsidR="00D0373E" w:rsidRPr="0012020B">
              <w:rPr>
                <w:sz w:val="22"/>
                <w:szCs w:val="22"/>
                <w:lang w:eastAsia="en-US"/>
              </w:rPr>
              <w:t>2</w:t>
            </w:r>
            <w:r w:rsidRPr="0012020B">
              <w:rPr>
                <w:sz w:val="22"/>
                <w:szCs w:val="22"/>
                <w:lang w:eastAsia="en-US"/>
              </w:rPr>
              <w:t>.000,00 EUR be PVM</w:t>
            </w:r>
          </w:p>
          <w:p w14:paraId="508CE383" w14:textId="3B3D9B91" w:rsidR="00B800B7" w:rsidRPr="0012020B" w:rsidRDefault="00B800B7" w:rsidP="00B41D7F">
            <w:pPr>
              <w:tabs>
                <w:tab w:val="left" w:pos="293"/>
              </w:tabs>
              <w:jc w:val="both"/>
              <w:rPr>
                <w:sz w:val="22"/>
                <w:szCs w:val="22"/>
                <w:lang w:eastAsia="en-US"/>
              </w:rPr>
            </w:pPr>
            <w:r w:rsidRPr="0012020B">
              <w:rPr>
                <w:sz w:val="22"/>
                <w:szCs w:val="22"/>
                <w:lang w:eastAsia="en-US"/>
              </w:rPr>
              <w:t>5 pirkimo daliai - 2</w:t>
            </w:r>
            <w:r w:rsidR="00D0373E" w:rsidRPr="0012020B">
              <w:rPr>
                <w:sz w:val="22"/>
                <w:szCs w:val="22"/>
                <w:lang w:eastAsia="en-US"/>
              </w:rPr>
              <w:t>0</w:t>
            </w:r>
            <w:r w:rsidRPr="0012020B">
              <w:rPr>
                <w:sz w:val="22"/>
                <w:szCs w:val="22"/>
                <w:lang w:eastAsia="en-US"/>
              </w:rPr>
              <w:t>.000,00 EUR be PVM</w:t>
            </w:r>
          </w:p>
          <w:p w14:paraId="4800FBA5" w14:textId="4C2CA27B" w:rsidR="00B800B7" w:rsidRPr="0012020B" w:rsidRDefault="00B800B7" w:rsidP="00B41D7F">
            <w:pPr>
              <w:tabs>
                <w:tab w:val="left" w:pos="293"/>
              </w:tabs>
              <w:jc w:val="both"/>
              <w:rPr>
                <w:sz w:val="22"/>
                <w:szCs w:val="22"/>
                <w:lang w:eastAsia="en-US"/>
              </w:rPr>
            </w:pPr>
            <w:r w:rsidRPr="0012020B">
              <w:rPr>
                <w:sz w:val="22"/>
                <w:szCs w:val="22"/>
                <w:lang w:eastAsia="en-US"/>
              </w:rPr>
              <w:t xml:space="preserve">6 pirkimo daliai - </w:t>
            </w:r>
            <w:r w:rsidR="00D0373E" w:rsidRPr="0012020B">
              <w:rPr>
                <w:sz w:val="22"/>
                <w:szCs w:val="22"/>
                <w:lang w:eastAsia="en-US"/>
              </w:rPr>
              <w:t>2</w:t>
            </w:r>
            <w:r w:rsidRPr="0012020B">
              <w:rPr>
                <w:sz w:val="22"/>
                <w:szCs w:val="22"/>
                <w:lang w:eastAsia="en-US"/>
              </w:rPr>
              <w:t>5.000,00 EUR be PVM</w:t>
            </w:r>
          </w:p>
          <w:p w14:paraId="68C2C7B9" w14:textId="79CB4200" w:rsidR="00B800B7" w:rsidRPr="0012020B" w:rsidRDefault="00B800B7" w:rsidP="00B41D7F">
            <w:pPr>
              <w:tabs>
                <w:tab w:val="left" w:pos="293"/>
              </w:tabs>
              <w:jc w:val="both"/>
              <w:rPr>
                <w:sz w:val="22"/>
                <w:szCs w:val="22"/>
                <w:lang w:eastAsia="en-US"/>
              </w:rPr>
            </w:pPr>
            <w:r w:rsidRPr="0012020B">
              <w:rPr>
                <w:sz w:val="22"/>
                <w:szCs w:val="22"/>
                <w:lang w:eastAsia="en-US"/>
              </w:rPr>
              <w:t xml:space="preserve">7 pirkimo daliai - </w:t>
            </w:r>
            <w:r w:rsidR="00D0373E" w:rsidRPr="0012020B">
              <w:rPr>
                <w:sz w:val="22"/>
                <w:szCs w:val="22"/>
                <w:lang w:eastAsia="en-US"/>
              </w:rPr>
              <w:t>7</w:t>
            </w:r>
            <w:r w:rsidRPr="0012020B">
              <w:rPr>
                <w:sz w:val="22"/>
                <w:szCs w:val="22"/>
                <w:lang w:eastAsia="en-US"/>
              </w:rPr>
              <w:t>.000,00 EUR be PVM</w:t>
            </w:r>
          </w:p>
          <w:p w14:paraId="1374FBCC" w14:textId="77777777" w:rsidR="00B800B7" w:rsidRPr="0012020B" w:rsidRDefault="00B800B7" w:rsidP="00B41D7F">
            <w:pPr>
              <w:tabs>
                <w:tab w:val="left" w:pos="293"/>
              </w:tabs>
              <w:jc w:val="both"/>
              <w:rPr>
                <w:sz w:val="22"/>
                <w:szCs w:val="22"/>
                <w:lang w:eastAsia="en-US"/>
              </w:rPr>
            </w:pPr>
          </w:p>
          <w:p w14:paraId="09EC70B1" w14:textId="77777777" w:rsidR="00B800B7" w:rsidRPr="0012020B" w:rsidRDefault="00B800B7" w:rsidP="00B41D7F">
            <w:pPr>
              <w:tabs>
                <w:tab w:val="left" w:pos="293"/>
              </w:tabs>
              <w:jc w:val="both"/>
              <w:rPr>
                <w:rFonts w:eastAsia="Calibri"/>
                <w:sz w:val="22"/>
                <w:szCs w:val="22"/>
                <w:lang w:eastAsia="en-US"/>
              </w:rPr>
            </w:pPr>
            <w:r w:rsidRPr="0012020B">
              <w:rPr>
                <w:rFonts w:eastAsia="Calibri"/>
                <w:b/>
                <w:bCs/>
                <w:sz w:val="22"/>
                <w:szCs w:val="22"/>
                <w:lang w:eastAsia="en-US"/>
              </w:rPr>
              <w:t>ir pagal ją parengęs vandentiekio ir/ar nuotekų šalinimo inžinerinių tinklų projektą (-us)</w:t>
            </w:r>
            <w:r w:rsidRPr="0012020B">
              <w:rPr>
                <w:rFonts w:eastAsia="Calibri"/>
                <w:sz w:val="22"/>
                <w:szCs w:val="22"/>
                <w:lang w:eastAsia="en-US"/>
              </w:rPr>
              <w:t xml:space="preserve">. </w:t>
            </w:r>
          </w:p>
          <w:p w14:paraId="4EABF6E3" w14:textId="77777777" w:rsidR="00B800B7" w:rsidRPr="0012020B" w:rsidRDefault="00B800B7" w:rsidP="00B41D7F">
            <w:pPr>
              <w:tabs>
                <w:tab w:val="left" w:pos="293"/>
              </w:tabs>
              <w:jc w:val="both"/>
              <w:rPr>
                <w:rFonts w:eastAsia="Calibri"/>
                <w:sz w:val="22"/>
                <w:szCs w:val="22"/>
                <w:lang w:eastAsia="en-US"/>
              </w:rPr>
            </w:pPr>
          </w:p>
          <w:p w14:paraId="362B5255" w14:textId="77777777" w:rsidR="00B800B7" w:rsidRPr="0012020B" w:rsidRDefault="00B800B7" w:rsidP="00B41D7F">
            <w:pPr>
              <w:tabs>
                <w:tab w:val="left" w:pos="293"/>
              </w:tabs>
              <w:jc w:val="both"/>
              <w:rPr>
                <w:rFonts w:eastAsia="Calibri"/>
                <w:sz w:val="22"/>
                <w:szCs w:val="22"/>
                <w:lang w:eastAsia="en-US"/>
              </w:rPr>
            </w:pPr>
            <w:r w:rsidRPr="0012020B">
              <w:rPr>
                <w:rFonts w:eastAsia="Calibri"/>
                <w:sz w:val="22"/>
                <w:szCs w:val="22"/>
                <w:lang w:eastAsia="en-US"/>
              </w:rPr>
              <w:t>Sutartis laikoma įvykdyta, kuomet yra gautas statybą leidžiantis dokumentas.</w:t>
            </w:r>
          </w:p>
          <w:p w14:paraId="370267FD" w14:textId="77777777" w:rsidR="00B800B7" w:rsidRPr="0012020B" w:rsidRDefault="00B800B7" w:rsidP="00B41D7F">
            <w:pPr>
              <w:tabs>
                <w:tab w:val="left" w:pos="293"/>
              </w:tabs>
              <w:jc w:val="both"/>
              <w:rPr>
                <w:rFonts w:eastAsia="Calibri"/>
                <w:sz w:val="22"/>
                <w:szCs w:val="22"/>
                <w:lang w:eastAsia="en-US"/>
              </w:rPr>
            </w:pPr>
          </w:p>
          <w:p w14:paraId="087490A5" w14:textId="77777777" w:rsidR="009B151C" w:rsidRPr="0012020B" w:rsidRDefault="009B151C" w:rsidP="009B151C">
            <w:pPr>
              <w:pStyle w:val="Komentarotekstas"/>
              <w:jc w:val="both"/>
              <w:rPr>
                <w:sz w:val="22"/>
                <w:szCs w:val="22"/>
                <w:lang w:eastAsia="en-US"/>
              </w:rPr>
            </w:pPr>
            <w:r w:rsidRPr="0012020B">
              <w:rPr>
                <w:sz w:val="22"/>
                <w:szCs w:val="22"/>
                <w:lang w:eastAsia="en-US"/>
              </w:rPr>
              <w:t>Pastaba: Sutartys, pagal kurias parengti darbo projektai – nevertinamos.</w:t>
            </w:r>
          </w:p>
          <w:p w14:paraId="2195BCB1" w14:textId="77777777" w:rsidR="009B151C" w:rsidRPr="0012020B" w:rsidRDefault="009B151C" w:rsidP="00B41D7F">
            <w:pPr>
              <w:tabs>
                <w:tab w:val="left" w:pos="293"/>
              </w:tabs>
              <w:jc w:val="both"/>
              <w:rPr>
                <w:rFonts w:eastAsia="Calibri"/>
                <w:sz w:val="22"/>
                <w:szCs w:val="22"/>
                <w:lang w:eastAsia="en-US"/>
              </w:rPr>
            </w:pPr>
          </w:p>
          <w:p w14:paraId="725C17F8" w14:textId="77777777" w:rsidR="00B800B7" w:rsidRPr="0012020B" w:rsidRDefault="00B800B7" w:rsidP="00B41D7F">
            <w:pPr>
              <w:tabs>
                <w:tab w:val="left" w:pos="293"/>
              </w:tabs>
              <w:jc w:val="both"/>
              <w:rPr>
                <w:rFonts w:eastAsia="Calibri"/>
                <w:i/>
                <w:iCs/>
                <w:sz w:val="22"/>
                <w:szCs w:val="22"/>
                <w:lang w:eastAsia="en-US"/>
              </w:rPr>
            </w:pPr>
            <w:bookmarkStart w:id="58" w:name="_Hlk193288423"/>
            <w:r w:rsidRPr="0012020B">
              <w:rPr>
                <w:rFonts w:eastAsia="Calibri"/>
                <w:i/>
                <w:iCs/>
                <w:sz w:val="22"/>
                <w:szCs w:val="22"/>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bookmarkEnd w:id="58"/>
          <w:p w14:paraId="521074BC" w14:textId="77777777" w:rsidR="00B800B7" w:rsidRPr="0012020B" w:rsidRDefault="00B800B7" w:rsidP="00B41D7F">
            <w:pPr>
              <w:tabs>
                <w:tab w:val="left" w:pos="293"/>
              </w:tabs>
              <w:jc w:val="both"/>
              <w:rPr>
                <w:sz w:val="22"/>
                <w:szCs w:val="22"/>
                <w:lang w:eastAsia="en-US"/>
              </w:rPr>
            </w:pPr>
          </w:p>
          <w:p w14:paraId="5C5B4303" w14:textId="6986CE3B" w:rsidR="00B800B7" w:rsidRPr="0012020B" w:rsidRDefault="00540B33" w:rsidP="00F77E4B">
            <w:pPr>
              <w:pStyle w:val="Komentarotekstas"/>
              <w:tabs>
                <w:tab w:val="left" w:pos="310"/>
              </w:tabs>
              <w:jc w:val="both"/>
              <w:rPr>
                <w:sz w:val="22"/>
                <w:szCs w:val="22"/>
                <w:lang w:eastAsia="en-US"/>
              </w:rPr>
            </w:pPr>
            <w:r w:rsidRPr="0012020B">
              <w:rPr>
                <w:sz w:val="22"/>
                <w:szCs w:val="22"/>
                <w:lang w:eastAsia="en-US"/>
              </w:rPr>
              <w:t>2</w:t>
            </w:r>
            <w:r w:rsidR="00B800B7" w:rsidRPr="0012020B">
              <w:rPr>
                <w:sz w:val="22"/>
                <w:szCs w:val="22"/>
                <w:lang w:eastAsia="en-US"/>
              </w:rPr>
              <w:t xml:space="preserve">.2.Tiekėjas per paskutinius </w:t>
            </w:r>
            <w:r w:rsidR="00D21B0C">
              <w:rPr>
                <w:sz w:val="22"/>
                <w:szCs w:val="22"/>
                <w:lang w:eastAsia="en-US"/>
              </w:rPr>
              <w:t>3</w:t>
            </w:r>
            <w:r w:rsidR="00B800B7" w:rsidRPr="0012020B">
              <w:rPr>
                <w:sz w:val="22"/>
                <w:szCs w:val="22"/>
                <w:lang w:eastAsia="en-US"/>
              </w:rPr>
              <w:t xml:space="preserve"> metus, arba per laiką nuo tiekėjo įregistravimo dienos (jei tiekėjas veikė trumpiau nei </w:t>
            </w:r>
            <w:r w:rsidR="00D21B0C">
              <w:rPr>
                <w:sz w:val="22"/>
                <w:szCs w:val="22"/>
                <w:lang w:eastAsia="en-US"/>
              </w:rPr>
              <w:t>3</w:t>
            </w:r>
            <w:r w:rsidR="00B800B7" w:rsidRPr="0012020B">
              <w:rPr>
                <w:sz w:val="22"/>
                <w:szCs w:val="22"/>
                <w:lang w:eastAsia="en-US"/>
              </w:rPr>
              <w:t xml:space="preserve"> metus) yra:</w:t>
            </w:r>
          </w:p>
          <w:p w14:paraId="3426A774" w14:textId="292AD9B7" w:rsidR="00B800B7" w:rsidRPr="0012020B" w:rsidRDefault="00B800B7" w:rsidP="00B41D7F">
            <w:pPr>
              <w:pStyle w:val="Komentarotekstas"/>
              <w:tabs>
                <w:tab w:val="left" w:pos="310"/>
              </w:tabs>
              <w:jc w:val="both"/>
              <w:rPr>
                <w:sz w:val="22"/>
                <w:szCs w:val="22"/>
                <w:lang w:eastAsia="en-US"/>
              </w:rPr>
            </w:pPr>
            <w:r w:rsidRPr="0012020B">
              <w:rPr>
                <w:sz w:val="22"/>
                <w:szCs w:val="22"/>
                <w:lang w:eastAsia="en-US"/>
              </w:rPr>
              <w:t xml:space="preserve">parengęs bent </w:t>
            </w:r>
            <w:r w:rsidRPr="0012020B">
              <w:rPr>
                <w:b/>
                <w:bCs/>
                <w:sz w:val="22"/>
                <w:szCs w:val="22"/>
                <w:lang w:eastAsia="en-US"/>
              </w:rPr>
              <w:t>vieną techninio ir/ar techninio  darbo projekto  ir/ar supaprastinto statybos  projekto parengimo paslaugų sutartį</w:t>
            </w:r>
            <w:r w:rsidRPr="0012020B">
              <w:rPr>
                <w:sz w:val="22"/>
                <w:szCs w:val="22"/>
                <w:lang w:eastAsia="en-US"/>
              </w:rPr>
              <w:t>,</w:t>
            </w:r>
            <w:r w:rsidRPr="0012020B">
              <w:rPr>
                <w:b/>
                <w:bCs/>
                <w:sz w:val="22"/>
                <w:szCs w:val="22"/>
                <w:lang w:eastAsia="en-US"/>
              </w:rPr>
              <w:t xml:space="preserve"> </w:t>
            </w:r>
            <w:r w:rsidRPr="0012020B">
              <w:rPr>
                <w:sz w:val="22"/>
                <w:szCs w:val="22"/>
                <w:lang w:eastAsia="en-US"/>
              </w:rPr>
              <w:t xml:space="preserve">pagal kurią suprojektuotų  vandentiekio ir/ arba </w:t>
            </w:r>
            <w:r w:rsidRPr="0012020B">
              <w:rPr>
                <w:sz w:val="22"/>
                <w:szCs w:val="22"/>
                <w:lang w:eastAsia="en-US"/>
              </w:rPr>
              <w:lastRenderedPageBreak/>
              <w:t>nuotekų šalinimo tinklų bendras ilgis</w:t>
            </w:r>
            <w:r w:rsidRPr="0012020B">
              <w:rPr>
                <w:rStyle w:val="Puslapioinaosnuoroda"/>
                <w:sz w:val="22"/>
                <w:szCs w:val="22"/>
                <w:lang w:eastAsia="en-US"/>
              </w:rPr>
              <w:footnoteReference w:id="6"/>
            </w:r>
            <w:r w:rsidRPr="0012020B">
              <w:rPr>
                <w:sz w:val="22"/>
                <w:szCs w:val="22"/>
                <w:lang w:eastAsia="en-US"/>
              </w:rPr>
              <w:t xml:space="preserve"> ne mažesnis kaip:</w:t>
            </w:r>
          </w:p>
          <w:p w14:paraId="49F2CD0E" w14:textId="77777777" w:rsidR="00B800B7" w:rsidRPr="0012020B" w:rsidRDefault="00B800B7" w:rsidP="00B41D7F">
            <w:pPr>
              <w:tabs>
                <w:tab w:val="left" w:pos="293"/>
              </w:tabs>
              <w:jc w:val="both"/>
              <w:rPr>
                <w:sz w:val="22"/>
                <w:szCs w:val="22"/>
                <w:lang w:eastAsia="en-US"/>
              </w:rPr>
            </w:pPr>
            <w:r w:rsidRPr="0012020B">
              <w:rPr>
                <w:sz w:val="22"/>
                <w:szCs w:val="22"/>
                <w:lang w:eastAsia="en-US"/>
              </w:rPr>
              <w:t>1 pirkimo daliai – 7,700 km</w:t>
            </w:r>
          </w:p>
          <w:p w14:paraId="02B1699B" w14:textId="77777777" w:rsidR="00B800B7" w:rsidRPr="0012020B" w:rsidRDefault="00B800B7" w:rsidP="00B41D7F">
            <w:pPr>
              <w:tabs>
                <w:tab w:val="left" w:pos="293"/>
              </w:tabs>
              <w:jc w:val="both"/>
              <w:rPr>
                <w:sz w:val="22"/>
                <w:szCs w:val="22"/>
                <w:lang w:eastAsia="en-US"/>
              </w:rPr>
            </w:pPr>
            <w:r w:rsidRPr="0012020B">
              <w:rPr>
                <w:sz w:val="22"/>
                <w:szCs w:val="22"/>
                <w:lang w:eastAsia="en-US"/>
              </w:rPr>
              <w:t>2 pirkimo daliai – 2,400 km</w:t>
            </w:r>
          </w:p>
          <w:p w14:paraId="6B2D18C7" w14:textId="77777777" w:rsidR="00B800B7" w:rsidRPr="0012020B" w:rsidRDefault="00B800B7" w:rsidP="00B41D7F">
            <w:pPr>
              <w:tabs>
                <w:tab w:val="left" w:pos="293"/>
              </w:tabs>
              <w:jc w:val="both"/>
              <w:rPr>
                <w:sz w:val="22"/>
                <w:szCs w:val="22"/>
                <w:lang w:eastAsia="en-US"/>
              </w:rPr>
            </w:pPr>
            <w:r w:rsidRPr="0012020B">
              <w:rPr>
                <w:sz w:val="22"/>
                <w:szCs w:val="22"/>
                <w:lang w:eastAsia="en-US"/>
              </w:rPr>
              <w:t>3 pirkimo daliai – 2,800 km</w:t>
            </w:r>
          </w:p>
          <w:p w14:paraId="3C1C7059" w14:textId="77777777" w:rsidR="00B800B7" w:rsidRPr="0012020B" w:rsidRDefault="00B800B7" w:rsidP="00B41D7F">
            <w:pPr>
              <w:tabs>
                <w:tab w:val="left" w:pos="293"/>
              </w:tabs>
              <w:jc w:val="both"/>
              <w:rPr>
                <w:sz w:val="22"/>
                <w:szCs w:val="22"/>
                <w:lang w:eastAsia="en-US"/>
              </w:rPr>
            </w:pPr>
            <w:r w:rsidRPr="0012020B">
              <w:rPr>
                <w:sz w:val="22"/>
                <w:szCs w:val="22"/>
                <w:lang w:eastAsia="en-US"/>
              </w:rPr>
              <w:t>4 pirkimo daliai – 1,500 km</w:t>
            </w:r>
          </w:p>
          <w:p w14:paraId="2A0EE006" w14:textId="77777777" w:rsidR="00B800B7" w:rsidRPr="0012020B" w:rsidRDefault="00B800B7" w:rsidP="00B41D7F">
            <w:pPr>
              <w:tabs>
                <w:tab w:val="left" w:pos="293"/>
              </w:tabs>
              <w:jc w:val="both"/>
              <w:rPr>
                <w:sz w:val="22"/>
                <w:szCs w:val="22"/>
                <w:lang w:eastAsia="en-US"/>
              </w:rPr>
            </w:pPr>
            <w:r w:rsidRPr="0012020B">
              <w:rPr>
                <w:sz w:val="22"/>
                <w:szCs w:val="22"/>
                <w:lang w:eastAsia="en-US"/>
              </w:rPr>
              <w:t>5 pirkimo daliai – 3,600 km</w:t>
            </w:r>
          </w:p>
          <w:p w14:paraId="17B509EB" w14:textId="77777777" w:rsidR="00B800B7" w:rsidRPr="0012020B" w:rsidRDefault="00B800B7" w:rsidP="00B41D7F">
            <w:pPr>
              <w:tabs>
                <w:tab w:val="left" w:pos="293"/>
              </w:tabs>
              <w:jc w:val="both"/>
              <w:rPr>
                <w:sz w:val="22"/>
                <w:szCs w:val="22"/>
                <w:lang w:eastAsia="en-US"/>
              </w:rPr>
            </w:pPr>
            <w:r w:rsidRPr="0012020B">
              <w:rPr>
                <w:sz w:val="22"/>
                <w:szCs w:val="22"/>
                <w:lang w:eastAsia="en-US"/>
              </w:rPr>
              <w:t>6 pirkimo daliai – 7,100 km</w:t>
            </w:r>
          </w:p>
          <w:p w14:paraId="174A37A4" w14:textId="77777777" w:rsidR="00B800B7" w:rsidRPr="0012020B" w:rsidRDefault="00B800B7" w:rsidP="00B41D7F">
            <w:pPr>
              <w:pStyle w:val="Komentarotekstas"/>
              <w:tabs>
                <w:tab w:val="left" w:pos="310"/>
              </w:tabs>
              <w:jc w:val="both"/>
              <w:rPr>
                <w:sz w:val="22"/>
                <w:szCs w:val="22"/>
                <w:lang w:eastAsia="en-US"/>
              </w:rPr>
            </w:pPr>
            <w:r w:rsidRPr="0012020B">
              <w:rPr>
                <w:sz w:val="22"/>
                <w:szCs w:val="22"/>
                <w:lang w:eastAsia="en-US"/>
              </w:rPr>
              <w:t xml:space="preserve">7 pirkimo daliai – 0,950 km </w:t>
            </w:r>
          </w:p>
          <w:p w14:paraId="15455C0F" w14:textId="77777777" w:rsidR="00B800B7" w:rsidRPr="0012020B" w:rsidRDefault="00B800B7" w:rsidP="00B41D7F">
            <w:pPr>
              <w:pStyle w:val="Komentarotekstas"/>
              <w:tabs>
                <w:tab w:val="left" w:pos="310"/>
              </w:tabs>
              <w:jc w:val="both"/>
              <w:rPr>
                <w:sz w:val="22"/>
                <w:szCs w:val="22"/>
                <w:lang w:eastAsia="en-US"/>
              </w:rPr>
            </w:pPr>
            <w:r w:rsidRPr="0012020B">
              <w:rPr>
                <w:sz w:val="22"/>
                <w:szCs w:val="22"/>
                <w:lang w:eastAsia="en-US"/>
              </w:rPr>
              <w:t>Statybos rūšis – statinio rekonstravimas ir/arba naujo statinio statyba.</w:t>
            </w:r>
          </w:p>
          <w:p w14:paraId="20E957E2" w14:textId="77777777" w:rsidR="00B800B7" w:rsidRPr="0012020B" w:rsidRDefault="00B800B7" w:rsidP="00B41D7F">
            <w:pPr>
              <w:pStyle w:val="Komentarotekstas"/>
              <w:tabs>
                <w:tab w:val="left" w:pos="310"/>
              </w:tabs>
              <w:jc w:val="both"/>
              <w:rPr>
                <w:sz w:val="22"/>
                <w:szCs w:val="22"/>
                <w:lang w:eastAsia="en-US"/>
              </w:rPr>
            </w:pPr>
          </w:p>
          <w:p w14:paraId="32DD47ED" w14:textId="77777777" w:rsidR="00B800B7" w:rsidRPr="0012020B" w:rsidRDefault="00B800B7" w:rsidP="00B41D7F">
            <w:pPr>
              <w:pStyle w:val="Komentarotekstas"/>
              <w:tabs>
                <w:tab w:val="left" w:pos="310"/>
              </w:tabs>
              <w:jc w:val="both"/>
              <w:rPr>
                <w:sz w:val="22"/>
                <w:szCs w:val="22"/>
                <w:lang w:eastAsia="en-US"/>
              </w:rPr>
            </w:pPr>
            <w:r w:rsidRPr="0012020B">
              <w:rPr>
                <w:sz w:val="22"/>
                <w:szCs w:val="22"/>
                <w:lang w:eastAsia="en-US"/>
              </w:rPr>
              <w:t>Sutartis laikoma įvykdyta, kai yra gautas statybą leidžiantis dokumentas.</w:t>
            </w:r>
          </w:p>
          <w:p w14:paraId="6E1D2C3B" w14:textId="77777777" w:rsidR="00B800B7" w:rsidRPr="0012020B" w:rsidRDefault="00B800B7" w:rsidP="00B41D7F">
            <w:pPr>
              <w:pStyle w:val="Komentarotekstas"/>
              <w:tabs>
                <w:tab w:val="left" w:pos="310"/>
              </w:tabs>
              <w:jc w:val="both"/>
              <w:rPr>
                <w:sz w:val="22"/>
                <w:szCs w:val="22"/>
                <w:lang w:eastAsia="en-US"/>
              </w:rPr>
            </w:pPr>
          </w:p>
          <w:p w14:paraId="5C41BA2B" w14:textId="77777777" w:rsidR="00B800B7" w:rsidRPr="0012020B" w:rsidRDefault="00B800B7" w:rsidP="00B41D7F">
            <w:pPr>
              <w:pStyle w:val="Komentarotekstas"/>
              <w:jc w:val="both"/>
              <w:rPr>
                <w:sz w:val="22"/>
                <w:szCs w:val="22"/>
                <w:lang w:eastAsia="en-US"/>
              </w:rPr>
            </w:pPr>
            <w:r w:rsidRPr="0012020B">
              <w:rPr>
                <w:sz w:val="22"/>
                <w:szCs w:val="22"/>
                <w:lang w:eastAsia="en-US"/>
              </w:rPr>
              <w:t>Pastaba: Sutartys, pagal kurias parengti darbo projektai – nevertinamos.</w:t>
            </w:r>
          </w:p>
          <w:p w14:paraId="09949BFE" w14:textId="77777777" w:rsidR="009B151C" w:rsidRPr="0012020B" w:rsidRDefault="009B151C" w:rsidP="00B41D7F">
            <w:pPr>
              <w:pStyle w:val="Komentarotekstas"/>
              <w:jc w:val="both"/>
              <w:rPr>
                <w:sz w:val="22"/>
                <w:szCs w:val="22"/>
                <w:lang w:eastAsia="en-US"/>
              </w:rPr>
            </w:pPr>
          </w:p>
          <w:p w14:paraId="62DAFD1D" w14:textId="77777777" w:rsidR="009B151C" w:rsidRPr="0012020B" w:rsidRDefault="009B151C" w:rsidP="009B151C">
            <w:pPr>
              <w:tabs>
                <w:tab w:val="left" w:pos="293"/>
              </w:tabs>
              <w:jc w:val="both"/>
              <w:rPr>
                <w:rFonts w:eastAsia="Calibri"/>
                <w:i/>
                <w:iCs/>
                <w:sz w:val="22"/>
                <w:szCs w:val="22"/>
                <w:lang w:eastAsia="en-US"/>
              </w:rPr>
            </w:pPr>
            <w:r w:rsidRPr="0012020B">
              <w:rPr>
                <w:rFonts w:eastAsia="Calibri"/>
                <w:i/>
                <w:iCs/>
                <w:sz w:val="22"/>
                <w:szCs w:val="22"/>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5F13DC2" w14:textId="77777777" w:rsidR="009B151C" w:rsidRPr="0012020B" w:rsidRDefault="009B151C" w:rsidP="00B41D7F">
            <w:pPr>
              <w:pStyle w:val="Komentarotekstas"/>
              <w:jc w:val="both"/>
              <w:rPr>
                <w:sz w:val="22"/>
                <w:szCs w:val="22"/>
                <w:lang w:eastAsia="en-US"/>
              </w:rPr>
            </w:pPr>
          </w:p>
          <w:p w14:paraId="7036CB2B" w14:textId="77777777" w:rsidR="009B151C" w:rsidRPr="0012020B" w:rsidRDefault="009B151C" w:rsidP="00B41D7F">
            <w:pPr>
              <w:pStyle w:val="Komentarotekstas"/>
              <w:jc w:val="both"/>
              <w:rPr>
                <w:sz w:val="22"/>
                <w:szCs w:val="22"/>
                <w:lang w:eastAsia="en-US"/>
              </w:rPr>
            </w:pPr>
          </w:p>
        </w:tc>
        <w:tc>
          <w:tcPr>
            <w:tcW w:w="2949" w:type="dxa"/>
            <w:tcBorders>
              <w:top w:val="single" w:sz="4" w:space="0" w:color="auto"/>
              <w:left w:val="single" w:sz="4" w:space="0" w:color="auto"/>
              <w:bottom w:val="single" w:sz="4" w:space="0" w:color="auto"/>
              <w:right w:val="single" w:sz="4" w:space="0" w:color="auto"/>
            </w:tcBorders>
          </w:tcPr>
          <w:p w14:paraId="011D14A8" w14:textId="77777777" w:rsidR="00B800B7" w:rsidRPr="0012020B" w:rsidRDefault="00B800B7" w:rsidP="00122F04">
            <w:pPr>
              <w:widowControl w:val="0"/>
              <w:jc w:val="both"/>
              <w:rPr>
                <w:iCs/>
                <w:sz w:val="22"/>
                <w:szCs w:val="22"/>
                <w:lang w:eastAsia="en-US"/>
              </w:rPr>
            </w:pPr>
            <w:r w:rsidRPr="0012020B">
              <w:rPr>
                <w:iCs/>
                <w:sz w:val="22"/>
                <w:szCs w:val="22"/>
                <w:lang w:eastAsia="en-US"/>
              </w:rPr>
              <w:lastRenderedPageBreak/>
              <w:t>Pateikiama:</w:t>
            </w:r>
          </w:p>
          <w:p w14:paraId="53AE1106" w14:textId="669CAF24" w:rsidR="00B800B7" w:rsidRPr="0012020B" w:rsidRDefault="00B800B7" w:rsidP="00122F04">
            <w:pPr>
              <w:widowControl w:val="0"/>
              <w:jc w:val="both"/>
              <w:rPr>
                <w:iCs/>
                <w:sz w:val="22"/>
                <w:szCs w:val="22"/>
                <w:lang w:eastAsia="en-US"/>
              </w:rPr>
            </w:pPr>
            <w:r w:rsidRPr="0012020B">
              <w:rPr>
                <w:iCs/>
                <w:sz w:val="22"/>
                <w:szCs w:val="22"/>
                <w:lang w:eastAsia="en-US"/>
              </w:rPr>
              <w:t>per paskutinius 3 metus tinkamai įvykdytų sutarčių sąrašas</w:t>
            </w:r>
            <w:r w:rsidR="00194E7B" w:rsidRPr="0012020B">
              <w:rPr>
                <w:iCs/>
                <w:sz w:val="22"/>
                <w:szCs w:val="22"/>
                <w:lang w:eastAsia="en-US"/>
              </w:rPr>
              <w:t>,</w:t>
            </w:r>
            <w:r w:rsidR="00194E7B" w:rsidRPr="0012020B">
              <w:rPr>
                <w:b/>
                <w:bCs/>
                <w:sz w:val="22"/>
                <w:szCs w:val="22"/>
                <w:lang w:eastAsia="en-US"/>
              </w:rPr>
              <w:t xml:space="preserve"> </w:t>
            </w:r>
            <w:r w:rsidR="00194E7B" w:rsidRPr="0012020B">
              <w:rPr>
                <w:sz w:val="22"/>
                <w:szCs w:val="22"/>
                <w:lang w:eastAsia="en-US"/>
              </w:rPr>
              <w:t>užpildytas pagal pirkimo sąlygų 13 priedą</w:t>
            </w:r>
            <w:r w:rsidRPr="0012020B">
              <w:rPr>
                <w:iCs/>
                <w:sz w:val="22"/>
                <w:szCs w:val="22"/>
                <w:lang w:eastAsia="en-US"/>
              </w:rPr>
              <w:t>. Sąraše nurodomas sutarčių pavadinimas (objektas), pradžia</w:t>
            </w:r>
            <w:r w:rsidR="00F77E4B" w:rsidRPr="0012020B">
              <w:rPr>
                <w:iCs/>
                <w:sz w:val="22"/>
                <w:szCs w:val="22"/>
                <w:lang w:eastAsia="en-US"/>
              </w:rPr>
              <w:t xml:space="preserve"> ir</w:t>
            </w:r>
            <w:r w:rsidRPr="0012020B">
              <w:rPr>
                <w:iCs/>
                <w:sz w:val="22"/>
                <w:szCs w:val="22"/>
                <w:lang w:eastAsia="en-US"/>
              </w:rPr>
              <w:t xml:space="preserve"> pabaiga</w:t>
            </w:r>
            <w:r w:rsidR="00F77E4B" w:rsidRPr="0012020B">
              <w:rPr>
                <w:iCs/>
                <w:sz w:val="22"/>
                <w:szCs w:val="22"/>
                <w:lang w:eastAsia="en-US"/>
              </w:rPr>
              <w:t xml:space="preserve"> (metų ir mėnesių tikslumu)</w:t>
            </w:r>
            <w:r w:rsidRPr="0012020B">
              <w:rPr>
                <w:iCs/>
                <w:sz w:val="22"/>
                <w:szCs w:val="22"/>
                <w:lang w:eastAsia="en-US"/>
              </w:rPr>
              <w:t xml:space="preserve">, užsakovas (statytojas), sutarties vertė </w:t>
            </w:r>
            <w:r w:rsidR="00F77E4B" w:rsidRPr="0012020B">
              <w:rPr>
                <w:iCs/>
                <w:sz w:val="22"/>
                <w:szCs w:val="22"/>
                <w:lang w:eastAsia="en-US"/>
              </w:rPr>
              <w:t xml:space="preserve">Eur be PVM </w:t>
            </w:r>
            <w:r w:rsidRPr="0012020B">
              <w:rPr>
                <w:iCs/>
                <w:sz w:val="22"/>
                <w:szCs w:val="22"/>
                <w:lang w:eastAsia="en-US"/>
              </w:rPr>
              <w:t>bei kita prašoma informacija. Kartu pateikiami tinkamą sutarties įvykdymą patvirtinantys dokumentai: užsakovo (statytojo) atsiliepimas bei statybą leidžiantis dokumentas.</w:t>
            </w:r>
          </w:p>
          <w:p w14:paraId="57D00286" w14:textId="77777777" w:rsidR="00B800B7" w:rsidRPr="0012020B" w:rsidRDefault="00B800B7" w:rsidP="00122F04">
            <w:pPr>
              <w:widowControl w:val="0"/>
              <w:jc w:val="both"/>
              <w:rPr>
                <w:iCs/>
                <w:sz w:val="22"/>
                <w:szCs w:val="22"/>
                <w:lang w:eastAsia="en-US"/>
              </w:rPr>
            </w:pPr>
          </w:p>
          <w:p w14:paraId="61FDB0D6" w14:textId="77777777" w:rsidR="00B800B7" w:rsidRPr="0012020B" w:rsidRDefault="00B800B7" w:rsidP="00122F04">
            <w:pPr>
              <w:jc w:val="both"/>
              <w:rPr>
                <w:bCs/>
                <w:sz w:val="22"/>
                <w:szCs w:val="22"/>
                <w:lang w:eastAsia="en-US"/>
              </w:rPr>
            </w:pPr>
            <w:r w:rsidRPr="0012020B">
              <w:rPr>
                <w:bCs/>
                <w:i/>
                <w:sz w:val="22"/>
                <w:szCs w:val="22"/>
                <w:u w:val="single"/>
                <w:lang w:eastAsia="en-US"/>
              </w:rPr>
              <w:t>Pateikiami skenuoti dokumentai elektroninėje formoje.</w:t>
            </w:r>
          </w:p>
        </w:tc>
        <w:tc>
          <w:tcPr>
            <w:tcW w:w="2233" w:type="dxa"/>
            <w:tcBorders>
              <w:top w:val="single" w:sz="4" w:space="0" w:color="auto"/>
              <w:left w:val="single" w:sz="4" w:space="0" w:color="auto"/>
              <w:bottom w:val="single" w:sz="4" w:space="0" w:color="auto"/>
              <w:right w:val="single" w:sz="4" w:space="0" w:color="auto"/>
            </w:tcBorders>
            <w:hideMark/>
          </w:tcPr>
          <w:p w14:paraId="2CF64F65" w14:textId="363E3763" w:rsidR="00896A81" w:rsidRPr="0012020B" w:rsidRDefault="00896A81" w:rsidP="00896A81">
            <w:pPr>
              <w:tabs>
                <w:tab w:val="left" w:pos="142"/>
                <w:tab w:val="left" w:pos="709"/>
              </w:tabs>
              <w:jc w:val="both"/>
              <w:rPr>
                <w:sz w:val="22"/>
                <w:szCs w:val="22"/>
                <w:lang w:eastAsia="en-US"/>
              </w:rPr>
            </w:pPr>
            <w:r w:rsidRPr="0012020B">
              <w:rPr>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0808BA13" w14:textId="77777777" w:rsidR="00896A81" w:rsidRPr="0012020B" w:rsidRDefault="00896A81" w:rsidP="00896A81">
            <w:pPr>
              <w:tabs>
                <w:tab w:val="left" w:pos="142"/>
                <w:tab w:val="left" w:pos="709"/>
              </w:tabs>
              <w:jc w:val="both"/>
              <w:rPr>
                <w:sz w:val="22"/>
                <w:szCs w:val="22"/>
                <w:lang w:eastAsia="en-US"/>
              </w:rPr>
            </w:pPr>
          </w:p>
          <w:p w14:paraId="00509383" w14:textId="51D72D10" w:rsidR="00896A81" w:rsidRPr="0012020B" w:rsidRDefault="00896A81" w:rsidP="00896A81">
            <w:pPr>
              <w:tabs>
                <w:tab w:val="left" w:pos="142"/>
                <w:tab w:val="left" w:pos="709"/>
              </w:tabs>
              <w:jc w:val="both"/>
              <w:rPr>
                <w:sz w:val="22"/>
                <w:szCs w:val="22"/>
                <w:lang w:eastAsia="en-US"/>
              </w:rPr>
            </w:pPr>
            <w:r w:rsidRPr="0012020B">
              <w:rPr>
                <w:sz w:val="22"/>
                <w:szCs w:val="22"/>
                <w:lang w:eastAsia="en-US"/>
              </w:rPr>
              <w:t>Tiekėjas gali remtis kitų ūkio subjektų pajėgumais tik tuo atveju, jeigu tie subjektai patys vykdys tą pirkimo sutarties dalį, kuriai reikia jų turimų pajėgumų;</w:t>
            </w:r>
          </w:p>
          <w:p w14:paraId="6671169A" w14:textId="77777777" w:rsidR="00896A81" w:rsidRPr="0012020B" w:rsidRDefault="00896A81" w:rsidP="00896A81">
            <w:pPr>
              <w:tabs>
                <w:tab w:val="left" w:pos="142"/>
                <w:tab w:val="left" w:pos="709"/>
              </w:tabs>
              <w:jc w:val="both"/>
              <w:rPr>
                <w:sz w:val="22"/>
                <w:szCs w:val="22"/>
                <w:lang w:eastAsia="en-US"/>
              </w:rPr>
            </w:pPr>
          </w:p>
          <w:p w14:paraId="2E37B673" w14:textId="5DCFA7CD" w:rsidR="00896A81" w:rsidRPr="0012020B" w:rsidRDefault="00896A81" w:rsidP="00896A81">
            <w:pPr>
              <w:tabs>
                <w:tab w:val="left" w:pos="142"/>
                <w:tab w:val="left" w:pos="709"/>
              </w:tabs>
              <w:jc w:val="both"/>
              <w:rPr>
                <w:sz w:val="22"/>
                <w:szCs w:val="22"/>
                <w:lang w:eastAsia="en-US"/>
              </w:rPr>
            </w:pPr>
            <w:r w:rsidRPr="0012020B">
              <w:rPr>
                <w:sz w:val="22"/>
                <w:szCs w:val="22"/>
                <w:lang w:eastAsia="en-US"/>
              </w:rPr>
              <w:t>Subtiekėjams šis reikalavimas nenustatomas.</w:t>
            </w:r>
          </w:p>
          <w:p w14:paraId="5C75D9A2" w14:textId="244CAF85" w:rsidR="00B800B7" w:rsidRPr="0012020B" w:rsidRDefault="00B800B7" w:rsidP="00122F04">
            <w:pPr>
              <w:tabs>
                <w:tab w:val="left" w:pos="142"/>
                <w:tab w:val="left" w:pos="709"/>
              </w:tabs>
              <w:jc w:val="both"/>
              <w:rPr>
                <w:sz w:val="22"/>
                <w:szCs w:val="22"/>
                <w:lang w:eastAsia="en-US"/>
              </w:rPr>
            </w:pPr>
          </w:p>
        </w:tc>
      </w:tr>
      <w:tr w:rsidR="0012020B" w:rsidRPr="0012020B" w14:paraId="56790035" w14:textId="77777777" w:rsidTr="00B41D7F">
        <w:tc>
          <w:tcPr>
            <w:tcW w:w="719" w:type="dxa"/>
            <w:tcBorders>
              <w:top w:val="single" w:sz="4" w:space="0" w:color="auto"/>
              <w:left w:val="single" w:sz="4" w:space="0" w:color="auto"/>
              <w:bottom w:val="single" w:sz="4" w:space="0" w:color="auto"/>
              <w:right w:val="single" w:sz="4" w:space="0" w:color="auto"/>
            </w:tcBorders>
            <w:hideMark/>
          </w:tcPr>
          <w:p w14:paraId="7B7F34B4" w14:textId="05F77E46" w:rsidR="00B800B7" w:rsidRPr="0012020B" w:rsidRDefault="00540B33" w:rsidP="00B41D7F">
            <w:pPr>
              <w:tabs>
                <w:tab w:val="left" w:pos="142"/>
                <w:tab w:val="left" w:pos="709"/>
              </w:tabs>
              <w:jc w:val="center"/>
              <w:rPr>
                <w:sz w:val="22"/>
                <w:szCs w:val="22"/>
                <w:lang w:eastAsia="en-US"/>
              </w:rPr>
            </w:pPr>
            <w:r w:rsidRPr="0012020B">
              <w:rPr>
                <w:sz w:val="22"/>
                <w:szCs w:val="22"/>
                <w:lang w:eastAsia="en-US"/>
              </w:rPr>
              <w:t>3</w:t>
            </w:r>
            <w:r w:rsidR="00B800B7" w:rsidRPr="0012020B">
              <w:rPr>
                <w:sz w:val="22"/>
                <w:szCs w:val="22"/>
                <w:lang w:eastAsia="en-US"/>
              </w:rPr>
              <w:t>.</w:t>
            </w:r>
          </w:p>
        </w:tc>
        <w:tc>
          <w:tcPr>
            <w:tcW w:w="3954" w:type="dxa"/>
            <w:tcBorders>
              <w:top w:val="single" w:sz="4" w:space="0" w:color="auto"/>
              <w:left w:val="single" w:sz="4" w:space="0" w:color="auto"/>
              <w:bottom w:val="single" w:sz="4" w:space="0" w:color="auto"/>
              <w:right w:val="single" w:sz="4" w:space="0" w:color="auto"/>
            </w:tcBorders>
          </w:tcPr>
          <w:p w14:paraId="5A15C83D" w14:textId="77777777" w:rsidR="00B800B7" w:rsidRPr="0012020B" w:rsidRDefault="00B800B7" w:rsidP="00B41D7F">
            <w:pPr>
              <w:jc w:val="both"/>
              <w:rPr>
                <w:sz w:val="22"/>
                <w:szCs w:val="22"/>
                <w:lang w:eastAsia="en-US"/>
              </w:rPr>
            </w:pPr>
            <w:r w:rsidRPr="0012020B">
              <w:rPr>
                <w:sz w:val="22"/>
                <w:szCs w:val="22"/>
                <w:lang w:eastAsia="en-US"/>
              </w:rPr>
              <w:t>Tiekėjas turi turėti kvalifikuotus specialistus:</w:t>
            </w:r>
          </w:p>
          <w:p w14:paraId="3DA29E1F" w14:textId="7BB5389E" w:rsidR="00B800B7" w:rsidRPr="00D21B0C" w:rsidRDefault="00540B33" w:rsidP="00B41D7F">
            <w:pPr>
              <w:jc w:val="both"/>
              <w:rPr>
                <w:sz w:val="22"/>
                <w:szCs w:val="22"/>
                <w:lang w:eastAsia="en-US"/>
              </w:rPr>
            </w:pPr>
            <w:bookmarkStart w:id="59" w:name="_Hlk63238607"/>
            <w:r w:rsidRPr="00D21B0C">
              <w:rPr>
                <w:sz w:val="22"/>
                <w:szCs w:val="22"/>
                <w:lang w:eastAsia="en-US"/>
              </w:rPr>
              <w:t>3</w:t>
            </w:r>
            <w:r w:rsidR="00B800B7" w:rsidRPr="00D21B0C">
              <w:rPr>
                <w:sz w:val="22"/>
                <w:szCs w:val="22"/>
                <w:lang w:eastAsia="en-US"/>
              </w:rPr>
              <w:t>.1.</w:t>
            </w:r>
            <w:r w:rsidR="00B800B7" w:rsidRPr="00D21B0C">
              <w:rPr>
                <w:b/>
                <w:bCs/>
                <w:sz w:val="22"/>
                <w:szCs w:val="22"/>
                <w:lang w:eastAsia="en-US"/>
              </w:rPr>
              <w:t xml:space="preserve"> </w:t>
            </w:r>
            <w:r w:rsidR="00B800B7" w:rsidRPr="00D21B0C">
              <w:rPr>
                <w:sz w:val="22"/>
                <w:szCs w:val="22"/>
                <w:lang w:eastAsia="en-US"/>
              </w:rPr>
              <w:t xml:space="preserve"> </w:t>
            </w:r>
            <w:r w:rsidR="00B800B7" w:rsidRPr="00D21B0C">
              <w:rPr>
                <w:b/>
                <w:sz w:val="22"/>
                <w:szCs w:val="22"/>
                <w:lang w:eastAsia="en-US"/>
              </w:rPr>
              <w:t>Bent 1 (vieną) projekto vadovą, kuris</w:t>
            </w:r>
            <w:r w:rsidR="00886AF7" w:rsidRPr="00D21B0C">
              <w:rPr>
                <w:b/>
                <w:sz w:val="22"/>
                <w:szCs w:val="22"/>
                <w:lang w:eastAsia="en-US"/>
              </w:rPr>
              <w:t xml:space="preserve"> </w:t>
            </w:r>
            <w:r w:rsidR="00B800B7" w:rsidRPr="00D21B0C">
              <w:rPr>
                <w:sz w:val="22"/>
                <w:szCs w:val="22"/>
                <w:lang w:eastAsia="en-US"/>
              </w:rPr>
              <w:t xml:space="preserve"> turi teisę eiti statinio projekto vadovo pareigas </w:t>
            </w:r>
            <w:r w:rsidR="00993A69" w:rsidRPr="00D21B0C">
              <w:rPr>
                <w:sz w:val="22"/>
                <w:szCs w:val="22"/>
                <w:lang w:eastAsia="en-US"/>
              </w:rPr>
              <w:t xml:space="preserve">neypatingųjų </w:t>
            </w:r>
            <w:r w:rsidR="00B800B7" w:rsidRPr="00D21B0C">
              <w:rPr>
                <w:sz w:val="22"/>
                <w:szCs w:val="22"/>
                <w:lang w:eastAsia="en-US"/>
              </w:rPr>
              <w:t>statinių grupėje: inžineriniai tinklai (</w:t>
            </w:r>
            <w:r w:rsidR="00851F8C" w:rsidRPr="00D21B0C">
              <w:rPr>
                <w:sz w:val="22"/>
                <w:szCs w:val="22"/>
                <w:lang w:eastAsia="en-US"/>
              </w:rPr>
              <w:t xml:space="preserve">pogrupiuose: </w:t>
            </w:r>
            <w:r w:rsidR="00B800B7" w:rsidRPr="00D21B0C">
              <w:rPr>
                <w:sz w:val="22"/>
                <w:szCs w:val="22"/>
                <w:lang w:eastAsia="en-US"/>
              </w:rPr>
              <w:t xml:space="preserve">vandentiekio </w:t>
            </w:r>
            <w:r w:rsidR="00851F8C" w:rsidRPr="00D21B0C">
              <w:rPr>
                <w:sz w:val="22"/>
                <w:szCs w:val="22"/>
                <w:lang w:eastAsia="en-US"/>
              </w:rPr>
              <w:t>tinklų</w:t>
            </w:r>
            <w:r w:rsidR="00E54AC5" w:rsidRPr="00D21B0C">
              <w:rPr>
                <w:sz w:val="22"/>
                <w:szCs w:val="22"/>
                <w:lang w:eastAsia="en-US"/>
              </w:rPr>
              <w:t xml:space="preserve"> (tik 7 pirkimo daliai)</w:t>
            </w:r>
            <w:r w:rsidR="00851F8C" w:rsidRPr="00D21B0C">
              <w:rPr>
                <w:sz w:val="22"/>
                <w:szCs w:val="22"/>
                <w:lang w:eastAsia="en-US"/>
              </w:rPr>
              <w:t xml:space="preserve"> </w:t>
            </w:r>
            <w:r w:rsidR="00B800B7" w:rsidRPr="00D21B0C">
              <w:rPr>
                <w:sz w:val="22"/>
                <w:szCs w:val="22"/>
                <w:lang w:eastAsia="en-US"/>
              </w:rPr>
              <w:t>ir nuotekų šalinimo</w:t>
            </w:r>
            <w:r w:rsidR="00993A69" w:rsidRPr="00D21B0C">
              <w:rPr>
                <w:sz w:val="22"/>
                <w:szCs w:val="22"/>
                <w:lang w:eastAsia="en-US"/>
              </w:rPr>
              <w:t xml:space="preserve"> tinkl</w:t>
            </w:r>
            <w:r w:rsidR="00851F8C" w:rsidRPr="00D21B0C">
              <w:rPr>
                <w:sz w:val="22"/>
                <w:szCs w:val="22"/>
                <w:lang w:eastAsia="en-US"/>
              </w:rPr>
              <w:t>ų</w:t>
            </w:r>
            <w:r w:rsidR="00E54AC5" w:rsidRPr="00D21B0C">
              <w:rPr>
                <w:sz w:val="22"/>
                <w:szCs w:val="22"/>
                <w:lang w:eastAsia="en-US"/>
              </w:rPr>
              <w:t xml:space="preserve"> (1-7 pirkimo dalims</w:t>
            </w:r>
            <w:r w:rsidR="00B800B7" w:rsidRPr="00D21B0C">
              <w:rPr>
                <w:sz w:val="22"/>
                <w:szCs w:val="22"/>
                <w:lang w:eastAsia="en-US"/>
              </w:rPr>
              <w:t>)</w:t>
            </w:r>
            <w:r w:rsidR="00886AF7" w:rsidRPr="00D21B0C">
              <w:rPr>
                <w:sz w:val="22"/>
                <w:szCs w:val="22"/>
                <w:lang w:eastAsia="en-US"/>
              </w:rPr>
              <w:t>.</w:t>
            </w:r>
          </w:p>
          <w:p w14:paraId="54B91DC0" w14:textId="52354809" w:rsidR="00886AF7" w:rsidRPr="00D21B0C" w:rsidRDefault="00886AF7" w:rsidP="00886AF7">
            <w:pPr>
              <w:jc w:val="both"/>
              <w:rPr>
                <w:sz w:val="22"/>
                <w:szCs w:val="22"/>
              </w:rPr>
            </w:pPr>
            <w:r w:rsidRPr="00D21B0C">
              <w:rPr>
                <w:sz w:val="22"/>
                <w:szCs w:val="22"/>
              </w:rPr>
              <w:t xml:space="preserve">Statinio projekto vadovas, kurio patirtis vertinama kaip vienas iš ekonominio naudingumo vertinimo kriterijų (7 priedo </w:t>
            </w:r>
            <w:r w:rsidR="00EA13EA">
              <w:rPr>
                <w:sz w:val="22"/>
                <w:szCs w:val="22"/>
              </w:rPr>
              <w:t>2</w:t>
            </w:r>
            <w:r w:rsidRPr="00D21B0C">
              <w:rPr>
                <w:sz w:val="22"/>
                <w:szCs w:val="22"/>
              </w:rPr>
              <w:t xml:space="preserve"> </w:t>
            </w:r>
            <w:r w:rsidR="00BE54CD" w:rsidRPr="00D21B0C">
              <w:rPr>
                <w:sz w:val="22"/>
                <w:szCs w:val="22"/>
              </w:rPr>
              <w:t>punktas</w:t>
            </w:r>
            <w:r w:rsidRPr="00D21B0C">
              <w:rPr>
                <w:sz w:val="22"/>
                <w:szCs w:val="22"/>
              </w:rPr>
              <w:t>), turi būti tas pats specialistas, kuriam taikomi kvalifikaciniai reikalavimai 3.1 punkte.</w:t>
            </w:r>
          </w:p>
          <w:p w14:paraId="75D4A34E" w14:textId="77777777" w:rsidR="00886AF7" w:rsidRPr="00D21B0C" w:rsidRDefault="00886AF7" w:rsidP="00B41D7F">
            <w:pPr>
              <w:jc w:val="both"/>
              <w:rPr>
                <w:sz w:val="22"/>
                <w:szCs w:val="22"/>
                <w:lang w:eastAsia="en-US"/>
              </w:rPr>
            </w:pPr>
          </w:p>
          <w:p w14:paraId="37683E2E" w14:textId="5150E300" w:rsidR="00B800B7" w:rsidRPr="0012020B" w:rsidRDefault="00540B33" w:rsidP="00B41D7F">
            <w:pPr>
              <w:jc w:val="both"/>
              <w:rPr>
                <w:sz w:val="22"/>
                <w:szCs w:val="22"/>
                <w:lang w:eastAsia="en-US"/>
              </w:rPr>
            </w:pPr>
            <w:r w:rsidRPr="00D21B0C">
              <w:rPr>
                <w:sz w:val="22"/>
                <w:szCs w:val="22"/>
                <w:lang w:eastAsia="en-US"/>
              </w:rPr>
              <w:t>3</w:t>
            </w:r>
            <w:r w:rsidR="00B800B7" w:rsidRPr="00D21B0C">
              <w:rPr>
                <w:sz w:val="22"/>
                <w:szCs w:val="22"/>
                <w:lang w:eastAsia="en-US"/>
              </w:rPr>
              <w:t>.2.</w:t>
            </w:r>
            <w:r w:rsidR="00B800B7" w:rsidRPr="00D21B0C">
              <w:rPr>
                <w:b/>
                <w:bCs/>
                <w:sz w:val="22"/>
                <w:szCs w:val="22"/>
                <w:lang w:eastAsia="en-US"/>
              </w:rPr>
              <w:t xml:space="preserve">  Bent </w:t>
            </w:r>
            <w:r w:rsidR="00681A54" w:rsidRPr="00D21B0C">
              <w:rPr>
                <w:b/>
                <w:bCs/>
                <w:sz w:val="22"/>
                <w:szCs w:val="22"/>
                <w:lang w:eastAsia="en-US"/>
              </w:rPr>
              <w:t xml:space="preserve">1 </w:t>
            </w:r>
            <w:r w:rsidR="00B800B7" w:rsidRPr="00D21B0C">
              <w:rPr>
                <w:b/>
                <w:bCs/>
                <w:sz w:val="22"/>
                <w:szCs w:val="22"/>
                <w:lang w:eastAsia="en-US"/>
              </w:rPr>
              <w:t xml:space="preserve">(vieną) </w:t>
            </w:r>
            <w:r w:rsidR="00681A54" w:rsidRPr="00D21B0C">
              <w:rPr>
                <w:b/>
                <w:bCs/>
                <w:sz w:val="22"/>
                <w:szCs w:val="22"/>
                <w:lang w:eastAsia="en-US"/>
              </w:rPr>
              <w:t>projekto</w:t>
            </w:r>
            <w:r w:rsidR="00B800B7" w:rsidRPr="00D21B0C">
              <w:rPr>
                <w:b/>
                <w:bCs/>
                <w:sz w:val="22"/>
                <w:szCs w:val="22"/>
                <w:lang w:eastAsia="en-US"/>
              </w:rPr>
              <w:t xml:space="preserve"> dalies vadovą, </w:t>
            </w:r>
            <w:r w:rsidR="00B800B7" w:rsidRPr="00D21B0C">
              <w:rPr>
                <w:bCs/>
                <w:sz w:val="22"/>
                <w:szCs w:val="22"/>
                <w:lang w:eastAsia="en-US"/>
              </w:rPr>
              <w:t>kuris</w:t>
            </w:r>
            <w:r w:rsidR="00BE54CD" w:rsidRPr="00D21B0C">
              <w:rPr>
                <w:bCs/>
                <w:sz w:val="22"/>
                <w:szCs w:val="22"/>
                <w:lang w:eastAsia="en-US"/>
              </w:rPr>
              <w:t xml:space="preserve"> </w:t>
            </w:r>
            <w:r w:rsidR="00B800B7" w:rsidRPr="00D21B0C">
              <w:rPr>
                <w:bCs/>
                <w:sz w:val="22"/>
                <w:szCs w:val="22"/>
                <w:lang w:eastAsia="en-US"/>
              </w:rPr>
              <w:t>turi teisę eiti statinio projekto</w:t>
            </w:r>
            <w:r w:rsidR="00D21B0C" w:rsidRPr="00D21B0C">
              <w:rPr>
                <w:bCs/>
                <w:sz w:val="22"/>
                <w:szCs w:val="22"/>
                <w:lang w:eastAsia="en-US"/>
              </w:rPr>
              <w:t xml:space="preserve"> </w:t>
            </w:r>
            <w:r w:rsidR="00D21B0C" w:rsidRPr="00DD50E8">
              <w:rPr>
                <w:b/>
                <w:sz w:val="22"/>
                <w:szCs w:val="22"/>
                <w:lang w:eastAsia="en-US"/>
              </w:rPr>
              <w:t>vandentiekio ir nuotekų šalinimo dalies vadovo</w:t>
            </w:r>
            <w:r w:rsidR="00D21B0C" w:rsidRPr="00D21B0C">
              <w:rPr>
                <w:bCs/>
                <w:sz w:val="22"/>
                <w:szCs w:val="22"/>
                <w:lang w:eastAsia="en-US"/>
              </w:rPr>
              <w:t xml:space="preserve"> </w:t>
            </w:r>
            <w:r w:rsidR="00B800B7" w:rsidRPr="00D21B0C">
              <w:rPr>
                <w:bCs/>
                <w:sz w:val="22"/>
                <w:szCs w:val="22"/>
                <w:lang w:eastAsia="en-US"/>
              </w:rPr>
              <w:t xml:space="preserve">pareigas </w:t>
            </w:r>
            <w:r w:rsidR="000A1778" w:rsidRPr="00D21B0C">
              <w:rPr>
                <w:bCs/>
                <w:sz w:val="22"/>
                <w:szCs w:val="22"/>
                <w:lang w:eastAsia="en-US"/>
              </w:rPr>
              <w:t>neypatingųjų statinių</w:t>
            </w:r>
            <w:r w:rsidR="00B800B7" w:rsidRPr="00D21B0C">
              <w:rPr>
                <w:bCs/>
                <w:sz w:val="22"/>
                <w:szCs w:val="22"/>
                <w:lang w:eastAsia="en-US"/>
              </w:rPr>
              <w:t xml:space="preserve"> grupėje</w:t>
            </w:r>
            <w:r w:rsidR="00B800B7" w:rsidRPr="00D21B0C">
              <w:rPr>
                <w:sz w:val="22"/>
                <w:szCs w:val="22"/>
                <w:lang w:eastAsia="en-US"/>
              </w:rPr>
              <w:t>: inžineriniai tinklai (</w:t>
            </w:r>
            <w:r w:rsidR="00E54AC5" w:rsidRPr="00D21B0C">
              <w:rPr>
                <w:sz w:val="22"/>
                <w:szCs w:val="22"/>
                <w:lang w:eastAsia="en-US"/>
              </w:rPr>
              <w:t>pogrupiuose: vandentiekio</w:t>
            </w:r>
            <w:r w:rsidR="00E54AC5" w:rsidRPr="0012020B">
              <w:rPr>
                <w:sz w:val="22"/>
                <w:szCs w:val="22"/>
                <w:lang w:eastAsia="en-US"/>
              </w:rPr>
              <w:t xml:space="preserve"> tinklų </w:t>
            </w:r>
            <w:r w:rsidR="00E54AC5" w:rsidRPr="0012020B">
              <w:rPr>
                <w:sz w:val="22"/>
                <w:szCs w:val="22"/>
                <w:lang w:eastAsia="en-US"/>
              </w:rPr>
              <w:lastRenderedPageBreak/>
              <w:t>(tik 7 pirkimo daliai) ir nuotekų šalinimo tinklų (1-7 pirkimo dalims)</w:t>
            </w:r>
            <w:r w:rsidR="00D71255" w:rsidRPr="0012020B">
              <w:rPr>
                <w:sz w:val="22"/>
                <w:szCs w:val="22"/>
                <w:lang w:eastAsia="en-US"/>
              </w:rPr>
              <w:t>.</w:t>
            </w:r>
            <w:r w:rsidR="00D21B0C">
              <w:rPr>
                <w:sz w:val="22"/>
                <w:szCs w:val="22"/>
                <w:lang w:eastAsia="en-US"/>
              </w:rPr>
              <w:t xml:space="preserve"> Projekto dalys – vandentiekio ir nuotekų šalinimo.</w:t>
            </w:r>
          </w:p>
          <w:p w14:paraId="15798CE4" w14:textId="77777777" w:rsidR="00D71255" w:rsidRPr="0012020B" w:rsidRDefault="00D71255" w:rsidP="00B41D7F">
            <w:pPr>
              <w:jc w:val="both"/>
              <w:rPr>
                <w:sz w:val="22"/>
                <w:szCs w:val="22"/>
                <w:lang w:eastAsia="en-US"/>
              </w:rPr>
            </w:pPr>
          </w:p>
          <w:p w14:paraId="07136FA4" w14:textId="24F710C7" w:rsidR="00BE54CD" w:rsidRPr="0012020B" w:rsidRDefault="00BE54CD" w:rsidP="00BE54CD">
            <w:pPr>
              <w:jc w:val="both"/>
              <w:rPr>
                <w:sz w:val="22"/>
                <w:szCs w:val="22"/>
              </w:rPr>
            </w:pPr>
            <w:r w:rsidRPr="0012020B">
              <w:rPr>
                <w:sz w:val="22"/>
                <w:szCs w:val="22"/>
              </w:rPr>
              <w:t xml:space="preserve">Statinio projekto dalies vadovas, kurio patirtis vertinama kaip vienas iš ekonominio naudingumo vertinimo kriterijų (7 priedo </w:t>
            </w:r>
            <w:r w:rsidR="00EA13EA">
              <w:rPr>
                <w:sz w:val="22"/>
                <w:szCs w:val="22"/>
              </w:rPr>
              <w:t>3</w:t>
            </w:r>
            <w:r w:rsidRPr="0012020B">
              <w:rPr>
                <w:sz w:val="22"/>
                <w:szCs w:val="22"/>
              </w:rPr>
              <w:t xml:space="preserve"> punktas), turi būti tas pats specialistas, kuriam taikomi kvalifikaciniai reikalavimai 3.</w:t>
            </w:r>
            <w:r w:rsidR="0012020B">
              <w:rPr>
                <w:sz w:val="22"/>
                <w:szCs w:val="22"/>
              </w:rPr>
              <w:t>2</w:t>
            </w:r>
            <w:r w:rsidRPr="0012020B">
              <w:rPr>
                <w:sz w:val="22"/>
                <w:szCs w:val="22"/>
              </w:rPr>
              <w:t xml:space="preserve"> punkte.</w:t>
            </w:r>
          </w:p>
          <w:p w14:paraId="7FC61F80" w14:textId="77777777" w:rsidR="00BE54CD" w:rsidRPr="0012020B" w:rsidRDefault="00BE54CD" w:rsidP="00B41D7F">
            <w:pPr>
              <w:jc w:val="both"/>
              <w:rPr>
                <w:sz w:val="22"/>
                <w:szCs w:val="22"/>
                <w:lang w:eastAsia="en-US"/>
              </w:rPr>
            </w:pPr>
          </w:p>
          <w:p w14:paraId="1C25FEA1" w14:textId="58C8F241" w:rsidR="00B800B7" w:rsidRPr="0012020B" w:rsidRDefault="00150316" w:rsidP="00B41D7F">
            <w:pPr>
              <w:spacing w:before="240"/>
              <w:jc w:val="both"/>
              <w:rPr>
                <w:iCs/>
                <w:sz w:val="22"/>
                <w:szCs w:val="22"/>
                <w:lang w:eastAsia="en-US"/>
              </w:rPr>
            </w:pPr>
            <w:r w:rsidRPr="0012020B">
              <w:rPr>
                <w:bCs/>
                <w:sz w:val="22"/>
                <w:szCs w:val="22"/>
                <w:lang w:eastAsia="en-US"/>
              </w:rPr>
              <w:t>3</w:t>
            </w:r>
            <w:r w:rsidR="00B800B7" w:rsidRPr="0012020B">
              <w:rPr>
                <w:bCs/>
                <w:sz w:val="22"/>
                <w:szCs w:val="22"/>
                <w:lang w:eastAsia="en-US"/>
              </w:rPr>
              <w:t xml:space="preserve">.3. </w:t>
            </w:r>
            <w:r w:rsidR="00B800B7" w:rsidRPr="0012020B">
              <w:rPr>
                <w:b/>
                <w:bCs/>
                <w:i/>
                <w:iCs/>
                <w:sz w:val="22"/>
                <w:szCs w:val="22"/>
                <w:lang w:eastAsia="en-US"/>
              </w:rPr>
              <w:t xml:space="preserve"> </w:t>
            </w:r>
            <w:r w:rsidR="00B800B7" w:rsidRPr="0012020B">
              <w:rPr>
                <w:b/>
                <w:bCs/>
                <w:iCs/>
                <w:sz w:val="22"/>
                <w:szCs w:val="22"/>
                <w:lang w:eastAsia="en-US"/>
              </w:rPr>
              <w:t>Bent 1 (vieną) projekto vykdymo priežiūros vadovą</w:t>
            </w:r>
            <w:bookmarkEnd w:id="59"/>
            <w:r w:rsidR="00B800B7" w:rsidRPr="0012020B">
              <w:rPr>
                <w:b/>
                <w:bCs/>
                <w:iCs/>
                <w:sz w:val="22"/>
                <w:szCs w:val="22"/>
                <w:lang w:eastAsia="en-US"/>
              </w:rPr>
              <w:t xml:space="preserve">, </w:t>
            </w:r>
            <w:r w:rsidR="00B800B7" w:rsidRPr="0012020B">
              <w:rPr>
                <w:iCs/>
                <w:sz w:val="22"/>
                <w:szCs w:val="22"/>
                <w:lang w:eastAsia="en-US"/>
              </w:rPr>
              <w:t xml:space="preserve">turintį teisę eiti </w:t>
            </w:r>
            <w:r w:rsidR="006D6D28" w:rsidRPr="0012020B">
              <w:rPr>
                <w:b/>
                <w:bCs/>
                <w:iCs/>
                <w:sz w:val="22"/>
                <w:szCs w:val="22"/>
                <w:lang w:eastAsia="en-US"/>
              </w:rPr>
              <w:t xml:space="preserve">neypatingojo </w:t>
            </w:r>
            <w:r w:rsidR="00B800B7" w:rsidRPr="0012020B">
              <w:rPr>
                <w:iCs/>
                <w:sz w:val="22"/>
                <w:szCs w:val="22"/>
                <w:lang w:eastAsia="en-US"/>
              </w:rPr>
              <w:t xml:space="preserve">statinio projekto vykdymo priežiūros vadovo pareigas statinių grupėje: inžineriniai tinklai </w:t>
            </w:r>
            <w:r w:rsidR="006D6D28" w:rsidRPr="0012020B">
              <w:rPr>
                <w:iCs/>
                <w:sz w:val="22"/>
                <w:szCs w:val="22"/>
                <w:lang w:eastAsia="en-US"/>
              </w:rPr>
              <w:t>(pogrupiuose: vandentiekio tinklų (tik 7 pirkimo daliai) ir nuotekų šalinimo tinklų (1-7 pirkimo dalims);</w:t>
            </w:r>
          </w:p>
          <w:p w14:paraId="78A61D42" w14:textId="77777777" w:rsidR="00B800B7" w:rsidRPr="0012020B" w:rsidRDefault="00B800B7" w:rsidP="00B41D7F">
            <w:pPr>
              <w:pStyle w:val="Komentarotekstas"/>
              <w:jc w:val="both"/>
              <w:rPr>
                <w:b/>
                <w:sz w:val="22"/>
                <w:szCs w:val="22"/>
                <w:lang w:eastAsia="en-US"/>
              </w:rPr>
            </w:pPr>
          </w:p>
          <w:p w14:paraId="17BD64B7" w14:textId="77777777" w:rsidR="00B800B7" w:rsidRDefault="00B800B7" w:rsidP="00B41D7F">
            <w:pPr>
              <w:pStyle w:val="Komentarotekstas"/>
              <w:jc w:val="both"/>
              <w:rPr>
                <w:b/>
                <w:sz w:val="22"/>
                <w:szCs w:val="22"/>
                <w:lang w:eastAsia="en-US"/>
              </w:rPr>
            </w:pPr>
            <w:r w:rsidRPr="0012020B">
              <w:rPr>
                <w:b/>
                <w:sz w:val="22"/>
                <w:szCs w:val="22"/>
                <w:lang w:eastAsia="en-US"/>
              </w:rPr>
              <w:t>Pastaba: Šis reikalavimas taikomas visoms pirkimo objekto dalims.</w:t>
            </w:r>
          </w:p>
          <w:p w14:paraId="712CB8D9" w14:textId="77777777" w:rsidR="00D21B0C" w:rsidRPr="0012020B" w:rsidRDefault="00D21B0C" w:rsidP="00B41D7F">
            <w:pPr>
              <w:pStyle w:val="Komentarotekstas"/>
              <w:jc w:val="both"/>
              <w:rPr>
                <w:b/>
                <w:sz w:val="22"/>
                <w:szCs w:val="22"/>
                <w:lang w:eastAsia="en-US"/>
              </w:rPr>
            </w:pPr>
          </w:p>
          <w:p w14:paraId="5EE54AC3" w14:textId="77777777" w:rsidR="00B800B7" w:rsidRDefault="00D21B0C" w:rsidP="00B41D7F">
            <w:pPr>
              <w:jc w:val="both"/>
              <w:rPr>
                <w:sz w:val="22"/>
                <w:szCs w:val="22"/>
                <w:lang w:eastAsia="en-US"/>
              </w:rPr>
            </w:pPr>
            <w:r w:rsidRPr="00D21B0C">
              <w:rPr>
                <w:sz w:val="22"/>
                <w:szCs w:val="22"/>
                <w:lang w:eastAsia="en-US"/>
              </w:rPr>
              <w:t xml:space="preserve">3.4. </w:t>
            </w:r>
            <w:r w:rsidRPr="00D21B0C">
              <w:rPr>
                <w:b/>
                <w:bCs/>
                <w:sz w:val="22"/>
                <w:szCs w:val="22"/>
                <w:lang w:eastAsia="en-US"/>
              </w:rPr>
              <w:t>Bent 1 (vieną) projekto dalies vadovą,</w:t>
            </w:r>
            <w:r w:rsidRPr="00D21B0C">
              <w:rPr>
                <w:sz w:val="22"/>
                <w:szCs w:val="22"/>
                <w:lang w:eastAsia="en-US"/>
              </w:rPr>
              <w:t xml:space="preserve"> kuris turi teisę eiti statinio projekto </w:t>
            </w:r>
            <w:r w:rsidRPr="00D21B0C">
              <w:rPr>
                <w:b/>
                <w:bCs/>
                <w:sz w:val="22"/>
                <w:szCs w:val="22"/>
                <w:lang w:eastAsia="en-US"/>
              </w:rPr>
              <w:t>elektrotechnikos bei procesų valdymo ir automatizacijos dalies vadovo</w:t>
            </w:r>
            <w:r w:rsidRPr="00D21B0C">
              <w:rPr>
                <w:sz w:val="22"/>
                <w:szCs w:val="22"/>
                <w:lang w:eastAsia="en-US"/>
              </w:rPr>
              <w:t xml:space="preserve"> pareigas neypatingųjų statinių grupėje: inžineriniai tinklai (pogrupiuose: vandentiekio tinklų (tik 7 pirkimo daliai) ir nuotekų šalinimo tinklų (1-7 pirkimo dalims). Projekto dalys – elektrotechnikos bei procesų valdymo ir automatizacijos.</w:t>
            </w:r>
          </w:p>
          <w:p w14:paraId="1B27AEC2" w14:textId="77777777" w:rsidR="00D21B0C" w:rsidRDefault="00D21B0C" w:rsidP="00B41D7F">
            <w:pPr>
              <w:jc w:val="both"/>
              <w:rPr>
                <w:sz w:val="22"/>
                <w:szCs w:val="22"/>
                <w:lang w:eastAsia="en-US"/>
              </w:rPr>
            </w:pPr>
          </w:p>
          <w:p w14:paraId="3BF79884" w14:textId="4C275386" w:rsidR="00D21B0C" w:rsidRPr="00D21B0C" w:rsidRDefault="00D21B0C" w:rsidP="00B41D7F">
            <w:pPr>
              <w:jc w:val="both"/>
              <w:rPr>
                <w:b/>
                <w:bCs/>
                <w:sz w:val="22"/>
                <w:szCs w:val="22"/>
                <w:lang w:eastAsia="en-US"/>
              </w:rPr>
            </w:pPr>
            <w:r w:rsidRPr="00D21B0C">
              <w:rPr>
                <w:b/>
                <w:bCs/>
                <w:sz w:val="22"/>
                <w:szCs w:val="22"/>
                <w:lang w:eastAsia="en-US"/>
              </w:rPr>
              <w:t>Pastaba: Šis reikalavimas taikomas visoms pirkimo objekto dalims.</w:t>
            </w:r>
          </w:p>
          <w:p w14:paraId="6F4A025D" w14:textId="2D5F46A1" w:rsidR="00D21B0C" w:rsidRPr="00D21B0C" w:rsidRDefault="00D21B0C" w:rsidP="00B41D7F">
            <w:pPr>
              <w:jc w:val="both"/>
              <w:rPr>
                <w:sz w:val="22"/>
                <w:szCs w:val="22"/>
                <w:lang w:eastAsia="en-US"/>
              </w:rPr>
            </w:pPr>
          </w:p>
        </w:tc>
        <w:tc>
          <w:tcPr>
            <w:tcW w:w="2949" w:type="dxa"/>
            <w:tcBorders>
              <w:top w:val="single" w:sz="4" w:space="0" w:color="auto"/>
              <w:left w:val="single" w:sz="4" w:space="0" w:color="auto"/>
              <w:bottom w:val="single" w:sz="4" w:space="0" w:color="auto"/>
              <w:right w:val="single" w:sz="4" w:space="0" w:color="auto"/>
            </w:tcBorders>
          </w:tcPr>
          <w:p w14:paraId="05499250" w14:textId="77D95341" w:rsidR="00B800B7" w:rsidRPr="0012020B" w:rsidRDefault="00B800B7" w:rsidP="00B41D7F">
            <w:pPr>
              <w:tabs>
                <w:tab w:val="left" w:pos="432"/>
              </w:tabs>
              <w:jc w:val="both"/>
              <w:rPr>
                <w:b/>
                <w:bCs/>
                <w:sz w:val="22"/>
                <w:szCs w:val="22"/>
                <w:lang w:eastAsia="en-US"/>
              </w:rPr>
            </w:pPr>
            <w:r w:rsidRPr="0012020B">
              <w:rPr>
                <w:sz w:val="22"/>
                <w:szCs w:val="22"/>
                <w:lang w:eastAsia="en-US"/>
              </w:rPr>
              <w:lastRenderedPageBreak/>
              <w:t xml:space="preserve">1. Tiekėjo patvirtintas specialistų (-o), kurie (-is) bus atsakingi (-as) už  sutarties vykdymą, </w:t>
            </w:r>
            <w:r w:rsidRPr="0012020B">
              <w:rPr>
                <w:b/>
                <w:bCs/>
                <w:sz w:val="22"/>
                <w:szCs w:val="22"/>
                <w:lang w:eastAsia="en-US"/>
              </w:rPr>
              <w:t xml:space="preserve">sąrašas, užpildytas pagal </w:t>
            </w:r>
            <w:r w:rsidR="00E72B5B" w:rsidRPr="0012020B">
              <w:rPr>
                <w:b/>
                <w:bCs/>
                <w:sz w:val="22"/>
                <w:szCs w:val="22"/>
                <w:lang w:eastAsia="en-US"/>
              </w:rPr>
              <w:t>pirkimo</w:t>
            </w:r>
            <w:r w:rsidRPr="0012020B">
              <w:rPr>
                <w:b/>
                <w:bCs/>
                <w:sz w:val="22"/>
                <w:szCs w:val="22"/>
                <w:lang w:eastAsia="en-US"/>
              </w:rPr>
              <w:t xml:space="preserve"> sąlygų </w:t>
            </w:r>
            <w:r w:rsidR="003A1BFA" w:rsidRPr="0012020B">
              <w:rPr>
                <w:b/>
                <w:bCs/>
                <w:sz w:val="22"/>
                <w:szCs w:val="22"/>
                <w:lang w:eastAsia="en-US"/>
              </w:rPr>
              <w:t>11</w:t>
            </w:r>
            <w:r w:rsidRPr="0012020B">
              <w:rPr>
                <w:b/>
                <w:bCs/>
                <w:sz w:val="22"/>
                <w:szCs w:val="22"/>
                <w:lang w:eastAsia="en-US"/>
              </w:rPr>
              <w:t xml:space="preserve"> priedą</w:t>
            </w:r>
            <w:r w:rsidR="009B3F47" w:rsidRPr="0012020B">
              <w:rPr>
                <w:b/>
                <w:bCs/>
                <w:sz w:val="22"/>
                <w:szCs w:val="22"/>
                <w:lang w:eastAsia="en-US"/>
              </w:rPr>
              <w:t>,</w:t>
            </w:r>
            <w:r w:rsidR="009B3F47" w:rsidRPr="0012020B">
              <w:rPr>
                <w:sz w:val="22"/>
                <w:szCs w:val="22"/>
                <w:lang w:eastAsia="en-US"/>
              </w:rPr>
              <w:t xml:space="preserve"> taip pat pateikiamas tiekėjo vadovaujančio specialisto – inžinerinių tinklų projekto bei projekto dalies vadovo - </w:t>
            </w:r>
            <w:r w:rsidR="009B3F47" w:rsidRPr="0012020B">
              <w:rPr>
                <w:b/>
                <w:bCs/>
                <w:sz w:val="22"/>
                <w:szCs w:val="22"/>
                <w:lang w:eastAsia="en-US"/>
              </w:rPr>
              <w:t>objektų sąrašas, parengtas pagal</w:t>
            </w:r>
            <w:r w:rsidR="009D2DD7" w:rsidRPr="0012020B">
              <w:rPr>
                <w:b/>
                <w:bCs/>
                <w:sz w:val="22"/>
                <w:szCs w:val="22"/>
                <w:lang w:eastAsia="en-US"/>
              </w:rPr>
              <w:t xml:space="preserve"> pirkimo sąlygų </w:t>
            </w:r>
            <w:r w:rsidR="009B3F47" w:rsidRPr="0012020B">
              <w:rPr>
                <w:b/>
                <w:bCs/>
                <w:sz w:val="22"/>
                <w:szCs w:val="22"/>
                <w:lang w:eastAsia="en-US"/>
              </w:rPr>
              <w:t xml:space="preserve">12 priedą.  </w:t>
            </w:r>
          </w:p>
          <w:p w14:paraId="727EC985" w14:textId="77777777" w:rsidR="00B800B7" w:rsidRPr="0012020B" w:rsidRDefault="00B800B7" w:rsidP="00B41D7F">
            <w:pPr>
              <w:tabs>
                <w:tab w:val="left" w:pos="432"/>
              </w:tabs>
              <w:jc w:val="both"/>
              <w:rPr>
                <w:sz w:val="22"/>
                <w:szCs w:val="22"/>
                <w:lang w:eastAsia="en-US"/>
              </w:rPr>
            </w:pPr>
          </w:p>
          <w:p w14:paraId="0505F7F2" w14:textId="77777777" w:rsidR="00B800B7" w:rsidRPr="0012020B" w:rsidRDefault="00B800B7" w:rsidP="00B41D7F">
            <w:pPr>
              <w:tabs>
                <w:tab w:val="left" w:pos="432"/>
              </w:tabs>
              <w:jc w:val="both"/>
              <w:rPr>
                <w:sz w:val="22"/>
                <w:szCs w:val="22"/>
                <w:lang w:eastAsia="en-US"/>
              </w:rPr>
            </w:pPr>
            <w:r w:rsidRPr="0012020B">
              <w:rPr>
                <w:sz w:val="22"/>
                <w:szCs w:val="22"/>
                <w:lang w:eastAsia="en-US"/>
              </w:rPr>
              <w:t>Kiekvieno specialisto kvalifikaciją pagrindžiantys dokumentai, išdavusios institucijos pavadinimas, atestato numeris ir galiojimo laikas, kiekvieno specialisto darbų teikimo tiekėjui teisinė forma (darbo sutartis, ketinimų protokolas ar kt.).</w:t>
            </w:r>
          </w:p>
          <w:p w14:paraId="51059F82" w14:textId="77777777" w:rsidR="00B800B7" w:rsidRPr="0012020B" w:rsidRDefault="00B800B7" w:rsidP="00B41D7F">
            <w:pPr>
              <w:tabs>
                <w:tab w:val="left" w:pos="432"/>
              </w:tabs>
              <w:jc w:val="both"/>
              <w:rPr>
                <w:sz w:val="22"/>
                <w:szCs w:val="22"/>
                <w:lang w:eastAsia="en-US"/>
              </w:rPr>
            </w:pPr>
            <w:r w:rsidRPr="0012020B">
              <w:rPr>
                <w:sz w:val="22"/>
                <w:szCs w:val="22"/>
                <w:lang w:eastAsia="en-US"/>
              </w:rPr>
              <w:lastRenderedPageBreak/>
              <w:t>2. Kiekvieno siūlomo specialisto pasirašyta deklaracija, kurioje jis įsipareigoja vykdyti pirkimo sutartį (tais atvejais, kai specialistas nėra įmonės darbuotojas).</w:t>
            </w:r>
          </w:p>
          <w:p w14:paraId="5FC51897" w14:textId="77777777" w:rsidR="00B800B7" w:rsidRPr="0012020B" w:rsidRDefault="00B800B7" w:rsidP="00B41D7F">
            <w:pPr>
              <w:tabs>
                <w:tab w:val="left" w:pos="432"/>
              </w:tabs>
              <w:jc w:val="both"/>
              <w:rPr>
                <w:sz w:val="22"/>
                <w:szCs w:val="22"/>
                <w:lang w:eastAsia="en-US"/>
              </w:rPr>
            </w:pPr>
            <w:r w:rsidRPr="0012020B">
              <w:rPr>
                <w:sz w:val="22"/>
                <w:szCs w:val="22"/>
                <w:lang w:eastAsia="en-US"/>
              </w:rPr>
              <w:t>3. Galiojantis kvalifikaciją patvirtinantis atestatas ar atitinkamos užsienio valstybės institucijos išduotas kitas lygiavertis dokumentas.</w:t>
            </w:r>
          </w:p>
          <w:p w14:paraId="274D34F2" w14:textId="77777777" w:rsidR="00B800B7" w:rsidRPr="0012020B" w:rsidRDefault="00B800B7" w:rsidP="00B41D7F">
            <w:pPr>
              <w:tabs>
                <w:tab w:val="left" w:pos="432"/>
              </w:tabs>
              <w:jc w:val="both"/>
              <w:rPr>
                <w:sz w:val="22"/>
                <w:szCs w:val="22"/>
                <w:lang w:eastAsia="en-US"/>
              </w:rPr>
            </w:pPr>
            <w:r w:rsidRPr="0012020B">
              <w:rPr>
                <w:sz w:val="22"/>
                <w:szCs w:val="22"/>
                <w:lang w:eastAsia="en-US"/>
              </w:rPr>
              <w:t>4. Gyvenimo aprašymas (darbo patirties aprašymas ar kitas dokumentas), įrodantis specialisto patirtį, einant reikalaujamas pareigas.</w:t>
            </w:r>
          </w:p>
          <w:p w14:paraId="57F4E474" w14:textId="77777777" w:rsidR="00B800B7" w:rsidRPr="0012020B" w:rsidRDefault="00B800B7" w:rsidP="00B41D7F">
            <w:pPr>
              <w:tabs>
                <w:tab w:val="left" w:pos="432"/>
              </w:tabs>
              <w:jc w:val="both"/>
              <w:rPr>
                <w:sz w:val="22"/>
                <w:szCs w:val="22"/>
                <w:lang w:eastAsia="en-US"/>
              </w:rPr>
            </w:pPr>
            <w:r w:rsidRPr="0012020B">
              <w:rPr>
                <w:sz w:val="22"/>
                <w:szCs w:val="22"/>
                <w:lang w:eastAsia="en-US"/>
              </w:rPr>
              <w:t>Pastaba: užsienio valstybės specialistas SPSC pripažinimo pažymą privalo pateiki iki sutarties sudarymo.</w:t>
            </w:r>
          </w:p>
          <w:p w14:paraId="6DF1AF28" w14:textId="238B7F7B" w:rsidR="00B800B7" w:rsidRPr="0012020B" w:rsidRDefault="00E475BF" w:rsidP="00B41D7F">
            <w:pPr>
              <w:tabs>
                <w:tab w:val="left" w:pos="432"/>
              </w:tabs>
              <w:jc w:val="both"/>
              <w:rPr>
                <w:sz w:val="22"/>
                <w:szCs w:val="22"/>
                <w:lang w:eastAsia="en-US"/>
              </w:rPr>
            </w:pPr>
            <w:r w:rsidRPr="0012020B">
              <w:rPr>
                <w:bCs/>
                <w:i/>
                <w:sz w:val="22"/>
                <w:szCs w:val="22"/>
                <w:u w:val="single"/>
                <w:lang w:eastAsia="en-US"/>
              </w:rPr>
              <w:t>Pateikiami skenuoti dokumentai elektroninėje formoje.</w:t>
            </w:r>
          </w:p>
          <w:p w14:paraId="6BD98D16" w14:textId="77777777" w:rsidR="00B800B7" w:rsidRPr="0012020B" w:rsidRDefault="00B800B7" w:rsidP="00B41D7F">
            <w:pPr>
              <w:tabs>
                <w:tab w:val="left" w:pos="432"/>
              </w:tabs>
              <w:jc w:val="both"/>
              <w:rPr>
                <w:sz w:val="22"/>
                <w:szCs w:val="22"/>
                <w:lang w:eastAsia="en-US"/>
              </w:rPr>
            </w:pPr>
          </w:p>
        </w:tc>
        <w:tc>
          <w:tcPr>
            <w:tcW w:w="2233" w:type="dxa"/>
            <w:tcBorders>
              <w:top w:val="single" w:sz="4" w:space="0" w:color="auto"/>
              <w:left w:val="single" w:sz="4" w:space="0" w:color="auto"/>
              <w:bottom w:val="single" w:sz="4" w:space="0" w:color="auto"/>
              <w:right w:val="single" w:sz="4" w:space="0" w:color="auto"/>
            </w:tcBorders>
            <w:hideMark/>
          </w:tcPr>
          <w:p w14:paraId="5E1F1CEA" w14:textId="6C6A1A5E" w:rsidR="00E475BF" w:rsidRPr="0012020B" w:rsidRDefault="00E475BF" w:rsidP="00BF7715">
            <w:pPr>
              <w:tabs>
                <w:tab w:val="left" w:pos="142"/>
                <w:tab w:val="left" w:pos="709"/>
              </w:tabs>
              <w:jc w:val="both"/>
              <w:rPr>
                <w:sz w:val="22"/>
                <w:szCs w:val="22"/>
                <w:lang w:eastAsia="en-US"/>
              </w:rPr>
            </w:pPr>
            <w:r w:rsidRPr="0012020B">
              <w:rPr>
                <w:sz w:val="22"/>
                <w:szCs w:val="22"/>
                <w:lang w:eastAsia="en-US"/>
              </w:rPr>
              <w:lastRenderedPageBreak/>
              <w:t>Jeigu pasiūlymą teikia ūkio subjektų grupė – reikalavimą turi atitikti ūkio subjektų grupės nario (-ių) specialistai, atsižvelgiant į jų prisiimamus įsipareigojimus pirkimo sutarčiai vykdyti;</w:t>
            </w:r>
          </w:p>
          <w:p w14:paraId="4F9C85B8" w14:textId="77777777" w:rsidR="00E475BF" w:rsidRPr="0012020B" w:rsidRDefault="00E475BF" w:rsidP="00BF7715">
            <w:pPr>
              <w:tabs>
                <w:tab w:val="left" w:pos="142"/>
                <w:tab w:val="left" w:pos="709"/>
              </w:tabs>
              <w:jc w:val="both"/>
              <w:rPr>
                <w:sz w:val="22"/>
                <w:szCs w:val="22"/>
                <w:lang w:eastAsia="en-US"/>
              </w:rPr>
            </w:pPr>
          </w:p>
          <w:p w14:paraId="6AA51DD0" w14:textId="05F69237" w:rsidR="00E475BF" w:rsidRPr="0012020B" w:rsidRDefault="00E475BF" w:rsidP="00BF7715">
            <w:pPr>
              <w:tabs>
                <w:tab w:val="left" w:pos="142"/>
                <w:tab w:val="left" w:pos="709"/>
              </w:tabs>
              <w:jc w:val="both"/>
              <w:rPr>
                <w:sz w:val="22"/>
                <w:szCs w:val="22"/>
                <w:lang w:eastAsia="en-US"/>
              </w:rPr>
            </w:pPr>
            <w:r w:rsidRPr="0012020B">
              <w:rPr>
                <w:sz w:val="22"/>
                <w:szCs w:val="22"/>
                <w:lang w:eastAsia="en-US"/>
              </w:rPr>
              <w:t>Tiekėjas gali remtis kitų ūkio subjektų pajėgumais tik tuo atveju, jeigu tie subjektai (jų darbuotojai) patys vykdys tą pirkimo sutarties dalį, kuriai reikia jų turimų pajėgumų;</w:t>
            </w:r>
          </w:p>
          <w:p w14:paraId="3589162A" w14:textId="77777777" w:rsidR="00E475BF" w:rsidRPr="0012020B" w:rsidRDefault="00E475BF" w:rsidP="00BF7715">
            <w:pPr>
              <w:tabs>
                <w:tab w:val="left" w:pos="142"/>
                <w:tab w:val="left" w:pos="709"/>
              </w:tabs>
              <w:jc w:val="both"/>
              <w:rPr>
                <w:sz w:val="22"/>
                <w:szCs w:val="22"/>
                <w:lang w:eastAsia="en-US"/>
              </w:rPr>
            </w:pPr>
          </w:p>
          <w:p w14:paraId="71859AB0" w14:textId="77777777" w:rsidR="00E475BF" w:rsidRPr="0012020B" w:rsidRDefault="00E475BF" w:rsidP="00BF7715">
            <w:pPr>
              <w:tabs>
                <w:tab w:val="left" w:pos="142"/>
                <w:tab w:val="left" w:pos="709"/>
              </w:tabs>
              <w:jc w:val="both"/>
              <w:rPr>
                <w:sz w:val="22"/>
                <w:szCs w:val="22"/>
                <w:lang w:eastAsia="en-US"/>
              </w:rPr>
            </w:pPr>
          </w:p>
          <w:p w14:paraId="5B75A87A" w14:textId="6632D57A" w:rsidR="00E475BF" w:rsidRPr="0012020B" w:rsidRDefault="00E475BF" w:rsidP="00BF7715">
            <w:pPr>
              <w:tabs>
                <w:tab w:val="left" w:pos="142"/>
                <w:tab w:val="left" w:pos="709"/>
              </w:tabs>
              <w:jc w:val="both"/>
              <w:rPr>
                <w:sz w:val="22"/>
                <w:szCs w:val="22"/>
                <w:lang w:eastAsia="en-US"/>
              </w:rPr>
            </w:pPr>
            <w:r w:rsidRPr="0012020B">
              <w:rPr>
                <w:sz w:val="22"/>
                <w:szCs w:val="22"/>
                <w:lang w:eastAsia="en-US"/>
              </w:rPr>
              <w:t>Subtiekėjai – jei tiekėjas (jo pasitelkiami specialistai) pats atitinka nustatytą reikalavimą, tačiau ketina pasitelkti subtiekėjus (jo specialistus), subtiekėjų specialistai privalo atitikti nustatytus</w:t>
            </w:r>
            <w:r w:rsidRPr="0012020B">
              <w:rPr>
                <w:b/>
                <w:bCs/>
                <w:sz w:val="22"/>
                <w:szCs w:val="22"/>
                <w:lang w:eastAsia="en-US"/>
              </w:rPr>
              <w:t xml:space="preserve"> </w:t>
            </w:r>
            <w:r w:rsidRPr="0012020B">
              <w:rPr>
                <w:sz w:val="22"/>
                <w:szCs w:val="22"/>
                <w:lang w:eastAsia="en-US"/>
              </w:rPr>
              <w:t>reikalavimus, jeigu subtiekėjai (jų darbuotojai) patys vykdys tą pirkimo sutarties dalį, kuriai reikia nustatytos kvalifikacijos.</w:t>
            </w:r>
          </w:p>
          <w:p w14:paraId="14067311" w14:textId="502CB4C0" w:rsidR="00B800B7" w:rsidRPr="0012020B" w:rsidRDefault="00B800B7" w:rsidP="00BF7715">
            <w:pPr>
              <w:tabs>
                <w:tab w:val="left" w:pos="142"/>
                <w:tab w:val="left" w:pos="709"/>
              </w:tabs>
              <w:jc w:val="both"/>
              <w:rPr>
                <w:sz w:val="22"/>
                <w:szCs w:val="22"/>
                <w:lang w:eastAsia="en-US"/>
              </w:rPr>
            </w:pPr>
          </w:p>
        </w:tc>
      </w:tr>
    </w:tbl>
    <w:p w14:paraId="128FB41B" w14:textId="77777777" w:rsidR="00F61BA7" w:rsidRPr="002921BC" w:rsidRDefault="00F61BA7" w:rsidP="00F61BA7">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2"/>
          <w:szCs w:val="22"/>
          <w:lang w:eastAsia="en-US"/>
        </w:rPr>
      </w:pPr>
      <w:r w:rsidRPr="002921BC">
        <w:rPr>
          <w:rFonts w:ascii="Times New Roman" w:eastAsia="Calibri" w:hAnsi="Times New Roman" w:cs="Times New Roman"/>
          <w:sz w:val="22"/>
          <w:szCs w:val="22"/>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2DFD2E26" w14:textId="77777777" w:rsidR="00F61BA7" w:rsidRPr="002921BC" w:rsidRDefault="00F61BA7" w:rsidP="00F61BA7">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2"/>
          <w:szCs w:val="22"/>
          <w:lang w:eastAsia="en-US"/>
        </w:rPr>
      </w:pPr>
      <w:r w:rsidRPr="002921BC">
        <w:rPr>
          <w:rFonts w:ascii="Times New Roman" w:eastAsia="Calibri" w:hAnsi="Times New Roman" w:cs="Times New Roman"/>
          <w:sz w:val="22"/>
          <w:szCs w:val="22"/>
          <w:lang w:eastAsia="en-US"/>
        </w:rPr>
        <w:t xml:space="preserve">Tiekėjas gali pasitelkti pirkimo sutarčiai įvykdyti kitus ūkio subjektus ir/ar subteikėjus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6 priedas).. </w:t>
      </w:r>
    </w:p>
    <w:p w14:paraId="6614B523" w14:textId="1D77FF99" w:rsidR="00F61BA7" w:rsidRDefault="00F61BA7" w:rsidP="005C6308">
      <w:pPr>
        <w:numPr>
          <w:ilvl w:val="0"/>
          <w:numId w:val="3"/>
        </w:numPr>
        <w:tabs>
          <w:tab w:val="left" w:pos="709"/>
          <w:tab w:val="left" w:pos="851"/>
        </w:tabs>
        <w:spacing w:before="120" w:after="0" w:line="240" w:lineRule="auto"/>
        <w:ind w:left="0" w:firstLine="0"/>
        <w:jc w:val="both"/>
        <w:rPr>
          <w:rFonts w:ascii="Times New Roman" w:eastAsia="Calibri" w:hAnsi="Times New Roman" w:cs="Times New Roman"/>
          <w:sz w:val="22"/>
          <w:szCs w:val="22"/>
          <w:lang w:eastAsia="en-US"/>
        </w:rPr>
      </w:pPr>
      <w:r w:rsidRPr="002921BC">
        <w:rPr>
          <w:rFonts w:ascii="Times New Roman" w:eastAsia="Calibri" w:hAnsi="Times New Roman" w:cs="Times New Roman"/>
          <w:sz w:val="22"/>
          <w:szCs w:val="22"/>
          <w:lang w:eastAsia="en-US"/>
        </w:rPr>
        <w:t xml:space="preserve">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Pr="002921BC">
        <w:rPr>
          <w:rFonts w:ascii="Times New Roman" w:eastAsia="Calibri" w:hAnsi="Times New Roman" w:cs="Times New Roman"/>
          <w:sz w:val="22"/>
          <w:szCs w:val="22"/>
          <w:lang w:eastAsia="en-US"/>
        </w:rPr>
        <w:lastRenderedPageBreak/>
        <w:t>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ECE0448" w14:textId="63442A48" w:rsidR="00F61BA7" w:rsidRPr="002921BC" w:rsidRDefault="00F61BA7" w:rsidP="00F61BA7">
      <w:pPr>
        <w:pStyle w:val="Sraopastraipa"/>
        <w:numPr>
          <w:ilvl w:val="0"/>
          <w:numId w:val="3"/>
        </w:numPr>
        <w:tabs>
          <w:tab w:val="left" w:pos="360"/>
          <w:tab w:val="left" w:pos="851"/>
        </w:tabs>
        <w:spacing w:before="120" w:after="0" w:line="240" w:lineRule="auto"/>
        <w:ind w:left="0" w:firstLine="0"/>
        <w:jc w:val="both"/>
        <w:rPr>
          <w:rFonts w:ascii="Times New Roman" w:eastAsia="Calibri" w:hAnsi="Times New Roman" w:cs="Times New Roman"/>
          <w:sz w:val="22"/>
          <w:szCs w:val="22"/>
          <w:lang w:eastAsia="en-US"/>
        </w:rPr>
      </w:pPr>
      <w:r w:rsidRPr="002921BC">
        <w:rPr>
          <w:rFonts w:ascii="Times New Roman" w:eastAsia="Calibri" w:hAnsi="Times New Roman" w:cs="Times New Roman"/>
          <w:sz w:val="22"/>
          <w:szCs w:val="22"/>
          <w:lang w:eastAsia="en-US"/>
        </w:rPr>
        <w:t>Tiekėjai turi atitikti reikalavimus dėl aplinkos apsaugos vadybos sistemos standartų laikymosi:</w:t>
      </w:r>
    </w:p>
    <w:p w14:paraId="4074362D" w14:textId="382DA738" w:rsidR="005C6308" w:rsidRPr="002921BC" w:rsidRDefault="005C6308" w:rsidP="005C6308">
      <w:pPr>
        <w:pStyle w:val="Sraopastraipa"/>
        <w:tabs>
          <w:tab w:val="left" w:pos="360"/>
          <w:tab w:val="left" w:pos="851"/>
        </w:tabs>
        <w:spacing w:before="120" w:after="0" w:line="240" w:lineRule="auto"/>
        <w:ind w:left="0"/>
        <w:jc w:val="both"/>
        <w:rPr>
          <w:rFonts w:ascii="Times New Roman" w:eastAsia="Calibri" w:hAnsi="Times New Roman" w:cs="Times New Roman"/>
          <w:i/>
          <w:iCs/>
          <w:sz w:val="22"/>
          <w:szCs w:val="22"/>
          <w:lang w:eastAsia="en-US"/>
        </w:rPr>
      </w:pPr>
      <w:r w:rsidRPr="002921BC">
        <w:rPr>
          <w:rFonts w:ascii="Times New Roman" w:eastAsia="Calibri" w:hAnsi="Times New Roman" w:cs="Times New Roman"/>
          <w:i/>
          <w:iCs/>
          <w:sz w:val="22"/>
          <w:szCs w:val="22"/>
          <w:lang w:eastAsia="en-US"/>
        </w:rPr>
        <w:t>2 lentelė</w:t>
      </w:r>
    </w:p>
    <w:p w14:paraId="34BACD4D" w14:textId="036C6B2D" w:rsidR="00616ADF" w:rsidRPr="009C3031" w:rsidRDefault="00616ADF" w:rsidP="009C3031">
      <w:pPr>
        <w:pStyle w:val="Sraopastraipa"/>
        <w:ind w:left="0"/>
        <w:rPr>
          <w:rFonts w:ascii="Times New Roman" w:hAnsi="Times New Roman" w:cs="Times New Roman"/>
          <w:sz w:val="22"/>
          <w:szCs w:val="22"/>
        </w:rPr>
      </w:pPr>
      <w:r w:rsidRPr="009C3031">
        <w:rPr>
          <w:rFonts w:ascii="Times New Roman" w:hAnsi="Times New Roman" w:cs="Times New Roman"/>
          <w:sz w:val="22"/>
          <w:szCs w:val="22"/>
        </w:rPr>
        <w:t>Reikalaujami aplinkos apsaugos vadybos sistemos standartai:</w:t>
      </w:r>
    </w:p>
    <w:tbl>
      <w:tblPr>
        <w:tblStyle w:val="Lentelstinklelis"/>
        <w:tblW w:w="0" w:type="auto"/>
        <w:tblInd w:w="0" w:type="dxa"/>
        <w:tblLook w:val="04A0" w:firstRow="1" w:lastRow="0" w:firstColumn="1" w:lastColumn="0" w:noHBand="0" w:noVBand="1"/>
      </w:tblPr>
      <w:tblGrid>
        <w:gridCol w:w="695"/>
        <w:gridCol w:w="4109"/>
        <w:gridCol w:w="4824"/>
      </w:tblGrid>
      <w:tr w:rsidR="00616ADF" w:rsidRPr="002921BC" w14:paraId="24E13A14" w14:textId="77777777" w:rsidTr="00B41D7F">
        <w:tc>
          <w:tcPr>
            <w:tcW w:w="704" w:type="dxa"/>
          </w:tcPr>
          <w:p w14:paraId="7D62D072" w14:textId="77777777" w:rsidR="00616ADF" w:rsidRPr="002921BC" w:rsidRDefault="00616ADF" w:rsidP="00B41D7F">
            <w:pPr>
              <w:rPr>
                <w:rFonts w:hAnsi="Times New Roman" w:cs="Times New Roman"/>
                <w:sz w:val="22"/>
                <w:szCs w:val="22"/>
              </w:rPr>
            </w:pPr>
            <w:r w:rsidRPr="002921BC">
              <w:rPr>
                <w:rFonts w:hAnsi="Times New Roman" w:cs="Times New Roman"/>
                <w:b/>
                <w:sz w:val="22"/>
                <w:szCs w:val="22"/>
              </w:rPr>
              <w:t>Eil. Nr.</w:t>
            </w:r>
          </w:p>
        </w:tc>
        <w:tc>
          <w:tcPr>
            <w:tcW w:w="4253" w:type="dxa"/>
          </w:tcPr>
          <w:p w14:paraId="52E39E93" w14:textId="77777777" w:rsidR="00616ADF" w:rsidRPr="002921BC" w:rsidRDefault="00616ADF" w:rsidP="00B41D7F">
            <w:pPr>
              <w:rPr>
                <w:rFonts w:hAnsi="Times New Roman" w:cs="Times New Roman"/>
                <w:sz w:val="22"/>
                <w:szCs w:val="22"/>
              </w:rPr>
            </w:pPr>
            <w:r w:rsidRPr="002921BC">
              <w:rPr>
                <w:rFonts w:hAnsi="Times New Roman" w:cs="Times New Roman"/>
                <w:b/>
                <w:sz w:val="22"/>
                <w:szCs w:val="22"/>
              </w:rPr>
              <w:t>Reikalavimai</w:t>
            </w:r>
          </w:p>
        </w:tc>
        <w:tc>
          <w:tcPr>
            <w:tcW w:w="5005" w:type="dxa"/>
          </w:tcPr>
          <w:p w14:paraId="01473C4E" w14:textId="77777777" w:rsidR="00616ADF" w:rsidRPr="002921BC" w:rsidRDefault="00616ADF" w:rsidP="00B41D7F">
            <w:pPr>
              <w:rPr>
                <w:rFonts w:hAnsi="Times New Roman" w:cs="Times New Roman"/>
                <w:sz w:val="22"/>
                <w:szCs w:val="22"/>
              </w:rPr>
            </w:pPr>
            <w:r w:rsidRPr="002921BC">
              <w:rPr>
                <w:rFonts w:hAnsi="Times New Roman" w:cs="Times New Roman"/>
                <w:b/>
                <w:sz w:val="22"/>
                <w:szCs w:val="22"/>
              </w:rPr>
              <w:t>Patvirtinančių dokumentų sąrašas</w:t>
            </w:r>
          </w:p>
        </w:tc>
      </w:tr>
      <w:tr w:rsidR="00616ADF" w:rsidRPr="002921BC" w14:paraId="4E7A0A03" w14:textId="77777777" w:rsidTr="00B41D7F">
        <w:tc>
          <w:tcPr>
            <w:tcW w:w="704" w:type="dxa"/>
          </w:tcPr>
          <w:p w14:paraId="6F7DDE84" w14:textId="77777777" w:rsidR="00616ADF" w:rsidRPr="002921BC" w:rsidRDefault="00616ADF" w:rsidP="00B41D7F">
            <w:pPr>
              <w:rPr>
                <w:rFonts w:hAnsi="Times New Roman" w:cs="Times New Roman"/>
                <w:sz w:val="22"/>
                <w:szCs w:val="22"/>
              </w:rPr>
            </w:pPr>
            <w:r w:rsidRPr="002921BC">
              <w:rPr>
                <w:rFonts w:hAnsi="Times New Roman" w:cs="Times New Roman"/>
                <w:sz w:val="22"/>
                <w:szCs w:val="22"/>
              </w:rPr>
              <w:t>1.</w:t>
            </w:r>
          </w:p>
        </w:tc>
        <w:tc>
          <w:tcPr>
            <w:tcW w:w="4253" w:type="dxa"/>
          </w:tcPr>
          <w:p w14:paraId="0A8D9BBA" w14:textId="77F6F4E2" w:rsidR="009C3031" w:rsidRPr="009C3031" w:rsidRDefault="009C3031" w:rsidP="009C3031">
            <w:pPr>
              <w:jc w:val="both"/>
              <w:rPr>
                <w:rFonts w:eastAsia="Calibri" w:hAnsi="Times New Roman" w:cs="Times New Roman"/>
                <w:iCs/>
                <w:sz w:val="22"/>
                <w:szCs w:val="22"/>
              </w:rPr>
            </w:pPr>
            <w:r w:rsidRPr="009C3031">
              <w:rPr>
                <w:rFonts w:eastAsia="Calibri" w:hAnsi="Times New Roman" w:cs="Times New Roman"/>
                <w:sz w:val="22"/>
                <w:szCs w:val="22"/>
              </w:rPr>
              <w:t>Tiekėj</w:t>
            </w:r>
            <w:r>
              <w:rPr>
                <w:rFonts w:eastAsia="Calibri" w:hAnsi="Times New Roman" w:cs="Times New Roman"/>
                <w:sz w:val="22"/>
                <w:szCs w:val="22"/>
              </w:rPr>
              <w:t>as</w:t>
            </w:r>
            <w:r w:rsidRPr="009C3031">
              <w:rPr>
                <w:rFonts w:eastAsia="Calibri" w:hAnsi="Times New Roman" w:cs="Times New Roman"/>
                <w:sz w:val="22"/>
                <w:szCs w:val="22"/>
                <w:vertAlign w:val="superscript"/>
              </w:rPr>
              <w:footnoteReference w:id="7"/>
            </w:r>
            <w:r w:rsidRPr="009C3031">
              <w:rPr>
                <w:rFonts w:eastAsia="Calibri" w:hAnsi="Times New Roman" w:cs="Times New Roman"/>
                <w:sz w:val="22"/>
                <w:szCs w:val="22"/>
              </w:rPr>
              <w:t xml:space="preserve"> </w:t>
            </w:r>
            <w:r w:rsidRPr="009C3031">
              <w:rPr>
                <w:rFonts w:eastAsia="Calibri" w:hAnsi="Times New Roman" w:cs="Times New Roman"/>
                <w:iCs/>
                <w:sz w:val="22"/>
                <w:szCs w:val="22"/>
              </w:rPr>
              <w:t>taiko aplinkos apsaugos vadybos sistemos reikalavimus pagal standartą LST EN ISO 14001 arba EMAS ar kitus aplinkos apsaugos vadybos standartus, pagrįstus atitinkamais Europos arba tarptautinių standartizacijos organizacijų priimtais standartais.</w:t>
            </w:r>
          </w:p>
          <w:p w14:paraId="5EB78633" w14:textId="759BEBC9" w:rsidR="00C21DA9" w:rsidRDefault="00C21DA9" w:rsidP="00B41D7F">
            <w:pPr>
              <w:spacing w:before="100" w:beforeAutospacing="1" w:after="100" w:afterAutospacing="1"/>
              <w:contextualSpacing/>
              <w:jc w:val="both"/>
              <w:rPr>
                <w:rFonts w:hAnsi="Times New Roman" w:cs="Times New Roman"/>
                <w:sz w:val="24"/>
                <w:szCs w:val="24"/>
              </w:rPr>
            </w:pPr>
          </w:p>
          <w:p w14:paraId="53B6D344" w14:textId="77777777" w:rsidR="00C21DA9" w:rsidRDefault="00C21DA9" w:rsidP="00B41D7F">
            <w:pPr>
              <w:spacing w:before="100" w:beforeAutospacing="1" w:after="100" w:afterAutospacing="1"/>
              <w:contextualSpacing/>
              <w:jc w:val="both"/>
              <w:rPr>
                <w:rFonts w:hAnsi="Times New Roman" w:cs="Times New Roman"/>
                <w:sz w:val="24"/>
                <w:szCs w:val="24"/>
              </w:rPr>
            </w:pPr>
          </w:p>
          <w:p w14:paraId="00ADA365" w14:textId="77777777" w:rsidR="00C21DA9" w:rsidRDefault="00C21DA9" w:rsidP="00B41D7F">
            <w:pPr>
              <w:spacing w:before="100" w:beforeAutospacing="1" w:after="100" w:afterAutospacing="1"/>
              <w:contextualSpacing/>
              <w:jc w:val="both"/>
              <w:rPr>
                <w:rFonts w:hAnsi="Times New Roman" w:cs="Times New Roman"/>
                <w:sz w:val="24"/>
                <w:szCs w:val="24"/>
              </w:rPr>
            </w:pPr>
          </w:p>
          <w:p w14:paraId="6BF3840D" w14:textId="77777777" w:rsidR="00C21DA9" w:rsidRPr="009C3031" w:rsidRDefault="00C21DA9" w:rsidP="00B41D7F">
            <w:pPr>
              <w:spacing w:before="100" w:beforeAutospacing="1" w:after="100" w:afterAutospacing="1"/>
              <w:contextualSpacing/>
              <w:jc w:val="both"/>
              <w:rPr>
                <w:rFonts w:hAnsi="Times New Roman" w:cs="Times New Roman"/>
                <w:sz w:val="22"/>
                <w:szCs w:val="22"/>
              </w:rPr>
            </w:pPr>
          </w:p>
          <w:p w14:paraId="63B63737" w14:textId="77777777" w:rsidR="00616ADF" w:rsidRPr="002921BC" w:rsidRDefault="00616ADF" w:rsidP="009C3031">
            <w:pPr>
              <w:jc w:val="both"/>
              <w:rPr>
                <w:rFonts w:hAnsi="Times New Roman" w:cs="Times New Roman"/>
                <w:sz w:val="22"/>
                <w:szCs w:val="22"/>
              </w:rPr>
            </w:pPr>
            <w:r w:rsidRPr="009C3031">
              <w:rPr>
                <w:rFonts w:hAnsi="Times New Roman" w:cs="Times New Roman"/>
                <w:b/>
                <w:bCs/>
                <w:i/>
                <w:iCs/>
                <w:sz w:val="22"/>
                <w:szCs w:val="22"/>
                <w:u w:val="single"/>
              </w:rPr>
              <w:t>Sertifikatas turi galioti projektavimo veiklos srityje.</w:t>
            </w:r>
          </w:p>
        </w:tc>
        <w:tc>
          <w:tcPr>
            <w:tcW w:w="5005" w:type="dxa"/>
          </w:tcPr>
          <w:p w14:paraId="4A496AE9" w14:textId="77777777" w:rsidR="009C3031" w:rsidRPr="009C3031" w:rsidRDefault="009C3031" w:rsidP="009C3031">
            <w:pPr>
              <w:jc w:val="both"/>
              <w:rPr>
                <w:rFonts w:hAnsi="Times New Roman" w:cs="Times New Roman"/>
                <w:color w:val="000000" w:themeColor="text1"/>
                <w:sz w:val="22"/>
                <w:szCs w:val="22"/>
              </w:rPr>
            </w:pPr>
            <w:r w:rsidRPr="009C3031">
              <w:rPr>
                <w:rFonts w:hAnsi="Times New Roman" w:cs="Times New Roman"/>
                <w:color w:val="000000" w:themeColor="text1"/>
                <w:sz w:val="22"/>
                <w:szCs w:val="22"/>
              </w:rPr>
              <w:t>Nepriklausomos įstaigos išduotas galiojantis sertifikatas, patvirtinantis, kad tiekėjas laikosi tam tikrų aplinkos apsaugos vadybos sistemos standartų.</w:t>
            </w:r>
          </w:p>
          <w:p w14:paraId="7D973B8A" w14:textId="77777777" w:rsidR="009C3031" w:rsidRPr="009C3031" w:rsidRDefault="009C3031" w:rsidP="009C3031">
            <w:pPr>
              <w:jc w:val="both"/>
              <w:rPr>
                <w:rFonts w:hAnsi="Times New Roman" w:cs="Times New Roman"/>
                <w:color w:val="000000" w:themeColor="text1"/>
                <w:sz w:val="22"/>
                <w:szCs w:val="22"/>
              </w:rPr>
            </w:pPr>
            <w:r w:rsidRPr="009C3031">
              <w:rPr>
                <w:rFonts w:hAnsi="Times New Roman" w:cs="Times New Roman"/>
                <w:color w:val="000000" w:themeColor="text1"/>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E2F5DC2" w14:textId="77777777" w:rsidR="00616ADF" w:rsidRPr="009C3031" w:rsidRDefault="00616ADF" w:rsidP="00B41D7F">
            <w:pPr>
              <w:jc w:val="both"/>
              <w:rPr>
                <w:rFonts w:hAnsi="Times New Roman" w:cs="Times New Roman"/>
                <w:b/>
                <w:bCs/>
                <w:i/>
                <w:iCs/>
                <w:color w:val="000000" w:themeColor="text1"/>
                <w:sz w:val="22"/>
                <w:szCs w:val="22"/>
                <w:u w:val="single"/>
              </w:rPr>
            </w:pPr>
            <w:r w:rsidRPr="009C3031">
              <w:rPr>
                <w:rFonts w:hAnsi="Times New Roman" w:cs="Times New Roman"/>
                <w:b/>
                <w:bCs/>
                <w:i/>
                <w:iCs/>
                <w:color w:val="000000" w:themeColor="text1"/>
                <w:sz w:val="22"/>
                <w:szCs w:val="22"/>
                <w:u w:val="single"/>
              </w:rPr>
              <w:t>Pateikiamos skaitmeninės dokumentų kopijos.</w:t>
            </w:r>
          </w:p>
          <w:p w14:paraId="6A2CA9C6" w14:textId="77777777" w:rsidR="00616ADF" w:rsidRPr="009C3031" w:rsidRDefault="00616ADF" w:rsidP="00B41D7F">
            <w:pPr>
              <w:rPr>
                <w:rFonts w:hAnsi="Times New Roman" w:cs="Times New Roman"/>
                <w:color w:val="000000" w:themeColor="text1"/>
                <w:sz w:val="22"/>
                <w:szCs w:val="22"/>
              </w:rPr>
            </w:pPr>
          </w:p>
        </w:tc>
      </w:tr>
    </w:tbl>
    <w:p w14:paraId="7966EB51" w14:textId="77777777" w:rsidR="002B3217" w:rsidRPr="002921BC" w:rsidRDefault="002B3217" w:rsidP="002B3217">
      <w:pPr>
        <w:numPr>
          <w:ilvl w:val="0"/>
          <w:numId w:val="3"/>
        </w:numPr>
        <w:tabs>
          <w:tab w:val="left" w:pos="426"/>
          <w:tab w:val="left" w:pos="851"/>
        </w:tabs>
        <w:spacing w:before="120" w:after="0" w:line="240" w:lineRule="auto"/>
        <w:ind w:left="0" w:firstLine="567"/>
        <w:contextualSpacing/>
        <w:jc w:val="both"/>
        <w:rPr>
          <w:rFonts w:ascii="Times New Roman" w:eastAsia="Calibri" w:hAnsi="Times New Roman" w:cs="Times New Roman"/>
          <w:sz w:val="22"/>
          <w:szCs w:val="22"/>
          <w:lang w:eastAsia="en-US"/>
        </w:rPr>
      </w:pPr>
      <w:r w:rsidRPr="002921BC">
        <w:rPr>
          <w:rFonts w:ascii="Times New Roman" w:eastAsia="Calibri" w:hAnsi="Times New Roman" w:cs="Times New Roman"/>
          <w:sz w:val="22"/>
          <w:szCs w:val="22"/>
          <w:lang w:eastAsia="en-US"/>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p>
    <w:p w14:paraId="2F85E946" w14:textId="77777777" w:rsidR="003542CE" w:rsidRDefault="003542CE">
      <w:pPr>
        <w:rPr>
          <w:rFonts w:ascii="Times New Roman" w:eastAsia="Calibri" w:hAnsi="Times New Roman" w:cs="Times New Roman"/>
          <w:sz w:val="22"/>
          <w:szCs w:val="22"/>
        </w:rPr>
      </w:pPr>
      <w:bookmarkStart w:id="60" w:name="_Ref38291379"/>
      <w:bookmarkStart w:id="61" w:name="_Ref38291394"/>
      <w:bookmarkStart w:id="62" w:name="_Ref38898251"/>
      <w:r>
        <w:rPr>
          <w:rFonts w:ascii="Times New Roman" w:eastAsia="Calibri" w:hAnsi="Times New Roman" w:cs="Times New Roman"/>
          <w:sz w:val="22"/>
          <w:szCs w:val="22"/>
        </w:rPr>
        <w:br w:type="page"/>
      </w:r>
    </w:p>
    <w:p w14:paraId="391A10AE" w14:textId="27A63D2F" w:rsidR="00C9192F" w:rsidRPr="002921BC" w:rsidRDefault="00C9192F" w:rsidP="00C9192F">
      <w:pPr>
        <w:pStyle w:val="Antrat2"/>
        <w:ind w:left="5103"/>
        <w:rPr>
          <w:rFonts w:ascii="Times New Roman" w:hAnsi="Times New Roman" w:cs="Times New Roman"/>
          <w:color w:val="auto"/>
          <w:sz w:val="22"/>
          <w:szCs w:val="22"/>
        </w:rPr>
      </w:pPr>
      <w:bookmarkStart w:id="63" w:name="_Toc193199520"/>
      <w:r w:rsidRPr="002921BC">
        <w:rPr>
          <w:rFonts w:ascii="Times New Roman" w:eastAsia="Calibri" w:hAnsi="Times New Roman" w:cs="Times New Roman"/>
          <w:color w:val="auto"/>
          <w:sz w:val="22"/>
          <w:szCs w:val="22"/>
        </w:rPr>
        <w:lastRenderedPageBreak/>
        <w:t xml:space="preserve">Pirkimo sąlygų 5 priedas „EBVPD“ </w:t>
      </w:r>
      <w:r w:rsidRPr="002921BC">
        <w:rPr>
          <w:rFonts w:ascii="Times New Roman" w:hAnsi="Times New Roman" w:cs="Times New Roman"/>
          <w:color w:val="auto"/>
          <w:sz w:val="22"/>
          <w:szCs w:val="22"/>
        </w:rPr>
        <w:t>(XML formatu)</w:t>
      </w:r>
      <w:bookmarkEnd w:id="60"/>
      <w:bookmarkEnd w:id="61"/>
      <w:bookmarkEnd w:id="62"/>
      <w:bookmarkEnd w:id="63"/>
    </w:p>
    <w:p w14:paraId="37FEB901" w14:textId="77777777" w:rsidR="00C9192F" w:rsidRPr="002921BC" w:rsidRDefault="00C9192F" w:rsidP="00C9192F">
      <w:pPr>
        <w:rPr>
          <w:rFonts w:ascii="Times New Roman" w:hAnsi="Times New Roman" w:cs="Times New Roman"/>
          <w:sz w:val="22"/>
          <w:szCs w:val="22"/>
        </w:rPr>
      </w:pPr>
    </w:p>
    <w:p w14:paraId="420C3461" w14:textId="77777777" w:rsidR="00C9192F" w:rsidRPr="002921BC" w:rsidRDefault="00C9192F" w:rsidP="00C9192F">
      <w:pPr>
        <w:spacing w:after="0" w:line="264" w:lineRule="auto"/>
        <w:ind w:right="480"/>
        <w:jc w:val="center"/>
        <w:rPr>
          <w:rFonts w:ascii="Times New Roman" w:eastAsia="Times New Roman" w:hAnsi="Times New Roman" w:cs="Times New Roman"/>
          <w:b/>
          <w:sz w:val="22"/>
          <w:szCs w:val="22"/>
          <w:lang w:eastAsia="en-US"/>
        </w:rPr>
      </w:pPr>
    </w:p>
    <w:p w14:paraId="69423EFC" w14:textId="77777777" w:rsidR="00C9192F" w:rsidRPr="003542CE" w:rsidRDefault="00C9192F" w:rsidP="00C9192F">
      <w:pPr>
        <w:spacing w:after="0" w:line="264" w:lineRule="auto"/>
        <w:ind w:right="480"/>
        <w:jc w:val="center"/>
        <w:rPr>
          <w:rFonts w:ascii="Times New Roman" w:eastAsia="Times New Roman" w:hAnsi="Times New Roman" w:cs="Times New Roman"/>
          <w:b/>
          <w:sz w:val="22"/>
          <w:szCs w:val="22"/>
          <w:lang w:eastAsia="en-US"/>
        </w:rPr>
      </w:pPr>
      <w:r w:rsidRPr="003542CE">
        <w:rPr>
          <w:rFonts w:ascii="Times New Roman" w:eastAsia="Times New Roman" w:hAnsi="Times New Roman" w:cs="Times New Roman"/>
          <w:b/>
          <w:sz w:val="22"/>
          <w:szCs w:val="22"/>
          <w:lang w:eastAsia="en-US"/>
        </w:rPr>
        <w:t>EUROPOS BENDRASIS VIEŠŲJŲ PIRKIMŲ DOKUMENTAS (EBVPD)</w:t>
      </w:r>
    </w:p>
    <w:p w14:paraId="2D7729E8" w14:textId="77777777" w:rsidR="00C9192F" w:rsidRPr="002921BC" w:rsidRDefault="00C9192F" w:rsidP="00C9192F">
      <w:pPr>
        <w:spacing w:after="0" w:line="264" w:lineRule="auto"/>
        <w:ind w:right="480"/>
        <w:jc w:val="center"/>
        <w:rPr>
          <w:rFonts w:ascii="Times New Roman" w:eastAsia="Times New Roman" w:hAnsi="Times New Roman" w:cs="Times New Roman"/>
          <w:bCs/>
          <w:sz w:val="22"/>
          <w:szCs w:val="22"/>
          <w:lang w:eastAsia="en-US"/>
        </w:rPr>
      </w:pPr>
    </w:p>
    <w:p w14:paraId="4F8F7362" w14:textId="77777777" w:rsidR="00C9192F" w:rsidRPr="002921BC" w:rsidRDefault="00C9192F" w:rsidP="00C9192F">
      <w:pPr>
        <w:spacing w:after="0" w:line="264" w:lineRule="auto"/>
        <w:ind w:right="480"/>
        <w:jc w:val="center"/>
        <w:rPr>
          <w:rFonts w:ascii="Times New Roman" w:eastAsia="Times New Roman" w:hAnsi="Times New Roman" w:cs="Times New Roman"/>
          <w:sz w:val="22"/>
          <w:szCs w:val="22"/>
          <w:lang w:eastAsia="en-US"/>
        </w:rPr>
      </w:pPr>
      <w:r w:rsidRPr="002921BC">
        <w:rPr>
          <w:rFonts w:ascii="Times New Roman" w:eastAsia="Times New Roman" w:hAnsi="Times New Roman" w:cs="Times New Roman"/>
          <w:sz w:val="22"/>
          <w:szCs w:val="22"/>
          <w:lang w:eastAsia="en-US"/>
        </w:rPr>
        <w:t>Pateikiama atskiru dokumentu</w:t>
      </w:r>
    </w:p>
    <w:p w14:paraId="4D4A6917" w14:textId="77777777" w:rsidR="00C9192F" w:rsidRPr="002921BC" w:rsidRDefault="00C9192F" w:rsidP="00C9192F">
      <w:pPr>
        <w:spacing w:after="0" w:line="264" w:lineRule="auto"/>
        <w:ind w:right="480"/>
        <w:jc w:val="center"/>
        <w:rPr>
          <w:rFonts w:ascii="Times New Roman" w:eastAsia="Times New Roman" w:hAnsi="Times New Roman" w:cs="Times New Roman"/>
          <w:b/>
          <w:sz w:val="22"/>
          <w:szCs w:val="22"/>
          <w:lang w:eastAsia="en-US"/>
        </w:rPr>
      </w:pPr>
      <w:r w:rsidRPr="002921BC">
        <w:rPr>
          <w:rFonts w:ascii="Times New Roman" w:eastAsia="Times New Roman" w:hAnsi="Times New Roman" w:cs="Times New Roman"/>
          <w:iCs/>
          <w:sz w:val="22"/>
          <w:szCs w:val="22"/>
          <w:lang w:eastAsia="en-US"/>
        </w:rPr>
        <w:t>Dokumentai skelbiami viešai CVP IS priemonėmis kartu su kitais pirkimo dokumentais</w:t>
      </w:r>
    </w:p>
    <w:p w14:paraId="49C0A61A" w14:textId="23E4A0C2" w:rsidR="00F61BA7" w:rsidRPr="002921BC" w:rsidRDefault="00C9192F" w:rsidP="00D631BC">
      <w:pPr>
        <w:jc w:val="center"/>
        <w:rPr>
          <w:rFonts w:ascii="Times New Roman" w:hAnsi="Times New Roman" w:cs="Times New Roman"/>
          <w:smallCaps/>
          <w:sz w:val="22"/>
          <w:szCs w:val="22"/>
        </w:rPr>
        <w:sectPr w:rsidR="00F61BA7" w:rsidRPr="002921BC" w:rsidSect="00593F37">
          <w:footerReference w:type="default" r:id="rId21"/>
          <w:footerReference w:type="first" r:id="rId22"/>
          <w:pgSz w:w="11906" w:h="16838" w:code="9"/>
          <w:pgMar w:top="1134" w:right="567" w:bottom="993" w:left="1701" w:header="720" w:footer="720" w:gutter="0"/>
          <w:pgNumType w:start="1"/>
          <w:cols w:space="720"/>
          <w:titlePg/>
          <w:docGrid w:linePitch="360"/>
        </w:sectPr>
      </w:pPr>
      <w:r w:rsidRPr="002921BC">
        <w:rPr>
          <w:rFonts w:ascii="Times New Roman" w:hAnsi="Times New Roman" w:cs="Times New Roman"/>
          <w:smallCaps/>
          <w:sz w:val="22"/>
          <w:szCs w:val="22"/>
        </w:rPr>
        <w:t>__________</w:t>
      </w:r>
    </w:p>
    <w:p w14:paraId="09C61ABC" w14:textId="77777777" w:rsidR="00C9192F" w:rsidRPr="002921BC" w:rsidRDefault="00C9192F" w:rsidP="00C9192F">
      <w:pPr>
        <w:pStyle w:val="Antrat2"/>
        <w:ind w:left="5103"/>
        <w:rPr>
          <w:rFonts w:ascii="Times New Roman" w:eastAsia="Calibri" w:hAnsi="Times New Roman" w:cs="Times New Roman"/>
          <w:color w:val="auto"/>
          <w:sz w:val="22"/>
          <w:szCs w:val="22"/>
        </w:rPr>
      </w:pPr>
      <w:r w:rsidRPr="002921BC">
        <w:rPr>
          <w:rFonts w:ascii="Times New Roman" w:eastAsiaTheme="minorHAnsi" w:hAnsi="Times New Roman" w:cs="Times New Roman"/>
          <w:b/>
          <w:bCs/>
          <w:sz w:val="22"/>
          <w:szCs w:val="22"/>
        </w:rPr>
        <w:lastRenderedPageBreak/>
        <w:tab/>
      </w:r>
      <w:bookmarkStart w:id="64" w:name="_Ref38540913"/>
      <w:bookmarkStart w:id="65" w:name="_Ref38898051"/>
      <w:bookmarkStart w:id="66" w:name="_Ref38901392"/>
      <w:bookmarkStart w:id="67" w:name="_Toc193199521"/>
      <w:r w:rsidRPr="002921BC">
        <w:rPr>
          <w:rFonts w:ascii="Times New Roman" w:eastAsia="Calibri" w:hAnsi="Times New Roman" w:cs="Times New Roman"/>
          <w:color w:val="auto"/>
          <w:sz w:val="22"/>
          <w:szCs w:val="22"/>
        </w:rPr>
        <w:t>Pirkimo sąlygų 6 priedas „Pasiūlymo forma“</w:t>
      </w:r>
      <w:bookmarkEnd w:id="64"/>
      <w:bookmarkEnd w:id="65"/>
      <w:bookmarkEnd w:id="66"/>
      <w:bookmarkEnd w:id="67"/>
    </w:p>
    <w:p w14:paraId="0FFC4B2F" w14:textId="77777777" w:rsidR="00C9192F" w:rsidRPr="002921BC" w:rsidRDefault="00C9192F" w:rsidP="00C9192F">
      <w:pPr>
        <w:rPr>
          <w:rFonts w:ascii="Times New Roman" w:hAnsi="Times New Roman" w:cs="Times New Roman"/>
          <w:color w:val="7030A0"/>
          <w:sz w:val="22"/>
          <w:szCs w:val="22"/>
        </w:rPr>
      </w:pPr>
    </w:p>
    <w:p w14:paraId="5CDCF5FB" w14:textId="77777777" w:rsidR="00C9192F" w:rsidRPr="003542CE" w:rsidRDefault="00C9192F" w:rsidP="00C9192F">
      <w:pPr>
        <w:spacing w:after="0" w:line="240" w:lineRule="auto"/>
        <w:jc w:val="center"/>
        <w:rPr>
          <w:rFonts w:ascii="Times New Roman" w:eastAsia="SimSun" w:hAnsi="Times New Roman" w:cs="Times New Roman"/>
          <w:b/>
          <w:bCs/>
          <w:sz w:val="22"/>
          <w:szCs w:val="22"/>
          <w:lang w:eastAsia="zh-CN"/>
        </w:rPr>
      </w:pPr>
      <w:r w:rsidRPr="003542CE">
        <w:rPr>
          <w:rFonts w:ascii="Times New Roman" w:eastAsia="SimSun" w:hAnsi="Times New Roman" w:cs="Times New Roman"/>
          <w:b/>
          <w:bCs/>
          <w:sz w:val="22"/>
          <w:szCs w:val="22"/>
          <w:lang w:eastAsia="zh-CN"/>
        </w:rPr>
        <w:t>PASIŪLYMO FORMA</w:t>
      </w:r>
    </w:p>
    <w:p w14:paraId="23D588F5" w14:textId="77777777" w:rsidR="00C9192F" w:rsidRPr="002921BC" w:rsidRDefault="00C9192F" w:rsidP="00C9192F">
      <w:pPr>
        <w:spacing w:after="0" w:line="240" w:lineRule="auto"/>
        <w:jc w:val="center"/>
        <w:rPr>
          <w:rFonts w:ascii="Times New Roman" w:eastAsia="SimSun" w:hAnsi="Times New Roman" w:cs="Times New Roman"/>
          <w:b/>
          <w:bCs/>
          <w:sz w:val="22"/>
          <w:szCs w:val="22"/>
          <w:lang w:eastAsia="zh-CN"/>
        </w:rPr>
      </w:pPr>
    </w:p>
    <w:p w14:paraId="51F3F2A0" w14:textId="77777777" w:rsidR="00C9192F" w:rsidRPr="002921BC" w:rsidRDefault="00C9192F" w:rsidP="00C9192F">
      <w:pPr>
        <w:spacing w:after="0" w:line="240" w:lineRule="auto"/>
        <w:jc w:val="center"/>
        <w:rPr>
          <w:rFonts w:ascii="Times New Roman" w:eastAsia="SimSun" w:hAnsi="Times New Roman" w:cs="Times New Roman"/>
          <w:sz w:val="22"/>
          <w:szCs w:val="22"/>
          <w:lang w:eastAsia="zh-CN"/>
        </w:rPr>
      </w:pPr>
      <w:r w:rsidRPr="002921BC">
        <w:rPr>
          <w:rFonts w:ascii="Times New Roman" w:eastAsia="SimSun" w:hAnsi="Times New Roman" w:cs="Times New Roman"/>
          <w:sz w:val="22"/>
          <w:szCs w:val="22"/>
          <w:lang w:eastAsia="zh-CN"/>
        </w:rPr>
        <w:t>Pateikiama atskiru dokumentu</w:t>
      </w:r>
    </w:p>
    <w:p w14:paraId="16AFB2E1" w14:textId="77777777" w:rsidR="00C9192F" w:rsidRPr="002921BC" w:rsidRDefault="00C9192F" w:rsidP="00C9192F">
      <w:pPr>
        <w:keepNext/>
        <w:spacing w:after="0" w:line="240" w:lineRule="auto"/>
        <w:jc w:val="center"/>
        <w:outlineLvl w:val="2"/>
        <w:rPr>
          <w:rFonts w:ascii="Times New Roman" w:eastAsia="Times New Roman" w:hAnsi="Times New Roman" w:cs="Times New Roman"/>
          <w:b/>
          <w:sz w:val="22"/>
          <w:szCs w:val="22"/>
          <w:lang w:eastAsia="en-US"/>
        </w:rPr>
      </w:pPr>
      <w:bookmarkStart w:id="68" w:name="_Toc193199522"/>
      <w:r w:rsidRPr="002921BC">
        <w:rPr>
          <w:rFonts w:ascii="Times New Roman" w:eastAsia="Times New Roman" w:hAnsi="Times New Roman" w:cs="Times New Roman"/>
          <w:iCs/>
          <w:sz w:val="22"/>
          <w:szCs w:val="22"/>
          <w:lang w:eastAsia="en-US"/>
        </w:rPr>
        <w:t>Dokumentai skelbiami viešai CVP IS priemonėmis kartu su kitais pirkimo dokumentais</w:t>
      </w:r>
      <w:bookmarkEnd w:id="68"/>
      <w:r w:rsidRPr="002921BC">
        <w:rPr>
          <w:rFonts w:ascii="Times New Roman" w:eastAsia="Times New Roman" w:hAnsi="Times New Roman" w:cs="Times New Roman"/>
          <w:b/>
          <w:sz w:val="22"/>
          <w:szCs w:val="22"/>
          <w:lang w:eastAsia="en-US"/>
        </w:rPr>
        <w:t xml:space="preserve"> </w:t>
      </w:r>
    </w:p>
    <w:p w14:paraId="6D6E118A" w14:textId="77777777" w:rsidR="00C9192F" w:rsidRPr="002921BC" w:rsidRDefault="00C9192F" w:rsidP="00C9192F">
      <w:pPr>
        <w:spacing w:after="0" w:line="240" w:lineRule="auto"/>
        <w:ind w:firstLine="720"/>
        <w:jc w:val="center"/>
        <w:rPr>
          <w:rFonts w:ascii="Times New Roman" w:eastAsia="Calibri" w:hAnsi="Times New Roman" w:cs="Times New Roman"/>
          <w:sz w:val="22"/>
          <w:szCs w:val="22"/>
          <w:lang w:eastAsia="en-US"/>
        </w:rPr>
      </w:pPr>
      <w:r w:rsidRPr="002921BC">
        <w:rPr>
          <w:rFonts w:ascii="Times New Roman" w:eastAsia="Times New Roman" w:hAnsi="Times New Roman" w:cs="Times New Roman"/>
          <w:sz w:val="22"/>
          <w:szCs w:val="22"/>
          <w:lang w:eastAsia="en-US"/>
        </w:rPr>
        <w:t>________________</w:t>
      </w:r>
    </w:p>
    <w:p w14:paraId="0DB8D79C" w14:textId="2EA89450" w:rsidR="00C9192F" w:rsidRPr="002921BC" w:rsidRDefault="00C9192F" w:rsidP="00D631BC">
      <w:pPr>
        <w:rPr>
          <w:rFonts w:ascii="Times New Roman" w:hAnsi="Times New Roman" w:cs="Times New Roman"/>
          <w:color w:val="7030A0"/>
          <w:sz w:val="22"/>
          <w:szCs w:val="22"/>
        </w:rPr>
        <w:sectPr w:rsidR="00C9192F" w:rsidRPr="002921BC" w:rsidSect="00835B63">
          <w:pgSz w:w="12240" w:h="15840"/>
          <w:pgMar w:top="1134" w:right="567" w:bottom="1134" w:left="1701" w:header="720" w:footer="720" w:gutter="0"/>
          <w:cols w:space="720"/>
          <w:docGrid w:linePitch="360"/>
        </w:sectPr>
      </w:pPr>
      <w:r w:rsidRPr="002921BC">
        <w:rPr>
          <w:rFonts w:ascii="Times New Roman" w:hAnsi="Times New Roman" w:cs="Times New Roman"/>
          <w:color w:val="7030A0"/>
          <w:sz w:val="22"/>
          <w:szCs w:val="22"/>
        </w:rPr>
        <w:br w:type="page"/>
      </w:r>
    </w:p>
    <w:p w14:paraId="3D8CCDF3" w14:textId="068F791C" w:rsidR="008D704D" w:rsidRPr="002921BC" w:rsidRDefault="008D704D" w:rsidP="008D704D">
      <w:pPr>
        <w:pStyle w:val="Antrat2"/>
        <w:ind w:left="5103"/>
        <w:rPr>
          <w:rFonts w:ascii="Times New Roman" w:eastAsia="Calibri" w:hAnsi="Times New Roman" w:cs="Times New Roman"/>
          <w:color w:val="auto"/>
          <w:sz w:val="22"/>
          <w:szCs w:val="22"/>
        </w:rPr>
      </w:pPr>
      <w:bookmarkStart w:id="69" w:name="_Ref39484039"/>
      <w:bookmarkStart w:id="70" w:name="_Ref40278562"/>
      <w:bookmarkStart w:id="71" w:name="_Toc193199523"/>
      <w:r w:rsidRPr="002921BC">
        <w:rPr>
          <w:rFonts w:ascii="Times New Roman" w:eastAsia="Calibri" w:hAnsi="Times New Roman" w:cs="Times New Roman"/>
          <w:color w:val="auto"/>
          <w:sz w:val="22"/>
          <w:szCs w:val="22"/>
        </w:rPr>
        <w:lastRenderedPageBreak/>
        <w:t xml:space="preserve">Pirkimo sąlygų </w:t>
      </w:r>
      <w:r w:rsidR="00910C39" w:rsidRPr="002921BC">
        <w:rPr>
          <w:rFonts w:ascii="Times New Roman" w:eastAsia="Calibri" w:hAnsi="Times New Roman" w:cs="Times New Roman"/>
          <w:color w:val="auto"/>
          <w:sz w:val="22"/>
          <w:szCs w:val="22"/>
        </w:rPr>
        <w:t>7</w:t>
      </w:r>
      <w:r w:rsidRPr="002921BC">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2921BC" w:rsidRDefault="00FE3D7C" w:rsidP="00FE3D7C">
      <w:pPr>
        <w:jc w:val="center"/>
        <w:rPr>
          <w:rFonts w:ascii="Times New Roman" w:hAnsi="Times New Roman" w:cs="Times New Roman"/>
          <w:b/>
          <w:sz w:val="22"/>
          <w:szCs w:val="22"/>
        </w:rPr>
      </w:pPr>
    </w:p>
    <w:p w14:paraId="4A65B7AD" w14:textId="77777777" w:rsidR="00A32A26" w:rsidRPr="00016856" w:rsidRDefault="00A32A26" w:rsidP="00A32A26">
      <w:pPr>
        <w:pStyle w:val="Paantrat"/>
        <w:jc w:val="center"/>
        <w:rPr>
          <w:rFonts w:ascii="Times New Roman" w:hAnsi="Times New Roman" w:cs="Times New Roman"/>
          <w:b/>
          <w:bCs/>
          <w:smallCaps/>
          <w:sz w:val="22"/>
          <w:szCs w:val="22"/>
        </w:rPr>
      </w:pPr>
      <w:r w:rsidRPr="00016856">
        <w:rPr>
          <w:rFonts w:ascii="Times New Roman" w:hAnsi="Times New Roman" w:cs="Times New Roman"/>
          <w:b/>
          <w:bCs/>
          <w:sz w:val="22"/>
          <w:szCs w:val="22"/>
        </w:rPr>
        <w:t>PASIŪLYMŲ VERTINIMO KRITERIJAI ir Sąlygos</w:t>
      </w:r>
    </w:p>
    <w:p w14:paraId="55309A92" w14:textId="7715DA80" w:rsidR="002921BC" w:rsidRPr="00886AF7" w:rsidRDefault="002921BC" w:rsidP="00886AF7">
      <w:pPr>
        <w:keepNext/>
        <w:keepLines/>
        <w:tabs>
          <w:tab w:val="left" w:pos="1560"/>
        </w:tabs>
        <w:suppressAutoHyphens/>
        <w:spacing w:before="360" w:after="80" w:line="240" w:lineRule="auto"/>
        <w:outlineLvl w:val="1"/>
        <w:rPr>
          <w:rFonts w:ascii="Times New Roman" w:eastAsia="Times New Roman" w:hAnsi="Times New Roman" w:cs="Times New Roman"/>
          <w:b/>
          <w:sz w:val="22"/>
          <w:szCs w:val="22"/>
        </w:rPr>
      </w:pPr>
      <w:bookmarkStart w:id="72" w:name="_Toc193199524"/>
      <w:r w:rsidRPr="00886AF7">
        <w:rPr>
          <w:rFonts w:ascii="Times New Roman" w:eastAsia="Times New Roman" w:hAnsi="Times New Roman" w:cs="Times New Roman"/>
          <w:b/>
          <w:sz w:val="22"/>
          <w:szCs w:val="22"/>
        </w:rPr>
        <w:t>Perkančioji organizacija ekonomiškai naudingiausią pasiūlymą išrenka pagal šiuos kriterijus:</w:t>
      </w:r>
      <w:bookmarkEnd w:id="72"/>
    </w:p>
    <w:p w14:paraId="44A6A65C" w14:textId="40461D80" w:rsidR="002921BC" w:rsidRPr="002921BC" w:rsidRDefault="002921BC"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Perkančiosios organizacijos neatmesti pasiūlymai vertinami pagal </w:t>
      </w:r>
      <w:bookmarkStart w:id="73" w:name="_Hlk526497814"/>
      <w:r w:rsidRPr="002921BC">
        <w:rPr>
          <w:rFonts w:ascii="Times New Roman" w:eastAsia="Times New Roman" w:hAnsi="Times New Roman" w:cs="Times New Roman"/>
          <w:sz w:val="22"/>
          <w:szCs w:val="22"/>
        </w:rPr>
        <w:t xml:space="preserve">kainos, sąnaudų ir kokybės santykį. </w:t>
      </w:r>
      <w:bookmarkEnd w:id="73"/>
      <w:r w:rsidRPr="002921BC">
        <w:rPr>
          <w:rFonts w:ascii="Times New Roman" w:eastAsia="Times New Roman" w:hAnsi="Times New Roman" w:cs="Times New Roman"/>
          <w:sz w:val="22"/>
          <w:szCs w:val="22"/>
        </w:rPr>
        <w:t>Pasiūlymų vertinimo kriterijai:</w:t>
      </w:r>
    </w:p>
    <w:p w14:paraId="4848F0A9"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83"/>
        <w:gridCol w:w="5613"/>
        <w:gridCol w:w="1559"/>
        <w:gridCol w:w="1984"/>
      </w:tblGrid>
      <w:tr w:rsidR="002921BC" w:rsidRPr="002921BC" w14:paraId="59CC8072" w14:textId="77777777" w:rsidTr="00B41D7F">
        <w:trPr>
          <w:trHeight w:val="1037"/>
        </w:trPr>
        <w:tc>
          <w:tcPr>
            <w:tcW w:w="6096" w:type="dxa"/>
            <w:gridSpan w:val="2"/>
            <w:tcBorders>
              <w:top w:val="single" w:sz="4" w:space="0" w:color="000000"/>
              <w:left w:val="single" w:sz="4" w:space="0" w:color="000000"/>
              <w:bottom w:val="single" w:sz="4" w:space="0" w:color="000000"/>
              <w:right w:val="single" w:sz="4" w:space="0" w:color="000000"/>
            </w:tcBorders>
            <w:vAlign w:val="center"/>
            <w:hideMark/>
          </w:tcPr>
          <w:p w14:paraId="31456A0C"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Vertinimo kriterijai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02225A"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Apskaičiuotas tiekėjo balas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ECC84A"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Lyginamasis svoris ekonominio naudingumo įvertinime</w:t>
            </w:r>
          </w:p>
        </w:tc>
      </w:tr>
      <w:tr w:rsidR="002921BC" w:rsidRPr="002921BC" w14:paraId="29DED92E" w14:textId="77777777" w:rsidTr="00B41D7F">
        <w:trPr>
          <w:trHeight w:val="246"/>
        </w:trPr>
        <w:tc>
          <w:tcPr>
            <w:tcW w:w="6096" w:type="dxa"/>
            <w:gridSpan w:val="2"/>
            <w:tcBorders>
              <w:top w:val="single" w:sz="4" w:space="0" w:color="000000"/>
              <w:left w:val="single" w:sz="4" w:space="0" w:color="000000"/>
              <w:bottom w:val="single" w:sz="4" w:space="0" w:color="000000"/>
              <w:right w:val="single" w:sz="4" w:space="0" w:color="000000"/>
            </w:tcBorders>
            <w:vAlign w:val="center"/>
            <w:hideMark/>
          </w:tcPr>
          <w:p w14:paraId="15686CC9" w14:textId="77777777" w:rsidR="002921BC" w:rsidRPr="002921BC" w:rsidRDefault="002921BC" w:rsidP="002921BC">
            <w:pPr>
              <w:tabs>
                <w:tab w:val="left" w:pos="0"/>
                <w:tab w:val="left" w:pos="567"/>
                <w:tab w:val="left" w:pos="851"/>
                <w:tab w:val="left" w:pos="1276"/>
              </w:tabs>
              <w:spacing w:after="0" w:line="240" w:lineRule="auto"/>
              <w:rPr>
                <w:rFonts w:ascii="Times New Roman" w:eastAsia="Times New Roman" w:hAnsi="Times New Roman" w:cs="Times New Roman"/>
                <w:sz w:val="22"/>
                <w:szCs w:val="22"/>
              </w:rPr>
            </w:pPr>
            <w:r w:rsidRPr="002921BC">
              <w:rPr>
                <w:rFonts w:ascii="Times New Roman" w:eastAsia="Times New Roman" w:hAnsi="Times New Roman" w:cs="Times New Roman"/>
                <w:b/>
                <w:sz w:val="22"/>
                <w:szCs w:val="22"/>
              </w:rPr>
              <w:t>Pirmas kriterijus</w:t>
            </w:r>
            <w:r w:rsidRPr="002921BC">
              <w:rPr>
                <w:rFonts w:ascii="Times New Roman" w:eastAsia="Times New Roman" w:hAnsi="Times New Roman" w:cs="Times New Roman"/>
                <w:sz w:val="22"/>
                <w:szCs w:val="22"/>
              </w:rPr>
              <w:t xml:space="preserve"> – Kaina (C)</w:t>
            </w:r>
          </w:p>
        </w:tc>
        <w:tc>
          <w:tcPr>
            <w:tcW w:w="1559" w:type="dxa"/>
            <w:tcBorders>
              <w:top w:val="single" w:sz="4" w:space="0" w:color="000000"/>
              <w:left w:val="single" w:sz="4" w:space="0" w:color="000000"/>
              <w:bottom w:val="single" w:sz="4" w:space="0" w:color="000000"/>
              <w:right w:val="single" w:sz="4" w:space="0" w:color="000000"/>
            </w:tcBorders>
            <w:vAlign w:val="center"/>
          </w:tcPr>
          <w:p w14:paraId="6222068D"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623D84" w14:textId="0288C361" w:rsidR="002921BC" w:rsidRPr="002921BC" w:rsidRDefault="002921BC" w:rsidP="002921BC">
            <w:pPr>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 xml:space="preserve">X = </w:t>
            </w:r>
            <w:r w:rsidR="00F14931">
              <w:rPr>
                <w:rFonts w:ascii="Times New Roman" w:eastAsia="Times New Roman" w:hAnsi="Times New Roman" w:cs="Times New Roman"/>
                <w:b/>
                <w:bCs/>
                <w:sz w:val="22"/>
                <w:szCs w:val="22"/>
              </w:rPr>
              <w:t>6</w:t>
            </w:r>
            <w:r w:rsidRPr="002921BC">
              <w:rPr>
                <w:rFonts w:ascii="Times New Roman" w:eastAsia="Times New Roman" w:hAnsi="Times New Roman" w:cs="Times New Roman"/>
                <w:b/>
                <w:bCs/>
                <w:sz w:val="22"/>
                <w:szCs w:val="22"/>
              </w:rPr>
              <w:t>0</w:t>
            </w:r>
            <w:r w:rsidRPr="002921BC">
              <w:rPr>
                <w:rFonts w:ascii="Times New Roman" w:eastAsia="Times New Roman" w:hAnsi="Times New Roman" w:cs="Times New Roman"/>
                <w:b/>
                <w:bCs/>
                <w:sz w:val="22"/>
                <w:szCs w:val="22"/>
                <w:shd w:val="clear" w:color="auto" w:fill="FFFFFF"/>
              </w:rPr>
              <w:t xml:space="preserve"> </w:t>
            </w:r>
            <w:r w:rsidRPr="002921BC">
              <w:rPr>
                <w:rFonts w:ascii="Times New Roman" w:eastAsia="Times New Roman" w:hAnsi="Times New Roman" w:cs="Times New Roman"/>
                <w:b/>
                <w:bCs/>
                <w:sz w:val="20"/>
                <w:szCs w:val="20"/>
              </w:rPr>
              <w:t>%</w:t>
            </w:r>
          </w:p>
        </w:tc>
      </w:tr>
      <w:tr w:rsidR="002921BC" w:rsidRPr="002921BC" w14:paraId="1985CF26" w14:textId="77777777" w:rsidTr="00B41D7F">
        <w:trPr>
          <w:trHeight w:val="256"/>
        </w:trPr>
        <w:tc>
          <w:tcPr>
            <w:tcW w:w="6096" w:type="dxa"/>
            <w:gridSpan w:val="2"/>
            <w:tcBorders>
              <w:top w:val="single" w:sz="4" w:space="0" w:color="000000"/>
              <w:left w:val="single" w:sz="4" w:space="0" w:color="000000"/>
              <w:bottom w:val="single" w:sz="4" w:space="0" w:color="000000"/>
              <w:right w:val="single" w:sz="4" w:space="0" w:color="000000"/>
            </w:tcBorders>
            <w:vAlign w:val="center"/>
            <w:hideMark/>
          </w:tcPr>
          <w:p w14:paraId="6B36F4F9" w14:textId="1B48354C" w:rsidR="002921BC" w:rsidRPr="002921BC" w:rsidRDefault="006D3335" w:rsidP="002921BC">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Antras</w:t>
            </w:r>
            <w:r w:rsidR="002921BC" w:rsidRPr="002921BC">
              <w:rPr>
                <w:rFonts w:ascii="Times New Roman" w:eastAsia="Times New Roman" w:hAnsi="Times New Roman" w:cs="Times New Roman"/>
                <w:b/>
                <w:sz w:val="22"/>
                <w:szCs w:val="22"/>
              </w:rPr>
              <w:t xml:space="preserve"> kriterijus – </w:t>
            </w:r>
            <w:r w:rsidR="002921BC" w:rsidRPr="002921BC">
              <w:rPr>
                <w:rFonts w:ascii="Times New Roman" w:eastAsia="Times New Roman" w:hAnsi="Times New Roman" w:cs="Times New Roman"/>
                <w:bCs/>
                <w:sz w:val="22"/>
                <w:szCs w:val="22"/>
              </w:rPr>
              <w:t>Projekto vadovo</w:t>
            </w:r>
            <w:r w:rsidR="002921BC" w:rsidRPr="002921BC">
              <w:rPr>
                <w:rFonts w:ascii="Times New Roman" w:eastAsia="Times New Roman" w:hAnsi="Times New Roman" w:cs="Times New Roman"/>
                <w:b/>
                <w:sz w:val="22"/>
                <w:szCs w:val="22"/>
              </w:rPr>
              <w:t xml:space="preserve"> </w:t>
            </w:r>
            <w:r w:rsidR="002921BC" w:rsidRPr="002921BC">
              <w:rPr>
                <w:rFonts w:ascii="Times New Roman" w:eastAsia="Times New Roman" w:hAnsi="Times New Roman" w:cs="Times New Roman"/>
                <w:sz w:val="22"/>
                <w:szCs w:val="22"/>
              </w:rPr>
              <w:t>patirtis (T</w:t>
            </w:r>
            <w:r w:rsidR="000B6FF5">
              <w:rPr>
                <w:rFonts w:ascii="Times New Roman" w:eastAsia="Times New Roman" w:hAnsi="Times New Roman" w:cs="Times New Roman"/>
                <w:sz w:val="22"/>
                <w:szCs w:val="22"/>
                <w:vertAlign w:val="subscript"/>
              </w:rPr>
              <w:t>1</w:t>
            </w:r>
            <w:r w:rsidR="002921BC" w:rsidRPr="002921BC">
              <w:rPr>
                <w:rFonts w:ascii="Times New Roman" w:eastAsia="Times New Roman" w:hAnsi="Times New Roman"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660E3BA"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E0D265F" w14:textId="70359505" w:rsidR="002921BC" w:rsidRPr="002921BC" w:rsidRDefault="002921BC" w:rsidP="002921BC">
            <w:pPr>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Y</w:t>
            </w:r>
            <w:r w:rsidR="000B6FF5">
              <w:rPr>
                <w:rFonts w:ascii="Times New Roman" w:eastAsia="Times New Roman" w:hAnsi="Times New Roman" w:cs="Times New Roman"/>
                <w:b/>
                <w:bCs/>
                <w:sz w:val="22"/>
                <w:szCs w:val="22"/>
                <w:vertAlign w:val="subscript"/>
              </w:rPr>
              <w:t>1</w:t>
            </w:r>
            <w:r w:rsidRPr="002921BC">
              <w:rPr>
                <w:rFonts w:ascii="Times New Roman" w:eastAsia="Times New Roman" w:hAnsi="Times New Roman" w:cs="Times New Roman"/>
                <w:b/>
                <w:bCs/>
                <w:sz w:val="22"/>
                <w:szCs w:val="22"/>
              </w:rPr>
              <w:t xml:space="preserve">= </w:t>
            </w:r>
            <w:r w:rsidR="006D3335">
              <w:rPr>
                <w:rFonts w:ascii="Times New Roman" w:eastAsia="Times New Roman" w:hAnsi="Times New Roman" w:cs="Times New Roman"/>
                <w:b/>
                <w:bCs/>
                <w:sz w:val="22"/>
                <w:szCs w:val="22"/>
              </w:rPr>
              <w:t>20</w:t>
            </w:r>
            <w:r w:rsidRPr="002921BC">
              <w:rPr>
                <w:rFonts w:ascii="Times New Roman" w:eastAsia="Times New Roman" w:hAnsi="Times New Roman" w:cs="Times New Roman"/>
                <w:b/>
                <w:bCs/>
                <w:sz w:val="22"/>
                <w:szCs w:val="22"/>
              </w:rPr>
              <w:t xml:space="preserve"> %</w:t>
            </w:r>
          </w:p>
        </w:tc>
      </w:tr>
      <w:tr w:rsidR="002921BC" w:rsidRPr="002921BC" w14:paraId="58255DAC" w14:textId="77777777" w:rsidTr="00B41D7F">
        <w:trPr>
          <w:trHeight w:val="513"/>
        </w:trPr>
        <w:tc>
          <w:tcPr>
            <w:tcW w:w="483" w:type="dxa"/>
            <w:tcBorders>
              <w:top w:val="single" w:sz="4" w:space="0" w:color="000000"/>
              <w:left w:val="single" w:sz="4" w:space="0" w:color="000000"/>
              <w:bottom w:val="single" w:sz="4" w:space="0" w:color="000000"/>
              <w:right w:val="single" w:sz="4" w:space="0" w:color="auto"/>
            </w:tcBorders>
            <w:vAlign w:val="center"/>
          </w:tcPr>
          <w:p w14:paraId="3D68A6F8" w14:textId="77777777" w:rsidR="002921BC" w:rsidRPr="002921BC" w:rsidRDefault="002921BC" w:rsidP="002921BC">
            <w:pPr>
              <w:spacing w:after="0" w:line="240" w:lineRule="auto"/>
              <w:jc w:val="both"/>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lang w:eastAsia="en-US"/>
              </w:rPr>
              <w:t>1.</w:t>
            </w:r>
          </w:p>
        </w:tc>
        <w:tc>
          <w:tcPr>
            <w:tcW w:w="5613" w:type="dxa"/>
            <w:tcBorders>
              <w:top w:val="single" w:sz="4" w:space="0" w:color="000000"/>
              <w:left w:val="single" w:sz="4" w:space="0" w:color="auto"/>
              <w:bottom w:val="single" w:sz="4" w:space="0" w:color="000000"/>
              <w:right w:val="single" w:sz="4" w:space="0" w:color="000000"/>
            </w:tcBorders>
            <w:vAlign w:val="center"/>
          </w:tcPr>
          <w:p w14:paraId="72DA3A7A" w14:textId="77777777" w:rsidR="002921BC" w:rsidRPr="002921BC" w:rsidRDefault="002921BC" w:rsidP="002921BC">
            <w:pPr>
              <w:spacing w:after="0" w:line="240" w:lineRule="auto"/>
              <w:jc w:val="both"/>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lang w:eastAsia="en-US"/>
              </w:rPr>
              <w:t xml:space="preserve">Pirmas parametras – </w:t>
            </w:r>
            <w:r w:rsidRPr="002921BC">
              <w:rPr>
                <w:rFonts w:ascii="Times New Roman" w:eastAsia="Times New Roman" w:hAnsi="Times New Roman" w:cs="Times New Roman"/>
                <w:bCs/>
                <w:sz w:val="22"/>
                <w:szCs w:val="22"/>
                <w:lang w:eastAsia="en-US"/>
              </w:rPr>
              <w:t xml:space="preserve">projekto vadovo </w:t>
            </w:r>
            <w:r w:rsidRPr="002921BC">
              <w:rPr>
                <w:rFonts w:ascii="Times New Roman" w:eastAsia="Times New Roman" w:hAnsi="Times New Roman" w:cs="Times New Roman"/>
                <w:sz w:val="22"/>
                <w:szCs w:val="22"/>
                <w:lang w:eastAsia="en-US"/>
              </w:rPr>
              <w:t xml:space="preserve">patirtis metais </w:t>
            </w:r>
            <w:r w:rsidRPr="002921BC">
              <w:rPr>
                <w:rFonts w:ascii="Times New Roman" w:eastAsia="Times New Roman" w:hAnsi="Times New Roman" w:cs="Times New Roman"/>
                <w:sz w:val="22"/>
                <w:szCs w:val="22"/>
              </w:rPr>
              <w:t>inžinerinių tinklų projektavime</w:t>
            </w:r>
            <w:r w:rsidRPr="002921BC">
              <w:rPr>
                <w:rFonts w:ascii="Times New Roman" w:eastAsia="Times New Roman" w:hAnsi="Times New Roman" w:cs="Times New Roman"/>
                <w:sz w:val="22"/>
                <w:szCs w:val="22"/>
                <w:lang w:eastAsia="en-US"/>
              </w:rPr>
              <w:t xml:space="preserve"> (P</w:t>
            </w:r>
            <w:r w:rsidRPr="002921BC">
              <w:rPr>
                <w:rFonts w:ascii="Times New Roman" w:eastAsia="Times New Roman" w:hAnsi="Times New Roman" w:cs="Times New Roman"/>
                <w:sz w:val="22"/>
                <w:szCs w:val="22"/>
                <w:vertAlign w:val="subscript"/>
                <w:lang w:eastAsia="en-US"/>
              </w:rPr>
              <w:t>1</w:t>
            </w:r>
            <w:r w:rsidRPr="002921BC">
              <w:rPr>
                <w:rFonts w:ascii="Times New Roman" w:eastAsia="Times New Roman" w:hAnsi="Times New Roman" w:cs="Times New Roman"/>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90257FA" w14:textId="77777777" w:rsidR="002921BC" w:rsidRPr="002921BC" w:rsidRDefault="002921BC" w:rsidP="002921BC">
            <w:pPr>
              <w:spacing w:after="0" w:line="240" w:lineRule="auto"/>
              <w:jc w:val="center"/>
              <w:rPr>
                <w:rFonts w:ascii="Times New Roman" w:eastAsia="Times New Roman" w:hAnsi="Times New Roman" w:cs="Times New Roman"/>
                <w:strike/>
                <w:sz w:val="22"/>
                <w:szCs w:val="22"/>
                <w:highlight w:val="magent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F5DCD3" w14:textId="77777777" w:rsidR="002921BC" w:rsidRPr="002921BC" w:rsidRDefault="002921BC" w:rsidP="002921BC">
            <w:pPr>
              <w:spacing w:after="0" w:line="240" w:lineRule="auto"/>
              <w:jc w:val="center"/>
              <w:rPr>
                <w:rFonts w:ascii="Times New Roman" w:eastAsia="Times New Roman" w:hAnsi="Times New Roman" w:cs="Times New Roman"/>
                <w:i/>
                <w:iCs/>
                <w:sz w:val="22"/>
                <w:szCs w:val="22"/>
              </w:rPr>
            </w:pPr>
            <w:r w:rsidRPr="002921BC">
              <w:rPr>
                <w:rFonts w:ascii="Times New Roman" w:eastAsia="Times New Roman" w:hAnsi="Times New Roman" w:cs="Times New Roman"/>
                <w:i/>
                <w:iCs/>
                <w:sz w:val="22"/>
                <w:szCs w:val="22"/>
                <w:lang w:eastAsia="en-US"/>
              </w:rPr>
              <w:t>P</w:t>
            </w:r>
            <w:r w:rsidRPr="002921BC">
              <w:rPr>
                <w:rFonts w:ascii="Times New Roman" w:eastAsia="Times New Roman" w:hAnsi="Times New Roman" w:cs="Times New Roman"/>
                <w:i/>
                <w:iCs/>
                <w:sz w:val="22"/>
                <w:szCs w:val="22"/>
                <w:vertAlign w:val="subscript"/>
                <w:lang w:eastAsia="en-US"/>
              </w:rPr>
              <w:t>1</w:t>
            </w:r>
            <w:r w:rsidRPr="002921BC">
              <w:rPr>
                <w:rFonts w:ascii="Times New Roman" w:eastAsia="Times New Roman" w:hAnsi="Times New Roman" w:cs="Times New Roman"/>
                <w:i/>
                <w:iCs/>
                <w:sz w:val="22"/>
                <w:szCs w:val="22"/>
              </w:rPr>
              <w:t>= 5 %</w:t>
            </w:r>
          </w:p>
        </w:tc>
      </w:tr>
      <w:tr w:rsidR="002921BC" w:rsidRPr="002921BC" w14:paraId="7D10BD2A" w14:textId="77777777" w:rsidTr="00B41D7F">
        <w:trPr>
          <w:trHeight w:val="513"/>
        </w:trPr>
        <w:tc>
          <w:tcPr>
            <w:tcW w:w="483" w:type="dxa"/>
            <w:tcBorders>
              <w:top w:val="single" w:sz="4" w:space="0" w:color="000000"/>
              <w:left w:val="single" w:sz="4" w:space="0" w:color="000000"/>
              <w:bottom w:val="single" w:sz="4" w:space="0" w:color="000000"/>
              <w:right w:val="single" w:sz="4" w:space="0" w:color="auto"/>
            </w:tcBorders>
            <w:vAlign w:val="center"/>
          </w:tcPr>
          <w:p w14:paraId="2C877337" w14:textId="77777777" w:rsidR="002921BC" w:rsidRPr="002921BC" w:rsidRDefault="002921BC" w:rsidP="002921BC">
            <w:pPr>
              <w:spacing w:after="0" w:line="240" w:lineRule="auto"/>
              <w:jc w:val="both"/>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lang w:eastAsia="en-US"/>
              </w:rPr>
              <w:t>2.</w:t>
            </w:r>
          </w:p>
        </w:tc>
        <w:tc>
          <w:tcPr>
            <w:tcW w:w="5613" w:type="dxa"/>
            <w:tcBorders>
              <w:top w:val="single" w:sz="4" w:space="0" w:color="000000"/>
              <w:left w:val="single" w:sz="4" w:space="0" w:color="auto"/>
              <w:bottom w:val="single" w:sz="4" w:space="0" w:color="000000"/>
              <w:right w:val="single" w:sz="4" w:space="0" w:color="000000"/>
            </w:tcBorders>
            <w:vAlign w:val="center"/>
          </w:tcPr>
          <w:p w14:paraId="635BD5C0" w14:textId="77777777" w:rsidR="002921BC" w:rsidRPr="002921BC" w:rsidRDefault="002921BC" w:rsidP="002921BC">
            <w:pPr>
              <w:spacing w:after="0" w:line="240" w:lineRule="auto"/>
              <w:jc w:val="both"/>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lang w:eastAsia="en-US"/>
              </w:rPr>
              <w:t xml:space="preserve">Antras parametras – </w:t>
            </w:r>
            <w:r w:rsidRPr="002921BC">
              <w:rPr>
                <w:rFonts w:ascii="Times New Roman" w:eastAsia="Times New Roman" w:hAnsi="Times New Roman" w:cs="Times New Roman"/>
                <w:bCs/>
                <w:sz w:val="22"/>
                <w:szCs w:val="22"/>
                <w:lang w:eastAsia="en-US"/>
              </w:rPr>
              <w:t xml:space="preserve">projekto vadovo </w:t>
            </w:r>
            <w:r w:rsidRPr="002921BC">
              <w:rPr>
                <w:rFonts w:ascii="Times New Roman" w:eastAsia="Times New Roman" w:hAnsi="Times New Roman" w:cs="Times New Roman"/>
                <w:sz w:val="22"/>
                <w:szCs w:val="22"/>
                <w:lang w:eastAsia="en-US"/>
              </w:rPr>
              <w:t>patirtis inžinerinių tinklų projektavime pagal suprojektuotų tinklų ilgį (P</w:t>
            </w:r>
            <w:r w:rsidRPr="002921BC">
              <w:rPr>
                <w:rFonts w:ascii="Times New Roman" w:eastAsia="Times New Roman" w:hAnsi="Times New Roman" w:cs="Times New Roman"/>
                <w:sz w:val="22"/>
                <w:szCs w:val="22"/>
                <w:vertAlign w:val="subscript"/>
                <w:lang w:eastAsia="en-US"/>
              </w:rPr>
              <w:t>2</w:t>
            </w:r>
            <w:r w:rsidRPr="002921BC">
              <w:rPr>
                <w:rFonts w:ascii="Times New Roman" w:eastAsia="Times New Roman" w:hAnsi="Times New Roman" w:cs="Times New Roman"/>
                <w:sz w:val="22"/>
                <w:szCs w:val="22"/>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5241F9C" w14:textId="77777777" w:rsidR="002921BC" w:rsidRPr="002921BC" w:rsidRDefault="002921BC" w:rsidP="002921BC">
            <w:pPr>
              <w:spacing w:after="0" w:line="240" w:lineRule="auto"/>
              <w:jc w:val="center"/>
              <w:rPr>
                <w:rFonts w:ascii="Times New Roman" w:eastAsia="Times New Roman" w:hAnsi="Times New Roman" w:cs="Times New Roman"/>
                <w:strike/>
                <w:sz w:val="22"/>
                <w:szCs w:val="22"/>
                <w:highlight w:val="magent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DD7CFC" w14:textId="5F6BC325" w:rsidR="002921BC" w:rsidRPr="002921BC" w:rsidRDefault="002921BC" w:rsidP="002921BC">
            <w:pPr>
              <w:spacing w:after="0" w:line="240" w:lineRule="auto"/>
              <w:jc w:val="center"/>
              <w:rPr>
                <w:rFonts w:ascii="Times New Roman" w:eastAsia="Times New Roman" w:hAnsi="Times New Roman" w:cs="Times New Roman"/>
                <w:i/>
                <w:iCs/>
                <w:sz w:val="22"/>
                <w:szCs w:val="22"/>
              </w:rPr>
            </w:pPr>
            <w:r w:rsidRPr="002921BC">
              <w:rPr>
                <w:rFonts w:ascii="Times New Roman" w:eastAsia="Times New Roman" w:hAnsi="Times New Roman" w:cs="Times New Roman"/>
                <w:i/>
                <w:iCs/>
                <w:sz w:val="22"/>
                <w:szCs w:val="22"/>
                <w:lang w:eastAsia="en-US"/>
              </w:rPr>
              <w:t>P</w:t>
            </w:r>
            <w:r w:rsidRPr="002921BC">
              <w:rPr>
                <w:rFonts w:ascii="Times New Roman" w:eastAsia="Times New Roman" w:hAnsi="Times New Roman" w:cs="Times New Roman"/>
                <w:i/>
                <w:iCs/>
                <w:sz w:val="22"/>
                <w:szCs w:val="22"/>
                <w:vertAlign w:val="subscript"/>
                <w:lang w:eastAsia="en-US"/>
              </w:rPr>
              <w:t>2</w:t>
            </w:r>
            <w:r w:rsidRPr="002921BC">
              <w:rPr>
                <w:rFonts w:ascii="Times New Roman" w:eastAsia="Times New Roman" w:hAnsi="Times New Roman" w:cs="Times New Roman"/>
                <w:i/>
                <w:iCs/>
                <w:sz w:val="22"/>
                <w:szCs w:val="22"/>
              </w:rPr>
              <w:t xml:space="preserve">= </w:t>
            </w:r>
            <w:r w:rsidR="006D3335">
              <w:rPr>
                <w:rFonts w:ascii="Times New Roman" w:eastAsia="Times New Roman" w:hAnsi="Times New Roman" w:cs="Times New Roman"/>
                <w:i/>
                <w:iCs/>
                <w:sz w:val="22"/>
                <w:szCs w:val="22"/>
              </w:rPr>
              <w:t>15</w:t>
            </w:r>
            <w:r w:rsidRPr="002921BC">
              <w:rPr>
                <w:rFonts w:ascii="Times New Roman" w:eastAsia="Times New Roman" w:hAnsi="Times New Roman" w:cs="Times New Roman"/>
                <w:i/>
                <w:iCs/>
                <w:sz w:val="22"/>
                <w:szCs w:val="22"/>
              </w:rPr>
              <w:t xml:space="preserve"> %</w:t>
            </w:r>
          </w:p>
        </w:tc>
      </w:tr>
      <w:tr w:rsidR="002921BC" w:rsidRPr="002921BC" w14:paraId="47605AB8" w14:textId="77777777" w:rsidTr="00B41D7F">
        <w:trPr>
          <w:trHeight w:val="256"/>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0635EA80" w14:textId="4D016AAC" w:rsidR="002921BC" w:rsidRPr="002921BC" w:rsidRDefault="006D3335" w:rsidP="002921BC">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Trečias</w:t>
            </w:r>
            <w:r w:rsidR="002921BC" w:rsidRPr="002921BC">
              <w:rPr>
                <w:rFonts w:ascii="Times New Roman" w:eastAsia="Times New Roman" w:hAnsi="Times New Roman" w:cs="Times New Roman"/>
                <w:b/>
                <w:sz w:val="22"/>
                <w:szCs w:val="22"/>
              </w:rPr>
              <w:t xml:space="preserve"> kriterijus – </w:t>
            </w:r>
            <w:r w:rsidR="002921BC" w:rsidRPr="002921BC">
              <w:rPr>
                <w:rFonts w:ascii="Times New Roman" w:eastAsia="Times New Roman" w:hAnsi="Times New Roman" w:cs="Times New Roman"/>
                <w:bCs/>
                <w:sz w:val="22"/>
                <w:szCs w:val="22"/>
              </w:rPr>
              <w:t>Projekto dalies vadovo</w:t>
            </w:r>
            <w:r w:rsidR="002921BC" w:rsidRPr="002921BC">
              <w:rPr>
                <w:rFonts w:ascii="Times New Roman" w:eastAsia="Times New Roman" w:hAnsi="Times New Roman" w:cs="Times New Roman"/>
                <w:b/>
                <w:sz w:val="22"/>
                <w:szCs w:val="22"/>
              </w:rPr>
              <w:t xml:space="preserve"> </w:t>
            </w:r>
            <w:r w:rsidR="002921BC" w:rsidRPr="002921BC">
              <w:rPr>
                <w:rFonts w:ascii="Times New Roman" w:eastAsia="Times New Roman" w:hAnsi="Times New Roman" w:cs="Times New Roman"/>
                <w:sz w:val="22"/>
                <w:szCs w:val="22"/>
              </w:rPr>
              <w:t>patirtis (T</w:t>
            </w:r>
            <w:r w:rsidR="000B6FF5">
              <w:rPr>
                <w:rFonts w:ascii="Times New Roman" w:eastAsia="Times New Roman" w:hAnsi="Times New Roman" w:cs="Times New Roman"/>
                <w:sz w:val="22"/>
                <w:szCs w:val="22"/>
                <w:vertAlign w:val="subscript"/>
              </w:rPr>
              <w:t>2</w:t>
            </w:r>
            <w:r w:rsidR="002921BC" w:rsidRPr="002921BC">
              <w:rPr>
                <w:rFonts w:ascii="Times New Roman" w:eastAsia="Times New Roman" w:hAnsi="Times New Roman"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1D5E3" w14:textId="77777777" w:rsidR="002921BC" w:rsidRPr="002921BC" w:rsidRDefault="002921BC" w:rsidP="002921BC">
            <w:pPr>
              <w:spacing w:after="0" w:line="240" w:lineRule="auto"/>
              <w:jc w:val="center"/>
              <w:rPr>
                <w:rFonts w:ascii="Times New Roman" w:eastAsia="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2757CD" w14:textId="4D884F99" w:rsidR="002921BC" w:rsidRPr="002921BC" w:rsidRDefault="002921BC" w:rsidP="002921BC">
            <w:pPr>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Y</w:t>
            </w:r>
            <w:r w:rsidR="000B6FF5">
              <w:rPr>
                <w:rFonts w:ascii="Times New Roman" w:eastAsia="Times New Roman" w:hAnsi="Times New Roman" w:cs="Times New Roman"/>
                <w:b/>
                <w:bCs/>
                <w:sz w:val="22"/>
                <w:szCs w:val="22"/>
                <w:vertAlign w:val="subscript"/>
              </w:rPr>
              <w:t>2</w:t>
            </w:r>
            <w:r w:rsidRPr="002921BC">
              <w:rPr>
                <w:rFonts w:ascii="Times New Roman" w:eastAsia="Times New Roman" w:hAnsi="Times New Roman" w:cs="Times New Roman"/>
                <w:b/>
                <w:bCs/>
                <w:sz w:val="22"/>
                <w:szCs w:val="22"/>
              </w:rPr>
              <w:t xml:space="preserve"> = </w:t>
            </w:r>
            <w:r w:rsidR="006D3335">
              <w:rPr>
                <w:rFonts w:ascii="Times New Roman" w:eastAsia="Times New Roman" w:hAnsi="Times New Roman" w:cs="Times New Roman"/>
                <w:b/>
                <w:bCs/>
                <w:sz w:val="22"/>
                <w:szCs w:val="22"/>
              </w:rPr>
              <w:t>20</w:t>
            </w:r>
            <w:r w:rsidRPr="002921BC">
              <w:rPr>
                <w:rFonts w:ascii="Times New Roman" w:eastAsia="Times New Roman" w:hAnsi="Times New Roman" w:cs="Times New Roman"/>
                <w:b/>
                <w:bCs/>
                <w:sz w:val="22"/>
                <w:szCs w:val="22"/>
              </w:rPr>
              <w:t xml:space="preserve"> %</w:t>
            </w:r>
          </w:p>
        </w:tc>
      </w:tr>
      <w:tr w:rsidR="002921BC" w:rsidRPr="002921BC" w14:paraId="17BFE0BE" w14:textId="77777777" w:rsidTr="00B41D7F">
        <w:trPr>
          <w:trHeight w:val="513"/>
        </w:trPr>
        <w:tc>
          <w:tcPr>
            <w:tcW w:w="483" w:type="dxa"/>
            <w:tcBorders>
              <w:top w:val="single" w:sz="4" w:space="0" w:color="000000"/>
              <w:left w:val="single" w:sz="4" w:space="0" w:color="000000"/>
              <w:bottom w:val="single" w:sz="4" w:space="0" w:color="000000"/>
              <w:right w:val="single" w:sz="4" w:space="0" w:color="auto"/>
            </w:tcBorders>
            <w:vAlign w:val="center"/>
          </w:tcPr>
          <w:p w14:paraId="56851970" w14:textId="77777777" w:rsidR="002921BC" w:rsidRPr="002921BC" w:rsidRDefault="002921BC" w:rsidP="002921BC">
            <w:pPr>
              <w:spacing w:after="0" w:line="240" w:lineRule="auto"/>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1.</w:t>
            </w:r>
          </w:p>
        </w:tc>
        <w:tc>
          <w:tcPr>
            <w:tcW w:w="5613" w:type="dxa"/>
            <w:tcBorders>
              <w:top w:val="single" w:sz="4" w:space="0" w:color="000000"/>
              <w:left w:val="single" w:sz="4" w:space="0" w:color="auto"/>
              <w:bottom w:val="single" w:sz="4" w:space="0" w:color="000000"/>
              <w:right w:val="single" w:sz="4" w:space="0" w:color="000000"/>
            </w:tcBorders>
            <w:vAlign w:val="center"/>
          </w:tcPr>
          <w:p w14:paraId="4B2DBA4C" w14:textId="77777777" w:rsidR="002921BC" w:rsidRPr="002921BC" w:rsidRDefault="002921BC" w:rsidP="002921BC">
            <w:pPr>
              <w:spacing w:after="0" w:line="240" w:lineRule="auto"/>
              <w:rPr>
                <w:rFonts w:ascii="Times New Roman" w:eastAsia="Times New Roman" w:hAnsi="Times New Roman" w:cs="Times New Roman"/>
                <w:b/>
                <w:sz w:val="22"/>
                <w:szCs w:val="22"/>
              </w:rPr>
            </w:pPr>
            <w:bookmarkStart w:id="74" w:name="_Hlk34995697"/>
            <w:r w:rsidRPr="002921BC">
              <w:rPr>
                <w:rFonts w:ascii="Times New Roman" w:eastAsia="Times New Roman" w:hAnsi="Times New Roman" w:cs="Times New Roman"/>
                <w:b/>
                <w:sz w:val="22"/>
                <w:szCs w:val="22"/>
              </w:rPr>
              <w:t xml:space="preserve">Pirmas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metais inžinerinių tinklų projektavime (P</w:t>
            </w:r>
            <w:r w:rsidRPr="002921BC">
              <w:rPr>
                <w:rFonts w:ascii="Times New Roman" w:eastAsia="Times New Roman" w:hAnsi="Times New Roman" w:cs="Times New Roman"/>
                <w:sz w:val="22"/>
                <w:szCs w:val="22"/>
                <w:vertAlign w:val="subscript"/>
              </w:rPr>
              <w:t>3</w:t>
            </w:r>
            <w:r w:rsidRPr="002921BC">
              <w:rPr>
                <w:rFonts w:ascii="Times New Roman" w:eastAsia="Times New Roman" w:hAnsi="Times New Roman" w:cs="Times New Roman"/>
                <w:sz w:val="22"/>
                <w:szCs w:val="22"/>
              </w:rPr>
              <w:t>)</w:t>
            </w:r>
            <w:bookmarkEnd w:id="74"/>
          </w:p>
        </w:tc>
        <w:tc>
          <w:tcPr>
            <w:tcW w:w="1559" w:type="dxa"/>
            <w:tcBorders>
              <w:top w:val="single" w:sz="4" w:space="0" w:color="000000"/>
              <w:left w:val="single" w:sz="4" w:space="0" w:color="000000"/>
              <w:bottom w:val="single" w:sz="4" w:space="0" w:color="000000"/>
              <w:right w:val="single" w:sz="4" w:space="0" w:color="000000"/>
            </w:tcBorders>
            <w:vAlign w:val="center"/>
          </w:tcPr>
          <w:p w14:paraId="3450E2EE" w14:textId="77777777" w:rsidR="002921BC" w:rsidRPr="002921BC" w:rsidRDefault="002921BC" w:rsidP="002921BC">
            <w:pPr>
              <w:spacing w:after="0" w:line="240" w:lineRule="auto"/>
              <w:jc w:val="center"/>
              <w:rPr>
                <w:rFonts w:ascii="Times New Roman" w:eastAsia="Times New Roman" w:hAnsi="Times New Roman" w:cs="Times New Roman"/>
                <w:strike/>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1E9ED4" w14:textId="77777777" w:rsidR="002921BC" w:rsidRPr="002921BC" w:rsidRDefault="002921BC" w:rsidP="002921BC">
            <w:pPr>
              <w:spacing w:after="0" w:line="240" w:lineRule="auto"/>
              <w:jc w:val="center"/>
              <w:rPr>
                <w:rFonts w:ascii="Times New Roman" w:eastAsia="Times New Roman" w:hAnsi="Times New Roman" w:cs="Times New Roman"/>
                <w:color w:val="FF0000"/>
                <w:sz w:val="22"/>
                <w:szCs w:val="22"/>
              </w:rPr>
            </w:pPr>
            <w:r w:rsidRPr="002921BC">
              <w:rPr>
                <w:rFonts w:ascii="Times New Roman" w:eastAsia="Times New Roman" w:hAnsi="Times New Roman" w:cs="Times New Roman"/>
                <w:i/>
                <w:iCs/>
                <w:sz w:val="22"/>
                <w:szCs w:val="22"/>
                <w:lang w:eastAsia="en-US"/>
              </w:rPr>
              <w:t>P</w:t>
            </w:r>
            <w:r w:rsidRPr="002921BC">
              <w:rPr>
                <w:rFonts w:ascii="Times New Roman" w:eastAsia="Times New Roman" w:hAnsi="Times New Roman" w:cs="Times New Roman"/>
                <w:i/>
                <w:iCs/>
                <w:sz w:val="22"/>
                <w:szCs w:val="22"/>
                <w:vertAlign w:val="subscript"/>
                <w:lang w:eastAsia="en-US"/>
              </w:rPr>
              <w:t>3</w:t>
            </w:r>
            <w:r w:rsidRPr="002921BC">
              <w:rPr>
                <w:rFonts w:ascii="Times New Roman" w:eastAsia="Times New Roman" w:hAnsi="Times New Roman" w:cs="Times New Roman"/>
                <w:i/>
                <w:iCs/>
                <w:sz w:val="22"/>
                <w:szCs w:val="22"/>
              </w:rPr>
              <w:t>= 5 %</w:t>
            </w:r>
          </w:p>
        </w:tc>
      </w:tr>
      <w:tr w:rsidR="002921BC" w:rsidRPr="002921BC" w14:paraId="75014ED8" w14:textId="77777777" w:rsidTr="00B41D7F">
        <w:trPr>
          <w:trHeight w:val="770"/>
        </w:trPr>
        <w:tc>
          <w:tcPr>
            <w:tcW w:w="483" w:type="dxa"/>
            <w:tcBorders>
              <w:top w:val="single" w:sz="4" w:space="0" w:color="000000"/>
              <w:left w:val="single" w:sz="4" w:space="0" w:color="000000"/>
              <w:bottom w:val="single" w:sz="4" w:space="0" w:color="000000"/>
              <w:right w:val="single" w:sz="4" w:space="0" w:color="auto"/>
            </w:tcBorders>
            <w:vAlign w:val="center"/>
          </w:tcPr>
          <w:p w14:paraId="371D9591" w14:textId="77777777" w:rsidR="002921BC" w:rsidRPr="002921BC" w:rsidRDefault="002921BC" w:rsidP="002921BC">
            <w:pPr>
              <w:spacing w:after="0" w:line="240" w:lineRule="auto"/>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2.</w:t>
            </w:r>
          </w:p>
        </w:tc>
        <w:tc>
          <w:tcPr>
            <w:tcW w:w="5613" w:type="dxa"/>
            <w:tcBorders>
              <w:top w:val="single" w:sz="4" w:space="0" w:color="000000"/>
              <w:left w:val="single" w:sz="4" w:space="0" w:color="auto"/>
              <w:bottom w:val="single" w:sz="4" w:space="0" w:color="000000"/>
              <w:right w:val="single" w:sz="4" w:space="0" w:color="000000"/>
            </w:tcBorders>
            <w:vAlign w:val="center"/>
          </w:tcPr>
          <w:p w14:paraId="04FFAC87" w14:textId="77777777" w:rsidR="002921BC" w:rsidRPr="002921BC" w:rsidRDefault="002921BC" w:rsidP="002921BC">
            <w:pPr>
              <w:spacing w:after="0" w:line="240" w:lineRule="auto"/>
              <w:jc w:val="both"/>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pagal suprojektuotų tinklų ilgį (P</w:t>
            </w:r>
            <w:r w:rsidRPr="002921BC">
              <w:rPr>
                <w:rFonts w:ascii="Times New Roman" w:eastAsia="Times New Roman" w:hAnsi="Times New Roman" w:cs="Times New Roman"/>
                <w:sz w:val="22"/>
                <w:szCs w:val="22"/>
                <w:vertAlign w:val="subscript"/>
              </w:rPr>
              <w:t>4</w:t>
            </w:r>
            <w:r w:rsidRPr="002921BC">
              <w:rPr>
                <w:rFonts w:ascii="Times New Roman" w:eastAsia="Times New Roman" w:hAnsi="Times New Roman"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8A6A24" w14:textId="77777777" w:rsidR="002921BC" w:rsidRPr="002921BC" w:rsidRDefault="002921BC" w:rsidP="002921BC">
            <w:pPr>
              <w:spacing w:after="0" w:line="240" w:lineRule="auto"/>
              <w:jc w:val="center"/>
              <w:rPr>
                <w:rFonts w:ascii="Times New Roman" w:eastAsia="Times New Roman" w:hAnsi="Times New Roman" w:cs="Times New Roman"/>
                <w:strike/>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16E2A2" w14:textId="2B0D9CCD" w:rsidR="002921BC" w:rsidRPr="002921BC" w:rsidRDefault="002921BC" w:rsidP="002921BC">
            <w:pPr>
              <w:spacing w:after="0" w:line="240" w:lineRule="auto"/>
              <w:jc w:val="center"/>
              <w:rPr>
                <w:rFonts w:ascii="Times New Roman" w:eastAsia="Times New Roman" w:hAnsi="Times New Roman" w:cs="Times New Roman"/>
                <w:color w:val="FF0000"/>
                <w:sz w:val="22"/>
                <w:szCs w:val="22"/>
              </w:rPr>
            </w:pPr>
            <w:r w:rsidRPr="002921BC">
              <w:rPr>
                <w:rFonts w:ascii="Times New Roman" w:eastAsia="Times New Roman" w:hAnsi="Times New Roman" w:cs="Times New Roman"/>
                <w:i/>
                <w:iCs/>
                <w:sz w:val="22"/>
                <w:szCs w:val="22"/>
                <w:lang w:eastAsia="en-US"/>
              </w:rPr>
              <w:t>P</w:t>
            </w:r>
            <w:r w:rsidRPr="002921BC">
              <w:rPr>
                <w:rFonts w:ascii="Times New Roman" w:eastAsia="Times New Roman" w:hAnsi="Times New Roman" w:cs="Times New Roman"/>
                <w:i/>
                <w:iCs/>
                <w:sz w:val="22"/>
                <w:szCs w:val="22"/>
                <w:vertAlign w:val="subscript"/>
                <w:lang w:eastAsia="en-US"/>
              </w:rPr>
              <w:t>4</w:t>
            </w:r>
            <w:r w:rsidRPr="002921BC">
              <w:rPr>
                <w:rFonts w:ascii="Times New Roman" w:eastAsia="Times New Roman" w:hAnsi="Times New Roman" w:cs="Times New Roman"/>
                <w:i/>
                <w:iCs/>
                <w:sz w:val="22"/>
                <w:szCs w:val="22"/>
              </w:rPr>
              <w:t xml:space="preserve">= </w:t>
            </w:r>
            <w:r w:rsidR="006D3335">
              <w:rPr>
                <w:rFonts w:ascii="Times New Roman" w:eastAsia="Times New Roman" w:hAnsi="Times New Roman" w:cs="Times New Roman"/>
                <w:i/>
                <w:iCs/>
                <w:sz w:val="22"/>
                <w:szCs w:val="22"/>
              </w:rPr>
              <w:t>15</w:t>
            </w:r>
            <w:r w:rsidRPr="002921BC">
              <w:rPr>
                <w:rFonts w:ascii="Times New Roman" w:eastAsia="Times New Roman" w:hAnsi="Times New Roman" w:cs="Times New Roman"/>
                <w:i/>
                <w:iCs/>
                <w:sz w:val="22"/>
                <w:szCs w:val="22"/>
              </w:rPr>
              <w:t xml:space="preserve"> %</w:t>
            </w:r>
          </w:p>
        </w:tc>
      </w:tr>
    </w:tbl>
    <w:p w14:paraId="4E3AA72F"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p w14:paraId="26DF7737" w14:textId="786691F3" w:rsidR="00BC562D" w:rsidRPr="00730C7A" w:rsidRDefault="009B26E9" w:rsidP="00730C7A">
      <w:pPr>
        <w:pStyle w:val="Sraopastraipa"/>
        <w:numPr>
          <w:ilvl w:val="0"/>
          <w:numId w:val="37"/>
        </w:numPr>
        <w:tabs>
          <w:tab w:val="left" w:pos="0"/>
          <w:tab w:val="left" w:pos="567"/>
          <w:tab w:val="left" w:pos="851"/>
          <w:tab w:val="left" w:pos="1276"/>
        </w:tabs>
        <w:spacing w:after="0" w:line="240" w:lineRule="auto"/>
        <w:jc w:val="both"/>
        <w:rPr>
          <w:rFonts w:ascii="Times New Roman" w:eastAsia="Times New Roman" w:hAnsi="Times New Roman" w:cs="Times New Roman"/>
          <w:sz w:val="22"/>
          <w:szCs w:val="22"/>
        </w:rPr>
      </w:pPr>
      <w:r w:rsidRPr="00730C7A">
        <w:rPr>
          <w:rFonts w:ascii="Times New Roman" w:eastAsia="Times New Roman" w:hAnsi="Times New Roman" w:cs="Times New Roman"/>
          <w:b/>
          <w:bCs/>
          <w:sz w:val="22"/>
          <w:szCs w:val="22"/>
        </w:rPr>
        <w:t>Pirmas kriterijus – kaina.</w:t>
      </w:r>
      <w:r w:rsidRPr="00730C7A">
        <w:rPr>
          <w:rFonts w:ascii="Times New Roman" w:eastAsia="Times New Roman" w:hAnsi="Times New Roman" w:cs="Times New Roman"/>
          <w:sz w:val="22"/>
          <w:szCs w:val="22"/>
        </w:rPr>
        <w:t xml:space="preserve"> </w:t>
      </w:r>
      <w:r w:rsidR="00BC562D" w:rsidRPr="00730C7A">
        <w:rPr>
          <w:rFonts w:ascii="Times New Roman" w:eastAsia="Times New Roman" w:hAnsi="Times New Roman" w:cs="Times New Roman"/>
          <w:sz w:val="22"/>
          <w:szCs w:val="22"/>
        </w:rPr>
        <w:t>Tiekėjo pasiūlymo kainos balas (C) apskaičiuojamas mažiausios pasiūlytos kainos (Cmin) ir vertinamo pasiūlymo kainos (Cp) santykį padauginant iš kainos lyginamojo svorio (X):</w:t>
      </w:r>
    </w:p>
    <w:p w14:paraId="65ED378B" w14:textId="77777777" w:rsidR="00BC562D" w:rsidRPr="00BC562D" w:rsidRDefault="00BC562D"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p>
    <w:p w14:paraId="5878C309" w14:textId="77777777" w:rsidR="00BC562D" w:rsidRPr="00BC562D" w:rsidRDefault="00BC562D"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BC562D">
        <w:rPr>
          <w:rFonts w:ascii="Times New Roman" w:eastAsia="Times New Roman" w:hAnsi="Times New Roman" w:cs="Times New Roman"/>
          <w:sz w:val="22"/>
          <w:szCs w:val="22"/>
        </w:rPr>
        <w:t xml:space="preserve">                                                                                    Cmin</w:t>
      </w:r>
    </w:p>
    <w:p w14:paraId="2BDF0D8F" w14:textId="77777777" w:rsidR="00BC562D" w:rsidRPr="00BC562D" w:rsidRDefault="00BC562D"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BC562D">
        <w:rPr>
          <w:rFonts w:ascii="Times New Roman" w:eastAsia="Times New Roman" w:hAnsi="Times New Roman" w:cs="Times New Roman"/>
          <w:sz w:val="22"/>
          <w:szCs w:val="22"/>
        </w:rPr>
        <w:t xml:space="preserve">                                                                        C = ------------ x X</w:t>
      </w:r>
    </w:p>
    <w:p w14:paraId="15795BBC" w14:textId="2717DFE6" w:rsidR="00BC562D" w:rsidRDefault="00BC562D"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BC562D">
        <w:rPr>
          <w:rFonts w:ascii="Times New Roman" w:eastAsia="Times New Roman" w:hAnsi="Times New Roman" w:cs="Times New Roman"/>
          <w:sz w:val="22"/>
          <w:szCs w:val="22"/>
        </w:rPr>
        <w:t xml:space="preserve">                                                                                     Cp</w:t>
      </w:r>
    </w:p>
    <w:p w14:paraId="3B2C9383" w14:textId="6BC0BDD9" w:rsidR="002921BC" w:rsidRPr="002921BC" w:rsidRDefault="002921BC"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1.</w:t>
      </w:r>
      <w:r w:rsidR="00730C7A">
        <w:rPr>
          <w:rFonts w:ascii="Times New Roman" w:eastAsia="Times New Roman" w:hAnsi="Times New Roman" w:cs="Times New Roman"/>
          <w:sz w:val="22"/>
          <w:szCs w:val="22"/>
        </w:rPr>
        <w:t>1</w:t>
      </w:r>
      <w:r w:rsidRPr="002921BC">
        <w:rPr>
          <w:rFonts w:ascii="Times New Roman" w:eastAsia="Times New Roman" w:hAnsi="Times New Roman" w:cs="Times New Roman"/>
          <w:sz w:val="22"/>
          <w:szCs w:val="22"/>
        </w:rPr>
        <w:t>. Ekonominis naudingumas (S) apskaičiuojamas sudedant tiekėjo pasiūlymo kainos kriterijaus (C) ir kriterijaus „Paslaugų kokybė“ (T) vertinimo balus. Apvalinama iki skaičiaus šimtųjų. Ekonominis naudingumas (S):</w:t>
      </w:r>
    </w:p>
    <w:p w14:paraId="3823CF79" w14:textId="77777777" w:rsidR="002921BC" w:rsidRPr="002921BC" w:rsidRDefault="002921BC" w:rsidP="009B26E9">
      <w:pPr>
        <w:tabs>
          <w:tab w:val="left" w:pos="0"/>
          <w:tab w:val="left" w:pos="567"/>
          <w:tab w:val="left" w:pos="851"/>
          <w:tab w:val="left" w:pos="1276"/>
        </w:tabs>
        <w:spacing w:before="120" w:after="120" w:line="240" w:lineRule="auto"/>
        <w:ind w:firstLine="851"/>
        <w:jc w:val="both"/>
        <w:rPr>
          <w:rFonts w:ascii="Times New Roman" w:eastAsia="Times New Roman" w:hAnsi="Times New Roman" w:cs="Times New Roman"/>
          <w:i/>
          <w:sz w:val="22"/>
          <w:szCs w:val="22"/>
        </w:rPr>
      </w:pPr>
      <m:oMathPara>
        <m:oMath>
          <m:r>
            <w:rPr>
              <w:rFonts w:ascii="Cambria Math" w:eastAsia="Times New Roman" w:hAnsi="Cambria Math" w:cs="Times New Roman"/>
              <w:sz w:val="20"/>
              <w:szCs w:val="24"/>
            </w:rPr>
            <m:t>S=C+T</m:t>
          </m:r>
        </m:oMath>
      </m:oMathPara>
    </w:p>
    <w:p w14:paraId="50DB285A" w14:textId="753ABE36" w:rsidR="002921BC" w:rsidRPr="002921BC" w:rsidRDefault="002921BC" w:rsidP="009B26E9">
      <w:pPr>
        <w:tabs>
          <w:tab w:val="left" w:pos="0"/>
          <w:tab w:val="left" w:pos="567"/>
          <w:tab w:val="left" w:pos="851"/>
          <w:tab w:val="left" w:pos="1276"/>
        </w:tabs>
        <w:spacing w:after="0" w:line="240" w:lineRule="auto"/>
        <w:ind w:firstLine="851"/>
        <w:contextualSpacing/>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1.</w:t>
      </w:r>
      <w:r w:rsidR="00730C7A">
        <w:rPr>
          <w:rFonts w:ascii="Times New Roman" w:eastAsia="Times New Roman" w:hAnsi="Times New Roman" w:cs="Times New Roman"/>
          <w:sz w:val="22"/>
          <w:szCs w:val="22"/>
        </w:rPr>
        <w:t>2</w:t>
      </w:r>
      <w:r w:rsidRPr="002921BC">
        <w:rPr>
          <w:rFonts w:ascii="Times New Roman" w:eastAsia="Times New Roman" w:hAnsi="Times New Roman" w:cs="Times New Roman"/>
          <w:sz w:val="22"/>
          <w:szCs w:val="22"/>
        </w:rPr>
        <w:t>. Susipažinus su tiekėjų pateiktais pasiūlymais, pasiūlymai palyginami ir vertinami pagal ,,Paslaugų kokybės“ kriterijų T. Komisija (kiekvienas narys ar visi nariai bendrai, komisijos pasitelkti ekspertai) kiekvieną pasiūlymą įvertina pagal kiekvieną vertinimo kriterijų T</w:t>
      </w:r>
      <w:r w:rsidRPr="002921BC">
        <w:rPr>
          <w:rFonts w:ascii="Times New Roman" w:eastAsia="Times New Roman" w:hAnsi="Times New Roman" w:cs="Times New Roman"/>
          <w:sz w:val="22"/>
          <w:szCs w:val="22"/>
          <w:vertAlign w:val="subscript"/>
        </w:rPr>
        <w:t>i</w:t>
      </w:r>
      <w:r w:rsidRPr="002921BC">
        <w:rPr>
          <w:rFonts w:ascii="Times New Roman" w:eastAsia="Times New Roman" w:hAnsi="Times New Roman" w:cs="Times New Roman"/>
          <w:sz w:val="22"/>
          <w:szCs w:val="22"/>
        </w:rPr>
        <w:t xml:space="preserve"> (T</w:t>
      </w:r>
      <w:r w:rsidRPr="002921BC">
        <w:rPr>
          <w:rFonts w:ascii="Times New Roman" w:eastAsia="Times New Roman" w:hAnsi="Times New Roman" w:cs="Times New Roman"/>
          <w:sz w:val="22"/>
          <w:szCs w:val="22"/>
          <w:vertAlign w:val="subscript"/>
        </w:rPr>
        <w:t>1</w:t>
      </w:r>
      <w:r w:rsidRPr="002921BC">
        <w:rPr>
          <w:rFonts w:ascii="Times New Roman" w:eastAsia="Times New Roman" w:hAnsi="Times New Roman" w:cs="Times New Roman"/>
          <w:sz w:val="22"/>
          <w:szCs w:val="22"/>
        </w:rPr>
        <w:t>, T</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 kurie bendrai sudaro ,,Paslaugų kokybės“ kriterijų T. Kriterijaus „Paslaugų kokybė“ (T) balai apskaičiuojami sudedant atskirų kriterijų (T</w:t>
      </w:r>
      <w:r w:rsidRPr="002921BC">
        <w:rPr>
          <w:rFonts w:ascii="Times New Roman" w:eastAsia="Times New Roman" w:hAnsi="Times New Roman" w:cs="Times New Roman"/>
          <w:sz w:val="22"/>
          <w:szCs w:val="22"/>
          <w:vertAlign w:val="subscript"/>
        </w:rPr>
        <w:t>i</w:t>
      </w:r>
      <w:r w:rsidRPr="002921BC">
        <w:rPr>
          <w:rFonts w:ascii="Times New Roman" w:eastAsia="Times New Roman" w:hAnsi="Times New Roman" w:cs="Times New Roman"/>
          <w:sz w:val="22"/>
          <w:szCs w:val="22"/>
        </w:rPr>
        <w:t>) balus:</w:t>
      </w:r>
    </w:p>
    <w:p w14:paraId="02A7E4E8" w14:textId="77777777" w:rsidR="002921BC" w:rsidRPr="002921BC" w:rsidRDefault="002921BC" w:rsidP="002921BC">
      <w:pPr>
        <w:tabs>
          <w:tab w:val="left" w:pos="0"/>
          <w:tab w:val="left" w:pos="567"/>
          <w:tab w:val="left" w:pos="851"/>
          <w:tab w:val="left" w:pos="1276"/>
        </w:tabs>
        <w:spacing w:before="120" w:after="120" w:line="240" w:lineRule="auto"/>
        <w:jc w:val="both"/>
        <w:rPr>
          <w:rFonts w:ascii="Times New Roman" w:eastAsia="Times New Roman" w:hAnsi="Times New Roman" w:cs="Times New Roman"/>
          <w:sz w:val="22"/>
          <w:szCs w:val="22"/>
        </w:rPr>
      </w:pPr>
      <m:oMathPara>
        <m:oMathParaPr>
          <m:jc m:val="center"/>
        </m:oMathParaPr>
        <m:oMath>
          <m:r>
            <w:rPr>
              <w:rFonts w:ascii="Cambria Math" w:eastAsia="Times New Roman" w:hAnsi="Cambria Math" w:cs="Times New Roman"/>
              <w:sz w:val="20"/>
              <w:szCs w:val="24"/>
            </w:rPr>
            <m:t>T=</m:t>
          </m:r>
          <m:nary>
            <m:naryPr>
              <m:chr m:val="∑"/>
              <m:limLoc m:val="undOvr"/>
              <m:subHide m:val="1"/>
              <m:supHide m:val="1"/>
              <m:ctrlPr>
                <w:rPr>
                  <w:rFonts w:ascii="Cambria Math" w:eastAsia="Times New Roman" w:hAnsi="Cambria Math" w:cs="Times New Roman"/>
                  <w:i/>
                  <w:sz w:val="20"/>
                  <w:szCs w:val="24"/>
                </w:rPr>
              </m:ctrlPr>
            </m:naryPr>
            <m:sub/>
            <m:sup/>
            <m:e>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i</m:t>
                  </m:r>
                </m:sub>
              </m:sSub>
            </m:e>
          </m:nary>
        </m:oMath>
      </m:oMathPara>
    </w:p>
    <w:p w14:paraId="7E110202" w14:textId="035EF6EE" w:rsidR="002921BC" w:rsidRPr="002921BC" w:rsidRDefault="000B6FF5" w:rsidP="002921BC">
      <w:pPr>
        <w:tabs>
          <w:tab w:val="left" w:pos="0"/>
          <w:tab w:val="left" w:pos="567"/>
          <w:tab w:val="left" w:pos="851"/>
          <w:tab w:val="left" w:pos="1276"/>
        </w:tabs>
        <w:suppressAutoHyphens/>
        <w:spacing w:after="200" w:line="240" w:lineRule="auto"/>
        <w:contextualSpacing/>
        <w:jc w:val="both"/>
        <w:rPr>
          <w:rFonts w:ascii="Times New Roman" w:eastAsia="Calibri" w:hAnsi="Times New Roman" w:cs="Calibri"/>
          <w:sz w:val="22"/>
          <w:szCs w:val="22"/>
        </w:rPr>
      </w:pPr>
      <w:r>
        <w:rPr>
          <w:rFonts w:ascii="Times New Roman" w:eastAsia="Calibri" w:hAnsi="Times New Roman" w:cs="Calibri"/>
          <w:b/>
          <w:sz w:val="22"/>
          <w:szCs w:val="22"/>
          <w:lang w:eastAsia="ar-SA"/>
        </w:rPr>
        <w:t>2</w:t>
      </w:r>
      <w:r w:rsidR="002921BC" w:rsidRPr="002921BC">
        <w:rPr>
          <w:rFonts w:ascii="Times New Roman" w:eastAsia="Calibri" w:hAnsi="Times New Roman" w:cs="Calibri"/>
          <w:b/>
          <w:sz w:val="22"/>
          <w:szCs w:val="22"/>
          <w:lang w:eastAsia="ar-SA"/>
        </w:rPr>
        <w:t xml:space="preserve">. </w:t>
      </w:r>
      <w:r>
        <w:rPr>
          <w:rFonts w:ascii="Times New Roman" w:eastAsia="Calibri" w:hAnsi="Times New Roman" w:cs="Calibri"/>
          <w:b/>
          <w:sz w:val="22"/>
          <w:szCs w:val="22"/>
          <w:lang w:eastAsia="ar-SA"/>
        </w:rPr>
        <w:t>Antru</w:t>
      </w:r>
      <w:r w:rsidR="002921BC" w:rsidRPr="002921BC">
        <w:rPr>
          <w:rFonts w:ascii="Times New Roman" w:eastAsia="Calibri" w:hAnsi="Times New Roman" w:cs="Calibri"/>
          <w:b/>
          <w:sz w:val="22"/>
          <w:szCs w:val="22"/>
          <w:lang w:eastAsia="ar-SA"/>
        </w:rPr>
        <w:t xml:space="preserve"> kriterijumi</w:t>
      </w:r>
      <w:r w:rsidR="002921BC" w:rsidRPr="002921BC">
        <w:rPr>
          <w:rFonts w:ascii="Times New Roman" w:eastAsia="Calibri" w:hAnsi="Times New Roman" w:cs="Calibri"/>
          <w:sz w:val="22"/>
          <w:szCs w:val="22"/>
          <w:lang w:eastAsia="ar-SA"/>
        </w:rPr>
        <w:t xml:space="preserve"> (T</w:t>
      </w:r>
      <w:r>
        <w:rPr>
          <w:rFonts w:ascii="Times New Roman" w:eastAsia="Calibri" w:hAnsi="Times New Roman" w:cs="Calibri"/>
          <w:sz w:val="22"/>
          <w:szCs w:val="22"/>
          <w:vertAlign w:val="subscript"/>
          <w:lang w:eastAsia="ar-SA"/>
        </w:rPr>
        <w:t>1</w:t>
      </w:r>
      <w:r w:rsidR="002921BC" w:rsidRPr="002921BC">
        <w:rPr>
          <w:rFonts w:ascii="Times New Roman" w:eastAsia="Calibri" w:hAnsi="Times New Roman" w:cs="Calibri"/>
          <w:sz w:val="22"/>
          <w:szCs w:val="22"/>
          <w:lang w:eastAsia="ar-SA"/>
        </w:rPr>
        <w:t xml:space="preserve">) vertinama </w:t>
      </w:r>
      <w:r w:rsidR="002921BC" w:rsidRPr="002921BC">
        <w:rPr>
          <w:rFonts w:ascii="Times New Roman" w:eastAsia="Calibri" w:hAnsi="Times New Roman" w:cs="Calibri"/>
          <w:sz w:val="22"/>
          <w:szCs w:val="22"/>
        </w:rPr>
        <w:t xml:space="preserve">siūlomo </w:t>
      </w:r>
      <w:r w:rsidR="002921BC" w:rsidRPr="002921BC">
        <w:rPr>
          <w:rFonts w:ascii="Times New Roman" w:eastAsia="Calibri" w:hAnsi="Times New Roman" w:cs="Calibri"/>
          <w:b/>
          <w:bCs/>
          <w:sz w:val="22"/>
          <w:szCs w:val="22"/>
          <w:u w:val="single"/>
        </w:rPr>
        <w:t>projekto vadovo patirtis</w:t>
      </w:r>
      <w:r w:rsidR="002921BC" w:rsidRPr="002921BC">
        <w:rPr>
          <w:rFonts w:ascii="Times New Roman" w:eastAsia="Calibri" w:hAnsi="Times New Roman" w:cs="Calibri"/>
          <w:b/>
          <w:bCs/>
          <w:sz w:val="22"/>
          <w:szCs w:val="22"/>
        </w:rPr>
        <w:t>:</w:t>
      </w:r>
      <w:r w:rsidR="002921BC" w:rsidRPr="002921BC">
        <w:rPr>
          <w:rFonts w:ascii="Times New Roman" w:eastAsia="Calibri" w:hAnsi="Times New Roman" w:cs="Calibri"/>
          <w:sz w:val="22"/>
          <w:szCs w:val="22"/>
        </w:rPr>
        <w:t xml:space="preserve"> </w:t>
      </w:r>
    </w:p>
    <w:p w14:paraId="6D86F0E6" w14:textId="75F709C3" w:rsidR="002921BC" w:rsidRPr="002921BC" w:rsidRDefault="000B6FF5" w:rsidP="002921BC">
      <w:pPr>
        <w:shd w:val="clear" w:color="auto" w:fill="FFFFFF"/>
        <w:tabs>
          <w:tab w:val="left" w:pos="1276"/>
        </w:tabs>
        <w:suppressAutoHyphens/>
        <w:spacing w:after="200" w:line="240" w:lineRule="auto"/>
        <w:contextualSpacing/>
        <w:jc w:val="both"/>
        <w:rPr>
          <w:rFonts w:ascii="Times New Roman" w:eastAsia="Calibri" w:hAnsi="Times New Roman" w:cs="Calibri"/>
          <w:sz w:val="22"/>
          <w:szCs w:val="22"/>
        </w:rPr>
      </w:pPr>
      <w:r>
        <w:rPr>
          <w:rFonts w:ascii="Times New Roman" w:eastAsia="Calibri" w:hAnsi="Times New Roman" w:cs="Calibri"/>
          <w:sz w:val="22"/>
          <w:szCs w:val="22"/>
          <w:lang w:eastAsia="ar-SA"/>
        </w:rPr>
        <w:t>2</w:t>
      </w:r>
      <w:r w:rsidR="002921BC" w:rsidRPr="002921BC">
        <w:rPr>
          <w:rFonts w:ascii="Times New Roman" w:eastAsia="Calibri" w:hAnsi="Times New Roman" w:cs="Calibri"/>
          <w:sz w:val="22"/>
          <w:szCs w:val="22"/>
          <w:lang w:eastAsia="ar-SA"/>
        </w:rPr>
        <w:t>.1. (P</w:t>
      </w:r>
      <w:r w:rsidR="002921BC" w:rsidRPr="002921BC">
        <w:rPr>
          <w:rFonts w:ascii="Times New Roman" w:eastAsia="Calibri" w:hAnsi="Times New Roman" w:cs="Calibri"/>
          <w:sz w:val="22"/>
          <w:szCs w:val="22"/>
          <w:vertAlign w:val="subscript"/>
          <w:lang w:eastAsia="ar-SA"/>
        </w:rPr>
        <w:t>1</w:t>
      </w:r>
      <w:r w:rsidR="002921BC" w:rsidRPr="002921BC">
        <w:rPr>
          <w:rFonts w:ascii="Times New Roman" w:eastAsia="Calibri" w:hAnsi="Times New Roman" w:cs="Calibri"/>
          <w:sz w:val="22"/>
          <w:szCs w:val="22"/>
          <w:lang w:eastAsia="ar-SA"/>
        </w:rPr>
        <w:t xml:space="preserve">) - </w:t>
      </w:r>
      <w:r w:rsidR="002921BC" w:rsidRPr="002921BC">
        <w:rPr>
          <w:rFonts w:ascii="Times New Roman" w:eastAsia="Calibri" w:hAnsi="Times New Roman" w:cs="Calibri"/>
          <w:sz w:val="22"/>
          <w:szCs w:val="22"/>
        </w:rPr>
        <w:t xml:space="preserve">vandentiekio ir/arba nuotekų šalinimo tinklų projektų vadovavime </w:t>
      </w:r>
      <w:r w:rsidR="002921BC" w:rsidRPr="002921BC">
        <w:rPr>
          <w:rFonts w:ascii="Times New Roman" w:eastAsia="Calibri" w:hAnsi="Times New Roman" w:cs="Calibri"/>
          <w:sz w:val="22"/>
          <w:szCs w:val="22"/>
          <w:lang w:eastAsia="ar-SA"/>
        </w:rPr>
        <w:t>(metais);</w:t>
      </w:r>
    </w:p>
    <w:p w14:paraId="6CD4A728" w14:textId="71546D55" w:rsidR="002921BC" w:rsidRPr="002921BC" w:rsidRDefault="000B6FF5" w:rsidP="002921BC">
      <w:pPr>
        <w:tabs>
          <w:tab w:val="left" w:pos="709"/>
          <w:tab w:val="left" w:pos="1276"/>
        </w:tabs>
        <w:suppressAutoHyphens/>
        <w:spacing w:after="0" w:line="240" w:lineRule="auto"/>
        <w:contextualSpacing/>
        <w:jc w:val="both"/>
        <w:rPr>
          <w:rFonts w:ascii="Times New Roman" w:eastAsia="Calibri" w:hAnsi="Times New Roman" w:cs="Calibri"/>
          <w:sz w:val="22"/>
          <w:szCs w:val="22"/>
          <w:lang w:eastAsia="ar-SA"/>
        </w:rPr>
      </w:pPr>
      <w:r>
        <w:rPr>
          <w:rFonts w:ascii="Times New Roman" w:eastAsia="Calibri" w:hAnsi="Times New Roman" w:cs="Calibri"/>
          <w:sz w:val="22"/>
          <w:szCs w:val="22"/>
          <w:lang w:eastAsia="ar-SA"/>
        </w:rPr>
        <w:t>2</w:t>
      </w:r>
      <w:r w:rsidR="002921BC" w:rsidRPr="002921BC">
        <w:rPr>
          <w:rFonts w:ascii="Times New Roman" w:eastAsia="Calibri" w:hAnsi="Times New Roman" w:cs="Calibri"/>
          <w:sz w:val="22"/>
          <w:szCs w:val="22"/>
          <w:lang w:eastAsia="ar-SA"/>
        </w:rPr>
        <w:t>.2. (P</w:t>
      </w:r>
      <w:r w:rsidR="002921BC" w:rsidRPr="002921BC">
        <w:rPr>
          <w:rFonts w:ascii="Times New Roman" w:eastAsia="Calibri" w:hAnsi="Times New Roman" w:cs="Calibri"/>
          <w:sz w:val="22"/>
          <w:szCs w:val="22"/>
          <w:vertAlign w:val="subscript"/>
          <w:lang w:eastAsia="ar-SA"/>
        </w:rPr>
        <w:t>2</w:t>
      </w:r>
      <w:r w:rsidR="002921BC" w:rsidRPr="002921BC">
        <w:rPr>
          <w:rFonts w:ascii="Times New Roman" w:eastAsia="Calibri" w:hAnsi="Times New Roman" w:cs="Calibri"/>
          <w:sz w:val="22"/>
          <w:szCs w:val="22"/>
          <w:lang w:eastAsia="ar-SA"/>
        </w:rPr>
        <w:t xml:space="preserve">) - </w:t>
      </w:r>
      <w:r w:rsidR="002921BC" w:rsidRPr="002921BC">
        <w:rPr>
          <w:rFonts w:ascii="Times New Roman" w:eastAsia="Calibri" w:hAnsi="Times New Roman" w:cs="Calibri"/>
          <w:sz w:val="22"/>
          <w:szCs w:val="22"/>
        </w:rPr>
        <w:t>vandentiekio ir/arba nuotekų šalinimo tinklų projektų vadovavime</w:t>
      </w:r>
      <w:r w:rsidR="002921BC" w:rsidRPr="002921BC">
        <w:rPr>
          <w:rFonts w:ascii="Times New Roman" w:eastAsia="Calibri" w:hAnsi="Times New Roman" w:cs="Calibri"/>
          <w:sz w:val="22"/>
          <w:szCs w:val="22"/>
          <w:lang w:eastAsia="ar-SA"/>
        </w:rPr>
        <w:t>, pagal suprojektuotų inžinerinių tinklų bendrą ilgį.</w:t>
      </w:r>
    </w:p>
    <w:p w14:paraId="351D9042" w14:textId="77777777" w:rsidR="002921BC" w:rsidRPr="002921BC" w:rsidRDefault="002921BC" w:rsidP="002921BC">
      <w:pPr>
        <w:shd w:val="clear" w:color="auto" w:fill="FFFFFF"/>
        <w:tabs>
          <w:tab w:val="left" w:pos="709"/>
          <w:tab w:val="left" w:pos="1276"/>
        </w:tabs>
        <w:suppressAutoHyphens/>
        <w:spacing w:after="0" w:line="240" w:lineRule="auto"/>
        <w:contextualSpacing/>
        <w:jc w:val="both"/>
        <w:rPr>
          <w:rFonts w:ascii="Times New Roman" w:eastAsia="Calibri" w:hAnsi="Times New Roman" w:cs="Calibri"/>
          <w:sz w:val="22"/>
          <w:szCs w:val="22"/>
          <w:lang w:eastAsia="ar-SA"/>
        </w:rPr>
      </w:pPr>
    </w:p>
    <w:p w14:paraId="4A340F04" w14:textId="4F6E36C5" w:rsidR="002921BC" w:rsidRPr="002921BC" w:rsidRDefault="000B6FF5" w:rsidP="002921BC">
      <w:pPr>
        <w:suppressAutoHyphens/>
        <w:spacing w:after="200" w:line="24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2921BC" w:rsidRPr="002921BC">
        <w:rPr>
          <w:rFonts w:ascii="Times New Roman" w:eastAsia="Times New Roman" w:hAnsi="Times New Roman" w:cs="Times New Roman"/>
          <w:sz w:val="22"/>
          <w:szCs w:val="22"/>
        </w:rPr>
        <w:t>.3. Kriterijaus (T</w:t>
      </w:r>
      <w:r w:rsidR="002921BC" w:rsidRPr="002921BC">
        <w:rPr>
          <w:rFonts w:ascii="Times New Roman" w:eastAsia="Times New Roman" w:hAnsi="Times New Roman" w:cs="Times New Roman"/>
          <w:sz w:val="22"/>
          <w:szCs w:val="22"/>
          <w:vertAlign w:val="subscript"/>
        </w:rPr>
        <w:t>p</w:t>
      </w:r>
      <w:r w:rsidR="002921BC" w:rsidRPr="002921BC">
        <w:rPr>
          <w:rFonts w:ascii="Times New Roman" w:eastAsia="Times New Roman" w:hAnsi="Times New Roman" w:cs="Times New Roman"/>
          <w:sz w:val="22"/>
          <w:szCs w:val="22"/>
        </w:rPr>
        <w:t>) balai apskaičiuojami šio kriterijaus parametrų įvertinimų (P</w:t>
      </w:r>
      <w:r w:rsidR="002921BC" w:rsidRPr="002921BC">
        <w:rPr>
          <w:rFonts w:ascii="Times New Roman" w:eastAsia="Times New Roman" w:hAnsi="Times New Roman" w:cs="Times New Roman"/>
          <w:sz w:val="22"/>
          <w:szCs w:val="22"/>
          <w:vertAlign w:val="subscript"/>
        </w:rPr>
        <w:t>i</w:t>
      </w:r>
      <w:r w:rsidR="002921BC" w:rsidRPr="002921BC">
        <w:rPr>
          <w:rFonts w:ascii="Times New Roman" w:eastAsia="Times New Roman" w:hAnsi="Times New Roman" w:cs="Times New Roman"/>
          <w:sz w:val="22"/>
          <w:szCs w:val="22"/>
        </w:rPr>
        <w:t>) sumą padauginant iš vertinamo kriterijaus lyginamojo svorio (Y</w:t>
      </w:r>
      <w:r>
        <w:rPr>
          <w:rFonts w:ascii="Times New Roman" w:eastAsia="Times New Roman" w:hAnsi="Times New Roman" w:cs="Times New Roman"/>
          <w:sz w:val="22"/>
          <w:szCs w:val="22"/>
          <w:vertAlign w:val="subscript"/>
        </w:rPr>
        <w:t>1</w:t>
      </w:r>
      <w:r w:rsidR="002921BC" w:rsidRPr="002921BC">
        <w:rPr>
          <w:rFonts w:ascii="Times New Roman" w:eastAsia="Times New Roman" w:hAnsi="Times New Roman" w:cs="Times New Roman"/>
          <w:sz w:val="22"/>
          <w:szCs w:val="22"/>
        </w:rPr>
        <w:t>):</w:t>
      </w:r>
    </w:p>
    <w:p w14:paraId="4A30DA87" w14:textId="4743C480" w:rsidR="002921BC" w:rsidRPr="002921BC" w:rsidRDefault="002921BC" w:rsidP="002921BC">
      <w:pPr>
        <w:spacing w:after="0" w:line="240" w:lineRule="auto"/>
        <w:jc w:val="center"/>
        <w:rPr>
          <w:rFonts w:ascii="Times New Roman" w:eastAsia="Times New Roman" w:hAnsi="Times New Roman" w:cs="Times New Roman"/>
          <w:sz w:val="22"/>
          <w:szCs w:val="22"/>
          <w:vertAlign w:val="subscript"/>
        </w:rPr>
      </w:pPr>
      <w:r w:rsidRPr="002921BC">
        <w:rPr>
          <w:rFonts w:ascii="Times New Roman" w:eastAsia="Times New Roman" w:hAnsi="Times New Roman" w:cs="Times New Roman"/>
          <w:sz w:val="22"/>
          <w:szCs w:val="22"/>
        </w:rPr>
        <w:t>T</w:t>
      </w:r>
      <w:r w:rsidRPr="002921BC">
        <w:rPr>
          <w:rFonts w:ascii="Times New Roman" w:eastAsia="Times New Roman" w:hAnsi="Times New Roman" w:cs="Times New Roman"/>
          <w:sz w:val="22"/>
          <w:szCs w:val="22"/>
          <w:vertAlign w:val="subscript"/>
        </w:rPr>
        <w:t>p</w:t>
      </w:r>
      <w:r w:rsidRPr="002921BC">
        <w:rPr>
          <w:rFonts w:ascii="Times New Roman" w:eastAsia="Times New Roman" w:hAnsi="Times New Roman" w:cs="Times New Roman"/>
          <w:sz w:val="22"/>
          <w:szCs w:val="22"/>
        </w:rPr>
        <w:t>= (P</w:t>
      </w:r>
      <w:r w:rsidRPr="002921BC">
        <w:rPr>
          <w:rFonts w:ascii="Times New Roman" w:eastAsia="Times New Roman" w:hAnsi="Times New Roman" w:cs="Times New Roman"/>
          <w:sz w:val="22"/>
          <w:szCs w:val="22"/>
          <w:vertAlign w:val="subscript"/>
        </w:rPr>
        <w:t>1</w:t>
      </w:r>
      <w:r w:rsidRPr="002921BC">
        <w:rPr>
          <w:rFonts w:ascii="Times New Roman" w:eastAsia="Times New Roman" w:hAnsi="Times New Roman" w:cs="Times New Roman"/>
          <w:sz w:val="22"/>
          <w:szCs w:val="22"/>
        </w:rPr>
        <w:t>+P</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 Y</w:t>
      </w:r>
      <w:r w:rsidR="000B6FF5">
        <w:rPr>
          <w:rFonts w:ascii="Times New Roman" w:eastAsia="Times New Roman" w:hAnsi="Times New Roman" w:cs="Times New Roman"/>
          <w:sz w:val="22"/>
          <w:szCs w:val="22"/>
          <w:vertAlign w:val="subscript"/>
        </w:rPr>
        <w:t>1</w:t>
      </w:r>
    </w:p>
    <w:p w14:paraId="4F3C5139"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p w14:paraId="5804CBED" w14:textId="493D5BDB" w:rsidR="002921BC" w:rsidRPr="002921BC" w:rsidRDefault="000B6FF5" w:rsidP="00CE1308">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2</w:t>
      </w:r>
      <w:r w:rsidR="002921BC" w:rsidRPr="002921BC">
        <w:rPr>
          <w:rFonts w:ascii="Times New Roman" w:eastAsia="Times New Roman" w:hAnsi="Times New Roman" w:cs="Times New Roman"/>
          <w:sz w:val="22"/>
          <w:szCs w:val="22"/>
        </w:rPr>
        <w:t>.4. Kriterijaus (T</w:t>
      </w:r>
      <w:r>
        <w:rPr>
          <w:rFonts w:ascii="Times New Roman" w:eastAsia="Times New Roman" w:hAnsi="Times New Roman" w:cs="Times New Roman"/>
          <w:sz w:val="22"/>
          <w:szCs w:val="22"/>
          <w:vertAlign w:val="subscript"/>
        </w:rPr>
        <w:t>1</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balas apskaičiuojamas konkretaus pasiūlymo įvertinimo</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reikšmės (T</w:t>
      </w:r>
      <w:r w:rsidR="002921BC" w:rsidRPr="002921BC">
        <w:rPr>
          <w:rFonts w:ascii="Times New Roman" w:eastAsia="CIDFont+F2" w:hAnsi="Times New Roman" w:cs="Times New Roman"/>
          <w:sz w:val="22"/>
          <w:szCs w:val="22"/>
          <w:vertAlign w:val="subscript"/>
        </w:rPr>
        <w:t>p</w:t>
      </w:r>
      <w:r w:rsidR="002921BC" w:rsidRPr="002921BC">
        <w:rPr>
          <w:rFonts w:ascii="Times New Roman" w:eastAsia="CIDFont+F2" w:hAnsi="Times New Roman" w:cs="Times New Roman"/>
          <w:sz w:val="22"/>
          <w:szCs w:val="22"/>
        </w:rPr>
        <w:t>) ir maksimalaus galimo surinkti balo (T</w:t>
      </w:r>
      <w:r w:rsidR="002921BC" w:rsidRPr="002921BC">
        <w:rPr>
          <w:rFonts w:ascii="Times New Roman" w:eastAsia="CIDFont+F2" w:hAnsi="Times New Roman" w:cs="Times New Roman"/>
          <w:sz w:val="22"/>
          <w:szCs w:val="22"/>
          <w:vertAlign w:val="subscript"/>
        </w:rPr>
        <w:t>max</w:t>
      </w:r>
      <w:r w:rsidR="002921BC" w:rsidRPr="002921BC">
        <w:rPr>
          <w:rFonts w:ascii="Times New Roman" w:eastAsia="CIDFont+F2" w:hAnsi="Times New Roman" w:cs="Times New Roman"/>
          <w:sz w:val="22"/>
          <w:szCs w:val="22"/>
        </w:rPr>
        <w:t>) santykį padauginant iš vertinamo kriterijaus</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lyginamojo svorio (Y</w:t>
      </w:r>
      <w:r>
        <w:rPr>
          <w:rFonts w:ascii="Times New Roman" w:eastAsia="CIDFont+F2" w:hAnsi="Times New Roman" w:cs="Times New Roman"/>
          <w:sz w:val="22"/>
          <w:szCs w:val="22"/>
          <w:vertAlign w:val="subscript"/>
        </w:rPr>
        <w:t>1</w:t>
      </w:r>
      <w:r w:rsidR="002921BC" w:rsidRPr="002921BC">
        <w:rPr>
          <w:rFonts w:ascii="Times New Roman" w:eastAsia="CIDFont+F2" w:hAnsi="Times New Roman" w:cs="Times New Roman"/>
          <w:sz w:val="22"/>
          <w:szCs w:val="22"/>
        </w:rPr>
        <w:t>)</w:t>
      </w:r>
    </w:p>
    <w:p w14:paraId="4B10233B" w14:textId="77777777" w:rsidR="002921BC" w:rsidRPr="002921BC" w:rsidRDefault="002921BC" w:rsidP="00CE1308">
      <w:pPr>
        <w:spacing w:after="0" w:line="240" w:lineRule="auto"/>
        <w:jc w:val="both"/>
        <w:rPr>
          <w:rFonts w:ascii="Cambria Math" w:eastAsia="Times New Roman" w:hAnsi="Cambria Math" w:cs="Times New Roman"/>
          <w:sz w:val="22"/>
          <w:szCs w:val="22"/>
        </w:rPr>
      </w:pPr>
    </w:p>
    <w:p w14:paraId="452469FF" w14:textId="3B2082DE" w:rsidR="002921BC" w:rsidRPr="002921BC" w:rsidRDefault="00000000" w:rsidP="00CE1308">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0"/>
          <w:szCs w:val="24"/>
        </w:rPr>
      </w:pPr>
      <m:oMathPara>
        <m:oMathParaPr>
          <m:jc m:val="center"/>
        </m:oMathParaPr>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1</m:t>
              </m:r>
            </m:sub>
          </m:sSub>
          <m:r>
            <w:rPr>
              <w:rFonts w:ascii="Cambria Math" w:eastAsia="Times New Roman" w:hAnsi="Cambria Math" w:cs="Times New Roman"/>
              <w:sz w:val="20"/>
              <w:szCs w:val="24"/>
            </w:rPr>
            <m:t>=</m:t>
          </m:r>
          <m:f>
            <m:fPr>
              <m:ctrlPr>
                <w:rPr>
                  <w:rFonts w:ascii="Cambria Math" w:eastAsia="Times New Roman" w:hAnsi="Cambria Math" w:cs="Times New Roman"/>
                  <w:i/>
                  <w:sz w:val="20"/>
                  <w:szCs w:val="24"/>
                </w:rPr>
              </m:ctrlPr>
            </m:fPr>
            <m:num>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p</m:t>
                  </m:r>
                </m:sub>
              </m:sSub>
            </m:num>
            <m:den>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max</m:t>
                  </m:r>
                </m:sub>
              </m:sSub>
            </m:den>
          </m:f>
          <m: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Y</m:t>
              </m:r>
            </m:e>
            <m:sub>
              <m:r>
                <w:rPr>
                  <w:rFonts w:ascii="Cambria Math" w:eastAsia="Times New Roman" w:hAnsi="Cambria Math" w:cs="Times New Roman"/>
                  <w:sz w:val="20"/>
                  <w:szCs w:val="24"/>
                </w:rPr>
                <m:t>1</m:t>
              </m:r>
            </m:sub>
          </m:sSub>
        </m:oMath>
      </m:oMathPara>
    </w:p>
    <w:p w14:paraId="21033421" w14:textId="77777777" w:rsidR="002921BC" w:rsidRDefault="002921BC" w:rsidP="00CE1308">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2"/>
          <w:szCs w:val="22"/>
        </w:rPr>
      </w:pPr>
    </w:p>
    <w:p w14:paraId="3D802178" w14:textId="77777777" w:rsidR="006A55C8" w:rsidRDefault="006A55C8" w:rsidP="00CE1308">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ab/>
        <w:t>Vertinama:</w:t>
      </w:r>
    </w:p>
    <w:p w14:paraId="3D90101E" w14:textId="349E37C8" w:rsidR="006A55C8" w:rsidRPr="006A55C8" w:rsidRDefault="006A55C8" w:rsidP="00CE1308">
      <w:pPr>
        <w:pStyle w:val="Sraopastraipa"/>
        <w:numPr>
          <w:ilvl w:val="0"/>
          <w:numId w:val="35"/>
        </w:numPr>
        <w:tabs>
          <w:tab w:val="left" w:pos="0"/>
          <w:tab w:val="left" w:pos="567"/>
          <w:tab w:val="left" w:pos="851"/>
          <w:tab w:val="left" w:pos="1276"/>
        </w:tabs>
        <w:spacing w:after="0" w:line="240" w:lineRule="auto"/>
        <w:ind w:left="0" w:firstLine="567"/>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tiekėjo siūlomo neypatingojo statinio projekto vadovo ne mažesnė kaip 3 metų darbo patirtis statinių grupėje: inžineriniai tinklai (pogrupiuose vandentiekio tinklų ir/ar nuotekų šalinimo tinklų)</w:t>
      </w:r>
      <w:r w:rsidR="00FE76C2">
        <w:rPr>
          <w:rFonts w:ascii="Times New Roman" w:eastAsia="Times New Roman" w:hAnsi="Times New Roman" w:cs="Times New Roman"/>
          <w:iCs/>
          <w:sz w:val="22"/>
          <w:szCs w:val="22"/>
        </w:rPr>
        <w:t>.</w:t>
      </w:r>
    </w:p>
    <w:p w14:paraId="777FBBF0" w14:textId="77777777" w:rsidR="006A55C8" w:rsidRPr="006A55C8" w:rsidRDefault="006A55C8" w:rsidP="00CE1308">
      <w:pPr>
        <w:tabs>
          <w:tab w:val="left" w:pos="0"/>
          <w:tab w:val="left" w:pos="567"/>
          <w:tab w:val="left" w:pos="851"/>
          <w:tab w:val="left" w:pos="1276"/>
        </w:tabs>
        <w:spacing w:after="0" w:line="240" w:lineRule="auto"/>
        <w:ind w:left="360"/>
        <w:jc w:val="both"/>
        <w:rPr>
          <w:rFonts w:ascii="Times New Roman" w:eastAsia="Times New Roman" w:hAnsi="Times New Roman" w:cs="Times New Roman"/>
          <w:iCs/>
          <w:sz w:val="22"/>
          <w:szCs w:val="22"/>
        </w:rPr>
      </w:pPr>
      <w:bookmarkStart w:id="75" w:name="_Hlk193362433"/>
      <w:r w:rsidRPr="006A55C8">
        <w:rPr>
          <w:rFonts w:ascii="Times New Roman" w:eastAsia="Times New Roman" w:hAnsi="Times New Roman" w:cs="Times New Roman"/>
          <w:iCs/>
          <w:sz w:val="22"/>
          <w:szCs w:val="22"/>
        </w:rPr>
        <w:t>Statybos rūšis – statinio rekonstravimas ir/arba naujo statinio statyba.</w:t>
      </w:r>
    </w:p>
    <w:p w14:paraId="66D41178" w14:textId="77777777" w:rsidR="006A55C8" w:rsidRPr="006A55C8" w:rsidRDefault="006A55C8" w:rsidP="00CE1308">
      <w:pPr>
        <w:tabs>
          <w:tab w:val="left" w:pos="0"/>
          <w:tab w:val="left" w:pos="567"/>
          <w:tab w:val="left" w:pos="851"/>
          <w:tab w:val="left" w:pos="1276"/>
        </w:tabs>
        <w:spacing w:after="0" w:line="240" w:lineRule="auto"/>
        <w:ind w:left="360"/>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Sutartis laikoma įvykdyta, kai yra gautas statybą leidžiantis dokumentas.</w:t>
      </w:r>
    </w:p>
    <w:p w14:paraId="0713D5F2" w14:textId="580284F7" w:rsidR="006A55C8" w:rsidRPr="006A55C8" w:rsidRDefault="006A55C8" w:rsidP="00CE1308">
      <w:pPr>
        <w:tabs>
          <w:tab w:val="left" w:pos="0"/>
          <w:tab w:val="left" w:pos="567"/>
          <w:tab w:val="left" w:pos="851"/>
          <w:tab w:val="left" w:pos="1276"/>
        </w:tabs>
        <w:spacing w:after="0" w:line="240" w:lineRule="auto"/>
        <w:ind w:left="360"/>
        <w:jc w:val="both"/>
        <w:rPr>
          <w:rFonts w:ascii="Times New Roman" w:eastAsia="Times New Roman" w:hAnsi="Times New Roman" w:cs="Times New Roman"/>
          <w:bCs/>
          <w:iCs/>
          <w:sz w:val="22"/>
          <w:szCs w:val="22"/>
        </w:rPr>
      </w:pPr>
      <w:r w:rsidRPr="006A55C8">
        <w:rPr>
          <w:rFonts w:ascii="Times New Roman" w:eastAsia="Times New Roman" w:hAnsi="Times New Roman" w:cs="Times New Roman"/>
          <w:bCs/>
          <w:iCs/>
          <w:sz w:val="22"/>
          <w:szCs w:val="22"/>
        </w:rPr>
        <w:t>Pastaba: Sutartys, pagal kurias parengti darbo projektai – nevertinamos.</w:t>
      </w:r>
    </w:p>
    <w:bookmarkEnd w:id="75"/>
    <w:p w14:paraId="41401ED3" w14:textId="77777777" w:rsidR="006A55C8" w:rsidRPr="006A55C8" w:rsidRDefault="006A55C8" w:rsidP="00CE1308">
      <w:pPr>
        <w:tabs>
          <w:tab w:val="left" w:pos="0"/>
          <w:tab w:val="left" w:pos="567"/>
          <w:tab w:val="left" w:pos="851"/>
          <w:tab w:val="left" w:pos="1276"/>
        </w:tabs>
        <w:spacing w:after="0" w:line="240" w:lineRule="auto"/>
        <w:ind w:left="360"/>
        <w:jc w:val="both"/>
        <w:rPr>
          <w:rFonts w:ascii="Times New Roman" w:eastAsia="Times New Roman" w:hAnsi="Times New Roman" w:cs="Times New Roman"/>
          <w:iCs/>
          <w:sz w:val="22"/>
          <w:szCs w:val="22"/>
        </w:rPr>
      </w:pPr>
    </w:p>
    <w:p w14:paraId="5AC728A9" w14:textId="3F4B9B56" w:rsidR="006A55C8" w:rsidRPr="006A55C8" w:rsidRDefault="006A55C8" w:rsidP="00CE1308">
      <w:pPr>
        <w:tabs>
          <w:tab w:val="left" w:pos="0"/>
          <w:tab w:val="left" w:pos="567"/>
          <w:tab w:val="left" w:pos="851"/>
          <w:tab w:val="left" w:pos="1276"/>
        </w:tabs>
        <w:spacing w:after="0" w:line="240" w:lineRule="auto"/>
        <w:ind w:firstLine="567"/>
        <w:contextualSpacing/>
        <w:jc w:val="both"/>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 xml:space="preserve">2) tiekėjo siūlomo neypatingojo statinio projekto vadovo </w:t>
      </w:r>
      <w:r w:rsidRPr="006A55C8">
        <w:rPr>
          <w:rFonts w:ascii="Times New Roman" w:eastAsia="Times New Roman" w:hAnsi="Times New Roman" w:cs="Times New Roman"/>
          <w:iCs/>
          <w:sz w:val="22"/>
          <w:szCs w:val="22"/>
        </w:rPr>
        <w:t xml:space="preserve">per paskutinius </w:t>
      </w:r>
      <w:r w:rsidR="00CE1308">
        <w:rPr>
          <w:rFonts w:ascii="Times New Roman" w:eastAsia="Times New Roman" w:hAnsi="Times New Roman" w:cs="Times New Roman"/>
          <w:iCs/>
          <w:sz w:val="22"/>
          <w:szCs w:val="22"/>
        </w:rPr>
        <w:t>5</w:t>
      </w:r>
      <w:r w:rsidRPr="006A55C8">
        <w:rPr>
          <w:rFonts w:ascii="Times New Roman" w:eastAsia="Times New Roman" w:hAnsi="Times New Roman" w:cs="Times New Roman"/>
          <w:iCs/>
          <w:sz w:val="22"/>
          <w:szCs w:val="22"/>
        </w:rPr>
        <w:t xml:space="preserve"> metus </w:t>
      </w:r>
      <w:r w:rsidR="00051DAF">
        <w:rPr>
          <w:rFonts w:ascii="Times New Roman" w:eastAsia="Times New Roman" w:hAnsi="Times New Roman" w:cs="Times New Roman"/>
          <w:iCs/>
          <w:sz w:val="22"/>
          <w:szCs w:val="22"/>
        </w:rPr>
        <w:t xml:space="preserve">įgyvendinta </w:t>
      </w:r>
      <w:r w:rsidRPr="006A55C8">
        <w:rPr>
          <w:rFonts w:ascii="Times New Roman" w:eastAsia="Times New Roman" w:hAnsi="Times New Roman" w:cs="Times New Roman"/>
          <w:iCs/>
          <w:sz w:val="22"/>
          <w:szCs w:val="22"/>
        </w:rPr>
        <w:t>bent vien</w:t>
      </w:r>
      <w:r w:rsidR="00051DAF">
        <w:rPr>
          <w:rFonts w:ascii="Times New Roman" w:eastAsia="Times New Roman" w:hAnsi="Times New Roman" w:cs="Times New Roman"/>
          <w:iCs/>
          <w:sz w:val="22"/>
          <w:szCs w:val="22"/>
        </w:rPr>
        <w:t>a</w:t>
      </w:r>
      <w:r w:rsidRPr="006A55C8">
        <w:rPr>
          <w:rFonts w:ascii="Times New Roman" w:eastAsia="Times New Roman" w:hAnsi="Times New Roman" w:cs="Times New Roman"/>
          <w:iCs/>
          <w:sz w:val="22"/>
          <w:szCs w:val="22"/>
        </w:rPr>
        <w:t xml:space="preserve"> techninio ir/ar techninio darbo projekto parengimo paslaugų sutart</w:t>
      </w:r>
      <w:r w:rsidR="00051DAF">
        <w:rPr>
          <w:rFonts w:ascii="Times New Roman" w:eastAsia="Times New Roman" w:hAnsi="Times New Roman" w:cs="Times New Roman"/>
          <w:iCs/>
          <w:sz w:val="22"/>
          <w:szCs w:val="22"/>
        </w:rPr>
        <w:t>is</w:t>
      </w:r>
      <w:r w:rsidRPr="006A55C8">
        <w:rPr>
          <w:rFonts w:ascii="Times New Roman" w:eastAsia="Times New Roman" w:hAnsi="Times New Roman" w:cs="Times New Roman"/>
          <w:iCs/>
          <w:sz w:val="22"/>
          <w:szCs w:val="22"/>
        </w:rPr>
        <w:t>, pagal kurią suprojektuotų vandentiekio ir/ arba nuotekų šalinimo tinklų bendras ilgis</w:t>
      </w:r>
      <w:r w:rsidRPr="006A55C8">
        <w:rPr>
          <w:rFonts w:ascii="Times New Roman" w:eastAsia="Times New Roman" w:hAnsi="Times New Roman" w:cs="Times New Roman"/>
          <w:iCs/>
          <w:sz w:val="22"/>
          <w:szCs w:val="22"/>
          <w:vertAlign w:val="superscript"/>
        </w:rPr>
        <w:footnoteReference w:id="8"/>
      </w:r>
      <w:r w:rsidRPr="006A55C8">
        <w:rPr>
          <w:rFonts w:ascii="Times New Roman" w:eastAsia="Times New Roman" w:hAnsi="Times New Roman" w:cs="Times New Roman"/>
          <w:iCs/>
          <w:sz w:val="22"/>
          <w:szCs w:val="22"/>
        </w:rPr>
        <w:t xml:space="preserve"> ne mažesnis kaip:</w:t>
      </w:r>
    </w:p>
    <w:p w14:paraId="256FCC77"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1 pirkimo daliai – 7,700 km</w:t>
      </w:r>
    </w:p>
    <w:p w14:paraId="4D03A861"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2 pirkimo daliai – 2,400 km</w:t>
      </w:r>
    </w:p>
    <w:p w14:paraId="205F5F17"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3 pirkimo daliai – 2,800 km</w:t>
      </w:r>
    </w:p>
    <w:p w14:paraId="05CFC4A2"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4 pirkimo daliai – 1,500 km</w:t>
      </w:r>
    </w:p>
    <w:p w14:paraId="0EB73513"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5 pirkimo daliai – 3,600 km</w:t>
      </w:r>
    </w:p>
    <w:p w14:paraId="257BD28D"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6 pirkimo daliai – 7,100 km</w:t>
      </w:r>
    </w:p>
    <w:p w14:paraId="1A492AFD" w14:textId="77777777" w:rsidR="006A55C8" w:rsidRPr="006A55C8" w:rsidRDefault="006A55C8" w:rsidP="00CE1308">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 xml:space="preserve">7 pirkimo daliai – 0,950 km </w:t>
      </w:r>
    </w:p>
    <w:p w14:paraId="0402F57E" w14:textId="77777777" w:rsidR="006A55C8" w:rsidRPr="006A55C8" w:rsidRDefault="006A55C8" w:rsidP="00CE1308">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p>
    <w:p w14:paraId="761AF69C" w14:textId="77777777" w:rsidR="006A55C8" w:rsidRPr="006A55C8" w:rsidRDefault="006A55C8" w:rsidP="00D41589">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Statybos rūšis – statinio rekonstravimas ir/arba naujo statinio statyba.</w:t>
      </w:r>
    </w:p>
    <w:p w14:paraId="0373BB35" w14:textId="77777777" w:rsidR="006A55C8" w:rsidRPr="006A55C8" w:rsidRDefault="006A55C8" w:rsidP="00D41589">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iCs/>
          <w:sz w:val="22"/>
          <w:szCs w:val="22"/>
        </w:rPr>
      </w:pPr>
      <w:r w:rsidRPr="006A55C8">
        <w:rPr>
          <w:rFonts w:ascii="Times New Roman" w:eastAsia="Times New Roman" w:hAnsi="Times New Roman" w:cs="Times New Roman"/>
          <w:iCs/>
          <w:sz w:val="22"/>
          <w:szCs w:val="22"/>
        </w:rPr>
        <w:t>Sutartis laikoma įvykdyta, kai yra gautas statybą leidžiantis dokumentas.</w:t>
      </w:r>
    </w:p>
    <w:p w14:paraId="09E18F8A" w14:textId="77777777" w:rsidR="006A55C8" w:rsidRDefault="006A55C8" w:rsidP="00D41589">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bCs/>
          <w:iCs/>
          <w:sz w:val="22"/>
          <w:szCs w:val="22"/>
        </w:rPr>
      </w:pPr>
      <w:r w:rsidRPr="006A55C8">
        <w:rPr>
          <w:rFonts w:ascii="Times New Roman" w:eastAsia="Times New Roman" w:hAnsi="Times New Roman" w:cs="Times New Roman"/>
          <w:bCs/>
          <w:iCs/>
          <w:sz w:val="22"/>
          <w:szCs w:val="22"/>
        </w:rPr>
        <w:t>Pastaba: Sutartys, pagal kurias parengti darbo projektai – nevertinamos.</w:t>
      </w:r>
    </w:p>
    <w:p w14:paraId="249C309B" w14:textId="77777777" w:rsidR="006A55C8" w:rsidRDefault="006A55C8" w:rsidP="00D41589">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bCs/>
          <w:iCs/>
          <w:sz w:val="22"/>
          <w:szCs w:val="22"/>
        </w:rPr>
      </w:pPr>
    </w:p>
    <w:p w14:paraId="0A9C160E" w14:textId="065441B9" w:rsidR="00DD0101" w:rsidRPr="00DD0101" w:rsidRDefault="00DD0101" w:rsidP="00DD0101">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b/>
          <w:bCs/>
          <w:iCs/>
          <w:sz w:val="22"/>
          <w:szCs w:val="22"/>
        </w:rPr>
      </w:pPr>
      <w:r>
        <w:rPr>
          <w:rFonts w:ascii="Times New Roman" w:eastAsia="Times New Roman" w:hAnsi="Times New Roman" w:cs="Times New Roman"/>
          <w:bCs/>
          <w:iCs/>
          <w:sz w:val="22"/>
          <w:szCs w:val="22"/>
        </w:rPr>
        <w:t>P</w:t>
      </w:r>
      <w:r w:rsidRPr="00DD0101">
        <w:rPr>
          <w:rFonts w:ascii="Times New Roman" w:eastAsia="Times New Roman" w:hAnsi="Times New Roman" w:cs="Times New Roman"/>
          <w:bCs/>
          <w:iCs/>
          <w:sz w:val="22"/>
          <w:szCs w:val="22"/>
        </w:rPr>
        <w:t xml:space="preserve">ateikiamas tiekėjo vadovaujančio specialisto – inžinerinių tinklų projekto bei projekto dalies vadovo - </w:t>
      </w:r>
      <w:r w:rsidRPr="00DD0101">
        <w:rPr>
          <w:rFonts w:ascii="Times New Roman" w:eastAsia="Times New Roman" w:hAnsi="Times New Roman" w:cs="Times New Roman"/>
          <w:b/>
          <w:bCs/>
          <w:iCs/>
          <w:sz w:val="22"/>
          <w:szCs w:val="22"/>
        </w:rPr>
        <w:t xml:space="preserve">objektų sąrašas, parengtas pagal pirkimo sąlygų 12 priedą.  </w:t>
      </w:r>
    </w:p>
    <w:p w14:paraId="2A88F8EB" w14:textId="77777777" w:rsidR="006A55C8" w:rsidRPr="006A55C8" w:rsidRDefault="006A55C8" w:rsidP="00D41589">
      <w:pPr>
        <w:tabs>
          <w:tab w:val="left" w:pos="0"/>
          <w:tab w:val="left" w:pos="567"/>
          <w:tab w:val="left" w:pos="851"/>
          <w:tab w:val="left" w:pos="1276"/>
        </w:tabs>
        <w:spacing w:after="0" w:line="240" w:lineRule="auto"/>
        <w:ind w:firstLine="426"/>
        <w:contextualSpacing/>
        <w:jc w:val="both"/>
        <w:rPr>
          <w:rFonts w:ascii="Times New Roman" w:eastAsia="Times New Roman" w:hAnsi="Times New Roman" w:cs="Times New Roman"/>
          <w:bCs/>
          <w:iCs/>
          <w:sz w:val="22"/>
          <w:szCs w:val="22"/>
        </w:rPr>
      </w:pPr>
    </w:p>
    <w:p w14:paraId="411D2E1B" w14:textId="1508FFC1" w:rsidR="006A55C8" w:rsidRPr="006A55C8" w:rsidRDefault="006A55C8"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812"/>
      </w:tblGrid>
      <w:tr w:rsidR="002921BC" w:rsidRPr="002921BC" w14:paraId="04555AA3" w14:textId="77777777" w:rsidTr="00B41D7F">
        <w:trPr>
          <w:trHeight w:val="845"/>
        </w:trPr>
        <w:tc>
          <w:tcPr>
            <w:tcW w:w="7792" w:type="dxa"/>
            <w:shd w:val="clear" w:color="auto" w:fill="auto"/>
            <w:vAlign w:val="center"/>
          </w:tcPr>
          <w:p w14:paraId="12F39D53" w14:textId="5DC9A705" w:rsidR="002921BC" w:rsidRPr="002921BC" w:rsidRDefault="000B6FF5"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Antras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vadovo patirtis* (T</w:t>
            </w:r>
            <w:r>
              <w:rPr>
                <w:rFonts w:ascii="Times New Roman" w:eastAsia="Times New Roman" w:hAnsi="Times New Roman" w:cs="Times New Roman"/>
                <w:b/>
                <w:sz w:val="22"/>
                <w:szCs w:val="22"/>
                <w:vertAlign w:val="subscript"/>
              </w:rPr>
              <w:t>1</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26E729A2" w14:textId="77777777" w:rsidR="002921BC" w:rsidRPr="002921BC" w:rsidRDefault="002921BC" w:rsidP="002921BC">
            <w:pPr>
              <w:tabs>
                <w:tab w:val="left" w:pos="709"/>
              </w:tabs>
              <w:spacing w:after="0" w:line="240" w:lineRule="auto"/>
              <w:jc w:val="center"/>
              <w:rPr>
                <w:rFonts w:ascii="Times New Roman" w:eastAsia="Times New Roman" w:hAnsi="Times New Roman" w:cs="Times New Roman"/>
                <w:sz w:val="22"/>
                <w:szCs w:val="22"/>
              </w:rPr>
            </w:pPr>
            <w:r w:rsidRPr="002921BC">
              <w:rPr>
                <w:rFonts w:ascii="Times New Roman" w:eastAsia="Times New Roman" w:hAnsi="Times New Roman" w:cs="Times New Roman"/>
                <w:b/>
                <w:sz w:val="22"/>
                <w:szCs w:val="22"/>
              </w:rPr>
              <w:t xml:space="preserve">Pirmas parametras – </w:t>
            </w:r>
            <w:r w:rsidRPr="002921BC">
              <w:rPr>
                <w:rFonts w:ascii="Times New Roman" w:eastAsia="Times New Roman" w:hAnsi="Times New Roman" w:cs="Times New Roman"/>
                <w:bCs/>
                <w:sz w:val="22"/>
                <w:szCs w:val="22"/>
              </w:rPr>
              <w:t xml:space="preserve">projekto vadovo </w:t>
            </w:r>
            <w:r w:rsidRPr="002921BC">
              <w:rPr>
                <w:rFonts w:ascii="Times New Roman" w:eastAsia="Times New Roman" w:hAnsi="Times New Roman" w:cs="Times New Roman"/>
                <w:sz w:val="22"/>
                <w:szCs w:val="22"/>
              </w:rPr>
              <w:t>patirtis metais inžinerinių tinklų projektavime  (P</w:t>
            </w:r>
            <w:r w:rsidRPr="002921BC">
              <w:rPr>
                <w:rFonts w:ascii="Times New Roman" w:eastAsia="Times New Roman" w:hAnsi="Times New Roman" w:cs="Times New Roman"/>
                <w:sz w:val="22"/>
                <w:szCs w:val="22"/>
                <w:vertAlign w:val="subscript"/>
              </w:rPr>
              <w:t>1</w:t>
            </w:r>
            <w:r w:rsidRPr="002921BC">
              <w:rPr>
                <w:rFonts w:ascii="Times New Roman" w:eastAsia="Times New Roman" w:hAnsi="Times New Roman" w:cs="Times New Roman"/>
                <w:sz w:val="22"/>
                <w:szCs w:val="22"/>
              </w:rPr>
              <w:t>)</w:t>
            </w:r>
          </w:p>
          <w:p w14:paraId="0D34F356"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CIDFont+F2" w:hAnsi="Times New Roman" w:cs="Times New Roman"/>
                <w:b/>
                <w:color w:val="ED0000"/>
                <w:sz w:val="22"/>
                <w:szCs w:val="22"/>
                <w:u w:val="single"/>
              </w:rPr>
              <w:t>Šis kriterijus taikomas visoms pirkimo objekto dalims</w:t>
            </w:r>
          </w:p>
        </w:tc>
        <w:tc>
          <w:tcPr>
            <w:tcW w:w="1812" w:type="dxa"/>
            <w:shd w:val="clear" w:color="auto" w:fill="auto"/>
            <w:vAlign w:val="center"/>
          </w:tcPr>
          <w:p w14:paraId="4367E8A8"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40B980B0" w14:textId="77777777" w:rsidTr="00B41D7F">
        <w:trPr>
          <w:trHeight w:val="964"/>
        </w:trPr>
        <w:tc>
          <w:tcPr>
            <w:tcW w:w="7792" w:type="dxa"/>
          </w:tcPr>
          <w:p w14:paraId="5982DE61"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Tiekėjo pasiūlytas sutarčiai vykdyti projekto vadovas, turi ne mažesnę kaip                                                                                                                                                                                                                                                                                                                                                                                                                                                                                                                                                                                                                                                                                                                                                                                                                                                                                                                  3 metų (36 mėnesių) patirtį vandentiekio ir/arba nuotekų šalinimo tinklų projektų vadovavime.</w:t>
            </w:r>
          </w:p>
          <w:p w14:paraId="0C9A0DC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p>
        </w:tc>
        <w:tc>
          <w:tcPr>
            <w:tcW w:w="1812" w:type="dxa"/>
            <w:vAlign w:val="center"/>
          </w:tcPr>
          <w:p w14:paraId="0D102DCB"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1</w:t>
            </w:r>
          </w:p>
        </w:tc>
      </w:tr>
      <w:tr w:rsidR="002921BC" w:rsidRPr="002921BC" w14:paraId="376383A0" w14:textId="77777777" w:rsidTr="00B41D7F">
        <w:trPr>
          <w:trHeight w:val="954"/>
        </w:trPr>
        <w:tc>
          <w:tcPr>
            <w:tcW w:w="7792" w:type="dxa"/>
          </w:tcPr>
          <w:p w14:paraId="278AC5C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lastRenderedPageBreak/>
              <w:t>Tiekėjo pasiūlytas sutarčiai vykdyti projekto vadovas, turi ne mažesnę kaip                                                                                                                                                                                                                                                                                                                                                                                                                                                                                                                                                                                                                                                                                                                                                                                                                                                                                                                  4 metų (48 mėnesių) patirtį vandentiekio ir/arba nuotekų šalinimo tinklų projektų vadovavime.</w:t>
            </w:r>
          </w:p>
        </w:tc>
        <w:tc>
          <w:tcPr>
            <w:tcW w:w="1812" w:type="dxa"/>
            <w:vAlign w:val="center"/>
          </w:tcPr>
          <w:p w14:paraId="11D1C44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44AED543" w14:textId="77777777" w:rsidTr="00B41D7F">
        <w:trPr>
          <w:trHeight w:val="964"/>
        </w:trPr>
        <w:tc>
          <w:tcPr>
            <w:tcW w:w="7792" w:type="dxa"/>
          </w:tcPr>
          <w:p w14:paraId="7FBD74E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Tiekėjo pasiūlytas sutarčiai vykdyti projekto vadovas, turi ne mažesnę kaip                                                                                                                                                                                                                                                                                                                                                                                                                                                                                                                                                                                                                                                                                                                                                                                                                                                                                                                  5 metų (60 mėnesių) patirtį vandentiekio ir/arba nuotekų šalinimo tinklų projektų vadovavime.</w:t>
            </w:r>
          </w:p>
          <w:p w14:paraId="223BA63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p>
        </w:tc>
        <w:tc>
          <w:tcPr>
            <w:tcW w:w="1812" w:type="dxa"/>
            <w:vAlign w:val="center"/>
          </w:tcPr>
          <w:p w14:paraId="6563E75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02385152" w14:textId="7096E348" w:rsidR="002921BC" w:rsidRPr="002921BC" w:rsidRDefault="002921BC" w:rsidP="002921BC">
      <w:pPr>
        <w:spacing w:before="120" w:after="120" w:line="240" w:lineRule="auto"/>
        <w:rPr>
          <w:rFonts w:ascii="Times New Roman" w:eastAsia="Times New Roman" w:hAnsi="Times New Roman" w:cs="Times New Roman"/>
          <w:i/>
          <w:color w:val="000000"/>
          <w:sz w:val="22"/>
          <w:szCs w:val="22"/>
        </w:rPr>
      </w:pPr>
      <w:bookmarkStart w:id="76" w:name="_Hlk34995140"/>
      <w:r w:rsidRPr="002921BC">
        <w:rPr>
          <w:rFonts w:ascii="Times New Roman" w:eastAsia="Times New Roman" w:hAnsi="Times New Roman" w:cs="Times New Roman"/>
          <w:sz w:val="22"/>
          <w:szCs w:val="22"/>
        </w:rPr>
        <w:t>*</w:t>
      </w:r>
      <w:r w:rsidRPr="002921BC">
        <w:rPr>
          <w:rFonts w:ascii="Times New Roman" w:eastAsia="Times New Roman" w:hAnsi="Times New Roman" w:cs="Times New Roman"/>
          <w:bCs/>
          <w:i/>
          <w:sz w:val="22"/>
          <w:szCs w:val="22"/>
        </w:rPr>
        <w:t xml:space="preserve"> Patirtis skaičiuojama sumuojant </w:t>
      </w:r>
      <w:r w:rsidRPr="002921BC">
        <w:rPr>
          <w:rFonts w:ascii="Times New Roman" w:eastAsia="Times New Roman" w:hAnsi="Times New Roman" w:cs="Times New Roman"/>
          <w:i/>
          <w:sz w:val="22"/>
          <w:szCs w:val="22"/>
        </w:rPr>
        <w:t>įgyvendintų projektų, kurių metu siūlomas specialistas buvo atsakingas už atitinkamas sritis, trukmę. Vienu metu įgyvendintų projektų trukmė</w:t>
      </w:r>
      <w:r w:rsidRPr="002921BC">
        <w:rPr>
          <w:rFonts w:ascii="Times New Roman" w:eastAsia="Times New Roman" w:hAnsi="Times New Roman" w:cs="Times New Roman"/>
          <w:i/>
          <w:iCs/>
          <w:color w:val="000000"/>
          <w:spacing w:val="2"/>
          <w:sz w:val="22"/>
          <w:szCs w:val="22"/>
        </w:rPr>
        <w:t xml:space="preserve"> nėra sumuojama, t. y. jei specialistas vieną projektą vykdė nuo 20</w:t>
      </w:r>
      <w:r w:rsidR="00FE290A">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spalio 1 d. iki 20</w:t>
      </w:r>
      <w:r w:rsidR="00FE290A">
        <w:rPr>
          <w:rFonts w:ascii="Times New Roman" w:eastAsia="Times New Roman" w:hAnsi="Times New Roman" w:cs="Times New Roman"/>
          <w:i/>
          <w:iCs/>
          <w:color w:val="000000"/>
          <w:spacing w:val="2"/>
          <w:sz w:val="22"/>
          <w:szCs w:val="22"/>
        </w:rPr>
        <w:t xml:space="preserve">23 </w:t>
      </w:r>
      <w:r w:rsidRPr="002921BC">
        <w:rPr>
          <w:rFonts w:ascii="Times New Roman" w:eastAsia="Times New Roman" w:hAnsi="Times New Roman" w:cs="Times New Roman"/>
          <w:i/>
          <w:iCs/>
          <w:color w:val="000000"/>
          <w:spacing w:val="2"/>
          <w:sz w:val="22"/>
          <w:szCs w:val="22"/>
        </w:rPr>
        <w:t>m. gruodžio 1 d., o kitą projektą nuo 20</w:t>
      </w:r>
      <w:r w:rsidR="00FE290A">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spalio 1 d. iki 20</w:t>
      </w:r>
      <w:r w:rsidR="00FE290A">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gruodžio 1 d., laikoma, kad jo patirtis yra 61 diena</w:t>
      </w:r>
      <w:r w:rsidRPr="002921BC">
        <w:rPr>
          <w:rFonts w:ascii="Times New Roman" w:eastAsia="Times New Roman" w:hAnsi="Times New Roman" w:cs="Times New Roman"/>
          <w:i/>
          <w:color w:val="000000"/>
          <w:sz w:val="22"/>
          <w:szCs w:val="22"/>
        </w:rPr>
        <w:t>.</w:t>
      </w:r>
      <w:bookmarkEnd w:id="76"/>
    </w:p>
    <w:p w14:paraId="4594726F" w14:textId="77777777" w:rsidR="002921BC" w:rsidRPr="002921BC" w:rsidRDefault="002921BC" w:rsidP="002921BC">
      <w:pPr>
        <w:spacing w:before="120" w:after="120" w:line="240" w:lineRule="auto"/>
        <w:rPr>
          <w:rFonts w:ascii="Times New Roman" w:eastAsia="Times New Roman" w:hAnsi="Times New Roman" w:cs="Times New Roman"/>
          <w:i/>
          <w:color w:val="000000"/>
          <w:sz w:val="22"/>
          <w:szCs w:val="22"/>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882"/>
      </w:tblGrid>
      <w:tr w:rsidR="002921BC" w:rsidRPr="002921BC" w14:paraId="00AFFBBE" w14:textId="77777777" w:rsidTr="00B41D7F">
        <w:trPr>
          <w:trHeight w:val="869"/>
        </w:trPr>
        <w:tc>
          <w:tcPr>
            <w:tcW w:w="7792" w:type="dxa"/>
            <w:shd w:val="clear" w:color="auto" w:fill="auto"/>
            <w:vAlign w:val="center"/>
          </w:tcPr>
          <w:p w14:paraId="6AF6D647" w14:textId="7B1879EF" w:rsidR="002921BC" w:rsidRPr="002921BC" w:rsidRDefault="009A1721"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Antras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vadovo patirtis (T</w:t>
            </w:r>
            <w:r>
              <w:rPr>
                <w:rFonts w:ascii="Times New Roman" w:eastAsia="Times New Roman" w:hAnsi="Times New Roman" w:cs="Times New Roman"/>
                <w:b/>
                <w:sz w:val="22"/>
                <w:szCs w:val="22"/>
                <w:vertAlign w:val="subscript"/>
              </w:rPr>
              <w:t>1</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1A875D5A"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vadovo </w:t>
            </w:r>
            <w:r w:rsidRPr="002921BC">
              <w:rPr>
                <w:rFonts w:ascii="Times New Roman" w:eastAsia="Times New Roman" w:hAnsi="Times New Roman" w:cs="Times New Roman"/>
                <w:sz w:val="22"/>
                <w:szCs w:val="22"/>
              </w:rPr>
              <w:t>patirtis inžinerinių tinklų projektavime pagal suprojektuotų tinklų ilgį (P</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w:t>
            </w:r>
          </w:p>
        </w:tc>
        <w:tc>
          <w:tcPr>
            <w:tcW w:w="1882" w:type="dxa"/>
            <w:shd w:val="clear" w:color="auto" w:fill="auto"/>
            <w:vAlign w:val="center"/>
          </w:tcPr>
          <w:p w14:paraId="56150D67"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486D7A68" w14:textId="77777777" w:rsidTr="00B41D7F">
        <w:trPr>
          <w:trHeight w:val="1482"/>
        </w:trPr>
        <w:tc>
          <w:tcPr>
            <w:tcW w:w="7792" w:type="dxa"/>
          </w:tcPr>
          <w:p w14:paraId="7A595AE6"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7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51011035"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w:t>
            </w:r>
          </w:p>
          <w:p w14:paraId="30D7A0C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5B402F8F"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1123A49C" w14:textId="77777777" w:rsidTr="00B41D7F">
        <w:trPr>
          <w:trHeight w:val="1482"/>
        </w:trPr>
        <w:tc>
          <w:tcPr>
            <w:tcW w:w="7792" w:type="dxa"/>
          </w:tcPr>
          <w:p w14:paraId="2AFDD27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7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66808555"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6B88071C"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5C85B954"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13AC0101" w14:textId="77777777" w:rsidTr="00B41D7F">
        <w:trPr>
          <w:trHeight w:val="1491"/>
        </w:trPr>
        <w:tc>
          <w:tcPr>
            <w:tcW w:w="7792" w:type="dxa"/>
          </w:tcPr>
          <w:p w14:paraId="1F6EA707"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7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730A6D6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72146C59"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148D8174"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48AF503D"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1 ir 6 pirkimo daliai.</w:t>
      </w:r>
    </w:p>
    <w:p w14:paraId="08A61BF1" w14:textId="77777777" w:rsidR="002921BC" w:rsidRPr="002921BC" w:rsidRDefault="002921BC" w:rsidP="002921BC">
      <w:pPr>
        <w:spacing w:before="120" w:after="120" w:line="240" w:lineRule="auto"/>
        <w:rPr>
          <w:rFonts w:ascii="Times New Roman" w:eastAsia="Times New Roman" w:hAnsi="Times New Roman" w:cs="Times New Roman"/>
          <w:sz w:val="22"/>
          <w:szCs w:val="22"/>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882"/>
      </w:tblGrid>
      <w:tr w:rsidR="002921BC" w:rsidRPr="002921BC" w14:paraId="10643756" w14:textId="77777777" w:rsidTr="00B41D7F">
        <w:trPr>
          <w:trHeight w:val="869"/>
        </w:trPr>
        <w:tc>
          <w:tcPr>
            <w:tcW w:w="7792" w:type="dxa"/>
            <w:shd w:val="clear" w:color="auto" w:fill="auto"/>
            <w:vAlign w:val="center"/>
          </w:tcPr>
          <w:p w14:paraId="678A8F9D" w14:textId="74786405" w:rsidR="002921BC" w:rsidRPr="002921BC" w:rsidRDefault="009A1721"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Antras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vadovo patirtis (T</w:t>
            </w:r>
            <w:r>
              <w:rPr>
                <w:rFonts w:ascii="Times New Roman" w:eastAsia="Times New Roman" w:hAnsi="Times New Roman" w:cs="Times New Roman"/>
                <w:b/>
                <w:sz w:val="22"/>
                <w:szCs w:val="22"/>
                <w:vertAlign w:val="subscript"/>
              </w:rPr>
              <w:t>1</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49B47A89"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vadovo </w:t>
            </w:r>
            <w:r w:rsidRPr="002921BC">
              <w:rPr>
                <w:rFonts w:ascii="Times New Roman" w:eastAsia="Times New Roman" w:hAnsi="Times New Roman" w:cs="Times New Roman"/>
                <w:sz w:val="22"/>
                <w:szCs w:val="22"/>
              </w:rPr>
              <w:t>patirtis inžinerinių tinklų projektavime pagal suprojektuotų tinklų ilgį (P</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w:t>
            </w:r>
          </w:p>
        </w:tc>
        <w:tc>
          <w:tcPr>
            <w:tcW w:w="1882" w:type="dxa"/>
            <w:shd w:val="clear" w:color="auto" w:fill="auto"/>
            <w:vAlign w:val="center"/>
          </w:tcPr>
          <w:p w14:paraId="2BCDC751"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157C24FF" w14:textId="77777777" w:rsidTr="00B41D7F">
        <w:trPr>
          <w:trHeight w:val="1482"/>
        </w:trPr>
        <w:tc>
          <w:tcPr>
            <w:tcW w:w="7792" w:type="dxa"/>
          </w:tcPr>
          <w:p w14:paraId="6FAB879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3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227E02F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w:t>
            </w:r>
          </w:p>
          <w:p w14:paraId="5744F72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lastRenderedPageBreak/>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0BCB68B2"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lastRenderedPageBreak/>
              <w:t>0</w:t>
            </w:r>
          </w:p>
        </w:tc>
      </w:tr>
      <w:tr w:rsidR="002921BC" w:rsidRPr="002921BC" w14:paraId="7A7E5413" w14:textId="77777777" w:rsidTr="00B41D7F">
        <w:trPr>
          <w:trHeight w:val="1482"/>
        </w:trPr>
        <w:tc>
          <w:tcPr>
            <w:tcW w:w="7792" w:type="dxa"/>
          </w:tcPr>
          <w:p w14:paraId="56A4042E"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3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6D4145B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7C1CFBC9"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7EF43ABD"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721A3E22" w14:textId="77777777" w:rsidTr="00B41D7F">
        <w:trPr>
          <w:trHeight w:val="1491"/>
        </w:trPr>
        <w:tc>
          <w:tcPr>
            <w:tcW w:w="7792" w:type="dxa"/>
          </w:tcPr>
          <w:p w14:paraId="5B6C6100"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3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67D21FD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031BF843"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630FD98F"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73CE8081"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5 pirkimo daliai.</w:t>
      </w:r>
    </w:p>
    <w:p w14:paraId="5424D344" w14:textId="77777777" w:rsidR="002921BC" w:rsidRPr="002921BC" w:rsidRDefault="002921BC" w:rsidP="002921BC">
      <w:pPr>
        <w:spacing w:before="120" w:after="120" w:line="240" w:lineRule="auto"/>
        <w:rPr>
          <w:rFonts w:ascii="Times New Roman" w:eastAsia="Times New Roman" w:hAnsi="Times New Roman" w:cs="Times New Roman"/>
          <w:sz w:val="22"/>
          <w:szCs w:val="22"/>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882"/>
      </w:tblGrid>
      <w:tr w:rsidR="002921BC" w:rsidRPr="002921BC" w14:paraId="4AF837EC" w14:textId="77777777" w:rsidTr="00B41D7F">
        <w:trPr>
          <w:trHeight w:val="869"/>
        </w:trPr>
        <w:tc>
          <w:tcPr>
            <w:tcW w:w="7792" w:type="dxa"/>
            <w:shd w:val="clear" w:color="auto" w:fill="auto"/>
            <w:vAlign w:val="center"/>
          </w:tcPr>
          <w:p w14:paraId="23C9C207" w14:textId="28FA8B3B" w:rsidR="002921BC" w:rsidRPr="002921BC" w:rsidRDefault="009A1721"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Antras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vadovo patirtis (T</w:t>
            </w:r>
            <w:r>
              <w:rPr>
                <w:rFonts w:ascii="Times New Roman" w:eastAsia="Times New Roman" w:hAnsi="Times New Roman" w:cs="Times New Roman"/>
                <w:b/>
                <w:sz w:val="22"/>
                <w:szCs w:val="22"/>
                <w:vertAlign w:val="subscript"/>
              </w:rPr>
              <w:t>1</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0E2556B8"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vadovo </w:t>
            </w:r>
            <w:r w:rsidRPr="002921BC">
              <w:rPr>
                <w:rFonts w:ascii="Times New Roman" w:eastAsia="Times New Roman" w:hAnsi="Times New Roman" w:cs="Times New Roman"/>
                <w:sz w:val="22"/>
                <w:szCs w:val="22"/>
              </w:rPr>
              <w:t>patirtis inžinerinių tinklų projektavime pagal suprojektuotų tinklų ilgį (P</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w:t>
            </w:r>
          </w:p>
        </w:tc>
        <w:tc>
          <w:tcPr>
            <w:tcW w:w="1882" w:type="dxa"/>
            <w:shd w:val="clear" w:color="auto" w:fill="auto"/>
            <w:vAlign w:val="center"/>
          </w:tcPr>
          <w:p w14:paraId="497C91F5"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1BD9305E" w14:textId="77777777" w:rsidTr="00B41D7F">
        <w:trPr>
          <w:trHeight w:val="1482"/>
        </w:trPr>
        <w:tc>
          <w:tcPr>
            <w:tcW w:w="7792" w:type="dxa"/>
          </w:tcPr>
          <w:p w14:paraId="2F86435C"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2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4CD2E61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w:t>
            </w:r>
          </w:p>
          <w:p w14:paraId="51D270C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113E3DE5"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34D982B5" w14:textId="77777777" w:rsidTr="00B41D7F">
        <w:trPr>
          <w:trHeight w:val="1482"/>
        </w:trPr>
        <w:tc>
          <w:tcPr>
            <w:tcW w:w="7792" w:type="dxa"/>
          </w:tcPr>
          <w:p w14:paraId="76214622"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2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758C8B32"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2BC4FF51"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3F838D88"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12F82826" w14:textId="77777777" w:rsidTr="00B41D7F">
        <w:trPr>
          <w:trHeight w:val="1491"/>
        </w:trPr>
        <w:tc>
          <w:tcPr>
            <w:tcW w:w="7792" w:type="dxa"/>
          </w:tcPr>
          <w:p w14:paraId="17782D9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2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787A2A3C"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01B32FF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5243ED6C"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5528F11A"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2 ir 3 pirkimo daliai.</w:t>
      </w:r>
    </w:p>
    <w:p w14:paraId="1EB64E3C" w14:textId="77777777" w:rsidR="002921BC" w:rsidRPr="002921BC" w:rsidRDefault="002921BC" w:rsidP="002921BC">
      <w:pPr>
        <w:spacing w:before="120" w:after="120" w:line="240" w:lineRule="auto"/>
        <w:rPr>
          <w:rFonts w:ascii="Times New Roman" w:eastAsia="Times New Roman" w:hAnsi="Times New Roman" w:cs="Times New Roman"/>
          <w:sz w:val="22"/>
          <w:szCs w:val="22"/>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882"/>
      </w:tblGrid>
      <w:tr w:rsidR="002921BC" w:rsidRPr="002921BC" w14:paraId="3DCFD4E4" w14:textId="77777777" w:rsidTr="00B41D7F">
        <w:trPr>
          <w:trHeight w:val="869"/>
        </w:trPr>
        <w:tc>
          <w:tcPr>
            <w:tcW w:w="7792" w:type="dxa"/>
            <w:shd w:val="clear" w:color="auto" w:fill="auto"/>
            <w:vAlign w:val="center"/>
          </w:tcPr>
          <w:p w14:paraId="52E41AD4" w14:textId="0ECF4B69" w:rsidR="002921BC" w:rsidRPr="002921BC" w:rsidRDefault="009A1721"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lastRenderedPageBreak/>
              <w:t>Antras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vadovo patirtis (T</w:t>
            </w:r>
            <w:r>
              <w:rPr>
                <w:rFonts w:ascii="Times New Roman" w:eastAsia="Times New Roman" w:hAnsi="Times New Roman" w:cs="Times New Roman"/>
                <w:b/>
                <w:sz w:val="22"/>
                <w:szCs w:val="22"/>
                <w:vertAlign w:val="subscript"/>
              </w:rPr>
              <w:t>1</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13E6185A"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vadovo </w:t>
            </w:r>
            <w:r w:rsidRPr="002921BC">
              <w:rPr>
                <w:rFonts w:ascii="Times New Roman" w:eastAsia="Times New Roman" w:hAnsi="Times New Roman" w:cs="Times New Roman"/>
                <w:sz w:val="22"/>
                <w:szCs w:val="22"/>
              </w:rPr>
              <w:t>patirtis inžinerinių tinklų projektavime pagal suprojektuotų tinklų ilgį (P</w:t>
            </w:r>
            <w:r w:rsidRPr="002921BC">
              <w:rPr>
                <w:rFonts w:ascii="Times New Roman" w:eastAsia="Times New Roman" w:hAnsi="Times New Roman" w:cs="Times New Roman"/>
                <w:sz w:val="22"/>
                <w:szCs w:val="22"/>
                <w:vertAlign w:val="subscript"/>
              </w:rPr>
              <w:t>2</w:t>
            </w:r>
            <w:r w:rsidRPr="002921BC">
              <w:rPr>
                <w:rFonts w:ascii="Times New Roman" w:eastAsia="Times New Roman" w:hAnsi="Times New Roman" w:cs="Times New Roman"/>
                <w:sz w:val="22"/>
                <w:szCs w:val="22"/>
              </w:rPr>
              <w:t>)</w:t>
            </w:r>
          </w:p>
        </w:tc>
        <w:tc>
          <w:tcPr>
            <w:tcW w:w="1882" w:type="dxa"/>
            <w:shd w:val="clear" w:color="auto" w:fill="auto"/>
            <w:vAlign w:val="center"/>
          </w:tcPr>
          <w:p w14:paraId="7D40E64B"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5443880D" w14:textId="77777777" w:rsidTr="00B41D7F">
        <w:trPr>
          <w:trHeight w:val="1482"/>
        </w:trPr>
        <w:tc>
          <w:tcPr>
            <w:tcW w:w="7792" w:type="dxa"/>
          </w:tcPr>
          <w:p w14:paraId="6926FC3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1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17A72F4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w:t>
            </w:r>
          </w:p>
          <w:p w14:paraId="03CCF04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682AFD4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65658140" w14:textId="77777777" w:rsidTr="00B41D7F">
        <w:trPr>
          <w:trHeight w:val="1482"/>
        </w:trPr>
        <w:tc>
          <w:tcPr>
            <w:tcW w:w="7792" w:type="dxa"/>
          </w:tcPr>
          <w:p w14:paraId="3DC72CD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1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1D10374F"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12268733"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6B1D7D8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73CBB251" w14:textId="77777777" w:rsidTr="00B41D7F">
        <w:trPr>
          <w:trHeight w:val="1491"/>
        </w:trPr>
        <w:tc>
          <w:tcPr>
            <w:tcW w:w="7792" w:type="dxa"/>
          </w:tcPr>
          <w:p w14:paraId="021C72F5"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bendras ilgis 1 km.</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1872DA67"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w:t>
            </w:r>
          </w:p>
          <w:p w14:paraId="09315A25"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882" w:type="dxa"/>
            <w:vAlign w:val="center"/>
          </w:tcPr>
          <w:p w14:paraId="455BF4D0"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6884B6B3"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4 ir 7 pirkimo daliai.</w:t>
      </w:r>
    </w:p>
    <w:p w14:paraId="4661D2CF" w14:textId="115E387C" w:rsidR="002921BC" w:rsidRPr="002921BC" w:rsidRDefault="009A1721" w:rsidP="002921BC">
      <w:pPr>
        <w:shd w:val="clear" w:color="auto" w:fill="FFFFFF"/>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r w:rsidR="002921BC" w:rsidRPr="002921B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Trečiu</w:t>
      </w:r>
      <w:r w:rsidR="002921BC" w:rsidRPr="002921BC">
        <w:rPr>
          <w:rFonts w:ascii="Times New Roman" w:eastAsia="Times New Roman" w:hAnsi="Times New Roman" w:cs="Times New Roman"/>
          <w:b/>
          <w:sz w:val="22"/>
          <w:szCs w:val="22"/>
        </w:rPr>
        <w:t xml:space="preserve"> kriterijumi</w:t>
      </w:r>
      <w:r w:rsidR="002921BC" w:rsidRPr="002921BC">
        <w:rPr>
          <w:rFonts w:ascii="Times New Roman" w:eastAsia="Times New Roman" w:hAnsi="Times New Roman" w:cs="Times New Roman"/>
          <w:sz w:val="22"/>
          <w:szCs w:val="22"/>
        </w:rPr>
        <w:t xml:space="preserve"> (T</w:t>
      </w:r>
      <w:r>
        <w:rPr>
          <w:rFonts w:ascii="Times New Roman" w:eastAsia="Times New Roman" w:hAnsi="Times New Roman" w:cs="Times New Roman"/>
          <w:sz w:val="22"/>
          <w:szCs w:val="22"/>
          <w:vertAlign w:val="subscript"/>
        </w:rPr>
        <w:t>2</w:t>
      </w:r>
      <w:r w:rsidR="002921BC" w:rsidRPr="002921BC">
        <w:rPr>
          <w:rFonts w:ascii="Times New Roman" w:eastAsia="Times New Roman" w:hAnsi="Times New Roman" w:cs="Times New Roman"/>
          <w:sz w:val="22"/>
          <w:szCs w:val="22"/>
        </w:rPr>
        <w:t xml:space="preserve">) vertinamas </w:t>
      </w:r>
      <w:r w:rsidR="002921BC" w:rsidRPr="002921BC">
        <w:rPr>
          <w:rFonts w:ascii="Times New Roman" w:eastAsia="Times New Roman" w:hAnsi="Times New Roman" w:cs="Times New Roman"/>
          <w:b/>
          <w:bCs/>
          <w:sz w:val="22"/>
          <w:szCs w:val="22"/>
          <w:u w:val="single"/>
        </w:rPr>
        <w:t>projekto dalies vadovo patirtis</w:t>
      </w:r>
      <w:r w:rsidR="002921BC" w:rsidRPr="002921BC">
        <w:rPr>
          <w:rFonts w:ascii="Times New Roman" w:eastAsia="Times New Roman" w:hAnsi="Times New Roman" w:cs="Times New Roman"/>
          <w:sz w:val="22"/>
          <w:szCs w:val="22"/>
        </w:rPr>
        <w:t>:</w:t>
      </w:r>
    </w:p>
    <w:p w14:paraId="31E12A9D" w14:textId="0B0D1708" w:rsidR="002921BC" w:rsidRPr="002921BC" w:rsidRDefault="009A1721" w:rsidP="002921BC">
      <w:pPr>
        <w:shd w:val="clear" w:color="auto" w:fill="FFFFFF"/>
        <w:suppressAutoHyphens/>
        <w:spacing w:after="200" w:line="240" w:lineRule="auto"/>
        <w:contextualSpacing/>
        <w:jc w:val="both"/>
        <w:rPr>
          <w:rFonts w:ascii="Times New Roman" w:eastAsia="Calibri" w:hAnsi="Times New Roman" w:cs="Calibri"/>
          <w:sz w:val="22"/>
          <w:szCs w:val="22"/>
        </w:rPr>
      </w:pPr>
      <w:r>
        <w:rPr>
          <w:rFonts w:ascii="Times New Roman" w:eastAsia="Calibri" w:hAnsi="Times New Roman" w:cs="Calibri"/>
          <w:sz w:val="22"/>
          <w:szCs w:val="22"/>
          <w:lang w:eastAsia="ar-SA"/>
        </w:rPr>
        <w:t>3</w:t>
      </w:r>
      <w:r w:rsidR="002921BC" w:rsidRPr="002921BC">
        <w:rPr>
          <w:rFonts w:ascii="Times New Roman" w:eastAsia="Calibri" w:hAnsi="Times New Roman" w:cs="Calibri"/>
          <w:sz w:val="22"/>
          <w:szCs w:val="22"/>
          <w:lang w:eastAsia="ar-SA"/>
        </w:rPr>
        <w:t>.1. (P</w:t>
      </w:r>
      <w:r w:rsidR="002921BC" w:rsidRPr="002921BC">
        <w:rPr>
          <w:rFonts w:ascii="Times New Roman" w:eastAsia="Calibri" w:hAnsi="Times New Roman" w:cs="Calibri"/>
          <w:sz w:val="22"/>
          <w:szCs w:val="22"/>
          <w:vertAlign w:val="subscript"/>
          <w:lang w:eastAsia="ar-SA"/>
        </w:rPr>
        <w:t>3</w:t>
      </w:r>
      <w:r w:rsidR="002921BC" w:rsidRPr="002921BC">
        <w:rPr>
          <w:rFonts w:ascii="Times New Roman" w:eastAsia="Calibri" w:hAnsi="Times New Roman" w:cs="Calibri"/>
          <w:sz w:val="22"/>
          <w:szCs w:val="22"/>
          <w:lang w:eastAsia="ar-SA"/>
        </w:rPr>
        <w:t xml:space="preserve">) - </w:t>
      </w:r>
      <w:r w:rsidR="002921BC" w:rsidRPr="002921BC">
        <w:rPr>
          <w:rFonts w:ascii="Times New Roman" w:eastAsia="Calibri" w:hAnsi="Times New Roman" w:cs="Calibri"/>
          <w:sz w:val="22"/>
          <w:szCs w:val="22"/>
        </w:rPr>
        <w:t xml:space="preserve">vandentiekio ir/arba nuotekų šalinimo tinklų projekto dalies vadovavime </w:t>
      </w:r>
      <w:r w:rsidR="002921BC" w:rsidRPr="002921BC">
        <w:rPr>
          <w:rFonts w:ascii="Times New Roman" w:eastAsia="Calibri" w:hAnsi="Times New Roman" w:cs="Calibri"/>
          <w:sz w:val="22"/>
          <w:szCs w:val="22"/>
          <w:lang w:eastAsia="ar-SA"/>
        </w:rPr>
        <w:t>(metais);</w:t>
      </w:r>
    </w:p>
    <w:p w14:paraId="262C9397" w14:textId="00B910D4" w:rsidR="002921BC" w:rsidRPr="002921BC" w:rsidRDefault="009A1721" w:rsidP="002921BC">
      <w:pPr>
        <w:shd w:val="clear" w:color="auto" w:fill="FFFFFF"/>
        <w:tabs>
          <w:tab w:val="left" w:pos="709"/>
        </w:tabs>
        <w:suppressAutoHyphens/>
        <w:spacing w:after="0" w:line="240" w:lineRule="auto"/>
        <w:contextualSpacing/>
        <w:jc w:val="both"/>
        <w:rPr>
          <w:rFonts w:ascii="Times New Roman" w:eastAsia="Calibri" w:hAnsi="Times New Roman" w:cs="Calibri"/>
          <w:sz w:val="22"/>
          <w:szCs w:val="22"/>
        </w:rPr>
      </w:pPr>
      <w:r>
        <w:rPr>
          <w:rFonts w:ascii="Times New Roman" w:eastAsia="Calibri" w:hAnsi="Times New Roman" w:cs="Calibri"/>
          <w:sz w:val="22"/>
          <w:szCs w:val="22"/>
          <w:lang w:eastAsia="ar-SA"/>
        </w:rPr>
        <w:t>3</w:t>
      </w:r>
      <w:r w:rsidR="002921BC" w:rsidRPr="002921BC">
        <w:rPr>
          <w:rFonts w:ascii="Times New Roman" w:eastAsia="Calibri" w:hAnsi="Times New Roman" w:cs="Calibri"/>
          <w:sz w:val="22"/>
          <w:szCs w:val="22"/>
          <w:lang w:eastAsia="ar-SA"/>
        </w:rPr>
        <w:t>.2. (P</w:t>
      </w:r>
      <w:r w:rsidR="002921BC" w:rsidRPr="002921BC">
        <w:rPr>
          <w:rFonts w:ascii="Times New Roman" w:eastAsia="Calibri" w:hAnsi="Times New Roman" w:cs="Calibri"/>
          <w:sz w:val="22"/>
          <w:szCs w:val="22"/>
          <w:vertAlign w:val="subscript"/>
          <w:lang w:eastAsia="ar-SA"/>
        </w:rPr>
        <w:t>4</w:t>
      </w:r>
      <w:r w:rsidR="002921BC" w:rsidRPr="002921BC">
        <w:rPr>
          <w:rFonts w:ascii="Times New Roman" w:eastAsia="Calibri" w:hAnsi="Times New Roman" w:cs="Calibri"/>
          <w:sz w:val="22"/>
          <w:szCs w:val="22"/>
          <w:lang w:eastAsia="ar-SA"/>
        </w:rPr>
        <w:t xml:space="preserve">) - </w:t>
      </w:r>
      <w:r w:rsidR="002921BC" w:rsidRPr="002921BC">
        <w:rPr>
          <w:rFonts w:ascii="Times New Roman" w:eastAsia="Calibri" w:hAnsi="Times New Roman" w:cs="Calibri"/>
          <w:sz w:val="22"/>
          <w:szCs w:val="22"/>
        </w:rPr>
        <w:t>vandentiekio ir/arba nuotekų šalinimo tinklų projektų vadovavime</w:t>
      </w:r>
      <w:r w:rsidR="002921BC" w:rsidRPr="002921BC">
        <w:rPr>
          <w:rFonts w:ascii="Times New Roman" w:eastAsia="Calibri" w:hAnsi="Times New Roman" w:cs="Calibri"/>
          <w:sz w:val="22"/>
          <w:szCs w:val="22"/>
          <w:lang w:eastAsia="ar-SA"/>
        </w:rPr>
        <w:t>, pagal suprojektuotų inžinerinių tinklų bendrą ilgį.</w:t>
      </w:r>
    </w:p>
    <w:p w14:paraId="1726D76F" w14:textId="77777777" w:rsidR="002921BC" w:rsidRPr="002921BC" w:rsidRDefault="002921BC" w:rsidP="002921BC">
      <w:pPr>
        <w:shd w:val="clear" w:color="auto" w:fill="FFFFFF"/>
        <w:tabs>
          <w:tab w:val="left" w:pos="709"/>
          <w:tab w:val="left" w:pos="1276"/>
        </w:tabs>
        <w:spacing w:after="0" w:line="240" w:lineRule="auto"/>
        <w:jc w:val="both"/>
        <w:rPr>
          <w:rFonts w:ascii="Times New Roman" w:eastAsia="Times New Roman" w:hAnsi="Times New Roman" w:cs="Times New Roman"/>
          <w:sz w:val="22"/>
          <w:szCs w:val="22"/>
        </w:rPr>
      </w:pPr>
    </w:p>
    <w:p w14:paraId="48236D0E"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p w14:paraId="121B809D" w14:textId="1582BAB7" w:rsidR="002921BC" w:rsidRPr="002921BC" w:rsidRDefault="009A1721" w:rsidP="002921BC">
      <w:pPr>
        <w:suppressAutoHyphens/>
        <w:spacing w:after="200" w:line="24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2921BC" w:rsidRPr="002921BC">
        <w:rPr>
          <w:rFonts w:ascii="Times New Roman" w:eastAsia="Times New Roman" w:hAnsi="Times New Roman" w:cs="Times New Roman"/>
          <w:sz w:val="22"/>
          <w:szCs w:val="22"/>
        </w:rPr>
        <w:t>.3. Kriterijaus (T</w:t>
      </w:r>
      <w:r w:rsidR="002921BC" w:rsidRPr="002921BC">
        <w:rPr>
          <w:rFonts w:ascii="Times New Roman" w:eastAsia="Times New Roman" w:hAnsi="Times New Roman" w:cs="Times New Roman"/>
          <w:sz w:val="22"/>
          <w:szCs w:val="22"/>
          <w:vertAlign w:val="subscript"/>
        </w:rPr>
        <w:t>p</w:t>
      </w:r>
      <w:r w:rsidR="002921BC" w:rsidRPr="002921BC">
        <w:rPr>
          <w:rFonts w:ascii="Times New Roman" w:eastAsia="Times New Roman" w:hAnsi="Times New Roman" w:cs="Times New Roman"/>
          <w:sz w:val="22"/>
          <w:szCs w:val="22"/>
        </w:rPr>
        <w:t>) balai apskaičiuojami šio kriterijaus parametrų įvertinimų (P</w:t>
      </w:r>
      <w:r w:rsidR="002921BC" w:rsidRPr="002921BC">
        <w:rPr>
          <w:rFonts w:ascii="Times New Roman" w:eastAsia="Times New Roman" w:hAnsi="Times New Roman" w:cs="Times New Roman"/>
          <w:sz w:val="22"/>
          <w:szCs w:val="22"/>
          <w:vertAlign w:val="subscript"/>
        </w:rPr>
        <w:t>i</w:t>
      </w:r>
      <w:r w:rsidR="002921BC" w:rsidRPr="002921BC">
        <w:rPr>
          <w:rFonts w:ascii="Times New Roman" w:eastAsia="Times New Roman" w:hAnsi="Times New Roman" w:cs="Times New Roman"/>
          <w:sz w:val="22"/>
          <w:szCs w:val="22"/>
        </w:rPr>
        <w:t>) sumą padauginant iš vertinamo kriterijaus lyginamojo svorio (Y</w:t>
      </w:r>
      <w:r>
        <w:rPr>
          <w:rFonts w:ascii="Times New Roman" w:eastAsia="Times New Roman" w:hAnsi="Times New Roman" w:cs="Times New Roman"/>
          <w:sz w:val="22"/>
          <w:szCs w:val="22"/>
          <w:vertAlign w:val="subscript"/>
        </w:rPr>
        <w:t>2</w:t>
      </w:r>
      <w:r w:rsidR="002921BC" w:rsidRPr="002921BC">
        <w:rPr>
          <w:rFonts w:ascii="Times New Roman" w:eastAsia="Times New Roman" w:hAnsi="Times New Roman" w:cs="Times New Roman"/>
          <w:sz w:val="22"/>
          <w:szCs w:val="22"/>
        </w:rPr>
        <w:t>):</w:t>
      </w:r>
    </w:p>
    <w:p w14:paraId="4421C84C" w14:textId="1C2C4078" w:rsidR="002921BC" w:rsidRPr="002921BC" w:rsidRDefault="002921BC" w:rsidP="002921BC">
      <w:pPr>
        <w:spacing w:after="0" w:line="240" w:lineRule="auto"/>
        <w:jc w:val="center"/>
        <w:rPr>
          <w:rFonts w:ascii="Times New Roman" w:eastAsia="Times New Roman" w:hAnsi="Times New Roman" w:cs="Times New Roman"/>
          <w:sz w:val="22"/>
          <w:szCs w:val="22"/>
          <w:vertAlign w:val="subscript"/>
        </w:rPr>
      </w:pPr>
      <w:r w:rsidRPr="002921BC">
        <w:rPr>
          <w:rFonts w:ascii="Times New Roman" w:eastAsia="Times New Roman" w:hAnsi="Times New Roman" w:cs="Times New Roman"/>
          <w:sz w:val="22"/>
          <w:szCs w:val="22"/>
        </w:rPr>
        <w:t>T</w:t>
      </w:r>
      <w:r w:rsidRPr="002921BC">
        <w:rPr>
          <w:rFonts w:ascii="Times New Roman" w:eastAsia="Times New Roman" w:hAnsi="Times New Roman" w:cs="Times New Roman"/>
          <w:sz w:val="22"/>
          <w:szCs w:val="22"/>
          <w:vertAlign w:val="subscript"/>
        </w:rPr>
        <w:t>p</w:t>
      </w:r>
      <w:r w:rsidRPr="002921BC">
        <w:rPr>
          <w:rFonts w:ascii="Times New Roman" w:eastAsia="Times New Roman" w:hAnsi="Times New Roman" w:cs="Times New Roman"/>
          <w:sz w:val="22"/>
          <w:szCs w:val="22"/>
        </w:rPr>
        <w:t>= (P</w:t>
      </w:r>
      <w:r w:rsidRPr="002921BC">
        <w:rPr>
          <w:rFonts w:ascii="Times New Roman" w:eastAsia="Times New Roman" w:hAnsi="Times New Roman" w:cs="Times New Roman"/>
          <w:sz w:val="22"/>
          <w:szCs w:val="22"/>
          <w:vertAlign w:val="subscript"/>
        </w:rPr>
        <w:t>3</w:t>
      </w:r>
      <w:r w:rsidRPr="002921BC">
        <w:rPr>
          <w:rFonts w:ascii="Times New Roman" w:eastAsia="Times New Roman" w:hAnsi="Times New Roman" w:cs="Times New Roman"/>
          <w:sz w:val="22"/>
          <w:szCs w:val="22"/>
        </w:rPr>
        <w:t>+P</w:t>
      </w:r>
      <w:r w:rsidRPr="002921BC">
        <w:rPr>
          <w:rFonts w:ascii="Times New Roman" w:eastAsia="Times New Roman" w:hAnsi="Times New Roman" w:cs="Times New Roman"/>
          <w:sz w:val="22"/>
          <w:szCs w:val="22"/>
          <w:vertAlign w:val="subscript"/>
        </w:rPr>
        <w:t>4</w:t>
      </w:r>
      <w:r w:rsidRPr="002921BC">
        <w:rPr>
          <w:rFonts w:ascii="Times New Roman" w:eastAsia="Times New Roman" w:hAnsi="Times New Roman" w:cs="Times New Roman"/>
          <w:sz w:val="22"/>
          <w:szCs w:val="22"/>
        </w:rPr>
        <w:t>)* Y</w:t>
      </w:r>
      <w:r w:rsidR="009A1721">
        <w:rPr>
          <w:rFonts w:ascii="Times New Roman" w:eastAsia="Times New Roman" w:hAnsi="Times New Roman" w:cs="Times New Roman"/>
          <w:sz w:val="22"/>
          <w:szCs w:val="22"/>
          <w:vertAlign w:val="subscript"/>
        </w:rPr>
        <w:t>2</w:t>
      </w:r>
    </w:p>
    <w:p w14:paraId="5F0DED77"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p w14:paraId="345BD09D" w14:textId="77777777" w:rsidR="002921BC" w:rsidRP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sz w:val="22"/>
          <w:szCs w:val="22"/>
        </w:rPr>
      </w:pPr>
    </w:p>
    <w:p w14:paraId="415EDD78" w14:textId="12820A2A" w:rsidR="002921BC" w:rsidRPr="002921BC" w:rsidRDefault="009A1721"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3</w:t>
      </w:r>
      <w:r w:rsidR="002921BC" w:rsidRPr="002921BC">
        <w:rPr>
          <w:rFonts w:ascii="Times New Roman" w:eastAsia="Times New Roman" w:hAnsi="Times New Roman" w:cs="Times New Roman"/>
          <w:sz w:val="22"/>
          <w:szCs w:val="22"/>
        </w:rPr>
        <w:t>.4. Kriterijaus (T</w:t>
      </w:r>
      <w:r w:rsidR="00CE39BE">
        <w:rPr>
          <w:rFonts w:ascii="Times New Roman" w:eastAsia="Times New Roman" w:hAnsi="Times New Roman" w:cs="Times New Roman"/>
          <w:sz w:val="22"/>
          <w:szCs w:val="22"/>
          <w:vertAlign w:val="subscript"/>
        </w:rPr>
        <w:t>2</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balas apskaičiuojamas konkretaus pasiūlymo įvertinimo</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reikšmės (T</w:t>
      </w:r>
      <w:r w:rsidR="002921BC" w:rsidRPr="002921BC">
        <w:rPr>
          <w:rFonts w:ascii="Times New Roman" w:eastAsia="CIDFont+F2" w:hAnsi="Times New Roman" w:cs="Times New Roman"/>
          <w:sz w:val="22"/>
          <w:szCs w:val="22"/>
          <w:vertAlign w:val="subscript"/>
        </w:rPr>
        <w:t>p</w:t>
      </w:r>
      <w:r w:rsidR="002921BC" w:rsidRPr="002921BC">
        <w:rPr>
          <w:rFonts w:ascii="Times New Roman" w:eastAsia="CIDFont+F2" w:hAnsi="Times New Roman" w:cs="Times New Roman"/>
          <w:sz w:val="22"/>
          <w:szCs w:val="22"/>
        </w:rPr>
        <w:t>) ir maksimalaus galimo surinkti balo (T</w:t>
      </w:r>
      <w:r w:rsidR="002921BC" w:rsidRPr="002921BC">
        <w:rPr>
          <w:rFonts w:ascii="Times New Roman" w:eastAsia="CIDFont+F2" w:hAnsi="Times New Roman" w:cs="Times New Roman"/>
          <w:sz w:val="22"/>
          <w:szCs w:val="22"/>
          <w:vertAlign w:val="subscript"/>
        </w:rPr>
        <w:t>max</w:t>
      </w:r>
      <w:r w:rsidR="002921BC" w:rsidRPr="002921BC">
        <w:rPr>
          <w:rFonts w:ascii="Times New Roman" w:eastAsia="CIDFont+F2" w:hAnsi="Times New Roman" w:cs="Times New Roman"/>
          <w:sz w:val="22"/>
          <w:szCs w:val="22"/>
        </w:rPr>
        <w:t>) santykį padauginant iš vertinamo kriterijaus</w:t>
      </w:r>
      <w:r w:rsidR="002921BC" w:rsidRPr="002921BC">
        <w:rPr>
          <w:rFonts w:ascii="Times New Roman" w:eastAsia="Times New Roman" w:hAnsi="Times New Roman" w:cs="Times New Roman"/>
          <w:sz w:val="22"/>
          <w:szCs w:val="22"/>
        </w:rPr>
        <w:t xml:space="preserve"> </w:t>
      </w:r>
      <w:r w:rsidR="002921BC" w:rsidRPr="002921BC">
        <w:rPr>
          <w:rFonts w:ascii="Times New Roman" w:eastAsia="CIDFont+F2" w:hAnsi="Times New Roman" w:cs="Times New Roman"/>
          <w:sz w:val="22"/>
          <w:szCs w:val="22"/>
        </w:rPr>
        <w:t>lyginamojo svorio (Y</w:t>
      </w:r>
      <w:r w:rsidR="00CE39BE">
        <w:rPr>
          <w:rFonts w:ascii="Times New Roman" w:eastAsia="CIDFont+F2" w:hAnsi="Times New Roman" w:cs="Times New Roman"/>
          <w:sz w:val="22"/>
          <w:szCs w:val="22"/>
          <w:vertAlign w:val="subscript"/>
        </w:rPr>
        <w:t>2</w:t>
      </w:r>
      <w:r w:rsidR="002921BC" w:rsidRPr="002921BC">
        <w:rPr>
          <w:rFonts w:ascii="Times New Roman" w:eastAsia="CIDFont+F2" w:hAnsi="Times New Roman" w:cs="Times New Roman"/>
          <w:sz w:val="22"/>
          <w:szCs w:val="22"/>
        </w:rPr>
        <w:t>)</w:t>
      </w:r>
    </w:p>
    <w:p w14:paraId="6F63148A" w14:textId="77777777" w:rsidR="002921BC" w:rsidRPr="002921BC" w:rsidRDefault="002921BC" w:rsidP="002921BC">
      <w:pPr>
        <w:spacing w:after="0" w:line="240" w:lineRule="auto"/>
        <w:rPr>
          <w:rFonts w:ascii="Cambria Math" w:eastAsia="Times New Roman" w:hAnsi="Cambria Math" w:cs="Times New Roman"/>
          <w:sz w:val="22"/>
          <w:szCs w:val="22"/>
        </w:rPr>
      </w:pPr>
    </w:p>
    <w:p w14:paraId="4717EB11" w14:textId="0823C5BA" w:rsidR="002921BC" w:rsidRPr="002921BC" w:rsidRDefault="00000000"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2"/>
          <w:szCs w:val="22"/>
        </w:rPr>
      </w:pPr>
      <m:oMathPara>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2</m:t>
              </m:r>
            </m:sub>
          </m:sSub>
          <m:r>
            <w:rPr>
              <w:rFonts w:ascii="Cambria Math" w:eastAsia="Times New Roman" w:hAnsi="Cambria Math" w:cs="Times New Roman"/>
              <w:sz w:val="20"/>
              <w:szCs w:val="24"/>
            </w:rPr>
            <m:t>=</m:t>
          </m:r>
          <m:f>
            <m:fPr>
              <m:ctrlPr>
                <w:rPr>
                  <w:rFonts w:ascii="Cambria Math" w:eastAsia="Times New Roman" w:hAnsi="Cambria Math" w:cs="Times New Roman"/>
                  <w:i/>
                  <w:sz w:val="20"/>
                  <w:szCs w:val="24"/>
                </w:rPr>
              </m:ctrlPr>
            </m:fPr>
            <m:num>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p</m:t>
                  </m:r>
                </m:sub>
              </m:sSub>
            </m:num>
            <m:den>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T</m:t>
                  </m:r>
                </m:e>
                <m:sub>
                  <m:r>
                    <w:rPr>
                      <w:rFonts w:ascii="Cambria Math" w:eastAsia="Times New Roman" w:hAnsi="Cambria Math" w:cs="Times New Roman"/>
                      <w:sz w:val="20"/>
                      <w:szCs w:val="24"/>
                    </w:rPr>
                    <m:t>max</m:t>
                  </m:r>
                </m:sub>
              </m:sSub>
            </m:den>
          </m:f>
          <m: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Y</m:t>
              </m:r>
            </m:e>
            <m:sub>
              <m:r>
                <w:rPr>
                  <w:rFonts w:ascii="Cambria Math" w:eastAsia="Times New Roman" w:hAnsi="Cambria Math" w:cs="Times New Roman"/>
                  <w:sz w:val="20"/>
                  <w:szCs w:val="24"/>
                </w:rPr>
                <m:t>2</m:t>
              </m:r>
            </m:sub>
          </m:sSub>
        </m:oMath>
      </m:oMathPara>
    </w:p>
    <w:p w14:paraId="7BA1CB9B" w14:textId="77777777" w:rsidR="002921BC" w:rsidRDefault="002921BC"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
          <w:sz w:val="22"/>
          <w:szCs w:val="22"/>
        </w:rPr>
      </w:pPr>
    </w:p>
    <w:p w14:paraId="655646E4" w14:textId="6C43F20F" w:rsid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Vertinama:</w:t>
      </w:r>
    </w:p>
    <w:p w14:paraId="2250B5B9" w14:textId="7264AD3E" w:rsidR="00866EDE" w:rsidRPr="00CE39BE" w:rsidRDefault="00FE76C2" w:rsidP="00B41D7F">
      <w:pPr>
        <w:pStyle w:val="Sraopastraipa"/>
        <w:numPr>
          <w:ilvl w:val="0"/>
          <w:numId w:val="38"/>
        </w:numPr>
        <w:tabs>
          <w:tab w:val="left" w:pos="0"/>
          <w:tab w:val="left" w:pos="567"/>
          <w:tab w:val="left" w:pos="851"/>
          <w:tab w:val="left" w:pos="1276"/>
        </w:tabs>
        <w:spacing w:after="0" w:line="240" w:lineRule="auto"/>
        <w:ind w:left="0" w:firstLine="284"/>
        <w:jc w:val="both"/>
        <w:rPr>
          <w:rFonts w:ascii="Times New Roman" w:eastAsia="Times New Roman" w:hAnsi="Times New Roman" w:cs="Times New Roman"/>
          <w:iCs/>
          <w:sz w:val="22"/>
          <w:szCs w:val="22"/>
        </w:rPr>
      </w:pPr>
      <w:r w:rsidRPr="00CE39BE">
        <w:rPr>
          <w:rFonts w:ascii="Times New Roman" w:eastAsia="Times New Roman" w:hAnsi="Times New Roman" w:cs="Times New Roman"/>
          <w:iCs/>
          <w:sz w:val="22"/>
          <w:szCs w:val="22"/>
        </w:rPr>
        <w:t>tiekėjo siūlomo neypatingojo statinio projekto dalies vadovo ne mažesnę kaip 3 metų patirtis statinių grupėje inžineriniai tinklai (vandentiekio ir/ar nuotekų šalinimo tinklai)</w:t>
      </w:r>
      <w:r w:rsidR="00866EDE" w:rsidRPr="00CE39BE">
        <w:rPr>
          <w:rFonts w:ascii="Times New Roman" w:eastAsia="Times New Roman" w:hAnsi="Times New Roman" w:cs="Times New Roman"/>
          <w:iCs/>
          <w:sz w:val="22"/>
          <w:szCs w:val="22"/>
        </w:rPr>
        <w:t>.</w:t>
      </w:r>
    </w:p>
    <w:p w14:paraId="5BC6985A" w14:textId="77777777" w:rsidR="00866EDE" w:rsidRPr="00866EDE" w:rsidRDefault="00866EDE" w:rsidP="00866EDE">
      <w:pPr>
        <w:tabs>
          <w:tab w:val="left" w:pos="0"/>
          <w:tab w:val="left" w:pos="567"/>
          <w:tab w:val="left" w:pos="851"/>
          <w:tab w:val="left" w:pos="1276"/>
        </w:tabs>
        <w:spacing w:after="0" w:line="240" w:lineRule="auto"/>
        <w:ind w:firstLine="284"/>
        <w:jc w:val="both"/>
        <w:rPr>
          <w:rFonts w:ascii="Times New Roman" w:eastAsia="Times New Roman" w:hAnsi="Times New Roman" w:cs="Times New Roman"/>
          <w:iCs/>
          <w:sz w:val="22"/>
          <w:szCs w:val="22"/>
        </w:rPr>
      </w:pPr>
    </w:p>
    <w:p w14:paraId="3AAF9BA8" w14:textId="0A4ED178" w:rsidR="00FE76C2" w:rsidRPr="00866EDE" w:rsidRDefault="00FE76C2" w:rsidP="00866EDE">
      <w:pPr>
        <w:pStyle w:val="Sraopastraipa"/>
        <w:numPr>
          <w:ilvl w:val="0"/>
          <w:numId w:val="38"/>
        </w:numPr>
        <w:tabs>
          <w:tab w:val="left" w:pos="0"/>
          <w:tab w:val="left" w:pos="567"/>
          <w:tab w:val="left" w:pos="851"/>
          <w:tab w:val="left" w:pos="1276"/>
        </w:tabs>
        <w:spacing w:after="0" w:line="240" w:lineRule="auto"/>
        <w:ind w:left="0" w:firstLine="284"/>
        <w:jc w:val="both"/>
        <w:rPr>
          <w:rFonts w:ascii="Times New Roman" w:eastAsia="Times New Roman" w:hAnsi="Times New Roman" w:cs="Times New Roman"/>
          <w:iCs/>
          <w:sz w:val="22"/>
          <w:szCs w:val="22"/>
        </w:rPr>
      </w:pPr>
      <w:r w:rsidRPr="00866EDE">
        <w:rPr>
          <w:rFonts w:ascii="Times New Roman" w:eastAsia="Times New Roman" w:hAnsi="Times New Roman" w:cs="Times New Roman"/>
          <w:iCs/>
          <w:sz w:val="22"/>
          <w:szCs w:val="22"/>
        </w:rPr>
        <w:t xml:space="preserve"> per paskutinius 5 metus yra įgyvendinęs bent vieną techninio ir/ar techninio darbo projekto parengimo paslaugų sutartį, pagal kurią suprojektuotų  vandentiekio ir/ arba nuotekų šalinimo tinklų bendras ilgi</w:t>
      </w:r>
      <w:r w:rsidR="00DD0101">
        <w:rPr>
          <w:rFonts w:ascii="Times New Roman" w:eastAsia="Times New Roman" w:hAnsi="Times New Roman" w:cs="Times New Roman"/>
          <w:iCs/>
          <w:sz w:val="22"/>
          <w:szCs w:val="22"/>
        </w:rPr>
        <w:t>s</w:t>
      </w:r>
      <w:r w:rsidRPr="00866EDE">
        <w:rPr>
          <w:rFonts w:ascii="Times New Roman" w:eastAsia="Times New Roman" w:hAnsi="Times New Roman" w:cs="Times New Roman"/>
          <w:iCs/>
          <w:sz w:val="22"/>
          <w:szCs w:val="22"/>
        </w:rPr>
        <w:t xml:space="preserve"> ne mažesnis kaip:</w:t>
      </w:r>
    </w:p>
    <w:p w14:paraId="7DF35711"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1 pirkimo daliai – 7,700 km</w:t>
      </w:r>
    </w:p>
    <w:p w14:paraId="7B601B9C"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2 pirkimo daliai – 2,400 km</w:t>
      </w:r>
    </w:p>
    <w:p w14:paraId="31103A5E"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3 pirkimo daliai – 2,800 km</w:t>
      </w:r>
    </w:p>
    <w:p w14:paraId="569BE404"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lastRenderedPageBreak/>
        <w:t>4 pirkimo daliai – 1,500 km</w:t>
      </w:r>
    </w:p>
    <w:p w14:paraId="35874C50"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5 pirkimo daliai – 3,600 km</w:t>
      </w:r>
    </w:p>
    <w:p w14:paraId="22877141"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6 pirkimo daliai – 7,100 km</w:t>
      </w:r>
    </w:p>
    <w:p w14:paraId="41109C6F"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 xml:space="preserve">7 pirkimo daliai – 0,950 km </w:t>
      </w:r>
    </w:p>
    <w:p w14:paraId="354E35A7"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p>
    <w:p w14:paraId="146D0DA7"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Statybos rūšis – statinio rekonstravimas ir/arba naujo statinio statyba.</w:t>
      </w:r>
    </w:p>
    <w:p w14:paraId="36B18C2C"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r w:rsidRPr="00FE76C2">
        <w:rPr>
          <w:rFonts w:ascii="Times New Roman" w:eastAsia="Times New Roman" w:hAnsi="Times New Roman" w:cs="Times New Roman"/>
          <w:iCs/>
          <w:sz w:val="22"/>
          <w:szCs w:val="22"/>
        </w:rPr>
        <w:t>Sutartis laikoma įvykdyta, kai yra gautas statybą leidžiantis dokumentas.</w:t>
      </w:r>
    </w:p>
    <w:p w14:paraId="545B38EB" w14:textId="77777777" w:rsidR="00FE76C2" w:rsidRPr="00FE76C2" w:rsidRDefault="00FE76C2" w:rsidP="00FE76C2">
      <w:pPr>
        <w:tabs>
          <w:tab w:val="left" w:pos="0"/>
          <w:tab w:val="left" w:pos="567"/>
          <w:tab w:val="left" w:pos="851"/>
          <w:tab w:val="left" w:pos="1276"/>
        </w:tabs>
        <w:spacing w:after="0" w:line="240" w:lineRule="auto"/>
        <w:contextualSpacing/>
        <w:jc w:val="both"/>
        <w:rPr>
          <w:rFonts w:ascii="Times New Roman" w:eastAsia="Times New Roman" w:hAnsi="Times New Roman" w:cs="Times New Roman"/>
          <w:bCs/>
          <w:iCs/>
          <w:sz w:val="22"/>
          <w:szCs w:val="22"/>
        </w:rPr>
      </w:pPr>
      <w:r w:rsidRPr="00FE76C2">
        <w:rPr>
          <w:rFonts w:ascii="Times New Roman" w:eastAsia="Times New Roman" w:hAnsi="Times New Roman" w:cs="Times New Roman"/>
          <w:bCs/>
          <w:iCs/>
          <w:sz w:val="22"/>
          <w:szCs w:val="22"/>
        </w:rPr>
        <w:t>Pastaba: Sutartys, pagal kurias parengti darbo projektai – nevertinamos.</w:t>
      </w:r>
    </w:p>
    <w:p w14:paraId="21D1C977" w14:textId="082AB19A" w:rsidR="00DD0101" w:rsidRPr="00DD0101" w:rsidRDefault="00DD0101" w:rsidP="00DD0101">
      <w:pPr>
        <w:tabs>
          <w:tab w:val="left" w:pos="0"/>
          <w:tab w:val="left" w:pos="567"/>
          <w:tab w:val="left" w:pos="851"/>
          <w:tab w:val="left" w:pos="1276"/>
        </w:tabs>
        <w:spacing w:after="0" w:line="240" w:lineRule="auto"/>
        <w:contextualSpacing/>
        <w:jc w:val="both"/>
        <w:rPr>
          <w:rFonts w:ascii="Times New Roman" w:eastAsia="Times New Roman" w:hAnsi="Times New Roman" w:cs="Times New Roman"/>
          <w:b/>
          <w:bCs/>
          <w:iCs/>
          <w:sz w:val="22"/>
          <w:szCs w:val="22"/>
        </w:rPr>
      </w:pPr>
      <w:r>
        <w:rPr>
          <w:rFonts w:ascii="Times New Roman" w:eastAsia="Times New Roman" w:hAnsi="Times New Roman" w:cs="Times New Roman"/>
          <w:bCs/>
          <w:iCs/>
          <w:sz w:val="22"/>
          <w:szCs w:val="22"/>
        </w:rPr>
        <w:t>P</w:t>
      </w:r>
      <w:r w:rsidRPr="00DD0101">
        <w:rPr>
          <w:rFonts w:ascii="Times New Roman" w:eastAsia="Times New Roman" w:hAnsi="Times New Roman" w:cs="Times New Roman"/>
          <w:bCs/>
          <w:iCs/>
          <w:sz w:val="22"/>
          <w:szCs w:val="22"/>
        </w:rPr>
        <w:t xml:space="preserve">ateikiamas tiekėjo vadovaujančio specialisto – inžinerinių tinklų projekto bei projekto dalies vadovo - </w:t>
      </w:r>
      <w:r w:rsidRPr="00DD0101">
        <w:rPr>
          <w:rFonts w:ascii="Times New Roman" w:eastAsia="Times New Roman" w:hAnsi="Times New Roman" w:cs="Times New Roman"/>
          <w:b/>
          <w:bCs/>
          <w:iCs/>
          <w:sz w:val="22"/>
          <w:szCs w:val="22"/>
        </w:rPr>
        <w:t xml:space="preserve">objektų sąrašas, parengtas pagal pirkimo sąlygų 12 priedą.  </w:t>
      </w:r>
    </w:p>
    <w:p w14:paraId="2417DBBC" w14:textId="77777777" w:rsidR="00FE76C2" w:rsidRPr="00FE76C2" w:rsidRDefault="00FE76C2" w:rsidP="002921BC">
      <w:pPr>
        <w:tabs>
          <w:tab w:val="left" w:pos="0"/>
          <w:tab w:val="left" w:pos="567"/>
          <w:tab w:val="left" w:pos="851"/>
          <w:tab w:val="left" w:pos="1276"/>
        </w:tabs>
        <w:spacing w:after="0" w:line="240" w:lineRule="auto"/>
        <w:contextualSpacing/>
        <w:jc w:val="both"/>
        <w:rPr>
          <w:rFonts w:ascii="Times New Roman" w:eastAsia="Times New Roman" w:hAnsi="Times New Roman" w:cs="Times New Roman"/>
          <w:iCs/>
          <w:sz w:val="22"/>
          <w:szCs w:val="22"/>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770"/>
      </w:tblGrid>
      <w:tr w:rsidR="002921BC" w:rsidRPr="002921BC" w14:paraId="7545E9E1" w14:textId="77777777" w:rsidTr="00B41D7F">
        <w:trPr>
          <w:trHeight w:val="832"/>
        </w:trPr>
        <w:tc>
          <w:tcPr>
            <w:tcW w:w="7792" w:type="dxa"/>
            <w:shd w:val="clear" w:color="auto" w:fill="auto"/>
            <w:vAlign w:val="center"/>
          </w:tcPr>
          <w:p w14:paraId="090CF0BF" w14:textId="765B7DD8" w:rsidR="002921BC" w:rsidRPr="002921BC" w:rsidRDefault="00CE39BE"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Trečias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dalies vadovo patirtis* (T</w:t>
            </w:r>
            <w:r>
              <w:rPr>
                <w:rFonts w:ascii="Times New Roman" w:eastAsia="Times New Roman" w:hAnsi="Times New Roman" w:cs="Times New Roman"/>
                <w:b/>
                <w:sz w:val="22"/>
                <w:szCs w:val="22"/>
                <w:vertAlign w:val="subscript"/>
              </w:rPr>
              <w:t>2</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507C978B" w14:textId="77777777" w:rsidR="002921BC" w:rsidRPr="002921BC" w:rsidRDefault="002921BC" w:rsidP="002921BC">
            <w:pPr>
              <w:tabs>
                <w:tab w:val="left" w:pos="709"/>
              </w:tabs>
              <w:spacing w:after="0" w:line="240" w:lineRule="auto"/>
              <w:jc w:val="center"/>
              <w:rPr>
                <w:rFonts w:ascii="Times New Roman" w:eastAsia="Times New Roman" w:hAnsi="Times New Roman" w:cs="Times New Roman"/>
                <w:sz w:val="22"/>
                <w:szCs w:val="22"/>
              </w:rPr>
            </w:pPr>
            <w:r w:rsidRPr="002921BC">
              <w:rPr>
                <w:rFonts w:ascii="Times New Roman" w:eastAsia="Times New Roman" w:hAnsi="Times New Roman" w:cs="Times New Roman"/>
                <w:b/>
                <w:sz w:val="22"/>
                <w:szCs w:val="22"/>
              </w:rPr>
              <w:t xml:space="preserve">Pirmas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(P3)</w:t>
            </w:r>
          </w:p>
          <w:p w14:paraId="56CE8643"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CIDFont+F2" w:hAnsi="Times New Roman" w:cs="Times New Roman"/>
                <w:b/>
                <w:color w:val="ED0000"/>
                <w:sz w:val="22"/>
                <w:szCs w:val="22"/>
                <w:u w:val="single"/>
              </w:rPr>
              <w:t>Šis kriterijus taikomas visoms pirkimo objekto dalims</w:t>
            </w:r>
          </w:p>
        </w:tc>
        <w:tc>
          <w:tcPr>
            <w:tcW w:w="1770" w:type="dxa"/>
            <w:shd w:val="clear" w:color="auto" w:fill="auto"/>
            <w:vAlign w:val="center"/>
          </w:tcPr>
          <w:p w14:paraId="4C019F37"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7D826A53" w14:textId="77777777" w:rsidTr="00B41D7F">
        <w:trPr>
          <w:trHeight w:val="704"/>
        </w:trPr>
        <w:tc>
          <w:tcPr>
            <w:tcW w:w="7792" w:type="dxa"/>
          </w:tcPr>
          <w:p w14:paraId="162A41F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Tiekėjo pasiūlytas sutarčiai vykdyti projekto dalies vadovas, turi ne mažesnę kaip                                                                                                                                                                                                                                                                                                                                                                                                                                                                                                                                                                                                                                                                                                                                                                                                                                                                                                                  3 metų (36 mėnesių) patirtį vandentiekio ir/arba nuotekų šalinimo tinklų projektų vadovavime.</w:t>
            </w:r>
          </w:p>
        </w:tc>
        <w:tc>
          <w:tcPr>
            <w:tcW w:w="1770" w:type="dxa"/>
            <w:vAlign w:val="center"/>
          </w:tcPr>
          <w:p w14:paraId="6E3189DA"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1</w:t>
            </w:r>
          </w:p>
        </w:tc>
      </w:tr>
      <w:tr w:rsidR="002921BC" w:rsidRPr="002921BC" w14:paraId="6F0570D1" w14:textId="77777777" w:rsidTr="00B41D7F">
        <w:trPr>
          <w:trHeight w:val="714"/>
        </w:trPr>
        <w:tc>
          <w:tcPr>
            <w:tcW w:w="7792" w:type="dxa"/>
          </w:tcPr>
          <w:p w14:paraId="0F35F55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Tiekėjo pasiūlytas sutarčiai vykdyti projekto dalies vadovas, turi ne mažesnę kaip                                                                                                                                                                                                                                                                                                                                                                                                                                                                                                                                                                                                                                                                                                                                                                                                                                                                                                                  4 metų (48 mėnesių) patirtį vandentiekio ir/arba nuotekų šalinimo tinklų projektų vadovavime.</w:t>
            </w:r>
          </w:p>
        </w:tc>
        <w:tc>
          <w:tcPr>
            <w:tcW w:w="1770" w:type="dxa"/>
            <w:vAlign w:val="center"/>
          </w:tcPr>
          <w:p w14:paraId="241259A2"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3BC052C0" w14:textId="77777777" w:rsidTr="00B41D7F">
        <w:trPr>
          <w:trHeight w:val="704"/>
        </w:trPr>
        <w:tc>
          <w:tcPr>
            <w:tcW w:w="7792" w:type="dxa"/>
          </w:tcPr>
          <w:p w14:paraId="3EC60161"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Tiekėjo pasiūlytas sutarčiai vykdyti projekto dalies vadovas, turi ne mažesnę kaip                                                                                                                                                                                                                                                                                                                                                                                                                                                                                                                                                                                                                                                                                                                                                                                                                                                                                                                  5 metų (60 mėnesių) patirtį vandentiekio ir/arba nuotekų šalinimo tinklų projektų vadovavime.</w:t>
            </w:r>
          </w:p>
        </w:tc>
        <w:tc>
          <w:tcPr>
            <w:tcW w:w="1770" w:type="dxa"/>
            <w:vAlign w:val="center"/>
          </w:tcPr>
          <w:p w14:paraId="4D2FBF0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5C33561B" w14:textId="49ADEE53" w:rsidR="002921BC" w:rsidRPr="002921BC" w:rsidRDefault="002921BC" w:rsidP="002921BC">
      <w:pPr>
        <w:spacing w:before="120" w:after="120" w:line="240" w:lineRule="auto"/>
        <w:rPr>
          <w:rFonts w:ascii="Times New Roman" w:eastAsia="Times New Roman" w:hAnsi="Times New Roman" w:cs="Times New Roman"/>
          <w:i/>
          <w:color w:val="000000"/>
          <w:sz w:val="22"/>
          <w:szCs w:val="22"/>
        </w:rPr>
      </w:pPr>
      <w:bookmarkStart w:id="77" w:name="_Hlk34996268"/>
      <w:r w:rsidRPr="002921BC">
        <w:rPr>
          <w:rFonts w:ascii="Times New Roman" w:eastAsia="Times New Roman" w:hAnsi="Times New Roman" w:cs="Times New Roman"/>
          <w:sz w:val="22"/>
          <w:szCs w:val="22"/>
        </w:rPr>
        <w:t>*</w:t>
      </w:r>
      <w:r w:rsidRPr="002921BC">
        <w:rPr>
          <w:rFonts w:ascii="Times New Roman" w:eastAsia="Times New Roman" w:hAnsi="Times New Roman" w:cs="Times New Roman"/>
          <w:bCs/>
          <w:i/>
          <w:sz w:val="22"/>
          <w:szCs w:val="22"/>
        </w:rPr>
        <w:t xml:space="preserve"> Patirtis skaičiuojama sumuojant </w:t>
      </w:r>
      <w:r w:rsidRPr="002921BC">
        <w:rPr>
          <w:rFonts w:ascii="Times New Roman" w:eastAsia="Times New Roman" w:hAnsi="Times New Roman" w:cs="Times New Roman"/>
          <w:i/>
          <w:sz w:val="22"/>
          <w:szCs w:val="22"/>
        </w:rPr>
        <w:t>įgyvendintų projektų, kurių metu siūlomas specialistas buvo atsakingas už atitinkamas sritis, trukmę. Vienu metu įgyvendintų projektų trukmė</w:t>
      </w:r>
      <w:r w:rsidRPr="002921BC">
        <w:rPr>
          <w:rFonts w:ascii="Times New Roman" w:eastAsia="Times New Roman" w:hAnsi="Times New Roman" w:cs="Times New Roman"/>
          <w:i/>
          <w:iCs/>
          <w:color w:val="000000"/>
          <w:spacing w:val="2"/>
          <w:sz w:val="22"/>
          <w:szCs w:val="22"/>
        </w:rPr>
        <w:t xml:space="preserve"> nėra sumuojama, t. y. jei specialistas vieną projektą vykdė nuo 20</w:t>
      </w:r>
      <w:r w:rsidR="00561A80">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spalio 1 d. iki 20</w:t>
      </w:r>
      <w:r w:rsidR="00561A80">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gruodžio 1 d., o kitą projektą nuo 20</w:t>
      </w:r>
      <w:r w:rsidR="00561A80">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spalio 1 d. iki 20</w:t>
      </w:r>
      <w:r w:rsidR="00561A80">
        <w:rPr>
          <w:rFonts w:ascii="Times New Roman" w:eastAsia="Times New Roman" w:hAnsi="Times New Roman" w:cs="Times New Roman"/>
          <w:i/>
          <w:iCs/>
          <w:color w:val="000000"/>
          <w:spacing w:val="2"/>
          <w:sz w:val="22"/>
          <w:szCs w:val="22"/>
        </w:rPr>
        <w:t>23</w:t>
      </w:r>
      <w:r w:rsidRPr="002921BC">
        <w:rPr>
          <w:rFonts w:ascii="Times New Roman" w:eastAsia="Times New Roman" w:hAnsi="Times New Roman" w:cs="Times New Roman"/>
          <w:i/>
          <w:iCs/>
          <w:color w:val="000000"/>
          <w:spacing w:val="2"/>
          <w:sz w:val="22"/>
          <w:szCs w:val="22"/>
        </w:rPr>
        <w:t xml:space="preserve"> m. gruodžio 1 d., laikoma, kad jo patirtis yra 61 diena</w:t>
      </w:r>
      <w:r w:rsidRPr="002921BC">
        <w:rPr>
          <w:rFonts w:ascii="Times New Roman" w:eastAsia="Times New Roman" w:hAnsi="Times New Roman" w:cs="Times New Roman"/>
          <w:i/>
          <w:color w:val="000000"/>
          <w:sz w:val="22"/>
          <w:szCs w:val="22"/>
        </w:rPr>
        <w:t>.</w:t>
      </w:r>
      <w:bookmarkEnd w:id="77"/>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778"/>
      </w:tblGrid>
      <w:tr w:rsidR="002921BC" w:rsidRPr="002921BC" w14:paraId="00CE880A" w14:textId="77777777" w:rsidTr="00B41D7F">
        <w:trPr>
          <w:trHeight w:val="883"/>
        </w:trPr>
        <w:tc>
          <w:tcPr>
            <w:tcW w:w="7792" w:type="dxa"/>
            <w:shd w:val="clear" w:color="auto" w:fill="auto"/>
            <w:vAlign w:val="center"/>
          </w:tcPr>
          <w:p w14:paraId="387B3927" w14:textId="50936435" w:rsidR="002921BC" w:rsidRPr="002921BC" w:rsidRDefault="00CE39BE"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Trečias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dalies vadovo patirtis (T</w:t>
            </w:r>
            <w:r>
              <w:rPr>
                <w:rFonts w:ascii="Times New Roman" w:eastAsia="Times New Roman" w:hAnsi="Times New Roman" w:cs="Times New Roman"/>
                <w:b/>
                <w:sz w:val="22"/>
                <w:szCs w:val="22"/>
                <w:vertAlign w:val="subscript"/>
              </w:rPr>
              <w:t>2</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6A4C63DC"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pagal suprojektuotų tinklų ilgį (P4)</w:t>
            </w:r>
          </w:p>
        </w:tc>
        <w:tc>
          <w:tcPr>
            <w:tcW w:w="1778" w:type="dxa"/>
            <w:shd w:val="clear" w:color="auto" w:fill="auto"/>
            <w:vAlign w:val="center"/>
          </w:tcPr>
          <w:p w14:paraId="0F9FCED5"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47A45E04" w14:textId="77777777" w:rsidTr="00B41D7F">
        <w:trPr>
          <w:trHeight w:val="2265"/>
        </w:trPr>
        <w:tc>
          <w:tcPr>
            <w:tcW w:w="7792" w:type="dxa"/>
          </w:tcPr>
          <w:p w14:paraId="0E45A620"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7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2102DFD6"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0651DB4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0D566D1B"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502A7308" w14:textId="77777777" w:rsidTr="00B41D7F">
        <w:trPr>
          <w:trHeight w:val="2265"/>
        </w:trPr>
        <w:tc>
          <w:tcPr>
            <w:tcW w:w="7792" w:type="dxa"/>
          </w:tcPr>
          <w:p w14:paraId="07B7A04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7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2A8D67D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0DD6647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74D951F7"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22D82F05" w14:textId="77777777" w:rsidTr="00B41D7F">
        <w:trPr>
          <w:trHeight w:val="1197"/>
        </w:trPr>
        <w:tc>
          <w:tcPr>
            <w:tcW w:w="7792" w:type="dxa"/>
          </w:tcPr>
          <w:p w14:paraId="078BCEF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lastRenderedPageBreak/>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7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198F2057"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22D857D7"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60AE895A"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5A9086D1" w14:textId="77777777" w:rsidR="002921BC" w:rsidRPr="002921BC" w:rsidRDefault="002921BC" w:rsidP="002921BC">
      <w:pPr>
        <w:pBdr>
          <w:top w:val="nil"/>
          <w:left w:val="nil"/>
          <w:bottom w:val="nil"/>
          <w:right w:val="nil"/>
          <w:between w:val="nil"/>
        </w:pBdr>
        <w:tabs>
          <w:tab w:val="left" w:pos="709"/>
        </w:tabs>
        <w:spacing w:before="120" w:after="0" w:line="240" w:lineRule="auto"/>
        <w:contextualSpacing/>
        <w:jc w:val="both"/>
        <w:rPr>
          <w:rFonts w:ascii="Times New Roman" w:eastAsia="Times New Roman" w:hAnsi="Times New Roman" w:cs="Times New Roman"/>
          <w:b/>
          <w:sz w:val="22"/>
          <w:szCs w:val="20"/>
        </w:rPr>
      </w:pPr>
    </w:p>
    <w:p w14:paraId="7590DC02"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1 ir 6 pirkimo daliai.</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778"/>
      </w:tblGrid>
      <w:tr w:rsidR="002921BC" w:rsidRPr="002921BC" w14:paraId="248D30C9" w14:textId="77777777" w:rsidTr="00B41D7F">
        <w:trPr>
          <w:trHeight w:val="883"/>
        </w:trPr>
        <w:tc>
          <w:tcPr>
            <w:tcW w:w="7792" w:type="dxa"/>
            <w:shd w:val="clear" w:color="auto" w:fill="auto"/>
            <w:vAlign w:val="center"/>
          </w:tcPr>
          <w:p w14:paraId="515541FF" w14:textId="6AEBBDA8" w:rsidR="002921BC" w:rsidRPr="002921BC" w:rsidRDefault="00CE39BE"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Trečias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dalies vadovo patirtis (T</w:t>
            </w:r>
            <w:r>
              <w:rPr>
                <w:rFonts w:ascii="Times New Roman" w:eastAsia="Times New Roman" w:hAnsi="Times New Roman" w:cs="Times New Roman"/>
                <w:b/>
                <w:sz w:val="22"/>
                <w:szCs w:val="22"/>
                <w:vertAlign w:val="subscript"/>
              </w:rPr>
              <w:t>2</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4ED1A47C"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pagal suprojektuotų tinklų ilgį (P4)</w:t>
            </w:r>
          </w:p>
        </w:tc>
        <w:tc>
          <w:tcPr>
            <w:tcW w:w="1778" w:type="dxa"/>
            <w:shd w:val="clear" w:color="auto" w:fill="auto"/>
            <w:vAlign w:val="center"/>
          </w:tcPr>
          <w:p w14:paraId="5BA00283"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1D52FFA5" w14:textId="77777777" w:rsidTr="00B41D7F">
        <w:trPr>
          <w:trHeight w:val="2265"/>
        </w:trPr>
        <w:tc>
          <w:tcPr>
            <w:tcW w:w="7792" w:type="dxa"/>
          </w:tcPr>
          <w:p w14:paraId="579556A6"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3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172A1106"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 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43DBCA2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61E8069F"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41261093" w14:textId="77777777" w:rsidTr="00B41D7F">
        <w:trPr>
          <w:trHeight w:val="2265"/>
        </w:trPr>
        <w:tc>
          <w:tcPr>
            <w:tcW w:w="7792" w:type="dxa"/>
          </w:tcPr>
          <w:p w14:paraId="1426166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3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1436A033"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0EAC872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0BC935EA"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194330D9" w14:textId="77777777" w:rsidTr="00B41D7F">
        <w:trPr>
          <w:trHeight w:val="1197"/>
        </w:trPr>
        <w:tc>
          <w:tcPr>
            <w:tcW w:w="7792" w:type="dxa"/>
          </w:tcPr>
          <w:p w14:paraId="6C56A493"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3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52F49F0D"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0D86951C"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7F130F69"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41B5B87E" w14:textId="77777777" w:rsidR="002921BC" w:rsidRPr="002921BC" w:rsidRDefault="002921BC" w:rsidP="002921BC">
      <w:pPr>
        <w:pBdr>
          <w:top w:val="nil"/>
          <w:left w:val="nil"/>
          <w:bottom w:val="nil"/>
          <w:right w:val="nil"/>
          <w:between w:val="nil"/>
        </w:pBdr>
        <w:tabs>
          <w:tab w:val="left" w:pos="709"/>
        </w:tabs>
        <w:spacing w:before="120" w:after="0" w:line="240" w:lineRule="auto"/>
        <w:contextualSpacing/>
        <w:jc w:val="both"/>
        <w:rPr>
          <w:rFonts w:ascii="Times New Roman" w:eastAsia="Times New Roman" w:hAnsi="Times New Roman" w:cs="Times New Roman"/>
          <w:b/>
          <w:sz w:val="22"/>
          <w:szCs w:val="20"/>
        </w:rPr>
      </w:pPr>
    </w:p>
    <w:p w14:paraId="7373946F"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5 pirkimo daliai.</w:t>
      </w:r>
    </w:p>
    <w:p w14:paraId="34125E49"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778"/>
      </w:tblGrid>
      <w:tr w:rsidR="002921BC" w:rsidRPr="002921BC" w14:paraId="712A1986" w14:textId="77777777" w:rsidTr="00B41D7F">
        <w:trPr>
          <w:trHeight w:val="883"/>
        </w:trPr>
        <w:tc>
          <w:tcPr>
            <w:tcW w:w="7792" w:type="dxa"/>
            <w:shd w:val="clear" w:color="auto" w:fill="auto"/>
            <w:vAlign w:val="center"/>
          </w:tcPr>
          <w:p w14:paraId="3FB7E904" w14:textId="4C8EB069" w:rsidR="002921BC" w:rsidRPr="002921BC" w:rsidRDefault="00CE39BE"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Trečias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dalies vadovo patirtis (T</w:t>
            </w:r>
            <w:r>
              <w:rPr>
                <w:rFonts w:ascii="Times New Roman" w:eastAsia="Times New Roman" w:hAnsi="Times New Roman" w:cs="Times New Roman"/>
                <w:b/>
                <w:sz w:val="22"/>
                <w:szCs w:val="22"/>
                <w:vertAlign w:val="subscript"/>
              </w:rPr>
              <w:t>2</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0D7317C5"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pagal suprojektuotų tinklų ilgį (P4)</w:t>
            </w:r>
          </w:p>
        </w:tc>
        <w:tc>
          <w:tcPr>
            <w:tcW w:w="1778" w:type="dxa"/>
            <w:shd w:val="clear" w:color="auto" w:fill="auto"/>
            <w:vAlign w:val="center"/>
          </w:tcPr>
          <w:p w14:paraId="1363A7D4"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05883010" w14:textId="77777777" w:rsidTr="00B41D7F">
        <w:trPr>
          <w:trHeight w:val="2265"/>
        </w:trPr>
        <w:tc>
          <w:tcPr>
            <w:tcW w:w="7792" w:type="dxa"/>
          </w:tcPr>
          <w:p w14:paraId="77221BA5"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lastRenderedPageBreak/>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2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728B6D6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69F19209"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737C6052"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6C408893" w14:textId="77777777" w:rsidTr="00B41D7F">
        <w:trPr>
          <w:trHeight w:val="2265"/>
        </w:trPr>
        <w:tc>
          <w:tcPr>
            <w:tcW w:w="7792" w:type="dxa"/>
          </w:tcPr>
          <w:p w14:paraId="54A89C7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2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63878C72"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6223DDFC"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1507EDF5"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5372E037" w14:textId="77777777" w:rsidTr="00B41D7F">
        <w:trPr>
          <w:trHeight w:val="1197"/>
        </w:trPr>
        <w:tc>
          <w:tcPr>
            <w:tcW w:w="7792" w:type="dxa"/>
          </w:tcPr>
          <w:p w14:paraId="02C44E91"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2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4006B82A"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5CD3F28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4A0C42FE"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791084EE" w14:textId="77777777" w:rsidR="002921BC" w:rsidRPr="002921BC" w:rsidRDefault="002921BC" w:rsidP="002921BC">
      <w:pPr>
        <w:pBdr>
          <w:top w:val="nil"/>
          <w:left w:val="nil"/>
          <w:bottom w:val="nil"/>
          <w:right w:val="nil"/>
          <w:between w:val="nil"/>
        </w:pBdr>
        <w:tabs>
          <w:tab w:val="left" w:pos="709"/>
        </w:tabs>
        <w:spacing w:before="120" w:after="0" w:line="240" w:lineRule="auto"/>
        <w:contextualSpacing/>
        <w:jc w:val="both"/>
        <w:rPr>
          <w:rFonts w:ascii="Times New Roman" w:eastAsia="Times New Roman" w:hAnsi="Times New Roman" w:cs="Times New Roman"/>
          <w:b/>
          <w:sz w:val="22"/>
          <w:szCs w:val="20"/>
        </w:rPr>
      </w:pPr>
    </w:p>
    <w:p w14:paraId="09C88E55"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2 ir 3 pirkimo daliai.</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92"/>
        <w:gridCol w:w="1778"/>
      </w:tblGrid>
      <w:tr w:rsidR="002921BC" w:rsidRPr="002921BC" w14:paraId="4D892753" w14:textId="77777777" w:rsidTr="00B41D7F">
        <w:trPr>
          <w:trHeight w:val="883"/>
        </w:trPr>
        <w:tc>
          <w:tcPr>
            <w:tcW w:w="7792" w:type="dxa"/>
            <w:shd w:val="clear" w:color="auto" w:fill="auto"/>
            <w:vAlign w:val="center"/>
          </w:tcPr>
          <w:p w14:paraId="6E090DB2" w14:textId="4DF9C3A6" w:rsidR="002921BC" w:rsidRPr="002921BC" w:rsidRDefault="00CE39BE" w:rsidP="002921BC">
            <w:pPr>
              <w:tabs>
                <w:tab w:val="left" w:pos="709"/>
              </w:tabs>
              <w:spacing w:after="0" w:line="240" w:lineRule="auto"/>
              <w:jc w:val="center"/>
              <w:rPr>
                <w:rFonts w:ascii="Times New Roman" w:eastAsia="CIDFont+F2" w:hAnsi="Times New Roman" w:cs="Times New Roman"/>
                <w:b/>
                <w:sz w:val="22"/>
                <w:szCs w:val="22"/>
              </w:rPr>
            </w:pPr>
            <w:r>
              <w:rPr>
                <w:rFonts w:ascii="Times New Roman" w:eastAsia="CIDFont+F2" w:hAnsi="Times New Roman" w:cs="Times New Roman"/>
                <w:b/>
                <w:sz w:val="22"/>
                <w:szCs w:val="22"/>
              </w:rPr>
              <w:t>Trečias</w:t>
            </w:r>
            <w:r w:rsidR="002921BC" w:rsidRPr="002921BC">
              <w:rPr>
                <w:rFonts w:ascii="Times New Roman" w:eastAsia="CIDFont+F2" w:hAnsi="Times New Roman" w:cs="Times New Roman"/>
                <w:b/>
                <w:sz w:val="22"/>
                <w:szCs w:val="22"/>
              </w:rPr>
              <w:t xml:space="preserve"> kriterijus „</w:t>
            </w:r>
            <w:r w:rsidR="002921BC" w:rsidRPr="002921BC">
              <w:rPr>
                <w:rFonts w:ascii="Times New Roman" w:eastAsia="Times New Roman" w:hAnsi="Times New Roman" w:cs="Times New Roman"/>
                <w:b/>
                <w:sz w:val="22"/>
                <w:szCs w:val="22"/>
              </w:rPr>
              <w:t>Projekto dalies vadovo patirtis (T</w:t>
            </w:r>
            <w:r>
              <w:rPr>
                <w:rFonts w:ascii="Times New Roman" w:eastAsia="Times New Roman" w:hAnsi="Times New Roman" w:cs="Times New Roman"/>
                <w:b/>
                <w:sz w:val="22"/>
                <w:szCs w:val="22"/>
                <w:vertAlign w:val="subscript"/>
              </w:rPr>
              <w:t>2</w:t>
            </w:r>
            <w:r w:rsidR="002921BC" w:rsidRPr="002921BC">
              <w:rPr>
                <w:rFonts w:ascii="Times New Roman" w:eastAsia="Times New Roman" w:hAnsi="Times New Roman" w:cs="Times New Roman"/>
                <w:b/>
                <w:sz w:val="22"/>
                <w:szCs w:val="22"/>
              </w:rPr>
              <w:t>)</w:t>
            </w:r>
            <w:r w:rsidR="002921BC" w:rsidRPr="002921BC">
              <w:rPr>
                <w:rFonts w:ascii="Times New Roman" w:eastAsia="CIDFont+F2" w:hAnsi="Times New Roman" w:cs="Times New Roman"/>
                <w:b/>
                <w:sz w:val="22"/>
                <w:szCs w:val="22"/>
              </w:rPr>
              <w:t>“</w:t>
            </w:r>
          </w:p>
          <w:p w14:paraId="6C5F560E" w14:textId="77777777" w:rsidR="002921BC" w:rsidRPr="002921BC" w:rsidRDefault="002921BC" w:rsidP="002921BC">
            <w:pPr>
              <w:tabs>
                <w:tab w:val="left" w:pos="709"/>
              </w:tabs>
              <w:spacing w:after="0" w:line="240" w:lineRule="auto"/>
              <w:jc w:val="center"/>
              <w:rPr>
                <w:rFonts w:ascii="Times New Roman" w:eastAsia="CIDFont+F2" w:hAnsi="Times New Roman" w:cs="Times New Roman"/>
                <w:b/>
                <w:sz w:val="22"/>
                <w:szCs w:val="22"/>
              </w:rPr>
            </w:pPr>
            <w:r w:rsidRPr="002921BC">
              <w:rPr>
                <w:rFonts w:ascii="Times New Roman" w:eastAsia="Times New Roman" w:hAnsi="Times New Roman" w:cs="Times New Roman"/>
                <w:b/>
                <w:sz w:val="22"/>
                <w:szCs w:val="22"/>
              </w:rPr>
              <w:t xml:space="preserve">Antras parametras – </w:t>
            </w:r>
            <w:r w:rsidRPr="002921BC">
              <w:rPr>
                <w:rFonts w:ascii="Times New Roman" w:eastAsia="Times New Roman" w:hAnsi="Times New Roman" w:cs="Times New Roman"/>
                <w:bCs/>
                <w:sz w:val="22"/>
                <w:szCs w:val="22"/>
              </w:rPr>
              <w:t xml:space="preserve">projekto dalies vadovo </w:t>
            </w:r>
            <w:r w:rsidRPr="002921BC">
              <w:rPr>
                <w:rFonts w:ascii="Times New Roman" w:eastAsia="Times New Roman" w:hAnsi="Times New Roman" w:cs="Times New Roman"/>
                <w:sz w:val="22"/>
                <w:szCs w:val="22"/>
              </w:rPr>
              <w:t>patirtis inžinerinių tinklų projektavime pagal suprojektuotų tinklų ilgį (P4)</w:t>
            </w:r>
          </w:p>
        </w:tc>
        <w:tc>
          <w:tcPr>
            <w:tcW w:w="1778" w:type="dxa"/>
            <w:shd w:val="clear" w:color="auto" w:fill="auto"/>
            <w:vAlign w:val="center"/>
          </w:tcPr>
          <w:p w14:paraId="2075429C" w14:textId="77777777" w:rsidR="002921BC" w:rsidRPr="002921BC" w:rsidRDefault="002921BC" w:rsidP="002921BC">
            <w:pPr>
              <w:autoSpaceDE w:val="0"/>
              <w:autoSpaceDN w:val="0"/>
              <w:adjustRightInd w:val="0"/>
              <w:spacing w:after="0" w:line="240" w:lineRule="auto"/>
              <w:jc w:val="center"/>
              <w:rPr>
                <w:rFonts w:ascii="Times New Roman" w:eastAsia="Times New Roman" w:hAnsi="Times New Roman" w:cs="Times New Roman"/>
                <w:b/>
                <w:sz w:val="22"/>
                <w:szCs w:val="22"/>
              </w:rPr>
            </w:pPr>
            <w:r w:rsidRPr="002921BC">
              <w:rPr>
                <w:rFonts w:ascii="Times New Roman" w:eastAsia="Times New Roman" w:hAnsi="Times New Roman" w:cs="Times New Roman"/>
                <w:b/>
                <w:sz w:val="22"/>
                <w:szCs w:val="22"/>
              </w:rPr>
              <w:t>Maksimalus balų skaičius (R</w:t>
            </w:r>
            <w:r w:rsidRPr="002921BC">
              <w:rPr>
                <w:rFonts w:ascii="Times New Roman" w:eastAsia="Times New Roman" w:hAnsi="Times New Roman" w:cs="Times New Roman"/>
                <w:b/>
                <w:sz w:val="22"/>
                <w:szCs w:val="22"/>
                <w:vertAlign w:val="subscript"/>
              </w:rPr>
              <w:t>max</w:t>
            </w:r>
            <w:r w:rsidRPr="002921BC">
              <w:rPr>
                <w:rFonts w:ascii="Times New Roman" w:eastAsia="Times New Roman" w:hAnsi="Times New Roman" w:cs="Times New Roman"/>
                <w:b/>
                <w:sz w:val="22"/>
                <w:szCs w:val="22"/>
              </w:rPr>
              <w:t>) iš viso: 5 balai</w:t>
            </w:r>
          </w:p>
        </w:tc>
      </w:tr>
      <w:tr w:rsidR="002921BC" w:rsidRPr="002921BC" w14:paraId="15ADC6C0" w14:textId="77777777" w:rsidTr="00B41D7F">
        <w:trPr>
          <w:trHeight w:val="2265"/>
        </w:trPr>
        <w:tc>
          <w:tcPr>
            <w:tcW w:w="7792" w:type="dxa"/>
          </w:tcPr>
          <w:p w14:paraId="21B66E06"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1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1.</w:t>
            </w:r>
          </w:p>
          <w:p w14:paraId="6EA7B1F8"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32637679"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2CC4D1B5"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0</w:t>
            </w:r>
          </w:p>
        </w:tc>
      </w:tr>
      <w:tr w:rsidR="002921BC" w:rsidRPr="002921BC" w14:paraId="463CFC7C" w14:textId="77777777" w:rsidTr="00B41D7F">
        <w:trPr>
          <w:trHeight w:val="2265"/>
        </w:trPr>
        <w:tc>
          <w:tcPr>
            <w:tcW w:w="7792" w:type="dxa"/>
          </w:tcPr>
          <w:p w14:paraId="46AE7DDB"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1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2-4.</w:t>
            </w:r>
          </w:p>
          <w:p w14:paraId="2F1F06B0"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54505664"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290F2CF8"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3</w:t>
            </w:r>
          </w:p>
        </w:tc>
      </w:tr>
      <w:tr w:rsidR="002921BC" w:rsidRPr="002921BC" w14:paraId="50DA63A5" w14:textId="77777777" w:rsidTr="00B41D7F">
        <w:trPr>
          <w:trHeight w:val="1197"/>
        </w:trPr>
        <w:tc>
          <w:tcPr>
            <w:tcW w:w="7792" w:type="dxa"/>
          </w:tcPr>
          <w:p w14:paraId="2CAF0B72"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lastRenderedPageBreak/>
              <w:t xml:space="preserve">Tiekėjo pasiūlytas sutarčiai vykdyti projekto dalies vadovas, turi projektų parengimo paslaugų veiklos patirties vandentiekio ir/arba nuotekų šalinimo tinklų projektų vadovavime, kurių </w:t>
            </w:r>
            <w:r w:rsidRPr="002921BC">
              <w:rPr>
                <w:rFonts w:ascii="Times New Roman" w:eastAsia="Times New Roman" w:hAnsi="Times New Roman" w:cs="Times New Roman"/>
                <w:b/>
                <w:bCs/>
                <w:sz w:val="22"/>
                <w:szCs w:val="22"/>
              </w:rPr>
              <w:t xml:space="preserve">bendras ilgis </w:t>
            </w:r>
            <w:r w:rsidRPr="002921BC">
              <w:rPr>
                <w:rFonts w:ascii="Times New Roman" w:eastAsia="Times New Roman" w:hAnsi="Times New Roman" w:cs="Times New Roman"/>
                <w:b/>
                <w:bCs/>
                <w:color w:val="FF0000"/>
                <w:sz w:val="22"/>
                <w:szCs w:val="22"/>
              </w:rPr>
              <w:t>1 km</w:t>
            </w:r>
            <w:r w:rsidRPr="002921BC">
              <w:rPr>
                <w:rFonts w:ascii="Times New Roman" w:eastAsia="Times New Roman" w:hAnsi="Times New Roman" w:cs="Times New Roman"/>
                <w:b/>
                <w:bCs/>
                <w:sz w:val="22"/>
                <w:szCs w:val="22"/>
              </w:rPr>
              <w:t>.</w:t>
            </w:r>
            <w:r w:rsidRPr="002921BC">
              <w:rPr>
                <w:rFonts w:ascii="Times New Roman" w:eastAsia="Times New Roman" w:hAnsi="Times New Roman" w:cs="Times New Roman"/>
                <w:sz w:val="22"/>
                <w:szCs w:val="22"/>
              </w:rPr>
              <w:t xml:space="preserve"> Projektas turi turėti statybą leidžiantį dokumentą arba gautą bendrosios ekspertizės aktą. Projektų skaičius 5 ir daugiau.</w:t>
            </w:r>
          </w:p>
          <w:p w14:paraId="5256EB8E"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Vertinama parengtų </w:t>
            </w:r>
            <w:r w:rsidRPr="002921BC">
              <w:rPr>
                <w:rFonts w:ascii="Times New Roman" w:eastAsia="Times New Roman" w:hAnsi="Times New Roman" w:cs="Times New Roman"/>
                <w:b/>
                <w:bCs/>
                <w:sz w:val="22"/>
                <w:szCs w:val="22"/>
              </w:rPr>
              <w:t>techninių ir/arba techninių darbo projektų</w:t>
            </w:r>
            <w:r w:rsidRPr="002921BC">
              <w:rPr>
                <w:rFonts w:ascii="Times New Roman" w:eastAsia="Times New Roman" w:hAnsi="Times New Roman" w:cs="Times New Roman"/>
                <w:sz w:val="22"/>
                <w:szCs w:val="22"/>
              </w:rPr>
              <w:t xml:space="preserve"> </w:t>
            </w:r>
            <w:r w:rsidRPr="002921BC">
              <w:rPr>
                <w:rFonts w:ascii="Times New Roman" w:eastAsia="Times New Roman" w:hAnsi="Times New Roman" w:cs="Times New Roman"/>
                <w:b/>
                <w:bCs/>
                <w:sz w:val="22"/>
                <w:szCs w:val="22"/>
              </w:rPr>
              <w:t>ir/arba supaprastintų statybos projektų</w:t>
            </w:r>
            <w:r w:rsidRPr="002921BC">
              <w:rPr>
                <w:rFonts w:ascii="Times New Roman" w:eastAsia="Times New Roman" w:hAnsi="Times New Roman" w:cs="Times New Roman"/>
                <w:sz w:val="22"/>
                <w:szCs w:val="22"/>
              </w:rPr>
              <w:t xml:space="preserve"> parengimo patirtis kuriame specialistas ėjo vandentiekio ir nuotekų šalinimo dalies vadovo pareigas.</w:t>
            </w:r>
          </w:p>
          <w:p w14:paraId="6B9789F0" w14:textId="77777777" w:rsidR="002921BC" w:rsidRPr="002921BC" w:rsidRDefault="002921BC" w:rsidP="002921BC">
            <w:pPr>
              <w:tabs>
                <w:tab w:val="left" w:pos="567"/>
              </w:tabs>
              <w:spacing w:after="0" w:line="240" w:lineRule="auto"/>
              <w:jc w:val="both"/>
              <w:rPr>
                <w:rFonts w:ascii="Times New Roman" w:eastAsia="Times New Roman" w:hAnsi="Times New Roman" w:cs="Times New Roman"/>
                <w:sz w:val="22"/>
                <w:szCs w:val="22"/>
              </w:rPr>
            </w:pPr>
            <w:r w:rsidRPr="002921BC">
              <w:rPr>
                <w:rFonts w:ascii="Times New Roman" w:eastAsia="Times New Roman" w:hAnsi="Times New Roman" w:cs="Times New Roman"/>
                <w:sz w:val="22"/>
                <w:szCs w:val="22"/>
              </w:rPr>
              <w:t xml:space="preserve">Rengti </w:t>
            </w:r>
            <w:r w:rsidRPr="002921BC">
              <w:rPr>
                <w:rFonts w:ascii="Times New Roman" w:eastAsia="Times New Roman" w:hAnsi="Times New Roman" w:cs="Times New Roman"/>
                <w:b/>
                <w:bCs/>
                <w:sz w:val="22"/>
                <w:szCs w:val="22"/>
              </w:rPr>
              <w:t>darbo projektai</w:t>
            </w:r>
            <w:r w:rsidRPr="002921BC">
              <w:rPr>
                <w:rFonts w:ascii="Times New Roman" w:eastAsia="Times New Roman" w:hAnsi="Times New Roman" w:cs="Times New Roman"/>
                <w:sz w:val="22"/>
                <w:szCs w:val="22"/>
              </w:rPr>
              <w:t xml:space="preserve"> nevertinami.</w:t>
            </w:r>
          </w:p>
        </w:tc>
        <w:tc>
          <w:tcPr>
            <w:tcW w:w="1778" w:type="dxa"/>
            <w:vAlign w:val="center"/>
          </w:tcPr>
          <w:p w14:paraId="2F93B6D9" w14:textId="77777777" w:rsidR="002921BC" w:rsidRPr="002921BC" w:rsidRDefault="002921BC" w:rsidP="002921BC">
            <w:pPr>
              <w:tabs>
                <w:tab w:val="left" w:pos="709"/>
              </w:tabs>
              <w:spacing w:after="0" w:line="240" w:lineRule="auto"/>
              <w:jc w:val="center"/>
              <w:rPr>
                <w:rFonts w:ascii="Times New Roman" w:eastAsia="CIDFont+F2" w:hAnsi="Times New Roman" w:cs="Times New Roman"/>
                <w:sz w:val="22"/>
                <w:szCs w:val="22"/>
              </w:rPr>
            </w:pPr>
            <w:r w:rsidRPr="002921BC">
              <w:rPr>
                <w:rFonts w:ascii="Times New Roman" w:eastAsia="CIDFont+F2" w:hAnsi="Times New Roman" w:cs="Times New Roman"/>
                <w:sz w:val="22"/>
                <w:szCs w:val="22"/>
              </w:rPr>
              <w:t>5</w:t>
            </w:r>
          </w:p>
        </w:tc>
      </w:tr>
    </w:tbl>
    <w:p w14:paraId="652D8F59" w14:textId="77777777" w:rsidR="002921BC" w:rsidRPr="002921BC" w:rsidRDefault="002921BC" w:rsidP="002921BC">
      <w:pPr>
        <w:pBdr>
          <w:top w:val="nil"/>
          <w:left w:val="nil"/>
          <w:bottom w:val="nil"/>
          <w:right w:val="nil"/>
          <w:between w:val="nil"/>
        </w:pBdr>
        <w:tabs>
          <w:tab w:val="left" w:pos="709"/>
        </w:tabs>
        <w:spacing w:before="120" w:after="0" w:line="240" w:lineRule="auto"/>
        <w:contextualSpacing/>
        <w:jc w:val="both"/>
        <w:rPr>
          <w:rFonts w:ascii="Times New Roman" w:eastAsia="Times New Roman" w:hAnsi="Times New Roman" w:cs="Times New Roman"/>
          <w:b/>
          <w:sz w:val="22"/>
          <w:szCs w:val="20"/>
        </w:rPr>
      </w:pPr>
    </w:p>
    <w:p w14:paraId="1FE14471" w14:textId="77777777" w:rsidR="002921BC" w:rsidRPr="002921BC" w:rsidRDefault="002921BC" w:rsidP="002921BC">
      <w:pPr>
        <w:spacing w:line="259" w:lineRule="auto"/>
        <w:rPr>
          <w:rFonts w:ascii="Times New Roman" w:eastAsia="Times New Roman" w:hAnsi="Times New Roman" w:cs="Times New Roman"/>
          <w:b/>
          <w:color w:val="FF0000"/>
          <w:sz w:val="22"/>
          <w:szCs w:val="22"/>
        </w:rPr>
      </w:pPr>
      <w:r w:rsidRPr="002921BC">
        <w:rPr>
          <w:rFonts w:ascii="Times New Roman" w:eastAsia="Times New Roman" w:hAnsi="Times New Roman" w:cs="Times New Roman"/>
          <w:b/>
          <w:color w:val="FF0000"/>
          <w:sz w:val="22"/>
          <w:szCs w:val="22"/>
        </w:rPr>
        <w:t>Pastaba: Taikoma 4 ir 7 pirkimo daliai.</w:t>
      </w:r>
    </w:p>
    <w:p w14:paraId="2E4E603D" w14:textId="77777777" w:rsidR="00CE39BE" w:rsidRDefault="00CE39BE" w:rsidP="00AB5541">
      <w:pPr>
        <w:pStyle w:val="Antrat2"/>
        <w:ind w:left="5103"/>
        <w:rPr>
          <w:rFonts w:ascii="Times New Roman" w:hAnsi="Times New Roman" w:cs="Times New Roman"/>
          <w:color w:val="auto"/>
          <w:sz w:val="22"/>
          <w:szCs w:val="22"/>
        </w:rPr>
      </w:pPr>
      <w:bookmarkStart w:id="78" w:name="_Toc193199525"/>
      <w:bookmarkStart w:id="79" w:name="_Ref39586171"/>
      <w:bookmarkStart w:id="80" w:name="_Ref39673580"/>
      <w:bookmarkStart w:id="81" w:name="_Ref39674283"/>
    </w:p>
    <w:p w14:paraId="0E780B0F" w14:textId="77777777" w:rsidR="00CE39BE" w:rsidRDefault="00CE39BE" w:rsidP="00AB5541">
      <w:pPr>
        <w:pStyle w:val="Antrat2"/>
        <w:ind w:left="5103"/>
        <w:rPr>
          <w:rFonts w:ascii="Times New Roman" w:hAnsi="Times New Roman" w:cs="Times New Roman"/>
          <w:color w:val="auto"/>
          <w:sz w:val="22"/>
          <w:szCs w:val="22"/>
        </w:rPr>
      </w:pPr>
    </w:p>
    <w:p w14:paraId="577153B6" w14:textId="77777777" w:rsidR="00CE39BE" w:rsidRDefault="00CE39BE" w:rsidP="00AB5541">
      <w:pPr>
        <w:pStyle w:val="Antrat2"/>
        <w:ind w:left="5103"/>
        <w:rPr>
          <w:rFonts w:ascii="Times New Roman" w:hAnsi="Times New Roman" w:cs="Times New Roman"/>
          <w:color w:val="auto"/>
          <w:sz w:val="22"/>
          <w:szCs w:val="22"/>
        </w:rPr>
      </w:pPr>
    </w:p>
    <w:p w14:paraId="2CF912AB" w14:textId="77777777" w:rsidR="00CE39BE" w:rsidRDefault="00CE39BE" w:rsidP="00AB5541">
      <w:pPr>
        <w:pStyle w:val="Antrat2"/>
        <w:ind w:left="5103"/>
        <w:rPr>
          <w:rFonts w:ascii="Times New Roman" w:hAnsi="Times New Roman" w:cs="Times New Roman"/>
          <w:color w:val="auto"/>
          <w:sz w:val="22"/>
          <w:szCs w:val="22"/>
        </w:rPr>
      </w:pPr>
    </w:p>
    <w:p w14:paraId="4C03BCAC" w14:textId="77777777" w:rsidR="00CE39BE" w:rsidRDefault="00CE39BE" w:rsidP="00AB5541">
      <w:pPr>
        <w:pStyle w:val="Antrat2"/>
        <w:ind w:left="5103"/>
        <w:rPr>
          <w:rFonts w:ascii="Times New Roman" w:hAnsi="Times New Roman" w:cs="Times New Roman"/>
          <w:color w:val="auto"/>
          <w:sz w:val="22"/>
          <w:szCs w:val="22"/>
        </w:rPr>
      </w:pPr>
    </w:p>
    <w:p w14:paraId="6762ABEB" w14:textId="77777777" w:rsidR="00CE39BE" w:rsidRDefault="00CE39BE" w:rsidP="00AB5541">
      <w:pPr>
        <w:pStyle w:val="Antrat2"/>
        <w:ind w:left="5103"/>
        <w:rPr>
          <w:rFonts w:ascii="Times New Roman" w:hAnsi="Times New Roman" w:cs="Times New Roman"/>
          <w:color w:val="auto"/>
          <w:sz w:val="22"/>
          <w:szCs w:val="22"/>
        </w:rPr>
      </w:pPr>
    </w:p>
    <w:p w14:paraId="3BCA8B1F" w14:textId="77777777" w:rsidR="00CE39BE" w:rsidRDefault="00CE39BE" w:rsidP="00AB5541">
      <w:pPr>
        <w:pStyle w:val="Antrat2"/>
        <w:ind w:left="5103"/>
        <w:rPr>
          <w:rFonts w:ascii="Times New Roman" w:hAnsi="Times New Roman" w:cs="Times New Roman"/>
          <w:color w:val="auto"/>
          <w:sz w:val="22"/>
          <w:szCs w:val="22"/>
        </w:rPr>
      </w:pPr>
    </w:p>
    <w:p w14:paraId="36D8350B" w14:textId="77777777" w:rsidR="00CE39BE" w:rsidRDefault="00CE39BE" w:rsidP="00AB5541">
      <w:pPr>
        <w:pStyle w:val="Antrat2"/>
        <w:ind w:left="5103"/>
        <w:rPr>
          <w:rFonts w:ascii="Times New Roman" w:hAnsi="Times New Roman" w:cs="Times New Roman"/>
          <w:color w:val="auto"/>
          <w:sz w:val="22"/>
          <w:szCs w:val="22"/>
        </w:rPr>
      </w:pPr>
    </w:p>
    <w:p w14:paraId="4F618C98" w14:textId="77777777" w:rsidR="00CE39BE" w:rsidRDefault="00CE39BE" w:rsidP="00AB5541">
      <w:pPr>
        <w:pStyle w:val="Antrat2"/>
        <w:ind w:left="5103"/>
        <w:rPr>
          <w:rFonts w:ascii="Times New Roman" w:hAnsi="Times New Roman" w:cs="Times New Roman"/>
          <w:color w:val="auto"/>
          <w:sz w:val="22"/>
          <w:szCs w:val="22"/>
        </w:rPr>
      </w:pPr>
    </w:p>
    <w:p w14:paraId="1062F163" w14:textId="77777777" w:rsidR="00CE39BE" w:rsidRDefault="00CE39BE" w:rsidP="00AB5541">
      <w:pPr>
        <w:pStyle w:val="Antrat2"/>
        <w:ind w:left="5103"/>
        <w:rPr>
          <w:rFonts w:ascii="Times New Roman" w:hAnsi="Times New Roman" w:cs="Times New Roman"/>
          <w:color w:val="auto"/>
          <w:sz w:val="22"/>
          <w:szCs w:val="22"/>
        </w:rPr>
      </w:pPr>
    </w:p>
    <w:p w14:paraId="43F0F4A3" w14:textId="77777777" w:rsidR="00CE39BE" w:rsidRDefault="00CE39BE" w:rsidP="00AB5541">
      <w:pPr>
        <w:pStyle w:val="Antrat2"/>
        <w:ind w:left="5103"/>
        <w:rPr>
          <w:rFonts w:ascii="Times New Roman" w:hAnsi="Times New Roman" w:cs="Times New Roman"/>
          <w:color w:val="auto"/>
          <w:sz w:val="22"/>
          <w:szCs w:val="22"/>
        </w:rPr>
      </w:pPr>
    </w:p>
    <w:p w14:paraId="4638639F" w14:textId="77777777" w:rsidR="00CE39BE" w:rsidRDefault="00CE39BE" w:rsidP="00AB5541">
      <w:pPr>
        <w:pStyle w:val="Antrat2"/>
        <w:ind w:left="5103"/>
        <w:rPr>
          <w:rFonts w:ascii="Times New Roman" w:hAnsi="Times New Roman" w:cs="Times New Roman"/>
          <w:color w:val="auto"/>
          <w:sz w:val="22"/>
          <w:szCs w:val="22"/>
        </w:rPr>
      </w:pPr>
    </w:p>
    <w:p w14:paraId="0C391A53" w14:textId="77777777" w:rsidR="00CE39BE" w:rsidRDefault="00CE39BE" w:rsidP="00AB5541">
      <w:pPr>
        <w:pStyle w:val="Antrat2"/>
        <w:ind w:left="5103"/>
        <w:rPr>
          <w:rFonts w:ascii="Times New Roman" w:hAnsi="Times New Roman" w:cs="Times New Roman"/>
          <w:color w:val="auto"/>
          <w:sz w:val="22"/>
          <w:szCs w:val="22"/>
        </w:rPr>
      </w:pPr>
    </w:p>
    <w:p w14:paraId="557493AD" w14:textId="77777777" w:rsidR="00CE39BE" w:rsidRDefault="00CE39BE" w:rsidP="00AB5541">
      <w:pPr>
        <w:pStyle w:val="Antrat2"/>
        <w:ind w:left="5103"/>
        <w:rPr>
          <w:rFonts w:ascii="Times New Roman" w:hAnsi="Times New Roman" w:cs="Times New Roman"/>
          <w:color w:val="auto"/>
          <w:sz w:val="22"/>
          <w:szCs w:val="22"/>
        </w:rPr>
      </w:pPr>
    </w:p>
    <w:p w14:paraId="1216AEF0" w14:textId="77777777" w:rsidR="00CE39BE" w:rsidRDefault="00CE39BE" w:rsidP="00AB5541">
      <w:pPr>
        <w:pStyle w:val="Antrat2"/>
        <w:ind w:left="5103"/>
        <w:rPr>
          <w:rFonts w:ascii="Times New Roman" w:hAnsi="Times New Roman" w:cs="Times New Roman"/>
          <w:color w:val="auto"/>
          <w:sz w:val="22"/>
          <w:szCs w:val="22"/>
        </w:rPr>
      </w:pPr>
    </w:p>
    <w:p w14:paraId="7954AB6D" w14:textId="77777777" w:rsidR="00CE39BE" w:rsidRDefault="00CE39BE" w:rsidP="00AB5541">
      <w:pPr>
        <w:pStyle w:val="Antrat2"/>
        <w:ind w:left="5103"/>
        <w:rPr>
          <w:rFonts w:ascii="Times New Roman" w:hAnsi="Times New Roman" w:cs="Times New Roman"/>
          <w:color w:val="auto"/>
          <w:sz w:val="22"/>
          <w:szCs w:val="22"/>
        </w:rPr>
      </w:pPr>
    </w:p>
    <w:p w14:paraId="2A196EFF" w14:textId="77777777" w:rsidR="00CE39BE" w:rsidRDefault="00CE39BE" w:rsidP="00AB5541">
      <w:pPr>
        <w:pStyle w:val="Antrat2"/>
        <w:ind w:left="5103"/>
        <w:rPr>
          <w:rFonts w:ascii="Times New Roman" w:hAnsi="Times New Roman" w:cs="Times New Roman"/>
          <w:color w:val="auto"/>
          <w:sz w:val="22"/>
          <w:szCs w:val="22"/>
        </w:rPr>
      </w:pPr>
    </w:p>
    <w:p w14:paraId="76283446" w14:textId="77777777" w:rsidR="00CE39BE" w:rsidRDefault="00CE39BE" w:rsidP="00AB5541">
      <w:pPr>
        <w:pStyle w:val="Antrat2"/>
        <w:ind w:left="5103"/>
        <w:rPr>
          <w:rFonts w:ascii="Times New Roman" w:hAnsi="Times New Roman" w:cs="Times New Roman"/>
          <w:color w:val="auto"/>
          <w:sz w:val="22"/>
          <w:szCs w:val="22"/>
        </w:rPr>
      </w:pPr>
    </w:p>
    <w:p w14:paraId="304CE8DF" w14:textId="77777777" w:rsidR="00CE39BE" w:rsidRDefault="00CE39BE" w:rsidP="00AB5541">
      <w:pPr>
        <w:pStyle w:val="Antrat2"/>
        <w:ind w:left="5103"/>
        <w:rPr>
          <w:rFonts w:ascii="Times New Roman" w:hAnsi="Times New Roman" w:cs="Times New Roman"/>
          <w:color w:val="auto"/>
          <w:sz w:val="22"/>
          <w:szCs w:val="22"/>
        </w:rPr>
      </w:pPr>
    </w:p>
    <w:p w14:paraId="23206B7E" w14:textId="77777777" w:rsidR="00CE39BE" w:rsidRDefault="00CE39BE" w:rsidP="00AB5541">
      <w:pPr>
        <w:pStyle w:val="Antrat2"/>
        <w:ind w:left="5103"/>
        <w:rPr>
          <w:rFonts w:ascii="Times New Roman" w:hAnsi="Times New Roman" w:cs="Times New Roman"/>
          <w:color w:val="auto"/>
          <w:sz w:val="22"/>
          <w:szCs w:val="22"/>
        </w:rPr>
      </w:pPr>
    </w:p>
    <w:p w14:paraId="00C12EAA" w14:textId="77777777" w:rsidR="00CE39BE" w:rsidRDefault="00CE39BE" w:rsidP="00AB5541">
      <w:pPr>
        <w:pStyle w:val="Antrat2"/>
        <w:ind w:left="5103"/>
        <w:rPr>
          <w:rFonts w:ascii="Times New Roman" w:hAnsi="Times New Roman" w:cs="Times New Roman"/>
          <w:color w:val="auto"/>
          <w:sz w:val="22"/>
          <w:szCs w:val="22"/>
        </w:rPr>
      </w:pPr>
    </w:p>
    <w:p w14:paraId="2A6AD04D" w14:textId="77777777" w:rsidR="00CE39BE" w:rsidRDefault="00CE39BE" w:rsidP="00AB5541">
      <w:pPr>
        <w:pStyle w:val="Antrat2"/>
        <w:ind w:left="5103"/>
        <w:rPr>
          <w:rFonts w:ascii="Times New Roman" w:hAnsi="Times New Roman" w:cs="Times New Roman"/>
          <w:color w:val="auto"/>
          <w:sz w:val="22"/>
          <w:szCs w:val="22"/>
        </w:rPr>
      </w:pPr>
    </w:p>
    <w:p w14:paraId="6800F882" w14:textId="77777777" w:rsidR="00CE39BE" w:rsidRDefault="00CE39BE" w:rsidP="00AB5541">
      <w:pPr>
        <w:pStyle w:val="Antrat2"/>
        <w:ind w:left="5103"/>
        <w:rPr>
          <w:rFonts w:ascii="Times New Roman" w:hAnsi="Times New Roman" w:cs="Times New Roman"/>
          <w:color w:val="auto"/>
          <w:sz w:val="22"/>
          <w:szCs w:val="22"/>
        </w:rPr>
      </w:pPr>
    </w:p>
    <w:p w14:paraId="2DD62DDA" w14:textId="77777777" w:rsidR="00CE39BE" w:rsidRDefault="00CE39BE" w:rsidP="00AB5541">
      <w:pPr>
        <w:pStyle w:val="Antrat2"/>
        <w:ind w:left="5103"/>
        <w:rPr>
          <w:rFonts w:ascii="Times New Roman" w:hAnsi="Times New Roman" w:cs="Times New Roman"/>
          <w:color w:val="auto"/>
          <w:sz w:val="22"/>
          <w:szCs w:val="22"/>
        </w:rPr>
      </w:pPr>
    </w:p>
    <w:p w14:paraId="6B58F535" w14:textId="77777777" w:rsidR="00CE39BE" w:rsidRDefault="00CE39BE" w:rsidP="00AB5541">
      <w:pPr>
        <w:pStyle w:val="Antrat2"/>
        <w:ind w:left="5103"/>
        <w:rPr>
          <w:rFonts w:ascii="Times New Roman" w:hAnsi="Times New Roman" w:cs="Times New Roman"/>
          <w:color w:val="auto"/>
          <w:sz w:val="22"/>
          <w:szCs w:val="22"/>
        </w:rPr>
      </w:pPr>
    </w:p>
    <w:p w14:paraId="4B8A4316" w14:textId="77777777" w:rsidR="00CE39BE" w:rsidRDefault="00CE39BE" w:rsidP="00AB5541">
      <w:pPr>
        <w:pStyle w:val="Antrat2"/>
        <w:ind w:left="5103"/>
        <w:rPr>
          <w:rFonts w:ascii="Times New Roman" w:hAnsi="Times New Roman" w:cs="Times New Roman"/>
          <w:color w:val="auto"/>
          <w:sz w:val="22"/>
          <w:szCs w:val="22"/>
        </w:rPr>
      </w:pPr>
    </w:p>
    <w:p w14:paraId="2819CDEB" w14:textId="77777777" w:rsidR="008F65F1" w:rsidRPr="008F65F1" w:rsidRDefault="008F65F1" w:rsidP="008F65F1"/>
    <w:p w14:paraId="51544A2E" w14:textId="77777777" w:rsidR="00CE39BE" w:rsidRPr="00CE39BE" w:rsidRDefault="00CE39BE" w:rsidP="00CE39BE"/>
    <w:p w14:paraId="07E397BF" w14:textId="5C5E60C1" w:rsidR="007545D6" w:rsidRPr="002921BC" w:rsidRDefault="00FE3D1F" w:rsidP="00AB5541">
      <w:pPr>
        <w:pStyle w:val="Antrat2"/>
        <w:ind w:left="5103"/>
        <w:rPr>
          <w:rFonts w:ascii="Times New Roman" w:hAnsi="Times New Roman" w:cs="Times New Roman"/>
          <w:color w:val="auto"/>
          <w:sz w:val="22"/>
          <w:szCs w:val="22"/>
        </w:rPr>
      </w:pPr>
      <w:r w:rsidRPr="002921BC">
        <w:rPr>
          <w:rFonts w:ascii="Times New Roman" w:hAnsi="Times New Roman" w:cs="Times New Roman"/>
          <w:color w:val="auto"/>
          <w:sz w:val="22"/>
          <w:szCs w:val="22"/>
        </w:rPr>
        <w:lastRenderedPageBreak/>
        <w:t xml:space="preserve">Pirkimo sąlygų </w:t>
      </w:r>
      <w:r w:rsidR="007545D6" w:rsidRPr="002921BC">
        <w:rPr>
          <w:rFonts w:ascii="Times New Roman" w:hAnsi="Times New Roman" w:cs="Times New Roman"/>
          <w:color w:val="auto"/>
          <w:sz w:val="22"/>
          <w:szCs w:val="22"/>
        </w:rPr>
        <w:t>8 priedas „</w:t>
      </w:r>
      <w:r w:rsidR="00FF607F" w:rsidRPr="002921BC">
        <w:rPr>
          <w:rFonts w:ascii="Times New Roman" w:hAnsi="Times New Roman" w:cs="Times New Roman"/>
          <w:color w:val="auto"/>
          <w:sz w:val="22"/>
          <w:szCs w:val="22"/>
        </w:rPr>
        <w:t>Tiekėjo deklaracija</w:t>
      </w:r>
      <w:r w:rsidR="004D3BE3" w:rsidRPr="002921BC">
        <w:rPr>
          <w:rFonts w:ascii="Times New Roman" w:hAnsi="Times New Roman" w:cs="Times New Roman"/>
          <w:color w:val="auto"/>
          <w:sz w:val="22"/>
          <w:szCs w:val="22"/>
        </w:rPr>
        <w:t xml:space="preserve"> </w:t>
      </w:r>
      <w:r w:rsidR="00B03CE0" w:rsidRPr="002921BC">
        <w:rPr>
          <w:rFonts w:ascii="Times New Roman" w:hAnsi="Times New Roman" w:cs="Times New Roman"/>
          <w:color w:val="auto"/>
          <w:sz w:val="22"/>
          <w:szCs w:val="22"/>
        </w:rPr>
        <w:t xml:space="preserve">dėl </w:t>
      </w:r>
      <w:r w:rsidR="00596C27" w:rsidRPr="002921BC">
        <w:rPr>
          <w:rFonts w:ascii="Times New Roman" w:hAnsi="Times New Roman" w:cs="Times New Roman"/>
          <w:color w:val="auto"/>
          <w:sz w:val="22"/>
          <w:szCs w:val="22"/>
        </w:rPr>
        <w:t xml:space="preserve">atitikties </w:t>
      </w:r>
      <w:r w:rsidR="00B03CE0" w:rsidRPr="002921BC">
        <w:rPr>
          <w:rFonts w:ascii="Times New Roman" w:hAnsi="Times New Roman" w:cs="Times New Roman"/>
          <w:color w:val="auto"/>
          <w:sz w:val="22"/>
          <w:szCs w:val="22"/>
        </w:rPr>
        <w:t xml:space="preserve">Reglamento </w:t>
      </w:r>
      <w:r w:rsidR="00596C27" w:rsidRPr="002921BC">
        <w:rPr>
          <w:rFonts w:ascii="Times New Roman" w:hAnsi="Times New Roman" w:cs="Times New Roman"/>
          <w:color w:val="auto"/>
          <w:sz w:val="22"/>
          <w:szCs w:val="22"/>
        </w:rPr>
        <w:t>nuostatoms</w:t>
      </w:r>
      <w:r w:rsidR="00B03CE0" w:rsidRPr="002921BC">
        <w:rPr>
          <w:rFonts w:ascii="Times New Roman" w:hAnsi="Times New Roman" w:cs="Times New Roman"/>
          <w:color w:val="auto"/>
          <w:sz w:val="22"/>
          <w:szCs w:val="22"/>
        </w:rPr>
        <w:t xml:space="preserve"> </w:t>
      </w:r>
      <w:r w:rsidR="004D3BE3" w:rsidRPr="002921BC">
        <w:rPr>
          <w:rFonts w:ascii="Times New Roman" w:hAnsi="Times New Roman" w:cs="Times New Roman"/>
          <w:color w:val="auto"/>
          <w:sz w:val="22"/>
          <w:szCs w:val="22"/>
        </w:rPr>
        <w:t>juridiniam asmeniui</w:t>
      </w:r>
      <w:r w:rsidR="00FF607F" w:rsidRPr="002921BC">
        <w:rPr>
          <w:rFonts w:ascii="Times New Roman" w:hAnsi="Times New Roman" w:cs="Times New Roman"/>
          <w:color w:val="auto"/>
          <w:sz w:val="22"/>
          <w:szCs w:val="22"/>
        </w:rPr>
        <w:t>“</w:t>
      </w:r>
      <w:bookmarkEnd w:id="78"/>
    </w:p>
    <w:p w14:paraId="5B45E78B" w14:textId="77777777" w:rsidR="00210594" w:rsidRPr="002921BC" w:rsidRDefault="00210594" w:rsidP="00210594">
      <w:pPr>
        <w:rPr>
          <w:rFonts w:ascii="Times New Roman" w:hAnsi="Times New Roman" w:cs="Times New Roman"/>
          <w:sz w:val="22"/>
          <w:szCs w:val="22"/>
        </w:rPr>
      </w:pPr>
    </w:p>
    <w:p w14:paraId="2E56C74E" w14:textId="77777777" w:rsidR="008C7C8C" w:rsidRPr="002921BC" w:rsidRDefault="008C7C8C" w:rsidP="008C7C8C">
      <w:pPr>
        <w:jc w:val="center"/>
        <w:rPr>
          <w:rFonts w:ascii="Times New Roman" w:hAnsi="Times New Roman" w:cs="Times New Roman"/>
          <w:sz w:val="22"/>
          <w:szCs w:val="22"/>
        </w:rPr>
      </w:pPr>
      <w:r w:rsidRPr="002921BC">
        <w:rPr>
          <w:rFonts w:ascii="Times New Roman" w:hAnsi="Times New Roman" w:cs="Times New Roman"/>
          <w:sz w:val="22"/>
          <w:szCs w:val="22"/>
        </w:rPr>
        <w:t>Herbas arba prekių ženklas</w:t>
      </w:r>
    </w:p>
    <w:p w14:paraId="00A9F200" w14:textId="24FC0045" w:rsidR="008C7C8C" w:rsidRPr="002921BC" w:rsidRDefault="008C7C8C" w:rsidP="008C7C8C">
      <w:pPr>
        <w:jc w:val="center"/>
        <w:rPr>
          <w:rFonts w:ascii="Times New Roman" w:hAnsi="Times New Roman" w:cs="Times New Roman"/>
          <w:sz w:val="22"/>
          <w:szCs w:val="22"/>
        </w:rPr>
      </w:pPr>
      <w:r w:rsidRPr="002921BC">
        <w:rPr>
          <w:rFonts w:ascii="Times New Roman" w:hAnsi="Times New Roman" w:cs="Times New Roman"/>
          <w:sz w:val="22"/>
          <w:szCs w:val="22"/>
        </w:rPr>
        <w:t>(Tiekėjo pavadinimas)</w:t>
      </w:r>
    </w:p>
    <w:p w14:paraId="12B5AC17" w14:textId="77777777" w:rsidR="008C7C8C" w:rsidRPr="002921BC" w:rsidRDefault="008C7C8C" w:rsidP="008C7C8C">
      <w:pPr>
        <w:jc w:val="both"/>
        <w:rPr>
          <w:rFonts w:ascii="Times New Roman" w:hAnsi="Times New Roman" w:cs="Times New Roman"/>
          <w:sz w:val="22"/>
          <w:szCs w:val="22"/>
        </w:rPr>
      </w:pPr>
      <w:r w:rsidRPr="002921B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921BC" w:rsidRDefault="008C7C8C" w:rsidP="006E38DC">
      <w:pPr>
        <w:spacing w:after="0" w:line="240" w:lineRule="auto"/>
        <w:jc w:val="both"/>
        <w:rPr>
          <w:rFonts w:ascii="Times New Roman" w:hAnsi="Times New Roman" w:cs="Times New Roman"/>
          <w:sz w:val="22"/>
          <w:szCs w:val="22"/>
        </w:rPr>
      </w:pPr>
    </w:p>
    <w:p w14:paraId="7B58F7D7" w14:textId="77777777" w:rsidR="008C7C8C" w:rsidRPr="002921BC" w:rsidRDefault="008C7C8C" w:rsidP="006E38DC">
      <w:pPr>
        <w:spacing w:after="0" w:line="240" w:lineRule="auto"/>
        <w:jc w:val="center"/>
        <w:rPr>
          <w:rFonts w:ascii="Times New Roman" w:hAnsi="Times New Roman" w:cs="Times New Roman"/>
          <w:sz w:val="22"/>
          <w:szCs w:val="22"/>
        </w:rPr>
      </w:pPr>
      <w:r w:rsidRPr="002921BC">
        <w:rPr>
          <w:rFonts w:ascii="Times New Roman" w:hAnsi="Times New Roman" w:cs="Times New Roman"/>
          <w:sz w:val="22"/>
          <w:szCs w:val="22"/>
        </w:rPr>
        <w:t>__________________________</w:t>
      </w:r>
    </w:p>
    <w:p w14:paraId="1F28F2A3" w14:textId="4D4758B1" w:rsidR="008C7C8C" w:rsidRPr="002921BC" w:rsidRDefault="008C7C8C" w:rsidP="006E38DC">
      <w:pPr>
        <w:tabs>
          <w:tab w:val="center" w:pos="2520"/>
        </w:tabs>
        <w:spacing w:after="0" w:line="240" w:lineRule="auto"/>
        <w:jc w:val="center"/>
        <w:rPr>
          <w:rFonts w:ascii="Times New Roman" w:hAnsi="Times New Roman" w:cs="Times New Roman"/>
          <w:i/>
          <w:iCs/>
          <w:sz w:val="22"/>
          <w:szCs w:val="22"/>
        </w:rPr>
      </w:pPr>
      <w:r w:rsidRPr="002921BC">
        <w:rPr>
          <w:rFonts w:ascii="Times New Roman" w:hAnsi="Times New Roman" w:cs="Times New Roman"/>
          <w:i/>
          <w:iCs/>
          <w:sz w:val="22"/>
          <w:szCs w:val="22"/>
        </w:rPr>
        <w:t>(Adresatas (p</w:t>
      </w:r>
      <w:r w:rsidR="009D03EB" w:rsidRPr="002921BC">
        <w:rPr>
          <w:rFonts w:ascii="Times New Roman" w:hAnsi="Times New Roman" w:cs="Times New Roman"/>
          <w:i/>
          <w:iCs/>
          <w:sz w:val="22"/>
          <w:szCs w:val="22"/>
        </w:rPr>
        <w:t>erkančioji organizacija</w:t>
      </w:r>
      <w:r w:rsidRPr="002921BC">
        <w:rPr>
          <w:rFonts w:ascii="Times New Roman" w:hAnsi="Times New Roman" w:cs="Times New Roman"/>
          <w:i/>
          <w:iCs/>
          <w:sz w:val="22"/>
          <w:szCs w:val="22"/>
        </w:rPr>
        <w:t>))</w:t>
      </w:r>
    </w:p>
    <w:p w14:paraId="00F110B0" w14:textId="77777777" w:rsidR="008C7C8C" w:rsidRPr="002921BC" w:rsidRDefault="008C7C8C" w:rsidP="006E38DC">
      <w:pPr>
        <w:spacing w:after="0" w:line="240" w:lineRule="auto"/>
        <w:jc w:val="center"/>
        <w:rPr>
          <w:rFonts w:ascii="Times New Roman" w:hAnsi="Times New Roman" w:cs="Times New Roman"/>
          <w:b/>
          <w:sz w:val="22"/>
          <w:szCs w:val="22"/>
        </w:rPr>
      </w:pPr>
    </w:p>
    <w:p w14:paraId="3B19EFA1" w14:textId="77777777" w:rsidR="008C7C8C" w:rsidRPr="002921BC" w:rsidRDefault="008C7C8C" w:rsidP="006E38DC">
      <w:pPr>
        <w:autoSpaceDE w:val="0"/>
        <w:autoSpaceDN w:val="0"/>
        <w:adjustRightInd w:val="0"/>
        <w:spacing w:after="0" w:line="240" w:lineRule="auto"/>
        <w:jc w:val="center"/>
        <w:rPr>
          <w:rFonts w:ascii="Times New Roman" w:hAnsi="Times New Roman" w:cs="Times New Roman"/>
          <w:sz w:val="22"/>
          <w:szCs w:val="22"/>
        </w:rPr>
      </w:pPr>
      <w:r w:rsidRPr="002921BC">
        <w:rPr>
          <w:rFonts w:ascii="Times New Roman" w:hAnsi="Times New Roman" w:cs="Times New Roman"/>
          <w:b/>
          <w:bCs/>
          <w:sz w:val="22"/>
          <w:szCs w:val="22"/>
        </w:rPr>
        <w:t>TIEKĖJO DEKLARACIJA</w:t>
      </w:r>
    </w:p>
    <w:p w14:paraId="6D0AB619" w14:textId="77777777" w:rsidR="008C7C8C" w:rsidRPr="002921BC" w:rsidRDefault="008C7C8C" w:rsidP="006E38DC">
      <w:pPr>
        <w:shd w:val="clear" w:color="auto" w:fill="FFFFFF"/>
        <w:spacing w:after="0" w:line="240" w:lineRule="auto"/>
        <w:jc w:val="center"/>
        <w:rPr>
          <w:rFonts w:ascii="Times New Roman" w:hAnsi="Times New Roman" w:cs="Times New Roman"/>
          <w:b/>
          <w:bCs/>
          <w:sz w:val="22"/>
          <w:szCs w:val="22"/>
        </w:rPr>
      </w:pPr>
      <w:r w:rsidRPr="002921BC">
        <w:rPr>
          <w:rFonts w:ascii="Times New Roman" w:hAnsi="Times New Roman" w:cs="Times New Roman"/>
          <w:sz w:val="22"/>
          <w:szCs w:val="22"/>
        </w:rPr>
        <w:t>_____________</w:t>
      </w:r>
      <w:r w:rsidRPr="002921BC">
        <w:rPr>
          <w:rFonts w:ascii="Times New Roman" w:hAnsi="Times New Roman" w:cs="Times New Roman"/>
          <w:b/>
          <w:bCs/>
          <w:sz w:val="22"/>
          <w:szCs w:val="22"/>
        </w:rPr>
        <w:t xml:space="preserve"> </w:t>
      </w:r>
      <w:r w:rsidRPr="002921BC">
        <w:rPr>
          <w:rFonts w:ascii="Times New Roman" w:hAnsi="Times New Roman" w:cs="Times New Roman"/>
          <w:sz w:val="22"/>
          <w:szCs w:val="22"/>
        </w:rPr>
        <w:t>Nr.______</w:t>
      </w:r>
    </w:p>
    <w:p w14:paraId="4EF8D4BE" w14:textId="77777777" w:rsidR="008C7C8C" w:rsidRPr="002921BC" w:rsidRDefault="008C7C8C" w:rsidP="006E38DC">
      <w:pPr>
        <w:shd w:val="clear" w:color="auto" w:fill="FFFFFF"/>
        <w:spacing w:after="0" w:line="240" w:lineRule="auto"/>
        <w:ind w:firstLine="3969"/>
        <w:rPr>
          <w:rFonts w:ascii="Times New Roman" w:hAnsi="Times New Roman" w:cs="Times New Roman"/>
          <w:bCs/>
          <w:i/>
          <w:iCs/>
          <w:color w:val="000000"/>
          <w:sz w:val="22"/>
          <w:szCs w:val="22"/>
        </w:rPr>
      </w:pPr>
      <w:r w:rsidRPr="002921BC">
        <w:rPr>
          <w:rFonts w:ascii="Times New Roman" w:hAnsi="Times New Roman" w:cs="Times New Roman"/>
          <w:bCs/>
          <w:i/>
          <w:iCs/>
          <w:color w:val="000000"/>
          <w:sz w:val="22"/>
          <w:szCs w:val="22"/>
        </w:rPr>
        <w:t xml:space="preserve">           (Data)</w:t>
      </w:r>
    </w:p>
    <w:p w14:paraId="19BF9635" w14:textId="77777777" w:rsidR="009D03EB" w:rsidRPr="002921BC" w:rsidRDefault="009D03EB" w:rsidP="006E38DC">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2921BC" w:rsidRDefault="008C7C8C" w:rsidP="006E38DC">
      <w:pPr>
        <w:shd w:val="clear" w:color="auto" w:fill="FFFFFF"/>
        <w:spacing w:after="0" w:line="240" w:lineRule="auto"/>
        <w:jc w:val="center"/>
        <w:rPr>
          <w:rFonts w:ascii="Times New Roman" w:hAnsi="Times New Roman" w:cs="Times New Roman"/>
          <w:bCs/>
          <w:color w:val="000000"/>
          <w:sz w:val="22"/>
          <w:szCs w:val="22"/>
        </w:rPr>
      </w:pPr>
      <w:r w:rsidRPr="002921BC">
        <w:rPr>
          <w:rFonts w:ascii="Times New Roman" w:hAnsi="Times New Roman" w:cs="Times New Roman"/>
          <w:bCs/>
          <w:color w:val="000000"/>
          <w:sz w:val="22"/>
          <w:szCs w:val="22"/>
        </w:rPr>
        <w:t>_____________</w:t>
      </w:r>
    </w:p>
    <w:p w14:paraId="7DB7E886" w14:textId="77777777" w:rsidR="008C7C8C" w:rsidRPr="002921BC" w:rsidRDefault="008C7C8C" w:rsidP="006E38DC">
      <w:pPr>
        <w:shd w:val="clear" w:color="auto" w:fill="FFFFFF"/>
        <w:spacing w:after="0" w:line="240" w:lineRule="auto"/>
        <w:jc w:val="center"/>
        <w:rPr>
          <w:rFonts w:ascii="Times New Roman" w:hAnsi="Times New Roman" w:cs="Times New Roman"/>
          <w:bCs/>
          <w:i/>
          <w:iCs/>
          <w:color w:val="000000"/>
          <w:sz w:val="22"/>
          <w:szCs w:val="22"/>
        </w:rPr>
      </w:pPr>
      <w:r w:rsidRPr="002921BC">
        <w:rPr>
          <w:rFonts w:ascii="Times New Roman" w:hAnsi="Times New Roman" w:cs="Times New Roman"/>
          <w:bCs/>
          <w:i/>
          <w:iCs/>
          <w:color w:val="000000"/>
          <w:sz w:val="22"/>
          <w:szCs w:val="22"/>
        </w:rPr>
        <w:t>(Sudarymo vieta)</w:t>
      </w:r>
    </w:p>
    <w:p w14:paraId="136048CE" w14:textId="77777777" w:rsidR="008C7C8C" w:rsidRPr="002921BC" w:rsidRDefault="008C7C8C" w:rsidP="006E38DC">
      <w:pPr>
        <w:shd w:val="clear" w:color="auto" w:fill="FFFFFF"/>
        <w:spacing w:after="0" w:line="240" w:lineRule="auto"/>
        <w:jc w:val="center"/>
        <w:rPr>
          <w:rFonts w:ascii="Times New Roman" w:hAnsi="Times New Roman" w:cs="Times New Roman"/>
          <w:bCs/>
          <w:color w:val="000000"/>
          <w:sz w:val="22"/>
          <w:szCs w:val="22"/>
        </w:rPr>
      </w:pPr>
    </w:p>
    <w:p w14:paraId="6FD5BE81" w14:textId="79F912A9" w:rsidR="008C7C8C" w:rsidRPr="002921BC" w:rsidRDefault="008C7C8C" w:rsidP="006E38DC">
      <w:pPr>
        <w:tabs>
          <w:tab w:val="left" w:pos="851"/>
        </w:tabs>
        <w:snapToGrid w:val="0"/>
        <w:spacing w:after="0" w:line="240" w:lineRule="auto"/>
        <w:ind w:right="-1"/>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Aš, ___________________________________________________________</w:t>
      </w:r>
      <w:r w:rsidR="002609DE" w:rsidRPr="002921BC">
        <w:rPr>
          <w:rFonts w:ascii="Times New Roman" w:hAnsi="Times New Roman" w:cs="Times New Roman"/>
          <w:spacing w:val="-2"/>
          <w:sz w:val="22"/>
          <w:szCs w:val="22"/>
        </w:rPr>
        <w:softHyphen/>
      </w:r>
      <w:r w:rsidR="002609DE" w:rsidRPr="002921BC">
        <w:rPr>
          <w:rFonts w:ascii="Times New Roman" w:hAnsi="Times New Roman" w:cs="Times New Roman"/>
          <w:spacing w:val="-2"/>
          <w:sz w:val="22"/>
          <w:szCs w:val="22"/>
        </w:rPr>
        <w:softHyphen/>
      </w:r>
      <w:r w:rsidR="002609DE" w:rsidRPr="002921BC">
        <w:rPr>
          <w:rFonts w:ascii="Times New Roman" w:hAnsi="Times New Roman" w:cs="Times New Roman"/>
          <w:spacing w:val="-2"/>
          <w:sz w:val="22"/>
          <w:szCs w:val="22"/>
        </w:rPr>
        <w:softHyphen/>
      </w:r>
      <w:r w:rsidR="002609DE" w:rsidRPr="002921BC">
        <w:rPr>
          <w:rFonts w:ascii="Times New Roman" w:hAnsi="Times New Roman" w:cs="Times New Roman"/>
          <w:spacing w:val="-2"/>
          <w:sz w:val="22"/>
          <w:szCs w:val="22"/>
        </w:rPr>
        <w:softHyphen/>
        <w:t>______</w:t>
      </w:r>
      <w:r w:rsidR="001C45C1" w:rsidRPr="002921BC">
        <w:rPr>
          <w:rFonts w:ascii="Times New Roman" w:hAnsi="Times New Roman" w:cs="Times New Roman"/>
          <w:spacing w:val="-2"/>
          <w:sz w:val="22"/>
          <w:szCs w:val="22"/>
        </w:rPr>
        <w:t>______________</w:t>
      </w:r>
      <w:r w:rsidRPr="002921BC">
        <w:rPr>
          <w:rFonts w:ascii="Times New Roman" w:hAnsi="Times New Roman" w:cs="Times New Roman"/>
          <w:spacing w:val="-2"/>
          <w:sz w:val="22"/>
          <w:szCs w:val="22"/>
        </w:rPr>
        <w:t xml:space="preserve"> ,</w:t>
      </w:r>
    </w:p>
    <w:p w14:paraId="20480FB7" w14:textId="520259CE" w:rsidR="008C7C8C" w:rsidRPr="002921BC" w:rsidRDefault="008C7C8C" w:rsidP="006E38DC">
      <w:pPr>
        <w:tabs>
          <w:tab w:val="left" w:pos="851"/>
        </w:tabs>
        <w:snapToGrid w:val="0"/>
        <w:spacing w:after="0" w:line="240" w:lineRule="auto"/>
        <w:ind w:right="-1"/>
        <w:jc w:val="both"/>
        <w:rPr>
          <w:rFonts w:ascii="Times New Roman" w:hAnsi="Times New Roman" w:cs="Times New Roman"/>
          <w:i/>
          <w:iCs/>
          <w:spacing w:val="-2"/>
          <w:sz w:val="22"/>
          <w:szCs w:val="22"/>
        </w:rPr>
      </w:pPr>
      <w:r w:rsidRPr="002921BC">
        <w:rPr>
          <w:rFonts w:ascii="Times New Roman" w:hAnsi="Times New Roman" w:cs="Times New Roman"/>
          <w:spacing w:val="-2"/>
          <w:sz w:val="22"/>
          <w:szCs w:val="22"/>
        </w:rPr>
        <w:tab/>
      </w:r>
      <w:r w:rsidRPr="002921BC">
        <w:rPr>
          <w:rFonts w:ascii="Times New Roman" w:hAnsi="Times New Roman" w:cs="Times New Roman"/>
          <w:spacing w:val="-2"/>
          <w:sz w:val="22"/>
          <w:szCs w:val="22"/>
        </w:rPr>
        <w:tab/>
        <w:t xml:space="preserve">                 </w:t>
      </w:r>
      <w:r w:rsidRPr="002921BC">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2921BC" w:rsidRDefault="001C45C1" w:rsidP="006E38DC">
      <w:pPr>
        <w:snapToGrid w:val="0"/>
        <w:spacing w:after="0" w:line="240" w:lineRule="auto"/>
        <w:jc w:val="both"/>
        <w:rPr>
          <w:rFonts w:ascii="Times New Roman" w:hAnsi="Times New Roman" w:cs="Times New Roman"/>
          <w:spacing w:val="-2"/>
          <w:sz w:val="22"/>
          <w:szCs w:val="22"/>
        </w:rPr>
      </w:pPr>
    </w:p>
    <w:p w14:paraId="078FAA56" w14:textId="79D3E6F7" w:rsidR="008C7C8C" w:rsidRPr="002921BC" w:rsidRDefault="008C7C8C" w:rsidP="006E38DC">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tvirtinu, kad mano vadovaujamas (-a) (atstovaujamas (-a))_________________________________</w:t>
      </w:r>
      <w:r w:rsidR="001C45C1" w:rsidRPr="002921BC">
        <w:rPr>
          <w:rFonts w:ascii="Times New Roman" w:hAnsi="Times New Roman" w:cs="Times New Roman"/>
          <w:spacing w:val="-2"/>
          <w:sz w:val="22"/>
          <w:szCs w:val="22"/>
        </w:rPr>
        <w:t>______________</w:t>
      </w:r>
      <w:r w:rsidRPr="002921BC">
        <w:rPr>
          <w:rFonts w:ascii="Times New Roman" w:hAnsi="Times New Roman" w:cs="Times New Roman"/>
          <w:spacing w:val="-2"/>
          <w:sz w:val="22"/>
          <w:szCs w:val="22"/>
        </w:rPr>
        <w:t xml:space="preserve"> ,</w:t>
      </w:r>
    </w:p>
    <w:p w14:paraId="2D866A54" w14:textId="77777777" w:rsidR="008C7C8C" w:rsidRPr="002921BC" w:rsidRDefault="008C7C8C" w:rsidP="006E38DC">
      <w:pPr>
        <w:snapToGrid w:val="0"/>
        <w:spacing w:after="0" w:line="240" w:lineRule="auto"/>
        <w:jc w:val="both"/>
        <w:rPr>
          <w:rFonts w:ascii="Times New Roman" w:hAnsi="Times New Roman" w:cs="Times New Roman"/>
          <w:i/>
          <w:iCs/>
          <w:spacing w:val="-2"/>
          <w:sz w:val="22"/>
          <w:szCs w:val="22"/>
        </w:rPr>
      </w:pPr>
      <w:r w:rsidRPr="002921BC">
        <w:rPr>
          <w:rFonts w:ascii="Times New Roman" w:hAnsi="Times New Roman" w:cs="Times New Roman"/>
          <w:spacing w:val="-2"/>
          <w:sz w:val="22"/>
          <w:szCs w:val="22"/>
        </w:rPr>
        <w:t xml:space="preserve">                                                                                                                                      </w:t>
      </w:r>
      <w:r w:rsidRPr="002921BC">
        <w:rPr>
          <w:rFonts w:ascii="Times New Roman" w:hAnsi="Times New Roman" w:cs="Times New Roman"/>
          <w:i/>
          <w:iCs/>
          <w:spacing w:val="-2"/>
          <w:sz w:val="22"/>
          <w:szCs w:val="22"/>
        </w:rPr>
        <w:t>(Tiekėjo pavadinimas)</w:t>
      </w:r>
    </w:p>
    <w:p w14:paraId="0C9B4EF2" w14:textId="77777777" w:rsidR="00B015FC" w:rsidRPr="002921BC" w:rsidRDefault="00B015FC" w:rsidP="006E38DC">
      <w:pPr>
        <w:snapToGrid w:val="0"/>
        <w:spacing w:after="0" w:line="240" w:lineRule="auto"/>
        <w:ind w:right="-1"/>
        <w:jc w:val="both"/>
        <w:rPr>
          <w:rFonts w:ascii="Times New Roman" w:hAnsi="Times New Roman" w:cs="Times New Roman"/>
          <w:spacing w:val="-2"/>
          <w:sz w:val="22"/>
          <w:szCs w:val="22"/>
        </w:rPr>
      </w:pPr>
    </w:p>
    <w:p w14:paraId="18A9DE20" w14:textId="1E06AEDC" w:rsidR="008C7C8C" w:rsidRPr="002921BC" w:rsidRDefault="008C7C8C" w:rsidP="006E38DC">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dalyvaujantis (-i) ___________________________________________________________________</w:t>
      </w:r>
      <w:r w:rsidR="00B015FC" w:rsidRPr="002921BC">
        <w:rPr>
          <w:rFonts w:ascii="Times New Roman" w:hAnsi="Times New Roman" w:cs="Times New Roman"/>
          <w:spacing w:val="-2"/>
          <w:sz w:val="22"/>
          <w:szCs w:val="22"/>
        </w:rPr>
        <w:t>_____________</w:t>
      </w:r>
    </w:p>
    <w:p w14:paraId="47BB41A6" w14:textId="2A2F87FA" w:rsidR="008C7C8C" w:rsidRPr="002921BC" w:rsidRDefault="008C7C8C" w:rsidP="006E38DC">
      <w:pPr>
        <w:snapToGrid w:val="0"/>
        <w:spacing w:after="0" w:line="240" w:lineRule="auto"/>
        <w:ind w:firstLine="1296"/>
        <w:jc w:val="center"/>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(p</w:t>
      </w:r>
      <w:r w:rsidR="00B015FC" w:rsidRPr="002921BC">
        <w:rPr>
          <w:rFonts w:ascii="Times New Roman" w:hAnsi="Times New Roman" w:cs="Times New Roman"/>
          <w:i/>
          <w:iCs/>
          <w:spacing w:val="-2"/>
          <w:sz w:val="22"/>
          <w:szCs w:val="22"/>
        </w:rPr>
        <w:t>erkančiosios organizacijos</w:t>
      </w:r>
      <w:r w:rsidRPr="002921BC">
        <w:rPr>
          <w:rFonts w:ascii="Times New Roman" w:hAnsi="Times New Roman" w:cs="Times New Roman"/>
          <w:i/>
          <w:iCs/>
          <w:spacing w:val="-2"/>
          <w:sz w:val="22"/>
          <w:szCs w:val="22"/>
        </w:rPr>
        <w:t xml:space="preserve"> pavadinimas)</w:t>
      </w:r>
    </w:p>
    <w:p w14:paraId="62CAB9C1" w14:textId="77777777" w:rsidR="00B015FC" w:rsidRPr="002921BC" w:rsidRDefault="00B015FC" w:rsidP="006E38DC">
      <w:pPr>
        <w:snapToGrid w:val="0"/>
        <w:spacing w:after="0" w:line="240" w:lineRule="auto"/>
        <w:ind w:right="-1"/>
        <w:jc w:val="both"/>
        <w:rPr>
          <w:rFonts w:ascii="Times New Roman" w:hAnsi="Times New Roman" w:cs="Times New Roman"/>
          <w:spacing w:val="-2"/>
          <w:sz w:val="22"/>
          <w:szCs w:val="22"/>
        </w:rPr>
      </w:pPr>
    </w:p>
    <w:p w14:paraId="75D256D7" w14:textId="293A7881" w:rsidR="008C7C8C" w:rsidRPr="002921BC" w:rsidRDefault="008C7C8C" w:rsidP="006E38DC">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atliekamame _______________________________________________________________________</w:t>
      </w:r>
      <w:r w:rsidR="00B015FC" w:rsidRPr="002921BC">
        <w:rPr>
          <w:rFonts w:ascii="Times New Roman" w:hAnsi="Times New Roman" w:cs="Times New Roman"/>
          <w:spacing w:val="-2"/>
          <w:sz w:val="22"/>
          <w:szCs w:val="22"/>
        </w:rPr>
        <w:t>____________</w:t>
      </w:r>
    </w:p>
    <w:p w14:paraId="79B15640" w14:textId="1FE712D3" w:rsidR="008C7C8C" w:rsidRPr="002921BC" w:rsidRDefault="008C7C8C" w:rsidP="006E38DC">
      <w:pPr>
        <w:snapToGrid w:val="0"/>
        <w:spacing w:after="0" w:line="240" w:lineRule="auto"/>
        <w:ind w:left="1296" w:firstLine="1296"/>
        <w:jc w:val="both"/>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(Pirkimo objekto pavadinimas, pirkimo numeris)</w:t>
      </w:r>
    </w:p>
    <w:p w14:paraId="259DBB28" w14:textId="77777777" w:rsidR="00B015FC" w:rsidRPr="002921BC" w:rsidRDefault="00B015FC" w:rsidP="006E38DC">
      <w:pPr>
        <w:snapToGrid w:val="0"/>
        <w:spacing w:after="0" w:line="240" w:lineRule="auto"/>
        <w:ind w:right="-1"/>
        <w:jc w:val="both"/>
        <w:rPr>
          <w:rFonts w:ascii="Times New Roman" w:hAnsi="Times New Roman" w:cs="Times New Roman"/>
          <w:spacing w:val="-2"/>
          <w:sz w:val="22"/>
          <w:szCs w:val="22"/>
        </w:rPr>
      </w:pPr>
    </w:p>
    <w:p w14:paraId="2346CD36" w14:textId="175F8851" w:rsidR="008C7C8C" w:rsidRPr="002921BC" w:rsidRDefault="008C7C8C" w:rsidP="006E38DC">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skelbtame ________________________________________________________________________</w:t>
      </w:r>
      <w:r w:rsidR="00425CFB" w:rsidRPr="002921BC">
        <w:rPr>
          <w:rFonts w:ascii="Times New Roman" w:hAnsi="Times New Roman" w:cs="Times New Roman"/>
          <w:spacing w:val="-2"/>
          <w:sz w:val="22"/>
          <w:szCs w:val="22"/>
        </w:rPr>
        <w:t>_____________</w:t>
      </w:r>
      <w:r w:rsidRPr="002921BC">
        <w:rPr>
          <w:rFonts w:ascii="Times New Roman" w:hAnsi="Times New Roman" w:cs="Times New Roman"/>
          <w:spacing w:val="-2"/>
          <w:sz w:val="22"/>
          <w:szCs w:val="22"/>
        </w:rPr>
        <w:t xml:space="preserve"> ,</w:t>
      </w:r>
    </w:p>
    <w:p w14:paraId="6E3B631C" w14:textId="16FE1440" w:rsidR="008C7C8C" w:rsidRPr="002921BC" w:rsidRDefault="008C7C8C" w:rsidP="006E38DC">
      <w:pPr>
        <w:snapToGrid w:val="0"/>
        <w:spacing w:after="0" w:line="240" w:lineRule="auto"/>
        <w:jc w:val="center"/>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 xml:space="preserve">        (</w:t>
      </w:r>
      <w:r w:rsidR="00425CFB" w:rsidRPr="002921BC">
        <w:rPr>
          <w:rFonts w:ascii="Times New Roman" w:hAnsi="Times New Roman" w:cs="Times New Roman"/>
          <w:i/>
          <w:iCs/>
          <w:spacing w:val="-2"/>
          <w:sz w:val="22"/>
          <w:szCs w:val="22"/>
        </w:rPr>
        <w:t>Skelbimo</w:t>
      </w:r>
      <w:r w:rsidRPr="002921BC">
        <w:rPr>
          <w:rFonts w:ascii="Times New Roman" w:hAnsi="Times New Roman" w:cs="Times New Roman"/>
          <w:i/>
          <w:iCs/>
          <w:spacing w:val="-2"/>
          <w:sz w:val="22"/>
          <w:szCs w:val="22"/>
        </w:rPr>
        <w:t xml:space="preserve"> data)</w:t>
      </w:r>
    </w:p>
    <w:p w14:paraId="007C44DC" w14:textId="77777777" w:rsidR="00425CFB" w:rsidRPr="002921BC" w:rsidRDefault="00425CFB" w:rsidP="006E38DC">
      <w:pPr>
        <w:spacing w:after="0" w:line="240" w:lineRule="auto"/>
        <w:jc w:val="both"/>
        <w:rPr>
          <w:rFonts w:ascii="Times New Roman" w:hAnsi="Times New Roman" w:cs="Times New Roman"/>
          <w:sz w:val="22"/>
          <w:szCs w:val="22"/>
        </w:rPr>
      </w:pPr>
    </w:p>
    <w:p w14:paraId="775628D9" w14:textId="791A4955" w:rsidR="008C7C8C" w:rsidRPr="002921BC" w:rsidRDefault="008C7C8C" w:rsidP="006E38DC">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nėra įtakojama Rusijos, kaip nurodyta </w:t>
      </w:r>
      <w:r w:rsidRPr="002921BC">
        <w:rPr>
          <w:rFonts w:ascii="Times New Roman" w:hAnsi="Times New Roman" w:cs="Times New Roman"/>
          <w:b/>
          <w:bCs/>
          <w:sz w:val="22"/>
          <w:szCs w:val="22"/>
        </w:rPr>
        <w:t>Tarybos reglamento</w:t>
      </w:r>
      <w:r w:rsidRPr="002921BC">
        <w:rPr>
          <w:rFonts w:ascii="Times New Roman" w:hAnsi="Times New Roman" w:cs="Times New Roman"/>
          <w:sz w:val="22"/>
          <w:szCs w:val="22"/>
        </w:rPr>
        <w:t xml:space="preserve"> </w:t>
      </w:r>
      <w:r w:rsidRPr="002921B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921BC">
        <w:rPr>
          <w:rFonts w:ascii="Times New Roman" w:hAnsi="Times New Roman" w:cs="Times New Roman"/>
          <w:sz w:val="22"/>
          <w:szCs w:val="22"/>
        </w:rPr>
        <w:t>5k straipsnyje nustatytuose apribojimuose. Visų pirma pareiškiu, kad:</w:t>
      </w:r>
    </w:p>
    <w:p w14:paraId="3F69FA74" w14:textId="77777777" w:rsidR="008C7C8C" w:rsidRPr="002921BC" w:rsidRDefault="008C7C8C" w:rsidP="006E38DC">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2921BC" w:rsidRDefault="008C7C8C" w:rsidP="006E38DC">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921BC">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2921BC">
        <w:rPr>
          <w:rFonts w:ascii="Times New Roman" w:hAnsi="Times New Roman" w:cs="Times New Roman"/>
          <w:color w:val="333333"/>
          <w:sz w:val="22"/>
          <w:szCs w:val="22"/>
          <w:shd w:val="clear" w:color="auto" w:fill="FFFFFF"/>
        </w:rPr>
        <w:t xml:space="preserve"> šios deklaracijos</w:t>
      </w:r>
      <w:r w:rsidRPr="002921BC">
        <w:rPr>
          <w:rFonts w:ascii="Times New Roman" w:hAnsi="Times New Roman" w:cs="Times New Roman"/>
          <w:color w:val="333333"/>
          <w:sz w:val="22"/>
          <w:szCs w:val="22"/>
          <w:shd w:val="clear" w:color="auto" w:fill="FFFFFF"/>
        </w:rPr>
        <w:t xml:space="preserve"> a) punkte nurodytam subjektui</w:t>
      </w:r>
      <w:r w:rsidRPr="002921BC">
        <w:rPr>
          <w:rFonts w:ascii="Times New Roman" w:hAnsi="Times New Roman" w:cs="Times New Roman"/>
          <w:sz w:val="22"/>
          <w:szCs w:val="22"/>
        </w:rPr>
        <w:t xml:space="preserve">; </w:t>
      </w:r>
    </w:p>
    <w:p w14:paraId="7E3BB8EC" w14:textId="27257B7F" w:rsidR="008C7C8C" w:rsidRPr="002921BC" w:rsidRDefault="008C7C8C" w:rsidP="006E38DC">
      <w:pPr>
        <w:spacing w:after="0" w:line="240" w:lineRule="auto"/>
        <w:jc w:val="both"/>
        <w:rPr>
          <w:rFonts w:ascii="Times New Roman" w:hAnsi="Times New Roman" w:cs="Times New Roman"/>
          <w:sz w:val="22"/>
          <w:szCs w:val="22"/>
          <w:shd w:val="clear" w:color="auto" w:fill="FFFFFF"/>
        </w:rPr>
      </w:pPr>
      <w:r w:rsidRPr="002921BC">
        <w:rPr>
          <w:rFonts w:ascii="Times New Roman" w:hAnsi="Times New Roman" w:cs="Times New Roman"/>
          <w:sz w:val="22"/>
          <w:szCs w:val="22"/>
        </w:rPr>
        <w:t xml:space="preserve">(c) nei aš, nei mano atstovaujama bendrovė nesame </w:t>
      </w:r>
      <w:r w:rsidRPr="002921BC">
        <w:rPr>
          <w:rFonts w:ascii="Times New Roman" w:hAnsi="Times New Roman" w:cs="Times New Roman"/>
          <w:sz w:val="22"/>
          <w:szCs w:val="22"/>
          <w:shd w:val="clear" w:color="auto" w:fill="FFFFFF"/>
        </w:rPr>
        <w:t xml:space="preserve">fiziniu ar juridiniu asmeniu, subjektu ar organizacija, veikiančia </w:t>
      </w:r>
      <w:r w:rsidR="00C605A8" w:rsidRPr="002921BC">
        <w:rPr>
          <w:rFonts w:ascii="Times New Roman" w:hAnsi="Times New Roman" w:cs="Times New Roman"/>
          <w:sz w:val="22"/>
          <w:szCs w:val="22"/>
          <w:shd w:val="clear" w:color="auto" w:fill="FFFFFF"/>
        </w:rPr>
        <w:t xml:space="preserve">šios deklaracijos </w:t>
      </w:r>
      <w:r w:rsidRPr="002921BC">
        <w:rPr>
          <w:rFonts w:ascii="Times New Roman" w:hAnsi="Times New Roman" w:cs="Times New Roman"/>
          <w:sz w:val="22"/>
          <w:szCs w:val="22"/>
          <w:shd w:val="clear" w:color="auto" w:fill="FFFFFF"/>
        </w:rPr>
        <w:t>a) arba b) punkte nurodyto subjekto vardu ar jo nurodymu</w:t>
      </w:r>
      <w:r w:rsidR="00C605A8" w:rsidRPr="002921BC">
        <w:rPr>
          <w:rFonts w:ascii="Times New Roman" w:hAnsi="Times New Roman" w:cs="Times New Roman"/>
          <w:sz w:val="22"/>
          <w:szCs w:val="22"/>
          <w:shd w:val="clear" w:color="auto" w:fill="FFFFFF"/>
        </w:rPr>
        <w:t>;</w:t>
      </w:r>
    </w:p>
    <w:p w14:paraId="54323C61" w14:textId="73AF8975" w:rsidR="008C7C8C" w:rsidRPr="002921BC" w:rsidRDefault="008C7C8C" w:rsidP="006E38DC">
      <w:pPr>
        <w:spacing w:after="0" w:line="240" w:lineRule="auto"/>
        <w:jc w:val="both"/>
        <w:rPr>
          <w:rFonts w:ascii="Times New Roman" w:hAnsi="Times New Roman" w:cs="Times New Roman"/>
          <w:sz w:val="22"/>
          <w:szCs w:val="22"/>
        </w:rPr>
      </w:pPr>
      <w:r w:rsidRPr="002921BC">
        <w:rPr>
          <w:rFonts w:ascii="Times New Roman" w:hAnsi="Times New Roman" w:cs="Times New Roman"/>
          <w:sz w:val="22"/>
          <w:szCs w:val="22"/>
        </w:rPr>
        <w:t xml:space="preserve">d) sutartis nebus paskirta vykdyti </w:t>
      </w:r>
      <w:r w:rsidRPr="002921BC">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2921BC">
        <w:rPr>
          <w:rFonts w:ascii="Times New Roman" w:hAnsi="Times New Roman" w:cs="Times New Roman"/>
          <w:sz w:val="22"/>
          <w:szCs w:val="22"/>
          <w:shd w:val="clear" w:color="auto" w:fill="FFFFFF"/>
        </w:rPr>
        <w:t xml:space="preserve">šios deklaracijos </w:t>
      </w:r>
      <w:r w:rsidRPr="002921BC">
        <w:rPr>
          <w:rFonts w:ascii="Times New Roman" w:hAnsi="Times New Roman" w:cs="Times New Roman"/>
          <w:sz w:val="22"/>
          <w:szCs w:val="22"/>
          <w:shd w:val="clear" w:color="auto" w:fill="FFFFFF"/>
        </w:rPr>
        <w:t>a) arba b)</w:t>
      </w:r>
      <w:r w:rsidR="00C605A8" w:rsidRPr="002921BC">
        <w:rPr>
          <w:rFonts w:ascii="Times New Roman" w:hAnsi="Times New Roman" w:cs="Times New Roman"/>
          <w:sz w:val="22"/>
          <w:szCs w:val="22"/>
          <w:shd w:val="clear" w:color="auto" w:fill="FFFFFF"/>
        </w:rPr>
        <w:t>,</w:t>
      </w:r>
      <w:r w:rsidRPr="002921BC">
        <w:rPr>
          <w:rFonts w:ascii="Times New Roman" w:hAnsi="Times New Roman" w:cs="Times New Roman"/>
          <w:sz w:val="22"/>
          <w:szCs w:val="22"/>
          <w:shd w:val="clear" w:color="auto" w:fill="FFFFFF"/>
        </w:rPr>
        <w:t xml:space="preserve"> arba c) punktuose nurodytiems subjektams.</w:t>
      </w:r>
    </w:p>
    <w:p w14:paraId="3D5EE867" w14:textId="1875C3F1" w:rsidR="004D3BE3" w:rsidRPr="002921BC" w:rsidRDefault="004D3BE3" w:rsidP="004D3BE3">
      <w:pPr>
        <w:pStyle w:val="Antrat2"/>
        <w:ind w:left="5103"/>
        <w:rPr>
          <w:rFonts w:ascii="Times New Roman" w:hAnsi="Times New Roman" w:cs="Times New Roman"/>
          <w:color w:val="auto"/>
          <w:sz w:val="22"/>
          <w:szCs w:val="22"/>
        </w:rPr>
      </w:pPr>
      <w:bookmarkStart w:id="82" w:name="_Toc193199526"/>
      <w:r w:rsidRPr="002921BC">
        <w:rPr>
          <w:rFonts w:ascii="Times New Roman" w:hAnsi="Times New Roman" w:cs="Times New Roman"/>
          <w:color w:val="auto"/>
          <w:sz w:val="22"/>
          <w:szCs w:val="22"/>
        </w:rPr>
        <w:lastRenderedPageBreak/>
        <w:t xml:space="preserve">Pirkimo sąlygų 9 priedas „Tiekėjo deklaracija </w:t>
      </w:r>
      <w:r w:rsidR="002A25D9" w:rsidRPr="002921BC">
        <w:rPr>
          <w:rFonts w:ascii="Times New Roman" w:hAnsi="Times New Roman" w:cs="Times New Roman"/>
          <w:color w:val="auto"/>
          <w:sz w:val="22"/>
          <w:szCs w:val="22"/>
        </w:rPr>
        <w:t xml:space="preserve">dėl atitikties Reglamento nuostatoms </w:t>
      </w:r>
      <w:r w:rsidRPr="002921BC">
        <w:rPr>
          <w:rFonts w:ascii="Times New Roman" w:hAnsi="Times New Roman" w:cs="Times New Roman"/>
          <w:color w:val="auto"/>
          <w:sz w:val="22"/>
          <w:szCs w:val="22"/>
        </w:rPr>
        <w:t>fiziniam asmeniui“</w:t>
      </w:r>
      <w:bookmarkEnd w:id="82"/>
    </w:p>
    <w:p w14:paraId="321E2871" w14:textId="77777777" w:rsidR="00210594" w:rsidRPr="002921BC" w:rsidRDefault="00210594" w:rsidP="00210594">
      <w:pPr>
        <w:rPr>
          <w:rFonts w:ascii="Times New Roman" w:hAnsi="Times New Roman" w:cs="Times New Roman"/>
          <w:sz w:val="22"/>
          <w:szCs w:val="22"/>
        </w:rPr>
      </w:pPr>
    </w:p>
    <w:p w14:paraId="47F2FA43" w14:textId="77777777" w:rsidR="004D3BE3" w:rsidRPr="002921BC" w:rsidRDefault="004D3BE3" w:rsidP="004D3BE3">
      <w:pPr>
        <w:jc w:val="center"/>
        <w:rPr>
          <w:rFonts w:ascii="Times New Roman" w:hAnsi="Times New Roman" w:cs="Times New Roman"/>
          <w:sz w:val="22"/>
          <w:szCs w:val="22"/>
        </w:rPr>
      </w:pPr>
      <w:r w:rsidRPr="002921BC">
        <w:rPr>
          <w:rFonts w:ascii="Times New Roman" w:hAnsi="Times New Roman" w:cs="Times New Roman"/>
          <w:sz w:val="22"/>
          <w:szCs w:val="22"/>
        </w:rPr>
        <w:t>(Tiekėjo pavadinimas)</w:t>
      </w:r>
    </w:p>
    <w:p w14:paraId="4F77BB46" w14:textId="0E18091D" w:rsidR="004D3BE3" w:rsidRPr="002921BC" w:rsidRDefault="004D3BE3" w:rsidP="004D3BE3">
      <w:pPr>
        <w:jc w:val="both"/>
        <w:rPr>
          <w:rFonts w:ascii="Times New Roman" w:hAnsi="Times New Roman" w:cs="Times New Roman"/>
          <w:sz w:val="22"/>
          <w:szCs w:val="22"/>
        </w:rPr>
      </w:pPr>
      <w:r w:rsidRPr="002921BC">
        <w:rPr>
          <w:rFonts w:ascii="Times New Roman" w:hAnsi="Times New Roman" w:cs="Times New Roman"/>
          <w:sz w:val="22"/>
          <w:szCs w:val="22"/>
        </w:rPr>
        <w:t>(</w:t>
      </w:r>
      <w:r w:rsidR="00F650C8" w:rsidRPr="002921BC">
        <w:rPr>
          <w:rFonts w:ascii="Times New Roman" w:hAnsi="Times New Roman" w:cs="Times New Roman"/>
          <w:sz w:val="22"/>
          <w:szCs w:val="22"/>
        </w:rPr>
        <w:t>Fizinio asmens vardas, pavardė</w:t>
      </w:r>
      <w:r w:rsidRPr="002921BC">
        <w:rPr>
          <w:rFonts w:ascii="Times New Roman" w:hAnsi="Times New Roman" w:cs="Times New Roman"/>
          <w:sz w:val="22"/>
          <w:szCs w:val="22"/>
        </w:rPr>
        <w:t>, kontaktinė informacija, registro, kuriame kaupiami ir saugomi duomenys apie tiekėją, pavadinimas)</w:t>
      </w:r>
    </w:p>
    <w:p w14:paraId="3F584B97" w14:textId="77777777" w:rsidR="004D3BE3" w:rsidRPr="002921BC" w:rsidRDefault="004D3BE3" w:rsidP="004D3BE3">
      <w:pPr>
        <w:jc w:val="both"/>
        <w:rPr>
          <w:rFonts w:ascii="Times New Roman" w:hAnsi="Times New Roman" w:cs="Times New Roman"/>
          <w:sz w:val="22"/>
          <w:szCs w:val="22"/>
        </w:rPr>
      </w:pPr>
    </w:p>
    <w:p w14:paraId="3958AD8F" w14:textId="77777777" w:rsidR="004D3BE3" w:rsidRPr="002921BC" w:rsidRDefault="004D3BE3" w:rsidP="004D3BE3">
      <w:pPr>
        <w:spacing w:after="0" w:line="240" w:lineRule="auto"/>
        <w:jc w:val="center"/>
        <w:rPr>
          <w:rFonts w:ascii="Times New Roman" w:hAnsi="Times New Roman" w:cs="Times New Roman"/>
          <w:sz w:val="22"/>
          <w:szCs w:val="22"/>
        </w:rPr>
      </w:pPr>
      <w:r w:rsidRPr="002921BC">
        <w:rPr>
          <w:rFonts w:ascii="Times New Roman" w:hAnsi="Times New Roman" w:cs="Times New Roman"/>
          <w:sz w:val="22"/>
          <w:szCs w:val="22"/>
        </w:rPr>
        <w:t>__________________________</w:t>
      </w:r>
    </w:p>
    <w:p w14:paraId="1A07084A" w14:textId="77777777" w:rsidR="004D3BE3" w:rsidRPr="002921BC" w:rsidRDefault="004D3BE3" w:rsidP="004D3BE3">
      <w:pPr>
        <w:tabs>
          <w:tab w:val="center" w:pos="2520"/>
        </w:tabs>
        <w:spacing w:after="0" w:line="240" w:lineRule="auto"/>
        <w:jc w:val="center"/>
        <w:rPr>
          <w:rFonts w:ascii="Times New Roman" w:hAnsi="Times New Roman" w:cs="Times New Roman"/>
          <w:i/>
          <w:iCs/>
          <w:sz w:val="22"/>
          <w:szCs w:val="22"/>
        </w:rPr>
      </w:pPr>
      <w:r w:rsidRPr="002921BC">
        <w:rPr>
          <w:rFonts w:ascii="Times New Roman" w:hAnsi="Times New Roman" w:cs="Times New Roman"/>
          <w:i/>
          <w:iCs/>
          <w:sz w:val="22"/>
          <w:szCs w:val="22"/>
        </w:rPr>
        <w:t>(Adresatas (perkančioji organizacija))</w:t>
      </w:r>
    </w:p>
    <w:p w14:paraId="1AD5C159" w14:textId="77777777" w:rsidR="004D3BE3" w:rsidRPr="002921BC" w:rsidRDefault="004D3BE3" w:rsidP="004D3BE3">
      <w:pPr>
        <w:jc w:val="center"/>
        <w:rPr>
          <w:rFonts w:ascii="Times New Roman" w:hAnsi="Times New Roman" w:cs="Times New Roman"/>
          <w:b/>
          <w:sz w:val="22"/>
          <w:szCs w:val="22"/>
        </w:rPr>
      </w:pPr>
    </w:p>
    <w:p w14:paraId="15672B3B" w14:textId="77777777" w:rsidR="004D3BE3" w:rsidRPr="002921BC" w:rsidRDefault="004D3BE3" w:rsidP="004D3BE3">
      <w:pPr>
        <w:autoSpaceDE w:val="0"/>
        <w:autoSpaceDN w:val="0"/>
        <w:adjustRightInd w:val="0"/>
        <w:jc w:val="center"/>
        <w:rPr>
          <w:rFonts w:ascii="Times New Roman" w:hAnsi="Times New Roman" w:cs="Times New Roman"/>
          <w:sz w:val="22"/>
          <w:szCs w:val="22"/>
        </w:rPr>
      </w:pPr>
      <w:r w:rsidRPr="002921BC">
        <w:rPr>
          <w:rFonts w:ascii="Times New Roman" w:hAnsi="Times New Roman" w:cs="Times New Roman"/>
          <w:b/>
          <w:bCs/>
          <w:sz w:val="22"/>
          <w:szCs w:val="22"/>
        </w:rPr>
        <w:t>TIEKĖJO DEKLARACIJA</w:t>
      </w:r>
    </w:p>
    <w:p w14:paraId="31F23D3E" w14:textId="77777777" w:rsidR="004D3BE3" w:rsidRPr="002921BC" w:rsidRDefault="004D3BE3" w:rsidP="004D3BE3">
      <w:pPr>
        <w:shd w:val="clear" w:color="auto" w:fill="FFFFFF"/>
        <w:spacing w:after="0" w:line="240" w:lineRule="auto"/>
        <w:jc w:val="center"/>
        <w:rPr>
          <w:rFonts w:ascii="Times New Roman" w:hAnsi="Times New Roman" w:cs="Times New Roman"/>
          <w:b/>
          <w:bCs/>
          <w:sz w:val="22"/>
          <w:szCs w:val="22"/>
        </w:rPr>
      </w:pPr>
      <w:r w:rsidRPr="002921BC">
        <w:rPr>
          <w:rFonts w:ascii="Times New Roman" w:hAnsi="Times New Roman" w:cs="Times New Roman"/>
          <w:sz w:val="22"/>
          <w:szCs w:val="22"/>
        </w:rPr>
        <w:t>_____________</w:t>
      </w:r>
      <w:r w:rsidRPr="002921BC">
        <w:rPr>
          <w:rFonts w:ascii="Times New Roman" w:hAnsi="Times New Roman" w:cs="Times New Roman"/>
          <w:b/>
          <w:bCs/>
          <w:sz w:val="22"/>
          <w:szCs w:val="22"/>
        </w:rPr>
        <w:t xml:space="preserve"> </w:t>
      </w:r>
      <w:r w:rsidRPr="002921BC">
        <w:rPr>
          <w:rFonts w:ascii="Times New Roman" w:hAnsi="Times New Roman" w:cs="Times New Roman"/>
          <w:sz w:val="22"/>
          <w:szCs w:val="22"/>
        </w:rPr>
        <w:t>Nr.______</w:t>
      </w:r>
    </w:p>
    <w:p w14:paraId="35243FF4" w14:textId="77777777" w:rsidR="004D3BE3" w:rsidRPr="002921BC"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2921BC">
        <w:rPr>
          <w:rFonts w:ascii="Times New Roman" w:hAnsi="Times New Roman" w:cs="Times New Roman"/>
          <w:bCs/>
          <w:i/>
          <w:iCs/>
          <w:color w:val="000000"/>
          <w:sz w:val="22"/>
          <w:szCs w:val="22"/>
        </w:rPr>
        <w:t xml:space="preserve">           (Data)</w:t>
      </w:r>
    </w:p>
    <w:p w14:paraId="4AB6319B" w14:textId="77777777" w:rsidR="004D3BE3" w:rsidRPr="002921BC"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2921BC"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2921BC">
        <w:rPr>
          <w:rFonts w:ascii="Times New Roman" w:hAnsi="Times New Roman" w:cs="Times New Roman"/>
          <w:bCs/>
          <w:color w:val="000000"/>
          <w:sz w:val="22"/>
          <w:szCs w:val="22"/>
        </w:rPr>
        <w:t>_____________</w:t>
      </w:r>
    </w:p>
    <w:p w14:paraId="0D9E5220" w14:textId="77777777" w:rsidR="004D3BE3" w:rsidRPr="002921BC"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2921BC">
        <w:rPr>
          <w:rFonts w:ascii="Times New Roman" w:hAnsi="Times New Roman" w:cs="Times New Roman"/>
          <w:bCs/>
          <w:i/>
          <w:iCs/>
          <w:color w:val="000000"/>
          <w:sz w:val="22"/>
          <w:szCs w:val="22"/>
        </w:rPr>
        <w:t>(Sudarymo vieta)</w:t>
      </w:r>
    </w:p>
    <w:p w14:paraId="0DC14B94" w14:textId="77777777" w:rsidR="004D3BE3" w:rsidRPr="002921BC" w:rsidRDefault="004D3BE3" w:rsidP="004D3BE3">
      <w:pPr>
        <w:shd w:val="clear" w:color="auto" w:fill="FFFFFF"/>
        <w:jc w:val="center"/>
        <w:rPr>
          <w:rFonts w:ascii="Times New Roman" w:hAnsi="Times New Roman" w:cs="Times New Roman"/>
          <w:bCs/>
          <w:color w:val="000000"/>
          <w:sz w:val="22"/>
          <w:szCs w:val="22"/>
        </w:rPr>
      </w:pPr>
    </w:p>
    <w:p w14:paraId="4B7D17D9" w14:textId="5C7A03B8" w:rsidR="004D3BE3" w:rsidRPr="002921BC"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Aš, __________________________________________________________________________________________</w:t>
      </w:r>
      <w:r w:rsidR="00895F31" w:rsidRPr="002921BC">
        <w:rPr>
          <w:rFonts w:ascii="Times New Roman" w:hAnsi="Times New Roman" w:cs="Times New Roman"/>
          <w:spacing w:val="-2"/>
          <w:sz w:val="22"/>
          <w:szCs w:val="22"/>
        </w:rPr>
        <w:t>__</w:t>
      </w:r>
      <w:r w:rsidRPr="002921BC">
        <w:rPr>
          <w:rFonts w:ascii="Times New Roman" w:hAnsi="Times New Roman" w:cs="Times New Roman"/>
          <w:spacing w:val="-2"/>
          <w:sz w:val="22"/>
          <w:szCs w:val="22"/>
        </w:rPr>
        <w:t xml:space="preserve"> ,</w:t>
      </w:r>
    </w:p>
    <w:p w14:paraId="1908CAAF" w14:textId="2AB48D61" w:rsidR="004D3BE3" w:rsidRPr="002921BC" w:rsidRDefault="004D3BE3" w:rsidP="008305F0">
      <w:pPr>
        <w:tabs>
          <w:tab w:val="left" w:pos="851"/>
        </w:tabs>
        <w:snapToGrid w:val="0"/>
        <w:ind w:right="-1"/>
        <w:jc w:val="center"/>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(Tiekėjo vardas ir pavardė)</w:t>
      </w:r>
    </w:p>
    <w:p w14:paraId="0618B927" w14:textId="1E5006A6" w:rsidR="004D3BE3" w:rsidRPr="002921BC" w:rsidRDefault="004D3BE3" w:rsidP="00895F31">
      <w:pPr>
        <w:snapToGrid w:val="0"/>
        <w:spacing w:after="0" w:line="240" w:lineRule="auto"/>
        <w:rPr>
          <w:rFonts w:ascii="Times New Roman" w:hAnsi="Times New Roman" w:cs="Times New Roman"/>
          <w:spacing w:val="-2"/>
          <w:sz w:val="22"/>
          <w:szCs w:val="22"/>
        </w:rPr>
      </w:pPr>
      <w:r w:rsidRPr="002921BC">
        <w:rPr>
          <w:rFonts w:ascii="Times New Roman" w:hAnsi="Times New Roman" w:cs="Times New Roman"/>
          <w:spacing w:val="-2"/>
          <w:sz w:val="22"/>
          <w:szCs w:val="22"/>
        </w:rPr>
        <w:t>tvirtinu, kad dalyvau</w:t>
      </w:r>
      <w:r w:rsidR="00CE07F5" w:rsidRPr="002921BC">
        <w:rPr>
          <w:rFonts w:ascii="Times New Roman" w:hAnsi="Times New Roman" w:cs="Times New Roman"/>
          <w:spacing w:val="-2"/>
          <w:sz w:val="22"/>
          <w:szCs w:val="22"/>
        </w:rPr>
        <w:t>dama</w:t>
      </w:r>
      <w:r w:rsidR="00A06AC2" w:rsidRPr="002921BC">
        <w:rPr>
          <w:rFonts w:ascii="Times New Roman" w:hAnsi="Times New Roman" w:cs="Times New Roman"/>
          <w:spacing w:val="-2"/>
          <w:sz w:val="22"/>
          <w:szCs w:val="22"/>
        </w:rPr>
        <w:t>s</w:t>
      </w:r>
      <w:r w:rsidRPr="002921BC">
        <w:rPr>
          <w:rFonts w:ascii="Times New Roman" w:hAnsi="Times New Roman" w:cs="Times New Roman"/>
          <w:spacing w:val="-2"/>
          <w:sz w:val="22"/>
          <w:szCs w:val="22"/>
        </w:rPr>
        <w:t xml:space="preserve"> (-</w:t>
      </w:r>
      <w:r w:rsidR="00A06AC2" w:rsidRPr="002921BC">
        <w:rPr>
          <w:rFonts w:ascii="Times New Roman" w:hAnsi="Times New Roman" w:cs="Times New Roman"/>
          <w:spacing w:val="-2"/>
          <w:sz w:val="22"/>
          <w:szCs w:val="22"/>
        </w:rPr>
        <w:t>a</w:t>
      </w:r>
      <w:r w:rsidRPr="002921BC">
        <w:rPr>
          <w:rFonts w:ascii="Times New Roman" w:hAnsi="Times New Roman" w:cs="Times New Roman"/>
          <w:spacing w:val="-2"/>
          <w:sz w:val="22"/>
          <w:szCs w:val="22"/>
        </w:rPr>
        <w:t>) ________________________________________________________________________________</w:t>
      </w:r>
      <w:r w:rsidR="00895F31" w:rsidRPr="002921BC">
        <w:rPr>
          <w:rFonts w:ascii="Times New Roman" w:hAnsi="Times New Roman" w:cs="Times New Roman"/>
          <w:spacing w:val="-2"/>
          <w:sz w:val="22"/>
          <w:szCs w:val="22"/>
        </w:rPr>
        <w:t>_______________</w:t>
      </w:r>
    </w:p>
    <w:p w14:paraId="441BE92F" w14:textId="2E9FA642" w:rsidR="004D3BE3" w:rsidRPr="002921BC" w:rsidRDefault="004D3BE3" w:rsidP="001226F8">
      <w:pPr>
        <w:snapToGrid w:val="0"/>
        <w:spacing w:after="0" w:line="240" w:lineRule="auto"/>
        <w:ind w:firstLine="1296"/>
        <w:jc w:val="center"/>
        <w:rPr>
          <w:rFonts w:ascii="Times New Roman" w:hAnsi="Times New Roman" w:cs="Times New Roman"/>
          <w:spacing w:val="-2"/>
          <w:sz w:val="22"/>
          <w:szCs w:val="22"/>
        </w:rPr>
      </w:pPr>
      <w:r w:rsidRPr="002921BC">
        <w:rPr>
          <w:rFonts w:ascii="Times New Roman" w:hAnsi="Times New Roman" w:cs="Times New Roman"/>
          <w:i/>
          <w:iCs/>
          <w:spacing w:val="-2"/>
          <w:sz w:val="22"/>
          <w:szCs w:val="22"/>
        </w:rPr>
        <w:t>(</w:t>
      </w:r>
      <w:r w:rsidR="00A06AC2" w:rsidRPr="002921BC">
        <w:rPr>
          <w:rFonts w:ascii="Times New Roman" w:hAnsi="Times New Roman" w:cs="Times New Roman"/>
          <w:i/>
          <w:iCs/>
          <w:spacing w:val="-2"/>
          <w:sz w:val="22"/>
          <w:szCs w:val="22"/>
        </w:rPr>
        <w:t>P</w:t>
      </w:r>
      <w:r w:rsidRPr="002921BC">
        <w:rPr>
          <w:rFonts w:ascii="Times New Roman" w:hAnsi="Times New Roman" w:cs="Times New Roman"/>
          <w:i/>
          <w:iCs/>
          <w:spacing w:val="-2"/>
          <w:sz w:val="22"/>
          <w:szCs w:val="22"/>
        </w:rPr>
        <w:t>erkančiosios organizacijos pavadinimas)</w:t>
      </w:r>
    </w:p>
    <w:p w14:paraId="7DCD90F4" w14:textId="77777777" w:rsidR="004D3BE3" w:rsidRPr="002921BC" w:rsidRDefault="004D3BE3" w:rsidP="004D3BE3">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2921BC"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(Pirkimo objekto pavadinimas, pirkimo numeris)</w:t>
      </w:r>
    </w:p>
    <w:p w14:paraId="38D3303B" w14:textId="77777777" w:rsidR="004D3BE3" w:rsidRPr="002921BC" w:rsidRDefault="004D3BE3" w:rsidP="004D3BE3">
      <w:pPr>
        <w:snapToGrid w:val="0"/>
        <w:spacing w:after="0" w:line="240" w:lineRule="auto"/>
        <w:jc w:val="both"/>
        <w:rPr>
          <w:rFonts w:ascii="Times New Roman" w:hAnsi="Times New Roman" w:cs="Times New Roman"/>
          <w:spacing w:val="-2"/>
          <w:sz w:val="22"/>
          <w:szCs w:val="22"/>
        </w:rPr>
      </w:pPr>
      <w:r w:rsidRPr="002921BC">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2921BC" w:rsidRDefault="004D3BE3" w:rsidP="004D3BE3">
      <w:pPr>
        <w:snapToGrid w:val="0"/>
        <w:spacing w:after="0" w:line="240" w:lineRule="auto"/>
        <w:jc w:val="center"/>
        <w:rPr>
          <w:rFonts w:ascii="Times New Roman" w:hAnsi="Times New Roman" w:cs="Times New Roman"/>
          <w:i/>
          <w:iCs/>
          <w:spacing w:val="-2"/>
          <w:sz w:val="22"/>
          <w:szCs w:val="22"/>
        </w:rPr>
      </w:pPr>
      <w:r w:rsidRPr="002921BC">
        <w:rPr>
          <w:rFonts w:ascii="Times New Roman" w:hAnsi="Times New Roman" w:cs="Times New Roman"/>
          <w:i/>
          <w:iCs/>
          <w:spacing w:val="-2"/>
          <w:sz w:val="22"/>
          <w:szCs w:val="22"/>
        </w:rPr>
        <w:t xml:space="preserve">        (Skelbimo data)</w:t>
      </w:r>
    </w:p>
    <w:p w14:paraId="45242E9E" w14:textId="48A9C37D" w:rsidR="004D3BE3" w:rsidRPr="002921BC" w:rsidRDefault="004D3BE3" w:rsidP="004D3BE3">
      <w:pPr>
        <w:jc w:val="both"/>
        <w:rPr>
          <w:rFonts w:ascii="Times New Roman" w:hAnsi="Times New Roman" w:cs="Times New Roman"/>
          <w:sz w:val="22"/>
          <w:szCs w:val="22"/>
        </w:rPr>
      </w:pPr>
      <w:r w:rsidRPr="002921BC">
        <w:rPr>
          <w:rFonts w:ascii="Times New Roman" w:hAnsi="Times New Roman" w:cs="Times New Roman"/>
          <w:sz w:val="22"/>
          <w:szCs w:val="22"/>
        </w:rPr>
        <w:t>n</w:t>
      </w:r>
      <w:r w:rsidR="00A06AC2" w:rsidRPr="002921BC">
        <w:rPr>
          <w:rFonts w:ascii="Times New Roman" w:hAnsi="Times New Roman" w:cs="Times New Roman"/>
          <w:sz w:val="22"/>
          <w:szCs w:val="22"/>
        </w:rPr>
        <w:t>esu</w:t>
      </w:r>
      <w:r w:rsidRPr="002921BC">
        <w:rPr>
          <w:rFonts w:ascii="Times New Roman" w:hAnsi="Times New Roman" w:cs="Times New Roman"/>
          <w:sz w:val="22"/>
          <w:szCs w:val="22"/>
        </w:rPr>
        <w:t xml:space="preserve"> įtakojama</w:t>
      </w:r>
      <w:r w:rsidR="00A06AC2" w:rsidRPr="002921BC">
        <w:rPr>
          <w:rFonts w:ascii="Times New Roman" w:hAnsi="Times New Roman" w:cs="Times New Roman"/>
          <w:sz w:val="22"/>
          <w:szCs w:val="22"/>
        </w:rPr>
        <w:t>s (-a)</w:t>
      </w:r>
      <w:r w:rsidRPr="002921BC">
        <w:rPr>
          <w:rFonts w:ascii="Times New Roman" w:hAnsi="Times New Roman" w:cs="Times New Roman"/>
          <w:sz w:val="22"/>
          <w:szCs w:val="22"/>
        </w:rPr>
        <w:t xml:space="preserve"> Rusijos, kaip nurodyta </w:t>
      </w:r>
      <w:r w:rsidRPr="002921BC">
        <w:rPr>
          <w:rFonts w:ascii="Times New Roman" w:hAnsi="Times New Roman" w:cs="Times New Roman"/>
          <w:b/>
          <w:bCs/>
          <w:sz w:val="22"/>
          <w:szCs w:val="22"/>
        </w:rPr>
        <w:t>Tarybos reglamento</w:t>
      </w:r>
      <w:r w:rsidRPr="002921BC">
        <w:rPr>
          <w:rFonts w:ascii="Times New Roman" w:hAnsi="Times New Roman" w:cs="Times New Roman"/>
          <w:sz w:val="22"/>
          <w:szCs w:val="22"/>
        </w:rPr>
        <w:t xml:space="preserve"> </w:t>
      </w:r>
      <w:r w:rsidRPr="002921B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921BC">
        <w:rPr>
          <w:rFonts w:ascii="Times New Roman" w:hAnsi="Times New Roman" w:cs="Times New Roman"/>
          <w:sz w:val="22"/>
          <w:szCs w:val="22"/>
        </w:rPr>
        <w:t>5k straipsnyje nustatytuose apribojimuose. Visų pirma pareiškiu, kad:</w:t>
      </w:r>
    </w:p>
    <w:p w14:paraId="181D3261" w14:textId="040C8DC1" w:rsidR="004D3BE3" w:rsidRPr="002921BC" w:rsidRDefault="004D3BE3" w:rsidP="004D3BE3">
      <w:pPr>
        <w:jc w:val="both"/>
        <w:rPr>
          <w:rFonts w:ascii="Times New Roman" w:hAnsi="Times New Roman" w:cs="Times New Roman"/>
          <w:sz w:val="22"/>
          <w:szCs w:val="22"/>
        </w:rPr>
      </w:pPr>
      <w:r w:rsidRPr="002921BC">
        <w:rPr>
          <w:rFonts w:ascii="Times New Roman" w:hAnsi="Times New Roman" w:cs="Times New Roman"/>
          <w:sz w:val="22"/>
          <w:szCs w:val="22"/>
        </w:rPr>
        <w:t xml:space="preserve">(a) </w:t>
      </w:r>
      <w:r w:rsidR="00A37503" w:rsidRPr="002921BC">
        <w:rPr>
          <w:rFonts w:ascii="Times New Roman" w:hAnsi="Times New Roman" w:cs="Times New Roman"/>
          <w:sz w:val="22"/>
          <w:szCs w:val="22"/>
        </w:rPr>
        <w:t xml:space="preserve">nesu </w:t>
      </w:r>
      <w:r w:rsidRPr="002921BC">
        <w:rPr>
          <w:rFonts w:ascii="Times New Roman" w:hAnsi="Times New Roman" w:cs="Times New Roman"/>
          <w:sz w:val="22"/>
          <w:szCs w:val="22"/>
        </w:rPr>
        <w:t>Rusijo</w:t>
      </w:r>
      <w:r w:rsidR="00A47A85" w:rsidRPr="002921BC">
        <w:rPr>
          <w:rFonts w:ascii="Times New Roman" w:hAnsi="Times New Roman" w:cs="Times New Roman"/>
          <w:sz w:val="22"/>
          <w:szCs w:val="22"/>
        </w:rPr>
        <w:t>s pilietis (-ė)</w:t>
      </w:r>
      <w:r w:rsidR="00752758" w:rsidRPr="002921BC">
        <w:rPr>
          <w:rFonts w:ascii="Times New Roman" w:hAnsi="Times New Roman" w:cs="Times New Roman"/>
          <w:sz w:val="22"/>
          <w:szCs w:val="22"/>
        </w:rPr>
        <w:t xml:space="preserve"> ar </w:t>
      </w:r>
      <w:r w:rsidR="001578F5" w:rsidRPr="002921BC">
        <w:rPr>
          <w:rFonts w:ascii="Times New Roman" w:hAnsi="Times New Roman" w:cs="Times New Roman"/>
          <w:sz w:val="22"/>
          <w:szCs w:val="22"/>
        </w:rPr>
        <w:t>įsisteigęs Rusijoje</w:t>
      </w:r>
      <w:r w:rsidRPr="002921BC">
        <w:rPr>
          <w:rFonts w:ascii="Times New Roman" w:hAnsi="Times New Roman" w:cs="Times New Roman"/>
          <w:sz w:val="22"/>
          <w:szCs w:val="22"/>
        </w:rPr>
        <w:t>;</w:t>
      </w:r>
    </w:p>
    <w:p w14:paraId="33226897" w14:textId="266A9A8A" w:rsidR="004D3BE3" w:rsidRPr="002921BC" w:rsidRDefault="004D3BE3" w:rsidP="004D3BE3">
      <w:pPr>
        <w:jc w:val="both"/>
        <w:rPr>
          <w:rFonts w:ascii="Times New Roman" w:hAnsi="Times New Roman" w:cs="Times New Roman"/>
          <w:sz w:val="22"/>
          <w:szCs w:val="22"/>
        </w:rPr>
      </w:pPr>
      <w:r w:rsidRPr="002921BC">
        <w:rPr>
          <w:rFonts w:ascii="Times New Roman" w:hAnsi="Times New Roman" w:cs="Times New Roman"/>
          <w:sz w:val="22"/>
          <w:szCs w:val="22"/>
        </w:rPr>
        <w:t xml:space="preserve">(b) </w:t>
      </w:r>
      <w:r w:rsidR="001578F5" w:rsidRPr="002921BC">
        <w:rPr>
          <w:rFonts w:ascii="Times New Roman" w:hAnsi="Times New Roman" w:cs="Times New Roman"/>
          <w:sz w:val="22"/>
          <w:szCs w:val="22"/>
        </w:rPr>
        <w:t xml:space="preserve">neveikiu </w:t>
      </w:r>
      <w:r w:rsidR="002907D9" w:rsidRPr="002921BC">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2921BC" w:rsidRDefault="004D3BE3" w:rsidP="00E957CD">
      <w:pPr>
        <w:jc w:val="both"/>
        <w:rPr>
          <w:rFonts w:ascii="Times New Roman" w:hAnsi="Times New Roman" w:cs="Times New Roman"/>
          <w:sz w:val="22"/>
          <w:szCs w:val="22"/>
        </w:rPr>
      </w:pPr>
      <w:r w:rsidRPr="002921BC">
        <w:rPr>
          <w:rFonts w:ascii="Times New Roman" w:hAnsi="Times New Roman" w:cs="Times New Roman"/>
          <w:sz w:val="22"/>
          <w:szCs w:val="22"/>
        </w:rPr>
        <w:t xml:space="preserve">d) sutartis nebus paskirta vykdyti </w:t>
      </w:r>
      <w:r w:rsidRPr="002921BC">
        <w:rPr>
          <w:rFonts w:ascii="Times New Roman" w:hAnsi="Times New Roman" w:cs="Times New Roman"/>
          <w:sz w:val="22"/>
          <w:szCs w:val="22"/>
          <w:shd w:val="clear" w:color="auto" w:fill="FFFFFF"/>
        </w:rPr>
        <w:t>subrangovui (-ams), ar kitam (-iems) subjektui (-tams), kurių pajėgumais remia</w:t>
      </w:r>
      <w:r w:rsidR="00EE5FC7" w:rsidRPr="002921BC">
        <w:rPr>
          <w:rFonts w:ascii="Times New Roman" w:hAnsi="Times New Roman" w:cs="Times New Roman"/>
          <w:sz w:val="22"/>
          <w:szCs w:val="22"/>
          <w:shd w:val="clear" w:color="auto" w:fill="FFFFFF"/>
        </w:rPr>
        <w:t>masi</w:t>
      </w:r>
      <w:r w:rsidRPr="002921BC">
        <w:rPr>
          <w:rFonts w:ascii="Times New Roman" w:hAnsi="Times New Roman" w:cs="Times New Roman"/>
          <w:sz w:val="22"/>
          <w:szCs w:val="22"/>
          <w:shd w:val="clear" w:color="auto" w:fill="FFFFFF"/>
        </w:rPr>
        <w:t>, kurie priskirtini šios deklaracijos a) arba b</w:t>
      </w:r>
      <w:r w:rsidR="004712B7" w:rsidRPr="002921BC">
        <w:rPr>
          <w:rFonts w:ascii="Times New Roman" w:hAnsi="Times New Roman" w:cs="Times New Roman"/>
          <w:sz w:val="22"/>
          <w:szCs w:val="22"/>
          <w:shd w:val="clear" w:color="auto" w:fill="FFFFFF"/>
        </w:rPr>
        <w:t>)</w:t>
      </w:r>
      <w:r w:rsidRPr="002921BC">
        <w:rPr>
          <w:rFonts w:ascii="Times New Roman" w:hAnsi="Times New Roman" w:cs="Times New Roman"/>
          <w:sz w:val="22"/>
          <w:szCs w:val="22"/>
          <w:shd w:val="clear" w:color="auto" w:fill="FFFFFF"/>
        </w:rPr>
        <w:t xml:space="preserve"> punktuose nurodytiems subjektams.</w:t>
      </w:r>
    </w:p>
    <w:p w14:paraId="27C4680A" w14:textId="77777777" w:rsidR="000F6E92" w:rsidRDefault="000F6E92" w:rsidP="000F6E92">
      <w:pPr>
        <w:rPr>
          <w:rFonts w:ascii="Times New Roman" w:hAnsi="Times New Roman" w:cs="Times New Roman"/>
          <w:sz w:val="22"/>
          <w:szCs w:val="22"/>
        </w:rPr>
      </w:pPr>
    </w:p>
    <w:p w14:paraId="2ADC82BC" w14:textId="77777777" w:rsidR="004D7D01" w:rsidRPr="002921BC" w:rsidRDefault="004D7D01" w:rsidP="000F6E92">
      <w:pPr>
        <w:rPr>
          <w:rFonts w:ascii="Times New Roman" w:hAnsi="Times New Roman" w:cs="Times New Roman"/>
          <w:sz w:val="22"/>
          <w:szCs w:val="22"/>
        </w:rPr>
      </w:pPr>
    </w:p>
    <w:p w14:paraId="5DC5C150" w14:textId="15669B58" w:rsidR="008D704D" w:rsidRPr="002921BC" w:rsidRDefault="00FE3D1F" w:rsidP="00AB5541">
      <w:pPr>
        <w:pStyle w:val="Antrat2"/>
        <w:ind w:left="5103"/>
        <w:rPr>
          <w:rFonts w:ascii="Times New Roman" w:hAnsi="Times New Roman" w:cs="Times New Roman"/>
          <w:color w:val="auto"/>
          <w:sz w:val="22"/>
          <w:szCs w:val="22"/>
        </w:rPr>
      </w:pPr>
      <w:bookmarkStart w:id="83" w:name="_Toc193199527"/>
      <w:r w:rsidRPr="002921BC">
        <w:rPr>
          <w:rFonts w:ascii="Times New Roman" w:hAnsi="Times New Roman" w:cs="Times New Roman"/>
          <w:color w:val="auto"/>
          <w:sz w:val="22"/>
          <w:szCs w:val="22"/>
        </w:rPr>
        <w:lastRenderedPageBreak/>
        <w:t xml:space="preserve">Pirkimo sąlygų </w:t>
      </w:r>
      <w:r w:rsidR="00AB5FFA" w:rsidRPr="002921BC">
        <w:rPr>
          <w:rFonts w:ascii="Times New Roman" w:hAnsi="Times New Roman" w:cs="Times New Roman"/>
          <w:color w:val="auto"/>
          <w:sz w:val="22"/>
          <w:szCs w:val="22"/>
        </w:rPr>
        <w:t>10</w:t>
      </w:r>
      <w:r w:rsidRPr="002921BC">
        <w:rPr>
          <w:rFonts w:ascii="Times New Roman" w:hAnsi="Times New Roman" w:cs="Times New Roman"/>
          <w:color w:val="auto"/>
          <w:sz w:val="22"/>
          <w:szCs w:val="22"/>
        </w:rPr>
        <w:t xml:space="preserve"> priedas </w:t>
      </w:r>
      <w:r w:rsidR="008D704D" w:rsidRPr="002921BC">
        <w:rPr>
          <w:rFonts w:ascii="Times New Roman" w:hAnsi="Times New Roman" w:cs="Times New Roman"/>
          <w:color w:val="auto"/>
          <w:sz w:val="22"/>
          <w:szCs w:val="22"/>
        </w:rPr>
        <w:t>„Sutarties projektas“</w:t>
      </w:r>
      <w:bookmarkEnd w:id="79"/>
      <w:bookmarkEnd w:id="80"/>
      <w:bookmarkEnd w:id="81"/>
      <w:bookmarkEnd w:id="83"/>
    </w:p>
    <w:p w14:paraId="040FB65E" w14:textId="77777777" w:rsidR="00AE422D" w:rsidRPr="002921BC" w:rsidRDefault="00AE422D" w:rsidP="00AB5541">
      <w:pPr>
        <w:rPr>
          <w:rFonts w:ascii="Times New Roman" w:hAnsi="Times New Roman" w:cs="Times New Roman"/>
          <w:sz w:val="22"/>
          <w:szCs w:val="22"/>
        </w:rPr>
      </w:pPr>
    </w:p>
    <w:p w14:paraId="3CC8FC10" w14:textId="77777777" w:rsidR="000F6E92" w:rsidRPr="002921BC" w:rsidRDefault="000F6E92" w:rsidP="000F6E92">
      <w:pPr>
        <w:keepNext/>
        <w:suppressAutoHyphens/>
        <w:spacing w:after="0" w:line="240" w:lineRule="auto"/>
        <w:jc w:val="center"/>
        <w:outlineLvl w:val="0"/>
        <w:rPr>
          <w:rFonts w:ascii="Times New Roman" w:eastAsia="Times New Roman" w:hAnsi="Times New Roman" w:cs="Times New Roman"/>
          <w:b/>
          <w:sz w:val="22"/>
          <w:szCs w:val="22"/>
          <w:lang w:eastAsia="en-US"/>
        </w:rPr>
      </w:pPr>
      <w:bookmarkStart w:id="84" w:name="_Toc193199528"/>
      <w:r w:rsidRPr="002921BC">
        <w:rPr>
          <w:rFonts w:ascii="Times New Roman" w:eastAsia="Times New Roman" w:hAnsi="Times New Roman" w:cs="Times New Roman"/>
          <w:b/>
          <w:sz w:val="22"/>
          <w:szCs w:val="22"/>
          <w:lang w:eastAsia="en-US"/>
        </w:rPr>
        <w:t>PIRKIMO SUTARTIS</w:t>
      </w:r>
      <w:bookmarkEnd w:id="84"/>
    </w:p>
    <w:p w14:paraId="057AC549" w14:textId="77777777" w:rsidR="000F6E92" w:rsidRPr="002921BC" w:rsidRDefault="000F6E92" w:rsidP="000F6E92">
      <w:pPr>
        <w:suppressAutoHyphens/>
        <w:spacing w:after="0" w:line="240" w:lineRule="auto"/>
        <w:rPr>
          <w:rFonts w:ascii="Times New Roman" w:eastAsia="Times New Roman" w:hAnsi="Times New Roman" w:cs="Times New Roman"/>
          <w:sz w:val="22"/>
          <w:szCs w:val="22"/>
          <w:lang w:eastAsia="en-US"/>
        </w:rPr>
      </w:pPr>
    </w:p>
    <w:p w14:paraId="51EF4255" w14:textId="77777777" w:rsidR="000F6E92" w:rsidRPr="002921BC" w:rsidRDefault="000F6E92" w:rsidP="000F6E92">
      <w:pPr>
        <w:spacing w:after="0" w:line="240" w:lineRule="auto"/>
        <w:jc w:val="center"/>
        <w:rPr>
          <w:rFonts w:ascii="Times New Roman" w:eastAsia="SimSun" w:hAnsi="Times New Roman" w:cs="Times New Roman"/>
          <w:sz w:val="22"/>
          <w:szCs w:val="22"/>
          <w:lang w:eastAsia="zh-CN"/>
        </w:rPr>
      </w:pPr>
      <w:r w:rsidRPr="002921BC">
        <w:rPr>
          <w:rFonts w:ascii="Times New Roman" w:eastAsia="SimSun" w:hAnsi="Times New Roman" w:cs="Times New Roman"/>
          <w:sz w:val="22"/>
          <w:szCs w:val="22"/>
          <w:lang w:eastAsia="zh-CN"/>
        </w:rPr>
        <w:t>pateikiama atskiru dokumentu</w:t>
      </w:r>
    </w:p>
    <w:p w14:paraId="62D09549" w14:textId="77777777" w:rsidR="000F6E92" w:rsidRPr="002921BC" w:rsidRDefault="000F6E92" w:rsidP="000F6E92">
      <w:pPr>
        <w:keepNext/>
        <w:spacing w:after="0" w:line="240" w:lineRule="auto"/>
        <w:jc w:val="center"/>
        <w:outlineLvl w:val="2"/>
        <w:rPr>
          <w:rFonts w:ascii="Times New Roman" w:eastAsia="Times New Roman" w:hAnsi="Times New Roman" w:cs="Times New Roman"/>
          <w:b/>
          <w:sz w:val="22"/>
          <w:szCs w:val="22"/>
          <w:lang w:eastAsia="en-US"/>
        </w:rPr>
      </w:pPr>
      <w:bookmarkStart w:id="85" w:name="_Toc193199529"/>
      <w:r w:rsidRPr="002921BC">
        <w:rPr>
          <w:rFonts w:ascii="Times New Roman" w:eastAsia="Times New Roman" w:hAnsi="Times New Roman" w:cs="Times New Roman"/>
          <w:iCs/>
          <w:sz w:val="22"/>
          <w:szCs w:val="22"/>
          <w:lang w:eastAsia="en-US"/>
        </w:rPr>
        <w:t>Dokumentai skelbiami viešai CVP IS priemonėmis kartu su kitais pirkimo dokumentais</w:t>
      </w:r>
      <w:bookmarkEnd w:id="85"/>
      <w:r w:rsidRPr="002921BC">
        <w:rPr>
          <w:rFonts w:ascii="Times New Roman" w:eastAsia="Times New Roman" w:hAnsi="Times New Roman" w:cs="Times New Roman"/>
          <w:b/>
          <w:sz w:val="22"/>
          <w:szCs w:val="22"/>
          <w:lang w:eastAsia="en-US"/>
        </w:rPr>
        <w:t xml:space="preserve"> </w:t>
      </w:r>
    </w:p>
    <w:p w14:paraId="76FC0CA0" w14:textId="77777777" w:rsidR="000F6E92" w:rsidRPr="002921BC" w:rsidRDefault="000F6E92" w:rsidP="000F6E92">
      <w:pPr>
        <w:spacing w:after="0" w:line="240" w:lineRule="auto"/>
        <w:ind w:firstLine="720"/>
        <w:jc w:val="center"/>
        <w:rPr>
          <w:rFonts w:ascii="Times New Roman" w:eastAsia="Calibri" w:hAnsi="Times New Roman" w:cs="Times New Roman"/>
          <w:sz w:val="22"/>
          <w:szCs w:val="22"/>
          <w:lang w:eastAsia="en-US"/>
        </w:rPr>
      </w:pPr>
      <w:r w:rsidRPr="002921BC">
        <w:rPr>
          <w:rFonts w:ascii="Times New Roman" w:eastAsia="Times New Roman" w:hAnsi="Times New Roman" w:cs="Times New Roman"/>
          <w:sz w:val="22"/>
          <w:szCs w:val="22"/>
          <w:lang w:eastAsia="en-US"/>
        </w:rPr>
        <w:t>________________</w:t>
      </w:r>
    </w:p>
    <w:p w14:paraId="4B0E118A" w14:textId="77777777" w:rsidR="000F6E92" w:rsidRPr="002921BC" w:rsidRDefault="000F6E92" w:rsidP="000F6E92">
      <w:pPr>
        <w:jc w:val="both"/>
        <w:rPr>
          <w:rFonts w:ascii="Times New Roman" w:hAnsi="Times New Roman" w:cs="Times New Roman"/>
          <w:b/>
          <w:bCs/>
          <w:smallCaps/>
          <w:sz w:val="22"/>
          <w:szCs w:val="22"/>
        </w:rPr>
      </w:pPr>
    </w:p>
    <w:p w14:paraId="72D125CB" w14:textId="77777777" w:rsidR="000F6E92" w:rsidRPr="002921BC" w:rsidRDefault="000F6E92" w:rsidP="000F6E92">
      <w:pPr>
        <w:jc w:val="both"/>
        <w:rPr>
          <w:rFonts w:ascii="Times New Roman" w:hAnsi="Times New Roman" w:cs="Times New Roman"/>
          <w:b/>
          <w:bCs/>
          <w:smallCaps/>
          <w:sz w:val="22"/>
          <w:szCs w:val="22"/>
        </w:rPr>
      </w:pPr>
    </w:p>
    <w:p w14:paraId="16239F3C" w14:textId="77777777" w:rsidR="000F6E92" w:rsidRPr="002921BC" w:rsidRDefault="000F6E92" w:rsidP="000F6E92">
      <w:pPr>
        <w:jc w:val="both"/>
        <w:rPr>
          <w:rFonts w:ascii="Times New Roman" w:hAnsi="Times New Roman" w:cs="Times New Roman"/>
          <w:b/>
          <w:bCs/>
          <w:smallCaps/>
          <w:sz w:val="22"/>
          <w:szCs w:val="22"/>
        </w:rPr>
      </w:pPr>
    </w:p>
    <w:p w14:paraId="78D31C06" w14:textId="77777777" w:rsidR="000F6E92" w:rsidRPr="002921BC" w:rsidRDefault="000F6E92" w:rsidP="000F6E92">
      <w:pPr>
        <w:jc w:val="both"/>
        <w:rPr>
          <w:rFonts w:ascii="Times New Roman" w:hAnsi="Times New Roman" w:cs="Times New Roman"/>
          <w:b/>
          <w:bCs/>
          <w:smallCaps/>
          <w:sz w:val="22"/>
          <w:szCs w:val="22"/>
        </w:rPr>
      </w:pPr>
    </w:p>
    <w:p w14:paraId="194972ED" w14:textId="77777777" w:rsidR="000F6E92" w:rsidRPr="002921BC" w:rsidRDefault="000F6E92" w:rsidP="000F6E92">
      <w:pPr>
        <w:jc w:val="both"/>
        <w:rPr>
          <w:rFonts w:ascii="Times New Roman" w:hAnsi="Times New Roman" w:cs="Times New Roman"/>
          <w:b/>
          <w:bCs/>
          <w:smallCaps/>
          <w:sz w:val="22"/>
          <w:szCs w:val="22"/>
        </w:rPr>
      </w:pPr>
    </w:p>
    <w:p w14:paraId="45E1B35C" w14:textId="77777777" w:rsidR="000F6E92" w:rsidRPr="002921BC" w:rsidRDefault="000F6E92" w:rsidP="000F6E92">
      <w:pPr>
        <w:jc w:val="both"/>
        <w:rPr>
          <w:rFonts w:ascii="Times New Roman" w:hAnsi="Times New Roman" w:cs="Times New Roman"/>
          <w:b/>
          <w:bCs/>
          <w:smallCaps/>
          <w:sz w:val="22"/>
          <w:szCs w:val="22"/>
        </w:rPr>
      </w:pPr>
    </w:p>
    <w:p w14:paraId="72C8CFBA" w14:textId="77777777" w:rsidR="000F6E92" w:rsidRPr="002921BC" w:rsidRDefault="000F6E92" w:rsidP="000F6E92">
      <w:pPr>
        <w:jc w:val="both"/>
        <w:rPr>
          <w:rFonts w:ascii="Times New Roman" w:hAnsi="Times New Roman" w:cs="Times New Roman"/>
          <w:b/>
          <w:bCs/>
          <w:smallCaps/>
          <w:sz w:val="22"/>
          <w:szCs w:val="22"/>
        </w:rPr>
      </w:pPr>
    </w:p>
    <w:p w14:paraId="59EBDB13" w14:textId="77777777" w:rsidR="000F6E92" w:rsidRPr="002921BC" w:rsidRDefault="000F6E92" w:rsidP="000F6E92">
      <w:pPr>
        <w:jc w:val="both"/>
        <w:rPr>
          <w:rFonts w:ascii="Times New Roman" w:hAnsi="Times New Roman" w:cs="Times New Roman"/>
          <w:b/>
          <w:bCs/>
          <w:smallCaps/>
          <w:sz w:val="22"/>
          <w:szCs w:val="22"/>
        </w:rPr>
      </w:pPr>
    </w:p>
    <w:p w14:paraId="65C7B4F1" w14:textId="77777777" w:rsidR="000F6E92" w:rsidRPr="002921BC" w:rsidRDefault="000F6E92" w:rsidP="000F6E92">
      <w:pPr>
        <w:jc w:val="both"/>
        <w:rPr>
          <w:rFonts w:ascii="Times New Roman" w:hAnsi="Times New Roman" w:cs="Times New Roman"/>
          <w:b/>
          <w:bCs/>
          <w:smallCaps/>
          <w:sz w:val="22"/>
          <w:szCs w:val="22"/>
        </w:rPr>
      </w:pPr>
    </w:p>
    <w:p w14:paraId="689E61B6" w14:textId="77777777" w:rsidR="000F6E92" w:rsidRPr="002921BC" w:rsidRDefault="000F6E92" w:rsidP="000F6E92">
      <w:pPr>
        <w:jc w:val="both"/>
        <w:rPr>
          <w:rFonts w:ascii="Times New Roman" w:hAnsi="Times New Roman" w:cs="Times New Roman"/>
          <w:b/>
          <w:bCs/>
          <w:smallCaps/>
          <w:sz w:val="22"/>
          <w:szCs w:val="22"/>
        </w:rPr>
      </w:pPr>
    </w:p>
    <w:p w14:paraId="60303F56" w14:textId="77777777" w:rsidR="000F6E92" w:rsidRPr="002921BC" w:rsidRDefault="000F6E92" w:rsidP="000F6E92">
      <w:pPr>
        <w:jc w:val="both"/>
        <w:rPr>
          <w:rFonts w:ascii="Times New Roman" w:hAnsi="Times New Roman" w:cs="Times New Roman"/>
          <w:b/>
          <w:bCs/>
          <w:smallCaps/>
          <w:sz w:val="22"/>
          <w:szCs w:val="22"/>
        </w:rPr>
      </w:pPr>
    </w:p>
    <w:p w14:paraId="6C6025D7" w14:textId="77777777" w:rsidR="000F6E92" w:rsidRPr="002921BC" w:rsidRDefault="000F6E92" w:rsidP="000F6E92">
      <w:pPr>
        <w:jc w:val="both"/>
        <w:rPr>
          <w:rFonts w:ascii="Times New Roman" w:hAnsi="Times New Roman" w:cs="Times New Roman"/>
          <w:b/>
          <w:bCs/>
          <w:smallCaps/>
          <w:sz w:val="22"/>
          <w:szCs w:val="22"/>
        </w:rPr>
      </w:pPr>
    </w:p>
    <w:p w14:paraId="5BB00F62" w14:textId="77777777" w:rsidR="000F6E92" w:rsidRPr="002921BC" w:rsidRDefault="000F6E92" w:rsidP="000F6E92">
      <w:pPr>
        <w:jc w:val="both"/>
        <w:rPr>
          <w:rFonts w:ascii="Times New Roman" w:hAnsi="Times New Roman" w:cs="Times New Roman"/>
          <w:b/>
          <w:bCs/>
          <w:smallCaps/>
          <w:sz w:val="22"/>
          <w:szCs w:val="22"/>
        </w:rPr>
      </w:pPr>
    </w:p>
    <w:p w14:paraId="3524DCD1" w14:textId="77777777" w:rsidR="000F6E92" w:rsidRPr="002921BC" w:rsidRDefault="000F6E92" w:rsidP="000F6E92">
      <w:pPr>
        <w:jc w:val="both"/>
        <w:rPr>
          <w:rFonts w:ascii="Times New Roman" w:hAnsi="Times New Roman" w:cs="Times New Roman"/>
          <w:b/>
          <w:bCs/>
          <w:smallCaps/>
          <w:sz w:val="22"/>
          <w:szCs w:val="22"/>
        </w:rPr>
      </w:pPr>
    </w:p>
    <w:p w14:paraId="1BA9FAC0" w14:textId="77777777" w:rsidR="000F6E92" w:rsidRPr="002921BC" w:rsidRDefault="000F6E92" w:rsidP="000F6E92">
      <w:pPr>
        <w:jc w:val="both"/>
        <w:rPr>
          <w:rFonts w:ascii="Times New Roman" w:hAnsi="Times New Roman" w:cs="Times New Roman"/>
          <w:b/>
          <w:bCs/>
          <w:smallCaps/>
          <w:sz w:val="22"/>
          <w:szCs w:val="22"/>
        </w:rPr>
      </w:pPr>
    </w:p>
    <w:p w14:paraId="5F1ACB1C" w14:textId="77777777" w:rsidR="000F6E92" w:rsidRPr="002921BC" w:rsidRDefault="000F6E92" w:rsidP="000F6E92">
      <w:pPr>
        <w:jc w:val="both"/>
        <w:rPr>
          <w:rFonts w:ascii="Times New Roman" w:hAnsi="Times New Roman" w:cs="Times New Roman"/>
          <w:b/>
          <w:bCs/>
          <w:smallCaps/>
          <w:sz w:val="22"/>
          <w:szCs w:val="22"/>
        </w:rPr>
      </w:pPr>
    </w:p>
    <w:p w14:paraId="6205D737" w14:textId="77777777" w:rsidR="000F6E92" w:rsidRPr="002921BC" w:rsidRDefault="000F6E92" w:rsidP="000F6E92">
      <w:pPr>
        <w:jc w:val="both"/>
        <w:rPr>
          <w:rFonts w:ascii="Times New Roman" w:hAnsi="Times New Roman" w:cs="Times New Roman"/>
          <w:b/>
          <w:bCs/>
          <w:smallCaps/>
          <w:sz w:val="22"/>
          <w:szCs w:val="22"/>
        </w:rPr>
      </w:pPr>
    </w:p>
    <w:p w14:paraId="45D4EE54" w14:textId="77777777" w:rsidR="000F6E92" w:rsidRPr="002921BC" w:rsidRDefault="000F6E92" w:rsidP="000F6E92">
      <w:pPr>
        <w:jc w:val="both"/>
        <w:rPr>
          <w:rFonts w:ascii="Times New Roman" w:hAnsi="Times New Roman" w:cs="Times New Roman"/>
          <w:b/>
          <w:bCs/>
          <w:smallCaps/>
          <w:sz w:val="22"/>
          <w:szCs w:val="22"/>
        </w:rPr>
      </w:pPr>
    </w:p>
    <w:p w14:paraId="524D74B5" w14:textId="77777777" w:rsidR="000F6E92" w:rsidRPr="002921BC" w:rsidRDefault="000F6E92" w:rsidP="000F6E92">
      <w:pPr>
        <w:jc w:val="both"/>
        <w:rPr>
          <w:rFonts w:ascii="Times New Roman" w:hAnsi="Times New Roman" w:cs="Times New Roman"/>
          <w:b/>
          <w:bCs/>
          <w:smallCaps/>
          <w:sz w:val="22"/>
          <w:szCs w:val="22"/>
        </w:rPr>
      </w:pPr>
    </w:p>
    <w:p w14:paraId="409D4731" w14:textId="77777777" w:rsidR="000F6E92" w:rsidRPr="002921BC" w:rsidRDefault="000F6E92" w:rsidP="000F6E92">
      <w:pPr>
        <w:jc w:val="both"/>
        <w:rPr>
          <w:rFonts w:ascii="Times New Roman" w:hAnsi="Times New Roman" w:cs="Times New Roman"/>
          <w:b/>
          <w:bCs/>
          <w:smallCaps/>
          <w:sz w:val="22"/>
          <w:szCs w:val="22"/>
        </w:rPr>
      </w:pPr>
    </w:p>
    <w:p w14:paraId="44EAC2B8" w14:textId="77777777" w:rsidR="000F6E92" w:rsidRPr="002921BC" w:rsidRDefault="000F6E92" w:rsidP="000F6E92">
      <w:pPr>
        <w:jc w:val="both"/>
        <w:rPr>
          <w:rFonts w:ascii="Times New Roman" w:hAnsi="Times New Roman" w:cs="Times New Roman"/>
          <w:b/>
          <w:bCs/>
          <w:smallCaps/>
          <w:sz w:val="22"/>
          <w:szCs w:val="22"/>
        </w:rPr>
      </w:pPr>
    </w:p>
    <w:p w14:paraId="257E8CD5" w14:textId="77777777" w:rsidR="000F6E92" w:rsidRPr="002921BC" w:rsidRDefault="000F6E92" w:rsidP="000F6E92">
      <w:pPr>
        <w:jc w:val="both"/>
        <w:rPr>
          <w:rFonts w:ascii="Times New Roman" w:hAnsi="Times New Roman" w:cs="Times New Roman"/>
          <w:b/>
          <w:bCs/>
          <w:smallCaps/>
          <w:sz w:val="22"/>
          <w:szCs w:val="22"/>
        </w:rPr>
      </w:pPr>
    </w:p>
    <w:p w14:paraId="6F774839" w14:textId="77777777" w:rsidR="000F6E92" w:rsidRPr="002921BC" w:rsidRDefault="000F6E92" w:rsidP="000F6E92">
      <w:pPr>
        <w:jc w:val="both"/>
        <w:rPr>
          <w:rFonts w:ascii="Times New Roman" w:hAnsi="Times New Roman" w:cs="Times New Roman"/>
          <w:b/>
          <w:bCs/>
          <w:smallCaps/>
          <w:sz w:val="22"/>
          <w:szCs w:val="22"/>
        </w:rPr>
      </w:pPr>
    </w:p>
    <w:p w14:paraId="6F09D771" w14:textId="3DC7E1EB" w:rsidR="001609C6" w:rsidRDefault="001609C6">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055C1B61" w14:textId="77777777" w:rsidR="000F6E92" w:rsidRPr="002921BC" w:rsidRDefault="000F6E92" w:rsidP="000F6E92">
      <w:pPr>
        <w:pStyle w:val="Antrat2"/>
        <w:ind w:left="5103"/>
        <w:rPr>
          <w:rFonts w:ascii="Times New Roman" w:hAnsi="Times New Roman" w:cs="Times New Roman"/>
          <w:color w:val="auto"/>
          <w:sz w:val="22"/>
          <w:szCs w:val="22"/>
        </w:rPr>
      </w:pPr>
      <w:bookmarkStart w:id="86" w:name="_Toc193199530"/>
      <w:r w:rsidRPr="002921BC">
        <w:rPr>
          <w:rFonts w:ascii="Times New Roman" w:hAnsi="Times New Roman" w:cs="Times New Roman"/>
          <w:color w:val="auto"/>
          <w:sz w:val="22"/>
          <w:szCs w:val="22"/>
        </w:rPr>
        <w:lastRenderedPageBreak/>
        <w:t>Pirkimo sąlygų 11 priedas „Siūlomų specialistų sąrašas“</w:t>
      </w:r>
      <w:bookmarkEnd w:id="86"/>
    </w:p>
    <w:p w14:paraId="399301AD" w14:textId="77777777" w:rsidR="000F6E92" w:rsidRPr="002921BC" w:rsidRDefault="000F6E92" w:rsidP="000F6E92">
      <w:pPr>
        <w:spacing w:after="0" w:line="264" w:lineRule="auto"/>
        <w:ind w:right="480"/>
        <w:jc w:val="center"/>
        <w:rPr>
          <w:rFonts w:ascii="Times New Roman" w:eastAsia="Times New Roman" w:hAnsi="Times New Roman" w:cs="Times New Roman"/>
          <w:b/>
          <w:sz w:val="22"/>
          <w:szCs w:val="22"/>
          <w:lang w:eastAsia="en-US"/>
        </w:rPr>
      </w:pPr>
    </w:p>
    <w:p w14:paraId="3AE5BED3" w14:textId="77777777" w:rsidR="000E6FA6" w:rsidRPr="000E6FA6" w:rsidRDefault="000E6FA6" w:rsidP="000E6FA6">
      <w:pPr>
        <w:spacing w:after="120" w:line="240" w:lineRule="auto"/>
        <w:jc w:val="center"/>
        <w:rPr>
          <w:rFonts w:ascii="Times New Roman" w:eastAsia="Times New Roman" w:hAnsi="Times New Roman" w:cs="Times New Roman"/>
          <w:b/>
          <w:sz w:val="24"/>
          <w:szCs w:val="24"/>
          <w:lang w:eastAsia="en-US"/>
        </w:rPr>
      </w:pPr>
      <w:bookmarkStart w:id="87" w:name="_Toc193199531"/>
      <w:r w:rsidRPr="000E6FA6">
        <w:rPr>
          <w:rFonts w:ascii="Times New Roman" w:eastAsia="Times New Roman" w:hAnsi="Times New Roman" w:cs="Times New Roman"/>
          <w:b/>
          <w:sz w:val="24"/>
          <w:szCs w:val="24"/>
          <w:lang w:eastAsia="en-US"/>
        </w:rPr>
        <w:t>SIŪLOMŲ SPECIALISTŲ SĄRAŠAS</w:t>
      </w:r>
    </w:p>
    <w:p w14:paraId="1AD67CD8" w14:textId="77777777" w:rsidR="000E6FA6" w:rsidRPr="000E6FA6" w:rsidRDefault="000E6FA6" w:rsidP="000E6FA6">
      <w:pPr>
        <w:spacing w:after="0" w:line="240" w:lineRule="auto"/>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0E6FA6" w:rsidRPr="000E6FA6" w14:paraId="5941BFA1" w14:textId="77777777" w:rsidTr="00B41D7F">
        <w:trPr>
          <w:tblHeader/>
        </w:trPr>
        <w:tc>
          <w:tcPr>
            <w:tcW w:w="572" w:type="dxa"/>
            <w:shd w:val="clear" w:color="auto" w:fill="auto"/>
          </w:tcPr>
          <w:p w14:paraId="31803C4B" w14:textId="77777777" w:rsidR="000E6FA6" w:rsidRPr="000E6FA6" w:rsidRDefault="000E6FA6" w:rsidP="000E6FA6">
            <w:pPr>
              <w:tabs>
                <w:tab w:val="left" w:pos="851"/>
              </w:tabs>
              <w:spacing w:after="0" w:line="240" w:lineRule="auto"/>
              <w:ind w:left="-113" w:right="-108"/>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 xml:space="preserve">Eil. </w:t>
            </w:r>
          </w:p>
          <w:p w14:paraId="1F95CA36" w14:textId="77777777" w:rsidR="000E6FA6" w:rsidRPr="000E6FA6" w:rsidRDefault="000E6FA6" w:rsidP="000E6FA6">
            <w:pPr>
              <w:tabs>
                <w:tab w:val="left" w:pos="851"/>
              </w:tabs>
              <w:spacing w:after="0" w:line="240" w:lineRule="auto"/>
              <w:ind w:left="-113" w:right="-108"/>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Nr.</w:t>
            </w:r>
          </w:p>
        </w:tc>
        <w:tc>
          <w:tcPr>
            <w:tcW w:w="1843" w:type="dxa"/>
            <w:shd w:val="clear" w:color="auto" w:fill="auto"/>
          </w:tcPr>
          <w:p w14:paraId="507B3F99"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Pasiūlyme nurodyto specialisto vardas, pavardė</w:t>
            </w:r>
          </w:p>
        </w:tc>
        <w:tc>
          <w:tcPr>
            <w:tcW w:w="2693" w:type="dxa"/>
            <w:shd w:val="clear" w:color="auto" w:fill="auto"/>
          </w:tcPr>
          <w:p w14:paraId="2343C373" w14:textId="56DF4BA9"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Numatytos eiti pareigos pagal pirkimo dokumentų 4 priedo 1 lentelės 3.1-3.</w:t>
            </w:r>
            <w:r w:rsidR="004D7D01">
              <w:rPr>
                <w:rFonts w:ascii="Times New Roman" w:eastAsia="Times New Roman" w:hAnsi="Times New Roman" w:cs="Times New Roman"/>
                <w:b/>
                <w:sz w:val="18"/>
                <w:szCs w:val="18"/>
                <w:lang w:eastAsia="en-US"/>
              </w:rPr>
              <w:t>4</w:t>
            </w:r>
            <w:r w:rsidRPr="000E6FA6">
              <w:rPr>
                <w:rFonts w:ascii="Times New Roman" w:eastAsia="Times New Roman" w:hAnsi="Times New Roman" w:cs="Times New Roman"/>
                <w:b/>
                <w:sz w:val="18"/>
                <w:szCs w:val="18"/>
                <w:lang w:eastAsia="en-US"/>
              </w:rPr>
              <w:t xml:space="preserve"> papunkčius</w:t>
            </w:r>
          </w:p>
          <w:p w14:paraId="79ADD7B5"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p>
        </w:tc>
        <w:tc>
          <w:tcPr>
            <w:tcW w:w="2268" w:type="dxa"/>
            <w:shd w:val="clear" w:color="auto" w:fill="auto"/>
          </w:tcPr>
          <w:p w14:paraId="1D393F28"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Įmonė, kurioje dirba specialistas ar yra sudaręs subrangos / nuomos (ar kitais pagrindais) sutartį</w:t>
            </w:r>
          </w:p>
        </w:tc>
        <w:tc>
          <w:tcPr>
            <w:tcW w:w="2551" w:type="dxa"/>
            <w:shd w:val="clear" w:color="auto" w:fill="auto"/>
          </w:tcPr>
          <w:p w14:paraId="38389382"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Kvalifikacijos atestatą išdavusi institucija,</w:t>
            </w:r>
          </w:p>
          <w:p w14:paraId="6D7FC1FC"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b/>
                <w:sz w:val="18"/>
                <w:szCs w:val="18"/>
                <w:lang w:eastAsia="en-US"/>
              </w:rPr>
            </w:pPr>
            <w:r w:rsidRPr="000E6FA6">
              <w:rPr>
                <w:rFonts w:ascii="Times New Roman" w:eastAsia="Times New Roman" w:hAnsi="Times New Roman" w:cs="Times New Roman"/>
                <w:b/>
                <w:sz w:val="18"/>
                <w:szCs w:val="18"/>
                <w:lang w:eastAsia="en-US"/>
              </w:rPr>
              <w:t>kvalifikacijos atestato / teisės pripažinimo pažymos Nr. ir galiojimo terminas</w:t>
            </w:r>
          </w:p>
        </w:tc>
      </w:tr>
      <w:tr w:rsidR="000E6FA6" w:rsidRPr="000E6FA6" w14:paraId="743079A1" w14:textId="77777777" w:rsidTr="00B41D7F">
        <w:tc>
          <w:tcPr>
            <w:tcW w:w="572" w:type="dxa"/>
            <w:shd w:val="clear" w:color="auto" w:fill="auto"/>
          </w:tcPr>
          <w:p w14:paraId="4A6170A9"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sz w:val="24"/>
                <w:szCs w:val="20"/>
                <w:lang w:eastAsia="en-US"/>
              </w:rPr>
            </w:pPr>
          </w:p>
        </w:tc>
        <w:tc>
          <w:tcPr>
            <w:tcW w:w="1843" w:type="dxa"/>
            <w:shd w:val="clear" w:color="auto" w:fill="auto"/>
          </w:tcPr>
          <w:p w14:paraId="172BCFD3"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693" w:type="dxa"/>
            <w:shd w:val="clear" w:color="auto" w:fill="auto"/>
          </w:tcPr>
          <w:p w14:paraId="06D08F9F"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268" w:type="dxa"/>
            <w:shd w:val="clear" w:color="auto" w:fill="auto"/>
          </w:tcPr>
          <w:p w14:paraId="0A22828F"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551" w:type="dxa"/>
            <w:shd w:val="clear" w:color="auto" w:fill="auto"/>
          </w:tcPr>
          <w:p w14:paraId="68F7597A"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r>
      <w:tr w:rsidR="000E6FA6" w:rsidRPr="000E6FA6" w14:paraId="1C6B9427" w14:textId="77777777" w:rsidTr="00B41D7F">
        <w:tc>
          <w:tcPr>
            <w:tcW w:w="572" w:type="dxa"/>
            <w:shd w:val="clear" w:color="auto" w:fill="auto"/>
          </w:tcPr>
          <w:p w14:paraId="02B70D4D"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sz w:val="24"/>
                <w:szCs w:val="20"/>
                <w:lang w:eastAsia="en-US"/>
              </w:rPr>
            </w:pPr>
          </w:p>
        </w:tc>
        <w:tc>
          <w:tcPr>
            <w:tcW w:w="1843" w:type="dxa"/>
            <w:shd w:val="clear" w:color="auto" w:fill="auto"/>
          </w:tcPr>
          <w:p w14:paraId="43860788"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693" w:type="dxa"/>
            <w:shd w:val="clear" w:color="auto" w:fill="auto"/>
          </w:tcPr>
          <w:p w14:paraId="07DBCDF8"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268" w:type="dxa"/>
            <w:shd w:val="clear" w:color="auto" w:fill="auto"/>
          </w:tcPr>
          <w:p w14:paraId="16795A3E"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551" w:type="dxa"/>
            <w:shd w:val="clear" w:color="auto" w:fill="auto"/>
          </w:tcPr>
          <w:p w14:paraId="4887CA60"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r>
      <w:tr w:rsidR="000E6FA6" w:rsidRPr="000E6FA6" w14:paraId="61EF6256" w14:textId="77777777" w:rsidTr="00B41D7F">
        <w:tc>
          <w:tcPr>
            <w:tcW w:w="572" w:type="dxa"/>
            <w:shd w:val="clear" w:color="auto" w:fill="auto"/>
          </w:tcPr>
          <w:p w14:paraId="661F5663"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sz w:val="24"/>
                <w:szCs w:val="20"/>
                <w:lang w:eastAsia="en-US"/>
              </w:rPr>
            </w:pPr>
          </w:p>
        </w:tc>
        <w:tc>
          <w:tcPr>
            <w:tcW w:w="1843" w:type="dxa"/>
            <w:shd w:val="clear" w:color="auto" w:fill="auto"/>
          </w:tcPr>
          <w:p w14:paraId="5B41F2F9"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693" w:type="dxa"/>
            <w:shd w:val="clear" w:color="auto" w:fill="auto"/>
          </w:tcPr>
          <w:p w14:paraId="0C132096" w14:textId="77777777" w:rsidR="000E6FA6" w:rsidRPr="000E6FA6" w:rsidRDefault="000E6FA6" w:rsidP="000E6FA6">
            <w:pPr>
              <w:spacing w:after="0" w:line="240" w:lineRule="auto"/>
              <w:jc w:val="both"/>
              <w:rPr>
                <w:rFonts w:ascii="Times New Roman" w:eastAsia="Times New Roman" w:hAnsi="Times New Roman" w:cs="Times New Roman"/>
                <w:sz w:val="24"/>
                <w:szCs w:val="20"/>
                <w:lang w:eastAsia="en-US"/>
              </w:rPr>
            </w:pPr>
          </w:p>
        </w:tc>
        <w:tc>
          <w:tcPr>
            <w:tcW w:w="2268" w:type="dxa"/>
            <w:shd w:val="clear" w:color="auto" w:fill="auto"/>
          </w:tcPr>
          <w:p w14:paraId="54D5E412" w14:textId="77777777" w:rsidR="000E6FA6" w:rsidRPr="000E6FA6" w:rsidRDefault="000E6FA6" w:rsidP="000E6FA6">
            <w:pPr>
              <w:spacing w:after="0" w:line="240" w:lineRule="auto"/>
              <w:jc w:val="both"/>
              <w:rPr>
                <w:rFonts w:ascii="Times New Roman" w:eastAsia="Times New Roman" w:hAnsi="Times New Roman" w:cs="Times New Roman"/>
                <w:sz w:val="24"/>
                <w:szCs w:val="20"/>
                <w:lang w:eastAsia="en-US"/>
              </w:rPr>
            </w:pPr>
          </w:p>
        </w:tc>
        <w:tc>
          <w:tcPr>
            <w:tcW w:w="2551" w:type="dxa"/>
            <w:shd w:val="clear" w:color="auto" w:fill="auto"/>
          </w:tcPr>
          <w:p w14:paraId="2C9B6E9E"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r>
      <w:tr w:rsidR="000E6FA6" w:rsidRPr="000E6FA6" w14:paraId="575D5C30" w14:textId="77777777" w:rsidTr="00B41D7F">
        <w:tc>
          <w:tcPr>
            <w:tcW w:w="572" w:type="dxa"/>
            <w:shd w:val="clear" w:color="auto" w:fill="auto"/>
          </w:tcPr>
          <w:p w14:paraId="0CB92C64" w14:textId="77777777" w:rsidR="000E6FA6" w:rsidRPr="000E6FA6" w:rsidRDefault="000E6FA6" w:rsidP="000E6FA6">
            <w:pPr>
              <w:tabs>
                <w:tab w:val="left" w:pos="851"/>
              </w:tabs>
              <w:spacing w:after="0" w:line="240" w:lineRule="auto"/>
              <w:jc w:val="center"/>
              <w:rPr>
                <w:rFonts w:ascii="Times New Roman" w:eastAsia="Times New Roman" w:hAnsi="Times New Roman" w:cs="Times New Roman"/>
                <w:sz w:val="24"/>
                <w:szCs w:val="20"/>
                <w:lang w:eastAsia="en-US"/>
              </w:rPr>
            </w:pPr>
          </w:p>
        </w:tc>
        <w:tc>
          <w:tcPr>
            <w:tcW w:w="1843" w:type="dxa"/>
            <w:shd w:val="clear" w:color="auto" w:fill="auto"/>
          </w:tcPr>
          <w:p w14:paraId="36E8B911"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c>
          <w:tcPr>
            <w:tcW w:w="2693" w:type="dxa"/>
            <w:shd w:val="clear" w:color="auto" w:fill="auto"/>
          </w:tcPr>
          <w:p w14:paraId="1910989F" w14:textId="77777777" w:rsidR="000E6FA6" w:rsidRPr="000E6FA6" w:rsidRDefault="000E6FA6" w:rsidP="000E6FA6">
            <w:pPr>
              <w:spacing w:after="0" w:line="240" w:lineRule="auto"/>
              <w:jc w:val="both"/>
              <w:rPr>
                <w:rFonts w:ascii="Times New Roman" w:eastAsia="Times New Roman" w:hAnsi="Times New Roman" w:cs="Times New Roman"/>
                <w:sz w:val="24"/>
                <w:szCs w:val="20"/>
                <w:lang w:eastAsia="en-US"/>
              </w:rPr>
            </w:pPr>
          </w:p>
        </w:tc>
        <w:tc>
          <w:tcPr>
            <w:tcW w:w="2268" w:type="dxa"/>
            <w:shd w:val="clear" w:color="auto" w:fill="auto"/>
          </w:tcPr>
          <w:p w14:paraId="2CBBBE44" w14:textId="77777777" w:rsidR="000E6FA6" w:rsidRPr="000E6FA6" w:rsidRDefault="000E6FA6" w:rsidP="000E6FA6">
            <w:pPr>
              <w:spacing w:after="0" w:line="240" w:lineRule="auto"/>
              <w:jc w:val="both"/>
              <w:rPr>
                <w:rFonts w:ascii="Times New Roman" w:eastAsia="Times New Roman" w:hAnsi="Times New Roman" w:cs="Times New Roman"/>
                <w:sz w:val="24"/>
                <w:szCs w:val="20"/>
                <w:lang w:eastAsia="en-US"/>
              </w:rPr>
            </w:pPr>
          </w:p>
        </w:tc>
        <w:tc>
          <w:tcPr>
            <w:tcW w:w="2551" w:type="dxa"/>
            <w:shd w:val="clear" w:color="auto" w:fill="auto"/>
          </w:tcPr>
          <w:p w14:paraId="397EFA84" w14:textId="77777777" w:rsidR="000E6FA6" w:rsidRPr="000E6FA6" w:rsidRDefault="000E6FA6" w:rsidP="000E6FA6">
            <w:pPr>
              <w:tabs>
                <w:tab w:val="left" w:pos="851"/>
              </w:tabs>
              <w:spacing w:after="0" w:line="240" w:lineRule="auto"/>
              <w:jc w:val="both"/>
              <w:rPr>
                <w:rFonts w:ascii="Times New Roman" w:eastAsia="Times New Roman" w:hAnsi="Times New Roman" w:cs="Times New Roman"/>
                <w:sz w:val="24"/>
                <w:szCs w:val="20"/>
                <w:lang w:eastAsia="en-US"/>
              </w:rPr>
            </w:pPr>
          </w:p>
        </w:tc>
      </w:tr>
    </w:tbl>
    <w:p w14:paraId="379C6D43" w14:textId="77777777" w:rsidR="000E6FA6" w:rsidRPr="000E6FA6" w:rsidRDefault="000E6FA6" w:rsidP="000E6FA6">
      <w:pPr>
        <w:spacing w:after="0" w:line="240" w:lineRule="auto"/>
        <w:ind w:left="284"/>
        <w:jc w:val="both"/>
        <w:rPr>
          <w:rFonts w:ascii="Times New Roman" w:eastAsia="Times New Roman" w:hAnsi="Times New Roman" w:cs="Times New Roman"/>
          <w:sz w:val="24"/>
          <w:szCs w:val="24"/>
          <w:lang w:eastAsia="en-US"/>
        </w:rPr>
      </w:pPr>
    </w:p>
    <w:p w14:paraId="07186C06" w14:textId="77777777" w:rsidR="000E6FA6" w:rsidRDefault="000E6FA6" w:rsidP="000E6FA6">
      <w:pPr>
        <w:spacing w:after="0" w:line="240" w:lineRule="auto"/>
        <w:ind w:left="284"/>
        <w:jc w:val="both"/>
        <w:rPr>
          <w:rFonts w:ascii="Times New Roman" w:eastAsia="Times New Roman" w:hAnsi="Times New Roman" w:cs="Times New Roman"/>
          <w:sz w:val="24"/>
          <w:szCs w:val="24"/>
          <w:lang w:eastAsia="en-US"/>
        </w:rPr>
      </w:pPr>
    </w:p>
    <w:p w14:paraId="699F846E"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7FF2DA52"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9144567"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458DBB82"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0721ED95"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25102EA0"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4A4714A8"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34A2C22"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72954DF"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32D3DB2F"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BE2E2B3"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B713A1E"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31213996"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5895F73"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6070FF9B"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3893F94E"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07B70775"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995DF71"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3EC8F273"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D924540"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72377288"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3128BCE"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142962C"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36278AE2"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472100D"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4FAE5118"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1413A735"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61FB7C1F"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2606F8F7"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67E45EA5"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5D1CD3E0" w14:textId="77777777" w:rsidR="00597549"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2EA160A3" w14:textId="77777777" w:rsidR="00597549" w:rsidRPr="000E6FA6" w:rsidRDefault="00597549" w:rsidP="000E6FA6">
      <w:pPr>
        <w:spacing w:after="0" w:line="240" w:lineRule="auto"/>
        <w:ind w:left="284"/>
        <w:jc w:val="both"/>
        <w:rPr>
          <w:rFonts w:ascii="Times New Roman" w:eastAsia="Times New Roman" w:hAnsi="Times New Roman" w:cs="Times New Roman"/>
          <w:sz w:val="24"/>
          <w:szCs w:val="24"/>
          <w:lang w:eastAsia="en-US"/>
        </w:rPr>
      </w:pPr>
    </w:p>
    <w:p w14:paraId="4EF4DCFF" w14:textId="77777777" w:rsidR="000E6FA6" w:rsidRPr="000E6FA6" w:rsidRDefault="000E6FA6" w:rsidP="000E6FA6">
      <w:pPr>
        <w:spacing w:after="0" w:line="240" w:lineRule="auto"/>
        <w:ind w:left="284"/>
        <w:jc w:val="both"/>
        <w:rPr>
          <w:rFonts w:ascii="Times New Roman" w:eastAsia="Times New Roman" w:hAnsi="Times New Roman" w:cs="Times New Roman"/>
          <w:sz w:val="24"/>
          <w:szCs w:val="24"/>
          <w:lang w:eastAsia="en-US"/>
        </w:rPr>
      </w:pPr>
    </w:p>
    <w:p w14:paraId="22CF1308" w14:textId="77777777" w:rsidR="000E6FA6" w:rsidRPr="000E6FA6" w:rsidRDefault="000E6FA6" w:rsidP="000E6FA6">
      <w:pPr>
        <w:spacing w:after="0" w:line="240" w:lineRule="auto"/>
        <w:ind w:left="284"/>
        <w:jc w:val="both"/>
        <w:rPr>
          <w:rFonts w:ascii="Times New Roman" w:eastAsia="Times New Roman" w:hAnsi="Times New Roman" w:cs="Times New Roman"/>
          <w:sz w:val="24"/>
          <w:szCs w:val="24"/>
          <w:lang w:eastAsia="en-US"/>
        </w:rPr>
      </w:pPr>
    </w:p>
    <w:p w14:paraId="75FCB6D3" w14:textId="77777777" w:rsidR="000E6FA6" w:rsidRDefault="000E6FA6" w:rsidP="000E6FA6">
      <w:pPr>
        <w:ind w:left="284"/>
        <w:rPr>
          <w:szCs w:val="24"/>
        </w:rPr>
      </w:pPr>
    </w:p>
    <w:p w14:paraId="5516C138" w14:textId="77777777" w:rsidR="000F6E92" w:rsidRPr="002921BC" w:rsidRDefault="000F6E92" w:rsidP="000F6E92">
      <w:pPr>
        <w:pStyle w:val="Antrat2"/>
        <w:ind w:left="5103"/>
        <w:rPr>
          <w:rFonts w:ascii="Times New Roman" w:hAnsi="Times New Roman" w:cs="Times New Roman"/>
          <w:color w:val="auto"/>
          <w:sz w:val="22"/>
          <w:szCs w:val="22"/>
        </w:rPr>
      </w:pPr>
      <w:r w:rsidRPr="002921BC">
        <w:rPr>
          <w:rFonts w:ascii="Times New Roman" w:hAnsi="Times New Roman" w:cs="Times New Roman"/>
          <w:color w:val="auto"/>
          <w:sz w:val="22"/>
          <w:szCs w:val="22"/>
        </w:rPr>
        <w:lastRenderedPageBreak/>
        <w:t>Pirkimo sąlygų 12 priedas „Tiekėjo siūlomo vadovaujančio specialisto objektų sąrašas“</w:t>
      </w:r>
      <w:bookmarkEnd w:id="87"/>
    </w:p>
    <w:p w14:paraId="64FF605A" w14:textId="77777777" w:rsidR="000F6E92" w:rsidRPr="002921BC" w:rsidRDefault="000F6E92" w:rsidP="000F6E92">
      <w:pPr>
        <w:tabs>
          <w:tab w:val="left" w:pos="2977"/>
        </w:tabs>
        <w:spacing w:after="120" w:line="20" w:lineRule="atLeast"/>
        <w:rPr>
          <w:rFonts w:ascii="Times New Roman" w:eastAsia="Times New Roman" w:hAnsi="Times New Roman" w:cs="Times New Roman"/>
          <w:b/>
          <w:bCs/>
          <w:sz w:val="22"/>
          <w:szCs w:val="22"/>
        </w:rPr>
      </w:pPr>
    </w:p>
    <w:p w14:paraId="342042D3" w14:textId="77777777" w:rsidR="000F6E92" w:rsidRPr="002921BC" w:rsidRDefault="000F6E92" w:rsidP="000F6E92">
      <w:pPr>
        <w:keepNext/>
        <w:keepLines/>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 xml:space="preserve">TIEKĖJO SIŪLOMO VADOVAUJANČIO SPECIALISTO OBJEKTŲ SĄRAŠAS </w:t>
      </w:r>
    </w:p>
    <w:p w14:paraId="54B0623B" w14:textId="6BD585C5" w:rsidR="000F6E92" w:rsidRPr="002921BC" w:rsidRDefault="000F6E92" w:rsidP="000F6E92">
      <w:pPr>
        <w:keepNext/>
        <w:keepLines/>
        <w:spacing w:after="0" w:line="240" w:lineRule="auto"/>
        <w:jc w:val="center"/>
        <w:rPr>
          <w:rFonts w:ascii="Times New Roman" w:eastAsia="Times New Roman" w:hAnsi="Times New Roman" w:cs="Times New Roman"/>
          <w:b/>
          <w:bCs/>
          <w:sz w:val="22"/>
          <w:szCs w:val="22"/>
        </w:rPr>
      </w:pPr>
      <w:r w:rsidRPr="002921BC">
        <w:rPr>
          <w:rFonts w:ascii="Times New Roman" w:eastAsia="Times New Roman" w:hAnsi="Times New Roman" w:cs="Times New Roman"/>
          <w:b/>
          <w:bCs/>
          <w:sz w:val="22"/>
          <w:szCs w:val="22"/>
        </w:rPr>
        <w:t>(</w:t>
      </w:r>
      <w:r w:rsidR="00027A57">
        <w:rPr>
          <w:rFonts w:ascii="Times New Roman" w:eastAsia="Times New Roman" w:hAnsi="Times New Roman" w:cs="Times New Roman"/>
          <w:b/>
          <w:bCs/>
          <w:sz w:val="22"/>
          <w:szCs w:val="22"/>
        </w:rPr>
        <w:t xml:space="preserve">INŽINERINIŲ TINKLŲ PROJEKTO BEI PROJEKTO DALIES </w:t>
      </w:r>
      <w:r w:rsidRPr="002921BC">
        <w:rPr>
          <w:rFonts w:ascii="Times New Roman" w:eastAsia="Times New Roman" w:hAnsi="Times New Roman" w:cs="Times New Roman"/>
          <w:b/>
          <w:bCs/>
          <w:sz w:val="22"/>
          <w:szCs w:val="22"/>
        </w:rPr>
        <w:t xml:space="preserve"> VADOVO PATIRTIS)</w:t>
      </w:r>
    </w:p>
    <w:p w14:paraId="0DB55983" w14:textId="77777777" w:rsidR="000F6E92" w:rsidRPr="002921BC" w:rsidRDefault="000F6E92" w:rsidP="000F6E92">
      <w:pPr>
        <w:spacing w:after="0" w:line="264" w:lineRule="auto"/>
        <w:ind w:right="480"/>
        <w:jc w:val="center"/>
        <w:rPr>
          <w:rFonts w:ascii="Times New Roman" w:eastAsia="Times New Roman" w:hAnsi="Times New Roman" w:cs="Times New Roman"/>
          <w:sz w:val="22"/>
          <w:szCs w:val="22"/>
          <w:lang w:eastAsia="en-US"/>
        </w:rPr>
      </w:pPr>
    </w:p>
    <w:p w14:paraId="0137B589" w14:textId="77777777" w:rsidR="000F6E92" w:rsidRPr="002921BC" w:rsidRDefault="000F6E92" w:rsidP="000F6E92">
      <w:pPr>
        <w:spacing w:after="0" w:line="264" w:lineRule="auto"/>
        <w:ind w:right="480"/>
        <w:jc w:val="center"/>
        <w:rPr>
          <w:rFonts w:ascii="Times New Roman" w:eastAsia="Times New Roman" w:hAnsi="Times New Roman" w:cs="Times New Roman"/>
          <w:sz w:val="22"/>
          <w:szCs w:val="22"/>
          <w:lang w:eastAsia="en-US"/>
        </w:rPr>
      </w:pPr>
      <w:r w:rsidRPr="002921BC">
        <w:rPr>
          <w:rFonts w:ascii="Times New Roman" w:eastAsia="Times New Roman" w:hAnsi="Times New Roman" w:cs="Times New Roman"/>
          <w:sz w:val="22"/>
          <w:szCs w:val="22"/>
          <w:lang w:eastAsia="en-US"/>
        </w:rPr>
        <w:t>pateikiama atskiru dokumentu</w:t>
      </w:r>
    </w:p>
    <w:p w14:paraId="513BEC0F" w14:textId="77777777" w:rsidR="000F6E92" w:rsidRPr="002921BC" w:rsidRDefault="000F6E92" w:rsidP="000F6E92">
      <w:pPr>
        <w:spacing w:after="0" w:line="264" w:lineRule="auto"/>
        <w:ind w:right="480"/>
        <w:jc w:val="center"/>
        <w:rPr>
          <w:rFonts w:ascii="Times New Roman" w:eastAsia="Times New Roman" w:hAnsi="Times New Roman" w:cs="Times New Roman"/>
          <w:b/>
          <w:sz w:val="22"/>
          <w:szCs w:val="22"/>
          <w:lang w:eastAsia="en-US"/>
        </w:rPr>
      </w:pPr>
      <w:r w:rsidRPr="002921BC">
        <w:rPr>
          <w:rFonts w:ascii="Times New Roman" w:eastAsia="Times New Roman" w:hAnsi="Times New Roman" w:cs="Times New Roman"/>
          <w:iCs/>
          <w:sz w:val="22"/>
          <w:szCs w:val="22"/>
          <w:lang w:eastAsia="en-US"/>
        </w:rPr>
        <w:t>Dokumentai skelbiami viešai CVP IS priemonėmis kartu su kitais pirkimo dokumentais</w:t>
      </w:r>
    </w:p>
    <w:p w14:paraId="02DBEA80" w14:textId="77777777" w:rsidR="000F6E92" w:rsidRPr="002921BC" w:rsidRDefault="000F6E92" w:rsidP="000F6E92">
      <w:pPr>
        <w:spacing w:after="0" w:line="264" w:lineRule="auto"/>
        <w:ind w:right="480"/>
        <w:jc w:val="center"/>
        <w:rPr>
          <w:rFonts w:ascii="Times New Roman" w:eastAsia="Times New Roman" w:hAnsi="Times New Roman" w:cs="Times New Roman"/>
          <w:sz w:val="22"/>
          <w:szCs w:val="22"/>
          <w:lang w:eastAsia="en-US"/>
        </w:rPr>
      </w:pPr>
      <w:r w:rsidRPr="002921BC">
        <w:rPr>
          <w:rFonts w:ascii="Times New Roman" w:eastAsia="Times New Roman" w:hAnsi="Times New Roman" w:cs="Times New Roman"/>
          <w:sz w:val="22"/>
          <w:szCs w:val="22"/>
          <w:lang w:eastAsia="en-US"/>
        </w:rPr>
        <w:t>________________</w:t>
      </w:r>
    </w:p>
    <w:p w14:paraId="5AA3B2FF" w14:textId="77777777" w:rsidR="000F6E92" w:rsidRPr="002921BC" w:rsidRDefault="000F6E92" w:rsidP="000F6E92">
      <w:pPr>
        <w:jc w:val="both"/>
        <w:rPr>
          <w:rFonts w:ascii="Times New Roman" w:hAnsi="Times New Roman" w:cs="Times New Roman"/>
          <w:b/>
          <w:bCs/>
          <w:smallCaps/>
          <w:sz w:val="22"/>
          <w:szCs w:val="22"/>
        </w:rPr>
      </w:pPr>
    </w:p>
    <w:p w14:paraId="2826B120" w14:textId="2A5708BF" w:rsidR="008D704D" w:rsidRDefault="008D704D" w:rsidP="000F6E92">
      <w:pPr>
        <w:jc w:val="both"/>
        <w:rPr>
          <w:rFonts w:ascii="Times New Roman" w:hAnsi="Times New Roman" w:cs="Times New Roman"/>
          <w:b/>
          <w:bCs/>
          <w:smallCaps/>
          <w:sz w:val="22"/>
          <w:szCs w:val="22"/>
        </w:rPr>
      </w:pPr>
    </w:p>
    <w:p w14:paraId="4351F1C5" w14:textId="77777777" w:rsidR="002D5324" w:rsidRDefault="002D5324" w:rsidP="000F6E92">
      <w:pPr>
        <w:jc w:val="both"/>
        <w:rPr>
          <w:rFonts w:ascii="Times New Roman" w:hAnsi="Times New Roman" w:cs="Times New Roman"/>
          <w:b/>
          <w:bCs/>
          <w:smallCaps/>
          <w:sz w:val="22"/>
          <w:szCs w:val="22"/>
        </w:rPr>
      </w:pPr>
    </w:p>
    <w:p w14:paraId="6EDDCC6E" w14:textId="4C9E451B" w:rsidR="002D5324" w:rsidRDefault="002D5324">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6ECE05B5" w14:textId="77777777" w:rsidR="002D5324" w:rsidRPr="002D5324" w:rsidRDefault="002D5324" w:rsidP="000F6E92">
      <w:pPr>
        <w:jc w:val="both"/>
        <w:rPr>
          <w:rFonts w:ascii="Times New Roman" w:hAnsi="Times New Roman" w:cs="Times New Roman"/>
          <w:b/>
          <w:bCs/>
          <w:smallCaps/>
          <w:sz w:val="22"/>
          <w:szCs w:val="22"/>
        </w:rPr>
      </w:pPr>
    </w:p>
    <w:p w14:paraId="24FFC728" w14:textId="0871F6C9" w:rsidR="002D5324" w:rsidRPr="002D5324" w:rsidRDefault="002D5324" w:rsidP="002D5324">
      <w:pPr>
        <w:keepNext/>
        <w:keepLines/>
        <w:spacing w:before="120" w:after="0" w:line="240" w:lineRule="auto"/>
        <w:ind w:left="5103"/>
        <w:outlineLvl w:val="1"/>
        <w:rPr>
          <w:rFonts w:ascii="Times New Roman" w:eastAsiaTheme="majorEastAsia" w:hAnsi="Times New Roman" w:cs="Times New Roman"/>
          <w:color w:val="000000" w:themeColor="text1"/>
          <w:sz w:val="22"/>
          <w:szCs w:val="22"/>
        </w:rPr>
      </w:pPr>
      <w:bookmarkStart w:id="88" w:name="_Toc183588704"/>
      <w:r w:rsidRPr="002D5324">
        <w:rPr>
          <w:rFonts w:ascii="Times New Roman" w:eastAsiaTheme="majorEastAsia" w:hAnsi="Times New Roman" w:cs="Times New Roman"/>
          <w:color w:val="000000" w:themeColor="text1"/>
          <w:sz w:val="22"/>
          <w:szCs w:val="22"/>
        </w:rPr>
        <w:t>Pirkimo sąlygų 1</w:t>
      </w:r>
      <w:r w:rsidRPr="00DD0101">
        <w:rPr>
          <w:rFonts w:ascii="Times New Roman" w:eastAsiaTheme="majorEastAsia" w:hAnsi="Times New Roman" w:cs="Times New Roman"/>
          <w:color w:val="000000" w:themeColor="text1"/>
          <w:sz w:val="22"/>
          <w:szCs w:val="22"/>
        </w:rPr>
        <w:t>3</w:t>
      </w:r>
      <w:r w:rsidRPr="002D5324">
        <w:rPr>
          <w:rFonts w:ascii="Times New Roman" w:eastAsiaTheme="majorEastAsia" w:hAnsi="Times New Roman" w:cs="Times New Roman"/>
          <w:color w:val="000000" w:themeColor="text1"/>
          <w:sz w:val="22"/>
          <w:szCs w:val="22"/>
        </w:rPr>
        <w:t xml:space="preserve"> priedas „Suteiktų paslaugų sąrašas“</w:t>
      </w:r>
      <w:bookmarkEnd w:id="88"/>
    </w:p>
    <w:p w14:paraId="03882087" w14:textId="77777777" w:rsidR="002D5324" w:rsidRPr="002D5324" w:rsidRDefault="002D5324" w:rsidP="002D5324">
      <w:pPr>
        <w:spacing w:after="0" w:line="264" w:lineRule="auto"/>
        <w:ind w:right="480"/>
        <w:jc w:val="center"/>
        <w:rPr>
          <w:rFonts w:ascii="Times New Roman" w:eastAsia="Times New Roman" w:hAnsi="Times New Roman" w:cs="Times New Roman"/>
          <w:b/>
          <w:bCs/>
          <w:color w:val="000000" w:themeColor="text1"/>
          <w:sz w:val="22"/>
          <w:szCs w:val="22"/>
          <w:lang w:eastAsia="en-US"/>
        </w:rPr>
      </w:pPr>
    </w:p>
    <w:p w14:paraId="18548A1A" w14:textId="704EA439" w:rsidR="002D5324" w:rsidRPr="002D5324" w:rsidRDefault="006C6AD5" w:rsidP="002D5324">
      <w:pPr>
        <w:numPr>
          <w:ilvl w:val="1"/>
          <w:numId w:val="0"/>
        </w:numPr>
        <w:spacing w:after="240"/>
        <w:jc w:val="center"/>
        <w:rPr>
          <w:rFonts w:ascii="Times New Roman" w:eastAsia="Times New Roman" w:hAnsi="Times New Roman" w:cs="Times New Roman"/>
          <w:b/>
          <w:bCs/>
          <w:caps/>
          <w:color w:val="000000" w:themeColor="text1"/>
          <w:spacing w:val="20"/>
          <w:sz w:val="22"/>
          <w:szCs w:val="22"/>
          <w:lang w:eastAsia="en-US"/>
        </w:rPr>
      </w:pPr>
      <w:r w:rsidRPr="00DD0101">
        <w:rPr>
          <w:rFonts w:ascii="Times New Roman" w:hAnsi="Times New Roman" w:cs="Times New Roman"/>
          <w:b/>
          <w:bCs/>
          <w:caps/>
          <w:color w:val="000000" w:themeColor="text1"/>
          <w:spacing w:val="20"/>
          <w:sz w:val="22"/>
          <w:szCs w:val="22"/>
          <w:lang w:eastAsia="en-US"/>
        </w:rPr>
        <w:t>ĮVYKDYTŲ SUTARČIŲ SĄRAŠAS</w:t>
      </w: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560"/>
        <w:gridCol w:w="1275"/>
        <w:gridCol w:w="2127"/>
        <w:gridCol w:w="1842"/>
        <w:gridCol w:w="2551"/>
      </w:tblGrid>
      <w:tr w:rsidR="00DD0101" w:rsidRPr="00DD0101" w14:paraId="40FFBD97" w14:textId="77777777" w:rsidTr="00B41D7F">
        <w:trPr>
          <w:trHeight w:val="73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42BD9D" w14:textId="77777777" w:rsidR="002D5324" w:rsidRPr="002D5324" w:rsidRDefault="002D5324" w:rsidP="002D5324">
            <w:pPr>
              <w:jc w:val="center"/>
              <w:rPr>
                <w:rFonts w:ascii="Times New Roman" w:hAnsi="Times New Roman" w:cs="Times New Roman"/>
                <w:color w:val="000000" w:themeColor="text1"/>
                <w:sz w:val="22"/>
                <w:szCs w:val="22"/>
              </w:rPr>
            </w:pPr>
            <w:r w:rsidRPr="002D5324">
              <w:rPr>
                <w:rFonts w:ascii="Times New Roman" w:hAnsi="Times New Roman" w:cs="Times New Roman"/>
                <w:color w:val="000000" w:themeColor="text1"/>
                <w:sz w:val="22"/>
                <w:szCs w:val="22"/>
              </w:rPr>
              <w:t>Eil. Nr.</w:t>
            </w:r>
          </w:p>
        </w:tc>
        <w:tc>
          <w:tcPr>
            <w:tcW w:w="1560" w:type="dxa"/>
            <w:tcBorders>
              <w:top w:val="single" w:sz="4" w:space="0" w:color="000000"/>
              <w:left w:val="single" w:sz="4" w:space="0" w:color="000000"/>
              <w:bottom w:val="single" w:sz="4" w:space="0" w:color="000000"/>
              <w:right w:val="single" w:sz="4" w:space="0" w:color="000000"/>
            </w:tcBorders>
            <w:vAlign w:val="center"/>
          </w:tcPr>
          <w:p w14:paraId="61713CC0" w14:textId="69C842DE" w:rsidR="002D5324" w:rsidRPr="002D5324" w:rsidRDefault="006C6AD5" w:rsidP="002D5324">
            <w:pPr>
              <w:jc w:val="center"/>
              <w:rPr>
                <w:rFonts w:ascii="Times New Roman" w:hAnsi="Times New Roman" w:cs="Times New Roman"/>
                <w:color w:val="000000" w:themeColor="text1"/>
                <w:sz w:val="22"/>
                <w:szCs w:val="22"/>
              </w:rPr>
            </w:pPr>
            <w:r w:rsidRPr="00DD0101">
              <w:rPr>
                <w:rFonts w:ascii="Times New Roman" w:hAnsi="Times New Roman" w:cs="Times New Roman"/>
                <w:color w:val="000000" w:themeColor="text1"/>
                <w:sz w:val="22"/>
                <w:szCs w:val="22"/>
              </w:rPr>
              <w:t xml:space="preserve">Sutarčių </w:t>
            </w:r>
            <w:r w:rsidR="002D5324" w:rsidRPr="002D5324">
              <w:rPr>
                <w:rFonts w:ascii="Times New Roman" w:hAnsi="Times New Roman" w:cs="Times New Roman"/>
                <w:color w:val="000000" w:themeColor="text1"/>
                <w:sz w:val="22"/>
                <w:szCs w:val="22"/>
              </w:rPr>
              <w:t>pavadinimas</w:t>
            </w:r>
            <w:r w:rsidRPr="00DD0101">
              <w:rPr>
                <w:rFonts w:ascii="Times New Roman" w:hAnsi="Times New Roman" w:cs="Times New Roman"/>
                <w:color w:val="000000" w:themeColor="text1"/>
                <w:sz w:val="22"/>
                <w:szCs w:val="22"/>
              </w:rPr>
              <w:t xml:space="preserve"> (objektas)</w:t>
            </w:r>
          </w:p>
        </w:tc>
        <w:tc>
          <w:tcPr>
            <w:tcW w:w="1275" w:type="dxa"/>
            <w:tcBorders>
              <w:top w:val="single" w:sz="4" w:space="0" w:color="000000"/>
              <w:left w:val="single" w:sz="4" w:space="0" w:color="000000"/>
              <w:bottom w:val="single" w:sz="4" w:space="0" w:color="000000"/>
              <w:right w:val="single" w:sz="4" w:space="0" w:color="000000"/>
            </w:tcBorders>
            <w:vAlign w:val="center"/>
          </w:tcPr>
          <w:p w14:paraId="50347062" w14:textId="39F5A5DC" w:rsidR="002D5324" w:rsidRPr="002D5324" w:rsidRDefault="006C6AD5" w:rsidP="002D5324">
            <w:pPr>
              <w:jc w:val="center"/>
              <w:rPr>
                <w:rFonts w:ascii="Times New Roman" w:hAnsi="Times New Roman" w:cs="Times New Roman"/>
                <w:color w:val="000000" w:themeColor="text1"/>
                <w:sz w:val="22"/>
                <w:szCs w:val="22"/>
              </w:rPr>
            </w:pPr>
            <w:r w:rsidRPr="00DD0101">
              <w:rPr>
                <w:rFonts w:ascii="Times New Roman" w:hAnsi="Times New Roman" w:cs="Times New Roman"/>
                <w:color w:val="000000" w:themeColor="text1"/>
                <w:sz w:val="22"/>
                <w:szCs w:val="22"/>
              </w:rPr>
              <w:t>Sutarties vertė</w:t>
            </w:r>
            <w:r w:rsidR="002D5324" w:rsidRPr="002D5324">
              <w:rPr>
                <w:rFonts w:ascii="Times New Roman" w:hAnsi="Times New Roman" w:cs="Times New Roman"/>
                <w:color w:val="000000" w:themeColor="text1"/>
                <w:sz w:val="22"/>
                <w:szCs w:val="22"/>
              </w:rPr>
              <w:t>, Eur be PVM*</w:t>
            </w:r>
          </w:p>
        </w:tc>
        <w:tc>
          <w:tcPr>
            <w:tcW w:w="2127" w:type="dxa"/>
            <w:tcBorders>
              <w:top w:val="single" w:sz="4" w:space="0" w:color="000000"/>
              <w:left w:val="single" w:sz="4" w:space="0" w:color="000000"/>
              <w:bottom w:val="single" w:sz="4" w:space="0" w:color="000000"/>
              <w:right w:val="single" w:sz="4" w:space="0" w:color="000000"/>
            </w:tcBorders>
            <w:vAlign w:val="center"/>
          </w:tcPr>
          <w:p w14:paraId="06C84941" w14:textId="6EE3D486" w:rsidR="002D5324" w:rsidRPr="002D5324" w:rsidRDefault="006C6AD5" w:rsidP="002D5324">
            <w:pPr>
              <w:jc w:val="center"/>
              <w:rPr>
                <w:rFonts w:ascii="Times New Roman" w:hAnsi="Times New Roman" w:cs="Times New Roman"/>
                <w:color w:val="000000" w:themeColor="text1"/>
                <w:sz w:val="22"/>
                <w:szCs w:val="22"/>
              </w:rPr>
            </w:pPr>
            <w:r w:rsidRPr="00DD0101">
              <w:rPr>
                <w:rFonts w:ascii="Times New Roman" w:hAnsi="Times New Roman" w:cs="Times New Roman"/>
                <w:color w:val="000000" w:themeColor="text1"/>
                <w:sz w:val="22"/>
                <w:szCs w:val="22"/>
              </w:rPr>
              <w:t>Sutarties</w:t>
            </w:r>
            <w:r w:rsidR="002D5324" w:rsidRPr="002D5324">
              <w:rPr>
                <w:rFonts w:ascii="Times New Roman" w:hAnsi="Times New Roman" w:cs="Times New Roman"/>
                <w:color w:val="000000" w:themeColor="text1"/>
                <w:sz w:val="22"/>
                <w:szCs w:val="22"/>
              </w:rPr>
              <w:t xml:space="preserve"> </w:t>
            </w:r>
            <w:r w:rsidRPr="00DD0101">
              <w:rPr>
                <w:rFonts w:ascii="Times New Roman" w:hAnsi="Times New Roman" w:cs="Times New Roman"/>
                <w:color w:val="000000" w:themeColor="text1"/>
                <w:sz w:val="22"/>
                <w:szCs w:val="22"/>
              </w:rPr>
              <w:t>pradžia ir pabaiga</w:t>
            </w:r>
            <w:r w:rsidR="002D5324" w:rsidRPr="002D5324">
              <w:rPr>
                <w:rFonts w:ascii="Times New Roman" w:hAnsi="Times New Roman" w:cs="Times New Roman"/>
                <w:color w:val="000000" w:themeColor="text1"/>
                <w:sz w:val="22"/>
                <w:szCs w:val="22"/>
              </w:rPr>
              <w:t xml:space="preserve"> (</w:t>
            </w:r>
            <w:r w:rsidR="002D5324" w:rsidRPr="002D5324">
              <w:rPr>
                <w:rFonts w:ascii="Times New Roman" w:hAnsi="Times New Roman" w:cs="Times New Roman"/>
                <w:iCs/>
                <w:color w:val="000000" w:themeColor="text1"/>
                <w:sz w:val="22"/>
                <w:szCs w:val="22"/>
              </w:rPr>
              <w:t>metai, mėnuo</w:t>
            </w:r>
            <w:r w:rsidR="002D5324" w:rsidRPr="002D5324">
              <w:rPr>
                <w:rFonts w:ascii="Times New Roman" w:hAnsi="Times New Roman" w:cs="Times New Roman"/>
                <w:color w:val="000000" w:themeColor="text1"/>
                <w:sz w:val="22"/>
                <w:szCs w:val="22"/>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4CAEFA6F" w14:textId="7274FA6A" w:rsidR="002D5324" w:rsidRPr="002D5324" w:rsidRDefault="006C6AD5" w:rsidP="002D5324">
            <w:pPr>
              <w:jc w:val="center"/>
              <w:rPr>
                <w:rFonts w:ascii="Times New Roman" w:hAnsi="Times New Roman" w:cs="Times New Roman"/>
                <w:color w:val="000000" w:themeColor="text1"/>
                <w:sz w:val="22"/>
                <w:szCs w:val="22"/>
              </w:rPr>
            </w:pPr>
            <w:r w:rsidRPr="00DD0101">
              <w:rPr>
                <w:rFonts w:ascii="Times New Roman" w:hAnsi="Times New Roman" w:cs="Times New Roman"/>
                <w:color w:val="000000" w:themeColor="text1"/>
                <w:sz w:val="22"/>
                <w:szCs w:val="22"/>
              </w:rPr>
              <w:t>Užsakovas (statytojas)</w:t>
            </w:r>
          </w:p>
        </w:tc>
        <w:tc>
          <w:tcPr>
            <w:tcW w:w="2551" w:type="dxa"/>
            <w:tcBorders>
              <w:top w:val="single" w:sz="4" w:space="0" w:color="000000"/>
              <w:left w:val="single" w:sz="4" w:space="0" w:color="000000"/>
              <w:bottom w:val="single" w:sz="4" w:space="0" w:color="000000"/>
              <w:right w:val="single" w:sz="4" w:space="0" w:color="000000"/>
            </w:tcBorders>
          </w:tcPr>
          <w:p w14:paraId="6FCA5A86" w14:textId="38A8506B" w:rsidR="002D5324" w:rsidRPr="002D5324" w:rsidRDefault="002D5324" w:rsidP="002D5324">
            <w:pPr>
              <w:jc w:val="center"/>
              <w:rPr>
                <w:rFonts w:ascii="Times New Roman" w:hAnsi="Times New Roman" w:cs="Times New Roman"/>
                <w:color w:val="000000" w:themeColor="text1"/>
                <w:sz w:val="22"/>
                <w:szCs w:val="22"/>
              </w:rPr>
            </w:pPr>
            <w:r w:rsidRPr="002D5324">
              <w:rPr>
                <w:rFonts w:ascii="Times New Roman" w:hAnsi="Times New Roman" w:cs="Times New Roman"/>
                <w:color w:val="000000" w:themeColor="text1"/>
                <w:sz w:val="22"/>
                <w:szCs w:val="22"/>
              </w:rPr>
              <w:t xml:space="preserve">Užsakovo </w:t>
            </w:r>
            <w:r w:rsidR="006C6AD5" w:rsidRPr="00DD0101">
              <w:rPr>
                <w:rFonts w:ascii="Times New Roman" w:hAnsi="Times New Roman" w:cs="Times New Roman"/>
                <w:color w:val="000000" w:themeColor="text1"/>
                <w:sz w:val="22"/>
                <w:szCs w:val="22"/>
              </w:rPr>
              <w:t>(statytojo) atsiliepimas</w:t>
            </w:r>
            <w:r w:rsidRPr="002D5324">
              <w:rPr>
                <w:rFonts w:ascii="Times New Roman" w:hAnsi="Times New Roman" w:cs="Times New Roman"/>
                <w:color w:val="000000" w:themeColor="text1"/>
                <w:sz w:val="22"/>
                <w:szCs w:val="22"/>
              </w:rPr>
              <w:t xml:space="preserve"> ir statybą leidžiančio dokumento kopija </w:t>
            </w:r>
            <w:r w:rsidRPr="002D5324">
              <w:rPr>
                <w:rFonts w:ascii="Times New Roman" w:eastAsia="Times New Roman" w:hAnsi="Times New Roman" w:cs="Times New Roman"/>
                <w:color w:val="000000" w:themeColor="text1"/>
                <w:sz w:val="22"/>
                <w:szCs w:val="22"/>
                <w:lang w:eastAsia="en-US"/>
              </w:rPr>
              <w:t>(</w:t>
            </w:r>
            <w:r w:rsidRPr="002D5324">
              <w:rPr>
                <w:rFonts w:ascii="Times New Roman" w:eastAsia="Times New Roman" w:hAnsi="Times New Roman" w:cs="Times New Roman"/>
                <w:i/>
                <w:color w:val="000000" w:themeColor="text1"/>
                <w:sz w:val="22"/>
                <w:szCs w:val="22"/>
                <w:lang w:eastAsia="en-US"/>
              </w:rPr>
              <w:t>pridedama/nepridedama)</w:t>
            </w:r>
          </w:p>
        </w:tc>
      </w:tr>
      <w:tr w:rsidR="00DD0101" w:rsidRPr="00DD0101" w14:paraId="5FC839A2" w14:textId="77777777" w:rsidTr="00B41D7F">
        <w:trPr>
          <w:trHeight w:val="239"/>
          <w:jc w:val="center"/>
        </w:trPr>
        <w:tc>
          <w:tcPr>
            <w:tcW w:w="562" w:type="dxa"/>
            <w:tcBorders>
              <w:top w:val="single" w:sz="4" w:space="0" w:color="000000"/>
              <w:left w:val="single" w:sz="4" w:space="0" w:color="000000"/>
              <w:bottom w:val="single" w:sz="4" w:space="0" w:color="000000"/>
              <w:right w:val="single" w:sz="4" w:space="0" w:color="000000"/>
            </w:tcBorders>
          </w:tcPr>
          <w:p w14:paraId="2E192DE3"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1.</w:t>
            </w:r>
          </w:p>
        </w:tc>
        <w:tc>
          <w:tcPr>
            <w:tcW w:w="1560" w:type="dxa"/>
            <w:tcBorders>
              <w:top w:val="single" w:sz="4" w:space="0" w:color="000000"/>
              <w:left w:val="single" w:sz="4" w:space="0" w:color="000000"/>
              <w:bottom w:val="single" w:sz="4" w:space="0" w:color="000000"/>
              <w:right w:val="single" w:sz="4" w:space="0" w:color="000000"/>
            </w:tcBorders>
          </w:tcPr>
          <w:p w14:paraId="170223C0"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14:paraId="48223EC3"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3.</w:t>
            </w:r>
          </w:p>
        </w:tc>
        <w:tc>
          <w:tcPr>
            <w:tcW w:w="2127" w:type="dxa"/>
            <w:tcBorders>
              <w:top w:val="single" w:sz="4" w:space="0" w:color="000000"/>
              <w:left w:val="single" w:sz="4" w:space="0" w:color="000000"/>
              <w:bottom w:val="single" w:sz="4" w:space="0" w:color="000000"/>
              <w:right w:val="single" w:sz="4" w:space="0" w:color="000000"/>
            </w:tcBorders>
          </w:tcPr>
          <w:p w14:paraId="64CE99A7"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4.</w:t>
            </w:r>
          </w:p>
        </w:tc>
        <w:tc>
          <w:tcPr>
            <w:tcW w:w="1842" w:type="dxa"/>
            <w:tcBorders>
              <w:top w:val="single" w:sz="4" w:space="0" w:color="000000"/>
              <w:left w:val="single" w:sz="4" w:space="0" w:color="000000"/>
              <w:bottom w:val="single" w:sz="4" w:space="0" w:color="000000"/>
              <w:right w:val="single" w:sz="4" w:space="0" w:color="000000"/>
            </w:tcBorders>
          </w:tcPr>
          <w:p w14:paraId="64E97B33"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5.</w:t>
            </w:r>
          </w:p>
        </w:tc>
        <w:tc>
          <w:tcPr>
            <w:tcW w:w="2551" w:type="dxa"/>
            <w:tcBorders>
              <w:top w:val="single" w:sz="4" w:space="0" w:color="000000"/>
              <w:left w:val="single" w:sz="4" w:space="0" w:color="000000"/>
              <w:bottom w:val="single" w:sz="4" w:space="0" w:color="000000"/>
              <w:right w:val="single" w:sz="4" w:space="0" w:color="000000"/>
            </w:tcBorders>
          </w:tcPr>
          <w:p w14:paraId="6C284411" w14:textId="77777777" w:rsidR="002D5324" w:rsidRPr="002D5324" w:rsidRDefault="002D5324" w:rsidP="002D5324">
            <w:pPr>
              <w:jc w:val="center"/>
              <w:rPr>
                <w:rFonts w:ascii="Times New Roman" w:hAnsi="Times New Roman" w:cs="Times New Roman"/>
                <w:i/>
                <w:iCs/>
                <w:color w:val="000000" w:themeColor="text1"/>
                <w:sz w:val="22"/>
                <w:szCs w:val="22"/>
              </w:rPr>
            </w:pPr>
            <w:r w:rsidRPr="002D5324">
              <w:rPr>
                <w:rFonts w:ascii="Times New Roman" w:hAnsi="Times New Roman" w:cs="Times New Roman"/>
                <w:i/>
                <w:iCs/>
                <w:color w:val="000000" w:themeColor="text1"/>
                <w:sz w:val="22"/>
                <w:szCs w:val="22"/>
              </w:rPr>
              <w:t>6.</w:t>
            </w:r>
          </w:p>
        </w:tc>
      </w:tr>
      <w:tr w:rsidR="00DD0101" w:rsidRPr="00DD0101" w14:paraId="524D5970" w14:textId="77777777" w:rsidTr="00B41D7F">
        <w:trPr>
          <w:trHeight w:val="239"/>
          <w:jc w:val="center"/>
        </w:trPr>
        <w:tc>
          <w:tcPr>
            <w:tcW w:w="562" w:type="dxa"/>
            <w:tcBorders>
              <w:top w:val="single" w:sz="4" w:space="0" w:color="000000"/>
              <w:left w:val="single" w:sz="4" w:space="0" w:color="000000"/>
              <w:bottom w:val="single" w:sz="4" w:space="0" w:color="000000"/>
              <w:right w:val="single" w:sz="4" w:space="0" w:color="000000"/>
            </w:tcBorders>
          </w:tcPr>
          <w:p w14:paraId="1F57E6A0" w14:textId="77777777" w:rsidR="002D5324" w:rsidRPr="002D5324" w:rsidRDefault="002D5324" w:rsidP="002D5324">
            <w:pPr>
              <w:ind w:firstLine="851"/>
              <w:jc w:val="center"/>
              <w:rPr>
                <w:rFonts w:ascii="Times New Roman" w:hAnsi="Times New Roman" w:cs="Times New Roman"/>
                <w:color w:val="000000" w:themeColor="text1"/>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A375BC0" w14:textId="77777777" w:rsidR="002D5324" w:rsidRPr="002D5324" w:rsidRDefault="002D5324" w:rsidP="002D5324">
            <w:pPr>
              <w:jc w:val="both"/>
              <w:rPr>
                <w:rFonts w:ascii="Times New Roman" w:hAnsi="Times New Roman" w:cs="Times New Roman"/>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08C77D24" w14:textId="77777777" w:rsidR="002D5324" w:rsidRPr="002D5324" w:rsidRDefault="002D5324" w:rsidP="002D5324">
            <w:pPr>
              <w:jc w:val="both"/>
              <w:rPr>
                <w:rFonts w:ascii="Times New Roman" w:hAns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8187DE1" w14:textId="77777777" w:rsidR="002D5324" w:rsidRPr="002D5324" w:rsidRDefault="002D5324" w:rsidP="002D5324">
            <w:pPr>
              <w:jc w:val="both"/>
              <w:rPr>
                <w:rFonts w:ascii="Times New Roman" w:hAnsi="Times New Roman" w:cs="Times New Roman"/>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EA21C99" w14:textId="77777777" w:rsidR="002D5324" w:rsidRPr="002D5324" w:rsidRDefault="002D5324" w:rsidP="002D5324">
            <w:pPr>
              <w:jc w:val="both"/>
              <w:rPr>
                <w:rFonts w:ascii="Times New Roman" w:hAnsi="Times New Roman" w:cs="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C2FD6B8" w14:textId="77777777" w:rsidR="002D5324" w:rsidRPr="002D5324" w:rsidRDefault="002D5324" w:rsidP="002D5324">
            <w:pPr>
              <w:jc w:val="both"/>
              <w:rPr>
                <w:rFonts w:ascii="Times New Roman" w:hAnsi="Times New Roman" w:cs="Times New Roman"/>
                <w:color w:val="000000" w:themeColor="text1"/>
                <w:sz w:val="22"/>
                <w:szCs w:val="22"/>
              </w:rPr>
            </w:pPr>
          </w:p>
        </w:tc>
      </w:tr>
      <w:tr w:rsidR="00DD0101" w:rsidRPr="00DD0101" w14:paraId="4AC8EDDF" w14:textId="77777777" w:rsidTr="00B41D7F">
        <w:trPr>
          <w:trHeight w:val="239"/>
          <w:jc w:val="center"/>
        </w:trPr>
        <w:tc>
          <w:tcPr>
            <w:tcW w:w="562" w:type="dxa"/>
            <w:tcBorders>
              <w:top w:val="single" w:sz="4" w:space="0" w:color="000000"/>
              <w:left w:val="single" w:sz="4" w:space="0" w:color="000000"/>
              <w:bottom w:val="single" w:sz="4" w:space="0" w:color="000000"/>
              <w:right w:val="single" w:sz="4" w:space="0" w:color="000000"/>
            </w:tcBorders>
          </w:tcPr>
          <w:p w14:paraId="7C6CFC9E" w14:textId="77777777" w:rsidR="002D5324" w:rsidRPr="002D5324" w:rsidRDefault="002D5324" w:rsidP="002D5324">
            <w:pPr>
              <w:ind w:firstLine="851"/>
              <w:jc w:val="center"/>
              <w:rPr>
                <w:rFonts w:ascii="Times New Roman" w:hAnsi="Times New Roman" w:cs="Times New Roman"/>
                <w:color w:val="000000" w:themeColor="text1"/>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C243EEB" w14:textId="77777777" w:rsidR="002D5324" w:rsidRPr="002D5324" w:rsidRDefault="002D5324" w:rsidP="002D5324">
            <w:pPr>
              <w:jc w:val="both"/>
              <w:rPr>
                <w:rFonts w:ascii="Times New Roman" w:hAnsi="Times New Roman" w:cs="Times New Roman"/>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58EB196" w14:textId="77777777" w:rsidR="002D5324" w:rsidRPr="002D5324" w:rsidRDefault="002D5324" w:rsidP="002D5324">
            <w:pPr>
              <w:jc w:val="both"/>
              <w:rPr>
                <w:rFonts w:ascii="Times New Roman" w:hAns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E3F96D8" w14:textId="77777777" w:rsidR="002D5324" w:rsidRPr="002D5324" w:rsidRDefault="002D5324" w:rsidP="002D5324">
            <w:pPr>
              <w:jc w:val="both"/>
              <w:rPr>
                <w:rFonts w:ascii="Times New Roman" w:hAnsi="Times New Roman" w:cs="Times New Roman"/>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88A9DA9" w14:textId="77777777" w:rsidR="002D5324" w:rsidRPr="002D5324" w:rsidRDefault="002D5324" w:rsidP="002D5324">
            <w:pPr>
              <w:jc w:val="both"/>
              <w:rPr>
                <w:rFonts w:ascii="Times New Roman" w:hAnsi="Times New Roman" w:cs="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8CF10EB" w14:textId="77777777" w:rsidR="002D5324" w:rsidRPr="002D5324" w:rsidRDefault="002D5324" w:rsidP="002D5324">
            <w:pPr>
              <w:jc w:val="both"/>
              <w:rPr>
                <w:rFonts w:ascii="Times New Roman" w:hAnsi="Times New Roman" w:cs="Times New Roman"/>
                <w:color w:val="000000" w:themeColor="text1"/>
                <w:sz w:val="22"/>
                <w:szCs w:val="22"/>
              </w:rPr>
            </w:pPr>
          </w:p>
        </w:tc>
      </w:tr>
      <w:tr w:rsidR="00DD0101" w:rsidRPr="00DD0101" w14:paraId="484378D7" w14:textId="77777777" w:rsidTr="00B41D7F">
        <w:trPr>
          <w:trHeight w:val="239"/>
          <w:jc w:val="center"/>
        </w:trPr>
        <w:tc>
          <w:tcPr>
            <w:tcW w:w="562" w:type="dxa"/>
            <w:tcBorders>
              <w:top w:val="single" w:sz="4" w:space="0" w:color="000000"/>
              <w:left w:val="single" w:sz="4" w:space="0" w:color="000000"/>
              <w:bottom w:val="single" w:sz="4" w:space="0" w:color="000000"/>
              <w:right w:val="single" w:sz="4" w:space="0" w:color="000000"/>
            </w:tcBorders>
          </w:tcPr>
          <w:p w14:paraId="195A7070" w14:textId="77777777" w:rsidR="002D5324" w:rsidRPr="002D5324" w:rsidRDefault="002D5324" w:rsidP="002D5324">
            <w:pPr>
              <w:ind w:firstLine="851"/>
              <w:jc w:val="center"/>
              <w:rPr>
                <w:rFonts w:ascii="Times New Roman" w:hAnsi="Times New Roman" w:cs="Times New Roman"/>
                <w:color w:val="000000" w:themeColor="text1"/>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D9825CB" w14:textId="77777777" w:rsidR="002D5324" w:rsidRPr="002D5324" w:rsidRDefault="002D5324" w:rsidP="002D5324">
            <w:pPr>
              <w:jc w:val="both"/>
              <w:rPr>
                <w:rFonts w:ascii="Times New Roman" w:hAnsi="Times New Roman" w:cs="Times New Roman"/>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0EEC3ED" w14:textId="77777777" w:rsidR="002D5324" w:rsidRPr="002D5324" w:rsidRDefault="002D5324" w:rsidP="002D5324">
            <w:pPr>
              <w:jc w:val="both"/>
              <w:rPr>
                <w:rFonts w:ascii="Times New Roman" w:hAns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2DF1325" w14:textId="77777777" w:rsidR="002D5324" w:rsidRPr="002D5324" w:rsidRDefault="002D5324" w:rsidP="002D5324">
            <w:pPr>
              <w:jc w:val="both"/>
              <w:rPr>
                <w:rFonts w:ascii="Times New Roman" w:hAnsi="Times New Roman" w:cs="Times New Roman"/>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2EE4730" w14:textId="77777777" w:rsidR="002D5324" w:rsidRPr="002D5324" w:rsidRDefault="002D5324" w:rsidP="002D5324">
            <w:pPr>
              <w:jc w:val="both"/>
              <w:rPr>
                <w:rFonts w:ascii="Times New Roman" w:hAnsi="Times New Roman" w:cs="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A2DC09E" w14:textId="77777777" w:rsidR="002D5324" w:rsidRPr="002D5324" w:rsidRDefault="002D5324" w:rsidP="002D5324">
            <w:pPr>
              <w:jc w:val="both"/>
              <w:rPr>
                <w:rFonts w:ascii="Times New Roman" w:hAnsi="Times New Roman" w:cs="Times New Roman"/>
                <w:color w:val="000000" w:themeColor="text1"/>
                <w:sz w:val="22"/>
                <w:szCs w:val="22"/>
              </w:rPr>
            </w:pPr>
          </w:p>
        </w:tc>
      </w:tr>
      <w:tr w:rsidR="00DD0101" w:rsidRPr="00DD0101" w14:paraId="038EC3AA" w14:textId="77777777" w:rsidTr="00B41D7F">
        <w:trPr>
          <w:trHeight w:val="239"/>
          <w:jc w:val="center"/>
        </w:trPr>
        <w:tc>
          <w:tcPr>
            <w:tcW w:w="562" w:type="dxa"/>
            <w:tcBorders>
              <w:top w:val="single" w:sz="4" w:space="0" w:color="000000"/>
              <w:left w:val="single" w:sz="4" w:space="0" w:color="000000"/>
              <w:bottom w:val="single" w:sz="4" w:space="0" w:color="000000"/>
              <w:right w:val="single" w:sz="4" w:space="0" w:color="000000"/>
            </w:tcBorders>
          </w:tcPr>
          <w:p w14:paraId="5F7FAB4B" w14:textId="77777777" w:rsidR="002D5324" w:rsidRPr="002D5324" w:rsidRDefault="002D5324" w:rsidP="002D5324">
            <w:pPr>
              <w:ind w:firstLine="851"/>
              <w:jc w:val="center"/>
              <w:rPr>
                <w:rFonts w:ascii="Times New Roman" w:hAnsi="Times New Roman" w:cs="Times New Roman"/>
                <w:color w:val="000000" w:themeColor="text1"/>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FDB3842" w14:textId="77777777" w:rsidR="002D5324" w:rsidRPr="002D5324" w:rsidRDefault="002D5324" w:rsidP="002D5324">
            <w:pPr>
              <w:jc w:val="both"/>
              <w:rPr>
                <w:rFonts w:ascii="Times New Roman" w:hAnsi="Times New Roman" w:cs="Times New Roman"/>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580A17EA" w14:textId="77777777" w:rsidR="002D5324" w:rsidRPr="002D5324" w:rsidRDefault="002D5324" w:rsidP="002D5324">
            <w:pPr>
              <w:jc w:val="both"/>
              <w:rPr>
                <w:rFonts w:ascii="Times New Roman" w:hAnsi="Times New Roman" w:cs="Times New Roman"/>
                <w:color w:val="000000" w:themeColor="text1"/>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64440FB" w14:textId="77777777" w:rsidR="002D5324" w:rsidRPr="002D5324" w:rsidRDefault="002D5324" w:rsidP="002D5324">
            <w:pPr>
              <w:jc w:val="both"/>
              <w:rPr>
                <w:rFonts w:ascii="Times New Roman" w:hAnsi="Times New Roman" w:cs="Times New Roman"/>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37D8FE9" w14:textId="77777777" w:rsidR="002D5324" w:rsidRPr="002D5324" w:rsidRDefault="002D5324" w:rsidP="002D5324">
            <w:pPr>
              <w:jc w:val="both"/>
              <w:rPr>
                <w:rFonts w:ascii="Times New Roman" w:hAnsi="Times New Roman" w:cs="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306B65D" w14:textId="77777777" w:rsidR="002D5324" w:rsidRPr="002D5324" w:rsidRDefault="002D5324" w:rsidP="002D5324">
            <w:pPr>
              <w:jc w:val="both"/>
              <w:rPr>
                <w:rFonts w:ascii="Times New Roman" w:hAnsi="Times New Roman" w:cs="Times New Roman"/>
                <w:color w:val="000000" w:themeColor="text1"/>
                <w:sz w:val="22"/>
                <w:szCs w:val="22"/>
              </w:rPr>
            </w:pPr>
          </w:p>
        </w:tc>
      </w:tr>
    </w:tbl>
    <w:p w14:paraId="16F4F4E0" w14:textId="77777777" w:rsidR="002D5324" w:rsidRPr="002D5324" w:rsidRDefault="002D5324" w:rsidP="002D5324">
      <w:pPr>
        <w:spacing w:after="0" w:line="240" w:lineRule="auto"/>
        <w:ind w:left="360" w:hanging="502"/>
        <w:jc w:val="both"/>
        <w:rPr>
          <w:rFonts w:ascii="Times New Roman" w:eastAsia="Times New Roman" w:hAnsi="Times New Roman" w:cs="Times New Roman"/>
          <w:i/>
          <w:color w:val="000000" w:themeColor="text1"/>
          <w:sz w:val="22"/>
          <w:szCs w:val="22"/>
          <w:u w:val="single"/>
          <w:lang w:eastAsia="en-US"/>
        </w:rPr>
      </w:pPr>
    </w:p>
    <w:p w14:paraId="4E62FDFB" w14:textId="77777777" w:rsidR="002D5324" w:rsidRPr="002D5324" w:rsidRDefault="002D5324" w:rsidP="002D5324">
      <w:pPr>
        <w:spacing w:after="0" w:line="240" w:lineRule="auto"/>
        <w:ind w:left="360" w:hanging="502"/>
        <w:jc w:val="both"/>
        <w:rPr>
          <w:rFonts w:ascii="Times New Roman" w:eastAsia="Times New Roman" w:hAnsi="Times New Roman" w:cs="Times New Roman"/>
          <w:i/>
          <w:color w:val="000000" w:themeColor="text1"/>
          <w:sz w:val="22"/>
          <w:szCs w:val="22"/>
          <w:u w:val="single"/>
          <w:lang w:eastAsia="en-US"/>
        </w:rPr>
      </w:pPr>
      <w:r w:rsidRPr="002D5324">
        <w:rPr>
          <w:rFonts w:ascii="Times New Roman" w:eastAsia="Times New Roman" w:hAnsi="Times New Roman" w:cs="Times New Roman"/>
          <w:i/>
          <w:color w:val="000000" w:themeColor="text1"/>
          <w:sz w:val="22"/>
          <w:szCs w:val="22"/>
          <w:u w:val="single"/>
          <w:lang w:eastAsia="en-US"/>
        </w:rPr>
        <w:t>Pastabos:</w:t>
      </w:r>
    </w:p>
    <w:p w14:paraId="074D1020" w14:textId="77777777" w:rsidR="006C6AD5" w:rsidRPr="00DD0101" w:rsidRDefault="002D5324" w:rsidP="006C6AD5">
      <w:pPr>
        <w:spacing w:after="0" w:line="240" w:lineRule="auto"/>
        <w:ind w:left="-142"/>
        <w:jc w:val="both"/>
        <w:rPr>
          <w:rFonts w:ascii="Times New Roman" w:eastAsia="Times New Roman" w:hAnsi="Times New Roman" w:cs="Times New Roman"/>
          <w:bCs/>
          <w:i/>
          <w:iCs/>
          <w:color w:val="000000" w:themeColor="text1"/>
          <w:sz w:val="22"/>
          <w:szCs w:val="22"/>
        </w:rPr>
      </w:pPr>
      <w:r w:rsidRPr="002D5324">
        <w:rPr>
          <w:rFonts w:ascii="Times New Roman" w:eastAsia="Times New Roman" w:hAnsi="Times New Roman" w:cs="Times New Roman"/>
          <w:color w:val="000000" w:themeColor="text1"/>
          <w:sz w:val="22"/>
          <w:szCs w:val="22"/>
          <w:lang w:eastAsia="en-US"/>
        </w:rPr>
        <w:t xml:space="preserve">* </w:t>
      </w:r>
      <w:r w:rsidRPr="002D5324">
        <w:rPr>
          <w:rFonts w:ascii="Times New Roman" w:eastAsia="Times New Roman" w:hAnsi="Times New Roman" w:cs="Times New Roman"/>
          <w:i/>
          <w:color w:val="000000" w:themeColor="text1"/>
          <w:sz w:val="22"/>
          <w:szCs w:val="22"/>
          <w:lang w:eastAsia="en-US"/>
        </w:rPr>
        <w:t xml:space="preserve">Nurodoma per 4 stulpelyje nurodytą laikotarpį suteiktų paslaugų (paslaugos, kurias tiekėjas, tiekėjų grupės partneriai, ūkio subjektai, kurių pajėgumais tiekėjas remiasi, atliko savo jėgomis) vertė Eur be PVM. </w:t>
      </w:r>
      <w:r w:rsidR="006C6AD5" w:rsidRPr="00DD0101">
        <w:rPr>
          <w:rFonts w:ascii="Times New Roman" w:eastAsia="Times New Roman" w:hAnsi="Times New Roman" w:cs="Times New Roman"/>
          <w:bCs/>
          <w:i/>
          <w:iCs/>
          <w:color w:val="000000" w:themeColor="text1"/>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6B66066" w14:textId="5F454D8B" w:rsidR="002D5324" w:rsidRPr="002D5324" w:rsidRDefault="002D5324" w:rsidP="002D5324">
      <w:pPr>
        <w:spacing w:after="0" w:line="240" w:lineRule="auto"/>
        <w:ind w:left="-142"/>
        <w:jc w:val="both"/>
        <w:rPr>
          <w:rFonts w:ascii="Times New Roman" w:eastAsia="Times New Roman" w:hAnsi="Times New Roman" w:cs="Times New Roman"/>
          <w:i/>
          <w:color w:val="000000" w:themeColor="text1"/>
          <w:sz w:val="22"/>
          <w:szCs w:val="22"/>
          <w:u w:val="single"/>
          <w:lang w:eastAsia="en-US"/>
        </w:rPr>
      </w:pPr>
    </w:p>
    <w:p w14:paraId="69C47109" w14:textId="7BA8764F" w:rsidR="002D5324" w:rsidRPr="002D5324" w:rsidRDefault="002D5324" w:rsidP="002D5324">
      <w:pPr>
        <w:spacing w:after="0" w:line="240" w:lineRule="auto"/>
        <w:ind w:left="-142"/>
        <w:jc w:val="both"/>
        <w:rPr>
          <w:rFonts w:ascii="Times New Roman" w:eastAsia="Times New Roman" w:hAnsi="Times New Roman" w:cs="Times New Roman"/>
          <w:i/>
          <w:color w:val="000000" w:themeColor="text1"/>
          <w:sz w:val="22"/>
          <w:szCs w:val="22"/>
          <w:u w:val="single"/>
          <w:lang w:eastAsia="en-US"/>
        </w:rPr>
      </w:pPr>
      <w:r w:rsidRPr="002D5324">
        <w:rPr>
          <w:rFonts w:ascii="Times New Roman" w:eastAsia="Times New Roman" w:hAnsi="Times New Roman" w:cs="Times New Roman"/>
          <w:b/>
          <w:i/>
          <w:color w:val="000000" w:themeColor="text1"/>
          <w:sz w:val="22"/>
          <w:szCs w:val="22"/>
          <w:lang w:eastAsia="en-US"/>
        </w:rPr>
        <w:t xml:space="preserve">Sąraše nurodyta informacija turi sutapti su Užsakovų </w:t>
      </w:r>
      <w:r w:rsidR="006C6AD5" w:rsidRPr="00DD0101">
        <w:rPr>
          <w:rFonts w:ascii="Times New Roman" w:eastAsia="Times New Roman" w:hAnsi="Times New Roman" w:cs="Times New Roman"/>
          <w:b/>
          <w:i/>
          <w:color w:val="000000" w:themeColor="text1"/>
          <w:sz w:val="22"/>
          <w:szCs w:val="22"/>
          <w:lang w:eastAsia="en-US"/>
        </w:rPr>
        <w:t>atsilie</w:t>
      </w:r>
      <w:r w:rsidR="00E72B5B" w:rsidRPr="00DD0101">
        <w:rPr>
          <w:rFonts w:ascii="Times New Roman" w:eastAsia="Times New Roman" w:hAnsi="Times New Roman" w:cs="Times New Roman"/>
          <w:b/>
          <w:i/>
          <w:color w:val="000000" w:themeColor="text1"/>
          <w:sz w:val="22"/>
          <w:szCs w:val="22"/>
          <w:lang w:eastAsia="en-US"/>
        </w:rPr>
        <w:t>p</w:t>
      </w:r>
      <w:r w:rsidR="006C6AD5" w:rsidRPr="00DD0101">
        <w:rPr>
          <w:rFonts w:ascii="Times New Roman" w:eastAsia="Times New Roman" w:hAnsi="Times New Roman" w:cs="Times New Roman"/>
          <w:b/>
          <w:i/>
          <w:color w:val="000000" w:themeColor="text1"/>
          <w:sz w:val="22"/>
          <w:szCs w:val="22"/>
          <w:lang w:eastAsia="en-US"/>
        </w:rPr>
        <w:t>imuose</w:t>
      </w:r>
      <w:r w:rsidRPr="002D5324">
        <w:rPr>
          <w:rFonts w:ascii="Times New Roman" w:eastAsia="Times New Roman" w:hAnsi="Times New Roman" w:cs="Times New Roman"/>
          <w:b/>
          <w:i/>
          <w:color w:val="000000" w:themeColor="text1"/>
          <w:sz w:val="22"/>
          <w:szCs w:val="22"/>
          <w:lang w:eastAsia="en-US"/>
        </w:rPr>
        <w:t xml:space="preserve"> pateikta informacija apie Tiekėjo suteiktas paslaugas.</w:t>
      </w:r>
    </w:p>
    <w:p w14:paraId="30315CBC" w14:textId="77777777" w:rsidR="002D5324" w:rsidRPr="002D5324" w:rsidRDefault="002D5324" w:rsidP="002D5324">
      <w:pPr>
        <w:ind w:firstLine="426"/>
        <w:jc w:val="both"/>
        <w:rPr>
          <w:rFonts w:ascii="Times New Roman" w:hAnsi="Times New Roman" w:cs="Times New Roman"/>
          <w:caps/>
          <w:color w:val="000000" w:themeColor="text1"/>
          <w:sz w:val="22"/>
          <w:szCs w:val="22"/>
        </w:rPr>
      </w:pPr>
    </w:p>
    <w:p w14:paraId="70BF5270" w14:textId="77777777" w:rsidR="002D5324" w:rsidRPr="002D5324" w:rsidRDefault="002D5324" w:rsidP="002D5324">
      <w:pPr>
        <w:ind w:left="284"/>
        <w:rPr>
          <w:rFonts w:ascii="Times New Roman" w:hAnsi="Times New Roman" w:cs="Times New Roman"/>
          <w:color w:val="000000" w:themeColor="text1"/>
          <w:sz w:val="22"/>
          <w:szCs w:val="22"/>
        </w:rPr>
      </w:pPr>
    </w:p>
    <w:p w14:paraId="76CA9117" w14:textId="3DEFC3C1" w:rsidR="002D5324" w:rsidRPr="002D5324" w:rsidRDefault="002D5324" w:rsidP="002D5324">
      <w:pPr>
        <w:ind w:left="284"/>
        <w:rPr>
          <w:rFonts w:ascii="Times New Roman" w:hAnsi="Times New Roman" w:cs="Times New Roman"/>
          <w:color w:val="000000" w:themeColor="text1"/>
          <w:sz w:val="22"/>
          <w:szCs w:val="22"/>
        </w:rPr>
      </w:pPr>
      <w:r w:rsidRPr="002D5324">
        <w:rPr>
          <w:rFonts w:ascii="Times New Roman" w:hAnsi="Times New Roman" w:cs="Times New Roman"/>
          <w:color w:val="000000" w:themeColor="text1"/>
          <w:sz w:val="22"/>
          <w:szCs w:val="22"/>
        </w:rPr>
        <w:t>____________________</w:t>
      </w:r>
      <w:r w:rsidRPr="002D5324">
        <w:rPr>
          <w:rFonts w:ascii="Times New Roman" w:hAnsi="Times New Roman" w:cs="Times New Roman"/>
          <w:color w:val="000000" w:themeColor="text1"/>
          <w:sz w:val="22"/>
          <w:szCs w:val="22"/>
        </w:rPr>
        <w:tab/>
      </w:r>
      <w:r w:rsidRPr="002D5324">
        <w:rPr>
          <w:rFonts w:ascii="Times New Roman" w:hAnsi="Times New Roman" w:cs="Times New Roman"/>
          <w:color w:val="000000" w:themeColor="text1"/>
          <w:sz w:val="22"/>
          <w:szCs w:val="22"/>
        </w:rPr>
        <w:tab/>
        <w:t xml:space="preserve">  ________</w:t>
      </w:r>
      <w:r w:rsidRPr="002D5324">
        <w:rPr>
          <w:rFonts w:ascii="Times New Roman" w:hAnsi="Times New Roman" w:cs="Times New Roman"/>
          <w:color w:val="000000" w:themeColor="text1"/>
          <w:sz w:val="22"/>
          <w:szCs w:val="22"/>
        </w:rPr>
        <w:tab/>
        <w:t xml:space="preserve">        </w:t>
      </w:r>
      <w:r w:rsidRPr="002D5324">
        <w:rPr>
          <w:rFonts w:ascii="Times New Roman" w:hAnsi="Times New Roman" w:cs="Times New Roman"/>
          <w:color w:val="000000" w:themeColor="text1"/>
          <w:sz w:val="22"/>
          <w:szCs w:val="22"/>
        </w:rPr>
        <w:tab/>
        <w:t xml:space="preserve"> _________________</w:t>
      </w:r>
    </w:p>
    <w:p w14:paraId="542D09AE" w14:textId="77777777" w:rsidR="002D5324" w:rsidRPr="002D5324" w:rsidRDefault="002D5324" w:rsidP="002D5324">
      <w:pPr>
        <w:ind w:left="284"/>
        <w:rPr>
          <w:rFonts w:ascii="Times New Roman" w:hAnsi="Times New Roman" w:cs="Times New Roman"/>
          <w:i/>
          <w:color w:val="000000" w:themeColor="text1"/>
          <w:sz w:val="22"/>
          <w:szCs w:val="22"/>
        </w:rPr>
      </w:pPr>
      <w:r w:rsidRPr="002D5324">
        <w:rPr>
          <w:rFonts w:ascii="Times New Roman" w:hAnsi="Times New Roman" w:cs="Times New Roman"/>
          <w:i/>
          <w:color w:val="000000" w:themeColor="text1"/>
          <w:sz w:val="22"/>
          <w:szCs w:val="22"/>
        </w:rPr>
        <w:t xml:space="preserve">(įgalioto asmens pareigos    </w:t>
      </w:r>
      <w:r w:rsidRPr="002D5324">
        <w:rPr>
          <w:rFonts w:ascii="Times New Roman" w:hAnsi="Times New Roman" w:cs="Times New Roman"/>
          <w:i/>
          <w:color w:val="000000" w:themeColor="text1"/>
          <w:sz w:val="22"/>
          <w:szCs w:val="22"/>
        </w:rPr>
        <w:tab/>
        <w:t xml:space="preserve">  </w:t>
      </w:r>
      <w:r w:rsidRPr="002D5324">
        <w:rPr>
          <w:rFonts w:ascii="Times New Roman" w:hAnsi="Times New Roman" w:cs="Times New Roman"/>
          <w:i/>
          <w:color w:val="000000" w:themeColor="text1"/>
          <w:sz w:val="22"/>
          <w:szCs w:val="22"/>
        </w:rPr>
        <w:tab/>
        <w:t xml:space="preserve">  (parašas)</w:t>
      </w:r>
      <w:r w:rsidRPr="002D5324">
        <w:rPr>
          <w:rFonts w:ascii="Times New Roman" w:hAnsi="Times New Roman" w:cs="Times New Roman"/>
          <w:i/>
          <w:color w:val="000000" w:themeColor="text1"/>
          <w:sz w:val="22"/>
          <w:szCs w:val="22"/>
        </w:rPr>
        <w:tab/>
        <w:t xml:space="preserve">            </w:t>
      </w:r>
      <w:r w:rsidRPr="002D5324">
        <w:rPr>
          <w:rFonts w:ascii="Times New Roman" w:hAnsi="Times New Roman" w:cs="Times New Roman"/>
          <w:i/>
          <w:color w:val="000000" w:themeColor="text1"/>
          <w:sz w:val="22"/>
          <w:szCs w:val="22"/>
        </w:rPr>
        <w:tab/>
        <w:t xml:space="preserve">   (vardas ir pavardė)</w:t>
      </w:r>
    </w:p>
    <w:p w14:paraId="5ED92875" w14:textId="77777777" w:rsidR="002D5324" w:rsidRPr="002D5324" w:rsidRDefault="002D5324" w:rsidP="002D5324">
      <w:pPr>
        <w:rPr>
          <w:rFonts w:ascii="Times New Roman" w:eastAsiaTheme="majorEastAsia" w:hAnsi="Times New Roman" w:cs="Times New Roman"/>
          <w:color w:val="000000" w:themeColor="text1"/>
          <w:sz w:val="22"/>
          <w:szCs w:val="22"/>
        </w:rPr>
      </w:pPr>
    </w:p>
    <w:p w14:paraId="542EDDCC" w14:textId="77777777" w:rsidR="002D5324" w:rsidRPr="00DD0101" w:rsidRDefault="002D5324" w:rsidP="000F6E92">
      <w:pPr>
        <w:jc w:val="both"/>
        <w:rPr>
          <w:rFonts w:ascii="Times New Roman" w:hAnsi="Times New Roman" w:cs="Times New Roman"/>
          <w:b/>
          <w:bCs/>
          <w:smallCaps/>
          <w:color w:val="000000" w:themeColor="text1"/>
          <w:sz w:val="22"/>
          <w:szCs w:val="22"/>
        </w:rPr>
      </w:pPr>
    </w:p>
    <w:sectPr w:rsidR="002D5324" w:rsidRPr="00DD0101" w:rsidSect="0018736B">
      <w:footerReference w:type="default" r:id="rId23"/>
      <w:footerReference w:type="first" r:id="rId24"/>
      <w:pgSz w:w="11906" w:h="16838" w:code="9"/>
      <w:pgMar w:top="1134" w:right="567" w:bottom="1134" w:left="1701"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0DCC" w14:textId="77777777" w:rsidR="00DA0DA1" w:rsidRDefault="00DA0DA1" w:rsidP="00D05666">
      <w:r>
        <w:separator/>
      </w:r>
    </w:p>
  </w:endnote>
  <w:endnote w:type="continuationSeparator" w:id="0">
    <w:p w14:paraId="028649B0" w14:textId="77777777" w:rsidR="00DA0DA1" w:rsidRDefault="00DA0DA1" w:rsidP="00D05666">
      <w:r>
        <w:continuationSeparator/>
      </w:r>
    </w:p>
  </w:endnote>
  <w:endnote w:type="continuationNotice" w:id="1">
    <w:p w14:paraId="5D8E73FF" w14:textId="77777777" w:rsidR="00DA0DA1" w:rsidRDefault="00DA0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305376"/>
      <w:docPartObj>
        <w:docPartGallery w:val="Page Numbers (Bottom of Page)"/>
        <w:docPartUnique/>
      </w:docPartObj>
    </w:sdtPr>
    <w:sdtContent>
      <w:p w14:paraId="644ABCE2" w14:textId="1D1D0013" w:rsidR="007E214E" w:rsidRDefault="007E214E">
        <w:pPr>
          <w:pStyle w:val="Porat"/>
          <w:jc w:val="right"/>
        </w:pPr>
        <w:r>
          <w:fldChar w:fldCharType="begin"/>
        </w:r>
        <w:r>
          <w:instrText>PAGE   \* MERGEFORMAT</w:instrText>
        </w:r>
        <w:r>
          <w:fldChar w:fldCharType="separate"/>
        </w:r>
        <w:r>
          <w:t>2</w:t>
        </w:r>
        <w:r>
          <w:fldChar w:fldCharType="end"/>
        </w:r>
      </w:p>
    </w:sdtContent>
  </w:sdt>
  <w:p w14:paraId="4F71BEA4" w14:textId="7E45A933" w:rsidR="007B2443" w:rsidRDefault="007B2443" w:rsidP="007B2443">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003643"/>
      <w:docPartObj>
        <w:docPartGallery w:val="Page Numbers (Bottom of Page)"/>
        <w:docPartUnique/>
      </w:docPartObj>
    </w:sdtPr>
    <w:sdtEndPr>
      <w:rPr>
        <w:color w:val="FFFFFF" w:themeColor="background1"/>
      </w:rPr>
    </w:sdtEndPr>
    <w:sdtContent>
      <w:p w14:paraId="4806EF5E" w14:textId="6F3DB0C5" w:rsidR="00835B63" w:rsidRPr="009B4FFC" w:rsidRDefault="00835B63">
        <w:pPr>
          <w:pStyle w:val="Porat"/>
          <w:jc w:val="right"/>
          <w:rPr>
            <w:color w:val="FFFFFF" w:themeColor="background1"/>
          </w:rPr>
        </w:pPr>
        <w:r w:rsidRPr="009B4FFC">
          <w:rPr>
            <w:color w:val="FFFFFF" w:themeColor="background1"/>
          </w:rPr>
          <w:fldChar w:fldCharType="begin"/>
        </w:r>
        <w:r w:rsidRPr="009B4FFC">
          <w:rPr>
            <w:color w:val="FFFFFF" w:themeColor="background1"/>
          </w:rPr>
          <w:instrText>PAGE   \* MERGEFORMAT</w:instrText>
        </w:r>
        <w:r w:rsidRPr="009B4FFC">
          <w:rPr>
            <w:color w:val="FFFFFF" w:themeColor="background1"/>
          </w:rPr>
          <w:fldChar w:fldCharType="separate"/>
        </w:r>
        <w:r w:rsidRPr="009B4FFC">
          <w:rPr>
            <w:color w:val="FFFFFF" w:themeColor="background1"/>
          </w:rPr>
          <w:t>2</w:t>
        </w:r>
        <w:r w:rsidRPr="009B4FFC">
          <w:rPr>
            <w:color w:val="FFFFFF" w:themeColor="background1"/>
          </w:rPr>
          <w:fldChar w:fldCharType="end"/>
        </w:r>
      </w:p>
    </w:sdtContent>
  </w:sdt>
  <w:p w14:paraId="061011E3" w14:textId="77777777" w:rsidR="00835B63" w:rsidRDefault="00835B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32295"/>
      <w:docPartObj>
        <w:docPartGallery w:val="Page Numbers (Bottom of Page)"/>
        <w:docPartUnique/>
      </w:docPartObj>
    </w:sdtPr>
    <w:sdtContent>
      <w:p w14:paraId="48FEC31E" w14:textId="77777777" w:rsidR="00835B63" w:rsidRDefault="00835B63">
        <w:pPr>
          <w:pStyle w:val="Porat"/>
          <w:jc w:val="right"/>
        </w:pPr>
        <w:r>
          <w:fldChar w:fldCharType="begin"/>
        </w:r>
        <w:r>
          <w:instrText>PAGE   \* MERGEFORMAT</w:instrText>
        </w:r>
        <w:r>
          <w:fldChar w:fldCharType="separate"/>
        </w:r>
        <w:r>
          <w:t>2</w:t>
        </w:r>
        <w:r>
          <w:fldChar w:fldCharType="end"/>
        </w:r>
      </w:p>
    </w:sdtContent>
  </w:sdt>
  <w:p w14:paraId="70901FC6" w14:textId="77777777" w:rsidR="00835B63" w:rsidRDefault="00835B63" w:rsidP="007B2443">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D888" w14:textId="579212F4" w:rsidR="007E214E" w:rsidRDefault="00835B63">
    <w:pPr>
      <w:pStyle w:val="Porat"/>
      <w:jc w:val="right"/>
    </w:pPr>
    <w:r>
      <w:t>19</w:t>
    </w:r>
  </w:p>
  <w:p w14:paraId="4D579B6B" w14:textId="77777777" w:rsidR="007E214E" w:rsidRDefault="007E21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BBA9" w14:textId="77777777" w:rsidR="00DA0DA1" w:rsidRDefault="00DA0DA1" w:rsidP="00D05666">
      <w:r>
        <w:separator/>
      </w:r>
    </w:p>
  </w:footnote>
  <w:footnote w:type="continuationSeparator" w:id="0">
    <w:p w14:paraId="7AA674A1" w14:textId="77777777" w:rsidR="00DA0DA1" w:rsidRDefault="00DA0DA1" w:rsidP="00D05666">
      <w:r>
        <w:continuationSeparator/>
      </w:r>
    </w:p>
  </w:footnote>
  <w:footnote w:type="continuationNotice" w:id="1">
    <w:p w14:paraId="33AB2F3A" w14:textId="77777777" w:rsidR="00DA0DA1" w:rsidRDefault="00DA0DA1">
      <w:pPr>
        <w:spacing w:after="0" w:line="240" w:lineRule="auto"/>
      </w:pPr>
    </w:p>
  </w:footnote>
  <w:footnote w:id="2">
    <w:p w14:paraId="4EFB91C8" w14:textId="77777777" w:rsidR="00EB6846" w:rsidRPr="002921BC" w:rsidRDefault="00EB6846" w:rsidP="00EB6846">
      <w:pPr>
        <w:pStyle w:val="Puslapioinaostekstas"/>
        <w:jc w:val="both"/>
        <w:rPr>
          <w:rFonts w:ascii="Times New Roman" w:hAnsi="Times New Roman" w:cs="Times New Roman"/>
          <w:i/>
          <w:iCs/>
        </w:rPr>
      </w:pPr>
      <w:r w:rsidRPr="002921BC">
        <w:rPr>
          <w:rStyle w:val="Puslapioinaosnuoroda"/>
          <w:rFonts w:ascii="Times New Roman" w:eastAsia="Yu Mincho" w:hAnsi="Times New Roman" w:cs="Times New Roman"/>
          <w:i/>
          <w:iCs/>
        </w:rPr>
        <w:footnoteRef/>
      </w:r>
      <w:r w:rsidRPr="002921B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148FD5" w14:textId="77777777" w:rsidR="00EB6846" w:rsidRPr="002921BC" w:rsidRDefault="00EB6846" w:rsidP="00EB6846">
      <w:pPr>
        <w:pStyle w:val="Puslapioinaostekstas"/>
        <w:numPr>
          <w:ilvl w:val="0"/>
          <w:numId w:val="19"/>
        </w:numPr>
        <w:spacing w:after="0" w:line="240" w:lineRule="auto"/>
        <w:jc w:val="both"/>
        <w:rPr>
          <w:rFonts w:ascii="Times New Roman" w:eastAsia="Yu Mincho" w:hAnsi="Times New Roman" w:cs="Times New Roman"/>
          <w:i/>
          <w:iCs/>
        </w:rPr>
      </w:pPr>
      <w:r w:rsidRPr="002921BC">
        <w:rPr>
          <w:rFonts w:ascii="Times New Roman" w:eastAsia="Yu Mincho" w:hAnsi="Times New Roman" w:cs="Times New Roman"/>
          <w:i/>
          <w:iCs/>
        </w:rPr>
        <w:t xml:space="preserve">priesaikos deklaracija; </w:t>
      </w:r>
    </w:p>
    <w:p w14:paraId="43DEAC14" w14:textId="77777777" w:rsidR="00EB6846" w:rsidRPr="002921BC" w:rsidRDefault="00EB6846" w:rsidP="00EB6846">
      <w:pPr>
        <w:pStyle w:val="Puslapioinaostekstas"/>
        <w:numPr>
          <w:ilvl w:val="0"/>
          <w:numId w:val="19"/>
        </w:numPr>
        <w:spacing w:after="0" w:line="240" w:lineRule="auto"/>
        <w:jc w:val="both"/>
        <w:rPr>
          <w:rFonts w:ascii="Times New Roman" w:eastAsia="Yu Mincho" w:hAnsi="Times New Roman" w:cs="Times New Roman"/>
        </w:rPr>
      </w:pPr>
      <w:r w:rsidRPr="002921B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7C62F7" w14:textId="77777777" w:rsidR="00EB6846" w:rsidRPr="002921BC" w:rsidRDefault="00EB6846" w:rsidP="00EB6846">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921B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ED868E" w14:textId="77777777" w:rsidR="00EB6846" w:rsidRPr="002921BC" w:rsidRDefault="00EB6846" w:rsidP="00EB6846">
      <w:pPr>
        <w:pStyle w:val="Puslapioinaostekstas"/>
        <w:numPr>
          <w:ilvl w:val="0"/>
          <w:numId w:val="23"/>
        </w:numPr>
        <w:spacing w:after="0" w:line="240" w:lineRule="auto"/>
        <w:jc w:val="both"/>
        <w:rPr>
          <w:rFonts w:ascii="Times New Roman" w:eastAsia="Yu Mincho" w:hAnsi="Times New Roman" w:cs="Times New Roman"/>
          <w:i/>
          <w:iCs/>
        </w:rPr>
      </w:pPr>
      <w:r w:rsidRPr="002921BC">
        <w:rPr>
          <w:rFonts w:ascii="Times New Roman" w:eastAsia="Yu Mincho" w:hAnsi="Times New Roman" w:cs="Times New Roman"/>
          <w:i/>
          <w:iCs/>
        </w:rPr>
        <w:t xml:space="preserve">priesaikos deklaracija; </w:t>
      </w:r>
    </w:p>
    <w:p w14:paraId="094FD3D9" w14:textId="77777777" w:rsidR="00EB6846" w:rsidRPr="002921BC" w:rsidRDefault="00EB6846" w:rsidP="00EB6846">
      <w:pPr>
        <w:pStyle w:val="Puslapioinaostekstas"/>
        <w:numPr>
          <w:ilvl w:val="0"/>
          <w:numId w:val="23"/>
        </w:numPr>
        <w:spacing w:after="0" w:line="240" w:lineRule="auto"/>
        <w:jc w:val="both"/>
        <w:rPr>
          <w:rFonts w:ascii="Times New Roman" w:eastAsia="Yu Mincho" w:hAnsi="Times New Roman" w:cs="Times New Roman"/>
        </w:rPr>
      </w:pPr>
      <w:r w:rsidRPr="002921B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7EF2A3" w14:textId="77777777" w:rsidR="00EB6846" w:rsidRPr="002921BC" w:rsidRDefault="00EB6846" w:rsidP="00EB6846">
      <w:pPr>
        <w:pStyle w:val="Puslapioinaostekstas"/>
        <w:jc w:val="both"/>
        <w:rPr>
          <w:rFonts w:ascii="Times New Roman" w:hAnsi="Times New Roman" w:cs="Times New Roman"/>
          <w:i/>
          <w:iCs/>
        </w:rPr>
      </w:pPr>
      <w:r w:rsidRPr="002921BC">
        <w:rPr>
          <w:rStyle w:val="Puslapioinaosnuoroda"/>
          <w:rFonts w:ascii="Times New Roman" w:eastAsia="Yu Mincho" w:hAnsi="Times New Roman" w:cs="Times New Roman"/>
        </w:rPr>
        <w:footnoteRef/>
      </w:r>
      <w:r w:rsidRPr="002921BC">
        <w:rPr>
          <w:rFonts w:ascii="Times New Roman" w:eastAsia="Yu Mincho" w:hAnsi="Times New Roman" w:cs="Times New Roman"/>
        </w:rPr>
        <w:t xml:space="preserve"> </w:t>
      </w:r>
      <w:r w:rsidRPr="002921B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2F4A01" w14:textId="77777777" w:rsidR="00EB6846" w:rsidRPr="002921BC" w:rsidRDefault="00EB6846" w:rsidP="00EB6846">
      <w:pPr>
        <w:pStyle w:val="Puslapioinaostekstas"/>
        <w:numPr>
          <w:ilvl w:val="0"/>
          <w:numId w:val="24"/>
        </w:numPr>
        <w:spacing w:after="0" w:line="240" w:lineRule="auto"/>
        <w:jc w:val="both"/>
        <w:rPr>
          <w:rFonts w:ascii="Times New Roman" w:eastAsia="Yu Mincho" w:hAnsi="Times New Roman" w:cs="Times New Roman"/>
          <w:i/>
          <w:iCs/>
        </w:rPr>
      </w:pPr>
      <w:r w:rsidRPr="002921BC">
        <w:rPr>
          <w:rFonts w:ascii="Times New Roman" w:eastAsia="Yu Mincho" w:hAnsi="Times New Roman" w:cs="Times New Roman"/>
          <w:i/>
          <w:iCs/>
        </w:rPr>
        <w:t xml:space="preserve">priesaikos deklaracija; </w:t>
      </w:r>
    </w:p>
    <w:p w14:paraId="3436ECB1" w14:textId="77777777" w:rsidR="00EB6846" w:rsidRPr="002921BC" w:rsidRDefault="00EB6846" w:rsidP="00EB6846">
      <w:pPr>
        <w:pStyle w:val="Puslapioinaostekstas"/>
        <w:numPr>
          <w:ilvl w:val="0"/>
          <w:numId w:val="24"/>
        </w:numPr>
        <w:spacing w:after="0" w:line="240" w:lineRule="auto"/>
        <w:jc w:val="both"/>
        <w:rPr>
          <w:rFonts w:ascii="Times New Roman" w:eastAsia="Yu Mincho" w:hAnsi="Times New Roman" w:cs="Times New Roman"/>
        </w:rPr>
      </w:pPr>
      <w:r w:rsidRPr="002921B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0CDEF7" w14:textId="3D2F52B2" w:rsidR="00B800B7" w:rsidRPr="003542CE" w:rsidRDefault="00B800B7" w:rsidP="00B800B7">
      <w:pPr>
        <w:pStyle w:val="Puslapioinaostekstas"/>
        <w:jc w:val="both"/>
        <w:rPr>
          <w:rFonts w:ascii="Times New Roman" w:hAnsi="Times New Roman" w:cs="Times New Roman"/>
        </w:rPr>
      </w:pPr>
      <w:r w:rsidRPr="003542CE">
        <w:rPr>
          <w:rStyle w:val="Puslapioinaosnuoroda"/>
          <w:rFonts w:ascii="Times New Roman" w:hAnsi="Times New Roman" w:cs="Times New Roman"/>
        </w:rPr>
        <w:footnoteRef/>
      </w:r>
      <w:r w:rsidRPr="003542CE">
        <w:rPr>
          <w:rFonts w:ascii="Times New Roman" w:hAnsi="Times New Roman" w:cs="Times New Roman"/>
        </w:rPr>
        <w:t xml:space="preserve"> Jeigu Teikėjas dalyvauja vienoje pirkimo objekto dalyje, jis reikalingą patirtį turi būti įgijęs per vieną atitinkamos vertės Sutartį. Jeigu Tiekėjas, kaip pvz.: dalyvauja I-oje ir II-oje pirkimo objekto dalyse, jis reikiamą patirtį turi būtį įgijęs ne daugiau, kaip per dvi Sutartis, kurių bendra vertė (susumavus) ne mažesnė kaip </w:t>
      </w:r>
      <w:r w:rsidR="00683E6A">
        <w:rPr>
          <w:rFonts w:ascii="Times New Roman" w:hAnsi="Times New Roman" w:cs="Times New Roman"/>
        </w:rPr>
        <w:t>41</w:t>
      </w:r>
      <w:r w:rsidRPr="003542CE">
        <w:rPr>
          <w:rFonts w:ascii="Times New Roman" w:hAnsi="Times New Roman" w:cs="Times New Roman"/>
        </w:rPr>
        <w:t>.000,00 Eur be PVM. Jeigu Tiekėjas, kaip pvz.: dalyvauja visose pirkimo objekto dalyse, jis reikiamą patirtį turi būtį įgijęs ne daugiau, kaip per septynias Sutartis, kurių bendra vertė (susumavus) ne mažesnė kaip 1</w:t>
      </w:r>
      <w:r w:rsidR="00683E6A">
        <w:rPr>
          <w:rFonts w:ascii="Times New Roman" w:hAnsi="Times New Roman" w:cs="Times New Roman"/>
        </w:rPr>
        <w:t>21</w:t>
      </w:r>
      <w:r w:rsidRPr="003542CE">
        <w:rPr>
          <w:rFonts w:ascii="Times New Roman" w:hAnsi="Times New Roman" w:cs="Times New Roman"/>
        </w:rPr>
        <w:t>.000,00 Eur be PVM.</w:t>
      </w:r>
    </w:p>
    <w:p w14:paraId="06D2763C" w14:textId="77777777" w:rsidR="00B800B7" w:rsidRPr="00616ADF" w:rsidRDefault="00B800B7" w:rsidP="00B800B7">
      <w:pPr>
        <w:pStyle w:val="Puslapioinaostekstas"/>
        <w:jc w:val="both"/>
        <w:rPr>
          <w:sz w:val="18"/>
          <w:szCs w:val="18"/>
        </w:rPr>
      </w:pPr>
    </w:p>
  </w:footnote>
  <w:footnote w:id="6">
    <w:p w14:paraId="59306CD1" w14:textId="4B150467" w:rsidR="00B800B7" w:rsidRPr="003542CE" w:rsidRDefault="00B800B7" w:rsidP="00BF7715">
      <w:pPr>
        <w:pStyle w:val="Puslapioinaostekstas"/>
        <w:spacing w:after="0" w:line="240" w:lineRule="auto"/>
        <w:jc w:val="both"/>
        <w:rPr>
          <w:rFonts w:ascii="Times New Roman" w:hAnsi="Times New Roman" w:cs="Times New Roman"/>
        </w:rPr>
      </w:pPr>
      <w:r w:rsidRPr="00616ADF">
        <w:rPr>
          <w:rStyle w:val="Puslapioinaosnuoroda"/>
          <w:sz w:val="18"/>
          <w:szCs w:val="18"/>
        </w:rPr>
        <w:footnoteRef/>
      </w:r>
      <w:r w:rsidRPr="00616ADF">
        <w:rPr>
          <w:sz w:val="18"/>
          <w:szCs w:val="18"/>
        </w:rPr>
        <w:t xml:space="preserve">  </w:t>
      </w:r>
      <w:r w:rsidRPr="003542CE">
        <w:rPr>
          <w:rFonts w:ascii="Times New Roman" w:hAnsi="Times New Roman" w:cs="Times New Roman"/>
        </w:rPr>
        <w:t xml:space="preserve">Jeigu </w:t>
      </w:r>
      <w:r w:rsidR="009B151C" w:rsidRPr="009B151C">
        <w:rPr>
          <w:rFonts w:ascii="Times New Roman" w:hAnsi="Times New Roman" w:cs="Times New Roman"/>
        </w:rPr>
        <w:t>Teikėjas dalyvauja vienoje pirkimo objekto dalyje, jis reikalingą patirtį turi būti įgijęs per vieną atitinkamo kilometražo Sutartį. Jeigu Tiekėjas, kaip pvz.: dalyvauja I-oje ir II-oje pirkimo objekto dalyse, jis reikiamą patirtį turi būtį įgijęs ne daugiau, kaip per dvi Sutartis, kurių bendras suprojektuotų tinklų ilgis (susumavus) ne mažiau kaip 10,100 km. Jeigu Tiekėjas, kaip pvz.: dalyvauja visose pirkimo objekto dalyse, jis reikiamą patirtį turi būtį įgijęs ne daugiau, kaip per septynias Sutartis, kurių bendras suprojektuotų tinklų ilgis (susumavus) ne mažiau kaip 26,05 km.</w:t>
      </w:r>
      <w:r w:rsidRPr="003542CE">
        <w:rPr>
          <w:rFonts w:ascii="Times New Roman" w:hAnsi="Times New Roman" w:cs="Times New Roman"/>
        </w:rPr>
        <w:t>.</w:t>
      </w:r>
    </w:p>
  </w:footnote>
  <w:footnote w:id="7">
    <w:p w14:paraId="584B8232" w14:textId="77777777" w:rsidR="009C3031" w:rsidRPr="00BD4F70" w:rsidRDefault="009C3031" w:rsidP="009C3031">
      <w:pPr>
        <w:pStyle w:val="Puslapioinaostekstas"/>
        <w:spacing w:after="0" w:line="240" w:lineRule="auto"/>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8">
    <w:p w14:paraId="154840DE" w14:textId="190FBFE0" w:rsidR="006A55C8" w:rsidRPr="00177683" w:rsidRDefault="006A55C8" w:rsidP="006A55C8">
      <w:pPr>
        <w:pStyle w:val="Puslapioinaostekstas"/>
        <w:spacing w:after="0" w:line="240" w:lineRule="auto"/>
        <w:jc w:val="both"/>
        <w:rPr>
          <w:rFonts w:ascii="Times New Roman" w:hAnsi="Times New Roman" w:cs="Times New Roman"/>
        </w:rPr>
      </w:pPr>
      <w:r w:rsidRPr="003542CE">
        <w:rPr>
          <w:rStyle w:val="Puslapioinaosnuoroda"/>
          <w:rFonts w:ascii="Times New Roman" w:hAnsi="Times New Roman" w:cs="Times New Roman"/>
        </w:rPr>
        <w:footnoteRef/>
      </w:r>
      <w:r w:rsidRPr="003542CE">
        <w:rPr>
          <w:rFonts w:ascii="Times New Roman" w:hAnsi="Times New Roman" w:cs="Times New Roman"/>
        </w:rPr>
        <w:t xml:space="preserve">  </w:t>
      </w:r>
      <w:r w:rsidRPr="00177683">
        <w:rPr>
          <w:rFonts w:ascii="Times New Roman" w:hAnsi="Times New Roman" w:cs="Times New Roman"/>
        </w:rPr>
        <w:t xml:space="preserve">Jeigu Teikėjo siūlomas specialistas dalyvauja vienoje pirkimo objekto dalyje, jis reikalingą patirtį turi būti įgijęs per vieną atitinkamo kilometražo </w:t>
      </w:r>
      <w:r w:rsidR="00051DAF">
        <w:rPr>
          <w:rFonts w:ascii="Times New Roman" w:hAnsi="Times New Roman" w:cs="Times New Roman"/>
        </w:rPr>
        <w:t>s</w:t>
      </w:r>
      <w:r w:rsidRPr="00177683">
        <w:rPr>
          <w:rFonts w:ascii="Times New Roman" w:hAnsi="Times New Roman" w:cs="Times New Roman"/>
        </w:rPr>
        <w:t xml:space="preserve">utartį. Jeigu Tiekėjas to paties specialisto kandidatūrą siūlo į kelias pirkimo objekto dalis, kaip pvz.: I-oje ir II-oje pirkimo objekto dalyje, specialistas reikiamą patirtį turi būtį įgijęs ne daugiau, kaip per dvi </w:t>
      </w:r>
      <w:r w:rsidR="00051DAF">
        <w:rPr>
          <w:rFonts w:ascii="Times New Roman" w:hAnsi="Times New Roman" w:cs="Times New Roman"/>
        </w:rPr>
        <w:t>s</w:t>
      </w:r>
      <w:r w:rsidRPr="00177683">
        <w:rPr>
          <w:rFonts w:ascii="Times New Roman" w:hAnsi="Times New Roman" w:cs="Times New Roman"/>
        </w:rPr>
        <w:t xml:space="preserve">utartis, kurių bendras suprojektuotų tinklų ilgis (susumavus) ne mažiau kaip 10,100 km. Jeigu Tiekėjas to paties specialisto kandidatūrą siūlo į visas pirkimo objekto dalis, specialistas reikiamą patirtį turi būtį įgijęs ne daugiau, kaip per septynias </w:t>
      </w:r>
      <w:r w:rsidR="00051DAF">
        <w:rPr>
          <w:rFonts w:ascii="Times New Roman" w:hAnsi="Times New Roman" w:cs="Times New Roman"/>
        </w:rPr>
        <w:t>s</w:t>
      </w:r>
      <w:r w:rsidRPr="00177683">
        <w:rPr>
          <w:rFonts w:ascii="Times New Roman" w:hAnsi="Times New Roman" w:cs="Times New Roman"/>
        </w:rPr>
        <w:t>utartis, kurių bendras suprojektuotų tinklų ilgis (susumavus) ne mažiau kaip 26,05 km.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5387"/>
        </w:tabs>
        <w:ind w:left="4667"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1B5F24"/>
    <w:multiLevelType w:val="multilevel"/>
    <w:tmpl w:val="4A0E7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90CBC"/>
    <w:multiLevelType w:val="multilevel"/>
    <w:tmpl w:val="3FF29CAA"/>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440" w:hanging="108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2" w15:restartNumberingAfterBreak="0">
    <w:nsid w:val="41AC1DE7"/>
    <w:multiLevelType w:val="hybridMultilevel"/>
    <w:tmpl w:val="36629D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6643D2"/>
    <w:multiLevelType w:val="hybridMultilevel"/>
    <w:tmpl w:val="B5E21C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A7FB0"/>
    <w:multiLevelType w:val="hybridMultilevel"/>
    <w:tmpl w:val="74C414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C269E5"/>
    <w:multiLevelType w:val="hybridMultilevel"/>
    <w:tmpl w:val="EADC8EFC"/>
    <w:lvl w:ilvl="0" w:tplc="07B4DF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C9704F2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3C23BC4"/>
    <w:multiLevelType w:val="hybridMultilevel"/>
    <w:tmpl w:val="1812BBA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4A26FB"/>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9573359">
    <w:abstractNumId w:val="8"/>
  </w:num>
  <w:num w:numId="2" w16cid:durableId="895581915">
    <w:abstractNumId w:val="2"/>
  </w:num>
  <w:num w:numId="3" w16cid:durableId="1255162928">
    <w:abstractNumId w:val="21"/>
  </w:num>
  <w:num w:numId="4" w16cid:durableId="704015959">
    <w:abstractNumId w:val="26"/>
  </w:num>
  <w:num w:numId="5" w16cid:durableId="926958497">
    <w:abstractNumId w:val="18"/>
  </w:num>
  <w:num w:numId="6" w16cid:durableId="193619170">
    <w:abstractNumId w:val="34"/>
  </w:num>
  <w:num w:numId="7" w16cid:durableId="1298758263">
    <w:abstractNumId w:val="32"/>
  </w:num>
  <w:num w:numId="8" w16cid:durableId="1148131762">
    <w:abstractNumId w:val="1"/>
  </w:num>
  <w:num w:numId="9" w16cid:durableId="981158467">
    <w:abstractNumId w:val="33"/>
  </w:num>
  <w:num w:numId="10" w16cid:durableId="1419712665">
    <w:abstractNumId w:val="30"/>
  </w:num>
  <w:num w:numId="11" w16cid:durableId="1434400293">
    <w:abstractNumId w:val="25"/>
  </w:num>
  <w:num w:numId="12" w16cid:durableId="1437021637">
    <w:abstractNumId w:val="13"/>
  </w:num>
  <w:num w:numId="13" w16cid:durableId="1717468666">
    <w:abstractNumId w:val="17"/>
  </w:num>
  <w:num w:numId="14" w16cid:durableId="607781489">
    <w:abstractNumId w:val="28"/>
  </w:num>
  <w:num w:numId="15" w16cid:durableId="3552472">
    <w:abstractNumId w:val="3"/>
  </w:num>
  <w:num w:numId="16" w16cid:durableId="286863387">
    <w:abstractNumId w:val="5"/>
  </w:num>
  <w:num w:numId="17" w16cid:durableId="948076394">
    <w:abstractNumId w:val="4"/>
  </w:num>
  <w:num w:numId="18" w16cid:durableId="125467912">
    <w:abstractNumId w:val="20"/>
  </w:num>
  <w:num w:numId="19" w16cid:durableId="10643821">
    <w:abstractNumId w:val="22"/>
  </w:num>
  <w:num w:numId="20" w16cid:durableId="345913336">
    <w:abstractNumId w:val="9"/>
  </w:num>
  <w:num w:numId="21" w16cid:durableId="1768185220">
    <w:abstractNumId w:val="24"/>
  </w:num>
  <w:num w:numId="22" w16cid:durableId="1466393908">
    <w:abstractNumId w:val="29"/>
  </w:num>
  <w:num w:numId="23" w16cid:durableId="997610178">
    <w:abstractNumId w:val="27"/>
  </w:num>
  <w:num w:numId="24" w16cid:durableId="1165513534">
    <w:abstractNumId w:val="0"/>
  </w:num>
  <w:num w:numId="25" w16cid:durableId="1228688993">
    <w:abstractNumId w:val="23"/>
  </w:num>
  <w:num w:numId="26" w16cid:durableId="1572081110">
    <w:abstractNumId w:val="6"/>
  </w:num>
  <w:num w:numId="27" w16cid:durableId="415202152">
    <w:abstractNumId w:val="7"/>
  </w:num>
  <w:num w:numId="28" w16cid:durableId="798567363">
    <w:abstractNumId w:val="16"/>
  </w:num>
  <w:num w:numId="29" w16cid:durableId="882137762">
    <w:abstractNumId w:val="36"/>
  </w:num>
  <w:num w:numId="30" w16cid:durableId="2029603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2700306">
    <w:abstractNumId w:val="10"/>
  </w:num>
  <w:num w:numId="32" w16cid:durableId="514419428">
    <w:abstractNumId w:val="31"/>
  </w:num>
  <w:num w:numId="33" w16cid:durableId="1114209989">
    <w:abstractNumId w:val="35"/>
  </w:num>
  <w:num w:numId="34" w16cid:durableId="494221809">
    <w:abstractNumId w:val="35"/>
    <w:lvlOverride w:ilvl="0">
      <w:lvl w:ilvl="0">
        <w:start w:val="1"/>
        <w:numFmt w:val="decimal"/>
        <w:lvlText w:val="%1"/>
        <w:lvlJc w:val="left"/>
        <w:pPr>
          <w:tabs>
            <w:tab w:val="num" w:pos="432"/>
          </w:tabs>
          <w:ind w:left="432" w:hanging="432"/>
        </w:pPr>
        <w:rPr>
          <w:rFonts w:hint="default"/>
          <w:b/>
          <w:bCs/>
        </w:rPr>
      </w:lvl>
    </w:lvlOverride>
    <w:lvlOverride w:ilvl="1">
      <w:lvl w:ilvl="1">
        <w:start w:val="1"/>
        <w:numFmt w:val="decimal"/>
        <w:lvlText w:val="%2."/>
        <w:lvlJc w:val="left"/>
        <w:pPr>
          <w:tabs>
            <w:tab w:val="num" w:pos="4404"/>
          </w:tabs>
          <w:ind w:left="440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272"/>
          </w:tabs>
          <w:ind w:left="3272" w:hanging="720"/>
        </w:pPr>
        <w:rPr>
          <w:rFonts w:hint="default"/>
          <w:b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2087729794">
    <w:abstractNumId w:val="14"/>
  </w:num>
  <w:num w:numId="36" w16cid:durableId="2067221770">
    <w:abstractNumId w:val="15"/>
  </w:num>
  <w:num w:numId="37" w16cid:durableId="1113943510">
    <w:abstractNumId w:val="19"/>
  </w:num>
  <w:num w:numId="38" w16cid:durableId="77059016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56"/>
    <w:rsid w:val="00016FDD"/>
    <w:rsid w:val="00017009"/>
    <w:rsid w:val="000206C9"/>
    <w:rsid w:val="00020FD4"/>
    <w:rsid w:val="00021574"/>
    <w:rsid w:val="00021ECC"/>
    <w:rsid w:val="00021EFA"/>
    <w:rsid w:val="000221F4"/>
    <w:rsid w:val="00022DEB"/>
    <w:rsid w:val="00022E0C"/>
    <w:rsid w:val="00023641"/>
    <w:rsid w:val="00024B6C"/>
    <w:rsid w:val="00024DB9"/>
    <w:rsid w:val="0002541F"/>
    <w:rsid w:val="00026246"/>
    <w:rsid w:val="00026673"/>
    <w:rsid w:val="00026690"/>
    <w:rsid w:val="00026A51"/>
    <w:rsid w:val="00026D16"/>
    <w:rsid w:val="00027A57"/>
    <w:rsid w:val="00030C02"/>
    <w:rsid w:val="00030C76"/>
    <w:rsid w:val="00030F90"/>
    <w:rsid w:val="000315EB"/>
    <w:rsid w:val="0003169B"/>
    <w:rsid w:val="00031A62"/>
    <w:rsid w:val="000321E6"/>
    <w:rsid w:val="0003281A"/>
    <w:rsid w:val="00032D19"/>
    <w:rsid w:val="00033A82"/>
    <w:rsid w:val="00033D3E"/>
    <w:rsid w:val="00034A4A"/>
    <w:rsid w:val="00035221"/>
    <w:rsid w:val="000356C7"/>
    <w:rsid w:val="0003587B"/>
    <w:rsid w:val="0003638B"/>
    <w:rsid w:val="00036DDB"/>
    <w:rsid w:val="000372C8"/>
    <w:rsid w:val="000372F4"/>
    <w:rsid w:val="000373E5"/>
    <w:rsid w:val="00037649"/>
    <w:rsid w:val="00040233"/>
    <w:rsid w:val="00040C0F"/>
    <w:rsid w:val="00040DD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DA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68A"/>
    <w:rsid w:val="0006407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D4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A47"/>
    <w:rsid w:val="0009724E"/>
    <w:rsid w:val="00097B80"/>
    <w:rsid w:val="000A009C"/>
    <w:rsid w:val="000A03FA"/>
    <w:rsid w:val="000A05FB"/>
    <w:rsid w:val="000A09BB"/>
    <w:rsid w:val="000A0DFE"/>
    <w:rsid w:val="000A0F5D"/>
    <w:rsid w:val="000A1778"/>
    <w:rsid w:val="000A1E34"/>
    <w:rsid w:val="000A202B"/>
    <w:rsid w:val="000A2CBA"/>
    <w:rsid w:val="000A2D88"/>
    <w:rsid w:val="000A5738"/>
    <w:rsid w:val="000A5FB1"/>
    <w:rsid w:val="000A6BBE"/>
    <w:rsid w:val="000A7440"/>
    <w:rsid w:val="000A76C1"/>
    <w:rsid w:val="000A7BF8"/>
    <w:rsid w:val="000A7E99"/>
    <w:rsid w:val="000B049C"/>
    <w:rsid w:val="000B0CED"/>
    <w:rsid w:val="000B1643"/>
    <w:rsid w:val="000B2E23"/>
    <w:rsid w:val="000B36CB"/>
    <w:rsid w:val="000B4E01"/>
    <w:rsid w:val="000B4E6D"/>
    <w:rsid w:val="000B4E90"/>
    <w:rsid w:val="000B51DF"/>
    <w:rsid w:val="000B5255"/>
    <w:rsid w:val="000B5B70"/>
    <w:rsid w:val="000B685D"/>
    <w:rsid w:val="000B6FF5"/>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6"/>
    <w:rsid w:val="000D13D6"/>
    <w:rsid w:val="000D18E9"/>
    <w:rsid w:val="000D26D8"/>
    <w:rsid w:val="000D3C52"/>
    <w:rsid w:val="000D412D"/>
    <w:rsid w:val="000D4406"/>
    <w:rsid w:val="000D4B9C"/>
    <w:rsid w:val="000D4E2B"/>
    <w:rsid w:val="000D573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EA"/>
    <w:rsid w:val="000E4BE5"/>
    <w:rsid w:val="000E5999"/>
    <w:rsid w:val="000E6130"/>
    <w:rsid w:val="000E6657"/>
    <w:rsid w:val="000E6FA6"/>
    <w:rsid w:val="000E7154"/>
    <w:rsid w:val="000E799D"/>
    <w:rsid w:val="000E7CF8"/>
    <w:rsid w:val="000F01E1"/>
    <w:rsid w:val="000F04F7"/>
    <w:rsid w:val="000F051B"/>
    <w:rsid w:val="000F1287"/>
    <w:rsid w:val="000F1B57"/>
    <w:rsid w:val="000F2282"/>
    <w:rsid w:val="000F2369"/>
    <w:rsid w:val="000F2FF1"/>
    <w:rsid w:val="000F32FF"/>
    <w:rsid w:val="000F403D"/>
    <w:rsid w:val="000F4608"/>
    <w:rsid w:val="000F4AA3"/>
    <w:rsid w:val="000F4B8F"/>
    <w:rsid w:val="000F513D"/>
    <w:rsid w:val="000F5948"/>
    <w:rsid w:val="000F6E92"/>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0B"/>
    <w:rsid w:val="00120F58"/>
    <w:rsid w:val="00121867"/>
    <w:rsid w:val="00121982"/>
    <w:rsid w:val="0012267C"/>
    <w:rsid w:val="001226F8"/>
    <w:rsid w:val="001229FD"/>
    <w:rsid w:val="00122C4F"/>
    <w:rsid w:val="00122F0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BEA"/>
    <w:rsid w:val="00134825"/>
    <w:rsid w:val="0013485F"/>
    <w:rsid w:val="00135122"/>
    <w:rsid w:val="001351A4"/>
    <w:rsid w:val="00135B56"/>
    <w:rsid w:val="00135EEE"/>
    <w:rsid w:val="0013610E"/>
    <w:rsid w:val="001365CA"/>
    <w:rsid w:val="00136624"/>
    <w:rsid w:val="001401CE"/>
    <w:rsid w:val="00140A7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316"/>
    <w:rsid w:val="0015079A"/>
    <w:rsid w:val="00150D95"/>
    <w:rsid w:val="00150E77"/>
    <w:rsid w:val="0015137E"/>
    <w:rsid w:val="00151FEE"/>
    <w:rsid w:val="00152836"/>
    <w:rsid w:val="0015376E"/>
    <w:rsid w:val="001538C5"/>
    <w:rsid w:val="00153D1C"/>
    <w:rsid w:val="00153E93"/>
    <w:rsid w:val="00153FC8"/>
    <w:rsid w:val="00154487"/>
    <w:rsid w:val="0015529C"/>
    <w:rsid w:val="00155354"/>
    <w:rsid w:val="00156148"/>
    <w:rsid w:val="00156AC9"/>
    <w:rsid w:val="001578F5"/>
    <w:rsid w:val="00157E29"/>
    <w:rsid w:val="001603CB"/>
    <w:rsid w:val="001607EC"/>
    <w:rsid w:val="001609C6"/>
    <w:rsid w:val="001609D9"/>
    <w:rsid w:val="00160A4A"/>
    <w:rsid w:val="001640AF"/>
    <w:rsid w:val="00164443"/>
    <w:rsid w:val="001647BD"/>
    <w:rsid w:val="001655FD"/>
    <w:rsid w:val="0016586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8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08"/>
    <w:rsid w:val="0018736B"/>
    <w:rsid w:val="001900A7"/>
    <w:rsid w:val="00190BC7"/>
    <w:rsid w:val="0019130D"/>
    <w:rsid w:val="00191CEF"/>
    <w:rsid w:val="001926B1"/>
    <w:rsid w:val="00192AF9"/>
    <w:rsid w:val="00192B6B"/>
    <w:rsid w:val="00192ED3"/>
    <w:rsid w:val="00193984"/>
    <w:rsid w:val="00193D61"/>
    <w:rsid w:val="00194439"/>
    <w:rsid w:val="00194544"/>
    <w:rsid w:val="00194723"/>
    <w:rsid w:val="001948C4"/>
    <w:rsid w:val="00194E7B"/>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DDF"/>
    <w:rsid w:val="001B1895"/>
    <w:rsid w:val="001B2074"/>
    <w:rsid w:val="001B2226"/>
    <w:rsid w:val="001B3250"/>
    <w:rsid w:val="001B33A4"/>
    <w:rsid w:val="001B370C"/>
    <w:rsid w:val="001B3C7D"/>
    <w:rsid w:val="001B3F45"/>
    <w:rsid w:val="001B3F4C"/>
    <w:rsid w:val="001B4266"/>
    <w:rsid w:val="001B50F3"/>
    <w:rsid w:val="001B53D6"/>
    <w:rsid w:val="001B59DE"/>
    <w:rsid w:val="001B77FA"/>
    <w:rsid w:val="001B7EA7"/>
    <w:rsid w:val="001C1AD0"/>
    <w:rsid w:val="001C1CC5"/>
    <w:rsid w:val="001C24BC"/>
    <w:rsid w:val="001C305A"/>
    <w:rsid w:val="001C37BD"/>
    <w:rsid w:val="001C45C1"/>
    <w:rsid w:val="001C468D"/>
    <w:rsid w:val="001C4F12"/>
    <w:rsid w:val="001C545C"/>
    <w:rsid w:val="001C634F"/>
    <w:rsid w:val="001C635E"/>
    <w:rsid w:val="001C6757"/>
    <w:rsid w:val="001C6A8E"/>
    <w:rsid w:val="001C762B"/>
    <w:rsid w:val="001C7F48"/>
    <w:rsid w:val="001D0236"/>
    <w:rsid w:val="001D2623"/>
    <w:rsid w:val="001D2CB6"/>
    <w:rsid w:val="001D37D8"/>
    <w:rsid w:val="001D414C"/>
    <w:rsid w:val="001D41F4"/>
    <w:rsid w:val="001D51C6"/>
    <w:rsid w:val="001D5752"/>
    <w:rsid w:val="001D5AC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23F"/>
    <w:rsid w:val="001F04B2"/>
    <w:rsid w:val="001F04C1"/>
    <w:rsid w:val="001F0641"/>
    <w:rsid w:val="001F15A0"/>
    <w:rsid w:val="001F1D6C"/>
    <w:rsid w:val="001F1DB6"/>
    <w:rsid w:val="001F1FB1"/>
    <w:rsid w:val="001F2168"/>
    <w:rsid w:val="001F2E11"/>
    <w:rsid w:val="001F2EB6"/>
    <w:rsid w:val="001F3174"/>
    <w:rsid w:val="001F5180"/>
    <w:rsid w:val="001F573E"/>
    <w:rsid w:val="001F5ED0"/>
    <w:rsid w:val="001F62B2"/>
    <w:rsid w:val="001F6538"/>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58B"/>
    <w:rsid w:val="002165D5"/>
    <w:rsid w:val="00216766"/>
    <w:rsid w:val="00216820"/>
    <w:rsid w:val="00217893"/>
    <w:rsid w:val="00220588"/>
    <w:rsid w:val="00220B88"/>
    <w:rsid w:val="002211A8"/>
    <w:rsid w:val="00221235"/>
    <w:rsid w:val="002212B0"/>
    <w:rsid w:val="00221CC0"/>
    <w:rsid w:val="00221F83"/>
    <w:rsid w:val="0022234B"/>
    <w:rsid w:val="00223614"/>
    <w:rsid w:val="00223D79"/>
    <w:rsid w:val="0022485A"/>
    <w:rsid w:val="00224F0F"/>
    <w:rsid w:val="002255F4"/>
    <w:rsid w:val="002256CF"/>
    <w:rsid w:val="002257D8"/>
    <w:rsid w:val="00225BEF"/>
    <w:rsid w:val="002267DE"/>
    <w:rsid w:val="00226AD0"/>
    <w:rsid w:val="002279BC"/>
    <w:rsid w:val="002306AB"/>
    <w:rsid w:val="00230A20"/>
    <w:rsid w:val="00231166"/>
    <w:rsid w:val="0023232F"/>
    <w:rsid w:val="0023258B"/>
    <w:rsid w:val="00233169"/>
    <w:rsid w:val="0023335E"/>
    <w:rsid w:val="002338C0"/>
    <w:rsid w:val="002342E3"/>
    <w:rsid w:val="00234717"/>
    <w:rsid w:val="00234920"/>
    <w:rsid w:val="0023505D"/>
    <w:rsid w:val="002358F1"/>
    <w:rsid w:val="00236775"/>
    <w:rsid w:val="00236FBF"/>
    <w:rsid w:val="002374F8"/>
    <w:rsid w:val="00237EA0"/>
    <w:rsid w:val="0024001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B8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1BC"/>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67"/>
    <w:rsid w:val="002A70E6"/>
    <w:rsid w:val="002A71C8"/>
    <w:rsid w:val="002A7A35"/>
    <w:rsid w:val="002B0002"/>
    <w:rsid w:val="002B062F"/>
    <w:rsid w:val="002B120D"/>
    <w:rsid w:val="002B12BE"/>
    <w:rsid w:val="002B144C"/>
    <w:rsid w:val="002B15A2"/>
    <w:rsid w:val="002B165D"/>
    <w:rsid w:val="002B189A"/>
    <w:rsid w:val="002B19CD"/>
    <w:rsid w:val="002B1AD3"/>
    <w:rsid w:val="002B2FCD"/>
    <w:rsid w:val="002B3217"/>
    <w:rsid w:val="002B32CA"/>
    <w:rsid w:val="002B3F04"/>
    <w:rsid w:val="002B42DA"/>
    <w:rsid w:val="002B49CA"/>
    <w:rsid w:val="002B4DFD"/>
    <w:rsid w:val="002B6251"/>
    <w:rsid w:val="002B6B9E"/>
    <w:rsid w:val="002B6FF7"/>
    <w:rsid w:val="002B75F7"/>
    <w:rsid w:val="002B7D7E"/>
    <w:rsid w:val="002C140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24"/>
    <w:rsid w:val="002D54D5"/>
    <w:rsid w:val="002D5ABC"/>
    <w:rsid w:val="002D61AE"/>
    <w:rsid w:val="002D6348"/>
    <w:rsid w:val="002D6D51"/>
    <w:rsid w:val="002D6E52"/>
    <w:rsid w:val="002D6F74"/>
    <w:rsid w:val="002D71B6"/>
    <w:rsid w:val="002D7F06"/>
    <w:rsid w:val="002E00F1"/>
    <w:rsid w:val="002E115D"/>
    <w:rsid w:val="002E120E"/>
    <w:rsid w:val="002E1796"/>
    <w:rsid w:val="002E1CB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07D"/>
    <w:rsid w:val="002F653D"/>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00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56"/>
    <w:rsid w:val="003300F2"/>
    <w:rsid w:val="00331673"/>
    <w:rsid w:val="00331ED1"/>
    <w:rsid w:val="003328D9"/>
    <w:rsid w:val="00333BFA"/>
    <w:rsid w:val="0033429F"/>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BE"/>
    <w:rsid w:val="003453C2"/>
    <w:rsid w:val="00345AC7"/>
    <w:rsid w:val="00346410"/>
    <w:rsid w:val="0035018E"/>
    <w:rsid w:val="00350286"/>
    <w:rsid w:val="0035041E"/>
    <w:rsid w:val="00350730"/>
    <w:rsid w:val="00351D68"/>
    <w:rsid w:val="00352626"/>
    <w:rsid w:val="00352C78"/>
    <w:rsid w:val="003536CF"/>
    <w:rsid w:val="00353A48"/>
    <w:rsid w:val="00353D1B"/>
    <w:rsid w:val="003542CE"/>
    <w:rsid w:val="00354AB4"/>
    <w:rsid w:val="00355501"/>
    <w:rsid w:val="00355743"/>
    <w:rsid w:val="00355846"/>
    <w:rsid w:val="003559E0"/>
    <w:rsid w:val="00356D0D"/>
    <w:rsid w:val="003576C1"/>
    <w:rsid w:val="00357BB8"/>
    <w:rsid w:val="00357C23"/>
    <w:rsid w:val="00357DD6"/>
    <w:rsid w:val="003600F2"/>
    <w:rsid w:val="00360DB9"/>
    <w:rsid w:val="00360F9B"/>
    <w:rsid w:val="00361525"/>
    <w:rsid w:val="003617F1"/>
    <w:rsid w:val="00362719"/>
    <w:rsid w:val="00363134"/>
    <w:rsid w:val="003652AA"/>
    <w:rsid w:val="00365384"/>
    <w:rsid w:val="003660B8"/>
    <w:rsid w:val="003671C3"/>
    <w:rsid w:val="00367D48"/>
    <w:rsid w:val="00370489"/>
    <w:rsid w:val="00370682"/>
    <w:rsid w:val="003713E4"/>
    <w:rsid w:val="00371433"/>
    <w:rsid w:val="00373245"/>
    <w:rsid w:val="00373C97"/>
    <w:rsid w:val="003741D5"/>
    <w:rsid w:val="003743C8"/>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20"/>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0AE"/>
    <w:rsid w:val="00393698"/>
    <w:rsid w:val="0039371E"/>
    <w:rsid w:val="00394C27"/>
    <w:rsid w:val="00396CB4"/>
    <w:rsid w:val="003977D0"/>
    <w:rsid w:val="003A00F1"/>
    <w:rsid w:val="003A050E"/>
    <w:rsid w:val="003A050F"/>
    <w:rsid w:val="003A0CAA"/>
    <w:rsid w:val="003A0EC0"/>
    <w:rsid w:val="003A1229"/>
    <w:rsid w:val="003A1BFA"/>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C32"/>
    <w:rsid w:val="003B03D1"/>
    <w:rsid w:val="003B0F1F"/>
    <w:rsid w:val="003B12DE"/>
    <w:rsid w:val="003B160F"/>
    <w:rsid w:val="003B1E5A"/>
    <w:rsid w:val="003B3624"/>
    <w:rsid w:val="003B3660"/>
    <w:rsid w:val="003B386F"/>
    <w:rsid w:val="003B39F9"/>
    <w:rsid w:val="003B4138"/>
    <w:rsid w:val="003B4EE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3E"/>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729"/>
    <w:rsid w:val="003E4314"/>
    <w:rsid w:val="003E436D"/>
    <w:rsid w:val="003E4AC7"/>
    <w:rsid w:val="003E4DB9"/>
    <w:rsid w:val="003E51C1"/>
    <w:rsid w:val="003E6626"/>
    <w:rsid w:val="003E664F"/>
    <w:rsid w:val="003E713F"/>
    <w:rsid w:val="003E7F39"/>
    <w:rsid w:val="003F084C"/>
    <w:rsid w:val="003F092C"/>
    <w:rsid w:val="003F0DA7"/>
    <w:rsid w:val="003F139A"/>
    <w:rsid w:val="003F145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320"/>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59"/>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BF0"/>
    <w:rsid w:val="00444CAF"/>
    <w:rsid w:val="00444DC8"/>
    <w:rsid w:val="00445041"/>
    <w:rsid w:val="00445162"/>
    <w:rsid w:val="00445179"/>
    <w:rsid w:val="00446913"/>
    <w:rsid w:val="00447B36"/>
    <w:rsid w:val="00447B72"/>
    <w:rsid w:val="00447D54"/>
    <w:rsid w:val="00447F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33"/>
    <w:rsid w:val="00456A2D"/>
    <w:rsid w:val="00457163"/>
    <w:rsid w:val="0045773D"/>
    <w:rsid w:val="00457798"/>
    <w:rsid w:val="00457F5A"/>
    <w:rsid w:val="00460069"/>
    <w:rsid w:val="00460244"/>
    <w:rsid w:val="00460401"/>
    <w:rsid w:val="00460A16"/>
    <w:rsid w:val="00461904"/>
    <w:rsid w:val="00461CE4"/>
    <w:rsid w:val="00461D89"/>
    <w:rsid w:val="004624F4"/>
    <w:rsid w:val="00462587"/>
    <w:rsid w:val="00463465"/>
    <w:rsid w:val="004635E0"/>
    <w:rsid w:val="00463897"/>
    <w:rsid w:val="004642FA"/>
    <w:rsid w:val="00464400"/>
    <w:rsid w:val="0046472C"/>
    <w:rsid w:val="00465067"/>
    <w:rsid w:val="004658BF"/>
    <w:rsid w:val="00465AD1"/>
    <w:rsid w:val="00467B1D"/>
    <w:rsid w:val="00467D39"/>
    <w:rsid w:val="00467FCB"/>
    <w:rsid w:val="0047047D"/>
    <w:rsid w:val="00471043"/>
    <w:rsid w:val="004712B7"/>
    <w:rsid w:val="004713B5"/>
    <w:rsid w:val="004720C4"/>
    <w:rsid w:val="00472910"/>
    <w:rsid w:val="00472A8E"/>
    <w:rsid w:val="00472F7A"/>
    <w:rsid w:val="00472F8C"/>
    <w:rsid w:val="0047399D"/>
    <w:rsid w:val="00473DA9"/>
    <w:rsid w:val="004745B4"/>
    <w:rsid w:val="00475262"/>
    <w:rsid w:val="0047554A"/>
    <w:rsid w:val="00475F9B"/>
    <w:rsid w:val="00476119"/>
    <w:rsid w:val="0047687E"/>
    <w:rsid w:val="00476CDD"/>
    <w:rsid w:val="00476F8C"/>
    <w:rsid w:val="004771DC"/>
    <w:rsid w:val="00477E28"/>
    <w:rsid w:val="0048051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BC"/>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DF5"/>
    <w:rsid w:val="004D248A"/>
    <w:rsid w:val="004D2873"/>
    <w:rsid w:val="004D2C37"/>
    <w:rsid w:val="004D2D82"/>
    <w:rsid w:val="004D3BE3"/>
    <w:rsid w:val="004D4272"/>
    <w:rsid w:val="004D459D"/>
    <w:rsid w:val="004D4C7B"/>
    <w:rsid w:val="004D7072"/>
    <w:rsid w:val="004D7B52"/>
    <w:rsid w:val="004D7D01"/>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AC"/>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95A"/>
    <w:rsid w:val="005032DE"/>
    <w:rsid w:val="005035B0"/>
    <w:rsid w:val="00503E5F"/>
    <w:rsid w:val="005047B8"/>
    <w:rsid w:val="00504E9D"/>
    <w:rsid w:val="00505038"/>
    <w:rsid w:val="00505506"/>
    <w:rsid w:val="005070CC"/>
    <w:rsid w:val="0050724C"/>
    <w:rsid w:val="00507441"/>
    <w:rsid w:val="00507DC9"/>
    <w:rsid w:val="0051067B"/>
    <w:rsid w:val="005107DF"/>
    <w:rsid w:val="00510B37"/>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AF"/>
    <w:rsid w:val="00515C55"/>
    <w:rsid w:val="00515CBD"/>
    <w:rsid w:val="00515ED0"/>
    <w:rsid w:val="00516043"/>
    <w:rsid w:val="0051611C"/>
    <w:rsid w:val="0051688D"/>
    <w:rsid w:val="00516C3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5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3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F1D"/>
    <w:rsid w:val="005605D0"/>
    <w:rsid w:val="00560AD2"/>
    <w:rsid w:val="00561265"/>
    <w:rsid w:val="00561A80"/>
    <w:rsid w:val="00561B70"/>
    <w:rsid w:val="00561DBA"/>
    <w:rsid w:val="00562B41"/>
    <w:rsid w:val="00562F0D"/>
    <w:rsid w:val="0056365F"/>
    <w:rsid w:val="0056375F"/>
    <w:rsid w:val="00563B8D"/>
    <w:rsid w:val="00563DE6"/>
    <w:rsid w:val="0056412E"/>
    <w:rsid w:val="00564379"/>
    <w:rsid w:val="0056444E"/>
    <w:rsid w:val="005647FE"/>
    <w:rsid w:val="005648A8"/>
    <w:rsid w:val="005648B2"/>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5B8"/>
    <w:rsid w:val="00582CE9"/>
    <w:rsid w:val="00583195"/>
    <w:rsid w:val="005835C8"/>
    <w:rsid w:val="0058377F"/>
    <w:rsid w:val="00583982"/>
    <w:rsid w:val="00583B84"/>
    <w:rsid w:val="00583CA7"/>
    <w:rsid w:val="00584DCA"/>
    <w:rsid w:val="0058525D"/>
    <w:rsid w:val="00585C84"/>
    <w:rsid w:val="005867D3"/>
    <w:rsid w:val="0058726C"/>
    <w:rsid w:val="005872C9"/>
    <w:rsid w:val="00587BAC"/>
    <w:rsid w:val="00590030"/>
    <w:rsid w:val="00590232"/>
    <w:rsid w:val="00593111"/>
    <w:rsid w:val="005937FA"/>
    <w:rsid w:val="00593816"/>
    <w:rsid w:val="00593D67"/>
    <w:rsid w:val="00593F37"/>
    <w:rsid w:val="00593F3E"/>
    <w:rsid w:val="00594FA6"/>
    <w:rsid w:val="00595F0B"/>
    <w:rsid w:val="00595F1A"/>
    <w:rsid w:val="00595F8E"/>
    <w:rsid w:val="00596895"/>
    <w:rsid w:val="00596BDA"/>
    <w:rsid w:val="00596C27"/>
    <w:rsid w:val="00597549"/>
    <w:rsid w:val="00597743"/>
    <w:rsid w:val="00597972"/>
    <w:rsid w:val="005979E9"/>
    <w:rsid w:val="005A0791"/>
    <w:rsid w:val="005A07D8"/>
    <w:rsid w:val="005A195F"/>
    <w:rsid w:val="005A2704"/>
    <w:rsid w:val="005A2AC1"/>
    <w:rsid w:val="005A2B07"/>
    <w:rsid w:val="005A45F1"/>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BE"/>
    <w:rsid w:val="005C3F18"/>
    <w:rsid w:val="005C5BD5"/>
    <w:rsid w:val="005C6308"/>
    <w:rsid w:val="005C6C2A"/>
    <w:rsid w:val="005C6D8F"/>
    <w:rsid w:val="005C771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AAF"/>
    <w:rsid w:val="005D7383"/>
    <w:rsid w:val="005D7998"/>
    <w:rsid w:val="005D7A77"/>
    <w:rsid w:val="005D7CE1"/>
    <w:rsid w:val="005D7D8C"/>
    <w:rsid w:val="005E07FD"/>
    <w:rsid w:val="005E0D10"/>
    <w:rsid w:val="005E1041"/>
    <w:rsid w:val="005E1572"/>
    <w:rsid w:val="005E25A4"/>
    <w:rsid w:val="005E2611"/>
    <w:rsid w:val="005E2700"/>
    <w:rsid w:val="005E29E3"/>
    <w:rsid w:val="005E2C4A"/>
    <w:rsid w:val="005E36FB"/>
    <w:rsid w:val="005E3B81"/>
    <w:rsid w:val="005E3E4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86"/>
    <w:rsid w:val="005F2C28"/>
    <w:rsid w:val="005F2D7B"/>
    <w:rsid w:val="005F348F"/>
    <w:rsid w:val="005F35B9"/>
    <w:rsid w:val="005F3DEF"/>
    <w:rsid w:val="005F3FEB"/>
    <w:rsid w:val="005F4815"/>
    <w:rsid w:val="005F5663"/>
    <w:rsid w:val="005F5849"/>
    <w:rsid w:val="005F5BEF"/>
    <w:rsid w:val="005F5EF4"/>
    <w:rsid w:val="005F5F2C"/>
    <w:rsid w:val="005F60EC"/>
    <w:rsid w:val="005F63CB"/>
    <w:rsid w:val="005F68D4"/>
    <w:rsid w:val="005F6991"/>
    <w:rsid w:val="005F6ACB"/>
    <w:rsid w:val="005F70E4"/>
    <w:rsid w:val="005F7EBF"/>
    <w:rsid w:val="00601093"/>
    <w:rsid w:val="006015A1"/>
    <w:rsid w:val="006015E1"/>
    <w:rsid w:val="00601A8C"/>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C"/>
    <w:rsid w:val="00614A7B"/>
    <w:rsid w:val="00614FF2"/>
    <w:rsid w:val="006158E4"/>
    <w:rsid w:val="006158FB"/>
    <w:rsid w:val="00615C08"/>
    <w:rsid w:val="00616ADF"/>
    <w:rsid w:val="0061733E"/>
    <w:rsid w:val="0061741C"/>
    <w:rsid w:val="0061785B"/>
    <w:rsid w:val="006207BC"/>
    <w:rsid w:val="00621335"/>
    <w:rsid w:val="0062150E"/>
    <w:rsid w:val="00623F37"/>
    <w:rsid w:val="00623F56"/>
    <w:rsid w:val="006242E9"/>
    <w:rsid w:val="006250F6"/>
    <w:rsid w:val="006258F1"/>
    <w:rsid w:val="00626341"/>
    <w:rsid w:val="00626AD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F7"/>
    <w:rsid w:val="0063557A"/>
    <w:rsid w:val="00636208"/>
    <w:rsid w:val="006375BD"/>
    <w:rsid w:val="00637CEE"/>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1BC"/>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36F"/>
    <w:rsid w:val="00665508"/>
    <w:rsid w:val="00665D82"/>
    <w:rsid w:val="00670121"/>
    <w:rsid w:val="00670373"/>
    <w:rsid w:val="006715F4"/>
    <w:rsid w:val="00671B2B"/>
    <w:rsid w:val="00671DB5"/>
    <w:rsid w:val="0067281B"/>
    <w:rsid w:val="0067282A"/>
    <w:rsid w:val="00673538"/>
    <w:rsid w:val="00674AD1"/>
    <w:rsid w:val="006752D5"/>
    <w:rsid w:val="00675AFC"/>
    <w:rsid w:val="00676607"/>
    <w:rsid w:val="006773B6"/>
    <w:rsid w:val="00677704"/>
    <w:rsid w:val="00680281"/>
    <w:rsid w:val="00681A54"/>
    <w:rsid w:val="00681CDE"/>
    <w:rsid w:val="00681E77"/>
    <w:rsid w:val="006824FC"/>
    <w:rsid w:val="006836B4"/>
    <w:rsid w:val="006837D6"/>
    <w:rsid w:val="00683E6A"/>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CB"/>
    <w:rsid w:val="00696781"/>
    <w:rsid w:val="006967C9"/>
    <w:rsid w:val="00696EED"/>
    <w:rsid w:val="006974CE"/>
    <w:rsid w:val="00697FA2"/>
    <w:rsid w:val="006A049B"/>
    <w:rsid w:val="006A1307"/>
    <w:rsid w:val="006A13BA"/>
    <w:rsid w:val="006A1E5B"/>
    <w:rsid w:val="006A2327"/>
    <w:rsid w:val="006A2889"/>
    <w:rsid w:val="006A3033"/>
    <w:rsid w:val="006A4AF7"/>
    <w:rsid w:val="006A55C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BD"/>
    <w:rsid w:val="006B746E"/>
    <w:rsid w:val="006B773E"/>
    <w:rsid w:val="006B7F6F"/>
    <w:rsid w:val="006C049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D5"/>
    <w:rsid w:val="006C749B"/>
    <w:rsid w:val="006C7941"/>
    <w:rsid w:val="006D0D4C"/>
    <w:rsid w:val="006D0EC0"/>
    <w:rsid w:val="006D1119"/>
    <w:rsid w:val="006D2048"/>
    <w:rsid w:val="006D224F"/>
    <w:rsid w:val="006D2363"/>
    <w:rsid w:val="006D2798"/>
    <w:rsid w:val="006D3202"/>
    <w:rsid w:val="006D3335"/>
    <w:rsid w:val="006D3C8B"/>
    <w:rsid w:val="006D463E"/>
    <w:rsid w:val="006D5AF9"/>
    <w:rsid w:val="006D5C6F"/>
    <w:rsid w:val="006D5E06"/>
    <w:rsid w:val="006D5E76"/>
    <w:rsid w:val="006D65C1"/>
    <w:rsid w:val="006D6694"/>
    <w:rsid w:val="006D675E"/>
    <w:rsid w:val="006D6D28"/>
    <w:rsid w:val="006D775B"/>
    <w:rsid w:val="006E04DD"/>
    <w:rsid w:val="006E05F6"/>
    <w:rsid w:val="006E0DEA"/>
    <w:rsid w:val="006E0F1D"/>
    <w:rsid w:val="006E1496"/>
    <w:rsid w:val="006E1CFB"/>
    <w:rsid w:val="006E202E"/>
    <w:rsid w:val="006E28D7"/>
    <w:rsid w:val="006E2957"/>
    <w:rsid w:val="006E2F05"/>
    <w:rsid w:val="006E3394"/>
    <w:rsid w:val="006E38DC"/>
    <w:rsid w:val="006E5188"/>
    <w:rsid w:val="006E533D"/>
    <w:rsid w:val="006E6883"/>
    <w:rsid w:val="006E75C7"/>
    <w:rsid w:val="006E7679"/>
    <w:rsid w:val="006F2478"/>
    <w:rsid w:val="006F2F71"/>
    <w:rsid w:val="006F4380"/>
    <w:rsid w:val="006F506C"/>
    <w:rsid w:val="006F54BB"/>
    <w:rsid w:val="006F5B2B"/>
    <w:rsid w:val="006F5B33"/>
    <w:rsid w:val="006F631C"/>
    <w:rsid w:val="006F6DAA"/>
    <w:rsid w:val="006F7115"/>
    <w:rsid w:val="006F72C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F59"/>
    <w:rsid w:val="007128D8"/>
    <w:rsid w:val="007128DA"/>
    <w:rsid w:val="00712D41"/>
    <w:rsid w:val="0071379D"/>
    <w:rsid w:val="00713C6F"/>
    <w:rsid w:val="00714305"/>
    <w:rsid w:val="007152B7"/>
    <w:rsid w:val="007160DA"/>
    <w:rsid w:val="0071650A"/>
    <w:rsid w:val="0071679C"/>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7A"/>
    <w:rsid w:val="007317B5"/>
    <w:rsid w:val="0073210C"/>
    <w:rsid w:val="007321DE"/>
    <w:rsid w:val="0073238A"/>
    <w:rsid w:val="00733758"/>
    <w:rsid w:val="00734737"/>
    <w:rsid w:val="007349E0"/>
    <w:rsid w:val="00734BBA"/>
    <w:rsid w:val="00735C77"/>
    <w:rsid w:val="00735E40"/>
    <w:rsid w:val="0073602A"/>
    <w:rsid w:val="0073676A"/>
    <w:rsid w:val="007367DF"/>
    <w:rsid w:val="007367F6"/>
    <w:rsid w:val="00736EA4"/>
    <w:rsid w:val="0073711D"/>
    <w:rsid w:val="0073778F"/>
    <w:rsid w:val="007422EF"/>
    <w:rsid w:val="00742B71"/>
    <w:rsid w:val="00742F8F"/>
    <w:rsid w:val="00743205"/>
    <w:rsid w:val="0074401D"/>
    <w:rsid w:val="0074429A"/>
    <w:rsid w:val="00744418"/>
    <w:rsid w:val="0074475B"/>
    <w:rsid w:val="007449CC"/>
    <w:rsid w:val="00744D22"/>
    <w:rsid w:val="00745110"/>
    <w:rsid w:val="00746011"/>
    <w:rsid w:val="007461B1"/>
    <w:rsid w:val="007466F8"/>
    <w:rsid w:val="00747175"/>
    <w:rsid w:val="007472AA"/>
    <w:rsid w:val="0074743B"/>
    <w:rsid w:val="00747663"/>
    <w:rsid w:val="007478E2"/>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95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2E64"/>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242"/>
    <w:rsid w:val="007A68AD"/>
    <w:rsid w:val="007A739D"/>
    <w:rsid w:val="007A7D55"/>
    <w:rsid w:val="007A7E8A"/>
    <w:rsid w:val="007B0F0F"/>
    <w:rsid w:val="007B12FF"/>
    <w:rsid w:val="007B185F"/>
    <w:rsid w:val="007B2443"/>
    <w:rsid w:val="007B2A01"/>
    <w:rsid w:val="007B2E75"/>
    <w:rsid w:val="007B2E78"/>
    <w:rsid w:val="007B3225"/>
    <w:rsid w:val="007B3B8D"/>
    <w:rsid w:val="007B3DA5"/>
    <w:rsid w:val="007B43A1"/>
    <w:rsid w:val="007B4DFE"/>
    <w:rsid w:val="007B52AF"/>
    <w:rsid w:val="007B53FD"/>
    <w:rsid w:val="007B6219"/>
    <w:rsid w:val="007B6F6D"/>
    <w:rsid w:val="007B732B"/>
    <w:rsid w:val="007B7651"/>
    <w:rsid w:val="007B773D"/>
    <w:rsid w:val="007C0612"/>
    <w:rsid w:val="007C136F"/>
    <w:rsid w:val="007C1C57"/>
    <w:rsid w:val="007C27D6"/>
    <w:rsid w:val="007C348D"/>
    <w:rsid w:val="007C3B9B"/>
    <w:rsid w:val="007C4A8E"/>
    <w:rsid w:val="007C4EA7"/>
    <w:rsid w:val="007C4F49"/>
    <w:rsid w:val="007C4FA1"/>
    <w:rsid w:val="007C50E5"/>
    <w:rsid w:val="007C5376"/>
    <w:rsid w:val="007C65CC"/>
    <w:rsid w:val="007C7A8A"/>
    <w:rsid w:val="007C7D60"/>
    <w:rsid w:val="007D0225"/>
    <w:rsid w:val="007D0C58"/>
    <w:rsid w:val="007D0F6B"/>
    <w:rsid w:val="007D1221"/>
    <w:rsid w:val="007D1BAE"/>
    <w:rsid w:val="007D2D1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4E"/>
    <w:rsid w:val="007E232C"/>
    <w:rsid w:val="007E2CF6"/>
    <w:rsid w:val="007E2E51"/>
    <w:rsid w:val="007E3A91"/>
    <w:rsid w:val="007E3D46"/>
    <w:rsid w:val="007E3D62"/>
    <w:rsid w:val="007E41AC"/>
    <w:rsid w:val="007E41FF"/>
    <w:rsid w:val="007E4D20"/>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1C"/>
    <w:rsid w:val="007F4F75"/>
    <w:rsid w:val="007F6402"/>
    <w:rsid w:val="007F6C4A"/>
    <w:rsid w:val="007F6C5E"/>
    <w:rsid w:val="007F70F3"/>
    <w:rsid w:val="0080079C"/>
    <w:rsid w:val="0080269D"/>
    <w:rsid w:val="008027BD"/>
    <w:rsid w:val="00802C3F"/>
    <w:rsid w:val="008040CB"/>
    <w:rsid w:val="008043C9"/>
    <w:rsid w:val="00804D0F"/>
    <w:rsid w:val="00804F45"/>
    <w:rsid w:val="008055AB"/>
    <w:rsid w:val="0080573E"/>
    <w:rsid w:val="00805D63"/>
    <w:rsid w:val="00806044"/>
    <w:rsid w:val="00806116"/>
    <w:rsid w:val="00806360"/>
    <w:rsid w:val="00807458"/>
    <w:rsid w:val="00807B75"/>
    <w:rsid w:val="00810237"/>
    <w:rsid w:val="00810AF3"/>
    <w:rsid w:val="008125DB"/>
    <w:rsid w:val="00812D5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B9"/>
    <w:rsid w:val="0082692A"/>
    <w:rsid w:val="00826A7E"/>
    <w:rsid w:val="00826C98"/>
    <w:rsid w:val="008272CE"/>
    <w:rsid w:val="00827AF2"/>
    <w:rsid w:val="00830090"/>
    <w:rsid w:val="008305F0"/>
    <w:rsid w:val="0083071D"/>
    <w:rsid w:val="00830CAF"/>
    <w:rsid w:val="00830D3F"/>
    <w:rsid w:val="00830E23"/>
    <w:rsid w:val="00831187"/>
    <w:rsid w:val="008315A4"/>
    <w:rsid w:val="00831650"/>
    <w:rsid w:val="008320EC"/>
    <w:rsid w:val="0083270B"/>
    <w:rsid w:val="0083310A"/>
    <w:rsid w:val="008335C6"/>
    <w:rsid w:val="00833AB8"/>
    <w:rsid w:val="00834CBF"/>
    <w:rsid w:val="00835378"/>
    <w:rsid w:val="008358C9"/>
    <w:rsid w:val="00835AA5"/>
    <w:rsid w:val="00835B63"/>
    <w:rsid w:val="00836AC1"/>
    <w:rsid w:val="00837056"/>
    <w:rsid w:val="00840959"/>
    <w:rsid w:val="008409D4"/>
    <w:rsid w:val="00840BEE"/>
    <w:rsid w:val="0084131B"/>
    <w:rsid w:val="0084174D"/>
    <w:rsid w:val="008417FF"/>
    <w:rsid w:val="00841A95"/>
    <w:rsid w:val="00841D69"/>
    <w:rsid w:val="00841F69"/>
    <w:rsid w:val="008429BA"/>
    <w:rsid w:val="00845944"/>
    <w:rsid w:val="00845AD5"/>
    <w:rsid w:val="00846788"/>
    <w:rsid w:val="008475C6"/>
    <w:rsid w:val="00847B6C"/>
    <w:rsid w:val="008505E9"/>
    <w:rsid w:val="00851498"/>
    <w:rsid w:val="00851585"/>
    <w:rsid w:val="00851768"/>
    <w:rsid w:val="008517B7"/>
    <w:rsid w:val="00851F8C"/>
    <w:rsid w:val="00852202"/>
    <w:rsid w:val="0085259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EDE"/>
    <w:rsid w:val="0086727C"/>
    <w:rsid w:val="00867806"/>
    <w:rsid w:val="008678E4"/>
    <w:rsid w:val="00867D33"/>
    <w:rsid w:val="00870F9D"/>
    <w:rsid w:val="008715AB"/>
    <w:rsid w:val="0087164F"/>
    <w:rsid w:val="008717FB"/>
    <w:rsid w:val="00871873"/>
    <w:rsid w:val="0087218A"/>
    <w:rsid w:val="008721F6"/>
    <w:rsid w:val="00872DCE"/>
    <w:rsid w:val="0087372C"/>
    <w:rsid w:val="00873AFD"/>
    <w:rsid w:val="00873D68"/>
    <w:rsid w:val="00874383"/>
    <w:rsid w:val="00875609"/>
    <w:rsid w:val="00875E60"/>
    <w:rsid w:val="00876B29"/>
    <w:rsid w:val="00876B6A"/>
    <w:rsid w:val="00876F48"/>
    <w:rsid w:val="00877A5D"/>
    <w:rsid w:val="008802B8"/>
    <w:rsid w:val="00881064"/>
    <w:rsid w:val="00881B1D"/>
    <w:rsid w:val="00881E38"/>
    <w:rsid w:val="0088228F"/>
    <w:rsid w:val="00882826"/>
    <w:rsid w:val="00882956"/>
    <w:rsid w:val="008834C6"/>
    <w:rsid w:val="00884B13"/>
    <w:rsid w:val="00884D1B"/>
    <w:rsid w:val="0088536D"/>
    <w:rsid w:val="00886416"/>
    <w:rsid w:val="00886AF7"/>
    <w:rsid w:val="008877C1"/>
    <w:rsid w:val="00887B5D"/>
    <w:rsid w:val="008919DA"/>
    <w:rsid w:val="00891A20"/>
    <w:rsid w:val="008930CD"/>
    <w:rsid w:val="008931B4"/>
    <w:rsid w:val="0089331B"/>
    <w:rsid w:val="008933BC"/>
    <w:rsid w:val="008936BE"/>
    <w:rsid w:val="0089380F"/>
    <w:rsid w:val="00893C2B"/>
    <w:rsid w:val="00894EF3"/>
    <w:rsid w:val="00895F31"/>
    <w:rsid w:val="008969D4"/>
    <w:rsid w:val="00896A81"/>
    <w:rsid w:val="0089705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DE"/>
    <w:rsid w:val="008A5606"/>
    <w:rsid w:val="008A5873"/>
    <w:rsid w:val="008A5D2E"/>
    <w:rsid w:val="008A6002"/>
    <w:rsid w:val="008A60BA"/>
    <w:rsid w:val="008A6B05"/>
    <w:rsid w:val="008A7E15"/>
    <w:rsid w:val="008B1FB2"/>
    <w:rsid w:val="008B24AB"/>
    <w:rsid w:val="008B31B9"/>
    <w:rsid w:val="008B3310"/>
    <w:rsid w:val="008B47EE"/>
    <w:rsid w:val="008B4851"/>
    <w:rsid w:val="008B5444"/>
    <w:rsid w:val="008B5670"/>
    <w:rsid w:val="008B6117"/>
    <w:rsid w:val="008B6309"/>
    <w:rsid w:val="008B6389"/>
    <w:rsid w:val="008B6A96"/>
    <w:rsid w:val="008B6B87"/>
    <w:rsid w:val="008B6C07"/>
    <w:rsid w:val="008B7377"/>
    <w:rsid w:val="008B786C"/>
    <w:rsid w:val="008C0424"/>
    <w:rsid w:val="008C0510"/>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DB"/>
    <w:rsid w:val="008D2C3D"/>
    <w:rsid w:val="008D2D3D"/>
    <w:rsid w:val="008D2D94"/>
    <w:rsid w:val="008D3187"/>
    <w:rsid w:val="008D3752"/>
    <w:rsid w:val="008D3AE8"/>
    <w:rsid w:val="008D454C"/>
    <w:rsid w:val="008D465E"/>
    <w:rsid w:val="008D6DD2"/>
    <w:rsid w:val="008D6F67"/>
    <w:rsid w:val="008D6FCC"/>
    <w:rsid w:val="008D704D"/>
    <w:rsid w:val="008E02DE"/>
    <w:rsid w:val="008E1835"/>
    <w:rsid w:val="008E1BD3"/>
    <w:rsid w:val="008E2035"/>
    <w:rsid w:val="008E3081"/>
    <w:rsid w:val="008E31B9"/>
    <w:rsid w:val="008E42F1"/>
    <w:rsid w:val="008E44F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60"/>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5F1"/>
    <w:rsid w:val="008F66FF"/>
    <w:rsid w:val="008F6A15"/>
    <w:rsid w:val="008F6D6B"/>
    <w:rsid w:val="008F7226"/>
    <w:rsid w:val="008F78D4"/>
    <w:rsid w:val="008F7BC1"/>
    <w:rsid w:val="008F7F9A"/>
    <w:rsid w:val="009003B1"/>
    <w:rsid w:val="00900D5D"/>
    <w:rsid w:val="00901552"/>
    <w:rsid w:val="00901FB3"/>
    <w:rsid w:val="009025D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A2"/>
    <w:rsid w:val="00914D3F"/>
    <w:rsid w:val="009152F5"/>
    <w:rsid w:val="0091557F"/>
    <w:rsid w:val="00915AF0"/>
    <w:rsid w:val="0091615C"/>
    <w:rsid w:val="00916CA4"/>
    <w:rsid w:val="00916CF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C92"/>
    <w:rsid w:val="00934599"/>
    <w:rsid w:val="00935371"/>
    <w:rsid w:val="00935826"/>
    <w:rsid w:val="009364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CF2"/>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33"/>
    <w:rsid w:val="00975737"/>
    <w:rsid w:val="009758A4"/>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82F"/>
    <w:rsid w:val="00984B02"/>
    <w:rsid w:val="009855D4"/>
    <w:rsid w:val="00985A84"/>
    <w:rsid w:val="00985F55"/>
    <w:rsid w:val="00986CE1"/>
    <w:rsid w:val="00986FE3"/>
    <w:rsid w:val="00987DE7"/>
    <w:rsid w:val="00990052"/>
    <w:rsid w:val="00990E9B"/>
    <w:rsid w:val="009910A4"/>
    <w:rsid w:val="009914CD"/>
    <w:rsid w:val="00991D5A"/>
    <w:rsid w:val="009921F1"/>
    <w:rsid w:val="0099297C"/>
    <w:rsid w:val="00993376"/>
    <w:rsid w:val="0099370A"/>
    <w:rsid w:val="00993A69"/>
    <w:rsid w:val="00993EC5"/>
    <w:rsid w:val="0099413E"/>
    <w:rsid w:val="00995FEE"/>
    <w:rsid w:val="00996076"/>
    <w:rsid w:val="0099696F"/>
    <w:rsid w:val="00996A31"/>
    <w:rsid w:val="00997065"/>
    <w:rsid w:val="0099736C"/>
    <w:rsid w:val="00997429"/>
    <w:rsid w:val="009978CF"/>
    <w:rsid w:val="009A0886"/>
    <w:rsid w:val="009A1721"/>
    <w:rsid w:val="009A180D"/>
    <w:rsid w:val="009A201E"/>
    <w:rsid w:val="009A3252"/>
    <w:rsid w:val="009A3A73"/>
    <w:rsid w:val="009A43BF"/>
    <w:rsid w:val="009A50B5"/>
    <w:rsid w:val="009A5CB3"/>
    <w:rsid w:val="009A61DC"/>
    <w:rsid w:val="009A6678"/>
    <w:rsid w:val="009A7D11"/>
    <w:rsid w:val="009B1258"/>
    <w:rsid w:val="009B151C"/>
    <w:rsid w:val="009B2302"/>
    <w:rsid w:val="009B26E9"/>
    <w:rsid w:val="009B2D7A"/>
    <w:rsid w:val="009B3266"/>
    <w:rsid w:val="009B338B"/>
    <w:rsid w:val="009B3AF8"/>
    <w:rsid w:val="009B3D97"/>
    <w:rsid w:val="009B3F3E"/>
    <w:rsid w:val="009B3F47"/>
    <w:rsid w:val="009B3FDD"/>
    <w:rsid w:val="009B490F"/>
    <w:rsid w:val="009B4FFC"/>
    <w:rsid w:val="009B62AA"/>
    <w:rsid w:val="009B654D"/>
    <w:rsid w:val="009B6595"/>
    <w:rsid w:val="009B6E32"/>
    <w:rsid w:val="009B6F95"/>
    <w:rsid w:val="009B711D"/>
    <w:rsid w:val="009C00DC"/>
    <w:rsid w:val="009C06DA"/>
    <w:rsid w:val="009C1155"/>
    <w:rsid w:val="009C19E0"/>
    <w:rsid w:val="009C1B9B"/>
    <w:rsid w:val="009C2357"/>
    <w:rsid w:val="009C2518"/>
    <w:rsid w:val="009C3031"/>
    <w:rsid w:val="009C30B3"/>
    <w:rsid w:val="009C3882"/>
    <w:rsid w:val="009C436F"/>
    <w:rsid w:val="009C43B4"/>
    <w:rsid w:val="009C4A6D"/>
    <w:rsid w:val="009C5825"/>
    <w:rsid w:val="009C5AA9"/>
    <w:rsid w:val="009C600C"/>
    <w:rsid w:val="009C60FF"/>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71"/>
    <w:rsid w:val="009D184C"/>
    <w:rsid w:val="009D2DD7"/>
    <w:rsid w:val="009D2F13"/>
    <w:rsid w:val="009D2F4F"/>
    <w:rsid w:val="009D4F45"/>
    <w:rsid w:val="009D5909"/>
    <w:rsid w:val="009D5D9E"/>
    <w:rsid w:val="009D61CE"/>
    <w:rsid w:val="009D62CF"/>
    <w:rsid w:val="009D6598"/>
    <w:rsid w:val="009D7294"/>
    <w:rsid w:val="009D73D9"/>
    <w:rsid w:val="009D779F"/>
    <w:rsid w:val="009E064A"/>
    <w:rsid w:val="009E1FFB"/>
    <w:rsid w:val="009E20B7"/>
    <w:rsid w:val="009E2403"/>
    <w:rsid w:val="009E28C4"/>
    <w:rsid w:val="009E3E43"/>
    <w:rsid w:val="009E43D5"/>
    <w:rsid w:val="009E46B6"/>
    <w:rsid w:val="009E46BC"/>
    <w:rsid w:val="009E4CDE"/>
    <w:rsid w:val="009E5369"/>
    <w:rsid w:val="009E61A9"/>
    <w:rsid w:val="009E6E3B"/>
    <w:rsid w:val="009E74A4"/>
    <w:rsid w:val="009F0698"/>
    <w:rsid w:val="009F0935"/>
    <w:rsid w:val="009F0A4E"/>
    <w:rsid w:val="009F0F49"/>
    <w:rsid w:val="009F18CF"/>
    <w:rsid w:val="009F3379"/>
    <w:rsid w:val="009F402F"/>
    <w:rsid w:val="009F4479"/>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ACB"/>
    <w:rsid w:val="00A03422"/>
    <w:rsid w:val="00A03B2D"/>
    <w:rsid w:val="00A0430F"/>
    <w:rsid w:val="00A0459B"/>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8F"/>
    <w:rsid w:val="00A215B6"/>
    <w:rsid w:val="00A217B2"/>
    <w:rsid w:val="00A21F3E"/>
    <w:rsid w:val="00A222A1"/>
    <w:rsid w:val="00A22BC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A2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E67"/>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544"/>
    <w:rsid w:val="00A70D62"/>
    <w:rsid w:val="00A70DAE"/>
    <w:rsid w:val="00A70DC3"/>
    <w:rsid w:val="00A70E68"/>
    <w:rsid w:val="00A71BA0"/>
    <w:rsid w:val="00A71CEA"/>
    <w:rsid w:val="00A72871"/>
    <w:rsid w:val="00A728AD"/>
    <w:rsid w:val="00A730F9"/>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69"/>
    <w:rsid w:val="00A9558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16F"/>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EE"/>
    <w:rsid w:val="00AD352D"/>
    <w:rsid w:val="00AD3648"/>
    <w:rsid w:val="00AD3951"/>
    <w:rsid w:val="00AD3DCD"/>
    <w:rsid w:val="00AD4055"/>
    <w:rsid w:val="00AD5069"/>
    <w:rsid w:val="00AD51F7"/>
    <w:rsid w:val="00AD56F4"/>
    <w:rsid w:val="00AD57B1"/>
    <w:rsid w:val="00AD5BC5"/>
    <w:rsid w:val="00AD5DD1"/>
    <w:rsid w:val="00AD6119"/>
    <w:rsid w:val="00AD6A9B"/>
    <w:rsid w:val="00AD7BB8"/>
    <w:rsid w:val="00AD7D83"/>
    <w:rsid w:val="00AE0668"/>
    <w:rsid w:val="00AE1244"/>
    <w:rsid w:val="00AE1C5F"/>
    <w:rsid w:val="00AE2B70"/>
    <w:rsid w:val="00AE3439"/>
    <w:rsid w:val="00AE422D"/>
    <w:rsid w:val="00AE52CD"/>
    <w:rsid w:val="00AE55E5"/>
    <w:rsid w:val="00AE5B6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EF6"/>
    <w:rsid w:val="00AF76C1"/>
    <w:rsid w:val="00AF7CB0"/>
    <w:rsid w:val="00AF7F98"/>
    <w:rsid w:val="00AF7FB3"/>
    <w:rsid w:val="00B004F2"/>
    <w:rsid w:val="00B00C12"/>
    <w:rsid w:val="00B012CF"/>
    <w:rsid w:val="00B015FC"/>
    <w:rsid w:val="00B01A92"/>
    <w:rsid w:val="00B01BAA"/>
    <w:rsid w:val="00B01C30"/>
    <w:rsid w:val="00B03CE0"/>
    <w:rsid w:val="00B05A03"/>
    <w:rsid w:val="00B05E8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05"/>
    <w:rsid w:val="00B24214"/>
    <w:rsid w:val="00B2459A"/>
    <w:rsid w:val="00B24708"/>
    <w:rsid w:val="00B24D95"/>
    <w:rsid w:val="00B252D4"/>
    <w:rsid w:val="00B2640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7C2"/>
    <w:rsid w:val="00B36812"/>
    <w:rsid w:val="00B368D9"/>
    <w:rsid w:val="00B3699E"/>
    <w:rsid w:val="00B37854"/>
    <w:rsid w:val="00B40021"/>
    <w:rsid w:val="00B4080D"/>
    <w:rsid w:val="00B40DCB"/>
    <w:rsid w:val="00B41056"/>
    <w:rsid w:val="00B411DB"/>
    <w:rsid w:val="00B413C6"/>
    <w:rsid w:val="00B41C66"/>
    <w:rsid w:val="00B41D7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31"/>
    <w:rsid w:val="00B55A65"/>
    <w:rsid w:val="00B55FAF"/>
    <w:rsid w:val="00B56D81"/>
    <w:rsid w:val="00B57144"/>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5FB"/>
    <w:rsid w:val="00B71100"/>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B7"/>
    <w:rsid w:val="00B80303"/>
    <w:rsid w:val="00B80E8A"/>
    <w:rsid w:val="00B81936"/>
    <w:rsid w:val="00B81E4A"/>
    <w:rsid w:val="00B83109"/>
    <w:rsid w:val="00B8383C"/>
    <w:rsid w:val="00B83AF3"/>
    <w:rsid w:val="00B84D7D"/>
    <w:rsid w:val="00B852B7"/>
    <w:rsid w:val="00B856FF"/>
    <w:rsid w:val="00B85888"/>
    <w:rsid w:val="00B85BCA"/>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4B"/>
    <w:rsid w:val="00BA31F7"/>
    <w:rsid w:val="00BA341F"/>
    <w:rsid w:val="00BA3432"/>
    <w:rsid w:val="00BA38A5"/>
    <w:rsid w:val="00BA39D1"/>
    <w:rsid w:val="00BA3D88"/>
    <w:rsid w:val="00BA4ACB"/>
    <w:rsid w:val="00BA4D96"/>
    <w:rsid w:val="00BA5539"/>
    <w:rsid w:val="00BA5C6D"/>
    <w:rsid w:val="00BA5D95"/>
    <w:rsid w:val="00BA69FA"/>
    <w:rsid w:val="00BA6AB3"/>
    <w:rsid w:val="00BA6EE1"/>
    <w:rsid w:val="00BA733E"/>
    <w:rsid w:val="00BA74D7"/>
    <w:rsid w:val="00BB0514"/>
    <w:rsid w:val="00BB0FC8"/>
    <w:rsid w:val="00BB138D"/>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2D"/>
    <w:rsid w:val="00BC69C2"/>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4CD"/>
    <w:rsid w:val="00BE556A"/>
    <w:rsid w:val="00BE598F"/>
    <w:rsid w:val="00BE6552"/>
    <w:rsid w:val="00BE7C72"/>
    <w:rsid w:val="00BF073D"/>
    <w:rsid w:val="00BF129F"/>
    <w:rsid w:val="00BF1959"/>
    <w:rsid w:val="00BF1D3B"/>
    <w:rsid w:val="00BF22F5"/>
    <w:rsid w:val="00BF2B58"/>
    <w:rsid w:val="00BF386F"/>
    <w:rsid w:val="00BF3D6B"/>
    <w:rsid w:val="00BF433C"/>
    <w:rsid w:val="00BF4594"/>
    <w:rsid w:val="00BF5AEB"/>
    <w:rsid w:val="00BF6ABE"/>
    <w:rsid w:val="00BF6BED"/>
    <w:rsid w:val="00BF6C92"/>
    <w:rsid w:val="00BF73B5"/>
    <w:rsid w:val="00BF7715"/>
    <w:rsid w:val="00BF780E"/>
    <w:rsid w:val="00C00C5D"/>
    <w:rsid w:val="00C00F86"/>
    <w:rsid w:val="00C01740"/>
    <w:rsid w:val="00C0177E"/>
    <w:rsid w:val="00C01B4A"/>
    <w:rsid w:val="00C02966"/>
    <w:rsid w:val="00C02B55"/>
    <w:rsid w:val="00C03EB7"/>
    <w:rsid w:val="00C04406"/>
    <w:rsid w:val="00C0495E"/>
    <w:rsid w:val="00C04FFE"/>
    <w:rsid w:val="00C0533D"/>
    <w:rsid w:val="00C05CAB"/>
    <w:rsid w:val="00C06CA3"/>
    <w:rsid w:val="00C06F50"/>
    <w:rsid w:val="00C07161"/>
    <w:rsid w:val="00C075EF"/>
    <w:rsid w:val="00C07985"/>
    <w:rsid w:val="00C07B07"/>
    <w:rsid w:val="00C07F25"/>
    <w:rsid w:val="00C10099"/>
    <w:rsid w:val="00C10252"/>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7"/>
    <w:rsid w:val="00C1441F"/>
    <w:rsid w:val="00C1458E"/>
    <w:rsid w:val="00C147E1"/>
    <w:rsid w:val="00C14E2C"/>
    <w:rsid w:val="00C158E9"/>
    <w:rsid w:val="00C1608E"/>
    <w:rsid w:val="00C160A1"/>
    <w:rsid w:val="00C16987"/>
    <w:rsid w:val="00C16D04"/>
    <w:rsid w:val="00C171EA"/>
    <w:rsid w:val="00C179C4"/>
    <w:rsid w:val="00C20A77"/>
    <w:rsid w:val="00C20E68"/>
    <w:rsid w:val="00C21132"/>
    <w:rsid w:val="00C21A30"/>
    <w:rsid w:val="00C21DA9"/>
    <w:rsid w:val="00C22DB0"/>
    <w:rsid w:val="00C23DFD"/>
    <w:rsid w:val="00C23E06"/>
    <w:rsid w:val="00C24073"/>
    <w:rsid w:val="00C25FC8"/>
    <w:rsid w:val="00C26588"/>
    <w:rsid w:val="00C265EA"/>
    <w:rsid w:val="00C271D1"/>
    <w:rsid w:val="00C3061F"/>
    <w:rsid w:val="00C31457"/>
    <w:rsid w:val="00C31BFE"/>
    <w:rsid w:val="00C32030"/>
    <w:rsid w:val="00C3236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8FA"/>
    <w:rsid w:val="00C441D7"/>
    <w:rsid w:val="00C4463D"/>
    <w:rsid w:val="00C44794"/>
    <w:rsid w:val="00C447D2"/>
    <w:rsid w:val="00C46663"/>
    <w:rsid w:val="00C46741"/>
    <w:rsid w:val="00C468E9"/>
    <w:rsid w:val="00C47599"/>
    <w:rsid w:val="00C476FC"/>
    <w:rsid w:val="00C477E1"/>
    <w:rsid w:val="00C47CE7"/>
    <w:rsid w:val="00C504F9"/>
    <w:rsid w:val="00C50B8F"/>
    <w:rsid w:val="00C515B6"/>
    <w:rsid w:val="00C51CD9"/>
    <w:rsid w:val="00C52086"/>
    <w:rsid w:val="00C52854"/>
    <w:rsid w:val="00C52A24"/>
    <w:rsid w:val="00C544C8"/>
    <w:rsid w:val="00C54574"/>
    <w:rsid w:val="00C549D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52"/>
    <w:rsid w:val="00C63E24"/>
    <w:rsid w:val="00C6401B"/>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E5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96E"/>
    <w:rsid w:val="00C87AB8"/>
    <w:rsid w:val="00C87B0E"/>
    <w:rsid w:val="00C87C19"/>
    <w:rsid w:val="00C87E49"/>
    <w:rsid w:val="00C906F5"/>
    <w:rsid w:val="00C90917"/>
    <w:rsid w:val="00C90E94"/>
    <w:rsid w:val="00C91381"/>
    <w:rsid w:val="00C9192F"/>
    <w:rsid w:val="00C91D8B"/>
    <w:rsid w:val="00C924CD"/>
    <w:rsid w:val="00C92D65"/>
    <w:rsid w:val="00C93240"/>
    <w:rsid w:val="00C940CA"/>
    <w:rsid w:val="00C9427A"/>
    <w:rsid w:val="00C94445"/>
    <w:rsid w:val="00C948BF"/>
    <w:rsid w:val="00C94A83"/>
    <w:rsid w:val="00C94B67"/>
    <w:rsid w:val="00C94B9F"/>
    <w:rsid w:val="00C955E6"/>
    <w:rsid w:val="00C95B05"/>
    <w:rsid w:val="00C95D9A"/>
    <w:rsid w:val="00C96406"/>
    <w:rsid w:val="00C96CEC"/>
    <w:rsid w:val="00C970BE"/>
    <w:rsid w:val="00C970C8"/>
    <w:rsid w:val="00C97783"/>
    <w:rsid w:val="00CA02E5"/>
    <w:rsid w:val="00CA02FE"/>
    <w:rsid w:val="00CA0664"/>
    <w:rsid w:val="00CA1743"/>
    <w:rsid w:val="00CA1AA4"/>
    <w:rsid w:val="00CA237E"/>
    <w:rsid w:val="00CA4139"/>
    <w:rsid w:val="00CA416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08"/>
    <w:rsid w:val="00CE134E"/>
    <w:rsid w:val="00CE1414"/>
    <w:rsid w:val="00CE14DF"/>
    <w:rsid w:val="00CE1F13"/>
    <w:rsid w:val="00CE2489"/>
    <w:rsid w:val="00CE275A"/>
    <w:rsid w:val="00CE28F2"/>
    <w:rsid w:val="00CE2A25"/>
    <w:rsid w:val="00CE3247"/>
    <w:rsid w:val="00CE399B"/>
    <w:rsid w:val="00CE39BE"/>
    <w:rsid w:val="00CE3BB2"/>
    <w:rsid w:val="00CE498D"/>
    <w:rsid w:val="00CE4FFA"/>
    <w:rsid w:val="00CE540C"/>
    <w:rsid w:val="00CE5A18"/>
    <w:rsid w:val="00CE5CF4"/>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A3C"/>
    <w:rsid w:val="00CF63E5"/>
    <w:rsid w:val="00CF66FF"/>
    <w:rsid w:val="00CF705D"/>
    <w:rsid w:val="00CF7B33"/>
    <w:rsid w:val="00D00392"/>
    <w:rsid w:val="00D00B14"/>
    <w:rsid w:val="00D01D6B"/>
    <w:rsid w:val="00D021AA"/>
    <w:rsid w:val="00D022AC"/>
    <w:rsid w:val="00D0274C"/>
    <w:rsid w:val="00D029A4"/>
    <w:rsid w:val="00D02B3D"/>
    <w:rsid w:val="00D0373E"/>
    <w:rsid w:val="00D037B0"/>
    <w:rsid w:val="00D03CCF"/>
    <w:rsid w:val="00D03F7E"/>
    <w:rsid w:val="00D04642"/>
    <w:rsid w:val="00D04BDD"/>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0C"/>
    <w:rsid w:val="00D21F8E"/>
    <w:rsid w:val="00D22226"/>
    <w:rsid w:val="00D22ECF"/>
    <w:rsid w:val="00D232F1"/>
    <w:rsid w:val="00D23CC8"/>
    <w:rsid w:val="00D247A7"/>
    <w:rsid w:val="00D24970"/>
    <w:rsid w:val="00D24EF8"/>
    <w:rsid w:val="00D25088"/>
    <w:rsid w:val="00D25782"/>
    <w:rsid w:val="00D27B3A"/>
    <w:rsid w:val="00D27E76"/>
    <w:rsid w:val="00D304B1"/>
    <w:rsid w:val="00D30CCE"/>
    <w:rsid w:val="00D30D7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89"/>
    <w:rsid w:val="00D41BC8"/>
    <w:rsid w:val="00D41D77"/>
    <w:rsid w:val="00D42637"/>
    <w:rsid w:val="00D4270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EE"/>
    <w:rsid w:val="00D51C5E"/>
    <w:rsid w:val="00D52566"/>
    <w:rsid w:val="00D526C8"/>
    <w:rsid w:val="00D53BF4"/>
    <w:rsid w:val="00D5428E"/>
    <w:rsid w:val="00D54741"/>
    <w:rsid w:val="00D551E2"/>
    <w:rsid w:val="00D55A17"/>
    <w:rsid w:val="00D55B8F"/>
    <w:rsid w:val="00D55ED4"/>
    <w:rsid w:val="00D56B13"/>
    <w:rsid w:val="00D56E36"/>
    <w:rsid w:val="00D56F26"/>
    <w:rsid w:val="00D5753E"/>
    <w:rsid w:val="00D5779B"/>
    <w:rsid w:val="00D60217"/>
    <w:rsid w:val="00D60271"/>
    <w:rsid w:val="00D60623"/>
    <w:rsid w:val="00D60E01"/>
    <w:rsid w:val="00D611AB"/>
    <w:rsid w:val="00D61620"/>
    <w:rsid w:val="00D61638"/>
    <w:rsid w:val="00D62793"/>
    <w:rsid w:val="00D62B2A"/>
    <w:rsid w:val="00D62B64"/>
    <w:rsid w:val="00D631BC"/>
    <w:rsid w:val="00D64E22"/>
    <w:rsid w:val="00D65C16"/>
    <w:rsid w:val="00D6652F"/>
    <w:rsid w:val="00D6654D"/>
    <w:rsid w:val="00D66697"/>
    <w:rsid w:val="00D668C3"/>
    <w:rsid w:val="00D66A43"/>
    <w:rsid w:val="00D66F4C"/>
    <w:rsid w:val="00D67710"/>
    <w:rsid w:val="00D67D52"/>
    <w:rsid w:val="00D70555"/>
    <w:rsid w:val="00D707AB"/>
    <w:rsid w:val="00D71255"/>
    <w:rsid w:val="00D7155A"/>
    <w:rsid w:val="00D72002"/>
    <w:rsid w:val="00D734C6"/>
    <w:rsid w:val="00D73765"/>
    <w:rsid w:val="00D7377C"/>
    <w:rsid w:val="00D740D9"/>
    <w:rsid w:val="00D74236"/>
    <w:rsid w:val="00D74513"/>
    <w:rsid w:val="00D75062"/>
    <w:rsid w:val="00D76CA3"/>
    <w:rsid w:val="00D77078"/>
    <w:rsid w:val="00D7735E"/>
    <w:rsid w:val="00D77C78"/>
    <w:rsid w:val="00D8046D"/>
    <w:rsid w:val="00D80CDF"/>
    <w:rsid w:val="00D8178E"/>
    <w:rsid w:val="00D820FC"/>
    <w:rsid w:val="00D83945"/>
    <w:rsid w:val="00D840DA"/>
    <w:rsid w:val="00D84542"/>
    <w:rsid w:val="00D85EE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A1"/>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60D"/>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4D"/>
    <w:rsid w:val="00DC5C9E"/>
    <w:rsid w:val="00DC6585"/>
    <w:rsid w:val="00DC6D15"/>
    <w:rsid w:val="00DC6E53"/>
    <w:rsid w:val="00DC7145"/>
    <w:rsid w:val="00DC71E2"/>
    <w:rsid w:val="00DC7576"/>
    <w:rsid w:val="00DC7CE8"/>
    <w:rsid w:val="00DD0085"/>
    <w:rsid w:val="00DD008C"/>
    <w:rsid w:val="00DD0101"/>
    <w:rsid w:val="00DD021E"/>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8"/>
    <w:rsid w:val="00DD5A6E"/>
    <w:rsid w:val="00DD5EB4"/>
    <w:rsid w:val="00DD6064"/>
    <w:rsid w:val="00DD6138"/>
    <w:rsid w:val="00DD6240"/>
    <w:rsid w:val="00DD649E"/>
    <w:rsid w:val="00DD65A3"/>
    <w:rsid w:val="00DD7697"/>
    <w:rsid w:val="00DD772F"/>
    <w:rsid w:val="00DD7D79"/>
    <w:rsid w:val="00DDB847"/>
    <w:rsid w:val="00DE0954"/>
    <w:rsid w:val="00DE0A53"/>
    <w:rsid w:val="00DE1720"/>
    <w:rsid w:val="00DE18FF"/>
    <w:rsid w:val="00DE2046"/>
    <w:rsid w:val="00DE290C"/>
    <w:rsid w:val="00DE34A5"/>
    <w:rsid w:val="00DE36F4"/>
    <w:rsid w:val="00DE37BE"/>
    <w:rsid w:val="00DE396F"/>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56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3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0BC"/>
    <w:rsid w:val="00E345D2"/>
    <w:rsid w:val="00E347D3"/>
    <w:rsid w:val="00E355A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BF"/>
    <w:rsid w:val="00E50D81"/>
    <w:rsid w:val="00E50F51"/>
    <w:rsid w:val="00E50F94"/>
    <w:rsid w:val="00E52B67"/>
    <w:rsid w:val="00E53CA2"/>
    <w:rsid w:val="00E53E12"/>
    <w:rsid w:val="00E54362"/>
    <w:rsid w:val="00E54AC5"/>
    <w:rsid w:val="00E54BE2"/>
    <w:rsid w:val="00E552CB"/>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C6"/>
    <w:rsid w:val="00E72B5B"/>
    <w:rsid w:val="00E73B2A"/>
    <w:rsid w:val="00E75068"/>
    <w:rsid w:val="00E75B45"/>
    <w:rsid w:val="00E76292"/>
    <w:rsid w:val="00E76434"/>
    <w:rsid w:val="00E76A3A"/>
    <w:rsid w:val="00E77D11"/>
    <w:rsid w:val="00E80EDE"/>
    <w:rsid w:val="00E81505"/>
    <w:rsid w:val="00E81709"/>
    <w:rsid w:val="00E81834"/>
    <w:rsid w:val="00E81C44"/>
    <w:rsid w:val="00E81CD8"/>
    <w:rsid w:val="00E81D97"/>
    <w:rsid w:val="00E81E81"/>
    <w:rsid w:val="00E8279E"/>
    <w:rsid w:val="00E82CED"/>
    <w:rsid w:val="00E83154"/>
    <w:rsid w:val="00E83222"/>
    <w:rsid w:val="00E8432A"/>
    <w:rsid w:val="00E85013"/>
    <w:rsid w:val="00E85E8B"/>
    <w:rsid w:val="00E865C4"/>
    <w:rsid w:val="00E865CE"/>
    <w:rsid w:val="00E86BCE"/>
    <w:rsid w:val="00E871A9"/>
    <w:rsid w:val="00E87889"/>
    <w:rsid w:val="00E87D28"/>
    <w:rsid w:val="00E9025B"/>
    <w:rsid w:val="00E909CE"/>
    <w:rsid w:val="00E90D60"/>
    <w:rsid w:val="00E90E02"/>
    <w:rsid w:val="00E91223"/>
    <w:rsid w:val="00E915FB"/>
    <w:rsid w:val="00E93148"/>
    <w:rsid w:val="00E934C8"/>
    <w:rsid w:val="00E93534"/>
    <w:rsid w:val="00E936B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3EA"/>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846"/>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A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A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66"/>
    <w:rsid w:val="00F10EB1"/>
    <w:rsid w:val="00F11188"/>
    <w:rsid w:val="00F1174E"/>
    <w:rsid w:val="00F126A8"/>
    <w:rsid w:val="00F1334C"/>
    <w:rsid w:val="00F133E3"/>
    <w:rsid w:val="00F13921"/>
    <w:rsid w:val="00F13FB3"/>
    <w:rsid w:val="00F14931"/>
    <w:rsid w:val="00F14C9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04"/>
    <w:rsid w:val="00F2631D"/>
    <w:rsid w:val="00F302A5"/>
    <w:rsid w:val="00F30566"/>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969"/>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FE"/>
    <w:rsid w:val="00F52939"/>
    <w:rsid w:val="00F52B84"/>
    <w:rsid w:val="00F53752"/>
    <w:rsid w:val="00F5388C"/>
    <w:rsid w:val="00F538F4"/>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A7"/>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F1F"/>
    <w:rsid w:val="00F7725C"/>
    <w:rsid w:val="00F7789D"/>
    <w:rsid w:val="00F77E4B"/>
    <w:rsid w:val="00F80241"/>
    <w:rsid w:val="00F80B9A"/>
    <w:rsid w:val="00F81F56"/>
    <w:rsid w:val="00F82282"/>
    <w:rsid w:val="00F82324"/>
    <w:rsid w:val="00F83041"/>
    <w:rsid w:val="00F83398"/>
    <w:rsid w:val="00F835DF"/>
    <w:rsid w:val="00F84093"/>
    <w:rsid w:val="00F85285"/>
    <w:rsid w:val="00F85EE3"/>
    <w:rsid w:val="00F86AF6"/>
    <w:rsid w:val="00F86F43"/>
    <w:rsid w:val="00F86F55"/>
    <w:rsid w:val="00F87003"/>
    <w:rsid w:val="00F87CD9"/>
    <w:rsid w:val="00F87DF1"/>
    <w:rsid w:val="00F9024D"/>
    <w:rsid w:val="00F914B7"/>
    <w:rsid w:val="00F929A5"/>
    <w:rsid w:val="00F929B7"/>
    <w:rsid w:val="00F9327D"/>
    <w:rsid w:val="00F934CA"/>
    <w:rsid w:val="00F94102"/>
    <w:rsid w:val="00F94AFD"/>
    <w:rsid w:val="00F94D71"/>
    <w:rsid w:val="00F952BE"/>
    <w:rsid w:val="00F953B3"/>
    <w:rsid w:val="00F9566B"/>
    <w:rsid w:val="00F9576C"/>
    <w:rsid w:val="00F966C7"/>
    <w:rsid w:val="00F96714"/>
    <w:rsid w:val="00FA0E33"/>
    <w:rsid w:val="00FA144D"/>
    <w:rsid w:val="00FA19B4"/>
    <w:rsid w:val="00FA1AA7"/>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83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87"/>
    <w:rsid w:val="00FD6EE2"/>
    <w:rsid w:val="00FD6FC4"/>
    <w:rsid w:val="00FD79BE"/>
    <w:rsid w:val="00FD7C41"/>
    <w:rsid w:val="00FE0385"/>
    <w:rsid w:val="00FE07A7"/>
    <w:rsid w:val="00FE0E16"/>
    <w:rsid w:val="00FE142D"/>
    <w:rsid w:val="00FE1B67"/>
    <w:rsid w:val="00FE1C0E"/>
    <w:rsid w:val="00FE20E1"/>
    <w:rsid w:val="00FE252E"/>
    <w:rsid w:val="00FE290A"/>
    <w:rsid w:val="00FE3D1F"/>
    <w:rsid w:val="00FE3D7C"/>
    <w:rsid w:val="00FE463A"/>
    <w:rsid w:val="00FE4654"/>
    <w:rsid w:val="00FE4E65"/>
    <w:rsid w:val="00FE5735"/>
    <w:rsid w:val="00FE6998"/>
    <w:rsid w:val="00FE73BD"/>
    <w:rsid w:val="00FE76C2"/>
    <w:rsid w:val="00FE7908"/>
    <w:rsid w:val="00FF0550"/>
    <w:rsid w:val="00FF0594"/>
    <w:rsid w:val="00FF05F7"/>
    <w:rsid w:val="00FF0683"/>
    <w:rsid w:val="00FF074B"/>
    <w:rsid w:val="00FF0E01"/>
    <w:rsid w:val="00FF116E"/>
    <w:rsid w:val="00FF12F1"/>
    <w:rsid w:val="00FF203A"/>
    <w:rsid w:val="00FF25B9"/>
    <w:rsid w:val="00FF32F3"/>
    <w:rsid w:val="00FF3486"/>
    <w:rsid w:val="00FF3518"/>
    <w:rsid w:val="00FF4E64"/>
    <w:rsid w:val="00FF508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1B8E6F-0CB9-44E7-AB57-EC48B5D7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F65F1"/>
    <w:pPr>
      <w:tabs>
        <w:tab w:val="left" w:pos="142"/>
        <w:tab w:val="left" w:pos="426"/>
        <w:tab w:val="left" w:pos="720"/>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F65F1"/>
    <w:pPr>
      <w:tabs>
        <w:tab w:val="right" w:leader="dot" w:pos="9962"/>
      </w:tabs>
      <w:spacing w:after="0"/>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71CE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A71CEA"/>
    <w:pPr>
      <w:spacing w:after="0" w:line="240" w:lineRule="auto"/>
    </w:pPr>
    <w:rPr>
      <w:rFonts w:ascii="Calibri" w:eastAsiaTheme="minorHAnsi" w:hAnsi="Calibri" w:cs="Calibri"/>
      <w:sz w:val="22"/>
      <w:szCs w:val="22"/>
    </w:rPr>
  </w:style>
  <w:style w:type="table" w:customStyle="1" w:styleId="Lentelstinklelis1">
    <w:name w:val="Lentelės tinklelis1"/>
    <w:basedOn w:val="prastojilentel"/>
    <w:next w:val="Lentelstinklelis"/>
    <w:rsid w:val="00A32A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1F04B2"/>
    <w:pPr>
      <w:spacing w:after="100"/>
      <w:ind w:left="420"/>
    </w:pPr>
  </w:style>
  <w:style w:type="paragraph" w:styleId="Pagrindinistekstas2">
    <w:name w:val="Body Text 2"/>
    <w:basedOn w:val="prastasis"/>
    <w:link w:val="Pagrindinistekstas2Diagrama"/>
    <w:uiPriority w:val="99"/>
    <w:semiHidden/>
    <w:unhideWhenUsed/>
    <w:rsid w:val="00B800B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800B7"/>
  </w:style>
  <w:style w:type="character" w:customStyle="1" w:styleId="Stilius1Diagrama">
    <w:name w:val="Stilius1 Diagrama"/>
    <w:basedOn w:val="Numatytasispastraiposriftas"/>
    <w:link w:val="Stilius1"/>
    <w:locked/>
    <w:rsid w:val="00B800B7"/>
    <w:rPr>
      <w:b/>
      <w:sz w:val="24"/>
      <w:szCs w:val="48"/>
    </w:rPr>
  </w:style>
  <w:style w:type="paragraph" w:customStyle="1" w:styleId="Stilius1">
    <w:name w:val="Stilius1"/>
    <w:basedOn w:val="Antrat1"/>
    <w:link w:val="Stilius1Diagrama"/>
    <w:qFormat/>
    <w:rsid w:val="00B800B7"/>
    <w:pPr>
      <w:pBdr>
        <w:bottom w:val="none" w:sz="0" w:space="0" w:color="auto"/>
      </w:pBdr>
      <w:spacing w:before="0" w:after="0"/>
      <w:jc w:val="center"/>
    </w:pPr>
    <w:rPr>
      <w:rFonts w:asciiTheme="minorHAnsi" w:eastAsiaTheme="minorEastAsia" w:hAnsiTheme="minorHAnsi" w:cstheme="minorBidi"/>
      <w:b/>
      <w:color w:val="auto"/>
      <w:sz w:val="24"/>
      <w:szCs w:val="48"/>
    </w:rPr>
  </w:style>
  <w:style w:type="numbering" w:customStyle="1" w:styleId="111111111">
    <w:name w:val="1 / 1.1 / 1.1.1111"/>
    <w:basedOn w:val="Sraonra"/>
    <w:next w:val="111111"/>
    <w:rsid w:val="006E05F6"/>
    <w:pPr>
      <w:numPr>
        <w:numId w:val="33"/>
      </w:numPr>
    </w:pPr>
  </w:style>
  <w:style w:type="numbering" w:styleId="111111">
    <w:name w:val="Outline List 2"/>
    <w:basedOn w:val="Sraonra"/>
    <w:uiPriority w:val="99"/>
    <w:semiHidden/>
    <w:unhideWhenUsed/>
    <w:rsid w:val="006E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666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879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30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83401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34445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14505</Words>
  <Characters>82685</Characters>
  <Application>Microsoft Office Word</Application>
  <DocSecurity>0</DocSecurity>
  <Lines>689</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Felicita Totoraitienė</cp:lastModifiedBy>
  <cp:revision>4</cp:revision>
  <cp:lastPrinted>2025-04-23T11:11:00Z</cp:lastPrinted>
  <dcterms:created xsi:type="dcterms:W3CDTF">2025-05-13T11:10:00Z</dcterms:created>
  <dcterms:modified xsi:type="dcterms:W3CDTF">2025-05-13T13:05:00Z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