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90A0" w14:textId="402C1CAB" w:rsidR="009D6F70" w:rsidRPr="009D6F70" w:rsidRDefault="003A64C7" w:rsidP="009D6F70">
      <w:pPr>
        <w:pStyle w:val="Antrat1"/>
        <w:spacing w:before="0"/>
        <w:jc w:val="right"/>
        <w:rPr>
          <w:sz w:val="24"/>
          <w:szCs w:val="24"/>
        </w:rPr>
      </w:pPr>
      <w:r w:rsidRPr="00FF0378">
        <w:rPr>
          <w:spacing w:val="-1"/>
          <w:sz w:val="23"/>
          <w:szCs w:val="23"/>
          <w:lang w:eastAsia="ru-RU"/>
        </w:rPr>
        <w:t xml:space="preserve">                                                                         </w:t>
      </w:r>
      <w:bookmarkStart w:id="0" w:name="_Toc126333939"/>
      <w:r w:rsidR="009D6F70" w:rsidRPr="009D6F70">
        <w:rPr>
          <w:color w:val="0070C0"/>
          <w:sz w:val="24"/>
          <w:szCs w:val="24"/>
        </w:rPr>
        <w:t xml:space="preserve">Pirkimo sąlygų </w:t>
      </w:r>
      <w:r w:rsidR="004943AD">
        <w:rPr>
          <w:color w:val="0070C0"/>
          <w:sz w:val="24"/>
          <w:szCs w:val="24"/>
        </w:rPr>
        <w:t>2</w:t>
      </w:r>
      <w:r w:rsidR="009D6F70" w:rsidRPr="009D6F70">
        <w:rPr>
          <w:color w:val="0070C0"/>
          <w:sz w:val="24"/>
          <w:szCs w:val="24"/>
        </w:rPr>
        <w:t xml:space="preserve"> priedas „T</w:t>
      </w:r>
      <w:r w:rsidR="009D6F70">
        <w:rPr>
          <w:color w:val="0070C0"/>
          <w:sz w:val="24"/>
          <w:szCs w:val="24"/>
        </w:rPr>
        <w:t>echninė specifikacija</w:t>
      </w:r>
      <w:r w:rsidR="009D6F70" w:rsidRPr="009D6F70">
        <w:rPr>
          <w:color w:val="0070C0"/>
          <w:sz w:val="24"/>
          <w:szCs w:val="24"/>
        </w:rPr>
        <w:t>“</w:t>
      </w:r>
      <w:bookmarkEnd w:id="0"/>
    </w:p>
    <w:p w14:paraId="50C7C190" w14:textId="77777777" w:rsidR="009D6F70" w:rsidRDefault="009D6F70" w:rsidP="009D6F70">
      <w:pPr>
        <w:tabs>
          <w:tab w:val="left" w:pos="5610"/>
        </w:tabs>
        <w:spacing w:after="0" w:line="240" w:lineRule="auto"/>
        <w:ind w:right="-426"/>
        <w:jc w:val="right"/>
        <w:rPr>
          <w:spacing w:val="-1"/>
          <w:sz w:val="23"/>
          <w:szCs w:val="23"/>
          <w:lang w:eastAsia="ru-RU"/>
        </w:rPr>
      </w:pPr>
    </w:p>
    <w:p w14:paraId="2C1079BD" w14:textId="6A54C2F3" w:rsidR="003A64C7" w:rsidRPr="00FF0378" w:rsidRDefault="003A64C7" w:rsidP="009D6F70">
      <w:pPr>
        <w:spacing w:after="0" w:line="240" w:lineRule="auto"/>
        <w:ind w:right="141"/>
        <w:jc w:val="right"/>
        <w:rPr>
          <w:rFonts w:ascii="Times New Roman" w:hAnsi="Times New Roman"/>
          <w:spacing w:val="-1"/>
          <w:sz w:val="23"/>
          <w:szCs w:val="23"/>
          <w:lang w:eastAsia="ru-RU"/>
        </w:rPr>
      </w:pPr>
      <w:r w:rsidRPr="00FF0378">
        <w:rPr>
          <w:spacing w:val="-1"/>
          <w:sz w:val="23"/>
          <w:szCs w:val="23"/>
          <w:lang w:eastAsia="ru-RU"/>
        </w:rPr>
        <w:t xml:space="preserve"> </w:t>
      </w:r>
      <w:r w:rsidRPr="00FF0378">
        <w:rPr>
          <w:rFonts w:ascii="Times New Roman" w:hAnsi="Times New Roman"/>
          <w:spacing w:val="-1"/>
          <w:sz w:val="23"/>
          <w:szCs w:val="23"/>
          <w:lang w:eastAsia="ru-RU"/>
        </w:rPr>
        <w:t>TVIRTINU</w:t>
      </w:r>
    </w:p>
    <w:p w14:paraId="62ABCDA5" w14:textId="77777777" w:rsidR="008B6BAA" w:rsidRDefault="003A64C7" w:rsidP="009D6F70">
      <w:pPr>
        <w:shd w:val="clear" w:color="auto" w:fill="FFFFFF"/>
        <w:tabs>
          <w:tab w:val="left" w:pos="5610"/>
        </w:tabs>
        <w:spacing w:after="0" w:line="240" w:lineRule="auto"/>
        <w:ind w:left="5670"/>
        <w:rPr>
          <w:rFonts w:ascii="Times New Roman" w:hAnsi="Times New Roman"/>
          <w:sz w:val="23"/>
          <w:szCs w:val="23"/>
          <w:lang w:eastAsia="ru-RU"/>
        </w:rPr>
      </w:pPr>
      <w:r w:rsidRPr="00FF0378">
        <w:rPr>
          <w:rFonts w:ascii="Times New Roman" w:hAnsi="Times New Roman"/>
          <w:sz w:val="23"/>
          <w:szCs w:val="23"/>
          <w:lang w:eastAsia="ru-RU"/>
        </w:rPr>
        <w:t xml:space="preserve">Visagino </w:t>
      </w:r>
      <w:r w:rsidR="008B6BAA">
        <w:rPr>
          <w:rFonts w:ascii="Times New Roman" w:hAnsi="Times New Roman"/>
          <w:sz w:val="23"/>
          <w:szCs w:val="23"/>
          <w:lang w:eastAsia="ru-RU"/>
        </w:rPr>
        <w:t xml:space="preserve">„Verdenės“ gimnazijos </w:t>
      </w:r>
    </w:p>
    <w:p w14:paraId="0F1B04CE" w14:textId="22B44833" w:rsidR="003A64C7" w:rsidRDefault="008B6BAA" w:rsidP="009D6F70">
      <w:pPr>
        <w:shd w:val="clear" w:color="auto" w:fill="FFFFFF"/>
        <w:tabs>
          <w:tab w:val="left" w:pos="5610"/>
        </w:tabs>
        <w:spacing w:after="0" w:line="240" w:lineRule="auto"/>
        <w:ind w:left="5670"/>
        <w:rPr>
          <w:rFonts w:ascii="Times New Roman" w:hAnsi="Times New Roman"/>
          <w:sz w:val="23"/>
          <w:szCs w:val="23"/>
          <w:lang w:eastAsia="ru-RU"/>
        </w:rPr>
      </w:pPr>
      <w:r>
        <w:rPr>
          <w:rFonts w:ascii="Times New Roman" w:hAnsi="Times New Roman"/>
          <w:sz w:val="23"/>
          <w:szCs w:val="23"/>
          <w:lang w:eastAsia="ru-RU"/>
        </w:rPr>
        <w:t>direktorė</w:t>
      </w:r>
    </w:p>
    <w:p w14:paraId="50E5638A" w14:textId="77777777" w:rsidR="008B6BAA" w:rsidRDefault="008B6BAA" w:rsidP="00D47C61">
      <w:pPr>
        <w:shd w:val="clear" w:color="auto" w:fill="FFFFFF"/>
        <w:tabs>
          <w:tab w:val="left" w:pos="5610"/>
        </w:tabs>
        <w:spacing w:after="0" w:line="240" w:lineRule="auto"/>
        <w:ind w:left="5670" w:right="-426"/>
        <w:rPr>
          <w:rFonts w:ascii="Times New Roman" w:hAnsi="Times New Roman"/>
          <w:sz w:val="23"/>
          <w:szCs w:val="23"/>
          <w:lang w:eastAsia="ru-RU"/>
        </w:rPr>
      </w:pPr>
    </w:p>
    <w:p w14:paraId="0134E572" w14:textId="33E79AE2" w:rsidR="003A64C7" w:rsidRPr="00FF0378" w:rsidRDefault="003A64C7" w:rsidP="00D47C61">
      <w:pPr>
        <w:shd w:val="clear" w:color="auto" w:fill="FFFFFF"/>
        <w:tabs>
          <w:tab w:val="left" w:pos="5610"/>
        </w:tabs>
        <w:spacing w:after="0" w:line="240" w:lineRule="auto"/>
        <w:ind w:left="5381" w:right="-426"/>
        <w:rPr>
          <w:rFonts w:ascii="Times New Roman" w:hAnsi="Times New Roman"/>
          <w:sz w:val="23"/>
          <w:szCs w:val="23"/>
          <w:lang w:eastAsia="ru-RU"/>
        </w:rPr>
      </w:pPr>
      <w:r w:rsidRPr="00FF0378">
        <w:rPr>
          <w:rFonts w:ascii="Times New Roman" w:hAnsi="Times New Roman"/>
          <w:sz w:val="23"/>
          <w:szCs w:val="23"/>
          <w:lang w:eastAsia="ru-RU"/>
        </w:rPr>
        <w:t xml:space="preserve">     </w:t>
      </w:r>
      <w:r w:rsidR="008B6BAA">
        <w:rPr>
          <w:rFonts w:ascii="Times New Roman" w:hAnsi="Times New Roman"/>
          <w:sz w:val="23"/>
          <w:szCs w:val="23"/>
          <w:lang w:eastAsia="ru-RU"/>
        </w:rPr>
        <w:t>Olga Černis</w:t>
      </w:r>
    </w:p>
    <w:p w14:paraId="6552F1DF" w14:textId="4EB44F88" w:rsidR="003A64C7" w:rsidRPr="00FF0378" w:rsidRDefault="003A64C7" w:rsidP="00D47C61">
      <w:pPr>
        <w:tabs>
          <w:tab w:val="left" w:pos="724"/>
          <w:tab w:val="left" w:pos="5610"/>
        </w:tabs>
        <w:spacing w:after="0" w:line="240" w:lineRule="auto"/>
        <w:ind w:right="-426"/>
        <w:rPr>
          <w:rFonts w:ascii="Times New Roman" w:hAnsi="Times New Roman"/>
          <w:sz w:val="24"/>
          <w:szCs w:val="24"/>
          <w:u w:val="single"/>
          <w:lang w:eastAsia="ru-RU"/>
        </w:rPr>
      </w:pPr>
      <w:r w:rsidRPr="00FF0378">
        <w:rPr>
          <w:rFonts w:ascii="Times New Roman" w:hAnsi="Times New Roman"/>
          <w:sz w:val="23"/>
          <w:szCs w:val="23"/>
          <w:lang w:eastAsia="ru-RU"/>
        </w:rPr>
        <w:tab/>
      </w:r>
      <w:r w:rsidRPr="00FF0378">
        <w:rPr>
          <w:rFonts w:ascii="Times New Roman" w:hAnsi="Times New Roman"/>
          <w:sz w:val="23"/>
          <w:szCs w:val="23"/>
          <w:lang w:eastAsia="ru-RU"/>
        </w:rPr>
        <w:tab/>
        <w:t xml:space="preserve"> </w:t>
      </w:r>
      <w:r w:rsidRPr="00FF0378">
        <w:rPr>
          <w:rFonts w:ascii="Times New Roman" w:hAnsi="Times New Roman"/>
          <w:sz w:val="24"/>
          <w:szCs w:val="24"/>
          <w:u w:val="single"/>
          <w:lang w:eastAsia="ru-RU"/>
        </w:rPr>
        <w:t>202</w:t>
      </w:r>
      <w:r w:rsidR="009830E4">
        <w:rPr>
          <w:rFonts w:ascii="Times New Roman" w:hAnsi="Times New Roman"/>
          <w:sz w:val="24"/>
          <w:szCs w:val="24"/>
          <w:u w:val="single"/>
          <w:lang w:eastAsia="ru-RU"/>
        </w:rPr>
        <w:t>5</w:t>
      </w:r>
      <w:r w:rsidRPr="00FF0378">
        <w:rPr>
          <w:rFonts w:ascii="Times New Roman" w:hAnsi="Times New Roman"/>
          <w:sz w:val="24"/>
          <w:szCs w:val="24"/>
          <w:u w:val="single"/>
          <w:lang w:eastAsia="ru-RU"/>
        </w:rPr>
        <w:t>-</w:t>
      </w:r>
      <w:r w:rsidR="00A2537E">
        <w:rPr>
          <w:rFonts w:ascii="Times New Roman" w:hAnsi="Times New Roman"/>
          <w:sz w:val="24"/>
          <w:szCs w:val="24"/>
          <w:u w:val="single"/>
          <w:lang w:eastAsia="ru-RU"/>
        </w:rPr>
        <w:t>03</w:t>
      </w:r>
      <w:r w:rsidRPr="00FF0378">
        <w:rPr>
          <w:rFonts w:ascii="Times New Roman" w:hAnsi="Times New Roman"/>
          <w:sz w:val="24"/>
          <w:szCs w:val="24"/>
          <w:u w:val="single"/>
          <w:lang w:eastAsia="ru-RU"/>
        </w:rPr>
        <w:t>-</w:t>
      </w:r>
      <w:r w:rsidR="000874F4" w:rsidRPr="00FF0378">
        <w:rPr>
          <w:rFonts w:ascii="Times New Roman" w:hAnsi="Times New Roman"/>
          <w:sz w:val="24"/>
          <w:szCs w:val="24"/>
          <w:lang w:eastAsia="ru-RU"/>
        </w:rPr>
        <w:t>__</w:t>
      </w:r>
    </w:p>
    <w:p w14:paraId="3A15DF57" w14:textId="77777777" w:rsidR="003A64C7" w:rsidRDefault="003A64C7" w:rsidP="00D47C61">
      <w:pPr>
        <w:tabs>
          <w:tab w:val="left" w:pos="724"/>
          <w:tab w:val="left" w:pos="5610"/>
        </w:tabs>
        <w:spacing w:after="0" w:line="240" w:lineRule="auto"/>
        <w:ind w:right="-426"/>
        <w:rPr>
          <w:rFonts w:ascii="Times New Roman" w:hAnsi="Times New Roman"/>
          <w:sz w:val="24"/>
          <w:szCs w:val="24"/>
          <w:lang w:eastAsia="ru-RU"/>
        </w:rPr>
      </w:pPr>
    </w:p>
    <w:p w14:paraId="7F583F95" w14:textId="77777777" w:rsidR="00352FA9" w:rsidRPr="00FF0378" w:rsidRDefault="00352FA9" w:rsidP="00D47C61">
      <w:pPr>
        <w:tabs>
          <w:tab w:val="left" w:pos="724"/>
          <w:tab w:val="left" w:pos="5610"/>
        </w:tabs>
        <w:spacing w:after="0" w:line="240" w:lineRule="auto"/>
        <w:ind w:right="-426"/>
        <w:rPr>
          <w:rFonts w:ascii="Times New Roman" w:hAnsi="Times New Roman"/>
          <w:sz w:val="24"/>
          <w:szCs w:val="24"/>
          <w:lang w:eastAsia="ru-RU"/>
        </w:rPr>
      </w:pPr>
    </w:p>
    <w:p w14:paraId="6BC48391" w14:textId="7A510ED7" w:rsidR="003A64C7" w:rsidRPr="00FF0378" w:rsidRDefault="00496560" w:rsidP="00D47C61">
      <w:pPr>
        <w:tabs>
          <w:tab w:val="left" w:pos="724"/>
          <w:tab w:val="left" w:pos="5610"/>
        </w:tabs>
        <w:spacing w:after="0" w:line="240" w:lineRule="auto"/>
        <w:ind w:right="-426"/>
        <w:jc w:val="center"/>
        <w:rPr>
          <w:rFonts w:ascii="Times New Roman" w:hAnsi="Times New Roman"/>
          <w:b/>
          <w:bCs/>
          <w:caps/>
          <w:sz w:val="24"/>
          <w:szCs w:val="24"/>
          <w:lang w:eastAsia="ar-SA"/>
        </w:rPr>
      </w:pPr>
      <w:r w:rsidRPr="00496560">
        <w:rPr>
          <w:rFonts w:ascii="Times New Roman" w:hAnsi="Times New Roman"/>
          <w:b/>
          <w:sz w:val="24"/>
          <w:szCs w:val="24"/>
          <w:lang w:eastAsia="ar-SA"/>
        </w:rPr>
        <w:t>PASTATO</w:t>
      </w:r>
      <w:r>
        <w:rPr>
          <w:rFonts w:ascii="Times New Roman" w:hAnsi="Times New Roman"/>
          <w:b/>
          <w:sz w:val="24"/>
          <w:szCs w:val="24"/>
          <w:lang w:eastAsia="ar-SA"/>
        </w:rPr>
        <w:t>,</w:t>
      </w:r>
      <w:r w:rsidRPr="00496560">
        <w:rPr>
          <w:rFonts w:ascii="Times New Roman" w:hAnsi="Times New Roman"/>
          <w:b/>
          <w:sz w:val="24"/>
          <w:szCs w:val="24"/>
          <w:lang w:eastAsia="ar-SA"/>
        </w:rPr>
        <w:t xml:space="preserve"> TAIKOS PR. 21, VISAGINE, DALIES PATALPŲ</w:t>
      </w:r>
      <w:r w:rsidR="009830E4">
        <w:rPr>
          <w:rFonts w:ascii="Times New Roman" w:hAnsi="Times New Roman"/>
          <w:b/>
          <w:sz w:val="24"/>
          <w:szCs w:val="24"/>
          <w:lang w:eastAsia="ar-SA"/>
        </w:rPr>
        <w:t xml:space="preserve"> </w:t>
      </w:r>
      <w:r w:rsidR="00B841BC">
        <w:rPr>
          <w:rFonts w:ascii="Times New Roman" w:hAnsi="Times New Roman"/>
          <w:b/>
          <w:sz w:val="24"/>
          <w:szCs w:val="24"/>
          <w:lang w:eastAsia="ar-SA"/>
        </w:rPr>
        <w:t>KAPITALINIO</w:t>
      </w:r>
      <w:r w:rsidRPr="00496560">
        <w:rPr>
          <w:rFonts w:ascii="Times New Roman" w:hAnsi="Times New Roman"/>
          <w:b/>
          <w:sz w:val="24"/>
          <w:szCs w:val="24"/>
          <w:lang w:eastAsia="ar-SA"/>
        </w:rPr>
        <w:t xml:space="preserve"> REMONTO DARB</w:t>
      </w:r>
      <w:r>
        <w:rPr>
          <w:rFonts w:ascii="Times New Roman" w:hAnsi="Times New Roman"/>
          <w:b/>
          <w:sz w:val="24"/>
          <w:szCs w:val="24"/>
          <w:lang w:eastAsia="ar-SA"/>
        </w:rPr>
        <w:t>Ų</w:t>
      </w:r>
      <w:r w:rsidR="009830E4">
        <w:rPr>
          <w:rFonts w:ascii="Times New Roman" w:hAnsi="Times New Roman"/>
          <w:b/>
          <w:sz w:val="24"/>
          <w:szCs w:val="24"/>
          <w:lang w:eastAsia="ar-SA"/>
        </w:rPr>
        <w:t xml:space="preserve"> </w:t>
      </w:r>
      <w:r w:rsidR="00C31585" w:rsidRPr="00FF0378">
        <w:rPr>
          <w:rFonts w:ascii="Times New Roman" w:hAnsi="Times New Roman"/>
          <w:b/>
          <w:bCs/>
          <w:sz w:val="24"/>
          <w:szCs w:val="24"/>
          <w:lang w:eastAsia="ar-SA"/>
        </w:rPr>
        <w:t>TECHNINĖ UŽDUOTIS</w:t>
      </w:r>
    </w:p>
    <w:p w14:paraId="6CF852C6" w14:textId="77777777" w:rsidR="003A64C7" w:rsidRPr="00FF0378" w:rsidRDefault="003A64C7" w:rsidP="00D47C61">
      <w:pPr>
        <w:spacing w:after="0"/>
        <w:ind w:right="-426"/>
        <w:jc w:val="center"/>
        <w:rPr>
          <w:rFonts w:ascii="Times New Roman" w:hAnsi="Times New Roman"/>
          <w:b/>
          <w:sz w:val="24"/>
          <w:szCs w:val="24"/>
        </w:rPr>
      </w:pPr>
    </w:p>
    <w:p w14:paraId="0D8C74F0" w14:textId="247AE11E" w:rsidR="003A64C7" w:rsidRPr="00FF0378" w:rsidRDefault="003A64C7" w:rsidP="004943AD">
      <w:pPr>
        <w:autoSpaceDE w:val="0"/>
        <w:autoSpaceDN w:val="0"/>
        <w:adjustRightInd w:val="0"/>
        <w:spacing w:after="0" w:line="240" w:lineRule="auto"/>
        <w:ind w:right="-426" w:firstLine="851"/>
        <w:jc w:val="both"/>
        <w:rPr>
          <w:rFonts w:ascii="Times New Roman" w:hAnsi="Times New Roman"/>
          <w:bCs/>
          <w:sz w:val="24"/>
          <w:szCs w:val="24"/>
        </w:rPr>
      </w:pPr>
      <w:r w:rsidRPr="00FF0378">
        <w:rPr>
          <w:rFonts w:ascii="Times New Roman" w:hAnsi="Times New Roman"/>
          <w:b/>
          <w:sz w:val="24"/>
          <w:szCs w:val="24"/>
        </w:rPr>
        <w:t xml:space="preserve">Pirkimo pavadinimas: </w:t>
      </w:r>
      <w:r w:rsidR="00496560" w:rsidRPr="00496560">
        <w:rPr>
          <w:rFonts w:ascii="Times New Roman" w:hAnsi="Times New Roman"/>
          <w:sz w:val="24"/>
          <w:szCs w:val="24"/>
        </w:rPr>
        <w:t>Pastato</w:t>
      </w:r>
      <w:r w:rsidR="00496560">
        <w:rPr>
          <w:rFonts w:ascii="Times New Roman" w:hAnsi="Times New Roman"/>
          <w:sz w:val="24"/>
          <w:szCs w:val="24"/>
        </w:rPr>
        <w:t>,</w:t>
      </w:r>
      <w:r w:rsidR="00496560" w:rsidRPr="00496560">
        <w:rPr>
          <w:rFonts w:ascii="Times New Roman" w:hAnsi="Times New Roman"/>
          <w:sz w:val="24"/>
          <w:szCs w:val="24"/>
        </w:rPr>
        <w:t xml:space="preserve"> Taikos pr. 21, Visagine, dalies patalpų</w:t>
      </w:r>
      <w:r w:rsidR="009830E4">
        <w:rPr>
          <w:rFonts w:ascii="Times New Roman" w:hAnsi="Times New Roman"/>
          <w:sz w:val="24"/>
          <w:szCs w:val="24"/>
        </w:rPr>
        <w:t xml:space="preserve"> </w:t>
      </w:r>
      <w:r w:rsidR="00B841BC">
        <w:rPr>
          <w:rFonts w:ascii="Times New Roman" w:hAnsi="Times New Roman"/>
          <w:sz w:val="24"/>
          <w:szCs w:val="24"/>
        </w:rPr>
        <w:t>kapitalinio</w:t>
      </w:r>
      <w:r w:rsidR="00496560" w:rsidRPr="00496560">
        <w:rPr>
          <w:rFonts w:ascii="Times New Roman" w:hAnsi="Times New Roman"/>
          <w:sz w:val="24"/>
          <w:szCs w:val="24"/>
        </w:rPr>
        <w:t xml:space="preserve"> remonto darbai</w:t>
      </w:r>
      <w:r w:rsidRPr="00FF0378">
        <w:rPr>
          <w:rFonts w:ascii="Times New Roman" w:hAnsi="Times New Roman"/>
          <w:sz w:val="24"/>
          <w:szCs w:val="24"/>
        </w:rPr>
        <w:t xml:space="preserve"> pagal </w:t>
      </w:r>
      <w:bookmarkStart w:id="1" w:name="_Hlk151360094"/>
      <w:r w:rsidRPr="00FF0378">
        <w:rPr>
          <w:rFonts w:ascii="Times New Roman" w:hAnsi="Times New Roman"/>
          <w:sz w:val="24"/>
          <w:szCs w:val="24"/>
        </w:rPr>
        <w:t>technin</w:t>
      </w:r>
      <w:r w:rsidR="00496560">
        <w:rPr>
          <w:rFonts w:ascii="Times New Roman" w:hAnsi="Times New Roman"/>
          <w:sz w:val="24"/>
          <w:szCs w:val="24"/>
        </w:rPr>
        <w:t>io</w:t>
      </w:r>
      <w:r w:rsidR="00F91798">
        <w:rPr>
          <w:rFonts w:ascii="Times New Roman" w:hAnsi="Times New Roman"/>
          <w:sz w:val="24"/>
          <w:szCs w:val="24"/>
        </w:rPr>
        <w:t xml:space="preserve"> darbo</w:t>
      </w:r>
      <w:r w:rsidRPr="00FF0378">
        <w:rPr>
          <w:rFonts w:ascii="Times New Roman" w:hAnsi="Times New Roman"/>
          <w:sz w:val="24"/>
          <w:szCs w:val="24"/>
        </w:rPr>
        <w:t xml:space="preserve"> projekt</w:t>
      </w:r>
      <w:r w:rsidR="00496560">
        <w:rPr>
          <w:rFonts w:ascii="Times New Roman" w:hAnsi="Times New Roman"/>
          <w:sz w:val="24"/>
          <w:szCs w:val="24"/>
        </w:rPr>
        <w:t>o</w:t>
      </w:r>
      <w:r w:rsidRPr="00FF0378">
        <w:rPr>
          <w:rFonts w:ascii="Times New Roman" w:hAnsi="Times New Roman"/>
          <w:sz w:val="24"/>
          <w:szCs w:val="24"/>
        </w:rPr>
        <w:t xml:space="preserve"> </w:t>
      </w:r>
      <w:r w:rsidR="00496560" w:rsidRPr="00496560">
        <w:rPr>
          <w:rFonts w:ascii="Times New Roman" w:hAnsi="Times New Roman"/>
          <w:sz w:val="24"/>
          <w:szCs w:val="24"/>
        </w:rPr>
        <w:t>Nr. 22.02.07-TDP</w:t>
      </w:r>
      <w:r w:rsidR="009A4580">
        <w:rPr>
          <w:rFonts w:ascii="Times New Roman" w:hAnsi="Times New Roman"/>
          <w:sz w:val="24"/>
          <w:szCs w:val="24"/>
        </w:rPr>
        <w:t xml:space="preserve"> (toliau – Projektas)</w:t>
      </w:r>
      <w:r w:rsidR="00496560">
        <w:rPr>
          <w:rFonts w:ascii="Times New Roman" w:hAnsi="Times New Roman"/>
          <w:sz w:val="24"/>
          <w:szCs w:val="24"/>
        </w:rPr>
        <w:t xml:space="preserve"> sprendinius</w:t>
      </w:r>
      <w:bookmarkEnd w:id="1"/>
      <w:r w:rsidR="00496560">
        <w:rPr>
          <w:rFonts w:ascii="Times New Roman" w:hAnsi="Times New Roman"/>
          <w:sz w:val="24"/>
          <w:szCs w:val="24"/>
        </w:rPr>
        <w:t>.</w:t>
      </w:r>
    </w:p>
    <w:p w14:paraId="606ECA2A" w14:textId="77777777" w:rsidR="003A64C7" w:rsidRPr="00FF0378" w:rsidRDefault="003A64C7" w:rsidP="004943AD">
      <w:pPr>
        <w:spacing w:after="0" w:line="240" w:lineRule="auto"/>
        <w:ind w:right="-426" w:firstLine="851"/>
        <w:jc w:val="both"/>
        <w:rPr>
          <w:rFonts w:ascii="Times New Roman" w:hAnsi="Times New Roman"/>
          <w:b/>
          <w:sz w:val="24"/>
          <w:szCs w:val="24"/>
          <w:lang w:eastAsia="ar-SA"/>
        </w:rPr>
      </w:pPr>
      <w:r w:rsidRPr="00FF0378">
        <w:rPr>
          <w:rFonts w:ascii="Times New Roman" w:hAnsi="Times New Roman"/>
          <w:b/>
          <w:sz w:val="24"/>
          <w:szCs w:val="24"/>
          <w:lang w:eastAsia="ar-SA"/>
        </w:rPr>
        <w:t>1. Statinio duomenys:</w:t>
      </w:r>
    </w:p>
    <w:p w14:paraId="04C2B687" w14:textId="273D9D52" w:rsidR="00496560" w:rsidRPr="00496560" w:rsidRDefault="00496560" w:rsidP="004943AD">
      <w:pPr>
        <w:autoSpaceDE w:val="0"/>
        <w:autoSpaceDN w:val="0"/>
        <w:adjustRightInd w:val="0"/>
        <w:spacing w:after="0" w:line="240" w:lineRule="auto"/>
        <w:ind w:right="-426" w:firstLine="851"/>
        <w:jc w:val="both"/>
        <w:rPr>
          <w:rFonts w:ascii="Times New Roman" w:hAnsi="Times New Roman"/>
          <w:sz w:val="24"/>
          <w:szCs w:val="24"/>
          <w:lang w:eastAsia="ar-SA"/>
        </w:rPr>
      </w:pPr>
      <w:r w:rsidRPr="00496560">
        <w:rPr>
          <w:rFonts w:ascii="Times New Roman" w:hAnsi="Times New Roman"/>
          <w:sz w:val="24"/>
          <w:szCs w:val="24"/>
          <w:lang w:eastAsia="ar-SA"/>
        </w:rPr>
        <w:t>1.</w:t>
      </w:r>
      <w:r>
        <w:rPr>
          <w:rFonts w:ascii="Times New Roman" w:hAnsi="Times New Roman"/>
          <w:sz w:val="24"/>
          <w:szCs w:val="24"/>
          <w:lang w:eastAsia="ar-SA"/>
        </w:rPr>
        <w:t>1.</w:t>
      </w:r>
      <w:r w:rsidRPr="00496560">
        <w:rPr>
          <w:rFonts w:ascii="Times New Roman" w:hAnsi="Times New Roman"/>
          <w:sz w:val="24"/>
          <w:szCs w:val="24"/>
          <w:lang w:eastAsia="ar-SA"/>
        </w:rPr>
        <w:t xml:space="preserve"> Pastato bendras plotas – 4 672,62 m², tūris 21 010 m3, 4 aukštai;</w:t>
      </w:r>
    </w:p>
    <w:p w14:paraId="3CE1179C" w14:textId="77777777" w:rsidR="00496560" w:rsidRPr="00496560" w:rsidRDefault="00496560" w:rsidP="004943AD">
      <w:pPr>
        <w:autoSpaceDE w:val="0"/>
        <w:autoSpaceDN w:val="0"/>
        <w:adjustRightInd w:val="0"/>
        <w:spacing w:after="0" w:line="240" w:lineRule="auto"/>
        <w:ind w:right="-426" w:firstLine="851"/>
        <w:jc w:val="both"/>
        <w:rPr>
          <w:rFonts w:ascii="Times New Roman" w:hAnsi="Times New Roman"/>
          <w:sz w:val="24"/>
          <w:szCs w:val="24"/>
          <w:lang w:eastAsia="ar-SA"/>
        </w:rPr>
      </w:pPr>
      <w:r w:rsidRPr="00496560">
        <w:rPr>
          <w:rFonts w:ascii="Times New Roman" w:hAnsi="Times New Roman"/>
          <w:sz w:val="24"/>
          <w:szCs w:val="24"/>
          <w:lang w:eastAsia="ar-SA"/>
        </w:rPr>
        <w:t>Paskirtis – mokslo;</w:t>
      </w:r>
    </w:p>
    <w:p w14:paraId="225388DA" w14:textId="218D1EC1" w:rsidR="00496560" w:rsidRPr="00496560" w:rsidRDefault="00496560" w:rsidP="004943AD">
      <w:pPr>
        <w:autoSpaceDE w:val="0"/>
        <w:autoSpaceDN w:val="0"/>
        <w:adjustRightInd w:val="0"/>
        <w:spacing w:after="0" w:line="240" w:lineRule="auto"/>
        <w:ind w:right="-426" w:firstLine="851"/>
        <w:jc w:val="both"/>
        <w:rPr>
          <w:rFonts w:ascii="Times New Roman" w:hAnsi="Times New Roman"/>
          <w:sz w:val="24"/>
          <w:szCs w:val="24"/>
          <w:lang w:eastAsia="ar-SA"/>
        </w:rPr>
      </w:pPr>
      <w:r w:rsidRPr="00496560">
        <w:rPr>
          <w:rFonts w:ascii="Times New Roman" w:hAnsi="Times New Roman"/>
          <w:sz w:val="24"/>
          <w:szCs w:val="24"/>
          <w:lang w:eastAsia="ar-SA"/>
        </w:rPr>
        <w:t>Pastato unikalus Nr. 3098-8003-7010</w:t>
      </w:r>
      <w:r w:rsidR="001A2F9C">
        <w:rPr>
          <w:rFonts w:ascii="Times New Roman" w:hAnsi="Times New Roman"/>
          <w:sz w:val="24"/>
          <w:szCs w:val="24"/>
          <w:lang w:eastAsia="ar-SA"/>
        </w:rPr>
        <w:t>;</w:t>
      </w:r>
    </w:p>
    <w:p w14:paraId="216AE64A" w14:textId="18C56982" w:rsidR="00496560" w:rsidRPr="00496560" w:rsidRDefault="00496560" w:rsidP="004943AD">
      <w:pPr>
        <w:autoSpaceDE w:val="0"/>
        <w:autoSpaceDN w:val="0"/>
        <w:adjustRightInd w:val="0"/>
        <w:spacing w:after="0" w:line="240" w:lineRule="auto"/>
        <w:ind w:right="-426" w:firstLine="851"/>
        <w:jc w:val="both"/>
        <w:rPr>
          <w:rFonts w:ascii="Times New Roman" w:hAnsi="Times New Roman"/>
          <w:sz w:val="24"/>
          <w:szCs w:val="24"/>
          <w:lang w:eastAsia="ar-SA"/>
        </w:rPr>
      </w:pPr>
      <w:r w:rsidRPr="00496560">
        <w:rPr>
          <w:rFonts w:ascii="Times New Roman" w:hAnsi="Times New Roman"/>
          <w:sz w:val="24"/>
          <w:szCs w:val="24"/>
          <w:lang w:eastAsia="ar-SA"/>
        </w:rPr>
        <w:t>Žemės sklypo unikalus Nr. 4400-5707-4003</w:t>
      </w:r>
      <w:r w:rsidR="001A2F9C">
        <w:rPr>
          <w:rFonts w:ascii="Times New Roman" w:hAnsi="Times New Roman"/>
          <w:sz w:val="24"/>
          <w:szCs w:val="24"/>
          <w:lang w:eastAsia="ar-SA"/>
        </w:rPr>
        <w:t>;</w:t>
      </w:r>
    </w:p>
    <w:p w14:paraId="61161AE8" w14:textId="48030E60" w:rsidR="00496560" w:rsidRPr="00FF0378" w:rsidRDefault="00496560" w:rsidP="004943AD">
      <w:pPr>
        <w:autoSpaceDE w:val="0"/>
        <w:autoSpaceDN w:val="0"/>
        <w:adjustRightInd w:val="0"/>
        <w:spacing w:after="0" w:line="240" w:lineRule="auto"/>
        <w:ind w:right="-426" w:firstLine="851"/>
        <w:jc w:val="both"/>
        <w:rPr>
          <w:rFonts w:ascii="Times New Roman" w:hAnsi="Times New Roman"/>
          <w:sz w:val="24"/>
          <w:szCs w:val="24"/>
          <w:lang w:eastAsia="ar-SA"/>
        </w:rPr>
      </w:pPr>
      <w:r w:rsidRPr="00496560">
        <w:rPr>
          <w:rFonts w:ascii="Times New Roman" w:hAnsi="Times New Roman"/>
          <w:sz w:val="24"/>
          <w:szCs w:val="24"/>
          <w:lang w:eastAsia="ar-SA"/>
        </w:rPr>
        <w:t>Kadastro Nr. 4583/0002:33</w:t>
      </w:r>
      <w:r w:rsidR="001A2F9C">
        <w:rPr>
          <w:rFonts w:ascii="Times New Roman" w:hAnsi="Times New Roman"/>
          <w:sz w:val="24"/>
          <w:szCs w:val="24"/>
          <w:lang w:eastAsia="ar-SA"/>
        </w:rPr>
        <w:t>.</w:t>
      </w:r>
    </w:p>
    <w:p w14:paraId="6C26CFB4" w14:textId="730B837F" w:rsidR="003A64C7" w:rsidRPr="00FF0378" w:rsidRDefault="003A64C7" w:rsidP="004943AD">
      <w:pPr>
        <w:autoSpaceDE w:val="0"/>
        <w:autoSpaceDN w:val="0"/>
        <w:adjustRightInd w:val="0"/>
        <w:spacing w:after="0" w:line="240" w:lineRule="auto"/>
        <w:ind w:right="-426" w:firstLine="851"/>
        <w:jc w:val="both"/>
        <w:rPr>
          <w:rFonts w:ascii="Times New Roman" w:hAnsi="Times New Roman"/>
          <w:sz w:val="24"/>
          <w:szCs w:val="24"/>
        </w:rPr>
      </w:pPr>
      <w:r w:rsidRPr="00FF0378">
        <w:rPr>
          <w:rFonts w:ascii="Times New Roman" w:hAnsi="Times New Roman"/>
          <w:b/>
          <w:sz w:val="24"/>
          <w:szCs w:val="24"/>
        </w:rPr>
        <w:t>Statybos geografinė vieta.</w:t>
      </w:r>
      <w:r w:rsidRPr="00FF0378">
        <w:rPr>
          <w:rFonts w:ascii="Times New Roman" w:hAnsi="Times New Roman"/>
          <w:sz w:val="24"/>
          <w:szCs w:val="24"/>
        </w:rPr>
        <w:t xml:space="preserve"> </w:t>
      </w:r>
      <w:r w:rsidR="00496560">
        <w:rPr>
          <w:rFonts w:ascii="Times New Roman" w:hAnsi="Times New Roman"/>
          <w:sz w:val="24"/>
          <w:szCs w:val="24"/>
        </w:rPr>
        <w:t>Taikos pr. 21</w:t>
      </w:r>
      <w:r w:rsidRPr="00FF0378">
        <w:rPr>
          <w:rFonts w:ascii="Times New Roman" w:hAnsi="Times New Roman"/>
          <w:sz w:val="24"/>
          <w:szCs w:val="24"/>
        </w:rPr>
        <w:t xml:space="preserve">, Visaginas.               </w:t>
      </w:r>
    </w:p>
    <w:p w14:paraId="27FB2540" w14:textId="77777777" w:rsidR="003A64C7" w:rsidRPr="00FF0378" w:rsidRDefault="003A64C7" w:rsidP="004943AD">
      <w:pPr>
        <w:autoSpaceDE w:val="0"/>
        <w:autoSpaceDN w:val="0"/>
        <w:adjustRightInd w:val="0"/>
        <w:spacing w:after="0" w:line="240" w:lineRule="auto"/>
        <w:ind w:right="-426" w:firstLine="851"/>
        <w:jc w:val="both"/>
        <w:rPr>
          <w:rFonts w:ascii="Times New Roman" w:hAnsi="Times New Roman"/>
          <w:caps/>
          <w:sz w:val="24"/>
          <w:szCs w:val="24"/>
        </w:rPr>
      </w:pPr>
      <w:r w:rsidRPr="00FF0378">
        <w:rPr>
          <w:rFonts w:ascii="Times New Roman" w:hAnsi="Times New Roman"/>
          <w:b/>
          <w:sz w:val="24"/>
          <w:szCs w:val="24"/>
        </w:rPr>
        <w:t>Statinio rūšis</w:t>
      </w:r>
      <w:r w:rsidRPr="00FF0378">
        <w:rPr>
          <w:rFonts w:ascii="Times New Roman" w:hAnsi="Times New Roman"/>
          <w:sz w:val="24"/>
          <w:szCs w:val="24"/>
        </w:rPr>
        <w:t>: Pastatas.</w:t>
      </w:r>
    </w:p>
    <w:p w14:paraId="68D0E1A3" w14:textId="77777777" w:rsidR="003A64C7" w:rsidRPr="00FF0378" w:rsidRDefault="003A64C7" w:rsidP="004943AD">
      <w:pPr>
        <w:tabs>
          <w:tab w:val="left" w:pos="426"/>
          <w:tab w:val="left" w:pos="6946"/>
        </w:tabs>
        <w:spacing w:after="0" w:line="240" w:lineRule="auto"/>
        <w:ind w:right="-426" w:firstLine="851"/>
        <w:jc w:val="both"/>
        <w:rPr>
          <w:rFonts w:ascii="Times New Roman" w:hAnsi="Times New Roman"/>
          <w:sz w:val="24"/>
          <w:szCs w:val="24"/>
        </w:rPr>
      </w:pPr>
      <w:r w:rsidRPr="00FF0378">
        <w:rPr>
          <w:rFonts w:ascii="Times New Roman" w:hAnsi="Times New Roman"/>
          <w:b/>
          <w:sz w:val="24"/>
          <w:szCs w:val="24"/>
        </w:rPr>
        <w:t>Statinio kategorija:</w:t>
      </w:r>
      <w:r w:rsidRPr="00FF0378">
        <w:rPr>
          <w:rFonts w:ascii="Times New Roman" w:hAnsi="Times New Roman"/>
          <w:sz w:val="24"/>
          <w:szCs w:val="24"/>
        </w:rPr>
        <w:t xml:space="preserve"> Ypatingas.</w:t>
      </w:r>
    </w:p>
    <w:p w14:paraId="306D1ECE" w14:textId="1541ED5C" w:rsidR="003A64C7" w:rsidRPr="00FF0378" w:rsidRDefault="003A64C7" w:rsidP="004943AD">
      <w:pPr>
        <w:tabs>
          <w:tab w:val="left" w:pos="426"/>
          <w:tab w:val="left" w:pos="6946"/>
        </w:tabs>
        <w:spacing w:after="0" w:line="240" w:lineRule="auto"/>
        <w:ind w:right="-426" w:firstLine="851"/>
        <w:jc w:val="both"/>
        <w:rPr>
          <w:rFonts w:ascii="Times New Roman" w:hAnsi="Times New Roman"/>
          <w:sz w:val="24"/>
          <w:szCs w:val="24"/>
        </w:rPr>
      </w:pPr>
      <w:r w:rsidRPr="00FF0378">
        <w:rPr>
          <w:rFonts w:ascii="Times New Roman" w:hAnsi="Times New Roman"/>
          <w:b/>
          <w:sz w:val="24"/>
          <w:szCs w:val="24"/>
        </w:rPr>
        <w:t>Statybos rūšis:</w:t>
      </w:r>
      <w:r w:rsidRPr="00FF0378">
        <w:rPr>
          <w:rFonts w:ascii="Times New Roman" w:hAnsi="Times New Roman"/>
          <w:sz w:val="24"/>
          <w:szCs w:val="24"/>
        </w:rPr>
        <w:t xml:space="preserve"> </w:t>
      </w:r>
      <w:r w:rsidR="00B841BC">
        <w:rPr>
          <w:rFonts w:ascii="Times New Roman" w:hAnsi="Times New Roman"/>
          <w:sz w:val="24"/>
          <w:szCs w:val="24"/>
        </w:rPr>
        <w:t>Kapitalinis</w:t>
      </w:r>
      <w:r w:rsidRPr="00FF0378">
        <w:rPr>
          <w:rFonts w:ascii="Times New Roman" w:hAnsi="Times New Roman"/>
          <w:sz w:val="24"/>
          <w:szCs w:val="24"/>
        </w:rPr>
        <w:t xml:space="preserve"> remontas.</w:t>
      </w:r>
    </w:p>
    <w:p w14:paraId="65439096" w14:textId="0AFB75BE" w:rsidR="003A64C7" w:rsidRPr="00FF0378" w:rsidRDefault="003A64C7" w:rsidP="004943AD">
      <w:pPr>
        <w:tabs>
          <w:tab w:val="left" w:pos="6946"/>
        </w:tabs>
        <w:spacing w:after="0" w:line="240" w:lineRule="auto"/>
        <w:ind w:right="-426" w:firstLine="851"/>
        <w:jc w:val="both"/>
        <w:rPr>
          <w:rFonts w:ascii="Times New Roman" w:hAnsi="Times New Roman"/>
          <w:sz w:val="24"/>
          <w:szCs w:val="24"/>
        </w:rPr>
      </w:pPr>
      <w:r w:rsidRPr="00FF0378">
        <w:rPr>
          <w:rFonts w:ascii="Times New Roman" w:hAnsi="Times New Roman"/>
          <w:b/>
          <w:sz w:val="24"/>
          <w:szCs w:val="24"/>
        </w:rPr>
        <w:t xml:space="preserve">Statytojas: </w:t>
      </w:r>
      <w:r w:rsidR="00496560">
        <w:rPr>
          <w:rFonts w:ascii="Times New Roman" w:hAnsi="Times New Roman"/>
          <w:sz w:val="24"/>
          <w:szCs w:val="24"/>
        </w:rPr>
        <w:t>Visagino „Verdenės“ gimnazija</w:t>
      </w:r>
      <w:r w:rsidRPr="00FF0378">
        <w:rPr>
          <w:rFonts w:ascii="Times New Roman" w:hAnsi="Times New Roman"/>
          <w:sz w:val="24"/>
          <w:szCs w:val="24"/>
        </w:rPr>
        <w:t xml:space="preserve">, įmonės kodas </w:t>
      </w:r>
      <w:r w:rsidR="00496560" w:rsidRPr="00496560">
        <w:rPr>
          <w:rFonts w:ascii="Times New Roman" w:hAnsi="Times New Roman"/>
          <w:sz w:val="24"/>
          <w:szCs w:val="24"/>
        </w:rPr>
        <w:t>190243519</w:t>
      </w:r>
      <w:r w:rsidRPr="00FF0378">
        <w:rPr>
          <w:rFonts w:ascii="Times New Roman" w:hAnsi="Times New Roman"/>
          <w:sz w:val="24"/>
          <w:szCs w:val="24"/>
        </w:rPr>
        <w:t xml:space="preserve">, </w:t>
      </w:r>
      <w:r w:rsidR="00496560">
        <w:rPr>
          <w:rFonts w:ascii="Times New Roman" w:hAnsi="Times New Roman"/>
          <w:sz w:val="24"/>
          <w:szCs w:val="24"/>
        </w:rPr>
        <w:t>Taikos pr</w:t>
      </w:r>
      <w:r w:rsidRPr="00FF0378">
        <w:rPr>
          <w:rFonts w:ascii="Times New Roman" w:hAnsi="Times New Roman"/>
          <w:sz w:val="24"/>
          <w:szCs w:val="24"/>
        </w:rPr>
        <w:t xml:space="preserve">. </w:t>
      </w:r>
      <w:r w:rsidR="00496560">
        <w:rPr>
          <w:rFonts w:ascii="Times New Roman" w:hAnsi="Times New Roman"/>
          <w:sz w:val="24"/>
          <w:szCs w:val="24"/>
        </w:rPr>
        <w:t>21</w:t>
      </w:r>
      <w:r w:rsidRPr="00FF0378">
        <w:rPr>
          <w:rFonts w:ascii="Times New Roman" w:hAnsi="Times New Roman"/>
          <w:sz w:val="24"/>
          <w:szCs w:val="24"/>
        </w:rPr>
        <w:t>, Visaginas.</w:t>
      </w:r>
    </w:p>
    <w:p w14:paraId="6C0EBCD5" w14:textId="77777777" w:rsidR="003A64C7" w:rsidRPr="00FF0378" w:rsidRDefault="003A64C7" w:rsidP="00D47C61">
      <w:pPr>
        <w:tabs>
          <w:tab w:val="left" w:pos="6946"/>
        </w:tabs>
        <w:spacing w:after="0" w:line="240" w:lineRule="auto"/>
        <w:ind w:right="-426"/>
        <w:jc w:val="both"/>
        <w:rPr>
          <w:rFonts w:ascii="Times New Roman" w:hAnsi="Times New Roman"/>
          <w:sz w:val="24"/>
          <w:szCs w:val="24"/>
        </w:rPr>
      </w:pPr>
    </w:p>
    <w:p w14:paraId="0C6F1844" w14:textId="77777777" w:rsidR="003A64C7" w:rsidRPr="00FF0378" w:rsidRDefault="003A64C7" w:rsidP="004943AD">
      <w:pPr>
        <w:tabs>
          <w:tab w:val="left" w:pos="6946"/>
        </w:tabs>
        <w:spacing w:after="0" w:line="240" w:lineRule="auto"/>
        <w:ind w:right="-426" w:firstLine="851"/>
        <w:jc w:val="both"/>
        <w:rPr>
          <w:rFonts w:ascii="Times New Roman" w:hAnsi="Times New Roman"/>
          <w:b/>
          <w:sz w:val="24"/>
          <w:szCs w:val="24"/>
        </w:rPr>
      </w:pPr>
      <w:r w:rsidRPr="00FF0378">
        <w:rPr>
          <w:rFonts w:ascii="Times New Roman" w:hAnsi="Times New Roman"/>
          <w:b/>
          <w:sz w:val="24"/>
          <w:szCs w:val="24"/>
        </w:rPr>
        <w:t>2. Planuojama atlikti:</w:t>
      </w:r>
    </w:p>
    <w:p w14:paraId="4AE535DA" w14:textId="22A8C58C" w:rsidR="00496560" w:rsidRDefault="009A4580" w:rsidP="004943AD">
      <w:pPr>
        <w:pStyle w:val="Pagrindinistekstas"/>
        <w:spacing w:after="0" w:line="240" w:lineRule="auto"/>
        <w:ind w:right="-426" w:firstLine="851"/>
        <w:jc w:val="both"/>
        <w:rPr>
          <w:szCs w:val="24"/>
        </w:rPr>
      </w:pPr>
      <w:r>
        <w:rPr>
          <w:szCs w:val="24"/>
        </w:rPr>
        <w:t xml:space="preserve">2.1. </w:t>
      </w:r>
      <w:r w:rsidR="003A64C7" w:rsidRPr="00FF0378">
        <w:rPr>
          <w:szCs w:val="24"/>
        </w:rPr>
        <w:t>Planuojam</w:t>
      </w:r>
      <w:r w:rsidR="00496560">
        <w:rPr>
          <w:szCs w:val="24"/>
        </w:rPr>
        <w:t>a atlikti</w:t>
      </w:r>
      <w:r w:rsidR="001A2F9C">
        <w:rPr>
          <w:szCs w:val="24"/>
        </w:rPr>
        <w:t xml:space="preserve"> </w:t>
      </w:r>
      <w:r w:rsidR="00B841BC">
        <w:rPr>
          <w:szCs w:val="24"/>
        </w:rPr>
        <w:t>kapitalinio</w:t>
      </w:r>
      <w:r w:rsidR="009830E4">
        <w:rPr>
          <w:szCs w:val="24"/>
        </w:rPr>
        <w:t xml:space="preserve"> </w:t>
      </w:r>
      <w:r w:rsidR="001202C8">
        <w:rPr>
          <w:szCs w:val="24"/>
        </w:rPr>
        <w:t>remonto</w:t>
      </w:r>
      <w:r w:rsidR="009830E4">
        <w:rPr>
          <w:szCs w:val="24"/>
        </w:rPr>
        <w:t xml:space="preserve"> darbus</w:t>
      </w:r>
      <w:r w:rsidR="00496560">
        <w:rPr>
          <w:szCs w:val="24"/>
        </w:rPr>
        <w:t xml:space="preserve"> </w:t>
      </w:r>
      <w:r w:rsidR="00483401">
        <w:rPr>
          <w:szCs w:val="24"/>
        </w:rPr>
        <w:t>4</w:t>
      </w:r>
      <w:r w:rsidR="00875F01">
        <w:rPr>
          <w:szCs w:val="24"/>
        </w:rPr>
        <w:t xml:space="preserve"> </w:t>
      </w:r>
      <w:r w:rsidR="009830E4">
        <w:rPr>
          <w:szCs w:val="24"/>
        </w:rPr>
        <w:t>aukšto koridoriuj</w:t>
      </w:r>
      <w:r w:rsidR="00144B90">
        <w:rPr>
          <w:szCs w:val="24"/>
        </w:rPr>
        <w:t>e</w:t>
      </w:r>
      <w:r w:rsidR="009830E4">
        <w:rPr>
          <w:szCs w:val="24"/>
        </w:rPr>
        <w:t>, sanitariniuose mazguose ir kabinetuose</w:t>
      </w:r>
      <w:r w:rsidR="00144B90">
        <w:rPr>
          <w:szCs w:val="24"/>
        </w:rPr>
        <w:t>, kurių Nr. 1-120,</w:t>
      </w:r>
      <w:r w:rsidR="00352FA9">
        <w:rPr>
          <w:szCs w:val="24"/>
        </w:rPr>
        <w:t xml:space="preserve"> 1-121,</w:t>
      </w:r>
      <w:r w:rsidR="00144B90">
        <w:rPr>
          <w:szCs w:val="24"/>
        </w:rPr>
        <w:t xml:space="preserve"> 1-117, 1-119, 1-118, 1-124, 1-123, 1-122, 1-109 ir 1-110</w:t>
      </w:r>
      <w:r w:rsidR="00BA1720">
        <w:rPr>
          <w:szCs w:val="24"/>
        </w:rPr>
        <w:t>,</w:t>
      </w:r>
      <w:r w:rsidR="000D4A7C">
        <w:rPr>
          <w:szCs w:val="24"/>
        </w:rPr>
        <w:t xml:space="preserve"> ir 3 aukšte tarp patalpų Nr. 1-108 ir 1-99, 1-100 įrengti pertvarą</w:t>
      </w:r>
      <w:r w:rsidR="00BA1720">
        <w:rPr>
          <w:szCs w:val="24"/>
        </w:rPr>
        <w:t xml:space="preserve"> </w:t>
      </w:r>
      <w:r w:rsidR="00BA1720" w:rsidRPr="00CF5472">
        <w:rPr>
          <w:szCs w:val="24"/>
        </w:rPr>
        <w:t>ir atlikt</w:t>
      </w:r>
      <w:r w:rsidR="005C5956" w:rsidRPr="00CF5472">
        <w:rPr>
          <w:szCs w:val="24"/>
        </w:rPr>
        <w:t xml:space="preserve">i </w:t>
      </w:r>
      <w:r w:rsidR="00BA1720">
        <w:rPr>
          <w:szCs w:val="24"/>
        </w:rPr>
        <w:t>jos apdailą iš patalpos Nr. 1-108 pusės. Atliekant 4 aukšto sanitarinių mazgų įrengimą</w:t>
      </w:r>
      <w:r w:rsidR="00F74493">
        <w:rPr>
          <w:szCs w:val="24"/>
        </w:rPr>
        <w:t xml:space="preserve"> </w:t>
      </w:r>
      <w:r w:rsidR="00AC7E60">
        <w:rPr>
          <w:szCs w:val="24"/>
        </w:rPr>
        <w:t xml:space="preserve"> (</w:t>
      </w:r>
      <w:r w:rsidR="00F74493">
        <w:rPr>
          <w:szCs w:val="24"/>
        </w:rPr>
        <w:t xml:space="preserve">patalpų Nr. 1-119, 1-118) </w:t>
      </w:r>
      <w:r w:rsidR="00CF5472">
        <w:rPr>
          <w:szCs w:val="24"/>
        </w:rPr>
        <w:t>atlikti</w:t>
      </w:r>
      <w:r w:rsidR="00F74493">
        <w:rPr>
          <w:szCs w:val="24"/>
        </w:rPr>
        <w:t xml:space="preserve"> buitinių nuotekų, vidaus vandentiekio ir lietaus nuotekų vamzdynų įrengimą ir</w:t>
      </w:r>
      <w:r w:rsidR="00AC7E60">
        <w:rPr>
          <w:szCs w:val="24"/>
        </w:rPr>
        <w:t xml:space="preserve"> </w:t>
      </w:r>
      <w:r w:rsidR="00F74493">
        <w:rPr>
          <w:szCs w:val="24"/>
        </w:rPr>
        <w:t xml:space="preserve">jų pajungimą 2 aukšto sanitariniuose mazguose, </w:t>
      </w:r>
      <w:r w:rsidR="00AC7E60">
        <w:rPr>
          <w:szCs w:val="24"/>
        </w:rPr>
        <w:t>patalpų</w:t>
      </w:r>
      <w:r w:rsidR="00F74493">
        <w:rPr>
          <w:szCs w:val="24"/>
        </w:rPr>
        <w:t xml:space="preserve"> Nr. 1-89 ir 1-90 </w:t>
      </w:r>
      <w:r w:rsidR="00496560">
        <w:rPr>
          <w:szCs w:val="24"/>
        </w:rPr>
        <w:t xml:space="preserve">pagal </w:t>
      </w:r>
      <w:r w:rsidR="002724C1">
        <w:rPr>
          <w:szCs w:val="24"/>
        </w:rPr>
        <w:t>P</w:t>
      </w:r>
      <w:r w:rsidR="00496560" w:rsidRPr="00496560">
        <w:rPr>
          <w:szCs w:val="24"/>
        </w:rPr>
        <w:t>rojekt</w:t>
      </w:r>
      <w:r w:rsidR="00144B90">
        <w:rPr>
          <w:szCs w:val="24"/>
        </w:rPr>
        <w:t>e</w:t>
      </w:r>
      <w:r w:rsidR="00496560" w:rsidRPr="00496560">
        <w:rPr>
          <w:szCs w:val="24"/>
        </w:rPr>
        <w:t xml:space="preserve"> </w:t>
      </w:r>
      <w:r w:rsidR="00496560">
        <w:rPr>
          <w:szCs w:val="24"/>
        </w:rPr>
        <w:t xml:space="preserve">nurodytus </w:t>
      </w:r>
      <w:r w:rsidR="00496560" w:rsidRPr="00496560">
        <w:rPr>
          <w:szCs w:val="24"/>
        </w:rPr>
        <w:t>sprendinius</w:t>
      </w:r>
      <w:r w:rsidR="00496560">
        <w:rPr>
          <w:szCs w:val="24"/>
        </w:rPr>
        <w:t>.</w:t>
      </w:r>
      <w:r w:rsidR="00DF3CBB">
        <w:rPr>
          <w:szCs w:val="24"/>
        </w:rPr>
        <w:t xml:space="preserve"> </w:t>
      </w:r>
      <w:r w:rsidR="00496560">
        <w:rPr>
          <w:szCs w:val="24"/>
        </w:rPr>
        <w:t>Atliekamas patalpų sienų, lubų, grindų, elektros instaliacijos remontas, patalpų durų keitimas, rekuperatorių įrengimas, šildymo prietaisų keitimas</w:t>
      </w:r>
      <w:r>
        <w:rPr>
          <w:szCs w:val="24"/>
        </w:rPr>
        <w:t xml:space="preserve">, vidaus vandentiekio ir buitinių nuotekų inžinierinių tinklų </w:t>
      </w:r>
      <w:r w:rsidR="00113849">
        <w:rPr>
          <w:szCs w:val="24"/>
        </w:rPr>
        <w:t>remontas</w:t>
      </w:r>
      <w:r>
        <w:rPr>
          <w:szCs w:val="24"/>
        </w:rPr>
        <w:t xml:space="preserve"> (tik numatytose patalpose), sanitarinių prietaisų įrengimas</w:t>
      </w:r>
      <w:r w:rsidR="00C10890">
        <w:rPr>
          <w:szCs w:val="24"/>
        </w:rPr>
        <w:t xml:space="preserve">, </w:t>
      </w:r>
      <w:r w:rsidR="00080368">
        <w:rPr>
          <w:szCs w:val="24"/>
        </w:rPr>
        <w:t xml:space="preserve">naujai numatytos </w:t>
      </w:r>
      <w:r w:rsidR="00C10890">
        <w:rPr>
          <w:szCs w:val="24"/>
        </w:rPr>
        <w:t>priešgaisrinės signalizacijos</w:t>
      </w:r>
      <w:r w:rsidR="00080368">
        <w:rPr>
          <w:szCs w:val="24"/>
        </w:rPr>
        <w:t xml:space="preserve"> sistemos laidų, jutiklių ir pan. įrengim</w:t>
      </w:r>
      <w:r w:rsidR="00875F01">
        <w:rPr>
          <w:szCs w:val="24"/>
        </w:rPr>
        <w:t>as</w:t>
      </w:r>
      <w:r w:rsidR="00080368">
        <w:rPr>
          <w:szCs w:val="24"/>
        </w:rPr>
        <w:t xml:space="preserve"> ir esamos sistemos </w:t>
      </w:r>
      <w:r w:rsidR="001202C8">
        <w:rPr>
          <w:szCs w:val="24"/>
        </w:rPr>
        <w:t>demontavimas</w:t>
      </w:r>
      <w:r w:rsidR="00080368">
        <w:rPr>
          <w:szCs w:val="24"/>
        </w:rPr>
        <w:t>, priešgaisrinių pertvarų ir durų įrengim</w:t>
      </w:r>
      <w:r w:rsidR="00875F01">
        <w:rPr>
          <w:szCs w:val="24"/>
        </w:rPr>
        <w:t>as</w:t>
      </w:r>
      <w:r w:rsidR="00DF3CBB">
        <w:rPr>
          <w:szCs w:val="24"/>
        </w:rPr>
        <w:t>, o p</w:t>
      </w:r>
      <w:r w:rsidR="00DF3CBB" w:rsidRPr="00DF3CBB">
        <w:rPr>
          <w:szCs w:val="24"/>
        </w:rPr>
        <w:t>atalpose Nr. 1-114, 1-115 ir 1-125 atlikti šildymo prietaisų (radiatorių) keitimą ir rekuperatorių įrengimą</w:t>
      </w:r>
      <w:r w:rsidR="00DF3CBB">
        <w:rPr>
          <w:szCs w:val="24"/>
        </w:rPr>
        <w:t xml:space="preserve"> ir pajungimą</w:t>
      </w:r>
      <w:r w:rsidR="00DF3CBB" w:rsidRPr="00DF3CBB">
        <w:rPr>
          <w:szCs w:val="24"/>
        </w:rPr>
        <w:t>.</w:t>
      </w:r>
    </w:p>
    <w:p w14:paraId="6C4A4A4D" w14:textId="77777777" w:rsidR="003A64C7" w:rsidRPr="00FF0378" w:rsidRDefault="003A64C7" w:rsidP="004943AD">
      <w:pPr>
        <w:autoSpaceDE w:val="0"/>
        <w:autoSpaceDN w:val="0"/>
        <w:adjustRightInd w:val="0"/>
        <w:spacing w:after="0" w:line="240" w:lineRule="auto"/>
        <w:ind w:right="-426" w:firstLine="851"/>
        <w:jc w:val="both"/>
        <w:rPr>
          <w:rFonts w:ascii="Times New Roman" w:hAnsi="Times New Roman"/>
          <w:sz w:val="24"/>
          <w:szCs w:val="24"/>
        </w:rPr>
      </w:pPr>
    </w:p>
    <w:p w14:paraId="79116E6B" w14:textId="77777777" w:rsidR="003A64C7" w:rsidRPr="00FF0378" w:rsidRDefault="003A64C7" w:rsidP="004943AD">
      <w:pPr>
        <w:pStyle w:val="Sraopastraipa1"/>
        <w:tabs>
          <w:tab w:val="left" w:pos="6946"/>
        </w:tabs>
        <w:spacing w:after="0" w:line="240" w:lineRule="auto"/>
        <w:ind w:left="0" w:right="-426" w:firstLine="851"/>
        <w:jc w:val="both"/>
        <w:rPr>
          <w:rFonts w:ascii="Times New Roman" w:hAnsi="Times New Roman" w:cs="Times New Roman"/>
          <w:b/>
          <w:sz w:val="24"/>
          <w:szCs w:val="24"/>
        </w:rPr>
      </w:pPr>
      <w:r w:rsidRPr="00FF0378">
        <w:rPr>
          <w:rFonts w:ascii="Times New Roman" w:hAnsi="Times New Roman" w:cs="Times New Roman"/>
          <w:b/>
          <w:sz w:val="24"/>
          <w:szCs w:val="24"/>
        </w:rPr>
        <w:t>3. Bendrieji reikalavimai Tiekėjui</w:t>
      </w:r>
      <w:r w:rsidRPr="00FF0378">
        <w:rPr>
          <w:rFonts w:ascii="Times New Roman" w:hAnsi="Times New Roman"/>
          <w:sz w:val="24"/>
          <w:szCs w:val="24"/>
        </w:rPr>
        <w:tab/>
      </w:r>
    </w:p>
    <w:p w14:paraId="2CC60837" w14:textId="77777777" w:rsidR="003A64C7" w:rsidRPr="00FF0378" w:rsidRDefault="003A64C7" w:rsidP="004943AD">
      <w:pPr>
        <w:tabs>
          <w:tab w:val="left" w:pos="6946"/>
        </w:tabs>
        <w:spacing w:after="0" w:line="240" w:lineRule="auto"/>
        <w:ind w:right="-426" w:firstLine="851"/>
        <w:jc w:val="both"/>
        <w:rPr>
          <w:rFonts w:ascii="Times New Roman" w:hAnsi="Times New Roman"/>
          <w:sz w:val="24"/>
          <w:szCs w:val="24"/>
        </w:rPr>
      </w:pPr>
      <w:r w:rsidRPr="00FF0378">
        <w:rPr>
          <w:rFonts w:ascii="Times New Roman" w:hAnsi="Times New Roman"/>
          <w:sz w:val="24"/>
          <w:szCs w:val="24"/>
        </w:rPr>
        <w:t>Tiekėjas privalo:</w:t>
      </w:r>
    </w:p>
    <w:p w14:paraId="4435FDDF" w14:textId="7FE97D84" w:rsidR="003A64C7" w:rsidRPr="00FF0378" w:rsidRDefault="003A64C7" w:rsidP="004943AD">
      <w:pPr>
        <w:tabs>
          <w:tab w:val="left" w:pos="6946"/>
        </w:tabs>
        <w:spacing w:after="0" w:line="240" w:lineRule="auto"/>
        <w:ind w:right="-426" w:firstLine="851"/>
        <w:jc w:val="both"/>
        <w:rPr>
          <w:rFonts w:ascii="Times New Roman" w:hAnsi="Times New Roman"/>
          <w:sz w:val="24"/>
          <w:szCs w:val="24"/>
        </w:rPr>
      </w:pPr>
      <w:r w:rsidRPr="00FF0378">
        <w:rPr>
          <w:rFonts w:ascii="Times New Roman" w:hAnsi="Times New Roman"/>
          <w:sz w:val="24"/>
          <w:szCs w:val="24"/>
        </w:rPr>
        <w:t xml:space="preserve">- apžiūrėti patalpas ir įvertinti visas reikalingas išlaidas darbų vykdymui, nurodytas </w:t>
      </w:r>
      <w:r w:rsidR="0074356C">
        <w:rPr>
          <w:rFonts w:ascii="Times New Roman" w:hAnsi="Times New Roman"/>
          <w:sz w:val="24"/>
          <w:szCs w:val="24"/>
        </w:rPr>
        <w:t>P</w:t>
      </w:r>
      <w:r w:rsidRPr="00FF0378">
        <w:rPr>
          <w:rFonts w:ascii="Times New Roman" w:hAnsi="Times New Roman"/>
          <w:sz w:val="24"/>
          <w:szCs w:val="24"/>
        </w:rPr>
        <w:t>rojekte</w:t>
      </w:r>
      <w:r w:rsidR="00AC7E60">
        <w:rPr>
          <w:rFonts w:ascii="Times New Roman" w:hAnsi="Times New Roman"/>
          <w:sz w:val="24"/>
          <w:szCs w:val="24"/>
        </w:rPr>
        <w:t>;</w:t>
      </w:r>
    </w:p>
    <w:p w14:paraId="069FB19A" w14:textId="3FAF3F30" w:rsidR="003A64C7" w:rsidRPr="00CF5472" w:rsidRDefault="003A64C7" w:rsidP="004943AD">
      <w:pPr>
        <w:tabs>
          <w:tab w:val="left" w:pos="6946"/>
        </w:tabs>
        <w:spacing w:after="0" w:line="240" w:lineRule="auto"/>
        <w:ind w:right="-426" w:firstLine="851"/>
        <w:jc w:val="both"/>
        <w:rPr>
          <w:rFonts w:ascii="Times New Roman" w:hAnsi="Times New Roman"/>
          <w:sz w:val="24"/>
          <w:szCs w:val="24"/>
        </w:rPr>
      </w:pPr>
      <w:r w:rsidRPr="00FF0378">
        <w:rPr>
          <w:rFonts w:ascii="Times New Roman" w:hAnsi="Times New Roman"/>
          <w:sz w:val="24"/>
          <w:szCs w:val="24"/>
        </w:rPr>
        <w:t xml:space="preserve">- atlikti </w:t>
      </w:r>
      <w:r w:rsidRPr="00CF5472">
        <w:rPr>
          <w:rFonts w:ascii="Times New Roman" w:hAnsi="Times New Roman"/>
          <w:sz w:val="24"/>
          <w:szCs w:val="24"/>
        </w:rPr>
        <w:t>visus</w:t>
      </w:r>
      <w:r w:rsidR="005C5956" w:rsidRPr="00CF5472">
        <w:rPr>
          <w:rFonts w:ascii="Times New Roman" w:hAnsi="Times New Roman"/>
          <w:sz w:val="24"/>
          <w:szCs w:val="24"/>
        </w:rPr>
        <w:t xml:space="preserve"> šios užduoties </w:t>
      </w:r>
      <w:r w:rsidR="0074356C" w:rsidRPr="00CF5472">
        <w:rPr>
          <w:rFonts w:ascii="Times New Roman" w:hAnsi="Times New Roman"/>
          <w:sz w:val="24"/>
          <w:szCs w:val="24"/>
        </w:rPr>
        <w:t xml:space="preserve"> 2</w:t>
      </w:r>
      <w:r w:rsidR="005C5956" w:rsidRPr="00CF5472">
        <w:rPr>
          <w:rFonts w:ascii="Times New Roman" w:hAnsi="Times New Roman"/>
          <w:sz w:val="24"/>
          <w:szCs w:val="24"/>
        </w:rPr>
        <w:t xml:space="preserve">.1. </w:t>
      </w:r>
      <w:r w:rsidR="0074356C" w:rsidRPr="00CF5472">
        <w:rPr>
          <w:rFonts w:ascii="Times New Roman" w:hAnsi="Times New Roman"/>
          <w:sz w:val="24"/>
          <w:szCs w:val="24"/>
        </w:rPr>
        <w:t xml:space="preserve"> punkte</w:t>
      </w:r>
      <w:r w:rsidRPr="00CF5472">
        <w:rPr>
          <w:rFonts w:ascii="Times New Roman" w:hAnsi="Times New Roman"/>
          <w:sz w:val="24"/>
          <w:szCs w:val="24"/>
        </w:rPr>
        <w:t xml:space="preserve"> numatytus darbus, kurie yra</w:t>
      </w:r>
      <w:r w:rsidR="005C5956" w:rsidRPr="00CF5472">
        <w:rPr>
          <w:rFonts w:ascii="Times New Roman" w:hAnsi="Times New Roman"/>
          <w:sz w:val="24"/>
          <w:szCs w:val="24"/>
        </w:rPr>
        <w:t xml:space="preserve"> aprašyti</w:t>
      </w:r>
      <w:r w:rsidRPr="00CF5472">
        <w:rPr>
          <w:rFonts w:ascii="Times New Roman" w:hAnsi="Times New Roman"/>
          <w:sz w:val="24"/>
          <w:szCs w:val="24"/>
        </w:rPr>
        <w:t xml:space="preserve"> </w:t>
      </w:r>
      <w:r w:rsidR="0074356C" w:rsidRPr="00CF5472">
        <w:rPr>
          <w:rFonts w:ascii="Times New Roman" w:hAnsi="Times New Roman"/>
          <w:sz w:val="24"/>
          <w:szCs w:val="24"/>
        </w:rPr>
        <w:t>P</w:t>
      </w:r>
      <w:r w:rsidRPr="00CF5472">
        <w:rPr>
          <w:rFonts w:ascii="Times New Roman" w:hAnsi="Times New Roman"/>
          <w:sz w:val="24"/>
          <w:szCs w:val="24"/>
        </w:rPr>
        <w:t>rojekte</w:t>
      </w:r>
      <w:r w:rsidR="00AC7E60" w:rsidRPr="00CF5472">
        <w:rPr>
          <w:rFonts w:ascii="Times New Roman" w:hAnsi="Times New Roman"/>
          <w:sz w:val="24"/>
          <w:szCs w:val="24"/>
        </w:rPr>
        <w:t>;</w:t>
      </w:r>
      <w:r w:rsidRPr="00CF5472">
        <w:rPr>
          <w:rFonts w:ascii="Times New Roman" w:hAnsi="Times New Roman"/>
          <w:sz w:val="24"/>
          <w:szCs w:val="24"/>
        </w:rPr>
        <w:t xml:space="preserve"> </w:t>
      </w:r>
    </w:p>
    <w:p w14:paraId="2357520A" w14:textId="61C9F61C" w:rsidR="00AC7E60" w:rsidRDefault="00AC7E60" w:rsidP="004943AD">
      <w:pPr>
        <w:tabs>
          <w:tab w:val="left" w:pos="6946"/>
        </w:tabs>
        <w:spacing w:after="0" w:line="240" w:lineRule="auto"/>
        <w:ind w:right="-426" w:firstLine="851"/>
        <w:jc w:val="both"/>
        <w:rPr>
          <w:rFonts w:ascii="Times New Roman" w:hAnsi="Times New Roman"/>
          <w:sz w:val="24"/>
          <w:szCs w:val="24"/>
        </w:rPr>
      </w:pPr>
      <w:r w:rsidRPr="00CF5472">
        <w:rPr>
          <w:rFonts w:ascii="Times New Roman" w:hAnsi="Times New Roman"/>
          <w:sz w:val="24"/>
          <w:szCs w:val="24"/>
        </w:rPr>
        <w:t>- triukšmą</w:t>
      </w:r>
      <w:r w:rsidR="00927F6F" w:rsidRPr="00CF5472">
        <w:rPr>
          <w:rFonts w:ascii="Times New Roman" w:hAnsi="Times New Roman"/>
          <w:sz w:val="24"/>
          <w:szCs w:val="24"/>
        </w:rPr>
        <w:t xml:space="preserve"> ir vibracijas</w:t>
      </w:r>
      <w:r w:rsidRPr="00CF5472">
        <w:rPr>
          <w:rFonts w:ascii="Times New Roman" w:hAnsi="Times New Roman"/>
          <w:sz w:val="24"/>
          <w:szCs w:val="24"/>
        </w:rPr>
        <w:t xml:space="preserve"> keliant</w:t>
      </w:r>
      <w:r w:rsidR="005C5956" w:rsidRPr="00CF5472">
        <w:rPr>
          <w:rFonts w:ascii="Times New Roman" w:hAnsi="Times New Roman"/>
          <w:sz w:val="24"/>
          <w:szCs w:val="24"/>
        </w:rPr>
        <w:t>y</w:t>
      </w:r>
      <w:r w:rsidRPr="00CF5472">
        <w:rPr>
          <w:rFonts w:ascii="Times New Roman" w:hAnsi="Times New Roman"/>
          <w:sz w:val="24"/>
          <w:szCs w:val="24"/>
        </w:rPr>
        <w:t xml:space="preserve">s </w:t>
      </w:r>
      <w:r w:rsidR="00927F6F">
        <w:rPr>
          <w:rFonts w:ascii="Times New Roman" w:hAnsi="Times New Roman"/>
          <w:sz w:val="24"/>
          <w:szCs w:val="24"/>
        </w:rPr>
        <w:t xml:space="preserve">statybos </w:t>
      </w:r>
      <w:r>
        <w:rPr>
          <w:rFonts w:ascii="Times New Roman" w:hAnsi="Times New Roman"/>
          <w:sz w:val="24"/>
          <w:szCs w:val="24"/>
        </w:rPr>
        <w:t>darbai (gręžimo, pertvarų demontavimo ir pan.)</w:t>
      </w:r>
      <w:r w:rsidR="00274634">
        <w:rPr>
          <w:rFonts w:ascii="Times New Roman" w:hAnsi="Times New Roman"/>
          <w:sz w:val="24"/>
          <w:szCs w:val="24"/>
        </w:rPr>
        <w:t xml:space="preserve"> turi būti</w:t>
      </w:r>
      <w:r>
        <w:rPr>
          <w:rFonts w:ascii="Times New Roman" w:hAnsi="Times New Roman"/>
          <w:sz w:val="24"/>
          <w:szCs w:val="24"/>
        </w:rPr>
        <w:t xml:space="preserve"> atliekami</w:t>
      </w:r>
      <w:r w:rsidR="00274634">
        <w:rPr>
          <w:rFonts w:ascii="Times New Roman" w:hAnsi="Times New Roman"/>
          <w:sz w:val="24"/>
          <w:szCs w:val="24"/>
        </w:rPr>
        <w:t>, kai</w:t>
      </w:r>
      <w:r>
        <w:rPr>
          <w:rFonts w:ascii="Times New Roman" w:hAnsi="Times New Roman"/>
          <w:sz w:val="24"/>
          <w:szCs w:val="24"/>
        </w:rPr>
        <w:t xml:space="preserve"> mokykloje nevyksta ugdymo </w:t>
      </w:r>
      <w:r w:rsidR="00274634">
        <w:rPr>
          <w:rFonts w:ascii="Times New Roman" w:hAnsi="Times New Roman"/>
          <w:sz w:val="24"/>
          <w:szCs w:val="24"/>
        </w:rPr>
        <w:t>procesas</w:t>
      </w:r>
      <w:r w:rsidR="00927F6F">
        <w:rPr>
          <w:rFonts w:ascii="Times New Roman" w:hAnsi="Times New Roman"/>
          <w:sz w:val="24"/>
          <w:szCs w:val="24"/>
        </w:rPr>
        <w:t xml:space="preserve"> (</w:t>
      </w:r>
      <w:r w:rsidR="00274634">
        <w:rPr>
          <w:rFonts w:ascii="Times New Roman" w:hAnsi="Times New Roman"/>
          <w:sz w:val="24"/>
          <w:szCs w:val="24"/>
        </w:rPr>
        <w:t>pasibaigus visoms pamokoms, savaitgaliais ar/ir atostogų</w:t>
      </w:r>
      <w:r w:rsidR="00927F6F">
        <w:rPr>
          <w:rFonts w:ascii="Times New Roman" w:hAnsi="Times New Roman"/>
          <w:sz w:val="24"/>
          <w:szCs w:val="24"/>
        </w:rPr>
        <w:t xml:space="preserve"> metu nevykstant egzaminams</w:t>
      </w:r>
      <w:r w:rsidR="00274634">
        <w:rPr>
          <w:rFonts w:ascii="Times New Roman" w:hAnsi="Times New Roman"/>
          <w:sz w:val="24"/>
          <w:szCs w:val="24"/>
        </w:rPr>
        <w:t>)</w:t>
      </w:r>
      <w:r w:rsidR="00927F6F">
        <w:rPr>
          <w:rFonts w:ascii="Times New Roman" w:hAnsi="Times New Roman"/>
          <w:sz w:val="24"/>
          <w:szCs w:val="24"/>
        </w:rPr>
        <w:t>, suderinus papildomą darbų grafiką</w:t>
      </w:r>
      <w:r w:rsidR="00274634">
        <w:rPr>
          <w:rFonts w:ascii="Times New Roman" w:hAnsi="Times New Roman"/>
          <w:sz w:val="24"/>
          <w:szCs w:val="24"/>
        </w:rPr>
        <w:t xml:space="preserve"> su </w:t>
      </w:r>
      <w:r w:rsidR="00274634">
        <w:rPr>
          <w:rFonts w:ascii="Times New Roman" w:hAnsi="Times New Roman"/>
          <w:sz w:val="24"/>
          <w:szCs w:val="24"/>
        </w:rPr>
        <w:lastRenderedPageBreak/>
        <w:t>Užsakovu</w:t>
      </w:r>
      <w:r w:rsidR="00927F6F">
        <w:rPr>
          <w:rFonts w:ascii="Times New Roman" w:hAnsi="Times New Roman"/>
          <w:sz w:val="24"/>
          <w:szCs w:val="24"/>
        </w:rPr>
        <w:t xml:space="preserve"> dėl </w:t>
      </w:r>
      <w:r w:rsidR="00274634">
        <w:rPr>
          <w:rFonts w:ascii="Times New Roman" w:hAnsi="Times New Roman"/>
          <w:sz w:val="24"/>
          <w:szCs w:val="24"/>
        </w:rPr>
        <w:t>triukšmą</w:t>
      </w:r>
      <w:r w:rsidR="00927F6F">
        <w:rPr>
          <w:rFonts w:ascii="Times New Roman" w:hAnsi="Times New Roman"/>
          <w:sz w:val="24"/>
          <w:szCs w:val="24"/>
        </w:rPr>
        <w:t xml:space="preserve"> ir vibraciją </w:t>
      </w:r>
      <w:r w:rsidR="00274634">
        <w:rPr>
          <w:rFonts w:ascii="Times New Roman" w:hAnsi="Times New Roman"/>
          <w:sz w:val="24"/>
          <w:szCs w:val="24"/>
        </w:rPr>
        <w:t>keliančių statybos</w:t>
      </w:r>
      <w:r w:rsidR="00927F6F">
        <w:rPr>
          <w:rFonts w:ascii="Times New Roman" w:hAnsi="Times New Roman"/>
          <w:sz w:val="24"/>
          <w:szCs w:val="24"/>
        </w:rPr>
        <w:t xml:space="preserve"> darbų</w:t>
      </w:r>
      <w:r w:rsidR="00274634">
        <w:rPr>
          <w:rFonts w:ascii="Times New Roman" w:hAnsi="Times New Roman"/>
          <w:sz w:val="24"/>
          <w:szCs w:val="24"/>
        </w:rPr>
        <w:t xml:space="preserve"> vykdymo kiekvienam sekančiam mėnesiui</w:t>
      </w:r>
      <w:r>
        <w:rPr>
          <w:rFonts w:ascii="Times New Roman" w:hAnsi="Times New Roman"/>
          <w:sz w:val="24"/>
          <w:szCs w:val="24"/>
        </w:rPr>
        <w:t>;</w:t>
      </w:r>
    </w:p>
    <w:p w14:paraId="56BE05DF" w14:textId="668BEFFD" w:rsidR="00352FA9" w:rsidRPr="00FF0378" w:rsidRDefault="00352FA9" w:rsidP="004943AD">
      <w:pPr>
        <w:tabs>
          <w:tab w:val="left" w:pos="6946"/>
        </w:tabs>
        <w:spacing w:after="0" w:line="240" w:lineRule="auto"/>
        <w:ind w:right="-426" w:firstLine="851"/>
        <w:jc w:val="both"/>
        <w:rPr>
          <w:rFonts w:ascii="Times New Roman" w:hAnsi="Times New Roman"/>
          <w:sz w:val="24"/>
          <w:szCs w:val="24"/>
        </w:rPr>
      </w:pPr>
      <w:r>
        <w:rPr>
          <w:rFonts w:ascii="Times New Roman" w:hAnsi="Times New Roman"/>
          <w:sz w:val="24"/>
          <w:szCs w:val="24"/>
        </w:rPr>
        <w:t>- Tiekėjas savo sąskaita privalo demontuoti esamą apsauginę signalizaciją</w:t>
      </w:r>
      <w:r w:rsidR="00C13682">
        <w:rPr>
          <w:rFonts w:ascii="Times New Roman" w:hAnsi="Times New Roman"/>
          <w:sz w:val="24"/>
          <w:szCs w:val="24"/>
        </w:rPr>
        <w:t>, kondicionierius</w:t>
      </w:r>
      <w:r>
        <w:rPr>
          <w:rFonts w:ascii="Times New Roman" w:hAnsi="Times New Roman"/>
          <w:sz w:val="24"/>
          <w:szCs w:val="24"/>
        </w:rPr>
        <w:t xml:space="preserve"> ir interneto tinklą ir pabaigus remonto darbus atstatyti atgal</w:t>
      </w:r>
      <w:r w:rsidR="005D1191">
        <w:rPr>
          <w:rFonts w:ascii="Times New Roman" w:hAnsi="Times New Roman"/>
          <w:sz w:val="24"/>
          <w:szCs w:val="24"/>
        </w:rPr>
        <w:t xml:space="preserve"> užtikrinant veikimą iki statybos darbų pradžios</w:t>
      </w:r>
      <w:r w:rsidR="00AC7E60">
        <w:rPr>
          <w:rFonts w:ascii="Times New Roman" w:hAnsi="Times New Roman"/>
          <w:sz w:val="24"/>
          <w:szCs w:val="24"/>
        </w:rPr>
        <w:t>;</w:t>
      </w:r>
      <w:r>
        <w:rPr>
          <w:rFonts w:ascii="Times New Roman" w:hAnsi="Times New Roman"/>
          <w:sz w:val="24"/>
          <w:szCs w:val="24"/>
        </w:rPr>
        <w:t xml:space="preserve"> </w:t>
      </w:r>
    </w:p>
    <w:p w14:paraId="376D256E" w14:textId="5CE1F986" w:rsidR="003A64C7" w:rsidRDefault="003A64C7" w:rsidP="004943AD">
      <w:pPr>
        <w:spacing w:after="0" w:line="240" w:lineRule="auto"/>
        <w:ind w:right="-426" w:firstLine="851"/>
        <w:jc w:val="both"/>
        <w:rPr>
          <w:rFonts w:ascii="Times New Roman" w:hAnsi="Times New Roman"/>
          <w:sz w:val="24"/>
          <w:szCs w:val="24"/>
        </w:rPr>
      </w:pPr>
      <w:r w:rsidRPr="00FF0378">
        <w:rPr>
          <w:rFonts w:ascii="Times New Roman" w:hAnsi="Times New Roman"/>
          <w:sz w:val="24"/>
          <w:szCs w:val="24"/>
        </w:rPr>
        <w:t>- parengti visą reikiamą vykdomąją dokumentaciją atliktiems darbams. Bet kurios priemonės, įgyvendinimo darbai turi būti atlikti iki galo</w:t>
      </w:r>
      <w:r w:rsidR="00AC7E60">
        <w:rPr>
          <w:rFonts w:ascii="Times New Roman" w:hAnsi="Times New Roman"/>
          <w:sz w:val="24"/>
          <w:szCs w:val="24"/>
        </w:rPr>
        <w:t>.</w:t>
      </w:r>
    </w:p>
    <w:p w14:paraId="3D874BB9" w14:textId="1AFE47EA" w:rsidR="00B841BC" w:rsidRPr="0074356C" w:rsidRDefault="00B841BC" w:rsidP="004943AD">
      <w:pPr>
        <w:spacing w:after="0" w:line="240" w:lineRule="auto"/>
        <w:ind w:right="-426" w:firstLine="851"/>
        <w:jc w:val="both"/>
        <w:rPr>
          <w:rFonts w:ascii="Times New Roman" w:hAnsi="Times New Roman"/>
          <w:color w:val="FF0000"/>
          <w:sz w:val="24"/>
          <w:szCs w:val="24"/>
        </w:rPr>
      </w:pPr>
      <w:r>
        <w:rPr>
          <w:rFonts w:ascii="Times New Roman" w:hAnsi="Times New Roman"/>
          <w:sz w:val="24"/>
          <w:szCs w:val="24"/>
        </w:rPr>
        <w:t>- skaitmenizuoti ir atnaujinti esamą nekilnojamojo daikto kadastrinių matavimų bylą (popierinė) atliekant jos patikrą VĮ „Registrų centras“, gavus teigiamą patikrą pateikti vieną popierinį egzempliorių ir brėžinius dwg. formatu.</w:t>
      </w:r>
    </w:p>
    <w:p w14:paraId="7141C78C" w14:textId="77777777" w:rsidR="003A64C7" w:rsidRPr="00FF0378" w:rsidRDefault="003A64C7" w:rsidP="004943AD">
      <w:pPr>
        <w:tabs>
          <w:tab w:val="left" w:pos="709"/>
        </w:tabs>
        <w:spacing w:after="0" w:line="240" w:lineRule="auto"/>
        <w:ind w:right="-426" w:firstLine="851"/>
        <w:jc w:val="both"/>
        <w:rPr>
          <w:rFonts w:ascii="Times New Roman" w:hAnsi="Times New Roman"/>
          <w:sz w:val="24"/>
          <w:szCs w:val="24"/>
        </w:rPr>
      </w:pPr>
      <w:r w:rsidRPr="00FF0378">
        <w:rPr>
          <w:rFonts w:ascii="Times New Roman" w:hAnsi="Times New Roman"/>
          <w:sz w:val="24"/>
          <w:szCs w:val="24"/>
        </w:rPr>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Kainos taikytinos ir darbui žiemos arba nakties metu (jei toks pasitaikytų). </w:t>
      </w:r>
    </w:p>
    <w:p w14:paraId="039136DB" w14:textId="77777777" w:rsidR="003A64C7" w:rsidRPr="00FF0378" w:rsidRDefault="003A64C7" w:rsidP="004943AD">
      <w:pPr>
        <w:spacing w:after="0" w:line="240" w:lineRule="auto"/>
        <w:ind w:right="-426" w:firstLine="851"/>
        <w:contextualSpacing/>
        <w:jc w:val="both"/>
        <w:rPr>
          <w:rFonts w:ascii="Times New Roman" w:hAnsi="Times New Roman"/>
          <w:sz w:val="24"/>
          <w:szCs w:val="24"/>
          <w:lang w:eastAsia="en-US"/>
        </w:rPr>
      </w:pPr>
      <w:r w:rsidRPr="00FF0378">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74F21FBC" w14:textId="77777777" w:rsidR="003A64C7" w:rsidRPr="00FF0378" w:rsidRDefault="003A64C7" w:rsidP="004943AD">
      <w:pPr>
        <w:spacing w:after="0" w:line="240" w:lineRule="auto"/>
        <w:ind w:right="-426" w:firstLine="851"/>
        <w:contextualSpacing/>
        <w:jc w:val="both"/>
        <w:rPr>
          <w:rFonts w:ascii="Times New Roman" w:hAnsi="Times New Roman"/>
          <w:sz w:val="24"/>
          <w:szCs w:val="24"/>
          <w:lang w:eastAsia="en-US"/>
        </w:rPr>
      </w:pPr>
      <w:r w:rsidRPr="00FF0378">
        <w:rPr>
          <w:rFonts w:ascii="Times New Roman" w:hAnsi="Times New Roman"/>
          <w:sz w:val="24"/>
          <w:szCs w:val="24"/>
          <w:lang w:eastAsia="en-US"/>
        </w:rPr>
        <w:t>Rekomenduojama apsilankyti objekte, susipažinti su visa reikalinga informacija ir įvertinti visas išlaidas, riziką bei visas aplinkybes.</w:t>
      </w:r>
    </w:p>
    <w:p w14:paraId="5EA69026" w14:textId="0833999B" w:rsidR="00927F6F" w:rsidRPr="00927F6F" w:rsidRDefault="003A64C7" w:rsidP="004943AD">
      <w:pPr>
        <w:tabs>
          <w:tab w:val="left" w:pos="6946"/>
        </w:tabs>
        <w:spacing w:after="0" w:line="240" w:lineRule="auto"/>
        <w:ind w:right="-426" w:firstLine="851"/>
        <w:jc w:val="both"/>
        <w:rPr>
          <w:rFonts w:ascii="Times New Roman" w:hAnsi="Times New Roman"/>
          <w:bCs/>
          <w:sz w:val="24"/>
          <w:szCs w:val="24"/>
        </w:rPr>
      </w:pPr>
      <w:r w:rsidRPr="00FF0378">
        <w:rPr>
          <w:rFonts w:ascii="Times New Roman" w:hAnsi="Times New Roman"/>
          <w:sz w:val="24"/>
          <w:szCs w:val="24"/>
        </w:rPr>
        <w:t xml:space="preserve">Sutarties tipas – fiksuotos kainos sutartis (nematuojami darbų kiekiai). </w:t>
      </w:r>
      <w:r w:rsidRPr="00FF0378">
        <w:rPr>
          <w:rFonts w:ascii="Times New Roman" w:hAnsi="Times New Roman"/>
          <w:bCs/>
          <w:sz w:val="24"/>
          <w:szCs w:val="24"/>
        </w:rPr>
        <w:t xml:space="preserve">Tiekėjas teikdamas pasiūlymą, turi įsivertinti ir prisiimti visą riziką atlikdamas ir įvykdydamas visus darbus, kurie numatyti </w:t>
      </w:r>
      <w:r w:rsidR="009426C2">
        <w:rPr>
          <w:rFonts w:ascii="Times New Roman" w:hAnsi="Times New Roman"/>
          <w:bCs/>
          <w:sz w:val="24"/>
          <w:szCs w:val="24"/>
        </w:rPr>
        <w:t xml:space="preserve">techniniame darbo </w:t>
      </w:r>
      <w:r w:rsidR="0074356C">
        <w:rPr>
          <w:rFonts w:ascii="Times New Roman" w:hAnsi="Times New Roman"/>
          <w:sz w:val="24"/>
          <w:szCs w:val="24"/>
        </w:rPr>
        <w:t>P</w:t>
      </w:r>
      <w:r w:rsidRPr="00FF0378">
        <w:rPr>
          <w:rFonts w:ascii="Times New Roman" w:hAnsi="Times New Roman"/>
          <w:sz w:val="24"/>
          <w:szCs w:val="24"/>
        </w:rPr>
        <w:t xml:space="preserve">rojekte </w:t>
      </w:r>
      <w:r w:rsidRPr="00FF0378">
        <w:rPr>
          <w:rFonts w:ascii="Times New Roman" w:hAnsi="Times New Roman"/>
          <w:bCs/>
          <w:sz w:val="24"/>
          <w:szCs w:val="24"/>
        </w:rPr>
        <w:t xml:space="preserve">(sąlygos nurodytos techninėse specifikacijose, aiškinamuosiuose raštuose, brėžiniuose, sąnaudų kiekių žiniaraščiuose). </w:t>
      </w:r>
    </w:p>
    <w:p w14:paraId="486C80E7" w14:textId="72D2D404" w:rsidR="003A64C7" w:rsidRPr="002724C1" w:rsidRDefault="003A64C7" w:rsidP="004943AD">
      <w:pPr>
        <w:spacing w:after="0" w:line="240" w:lineRule="auto"/>
        <w:ind w:right="-426" w:firstLine="851"/>
        <w:jc w:val="both"/>
        <w:rPr>
          <w:rFonts w:ascii="Times New Roman" w:hAnsi="Times New Roman"/>
          <w:sz w:val="24"/>
          <w:szCs w:val="24"/>
        </w:rPr>
      </w:pPr>
      <w:r w:rsidRPr="002724C1">
        <w:rPr>
          <w:rFonts w:ascii="Times New Roman" w:hAnsi="Times New Roman"/>
          <w:sz w:val="24"/>
          <w:szCs w:val="24"/>
        </w:rPr>
        <w:t xml:space="preserve">Darbai turi būti atlikti per </w:t>
      </w:r>
      <w:r w:rsidR="001202C8">
        <w:rPr>
          <w:rFonts w:ascii="Times New Roman" w:hAnsi="Times New Roman"/>
          <w:sz w:val="24"/>
          <w:szCs w:val="24"/>
        </w:rPr>
        <w:t>365</w:t>
      </w:r>
      <w:r w:rsidRPr="002724C1">
        <w:rPr>
          <w:rFonts w:ascii="Times New Roman" w:hAnsi="Times New Roman"/>
          <w:sz w:val="24"/>
          <w:szCs w:val="24"/>
        </w:rPr>
        <w:t xml:space="preserve"> </w:t>
      </w:r>
      <w:r w:rsidR="001202C8">
        <w:rPr>
          <w:rFonts w:ascii="Times New Roman" w:hAnsi="Times New Roman"/>
          <w:sz w:val="24"/>
          <w:szCs w:val="24"/>
        </w:rPr>
        <w:t>kalendorinių</w:t>
      </w:r>
      <w:r w:rsidRPr="002724C1">
        <w:rPr>
          <w:rFonts w:ascii="Times New Roman" w:hAnsi="Times New Roman"/>
          <w:sz w:val="24"/>
          <w:szCs w:val="24"/>
        </w:rPr>
        <w:t xml:space="preserve"> dienų</w:t>
      </w:r>
      <w:r w:rsidR="001202C8">
        <w:rPr>
          <w:rFonts w:ascii="Times New Roman" w:hAnsi="Times New Roman"/>
          <w:sz w:val="24"/>
          <w:szCs w:val="24"/>
        </w:rPr>
        <w:t xml:space="preserve"> terminą</w:t>
      </w:r>
      <w:r w:rsidRPr="002724C1">
        <w:rPr>
          <w:rFonts w:ascii="Times New Roman" w:hAnsi="Times New Roman"/>
          <w:sz w:val="24"/>
          <w:szCs w:val="24"/>
        </w:rPr>
        <w:t xml:space="preserve"> nuo sutartyje numatyto darbų pradžios termino. Darbų atlikimo terminas gali būti pratęstas iki </w:t>
      </w:r>
      <w:r w:rsidR="009426C2" w:rsidRPr="002724C1">
        <w:rPr>
          <w:rFonts w:ascii="Times New Roman" w:hAnsi="Times New Roman"/>
          <w:sz w:val="24"/>
          <w:szCs w:val="24"/>
        </w:rPr>
        <w:t>30</w:t>
      </w:r>
      <w:r w:rsidRPr="002724C1">
        <w:rPr>
          <w:rFonts w:ascii="Times New Roman" w:hAnsi="Times New Roman"/>
          <w:sz w:val="24"/>
          <w:szCs w:val="24"/>
        </w:rPr>
        <w:t xml:space="preserve"> kalendorinių dienų. </w:t>
      </w:r>
    </w:p>
    <w:p w14:paraId="0599E999" w14:textId="77777777" w:rsidR="003A64C7" w:rsidRPr="00FF0378" w:rsidRDefault="003A64C7" w:rsidP="004943AD">
      <w:pPr>
        <w:spacing w:after="0" w:line="240" w:lineRule="auto"/>
        <w:ind w:right="-426" w:firstLine="851"/>
        <w:jc w:val="both"/>
        <w:rPr>
          <w:rFonts w:ascii="Times New Roman" w:hAnsi="Times New Roman"/>
          <w:sz w:val="24"/>
          <w:szCs w:val="24"/>
        </w:rPr>
      </w:pPr>
      <w:r w:rsidRPr="00FF0378">
        <w:rPr>
          <w:rFonts w:ascii="Times New Roman" w:hAnsi="Times New Roman"/>
          <w:sz w:val="24"/>
          <w:szCs w:val="24"/>
        </w:rPr>
        <w:t xml:space="preserve">Projektų aiškinamieji raštai, techninės specifikacijos, kiekių žiniaraščiai ir brėžiniai pridedami atskirai. </w:t>
      </w:r>
    </w:p>
    <w:p w14:paraId="7CA35796" w14:textId="71F0318A" w:rsidR="003A64C7" w:rsidRPr="00FF0378" w:rsidRDefault="003A64C7" w:rsidP="004943AD">
      <w:pPr>
        <w:spacing w:after="0" w:line="240" w:lineRule="auto"/>
        <w:ind w:right="-426" w:firstLine="851"/>
        <w:jc w:val="both"/>
        <w:rPr>
          <w:rFonts w:ascii="Times New Roman" w:hAnsi="Times New Roman"/>
          <w:sz w:val="24"/>
          <w:szCs w:val="24"/>
          <w:lang w:eastAsia="en-US"/>
        </w:rPr>
      </w:pPr>
      <w:r w:rsidRPr="00FF0378">
        <w:rPr>
          <w:rFonts w:ascii="Times New Roman" w:hAnsi="Times New Roman"/>
          <w:sz w:val="24"/>
          <w:szCs w:val="24"/>
          <w:lang w:eastAsia="en-US"/>
        </w:rPr>
        <w:t xml:space="preserve">Statybos rangos darbų </w:t>
      </w:r>
      <w:r w:rsidR="00D659BD" w:rsidRPr="00FF0378">
        <w:rPr>
          <w:rFonts w:ascii="Times New Roman" w:hAnsi="Times New Roman"/>
          <w:sz w:val="24"/>
          <w:szCs w:val="24"/>
          <w:lang w:eastAsia="en-US"/>
        </w:rPr>
        <w:t>pirkimo dalyviai Veiklų sąraš</w:t>
      </w:r>
      <w:r w:rsidRPr="00FF0378">
        <w:rPr>
          <w:rFonts w:ascii="Times New Roman" w:hAnsi="Times New Roman"/>
          <w:sz w:val="24"/>
          <w:szCs w:val="24"/>
          <w:lang w:eastAsia="en-US"/>
        </w:rPr>
        <w:t>e privalo įvertinti visus Projekt</w:t>
      </w:r>
      <w:r w:rsidR="007349A0" w:rsidRPr="00FF0378">
        <w:rPr>
          <w:rFonts w:ascii="Times New Roman" w:hAnsi="Times New Roman"/>
          <w:sz w:val="24"/>
          <w:szCs w:val="24"/>
          <w:lang w:eastAsia="en-US"/>
        </w:rPr>
        <w:t>o</w:t>
      </w:r>
      <w:r w:rsidRPr="00FF0378">
        <w:rPr>
          <w:rFonts w:ascii="Times New Roman" w:hAnsi="Times New Roman"/>
          <w:sz w:val="24"/>
          <w:szCs w:val="24"/>
          <w:lang w:eastAsia="en-US"/>
        </w:rPr>
        <w:t xml:space="preserve"> sprendinius. Jeigu Projekt</w:t>
      </w:r>
      <w:r w:rsidR="007349A0" w:rsidRPr="00FF0378">
        <w:rPr>
          <w:rFonts w:ascii="Times New Roman" w:hAnsi="Times New Roman"/>
          <w:sz w:val="24"/>
          <w:szCs w:val="24"/>
          <w:lang w:eastAsia="en-US"/>
        </w:rPr>
        <w:t>e</w:t>
      </w:r>
      <w:r w:rsidRPr="00FF0378">
        <w:rPr>
          <w:rFonts w:ascii="Times New Roman" w:hAnsi="Times New Roman"/>
          <w:sz w:val="24"/>
          <w:szCs w:val="24"/>
          <w:lang w:eastAsia="en-US"/>
        </w:rPr>
        <w:t xml:space="preserve"> pirkimo dalyvis aptinka darbų, kurie, jo manymu, yra neįvertinti Užsakovo užpildytame Veiklų sąraše arba yra neaišku, kuriame Veiklų sąrašo punkte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194D6C12" w14:textId="19F0D4DB" w:rsidR="003A64C7" w:rsidRDefault="003A64C7" w:rsidP="004943AD">
      <w:pPr>
        <w:spacing w:after="0" w:line="240" w:lineRule="auto"/>
        <w:ind w:right="-426" w:firstLine="851"/>
        <w:jc w:val="both"/>
        <w:rPr>
          <w:rFonts w:ascii="Times New Roman" w:hAnsi="Times New Roman"/>
          <w:sz w:val="24"/>
          <w:szCs w:val="24"/>
          <w:lang w:eastAsia="en-US"/>
        </w:rPr>
      </w:pPr>
      <w:r w:rsidRPr="00FF0378">
        <w:rPr>
          <w:rFonts w:ascii="Times New Roman" w:hAnsi="Times New Roman"/>
          <w:sz w:val="24"/>
          <w:szCs w:val="24"/>
          <w:lang w:eastAsia="en-US"/>
        </w:rPr>
        <w:t>Tiekėjas kartu su pasiūlymu turi pateikti įkainotą Veikl</w:t>
      </w:r>
      <w:r w:rsidR="00FD20F2">
        <w:rPr>
          <w:rFonts w:ascii="Times New Roman" w:hAnsi="Times New Roman"/>
          <w:sz w:val="24"/>
          <w:szCs w:val="24"/>
          <w:lang w:eastAsia="en-US"/>
        </w:rPr>
        <w:t>ų</w:t>
      </w:r>
      <w:r w:rsidRPr="00FF0378">
        <w:rPr>
          <w:rFonts w:ascii="Times New Roman" w:hAnsi="Times New Roman"/>
          <w:sz w:val="24"/>
          <w:szCs w:val="24"/>
          <w:lang w:eastAsia="en-US"/>
        </w:rPr>
        <w:t xml:space="preserve"> sąrašą</w:t>
      </w:r>
      <w:r w:rsidR="004943AD">
        <w:rPr>
          <w:rFonts w:ascii="Times New Roman" w:hAnsi="Times New Roman"/>
          <w:sz w:val="24"/>
          <w:szCs w:val="24"/>
          <w:lang w:eastAsia="en-US"/>
        </w:rPr>
        <w:t>.</w:t>
      </w:r>
      <w:r w:rsidR="00927F6F">
        <w:rPr>
          <w:rFonts w:ascii="Times New Roman" w:hAnsi="Times New Roman"/>
          <w:sz w:val="24"/>
          <w:szCs w:val="24"/>
          <w:lang w:eastAsia="en-US"/>
        </w:rPr>
        <w:t xml:space="preserve"> </w:t>
      </w:r>
      <w:bookmarkStart w:id="2" w:name="_Hlk197948720"/>
      <w:r w:rsidR="004943AD" w:rsidRPr="004943AD">
        <w:rPr>
          <w:rFonts w:ascii="Times New Roman" w:hAnsi="Times New Roman"/>
          <w:sz w:val="24"/>
          <w:szCs w:val="24"/>
          <w:lang w:eastAsia="en-US"/>
        </w:rPr>
        <w:t>I</w:t>
      </w:r>
      <w:r w:rsidR="00927F6F" w:rsidRPr="004943AD">
        <w:rPr>
          <w:rFonts w:ascii="Times New Roman" w:hAnsi="Times New Roman"/>
          <w:sz w:val="24"/>
          <w:szCs w:val="24"/>
          <w:lang w:eastAsia="en-US"/>
        </w:rPr>
        <w:t>ki 2025 m. pabaigos atliekamų statybos darbų apimtys neturi viršyti 200 tūkst</w:t>
      </w:r>
      <w:r w:rsidRPr="004943AD">
        <w:rPr>
          <w:rFonts w:ascii="Times New Roman" w:hAnsi="Times New Roman"/>
          <w:sz w:val="24"/>
          <w:szCs w:val="24"/>
          <w:lang w:eastAsia="en-US"/>
        </w:rPr>
        <w:t>.</w:t>
      </w:r>
      <w:r w:rsidR="00927F6F" w:rsidRPr="004943AD">
        <w:rPr>
          <w:rFonts w:ascii="Times New Roman" w:hAnsi="Times New Roman"/>
          <w:sz w:val="24"/>
          <w:szCs w:val="24"/>
          <w:lang w:eastAsia="en-US"/>
        </w:rPr>
        <w:t xml:space="preserve"> eurų su PVM sumos.</w:t>
      </w:r>
      <w:r w:rsidR="00522A2C" w:rsidRPr="004943AD">
        <w:rPr>
          <w:rFonts w:ascii="Times New Roman" w:hAnsi="Times New Roman"/>
          <w:sz w:val="24"/>
          <w:szCs w:val="24"/>
          <w:lang w:eastAsia="en-US"/>
        </w:rPr>
        <w:t xml:space="preserve"> </w:t>
      </w:r>
      <w:bookmarkEnd w:id="2"/>
      <w:r w:rsidRPr="004943AD">
        <w:rPr>
          <w:rFonts w:ascii="Times New Roman" w:hAnsi="Times New Roman"/>
          <w:sz w:val="24"/>
          <w:szCs w:val="24"/>
          <w:lang w:eastAsia="en-US"/>
        </w:rPr>
        <w:t xml:space="preserve">Pasirašęs </w:t>
      </w:r>
      <w:r w:rsidRPr="00FF0378">
        <w:rPr>
          <w:rFonts w:ascii="Times New Roman" w:hAnsi="Times New Roman"/>
          <w:sz w:val="24"/>
          <w:szCs w:val="24"/>
          <w:lang w:eastAsia="en-US"/>
        </w:rPr>
        <w:t>sutartį</w:t>
      </w:r>
      <w:r w:rsidR="00927F6F">
        <w:rPr>
          <w:rFonts w:ascii="Times New Roman" w:hAnsi="Times New Roman"/>
          <w:sz w:val="24"/>
          <w:szCs w:val="24"/>
          <w:lang w:eastAsia="en-US"/>
        </w:rPr>
        <w:t xml:space="preserve"> Tiekėjas</w:t>
      </w:r>
      <w:r w:rsidRPr="00FF0378">
        <w:rPr>
          <w:rFonts w:ascii="Times New Roman" w:hAnsi="Times New Roman"/>
          <w:sz w:val="24"/>
          <w:szCs w:val="24"/>
          <w:lang w:eastAsia="en-US"/>
        </w:rPr>
        <w:t xml:space="preserve"> turi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5EBA6967" w14:textId="77777777" w:rsidR="005B6550" w:rsidRPr="00FF0378" w:rsidRDefault="005B6550" w:rsidP="00D76443">
      <w:pPr>
        <w:spacing w:after="0" w:line="240" w:lineRule="auto"/>
        <w:ind w:firstLine="1260"/>
        <w:jc w:val="both"/>
        <w:rPr>
          <w:rFonts w:ascii="Times New Roman" w:hAnsi="Times New Roman"/>
          <w:sz w:val="24"/>
          <w:szCs w:val="24"/>
          <w:lang w:eastAsia="en-US"/>
        </w:rPr>
      </w:pPr>
    </w:p>
    <w:p w14:paraId="7DC9EF02" w14:textId="46E31789" w:rsidR="005B6550" w:rsidRPr="00FF0378" w:rsidRDefault="003A64C7" w:rsidP="00D47C61">
      <w:pPr>
        <w:overflowPunct w:val="0"/>
        <w:autoSpaceDE w:val="0"/>
        <w:autoSpaceDN w:val="0"/>
        <w:adjustRightInd w:val="0"/>
        <w:spacing w:after="0" w:line="240" w:lineRule="auto"/>
        <w:ind w:firstLine="1260"/>
        <w:jc w:val="both"/>
        <w:rPr>
          <w:rFonts w:ascii="Times New Roman" w:hAnsi="Times New Roman"/>
          <w:b/>
          <w:sz w:val="24"/>
          <w:szCs w:val="24"/>
          <w:lang w:eastAsia="en-US"/>
        </w:rPr>
      </w:pPr>
      <w:r w:rsidRPr="00FF0378">
        <w:rPr>
          <w:rFonts w:ascii="Times New Roman" w:hAnsi="Times New Roman"/>
          <w:b/>
          <w:sz w:val="24"/>
          <w:szCs w:val="24"/>
          <w:lang w:eastAsia="en-US"/>
        </w:rPr>
        <w:t>4. Projektų sudėtis:</w:t>
      </w:r>
    </w:p>
    <w:tbl>
      <w:tblPr>
        <w:tblpPr w:leftFromText="180" w:rightFromText="180" w:vertAnchor="text" w:tblpX="121" w:tblpY="1"/>
        <w:tblOverlap w:val="never"/>
        <w:tblW w:w="9464" w:type="dxa"/>
        <w:tblLook w:val="00A0" w:firstRow="1" w:lastRow="0" w:firstColumn="1" w:lastColumn="0" w:noHBand="0" w:noVBand="0"/>
      </w:tblPr>
      <w:tblGrid>
        <w:gridCol w:w="556"/>
        <w:gridCol w:w="5657"/>
        <w:gridCol w:w="2221"/>
        <w:gridCol w:w="1030"/>
      </w:tblGrid>
      <w:tr w:rsidR="00FF0378" w:rsidRPr="00FF0378" w14:paraId="04F7888E"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5335664A" w14:textId="77777777" w:rsidR="003A64C7" w:rsidRPr="00FF0378" w:rsidRDefault="003A64C7" w:rsidP="00D47C61">
            <w:pPr>
              <w:spacing w:after="0" w:line="240" w:lineRule="auto"/>
              <w:jc w:val="center"/>
              <w:rPr>
                <w:rFonts w:ascii="Times New Roman" w:hAnsi="Times New Roman"/>
                <w:b/>
                <w:bCs/>
                <w:sz w:val="24"/>
                <w:szCs w:val="24"/>
                <w:lang w:eastAsia="en-US"/>
              </w:rPr>
            </w:pPr>
            <w:r w:rsidRPr="00FF0378">
              <w:rPr>
                <w:rFonts w:ascii="Times New Roman" w:hAnsi="Times New Roman"/>
                <w:b/>
                <w:bCs/>
                <w:sz w:val="24"/>
                <w:szCs w:val="24"/>
                <w:lang w:eastAsia="en-US"/>
              </w:rPr>
              <w:t>Nr.</w:t>
            </w:r>
          </w:p>
        </w:tc>
        <w:tc>
          <w:tcPr>
            <w:tcW w:w="5762" w:type="dxa"/>
            <w:tcBorders>
              <w:top w:val="single" w:sz="4" w:space="0" w:color="auto"/>
              <w:left w:val="single" w:sz="4" w:space="0" w:color="auto"/>
              <w:bottom w:val="single" w:sz="4" w:space="0" w:color="auto"/>
              <w:right w:val="nil"/>
            </w:tcBorders>
          </w:tcPr>
          <w:p w14:paraId="42A1FD00" w14:textId="77777777" w:rsidR="003A64C7" w:rsidRPr="00FF0378" w:rsidRDefault="003A64C7" w:rsidP="00D47C61">
            <w:pPr>
              <w:spacing w:after="0" w:line="240" w:lineRule="auto"/>
              <w:rPr>
                <w:rFonts w:ascii="Times New Roman" w:hAnsi="Times New Roman"/>
                <w:b/>
                <w:bCs/>
                <w:sz w:val="24"/>
                <w:szCs w:val="24"/>
                <w:lang w:eastAsia="en-US"/>
              </w:rPr>
            </w:pPr>
            <w:r w:rsidRPr="00FF0378">
              <w:rPr>
                <w:rFonts w:ascii="Times New Roman" w:hAnsi="Times New Roman"/>
                <w:b/>
                <w:sz w:val="24"/>
                <w:szCs w:val="24"/>
                <w:lang w:eastAsia="en-US"/>
              </w:rPr>
              <w:t xml:space="preserve">Projekto </w:t>
            </w:r>
            <w:r w:rsidRPr="00FF0378">
              <w:rPr>
                <w:rFonts w:ascii="Times New Roman" w:hAnsi="Times New Roman"/>
                <w:b/>
                <w:bCs/>
                <w:sz w:val="24"/>
                <w:szCs w:val="24"/>
                <w:lang w:eastAsia="en-US"/>
              </w:rPr>
              <w:t>bylos pavadinimas</w:t>
            </w:r>
          </w:p>
        </w:tc>
        <w:tc>
          <w:tcPr>
            <w:tcW w:w="2250" w:type="dxa"/>
            <w:tcBorders>
              <w:top w:val="single" w:sz="4" w:space="0" w:color="auto"/>
              <w:left w:val="single" w:sz="4" w:space="0" w:color="auto"/>
              <w:bottom w:val="single" w:sz="4" w:space="0" w:color="auto"/>
              <w:right w:val="single" w:sz="4" w:space="0" w:color="auto"/>
            </w:tcBorders>
          </w:tcPr>
          <w:p w14:paraId="5B73B3DA" w14:textId="77777777" w:rsidR="003A64C7" w:rsidRPr="00FF0378" w:rsidRDefault="003A64C7" w:rsidP="00D47C61">
            <w:pPr>
              <w:spacing w:after="0" w:line="240" w:lineRule="auto"/>
              <w:jc w:val="center"/>
              <w:rPr>
                <w:rFonts w:ascii="Times New Roman" w:hAnsi="Times New Roman"/>
                <w:b/>
                <w:bCs/>
                <w:sz w:val="24"/>
                <w:szCs w:val="24"/>
                <w:lang w:eastAsia="en-US"/>
              </w:rPr>
            </w:pPr>
            <w:r w:rsidRPr="00FF0378">
              <w:rPr>
                <w:rFonts w:ascii="Times New Roman" w:hAnsi="Times New Roman"/>
                <w:b/>
                <w:bCs/>
                <w:sz w:val="24"/>
                <w:szCs w:val="24"/>
                <w:lang w:eastAsia="en-US"/>
              </w:rPr>
              <w:t>Bylos žymuo</w:t>
            </w:r>
          </w:p>
        </w:tc>
        <w:tc>
          <w:tcPr>
            <w:tcW w:w="896" w:type="dxa"/>
            <w:tcBorders>
              <w:top w:val="single" w:sz="4" w:space="0" w:color="auto"/>
              <w:left w:val="single" w:sz="4" w:space="0" w:color="auto"/>
              <w:bottom w:val="single" w:sz="4" w:space="0" w:color="auto"/>
              <w:right w:val="single" w:sz="4" w:space="0" w:color="auto"/>
            </w:tcBorders>
            <w:noWrap/>
          </w:tcPr>
          <w:p w14:paraId="00C79DA6" w14:textId="77777777" w:rsidR="003A64C7" w:rsidRPr="00FF0378" w:rsidRDefault="003A64C7" w:rsidP="00D47C61">
            <w:pPr>
              <w:spacing w:after="0" w:line="240" w:lineRule="auto"/>
              <w:rPr>
                <w:rFonts w:ascii="Times New Roman" w:hAnsi="Times New Roman"/>
                <w:b/>
                <w:bCs/>
                <w:sz w:val="24"/>
                <w:szCs w:val="24"/>
                <w:lang w:eastAsia="en-US"/>
              </w:rPr>
            </w:pPr>
            <w:r w:rsidRPr="00FF0378">
              <w:rPr>
                <w:rFonts w:ascii="Times New Roman" w:hAnsi="Times New Roman"/>
                <w:b/>
                <w:bCs/>
                <w:sz w:val="24"/>
                <w:szCs w:val="24"/>
                <w:lang w:eastAsia="en-US"/>
              </w:rPr>
              <w:t>Lapų skaičius</w:t>
            </w:r>
          </w:p>
        </w:tc>
      </w:tr>
      <w:tr w:rsidR="00FF0378" w:rsidRPr="00FF0378" w14:paraId="073087AF"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273E5940" w14:textId="77777777" w:rsidR="003A64C7" w:rsidRPr="00FF0378" w:rsidRDefault="003A64C7" w:rsidP="00D47C61">
            <w:pPr>
              <w:spacing w:after="0" w:line="240" w:lineRule="auto"/>
              <w:jc w:val="center"/>
              <w:rPr>
                <w:rFonts w:ascii="Times New Roman" w:hAnsi="Times New Roman"/>
                <w:sz w:val="24"/>
                <w:szCs w:val="24"/>
                <w:lang w:eastAsia="en-US"/>
              </w:rPr>
            </w:pPr>
            <w:r w:rsidRPr="00FF0378">
              <w:rPr>
                <w:rFonts w:ascii="Times New Roman" w:hAnsi="Times New Roman"/>
                <w:sz w:val="24"/>
                <w:szCs w:val="24"/>
                <w:lang w:eastAsia="en-US"/>
              </w:rPr>
              <w:t>1</w:t>
            </w:r>
          </w:p>
        </w:tc>
        <w:tc>
          <w:tcPr>
            <w:tcW w:w="5762" w:type="dxa"/>
            <w:tcBorders>
              <w:top w:val="single" w:sz="4" w:space="0" w:color="auto"/>
              <w:left w:val="single" w:sz="4" w:space="0" w:color="auto"/>
              <w:bottom w:val="single" w:sz="4" w:space="0" w:color="auto"/>
              <w:right w:val="nil"/>
            </w:tcBorders>
          </w:tcPr>
          <w:p w14:paraId="1DF2AAED" w14:textId="77777777" w:rsidR="003A64C7" w:rsidRPr="00FF0378" w:rsidRDefault="003A64C7" w:rsidP="00D47C61">
            <w:pPr>
              <w:spacing w:after="0" w:line="240" w:lineRule="auto"/>
              <w:rPr>
                <w:rFonts w:ascii="Times New Roman" w:hAnsi="Times New Roman"/>
                <w:sz w:val="24"/>
                <w:szCs w:val="24"/>
                <w:lang w:eastAsia="en-US"/>
              </w:rPr>
            </w:pPr>
            <w:r w:rsidRPr="00FF0378">
              <w:rPr>
                <w:rFonts w:ascii="Times New Roman" w:hAnsi="Times New Roman"/>
                <w:sz w:val="24"/>
                <w:szCs w:val="24"/>
              </w:rPr>
              <w:t xml:space="preserve">Bendroji dalis </w:t>
            </w:r>
          </w:p>
        </w:tc>
        <w:tc>
          <w:tcPr>
            <w:tcW w:w="2250" w:type="dxa"/>
            <w:tcBorders>
              <w:top w:val="single" w:sz="4" w:space="0" w:color="auto"/>
              <w:left w:val="single" w:sz="4" w:space="0" w:color="auto"/>
              <w:bottom w:val="single" w:sz="4" w:space="0" w:color="auto"/>
              <w:right w:val="single" w:sz="4" w:space="0" w:color="auto"/>
            </w:tcBorders>
          </w:tcPr>
          <w:p w14:paraId="019402E8" w14:textId="72973EAE" w:rsidR="003A64C7" w:rsidRPr="00FF0378" w:rsidRDefault="0074356C" w:rsidP="00D47C61">
            <w:pPr>
              <w:spacing w:after="0" w:line="240" w:lineRule="auto"/>
              <w:rPr>
                <w:rFonts w:ascii="Times New Roman" w:hAnsi="Times New Roman"/>
                <w:sz w:val="24"/>
                <w:szCs w:val="24"/>
                <w:lang w:eastAsia="en-US"/>
              </w:rPr>
            </w:pPr>
            <w:r w:rsidRPr="0074356C">
              <w:rPr>
                <w:rFonts w:ascii="Times New Roman" w:hAnsi="Times New Roman"/>
                <w:sz w:val="24"/>
                <w:szCs w:val="24"/>
              </w:rPr>
              <w:t>22.02.07-TDP</w:t>
            </w:r>
            <w:r>
              <w:rPr>
                <w:rFonts w:ascii="Times New Roman" w:hAnsi="Times New Roman"/>
                <w:sz w:val="24"/>
                <w:szCs w:val="24"/>
              </w:rPr>
              <w:t>-BD</w:t>
            </w:r>
          </w:p>
        </w:tc>
        <w:tc>
          <w:tcPr>
            <w:tcW w:w="896" w:type="dxa"/>
            <w:tcBorders>
              <w:top w:val="single" w:sz="4" w:space="0" w:color="auto"/>
              <w:left w:val="single" w:sz="4" w:space="0" w:color="auto"/>
              <w:bottom w:val="single" w:sz="4" w:space="0" w:color="auto"/>
              <w:right w:val="single" w:sz="4" w:space="0" w:color="auto"/>
            </w:tcBorders>
            <w:noWrap/>
          </w:tcPr>
          <w:p w14:paraId="26402DFA" w14:textId="29F11F8C" w:rsidR="003A64C7" w:rsidRPr="00FF0378" w:rsidRDefault="0074356C"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44</w:t>
            </w:r>
          </w:p>
        </w:tc>
      </w:tr>
      <w:tr w:rsidR="00FF0378" w:rsidRPr="00FF0378" w14:paraId="2272094C"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6BD20037" w14:textId="136C3899" w:rsidR="007349A0" w:rsidRPr="00FF0378" w:rsidRDefault="00080368"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5762" w:type="dxa"/>
            <w:tcBorders>
              <w:top w:val="single" w:sz="4" w:space="0" w:color="auto"/>
              <w:left w:val="single" w:sz="4" w:space="0" w:color="auto"/>
              <w:bottom w:val="single" w:sz="4" w:space="0" w:color="auto"/>
              <w:right w:val="nil"/>
            </w:tcBorders>
          </w:tcPr>
          <w:p w14:paraId="725F2E4C" w14:textId="65A26E63" w:rsidR="007349A0" w:rsidRPr="00FF0378" w:rsidRDefault="007349A0" w:rsidP="00D47C61">
            <w:pPr>
              <w:spacing w:after="0" w:line="240" w:lineRule="auto"/>
              <w:rPr>
                <w:rFonts w:ascii="Times New Roman" w:hAnsi="Times New Roman"/>
                <w:sz w:val="24"/>
                <w:szCs w:val="24"/>
                <w:lang w:eastAsia="en-US"/>
              </w:rPr>
            </w:pPr>
            <w:r w:rsidRPr="00FF0378">
              <w:rPr>
                <w:rFonts w:ascii="Times New Roman" w:hAnsi="Times New Roman"/>
                <w:sz w:val="24"/>
                <w:szCs w:val="24"/>
              </w:rPr>
              <w:t>Statinio architektūros dalis</w:t>
            </w:r>
          </w:p>
        </w:tc>
        <w:tc>
          <w:tcPr>
            <w:tcW w:w="2250" w:type="dxa"/>
            <w:tcBorders>
              <w:top w:val="single" w:sz="4" w:space="0" w:color="auto"/>
              <w:left w:val="single" w:sz="4" w:space="0" w:color="auto"/>
              <w:bottom w:val="single" w:sz="4" w:space="0" w:color="auto"/>
              <w:right w:val="single" w:sz="4" w:space="0" w:color="auto"/>
            </w:tcBorders>
          </w:tcPr>
          <w:p w14:paraId="487FFE3D" w14:textId="6E977EDA" w:rsidR="007349A0" w:rsidRPr="00FF0378" w:rsidRDefault="0074356C" w:rsidP="00D47C61">
            <w:pPr>
              <w:spacing w:after="0" w:line="240" w:lineRule="auto"/>
              <w:rPr>
                <w:rFonts w:ascii="Times New Roman" w:hAnsi="Times New Roman"/>
                <w:sz w:val="24"/>
                <w:szCs w:val="24"/>
              </w:rPr>
            </w:pPr>
            <w:r w:rsidRPr="0074356C">
              <w:rPr>
                <w:rFonts w:ascii="Times New Roman" w:hAnsi="Times New Roman"/>
                <w:sz w:val="24"/>
                <w:szCs w:val="24"/>
              </w:rPr>
              <w:t>22.02.07-TDP-</w:t>
            </w:r>
            <w:r>
              <w:rPr>
                <w:rFonts w:ascii="Times New Roman" w:hAnsi="Times New Roman"/>
                <w:sz w:val="24"/>
                <w:szCs w:val="24"/>
              </w:rPr>
              <w:t>SA</w:t>
            </w:r>
          </w:p>
        </w:tc>
        <w:tc>
          <w:tcPr>
            <w:tcW w:w="896" w:type="dxa"/>
            <w:tcBorders>
              <w:top w:val="single" w:sz="4" w:space="0" w:color="auto"/>
              <w:left w:val="single" w:sz="4" w:space="0" w:color="auto"/>
              <w:bottom w:val="single" w:sz="4" w:space="0" w:color="auto"/>
              <w:right w:val="single" w:sz="4" w:space="0" w:color="auto"/>
            </w:tcBorders>
            <w:noWrap/>
          </w:tcPr>
          <w:p w14:paraId="714941E6" w14:textId="3A663B6F" w:rsidR="007349A0" w:rsidRPr="00FF0378" w:rsidRDefault="0074356C"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116</w:t>
            </w:r>
          </w:p>
        </w:tc>
      </w:tr>
      <w:tr w:rsidR="00FF0378" w:rsidRPr="00FF0378" w14:paraId="5D000D67"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40C549A2" w14:textId="2F057CD0" w:rsidR="007349A0" w:rsidRPr="00FF0378" w:rsidRDefault="00080368"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5762" w:type="dxa"/>
            <w:tcBorders>
              <w:top w:val="single" w:sz="4" w:space="0" w:color="auto"/>
              <w:left w:val="single" w:sz="4" w:space="0" w:color="auto"/>
              <w:bottom w:val="single" w:sz="4" w:space="0" w:color="auto"/>
              <w:right w:val="nil"/>
            </w:tcBorders>
          </w:tcPr>
          <w:p w14:paraId="6BA6B08E" w14:textId="2A9188FF" w:rsidR="007349A0" w:rsidRPr="00FF0378" w:rsidRDefault="007349A0" w:rsidP="00D47C61">
            <w:pPr>
              <w:spacing w:after="0" w:line="240" w:lineRule="auto"/>
              <w:rPr>
                <w:rFonts w:ascii="Times New Roman" w:hAnsi="Times New Roman"/>
                <w:sz w:val="24"/>
                <w:szCs w:val="24"/>
              </w:rPr>
            </w:pPr>
            <w:r w:rsidRPr="00FF0378">
              <w:rPr>
                <w:rFonts w:ascii="Times New Roman" w:hAnsi="Times New Roman"/>
                <w:sz w:val="24"/>
                <w:szCs w:val="24"/>
              </w:rPr>
              <w:t>Statinio konstrukcijų dalis</w:t>
            </w:r>
          </w:p>
        </w:tc>
        <w:tc>
          <w:tcPr>
            <w:tcW w:w="2250" w:type="dxa"/>
            <w:tcBorders>
              <w:top w:val="single" w:sz="4" w:space="0" w:color="auto"/>
              <w:left w:val="single" w:sz="4" w:space="0" w:color="auto"/>
              <w:bottom w:val="single" w:sz="4" w:space="0" w:color="auto"/>
              <w:right w:val="single" w:sz="4" w:space="0" w:color="auto"/>
            </w:tcBorders>
          </w:tcPr>
          <w:p w14:paraId="74D01638" w14:textId="6F7052B3" w:rsidR="007349A0" w:rsidRPr="00FF0378" w:rsidRDefault="0074356C" w:rsidP="00D47C61">
            <w:pPr>
              <w:spacing w:after="0" w:line="240" w:lineRule="auto"/>
              <w:rPr>
                <w:rFonts w:ascii="Times New Roman" w:hAnsi="Times New Roman"/>
                <w:sz w:val="24"/>
                <w:szCs w:val="24"/>
              </w:rPr>
            </w:pPr>
            <w:r w:rsidRPr="0074356C">
              <w:rPr>
                <w:rFonts w:ascii="Times New Roman" w:hAnsi="Times New Roman"/>
                <w:sz w:val="24"/>
                <w:szCs w:val="24"/>
              </w:rPr>
              <w:t>22.02.07-TDP-</w:t>
            </w:r>
            <w:r w:rsidR="00ED1DD8" w:rsidRPr="00FF0378">
              <w:rPr>
                <w:rFonts w:ascii="Times New Roman" w:hAnsi="Times New Roman"/>
                <w:sz w:val="24"/>
                <w:szCs w:val="24"/>
              </w:rPr>
              <w:t>SK</w:t>
            </w:r>
          </w:p>
        </w:tc>
        <w:tc>
          <w:tcPr>
            <w:tcW w:w="896" w:type="dxa"/>
            <w:tcBorders>
              <w:top w:val="single" w:sz="4" w:space="0" w:color="auto"/>
              <w:left w:val="single" w:sz="4" w:space="0" w:color="auto"/>
              <w:bottom w:val="single" w:sz="4" w:space="0" w:color="auto"/>
              <w:right w:val="single" w:sz="4" w:space="0" w:color="auto"/>
            </w:tcBorders>
            <w:noWrap/>
          </w:tcPr>
          <w:p w14:paraId="6DF14C11" w14:textId="46186106" w:rsidR="007349A0" w:rsidRPr="00FF0378" w:rsidRDefault="0074356C"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91</w:t>
            </w:r>
          </w:p>
        </w:tc>
      </w:tr>
      <w:tr w:rsidR="00FF0378" w:rsidRPr="00FF0378" w14:paraId="2E3A3688" w14:textId="77777777" w:rsidTr="00D47C61">
        <w:trPr>
          <w:trHeight w:val="225"/>
        </w:trPr>
        <w:tc>
          <w:tcPr>
            <w:tcW w:w="556" w:type="dxa"/>
            <w:tcBorders>
              <w:top w:val="single" w:sz="4" w:space="0" w:color="auto"/>
              <w:left w:val="single" w:sz="4" w:space="0" w:color="auto"/>
              <w:bottom w:val="single" w:sz="4" w:space="0" w:color="auto"/>
              <w:right w:val="single" w:sz="4" w:space="0" w:color="auto"/>
            </w:tcBorders>
            <w:noWrap/>
          </w:tcPr>
          <w:p w14:paraId="0BDB5C17" w14:textId="36A568C5" w:rsidR="007349A0" w:rsidRPr="00FF0378" w:rsidRDefault="00080368"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5762" w:type="dxa"/>
            <w:tcBorders>
              <w:top w:val="single" w:sz="4" w:space="0" w:color="auto"/>
              <w:left w:val="single" w:sz="4" w:space="0" w:color="auto"/>
              <w:bottom w:val="single" w:sz="4" w:space="0" w:color="auto"/>
              <w:right w:val="nil"/>
            </w:tcBorders>
          </w:tcPr>
          <w:p w14:paraId="796889A9" w14:textId="726D6C32" w:rsidR="007349A0" w:rsidRPr="00FF0378" w:rsidRDefault="007349A0" w:rsidP="00D47C61">
            <w:pPr>
              <w:spacing w:after="0" w:line="240" w:lineRule="auto"/>
              <w:rPr>
                <w:rFonts w:ascii="Times New Roman" w:hAnsi="Times New Roman"/>
                <w:sz w:val="24"/>
                <w:szCs w:val="24"/>
                <w:lang w:eastAsia="en-US"/>
              </w:rPr>
            </w:pPr>
            <w:r w:rsidRPr="00FF0378">
              <w:rPr>
                <w:rFonts w:ascii="Times New Roman" w:hAnsi="Times New Roman"/>
                <w:sz w:val="24"/>
                <w:szCs w:val="24"/>
              </w:rPr>
              <w:t>Vandentiekio ir nuotekų</w:t>
            </w:r>
            <w:r w:rsidR="00ED1DD8" w:rsidRPr="00FF0378">
              <w:rPr>
                <w:rFonts w:ascii="Times New Roman" w:hAnsi="Times New Roman"/>
                <w:sz w:val="24"/>
                <w:szCs w:val="24"/>
              </w:rPr>
              <w:t xml:space="preserve"> šalinimo</w:t>
            </w:r>
            <w:r w:rsidRPr="00FF0378">
              <w:rPr>
                <w:rFonts w:ascii="Times New Roman" w:hAnsi="Times New Roman"/>
                <w:sz w:val="24"/>
                <w:szCs w:val="24"/>
              </w:rPr>
              <w:t xml:space="preserve"> dalis</w:t>
            </w:r>
          </w:p>
        </w:tc>
        <w:tc>
          <w:tcPr>
            <w:tcW w:w="2250" w:type="dxa"/>
            <w:tcBorders>
              <w:top w:val="single" w:sz="4" w:space="0" w:color="auto"/>
              <w:left w:val="single" w:sz="4" w:space="0" w:color="auto"/>
              <w:bottom w:val="single" w:sz="4" w:space="0" w:color="auto"/>
              <w:right w:val="single" w:sz="4" w:space="0" w:color="auto"/>
            </w:tcBorders>
          </w:tcPr>
          <w:p w14:paraId="3A761826" w14:textId="46CA0D0B" w:rsidR="007349A0" w:rsidRPr="00FF0378" w:rsidRDefault="0074356C" w:rsidP="00D47C61">
            <w:pPr>
              <w:spacing w:after="0" w:line="240" w:lineRule="auto"/>
              <w:rPr>
                <w:rFonts w:ascii="Times New Roman" w:hAnsi="Times New Roman"/>
                <w:sz w:val="24"/>
                <w:szCs w:val="24"/>
              </w:rPr>
            </w:pPr>
            <w:r w:rsidRPr="0074356C">
              <w:rPr>
                <w:rFonts w:ascii="Times New Roman" w:hAnsi="Times New Roman"/>
                <w:sz w:val="24"/>
                <w:szCs w:val="24"/>
              </w:rPr>
              <w:t>22.02.07-TDP-</w:t>
            </w:r>
            <w:r w:rsidR="00ED1DD8" w:rsidRPr="00FF0378">
              <w:rPr>
                <w:rFonts w:ascii="Times New Roman" w:hAnsi="Times New Roman"/>
                <w:sz w:val="24"/>
                <w:szCs w:val="24"/>
              </w:rPr>
              <w:t>V</w:t>
            </w:r>
            <w:r w:rsidR="00C128AF" w:rsidRPr="00FF0378">
              <w:rPr>
                <w:rFonts w:ascii="Times New Roman" w:hAnsi="Times New Roman"/>
                <w:sz w:val="24"/>
                <w:szCs w:val="24"/>
              </w:rPr>
              <w:t>N</w:t>
            </w:r>
          </w:p>
        </w:tc>
        <w:tc>
          <w:tcPr>
            <w:tcW w:w="896" w:type="dxa"/>
            <w:tcBorders>
              <w:top w:val="single" w:sz="4" w:space="0" w:color="auto"/>
              <w:left w:val="single" w:sz="4" w:space="0" w:color="auto"/>
              <w:bottom w:val="single" w:sz="4" w:space="0" w:color="auto"/>
              <w:right w:val="single" w:sz="4" w:space="0" w:color="auto"/>
            </w:tcBorders>
            <w:noWrap/>
          </w:tcPr>
          <w:p w14:paraId="5F89381A" w14:textId="2544B127" w:rsidR="007349A0" w:rsidRPr="00FF0378" w:rsidRDefault="0074356C"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154</w:t>
            </w:r>
          </w:p>
        </w:tc>
      </w:tr>
      <w:tr w:rsidR="00FF0378" w:rsidRPr="00FF0378" w14:paraId="2A96673F"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5ABAEB79" w14:textId="6069FC27" w:rsidR="00ED1DD8" w:rsidRPr="00FF0378" w:rsidRDefault="00080368"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5762" w:type="dxa"/>
            <w:tcBorders>
              <w:top w:val="single" w:sz="4" w:space="0" w:color="auto"/>
              <w:left w:val="single" w:sz="4" w:space="0" w:color="auto"/>
              <w:bottom w:val="single" w:sz="4" w:space="0" w:color="auto"/>
              <w:right w:val="nil"/>
            </w:tcBorders>
          </w:tcPr>
          <w:p w14:paraId="4FE856F9" w14:textId="3781E245" w:rsidR="00ED1DD8" w:rsidRPr="00FF0378" w:rsidRDefault="00ED1DD8" w:rsidP="00D47C61">
            <w:pPr>
              <w:spacing w:after="0" w:line="240" w:lineRule="auto"/>
              <w:rPr>
                <w:rFonts w:ascii="Times New Roman" w:hAnsi="Times New Roman"/>
                <w:sz w:val="24"/>
                <w:szCs w:val="24"/>
              </w:rPr>
            </w:pPr>
            <w:r w:rsidRPr="00FF0378">
              <w:rPr>
                <w:rFonts w:ascii="Times New Roman" w:hAnsi="Times New Roman"/>
                <w:sz w:val="24"/>
                <w:szCs w:val="24"/>
              </w:rPr>
              <w:t xml:space="preserve">Šildymo </w:t>
            </w:r>
          </w:p>
        </w:tc>
        <w:tc>
          <w:tcPr>
            <w:tcW w:w="2250" w:type="dxa"/>
            <w:tcBorders>
              <w:top w:val="single" w:sz="4" w:space="0" w:color="auto"/>
              <w:left w:val="single" w:sz="4" w:space="0" w:color="auto"/>
              <w:bottom w:val="single" w:sz="4" w:space="0" w:color="auto"/>
              <w:right w:val="single" w:sz="4" w:space="0" w:color="auto"/>
            </w:tcBorders>
          </w:tcPr>
          <w:p w14:paraId="1F5D7C61" w14:textId="37DC5CEE" w:rsidR="00ED1DD8" w:rsidRPr="00FF0378" w:rsidRDefault="009869EB" w:rsidP="00D47C61">
            <w:pPr>
              <w:spacing w:after="0" w:line="240" w:lineRule="auto"/>
              <w:rPr>
                <w:rFonts w:ascii="Times New Roman" w:hAnsi="Times New Roman"/>
                <w:sz w:val="24"/>
                <w:szCs w:val="24"/>
              </w:rPr>
            </w:pPr>
            <w:r w:rsidRPr="009869EB">
              <w:rPr>
                <w:rFonts w:ascii="Times New Roman" w:hAnsi="Times New Roman"/>
                <w:sz w:val="24"/>
                <w:szCs w:val="24"/>
              </w:rPr>
              <w:t>22.02.07-TDP-</w:t>
            </w:r>
            <w:r>
              <w:rPr>
                <w:rFonts w:ascii="Times New Roman" w:hAnsi="Times New Roman"/>
                <w:sz w:val="24"/>
                <w:szCs w:val="24"/>
              </w:rPr>
              <w:t>Š</w:t>
            </w:r>
          </w:p>
        </w:tc>
        <w:tc>
          <w:tcPr>
            <w:tcW w:w="896" w:type="dxa"/>
            <w:tcBorders>
              <w:top w:val="single" w:sz="4" w:space="0" w:color="auto"/>
              <w:left w:val="single" w:sz="4" w:space="0" w:color="auto"/>
              <w:bottom w:val="single" w:sz="4" w:space="0" w:color="auto"/>
              <w:right w:val="single" w:sz="4" w:space="0" w:color="auto"/>
            </w:tcBorders>
            <w:noWrap/>
          </w:tcPr>
          <w:p w14:paraId="60795A9F" w14:textId="3CDBD4C3" w:rsidR="00ED1DD8" w:rsidRPr="00FF0378" w:rsidRDefault="009869EB"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33</w:t>
            </w:r>
          </w:p>
        </w:tc>
      </w:tr>
      <w:tr w:rsidR="00FF0378" w:rsidRPr="00FF0378" w14:paraId="72A673D7"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59DDF6B9" w14:textId="2DC8D86E" w:rsidR="00ED1DD8" w:rsidRPr="00FF0378" w:rsidRDefault="00080368"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5762" w:type="dxa"/>
            <w:tcBorders>
              <w:top w:val="single" w:sz="4" w:space="0" w:color="auto"/>
              <w:left w:val="single" w:sz="4" w:space="0" w:color="auto"/>
              <w:bottom w:val="single" w:sz="4" w:space="0" w:color="auto"/>
              <w:right w:val="nil"/>
            </w:tcBorders>
          </w:tcPr>
          <w:p w14:paraId="334EF804" w14:textId="68B49307" w:rsidR="00ED1DD8" w:rsidRPr="00FF0378" w:rsidRDefault="00C10890" w:rsidP="00D47C61">
            <w:pPr>
              <w:spacing w:after="0" w:line="240" w:lineRule="auto"/>
              <w:rPr>
                <w:rFonts w:ascii="Times New Roman" w:hAnsi="Times New Roman"/>
                <w:sz w:val="24"/>
                <w:szCs w:val="24"/>
              </w:rPr>
            </w:pPr>
            <w:r>
              <w:rPr>
                <w:rFonts w:ascii="Times New Roman" w:hAnsi="Times New Roman"/>
                <w:sz w:val="24"/>
                <w:szCs w:val="24"/>
              </w:rPr>
              <w:t>V</w:t>
            </w:r>
            <w:r w:rsidR="005C5956" w:rsidRPr="00CF5472">
              <w:rPr>
                <w:rFonts w:ascii="Times New Roman" w:hAnsi="Times New Roman"/>
                <w:sz w:val="24"/>
                <w:szCs w:val="24"/>
              </w:rPr>
              <w:t>ė</w:t>
            </w:r>
            <w:r>
              <w:rPr>
                <w:rFonts w:ascii="Times New Roman" w:hAnsi="Times New Roman"/>
                <w:sz w:val="24"/>
                <w:szCs w:val="24"/>
              </w:rPr>
              <w:t xml:space="preserve">dinimo ir oro kondicionavimo </w:t>
            </w:r>
          </w:p>
        </w:tc>
        <w:tc>
          <w:tcPr>
            <w:tcW w:w="2250" w:type="dxa"/>
            <w:tcBorders>
              <w:top w:val="single" w:sz="4" w:space="0" w:color="auto"/>
              <w:left w:val="single" w:sz="4" w:space="0" w:color="auto"/>
              <w:bottom w:val="single" w:sz="4" w:space="0" w:color="auto"/>
              <w:right w:val="single" w:sz="4" w:space="0" w:color="auto"/>
            </w:tcBorders>
          </w:tcPr>
          <w:p w14:paraId="778D7F00" w14:textId="5884BE9B" w:rsidR="00ED1DD8" w:rsidRPr="00FF0378" w:rsidRDefault="00C10890" w:rsidP="00D47C61">
            <w:pPr>
              <w:spacing w:after="0" w:line="240" w:lineRule="auto"/>
              <w:rPr>
                <w:rFonts w:ascii="Times New Roman" w:hAnsi="Times New Roman"/>
                <w:sz w:val="24"/>
                <w:szCs w:val="24"/>
              </w:rPr>
            </w:pPr>
            <w:r w:rsidRPr="00C10890">
              <w:rPr>
                <w:rFonts w:ascii="Times New Roman" w:hAnsi="Times New Roman"/>
                <w:sz w:val="24"/>
                <w:szCs w:val="24"/>
              </w:rPr>
              <w:t>22.02.07-TDP-</w:t>
            </w:r>
            <w:r w:rsidR="009869EB">
              <w:rPr>
                <w:rFonts w:ascii="Times New Roman" w:hAnsi="Times New Roman"/>
                <w:sz w:val="24"/>
                <w:szCs w:val="24"/>
              </w:rPr>
              <w:t>VOK</w:t>
            </w:r>
          </w:p>
        </w:tc>
        <w:tc>
          <w:tcPr>
            <w:tcW w:w="896" w:type="dxa"/>
            <w:tcBorders>
              <w:top w:val="single" w:sz="4" w:space="0" w:color="auto"/>
              <w:left w:val="single" w:sz="4" w:space="0" w:color="auto"/>
              <w:bottom w:val="single" w:sz="4" w:space="0" w:color="auto"/>
              <w:right w:val="single" w:sz="4" w:space="0" w:color="auto"/>
            </w:tcBorders>
            <w:noWrap/>
          </w:tcPr>
          <w:p w14:paraId="0A4E2322" w14:textId="0E1F3EEE" w:rsidR="00ED1DD8" w:rsidRPr="00FF0378" w:rsidRDefault="009869EB"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70</w:t>
            </w:r>
          </w:p>
        </w:tc>
      </w:tr>
      <w:tr w:rsidR="00FF0378" w:rsidRPr="00FF0378" w14:paraId="4EA1DE7E"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126B08AD" w14:textId="2D7932BD" w:rsidR="007349A0" w:rsidRPr="00FF0378" w:rsidRDefault="00080368"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5762" w:type="dxa"/>
            <w:tcBorders>
              <w:top w:val="single" w:sz="4" w:space="0" w:color="auto"/>
              <w:left w:val="single" w:sz="4" w:space="0" w:color="auto"/>
              <w:bottom w:val="single" w:sz="4" w:space="0" w:color="auto"/>
              <w:right w:val="nil"/>
            </w:tcBorders>
          </w:tcPr>
          <w:p w14:paraId="2F389A88" w14:textId="77777777" w:rsidR="007349A0" w:rsidRPr="00FF0378" w:rsidRDefault="007349A0" w:rsidP="00D47C61">
            <w:pPr>
              <w:spacing w:after="0" w:line="240" w:lineRule="auto"/>
              <w:rPr>
                <w:rFonts w:ascii="Times New Roman" w:hAnsi="Times New Roman"/>
                <w:sz w:val="24"/>
                <w:szCs w:val="24"/>
                <w:lang w:eastAsia="en-US"/>
              </w:rPr>
            </w:pPr>
            <w:r w:rsidRPr="00FF0378">
              <w:rPr>
                <w:rFonts w:ascii="Times New Roman" w:hAnsi="Times New Roman"/>
                <w:sz w:val="24"/>
                <w:szCs w:val="24"/>
              </w:rPr>
              <w:t xml:space="preserve">Elektrotechninė dalis </w:t>
            </w:r>
          </w:p>
        </w:tc>
        <w:tc>
          <w:tcPr>
            <w:tcW w:w="2250" w:type="dxa"/>
            <w:tcBorders>
              <w:top w:val="single" w:sz="4" w:space="0" w:color="auto"/>
              <w:left w:val="single" w:sz="4" w:space="0" w:color="auto"/>
              <w:bottom w:val="single" w:sz="4" w:space="0" w:color="auto"/>
              <w:right w:val="single" w:sz="4" w:space="0" w:color="auto"/>
            </w:tcBorders>
          </w:tcPr>
          <w:p w14:paraId="298D2A66" w14:textId="5B34447F" w:rsidR="007349A0" w:rsidRPr="00FF0378" w:rsidRDefault="00080368" w:rsidP="00D47C61">
            <w:pPr>
              <w:spacing w:after="0" w:line="240" w:lineRule="auto"/>
              <w:rPr>
                <w:rFonts w:ascii="Times New Roman" w:hAnsi="Times New Roman"/>
                <w:sz w:val="24"/>
                <w:szCs w:val="24"/>
              </w:rPr>
            </w:pPr>
            <w:r w:rsidRPr="00C10890">
              <w:rPr>
                <w:rFonts w:ascii="Times New Roman" w:hAnsi="Times New Roman"/>
                <w:sz w:val="24"/>
                <w:szCs w:val="24"/>
              </w:rPr>
              <w:t>22.02.07-TDP</w:t>
            </w:r>
            <w:r w:rsidR="007349A0" w:rsidRPr="00FF0378">
              <w:rPr>
                <w:rFonts w:ascii="Times New Roman" w:hAnsi="Times New Roman"/>
                <w:sz w:val="24"/>
                <w:szCs w:val="24"/>
              </w:rPr>
              <w:t>-</w:t>
            </w:r>
            <w:r w:rsidR="00ED1DD8" w:rsidRPr="00FF0378">
              <w:rPr>
                <w:rFonts w:ascii="Times New Roman" w:hAnsi="Times New Roman"/>
                <w:sz w:val="24"/>
                <w:szCs w:val="24"/>
              </w:rPr>
              <w:t>E</w:t>
            </w:r>
          </w:p>
        </w:tc>
        <w:tc>
          <w:tcPr>
            <w:tcW w:w="896" w:type="dxa"/>
            <w:tcBorders>
              <w:top w:val="single" w:sz="4" w:space="0" w:color="auto"/>
              <w:left w:val="single" w:sz="4" w:space="0" w:color="auto"/>
              <w:bottom w:val="single" w:sz="4" w:space="0" w:color="auto"/>
              <w:right w:val="single" w:sz="4" w:space="0" w:color="auto"/>
            </w:tcBorders>
            <w:noWrap/>
          </w:tcPr>
          <w:p w14:paraId="27A0607A" w14:textId="26CF1210" w:rsidR="007349A0" w:rsidRPr="00FF0378" w:rsidRDefault="00C10890"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132</w:t>
            </w:r>
          </w:p>
        </w:tc>
      </w:tr>
      <w:tr w:rsidR="002724C1" w:rsidRPr="00FF0378" w14:paraId="1F653795"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2788F768" w14:textId="091219C3" w:rsidR="002724C1" w:rsidRDefault="002724C1"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5762" w:type="dxa"/>
            <w:tcBorders>
              <w:top w:val="single" w:sz="4" w:space="0" w:color="auto"/>
              <w:left w:val="single" w:sz="4" w:space="0" w:color="auto"/>
              <w:bottom w:val="single" w:sz="4" w:space="0" w:color="auto"/>
              <w:right w:val="nil"/>
            </w:tcBorders>
          </w:tcPr>
          <w:p w14:paraId="4C8806BB" w14:textId="510BDE9F" w:rsidR="002724C1" w:rsidRPr="00FF0378" w:rsidRDefault="002724C1" w:rsidP="00D47C61">
            <w:pPr>
              <w:spacing w:after="0" w:line="240" w:lineRule="auto"/>
              <w:rPr>
                <w:rFonts w:ascii="Times New Roman" w:hAnsi="Times New Roman"/>
                <w:sz w:val="24"/>
                <w:szCs w:val="24"/>
              </w:rPr>
            </w:pPr>
            <w:r>
              <w:rPr>
                <w:rFonts w:ascii="Times New Roman" w:hAnsi="Times New Roman"/>
                <w:sz w:val="24"/>
                <w:szCs w:val="24"/>
              </w:rPr>
              <w:t>Procesų valdymo ir automatizavimo dalis</w:t>
            </w:r>
          </w:p>
        </w:tc>
        <w:tc>
          <w:tcPr>
            <w:tcW w:w="2250" w:type="dxa"/>
            <w:tcBorders>
              <w:top w:val="single" w:sz="4" w:space="0" w:color="auto"/>
              <w:left w:val="single" w:sz="4" w:space="0" w:color="auto"/>
              <w:bottom w:val="single" w:sz="4" w:space="0" w:color="auto"/>
              <w:right w:val="single" w:sz="4" w:space="0" w:color="auto"/>
            </w:tcBorders>
          </w:tcPr>
          <w:p w14:paraId="19770562" w14:textId="0311D396" w:rsidR="002724C1" w:rsidRPr="00C10890" w:rsidRDefault="002724C1" w:rsidP="00D47C61">
            <w:pPr>
              <w:spacing w:after="0" w:line="240" w:lineRule="auto"/>
              <w:rPr>
                <w:rFonts w:ascii="Times New Roman" w:hAnsi="Times New Roman"/>
                <w:sz w:val="24"/>
                <w:szCs w:val="24"/>
              </w:rPr>
            </w:pPr>
            <w:r w:rsidRPr="00C10890">
              <w:rPr>
                <w:rFonts w:ascii="Times New Roman" w:hAnsi="Times New Roman"/>
                <w:sz w:val="24"/>
                <w:szCs w:val="24"/>
              </w:rPr>
              <w:t>22.02.07-TDP</w:t>
            </w:r>
            <w:r w:rsidRPr="00FF0378">
              <w:rPr>
                <w:rFonts w:ascii="Times New Roman" w:hAnsi="Times New Roman"/>
                <w:sz w:val="24"/>
                <w:szCs w:val="24"/>
              </w:rPr>
              <w:t>-</w:t>
            </w:r>
            <w:r>
              <w:rPr>
                <w:rFonts w:ascii="Times New Roman" w:hAnsi="Times New Roman"/>
                <w:sz w:val="24"/>
                <w:szCs w:val="24"/>
              </w:rPr>
              <w:t>PVA</w:t>
            </w:r>
          </w:p>
        </w:tc>
        <w:tc>
          <w:tcPr>
            <w:tcW w:w="896" w:type="dxa"/>
            <w:tcBorders>
              <w:top w:val="single" w:sz="4" w:space="0" w:color="auto"/>
              <w:left w:val="single" w:sz="4" w:space="0" w:color="auto"/>
              <w:bottom w:val="single" w:sz="4" w:space="0" w:color="auto"/>
              <w:right w:val="single" w:sz="4" w:space="0" w:color="auto"/>
            </w:tcBorders>
            <w:noWrap/>
          </w:tcPr>
          <w:p w14:paraId="06164517" w14:textId="2C8455C1" w:rsidR="002724C1" w:rsidRDefault="002724C1"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35</w:t>
            </w:r>
          </w:p>
        </w:tc>
      </w:tr>
      <w:tr w:rsidR="00FF0378" w:rsidRPr="00FF0378" w14:paraId="4717F43C"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04326822" w14:textId="73C5E54D" w:rsidR="00ED1DD8" w:rsidRPr="00FF0378" w:rsidRDefault="002724C1"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9</w:t>
            </w:r>
          </w:p>
        </w:tc>
        <w:tc>
          <w:tcPr>
            <w:tcW w:w="5762" w:type="dxa"/>
            <w:tcBorders>
              <w:top w:val="single" w:sz="4" w:space="0" w:color="auto"/>
              <w:left w:val="single" w:sz="4" w:space="0" w:color="auto"/>
              <w:bottom w:val="single" w:sz="4" w:space="0" w:color="auto"/>
              <w:right w:val="nil"/>
            </w:tcBorders>
          </w:tcPr>
          <w:p w14:paraId="1CD19BC6" w14:textId="77F46A68" w:rsidR="00ED1DD8" w:rsidRPr="00FF0378" w:rsidRDefault="00ED1DD8" w:rsidP="00D47C61">
            <w:pPr>
              <w:spacing w:after="0" w:line="240" w:lineRule="auto"/>
              <w:rPr>
                <w:rFonts w:ascii="Times New Roman" w:hAnsi="Times New Roman"/>
                <w:sz w:val="24"/>
                <w:szCs w:val="24"/>
              </w:rPr>
            </w:pPr>
            <w:r w:rsidRPr="00FF0378">
              <w:rPr>
                <w:rFonts w:ascii="Times New Roman" w:hAnsi="Times New Roman"/>
                <w:sz w:val="24"/>
                <w:szCs w:val="24"/>
              </w:rPr>
              <w:t>Gaisro aptikimo ir signalizavimo dalis</w:t>
            </w:r>
          </w:p>
        </w:tc>
        <w:tc>
          <w:tcPr>
            <w:tcW w:w="2250" w:type="dxa"/>
            <w:tcBorders>
              <w:top w:val="single" w:sz="4" w:space="0" w:color="auto"/>
              <w:left w:val="single" w:sz="4" w:space="0" w:color="auto"/>
              <w:bottom w:val="single" w:sz="4" w:space="0" w:color="auto"/>
              <w:right w:val="single" w:sz="4" w:space="0" w:color="auto"/>
            </w:tcBorders>
          </w:tcPr>
          <w:p w14:paraId="3051AFFB" w14:textId="221C4A75" w:rsidR="00ED1DD8" w:rsidRPr="00FF0378" w:rsidRDefault="00080368" w:rsidP="00D47C61">
            <w:pPr>
              <w:spacing w:after="0" w:line="240" w:lineRule="auto"/>
              <w:rPr>
                <w:rFonts w:ascii="Times New Roman" w:hAnsi="Times New Roman"/>
                <w:sz w:val="24"/>
                <w:szCs w:val="24"/>
              </w:rPr>
            </w:pPr>
            <w:r w:rsidRPr="00C10890">
              <w:rPr>
                <w:rFonts w:ascii="Times New Roman" w:hAnsi="Times New Roman"/>
                <w:sz w:val="24"/>
                <w:szCs w:val="24"/>
              </w:rPr>
              <w:t>22.02.07-TDP-</w:t>
            </w:r>
            <w:r w:rsidR="00ED1DD8" w:rsidRPr="00FF0378">
              <w:rPr>
                <w:rFonts w:ascii="Times New Roman" w:hAnsi="Times New Roman"/>
                <w:sz w:val="24"/>
                <w:szCs w:val="24"/>
              </w:rPr>
              <w:t>G</w:t>
            </w:r>
            <w:r>
              <w:rPr>
                <w:rFonts w:ascii="Times New Roman" w:hAnsi="Times New Roman"/>
                <w:sz w:val="24"/>
                <w:szCs w:val="24"/>
              </w:rPr>
              <w:t>A</w:t>
            </w:r>
            <w:r w:rsidR="00ED1DD8" w:rsidRPr="00FF0378">
              <w:rPr>
                <w:rFonts w:ascii="Times New Roman" w:hAnsi="Times New Roman"/>
                <w:sz w:val="24"/>
                <w:szCs w:val="24"/>
              </w:rPr>
              <w:t>S</w:t>
            </w:r>
          </w:p>
        </w:tc>
        <w:tc>
          <w:tcPr>
            <w:tcW w:w="896" w:type="dxa"/>
            <w:tcBorders>
              <w:top w:val="single" w:sz="4" w:space="0" w:color="auto"/>
              <w:left w:val="single" w:sz="4" w:space="0" w:color="auto"/>
              <w:bottom w:val="single" w:sz="4" w:space="0" w:color="auto"/>
              <w:right w:val="single" w:sz="4" w:space="0" w:color="auto"/>
            </w:tcBorders>
            <w:noWrap/>
          </w:tcPr>
          <w:p w14:paraId="48D8FABD" w14:textId="7E73A53E" w:rsidR="00ED1DD8" w:rsidRPr="00FF0378" w:rsidRDefault="00080368"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28</w:t>
            </w:r>
          </w:p>
        </w:tc>
      </w:tr>
      <w:tr w:rsidR="00FF0378" w:rsidRPr="00FF0378" w14:paraId="39E567A1"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4DC5FFF1" w14:textId="7D662577" w:rsidR="00ED1DD8" w:rsidRPr="00FF0378" w:rsidRDefault="002724C1"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5762" w:type="dxa"/>
            <w:tcBorders>
              <w:top w:val="single" w:sz="4" w:space="0" w:color="auto"/>
              <w:left w:val="single" w:sz="4" w:space="0" w:color="auto"/>
              <w:bottom w:val="single" w:sz="4" w:space="0" w:color="auto"/>
              <w:right w:val="nil"/>
            </w:tcBorders>
          </w:tcPr>
          <w:p w14:paraId="3FF8918C" w14:textId="283B43E5" w:rsidR="00ED1DD8" w:rsidRPr="00FF0378" w:rsidRDefault="00ED1DD8" w:rsidP="00D47C61">
            <w:pPr>
              <w:spacing w:after="0" w:line="240" w:lineRule="auto"/>
              <w:rPr>
                <w:rFonts w:ascii="Times New Roman" w:hAnsi="Times New Roman"/>
                <w:sz w:val="24"/>
                <w:szCs w:val="24"/>
              </w:rPr>
            </w:pPr>
            <w:r w:rsidRPr="00FF0378">
              <w:rPr>
                <w:rFonts w:ascii="Times New Roman" w:hAnsi="Times New Roman"/>
                <w:sz w:val="24"/>
                <w:szCs w:val="24"/>
              </w:rPr>
              <w:t>Procesų valdymo ir automatizavimo dalis</w:t>
            </w:r>
          </w:p>
        </w:tc>
        <w:tc>
          <w:tcPr>
            <w:tcW w:w="2250" w:type="dxa"/>
            <w:tcBorders>
              <w:top w:val="single" w:sz="4" w:space="0" w:color="auto"/>
              <w:left w:val="single" w:sz="4" w:space="0" w:color="auto"/>
              <w:bottom w:val="single" w:sz="4" w:space="0" w:color="auto"/>
              <w:right w:val="single" w:sz="4" w:space="0" w:color="auto"/>
            </w:tcBorders>
          </w:tcPr>
          <w:p w14:paraId="3DF48F43" w14:textId="28566DE0" w:rsidR="00ED1DD8" w:rsidRPr="00FF0378" w:rsidRDefault="00080368" w:rsidP="00D47C61">
            <w:pPr>
              <w:spacing w:after="0" w:line="240" w:lineRule="auto"/>
              <w:rPr>
                <w:rFonts w:ascii="Times New Roman" w:hAnsi="Times New Roman"/>
                <w:sz w:val="24"/>
                <w:szCs w:val="24"/>
              </w:rPr>
            </w:pPr>
            <w:r w:rsidRPr="00080368">
              <w:rPr>
                <w:rFonts w:ascii="Times New Roman" w:hAnsi="Times New Roman"/>
                <w:sz w:val="24"/>
                <w:szCs w:val="24"/>
              </w:rPr>
              <w:t>22.02.07-TDP-</w:t>
            </w:r>
            <w:r w:rsidR="00ED1DD8" w:rsidRPr="00FF0378">
              <w:rPr>
                <w:rFonts w:ascii="Times New Roman" w:hAnsi="Times New Roman"/>
                <w:sz w:val="24"/>
                <w:szCs w:val="24"/>
              </w:rPr>
              <w:t>PVA</w:t>
            </w:r>
          </w:p>
        </w:tc>
        <w:tc>
          <w:tcPr>
            <w:tcW w:w="896" w:type="dxa"/>
            <w:tcBorders>
              <w:top w:val="single" w:sz="4" w:space="0" w:color="auto"/>
              <w:left w:val="single" w:sz="4" w:space="0" w:color="auto"/>
              <w:bottom w:val="single" w:sz="4" w:space="0" w:color="auto"/>
              <w:right w:val="single" w:sz="4" w:space="0" w:color="auto"/>
            </w:tcBorders>
            <w:noWrap/>
          </w:tcPr>
          <w:p w14:paraId="6A28CA4A" w14:textId="0F91BF68" w:rsidR="00ED1DD8" w:rsidRPr="00FF0378" w:rsidRDefault="00080368"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35</w:t>
            </w:r>
          </w:p>
        </w:tc>
      </w:tr>
      <w:tr w:rsidR="00080368" w:rsidRPr="00FF0378" w14:paraId="5FF8328C"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3ED0FCC6" w14:textId="03E2D185" w:rsidR="00080368" w:rsidRPr="00FF0378" w:rsidRDefault="00080368"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r w:rsidR="002724C1">
              <w:rPr>
                <w:rFonts w:ascii="Times New Roman" w:hAnsi="Times New Roman"/>
                <w:sz w:val="24"/>
                <w:szCs w:val="24"/>
                <w:lang w:eastAsia="en-US"/>
              </w:rPr>
              <w:t>1</w:t>
            </w:r>
          </w:p>
        </w:tc>
        <w:tc>
          <w:tcPr>
            <w:tcW w:w="5762" w:type="dxa"/>
            <w:tcBorders>
              <w:top w:val="single" w:sz="4" w:space="0" w:color="auto"/>
              <w:left w:val="single" w:sz="4" w:space="0" w:color="auto"/>
              <w:bottom w:val="single" w:sz="4" w:space="0" w:color="auto"/>
              <w:right w:val="nil"/>
            </w:tcBorders>
          </w:tcPr>
          <w:p w14:paraId="727E0B78" w14:textId="07C401F3" w:rsidR="00080368" w:rsidRPr="00FF0378" w:rsidRDefault="00080368" w:rsidP="00D47C61">
            <w:pPr>
              <w:spacing w:after="0" w:line="240" w:lineRule="auto"/>
              <w:rPr>
                <w:rFonts w:ascii="Times New Roman" w:hAnsi="Times New Roman"/>
                <w:sz w:val="24"/>
                <w:szCs w:val="24"/>
              </w:rPr>
            </w:pPr>
            <w:r>
              <w:rPr>
                <w:rFonts w:ascii="Times New Roman" w:hAnsi="Times New Roman"/>
                <w:sz w:val="24"/>
                <w:szCs w:val="24"/>
              </w:rPr>
              <w:t>Gaisrinės saugos dalis</w:t>
            </w:r>
          </w:p>
        </w:tc>
        <w:tc>
          <w:tcPr>
            <w:tcW w:w="2250" w:type="dxa"/>
            <w:tcBorders>
              <w:top w:val="single" w:sz="4" w:space="0" w:color="auto"/>
              <w:left w:val="single" w:sz="4" w:space="0" w:color="auto"/>
              <w:bottom w:val="single" w:sz="4" w:space="0" w:color="auto"/>
              <w:right w:val="single" w:sz="4" w:space="0" w:color="auto"/>
            </w:tcBorders>
          </w:tcPr>
          <w:p w14:paraId="688AE118" w14:textId="29FBD28B" w:rsidR="00080368" w:rsidRPr="00080368" w:rsidRDefault="00080368" w:rsidP="00D47C61">
            <w:pPr>
              <w:spacing w:after="0" w:line="240" w:lineRule="auto"/>
              <w:rPr>
                <w:rFonts w:ascii="Times New Roman" w:hAnsi="Times New Roman"/>
                <w:sz w:val="24"/>
                <w:szCs w:val="24"/>
              </w:rPr>
            </w:pPr>
            <w:r w:rsidRPr="00080368">
              <w:rPr>
                <w:rFonts w:ascii="Times New Roman" w:hAnsi="Times New Roman"/>
                <w:sz w:val="24"/>
                <w:szCs w:val="24"/>
              </w:rPr>
              <w:t>22.02.07-TDP-</w:t>
            </w:r>
            <w:r>
              <w:rPr>
                <w:rFonts w:ascii="Times New Roman" w:hAnsi="Times New Roman"/>
                <w:sz w:val="24"/>
                <w:szCs w:val="24"/>
              </w:rPr>
              <w:t>GS</w:t>
            </w:r>
          </w:p>
        </w:tc>
        <w:tc>
          <w:tcPr>
            <w:tcW w:w="896" w:type="dxa"/>
            <w:tcBorders>
              <w:top w:val="single" w:sz="4" w:space="0" w:color="auto"/>
              <w:left w:val="single" w:sz="4" w:space="0" w:color="auto"/>
              <w:bottom w:val="single" w:sz="4" w:space="0" w:color="auto"/>
              <w:right w:val="single" w:sz="4" w:space="0" w:color="auto"/>
            </w:tcBorders>
            <w:noWrap/>
          </w:tcPr>
          <w:p w14:paraId="32EA4224" w14:textId="7FFB05D0" w:rsidR="00080368" w:rsidRDefault="00080368"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49</w:t>
            </w:r>
          </w:p>
        </w:tc>
      </w:tr>
      <w:tr w:rsidR="00FF0378" w:rsidRPr="00FF0378" w14:paraId="0ABA1A65"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58D07EF5" w14:textId="40B8D79D" w:rsidR="00ED1DD8" w:rsidRPr="00FF0378" w:rsidRDefault="00C128AF" w:rsidP="00D47C61">
            <w:pPr>
              <w:spacing w:after="0" w:line="240" w:lineRule="auto"/>
              <w:jc w:val="center"/>
              <w:rPr>
                <w:rFonts w:ascii="Times New Roman" w:hAnsi="Times New Roman"/>
                <w:sz w:val="24"/>
                <w:szCs w:val="24"/>
                <w:lang w:eastAsia="en-US"/>
              </w:rPr>
            </w:pPr>
            <w:r w:rsidRPr="00FF0378">
              <w:rPr>
                <w:rFonts w:ascii="Times New Roman" w:hAnsi="Times New Roman"/>
                <w:sz w:val="24"/>
                <w:szCs w:val="24"/>
                <w:lang w:eastAsia="en-US"/>
              </w:rPr>
              <w:t>1</w:t>
            </w:r>
            <w:r w:rsidR="002724C1">
              <w:rPr>
                <w:rFonts w:ascii="Times New Roman" w:hAnsi="Times New Roman"/>
                <w:sz w:val="24"/>
                <w:szCs w:val="24"/>
                <w:lang w:eastAsia="en-US"/>
              </w:rPr>
              <w:t>2</w:t>
            </w:r>
          </w:p>
        </w:tc>
        <w:tc>
          <w:tcPr>
            <w:tcW w:w="5762" w:type="dxa"/>
            <w:tcBorders>
              <w:top w:val="single" w:sz="4" w:space="0" w:color="auto"/>
              <w:left w:val="single" w:sz="4" w:space="0" w:color="auto"/>
              <w:bottom w:val="single" w:sz="4" w:space="0" w:color="auto"/>
              <w:right w:val="nil"/>
            </w:tcBorders>
          </w:tcPr>
          <w:p w14:paraId="51A35B7D" w14:textId="5C9648C8" w:rsidR="00ED1DD8" w:rsidRPr="00FF0378" w:rsidRDefault="00ED1DD8" w:rsidP="00D47C61">
            <w:pPr>
              <w:spacing w:after="0" w:line="240" w:lineRule="auto"/>
              <w:rPr>
                <w:rFonts w:ascii="Times New Roman" w:hAnsi="Times New Roman"/>
                <w:sz w:val="24"/>
                <w:szCs w:val="24"/>
              </w:rPr>
            </w:pPr>
            <w:r w:rsidRPr="00FF0378">
              <w:rPr>
                <w:rFonts w:ascii="Times New Roman" w:hAnsi="Times New Roman"/>
                <w:sz w:val="24"/>
                <w:szCs w:val="24"/>
              </w:rPr>
              <w:t>Pasirengimo statybai ir statybos darbų organizavimo dalis</w:t>
            </w:r>
          </w:p>
        </w:tc>
        <w:tc>
          <w:tcPr>
            <w:tcW w:w="2250" w:type="dxa"/>
            <w:tcBorders>
              <w:top w:val="single" w:sz="4" w:space="0" w:color="auto"/>
              <w:left w:val="single" w:sz="4" w:space="0" w:color="auto"/>
              <w:bottom w:val="single" w:sz="4" w:space="0" w:color="auto"/>
              <w:right w:val="single" w:sz="4" w:space="0" w:color="auto"/>
            </w:tcBorders>
          </w:tcPr>
          <w:p w14:paraId="02F9A620" w14:textId="6267080B" w:rsidR="00ED1DD8" w:rsidRPr="00FF0378" w:rsidRDefault="00080368" w:rsidP="00D47C61">
            <w:pPr>
              <w:spacing w:after="0" w:line="240" w:lineRule="auto"/>
              <w:rPr>
                <w:rFonts w:ascii="Times New Roman" w:hAnsi="Times New Roman"/>
                <w:sz w:val="24"/>
                <w:szCs w:val="24"/>
              </w:rPr>
            </w:pPr>
            <w:r w:rsidRPr="00080368">
              <w:rPr>
                <w:rFonts w:ascii="Times New Roman" w:hAnsi="Times New Roman"/>
                <w:sz w:val="24"/>
                <w:szCs w:val="24"/>
              </w:rPr>
              <w:t>22.02.07-TDP-</w:t>
            </w:r>
            <w:r>
              <w:rPr>
                <w:rFonts w:ascii="Times New Roman" w:hAnsi="Times New Roman"/>
                <w:sz w:val="24"/>
                <w:szCs w:val="24"/>
              </w:rPr>
              <w:t>SO</w:t>
            </w:r>
          </w:p>
        </w:tc>
        <w:tc>
          <w:tcPr>
            <w:tcW w:w="896" w:type="dxa"/>
            <w:tcBorders>
              <w:top w:val="single" w:sz="4" w:space="0" w:color="auto"/>
              <w:left w:val="single" w:sz="4" w:space="0" w:color="auto"/>
              <w:bottom w:val="single" w:sz="4" w:space="0" w:color="auto"/>
              <w:right w:val="single" w:sz="4" w:space="0" w:color="auto"/>
            </w:tcBorders>
            <w:noWrap/>
          </w:tcPr>
          <w:p w14:paraId="3E66D9B0" w14:textId="1E7E45D9" w:rsidR="00ED1DD8" w:rsidRPr="00FF0378" w:rsidRDefault="00080368"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50</w:t>
            </w:r>
          </w:p>
        </w:tc>
      </w:tr>
      <w:tr w:rsidR="00A2537E" w:rsidRPr="00FF0378" w14:paraId="1B69F615" w14:textId="77777777" w:rsidTr="00D47C61">
        <w:trPr>
          <w:trHeight w:val="285"/>
        </w:trPr>
        <w:tc>
          <w:tcPr>
            <w:tcW w:w="556" w:type="dxa"/>
            <w:tcBorders>
              <w:top w:val="single" w:sz="4" w:space="0" w:color="auto"/>
              <w:left w:val="single" w:sz="4" w:space="0" w:color="auto"/>
              <w:bottom w:val="single" w:sz="4" w:space="0" w:color="auto"/>
              <w:right w:val="single" w:sz="4" w:space="0" w:color="auto"/>
            </w:tcBorders>
            <w:noWrap/>
          </w:tcPr>
          <w:p w14:paraId="3A95FEC7" w14:textId="17907930" w:rsidR="00A2537E" w:rsidRPr="00FF0378" w:rsidRDefault="00A2537E" w:rsidP="00D47C6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5762" w:type="dxa"/>
            <w:tcBorders>
              <w:top w:val="single" w:sz="4" w:space="0" w:color="auto"/>
              <w:left w:val="single" w:sz="4" w:space="0" w:color="auto"/>
              <w:bottom w:val="single" w:sz="4" w:space="0" w:color="auto"/>
              <w:right w:val="nil"/>
            </w:tcBorders>
          </w:tcPr>
          <w:p w14:paraId="275BF7FA" w14:textId="43C2F713" w:rsidR="00A2537E" w:rsidRPr="00FF0378" w:rsidRDefault="00A2537E" w:rsidP="00D47C61">
            <w:pPr>
              <w:spacing w:after="0" w:line="240" w:lineRule="auto"/>
              <w:rPr>
                <w:rFonts w:ascii="Times New Roman" w:hAnsi="Times New Roman"/>
                <w:sz w:val="24"/>
                <w:szCs w:val="24"/>
              </w:rPr>
            </w:pPr>
            <w:r w:rsidRPr="00FF0378">
              <w:rPr>
                <w:rFonts w:ascii="Times New Roman" w:hAnsi="Times New Roman"/>
                <w:sz w:val="24"/>
                <w:szCs w:val="24"/>
              </w:rPr>
              <w:t xml:space="preserve">Statinio architektūros </w:t>
            </w:r>
            <w:r>
              <w:rPr>
                <w:rFonts w:ascii="Times New Roman" w:hAnsi="Times New Roman"/>
                <w:sz w:val="24"/>
                <w:szCs w:val="24"/>
              </w:rPr>
              <w:t xml:space="preserve">dalies A laidos brėžiniai </w:t>
            </w:r>
          </w:p>
        </w:tc>
        <w:tc>
          <w:tcPr>
            <w:tcW w:w="2250" w:type="dxa"/>
            <w:tcBorders>
              <w:top w:val="single" w:sz="4" w:space="0" w:color="auto"/>
              <w:left w:val="single" w:sz="4" w:space="0" w:color="auto"/>
              <w:bottom w:val="single" w:sz="4" w:space="0" w:color="auto"/>
              <w:right w:val="single" w:sz="4" w:space="0" w:color="auto"/>
            </w:tcBorders>
          </w:tcPr>
          <w:p w14:paraId="0E4509F0" w14:textId="63B836CA" w:rsidR="00A2537E" w:rsidRPr="00080368" w:rsidRDefault="00A2537E" w:rsidP="00D47C61">
            <w:pPr>
              <w:spacing w:after="0" w:line="240" w:lineRule="auto"/>
              <w:rPr>
                <w:rFonts w:ascii="Times New Roman" w:hAnsi="Times New Roman"/>
                <w:sz w:val="24"/>
                <w:szCs w:val="24"/>
              </w:rPr>
            </w:pPr>
            <w:r w:rsidRPr="0074356C">
              <w:rPr>
                <w:rFonts w:ascii="Times New Roman" w:hAnsi="Times New Roman"/>
                <w:sz w:val="24"/>
                <w:szCs w:val="24"/>
              </w:rPr>
              <w:t>22.02.07-TDP-</w:t>
            </w:r>
            <w:r>
              <w:rPr>
                <w:rFonts w:ascii="Times New Roman" w:hAnsi="Times New Roman"/>
                <w:sz w:val="24"/>
                <w:szCs w:val="24"/>
              </w:rPr>
              <w:t>SA</w:t>
            </w:r>
          </w:p>
        </w:tc>
        <w:tc>
          <w:tcPr>
            <w:tcW w:w="896" w:type="dxa"/>
            <w:tcBorders>
              <w:top w:val="single" w:sz="4" w:space="0" w:color="auto"/>
              <w:left w:val="single" w:sz="4" w:space="0" w:color="auto"/>
              <w:bottom w:val="single" w:sz="4" w:space="0" w:color="auto"/>
              <w:right w:val="single" w:sz="4" w:space="0" w:color="auto"/>
            </w:tcBorders>
            <w:noWrap/>
          </w:tcPr>
          <w:p w14:paraId="099B070B" w14:textId="298D5BE9" w:rsidR="00A2537E" w:rsidRDefault="00A2537E" w:rsidP="00D47C61">
            <w:pPr>
              <w:spacing w:after="0" w:line="240" w:lineRule="auto"/>
              <w:rPr>
                <w:rFonts w:ascii="Times New Roman" w:hAnsi="Times New Roman"/>
                <w:sz w:val="24"/>
                <w:szCs w:val="24"/>
                <w:lang w:eastAsia="en-US"/>
              </w:rPr>
            </w:pPr>
            <w:r>
              <w:rPr>
                <w:rFonts w:ascii="Times New Roman" w:hAnsi="Times New Roman"/>
                <w:sz w:val="24"/>
                <w:szCs w:val="24"/>
                <w:lang w:eastAsia="en-US"/>
              </w:rPr>
              <w:t>5</w:t>
            </w:r>
          </w:p>
        </w:tc>
      </w:tr>
    </w:tbl>
    <w:p w14:paraId="537A4F1D" w14:textId="77777777" w:rsidR="00D47C61" w:rsidRDefault="00D47C61" w:rsidP="00D47C61">
      <w:pPr>
        <w:spacing w:after="0" w:line="240" w:lineRule="auto"/>
        <w:ind w:firstLine="1296"/>
        <w:rPr>
          <w:rFonts w:ascii="Times New Roman" w:hAnsi="Times New Roman"/>
          <w:b/>
          <w:sz w:val="24"/>
          <w:szCs w:val="24"/>
        </w:rPr>
      </w:pPr>
      <w:bookmarkStart w:id="3" w:name="_Hlk151372835"/>
    </w:p>
    <w:p w14:paraId="0823883D" w14:textId="25F56D99" w:rsidR="003A64C7" w:rsidRDefault="00E43211" w:rsidP="004943AD">
      <w:pPr>
        <w:spacing w:after="0" w:line="240" w:lineRule="auto"/>
        <w:ind w:firstLine="1298"/>
        <w:rPr>
          <w:rFonts w:ascii="Times New Roman" w:hAnsi="Times New Roman"/>
          <w:b/>
          <w:sz w:val="24"/>
          <w:szCs w:val="24"/>
        </w:rPr>
      </w:pPr>
      <w:r>
        <w:rPr>
          <w:rFonts w:ascii="Times New Roman" w:hAnsi="Times New Roman"/>
          <w:b/>
          <w:sz w:val="24"/>
          <w:szCs w:val="24"/>
        </w:rPr>
        <w:t>5</w:t>
      </w:r>
      <w:r w:rsidR="00F406EB">
        <w:rPr>
          <w:rFonts w:ascii="Times New Roman" w:hAnsi="Times New Roman"/>
          <w:b/>
          <w:sz w:val="24"/>
          <w:szCs w:val="24"/>
        </w:rPr>
        <w:t>.</w:t>
      </w:r>
      <w:r w:rsidR="003A64C7" w:rsidRPr="00FF0378">
        <w:rPr>
          <w:rFonts w:ascii="Times New Roman" w:hAnsi="Times New Roman"/>
          <w:b/>
          <w:sz w:val="24"/>
          <w:szCs w:val="24"/>
        </w:rPr>
        <w:t xml:space="preserve"> </w:t>
      </w:r>
      <w:bookmarkStart w:id="4" w:name="_Hlk151372723"/>
      <w:r w:rsidR="003A64C7" w:rsidRPr="00FF0378">
        <w:rPr>
          <w:rFonts w:ascii="Times New Roman" w:hAnsi="Times New Roman"/>
          <w:b/>
          <w:sz w:val="24"/>
          <w:szCs w:val="24"/>
        </w:rPr>
        <w:t>Veiklų sąrašas:</w:t>
      </w:r>
    </w:p>
    <w:tbl>
      <w:tblPr>
        <w:tblpPr w:leftFromText="180" w:rightFromText="180" w:vertAnchor="text" w:horzAnchor="margin" w:tblpX="-294" w:tblpY="1010"/>
        <w:tblW w:w="55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1"/>
        <w:gridCol w:w="1991"/>
        <w:gridCol w:w="556"/>
        <w:gridCol w:w="556"/>
        <w:gridCol w:w="556"/>
        <w:gridCol w:w="554"/>
        <w:gridCol w:w="556"/>
        <w:gridCol w:w="554"/>
        <w:gridCol w:w="556"/>
        <w:gridCol w:w="560"/>
        <w:gridCol w:w="22"/>
        <w:gridCol w:w="534"/>
        <w:gridCol w:w="552"/>
        <w:gridCol w:w="556"/>
        <w:gridCol w:w="562"/>
        <w:gridCol w:w="832"/>
        <w:gridCol w:w="12"/>
      </w:tblGrid>
      <w:tr w:rsidR="00D47C61" w:rsidRPr="006602BD" w14:paraId="46A3E29E" w14:textId="77777777" w:rsidTr="00EE2731">
        <w:trPr>
          <w:gridAfter w:val="1"/>
          <w:wAfter w:w="10" w:type="pct"/>
          <w:trHeight w:val="1262"/>
        </w:trPr>
        <w:tc>
          <w:tcPr>
            <w:tcW w:w="279" w:type="pct"/>
            <w:vMerge w:val="restart"/>
          </w:tcPr>
          <w:p w14:paraId="777EC87F" w14:textId="47224DB5" w:rsidR="006602BD" w:rsidRPr="00EE2731" w:rsidRDefault="006602BD" w:rsidP="00EE2731">
            <w:pPr>
              <w:spacing w:after="0" w:line="240" w:lineRule="auto"/>
              <w:ind w:firstLine="1296"/>
              <w:rPr>
                <w:rFonts w:ascii="Times New Roman" w:hAnsi="Times New Roman"/>
                <w:b/>
              </w:rPr>
            </w:pPr>
            <w:r w:rsidRPr="00EE2731">
              <w:rPr>
                <w:rFonts w:ascii="Times New Roman" w:hAnsi="Times New Roman"/>
                <w:b/>
              </w:rPr>
              <w:t xml:space="preserve">EEil. </w:t>
            </w:r>
          </w:p>
          <w:p w14:paraId="55DEAC11" w14:textId="52A63566" w:rsidR="006602BD" w:rsidRPr="00EE2731" w:rsidRDefault="006602BD" w:rsidP="00EE2731">
            <w:pPr>
              <w:spacing w:after="0" w:line="240" w:lineRule="auto"/>
              <w:ind w:firstLine="1296"/>
              <w:rPr>
                <w:rFonts w:ascii="Times New Roman" w:hAnsi="Times New Roman"/>
                <w:b/>
              </w:rPr>
            </w:pPr>
            <w:r w:rsidRPr="00EE2731">
              <w:rPr>
                <w:rFonts w:ascii="Times New Roman" w:hAnsi="Times New Roman"/>
                <w:b/>
              </w:rPr>
              <w:t>NNr.</w:t>
            </w:r>
          </w:p>
        </w:tc>
        <w:tc>
          <w:tcPr>
            <w:tcW w:w="989" w:type="pct"/>
            <w:vMerge w:val="restart"/>
          </w:tcPr>
          <w:p w14:paraId="5A7BF2CC" w14:textId="77777777" w:rsidR="006602BD" w:rsidRPr="00EE2731" w:rsidRDefault="006602BD" w:rsidP="00EE2731">
            <w:pPr>
              <w:spacing w:after="0" w:line="240" w:lineRule="auto"/>
              <w:rPr>
                <w:rFonts w:ascii="Times New Roman" w:hAnsi="Times New Roman"/>
                <w:b/>
              </w:rPr>
            </w:pPr>
            <w:r w:rsidRPr="00EE2731">
              <w:rPr>
                <w:rFonts w:ascii="Times New Roman" w:hAnsi="Times New Roman"/>
                <w:b/>
              </w:rPr>
              <w:t>Darbų grupių (etapų) pavadinimai</w:t>
            </w:r>
          </w:p>
          <w:p w14:paraId="601E6828" w14:textId="77777777" w:rsidR="006602BD" w:rsidRPr="00EE2731" w:rsidRDefault="006602BD" w:rsidP="00EE2731">
            <w:pPr>
              <w:spacing w:after="0" w:line="240" w:lineRule="auto"/>
              <w:ind w:firstLine="1296"/>
              <w:rPr>
                <w:rFonts w:ascii="Times New Roman" w:hAnsi="Times New Roman"/>
                <w:b/>
              </w:rPr>
            </w:pPr>
          </w:p>
        </w:tc>
        <w:tc>
          <w:tcPr>
            <w:tcW w:w="3309" w:type="pct"/>
            <w:gridSpan w:val="13"/>
          </w:tcPr>
          <w:p w14:paraId="098E9D87" w14:textId="77777777" w:rsidR="006602BD" w:rsidRPr="00EE2731" w:rsidRDefault="006602BD" w:rsidP="00EE2731">
            <w:pPr>
              <w:spacing w:after="0" w:line="240" w:lineRule="auto"/>
              <w:rPr>
                <w:rFonts w:ascii="Times New Roman" w:hAnsi="Times New Roman"/>
                <w:b/>
                <w:i/>
              </w:rPr>
            </w:pPr>
            <w:r w:rsidRPr="00EE2731">
              <w:rPr>
                <w:rFonts w:ascii="Times New Roman" w:hAnsi="Times New Roman"/>
                <w:b/>
                <w:i/>
              </w:rPr>
              <w:t>Darbų grupės (etapo) kainos mėnesinis išskaidymas procentais pagal Rangovo planuojamą Darbų grupės (etapo) įvykdymą</w:t>
            </w:r>
          </w:p>
        </w:tc>
        <w:tc>
          <w:tcPr>
            <w:tcW w:w="413" w:type="pct"/>
            <w:vAlign w:val="center"/>
          </w:tcPr>
          <w:p w14:paraId="3F3DF319" w14:textId="46E4C757" w:rsidR="006602BD" w:rsidRPr="00EE2731" w:rsidRDefault="006602BD" w:rsidP="00EE2731">
            <w:pPr>
              <w:spacing w:after="0" w:line="240" w:lineRule="auto"/>
              <w:ind w:firstLine="1296"/>
              <w:rPr>
                <w:rFonts w:ascii="Times New Roman" w:hAnsi="Times New Roman"/>
                <w:b/>
                <w:i/>
              </w:rPr>
            </w:pPr>
            <w:r w:rsidRPr="00EE2731">
              <w:rPr>
                <w:rFonts w:ascii="Times New Roman" w:hAnsi="Times New Roman"/>
                <w:b/>
                <w:i/>
              </w:rPr>
              <w:t>Kkaina (Eur) be PVM</w:t>
            </w:r>
          </w:p>
        </w:tc>
      </w:tr>
      <w:tr w:rsidR="00EE2731" w:rsidRPr="006602BD" w14:paraId="7E1C73C6" w14:textId="77777777" w:rsidTr="00EE2731">
        <w:trPr>
          <w:gridAfter w:val="1"/>
          <w:wAfter w:w="10" w:type="pct"/>
          <w:cantSplit/>
          <w:trHeight w:val="1413"/>
        </w:trPr>
        <w:tc>
          <w:tcPr>
            <w:tcW w:w="279" w:type="pct"/>
            <w:vMerge/>
          </w:tcPr>
          <w:p w14:paraId="1839ADC1" w14:textId="77777777" w:rsidR="006602BD" w:rsidRPr="006602BD" w:rsidRDefault="006602BD" w:rsidP="00EE2731">
            <w:pPr>
              <w:spacing w:line="240" w:lineRule="auto"/>
              <w:ind w:firstLine="1296"/>
              <w:rPr>
                <w:rFonts w:ascii="Times New Roman" w:hAnsi="Times New Roman"/>
                <w:b/>
                <w:sz w:val="24"/>
                <w:szCs w:val="24"/>
              </w:rPr>
            </w:pPr>
          </w:p>
        </w:tc>
        <w:tc>
          <w:tcPr>
            <w:tcW w:w="989" w:type="pct"/>
            <w:vMerge/>
          </w:tcPr>
          <w:p w14:paraId="77CB7D3B" w14:textId="77777777" w:rsidR="006602BD" w:rsidRPr="006602BD" w:rsidRDefault="006602BD" w:rsidP="00EE2731">
            <w:pPr>
              <w:spacing w:line="240" w:lineRule="auto"/>
              <w:ind w:firstLine="1296"/>
              <w:rPr>
                <w:rFonts w:ascii="Times New Roman" w:hAnsi="Times New Roman"/>
                <w:b/>
                <w:sz w:val="24"/>
                <w:szCs w:val="24"/>
              </w:rPr>
            </w:pPr>
          </w:p>
        </w:tc>
        <w:tc>
          <w:tcPr>
            <w:tcW w:w="276" w:type="pct"/>
            <w:textDirection w:val="btLr"/>
            <w:vAlign w:val="center"/>
          </w:tcPr>
          <w:p w14:paraId="54904282" w14:textId="72EBFE26" w:rsidR="006602BD" w:rsidRPr="00EE2731" w:rsidRDefault="00EE2731" w:rsidP="00EE2731">
            <w:pPr>
              <w:ind w:left="113"/>
              <w:rPr>
                <w:rFonts w:ascii="Times New Roman" w:hAnsi="Times New Roman"/>
                <w:b/>
                <w:sz w:val="21"/>
                <w:szCs w:val="21"/>
              </w:rPr>
            </w:pPr>
            <w:r w:rsidRPr="00EE2731">
              <w:rPr>
                <w:rFonts w:ascii="Times New Roman" w:hAnsi="Times New Roman"/>
                <w:b/>
                <w:sz w:val="21"/>
                <w:szCs w:val="21"/>
              </w:rPr>
              <w:t>I</w:t>
            </w:r>
            <w:r w:rsidR="006602BD" w:rsidRPr="00EE2731">
              <w:rPr>
                <w:rFonts w:ascii="Times New Roman" w:hAnsi="Times New Roman"/>
                <w:b/>
                <w:sz w:val="21"/>
                <w:szCs w:val="21"/>
              </w:rPr>
              <w:t xml:space="preserve"> mėnuo</w:t>
            </w:r>
          </w:p>
        </w:tc>
        <w:tc>
          <w:tcPr>
            <w:tcW w:w="276" w:type="pct"/>
            <w:textDirection w:val="btLr"/>
            <w:vAlign w:val="center"/>
          </w:tcPr>
          <w:p w14:paraId="3D545BA7"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II mėnuo</w:t>
            </w:r>
          </w:p>
        </w:tc>
        <w:tc>
          <w:tcPr>
            <w:tcW w:w="276" w:type="pct"/>
            <w:textDirection w:val="btLr"/>
          </w:tcPr>
          <w:p w14:paraId="684CFB1E"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III mėnuo</w:t>
            </w:r>
          </w:p>
        </w:tc>
        <w:tc>
          <w:tcPr>
            <w:tcW w:w="275" w:type="pct"/>
            <w:textDirection w:val="btLr"/>
          </w:tcPr>
          <w:p w14:paraId="6C4AABDA"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IV mėnuo</w:t>
            </w:r>
          </w:p>
        </w:tc>
        <w:tc>
          <w:tcPr>
            <w:tcW w:w="276" w:type="pct"/>
            <w:textDirection w:val="btLr"/>
          </w:tcPr>
          <w:p w14:paraId="07AFB100"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V mėnuo</w:t>
            </w:r>
          </w:p>
        </w:tc>
        <w:tc>
          <w:tcPr>
            <w:tcW w:w="275" w:type="pct"/>
            <w:textDirection w:val="btLr"/>
          </w:tcPr>
          <w:p w14:paraId="7A260891"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VI mėnuo</w:t>
            </w:r>
          </w:p>
        </w:tc>
        <w:tc>
          <w:tcPr>
            <w:tcW w:w="276" w:type="pct"/>
            <w:textDirection w:val="btLr"/>
          </w:tcPr>
          <w:p w14:paraId="20238C07"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VII mėnuo</w:t>
            </w:r>
          </w:p>
        </w:tc>
        <w:tc>
          <w:tcPr>
            <w:tcW w:w="278" w:type="pct"/>
            <w:textDirection w:val="btLr"/>
          </w:tcPr>
          <w:p w14:paraId="0EBFAB02"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VIII mėnuo</w:t>
            </w:r>
          </w:p>
        </w:tc>
        <w:tc>
          <w:tcPr>
            <w:tcW w:w="276" w:type="pct"/>
            <w:gridSpan w:val="2"/>
            <w:textDirection w:val="btLr"/>
          </w:tcPr>
          <w:p w14:paraId="6A10239F"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IX mėnuo</w:t>
            </w:r>
          </w:p>
        </w:tc>
        <w:tc>
          <w:tcPr>
            <w:tcW w:w="274" w:type="pct"/>
            <w:textDirection w:val="btLr"/>
          </w:tcPr>
          <w:p w14:paraId="083377F0"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X mėnuo</w:t>
            </w:r>
          </w:p>
        </w:tc>
        <w:tc>
          <w:tcPr>
            <w:tcW w:w="276" w:type="pct"/>
            <w:textDirection w:val="btLr"/>
          </w:tcPr>
          <w:p w14:paraId="398CD840"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XI mėnuo</w:t>
            </w:r>
          </w:p>
        </w:tc>
        <w:tc>
          <w:tcPr>
            <w:tcW w:w="279" w:type="pct"/>
            <w:textDirection w:val="btLr"/>
          </w:tcPr>
          <w:p w14:paraId="6B50F394" w14:textId="77777777" w:rsidR="006602BD" w:rsidRPr="00EE2731" w:rsidRDefault="006602BD" w:rsidP="00EE2731">
            <w:pPr>
              <w:ind w:left="113"/>
              <w:rPr>
                <w:rFonts w:ascii="Times New Roman" w:hAnsi="Times New Roman"/>
                <w:b/>
                <w:sz w:val="21"/>
                <w:szCs w:val="21"/>
              </w:rPr>
            </w:pPr>
            <w:r w:rsidRPr="00EE2731">
              <w:rPr>
                <w:rFonts w:ascii="Times New Roman" w:hAnsi="Times New Roman"/>
                <w:b/>
                <w:sz w:val="21"/>
                <w:szCs w:val="21"/>
              </w:rPr>
              <w:t>XII mėnuo</w:t>
            </w:r>
          </w:p>
        </w:tc>
        <w:tc>
          <w:tcPr>
            <w:tcW w:w="413" w:type="pct"/>
          </w:tcPr>
          <w:p w14:paraId="1B9D56ED" w14:textId="77777777" w:rsidR="006602BD" w:rsidRPr="006602BD" w:rsidRDefault="006602BD" w:rsidP="00EE2731">
            <w:pPr>
              <w:spacing w:line="240" w:lineRule="auto"/>
              <w:ind w:firstLine="1296"/>
              <w:rPr>
                <w:rFonts w:ascii="Times New Roman" w:hAnsi="Times New Roman"/>
                <w:b/>
                <w:sz w:val="24"/>
                <w:szCs w:val="24"/>
              </w:rPr>
            </w:pPr>
          </w:p>
        </w:tc>
      </w:tr>
      <w:tr w:rsidR="00EE2731" w:rsidRPr="006602BD" w14:paraId="184AF1F8" w14:textId="77777777" w:rsidTr="00EE2731">
        <w:trPr>
          <w:gridAfter w:val="1"/>
          <w:wAfter w:w="10" w:type="pct"/>
          <w:trHeight w:val="508"/>
        </w:trPr>
        <w:tc>
          <w:tcPr>
            <w:tcW w:w="279" w:type="pct"/>
          </w:tcPr>
          <w:p w14:paraId="24925D2E" w14:textId="15FF33CF" w:rsidR="006602BD" w:rsidRPr="00EE2731" w:rsidRDefault="00EE2731" w:rsidP="00EE2731">
            <w:pPr>
              <w:spacing w:after="0" w:line="240" w:lineRule="auto"/>
              <w:ind w:firstLine="1296"/>
              <w:rPr>
                <w:rFonts w:ascii="Times New Roman" w:hAnsi="Times New Roman"/>
                <w:bCs/>
              </w:rPr>
            </w:pPr>
            <w:r w:rsidRPr="00EE2731">
              <w:rPr>
                <w:rFonts w:ascii="Times New Roman" w:hAnsi="Times New Roman"/>
                <w:bCs/>
              </w:rPr>
              <w:t>1</w:t>
            </w:r>
            <w:r w:rsidR="006602BD" w:rsidRPr="00EE2731">
              <w:rPr>
                <w:rFonts w:ascii="Times New Roman" w:hAnsi="Times New Roman"/>
                <w:bCs/>
              </w:rPr>
              <w:t>1</w:t>
            </w:r>
            <w:r w:rsidRPr="00EE2731">
              <w:rPr>
                <w:rFonts w:ascii="Times New Roman" w:hAnsi="Times New Roman"/>
                <w:bCs/>
              </w:rPr>
              <w:t>.</w:t>
            </w:r>
          </w:p>
        </w:tc>
        <w:tc>
          <w:tcPr>
            <w:tcW w:w="989" w:type="pct"/>
          </w:tcPr>
          <w:p w14:paraId="1E0D7711" w14:textId="3801DCFD" w:rsidR="006602BD" w:rsidRPr="00EE2731" w:rsidRDefault="006602BD" w:rsidP="00EE2731">
            <w:pPr>
              <w:spacing w:after="0" w:line="240" w:lineRule="auto"/>
              <w:rPr>
                <w:rFonts w:ascii="Times New Roman" w:hAnsi="Times New Roman"/>
                <w:b/>
                <w:sz w:val="20"/>
                <w:szCs w:val="20"/>
              </w:rPr>
            </w:pPr>
            <w:r w:rsidRPr="00EE2731">
              <w:rPr>
                <w:rFonts w:ascii="Times New Roman" w:hAnsi="Times New Roman"/>
                <w:sz w:val="20"/>
                <w:szCs w:val="20"/>
              </w:rPr>
              <w:t>Demontavimo darbai</w:t>
            </w:r>
          </w:p>
        </w:tc>
        <w:tc>
          <w:tcPr>
            <w:tcW w:w="276" w:type="pct"/>
          </w:tcPr>
          <w:p w14:paraId="059D9A5A"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0A3713A3"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7DF91CBE"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58D09EA2"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56627F32"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1BB692E8"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462E9DC8" w14:textId="77777777" w:rsidR="006602BD" w:rsidRPr="00EE2731" w:rsidRDefault="006602BD" w:rsidP="00EE2731">
            <w:pPr>
              <w:spacing w:after="0" w:line="240" w:lineRule="auto"/>
              <w:ind w:firstLine="1296"/>
              <w:rPr>
                <w:rFonts w:ascii="Times New Roman" w:hAnsi="Times New Roman"/>
                <w:b/>
                <w:sz w:val="20"/>
                <w:szCs w:val="20"/>
              </w:rPr>
            </w:pPr>
          </w:p>
        </w:tc>
        <w:tc>
          <w:tcPr>
            <w:tcW w:w="278" w:type="pct"/>
          </w:tcPr>
          <w:p w14:paraId="0567D0C9"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gridSpan w:val="2"/>
          </w:tcPr>
          <w:p w14:paraId="7AC15B4D" w14:textId="77777777" w:rsidR="006602BD" w:rsidRPr="00EE2731" w:rsidRDefault="006602BD" w:rsidP="00EE2731">
            <w:pPr>
              <w:spacing w:after="0" w:line="240" w:lineRule="auto"/>
              <w:ind w:firstLine="1296"/>
              <w:rPr>
                <w:rFonts w:ascii="Times New Roman" w:hAnsi="Times New Roman"/>
                <w:b/>
                <w:sz w:val="20"/>
                <w:szCs w:val="20"/>
              </w:rPr>
            </w:pPr>
          </w:p>
        </w:tc>
        <w:tc>
          <w:tcPr>
            <w:tcW w:w="274" w:type="pct"/>
          </w:tcPr>
          <w:p w14:paraId="66D88039"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1ABBF03D" w14:textId="77777777" w:rsidR="006602BD" w:rsidRPr="00EE2731" w:rsidRDefault="006602BD" w:rsidP="00EE2731">
            <w:pPr>
              <w:spacing w:after="0" w:line="240" w:lineRule="auto"/>
              <w:ind w:firstLine="1296"/>
              <w:rPr>
                <w:rFonts w:ascii="Times New Roman" w:hAnsi="Times New Roman"/>
                <w:b/>
                <w:sz w:val="20"/>
                <w:szCs w:val="20"/>
              </w:rPr>
            </w:pPr>
          </w:p>
        </w:tc>
        <w:tc>
          <w:tcPr>
            <w:tcW w:w="279" w:type="pct"/>
          </w:tcPr>
          <w:p w14:paraId="36FC0C5B" w14:textId="77777777" w:rsidR="006602BD" w:rsidRPr="00EE2731" w:rsidRDefault="006602BD" w:rsidP="00EE2731">
            <w:pPr>
              <w:spacing w:after="0" w:line="240" w:lineRule="auto"/>
              <w:ind w:firstLine="1296"/>
              <w:rPr>
                <w:rFonts w:ascii="Times New Roman" w:hAnsi="Times New Roman"/>
                <w:b/>
                <w:sz w:val="20"/>
                <w:szCs w:val="20"/>
              </w:rPr>
            </w:pPr>
          </w:p>
        </w:tc>
        <w:tc>
          <w:tcPr>
            <w:tcW w:w="413" w:type="pct"/>
          </w:tcPr>
          <w:p w14:paraId="7E72E1BC" w14:textId="77777777" w:rsidR="006602BD" w:rsidRPr="00EE2731" w:rsidRDefault="006602BD" w:rsidP="00EE2731">
            <w:pPr>
              <w:spacing w:after="0" w:line="240" w:lineRule="auto"/>
              <w:ind w:firstLine="1296"/>
              <w:rPr>
                <w:rFonts w:ascii="Times New Roman" w:hAnsi="Times New Roman"/>
                <w:b/>
                <w:sz w:val="20"/>
                <w:szCs w:val="20"/>
              </w:rPr>
            </w:pPr>
          </w:p>
        </w:tc>
      </w:tr>
      <w:tr w:rsidR="00EE2731" w:rsidRPr="006602BD" w14:paraId="491B17A1" w14:textId="77777777" w:rsidTr="00EE2731">
        <w:trPr>
          <w:gridAfter w:val="1"/>
          <w:wAfter w:w="10" w:type="pct"/>
          <w:trHeight w:val="254"/>
        </w:trPr>
        <w:tc>
          <w:tcPr>
            <w:tcW w:w="279" w:type="pct"/>
          </w:tcPr>
          <w:p w14:paraId="0E317690" w14:textId="45EF409C" w:rsidR="006602BD" w:rsidRPr="00EE2731" w:rsidRDefault="00EE2731" w:rsidP="00EE2731">
            <w:pPr>
              <w:spacing w:after="0" w:line="240" w:lineRule="auto"/>
              <w:ind w:firstLine="1296"/>
              <w:rPr>
                <w:rFonts w:ascii="Times New Roman" w:hAnsi="Times New Roman"/>
                <w:bCs/>
              </w:rPr>
            </w:pPr>
            <w:r w:rsidRPr="00EE2731">
              <w:rPr>
                <w:rFonts w:ascii="Times New Roman" w:hAnsi="Times New Roman"/>
                <w:bCs/>
              </w:rPr>
              <w:t>2</w:t>
            </w:r>
            <w:r w:rsidR="006602BD" w:rsidRPr="00EE2731">
              <w:rPr>
                <w:rFonts w:ascii="Times New Roman" w:hAnsi="Times New Roman"/>
                <w:bCs/>
              </w:rPr>
              <w:t>2</w:t>
            </w:r>
            <w:r w:rsidRPr="00EE2731">
              <w:rPr>
                <w:rFonts w:ascii="Times New Roman" w:hAnsi="Times New Roman"/>
                <w:bCs/>
              </w:rPr>
              <w:t>.</w:t>
            </w:r>
          </w:p>
        </w:tc>
        <w:tc>
          <w:tcPr>
            <w:tcW w:w="989" w:type="pct"/>
          </w:tcPr>
          <w:p w14:paraId="1A9E2005" w14:textId="01F28FFD" w:rsidR="006602BD" w:rsidRPr="00EE2731" w:rsidRDefault="006602BD" w:rsidP="00EE2731">
            <w:pPr>
              <w:spacing w:after="0" w:line="240" w:lineRule="auto"/>
              <w:rPr>
                <w:rFonts w:ascii="Times New Roman" w:hAnsi="Times New Roman"/>
                <w:b/>
                <w:sz w:val="20"/>
                <w:szCs w:val="20"/>
              </w:rPr>
            </w:pPr>
            <w:r w:rsidRPr="00EE2731">
              <w:rPr>
                <w:rFonts w:ascii="Times New Roman" w:hAnsi="Times New Roman"/>
                <w:sz w:val="20"/>
                <w:szCs w:val="20"/>
              </w:rPr>
              <w:t>Elektros instaliacijos įrengimo darbai</w:t>
            </w:r>
          </w:p>
        </w:tc>
        <w:tc>
          <w:tcPr>
            <w:tcW w:w="276" w:type="pct"/>
          </w:tcPr>
          <w:p w14:paraId="3F3F3203"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766E80E4"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0853A8F0"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0C84A747"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58120916"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46F376F8"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0527EA1B" w14:textId="77777777" w:rsidR="006602BD" w:rsidRPr="00EE2731" w:rsidRDefault="006602BD" w:rsidP="00EE2731">
            <w:pPr>
              <w:spacing w:after="0" w:line="240" w:lineRule="auto"/>
              <w:ind w:firstLine="1296"/>
              <w:rPr>
                <w:rFonts w:ascii="Times New Roman" w:hAnsi="Times New Roman"/>
                <w:b/>
                <w:sz w:val="20"/>
                <w:szCs w:val="20"/>
              </w:rPr>
            </w:pPr>
          </w:p>
        </w:tc>
        <w:tc>
          <w:tcPr>
            <w:tcW w:w="278" w:type="pct"/>
          </w:tcPr>
          <w:p w14:paraId="674CB166"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gridSpan w:val="2"/>
          </w:tcPr>
          <w:p w14:paraId="043E7A9D" w14:textId="77777777" w:rsidR="006602BD" w:rsidRPr="00EE2731" w:rsidRDefault="006602BD" w:rsidP="00EE2731">
            <w:pPr>
              <w:spacing w:after="0" w:line="240" w:lineRule="auto"/>
              <w:ind w:firstLine="1296"/>
              <w:rPr>
                <w:rFonts w:ascii="Times New Roman" w:hAnsi="Times New Roman"/>
                <w:b/>
                <w:sz w:val="20"/>
                <w:szCs w:val="20"/>
              </w:rPr>
            </w:pPr>
          </w:p>
        </w:tc>
        <w:tc>
          <w:tcPr>
            <w:tcW w:w="274" w:type="pct"/>
          </w:tcPr>
          <w:p w14:paraId="6BF2835E"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51A69F0A" w14:textId="77777777" w:rsidR="006602BD" w:rsidRPr="00EE2731" w:rsidRDefault="006602BD" w:rsidP="00EE2731">
            <w:pPr>
              <w:spacing w:after="0" w:line="240" w:lineRule="auto"/>
              <w:ind w:firstLine="1296"/>
              <w:rPr>
                <w:rFonts w:ascii="Times New Roman" w:hAnsi="Times New Roman"/>
                <w:b/>
                <w:sz w:val="20"/>
                <w:szCs w:val="20"/>
              </w:rPr>
            </w:pPr>
          </w:p>
        </w:tc>
        <w:tc>
          <w:tcPr>
            <w:tcW w:w="279" w:type="pct"/>
          </w:tcPr>
          <w:p w14:paraId="00302013" w14:textId="77777777" w:rsidR="006602BD" w:rsidRPr="00EE2731" w:rsidRDefault="006602BD" w:rsidP="00EE2731">
            <w:pPr>
              <w:spacing w:after="0" w:line="240" w:lineRule="auto"/>
              <w:ind w:firstLine="1296"/>
              <w:rPr>
                <w:rFonts w:ascii="Times New Roman" w:hAnsi="Times New Roman"/>
                <w:b/>
                <w:sz w:val="20"/>
                <w:szCs w:val="20"/>
              </w:rPr>
            </w:pPr>
          </w:p>
        </w:tc>
        <w:tc>
          <w:tcPr>
            <w:tcW w:w="413" w:type="pct"/>
          </w:tcPr>
          <w:p w14:paraId="514B196C" w14:textId="77777777" w:rsidR="006602BD" w:rsidRPr="00EE2731" w:rsidRDefault="006602BD" w:rsidP="00EE2731">
            <w:pPr>
              <w:spacing w:after="0" w:line="240" w:lineRule="auto"/>
              <w:ind w:firstLine="1296"/>
              <w:rPr>
                <w:rFonts w:ascii="Times New Roman" w:hAnsi="Times New Roman"/>
                <w:b/>
                <w:sz w:val="20"/>
                <w:szCs w:val="20"/>
              </w:rPr>
            </w:pPr>
          </w:p>
        </w:tc>
      </w:tr>
      <w:tr w:rsidR="00EE2731" w:rsidRPr="006602BD" w14:paraId="68A7DACB" w14:textId="77777777" w:rsidTr="00EE2731">
        <w:trPr>
          <w:gridAfter w:val="1"/>
          <w:wAfter w:w="10" w:type="pct"/>
          <w:trHeight w:val="531"/>
        </w:trPr>
        <w:tc>
          <w:tcPr>
            <w:tcW w:w="279" w:type="pct"/>
          </w:tcPr>
          <w:p w14:paraId="2F666A15" w14:textId="1A4AE1CF" w:rsidR="006602BD" w:rsidRPr="00EE2731" w:rsidRDefault="006602BD" w:rsidP="00EE2731">
            <w:pPr>
              <w:spacing w:after="0" w:line="240" w:lineRule="auto"/>
              <w:rPr>
                <w:rFonts w:ascii="Times New Roman" w:hAnsi="Times New Roman"/>
                <w:bCs/>
              </w:rPr>
            </w:pPr>
            <w:r w:rsidRPr="00EE2731">
              <w:rPr>
                <w:rFonts w:ascii="Times New Roman" w:hAnsi="Times New Roman"/>
                <w:bCs/>
              </w:rPr>
              <w:t>3</w:t>
            </w:r>
            <w:r w:rsidR="00EE2731" w:rsidRPr="00EE2731">
              <w:rPr>
                <w:rFonts w:ascii="Times New Roman" w:hAnsi="Times New Roman"/>
                <w:bCs/>
              </w:rPr>
              <w:t>.</w:t>
            </w:r>
          </w:p>
        </w:tc>
        <w:tc>
          <w:tcPr>
            <w:tcW w:w="989" w:type="pct"/>
          </w:tcPr>
          <w:p w14:paraId="0700855E" w14:textId="499031A2" w:rsidR="006602BD" w:rsidRPr="00EE2731" w:rsidRDefault="006602BD" w:rsidP="00EE2731">
            <w:pPr>
              <w:spacing w:after="0" w:line="240" w:lineRule="auto"/>
              <w:rPr>
                <w:rFonts w:ascii="Times New Roman" w:hAnsi="Times New Roman"/>
                <w:b/>
                <w:sz w:val="20"/>
                <w:szCs w:val="20"/>
              </w:rPr>
            </w:pPr>
            <w:r w:rsidRPr="00EE2731">
              <w:rPr>
                <w:rFonts w:ascii="Times New Roman" w:hAnsi="Times New Roman"/>
                <w:sz w:val="20"/>
                <w:szCs w:val="20"/>
              </w:rPr>
              <w:t>Sienų, lubų ir grindų remonto darbai, durų ir pertvarų  įrengimas</w:t>
            </w:r>
          </w:p>
        </w:tc>
        <w:tc>
          <w:tcPr>
            <w:tcW w:w="276" w:type="pct"/>
          </w:tcPr>
          <w:p w14:paraId="3A09238B"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0BA54E69"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5FBDCD7C"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0F8108DC"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643D883B"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27A034FF"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481DF440" w14:textId="77777777" w:rsidR="006602BD" w:rsidRPr="00EE2731" w:rsidRDefault="006602BD" w:rsidP="00EE2731">
            <w:pPr>
              <w:spacing w:after="0" w:line="240" w:lineRule="auto"/>
              <w:ind w:firstLine="1296"/>
              <w:rPr>
                <w:rFonts w:ascii="Times New Roman" w:hAnsi="Times New Roman"/>
                <w:b/>
                <w:sz w:val="20"/>
                <w:szCs w:val="20"/>
              </w:rPr>
            </w:pPr>
          </w:p>
        </w:tc>
        <w:tc>
          <w:tcPr>
            <w:tcW w:w="278" w:type="pct"/>
          </w:tcPr>
          <w:p w14:paraId="40301E61"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gridSpan w:val="2"/>
          </w:tcPr>
          <w:p w14:paraId="110A54FE" w14:textId="77777777" w:rsidR="006602BD" w:rsidRPr="00EE2731" w:rsidRDefault="006602BD" w:rsidP="00EE2731">
            <w:pPr>
              <w:spacing w:after="0" w:line="240" w:lineRule="auto"/>
              <w:ind w:firstLine="1296"/>
              <w:rPr>
                <w:rFonts w:ascii="Times New Roman" w:hAnsi="Times New Roman"/>
                <w:b/>
                <w:sz w:val="20"/>
                <w:szCs w:val="20"/>
              </w:rPr>
            </w:pPr>
          </w:p>
        </w:tc>
        <w:tc>
          <w:tcPr>
            <w:tcW w:w="274" w:type="pct"/>
          </w:tcPr>
          <w:p w14:paraId="546B6160"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36837631" w14:textId="77777777" w:rsidR="006602BD" w:rsidRPr="00EE2731" w:rsidRDefault="006602BD" w:rsidP="00EE2731">
            <w:pPr>
              <w:spacing w:after="0" w:line="240" w:lineRule="auto"/>
              <w:ind w:firstLine="1296"/>
              <w:rPr>
                <w:rFonts w:ascii="Times New Roman" w:hAnsi="Times New Roman"/>
                <w:b/>
                <w:sz w:val="20"/>
                <w:szCs w:val="20"/>
              </w:rPr>
            </w:pPr>
          </w:p>
        </w:tc>
        <w:tc>
          <w:tcPr>
            <w:tcW w:w="279" w:type="pct"/>
          </w:tcPr>
          <w:p w14:paraId="6C5A193A" w14:textId="77777777" w:rsidR="006602BD" w:rsidRPr="00EE2731" w:rsidRDefault="006602BD" w:rsidP="00EE2731">
            <w:pPr>
              <w:spacing w:after="0" w:line="240" w:lineRule="auto"/>
              <w:ind w:firstLine="1296"/>
              <w:rPr>
                <w:rFonts w:ascii="Times New Roman" w:hAnsi="Times New Roman"/>
                <w:b/>
                <w:sz w:val="20"/>
                <w:szCs w:val="20"/>
              </w:rPr>
            </w:pPr>
          </w:p>
        </w:tc>
        <w:tc>
          <w:tcPr>
            <w:tcW w:w="413" w:type="pct"/>
          </w:tcPr>
          <w:p w14:paraId="5786C7B2" w14:textId="77777777" w:rsidR="006602BD" w:rsidRPr="00EE2731" w:rsidRDefault="006602BD" w:rsidP="00EE2731">
            <w:pPr>
              <w:spacing w:after="0" w:line="240" w:lineRule="auto"/>
              <w:ind w:firstLine="1296"/>
              <w:rPr>
                <w:rFonts w:ascii="Times New Roman" w:hAnsi="Times New Roman"/>
                <w:b/>
                <w:sz w:val="20"/>
                <w:szCs w:val="20"/>
              </w:rPr>
            </w:pPr>
          </w:p>
        </w:tc>
      </w:tr>
      <w:tr w:rsidR="00EE2731" w:rsidRPr="006602BD" w14:paraId="3013527E" w14:textId="77777777" w:rsidTr="00EE2731">
        <w:trPr>
          <w:gridAfter w:val="1"/>
          <w:wAfter w:w="10" w:type="pct"/>
          <w:trHeight w:val="531"/>
        </w:trPr>
        <w:tc>
          <w:tcPr>
            <w:tcW w:w="279" w:type="pct"/>
          </w:tcPr>
          <w:p w14:paraId="0A818381" w14:textId="24CD9071" w:rsidR="006602BD" w:rsidRPr="00EE2731" w:rsidRDefault="00EE2731" w:rsidP="00EE2731">
            <w:pPr>
              <w:spacing w:after="0" w:line="240" w:lineRule="auto"/>
              <w:ind w:firstLine="1296"/>
              <w:rPr>
                <w:rFonts w:ascii="Times New Roman" w:hAnsi="Times New Roman"/>
                <w:bCs/>
              </w:rPr>
            </w:pPr>
            <w:r w:rsidRPr="00EE2731">
              <w:rPr>
                <w:rFonts w:ascii="Times New Roman" w:hAnsi="Times New Roman"/>
                <w:bCs/>
              </w:rPr>
              <w:t>4</w:t>
            </w:r>
            <w:r w:rsidR="006602BD" w:rsidRPr="00EE2731">
              <w:rPr>
                <w:rFonts w:ascii="Times New Roman" w:hAnsi="Times New Roman"/>
                <w:bCs/>
              </w:rPr>
              <w:t>4</w:t>
            </w:r>
            <w:r w:rsidRPr="00EE2731">
              <w:rPr>
                <w:rFonts w:ascii="Times New Roman" w:hAnsi="Times New Roman"/>
                <w:bCs/>
              </w:rPr>
              <w:t>.</w:t>
            </w:r>
          </w:p>
        </w:tc>
        <w:tc>
          <w:tcPr>
            <w:tcW w:w="989" w:type="pct"/>
          </w:tcPr>
          <w:p w14:paraId="259E929A" w14:textId="40CFE513" w:rsidR="006602BD" w:rsidRPr="00EE2731" w:rsidRDefault="006602BD" w:rsidP="00EE2731">
            <w:pPr>
              <w:spacing w:after="0" w:line="240" w:lineRule="auto"/>
              <w:rPr>
                <w:rFonts w:ascii="Times New Roman" w:hAnsi="Times New Roman"/>
                <w:b/>
                <w:sz w:val="20"/>
                <w:szCs w:val="20"/>
              </w:rPr>
            </w:pPr>
            <w:r w:rsidRPr="00EE2731">
              <w:rPr>
                <w:rFonts w:ascii="Times New Roman" w:hAnsi="Times New Roman"/>
                <w:sz w:val="20"/>
                <w:szCs w:val="20"/>
              </w:rPr>
              <w:t>Vidaus vandentiekio ir buitinių bei lietaus nuotekų sistemų remontas, sanitarinių prietaisų ir kitų gaminių įrengimas</w:t>
            </w:r>
          </w:p>
        </w:tc>
        <w:tc>
          <w:tcPr>
            <w:tcW w:w="276" w:type="pct"/>
          </w:tcPr>
          <w:p w14:paraId="4F6AF443"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552991C5"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36CA0DD4"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00816100"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7E72EE73"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1A32AD7D"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25364F3B" w14:textId="77777777" w:rsidR="006602BD" w:rsidRPr="00EE2731" w:rsidRDefault="006602BD" w:rsidP="00EE2731">
            <w:pPr>
              <w:spacing w:after="0" w:line="240" w:lineRule="auto"/>
              <w:ind w:firstLine="1296"/>
              <w:rPr>
                <w:rFonts w:ascii="Times New Roman" w:hAnsi="Times New Roman"/>
                <w:b/>
                <w:sz w:val="20"/>
                <w:szCs w:val="20"/>
              </w:rPr>
            </w:pPr>
          </w:p>
        </w:tc>
        <w:tc>
          <w:tcPr>
            <w:tcW w:w="278" w:type="pct"/>
          </w:tcPr>
          <w:p w14:paraId="2F8A5477"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gridSpan w:val="2"/>
          </w:tcPr>
          <w:p w14:paraId="68D71E63" w14:textId="77777777" w:rsidR="006602BD" w:rsidRPr="00EE2731" w:rsidRDefault="006602BD" w:rsidP="00EE2731">
            <w:pPr>
              <w:spacing w:after="0" w:line="240" w:lineRule="auto"/>
              <w:ind w:firstLine="1296"/>
              <w:rPr>
                <w:rFonts w:ascii="Times New Roman" w:hAnsi="Times New Roman"/>
                <w:b/>
                <w:sz w:val="20"/>
                <w:szCs w:val="20"/>
              </w:rPr>
            </w:pPr>
          </w:p>
        </w:tc>
        <w:tc>
          <w:tcPr>
            <w:tcW w:w="274" w:type="pct"/>
          </w:tcPr>
          <w:p w14:paraId="1FB5AEE8"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1803C630" w14:textId="77777777" w:rsidR="006602BD" w:rsidRPr="00EE2731" w:rsidRDefault="006602BD" w:rsidP="00EE2731">
            <w:pPr>
              <w:spacing w:after="0" w:line="240" w:lineRule="auto"/>
              <w:ind w:firstLine="1296"/>
              <w:rPr>
                <w:rFonts w:ascii="Times New Roman" w:hAnsi="Times New Roman"/>
                <w:b/>
                <w:sz w:val="20"/>
                <w:szCs w:val="20"/>
              </w:rPr>
            </w:pPr>
          </w:p>
        </w:tc>
        <w:tc>
          <w:tcPr>
            <w:tcW w:w="279" w:type="pct"/>
          </w:tcPr>
          <w:p w14:paraId="63D6D2FC" w14:textId="77777777" w:rsidR="006602BD" w:rsidRPr="00EE2731" w:rsidRDefault="006602BD" w:rsidP="00EE2731">
            <w:pPr>
              <w:spacing w:after="0" w:line="240" w:lineRule="auto"/>
              <w:ind w:firstLine="1296"/>
              <w:rPr>
                <w:rFonts w:ascii="Times New Roman" w:hAnsi="Times New Roman"/>
                <w:b/>
                <w:sz w:val="20"/>
                <w:szCs w:val="20"/>
              </w:rPr>
            </w:pPr>
          </w:p>
        </w:tc>
        <w:tc>
          <w:tcPr>
            <w:tcW w:w="413" w:type="pct"/>
          </w:tcPr>
          <w:p w14:paraId="43690C8D" w14:textId="77777777" w:rsidR="006602BD" w:rsidRPr="00EE2731" w:rsidRDefault="006602BD" w:rsidP="00EE2731">
            <w:pPr>
              <w:spacing w:after="0" w:line="240" w:lineRule="auto"/>
              <w:ind w:firstLine="1296"/>
              <w:rPr>
                <w:rFonts w:ascii="Times New Roman" w:hAnsi="Times New Roman"/>
                <w:b/>
                <w:sz w:val="20"/>
                <w:szCs w:val="20"/>
              </w:rPr>
            </w:pPr>
          </w:p>
        </w:tc>
      </w:tr>
      <w:tr w:rsidR="00EE2731" w:rsidRPr="006602BD" w14:paraId="072556F7" w14:textId="77777777" w:rsidTr="00EE2731">
        <w:trPr>
          <w:gridAfter w:val="1"/>
          <w:wAfter w:w="10" w:type="pct"/>
          <w:trHeight w:val="531"/>
        </w:trPr>
        <w:tc>
          <w:tcPr>
            <w:tcW w:w="279" w:type="pct"/>
          </w:tcPr>
          <w:p w14:paraId="70507A5F" w14:textId="77A368CD" w:rsidR="006602BD" w:rsidRPr="00EE2731" w:rsidRDefault="00EE2731" w:rsidP="00EE2731">
            <w:pPr>
              <w:spacing w:after="0" w:line="240" w:lineRule="auto"/>
              <w:ind w:firstLine="1296"/>
              <w:rPr>
                <w:rFonts w:ascii="Times New Roman" w:hAnsi="Times New Roman"/>
                <w:bCs/>
              </w:rPr>
            </w:pPr>
            <w:r w:rsidRPr="00EE2731">
              <w:rPr>
                <w:rFonts w:ascii="Times New Roman" w:hAnsi="Times New Roman"/>
                <w:bCs/>
              </w:rPr>
              <w:t>5</w:t>
            </w:r>
            <w:r w:rsidR="006602BD" w:rsidRPr="00EE2731">
              <w:rPr>
                <w:rFonts w:ascii="Times New Roman" w:hAnsi="Times New Roman"/>
                <w:bCs/>
              </w:rPr>
              <w:t>5</w:t>
            </w:r>
            <w:r w:rsidRPr="00EE2731">
              <w:rPr>
                <w:rFonts w:ascii="Times New Roman" w:hAnsi="Times New Roman"/>
                <w:bCs/>
              </w:rPr>
              <w:t>.</w:t>
            </w:r>
          </w:p>
        </w:tc>
        <w:tc>
          <w:tcPr>
            <w:tcW w:w="989" w:type="pct"/>
          </w:tcPr>
          <w:p w14:paraId="5A737D1B" w14:textId="3876F6C4" w:rsidR="006602BD" w:rsidRPr="00EE2731" w:rsidRDefault="006602BD" w:rsidP="00EE2731">
            <w:pPr>
              <w:spacing w:after="0" w:line="240" w:lineRule="auto"/>
              <w:rPr>
                <w:rFonts w:ascii="Times New Roman" w:hAnsi="Times New Roman"/>
                <w:b/>
                <w:sz w:val="20"/>
                <w:szCs w:val="20"/>
              </w:rPr>
            </w:pPr>
            <w:r w:rsidRPr="00EE2731">
              <w:rPr>
                <w:rFonts w:ascii="Times New Roman" w:hAnsi="Times New Roman"/>
                <w:sz w:val="20"/>
                <w:szCs w:val="20"/>
              </w:rPr>
              <w:t>Šildymo prietaisų keitimas, v</w:t>
            </w:r>
            <w:r w:rsidR="005C5956" w:rsidRPr="00EE2731">
              <w:rPr>
                <w:rFonts w:ascii="Times New Roman" w:hAnsi="Times New Roman"/>
                <w:sz w:val="20"/>
                <w:szCs w:val="20"/>
              </w:rPr>
              <w:t>ė</w:t>
            </w:r>
            <w:r w:rsidRPr="00EE2731">
              <w:rPr>
                <w:rFonts w:ascii="Times New Roman" w:hAnsi="Times New Roman"/>
                <w:sz w:val="20"/>
                <w:szCs w:val="20"/>
              </w:rPr>
              <w:t>dinimo sistemos ortakių ir kanalų įrengimas, rekuperatorių įrengimas ir šildymo sistemos balansavimas</w:t>
            </w:r>
          </w:p>
        </w:tc>
        <w:tc>
          <w:tcPr>
            <w:tcW w:w="276" w:type="pct"/>
          </w:tcPr>
          <w:p w14:paraId="1B93528C"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7DD28140"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0FB55D87"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3BD1BF76"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78AAED47"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505DADB6"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34DDEEC4" w14:textId="77777777" w:rsidR="006602BD" w:rsidRPr="00EE2731" w:rsidRDefault="006602BD" w:rsidP="00EE2731">
            <w:pPr>
              <w:spacing w:after="0" w:line="240" w:lineRule="auto"/>
              <w:ind w:firstLine="1296"/>
              <w:rPr>
                <w:rFonts w:ascii="Times New Roman" w:hAnsi="Times New Roman"/>
                <w:b/>
                <w:sz w:val="20"/>
                <w:szCs w:val="20"/>
              </w:rPr>
            </w:pPr>
          </w:p>
        </w:tc>
        <w:tc>
          <w:tcPr>
            <w:tcW w:w="278" w:type="pct"/>
          </w:tcPr>
          <w:p w14:paraId="411DB244"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gridSpan w:val="2"/>
          </w:tcPr>
          <w:p w14:paraId="2B4CA51C" w14:textId="77777777" w:rsidR="006602BD" w:rsidRPr="00EE2731" w:rsidRDefault="006602BD" w:rsidP="00EE2731">
            <w:pPr>
              <w:spacing w:after="0" w:line="240" w:lineRule="auto"/>
              <w:ind w:firstLine="1296"/>
              <w:rPr>
                <w:rFonts w:ascii="Times New Roman" w:hAnsi="Times New Roman"/>
                <w:b/>
                <w:sz w:val="20"/>
                <w:szCs w:val="20"/>
              </w:rPr>
            </w:pPr>
          </w:p>
        </w:tc>
        <w:tc>
          <w:tcPr>
            <w:tcW w:w="274" w:type="pct"/>
          </w:tcPr>
          <w:p w14:paraId="3666E4CF"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2464B789" w14:textId="77777777" w:rsidR="006602BD" w:rsidRPr="00EE2731" w:rsidRDefault="006602BD" w:rsidP="00EE2731">
            <w:pPr>
              <w:spacing w:after="0" w:line="240" w:lineRule="auto"/>
              <w:ind w:firstLine="1296"/>
              <w:rPr>
                <w:rFonts w:ascii="Times New Roman" w:hAnsi="Times New Roman"/>
                <w:b/>
                <w:sz w:val="20"/>
                <w:szCs w:val="20"/>
              </w:rPr>
            </w:pPr>
          </w:p>
        </w:tc>
        <w:tc>
          <w:tcPr>
            <w:tcW w:w="279" w:type="pct"/>
          </w:tcPr>
          <w:p w14:paraId="46E1D08C" w14:textId="77777777" w:rsidR="006602BD" w:rsidRPr="00EE2731" w:rsidRDefault="006602BD" w:rsidP="00EE2731">
            <w:pPr>
              <w:spacing w:after="0" w:line="240" w:lineRule="auto"/>
              <w:ind w:firstLine="1296"/>
              <w:rPr>
                <w:rFonts w:ascii="Times New Roman" w:hAnsi="Times New Roman"/>
                <w:b/>
                <w:sz w:val="20"/>
                <w:szCs w:val="20"/>
              </w:rPr>
            </w:pPr>
          </w:p>
        </w:tc>
        <w:tc>
          <w:tcPr>
            <w:tcW w:w="413" w:type="pct"/>
          </w:tcPr>
          <w:p w14:paraId="600A532A" w14:textId="77777777" w:rsidR="006602BD" w:rsidRPr="00EE2731" w:rsidRDefault="006602BD" w:rsidP="00EE2731">
            <w:pPr>
              <w:spacing w:after="0" w:line="240" w:lineRule="auto"/>
              <w:ind w:firstLine="1296"/>
              <w:rPr>
                <w:rFonts w:ascii="Times New Roman" w:hAnsi="Times New Roman"/>
                <w:b/>
                <w:sz w:val="20"/>
                <w:szCs w:val="20"/>
              </w:rPr>
            </w:pPr>
          </w:p>
        </w:tc>
      </w:tr>
      <w:tr w:rsidR="00EE2731" w:rsidRPr="006602BD" w14:paraId="065114CD" w14:textId="77777777" w:rsidTr="00EE2731">
        <w:trPr>
          <w:gridAfter w:val="1"/>
          <w:wAfter w:w="10" w:type="pct"/>
          <w:trHeight w:val="508"/>
        </w:trPr>
        <w:tc>
          <w:tcPr>
            <w:tcW w:w="279" w:type="pct"/>
          </w:tcPr>
          <w:p w14:paraId="3E85FA01" w14:textId="2198882B" w:rsidR="006602BD" w:rsidRPr="00EE2731" w:rsidRDefault="00EE2731" w:rsidP="00EE2731">
            <w:pPr>
              <w:spacing w:after="0" w:line="240" w:lineRule="auto"/>
              <w:ind w:firstLine="1296"/>
              <w:rPr>
                <w:rFonts w:ascii="Times New Roman" w:hAnsi="Times New Roman"/>
                <w:bCs/>
              </w:rPr>
            </w:pPr>
            <w:r w:rsidRPr="00EE2731">
              <w:rPr>
                <w:rFonts w:ascii="Times New Roman" w:hAnsi="Times New Roman"/>
                <w:bCs/>
              </w:rPr>
              <w:t>6</w:t>
            </w:r>
            <w:r w:rsidR="006602BD" w:rsidRPr="00EE2731">
              <w:rPr>
                <w:rFonts w:ascii="Times New Roman" w:hAnsi="Times New Roman"/>
                <w:bCs/>
              </w:rPr>
              <w:t>6</w:t>
            </w:r>
            <w:r w:rsidRPr="00EE2731">
              <w:rPr>
                <w:rFonts w:ascii="Times New Roman" w:hAnsi="Times New Roman"/>
                <w:bCs/>
              </w:rPr>
              <w:t>.</w:t>
            </w:r>
          </w:p>
        </w:tc>
        <w:tc>
          <w:tcPr>
            <w:tcW w:w="989" w:type="pct"/>
          </w:tcPr>
          <w:p w14:paraId="34D4BBA6" w14:textId="3CB02044" w:rsidR="006602BD" w:rsidRPr="00EE2731" w:rsidRDefault="006602BD" w:rsidP="00EE2731">
            <w:pPr>
              <w:spacing w:after="0" w:line="240" w:lineRule="auto"/>
              <w:rPr>
                <w:rFonts w:ascii="Times New Roman" w:hAnsi="Times New Roman"/>
                <w:b/>
                <w:bCs/>
                <w:sz w:val="20"/>
                <w:szCs w:val="20"/>
              </w:rPr>
            </w:pPr>
            <w:r w:rsidRPr="00EE2731">
              <w:rPr>
                <w:rFonts w:ascii="Times New Roman" w:hAnsi="Times New Roman"/>
                <w:sz w:val="20"/>
                <w:szCs w:val="20"/>
              </w:rPr>
              <w:t>Priešgaisrinės signalizacijos sistemos jutiklių ir pan. įrengimas ir pajungimas  ir gaisrinės saugos sistemų įrengimas</w:t>
            </w:r>
          </w:p>
        </w:tc>
        <w:tc>
          <w:tcPr>
            <w:tcW w:w="276" w:type="pct"/>
          </w:tcPr>
          <w:p w14:paraId="602FAD7D"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201F7A9D"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72AFA995"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58099D15"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03DC1476" w14:textId="77777777" w:rsidR="006602BD" w:rsidRPr="00EE2731" w:rsidRDefault="006602BD" w:rsidP="00EE2731">
            <w:pPr>
              <w:spacing w:after="0" w:line="240" w:lineRule="auto"/>
              <w:ind w:firstLine="1296"/>
              <w:rPr>
                <w:rFonts w:ascii="Times New Roman" w:hAnsi="Times New Roman"/>
                <w:b/>
                <w:sz w:val="20"/>
                <w:szCs w:val="20"/>
              </w:rPr>
            </w:pPr>
          </w:p>
        </w:tc>
        <w:tc>
          <w:tcPr>
            <w:tcW w:w="275" w:type="pct"/>
          </w:tcPr>
          <w:p w14:paraId="2D09A093"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6561F999" w14:textId="77777777" w:rsidR="006602BD" w:rsidRPr="00EE2731" w:rsidRDefault="006602BD" w:rsidP="00EE2731">
            <w:pPr>
              <w:spacing w:after="0" w:line="240" w:lineRule="auto"/>
              <w:ind w:firstLine="1296"/>
              <w:rPr>
                <w:rFonts w:ascii="Times New Roman" w:hAnsi="Times New Roman"/>
                <w:b/>
                <w:sz w:val="20"/>
                <w:szCs w:val="20"/>
              </w:rPr>
            </w:pPr>
          </w:p>
        </w:tc>
        <w:tc>
          <w:tcPr>
            <w:tcW w:w="278" w:type="pct"/>
          </w:tcPr>
          <w:p w14:paraId="7AB14662"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gridSpan w:val="2"/>
          </w:tcPr>
          <w:p w14:paraId="7DE61BB4" w14:textId="77777777" w:rsidR="006602BD" w:rsidRPr="00EE2731" w:rsidRDefault="006602BD" w:rsidP="00EE2731">
            <w:pPr>
              <w:spacing w:after="0" w:line="240" w:lineRule="auto"/>
              <w:ind w:firstLine="1296"/>
              <w:rPr>
                <w:rFonts w:ascii="Times New Roman" w:hAnsi="Times New Roman"/>
                <w:b/>
                <w:sz w:val="20"/>
                <w:szCs w:val="20"/>
              </w:rPr>
            </w:pPr>
          </w:p>
        </w:tc>
        <w:tc>
          <w:tcPr>
            <w:tcW w:w="274" w:type="pct"/>
          </w:tcPr>
          <w:p w14:paraId="7FC1BD33" w14:textId="77777777" w:rsidR="006602BD" w:rsidRPr="00EE2731" w:rsidRDefault="006602BD" w:rsidP="00EE2731">
            <w:pPr>
              <w:spacing w:after="0" w:line="240" w:lineRule="auto"/>
              <w:ind w:firstLine="1296"/>
              <w:rPr>
                <w:rFonts w:ascii="Times New Roman" w:hAnsi="Times New Roman"/>
                <w:b/>
                <w:sz w:val="20"/>
                <w:szCs w:val="20"/>
              </w:rPr>
            </w:pPr>
          </w:p>
        </w:tc>
        <w:tc>
          <w:tcPr>
            <w:tcW w:w="276" w:type="pct"/>
          </w:tcPr>
          <w:p w14:paraId="4684549F" w14:textId="77777777" w:rsidR="006602BD" w:rsidRPr="00EE2731" w:rsidRDefault="006602BD" w:rsidP="00EE2731">
            <w:pPr>
              <w:spacing w:after="0" w:line="240" w:lineRule="auto"/>
              <w:ind w:firstLine="1296"/>
              <w:rPr>
                <w:rFonts w:ascii="Times New Roman" w:hAnsi="Times New Roman"/>
                <w:b/>
                <w:sz w:val="20"/>
                <w:szCs w:val="20"/>
              </w:rPr>
            </w:pPr>
          </w:p>
        </w:tc>
        <w:tc>
          <w:tcPr>
            <w:tcW w:w="279" w:type="pct"/>
          </w:tcPr>
          <w:p w14:paraId="5DAF44C8" w14:textId="77777777" w:rsidR="006602BD" w:rsidRPr="00EE2731" w:rsidRDefault="006602BD" w:rsidP="00EE2731">
            <w:pPr>
              <w:spacing w:after="0" w:line="240" w:lineRule="auto"/>
              <w:ind w:firstLine="1296"/>
              <w:rPr>
                <w:rFonts w:ascii="Times New Roman" w:hAnsi="Times New Roman"/>
                <w:b/>
                <w:sz w:val="20"/>
                <w:szCs w:val="20"/>
              </w:rPr>
            </w:pPr>
          </w:p>
        </w:tc>
        <w:tc>
          <w:tcPr>
            <w:tcW w:w="413" w:type="pct"/>
          </w:tcPr>
          <w:p w14:paraId="27EE9183" w14:textId="77777777" w:rsidR="006602BD" w:rsidRPr="00EE2731" w:rsidRDefault="006602BD" w:rsidP="00EE2731">
            <w:pPr>
              <w:spacing w:after="0" w:line="240" w:lineRule="auto"/>
              <w:ind w:firstLine="1296"/>
              <w:rPr>
                <w:rFonts w:ascii="Times New Roman" w:hAnsi="Times New Roman"/>
                <w:b/>
                <w:sz w:val="20"/>
                <w:szCs w:val="20"/>
              </w:rPr>
            </w:pPr>
          </w:p>
        </w:tc>
      </w:tr>
      <w:tr w:rsidR="00EE2731" w:rsidRPr="006602BD" w14:paraId="1FC9ADCD" w14:textId="77777777" w:rsidTr="00EE2731">
        <w:trPr>
          <w:gridAfter w:val="1"/>
          <w:wAfter w:w="10" w:type="pct"/>
          <w:trHeight w:val="508"/>
        </w:trPr>
        <w:tc>
          <w:tcPr>
            <w:tcW w:w="279" w:type="pct"/>
          </w:tcPr>
          <w:p w14:paraId="5DD20954" w14:textId="3EE0C07A" w:rsidR="00B841BC" w:rsidRPr="00EE2731" w:rsidRDefault="00EE2731" w:rsidP="00EE2731">
            <w:pPr>
              <w:spacing w:after="0" w:line="240" w:lineRule="auto"/>
              <w:ind w:firstLine="1296"/>
              <w:rPr>
                <w:rFonts w:ascii="Times New Roman" w:hAnsi="Times New Roman"/>
                <w:bCs/>
              </w:rPr>
            </w:pPr>
            <w:r w:rsidRPr="00EE2731">
              <w:rPr>
                <w:rFonts w:ascii="Times New Roman" w:hAnsi="Times New Roman"/>
                <w:bCs/>
              </w:rPr>
              <w:t>77.</w:t>
            </w:r>
          </w:p>
        </w:tc>
        <w:tc>
          <w:tcPr>
            <w:tcW w:w="989" w:type="pct"/>
          </w:tcPr>
          <w:p w14:paraId="5DBCC623" w14:textId="6212E48F" w:rsidR="00B841BC" w:rsidRPr="00EE2731" w:rsidRDefault="00B841BC" w:rsidP="00EE2731">
            <w:pPr>
              <w:spacing w:after="0" w:line="240" w:lineRule="auto"/>
              <w:rPr>
                <w:rFonts w:ascii="Times New Roman" w:hAnsi="Times New Roman"/>
                <w:sz w:val="20"/>
                <w:szCs w:val="20"/>
              </w:rPr>
            </w:pPr>
            <w:r w:rsidRPr="00EE2731">
              <w:rPr>
                <w:rFonts w:ascii="Times New Roman" w:hAnsi="Times New Roman"/>
                <w:sz w:val="20"/>
                <w:szCs w:val="20"/>
              </w:rPr>
              <w:t>Esamos  nekilnojamojo daikto kadastrinių matavimų bylos skaitmenizavimas ir atnaujinimas atliekant jos patikrą VĮ „Registrų centras“</w:t>
            </w:r>
          </w:p>
        </w:tc>
        <w:tc>
          <w:tcPr>
            <w:tcW w:w="276" w:type="pct"/>
          </w:tcPr>
          <w:p w14:paraId="2E0A18C3" w14:textId="77777777" w:rsidR="00B841BC" w:rsidRPr="00EE2731" w:rsidRDefault="00B841BC" w:rsidP="00EE2731">
            <w:pPr>
              <w:spacing w:after="0" w:line="240" w:lineRule="auto"/>
              <w:ind w:firstLine="1296"/>
              <w:rPr>
                <w:rFonts w:ascii="Times New Roman" w:hAnsi="Times New Roman"/>
                <w:b/>
                <w:sz w:val="20"/>
                <w:szCs w:val="20"/>
              </w:rPr>
            </w:pPr>
          </w:p>
        </w:tc>
        <w:tc>
          <w:tcPr>
            <w:tcW w:w="276" w:type="pct"/>
          </w:tcPr>
          <w:p w14:paraId="5464C7D5" w14:textId="77777777" w:rsidR="00B841BC" w:rsidRPr="00EE2731" w:rsidRDefault="00B841BC" w:rsidP="00EE2731">
            <w:pPr>
              <w:spacing w:after="0" w:line="240" w:lineRule="auto"/>
              <w:ind w:firstLine="1296"/>
              <w:rPr>
                <w:rFonts w:ascii="Times New Roman" w:hAnsi="Times New Roman"/>
                <w:b/>
                <w:sz w:val="20"/>
                <w:szCs w:val="20"/>
              </w:rPr>
            </w:pPr>
          </w:p>
        </w:tc>
        <w:tc>
          <w:tcPr>
            <w:tcW w:w="276" w:type="pct"/>
          </w:tcPr>
          <w:p w14:paraId="39530BCC" w14:textId="77777777" w:rsidR="00B841BC" w:rsidRPr="00EE2731" w:rsidRDefault="00B841BC" w:rsidP="00EE2731">
            <w:pPr>
              <w:spacing w:after="0" w:line="240" w:lineRule="auto"/>
              <w:ind w:firstLine="1296"/>
              <w:rPr>
                <w:rFonts w:ascii="Times New Roman" w:hAnsi="Times New Roman"/>
                <w:b/>
                <w:sz w:val="20"/>
                <w:szCs w:val="20"/>
              </w:rPr>
            </w:pPr>
          </w:p>
        </w:tc>
        <w:tc>
          <w:tcPr>
            <w:tcW w:w="275" w:type="pct"/>
          </w:tcPr>
          <w:p w14:paraId="41F86DA5" w14:textId="77777777" w:rsidR="00B841BC" w:rsidRPr="00EE2731" w:rsidRDefault="00B841BC" w:rsidP="00EE2731">
            <w:pPr>
              <w:spacing w:after="0" w:line="240" w:lineRule="auto"/>
              <w:ind w:firstLine="1296"/>
              <w:rPr>
                <w:rFonts w:ascii="Times New Roman" w:hAnsi="Times New Roman"/>
                <w:b/>
                <w:sz w:val="20"/>
                <w:szCs w:val="20"/>
              </w:rPr>
            </w:pPr>
          </w:p>
        </w:tc>
        <w:tc>
          <w:tcPr>
            <w:tcW w:w="276" w:type="pct"/>
          </w:tcPr>
          <w:p w14:paraId="7293394A" w14:textId="77777777" w:rsidR="00B841BC" w:rsidRPr="00EE2731" w:rsidRDefault="00B841BC" w:rsidP="00EE2731">
            <w:pPr>
              <w:spacing w:after="0" w:line="240" w:lineRule="auto"/>
              <w:ind w:firstLine="1296"/>
              <w:rPr>
                <w:rFonts w:ascii="Times New Roman" w:hAnsi="Times New Roman"/>
                <w:b/>
                <w:sz w:val="20"/>
                <w:szCs w:val="20"/>
              </w:rPr>
            </w:pPr>
          </w:p>
        </w:tc>
        <w:tc>
          <w:tcPr>
            <w:tcW w:w="275" w:type="pct"/>
          </w:tcPr>
          <w:p w14:paraId="1509D0BC" w14:textId="77777777" w:rsidR="00B841BC" w:rsidRPr="00EE2731" w:rsidRDefault="00B841BC" w:rsidP="00EE2731">
            <w:pPr>
              <w:spacing w:after="0" w:line="240" w:lineRule="auto"/>
              <w:ind w:firstLine="1296"/>
              <w:rPr>
                <w:rFonts w:ascii="Times New Roman" w:hAnsi="Times New Roman"/>
                <w:b/>
                <w:sz w:val="20"/>
                <w:szCs w:val="20"/>
              </w:rPr>
            </w:pPr>
          </w:p>
        </w:tc>
        <w:tc>
          <w:tcPr>
            <w:tcW w:w="276" w:type="pct"/>
          </w:tcPr>
          <w:p w14:paraId="349971B9" w14:textId="77777777" w:rsidR="00B841BC" w:rsidRPr="00EE2731" w:rsidRDefault="00B841BC" w:rsidP="00EE2731">
            <w:pPr>
              <w:spacing w:after="0" w:line="240" w:lineRule="auto"/>
              <w:ind w:firstLine="1296"/>
              <w:rPr>
                <w:rFonts w:ascii="Times New Roman" w:hAnsi="Times New Roman"/>
                <w:b/>
                <w:sz w:val="20"/>
                <w:szCs w:val="20"/>
              </w:rPr>
            </w:pPr>
          </w:p>
        </w:tc>
        <w:tc>
          <w:tcPr>
            <w:tcW w:w="278" w:type="pct"/>
          </w:tcPr>
          <w:p w14:paraId="7DAC8D3C" w14:textId="77777777" w:rsidR="00B841BC" w:rsidRPr="00EE2731" w:rsidRDefault="00B841BC" w:rsidP="00EE2731">
            <w:pPr>
              <w:spacing w:after="0" w:line="240" w:lineRule="auto"/>
              <w:ind w:firstLine="1296"/>
              <w:rPr>
                <w:rFonts w:ascii="Times New Roman" w:hAnsi="Times New Roman"/>
                <w:b/>
                <w:sz w:val="20"/>
                <w:szCs w:val="20"/>
              </w:rPr>
            </w:pPr>
          </w:p>
        </w:tc>
        <w:tc>
          <w:tcPr>
            <w:tcW w:w="276" w:type="pct"/>
            <w:gridSpan w:val="2"/>
          </w:tcPr>
          <w:p w14:paraId="5FB33E7E" w14:textId="77777777" w:rsidR="00B841BC" w:rsidRPr="00EE2731" w:rsidRDefault="00B841BC" w:rsidP="00EE2731">
            <w:pPr>
              <w:spacing w:after="0" w:line="240" w:lineRule="auto"/>
              <w:ind w:firstLine="1296"/>
              <w:rPr>
                <w:rFonts w:ascii="Times New Roman" w:hAnsi="Times New Roman"/>
                <w:b/>
                <w:sz w:val="20"/>
                <w:szCs w:val="20"/>
              </w:rPr>
            </w:pPr>
          </w:p>
        </w:tc>
        <w:tc>
          <w:tcPr>
            <w:tcW w:w="274" w:type="pct"/>
          </w:tcPr>
          <w:p w14:paraId="7A713FD0" w14:textId="77777777" w:rsidR="00B841BC" w:rsidRPr="00EE2731" w:rsidRDefault="00B841BC" w:rsidP="00EE2731">
            <w:pPr>
              <w:spacing w:after="0" w:line="240" w:lineRule="auto"/>
              <w:ind w:firstLine="1296"/>
              <w:rPr>
                <w:rFonts w:ascii="Times New Roman" w:hAnsi="Times New Roman"/>
                <w:b/>
                <w:sz w:val="20"/>
                <w:szCs w:val="20"/>
              </w:rPr>
            </w:pPr>
          </w:p>
        </w:tc>
        <w:tc>
          <w:tcPr>
            <w:tcW w:w="276" w:type="pct"/>
          </w:tcPr>
          <w:p w14:paraId="65A9F8CF" w14:textId="77777777" w:rsidR="00B841BC" w:rsidRPr="00EE2731" w:rsidRDefault="00B841BC" w:rsidP="00EE2731">
            <w:pPr>
              <w:spacing w:after="0" w:line="240" w:lineRule="auto"/>
              <w:ind w:firstLine="1296"/>
              <w:rPr>
                <w:rFonts w:ascii="Times New Roman" w:hAnsi="Times New Roman"/>
                <w:b/>
                <w:sz w:val="20"/>
                <w:szCs w:val="20"/>
              </w:rPr>
            </w:pPr>
          </w:p>
        </w:tc>
        <w:tc>
          <w:tcPr>
            <w:tcW w:w="279" w:type="pct"/>
          </w:tcPr>
          <w:p w14:paraId="44BB0CEB" w14:textId="77777777" w:rsidR="00B841BC" w:rsidRPr="00EE2731" w:rsidRDefault="00B841BC" w:rsidP="00EE2731">
            <w:pPr>
              <w:spacing w:after="0" w:line="240" w:lineRule="auto"/>
              <w:ind w:firstLine="1296"/>
              <w:rPr>
                <w:rFonts w:ascii="Times New Roman" w:hAnsi="Times New Roman"/>
                <w:b/>
                <w:sz w:val="20"/>
                <w:szCs w:val="20"/>
              </w:rPr>
            </w:pPr>
          </w:p>
        </w:tc>
        <w:tc>
          <w:tcPr>
            <w:tcW w:w="413" w:type="pct"/>
          </w:tcPr>
          <w:p w14:paraId="56EB668A" w14:textId="77777777" w:rsidR="00B841BC" w:rsidRPr="00EE2731" w:rsidRDefault="00B841BC" w:rsidP="00EE2731">
            <w:pPr>
              <w:spacing w:after="0" w:line="240" w:lineRule="auto"/>
              <w:ind w:firstLine="1296"/>
              <w:rPr>
                <w:rFonts w:ascii="Times New Roman" w:hAnsi="Times New Roman"/>
                <w:b/>
                <w:sz w:val="20"/>
                <w:szCs w:val="20"/>
              </w:rPr>
            </w:pPr>
          </w:p>
        </w:tc>
      </w:tr>
      <w:tr w:rsidR="006602BD" w:rsidRPr="006602BD" w14:paraId="4D7C5907" w14:textId="77777777" w:rsidTr="00EE2731">
        <w:trPr>
          <w:trHeight w:val="254"/>
        </w:trPr>
        <w:tc>
          <w:tcPr>
            <w:tcW w:w="3487" w:type="pct"/>
            <w:gridSpan w:val="11"/>
            <w:vMerge w:val="restart"/>
          </w:tcPr>
          <w:p w14:paraId="1B5100BB" w14:textId="77777777" w:rsidR="006602BD" w:rsidRPr="006602BD" w:rsidRDefault="006602BD" w:rsidP="00EE2731">
            <w:pPr>
              <w:spacing w:after="0" w:line="240" w:lineRule="auto"/>
              <w:ind w:firstLine="1296"/>
              <w:rPr>
                <w:rFonts w:ascii="Times New Roman" w:hAnsi="Times New Roman"/>
                <w:b/>
                <w:sz w:val="24"/>
                <w:szCs w:val="24"/>
              </w:rPr>
            </w:pPr>
            <w:r w:rsidRPr="006602BD">
              <w:rPr>
                <w:rFonts w:ascii="Times New Roman" w:hAnsi="Times New Roman"/>
                <w:b/>
                <w:sz w:val="24"/>
                <w:szCs w:val="24"/>
              </w:rPr>
              <w:t xml:space="preserve">Suma </w:t>
            </w:r>
            <w:r w:rsidRPr="006602BD">
              <w:rPr>
                <w:rFonts w:ascii="Times New Roman" w:hAnsi="Times New Roman"/>
                <w:b/>
                <w:bCs/>
                <w:sz w:val="24"/>
                <w:szCs w:val="24"/>
              </w:rPr>
              <w:t>be PVM (Eur):</w:t>
            </w:r>
          </w:p>
          <w:p w14:paraId="0D95D955" w14:textId="77777777" w:rsidR="006602BD" w:rsidRPr="006602BD" w:rsidRDefault="006602BD" w:rsidP="00EE2731">
            <w:pPr>
              <w:spacing w:after="0" w:line="240" w:lineRule="auto"/>
              <w:ind w:firstLine="1296"/>
              <w:rPr>
                <w:rFonts w:ascii="Times New Roman" w:hAnsi="Times New Roman"/>
                <w:b/>
                <w:sz w:val="24"/>
                <w:szCs w:val="24"/>
              </w:rPr>
            </w:pPr>
            <w:r w:rsidRPr="006602BD">
              <w:rPr>
                <w:rFonts w:ascii="Times New Roman" w:hAnsi="Times New Roman"/>
                <w:b/>
                <w:sz w:val="24"/>
                <w:szCs w:val="24"/>
              </w:rPr>
              <w:lastRenderedPageBreak/>
              <w:t xml:space="preserve">PVM </w:t>
            </w:r>
            <w:r w:rsidRPr="006602BD">
              <w:rPr>
                <w:rFonts w:ascii="Times New Roman" w:hAnsi="Times New Roman"/>
                <w:b/>
                <w:i/>
                <w:sz w:val="24"/>
                <w:szCs w:val="24"/>
              </w:rPr>
              <w:t>[tarifas]</w:t>
            </w:r>
            <w:r w:rsidRPr="006602BD">
              <w:rPr>
                <w:rFonts w:ascii="Times New Roman" w:hAnsi="Times New Roman"/>
                <w:b/>
                <w:sz w:val="24"/>
                <w:szCs w:val="24"/>
              </w:rPr>
              <w:t>:</w:t>
            </w:r>
          </w:p>
          <w:p w14:paraId="48BF4BB9" w14:textId="77777777" w:rsidR="006602BD" w:rsidRPr="006602BD" w:rsidRDefault="006602BD" w:rsidP="00EE2731">
            <w:pPr>
              <w:spacing w:after="0" w:line="240" w:lineRule="auto"/>
              <w:ind w:firstLine="1296"/>
              <w:rPr>
                <w:rFonts w:ascii="Times New Roman" w:hAnsi="Times New Roman"/>
                <w:b/>
                <w:sz w:val="24"/>
                <w:szCs w:val="24"/>
              </w:rPr>
            </w:pPr>
            <w:r w:rsidRPr="006602BD">
              <w:rPr>
                <w:rFonts w:ascii="Times New Roman" w:hAnsi="Times New Roman"/>
                <w:b/>
                <w:sz w:val="24"/>
                <w:szCs w:val="24"/>
              </w:rPr>
              <w:t>Bendra suma su PVM (Eur)</w:t>
            </w:r>
            <w:r w:rsidRPr="006602BD">
              <w:rPr>
                <w:rFonts w:ascii="Times New Roman" w:hAnsi="Times New Roman"/>
                <w:b/>
                <w:bCs/>
                <w:sz w:val="24"/>
                <w:szCs w:val="24"/>
              </w:rPr>
              <w:t>:</w:t>
            </w:r>
          </w:p>
        </w:tc>
        <w:tc>
          <w:tcPr>
            <w:tcW w:w="1513" w:type="pct"/>
            <w:gridSpan w:val="6"/>
          </w:tcPr>
          <w:p w14:paraId="6DC8DABC" w14:textId="77777777" w:rsidR="006602BD" w:rsidRPr="006602BD" w:rsidRDefault="006602BD" w:rsidP="00EE2731">
            <w:pPr>
              <w:spacing w:after="0" w:line="240" w:lineRule="auto"/>
              <w:ind w:firstLine="1296"/>
              <w:rPr>
                <w:rFonts w:ascii="Times New Roman" w:hAnsi="Times New Roman"/>
                <w:b/>
                <w:sz w:val="24"/>
                <w:szCs w:val="24"/>
              </w:rPr>
            </w:pPr>
          </w:p>
        </w:tc>
      </w:tr>
      <w:tr w:rsidR="006602BD" w:rsidRPr="006602BD" w14:paraId="52B90914" w14:textId="77777777" w:rsidTr="00EE2731">
        <w:trPr>
          <w:trHeight w:val="254"/>
        </w:trPr>
        <w:tc>
          <w:tcPr>
            <w:tcW w:w="3487" w:type="pct"/>
            <w:gridSpan w:val="11"/>
            <w:vMerge/>
          </w:tcPr>
          <w:p w14:paraId="36704FC3" w14:textId="77777777" w:rsidR="006602BD" w:rsidRPr="006602BD" w:rsidRDefault="006602BD" w:rsidP="00EE2731">
            <w:pPr>
              <w:spacing w:after="0" w:line="240" w:lineRule="auto"/>
              <w:ind w:firstLine="1296"/>
              <w:rPr>
                <w:rFonts w:ascii="Times New Roman" w:hAnsi="Times New Roman"/>
                <w:b/>
                <w:sz w:val="24"/>
                <w:szCs w:val="24"/>
              </w:rPr>
            </w:pPr>
          </w:p>
        </w:tc>
        <w:tc>
          <w:tcPr>
            <w:tcW w:w="1513" w:type="pct"/>
            <w:gridSpan w:val="6"/>
          </w:tcPr>
          <w:p w14:paraId="0DB0CD1A" w14:textId="77777777" w:rsidR="006602BD" w:rsidRPr="006602BD" w:rsidRDefault="006602BD" w:rsidP="00EE2731">
            <w:pPr>
              <w:spacing w:after="0" w:line="240" w:lineRule="auto"/>
              <w:ind w:firstLine="1296"/>
              <w:rPr>
                <w:rFonts w:ascii="Times New Roman" w:hAnsi="Times New Roman"/>
                <w:b/>
                <w:sz w:val="24"/>
                <w:szCs w:val="24"/>
              </w:rPr>
            </w:pPr>
          </w:p>
        </w:tc>
      </w:tr>
      <w:tr w:rsidR="006602BD" w:rsidRPr="006602BD" w14:paraId="5A21FD48" w14:textId="77777777" w:rsidTr="00EE2731">
        <w:trPr>
          <w:trHeight w:val="254"/>
        </w:trPr>
        <w:tc>
          <w:tcPr>
            <w:tcW w:w="3487" w:type="pct"/>
            <w:gridSpan w:val="11"/>
            <w:vMerge/>
          </w:tcPr>
          <w:p w14:paraId="1F9E2BAB" w14:textId="77777777" w:rsidR="006602BD" w:rsidRPr="006602BD" w:rsidRDefault="006602BD" w:rsidP="00EE2731">
            <w:pPr>
              <w:spacing w:after="0" w:line="240" w:lineRule="auto"/>
              <w:ind w:firstLine="1296"/>
              <w:rPr>
                <w:rFonts w:ascii="Times New Roman" w:hAnsi="Times New Roman"/>
                <w:b/>
                <w:sz w:val="24"/>
                <w:szCs w:val="24"/>
              </w:rPr>
            </w:pPr>
          </w:p>
        </w:tc>
        <w:tc>
          <w:tcPr>
            <w:tcW w:w="1513" w:type="pct"/>
            <w:gridSpan w:val="6"/>
          </w:tcPr>
          <w:p w14:paraId="11FE0C13" w14:textId="77777777" w:rsidR="006602BD" w:rsidRPr="006602BD" w:rsidRDefault="006602BD" w:rsidP="00EE2731">
            <w:pPr>
              <w:spacing w:after="0" w:line="240" w:lineRule="auto"/>
              <w:ind w:firstLine="1296"/>
              <w:rPr>
                <w:rFonts w:ascii="Times New Roman" w:hAnsi="Times New Roman"/>
                <w:b/>
                <w:sz w:val="24"/>
                <w:szCs w:val="24"/>
              </w:rPr>
            </w:pPr>
          </w:p>
        </w:tc>
      </w:tr>
      <w:bookmarkEnd w:id="3"/>
      <w:bookmarkEnd w:id="4"/>
    </w:tbl>
    <w:p w14:paraId="558B58C9" w14:textId="77777777" w:rsidR="006602BD" w:rsidRDefault="006602BD" w:rsidP="006602BD">
      <w:pPr>
        <w:pStyle w:val="Stilius3"/>
        <w:jc w:val="left"/>
        <w:rPr>
          <w:rFonts w:ascii="Times New Roman" w:hAnsi="Times New Roman"/>
          <w:b/>
          <w:sz w:val="24"/>
          <w:szCs w:val="24"/>
        </w:rPr>
      </w:pPr>
    </w:p>
    <w:p w14:paraId="6B56FBBD" w14:textId="6504DB1C" w:rsidR="00EE2731" w:rsidRDefault="00EE2731">
      <w:pPr>
        <w:spacing w:after="0" w:line="240" w:lineRule="auto"/>
        <w:rPr>
          <w:rFonts w:ascii="Times New Roman" w:hAnsi="Times New Roman"/>
          <w:b/>
          <w:sz w:val="24"/>
          <w:szCs w:val="24"/>
        </w:rPr>
      </w:pPr>
      <w:r>
        <w:rPr>
          <w:rFonts w:ascii="Times New Roman" w:hAnsi="Times New Roman"/>
          <w:b/>
          <w:sz w:val="24"/>
          <w:szCs w:val="24"/>
        </w:rPr>
        <w:br w:type="page"/>
      </w:r>
    </w:p>
    <w:p w14:paraId="0BD31FF3" w14:textId="77FA39E1" w:rsidR="003A64C7" w:rsidRDefault="00E43211" w:rsidP="006602BD">
      <w:pPr>
        <w:pStyle w:val="Stilius3"/>
        <w:ind w:firstLine="1296"/>
        <w:jc w:val="left"/>
        <w:rPr>
          <w:rFonts w:ascii="Times New Roman" w:hAnsi="Times New Roman"/>
          <w:b/>
          <w:sz w:val="24"/>
          <w:szCs w:val="24"/>
        </w:rPr>
      </w:pPr>
      <w:r>
        <w:rPr>
          <w:rFonts w:ascii="Times New Roman" w:hAnsi="Times New Roman"/>
          <w:b/>
          <w:sz w:val="24"/>
          <w:szCs w:val="24"/>
        </w:rPr>
        <w:lastRenderedPageBreak/>
        <w:t>6</w:t>
      </w:r>
      <w:r w:rsidR="003A64C7" w:rsidRPr="00FF0378">
        <w:rPr>
          <w:rFonts w:ascii="Times New Roman" w:hAnsi="Times New Roman"/>
          <w:b/>
          <w:sz w:val="24"/>
          <w:szCs w:val="24"/>
        </w:rPr>
        <w:t xml:space="preserve">. </w:t>
      </w:r>
      <w:r w:rsidR="003A64C7" w:rsidRPr="006602BD">
        <w:rPr>
          <w:rFonts w:ascii="Times New Roman" w:hAnsi="Times New Roman"/>
          <w:b/>
          <w:bCs/>
          <w:sz w:val="24"/>
          <w:szCs w:val="24"/>
        </w:rPr>
        <w:t>Atliktų darbų akto forma:</w:t>
      </w:r>
    </w:p>
    <w:p w14:paraId="7E0EE3AD" w14:textId="77777777" w:rsidR="00F406EB" w:rsidRPr="00FF0378" w:rsidRDefault="00F406EB" w:rsidP="005B6550">
      <w:pPr>
        <w:pStyle w:val="Stilius3"/>
        <w:ind w:firstLine="1296"/>
        <w:jc w:val="left"/>
        <w:rPr>
          <w:rFonts w:ascii="Times New Roman" w:hAnsi="Times New Roman"/>
          <w:b/>
          <w:sz w:val="24"/>
          <w:szCs w:val="24"/>
        </w:rPr>
      </w:pPr>
    </w:p>
    <w:p w14:paraId="3D7D5E5B" w14:textId="7DB69295" w:rsidR="003A64C7" w:rsidRPr="00FF0378" w:rsidRDefault="003A64C7" w:rsidP="00982171">
      <w:pPr>
        <w:pStyle w:val="Pagrindinistekstas20"/>
        <w:jc w:val="center"/>
        <w:rPr>
          <w:rFonts w:ascii="Times New Roman" w:hAnsi="Times New Roman"/>
          <w:b/>
          <w:bCs/>
          <w:sz w:val="24"/>
          <w:szCs w:val="24"/>
          <w:lang w:val="lt-LT"/>
        </w:rPr>
      </w:pPr>
      <w:r w:rsidRPr="00FF0378">
        <w:rPr>
          <w:rFonts w:ascii="Times New Roman" w:hAnsi="Times New Roman"/>
          <w:b/>
          <w:bCs/>
          <w:sz w:val="24"/>
          <w:szCs w:val="24"/>
          <w:lang w:val="lt-LT"/>
        </w:rPr>
        <w:t xml:space="preserve">ATLIKTŲ DARBŲ AKTAS </w:t>
      </w:r>
      <w:r w:rsidR="00110070" w:rsidRPr="00FF0378">
        <w:rPr>
          <w:rFonts w:ascii="Times New Roman" w:hAnsi="Times New Roman"/>
          <w:b/>
          <w:bCs/>
          <w:sz w:val="24"/>
          <w:szCs w:val="24"/>
          <w:lang w:val="lt-LT"/>
        </w:rPr>
        <w:t xml:space="preserve">NR. </w:t>
      </w:r>
    </w:p>
    <w:p w14:paraId="0D99A1ED" w14:textId="77777777" w:rsidR="003A64C7" w:rsidRPr="00FF0378" w:rsidRDefault="003A64C7" w:rsidP="00982171">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Data:</w:t>
      </w:r>
    </w:p>
    <w:p w14:paraId="59E5C4E8" w14:textId="77777777" w:rsidR="003A64C7" w:rsidRPr="00FF0378" w:rsidRDefault="003A64C7" w:rsidP="00982171">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Užsakovas:</w:t>
      </w:r>
    </w:p>
    <w:p w14:paraId="5EBFE0E1" w14:textId="77777777" w:rsidR="003A64C7" w:rsidRPr="00FF0378" w:rsidRDefault="003A64C7" w:rsidP="00982171">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Rangovas:</w:t>
      </w:r>
    </w:p>
    <w:p w14:paraId="02230776" w14:textId="77777777" w:rsidR="003A64C7" w:rsidRPr="00FF0378" w:rsidRDefault="003A64C7" w:rsidP="00982171">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xml:space="preserve">Objektas: </w:t>
      </w:r>
    </w:p>
    <w:p w14:paraId="14E1E6AD" w14:textId="77777777" w:rsidR="003A64C7" w:rsidRPr="00FF0378" w:rsidRDefault="003A64C7" w:rsidP="00982171">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Sudaryta už ______m.__________mėn.</w:t>
      </w:r>
    </w:p>
    <w:p w14:paraId="395B4627" w14:textId="77777777" w:rsidR="003A64C7" w:rsidRPr="00FF0378" w:rsidRDefault="003A64C7" w:rsidP="00982171">
      <w:pPr>
        <w:pStyle w:val="Pagrindinistekstas20"/>
        <w:rPr>
          <w:rFonts w:ascii="Times New Roman" w:hAnsi="Times New Roman"/>
          <w:b/>
          <w:bCs/>
          <w:sz w:val="24"/>
          <w:szCs w:val="24"/>
          <w:lang w:val="lt-LT"/>
        </w:rPr>
      </w:pPr>
    </w:p>
    <w:tbl>
      <w:tblPr>
        <w:tblW w:w="9923" w:type="dxa"/>
        <w:tblInd w:w="108" w:type="dxa"/>
        <w:tblLayout w:type="fixed"/>
        <w:tblLook w:val="00A0" w:firstRow="1" w:lastRow="0" w:firstColumn="1" w:lastColumn="0" w:noHBand="0" w:noVBand="0"/>
      </w:tblPr>
      <w:tblGrid>
        <w:gridCol w:w="710"/>
        <w:gridCol w:w="2717"/>
        <w:gridCol w:w="1580"/>
        <w:gridCol w:w="1471"/>
        <w:gridCol w:w="1777"/>
        <w:gridCol w:w="1668"/>
      </w:tblGrid>
      <w:tr w:rsidR="00FF0378" w:rsidRPr="00FF0378" w14:paraId="31746997" w14:textId="77777777" w:rsidTr="006602BD">
        <w:trPr>
          <w:trHeight w:val="1200"/>
        </w:trPr>
        <w:tc>
          <w:tcPr>
            <w:tcW w:w="710" w:type="dxa"/>
            <w:tcBorders>
              <w:top w:val="single" w:sz="4" w:space="0" w:color="auto"/>
              <w:left w:val="single" w:sz="4" w:space="0" w:color="auto"/>
              <w:bottom w:val="single" w:sz="4" w:space="0" w:color="auto"/>
              <w:right w:val="single" w:sz="4" w:space="0" w:color="auto"/>
            </w:tcBorders>
            <w:vAlign w:val="center"/>
          </w:tcPr>
          <w:p w14:paraId="7D9F25B3" w14:textId="77777777" w:rsidR="003A64C7" w:rsidRPr="00FF0378" w:rsidRDefault="003A64C7" w:rsidP="00982171">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 xml:space="preserve">Eil. </w:t>
            </w:r>
          </w:p>
          <w:p w14:paraId="5D763491" w14:textId="77777777" w:rsidR="003A64C7" w:rsidRPr="00FF0378" w:rsidRDefault="003A64C7" w:rsidP="00982171">
            <w:pPr>
              <w:pStyle w:val="Pagrindinistekstas20"/>
              <w:ind w:firstLine="0"/>
              <w:rPr>
                <w:rFonts w:ascii="Times New Roman" w:hAnsi="Times New Roman"/>
                <w:b/>
                <w:bCs/>
                <w:sz w:val="24"/>
                <w:szCs w:val="24"/>
                <w:lang w:val="lt-LT"/>
              </w:rPr>
            </w:pPr>
            <w:r w:rsidRPr="00FF0378">
              <w:rPr>
                <w:rFonts w:ascii="Times New Roman" w:hAnsi="Times New Roman"/>
                <w:bCs/>
                <w:sz w:val="24"/>
                <w:szCs w:val="24"/>
                <w:lang w:val="lt-LT"/>
              </w:rPr>
              <w:t>Nr.</w:t>
            </w:r>
          </w:p>
        </w:tc>
        <w:tc>
          <w:tcPr>
            <w:tcW w:w="2717" w:type="dxa"/>
            <w:tcBorders>
              <w:top w:val="single" w:sz="4" w:space="0" w:color="auto"/>
              <w:left w:val="nil"/>
              <w:bottom w:val="single" w:sz="4" w:space="0" w:color="auto"/>
              <w:right w:val="single" w:sz="4" w:space="0" w:color="auto"/>
            </w:tcBorders>
            <w:vAlign w:val="center"/>
          </w:tcPr>
          <w:p w14:paraId="1ACB9849" w14:textId="77777777" w:rsidR="003A64C7" w:rsidRPr="00FF0378" w:rsidRDefault="003A64C7" w:rsidP="0082075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Darbų grupių (etapų) pavadinimas</w:t>
            </w:r>
          </w:p>
        </w:tc>
        <w:tc>
          <w:tcPr>
            <w:tcW w:w="1580" w:type="dxa"/>
            <w:tcBorders>
              <w:top w:val="single" w:sz="4" w:space="0" w:color="auto"/>
              <w:left w:val="nil"/>
              <w:bottom w:val="single" w:sz="4" w:space="0" w:color="auto"/>
              <w:right w:val="single" w:sz="4" w:space="0" w:color="auto"/>
            </w:tcBorders>
          </w:tcPr>
          <w:p w14:paraId="0F9DFACB" w14:textId="77777777" w:rsidR="003A64C7" w:rsidRPr="00FF0378" w:rsidRDefault="003A64C7" w:rsidP="00820755">
            <w:pPr>
              <w:pStyle w:val="Pagrindinistekstas20"/>
              <w:rPr>
                <w:rFonts w:ascii="Times New Roman" w:hAnsi="Times New Roman"/>
                <w:sz w:val="24"/>
                <w:szCs w:val="24"/>
                <w:lang w:val="lt-LT"/>
              </w:rPr>
            </w:pPr>
          </w:p>
          <w:p w14:paraId="3AAB0228" w14:textId="77777777" w:rsidR="003A64C7" w:rsidRPr="00FF0378" w:rsidRDefault="003A64C7" w:rsidP="00820755">
            <w:pPr>
              <w:pStyle w:val="Pagrindinistekstas20"/>
              <w:ind w:firstLine="0"/>
              <w:jc w:val="left"/>
              <w:rPr>
                <w:rFonts w:ascii="Times New Roman" w:hAnsi="Times New Roman"/>
                <w:sz w:val="24"/>
                <w:szCs w:val="24"/>
                <w:lang w:val="lt-LT"/>
              </w:rPr>
            </w:pPr>
            <w:r w:rsidRPr="00FF0378">
              <w:rPr>
                <w:rFonts w:ascii="Times New Roman" w:hAnsi="Times New Roman"/>
                <w:sz w:val="24"/>
                <w:szCs w:val="24"/>
                <w:lang w:val="lt-LT"/>
              </w:rPr>
              <w:t>Kaina</w:t>
            </w:r>
          </w:p>
          <w:p w14:paraId="4D7E8C27" w14:textId="77777777" w:rsidR="003A64C7" w:rsidRPr="00FF0378" w:rsidRDefault="003A64C7" w:rsidP="00820755">
            <w:pPr>
              <w:pStyle w:val="Pagrindinistekstas20"/>
              <w:ind w:firstLine="0"/>
              <w:jc w:val="left"/>
              <w:rPr>
                <w:rFonts w:ascii="Times New Roman" w:hAnsi="Times New Roman"/>
                <w:sz w:val="24"/>
                <w:szCs w:val="24"/>
                <w:lang w:val="lt-LT"/>
              </w:rPr>
            </w:pPr>
            <w:r w:rsidRPr="00FF0378">
              <w:rPr>
                <w:rFonts w:ascii="Times New Roman" w:hAnsi="Times New Roman"/>
                <w:sz w:val="24"/>
                <w:szCs w:val="24"/>
                <w:lang w:val="lt-LT"/>
              </w:rPr>
              <w:t>pagal Sutartį</w:t>
            </w:r>
          </w:p>
          <w:p w14:paraId="0AD382EC" w14:textId="77777777" w:rsidR="003A64C7" w:rsidRPr="00FF0378" w:rsidRDefault="003A64C7" w:rsidP="00820755">
            <w:pPr>
              <w:pStyle w:val="Pagrindinistekstas20"/>
              <w:ind w:firstLine="0"/>
              <w:jc w:val="left"/>
              <w:rPr>
                <w:rFonts w:ascii="Times New Roman" w:hAnsi="Times New Roman"/>
                <w:bCs/>
                <w:sz w:val="24"/>
                <w:szCs w:val="24"/>
                <w:lang w:val="lt-LT"/>
              </w:rPr>
            </w:pPr>
            <w:r w:rsidRPr="00FF0378">
              <w:rPr>
                <w:rFonts w:ascii="Times New Roman" w:hAnsi="Times New Roman"/>
                <w:sz w:val="24"/>
                <w:szCs w:val="24"/>
                <w:lang w:val="lt-LT"/>
              </w:rPr>
              <w:t>be PVM</w:t>
            </w:r>
          </w:p>
        </w:tc>
        <w:tc>
          <w:tcPr>
            <w:tcW w:w="1471" w:type="dxa"/>
            <w:tcBorders>
              <w:top w:val="single" w:sz="4" w:space="0" w:color="auto"/>
              <w:left w:val="single" w:sz="4" w:space="0" w:color="auto"/>
              <w:bottom w:val="single" w:sz="4" w:space="0" w:color="auto"/>
              <w:right w:val="single" w:sz="4" w:space="0" w:color="auto"/>
            </w:tcBorders>
            <w:vAlign w:val="center"/>
          </w:tcPr>
          <w:p w14:paraId="6F524789" w14:textId="77777777" w:rsidR="003A64C7" w:rsidRPr="00FF0378" w:rsidRDefault="003A64C7" w:rsidP="0082075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dalis (%) nuo Darbų pradžios</w:t>
            </w:r>
          </w:p>
        </w:tc>
        <w:tc>
          <w:tcPr>
            <w:tcW w:w="1777" w:type="dxa"/>
            <w:tcBorders>
              <w:top w:val="single" w:sz="4" w:space="0" w:color="auto"/>
              <w:left w:val="single" w:sz="4" w:space="0" w:color="auto"/>
              <w:bottom w:val="single" w:sz="4" w:space="0" w:color="auto"/>
              <w:right w:val="single" w:sz="4" w:space="0" w:color="auto"/>
            </w:tcBorders>
            <w:vAlign w:val="center"/>
          </w:tcPr>
          <w:p w14:paraId="428F4EA0" w14:textId="77777777" w:rsidR="003A64C7" w:rsidRPr="00FF0378" w:rsidRDefault="003A64C7" w:rsidP="0082075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dalis (%) per atsiskaitomą laikotarpį</w:t>
            </w:r>
          </w:p>
        </w:tc>
        <w:tc>
          <w:tcPr>
            <w:tcW w:w="1668" w:type="dxa"/>
            <w:tcBorders>
              <w:top w:val="single" w:sz="4" w:space="0" w:color="auto"/>
              <w:left w:val="single" w:sz="4" w:space="0" w:color="auto"/>
              <w:bottom w:val="single" w:sz="4" w:space="0" w:color="auto"/>
              <w:right w:val="single" w:sz="4" w:space="0" w:color="auto"/>
            </w:tcBorders>
            <w:vAlign w:val="center"/>
          </w:tcPr>
          <w:p w14:paraId="0EC833B5" w14:textId="77777777" w:rsidR="003A64C7" w:rsidRPr="00FF0378" w:rsidRDefault="003A64C7" w:rsidP="0082075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per atsiskaitomą laikotarpį suma be PVM</w:t>
            </w:r>
          </w:p>
        </w:tc>
      </w:tr>
      <w:tr w:rsidR="002D5A77" w:rsidRPr="00FF0378" w14:paraId="7C61427A" w14:textId="77777777" w:rsidTr="006602BD">
        <w:trPr>
          <w:trHeight w:val="240"/>
        </w:trPr>
        <w:tc>
          <w:tcPr>
            <w:tcW w:w="710" w:type="dxa"/>
            <w:tcBorders>
              <w:top w:val="single" w:sz="4" w:space="0" w:color="auto"/>
              <w:left w:val="single" w:sz="4" w:space="0" w:color="auto"/>
              <w:bottom w:val="single" w:sz="4" w:space="0" w:color="auto"/>
              <w:right w:val="single" w:sz="4" w:space="0" w:color="auto"/>
            </w:tcBorders>
          </w:tcPr>
          <w:p w14:paraId="5A03A098" w14:textId="22A6707C" w:rsidR="002D5A77" w:rsidRPr="00FF0378" w:rsidRDefault="002D5A77" w:rsidP="002D5A77">
            <w:pPr>
              <w:pStyle w:val="Pagrindinistekstas20"/>
              <w:ind w:firstLine="0"/>
              <w:jc w:val="center"/>
              <w:rPr>
                <w:rFonts w:ascii="Times New Roman" w:hAnsi="Times New Roman"/>
                <w:bCs/>
                <w:sz w:val="24"/>
                <w:szCs w:val="24"/>
                <w:lang w:val="lt-LT"/>
              </w:rPr>
            </w:pPr>
            <w:r w:rsidRPr="00FF0378">
              <w:rPr>
                <w:rFonts w:ascii="Times New Roman" w:hAnsi="Times New Roman"/>
                <w:sz w:val="24"/>
                <w:szCs w:val="24"/>
              </w:rPr>
              <w:t>1.</w:t>
            </w:r>
          </w:p>
        </w:tc>
        <w:tc>
          <w:tcPr>
            <w:tcW w:w="2717" w:type="dxa"/>
            <w:tcBorders>
              <w:top w:val="single" w:sz="4" w:space="0" w:color="auto"/>
              <w:left w:val="nil"/>
              <w:bottom w:val="single" w:sz="4" w:space="0" w:color="auto"/>
              <w:right w:val="single" w:sz="4" w:space="0" w:color="auto"/>
            </w:tcBorders>
          </w:tcPr>
          <w:p w14:paraId="5834BFC8" w14:textId="092F080C" w:rsidR="002D5A77" w:rsidRPr="002D5A77" w:rsidRDefault="002D5A77" w:rsidP="002D5A77">
            <w:pPr>
              <w:spacing w:after="0" w:line="240" w:lineRule="auto"/>
              <w:rPr>
                <w:rFonts w:ascii="Times New Roman" w:hAnsi="Times New Roman"/>
                <w:sz w:val="24"/>
                <w:szCs w:val="24"/>
              </w:rPr>
            </w:pPr>
          </w:p>
        </w:tc>
        <w:tc>
          <w:tcPr>
            <w:tcW w:w="1580" w:type="dxa"/>
            <w:tcBorders>
              <w:top w:val="single" w:sz="4" w:space="0" w:color="auto"/>
              <w:left w:val="nil"/>
              <w:bottom w:val="single" w:sz="4" w:space="0" w:color="auto"/>
              <w:right w:val="single" w:sz="4" w:space="0" w:color="auto"/>
            </w:tcBorders>
          </w:tcPr>
          <w:p w14:paraId="7AAE5051" w14:textId="77777777" w:rsidR="002D5A77" w:rsidRPr="00FF0378" w:rsidRDefault="002D5A77" w:rsidP="002D5A77">
            <w:pPr>
              <w:pStyle w:val="Pagrindinistekstas20"/>
              <w:rPr>
                <w:rFonts w:ascii="Times New Roman" w:hAnsi="Times New Roman"/>
                <w:bCs/>
                <w:sz w:val="24"/>
                <w:szCs w:val="24"/>
                <w:lang w:val="lt-LT"/>
              </w:rPr>
            </w:pPr>
          </w:p>
        </w:tc>
        <w:tc>
          <w:tcPr>
            <w:tcW w:w="1471" w:type="dxa"/>
            <w:tcBorders>
              <w:top w:val="single" w:sz="4" w:space="0" w:color="auto"/>
              <w:left w:val="single" w:sz="4" w:space="0" w:color="auto"/>
              <w:bottom w:val="single" w:sz="4" w:space="0" w:color="auto"/>
              <w:right w:val="single" w:sz="4" w:space="0" w:color="auto"/>
            </w:tcBorders>
          </w:tcPr>
          <w:p w14:paraId="0C4C2C83" w14:textId="77777777" w:rsidR="002D5A77" w:rsidRPr="00FF0378" w:rsidRDefault="002D5A77" w:rsidP="002D5A77">
            <w:pPr>
              <w:pStyle w:val="Pagrindinistekstas20"/>
              <w:rPr>
                <w:rFonts w:ascii="Times New Roman" w:hAnsi="Times New Roman"/>
                <w:bCs/>
                <w:sz w:val="24"/>
                <w:szCs w:val="24"/>
                <w:lang w:val="lt-LT"/>
              </w:rPr>
            </w:pPr>
          </w:p>
        </w:tc>
        <w:tc>
          <w:tcPr>
            <w:tcW w:w="1777" w:type="dxa"/>
            <w:tcBorders>
              <w:top w:val="single" w:sz="4" w:space="0" w:color="auto"/>
              <w:left w:val="single" w:sz="4" w:space="0" w:color="auto"/>
              <w:bottom w:val="single" w:sz="4" w:space="0" w:color="auto"/>
              <w:right w:val="single" w:sz="4" w:space="0" w:color="auto"/>
            </w:tcBorders>
            <w:vAlign w:val="bottom"/>
          </w:tcPr>
          <w:p w14:paraId="61546572" w14:textId="77777777" w:rsidR="002D5A77" w:rsidRPr="00FF0378" w:rsidRDefault="002D5A77" w:rsidP="002D5A77">
            <w:pPr>
              <w:pStyle w:val="Pagrindinistekstas20"/>
              <w:rPr>
                <w:rFonts w:ascii="Times New Roman" w:hAnsi="Times New Roman"/>
                <w:bCs/>
                <w:sz w:val="24"/>
                <w:szCs w:val="24"/>
                <w:lang w:val="lt-LT"/>
              </w:rPr>
            </w:pPr>
            <w:r w:rsidRPr="00FF0378">
              <w:rPr>
                <w:rFonts w:ascii="Times New Roman" w:hAnsi="Times New Roman"/>
                <w:bCs/>
                <w:sz w:val="24"/>
                <w:szCs w:val="24"/>
                <w:lang w:val="lt-LT"/>
              </w:rPr>
              <w:t> </w:t>
            </w:r>
          </w:p>
        </w:tc>
        <w:tc>
          <w:tcPr>
            <w:tcW w:w="1668" w:type="dxa"/>
            <w:tcBorders>
              <w:top w:val="single" w:sz="4" w:space="0" w:color="auto"/>
              <w:left w:val="single" w:sz="4" w:space="0" w:color="auto"/>
              <w:bottom w:val="single" w:sz="4" w:space="0" w:color="auto"/>
              <w:right w:val="single" w:sz="4" w:space="0" w:color="auto"/>
            </w:tcBorders>
          </w:tcPr>
          <w:p w14:paraId="7DC4A7AB" w14:textId="77777777" w:rsidR="002D5A77" w:rsidRPr="00FF0378" w:rsidRDefault="002D5A77" w:rsidP="002D5A77">
            <w:pPr>
              <w:pStyle w:val="Pagrindinistekstas20"/>
              <w:rPr>
                <w:rFonts w:ascii="Times New Roman" w:hAnsi="Times New Roman"/>
                <w:bCs/>
                <w:sz w:val="24"/>
                <w:szCs w:val="24"/>
                <w:lang w:val="lt-LT"/>
              </w:rPr>
            </w:pPr>
            <w:r w:rsidRPr="00FF0378">
              <w:rPr>
                <w:rFonts w:ascii="Times New Roman" w:hAnsi="Times New Roman"/>
                <w:bCs/>
                <w:sz w:val="24"/>
                <w:szCs w:val="24"/>
                <w:lang w:val="lt-LT"/>
              </w:rPr>
              <w:t> </w:t>
            </w:r>
          </w:p>
        </w:tc>
      </w:tr>
      <w:tr w:rsidR="002D5A77" w:rsidRPr="00FF0378" w14:paraId="32EB465A" w14:textId="77777777" w:rsidTr="006602BD">
        <w:trPr>
          <w:trHeight w:val="240"/>
        </w:trPr>
        <w:tc>
          <w:tcPr>
            <w:tcW w:w="710" w:type="dxa"/>
            <w:tcBorders>
              <w:top w:val="single" w:sz="4" w:space="0" w:color="auto"/>
              <w:left w:val="single" w:sz="4" w:space="0" w:color="auto"/>
              <w:bottom w:val="single" w:sz="4" w:space="0" w:color="auto"/>
              <w:right w:val="single" w:sz="4" w:space="0" w:color="auto"/>
            </w:tcBorders>
          </w:tcPr>
          <w:p w14:paraId="3A405029" w14:textId="62B91842" w:rsidR="002D5A77" w:rsidRPr="00FF0378" w:rsidRDefault="002D5A77" w:rsidP="002D5A77">
            <w:pPr>
              <w:pStyle w:val="Pagrindinistekstas20"/>
              <w:ind w:firstLine="0"/>
              <w:jc w:val="center"/>
              <w:rPr>
                <w:rFonts w:ascii="Times New Roman" w:hAnsi="Times New Roman"/>
                <w:sz w:val="24"/>
                <w:szCs w:val="24"/>
                <w:lang w:val="lt-LT"/>
              </w:rPr>
            </w:pPr>
            <w:r w:rsidRPr="00FF0378">
              <w:rPr>
                <w:rFonts w:ascii="Times New Roman" w:hAnsi="Times New Roman"/>
                <w:sz w:val="24"/>
                <w:szCs w:val="24"/>
              </w:rPr>
              <w:t>2.</w:t>
            </w:r>
          </w:p>
        </w:tc>
        <w:tc>
          <w:tcPr>
            <w:tcW w:w="2717" w:type="dxa"/>
            <w:tcBorders>
              <w:top w:val="nil"/>
              <w:left w:val="nil"/>
              <w:bottom w:val="nil"/>
              <w:right w:val="single" w:sz="4" w:space="0" w:color="auto"/>
            </w:tcBorders>
          </w:tcPr>
          <w:p w14:paraId="505008E3" w14:textId="3FC1CF00" w:rsidR="002D5A77" w:rsidRPr="002D5A77" w:rsidRDefault="002D5A77" w:rsidP="002D5A77">
            <w:pPr>
              <w:spacing w:after="0" w:line="240" w:lineRule="auto"/>
              <w:rPr>
                <w:rFonts w:ascii="Times New Roman" w:hAnsi="Times New Roman"/>
                <w:sz w:val="24"/>
                <w:szCs w:val="24"/>
              </w:rPr>
            </w:pPr>
          </w:p>
        </w:tc>
        <w:tc>
          <w:tcPr>
            <w:tcW w:w="1580" w:type="dxa"/>
            <w:tcBorders>
              <w:top w:val="nil"/>
              <w:left w:val="nil"/>
              <w:bottom w:val="nil"/>
              <w:right w:val="single" w:sz="4" w:space="0" w:color="auto"/>
            </w:tcBorders>
          </w:tcPr>
          <w:p w14:paraId="2971DE0F" w14:textId="77777777" w:rsidR="002D5A77" w:rsidRPr="00FF0378" w:rsidRDefault="002D5A77" w:rsidP="002D5A77">
            <w:pPr>
              <w:pStyle w:val="Pagrindinistekstas20"/>
              <w:rPr>
                <w:rFonts w:ascii="Times New Roman" w:hAnsi="Times New Roman"/>
                <w:sz w:val="24"/>
                <w:szCs w:val="24"/>
                <w:lang w:val="lt-LT"/>
              </w:rPr>
            </w:pPr>
          </w:p>
        </w:tc>
        <w:tc>
          <w:tcPr>
            <w:tcW w:w="1471" w:type="dxa"/>
            <w:tcBorders>
              <w:top w:val="nil"/>
              <w:left w:val="single" w:sz="4" w:space="0" w:color="auto"/>
              <w:bottom w:val="nil"/>
              <w:right w:val="single" w:sz="4" w:space="0" w:color="auto"/>
            </w:tcBorders>
          </w:tcPr>
          <w:p w14:paraId="1060A704" w14:textId="77777777" w:rsidR="002D5A77" w:rsidRPr="00FF0378" w:rsidRDefault="002D5A77" w:rsidP="002D5A77">
            <w:pPr>
              <w:pStyle w:val="Pagrindinistekstas20"/>
              <w:rPr>
                <w:rFonts w:ascii="Times New Roman" w:hAnsi="Times New Roman"/>
                <w:sz w:val="24"/>
                <w:szCs w:val="24"/>
                <w:lang w:val="lt-LT"/>
              </w:rPr>
            </w:pPr>
          </w:p>
        </w:tc>
        <w:tc>
          <w:tcPr>
            <w:tcW w:w="1777" w:type="dxa"/>
            <w:tcBorders>
              <w:top w:val="nil"/>
              <w:left w:val="single" w:sz="4" w:space="0" w:color="auto"/>
              <w:bottom w:val="nil"/>
              <w:right w:val="nil"/>
            </w:tcBorders>
            <w:vAlign w:val="bottom"/>
          </w:tcPr>
          <w:p w14:paraId="66F3F574" w14:textId="77777777" w:rsidR="002D5A77" w:rsidRPr="00FF0378" w:rsidRDefault="002D5A77" w:rsidP="002D5A77">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668" w:type="dxa"/>
            <w:tcBorders>
              <w:top w:val="single" w:sz="4" w:space="0" w:color="auto"/>
              <w:left w:val="single" w:sz="4" w:space="0" w:color="auto"/>
              <w:bottom w:val="single" w:sz="4" w:space="0" w:color="auto"/>
              <w:right w:val="single" w:sz="4" w:space="0" w:color="auto"/>
            </w:tcBorders>
            <w:vAlign w:val="bottom"/>
          </w:tcPr>
          <w:p w14:paraId="381C5B67" w14:textId="77777777" w:rsidR="002D5A77" w:rsidRPr="00FF0378" w:rsidRDefault="002D5A77" w:rsidP="002D5A77">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r>
      <w:tr w:rsidR="00FF0378" w:rsidRPr="00FF0378" w14:paraId="302A60C0" w14:textId="77777777" w:rsidTr="006602BD">
        <w:trPr>
          <w:trHeight w:val="240"/>
        </w:trPr>
        <w:tc>
          <w:tcPr>
            <w:tcW w:w="710" w:type="dxa"/>
            <w:tcBorders>
              <w:top w:val="single" w:sz="4" w:space="0" w:color="auto"/>
            </w:tcBorders>
          </w:tcPr>
          <w:p w14:paraId="10A79051" w14:textId="77777777" w:rsidR="003A64C7" w:rsidRPr="00FF0378" w:rsidRDefault="003A64C7" w:rsidP="002F65CA">
            <w:pPr>
              <w:pStyle w:val="Pagrindinistekstas20"/>
              <w:ind w:firstLine="0"/>
              <w:rPr>
                <w:rFonts w:ascii="Times New Roman" w:hAnsi="Times New Roman"/>
                <w:sz w:val="24"/>
                <w:szCs w:val="24"/>
                <w:lang w:val="lt-LT"/>
              </w:rPr>
            </w:pPr>
            <w:r w:rsidRPr="00FF0378">
              <w:rPr>
                <w:rFonts w:ascii="Times New Roman" w:hAnsi="Times New Roman"/>
                <w:sz w:val="24"/>
                <w:szCs w:val="24"/>
                <w:lang w:val="lt-LT"/>
              </w:rPr>
              <w:t> </w:t>
            </w:r>
          </w:p>
        </w:tc>
        <w:tc>
          <w:tcPr>
            <w:tcW w:w="2717" w:type="dxa"/>
            <w:tcBorders>
              <w:top w:val="single" w:sz="4" w:space="0" w:color="auto"/>
            </w:tcBorders>
          </w:tcPr>
          <w:p w14:paraId="07583A16" w14:textId="77777777" w:rsidR="003A64C7" w:rsidRPr="00FF0378" w:rsidRDefault="003A64C7" w:rsidP="0082075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580" w:type="dxa"/>
            <w:tcBorders>
              <w:top w:val="single" w:sz="4" w:space="0" w:color="auto"/>
              <w:right w:val="single" w:sz="4" w:space="0" w:color="auto"/>
            </w:tcBorders>
          </w:tcPr>
          <w:p w14:paraId="5EB91C7B" w14:textId="77777777" w:rsidR="003A64C7" w:rsidRPr="00FF0378" w:rsidRDefault="003A64C7" w:rsidP="00820755">
            <w:pPr>
              <w:pStyle w:val="Pagrindinistekstas20"/>
              <w:rPr>
                <w:rFonts w:ascii="Times New Roman" w:hAnsi="Times New Roman"/>
                <w:sz w:val="24"/>
                <w:szCs w:val="24"/>
                <w:lang w:val="lt-LT"/>
              </w:rPr>
            </w:pPr>
          </w:p>
        </w:tc>
        <w:tc>
          <w:tcPr>
            <w:tcW w:w="3248" w:type="dxa"/>
            <w:gridSpan w:val="2"/>
            <w:tcBorders>
              <w:top w:val="single" w:sz="4" w:space="0" w:color="auto"/>
              <w:left w:val="single" w:sz="4" w:space="0" w:color="auto"/>
              <w:bottom w:val="single" w:sz="4" w:space="0" w:color="auto"/>
              <w:right w:val="single" w:sz="8" w:space="0" w:color="auto"/>
            </w:tcBorders>
          </w:tcPr>
          <w:p w14:paraId="7E868740" w14:textId="77777777" w:rsidR="003A64C7" w:rsidRPr="00FF0378" w:rsidRDefault="003A64C7" w:rsidP="00820755">
            <w:pPr>
              <w:pStyle w:val="Pagrindinistekstas20"/>
              <w:ind w:firstLine="0"/>
              <w:rPr>
                <w:rFonts w:ascii="Times New Roman" w:hAnsi="Times New Roman"/>
                <w:b/>
                <w:sz w:val="24"/>
                <w:szCs w:val="24"/>
                <w:lang w:val="lt-LT"/>
              </w:rPr>
            </w:pPr>
            <w:r w:rsidRPr="00FF0378">
              <w:rPr>
                <w:rFonts w:ascii="Times New Roman" w:hAnsi="Times New Roman"/>
                <w:b/>
                <w:sz w:val="24"/>
                <w:szCs w:val="24"/>
                <w:lang w:val="lt-LT"/>
              </w:rPr>
              <w:t>Suma be PVM (Eur)</w:t>
            </w:r>
            <w:r w:rsidRPr="00FF0378">
              <w:rPr>
                <w:rFonts w:ascii="Times New Roman" w:hAnsi="Times New Roman"/>
                <w:b/>
                <w:bCs/>
                <w:sz w:val="24"/>
                <w:szCs w:val="24"/>
                <w:lang w:val="lt-LT"/>
              </w:rPr>
              <w:t>:</w:t>
            </w:r>
          </w:p>
        </w:tc>
        <w:tc>
          <w:tcPr>
            <w:tcW w:w="1668" w:type="dxa"/>
            <w:tcBorders>
              <w:top w:val="single" w:sz="4" w:space="0" w:color="auto"/>
              <w:left w:val="nil"/>
              <w:bottom w:val="single" w:sz="4" w:space="0" w:color="auto"/>
              <w:right w:val="single" w:sz="8" w:space="0" w:color="auto"/>
            </w:tcBorders>
            <w:vAlign w:val="bottom"/>
          </w:tcPr>
          <w:p w14:paraId="09FFAA06" w14:textId="77777777" w:rsidR="003A64C7" w:rsidRPr="00FF0378" w:rsidRDefault="003A64C7" w:rsidP="0082075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r>
      <w:tr w:rsidR="00FF0378" w:rsidRPr="00FF0378" w14:paraId="7A398627" w14:textId="77777777" w:rsidTr="006602BD">
        <w:trPr>
          <w:trHeight w:val="240"/>
        </w:trPr>
        <w:tc>
          <w:tcPr>
            <w:tcW w:w="710" w:type="dxa"/>
          </w:tcPr>
          <w:p w14:paraId="64CE84E8" w14:textId="77777777" w:rsidR="003A64C7" w:rsidRPr="00FF0378" w:rsidRDefault="003A64C7" w:rsidP="0082075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2717" w:type="dxa"/>
          </w:tcPr>
          <w:p w14:paraId="61CDAC58" w14:textId="77777777" w:rsidR="003A64C7" w:rsidRPr="00FF0378" w:rsidRDefault="003A64C7" w:rsidP="0082075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580" w:type="dxa"/>
            <w:tcBorders>
              <w:right w:val="single" w:sz="4" w:space="0" w:color="auto"/>
            </w:tcBorders>
          </w:tcPr>
          <w:p w14:paraId="2A5993AC" w14:textId="77777777" w:rsidR="003A64C7" w:rsidRPr="00FF0378" w:rsidRDefault="003A64C7" w:rsidP="00820755">
            <w:pPr>
              <w:pStyle w:val="Pagrindinistekstas20"/>
              <w:rPr>
                <w:rFonts w:ascii="Times New Roman" w:hAnsi="Times New Roman"/>
                <w:b/>
                <w:bCs/>
                <w:sz w:val="24"/>
                <w:szCs w:val="24"/>
                <w:lang w:val="lt-LT"/>
              </w:rPr>
            </w:pPr>
          </w:p>
        </w:tc>
        <w:tc>
          <w:tcPr>
            <w:tcW w:w="3248" w:type="dxa"/>
            <w:gridSpan w:val="2"/>
            <w:tcBorders>
              <w:top w:val="single" w:sz="4" w:space="0" w:color="auto"/>
              <w:left w:val="single" w:sz="4" w:space="0" w:color="auto"/>
              <w:bottom w:val="single" w:sz="4" w:space="0" w:color="auto"/>
              <w:right w:val="single" w:sz="4" w:space="0" w:color="auto"/>
            </w:tcBorders>
          </w:tcPr>
          <w:p w14:paraId="4982EFF2" w14:textId="77777777" w:rsidR="003A64C7" w:rsidRPr="00FF0378" w:rsidRDefault="003A64C7" w:rsidP="00820755">
            <w:pPr>
              <w:pStyle w:val="Pagrindinistekstas20"/>
              <w:ind w:firstLine="0"/>
              <w:rPr>
                <w:rFonts w:ascii="Times New Roman" w:hAnsi="Times New Roman"/>
                <w:b/>
                <w:bCs/>
                <w:sz w:val="24"/>
                <w:szCs w:val="24"/>
                <w:lang w:val="lt-LT"/>
              </w:rPr>
            </w:pPr>
            <w:r w:rsidRPr="00FF0378">
              <w:rPr>
                <w:rFonts w:ascii="Times New Roman" w:hAnsi="Times New Roman"/>
                <w:b/>
                <w:bCs/>
                <w:sz w:val="24"/>
                <w:szCs w:val="24"/>
                <w:lang w:val="lt-LT"/>
              </w:rPr>
              <w:t xml:space="preserve">PVM </w:t>
            </w:r>
            <w:r w:rsidRPr="00FF0378">
              <w:rPr>
                <w:rFonts w:ascii="Times New Roman" w:hAnsi="Times New Roman"/>
                <w:b/>
                <w:i/>
                <w:sz w:val="24"/>
                <w:szCs w:val="24"/>
                <w:lang w:val="lt-LT"/>
              </w:rPr>
              <w:t>[tarifas]</w:t>
            </w:r>
            <w:r w:rsidRPr="00FF0378">
              <w:rPr>
                <w:rFonts w:ascii="Times New Roman" w:hAnsi="Times New Roman"/>
                <w:b/>
                <w:sz w:val="24"/>
                <w:szCs w:val="24"/>
                <w:lang w:val="lt-LT"/>
              </w:rPr>
              <w:t>:</w:t>
            </w:r>
            <w:r w:rsidRPr="00FF0378">
              <w:rPr>
                <w:rFonts w:ascii="Times New Roman" w:hAnsi="Times New Roman"/>
                <w:b/>
                <w:bCs/>
                <w:sz w:val="24"/>
                <w:szCs w:val="24"/>
                <w:lang w:val="lt-LT"/>
              </w:rPr>
              <w:t xml:space="preserve"> :</w:t>
            </w:r>
          </w:p>
        </w:tc>
        <w:tc>
          <w:tcPr>
            <w:tcW w:w="1668" w:type="dxa"/>
            <w:tcBorders>
              <w:top w:val="nil"/>
              <w:left w:val="single" w:sz="4" w:space="0" w:color="auto"/>
              <w:bottom w:val="single" w:sz="4" w:space="0" w:color="auto"/>
              <w:right w:val="single" w:sz="4" w:space="0" w:color="auto"/>
            </w:tcBorders>
            <w:vAlign w:val="bottom"/>
          </w:tcPr>
          <w:p w14:paraId="3F3BF52D" w14:textId="77777777" w:rsidR="003A64C7" w:rsidRPr="00FF0378" w:rsidRDefault="003A64C7" w:rsidP="00820755">
            <w:pPr>
              <w:pStyle w:val="Pagrindinistekstas20"/>
              <w:rPr>
                <w:rFonts w:ascii="Times New Roman" w:hAnsi="Times New Roman"/>
                <w:b/>
                <w:bCs/>
                <w:sz w:val="24"/>
                <w:szCs w:val="24"/>
                <w:lang w:val="lt-LT"/>
              </w:rPr>
            </w:pPr>
          </w:p>
        </w:tc>
      </w:tr>
      <w:tr w:rsidR="003A64C7" w:rsidRPr="00FF0378" w14:paraId="1F463693" w14:textId="77777777" w:rsidTr="006602BD">
        <w:trPr>
          <w:trHeight w:val="255"/>
        </w:trPr>
        <w:tc>
          <w:tcPr>
            <w:tcW w:w="710" w:type="dxa"/>
          </w:tcPr>
          <w:p w14:paraId="0BDC78F6" w14:textId="77777777" w:rsidR="003A64C7" w:rsidRPr="00FF0378" w:rsidRDefault="003A64C7" w:rsidP="0082075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c>
          <w:tcPr>
            <w:tcW w:w="2717" w:type="dxa"/>
          </w:tcPr>
          <w:p w14:paraId="24193356" w14:textId="77777777" w:rsidR="003A64C7" w:rsidRPr="00FF0378" w:rsidRDefault="003A64C7" w:rsidP="0082075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c>
          <w:tcPr>
            <w:tcW w:w="1580" w:type="dxa"/>
            <w:tcBorders>
              <w:right w:val="single" w:sz="4" w:space="0" w:color="auto"/>
            </w:tcBorders>
          </w:tcPr>
          <w:p w14:paraId="75D32608" w14:textId="77777777" w:rsidR="003A64C7" w:rsidRPr="00FF0378" w:rsidRDefault="003A64C7" w:rsidP="00820755">
            <w:pPr>
              <w:pStyle w:val="Pagrindinistekstas20"/>
              <w:rPr>
                <w:rFonts w:ascii="Times New Roman" w:hAnsi="Times New Roman"/>
                <w:b/>
                <w:bCs/>
                <w:sz w:val="24"/>
                <w:szCs w:val="24"/>
                <w:lang w:val="lt-LT"/>
              </w:rPr>
            </w:pPr>
          </w:p>
        </w:tc>
        <w:tc>
          <w:tcPr>
            <w:tcW w:w="3248" w:type="dxa"/>
            <w:gridSpan w:val="2"/>
            <w:tcBorders>
              <w:top w:val="single" w:sz="4" w:space="0" w:color="auto"/>
              <w:left w:val="single" w:sz="4" w:space="0" w:color="auto"/>
              <w:bottom w:val="single" w:sz="4" w:space="0" w:color="auto"/>
              <w:right w:val="single" w:sz="4" w:space="0" w:color="auto"/>
            </w:tcBorders>
          </w:tcPr>
          <w:p w14:paraId="4066FF29" w14:textId="77777777" w:rsidR="003A64C7" w:rsidRPr="00FF0378" w:rsidRDefault="003A64C7" w:rsidP="00820755">
            <w:pPr>
              <w:pStyle w:val="Pagrindinistekstas20"/>
              <w:ind w:firstLine="0"/>
              <w:rPr>
                <w:rFonts w:ascii="Times New Roman" w:hAnsi="Times New Roman"/>
                <w:b/>
                <w:bCs/>
                <w:sz w:val="24"/>
                <w:szCs w:val="24"/>
                <w:lang w:val="lt-LT"/>
              </w:rPr>
            </w:pPr>
            <w:r w:rsidRPr="00FF0378">
              <w:rPr>
                <w:rFonts w:ascii="Times New Roman" w:hAnsi="Times New Roman"/>
                <w:b/>
                <w:bCs/>
                <w:sz w:val="24"/>
                <w:szCs w:val="24"/>
                <w:lang w:val="lt-LT"/>
              </w:rPr>
              <w:t>Bendra suma su PVM (Eur):</w:t>
            </w:r>
          </w:p>
        </w:tc>
        <w:tc>
          <w:tcPr>
            <w:tcW w:w="1668" w:type="dxa"/>
            <w:tcBorders>
              <w:top w:val="single" w:sz="4" w:space="0" w:color="auto"/>
              <w:left w:val="single" w:sz="4" w:space="0" w:color="auto"/>
              <w:bottom w:val="single" w:sz="4" w:space="0" w:color="auto"/>
              <w:right w:val="single" w:sz="4" w:space="0" w:color="auto"/>
            </w:tcBorders>
            <w:noWrap/>
          </w:tcPr>
          <w:p w14:paraId="4A57A448" w14:textId="77777777" w:rsidR="003A64C7" w:rsidRPr="00FF0378" w:rsidRDefault="003A64C7" w:rsidP="00820755">
            <w:pPr>
              <w:pStyle w:val="Pagrindinistekstas20"/>
              <w:rPr>
                <w:rFonts w:ascii="Times New Roman" w:hAnsi="Times New Roman"/>
                <w:b/>
                <w:bCs/>
                <w:sz w:val="24"/>
                <w:szCs w:val="24"/>
                <w:lang w:val="lt-LT"/>
              </w:rPr>
            </w:pPr>
          </w:p>
        </w:tc>
      </w:tr>
    </w:tbl>
    <w:p w14:paraId="63A865C4" w14:textId="77777777" w:rsidR="003A64C7" w:rsidRPr="00FF0378" w:rsidRDefault="003A64C7" w:rsidP="00982171">
      <w:pPr>
        <w:pStyle w:val="Pagrindinistekstas20"/>
        <w:rPr>
          <w:rFonts w:ascii="Times New Roman" w:hAnsi="Times New Roman"/>
          <w:sz w:val="24"/>
          <w:szCs w:val="24"/>
          <w:lang w:val="lt-LT"/>
        </w:rPr>
      </w:pPr>
    </w:p>
    <w:p w14:paraId="4E54EB2A" w14:textId="77777777" w:rsidR="003A64C7" w:rsidRPr="00FF0378" w:rsidRDefault="003A64C7" w:rsidP="00982171">
      <w:pPr>
        <w:pStyle w:val="Pagrindinistekstas20"/>
        <w:rPr>
          <w:rFonts w:ascii="Times New Roman" w:hAnsi="Times New Roman"/>
          <w:sz w:val="24"/>
          <w:szCs w:val="24"/>
          <w:lang w:val="lt-LT"/>
        </w:rPr>
      </w:pPr>
      <w:r w:rsidRPr="00FF0378">
        <w:rPr>
          <w:rFonts w:ascii="Times New Roman" w:hAnsi="Times New Roman"/>
          <w:sz w:val="24"/>
          <w:szCs w:val="24"/>
          <w:lang w:val="lt-LT"/>
        </w:rPr>
        <w:t xml:space="preserve">Užsakovas  </w:t>
      </w:r>
      <w:r w:rsidRPr="00FF0378">
        <w:rPr>
          <w:rFonts w:ascii="Times New Roman" w:hAnsi="Times New Roman"/>
          <w:sz w:val="24"/>
          <w:szCs w:val="24"/>
          <w:lang w:val="lt-LT"/>
        </w:rPr>
        <w:tab/>
      </w:r>
      <w:r w:rsidRPr="00FF0378">
        <w:rPr>
          <w:rFonts w:ascii="Times New Roman" w:hAnsi="Times New Roman"/>
          <w:sz w:val="24"/>
          <w:szCs w:val="24"/>
          <w:lang w:val="lt-LT"/>
        </w:rPr>
        <w:tab/>
      </w:r>
      <w:r w:rsidRPr="00FF0378">
        <w:rPr>
          <w:rFonts w:ascii="Times New Roman" w:hAnsi="Times New Roman"/>
          <w:sz w:val="24"/>
          <w:szCs w:val="24"/>
          <w:lang w:val="lt-LT"/>
        </w:rPr>
        <w:tab/>
        <w:t>Rangovas</w:t>
      </w:r>
    </w:p>
    <w:p w14:paraId="2ACE97BB" w14:textId="77777777" w:rsidR="003A64C7" w:rsidRPr="00FF0378" w:rsidRDefault="003A64C7" w:rsidP="00982171">
      <w:pPr>
        <w:pStyle w:val="Pagrindinistekstas20"/>
        <w:rPr>
          <w:rFonts w:ascii="Times New Roman" w:hAnsi="Times New Roman"/>
          <w:sz w:val="24"/>
          <w:szCs w:val="24"/>
          <w:lang w:val="lt-LT"/>
        </w:rPr>
      </w:pPr>
    </w:p>
    <w:p w14:paraId="529FA2DF" w14:textId="77777777" w:rsidR="003A64C7" w:rsidRPr="009830E4" w:rsidRDefault="003A64C7" w:rsidP="00982171">
      <w:pPr>
        <w:pStyle w:val="Pagrindinistekstas20"/>
        <w:rPr>
          <w:lang w:val="lt-LT"/>
        </w:rPr>
      </w:pPr>
      <w:r w:rsidRPr="00FF0378">
        <w:rPr>
          <w:lang w:val="lt-LT"/>
        </w:rPr>
        <w:t>20</w:t>
      </w:r>
      <w:r w:rsidRPr="00FF0378">
        <w:rPr>
          <w:lang w:val="lt-LT"/>
        </w:rPr>
        <w:softHyphen/>
      </w:r>
      <w:r w:rsidRPr="00FF0378">
        <w:rPr>
          <w:lang w:val="lt-LT"/>
        </w:rPr>
        <w:softHyphen/>
        <w:t>__m. _</w:t>
      </w:r>
      <w:r w:rsidRPr="00FF0378">
        <w:rPr>
          <w:rFonts w:ascii="TimesLT Baltic" w:hAnsi="TimesLT Baltic"/>
          <w:lang w:val="lt-LT"/>
        </w:rPr>
        <w:t xml:space="preserve">_________________ mėn. ____d.   </w:t>
      </w:r>
      <w:r w:rsidRPr="00FF0378">
        <w:rPr>
          <w:rFonts w:ascii="TimesLT Baltic" w:hAnsi="TimesLT Baltic"/>
          <w:lang w:val="lt-LT"/>
        </w:rPr>
        <w:tab/>
        <w:t xml:space="preserve">20__m. ______________ mėn. </w:t>
      </w:r>
      <w:r w:rsidRPr="009830E4">
        <w:rPr>
          <w:rFonts w:ascii="TimesLT Baltic" w:hAnsi="TimesLT Baltic"/>
          <w:lang w:val="lt-LT"/>
        </w:rPr>
        <w:t xml:space="preserve">__________d. </w:t>
      </w:r>
    </w:p>
    <w:p w14:paraId="0C927E41" w14:textId="77777777" w:rsidR="006602BD" w:rsidRDefault="006602BD" w:rsidP="006602BD">
      <w:pPr>
        <w:pStyle w:val="Stilius3"/>
        <w:jc w:val="left"/>
        <w:rPr>
          <w:rFonts w:ascii="Times New Roman" w:hAnsi="Times New Roman"/>
          <w:b/>
          <w:sz w:val="24"/>
          <w:szCs w:val="24"/>
        </w:rPr>
      </w:pPr>
    </w:p>
    <w:p w14:paraId="15E12ED2" w14:textId="77777777" w:rsidR="00D47C61" w:rsidRDefault="00D47C61" w:rsidP="006602BD">
      <w:pPr>
        <w:pStyle w:val="Stilius3"/>
        <w:ind w:firstLine="1296"/>
        <w:jc w:val="left"/>
        <w:rPr>
          <w:rFonts w:ascii="Times New Roman" w:hAnsi="Times New Roman"/>
          <w:b/>
          <w:sz w:val="24"/>
          <w:szCs w:val="24"/>
        </w:rPr>
      </w:pPr>
    </w:p>
    <w:p w14:paraId="494957A1" w14:textId="77777777" w:rsidR="00D47C61" w:rsidRDefault="00D47C61" w:rsidP="006602BD">
      <w:pPr>
        <w:pStyle w:val="Stilius3"/>
        <w:ind w:firstLine="1296"/>
        <w:jc w:val="left"/>
        <w:rPr>
          <w:rFonts w:ascii="Times New Roman" w:hAnsi="Times New Roman"/>
          <w:b/>
          <w:sz w:val="24"/>
          <w:szCs w:val="24"/>
        </w:rPr>
      </w:pPr>
    </w:p>
    <w:p w14:paraId="106B670C" w14:textId="77777777" w:rsidR="00D47C61" w:rsidRDefault="00D47C61" w:rsidP="006602BD">
      <w:pPr>
        <w:pStyle w:val="Stilius3"/>
        <w:ind w:firstLine="1296"/>
        <w:jc w:val="left"/>
        <w:rPr>
          <w:rFonts w:ascii="Times New Roman" w:hAnsi="Times New Roman"/>
          <w:b/>
          <w:sz w:val="24"/>
          <w:szCs w:val="24"/>
        </w:rPr>
      </w:pPr>
    </w:p>
    <w:p w14:paraId="22477BC6" w14:textId="77777777" w:rsidR="00D47C61" w:rsidRDefault="00D47C61" w:rsidP="006602BD">
      <w:pPr>
        <w:pStyle w:val="Stilius3"/>
        <w:ind w:firstLine="1296"/>
        <w:jc w:val="left"/>
        <w:rPr>
          <w:rFonts w:ascii="Times New Roman" w:hAnsi="Times New Roman"/>
          <w:b/>
          <w:sz w:val="24"/>
          <w:szCs w:val="24"/>
        </w:rPr>
      </w:pPr>
    </w:p>
    <w:p w14:paraId="3AD3E312" w14:textId="77777777" w:rsidR="00D47C61" w:rsidRDefault="00D47C61" w:rsidP="006602BD">
      <w:pPr>
        <w:pStyle w:val="Stilius3"/>
        <w:ind w:firstLine="1296"/>
        <w:jc w:val="left"/>
        <w:rPr>
          <w:rFonts w:ascii="Times New Roman" w:hAnsi="Times New Roman"/>
          <w:b/>
          <w:sz w:val="24"/>
          <w:szCs w:val="24"/>
        </w:rPr>
      </w:pPr>
    </w:p>
    <w:p w14:paraId="3AEAACFF" w14:textId="77777777" w:rsidR="00D47C61" w:rsidRDefault="00D47C61" w:rsidP="006602BD">
      <w:pPr>
        <w:pStyle w:val="Stilius3"/>
        <w:ind w:firstLine="1296"/>
        <w:jc w:val="left"/>
        <w:rPr>
          <w:rFonts w:ascii="Times New Roman" w:hAnsi="Times New Roman"/>
          <w:b/>
          <w:sz w:val="24"/>
          <w:szCs w:val="24"/>
        </w:rPr>
      </w:pPr>
    </w:p>
    <w:p w14:paraId="67BEFC33" w14:textId="77777777" w:rsidR="00D47C61" w:rsidRDefault="00D47C61" w:rsidP="006602BD">
      <w:pPr>
        <w:pStyle w:val="Stilius3"/>
        <w:ind w:firstLine="1296"/>
        <w:jc w:val="left"/>
        <w:rPr>
          <w:rFonts w:ascii="Times New Roman" w:hAnsi="Times New Roman"/>
          <w:b/>
          <w:sz w:val="24"/>
          <w:szCs w:val="24"/>
        </w:rPr>
      </w:pPr>
    </w:p>
    <w:p w14:paraId="7615403F" w14:textId="77777777" w:rsidR="00D47C61" w:rsidRDefault="00D47C61" w:rsidP="006602BD">
      <w:pPr>
        <w:pStyle w:val="Stilius3"/>
        <w:ind w:firstLine="1296"/>
        <w:jc w:val="left"/>
        <w:rPr>
          <w:rFonts w:ascii="Times New Roman" w:hAnsi="Times New Roman"/>
          <w:b/>
          <w:sz w:val="24"/>
          <w:szCs w:val="24"/>
        </w:rPr>
      </w:pPr>
    </w:p>
    <w:p w14:paraId="6E260E83" w14:textId="77777777" w:rsidR="00D47C61" w:rsidRDefault="00D47C61" w:rsidP="006602BD">
      <w:pPr>
        <w:pStyle w:val="Stilius3"/>
        <w:ind w:firstLine="1296"/>
        <w:jc w:val="left"/>
        <w:rPr>
          <w:rFonts w:ascii="Times New Roman" w:hAnsi="Times New Roman"/>
          <w:b/>
          <w:sz w:val="24"/>
          <w:szCs w:val="24"/>
        </w:rPr>
      </w:pPr>
    </w:p>
    <w:p w14:paraId="54425725" w14:textId="77777777" w:rsidR="00D47C61" w:rsidRDefault="00D47C61" w:rsidP="006602BD">
      <w:pPr>
        <w:pStyle w:val="Stilius3"/>
        <w:ind w:firstLine="1296"/>
        <w:jc w:val="left"/>
        <w:rPr>
          <w:rFonts w:ascii="Times New Roman" w:hAnsi="Times New Roman"/>
          <w:b/>
          <w:sz w:val="24"/>
          <w:szCs w:val="24"/>
        </w:rPr>
      </w:pPr>
    </w:p>
    <w:p w14:paraId="380FB094" w14:textId="77777777" w:rsidR="00D47C61" w:rsidRDefault="00D47C61" w:rsidP="006602BD">
      <w:pPr>
        <w:pStyle w:val="Stilius3"/>
        <w:ind w:firstLine="1296"/>
        <w:jc w:val="left"/>
        <w:rPr>
          <w:rFonts w:ascii="Times New Roman" w:hAnsi="Times New Roman"/>
          <w:b/>
          <w:sz w:val="24"/>
          <w:szCs w:val="24"/>
        </w:rPr>
      </w:pPr>
    </w:p>
    <w:p w14:paraId="111ABEA6" w14:textId="77777777" w:rsidR="00D47C61" w:rsidRDefault="00D47C61" w:rsidP="006602BD">
      <w:pPr>
        <w:pStyle w:val="Stilius3"/>
        <w:ind w:firstLine="1296"/>
        <w:jc w:val="left"/>
        <w:rPr>
          <w:rFonts w:ascii="Times New Roman" w:hAnsi="Times New Roman"/>
          <w:b/>
          <w:sz w:val="24"/>
          <w:szCs w:val="24"/>
        </w:rPr>
      </w:pPr>
    </w:p>
    <w:p w14:paraId="7D9FD485" w14:textId="77777777" w:rsidR="00D47C61" w:rsidRDefault="00D47C61" w:rsidP="006602BD">
      <w:pPr>
        <w:pStyle w:val="Stilius3"/>
        <w:ind w:firstLine="1296"/>
        <w:jc w:val="left"/>
        <w:rPr>
          <w:rFonts w:ascii="Times New Roman" w:hAnsi="Times New Roman"/>
          <w:b/>
          <w:sz w:val="24"/>
          <w:szCs w:val="24"/>
        </w:rPr>
      </w:pPr>
    </w:p>
    <w:p w14:paraId="09526891" w14:textId="77777777" w:rsidR="00D47C61" w:rsidRDefault="00D47C61" w:rsidP="006602BD">
      <w:pPr>
        <w:pStyle w:val="Stilius3"/>
        <w:ind w:firstLine="1296"/>
        <w:jc w:val="left"/>
        <w:rPr>
          <w:rFonts w:ascii="Times New Roman" w:hAnsi="Times New Roman"/>
          <w:b/>
          <w:sz w:val="24"/>
          <w:szCs w:val="24"/>
        </w:rPr>
      </w:pPr>
    </w:p>
    <w:p w14:paraId="7FD6435E" w14:textId="3B6769CB" w:rsidR="003A64C7" w:rsidRDefault="00E43211" w:rsidP="006602BD">
      <w:pPr>
        <w:pStyle w:val="Stilius3"/>
        <w:ind w:firstLine="1296"/>
        <w:jc w:val="left"/>
        <w:rPr>
          <w:rFonts w:ascii="Times New Roman" w:hAnsi="Times New Roman"/>
          <w:b/>
          <w:sz w:val="24"/>
          <w:szCs w:val="24"/>
        </w:rPr>
      </w:pPr>
      <w:r>
        <w:rPr>
          <w:rFonts w:ascii="Times New Roman" w:hAnsi="Times New Roman"/>
          <w:b/>
          <w:sz w:val="24"/>
          <w:szCs w:val="24"/>
        </w:rPr>
        <w:t>7</w:t>
      </w:r>
      <w:r w:rsidR="003A64C7" w:rsidRPr="000F2067">
        <w:rPr>
          <w:rFonts w:ascii="Times New Roman" w:hAnsi="Times New Roman"/>
          <w:b/>
          <w:sz w:val="24"/>
          <w:szCs w:val="24"/>
        </w:rPr>
        <w:t>. Statybvietės pr</w:t>
      </w:r>
      <w:r w:rsidR="003A64C7">
        <w:rPr>
          <w:rFonts w:ascii="Times New Roman" w:hAnsi="Times New Roman"/>
          <w:b/>
          <w:sz w:val="24"/>
          <w:szCs w:val="24"/>
        </w:rPr>
        <w:t xml:space="preserve">iėmimo – perdavimo akto forma: </w:t>
      </w:r>
    </w:p>
    <w:p w14:paraId="7D57590D" w14:textId="77777777" w:rsidR="006F0B09" w:rsidRPr="000F2067" w:rsidRDefault="006F0B09" w:rsidP="008010A8">
      <w:pPr>
        <w:pStyle w:val="Stilius3"/>
        <w:jc w:val="left"/>
        <w:rPr>
          <w:rFonts w:ascii="Times New Roman" w:hAnsi="Times New Roman"/>
          <w:b/>
          <w:sz w:val="24"/>
          <w:szCs w:val="24"/>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8"/>
      </w:tblGrid>
      <w:tr w:rsidR="003A64C7" w:rsidRPr="00D418E3" w14:paraId="2987F4A0" w14:textId="77777777" w:rsidTr="007B7DF4">
        <w:tc>
          <w:tcPr>
            <w:tcW w:w="9738" w:type="dxa"/>
          </w:tcPr>
          <w:p w14:paraId="59E3639C" w14:textId="77777777" w:rsidR="003A64C7" w:rsidRPr="00D418E3" w:rsidRDefault="003A64C7" w:rsidP="00C31563">
            <w:pPr>
              <w:spacing w:before="240" w:after="0" w:line="240" w:lineRule="auto"/>
              <w:jc w:val="center"/>
              <w:rPr>
                <w:rFonts w:ascii="Times New Roman" w:hAnsi="Times New Roman"/>
                <w:b/>
                <w:sz w:val="24"/>
                <w:szCs w:val="24"/>
              </w:rPr>
            </w:pPr>
            <w:r w:rsidRPr="00D418E3">
              <w:rPr>
                <w:rFonts w:ascii="Times New Roman" w:hAnsi="Times New Roman"/>
                <w:b/>
                <w:sz w:val="24"/>
                <w:szCs w:val="24"/>
              </w:rPr>
              <w:t>Statybvietės priėmimo – perdavimo aktas</w:t>
            </w:r>
          </w:p>
          <w:p w14:paraId="03713842" w14:textId="77777777" w:rsidR="003A64C7" w:rsidRPr="00D418E3" w:rsidRDefault="003A64C7" w:rsidP="00C31563">
            <w:pPr>
              <w:spacing w:before="240" w:after="0" w:line="240" w:lineRule="auto"/>
              <w:jc w:val="center"/>
              <w:rPr>
                <w:rFonts w:ascii="Times New Roman" w:hAnsi="Times New Roman"/>
                <w:b/>
                <w:sz w:val="24"/>
                <w:szCs w:val="24"/>
              </w:rPr>
            </w:pPr>
            <w:r w:rsidRPr="00D418E3">
              <w:rPr>
                <w:rFonts w:ascii="Times New Roman" w:hAnsi="Times New Roman"/>
                <w:b/>
                <w:sz w:val="24"/>
                <w:szCs w:val="24"/>
              </w:rPr>
              <w:t>[Data]</w:t>
            </w:r>
          </w:p>
        </w:tc>
      </w:tr>
      <w:tr w:rsidR="003A64C7" w:rsidRPr="00D418E3" w14:paraId="71DEBD68" w14:textId="77777777" w:rsidTr="007B7DF4">
        <w:tc>
          <w:tcPr>
            <w:tcW w:w="9738" w:type="dxa"/>
          </w:tcPr>
          <w:p w14:paraId="5FC05DE3" w14:textId="77777777" w:rsidR="003A64C7" w:rsidRPr="007D5037" w:rsidRDefault="003A64C7" w:rsidP="00C31563">
            <w:pPr>
              <w:pStyle w:val="Pavadinimas"/>
              <w:tabs>
                <w:tab w:val="left" w:pos="2410"/>
              </w:tabs>
              <w:spacing w:before="240"/>
              <w:jc w:val="left"/>
              <w:rPr>
                <w:b w:val="0"/>
                <w:bCs/>
                <w:sz w:val="24"/>
                <w:szCs w:val="24"/>
              </w:rPr>
            </w:pPr>
            <w:r w:rsidRPr="007D5037">
              <w:rPr>
                <w:bCs/>
                <w:sz w:val="24"/>
                <w:szCs w:val="24"/>
              </w:rPr>
              <w:t>Rangos sutarties numeris:</w:t>
            </w:r>
          </w:p>
        </w:tc>
      </w:tr>
      <w:tr w:rsidR="003A64C7" w:rsidRPr="00D418E3" w14:paraId="0B8084F1" w14:textId="77777777" w:rsidTr="007B7DF4">
        <w:trPr>
          <w:trHeight w:val="423"/>
        </w:trPr>
        <w:tc>
          <w:tcPr>
            <w:tcW w:w="9738" w:type="dxa"/>
          </w:tcPr>
          <w:p w14:paraId="091526DC" w14:textId="77777777" w:rsidR="003A64C7" w:rsidRPr="00D418E3" w:rsidRDefault="003A64C7" w:rsidP="00C31563">
            <w:pPr>
              <w:spacing w:before="240" w:after="0" w:line="240" w:lineRule="auto"/>
              <w:rPr>
                <w:rFonts w:ascii="Times New Roman" w:hAnsi="Times New Roman"/>
                <w:b/>
                <w:sz w:val="24"/>
                <w:szCs w:val="24"/>
              </w:rPr>
            </w:pPr>
            <w:r w:rsidRPr="00D418E3">
              <w:rPr>
                <w:rFonts w:ascii="Times New Roman" w:hAnsi="Times New Roman"/>
                <w:b/>
                <w:sz w:val="24"/>
                <w:szCs w:val="24"/>
              </w:rPr>
              <w:t xml:space="preserve">Statybvietės adresas: </w:t>
            </w:r>
          </w:p>
        </w:tc>
      </w:tr>
      <w:tr w:rsidR="003A64C7" w:rsidRPr="00D418E3" w14:paraId="14ADFBF5" w14:textId="77777777" w:rsidTr="007B7DF4">
        <w:tc>
          <w:tcPr>
            <w:tcW w:w="9738" w:type="dxa"/>
          </w:tcPr>
          <w:p w14:paraId="5C78BBCF" w14:textId="77777777" w:rsidR="003A64C7" w:rsidRPr="00D418E3" w:rsidRDefault="003A64C7" w:rsidP="00C31563">
            <w:pPr>
              <w:spacing w:before="240" w:after="0" w:line="240" w:lineRule="auto"/>
              <w:jc w:val="both"/>
              <w:rPr>
                <w:rFonts w:ascii="Times New Roman" w:hAnsi="Times New Roman"/>
                <w:sz w:val="24"/>
                <w:szCs w:val="24"/>
              </w:rPr>
            </w:pPr>
            <w:r w:rsidRPr="00D418E3">
              <w:rPr>
                <w:rFonts w:ascii="Times New Roman" w:hAnsi="Times New Roman"/>
                <w:sz w:val="24"/>
                <w:szCs w:val="24"/>
              </w:rPr>
              <w:t xml:space="preserve">Užsakovas – </w:t>
            </w:r>
            <w:r w:rsidRPr="00D418E3">
              <w:rPr>
                <w:rFonts w:ascii="Times New Roman" w:hAnsi="Times New Roman"/>
                <w:i/>
                <w:color w:val="FF0000"/>
                <w:sz w:val="24"/>
                <w:szCs w:val="24"/>
              </w:rPr>
              <w:t>[pavadinimas]</w:t>
            </w:r>
            <w:r w:rsidRPr="00D418E3">
              <w:rPr>
                <w:rFonts w:ascii="Times New Roman" w:hAnsi="Times New Roman"/>
                <w:sz w:val="24"/>
                <w:szCs w:val="24"/>
              </w:rPr>
              <w:t xml:space="preserve">, vadovaudamasis Sutarties sąlygų 4.1 punkto nuostatomis šiuo Statybvietės priėmimo - perdavimo aktu suteikia Rangovui – </w:t>
            </w:r>
            <w:r w:rsidRPr="00D418E3">
              <w:rPr>
                <w:rFonts w:ascii="Times New Roman" w:hAnsi="Times New Roman"/>
                <w:i/>
                <w:color w:val="FF0000"/>
                <w:sz w:val="24"/>
                <w:szCs w:val="24"/>
              </w:rPr>
              <w:t xml:space="preserve">[pavadinimas] </w:t>
            </w:r>
            <w:r w:rsidRPr="00D418E3">
              <w:rPr>
                <w:rFonts w:ascii="Times New Roman" w:hAnsi="Times New Roman"/>
                <w:sz w:val="24"/>
                <w:szCs w:val="24"/>
              </w:rPr>
              <w:t>Statybvietės valdymo teisę.</w:t>
            </w:r>
          </w:p>
          <w:p w14:paraId="1EC9DF20" w14:textId="77777777" w:rsidR="003A64C7" w:rsidRPr="00D418E3" w:rsidRDefault="003A64C7" w:rsidP="00C31563">
            <w:pPr>
              <w:spacing w:before="240" w:after="0" w:line="240" w:lineRule="auto"/>
              <w:jc w:val="both"/>
              <w:rPr>
                <w:rFonts w:ascii="Times New Roman" w:hAnsi="Times New Roman"/>
                <w:sz w:val="24"/>
                <w:szCs w:val="24"/>
              </w:rPr>
            </w:pPr>
            <w:r w:rsidRPr="00D418E3">
              <w:rPr>
                <w:rFonts w:ascii="Times New Roman" w:hAnsi="Times New Roman"/>
                <w:sz w:val="24"/>
                <w:szCs w:val="24"/>
              </w:rPr>
              <w:t>Rangovas, šiuo aktu perėmęs Statybvietę, tampa atsakingu už Statybvietę ir jos prieigas pagal Sutartį. Rangovas, pasirašydamas šį aktą patvirtina, kad:</w:t>
            </w:r>
          </w:p>
          <w:p w14:paraId="418189D2" w14:textId="77777777" w:rsidR="003A64C7" w:rsidRPr="00D418E3" w:rsidRDefault="003A64C7" w:rsidP="00494335">
            <w:pPr>
              <w:numPr>
                <w:ilvl w:val="0"/>
                <w:numId w:val="2"/>
              </w:numPr>
              <w:spacing w:after="0" w:line="240" w:lineRule="auto"/>
              <w:jc w:val="both"/>
              <w:rPr>
                <w:rFonts w:ascii="Times New Roman" w:hAnsi="Times New Roman"/>
                <w:sz w:val="24"/>
                <w:szCs w:val="24"/>
              </w:rPr>
            </w:pPr>
            <w:r w:rsidRPr="00D418E3">
              <w:rPr>
                <w:rFonts w:ascii="Times New Roman" w:hAnsi="Times New Roman"/>
                <w:sz w:val="24"/>
                <w:szCs w:val="24"/>
              </w:rPr>
              <w:t>Statybvietės ribos pažymėtos brėžinyje, fiziškai parodytos Rangovo atstovui.</w:t>
            </w:r>
          </w:p>
          <w:p w14:paraId="219103CC" w14:textId="77777777" w:rsidR="003A64C7" w:rsidRPr="00D418E3" w:rsidRDefault="003A64C7" w:rsidP="00494335">
            <w:pPr>
              <w:numPr>
                <w:ilvl w:val="0"/>
                <w:numId w:val="2"/>
              </w:numPr>
              <w:spacing w:after="0" w:line="240" w:lineRule="auto"/>
              <w:jc w:val="both"/>
              <w:rPr>
                <w:rFonts w:ascii="Times New Roman" w:hAnsi="Times New Roman"/>
                <w:sz w:val="24"/>
                <w:szCs w:val="24"/>
              </w:rPr>
            </w:pPr>
            <w:r w:rsidRPr="00D418E3">
              <w:rPr>
                <w:rFonts w:ascii="Times New Roman" w:hAnsi="Times New Roman"/>
                <w:sz w:val="24"/>
                <w:szCs w:val="24"/>
              </w:rPr>
              <w:t>Rangovui yra perduotas Statybvietės ribų brėžinys.</w:t>
            </w:r>
          </w:p>
          <w:p w14:paraId="534B8006" w14:textId="77777777" w:rsidR="003A64C7" w:rsidRPr="00D418E3" w:rsidRDefault="003A64C7" w:rsidP="00C31563">
            <w:pPr>
              <w:spacing w:after="0" w:line="240" w:lineRule="auto"/>
              <w:jc w:val="both"/>
              <w:rPr>
                <w:rFonts w:ascii="Times New Roman" w:hAnsi="Times New Roman"/>
                <w:sz w:val="24"/>
                <w:szCs w:val="24"/>
              </w:rPr>
            </w:pPr>
          </w:p>
          <w:p w14:paraId="127B5AFF" w14:textId="77777777" w:rsidR="003A64C7" w:rsidRPr="00D418E3" w:rsidRDefault="003A64C7" w:rsidP="00C31563">
            <w:pPr>
              <w:spacing w:after="0" w:line="240" w:lineRule="auto"/>
              <w:jc w:val="both"/>
              <w:rPr>
                <w:rFonts w:ascii="Times New Roman" w:hAnsi="Times New Roman"/>
                <w:sz w:val="24"/>
                <w:szCs w:val="24"/>
              </w:rPr>
            </w:pPr>
            <w:r w:rsidRPr="00D418E3">
              <w:rPr>
                <w:rFonts w:ascii="Times New Roman" w:hAnsi="Times New Roman"/>
                <w:sz w:val="24"/>
                <w:szCs w:val="24"/>
              </w:rPr>
              <w:t>Statybvietės priėmimo - perdavimo metu yra užfiksuota esama Statybvietės priklausinių būklė, už kurią Rangovas nėra atsakingas:</w:t>
            </w:r>
          </w:p>
          <w:p w14:paraId="215EA2EF" w14:textId="77777777" w:rsidR="003A64C7" w:rsidRPr="00D418E3" w:rsidRDefault="003A64C7" w:rsidP="00494335">
            <w:pPr>
              <w:numPr>
                <w:ilvl w:val="0"/>
                <w:numId w:val="4"/>
              </w:numPr>
              <w:spacing w:after="0" w:line="240" w:lineRule="auto"/>
              <w:jc w:val="both"/>
              <w:rPr>
                <w:rFonts w:ascii="Times New Roman" w:hAnsi="Times New Roman"/>
                <w:sz w:val="24"/>
                <w:szCs w:val="24"/>
              </w:rPr>
            </w:pPr>
            <w:r w:rsidRPr="00D418E3">
              <w:rPr>
                <w:rFonts w:ascii="Times New Roman" w:hAnsi="Times New Roman"/>
                <w:sz w:val="24"/>
                <w:szCs w:val="24"/>
              </w:rPr>
              <w:t xml:space="preserve"> </w:t>
            </w:r>
          </w:p>
          <w:p w14:paraId="469D6A70" w14:textId="77777777" w:rsidR="003A64C7" w:rsidRPr="00D418E3" w:rsidRDefault="003A64C7" w:rsidP="00494335">
            <w:pPr>
              <w:numPr>
                <w:ilvl w:val="0"/>
                <w:numId w:val="4"/>
              </w:numPr>
              <w:spacing w:after="0" w:line="240" w:lineRule="auto"/>
              <w:jc w:val="both"/>
              <w:rPr>
                <w:rFonts w:ascii="Times New Roman" w:hAnsi="Times New Roman"/>
                <w:sz w:val="24"/>
                <w:szCs w:val="24"/>
              </w:rPr>
            </w:pPr>
          </w:p>
          <w:p w14:paraId="20092CB2" w14:textId="77777777" w:rsidR="003A64C7" w:rsidRPr="00D418E3" w:rsidRDefault="003A64C7" w:rsidP="00C31563">
            <w:pPr>
              <w:spacing w:after="0" w:line="240" w:lineRule="auto"/>
              <w:jc w:val="both"/>
              <w:rPr>
                <w:rFonts w:ascii="Times New Roman" w:hAnsi="Times New Roman"/>
                <w:sz w:val="24"/>
                <w:szCs w:val="24"/>
              </w:rPr>
            </w:pPr>
          </w:p>
          <w:p w14:paraId="1B04729F" w14:textId="77777777" w:rsidR="003A64C7" w:rsidRPr="00D418E3" w:rsidRDefault="003A64C7" w:rsidP="00C31563">
            <w:pPr>
              <w:spacing w:before="240" w:after="0" w:line="240" w:lineRule="auto"/>
              <w:jc w:val="both"/>
              <w:rPr>
                <w:rFonts w:ascii="Times New Roman" w:hAnsi="Times New Roman"/>
                <w:sz w:val="24"/>
                <w:szCs w:val="24"/>
              </w:rPr>
            </w:pPr>
          </w:p>
        </w:tc>
      </w:tr>
      <w:tr w:rsidR="003A64C7" w:rsidRPr="00D418E3" w14:paraId="2522761A" w14:textId="77777777" w:rsidTr="007B7DF4">
        <w:tc>
          <w:tcPr>
            <w:tcW w:w="9738" w:type="dxa"/>
          </w:tcPr>
          <w:p w14:paraId="71A79056" w14:textId="77777777" w:rsidR="003A64C7" w:rsidRPr="00D418E3" w:rsidRDefault="003A64C7" w:rsidP="00C31563">
            <w:pPr>
              <w:spacing w:before="240" w:after="0" w:line="240" w:lineRule="auto"/>
              <w:jc w:val="both"/>
              <w:rPr>
                <w:rFonts w:ascii="Times New Roman" w:hAnsi="Times New Roman"/>
                <w:sz w:val="24"/>
                <w:szCs w:val="24"/>
              </w:rPr>
            </w:pPr>
            <w:r w:rsidRPr="00D418E3">
              <w:rPr>
                <w:rFonts w:ascii="Times New Roman" w:hAnsi="Times New Roman"/>
                <w:b/>
                <w:sz w:val="24"/>
                <w:szCs w:val="24"/>
              </w:rPr>
              <w:t>Priedai:</w:t>
            </w:r>
            <w:r w:rsidRPr="00D418E3">
              <w:rPr>
                <w:rFonts w:ascii="Times New Roman" w:hAnsi="Times New Roman"/>
                <w:sz w:val="24"/>
                <w:szCs w:val="24"/>
              </w:rPr>
              <w:t xml:space="preserve"> </w:t>
            </w:r>
          </w:p>
          <w:p w14:paraId="44592522" w14:textId="77777777" w:rsidR="003A64C7" w:rsidRPr="00D418E3" w:rsidRDefault="003A64C7" w:rsidP="00494335">
            <w:pPr>
              <w:numPr>
                <w:ilvl w:val="0"/>
                <w:numId w:val="3"/>
              </w:numPr>
              <w:spacing w:after="0" w:line="240" w:lineRule="auto"/>
              <w:jc w:val="both"/>
              <w:rPr>
                <w:rFonts w:ascii="Times New Roman" w:hAnsi="Times New Roman"/>
                <w:sz w:val="24"/>
                <w:szCs w:val="24"/>
              </w:rPr>
            </w:pPr>
            <w:r w:rsidRPr="00D418E3">
              <w:rPr>
                <w:rFonts w:ascii="Times New Roman" w:hAnsi="Times New Roman"/>
                <w:sz w:val="24"/>
                <w:szCs w:val="24"/>
              </w:rPr>
              <w:t>Statybvietės ribų brėžinys;</w:t>
            </w:r>
          </w:p>
          <w:p w14:paraId="2AF266CA" w14:textId="77777777" w:rsidR="003A64C7" w:rsidRPr="00D418E3" w:rsidRDefault="003A64C7" w:rsidP="00494335">
            <w:pPr>
              <w:numPr>
                <w:ilvl w:val="0"/>
                <w:numId w:val="3"/>
              </w:numPr>
              <w:spacing w:after="0" w:line="240" w:lineRule="auto"/>
              <w:jc w:val="both"/>
              <w:rPr>
                <w:rFonts w:ascii="Times New Roman" w:hAnsi="Times New Roman"/>
                <w:sz w:val="24"/>
                <w:szCs w:val="24"/>
              </w:rPr>
            </w:pPr>
            <w:r w:rsidRPr="00D418E3">
              <w:rPr>
                <w:rFonts w:ascii="Times New Roman" w:hAnsi="Times New Roman"/>
                <w:sz w:val="24"/>
                <w:szCs w:val="24"/>
              </w:rPr>
              <w:t xml:space="preserve">Esamą Statybvietės priklausinių būklę apibūdinantys priedai, nuotraukos, aprašymai ar kita. </w:t>
            </w:r>
          </w:p>
          <w:p w14:paraId="305E1A44" w14:textId="77777777" w:rsidR="003A64C7" w:rsidRPr="00D418E3" w:rsidRDefault="003A64C7" w:rsidP="00C31563">
            <w:pPr>
              <w:spacing w:after="0" w:line="240" w:lineRule="auto"/>
              <w:ind w:left="720"/>
              <w:jc w:val="both"/>
              <w:rPr>
                <w:rFonts w:ascii="Times New Roman" w:hAnsi="Times New Roman"/>
                <w:b/>
                <w:sz w:val="24"/>
                <w:szCs w:val="24"/>
              </w:rPr>
            </w:pPr>
          </w:p>
        </w:tc>
      </w:tr>
      <w:tr w:rsidR="003A64C7" w:rsidRPr="00D418E3" w14:paraId="101450E1" w14:textId="77777777" w:rsidTr="007B7DF4">
        <w:tc>
          <w:tcPr>
            <w:tcW w:w="9738" w:type="dxa"/>
          </w:tcPr>
          <w:p w14:paraId="36197D4A" w14:textId="77777777" w:rsidR="003A64C7" w:rsidRPr="00D418E3" w:rsidRDefault="003A64C7" w:rsidP="00C31563">
            <w:pPr>
              <w:spacing w:before="240" w:after="0" w:line="240" w:lineRule="auto"/>
              <w:rPr>
                <w:rFonts w:ascii="Times New Roman" w:hAnsi="Times New Roman"/>
                <w:sz w:val="24"/>
                <w:szCs w:val="24"/>
              </w:rPr>
            </w:pPr>
            <w:r w:rsidRPr="00D418E3">
              <w:rPr>
                <w:rFonts w:ascii="Times New Roman" w:hAnsi="Times New Roman"/>
                <w:b/>
                <w:sz w:val="24"/>
                <w:szCs w:val="24"/>
              </w:rPr>
              <w:t xml:space="preserve">Rangovo atstovas </w:t>
            </w:r>
            <w:r w:rsidRPr="00D418E3">
              <w:rPr>
                <w:rFonts w:ascii="Times New Roman" w:hAnsi="Times New Roman"/>
                <w:sz w:val="24"/>
                <w:szCs w:val="24"/>
              </w:rPr>
              <w:t>_____________________________________</w:t>
            </w:r>
          </w:p>
          <w:p w14:paraId="0AE8626B" w14:textId="77777777" w:rsidR="003A64C7" w:rsidRPr="00D418E3" w:rsidRDefault="003A64C7" w:rsidP="00C31563">
            <w:pPr>
              <w:spacing w:before="240" w:after="0" w:line="240" w:lineRule="auto"/>
              <w:rPr>
                <w:rFonts w:ascii="Times New Roman" w:hAnsi="Times New Roman"/>
                <w:b/>
                <w:sz w:val="24"/>
                <w:szCs w:val="24"/>
              </w:rPr>
            </w:pPr>
            <w:r w:rsidRPr="00D418E3">
              <w:rPr>
                <w:rFonts w:ascii="Times New Roman" w:hAnsi="Times New Roman"/>
                <w:b/>
                <w:sz w:val="24"/>
                <w:szCs w:val="24"/>
              </w:rPr>
              <w:t>Parašas:______________________                                          Data</w:t>
            </w:r>
          </w:p>
        </w:tc>
      </w:tr>
      <w:tr w:rsidR="003A64C7" w:rsidRPr="00D418E3" w14:paraId="70A09489" w14:textId="77777777" w:rsidTr="007B7DF4">
        <w:tc>
          <w:tcPr>
            <w:tcW w:w="9738" w:type="dxa"/>
          </w:tcPr>
          <w:p w14:paraId="766F8F71" w14:textId="77777777" w:rsidR="003A64C7" w:rsidRPr="00D418E3" w:rsidRDefault="003A64C7" w:rsidP="00C31563">
            <w:pPr>
              <w:spacing w:before="240" w:after="0" w:line="240" w:lineRule="auto"/>
              <w:rPr>
                <w:rFonts w:ascii="Times New Roman" w:hAnsi="Times New Roman"/>
                <w:sz w:val="24"/>
                <w:szCs w:val="24"/>
              </w:rPr>
            </w:pPr>
            <w:r w:rsidRPr="00D418E3">
              <w:rPr>
                <w:rFonts w:ascii="Times New Roman" w:hAnsi="Times New Roman"/>
                <w:b/>
                <w:sz w:val="24"/>
                <w:szCs w:val="24"/>
              </w:rPr>
              <w:t xml:space="preserve">Užsakovo atstovas </w:t>
            </w:r>
            <w:r w:rsidRPr="00D418E3">
              <w:rPr>
                <w:rFonts w:ascii="Times New Roman" w:hAnsi="Times New Roman"/>
                <w:sz w:val="24"/>
                <w:szCs w:val="24"/>
              </w:rPr>
              <w:t>____________________________________</w:t>
            </w:r>
          </w:p>
          <w:p w14:paraId="30DEDBBC" w14:textId="77777777" w:rsidR="003A64C7" w:rsidRPr="00D418E3" w:rsidRDefault="003A64C7" w:rsidP="00C31563">
            <w:pPr>
              <w:spacing w:before="240" w:after="0" w:line="240" w:lineRule="auto"/>
              <w:rPr>
                <w:rFonts w:ascii="Times New Roman" w:hAnsi="Times New Roman"/>
                <w:b/>
                <w:sz w:val="24"/>
                <w:szCs w:val="24"/>
              </w:rPr>
            </w:pPr>
            <w:r w:rsidRPr="00D418E3">
              <w:rPr>
                <w:rFonts w:ascii="Times New Roman" w:hAnsi="Times New Roman"/>
                <w:b/>
                <w:sz w:val="24"/>
                <w:szCs w:val="24"/>
              </w:rPr>
              <w:t>Parašas:______________________                                          Data</w:t>
            </w:r>
          </w:p>
        </w:tc>
      </w:tr>
    </w:tbl>
    <w:p w14:paraId="5573C3DE" w14:textId="77777777" w:rsidR="006F0B09" w:rsidRDefault="006F0B09" w:rsidP="000F2067">
      <w:pPr>
        <w:spacing w:after="0" w:line="240" w:lineRule="auto"/>
        <w:rPr>
          <w:sz w:val="24"/>
          <w:szCs w:val="24"/>
        </w:rPr>
      </w:pPr>
    </w:p>
    <w:p w14:paraId="60003FD7" w14:textId="77777777" w:rsidR="006602BD" w:rsidRDefault="006602BD" w:rsidP="005B6550">
      <w:pPr>
        <w:spacing w:after="0" w:line="240" w:lineRule="auto"/>
        <w:ind w:firstLine="1296"/>
        <w:rPr>
          <w:rFonts w:ascii="Times New Roman" w:hAnsi="Times New Roman"/>
          <w:b/>
          <w:sz w:val="24"/>
          <w:szCs w:val="24"/>
        </w:rPr>
      </w:pPr>
    </w:p>
    <w:p w14:paraId="3BBF0E98" w14:textId="77777777" w:rsidR="006602BD" w:rsidRDefault="006602BD" w:rsidP="005B6550">
      <w:pPr>
        <w:spacing w:after="0" w:line="240" w:lineRule="auto"/>
        <w:ind w:firstLine="1296"/>
        <w:rPr>
          <w:rFonts w:ascii="Times New Roman" w:hAnsi="Times New Roman"/>
          <w:b/>
          <w:sz w:val="24"/>
          <w:szCs w:val="24"/>
        </w:rPr>
      </w:pPr>
    </w:p>
    <w:p w14:paraId="286CB590" w14:textId="77777777" w:rsidR="006602BD" w:rsidRDefault="006602BD" w:rsidP="005B6550">
      <w:pPr>
        <w:spacing w:after="0" w:line="240" w:lineRule="auto"/>
        <w:ind w:firstLine="1296"/>
        <w:rPr>
          <w:rFonts w:ascii="Times New Roman" w:hAnsi="Times New Roman"/>
          <w:b/>
          <w:sz w:val="24"/>
          <w:szCs w:val="24"/>
        </w:rPr>
      </w:pPr>
    </w:p>
    <w:p w14:paraId="1BE9A818" w14:textId="77777777" w:rsidR="006602BD" w:rsidRDefault="006602BD" w:rsidP="005B6550">
      <w:pPr>
        <w:spacing w:after="0" w:line="240" w:lineRule="auto"/>
        <w:ind w:firstLine="1296"/>
        <w:rPr>
          <w:rFonts w:ascii="Times New Roman" w:hAnsi="Times New Roman"/>
          <w:b/>
          <w:sz w:val="24"/>
          <w:szCs w:val="24"/>
        </w:rPr>
      </w:pPr>
    </w:p>
    <w:p w14:paraId="20B33D98" w14:textId="77777777" w:rsidR="006602BD" w:rsidRDefault="006602BD" w:rsidP="005B6550">
      <w:pPr>
        <w:spacing w:after="0" w:line="240" w:lineRule="auto"/>
        <w:ind w:firstLine="1296"/>
        <w:rPr>
          <w:rFonts w:ascii="Times New Roman" w:hAnsi="Times New Roman"/>
          <w:b/>
          <w:sz w:val="24"/>
          <w:szCs w:val="24"/>
        </w:rPr>
      </w:pPr>
    </w:p>
    <w:p w14:paraId="41E19332" w14:textId="77777777" w:rsidR="006602BD" w:rsidRDefault="006602BD" w:rsidP="005B6550">
      <w:pPr>
        <w:spacing w:after="0" w:line="240" w:lineRule="auto"/>
        <w:ind w:firstLine="1296"/>
        <w:rPr>
          <w:rFonts w:ascii="Times New Roman" w:hAnsi="Times New Roman"/>
          <w:b/>
          <w:sz w:val="24"/>
          <w:szCs w:val="24"/>
        </w:rPr>
      </w:pPr>
    </w:p>
    <w:p w14:paraId="6502339B" w14:textId="77777777" w:rsidR="006602BD" w:rsidRDefault="006602BD" w:rsidP="005B6550">
      <w:pPr>
        <w:spacing w:after="0" w:line="240" w:lineRule="auto"/>
        <w:ind w:firstLine="1296"/>
        <w:rPr>
          <w:rFonts w:ascii="Times New Roman" w:hAnsi="Times New Roman"/>
          <w:b/>
          <w:sz w:val="24"/>
          <w:szCs w:val="24"/>
        </w:rPr>
      </w:pPr>
    </w:p>
    <w:p w14:paraId="4FD13818" w14:textId="77777777" w:rsidR="006602BD" w:rsidRDefault="006602BD" w:rsidP="005B6550">
      <w:pPr>
        <w:spacing w:after="0" w:line="240" w:lineRule="auto"/>
        <w:ind w:firstLine="1296"/>
        <w:rPr>
          <w:rFonts w:ascii="Times New Roman" w:hAnsi="Times New Roman"/>
          <w:b/>
          <w:sz w:val="24"/>
          <w:szCs w:val="24"/>
        </w:rPr>
      </w:pPr>
    </w:p>
    <w:p w14:paraId="4B11DCB5" w14:textId="77777777" w:rsidR="006602BD" w:rsidRDefault="006602BD" w:rsidP="005B6550">
      <w:pPr>
        <w:spacing w:after="0" w:line="240" w:lineRule="auto"/>
        <w:ind w:firstLine="1296"/>
        <w:rPr>
          <w:rFonts w:ascii="Times New Roman" w:hAnsi="Times New Roman"/>
          <w:b/>
          <w:sz w:val="24"/>
          <w:szCs w:val="24"/>
        </w:rPr>
      </w:pPr>
    </w:p>
    <w:p w14:paraId="2B86D01A" w14:textId="77777777" w:rsidR="006602BD" w:rsidRDefault="006602BD" w:rsidP="005B6550">
      <w:pPr>
        <w:spacing w:after="0" w:line="240" w:lineRule="auto"/>
        <w:ind w:firstLine="1296"/>
        <w:rPr>
          <w:rFonts w:ascii="Times New Roman" w:hAnsi="Times New Roman"/>
          <w:b/>
          <w:sz w:val="24"/>
          <w:szCs w:val="24"/>
        </w:rPr>
      </w:pPr>
    </w:p>
    <w:p w14:paraId="3F287E91" w14:textId="77777777" w:rsidR="006602BD" w:rsidRDefault="006602BD" w:rsidP="005B6550">
      <w:pPr>
        <w:spacing w:after="0" w:line="240" w:lineRule="auto"/>
        <w:ind w:firstLine="1296"/>
        <w:rPr>
          <w:rFonts w:ascii="Times New Roman" w:hAnsi="Times New Roman"/>
          <w:b/>
          <w:sz w:val="24"/>
          <w:szCs w:val="24"/>
        </w:rPr>
      </w:pPr>
    </w:p>
    <w:p w14:paraId="148EDE86" w14:textId="30F4ECAD" w:rsidR="003A64C7" w:rsidRPr="000F2067" w:rsidRDefault="00E43211" w:rsidP="005B6550">
      <w:pPr>
        <w:spacing w:after="0" w:line="240" w:lineRule="auto"/>
        <w:ind w:firstLine="1296"/>
        <w:rPr>
          <w:rFonts w:ascii="Times New Roman" w:hAnsi="Times New Roman"/>
          <w:b/>
          <w:sz w:val="24"/>
          <w:szCs w:val="24"/>
        </w:rPr>
      </w:pPr>
      <w:r>
        <w:rPr>
          <w:rFonts w:ascii="Times New Roman" w:hAnsi="Times New Roman"/>
          <w:b/>
          <w:sz w:val="24"/>
          <w:szCs w:val="24"/>
        </w:rPr>
        <w:t>8</w:t>
      </w:r>
      <w:r w:rsidR="003A64C7" w:rsidRPr="000F2067">
        <w:rPr>
          <w:rFonts w:ascii="Times New Roman" w:hAnsi="Times New Roman"/>
          <w:b/>
          <w:sz w:val="24"/>
          <w:szCs w:val="24"/>
        </w:rPr>
        <w:t>. Atliktų darbų perdavimo – priėmimo akto forma:</w:t>
      </w:r>
    </w:p>
    <w:p w14:paraId="47FB74C0" w14:textId="77777777" w:rsidR="003A64C7" w:rsidRDefault="003A64C7" w:rsidP="000F2067">
      <w:pPr>
        <w:spacing w:after="0" w:line="240" w:lineRule="auto"/>
        <w:rPr>
          <w:sz w:val="24"/>
          <w:szCs w:val="24"/>
        </w:rPr>
      </w:pPr>
    </w:p>
    <w:p w14:paraId="14BABAD3" w14:textId="77777777" w:rsidR="003A64C7" w:rsidRPr="000F2067" w:rsidRDefault="003A64C7" w:rsidP="00A60A68">
      <w:pPr>
        <w:spacing w:after="0" w:line="240" w:lineRule="auto"/>
        <w:jc w:val="center"/>
        <w:rPr>
          <w:sz w:val="24"/>
          <w:szCs w:val="24"/>
        </w:rPr>
      </w:pPr>
      <w:r w:rsidRPr="00D418E3">
        <w:rPr>
          <w:rFonts w:ascii="Times New Roman" w:hAnsi="Times New Roman"/>
          <w:b/>
          <w:sz w:val="24"/>
          <w:szCs w:val="24"/>
        </w:rPr>
        <w:t>DARBŲ PERDAVIMO</w:t>
      </w:r>
      <w:r w:rsidRPr="00D418E3">
        <w:rPr>
          <w:rFonts w:ascii="Times New Roman" w:hAnsi="Times New Roman"/>
          <w:bCs/>
          <w:sz w:val="24"/>
          <w:szCs w:val="24"/>
        </w:rPr>
        <w:t>–</w:t>
      </w:r>
      <w:r w:rsidRPr="00D418E3">
        <w:rPr>
          <w:rFonts w:ascii="Times New Roman" w:hAnsi="Times New Roman"/>
          <w:b/>
          <w:sz w:val="24"/>
          <w:szCs w:val="24"/>
        </w:rPr>
        <w:t>PRIĖMIMO AKTAS</w:t>
      </w:r>
    </w:p>
    <w:p w14:paraId="5A9DF8A8" w14:textId="77777777" w:rsidR="003A64C7" w:rsidRPr="00D418E3" w:rsidRDefault="003A64C7" w:rsidP="008010A8">
      <w:pPr>
        <w:spacing w:after="0" w:line="240" w:lineRule="auto"/>
        <w:jc w:val="center"/>
        <w:rPr>
          <w:rFonts w:ascii="Times New Roman" w:hAnsi="Times New Roman"/>
          <w:b/>
          <w:sz w:val="24"/>
          <w:szCs w:val="24"/>
        </w:rPr>
      </w:pPr>
    </w:p>
    <w:p w14:paraId="79593439" w14:textId="77777777" w:rsidR="003A64C7" w:rsidRPr="00D418E3" w:rsidRDefault="003A64C7" w:rsidP="008010A8">
      <w:pPr>
        <w:spacing w:after="0" w:line="240" w:lineRule="auto"/>
        <w:jc w:val="center"/>
        <w:rPr>
          <w:rFonts w:ascii="Times New Roman" w:hAnsi="Times New Roman"/>
          <w:sz w:val="24"/>
          <w:szCs w:val="24"/>
        </w:rPr>
      </w:pPr>
      <w:r w:rsidRPr="00D418E3">
        <w:rPr>
          <w:rFonts w:ascii="Times New Roman" w:hAnsi="Times New Roman"/>
          <w:i/>
          <w:color w:val="FF0000"/>
          <w:sz w:val="24"/>
          <w:szCs w:val="24"/>
        </w:rPr>
        <w:t xml:space="preserve"> [Akto sudarymo vieta]</w:t>
      </w:r>
      <w:r w:rsidRPr="00D418E3">
        <w:rPr>
          <w:rFonts w:ascii="Times New Roman" w:hAnsi="Times New Roman"/>
          <w:sz w:val="24"/>
          <w:szCs w:val="24"/>
        </w:rPr>
        <w:t>, .......... m. ............................... ........... d.</w:t>
      </w:r>
    </w:p>
    <w:p w14:paraId="6E355DD3" w14:textId="77777777" w:rsidR="003A64C7" w:rsidRPr="00D418E3" w:rsidRDefault="003A64C7" w:rsidP="008010A8">
      <w:pPr>
        <w:spacing w:after="0" w:line="240" w:lineRule="auto"/>
        <w:jc w:val="center"/>
        <w:rPr>
          <w:rFonts w:ascii="Times New Roman" w:hAnsi="Times New Roman"/>
          <w:sz w:val="24"/>
          <w:szCs w:val="24"/>
        </w:rPr>
      </w:pPr>
    </w:p>
    <w:p w14:paraId="105D4FE1" w14:textId="77777777" w:rsidR="003A64C7" w:rsidRPr="00D418E3" w:rsidRDefault="003A64C7" w:rsidP="008010A8">
      <w:pPr>
        <w:spacing w:after="0" w:line="240" w:lineRule="auto"/>
        <w:jc w:val="both"/>
        <w:rPr>
          <w:rFonts w:ascii="Times New Roman" w:hAnsi="Times New Roman"/>
          <w:sz w:val="24"/>
          <w:szCs w:val="24"/>
        </w:rPr>
      </w:pPr>
    </w:p>
    <w:p w14:paraId="66CE37B0" w14:textId="77777777" w:rsidR="003A64C7" w:rsidRPr="00D418E3" w:rsidRDefault="003A64C7" w:rsidP="000D3AB7">
      <w:pPr>
        <w:jc w:val="both"/>
        <w:rPr>
          <w:rFonts w:ascii="Times New Roman" w:hAnsi="Times New Roman"/>
          <w:sz w:val="24"/>
          <w:szCs w:val="24"/>
        </w:rPr>
      </w:pPr>
      <w:r w:rsidRPr="00D418E3">
        <w:rPr>
          <w:rFonts w:ascii="Times New Roman" w:hAnsi="Times New Roman"/>
          <w:i/>
          <w:color w:val="FF0000"/>
          <w:sz w:val="24"/>
          <w:szCs w:val="24"/>
        </w:rPr>
        <w:t>[Rangovo pavadinimas]</w:t>
      </w:r>
      <w:r w:rsidRPr="00D418E3">
        <w:rPr>
          <w:rFonts w:ascii="Times New Roman" w:hAnsi="Times New Roman"/>
          <w:sz w:val="24"/>
          <w:szCs w:val="24"/>
        </w:rPr>
        <w:t xml:space="preserve">, atstovaujama .............................................., veikiančio pagal ........................................................................................................., toliau vadinamas Rangovu, ir </w:t>
      </w:r>
      <w:r w:rsidRPr="00D418E3">
        <w:rPr>
          <w:rFonts w:ascii="Times New Roman" w:hAnsi="Times New Roman"/>
          <w:i/>
          <w:color w:val="FF0000"/>
          <w:sz w:val="24"/>
          <w:szCs w:val="24"/>
        </w:rPr>
        <w:t>[Užsakovo pavadinimas]</w:t>
      </w:r>
      <w:r w:rsidRPr="00D418E3">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D418E3">
        <w:rPr>
          <w:rFonts w:ascii="Times New Roman" w:hAnsi="Times New Roman"/>
          <w:i/>
          <w:color w:val="FF0000"/>
          <w:sz w:val="24"/>
          <w:szCs w:val="24"/>
        </w:rPr>
        <w:t>[sutarties pavadinimas, sudarymo data]</w:t>
      </w:r>
      <w:r w:rsidRPr="00D418E3">
        <w:rPr>
          <w:rFonts w:ascii="Times New Roman" w:hAnsi="Times New Roman"/>
          <w:sz w:val="24"/>
          <w:szCs w:val="24"/>
        </w:rPr>
        <w:t xml:space="preserve"> sutartimi (toliau – vadinama Sutartimi), bei papildomais susitarimais Nr. _________ , sudarė šį Darbų perdavimo-priėmimo aktą: </w:t>
      </w:r>
    </w:p>
    <w:p w14:paraId="103B49AF" w14:textId="77777777" w:rsidR="003A64C7" w:rsidRPr="00D418E3" w:rsidRDefault="003A64C7" w:rsidP="008010A8">
      <w:pPr>
        <w:spacing w:after="0" w:line="240" w:lineRule="auto"/>
        <w:jc w:val="both"/>
        <w:rPr>
          <w:rFonts w:ascii="Times New Roman" w:hAnsi="Times New Roman"/>
          <w:sz w:val="24"/>
          <w:szCs w:val="24"/>
        </w:rPr>
      </w:pPr>
    </w:p>
    <w:p w14:paraId="4D8683E2" w14:textId="77777777" w:rsidR="003A64C7" w:rsidRPr="00D418E3" w:rsidRDefault="003A64C7" w:rsidP="008010A8">
      <w:pPr>
        <w:spacing w:after="0"/>
        <w:ind w:left="360" w:hanging="360"/>
        <w:jc w:val="both"/>
        <w:rPr>
          <w:rFonts w:ascii="Times New Roman" w:hAnsi="Times New Roman"/>
          <w:sz w:val="24"/>
          <w:szCs w:val="24"/>
        </w:rPr>
      </w:pPr>
      <w:r w:rsidRPr="00D418E3">
        <w:rPr>
          <w:rFonts w:ascii="Times New Roman" w:hAnsi="Times New Roman"/>
          <w:sz w:val="24"/>
          <w:szCs w:val="24"/>
        </w:rPr>
        <w:t xml:space="preserve">1. Rangovas perduoda Užsakovui atliktus Darbus ...................................................... </w:t>
      </w:r>
      <w:r w:rsidRPr="00D418E3">
        <w:rPr>
          <w:rFonts w:ascii="Times New Roman" w:hAnsi="Times New Roman"/>
          <w:i/>
          <w:color w:val="FF0000"/>
          <w:sz w:val="24"/>
          <w:szCs w:val="24"/>
        </w:rPr>
        <w:t>[Darbų pavadinimas, sutampantis su Sutarties 2.1 punkte esančiu Darbų pavadinimu]</w:t>
      </w:r>
      <w:r w:rsidRPr="00D418E3">
        <w:rPr>
          <w:rFonts w:ascii="Times New Roman" w:hAnsi="Times New Roman"/>
          <w:sz w:val="24"/>
          <w:szCs w:val="24"/>
        </w:rPr>
        <w:t xml:space="preserve">, o Užsakovas šiuos atliktus Darbus priima. </w:t>
      </w:r>
    </w:p>
    <w:p w14:paraId="3C7E4F9E" w14:textId="77777777" w:rsidR="003A64C7" w:rsidRDefault="003A64C7" w:rsidP="00575280">
      <w:pPr>
        <w:spacing w:after="0"/>
        <w:ind w:left="360" w:hanging="360"/>
        <w:jc w:val="both"/>
        <w:rPr>
          <w:rFonts w:ascii="Times New Roman" w:hAnsi="Times New Roman"/>
          <w:color w:val="000000"/>
          <w:sz w:val="24"/>
          <w:szCs w:val="24"/>
        </w:rPr>
      </w:pPr>
      <w:r w:rsidRPr="00D418E3">
        <w:rPr>
          <w:rFonts w:ascii="Times New Roman" w:hAnsi="Times New Roman"/>
          <w:sz w:val="24"/>
          <w:szCs w:val="24"/>
        </w:rPr>
        <w:t xml:space="preserve">2. </w:t>
      </w:r>
      <w:r w:rsidRPr="00D418E3">
        <w:rPr>
          <w:rFonts w:ascii="Times New Roman" w:hAnsi="Times New Roman"/>
          <w:color w:val="000000"/>
          <w:sz w:val="24"/>
          <w:szCs w:val="24"/>
        </w:rPr>
        <w:t>Už atliktus Darbus Užsakovas įsipareigoja sumokėti Rangovui likusią....................... Eur (.................................................................................................... eurų) sumą Šalių sudarytoje S</w:t>
      </w:r>
      <w:r w:rsidRPr="00D418E3">
        <w:rPr>
          <w:rFonts w:ascii="Times New Roman" w:hAnsi="Times New Roman"/>
          <w:sz w:val="24"/>
          <w:szCs w:val="24"/>
        </w:rPr>
        <w:t>utartyje nustatyta tvarka</w:t>
      </w:r>
      <w:r w:rsidRPr="00D418E3">
        <w:rPr>
          <w:rFonts w:ascii="Times New Roman" w:hAnsi="Times New Roman"/>
          <w:color w:val="000000"/>
          <w:sz w:val="24"/>
          <w:szCs w:val="24"/>
        </w:rPr>
        <w:t>.</w:t>
      </w:r>
    </w:p>
    <w:p w14:paraId="54C1240F" w14:textId="77777777" w:rsidR="003A64C7" w:rsidRPr="00575280" w:rsidRDefault="003A64C7" w:rsidP="00575280">
      <w:pPr>
        <w:spacing w:after="0"/>
        <w:ind w:left="360" w:hanging="360"/>
        <w:jc w:val="both"/>
        <w:rPr>
          <w:rFonts w:ascii="Times New Roman" w:hAnsi="Times New Roman"/>
          <w:sz w:val="24"/>
          <w:szCs w:val="24"/>
        </w:rPr>
      </w:pPr>
      <w:r w:rsidRPr="00575280">
        <w:rPr>
          <w:rFonts w:ascii="Times New Roman" w:hAnsi="Times New Roman"/>
          <w:sz w:val="24"/>
          <w:szCs w:val="24"/>
        </w:rPr>
        <w:t xml:space="preserve">3. </w:t>
      </w:r>
      <w:r w:rsidRPr="00575280">
        <w:rPr>
          <w:rFonts w:ascii="Times New Roman" w:hAnsi="Times New Roman"/>
          <w:sz w:val="24"/>
          <w:szCs w:val="24"/>
        </w:rPr>
        <w:tab/>
        <w:t>Šalys patvirtina, kad Darbai yra atlikti pilnai ir tinkamai. Užsakovas neturi Rangovui pretenzijų dėl atliktų Darbų kokybės.</w:t>
      </w:r>
    </w:p>
    <w:p w14:paraId="10912E1E" w14:textId="77777777" w:rsidR="003A64C7" w:rsidRPr="00575280" w:rsidRDefault="003A64C7" w:rsidP="00575280">
      <w:pPr>
        <w:spacing w:after="0"/>
        <w:ind w:left="360" w:hanging="360"/>
        <w:jc w:val="both"/>
        <w:rPr>
          <w:rFonts w:ascii="Times New Roman" w:hAnsi="Times New Roman"/>
          <w:color w:val="000000"/>
          <w:sz w:val="24"/>
          <w:szCs w:val="24"/>
        </w:rPr>
      </w:pPr>
      <w:r w:rsidRPr="00575280">
        <w:rPr>
          <w:rFonts w:ascii="Times New Roman" w:hAnsi="Times New Roman"/>
          <w:sz w:val="24"/>
          <w:szCs w:val="24"/>
        </w:rPr>
        <w:t xml:space="preserve">4. </w:t>
      </w:r>
      <w:r w:rsidRPr="00575280">
        <w:rPr>
          <w:rFonts w:ascii="Times New Roman" w:hAnsi="Times New Roman"/>
          <w:sz w:val="24"/>
          <w:szCs w:val="24"/>
        </w:rPr>
        <w:tab/>
        <w:t>Šalys patvirtina, kad Darbai yra atlikti pilnai ir tinkamai, išskyrus defektus, kurie neturės esminės įtakos naudojant Darbus pagal paskirtį. Defektų sąrašas pridedamas. Defektai turi būti pašalinti per 14 dienų po šio Darbų perdavimo-priėmimo akto pasirašymo dienos.</w:t>
      </w:r>
    </w:p>
    <w:p w14:paraId="2CA2E022" w14:textId="77777777" w:rsidR="003A64C7" w:rsidRPr="00575280" w:rsidRDefault="003A64C7" w:rsidP="008010A8">
      <w:pPr>
        <w:pStyle w:val="Pagrindiniotekstotrauka"/>
        <w:spacing w:after="0"/>
        <w:ind w:left="284" w:hanging="284"/>
        <w:jc w:val="both"/>
        <w:rPr>
          <w:szCs w:val="24"/>
        </w:rPr>
      </w:pPr>
      <w:r w:rsidRPr="00575280">
        <w:rPr>
          <w:szCs w:val="24"/>
        </w:rPr>
        <w:t xml:space="preserve">5. Šis aktas sudarytas dviem egzemplioriais, kurie abu turi vienodą teisinę galią. Vienas egzempliorius pateikiamas Rangovui, kitas lieka Užsakovui. </w:t>
      </w:r>
    </w:p>
    <w:p w14:paraId="7F7D4AC5" w14:textId="77777777" w:rsidR="003A64C7" w:rsidRPr="00D418E3" w:rsidRDefault="003A64C7" w:rsidP="008010A8">
      <w:pPr>
        <w:pStyle w:val="Pagrindiniotekstotrauka"/>
        <w:spacing w:after="0" w:line="240" w:lineRule="auto"/>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3A64C7" w:rsidRPr="00D418E3" w14:paraId="7FB8FA5A" w14:textId="77777777" w:rsidTr="00C31563">
        <w:tc>
          <w:tcPr>
            <w:tcW w:w="4245" w:type="dxa"/>
          </w:tcPr>
          <w:p w14:paraId="04AA6048" w14:textId="77777777" w:rsidR="003A64C7" w:rsidRPr="00D418E3" w:rsidRDefault="003A64C7" w:rsidP="00C31563">
            <w:pPr>
              <w:spacing w:after="0" w:line="240" w:lineRule="auto"/>
              <w:rPr>
                <w:rFonts w:ascii="Times New Roman" w:hAnsi="Times New Roman"/>
                <w:b/>
                <w:bCs/>
                <w:sz w:val="24"/>
                <w:szCs w:val="24"/>
              </w:rPr>
            </w:pPr>
            <w:r w:rsidRPr="00D418E3">
              <w:rPr>
                <w:rFonts w:ascii="Times New Roman" w:hAnsi="Times New Roman"/>
                <w:b/>
                <w:bCs/>
                <w:sz w:val="24"/>
                <w:szCs w:val="24"/>
              </w:rPr>
              <w:t>Rangovas</w:t>
            </w:r>
          </w:p>
        </w:tc>
        <w:tc>
          <w:tcPr>
            <w:tcW w:w="4245" w:type="dxa"/>
          </w:tcPr>
          <w:p w14:paraId="173C4F40" w14:textId="77777777" w:rsidR="003A64C7" w:rsidRPr="00D418E3" w:rsidRDefault="003A64C7" w:rsidP="00C31563">
            <w:pPr>
              <w:spacing w:after="0" w:line="240" w:lineRule="auto"/>
              <w:rPr>
                <w:rFonts w:ascii="Times New Roman" w:hAnsi="Times New Roman"/>
                <w:b/>
                <w:bCs/>
                <w:sz w:val="24"/>
                <w:szCs w:val="24"/>
              </w:rPr>
            </w:pPr>
            <w:r w:rsidRPr="00D418E3">
              <w:rPr>
                <w:rFonts w:ascii="Times New Roman" w:hAnsi="Times New Roman"/>
                <w:b/>
                <w:bCs/>
                <w:sz w:val="24"/>
                <w:szCs w:val="24"/>
              </w:rPr>
              <w:t>Užsakovas</w:t>
            </w:r>
          </w:p>
        </w:tc>
      </w:tr>
      <w:tr w:rsidR="003A64C7" w:rsidRPr="00D418E3" w14:paraId="1EEA470E" w14:textId="77777777" w:rsidTr="00C31563">
        <w:tc>
          <w:tcPr>
            <w:tcW w:w="4245" w:type="dxa"/>
          </w:tcPr>
          <w:p w14:paraId="7669400F"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 xml:space="preserve">[Pavadinimas] </w:t>
            </w:r>
          </w:p>
        </w:tc>
        <w:tc>
          <w:tcPr>
            <w:tcW w:w="4245" w:type="dxa"/>
          </w:tcPr>
          <w:p w14:paraId="3ECB78E9"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[Pavadinimas]</w:t>
            </w:r>
          </w:p>
        </w:tc>
      </w:tr>
      <w:tr w:rsidR="003A64C7" w:rsidRPr="00D418E3" w14:paraId="63F45007" w14:textId="77777777" w:rsidTr="00C31563">
        <w:tc>
          <w:tcPr>
            <w:tcW w:w="4245" w:type="dxa"/>
          </w:tcPr>
          <w:p w14:paraId="1CB4B7B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[Buveinės adresas]</w:t>
            </w:r>
          </w:p>
        </w:tc>
        <w:tc>
          <w:tcPr>
            <w:tcW w:w="4245" w:type="dxa"/>
          </w:tcPr>
          <w:p w14:paraId="5BF86981"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[Buveinės adresas]</w:t>
            </w:r>
          </w:p>
        </w:tc>
      </w:tr>
      <w:tr w:rsidR="003A64C7" w:rsidRPr="00D418E3" w14:paraId="7718242D" w14:textId="77777777" w:rsidTr="00C31563">
        <w:tc>
          <w:tcPr>
            <w:tcW w:w="4245" w:type="dxa"/>
          </w:tcPr>
          <w:p w14:paraId="2EAF1867"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[Telefonas, faksas]</w:t>
            </w:r>
          </w:p>
        </w:tc>
        <w:tc>
          <w:tcPr>
            <w:tcW w:w="4245" w:type="dxa"/>
          </w:tcPr>
          <w:p w14:paraId="0E47E490"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[Telefonas, faksas]</w:t>
            </w:r>
          </w:p>
        </w:tc>
      </w:tr>
      <w:tr w:rsidR="003A64C7" w:rsidRPr="00D418E3" w14:paraId="50426D12" w14:textId="77777777" w:rsidTr="00C31563">
        <w:tc>
          <w:tcPr>
            <w:tcW w:w="4245" w:type="dxa"/>
          </w:tcPr>
          <w:p w14:paraId="7430D791"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[Įmonės kodas]</w:t>
            </w:r>
          </w:p>
        </w:tc>
        <w:tc>
          <w:tcPr>
            <w:tcW w:w="4245" w:type="dxa"/>
          </w:tcPr>
          <w:p w14:paraId="10CAD462"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[Įmonės kodas]</w:t>
            </w:r>
          </w:p>
        </w:tc>
      </w:tr>
      <w:tr w:rsidR="003A64C7" w:rsidRPr="00D418E3" w14:paraId="3555EF37" w14:textId="77777777" w:rsidTr="00C31563">
        <w:tc>
          <w:tcPr>
            <w:tcW w:w="4245" w:type="dxa"/>
          </w:tcPr>
          <w:p w14:paraId="1F5F3198"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[PVM mokėtojo kodas]</w:t>
            </w:r>
          </w:p>
        </w:tc>
        <w:tc>
          <w:tcPr>
            <w:tcW w:w="4245" w:type="dxa"/>
          </w:tcPr>
          <w:p w14:paraId="21FE56D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[PVM mokėtojo kodas]</w:t>
            </w:r>
          </w:p>
        </w:tc>
      </w:tr>
      <w:tr w:rsidR="003A64C7" w:rsidRPr="00D418E3" w14:paraId="69EF658E" w14:textId="77777777" w:rsidTr="00C31563">
        <w:tc>
          <w:tcPr>
            <w:tcW w:w="4245" w:type="dxa"/>
          </w:tcPr>
          <w:p w14:paraId="3CC6CF8C" w14:textId="77777777" w:rsidR="003A64C7" w:rsidRPr="00D418E3" w:rsidRDefault="003A64C7" w:rsidP="00C31563">
            <w:pPr>
              <w:spacing w:after="0" w:line="240" w:lineRule="auto"/>
              <w:rPr>
                <w:rFonts w:ascii="Times New Roman" w:hAnsi="Times New Roman"/>
                <w:sz w:val="24"/>
                <w:szCs w:val="24"/>
              </w:rPr>
            </w:pPr>
          </w:p>
        </w:tc>
        <w:tc>
          <w:tcPr>
            <w:tcW w:w="4245" w:type="dxa"/>
          </w:tcPr>
          <w:p w14:paraId="3214FB09" w14:textId="77777777" w:rsidR="003A64C7" w:rsidRPr="00D418E3" w:rsidRDefault="003A64C7" w:rsidP="00C31563">
            <w:pPr>
              <w:spacing w:after="0" w:line="240" w:lineRule="auto"/>
              <w:rPr>
                <w:rFonts w:ascii="Times New Roman" w:hAnsi="Times New Roman"/>
                <w:sz w:val="24"/>
                <w:szCs w:val="24"/>
              </w:rPr>
            </w:pPr>
          </w:p>
        </w:tc>
      </w:tr>
      <w:tr w:rsidR="003A64C7" w:rsidRPr="00D418E3" w14:paraId="314A6F7A" w14:textId="77777777" w:rsidTr="00C31563">
        <w:tc>
          <w:tcPr>
            <w:tcW w:w="4245" w:type="dxa"/>
          </w:tcPr>
          <w:p w14:paraId="2017D7E6" w14:textId="77777777" w:rsidR="003A64C7" w:rsidRPr="00D418E3" w:rsidRDefault="003A64C7" w:rsidP="00C31563">
            <w:pPr>
              <w:spacing w:after="0" w:line="240" w:lineRule="auto"/>
              <w:rPr>
                <w:rFonts w:ascii="Times New Roman" w:hAnsi="Times New Roman"/>
                <w:sz w:val="24"/>
                <w:szCs w:val="24"/>
              </w:rPr>
            </w:pPr>
          </w:p>
        </w:tc>
        <w:tc>
          <w:tcPr>
            <w:tcW w:w="4245" w:type="dxa"/>
          </w:tcPr>
          <w:p w14:paraId="4DC247D4" w14:textId="77777777" w:rsidR="003A64C7" w:rsidRPr="00D418E3" w:rsidRDefault="003A64C7" w:rsidP="00C31563">
            <w:pPr>
              <w:spacing w:after="0" w:line="240" w:lineRule="auto"/>
              <w:rPr>
                <w:rFonts w:ascii="Times New Roman" w:hAnsi="Times New Roman"/>
                <w:sz w:val="24"/>
                <w:szCs w:val="24"/>
              </w:rPr>
            </w:pPr>
          </w:p>
        </w:tc>
      </w:tr>
      <w:tr w:rsidR="003A64C7" w:rsidRPr="00D418E3" w14:paraId="59CFFA79" w14:textId="77777777" w:rsidTr="00C31563">
        <w:tc>
          <w:tcPr>
            <w:tcW w:w="4245" w:type="dxa"/>
          </w:tcPr>
          <w:p w14:paraId="0FA35E89"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______________________________</w:t>
            </w:r>
          </w:p>
          <w:p w14:paraId="096E5EA0"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Parašas</w:t>
            </w:r>
          </w:p>
          <w:p w14:paraId="6A30E41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[Pareigos, vardas ir pavardė]</w:t>
            </w:r>
          </w:p>
        </w:tc>
        <w:tc>
          <w:tcPr>
            <w:tcW w:w="4245" w:type="dxa"/>
          </w:tcPr>
          <w:p w14:paraId="70AAF02A"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______________________________</w:t>
            </w:r>
          </w:p>
          <w:p w14:paraId="68CC62BB"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Parašas</w:t>
            </w:r>
          </w:p>
          <w:p w14:paraId="03F49A4C"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[Pareigos, vardas ir pavardė]</w:t>
            </w:r>
          </w:p>
        </w:tc>
      </w:tr>
    </w:tbl>
    <w:p w14:paraId="1AC8DBE3" w14:textId="77777777" w:rsidR="003A64C7" w:rsidRPr="003E3C69" w:rsidRDefault="003A64C7" w:rsidP="001D68A9">
      <w:pPr>
        <w:spacing w:after="0" w:line="240" w:lineRule="auto"/>
        <w:rPr>
          <w:rFonts w:ascii="Times New Roman" w:hAnsi="Times New Roman"/>
          <w:b/>
          <w:sz w:val="24"/>
          <w:szCs w:val="24"/>
          <w:lang w:eastAsia="en-US"/>
        </w:rPr>
      </w:pPr>
    </w:p>
    <w:sectPr w:rsidR="003A64C7" w:rsidRPr="003E3C69" w:rsidSect="009D6F70">
      <w:footerReference w:type="default" r:id="rId7"/>
      <w:pgSz w:w="11906" w:h="16838"/>
      <w:pgMar w:top="851"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1BBF" w14:textId="77777777" w:rsidR="009E154C" w:rsidRDefault="009E154C" w:rsidP="00DA469D">
      <w:pPr>
        <w:spacing w:after="0" w:line="240" w:lineRule="auto"/>
      </w:pPr>
      <w:r>
        <w:separator/>
      </w:r>
    </w:p>
  </w:endnote>
  <w:endnote w:type="continuationSeparator" w:id="0">
    <w:p w14:paraId="50668342" w14:textId="77777777" w:rsidR="009E154C" w:rsidRDefault="009E154C"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Baltic">
    <w:altName w:val="Times New Roman"/>
    <w:panose1 w:val="00000000000000000000"/>
    <w:charset w:val="BA"/>
    <w:family w:val="auto"/>
    <w:notTrueType/>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84DA" w14:textId="77777777" w:rsidR="003A64C7" w:rsidRDefault="003A64C7">
    <w:pPr>
      <w:pStyle w:val="Porat"/>
      <w:jc w:val="center"/>
    </w:pPr>
  </w:p>
  <w:p w14:paraId="380A6E9F" w14:textId="77777777" w:rsidR="003A64C7" w:rsidRDefault="003A6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6956" w14:textId="77777777" w:rsidR="009E154C" w:rsidRDefault="009E154C" w:rsidP="00DA469D">
      <w:pPr>
        <w:spacing w:after="0" w:line="240" w:lineRule="auto"/>
      </w:pPr>
      <w:r>
        <w:separator/>
      </w:r>
    </w:p>
  </w:footnote>
  <w:footnote w:type="continuationSeparator" w:id="0">
    <w:p w14:paraId="36164728" w14:textId="77777777" w:rsidR="009E154C" w:rsidRDefault="009E154C"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5"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6"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2"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49952845">
    <w:abstractNumId w:val="26"/>
  </w:num>
  <w:num w:numId="2" w16cid:durableId="2124957577">
    <w:abstractNumId w:val="23"/>
  </w:num>
  <w:num w:numId="3" w16cid:durableId="1987930053">
    <w:abstractNumId w:val="9"/>
  </w:num>
  <w:num w:numId="4" w16cid:durableId="2073233109">
    <w:abstractNumId w:val="40"/>
  </w:num>
  <w:num w:numId="5" w16cid:durableId="625308615">
    <w:abstractNumId w:val="13"/>
  </w:num>
  <w:num w:numId="6" w16cid:durableId="749043370">
    <w:abstractNumId w:val="27"/>
  </w:num>
  <w:num w:numId="7" w16cid:durableId="930238678">
    <w:abstractNumId w:val="20"/>
  </w:num>
  <w:num w:numId="8" w16cid:durableId="1321157053">
    <w:abstractNumId w:val="10"/>
  </w:num>
  <w:num w:numId="9" w16cid:durableId="1952082042">
    <w:abstractNumId w:val="28"/>
  </w:num>
  <w:num w:numId="10" w16cid:durableId="817380202">
    <w:abstractNumId w:val="36"/>
  </w:num>
  <w:num w:numId="11" w16cid:durableId="687684757">
    <w:abstractNumId w:val="39"/>
  </w:num>
  <w:num w:numId="12" w16cid:durableId="1275017240">
    <w:abstractNumId w:val="43"/>
  </w:num>
  <w:num w:numId="13" w16cid:durableId="1879735673">
    <w:abstractNumId w:val="21"/>
  </w:num>
  <w:num w:numId="14" w16cid:durableId="1748846115">
    <w:abstractNumId w:val="7"/>
  </w:num>
  <w:num w:numId="15" w16cid:durableId="594170461">
    <w:abstractNumId w:val="31"/>
  </w:num>
  <w:num w:numId="16" w16cid:durableId="109127230">
    <w:abstractNumId w:val="14"/>
  </w:num>
  <w:num w:numId="17" w16cid:durableId="1606231367">
    <w:abstractNumId w:val="12"/>
  </w:num>
  <w:num w:numId="18" w16cid:durableId="596014701">
    <w:abstractNumId w:val="42"/>
  </w:num>
  <w:num w:numId="19" w16cid:durableId="2001423410">
    <w:abstractNumId w:val="5"/>
  </w:num>
  <w:num w:numId="20" w16cid:durableId="1455951484">
    <w:abstractNumId w:val="32"/>
  </w:num>
  <w:num w:numId="21" w16cid:durableId="816916499">
    <w:abstractNumId w:val="37"/>
  </w:num>
  <w:num w:numId="22" w16cid:durableId="875434383">
    <w:abstractNumId w:val="38"/>
  </w:num>
  <w:num w:numId="23" w16cid:durableId="741175721">
    <w:abstractNumId w:val="33"/>
  </w:num>
  <w:num w:numId="24" w16cid:durableId="1367948093">
    <w:abstractNumId w:val="41"/>
  </w:num>
  <w:num w:numId="25" w16cid:durableId="1685474089">
    <w:abstractNumId w:val="34"/>
  </w:num>
  <w:num w:numId="26" w16cid:durableId="1966504198">
    <w:abstractNumId w:val="17"/>
  </w:num>
  <w:num w:numId="27" w16cid:durableId="557321387">
    <w:abstractNumId w:val="8"/>
  </w:num>
  <w:num w:numId="28" w16cid:durableId="725446130">
    <w:abstractNumId w:val="30"/>
  </w:num>
  <w:num w:numId="29" w16cid:durableId="328288171">
    <w:abstractNumId w:val="16"/>
  </w:num>
  <w:num w:numId="30" w16cid:durableId="894313668">
    <w:abstractNumId w:val="18"/>
  </w:num>
  <w:num w:numId="31" w16cid:durableId="232739037">
    <w:abstractNumId w:val="19"/>
  </w:num>
  <w:num w:numId="32" w16cid:durableId="479661689">
    <w:abstractNumId w:val="22"/>
  </w:num>
  <w:num w:numId="33" w16cid:durableId="1483304742">
    <w:abstractNumId w:val="24"/>
  </w:num>
  <w:num w:numId="34" w16cid:durableId="1482431389">
    <w:abstractNumId w:val="11"/>
  </w:num>
  <w:num w:numId="35" w16cid:durableId="705760646">
    <w:abstractNumId w:val="29"/>
  </w:num>
  <w:num w:numId="36" w16cid:durableId="1980720376">
    <w:abstractNumId w:val="15"/>
  </w:num>
  <w:num w:numId="37" w16cid:durableId="1116558419">
    <w:abstractNumId w:val="6"/>
  </w:num>
  <w:num w:numId="38" w16cid:durableId="1937517742">
    <w:abstractNumId w:val="25"/>
  </w:num>
  <w:num w:numId="39" w16cid:durableId="290477903">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412"/>
    <w:rsid w:val="00006ABE"/>
    <w:rsid w:val="00016B96"/>
    <w:rsid w:val="00020E38"/>
    <w:rsid w:val="000211C7"/>
    <w:rsid w:val="00021F38"/>
    <w:rsid w:val="0002221F"/>
    <w:rsid w:val="000232CB"/>
    <w:rsid w:val="00025862"/>
    <w:rsid w:val="00036E93"/>
    <w:rsid w:val="00041D2C"/>
    <w:rsid w:val="00042F89"/>
    <w:rsid w:val="00044A8F"/>
    <w:rsid w:val="00046324"/>
    <w:rsid w:val="0005175A"/>
    <w:rsid w:val="00052F36"/>
    <w:rsid w:val="00056F8D"/>
    <w:rsid w:val="00057A04"/>
    <w:rsid w:val="00060E5C"/>
    <w:rsid w:val="0006708D"/>
    <w:rsid w:val="00071CF0"/>
    <w:rsid w:val="0007582C"/>
    <w:rsid w:val="00075A4D"/>
    <w:rsid w:val="00080368"/>
    <w:rsid w:val="00080512"/>
    <w:rsid w:val="0008120B"/>
    <w:rsid w:val="00081784"/>
    <w:rsid w:val="00083FB9"/>
    <w:rsid w:val="00087040"/>
    <w:rsid w:val="000874F4"/>
    <w:rsid w:val="00087E15"/>
    <w:rsid w:val="00096A88"/>
    <w:rsid w:val="000975B2"/>
    <w:rsid w:val="000A0285"/>
    <w:rsid w:val="000A367B"/>
    <w:rsid w:val="000A3CF4"/>
    <w:rsid w:val="000A469F"/>
    <w:rsid w:val="000A4FBF"/>
    <w:rsid w:val="000A6F5C"/>
    <w:rsid w:val="000B233D"/>
    <w:rsid w:val="000B2950"/>
    <w:rsid w:val="000B496B"/>
    <w:rsid w:val="000B5028"/>
    <w:rsid w:val="000B5FB1"/>
    <w:rsid w:val="000C4256"/>
    <w:rsid w:val="000C4E4F"/>
    <w:rsid w:val="000C5F14"/>
    <w:rsid w:val="000D163F"/>
    <w:rsid w:val="000D3AB7"/>
    <w:rsid w:val="000D4A7C"/>
    <w:rsid w:val="000D4AC0"/>
    <w:rsid w:val="000D56DD"/>
    <w:rsid w:val="000E0F57"/>
    <w:rsid w:val="000E1867"/>
    <w:rsid w:val="000E3EA4"/>
    <w:rsid w:val="000E6060"/>
    <w:rsid w:val="000E64DE"/>
    <w:rsid w:val="000F04AF"/>
    <w:rsid w:val="000F11C5"/>
    <w:rsid w:val="000F2067"/>
    <w:rsid w:val="000F482D"/>
    <w:rsid w:val="000F630D"/>
    <w:rsid w:val="000F6DE2"/>
    <w:rsid w:val="00110070"/>
    <w:rsid w:val="00113849"/>
    <w:rsid w:val="001145E9"/>
    <w:rsid w:val="001202C8"/>
    <w:rsid w:val="00120B23"/>
    <w:rsid w:val="00122AD0"/>
    <w:rsid w:val="001252BC"/>
    <w:rsid w:val="001315ED"/>
    <w:rsid w:val="00136F8B"/>
    <w:rsid w:val="00137000"/>
    <w:rsid w:val="00140A2E"/>
    <w:rsid w:val="00143CBF"/>
    <w:rsid w:val="00144B90"/>
    <w:rsid w:val="0014796B"/>
    <w:rsid w:val="00151165"/>
    <w:rsid w:val="00152CB8"/>
    <w:rsid w:val="00154042"/>
    <w:rsid w:val="001571FB"/>
    <w:rsid w:val="00157334"/>
    <w:rsid w:val="00162B03"/>
    <w:rsid w:val="00163552"/>
    <w:rsid w:val="00164999"/>
    <w:rsid w:val="00164E9E"/>
    <w:rsid w:val="00165D10"/>
    <w:rsid w:val="00166BDB"/>
    <w:rsid w:val="00167BE6"/>
    <w:rsid w:val="00175D95"/>
    <w:rsid w:val="0018043B"/>
    <w:rsid w:val="00192706"/>
    <w:rsid w:val="00192E8E"/>
    <w:rsid w:val="00194189"/>
    <w:rsid w:val="00197FAD"/>
    <w:rsid w:val="001A1681"/>
    <w:rsid w:val="001A2F9C"/>
    <w:rsid w:val="001A3CA6"/>
    <w:rsid w:val="001A446B"/>
    <w:rsid w:val="001A68BE"/>
    <w:rsid w:val="001A78D0"/>
    <w:rsid w:val="001B1D1A"/>
    <w:rsid w:val="001B23A7"/>
    <w:rsid w:val="001B560C"/>
    <w:rsid w:val="001B7EE0"/>
    <w:rsid w:val="001C06DF"/>
    <w:rsid w:val="001C2710"/>
    <w:rsid w:val="001C34A3"/>
    <w:rsid w:val="001C4228"/>
    <w:rsid w:val="001D01E2"/>
    <w:rsid w:val="001D56A3"/>
    <w:rsid w:val="001D68A9"/>
    <w:rsid w:val="001E2A3A"/>
    <w:rsid w:val="001E43AC"/>
    <w:rsid w:val="001E4A52"/>
    <w:rsid w:val="001E5F30"/>
    <w:rsid w:val="001E6FCB"/>
    <w:rsid w:val="001E7F22"/>
    <w:rsid w:val="001F0D1F"/>
    <w:rsid w:val="001F3B38"/>
    <w:rsid w:val="001F4EAE"/>
    <w:rsid w:val="00204CB1"/>
    <w:rsid w:val="00210957"/>
    <w:rsid w:val="002126DC"/>
    <w:rsid w:val="002134D2"/>
    <w:rsid w:val="002179ED"/>
    <w:rsid w:val="00222C3D"/>
    <w:rsid w:val="00224A56"/>
    <w:rsid w:val="0022524F"/>
    <w:rsid w:val="00226437"/>
    <w:rsid w:val="002306C3"/>
    <w:rsid w:val="002322F5"/>
    <w:rsid w:val="0023237C"/>
    <w:rsid w:val="002425CE"/>
    <w:rsid w:val="002440EA"/>
    <w:rsid w:val="00253FFD"/>
    <w:rsid w:val="00255FAD"/>
    <w:rsid w:val="0026232E"/>
    <w:rsid w:val="00263663"/>
    <w:rsid w:val="00267E91"/>
    <w:rsid w:val="00272170"/>
    <w:rsid w:val="002724C1"/>
    <w:rsid w:val="00273406"/>
    <w:rsid w:val="00274634"/>
    <w:rsid w:val="0027552F"/>
    <w:rsid w:val="00282577"/>
    <w:rsid w:val="00292DDF"/>
    <w:rsid w:val="002947D2"/>
    <w:rsid w:val="00295B50"/>
    <w:rsid w:val="00296061"/>
    <w:rsid w:val="002A0D5C"/>
    <w:rsid w:val="002A2DCC"/>
    <w:rsid w:val="002A40C9"/>
    <w:rsid w:val="002A4E64"/>
    <w:rsid w:val="002A6D0B"/>
    <w:rsid w:val="002B1573"/>
    <w:rsid w:val="002B2E8F"/>
    <w:rsid w:val="002B7B17"/>
    <w:rsid w:val="002C0AED"/>
    <w:rsid w:val="002C30A0"/>
    <w:rsid w:val="002D01A6"/>
    <w:rsid w:val="002D0E46"/>
    <w:rsid w:val="002D47DD"/>
    <w:rsid w:val="002D5A77"/>
    <w:rsid w:val="002E12A7"/>
    <w:rsid w:val="002E29D5"/>
    <w:rsid w:val="002E4C34"/>
    <w:rsid w:val="002E4D2D"/>
    <w:rsid w:val="002E7981"/>
    <w:rsid w:val="002F5789"/>
    <w:rsid w:val="002F65CA"/>
    <w:rsid w:val="002F72E1"/>
    <w:rsid w:val="003007F0"/>
    <w:rsid w:val="00302C38"/>
    <w:rsid w:val="00302CE9"/>
    <w:rsid w:val="0030401D"/>
    <w:rsid w:val="003048F5"/>
    <w:rsid w:val="00305B62"/>
    <w:rsid w:val="0030671A"/>
    <w:rsid w:val="00307C2E"/>
    <w:rsid w:val="003117B0"/>
    <w:rsid w:val="00315E0A"/>
    <w:rsid w:val="00321E45"/>
    <w:rsid w:val="00322B12"/>
    <w:rsid w:val="003244BE"/>
    <w:rsid w:val="00326847"/>
    <w:rsid w:val="003302F9"/>
    <w:rsid w:val="00334302"/>
    <w:rsid w:val="003374F6"/>
    <w:rsid w:val="00342192"/>
    <w:rsid w:val="0034346B"/>
    <w:rsid w:val="00343A4B"/>
    <w:rsid w:val="0035065A"/>
    <w:rsid w:val="00352FA9"/>
    <w:rsid w:val="00353D4E"/>
    <w:rsid w:val="00357326"/>
    <w:rsid w:val="00357D77"/>
    <w:rsid w:val="0036161C"/>
    <w:rsid w:val="003619E2"/>
    <w:rsid w:val="003632DB"/>
    <w:rsid w:val="00364F35"/>
    <w:rsid w:val="003665BD"/>
    <w:rsid w:val="003721AE"/>
    <w:rsid w:val="0037473E"/>
    <w:rsid w:val="0038253C"/>
    <w:rsid w:val="003846F0"/>
    <w:rsid w:val="00384D95"/>
    <w:rsid w:val="00386B55"/>
    <w:rsid w:val="003945FD"/>
    <w:rsid w:val="003A266B"/>
    <w:rsid w:val="003A3B9C"/>
    <w:rsid w:val="003A64C7"/>
    <w:rsid w:val="003C0345"/>
    <w:rsid w:val="003C106D"/>
    <w:rsid w:val="003C129E"/>
    <w:rsid w:val="003C1B31"/>
    <w:rsid w:val="003C23EC"/>
    <w:rsid w:val="003C406A"/>
    <w:rsid w:val="003C4A46"/>
    <w:rsid w:val="003C59CD"/>
    <w:rsid w:val="003D3F05"/>
    <w:rsid w:val="003D591F"/>
    <w:rsid w:val="003D69E8"/>
    <w:rsid w:val="003E124D"/>
    <w:rsid w:val="003E1306"/>
    <w:rsid w:val="003E293F"/>
    <w:rsid w:val="003E3C69"/>
    <w:rsid w:val="003E7B18"/>
    <w:rsid w:val="003F0D1E"/>
    <w:rsid w:val="004002A5"/>
    <w:rsid w:val="00400A6C"/>
    <w:rsid w:val="00402EB3"/>
    <w:rsid w:val="00405460"/>
    <w:rsid w:val="00407CA9"/>
    <w:rsid w:val="00410536"/>
    <w:rsid w:val="00411D52"/>
    <w:rsid w:val="00411EFA"/>
    <w:rsid w:val="0041215B"/>
    <w:rsid w:val="00413479"/>
    <w:rsid w:val="00420D23"/>
    <w:rsid w:val="00421079"/>
    <w:rsid w:val="004252D8"/>
    <w:rsid w:val="00425FC6"/>
    <w:rsid w:val="0043150A"/>
    <w:rsid w:val="00431B70"/>
    <w:rsid w:val="00435ED0"/>
    <w:rsid w:val="004404E3"/>
    <w:rsid w:val="00443646"/>
    <w:rsid w:val="00446078"/>
    <w:rsid w:val="004475A8"/>
    <w:rsid w:val="00447AB6"/>
    <w:rsid w:val="0045252E"/>
    <w:rsid w:val="00453F7F"/>
    <w:rsid w:val="00456DDF"/>
    <w:rsid w:val="00462D35"/>
    <w:rsid w:val="00462FBC"/>
    <w:rsid w:val="00466147"/>
    <w:rsid w:val="00466C0F"/>
    <w:rsid w:val="00466D76"/>
    <w:rsid w:val="00466DDC"/>
    <w:rsid w:val="00474F8C"/>
    <w:rsid w:val="00475119"/>
    <w:rsid w:val="00480F93"/>
    <w:rsid w:val="00482E18"/>
    <w:rsid w:val="00483401"/>
    <w:rsid w:val="00483CB2"/>
    <w:rsid w:val="00485E3E"/>
    <w:rsid w:val="00490BEA"/>
    <w:rsid w:val="00491549"/>
    <w:rsid w:val="00494335"/>
    <w:rsid w:val="004943AD"/>
    <w:rsid w:val="0049478B"/>
    <w:rsid w:val="00496560"/>
    <w:rsid w:val="00496F08"/>
    <w:rsid w:val="004A14E0"/>
    <w:rsid w:val="004A3623"/>
    <w:rsid w:val="004A36BF"/>
    <w:rsid w:val="004A48B5"/>
    <w:rsid w:val="004B251A"/>
    <w:rsid w:val="004B7ABB"/>
    <w:rsid w:val="004B7F45"/>
    <w:rsid w:val="004C094E"/>
    <w:rsid w:val="004C0FC4"/>
    <w:rsid w:val="004C2357"/>
    <w:rsid w:val="004C4A25"/>
    <w:rsid w:val="004C6526"/>
    <w:rsid w:val="004D1FEF"/>
    <w:rsid w:val="004D62CF"/>
    <w:rsid w:val="004D6FDB"/>
    <w:rsid w:val="004E1AE7"/>
    <w:rsid w:val="004E218F"/>
    <w:rsid w:val="004E2F2F"/>
    <w:rsid w:val="004F1AFF"/>
    <w:rsid w:val="004F321A"/>
    <w:rsid w:val="00500CD6"/>
    <w:rsid w:val="005061BD"/>
    <w:rsid w:val="0050660C"/>
    <w:rsid w:val="00510EB8"/>
    <w:rsid w:val="00512EE8"/>
    <w:rsid w:val="00517460"/>
    <w:rsid w:val="005210E5"/>
    <w:rsid w:val="00522A2C"/>
    <w:rsid w:val="00525441"/>
    <w:rsid w:val="00531792"/>
    <w:rsid w:val="00531EC5"/>
    <w:rsid w:val="005324A9"/>
    <w:rsid w:val="00534941"/>
    <w:rsid w:val="0053577C"/>
    <w:rsid w:val="005404CA"/>
    <w:rsid w:val="00541D25"/>
    <w:rsid w:val="00544679"/>
    <w:rsid w:val="005477E7"/>
    <w:rsid w:val="0055077A"/>
    <w:rsid w:val="0055768A"/>
    <w:rsid w:val="005610C8"/>
    <w:rsid w:val="00563342"/>
    <w:rsid w:val="005638BB"/>
    <w:rsid w:val="0057127F"/>
    <w:rsid w:val="00572D47"/>
    <w:rsid w:val="00575280"/>
    <w:rsid w:val="00580542"/>
    <w:rsid w:val="00581DF5"/>
    <w:rsid w:val="00585B8F"/>
    <w:rsid w:val="00585C5C"/>
    <w:rsid w:val="00595EFE"/>
    <w:rsid w:val="005976A3"/>
    <w:rsid w:val="005A06EA"/>
    <w:rsid w:val="005A15B7"/>
    <w:rsid w:val="005B08B5"/>
    <w:rsid w:val="005B346C"/>
    <w:rsid w:val="005B6550"/>
    <w:rsid w:val="005B74AF"/>
    <w:rsid w:val="005C2745"/>
    <w:rsid w:val="005C3233"/>
    <w:rsid w:val="005C5956"/>
    <w:rsid w:val="005C66C2"/>
    <w:rsid w:val="005C740B"/>
    <w:rsid w:val="005C77C6"/>
    <w:rsid w:val="005D0A13"/>
    <w:rsid w:val="005D1191"/>
    <w:rsid w:val="005D17BE"/>
    <w:rsid w:val="005D190C"/>
    <w:rsid w:val="005D75DB"/>
    <w:rsid w:val="005E20DC"/>
    <w:rsid w:val="005E626A"/>
    <w:rsid w:val="005E68EE"/>
    <w:rsid w:val="005E74BA"/>
    <w:rsid w:val="005F04A7"/>
    <w:rsid w:val="005F0DC4"/>
    <w:rsid w:val="005F6A8E"/>
    <w:rsid w:val="005F7AF8"/>
    <w:rsid w:val="00600A8E"/>
    <w:rsid w:val="00600F56"/>
    <w:rsid w:val="006036F0"/>
    <w:rsid w:val="00606DE2"/>
    <w:rsid w:val="00607290"/>
    <w:rsid w:val="0061348C"/>
    <w:rsid w:val="006155F6"/>
    <w:rsid w:val="00615717"/>
    <w:rsid w:val="006210E1"/>
    <w:rsid w:val="006227E5"/>
    <w:rsid w:val="006262E5"/>
    <w:rsid w:val="006300F6"/>
    <w:rsid w:val="00630B76"/>
    <w:rsid w:val="00635A65"/>
    <w:rsid w:val="00637F6B"/>
    <w:rsid w:val="00641A9F"/>
    <w:rsid w:val="00645C69"/>
    <w:rsid w:val="0064604D"/>
    <w:rsid w:val="00650F94"/>
    <w:rsid w:val="00655AF7"/>
    <w:rsid w:val="006602BD"/>
    <w:rsid w:val="00665662"/>
    <w:rsid w:val="00665AB7"/>
    <w:rsid w:val="006674B0"/>
    <w:rsid w:val="00671190"/>
    <w:rsid w:val="006724B4"/>
    <w:rsid w:val="00674C85"/>
    <w:rsid w:val="00674F04"/>
    <w:rsid w:val="006771D6"/>
    <w:rsid w:val="00680528"/>
    <w:rsid w:val="0068111E"/>
    <w:rsid w:val="006817E6"/>
    <w:rsid w:val="00682347"/>
    <w:rsid w:val="006839D6"/>
    <w:rsid w:val="006853BC"/>
    <w:rsid w:val="00691A08"/>
    <w:rsid w:val="0069222F"/>
    <w:rsid w:val="006923D4"/>
    <w:rsid w:val="006948DC"/>
    <w:rsid w:val="00697ECA"/>
    <w:rsid w:val="006A3579"/>
    <w:rsid w:val="006C01CC"/>
    <w:rsid w:val="006C08F7"/>
    <w:rsid w:val="006C0EF6"/>
    <w:rsid w:val="006C453E"/>
    <w:rsid w:val="006C4969"/>
    <w:rsid w:val="006C50FC"/>
    <w:rsid w:val="006C6037"/>
    <w:rsid w:val="006C7265"/>
    <w:rsid w:val="006C7804"/>
    <w:rsid w:val="006D2536"/>
    <w:rsid w:val="006D257B"/>
    <w:rsid w:val="006E27D9"/>
    <w:rsid w:val="006E562B"/>
    <w:rsid w:val="006E66C3"/>
    <w:rsid w:val="006E73CE"/>
    <w:rsid w:val="006E7CBC"/>
    <w:rsid w:val="006F0B09"/>
    <w:rsid w:val="006F22CD"/>
    <w:rsid w:val="006F3F8F"/>
    <w:rsid w:val="00700008"/>
    <w:rsid w:val="007009A4"/>
    <w:rsid w:val="007101ED"/>
    <w:rsid w:val="00715C71"/>
    <w:rsid w:val="00724085"/>
    <w:rsid w:val="007246B4"/>
    <w:rsid w:val="00725EC9"/>
    <w:rsid w:val="00730E6E"/>
    <w:rsid w:val="00731A37"/>
    <w:rsid w:val="00733EE1"/>
    <w:rsid w:val="007349A0"/>
    <w:rsid w:val="00736810"/>
    <w:rsid w:val="00741721"/>
    <w:rsid w:val="00741C68"/>
    <w:rsid w:val="00742FCD"/>
    <w:rsid w:val="0074356C"/>
    <w:rsid w:val="00747D1F"/>
    <w:rsid w:val="00751511"/>
    <w:rsid w:val="00753FFE"/>
    <w:rsid w:val="00755AA8"/>
    <w:rsid w:val="00761EF9"/>
    <w:rsid w:val="007650B2"/>
    <w:rsid w:val="00766264"/>
    <w:rsid w:val="00770699"/>
    <w:rsid w:val="00770C40"/>
    <w:rsid w:val="00771344"/>
    <w:rsid w:val="007742F0"/>
    <w:rsid w:val="007746E9"/>
    <w:rsid w:val="00776D00"/>
    <w:rsid w:val="0078540A"/>
    <w:rsid w:val="00787AFC"/>
    <w:rsid w:val="00790141"/>
    <w:rsid w:val="00792F7F"/>
    <w:rsid w:val="007A4F27"/>
    <w:rsid w:val="007A79FD"/>
    <w:rsid w:val="007B034A"/>
    <w:rsid w:val="007B3951"/>
    <w:rsid w:val="007B49B9"/>
    <w:rsid w:val="007B636F"/>
    <w:rsid w:val="007B7DF4"/>
    <w:rsid w:val="007C0741"/>
    <w:rsid w:val="007C2AC4"/>
    <w:rsid w:val="007C6EEB"/>
    <w:rsid w:val="007D1D74"/>
    <w:rsid w:val="007D327B"/>
    <w:rsid w:val="007D5037"/>
    <w:rsid w:val="007E0CD1"/>
    <w:rsid w:val="007E164A"/>
    <w:rsid w:val="007E7389"/>
    <w:rsid w:val="007F1392"/>
    <w:rsid w:val="007F4299"/>
    <w:rsid w:val="007F5F6D"/>
    <w:rsid w:val="007F64C3"/>
    <w:rsid w:val="008010A8"/>
    <w:rsid w:val="00801D9A"/>
    <w:rsid w:val="00802BDF"/>
    <w:rsid w:val="00802ED6"/>
    <w:rsid w:val="00805AD4"/>
    <w:rsid w:val="00806EBE"/>
    <w:rsid w:val="0081125D"/>
    <w:rsid w:val="008131DF"/>
    <w:rsid w:val="008140A3"/>
    <w:rsid w:val="00820755"/>
    <w:rsid w:val="00822C0D"/>
    <w:rsid w:val="00827D74"/>
    <w:rsid w:val="008314F5"/>
    <w:rsid w:val="00836BAB"/>
    <w:rsid w:val="00850108"/>
    <w:rsid w:val="00854B74"/>
    <w:rsid w:val="00857DC7"/>
    <w:rsid w:val="00860082"/>
    <w:rsid w:val="00861CA7"/>
    <w:rsid w:val="00867431"/>
    <w:rsid w:val="00870587"/>
    <w:rsid w:val="008738B7"/>
    <w:rsid w:val="00874423"/>
    <w:rsid w:val="00875F01"/>
    <w:rsid w:val="00876DD4"/>
    <w:rsid w:val="00880405"/>
    <w:rsid w:val="00881508"/>
    <w:rsid w:val="00881B5B"/>
    <w:rsid w:val="00882CF4"/>
    <w:rsid w:val="00883C99"/>
    <w:rsid w:val="00884696"/>
    <w:rsid w:val="00885CB2"/>
    <w:rsid w:val="00887638"/>
    <w:rsid w:val="008920E0"/>
    <w:rsid w:val="0089371C"/>
    <w:rsid w:val="008961E2"/>
    <w:rsid w:val="008968D1"/>
    <w:rsid w:val="008A58D9"/>
    <w:rsid w:val="008B20E7"/>
    <w:rsid w:val="008B3C6A"/>
    <w:rsid w:val="008B4418"/>
    <w:rsid w:val="008B6604"/>
    <w:rsid w:val="008B6BAA"/>
    <w:rsid w:val="008C0B5A"/>
    <w:rsid w:val="008C3015"/>
    <w:rsid w:val="008C3493"/>
    <w:rsid w:val="008C3534"/>
    <w:rsid w:val="008C56C1"/>
    <w:rsid w:val="008C58D9"/>
    <w:rsid w:val="008C7170"/>
    <w:rsid w:val="008C738B"/>
    <w:rsid w:val="008D593C"/>
    <w:rsid w:val="008D59E5"/>
    <w:rsid w:val="008D5EF6"/>
    <w:rsid w:val="008E3267"/>
    <w:rsid w:val="008E4763"/>
    <w:rsid w:val="008E4B41"/>
    <w:rsid w:val="008F01EA"/>
    <w:rsid w:val="008F417F"/>
    <w:rsid w:val="00902ADF"/>
    <w:rsid w:val="00905E96"/>
    <w:rsid w:val="009063A7"/>
    <w:rsid w:val="009148C9"/>
    <w:rsid w:val="00921885"/>
    <w:rsid w:val="00922E6A"/>
    <w:rsid w:val="00927F6F"/>
    <w:rsid w:val="009308D4"/>
    <w:rsid w:val="009362A0"/>
    <w:rsid w:val="009426C2"/>
    <w:rsid w:val="00943BF2"/>
    <w:rsid w:val="0095187D"/>
    <w:rsid w:val="00952AAB"/>
    <w:rsid w:val="00953DB6"/>
    <w:rsid w:val="00956348"/>
    <w:rsid w:val="00972314"/>
    <w:rsid w:val="00972AA5"/>
    <w:rsid w:val="00982171"/>
    <w:rsid w:val="00982BB7"/>
    <w:rsid w:val="00982E7C"/>
    <w:rsid w:val="009830E4"/>
    <w:rsid w:val="0098690E"/>
    <w:rsid w:val="009869EB"/>
    <w:rsid w:val="009909FB"/>
    <w:rsid w:val="00990DB3"/>
    <w:rsid w:val="00994FA4"/>
    <w:rsid w:val="009A32DD"/>
    <w:rsid w:val="009A4580"/>
    <w:rsid w:val="009A4D3B"/>
    <w:rsid w:val="009A4EED"/>
    <w:rsid w:val="009A6364"/>
    <w:rsid w:val="009B267B"/>
    <w:rsid w:val="009B271D"/>
    <w:rsid w:val="009B3BFF"/>
    <w:rsid w:val="009B4972"/>
    <w:rsid w:val="009B4B35"/>
    <w:rsid w:val="009B4DA2"/>
    <w:rsid w:val="009B5232"/>
    <w:rsid w:val="009B5445"/>
    <w:rsid w:val="009B5771"/>
    <w:rsid w:val="009B6397"/>
    <w:rsid w:val="009C14B6"/>
    <w:rsid w:val="009C23CF"/>
    <w:rsid w:val="009C4563"/>
    <w:rsid w:val="009C459B"/>
    <w:rsid w:val="009C589F"/>
    <w:rsid w:val="009D099E"/>
    <w:rsid w:val="009D09D7"/>
    <w:rsid w:val="009D3F08"/>
    <w:rsid w:val="009D6F70"/>
    <w:rsid w:val="009E154C"/>
    <w:rsid w:val="009E2AE8"/>
    <w:rsid w:val="009E3F81"/>
    <w:rsid w:val="009E445F"/>
    <w:rsid w:val="009F4EC6"/>
    <w:rsid w:val="00A01D3C"/>
    <w:rsid w:val="00A02A48"/>
    <w:rsid w:val="00A03256"/>
    <w:rsid w:val="00A03606"/>
    <w:rsid w:val="00A10069"/>
    <w:rsid w:val="00A1411B"/>
    <w:rsid w:val="00A17764"/>
    <w:rsid w:val="00A20760"/>
    <w:rsid w:val="00A23462"/>
    <w:rsid w:val="00A2537E"/>
    <w:rsid w:val="00A25722"/>
    <w:rsid w:val="00A26C31"/>
    <w:rsid w:val="00A279EA"/>
    <w:rsid w:val="00A34A39"/>
    <w:rsid w:val="00A3620B"/>
    <w:rsid w:val="00A37381"/>
    <w:rsid w:val="00A41BCA"/>
    <w:rsid w:val="00A422BD"/>
    <w:rsid w:val="00A42ABB"/>
    <w:rsid w:val="00A42ED7"/>
    <w:rsid w:val="00A433BC"/>
    <w:rsid w:val="00A4485B"/>
    <w:rsid w:val="00A45F5C"/>
    <w:rsid w:val="00A47525"/>
    <w:rsid w:val="00A54560"/>
    <w:rsid w:val="00A56142"/>
    <w:rsid w:val="00A60A68"/>
    <w:rsid w:val="00A612CD"/>
    <w:rsid w:val="00A63EC4"/>
    <w:rsid w:val="00A64548"/>
    <w:rsid w:val="00A6521D"/>
    <w:rsid w:val="00A65A3D"/>
    <w:rsid w:val="00A66C9A"/>
    <w:rsid w:val="00A67E26"/>
    <w:rsid w:val="00A70817"/>
    <w:rsid w:val="00A721D0"/>
    <w:rsid w:val="00A75A11"/>
    <w:rsid w:val="00A81970"/>
    <w:rsid w:val="00A820E0"/>
    <w:rsid w:val="00A845FF"/>
    <w:rsid w:val="00AA1400"/>
    <w:rsid w:val="00AA2BFD"/>
    <w:rsid w:val="00AA3492"/>
    <w:rsid w:val="00AA5ECE"/>
    <w:rsid w:val="00AB25A6"/>
    <w:rsid w:val="00AB2746"/>
    <w:rsid w:val="00AB2C8F"/>
    <w:rsid w:val="00AB2FA4"/>
    <w:rsid w:val="00AB5CBC"/>
    <w:rsid w:val="00AB6DC1"/>
    <w:rsid w:val="00AC2726"/>
    <w:rsid w:val="00AC3109"/>
    <w:rsid w:val="00AC457B"/>
    <w:rsid w:val="00AC6167"/>
    <w:rsid w:val="00AC65FD"/>
    <w:rsid w:val="00AC7E60"/>
    <w:rsid w:val="00AD2AEE"/>
    <w:rsid w:val="00AD312C"/>
    <w:rsid w:val="00AD4972"/>
    <w:rsid w:val="00AD4975"/>
    <w:rsid w:val="00AD4A18"/>
    <w:rsid w:val="00AE1810"/>
    <w:rsid w:val="00AE1DF5"/>
    <w:rsid w:val="00AE2D1F"/>
    <w:rsid w:val="00AE3AB1"/>
    <w:rsid w:val="00AE3EBB"/>
    <w:rsid w:val="00AE6B7C"/>
    <w:rsid w:val="00AE7842"/>
    <w:rsid w:val="00AF017B"/>
    <w:rsid w:val="00AF0B36"/>
    <w:rsid w:val="00AF3A19"/>
    <w:rsid w:val="00AF421C"/>
    <w:rsid w:val="00AF4886"/>
    <w:rsid w:val="00AF6366"/>
    <w:rsid w:val="00AF7B63"/>
    <w:rsid w:val="00B00466"/>
    <w:rsid w:val="00B00A70"/>
    <w:rsid w:val="00B06951"/>
    <w:rsid w:val="00B06EC3"/>
    <w:rsid w:val="00B07B90"/>
    <w:rsid w:val="00B07EA2"/>
    <w:rsid w:val="00B10C16"/>
    <w:rsid w:val="00B12274"/>
    <w:rsid w:val="00B14665"/>
    <w:rsid w:val="00B14E4A"/>
    <w:rsid w:val="00B15B7D"/>
    <w:rsid w:val="00B22A39"/>
    <w:rsid w:val="00B23055"/>
    <w:rsid w:val="00B3231C"/>
    <w:rsid w:val="00B34E2B"/>
    <w:rsid w:val="00B35601"/>
    <w:rsid w:val="00B3725F"/>
    <w:rsid w:val="00B43074"/>
    <w:rsid w:val="00B436D6"/>
    <w:rsid w:val="00B45A0D"/>
    <w:rsid w:val="00B51A2D"/>
    <w:rsid w:val="00B5398E"/>
    <w:rsid w:val="00B618EA"/>
    <w:rsid w:val="00B63EF0"/>
    <w:rsid w:val="00B66DE8"/>
    <w:rsid w:val="00B722B6"/>
    <w:rsid w:val="00B7772B"/>
    <w:rsid w:val="00B77BA7"/>
    <w:rsid w:val="00B77FAC"/>
    <w:rsid w:val="00B841BC"/>
    <w:rsid w:val="00B924D4"/>
    <w:rsid w:val="00BA006D"/>
    <w:rsid w:val="00BA0EE3"/>
    <w:rsid w:val="00BA1720"/>
    <w:rsid w:val="00BA4F6A"/>
    <w:rsid w:val="00BA571B"/>
    <w:rsid w:val="00BB48BB"/>
    <w:rsid w:val="00BB6FE9"/>
    <w:rsid w:val="00BB736A"/>
    <w:rsid w:val="00BC00F1"/>
    <w:rsid w:val="00BC4B96"/>
    <w:rsid w:val="00BC7DA6"/>
    <w:rsid w:val="00BD146C"/>
    <w:rsid w:val="00BD4227"/>
    <w:rsid w:val="00BE00F3"/>
    <w:rsid w:val="00BE0DFF"/>
    <w:rsid w:val="00BE1BE2"/>
    <w:rsid w:val="00BE655C"/>
    <w:rsid w:val="00BF08B0"/>
    <w:rsid w:val="00BF540E"/>
    <w:rsid w:val="00C04876"/>
    <w:rsid w:val="00C07F23"/>
    <w:rsid w:val="00C10890"/>
    <w:rsid w:val="00C1175F"/>
    <w:rsid w:val="00C123F0"/>
    <w:rsid w:val="00C128AF"/>
    <w:rsid w:val="00C13682"/>
    <w:rsid w:val="00C14C49"/>
    <w:rsid w:val="00C20AC3"/>
    <w:rsid w:val="00C26BC0"/>
    <w:rsid w:val="00C31398"/>
    <w:rsid w:val="00C31563"/>
    <w:rsid w:val="00C31585"/>
    <w:rsid w:val="00C31967"/>
    <w:rsid w:val="00C32939"/>
    <w:rsid w:val="00C357A9"/>
    <w:rsid w:val="00C42FAD"/>
    <w:rsid w:val="00C431DB"/>
    <w:rsid w:val="00C45BC5"/>
    <w:rsid w:val="00C52018"/>
    <w:rsid w:val="00C53933"/>
    <w:rsid w:val="00C569F8"/>
    <w:rsid w:val="00C6274E"/>
    <w:rsid w:val="00C62B74"/>
    <w:rsid w:val="00C631B5"/>
    <w:rsid w:val="00C6439E"/>
    <w:rsid w:val="00C674D2"/>
    <w:rsid w:val="00C676EB"/>
    <w:rsid w:val="00C7115C"/>
    <w:rsid w:val="00C76A08"/>
    <w:rsid w:val="00C8070F"/>
    <w:rsid w:val="00C87FFC"/>
    <w:rsid w:val="00C9159E"/>
    <w:rsid w:val="00C91E98"/>
    <w:rsid w:val="00C92EB3"/>
    <w:rsid w:val="00C972F6"/>
    <w:rsid w:val="00C97DBB"/>
    <w:rsid w:val="00CA18FC"/>
    <w:rsid w:val="00CA6793"/>
    <w:rsid w:val="00CB3A77"/>
    <w:rsid w:val="00CB735F"/>
    <w:rsid w:val="00CB7E96"/>
    <w:rsid w:val="00CC403B"/>
    <w:rsid w:val="00CD37F9"/>
    <w:rsid w:val="00CD4A44"/>
    <w:rsid w:val="00CD4E93"/>
    <w:rsid w:val="00CE28C1"/>
    <w:rsid w:val="00CE2C09"/>
    <w:rsid w:val="00CE6228"/>
    <w:rsid w:val="00CF35BA"/>
    <w:rsid w:val="00CF405E"/>
    <w:rsid w:val="00CF5472"/>
    <w:rsid w:val="00CF60FC"/>
    <w:rsid w:val="00CF6206"/>
    <w:rsid w:val="00CF66E4"/>
    <w:rsid w:val="00CF6A1F"/>
    <w:rsid w:val="00CF6DD1"/>
    <w:rsid w:val="00D00854"/>
    <w:rsid w:val="00D03381"/>
    <w:rsid w:val="00D138FA"/>
    <w:rsid w:val="00D14BA0"/>
    <w:rsid w:val="00D17EBE"/>
    <w:rsid w:val="00D2065F"/>
    <w:rsid w:val="00D20E9F"/>
    <w:rsid w:val="00D21FE1"/>
    <w:rsid w:val="00D245BB"/>
    <w:rsid w:val="00D2482F"/>
    <w:rsid w:val="00D274D5"/>
    <w:rsid w:val="00D27548"/>
    <w:rsid w:val="00D306B5"/>
    <w:rsid w:val="00D32274"/>
    <w:rsid w:val="00D33129"/>
    <w:rsid w:val="00D3333A"/>
    <w:rsid w:val="00D37445"/>
    <w:rsid w:val="00D418E3"/>
    <w:rsid w:val="00D47C61"/>
    <w:rsid w:val="00D50C38"/>
    <w:rsid w:val="00D50EF2"/>
    <w:rsid w:val="00D5275D"/>
    <w:rsid w:val="00D5372C"/>
    <w:rsid w:val="00D563C8"/>
    <w:rsid w:val="00D60F8B"/>
    <w:rsid w:val="00D61036"/>
    <w:rsid w:val="00D61DC9"/>
    <w:rsid w:val="00D62079"/>
    <w:rsid w:val="00D6252A"/>
    <w:rsid w:val="00D63316"/>
    <w:rsid w:val="00D633AA"/>
    <w:rsid w:val="00D659BD"/>
    <w:rsid w:val="00D7433D"/>
    <w:rsid w:val="00D74B5D"/>
    <w:rsid w:val="00D76443"/>
    <w:rsid w:val="00D918BB"/>
    <w:rsid w:val="00D92CF0"/>
    <w:rsid w:val="00D941A3"/>
    <w:rsid w:val="00D9507F"/>
    <w:rsid w:val="00D959BF"/>
    <w:rsid w:val="00DA2E51"/>
    <w:rsid w:val="00DA3DCC"/>
    <w:rsid w:val="00DA3F15"/>
    <w:rsid w:val="00DA469D"/>
    <w:rsid w:val="00DB476B"/>
    <w:rsid w:val="00DB609B"/>
    <w:rsid w:val="00DB6F98"/>
    <w:rsid w:val="00DB70E4"/>
    <w:rsid w:val="00DC588C"/>
    <w:rsid w:val="00DC6B03"/>
    <w:rsid w:val="00DD27DF"/>
    <w:rsid w:val="00DD4425"/>
    <w:rsid w:val="00DE0CC0"/>
    <w:rsid w:val="00DE1B10"/>
    <w:rsid w:val="00DE3497"/>
    <w:rsid w:val="00DE51A3"/>
    <w:rsid w:val="00DE7ADF"/>
    <w:rsid w:val="00DE7C7E"/>
    <w:rsid w:val="00DE7FE7"/>
    <w:rsid w:val="00DF3CBB"/>
    <w:rsid w:val="00E0239E"/>
    <w:rsid w:val="00E0546D"/>
    <w:rsid w:val="00E12D12"/>
    <w:rsid w:val="00E177B9"/>
    <w:rsid w:val="00E216D8"/>
    <w:rsid w:val="00E27A29"/>
    <w:rsid w:val="00E30690"/>
    <w:rsid w:val="00E325AA"/>
    <w:rsid w:val="00E43211"/>
    <w:rsid w:val="00E45BF8"/>
    <w:rsid w:val="00E47B07"/>
    <w:rsid w:val="00E53790"/>
    <w:rsid w:val="00E56BFC"/>
    <w:rsid w:val="00E6017A"/>
    <w:rsid w:val="00E613FF"/>
    <w:rsid w:val="00E61A85"/>
    <w:rsid w:val="00E70410"/>
    <w:rsid w:val="00E7187C"/>
    <w:rsid w:val="00E726F7"/>
    <w:rsid w:val="00E76A8B"/>
    <w:rsid w:val="00E76BA5"/>
    <w:rsid w:val="00E77B88"/>
    <w:rsid w:val="00E8094C"/>
    <w:rsid w:val="00E86114"/>
    <w:rsid w:val="00E868F9"/>
    <w:rsid w:val="00E86EC5"/>
    <w:rsid w:val="00E924AB"/>
    <w:rsid w:val="00E94C06"/>
    <w:rsid w:val="00E95DF2"/>
    <w:rsid w:val="00EA13C3"/>
    <w:rsid w:val="00EA1B93"/>
    <w:rsid w:val="00EA7EAE"/>
    <w:rsid w:val="00EB5DFC"/>
    <w:rsid w:val="00EC20AC"/>
    <w:rsid w:val="00EC253A"/>
    <w:rsid w:val="00EC3928"/>
    <w:rsid w:val="00EC3BCD"/>
    <w:rsid w:val="00EC7369"/>
    <w:rsid w:val="00ED1DD8"/>
    <w:rsid w:val="00ED232F"/>
    <w:rsid w:val="00ED28F5"/>
    <w:rsid w:val="00ED588A"/>
    <w:rsid w:val="00ED7714"/>
    <w:rsid w:val="00ED7C9D"/>
    <w:rsid w:val="00EE05B1"/>
    <w:rsid w:val="00EE089A"/>
    <w:rsid w:val="00EE139B"/>
    <w:rsid w:val="00EE2731"/>
    <w:rsid w:val="00EE2FA0"/>
    <w:rsid w:val="00EF3B7B"/>
    <w:rsid w:val="00EF596A"/>
    <w:rsid w:val="00EF5A84"/>
    <w:rsid w:val="00EF6A65"/>
    <w:rsid w:val="00EF78A6"/>
    <w:rsid w:val="00EF7F48"/>
    <w:rsid w:val="00F078AA"/>
    <w:rsid w:val="00F10DF5"/>
    <w:rsid w:val="00F11FB7"/>
    <w:rsid w:val="00F1488B"/>
    <w:rsid w:val="00F151E9"/>
    <w:rsid w:val="00F17453"/>
    <w:rsid w:val="00F250E4"/>
    <w:rsid w:val="00F31F6C"/>
    <w:rsid w:val="00F33A96"/>
    <w:rsid w:val="00F35FAE"/>
    <w:rsid w:val="00F36FCF"/>
    <w:rsid w:val="00F3727E"/>
    <w:rsid w:val="00F406EB"/>
    <w:rsid w:val="00F4210D"/>
    <w:rsid w:val="00F46667"/>
    <w:rsid w:val="00F52868"/>
    <w:rsid w:val="00F6015C"/>
    <w:rsid w:val="00F61BFB"/>
    <w:rsid w:val="00F61C5E"/>
    <w:rsid w:val="00F622A4"/>
    <w:rsid w:val="00F6254A"/>
    <w:rsid w:val="00F62AA9"/>
    <w:rsid w:val="00F63646"/>
    <w:rsid w:val="00F6603F"/>
    <w:rsid w:val="00F71635"/>
    <w:rsid w:val="00F7303A"/>
    <w:rsid w:val="00F733F9"/>
    <w:rsid w:val="00F74493"/>
    <w:rsid w:val="00F74B82"/>
    <w:rsid w:val="00F83DD4"/>
    <w:rsid w:val="00F86060"/>
    <w:rsid w:val="00F87171"/>
    <w:rsid w:val="00F91798"/>
    <w:rsid w:val="00F956A1"/>
    <w:rsid w:val="00FA1AB2"/>
    <w:rsid w:val="00FA1F65"/>
    <w:rsid w:val="00FA34E1"/>
    <w:rsid w:val="00FB16BF"/>
    <w:rsid w:val="00FB2354"/>
    <w:rsid w:val="00FB3952"/>
    <w:rsid w:val="00FC43EA"/>
    <w:rsid w:val="00FC58E0"/>
    <w:rsid w:val="00FC5C61"/>
    <w:rsid w:val="00FD20F2"/>
    <w:rsid w:val="00FE0243"/>
    <w:rsid w:val="00FE086C"/>
    <w:rsid w:val="00FE122A"/>
    <w:rsid w:val="00FE29A7"/>
    <w:rsid w:val="00FE5010"/>
    <w:rsid w:val="00FF0378"/>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EE4C1"/>
  <w15:docId w15:val="{5B210FC4-4A96-4F5F-9E03-B5C7DFA0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6EB"/>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basedOn w:val="prastasis"/>
    <w:uiPriority w:val="99"/>
    <w:qFormat/>
    <w:rsid w:val="007246B4"/>
    <w:pPr>
      <w:spacing w:after="160" w:line="259" w:lineRule="auto"/>
      <w:ind w:left="720"/>
      <w:contextualSpacing/>
    </w:pPr>
    <w:rPr>
      <w:rFonts w:eastAsia="Calibri"/>
      <w:lang w:eastAsia="en-US"/>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6C50F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332735">
      <w:bodyDiv w:val="1"/>
      <w:marLeft w:val="0"/>
      <w:marRight w:val="0"/>
      <w:marTop w:val="0"/>
      <w:marBottom w:val="0"/>
      <w:divBdr>
        <w:top w:val="none" w:sz="0" w:space="0" w:color="auto"/>
        <w:left w:val="none" w:sz="0" w:space="0" w:color="auto"/>
        <w:bottom w:val="none" w:sz="0" w:space="0" w:color="auto"/>
        <w:right w:val="none" w:sz="0" w:space="0" w:color="auto"/>
      </w:divBdr>
    </w:div>
    <w:div w:id="1318874742">
      <w:marLeft w:val="0"/>
      <w:marRight w:val="0"/>
      <w:marTop w:val="0"/>
      <w:marBottom w:val="0"/>
      <w:divBdr>
        <w:top w:val="none" w:sz="0" w:space="0" w:color="auto"/>
        <w:left w:val="none" w:sz="0" w:space="0" w:color="auto"/>
        <w:bottom w:val="none" w:sz="0" w:space="0" w:color="auto"/>
        <w:right w:val="none" w:sz="0" w:space="0" w:color="auto"/>
      </w:divBdr>
    </w:div>
    <w:div w:id="1318874743">
      <w:marLeft w:val="0"/>
      <w:marRight w:val="0"/>
      <w:marTop w:val="0"/>
      <w:marBottom w:val="0"/>
      <w:divBdr>
        <w:top w:val="none" w:sz="0" w:space="0" w:color="auto"/>
        <w:left w:val="none" w:sz="0" w:space="0" w:color="auto"/>
        <w:bottom w:val="none" w:sz="0" w:space="0" w:color="auto"/>
        <w:right w:val="none" w:sz="0" w:space="0" w:color="auto"/>
      </w:divBdr>
    </w:div>
    <w:div w:id="1318874744">
      <w:marLeft w:val="0"/>
      <w:marRight w:val="0"/>
      <w:marTop w:val="0"/>
      <w:marBottom w:val="0"/>
      <w:divBdr>
        <w:top w:val="none" w:sz="0" w:space="0" w:color="auto"/>
        <w:left w:val="none" w:sz="0" w:space="0" w:color="auto"/>
        <w:bottom w:val="none" w:sz="0" w:space="0" w:color="auto"/>
        <w:right w:val="none" w:sz="0" w:space="0" w:color="auto"/>
      </w:divBdr>
    </w:div>
    <w:div w:id="1318874745">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318874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7552</Words>
  <Characters>4306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Rūta Mikulėnė</cp:lastModifiedBy>
  <cp:revision>2</cp:revision>
  <cp:lastPrinted>2025-05-08T13:49:00Z</cp:lastPrinted>
  <dcterms:created xsi:type="dcterms:W3CDTF">2025-05-12T13:05:00Z</dcterms:created>
  <dcterms:modified xsi:type="dcterms:W3CDTF">2025-05-12T13:05:00Z</dcterms:modified>
</cp:coreProperties>
</file>