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EA8B1" w14:textId="593756E2" w:rsidR="008D6C62" w:rsidRPr="00255A23" w:rsidRDefault="00D60999" w:rsidP="008D6C62">
      <w:pPr>
        <w:spacing w:line="240" w:lineRule="auto"/>
        <w:ind w:left="6974" w:firstLine="0"/>
        <w:rPr>
          <w:rFonts w:ascii="Times New Roman" w:hAnsi="Times New Roman" w:cs="Times New Roman"/>
          <w:sz w:val="22"/>
          <w:szCs w:val="22"/>
        </w:rPr>
      </w:pPr>
      <w:r w:rsidRPr="00255A23">
        <w:rPr>
          <w:rFonts w:ascii="Times New Roman" w:hAnsi="Times New Roman" w:cs="Times New Roman"/>
          <w:sz w:val="22"/>
          <w:szCs w:val="22"/>
        </w:rPr>
        <w:t xml:space="preserve">Specialiųjų </w:t>
      </w:r>
      <w:r w:rsidR="008D6C62" w:rsidRPr="00255A23">
        <w:rPr>
          <w:rFonts w:ascii="Times New Roman" w:hAnsi="Times New Roman" w:cs="Times New Roman"/>
          <w:sz w:val="22"/>
          <w:szCs w:val="22"/>
        </w:rPr>
        <w:t xml:space="preserve">sąlygų </w:t>
      </w:r>
      <w:r w:rsidR="00A11BDA" w:rsidRPr="00255A23">
        <w:rPr>
          <w:rFonts w:ascii="Times New Roman" w:hAnsi="Times New Roman" w:cs="Times New Roman"/>
          <w:sz w:val="22"/>
          <w:szCs w:val="22"/>
        </w:rPr>
        <w:t>6</w:t>
      </w:r>
      <w:r w:rsidR="008D6C62" w:rsidRPr="00255A23">
        <w:rPr>
          <w:rFonts w:ascii="Times New Roman" w:hAnsi="Times New Roman" w:cs="Times New Roman"/>
          <w:sz w:val="22"/>
          <w:szCs w:val="22"/>
        </w:rPr>
        <w:t xml:space="preserve"> priedas „Laisvos formos deklaracija“</w:t>
      </w:r>
    </w:p>
    <w:p w14:paraId="3D6A58A1" w14:textId="77777777" w:rsidR="008D6C62" w:rsidRPr="00A97D59" w:rsidRDefault="008D6C62" w:rsidP="008D6C62">
      <w:pPr>
        <w:spacing w:line="240" w:lineRule="auto"/>
        <w:ind w:left="6974" w:firstLine="0"/>
        <w:rPr>
          <w:rFonts w:ascii="Times New Roman" w:hAnsi="Times New Roman" w:cs="Times New Roman"/>
          <w:sz w:val="22"/>
          <w:szCs w:val="22"/>
        </w:rPr>
      </w:pPr>
    </w:p>
    <w:p w14:paraId="33D6F986" w14:textId="77777777" w:rsidR="008D6C62" w:rsidRPr="006107F3" w:rsidRDefault="008D6C62" w:rsidP="008D6C62">
      <w:pPr>
        <w:widowControl w:val="0"/>
        <w:tabs>
          <w:tab w:val="left" w:pos="1296"/>
        </w:tabs>
        <w:suppressAutoHyphens/>
        <w:spacing w:line="240" w:lineRule="auto"/>
        <w:ind w:right="-178"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(Tiekėjo pavadinimas / Fizinio asmens vardas, pavardė)*</w:t>
      </w:r>
    </w:p>
    <w:p w14:paraId="592F45C5" w14:textId="77777777" w:rsidR="008D6C62" w:rsidRPr="006107F3" w:rsidRDefault="008D6C62" w:rsidP="008D6C62">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r w:rsidRPr="006107F3">
        <w:rPr>
          <w:rFonts w:ascii="Times New Roman" w:eastAsia="Calibri" w:hAnsi="Times New Roman" w:cs="Times New Roman"/>
          <w:sz w:val="22"/>
          <w:szCs w:val="22"/>
          <w:lang w:eastAsia="en-US"/>
        </w:rPr>
        <w:t>(asmens / juridinio asmens kodas, buveinė / adresas, kontaktinė informacija)</w:t>
      </w:r>
    </w:p>
    <w:p w14:paraId="05948A56" w14:textId="77777777" w:rsidR="008D6C62" w:rsidRDefault="008D6C62" w:rsidP="008D6C62">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2E8BAAB5" w14:textId="77777777" w:rsidR="008D6C62" w:rsidRPr="006107F3" w:rsidRDefault="008D6C62" w:rsidP="008D6C62">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3F20B4B3" w14:textId="77777777" w:rsidR="008D6C62" w:rsidRPr="00165686" w:rsidRDefault="008D6C62" w:rsidP="008D6C62">
      <w:pPr>
        <w:tabs>
          <w:tab w:val="center" w:pos="2520"/>
        </w:tabs>
        <w:spacing w:line="240" w:lineRule="auto"/>
        <w:ind w:firstLine="0"/>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 xml:space="preserve">Valstybinei teritorijų planavimo ir statybos inspekcijai </w:t>
      </w:r>
    </w:p>
    <w:p w14:paraId="64C113C9" w14:textId="77777777" w:rsidR="008D6C62" w:rsidRPr="00165686" w:rsidRDefault="008D6C62" w:rsidP="008D6C62">
      <w:pPr>
        <w:tabs>
          <w:tab w:val="center" w:pos="2520"/>
        </w:tabs>
        <w:spacing w:line="240" w:lineRule="auto"/>
        <w:ind w:firstLine="0"/>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prie Aplinkos ministerijos</w:t>
      </w:r>
    </w:p>
    <w:p w14:paraId="5E210146" w14:textId="77777777" w:rsidR="008D6C62" w:rsidRPr="006107F3" w:rsidRDefault="008D6C62" w:rsidP="008D6C62">
      <w:pPr>
        <w:widowControl w:val="0"/>
        <w:tabs>
          <w:tab w:val="left" w:pos="0"/>
          <w:tab w:val="left" w:pos="1296"/>
          <w:tab w:val="center" w:pos="2520"/>
          <w:tab w:val="center" w:pos="4153"/>
          <w:tab w:val="right" w:pos="8306"/>
        </w:tabs>
        <w:suppressAutoHyphens/>
        <w:spacing w:line="240" w:lineRule="auto"/>
        <w:ind w:firstLine="0"/>
        <w:rPr>
          <w:rFonts w:ascii="Times New Roman" w:eastAsia="Times New Roman" w:hAnsi="Times New Roman" w:cs="Times New Roman"/>
          <w:sz w:val="22"/>
          <w:szCs w:val="22"/>
          <w:lang w:eastAsia="en-US"/>
        </w:rPr>
      </w:pPr>
    </w:p>
    <w:p w14:paraId="333AD2EA" w14:textId="77777777" w:rsidR="008D6C62" w:rsidRPr="006107F3" w:rsidRDefault="008D6C62" w:rsidP="008D6C62">
      <w:pPr>
        <w:widowControl w:val="0"/>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b/>
          <w:bCs/>
          <w:sz w:val="22"/>
          <w:szCs w:val="22"/>
          <w:lang w:eastAsia="en-US"/>
        </w:rPr>
        <w:t>LAISVOS FORMOS DEKLARACIJA</w:t>
      </w:r>
    </w:p>
    <w:p w14:paraId="72BA37D7" w14:textId="77777777" w:rsidR="008D6C62" w:rsidRPr="006107F3" w:rsidRDefault="008D6C62" w:rsidP="008D6C62">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_____________</w:t>
      </w:r>
      <w:r w:rsidRPr="006107F3">
        <w:rPr>
          <w:rFonts w:ascii="Times New Roman" w:eastAsia="Calibri" w:hAnsi="Times New Roman" w:cs="Times New Roman"/>
          <w:b/>
          <w:bCs/>
          <w:sz w:val="22"/>
          <w:szCs w:val="22"/>
          <w:lang w:eastAsia="en-US"/>
        </w:rPr>
        <w:t xml:space="preserve"> </w:t>
      </w:r>
    </w:p>
    <w:p w14:paraId="6CFD3554" w14:textId="77777777" w:rsidR="008D6C62" w:rsidRPr="006107F3" w:rsidRDefault="008D6C62" w:rsidP="008D6C62">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(Data)</w:t>
      </w:r>
    </w:p>
    <w:p w14:paraId="48F3CC07" w14:textId="77777777" w:rsidR="008D6C62" w:rsidRPr="006107F3" w:rsidRDefault="008D6C62" w:rsidP="008D6C62">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___________</w:t>
      </w:r>
    </w:p>
    <w:p w14:paraId="4BE713C4" w14:textId="77777777" w:rsidR="008D6C62" w:rsidRPr="006107F3" w:rsidRDefault="008D6C62" w:rsidP="008D6C62">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(Sudarymo vieta)</w:t>
      </w:r>
    </w:p>
    <w:tbl>
      <w:tblPr>
        <w:tblW w:w="9747" w:type="dxa"/>
        <w:tblLook w:val="00A0" w:firstRow="1" w:lastRow="0" w:firstColumn="1" w:lastColumn="0" w:noHBand="0" w:noVBand="0"/>
      </w:tblPr>
      <w:tblGrid>
        <w:gridCol w:w="9747"/>
      </w:tblGrid>
      <w:tr w:rsidR="008D6C62" w:rsidRPr="006107F3" w14:paraId="577B86A1" w14:textId="77777777" w:rsidTr="0068027F">
        <w:tc>
          <w:tcPr>
            <w:tcW w:w="9747" w:type="dxa"/>
            <w:shd w:val="clear" w:color="auto" w:fill="auto"/>
          </w:tcPr>
          <w:p w14:paraId="7AEE1D44" w14:textId="77777777" w:rsidR="008D6C62" w:rsidRPr="006107F3" w:rsidRDefault="008D6C62" w:rsidP="0068027F">
            <w:pPr>
              <w:tabs>
                <w:tab w:val="left" w:pos="1296"/>
                <w:tab w:val="left" w:pos="9252"/>
              </w:tabs>
              <w:spacing w:line="240" w:lineRule="auto"/>
              <w:ind w:right="33" w:firstLine="0"/>
              <w:rPr>
                <w:rFonts w:ascii="Times New Roman" w:eastAsia="Times New Roman" w:hAnsi="Times New Roman" w:cs="Times New Roman"/>
                <w:sz w:val="22"/>
                <w:szCs w:val="22"/>
                <w:lang w:eastAsia="en-US"/>
              </w:rPr>
            </w:pPr>
          </w:p>
          <w:p w14:paraId="1BE5BC75" w14:textId="77777777" w:rsidR="008D6C62" w:rsidRPr="006107F3" w:rsidRDefault="008D6C62" w:rsidP="0068027F">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 Aš, ________________________________________________________________________________,</w:t>
            </w:r>
          </w:p>
        </w:tc>
      </w:tr>
      <w:tr w:rsidR="008D6C62" w:rsidRPr="006107F3" w14:paraId="53882DEA" w14:textId="77777777" w:rsidTr="0068027F">
        <w:tc>
          <w:tcPr>
            <w:tcW w:w="9747" w:type="dxa"/>
            <w:shd w:val="clear" w:color="auto" w:fill="auto"/>
          </w:tcPr>
          <w:p w14:paraId="38E8BC2F" w14:textId="77777777" w:rsidR="008D6C62" w:rsidRPr="006107F3" w:rsidRDefault="008D6C62" w:rsidP="0068027F">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(Tiekėjo vadovo ar jo įgalioto asmens pareigų pavadinimas, vardas ir pavardė / Fizinio asmens vardas, pavardė)</w:t>
            </w:r>
          </w:p>
        </w:tc>
      </w:tr>
      <w:tr w:rsidR="008D6C62" w:rsidRPr="006107F3" w14:paraId="4D752AF9" w14:textId="77777777" w:rsidTr="0068027F">
        <w:tc>
          <w:tcPr>
            <w:tcW w:w="9747" w:type="dxa"/>
            <w:shd w:val="clear" w:color="auto" w:fill="auto"/>
          </w:tcPr>
          <w:p w14:paraId="2A5657DB" w14:textId="77777777" w:rsidR="008D6C62" w:rsidRPr="006107F3" w:rsidRDefault="008D6C62" w:rsidP="0068027F">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tvirtinu, kad mano vadovaujamas (-a) (atstovaujamas (-a)) / aš ___________________________________,</w:t>
            </w:r>
          </w:p>
        </w:tc>
      </w:tr>
      <w:tr w:rsidR="008D6C62" w:rsidRPr="006107F3" w14:paraId="1750BCFB" w14:textId="77777777" w:rsidTr="0068027F">
        <w:tc>
          <w:tcPr>
            <w:tcW w:w="9747" w:type="dxa"/>
            <w:shd w:val="clear" w:color="auto" w:fill="auto"/>
          </w:tcPr>
          <w:p w14:paraId="22FE7810" w14:textId="77777777" w:rsidR="008D6C62" w:rsidRPr="006107F3" w:rsidRDefault="008D6C62" w:rsidP="0068027F">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position w:val="6"/>
                <w:sz w:val="22"/>
                <w:szCs w:val="22"/>
                <w:lang w:eastAsia="en-US"/>
              </w:rPr>
              <w:t xml:space="preserve">                                                                                </w:t>
            </w:r>
            <w:r w:rsidRPr="006107F3">
              <w:rPr>
                <w:rFonts w:ascii="Times New Roman" w:eastAsia="Times New Roman" w:hAnsi="Times New Roman" w:cs="Times New Roman"/>
                <w:i/>
                <w:position w:val="6"/>
                <w:sz w:val="20"/>
                <w:szCs w:val="20"/>
                <w:lang w:eastAsia="en-US"/>
              </w:rPr>
              <w:t>(Tiekėjo pavadinimas / Fizinio asmens vardas, pavardė)</w:t>
            </w:r>
          </w:p>
        </w:tc>
      </w:tr>
      <w:tr w:rsidR="008D6C62" w:rsidRPr="006107F3" w14:paraId="2231E8EC" w14:textId="77777777" w:rsidTr="0068027F">
        <w:tc>
          <w:tcPr>
            <w:tcW w:w="9747" w:type="dxa"/>
            <w:shd w:val="clear" w:color="auto" w:fill="auto"/>
          </w:tcPr>
          <w:p w14:paraId="0F6EA162" w14:textId="77777777" w:rsidR="008D6C62" w:rsidRPr="006107F3" w:rsidRDefault="008D6C62" w:rsidP="0068027F">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dalyvaujantis (-i) _______________________________________________________________________</w:t>
            </w:r>
          </w:p>
        </w:tc>
      </w:tr>
      <w:tr w:rsidR="008D6C62" w:rsidRPr="006107F3" w14:paraId="68CD0FAC" w14:textId="77777777" w:rsidTr="0068027F">
        <w:tc>
          <w:tcPr>
            <w:tcW w:w="9747" w:type="dxa"/>
            <w:shd w:val="clear" w:color="auto" w:fill="auto"/>
          </w:tcPr>
          <w:p w14:paraId="6FC161AD" w14:textId="77777777" w:rsidR="008D6C62" w:rsidRPr="006107F3" w:rsidRDefault="008D6C62" w:rsidP="0068027F">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(Perkančiosios organizacijos pavadinimas)</w:t>
            </w:r>
          </w:p>
        </w:tc>
      </w:tr>
      <w:tr w:rsidR="008D6C62" w:rsidRPr="006107F3" w14:paraId="16DA7071" w14:textId="77777777" w:rsidTr="0068027F">
        <w:tc>
          <w:tcPr>
            <w:tcW w:w="9747" w:type="dxa"/>
            <w:shd w:val="clear" w:color="auto" w:fill="auto"/>
          </w:tcPr>
          <w:p w14:paraId="1DDF33FF" w14:textId="77777777" w:rsidR="008D6C62" w:rsidRPr="006107F3" w:rsidRDefault="008D6C62" w:rsidP="0068027F">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atliekamame __________________________________________________________________________</w:t>
            </w:r>
          </w:p>
        </w:tc>
      </w:tr>
      <w:tr w:rsidR="008D6C62" w:rsidRPr="006107F3" w14:paraId="22030CA1" w14:textId="77777777" w:rsidTr="0068027F">
        <w:tc>
          <w:tcPr>
            <w:tcW w:w="9747" w:type="dxa"/>
            <w:shd w:val="clear" w:color="auto" w:fill="auto"/>
          </w:tcPr>
          <w:p w14:paraId="5518585F" w14:textId="77777777" w:rsidR="008D6C62" w:rsidRPr="006107F3" w:rsidRDefault="008D6C62" w:rsidP="0068027F">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(Pirkimo objekto pavadinimas, pirkimo numeris, pirkimo būdas)</w:t>
            </w:r>
          </w:p>
        </w:tc>
      </w:tr>
      <w:tr w:rsidR="008D6C62" w:rsidRPr="006107F3" w14:paraId="5AA5C00D" w14:textId="77777777" w:rsidTr="0068027F">
        <w:tc>
          <w:tcPr>
            <w:tcW w:w="9747" w:type="dxa"/>
            <w:shd w:val="clear" w:color="auto" w:fill="auto"/>
          </w:tcPr>
          <w:p w14:paraId="6A084757" w14:textId="77777777" w:rsidR="008D6C62" w:rsidRPr="006107F3" w:rsidRDefault="008D6C62" w:rsidP="0068027F">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_____________________________________________________________________________________,</w:t>
            </w:r>
          </w:p>
        </w:tc>
      </w:tr>
      <w:tr w:rsidR="008D6C62" w:rsidRPr="006107F3" w14:paraId="6F65E2AF" w14:textId="77777777" w:rsidTr="0068027F">
        <w:tc>
          <w:tcPr>
            <w:tcW w:w="9747" w:type="dxa"/>
            <w:shd w:val="clear" w:color="auto" w:fill="auto"/>
          </w:tcPr>
          <w:p w14:paraId="23C59EB2" w14:textId="77777777" w:rsidR="008D6C62" w:rsidRPr="006107F3" w:rsidRDefault="008D6C62" w:rsidP="0068027F">
            <w:pPr>
              <w:tabs>
                <w:tab w:val="left" w:pos="1296"/>
                <w:tab w:val="left" w:pos="9252"/>
              </w:tabs>
              <w:spacing w:before="120" w:line="240" w:lineRule="auto"/>
              <w:ind w:right="34"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skelbtame ____________________________________________________________________________,</w:t>
            </w:r>
          </w:p>
        </w:tc>
      </w:tr>
      <w:tr w:rsidR="008D6C62" w:rsidRPr="006107F3" w14:paraId="6E38776D" w14:textId="77777777" w:rsidTr="0068027F">
        <w:tc>
          <w:tcPr>
            <w:tcW w:w="9747" w:type="dxa"/>
            <w:shd w:val="clear" w:color="auto" w:fill="auto"/>
          </w:tcPr>
          <w:p w14:paraId="32B6537A" w14:textId="77777777" w:rsidR="008D6C62" w:rsidRPr="006107F3" w:rsidRDefault="008D6C62" w:rsidP="0068027F">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(nuoroda į CVP IS)</w:t>
            </w:r>
          </w:p>
          <w:p w14:paraId="17AD4B8F" w14:textId="77777777" w:rsidR="008D6C62" w:rsidRPr="006107F3" w:rsidRDefault="008D6C62" w:rsidP="0068027F">
            <w:pPr>
              <w:tabs>
                <w:tab w:val="left" w:pos="1296"/>
                <w:tab w:val="left" w:pos="9252"/>
              </w:tabs>
              <w:spacing w:line="240" w:lineRule="auto"/>
              <w:ind w:right="33" w:firstLine="0"/>
              <w:jc w:val="center"/>
              <w:rPr>
                <w:rFonts w:ascii="Times New Roman" w:eastAsia="Times New Roman" w:hAnsi="Times New Roman" w:cs="Times New Roman"/>
                <w:sz w:val="22"/>
                <w:szCs w:val="22"/>
                <w:lang w:eastAsia="en-US"/>
              </w:rPr>
            </w:pPr>
          </w:p>
        </w:tc>
      </w:tr>
    </w:tbl>
    <w:p w14:paraId="074A7F92" w14:textId="77777777" w:rsidR="008D6C62" w:rsidRPr="006107F3" w:rsidRDefault="008D6C62" w:rsidP="008D6C62">
      <w:pPr>
        <w:tabs>
          <w:tab w:val="left" w:pos="1296"/>
        </w:tabs>
        <w:spacing w:line="240" w:lineRule="auto"/>
        <w:ind w:firstLine="0"/>
        <w:rPr>
          <w:rFonts w:ascii="Times New Roman" w:eastAsia="Times New Roman" w:hAnsi="Times New Roman" w:cs="Times New Roman"/>
          <w:spacing w:val="-4"/>
          <w:sz w:val="22"/>
          <w:szCs w:val="22"/>
          <w:lang w:eastAsia="en-US"/>
        </w:rPr>
      </w:pPr>
      <w:r>
        <w:rPr>
          <w:rFonts w:ascii="Times New Roman" w:eastAsia="Times New Roman" w:hAnsi="Times New Roman" w:cs="Times New Roman"/>
          <w:b/>
          <w:bCs/>
          <w:spacing w:val="-4"/>
          <w:sz w:val="22"/>
          <w:szCs w:val="22"/>
          <w:lang w:eastAsia="en-US"/>
        </w:rPr>
        <w:t>1.1. vi</w:t>
      </w:r>
      <w:r w:rsidRPr="006107F3">
        <w:rPr>
          <w:rFonts w:ascii="Times New Roman" w:eastAsia="Times New Roman" w:hAnsi="Times New Roman" w:cs="Times New Roman"/>
          <w:b/>
          <w:bCs/>
          <w:spacing w:val="-4"/>
          <w:sz w:val="22"/>
          <w:szCs w:val="22"/>
          <w:lang w:eastAsia="en-US"/>
        </w:rPr>
        <w:t>siškai atitinka / atitinku žemiau nurodytus ir pažymėtus</w:t>
      </w:r>
      <w:r w:rsidRPr="00D25395">
        <w:rPr>
          <w:rFonts w:ascii="Times New Roman" w:eastAsia="Times New Roman" w:hAnsi="Times New Roman" w:cs="Times New Roman"/>
          <w:b/>
          <w:bCs/>
          <w:spacing w:val="-4"/>
          <w:sz w:val="22"/>
          <w:szCs w:val="22"/>
          <w:lang w:eastAsia="en-US"/>
        </w:rPr>
        <w:t xml:space="preserve"> </w:t>
      </w:r>
      <w:r w:rsidRPr="00D25395">
        <w:rPr>
          <w:rFonts w:ascii="Times New Roman" w:eastAsia="Times New Roman" w:hAnsi="Times New Roman" w:cs="Times New Roman"/>
          <w:b/>
          <w:bCs/>
          <w:i/>
          <w:iCs/>
          <w:spacing w:val="-4"/>
          <w:sz w:val="22"/>
          <w:szCs w:val="22"/>
          <w:lang w:eastAsia="en-US"/>
        </w:rPr>
        <w:t>„Ne“</w:t>
      </w:r>
      <w:r w:rsidRPr="006107F3">
        <w:rPr>
          <w:rFonts w:ascii="Times New Roman" w:eastAsia="Times New Roman" w:hAnsi="Times New Roman" w:cs="Times New Roman"/>
          <w:b/>
          <w:bCs/>
          <w:spacing w:val="-4"/>
          <w:sz w:val="22"/>
          <w:szCs w:val="22"/>
          <w:lang w:eastAsia="en-US"/>
        </w:rPr>
        <w:t xml:space="preserve"> Pirkimo sąlygų reikalavimus dėl tiekėjo pašalinimo pagrindų nebuvimo:</w:t>
      </w:r>
    </w:p>
    <w:p w14:paraId="500CB7F7" w14:textId="77777777" w:rsidR="008D6C62" w:rsidRPr="006107F3" w:rsidRDefault="008D6C62" w:rsidP="008D6C62">
      <w:pPr>
        <w:tabs>
          <w:tab w:val="left" w:pos="1296"/>
        </w:tabs>
        <w:spacing w:line="240" w:lineRule="auto"/>
        <w:ind w:firstLine="0"/>
        <w:rPr>
          <w:rFonts w:ascii="Times New Roman" w:eastAsia="Times New Roman" w:hAnsi="Times New Roman" w:cs="Times New Roman"/>
          <w:spacing w:val="-4"/>
          <w:sz w:val="22"/>
          <w:szCs w:val="22"/>
          <w:lang w:eastAsia="en-US"/>
        </w:rPr>
      </w:pPr>
    </w:p>
    <w:p w14:paraId="12FA53DA" w14:textId="77777777" w:rsidR="008D6C62" w:rsidRPr="006107F3" w:rsidRDefault="008D6C62" w:rsidP="008D6C62">
      <w:pPr>
        <w:tabs>
          <w:tab w:val="left" w:pos="1296"/>
        </w:tabs>
        <w:spacing w:after="120" w:line="240" w:lineRule="auto"/>
        <w:ind w:firstLine="0"/>
        <w:rPr>
          <w:rFonts w:ascii="Times New Roman" w:eastAsia="Times New Roman" w:hAnsi="Times New Roman" w:cs="Times New Roman"/>
          <w:b/>
          <w:bCs/>
          <w:spacing w:val="-4"/>
          <w:sz w:val="22"/>
          <w:szCs w:val="22"/>
          <w:lang w:eastAsia="en-US"/>
        </w:rPr>
      </w:pPr>
      <w:r w:rsidRPr="006107F3">
        <w:rPr>
          <w:rFonts w:ascii="Times New Roman" w:eastAsia="Times New Roman" w:hAnsi="Times New Roman" w:cs="Times New Roman"/>
          <w:b/>
          <w:bCs/>
          <w:spacing w:val="-4"/>
          <w:sz w:val="22"/>
          <w:szCs w:val="22"/>
          <w:lang w:eastAsia="en-US"/>
        </w:rPr>
        <w:t>1 lentelė. Pašalinimo pagrindų nebuvimo reikalavimai:</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45"/>
        <w:gridCol w:w="5478"/>
        <w:gridCol w:w="3427"/>
      </w:tblGrid>
      <w:tr w:rsidR="008D6C62" w:rsidRPr="006107F3" w14:paraId="42045BA6" w14:textId="77777777" w:rsidTr="00DC3900">
        <w:tc>
          <w:tcPr>
            <w:tcW w:w="445" w:type="dxa"/>
            <w:tcBorders>
              <w:top w:val="single" w:sz="4" w:space="0" w:color="00000A"/>
              <w:left w:val="single" w:sz="4" w:space="0" w:color="00000A"/>
              <w:bottom w:val="single" w:sz="4" w:space="0" w:color="00000A"/>
              <w:right w:val="single" w:sz="4" w:space="0" w:color="00000A"/>
            </w:tcBorders>
            <w:shd w:val="clear" w:color="auto" w:fill="DAEEF3"/>
            <w:tcMar>
              <w:top w:w="0" w:type="dxa"/>
              <w:left w:w="10" w:type="dxa"/>
              <w:bottom w:w="0" w:type="dxa"/>
              <w:right w:w="10" w:type="dxa"/>
            </w:tcMar>
            <w:vAlign w:val="center"/>
          </w:tcPr>
          <w:p w14:paraId="286F92DC" w14:textId="77777777" w:rsidR="008D6C62" w:rsidRPr="006107F3" w:rsidRDefault="008D6C62" w:rsidP="0068027F">
            <w:pPr>
              <w:widowControl w:val="0"/>
              <w:tabs>
                <w:tab w:val="left" w:pos="1296"/>
              </w:tabs>
              <w:suppressAutoHyphens/>
              <w:spacing w:line="240" w:lineRule="auto"/>
              <w:ind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sz w:val="22"/>
                <w:szCs w:val="22"/>
                <w:lang w:eastAsia="en-US"/>
              </w:rPr>
              <w:t>Eil. Nr.</w:t>
            </w:r>
          </w:p>
        </w:tc>
        <w:tc>
          <w:tcPr>
            <w:tcW w:w="5478" w:type="dxa"/>
            <w:tcBorders>
              <w:top w:val="single" w:sz="4" w:space="0" w:color="00000A"/>
              <w:left w:val="single" w:sz="4" w:space="0" w:color="00000A"/>
              <w:bottom w:val="single" w:sz="4" w:space="0" w:color="00000A"/>
              <w:right w:val="single" w:sz="4" w:space="0" w:color="00000A"/>
            </w:tcBorders>
            <w:shd w:val="clear" w:color="auto" w:fill="DAEEF3"/>
            <w:tcMar>
              <w:top w:w="0" w:type="dxa"/>
              <w:left w:w="10" w:type="dxa"/>
              <w:bottom w:w="0" w:type="dxa"/>
              <w:right w:w="10" w:type="dxa"/>
            </w:tcMar>
            <w:vAlign w:val="center"/>
          </w:tcPr>
          <w:p w14:paraId="5B61D265" w14:textId="77777777" w:rsidR="008D6C62" w:rsidRPr="006107F3"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Pašalinimo pagrindų nebuvimo reikalavimai</w:t>
            </w:r>
          </w:p>
        </w:tc>
        <w:tc>
          <w:tcPr>
            <w:tcW w:w="3427" w:type="dxa"/>
            <w:tcBorders>
              <w:top w:val="single" w:sz="4" w:space="0" w:color="00000A"/>
              <w:left w:val="single" w:sz="4" w:space="0" w:color="00000A"/>
              <w:bottom w:val="single" w:sz="4" w:space="0" w:color="00000A"/>
              <w:right w:val="single" w:sz="4" w:space="0" w:color="00000A"/>
            </w:tcBorders>
            <w:shd w:val="clear" w:color="auto" w:fill="DAEEF3"/>
            <w:tcMar>
              <w:top w:w="0" w:type="dxa"/>
              <w:left w:w="10" w:type="dxa"/>
              <w:bottom w:w="0" w:type="dxa"/>
              <w:right w:w="10" w:type="dxa"/>
            </w:tcMar>
            <w:vAlign w:val="center"/>
          </w:tcPr>
          <w:p w14:paraId="52D149AD" w14:textId="77777777" w:rsidR="008D6C62" w:rsidRPr="006107F3"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 xml:space="preserve">Tiekėjo atitikimas </w:t>
            </w:r>
            <w:r>
              <w:rPr>
                <w:rFonts w:ascii="Times New Roman" w:eastAsia="Times New Roman" w:hAnsi="Times New Roman" w:cs="Times New Roman"/>
                <w:b/>
                <w:bCs/>
                <w:sz w:val="22"/>
                <w:szCs w:val="22"/>
                <w:lang w:eastAsia="en-US"/>
              </w:rPr>
              <w:t>pašalinimo pagrindų nebuvimo</w:t>
            </w:r>
            <w:r w:rsidRPr="006107F3">
              <w:rPr>
                <w:rFonts w:ascii="Times New Roman" w:eastAsia="Times New Roman" w:hAnsi="Times New Roman" w:cs="Times New Roman"/>
                <w:b/>
                <w:bCs/>
                <w:sz w:val="22"/>
                <w:szCs w:val="22"/>
                <w:lang w:eastAsia="en-US"/>
              </w:rPr>
              <w:t xml:space="preserve"> reikalavimui (Taip/Ne)</w:t>
            </w:r>
          </w:p>
        </w:tc>
      </w:tr>
      <w:tr w:rsidR="008D6C62" w:rsidRPr="006107F3" w14:paraId="121D1B0F" w14:textId="77777777" w:rsidTr="00DC3900">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C3CB510" w14:textId="77777777" w:rsidR="008D6C62" w:rsidRPr="006107F3"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w:t>
            </w:r>
          </w:p>
        </w:tc>
        <w:tc>
          <w:tcPr>
            <w:tcW w:w="54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FFB04C5" w14:textId="77777777" w:rsidR="008D6C62" w:rsidRPr="006107F3" w:rsidRDefault="008D6C62" w:rsidP="0068027F">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su kitais tiekėjais</w:t>
            </w:r>
            <w:r>
              <w:rPr>
                <w:rFonts w:ascii="Times New Roman" w:eastAsia="Times New Roman" w:hAnsi="Times New Roman" w:cs="Times New Roman"/>
                <w:iCs/>
                <w:noProof/>
                <w:color w:val="FF0000"/>
                <w:sz w:val="22"/>
                <w:szCs w:val="22"/>
                <w:lang w:eastAsia="en-US"/>
              </w:rPr>
              <w:t xml:space="preserve"> </w:t>
            </w:r>
            <w:r w:rsidRPr="006107F3">
              <w:rPr>
                <w:rFonts w:ascii="Times New Roman" w:eastAsia="Times New Roman" w:hAnsi="Times New Roman" w:cs="Times New Roman"/>
                <w:iCs/>
                <w:noProof/>
                <w:sz w:val="22"/>
                <w:szCs w:val="22"/>
                <w:lang w:eastAsia="en-US"/>
              </w:rPr>
              <w:t>yra sudaręs susitarimų, kuriais siekiama iškreipti konkurenciją atliekamame pirkime, ir perkančioji organizacija dėl to turi įtikinamų duomenų</w:t>
            </w:r>
            <w:r w:rsidRPr="00E44BAA">
              <w:rPr>
                <w:rFonts w:ascii="Times New Roman" w:eastAsia="Times New Roman" w:hAnsi="Times New Roman" w:cs="Times New Roman"/>
                <w:b/>
                <w:i/>
                <w:color w:val="7030A0"/>
                <w:sz w:val="22"/>
                <w:szCs w:val="22"/>
                <w:lang w:eastAsia="en-US"/>
              </w:rPr>
              <w:t xml:space="preserve"> </w:t>
            </w:r>
            <w:r w:rsidRPr="00E44BAA">
              <w:rPr>
                <w:rFonts w:ascii="Times New Roman" w:eastAsia="Times New Roman" w:hAnsi="Times New Roman" w:cs="Times New Roman"/>
                <w:b/>
                <w:iCs/>
                <w:color w:val="000000"/>
                <w:sz w:val="22"/>
                <w:szCs w:val="22"/>
                <w:lang w:eastAsia="en-US"/>
              </w:rPr>
              <w:t>(</w:t>
            </w:r>
            <w:r w:rsidRPr="00E44BAA">
              <w:rPr>
                <w:rFonts w:ascii="Times New Roman" w:eastAsia="Yu Mincho" w:hAnsi="Times New Roman" w:cs="Times New Roman"/>
                <w:b/>
                <w:iCs/>
                <w:color w:val="000000"/>
                <w:sz w:val="22"/>
                <w:szCs w:val="22"/>
                <w:lang w:eastAsia="en-US"/>
              </w:rPr>
              <w:t>VPĮ 46 str. 4 d. 1 p.</w:t>
            </w:r>
            <w:r w:rsidRPr="00E44BAA">
              <w:rPr>
                <w:rFonts w:ascii="Times New Roman" w:eastAsia="Arial" w:hAnsi="Times New Roman" w:cs="Times New Roman"/>
                <w:iCs/>
                <w:color w:val="000000"/>
                <w:sz w:val="22"/>
                <w:szCs w:val="22"/>
                <w:lang w:eastAsia="en-US"/>
              </w:rPr>
              <w:t>)</w:t>
            </w:r>
          </w:p>
        </w:tc>
        <w:tc>
          <w:tcPr>
            <w:tcW w:w="34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BF2F13A" w14:textId="77777777" w:rsidR="008D6C62" w:rsidRPr="006107F3"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8D6C62" w:rsidRPr="006107F3" w14:paraId="7EB6F3E9" w14:textId="77777777" w:rsidTr="00DC3900">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1A3D1E4" w14:textId="77777777" w:rsidR="008D6C62" w:rsidRPr="006107F3"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w:t>
            </w:r>
          </w:p>
        </w:tc>
        <w:tc>
          <w:tcPr>
            <w:tcW w:w="54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4B7B73A" w14:textId="77777777" w:rsidR="008D6C62" w:rsidRPr="006107F3" w:rsidRDefault="008D6C62" w:rsidP="0068027F">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pirkimo metu pateko į interesų konflikto situaciją, kaip apibrėžta VPĮ 21 str.,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6107F3">
              <w:rPr>
                <w:rFonts w:ascii="Times New Roman" w:eastAsia="Times New Roman" w:hAnsi="Times New Roman" w:cs="Times New Roman"/>
                <w:i/>
                <w:noProof/>
                <w:sz w:val="22"/>
                <w:szCs w:val="22"/>
                <w:lang w:eastAsia="en-US"/>
              </w:rPr>
              <w:t xml:space="preserve"> </w:t>
            </w:r>
            <w:r w:rsidRPr="00E44BAA">
              <w:rPr>
                <w:rFonts w:ascii="Times New Roman" w:eastAsia="Times New Roman" w:hAnsi="Times New Roman" w:cs="Times New Roman"/>
                <w:b/>
                <w:iCs/>
                <w:color w:val="000000"/>
                <w:sz w:val="22"/>
                <w:szCs w:val="22"/>
                <w:lang w:eastAsia="en-US"/>
              </w:rPr>
              <w:t>(</w:t>
            </w:r>
            <w:r w:rsidRPr="00E44BAA">
              <w:rPr>
                <w:rFonts w:ascii="Times New Roman" w:eastAsia="Yu Mincho" w:hAnsi="Times New Roman" w:cs="Times New Roman"/>
                <w:b/>
                <w:iCs/>
                <w:color w:val="000000"/>
                <w:sz w:val="22"/>
                <w:szCs w:val="22"/>
                <w:lang w:eastAsia="en-US"/>
              </w:rPr>
              <w:t>VPĮ 46 str. 4 d. 2 p.)</w:t>
            </w:r>
            <w:r w:rsidRPr="00E44BAA">
              <w:rPr>
                <w:rFonts w:ascii="Times New Roman" w:eastAsia="Times New Roman" w:hAnsi="Times New Roman" w:cs="Times New Roman"/>
                <w:iCs/>
                <w:color w:val="000000"/>
                <w:sz w:val="22"/>
                <w:szCs w:val="22"/>
                <w:lang w:eastAsia="en-US"/>
              </w:rPr>
              <w:t>.</w:t>
            </w:r>
          </w:p>
        </w:tc>
        <w:tc>
          <w:tcPr>
            <w:tcW w:w="34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6FCE3AC" w14:textId="77777777" w:rsidR="008D6C62" w:rsidRPr="006107F3"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8D6C62" w:rsidRPr="006107F3" w14:paraId="1FD5F8AD" w14:textId="77777777" w:rsidTr="00DC3900">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BB83BF1" w14:textId="77777777" w:rsidR="008D6C62" w:rsidRPr="006107F3"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3.</w:t>
            </w:r>
          </w:p>
        </w:tc>
        <w:tc>
          <w:tcPr>
            <w:tcW w:w="54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5E07A2B" w14:textId="77777777" w:rsidR="008D6C62" w:rsidRPr="006107F3" w:rsidRDefault="008D6C62" w:rsidP="0068027F">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6107F3">
              <w:rPr>
                <w:rFonts w:ascii="Times New Roman" w:eastAsia="Times New Roman" w:hAnsi="Times New Roman" w:cs="Times New Roman"/>
                <w:noProof/>
                <w:sz w:val="22"/>
                <w:szCs w:val="22"/>
                <w:lang w:eastAsia="en-US"/>
              </w:rPr>
              <w:t xml:space="preserve">Pažeista konkurencija, kaip nustatyta VPĮ 27 str. 3 ir 4 dalyse, ir atitinkamos padėties negalima ištaisyti </w:t>
            </w:r>
            <w:r w:rsidRPr="006107F3">
              <w:rPr>
                <w:rFonts w:ascii="Times New Roman" w:eastAsia="Times New Roman" w:hAnsi="Times New Roman" w:cs="Times New Roman"/>
                <w:b/>
                <w:iCs/>
                <w:noProof/>
                <w:color w:val="000000"/>
                <w:sz w:val="22"/>
                <w:szCs w:val="22"/>
                <w:lang w:eastAsia="en-US"/>
              </w:rPr>
              <w:t>(</w:t>
            </w:r>
            <w:r w:rsidRPr="006107F3">
              <w:rPr>
                <w:rFonts w:ascii="Times New Roman" w:eastAsia="Yu Mincho" w:hAnsi="Times New Roman" w:cs="Times New Roman"/>
                <w:b/>
                <w:iCs/>
                <w:noProof/>
                <w:color w:val="000000"/>
                <w:sz w:val="22"/>
                <w:szCs w:val="22"/>
                <w:lang w:eastAsia="en-US"/>
              </w:rPr>
              <w:t>VPĮ 46 str. 4 d. 3 p.)</w:t>
            </w:r>
            <w:r w:rsidRPr="006107F3">
              <w:rPr>
                <w:rFonts w:ascii="Times New Roman" w:eastAsia="Times New Roman" w:hAnsi="Times New Roman" w:cs="Times New Roman"/>
                <w:iCs/>
                <w:noProof/>
                <w:color w:val="000000"/>
                <w:sz w:val="22"/>
                <w:szCs w:val="22"/>
                <w:lang w:eastAsia="en-US"/>
              </w:rPr>
              <w:t>.</w:t>
            </w:r>
          </w:p>
        </w:tc>
        <w:tc>
          <w:tcPr>
            <w:tcW w:w="34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FBBB9DC" w14:textId="77777777" w:rsidR="008D6C62" w:rsidRPr="006107F3"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8D6C62" w:rsidRPr="006107F3" w14:paraId="64520DF9" w14:textId="77777777" w:rsidTr="00DC3900">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EB1D0D3" w14:textId="77777777" w:rsidR="008D6C62" w:rsidRPr="006107F3"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4. </w:t>
            </w:r>
          </w:p>
        </w:tc>
        <w:tc>
          <w:tcPr>
            <w:tcW w:w="54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6A50F89" w14:textId="77777777" w:rsidR="008D6C62" w:rsidRPr="006107F3" w:rsidRDefault="008D6C62" w:rsidP="0068027F">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365FC7">
              <w:rPr>
                <w:rFonts w:ascii="Times New Roman" w:hAnsi="Times New Roman" w:cs="Times New Roman"/>
                <w:sz w:val="22"/>
                <w:szCs w:val="22"/>
              </w:rPr>
              <w:t xml:space="preserve">Tiekėjas pirkimo procedūrų metu nuslėpė informaciją ar pateikė melagingą informaciją apie atitiktį VPĮ 46 ir 47 str. nustatytiems reikalavimams, ir perkančioji organizacija gali </w:t>
            </w:r>
            <w:r w:rsidRPr="00365FC7">
              <w:rPr>
                <w:rFonts w:ascii="Times New Roman" w:hAnsi="Times New Roman" w:cs="Times New Roman"/>
                <w:sz w:val="22"/>
                <w:szCs w:val="22"/>
              </w:rPr>
              <w:lastRenderedPageBreak/>
              <w:t>tai įrodyti bet kokiomis teisėtomis priemonėmis, arba tiekėjas dėl pateiktos melagingos informacijos negali pateikti</w:t>
            </w:r>
            <w:r w:rsidRPr="004B6E51">
              <w:rPr>
                <w:rFonts w:ascii="Times New Roman" w:hAnsi="Times New Roman" w:cs="Times New Roman"/>
                <w:sz w:val="22"/>
                <w:szCs w:val="22"/>
              </w:rPr>
              <w:t xml:space="preserve"> patvirtinančių dokumentų, reikalaujamų pagal VPĮ 50 str</w:t>
            </w:r>
            <w:r>
              <w:rPr>
                <w:rFonts w:ascii="Times New Roman" w:hAnsi="Times New Roman" w:cs="Times New Roman"/>
                <w:sz w:val="22"/>
                <w:szCs w:val="22"/>
              </w:rPr>
              <w:t xml:space="preserve">. </w:t>
            </w:r>
            <w:r w:rsidRPr="00150689">
              <w:rPr>
                <w:rFonts w:ascii="Times New Roman" w:hAnsi="Times New Roman" w:cs="Times New Roman"/>
                <w:b/>
                <w:bCs/>
                <w:sz w:val="22"/>
                <w:szCs w:val="22"/>
              </w:rPr>
              <w:t>(VPĮ 46 str. 4 d. 4 p.)</w:t>
            </w:r>
            <w:r>
              <w:rPr>
                <w:rFonts w:ascii="Times New Roman" w:hAnsi="Times New Roman" w:cs="Times New Roman"/>
                <w:b/>
                <w:bCs/>
                <w:sz w:val="22"/>
                <w:szCs w:val="22"/>
              </w:rPr>
              <w:t>.</w:t>
            </w:r>
          </w:p>
        </w:tc>
        <w:tc>
          <w:tcPr>
            <w:tcW w:w="34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551CF5C" w14:textId="77777777" w:rsidR="008D6C62" w:rsidRDefault="008D6C62" w:rsidP="0068027F">
            <w:pPr>
              <w:widowControl w:val="0"/>
              <w:tabs>
                <w:tab w:val="left" w:pos="1296"/>
              </w:tabs>
              <w:suppressAutoHyphens/>
              <w:spacing w:line="240" w:lineRule="auto"/>
              <w:ind w:right="130" w:firstLine="0"/>
              <w:rPr>
                <w:rFonts w:ascii="Times New Roman" w:eastAsia="Times New Roman" w:hAnsi="Times New Roman" w:cs="Times New Roman"/>
                <w:i/>
                <w:sz w:val="22"/>
                <w:szCs w:val="22"/>
                <w:lang w:eastAsia="en-US"/>
              </w:rPr>
            </w:pPr>
          </w:p>
          <w:p w14:paraId="5E8CFF65" w14:textId="77777777" w:rsidR="008D6C62"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622EB303" w14:textId="77777777" w:rsidR="008D6C62"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34965474" w14:textId="77777777" w:rsidR="008D6C62" w:rsidRPr="001D1FF5" w:rsidRDefault="008D6C62" w:rsidP="0068027F">
            <w:pPr>
              <w:pStyle w:val="Betarp"/>
              <w:ind w:left="130" w:right="130" w:firstLine="0"/>
              <w:rPr>
                <w:rFonts w:ascii="Times New Roman" w:hAnsi="Times New Roman" w:cs="Times New Roman"/>
                <w:b/>
                <w:bCs/>
                <w:i/>
                <w:iCs/>
                <w:sz w:val="22"/>
                <w:szCs w:val="22"/>
              </w:rPr>
            </w:pPr>
            <w:r w:rsidRPr="001D1FF5">
              <w:rPr>
                <w:rFonts w:ascii="Times New Roman" w:hAnsi="Times New Roman" w:cs="Times New Roman"/>
                <w:b/>
                <w:bCs/>
                <w:i/>
                <w:iCs/>
                <w:sz w:val="22"/>
                <w:szCs w:val="22"/>
              </w:rPr>
              <w:lastRenderedPageBreak/>
              <w:t>Priimant sprendimus dėl tiekėjo pašalinimo iš pirkimo procedūros šiame punkte nurodytu pašalinimo pagrindu, be kita ko, gali būti atsižvelgiama į pagal VPĮ 52 str</w:t>
            </w:r>
            <w:r>
              <w:rPr>
                <w:rFonts w:ascii="Times New Roman" w:hAnsi="Times New Roman" w:cs="Times New Roman"/>
                <w:b/>
                <w:bCs/>
                <w:i/>
                <w:iCs/>
                <w:sz w:val="22"/>
                <w:szCs w:val="22"/>
              </w:rPr>
              <w:t>.</w:t>
            </w:r>
            <w:r w:rsidRPr="001D1FF5">
              <w:rPr>
                <w:rFonts w:ascii="Times New Roman" w:hAnsi="Times New Roman" w:cs="Times New Roman"/>
                <w:b/>
                <w:bCs/>
                <w:i/>
                <w:iCs/>
                <w:sz w:val="22"/>
                <w:szCs w:val="22"/>
              </w:rPr>
              <w:t xml:space="preserve"> skelbiamą informaciją: </w:t>
            </w:r>
          </w:p>
          <w:p w14:paraId="0632C23B" w14:textId="77777777" w:rsidR="008D6C62" w:rsidRPr="009B0945" w:rsidRDefault="008D6C62" w:rsidP="0068027F">
            <w:pPr>
              <w:widowControl w:val="0"/>
              <w:tabs>
                <w:tab w:val="left" w:pos="1296"/>
              </w:tabs>
              <w:suppressAutoHyphens/>
              <w:spacing w:line="240" w:lineRule="auto"/>
              <w:ind w:left="130" w:right="130" w:firstLine="0"/>
              <w:rPr>
                <w:rFonts w:ascii="Times New Roman" w:eastAsia="Times New Roman" w:hAnsi="Times New Roman" w:cs="Times New Roman"/>
                <w:i/>
                <w:iCs/>
                <w:sz w:val="22"/>
                <w:szCs w:val="22"/>
                <w:lang w:eastAsia="en-US"/>
              </w:rPr>
            </w:pPr>
            <w:hyperlink r:id="rId4" w:history="1">
              <w:r w:rsidRPr="009B0945">
                <w:rPr>
                  <w:rStyle w:val="Hipersaitas"/>
                  <w:rFonts w:ascii="Times New Roman" w:hAnsi="Times New Roman" w:cs="Times New Roman"/>
                  <w:i/>
                  <w:iCs/>
                  <w:sz w:val="22"/>
                  <w:szCs w:val="22"/>
                </w:rPr>
                <w:t>https://vpt.lrv.lt/lt/nuorodos/kiti-duomenys/powerbi/melaginga-informacija-pateikusiu-tiekeju-sarasas-3/</w:t>
              </w:r>
            </w:hyperlink>
          </w:p>
        </w:tc>
      </w:tr>
      <w:tr w:rsidR="008D6C62" w:rsidRPr="006107F3" w14:paraId="12E9DBA6" w14:textId="77777777" w:rsidTr="00DC3900">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AEF00AB" w14:textId="77777777" w:rsidR="008D6C62" w:rsidRPr="006107F3"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5</w:t>
            </w:r>
            <w:r w:rsidRPr="006107F3">
              <w:rPr>
                <w:rFonts w:ascii="Times New Roman" w:eastAsia="Times New Roman" w:hAnsi="Times New Roman" w:cs="Times New Roman"/>
                <w:sz w:val="22"/>
                <w:szCs w:val="22"/>
                <w:lang w:eastAsia="en-US"/>
              </w:rPr>
              <w:t>.</w:t>
            </w:r>
          </w:p>
        </w:tc>
        <w:tc>
          <w:tcPr>
            <w:tcW w:w="54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DF97995" w14:textId="77777777" w:rsidR="008D6C62" w:rsidRPr="006107F3" w:rsidRDefault="008D6C62" w:rsidP="0068027F">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44BAA">
              <w:rPr>
                <w:rFonts w:ascii="Times New Roman" w:eastAsia="Times New Roman" w:hAnsi="Times New Roman" w:cs="Times New Roman"/>
                <w:b/>
                <w:iCs/>
                <w:color w:val="000000"/>
                <w:sz w:val="22"/>
                <w:szCs w:val="22"/>
                <w:lang w:eastAsia="en-US"/>
              </w:rPr>
              <w:t>(</w:t>
            </w:r>
            <w:r w:rsidRPr="00E44BAA">
              <w:rPr>
                <w:rFonts w:ascii="Times New Roman" w:eastAsia="Yu Mincho" w:hAnsi="Times New Roman" w:cs="Times New Roman"/>
                <w:b/>
                <w:iCs/>
                <w:color w:val="000000"/>
                <w:sz w:val="22"/>
                <w:szCs w:val="22"/>
                <w:lang w:eastAsia="en-US"/>
              </w:rPr>
              <w:t>VPĮ 46 str. 4 d. 5 p.)</w:t>
            </w:r>
            <w:r w:rsidRPr="00E44BAA">
              <w:rPr>
                <w:rFonts w:ascii="Times New Roman" w:eastAsia="Times New Roman" w:hAnsi="Times New Roman" w:cs="Times New Roman"/>
                <w:iCs/>
                <w:color w:val="000000"/>
                <w:sz w:val="22"/>
                <w:szCs w:val="22"/>
                <w:lang w:eastAsia="en-US"/>
              </w:rPr>
              <w:t>.</w:t>
            </w:r>
          </w:p>
        </w:tc>
        <w:tc>
          <w:tcPr>
            <w:tcW w:w="34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6BA44AF" w14:textId="77777777" w:rsidR="008D6C62" w:rsidRPr="006107F3" w:rsidRDefault="008D6C62" w:rsidP="0068027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bl>
    <w:p w14:paraId="38D04FEB" w14:textId="77777777" w:rsidR="008D6C62" w:rsidRPr="00EC0812" w:rsidRDefault="008D6C62" w:rsidP="008D6C62">
      <w:pPr>
        <w:tabs>
          <w:tab w:val="left" w:pos="1296"/>
        </w:tabs>
        <w:spacing w:line="240" w:lineRule="auto"/>
        <w:ind w:firstLine="0"/>
        <w:rPr>
          <w:rFonts w:ascii="Times New Roman" w:eastAsia="Times New Roman" w:hAnsi="Times New Roman" w:cs="Times New Roman"/>
          <w:spacing w:val="-4"/>
          <w:sz w:val="12"/>
          <w:szCs w:val="12"/>
          <w:lang w:eastAsia="en-US"/>
        </w:rPr>
      </w:pPr>
    </w:p>
    <w:p w14:paraId="2A96B6F3" w14:textId="77777777" w:rsidR="008D6C62" w:rsidRPr="00EC0812" w:rsidRDefault="008D6C62" w:rsidP="008D6C62">
      <w:pPr>
        <w:tabs>
          <w:tab w:val="left" w:pos="1296"/>
        </w:tabs>
        <w:spacing w:line="240" w:lineRule="auto"/>
        <w:ind w:firstLine="0"/>
        <w:rPr>
          <w:rFonts w:ascii="Times New Roman" w:eastAsia="Times New Roman" w:hAnsi="Times New Roman" w:cs="Times New Roman"/>
          <w:spacing w:val="-4"/>
          <w:sz w:val="20"/>
          <w:szCs w:val="20"/>
          <w:lang w:eastAsia="en-US"/>
        </w:rPr>
      </w:pPr>
      <w:r w:rsidRPr="00EC0812">
        <w:rPr>
          <w:rFonts w:ascii="Times New Roman" w:eastAsia="Times New Roman" w:hAnsi="Times New Roman" w:cs="Times New Roman"/>
          <w:b/>
          <w:bCs/>
          <w:spacing w:val="-4"/>
          <w:sz w:val="20"/>
          <w:szCs w:val="20"/>
          <w:lang w:eastAsia="en-US"/>
        </w:rPr>
        <w:t>Pastaba.</w:t>
      </w:r>
      <w:r w:rsidRPr="00EC0812">
        <w:rPr>
          <w:rFonts w:ascii="Times New Roman" w:eastAsia="Times New Roman" w:hAnsi="Times New Roman" w:cs="Times New Roman"/>
          <w:spacing w:val="-4"/>
          <w:sz w:val="20"/>
          <w:szCs w:val="20"/>
          <w:lang w:eastAsia="en-US"/>
        </w:rPr>
        <w:t xml:space="preserve"> Pažymų, patvirtinančių Viešųjų pirkimų įstatymo 46 str. nurodytų tiekėjo pašalinimo pagrindų nebuvimą, iš tiekėjo nereikalaujama, išskyrus tuos atvejus, kai kyla pagrįstų abejonių dėl tiekėjų patikimumo.</w:t>
      </w:r>
    </w:p>
    <w:p w14:paraId="72F5542D" w14:textId="77777777" w:rsidR="008D6C62" w:rsidRPr="00EC0812" w:rsidRDefault="008D6C62" w:rsidP="008D6C62">
      <w:pPr>
        <w:tabs>
          <w:tab w:val="left" w:pos="1296"/>
        </w:tabs>
        <w:spacing w:line="240" w:lineRule="auto"/>
        <w:ind w:firstLine="0"/>
        <w:rPr>
          <w:rFonts w:ascii="Times New Roman" w:eastAsia="Times New Roman" w:hAnsi="Times New Roman" w:cs="Times New Roman"/>
          <w:spacing w:val="-4"/>
          <w:sz w:val="20"/>
          <w:szCs w:val="20"/>
          <w:lang w:eastAsia="en-US"/>
        </w:rPr>
      </w:pPr>
    </w:p>
    <w:p w14:paraId="48AB42A0" w14:textId="77777777" w:rsidR="008D6C62" w:rsidRPr="006107F3" w:rsidRDefault="008D6C62" w:rsidP="008D6C62">
      <w:pPr>
        <w:tabs>
          <w:tab w:val="left" w:pos="1296"/>
        </w:tabs>
        <w:spacing w:line="240" w:lineRule="auto"/>
        <w:ind w:firstLine="72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 Man žinoma, kad, jeigu ši mano pateikta deklaracija yra melaginga, vadovaujantis Lietuvos Respublikos viešųjų pirkimų įstatymo 52 str., tiekėjas bus pašalintas iš pirkimo procedūros ir jo pateiktas pasiūlymas bus atmestas</w:t>
      </w:r>
      <w:r>
        <w:rPr>
          <w:rFonts w:ascii="Times New Roman" w:eastAsia="Times New Roman" w:hAnsi="Times New Roman" w:cs="Times New Roman"/>
          <w:sz w:val="22"/>
          <w:szCs w:val="22"/>
          <w:lang w:eastAsia="en-US"/>
        </w:rPr>
        <w:t>.</w:t>
      </w:r>
      <w:r w:rsidRPr="006107F3">
        <w:rPr>
          <w:rFonts w:ascii="Times New Roman" w:eastAsia="Times New Roman" w:hAnsi="Times New Roman" w:cs="Times New Roman"/>
          <w:sz w:val="22"/>
          <w:szCs w:val="22"/>
          <w:lang w:eastAsia="en-US"/>
        </w:rPr>
        <w:t xml:space="preserve"> </w:t>
      </w:r>
    </w:p>
    <w:p w14:paraId="6D27CCC3" w14:textId="77777777" w:rsidR="008D6C62" w:rsidRPr="006107F3" w:rsidRDefault="008D6C62" w:rsidP="008D6C62">
      <w:pPr>
        <w:tabs>
          <w:tab w:val="left" w:pos="1296"/>
        </w:tabs>
        <w:spacing w:line="240" w:lineRule="auto"/>
        <w:ind w:firstLine="720"/>
        <w:rPr>
          <w:rFonts w:ascii="Times New Roman" w:eastAsia="Times New Roman" w:hAnsi="Times New Roman" w:cs="Times New Roman"/>
          <w:color w:val="000000" w:themeColor="text1"/>
          <w:sz w:val="22"/>
          <w:szCs w:val="22"/>
          <w:lang w:eastAsia="en-US"/>
        </w:rPr>
      </w:pPr>
      <w:r w:rsidRPr="006107F3">
        <w:rPr>
          <w:rFonts w:ascii="Times New Roman" w:eastAsia="Times New Roman" w:hAnsi="Times New Roman" w:cs="Times New Roman"/>
          <w:color w:val="000000" w:themeColor="text1"/>
          <w:sz w:val="22"/>
          <w:szCs w:val="22"/>
          <w:lang w:eastAsia="en-US"/>
        </w:rPr>
        <w:t>3. Tiekėjas, kurio pasiūlymas gali būti pripažintas laimėjusiu, perkančiajai organizacijai raštu pareikalavus per jos nurodytą terminą turės pateikti kvalifikacijos</w:t>
      </w:r>
      <w:r>
        <w:rPr>
          <w:rFonts w:ascii="Times New Roman" w:eastAsia="Times New Roman" w:hAnsi="Times New Roman" w:cs="Times New Roman"/>
          <w:color w:val="000000" w:themeColor="text1"/>
          <w:sz w:val="22"/>
          <w:szCs w:val="22"/>
          <w:lang w:eastAsia="en-US"/>
        </w:rPr>
        <w:t xml:space="preserve"> ir (ar</w:t>
      </w:r>
      <w:r w:rsidRPr="008A533B">
        <w:rPr>
          <w:rFonts w:ascii="Times New Roman" w:eastAsia="Times New Roman" w:hAnsi="Times New Roman" w:cs="Times New Roman"/>
          <w:color w:val="000000" w:themeColor="text1"/>
          <w:sz w:val="22"/>
          <w:szCs w:val="22"/>
          <w:lang w:eastAsia="en-US"/>
        </w:rPr>
        <w:t>)</w:t>
      </w:r>
      <w:r w:rsidRPr="006107F3">
        <w:rPr>
          <w:rFonts w:ascii="Times New Roman" w:eastAsia="Times New Roman" w:hAnsi="Times New Roman" w:cs="Times New Roman"/>
          <w:color w:val="000000" w:themeColor="text1"/>
          <w:sz w:val="22"/>
          <w:szCs w:val="22"/>
          <w:lang w:eastAsia="en-US"/>
        </w:rPr>
        <w:t xml:space="preserve"> </w:t>
      </w:r>
      <w:r>
        <w:rPr>
          <w:rFonts w:ascii="Times New Roman" w:eastAsia="Times New Roman" w:hAnsi="Times New Roman" w:cs="Times New Roman"/>
          <w:color w:val="000000" w:themeColor="text1"/>
          <w:sz w:val="22"/>
          <w:szCs w:val="22"/>
          <w:lang w:eastAsia="en-US"/>
        </w:rPr>
        <w:t>k</w:t>
      </w:r>
      <w:r w:rsidRPr="006107F3">
        <w:rPr>
          <w:rFonts w:ascii="Times New Roman" w:eastAsia="Times New Roman" w:hAnsi="Times New Roman" w:cs="Times New Roman"/>
          <w:sz w:val="22"/>
          <w:szCs w:val="22"/>
          <w:lang w:eastAsia="en-US"/>
        </w:rPr>
        <w:t>okybės vadybos sistemos ir (ar) aplinkos apsaugos vadybos sistemos standartų</w:t>
      </w:r>
      <w:r w:rsidRPr="008A533B">
        <w:rPr>
          <w:rFonts w:ascii="Times New Roman" w:eastAsia="Times New Roman" w:hAnsi="Times New Roman" w:cs="Times New Roman"/>
          <w:color w:val="000000" w:themeColor="text1"/>
          <w:sz w:val="22"/>
          <w:szCs w:val="22"/>
          <w:lang w:eastAsia="en-US"/>
        </w:rPr>
        <w:t xml:space="preserve"> </w:t>
      </w:r>
      <w:r w:rsidRPr="006107F3">
        <w:rPr>
          <w:rFonts w:ascii="Times New Roman" w:eastAsia="Times New Roman" w:hAnsi="Times New Roman" w:cs="Times New Roman"/>
          <w:color w:val="000000" w:themeColor="text1"/>
          <w:sz w:val="22"/>
          <w:szCs w:val="22"/>
          <w:lang w:eastAsia="en-US"/>
        </w:rPr>
        <w:t xml:space="preserve">atitiktį įrodančius dokumentus pagal specialiųjų pirkimo sąlygų </w:t>
      </w:r>
      <w:r w:rsidRPr="00AB5724">
        <w:rPr>
          <w:rFonts w:ascii="Times New Roman" w:eastAsia="Times New Roman" w:hAnsi="Times New Roman" w:cs="Times New Roman"/>
          <w:color w:val="000000" w:themeColor="text1"/>
          <w:sz w:val="22"/>
          <w:szCs w:val="22"/>
          <w:lang w:eastAsia="en-US"/>
        </w:rPr>
        <w:t>4 priedo reikalavimus.</w:t>
      </w:r>
    </w:p>
    <w:p w14:paraId="2AE75079" w14:textId="77777777" w:rsidR="008D6C62" w:rsidRDefault="008D6C62" w:rsidP="008D6C62">
      <w:pPr>
        <w:tabs>
          <w:tab w:val="left" w:pos="1296"/>
        </w:tabs>
        <w:spacing w:line="240" w:lineRule="auto"/>
        <w:ind w:firstLine="72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pacing w:val="-6"/>
          <w:sz w:val="22"/>
          <w:szCs w:val="22"/>
          <w:lang w:eastAsia="en-US"/>
        </w:rPr>
        <w:t>4. Tiekėjas / Fizinis asmuo už deklaracijoje pateiktos informacijos teisingumą atsako įstatymų nustatyta tvarka</w:t>
      </w:r>
      <w:r w:rsidRPr="006107F3">
        <w:rPr>
          <w:rFonts w:ascii="Times New Roman" w:eastAsia="Times New Roman" w:hAnsi="Times New Roman" w:cs="Times New Roman"/>
          <w:sz w:val="22"/>
          <w:szCs w:val="22"/>
          <w:lang w:eastAsia="en-US"/>
        </w:rPr>
        <w:t>.</w:t>
      </w:r>
    </w:p>
    <w:p w14:paraId="070700B6" w14:textId="77777777" w:rsidR="008D6C62" w:rsidRPr="006107F3" w:rsidRDefault="008D6C62" w:rsidP="008D6C62">
      <w:pPr>
        <w:tabs>
          <w:tab w:val="left" w:pos="1296"/>
        </w:tabs>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0A0" w:firstRow="1" w:lastRow="0" w:firstColumn="1" w:lastColumn="0" w:noHBand="0" w:noVBand="0"/>
      </w:tblPr>
      <w:tblGrid>
        <w:gridCol w:w="3284"/>
        <w:gridCol w:w="604"/>
        <w:gridCol w:w="1980"/>
        <w:gridCol w:w="701"/>
        <w:gridCol w:w="2611"/>
        <w:gridCol w:w="648"/>
      </w:tblGrid>
      <w:tr w:rsidR="008D6C62" w:rsidRPr="006107F3" w14:paraId="47182086" w14:textId="77777777" w:rsidTr="0068027F">
        <w:trPr>
          <w:trHeight w:val="186"/>
        </w:trPr>
        <w:tc>
          <w:tcPr>
            <w:tcW w:w="3284" w:type="dxa"/>
            <w:tcBorders>
              <w:top w:val="single" w:sz="4" w:space="0" w:color="auto"/>
              <w:left w:val="nil"/>
              <w:bottom w:val="nil"/>
              <w:right w:val="nil"/>
            </w:tcBorders>
          </w:tcPr>
          <w:p w14:paraId="32B2F5EC" w14:textId="77777777" w:rsidR="008D6C62" w:rsidRPr="006107F3" w:rsidRDefault="008D6C62" w:rsidP="0068027F">
            <w:pPr>
              <w:spacing w:line="240" w:lineRule="auto"/>
              <w:ind w:firstLine="0"/>
              <w:jc w:val="center"/>
              <w:rPr>
                <w:rFonts w:ascii="Times New Roman" w:eastAsia="Times New Roman" w:hAnsi="Times New Roman" w:cs="Times New Roman"/>
                <w:snapToGrid w:val="0"/>
                <w:position w:val="6"/>
                <w:sz w:val="22"/>
                <w:szCs w:val="22"/>
                <w:lang w:eastAsia="en-US"/>
              </w:rPr>
            </w:pPr>
            <w:r w:rsidRPr="006107F3">
              <w:rPr>
                <w:rFonts w:ascii="Times New Roman" w:eastAsia="Times New Roman" w:hAnsi="Times New Roman" w:cs="Times New Roman"/>
                <w:snapToGrid w:val="0"/>
                <w:position w:val="6"/>
                <w:sz w:val="22"/>
                <w:szCs w:val="22"/>
                <w:lang w:eastAsia="en-US"/>
              </w:rPr>
              <w:t>(Tiekėjo arba jo įgalioto asmens pareigų pavadinimas**)</w:t>
            </w:r>
          </w:p>
        </w:tc>
        <w:tc>
          <w:tcPr>
            <w:tcW w:w="604" w:type="dxa"/>
          </w:tcPr>
          <w:p w14:paraId="1691343B" w14:textId="77777777" w:rsidR="008D6C62" w:rsidRPr="006107F3" w:rsidRDefault="008D6C62" w:rsidP="0068027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5B8D7893" w14:textId="77777777" w:rsidR="008D6C62" w:rsidRPr="006107F3" w:rsidRDefault="008D6C62" w:rsidP="0068027F">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(Parašas)</w:t>
            </w:r>
          </w:p>
        </w:tc>
        <w:tc>
          <w:tcPr>
            <w:tcW w:w="701" w:type="dxa"/>
          </w:tcPr>
          <w:p w14:paraId="5D5781A2" w14:textId="77777777" w:rsidR="008D6C62" w:rsidRPr="006107F3" w:rsidRDefault="008D6C62" w:rsidP="0068027F">
            <w:pPr>
              <w:spacing w:line="240" w:lineRule="auto"/>
              <w:ind w:right="-1"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tcPr>
          <w:p w14:paraId="011502B7" w14:textId="77777777" w:rsidR="008D6C62" w:rsidRPr="006107F3" w:rsidRDefault="008D6C62" w:rsidP="0068027F">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(Vardas ir pavardė)</w:t>
            </w:r>
          </w:p>
        </w:tc>
        <w:tc>
          <w:tcPr>
            <w:tcW w:w="648" w:type="dxa"/>
          </w:tcPr>
          <w:p w14:paraId="1E15D84F" w14:textId="77777777" w:rsidR="008D6C62" w:rsidRPr="006107F3" w:rsidRDefault="008D6C62" w:rsidP="0068027F">
            <w:pPr>
              <w:spacing w:line="240" w:lineRule="auto"/>
              <w:ind w:right="-1" w:firstLine="0"/>
              <w:jc w:val="center"/>
              <w:rPr>
                <w:rFonts w:ascii="Times New Roman" w:eastAsia="Times New Roman" w:hAnsi="Times New Roman" w:cs="Times New Roman"/>
                <w:sz w:val="22"/>
                <w:szCs w:val="22"/>
                <w:lang w:eastAsia="en-US"/>
              </w:rPr>
            </w:pPr>
          </w:p>
        </w:tc>
      </w:tr>
    </w:tbl>
    <w:p w14:paraId="03A48126" w14:textId="77777777" w:rsidR="008D6C62" w:rsidRDefault="008D6C62" w:rsidP="008D6C62">
      <w:pPr>
        <w:tabs>
          <w:tab w:val="left" w:pos="1296"/>
        </w:tabs>
        <w:spacing w:line="240" w:lineRule="auto"/>
        <w:ind w:firstLine="0"/>
        <w:jc w:val="left"/>
        <w:rPr>
          <w:rFonts w:ascii="Times New Roman" w:eastAsia="Times New Roman" w:hAnsi="Times New Roman" w:cs="Times New Roman"/>
          <w:sz w:val="22"/>
          <w:szCs w:val="22"/>
          <w:lang w:eastAsia="en-US"/>
        </w:rPr>
      </w:pPr>
    </w:p>
    <w:p w14:paraId="40C65705" w14:textId="77777777" w:rsidR="008D6C62" w:rsidRPr="006107F3" w:rsidRDefault="008D6C62" w:rsidP="008D6C62">
      <w:pPr>
        <w:widowControl w:val="0"/>
        <w:tabs>
          <w:tab w:val="left" w:pos="1296"/>
        </w:tabs>
        <w:suppressAutoHyphens/>
        <w:spacing w:line="240" w:lineRule="auto"/>
        <w:ind w:firstLine="0"/>
        <w:rPr>
          <w:rFonts w:ascii="Times New Roman" w:eastAsia="Times New Roman" w:hAnsi="Times New Roman" w:cs="Times New Roman"/>
          <w:bCs/>
          <w:sz w:val="22"/>
          <w:szCs w:val="22"/>
          <w:lang w:eastAsia="en-US" w:bidi="en-US"/>
        </w:rPr>
      </w:pPr>
      <w:r w:rsidRPr="006107F3">
        <w:rPr>
          <w:rFonts w:ascii="Times New Roman" w:eastAsia="Times New Roman" w:hAnsi="Times New Roman" w:cs="Times New Roman"/>
          <w:sz w:val="22"/>
          <w:szCs w:val="22"/>
          <w:lang w:eastAsia="en-US"/>
        </w:rPr>
        <w:t>*</w:t>
      </w:r>
      <w:r w:rsidRPr="006107F3">
        <w:rPr>
          <w:rFonts w:ascii="Times New Roman" w:eastAsia="Times New Roman" w:hAnsi="Times New Roman" w:cs="Times New Roman"/>
          <w:b/>
          <w:bCs/>
          <w:sz w:val="22"/>
          <w:szCs w:val="22"/>
          <w:lang w:eastAsia="en-US"/>
        </w:rPr>
        <w:t>Pastaba</w:t>
      </w:r>
      <w:r w:rsidRPr="006107F3">
        <w:rPr>
          <w:rFonts w:ascii="Times New Roman" w:eastAsia="Times New Roman" w:hAnsi="Times New Roman" w:cs="Times New Roman"/>
          <w:sz w:val="22"/>
          <w:szCs w:val="22"/>
          <w:lang w:eastAsia="en-US"/>
        </w:rPr>
        <w:t>.</w:t>
      </w:r>
      <w:r w:rsidRPr="006107F3">
        <w:rPr>
          <w:rFonts w:ascii="Times New Roman" w:eastAsia="Segoe UI" w:hAnsi="Times New Roman" w:cs="Times New Roman"/>
          <w:sz w:val="22"/>
          <w:szCs w:val="22"/>
          <w:lang w:eastAsia="en-US" w:bidi="en-US"/>
        </w:rPr>
        <w:t xml:space="preserve"> </w:t>
      </w:r>
      <w:r w:rsidRPr="006107F3">
        <w:rPr>
          <w:rFonts w:ascii="Times New Roman" w:eastAsia="Times New Roman" w:hAnsi="Times New Roman" w:cs="Times New Roman"/>
          <w:bCs/>
          <w:sz w:val="22"/>
          <w:szCs w:val="22"/>
          <w:lang w:eastAsia="en-US" w:bidi="en-US"/>
        </w:rPr>
        <w:t>Atskirą Laisvos formos deklaraciją pildo:</w:t>
      </w:r>
    </w:p>
    <w:p w14:paraId="14052945" w14:textId="77777777" w:rsidR="008D6C62" w:rsidRPr="006107F3" w:rsidRDefault="008D6C62" w:rsidP="008D6C62">
      <w:pPr>
        <w:widowControl w:val="0"/>
        <w:tabs>
          <w:tab w:val="left" w:pos="1296"/>
        </w:tabs>
        <w:suppressAutoHyphens/>
        <w:spacing w:line="240" w:lineRule="auto"/>
        <w:ind w:firstLine="0"/>
        <w:rPr>
          <w:rFonts w:ascii="Times New Roman" w:eastAsia="Times New Roman" w:hAnsi="Times New Roman" w:cs="Times New Roman"/>
          <w:bCs/>
          <w:sz w:val="22"/>
          <w:szCs w:val="22"/>
          <w:lang w:eastAsia="en-US" w:bidi="en-US"/>
        </w:rPr>
      </w:pPr>
      <w:r w:rsidRPr="006107F3">
        <w:rPr>
          <w:rFonts w:ascii="Times New Roman" w:eastAsia="Times New Roman" w:hAnsi="Times New Roman" w:cs="Times New Roman"/>
          <w:bCs/>
          <w:sz w:val="22"/>
          <w:szCs w:val="22"/>
          <w:lang w:eastAsia="en-US" w:bidi="en-US"/>
        </w:rPr>
        <w:t>1. tiekėjas;</w:t>
      </w:r>
    </w:p>
    <w:p w14:paraId="250CF65D" w14:textId="77777777" w:rsidR="008D6C62" w:rsidRPr="006107F3" w:rsidRDefault="008D6C62" w:rsidP="008D6C62">
      <w:pPr>
        <w:widowControl w:val="0"/>
        <w:tabs>
          <w:tab w:val="left" w:pos="1296"/>
        </w:tabs>
        <w:suppressAutoHyphens/>
        <w:spacing w:line="240" w:lineRule="auto"/>
        <w:ind w:firstLine="0"/>
        <w:rPr>
          <w:rFonts w:ascii="Times New Roman" w:eastAsia="Times New Roman" w:hAnsi="Times New Roman" w:cs="Times New Roman"/>
          <w:bCs/>
          <w:sz w:val="22"/>
          <w:szCs w:val="22"/>
          <w:lang w:eastAsia="en-US" w:bidi="en-US"/>
        </w:rPr>
      </w:pPr>
      <w:r w:rsidRPr="006107F3">
        <w:rPr>
          <w:rFonts w:ascii="Times New Roman" w:eastAsia="Times New Roman" w:hAnsi="Times New Roman" w:cs="Times New Roman"/>
          <w:bCs/>
          <w:sz w:val="22"/>
          <w:szCs w:val="22"/>
          <w:lang w:eastAsia="en-US" w:bidi="en-US"/>
        </w:rPr>
        <w:t>2. kiekvienas ūkio subjektų grupės, veikiančios pagal jungtinės veiklos (partnerystės) sutartį, narys (jeigu pasiūlymą teikia ūkio subjektų grupė);</w:t>
      </w:r>
    </w:p>
    <w:p w14:paraId="7D540D65" w14:textId="77777777" w:rsidR="008D6C62" w:rsidRDefault="008D6C62" w:rsidP="008D6C62">
      <w:pPr>
        <w:widowControl w:val="0"/>
        <w:tabs>
          <w:tab w:val="left" w:pos="1296"/>
        </w:tabs>
        <w:suppressAutoHyphens/>
        <w:spacing w:line="240" w:lineRule="auto"/>
        <w:ind w:firstLine="0"/>
        <w:rPr>
          <w:rFonts w:ascii="Times New Roman" w:eastAsia="Times New Roman" w:hAnsi="Times New Roman" w:cs="Times New Roman"/>
          <w:bCs/>
          <w:sz w:val="22"/>
          <w:szCs w:val="22"/>
          <w:lang w:eastAsia="en-US" w:bidi="en-US"/>
        </w:rPr>
      </w:pPr>
      <w:r w:rsidRPr="006107F3">
        <w:rPr>
          <w:rFonts w:ascii="Times New Roman" w:eastAsia="Times New Roman" w:hAnsi="Times New Roman" w:cs="Times New Roman"/>
          <w:bCs/>
          <w:sz w:val="22"/>
          <w:szCs w:val="22"/>
          <w:lang w:eastAsia="en-US" w:bidi="en-US"/>
        </w:rPr>
        <w:t>3. kiekvienas ūkio subjektas, jeigu tiekėjas remiasi jo pajėgumais, kad atitiktų reikalavimus tiekėjams (išskyrus specialistai (ekspertai), kurie pirkimo laimėjimo ir pirkimo sutarties sudarymo atveju bus įdarbinti pas tiekėją (su jais bus sudaroma darbo sutartis)).</w:t>
      </w:r>
    </w:p>
    <w:p w14:paraId="1C92E410" w14:textId="77777777" w:rsidR="008D6C62" w:rsidRPr="006107F3" w:rsidRDefault="008D6C62" w:rsidP="008D6C62">
      <w:pPr>
        <w:widowControl w:val="0"/>
        <w:tabs>
          <w:tab w:val="left" w:pos="1296"/>
        </w:tabs>
        <w:suppressAutoHyphens/>
        <w:spacing w:line="240" w:lineRule="auto"/>
        <w:ind w:firstLine="0"/>
        <w:rPr>
          <w:rFonts w:ascii="Times New Roman" w:eastAsia="Times New Roman" w:hAnsi="Times New Roman" w:cs="Times New Roman"/>
          <w:bCs/>
          <w:sz w:val="22"/>
          <w:szCs w:val="22"/>
          <w:lang w:eastAsia="en-US" w:bidi="en-US"/>
        </w:rPr>
      </w:pPr>
    </w:p>
    <w:p w14:paraId="087B536B" w14:textId="4C34AA6B" w:rsidR="008D6C62" w:rsidRDefault="008D6C62" w:rsidP="00C1614D">
      <w:pPr>
        <w:widowControl w:val="0"/>
        <w:tabs>
          <w:tab w:val="left" w:pos="1296"/>
        </w:tabs>
        <w:spacing w:line="240" w:lineRule="auto"/>
        <w:ind w:firstLine="0"/>
      </w:pPr>
      <w:r w:rsidRPr="006107F3">
        <w:rPr>
          <w:rFonts w:ascii="Times New Roman" w:eastAsia="Calibri" w:hAnsi="Times New Roman" w:cs="Times New Roman"/>
          <w:sz w:val="22"/>
          <w:szCs w:val="22"/>
          <w:lang w:eastAsia="en-US"/>
        </w:rPr>
        <w:t>**</w:t>
      </w:r>
      <w:r w:rsidRPr="006107F3">
        <w:rPr>
          <w:rFonts w:ascii="Times New Roman" w:eastAsia="Calibri" w:hAnsi="Times New Roman" w:cs="Times New Roman"/>
          <w:b/>
          <w:bCs/>
          <w:sz w:val="22"/>
          <w:szCs w:val="22"/>
          <w:lang w:eastAsia="en-US"/>
        </w:rPr>
        <w:t>Pastaba.</w:t>
      </w:r>
      <w:r w:rsidRPr="006107F3">
        <w:rPr>
          <w:rFonts w:ascii="Times New Roman" w:eastAsia="Calibri" w:hAnsi="Times New Roman" w:cs="Times New Roman"/>
          <w:sz w:val="22"/>
          <w:szCs w:val="22"/>
          <w:lang w:eastAsia="en-US"/>
        </w:rPr>
        <w:t xml:space="preserve"> Pateikiamas pasirašytas dokumentas (skaitmeninė kopija arba pasirašyta kvalifikuotu elektroniniu parašu).</w:t>
      </w:r>
    </w:p>
    <w:p w14:paraId="5BFD8E73" w14:textId="77777777" w:rsidR="008D6C62" w:rsidRDefault="008D6C62"/>
    <w:p w14:paraId="15EC70EF" w14:textId="77777777" w:rsidR="008D6C62" w:rsidRDefault="008D6C62"/>
    <w:sectPr w:rsidR="008D6C62" w:rsidSect="00CE389A">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62"/>
    <w:rsid w:val="00143E9D"/>
    <w:rsid w:val="00255A23"/>
    <w:rsid w:val="0034296B"/>
    <w:rsid w:val="003466A8"/>
    <w:rsid w:val="005E1F6E"/>
    <w:rsid w:val="008D6C62"/>
    <w:rsid w:val="00A11BDA"/>
    <w:rsid w:val="00BC419A"/>
    <w:rsid w:val="00C1614D"/>
    <w:rsid w:val="00CE389A"/>
    <w:rsid w:val="00D60999"/>
    <w:rsid w:val="00DC3900"/>
    <w:rsid w:val="00E172F2"/>
    <w:rsid w:val="00F46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FFED5"/>
  <w15:chartTrackingRefBased/>
  <w15:docId w15:val="{546CBF75-E3AA-4018-B1F6-56D77C86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6C62"/>
    <w:pPr>
      <w:spacing w:after="0" w:line="300" w:lineRule="auto"/>
      <w:ind w:firstLine="697"/>
      <w:jc w:val="both"/>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8D6C62"/>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D6C62"/>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D6C62"/>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D6C62"/>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8D6C62"/>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8D6C62"/>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8D6C62"/>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8D6C62"/>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8D6C62"/>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6C62"/>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8D6C62"/>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8D6C62"/>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8D6C62"/>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8D6C62"/>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8D6C62"/>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8D6C62"/>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8D6C62"/>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8D6C62"/>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8D6C62"/>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D6C62"/>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8D6C62"/>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D6C62"/>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8D6C62"/>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8D6C62"/>
    <w:rPr>
      <w:i/>
      <w:iCs/>
      <w:color w:val="404040" w:themeColor="text1" w:themeTint="BF"/>
      <w:lang w:val="lt-LT"/>
    </w:rPr>
  </w:style>
  <w:style w:type="paragraph" w:styleId="Sraopastraipa">
    <w:name w:val="List Paragraph"/>
    <w:basedOn w:val="prastasis"/>
    <w:uiPriority w:val="34"/>
    <w:qFormat/>
    <w:rsid w:val="008D6C62"/>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8D6C62"/>
    <w:rPr>
      <w:i/>
      <w:iCs/>
      <w:color w:val="0F4761" w:themeColor="accent1" w:themeShade="BF"/>
    </w:rPr>
  </w:style>
  <w:style w:type="paragraph" w:styleId="Iskirtacitata">
    <w:name w:val="Intense Quote"/>
    <w:basedOn w:val="prastasis"/>
    <w:next w:val="prastasis"/>
    <w:link w:val="IskirtacitataDiagrama"/>
    <w:uiPriority w:val="30"/>
    <w:qFormat/>
    <w:rsid w:val="008D6C62"/>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8D6C62"/>
    <w:rPr>
      <w:i/>
      <w:iCs/>
      <w:color w:val="0F4761" w:themeColor="accent1" w:themeShade="BF"/>
      <w:lang w:val="lt-LT"/>
    </w:rPr>
  </w:style>
  <w:style w:type="character" w:styleId="Rykinuoroda">
    <w:name w:val="Intense Reference"/>
    <w:basedOn w:val="Numatytasispastraiposriftas"/>
    <w:uiPriority w:val="32"/>
    <w:qFormat/>
    <w:rsid w:val="008D6C62"/>
    <w:rPr>
      <w:b/>
      <w:bCs/>
      <w:smallCaps/>
      <w:color w:val="0F4761" w:themeColor="accent1" w:themeShade="BF"/>
      <w:spacing w:val="5"/>
    </w:rPr>
  </w:style>
  <w:style w:type="character" w:styleId="Hipersaitas">
    <w:name w:val="Hyperlink"/>
    <w:basedOn w:val="Numatytasispastraiposriftas"/>
    <w:uiPriority w:val="99"/>
    <w:unhideWhenUsed/>
    <w:rsid w:val="008D6C62"/>
    <w:rPr>
      <w:strike w:val="0"/>
      <w:dstrike w:val="0"/>
      <w:color w:val="auto"/>
      <w:u w:val="none"/>
      <w:effect w:val="none"/>
    </w:rPr>
  </w:style>
  <w:style w:type="paragraph" w:styleId="Betarp">
    <w:name w:val="No Spacing"/>
    <w:link w:val="BetarpDiagrama"/>
    <w:uiPriority w:val="1"/>
    <w:qFormat/>
    <w:rsid w:val="008D6C62"/>
    <w:pPr>
      <w:spacing w:after="0" w:line="240" w:lineRule="auto"/>
      <w:ind w:firstLine="697"/>
      <w:jc w:val="both"/>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8D6C62"/>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pt.lrv.lt/lt/nuorodos/kiti-duomenys/powerbi/melaginga-informacija-pateikusiu-tiekeju-sarasas-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3433</Words>
  <Characters>1957</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VTPSI</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7</cp:revision>
  <dcterms:created xsi:type="dcterms:W3CDTF">2024-08-29T10:20:00Z</dcterms:created>
  <dcterms:modified xsi:type="dcterms:W3CDTF">2025-05-13T17:52:00Z</dcterms:modified>
</cp:coreProperties>
</file>