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2ED90A8F" w14:textId="77777777" w:rsidR="00415F3D" w:rsidRPr="00D15548" w:rsidRDefault="00674EB0" w:rsidP="004C688F">
      <w:pPr>
        <w:tabs>
          <w:tab w:val="left" w:pos="284"/>
          <w:tab w:val="left" w:pos="1985"/>
        </w:tabs>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0C17A8A7"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00469D"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00469D">
        <w:rPr>
          <w:szCs w:val="24"/>
        </w:rPr>
        <w:t>Uždarosios akcinės bendrovės „Kauno autobusai“</w:t>
      </w:r>
    </w:p>
    <w:p w14:paraId="41F3EF3D" w14:textId="59D40BCA" w:rsidR="009C155C" w:rsidRPr="0000469D" w:rsidRDefault="00400D7E" w:rsidP="00F92FC1">
      <w:pPr>
        <w:tabs>
          <w:tab w:val="left" w:pos="284"/>
          <w:tab w:val="left" w:pos="1985"/>
        </w:tabs>
        <w:jc w:val="center"/>
        <w:rPr>
          <w:szCs w:val="24"/>
        </w:rPr>
      </w:pPr>
      <w:r w:rsidRPr="0000469D">
        <w:rPr>
          <w:szCs w:val="24"/>
        </w:rPr>
        <w:tab/>
      </w:r>
      <w:r w:rsidR="002F2ECA" w:rsidRPr="0000469D">
        <w:rPr>
          <w:szCs w:val="24"/>
        </w:rPr>
        <w:t xml:space="preserve">                         Nuolatinė pirkimų komisija</w:t>
      </w:r>
      <w:r w:rsidR="002D1659" w:rsidRPr="0000469D">
        <w:rPr>
          <w:szCs w:val="24"/>
        </w:rPr>
        <w:t xml:space="preserve"> </w:t>
      </w:r>
    </w:p>
    <w:p w14:paraId="0AFBC336" w14:textId="0D02EC4C" w:rsidR="00691C54" w:rsidRPr="0000469D" w:rsidRDefault="009C155C" w:rsidP="00A01E13">
      <w:pPr>
        <w:tabs>
          <w:tab w:val="left" w:pos="284"/>
          <w:tab w:val="left" w:pos="1985"/>
        </w:tabs>
        <w:jc w:val="center"/>
        <w:rPr>
          <w:szCs w:val="24"/>
          <w:lang w:eastAsia="lt-LT"/>
        </w:rPr>
      </w:pPr>
      <w:r w:rsidRPr="0000469D">
        <w:rPr>
          <w:szCs w:val="24"/>
        </w:rPr>
        <w:t xml:space="preserve">                              </w:t>
      </w:r>
      <w:r w:rsidR="00826365" w:rsidRPr="0000469D">
        <w:rPr>
          <w:szCs w:val="24"/>
          <w:lang w:eastAsia="lt-LT"/>
        </w:rPr>
        <w:t xml:space="preserve">                         </w:t>
      </w:r>
      <w:r w:rsidR="00216F5C" w:rsidRPr="0000469D">
        <w:rPr>
          <w:szCs w:val="24"/>
          <w:lang w:eastAsia="lt-LT"/>
        </w:rPr>
        <w:t xml:space="preserve">    </w:t>
      </w:r>
      <w:r w:rsidR="002E4A0B" w:rsidRPr="0000469D">
        <w:rPr>
          <w:szCs w:val="24"/>
          <w:lang w:eastAsia="lt-LT"/>
        </w:rPr>
        <w:t xml:space="preserve">  </w:t>
      </w:r>
      <w:r w:rsidR="0012211A" w:rsidRPr="0000469D">
        <w:rPr>
          <w:szCs w:val="24"/>
          <w:lang w:eastAsia="lt-LT"/>
        </w:rPr>
        <w:t xml:space="preserve">    </w:t>
      </w:r>
      <w:r w:rsidR="0000469D" w:rsidRPr="0000469D">
        <w:rPr>
          <w:szCs w:val="24"/>
          <w:lang w:eastAsia="lt-LT"/>
        </w:rPr>
        <w:t xml:space="preserve"> </w:t>
      </w:r>
      <w:r w:rsidR="0012211A" w:rsidRPr="0000469D">
        <w:rPr>
          <w:szCs w:val="24"/>
          <w:lang w:eastAsia="lt-LT"/>
        </w:rPr>
        <w:t xml:space="preserve"> </w:t>
      </w:r>
      <w:r w:rsidR="00AF477B" w:rsidRPr="0000469D">
        <w:rPr>
          <w:szCs w:val="24"/>
          <w:lang w:eastAsia="lt-LT"/>
        </w:rPr>
        <w:t>2</w:t>
      </w:r>
      <w:r w:rsidR="00F92FC1" w:rsidRPr="0000469D">
        <w:rPr>
          <w:szCs w:val="24"/>
          <w:lang w:eastAsia="lt-LT"/>
        </w:rPr>
        <w:t>0</w:t>
      </w:r>
      <w:r w:rsidRPr="0000469D">
        <w:rPr>
          <w:szCs w:val="24"/>
          <w:lang w:eastAsia="lt-LT"/>
        </w:rPr>
        <w:t>2</w:t>
      </w:r>
      <w:r w:rsidR="00C43BC7" w:rsidRPr="0000469D">
        <w:rPr>
          <w:szCs w:val="24"/>
          <w:lang w:eastAsia="lt-LT"/>
        </w:rPr>
        <w:t>5</w:t>
      </w:r>
      <w:r w:rsidR="00F92FC1" w:rsidRPr="0000469D">
        <w:rPr>
          <w:szCs w:val="24"/>
          <w:lang w:eastAsia="lt-LT"/>
        </w:rPr>
        <w:t xml:space="preserve"> m.</w:t>
      </w:r>
      <w:r w:rsidR="00A642CB" w:rsidRPr="0000469D">
        <w:rPr>
          <w:szCs w:val="24"/>
          <w:lang w:eastAsia="lt-LT"/>
        </w:rPr>
        <w:t xml:space="preserve"> </w:t>
      </w:r>
      <w:r w:rsidR="0012211A" w:rsidRPr="0000469D">
        <w:rPr>
          <w:szCs w:val="24"/>
          <w:lang w:eastAsia="lt-LT"/>
        </w:rPr>
        <w:t>gegužės</w:t>
      </w:r>
      <w:r w:rsidR="002B6E2E" w:rsidRPr="0000469D">
        <w:rPr>
          <w:szCs w:val="24"/>
          <w:lang w:eastAsia="lt-LT"/>
        </w:rPr>
        <w:t xml:space="preserve"> </w:t>
      </w:r>
      <w:r w:rsidR="0012211A" w:rsidRPr="0000469D">
        <w:rPr>
          <w:szCs w:val="24"/>
          <w:lang w:eastAsia="lt-LT"/>
        </w:rPr>
        <w:t>14</w:t>
      </w:r>
      <w:r w:rsidR="002E4A0B" w:rsidRPr="0000469D">
        <w:rPr>
          <w:szCs w:val="24"/>
          <w:lang w:eastAsia="lt-LT"/>
        </w:rPr>
        <w:t xml:space="preserve"> </w:t>
      </w:r>
      <w:r w:rsidR="00F92FC1" w:rsidRPr="0000469D">
        <w:rPr>
          <w:szCs w:val="24"/>
          <w:lang w:eastAsia="lt-LT"/>
        </w:rPr>
        <w:t xml:space="preserve">d. protokolu Nr. </w:t>
      </w:r>
      <w:r w:rsidR="00E13816" w:rsidRPr="0000469D">
        <w:rPr>
          <w:szCs w:val="24"/>
          <w:lang w:eastAsia="lt-LT"/>
        </w:rPr>
        <w:t>VPKPR-2</w:t>
      </w:r>
      <w:r w:rsidR="00C43BC7" w:rsidRPr="0000469D">
        <w:rPr>
          <w:szCs w:val="24"/>
          <w:lang w:eastAsia="lt-LT"/>
        </w:rPr>
        <w:t>5</w:t>
      </w:r>
      <w:r w:rsidR="00E13816" w:rsidRPr="0000469D">
        <w:rPr>
          <w:szCs w:val="24"/>
          <w:lang w:eastAsia="lt-LT"/>
        </w:rPr>
        <w:t>-</w:t>
      </w:r>
      <w:r w:rsidR="0000469D" w:rsidRPr="0000469D">
        <w:rPr>
          <w:szCs w:val="24"/>
          <w:lang w:eastAsia="lt-LT"/>
        </w:rPr>
        <w:t>60</w:t>
      </w:r>
    </w:p>
    <w:p w14:paraId="5EB12638" w14:textId="77777777" w:rsidR="00A01E13" w:rsidRPr="0000469D" w:rsidRDefault="00A01E13" w:rsidP="00A01E13">
      <w:pPr>
        <w:tabs>
          <w:tab w:val="left" w:pos="284"/>
          <w:tab w:val="left" w:pos="1985"/>
        </w:tabs>
        <w:jc w:val="center"/>
        <w:rPr>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40B4EE17" w:rsidR="00377C50" w:rsidRPr="00D15548" w:rsidRDefault="00D36BA3" w:rsidP="00377C50">
      <w:pPr>
        <w:pStyle w:val="Antrats"/>
        <w:tabs>
          <w:tab w:val="left" w:pos="720"/>
        </w:tabs>
        <w:jc w:val="center"/>
        <w:rPr>
          <w:b/>
          <w:bCs/>
          <w:sz w:val="28"/>
          <w:szCs w:val="28"/>
        </w:rPr>
      </w:pPr>
      <w:r>
        <w:rPr>
          <w:b/>
          <w:sz w:val="28"/>
          <w:szCs w:val="28"/>
        </w:rPr>
        <w:t xml:space="preserve">TROLEIBUSŲ LINIJOS KONTAKTINIO TINKLO AŠTUONBRIAUNIŲ ATRAMŲ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1B6779D7" w:rsidR="004E28C6" w:rsidRPr="00D15548" w:rsidRDefault="004E28C6" w:rsidP="004E28C6">
      <w:pPr>
        <w:jc w:val="center"/>
        <w:rPr>
          <w:b/>
          <w:color w:val="000000"/>
          <w:sz w:val="28"/>
          <w:szCs w:val="28"/>
        </w:rPr>
      </w:pPr>
      <w:r w:rsidRPr="00D15548">
        <w:rPr>
          <w:b/>
          <w:color w:val="000000"/>
          <w:sz w:val="28"/>
          <w:szCs w:val="28"/>
        </w:rPr>
        <w:t xml:space="preserve">ATVIRO  </w:t>
      </w:r>
      <w:r w:rsidR="00217EC3">
        <w:rPr>
          <w:b/>
          <w:color w:val="000000"/>
          <w:sz w:val="28"/>
          <w:szCs w:val="28"/>
        </w:rPr>
        <w:t xml:space="preserve">(SUPAPRASTINTO) </w:t>
      </w:r>
      <w:r w:rsidRPr="00D15548">
        <w:rPr>
          <w:b/>
          <w:color w:val="000000"/>
          <w:sz w:val="28"/>
          <w:szCs w:val="28"/>
        </w:rPr>
        <w:t xml:space="preserve">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38AB6396" w14:textId="4D142848" w:rsidR="00F92FC1" w:rsidRPr="00D15548" w:rsidRDefault="00F92FC1" w:rsidP="00A01E13">
      <w:pPr>
        <w:spacing w:after="200" w:line="276" w:lineRule="auto"/>
        <w:jc w:val="center"/>
        <w:rPr>
          <w:szCs w:val="24"/>
        </w:rPr>
      </w:pPr>
      <w:r w:rsidRPr="00D15548">
        <w:rPr>
          <w:szCs w:val="24"/>
        </w:rPr>
        <w:t>TURINYS</w:t>
      </w:r>
    </w:p>
    <w:p w14:paraId="221833BB" w14:textId="404BCBAA"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7557DE">
        <w:rPr>
          <w:szCs w:val="24"/>
        </w:rPr>
        <w:t>2</w:t>
      </w:r>
    </w:p>
    <w:p w14:paraId="1585564B" w14:textId="0C84379D"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7557DE">
        <w:rPr>
          <w:szCs w:val="24"/>
        </w:rPr>
        <w:t>3</w:t>
      </w:r>
    </w:p>
    <w:p w14:paraId="374C280E" w14:textId="50CE5A15"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7557DE">
        <w:rPr>
          <w:szCs w:val="24"/>
        </w:rPr>
        <w:t>4</w:t>
      </w:r>
    </w:p>
    <w:p w14:paraId="7FA96C63" w14:textId="326EDFA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794CD1">
        <w:rPr>
          <w:szCs w:val="24"/>
        </w:rPr>
        <w:t>.</w:t>
      </w:r>
      <w:r w:rsidR="00333D96">
        <w:rPr>
          <w:szCs w:val="24"/>
        </w:rPr>
        <w:t>8</w:t>
      </w:r>
    </w:p>
    <w:p w14:paraId="781DCB2A" w14:textId="51A2B83A" w:rsidR="00F92FC1" w:rsidRPr="00D15548" w:rsidRDefault="007557DE" w:rsidP="00F92FC1">
      <w:pPr>
        <w:jc w:val="left"/>
        <w:rPr>
          <w:szCs w:val="24"/>
        </w:rPr>
      </w:pPr>
      <w:r>
        <w:rPr>
          <w:szCs w:val="24"/>
        </w:rPr>
        <w:t>5</w:t>
      </w:r>
      <w:r w:rsidR="00F92FC1" w:rsidRPr="00D15548">
        <w:rPr>
          <w:szCs w:val="24"/>
        </w:rPr>
        <w:t>.</w:t>
      </w:r>
      <w:r w:rsidR="00835173" w:rsidRPr="00D15548">
        <w:rPr>
          <w:szCs w:val="24"/>
        </w:rPr>
        <w:t xml:space="preserve"> PASIŪLYMŲ RENGIMAS, PATEIKIMAS, KEITIMAS</w:t>
      </w:r>
      <w:r w:rsidR="00F92FC1" w:rsidRPr="00D15548">
        <w:rPr>
          <w:szCs w:val="24"/>
        </w:rPr>
        <w:t>.....................................</w:t>
      </w:r>
      <w:r w:rsidR="00835173" w:rsidRPr="00D15548">
        <w:rPr>
          <w:szCs w:val="24"/>
        </w:rPr>
        <w:t>.......................</w:t>
      </w:r>
      <w:r w:rsidR="00BA1E69">
        <w:rPr>
          <w:szCs w:val="24"/>
        </w:rPr>
        <w:t>.......</w:t>
      </w:r>
      <w:r>
        <w:rPr>
          <w:szCs w:val="24"/>
        </w:rPr>
        <w:t xml:space="preserve"> 8</w:t>
      </w:r>
    </w:p>
    <w:p w14:paraId="2A0802E5" w14:textId="27081718" w:rsidR="00F92FC1" w:rsidRPr="00D15548" w:rsidRDefault="007557DE" w:rsidP="008919A6">
      <w:pPr>
        <w:rPr>
          <w:szCs w:val="24"/>
        </w:rPr>
      </w:pPr>
      <w:r>
        <w:rPr>
          <w:szCs w:val="24"/>
        </w:rPr>
        <w:t>6</w:t>
      </w:r>
      <w:r w:rsidR="00F92FC1" w:rsidRPr="00D15548">
        <w:rPr>
          <w:szCs w:val="24"/>
        </w:rPr>
        <w:t xml:space="preserve">.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D15548">
        <w:rPr>
          <w:szCs w:val="24"/>
        </w:rPr>
        <w:t>..........................................</w:t>
      </w:r>
      <w:r w:rsidR="00517145" w:rsidRPr="00D15548">
        <w:rPr>
          <w:szCs w:val="24"/>
        </w:rPr>
        <w:t>.......</w:t>
      </w:r>
      <w:r w:rsidR="00BA1E69">
        <w:rPr>
          <w:szCs w:val="24"/>
        </w:rPr>
        <w:t>..................</w:t>
      </w:r>
      <w:r w:rsidR="005A31B4" w:rsidRPr="00D15548">
        <w:rPr>
          <w:szCs w:val="24"/>
        </w:rPr>
        <w:t>1</w:t>
      </w:r>
      <w:r>
        <w:rPr>
          <w:szCs w:val="24"/>
        </w:rPr>
        <w:t>1</w:t>
      </w:r>
    </w:p>
    <w:p w14:paraId="1063CFC1" w14:textId="264050F0" w:rsidR="00F92FC1" w:rsidRPr="00D15548" w:rsidRDefault="007557DE" w:rsidP="00F92FC1">
      <w:pPr>
        <w:jc w:val="left"/>
        <w:rPr>
          <w:szCs w:val="24"/>
        </w:rPr>
      </w:pPr>
      <w:r>
        <w:rPr>
          <w:szCs w:val="24"/>
        </w:rPr>
        <w:t>7</w:t>
      </w:r>
      <w:r w:rsidR="00F92FC1" w:rsidRPr="00D15548">
        <w:rPr>
          <w:szCs w:val="24"/>
        </w:rPr>
        <w:t xml:space="preserve">. </w:t>
      </w:r>
      <w:r w:rsidR="00681DCC" w:rsidRPr="00D15548">
        <w:rPr>
          <w:szCs w:val="24"/>
        </w:rPr>
        <w:t>SUSIPAŽINIMO SU PASIŪLYMAIS IR JŲ NAGRINĖJIMO PROCEDŪROS</w:t>
      </w:r>
      <w:r w:rsidR="00F92FC1" w:rsidRPr="00D15548">
        <w:rPr>
          <w:szCs w:val="24"/>
        </w:rPr>
        <w:t>.......................</w:t>
      </w:r>
      <w:r w:rsidR="00BA1E69">
        <w:rPr>
          <w:szCs w:val="24"/>
        </w:rPr>
        <w:t>.......</w:t>
      </w:r>
      <w:r w:rsidR="00F92FC1" w:rsidRPr="00D15548">
        <w:rPr>
          <w:szCs w:val="24"/>
        </w:rPr>
        <w:t>.</w:t>
      </w:r>
      <w:r w:rsidR="003D0DE0" w:rsidRPr="00D15548">
        <w:rPr>
          <w:szCs w:val="24"/>
        </w:rPr>
        <w:t>1</w:t>
      </w:r>
      <w:r>
        <w:rPr>
          <w:szCs w:val="24"/>
        </w:rPr>
        <w:t>2</w:t>
      </w:r>
    </w:p>
    <w:p w14:paraId="5F91CB5A" w14:textId="10849D44" w:rsidR="00A87B49" w:rsidRPr="00D15548" w:rsidRDefault="007557DE" w:rsidP="00F92FC1">
      <w:pPr>
        <w:jc w:val="left"/>
        <w:rPr>
          <w:bCs/>
          <w:color w:val="000000"/>
          <w:szCs w:val="24"/>
        </w:rPr>
      </w:pPr>
      <w:r>
        <w:rPr>
          <w:szCs w:val="24"/>
        </w:rPr>
        <w:t>8</w:t>
      </w:r>
      <w:r w:rsidR="00A87B49" w:rsidRPr="00D15548">
        <w:rPr>
          <w:szCs w:val="24"/>
        </w:rPr>
        <w:t xml:space="preserve">. </w:t>
      </w:r>
      <w:r w:rsidR="00A87B49" w:rsidRPr="00D15548">
        <w:rPr>
          <w:bCs/>
          <w:color w:val="000000"/>
          <w:szCs w:val="24"/>
        </w:rPr>
        <w:t>PASIŪLYMŲ NAGRINĖJIMAS IR PASIŪLYMŲ ATMETIMO PRIEŽASTYS.....................</w:t>
      </w:r>
      <w:r w:rsidR="00BA1E69">
        <w:rPr>
          <w:bCs/>
          <w:color w:val="000000"/>
          <w:szCs w:val="24"/>
        </w:rPr>
        <w:t>.......</w:t>
      </w:r>
      <w:r w:rsidR="00A87B49" w:rsidRPr="00D15548">
        <w:rPr>
          <w:bCs/>
          <w:color w:val="000000"/>
          <w:szCs w:val="24"/>
        </w:rPr>
        <w:t>.1</w:t>
      </w:r>
      <w:r w:rsidR="00333D96">
        <w:rPr>
          <w:bCs/>
          <w:color w:val="000000"/>
          <w:szCs w:val="24"/>
        </w:rPr>
        <w:t>2</w:t>
      </w:r>
    </w:p>
    <w:p w14:paraId="01C6B3FA" w14:textId="5CE2C462" w:rsidR="009668EC" w:rsidRPr="00D15548" w:rsidRDefault="007557DE" w:rsidP="00F92FC1">
      <w:pPr>
        <w:jc w:val="left"/>
        <w:rPr>
          <w:bCs/>
          <w:color w:val="000000"/>
          <w:szCs w:val="24"/>
        </w:rPr>
      </w:pPr>
      <w:r>
        <w:rPr>
          <w:bCs/>
          <w:color w:val="000000"/>
          <w:szCs w:val="24"/>
        </w:rPr>
        <w:t>9</w:t>
      </w:r>
      <w:r w:rsidR="009668EC" w:rsidRPr="00D15548">
        <w:rPr>
          <w:bCs/>
          <w:color w:val="000000"/>
          <w:szCs w:val="24"/>
        </w:rPr>
        <w:t>. PASIŪLYMŲ VERTINIMAS....................................................................................................</w:t>
      </w:r>
      <w:r w:rsidR="00BA1E69">
        <w:rPr>
          <w:bCs/>
          <w:color w:val="000000"/>
          <w:szCs w:val="24"/>
        </w:rPr>
        <w:t>.......</w:t>
      </w:r>
      <w:r w:rsidR="00794CD1">
        <w:rPr>
          <w:bCs/>
          <w:color w:val="000000"/>
          <w:szCs w:val="24"/>
        </w:rPr>
        <w:t>.</w:t>
      </w:r>
      <w:r w:rsidR="009668EC" w:rsidRPr="00D15548">
        <w:rPr>
          <w:bCs/>
          <w:color w:val="000000"/>
          <w:szCs w:val="24"/>
        </w:rPr>
        <w:t>1</w:t>
      </w:r>
      <w:r>
        <w:rPr>
          <w:bCs/>
          <w:color w:val="000000"/>
          <w:szCs w:val="24"/>
        </w:rPr>
        <w:t>4</w:t>
      </w:r>
    </w:p>
    <w:p w14:paraId="08FE4E7C" w14:textId="5AE313C7" w:rsidR="00CC16E2" w:rsidRPr="00D15548" w:rsidRDefault="00CC16E2" w:rsidP="00F92FC1">
      <w:pPr>
        <w:jc w:val="left"/>
        <w:rPr>
          <w:bCs/>
          <w:color w:val="000000"/>
          <w:szCs w:val="24"/>
        </w:rPr>
      </w:pPr>
      <w:r w:rsidRPr="00D15548">
        <w:rPr>
          <w:bCs/>
          <w:color w:val="000000"/>
          <w:szCs w:val="24"/>
        </w:rPr>
        <w:t>1</w:t>
      </w:r>
      <w:r w:rsidR="007557DE">
        <w:rPr>
          <w:bCs/>
          <w:color w:val="000000"/>
          <w:szCs w:val="24"/>
        </w:rPr>
        <w:t>0</w:t>
      </w:r>
      <w:r w:rsidRPr="00D15548">
        <w:rPr>
          <w:bCs/>
          <w:color w:val="000000"/>
          <w:szCs w:val="24"/>
        </w:rPr>
        <w:t>. PASIŪLYMŲ EILĖS SUDARYMAS IR LAIMĖJUSIO PASIŪLYMO NUSTATYMAS.......</w:t>
      </w:r>
      <w:r w:rsidR="00BA1E69">
        <w:rPr>
          <w:bCs/>
          <w:color w:val="000000"/>
          <w:szCs w:val="24"/>
        </w:rPr>
        <w:t>.......</w:t>
      </w:r>
      <w:r w:rsidRPr="00D15548">
        <w:rPr>
          <w:bCs/>
          <w:color w:val="000000"/>
          <w:szCs w:val="24"/>
        </w:rPr>
        <w:t>1</w:t>
      </w:r>
      <w:r w:rsidR="00333D96">
        <w:rPr>
          <w:bCs/>
          <w:color w:val="000000"/>
          <w:szCs w:val="24"/>
        </w:rPr>
        <w:t>4</w:t>
      </w:r>
    </w:p>
    <w:p w14:paraId="1ADCFF2B" w14:textId="706BE2F8" w:rsidR="00885EB7" w:rsidRPr="00D15548" w:rsidRDefault="00885EB7" w:rsidP="00F92FC1">
      <w:pPr>
        <w:jc w:val="left"/>
        <w:rPr>
          <w:szCs w:val="24"/>
        </w:rPr>
      </w:pPr>
      <w:r w:rsidRPr="00D15548">
        <w:rPr>
          <w:bCs/>
          <w:color w:val="000000"/>
          <w:szCs w:val="24"/>
        </w:rPr>
        <w:t>1</w:t>
      </w:r>
      <w:r w:rsidR="007557DE">
        <w:rPr>
          <w:bCs/>
          <w:color w:val="000000"/>
          <w:szCs w:val="24"/>
        </w:rPr>
        <w:t>1</w:t>
      </w:r>
      <w:r w:rsidRPr="00D15548">
        <w:rPr>
          <w:bCs/>
          <w:color w:val="000000"/>
          <w:szCs w:val="24"/>
        </w:rPr>
        <w:t xml:space="preserve">.  </w:t>
      </w:r>
      <w:r w:rsidRPr="00D15548">
        <w:rPr>
          <w:szCs w:val="24"/>
        </w:rPr>
        <w:t>INFORMACIJA APIE ATIDĖJIMO TERMINO TAIKYMĄ, GINČŲ NAGRINĖJIMO TVARKĄ..........................................................................................................................................</w:t>
      </w:r>
      <w:r w:rsidR="00BA1E69">
        <w:rPr>
          <w:szCs w:val="24"/>
        </w:rPr>
        <w:t>........</w:t>
      </w:r>
      <w:r w:rsidRPr="00D15548">
        <w:rPr>
          <w:szCs w:val="24"/>
        </w:rPr>
        <w:t>.1</w:t>
      </w:r>
      <w:r w:rsidR="007557DE">
        <w:rPr>
          <w:szCs w:val="24"/>
        </w:rPr>
        <w:t>5</w:t>
      </w:r>
    </w:p>
    <w:p w14:paraId="15E20606" w14:textId="763313E7" w:rsidR="00835173" w:rsidRPr="00D15548" w:rsidRDefault="00A87B49" w:rsidP="00885EB7">
      <w:pPr>
        <w:rPr>
          <w:szCs w:val="24"/>
        </w:rPr>
      </w:pPr>
      <w:r w:rsidRPr="00D15548">
        <w:rPr>
          <w:szCs w:val="24"/>
        </w:rPr>
        <w:t>1</w:t>
      </w:r>
      <w:r w:rsidR="007557DE">
        <w:rPr>
          <w:szCs w:val="24"/>
        </w:rPr>
        <w:t>2</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BA1E69">
        <w:rPr>
          <w:szCs w:val="24"/>
        </w:rPr>
        <w:t>........</w:t>
      </w:r>
      <w:r w:rsidR="00835173" w:rsidRPr="00D15548">
        <w:rPr>
          <w:szCs w:val="24"/>
        </w:rPr>
        <w:t>...</w:t>
      </w:r>
      <w:r w:rsidR="004D0401">
        <w:rPr>
          <w:szCs w:val="24"/>
        </w:rPr>
        <w:t>1</w:t>
      </w:r>
      <w:r w:rsidR="007557DE">
        <w:rPr>
          <w:szCs w:val="24"/>
        </w:rPr>
        <w:t>5</w:t>
      </w:r>
    </w:p>
    <w:p w14:paraId="28F48725" w14:textId="011A269C" w:rsidR="00826365" w:rsidRPr="00D15548" w:rsidRDefault="00826365" w:rsidP="00885EB7">
      <w:pPr>
        <w:rPr>
          <w:szCs w:val="24"/>
        </w:rPr>
      </w:pPr>
      <w:r w:rsidRPr="00D15548">
        <w:rPr>
          <w:szCs w:val="24"/>
        </w:rPr>
        <w:t>1</w:t>
      </w:r>
      <w:r w:rsidR="007557DE">
        <w:rPr>
          <w:szCs w:val="24"/>
        </w:rPr>
        <w:t>3</w:t>
      </w:r>
      <w:r w:rsidRPr="00D15548">
        <w:rPr>
          <w:szCs w:val="24"/>
        </w:rPr>
        <w:t>. BAIGIAMOSIOS NUOSTATOS................................................................................................</w:t>
      </w:r>
      <w:r w:rsidR="00BA1E69">
        <w:rPr>
          <w:szCs w:val="24"/>
        </w:rPr>
        <w:t>........</w:t>
      </w:r>
      <w:r w:rsidR="00720AE1">
        <w:rPr>
          <w:szCs w:val="24"/>
        </w:rPr>
        <w:t>1</w:t>
      </w:r>
      <w:r w:rsidR="00333D96">
        <w:rPr>
          <w:szCs w:val="24"/>
        </w:rPr>
        <w:t>6</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6FF01330"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p>
    <w:p w14:paraId="458CD21A" w14:textId="4E30A6DC" w:rsidR="00B7479A" w:rsidRPr="001E5177"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p>
    <w:p w14:paraId="285D8A89" w14:textId="34F8AF4D" w:rsidR="000A57CA" w:rsidRPr="000A57CA" w:rsidRDefault="000A57CA" w:rsidP="000A57CA">
      <w:pPr>
        <w:tabs>
          <w:tab w:val="right" w:leader="underscore" w:pos="9071"/>
        </w:tabs>
        <w:suppressAutoHyphens/>
      </w:pPr>
      <w:r w:rsidRPr="000A57CA">
        <w:t xml:space="preserve">6. PĮ 58 str. 4¹ d. </w:t>
      </w:r>
      <w:r w:rsidR="00583618">
        <w:t>reikalavimų atitikties deklaracija</w:t>
      </w:r>
    </w:p>
    <w:p w14:paraId="4A8D7FDA" w14:textId="3A1D52DE" w:rsidR="00F92FC1" w:rsidRPr="00D15548" w:rsidRDefault="004C688F">
      <w:pPr>
        <w:spacing w:after="200" w:line="276" w:lineRule="auto"/>
        <w:jc w:val="left"/>
        <w:rPr>
          <w:szCs w:val="24"/>
        </w:rPr>
      </w:pPr>
      <w:r>
        <w:rPr>
          <w:szCs w:val="24"/>
        </w:rPr>
        <w:t xml:space="preserve">7. </w:t>
      </w:r>
      <w:r w:rsidR="00251D37" w:rsidRPr="00D15548">
        <w:rPr>
          <w:szCs w:val="24"/>
        </w:rPr>
        <w:t>Sutarties įvykdymo užtikrinimo forma.</w:t>
      </w:r>
      <w:r w:rsidR="00F92FC1"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29AA3002" w14:textId="77777777" w:rsidR="00CC4AE2" w:rsidRPr="00B37137" w:rsidRDefault="00400D7E" w:rsidP="00CC4AE2">
      <w:pPr>
        <w:pStyle w:val="Pagrindinistekstas"/>
        <w:numPr>
          <w:ilvl w:val="1"/>
          <w:numId w:val="1"/>
        </w:numPr>
        <w:suppressAutoHyphens/>
        <w:ind w:left="0" w:firstLine="567"/>
        <w:contextualSpacing/>
      </w:pPr>
      <w:bookmarkStart w:id="0"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w:t>
      </w:r>
      <w:bookmarkEnd w:id="0"/>
      <w:r w:rsidR="00CC4AE2">
        <w:t xml:space="preserve">troleibusų linijos kontaktinio tinklo </w:t>
      </w:r>
      <w:proofErr w:type="spellStart"/>
      <w:r w:rsidR="00CC4AE2">
        <w:t>aštuonbriaunes</w:t>
      </w:r>
      <w:proofErr w:type="spellEnd"/>
      <w:r w:rsidR="00CC4AE2">
        <w:t xml:space="preserve"> atramas</w:t>
      </w:r>
      <w:r w:rsidR="00CC4AE2" w:rsidRPr="00B37137">
        <w:t xml:space="preserve">.  </w:t>
      </w:r>
    </w:p>
    <w:p w14:paraId="58BED9B8" w14:textId="01008616" w:rsidR="00A4674B" w:rsidRPr="00D15548" w:rsidRDefault="00A4674B" w:rsidP="00D521FD">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72DC1F41" w:rsidR="0051516B" w:rsidRPr="00D15548" w:rsidRDefault="0051516B" w:rsidP="007072DE">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w:t>
      </w:r>
      <w:r w:rsidR="007072DE">
        <w:t xml:space="preserve">, </w:t>
      </w:r>
      <w:r w:rsidRPr="007072DE">
        <w:rPr>
          <w:color w:val="000000"/>
          <w:szCs w:val="24"/>
        </w:rPr>
        <w:t xml:space="preserve">kitais pirkimus  </w:t>
      </w:r>
      <w:r w:rsidR="007072DE" w:rsidRPr="0036054C">
        <w:t>ir šio pi</w:t>
      </w:r>
      <w:r w:rsidR="007072DE">
        <w:t>r</w:t>
      </w:r>
      <w:r w:rsidR="007072DE" w:rsidRPr="0036054C">
        <w:t>kimo sutarties</w:t>
      </w:r>
      <w:r w:rsidR="007072DE" w:rsidRPr="00674244">
        <w:rPr>
          <w:rStyle w:val="Komentaronuoroda"/>
        </w:rPr>
        <w:t xml:space="preserve"> </w:t>
      </w:r>
      <w:r w:rsidR="007072DE" w:rsidRPr="0036054C">
        <w:t>vykdymą reglamentuojančiais teisės aktais, šio pirkimo dokumentais, laikantis lygiateisiškumo, nediskriminavimo, skaidrumo, abipusio pripažinimo, proporcingumo principų ir konfidencialumo bei nešališkumo reikalavimų</w:t>
      </w:r>
      <w:r w:rsidRPr="007072DE">
        <w:rPr>
          <w:color w:val="000000"/>
          <w:szCs w:val="24"/>
        </w:rPr>
        <w:t>.</w:t>
      </w:r>
      <w:r w:rsidR="007072DE">
        <w:rPr>
          <w:color w:val="000000"/>
          <w:szCs w:val="24"/>
        </w:rPr>
        <w:t xml:space="preserve"> </w:t>
      </w:r>
      <w:r w:rsidR="007072DE" w:rsidRPr="0036054C">
        <w:t xml:space="preserve">Pirkimo dokumentuose nenumatytiems klausimams tiesiogiai taikomos </w:t>
      </w:r>
      <w:proofErr w:type="spellStart"/>
      <w:r w:rsidR="007072DE">
        <w:t>Pirimų</w:t>
      </w:r>
      <w:proofErr w:type="spellEnd"/>
      <w:r w:rsidR="007072DE">
        <w:t xml:space="preserve"> įstatymo</w:t>
      </w:r>
      <w:r w:rsidR="007072DE" w:rsidRPr="0036054C">
        <w:t xml:space="preserve"> nuostatos</w:t>
      </w:r>
      <w:r w:rsidR="007072DE">
        <w:t>.</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71A84E66" w:rsidR="001E2953" w:rsidRPr="0028598C"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w:t>
      </w:r>
      <w:r w:rsidR="000C77E7">
        <w:rPr>
          <w:szCs w:val="24"/>
        </w:rPr>
        <w:t xml:space="preserve"> </w:t>
      </w:r>
      <w:r w:rsidRPr="00310851">
        <w:rPr>
          <w:szCs w:val="24"/>
        </w:rPr>
        <w:t>CPO kataloge nėra.</w:t>
      </w:r>
    </w:p>
    <w:p w14:paraId="4F672044" w14:textId="6C0F8BB3" w:rsidR="0028598C" w:rsidRDefault="0028598C" w:rsidP="00BD6F02">
      <w:pPr>
        <w:pStyle w:val="Pagrindinistekstas"/>
        <w:numPr>
          <w:ilvl w:val="1"/>
          <w:numId w:val="1"/>
        </w:numPr>
        <w:suppressAutoHyphens/>
        <w:ind w:left="0" w:firstLine="567"/>
        <w:contextualSpacing/>
      </w:pPr>
      <w:r w:rsidRPr="006B6532">
        <w:rPr>
          <w:lang w:eastAsia="lt-LT"/>
        </w:rPr>
        <w:t>Pirkimas atliekamas laikantis lygiateisiškumo, nediskriminavimo, skaidrumo, abipusio pripažinimo, proporcingumo principų ir konfidencialumo bei nešališkumo reikalavimų.</w:t>
      </w:r>
    </w:p>
    <w:p w14:paraId="5CD72A01" w14:textId="77777777" w:rsidR="0028598C" w:rsidRPr="006B6532" w:rsidRDefault="0028598C" w:rsidP="0028598C">
      <w:pPr>
        <w:widowControl w:val="0"/>
        <w:numPr>
          <w:ilvl w:val="1"/>
          <w:numId w:val="1"/>
        </w:numPr>
        <w:tabs>
          <w:tab w:val="left" w:pos="851"/>
        </w:tabs>
        <w:suppressAutoHyphens/>
        <w:autoSpaceDE w:val="0"/>
        <w:adjustRightInd w:val="0"/>
        <w:ind w:left="0" w:firstLine="567"/>
        <w:rPr>
          <w:lang w:eastAsia="lt-LT"/>
        </w:rPr>
      </w:pPr>
      <w:r w:rsidRPr="006B6532">
        <w:rPr>
          <w:lang w:eastAsia="lt-LT"/>
        </w:rPr>
        <w:t>Visos pirkimo sąlygos nustatytos pirkimo dokumentuose:</w:t>
      </w:r>
    </w:p>
    <w:p w14:paraId="45735A67"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skelbime apie pirkimą;</w:t>
      </w:r>
    </w:p>
    <w:p w14:paraId="75600CCA"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šiuose pirkimo dokumentuose (kartu su priedais);</w:t>
      </w:r>
    </w:p>
    <w:p w14:paraId="00D78664" w14:textId="77777777" w:rsidR="0028598C"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dokumentų paaiškinimuose (patikslinimuose) taip pat atsakymuose į tiekėjų klausimus (jei tokių bus);</w:t>
      </w:r>
    </w:p>
    <w:p w14:paraId="2B6F384E" w14:textId="7068B663" w:rsidR="0028598C" w:rsidRPr="00310851" w:rsidRDefault="0028598C" w:rsidP="0028598C">
      <w:pPr>
        <w:pStyle w:val="Pagrindinistekstas"/>
        <w:numPr>
          <w:ilvl w:val="2"/>
          <w:numId w:val="1"/>
        </w:numPr>
        <w:suppressAutoHyphens/>
        <w:ind w:left="0" w:firstLine="567"/>
        <w:contextualSpacing/>
      </w:pPr>
      <w:r w:rsidRPr="006B6532">
        <w:rPr>
          <w:lang w:eastAsia="lt-LT"/>
        </w:rPr>
        <w:t xml:space="preserve">kituose </w:t>
      </w:r>
      <w:bookmarkStart w:id="1" w:name="_Hlk127348613"/>
      <w:r>
        <w:rPr>
          <w:lang w:eastAsia="lt-LT"/>
        </w:rPr>
        <w:t>centrinės viešųjų pirkimų informacinės sistemos (toliau –</w:t>
      </w:r>
      <w:bookmarkEnd w:id="1"/>
      <w:r>
        <w:rPr>
          <w:lang w:eastAsia="lt-LT"/>
        </w:rPr>
        <w:t xml:space="preserve"> </w:t>
      </w:r>
      <w:r w:rsidRPr="006B6532">
        <w:rPr>
          <w:lang w:eastAsia="lt-LT"/>
        </w:rPr>
        <w:t>CVP IS</w:t>
      </w:r>
      <w:r w:rsidR="00420FF2">
        <w:rPr>
          <w:lang w:eastAsia="lt-LT"/>
        </w:rPr>
        <w:t>)</w:t>
      </w:r>
      <w:r w:rsidRPr="006B6532">
        <w:rPr>
          <w:lang w:eastAsia="lt-LT"/>
        </w:rPr>
        <w:t xml:space="preserve"> priemonėmis pateiktuose dokumentuose.</w:t>
      </w:r>
    </w:p>
    <w:p w14:paraId="2986A40F" w14:textId="6820A249" w:rsidR="00420FF2" w:rsidRPr="00420FF2" w:rsidRDefault="0028598C" w:rsidP="00BD6F02">
      <w:pPr>
        <w:pStyle w:val="Pagrindinistekstas"/>
        <w:numPr>
          <w:ilvl w:val="1"/>
          <w:numId w:val="1"/>
        </w:numPr>
        <w:suppressAutoHyphens/>
        <w:ind w:left="0" w:firstLine="567"/>
        <w:contextualSpacing/>
      </w:pPr>
      <w:r w:rsidRPr="006B6532">
        <w:rPr>
          <w:lang w:eastAsia="lt-LT"/>
        </w:rPr>
        <w:t xml:space="preserve">Pirkimas vykdomas CVP IS priemonėmis adresu: </w:t>
      </w:r>
      <w:hyperlink r:id="rId11" w:history="1">
        <w:r w:rsidR="00282B1D" w:rsidRPr="00F413FF">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w:t>
      </w:r>
      <w:r w:rsidR="00443C22" w:rsidRPr="00D15548">
        <w:rPr>
          <w:rFonts w:eastAsia="Calibri"/>
          <w:szCs w:val="24"/>
        </w:rPr>
        <w:t>.</w:t>
      </w:r>
    </w:p>
    <w:p w14:paraId="7C047777" w14:textId="7A91F050" w:rsidR="00E0601B" w:rsidRPr="003C252F" w:rsidRDefault="00420FF2" w:rsidP="00BD6F02">
      <w:pPr>
        <w:pStyle w:val="Pagrindinistekstas"/>
        <w:numPr>
          <w:ilvl w:val="1"/>
          <w:numId w:val="1"/>
        </w:numPr>
        <w:suppressAutoHyphens/>
        <w:ind w:left="0" w:firstLine="567"/>
        <w:contextualSpacing/>
      </w:pPr>
      <w:r w:rsidRPr="00610ECA">
        <w:t xml:space="preserve">Perkantysis subjektas pirkimo dokumentus skelbia valstybine lietuvių kalba. Dokumentų paaiškinimai (patikslinimai), taip pat atsakymai į </w:t>
      </w:r>
      <w:r w:rsidR="00E3540A">
        <w:t>t</w:t>
      </w:r>
      <w:r w:rsidRPr="00610ECA">
        <w:t>iekėjų klausimus (iki pasiūlymų pateikimo termino pabaigos) skelbiami valstybine lietuvių kalba</w:t>
      </w:r>
      <w:r w:rsidRPr="00610ECA">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203796" w:rsidRPr="00F413FF">
          <w:rPr>
            <w:rStyle w:val="Hipersaitas"/>
            <w:szCs w:val="24"/>
          </w:rPr>
          <w:t>https://viesiejipirkimai.lt/</w:t>
        </w:r>
      </w:hyperlink>
      <w:r>
        <w:rPr>
          <w:szCs w:val="24"/>
        </w:rPr>
        <w:t>)</w:t>
      </w:r>
      <w:r w:rsidRPr="00610ECA">
        <w:rPr>
          <w:szCs w:val="24"/>
        </w:rPr>
        <w:t xml:space="preserve">. </w:t>
      </w:r>
      <w:r w:rsidRPr="00610ECA">
        <w:rPr>
          <w:rFonts w:eastAsia="Calibri"/>
          <w:szCs w:val="24"/>
        </w:rPr>
        <w:t>Šių reikalavimų gali būti nesilaikoma tik išimtiniais šiose sąlygose nurodytais atvejais.</w:t>
      </w:r>
      <w:r w:rsidR="00443C22" w:rsidRPr="00D15548">
        <w:rPr>
          <w:szCs w:val="24"/>
        </w:rPr>
        <w:t xml:space="preserve"> </w:t>
      </w:r>
    </w:p>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3AD99E11" w:rsidR="00443C22" w:rsidRPr="00310851" w:rsidRDefault="002E5898" w:rsidP="00BD6F02">
      <w:pPr>
        <w:pStyle w:val="Pagrindinistekstas"/>
        <w:numPr>
          <w:ilvl w:val="1"/>
          <w:numId w:val="1"/>
        </w:numPr>
        <w:suppressAutoHyphens/>
        <w:ind w:left="0" w:firstLine="567"/>
        <w:contextualSpacing/>
      </w:pPr>
      <w:r w:rsidRPr="74A8A0AC">
        <w:t xml:space="preserve">Informacija apie </w:t>
      </w:r>
      <w:r>
        <w:t>Perkančiojo subjekto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r w:rsidR="00443C22"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5EBAA6DE" w:rsidR="00420FF2" w:rsidRPr="00310851" w:rsidRDefault="00420FF2" w:rsidP="00420FF2">
      <w:pPr>
        <w:pStyle w:val="Sraopastraipa"/>
        <w:numPr>
          <w:ilvl w:val="1"/>
          <w:numId w:val="1"/>
        </w:numPr>
        <w:tabs>
          <w:tab w:val="left" w:pos="1134"/>
        </w:tabs>
        <w:ind w:left="0" w:firstLine="567"/>
        <w:rPr>
          <w:szCs w:val="24"/>
        </w:rPr>
      </w:pPr>
      <w:r w:rsidRPr="00610ECA">
        <w:rPr>
          <w:color w:val="000000"/>
          <w:szCs w:val="24"/>
        </w:rPr>
        <w:t xml:space="preserve">Išankstinis skelbimas apie pirkimą nebuvo paskelbtas. </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lastRenderedPageBreak/>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07388937" w:rsidR="0062735D" w:rsidRPr="00310851" w:rsidRDefault="004119DE" w:rsidP="004119DE">
      <w:pPr>
        <w:pStyle w:val="Pagrindinistekstas"/>
        <w:suppressAutoHyphens/>
        <w:spacing w:before="240"/>
        <w:contextualSpacing/>
      </w:pPr>
      <w:r>
        <w:rPr>
          <w:szCs w:val="24"/>
        </w:rPr>
        <w:t xml:space="preserve"> </w:t>
      </w:r>
      <w:r w:rsidR="0099369F">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r w:rsidR="0099369F">
        <w:t xml:space="preserve">troleibusų linijos kontaktinio tinklo </w:t>
      </w:r>
      <w:proofErr w:type="spellStart"/>
      <w:r w:rsidR="0099369F">
        <w:t>aštuonbriaunės</w:t>
      </w:r>
      <w:proofErr w:type="spellEnd"/>
      <w:r w:rsidR="0099369F">
        <w:t xml:space="preserve"> atramos</w:t>
      </w:r>
      <w:r>
        <w:t xml:space="preserve"> </w:t>
      </w:r>
      <w:r>
        <w:rPr>
          <w:bCs/>
          <w:szCs w:val="24"/>
        </w:rPr>
        <w:t>(toliau – Prekės)</w:t>
      </w:r>
      <w:r w:rsidRPr="00310851">
        <w:rPr>
          <w:szCs w:val="24"/>
        </w:rPr>
        <w:t>.</w:t>
      </w:r>
    </w:p>
    <w:p w14:paraId="2C5271EB" w14:textId="387759C9" w:rsidR="00264A44" w:rsidRPr="004119DE" w:rsidRDefault="00B12F66" w:rsidP="004119DE">
      <w:pPr>
        <w:pStyle w:val="Pagrindinistekstas"/>
        <w:suppressAutoHyphens/>
        <w:spacing w:before="240"/>
        <w:contextualSpacing/>
      </w:pPr>
      <w:bookmarkStart w:id="2" w:name="_Hlk498090180"/>
      <w:r w:rsidRPr="00310851">
        <w:t xml:space="preserve">2.2. </w:t>
      </w:r>
      <w:r w:rsidR="0062735D" w:rsidRPr="00310851">
        <w:t xml:space="preserve">Pagrindinis pirkimo objekto kodas pagal BVPŽ </w:t>
      </w:r>
      <w:bookmarkEnd w:id="2"/>
      <w:r w:rsidR="00264A44" w:rsidRPr="0052691B">
        <w:t>–</w:t>
      </w:r>
      <w:r w:rsidR="00264A44">
        <w:t xml:space="preserve"> </w:t>
      </w:r>
      <w:r w:rsidR="003B64BA" w:rsidRPr="00720AE1">
        <w:rPr>
          <w:szCs w:val="24"/>
          <w:shd w:val="clear" w:color="auto" w:fill="FFFFFF"/>
        </w:rPr>
        <w:t>44212313-6 „Atramos“</w:t>
      </w:r>
      <w:r w:rsidR="004119DE" w:rsidRPr="00310851">
        <w:rPr>
          <w:szCs w:val="24"/>
        </w:rPr>
        <w:t>.</w:t>
      </w:r>
    </w:p>
    <w:p w14:paraId="3C2A33D4" w14:textId="33A3C1E6" w:rsidR="00E02A26" w:rsidRDefault="00F01F02" w:rsidP="00150FF5">
      <w:pPr>
        <w:pStyle w:val="Pagrindinistekstas"/>
        <w:suppressAutoHyphens/>
        <w:contextualSpacing/>
      </w:pPr>
      <w:r w:rsidRPr="00310851">
        <w:t xml:space="preserve">2.3.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3B50ABF6" w14:textId="2A385B72" w:rsidR="002E67E8" w:rsidRPr="00AF5BAA" w:rsidRDefault="00150D5D" w:rsidP="00AF5BAA">
      <w:pPr>
        <w:pStyle w:val="Pagrindinistekstas"/>
        <w:suppressAutoHyphens/>
        <w:contextualSpacing/>
        <w:rPr>
          <w:szCs w:val="24"/>
        </w:rPr>
      </w:pPr>
      <w:r>
        <w:t xml:space="preserve">2.4. </w:t>
      </w:r>
      <w:r w:rsidR="002E67E8" w:rsidRPr="000D20F4">
        <w:t>Prek</w:t>
      </w:r>
      <w:r w:rsidR="00583618">
        <w:t>ių pristatymo terminas</w:t>
      </w:r>
      <w:r w:rsidR="002E67E8" w:rsidRPr="000D20F4">
        <w:t xml:space="preserve"> </w:t>
      </w:r>
      <w:r w:rsidR="00583618">
        <w:t>nurodytas pirkimo sąlygų 1 priede „Techninėje specifikacijoje“</w:t>
      </w:r>
      <w:r w:rsidR="002E67E8" w:rsidRPr="000D20F4">
        <w:t xml:space="preserve">. </w:t>
      </w:r>
      <w:r w:rsidR="00C15738">
        <w:rPr>
          <w:noProof/>
        </w:rPr>
        <w:t xml:space="preserve">Specifikacijoje nurodyti Prekių kiekiai yra </w:t>
      </w:r>
      <w:r w:rsidR="00AF5BAA">
        <w:rPr>
          <w:noProof/>
        </w:rPr>
        <w:t>konkret</w:t>
      </w:r>
      <w:r w:rsidR="00E173C1">
        <w:rPr>
          <w:noProof/>
        </w:rPr>
        <w:t>ū</w:t>
      </w:r>
      <w:r w:rsidR="00AF5BAA">
        <w:rPr>
          <w:noProof/>
        </w:rPr>
        <w:t xml:space="preserve">s ir bus perkami vienu </w:t>
      </w:r>
      <w:r w:rsidR="0055757C">
        <w:rPr>
          <w:noProof/>
        </w:rPr>
        <w:t>metu</w:t>
      </w:r>
      <w:r w:rsidR="00AF5BAA">
        <w:rPr>
          <w:noProof/>
        </w:rPr>
        <w:t xml:space="preserve">. </w:t>
      </w:r>
    </w:p>
    <w:p w14:paraId="07B23E6A" w14:textId="660FA9F6" w:rsidR="008E1A44" w:rsidRPr="00B837F3" w:rsidRDefault="00150D5D" w:rsidP="00E710F0">
      <w:pPr>
        <w:ind w:firstLine="567"/>
      </w:pPr>
      <w:r>
        <w:t xml:space="preserve">2.5. </w:t>
      </w:r>
      <w:r w:rsidR="00E31F28" w:rsidRPr="00B837F3">
        <w:t>R</w:t>
      </w:r>
      <w:r w:rsidR="005774FF">
        <w:rPr>
          <w:noProof/>
        </w:rPr>
        <w:t xml:space="preserve">eikalavimai </w:t>
      </w:r>
      <w:r w:rsidR="006B2EA7">
        <w:rPr>
          <w:noProof/>
        </w:rPr>
        <w:t>Prekėms</w:t>
      </w:r>
      <w:r w:rsidR="000C77E7">
        <w:rPr>
          <w:noProof/>
        </w:rPr>
        <w:t xml:space="preserve">, </w:t>
      </w:r>
      <w:r w:rsidR="00613C18">
        <w:rPr>
          <w:noProof/>
        </w:rPr>
        <w:t xml:space="preserve">jų kiekiai, </w:t>
      </w:r>
      <w:r w:rsidR="000C77E7">
        <w:rPr>
          <w:noProof/>
        </w:rPr>
        <w:t>Prekių pristatymo</w:t>
      </w:r>
      <w:r w:rsidR="00613C18">
        <w:rPr>
          <w:noProof/>
        </w:rPr>
        <w:t xml:space="preserve"> terminai </w:t>
      </w:r>
      <w:r w:rsidR="006B2EA7">
        <w:rPr>
          <w:noProof/>
        </w:rPr>
        <w:t>nurodyt</w:t>
      </w:r>
      <w:r w:rsidR="00E31F28">
        <w:rPr>
          <w:noProof/>
        </w:rPr>
        <w:t>a</w:t>
      </w:r>
      <w:r w:rsidR="005774FF" w:rsidRPr="002145A4">
        <w:rPr>
          <w:noProof/>
        </w:rPr>
        <w:t xml:space="preserve"> </w:t>
      </w:r>
      <w:r w:rsidR="005774FF">
        <w:rPr>
          <w:noProof/>
        </w:rPr>
        <w:t xml:space="preserve">šių </w:t>
      </w:r>
      <w:r w:rsidR="005774FF" w:rsidRPr="002145A4">
        <w:rPr>
          <w:noProof/>
        </w:rPr>
        <w:t>pirkimo sąlygų 1 priede „</w:t>
      </w:r>
      <w:r w:rsidR="005774FF">
        <w:rPr>
          <w:noProof/>
        </w:rPr>
        <w:t>T</w:t>
      </w:r>
      <w:r w:rsidR="005774FF" w:rsidRPr="002145A4">
        <w:rPr>
          <w:noProof/>
        </w:rPr>
        <w:t>echninė specifikacija“ (toliau – Specifikacija)</w:t>
      </w:r>
      <w:r w:rsidR="000136DA">
        <w:rPr>
          <w:noProof/>
        </w:rPr>
        <w:t xml:space="preserve">. </w:t>
      </w:r>
    </w:p>
    <w:p w14:paraId="1D5BDB41" w14:textId="146B6316" w:rsidR="00753865" w:rsidRDefault="00150D5D" w:rsidP="00753865">
      <w:pPr>
        <w:ind w:firstLine="567"/>
        <w:rPr>
          <w:rFonts w:eastAsia="Calibri"/>
          <w:szCs w:val="24"/>
        </w:rPr>
      </w:pPr>
      <w:r>
        <w:rPr>
          <w:szCs w:val="24"/>
        </w:rPr>
        <w:t>2.</w:t>
      </w:r>
      <w:r w:rsidR="00E710F0">
        <w:rPr>
          <w:szCs w:val="24"/>
        </w:rPr>
        <w:t>6</w:t>
      </w:r>
      <w:r>
        <w:rPr>
          <w:szCs w:val="24"/>
        </w:rPr>
        <w:t xml:space="preserve">. </w:t>
      </w:r>
      <w:r w:rsidR="006B2EA7" w:rsidRPr="00150D5D">
        <w:rPr>
          <w:szCs w:val="24"/>
        </w:rPr>
        <w:t>Perkantysis subjektas už pristatytas Prekes</w:t>
      </w:r>
      <w:r w:rsidR="00076540" w:rsidRPr="00150D5D">
        <w:rPr>
          <w:szCs w:val="24"/>
        </w:rPr>
        <w:t xml:space="preserve"> </w:t>
      </w:r>
      <w:r w:rsidR="006B2EA7" w:rsidRPr="00150D5D">
        <w:rPr>
          <w:szCs w:val="24"/>
        </w:rPr>
        <w:t>atsiskaitys per 30 (trisdešimt) kalendorinių dienų nuo PVM sąskaitos faktūros, pristatytų Prekių</w:t>
      </w:r>
      <w:r w:rsidR="001E5177" w:rsidRPr="00150D5D">
        <w:rPr>
          <w:szCs w:val="24"/>
        </w:rPr>
        <w:t xml:space="preserve"> </w:t>
      </w:r>
      <w:r w:rsidR="006B2EA7" w:rsidRPr="00150D5D">
        <w:rPr>
          <w:szCs w:val="24"/>
        </w:rPr>
        <w:t>priėmimo-perdavimo akto pagrindu, pateikimo dienos. PVM sąskaitos faktūros privalo būti teikiamos</w:t>
      </w:r>
      <w:r w:rsidR="00753865">
        <w:rPr>
          <w:szCs w:val="24"/>
        </w:rPr>
        <w:t xml:space="preserve">, priimamos ir apdorojamos </w:t>
      </w:r>
      <w:r w:rsidR="00753865" w:rsidRPr="00D15548">
        <w:rPr>
          <w:color w:val="000000"/>
          <w:szCs w:val="24"/>
        </w:rPr>
        <w:t xml:space="preserve">vadovaujantis </w:t>
      </w:r>
      <w:r w:rsidR="00753865" w:rsidRPr="00D15548">
        <w:rPr>
          <w:rFonts w:eastAsia="Calibri"/>
          <w:szCs w:val="24"/>
        </w:rPr>
        <w:t xml:space="preserve">Lietuvos Respublikos </w:t>
      </w:r>
      <w:r w:rsidR="00753865" w:rsidRPr="00D15548">
        <w:t>pirkimų, atliekamų vandentvarkos, energetikos, transporto ar pašto paslaugų srities perkančiųjų subjektų</w:t>
      </w:r>
      <w:r w:rsidR="00753865" w:rsidRPr="00D15548">
        <w:rPr>
          <w:rFonts w:eastAsia="Calibri"/>
          <w:szCs w:val="24"/>
        </w:rPr>
        <w:t xml:space="preserve"> įstatym</w:t>
      </w:r>
      <w:r w:rsidR="00753865">
        <w:rPr>
          <w:rFonts w:eastAsia="Calibri"/>
          <w:szCs w:val="24"/>
        </w:rPr>
        <w:t xml:space="preserve">o 34 straipsnio 3 dalyje nustatyta tvarka per </w:t>
      </w:r>
      <w:r w:rsidR="006813A3">
        <w:rPr>
          <w:rFonts w:eastAsia="Calibri"/>
          <w:szCs w:val="24"/>
        </w:rPr>
        <w:t>S</w:t>
      </w:r>
      <w:r w:rsidR="00753865">
        <w:rPr>
          <w:rFonts w:eastAsia="Calibri"/>
          <w:szCs w:val="24"/>
        </w:rPr>
        <w:t xml:space="preserve">ąskaitų administravimo bendrąją informacinę sistemą „SABIS“ (toliau bendrai – </w:t>
      </w:r>
      <w:r w:rsidR="006813A3">
        <w:rPr>
          <w:rFonts w:eastAsia="Calibri"/>
          <w:szCs w:val="24"/>
        </w:rPr>
        <w:t>S</w:t>
      </w:r>
      <w:r w:rsidR="00753865">
        <w:rPr>
          <w:rFonts w:eastAsia="Calibri"/>
          <w:szCs w:val="24"/>
        </w:rPr>
        <w:t xml:space="preserve">ąskaitų informacinė sistema). </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4B32CE93" w:rsidR="0062735D" w:rsidRPr="00E710F0" w:rsidRDefault="006B2EA7">
      <w:pPr>
        <w:pStyle w:val="Sraopastraipa"/>
        <w:numPr>
          <w:ilvl w:val="1"/>
          <w:numId w:val="29"/>
        </w:numPr>
        <w:ind w:left="0" w:firstLine="567"/>
        <w:rPr>
          <w:szCs w:val="24"/>
        </w:rPr>
      </w:pPr>
      <w:r w:rsidRPr="00E710F0">
        <w:rPr>
          <w:iCs/>
          <w:szCs w:val="24"/>
        </w:rPr>
        <w:t xml:space="preserve">Jeigu Specifikacijoje nurodomas </w:t>
      </w:r>
      <w:r w:rsidRPr="00E710F0">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E710F0">
        <w:rPr>
          <w:iCs/>
          <w:szCs w:val="24"/>
        </w:rPr>
        <w:t>, gali būti pateikiamas lygiavertis objektas nurodytajam</w:t>
      </w:r>
      <w:r w:rsidR="0062735D" w:rsidRPr="00E710F0">
        <w:rPr>
          <w:iCs/>
          <w:szCs w:val="24"/>
        </w:rPr>
        <w:t>.</w:t>
      </w:r>
      <w:r w:rsidR="00D5592F" w:rsidRPr="00E710F0">
        <w:rPr>
          <w:iCs/>
          <w:szCs w:val="24"/>
        </w:rPr>
        <w:t xml:space="preserve"> </w:t>
      </w:r>
    </w:p>
    <w:p w14:paraId="4AE57618" w14:textId="29D9F3D2" w:rsidR="00E02A26" w:rsidRDefault="00E02A26" w:rsidP="00E02A26">
      <w:pPr>
        <w:rPr>
          <w:szCs w:val="24"/>
        </w:rPr>
      </w:pPr>
    </w:p>
    <w:p w14:paraId="296B8726" w14:textId="541150A3" w:rsidR="006B2EA7" w:rsidRDefault="006B2EA7" w:rsidP="006B2EA7">
      <w:pPr>
        <w:jc w:val="center"/>
        <w:rPr>
          <w:rFonts w:eastAsia="Calibri"/>
          <w:b/>
          <w:szCs w:val="24"/>
        </w:rPr>
      </w:pPr>
      <w:r w:rsidRPr="00191CC4">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Default="006B2EA7" w:rsidP="006B2EA7">
      <w:pPr>
        <w:jc w:val="center"/>
        <w:rPr>
          <w:rFonts w:eastAsia="Calibri"/>
          <w:b/>
          <w:szCs w:val="24"/>
        </w:rPr>
      </w:pPr>
    </w:p>
    <w:p w14:paraId="0FF659FA" w14:textId="37929DA2" w:rsidR="006B2EA7" w:rsidRPr="00E710F0" w:rsidRDefault="006B2EA7">
      <w:pPr>
        <w:pStyle w:val="Sraopastraipa"/>
        <w:numPr>
          <w:ilvl w:val="1"/>
          <w:numId w:val="29"/>
        </w:numPr>
        <w:ind w:left="0" w:firstLine="567"/>
        <w:rPr>
          <w:szCs w:val="24"/>
        </w:rPr>
      </w:pPr>
      <w:r w:rsidRPr="00E710F0">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3626A46B" w14:textId="69C56B9B" w:rsidR="006B2EA7" w:rsidRPr="00CA3BCB" w:rsidRDefault="006B2EA7">
      <w:pPr>
        <w:pStyle w:val="Sraopastraipa"/>
        <w:numPr>
          <w:ilvl w:val="1"/>
          <w:numId w:val="29"/>
        </w:numPr>
        <w:ind w:left="0" w:firstLine="567"/>
        <w:rPr>
          <w:szCs w:val="24"/>
        </w:rPr>
      </w:pPr>
      <w:bookmarkStart w:id="3" w:name="_Hlk144796895"/>
      <w:r w:rsidRPr="00B031F9">
        <w:rPr>
          <w:bCs/>
          <w:spacing w:val="2"/>
          <w:shd w:val="clear" w:color="auto" w:fill="FFFFFF"/>
        </w:rPr>
        <w:t xml:space="preserve">Pirkimas laikomas </w:t>
      </w:r>
      <w:r w:rsidRPr="00E710F0">
        <w:rPr>
          <w:b/>
          <w:color w:val="00B050"/>
          <w:spacing w:val="2"/>
          <w:shd w:val="clear" w:color="auto" w:fill="FFFFFF"/>
        </w:rPr>
        <w:t>žaliuoju pirkimu</w:t>
      </w:r>
      <w:r w:rsidRPr="00B031F9">
        <w:rPr>
          <w:bCs/>
          <w:spacing w:val="2"/>
          <w:shd w:val="clear" w:color="auto" w:fill="FFFFFF"/>
        </w:rPr>
        <w:t xml:space="preserve">, nes </w:t>
      </w:r>
      <w:r>
        <w:rPr>
          <w:szCs w:val="24"/>
          <w:shd w:val="clear" w:color="auto" w:fill="FFFFFF"/>
          <w:lang w:eastAsia="ar-SA"/>
        </w:rPr>
        <w:t>v</w:t>
      </w:r>
      <w:r w:rsidRPr="00E93F11">
        <w:rPr>
          <w:szCs w:val="24"/>
          <w:shd w:val="clear" w:color="auto" w:fill="FFFFFF"/>
          <w:lang w:eastAsia="ar-SA"/>
        </w:rPr>
        <w:t xml:space="preserve">adovaujantis </w:t>
      </w:r>
      <w:r w:rsidRPr="00A81E7E">
        <w:rPr>
          <w:szCs w:val="24"/>
          <w:shd w:val="clear" w:color="auto" w:fill="FFFFFF"/>
          <w:lang w:eastAsia="ar-SA"/>
        </w:rPr>
        <w:t>Lietuvos Respublikos aplinkos ministro 2011 m. birželio 28 d. įsakym</w:t>
      </w:r>
      <w:r>
        <w:rPr>
          <w:szCs w:val="24"/>
          <w:shd w:val="clear" w:color="auto" w:fill="FFFFFF"/>
          <w:lang w:eastAsia="ar-SA"/>
        </w:rPr>
        <w:t>o</w:t>
      </w:r>
      <w:r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Pr="00A81E7E">
        <w:t xml:space="preserve"> </w:t>
      </w:r>
      <w:r w:rsidRPr="00A81E7E">
        <w:rPr>
          <w:szCs w:val="24"/>
          <w:shd w:val="clear" w:color="auto" w:fill="FFFFFF"/>
          <w:lang w:eastAsia="ar-SA"/>
        </w:rPr>
        <w:t>(toliau – Tvarkos aprašas)</w:t>
      </w:r>
      <w:r w:rsidRPr="00E93F11">
        <w:rPr>
          <w:szCs w:val="24"/>
          <w:shd w:val="clear" w:color="auto" w:fill="FFFFFF"/>
          <w:lang w:eastAsia="ar-SA"/>
        </w:rPr>
        <w:t xml:space="preserve"> </w:t>
      </w:r>
      <w:r w:rsidR="00F00A33">
        <w:rPr>
          <w:szCs w:val="24"/>
          <w:shd w:val="clear" w:color="auto" w:fill="FFFFFF"/>
          <w:lang w:eastAsia="ar-SA"/>
        </w:rPr>
        <w:t xml:space="preserve">4.4.4.4. punktu </w:t>
      </w:r>
      <w:r w:rsidR="00F00A33">
        <w:t>Prekė yra tvirta, ilgaamžė, funkcionali, ji ar jos sudedamosios dalys tinka naudoti daug kartų ir (ar) lengvai pataisomos, ir (ar) pakeičiamos. Taip pat Perkantysis subjektas, vadovaujantis Tvarkos aprašo 4.4.4.1 punktu pirkimo sutartyje savarankiškai nustatė papildomus aplinkos apsaugos kriterijus</w:t>
      </w:r>
      <w:r w:rsidR="001C0587">
        <w:rPr>
          <w:szCs w:val="24"/>
          <w:shd w:val="clear" w:color="auto" w:fill="FFFFFF"/>
          <w:lang w:eastAsia="ar-SA"/>
        </w:rPr>
        <w:t xml:space="preserve">, kad </w:t>
      </w:r>
      <w:r w:rsidRPr="00CA3BCB">
        <w:rPr>
          <w:szCs w:val="24"/>
          <w:shd w:val="clear" w:color="auto" w:fill="FFFFFF"/>
          <w:lang w:eastAsia="ar-SA"/>
        </w:rPr>
        <w:t xml:space="preserve">vykdant </w:t>
      </w:r>
      <w:r w:rsidR="001C0587" w:rsidRPr="00CA3BCB">
        <w:rPr>
          <w:szCs w:val="24"/>
          <w:shd w:val="clear" w:color="auto" w:fill="FFFFFF"/>
          <w:lang w:eastAsia="ar-SA"/>
        </w:rPr>
        <w:t>pirkimo sutartį</w:t>
      </w:r>
      <w:r w:rsidRPr="00CA3BCB">
        <w:rPr>
          <w:szCs w:val="24"/>
          <w:shd w:val="clear" w:color="auto" w:fill="FFFFFF"/>
          <w:lang w:eastAsia="ar-SA"/>
        </w:rPr>
        <w:t xml:space="preserve"> </w:t>
      </w:r>
      <w:r w:rsidR="001C0587" w:rsidRPr="00CA3BCB">
        <w:rPr>
          <w:szCs w:val="24"/>
          <w:shd w:val="clear" w:color="auto" w:fill="FFFFFF"/>
          <w:lang w:eastAsia="ar-SA"/>
        </w:rPr>
        <w:t xml:space="preserve">tiekėjas turi </w:t>
      </w:r>
      <w:r w:rsidRPr="00CA3BCB">
        <w:rPr>
          <w:szCs w:val="24"/>
          <w:shd w:val="clear" w:color="auto" w:fill="FFFFFF"/>
          <w:lang w:eastAsia="ar-SA"/>
        </w:rPr>
        <w:t>laikytis šių aplinkosaugos reikalavimų:</w:t>
      </w:r>
      <w:r w:rsidRPr="00E93F11">
        <w:rPr>
          <w:szCs w:val="24"/>
          <w:shd w:val="clear" w:color="auto" w:fill="FFFFFF"/>
          <w:lang w:eastAsia="ar-SA"/>
        </w:rPr>
        <w:t xml:space="preserve"> </w:t>
      </w:r>
      <w:r w:rsidR="009743F4">
        <w:rPr>
          <w:szCs w:val="24"/>
          <w:shd w:val="clear" w:color="auto" w:fill="FFFFFF"/>
          <w:lang w:eastAsia="ar-SA"/>
        </w:rPr>
        <w:t xml:space="preserve">1) </w:t>
      </w:r>
      <w:r w:rsidR="00CA3BCB" w:rsidRPr="007745B9">
        <w:rPr>
          <w:szCs w:val="24"/>
        </w:rPr>
        <w:t xml:space="preserve">siekti mažinti popieriaus sunaudojimą, atsisakyti nebūtino dokumentų kopijavimo ir spausdinimo, rengiama dokumentacija, kiek tai įmanoma, </w:t>
      </w:r>
      <w:r w:rsidR="007878DA">
        <w:rPr>
          <w:szCs w:val="24"/>
        </w:rPr>
        <w:t>Perkančiajam subjektui</w:t>
      </w:r>
      <w:r w:rsidR="00CA3BCB" w:rsidRPr="007745B9">
        <w:rPr>
          <w:szCs w:val="24"/>
        </w:rPr>
        <w:t xml:space="preserve"> turi būti pateikta elektroniniu </w:t>
      </w:r>
      <w:r w:rsidR="00CA3BCB" w:rsidRPr="007745B9">
        <w:rPr>
          <w:szCs w:val="24"/>
        </w:rPr>
        <w:lastRenderedPageBreak/>
        <w:t xml:space="preserve">formatu, o dokumentacija, kuri turi būti pasirašoma, pasirašoma elektroniniu parašu. Esant būtinybei spausdinti, naudojamas perdirbtas popierius, kuris atitinka žaliojo pirkimo reikalavimus, patvirtintus </w:t>
      </w:r>
      <w:r w:rsidRPr="00524A16">
        <w:rPr>
          <w:szCs w:val="24"/>
          <w:shd w:val="clear" w:color="auto" w:fill="FFFFFF"/>
          <w:lang w:eastAsia="ar-SA"/>
        </w:rPr>
        <w:t>Tvarkos apraš</w:t>
      </w:r>
      <w:r>
        <w:rPr>
          <w:szCs w:val="24"/>
          <w:shd w:val="clear" w:color="auto" w:fill="FFFFFF"/>
          <w:lang w:eastAsia="ar-SA"/>
        </w:rPr>
        <w:t>o 2 priedo 1 skyriuje „</w:t>
      </w:r>
      <w:r w:rsidRPr="00524A16">
        <w:rPr>
          <w:szCs w:val="24"/>
          <w:shd w:val="clear" w:color="auto" w:fill="FFFFFF"/>
          <w:lang w:eastAsia="ar-SA"/>
        </w:rPr>
        <w:t>Popierius ir jo gaminiai</w:t>
      </w:r>
      <w:r>
        <w:rPr>
          <w:szCs w:val="24"/>
          <w:shd w:val="clear" w:color="auto" w:fill="FFFFFF"/>
          <w:lang w:eastAsia="ar-SA"/>
        </w:rPr>
        <w:t>“ išdėstytus minimalius aplinkos apsaugos kriterijus</w:t>
      </w:r>
      <w:r w:rsidRPr="00FC26A6">
        <w:rPr>
          <w:szCs w:val="24"/>
        </w:rPr>
        <w:t>.</w:t>
      </w:r>
      <w:r w:rsidR="009743F4">
        <w:rPr>
          <w:szCs w:val="24"/>
        </w:rPr>
        <w:t xml:space="preserve"> 2) </w:t>
      </w:r>
      <w:r w:rsidR="009743F4"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CA3BCB">
        <w:rPr>
          <w:rFonts w:eastAsia="Calibri"/>
          <w:szCs w:val="24"/>
        </w:rPr>
        <w:t>.</w:t>
      </w:r>
    </w:p>
    <w:bookmarkEnd w:id="3"/>
    <w:p w14:paraId="732EAA84" w14:textId="78DFEB36" w:rsidR="00CA3BCB" w:rsidRDefault="00CA3BCB" w:rsidP="00CA3BCB">
      <w:pPr>
        <w:rPr>
          <w:szCs w:val="24"/>
        </w:rPr>
      </w:pPr>
    </w:p>
    <w:p w14:paraId="414F7253" w14:textId="386E87B7" w:rsidR="00CA3BCB" w:rsidRDefault="00CA3BCB" w:rsidP="007878DA">
      <w:pPr>
        <w:jc w:val="right"/>
        <w:rPr>
          <w:b/>
          <w:szCs w:val="24"/>
        </w:rPr>
      </w:pPr>
      <w:r w:rsidRPr="00D63679">
        <w:rPr>
          <w:b/>
          <w:szCs w:val="24"/>
        </w:rPr>
        <w:t>Reikalavimai ir (arba) kriterijai dėl statinio informacinio modeliavimo metodų taikymo Lietuvos Respublikos Vyriausybės ar jos įgaliotos institucijos nustatytais atvejais ir tvarka</w:t>
      </w:r>
    </w:p>
    <w:p w14:paraId="03593BF8" w14:textId="115E4D52" w:rsidR="00CA3BCB" w:rsidRDefault="00CA3BCB" w:rsidP="00CA3BCB">
      <w:pPr>
        <w:rPr>
          <w:b/>
          <w:szCs w:val="24"/>
        </w:rPr>
      </w:pPr>
    </w:p>
    <w:p w14:paraId="69C90D6A" w14:textId="75AD8AD6" w:rsidR="00CA3BCB" w:rsidRPr="00CA3BCB" w:rsidRDefault="00CA3BCB">
      <w:pPr>
        <w:pStyle w:val="Sraopastraipa"/>
        <w:numPr>
          <w:ilvl w:val="1"/>
          <w:numId w:val="29"/>
        </w:numPr>
        <w:ind w:left="0" w:firstLine="567"/>
        <w:rPr>
          <w:szCs w:val="24"/>
        </w:rPr>
      </w:pPr>
      <w:r w:rsidRPr="00BC0C2E">
        <w:rPr>
          <w:iCs/>
          <w:szCs w:val="24"/>
        </w:rPr>
        <w:t>Perkamam objektui netaikomi Lietuvos Respublikos Vyriausybės 2021 m. gruodžio 8 d. nutarime Nr. 1061 „Dėl reikalavimų ir (arba) kriterijų dėl statinio informacinio modeliavimo metodų taikymo“</w:t>
      </w:r>
      <w:r>
        <w:rPr>
          <w:iCs/>
          <w:szCs w:val="24"/>
        </w:rPr>
        <w:t xml:space="preserve"> nurodyti atvejai</w:t>
      </w:r>
      <w:r w:rsidRPr="00BC0C2E">
        <w:rPr>
          <w:iCs/>
          <w:szCs w:val="24"/>
        </w:rPr>
        <w:t>.</w:t>
      </w:r>
    </w:p>
    <w:p w14:paraId="4DF8DF06" w14:textId="77777777" w:rsidR="006B2EA7" w:rsidRPr="00D15548" w:rsidRDefault="006B2EA7"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pPr>
        <w:pStyle w:val="Sraopastraipa"/>
        <w:numPr>
          <w:ilvl w:val="1"/>
          <w:numId w:val="29"/>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pPr>
        <w:numPr>
          <w:ilvl w:val="0"/>
          <w:numId w:val="29"/>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pPr>
        <w:pStyle w:val="Sraopastraipa"/>
        <w:numPr>
          <w:ilvl w:val="0"/>
          <w:numId w:val="29"/>
        </w:numPr>
        <w:rPr>
          <w:vanish/>
          <w:szCs w:val="24"/>
        </w:rPr>
      </w:pPr>
    </w:p>
    <w:p w14:paraId="5D37540C" w14:textId="1DAA199A" w:rsidR="00AD21AF" w:rsidRPr="00610ECA" w:rsidRDefault="00AD21AF" w:rsidP="00807072">
      <w:pPr>
        <w:pStyle w:val="Sraopastraipa"/>
        <w:numPr>
          <w:ilvl w:val="1"/>
          <w:numId w:val="11"/>
        </w:numPr>
        <w:ind w:left="0" w:firstLine="567"/>
        <w:rPr>
          <w:szCs w:val="24"/>
        </w:rPr>
      </w:pPr>
      <w:r w:rsidRPr="00610ECA">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Pr>
          <w:szCs w:val="24"/>
        </w:rPr>
        <w:t xml:space="preserve"> (jeigu </w:t>
      </w:r>
      <w:r w:rsidR="004D1536">
        <w:rPr>
          <w:szCs w:val="24"/>
        </w:rPr>
        <w:t>taikomi</w:t>
      </w:r>
      <w:r w:rsidR="007878DA">
        <w:rPr>
          <w:szCs w:val="24"/>
        </w:rPr>
        <w:t xml:space="preserve"> tokie reikalavimai)</w:t>
      </w:r>
      <w:r w:rsidRPr="00610ECA">
        <w:rPr>
          <w:szCs w:val="24"/>
        </w:rPr>
        <w:t>.</w:t>
      </w:r>
    </w:p>
    <w:p w14:paraId="2EA042C7" w14:textId="77777777" w:rsidR="00AD21AF" w:rsidRPr="00F36D75" w:rsidRDefault="00AD21AF" w:rsidP="00807072">
      <w:pPr>
        <w:pStyle w:val="Sraopastraipa"/>
        <w:numPr>
          <w:ilvl w:val="1"/>
          <w:numId w:val="11"/>
        </w:numPr>
        <w:ind w:left="0" w:firstLine="567"/>
        <w:rPr>
          <w:szCs w:val="24"/>
        </w:rPr>
      </w:pPr>
      <w:r w:rsidRPr="00610ECA">
        <w:rPr>
          <w:szCs w:val="24"/>
        </w:rPr>
        <w:t xml:space="preserve">Perkantysis subjektas </w:t>
      </w:r>
      <w:r w:rsidRPr="00F36D75">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F36D75">
        <w:rPr>
          <w:rFonts w:eastAsia="Verdana"/>
          <w:color w:val="000000" w:themeColor="text1"/>
          <w:szCs w:val="24"/>
        </w:rPr>
        <w:t>e nustatytų tiekėjo pašalinimo pagrindų</w:t>
      </w:r>
      <w:r w:rsidRPr="00610ECA">
        <w:rPr>
          <w:rFonts w:eastAsia="Calibri"/>
          <w:szCs w:val="24"/>
        </w:rPr>
        <w:t>.</w:t>
      </w:r>
    </w:p>
    <w:p w14:paraId="552E8DC8" w14:textId="77777777" w:rsidR="00AD21AF" w:rsidRPr="00F36D75" w:rsidRDefault="00AD21AF" w:rsidP="00807072">
      <w:pPr>
        <w:pStyle w:val="Sraopastraipa"/>
        <w:numPr>
          <w:ilvl w:val="1"/>
          <w:numId w:val="11"/>
        </w:numPr>
        <w:ind w:left="0" w:firstLine="567"/>
        <w:rPr>
          <w:szCs w:val="24"/>
        </w:rPr>
      </w:pPr>
      <w:r w:rsidRPr="00191CC4">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Default="00AD21AF" w:rsidP="00807072">
      <w:pPr>
        <w:pStyle w:val="Sraopastraipa"/>
        <w:numPr>
          <w:ilvl w:val="1"/>
          <w:numId w:val="11"/>
        </w:numPr>
        <w:ind w:left="0" w:firstLine="567"/>
        <w:rPr>
          <w:szCs w:val="24"/>
        </w:rPr>
      </w:pPr>
      <w:r w:rsidRPr="00F36D75">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F36D75">
        <w:rPr>
          <w:rFonts w:eastAsia="Verdana"/>
          <w:szCs w:val="24"/>
        </w:rPr>
        <w:t>Certis</w:t>
      </w:r>
      <w:proofErr w:type="spellEnd"/>
      <w:r w:rsidRPr="00F36D75">
        <w:rPr>
          <w:rFonts w:eastAsia="Verdana"/>
          <w:szCs w:val="24"/>
        </w:rPr>
        <w:t>“. Pirkimo sąlygų 4 priede lentelės ketvirtame stulpelyje nurodomi doku</w:t>
      </w:r>
      <w:r w:rsidRPr="00F36D75">
        <w:rPr>
          <w:szCs w:val="24"/>
        </w:rPr>
        <w:t>mentai, kuriuos turi pateikti Lietuvos Respublikoje registruoti tiekėjai. Dėl dokumentų, kuriuos turi pateikti užsienio šalių tiekėjai, informaciją Perkan</w:t>
      </w:r>
      <w:r>
        <w:rPr>
          <w:szCs w:val="24"/>
        </w:rPr>
        <w:t>tysis</w:t>
      </w:r>
      <w:r w:rsidRPr="00F36D75">
        <w:rPr>
          <w:szCs w:val="24"/>
        </w:rPr>
        <w:t xml:space="preserve"> </w:t>
      </w:r>
      <w:r>
        <w:rPr>
          <w:szCs w:val="24"/>
        </w:rPr>
        <w:t>subjektas</w:t>
      </w:r>
      <w:r w:rsidRPr="00F36D75">
        <w:rPr>
          <w:szCs w:val="24"/>
        </w:rPr>
        <w:t xml:space="preserve"> pasitikrina „e-</w:t>
      </w:r>
      <w:proofErr w:type="spellStart"/>
      <w:r w:rsidRPr="00F36D75">
        <w:rPr>
          <w:szCs w:val="24"/>
        </w:rPr>
        <w:t>Certis</w:t>
      </w:r>
      <w:proofErr w:type="spellEnd"/>
      <w:r w:rsidRPr="00F36D75">
        <w:rPr>
          <w:szCs w:val="24"/>
        </w:rPr>
        <w:t xml:space="preserve">“, adresu </w:t>
      </w:r>
      <w:hyperlink r:id="rId13" w:history="1">
        <w:r w:rsidRPr="00F36D75">
          <w:rPr>
            <w:rStyle w:val="Hipersaitas"/>
            <w:rFonts w:eastAsia="Calibri"/>
            <w:szCs w:val="24"/>
          </w:rPr>
          <w:t>https://ec.europa.eu/tools/ecertis/</w:t>
        </w:r>
      </w:hyperlink>
      <w:r w:rsidRPr="00F36D75">
        <w:rPr>
          <w:szCs w:val="24"/>
        </w:rPr>
        <w:t>.</w:t>
      </w:r>
    </w:p>
    <w:p w14:paraId="4615A91B" w14:textId="77777777" w:rsidR="00AD21AF" w:rsidRPr="00AD21AF" w:rsidRDefault="00AD21AF" w:rsidP="00807072">
      <w:pPr>
        <w:pStyle w:val="Betarp"/>
        <w:numPr>
          <w:ilvl w:val="1"/>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Perkantysis subjektas nereikalauja iš tiekėjo pateikti dokumentų, patvirtinančių jo pašalinimo pagrindų nebuvimą, jeigu jis:</w:t>
      </w:r>
    </w:p>
    <w:p w14:paraId="4805385D" w14:textId="77777777" w:rsidR="00AD21AF" w:rsidRPr="00AD21AF" w:rsidRDefault="00AD21AF" w:rsidP="00807072">
      <w:pPr>
        <w:pStyle w:val="Betarp"/>
        <w:numPr>
          <w:ilvl w:val="2"/>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 xml:space="preserve">turi galimybę susipažinti su šiais dokumentais ar informacija </w:t>
      </w:r>
      <w:r w:rsidRPr="00AD21AF">
        <w:rPr>
          <w:rFonts w:ascii="Times New Roman" w:hAnsi="Times New Roman" w:cs="Times New Roman"/>
          <w:b/>
          <w:bCs/>
          <w:sz w:val="24"/>
          <w:szCs w:val="24"/>
        </w:rPr>
        <w:t>tiesiogiai ir neatlygintinai</w:t>
      </w:r>
      <w:r w:rsidRPr="00AD21AF">
        <w:rPr>
          <w:rFonts w:ascii="Times New Roman" w:hAnsi="Times New Roman" w:cs="Times New Roman"/>
          <w:sz w:val="24"/>
          <w:szCs w:val="24"/>
        </w:rPr>
        <w:t xml:space="preserve"> prisijungusi prie nacionalinės duomenų bazės bet kurioje valstybėje narėje arba naudodamasi CVP IS priemonėmis;</w:t>
      </w:r>
    </w:p>
    <w:p w14:paraId="0B503389" w14:textId="00D8A04B" w:rsidR="00AD21AF" w:rsidRPr="00040401" w:rsidRDefault="00AD21AF" w:rsidP="00807072">
      <w:pPr>
        <w:pStyle w:val="Sraopastraipa"/>
        <w:numPr>
          <w:ilvl w:val="2"/>
          <w:numId w:val="11"/>
        </w:numPr>
        <w:ind w:left="0" w:firstLine="567"/>
        <w:rPr>
          <w:szCs w:val="24"/>
        </w:rPr>
      </w:pPr>
      <w:r w:rsidRPr="00040401">
        <w:rPr>
          <w:szCs w:val="24"/>
        </w:rPr>
        <w:lastRenderedPageBreak/>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610ECA" w:rsidRDefault="00AD21AF" w:rsidP="00807072">
      <w:pPr>
        <w:pStyle w:val="Sraopastraipa"/>
        <w:numPr>
          <w:ilvl w:val="1"/>
          <w:numId w:val="11"/>
        </w:numPr>
        <w:ind w:left="0" w:firstLine="567"/>
        <w:rPr>
          <w:szCs w:val="24"/>
        </w:rPr>
      </w:pPr>
      <w:r w:rsidRPr="00610ECA">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0ECA">
        <w:rPr>
          <w:szCs w:val="24"/>
        </w:rPr>
        <w:t>Apostille</w:t>
      </w:r>
      <w:proofErr w:type="spellEnd"/>
      <w:r w:rsidRPr="00610ECA">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0ECA">
        <w:rPr>
          <w:szCs w:val="24"/>
        </w:rPr>
        <w:t>Apostille</w:t>
      </w:r>
      <w:proofErr w:type="spellEnd"/>
      <w:r w:rsidRPr="00610ECA">
        <w:rPr>
          <w:szCs w:val="24"/>
        </w:rPr>
        <w:t xml:space="preserve">). </w:t>
      </w:r>
    </w:p>
    <w:p w14:paraId="0AAEEF5F" w14:textId="77777777" w:rsidR="00AD21AF" w:rsidRPr="00610ECA" w:rsidRDefault="00AD21AF" w:rsidP="00807072">
      <w:pPr>
        <w:pStyle w:val="Sraopastraipa"/>
        <w:numPr>
          <w:ilvl w:val="1"/>
          <w:numId w:val="11"/>
        </w:numPr>
        <w:ind w:left="0" w:firstLine="567"/>
        <w:rPr>
          <w:szCs w:val="24"/>
        </w:rPr>
      </w:pPr>
      <w:r w:rsidRPr="00610ECA">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0ECA">
        <w:rPr>
          <w:szCs w:val="24"/>
        </w:rPr>
        <w:t>P</w:t>
      </w:r>
      <w:r w:rsidRPr="00610ECA">
        <w:rPr>
          <w:rFonts w:eastAsia="Calibri"/>
          <w:szCs w:val="24"/>
        </w:rPr>
        <w:t>erkantysis subjektas</w:t>
      </w:r>
      <w:r w:rsidRPr="00610ECA">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1274A0EC" w14:textId="77B08663" w:rsidR="00437A9C" w:rsidRPr="00871475" w:rsidRDefault="00437A9C" w:rsidP="00807072">
      <w:pPr>
        <w:pStyle w:val="Sraopastraipa"/>
        <w:numPr>
          <w:ilvl w:val="1"/>
          <w:numId w:val="11"/>
        </w:numPr>
        <w:ind w:left="0" w:firstLine="567"/>
        <w:rPr>
          <w:szCs w:val="24"/>
        </w:rPr>
      </w:pPr>
      <w:r w:rsidRPr="00871475">
        <w:rPr>
          <w:szCs w:val="24"/>
        </w:rPr>
        <w:t>Pašalinimo pagrindai, jų nebuvimą patvirtinantys dokumentai nurodyti šių sąlygų 4 priede.</w:t>
      </w:r>
    </w:p>
    <w:p w14:paraId="1F4E3F00" w14:textId="4CD44B1A" w:rsidR="00437A9C" w:rsidRPr="001D47C0" w:rsidRDefault="006D6522" w:rsidP="00807072">
      <w:pPr>
        <w:pStyle w:val="Sraopastraipa"/>
        <w:numPr>
          <w:ilvl w:val="1"/>
          <w:numId w:val="11"/>
        </w:numPr>
        <w:ind w:left="0" w:firstLine="567"/>
        <w:rPr>
          <w:szCs w:val="24"/>
        </w:rPr>
      </w:pPr>
      <w:r>
        <w:rPr>
          <w:szCs w:val="24"/>
        </w:rPr>
        <w:t>Perkantysis subjektas nenustato t</w:t>
      </w:r>
      <w:r w:rsidR="00437A9C" w:rsidRPr="00D15548">
        <w:rPr>
          <w:szCs w:val="24"/>
        </w:rPr>
        <w:t>iekėjų kvalifikacijos reikalavim</w:t>
      </w:r>
      <w:r>
        <w:rPr>
          <w:szCs w:val="24"/>
        </w:rPr>
        <w:t>ų</w:t>
      </w:r>
      <w:r w:rsidR="00437A9C" w:rsidRPr="001D47C0">
        <w:rPr>
          <w:szCs w:val="24"/>
        </w:rPr>
        <w:t>.</w:t>
      </w:r>
    </w:p>
    <w:p w14:paraId="17D39E7F" w14:textId="77777777" w:rsidR="00437A9C" w:rsidRPr="00610ECA" w:rsidRDefault="00437A9C" w:rsidP="00807072">
      <w:pPr>
        <w:pStyle w:val="Sraopastraipa"/>
        <w:numPr>
          <w:ilvl w:val="1"/>
          <w:numId w:val="11"/>
        </w:numPr>
        <w:ind w:left="0" w:firstLine="567"/>
        <w:rPr>
          <w:szCs w:val="24"/>
        </w:rPr>
      </w:pPr>
      <w:r w:rsidRPr="00610ECA">
        <w:t xml:space="preserve">Deklaruodami, kad </w:t>
      </w:r>
      <w:r w:rsidRPr="00610ECA">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610ECA">
        <w:t>, kartu su pasiūlymu užpildytą Europos bendrąjį viešųjų pirkimų dokumentą (toliau – EBVPD) turi pateikti</w:t>
      </w:r>
      <w:r w:rsidRPr="00610ECA">
        <w:rPr>
          <w:szCs w:val="24"/>
        </w:rPr>
        <w:t>:</w:t>
      </w:r>
    </w:p>
    <w:p w14:paraId="2C742A28" w14:textId="77777777" w:rsidR="00437A9C" w:rsidRPr="00610ECA" w:rsidRDefault="00437A9C" w:rsidP="00807072">
      <w:pPr>
        <w:pStyle w:val="Sraopastraipa"/>
        <w:numPr>
          <w:ilvl w:val="2"/>
          <w:numId w:val="11"/>
        </w:numPr>
        <w:ind w:left="0" w:firstLine="567"/>
        <w:rPr>
          <w:szCs w:val="24"/>
        </w:rPr>
      </w:pPr>
      <w:r w:rsidRPr="00610ECA">
        <w:rPr>
          <w:szCs w:val="24"/>
        </w:rPr>
        <w:t>pasiūlymą pateikęs dalyvis;</w:t>
      </w:r>
    </w:p>
    <w:p w14:paraId="7F8206F6" w14:textId="77777777" w:rsidR="00437A9C" w:rsidRPr="00610ECA" w:rsidRDefault="00437A9C" w:rsidP="00807072">
      <w:pPr>
        <w:pStyle w:val="Sraopastraipa"/>
        <w:numPr>
          <w:ilvl w:val="2"/>
          <w:numId w:val="11"/>
        </w:numPr>
        <w:ind w:left="0" w:firstLine="567"/>
        <w:rPr>
          <w:szCs w:val="24"/>
        </w:rPr>
      </w:pPr>
      <w:r w:rsidRPr="00610ECA">
        <w:rPr>
          <w:szCs w:val="24"/>
        </w:rPr>
        <w:t>kiekvienas tiekėjų grupės partneris, jei pasiūlymą pateikia tiekėjų grupė;</w:t>
      </w:r>
    </w:p>
    <w:p w14:paraId="3A5201AE" w14:textId="77777777" w:rsidR="00437A9C" w:rsidRPr="00610ECA" w:rsidRDefault="00437A9C" w:rsidP="00807072">
      <w:pPr>
        <w:pStyle w:val="Sraopastraipa"/>
        <w:numPr>
          <w:ilvl w:val="2"/>
          <w:numId w:val="11"/>
        </w:numPr>
        <w:ind w:left="0" w:firstLine="567"/>
        <w:rPr>
          <w:szCs w:val="24"/>
        </w:rPr>
      </w:pPr>
      <w:r w:rsidRPr="00610ECA">
        <w:rPr>
          <w:szCs w:val="24"/>
        </w:rPr>
        <w:t xml:space="preserve">kiekvienas subtiekėjas ar ūkio subjektas, </w:t>
      </w:r>
      <w:r w:rsidRPr="00610ECA">
        <w:rPr>
          <w:b/>
          <w:szCs w:val="24"/>
        </w:rPr>
        <w:t>kurių pajėgumais remiasi tiekėjas</w:t>
      </w:r>
      <w:r w:rsidRPr="00610ECA">
        <w:rPr>
          <w:szCs w:val="24"/>
        </w:rPr>
        <w:t xml:space="preserve"> </w:t>
      </w:r>
      <w:r w:rsidRPr="00610ECA">
        <w:rPr>
          <w:bCs/>
          <w:color w:val="000000"/>
          <w:szCs w:val="24"/>
        </w:rPr>
        <w:t>(</w:t>
      </w:r>
      <w:r w:rsidRPr="00610ECA">
        <w:rPr>
          <w:bCs/>
          <w:i/>
          <w:color w:val="000000"/>
          <w:szCs w:val="24"/>
        </w:rPr>
        <w:t>tiekėjas gali remtis</w:t>
      </w:r>
      <w:r>
        <w:rPr>
          <w:rStyle w:val="Puslapioinaosnuoroda"/>
          <w:bCs/>
          <w:i/>
          <w:color w:val="000000"/>
          <w:szCs w:val="24"/>
        </w:rPr>
        <w:footnoteReference w:id="1"/>
      </w:r>
      <w:r w:rsidRPr="00610ECA">
        <w:rPr>
          <w:bCs/>
          <w:i/>
          <w:color w:val="000000"/>
          <w:szCs w:val="24"/>
        </w:rPr>
        <w:t xml:space="preserve"> ūkio subjekto pajėgumais, kad atitiktų konkurso sąlygose nustatytus kvalifikacijos reikalavimus</w:t>
      </w:r>
      <w:r w:rsidRPr="00610ECA">
        <w:rPr>
          <w:bCs/>
          <w:color w:val="000000"/>
          <w:szCs w:val="24"/>
        </w:rPr>
        <w:t>)</w:t>
      </w:r>
      <w:r w:rsidRPr="00610ECA">
        <w:rPr>
          <w:szCs w:val="24"/>
        </w:rPr>
        <w:t>.</w:t>
      </w:r>
    </w:p>
    <w:p w14:paraId="771742DB" w14:textId="77777777" w:rsidR="00437A9C" w:rsidRDefault="00437A9C" w:rsidP="00807072">
      <w:pPr>
        <w:pStyle w:val="Sraopastraipa"/>
        <w:numPr>
          <w:ilvl w:val="1"/>
          <w:numId w:val="11"/>
        </w:numPr>
        <w:ind w:left="0" w:firstLine="567"/>
        <w:rPr>
          <w:rFonts w:eastAsia="Calibri"/>
          <w:szCs w:val="24"/>
        </w:rPr>
      </w:pPr>
      <w:r>
        <w:rPr>
          <w:rFonts w:eastAsia="Calibri"/>
          <w:szCs w:val="24"/>
        </w:rPr>
        <w:t>S</w:t>
      </w:r>
      <w:r w:rsidRPr="00715CDC">
        <w:rPr>
          <w:rFonts w:eastAsia="Calibri"/>
          <w:szCs w:val="24"/>
        </w:rPr>
        <w:t>ubtiekėj</w:t>
      </w:r>
      <w:r>
        <w:rPr>
          <w:rFonts w:eastAsia="Calibri"/>
          <w:szCs w:val="24"/>
        </w:rPr>
        <w:t>ai</w:t>
      </w:r>
      <w:r w:rsidRPr="00715CDC">
        <w:rPr>
          <w:rFonts w:eastAsia="Calibri"/>
          <w:szCs w:val="24"/>
        </w:rPr>
        <w:t xml:space="preserve">, </w:t>
      </w:r>
      <w:r w:rsidRPr="00017688">
        <w:rPr>
          <w:rFonts w:eastAsia="Calibri"/>
          <w:b/>
          <w:bCs/>
          <w:szCs w:val="24"/>
        </w:rPr>
        <w:t>kurių pajėgumais</w:t>
      </w:r>
      <w:r w:rsidRPr="00715CDC">
        <w:rPr>
          <w:rFonts w:eastAsia="Calibri"/>
          <w:szCs w:val="24"/>
        </w:rPr>
        <w:t xml:space="preserve">, t. y. siekdamas atitikti kvalifikacijos reikalavimus, tiekėjas </w:t>
      </w:r>
      <w:r w:rsidRPr="00017688">
        <w:rPr>
          <w:rFonts w:eastAsia="Calibri"/>
          <w:b/>
          <w:bCs/>
          <w:szCs w:val="24"/>
        </w:rPr>
        <w:t>nesiremia</w:t>
      </w:r>
      <w:r w:rsidRPr="00715CDC">
        <w:rPr>
          <w:rFonts w:eastAsia="Calibri"/>
          <w:szCs w:val="24"/>
        </w:rPr>
        <w:t>, tre</w:t>
      </w:r>
      <w:r>
        <w:rPr>
          <w:rFonts w:eastAsia="Calibri"/>
          <w:szCs w:val="24"/>
        </w:rPr>
        <w:t xml:space="preserve">tieji </w:t>
      </w:r>
      <w:r w:rsidRPr="00715CDC">
        <w:rPr>
          <w:rFonts w:eastAsia="Calibri"/>
          <w:szCs w:val="24"/>
        </w:rPr>
        <w:t>asmen</w:t>
      </w:r>
      <w:r>
        <w:rPr>
          <w:rFonts w:eastAsia="Calibri"/>
          <w:szCs w:val="24"/>
        </w:rPr>
        <w:t>ys</w:t>
      </w:r>
      <w:r w:rsidRPr="00715CDC">
        <w:rPr>
          <w:rFonts w:eastAsia="Calibri"/>
          <w:szCs w:val="24"/>
        </w:rPr>
        <w:t xml:space="preserve"> </w:t>
      </w:r>
      <w:r>
        <w:rPr>
          <w:rFonts w:eastAsia="Calibri"/>
          <w:szCs w:val="24"/>
        </w:rPr>
        <w:t xml:space="preserve">ir </w:t>
      </w:r>
      <w:proofErr w:type="spellStart"/>
      <w:r>
        <w:rPr>
          <w:rFonts w:eastAsia="Calibri"/>
          <w:szCs w:val="24"/>
        </w:rPr>
        <w:t>kvazisubtiekėjai</w:t>
      </w:r>
      <w:proofErr w:type="spellEnd"/>
      <w:r>
        <w:rPr>
          <w:rFonts w:eastAsia="Calibri"/>
          <w:szCs w:val="24"/>
        </w:rPr>
        <w:t xml:space="preserve"> neprivalo teikti EBVPD ir pašalinimo pagrindų nebuvimą įrodančių dokumentų, Perkantysis subjektas netikrina šių asmenų pašalinimo pagrindų.</w:t>
      </w:r>
    </w:p>
    <w:p w14:paraId="526CB2CF" w14:textId="77777777" w:rsidR="00437A9C" w:rsidRPr="00610ECA" w:rsidRDefault="00437A9C" w:rsidP="00807072">
      <w:pPr>
        <w:pStyle w:val="Sraopastraipa"/>
        <w:numPr>
          <w:ilvl w:val="1"/>
          <w:numId w:val="11"/>
        </w:numPr>
        <w:ind w:left="0" w:firstLine="567"/>
        <w:jc w:val="left"/>
        <w:rPr>
          <w:rFonts w:eastAsia="Calibri"/>
          <w:szCs w:val="24"/>
        </w:rPr>
      </w:pPr>
      <w:r w:rsidRPr="00610ECA">
        <w:rPr>
          <w:rFonts w:eastAsia="Calibri"/>
          <w:szCs w:val="24"/>
        </w:rPr>
        <w:t>Tiekėjas turi užpildyti EBVPD tokiu būdu:</w:t>
      </w:r>
    </w:p>
    <w:p w14:paraId="2F1494BA" w14:textId="77777777" w:rsidR="00437A9C" w:rsidRPr="00610ECA" w:rsidRDefault="00437A9C" w:rsidP="00807072">
      <w:pPr>
        <w:pStyle w:val="Sraopastraipa"/>
        <w:numPr>
          <w:ilvl w:val="2"/>
          <w:numId w:val="11"/>
        </w:numPr>
        <w:ind w:left="0" w:firstLine="567"/>
        <w:rPr>
          <w:rFonts w:eastAsia="Calibri"/>
          <w:szCs w:val="24"/>
        </w:rPr>
      </w:pPr>
      <w:r w:rsidRPr="00610ECA">
        <w:rPr>
          <w:rFonts w:eastAsia="Calibri"/>
          <w:szCs w:val="24"/>
        </w:rPr>
        <w:t>kompiuteryje išsaugoti EBVPD formą XML formatu;</w:t>
      </w:r>
    </w:p>
    <w:p w14:paraId="439A8221" w14:textId="77777777" w:rsidR="00437A9C" w:rsidRPr="00017688" w:rsidRDefault="00437A9C" w:rsidP="00807072">
      <w:pPr>
        <w:pStyle w:val="Sraopastraipa"/>
        <w:numPr>
          <w:ilvl w:val="2"/>
          <w:numId w:val="11"/>
        </w:numPr>
        <w:ind w:left="0" w:firstLine="567"/>
        <w:rPr>
          <w:rFonts w:eastAsia="Calibri"/>
          <w:szCs w:val="24"/>
        </w:rPr>
      </w:pPr>
      <w:r w:rsidRPr="00610ECA">
        <w:rPr>
          <w:rFonts w:eastAsia="Calibri"/>
          <w:szCs w:val="24"/>
        </w:rPr>
        <w:t xml:space="preserve">įkelti (importuoti) EBVPD duomenis </w:t>
      </w:r>
      <w:r>
        <w:rPr>
          <w:rStyle w:val="Hyperlink0"/>
        </w:rPr>
        <w:t xml:space="preserve">Viešųjų pirkimų tarnybos interneto svetainėje </w:t>
      </w:r>
      <w:hyperlink r:id="rId14" w:history="1">
        <w:r w:rsidRPr="009A1F80">
          <w:rPr>
            <w:rStyle w:val="Hipersaitas"/>
            <w:bCs/>
          </w:rPr>
          <w:t>http://ebvpd.eviesiejipirkimai.lt/espd-web/</w:t>
        </w:r>
      </w:hyperlink>
      <w:r>
        <w:rPr>
          <w:rStyle w:val="Hyperlink0"/>
          <w:bCs/>
        </w:rPr>
        <w:t xml:space="preserve"> (</w:t>
      </w:r>
      <w:r w:rsidRPr="00792FAC">
        <w:t>EBVPD pildymo instrukciją galima rasti Viešųjų pirkimų tarnybos internetinėje svetainėje adresu</w:t>
      </w:r>
      <w:r>
        <w:t xml:space="preserve"> </w:t>
      </w:r>
    </w:p>
    <w:p w14:paraId="197F0EAC" w14:textId="77777777" w:rsidR="00437A9C" w:rsidRDefault="00437A9C" w:rsidP="00437A9C">
      <w:pPr>
        <w:ind w:left="567"/>
        <w:rPr>
          <w:rStyle w:val="Hyperlink0"/>
          <w:bCs/>
        </w:rPr>
      </w:pPr>
      <w:hyperlink r:id="rId15" w:history="1">
        <w:r w:rsidRPr="00C43EEC">
          <w:rPr>
            <w:rStyle w:val="Hipersaitas"/>
            <w:rFonts w:eastAsia="Calibri"/>
            <w:szCs w:val="24"/>
          </w:rPr>
          <w:t>http://vpt.lrv.lt/uploads/vpt/documents/files/EBVPD%20pildymas(Tiek%C4%97jas).pdf</w:t>
        </w:r>
      </w:hyperlink>
      <w:r w:rsidRPr="00017688">
        <w:rPr>
          <w:bCs/>
        </w:rPr>
        <w:t>)</w:t>
      </w:r>
      <w:r w:rsidRPr="00017688">
        <w:rPr>
          <w:rStyle w:val="Hyperlink0"/>
          <w:bCs/>
        </w:rPr>
        <w:t>;</w:t>
      </w:r>
    </w:p>
    <w:p w14:paraId="3A62986D" w14:textId="77777777" w:rsidR="00437A9C" w:rsidRPr="00017688" w:rsidRDefault="00437A9C" w:rsidP="00807072">
      <w:pPr>
        <w:pStyle w:val="Sraopastraipa"/>
        <w:numPr>
          <w:ilvl w:val="2"/>
          <w:numId w:val="11"/>
        </w:numPr>
        <w:ind w:left="0" w:firstLine="567"/>
        <w:rPr>
          <w:rFonts w:eastAsia="Calibri"/>
          <w:szCs w:val="24"/>
        </w:rPr>
      </w:pPr>
      <w:r w:rsidRPr="00017688">
        <w:rPr>
          <w:rFonts w:eastAsia="Calibri"/>
          <w:szCs w:val="24"/>
        </w:rPr>
        <w:t>pateikti atsakymus į EBVPD nurodytus klausimus;</w:t>
      </w:r>
    </w:p>
    <w:p w14:paraId="737E736C" w14:textId="77777777" w:rsidR="00437A9C" w:rsidRPr="00610ECA" w:rsidRDefault="00437A9C" w:rsidP="00807072">
      <w:pPr>
        <w:pStyle w:val="Sraopastraipa"/>
        <w:numPr>
          <w:ilvl w:val="2"/>
          <w:numId w:val="11"/>
        </w:numPr>
        <w:ind w:left="0" w:firstLine="567"/>
        <w:rPr>
          <w:rFonts w:eastAsia="Calibri"/>
          <w:szCs w:val="24"/>
        </w:rPr>
      </w:pPr>
      <w:r w:rsidRPr="009F018A">
        <w:rPr>
          <w:rFonts w:eastAsia="Calibri"/>
          <w:szCs w:val="24"/>
        </w:rPr>
        <w:t>kompiuteryje išsaugoti PDF formatu gautą formą su pateiktais atsakymais</w:t>
      </w:r>
      <w:r w:rsidRPr="00610ECA">
        <w:rPr>
          <w:rFonts w:eastAsia="Calibri"/>
          <w:szCs w:val="24"/>
        </w:rPr>
        <w:t>;</w:t>
      </w:r>
    </w:p>
    <w:p w14:paraId="551EF0AB" w14:textId="77777777" w:rsidR="00437A9C" w:rsidRPr="00610ECA" w:rsidRDefault="00437A9C" w:rsidP="00807072">
      <w:pPr>
        <w:pStyle w:val="Sraopastraipa"/>
        <w:numPr>
          <w:ilvl w:val="2"/>
          <w:numId w:val="11"/>
        </w:numPr>
        <w:ind w:left="0" w:firstLine="567"/>
        <w:rPr>
          <w:szCs w:val="24"/>
        </w:rPr>
      </w:pPr>
      <w:r w:rsidRPr="00610ECA">
        <w:rPr>
          <w:rFonts w:eastAsia="Calibri"/>
          <w:szCs w:val="24"/>
        </w:rPr>
        <w:t>teikiant pasiūlymą, prie jo prisegti EBVPD formą su atsakymais PDF formatu kartu su kitais pasiūlymo dokumentais, t. y. pasiūlymo pateikimo lango skiltyje „Prisegti dokumentus“;</w:t>
      </w:r>
    </w:p>
    <w:p w14:paraId="1F03A278" w14:textId="1AC43381" w:rsidR="00437A9C" w:rsidRPr="00610ECA" w:rsidRDefault="00437A9C" w:rsidP="00807072">
      <w:pPr>
        <w:pStyle w:val="Sraopastraipa"/>
        <w:numPr>
          <w:ilvl w:val="2"/>
          <w:numId w:val="11"/>
        </w:numPr>
        <w:ind w:left="0" w:firstLine="567"/>
        <w:rPr>
          <w:szCs w:val="24"/>
        </w:rPr>
      </w:pPr>
      <w:r w:rsidRPr="00610ECA">
        <w:rPr>
          <w:szCs w:val="24"/>
        </w:rPr>
        <w:t>Kiekvienas PDF formatu teikiamas EBVPD turi būti pasirašytas originaliu saugiu elektroniniu parašu, atitinkančiu teisės aktų reikalavimus arba atspausdinamas, pasirašomas ir pateikiamas skenuotas dokumentas</w:t>
      </w:r>
      <w:r w:rsidR="00D84B97">
        <w:rPr>
          <w:szCs w:val="24"/>
        </w:rPr>
        <w:t xml:space="preserve"> </w:t>
      </w:r>
      <w:r w:rsidR="00D84B97" w:rsidRPr="00D84B97">
        <w:rPr>
          <w:rFonts w:eastAsia="Calibri" w:cstheme="minorHAnsi"/>
        </w:rPr>
        <w:t>(išskyrus jei visą pasiūlymą elektroniniu parašu pasirašo EBVPD turintis pasirašyti asmuo)</w:t>
      </w:r>
      <w:r>
        <w:rPr>
          <w:szCs w:val="24"/>
        </w:rPr>
        <w:t>;</w:t>
      </w:r>
    </w:p>
    <w:p w14:paraId="7F3F3CB5" w14:textId="7A214F12" w:rsidR="00FE747C" w:rsidRPr="00CE5DCD" w:rsidRDefault="00FE747C" w:rsidP="00FE747C">
      <w:pPr>
        <w:rPr>
          <w:szCs w:val="24"/>
        </w:rPr>
      </w:pPr>
      <w:r>
        <w:rPr>
          <w:szCs w:val="24"/>
        </w:rPr>
        <w:t xml:space="preserve">         3.13. </w:t>
      </w:r>
      <w:r w:rsidR="00437A9C" w:rsidRPr="00FE747C">
        <w:rPr>
          <w:szCs w:val="24"/>
        </w:rPr>
        <w:t xml:space="preserve">Prieš nustatydama laimėjusį pasiūlymą, </w:t>
      </w:r>
      <w:r w:rsidRPr="000814CA">
        <w:rPr>
          <w:szCs w:val="24"/>
        </w:rPr>
        <w:t xml:space="preserve">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w:t>
      </w:r>
      <w:r w:rsidRPr="00CE5DCD">
        <w:rPr>
          <w:szCs w:val="24"/>
        </w:rPr>
        <w:t xml:space="preserve">Vadovaujantis </w:t>
      </w:r>
      <w:r w:rsidRPr="00CE5DCD">
        <w:rPr>
          <w:szCs w:val="24"/>
        </w:rPr>
        <w:lastRenderedPageBreak/>
        <w:t>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4BC205F9" w:rsidR="00437A9C" w:rsidRPr="00810117" w:rsidRDefault="00437A9C" w:rsidP="00E51501">
      <w:pPr>
        <w:pStyle w:val="Sraopastraipa"/>
        <w:numPr>
          <w:ilvl w:val="1"/>
          <w:numId w:val="32"/>
        </w:numPr>
        <w:ind w:left="0" w:firstLine="567"/>
        <w:rPr>
          <w:szCs w:val="24"/>
        </w:rPr>
      </w:pPr>
      <w:r w:rsidRPr="00810117">
        <w:rPr>
          <w:szCs w:val="24"/>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8D0231" w:rsidRDefault="00437A9C">
      <w:pPr>
        <w:pStyle w:val="Sraopastraipa"/>
        <w:numPr>
          <w:ilvl w:val="2"/>
          <w:numId w:val="32"/>
        </w:numPr>
        <w:ind w:left="0" w:firstLine="567"/>
        <w:rPr>
          <w:szCs w:val="24"/>
        </w:rPr>
      </w:pPr>
      <w:r w:rsidRPr="008D0231">
        <w:rPr>
          <w:szCs w:val="24"/>
        </w:rPr>
        <w:t>priesaikos deklaracija;</w:t>
      </w:r>
    </w:p>
    <w:p w14:paraId="5B01C2EE" w14:textId="1E9FE9A3" w:rsidR="0071741E" w:rsidRPr="00D15548" w:rsidRDefault="00437A9C">
      <w:pPr>
        <w:pStyle w:val="Sraopastraipa"/>
        <w:numPr>
          <w:ilvl w:val="2"/>
          <w:numId w:val="32"/>
        </w:numPr>
        <w:ind w:left="0" w:firstLine="567"/>
        <w:rPr>
          <w:szCs w:val="24"/>
        </w:rPr>
      </w:pPr>
      <w:r w:rsidRPr="008D023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2A0208" w14:textId="7B01ADC6" w:rsidR="00871475" w:rsidRPr="008D0231" w:rsidRDefault="00871475">
      <w:pPr>
        <w:pStyle w:val="Sraopastraipa"/>
        <w:numPr>
          <w:ilvl w:val="1"/>
          <w:numId w:val="32"/>
        </w:numPr>
        <w:tabs>
          <w:tab w:val="left" w:pos="851"/>
        </w:tabs>
        <w:ind w:left="0" w:firstLine="567"/>
        <w:rPr>
          <w:szCs w:val="24"/>
        </w:rPr>
      </w:pPr>
      <w:r w:rsidRPr="008D0231">
        <w:rPr>
          <w:szCs w:val="24"/>
        </w:rPr>
        <w:t xml:space="preserve">Jeigu tiekėjas neatitinka </w:t>
      </w:r>
      <w:r w:rsidR="00D84B97">
        <w:rPr>
          <w:rFonts w:eastAsia="Calibri"/>
          <w:szCs w:val="24"/>
        </w:rPr>
        <w:t xml:space="preserve">Lietuvos Respublikos </w:t>
      </w:r>
      <w:r w:rsidR="00D84B97" w:rsidRPr="00B37137">
        <w:rPr>
          <w:rFonts w:eastAsia="Calibri"/>
          <w:szCs w:val="24"/>
        </w:rPr>
        <w:t>Viešųjų pirkimų įstatymo</w:t>
      </w:r>
      <w:r w:rsidR="00D84B97">
        <w:rPr>
          <w:rFonts w:eastAsia="Calibri"/>
          <w:szCs w:val="24"/>
        </w:rPr>
        <w:t xml:space="preserve"> (toliau – Viešųjų pirkimų įstatymas/VPĮ) 46 straipsnio 1, 4 ir 6 dalyse</w:t>
      </w:r>
      <w:r w:rsidRPr="008D0231">
        <w:rPr>
          <w:szCs w:val="24"/>
        </w:rPr>
        <w:t xml:space="preserve"> nustatytų</w:t>
      </w:r>
      <w:r w:rsidR="00D84B97">
        <w:rPr>
          <w:szCs w:val="24"/>
        </w:rPr>
        <w:t xml:space="preserve"> </w:t>
      </w:r>
      <w:r w:rsidR="00D84B97">
        <w:rPr>
          <w:rFonts w:eastAsia="Calibri" w:cstheme="minorHAnsi"/>
        </w:rPr>
        <w:t>tiekėjo pašalinimo iš pirkimo procedūros pagrindų</w:t>
      </w:r>
      <w:r w:rsidRPr="008D0231">
        <w:rPr>
          <w:szCs w:val="24"/>
        </w:rPr>
        <w:t>, P</w:t>
      </w:r>
      <w:r w:rsidRPr="008D0231">
        <w:rPr>
          <w:rFonts w:eastAsia="Calibri"/>
          <w:szCs w:val="24"/>
        </w:rPr>
        <w:t>erkantysis subjektas</w:t>
      </w:r>
      <w:r w:rsidRPr="008D0231">
        <w:rPr>
          <w:szCs w:val="24"/>
        </w:rPr>
        <w:t xml:space="preserve"> jo nepašalina iš pirkimo procedūros, kai yra abi šios sąlygos kartu:</w:t>
      </w:r>
    </w:p>
    <w:p w14:paraId="739CCFBC" w14:textId="77777777" w:rsidR="00871475" w:rsidRPr="008D0231" w:rsidRDefault="00871475">
      <w:pPr>
        <w:pStyle w:val="Sraopastraipa"/>
        <w:numPr>
          <w:ilvl w:val="2"/>
          <w:numId w:val="32"/>
        </w:numPr>
        <w:tabs>
          <w:tab w:val="left" w:pos="851"/>
          <w:tab w:val="left" w:pos="1985"/>
        </w:tabs>
        <w:ind w:left="0" w:firstLine="567"/>
        <w:rPr>
          <w:szCs w:val="24"/>
        </w:rPr>
      </w:pPr>
      <w:r w:rsidRPr="008D0231">
        <w:rPr>
          <w:szCs w:val="24"/>
        </w:rPr>
        <w:t>tiekėjas pateikė Perkančiajam subjektui informaciją apie tai, kad ėmėsi šių priemonių:</w:t>
      </w:r>
    </w:p>
    <w:p w14:paraId="61DA4F9D" w14:textId="7C85E6CB" w:rsidR="00871475" w:rsidRPr="00610ECA" w:rsidRDefault="00871475" w:rsidP="00871475">
      <w:pPr>
        <w:pStyle w:val="Sraopastraipa"/>
        <w:numPr>
          <w:ilvl w:val="0"/>
          <w:numId w:val="2"/>
        </w:numPr>
        <w:tabs>
          <w:tab w:val="left" w:pos="851"/>
          <w:tab w:val="left" w:pos="1985"/>
        </w:tabs>
        <w:ind w:left="0" w:firstLine="567"/>
        <w:rPr>
          <w:szCs w:val="24"/>
        </w:rPr>
      </w:pPr>
      <w:r w:rsidRPr="008D0231">
        <w:rPr>
          <w:szCs w:val="24"/>
        </w:rPr>
        <w:t xml:space="preserve">savanoriškai sumokėjo arba įsipareigojo sumokėti kompensaciją už žalą, padarytą dėl </w:t>
      </w:r>
      <w:r w:rsidR="00D84B97">
        <w:rPr>
          <w:rFonts w:eastAsia="Calibri" w:cstheme="minorHAnsi"/>
        </w:rPr>
        <w:t>VPĮ 46 straipsnio 1 ar 4 dalyje nurodytos nusikalstamos veikos arba pažeidimo, jeigu taikytina</w:t>
      </w:r>
      <w:r w:rsidRPr="00610ECA">
        <w:rPr>
          <w:szCs w:val="24"/>
        </w:rPr>
        <w:t>;</w:t>
      </w:r>
    </w:p>
    <w:p w14:paraId="0F2D1EAB"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bendradarbiavo, aktyviai teikė pagalbą ar ėmėsi kitų priemonių, padedančių ištirti, išaiškinti jo padarytą nusikalstamą veiką ar pažeidimą, jeigu taikytina;</w:t>
      </w:r>
    </w:p>
    <w:p w14:paraId="50FE376C"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ėmėsi techninių, organizacinių, personalo valdymo priemonių, skirtų tolesnių nusikalstamų veikų ar pažeidimų prevencijai;</w:t>
      </w:r>
    </w:p>
    <w:p w14:paraId="43A11801" w14:textId="1B5A6AB7" w:rsidR="00871475" w:rsidRDefault="00871475">
      <w:pPr>
        <w:pStyle w:val="Sraopastraipa"/>
        <w:numPr>
          <w:ilvl w:val="2"/>
          <w:numId w:val="32"/>
        </w:numPr>
        <w:tabs>
          <w:tab w:val="left" w:pos="851"/>
          <w:tab w:val="left" w:pos="1985"/>
        </w:tabs>
        <w:ind w:left="0" w:firstLine="567"/>
        <w:rPr>
          <w:szCs w:val="24"/>
        </w:rPr>
      </w:pPr>
      <w:r w:rsidRPr="00610ECA">
        <w:rPr>
          <w:szCs w:val="24"/>
        </w:rPr>
        <w:t>P</w:t>
      </w:r>
      <w:r w:rsidRPr="00610ECA">
        <w:rPr>
          <w:rFonts w:eastAsia="Calibri"/>
          <w:szCs w:val="24"/>
        </w:rPr>
        <w:t>erkantysis subjektas</w:t>
      </w:r>
      <w:r w:rsidRPr="00610ECA">
        <w:rPr>
          <w:szCs w:val="24"/>
        </w:rPr>
        <w:t xml:space="preserve"> įvertino tiekėjo informaciją, pateiktą pagal 3.1</w:t>
      </w:r>
      <w:r>
        <w:rPr>
          <w:szCs w:val="24"/>
        </w:rPr>
        <w:t>5</w:t>
      </w:r>
      <w:r w:rsidRPr="00610ECA">
        <w:rPr>
          <w:szCs w:val="24"/>
        </w:rPr>
        <w:t>.1</w:t>
      </w:r>
      <w:r w:rsidR="00765D3D">
        <w:rPr>
          <w:szCs w:val="24"/>
        </w:rPr>
        <w:t>.</w:t>
      </w:r>
      <w:r w:rsidRPr="00610ECA">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610ECA">
        <w:rPr>
          <w:rFonts w:eastAsia="Calibri"/>
          <w:szCs w:val="24"/>
        </w:rPr>
        <w:t>erkantysis subjektas</w:t>
      </w:r>
      <w:r w:rsidRPr="00610ECA">
        <w:rPr>
          <w:szCs w:val="24"/>
        </w:rPr>
        <w:t xml:space="preserve"> turi pateikti tiekėjui motyvuotą sprendimą raštu ne vėliau kaip per 10 dienų nuo 3.1</w:t>
      </w:r>
      <w:r>
        <w:rPr>
          <w:szCs w:val="24"/>
        </w:rPr>
        <w:t>5</w:t>
      </w:r>
      <w:r w:rsidRPr="00610ECA">
        <w:rPr>
          <w:szCs w:val="24"/>
        </w:rPr>
        <w:t>.1</w:t>
      </w:r>
      <w:r w:rsidR="00765D3D">
        <w:rPr>
          <w:szCs w:val="24"/>
        </w:rPr>
        <w:t>.</w:t>
      </w:r>
      <w:r w:rsidRPr="00610ECA">
        <w:rPr>
          <w:szCs w:val="24"/>
        </w:rPr>
        <w:t xml:space="preserve"> punkte nurodytos tiekėjo informacijos gavimo dienos.</w:t>
      </w:r>
    </w:p>
    <w:p w14:paraId="1622BC2D" w14:textId="6F1EBF3A" w:rsidR="00871475" w:rsidRDefault="00871475">
      <w:pPr>
        <w:pStyle w:val="Sraopastraipa"/>
        <w:numPr>
          <w:ilvl w:val="1"/>
          <w:numId w:val="32"/>
        </w:numPr>
        <w:tabs>
          <w:tab w:val="left" w:pos="851"/>
          <w:tab w:val="left" w:pos="1985"/>
        </w:tabs>
        <w:ind w:left="0" w:firstLine="567"/>
        <w:rPr>
          <w:szCs w:val="24"/>
        </w:rPr>
      </w:pPr>
      <w:r w:rsidRPr="001A461C">
        <w:rPr>
          <w:szCs w:val="24"/>
        </w:rPr>
        <w:t xml:space="preserve">Tiekėjas negali pasinaudoti </w:t>
      </w:r>
      <w:r>
        <w:rPr>
          <w:szCs w:val="24"/>
        </w:rPr>
        <w:t>3.15</w:t>
      </w:r>
      <w:r w:rsidR="00765D3D">
        <w:rPr>
          <w:szCs w:val="24"/>
        </w:rPr>
        <w:t>.</w:t>
      </w:r>
      <w:r>
        <w:rPr>
          <w:szCs w:val="24"/>
        </w:rPr>
        <w:t xml:space="preserve"> </w:t>
      </w:r>
      <w:r w:rsidRPr="001A461C">
        <w:rPr>
          <w:szCs w:val="24"/>
        </w:rPr>
        <w:t>punkte nustatyta galimybe, kai jis priimtu ir įsiteisėjusiu teismo sprendimu pašalintas iš pirkimo ar koncesijos suteikimo procedūrų, teismo sprendime nurodytą laikotarpį.</w:t>
      </w:r>
    </w:p>
    <w:p w14:paraId="4D99CDB5" w14:textId="77777777" w:rsidR="00871475" w:rsidRDefault="00871475">
      <w:pPr>
        <w:pStyle w:val="Sraopastraipa"/>
        <w:numPr>
          <w:ilvl w:val="1"/>
          <w:numId w:val="32"/>
        </w:numPr>
        <w:tabs>
          <w:tab w:val="left" w:pos="851"/>
          <w:tab w:val="left" w:pos="1985"/>
        </w:tabs>
        <w:ind w:left="0" w:firstLine="567"/>
        <w:rPr>
          <w:szCs w:val="24"/>
        </w:rPr>
      </w:pPr>
      <w:r w:rsidRPr="001A461C">
        <w:rPr>
          <w:szCs w:val="24"/>
        </w:rPr>
        <w:t xml:space="preserve">Kai priimtu ir įsiteisėjusiu teismo sprendimu tiekėjui yra nustatytas </w:t>
      </w:r>
      <w:r>
        <w:rPr>
          <w:szCs w:val="24"/>
        </w:rPr>
        <w:t>pirkimo sąlygų 4.1</w:t>
      </w:r>
      <w:r w:rsidRPr="001A461C">
        <w:rPr>
          <w:szCs w:val="24"/>
        </w:rPr>
        <w:t xml:space="preserve"> priede nurodytų pašalinimo pagrindų laikotarpis, </w:t>
      </w:r>
      <w:r>
        <w:rPr>
          <w:szCs w:val="24"/>
        </w:rPr>
        <w:t>Perkantysis subjektas</w:t>
      </w:r>
      <w:r w:rsidRPr="001A461C">
        <w:rPr>
          <w:szCs w:val="24"/>
        </w:rPr>
        <w:t xml:space="preserve"> tiekėją iš pirkimo procedūros šalina teismo sprendime nurodytą laikotarpį.</w:t>
      </w:r>
    </w:p>
    <w:p w14:paraId="5EC04F88" w14:textId="68197B29" w:rsidR="000744ED" w:rsidRPr="00871475" w:rsidRDefault="00871475">
      <w:pPr>
        <w:pStyle w:val="Sraopastraipa"/>
        <w:numPr>
          <w:ilvl w:val="1"/>
          <w:numId w:val="32"/>
        </w:numPr>
        <w:tabs>
          <w:tab w:val="left" w:pos="851"/>
          <w:tab w:val="left" w:pos="1134"/>
        </w:tabs>
        <w:ind w:left="0" w:firstLine="567"/>
        <w:rPr>
          <w:szCs w:val="24"/>
        </w:rPr>
      </w:pPr>
      <w:r w:rsidRPr="00871475">
        <w:rPr>
          <w:szCs w:val="24"/>
        </w:rPr>
        <w:t>Perkantysis subjektas pašalina tiekėją iš pirkimo procedūros pagal</w:t>
      </w:r>
      <w:r w:rsidR="00D26298">
        <w:rPr>
          <w:szCs w:val="24"/>
        </w:rPr>
        <w:t xml:space="preserve"> VPĮ</w:t>
      </w:r>
      <w:r w:rsidRPr="00871475">
        <w:rPr>
          <w:szCs w:val="24"/>
        </w:rPr>
        <w:t xml:space="preserve"> </w:t>
      </w:r>
      <w:r w:rsidR="00D84B97">
        <w:rPr>
          <w:rFonts w:eastAsia="Calibri"/>
          <w:szCs w:val="24"/>
        </w:rPr>
        <w:t xml:space="preserve">46 straipsnio 1, </w:t>
      </w:r>
      <w:r w:rsidR="00D26298">
        <w:rPr>
          <w:rFonts w:eastAsia="Calibri"/>
          <w:szCs w:val="24"/>
        </w:rPr>
        <w:t>4</w:t>
      </w:r>
      <w:r w:rsidR="00D84B97">
        <w:rPr>
          <w:rFonts w:eastAsia="Calibri"/>
          <w:szCs w:val="24"/>
        </w:rPr>
        <w:t xml:space="preserve"> ir </w:t>
      </w:r>
      <w:r w:rsidR="00D26298">
        <w:rPr>
          <w:rFonts w:eastAsia="Calibri"/>
          <w:szCs w:val="24"/>
        </w:rPr>
        <w:t>6</w:t>
      </w:r>
      <w:r w:rsidR="00D84B97">
        <w:rPr>
          <w:rFonts w:eastAsia="Calibri"/>
          <w:szCs w:val="24"/>
        </w:rPr>
        <w:t xml:space="preserve"> dalyse</w:t>
      </w:r>
      <w:r w:rsidRPr="00871475">
        <w:rPr>
          <w:szCs w:val="24"/>
        </w:rPr>
        <w:t xml:space="preserve"> nurodytus pašalinimo pagrindus ir tuo atveju, kai jis turi įtikinamų duomenų, kad tiekėjas yra įsteigtas arba dalyvauja pirkime vietoj kito asmens, siekiant išvengti </w:t>
      </w:r>
      <w:r w:rsidR="00D26298">
        <w:rPr>
          <w:szCs w:val="24"/>
        </w:rPr>
        <w:t xml:space="preserve">VPĮ </w:t>
      </w:r>
      <w:r w:rsidR="00D84B97">
        <w:rPr>
          <w:rFonts w:eastAsia="Calibri"/>
          <w:szCs w:val="24"/>
        </w:rPr>
        <w:t>46 straipsnio 1, 3 ir 4 dalyse</w:t>
      </w:r>
      <w:r w:rsidRPr="00871475">
        <w:rPr>
          <w:szCs w:val="24"/>
        </w:rPr>
        <w:t xml:space="preserve"> nurodytų pašalinimo pagrindų taikymo.</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4E12CB62" w:rsidR="00F85814" w:rsidRPr="00871475" w:rsidRDefault="000C4055">
      <w:pPr>
        <w:pStyle w:val="Sraopastraipa"/>
        <w:numPr>
          <w:ilvl w:val="1"/>
          <w:numId w:val="32"/>
        </w:numPr>
        <w:ind w:left="0" w:firstLine="567"/>
        <w:rPr>
          <w:szCs w:val="24"/>
        </w:rPr>
      </w:pPr>
      <w:r>
        <w:rPr>
          <w:szCs w:val="24"/>
        </w:rPr>
        <w:t>Perkantysis subjektas š</w:t>
      </w:r>
      <w:r w:rsidRPr="00191CC4">
        <w:rPr>
          <w:szCs w:val="24"/>
        </w:rPr>
        <w:t>iame pirkime netaiko kokybės vadybos sistemos ir (arba) aplinkos a</w:t>
      </w:r>
      <w:r>
        <w:rPr>
          <w:szCs w:val="24"/>
        </w:rPr>
        <w:t>p</w:t>
      </w:r>
      <w:r w:rsidRPr="00191CC4">
        <w:rPr>
          <w:szCs w:val="24"/>
        </w:rPr>
        <w:t>saugos vadybos sistemos standartų reikalavimų</w:t>
      </w:r>
      <w:r w:rsidR="00871475">
        <w:rPr>
          <w:szCs w:val="24"/>
        </w:rPr>
        <w:t>.</w:t>
      </w:r>
    </w:p>
    <w:p w14:paraId="438C8749" w14:textId="77777777" w:rsidR="00871475" w:rsidRPr="00B37137" w:rsidRDefault="00871475" w:rsidP="00F85814">
      <w:pPr>
        <w:rPr>
          <w:szCs w:val="24"/>
        </w:rPr>
      </w:pPr>
    </w:p>
    <w:p w14:paraId="0B9A80A6" w14:textId="2BFBC53A" w:rsidR="00EC1110" w:rsidRDefault="0070006E" w:rsidP="0070006E">
      <w:pPr>
        <w:jc w:val="center"/>
        <w:rPr>
          <w:b/>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37137" w:rsidRDefault="00871475" w:rsidP="0070006E">
      <w:pPr>
        <w:jc w:val="center"/>
        <w:rPr>
          <w:rFonts w:eastAsia="Calibri"/>
          <w:szCs w:val="24"/>
        </w:rPr>
      </w:pPr>
    </w:p>
    <w:p w14:paraId="392F8B09" w14:textId="5C579655" w:rsidR="000744ED" w:rsidRPr="00871475" w:rsidRDefault="00871475">
      <w:pPr>
        <w:pStyle w:val="Sraopastraipa"/>
        <w:numPr>
          <w:ilvl w:val="1"/>
          <w:numId w:val="32"/>
        </w:numPr>
        <w:ind w:left="0" w:firstLine="567"/>
        <w:rPr>
          <w:rFonts w:eastAsia="Calibri"/>
          <w:szCs w:val="24"/>
        </w:rPr>
      </w:pPr>
      <w: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71475">
        <w:rPr>
          <w:rFonts w:eastAsia="Calibri"/>
          <w:szCs w:val="24"/>
        </w:rPr>
        <w:t>.</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7073361D" w:rsidR="000744ED" w:rsidRPr="00720AE1" w:rsidRDefault="00871475">
      <w:pPr>
        <w:pStyle w:val="Sraopastraipa"/>
        <w:numPr>
          <w:ilvl w:val="1"/>
          <w:numId w:val="32"/>
        </w:numPr>
        <w:ind w:left="0" w:firstLine="567"/>
        <w:rPr>
          <w:rFonts w:eastAsia="Calibri"/>
          <w:szCs w:val="24"/>
        </w:rPr>
      </w:pPr>
      <w:r w:rsidRPr="00720AE1">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B37137" w:rsidRDefault="000744ED">
      <w:pPr>
        <w:pStyle w:val="Sraopastraipa"/>
        <w:numPr>
          <w:ilvl w:val="1"/>
          <w:numId w:val="32"/>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pPr>
        <w:pStyle w:val="Sraopastraipa"/>
        <w:numPr>
          <w:ilvl w:val="1"/>
          <w:numId w:val="32"/>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6BE5E557" w:rsidR="000744ED" w:rsidRDefault="00871475">
      <w:pPr>
        <w:pStyle w:val="Sraopastraipa"/>
        <w:numPr>
          <w:ilvl w:val="1"/>
          <w:numId w:val="32"/>
        </w:numPr>
        <w:ind w:left="0" w:firstLine="567"/>
        <w:rPr>
          <w:rFonts w:eastAsia="Calibri"/>
          <w:szCs w:val="24"/>
        </w:rPr>
      </w:pPr>
      <w:r w:rsidRPr="00191CC4">
        <w:rPr>
          <w:rFonts w:eastAsia="Calibri"/>
          <w:szCs w:val="24"/>
        </w:rPr>
        <w:t>Perkan</w:t>
      </w:r>
      <w:r>
        <w:rPr>
          <w:rFonts w:eastAsia="Calibri"/>
          <w:szCs w:val="24"/>
        </w:rPr>
        <w:t>tysis</w:t>
      </w:r>
      <w:r w:rsidRPr="00191CC4">
        <w:rPr>
          <w:rFonts w:eastAsia="Calibri"/>
          <w:szCs w:val="24"/>
        </w:rPr>
        <w:t xml:space="preserve"> </w:t>
      </w:r>
      <w:r>
        <w:rPr>
          <w:rFonts w:eastAsia="Calibri"/>
          <w:szCs w:val="24"/>
        </w:rPr>
        <w:t>subjektas</w:t>
      </w:r>
      <w:r w:rsidRPr="003221D6">
        <w:rPr>
          <w:rFonts w:eastAsia="Calibri"/>
          <w:szCs w:val="24"/>
        </w:rPr>
        <w:t xml:space="preserve"> patikrina, ar ūkio subjektai</w:t>
      </w:r>
      <w:r w:rsidRPr="00191CC4">
        <w:rPr>
          <w:rFonts w:eastAsia="Calibri"/>
          <w:szCs w:val="24"/>
        </w:rPr>
        <w:t xml:space="preserve">, </w:t>
      </w:r>
      <w:r>
        <w:rPr>
          <w:rFonts w:eastAsia="Calibri"/>
          <w:szCs w:val="24"/>
        </w:rPr>
        <w:t xml:space="preserve">nurodyti dalyvio pasiūlyme, </w:t>
      </w:r>
      <w:r w:rsidRPr="00191CC4">
        <w:rPr>
          <w:rFonts w:eastAsia="Calibri"/>
          <w:szCs w:val="24"/>
        </w:rPr>
        <w:t>kurių pajėgumais ketina remtis tiekėjas, tenkina jiems keliamus kvalifikacijos reikalavimus ir ar nėra tokio ūkio subjekto pašalinimo pagrindų. Jeigu ūkio subjektas</w:t>
      </w:r>
      <w:r>
        <w:rPr>
          <w:rFonts w:eastAsia="Calibri"/>
          <w:szCs w:val="24"/>
        </w:rPr>
        <w:t>, nurodytas tiekėjo pasiūlyme,</w:t>
      </w:r>
      <w:r w:rsidRPr="00191CC4">
        <w:rPr>
          <w:rFonts w:eastAsia="Calibri"/>
          <w:szCs w:val="24"/>
        </w:rPr>
        <w:t xml:space="preserve"> netenkina jam keliamų kvalifikacijos reikalavimų arba jo padėtis atitinka bent vieną pagal </w:t>
      </w:r>
      <w:r>
        <w:rPr>
          <w:rFonts w:eastAsia="Calibri"/>
          <w:szCs w:val="24"/>
        </w:rPr>
        <w:t>P</w:t>
      </w:r>
      <w:r w:rsidRPr="00191CC4">
        <w:rPr>
          <w:rFonts w:eastAsia="Calibri"/>
          <w:szCs w:val="24"/>
        </w:rPr>
        <w:t>erkančio</w:t>
      </w:r>
      <w:r>
        <w:rPr>
          <w:rFonts w:eastAsia="Calibri"/>
          <w:szCs w:val="24"/>
        </w:rPr>
        <w:t>jo</w:t>
      </w:r>
      <w:r w:rsidRPr="00191CC4">
        <w:rPr>
          <w:rFonts w:eastAsia="Calibri"/>
          <w:szCs w:val="24"/>
        </w:rPr>
        <w:t xml:space="preserve"> </w:t>
      </w:r>
      <w:r>
        <w:rPr>
          <w:rFonts w:eastAsia="Calibri"/>
          <w:szCs w:val="24"/>
        </w:rPr>
        <w:t>subjekto</w:t>
      </w:r>
      <w:r w:rsidRPr="00191CC4">
        <w:rPr>
          <w:rFonts w:eastAsia="Calibri"/>
          <w:szCs w:val="24"/>
        </w:rPr>
        <w:t xml:space="preserve"> nustatytą pašalinimo pagrindą, </w:t>
      </w:r>
      <w:r>
        <w:rPr>
          <w:rFonts w:eastAsia="Calibri"/>
          <w:szCs w:val="24"/>
        </w:rPr>
        <w:t>P</w:t>
      </w:r>
      <w:r w:rsidRPr="00191CC4">
        <w:rPr>
          <w:rFonts w:eastAsia="Calibri"/>
          <w:szCs w:val="24"/>
        </w:rPr>
        <w:t>erkan</w:t>
      </w:r>
      <w:r>
        <w:rPr>
          <w:rFonts w:eastAsia="Calibri"/>
          <w:szCs w:val="24"/>
        </w:rPr>
        <w:t>tysis</w:t>
      </w:r>
      <w:r w:rsidRPr="00191CC4">
        <w:rPr>
          <w:rFonts w:eastAsia="Calibri"/>
          <w:szCs w:val="24"/>
        </w:rPr>
        <w:t xml:space="preserve"> </w:t>
      </w:r>
      <w:r>
        <w:rPr>
          <w:rFonts w:eastAsia="Calibri"/>
          <w:szCs w:val="24"/>
        </w:rPr>
        <w:t>subjektas</w:t>
      </w:r>
      <w:r w:rsidRPr="00191CC4">
        <w:rPr>
          <w:rFonts w:eastAsia="Calibri"/>
          <w:szCs w:val="24"/>
        </w:rPr>
        <w:t xml:space="preserve"> turi pareikalauti per jos nustatytą terminą pakeisti jį reikalavimus atitinkančiu ūkio subjektu.</w:t>
      </w:r>
    </w:p>
    <w:p w14:paraId="46B2882E" w14:textId="3A1D6C61" w:rsidR="00871475" w:rsidRDefault="00871475">
      <w:pPr>
        <w:pStyle w:val="Sraopastraipa"/>
        <w:numPr>
          <w:ilvl w:val="1"/>
          <w:numId w:val="32"/>
        </w:numPr>
        <w:ind w:left="0" w:firstLine="567"/>
        <w:rPr>
          <w:rFonts w:eastAsia="Calibri"/>
          <w:szCs w:val="24"/>
        </w:rPr>
      </w:pPr>
      <w:r w:rsidRPr="00BF3BD6">
        <w:rPr>
          <w:rFonts w:eastAsia="Calibri"/>
          <w:szCs w:val="24"/>
        </w:rPr>
        <w:t xml:space="preserve">Kai tiekėjas remiasi kitų ūkio subjektų pajėgumais, atsižvelgdamas į pirkimo dokumentuose nustatytus ekonominio ir finansinio pajėgumo reikalavimus, </w:t>
      </w:r>
      <w:r w:rsidR="00962DB1">
        <w:rPr>
          <w:rFonts w:eastAsia="Calibri"/>
          <w:szCs w:val="24"/>
        </w:rPr>
        <w:t>P</w:t>
      </w:r>
      <w:r w:rsidRPr="00BF3BD6">
        <w:rPr>
          <w:rFonts w:eastAsia="Calibri"/>
          <w:szCs w:val="24"/>
        </w:rPr>
        <w:t>erkan</w:t>
      </w:r>
      <w:r w:rsidR="00962DB1">
        <w:rPr>
          <w:rFonts w:eastAsia="Calibri"/>
          <w:szCs w:val="24"/>
        </w:rPr>
        <w:t>tysis</w:t>
      </w:r>
      <w:r w:rsidRPr="00BF3BD6">
        <w:rPr>
          <w:rFonts w:eastAsia="Calibri"/>
          <w:szCs w:val="24"/>
        </w:rPr>
        <w:t xml:space="preserve"> </w:t>
      </w:r>
      <w:r w:rsidR="00962DB1">
        <w:rPr>
          <w:rFonts w:eastAsia="Calibri"/>
          <w:szCs w:val="24"/>
        </w:rPr>
        <w:t>subjektas</w:t>
      </w:r>
      <w:r w:rsidRPr="00BF3BD6">
        <w:rPr>
          <w:rFonts w:eastAsia="Calibri"/>
          <w:szCs w:val="24"/>
        </w:rPr>
        <w:t xml:space="preserve"> reikalauja, kad tiekėjas ir ūkio subjektai, kurių pajėgumais remiamasi, prisiimtų solidarią </w:t>
      </w:r>
      <w:r w:rsidRPr="00453CD3">
        <w:rPr>
          <w:rFonts w:eastAsia="Calibri"/>
          <w:szCs w:val="24"/>
        </w:rPr>
        <w:t xml:space="preserve">atsakomybę už pirkimo sutarties įvykdymą. Jei remiamasi ūkio subjekto pajėgumais, siekiant atitikti pirkimo dokumentuose nustatytus ekonominio ir finansinio pajėgumo reikalavimus, </w:t>
      </w:r>
      <w:r w:rsidR="00962DB1">
        <w:rPr>
          <w:rFonts w:eastAsia="Calibri"/>
          <w:szCs w:val="24"/>
        </w:rPr>
        <w:t>P</w:t>
      </w:r>
      <w:r w:rsidRPr="00453CD3">
        <w:rPr>
          <w:rFonts w:eastAsia="Calibri"/>
          <w:szCs w:val="24"/>
        </w:rPr>
        <w:t>erkančiaja</w:t>
      </w:r>
      <w:r w:rsidR="00962DB1">
        <w:rPr>
          <w:rFonts w:eastAsia="Calibri"/>
          <w:szCs w:val="24"/>
        </w:rPr>
        <w:t>m</w:t>
      </w:r>
      <w:r w:rsidRPr="00453CD3">
        <w:rPr>
          <w:rFonts w:eastAsia="Calibri"/>
          <w:szCs w:val="24"/>
        </w:rPr>
        <w:t xml:space="preserve"> </w:t>
      </w:r>
      <w:r w:rsidR="00962DB1">
        <w:rPr>
          <w:rFonts w:eastAsia="Calibri"/>
          <w:szCs w:val="24"/>
        </w:rPr>
        <w:t>subjektui</w:t>
      </w:r>
      <w:r w:rsidRPr="00453CD3">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eastAsia="Calibri"/>
          <w:szCs w:val="24"/>
        </w:rPr>
        <w:t xml:space="preserve">iki pasiūlymų pateikimo termino pabaigos pateiktame </w:t>
      </w:r>
      <w:r w:rsidRPr="00453CD3">
        <w:rPr>
          <w:rFonts w:eastAsia="Calibri"/>
          <w:szCs w:val="24"/>
        </w:rPr>
        <w:t>pasiūlyme nėra nurodomas, šio ūkio subjekto pajėgumais remtis negalima.</w:t>
      </w:r>
    </w:p>
    <w:p w14:paraId="17CE9D0C" w14:textId="69283E2E" w:rsidR="00871475" w:rsidRDefault="00871475">
      <w:pPr>
        <w:pStyle w:val="Sraopastraipa"/>
        <w:numPr>
          <w:ilvl w:val="1"/>
          <w:numId w:val="32"/>
        </w:numPr>
        <w:ind w:left="0" w:firstLine="567"/>
        <w:rPr>
          <w:rFonts w:eastAsia="Calibri"/>
          <w:szCs w:val="24"/>
        </w:rPr>
      </w:pPr>
      <w:r w:rsidRPr="00453CD3">
        <w:rPr>
          <w:rFonts w:eastAsia="Calibri"/>
          <w:szCs w:val="24"/>
        </w:rPr>
        <w:t xml:space="preserve">Jeigu tiekėjas ketina </w:t>
      </w:r>
      <w:r>
        <w:rPr>
          <w:rFonts w:eastAsia="Calibri"/>
          <w:szCs w:val="24"/>
        </w:rPr>
        <w:t xml:space="preserve">kvalifikacijos reikalavimų atitikčiai ir </w:t>
      </w:r>
      <w:r w:rsidRPr="00453CD3">
        <w:rPr>
          <w:rFonts w:eastAsia="Calibri"/>
          <w:szCs w:val="24"/>
        </w:rPr>
        <w:t xml:space="preserve">pirkimo sutarties vykdymui pasitelkti specialistą – fizinį asmenį, tačiau laimėjimo ir </w:t>
      </w:r>
      <w:r>
        <w:rPr>
          <w:rFonts w:eastAsia="Calibri"/>
          <w:szCs w:val="24"/>
        </w:rPr>
        <w:t xml:space="preserve">pirkimo </w:t>
      </w:r>
      <w:r w:rsidRPr="00453CD3">
        <w:rPr>
          <w:rFonts w:eastAsia="Calibri"/>
          <w:szCs w:val="24"/>
        </w:rPr>
        <w:t xml:space="preserve">sutarties sudarymo atveju </w:t>
      </w:r>
      <w:r w:rsidRPr="00453CD3">
        <w:rPr>
          <w:rFonts w:eastAsia="Calibri"/>
          <w:szCs w:val="24"/>
          <w:u w:val="single"/>
        </w:rPr>
        <w:t>neketina jo įdarbinti</w:t>
      </w:r>
      <w:r w:rsidRPr="00453CD3">
        <w:rPr>
          <w:rFonts w:eastAsia="Calibri"/>
          <w:szCs w:val="24"/>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Default="00871475">
      <w:pPr>
        <w:pStyle w:val="Sraopastraipa"/>
        <w:numPr>
          <w:ilvl w:val="1"/>
          <w:numId w:val="32"/>
        </w:numPr>
        <w:ind w:left="0" w:firstLine="567"/>
        <w:rPr>
          <w:rFonts w:eastAsia="Calibri"/>
          <w:szCs w:val="24"/>
        </w:rPr>
      </w:pPr>
      <w:r w:rsidRPr="000F3B86">
        <w:rPr>
          <w:rFonts w:eastAsia="Calibri"/>
          <w:szCs w:val="24"/>
        </w:rPr>
        <w:t xml:space="preserve">Jeigu tiekėjas ketina kvalifikacijos reikalavimų atitikčiai ir pirkimo sutarties vykdymui pasitelkti specialistą – fizinį asmenį, kurį laimėjimo ir pirkimo sutarties sudarymo atveju </w:t>
      </w:r>
      <w:r w:rsidRPr="000F3B86">
        <w:rPr>
          <w:rFonts w:eastAsia="Calibri"/>
          <w:szCs w:val="24"/>
          <w:u w:val="single"/>
        </w:rPr>
        <w:t>ketina įdarbinti</w:t>
      </w:r>
      <w:r w:rsidRPr="000F3B86">
        <w:rPr>
          <w:rFonts w:eastAsia="Calibri"/>
          <w:szCs w:val="24"/>
        </w:rPr>
        <w:t>, jis turi būti nurodytas pasiūlyme kaip siūlomas specialistas (</w:t>
      </w:r>
      <w:proofErr w:type="spellStart"/>
      <w:r w:rsidRPr="000F3B86">
        <w:rPr>
          <w:rFonts w:eastAsia="Calibri"/>
          <w:szCs w:val="24"/>
        </w:rPr>
        <w:t>kvazisubtiekėjas</w:t>
      </w:r>
      <w:proofErr w:type="spellEnd"/>
      <w:r w:rsidRPr="000F3B86">
        <w:rPr>
          <w:rFonts w:eastAsia="Calibri"/>
          <w:szCs w:val="24"/>
        </w:rPr>
        <w:t xml:space="preserve">) ir tiekėjas iki pateikiant pasiūlymą turėtų sudaryti su šiuo specialistu susitarimą arba ketinimų protokolą, arba kitą dokumentą, kuris pagrįstų, kad toks ketinimas buvo iki tiekėjui pateikiant pasiūlymą ir, kad laimėjimo ir pirkimo </w:t>
      </w:r>
      <w:r w:rsidRPr="000F3B86">
        <w:rPr>
          <w:rFonts w:eastAsia="Calibri"/>
          <w:szCs w:val="24"/>
        </w:rPr>
        <w:lastRenderedPageBreak/>
        <w:t>sutarties sudarymo atveju specialistas bus įdarbintas. Šiuos dokumentus tiekėjas pateikia kartu su pasiūlymu.</w:t>
      </w:r>
    </w:p>
    <w:p w14:paraId="76CB8A59" w14:textId="571B5ADB" w:rsidR="00C46A7F" w:rsidRPr="006B03BA" w:rsidRDefault="00C46A7F">
      <w:pPr>
        <w:pStyle w:val="Sraopastraipa"/>
        <w:numPr>
          <w:ilvl w:val="1"/>
          <w:numId w:val="32"/>
        </w:numPr>
        <w:ind w:left="0" w:firstLine="567"/>
        <w:rPr>
          <w:rFonts w:eastAsia="Calibri"/>
          <w:szCs w:val="24"/>
        </w:rPr>
      </w:pPr>
      <w:r w:rsidRPr="001E20CD">
        <w:rPr>
          <w:rFonts w:cstheme="minorHAnsi"/>
        </w:rPr>
        <w:t xml:space="preserve">Sudarius pirkimo sutartį, tačiau ne vėliau negu pirkimo sutartis pradedama vykdyti, tiekėjas, kuris bus pripažintas laimėjusiu, įsipareigoja </w:t>
      </w:r>
      <w:r>
        <w:rPr>
          <w:rFonts w:cstheme="minorHAnsi"/>
        </w:rPr>
        <w:t>P</w:t>
      </w:r>
      <w:r w:rsidRPr="001E20CD">
        <w:rPr>
          <w:rFonts w:cstheme="minorHAnsi"/>
        </w:rPr>
        <w:t>erkančiaja</w:t>
      </w:r>
      <w:r>
        <w:rPr>
          <w:rFonts w:cstheme="minorHAnsi"/>
        </w:rPr>
        <w:t>m</w:t>
      </w:r>
      <w:r w:rsidRPr="001E20CD">
        <w:rPr>
          <w:rFonts w:cstheme="minorHAnsi"/>
        </w:rPr>
        <w:t xml:space="preserve"> </w:t>
      </w:r>
      <w:r>
        <w:rPr>
          <w:rFonts w:cstheme="minorHAnsi"/>
        </w:rPr>
        <w:t>subjektui</w:t>
      </w:r>
      <w:r w:rsidRPr="001E20CD">
        <w:rPr>
          <w:rFonts w:cstheme="minorHAnsi"/>
        </w:rPr>
        <w:t xml:space="preserve"> pranešti tuo metu žinomų subtiekėjų/subrangovų pavadinimus, kontaktinius duomenis ir jų atstovus. Perkan</w:t>
      </w:r>
      <w:r>
        <w:rPr>
          <w:rFonts w:cstheme="minorHAnsi"/>
        </w:rPr>
        <w:t>tysis</w:t>
      </w:r>
      <w:r w:rsidRPr="001E20CD">
        <w:rPr>
          <w:rFonts w:cstheme="minorHAnsi"/>
        </w:rPr>
        <w:t xml:space="preserve"> </w:t>
      </w:r>
      <w:r>
        <w:rPr>
          <w:rFonts w:cstheme="minorHAnsi"/>
        </w:rPr>
        <w:t>subjektas</w:t>
      </w:r>
      <w:r w:rsidRPr="001E20CD">
        <w:rPr>
          <w:rFonts w:cstheme="minorHAnsi"/>
        </w:rPr>
        <w:t xml:space="preserve"> taip pat reikalauja, kad tiekėjas informuotų apie minėtos informacijos pasikeitimus visu pirkimo sutarties vykdymo metu, taip pat apie naujus subtiekėjus/subrangovus, kuriuos jis ketina pasitelkti vėliau.</w:t>
      </w:r>
    </w:p>
    <w:p w14:paraId="4F795920" w14:textId="4537EC04" w:rsidR="006B03BA" w:rsidRDefault="006B03BA" w:rsidP="006B03BA">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2711C2AC" w14:textId="77777777" w:rsidR="00C46A7F" w:rsidRPr="00610ECA" w:rsidRDefault="00C46A7F" w:rsidP="00C46A7F">
      <w:pPr>
        <w:pStyle w:val="Pagrindinistekstas"/>
        <w:numPr>
          <w:ilvl w:val="1"/>
          <w:numId w:val="5"/>
        </w:numPr>
        <w:suppressAutoHyphens/>
        <w:ind w:left="0" w:firstLine="567"/>
        <w:contextualSpacing/>
      </w:pPr>
      <w:r w:rsidRPr="00610ECA">
        <w:t>Pasiūlymą gali pateikti tiekėjų grupė, veikianti jungtinės veiklos sutarties pagrindu.</w:t>
      </w:r>
    </w:p>
    <w:p w14:paraId="6F65F7EE" w14:textId="77777777" w:rsidR="00C46A7F" w:rsidRPr="00610ECA" w:rsidRDefault="00C46A7F" w:rsidP="00C46A7F">
      <w:pPr>
        <w:pStyle w:val="Pagrindinistekstas"/>
        <w:numPr>
          <w:ilvl w:val="1"/>
          <w:numId w:val="5"/>
        </w:numPr>
        <w:suppressAutoHyphens/>
        <w:ind w:left="0" w:firstLine="567"/>
        <w:contextualSpacing/>
      </w:pPr>
      <w:r w:rsidRPr="00610ECA">
        <w:t>Jungtinės veiklos sutartyje turi būti:</w:t>
      </w:r>
    </w:p>
    <w:p w14:paraId="35E54F30"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191CC4">
        <w:t xml:space="preserve">nurodyti kiekvienos šios sutarties šalies (partnerio) įsipareigojimai vykdant su </w:t>
      </w:r>
      <w:r>
        <w:t>P</w:t>
      </w:r>
      <w:r w:rsidRPr="00191CC4">
        <w:t>erkanč</w:t>
      </w:r>
      <w:r>
        <w:t>iuoju</w:t>
      </w:r>
      <w:r w:rsidRPr="00191CC4">
        <w:t xml:space="preserve"> </w:t>
      </w:r>
      <w:r>
        <w:t>subjektu</w:t>
      </w:r>
      <w:r w:rsidRPr="00191CC4">
        <w:t xml:space="preserve"> numatomą sudaryti pirkimo sutartį, šių įsipareigojimų vertės dalis </w:t>
      </w:r>
      <w:r>
        <w:t xml:space="preserve">(apimtis eurais ir procentais) </w:t>
      </w:r>
      <w:r w:rsidRPr="00191CC4">
        <w:t>bendroje pirkimo sutarties vertėje</w:t>
      </w:r>
      <w:r w:rsidRPr="00393417">
        <w:t>.</w:t>
      </w:r>
      <w:r w:rsidRPr="00953255">
        <w:t xml:space="preserve"> Jungtinės veiklos sutartis turi numatyti solidariąją visų šios sutarties partnerių atsakomybę už prievolių </w:t>
      </w:r>
      <w:r>
        <w:t>P</w:t>
      </w:r>
      <w:r w:rsidRPr="00953255">
        <w:t>erkančiaja</w:t>
      </w:r>
      <w:r>
        <w:t>m</w:t>
      </w:r>
      <w:r w:rsidRPr="00953255">
        <w:t xml:space="preserve"> </w:t>
      </w:r>
      <w:r>
        <w:t>subjektui</w:t>
      </w:r>
      <w:r w:rsidRPr="00953255">
        <w:t xml:space="preserve"> nevykdymą. Jeigu jungtinės veiklos sutartyje ši nuostata nėra numatyta, laikoma, kad už prievolių </w:t>
      </w:r>
      <w:r>
        <w:t>P</w:t>
      </w:r>
      <w:r w:rsidRPr="00953255">
        <w:t>erkančiaja</w:t>
      </w:r>
      <w:r>
        <w:t>m</w:t>
      </w:r>
      <w:r w:rsidRPr="00953255">
        <w:t xml:space="preserve"> </w:t>
      </w:r>
      <w:r>
        <w:t>subjektui</w:t>
      </w:r>
      <w:r w:rsidRPr="00953255">
        <w:t xml:space="preserve"> nevykdymą jungtinės veiklos partneriai atsako solidariai</w:t>
      </w:r>
      <w:r>
        <w:t>;</w:t>
      </w:r>
      <w:r w:rsidRPr="00610ECA">
        <w:rPr>
          <w:color w:val="76923C" w:themeColor="accent3" w:themeShade="BF"/>
        </w:rPr>
        <w:t xml:space="preserve"> </w:t>
      </w:r>
    </w:p>
    <w:p w14:paraId="391BA34E"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263C0E">
        <w:t xml:space="preserve">numatyta, kuris partneris (toliau – atsakingas partneris) atstovauja tiekėjų grupei (su kuo </w:t>
      </w:r>
      <w:r>
        <w:t>P</w:t>
      </w:r>
      <w:r w:rsidRPr="00263C0E">
        <w:t>erkan</w:t>
      </w:r>
      <w:r>
        <w:t>tysis</w:t>
      </w:r>
      <w:r w:rsidRPr="00263C0E">
        <w:t xml:space="preserve"> </w:t>
      </w:r>
      <w:r>
        <w:t>subjektas</w:t>
      </w:r>
      <w:r w:rsidRPr="00263C0E">
        <w:t xml:space="preserve"> turėtų bendrauti kvalifikacijos nagrinėjimo ir pasiūlymo vertinimo metu kylančiais klausimais ir kam teikti su šiais klausimais susijusią informaciją)</w:t>
      </w:r>
      <w:r w:rsidRPr="00610ECA">
        <w:t>.</w:t>
      </w:r>
    </w:p>
    <w:p w14:paraId="7454AA05" w14:textId="77777777" w:rsidR="00C46A7F" w:rsidRPr="00610ECA" w:rsidRDefault="00C46A7F" w:rsidP="00C46A7F">
      <w:pPr>
        <w:pStyle w:val="Pagrindinistekstas"/>
        <w:numPr>
          <w:ilvl w:val="1"/>
          <w:numId w:val="5"/>
        </w:numPr>
        <w:suppressAutoHyphens/>
        <w:ind w:left="0" w:firstLine="567"/>
        <w:contextualSpacing/>
      </w:pPr>
      <w:r w:rsidRPr="00610ECA">
        <w:t xml:space="preserve">Tuo atveju, jei tiekėjų grupės pasiūlymas bus pripažintas laimėjusiu šį pirkimą, </w:t>
      </w:r>
      <w:r>
        <w:t>P</w:t>
      </w:r>
      <w:r w:rsidRPr="00610ECA">
        <w:t>erkantysis subjektas palaikys ryšius tik su atsakingu partneriu, su juo bus sudaroma pirkimo sutartis ir jam bus atliekami mokėjimai</w:t>
      </w:r>
      <w:r>
        <w:t xml:space="preserve">, </w:t>
      </w:r>
      <w:r w:rsidRPr="00E64022">
        <w:t>išskyrus tiesioginio atsiskaitymo su subtiekėjais atvejus</w:t>
      </w:r>
      <w:r w:rsidRPr="00610ECA">
        <w:t>.</w:t>
      </w:r>
    </w:p>
    <w:p w14:paraId="6F0B74FB" w14:textId="77777777" w:rsidR="00C46A7F" w:rsidRDefault="00C46A7F" w:rsidP="00C46A7F">
      <w:pPr>
        <w:pStyle w:val="Pagrindinistekstas"/>
        <w:numPr>
          <w:ilvl w:val="1"/>
          <w:numId w:val="5"/>
        </w:numPr>
        <w:suppressAutoHyphens/>
        <w:ind w:left="0" w:firstLine="567"/>
        <w:contextualSpacing/>
      </w:pPr>
      <w:r w:rsidRPr="00610ECA">
        <w:rPr>
          <w:szCs w:val="24"/>
        </w:rPr>
        <w:t>P</w:t>
      </w:r>
      <w:r w:rsidRPr="00610ECA">
        <w:rPr>
          <w:rFonts w:eastAsia="Calibri"/>
          <w:szCs w:val="24"/>
        </w:rPr>
        <w:t>erkantysis subjektas</w:t>
      </w:r>
      <w:r w:rsidRPr="00610ECA">
        <w:t xml:space="preserve"> nereikalauja, kad, tiekėjų grupės pateiktą pasiūlymą nustačius laimėjusį  ir pasiūlius sudaryti pirkimo sutartį, ši tiekėjų grupė įgytų tam tikrą teisinę formą.</w:t>
      </w:r>
    </w:p>
    <w:p w14:paraId="0DB75888" w14:textId="71B167F2" w:rsidR="005A2252" w:rsidRDefault="00C46A7F" w:rsidP="008214C4">
      <w:pPr>
        <w:pStyle w:val="Pagrindinistekstas"/>
        <w:numPr>
          <w:ilvl w:val="1"/>
          <w:numId w:val="5"/>
        </w:numPr>
        <w:suppressAutoHyphens/>
        <w:ind w:left="0" w:firstLine="567"/>
        <w:contextualSpacing/>
      </w:pPr>
      <w:r>
        <w:t>Tiekėjai turi įsivertinti, kad pirkimo procedūrų metu nebus galima keisti tiekėjų grupės partnerių, todėl partnerius tiekėjas turi rinktis atsakingai.</w:t>
      </w:r>
    </w:p>
    <w:p w14:paraId="3B3D5A94" w14:textId="77777777" w:rsidR="006B03BA" w:rsidRPr="00D15548" w:rsidRDefault="006B03BA" w:rsidP="00215B31">
      <w:pPr>
        <w:pStyle w:val="Pagrindinistekstas"/>
        <w:tabs>
          <w:tab w:val="left" w:pos="567"/>
        </w:tabs>
        <w:ind w:firstLine="0"/>
        <w:rPr>
          <w:szCs w:val="24"/>
        </w:rPr>
      </w:pPr>
    </w:p>
    <w:p w14:paraId="0F473CB3" w14:textId="77777777" w:rsidR="000744ED" w:rsidRPr="00D15548" w:rsidRDefault="000744ED">
      <w:pPr>
        <w:numPr>
          <w:ilvl w:val="0"/>
          <w:numId w:val="29"/>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1991A360" w14:textId="61DFA998" w:rsidR="00C46A7F" w:rsidRPr="00610ECA" w:rsidRDefault="008214C4" w:rsidP="00C46A7F">
      <w:pPr>
        <w:ind w:firstLine="567"/>
        <w:rPr>
          <w:rFonts w:eastAsia="Calibri"/>
          <w:szCs w:val="24"/>
        </w:rPr>
      </w:pPr>
      <w:r>
        <w:rPr>
          <w:rFonts w:eastAsia="Calibri"/>
          <w:szCs w:val="24"/>
        </w:rPr>
        <w:t>5</w:t>
      </w:r>
      <w:r w:rsidR="00C46A7F">
        <w:rPr>
          <w:rFonts w:eastAsia="Calibri"/>
          <w:szCs w:val="24"/>
        </w:rPr>
        <w:t xml:space="preserve">.1. </w:t>
      </w:r>
      <w:r w:rsidR="00C46A7F" w:rsidRPr="00610ECA">
        <w:rPr>
          <w:rFonts w:eastAsia="Calibri"/>
          <w:szCs w:val="24"/>
        </w:rPr>
        <w:t>Pateikdamas pasiūlymą tiekėjas sutinka su šiais pirkimo dokumentais ir patvirtina, kad jo pasiūlyme pateikta informacija yra teisinga ir apima viską, ko reikia tinkamam pirkimo sutarties įvykdymui.</w:t>
      </w:r>
    </w:p>
    <w:p w14:paraId="03355526" w14:textId="50EB17C0" w:rsidR="00C46A7F" w:rsidRPr="00310402" w:rsidRDefault="008214C4" w:rsidP="00C46A7F">
      <w:pPr>
        <w:ind w:firstLine="567"/>
        <w:rPr>
          <w:szCs w:val="24"/>
          <w:lang w:eastAsia="lt-LT"/>
        </w:rPr>
      </w:pPr>
      <w:r>
        <w:rPr>
          <w:rFonts w:eastAsia="Calibri"/>
          <w:szCs w:val="24"/>
        </w:rPr>
        <w:t>5</w:t>
      </w:r>
      <w:r w:rsidR="00C46A7F" w:rsidRPr="00610ECA">
        <w:rPr>
          <w:rFonts w:eastAsia="Calibri"/>
          <w:szCs w:val="24"/>
        </w:rPr>
        <w:t>.2. Perkantysis subjektas reikalauja pasiūlymus teikti tik CVP IS</w:t>
      </w:r>
      <w:r w:rsidR="00C46A7F">
        <w:rPr>
          <w:rFonts w:eastAsia="Calibri"/>
          <w:szCs w:val="24"/>
        </w:rPr>
        <w:t xml:space="preserve">, </w:t>
      </w:r>
      <w:r w:rsidR="00C46A7F">
        <w:rPr>
          <w:rFonts w:cstheme="minorHAnsi"/>
          <w:bCs/>
        </w:rPr>
        <w:t>naudojant „pasiūlymų dėžutę“. Instrukcija kaip pateikti pasiūlymą skelbiama Viešųjų pirkimų tarnybos interneto svetainėje</w:t>
      </w:r>
      <w:r w:rsidR="00C46A7F">
        <w:rPr>
          <w:rStyle w:val="Puslapioinaosnuoroda"/>
          <w:rFonts w:cstheme="minorHAnsi"/>
          <w:bCs/>
        </w:rPr>
        <w:footnoteReference w:id="2"/>
      </w:r>
      <w:r w:rsidR="00C46A7F">
        <w:rPr>
          <w:rFonts w:cstheme="minorHAnsi"/>
          <w:bCs/>
        </w:rPr>
        <w:t>.</w:t>
      </w:r>
      <w:r w:rsidR="00C46A7F">
        <w:rPr>
          <w:szCs w:val="24"/>
          <w:lang w:eastAsia="lt-LT"/>
        </w:rPr>
        <w:t xml:space="preserve"> </w:t>
      </w:r>
    </w:p>
    <w:p w14:paraId="301039EB" w14:textId="546E2906" w:rsidR="00C46A7F" w:rsidRDefault="008214C4" w:rsidP="00C46A7F">
      <w:pPr>
        <w:pStyle w:val="Default"/>
        <w:ind w:firstLine="567"/>
        <w:jc w:val="both"/>
      </w:pPr>
      <w:r>
        <w:t>5</w:t>
      </w:r>
      <w:r w:rsidR="00C46A7F" w:rsidRPr="00610ECA">
        <w:t xml:space="preserve">.3. </w:t>
      </w:r>
      <w:r w:rsidR="00C46A7F">
        <w:rPr>
          <w:rFonts w:cstheme="minorHAnsi"/>
          <w:bCs/>
        </w:rPr>
        <w:t xml:space="preserve">Pasiūlymai pateikti CVP IS susirašinėjimo priemonėmis nesilaikant pirkimo sąlygų </w:t>
      </w:r>
      <w:r w:rsidR="005B61C0">
        <w:rPr>
          <w:rFonts w:cstheme="minorHAnsi"/>
          <w:bCs/>
        </w:rPr>
        <w:t>5</w:t>
      </w:r>
      <w:r w:rsidR="00C46A7F">
        <w:rPr>
          <w:rFonts w:cstheme="minorHAnsi"/>
          <w:bCs/>
        </w:rPr>
        <w:t>.2</w:t>
      </w:r>
      <w:r w:rsidR="005B61C0">
        <w:rPr>
          <w:rFonts w:cstheme="minorHAnsi"/>
          <w:bCs/>
        </w:rPr>
        <w:t>.</w:t>
      </w:r>
      <w:r w:rsidR="00C46A7F">
        <w:rPr>
          <w:rFonts w:cstheme="minorHAnsi"/>
          <w:bCs/>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22BD7A90" w:rsidR="00C46A7F" w:rsidRPr="00610ECA" w:rsidRDefault="008214C4" w:rsidP="00C46A7F">
      <w:pPr>
        <w:pStyle w:val="Default"/>
        <w:ind w:firstLine="567"/>
        <w:jc w:val="both"/>
        <w:rPr>
          <w:rFonts w:ascii="Calibri" w:eastAsia="Times New Roman" w:hAnsi="Calibri" w:cs="Calibri"/>
        </w:rPr>
      </w:pPr>
      <w:r>
        <w:t>5</w:t>
      </w:r>
      <w:r w:rsidR="00C46A7F">
        <w:t xml:space="preserve">.4. </w:t>
      </w:r>
      <w:r w:rsidR="00C46A7F" w:rsidRPr="00610ECA">
        <w:t xml:space="preserve">Perkantysis subjektas reikalauja, kad pateiktas pasiūlymas būtų pasirašytas elektroniniu parašu, </w:t>
      </w:r>
      <w:r w:rsidR="00C46A7F" w:rsidRPr="005D37C0">
        <w:rPr>
          <w:lang w:eastAsia="ar-SA"/>
        </w:rPr>
        <w:t>atitinkančiu P</w:t>
      </w:r>
      <w:r w:rsidR="00C46A7F">
        <w:rPr>
          <w:lang w:eastAsia="ar-SA"/>
        </w:rPr>
        <w:t>irkimų įstatymo</w:t>
      </w:r>
      <w:r w:rsidR="00C46A7F" w:rsidRPr="005D37C0">
        <w:rPr>
          <w:lang w:eastAsia="ar-SA"/>
        </w:rPr>
        <w:t xml:space="preserve"> 34 straipsnio 11 dalies 2 ir 3 punktuose nustatytus</w:t>
      </w:r>
      <w:r w:rsidR="00C46A7F" w:rsidRPr="00B1011F">
        <w:rPr>
          <w:lang w:eastAsia="ar-SA"/>
        </w:rPr>
        <w:t xml:space="preserve"> reikalavimus</w:t>
      </w:r>
      <w:r w:rsidR="00C46A7F">
        <w:rPr>
          <w:rStyle w:val="Puslapioinaosnuoroda"/>
          <w:lang w:eastAsia="ar-SA"/>
        </w:rPr>
        <w:footnoteReference w:id="3"/>
      </w:r>
      <w:r w:rsidR="00C46A7F" w:rsidRPr="00610ECA">
        <w:t>.  </w:t>
      </w:r>
      <w:r w:rsidR="00C46A7F" w:rsidRPr="00610ECA">
        <w:rPr>
          <w:rFonts w:ascii="Calibri" w:hAnsi="Calibri" w:cs="Calibri"/>
          <w:sz w:val="22"/>
          <w:szCs w:val="22"/>
        </w:rPr>
        <w:t xml:space="preserve"> </w:t>
      </w:r>
    </w:p>
    <w:p w14:paraId="5AD4BA73" w14:textId="53E41959" w:rsidR="00C46A7F" w:rsidRPr="00252FE4" w:rsidRDefault="00252FE4" w:rsidP="00252FE4">
      <w:pPr>
        <w:rPr>
          <w:rFonts w:eastAsia="Calibri"/>
          <w:szCs w:val="24"/>
        </w:rPr>
      </w:pPr>
      <w:r>
        <w:rPr>
          <w:rFonts w:eastAsia="Calibri"/>
          <w:szCs w:val="24"/>
        </w:rPr>
        <w:lastRenderedPageBreak/>
        <w:t xml:space="preserve">        </w:t>
      </w:r>
      <w:r w:rsidR="004C5671" w:rsidRPr="00252FE4">
        <w:rPr>
          <w:rFonts w:eastAsia="Calibri"/>
          <w:szCs w:val="24"/>
        </w:rPr>
        <w:t>5</w:t>
      </w:r>
      <w:r w:rsidR="00C46A7F" w:rsidRPr="00252FE4">
        <w:rPr>
          <w:rFonts w:eastAsia="Calibri"/>
          <w:szCs w:val="24"/>
        </w:rPr>
        <w:t>.5. Pasiūlymas turi būti pateikiamas lietuvių kalba. Su užsienio kalbomis pateikiamais dokumentais pasiūlyme turi būti pateiktas jų vertimas į lietuvių kalbą.</w:t>
      </w:r>
      <w:r w:rsidR="00C46A7F" w:rsidRPr="00610ECA">
        <w:t xml:space="preserve"> Vertimas turi būti patvirtintas vertėjo parašu ir vertimo biuro antspaudu arba tiekėjo vadovo ar jo įgalioto asmens parašu</w:t>
      </w:r>
      <w:r w:rsidR="00C46A7F" w:rsidRPr="00252FE4">
        <w:rPr>
          <w:rFonts w:eastAsia="Calibri"/>
          <w:szCs w:val="24"/>
        </w:rPr>
        <w:t xml:space="preserve">. </w:t>
      </w:r>
      <w:r w:rsidR="007C0A1F" w:rsidRPr="00252FE4">
        <w:rPr>
          <w:rFonts w:eastAsia="Calibri"/>
          <w:szCs w:val="24"/>
        </w:rPr>
        <w:t>Sertifikatai</w:t>
      </w:r>
      <w:r w:rsidR="00D66545" w:rsidRPr="00D66545">
        <w:t xml:space="preserve"> </w:t>
      </w:r>
      <w:r w:rsidR="00D66545" w:rsidRPr="00C2432C">
        <w:t>gali būti pateikti originalia anglų kalba, kartu</w:t>
      </w:r>
      <w:r w:rsidR="00D66545">
        <w:t xml:space="preserve"> neteikiant jų vertimo į lietuvių kalbą.</w:t>
      </w:r>
    </w:p>
    <w:p w14:paraId="2E01A1EC" w14:textId="0574FE63"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6</w:t>
      </w:r>
      <w:r w:rsidR="00C46A7F" w:rsidRPr="00610ECA">
        <w:rPr>
          <w:rFonts w:eastAsia="Calibri"/>
          <w:szCs w:val="24"/>
        </w:rPr>
        <w:t xml:space="preserve">. Tiekėjas (fizinis ar juridinis asmuo) gali pateikti Perkančiajam subjektui tik vieną pasiūlymą, nepriklausomai nuo to, ar teikiant pasiūlymą jis bus atskiras tiekėjas, ar tiekėjų grupės partneris (jungtinės veiklos sutarties šalis). </w:t>
      </w:r>
    </w:p>
    <w:p w14:paraId="0FADB3E7" w14:textId="37769576"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7</w:t>
      </w:r>
      <w:r w:rsidR="00C46A7F" w:rsidRPr="00610ECA">
        <w:rPr>
          <w:rFonts w:eastAsia="Calibri"/>
          <w:szCs w:val="24"/>
        </w:rPr>
        <w:t>. Tiekėjas prisiima visas išlaidas, susijusias su pasiūlymo rengimu ir teikimu, Perkantysis subjektas nėra atsakinga</w:t>
      </w:r>
      <w:r w:rsidR="00C46A7F">
        <w:rPr>
          <w:rFonts w:eastAsia="Calibri"/>
          <w:szCs w:val="24"/>
        </w:rPr>
        <w:t>s</w:t>
      </w:r>
      <w:r w:rsidR="00C46A7F" w:rsidRPr="00610ECA">
        <w:rPr>
          <w:rFonts w:eastAsia="Calibri"/>
          <w:szCs w:val="24"/>
        </w:rPr>
        <w:t xml:space="preserve"> ar įpareigota</w:t>
      </w:r>
      <w:r w:rsidR="00C46A7F">
        <w:rPr>
          <w:rFonts w:eastAsia="Calibri"/>
          <w:szCs w:val="24"/>
        </w:rPr>
        <w:t>s</w:t>
      </w:r>
      <w:r w:rsidR="00C46A7F" w:rsidRPr="00610ECA">
        <w:rPr>
          <w:rFonts w:eastAsia="Calibri"/>
          <w:szCs w:val="24"/>
        </w:rPr>
        <w:t xml:space="preserve"> dėl šių išlaidų. Perkantysis subjektas neatsakys ir neprisiims šių išlaidų, nepriklausomai nuo to, kaip vyktų ir baigtųsi pirkimas.</w:t>
      </w:r>
    </w:p>
    <w:p w14:paraId="15DB5E3E" w14:textId="3FB0E041"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 xml:space="preserve">. </w:t>
      </w:r>
      <w:r w:rsidR="00C46A7F" w:rsidRPr="00073B73">
        <w:rPr>
          <w:rFonts w:eastAsia="Calibri"/>
          <w:b/>
          <w:bCs/>
          <w:szCs w:val="24"/>
          <w:highlight w:val="yellow"/>
        </w:rPr>
        <w:t>Tiekėjo pasiūlyme turi būti</w:t>
      </w:r>
      <w:r w:rsidR="00C46A7F" w:rsidRPr="00073B73">
        <w:rPr>
          <w:rFonts w:eastAsia="Calibri"/>
          <w:szCs w:val="24"/>
          <w:highlight w:val="yellow"/>
        </w:rPr>
        <w:t>:</w:t>
      </w:r>
    </w:p>
    <w:p w14:paraId="1BBB2247" w14:textId="04DD24BB"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.1. įgaliojimas ar kitas dokumentas (pvz., pareigybės aprašymas), suteikiantis teisę pasirašyti tiekėjo pasiūlymą, kai pasiūlymą pasirašo ne juridinio asmens vadovas, o jo įgaliotas asmuo;</w:t>
      </w:r>
    </w:p>
    <w:p w14:paraId="751EC8A5" w14:textId="735420AE"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.2. užpildytas pasiūlymas pagal pasiūlymo form</w:t>
      </w:r>
      <w:r w:rsidR="00C46A7F">
        <w:rPr>
          <w:rFonts w:eastAsia="Calibri"/>
          <w:szCs w:val="24"/>
        </w:rPr>
        <w:t>ą</w:t>
      </w:r>
      <w:r w:rsidR="00C46A7F" w:rsidRPr="00610ECA">
        <w:rPr>
          <w:rFonts w:eastAsia="Calibri"/>
          <w:szCs w:val="24"/>
        </w:rPr>
        <w:t xml:space="preserve"> (</w:t>
      </w:r>
      <w:r w:rsidR="000C4055">
        <w:rPr>
          <w:rFonts w:eastAsia="Calibri"/>
          <w:szCs w:val="24"/>
        </w:rPr>
        <w:t xml:space="preserve">pirkimo sąlygų </w:t>
      </w:r>
      <w:r w:rsidR="00C46A7F" w:rsidRPr="00610ECA">
        <w:rPr>
          <w:rFonts w:eastAsia="Calibri"/>
          <w:szCs w:val="24"/>
        </w:rPr>
        <w:t>2</w:t>
      </w:r>
      <w:r w:rsidR="00C46A7F">
        <w:rPr>
          <w:rFonts w:eastAsia="Calibri"/>
          <w:szCs w:val="24"/>
        </w:rPr>
        <w:t xml:space="preserve"> p</w:t>
      </w:r>
      <w:r w:rsidR="00C46A7F" w:rsidRPr="00610ECA">
        <w:rPr>
          <w:rFonts w:eastAsia="Calibri"/>
          <w:szCs w:val="24"/>
        </w:rPr>
        <w:t>rieda</w:t>
      </w:r>
      <w:r w:rsidR="00C46A7F">
        <w:rPr>
          <w:rFonts w:eastAsia="Calibri"/>
          <w:szCs w:val="24"/>
        </w:rPr>
        <w:t>s)</w:t>
      </w:r>
      <w:r w:rsidR="00C46A7F" w:rsidRPr="00610ECA">
        <w:rPr>
          <w:rFonts w:eastAsia="Calibri"/>
          <w:szCs w:val="24"/>
        </w:rPr>
        <w:t>;</w:t>
      </w:r>
    </w:p>
    <w:p w14:paraId="39044D64" w14:textId="77777777" w:rsidR="00C46A7F" w:rsidRPr="009C2853" w:rsidRDefault="00C46A7F" w:rsidP="00C46A7F">
      <w:pPr>
        <w:ind w:firstLine="567"/>
        <w:contextualSpacing/>
        <w:rPr>
          <w:bCs/>
          <w:i/>
          <w:iCs/>
          <w:color w:val="FF0000"/>
        </w:rPr>
      </w:pPr>
      <w:r>
        <w:rPr>
          <w:i/>
        </w:rPr>
        <w:t xml:space="preserve">Pastaba. </w:t>
      </w:r>
      <w:r w:rsidRPr="00DB71B4">
        <w:rPr>
          <w:i/>
        </w:rPr>
        <w:t>Tiekėjui, teikiančiam pasiūlymą, rekomenduojama vadovautis Viešųjų pirkimų tarnybos parengtomis gairėmis „Tiekėjo ABC“ ir pranešimu, kaip pagalbine medžiaga dėl dažniausiai tiekėjų daromų klaidų</w:t>
      </w:r>
      <w:r>
        <w:rPr>
          <w:rStyle w:val="Puslapioinaosnuoroda"/>
          <w:i/>
        </w:rPr>
        <w:footnoteReference w:id="4"/>
      </w:r>
      <w:r w:rsidRPr="009C2853">
        <w:rPr>
          <w:bCs/>
          <w:i/>
          <w:iCs/>
        </w:rPr>
        <w:t xml:space="preserve">; </w:t>
      </w:r>
    </w:p>
    <w:p w14:paraId="772B18F3" w14:textId="4AC59E2C"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.3. užpildytas ir pasirašytas EBVPD (</w:t>
      </w:r>
      <w:r w:rsidR="000C4055">
        <w:rPr>
          <w:rFonts w:eastAsia="Calibri"/>
          <w:szCs w:val="24"/>
        </w:rPr>
        <w:t xml:space="preserve">pirkimo sąlygų </w:t>
      </w:r>
      <w:r w:rsidR="00C46A7F" w:rsidRPr="00610ECA">
        <w:rPr>
          <w:rFonts w:eastAsia="Calibri"/>
          <w:szCs w:val="24"/>
        </w:rPr>
        <w:t xml:space="preserve">3 priedas). EBVPD turi užpildyti, pasirašyti ir pateikti tiekėjas, </w:t>
      </w:r>
      <w:r w:rsidR="00C46A7F" w:rsidRPr="00610ECA">
        <w:rPr>
          <w:rFonts w:eastAsia="Calibri"/>
          <w:b/>
          <w:szCs w:val="24"/>
        </w:rPr>
        <w:t>kiekvienas</w:t>
      </w:r>
      <w:r w:rsidR="00C46A7F" w:rsidRPr="00610ECA">
        <w:rPr>
          <w:rFonts w:eastAsia="Calibri"/>
          <w:szCs w:val="24"/>
        </w:rPr>
        <w:t xml:space="preserve"> tiekėjų grupės partneris (jei pasiūlymą pateikia tiekėjų grupė), ir </w:t>
      </w:r>
      <w:r w:rsidR="00C46A7F" w:rsidRPr="00610ECA">
        <w:rPr>
          <w:rFonts w:eastAsia="Calibri"/>
          <w:b/>
          <w:szCs w:val="24"/>
        </w:rPr>
        <w:t>kiekvienas</w:t>
      </w:r>
      <w:r w:rsidR="00C46A7F" w:rsidRPr="00610ECA">
        <w:rPr>
          <w:rFonts w:eastAsia="Calibri"/>
          <w:szCs w:val="24"/>
        </w:rPr>
        <w:t xml:space="preserve"> ūkio subjektas, kurio pajėgumais ketina remtis tiekėjas;</w:t>
      </w:r>
    </w:p>
    <w:p w14:paraId="4B691A16" w14:textId="51D43FAF"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.4. jungtinės veiklos sutartis, jei pasiūlymą pateikia tiekėjų grupė;</w:t>
      </w:r>
    </w:p>
    <w:p w14:paraId="1A1AA8EB" w14:textId="6694045B" w:rsidR="00C46A7F" w:rsidRPr="00634D7D" w:rsidRDefault="00DB7700" w:rsidP="00DB7700">
      <w:pPr>
        <w:spacing w:line="276" w:lineRule="auto"/>
        <w:rPr>
          <w:rFonts w:eastAsia="Calibri"/>
          <w:b/>
          <w:color w:val="FF0000"/>
          <w:szCs w:val="24"/>
        </w:rPr>
      </w:pPr>
      <w:r>
        <w:rPr>
          <w:rFonts w:eastAsia="Calibri"/>
          <w:szCs w:val="24"/>
        </w:rPr>
        <w:t xml:space="preserve">          </w:t>
      </w:r>
      <w:r w:rsidR="004C5671">
        <w:rPr>
          <w:rFonts w:eastAsia="Calibri"/>
          <w:szCs w:val="24"/>
        </w:rPr>
        <w:t>5</w:t>
      </w:r>
      <w:r w:rsidR="00C46A7F">
        <w:rPr>
          <w:rFonts w:eastAsia="Calibri"/>
          <w:szCs w:val="24"/>
        </w:rPr>
        <w:t xml:space="preserve">.8.5. </w:t>
      </w:r>
      <w:r w:rsidR="00696159" w:rsidRPr="00634D7D">
        <w:rPr>
          <w:rFonts w:eastAsia="Calibri"/>
          <w:color w:val="FF0000"/>
          <w:szCs w:val="24"/>
          <w:u w:val="single"/>
        </w:rPr>
        <w:t xml:space="preserve">pirkimo sąlygų 1 priede Specifikacijos </w:t>
      </w:r>
      <w:r w:rsidR="00696159" w:rsidRPr="00634D7D">
        <w:rPr>
          <w:rFonts w:eastAsia="Calibri"/>
          <w:b/>
          <w:bCs/>
          <w:color w:val="FF0000"/>
          <w:szCs w:val="24"/>
          <w:u w:val="single"/>
        </w:rPr>
        <w:t>7.2. ir 7.3.</w:t>
      </w:r>
      <w:r w:rsidR="00696159" w:rsidRPr="00634D7D">
        <w:rPr>
          <w:rFonts w:eastAsia="Calibri"/>
          <w:color w:val="FF0000"/>
          <w:szCs w:val="24"/>
          <w:u w:val="single"/>
        </w:rPr>
        <w:t xml:space="preserve"> punktuose nurodyti dokumentai</w:t>
      </w:r>
      <w:r w:rsidR="00696159" w:rsidRPr="00634D7D">
        <w:rPr>
          <w:rFonts w:eastAsia="Calibri"/>
          <w:color w:val="FF0000"/>
          <w:szCs w:val="24"/>
        </w:rPr>
        <w:t>;</w:t>
      </w:r>
    </w:p>
    <w:p w14:paraId="6F0393DE" w14:textId="64B9E63B" w:rsidR="001A0201" w:rsidRPr="001A0201" w:rsidRDefault="001A0201" w:rsidP="001836E3">
      <w:pPr>
        <w:rPr>
          <w:rFonts w:eastAsia="Calibri"/>
          <w:bCs/>
          <w:szCs w:val="24"/>
        </w:rPr>
      </w:pPr>
      <w:r w:rsidRPr="001A0201">
        <w:rPr>
          <w:rFonts w:eastAsia="Calibri"/>
          <w:bCs/>
          <w:szCs w:val="24"/>
        </w:rPr>
        <w:t xml:space="preserve">           </w:t>
      </w:r>
      <w:r w:rsidRPr="007F1C2D">
        <w:rPr>
          <w:rFonts w:eastAsia="Calibri"/>
          <w:bCs/>
          <w:szCs w:val="24"/>
        </w:rPr>
        <w:t xml:space="preserve">5.8.6. </w:t>
      </w:r>
      <w:r w:rsidR="000D7444" w:rsidRPr="007F1C2D">
        <w:t>vadovaujantis  P</w:t>
      </w:r>
      <w:r w:rsidR="007D1C76" w:rsidRPr="007F1C2D">
        <w:t>irkimų įstatymo</w:t>
      </w:r>
      <w:r w:rsidR="000D7444" w:rsidRPr="007F1C2D">
        <w:t xml:space="preserve"> 58 str. </w:t>
      </w:r>
      <w:r w:rsidR="000D7444" w:rsidRPr="007F1C2D">
        <w:rPr>
          <w:color w:val="000000"/>
        </w:rPr>
        <w:t>4</w:t>
      </w:r>
      <w:r w:rsidR="000D7444" w:rsidRPr="007F1C2D">
        <w:rPr>
          <w:color w:val="000000"/>
          <w:vertAlign w:val="superscript"/>
        </w:rPr>
        <w:t>2</w:t>
      </w:r>
      <w:r w:rsidR="000D7444" w:rsidRPr="007F1C2D">
        <w:rPr>
          <w:color w:val="000000"/>
        </w:rPr>
        <w:t xml:space="preserve"> dalyje </w:t>
      </w:r>
      <w:r w:rsidR="000D7444" w:rsidRPr="007F1C2D">
        <w:t>numatytu reikalavimu</w:t>
      </w:r>
      <w:r w:rsidR="000D7444" w:rsidRPr="007F1C2D">
        <w:rPr>
          <w:color w:val="000000"/>
        </w:rPr>
        <w:t>, tikrinant pasiūlymo atitiktį P</w:t>
      </w:r>
      <w:r w:rsidR="007D1C76" w:rsidRPr="007F1C2D">
        <w:rPr>
          <w:color w:val="000000"/>
        </w:rPr>
        <w:t>irkimų įstatymo</w:t>
      </w:r>
      <w:r w:rsidR="000D7444" w:rsidRPr="007F1C2D">
        <w:rPr>
          <w:color w:val="000000"/>
        </w:rPr>
        <w:t xml:space="preserve"> 58 str</w:t>
      </w:r>
      <w:r w:rsidR="005E20C7" w:rsidRPr="007F1C2D">
        <w:rPr>
          <w:color w:val="000000"/>
        </w:rPr>
        <w:t>aipsnio</w:t>
      </w:r>
      <w:r w:rsidR="000D7444" w:rsidRPr="007F1C2D">
        <w:rPr>
          <w:color w:val="000000"/>
        </w:rPr>
        <w:t xml:space="preserve"> 4</w:t>
      </w:r>
      <w:r w:rsidR="000D7444" w:rsidRPr="007F1C2D">
        <w:rPr>
          <w:color w:val="000000"/>
          <w:vertAlign w:val="superscript"/>
        </w:rPr>
        <w:t>1</w:t>
      </w:r>
      <w:r w:rsidR="000D7444" w:rsidRPr="007F1C2D">
        <w:rPr>
          <w:color w:val="000000"/>
        </w:rPr>
        <w:t> dalies 1, 2, 3 punktų reikalavimams, iš tiekėjo reikalauja</w:t>
      </w:r>
      <w:r w:rsidR="00C25B7B" w:rsidRPr="007F1C2D">
        <w:rPr>
          <w:color w:val="000000"/>
        </w:rPr>
        <w:t>ma</w:t>
      </w:r>
      <w:r w:rsidR="000D7444" w:rsidRPr="007F1C2D">
        <w:t xml:space="preserve"> pateikti laisvos formos atitikties deklaraciją (</w:t>
      </w:r>
      <w:r w:rsidR="000D7444" w:rsidRPr="007F1C2D">
        <w:rPr>
          <w:lang w:eastAsia="en-GB"/>
        </w:rPr>
        <w:t xml:space="preserve">pavyzdinė deklaracijos forma pridedama pirkimo sąlygų </w:t>
      </w:r>
      <w:r w:rsidR="00384B40" w:rsidRPr="007F1C2D">
        <w:rPr>
          <w:lang w:eastAsia="en-GB"/>
        </w:rPr>
        <w:t>6</w:t>
      </w:r>
      <w:r w:rsidR="000D7444" w:rsidRPr="007F1C2D">
        <w:rPr>
          <w:lang w:eastAsia="en-GB"/>
        </w:rPr>
        <w:t xml:space="preserve"> priede</w:t>
      </w:r>
      <w:r w:rsidR="000D7444" w:rsidRPr="007F1C2D">
        <w:t>).</w:t>
      </w:r>
      <w:r w:rsidR="000D7444">
        <w:t xml:space="preserve"> </w:t>
      </w:r>
    </w:p>
    <w:p w14:paraId="2042BC16" w14:textId="7A655A78" w:rsidR="00041B1E" w:rsidRPr="00D15548" w:rsidRDefault="00041B1E" w:rsidP="00EC5A59">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76626B84" w14:textId="4FB6DFBB" w:rsidR="00C46A7F" w:rsidRPr="008D0231" w:rsidRDefault="00DA3218" w:rsidP="00C46A7F">
      <w:pPr>
        <w:ind w:firstLine="567"/>
        <w:rPr>
          <w:szCs w:val="24"/>
        </w:rPr>
      </w:pPr>
      <w:r>
        <w:rPr>
          <w:color w:val="000000" w:themeColor="text1"/>
          <w:szCs w:val="24"/>
        </w:rPr>
        <w:t>5</w:t>
      </w:r>
      <w:r w:rsidR="00C46A7F">
        <w:rPr>
          <w:color w:val="000000" w:themeColor="text1"/>
          <w:szCs w:val="24"/>
        </w:rPr>
        <w:t xml:space="preserve">.9. </w:t>
      </w:r>
      <w:r w:rsidR="00C46A7F" w:rsidRPr="00D60ED1">
        <w:rPr>
          <w:lang w:eastAsia="lt-LT"/>
        </w:rPr>
        <w:t xml:space="preserve">Kaina turi būti išreikšta ir apskaičiuota taip, kaip </w:t>
      </w:r>
      <w:r w:rsidR="00C46A7F" w:rsidRPr="00060D42">
        <w:rPr>
          <w:lang w:eastAsia="lt-LT"/>
        </w:rPr>
        <w:t xml:space="preserve">nurodyta pirkimo sąlygų </w:t>
      </w:r>
      <w:r w:rsidR="00C46A7F">
        <w:rPr>
          <w:lang w:eastAsia="lt-LT"/>
        </w:rPr>
        <w:t>2</w:t>
      </w:r>
      <w:r w:rsidR="00C46A7F" w:rsidRPr="00060D42">
        <w:rPr>
          <w:lang w:eastAsia="lt-LT"/>
        </w:rPr>
        <w:t xml:space="preserve"> priede. </w:t>
      </w:r>
      <w:r w:rsidR="00C46A7F" w:rsidRPr="00060D42">
        <w:rPr>
          <w:lang w:eastAsia="ar-SA"/>
        </w:rPr>
        <w:t>Kainos pasiūlyme nurodomos suapvalintos, paliekant du skaitmenis po kablelio</w:t>
      </w:r>
      <w:r w:rsidR="00C46A7F" w:rsidRPr="00D60ED1">
        <w:rPr>
          <w:lang w:eastAsia="ar-SA"/>
        </w:rPr>
        <w:t>.</w:t>
      </w:r>
      <w:r w:rsidR="00C46A7F" w:rsidRPr="00D60ED1">
        <w:rPr>
          <w:lang w:eastAsia="lt-LT"/>
        </w:rPr>
        <w:t xml:space="preserve"> </w:t>
      </w:r>
      <w:r w:rsidR="00C46A7F" w:rsidRPr="00191CC4">
        <w:rPr>
          <w:szCs w:val="24"/>
        </w:rPr>
        <w:t xml:space="preserve">Apskaičiuojant kainą turi būti atsižvelgta į </w:t>
      </w:r>
      <w:r w:rsidR="00C46A7F" w:rsidRPr="00886E3B">
        <w:rPr>
          <w:szCs w:val="24"/>
        </w:rPr>
        <w:t xml:space="preserve">visas perkamų </w:t>
      </w:r>
      <w:r w:rsidR="00C46A7F">
        <w:rPr>
          <w:szCs w:val="24"/>
        </w:rPr>
        <w:t>Prekių</w:t>
      </w:r>
      <w:r w:rsidR="001E5177">
        <w:rPr>
          <w:szCs w:val="24"/>
        </w:rPr>
        <w:t xml:space="preserve"> </w:t>
      </w:r>
      <w:r w:rsidR="00C46A7F">
        <w:rPr>
          <w:szCs w:val="24"/>
        </w:rPr>
        <w:t>kiekį</w:t>
      </w:r>
      <w:r w:rsidR="00C46A7F" w:rsidRPr="00191CC4">
        <w:rPr>
          <w:szCs w:val="24"/>
        </w:rPr>
        <w:t xml:space="preserve">, į pasiūlymo kainos sudėtines dalis, į </w:t>
      </w:r>
      <w:r w:rsidR="00C46A7F">
        <w:rPr>
          <w:szCs w:val="24"/>
        </w:rPr>
        <w:t>Specifikacijos</w:t>
      </w:r>
      <w:r w:rsidR="00C46A7F" w:rsidRPr="00191CC4">
        <w:rPr>
          <w:szCs w:val="24"/>
        </w:rPr>
        <w:t xml:space="preserve"> (</w:t>
      </w:r>
      <w:r w:rsidR="00C46A7F">
        <w:rPr>
          <w:szCs w:val="24"/>
        </w:rPr>
        <w:t xml:space="preserve">pirkimo sąlygų </w:t>
      </w:r>
      <w:r w:rsidR="00C46A7F" w:rsidRPr="00191CC4">
        <w:rPr>
          <w:szCs w:val="24"/>
        </w:rPr>
        <w:t>1 priedas) reikalavimus, į pirkimo sutarties projekte numatytą atsiskaitymo</w:t>
      </w:r>
      <w:r w:rsidR="007A471D">
        <w:rPr>
          <w:szCs w:val="24"/>
        </w:rPr>
        <w:t xml:space="preserve"> terminą</w:t>
      </w:r>
      <w:r w:rsidR="00C46A7F" w:rsidRPr="00191CC4">
        <w:rPr>
          <w:szCs w:val="24"/>
        </w:rPr>
        <w:t xml:space="preserve"> už </w:t>
      </w:r>
      <w:r w:rsidR="006B03BA">
        <w:rPr>
          <w:szCs w:val="24"/>
        </w:rPr>
        <w:t>pristatytas</w:t>
      </w:r>
      <w:r w:rsidR="00C46A7F" w:rsidRPr="00886E3B">
        <w:rPr>
          <w:szCs w:val="24"/>
        </w:rPr>
        <w:t xml:space="preserve"> </w:t>
      </w:r>
      <w:r w:rsidR="006B03BA">
        <w:rPr>
          <w:szCs w:val="24"/>
        </w:rPr>
        <w:t>Prekes</w:t>
      </w:r>
      <w:r w:rsidR="001E5177">
        <w:rPr>
          <w:szCs w:val="24"/>
        </w:rPr>
        <w:t xml:space="preserve"> </w:t>
      </w:r>
      <w:r w:rsidR="00C46A7F" w:rsidRPr="00191CC4">
        <w:rPr>
          <w:szCs w:val="24"/>
        </w:rPr>
        <w:t>bei į visus kitus šių pirkimo dokumentų reikalavimus.</w:t>
      </w:r>
      <w:r w:rsidR="00C46A7F" w:rsidRPr="00FE3DB0">
        <w:rPr>
          <w:szCs w:val="24"/>
        </w:rPr>
        <w:t xml:space="preserve"> Į pasiūlymo kainą turi būti įskaityti visi tiekėjo mokami mokesčiai ir visos tiekėjo patiriamos su pasiūlymo rengimu ir su pirkimo sutarties vykdymu susijusios, tame tarpe </w:t>
      </w:r>
      <w:r w:rsidR="00C46A7F">
        <w:rPr>
          <w:szCs w:val="24"/>
        </w:rPr>
        <w:t>ir</w:t>
      </w:r>
      <w:r w:rsidR="00C46A7F" w:rsidRPr="00FE3DB0">
        <w:rPr>
          <w:szCs w:val="24"/>
        </w:rPr>
        <w:t xml:space="preserve"> elektroninių sąskaitų faktūrų pateikimo išlaidos</w:t>
      </w:r>
      <w:r w:rsidR="006B03BA">
        <w:rPr>
          <w:szCs w:val="24"/>
        </w:rPr>
        <w:t xml:space="preserve"> (sandėliavimo, transportavimo, pakavimo, garantinės priežiūros ir kitos paslaugos)</w:t>
      </w:r>
      <w:r w:rsidR="00C46A7F" w:rsidRPr="00FE3DB0">
        <w:rPr>
          <w:szCs w:val="24"/>
        </w:rPr>
        <w:t>.</w:t>
      </w:r>
      <w:r w:rsidR="00C46A7F" w:rsidRPr="008D0231">
        <w:rPr>
          <w:color w:val="000000" w:themeColor="text1"/>
          <w:szCs w:val="24"/>
        </w:rPr>
        <w:t xml:space="preserve"> </w:t>
      </w:r>
    </w:p>
    <w:p w14:paraId="5E29C1DD" w14:textId="04839589" w:rsidR="00A711F9" w:rsidRPr="00D15548" w:rsidRDefault="00DA3218" w:rsidP="00C46A7F">
      <w:pPr>
        <w:ind w:firstLine="567"/>
        <w:rPr>
          <w:szCs w:val="24"/>
        </w:rPr>
      </w:pPr>
      <w:r>
        <w:rPr>
          <w:noProof/>
        </w:rPr>
        <w:t>5</w:t>
      </w:r>
      <w:r w:rsidR="00C46A7F">
        <w:rPr>
          <w:noProof/>
        </w:rPr>
        <w:t xml:space="preserve">.10. </w:t>
      </w:r>
      <w:r w:rsidR="00C46A7F" w:rsidRPr="004B6BF0">
        <w:rPr>
          <w:noProof/>
        </w:rPr>
        <w:t xml:space="preserve">PVM mokesčiai turi būti nurodomi atskirai. Ne Lietuvos Respublikoje registruoti </w:t>
      </w:r>
      <w:r w:rsidR="00C46A7F">
        <w:rPr>
          <w:noProof/>
        </w:rPr>
        <w:t>teikėj</w:t>
      </w:r>
      <w:r w:rsidR="00C46A7F"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00C46A7F" w:rsidRPr="008D0231">
        <w:rPr>
          <w:color w:val="000000" w:themeColor="text1"/>
          <w:szCs w:val="24"/>
        </w:rPr>
        <w:t>.</w:t>
      </w:r>
      <w:r w:rsidR="00C46A7F">
        <w:rPr>
          <w:color w:val="000000" w:themeColor="text1"/>
          <w:szCs w:val="24"/>
        </w:rPr>
        <w:t xml:space="preserve"> </w:t>
      </w:r>
      <w:r w:rsidR="00C46A7F" w:rsidRPr="004B6BF0">
        <w:rPr>
          <w:noProof/>
        </w:rPr>
        <w:t xml:space="preserve">Ne Lietuvos Respublikoje registruoti </w:t>
      </w:r>
      <w:r w:rsidR="00C46A7F">
        <w:rPr>
          <w:noProof/>
        </w:rPr>
        <w:t>teikėj</w:t>
      </w:r>
      <w:r w:rsidR="00C46A7F"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00C46A7F">
        <w:rPr>
          <w:noProof/>
        </w:rPr>
        <w:t>.</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2E6B403E" w:rsidR="000744ED" w:rsidRPr="003C252F" w:rsidRDefault="00A31C84" w:rsidP="003C252F">
      <w:pPr>
        <w:ind w:firstLine="567"/>
        <w:rPr>
          <w:szCs w:val="24"/>
        </w:rPr>
      </w:pPr>
      <w:r>
        <w:rPr>
          <w:szCs w:val="24"/>
        </w:rPr>
        <w:lastRenderedPageBreak/>
        <w:t>5</w:t>
      </w:r>
      <w:r w:rsidR="003C252F" w:rsidRPr="003C252F">
        <w:rPr>
          <w:szCs w:val="24"/>
        </w:rPr>
        <w:t>.1</w:t>
      </w:r>
      <w:r w:rsidR="008249D9">
        <w:rPr>
          <w:szCs w:val="24"/>
        </w:rPr>
        <w:t>1</w:t>
      </w:r>
      <w:r w:rsidR="003C252F" w:rsidRPr="003C252F">
        <w:rPr>
          <w:szCs w:val="24"/>
        </w:rPr>
        <w:t>.</w:t>
      </w:r>
      <w:r w:rsidR="003C252F">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6BBD0B92" w:rsidR="000744ED" w:rsidRPr="00A31C84" w:rsidRDefault="007D1C76">
      <w:pPr>
        <w:pStyle w:val="Sraopastraipa"/>
        <w:numPr>
          <w:ilvl w:val="1"/>
          <w:numId w:val="26"/>
        </w:numPr>
        <w:ind w:left="0" w:firstLine="567"/>
        <w:rPr>
          <w:szCs w:val="24"/>
        </w:rPr>
      </w:pPr>
      <w:r>
        <w:rPr>
          <w:szCs w:val="24"/>
        </w:rPr>
        <w:t xml:space="preserve"> </w:t>
      </w:r>
      <w:r w:rsidR="000744ED" w:rsidRPr="00A31C84">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5A4D053A" w:rsidR="000744ED" w:rsidRPr="00A31C84" w:rsidRDefault="007D1C76">
      <w:pPr>
        <w:pStyle w:val="Sraopastraipa"/>
        <w:numPr>
          <w:ilvl w:val="1"/>
          <w:numId w:val="26"/>
        </w:numPr>
        <w:ind w:left="0" w:firstLine="567"/>
        <w:rPr>
          <w:szCs w:val="24"/>
        </w:rPr>
      </w:pPr>
      <w:r>
        <w:rPr>
          <w:szCs w:val="24"/>
        </w:rPr>
        <w:t xml:space="preserve"> </w:t>
      </w:r>
      <w:r w:rsidR="008249D9" w:rsidRPr="00A31C84">
        <w:rPr>
          <w:szCs w:val="24"/>
        </w:rPr>
        <w:t>Pasiūlymas turi galioti ne trumpiau nei 3 mėnesius nuo pasiūlymų pateikimo termino pabaigos. Jei pasiūlyme nenurodytas jo galiojimo laikas, laikoma, kad pasiūlymas galioja tiek, kiek nustatyta pirkimo dokumentuose</w:t>
      </w:r>
      <w:r w:rsidR="000744ED" w:rsidRPr="00A31C84">
        <w:rPr>
          <w:szCs w:val="24"/>
        </w:rPr>
        <w:t>.</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0150E58" w:rsidR="000744ED" w:rsidRPr="00D15548" w:rsidRDefault="000744ED">
      <w:pPr>
        <w:pStyle w:val="Sraopastraipa"/>
        <w:numPr>
          <w:ilvl w:val="1"/>
          <w:numId w:val="26"/>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w:t>
      </w:r>
      <w:r w:rsidR="0056797A" w:rsidRPr="003D3953">
        <w:rPr>
          <w:szCs w:val="24"/>
        </w:rPr>
        <w:t>Konfidencialiu negali būti laikomas siūlomo</w:t>
      </w:r>
      <w:r w:rsidR="000C4055" w:rsidRPr="003D3953">
        <w:rPr>
          <w:szCs w:val="24"/>
        </w:rPr>
        <w:t>s</w:t>
      </w:r>
      <w:r w:rsidR="0056797A" w:rsidRPr="003D3953">
        <w:rPr>
          <w:szCs w:val="24"/>
        </w:rPr>
        <w:t xml:space="preserve"> </w:t>
      </w:r>
      <w:r w:rsidR="000C4055" w:rsidRPr="003D3953">
        <w:rPr>
          <w:szCs w:val="24"/>
        </w:rPr>
        <w:t>Prekės</w:t>
      </w:r>
      <w:r w:rsidR="0056797A" w:rsidRPr="003D3953">
        <w:rPr>
          <w:szCs w:val="24"/>
        </w:rPr>
        <w:t xml:space="preserve"> modelis ir/ar gamintojas</w:t>
      </w:r>
      <w:r w:rsidR="0056797A">
        <w:rPr>
          <w:szCs w:val="24"/>
        </w:rPr>
        <w:t>.</w:t>
      </w:r>
    </w:p>
    <w:p w14:paraId="7F637230" w14:textId="757DF8E4" w:rsidR="00B94CD8" w:rsidRPr="00D15548" w:rsidRDefault="00B94CD8">
      <w:pPr>
        <w:pStyle w:val="Sraopastraipa"/>
        <w:numPr>
          <w:ilvl w:val="1"/>
          <w:numId w:val="26"/>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6D6522" w:rsidRPr="00B837F3">
        <w:rPr>
          <w:rFonts w:eastAsia="Calibri"/>
          <w:szCs w:val="24"/>
          <w:lang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pPr>
        <w:pStyle w:val="Sraopastraipa"/>
        <w:numPr>
          <w:ilvl w:val="1"/>
          <w:numId w:val="26"/>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pPr>
        <w:pStyle w:val="Sraopastraipa"/>
        <w:numPr>
          <w:ilvl w:val="1"/>
          <w:numId w:val="26"/>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pPr>
        <w:pStyle w:val="Sraopastraipa"/>
        <w:numPr>
          <w:ilvl w:val="2"/>
          <w:numId w:val="26"/>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 xml:space="preserve">visas pasiūlymas arba pasiūlymo dokumentas, kuriame nurodyta </w:t>
      </w:r>
      <w:r w:rsidRPr="00D15548">
        <w:rPr>
          <w:szCs w:val="24"/>
        </w:rPr>
        <w:lastRenderedPageBreak/>
        <w:t>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pPr>
        <w:pStyle w:val="Sraopastraipa"/>
        <w:numPr>
          <w:ilvl w:val="2"/>
          <w:numId w:val="26"/>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0603184F" w14:textId="7D15A1F5" w:rsidR="000744ED" w:rsidRPr="00D15548" w:rsidRDefault="000744ED">
      <w:pPr>
        <w:pStyle w:val="Sraopastraipa"/>
        <w:numPr>
          <w:ilvl w:val="1"/>
          <w:numId w:val="26"/>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3FC83849" w14:textId="77777777" w:rsidR="000744ED" w:rsidRPr="00D15548" w:rsidRDefault="000744ED" w:rsidP="000744ED">
      <w:pPr>
        <w:contextualSpacing/>
        <w:rPr>
          <w:szCs w:val="24"/>
        </w:rPr>
      </w:pPr>
    </w:p>
    <w:p w14:paraId="7F241B16" w14:textId="77777777" w:rsidR="005A2252" w:rsidRPr="00D15548" w:rsidRDefault="005A2252" w:rsidP="000744ED">
      <w:pPr>
        <w:contextualSpacing/>
        <w:rPr>
          <w:szCs w:val="24"/>
        </w:rPr>
      </w:pPr>
    </w:p>
    <w:p w14:paraId="273021A4" w14:textId="77777777" w:rsidR="000744ED" w:rsidRPr="00D15548" w:rsidRDefault="000744ED">
      <w:pPr>
        <w:numPr>
          <w:ilvl w:val="0"/>
          <w:numId w:val="26"/>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7FC8BA0B" w:rsidR="00D010F4" w:rsidRPr="00F809AB" w:rsidRDefault="00F809AB">
      <w:pPr>
        <w:pStyle w:val="Sraopastraipa"/>
        <w:numPr>
          <w:ilvl w:val="1"/>
          <w:numId w:val="27"/>
        </w:numPr>
        <w:ind w:left="0" w:firstLine="567"/>
        <w:outlineLvl w:val="2"/>
        <w:rPr>
          <w:szCs w:val="24"/>
        </w:rPr>
      </w:pPr>
      <w:r>
        <w:rPr>
          <w:b/>
          <w:bCs/>
          <w:szCs w:val="24"/>
        </w:rPr>
        <w:t xml:space="preserve"> </w:t>
      </w:r>
      <w:r w:rsidR="00D010F4" w:rsidRPr="00F809AB">
        <w:rPr>
          <w:b/>
          <w:bCs/>
          <w:szCs w:val="24"/>
        </w:rPr>
        <w:t>Perkančiojo subjekto ir tiekėjų paklausimai ir atsakymai vieni kitiems, atliekant pirkimų procedūras, turi būti lietuvių kalba</w:t>
      </w:r>
      <w:r w:rsidR="00D010F4" w:rsidRPr="00F809AB">
        <w:rPr>
          <w:szCs w:val="24"/>
        </w:rPr>
        <w:t>. Paaiškinimai ar patikslinimai skelbiami CVP IS ir siunčiami visiems prie pirkimo prisijungusiems tiekėjams, nenurodant iš ko gautas prašymas.</w:t>
      </w:r>
    </w:p>
    <w:p w14:paraId="1F675EE0" w14:textId="746C0223" w:rsidR="000744ED" w:rsidRPr="00F809AB" w:rsidRDefault="000744ED">
      <w:pPr>
        <w:pStyle w:val="Sraopastraipa"/>
        <w:numPr>
          <w:ilvl w:val="1"/>
          <w:numId w:val="27"/>
        </w:numPr>
        <w:ind w:left="0" w:firstLine="567"/>
        <w:outlineLvl w:val="2"/>
        <w:rPr>
          <w:szCs w:val="24"/>
        </w:rPr>
      </w:pPr>
      <w:r w:rsidRPr="00F809AB">
        <w:rPr>
          <w:bCs/>
          <w:szCs w:val="24"/>
        </w:rPr>
        <w:t xml:space="preserve">Tiekėjai savo prašymus dėl papildomos su pirkimo dokumentais susijusios informacijos gali teikti ne vėliau kaip prieš </w:t>
      </w:r>
      <w:r w:rsidR="000C4055" w:rsidRPr="00F809AB">
        <w:rPr>
          <w:bCs/>
          <w:szCs w:val="24"/>
        </w:rPr>
        <w:t>6</w:t>
      </w:r>
      <w:r w:rsidRPr="00F809AB">
        <w:rPr>
          <w:bCs/>
          <w:szCs w:val="24"/>
        </w:rPr>
        <w:t xml:space="preserve"> dienas iki pasiūlymų pateikimo termino pabaigos.</w:t>
      </w:r>
    </w:p>
    <w:p w14:paraId="5BAF71F8" w14:textId="728158FE" w:rsidR="000744ED" w:rsidRPr="00D15548" w:rsidRDefault="000744ED">
      <w:pPr>
        <w:pStyle w:val="Sraopastraipa"/>
        <w:numPr>
          <w:ilvl w:val="1"/>
          <w:numId w:val="27"/>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w:t>
      </w:r>
      <w:r w:rsidR="000C4055">
        <w:rPr>
          <w:bCs/>
          <w:szCs w:val="24"/>
        </w:rPr>
        <w:t>3</w:t>
      </w:r>
      <w:r w:rsidRPr="00D15548">
        <w:rPr>
          <w:bCs/>
          <w:szCs w:val="24"/>
        </w:rPr>
        <w:t>  dienoms iki pasiūlymų pateikimo termino pabaigos.</w:t>
      </w:r>
    </w:p>
    <w:p w14:paraId="74B41294" w14:textId="1D3351D9" w:rsidR="007C3AAE" w:rsidRPr="00D15548" w:rsidRDefault="00392F14">
      <w:pPr>
        <w:pStyle w:val="Sraopastraipa"/>
        <w:numPr>
          <w:ilvl w:val="1"/>
          <w:numId w:val="27"/>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w:t>
      </w:r>
      <w:r w:rsidR="000C4055">
        <w:rPr>
          <w:bCs/>
          <w:szCs w:val="24"/>
        </w:rPr>
        <w:t>3</w:t>
      </w:r>
      <w:r w:rsidR="00095C21" w:rsidRPr="00D15548">
        <w:rPr>
          <w:bCs/>
          <w:szCs w:val="24"/>
        </w:rPr>
        <w:t>  dienoms iki pasiūlymų pateikimo termino pabaigos</w:t>
      </w:r>
      <w:r w:rsidR="007C3AAE" w:rsidRPr="00D15548">
        <w:rPr>
          <w:bCs/>
          <w:szCs w:val="24"/>
        </w:rPr>
        <w:t>.</w:t>
      </w:r>
    </w:p>
    <w:p w14:paraId="3B39AFA7" w14:textId="692F4BE9" w:rsidR="007C3AAE" w:rsidRPr="00D15548" w:rsidRDefault="00392F14">
      <w:pPr>
        <w:pStyle w:val="Sraopastraipa"/>
        <w:numPr>
          <w:ilvl w:val="1"/>
          <w:numId w:val="27"/>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7182E722" w:rsidR="007C3AAE" w:rsidRPr="00D15548" w:rsidRDefault="007C3AAE">
      <w:pPr>
        <w:pStyle w:val="Sraopastraipa"/>
        <w:numPr>
          <w:ilvl w:val="2"/>
          <w:numId w:val="27"/>
        </w:numPr>
        <w:ind w:left="0" w:firstLine="567"/>
        <w:outlineLvl w:val="2"/>
        <w:rPr>
          <w:rFonts w:eastAsia="Calibri"/>
          <w:bCs/>
          <w:szCs w:val="24"/>
        </w:rPr>
      </w:pPr>
      <w:r w:rsidRPr="00D15548">
        <w:rPr>
          <w:rFonts w:eastAsia="Calibri"/>
          <w:bCs/>
          <w:szCs w:val="24"/>
        </w:rPr>
        <w:t xml:space="preserve">jeigu dėl kokių nors priežasčių papildoma su pirkimo dokumentais susijusi informacija būtų pateikiama likus mažiau kaip </w:t>
      </w:r>
      <w:r w:rsidR="000C4055">
        <w:rPr>
          <w:rFonts w:eastAsia="Calibri"/>
          <w:bCs/>
          <w:szCs w:val="24"/>
        </w:rPr>
        <w:t>3</w:t>
      </w:r>
      <w:r w:rsidRPr="00D15548">
        <w:rPr>
          <w:rFonts w:eastAsia="Calibri"/>
          <w:bCs/>
          <w:szCs w:val="24"/>
        </w:rPr>
        <w:t xml:space="preserve"> dienoms iki pasiūlymų pateikimo termino pabaigos, nors jų buvo paprašyta laiku;</w:t>
      </w:r>
    </w:p>
    <w:p w14:paraId="3C782CBB" w14:textId="77777777" w:rsidR="007C3AAE" w:rsidRPr="00D15548" w:rsidRDefault="007C3AAE">
      <w:pPr>
        <w:pStyle w:val="Sraopastraipa"/>
        <w:numPr>
          <w:ilvl w:val="2"/>
          <w:numId w:val="27"/>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257C1A23" w:rsidR="007C3AAE" w:rsidRPr="00D15548" w:rsidRDefault="00392F14">
      <w:pPr>
        <w:pStyle w:val="Sraopastraipa"/>
        <w:numPr>
          <w:ilvl w:val="1"/>
          <w:numId w:val="27"/>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00951D93">
        <w:rPr>
          <w:rFonts w:eastAsia="Calibri"/>
          <w:bCs/>
          <w:szCs w:val="24"/>
        </w:rPr>
        <w:t>6</w:t>
      </w:r>
      <w:r w:rsidR="007C3AAE" w:rsidRPr="00D15548">
        <w:rPr>
          <w:rFonts w:eastAsia="Calibri"/>
          <w:bCs/>
          <w:szCs w:val="24"/>
        </w:rPr>
        <w:t>.</w:t>
      </w:r>
      <w:r w:rsidR="00D010F4" w:rsidRPr="00D15548">
        <w:rPr>
          <w:rFonts w:eastAsia="Calibri"/>
          <w:bCs/>
          <w:szCs w:val="24"/>
        </w:rPr>
        <w:t>5</w:t>
      </w:r>
      <w:r w:rsidR="001D48E4">
        <w:rPr>
          <w:rFonts w:eastAsia="Calibri"/>
          <w:bCs/>
          <w:szCs w:val="24"/>
        </w:rPr>
        <w:t>.</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pPr>
        <w:pStyle w:val="Sraopastraipa"/>
        <w:numPr>
          <w:ilvl w:val="1"/>
          <w:numId w:val="27"/>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pPr>
        <w:pStyle w:val="Sraopastraipa"/>
        <w:numPr>
          <w:ilvl w:val="1"/>
          <w:numId w:val="27"/>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FC82E52" w14:textId="77777777" w:rsidR="000744ED" w:rsidRPr="00D15548" w:rsidRDefault="000744ED" w:rsidP="000744ED">
      <w:pPr>
        <w:contextualSpacing/>
        <w:jc w:val="left"/>
        <w:rPr>
          <w:szCs w:val="24"/>
        </w:rPr>
      </w:pPr>
    </w:p>
    <w:p w14:paraId="2DA5D249" w14:textId="77777777" w:rsidR="005A2252" w:rsidRDefault="005A2252" w:rsidP="000744ED">
      <w:pPr>
        <w:contextualSpacing/>
        <w:jc w:val="left"/>
        <w:rPr>
          <w:szCs w:val="24"/>
        </w:rPr>
      </w:pPr>
    </w:p>
    <w:p w14:paraId="3C3DD894" w14:textId="77777777" w:rsidR="004247C7" w:rsidRDefault="004247C7" w:rsidP="000744ED">
      <w:pPr>
        <w:contextualSpacing/>
        <w:jc w:val="left"/>
        <w:rPr>
          <w:szCs w:val="24"/>
        </w:rPr>
      </w:pPr>
    </w:p>
    <w:p w14:paraId="46DCEFC2" w14:textId="77777777" w:rsidR="004247C7" w:rsidRPr="00D15548" w:rsidRDefault="004247C7" w:rsidP="000744ED">
      <w:pPr>
        <w:contextualSpacing/>
        <w:jc w:val="left"/>
        <w:rPr>
          <w:szCs w:val="24"/>
        </w:rPr>
      </w:pPr>
    </w:p>
    <w:p w14:paraId="4D8113D5" w14:textId="1276CB12" w:rsidR="000744ED" w:rsidRPr="00D15548" w:rsidRDefault="000744ED">
      <w:pPr>
        <w:pStyle w:val="Sraopastraipa"/>
        <w:numPr>
          <w:ilvl w:val="0"/>
          <w:numId w:val="27"/>
        </w:numPr>
        <w:ind w:left="357" w:hanging="357"/>
        <w:jc w:val="center"/>
        <w:rPr>
          <w:b/>
          <w:szCs w:val="24"/>
        </w:rPr>
      </w:pPr>
      <w:r w:rsidRPr="00D15548">
        <w:rPr>
          <w:b/>
          <w:szCs w:val="24"/>
        </w:rPr>
        <w:lastRenderedPageBreak/>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32585021" w14:textId="7BAA7E98" w:rsidR="000744ED" w:rsidRPr="005500B2" w:rsidRDefault="007D1C76">
      <w:pPr>
        <w:pStyle w:val="Sraopastraipa"/>
        <w:numPr>
          <w:ilvl w:val="1"/>
          <w:numId w:val="27"/>
        </w:numPr>
        <w:ind w:left="0" w:firstLine="567"/>
        <w:rPr>
          <w:szCs w:val="24"/>
        </w:rPr>
      </w:pPr>
      <w:r>
        <w:rPr>
          <w:szCs w:val="24"/>
        </w:rPr>
        <w:t xml:space="preserve"> </w:t>
      </w:r>
      <w:r w:rsidR="000744ED" w:rsidRPr="005500B2">
        <w:rPr>
          <w:szCs w:val="24"/>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15548" w:rsidRDefault="00E0601B" w:rsidP="00E0601B">
      <w:pPr>
        <w:rPr>
          <w:szCs w:val="24"/>
        </w:rPr>
      </w:pP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6681EA65" w:rsidR="000744ED" w:rsidRPr="00D15548" w:rsidRDefault="00C10E06">
      <w:pPr>
        <w:pStyle w:val="Sraopastraipa"/>
        <w:numPr>
          <w:ilvl w:val="1"/>
          <w:numId w:val="27"/>
        </w:numPr>
        <w:ind w:left="0" w:firstLine="567"/>
        <w:rPr>
          <w:szCs w:val="24"/>
        </w:rPr>
      </w:pPr>
      <w:r w:rsidRPr="00B1011F">
        <w:rPr>
          <w:b/>
          <w:bCs/>
          <w:szCs w:val="24"/>
        </w:rPr>
        <w:t xml:space="preserve">Susipažįstama su gautais pasiūlymais bus </w:t>
      </w:r>
      <w:r w:rsidR="00246CB8">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pPr>
        <w:pStyle w:val="Sraopastraipa"/>
        <w:numPr>
          <w:ilvl w:val="1"/>
          <w:numId w:val="27"/>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pPr>
        <w:pStyle w:val="Sraopastraipa"/>
        <w:numPr>
          <w:ilvl w:val="0"/>
          <w:numId w:val="27"/>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4BFF94D8" w14:textId="6EB14784" w:rsidR="00EA6FB6" w:rsidRPr="00610ECA" w:rsidRDefault="005500B2" w:rsidP="00EA6FB6">
      <w:pPr>
        <w:tabs>
          <w:tab w:val="left" w:pos="567"/>
        </w:tabs>
        <w:ind w:firstLine="567"/>
        <w:rPr>
          <w:color w:val="000000"/>
          <w:szCs w:val="24"/>
        </w:rPr>
      </w:pPr>
      <w:r>
        <w:rPr>
          <w:color w:val="000000"/>
          <w:szCs w:val="24"/>
        </w:rPr>
        <w:t>8</w:t>
      </w:r>
      <w:r w:rsidR="00EA6FB6" w:rsidRPr="00610ECA">
        <w:rPr>
          <w:color w:val="000000"/>
          <w:szCs w:val="24"/>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7A5CF9F0" w:rsidR="00EA6FB6" w:rsidRPr="00610ECA" w:rsidRDefault="00DE714F" w:rsidP="00EA6FB6">
      <w:pPr>
        <w:tabs>
          <w:tab w:val="left" w:pos="567"/>
        </w:tabs>
        <w:ind w:firstLine="567"/>
        <w:rPr>
          <w:color w:val="000000"/>
          <w:szCs w:val="24"/>
        </w:rPr>
      </w:pPr>
      <w:r>
        <w:rPr>
          <w:color w:val="000000"/>
          <w:szCs w:val="24"/>
        </w:rPr>
        <w:t>8</w:t>
      </w:r>
      <w:r w:rsidR="00EA6FB6" w:rsidRPr="00610ECA">
        <w:rPr>
          <w:color w:val="000000"/>
          <w:szCs w:val="24"/>
        </w:rPr>
        <w:t xml:space="preserve">.2. </w:t>
      </w:r>
      <w:r w:rsidR="00EA6FB6" w:rsidRPr="00610ECA">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610ECA">
        <w:rPr>
          <w:rFonts w:eastAsia="Arial Unicode MS" w:cs="Arial Unicode MS"/>
          <w:color w:val="000000"/>
          <w:szCs w:val="24"/>
          <w:bdr w:val="nil"/>
          <w:lang w:eastAsia="lt-LT"/>
        </w:rPr>
        <w:t>.</w:t>
      </w:r>
    </w:p>
    <w:p w14:paraId="7752650D" w14:textId="3FFF17A8" w:rsidR="00EA6FB6" w:rsidRPr="00610ECA" w:rsidRDefault="00DE714F" w:rsidP="00EA6FB6">
      <w:pPr>
        <w:tabs>
          <w:tab w:val="left" w:pos="567"/>
        </w:tabs>
        <w:ind w:firstLine="567"/>
        <w:rPr>
          <w:color w:val="000000"/>
          <w:szCs w:val="24"/>
        </w:rPr>
      </w:pPr>
      <w:r>
        <w:rPr>
          <w:color w:val="000000"/>
          <w:szCs w:val="24"/>
        </w:rPr>
        <w:t>8</w:t>
      </w:r>
      <w:r w:rsidR="00EA6FB6" w:rsidRPr="00610ECA">
        <w:rPr>
          <w:color w:val="000000"/>
          <w:szCs w:val="24"/>
        </w:rPr>
        <w:t xml:space="preserve">.3. </w:t>
      </w:r>
      <w:r w:rsidR="00EA6FB6" w:rsidRPr="00610ECA">
        <w:rPr>
          <w:rFonts w:eastAsia="Calibri"/>
          <w:szCs w:val="24"/>
        </w:rPr>
        <w:t>Pasiūlymai vertinami ir laimėjęs pasiūlymas nustatomas vadovaujantis Pirkimų įstatymo 58 straipsnio 1 dalyje nustatytomis sąlygomis</w:t>
      </w:r>
      <w:r w:rsidR="00EA6FB6" w:rsidRPr="00610ECA">
        <w:rPr>
          <w:color w:val="000000"/>
          <w:szCs w:val="24"/>
        </w:rPr>
        <w:t>.</w:t>
      </w:r>
    </w:p>
    <w:p w14:paraId="2EFB9E02" w14:textId="59181A54"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.4. </w:t>
      </w:r>
      <w:r w:rsidR="00EA6FB6" w:rsidRPr="00610ECA">
        <w:rPr>
          <w:rFonts w:eastAsia="Calibri"/>
          <w:szCs w:val="24"/>
        </w:rPr>
        <w:t>Perkantysis subjektas gali nevertinti viso pasiūlymo, jei patikrinęs jo dalį nustato, kad pasiūlymas turi būti atmestas</w:t>
      </w:r>
      <w:r w:rsidR="00EA6FB6" w:rsidRPr="00610ECA">
        <w:rPr>
          <w:bCs/>
          <w:color w:val="000000"/>
          <w:szCs w:val="24"/>
        </w:rPr>
        <w:t xml:space="preserve">. </w:t>
      </w:r>
    </w:p>
    <w:p w14:paraId="05E976FD" w14:textId="621BCBF1" w:rsidR="00EA6FB6" w:rsidRPr="00610ECA" w:rsidRDefault="00DE714F" w:rsidP="00EA6FB6">
      <w:pPr>
        <w:tabs>
          <w:tab w:val="left" w:pos="567"/>
        </w:tabs>
        <w:ind w:firstLine="567"/>
        <w:rPr>
          <w:bCs/>
          <w:color w:val="000000"/>
          <w:szCs w:val="24"/>
        </w:rPr>
      </w:pPr>
      <w:r>
        <w:rPr>
          <w:color w:val="000000"/>
          <w:szCs w:val="24"/>
        </w:rPr>
        <w:t>8</w:t>
      </w:r>
      <w:r w:rsidR="00EA6FB6" w:rsidRPr="00610ECA">
        <w:rPr>
          <w:color w:val="000000"/>
          <w:szCs w:val="24"/>
        </w:rPr>
        <w:t xml:space="preserve">.5. </w:t>
      </w:r>
      <w:bookmarkStart w:id="4" w:name="_Hlk128661911"/>
      <w:r w:rsidR="00EA6FB6" w:rsidRPr="00610ECA">
        <w:rPr>
          <w:color w:val="000000"/>
          <w:szCs w:val="24"/>
        </w:rPr>
        <w:t xml:space="preserve">Jeigu tiekėjas pateikė netikslius, neišsamius ar klaidingus dokumentus ar duomenis apie </w:t>
      </w:r>
      <w:r w:rsidR="00EA6FB6">
        <w:rPr>
          <w:color w:val="000000"/>
          <w:szCs w:val="24"/>
        </w:rPr>
        <w:t xml:space="preserve">savo </w:t>
      </w:r>
      <w:r w:rsidR="00EA6FB6" w:rsidRPr="00610ECA">
        <w:rPr>
          <w:color w:val="000000"/>
          <w:szCs w:val="24"/>
        </w:rPr>
        <w:t xml:space="preserve">atitiktį pirkimo dokumentų reikalavimams arba šių dokumentų ar duomenų trūksta, Perkantysis subjektas </w:t>
      </w:r>
      <w:r w:rsidR="00EB1880" w:rsidRPr="000C4055">
        <w:rPr>
          <w:color w:val="000000"/>
          <w:szCs w:val="24"/>
        </w:rPr>
        <w:t>gali</w:t>
      </w:r>
      <w:r w:rsidR="00EA6FB6" w:rsidRPr="00610ECA">
        <w:rPr>
          <w:color w:val="000000"/>
          <w:szCs w:val="24"/>
        </w:rPr>
        <w:t xml:space="preserve"> nepažeisdama</w:t>
      </w:r>
      <w:r w:rsidR="00EA6FB6" w:rsidRPr="00610ECA">
        <w:rPr>
          <w:i/>
          <w:iCs/>
          <w:color w:val="000000"/>
          <w:szCs w:val="24"/>
        </w:rPr>
        <w:t xml:space="preserve"> </w:t>
      </w:r>
      <w:r w:rsidR="00EA6FB6" w:rsidRPr="00610ECA">
        <w:rPr>
          <w:color w:val="000000"/>
          <w:szCs w:val="24"/>
        </w:rPr>
        <w:t xml:space="preserve">lygiateisiškumo ir skaidrumo principų prašyti tiekėją šiuos dokumentus ar duomenis patikslinti, papildyti arba paaiškinti per </w:t>
      </w:r>
      <w:r w:rsidR="00EA6FB6" w:rsidRPr="00610ECA">
        <w:rPr>
          <w:bCs/>
          <w:color w:val="000000"/>
          <w:szCs w:val="24"/>
        </w:rPr>
        <w:t>jo nustatytą</w:t>
      </w:r>
      <w:r w:rsidR="00EA6FB6" w:rsidRPr="00610ECA">
        <w:rPr>
          <w:color w:val="000000"/>
          <w:szCs w:val="24"/>
        </w:rPr>
        <w:t xml:space="preserve"> protingą terminą</w:t>
      </w:r>
      <w:bookmarkEnd w:id="4"/>
      <w:r w:rsidR="00EA6FB6" w:rsidRPr="00610ECA">
        <w:rPr>
          <w:bCs/>
          <w:color w:val="000000"/>
          <w:szCs w:val="24"/>
        </w:rPr>
        <w:t xml:space="preserve">. </w:t>
      </w:r>
      <w:r w:rsidR="00EA6FB6">
        <w:rPr>
          <w:bCs/>
          <w:color w:val="000000"/>
          <w:szCs w:val="24"/>
        </w:rPr>
        <w:t>Pasiūlymai tikslinami, papildomi ar paaiškinami vadovaujantis Viešųjų pirkimų tarnybos nustatytomis taisyklėmis</w:t>
      </w:r>
      <w:r w:rsidR="00EA6FB6">
        <w:rPr>
          <w:rStyle w:val="Puslapioinaosnuoroda"/>
          <w:bCs/>
          <w:color w:val="000000"/>
          <w:szCs w:val="24"/>
        </w:rPr>
        <w:footnoteReference w:id="5"/>
      </w:r>
      <w:r w:rsidR="00EA6FB6" w:rsidRPr="00610ECA">
        <w:rPr>
          <w:bCs/>
          <w:color w:val="000000"/>
          <w:szCs w:val="24"/>
        </w:rPr>
        <w:t xml:space="preserve">. </w:t>
      </w:r>
    </w:p>
    <w:p w14:paraId="68868D97" w14:textId="42C805EC"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.6. Perkantysis subjektas gali prašyti tiekėjų patikslinti, papildyti arba paaiškinti savo pasiūlymus, tačiau ji negali prašyti, siūlyti arba</w:t>
      </w:r>
      <w:r w:rsidR="00EA6FB6" w:rsidRPr="00610ECA">
        <w:rPr>
          <w:rFonts w:eastAsia="Calibri"/>
          <w:szCs w:val="24"/>
          <w:lang w:eastAsia="lt-LT"/>
        </w:rPr>
        <w:t xml:space="preserve"> </w:t>
      </w:r>
      <w:r w:rsidR="00EA6FB6" w:rsidRPr="00610ECA">
        <w:rPr>
          <w:bCs/>
          <w:color w:val="000000"/>
          <w:szCs w:val="24"/>
        </w:rPr>
        <w:t xml:space="preserve">leisti pakeisti pasiūlymo esmės – pakeisti </w:t>
      </w:r>
      <w:r w:rsidR="00EA6FB6">
        <w:rPr>
          <w:bCs/>
          <w:color w:val="000000"/>
          <w:szCs w:val="24"/>
        </w:rPr>
        <w:t>siūlomus įkainius</w:t>
      </w:r>
      <w:r w:rsidR="00EA6FB6" w:rsidRPr="00610ECA">
        <w:rPr>
          <w:bCs/>
          <w:color w:val="000000"/>
          <w:szCs w:val="24"/>
        </w:rPr>
        <w:t xml:space="preserve"> arba padaryti kitų pakeitimų, dėl kurių pirkimo dokumentų reikalavimų neatitinkantis pasiūlymas taptų atitinkantis pirkimo dokumentų reikalavimus. </w:t>
      </w:r>
    </w:p>
    <w:p w14:paraId="0CF2D737" w14:textId="7934A515"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.7. Perkantysis subjektas, </w:t>
      </w:r>
      <w:r w:rsidR="00EA6FB6" w:rsidRPr="00165E7A">
        <w:t>pasiūlymų vertinimo metu rad</w:t>
      </w:r>
      <w:r w:rsidR="00EA6FB6">
        <w:t>ęs</w:t>
      </w:r>
      <w:r w:rsidR="00EA6FB6" w:rsidRPr="00165E7A">
        <w:t xml:space="preserve"> pasiūlyme nurodytos kainos apskaičiavimo klaidų, privalo paprašyti dalyvių per jo nurodytą terminą ištaisyti pasiūlyme pastebėtas aritmetines klaidas, nekeičiant susipažinimo su pasiūlymais metu užfiksuotų įkainių</w:t>
      </w:r>
      <w:r w:rsidR="00EA6FB6" w:rsidRPr="00610ECA">
        <w:rPr>
          <w:bCs/>
          <w:color w:val="000000"/>
          <w:szCs w:val="24"/>
        </w:rPr>
        <w:t>.</w:t>
      </w:r>
    </w:p>
    <w:p w14:paraId="5B370809" w14:textId="74C38855"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.8. </w:t>
      </w:r>
      <w:r w:rsidR="000C4055" w:rsidRPr="00610ECA">
        <w:rPr>
          <w:bCs/>
          <w:color w:val="000000"/>
          <w:szCs w:val="24"/>
        </w:rPr>
        <w:t xml:space="preserve">Kai </w:t>
      </w:r>
      <w:r w:rsidR="000C4055">
        <w:rPr>
          <w:bCs/>
          <w:color w:val="000000"/>
          <w:szCs w:val="24"/>
        </w:rPr>
        <w:t>ekonomiškai naudingiausią pasiūlymą pateikusio tiekėjo</w:t>
      </w:r>
      <w:r w:rsidR="000C4055" w:rsidRPr="00610ECA">
        <w:rPr>
          <w:bCs/>
          <w:color w:val="000000"/>
          <w:szCs w:val="24"/>
        </w:rPr>
        <w:t xml:space="preserve"> pasiūlyme nurodoma neįprastai maža kaina, Komisija raštu CVP IS priemonėmis prašo tiekėjo pateikti reikalingas pasiūlymo detales, įskaitant kainos sudedamąsias dalis ir skaičiavimus</w:t>
      </w:r>
      <w:r w:rsidR="00EA6FB6" w:rsidRPr="00610ECA">
        <w:rPr>
          <w:bCs/>
          <w:color w:val="000000"/>
          <w:szCs w:val="24"/>
        </w:rPr>
        <w:t xml:space="preserve">. </w:t>
      </w:r>
    </w:p>
    <w:p w14:paraId="693C1DCE" w14:textId="457F72B9" w:rsidR="00EA6FB6" w:rsidRDefault="00DE714F" w:rsidP="00EA6FB6">
      <w:pPr>
        <w:tabs>
          <w:tab w:val="left" w:pos="567"/>
        </w:tabs>
        <w:ind w:firstLine="567"/>
        <w:rPr>
          <w:bCs/>
          <w:color w:val="000000"/>
          <w:szCs w:val="24"/>
        </w:rPr>
      </w:pPr>
      <w:r>
        <w:rPr>
          <w:bCs/>
          <w:color w:val="000000"/>
          <w:szCs w:val="24"/>
        </w:rPr>
        <w:t>8</w:t>
      </w:r>
      <w:r w:rsidR="00EA6FB6" w:rsidRPr="001A0201">
        <w:rPr>
          <w:bCs/>
          <w:color w:val="000000"/>
          <w:szCs w:val="24"/>
        </w:rPr>
        <w:t>.9.</w:t>
      </w:r>
      <w:r w:rsidR="00EA6FB6" w:rsidRPr="00610ECA">
        <w:rPr>
          <w:bCs/>
          <w:color w:val="000000"/>
          <w:szCs w:val="24"/>
        </w:rPr>
        <w:t xml:space="preserve">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5E55A761" w14:textId="6F6D3955" w:rsidR="007F4B8D" w:rsidRPr="00226783" w:rsidRDefault="00F87388" w:rsidP="00226783">
      <w:r>
        <w:t xml:space="preserve">        </w:t>
      </w:r>
      <w:r w:rsidR="00DE714F">
        <w:t>8</w:t>
      </w:r>
      <w:r>
        <w:t xml:space="preserve">.10. </w:t>
      </w:r>
      <w:r w:rsidRPr="007F1C2D">
        <w:t>Perkantysis subjektas, vadovaujantis  P</w:t>
      </w:r>
      <w:r w:rsidR="007D1C76" w:rsidRPr="007F1C2D">
        <w:t>irkimų įstatymo</w:t>
      </w:r>
      <w:r w:rsidRPr="007F1C2D">
        <w:t xml:space="preserve"> 58 str</w:t>
      </w:r>
      <w:r w:rsidR="005E20C7" w:rsidRPr="007F1C2D">
        <w:t>aipsnio</w:t>
      </w:r>
      <w:r w:rsidRPr="007F1C2D">
        <w:t xml:space="preserve"> </w:t>
      </w:r>
      <w:r w:rsidRPr="007F1C2D">
        <w:rPr>
          <w:color w:val="000000"/>
        </w:rPr>
        <w:t>4</w:t>
      </w:r>
      <w:r w:rsidRPr="007F1C2D">
        <w:rPr>
          <w:color w:val="000000"/>
          <w:vertAlign w:val="superscript"/>
        </w:rPr>
        <w:t>2</w:t>
      </w:r>
      <w:r w:rsidRPr="007F1C2D">
        <w:rPr>
          <w:color w:val="000000"/>
        </w:rPr>
        <w:t xml:space="preserve"> dalyje </w:t>
      </w:r>
      <w:r w:rsidRPr="007F1C2D">
        <w:t>numatytu reikalavimu</w:t>
      </w:r>
      <w:r w:rsidRPr="007F1C2D">
        <w:rPr>
          <w:color w:val="000000"/>
        </w:rPr>
        <w:t>, tikrindamas pasiūlymo atitiktį P</w:t>
      </w:r>
      <w:r w:rsidR="007D1C76" w:rsidRPr="007F1C2D">
        <w:rPr>
          <w:color w:val="000000"/>
        </w:rPr>
        <w:t>irkimų įstatymo</w:t>
      </w:r>
      <w:r w:rsidRPr="007F1C2D">
        <w:rPr>
          <w:color w:val="000000"/>
        </w:rPr>
        <w:t xml:space="preserve"> 58 str</w:t>
      </w:r>
      <w:r w:rsidR="005E20C7" w:rsidRPr="007F1C2D">
        <w:rPr>
          <w:color w:val="000000"/>
        </w:rPr>
        <w:t>aipsnio</w:t>
      </w:r>
      <w:r w:rsidRPr="007F1C2D">
        <w:rPr>
          <w:color w:val="000000"/>
        </w:rPr>
        <w:t xml:space="preserve"> 4</w:t>
      </w:r>
      <w:r w:rsidRPr="007F1C2D">
        <w:rPr>
          <w:color w:val="000000"/>
          <w:vertAlign w:val="superscript"/>
        </w:rPr>
        <w:t>1</w:t>
      </w:r>
      <w:r w:rsidRPr="007F1C2D">
        <w:rPr>
          <w:color w:val="000000"/>
        </w:rPr>
        <w:t> dalies 1, 2, 3 punktų reikalavimams, iš tiekėjo reikalauja</w:t>
      </w:r>
      <w:r w:rsidRPr="007F1C2D">
        <w:t xml:space="preserve"> pateikti laisvos formos atitikties deklaraciją (</w:t>
      </w:r>
      <w:r w:rsidRPr="007F1C2D">
        <w:rPr>
          <w:lang w:eastAsia="en-GB"/>
        </w:rPr>
        <w:t xml:space="preserve">pavyzdinė deklaracijos forma pridedama pirkimo sąlygų </w:t>
      </w:r>
      <w:r w:rsidR="00D454A9" w:rsidRPr="007F1C2D">
        <w:rPr>
          <w:lang w:eastAsia="en-GB"/>
        </w:rPr>
        <w:t>6</w:t>
      </w:r>
      <w:r w:rsidRPr="007F1C2D">
        <w:rPr>
          <w:lang w:eastAsia="en-GB"/>
        </w:rPr>
        <w:t xml:space="preserve"> priede</w:t>
      </w:r>
      <w:r w:rsidRPr="007F1C2D">
        <w:t xml:space="preserve">). Jeigu perkančiajam subjektui kyla abejonių dėl tiekėjo </w:t>
      </w:r>
      <w:r w:rsidRPr="007F1C2D">
        <w:lastRenderedPageBreak/>
        <w:t>nurodytos informacijos, įrodančios P</w:t>
      </w:r>
      <w:r w:rsidR="007D1C76" w:rsidRPr="007F1C2D">
        <w:t>irkimų įstatymo</w:t>
      </w:r>
      <w:r w:rsidRPr="007F1C2D">
        <w:t xml:space="preserve"> 58 str</w:t>
      </w:r>
      <w:r w:rsidR="005E20C7" w:rsidRPr="007F1C2D">
        <w:t>aipsnio</w:t>
      </w:r>
      <w:r w:rsidRPr="007F1C2D">
        <w:t xml:space="preserve"> 4</w:t>
      </w:r>
      <w:r w:rsidRPr="007F1C2D">
        <w:rPr>
          <w:vertAlign w:val="superscript"/>
        </w:rPr>
        <w:t>1</w:t>
      </w:r>
      <w:r w:rsidRPr="007F1C2D">
        <w:t xml:space="preserve"> dalies 1, 2, 3 punktų reikalavimus, teisingumo, jis privalo paprašyti ekonomiškai naudingiausią pasiūlymą pateikusio tiekėjo pateikti informaciją patvirtinančius Viešųjų pirkimų įstatymo 51 straipsnio 12 dalyje nurodytus (vieną ar kelis) ar kitus perkančiajam subjektui priimtinus dokumentus. </w:t>
      </w:r>
      <w:r w:rsidRPr="007F1C2D">
        <w:rPr>
          <w:color w:val="000000"/>
        </w:rPr>
        <w:t>Perkantysis subjektas šių dokumentų gali paprašyti ir iš kandidatų ar dalyvių bet kuriuo pirkimo procedūros metu, jeigu tai būtina siekiant užtikrinti tinkamą pirkimo procedūros atlikimą</w:t>
      </w:r>
      <w:r w:rsidRPr="007F1C2D">
        <w:t>.</w:t>
      </w:r>
      <w:r>
        <w:t xml:space="preserve"> </w:t>
      </w:r>
    </w:p>
    <w:p w14:paraId="42504E30" w14:textId="5E0AC6FE" w:rsidR="00EA6FB6" w:rsidRPr="00610ECA" w:rsidRDefault="000D4342" w:rsidP="00EA6FB6">
      <w:pPr>
        <w:tabs>
          <w:tab w:val="left" w:pos="567"/>
        </w:tabs>
        <w:ind w:firstLine="567"/>
        <w:rPr>
          <w:bCs/>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 Komisija atmeta pasiūlymą, jeigu:</w:t>
      </w:r>
    </w:p>
    <w:p w14:paraId="1DD465ED" w14:textId="48E9F3A6"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.1.</w:t>
      </w:r>
      <w:r w:rsidR="00EA6FB6" w:rsidRPr="00610ECA">
        <w:rPr>
          <w:snapToGrid w:val="0"/>
          <w:szCs w:val="24"/>
        </w:rPr>
        <w:t xml:space="preserve"> tiekėjas pasiūlymą pateikė ne CVP IS priemonėmis;</w:t>
      </w:r>
    </w:p>
    <w:p w14:paraId="7856EA72" w14:textId="40207C04"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 xml:space="preserve">.2. </w:t>
      </w:r>
      <w:r w:rsidR="00EA6FB6" w:rsidRPr="00610ECA">
        <w:rPr>
          <w:rFonts w:eastAsia="Arial Unicode MS" w:cs="Arial Unicode MS"/>
          <w:color w:val="000000"/>
          <w:sz w:val="22"/>
          <w:szCs w:val="22"/>
          <w:bdr w:val="nil"/>
          <w:lang w:eastAsia="lt-LT"/>
        </w:rPr>
        <w:t xml:space="preserve"> </w:t>
      </w:r>
      <w:r w:rsidR="00EA6FB6" w:rsidRPr="00610ECA">
        <w:rPr>
          <w:snapToGrid w:val="0"/>
          <w:szCs w:val="24"/>
        </w:rPr>
        <w:t xml:space="preserve">pasiūlymą pateikusio tiekėjo padėtis atitinka bent vieną pirkimo dokumentuose nustatytą pašalinimo pagrindą arba </w:t>
      </w:r>
      <w:r w:rsidR="00EA6FB6" w:rsidRPr="00610ECA">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40728F38"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 xml:space="preserve">.3. pasiūlymą pateikęs tiekėjas neatitinka nustatytų kvalifikacijos reikalavimų arba </w:t>
      </w:r>
      <w:r w:rsidR="00EA6FB6" w:rsidRPr="00610ECA">
        <w:rPr>
          <w:bCs/>
          <w:snapToGrid w:val="0"/>
          <w:szCs w:val="24"/>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3A415617"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.4. pasiūlymas neatitinka pirkimo dokumentuose nustatytų reikalavimų;</w:t>
      </w:r>
    </w:p>
    <w:p w14:paraId="7D325368" w14:textId="3428DC1C"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.5. tiekėjas pateikė netikslius, neišsamius ar klaidingus dokumentus ar duomenis apie atitiktį pirkimo dokumentų reikalavimams</w:t>
      </w:r>
      <w:r w:rsidR="00EA6FB6" w:rsidRPr="00610ECA">
        <w:rPr>
          <w:bCs/>
          <w:snapToGrid w:val="0"/>
          <w:szCs w:val="24"/>
        </w:rPr>
        <w:t xml:space="preserve"> </w:t>
      </w:r>
      <w:r w:rsidR="00EA6FB6" w:rsidRPr="00610ECA">
        <w:rPr>
          <w:bCs/>
          <w:color w:val="000000"/>
          <w:szCs w:val="24"/>
        </w:rPr>
        <w:t>arba šių dokumentų ar duomenų nepateikė: jungtinės veiklos (partnerystės) sutartis</w:t>
      </w:r>
      <w:r w:rsidR="00EA6FB6">
        <w:rPr>
          <w:bCs/>
          <w:color w:val="000000"/>
          <w:szCs w:val="24"/>
        </w:rPr>
        <w:t xml:space="preserve">, </w:t>
      </w:r>
      <w:r w:rsidR="00EA6FB6" w:rsidRPr="00165E7A">
        <w:t>pasiūlymo galiojimo užtikrinimą patvirtinant</w:t>
      </w:r>
      <w:r w:rsidR="00EA6FB6">
        <w:t>is</w:t>
      </w:r>
      <w:r w:rsidR="00EA6FB6" w:rsidRPr="00165E7A">
        <w:t xml:space="preserve"> dokument</w:t>
      </w:r>
      <w:r w:rsidR="00EA6FB6">
        <w:t>as</w:t>
      </w:r>
      <w:r w:rsidR="00EA6FB6">
        <w:rPr>
          <w:bCs/>
          <w:color w:val="000000"/>
          <w:szCs w:val="24"/>
        </w:rPr>
        <w:t xml:space="preserve"> </w:t>
      </w:r>
      <w:r w:rsidR="00EA6FB6" w:rsidRPr="00610ECA">
        <w:rPr>
          <w:bCs/>
          <w:color w:val="000000"/>
          <w:szCs w:val="24"/>
        </w:rPr>
        <w:t>ir dokumentai, nesusiję su pirkimo objektu, jo techninėmis charakteristikomis, sutarties vykdymo sąlygomis ar pasiūlymo kaina</w:t>
      </w:r>
      <w:r w:rsidR="00EA6FB6" w:rsidRPr="00610ECA">
        <w:rPr>
          <w:bCs/>
          <w:snapToGrid w:val="0"/>
          <w:szCs w:val="24"/>
        </w:rPr>
        <w:t xml:space="preserve"> </w:t>
      </w:r>
      <w:r w:rsidR="00EA6FB6" w:rsidRPr="00610ECA">
        <w:rPr>
          <w:bCs/>
          <w:color w:val="000000"/>
          <w:szCs w:val="24"/>
        </w:rPr>
        <w:t>ir, Perkančiajam subjektui prašant, jų nepateikė  ar nepatikslino;</w:t>
      </w:r>
    </w:p>
    <w:p w14:paraId="0EB6C5D4" w14:textId="52924DA1"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.6. tiekėjas per Perkančiojo subjekto nurodytą terminą neištaisė aritmetinių klaidų ir (ar) nepaaiškino pasiūlymo;</w:t>
      </w:r>
    </w:p>
    <w:p w14:paraId="14D01209" w14:textId="05F71D1D"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 xml:space="preserve">.7. pasiūlyta kaina yra per </w:t>
      </w:r>
      <w:r w:rsidR="00EA6FB6" w:rsidRPr="00610ECA">
        <w:rPr>
          <w:color w:val="000000"/>
          <w:szCs w:val="24"/>
        </w:rPr>
        <w:t>didelė ir Perkančiajam subjektui nepriimtina;</w:t>
      </w:r>
    </w:p>
    <w:p w14:paraId="0D50A9B5" w14:textId="68F7B9A2" w:rsidR="00EA6FB6" w:rsidRPr="00610ECA" w:rsidRDefault="000D4342" w:rsidP="00EA6FB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.8. buvo pasiūlyta neįprastai maža kaina ir tiekėjas P</w:t>
      </w:r>
      <w:r w:rsidR="00EA6FB6" w:rsidRPr="00610ECA">
        <w:rPr>
          <w:bCs/>
          <w:color w:val="000000"/>
          <w:szCs w:val="24"/>
        </w:rPr>
        <w:t>erkančiojo subjekto prašymu</w:t>
      </w:r>
      <w:r w:rsidR="00EA6FB6" w:rsidRPr="00610ECA">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577421DC" w:rsidR="00EA6FB6" w:rsidRPr="00610ECA" w:rsidRDefault="000D4342" w:rsidP="0015034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.9. tiekėjas, apie nustatytų reikalavimų atitikimą, yra pateikęs melagingą informaciją, kurią Perkantysis subjektas gali įrodyti bet kokiomis teisėtomis priemonėmis</w:t>
      </w:r>
      <w:r w:rsidR="00150346">
        <w:rPr>
          <w:color w:val="000000"/>
          <w:szCs w:val="24"/>
        </w:rPr>
        <w:t>.</w:t>
      </w:r>
    </w:p>
    <w:p w14:paraId="1D4C04E8" w14:textId="3A74D69F" w:rsidR="003C252F" w:rsidRDefault="000D4342" w:rsidP="00EA6FB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2</w:t>
      </w:r>
      <w:r w:rsidR="00EA6FB6" w:rsidRPr="00610ECA">
        <w:rPr>
          <w:color w:val="000000"/>
          <w:szCs w:val="24"/>
        </w:rPr>
        <w:t>. Perkantysis subjektas, esant šių konkurso sąlygų 3.1</w:t>
      </w:r>
      <w:r w:rsidR="00EA6FB6" w:rsidRPr="00B837F3">
        <w:rPr>
          <w:color w:val="000000"/>
          <w:szCs w:val="24"/>
        </w:rPr>
        <w:t>5</w:t>
      </w:r>
      <w:r w:rsidR="00D33E32" w:rsidRPr="00B837F3">
        <w:rPr>
          <w:color w:val="000000"/>
          <w:szCs w:val="24"/>
        </w:rPr>
        <w:t>.</w:t>
      </w:r>
      <w:r w:rsidR="00EA6FB6" w:rsidRPr="00610ECA">
        <w:rPr>
          <w:color w:val="000000"/>
          <w:szCs w:val="24"/>
        </w:rPr>
        <w:t xml:space="preserve"> punkte nurodytoms aplinkybėms, nepašalins iš pirkimo procedūros tiekėjo, neatitinkančio jam keliamų reikalavimų.</w:t>
      </w:r>
    </w:p>
    <w:p w14:paraId="3D6B912A" w14:textId="79E2E1CB" w:rsidR="00656764" w:rsidRDefault="00A24B45" w:rsidP="00EA6FB6">
      <w:pPr>
        <w:tabs>
          <w:tab w:val="left" w:pos="567"/>
        </w:tabs>
        <w:ind w:firstLine="567"/>
        <w:rPr>
          <w:color w:val="000000"/>
          <w:szCs w:val="24"/>
        </w:rPr>
      </w:pPr>
      <w:r>
        <w:rPr>
          <w:color w:val="000000"/>
          <w:szCs w:val="24"/>
        </w:rPr>
        <w:t>8</w:t>
      </w:r>
      <w:r w:rsidR="00EA65CB">
        <w:rPr>
          <w:color w:val="000000"/>
          <w:szCs w:val="24"/>
        </w:rPr>
        <w:t>.1</w:t>
      </w:r>
      <w:r>
        <w:rPr>
          <w:color w:val="000000"/>
          <w:szCs w:val="24"/>
        </w:rPr>
        <w:t>3</w:t>
      </w:r>
      <w:r w:rsidR="00EA65CB">
        <w:rPr>
          <w:color w:val="000000"/>
          <w:szCs w:val="24"/>
        </w:rPr>
        <w:t>. tiekėjas nepateikė dokumentų</w:t>
      </w:r>
      <w:r w:rsidR="006B67B2">
        <w:rPr>
          <w:color w:val="000000"/>
          <w:szCs w:val="24"/>
        </w:rPr>
        <w:t xml:space="preserve">, nurodytų pirkimo sąlygų 1 priedo </w:t>
      </w:r>
      <w:r w:rsidR="00BF3743">
        <w:rPr>
          <w:color w:val="000000"/>
          <w:szCs w:val="24"/>
        </w:rPr>
        <w:t>reikalavimuose</w:t>
      </w:r>
      <w:r w:rsidR="005E20C7">
        <w:rPr>
          <w:color w:val="000000"/>
          <w:szCs w:val="24"/>
        </w:rPr>
        <w:t>;</w:t>
      </w:r>
    </w:p>
    <w:p w14:paraId="62ACD5D7" w14:textId="2B7D32FC" w:rsidR="00656764" w:rsidRPr="007F1C2D" w:rsidRDefault="0073661A" w:rsidP="005E20C7">
      <w:pPr>
        <w:ind w:firstLine="567"/>
        <w:rPr>
          <w:sz w:val="22"/>
        </w:rPr>
      </w:pPr>
      <w:r>
        <w:t>8</w:t>
      </w:r>
      <w:r w:rsidR="00656764">
        <w:t>.1</w:t>
      </w:r>
      <w:r>
        <w:t>4</w:t>
      </w:r>
      <w:r w:rsidR="00656764">
        <w:t xml:space="preserve">. </w:t>
      </w:r>
      <w:r w:rsidR="005E20C7" w:rsidRPr="007F1C2D">
        <w:t>p</w:t>
      </w:r>
      <w:r w:rsidR="00656764" w:rsidRPr="007F1C2D">
        <w:t>erkantysis subjektas dėl atitikties nacionalinio saugumo interesams taiko  P</w:t>
      </w:r>
      <w:r w:rsidR="005E20C7" w:rsidRPr="007F1C2D">
        <w:t>irkimų įstatymo</w:t>
      </w:r>
      <w:r w:rsidR="00656764" w:rsidRPr="007F1C2D">
        <w:t xml:space="preserve"> 58 str</w:t>
      </w:r>
      <w:r w:rsidR="005E20C7" w:rsidRPr="007F1C2D">
        <w:t>aipsnio</w:t>
      </w:r>
      <w:r w:rsidR="00656764" w:rsidRPr="007F1C2D">
        <w:t xml:space="preserve"> </w:t>
      </w:r>
      <w:r w:rsidR="00656764" w:rsidRPr="007F1C2D">
        <w:rPr>
          <w:color w:val="000000"/>
        </w:rPr>
        <w:t>4</w:t>
      </w:r>
      <w:r w:rsidR="00656764" w:rsidRPr="007F1C2D">
        <w:rPr>
          <w:color w:val="000000"/>
          <w:vertAlign w:val="superscript"/>
        </w:rPr>
        <w:t>1</w:t>
      </w:r>
      <w:r w:rsidR="00656764" w:rsidRPr="007F1C2D">
        <w:rPr>
          <w:color w:val="000000"/>
        </w:rPr>
        <w:t xml:space="preserve"> dalies 1, 2 ir 3</w:t>
      </w:r>
      <w:r w:rsidR="00656764" w:rsidRPr="007F1C2D">
        <w:t xml:space="preserve"> punktuose numatytų reikalavimus, </w:t>
      </w:r>
      <w:proofErr w:type="spellStart"/>
      <w:r w:rsidR="00656764" w:rsidRPr="007F1C2D">
        <w:t>t.y</w:t>
      </w:r>
      <w:proofErr w:type="spellEnd"/>
      <w:r w:rsidR="00656764" w:rsidRPr="007F1C2D">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3C569C10" w14:textId="77777777" w:rsidR="005E20C7" w:rsidRPr="007F1C2D" w:rsidRDefault="00252469" w:rsidP="005E20C7">
      <w:pPr>
        <w:ind w:firstLine="567"/>
      </w:pPr>
      <w:r w:rsidRPr="007F1C2D">
        <w:t>8</w:t>
      </w:r>
      <w:r w:rsidR="00656764" w:rsidRPr="007F1C2D">
        <w:t>.1</w:t>
      </w:r>
      <w:r w:rsidRPr="007F1C2D">
        <w:t>4</w:t>
      </w:r>
      <w:r w:rsidR="00656764" w:rsidRPr="007F1C2D">
        <w:t>.1. tiekėjas, jo subtiekėjas, ūkio subjektai, kurių pajėgumais remiamasi, tiekėjo siūlomų prekių (įskaitant jų sudedamąsias dalis, pakuotes) gamintojas ar juos kontroliuojantys asmenys yra juridiniai asmenys, registruoti V</w:t>
      </w:r>
      <w:r w:rsidR="005E20C7" w:rsidRPr="007F1C2D">
        <w:t>iešųjų pirkimų įstatymo</w:t>
      </w:r>
      <w:r w:rsidR="00656764" w:rsidRPr="007F1C2D">
        <w:t xml:space="preserve"> 92 straipsnio 15 dalyje numatytame sąraše nurodytose valstybėse ar teritorijose; </w:t>
      </w:r>
    </w:p>
    <w:p w14:paraId="2E09A60A" w14:textId="7135E9C8" w:rsidR="00656764" w:rsidRPr="007F1C2D" w:rsidRDefault="00252469" w:rsidP="005E20C7">
      <w:pPr>
        <w:ind w:firstLine="567"/>
      </w:pPr>
      <w:r w:rsidRPr="007F1C2D">
        <w:t>8</w:t>
      </w:r>
      <w:r w:rsidR="00656764" w:rsidRPr="007F1C2D">
        <w:t>.1</w:t>
      </w:r>
      <w:r w:rsidRPr="007F1C2D">
        <w:t>4</w:t>
      </w:r>
      <w:r w:rsidR="00656764" w:rsidRPr="007F1C2D">
        <w:t xml:space="preserve">.2. tiekėjas, jo subtiekėjas, ūkio subjektas, kurio pajėgumais remiamasi, tiekėjo siūlomų prekių (įskaitant jų sudedamąsias dalis, pakuotes) gamintojas ar juos kontroliuojantys asmenys yra fiziniai asmenys, nuolat gyvenantys </w:t>
      </w:r>
      <w:r w:rsidR="005E20C7" w:rsidRPr="007F1C2D">
        <w:t>Viešųjų pirkimų įstatymo</w:t>
      </w:r>
      <w:r w:rsidR="00656764" w:rsidRPr="007F1C2D">
        <w:t xml:space="preserve"> 92 straipsnio 15 dalyje numatytame sąraše nurodytose valstybėse ar teritorijose arba turintys šių valstybių pilietybę; </w:t>
      </w:r>
    </w:p>
    <w:p w14:paraId="4333883A" w14:textId="6FD8F8BE" w:rsidR="00656764" w:rsidRDefault="00252469" w:rsidP="005E20C7">
      <w:pPr>
        <w:ind w:firstLine="567"/>
      </w:pPr>
      <w:r w:rsidRPr="007F1C2D">
        <w:t>8</w:t>
      </w:r>
      <w:r w:rsidR="00656764" w:rsidRPr="007F1C2D">
        <w:t>.1</w:t>
      </w:r>
      <w:r w:rsidRPr="007F1C2D">
        <w:t>4</w:t>
      </w:r>
      <w:r w:rsidR="00656764" w:rsidRPr="007F1C2D">
        <w:t xml:space="preserve">.3. prekių (įskaitant jų sudedamąsias dalis, pakuotes) kilmė yra ar paslaugos teikiamos iš </w:t>
      </w:r>
      <w:r w:rsidR="005E20C7" w:rsidRPr="007F1C2D">
        <w:t>Viešųjų pirkimų įstatymo</w:t>
      </w:r>
      <w:r w:rsidR="00656764" w:rsidRPr="007F1C2D">
        <w:t xml:space="preserve"> 92 straipsnio 15 dalyje numatytame sąraše nurodytų valstybių ar teritorijų</w:t>
      </w:r>
      <w:r w:rsidR="007D1C76" w:rsidRPr="007F1C2D">
        <w:t>.</w:t>
      </w:r>
      <w:r w:rsidR="00656764">
        <w:t xml:space="preserve"> </w:t>
      </w:r>
    </w:p>
    <w:p w14:paraId="565111A8" w14:textId="08E7BDDE" w:rsidR="00EA65CB" w:rsidRDefault="006B67B2" w:rsidP="00EA6FB6">
      <w:pPr>
        <w:tabs>
          <w:tab w:val="left" w:pos="567"/>
        </w:tabs>
        <w:ind w:firstLine="567"/>
        <w:rPr>
          <w:color w:val="000000"/>
          <w:szCs w:val="24"/>
        </w:rPr>
      </w:pPr>
      <w:r>
        <w:rPr>
          <w:color w:val="000000"/>
          <w:szCs w:val="24"/>
        </w:rPr>
        <w:t xml:space="preserve"> </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Default="00E21380">
      <w:pPr>
        <w:pStyle w:val="Antrat1"/>
        <w:numPr>
          <w:ilvl w:val="0"/>
          <w:numId w:val="27"/>
        </w:numPr>
        <w:tabs>
          <w:tab w:val="left" w:pos="432"/>
          <w:tab w:val="left" w:pos="567"/>
        </w:tabs>
        <w:jc w:val="center"/>
        <w:rPr>
          <w:b/>
          <w:bCs/>
          <w:color w:val="000000"/>
          <w:szCs w:val="24"/>
        </w:rPr>
      </w:pPr>
      <w:bookmarkStart w:id="5" w:name="_Hlk51921261"/>
      <w:r w:rsidRPr="006210E8">
        <w:rPr>
          <w:b/>
          <w:bCs/>
          <w:color w:val="000000"/>
          <w:szCs w:val="24"/>
        </w:rPr>
        <w:lastRenderedPageBreak/>
        <w:t>PASIŪLYMŲ VERTINIMAS</w:t>
      </w:r>
    </w:p>
    <w:p w14:paraId="2711666F" w14:textId="1C86BF59" w:rsidR="000A2687" w:rsidRPr="000A2687" w:rsidRDefault="000A2687">
      <w:pPr>
        <w:pStyle w:val="Sraopastraipa"/>
        <w:numPr>
          <w:ilvl w:val="1"/>
          <w:numId w:val="27"/>
        </w:numPr>
        <w:tabs>
          <w:tab w:val="left" w:pos="567"/>
        </w:tabs>
        <w:rPr>
          <w:color w:val="000000"/>
          <w:szCs w:val="24"/>
        </w:rPr>
      </w:pPr>
      <w:r w:rsidRPr="000A2687">
        <w:rPr>
          <w:color w:val="000000"/>
          <w:szCs w:val="24"/>
        </w:rPr>
        <w:t xml:space="preserve">Perkantysis subjektas ekonomiškai naudingiausią pasiūlymą išrenka pagal </w:t>
      </w:r>
      <w:proofErr w:type="spellStart"/>
      <w:r w:rsidRPr="000A2687">
        <w:rPr>
          <w:bCs/>
        </w:rPr>
        <w:t>pagal</w:t>
      </w:r>
      <w:proofErr w:type="spellEnd"/>
      <w:r w:rsidRPr="000A2687">
        <w:rPr>
          <w:bCs/>
        </w:rPr>
        <w:t xml:space="preserve"> kainos ir kokybės santykį</w:t>
      </w:r>
      <w:r w:rsidRPr="000A2687">
        <w:rPr>
          <w:bCs/>
          <w:color w:val="000000"/>
          <w:szCs w:val="24"/>
        </w:rPr>
        <w:t>.</w:t>
      </w:r>
      <w:r w:rsidRPr="000A2687">
        <w:rPr>
          <w:color w:val="000000"/>
          <w:szCs w:val="24"/>
        </w:rPr>
        <w:t xml:space="preserve"> </w:t>
      </w:r>
    </w:p>
    <w:p w14:paraId="619386CA" w14:textId="0BD264A1" w:rsidR="000A2687" w:rsidRDefault="000A2687">
      <w:pPr>
        <w:pStyle w:val="Sraopastraipa"/>
        <w:numPr>
          <w:ilvl w:val="1"/>
          <w:numId w:val="27"/>
        </w:numPr>
        <w:tabs>
          <w:tab w:val="left" w:pos="567"/>
        </w:tabs>
        <w:ind w:left="0" w:firstLine="567"/>
        <w:rPr>
          <w:rFonts w:eastAsia="Calibri"/>
          <w:szCs w:val="24"/>
        </w:rPr>
      </w:pPr>
      <w:r w:rsidRPr="00EB5C4E">
        <w:rPr>
          <w:rFonts w:eastAsia="Calibri"/>
          <w:szCs w:val="24"/>
        </w:rPr>
        <w:t xml:space="preserve">Ekonominis naudingumas (S) apskaičiuojamas sudedant </w:t>
      </w:r>
      <w:r>
        <w:rPr>
          <w:rFonts w:eastAsia="Calibri"/>
          <w:szCs w:val="24"/>
        </w:rPr>
        <w:t xml:space="preserve">vertinamo </w:t>
      </w:r>
      <w:r w:rsidRPr="00EB5C4E">
        <w:rPr>
          <w:rFonts w:eastAsia="Calibri"/>
          <w:szCs w:val="24"/>
        </w:rPr>
        <w:t>dalyvio pasiūlymo kain</w:t>
      </w:r>
      <w:r>
        <w:rPr>
          <w:rFonts w:eastAsia="Calibri"/>
          <w:szCs w:val="24"/>
        </w:rPr>
        <w:t xml:space="preserve">os </w:t>
      </w:r>
      <w:r w:rsidRPr="00466DBC">
        <w:rPr>
          <w:bCs/>
          <w:szCs w:val="24"/>
          <w:lang w:eastAsia="ar-SA"/>
        </w:rPr>
        <w:t>be PVM pasiūlymų palyginimui</w:t>
      </w:r>
      <w:r w:rsidRPr="00EB5C4E">
        <w:rPr>
          <w:rFonts w:eastAsia="Calibri"/>
          <w:szCs w:val="24"/>
        </w:rPr>
        <w:t xml:space="preserve"> (K) ir </w:t>
      </w:r>
      <w:r>
        <w:rPr>
          <w:lang w:val="af-ZA"/>
        </w:rPr>
        <w:t xml:space="preserve">troleibusų linijų kontaktinio tinklo atramų </w:t>
      </w:r>
      <w:r>
        <w:rPr>
          <w:rFonts w:eastAsia="Calibri"/>
          <w:szCs w:val="24"/>
        </w:rPr>
        <w:t xml:space="preserve">pristatymo termino, </w:t>
      </w:r>
      <w:r w:rsidRPr="00181AE0">
        <w:rPr>
          <w:lang w:val="af-ZA"/>
        </w:rPr>
        <w:t xml:space="preserve">pagal pirkimo sąlygų 1 priede Specifikacijos </w:t>
      </w:r>
      <w:r w:rsidRPr="00375C4F">
        <w:rPr>
          <w:lang w:val="af-ZA"/>
        </w:rPr>
        <w:t xml:space="preserve">7.9. </w:t>
      </w:r>
      <w:r w:rsidRPr="00181AE0">
        <w:rPr>
          <w:lang w:val="af-ZA"/>
        </w:rPr>
        <w:t>punkto sąlygas</w:t>
      </w:r>
      <w:r>
        <w:rPr>
          <w:rFonts w:eastAsia="Calibri"/>
          <w:szCs w:val="24"/>
        </w:rPr>
        <w:t>,</w:t>
      </w:r>
      <w:r w:rsidRPr="00EB5C4E">
        <w:rPr>
          <w:rFonts w:eastAsia="Calibri"/>
          <w:szCs w:val="24"/>
        </w:rPr>
        <w:t xml:space="preserve"> (</w:t>
      </w:r>
      <w:r>
        <w:rPr>
          <w:rFonts w:eastAsia="Calibri"/>
          <w:szCs w:val="24"/>
        </w:rPr>
        <w:t>T</w:t>
      </w:r>
      <w:r w:rsidRPr="00EB5C4E">
        <w:rPr>
          <w:rFonts w:eastAsia="Calibri"/>
          <w:szCs w:val="24"/>
        </w:rPr>
        <w:t>) balus</w:t>
      </w:r>
      <w:r>
        <w:rPr>
          <w:rFonts w:eastAsia="Calibri"/>
          <w:szCs w:val="24"/>
        </w:rPr>
        <w:t xml:space="preserve">. </w:t>
      </w:r>
    </w:p>
    <w:p w14:paraId="73A6E4BF" w14:textId="77777777" w:rsidR="000A2687" w:rsidRDefault="000A2687" w:rsidP="000A2687">
      <w:pPr>
        <w:pStyle w:val="Sraopastraipa"/>
        <w:tabs>
          <w:tab w:val="left" w:pos="567"/>
        </w:tabs>
        <w:ind w:left="360"/>
      </w:pPr>
      <w:r w:rsidRPr="00B1011F">
        <w:rPr>
          <w:b/>
          <w:bCs/>
        </w:rPr>
        <w:t>(</w:t>
      </w:r>
      <w:r w:rsidRPr="00B1011F">
        <w:rPr>
          <w:b/>
          <w:bCs/>
          <w:i/>
        </w:rPr>
        <w:t>S</w:t>
      </w:r>
      <w:r w:rsidRPr="00B1011F">
        <w:rPr>
          <w:b/>
          <w:bCs/>
        </w:rPr>
        <w:t>)</w:t>
      </w:r>
      <w:r w:rsidRPr="00B1011F">
        <w:t xml:space="preserve"> reikšmė apskaičiuojama pagal formulę:</w:t>
      </w:r>
    </w:p>
    <w:p w14:paraId="64A26CC5" w14:textId="77777777" w:rsidR="000A2687" w:rsidRPr="00EB5C4E" w:rsidRDefault="000A2687" w:rsidP="000A2687">
      <w:pPr>
        <w:pStyle w:val="Sraopastraipa"/>
        <w:tabs>
          <w:tab w:val="left" w:pos="567"/>
        </w:tabs>
        <w:ind w:left="360"/>
        <w:rPr>
          <w:rFonts w:eastAsia="Calibri"/>
          <w:szCs w:val="24"/>
        </w:rPr>
      </w:pPr>
    </w:p>
    <w:p w14:paraId="4633A54C" w14:textId="77777777" w:rsidR="000A2687" w:rsidRDefault="000A2687" w:rsidP="000A2687">
      <w:pPr>
        <w:tabs>
          <w:tab w:val="left" w:pos="567"/>
        </w:tabs>
        <w:ind w:firstLine="567"/>
        <w:jc w:val="center"/>
        <w:rPr>
          <w:rFonts w:eastAsia="Calibri"/>
          <w:szCs w:val="24"/>
        </w:rPr>
      </w:pPr>
      <w:r w:rsidRPr="00EB5C4E">
        <w:rPr>
          <w:rFonts w:eastAsia="Calibri"/>
          <w:szCs w:val="24"/>
        </w:rPr>
        <w:t>S=K+</w:t>
      </w:r>
      <w:r>
        <w:rPr>
          <w:rFonts w:eastAsia="Calibri"/>
          <w:szCs w:val="24"/>
        </w:rPr>
        <w:t>T</w:t>
      </w:r>
    </w:p>
    <w:p w14:paraId="46592562" w14:textId="77777777" w:rsidR="000A2687" w:rsidRDefault="000A2687" w:rsidP="000A2687">
      <w:pPr>
        <w:tabs>
          <w:tab w:val="left" w:pos="567"/>
        </w:tabs>
        <w:ind w:firstLine="567"/>
        <w:jc w:val="center"/>
        <w:rPr>
          <w:rFonts w:eastAsia="Calibri"/>
          <w:szCs w:val="24"/>
        </w:rPr>
      </w:pPr>
    </w:p>
    <w:p w14:paraId="64FBF318" w14:textId="519CC9F4" w:rsidR="000A2687" w:rsidRPr="003D189E" w:rsidRDefault="009E048E" w:rsidP="000A2687">
      <w:pPr>
        <w:suppressLineNumbers/>
        <w:tabs>
          <w:tab w:val="left" w:pos="567"/>
        </w:tabs>
        <w:suppressAutoHyphens/>
        <w:autoSpaceDE w:val="0"/>
        <w:autoSpaceDN w:val="0"/>
        <w:adjustRightInd w:val="0"/>
        <w:ind w:firstLine="567"/>
        <w:outlineLvl w:val="0"/>
        <w:rPr>
          <w:szCs w:val="24"/>
          <w:lang w:eastAsia="ar-SA"/>
        </w:rPr>
      </w:pPr>
      <w:r>
        <w:rPr>
          <w:color w:val="000000"/>
          <w:szCs w:val="24"/>
        </w:rPr>
        <w:t>9</w:t>
      </w:r>
      <w:r w:rsidR="000A2687">
        <w:rPr>
          <w:color w:val="000000"/>
          <w:szCs w:val="24"/>
        </w:rPr>
        <w:t xml:space="preserve">.3. </w:t>
      </w:r>
      <w:r w:rsidR="000A2687" w:rsidRPr="003D189E">
        <w:rPr>
          <w:szCs w:val="24"/>
          <w:lang w:eastAsia="ar-SA"/>
        </w:rPr>
        <w:t xml:space="preserve">Lyginamieji kriterijų svoriai atitinka maksimalius balus, kurie gali būti suteikti mažiausios kainos pasiūlymą pateikusiam ir </w:t>
      </w:r>
      <w:r w:rsidR="006078AF">
        <w:rPr>
          <w:szCs w:val="24"/>
          <w:lang w:eastAsia="ar-SA"/>
        </w:rPr>
        <w:t>trumpiausią prekių pristatymo terminą</w:t>
      </w:r>
      <w:r w:rsidR="000A2687" w:rsidRPr="003D189E">
        <w:rPr>
          <w:szCs w:val="24"/>
          <w:lang w:eastAsia="ar-SA"/>
        </w:rPr>
        <w:t xml:space="preserve"> </w:t>
      </w:r>
      <w:r w:rsidR="00A1338B">
        <w:rPr>
          <w:szCs w:val="24"/>
          <w:lang w:eastAsia="ar-SA"/>
        </w:rPr>
        <w:t>teikiančiam</w:t>
      </w:r>
      <w:r w:rsidR="000A2687" w:rsidRPr="003D189E">
        <w:rPr>
          <w:szCs w:val="24"/>
          <w:lang w:eastAsia="ar-SA"/>
        </w:rPr>
        <w:t xml:space="preserve">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0A2687" w:rsidRPr="003D189E" w14:paraId="1EADB3F0" w14:textId="77777777" w:rsidTr="00156E13">
        <w:trPr>
          <w:jc w:val="center"/>
        </w:trPr>
        <w:tc>
          <w:tcPr>
            <w:tcW w:w="3845" w:type="pct"/>
            <w:shd w:val="clear" w:color="auto" w:fill="auto"/>
            <w:vAlign w:val="center"/>
          </w:tcPr>
          <w:p w14:paraId="30A9DF66" w14:textId="77777777" w:rsidR="000A2687" w:rsidRPr="003D189E" w:rsidRDefault="000A2687" w:rsidP="00156E13">
            <w:pPr>
              <w:autoSpaceDE w:val="0"/>
              <w:autoSpaceDN w:val="0"/>
              <w:adjustRightInd w:val="0"/>
              <w:jc w:val="center"/>
              <w:rPr>
                <w:b/>
                <w:bCs/>
                <w:szCs w:val="24"/>
                <w:lang w:eastAsia="lt-LT"/>
              </w:rPr>
            </w:pPr>
            <w:r>
              <w:rPr>
                <w:b/>
                <w:bCs/>
                <w:szCs w:val="24"/>
                <w:lang w:eastAsia="lt-LT"/>
              </w:rPr>
              <w:t>Kriterijus ir k</w:t>
            </w:r>
            <w:r w:rsidRPr="003D189E">
              <w:rPr>
                <w:b/>
                <w:bCs/>
                <w:szCs w:val="24"/>
                <w:lang w:eastAsia="lt-LT"/>
              </w:rPr>
              <w:t>riterijaus aprašymas</w:t>
            </w:r>
          </w:p>
        </w:tc>
        <w:tc>
          <w:tcPr>
            <w:tcW w:w="1155" w:type="pct"/>
            <w:shd w:val="clear" w:color="auto" w:fill="auto"/>
            <w:vAlign w:val="center"/>
          </w:tcPr>
          <w:p w14:paraId="7FEC134F" w14:textId="77777777" w:rsidR="000A2687" w:rsidRPr="003D189E" w:rsidRDefault="000A2687" w:rsidP="00156E13">
            <w:pPr>
              <w:autoSpaceDE w:val="0"/>
              <w:autoSpaceDN w:val="0"/>
              <w:adjustRightInd w:val="0"/>
              <w:jc w:val="center"/>
              <w:rPr>
                <w:b/>
                <w:bCs/>
                <w:szCs w:val="24"/>
                <w:lang w:eastAsia="lt-LT"/>
              </w:rPr>
            </w:pPr>
            <w:r w:rsidRPr="003D189E">
              <w:rPr>
                <w:b/>
                <w:bCs/>
                <w:szCs w:val="24"/>
                <w:lang w:eastAsia="lt-LT"/>
              </w:rPr>
              <w:t>Lyginamasis kriterijaus svoris (balas)</w:t>
            </w:r>
          </w:p>
        </w:tc>
      </w:tr>
      <w:tr w:rsidR="000A2687" w:rsidRPr="001A5C53" w14:paraId="2B3A91ED" w14:textId="77777777" w:rsidTr="00156E13">
        <w:trPr>
          <w:trHeight w:val="284"/>
          <w:jc w:val="center"/>
        </w:trPr>
        <w:tc>
          <w:tcPr>
            <w:tcW w:w="3845" w:type="pct"/>
            <w:shd w:val="clear" w:color="auto" w:fill="auto"/>
            <w:vAlign w:val="center"/>
          </w:tcPr>
          <w:p w14:paraId="08DCC9F2" w14:textId="77777777" w:rsidR="000A2687" w:rsidRPr="001A5C53" w:rsidRDefault="000A2687" w:rsidP="00156E13">
            <w:pPr>
              <w:autoSpaceDE w:val="0"/>
              <w:autoSpaceDN w:val="0"/>
              <w:adjustRightInd w:val="0"/>
              <w:rPr>
                <w:bCs/>
                <w:i/>
                <w:szCs w:val="24"/>
                <w:lang w:eastAsia="lt-LT"/>
              </w:rPr>
            </w:pPr>
            <w:r w:rsidRPr="001A5C53">
              <w:rPr>
                <w:b/>
                <w:szCs w:val="24"/>
                <w:lang w:eastAsia="lt-LT"/>
              </w:rPr>
              <w:t>Kriterijus</w:t>
            </w:r>
            <w:r w:rsidRPr="001A5C53">
              <w:rPr>
                <w:bCs/>
                <w:szCs w:val="24"/>
                <w:lang w:eastAsia="lt-LT"/>
              </w:rPr>
              <w:t xml:space="preserve"> </w:t>
            </w:r>
            <w:r w:rsidRPr="001A5C53">
              <w:rPr>
                <w:b/>
                <w:szCs w:val="24"/>
                <w:lang w:eastAsia="lt-LT"/>
              </w:rPr>
              <w:t>K</w:t>
            </w:r>
            <w:r w:rsidRPr="001A5C53">
              <w:rPr>
                <w:bCs/>
                <w:szCs w:val="24"/>
                <w:lang w:eastAsia="lt-LT"/>
              </w:rPr>
              <w:t xml:space="preserve"> – pasiūlymo kaina be PVM </w:t>
            </w:r>
          </w:p>
        </w:tc>
        <w:tc>
          <w:tcPr>
            <w:tcW w:w="1155" w:type="pct"/>
            <w:shd w:val="clear" w:color="auto" w:fill="auto"/>
            <w:vAlign w:val="center"/>
          </w:tcPr>
          <w:p w14:paraId="193BEE88" w14:textId="5783D760" w:rsidR="000A2687" w:rsidRPr="001A5C53" w:rsidRDefault="000A2687" w:rsidP="00156E13">
            <w:pPr>
              <w:autoSpaceDE w:val="0"/>
              <w:autoSpaceDN w:val="0"/>
              <w:adjustRightInd w:val="0"/>
              <w:jc w:val="center"/>
              <w:rPr>
                <w:b/>
                <w:bCs/>
                <w:szCs w:val="24"/>
                <w:lang w:val="en-US" w:eastAsia="lt-LT"/>
              </w:rPr>
            </w:pPr>
            <w:r w:rsidRPr="001A5C53">
              <w:rPr>
                <w:b/>
                <w:bCs/>
                <w:szCs w:val="24"/>
                <w:lang w:val="en-US" w:eastAsia="lt-LT"/>
              </w:rPr>
              <w:t xml:space="preserve">X= </w:t>
            </w:r>
            <w:r w:rsidRPr="001A5C53">
              <w:rPr>
                <w:b/>
                <w:bCs/>
                <w:szCs w:val="24"/>
                <w:lang w:eastAsia="lt-LT"/>
              </w:rPr>
              <w:t>9</w:t>
            </w:r>
            <w:r w:rsidR="0095017A">
              <w:rPr>
                <w:b/>
                <w:bCs/>
                <w:szCs w:val="24"/>
                <w:lang w:eastAsia="lt-LT"/>
              </w:rPr>
              <w:t>5</w:t>
            </w:r>
          </w:p>
        </w:tc>
      </w:tr>
      <w:tr w:rsidR="000A2687" w:rsidRPr="001A5C53" w14:paraId="311DF514" w14:textId="77777777" w:rsidTr="00156E13">
        <w:trPr>
          <w:trHeight w:val="284"/>
          <w:jc w:val="center"/>
        </w:trPr>
        <w:tc>
          <w:tcPr>
            <w:tcW w:w="3845" w:type="pct"/>
            <w:shd w:val="clear" w:color="auto" w:fill="auto"/>
            <w:vAlign w:val="center"/>
          </w:tcPr>
          <w:p w14:paraId="00FD059F" w14:textId="77777777" w:rsidR="000A2687" w:rsidRPr="001A5C53" w:rsidRDefault="000A2687" w:rsidP="00156E13">
            <w:pPr>
              <w:autoSpaceDE w:val="0"/>
              <w:autoSpaceDN w:val="0"/>
              <w:adjustRightInd w:val="0"/>
              <w:rPr>
                <w:bCs/>
                <w:szCs w:val="24"/>
                <w:lang w:eastAsia="lt-LT"/>
              </w:rPr>
            </w:pPr>
            <w:r w:rsidRPr="001A5C53">
              <w:rPr>
                <w:b/>
                <w:bCs/>
                <w:szCs w:val="24"/>
                <w:lang w:eastAsia="lt-LT"/>
              </w:rPr>
              <w:t>Kriterijus</w:t>
            </w:r>
            <w:r w:rsidRPr="001A5C53">
              <w:rPr>
                <w:szCs w:val="24"/>
                <w:lang w:eastAsia="lt-LT"/>
              </w:rPr>
              <w:t xml:space="preserve"> </w:t>
            </w:r>
            <w:r>
              <w:rPr>
                <w:b/>
                <w:bCs/>
                <w:szCs w:val="24"/>
                <w:lang w:eastAsia="lt-LT"/>
              </w:rPr>
              <w:t>T</w:t>
            </w:r>
            <w:r w:rsidRPr="001A5C53">
              <w:rPr>
                <w:szCs w:val="24"/>
                <w:lang w:eastAsia="lt-LT"/>
              </w:rPr>
              <w:t xml:space="preserve"> – </w:t>
            </w:r>
            <w:r>
              <w:rPr>
                <w:lang w:val="af-ZA"/>
              </w:rPr>
              <w:t xml:space="preserve">troleibusų linijų kontaktinio tinklo atramų pristatymo terminas </w:t>
            </w:r>
          </w:p>
        </w:tc>
        <w:tc>
          <w:tcPr>
            <w:tcW w:w="1155" w:type="pct"/>
            <w:shd w:val="clear" w:color="auto" w:fill="auto"/>
            <w:vAlign w:val="center"/>
          </w:tcPr>
          <w:p w14:paraId="05CD540C" w14:textId="73D4FD6B" w:rsidR="000A2687" w:rsidRPr="001A5C53" w:rsidRDefault="000A2687" w:rsidP="00156E13">
            <w:pPr>
              <w:autoSpaceDE w:val="0"/>
              <w:autoSpaceDN w:val="0"/>
              <w:adjustRightInd w:val="0"/>
              <w:jc w:val="center"/>
              <w:rPr>
                <w:b/>
                <w:szCs w:val="24"/>
                <w:lang w:eastAsia="lt-LT"/>
              </w:rPr>
            </w:pPr>
            <w:r w:rsidRPr="001A5C53">
              <w:rPr>
                <w:b/>
                <w:szCs w:val="24"/>
                <w:lang w:eastAsia="lt-LT"/>
              </w:rPr>
              <w:t xml:space="preserve">Y= </w:t>
            </w:r>
            <w:r w:rsidR="0095017A">
              <w:rPr>
                <w:b/>
                <w:szCs w:val="24"/>
                <w:lang w:eastAsia="lt-LT"/>
              </w:rPr>
              <w:t>5</w:t>
            </w:r>
          </w:p>
        </w:tc>
      </w:tr>
    </w:tbl>
    <w:p w14:paraId="654FBF63" w14:textId="77777777" w:rsidR="000A2687" w:rsidRPr="001A5C53" w:rsidRDefault="000A2687" w:rsidP="000A2687">
      <w:pPr>
        <w:pStyle w:val="TEXTAS1"/>
        <w:ind w:left="0"/>
        <w:rPr>
          <w:sz w:val="24"/>
          <w:szCs w:val="24"/>
          <w:lang w:val="lt-LT"/>
        </w:rPr>
      </w:pPr>
    </w:p>
    <w:p w14:paraId="3F6E1F94" w14:textId="1E042931" w:rsidR="000A2687" w:rsidRPr="009E048E" w:rsidRDefault="000A2687">
      <w:pPr>
        <w:pStyle w:val="Sraopastraipa"/>
        <w:numPr>
          <w:ilvl w:val="1"/>
          <w:numId w:val="31"/>
        </w:numPr>
        <w:suppressLineNumbers/>
        <w:tabs>
          <w:tab w:val="left" w:pos="567"/>
        </w:tabs>
        <w:suppressAutoHyphens/>
        <w:autoSpaceDE w:val="0"/>
        <w:autoSpaceDN w:val="0"/>
        <w:adjustRightInd w:val="0"/>
        <w:outlineLvl w:val="0"/>
        <w:rPr>
          <w:szCs w:val="24"/>
          <w:lang w:eastAsia="ar-SA"/>
        </w:rPr>
      </w:pPr>
      <w:r w:rsidRPr="009E048E">
        <w:rPr>
          <w:b/>
          <w:i/>
          <w:szCs w:val="24"/>
          <w:lang w:eastAsia="ar-SA"/>
        </w:rPr>
        <w:t>Kriterijaus (K)</w:t>
      </w:r>
      <w:r w:rsidRPr="009E048E">
        <w:rPr>
          <w:szCs w:val="24"/>
          <w:lang w:eastAsia="ar-SA"/>
        </w:rPr>
        <w:t xml:space="preserve"> reikšmė</w:t>
      </w:r>
      <w:bookmarkStart w:id="6" w:name="_Toc94179907"/>
      <w:r w:rsidRPr="009E048E">
        <w:rPr>
          <w:szCs w:val="24"/>
          <w:lang w:eastAsia="ar-SA"/>
        </w:rPr>
        <w:t xml:space="preserve"> – dalyvio balas už pasiūlytą </w:t>
      </w:r>
      <w:r w:rsidRPr="009E048E">
        <w:rPr>
          <w:bCs/>
          <w:szCs w:val="24"/>
          <w:lang w:eastAsia="ar-SA"/>
        </w:rPr>
        <w:t xml:space="preserve">pasiūlymo kainą be PVM </w:t>
      </w:r>
      <w:r w:rsidRPr="009E048E">
        <w:rPr>
          <w:szCs w:val="24"/>
          <w:lang w:eastAsia="ar-SA"/>
        </w:rPr>
        <w:t xml:space="preserve">(pirkimo sąlygų </w:t>
      </w:r>
      <w:r w:rsidRPr="00B837F3">
        <w:rPr>
          <w:szCs w:val="24"/>
          <w:lang w:eastAsia="ar-SA"/>
        </w:rPr>
        <w:t>2 priedo 1 lentel</w:t>
      </w:r>
      <w:r w:rsidRPr="009E048E">
        <w:rPr>
          <w:szCs w:val="24"/>
          <w:lang w:eastAsia="ar-SA"/>
        </w:rPr>
        <w:t>ė), apskaičiuojamas pagal formulę:</w:t>
      </w:r>
      <w:bookmarkEnd w:id="6"/>
    </w:p>
    <w:p w14:paraId="7EBE546B" w14:textId="77777777" w:rsidR="000A2687" w:rsidRPr="001A5C53" w:rsidRDefault="000A2687" w:rsidP="000A2687">
      <w:pPr>
        <w:suppressLineNumbers/>
        <w:tabs>
          <w:tab w:val="left" w:pos="0"/>
        </w:tabs>
        <w:suppressAutoHyphens/>
        <w:autoSpaceDE w:val="0"/>
        <w:autoSpaceDN w:val="0"/>
        <w:adjustRightInd w:val="0"/>
        <w:spacing w:before="120" w:after="120"/>
        <w:outlineLvl w:val="0"/>
        <w:rPr>
          <w:b/>
          <w:szCs w:val="24"/>
          <w:lang w:eastAsia="ar-SA"/>
        </w:rPr>
      </w:pPr>
      <w:r w:rsidRPr="001A5C53">
        <w:rPr>
          <w:b/>
          <w:i/>
          <w:szCs w:val="24"/>
          <w:lang w:eastAsia="ar-SA"/>
        </w:rPr>
        <w:tab/>
      </w:r>
      <w:r w:rsidRPr="001A5C53">
        <w:rPr>
          <w:b/>
          <w:i/>
          <w:szCs w:val="24"/>
          <w:lang w:eastAsia="ar-SA"/>
        </w:rPr>
        <w:tab/>
      </w:r>
      <w:r w:rsidRPr="001A5C53">
        <w:rPr>
          <w:b/>
          <w:i/>
          <w:szCs w:val="24"/>
          <w:lang w:eastAsia="ar-SA"/>
        </w:rPr>
        <w:tab/>
      </w:r>
      <w:bookmarkStart w:id="7" w:name="_Toc94179908"/>
      <w:r w:rsidRPr="001A5C53">
        <w:rPr>
          <w:b/>
          <w:i/>
          <w:szCs w:val="24"/>
          <w:lang w:eastAsia="ar-SA"/>
        </w:rPr>
        <w:t>K</w:t>
      </w:r>
      <w:r w:rsidRPr="001A5C53">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X</m:t>
        </m:r>
      </m:oMath>
      <w:r w:rsidRPr="001A5C53">
        <w:rPr>
          <w:szCs w:val="24"/>
          <w:lang w:eastAsia="ar-SA"/>
        </w:rPr>
        <w:t>, kur</w:t>
      </w:r>
      <w:bookmarkEnd w:id="7"/>
    </w:p>
    <w:p w14:paraId="66B97D09" w14:textId="77777777" w:rsidR="000A2687" w:rsidRPr="001A5C53" w:rsidRDefault="000A2687" w:rsidP="000A2687">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bookmarkStart w:id="8" w:name="_Toc94179909"/>
      <w:r w:rsidRPr="001A5C53">
        <w:rPr>
          <w:b/>
          <w:i/>
          <w:szCs w:val="24"/>
          <w:lang w:eastAsia="ar-SA"/>
        </w:rPr>
        <w:t>(</w:t>
      </w:r>
      <w:proofErr w:type="spellStart"/>
      <w:r w:rsidRPr="001A5C53">
        <w:rPr>
          <w:b/>
          <w:i/>
          <w:szCs w:val="24"/>
          <w:lang w:eastAsia="ar-SA"/>
        </w:rPr>
        <w:t>K</w:t>
      </w:r>
      <w:r w:rsidRPr="001A5C53">
        <w:rPr>
          <w:b/>
          <w:i/>
          <w:szCs w:val="24"/>
          <w:vertAlign w:val="subscript"/>
          <w:lang w:eastAsia="ar-SA"/>
        </w:rPr>
        <w:t>Min</w:t>
      </w:r>
      <w:proofErr w:type="spellEnd"/>
      <w:r w:rsidRPr="001A5C53">
        <w:rPr>
          <w:b/>
          <w:i/>
          <w:szCs w:val="24"/>
          <w:lang w:eastAsia="ar-SA"/>
        </w:rPr>
        <w:t>)</w:t>
      </w:r>
      <w:r w:rsidRPr="001A5C53">
        <w:rPr>
          <w:szCs w:val="24"/>
          <w:lang w:eastAsia="ar-SA"/>
        </w:rPr>
        <w:t xml:space="preserve"> reikšmė – visų dalyvių pasiūlymuose pasiūlyta mažiausia pasiūlymo kaina</w:t>
      </w:r>
      <w:r>
        <w:rPr>
          <w:szCs w:val="24"/>
          <w:lang w:eastAsia="ar-SA"/>
        </w:rPr>
        <w:t xml:space="preserve"> </w:t>
      </w:r>
      <w:r w:rsidRPr="001A5C53">
        <w:rPr>
          <w:szCs w:val="24"/>
          <w:lang w:eastAsia="ar-SA"/>
        </w:rPr>
        <w:t>be PVM;</w:t>
      </w:r>
      <w:bookmarkEnd w:id="8"/>
      <w:r w:rsidRPr="001A5C53">
        <w:rPr>
          <w:szCs w:val="24"/>
          <w:lang w:eastAsia="ar-SA"/>
        </w:rPr>
        <w:t xml:space="preserve"> </w:t>
      </w:r>
    </w:p>
    <w:p w14:paraId="74FEBF52" w14:textId="77777777"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9" w:name="_Toc94179910"/>
      <w:r w:rsidRPr="001A5C53">
        <w:rPr>
          <w:b/>
          <w:i/>
          <w:szCs w:val="24"/>
          <w:lang w:eastAsia="ar-SA"/>
        </w:rPr>
        <w:t>(</w:t>
      </w:r>
      <w:proofErr w:type="spellStart"/>
      <w:r w:rsidRPr="001A5C53">
        <w:rPr>
          <w:b/>
          <w:i/>
          <w:szCs w:val="24"/>
          <w:lang w:eastAsia="ar-SA"/>
        </w:rPr>
        <w:t>K</w:t>
      </w:r>
      <w:r w:rsidRPr="001A5C53">
        <w:rPr>
          <w:b/>
          <w:i/>
          <w:szCs w:val="24"/>
          <w:vertAlign w:val="subscript"/>
          <w:lang w:eastAsia="ar-SA"/>
        </w:rPr>
        <w:t>Pas</w:t>
      </w:r>
      <w:proofErr w:type="spellEnd"/>
      <w:r w:rsidRPr="001A5C53">
        <w:rPr>
          <w:b/>
          <w:i/>
          <w:szCs w:val="24"/>
          <w:lang w:eastAsia="ar-SA"/>
        </w:rPr>
        <w:t>)</w:t>
      </w:r>
      <w:r w:rsidRPr="001A5C53">
        <w:rPr>
          <w:b/>
          <w:i/>
          <w:szCs w:val="24"/>
          <w:vertAlign w:val="subscript"/>
          <w:lang w:eastAsia="ar-SA"/>
        </w:rPr>
        <w:t xml:space="preserve"> </w:t>
      </w:r>
      <w:r w:rsidRPr="001A5C53">
        <w:rPr>
          <w:bCs/>
          <w:iCs/>
          <w:szCs w:val="24"/>
          <w:lang w:eastAsia="ar-SA"/>
        </w:rPr>
        <w:t xml:space="preserve">reikšmė </w:t>
      </w:r>
      <w:r w:rsidRPr="001A5C53">
        <w:rPr>
          <w:szCs w:val="24"/>
          <w:lang w:eastAsia="ar-SA"/>
        </w:rPr>
        <w:t xml:space="preserve">– </w:t>
      </w:r>
      <w:r>
        <w:rPr>
          <w:szCs w:val="24"/>
          <w:lang w:eastAsia="ar-SA"/>
        </w:rPr>
        <w:t xml:space="preserve">vertinamo </w:t>
      </w:r>
      <w:r w:rsidRPr="001A5C53">
        <w:rPr>
          <w:szCs w:val="24"/>
          <w:lang w:eastAsia="ar-SA"/>
        </w:rPr>
        <w:t xml:space="preserve">dalyvio pasiūlyme nurodyta pasiūlymo kaina </w:t>
      </w:r>
      <w:r w:rsidRPr="006E6EAB">
        <w:rPr>
          <w:bCs/>
          <w:szCs w:val="24"/>
          <w:lang w:eastAsia="ar-SA"/>
        </w:rPr>
        <w:t xml:space="preserve">be PVM </w:t>
      </w:r>
      <w:r w:rsidRPr="006E6EAB">
        <w:rPr>
          <w:szCs w:val="24"/>
          <w:lang w:eastAsia="ar-SA"/>
        </w:rPr>
        <w:t xml:space="preserve">(pirkimo sąlygų </w:t>
      </w:r>
      <w:r w:rsidRPr="00B837F3">
        <w:rPr>
          <w:szCs w:val="24"/>
          <w:lang w:eastAsia="ar-SA"/>
        </w:rPr>
        <w:t>2 priedo 1 lentel</w:t>
      </w:r>
      <w:r w:rsidRPr="006E6EAB">
        <w:rPr>
          <w:szCs w:val="24"/>
          <w:lang w:eastAsia="ar-SA"/>
        </w:rPr>
        <w:t>ė);</w:t>
      </w:r>
      <w:bookmarkEnd w:id="9"/>
    </w:p>
    <w:p w14:paraId="6BFEB30F" w14:textId="3CAAE288"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10" w:name="_Toc94179911"/>
      <w:r w:rsidRPr="00497863">
        <w:rPr>
          <w:b/>
          <w:i/>
          <w:szCs w:val="24"/>
          <w:lang w:eastAsia="ar-SA"/>
        </w:rPr>
        <w:t>X</w:t>
      </w:r>
      <w:r w:rsidRPr="00497863">
        <w:rPr>
          <w:szCs w:val="24"/>
          <w:lang w:eastAsia="ar-SA"/>
        </w:rPr>
        <w:t xml:space="preserve"> – lyginamasis kriterijaus svoris </w:t>
      </w:r>
      <w:r w:rsidRPr="00497863">
        <w:rPr>
          <w:b/>
          <w:i/>
          <w:szCs w:val="24"/>
          <w:lang w:eastAsia="ar-SA"/>
        </w:rPr>
        <w:t>X</w:t>
      </w:r>
      <w:r w:rsidRPr="00497863">
        <w:rPr>
          <w:szCs w:val="24"/>
          <w:lang w:eastAsia="ar-SA"/>
        </w:rPr>
        <w:t xml:space="preserve"> = </w:t>
      </w:r>
      <w:r w:rsidRPr="00497863">
        <w:rPr>
          <w:b/>
          <w:bCs/>
          <w:szCs w:val="24"/>
          <w:lang w:eastAsia="ar-SA"/>
        </w:rPr>
        <w:t>9</w:t>
      </w:r>
      <w:bookmarkEnd w:id="10"/>
      <w:r w:rsidR="007C1837" w:rsidRPr="00B837F3">
        <w:rPr>
          <w:b/>
          <w:bCs/>
          <w:szCs w:val="24"/>
          <w:lang w:val="fi-FI" w:eastAsia="ar-SA"/>
        </w:rPr>
        <w:t>5</w:t>
      </w:r>
      <w:r>
        <w:rPr>
          <w:szCs w:val="24"/>
          <w:lang w:eastAsia="ar-SA"/>
        </w:rPr>
        <w:t>.</w:t>
      </w:r>
    </w:p>
    <w:p w14:paraId="25283379" w14:textId="77777777" w:rsidR="000A2687" w:rsidRDefault="000A2687" w:rsidP="000A2687">
      <w:pPr>
        <w:pStyle w:val="Punktas"/>
        <w:numPr>
          <w:ilvl w:val="0"/>
          <w:numId w:val="0"/>
        </w:numPr>
        <w:spacing w:before="0"/>
        <w:ind w:firstLine="567"/>
        <w:rPr>
          <w:lang w:eastAsia="ar-SA"/>
        </w:rPr>
      </w:pPr>
      <w:bookmarkStart w:id="11" w:name="_Toc94179912"/>
      <w:r w:rsidRPr="00301C39">
        <w:rPr>
          <w:rFonts w:eastAsia="Times New Roman"/>
        </w:rPr>
        <w:t xml:space="preserve">Apskaičiuotas kriterijaus </w:t>
      </w:r>
      <w:r>
        <w:rPr>
          <w:rFonts w:eastAsia="Times New Roman"/>
        </w:rPr>
        <w:t>K</w:t>
      </w:r>
      <w:r w:rsidRPr="00301C39">
        <w:rPr>
          <w:rFonts w:eastAsia="Times New Roman"/>
        </w:rPr>
        <w:t xml:space="preserve"> balas apvalinamas matematiškai dviejų skaitmenų po kablelio tikslumu</w:t>
      </w:r>
      <w:r w:rsidRPr="00497863">
        <w:rPr>
          <w:lang w:eastAsia="ar-SA"/>
        </w:rPr>
        <w:t>.</w:t>
      </w:r>
      <w:bookmarkEnd w:id="11"/>
    </w:p>
    <w:p w14:paraId="124B6786" w14:textId="77777777" w:rsidR="000A2687" w:rsidRDefault="000A2687" w:rsidP="000A2687">
      <w:pPr>
        <w:pStyle w:val="Punktas"/>
        <w:numPr>
          <w:ilvl w:val="0"/>
          <w:numId w:val="0"/>
        </w:numPr>
        <w:spacing w:before="0"/>
        <w:ind w:firstLine="709"/>
        <w:rPr>
          <w:lang w:eastAsia="ar-SA"/>
        </w:rPr>
      </w:pPr>
    </w:p>
    <w:p w14:paraId="71CF4CDA" w14:textId="0D143B2C" w:rsidR="000A2687" w:rsidRPr="00881C5D" w:rsidRDefault="000A2687">
      <w:pPr>
        <w:pStyle w:val="Punktas"/>
        <w:numPr>
          <w:ilvl w:val="1"/>
          <w:numId w:val="31"/>
        </w:numPr>
        <w:spacing w:before="0"/>
        <w:ind w:left="0" w:firstLine="567"/>
        <w:rPr>
          <w:rFonts w:eastAsia="Times New Roman"/>
          <w:color w:val="FF0000"/>
        </w:rPr>
      </w:pPr>
      <w:r>
        <w:rPr>
          <w:lang w:eastAsia="ar-SA"/>
        </w:rPr>
        <w:t xml:space="preserve"> </w:t>
      </w:r>
      <w:r w:rsidRPr="00BA1E69">
        <w:rPr>
          <w:b/>
          <w:bCs/>
          <w:i/>
          <w:iCs/>
          <w:lang w:eastAsia="ar-SA"/>
        </w:rPr>
        <w:t>Kriterijaus (T)</w:t>
      </w:r>
      <w:r>
        <w:rPr>
          <w:lang w:eastAsia="ar-SA"/>
        </w:rPr>
        <w:t xml:space="preserve"> reikšmė – </w:t>
      </w:r>
      <w:r w:rsidRPr="001A5C53">
        <w:rPr>
          <w:lang w:eastAsia="ar-SA"/>
        </w:rPr>
        <w:t>dalyvio balas už pasiūlytą</w:t>
      </w:r>
      <w:r>
        <w:rPr>
          <w:lang w:eastAsia="ar-SA"/>
        </w:rPr>
        <w:t xml:space="preserve"> </w:t>
      </w:r>
      <w:r w:rsidRPr="00181AE0">
        <w:rPr>
          <w:lang w:val="af-ZA"/>
        </w:rPr>
        <w:t>troleibusų linij</w:t>
      </w:r>
      <w:r>
        <w:rPr>
          <w:lang w:val="af-ZA"/>
        </w:rPr>
        <w:t>os</w:t>
      </w:r>
      <w:r w:rsidRPr="00181AE0">
        <w:rPr>
          <w:lang w:val="af-ZA"/>
        </w:rPr>
        <w:t xml:space="preserve"> kontaktinio tinklo atramų pristatymo terminą</w:t>
      </w:r>
      <w:r>
        <w:rPr>
          <w:lang w:val="af-ZA"/>
        </w:rPr>
        <w:t xml:space="preserve"> darbo dienomis</w:t>
      </w:r>
      <w:r w:rsidRPr="00181AE0">
        <w:rPr>
          <w:lang w:val="af-ZA"/>
        </w:rPr>
        <w:t xml:space="preserve"> </w:t>
      </w:r>
      <w:r>
        <w:rPr>
          <w:lang w:val="af-ZA"/>
        </w:rPr>
        <w:t>atsižvelgiant į</w:t>
      </w:r>
      <w:r w:rsidRPr="00181AE0">
        <w:rPr>
          <w:lang w:val="af-ZA"/>
        </w:rPr>
        <w:t xml:space="preserve"> pirkimo sąlygų 1 priede </w:t>
      </w:r>
      <w:r w:rsidRPr="00881C5D">
        <w:rPr>
          <w:color w:val="FF0000"/>
          <w:lang w:val="af-ZA"/>
        </w:rPr>
        <w:t>Specifikacijos 7.9. punkto sąlygas</w:t>
      </w:r>
      <w:r w:rsidRPr="00881C5D">
        <w:rPr>
          <w:color w:val="FF0000"/>
          <w:lang w:eastAsia="ar-SA"/>
        </w:rPr>
        <w:t xml:space="preserve">, kuris </w:t>
      </w:r>
      <w:r w:rsidRPr="00881C5D">
        <w:rPr>
          <w:color w:val="FF0000"/>
        </w:rPr>
        <w:t xml:space="preserve">negali būti ilgesnis kaip 50 darbo dienų. </w:t>
      </w:r>
      <w:r w:rsidRPr="00881C5D">
        <w:rPr>
          <w:b/>
          <w:bCs/>
          <w:color w:val="FF0000"/>
          <w:u w:val="single"/>
        </w:rPr>
        <w:t>Jeigu tiekėjas savo pasiūlyme nurodys kitą terminą, t. y. ilgesnį nei 50 darbo dienų, arba visai nenurodys šio termino, tuomet toks dalyvio pasiūlymas bus atmetamas</w:t>
      </w:r>
      <w:r w:rsidRPr="00881C5D">
        <w:rPr>
          <w:color w:val="FF0000"/>
        </w:rPr>
        <w:t>.</w:t>
      </w:r>
      <w:r w:rsidRPr="00881C5D">
        <w:rPr>
          <w:color w:val="FF0000"/>
          <w:lang w:eastAsia="ar-SA"/>
        </w:rPr>
        <w:t xml:space="preserve"> Kriterijus (T) apskaičiuojamas pagal formulę:</w:t>
      </w:r>
    </w:p>
    <w:p w14:paraId="38C44AD8" w14:textId="77777777" w:rsidR="000A2687" w:rsidRDefault="000A2687" w:rsidP="000A2687">
      <w:pPr>
        <w:pStyle w:val="Punktas"/>
        <w:numPr>
          <w:ilvl w:val="0"/>
          <w:numId w:val="0"/>
        </w:numPr>
        <w:spacing w:before="0"/>
        <w:ind w:left="284" w:hanging="284"/>
        <w:rPr>
          <w:lang w:eastAsia="ar-SA"/>
        </w:rPr>
      </w:pPr>
    </w:p>
    <w:p w14:paraId="5D781FDA" w14:textId="77777777" w:rsidR="000A2687" w:rsidRPr="001A5C53" w:rsidRDefault="000A2687" w:rsidP="000A2687">
      <w:pPr>
        <w:suppressLineNumbers/>
        <w:tabs>
          <w:tab w:val="left" w:pos="0"/>
        </w:tabs>
        <w:suppressAutoHyphens/>
        <w:autoSpaceDE w:val="0"/>
        <w:autoSpaceDN w:val="0"/>
        <w:adjustRightInd w:val="0"/>
        <w:spacing w:before="120" w:after="120"/>
        <w:jc w:val="center"/>
        <w:outlineLvl w:val="0"/>
        <w:rPr>
          <w:b/>
          <w:szCs w:val="24"/>
          <w:lang w:eastAsia="ar-SA"/>
        </w:rPr>
      </w:pPr>
      <w:r>
        <w:rPr>
          <w:b/>
          <w:i/>
          <w:szCs w:val="24"/>
          <w:lang w:eastAsia="ar-SA"/>
        </w:rPr>
        <w:t>T</w:t>
      </w:r>
      <w:r w:rsidRPr="001A5C53">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Y</m:t>
        </m:r>
      </m:oMath>
      <w:r w:rsidRPr="001A5C53">
        <w:rPr>
          <w:szCs w:val="24"/>
          <w:lang w:eastAsia="ar-SA"/>
        </w:rPr>
        <w:t>, kur</w:t>
      </w:r>
    </w:p>
    <w:p w14:paraId="646AD0CD" w14:textId="6D69273F" w:rsidR="000A2687" w:rsidRPr="001A5C53" w:rsidRDefault="000A2687" w:rsidP="000A2687">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r w:rsidRPr="001A5C53">
        <w:rPr>
          <w:b/>
          <w:i/>
          <w:szCs w:val="24"/>
          <w:lang w:eastAsia="ar-SA"/>
        </w:rPr>
        <w:t>(</w:t>
      </w:r>
      <w:proofErr w:type="spellStart"/>
      <w:r>
        <w:rPr>
          <w:b/>
          <w:i/>
          <w:szCs w:val="24"/>
          <w:lang w:eastAsia="ar-SA"/>
        </w:rPr>
        <w:t>T</w:t>
      </w:r>
      <w:r w:rsidRPr="001A5C53">
        <w:rPr>
          <w:b/>
          <w:i/>
          <w:szCs w:val="24"/>
          <w:vertAlign w:val="subscript"/>
          <w:lang w:eastAsia="ar-SA"/>
        </w:rPr>
        <w:t>Min</w:t>
      </w:r>
      <w:proofErr w:type="spellEnd"/>
      <w:r w:rsidRPr="001A5C53">
        <w:rPr>
          <w:b/>
          <w:i/>
          <w:szCs w:val="24"/>
          <w:lang w:eastAsia="ar-SA"/>
        </w:rPr>
        <w:t>)</w:t>
      </w:r>
      <w:r w:rsidRPr="001A5C53">
        <w:rPr>
          <w:szCs w:val="24"/>
          <w:lang w:eastAsia="ar-SA"/>
        </w:rPr>
        <w:t xml:space="preserve"> reikšmė – </w:t>
      </w:r>
      <w:r>
        <w:rPr>
          <w:szCs w:val="24"/>
        </w:rPr>
        <w:t>mažiausias</w:t>
      </w:r>
      <w:r w:rsidRPr="00F41EB8">
        <w:rPr>
          <w:szCs w:val="24"/>
        </w:rPr>
        <w:t xml:space="preserve"> visų pasiūlymų </w:t>
      </w:r>
      <w:r w:rsidRPr="00181AE0">
        <w:rPr>
          <w:lang w:val="af-ZA"/>
        </w:rPr>
        <w:t>troleibusų linij</w:t>
      </w:r>
      <w:r>
        <w:rPr>
          <w:lang w:val="af-ZA"/>
        </w:rPr>
        <w:t>os</w:t>
      </w:r>
      <w:r w:rsidRPr="00181AE0">
        <w:rPr>
          <w:lang w:val="af-ZA"/>
        </w:rPr>
        <w:t xml:space="preserve"> kontaktinio tinklo atramų pristatymo termin</w:t>
      </w:r>
      <w:r>
        <w:rPr>
          <w:lang w:val="af-ZA"/>
        </w:rPr>
        <w:t>as, t.y. darbo dienų skaičius,</w:t>
      </w:r>
      <w:r w:rsidRPr="00181AE0">
        <w:rPr>
          <w:lang w:val="af-ZA"/>
        </w:rPr>
        <w:t xml:space="preserve"> </w:t>
      </w:r>
      <w:r>
        <w:rPr>
          <w:lang w:val="af-ZA"/>
        </w:rPr>
        <w:t>atsižvelgiant į</w:t>
      </w:r>
      <w:r w:rsidRPr="00181AE0">
        <w:rPr>
          <w:lang w:val="af-ZA"/>
        </w:rPr>
        <w:t xml:space="preserve"> pirkimo sąlygų 1 priede Specifikacijos 7.9.1</w:t>
      </w:r>
      <w:r w:rsidR="00A253B0">
        <w:rPr>
          <w:lang w:val="af-ZA"/>
        </w:rPr>
        <w:t>.</w:t>
      </w:r>
      <w:r w:rsidRPr="00181AE0">
        <w:rPr>
          <w:lang w:val="af-ZA"/>
        </w:rPr>
        <w:t xml:space="preserve"> punkto sąlygas</w:t>
      </w:r>
      <w:r w:rsidRPr="001A5C53">
        <w:rPr>
          <w:szCs w:val="24"/>
          <w:lang w:eastAsia="ar-SA"/>
        </w:rPr>
        <w:t xml:space="preserve">; </w:t>
      </w:r>
    </w:p>
    <w:p w14:paraId="70D923CF" w14:textId="761398A4"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sidRPr="001A5C53">
        <w:rPr>
          <w:b/>
          <w:i/>
          <w:szCs w:val="24"/>
          <w:lang w:eastAsia="ar-SA"/>
        </w:rPr>
        <w:t>(</w:t>
      </w:r>
      <w:proofErr w:type="spellStart"/>
      <w:r>
        <w:rPr>
          <w:b/>
          <w:i/>
          <w:szCs w:val="24"/>
          <w:lang w:eastAsia="ar-SA"/>
        </w:rPr>
        <w:t>T</w:t>
      </w:r>
      <w:r w:rsidRPr="001A5C53">
        <w:rPr>
          <w:b/>
          <w:i/>
          <w:szCs w:val="24"/>
          <w:vertAlign w:val="subscript"/>
          <w:lang w:eastAsia="ar-SA"/>
        </w:rPr>
        <w:t>Pas</w:t>
      </w:r>
      <w:proofErr w:type="spellEnd"/>
      <w:r w:rsidRPr="001A5C53">
        <w:rPr>
          <w:b/>
          <w:i/>
          <w:szCs w:val="24"/>
          <w:lang w:eastAsia="ar-SA"/>
        </w:rPr>
        <w:t>)</w:t>
      </w:r>
      <w:r w:rsidRPr="001A5C53">
        <w:rPr>
          <w:b/>
          <w:i/>
          <w:szCs w:val="24"/>
          <w:vertAlign w:val="subscript"/>
          <w:lang w:eastAsia="ar-SA"/>
        </w:rPr>
        <w:t xml:space="preserve"> </w:t>
      </w:r>
      <w:r w:rsidRPr="001A5C53">
        <w:rPr>
          <w:bCs/>
          <w:iCs/>
          <w:szCs w:val="24"/>
          <w:lang w:eastAsia="ar-SA"/>
        </w:rPr>
        <w:t xml:space="preserve">reikšmė </w:t>
      </w:r>
      <w:r w:rsidRPr="001A5C53">
        <w:rPr>
          <w:szCs w:val="24"/>
          <w:lang w:eastAsia="ar-SA"/>
        </w:rPr>
        <w:t xml:space="preserve">– </w:t>
      </w:r>
      <w:r>
        <w:rPr>
          <w:szCs w:val="24"/>
          <w:lang w:eastAsia="ar-SA"/>
        </w:rPr>
        <w:t xml:space="preserve">vertinamo </w:t>
      </w:r>
      <w:r w:rsidRPr="001A5C53">
        <w:rPr>
          <w:szCs w:val="24"/>
          <w:lang w:eastAsia="ar-SA"/>
        </w:rPr>
        <w:t>dalyvio pasiūlyme nurodyta</w:t>
      </w:r>
      <w:r>
        <w:rPr>
          <w:szCs w:val="24"/>
          <w:lang w:eastAsia="ar-SA"/>
        </w:rPr>
        <w:t>s</w:t>
      </w:r>
      <w:r w:rsidRPr="001A5C53">
        <w:rPr>
          <w:szCs w:val="24"/>
          <w:lang w:eastAsia="ar-SA"/>
        </w:rPr>
        <w:t xml:space="preserve"> </w:t>
      </w:r>
      <w:r w:rsidRPr="00181AE0">
        <w:rPr>
          <w:lang w:val="af-ZA"/>
        </w:rPr>
        <w:t>troleibusų linijų kontaktinio tinklo atramų pristatymo termin</w:t>
      </w:r>
      <w:r>
        <w:rPr>
          <w:lang w:val="af-ZA"/>
        </w:rPr>
        <w:t>as, t.y. darbo dienų skaičius,</w:t>
      </w:r>
      <w:r w:rsidRPr="00181AE0">
        <w:rPr>
          <w:lang w:val="af-ZA"/>
        </w:rPr>
        <w:t xml:space="preserve"> pagal pirkimo sąlygų 1 priede Specifikacijos 7.9.1</w:t>
      </w:r>
      <w:r w:rsidR="00A253B0">
        <w:rPr>
          <w:lang w:val="af-ZA"/>
        </w:rPr>
        <w:t>.</w:t>
      </w:r>
      <w:r w:rsidRPr="00181AE0">
        <w:rPr>
          <w:lang w:val="af-ZA"/>
        </w:rPr>
        <w:t xml:space="preserve"> punkto sąlygas</w:t>
      </w:r>
      <w:r w:rsidRPr="006E6EAB">
        <w:rPr>
          <w:szCs w:val="24"/>
          <w:lang w:eastAsia="ar-SA"/>
        </w:rPr>
        <w:t>;</w:t>
      </w:r>
    </w:p>
    <w:p w14:paraId="553FA626" w14:textId="50165254"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Pr>
          <w:b/>
          <w:i/>
          <w:szCs w:val="24"/>
          <w:lang w:eastAsia="ar-SA"/>
        </w:rPr>
        <w:t>Y</w:t>
      </w:r>
      <w:r w:rsidRPr="00497863">
        <w:rPr>
          <w:szCs w:val="24"/>
          <w:lang w:eastAsia="ar-SA"/>
        </w:rPr>
        <w:t xml:space="preserve"> – lyginamasis kriterijaus svoris </w:t>
      </w:r>
      <w:r>
        <w:rPr>
          <w:b/>
          <w:i/>
          <w:szCs w:val="24"/>
          <w:lang w:eastAsia="ar-SA"/>
        </w:rPr>
        <w:t>Y</w:t>
      </w:r>
      <w:r w:rsidRPr="00497863">
        <w:rPr>
          <w:szCs w:val="24"/>
          <w:lang w:eastAsia="ar-SA"/>
        </w:rPr>
        <w:t xml:space="preserve">= </w:t>
      </w:r>
      <w:r w:rsidR="0018529C">
        <w:rPr>
          <w:b/>
          <w:bCs/>
          <w:szCs w:val="24"/>
          <w:lang w:eastAsia="ar-SA"/>
        </w:rPr>
        <w:t>5</w:t>
      </w:r>
      <w:r>
        <w:rPr>
          <w:szCs w:val="24"/>
          <w:lang w:eastAsia="ar-SA"/>
        </w:rPr>
        <w:t>.</w:t>
      </w:r>
    </w:p>
    <w:p w14:paraId="11CE0137" w14:textId="670D0356" w:rsidR="000A2687" w:rsidRPr="00256A61" w:rsidRDefault="000A2687" w:rsidP="00256A61">
      <w:pPr>
        <w:pStyle w:val="Punktas"/>
        <w:numPr>
          <w:ilvl w:val="0"/>
          <w:numId w:val="0"/>
        </w:numPr>
        <w:spacing w:before="0"/>
        <w:ind w:firstLine="567"/>
        <w:rPr>
          <w:rFonts w:eastAsia="Times New Roman"/>
        </w:rPr>
      </w:pPr>
      <w:r w:rsidRPr="00301C39">
        <w:rPr>
          <w:rFonts w:eastAsia="Times New Roman"/>
        </w:rPr>
        <w:t xml:space="preserve">Apskaičiuotas kriterijaus </w:t>
      </w:r>
      <w:r>
        <w:rPr>
          <w:rFonts w:eastAsia="Times New Roman"/>
        </w:rPr>
        <w:t>Y</w:t>
      </w:r>
      <w:r w:rsidRPr="00301C39">
        <w:rPr>
          <w:rFonts w:eastAsia="Times New Roman"/>
        </w:rPr>
        <w:t xml:space="preserve"> balas apvalinamas matematiškai dviejų skaitmenų po kablelio tikslumu</w:t>
      </w:r>
      <w:r w:rsidRPr="00497863">
        <w:rPr>
          <w:lang w:eastAsia="ar-SA"/>
        </w:rPr>
        <w:t>.</w:t>
      </w:r>
    </w:p>
    <w:p w14:paraId="4A182861" w14:textId="77777777" w:rsidR="00E21380" w:rsidRPr="00D15548" w:rsidRDefault="00E21380" w:rsidP="00E21380">
      <w:pPr>
        <w:ind w:left="360"/>
      </w:pPr>
    </w:p>
    <w:bookmarkEnd w:id="5"/>
    <w:p w14:paraId="3C4018FC" w14:textId="278EBFA0" w:rsidR="00E21380" w:rsidRPr="000A2687" w:rsidRDefault="00E21380">
      <w:pPr>
        <w:pStyle w:val="Sraopastraipa"/>
        <w:numPr>
          <w:ilvl w:val="0"/>
          <w:numId w:val="31"/>
        </w:numPr>
        <w:tabs>
          <w:tab w:val="left" w:pos="567"/>
        </w:tabs>
        <w:jc w:val="center"/>
        <w:rPr>
          <w:b/>
          <w:bCs/>
          <w:color w:val="000000"/>
          <w:szCs w:val="24"/>
        </w:rPr>
      </w:pPr>
      <w:r w:rsidRPr="000A2687">
        <w:rPr>
          <w:b/>
          <w:bCs/>
          <w:color w:val="000000"/>
          <w:szCs w:val="24"/>
        </w:rPr>
        <w:t>PASIŪLYMŲ EILĖS SUDARYMAS IR LAIMĖJUSIO PASIŪLYMO NUSTATYMAS</w:t>
      </w:r>
    </w:p>
    <w:p w14:paraId="76AA97B2" w14:textId="77777777" w:rsidR="00E21380" w:rsidRPr="00D15548" w:rsidRDefault="00E21380" w:rsidP="00E21380">
      <w:pPr>
        <w:ind w:left="360"/>
      </w:pPr>
    </w:p>
    <w:p w14:paraId="61E0E969" w14:textId="383EBA01" w:rsidR="00992F07" w:rsidRPr="00610ECA" w:rsidRDefault="00992F07" w:rsidP="00992F07">
      <w:pPr>
        <w:pStyle w:val="Sraopastraipa"/>
        <w:tabs>
          <w:tab w:val="left" w:pos="1134"/>
        </w:tabs>
        <w:ind w:left="0" w:firstLine="567"/>
        <w:rPr>
          <w:rFonts w:eastAsia="Lucida Sans Unicode"/>
          <w:color w:val="000000"/>
          <w:szCs w:val="24"/>
        </w:rPr>
      </w:pPr>
      <w:r w:rsidRPr="00610ECA">
        <w:rPr>
          <w:color w:val="000000"/>
          <w:szCs w:val="24"/>
        </w:rPr>
        <w:t>1</w:t>
      </w:r>
      <w:r w:rsidR="00C3536A">
        <w:rPr>
          <w:color w:val="000000"/>
          <w:szCs w:val="24"/>
        </w:rPr>
        <w:t>0</w:t>
      </w:r>
      <w:r w:rsidRPr="00610ECA">
        <w:rPr>
          <w:color w:val="000000"/>
          <w:szCs w:val="24"/>
        </w:rPr>
        <w:t>.1. Perkantysis subjektas norėdamas priimti sprendimą dėl laimėjusio pasiūlymo, nedelsdama</w:t>
      </w:r>
      <w:r>
        <w:rPr>
          <w:color w:val="000000"/>
          <w:szCs w:val="24"/>
        </w:rPr>
        <w:t>s</w:t>
      </w:r>
      <w:r w:rsidRPr="00610ECA">
        <w:rPr>
          <w:color w:val="000000"/>
          <w:szCs w:val="24"/>
        </w:rPr>
        <w:t xml:space="preserve"> įvertina pateiktus pasiūlymus ir nustato pasiūlymų eilę (išskyrus atvejus, kai pasiūlymą pateikia</w:t>
      </w:r>
      <w:r>
        <w:rPr>
          <w:color w:val="000000"/>
          <w:szCs w:val="24"/>
        </w:rPr>
        <w:t>, arba, įvertinus pasiūlymus, lieka</w:t>
      </w:r>
      <w:r w:rsidRPr="00610ECA">
        <w:rPr>
          <w:color w:val="000000"/>
          <w:szCs w:val="24"/>
        </w:rPr>
        <w:t xml:space="preserve"> tik vienas tiekėjas). </w:t>
      </w:r>
      <w:r w:rsidRPr="00610ECA">
        <w:t xml:space="preserve">Pasiūlymų eilė nustatoma ekonominio naudingumo </w:t>
      </w:r>
      <w:r w:rsidRPr="00610ECA">
        <w:lastRenderedPageBreak/>
        <w:t>mažėjimo tvarka. Tais atvejais, kai kelių tiekėjų pasiūlymų ekonominis naudingumas yra vienodas, sudarant pasiūlymų eilę pirmesnis į šią eilę įrašomas tiekėjas, kurio pasiūlymas pateiktas anksčiausiai.</w:t>
      </w:r>
    </w:p>
    <w:p w14:paraId="0C675D14" w14:textId="1A5CF234"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.2. Perkantysis subjektas dalyviams </w:t>
      </w:r>
      <w:r>
        <w:rPr>
          <w:rFonts w:eastAsia="Lucida Sans Unicode"/>
          <w:color w:val="000000"/>
          <w:szCs w:val="24"/>
        </w:rPr>
        <w:t xml:space="preserve">ir kandidatams </w:t>
      </w:r>
      <w:r w:rsidRPr="00610ECA">
        <w:rPr>
          <w:rFonts w:eastAsia="Lucida Sans Unicode"/>
          <w:color w:val="000000"/>
          <w:szCs w:val="24"/>
        </w:rPr>
        <w:t xml:space="preserve">nedelsdamas, tačiau ne vėliau kaip per </w:t>
      </w:r>
      <w:r w:rsidRPr="00B837F3">
        <w:rPr>
          <w:rFonts w:eastAsia="Lucida Sans Unicode"/>
          <w:color w:val="000000"/>
          <w:szCs w:val="24"/>
        </w:rPr>
        <w:t>3</w:t>
      </w:r>
      <w:r w:rsidRPr="00610ECA">
        <w:rPr>
          <w:rFonts w:eastAsia="Lucida Sans Unicode"/>
          <w:color w:val="000000"/>
          <w:szCs w:val="24"/>
        </w:rPr>
        <w:t xml:space="preserve"> darbo dienas, raštu CVP IS priemonėmis praneša apie priimtą sprendimą nustatyti laimėjusį pasiūlymą, dėl kurio bus sudaroma pirkimo sutartis, pateikia </w:t>
      </w:r>
      <w:r w:rsidRPr="00610ECA">
        <w:rPr>
          <w:rFonts w:eastAsia="Calibri"/>
          <w:szCs w:val="24"/>
          <w:lang w:eastAsia="lt-LT"/>
        </w:rPr>
        <w:t>Pirkimų 68 straipsnio 2 dalyje</w:t>
      </w:r>
      <w:r w:rsidRPr="00610ECA">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5FAA845D"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.3. Dalyvis, kurio pasiūlymas nustatytas laimėjęs, sudaryti  pirkimo sutarties kviečiamas raštu, CVP IS priemonėmis ir jam nurodomas laikas, iki kada </w:t>
      </w:r>
      <w:r w:rsidRPr="00610ECA">
        <w:rPr>
          <w:rFonts w:eastAsia="Lucida Sans Unicode"/>
          <w:bCs/>
          <w:color w:val="000000"/>
          <w:szCs w:val="24"/>
        </w:rPr>
        <w:t>jis turi sudaryti pirkimo sutartį.</w:t>
      </w:r>
    </w:p>
    <w:p w14:paraId="643F9FB2" w14:textId="6F35B94E" w:rsidR="00307990" w:rsidRDefault="00992F07" w:rsidP="00992F07">
      <w:pPr>
        <w:pStyle w:val="Sraopastraipa"/>
        <w:tabs>
          <w:tab w:val="left" w:pos="1134"/>
        </w:tabs>
        <w:ind w:left="0" w:firstLine="567"/>
        <w:rPr>
          <w:rFonts w:eastAsia="Lucida Sans Unicode"/>
          <w:color w:val="000000"/>
          <w:szCs w:val="24"/>
        </w:rPr>
      </w:pPr>
      <w:bookmarkStart w:id="12" w:name="_Hlk128661937"/>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.4. </w:t>
      </w:r>
      <w:r w:rsidRPr="007A6FE0">
        <w:rPr>
          <w:rFonts w:eastAsia="Lucida Sans Unicode"/>
          <w:color w:val="000000"/>
          <w:szCs w:val="24"/>
        </w:rPr>
        <w:t>Jeigu tiekėjas, kuriam buvo pasiūlyta sudaryti pirkimo sutartį, raštu atsisako ją sudaryti</w:t>
      </w:r>
      <w:r w:rsidR="00307990" w:rsidRPr="007A6FE0">
        <w:rPr>
          <w:rFonts w:eastAsia="Lucida Sans Unicode"/>
          <w:color w:val="000000"/>
          <w:szCs w:val="24"/>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2"/>
    </w:p>
    <w:p w14:paraId="04ADCC63" w14:textId="1C8A0D13" w:rsidR="00E21380" w:rsidRPr="00D15548" w:rsidRDefault="00992F07" w:rsidP="00992F07">
      <w:pPr>
        <w:tabs>
          <w:tab w:val="left" w:pos="1134"/>
        </w:tabs>
        <w:ind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D15548" w:rsidRDefault="007C3AAE" w:rsidP="003B07D6">
      <w:pPr>
        <w:ind w:left="567"/>
        <w:rPr>
          <w:szCs w:val="24"/>
        </w:rPr>
      </w:pPr>
    </w:p>
    <w:p w14:paraId="2F032FAF" w14:textId="77777777" w:rsidR="003B07D6" w:rsidRPr="00D15548" w:rsidRDefault="003B07D6">
      <w:pPr>
        <w:numPr>
          <w:ilvl w:val="0"/>
          <w:numId w:val="31"/>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C2A6062" w14:textId="35222048" w:rsidR="00992F07" w:rsidRPr="001C39F7" w:rsidRDefault="00976BCD" w:rsidP="001C39F7">
      <w:pPr>
        <w:ind w:firstLine="567"/>
        <w:rPr>
          <w:vanish/>
          <w:szCs w:val="24"/>
        </w:rPr>
      </w:pPr>
      <w:r w:rsidRPr="001C39F7">
        <w:rPr>
          <w:rFonts w:eastAsia="Lucida Sans Unicode"/>
          <w:color w:val="000000"/>
          <w:szCs w:val="24"/>
        </w:rPr>
        <w:t xml:space="preserve">11.1. </w:t>
      </w:r>
      <w:r w:rsidR="00992F07" w:rsidRPr="001C39F7">
        <w:rPr>
          <w:rFonts w:eastAsia="Lucida Sans Unicode"/>
          <w:color w:val="000000"/>
          <w:szCs w:val="24"/>
        </w:rPr>
        <w:t xml:space="preserve">Perkantysis subjektas sudaryti pirkimo sutartį siūlo tam tiekėjui, kurio pasiūlymas pripažintas laimėjusiu. </w:t>
      </w:r>
      <w:r w:rsidR="00992F07" w:rsidRPr="001C39F7">
        <w:rPr>
          <w:rFonts w:eastAsia="Lucida Sans Unicode"/>
          <w:bCs/>
          <w:color w:val="000000"/>
          <w:szCs w:val="24"/>
        </w:rPr>
        <w:t xml:space="preserve">Pirkimo sutartis turi būti sudaroma nedelsiant, bet ne anksčiau negu pasibaigė atidėjimo terminas </w:t>
      </w:r>
      <w:r w:rsidR="00992F07" w:rsidRPr="001C39F7">
        <w:rPr>
          <w:rFonts w:eastAsia="Lucida Sans Unicode"/>
          <w:b/>
          <w:bCs/>
          <w:color w:val="000000"/>
          <w:szCs w:val="24"/>
        </w:rPr>
        <w:t xml:space="preserve">– </w:t>
      </w:r>
      <w:r w:rsidR="007A6FE0" w:rsidRPr="00B837F3">
        <w:rPr>
          <w:rFonts w:eastAsia="Lucida Sans Unicode"/>
          <w:bCs/>
          <w:color w:val="000000"/>
          <w:szCs w:val="24"/>
        </w:rPr>
        <w:t>5 darbo</w:t>
      </w:r>
      <w:r w:rsidR="00992F07" w:rsidRPr="00B837F3">
        <w:rPr>
          <w:rFonts w:eastAsia="Lucida Sans Unicode"/>
          <w:bCs/>
          <w:color w:val="000000"/>
          <w:szCs w:val="24"/>
        </w:rPr>
        <w:t xml:space="preserve"> </w:t>
      </w:r>
      <w:r w:rsidR="00992F07" w:rsidRPr="001C39F7">
        <w:rPr>
          <w:rFonts w:eastAsia="Lucida Sans Unicode"/>
          <w:bCs/>
          <w:color w:val="000000"/>
          <w:szCs w:val="24"/>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1C39F7">
        <w:rPr>
          <w:rFonts w:eastAsia="Lucida Sans Unicode"/>
          <w:color w:val="000000"/>
          <w:szCs w:val="24"/>
        </w:rPr>
        <w:t xml:space="preserve">vienintelis suinteresuotas dalyvis yra tas, su kuriuo sudaroma pirkimo sutartis, ir nėra suinteresuotų </w:t>
      </w:r>
      <w:proofErr w:type="spellStart"/>
      <w:r w:rsidR="00992F07" w:rsidRPr="001C39F7">
        <w:rPr>
          <w:rFonts w:eastAsia="Lucida Sans Unicode"/>
          <w:color w:val="000000"/>
          <w:szCs w:val="24"/>
        </w:rPr>
        <w:t>kandidatų.</w:t>
      </w:r>
    </w:p>
    <w:p w14:paraId="20C05570" w14:textId="715C2DE0" w:rsidR="00992F07" w:rsidRPr="001C39F7" w:rsidRDefault="00992F07">
      <w:pPr>
        <w:pStyle w:val="Sraopastraipa"/>
        <w:numPr>
          <w:ilvl w:val="1"/>
          <w:numId w:val="30"/>
        </w:numPr>
        <w:ind w:left="0" w:firstLine="567"/>
        <w:rPr>
          <w:szCs w:val="24"/>
        </w:rPr>
      </w:pPr>
      <w:r w:rsidRPr="001C39F7">
        <w:rPr>
          <w:color w:val="000000"/>
          <w:szCs w:val="24"/>
        </w:rPr>
        <w:t>Tiekėjas</w:t>
      </w:r>
      <w:proofErr w:type="spellEnd"/>
      <w:r w:rsidRPr="001C39F7">
        <w:rPr>
          <w:color w:val="000000"/>
          <w:szCs w:val="24"/>
        </w:rPr>
        <w:t xml:space="preserve">, norėdamas iki pirkimo sutarties sudarymo teisme ginčyti Perkančiojo subjekto sprendimus ar veiksmus, turi pateikti pretenziją Perkančiajai subjektui Pirkimų įstatymo VII skyriuje nustatyta tvarka. Perkančiojo </w:t>
      </w:r>
      <w:r w:rsidRPr="001C39F7">
        <w:rPr>
          <w:color w:val="000000"/>
          <w:spacing w:val="-4"/>
          <w:szCs w:val="24"/>
        </w:rPr>
        <w:t>subjekto sprendimas, priimtas išnagrinėjus tiekėjo pretenziją, gali būti skundžiamas teismui Pirkimų įstatymo VII skyriuje</w:t>
      </w:r>
      <w:r w:rsidRPr="001C39F7">
        <w:rPr>
          <w:color w:val="000000"/>
          <w:szCs w:val="24"/>
        </w:rPr>
        <w:t xml:space="preserve"> nustatyta tvarka.</w:t>
      </w:r>
    </w:p>
    <w:p w14:paraId="0D9A6842" w14:textId="24389CCC" w:rsidR="00992F07" w:rsidRPr="001C39F7" w:rsidRDefault="00992F07">
      <w:pPr>
        <w:pStyle w:val="Sraopastraipa"/>
        <w:numPr>
          <w:ilvl w:val="1"/>
          <w:numId w:val="30"/>
        </w:numPr>
        <w:ind w:left="0" w:firstLine="567"/>
        <w:rPr>
          <w:szCs w:val="24"/>
        </w:rPr>
      </w:pPr>
      <w:r w:rsidRPr="001C39F7">
        <w:rPr>
          <w:color w:val="000000"/>
          <w:szCs w:val="24"/>
        </w:rPr>
        <w:t>Perkantysis subjektas nagrinėja tik tas tiekėjų pretenzijas, kurios gautos iki pirkimo sutarties sudarymo dienos ir pateiktos laikantis Pirkimų įstatymo VII skyriuje nustatytų terminų.</w:t>
      </w:r>
    </w:p>
    <w:p w14:paraId="13740B34" w14:textId="77777777" w:rsidR="003B07D6" w:rsidRPr="00D15548" w:rsidRDefault="003B07D6" w:rsidP="003B07D6">
      <w:pPr>
        <w:ind w:left="567"/>
        <w:rPr>
          <w:szCs w:val="24"/>
        </w:rPr>
      </w:pPr>
    </w:p>
    <w:p w14:paraId="65DE97F7" w14:textId="77777777" w:rsidR="003B07D6" w:rsidRPr="00D15548" w:rsidRDefault="003B07D6" w:rsidP="003B07D6">
      <w:pPr>
        <w:ind w:left="567"/>
        <w:rPr>
          <w:szCs w:val="24"/>
        </w:rPr>
      </w:pPr>
    </w:p>
    <w:p w14:paraId="2778C2E9" w14:textId="51FD8092" w:rsidR="000744ED" w:rsidRPr="00D15548" w:rsidRDefault="00095C21">
      <w:pPr>
        <w:pStyle w:val="Sraopastraipa"/>
        <w:numPr>
          <w:ilvl w:val="0"/>
          <w:numId w:val="30"/>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20CDF241" w:rsidR="003B07D6" w:rsidRPr="00D15548" w:rsidRDefault="009004DA" w:rsidP="009004DA">
      <w:pPr>
        <w:pStyle w:val="Pagrindinistekstas"/>
        <w:suppressAutoHyphens/>
        <w:ind w:firstLine="0"/>
        <w:contextualSpacing/>
        <w:rPr>
          <w:szCs w:val="24"/>
        </w:rPr>
      </w:pPr>
      <w:r>
        <w:rPr>
          <w:rFonts w:eastAsia="Calibri"/>
          <w:bCs/>
          <w:szCs w:val="24"/>
        </w:rPr>
        <w:t xml:space="preserve">         12.1. </w:t>
      </w:r>
      <w:r w:rsidR="003757D0"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w:t>
      </w:r>
      <w:r w:rsidR="00B215EC" w:rsidRPr="00CA3623">
        <w:rPr>
          <w:rFonts w:eastAsia="Calibri"/>
          <w:bCs/>
          <w:szCs w:val="24"/>
        </w:rPr>
        <w:t xml:space="preserve">pirkimo </w:t>
      </w:r>
      <w:r w:rsidR="00B215EC" w:rsidRPr="005575A0">
        <w:rPr>
          <w:rFonts w:eastAsia="Calibri"/>
          <w:bCs/>
          <w:szCs w:val="24"/>
        </w:rPr>
        <w:t xml:space="preserve">sąlygų </w:t>
      </w:r>
      <w:r w:rsidR="002440A9" w:rsidRPr="005575A0">
        <w:rPr>
          <w:rFonts w:eastAsia="Calibri"/>
          <w:bCs/>
          <w:szCs w:val="24"/>
        </w:rPr>
        <w:t>5</w:t>
      </w:r>
      <w:r w:rsidR="00B215EC" w:rsidRPr="005575A0">
        <w:rPr>
          <w:rFonts w:eastAsia="Calibri"/>
          <w:bCs/>
          <w:szCs w:val="24"/>
        </w:rPr>
        <w:t xml:space="preserve"> priede.</w:t>
      </w:r>
      <w:r w:rsidR="00B215EC" w:rsidRPr="00D15548">
        <w:rPr>
          <w:rFonts w:eastAsia="Calibri"/>
          <w:bCs/>
          <w:szCs w:val="24"/>
        </w:rPr>
        <w:t xml:space="preserve"> </w:t>
      </w:r>
      <w:r w:rsidR="003757D0"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003757D0"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pPr>
        <w:pStyle w:val="Pagrindinistekstas"/>
        <w:numPr>
          <w:ilvl w:val="1"/>
          <w:numId w:val="30"/>
        </w:numPr>
        <w:suppressAutoHyphens/>
        <w:ind w:left="0" w:firstLine="567"/>
        <w:contextualSpacing/>
        <w:rPr>
          <w:szCs w:val="24"/>
        </w:rPr>
      </w:pPr>
      <w:r w:rsidRPr="00D15548">
        <w:rPr>
          <w:szCs w:val="24"/>
        </w:rPr>
        <w:t>P</w:t>
      </w:r>
      <w:r w:rsidR="000744ED" w:rsidRPr="00D15548">
        <w:rPr>
          <w:szCs w:val="24"/>
        </w:rPr>
        <w:t xml:space="preserve">irkimo sutarties valiuta – eurai. Jei pirkimą laimėjusio dalyvio pasiūlymo kaina bus nurodyta užsienio valiuta, pasiūlymo kaina pirkimo sutartyje bus perskaičiuota eurais pagal Europos </w:t>
      </w:r>
      <w:r w:rsidR="000744ED" w:rsidRPr="00D15548">
        <w:rPr>
          <w:szCs w:val="24"/>
        </w:rPr>
        <w:lastRenderedPageBreak/>
        <w:t>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2B55B4B" w14:textId="2FF9F5E8" w:rsidR="009004DA" w:rsidRPr="009004DA" w:rsidRDefault="009004DA" w:rsidP="009004DA">
      <w:pPr>
        <w:rPr>
          <w:color w:val="000000"/>
        </w:rPr>
      </w:pPr>
      <w:bookmarkStart w:id="13" w:name="_Hlk509497865"/>
      <w:r>
        <w:rPr>
          <w:color w:val="000000"/>
        </w:rPr>
        <w:t xml:space="preserve">        12.3. </w:t>
      </w:r>
      <w:r w:rsidRPr="009004DA">
        <w:rPr>
          <w:color w:val="000000"/>
        </w:rPr>
        <w:t xml:space="preserve">Pirkimo sutarties įvykdymo užtikrinimas </w:t>
      </w:r>
      <w:r w:rsidRPr="00D15548">
        <w:t xml:space="preserve">vykdomas vadovaujantis konkurso </w:t>
      </w:r>
      <w:r w:rsidRPr="00661F97">
        <w:t xml:space="preserve">sąlygų </w:t>
      </w:r>
      <w:r w:rsidR="00163127" w:rsidRPr="00661F97">
        <w:t>7</w:t>
      </w:r>
      <w:r w:rsidRPr="00661F97">
        <w:t xml:space="preserve"> priede</w:t>
      </w:r>
      <w:r w:rsidRPr="00D15548">
        <w:t xml:space="preserve"> pirkimo sutartyje nustatyta tvarka ir terminais.</w:t>
      </w:r>
    </w:p>
    <w:p w14:paraId="0E0EA9F9" w14:textId="77777777" w:rsidR="004137AC" w:rsidRPr="00D15548" w:rsidRDefault="004137AC" w:rsidP="004101E5">
      <w:pPr>
        <w:ind w:left="360"/>
        <w:jc w:val="center"/>
        <w:rPr>
          <w:b/>
          <w:szCs w:val="24"/>
        </w:rPr>
      </w:pPr>
    </w:p>
    <w:bookmarkEnd w:id="13"/>
    <w:p w14:paraId="4D255EB8" w14:textId="77777777" w:rsidR="004137AC" w:rsidRPr="00D15548" w:rsidRDefault="004137AC" w:rsidP="004101E5">
      <w:pPr>
        <w:ind w:left="360"/>
        <w:jc w:val="center"/>
        <w:rPr>
          <w:b/>
          <w:szCs w:val="24"/>
        </w:rPr>
      </w:pPr>
    </w:p>
    <w:p w14:paraId="24C99716" w14:textId="093823B5" w:rsidR="000744ED" w:rsidRPr="00D15548" w:rsidRDefault="00BA16A4">
      <w:pPr>
        <w:pStyle w:val="Sraopastraipa"/>
        <w:numPr>
          <w:ilvl w:val="0"/>
          <w:numId w:val="30"/>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4BBC7227" w14:textId="61B0A483" w:rsidR="00992F07" w:rsidRPr="00286885" w:rsidRDefault="004F78D9" w:rsidP="00286885">
      <w:pPr>
        <w:rPr>
          <w:szCs w:val="24"/>
        </w:rPr>
      </w:pPr>
      <w:bookmarkStart w:id="14" w:name="_Hlk128662013"/>
      <w:r>
        <w:rPr>
          <w:lang w:eastAsia="lt-LT"/>
        </w:rPr>
        <w:t xml:space="preserve">        </w:t>
      </w:r>
      <w:r w:rsidR="00286885">
        <w:rPr>
          <w:lang w:eastAsia="lt-LT"/>
        </w:rPr>
        <w:t xml:space="preserve">13.1. </w:t>
      </w:r>
      <w:r w:rsidR="005E20C7">
        <w:rPr>
          <w:lang w:eastAsia="lt-LT"/>
        </w:rPr>
        <w:t xml:space="preserve"> </w:t>
      </w:r>
      <w:r w:rsidR="00992F07" w:rsidRPr="002F0286">
        <w:rPr>
          <w:lang w:eastAsia="lt-LT"/>
        </w:rPr>
        <w:t xml:space="preserve">Bet kuriuo metu iki pirkimo sutarties sudarymo </w:t>
      </w:r>
      <w:r w:rsidR="00CA3623">
        <w:rPr>
          <w:lang w:eastAsia="lt-LT"/>
        </w:rPr>
        <w:t>P</w:t>
      </w:r>
      <w:r w:rsidR="00992F07" w:rsidRPr="002F0286">
        <w:rPr>
          <w:lang w:eastAsia="lt-LT"/>
        </w:rPr>
        <w:t>erkan</w:t>
      </w:r>
      <w:r w:rsidR="00992F07">
        <w:rPr>
          <w:lang w:eastAsia="lt-LT"/>
        </w:rPr>
        <w:t>tysis</w:t>
      </w:r>
      <w:r w:rsidR="00992F07" w:rsidRPr="002F0286">
        <w:rPr>
          <w:lang w:eastAsia="lt-LT"/>
        </w:rPr>
        <w:t xml:space="preserve"> </w:t>
      </w:r>
      <w:r w:rsidR="00992F07">
        <w:rPr>
          <w:lang w:eastAsia="lt-LT"/>
        </w:rPr>
        <w:t>subjektas</w:t>
      </w:r>
      <w:r w:rsidR="00992F07" w:rsidRPr="002F0286">
        <w:rPr>
          <w:lang w:eastAsia="lt-LT"/>
        </w:rPr>
        <w:t xml:space="preserve">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Pr>
          <w:lang w:eastAsia="lt-LT"/>
        </w:rPr>
        <w:t>P</w:t>
      </w:r>
      <w:r w:rsidR="00992F07" w:rsidRPr="002F0286">
        <w:rPr>
          <w:lang w:eastAsia="lt-LT"/>
        </w:rPr>
        <w:t>erkančio</w:t>
      </w:r>
      <w:r w:rsidR="00992F07">
        <w:rPr>
          <w:lang w:eastAsia="lt-LT"/>
        </w:rPr>
        <w:t>jo</w:t>
      </w:r>
      <w:r w:rsidR="00992F07" w:rsidRPr="002F0286">
        <w:rPr>
          <w:lang w:eastAsia="lt-LT"/>
        </w:rPr>
        <w:t xml:space="preserve"> </w:t>
      </w:r>
      <w:r w:rsidR="00992F07">
        <w:rPr>
          <w:lang w:eastAsia="lt-LT"/>
        </w:rPr>
        <w:t>subjekto</w:t>
      </w:r>
      <w:r w:rsidR="00992F07" w:rsidRPr="002F0286">
        <w:rPr>
          <w:lang w:eastAsia="lt-LT"/>
        </w:rPr>
        <w:t xml:space="preserve"> poreikius neatitinkantis pirkimo objektas</w:t>
      </w:r>
      <w:r w:rsidR="00EB1880">
        <w:rPr>
          <w:lang w:eastAsia="lt-LT"/>
        </w:rPr>
        <w:t xml:space="preserve"> </w:t>
      </w:r>
      <w:r w:rsidR="00EB1880" w:rsidRPr="007A6FE0">
        <w:rPr>
          <w:lang w:eastAsia="lt-LT"/>
        </w:rPr>
        <w:t>ir privalo tai padaryti, jeigu buvo pažeisti Pirkimų įstatyme 29 straipsnio 1 dalyje nustatyti principai ir atitinkamos padėties negalima ištaisyti</w:t>
      </w:r>
      <w:bookmarkEnd w:id="14"/>
      <w:r w:rsidR="00992F07" w:rsidRPr="002F0286">
        <w:rPr>
          <w:lang w:eastAsia="lt-LT"/>
        </w:rPr>
        <w:t>.</w:t>
      </w:r>
    </w:p>
    <w:p w14:paraId="1774139E" w14:textId="77777777" w:rsidR="00992F07" w:rsidRDefault="00992F07">
      <w:pPr>
        <w:pStyle w:val="Sraopastraipa"/>
        <w:numPr>
          <w:ilvl w:val="1"/>
          <w:numId w:val="30"/>
        </w:numPr>
        <w:ind w:left="0" w:firstLine="567"/>
        <w:rPr>
          <w:szCs w:val="24"/>
        </w:rPr>
      </w:pPr>
      <w:r>
        <w:rPr>
          <w:lang w:eastAsia="lt-LT"/>
        </w:rPr>
        <w:t>Perkantysis subjektas</w:t>
      </w:r>
      <w:r w:rsidRPr="00165E7A">
        <w:rPr>
          <w:lang w:eastAsia="lt-LT"/>
        </w:rPr>
        <w:t xml:space="preserve"> neatlygina dalyviams nuostolių, patirtų dėl pirkimo procedūrų nutraukimo</w:t>
      </w:r>
      <w:r>
        <w:rPr>
          <w:lang w:eastAsia="lt-LT"/>
        </w:rPr>
        <w:t>.</w:t>
      </w:r>
    </w:p>
    <w:p w14:paraId="1D15D847" w14:textId="5B2158E2" w:rsidR="000744ED" w:rsidRPr="00D15548" w:rsidRDefault="00992F07">
      <w:pPr>
        <w:pStyle w:val="Sraopastraipa"/>
        <w:numPr>
          <w:ilvl w:val="1"/>
          <w:numId w:val="30"/>
        </w:numPr>
        <w:ind w:left="0" w:firstLine="567"/>
        <w:rPr>
          <w:szCs w:val="24"/>
        </w:rPr>
      </w:pPr>
      <w:r w:rsidRPr="00610ECA">
        <w:rPr>
          <w:szCs w:val="24"/>
        </w:rPr>
        <w:t>Šio pirkimo dokumentuose neaprašytos pirkimo procedūros vykdomos vadovaujantis Pirkimų įstatymo ir jo įgyvendinamųjų teisės aktų nuostatomis.</w:t>
      </w:r>
      <w:r w:rsidR="000744ED" w:rsidRPr="00D15548">
        <w:rPr>
          <w:szCs w:val="24"/>
        </w:rPr>
        <w:t xml:space="preserve">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28EB86CB" w14:textId="77777777" w:rsidR="000744ED" w:rsidRPr="00D15548" w:rsidRDefault="000744ED" w:rsidP="000744ED">
      <w:pPr>
        <w:pStyle w:val="Pagrindinistekstas"/>
        <w:ind w:firstLine="0"/>
        <w:contextualSpacing/>
        <w:jc w:val="center"/>
        <w:rPr>
          <w:b/>
          <w:color w:val="0070C0"/>
        </w:rPr>
      </w:pPr>
    </w:p>
    <w:p w14:paraId="6D779225" w14:textId="77777777" w:rsidR="00634D7D" w:rsidRPr="00913924" w:rsidRDefault="00634D7D" w:rsidP="00634D7D">
      <w:pPr>
        <w:jc w:val="center"/>
        <w:rPr>
          <w:b/>
          <w:bCs/>
          <w:szCs w:val="24"/>
        </w:rPr>
      </w:pPr>
      <w:bookmarkStart w:id="15" w:name="_Hlk492297895"/>
      <w:r w:rsidRPr="00913924">
        <w:rPr>
          <w:b/>
          <w:szCs w:val="24"/>
        </w:rPr>
        <w:t xml:space="preserve">TROLEIBUSŲ LINIJOS KONTAKTINIO TINKLO </w:t>
      </w:r>
      <w:r>
        <w:rPr>
          <w:b/>
          <w:szCs w:val="24"/>
        </w:rPr>
        <w:t xml:space="preserve">AŠTUONBRIAUNIŲ </w:t>
      </w:r>
      <w:r w:rsidRPr="00913924">
        <w:rPr>
          <w:b/>
          <w:szCs w:val="24"/>
        </w:rPr>
        <w:t>ATRAMŲ</w:t>
      </w:r>
      <w:r w:rsidRPr="00913924">
        <w:rPr>
          <w:b/>
          <w:bCs/>
          <w:szCs w:val="24"/>
        </w:rPr>
        <w:t xml:space="preserve"> PIRKIMAS</w:t>
      </w:r>
    </w:p>
    <w:p w14:paraId="1F2E7C8C" w14:textId="77777777" w:rsidR="00634D7D" w:rsidRPr="00913924" w:rsidRDefault="00634D7D" w:rsidP="00634D7D">
      <w:pPr>
        <w:jc w:val="center"/>
        <w:rPr>
          <w:b/>
          <w:bCs/>
          <w:szCs w:val="24"/>
        </w:rPr>
      </w:pPr>
      <w:r w:rsidRPr="00913924">
        <w:rPr>
          <w:b/>
          <w:bCs/>
          <w:szCs w:val="24"/>
        </w:rPr>
        <w:t>TECHNINĖ SPECIFIKACIJA</w:t>
      </w:r>
    </w:p>
    <w:p w14:paraId="556CB7F0" w14:textId="77777777" w:rsidR="00634D7D" w:rsidRPr="00C54B5E" w:rsidRDefault="00634D7D" w:rsidP="00634D7D">
      <w:pPr>
        <w:rPr>
          <w:b/>
          <w:bCs/>
          <w:szCs w:val="24"/>
        </w:rPr>
      </w:pPr>
    </w:p>
    <w:p w14:paraId="46D94B0D" w14:textId="77777777" w:rsidR="00634D7D" w:rsidRPr="00C5516F" w:rsidRDefault="00634D7D" w:rsidP="00634D7D">
      <w:pPr>
        <w:numPr>
          <w:ilvl w:val="0"/>
          <w:numId w:val="28"/>
        </w:numPr>
        <w:spacing w:after="200"/>
        <w:jc w:val="left"/>
        <w:rPr>
          <w:b/>
          <w:szCs w:val="24"/>
        </w:rPr>
      </w:pPr>
      <w:r w:rsidRPr="00C5516F">
        <w:rPr>
          <w:b/>
          <w:szCs w:val="24"/>
        </w:rPr>
        <w:t>SĄVOKOS IR SUTRUMPINIMAI</w:t>
      </w:r>
    </w:p>
    <w:p w14:paraId="19211BE6" w14:textId="77777777" w:rsidR="00634D7D" w:rsidRPr="00C5516F" w:rsidRDefault="00634D7D" w:rsidP="00634D7D">
      <w:pPr>
        <w:numPr>
          <w:ilvl w:val="1"/>
          <w:numId w:val="28"/>
        </w:numPr>
        <w:spacing w:after="200"/>
        <w:ind w:left="792"/>
        <w:jc w:val="left"/>
        <w:rPr>
          <w:bCs/>
          <w:szCs w:val="24"/>
        </w:rPr>
      </w:pPr>
      <w:r w:rsidRPr="00C5516F">
        <w:rPr>
          <w:b/>
          <w:bCs/>
          <w:szCs w:val="24"/>
        </w:rPr>
        <w:t>Pirkėjas</w:t>
      </w:r>
      <w:r w:rsidRPr="00C5516F">
        <w:rPr>
          <w:bCs/>
          <w:szCs w:val="24"/>
        </w:rPr>
        <w:t xml:space="preserve"> - </w:t>
      </w:r>
      <w:r w:rsidRPr="00C5516F">
        <w:rPr>
          <w:szCs w:val="24"/>
          <w:lang w:val="de-DE" w:eastAsia="lt-LT"/>
        </w:rPr>
        <w:t>UAB „</w:t>
      </w:r>
      <w:proofErr w:type="spellStart"/>
      <w:r w:rsidRPr="00C5516F">
        <w:rPr>
          <w:szCs w:val="24"/>
          <w:lang w:val="de-DE" w:eastAsia="lt-LT"/>
        </w:rPr>
        <w:t>Kauno</w:t>
      </w:r>
      <w:proofErr w:type="spellEnd"/>
      <w:r w:rsidRPr="00C5516F">
        <w:rPr>
          <w:szCs w:val="24"/>
          <w:lang w:val="de-DE" w:eastAsia="lt-LT"/>
        </w:rPr>
        <w:t xml:space="preserve"> </w:t>
      </w:r>
      <w:proofErr w:type="spellStart"/>
      <w:r w:rsidRPr="00C5516F">
        <w:rPr>
          <w:szCs w:val="24"/>
          <w:lang w:val="de-DE" w:eastAsia="lt-LT"/>
        </w:rPr>
        <w:t>autobusai</w:t>
      </w:r>
      <w:proofErr w:type="spellEnd"/>
      <w:r w:rsidRPr="00C5516F">
        <w:rPr>
          <w:szCs w:val="24"/>
          <w:lang w:val="de-DE" w:eastAsia="lt-LT"/>
        </w:rPr>
        <w:t>“,</w:t>
      </w:r>
      <w:r w:rsidRPr="00C5516F">
        <w:rPr>
          <w:sz w:val="18"/>
          <w:szCs w:val="18"/>
          <w:lang w:val="de-DE"/>
        </w:rPr>
        <w:t xml:space="preserve"> </w:t>
      </w:r>
      <w:r w:rsidRPr="00C5516F">
        <w:rPr>
          <w:szCs w:val="24"/>
        </w:rPr>
        <w:t xml:space="preserve">Raudondvario pl. 105, LT-47185 Kaunas, tel.(8 37)  36 25 09, faks.(8 37)  36 27 37, </w:t>
      </w:r>
      <w:proofErr w:type="spellStart"/>
      <w:r w:rsidRPr="00C5516F">
        <w:rPr>
          <w:szCs w:val="24"/>
        </w:rPr>
        <w:t>el.p</w:t>
      </w:r>
      <w:proofErr w:type="spellEnd"/>
      <w:r w:rsidRPr="00C5516F">
        <w:rPr>
          <w:szCs w:val="24"/>
        </w:rPr>
        <w:t xml:space="preserve">. </w:t>
      </w:r>
      <w:hyperlink r:id="rId17" w:history="1">
        <w:r w:rsidRPr="00C5516F">
          <w:rPr>
            <w:rStyle w:val="Hipersaitas"/>
            <w:szCs w:val="24"/>
          </w:rPr>
          <w:t>info@kaunoautobusai.lt</w:t>
        </w:r>
      </w:hyperlink>
      <w:r w:rsidRPr="00C5516F">
        <w:rPr>
          <w:szCs w:val="24"/>
        </w:rPr>
        <w:t>, kodas 133154754;</w:t>
      </w:r>
    </w:p>
    <w:p w14:paraId="263808CB" w14:textId="77777777" w:rsidR="00634D7D" w:rsidRPr="00C5516F" w:rsidRDefault="00634D7D" w:rsidP="00634D7D">
      <w:pPr>
        <w:numPr>
          <w:ilvl w:val="1"/>
          <w:numId w:val="28"/>
        </w:numPr>
        <w:spacing w:after="200"/>
        <w:ind w:left="792"/>
        <w:jc w:val="left"/>
        <w:rPr>
          <w:bCs/>
          <w:szCs w:val="24"/>
        </w:rPr>
      </w:pPr>
      <w:r w:rsidRPr="00C5516F">
        <w:rPr>
          <w:b/>
          <w:bCs/>
          <w:szCs w:val="24"/>
        </w:rPr>
        <w:t xml:space="preserve">Tiekėjas </w:t>
      </w:r>
      <w:r w:rsidRPr="00C5516F">
        <w:rPr>
          <w:bCs/>
          <w:szCs w:val="24"/>
        </w:rPr>
        <w:t>– ūkio subjektas – fizinis asmuo, privatusis juridinis asmuo, viešasis juridinis asmuo, kitos organizacijos ir jų padaliniai ar tokių asmenų grupė – su kuriuo Pirkėjas sudaro Sutartį;</w:t>
      </w:r>
    </w:p>
    <w:p w14:paraId="4EB61D1A" w14:textId="77777777" w:rsidR="00634D7D" w:rsidRPr="00C5516F" w:rsidRDefault="00634D7D" w:rsidP="00634D7D">
      <w:pPr>
        <w:numPr>
          <w:ilvl w:val="1"/>
          <w:numId w:val="28"/>
        </w:numPr>
        <w:spacing w:after="200"/>
        <w:ind w:left="792"/>
        <w:jc w:val="left"/>
        <w:rPr>
          <w:bCs/>
          <w:szCs w:val="24"/>
        </w:rPr>
      </w:pPr>
      <w:r w:rsidRPr="00C5516F">
        <w:rPr>
          <w:b/>
          <w:bCs/>
          <w:szCs w:val="24"/>
        </w:rPr>
        <w:t>Sutartis</w:t>
      </w:r>
      <w:r w:rsidRPr="00C5516F">
        <w:rPr>
          <w:bCs/>
          <w:szCs w:val="24"/>
        </w:rPr>
        <w:t xml:space="preserve"> – </w:t>
      </w:r>
      <w:r>
        <w:rPr>
          <w:bCs/>
          <w:szCs w:val="24"/>
        </w:rPr>
        <w:t>s</w:t>
      </w:r>
      <w:r w:rsidRPr="00C5516F">
        <w:rPr>
          <w:bCs/>
          <w:szCs w:val="24"/>
        </w:rPr>
        <w:t>utartis, sudaroma tarp Tiekėjo ir Pirkėjo dėl Pirkimo objekto.</w:t>
      </w:r>
    </w:p>
    <w:p w14:paraId="3B87419E" w14:textId="77777777" w:rsidR="00634D7D" w:rsidRPr="00E86ED4" w:rsidRDefault="00634D7D" w:rsidP="00634D7D">
      <w:pPr>
        <w:numPr>
          <w:ilvl w:val="1"/>
          <w:numId w:val="28"/>
        </w:numPr>
        <w:spacing w:after="200"/>
        <w:ind w:left="792"/>
        <w:jc w:val="left"/>
        <w:rPr>
          <w:b/>
          <w:bCs/>
          <w:szCs w:val="24"/>
        </w:rPr>
      </w:pPr>
      <w:r w:rsidRPr="00C5516F">
        <w:rPr>
          <w:b/>
          <w:bCs/>
          <w:szCs w:val="24"/>
        </w:rPr>
        <w:t>Prekės</w:t>
      </w:r>
      <w:r w:rsidRPr="00C5516F">
        <w:rPr>
          <w:bCs/>
          <w:szCs w:val="24"/>
        </w:rPr>
        <w:t xml:space="preserve"> – </w:t>
      </w:r>
      <w:r>
        <w:rPr>
          <w:bCs/>
          <w:szCs w:val="24"/>
        </w:rPr>
        <w:t>t</w:t>
      </w:r>
      <w:r w:rsidRPr="00C5516F">
        <w:rPr>
          <w:bCs/>
          <w:szCs w:val="24"/>
        </w:rPr>
        <w:t xml:space="preserve">roleibuso linijos kontaktinio tinklo </w:t>
      </w:r>
      <w:proofErr w:type="spellStart"/>
      <w:r w:rsidRPr="00C5516F">
        <w:rPr>
          <w:bCs/>
          <w:szCs w:val="24"/>
        </w:rPr>
        <w:t>aštuonbriaunės</w:t>
      </w:r>
      <w:proofErr w:type="spellEnd"/>
      <w:r>
        <w:rPr>
          <w:bCs/>
          <w:szCs w:val="24"/>
        </w:rPr>
        <w:t xml:space="preserve"> 30kN</w:t>
      </w:r>
      <w:r w:rsidRPr="00C5516F">
        <w:rPr>
          <w:bCs/>
          <w:szCs w:val="24"/>
        </w:rPr>
        <w:t xml:space="preserve">  atramos su </w:t>
      </w:r>
      <w:proofErr w:type="spellStart"/>
      <w:r w:rsidRPr="00C5516F">
        <w:rPr>
          <w:bCs/>
          <w:szCs w:val="24"/>
        </w:rPr>
        <w:t>ankeriais</w:t>
      </w:r>
      <w:proofErr w:type="spellEnd"/>
      <w:r>
        <w:rPr>
          <w:bCs/>
          <w:szCs w:val="24"/>
        </w:rPr>
        <w:t xml:space="preserve"> ir  tvirtinimo varžtais (komplektas)</w:t>
      </w:r>
      <w:r w:rsidRPr="00C5516F">
        <w:rPr>
          <w:bCs/>
          <w:szCs w:val="24"/>
        </w:rPr>
        <w:t>.</w:t>
      </w:r>
    </w:p>
    <w:p w14:paraId="4EED15B3" w14:textId="77777777" w:rsidR="00634D7D" w:rsidRDefault="00634D7D" w:rsidP="00634D7D">
      <w:pPr>
        <w:numPr>
          <w:ilvl w:val="0"/>
          <w:numId w:val="28"/>
        </w:numPr>
        <w:spacing w:after="200"/>
        <w:jc w:val="left"/>
        <w:rPr>
          <w:b/>
          <w:bCs/>
          <w:szCs w:val="24"/>
        </w:rPr>
      </w:pPr>
      <w:r w:rsidRPr="00C5516F">
        <w:rPr>
          <w:b/>
          <w:bCs/>
          <w:szCs w:val="24"/>
        </w:rPr>
        <w:t>PIRKIMO OBJEKTAS</w:t>
      </w:r>
    </w:p>
    <w:p w14:paraId="786662EB" w14:textId="77777777" w:rsidR="00634D7D" w:rsidRPr="00B90A4D" w:rsidRDefault="00634D7D" w:rsidP="00634D7D">
      <w:pPr>
        <w:numPr>
          <w:ilvl w:val="1"/>
          <w:numId w:val="28"/>
        </w:numPr>
        <w:spacing w:after="200"/>
        <w:ind w:left="792"/>
        <w:jc w:val="left"/>
        <w:rPr>
          <w:b/>
          <w:bCs/>
          <w:szCs w:val="24"/>
        </w:rPr>
      </w:pPr>
      <w:r w:rsidRPr="00C5516F">
        <w:rPr>
          <w:bCs/>
          <w:szCs w:val="24"/>
        </w:rPr>
        <w:t xml:space="preserve">Troleibuso linijos kontaktinio tinklo </w:t>
      </w:r>
      <w:proofErr w:type="spellStart"/>
      <w:r w:rsidRPr="00C5516F">
        <w:rPr>
          <w:bCs/>
          <w:szCs w:val="24"/>
        </w:rPr>
        <w:t>aštuonbriaunės</w:t>
      </w:r>
      <w:proofErr w:type="spellEnd"/>
      <w:r w:rsidRPr="00C5516F">
        <w:rPr>
          <w:bCs/>
          <w:szCs w:val="24"/>
        </w:rPr>
        <w:t xml:space="preserve"> </w:t>
      </w:r>
      <w:r>
        <w:rPr>
          <w:bCs/>
          <w:szCs w:val="24"/>
        </w:rPr>
        <w:t>30kN</w:t>
      </w:r>
      <w:r w:rsidRPr="00C5516F">
        <w:rPr>
          <w:bCs/>
          <w:szCs w:val="24"/>
        </w:rPr>
        <w:t xml:space="preserve"> atramos su </w:t>
      </w:r>
      <w:proofErr w:type="spellStart"/>
      <w:r w:rsidRPr="00C5516F">
        <w:rPr>
          <w:bCs/>
          <w:szCs w:val="24"/>
        </w:rPr>
        <w:t>ankeriais</w:t>
      </w:r>
      <w:proofErr w:type="spellEnd"/>
      <w:r w:rsidRPr="00206623">
        <w:rPr>
          <w:bCs/>
          <w:szCs w:val="24"/>
        </w:rPr>
        <w:t xml:space="preserve"> </w:t>
      </w:r>
      <w:r>
        <w:rPr>
          <w:bCs/>
          <w:szCs w:val="24"/>
        </w:rPr>
        <w:t>ir tvirtinimo varžtais</w:t>
      </w:r>
      <w:r w:rsidRPr="00C5516F">
        <w:rPr>
          <w:bCs/>
          <w:szCs w:val="24"/>
        </w:rPr>
        <w:t>.</w:t>
      </w:r>
    </w:p>
    <w:p w14:paraId="0AEDCAFC" w14:textId="77777777" w:rsidR="00634D7D" w:rsidRPr="00B90A4D" w:rsidRDefault="00634D7D" w:rsidP="00634D7D">
      <w:pPr>
        <w:numPr>
          <w:ilvl w:val="0"/>
          <w:numId w:val="28"/>
        </w:numPr>
        <w:spacing w:after="200"/>
        <w:jc w:val="left"/>
        <w:rPr>
          <w:b/>
          <w:bCs/>
          <w:szCs w:val="24"/>
        </w:rPr>
      </w:pPr>
      <w:r w:rsidRPr="00C54B5E">
        <w:rPr>
          <w:b/>
          <w:szCs w:val="24"/>
        </w:rPr>
        <w:t>ESAMOS SITUACIJOS APRAŠYMAS</w:t>
      </w:r>
    </w:p>
    <w:p w14:paraId="5F90D187" w14:textId="77777777" w:rsidR="00634D7D" w:rsidRPr="00BA2706" w:rsidRDefault="00634D7D" w:rsidP="00634D7D">
      <w:pPr>
        <w:numPr>
          <w:ilvl w:val="1"/>
          <w:numId w:val="28"/>
        </w:numPr>
        <w:spacing w:after="200"/>
        <w:ind w:left="792"/>
        <w:jc w:val="left"/>
        <w:rPr>
          <w:bCs/>
          <w:szCs w:val="24"/>
        </w:rPr>
      </w:pPr>
      <w:r>
        <w:rPr>
          <w:bCs/>
          <w:szCs w:val="24"/>
        </w:rPr>
        <w:t xml:space="preserve">Prekės bus naudojamos atliekant troleibusų linijų kontaktinio tinklo rekonstrukciją, remontą ar </w:t>
      </w:r>
      <w:r w:rsidRPr="00BA2706">
        <w:rPr>
          <w:bCs/>
          <w:szCs w:val="24"/>
        </w:rPr>
        <w:t>avarinį remontą.</w:t>
      </w:r>
    </w:p>
    <w:p w14:paraId="51C319C9" w14:textId="77777777" w:rsidR="00634D7D" w:rsidRPr="00BA2706" w:rsidRDefault="00634D7D" w:rsidP="00634D7D">
      <w:pPr>
        <w:numPr>
          <w:ilvl w:val="0"/>
          <w:numId w:val="28"/>
        </w:numPr>
        <w:spacing w:after="200"/>
        <w:jc w:val="left"/>
        <w:rPr>
          <w:b/>
          <w:bCs/>
          <w:szCs w:val="24"/>
        </w:rPr>
      </w:pPr>
      <w:r w:rsidRPr="00BA2706">
        <w:rPr>
          <w:b/>
          <w:bCs/>
          <w:szCs w:val="24"/>
        </w:rPr>
        <w:t>PIRKIMO OBJEKTO APIMTYS</w:t>
      </w:r>
    </w:p>
    <w:p w14:paraId="44C10385" w14:textId="77777777" w:rsidR="00634D7D" w:rsidRPr="00BA2706" w:rsidRDefault="00634D7D" w:rsidP="00634D7D">
      <w:pPr>
        <w:numPr>
          <w:ilvl w:val="1"/>
          <w:numId w:val="28"/>
        </w:numPr>
        <w:spacing w:after="200"/>
        <w:ind w:left="792"/>
        <w:jc w:val="left"/>
        <w:rPr>
          <w:b/>
          <w:bCs/>
          <w:szCs w:val="24"/>
        </w:rPr>
      </w:pPr>
      <w:r w:rsidRPr="00BA2706">
        <w:rPr>
          <w:bCs/>
          <w:szCs w:val="24"/>
        </w:rPr>
        <w:t xml:space="preserve">Troleibuso linijos kontaktinio tinklo </w:t>
      </w:r>
      <w:proofErr w:type="spellStart"/>
      <w:r w:rsidRPr="00BA2706">
        <w:rPr>
          <w:bCs/>
          <w:szCs w:val="24"/>
        </w:rPr>
        <w:t>aštuonbriaunės</w:t>
      </w:r>
      <w:proofErr w:type="spellEnd"/>
      <w:r w:rsidRPr="00BA2706">
        <w:rPr>
          <w:bCs/>
          <w:szCs w:val="24"/>
        </w:rPr>
        <w:t xml:space="preserve"> 30kN atramos – </w:t>
      </w:r>
      <w:r>
        <w:rPr>
          <w:bCs/>
          <w:szCs w:val="24"/>
        </w:rPr>
        <w:t>35</w:t>
      </w:r>
      <w:r w:rsidRPr="00BA2706">
        <w:rPr>
          <w:bCs/>
          <w:szCs w:val="24"/>
        </w:rPr>
        <w:t xml:space="preserve"> </w:t>
      </w:r>
      <w:proofErr w:type="spellStart"/>
      <w:r w:rsidRPr="00BA2706">
        <w:rPr>
          <w:bCs/>
          <w:szCs w:val="24"/>
        </w:rPr>
        <w:t>kompl</w:t>
      </w:r>
      <w:proofErr w:type="spellEnd"/>
      <w:r w:rsidRPr="00BA2706">
        <w:rPr>
          <w:bCs/>
          <w:szCs w:val="24"/>
        </w:rPr>
        <w:t>.</w:t>
      </w:r>
    </w:p>
    <w:p w14:paraId="3BB0D471" w14:textId="77777777" w:rsidR="00634D7D" w:rsidRPr="00CA57D7" w:rsidRDefault="00634D7D" w:rsidP="00634D7D">
      <w:pPr>
        <w:numPr>
          <w:ilvl w:val="0"/>
          <w:numId w:val="28"/>
        </w:numPr>
        <w:spacing w:after="200"/>
        <w:jc w:val="left"/>
        <w:rPr>
          <w:b/>
          <w:bCs/>
          <w:szCs w:val="24"/>
        </w:rPr>
      </w:pPr>
      <w:r w:rsidRPr="00CA57D7">
        <w:rPr>
          <w:b/>
          <w:bCs/>
          <w:szCs w:val="24"/>
        </w:rPr>
        <w:t>PREKIŲ PRISTATYMO VIETA</w:t>
      </w:r>
    </w:p>
    <w:p w14:paraId="09D2C5B3" w14:textId="77777777" w:rsidR="00634D7D" w:rsidRPr="00CA57D7" w:rsidRDefault="00634D7D" w:rsidP="00634D7D">
      <w:pPr>
        <w:numPr>
          <w:ilvl w:val="1"/>
          <w:numId w:val="28"/>
        </w:numPr>
        <w:spacing w:after="200"/>
        <w:ind w:left="792"/>
        <w:jc w:val="left"/>
        <w:rPr>
          <w:b/>
          <w:bCs/>
          <w:szCs w:val="24"/>
        </w:rPr>
      </w:pPr>
      <w:r w:rsidRPr="00CA57D7">
        <w:rPr>
          <w:szCs w:val="24"/>
        </w:rPr>
        <w:t xml:space="preserve">Kauno mieste, konkreti vieta iš anksto suderinama su Pirkėju. </w:t>
      </w:r>
    </w:p>
    <w:p w14:paraId="75F724EA" w14:textId="77777777" w:rsidR="00634D7D" w:rsidRPr="00CA57D7" w:rsidRDefault="00634D7D" w:rsidP="00634D7D">
      <w:pPr>
        <w:numPr>
          <w:ilvl w:val="0"/>
          <w:numId w:val="28"/>
        </w:numPr>
        <w:spacing w:after="200"/>
        <w:jc w:val="left"/>
        <w:rPr>
          <w:b/>
          <w:bCs/>
          <w:szCs w:val="24"/>
        </w:rPr>
      </w:pPr>
      <w:r w:rsidRPr="00CA57D7">
        <w:rPr>
          <w:b/>
          <w:bCs/>
          <w:szCs w:val="24"/>
        </w:rPr>
        <w:t>PREKĖS TECHNINIAI PARAMETRAI</w:t>
      </w:r>
    </w:p>
    <w:p w14:paraId="25500A63" w14:textId="77777777" w:rsidR="00634D7D" w:rsidRPr="00CA57D7" w:rsidRDefault="00634D7D" w:rsidP="00634D7D">
      <w:pPr>
        <w:numPr>
          <w:ilvl w:val="1"/>
          <w:numId w:val="28"/>
        </w:numPr>
        <w:tabs>
          <w:tab w:val="left" w:pos="993"/>
        </w:tabs>
        <w:spacing w:after="200"/>
        <w:ind w:left="0" w:firstLine="360"/>
        <w:jc w:val="left"/>
        <w:rPr>
          <w:bCs/>
          <w:szCs w:val="24"/>
        </w:rPr>
      </w:pPr>
      <w:r w:rsidRPr="00CA57D7">
        <w:rPr>
          <w:bCs/>
          <w:szCs w:val="24"/>
        </w:rPr>
        <w:t xml:space="preserve">Atramos turi būti paskaičiuotos 30kN įtempimo jėgai 7m aukštyje ir 9m aukštyje gembės </w:t>
      </w:r>
      <w:proofErr w:type="spellStart"/>
      <w:r w:rsidRPr="00CA57D7">
        <w:rPr>
          <w:bCs/>
          <w:szCs w:val="24"/>
        </w:rPr>
        <w:t>konsoliniam</w:t>
      </w:r>
      <w:proofErr w:type="spellEnd"/>
      <w:r w:rsidRPr="00CA57D7">
        <w:rPr>
          <w:bCs/>
          <w:szCs w:val="24"/>
        </w:rPr>
        <w:t xml:space="preserve"> šviestuvo pakabinimui (iki 30kg).</w:t>
      </w:r>
    </w:p>
    <w:p w14:paraId="0AAB48AB" w14:textId="77777777" w:rsidR="00634D7D" w:rsidRPr="00CA57D7" w:rsidRDefault="00634D7D" w:rsidP="00634D7D">
      <w:pPr>
        <w:numPr>
          <w:ilvl w:val="1"/>
          <w:numId w:val="28"/>
        </w:numPr>
        <w:spacing w:after="200"/>
        <w:ind w:left="792"/>
        <w:jc w:val="left"/>
        <w:rPr>
          <w:bCs/>
          <w:szCs w:val="24"/>
        </w:rPr>
      </w:pPr>
      <w:r w:rsidRPr="00CA57D7">
        <w:rPr>
          <w:szCs w:val="24"/>
        </w:rPr>
        <w:t xml:space="preserve">Geometrija – </w:t>
      </w:r>
      <w:proofErr w:type="spellStart"/>
      <w:r w:rsidRPr="00CA57D7">
        <w:rPr>
          <w:szCs w:val="24"/>
        </w:rPr>
        <w:t>aštuonbriaunės</w:t>
      </w:r>
      <w:proofErr w:type="spellEnd"/>
      <w:r w:rsidRPr="00CA57D7">
        <w:rPr>
          <w:szCs w:val="24"/>
        </w:rPr>
        <w:t>, kintamo skerspjūvio.</w:t>
      </w:r>
    </w:p>
    <w:p w14:paraId="680F6D49" w14:textId="77777777" w:rsidR="00634D7D" w:rsidRPr="00CA57D7" w:rsidRDefault="00634D7D" w:rsidP="00634D7D">
      <w:pPr>
        <w:numPr>
          <w:ilvl w:val="1"/>
          <w:numId w:val="28"/>
        </w:numPr>
        <w:spacing w:after="200"/>
        <w:ind w:left="792"/>
        <w:jc w:val="left"/>
        <w:rPr>
          <w:bCs/>
          <w:szCs w:val="24"/>
        </w:rPr>
      </w:pPr>
      <w:r w:rsidRPr="00CA57D7">
        <w:rPr>
          <w:szCs w:val="24"/>
        </w:rPr>
        <w:t xml:space="preserve">Plieno tipas S355J2 klasė I (cinkuotas </w:t>
      </w:r>
      <w:r w:rsidRPr="00CA57D7">
        <w:rPr>
          <w:bCs/>
          <w:szCs w:val="24"/>
        </w:rPr>
        <w:t xml:space="preserve">pagal ISO 1461, </w:t>
      </w:r>
      <w:proofErr w:type="spellStart"/>
      <w:r w:rsidRPr="00CA57D7">
        <w:rPr>
          <w:bCs/>
          <w:szCs w:val="24"/>
        </w:rPr>
        <w:t>pasyvuotas</w:t>
      </w:r>
      <w:proofErr w:type="spellEnd"/>
      <w:r w:rsidRPr="00CA57D7">
        <w:rPr>
          <w:szCs w:val="24"/>
        </w:rPr>
        <w:t>) arba lygiavertis.</w:t>
      </w:r>
    </w:p>
    <w:p w14:paraId="32E066F5" w14:textId="77777777" w:rsidR="00634D7D" w:rsidRPr="00CA57D7" w:rsidRDefault="00634D7D" w:rsidP="00634D7D">
      <w:pPr>
        <w:numPr>
          <w:ilvl w:val="1"/>
          <w:numId w:val="28"/>
        </w:numPr>
        <w:spacing w:after="200"/>
        <w:ind w:left="792"/>
        <w:jc w:val="left"/>
      </w:pPr>
      <w:r w:rsidRPr="00CA57D7">
        <w:t>Atramos išilginis suvirinimas viena siūle klasė EXC 2 (pagal EN 1090)</w:t>
      </w:r>
      <w:r w:rsidRPr="00CA57D7">
        <w:rPr>
          <w:szCs w:val="24"/>
        </w:rPr>
        <w:t xml:space="preserve"> arba lygiavertis</w:t>
      </w:r>
      <w:r w:rsidRPr="00CA57D7">
        <w:t>.</w:t>
      </w:r>
    </w:p>
    <w:p w14:paraId="65DA8BE2" w14:textId="77777777" w:rsidR="00634D7D" w:rsidRPr="00CA57D7" w:rsidRDefault="00634D7D" w:rsidP="00634D7D">
      <w:pPr>
        <w:numPr>
          <w:ilvl w:val="1"/>
          <w:numId w:val="28"/>
        </w:numPr>
        <w:spacing w:after="200"/>
        <w:ind w:left="792"/>
        <w:rPr>
          <w:bCs/>
          <w:szCs w:val="24"/>
        </w:rPr>
      </w:pPr>
      <w:r w:rsidRPr="00CA57D7">
        <w:rPr>
          <w:szCs w:val="24"/>
        </w:rPr>
        <w:t>Apatinis diametras 388mm.</w:t>
      </w:r>
    </w:p>
    <w:p w14:paraId="0C3556DD" w14:textId="77777777" w:rsidR="00634D7D" w:rsidRPr="00CA57D7" w:rsidRDefault="00634D7D" w:rsidP="00634D7D">
      <w:pPr>
        <w:numPr>
          <w:ilvl w:val="1"/>
          <w:numId w:val="28"/>
        </w:numPr>
        <w:spacing w:after="200"/>
        <w:ind w:left="792"/>
        <w:rPr>
          <w:bCs/>
          <w:szCs w:val="24"/>
        </w:rPr>
      </w:pPr>
      <w:r w:rsidRPr="00CA57D7">
        <w:rPr>
          <w:szCs w:val="24"/>
        </w:rPr>
        <w:t>Viršutinis diametras 240mm.</w:t>
      </w:r>
    </w:p>
    <w:p w14:paraId="75521620" w14:textId="77777777" w:rsidR="00634D7D" w:rsidRPr="00CA57D7" w:rsidRDefault="00634D7D" w:rsidP="00634D7D">
      <w:pPr>
        <w:numPr>
          <w:ilvl w:val="1"/>
          <w:numId w:val="28"/>
        </w:numPr>
        <w:spacing w:after="200"/>
        <w:ind w:left="792"/>
        <w:rPr>
          <w:bCs/>
          <w:szCs w:val="24"/>
        </w:rPr>
      </w:pPr>
      <w:r w:rsidRPr="00CA57D7">
        <w:rPr>
          <w:szCs w:val="24"/>
        </w:rPr>
        <w:t xml:space="preserve">Sienelės storis 30 </w:t>
      </w:r>
      <w:proofErr w:type="spellStart"/>
      <w:r w:rsidRPr="00CA57D7">
        <w:rPr>
          <w:szCs w:val="24"/>
        </w:rPr>
        <w:t>kN</w:t>
      </w:r>
      <w:proofErr w:type="spellEnd"/>
      <w:r w:rsidRPr="00CA57D7">
        <w:rPr>
          <w:szCs w:val="24"/>
        </w:rPr>
        <w:t xml:space="preserve"> atramos ne mažiau 14 mm.</w:t>
      </w:r>
    </w:p>
    <w:p w14:paraId="6927D284" w14:textId="77777777" w:rsidR="00634D7D" w:rsidRPr="00CA57D7" w:rsidRDefault="00634D7D" w:rsidP="00634D7D">
      <w:pPr>
        <w:numPr>
          <w:ilvl w:val="1"/>
          <w:numId w:val="28"/>
        </w:numPr>
        <w:spacing w:after="200"/>
        <w:ind w:left="792"/>
        <w:rPr>
          <w:bCs/>
          <w:szCs w:val="24"/>
        </w:rPr>
      </w:pPr>
      <w:r w:rsidRPr="00CA57D7">
        <w:rPr>
          <w:szCs w:val="24"/>
        </w:rPr>
        <w:t>Bendras atramos ilgis 10200 mm.</w:t>
      </w:r>
    </w:p>
    <w:p w14:paraId="37C40CC3" w14:textId="77777777" w:rsidR="00634D7D" w:rsidRPr="00CA57D7" w:rsidRDefault="00634D7D" w:rsidP="00634D7D">
      <w:pPr>
        <w:numPr>
          <w:ilvl w:val="1"/>
          <w:numId w:val="28"/>
        </w:numPr>
        <w:spacing w:after="200"/>
        <w:ind w:left="792"/>
        <w:rPr>
          <w:bCs/>
          <w:szCs w:val="24"/>
        </w:rPr>
      </w:pPr>
      <w:r w:rsidRPr="00CA57D7">
        <w:rPr>
          <w:szCs w:val="24"/>
        </w:rPr>
        <w:t>Maksimali atramos statinė apkrova visomis kryptimis 7m aukštyje = 30kN.</w:t>
      </w:r>
    </w:p>
    <w:p w14:paraId="772A6383" w14:textId="77777777" w:rsidR="00634D7D" w:rsidRPr="00CA57D7" w:rsidRDefault="00634D7D" w:rsidP="00634D7D">
      <w:pPr>
        <w:numPr>
          <w:ilvl w:val="1"/>
          <w:numId w:val="28"/>
        </w:numPr>
        <w:tabs>
          <w:tab w:val="left" w:pos="993"/>
        </w:tabs>
        <w:spacing w:after="200"/>
        <w:ind w:left="792"/>
        <w:rPr>
          <w:bCs/>
          <w:szCs w:val="24"/>
        </w:rPr>
      </w:pPr>
      <w:r w:rsidRPr="00CA57D7">
        <w:rPr>
          <w:szCs w:val="24"/>
        </w:rPr>
        <w:lastRenderedPageBreak/>
        <w:t>Vėjo maksimalus greitis ne mažiau 32m/s.</w:t>
      </w:r>
    </w:p>
    <w:p w14:paraId="30388E27" w14:textId="77777777" w:rsidR="00634D7D" w:rsidRDefault="00634D7D" w:rsidP="00634D7D">
      <w:pPr>
        <w:numPr>
          <w:ilvl w:val="1"/>
          <w:numId w:val="28"/>
        </w:numPr>
        <w:tabs>
          <w:tab w:val="left" w:pos="993"/>
        </w:tabs>
        <w:spacing w:after="200"/>
        <w:ind w:left="0" w:firstLine="360"/>
        <w:rPr>
          <w:bCs/>
          <w:szCs w:val="24"/>
        </w:rPr>
      </w:pPr>
      <w:r w:rsidRPr="00CA57D7">
        <w:rPr>
          <w:bCs/>
          <w:szCs w:val="24"/>
        </w:rPr>
        <w:t>Pritaikyta šviestuvo gembės tvirtinimui iki 1,5m ilgio ir iki 30kg svorio ties 9m aukščiu. Paruošti ketveri M12 sriegiai 9m aukštyje apšvietimo gembei, su kabelio užvedimo anga 20mm. Gembės tvirtinimo matmenys 340x50mm.</w:t>
      </w:r>
    </w:p>
    <w:p w14:paraId="04B247DC" w14:textId="77777777" w:rsidR="00634D7D" w:rsidRPr="00CA57D7" w:rsidRDefault="00634D7D" w:rsidP="00634D7D">
      <w:pPr>
        <w:numPr>
          <w:ilvl w:val="1"/>
          <w:numId w:val="28"/>
        </w:numPr>
        <w:tabs>
          <w:tab w:val="left" w:pos="993"/>
        </w:tabs>
        <w:spacing w:after="200"/>
        <w:ind w:left="0" w:firstLine="360"/>
        <w:rPr>
          <w:bCs/>
          <w:szCs w:val="24"/>
        </w:rPr>
      </w:pPr>
      <w:r>
        <w:rPr>
          <w:bCs/>
          <w:szCs w:val="24"/>
        </w:rPr>
        <w:t>Apšvietimo gembės tvirtinimas privalo būti priešingoje atramos plokštumoje nei atramos aptarnavimo durelės. Žiūrėti brėžinio pjūvį 2-2 PL-1 principinis tvirtinimas.</w:t>
      </w:r>
    </w:p>
    <w:p w14:paraId="467B86A8" w14:textId="77777777" w:rsidR="00634D7D" w:rsidRPr="00CA57D7" w:rsidRDefault="00634D7D" w:rsidP="00634D7D">
      <w:pPr>
        <w:numPr>
          <w:ilvl w:val="1"/>
          <w:numId w:val="28"/>
        </w:numPr>
        <w:tabs>
          <w:tab w:val="left" w:pos="993"/>
        </w:tabs>
        <w:spacing w:after="200"/>
        <w:ind w:left="792"/>
        <w:rPr>
          <w:bCs/>
          <w:szCs w:val="24"/>
        </w:rPr>
      </w:pPr>
      <w:r w:rsidRPr="00CA57D7">
        <w:rPr>
          <w:bCs/>
          <w:szCs w:val="24"/>
        </w:rPr>
        <w:t>Tenkina standartus – EN10051 ir EN10025-2 arba lygiaverčius.</w:t>
      </w:r>
    </w:p>
    <w:p w14:paraId="0BE9BCAB" w14:textId="77777777" w:rsidR="00634D7D" w:rsidRPr="0033615B" w:rsidRDefault="00634D7D" w:rsidP="00634D7D">
      <w:pPr>
        <w:numPr>
          <w:ilvl w:val="1"/>
          <w:numId w:val="28"/>
        </w:numPr>
        <w:tabs>
          <w:tab w:val="left" w:pos="993"/>
        </w:tabs>
        <w:spacing w:after="200"/>
        <w:ind w:left="0" w:firstLine="360"/>
        <w:rPr>
          <w:bCs/>
          <w:szCs w:val="24"/>
        </w:rPr>
      </w:pPr>
      <w:r w:rsidRPr="0033615B">
        <w:rPr>
          <w:szCs w:val="24"/>
        </w:rPr>
        <w:t xml:space="preserve">Atrama viršuje uždengta ne plonesniu nei 3mm storio aštuonkampio formos dangteliu garantuojančiu atramos sandarumą.  Matmenys nurodyti brėžinyje. Dangtelis tvirtinamas 25x4mm nerūdijančio plieno varžtu prie neplonesnės nei 4mm plieninės juostos. Plieninės juostos plotis ne mažiau 30mm.  </w:t>
      </w:r>
    </w:p>
    <w:p w14:paraId="20F7933C" w14:textId="77777777" w:rsidR="00634D7D" w:rsidRPr="00CA57D7" w:rsidRDefault="00634D7D" w:rsidP="00634D7D">
      <w:pPr>
        <w:numPr>
          <w:ilvl w:val="1"/>
          <w:numId w:val="28"/>
        </w:numPr>
        <w:tabs>
          <w:tab w:val="left" w:pos="993"/>
        </w:tabs>
        <w:spacing w:after="200"/>
        <w:ind w:left="0" w:firstLine="360"/>
        <w:rPr>
          <w:bCs/>
          <w:szCs w:val="24"/>
        </w:rPr>
      </w:pPr>
      <w:r w:rsidRPr="00CA57D7">
        <w:rPr>
          <w:bCs/>
          <w:szCs w:val="24"/>
        </w:rPr>
        <w:t xml:space="preserve">Atramos aptarnavimo durelių aukštis – 800mm nuo </w:t>
      </w:r>
      <w:proofErr w:type="spellStart"/>
      <w:r w:rsidRPr="00CA57D7">
        <w:rPr>
          <w:bCs/>
          <w:szCs w:val="24"/>
        </w:rPr>
        <w:t>flanšo</w:t>
      </w:r>
      <w:proofErr w:type="spellEnd"/>
      <w:r w:rsidRPr="00CA57D7">
        <w:rPr>
          <w:bCs/>
          <w:szCs w:val="24"/>
        </w:rPr>
        <w:t>. Matmenys ne mažiau nei 415x120mm. Durelių tvirtinimas užrakto pagalba, keturiose taškuose.</w:t>
      </w:r>
    </w:p>
    <w:p w14:paraId="54D83797" w14:textId="77777777" w:rsidR="00634D7D" w:rsidRPr="00CA57D7" w:rsidRDefault="00634D7D" w:rsidP="00634D7D">
      <w:pPr>
        <w:numPr>
          <w:ilvl w:val="1"/>
          <w:numId w:val="28"/>
        </w:numPr>
        <w:tabs>
          <w:tab w:val="left" w:pos="993"/>
        </w:tabs>
        <w:spacing w:after="200"/>
        <w:ind w:left="0" w:firstLine="360"/>
        <w:rPr>
          <w:bCs/>
          <w:szCs w:val="24"/>
        </w:rPr>
      </w:pPr>
      <w:r w:rsidRPr="00CA57D7">
        <w:rPr>
          <w:szCs w:val="24"/>
        </w:rPr>
        <w:t xml:space="preserve">Atramos viduje priešingoje durelėms pusėje plokštelė elektros įrengimų tvirtinimui – ne mažiau nei </w:t>
      </w:r>
      <w:r>
        <w:rPr>
          <w:szCs w:val="24"/>
        </w:rPr>
        <w:t>3</w:t>
      </w:r>
      <w:r w:rsidRPr="00CA57D7">
        <w:rPr>
          <w:szCs w:val="24"/>
        </w:rPr>
        <w:t>00x250mm, ne plonesnė nei 3mm storio.</w:t>
      </w:r>
    </w:p>
    <w:p w14:paraId="05D9910C" w14:textId="77777777" w:rsidR="00634D7D" w:rsidRPr="00CA57D7" w:rsidRDefault="00634D7D" w:rsidP="00634D7D">
      <w:pPr>
        <w:numPr>
          <w:ilvl w:val="1"/>
          <w:numId w:val="28"/>
        </w:numPr>
        <w:tabs>
          <w:tab w:val="left" w:pos="993"/>
        </w:tabs>
        <w:spacing w:after="200"/>
        <w:ind w:left="0" w:firstLine="360"/>
        <w:rPr>
          <w:bCs/>
          <w:szCs w:val="24"/>
        </w:rPr>
      </w:pPr>
      <w:proofErr w:type="spellStart"/>
      <w:r w:rsidRPr="00CA57D7">
        <w:rPr>
          <w:szCs w:val="24"/>
        </w:rPr>
        <w:t>Flanšas</w:t>
      </w:r>
      <w:proofErr w:type="spellEnd"/>
      <w:r w:rsidRPr="00CA57D7">
        <w:rPr>
          <w:szCs w:val="24"/>
        </w:rPr>
        <w:t xml:space="preserve"> pagamintas iš ne mažesnio nei 35mm storio plieno.</w:t>
      </w:r>
      <w:r>
        <w:rPr>
          <w:szCs w:val="24"/>
        </w:rPr>
        <w:t xml:space="preserve"> </w:t>
      </w:r>
      <w:r w:rsidRPr="00CA57D7">
        <w:rPr>
          <w:szCs w:val="24"/>
        </w:rPr>
        <w:t xml:space="preserve">Skirta tvirtinti su 10vnt. 30mm </w:t>
      </w:r>
      <w:proofErr w:type="spellStart"/>
      <w:r w:rsidRPr="00CA57D7">
        <w:rPr>
          <w:szCs w:val="24"/>
        </w:rPr>
        <w:t>ankerinių</w:t>
      </w:r>
      <w:proofErr w:type="spellEnd"/>
      <w:r w:rsidRPr="00CA57D7">
        <w:rPr>
          <w:szCs w:val="24"/>
        </w:rPr>
        <w:t xml:space="preserve"> varžtų (skylės matmenys 36mm).</w:t>
      </w:r>
      <w:r>
        <w:rPr>
          <w:szCs w:val="24"/>
        </w:rPr>
        <w:t xml:space="preserve"> </w:t>
      </w:r>
      <w:r w:rsidRPr="00CA57D7">
        <w:rPr>
          <w:szCs w:val="24"/>
        </w:rPr>
        <w:t xml:space="preserve"> </w:t>
      </w:r>
      <w:proofErr w:type="spellStart"/>
      <w:r>
        <w:rPr>
          <w:szCs w:val="24"/>
        </w:rPr>
        <w:t>Flanšo</w:t>
      </w:r>
      <w:proofErr w:type="spellEnd"/>
      <w:r>
        <w:rPr>
          <w:szCs w:val="24"/>
        </w:rPr>
        <w:t xml:space="preserve"> diametras </w:t>
      </w:r>
      <w:r w:rsidRPr="00CA57D7">
        <w:rPr>
          <w:szCs w:val="24"/>
        </w:rPr>
        <w:t>570mm,</w:t>
      </w:r>
      <w:r>
        <w:rPr>
          <w:szCs w:val="24"/>
        </w:rPr>
        <w:t xml:space="preserve"> vidinės skylės diametras ne mažiau 200mm, </w:t>
      </w:r>
      <w:r w:rsidRPr="00CA57D7">
        <w:rPr>
          <w:szCs w:val="24"/>
        </w:rPr>
        <w:t xml:space="preserve"> diametras tarp varžtų 470mm. </w:t>
      </w:r>
      <w:r>
        <w:rPr>
          <w:szCs w:val="24"/>
        </w:rPr>
        <w:t>Skylių išdėstymas atramos atžvilgiu nurodytas brėžinio pjūvyje 2-2.</w:t>
      </w:r>
    </w:p>
    <w:p w14:paraId="069E3023" w14:textId="77777777" w:rsidR="00634D7D" w:rsidRPr="00CA57D7" w:rsidRDefault="00634D7D" w:rsidP="00634D7D">
      <w:pPr>
        <w:numPr>
          <w:ilvl w:val="1"/>
          <w:numId w:val="28"/>
        </w:numPr>
        <w:tabs>
          <w:tab w:val="left" w:pos="993"/>
        </w:tabs>
        <w:spacing w:after="200"/>
        <w:ind w:left="0" w:firstLine="360"/>
        <w:rPr>
          <w:bCs/>
          <w:szCs w:val="24"/>
        </w:rPr>
      </w:pPr>
      <w:proofErr w:type="spellStart"/>
      <w:r w:rsidRPr="00CA57D7">
        <w:rPr>
          <w:szCs w:val="24"/>
        </w:rPr>
        <w:t>Ankeriniai</w:t>
      </w:r>
      <w:proofErr w:type="spellEnd"/>
      <w:r w:rsidRPr="00CA57D7">
        <w:rPr>
          <w:szCs w:val="24"/>
        </w:rPr>
        <w:t xml:space="preserve"> varžtai pagaminti iš 8.8 klasės plieno ir ne trumpesni nei 870mm ilgio, kablio formos 200mm sriegis M30. </w:t>
      </w:r>
      <w:proofErr w:type="spellStart"/>
      <w:r w:rsidRPr="00CA57D7">
        <w:rPr>
          <w:szCs w:val="24"/>
        </w:rPr>
        <w:t>Ankerio</w:t>
      </w:r>
      <w:proofErr w:type="spellEnd"/>
      <w:r w:rsidRPr="00CA57D7">
        <w:rPr>
          <w:szCs w:val="24"/>
        </w:rPr>
        <w:t xml:space="preserve"> galas 300mm cinkuotas, </w:t>
      </w:r>
      <w:proofErr w:type="spellStart"/>
      <w:r w:rsidRPr="00CA57D7">
        <w:rPr>
          <w:szCs w:val="24"/>
        </w:rPr>
        <w:t>pasyvuotas</w:t>
      </w:r>
      <w:proofErr w:type="spellEnd"/>
      <w:r w:rsidRPr="00CA57D7">
        <w:rPr>
          <w:szCs w:val="24"/>
        </w:rPr>
        <w:t xml:space="preserve">. Komplekte su </w:t>
      </w:r>
      <w:proofErr w:type="spellStart"/>
      <w:r w:rsidRPr="00CA57D7">
        <w:rPr>
          <w:szCs w:val="24"/>
        </w:rPr>
        <w:t>ankerių</w:t>
      </w:r>
      <w:proofErr w:type="spellEnd"/>
      <w:r w:rsidRPr="00CA57D7">
        <w:rPr>
          <w:szCs w:val="24"/>
        </w:rPr>
        <w:t xml:space="preserve"> privalo būti išdėstymo šablona</w:t>
      </w:r>
      <w:r>
        <w:rPr>
          <w:szCs w:val="24"/>
        </w:rPr>
        <w:t>s</w:t>
      </w:r>
      <w:r w:rsidRPr="00CA57D7">
        <w:rPr>
          <w:szCs w:val="24"/>
        </w:rPr>
        <w:t xml:space="preserve"> (</w:t>
      </w:r>
      <w:r>
        <w:rPr>
          <w:szCs w:val="24"/>
        </w:rPr>
        <w:t>1</w:t>
      </w:r>
      <w:r w:rsidRPr="00CA57D7">
        <w:rPr>
          <w:szCs w:val="24"/>
        </w:rPr>
        <w:t>vnt.), veržlės (</w:t>
      </w:r>
      <w:r>
        <w:rPr>
          <w:szCs w:val="24"/>
        </w:rPr>
        <w:t>5</w:t>
      </w:r>
      <w:r w:rsidRPr="00CA57D7">
        <w:rPr>
          <w:szCs w:val="24"/>
        </w:rPr>
        <w:t>0vnt.), poveržlės (20vnt.) ir plastikiniais gaubtukais veržlių bei sriegio apsaugojimui (10 vnt.).</w:t>
      </w:r>
    </w:p>
    <w:p w14:paraId="7DA959B8" w14:textId="77777777" w:rsidR="00634D7D" w:rsidRPr="00CA57D7" w:rsidRDefault="00634D7D" w:rsidP="00634D7D">
      <w:pPr>
        <w:numPr>
          <w:ilvl w:val="1"/>
          <w:numId w:val="28"/>
        </w:numPr>
        <w:tabs>
          <w:tab w:val="left" w:pos="993"/>
        </w:tabs>
        <w:spacing w:after="200"/>
        <w:ind w:left="0" w:firstLine="360"/>
        <w:rPr>
          <w:bCs/>
          <w:szCs w:val="24"/>
        </w:rPr>
      </w:pPr>
      <w:r w:rsidRPr="00CA57D7">
        <w:rPr>
          <w:szCs w:val="24"/>
        </w:rPr>
        <w:t xml:space="preserve">Dažoma RAL7022 pusiau matine spalva milteliniu būdu ir nemažesniu nei 100 </w:t>
      </w:r>
      <w:r w:rsidRPr="00CA57D7">
        <w:rPr>
          <w:rFonts w:ascii="Arial" w:hAnsi="Arial" w:cs="Arial"/>
          <w:szCs w:val="24"/>
          <w:shd w:val="clear" w:color="auto" w:fill="FFFFFF"/>
        </w:rPr>
        <w:t>µ</w:t>
      </w:r>
      <w:r w:rsidRPr="00CA57D7">
        <w:rPr>
          <w:szCs w:val="24"/>
        </w:rPr>
        <w:t>m dažų sluoksniu.</w:t>
      </w:r>
    </w:p>
    <w:p w14:paraId="64E3F216" w14:textId="77777777" w:rsidR="00634D7D" w:rsidRPr="00CA57D7" w:rsidRDefault="00634D7D" w:rsidP="00634D7D">
      <w:pPr>
        <w:numPr>
          <w:ilvl w:val="1"/>
          <w:numId w:val="28"/>
        </w:numPr>
        <w:tabs>
          <w:tab w:val="left" w:pos="993"/>
        </w:tabs>
        <w:spacing w:after="200"/>
        <w:ind w:left="0" w:firstLine="360"/>
        <w:rPr>
          <w:bCs/>
          <w:szCs w:val="24"/>
        </w:rPr>
      </w:pPr>
      <w:r w:rsidRPr="00CA57D7">
        <w:t xml:space="preserve">Atramos </w:t>
      </w:r>
      <w:proofErr w:type="spellStart"/>
      <w:r w:rsidRPr="00CA57D7">
        <w:t>koroziškumo</w:t>
      </w:r>
      <w:proofErr w:type="spellEnd"/>
      <w:r w:rsidRPr="00CA57D7">
        <w:t xml:space="preserve"> kategorija nežemesnė nei C3 (pagal ISO12944-2) arba lygiavertė.</w:t>
      </w:r>
    </w:p>
    <w:p w14:paraId="17CB14C7" w14:textId="77777777" w:rsidR="00634D7D" w:rsidRPr="00CA57D7" w:rsidRDefault="00634D7D" w:rsidP="00634D7D">
      <w:pPr>
        <w:numPr>
          <w:ilvl w:val="1"/>
          <w:numId w:val="28"/>
        </w:numPr>
        <w:tabs>
          <w:tab w:val="left" w:pos="993"/>
        </w:tabs>
        <w:spacing w:after="200"/>
        <w:ind w:left="0" w:firstLine="360"/>
        <w:rPr>
          <w:bCs/>
          <w:szCs w:val="24"/>
        </w:rPr>
      </w:pPr>
      <w:r w:rsidRPr="00CA57D7">
        <w:t xml:space="preserve">Kiekviena atrama turi turėti tvirtai pritvirtintą metalinę identifikavimo kortelę (CE ženklinimas, gamintojo identifikavimo ženklas ir/ar registracijos adresas, apkrova </w:t>
      </w:r>
      <w:proofErr w:type="spellStart"/>
      <w:r w:rsidRPr="00CA57D7">
        <w:t>kN</w:t>
      </w:r>
      <w:proofErr w:type="spellEnd"/>
      <w:r w:rsidRPr="00CA57D7">
        <w:t>, Nr. ir kita informacija).</w:t>
      </w:r>
    </w:p>
    <w:p w14:paraId="64E8E783" w14:textId="77777777" w:rsidR="00634D7D" w:rsidRPr="00CA57D7" w:rsidRDefault="00634D7D" w:rsidP="00634D7D">
      <w:pPr>
        <w:numPr>
          <w:ilvl w:val="0"/>
          <w:numId w:val="28"/>
        </w:numPr>
        <w:spacing w:after="200"/>
        <w:jc w:val="left"/>
        <w:rPr>
          <w:b/>
          <w:bCs/>
          <w:szCs w:val="24"/>
        </w:rPr>
      </w:pPr>
      <w:r w:rsidRPr="00CA57D7">
        <w:rPr>
          <w:b/>
          <w:szCs w:val="24"/>
        </w:rPr>
        <w:t>KITI REIKALAVIMAI PIRKIMO OBJEKTUI</w:t>
      </w:r>
    </w:p>
    <w:p w14:paraId="560688E5" w14:textId="77777777" w:rsidR="00634D7D" w:rsidRPr="00CA57D7" w:rsidRDefault="00634D7D" w:rsidP="00634D7D">
      <w:pPr>
        <w:numPr>
          <w:ilvl w:val="1"/>
          <w:numId w:val="28"/>
        </w:numPr>
        <w:tabs>
          <w:tab w:val="left" w:pos="993"/>
        </w:tabs>
        <w:spacing w:after="200"/>
        <w:ind w:left="0" w:firstLine="360"/>
        <w:rPr>
          <w:bCs/>
          <w:szCs w:val="24"/>
        </w:rPr>
      </w:pPr>
      <w:r w:rsidRPr="00CA57D7">
        <w:rPr>
          <w:bCs/>
          <w:szCs w:val="24"/>
        </w:rPr>
        <w:t>Tiekėjas, pateikdamas pasiūlymą, turi siūlyti Prekes su jų pristatymu. Į pasiūlymo kainą įeina visi mokesčiai ir visos su Prekėmis susiję Tiekėjo išlaidos (sandėliavimo, transportavimo, pakavimo, garantinės priežiūros ir kitos paslaugos), taip pat ir PVM, kuris yra išskiriamas.</w:t>
      </w:r>
    </w:p>
    <w:p w14:paraId="221E686F" w14:textId="77777777" w:rsidR="00375C4F" w:rsidRPr="00E85929" w:rsidRDefault="00375C4F" w:rsidP="00375C4F">
      <w:pPr>
        <w:numPr>
          <w:ilvl w:val="1"/>
          <w:numId w:val="28"/>
        </w:numPr>
        <w:tabs>
          <w:tab w:val="left" w:pos="993"/>
        </w:tabs>
        <w:spacing w:after="200"/>
        <w:ind w:left="0" w:firstLine="709"/>
        <w:rPr>
          <w:bCs/>
          <w:szCs w:val="24"/>
        </w:rPr>
      </w:pPr>
      <w:r w:rsidRPr="00BC2008">
        <w:rPr>
          <w:b/>
          <w:szCs w:val="24"/>
        </w:rPr>
        <w:t xml:space="preserve">Tiekėjas su pasiūlymu turi pateikti gamyklos-gamintojos garantinį raštą skirtą Pirkėjui, kuriuo gamykla-gamintoja įsipareigoja pateikti atramas, kurios pilnai atitinka techninėje specifikacijoje keliamus reikalavimus, įskaitant ir garantijas. Garantiniame rašte turi būti įvardinti visi šios techninės specifikacijos 6.1-6.21, 7.4-7.5 punktuose keliamų reikalavimų atitikimai. Pateiktas dokumentas turi būti patvirtintas gamyklos-gamintojos originaliu antspaudu, bei atsakingo asmens parašu. </w:t>
      </w:r>
      <w:r w:rsidRPr="00992F07">
        <w:rPr>
          <w:b/>
          <w:szCs w:val="24"/>
          <w:u w:val="single"/>
        </w:rPr>
        <w:t>Dokumentas turi būti pateiktas CVP IS priemonėmis kartu su pateiktu pasiūlymu</w:t>
      </w:r>
      <w:r>
        <w:rPr>
          <w:b/>
          <w:szCs w:val="24"/>
          <w:u w:val="single"/>
        </w:rPr>
        <w:t>,</w:t>
      </w:r>
      <w:r w:rsidRPr="00992F07">
        <w:rPr>
          <w:b/>
          <w:szCs w:val="24"/>
          <w:u w:val="single"/>
        </w:rPr>
        <w:t xml:space="preserve"> Pirkėjas turi teisę paprašyti Tiekėjo pateikti prašomo dokumento originalą</w:t>
      </w:r>
      <w:r>
        <w:rPr>
          <w:bCs/>
          <w:szCs w:val="24"/>
        </w:rPr>
        <w:t>.</w:t>
      </w:r>
    </w:p>
    <w:p w14:paraId="77B911CA" w14:textId="243AF522" w:rsidR="00881C5D" w:rsidRPr="00D817D6" w:rsidRDefault="00881C5D" w:rsidP="00D817D6">
      <w:pPr>
        <w:numPr>
          <w:ilvl w:val="1"/>
          <w:numId w:val="28"/>
        </w:numPr>
        <w:tabs>
          <w:tab w:val="left" w:pos="993"/>
        </w:tabs>
        <w:spacing w:after="200"/>
        <w:ind w:left="0" w:firstLine="284"/>
        <w:rPr>
          <w:bCs/>
          <w:szCs w:val="24"/>
        </w:rPr>
      </w:pPr>
      <w:r w:rsidRPr="00BC2008">
        <w:rPr>
          <w:b/>
          <w:szCs w:val="24"/>
        </w:rPr>
        <w:t>Tiekėjas su pasiūlymu turi pateikti gamyklos-gamintojos siūlomų atramų brėžinius</w:t>
      </w:r>
      <w:r>
        <w:rPr>
          <w:b/>
          <w:szCs w:val="24"/>
        </w:rPr>
        <w:t xml:space="preserve"> (ne </w:t>
      </w:r>
      <w:r w:rsidRPr="00D817D6">
        <w:rPr>
          <w:b/>
          <w:szCs w:val="24"/>
        </w:rPr>
        <w:t xml:space="preserve">Perkančiojo subjekto brėžinius), patvirtintus gamyklos-gamintojos originaliu antspaudu. </w:t>
      </w:r>
      <w:r w:rsidRPr="00D817D6">
        <w:rPr>
          <w:b/>
          <w:szCs w:val="24"/>
        </w:rPr>
        <w:lastRenderedPageBreak/>
        <w:t>Dokumentas turi būti pateiktas CVP IS priemonėmis kartu su pateiktu pasiūlymu,</w:t>
      </w:r>
      <w:r w:rsidRPr="00D817D6">
        <w:rPr>
          <w:bCs/>
          <w:szCs w:val="24"/>
        </w:rPr>
        <w:t xml:space="preserve"> </w:t>
      </w:r>
      <w:r w:rsidRPr="00D817D6">
        <w:rPr>
          <w:b/>
          <w:szCs w:val="24"/>
          <w:u w:val="single"/>
        </w:rPr>
        <w:t>Pirkėjas turi teisę paprašyti Tiekėjo pateikti prašomo dokumento originalą</w:t>
      </w:r>
      <w:r w:rsidRPr="00D817D6">
        <w:rPr>
          <w:bCs/>
          <w:szCs w:val="24"/>
        </w:rPr>
        <w:t>.</w:t>
      </w:r>
    </w:p>
    <w:p w14:paraId="061D4906" w14:textId="4DB31A3A" w:rsidR="00634D7D" w:rsidRPr="00881C5D" w:rsidRDefault="00634D7D" w:rsidP="00881C5D">
      <w:pPr>
        <w:numPr>
          <w:ilvl w:val="1"/>
          <w:numId w:val="28"/>
        </w:numPr>
        <w:tabs>
          <w:tab w:val="left" w:pos="993"/>
        </w:tabs>
        <w:spacing w:after="200"/>
        <w:ind w:left="0" w:firstLine="360"/>
        <w:rPr>
          <w:bCs/>
          <w:szCs w:val="24"/>
        </w:rPr>
      </w:pPr>
      <w:r w:rsidRPr="00CA57D7">
        <w:rPr>
          <w:bCs/>
          <w:szCs w:val="24"/>
        </w:rPr>
        <w:t>.</w:t>
      </w:r>
      <w:r w:rsidRPr="00881C5D">
        <w:rPr>
          <w:szCs w:val="24"/>
        </w:rPr>
        <w:t>Prekės turi būti naujos ir nenaudotos, paruoštos naudoti ir atitikti nustatytus techninius bei CE reikalavimus, Lietuvos Respublikoje galiojančius norminius dokumentus.</w:t>
      </w:r>
    </w:p>
    <w:p w14:paraId="2C872E3E" w14:textId="77777777" w:rsidR="00634D7D" w:rsidRPr="00CA57D7" w:rsidRDefault="00634D7D" w:rsidP="00634D7D">
      <w:pPr>
        <w:numPr>
          <w:ilvl w:val="1"/>
          <w:numId w:val="28"/>
        </w:numPr>
        <w:tabs>
          <w:tab w:val="left" w:pos="993"/>
        </w:tabs>
        <w:spacing w:after="200"/>
        <w:ind w:left="0" w:firstLine="360"/>
        <w:rPr>
          <w:bCs/>
          <w:szCs w:val="24"/>
        </w:rPr>
      </w:pPr>
      <w:r w:rsidRPr="00CA57D7">
        <w:rPr>
          <w:szCs w:val="24"/>
        </w:rPr>
        <w:t>Prekių kokybės garantinis tarnavimo terminas ne mažiau 40 metų, o dažų padengimui ne mažiau 7 metų kokybės garantija.</w:t>
      </w:r>
      <w:r>
        <w:rPr>
          <w:szCs w:val="24"/>
        </w:rPr>
        <w:t xml:space="preserve"> </w:t>
      </w:r>
      <w:r w:rsidRPr="0082704A">
        <w:rPr>
          <w:szCs w:val="24"/>
        </w:rPr>
        <w:t>Prekių konstrukcijos ir kitų paslėptų trūkumų ar defektų identifikavimui suteikiama ne trumpesnė nei 2</w:t>
      </w:r>
      <w:r>
        <w:rPr>
          <w:szCs w:val="24"/>
        </w:rPr>
        <w:t xml:space="preserve"> metų</w:t>
      </w:r>
      <w:r w:rsidRPr="0082704A">
        <w:rPr>
          <w:szCs w:val="24"/>
        </w:rPr>
        <w:t xml:space="preserve"> garantija</w:t>
      </w:r>
      <w:r>
        <w:rPr>
          <w:szCs w:val="24"/>
        </w:rPr>
        <w:t xml:space="preserve">. </w:t>
      </w:r>
      <w:r w:rsidRPr="00CA57D7">
        <w:rPr>
          <w:szCs w:val="24"/>
        </w:rPr>
        <w:t>Garantijos terminas pradedamas skaičiuoti nuo Prekių perdavimo-priėmimo akto pasirašymo dienos.</w:t>
      </w:r>
    </w:p>
    <w:p w14:paraId="5905C9CD" w14:textId="77777777" w:rsidR="00634D7D" w:rsidRPr="00CA57D7" w:rsidRDefault="00634D7D" w:rsidP="00634D7D">
      <w:pPr>
        <w:numPr>
          <w:ilvl w:val="1"/>
          <w:numId w:val="28"/>
        </w:numPr>
        <w:tabs>
          <w:tab w:val="left" w:pos="993"/>
        </w:tabs>
        <w:spacing w:after="200"/>
        <w:ind w:left="0" w:firstLine="360"/>
        <w:rPr>
          <w:bCs/>
          <w:szCs w:val="24"/>
        </w:rPr>
      </w:pPr>
      <w:r w:rsidRPr="00CA57D7">
        <w:rPr>
          <w:szCs w:val="24"/>
        </w:rPr>
        <w:t>Tiekėjas įsipareigoja pagaminti Prekes pats savo rizika, medžiagomis ir priemonėmis ir/ arba pristatyti kitų gamintojų Prekes</w:t>
      </w:r>
      <w:r>
        <w:rPr>
          <w:szCs w:val="24"/>
        </w:rPr>
        <w:t>.</w:t>
      </w:r>
    </w:p>
    <w:p w14:paraId="4E1BB00A" w14:textId="77777777" w:rsidR="00634D7D" w:rsidRPr="00CA57D7" w:rsidRDefault="00634D7D" w:rsidP="00634D7D">
      <w:pPr>
        <w:numPr>
          <w:ilvl w:val="1"/>
          <w:numId w:val="28"/>
        </w:numPr>
        <w:tabs>
          <w:tab w:val="left" w:pos="993"/>
        </w:tabs>
        <w:spacing w:after="200"/>
        <w:ind w:left="0" w:firstLine="360"/>
        <w:rPr>
          <w:szCs w:val="24"/>
        </w:rPr>
      </w:pPr>
      <w:r w:rsidRPr="00CA57D7">
        <w:rPr>
          <w:szCs w:val="24"/>
          <w:lang w:eastAsia="lt-LT"/>
        </w:rPr>
        <w:t xml:space="preserve">Tiekėjas Prekes pristato ir iškrauna savo transportu, pagal 5 punkte nurodytas </w:t>
      </w:r>
      <w:r w:rsidRPr="00CA57D7">
        <w:rPr>
          <w:szCs w:val="24"/>
        </w:rPr>
        <w:t>sąlygas.</w:t>
      </w:r>
    </w:p>
    <w:p w14:paraId="173D3F0F" w14:textId="77777777" w:rsidR="00634D7D" w:rsidRPr="00CA57D7" w:rsidRDefault="00634D7D" w:rsidP="00634D7D">
      <w:pPr>
        <w:numPr>
          <w:ilvl w:val="1"/>
          <w:numId w:val="28"/>
        </w:numPr>
        <w:tabs>
          <w:tab w:val="left" w:pos="993"/>
        </w:tabs>
        <w:spacing w:after="200"/>
        <w:ind w:left="0" w:firstLine="360"/>
        <w:rPr>
          <w:szCs w:val="24"/>
        </w:rPr>
      </w:pPr>
      <w:r w:rsidRPr="00CA57D7">
        <w:rPr>
          <w:szCs w:val="24"/>
          <w:lang w:eastAsia="lt-LT"/>
        </w:rPr>
        <w:t>Tiekėjas</w:t>
      </w:r>
      <w:r w:rsidRPr="00CA57D7">
        <w:rPr>
          <w:szCs w:val="24"/>
        </w:rPr>
        <w:t>, kartu su Prekėmis, pateikia Pirkėjui Prekės atitikties deklaraciją, atramų brėžinius, gaminio partijos bandymų protokolas (-ai) su bandytų atramų numeriais bei nuoroda kam (adresatas) skirtos atramos ir CE sertifikato kopiją.</w:t>
      </w:r>
    </w:p>
    <w:p w14:paraId="23A8EA9B" w14:textId="77777777" w:rsidR="00634D7D" w:rsidRPr="00CA57D7" w:rsidRDefault="00634D7D" w:rsidP="00634D7D">
      <w:pPr>
        <w:numPr>
          <w:ilvl w:val="1"/>
          <w:numId w:val="28"/>
        </w:numPr>
        <w:tabs>
          <w:tab w:val="left" w:pos="993"/>
        </w:tabs>
        <w:spacing w:after="200"/>
        <w:ind w:left="0" w:firstLine="360"/>
        <w:rPr>
          <w:szCs w:val="24"/>
        </w:rPr>
      </w:pPr>
      <w:r w:rsidRPr="00CA57D7">
        <w:rPr>
          <w:szCs w:val="24"/>
        </w:rPr>
        <w:t>Tiekėjas atramas</w:t>
      </w:r>
      <w:r w:rsidRPr="00CA57D7">
        <w:t xml:space="preserve"> su </w:t>
      </w:r>
      <w:r w:rsidRPr="00CA57D7">
        <w:rPr>
          <w:szCs w:val="24"/>
        </w:rPr>
        <w:t xml:space="preserve">plastikiniais gaubtukais veržlių bei sriegio apsaugojimui turi pristatyti per 50 (penkiasdešimt) darbo dienų, o </w:t>
      </w:r>
      <w:proofErr w:type="spellStart"/>
      <w:r w:rsidRPr="00CA57D7">
        <w:rPr>
          <w:szCs w:val="24"/>
        </w:rPr>
        <w:t>ankerius</w:t>
      </w:r>
      <w:proofErr w:type="spellEnd"/>
      <w:r w:rsidRPr="00CA57D7">
        <w:rPr>
          <w:szCs w:val="24"/>
        </w:rPr>
        <w:t xml:space="preserve"> su išdėstymo šablonais, tvirtinimo varžtais, veržlėmis, poveržlėmis per 10 (dešimt) darbo dienų nuo Pirkėjo užsakymo dienos;</w:t>
      </w:r>
    </w:p>
    <w:p w14:paraId="223D1314" w14:textId="77777777" w:rsidR="00634D7D" w:rsidRDefault="00634D7D" w:rsidP="00634D7D">
      <w:pPr>
        <w:numPr>
          <w:ilvl w:val="1"/>
          <w:numId w:val="28"/>
        </w:numPr>
        <w:tabs>
          <w:tab w:val="left" w:pos="993"/>
        </w:tabs>
        <w:spacing w:after="200"/>
        <w:ind w:left="0" w:firstLine="360"/>
        <w:rPr>
          <w:szCs w:val="24"/>
        </w:rPr>
      </w:pPr>
      <w:r w:rsidRPr="00CA57D7">
        <w:rPr>
          <w:szCs w:val="24"/>
        </w:rPr>
        <w:t>Pirkėjas už Prekes Tiekėjui atsiskaito per 30 (trisdešimt) kalendorinių dienų.</w:t>
      </w:r>
    </w:p>
    <w:p w14:paraId="3BEBD262" w14:textId="77777777" w:rsidR="00881C5D" w:rsidRPr="00ED2073" w:rsidRDefault="00881C5D" w:rsidP="00D817D6">
      <w:pPr>
        <w:pStyle w:val="Sraopastraipa"/>
        <w:numPr>
          <w:ilvl w:val="1"/>
          <w:numId w:val="28"/>
        </w:numPr>
        <w:ind w:left="0" w:firstLine="426"/>
        <w:rPr>
          <w:iCs/>
          <w:color w:val="FF0000"/>
        </w:rPr>
      </w:pPr>
      <w:r w:rsidRPr="00D817D6">
        <w:rPr>
          <w:b/>
          <w:bCs/>
        </w:rPr>
        <w:t xml:space="preserve">Visos techninėje specifikacijoje esančios nuorodos į standartą, techninį liudijimą ar bendrąsias technines specifikacijas reiškia, kad perkantysis subjektas priima ir kitus dalyvių lygiaverčių priemonių įrodymus. </w:t>
      </w:r>
      <w:r w:rsidRPr="00D817D6">
        <w:rPr>
          <w:iCs/>
        </w:rPr>
        <w:t xml:space="preserve">Jeigu specifikacijoje nurodomas </w:t>
      </w:r>
      <w:r w:rsidRPr="00D817D6">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D817D6">
        <w:rPr>
          <w:iCs/>
        </w:rPr>
        <w:t>, gali būti pateikiamas lygiavertis objektas nurodytajam</w:t>
      </w:r>
      <w:r w:rsidRPr="00ED2073">
        <w:rPr>
          <w:iCs/>
          <w:color w:val="FF0000"/>
        </w:rPr>
        <w:t>.</w:t>
      </w:r>
    </w:p>
    <w:p w14:paraId="17052868" w14:textId="77777777" w:rsidR="00881C5D" w:rsidRPr="00CA57D7" w:rsidRDefault="00881C5D" w:rsidP="00881C5D">
      <w:pPr>
        <w:tabs>
          <w:tab w:val="left" w:pos="993"/>
        </w:tabs>
        <w:spacing w:after="200"/>
        <w:ind w:left="360"/>
        <w:rPr>
          <w:szCs w:val="24"/>
        </w:rPr>
      </w:pPr>
    </w:p>
    <w:p w14:paraId="1C11A6C8" w14:textId="77777777" w:rsidR="00634D7D" w:rsidRPr="00CA57D7" w:rsidRDefault="00634D7D" w:rsidP="00634D7D">
      <w:pPr>
        <w:ind w:left="792"/>
        <w:rPr>
          <w:szCs w:val="24"/>
        </w:rPr>
      </w:pPr>
    </w:p>
    <w:p w14:paraId="6C380931" w14:textId="77777777" w:rsidR="00634D7D" w:rsidRPr="00CA57D7" w:rsidRDefault="00634D7D" w:rsidP="00634D7D">
      <w:pPr>
        <w:autoSpaceDE w:val="0"/>
        <w:autoSpaceDN w:val="0"/>
        <w:adjustRightInd w:val="0"/>
        <w:ind w:left="360"/>
        <w:rPr>
          <w:szCs w:val="24"/>
        </w:rPr>
      </w:pPr>
    </w:p>
    <w:p w14:paraId="3CC58208" w14:textId="77777777" w:rsidR="00634D7D" w:rsidRPr="00CA57D7" w:rsidRDefault="00634D7D" w:rsidP="00634D7D">
      <w:pPr>
        <w:autoSpaceDE w:val="0"/>
        <w:autoSpaceDN w:val="0"/>
        <w:adjustRightInd w:val="0"/>
        <w:ind w:left="360"/>
        <w:rPr>
          <w:szCs w:val="24"/>
        </w:rPr>
      </w:pPr>
      <w:r w:rsidRPr="00CA57D7">
        <w:rPr>
          <w:szCs w:val="24"/>
        </w:rPr>
        <w:t>PRIDEDAMA:</w:t>
      </w:r>
    </w:p>
    <w:p w14:paraId="28C8EC18" w14:textId="16BBE294" w:rsidR="00634D7D" w:rsidRPr="00634D7D" w:rsidRDefault="00634D7D" w:rsidP="00634D7D">
      <w:pPr>
        <w:numPr>
          <w:ilvl w:val="0"/>
          <w:numId w:val="39"/>
        </w:numPr>
        <w:tabs>
          <w:tab w:val="left" w:pos="993"/>
        </w:tabs>
        <w:spacing w:line="360" w:lineRule="auto"/>
        <w:rPr>
          <w:szCs w:val="24"/>
        </w:rPr>
        <w:sectPr w:rsidR="00634D7D" w:rsidRPr="00634D7D" w:rsidSect="00634D7D">
          <w:pgSz w:w="11906" w:h="16838" w:code="9"/>
          <w:pgMar w:top="1134" w:right="567" w:bottom="1134" w:left="1276" w:header="567" w:footer="567" w:gutter="0"/>
          <w:cols w:space="1296"/>
          <w:formProt w:val="0"/>
          <w:titlePg/>
          <w:docGrid w:linePitch="326"/>
        </w:sectPr>
      </w:pPr>
      <w:r w:rsidRPr="00CA57D7">
        <w:rPr>
          <w:szCs w:val="24"/>
        </w:rPr>
        <w:t xml:space="preserve">Troleibusų linijos kontaktinio tinklo atramos su </w:t>
      </w:r>
      <w:proofErr w:type="spellStart"/>
      <w:r w:rsidRPr="00CA57D7">
        <w:rPr>
          <w:szCs w:val="24"/>
        </w:rPr>
        <w:t>ankeriais</w:t>
      </w:r>
      <w:proofErr w:type="spellEnd"/>
      <w:r w:rsidRPr="00CA57D7">
        <w:rPr>
          <w:szCs w:val="24"/>
        </w:rPr>
        <w:t xml:space="preserve"> brėžinys,</w:t>
      </w:r>
    </w:p>
    <w:p w14:paraId="2243D520" w14:textId="77777777" w:rsidR="000E22EC" w:rsidRPr="00634D7D" w:rsidRDefault="000E22EC" w:rsidP="00634D7D">
      <w:pPr>
        <w:pStyle w:val="Pagrindinistekstas"/>
        <w:ind w:firstLine="0"/>
        <w:contextualSpacing/>
        <w:jc w:val="right"/>
        <w:rPr>
          <w:i/>
          <w:iCs/>
          <w:sz w:val="20"/>
          <w:szCs w:val="16"/>
        </w:rPr>
      </w:pPr>
      <w:r w:rsidRPr="00634D7D">
        <w:rPr>
          <w:i/>
          <w:iCs/>
          <w:sz w:val="20"/>
          <w:szCs w:val="16"/>
        </w:rPr>
        <w:lastRenderedPageBreak/>
        <w:t>Pirkimo sąlygų 2 priedas</w:t>
      </w:r>
    </w:p>
    <w:p w14:paraId="1F53E187" w14:textId="77777777" w:rsidR="000E22EC" w:rsidRPr="00634D7D" w:rsidRDefault="000E22EC" w:rsidP="000E22EC">
      <w:pPr>
        <w:pStyle w:val="Pagrindinistekstas"/>
        <w:ind w:firstLine="0"/>
        <w:contextualSpacing/>
        <w:rPr>
          <w:sz w:val="20"/>
          <w:szCs w:val="16"/>
        </w:rPr>
      </w:pPr>
    </w:p>
    <w:p w14:paraId="6FFFB4A8" w14:textId="77777777" w:rsidR="000E22EC" w:rsidRPr="00634D7D" w:rsidRDefault="000E22EC" w:rsidP="000E22EC">
      <w:pPr>
        <w:pStyle w:val="Pagrindinistekstas"/>
        <w:ind w:firstLine="0"/>
        <w:contextualSpacing/>
        <w:jc w:val="center"/>
        <w:rPr>
          <w:b/>
          <w:color w:val="365F91" w:themeColor="accent1" w:themeShade="BF"/>
          <w:sz w:val="22"/>
          <w:szCs w:val="22"/>
        </w:rPr>
      </w:pPr>
      <w:r w:rsidRPr="00634D7D">
        <w:rPr>
          <w:b/>
          <w:sz w:val="22"/>
          <w:szCs w:val="22"/>
        </w:rPr>
        <w:t>PASIŪLYMO FORMA</w:t>
      </w:r>
    </w:p>
    <w:p w14:paraId="25FCDFF6" w14:textId="77777777" w:rsidR="000E22EC" w:rsidRPr="00634D7D" w:rsidRDefault="000E22EC" w:rsidP="00250024">
      <w:pPr>
        <w:rPr>
          <w:sz w:val="22"/>
          <w:szCs w:val="22"/>
        </w:rPr>
      </w:pPr>
    </w:p>
    <w:p w14:paraId="7128B5EF" w14:textId="77777777" w:rsidR="000E22EC" w:rsidRPr="00634D7D" w:rsidRDefault="000E22EC" w:rsidP="000E22EC">
      <w:pPr>
        <w:jc w:val="center"/>
        <w:rPr>
          <w:sz w:val="22"/>
          <w:szCs w:val="22"/>
        </w:rPr>
      </w:pPr>
      <w:r w:rsidRPr="00634D7D">
        <w:rPr>
          <w:sz w:val="22"/>
          <w:szCs w:val="22"/>
        </w:rPr>
        <w:t>Herbas arba prekių ženklas</w:t>
      </w:r>
    </w:p>
    <w:p w14:paraId="41D87C4C" w14:textId="77777777" w:rsidR="000E22EC" w:rsidRPr="00634D7D" w:rsidRDefault="000E22EC" w:rsidP="000E22EC">
      <w:pPr>
        <w:jc w:val="center"/>
        <w:rPr>
          <w:sz w:val="22"/>
          <w:szCs w:val="22"/>
        </w:rPr>
      </w:pPr>
      <w:r w:rsidRPr="00634D7D">
        <w:rPr>
          <w:sz w:val="22"/>
          <w:szCs w:val="22"/>
        </w:rPr>
        <w:t>_____________________________________________________________</w:t>
      </w:r>
    </w:p>
    <w:p w14:paraId="29254DCC" w14:textId="77777777" w:rsidR="000E22EC" w:rsidRPr="00634D7D" w:rsidRDefault="000E22EC" w:rsidP="000E22EC">
      <w:pPr>
        <w:jc w:val="center"/>
        <w:rPr>
          <w:sz w:val="22"/>
          <w:szCs w:val="22"/>
        </w:rPr>
      </w:pPr>
      <w:r w:rsidRPr="00634D7D">
        <w:rPr>
          <w:sz w:val="22"/>
          <w:szCs w:val="22"/>
        </w:rPr>
        <w:t>(Tiekėjo pavadinimas)</w:t>
      </w:r>
    </w:p>
    <w:p w14:paraId="17264AF3" w14:textId="77777777" w:rsidR="000E22EC" w:rsidRPr="00634D7D" w:rsidRDefault="000E22EC" w:rsidP="000E22EC">
      <w:pPr>
        <w:jc w:val="center"/>
        <w:rPr>
          <w:sz w:val="22"/>
          <w:szCs w:val="22"/>
        </w:rPr>
      </w:pPr>
      <w:r w:rsidRPr="00634D7D">
        <w:rPr>
          <w:sz w:val="22"/>
          <w:szCs w:val="22"/>
        </w:rPr>
        <w:t>______________________________________________________________________________</w:t>
      </w:r>
    </w:p>
    <w:p w14:paraId="33161CD4" w14:textId="77777777" w:rsidR="000E22EC" w:rsidRPr="00634D7D" w:rsidRDefault="000E22EC" w:rsidP="000E22EC">
      <w:pPr>
        <w:ind w:right="-178"/>
        <w:jc w:val="center"/>
        <w:rPr>
          <w:color w:val="000000"/>
          <w:sz w:val="22"/>
          <w:szCs w:val="22"/>
        </w:rPr>
      </w:pPr>
      <w:r w:rsidRPr="00634D7D">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CAE9B" w14:textId="77777777" w:rsidR="000E22EC" w:rsidRPr="00634D7D" w:rsidRDefault="000E22EC" w:rsidP="000E22EC">
      <w:pPr>
        <w:jc w:val="center"/>
        <w:rPr>
          <w:sz w:val="22"/>
          <w:szCs w:val="22"/>
        </w:rPr>
      </w:pPr>
    </w:p>
    <w:p w14:paraId="5D8B39E9" w14:textId="77777777" w:rsidR="00634D7D" w:rsidRDefault="000E22EC" w:rsidP="00634D7D">
      <w:pPr>
        <w:tabs>
          <w:tab w:val="center" w:pos="2520"/>
        </w:tabs>
        <w:rPr>
          <w:color w:val="000000"/>
          <w:sz w:val="22"/>
          <w:szCs w:val="22"/>
        </w:rPr>
      </w:pPr>
      <w:r w:rsidRPr="00634D7D">
        <w:rPr>
          <w:color w:val="000000"/>
          <w:sz w:val="22"/>
          <w:szCs w:val="22"/>
        </w:rPr>
        <w:t>UAB „Kauno autobusai“</w:t>
      </w:r>
    </w:p>
    <w:p w14:paraId="4FFD4845" w14:textId="41398D0A" w:rsidR="000E22EC" w:rsidRPr="00634D7D" w:rsidRDefault="00634D7D" w:rsidP="00634D7D">
      <w:pPr>
        <w:tabs>
          <w:tab w:val="center" w:pos="2520"/>
        </w:tabs>
        <w:jc w:val="center"/>
        <w:rPr>
          <w:b/>
          <w:sz w:val="22"/>
          <w:szCs w:val="22"/>
        </w:rPr>
      </w:pPr>
      <w:r>
        <w:rPr>
          <w:color w:val="000000"/>
          <w:sz w:val="22"/>
          <w:szCs w:val="22"/>
        </w:rPr>
        <w:t>P</w:t>
      </w:r>
      <w:r w:rsidR="000E22EC" w:rsidRPr="00634D7D">
        <w:rPr>
          <w:b/>
          <w:sz w:val="22"/>
          <w:szCs w:val="22"/>
        </w:rPr>
        <w:t>ASIŪLYMAS</w:t>
      </w:r>
    </w:p>
    <w:p w14:paraId="42CA5E3A" w14:textId="77777777" w:rsidR="000E22EC" w:rsidRPr="00634D7D" w:rsidRDefault="000E22EC" w:rsidP="000E22EC">
      <w:pPr>
        <w:shd w:val="clear" w:color="auto" w:fill="FFFFFF"/>
        <w:ind w:right="99"/>
        <w:jc w:val="center"/>
        <w:rPr>
          <w:b/>
          <w:sz w:val="22"/>
          <w:szCs w:val="22"/>
        </w:rPr>
      </w:pPr>
      <w:r w:rsidRPr="00634D7D">
        <w:rPr>
          <w:b/>
          <w:sz w:val="22"/>
          <w:szCs w:val="22"/>
        </w:rPr>
        <w:t>TROLEIBUSŲ LINIJOS KONTAKTINIO TINKLO AŠTUONBRIAUNIŲ ATRAMŲ PIRKIMAS</w:t>
      </w:r>
    </w:p>
    <w:p w14:paraId="688DA4C5" w14:textId="77777777" w:rsidR="000E22EC" w:rsidRPr="00634D7D" w:rsidRDefault="000E22EC" w:rsidP="000E22EC">
      <w:pPr>
        <w:shd w:val="clear" w:color="auto" w:fill="FFFFFF"/>
        <w:ind w:right="99"/>
        <w:jc w:val="center"/>
        <w:rPr>
          <w:b/>
          <w:sz w:val="22"/>
          <w:szCs w:val="22"/>
        </w:rPr>
      </w:pPr>
    </w:p>
    <w:p w14:paraId="1CF70145" w14:textId="77777777" w:rsidR="000E22EC" w:rsidRPr="00634D7D" w:rsidRDefault="000E22EC" w:rsidP="000E22EC">
      <w:pPr>
        <w:shd w:val="clear" w:color="auto" w:fill="FFFFFF"/>
        <w:ind w:right="99"/>
        <w:jc w:val="center"/>
        <w:rPr>
          <w:b/>
          <w:bCs/>
          <w:sz w:val="22"/>
          <w:szCs w:val="22"/>
        </w:rPr>
      </w:pPr>
      <w:r w:rsidRPr="00634D7D">
        <w:rPr>
          <w:sz w:val="22"/>
          <w:szCs w:val="22"/>
        </w:rPr>
        <w:t>_____________</w:t>
      </w:r>
      <w:r w:rsidRPr="00634D7D">
        <w:rPr>
          <w:b/>
          <w:bCs/>
          <w:sz w:val="22"/>
          <w:szCs w:val="22"/>
        </w:rPr>
        <w:t xml:space="preserve"> </w:t>
      </w:r>
      <w:r w:rsidRPr="00634D7D">
        <w:rPr>
          <w:sz w:val="22"/>
          <w:szCs w:val="22"/>
        </w:rPr>
        <w:t>Nr.______</w:t>
      </w:r>
    </w:p>
    <w:p w14:paraId="4AF87687" w14:textId="77777777" w:rsidR="000E22EC" w:rsidRPr="00634D7D" w:rsidRDefault="000E22EC" w:rsidP="000E22EC">
      <w:pPr>
        <w:shd w:val="clear" w:color="auto" w:fill="FFFFFF"/>
        <w:ind w:left="2592" w:right="99" w:firstLine="1296"/>
        <w:rPr>
          <w:bCs/>
          <w:sz w:val="22"/>
          <w:szCs w:val="22"/>
        </w:rPr>
      </w:pPr>
      <w:r w:rsidRPr="00634D7D">
        <w:rPr>
          <w:bCs/>
          <w:sz w:val="22"/>
          <w:szCs w:val="22"/>
        </w:rPr>
        <w:t xml:space="preserve">                                                                              (Data)</w:t>
      </w:r>
    </w:p>
    <w:p w14:paraId="38E7F74E" w14:textId="77777777" w:rsidR="000E22EC" w:rsidRPr="00634D7D" w:rsidRDefault="000E22EC" w:rsidP="000E22EC">
      <w:pPr>
        <w:shd w:val="clear" w:color="auto" w:fill="FFFFFF"/>
        <w:jc w:val="center"/>
        <w:rPr>
          <w:bCs/>
          <w:sz w:val="22"/>
          <w:szCs w:val="22"/>
        </w:rPr>
      </w:pPr>
      <w:r w:rsidRPr="00634D7D">
        <w:rPr>
          <w:bCs/>
          <w:sz w:val="22"/>
          <w:szCs w:val="22"/>
        </w:rPr>
        <w:t>_____________</w:t>
      </w:r>
    </w:p>
    <w:p w14:paraId="4D1B81DE" w14:textId="1281552C" w:rsidR="000E22EC" w:rsidRPr="00634D7D" w:rsidRDefault="000E22EC" w:rsidP="00250024">
      <w:pPr>
        <w:shd w:val="clear" w:color="auto" w:fill="FFFFFF"/>
        <w:jc w:val="center"/>
        <w:rPr>
          <w:bCs/>
          <w:sz w:val="22"/>
          <w:szCs w:val="22"/>
        </w:rPr>
      </w:pPr>
      <w:r w:rsidRPr="00634D7D">
        <w:rPr>
          <w:bCs/>
          <w:sz w:val="22"/>
          <w:szCs w:val="22"/>
        </w:rPr>
        <w:t>(Sudarymo vieta)</w:t>
      </w:r>
    </w:p>
    <w:p w14:paraId="335205FB" w14:textId="77777777" w:rsidR="000E22EC" w:rsidRPr="00634D7D" w:rsidRDefault="000E22EC" w:rsidP="000E22EC">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0E22EC" w:rsidRPr="00634D7D" w14:paraId="088A9248" w14:textId="77777777" w:rsidTr="00250024">
        <w:trPr>
          <w:trHeight w:val="168"/>
        </w:trPr>
        <w:tc>
          <w:tcPr>
            <w:tcW w:w="6691" w:type="dxa"/>
            <w:gridSpan w:val="2"/>
          </w:tcPr>
          <w:p w14:paraId="6CBC29F9" w14:textId="77777777" w:rsidR="000E22EC" w:rsidRPr="00634D7D" w:rsidRDefault="000E22EC" w:rsidP="00156E13">
            <w:pPr>
              <w:rPr>
                <w:i/>
                <w:sz w:val="22"/>
                <w:szCs w:val="22"/>
              </w:rPr>
            </w:pPr>
            <w:r w:rsidRPr="00634D7D">
              <w:rPr>
                <w:sz w:val="22"/>
                <w:szCs w:val="22"/>
              </w:rPr>
              <w:t xml:space="preserve">Tiekėjo pavadinimas ir kodas </w:t>
            </w:r>
            <w:r w:rsidRPr="00634D7D">
              <w:rPr>
                <w:i/>
                <w:sz w:val="22"/>
                <w:szCs w:val="22"/>
              </w:rPr>
              <w:t>(jeigu dalyvauja ūkio subjektų grupė, veikianti jungtinės veiklos pagrindu, surašomi visi partnerių pavadinimai ir kodai)</w:t>
            </w:r>
          </w:p>
        </w:tc>
        <w:tc>
          <w:tcPr>
            <w:tcW w:w="8222" w:type="dxa"/>
          </w:tcPr>
          <w:p w14:paraId="09A333B7" w14:textId="77777777" w:rsidR="000E22EC" w:rsidRPr="00634D7D" w:rsidRDefault="000E22EC" w:rsidP="00156E13">
            <w:pPr>
              <w:rPr>
                <w:sz w:val="22"/>
                <w:szCs w:val="22"/>
              </w:rPr>
            </w:pPr>
          </w:p>
          <w:p w14:paraId="5503A981" w14:textId="77777777" w:rsidR="000E22EC" w:rsidRPr="00634D7D" w:rsidRDefault="000E22EC" w:rsidP="00156E13">
            <w:pPr>
              <w:rPr>
                <w:sz w:val="22"/>
                <w:szCs w:val="22"/>
              </w:rPr>
            </w:pPr>
          </w:p>
        </w:tc>
      </w:tr>
      <w:tr w:rsidR="000E22EC" w:rsidRPr="00634D7D" w14:paraId="32F8CA44" w14:textId="77777777" w:rsidTr="00250024">
        <w:trPr>
          <w:trHeight w:val="168"/>
        </w:trPr>
        <w:tc>
          <w:tcPr>
            <w:tcW w:w="6691" w:type="dxa"/>
            <w:gridSpan w:val="2"/>
          </w:tcPr>
          <w:p w14:paraId="471A9485" w14:textId="77777777" w:rsidR="000E22EC" w:rsidRPr="00634D7D" w:rsidRDefault="000E22EC" w:rsidP="00156E13">
            <w:pPr>
              <w:rPr>
                <w:sz w:val="22"/>
                <w:szCs w:val="22"/>
              </w:rPr>
            </w:pPr>
            <w:r w:rsidRPr="00634D7D">
              <w:rPr>
                <w:sz w:val="22"/>
                <w:szCs w:val="22"/>
              </w:rPr>
              <w:t xml:space="preserve">Atsakingas partneris </w:t>
            </w:r>
            <w:r w:rsidRPr="00634D7D">
              <w:rPr>
                <w:i/>
                <w:sz w:val="22"/>
                <w:szCs w:val="22"/>
              </w:rPr>
              <w:t>(jeigu dalyvauja ūkio subjektų grupė, veikianti jungtinės veiklos pagrindu)</w:t>
            </w:r>
          </w:p>
        </w:tc>
        <w:tc>
          <w:tcPr>
            <w:tcW w:w="8222" w:type="dxa"/>
          </w:tcPr>
          <w:p w14:paraId="61C08D47" w14:textId="77777777" w:rsidR="000E22EC" w:rsidRPr="00634D7D" w:rsidRDefault="000E22EC" w:rsidP="00156E13">
            <w:pPr>
              <w:rPr>
                <w:sz w:val="22"/>
                <w:szCs w:val="22"/>
              </w:rPr>
            </w:pPr>
          </w:p>
        </w:tc>
      </w:tr>
      <w:tr w:rsidR="000E22EC" w:rsidRPr="00634D7D" w14:paraId="6CB901A1" w14:textId="77777777" w:rsidTr="00250024">
        <w:tc>
          <w:tcPr>
            <w:tcW w:w="6691" w:type="dxa"/>
            <w:gridSpan w:val="2"/>
          </w:tcPr>
          <w:p w14:paraId="0D7454A5" w14:textId="77777777" w:rsidR="000E22EC" w:rsidRPr="00634D7D" w:rsidRDefault="000E22EC" w:rsidP="00156E13">
            <w:pPr>
              <w:rPr>
                <w:sz w:val="22"/>
                <w:szCs w:val="22"/>
              </w:rPr>
            </w:pPr>
            <w:r w:rsidRPr="00634D7D">
              <w:rPr>
                <w:sz w:val="22"/>
                <w:szCs w:val="22"/>
              </w:rPr>
              <w:t>Tiekėjo adresas</w:t>
            </w:r>
            <w:r w:rsidRPr="00634D7D">
              <w:rPr>
                <w:i/>
                <w:sz w:val="22"/>
                <w:szCs w:val="22"/>
              </w:rPr>
              <w:t xml:space="preserve"> (jeigu dalyvauja ūkio subjektų grupė, veikianti jungtinės veiklos pagrindu,  surašomi visi partnerių adresai)</w:t>
            </w:r>
          </w:p>
        </w:tc>
        <w:tc>
          <w:tcPr>
            <w:tcW w:w="8222" w:type="dxa"/>
          </w:tcPr>
          <w:p w14:paraId="42DFEB6C" w14:textId="77777777" w:rsidR="000E22EC" w:rsidRPr="00634D7D" w:rsidRDefault="000E22EC" w:rsidP="00156E13">
            <w:pPr>
              <w:rPr>
                <w:sz w:val="22"/>
                <w:szCs w:val="22"/>
              </w:rPr>
            </w:pPr>
          </w:p>
          <w:p w14:paraId="235771E4" w14:textId="77777777" w:rsidR="000E22EC" w:rsidRPr="00634D7D" w:rsidRDefault="000E22EC" w:rsidP="00156E13">
            <w:pPr>
              <w:rPr>
                <w:sz w:val="22"/>
                <w:szCs w:val="22"/>
              </w:rPr>
            </w:pPr>
          </w:p>
        </w:tc>
      </w:tr>
      <w:tr w:rsidR="000E22EC" w:rsidRPr="00634D7D" w14:paraId="5DBE208C" w14:textId="77777777" w:rsidTr="00250024">
        <w:trPr>
          <w:trHeight w:val="287"/>
        </w:trPr>
        <w:tc>
          <w:tcPr>
            <w:tcW w:w="6691" w:type="dxa"/>
            <w:gridSpan w:val="2"/>
          </w:tcPr>
          <w:p w14:paraId="10807A79" w14:textId="77777777" w:rsidR="000E22EC" w:rsidRPr="00634D7D" w:rsidRDefault="000E22EC" w:rsidP="00156E13">
            <w:pPr>
              <w:pStyle w:val="Pagrindinistekstas"/>
              <w:ind w:firstLine="0"/>
              <w:contextualSpacing/>
              <w:rPr>
                <w:sz w:val="22"/>
                <w:szCs w:val="22"/>
              </w:rPr>
            </w:pPr>
            <w:r w:rsidRPr="00634D7D">
              <w:rPr>
                <w:sz w:val="22"/>
                <w:szCs w:val="22"/>
              </w:rPr>
              <w:t>Dalyvio įgaliotas asmuo pasirašyti pasiūlymą</w:t>
            </w:r>
          </w:p>
        </w:tc>
        <w:tc>
          <w:tcPr>
            <w:tcW w:w="8222" w:type="dxa"/>
          </w:tcPr>
          <w:p w14:paraId="2BE72689" w14:textId="77777777" w:rsidR="000E22EC" w:rsidRPr="00634D7D" w:rsidRDefault="000E22EC" w:rsidP="00156E13">
            <w:pPr>
              <w:rPr>
                <w:sz w:val="22"/>
                <w:szCs w:val="22"/>
              </w:rPr>
            </w:pPr>
          </w:p>
        </w:tc>
      </w:tr>
      <w:tr w:rsidR="000E22EC" w:rsidRPr="00634D7D" w14:paraId="36BF10E4" w14:textId="77777777" w:rsidTr="00250024">
        <w:tc>
          <w:tcPr>
            <w:tcW w:w="6691" w:type="dxa"/>
            <w:gridSpan w:val="2"/>
          </w:tcPr>
          <w:p w14:paraId="61F37F56" w14:textId="77777777" w:rsidR="000E22EC" w:rsidRPr="00634D7D" w:rsidRDefault="000E22EC" w:rsidP="00156E13">
            <w:pPr>
              <w:pStyle w:val="Pagrindinistekstas"/>
              <w:ind w:firstLine="0"/>
              <w:contextualSpacing/>
              <w:rPr>
                <w:sz w:val="22"/>
                <w:szCs w:val="22"/>
              </w:rPr>
            </w:pPr>
            <w:r w:rsidRPr="00634D7D">
              <w:rPr>
                <w:sz w:val="22"/>
                <w:szCs w:val="22"/>
              </w:rPr>
              <w:t>Dalyvio įgaliotas asmuo bendrauti pateikto pasiūlymo klausimais</w:t>
            </w:r>
          </w:p>
        </w:tc>
        <w:tc>
          <w:tcPr>
            <w:tcW w:w="8222" w:type="dxa"/>
          </w:tcPr>
          <w:p w14:paraId="5568F655" w14:textId="77777777" w:rsidR="000E22EC" w:rsidRPr="00634D7D" w:rsidRDefault="000E22EC" w:rsidP="00156E13">
            <w:pPr>
              <w:rPr>
                <w:sz w:val="22"/>
                <w:szCs w:val="22"/>
              </w:rPr>
            </w:pPr>
          </w:p>
        </w:tc>
      </w:tr>
      <w:tr w:rsidR="000E22EC" w:rsidRPr="00634D7D" w14:paraId="42D58F6F" w14:textId="77777777" w:rsidTr="00250024">
        <w:tc>
          <w:tcPr>
            <w:tcW w:w="6691" w:type="dxa"/>
            <w:gridSpan w:val="2"/>
          </w:tcPr>
          <w:p w14:paraId="5AF7D7E3" w14:textId="77777777" w:rsidR="000E22EC" w:rsidRPr="00634D7D" w:rsidRDefault="000E22EC" w:rsidP="00156E13">
            <w:pPr>
              <w:pStyle w:val="Pagrindinistekstas"/>
              <w:ind w:firstLine="0"/>
              <w:contextualSpacing/>
              <w:rPr>
                <w:sz w:val="22"/>
                <w:szCs w:val="22"/>
              </w:rPr>
            </w:pPr>
            <w:r w:rsidRPr="00634D7D">
              <w:rPr>
                <w:sz w:val="22"/>
                <w:szCs w:val="22"/>
              </w:rPr>
              <w:t>Dalyvio el. pašto adresas, telefonas</w:t>
            </w:r>
          </w:p>
        </w:tc>
        <w:tc>
          <w:tcPr>
            <w:tcW w:w="8222" w:type="dxa"/>
          </w:tcPr>
          <w:p w14:paraId="7122103B" w14:textId="77777777" w:rsidR="000E22EC" w:rsidRPr="00634D7D" w:rsidRDefault="000E22EC" w:rsidP="00156E13">
            <w:pPr>
              <w:rPr>
                <w:sz w:val="22"/>
                <w:szCs w:val="22"/>
              </w:rPr>
            </w:pPr>
          </w:p>
        </w:tc>
      </w:tr>
      <w:tr w:rsidR="00250024" w:rsidRPr="00634D7D" w14:paraId="491FDD54" w14:textId="77777777" w:rsidTr="00250024">
        <w:trPr>
          <w:gridBefore w:val="1"/>
          <w:wBefore w:w="29" w:type="dxa"/>
          <w:trHeight w:val="287"/>
        </w:trPr>
        <w:tc>
          <w:tcPr>
            <w:tcW w:w="6662" w:type="dxa"/>
          </w:tcPr>
          <w:p w14:paraId="348B1BD8" w14:textId="034361E6" w:rsidR="00250024" w:rsidRPr="00634D7D" w:rsidRDefault="00302211" w:rsidP="0016029B">
            <w:pPr>
              <w:pStyle w:val="Pagrindinistekstas"/>
              <w:ind w:firstLine="0"/>
              <w:contextualSpacing/>
              <w:rPr>
                <w:sz w:val="22"/>
                <w:szCs w:val="22"/>
              </w:rPr>
            </w:pPr>
            <w:r w:rsidRPr="00634D7D">
              <w:rPr>
                <w:sz w:val="22"/>
                <w:szCs w:val="22"/>
              </w:rPr>
              <w:t>Įmonės kodas</w:t>
            </w:r>
          </w:p>
        </w:tc>
        <w:tc>
          <w:tcPr>
            <w:tcW w:w="8222" w:type="dxa"/>
          </w:tcPr>
          <w:p w14:paraId="57B8018A" w14:textId="77777777" w:rsidR="00250024" w:rsidRPr="00634D7D" w:rsidRDefault="00250024" w:rsidP="0016029B">
            <w:pPr>
              <w:rPr>
                <w:sz w:val="22"/>
                <w:szCs w:val="22"/>
              </w:rPr>
            </w:pPr>
          </w:p>
        </w:tc>
      </w:tr>
      <w:tr w:rsidR="00250024" w:rsidRPr="00634D7D" w14:paraId="438247C8" w14:textId="77777777" w:rsidTr="00250024">
        <w:trPr>
          <w:gridBefore w:val="1"/>
          <w:wBefore w:w="29" w:type="dxa"/>
        </w:trPr>
        <w:tc>
          <w:tcPr>
            <w:tcW w:w="6662" w:type="dxa"/>
          </w:tcPr>
          <w:p w14:paraId="667AC351" w14:textId="66A4EF0D" w:rsidR="00250024" w:rsidRPr="00634D7D" w:rsidRDefault="00302211" w:rsidP="0016029B">
            <w:pPr>
              <w:pStyle w:val="Pagrindinistekstas"/>
              <w:ind w:firstLine="0"/>
              <w:contextualSpacing/>
              <w:rPr>
                <w:sz w:val="22"/>
                <w:szCs w:val="22"/>
              </w:rPr>
            </w:pPr>
            <w:r w:rsidRPr="00634D7D">
              <w:rPr>
                <w:sz w:val="22"/>
                <w:szCs w:val="22"/>
              </w:rPr>
              <w:t>Atsiskaitomosios sąskaitos numeris, bankas, banko kodas</w:t>
            </w:r>
          </w:p>
        </w:tc>
        <w:tc>
          <w:tcPr>
            <w:tcW w:w="8222" w:type="dxa"/>
          </w:tcPr>
          <w:p w14:paraId="0EA3F889" w14:textId="77777777" w:rsidR="00250024" w:rsidRPr="00634D7D" w:rsidRDefault="00250024" w:rsidP="0016029B">
            <w:pPr>
              <w:rPr>
                <w:sz w:val="22"/>
                <w:szCs w:val="22"/>
              </w:rPr>
            </w:pPr>
          </w:p>
        </w:tc>
      </w:tr>
      <w:tr w:rsidR="00250024" w:rsidRPr="00634D7D" w14:paraId="111324CF" w14:textId="77777777" w:rsidTr="00250024">
        <w:trPr>
          <w:gridBefore w:val="1"/>
          <w:wBefore w:w="29" w:type="dxa"/>
        </w:trPr>
        <w:tc>
          <w:tcPr>
            <w:tcW w:w="6662" w:type="dxa"/>
          </w:tcPr>
          <w:p w14:paraId="78089D58" w14:textId="64540456" w:rsidR="00250024" w:rsidRPr="00634D7D" w:rsidRDefault="00302211" w:rsidP="0016029B">
            <w:pPr>
              <w:pStyle w:val="Pagrindinistekstas"/>
              <w:ind w:firstLine="0"/>
              <w:contextualSpacing/>
              <w:rPr>
                <w:sz w:val="22"/>
                <w:szCs w:val="22"/>
              </w:rPr>
            </w:pPr>
            <w:r w:rsidRPr="00634D7D">
              <w:rPr>
                <w:sz w:val="22"/>
                <w:szCs w:val="22"/>
              </w:rPr>
              <w:t>Už sutarties vykdymą atsakingo asmens pareigos, vardas, pavardė, telefono numeris, el. pašto adresas</w:t>
            </w:r>
          </w:p>
        </w:tc>
        <w:tc>
          <w:tcPr>
            <w:tcW w:w="8222" w:type="dxa"/>
          </w:tcPr>
          <w:p w14:paraId="7D892310" w14:textId="77777777" w:rsidR="00250024" w:rsidRPr="00634D7D" w:rsidRDefault="00250024" w:rsidP="0016029B">
            <w:pPr>
              <w:rPr>
                <w:sz w:val="22"/>
                <w:szCs w:val="22"/>
              </w:rPr>
            </w:pPr>
          </w:p>
        </w:tc>
      </w:tr>
    </w:tbl>
    <w:p w14:paraId="15EC73A9" w14:textId="77777777" w:rsidR="000E22EC" w:rsidRPr="00634D7D" w:rsidRDefault="000E22EC" w:rsidP="000E22EC">
      <w:pPr>
        <w:ind w:firstLine="709"/>
        <w:rPr>
          <w:color w:val="000000"/>
          <w:spacing w:val="-4"/>
          <w:sz w:val="22"/>
          <w:szCs w:val="22"/>
        </w:rPr>
      </w:pPr>
    </w:p>
    <w:p w14:paraId="2B1DE82C" w14:textId="77777777" w:rsidR="000E22EC" w:rsidRPr="00634D7D" w:rsidRDefault="000E22EC" w:rsidP="000E22EC">
      <w:pPr>
        <w:ind w:firstLine="709"/>
        <w:rPr>
          <w:color w:val="000000"/>
          <w:spacing w:val="-4"/>
          <w:sz w:val="22"/>
          <w:szCs w:val="22"/>
        </w:rPr>
      </w:pPr>
      <w:r w:rsidRPr="00634D7D">
        <w:rPr>
          <w:color w:val="000000"/>
          <w:spacing w:val="-4"/>
          <w:sz w:val="22"/>
          <w:szCs w:val="22"/>
        </w:rPr>
        <w:t>1. Šiuo pasiūlymu pažymime, kad sutinkame su visomis pirkimo dokumentų sąlygomis.</w:t>
      </w:r>
    </w:p>
    <w:p w14:paraId="3560A84B" w14:textId="77777777" w:rsidR="000E22EC" w:rsidRPr="00634D7D" w:rsidRDefault="000E22EC" w:rsidP="000E22EC">
      <w:pPr>
        <w:ind w:firstLine="709"/>
        <w:rPr>
          <w:color w:val="000000"/>
          <w:spacing w:val="-4"/>
          <w:sz w:val="22"/>
          <w:szCs w:val="22"/>
        </w:rPr>
      </w:pPr>
      <w:r w:rsidRPr="00634D7D">
        <w:rPr>
          <w:color w:val="000000"/>
          <w:spacing w:val="-4"/>
          <w:sz w:val="22"/>
          <w:szCs w:val="22"/>
        </w:rPr>
        <w:lastRenderedPageBreak/>
        <w:t>2. Pasirašydamas CVP IS priemonėmis pateiktą pasiūlymą saugiu elektroniniu parašu, patvirtinu, kad dokumentų skaitmeninės kopijos ir elektroninėmis priemonėmis pateikti duomenys yra tikri.</w:t>
      </w:r>
    </w:p>
    <w:p w14:paraId="58250396" w14:textId="77777777" w:rsidR="000E22EC" w:rsidRPr="00634D7D" w:rsidRDefault="000E22EC" w:rsidP="000E22EC">
      <w:pPr>
        <w:ind w:firstLine="709"/>
        <w:rPr>
          <w:color w:val="000000"/>
          <w:spacing w:val="-4"/>
          <w:sz w:val="22"/>
          <w:szCs w:val="22"/>
        </w:rPr>
      </w:pPr>
      <w:r w:rsidRPr="00634D7D">
        <w:rPr>
          <w:color w:val="000000"/>
          <w:spacing w:val="-4"/>
          <w:sz w:val="22"/>
          <w:szCs w:val="22"/>
        </w:rPr>
        <w:t>3. Patvirtiname, kad pasiūlyme pateikta informacija yra teisinga ir apima viską, ko reikia norint tinkamai įvykdyti  sutartį.</w:t>
      </w:r>
    </w:p>
    <w:p w14:paraId="1F077021" w14:textId="77777777" w:rsidR="000E22EC" w:rsidRPr="00634D7D" w:rsidRDefault="000E22EC" w:rsidP="000E22EC">
      <w:pPr>
        <w:ind w:firstLine="709"/>
        <w:rPr>
          <w:rFonts w:eastAsia="Calibri"/>
          <w:sz w:val="22"/>
          <w:szCs w:val="22"/>
        </w:rPr>
      </w:pPr>
      <w:r w:rsidRPr="00634D7D">
        <w:rPr>
          <w:color w:val="000000"/>
          <w:spacing w:val="-4"/>
          <w:sz w:val="22"/>
          <w:szCs w:val="22"/>
        </w:rPr>
        <w:t xml:space="preserve">4. </w:t>
      </w:r>
      <w:r w:rsidRPr="00634D7D">
        <w:rPr>
          <w:rFonts w:eastAsia="Calibri"/>
          <w:sz w:val="22"/>
          <w:szCs w:val="22"/>
        </w:rPr>
        <w:t>Įsipareigojame, kad pirkimo sutartį vykdys tik tokią teisę turintys asmenys.</w:t>
      </w:r>
    </w:p>
    <w:p w14:paraId="7B656545" w14:textId="77777777" w:rsidR="000E22EC" w:rsidRPr="00634D7D" w:rsidRDefault="000E22EC" w:rsidP="000E22EC">
      <w:pPr>
        <w:ind w:firstLine="709"/>
        <w:rPr>
          <w:rFonts w:eastAsia="Calibri"/>
          <w:sz w:val="22"/>
          <w:szCs w:val="22"/>
        </w:rPr>
      </w:pPr>
      <w:r w:rsidRPr="00634D7D">
        <w:rPr>
          <w:sz w:val="22"/>
          <w:szCs w:val="22"/>
        </w:rPr>
        <w:t xml:space="preserve">5. </w:t>
      </w:r>
      <w:r w:rsidRPr="00634D7D">
        <w:rPr>
          <w:noProof/>
          <w:sz w:val="22"/>
          <w:szCs w:val="22"/>
        </w:rPr>
        <w:t>Išnagrinėję pirkimo sąlygas, pirkimo sąlygų priedus ir reikalavimus nurodytoms prekėms, mes siūlome Troleibusų linijos kontaktinio tinklo aštuonbriaunias atramas, atitinkančias techninėje specifikacijoje nurodytus reikalavimus.</w:t>
      </w:r>
    </w:p>
    <w:p w14:paraId="7BEB0C9C" w14:textId="77777777" w:rsidR="000E22EC" w:rsidRDefault="000E22EC" w:rsidP="000E22EC">
      <w:pPr>
        <w:rPr>
          <w:rFonts w:eastAsia="Calibri"/>
          <w:szCs w:val="24"/>
        </w:rPr>
      </w:pPr>
      <w:r>
        <w:rPr>
          <w:rFonts w:eastAsia="Calibri"/>
          <w:szCs w:val="24"/>
        </w:rPr>
        <w:t>.</w:t>
      </w:r>
    </w:p>
    <w:p w14:paraId="267F61E7" w14:textId="77777777" w:rsidR="00634D7D" w:rsidRDefault="00634D7D" w:rsidP="00634D7D">
      <w:pPr>
        <w:widowControl w:val="0"/>
        <w:rPr>
          <w:b/>
          <w:i/>
          <w:caps/>
          <w:szCs w:val="24"/>
        </w:rPr>
      </w:pPr>
    </w:p>
    <w:p w14:paraId="034FC951" w14:textId="0ED54331" w:rsidR="000E22EC" w:rsidRPr="00610ECA" w:rsidRDefault="000E22EC" w:rsidP="000E22EC">
      <w:pPr>
        <w:widowControl w:val="0"/>
        <w:ind w:firstLine="709"/>
        <w:rPr>
          <w:szCs w:val="24"/>
        </w:rPr>
      </w:pPr>
      <w:r w:rsidRPr="007F562D">
        <w:rPr>
          <w:b/>
          <w:i/>
          <w:caps/>
          <w:szCs w:val="24"/>
        </w:rPr>
        <w:t>Pasiūlymo kaina</w:t>
      </w:r>
      <w:r>
        <w:rPr>
          <w:b/>
          <w:i/>
          <w:szCs w:val="24"/>
          <w:lang w:val="en-US"/>
        </w:rPr>
        <w:t>:</w:t>
      </w:r>
    </w:p>
    <w:p w14:paraId="26EAD9A8" w14:textId="77777777" w:rsidR="000E22EC" w:rsidRDefault="000E22EC" w:rsidP="000E22EC">
      <w:pPr>
        <w:widowControl w:val="0"/>
        <w:ind w:firstLine="709"/>
        <w:jc w:val="right"/>
        <w:rPr>
          <w:i/>
          <w:sz w:val="22"/>
          <w:szCs w:val="22"/>
        </w:rPr>
      </w:pPr>
      <w:r>
        <w:rPr>
          <w:i/>
          <w:sz w:val="22"/>
          <w:szCs w:val="22"/>
        </w:rPr>
        <w:t xml:space="preserve">                                                                                                                                                     </w:t>
      </w:r>
      <w:r w:rsidRPr="00610ECA">
        <w:rPr>
          <w:i/>
          <w:sz w:val="22"/>
          <w:szCs w:val="22"/>
        </w:rPr>
        <w:t>1 lentelė</w:t>
      </w:r>
    </w:p>
    <w:tbl>
      <w:tblPr>
        <w:tblpPr w:leftFromText="180" w:rightFromText="180" w:vertAnchor="text" w:horzAnchor="margin" w:tblpXSpec="center" w:tblpY="229"/>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103"/>
        <w:gridCol w:w="1134"/>
        <w:gridCol w:w="1701"/>
        <w:gridCol w:w="2410"/>
        <w:gridCol w:w="2794"/>
      </w:tblGrid>
      <w:tr w:rsidR="000E22EC" w:rsidRPr="00725102" w14:paraId="11A00328" w14:textId="77777777" w:rsidTr="00156E13">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ACC279" w14:textId="77777777" w:rsidR="000E22EC" w:rsidRPr="00725102" w:rsidRDefault="000E22EC" w:rsidP="00156E13">
            <w:pPr>
              <w:jc w:val="center"/>
              <w:rPr>
                <w:b/>
                <w:bCs/>
                <w:szCs w:val="24"/>
              </w:rPr>
            </w:pPr>
            <w:r w:rsidRPr="00725102">
              <w:rPr>
                <w:b/>
                <w:bCs/>
                <w:szCs w:val="24"/>
              </w:rPr>
              <w:t>Eil.</w:t>
            </w:r>
          </w:p>
          <w:p w14:paraId="70AD6E86" w14:textId="77777777" w:rsidR="000E22EC" w:rsidRPr="00725102" w:rsidRDefault="000E22EC" w:rsidP="00156E13">
            <w:pPr>
              <w:jc w:val="center"/>
              <w:rPr>
                <w:b/>
                <w:bCs/>
                <w:szCs w:val="24"/>
              </w:rPr>
            </w:pPr>
            <w:r w:rsidRPr="00725102">
              <w:rPr>
                <w:b/>
                <w:bCs/>
                <w:szCs w:val="24"/>
              </w:rPr>
              <w:t>Nr.</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48761153" w14:textId="77777777" w:rsidR="000E22EC" w:rsidRPr="00725102" w:rsidRDefault="000E22EC" w:rsidP="00156E13">
            <w:pPr>
              <w:jc w:val="center"/>
              <w:rPr>
                <w:b/>
                <w:bCs/>
                <w:szCs w:val="24"/>
              </w:rPr>
            </w:pPr>
            <w:r>
              <w:rPr>
                <w:b/>
                <w:bCs/>
                <w:szCs w:val="24"/>
              </w:rPr>
              <w:t>Prekės</w:t>
            </w:r>
            <w:r w:rsidRPr="00725102">
              <w:rPr>
                <w:b/>
                <w:bCs/>
                <w:szCs w:val="24"/>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386B9" w14:textId="77777777" w:rsidR="000E22EC" w:rsidRPr="00725102" w:rsidRDefault="000E22EC" w:rsidP="00156E13">
            <w:pPr>
              <w:jc w:val="center"/>
              <w:rPr>
                <w:b/>
                <w:bCs/>
                <w:szCs w:val="24"/>
              </w:rPr>
            </w:pPr>
            <w:r w:rsidRPr="00725102">
              <w:rPr>
                <w:b/>
                <w:bCs/>
                <w:szCs w:val="24"/>
              </w:rPr>
              <w:t>Mato</w:t>
            </w:r>
          </w:p>
          <w:p w14:paraId="74D464C9" w14:textId="77777777" w:rsidR="000E22EC" w:rsidRPr="00725102" w:rsidRDefault="000E22EC" w:rsidP="00156E13">
            <w:pPr>
              <w:jc w:val="center"/>
              <w:rPr>
                <w:b/>
                <w:bCs/>
                <w:szCs w:val="24"/>
              </w:rPr>
            </w:pPr>
            <w:r w:rsidRPr="00725102">
              <w:rPr>
                <w:b/>
                <w:bCs/>
                <w:szCs w:val="24"/>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B5D59" w14:textId="77777777" w:rsidR="000E22EC" w:rsidRPr="00725102" w:rsidRDefault="000E22EC" w:rsidP="00156E13">
            <w:pPr>
              <w:jc w:val="center"/>
              <w:rPr>
                <w:b/>
                <w:bCs/>
                <w:szCs w:val="24"/>
              </w:rPr>
            </w:pPr>
            <w:r>
              <w:rPr>
                <w:b/>
                <w:bCs/>
                <w:szCs w:val="24"/>
              </w:rPr>
              <w:t>K</w:t>
            </w:r>
            <w:r w:rsidRPr="00725102">
              <w:rPr>
                <w:b/>
                <w:bCs/>
                <w:szCs w:val="24"/>
              </w:rPr>
              <w:t>iekis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A8C939" w14:textId="77777777" w:rsidR="000E22EC" w:rsidRPr="00725102" w:rsidRDefault="000E22EC" w:rsidP="00156E13">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2794" w:type="dxa"/>
            <w:tcBorders>
              <w:top w:val="single" w:sz="4" w:space="0" w:color="auto"/>
              <w:left w:val="single" w:sz="4" w:space="0" w:color="auto"/>
              <w:bottom w:val="single" w:sz="4" w:space="0" w:color="auto"/>
              <w:right w:val="single" w:sz="4" w:space="0" w:color="auto"/>
            </w:tcBorders>
            <w:vAlign w:val="center"/>
            <w:hideMark/>
          </w:tcPr>
          <w:p w14:paraId="433C316D" w14:textId="77777777" w:rsidR="000E22EC" w:rsidRPr="00725102" w:rsidRDefault="000E22EC" w:rsidP="00156E13">
            <w:pPr>
              <w:jc w:val="center"/>
              <w:rPr>
                <w:b/>
                <w:bCs/>
                <w:szCs w:val="24"/>
              </w:rPr>
            </w:pPr>
            <w:r w:rsidRPr="00725102">
              <w:rPr>
                <w:b/>
                <w:bCs/>
                <w:szCs w:val="24"/>
              </w:rPr>
              <w:t xml:space="preserve">Viso </w:t>
            </w:r>
            <w:r>
              <w:rPr>
                <w:b/>
                <w:bCs/>
                <w:szCs w:val="24"/>
              </w:rPr>
              <w:t xml:space="preserve">prekių kiekio </w:t>
            </w:r>
            <w:r w:rsidRPr="00725102">
              <w:rPr>
                <w:b/>
                <w:bCs/>
                <w:szCs w:val="24"/>
              </w:rPr>
              <w:t xml:space="preserve">kaina </w:t>
            </w:r>
            <w:r>
              <w:rPr>
                <w:b/>
                <w:bCs/>
                <w:szCs w:val="24"/>
              </w:rPr>
              <w:t xml:space="preserve">Eur </w:t>
            </w:r>
            <w:r w:rsidRPr="00725102">
              <w:rPr>
                <w:b/>
                <w:bCs/>
                <w:szCs w:val="24"/>
              </w:rPr>
              <w:t>be</w:t>
            </w:r>
          </w:p>
          <w:p w14:paraId="7740F265" w14:textId="77777777" w:rsidR="000E22EC" w:rsidRPr="00725102" w:rsidRDefault="000E22EC" w:rsidP="00156E13">
            <w:pPr>
              <w:jc w:val="center"/>
              <w:rPr>
                <w:b/>
                <w:bCs/>
                <w:szCs w:val="24"/>
              </w:rPr>
            </w:pPr>
            <w:r w:rsidRPr="00725102">
              <w:rPr>
                <w:b/>
                <w:bCs/>
                <w:szCs w:val="24"/>
              </w:rPr>
              <w:t>PVM</w:t>
            </w:r>
          </w:p>
        </w:tc>
      </w:tr>
      <w:tr w:rsidR="000E22EC" w:rsidRPr="00725102" w14:paraId="2FF7278C" w14:textId="77777777" w:rsidTr="00156E13">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42A5CFC0" w14:textId="77777777" w:rsidR="000E22EC" w:rsidRPr="00E36468" w:rsidRDefault="000E22EC" w:rsidP="00156E13">
            <w:pPr>
              <w:keepNext/>
              <w:outlineLvl w:val="0"/>
              <w:rPr>
                <w:i/>
                <w:iCs/>
                <w:szCs w:val="24"/>
                <w:lang w:eastAsia="lt-LT"/>
              </w:rPr>
            </w:pPr>
            <w:r w:rsidRPr="00E36468">
              <w:rPr>
                <w:i/>
                <w:iCs/>
                <w:szCs w:val="24"/>
                <w:lang w:eastAsia="lt-LT"/>
              </w:rPr>
              <w:t>1</w:t>
            </w:r>
          </w:p>
        </w:tc>
        <w:tc>
          <w:tcPr>
            <w:tcW w:w="5812" w:type="dxa"/>
            <w:gridSpan w:val="2"/>
            <w:tcBorders>
              <w:top w:val="single" w:sz="4" w:space="0" w:color="auto"/>
              <w:left w:val="single" w:sz="4" w:space="0" w:color="auto"/>
              <w:bottom w:val="single" w:sz="4" w:space="0" w:color="auto"/>
              <w:right w:val="single" w:sz="4" w:space="0" w:color="auto"/>
            </w:tcBorders>
            <w:hideMark/>
          </w:tcPr>
          <w:p w14:paraId="6E1FD7C2" w14:textId="77777777" w:rsidR="000E22EC" w:rsidRPr="00E36468" w:rsidRDefault="000E22EC" w:rsidP="00156E13">
            <w:pPr>
              <w:keepNext/>
              <w:jc w:val="center"/>
              <w:outlineLvl w:val="0"/>
              <w:rPr>
                <w:i/>
                <w:iCs/>
                <w:szCs w:val="24"/>
                <w:lang w:eastAsia="lt-LT"/>
              </w:rPr>
            </w:pPr>
            <w:r w:rsidRPr="00E36468">
              <w:rPr>
                <w:i/>
                <w:iCs/>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56A5139A" w14:textId="77777777" w:rsidR="000E22EC" w:rsidRPr="00E36468" w:rsidRDefault="000E22EC" w:rsidP="00156E13">
            <w:pPr>
              <w:keepNext/>
              <w:jc w:val="center"/>
              <w:outlineLvl w:val="0"/>
              <w:rPr>
                <w:i/>
                <w:iCs/>
                <w:szCs w:val="24"/>
                <w:lang w:eastAsia="lt-LT"/>
              </w:rPr>
            </w:pPr>
            <w:r w:rsidRPr="00E36468">
              <w:rPr>
                <w:i/>
                <w:iCs/>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15EDEAF7" w14:textId="77777777" w:rsidR="000E22EC" w:rsidRPr="00E36468" w:rsidRDefault="000E22EC" w:rsidP="00156E13">
            <w:pPr>
              <w:keepNext/>
              <w:tabs>
                <w:tab w:val="left" w:pos="282"/>
                <w:tab w:val="left" w:pos="777"/>
              </w:tabs>
              <w:jc w:val="center"/>
              <w:outlineLvl w:val="0"/>
              <w:rPr>
                <w:i/>
                <w:iCs/>
                <w:szCs w:val="24"/>
                <w:lang w:eastAsia="lt-LT"/>
              </w:rPr>
            </w:pPr>
            <w:r w:rsidRPr="00E36468">
              <w:rPr>
                <w:i/>
                <w:iCs/>
                <w:szCs w:val="24"/>
                <w:lang w:eastAsia="lt-LT"/>
              </w:rPr>
              <w:t>4</w:t>
            </w:r>
          </w:p>
        </w:tc>
        <w:tc>
          <w:tcPr>
            <w:tcW w:w="2410" w:type="dxa"/>
            <w:tcBorders>
              <w:top w:val="single" w:sz="4" w:space="0" w:color="auto"/>
              <w:left w:val="single" w:sz="4" w:space="0" w:color="auto"/>
              <w:bottom w:val="single" w:sz="4" w:space="0" w:color="auto"/>
              <w:right w:val="single" w:sz="4" w:space="0" w:color="auto"/>
            </w:tcBorders>
            <w:hideMark/>
          </w:tcPr>
          <w:p w14:paraId="635BCE69" w14:textId="77777777" w:rsidR="000E22EC" w:rsidRPr="00E36468" w:rsidRDefault="000E22EC" w:rsidP="00156E13">
            <w:pPr>
              <w:keepNext/>
              <w:jc w:val="center"/>
              <w:outlineLvl w:val="0"/>
              <w:rPr>
                <w:i/>
                <w:iCs/>
                <w:szCs w:val="24"/>
                <w:lang w:eastAsia="lt-LT"/>
              </w:rPr>
            </w:pPr>
            <w:r w:rsidRPr="00E36468">
              <w:rPr>
                <w:i/>
                <w:iCs/>
                <w:szCs w:val="24"/>
                <w:lang w:eastAsia="lt-LT"/>
              </w:rPr>
              <w:t>5</w:t>
            </w:r>
          </w:p>
        </w:tc>
        <w:tc>
          <w:tcPr>
            <w:tcW w:w="2794" w:type="dxa"/>
            <w:tcBorders>
              <w:top w:val="single" w:sz="4" w:space="0" w:color="auto"/>
              <w:left w:val="single" w:sz="4" w:space="0" w:color="auto"/>
              <w:bottom w:val="single" w:sz="4" w:space="0" w:color="auto"/>
              <w:right w:val="single" w:sz="4" w:space="0" w:color="auto"/>
            </w:tcBorders>
            <w:hideMark/>
          </w:tcPr>
          <w:p w14:paraId="540A7353" w14:textId="77777777" w:rsidR="000E22EC" w:rsidRPr="00E36468" w:rsidRDefault="000E22EC" w:rsidP="00156E13">
            <w:pPr>
              <w:keepNext/>
              <w:jc w:val="center"/>
              <w:outlineLvl w:val="0"/>
              <w:rPr>
                <w:i/>
                <w:iCs/>
                <w:szCs w:val="24"/>
                <w:lang w:eastAsia="lt-LT"/>
              </w:rPr>
            </w:pPr>
            <w:r w:rsidRPr="00E36468">
              <w:rPr>
                <w:i/>
                <w:iCs/>
                <w:szCs w:val="24"/>
                <w:lang w:eastAsia="lt-LT"/>
              </w:rPr>
              <w:t>6</w:t>
            </w:r>
          </w:p>
        </w:tc>
      </w:tr>
      <w:tr w:rsidR="000E22EC" w:rsidRPr="00725102" w14:paraId="7678303C" w14:textId="77777777" w:rsidTr="00156E13">
        <w:trPr>
          <w:trHeight w:val="647"/>
          <w:jc w:val="center"/>
        </w:trPr>
        <w:tc>
          <w:tcPr>
            <w:tcW w:w="704" w:type="dxa"/>
            <w:tcBorders>
              <w:top w:val="single" w:sz="4" w:space="0" w:color="auto"/>
              <w:left w:val="single" w:sz="4" w:space="0" w:color="auto"/>
              <w:bottom w:val="single" w:sz="12" w:space="0" w:color="auto"/>
              <w:right w:val="single" w:sz="4" w:space="0" w:color="auto"/>
            </w:tcBorders>
            <w:vAlign w:val="center"/>
            <w:hideMark/>
          </w:tcPr>
          <w:p w14:paraId="25188493" w14:textId="7FE3BB57" w:rsidR="000E22EC" w:rsidRPr="00E36468" w:rsidRDefault="00A47C34" w:rsidP="00156E13">
            <w:pPr>
              <w:jc w:val="center"/>
              <w:rPr>
                <w:b/>
                <w:bCs/>
                <w:szCs w:val="24"/>
              </w:rPr>
            </w:pPr>
            <w:r>
              <w:rPr>
                <w:b/>
                <w:bCs/>
                <w:szCs w:val="24"/>
              </w:rPr>
              <w:t>1</w:t>
            </w:r>
            <w:r w:rsidR="000E22EC" w:rsidRPr="00E36468">
              <w:rPr>
                <w:b/>
                <w:bCs/>
                <w:szCs w:val="24"/>
              </w:rPr>
              <w:t>.</w:t>
            </w:r>
          </w:p>
        </w:tc>
        <w:tc>
          <w:tcPr>
            <w:tcW w:w="5812" w:type="dxa"/>
            <w:gridSpan w:val="2"/>
            <w:tcBorders>
              <w:top w:val="single" w:sz="4" w:space="0" w:color="auto"/>
              <w:left w:val="single" w:sz="4" w:space="0" w:color="auto"/>
              <w:bottom w:val="single" w:sz="12" w:space="0" w:color="auto"/>
              <w:right w:val="single" w:sz="4" w:space="0" w:color="auto"/>
            </w:tcBorders>
            <w:vAlign w:val="center"/>
            <w:hideMark/>
          </w:tcPr>
          <w:p w14:paraId="38A2D22C" w14:textId="77777777" w:rsidR="000E22EC" w:rsidRPr="00725102" w:rsidRDefault="000E22EC" w:rsidP="00156E13">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w:t>
            </w:r>
            <w:r>
              <w:rPr>
                <w:bCs/>
                <w:szCs w:val="24"/>
              </w:rPr>
              <w:t>30</w:t>
            </w:r>
            <w:r w:rsidRPr="00597D1A">
              <w:rPr>
                <w:bCs/>
                <w:szCs w:val="24"/>
              </w:rPr>
              <w:t xml:space="preserve">kN atramos </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965A27F" w14:textId="77777777" w:rsidR="000E22EC" w:rsidRPr="00725102" w:rsidRDefault="000E22EC" w:rsidP="00156E13">
            <w:pPr>
              <w:jc w:val="center"/>
              <w:rPr>
                <w:szCs w:val="24"/>
              </w:rPr>
            </w:pPr>
            <w:proofErr w:type="spellStart"/>
            <w:r>
              <w:rPr>
                <w:szCs w:val="24"/>
              </w:rPr>
              <w:t>Kompl</w:t>
            </w:r>
            <w:proofErr w:type="spellEnd"/>
            <w:r>
              <w:rPr>
                <w:szCs w:val="24"/>
              </w:rPr>
              <w:t>.</w:t>
            </w:r>
          </w:p>
        </w:tc>
        <w:tc>
          <w:tcPr>
            <w:tcW w:w="1701" w:type="dxa"/>
            <w:tcBorders>
              <w:top w:val="single" w:sz="4" w:space="0" w:color="auto"/>
              <w:left w:val="single" w:sz="4" w:space="0" w:color="auto"/>
              <w:bottom w:val="single" w:sz="12" w:space="0" w:color="auto"/>
              <w:right w:val="single" w:sz="4" w:space="0" w:color="auto"/>
            </w:tcBorders>
            <w:vAlign w:val="center"/>
            <w:hideMark/>
          </w:tcPr>
          <w:p w14:paraId="2B17CB0A" w14:textId="59D024A1" w:rsidR="000E22EC" w:rsidRPr="00725102" w:rsidRDefault="00A47C34" w:rsidP="00156E13">
            <w:pPr>
              <w:jc w:val="center"/>
              <w:rPr>
                <w:szCs w:val="24"/>
              </w:rPr>
            </w:pPr>
            <w:r>
              <w:rPr>
                <w:szCs w:val="24"/>
              </w:rPr>
              <w:t>35</w:t>
            </w:r>
          </w:p>
        </w:tc>
        <w:tc>
          <w:tcPr>
            <w:tcW w:w="2410" w:type="dxa"/>
            <w:tcBorders>
              <w:top w:val="single" w:sz="4" w:space="0" w:color="auto"/>
              <w:left w:val="single" w:sz="4" w:space="0" w:color="auto"/>
              <w:bottom w:val="single" w:sz="12" w:space="0" w:color="auto"/>
              <w:right w:val="single" w:sz="4" w:space="0" w:color="auto"/>
            </w:tcBorders>
            <w:vAlign w:val="center"/>
          </w:tcPr>
          <w:p w14:paraId="4AD4FD7F" w14:textId="77777777" w:rsidR="000E22EC" w:rsidRPr="00725102" w:rsidRDefault="000E22EC"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680DDA2F" w14:textId="77777777" w:rsidR="000E22EC" w:rsidRPr="00725102" w:rsidRDefault="000E22EC" w:rsidP="00156E13">
            <w:pPr>
              <w:jc w:val="center"/>
              <w:rPr>
                <w:szCs w:val="24"/>
              </w:rPr>
            </w:pPr>
          </w:p>
        </w:tc>
      </w:tr>
      <w:tr w:rsidR="000E22EC" w:rsidRPr="00725102" w14:paraId="3DB3C3E8" w14:textId="77777777" w:rsidTr="00156E13">
        <w:trPr>
          <w:trHeight w:val="383"/>
          <w:jc w:val="center"/>
        </w:trPr>
        <w:tc>
          <w:tcPr>
            <w:tcW w:w="1413" w:type="dxa"/>
            <w:gridSpan w:val="2"/>
            <w:tcBorders>
              <w:top w:val="single" w:sz="4" w:space="0" w:color="auto"/>
              <w:left w:val="single" w:sz="12" w:space="0" w:color="auto"/>
              <w:bottom w:val="single" w:sz="12" w:space="0" w:color="auto"/>
              <w:right w:val="single" w:sz="12" w:space="0" w:color="auto"/>
            </w:tcBorders>
            <w:vAlign w:val="center"/>
            <w:hideMark/>
          </w:tcPr>
          <w:p w14:paraId="7BDF74F7" w14:textId="77777777" w:rsidR="000E22EC" w:rsidRPr="00E36468" w:rsidRDefault="000E22EC" w:rsidP="00156E13">
            <w:pPr>
              <w:jc w:val="center"/>
              <w:rPr>
                <w:b/>
                <w:bCs/>
                <w:color w:val="FF0000"/>
                <w:szCs w:val="24"/>
              </w:rPr>
            </w:pPr>
            <w:r w:rsidRPr="00E36468">
              <w:rPr>
                <w:b/>
                <w:bCs/>
                <w:color w:val="FF0000"/>
                <w:szCs w:val="24"/>
              </w:rPr>
              <w:t>(a)</w:t>
            </w:r>
          </w:p>
        </w:tc>
        <w:tc>
          <w:tcPr>
            <w:tcW w:w="10348" w:type="dxa"/>
            <w:gridSpan w:val="4"/>
            <w:tcBorders>
              <w:top w:val="single" w:sz="4" w:space="0" w:color="auto"/>
              <w:left w:val="single" w:sz="12" w:space="0" w:color="auto"/>
              <w:bottom w:val="single" w:sz="12" w:space="0" w:color="auto"/>
              <w:right w:val="single" w:sz="12" w:space="0" w:color="auto"/>
            </w:tcBorders>
          </w:tcPr>
          <w:p w14:paraId="46971BA5" w14:textId="77777777" w:rsidR="000E22EC" w:rsidRPr="001A5C53" w:rsidRDefault="000E22EC" w:rsidP="00156E13">
            <w:pPr>
              <w:jc w:val="right"/>
              <w:rPr>
                <w:b/>
                <w:bCs/>
                <w:color w:val="FF0000"/>
                <w:szCs w:val="24"/>
              </w:rPr>
            </w:pPr>
            <w:r w:rsidRPr="001A5C53">
              <w:rPr>
                <w:b/>
                <w:bCs/>
                <w:color w:val="FF0000"/>
                <w:szCs w:val="24"/>
              </w:rPr>
              <w:t>Pasiūlymo kaina Eur</w:t>
            </w:r>
            <w:r w:rsidRPr="00B837F3">
              <w:rPr>
                <w:b/>
                <w:bCs/>
                <w:color w:val="FF0000"/>
                <w:szCs w:val="24"/>
                <w:lang w:val="fi-FI"/>
              </w:rPr>
              <w:t xml:space="preserve"> (be PVM)</w:t>
            </w:r>
            <w:r w:rsidRPr="001A5C53">
              <w:rPr>
                <w:b/>
                <w:bCs/>
                <w:color w:val="FF0000"/>
                <w:szCs w:val="24"/>
              </w:rPr>
              <w:t>:</w:t>
            </w:r>
          </w:p>
          <w:p w14:paraId="2E0C62C8" w14:textId="2D2212B7" w:rsidR="000E22EC" w:rsidRPr="00B837F3" w:rsidRDefault="000E22EC" w:rsidP="00156E13">
            <w:pPr>
              <w:jc w:val="right"/>
              <w:rPr>
                <w:i/>
                <w:iCs/>
                <w:color w:val="FF0000"/>
                <w:szCs w:val="24"/>
                <w:lang w:val="fi-FI"/>
              </w:rPr>
            </w:pPr>
            <w:r w:rsidRPr="00F74E1B">
              <w:rPr>
                <w:i/>
                <w:iCs/>
                <w:szCs w:val="24"/>
              </w:rPr>
              <w:t>Kri</w:t>
            </w:r>
            <w:r>
              <w:rPr>
                <w:i/>
                <w:iCs/>
                <w:szCs w:val="24"/>
              </w:rPr>
              <w:t>t</w:t>
            </w:r>
            <w:r w:rsidRPr="00F74E1B">
              <w:rPr>
                <w:i/>
                <w:iCs/>
                <w:szCs w:val="24"/>
              </w:rPr>
              <w:t>erijau</w:t>
            </w:r>
            <w:r>
              <w:rPr>
                <w:i/>
                <w:iCs/>
                <w:szCs w:val="24"/>
              </w:rPr>
              <w:t>s</w:t>
            </w:r>
            <w:r w:rsidRPr="00F74E1B">
              <w:rPr>
                <w:i/>
                <w:iCs/>
                <w:szCs w:val="24"/>
              </w:rPr>
              <w:t xml:space="preserve"> K reikšmei apskaičiuoti (pirkimo sąlygų </w:t>
            </w:r>
            <w:r w:rsidR="00282E91" w:rsidRPr="00B837F3">
              <w:rPr>
                <w:i/>
                <w:iCs/>
                <w:szCs w:val="24"/>
                <w:lang w:val="fi-FI"/>
              </w:rPr>
              <w:t>9</w:t>
            </w:r>
            <w:r w:rsidRPr="00B837F3">
              <w:rPr>
                <w:i/>
                <w:iCs/>
                <w:szCs w:val="24"/>
                <w:lang w:val="fi-FI"/>
              </w:rPr>
              <w:t>.4</w:t>
            </w:r>
            <w:r w:rsidR="008C70F9" w:rsidRPr="00B837F3">
              <w:rPr>
                <w:i/>
                <w:iCs/>
                <w:szCs w:val="24"/>
                <w:lang w:val="fi-FI"/>
              </w:rPr>
              <w:t>.</w:t>
            </w:r>
            <w:r w:rsidRPr="00B837F3">
              <w:rPr>
                <w:i/>
                <w:iCs/>
                <w:szCs w:val="24"/>
                <w:lang w:val="fi-FI"/>
              </w:rPr>
              <w:t xml:space="preserve"> punktas)</w:t>
            </w:r>
          </w:p>
        </w:tc>
        <w:tc>
          <w:tcPr>
            <w:tcW w:w="2794" w:type="dxa"/>
            <w:tcBorders>
              <w:top w:val="single" w:sz="12" w:space="0" w:color="auto"/>
              <w:left w:val="single" w:sz="12" w:space="0" w:color="auto"/>
              <w:bottom w:val="single" w:sz="12" w:space="0" w:color="auto"/>
              <w:right w:val="single" w:sz="12" w:space="0" w:color="auto"/>
            </w:tcBorders>
          </w:tcPr>
          <w:p w14:paraId="2C366454" w14:textId="77777777" w:rsidR="000E22EC" w:rsidRPr="00725102" w:rsidRDefault="000E22EC" w:rsidP="00156E13">
            <w:pPr>
              <w:jc w:val="right"/>
              <w:rPr>
                <w:szCs w:val="24"/>
              </w:rPr>
            </w:pPr>
          </w:p>
        </w:tc>
      </w:tr>
      <w:tr w:rsidR="000E22EC" w:rsidRPr="00725102" w14:paraId="6D332DC6" w14:textId="77777777" w:rsidTr="00156E13">
        <w:trPr>
          <w:trHeight w:val="279"/>
          <w:jc w:val="center"/>
        </w:trPr>
        <w:tc>
          <w:tcPr>
            <w:tcW w:w="1413" w:type="dxa"/>
            <w:gridSpan w:val="2"/>
            <w:tcBorders>
              <w:top w:val="single" w:sz="12" w:space="0" w:color="auto"/>
              <w:left w:val="single" w:sz="4" w:space="0" w:color="auto"/>
              <w:bottom w:val="single" w:sz="4" w:space="0" w:color="auto"/>
              <w:right w:val="single" w:sz="4" w:space="0" w:color="auto"/>
            </w:tcBorders>
            <w:vAlign w:val="center"/>
            <w:hideMark/>
          </w:tcPr>
          <w:p w14:paraId="346F6982" w14:textId="77777777" w:rsidR="000E22EC" w:rsidRPr="00E36468" w:rsidRDefault="000E22EC" w:rsidP="00156E13">
            <w:pPr>
              <w:jc w:val="center"/>
              <w:rPr>
                <w:b/>
                <w:bCs/>
                <w:szCs w:val="24"/>
              </w:rPr>
            </w:pPr>
            <w:r w:rsidRPr="00E36468">
              <w:rPr>
                <w:b/>
                <w:bCs/>
                <w:szCs w:val="24"/>
              </w:rPr>
              <w:t>(b)</w:t>
            </w:r>
          </w:p>
        </w:tc>
        <w:tc>
          <w:tcPr>
            <w:tcW w:w="10348" w:type="dxa"/>
            <w:gridSpan w:val="4"/>
            <w:tcBorders>
              <w:top w:val="single" w:sz="12" w:space="0" w:color="auto"/>
              <w:left w:val="single" w:sz="4" w:space="0" w:color="auto"/>
              <w:bottom w:val="single" w:sz="4" w:space="0" w:color="auto"/>
              <w:right w:val="single" w:sz="4" w:space="0" w:color="auto"/>
            </w:tcBorders>
          </w:tcPr>
          <w:p w14:paraId="312F6BFB" w14:textId="77777777" w:rsidR="000E22EC" w:rsidRPr="00725102" w:rsidRDefault="000E22EC" w:rsidP="00156E13">
            <w:pPr>
              <w:jc w:val="right"/>
              <w:rPr>
                <w:b/>
                <w:szCs w:val="24"/>
              </w:rPr>
            </w:pPr>
            <w:r w:rsidRPr="00725102">
              <w:rPr>
                <w:b/>
                <w:bCs/>
                <w:szCs w:val="24"/>
              </w:rPr>
              <w:t>PVM 21 proc.</w:t>
            </w:r>
          </w:p>
        </w:tc>
        <w:tc>
          <w:tcPr>
            <w:tcW w:w="2794" w:type="dxa"/>
            <w:tcBorders>
              <w:top w:val="single" w:sz="12" w:space="0" w:color="auto"/>
              <w:left w:val="single" w:sz="4" w:space="0" w:color="auto"/>
              <w:bottom w:val="single" w:sz="4" w:space="0" w:color="auto"/>
              <w:right w:val="single" w:sz="4" w:space="0" w:color="auto"/>
            </w:tcBorders>
          </w:tcPr>
          <w:p w14:paraId="034E482A" w14:textId="77777777" w:rsidR="000E22EC" w:rsidRPr="00725102" w:rsidRDefault="000E22EC" w:rsidP="00156E13">
            <w:pPr>
              <w:jc w:val="right"/>
              <w:rPr>
                <w:szCs w:val="24"/>
              </w:rPr>
            </w:pPr>
          </w:p>
        </w:tc>
      </w:tr>
      <w:tr w:rsidR="000E22EC" w:rsidRPr="00725102" w14:paraId="4CF30D31" w14:textId="77777777" w:rsidTr="00156E13">
        <w:trPr>
          <w:trHeight w:val="336"/>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5F6FFFD0" w14:textId="77777777" w:rsidR="000E22EC" w:rsidRPr="00E36468" w:rsidRDefault="000E22EC" w:rsidP="00156E13">
            <w:pPr>
              <w:jc w:val="center"/>
              <w:rPr>
                <w:b/>
                <w:bCs/>
                <w:szCs w:val="24"/>
                <w:lang w:val="en-US"/>
              </w:rPr>
            </w:pPr>
            <w:r w:rsidRPr="00E36468">
              <w:rPr>
                <w:b/>
                <w:bCs/>
                <w:szCs w:val="24"/>
              </w:rPr>
              <w:t>(c)</w:t>
            </w:r>
            <w:r w:rsidRPr="00E36468">
              <w:rPr>
                <w:b/>
                <w:bCs/>
                <w:szCs w:val="24"/>
                <w:lang w:val="en-US"/>
              </w:rPr>
              <w:t>=(a)+(b)</w:t>
            </w:r>
          </w:p>
        </w:tc>
        <w:tc>
          <w:tcPr>
            <w:tcW w:w="10348" w:type="dxa"/>
            <w:gridSpan w:val="4"/>
            <w:tcBorders>
              <w:top w:val="single" w:sz="4" w:space="0" w:color="auto"/>
              <w:left w:val="single" w:sz="4" w:space="0" w:color="auto"/>
              <w:bottom w:val="single" w:sz="4" w:space="0" w:color="auto"/>
              <w:right w:val="single" w:sz="4" w:space="0" w:color="auto"/>
            </w:tcBorders>
          </w:tcPr>
          <w:p w14:paraId="66B5BB48" w14:textId="77777777" w:rsidR="000E22EC" w:rsidRPr="00725102" w:rsidRDefault="000E22EC" w:rsidP="00156E13">
            <w:pPr>
              <w:jc w:val="right"/>
              <w:rPr>
                <w:b/>
                <w:szCs w:val="24"/>
              </w:rPr>
            </w:pPr>
            <w:r>
              <w:rPr>
                <w:b/>
                <w:bCs/>
                <w:szCs w:val="24"/>
              </w:rPr>
              <w:t>Prekių kaina Eur</w:t>
            </w:r>
            <w:r w:rsidRPr="00B837F3">
              <w:rPr>
                <w:b/>
                <w:bCs/>
                <w:szCs w:val="24"/>
                <w:lang w:val="fi-FI"/>
              </w:rPr>
              <w:t xml:space="preserve"> (su PVM</w:t>
            </w:r>
            <w:r>
              <w:rPr>
                <w:b/>
                <w:bCs/>
                <w:szCs w:val="24"/>
              </w:rPr>
              <w:t>)</w:t>
            </w:r>
            <w:r w:rsidRPr="00725102">
              <w:rPr>
                <w:b/>
                <w:bCs/>
                <w:szCs w:val="24"/>
              </w:rPr>
              <w:t>:</w:t>
            </w:r>
          </w:p>
        </w:tc>
        <w:tc>
          <w:tcPr>
            <w:tcW w:w="2794" w:type="dxa"/>
            <w:tcBorders>
              <w:top w:val="single" w:sz="4" w:space="0" w:color="auto"/>
              <w:left w:val="single" w:sz="4" w:space="0" w:color="auto"/>
              <w:bottom w:val="single" w:sz="4" w:space="0" w:color="auto"/>
              <w:right w:val="single" w:sz="4" w:space="0" w:color="auto"/>
            </w:tcBorders>
          </w:tcPr>
          <w:p w14:paraId="64DEA87F" w14:textId="77777777" w:rsidR="000E22EC" w:rsidRPr="00725102" w:rsidRDefault="000E22EC" w:rsidP="00156E13">
            <w:pPr>
              <w:jc w:val="right"/>
              <w:rPr>
                <w:szCs w:val="24"/>
              </w:rPr>
            </w:pPr>
          </w:p>
        </w:tc>
      </w:tr>
    </w:tbl>
    <w:p w14:paraId="234DF0B6" w14:textId="77777777" w:rsidR="000E22EC" w:rsidRDefault="000E22EC" w:rsidP="000E22EC">
      <w:pPr>
        <w:rPr>
          <w:i/>
          <w:color w:val="FF0000"/>
        </w:rPr>
      </w:pPr>
      <w:r w:rsidRPr="00A34FFC">
        <w:rPr>
          <w:i/>
          <w:iCs/>
          <w:noProof/>
          <w:szCs w:val="24"/>
        </w:rPr>
        <w:t>*</w:t>
      </w:r>
      <w:r w:rsidRPr="00B70FAE">
        <w:rPr>
          <w:i/>
          <w:iCs/>
          <w:noProof/>
          <w:color w:val="FF0000"/>
          <w:szCs w:val="24"/>
        </w:rPr>
        <w:t>Pasiūlymo kaina (</w:t>
      </w:r>
      <w:r>
        <w:rPr>
          <w:i/>
          <w:iCs/>
          <w:noProof/>
          <w:color w:val="FF0000"/>
          <w:szCs w:val="24"/>
        </w:rPr>
        <w:t>a</w:t>
      </w:r>
      <w:r w:rsidRPr="00B70FAE">
        <w:rPr>
          <w:i/>
          <w:iCs/>
          <w:noProof/>
          <w:color w:val="FF0000"/>
          <w:szCs w:val="24"/>
        </w:rPr>
        <w:t xml:space="preserve">) </w:t>
      </w:r>
      <w:r>
        <w:rPr>
          <w:i/>
          <w:iCs/>
          <w:noProof/>
          <w:color w:val="FF0000"/>
          <w:szCs w:val="24"/>
        </w:rPr>
        <w:t xml:space="preserve">eilutėje </w:t>
      </w:r>
      <w:r w:rsidRPr="00B70FAE">
        <w:rPr>
          <w:i/>
          <w:iCs/>
          <w:noProof/>
          <w:color w:val="FF0000"/>
          <w:szCs w:val="24"/>
        </w:rPr>
        <w:t>skirta tik pasiūlymų įvertinimui ir palyginimui</w:t>
      </w:r>
      <w:r w:rsidRPr="00FF650C">
        <w:rPr>
          <w:noProof/>
          <w:szCs w:val="24"/>
        </w:rPr>
        <w:t>.</w:t>
      </w:r>
    </w:p>
    <w:p w14:paraId="00183CC7" w14:textId="77777777" w:rsidR="000E22EC" w:rsidRDefault="000E22EC" w:rsidP="000E22EC">
      <w:pPr>
        <w:rPr>
          <w:i/>
          <w:color w:val="FF0000"/>
        </w:rPr>
      </w:pPr>
      <w:r w:rsidRPr="00610ECA">
        <w:rPr>
          <w:i/>
          <w:color w:val="FF0000"/>
        </w:rPr>
        <w:t xml:space="preserve">Tais atvejais, kai pagal galiojančius teisės aktus tiekėjui nereikia mokėti PVM, jis šios pasiūlymo lentelės </w:t>
      </w:r>
      <w:r>
        <w:rPr>
          <w:i/>
          <w:color w:val="FF0000"/>
        </w:rPr>
        <w:t>(b)</w:t>
      </w:r>
      <w:r w:rsidRPr="00610ECA">
        <w:rPr>
          <w:i/>
          <w:color w:val="FF0000"/>
        </w:rPr>
        <w:t xml:space="preserve"> ir </w:t>
      </w:r>
      <w:r>
        <w:rPr>
          <w:i/>
          <w:color w:val="FF0000"/>
        </w:rPr>
        <w:t>(c)</w:t>
      </w:r>
      <w:r w:rsidRPr="00610ECA">
        <w:rPr>
          <w:i/>
          <w:color w:val="FF0000"/>
        </w:rPr>
        <w:t xml:space="preserve"> eilučių nepildo ir nurodo priežastis, dėl kurių PVM nemoka.</w:t>
      </w:r>
    </w:p>
    <w:p w14:paraId="3CE05CC9" w14:textId="77777777" w:rsidR="000E22EC" w:rsidRDefault="000E22EC" w:rsidP="000E22EC">
      <w:pPr>
        <w:rPr>
          <w:i/>
          <w:color w:val="FF0000"/>
        </w:rPr>
      </w:pPr>
    </w:p>
    <w:p w14:paraId="0654513C" w14:textId="77777777" w:rsidR="000E22EC" w:rsidRDefault="000E22EC" w:rsidP="000E22EC">
      <w:pPr>
        <w:pStyle w:val="Antrat1"/>
        <w:numPr>
          <w:ilvl w:val="0"/>
          <w:numId w:val="0"/>
        </w:numPr>
        <w:spacing w:before="60" w:after="60"/>
        <w:rPr>
          <w:b/>
          <w:bCs/>
          <w:szCs w:val="24"/>
        </w:rPr>
      </w:pPr>
      <w:r w:rsidRPr="00E36468">
        <w:rPr>
          <w:b/>
          <w:bCs/>
          <w:szCs w:val="24"/>
        </w:rPr>
        <w:t>PASIŪLYMO KOKYBINIAI PARAMETRAI</w:t>
      </w:r>
      <w:r>
        <w:rPr>
          <w:b/>
          <w:bCs/>
          <w:szCs w:val="24"/>
        </w:rPr>
        <w:t>:</w:t>
      </w:r>
    </w:p>
    <w:p w14:paraId="6BBD0D1D" w14:textId="77777777" w:rsidR="000E22EC" w:rsidRPr="007F562D" w:rsidRDefault="000E22EC" w:rsidP="000E22EC">
      <w:pPr>
        <w:jc w:val="right"/>
        <w:rPr>
          <w:i/>
          <w:iCs/>
        </w:rPr>
      </w:pPr>
      <w:r w:rsidRPr="007F562D">
        <w:rPr>
          <w:i/>
          <w:iCs/>
        </w:rPr>
        <w:t>2 lentelė</w:t>
      </w:r>
    </w:p>
    <w:p w14:paraId="4EACF2B7" w14:textId="1D297B1D" w:rsidR="000E22EC" w:rsidRPr="007F562D" w:rsidRDefault="000E22EC" w:rsidP="000E22EC">
      <w:pPr>
        <w:widowControl w:val="0"/>
        <w:rPr>
          <w:rFonts w:eastAsia="Calibri"/>
        </w:rPr>
      </w:pPr>
      <w:r w:rsidRPr="007F562D">
        <w:rPr>
          <w:rFonts w:eastAsia="Calibri"/>
        </w:rPr>
        <w:t xml:space="preserve">Susipažinę su pasiūlymų vertinimo kriterijais (Pirkimo sąlygų </w:t>
      </w:r>
      <w:r w:rsidR="00B53C5A">
        <w:rPr>
          <w:rFonts w:eastAsia="Calibri"/>
        </w:rPr>
        <w:t>9</w:t>
      </w:r>
      <w:r>
        <w:rPr>
          <w:rFonts w:eastAsia="Calibri"/>
        </w:rPr>
        <w:t xml:space="preserve">.5 </w:t>
      </w:r>
      <w:r w:rsidRPr="007F562D">
        <w:rPr>
          <w:rFonts w:eastAsia="Calibri"/>
        </w:rPr>
        <w:t>p</w:t>
      </w:r>
      <w:r>
        <w:rPr>
          <w:rFonts w:eastAsia="Calibri"/>
        </w:rPr>
        <w:t>unktas</w:t>
      </w:r>
      <w:r w:rsidRPr="007F562D">
        <w:rPr>
          <w:rFonts w:eastAsia="Calibri"/>
        </w:rPr>
        <w:t>) siūlome:</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444"/>
        <w:gridCol w:w="6379"/>
      </w:tblGrid>
      <w:tr w:rsidR="000E22EC" w:rsidRPr="002E1B4A" w14:paraId="4955B0F3" w14:textId="77777777" w:rsidTr="00156E13">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E846F2" w14:textId="77777777" w:rsidR="000E22EC" w:rsidRPr="007F562D" w:rsidRDefault="000E22EC" w:rsidP="00156E13">
            <w:pPr>
              <w:widowControl w:val="0"/>
              <w:jc w:val="center"/>
              <w:rPr>
                <w:rFonts w:eastAsia="Calibri"/>
                <w:b/>
              </w:rPr>
            </w:pPr>
            <w:proofErr w:type="spellStart"/>
            <w:r w:rsidRPr="007F562D">
              <w:rPr>
                <w:rFonts w:eastAsia="Calibri"/>
                <w:b/>
              </w:rPr>
              <w:t>Eil.Nr</w:t>
            </w:r>
            <w:proofErr w:type="spellEnd"/>
            <w:r w:rsidRPr="007F562D">
              <w:rPr>
                <w:rFonts w:eastAsia="Calibri"/>
                <w:b/>
              </w:rPr>
              <w:t>.</w:t>
            </w:r>
          </w:p>
        </w:tc>
        <w:tc>
          <w:tcPr>
            <w:tcW w:w="7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A467" w14:textId="77777777" w:rsidR="000E22EC" w:rsidRPr="007F562D" w:rsidRDefault="000E22EC" w:rsidP="00156E13">
            <w:pPr>
              <w:widowControl w:val="0"/>
              <w:jc w:val="center"/>
              <w:rPr>
                <w:rFonts w:eastAsia="Calibri"/>
                <w:b/>
              </w:rPr>
            </w:pPr>
            <w:r w:rsidRPr="007F562D">
              <w:rPr>
                <w:rFonts w:eastAsia="Calibri"/>
                <w:b/>
              </w:rPr>
              <w:t>Kokybės kriterijus pagal pirkimo dokumentuose nustatytą pasiūlymų vertinimo tvarką</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DF23D" w14:textId="77777777" w:rsidR="000E22EC" w:rsidRPr="007F562D" w:rsidRDefault="000E22EC" w:rsidP="00156E13">
            <w:pPr>
              <w:widowControl w:val="0"/>
              <w:jc w:val="center"/>
              <w:rPr>
                <w:rFonts w:eastAsia="Calibri"/>
                <w:b/>
              </w:rPr>
            </w:pPr>
            <w:r w:rsidRPr="007F562D">
              <w:rPr>
                <w:rFonts w:eastAsia="Calibri"/>
                <w:b/>
              </w:rPr>
              <w:t>Tiekėjo siūloma kriterijaus reikšmė</w:t>
            </w:r>
          </w:p>
          <w:p w14:paraId="1712DA84" w14:textId="77777777" w:rsidR="000E22EC" w:rsidRPr="007F562D" w:rsidRDefault="000E22EC" w:rsidP="00156E13">
            <w:pPr>
              <w:widowControl w:val="0"/>
              <w:jc w:val="center"/>
              <w:rPr>
                <w:rFonts w:eastAsia="Calibri"/>
                <w:b/>
                <w:u w:val="single"/>
              </w:rPr>
            </w:pPr>
            <w:r w:rsidRPr="007F562D">
              <w:rPr>
                <w:rFonts w:eastAsia="Calibri"/>
                <w:b/>
                <w:color w:val="FF0000"/>
                <w:u w:val="single"/>
              </w:rPr>
              <w:t>(pildo tiekėjas)</w:t>
            </w:r>
          </w:p>
        </w:tc>
      </w:tr>
      <w:tr w:rsidR="000E22EC" w:rsidRPr="002E1B4A" w14:paraId="6455B1EB" w14:textId="77777777" w:rsidTr="00156E13">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7772408D" w14:textId="77777777" w:rsidR="000E22EC" w:rsidRPr="00E36468" w:rsidRDefault="000E22EC" w:rsidP="00156E13">
            <w:pPr>
              <w:widowControl w:val="0"/>
              <w:jc w:val="center"/>
              <w:rPr>
                <w:rFonts w:eastAsia="Calibri"/>
                <w:i/>
              </w:rPr>
            </w:pPr>
            <w:r w:rsidRPr="00E36468">
              <w:rPr>
                <w:rFonts w:eastAsia="Calibri"/>
                <w:i/>
              </w:rPr>
              <w:t>1</w:t>
            </w:r>
          </w:p>
        </w:tc>
        <w:tc>
          <w:tcPr>
            <w:tcW w:w="7444" w:type="dxa"/>
            <w:tcBorders>
              <w:top w:val="single" w:sz="4" w:space="0" w:color="auto"/>
              <w:left w:val="single" w:sz="4" w:space="0" w:color="auto"/>
              <w:bottom w:val="single" w:sz="4" w:space="0" w:color="auto"/>
              <w:right w:val="single" w:sz="4" w:space="0" w:color="auto"/>
            </w:tcBorders>
          </w:tcPr>
          <w:p w14:paraId="75235F19" w14:textId="77777777" w:rsidR="000E22EC" w:rsidRPr="00E36468" w:rsidRDefault="000E22EC" w:rsidP="00156E13">
            <w:pPr>
              <w:widowControl w:val="0"/>
              <w:jc w:val="center"/>
              <w:rPr>
                <w:rFonts w:eastAsia="Calibri"/>
                <w:i/>
              </w:rPr>
            </w:pPr>
            <w:r w:rsidRPr="00E36468">
              <w:rPr>
                <w:rFonts w:eastAsia="Calibri"/>
                <w:i/>
              </w:rPr>
              <w:t>2</w:t>
            </w:r>
          </w:p>
        </w:tc>
        <w:tc>
          <w:tcPr>
            <w:tcW w:w="6379" w:type="dxa"/>
            <w:tcBorders>
              <w:top w:val="single" w:sz="4" w:space="0" w:color="auto"/>
              <w:left w:val="single" w:sz="4" w:space="0" w:color="auto"/>
              <w:bottom w:val="single" w:sz="4" w:space="0" w:color="auto"/>
              <w:right w:val="single" w:sz="4" w:space="0" w:color="auto"/>
            </w:tcBorders>
          </w:tcPr>
          <w:p w14:paraId="69044847" w14:textId="77777777" w:rsidR="000E22EC" w:rsidRPr="00E36468" w:rsidRDefault="000E22EC" w:rsidP="00156E13">
            <w:pPr>
              <w:widowControl w:val="0"/>
              <w:jc w:val="center"/>
              <w:rPr>
                <w:rFonts w:eastAsia="Calibri"/>
                <w:i/>
              </w:rPr>
            </w:pPr>
            <w:r w:rsidRPr="00E36468">
              <w:rPr>
                <w:rFonts w:eastAsia="Calibri"/>
                <w:i/>
              </w:rPr>
              <w:t>3</w:t>
            </w:r>
          </w:p>
        </w:tc>
      </w:tr>
      <w:tr w:rsidR="000E22EC" w:rsidRPr="002E1B4A" w14:paraId="3DE820B6" w14:textId="77777777" w:rsidTr="00156E13">
        <w:trPr>
          <w:trHeight w:val="228"/>
          <w:jc w:val="center"/>
        </w:trPr>
        <w:tc>
          <w:tcPr>
            <w:tcW w:w="631" w:type="dxa"/>
            <w:tcBorders>
              <w:top w:val="single" w:sz="4" w:space="0" w:color="auto"/>
              <w:left w:val="single" w:sz="4" w:space="0" w:color="auto"/>
              <w:bottom w:val="single" w:sz="4" w:space="0" w:color="auto"/>
              <w:right w:val="single" w:sz="4" w:space="0" w:color="auto"/>
            </w:tcBorders>
            <w:vAlign w:val="center"/>
          </w:tcPr>
          <w:p w14:paraId="46977450" w14:textId="77777777" w:rsidR="000E22EC" w:rsidRPr="00E36468" w:rsidRDefault="000E22EC" w:rsidP="00156E13">
            <w:pPr>
              <w:widowControl w:val="0"/>
              <w:rPr>
                <w:b/>
              </w:rPr>
            </w:pPr>
            <w:r w:rsidRPr="00E36468">
              <w:rPr>
                <w:b/>
              </w:rPr>
              <w:t>1.</w:t>
            </w:r>
          </w:p>
        </w:tc>
        <w:tc>
          <w:tcPr>
            <w:tcW w:w="7444" w:type="dxa"/>
            <w:tcBorders>
              <w:top w:val="single" w:sz="4" w:space="0" w:color="auto"/>
              <w:left w:val="single" w:sz="4" w:space="0" w:color="auto"/>
              <w:bottom w:val="single" w:sz="4" w:space="0" w:color="auto"/>
              <w:right w:val="single" w:sz="4" w:space="0" w:color="auto"/>
            </w:tcBorders>
            <w:vAlign w:val="center"/>
          </w:tcPr>
          <w:p w14:paraId="3B560923" w14:textId="3306205C" w:rsidR="000E22EC" w:rsidRDefault="000E22EC" w:rsidP="00156E13">
            <w:pPr>
              <w:widowControl w:val="0"/>
              <w:rPr>
                <w:rFonts w:eastAsia="Calibri"/>
              </w:rPr>
            </w:pPr>
            <w:r>
              <w:rPr>
                <w:lang w:val="af-ZA"/>
              </w:rPr>
              <w:t>T</w:t>
            </w:r>
            <w:r w:rsidRPr="00181AE0">
              <w:rPr>
                <w:lang w:val="af-ZA"/>
              </w:rPr>
              <w:t>roleibusų linij</w:t>
            </w:r>
            <w:r>
              <w:rPr>
                <w:lang w:val="af-ZA"/>
              </w:rPr>
              <w:t>os</w:t>
            </w:r>
            <w:r w:rsidRPr="00181AE0">
              <w:rPr>
                <w:lang w:val="af-ZA"/>
              </w:rPr>
              <w:t xml:space="preserve"> kontaktinio tinklo </w:t>
            </w:r>
            <w:r w:rsidR="00B00CC0">
              <w:rPr>
                <w:lang w:val="af-ZA"/>
              </w:rPr>
              <w:t xml:space="preserve">aštuonbriaunių </w:t>
            </w:r>
            <w:r w:rsidRPr="00181AE0">
              <w:rPr>
                <w:lang w:val="af-ZA"/>
              </w:rPr>
              <w:t>atramų pristatymo termin</w:t>
            </w:r>
            <w:r>
              <w:rPr>
                <w:lang w:val="af-ZA"/>
              </w:rPr>
              <w:t>as darbo dienomis</w:t>
            </w:r>
            <w:r w:rsidRPr="00181AE0">
              <w:rPr>
                <w:lang w:val="af-ZA"/>
              </w:rPr>
              <w:t xml:space="preserve"> </w:t>
            </w:r>
            <w:r w:rsidRPr="00A47C34">
              <w:rPr>
                <w:color w:val="FF0000"/>
                <w:lang w:val="af-ZA"/>
              </w:rPr>
              <w:t xml:space="preserve">(atsižvelgiant į pirkimo sąlygų 1 priede </w:t>
            </w:r>
            <w:r w:rsidRPr="00A47C34">
              <w:rPr>
                <w:color w:val="FF0000"/>
                <w:lang w:val="af-ZA"/>
              </w:rPr>
              <w:lastRenderedPageBreak/>
              <w:t>Specifikacijos 7.9. punkto sąlyga)</w:t>
            </w:r>
            <w:r w:rsidRPr="00A47C34">
              <w:rPr>
                <w:color w:val="FF0000"/>
                <w:lang w:eastAsia="ar-SA"/>
              </w:rPr>
              <w:t xml:space="preserve"> </w:t>
            </w:r>
          </w:p>
          <w:p w14:paraId="6EA96904" w14:textId="49F0921C" w:rsidR="000E22EC" w:rsidRPr="00B837F3" w:rsidRDefault="000E22EC" w:rsidP="00156E13">
            <w:pPr>
              <w:widowControl w:val="0"/>
              <w:ind w:left="1296" w:hanging="1296"/>
              <w:jc w:val="right"/>
              <w:rPr>
                <w:rFonts w:eastAsia="Calibri"/>
                <w:i/>
                <w:iCs/>
                <w:lang w:val="fi-FI"/>
              </w:rPr>
            </w:pPr>
            <w:r w:rsidRPr="00F74E1B">
              <w:rPr>
                <w:rFonts w:eastAsia="Calibri"/>
                <w:i/>
                <w:iCs/>
              </w:rPr>
              <w:t xml:space="preserve">Kriterijaus </w:t>
            </w:r>
            <w:r>
              <w:rPr>
                <w:rFonts w:eastAsia="Calibri"/>
                <w:i/>
                <w:iCs/>
              </w:rPr>
              <w:t>T</w:t>
            </w:r>
            <w:r w:rsidRPr="00F74E1B">
              <w:rPr>
                <w:rFonts w:eastAsia="Calibri"/>
                <w:i/>
                <w:iCs/>
              </w:rPr>
              <w:t xml:space="preserve"> reikšmė (pirkimo sąlygų </w:t>
            </w:r>
            <w:r w:rsidR="00282E91" w:rsidRPr="00B837F3">
              <w:rPr>
                <w:rFonts w:eastAsia="Calibri"/>
                <w:i/>
                <w:iCs/>
                <w:lang w:val="fi-FI"/>
              </w:rPr>
              <w:t>9</w:t>
            </w:r>
            <w:r w:rsidRPr="00B837F3">
              <w:rPr>
                <w:rFonts w:eastAsia="Calibri"/>
                <w:i/>
                <w:iCs/>
                <w:lang w:val="fi-FI"/>
              </w:rPr>
              <w:t>.5</w:t>
            </w:r>
            <w:r w:rsidR="008C70F9" w:rsidRPr="00B837F3">
              <w:rPr>
                <w:rFonts w:eastAsia="Calibri"/>
                <w:i/>
                <w:iCs/>
                <w:lang w:val="fi-FI"/>
              </w:rPr>
              <w:t>.</w:t>
            </w:r>
            <w:r w:rsidRPr="00B837F3">
              <w:rPr>
                <w:rFonts w:eastAsia="Calibri"/>
                <w:i/>
                <w:iCs/>
                <w:lang w:val="fi-FI"/>
              </w:rPr>
              <w:t xml:space="preserve"> punktas)</w:t>
            </w:r>
          </w:p>
        </w:tc>
        <w:tc>
          <w:tcPr>
            <w:tcW w:w="6379" w:type="dxa"/>
            <w:tcBorders>
              <w:top w:val="single" w:sz="4" w:space="0" w:color="auto"/>
              <w:left w:val="single" w:sz="4" w:space="0" w:color="auto"/>
              <w:bottom w:val="single" w:sz="4" w:space="0" w:color="auto"/>
              <w:right w:val="single" w:sz="4" w:space="0" w:color="auto"/>
            </w:tcBorders>
          </w:tcPr>
          <w:p w14:paraId="742EAE78" w14:textId="77777777" w:rsidR="000E22EC" w:rsidRPr="00E36468" w:rsidRDefault="000E22EC" w:rsidP="00156E13">
            <w:pPr>
              <w:pStyle w:val="Sraopastraipa"/>
              <w:tabs>
                <w:tab w:val="left" w:pos="316"/>
              </w:tabs>
              <w:ind w:left="0"/>
            </w:pPr>
            <w:r>
              <w:rPr>
                <w:lang w:val="af-ZA"/>
              </w:rPr>
              <w:lastRenderedPageBreak/>
              <w:t>T</w:t>
            </w:r>
            <w:r w:rsidRPr="00181AE0">
              <w:rPr>
                <w:lang w:val="af-ZA"/>
              </w:rPr>
              <w:t>roleibusų linij</w:t>
            </w:r>
            <w:r>
              <w:rPr>
                <w:lang w:val="af-ZA"/>
              </w:rPr>
              <w:t>os</w:t>
            </w:r>
            <w:r w:rsidRPr="00181AE0">
              <w:rPr>
                <w:lang w:val="af-ZA"/>
              </w:rPr>
              <w:t xml:space="preserve"> kontaktinio tinklo atramų pristatymo termin</w:t>
            </w:r>
            <w:r>
              <w:rPr>
                <w:lang w:val="af-ZA"/>
              </w:rPr>
              <w:t xml:space="preserve">as* </w:t>
            </w:r>
            <w:r w:rsidRPr="0054347F">
              <w:rPr>
                <w:i/>
                <w:iCs/>
                <w:color w:val="FF0000"/>
                <w:szCs w:val="24"/>
              </w:rPr>
              <w:t>................ darbo dien</w:t>
            </w:r>
            <w:r>
              <w:rPr>
                <w:i/>
                <w:iCs/>
                <w:color w:val="FF0000"/>
                <w:szCs w:val="24"/>
              </w:rPr>
              <w:t>ų</w:t>
            </w:r>
            <w:r>
              <w:rPr>
                <w:i/>
                <w:iCs/>
                <w:szCs w:val="24"/>
              </w:rPr>
              <w:t>.</w:t>
            </w:r>
          </w:p>
        </w:tc>
      </w:tr>
    </w:tbl>
    <w:p w14:paraId="0D3BCE59" w14:textId="60803F38" w:rsidR="000E22EC" w:rsidRDefault="000E22EC" w:rsidP="000E22EC">
      <w:pPr>
        <w:ind w:right="-1"/>
      </w:pPr>
      <w:r>
        <w:rPr>
          <w:szCs w:val="24"/>
        </w:rPr>
        <w:t>*</w:t>
      </w:r>
      <w:r w:rsidRPr="00580FE1">
        <w:rPr>
          <w:lang w:eastAsia="ar-SA"/>
        </w:rPr>
        <w:t xml:space="preserve"> </w:t>
      </w:r>
      <w:r w:rsidRPr="00622C72">
        <w:rPr>
          <w:color w:val="FF0000"/>
          <w:lang w:val="af-ZA"/>
        </w:rPr>
        <w:t>Troleibusų linij</w:t>
      </w:r>
      <w:r>
        <w:rPr>
          <w:color w:val="FF0000"/>
          <w:lang w:val="af-ZA"/>
        </w:rPr>
        <w:t>os</w:t>
      </w:r>
      <w:r w:rsidRPr="00622C72">
        <w:rPr>
          <w:color w:val="FF0000"/>
          <w:lang w:val="af-ZA"/>
        </w:rPr>
        <w:t xml:space="preserve"> kontaktinio tinklo </w:t>
      </w:r>
      <w:r w:rsidR="00B00CC0">
        <w:rPr>
          <w:color w:val="FF0000"/>
          <w:lang w:val="af-ZA"/>
        </w:rPr>
        <w:t xml:space="preserve">aštuonbriaunių </w:t>
      </w:r>
      <w:r w:rsidRPr="00622C72">
        <w:rPr>
          <w:color w:val="FF0000"/>
          <w:lang w:val="af-ZA"/>
        </w:rPr>
        <w:t>atramų pristatymo terminas</w:t>
      </w:r>
      <w:r>
        <w:rPr>
          <w:color w:val="FF0000"/>
          <w:lang w:val="af-ZA"/>
        </w:rPr>
        <w:t>,</w:t>
      </w:r>
      <w:r w:rsidRPr="00622C72">
        <w:rPr>
          <w:color w:val="FF0000"/>
          <w:lang w:eastAsia="ar-SA"/>
        </w:rPr>
        <w:t xml:space="preserve"> </w:t>
      </w:r>
      <w:r>
        <w:rPr>
          <w:color w:val="FF0000"/>
          <w:lang w:val="af-ZA"/>
        </w:rPr>
        <w:t>atsižvelgiant</w:t>
      </w:r>
      <w:r w:rsidRPr="00622C72">
        <w:rPr>
          <w:color w:val="FF0000"/>
          <w:lang w:val="af-ZA"/>
        </w:rPr>
        <w:t xml:space="preserve"> </w:t>
      </w:r>
      <w:r>
        <w:rPr>
          <w:color w:val="FF0000"/>
          <w:lang w:val="af-ZA"/>
        </w:rPr>
        <w:t xml:space="preserve">į </w:t>
      </w:r>
      <w:r w:rsidRPr="00622C72">
        <w:rPr>
          <w:color w:val="FF0000"/>
          <w:lang w:val="af-ZA"/>
        </w:rPr>
        <w:t>pirkimo sąlygų 1 priede Specifikacijos 7.9.</w:t>
      </w:r>
      <w:r w:rsidR="00881C5D">
        <w:rPr>
          <w:color w:val="FF0000"/>
          <w:lang w:val="af-ZA"/>
        </w:rPr>
        <w:t xml:space="preserve"> </w:t>
      </w:r>
      <w:r w:rsidRPr="00622C72">
        <w:rPr>
          <w:color w:val="FF0000"/>
          <w:lang w:val="af-ZA"/>
        </w:rPr>
        <w:t>punkto sąlygas</w:t>
      </w:r>
      <w:r>
        <w:rPr>
          <w:color w:val="FF0000"/>
          <w:lang w:val="af-ZA"/>
        </w:rPr>
        <w:t>,</w:t>
      </w:r>
      <w:r w:rsidRPr="00622C72">
        <w:rPr>
          <w:color w:val="FF0000"/>
          <w:szCs w:val="24"/>
        </w:rPr>
        <w:t xml:space="preserve"> negali būti ilgesnis kaip </w:t>
      </w:r>
      <w:r w:rsidRPr="00622C72">
        <w:rPr>
          <w:color w:val="FF0000"/>
        </w:rPr>
        <w:t>50</w:t>
      </w:r>
      <w:r w:rsidRPr="00622C72">
        <w:rPr>
          <w:color w:val="FF0000"/>
          <w:szCs w:val="24"/>
        </w:rPr>
        <w:t xml:space="preserve"> </w:t>
      </w:r>
      <w:r w:rsidRPr="00622C72">
        <w:rPr>
          <w:color w:val="FF0000"/>
        </w:rPr>
        <w:t>darbo</w:t>
      </w:r>
      <w:r w:rsidRPr="00622C72">
        <w:rPr>
          <w:color w:val="FF0000"/>
          <w:szCs w:val="24"/>
        </w:rPr>
        <w:t xml:space="preserve"> dienų. </w:t>
      </w:r>
      <w:r w:rsidRPr="00622C72">
        <w:rPr>
          <w:b/>
          <w:bCs/>
          <w:color w:val="FF0000"/>
          <w:szCs w:val="24"/>
          <w:u w:val="single"/>
        </w:rPr>
        <w:t xml:space="preserve">Jeigu tiekėjas savo pasiūlyme nurodys kitą terminą, t. y. ilgesnį nei </w:t>
      </w:r>
      <w:r w:rsidRPr="00622C72">
        <w:rPr>
          <w:b/>
          <w:bCs/>
          <w:color w:val="FF0000"/>
          <w:u w:val="single"/>
        </w:rPr>
        <w:t>5</w:t>
      </w:r>
      <w:r w:rsidRPr="00622C72">
        <w:rPr>
          <w:b/>
          <w:bCs/>
          <w:color w:val="FF0000"/>
          <w:szCs w:val="24"/>
          <w:u w:val="single"/>
        </w:rPr>
        <w:t xml:space="preserve">0 </w:t>
      </w:r>
      <w:r w:rsidRPr="00622C72">
        <w:rPr>
          <w:b/>
          <w:bCs/>
          <w:color w:val="FF0000"/>
          <w:u w:val="single"/>
        </w:rPr>
        <w:t>darbo</w:t>
      </w:r>
      <w:r w:rsidRPr="00622C72">
        <w:rPr>
          <w:b/>
          <w:bCs/>
          <w:color w:val="FF0000"/>
          <w:szCs w:val="24"/>
          <w:u w:val="single"/>
        </w:rPr>
        <w:t xml:space="preserve"> dienų, arba visai nenurodys šio termino, tuomet toks dalyvio pasiūlymas bus atmetamas</w:t>
      </w:r>
      <w:r>
        <w:t>.</w:t>
      </w:r>
    </w:p>
    <w:p w14:paraId="4A67D2D8" w14:textId="77777777" w:rsidR="000E22EC" w:rsidRPr="00856813" w:rsidRDefault="000E22EC" w:rsidP="000E22EC">
      <w:pPr>
        <w:ind w:right="-1"/>
        <w:rPr>
          <w:szCs w:val="24"/>
        </w:rPr>
      </w:pPr>
    </w:p>
    <w:p w14:paraId="0C10903F" w14:textId="77777777" w:rsidR="000E22EC" w:rsidRPr="00D15548" w:rsidRDefault="000E22EC" w:rsidP="000E22EC">
      <w:pPr>
        <w:tabs>
          <w:tab w:val="left" w:pos="720"/>
        </w:tabs>
        <w:rPr>
          <w:szCs w:val="24"/>
        </w:rPr>
      </w:pPr>
      <w:r w:rsidRPr="00D15548">
        <w:rPr>
          <w:sz w:val="22"/>
        </w:rPr>
        <w:tab/>
      </w:r>
      <w:r w:rsidRPr="00D15548">
        <w:rPr>
          <w:szCs w:val="24"/>
        </w:rPr>
        <w:t>Mūsų siūlom</w:t>
      </w:r>
      <w:r>
        <w:rPr>
          <w:szCs w:val="24"/>
        </w:rPr>
        <w:t>ų</w:t>
      </w:r>
      <w:r w:rsidRPr="00D15548">
        <w:rPr>
          <w:szCs w:val="24"/>
        </w:rPr>
        <w:t xml:space="preserve"> </w:t>
      </w:r>
      <w:r>
        <w:rPr>
          <w:szCs w:val="24"/>
        </w:rPr>
        <w:t>troleibusų linijos</w:t>
      </w:r>
      <w:r w:rsidRPr="00D15548">
        <w:rPr>
          <w:szCs w:val="24"/>
        </w:rPr>
        <w:t xml:space="preserve"> </w:t>
      </w:r>
      <w:r>
        <w:rPr>
          <w:szCs w:val="24"/>
        </w:rPr>
        <w:t xml:space="preserve">kontaktinio tinklo </w:t>
      </w:r>
      <w:proofErr w:type="spellStart"/>
      <w:r>
        <w:rPr>
          <w:szCs w:val="24"/>
        </w:rPr>
        <w:t>aštuonbriaunių</w:t>
      </w:r>
      <w:proofErr w:type="spellEnd"/>
      <w:r>
        <w:rPr>
          <w:szCs w:val="24"/>
        </w:rPr>
        <w:t xml:space="preserve"> atramų </w:t>
      </w:r>
      <w:r w:rsidRPr="00D15548">
        <w:rPr>
          <w:szCs w:val="24"/>
        </w:rPr>
        <w:t>savybės yra tokios:</w:t>
      </w:r>
    </w:p>
    <w:p w14:paraId="727A8A50" w14:textId="77777777" w:rsidR="000E22EC" w:rsidRPr="00D15548" w:rsidRDefault="000E22EC" w:rsidP="000E22EC">
      <w:pPr>
        <w:ind w:firstLine="709"/>
        <w:jc w:val="right"/>
        <w:rPr>
          <w:i/>
          <w:szCs w:val="24"/>
        </w:rPr>
      </w:pPr>
      <w:r>
        <w:rPr>
          <w:i/>
          <w:szCs w:val="24"/>
        </w:rPr>
        <w:t>3</w:t>
      </w:r>
      <w:r w:rsidRPr="00D15548">
        <w:rPr>
          <w:i/>
          <w:szCs w:val="24"/>
        </w:rPr>
        <w:t xml:space="preserve"> lentelė</w:t>
      </w:r>
    </w:p>
    <w:tbl>
      <w:tblPr>
        <w:tblStyle w:val="Lentelstinklelis"/>
        <w:tblW w:w="14459" w:type="dxa"/>
        <w:tblInd w:w="137" w:type="dxa"/>
        <w:tblLook w:val="04A0" w:firstRow="1" w:lastRow="0" w:firstColumn="1" w:lastColumn="0" w:noHBand="0" w:noVBand="1"/>
      </w:tblPr>
      <w:tblGrid>
        <w:gridCol w:w="556"/>
        <w:gridCol w:w="6274"/>
        <w:gridCol w:w="7629"/>
      </w:tblGrid>
      <w:tr w:rsidR="000E22EC" w:rsidRPr="00D15548" w14:paraId="5AC09EA2" w14:textId="77777777" w:rsidTr="00156E13">
        <w:tc>
          <w:tcPr>
            <w:tcW w:w="257" w:type="dxa"/>
            <w:vAlign w:val="center"/>
          </w:tcPr>
          <w:p w14:paraId="62191F90" w14:textId="77777777" w:rsidR="000E22EC" w:rsidRPr="00D15548" w:rsidRDefault="000E22EC" w:rsidP="00156E13">
            <w:pPr>
              <w:jc w:val="center"/>
              <w:rPr>
                <w:rFonts w:eastAsia="Calibri"/>
                <w:b/>
                <w:color w:val="000000"/>
              </w:rPr>
            </w:pPr>
            <w:r w:rsidRPr="00D15548">
              <w:rPr>
                <w:b/>
                <w:bCs/>
                <w:color w:val="000000"/>
              </w:rPr>
              <w:t>Nr.</w:t>
            </w:r>
          </w:p>
        </w:tc>
        <w:tc>
          <w:tcPr>
            <w:tcW w:w="6405" w:type="dxa"/>
            <w:vAlign w:val="center"/>
          </w:tcPr>
          <w:p w14:paraId="78DCC4EE" w14:textId="77777777" w:rsidR="000E22EC" w:rsidRPr="00D15548" w:rsidRDefault="000E22EC" w:rsidP="00156E13">
            <w:pPr>
              <w:jc w:val="center"/>
              <w:rPr>
                <w:rFonts w:eastAsia="Calibri"/>
                <w:color w:val="000000"/>
              </w:rPr>
            </w:pPr>
            <w:r w:rsidRPr="00C81ABB">
              <w:rPr>
                <w:b/>
                <w:bCs/>
                <w:color w:val="000000"/>
              </w:rPr>
              <w:t xml:space="preserve">Pirkėjo techniniai reikalavimai prekėms </w:t>
            </w:r>
          </w:p>
        </w:tc>
        <w:tc>
          <w:tcPr>
            <w:tcW w:w="7797" w:type="dxa"/>
            <w:vAlign w:val="center"/>
          </w:tcPr>
          <w:p w14:paraId="487BD4B3" w14:textId="77777777" w:rsidR="000E22EC" w:rsidRPr="00D15548" w:rsidRDefault="000E22EC" w:rsidP="00156E13">
            <w:pPr>
              <w:jc w:val="center"/>
              <w:rPr>
                <w:b/>
                <w:bCs/>
                <w:color w:val="000000"/>
              </w:rPr>
            </w:pPr>
            <w:r w:rsidRPr="00D15548">
              <w:rPr>
                <w:b/>
                <w:bCs/>
                <w:color w:val="000000"/>
              </w:rPr>
              <w:t>Tiekėjo siūlomų charakteristikų reikšmės</w:t>
            </w:r>
          </w:p>
          <w:p w14:paraId="519BA2C7" w14:textId="60EBBE29" w:rsidR="000E22EC" w:rsidRPr="00D15548" w:rsidRDefault="000E22EC" w:rsidP="00156E13">
            <w:pPr>
              <w:jc w:val="center"/>
              <w:rPr>
                <w:b/>
                <w:bCs/>
                <w:color w:val="000000"/>
              </w:rPr>
            </w:pPr>
            <w:r w:rsidRPr="00D15548">
              <w:rPr>
                <w:b/>
                <w:bCs/>
                <w:color w:val="FF0000"/>
                <w:szCs w:val="24"/>
                <w:u w:val="single"/>
              </w:rPr>
              <w:t>Privaloma išsamiai aprašyti siūlomą prekės charakteristiką</w:t>
            </w:r>
            <w:r w:rsidR="00D3248E">
              <w:rPr>
                <w:b/>
                <w:bCs/>
                <w:color w:val="FF0000"/>
                <w:szCs w:val="24"/>
                <w:u w:val="single"/>
              </w:rPr>
              <w:t xml:space="preserve"> </w:t>
            </w:r>
            <w:r w:rsidR="00D3248E" w:rsidRPr="0012211A">
              <w:rPr>
                <w:b/>
                <w:bCs/>
                <w:szCs w:val="24"/>
                <w:u w:val="single"/>
              </w:rPr>
              <w:t>(Nerašyti tiktai TAIP ir NE)</w:t>
            </w:r>
          </w:p>
        </w:tc>
      </w:tr>
      <w:tr w:rsidR="000E22EC" w:rsidRPr="00D15548" w14:paraId="2A2C981E" w14:textId="77777777" w:rsidTr="00156E13">
        <w:tc>
          <w:tcPr>
            <w:tcW w:w="257" w:type="dxa"/>
            <w:vAlign w:val="center"/>
          </w:tcPr>
          <w:p w14:paraId="2A928DBC" w14:textId="77777777" w:rsidR="000E22EC" w:rsidRPr="00D15548" w:rsidRDefault="000E22EC" w:rsidP="00156E13">
            <w:pPr>
              <w:jc w:val="center"/>
              <w:rPr>
                <w:b/>
                <w:bCs/>
                <w:color w:val="000000"/>
              </w:rPr>
            </w:pPr>
            <w:r>
              <w:rPr>
                <w:b/>
                <w:bCs/>
                <w:color w:val="000000"/>
              </w:rPr>
              <w:t>1.</w:t>
            </w:r>
          </w:p>
        </w:tc>
        <w:tc>
          <w:tcPr>
            <w:tcW w:w="6405" w:type="dxa"/>
            <w:vAlign w:val="center"/>
          </w:tcPr>
          <w:p w14:paraId="535439D1" w14:textId="115D771A" w:rsidR="000E22EC" w:rsidRPr="00C81ABB" w:rsidRDefault="000E22EC" w:rsidP="00156E13">
            <w:pPr>
              <w:rPr>
                <w:b/>
                <w:bCs/>
                <w:color w:val="000000"/>
              </w:rPr>
            </w:pPr>
            <w:r w:rsidRPr="00480C3B">
              <w:rPr>
                <w:bCs/>
                <w:szCs w:val="24"/>
              </w:rPr>
              <w:t xml:space="preserve">Atramos </w:t>
            </w:r>
            <w:r>
              <w:rPr>
                <w:bCs/>
                <w:szCs w:val="24"/>
              </w:rPr>
              <w:t xml:space="preserve">turi būti paskaičiuotos </w:t>
            </w:r>
            <w:r w:rsidR="005D1EC1" w:rsidRPr="00CA57D7">
              <w:rPr>
                <w:bCs/>
                <w:szCs w:val="24"/>
              </w:rPr>
              <w:t xml:space="preserve">30kN </w:t>
            </w:r>
            <w:r>
              <w:rPr>
                <w:bCs/>
                <w:szCs w:val="24"/>
              </w:rPr>
              <w:t>įtempimo jėgai 7</w:t>
            </w:r>
            <w:r w:rsidR="003A389A">
              <w:rPr>
                <w:bCs/>
                <w:szCs w:val="24"/>
              </w:rPr>
              <w:t xml:space="preserve"> </w:t>
            </w:r>
            <w:r>
              <w:rPr>
                <w:bCs/>
                <w:szCs w:val="24"/>
              </w:rPr>
              <w:t>m aukštyje ir 9</w:t>
            </w:r>
            <w:r w:rsidR="003A389A">
              <w:rPr>
                <w:bCs/>
                <w:szCs w:val="24"/>
              </w:rPr>
              <w:t xml:space="preserve"> </w:t>
            </w:r>
            <w:r>
              <w:rPr>
                <w:bCs/>
                <w:szCs w:val="24"/>
              </w:rPr>
              <w:t xml:space="preserve">m aukštyje gembės </w:t>
            </w:r>
            <w:proofErr w:type="spellStart"/>
            <w:r>
              <w:rPr>
                <w:bCs/>
                <w:szCs w:val="24"/>
              </w:rPr>
              <w:t>konsoliniam</w:t>
            </w:r>
            <w:proofErr w:type="spellEnd"/>
            <w:r>
              <w:rPr>
                <w:bCs/>
                <w:szCs w:val="24"/>
              </w:rPr>
              <w:t xml:space="preserve"> šviestuvo pakabinimui (iki 30</w:t>
            </w:r>
            <w:r w:rsidR="003A389A">
              <w:rPr>
                <w:bCs/>
                <w:szCs w:val="24"/>
              </w:rPr>
              <w:t xml:space="preserve"> </w:t>
            </w:r>
            <w:r>
              <w:rPr>
                <w:bCs/>
                <w:szCs w:val="24"/>
              </w:rPr>
              <w:t>kg)</w:t>
            </w:r>
          </w:p>
        </w:tc>
        <w:tc>
          <w:tcPr>
            <w:tcW w:w="7797" w:type="dxa"/>
            <w:vAlign w:val="center"/>
          </w:tcPr>
          <w:p w14:paraId="613ADC91" w14:textId="77777777" w:rsidR="000E22EC" w:rsidRPr="00D15548" w:rsidRDefault="000E22EC" w:rsidP="00156E13">
            <w:pPr>
              <w:jc w:val="center"/>
              <w:rPr>
                <w:b/>
                <w:bCs/>
                <w:color w:val="000000"/>
              </w:rPr>
            </w:pPr>
          </w:p>
        </w:tc>
      </w:tr>
      <w:tr w:rsidR="000E22EC" w:rsidRPr="00D15548" w14:paraId="50C757C5" w14:textId="77777777" w:rsidTr="00156E13">
        <w:tc>
          <w:tcPr>
            <w:tcW w:w="257" w:type="dxa"/>
            <w:vAlign w:val="center"/>
          </w:tcPr>
          <w:p w14:paraId="0BD490E4" w14:textId="77777777" w:rsidR="000E22EC" w:rsidRPr="00D15548" w:rsidRDefault="000E22EC" w:rsidP="00156E13">
            <w:pPr>
              <w:jc w:val="center"/>
              <w:rPr>
                <w:b/>
                <w:bCs/>
                <w:color w:val="000000"/>
              </w:rPr>
            </w:pPr>
            <w:r>
              <w:rPr>
                <w:b/>
                <w:bCs/>
                <w:color w:val="000000"/>
              </w:rPr>
              <w:t>2.</w:t>
            </w:r>
          </w:p>
        </w:tc>
        <w:tc>
          <w:tcPr>
            <w:tcW w:w="6405" w:type="dxa"/>
            <w:vAlign w:val="center"/>
          </w:tcPr>
          <w:p w14:paraId="74C73412" w14:textId="77777777" w:rsidR="000E22EC" w:rsidRPr="00C81ABB" w:rsidRDefault="000E22EC" w:rsidP="00156E13">
            <w:pPr>
              <w:rPr>
                <w:b/>
                <w:bCs/>
                <w:color w:val="000000"/>
              </w:rPr>
            </w:pPr>
            <w:r>
              <w:rPr>
                <w:szCs w:val="24"/>
              </w:rPr>
              <w:t xml:space="preserve">Geometrija – </w:t>
            </w:r>
            <w:proofErr w:type="spellStart"/>
            <w:r>
              <w:rPr>
                <w:szCs w:val="24"/>
              </w:rPr>
              <w:t>aštuonbriaunės</w:t>
            </w:r>
            <w:proofErr w:type="spellEnd"/>
            <w:r>
              <w:rPr>
                <w:szCs w:val="24"/>
              </w:rPr>
              <w:t>, kintamo skerspjūvio</w:t>
            </w:r>
          </w:p>
        </w:tc>
        <w:tc>
          <w:tcPr>
            <w:tcW w:w="7797" w:type="dxa"/>
            <w:vAlign w:val="center"/>
          </w:tcPr>
          <w:p w14:paraId="19258E0D" w14:textId="77777777" w:rsidR="000E22EC" w:rsidRPr="00D15548" w:rsidRDefault="000E22EC" w:rsidP="00156E13">
            <w:pPr>
              <w:jc w:val="center"/>
              <w:rPr>
                <w:b/>
                <w:bCs/>
                <w:color w:val="000000"/>
              </w:rPr>
            </w:pPr>
          </w:p>
        </w:tc>
      </w:tr>
      <w:tr w:rsidR="000E22EC" w:rsidRPr="00D15548" w14:paraId="2B4A9120" w14:textId="77777777" w:rsidTr="00156E13">
        <w:tc>
          <w:tcPr>
            <w:tcW w:w="257" w:type="dxa"/>
            <w:vAlign w:val="center"/>
          </w:tcPr>
          <w:p w14:paraId="0A7F129C" w14:textId="77777777" w:rsidR="000E22EC" w:rsidRPr="00D15548" w:rsidRDefault="000E22EC" w:rsidP="00156E13">
            <w:pPr>
              <w:jc w:val="center"/>
              <w:rPr>
                <w:b/>
                <w:bCs/>
                <w:color w:val="000000"/>
              </w:rPr>
            </w:pPr>
            <w:r>
              <w:rPr>
                <w:b/>
                <w:bCs/>
                <w:color w:val="000000"/>
              </w:rPr>
              <w:t>3.</w:t>
            </w:r>
          </w:p>
        </w:tc>
        <w:tc>
          <w:tcPr>
            <w:tcW w:w="6405" w:type="dxa"/>
            <w:vAlign w:val="center"/>
          </w:tcPr>
          <w:p w14:paraId="47F9AFAE" w14:textId="77777777" w:rsidR="000E22EC" w:rsidRPr="00C81ABB" w:rsidRDefault="000E22EC" w:rsidP="00156E13">
            <w:pPr>
              <w:rPr>
                <w:b/>
                <w:bCs/>
                <w:color w:val="000000"/>
              </w:rPr>
            </w:pPr>
            <w:r>
              <w:rPr>
                <w:szCs w:val="24"/>
              </w:rPr>
              <w:t>P</w:t>
            </w:r>
            <w:r w:rsidRPr="009D11B0">
              <w:rPr>
                <w:szCs w:val="24"/>
              </w:rPr>
              <w:t xml:space="preserve">lieno tipas </w:t>
            </w:r>
            <w:r w:rsidRPr="00D565CE">
              <w:rPr>
                <w:szCs w:val="24"/>
              </w:rPr>
              <w:t xml:space="preserve">S355J2 klasė I </w:t>
            </w:r>
            <w:r w:rsidRPr="003F283F">
              <w:rPr>
                <w:szCs w:val="24"/>
              </w:rPr>
              <w:t xml:space="preserve">(cinkuotas </w:t>
            </w:r>
            <w:r w:rsidRPr="003F283F">
              <w:rPr>
                <w:bCs/>
                <w:szCs w:val="24"/>
              </w:rPr>
              <w:t>pagal ISO 1461</w:t>
            </w:r>
            <w:r>
              <w:rPr>
                <w:bCs/>
                <w:szCs w:val="24"/>
              </w:rPr>
              <w:t xml:space="preserve">, </w:t>
            </w:r>
            <w:proofErr w:type="spellStart"/>
            <w:r>
              <w:rPr>
                <w:bCs/>
                <w:szCs w:val="24"/>
              </w:rPr>
              <w:t>pasyvuotas</w:t>
            </w:r>
            <w:proofErr w:type="spellEnd"/>
            <w:r w:rsidRPr="003F283F">
              <w:rPr>
                <w:szCs w:val="24"/>
              </w:rPr>
              <w:t xml:space="preserve">) </w:t>
            </w:r>
            <w:r w:rsidRPr="009D11B0">
              <w:rPr>
                <w:szCs w:val="24"/>
              </w:rPr>
              <w:t>arba lygiavertis</w:t>
            </w:r>
          </w:p>
        </w:tc>
        <w:tc>
          <w:tcPr>
            <w:tcW w:w="7797" w:type="dxa"/>
            <w:vAlign w:val="center"/>
          </w:tcPr>
          <w:p w14:paraId="50D58B37" w14:textId="77777777" w:rsidR="000E22EC" w:rsidRPr="00D15548" w:rsidRDefault="000E22EC" w:rsidP="00156E13">
            <w:pPr>
              <w:jc w:val="center"/>
              <w:rPr>
                <w:b/>
                <w:bCs/>
                <w:color w:val="000000"/>
              </w:rPr>
            </w:pPr>
          </w:p>
        </w:tc>
      </w:tr>
      <w:tr w:rsidR="000E22EC" w:rsidRPr="00D15548" w14:paraId="7667FE19" w14:textId="77777777" w:rsidTr="00156E13">
        <w:tc>
          <w:tcPr>
            <w:tcW w:w="257" w:type="dxa"/>
            <w:vAlign w:val="center"/>
          </w:tcPr>
          <w:p w14:paraId="66AE51CA" w14:textId="77777777" w:rsidR="000E22EC" w:rsidRPr="00D15548" w:rsidRDefault="000E22EC" w:rsidP="00156E13">
            <w:pPr>
              <w:jc w:val="center"/>
              <w:rPr>
                <w:b/>
                <w:bCs/>
                <w:color w:val="000000"/>
              </w:rPr>
            </w:pPr>
            <w:r>
              <w:rPr>
                <w:b/>
                <w:bCs/>
                <w:color w:val="000000"/>
              </w:rPr>
              <w:t>4.</w:t>
            </w:r>
          </w:p>
        </w:tc>
        <w:tc>
          <w:tcPr>
            <w:tcW w:w="6405" w:type="dxa"/>
            <w:vAlign w:val="center"/>
          </w:tcPr>
          <w:p w14:paraId="48849211" w14:textId="77777777" w:rsidR="000E22EC" w:rsidRPr="00C81ABB" w:rsidRDefault="000E22EC" w:rsidP="00156E13">
            <w:pPr>
              <w:rPr>
                <w:b/>
                <w:bCs/>
                <w:color w:val="000000"/>
              </w:rPr>
            </w:pPr>
            <w:r>
              <w:t>A</w:t>
            </w:r>
            <w:r w:rsidRPr="00276581">
              <w:t>tramos išilginis suvirinimas viena siūle</w:t>
            </w:r>
            <w:r>
              <w:t xml:space="preserve"> klasė EXC </w:t>
            </w:r>
            <w:r w:rsidRPr="00A365B6">
              <w:t>2</w:t>
            </w:r>
            <w:r>
              <w:t xml:space="preserve"> (pagal EN 1090)</w:t>
            </w:r>
            <w:r w:rsidRPr="00DF7F19">
              <w:rPr>
                <w:szCs w:val="24"/>
              </w:rPr>
              <w:t xml:space="preserve"> </w:t>
            </w:r>
            <w:r w:rsidRPr="009D11B0">
              <w:rPr>
                <w:szCs w:val="24"/>
              </w:rPr>
              <w:t>arba lygiavertis</w:t>
            </w:r>
          </w:p>
        </w:tc>
        <w:tc>
          <w:tcPr>
            <w:tcW w:w="7797" w:type="dxa"/>
            <w:vAlign w:val="center"/>
          </w:tcPr>
          <w:p w14:paraId="20E46E4B" w14:textId="77777777" w:rsidR="000E22EC" w:rsidRPr="00D15548" w:rsidRDefault="000E22EC" w:rsidP="00156E13">
            <w:pPr>
              <w:jc w:val="center"/>
              <w:rPr>
                <w:b/>
                <w:bCs/>
                <w:color w:val="000000"/>
              </w:rPr>
            </w:pPr>
          </w:p>
        </w:tc>
      </w:tr>
      <w:tr w:rsidR="000E22EC" w:rsidRPr="00D15548" w14:paraId="152F69A5" w14:textId="77777777" w:rsidTr="00156E13">
        <w:tc>
          <w:tcPr>
            <w:tcW w:w="257" w:type="dxa"/>
            <w:vAlign w:val="center"/>
          </w:tcPr>
          <w:p w14:paraId="0E8BF088" w14:textId="77777777" w:rsidR="000E22EC" w:rsidRPr="00D15548" w:rsidRDefault="000E22EC" w:rsidP="00156E13">
            <w:pPr>
              <w:jc w:val="center"/>
              <w:rPr>
                <w:b/>
                <w:bCs/>
                <w:color w:val="000000"/>
              </w:rPr>
            </w:pPr>
            <w:r>
              <w:rPr>
                <w:b/>
                <w:bCs/>
                <w:color w:val="000000"/>
              </w:rPr>
              <w:t>5.</w:t>
            </w:r>
          </w:p>
        </w:tc>
        <w:tc>
          <w:tcPr>
            <w:tcW w:w="6405" w:type="dxa"/>
            <w:vAlign w:val="center"/>
          </w:tcPr>
          <w:p w14:paraId="2997572B" w14:textId="31B5C8E8" w:rsidR="000E22EC" w:rsidRPr="00C81ABB" w:rsidRDefault="000E22EC" w:rsidP="00156E13">
            <w:pPr>
              <w:rPr>
                <w:b/>
                <w:bCs/>
                <w:color w:val="000000"/>
              </w:rPr>
            </w:pPr>
            <w:r w:rsidRPr="00C54B5E">
              <w:rPr>
                <w:szCs w:val="24"/>
              </w:rPr>
              <w:t>Apatinis diametras 388</w:t>
            </w:r>
            <w:r w:rsidR="003A389A">
              <w:rPr>
                <w:szCs w:val="24"/>
              </w:rPr>
              <w:t xml:space="preserve"> </w:t>
            </w:r>
            <w:r w:rsidRPr="00C54B5E">
              <w:rPr>
                <w:szCs w:val="24"/>
              </w:rPr>
              <w:t>mm</w:t>
            </w:r>
          </w:p>
        </w:tc>
        <w:tc>
          <w:tcPr>
            <w:tcW w:w="7797" w:type="dxa"/>
            <w:vAlign w:val="center"/>
          </w:tcPr>
          <w:p w14:paraId="2DF7C438" w14:textId="77777777" w:rsidR="000E22EC" w:rsidRPr="00D15548" w:rsidRDefault="000E22EC" w:rsidP="00156E13">
            <w:pPr>
              <w:jc w:val="center"/>
              <w:rPr>
                <w:b/>
                <w:bCs/>
                <w:color w:val="000000"/>
              </w:rPr>
            </w:pPr>
          </w:p>
        </w:tc>
      </w:tr>
      <w:tr w:rsidR="000E22EC" w:rsidRPr="00D15548" w14:paraId="54C18801" w14:textId="77777777" w:rsidTr="00156E13">
        <w:tc>
          <w:tcPr>
            <w:tcW w:w="257" w:type="dxa"/>
            <w:vAlign w:val="center"/>
          </w:tcPr>
          <w:p w14:paraId="56F4957D" w14:textId="77777777" w:rsidR="000E22EC" w:rsidRPr="00D15548" w:rsidRDefault="000E22EC" w:rsidP="00156E13">
            <w:pPr>
              <w:jc w:val="center"/>
              <w:rPr>
                <w:b/>
                <w:bCs/>
                <w:color w:val="000000"/>
              </w:rPr>
            </w:pPr>
            <w:r>
              <w:rPr>
                <w:b/>
                <w:bCs/>
                <w:color w:val="000000"/>
              </w:rPr>
              <w:t>6.</w:t>
            </w:r>
          </w:p>
        </w:tc>
        <w:tc>
          <w:tcPr>
            <w:tcW w:w="6405" w:type="dxa"/>
            <w:vAlign w:val="center"/>
          </w:tcPr>
          <w:p w14:paraId="0017BF3F" w14:textId="71955463" w:rsidR="000E22EC" w:rsidRPr="00C81ABB" w:rsidRDefault="000E22EC" w:rsidP="00156E13">
            <w:pPr>
              <w:rPr>
                <w:b/>
                <w:bCs/>
                <w:color w:val="000000"/>
              </w:rPr>
            </w:pPr>
            <w:r w:rsidRPr="00C54B5E">
              <w:rPr>
                <w:szCs w:val="24"/>
              </w:rPr>
              <w:t>Viršutinis diametras 240</w:t>
            </w:r>
            <w:r w:rsidR="003A389A">
              <w:rPr>
                <w:szCs w:val="24"/>
              </w:rPr>
              <w:t xml:space="preserve"> </w:t>
            </w:r>
            <w:r w:rsidRPr="00C54B5E">
              <w:rPr>
                <w:szCs w:val="24"/>
              </w:rPr>
              <w:t>mm</w:t>
            </w:r>
          </w:p>
        </w:tc>
        <w:tc>
          <w:tcPr>
            <w:tcW w:w="7797" w:type="dxa"/>
            <w:vAlign w:val="center"/>
          </w:tcPr>
          <w:p w14:paraId="2A107768" w14:textId="77777777" w:rsidR="000E22EC" w:rsidRPr="00D15548" w:rsidRDefault="000E22EC" w:rsidP="00156E13">
            <w:pPr>
              <w:jc w:val="center"/>
              <w:rPr>
                <w:b/>
                <w:bCs/>
                <w:color w:val="000000"/>
              </w:rPr>
            </w:pPr>
          </w:p>
        </w:tc>
      </w:tr>
      <w:tr w:rsidR="000E22EC" w:rsidRPr="00D15548" w14:paraId="2B72EBEF" w14:textId="77777777" w:rsidTr="00156E13">
        <w:tc>
          <w:tcPr>
            <w:tcW w:w="257" w:type="dxa"/>
            <w:vAlign w:val="center"/>
          </w:tcPr>
          <w:p w14:paraId="1F8B70D2" w14:textId="77777777" w:rsidR="000E22EC" w:rsidRPr="00D15548" w:rsidRDefault="000E22EC" w:rsidP="00156E13">
            <w:pPr>
              <w:jc w:val="center"/>
              <w:rPr>
                <w:b/>
                <w:bCs/>
                <w:color w:val="000000"/>
              </w:rPr>
            </w:pPr>
            <w:r>
              <w:rPr>
                <w:b/>
                <w:bCs/>
                <w:color w:val="000000"/>
              </w:rPr>
              <w:t>7.</w:t>
            </w:r>
          </w:p>
        </w:tc>
        <w:tc>
          <w:tcPr>
            <w:tcW w:w="6405" w:type="dxa"/>
            <w:vAlign w:val="center"/>
          </w:tcPr>
          <w:p w14:paraId="4373F5B1" w14:textId="49AEE5C1" w:rsidR="000E22EC" w:rsidRPr="00C81ABB" w:rsidRDefault="000E22EC" w:rsidP="00156E13">
            <w:pPr>
              <w:rPr>
                <w:b/>
                <w:bCs/>
                <w:color w:val="000000"/>
              </w:rPr>
            </w:pPr>
            <w:r w:rsidRPr="00C54B5E">
              <w:rPr>
                <w:szCs w:val="24"/>
              </w:rPr>
              <w:t xml:space="preserve">Sienelės storis </w:t>
            </w:r>
            <w:r>
              <w:rPr>
                <w:szCs w:val="24"/>
              </w:rPr>
              <w:t>30</w:t>
            </w:r>
            <w:r w:rsidRPr="007E5ED8">
              <w:rPr>
                <w:szCs w:val="24"/>
              </w:rPr>
              <w:t xml:space="preserve"> </w:t>
            </w:r>
            <w:proofErr w:type="spellStart"/>
            <w:r w:rsidRPr="007E5ED8">
              <w:rPr>
                <w:szCs w:val="24"/>
              </w:rPr>
              <w:t>kN</w:t>
            </w:r>
            <w:proofErr w:type="spellEnd"/>
            <w:r w:rsidRPr="007E5ED8">
              <w:rPr>
                <w:szCs w:val="24"/>
              </w:rPr>
              <w:t xml:space="preserve"> atramos ne mažiau </w:t>
            </w:r>
            <w:r>
              <w:rPr>
                <w:szCs w:val="24"/>
              </w:rPr>
              <w:t>14</w:t>
            </w:r>
            <w:r w:rsidRPr="007E5ED8">
              <w:rPr>
                <w:szCs w:val="24"/>
              </w:rPr>
              <w:t xml:space="preserve"> mm</w:t>
            </w:r>
          </w:p>
        </w:tc>
        <w:tc>
          <w:tcPr>
            <w:tcW w:w="7797" w:type="dxa"/>
            <w:vAlign w:val="center"/>
          </w:tcPr>
          <w:p w14:paraId="52A55321" w14:textId="77777777" w:rsidR="000E22EC" w:rsidRPr="00D15548" w:rsidRDefault="000E22EC" w:rsidP="00156E13">
            <w:pPr>
              <w:jc w:val="center"/>
              <w:rPr>
                <w:b/>
                <w:bCs/>
                <w:color w:val="000000"/>
              </w:rPr>
            </w:pPr>
          </w:p>
        </w:tc>
      </w:tr>
      <w:tr w:rsidR="000E22EC" w:rsidRPr="00D15548" w14:paraId="1B9553C7" w14:textId="77777777" w:rsidTr="00156E13">
        <w:tc>
          <w:tcPr>
            <w:tcW w:w="257" w:type="dxa"/>
            <w:vAlign w:val="center"/>
          </w:tcPr>
          <w:p w14:paraId="72D20C95" w14:textId="77777777" w:rsidR="000E22EC" w:rsidRPr="00D15548" w:rsidRDefault="000E22EC" w:rsidP="00156E13">
            <w:pPr>
              <w:jc w:val="center"/>
              <w:rPr>
                <w:b/>
                <w:bCs/>
                <w:color w:val="000000"/>
              </w:rPr>
            </w:pPr>
            <w:r>
              <w:rPr>
                <w:b/>
                <w:bCs/>
                <w:color w:val="000000"/>
              </w:rPr>
              <w:t>8.</w:t>
            </w:r>
          </w:p>
        </w:tc>
        <w:tc>
          <w:tcPr>
            <w:tcW w:w="6405" w:type="dxa"/>
            <w:vAlign w:val="center"/>
          </w:tcPr>
          <w:p w14:paraId="7F39AB62" w14:textId="182FE53C" w:rsidR="000E22EC" w:rsidRPr="00C81ABB" w:rsidRDefault="000E22EC" w:rsidP="00156E13">
            <w:pPr>
              <w:rPr>
                <w:b/>
                <w:bCs/>
                <w:color w:val="000000"/>
              </w:rPr>
            </w:pPr>
            <w:r w:rsidRPr="007E5ED8">
              <w:rPr>
                <w:szCs w:val="24"/>
              </w:rPr>
              <w:t>Bendras atramos ilgis 10200 mm</w:t>
            </w:r>
          </w:p>
        </w:tc>
        <w:tc>
          <w:tcPr>
            <w:tcW w:w="7797" w:type="dxa"/>
            <w:vAlign w:val="center"/>
          </w:tcPr>
          <w:p w14:paraId="6270C729" w14:textId="77777777" w:rsidR="000E22EC" w:rsidRPr="00D15548" w:rsidRDefault="000E22EC" w:rsidP="00156E13">
            <w:pPr>
              <w:jc w:val="center"/>
              <w:rPr>
                <w:b/>
                <w:bCs/>
                <w:color w:val="000000"/>
              </w:rPr>
            </w:pPr>
          </w:p>
        </w:tc>
      </w:tr>
      <w:tr w:rsidR="000E22EC" w:rsidRPr="00D15548" w14:paraId="6390E0A0" w14:textId="77777777" w:rsidTr="00156E13">
        <w:tc>
          <w:tcPr>
            <w:tcW w:w="257" w:type="dxa"/>
            <w:vAlign w:val="center"/>
          </w:tcPr>
          <w:p w14:paraId="4ABBB1A4" w14:textId="77777777" w:rsidR="000E22EC" w:rsidRPr="00D15548" w:rsidRDefault="000E22EC" w:rsidP="00156E13">
            <w:pPr>
              <w:jc w:val="center"/>
              <w:rPr>
                <w:b/>
                <w:bCs/>
                <w:color w:val="000000"/>
              </w:rPr>
            </w:pPr>
            <w:r>
              <w:rPr>
                <w:b/>
                <w:bCs/>
                <w:color w:val="000000"/>
              </w:rPr>
              <w:t>9.</w:t>
            </w:r>
          </w:p>
        </w:tc>
        <w:tc>
          <w:tcPr>
            <w:tcW w:w="6405" w:type="dxa"/>
            <w:vAlign w:val="center"/>
          </w:tcPr>
          <w:p w14:paraId="1D9AAAD6" w14:textId="55B0F7A0" w:rsidR="000E22EC" w:rsidRPr="00C81ABB" w:rsidRDefault="000E22EC" w:rsidP="00156E13">
            <w:pPr>
              <w:rPr>
                <w:b/>
                <w:bCs/>
                <w:color w:val="000000"/>
              </w:rPr>
            </w:pPr>
            <w:r w:rsidRPr="007E5ED8">
              <w:rPr>
                <w:szCs w:val="24"/>
              </w:rPr>
              <w:t>Maksimali atramos statinė apkrova visomis kryptimis 7</w:t>
            </w:r>
            <w:r w:rsidR="004115AF">
              <w:rPr>
                <w:szCs w:val="24"/>
              </w:rPr>
              <w:t xml:space="preserve"> </w:t>
            </w:r>
            <w:r w:rsidRPr="007E5ED8">
              <w:rPr>
                <w:szCs w:val="24"/>
              </w:rPr>
              <w:t xml:space="preserve">m aukštyje = </w:t>
            </w:r>
            <w:r w:rsidR="008E0DC9" w:rsidRPr="00CA57D7">
              <w:rPr>
                <w:bCs/>
                <w:szCs w:val="24"/>
              </w:rPr>
              <w:t>30kN</w:t>
            </w:r>
          </w:p>
        </w:tc>
        <w:tc>
          <w:tcPr>
            <w:tcW w:w="7797" w:type="dxa"/>
            <w:vAlign w:val="center"/>
          </w:tcPr>
          <w:p w14:paraId="51988771" w14:textId="77777777" w:rsidR="000E22EC" w:rsidRPr="00D15548" w:rsidRDefault="000E22EC" w:rsidP="00156E13">
            <w:pPr>
              <w:jc w:val="center"/>
              <w:rPr>
                <w:b/>
                <w:bCs/>
                <w:color w:val="000000"/>
              </w:rPr>
            </w:pPr>
          </w:p>
        </w:tc>
      </w:tr>
      <w:tr w:rsidR="000E22EC" w:rsidRPr="00D15548" w14:paraId="64210C91" w14:textId="77777777" w:rsidTr="00156E13">
        <w:tc>
          <w:tcPr>
            <w:tcW w:w="257" w:type="dxa"/>
            <w:vAlign w:val="center"/>
          </w:tcPr>
          <w:p w14:paraId="48064D84" w14:textId="77777777" w:rsidR="000E22EC" w:rsidRPr="00D15548" w:rsidRDefault="000E22EC" w:rsidP="00156E13">
            <w:pPr>
              <w:jc w:val="center"/>
              <w:rPr>
                <w:b/>
                <w:bCs/>
                <w:color w:val="000000"/>
              </w:rPr>
            </w:pPr>
            <w:r>
              <w:rPr>
                <w:b/>
                <w:bCs/>
                <w:color w:val="000000"/>
              </w:rPr>
              <w:t>10.</w:t>
            </w:r>
          </w:p>
        </w:tc>
        <w:tc>
          <w:tcPr>
            <w:tcW w:w="6405" w:type="dxa"/>
            <w:vAlign w:val="center"/>
          </w:tcPr>
          <w:p w14:paraId="34D8904E" w14:textId="187558BB" w:rsidR="000E22EC" w:rsidRPr="00DD583E" w:rsidRDefault="000E22EC" w:rsidP="00156E13">
            <w:pPr>
              <w:rPr>
                <w:b/>
                <w:bCs/>
                <w:color w:val="000000"/>
              </w:rPr>
            </w:pPr>
            <w:r w:rsidRPr="00DD583E">
              <w:rPr>
                <w:szCs w:val="24"/>
              </w:rPr>
              <w:t>Vėjo maksimalus greitis ne mažiau kaip 32</w:t>
            </w:r>
            <w:r w:rsidR="003A389A">
              <w:rPr>
                <w:szCs w:val="24"/>
              </w:rPr>
              <w:t xml:space="preserve"> </w:t>
            </w:r>
            <w:r w:rsidRPr="00DD583E">
              <w:rPr>
                <w:szCs w:val="24"/>
              </w:rPr>
              <w:t>m/s</w:t>
            </w:r>
          </w:p>
        </w:tc>
        <w:tc>
          <w:tcPr>
            <w:tcW w:w="7797" w:type="dxa"/>
            <w:vAlign w:val="center"/>
          </w:tcPr>
          <w:p w14:paraId="7324C185" w14:textId="77777777" w:rsidR="000E22EC" w:rsidRPr="00D15548" w:rsidRDefault="000E22EC" w:rsidP="00156E13">
            <w:pPr>
              <w:jc w:val="center"/>
              <w:rPr>
                <w:b/>
                <w:bCs/>
                <w:color w:val="000000"/>
              </w:rPr>
            </w:pPr>
          </w:p>
        </w:tc>
      </w:tr>
      <w:tr w:rsidR="000E22EC" w:rsidRPr="00D15548" w14:paraId="362950A6" w14:textId="77777777" w:rsidTr="00156E13">
        <w:tc>
          <w:tcPr>
            <w:tcW w:w="257" w:type="dxa"/>
            <w:vAlign w:val="center"/>
          </w:tcPr>
          <w:p w14:paraId="62EBFD40" w14:textId="77777777" w:rsidR="000E22EC" w:rsidRPr="00D15548" w:rsidRDefault="000E22EC" w:rsidP="00156E13">
            <w:pPr>
              <w:jc w:val="center"/>
              <w:rPr>
                <w:b/>
                <w:bCs/>
                <w:color w:val="000000"/>
              </w:rPr>
            </w:pPr>
            <w:r>
              <w:rPr>
                <w:b/>
                <w:bCs/>
                <w:color w:val="000000"/>
              </w:rPr>
              <w:t>11.</w:t>
            </w:r>
          </w:p>
        </w:tc>
        <w:tc>
          <w:tcPr>
            <w:tcW w:w="6405" w:type="dxa"/>
            <w:vAlign w:val="center"/>
          </w:tcPr>
          <w:p w14:paraId="125F73A5" w14:textId="06EBEB7D" w:rsidR="000E22EC" w:rsidRPr="00C81ABB" w:rsidRDefault="000E22EC" w:rsidP="00156E13">
            <w:pPr>
              <w:rPr>
                <w:b/>
                <w:bCs/>
                <w:color w:val="000000"/>
              </w:rPr>
            </w:pPr>
            <w:r w:rsidRPr="00B4136A">
              <w:rPr>
                <w:bCs/>
                <w:szCs w:val="24"/>
              </w:rPr>
              <w:t xml:space="preserve">Pritaikyta šviestuvo gembės tvirtinimui iki </w:t>
            </w:r>
            <w:r w:rsidRPr="00597D1A">
              <w:rPr>
                <w:bCs/>
                <w:szCs w:val="24"/>
              </w:rPr>
              <w:t>1,5</w:t>
            </w:r>
            <w:r w:rsidR="005F04D1">
              <w:rPr>
                <w:bCs/>
                <w:szCs w:val="24"/>
              </w:rPr>
              <w:t xml:space="preserve"> </w:t>
            </w:r>
            <w:r w:rsidRPr="00597D1A">
              <w:rPr>
                <w:bCs/>
                <w:szCs w:val="24"/>
              </w:rPr>
              <w:t>m ilgio ir iki 30</w:t>
            </w:r>
            <w:r w:rsidR="005F04D1">
              <w:rPr>
                <w:bCs/>
                <w:szCs w:val="24"/>
              </w:rPr>
              <w:t xml:space="preserve"> </w:t>
            </w:r>
            <w:r w:rsidRPr="00597D1A">
              <w:rPr>
                <w:bCs/>
                <w:szCs w:val="24"/>
              </w:rPr>
              <w:t>kg svorio ties 9</w:t>
            </w:r>
            <w:r w:rsidR="005F04D1">
              <w:rPr>
                <w:bCs/>
                <w:szCs w:val="24"/>
              </w:rPr>
              <w:t xml:space="preserve"> </w:t>
            </w:r>
            <w:r w:rsidRPr="00597D1A">
              <w:rPr>
                <w:bCs/>
                <w:szCs w:val="24"/>
              </w:rPr>
              <w:t>m aukščiu. Paruošti ketveri M12 sriegiai 9</w:t>
            </w:r>
            <w:r w:rsidR="005F04D1">
              <w:rPr>
                <w:bCs/>
                <w:szCs w:val="24"/>
              </w:rPr>
              <w:t xml:space="preserve"> </w:t>
            </w:r>
            <w:r w:rsidRPr="00597D1A">
              <w:rPr>
                <w:bCs/>
                <w:szCs w:val="24"/>
              </w:rPr>
              <w:t>m aukštyje apšvietimo gembei, su kabelio užvedimo anga 20</w:t>
            </w:r>
            <w:r w:rsidR="005F04D1">
              <w:rPr>
                <w:bCs/>
                <w:szCs w:val="24"/>
              </w:rPr>
              <w:t xml:space="preserve"> </w:t>
            </w:r>
            <w:r w:rsidRPr="00597D1A">
              <w:rPr>
                <w:bCs/>
                <w:szCs w:val="24"/>
              </w:rPr>
              <w:t>mm. Gembės tvirtinimo matmenys 340x50</w:t>
            </w:r>
            <w:r w:rsidR="005F04D1">
              <w:rPr>
                <w:bCs/>
                <w:szCs w:val="24"/>
              </w:rPr>
              <w:t xml:space="preserve"> </w:t>
            </w:r>
            <w:r w:rsidRPr="00597D1A">
              <w:rPr>
                <w:bCs/>
                <w:szCs w:val="24"/>
              </w:rPr>
              <w:t>mm</w:t>
            </w:r>
          </w:p>
        </w:tc>
        <w:tc>
          <w:tcPr>
            <w:tcW w:w="7797" w:type="dxa"/>
            <w:vAlign w:val="center"/>
          </w:tcPr>
          <w:p w14:paraId="72E429ED" w14:textId="77777777" w:rsidR="000E22EC" w:rsidRPr="00D15548" w:rsidRDefault="000E22EC" w:rsidP="00156E13">
            <w:pPr>
              <w:jc w:val="center"/>
              <w:rPr>
                <w:b/>
                <w:bCs/>
                <w:color w:val="000000"/>
              </w:rPr>
            </w:pPr>
          </w:p>
        </w:tc>
      </w:tr>
      <w:tr w:rsidR="002105DC" w:rsidRPr="00D15548" w14:paraId="3790C8B4" w14:textId="77777777" w:rsidTr="00156E13">
        <w:tc>
          <w:tcPr>
            <w:tcW w:w="257" w:type="dxa"/>
            <w:vAlign w:val="center"/>
          </w:tcPr>
          <w:p w14:paraId="626BC4EF" w14:textId="6F28AFDC" w:rsidR="002105DC" w:rsidRDefault="002105DC" w:rsidP="00156E13">
            <w:pPr>
              <w:jc w:val="center"/>
              <w:rPr>
                <w:b/>
                <w:bCs/>
                <w:color w:val="000000"/>
              </w:rPr>
            </w:pPr>
            <w:r>
              <w:rPr>
                <w:b/>
                <w:bCs/>
                <w:color w:val="000000"/>
              </w:rPr>
              <w:t>12.</w:t>
            </w:r>
          </w:p>
        </w:tc>
        <w:tc>
          <w:tcPr>
            <w:tcW w:w="6405" w:type="dxa"/>
            <w:vAlign w:val="center"/>
          </w:tcPr>
          <w:p w14:paraId="5B6EED7F" w14:textId="569B0AB3" w:rsidR="002105DC" w:rsidRPr="00597D1A" w:rsidRDefault="00F02A84" w:rsidP="00156E13">
            <w:pPr>
              <w:rPr>
                <w:bCs/>
                <w:szCs w:val="24"/>
              </w:rPr>
            </w:pPr>
            <w:r>
              <w:rPr>
                <w:bCs/>
                <w:szCs w:val="24"/>
              </w:rPr>
              <w:t>Apšvietimo gembės tvirtinimas privalo būti priešingoje atramos plokštumoje nei atramos aptarnavimo durelės. (Žiūrėti brėžinio pjūvį 2-2 PL-1 principinis tvirtinimas)</w:t>
            </w:r>
          </w:p>
        </w:tc>
        <w:tc>
          <w:tcPr>
            <w:tcW w:w="7797" w:type="dxa"/>
            <w:vAlign w:val="center"/>
          </w:tcPr>
          <w:p w14:paraId="499A17D3" w14:textId="77777777" w:rsidR="002105DC" w:rsidRPr="00D15548" w:rsidRDefault="002105DC" w:rsidP="00156E13">
            <w:pPr>
              <w:jc w:val="center"/>
              <w:rPr>
                <w:b/>
                <w:bCs/>
                <w:color w:val="000000"/>
              </w:rPr>
            </w:pPr>
          </w:p>
        </w:tc>
      </w:tr>
      <w:tr w:rsidR="000E22EC" w:rsidRPr="00D15548" w14:paraId="0B851992" w14:textId="77777777" w:rsidTr="00156E13">
        <w:tc>
          <w:tcPr>
            <w:tcW w:w="257" w:type="dxa"/>
            <w:vAlign w:val="center"/>
          </w:tcPr>
          <w:p w14:paraId="6A07CB57" w14:textId="47481750" w:rsidR="000E22EC" w:rsidRPr="00D15548" w:rsidRDefault="000E22EC" w:rsidP="00156E13">
            <w:pPr>
              <w:jc w:val="center"/>
              <w:rPr>
                <w:b/>
                <w:bCs/>
                <w:color w:val="000000"/>
              </w:rPr>
            </w:pPr>
            <w:r>
              <w:rPr>
                <w:b/>
                <w:bCs/>
                <w:color w:val="000000"/>
              </w:rPr>
              <w:lastRenderedPageBreak/>
              <w:t>1</w:t>
            </w:r>
            <w:r w:rsidR="00F02A84">
              <w:rPr>
                <w:b/>
                <w:bCs/>
                <w:color w:val="000000"/>
              </w:rPr>
              <w:t>3</w:t>
            </w:r>
            <w:r>
              <w:rPr>
                <w:b/>
                <w:bCs/>
                <w:color w:val="000000"/>
              </w:rPr>
              <w:t>.</w:t>
            </w:r>
          </w:p>
        </w:tc>
        <w:tc>
          <w:tcPr>
            <w:tcW w:w="6405" w:type="dxa"/>
            <w:vAlign w:val="center"/>
          </w:tcPr>
          <w:p w14:paraId="4810BD0B" w14:textId="77777777" w:rsidR="000E22EC" w:rsidRPr="00C81ABB" w:rsidRDefault="000E22EC" w:rsidP="00156E13">
            <w:pPr>
              <w:rPr>
                <w:b/>
                <w:bCs/>
                <w:color w:val="000000"/>
              </w:rPr>
            </w:pPr>
            <w:r w:rsidRPr="00597D1A">
              <w:rPr>
                <w:bCs/>
                <w:szCs w:val="24"/>
              </w:rPr>
              <w:t>Tenkina standartus –</w:t>
            </w:r>
            <w:r>
              <w:rPr>
                <w:bCs/>
                <w:szCs w:val="24"/>
              </w:rPr>
              <w:t xml:space="preserve"> </w:t>
            </w:r>
            <w:r w:rsidRPr="00597D1A">
              <w:rPr>
                <w:bCs/>
                <w:szCs w:val="24"/>
              </w:rPr>
              <w:t>EN10051 ir EN10025-2 arba lygiaverčius</w:t>
            </w:r>
          </w:p>
        </w:tc>
        <w:tc>
          <w:tcPr>
            <w:tcW w:w="7797" w:type="dxa"/>
            <w:vAlign w:val="center"/>
          </w:tcPr>
          <w:p w14:paraId="4531332D" w14:textId="77777777" w:rsidR="000E22EC" w:rsidRPr="00D15548" w:rsidRDefault="000E22EC" w:rsidP="00156E13">
            <w:pPr>
              <w:jc w:val="center"/>
              <w:rPr>
                <w:b/>
                <w:bCs/>
                <w:color w:val="000000"/>
              </w:rPr>
            </w:pPr>
          </w:p>
        </w:tc>
      </w:tr>
      <w:tr w:rsidR="000E22EC" w:rsidRPr="00D15548" w14:paraId="246FFC36" w14:textId="77777777" w:rsidTr="00156E13">
        <w:tc>
          <w:tcPr>
            <w:tcW w:w="257" w:type="dxa"/>
            <w:vAlign w:val="center"/>
          </w:tcPr>
          <w:p w14:paraId="0C32AFD0" w14:textId="7D3D94B3" w:rsidR="000E22EC" w:rsidRPr="00D15548" w:rsidRDefault="000E22EC" w:rsidP="00156E13">
            <w:pPr>
              <w:jc w:val="center"/>
              <w:rPr>
                <w:b/>
                <w:bCs/>
                <w:color w:val="000000"/>
              </w:rPr>
            </w:pPr>
            <w:r>
              <w:rPr>
                <w:b/>
                <w:bCs/>
                <w:color w:val="000000"/>
              </w:rPr>
              <w:t>1</w:t>
            </w:r>
            <w:r w:rsidR="00F02A84">
              <w:rPr>
                <w:b/>
                <w:bCs/>
                <w:color w:val="000000"/>
              </w:rPr>
              <w:t>4</w:t>
            </w:r>
            <w:r>
              <w:rPr>
                <w:b/>
                <w:bCs/>
                <w:color w:val="000000"/>
              </w:rPr>
              <w:t>.</w:t>
            </w:r>
          </w:p>
        </w:tc>
        <w:tc>
          <w:tcPr>
            <w:tcW w:w="6405" w:type="dxa"/>
            <w:vAlign w:val="center"/>
          </w:tcPr>
          <w:p w14:paraId="26FBAA93" w14:textId="438E8233" w:rsidR="006B5EFE" w:rsidRPr="00CA57D7" w:rsidRDefault="000E22EC" w:rsidP="006B5EFE">
            <w:pPr>
              <w:tabs>
                <w:tab w:val="left" w:pos="993"/>
              </w:tabs>
              <w:spacing w:after="200"/>
              <w:rPr>
                <w:bCs/>
                <w:szCs w:val="24"/>
              </w:rPr>
            </w:pPr>
            <w:r w:rsidRPr="00C54B5E">
              <w:rPr>
                <w:szCs w:val="24"/>
              </w:rPr>
              <w:t xml:space="preserve">Atrama viršuje uždengta ne plonesne nei </w:t>
            </w:r>
            <w:r w:rsidR="006B5EFE">
              <w:rPr>
                <w:szCs w:val="24"/>
              </w:rPr>
              <w:t>3</w:t>
            </w:r>
            <w:r w:rsidR="008F616A">
              <w:rPr>
                <w:szCs w:val="24"/>
              </w:rPr>
              <w:t xml:space="preserve"> </w:t>
            </w:r>
            <w:r w:rsidRPr="00C54B5E">
              <w:rPr>
                <w:szCs w:val="24"/>
              </w:rPr>
              <w:t xml:space="preserve">mm storio </w:t>
            </w:r>
            <w:r w:rsidR="006B5EFE">
              <w:rPr>
                <w:szCs w:val="24"/>
              </w:rPr>
              <w:t>aštuonkampio formos dangteliu</w:t>
            </w:r>
            <w:r w:rsidR="006B5EFE" w:rsidRPr="00CA57D7">
              <w:rPr>
                <w:szCs w:val="24"/>
              </w:rPr>
              <w:t xml:space="preserve"> garantuojanči</w:t>
            </w:r>
            <w:r w:rsidR="006B5EFE">
              <w:rPr>
                <w:szCs w:val="24"/>
              </w:rPr>
              <w:t>u</w:t>
            </w:r>
            <w:r w:rsidR="006B5EFE" w:rsidRPr="00CA57D7">
              <w:rPr>
                <w:szCs w:val="24"/>
              </w:rPr>
              <w:t xml:space="preserve"> </w:t>
            </w:r>
            <w:r w:rsidR="006B5EFE">
              <w:rPr>
                <w:szCs w:val="24"/>
              </w:rPr>
              <w:t xml:space="preserve">atramos </w:t>
            </w:r>
            <w:r w:rsidR="006B5EFE" w:rsidRPr="00CA57D7">
              <w:rPr>
                <w:szCs w:val="24"/>
              </w:rPr>
              <w:t>sandarumą</w:t>
            </w:r>
            <w:r w:rsidR="006B5EFE">
              <w:rPr>
                <w:szCs w:val="24"/>
              </w:rPr>
              <w:t xml:space="preserve">. (Matmenys nurodyti brėžinyje) Dangtelis tvirtinamas </w:t>
            </w:r>
            <w:r w:rsidR="006B5EFE" w:rsidRPr="00CA57D7">
              <w:rPr>
                <w:szCs w:val="24"/>
              </w:rPr>
              <w:t>25x4</w:t>
            </w:r>
            <w:r w:rsidR="006B5EFE">
              <w:rPr>
                <w:szCs w:val="24"/>
              </w:rPr>
              <w:t xml:space="preserve"> </w:t>
            </w:r>
            <w:r w:rsidR="006B5EFE" w:rsidRPr="00CA57D7">
              <w:rPr>
                <w:szCs w:val="24"/>
              </w:rPr>
              <w:t>mm</w:t>
            </w:r>
            <w:r w:rsidR="006B5EFE">
              <w:rPr>
                <w:szCs w:val="24"/>
              </w:rPr>
              <w:t xml:space="preserve"> nerūdijančio plieno varžtu prie neplonesnės nei 4mm plieninės juostos. Plieninės juostos plotis ne mažiau 30mm.  </w:t>
            </w:r>
          </w:p>
          <w:p w14:paraId="0F8F73C4" w14:textId="4D25BC69" w:rsidR="000E22EC" w:rsidRPr="00C81ABB" w:rsidRDefault="000E22EC" w:rsidP="00156E13">
            <w:pPr>
              <w:rPr>
                <w:b/>
                <w:bCs/>
                <w:color w:val="000000"/>
              </w:rPr>
            </w:pPr>
          </w:p>
        </w:tc>
        <w:tc>
          <w:tcPr>
            <w:tcW w:w="7797" w:type="dxa"/>
            <w:vAlign w:val="center"/>
          </w:tcPr>
          <w:p w14:paraId="0D58D855" w14:textId="77777777" w:rsidR="000E22EC" w:rsidRPr="00D15548" w:rsidRDefault="000E22EC" w:rsidP="00156E13">
            <w:pPr>
              <w:jc w:val="center"/>
              <w:rPr>
                <w:b/>
                <w:bCs/>
                <w:color w:val="000000"/>
              </w:rPr>
            </w:pPr>
          </w:p>
        </w:tc>
      </w:tr>
      <w:tr w:rsidR="000E22EC" w:rsidRPr="00D15548" w14:paraId="03924E85" w14:textId="77777777" w:rsidTr="00156E13">
        <w:tc>
          <w:tcPr>
            <w:tcW w:w="257" w:type="dxa"/>
            <w:vAlign w:val="center"/>
          </w:tcPr>
          <w:p w14:paraId="772B7A75" w14:textId="163DC9A2" w:rsidR="000E22EC" w:rsidRPr="00D15548" w:rsidRDefault="000E22EC" w:rsidP="00156E13">
            <w:pPr>
              <w:jc w:val="center"/>
              <w:rPr>
                <w:b/>
                <w:bCs/>
                <w:color w:val="000000"/>
              </w:rPr>
            </w:pPr>
            <w:r>
              <w:rPr>
                <w:b/>
                <w:bCs/>
                <w:color w:val="000000"/>
              </w:rPr>
              <w:t>1</w:t>
            </w:r>
            <w:r w:rsidR="00F02A84">
              <w:rPr>
                <w:b/>
                <w:bCs/>
                <w:color w:val="000000"/>
              </w:rPr>
              <w:t>5</w:t>
            </w:r>
            <w:r>
              <w:rPr>
                <w:b/>
                <w:bCs/>
                <w:color w:val="000000"/>
              </w:rPr>
              <w:t>.</w:t>
            </w:r>
          </w:p>
        </w:tc>
        <w:tc>
          <w:tcPr>
            <w:tcW w:w="6405" w:type="dxa"/>
            <w:vAlign w:val="center"/>
          </w:tcPr>
          <w:p w14:paraId="5A05C859" w14:textId="7D6DDE7B" w:rsidR="000E22EC" w:rsidRPr="00C81ABB" w:rsidRDefault="000E22EC" w:rsidP="00156E13">
            <w:pPr>
              <w:rPr>
                <w:b/>
                <w:bCs/>
                <w:color w:val="000000"/>
              </w:rPr>
            </w:pPr>
            <w:r w:rsidRPr="0080580A">
              <w:rPr>
                <w:bCs/>
                <w:szCs w:val="24"/>
              </w:rPr>
              <w:t xml:space="preserve">Atramos aptarnavimo durelių aukštis – </w:t>
            </w:r>
            <w:r w:rsidRPr="00913850">
              <w:rPr>
                <w:bCs/>
                <w:szCs w:val="24"/>
              </w:rPr>
              <w:t>800</w:t>
            </w:r>
            <w:r w:rsidR="005F04D1">
              <w:rPr>
                <w:bCs/>
                <w:szCs w:val="24"/>
              </w:rPr>
              <w:t xml:space="preserve"> </w:t>
            </w:r>
            <w:r w:rsidRPr="0080580A">
              <w:rPr>
                <w:bCs/>
                <w:szCs w:val="24"/>
              </w:rPr>
              <w:t xml:space="preserve">mm nuo </w:t>
            </w:r>
            <w:proofErr w:type="spellStart"/>
            <w:r>
              <w:rPr>
                <w:bCs/>
                <w:szCs w:val="24"/>
              </w:rPr>
              <w:t>flanšo</w:t>
            </w:r>
            <w:proofErr w:type="spellEnd"/>
            <w:r w:rsidRPr="0080580A">
              <w:rPr>
                <w:bCs/>
                <w:szCs w:val="24"/>
              </w:rPr>
              <w:t>. Matmenys ne mažiau nei 415x120</w:t>
            </w:r>
            <w:r w:rsidR="005F04D1">
              <w:rPr>
                <w:bCs/>
                <w:szCs w:val="24"/>
              </w:rPr>
              <w:t xml:space="preserve"> </w:t>
            </w:r>
            <w:r w:rsidRPr="0080580A">
              <w:rPr>
                <w:bCs/>
                <w:szCs w:val="24"/>
              </w:rPr>
              <w:t>mm. Durelių tvirtinimas užrakto pagalba, keturiose taškuose</w:t>
            </w:r>
            <w:r w:rsidR="00423DC5">
              <w:rPr>
                <w:bCs/>
                <w:szCs w:val="24"/>
              </w:rPr>
              <w:t>.</w:t>
            </w:r>
          </w:p>
        </w:tc>
        <w:tc>
          <w:tcPr>
            <w:tcW w:w="7797" w:type="dxa"/>
            <w:vAlign w:val="center"/>
          </w:tcPr>
          <w:p w14:paraId="2AE3E343" w14:textId="77777777" w:rsidR="000E22EC" w:rsidRPr="00D15548" w:rsidRDefault="000E22EC" w:rsidP="00156E13">
            <w:pPr>
              <w:jc w:val="center"/>
              <w:rPr>
                <w:b/>
                <w:bCs/>
                <w:color w:val="000000"/>
              </w:rPr>
            </w:pPr>
          </w:p>
        </w:tc>
      </w:tr>
      <w:tr w:rsidR="000E22EC" w:rsidRPr="00D15548" w14:paraId="5A1213E4" w14:textId="77777777" w:rsidTr="00156E13">
        <w:tc>
          <w:tcPr>
            <w:tcW w:w="257" w:type="dxa"/>
            <w:vAlign w:val="center"/>
          </w:tcPr>
          <w:p w14:paraId="1EDAFB3E" w14:textId="01D390F0" w:rsidR="000E22EC" w:rsidRPr="00D15548" w:rsidRDefault="000E22EC" w:rsidP="00156E13">
            <w:pPr>
              <w:jc w:val="center"/>
              <w:rPr>
                <w:b/>
                <w:bCs/>
                <w:color w:val="000000"/>
              </w:rPr>
            </w:pPr>
            <w:r>
              <w:rPr>
                <w:b/>
                <w:bCs/>
                <w:color w:val="000000"/>
              </w:rPr>
              <w:t>1</w:t>
            </w:r>
            <w:r w:rsidR="00F02A84">
              <w:rPr>
                <w:b/>
                <w:bCs/>
                <w:color w:val="000000"/>
              </w:rPr>
              <w:t>6</w:t>
            </w:r>
            <w:r>
              <w:rPr>
                <w:b/>
                <w:bCs/>
                <w:color w:val="000000"/>
              </w:rPr>
              <w:t>.</w:t>
            </w:r>
          </w:p>
        </w:tc>
        <w:tc>
          <w:tcPr>
            <w:tcW w:w="6405" w:type="dxa"/>
            <w:vAlign w:val="center"/>
          </w:tcPr>
          <w:p w14:paraId="51E53278" w14:textId="289E4F78" w:rsidR="000E22EC" w:rsidRPr="00C81ABB" w:rsidRDefault="000E22EC" w:rsidP="00156E13">
            <w:pPr>
              <w:rPr>
                <w:b/>
                <w:bCs/>
                <w:color w:val="000000"/>
              </w:rPr>
            </w:pPr>
            <w:r w:rsidRPr="00C54B5E">
              <w:rPr>
                <w:szCs w:val="24"/>
              </w:rPr>
              <w:t xml:space="preserve">Atramos viduje priešingoje durelėms pusėje plokštelė elektros įrengimų tvirtinimui – ne mažiau nei </w:t>
            </w:r>
            <w:r w:rsidR="00697FE2">
              <w:rPr>
                <w:szCs w:val="24"/>
              </w:rPr>
              <w:t>3</w:t>
            </w:r>
            <w:r w:rsidRPr="00C54B5E">
              <w:rPr>
                <w:szCs w:val="24"/>
              </w:rPr>
              <w:t>00x250</w:t>
            </w:r>
            <w:r w:rsidR="005F04D1">
              <w:rPr>
                <w:szCs w:val="24"/>
              </w:rPr>
              <w:t xml:space="preserve"> </w:t>
            </w:r>
            <w:r w:rsidRPr="00C54B5E">
              <w:rPr>
                <w:szCs w:val="24"/>
              </w:rPr>
              <w:t>mm, ne plonesnė nei 3</w:t>
            </w:r>
            <w:r w:rsidR="00967775">
              <w:rPr>
                <w:szCs w:val="24"/>
              </w:rPr>
              <w:t xml:space="preserve"> </w:t>
            </w:r>
            <w:r w:rsidRPr="00C54B5E">
              <w:rPr>
                <w:szCs w:val="24"/>
              </w:rPr>
              <w:t>mm storio</w:t>
            </w:r>
          </w:p>
        </w:tc>
        <w:tc>
          <w:tcPr>
            <w:tcW w:w="7797" w:type="dxa"/>
            <w:vAlign w:val="center"/>
          </w:tcPr>
          <w:p w14:paraId="60CE013B" w14:textId="77777777" w:rsidR="000E22EC" w:rsidRPr="00D15548" w:rsidRDefault="000E22EC" w:rsidP="00156E13">
            <w:pPr>
              <w:jc w:val="center"/>
              <w:rPr>
                <w:b/>
                <w:bCs/>
                <w:color w:val="000000"/>
              </w:rPr>
            </w:pPr>
          </w:p>
        </w:tc>
      </w:tr>
      <w:tr w:rsidR="000E22EC" w:rsidRPr="00D15548" w14:paraId="59AF4F86" w14:textId="77777777" w:rsidTr="00BA63C6">
        <w:trPr>
          <w:trHeight w:val="1715"/>
        </w:trPr>
        <w:tc>
          <w:tcPr>
            <w:tcW w:w="257" w:type="dxa"/>
            <w:vAlign w:val="center"/>
          </w:tcPr>
          <w:p w14:paraId="0291FB68" w14:textId="46877168" w:rsidR="000E22EC" w:rsidRPr="00D15548" w:rsidRDefault="000E22EC" w:rsidP="00156E13">
            <w:pPr>
              <w:jc w:val="center"/>
              <w:rPr>
                <w:b/>
                <w:bCs/>
                <w:color w:val="000000"/>
              </w:rPr>
            </w:pPr>
            <w:r>
              <w:rPr>
                <w:b/>
                <w:bCs/>
                <w:color w:val="000000"/>
              </w:rPr>
              <w:t>1</w:t>
            </w:r>
            <w:r w:rsidR="00F02A84">
              <w:rPr>
                <w:b/>
                <w:bCs/>
                <w:color w:val="000000"/>
              </w:rPr>
              <w:t>7</w:t>
            </w:r>
            <w:r>
              <w:rPr>
                <w:b/>
                <w:bCs/>
                <w:color w:val="000000"/>
              </w:rPr>
              <w:t>.</w:t>
            </w:r>
          </w:p>
        </w:tc>
        <w:tc>
          <w:tcPr>
            <w:tcW w:w="6405" w:type="dxa"/>
            <w:vAlign w:val="center"/>
          </w:tcPr>
          <w:p w14:paraId="18806585" w14:textId="6276C03C" w:rsidR="00F7437C" w:rsidRPr="00CA57D7" w:rsidRDefault="000E22EC" w:rsidP="00F7437C">
            <w:pPr>
              <w:tabs>
                <w:tab w:val="left" w:pos="993"/>
              </w:tabs>
              <w:spacing w:after="200"/>
              <w:rPr>
                <w:bCs/>
                <w:szCs w:val="24"/>
              </w:rPr>
            </w:pPr>
            <w:proofErr w:type="spellStart"/>
            <w:r w:rsidRPr="00C54B5E">
              <w:rPr>
                <w:szCs w:val="24"/>
              </w:rPr>
              <w:t>Flanšas</w:t>
            </w:r>
            <w:proofErr w:type="spellEnd"/>
            <w:r w:rsidRPr="00C54B5E">
              <w:rPr>
                <w:szCs w:val="24"/>
              </w:rPr>
              <w:t xml:space="preserve"> pagamintas iš ne mažesnio nei 35</w:t>
            </w:r>
            <w:r w:rsidR="005F04D1">
              <w:rPr>
                <w:szCs w:val="24"/>
              </w:rPr>
              <w:t xml:space="preserve"> </w:t>
            </w:r>
            <w:r w:rsidRPr="00C54B5E">
              <w:rPr>
                <w:szCs w:val="24"/>
              </w:rPr>
              <w:t xml:space="preserve">mm storio plieno. </w:t>
            </w:r>
            <w:r w:rsidR="00F7437C" w:rsidRPr="00CA57D7">
              <w:rPr>
                <w:szCs w:val="24"/>
              </w:rPr>
              <w:t xml:space="preserve">Skirta tvirtinti su 10vnt. 30mm </w:t>
            </w:r>
            <w:proofErr w:type="spellStart"/>
            <w:r w:rsidR="00F7437C" w:rsidRPr="00CA57D7">
              <w:rPr>
                <w:szCs w:val="24"/>
              </w:rPr>
              <w:t>ankerinių</w:t>
            </w:r>
            <w:proofErr w:type="spellEnd"/>
            <w:r w:rsidR="00F7437C" w:rsidRPr="00CA57D7">
              <w:rPr>
                <w:szCs w:val="24"/>
              </w:rPr>
              <w:t xml:space="preserve"> varžtų (skylės matmenys 36mm).</w:t>
            </w:r>
            <w:r w:rsidR="00F7437C">
              <w:rPr>
                <w:szCs w:val="24"/>
              </w:rPr>
              <w:t xml:space="preserve"> </w:t>
            </w:r>
            <w:r w:rsidR="00F7437C" w:rsidRPr="00CA57D7">
              <w:rPr>
                <w:szCs w:val="24"/>
              </w:rPr>
              <w:t xml:space="preserve"> </w:t>
            </w:r>
            <w:proofErr w:type="spellStart"/>
            <w:r w:rsidR="00F7437C">
              <w:rPr>
                <w:szCs w:val="24"/>
              </w:rPr>
              <w:t>Flanšo</w:t>
            </w:r>
            <w:proofErr w:type="spellEnd"/>
            <w:r w:rsidR="00F7437C">
              <w:rPr>
                <w:szCs w:val="24"/>
              </w:rPr>
              <w:t xml:space="preserve"> diametras </w:t>
            </w:r>
            <w:r w:rsidR="00F7437C" w:rsidRPr="00CA57D7">
              <w:rPr>
                <w:szCs w:val="24"/>
              </w:rPr>
              <w:t>570mm,</w:t>
            </w:r>
            <w:r w:rsidR="00F7437C">
              <w:rPr>
                <w:szCs w:val="24"/>
              </w:rPr>
              <w:t xml:space="preserve"> vidinės skylės diametras ne mažiau 200mm, </w:t>
            </w:r>
            <w:r w:rsidR="00F7437C" w:rsidRPr="00CA57D7">
              <w:rPr>
                <w:szCs w:val="24"/>
              </w:rPr>
              <w:t xml:space="preserve"> diametras tarp varžtų 470mm. </w:t>
            </w:r>
            <w:r w:rsidR="00F7437C">
              <w:rPr>
                <w:szCs w:val="24"/>
              </w:rPr>
              <w:t>Skylių išdėstymas atramos atžvilgiu nurodytas brėžinio pjūvyje 2-2.</w:t>
            </w:r>
          </w:p>
          <w:p w14:paraId="356675A3" w14:textId="10C36BAC" w:rsidR="000E22EC" w:rsidRPr="00C81ABB" w:rsidRDefault="000E22EC" w:rsidP="00156E13">
            <w:pPr>
              <w:rPr>
                <w:b/>
                <w:bCs/>
                <w:color w:val="000000"/>
              </w:rPr>
            </w:pPr>
          </w:p>
        </w:tc>
        <w:tc>
          <w:tcPr>
            <w:tcW w:w="7797" w:type="dxa"/>
            <w:vAlign w:val="center"/>
          </w:tcPr>
          <w:p w14:paraId="36BBB22E" w14:textId="77777777" w:rsidR="000E22EC" w:rsidRPr="00D15548" w:rsidRDefault="000E22EC" w:rsidP="00156E13">
            <w:pPr>
              <w:jc w:val="center"/>
              <w:rPr>
                <w:b/>
                <w:bCs/>
                <w:color w:val="000000"/>
              </w:rPr>
            </w:pPr>
          </w:p>
        </w:tc>
      </w:tr>
      <w:tr w:rsidR="000E22EC" w:rsidRPr="00D15548" w14:paraId="55E06791" w14:textId="77777777" w:rsidTr="00156E13">
        <w:tc>
          <w:tcPr>
            <w:tcW w:w="257" w:type="dxa"/>
            <w:vAlign w:val="center"/>
          </w:tcPr>
          <w:p w14:paraId="358AA617" w14:textId="58678C13" w:rsidR="000E22EC" w:rsidRPr="00D15548" w:rsidRDefault="000E22EC" w:rsidP="00156E13">
            <w:pPr>
              <w:jc w:val="center"/>
              <w:rPr>
                <w:b/>
                <w:bCs/>
                <w:color w:val="000000"/>
              </w:rPr>
            </w:pPr>
            <w:r>
              <w:rPr>
                <w:b/>
                <w:bCs/>
                <w:color w:val="000000"/>
              </w:rPr>
              <w:t>1</w:t>
            </w:r>
            <w:r w:rsidR="00F02A84">
              <w:rPr>
                <w:b/>
                <w:bCs/>
                <w:color w:val="000000"/>
              </w:rPr>
              <w:t>8</w:t>
            </w:r>
            <w:r>
              <w:rPr>
                <w:b/>
                <w:bCs/>
                <w:color w:val="000000"/>
              </w:rPr>
              <w:t>.</w:t>
            </w:r>
          </w:p>
        </w:tc>
        <w:tc>
          <w:tcPr>
            <w:tcW w:w="6405" w:type="dxa"/>
            <w:vAlign w:val="center"/>
          </w:tcPr>
          <w:p w14:paraId="2312951A" w14:textId="415E658A" w:rsidR="000E22EC" w:rsidRPr="00C81ABB" w:rsidRDefault="000E22EC" w:rsidP="00156E13">
            <w:pPr>
              <w:rPr>
                <w:b/>
                <w:bCs/>
                <w:color w:val="000000"/>
              </w:rPr>
            </w:pPr>
            <w:proofErr w:type="spellStart"/>
            <w:r w:rsidRPr="00C54B5E">
              <w:rPr>
                <w:szCs w:val="24"/>
              </w:rPr>
              <w:t>Ankeriniai</w:t>
            </w:r>
            <w:proofErr w:type="spellEnd"/>
            <w:r w:rsidRPr="00C54B5E">
              <w:rPr>
                <w:szCs w:val="24"/>
              </w:rPr>
              <w:t xml:space="preserve"> varžtai </w:t>
            </w:r>
            <w:r>
              <w:rPr>
                <w:szCs w:val="24"/>
              </w:rPr>
              <w:t xml:space="preserve">pagaminti </w:t>
            </w:r>
            <w:r w:rsidRPr="00AD4432">
              <w:rPr>
                <w:szCs w:val="24"/>
              </w:rPr>
              <w:t xml:space="preserve">iš 8.8 klasės plieno </w:t>
            </w:r>
            <w:r>
              <w:rPr>
                <w:szCs w:val="24"/>
              </w:rPr>
              <w:t xml:space="preserve">ir </w:t>
            </w:r>
            <w:r w:rsidRPr="00C54B5E">
              <w:rPr>
                <w:szCs w:val="24"/>
              </w:rPr>
              <w:t>ne trumpesni nei 870</w:t>
            </w:r>
            <w:r w:rsidR="005F04D1">
              <w:rPr>
                <w:szCs w:val="24"/>
              </w:rPr>
              <w:t xml:space="preserve"> </w:t>
            </w:r>
            <w:r w:rsidRPr="00C54B5E">
              <w:rPr>
                <w:szCs w:val="24"/>
              </w:rPr>
              <w:t>mm ilgio, kablio formos</w:t>
            </w:r>
            <w:r>
              <w:rPr>
                <w:szCs w:val="24"/>
              </w:rPr>
              <w:t xml:space="preserve"> </w:t>
            </w:r>
            <w:r w:rsidRPr="00C54B5E">
              <w:rPr>
                <w:szCs w:val="24"/>
              </w:rPr>
              <w:t>200</w:t>
            </w:r>
            <w:r w:rsidR="005F04D1">
              <w:rPr>
                <w:szCs w:val="24"/>
              </w:rPr>
              <w:t xml:space="preserve"> </w:t>
            </w:r>
            <w:r w:rsidRPr="00C54B5E">
              <w:rPr>
                <w:szCs w:val="24"/>
              </w:rPr>
              <w:t xml:space="preserve">mm sriegis M30. </w:t>
            </w:r>
            <w:proofErr w:type="spellStart"/>
            <w:r w:rsidRPr="007E5ED8">
              <w:rPr>
                <w:szCs w:val="24"/>
              </w:rPr>
              <w:t>Ankerio</w:t>
            </w:r>
            <w:proofErr w:type="spellEnd"/>
            <w:r w:rsidRPr="007E5ED8">
              <w:rPr>
                <w:szCs w:val="24"/>
              </w:rPr>
              <w:t xml:space="preserve"> galas 300</w:t>
            </w:r>
            <w:r w:rsidR="005F04D1">
              <w:rPr>
                <w:szCs w:val="24"/>
              </w:rPr>
              <w:t xml:space="preserve"> </w:t>
            </w:r>
            <w:r w:rsidRPr="007E5ED8">
              <w:rPr>
                <w:szCs w:val="24"/>
              </w:rPr>
              <w:t>mm cinkuotas</w:t>
            </w:r>
            <w:r>
              <w:rPr>
                <w:szCs w:val="24"/>
              </w:rPr>
              <w:t xml:space="preserve">, </w:t>
            </w:r>
            <w:proofErr w:type="spellStart"/>
            <w:r>
              <w:rPr>
                <w:szCs w:val="24"/>
              </w:rPr>
              <w:t>pasyvuotas</w:t>
            </w:r>
            <w:proofErr w:type="spellEnd"/>
            <w:r w:rsidRPr="007E5ED8">
              <w:rPr>
                <w:szCs w:val="24"/>
              </w:rPr>
              <w:t xml:space="preserve">. Komplekte su </w:t>
            </w:r>
            <w:proofErr w:type="spellStart"/>
            <w:r w:rsidRPr="007E5ED8">
              <w:rPr>
                <w:szCs w:val="24"/>
              </w:rPr>
              <w:t>ankerių</w:t>
            </w:r>
            <w:proofErr w:type="spellEnd"/>
            <w:r w:rsidRPr="007E5ED8">
              <w:rPr>
                <w:szCs w:val="24"/>
              </w:rPr>
              <w:t xml:space="preserve"> </w:t>
            </w:r>
            <w:r>
              <w:rPr>
                <w:szCs w:val="24"/>
              </w:rPr>
              <w:t xml:space="preserve">privalo būti </w:t>
            </w:r>
            <w:r w:rsidRPr="007E5ED8">
              <w:rPr>
                <w:szCs w:val="24"/>
              </w:rPr>
              <w:t>išdėstymo šablon</w:t>
            </w:r>
            <w:r>
              <w:rPr>
                <w:szCs w:val="24"/>
              </w:rPr>
              <w:t>a</w:t>
            </w:r>
            <w:r w:rsidR="0048418B">
              <w:rPr>
                <w:szCs w:val="24"/>
              </w:rPr>
              <w:t>s</w:t>
            </w:r>
            <w:r>
              <w:rPr>
                <w:szCs w:val="24"/>
              </w:rPr>
              <w:t xml:space="preserve"> (</w:t>
            </w:r>
            <w:r w:rsidR="0048418B">
              <w:rPr>
                <w:szCs w:val="24"/>
              </w:rPr>
              <w:t>1</w:t>
            </w:r>
            <w:r w:rsidR="005F04D1">
              <w:rPr>
                <w:szCs w:val="24"/>
              </w:rPr>
              <w:t xml:space="preserve"> </w:t>
            </w:r>
            <w:r>
              <w:rPr>
                <w:szCs w:val="24"/>
              </w:rPr>
              <w:t xml:space="preserve">vnt.), </w:t>
            </w:r>
            <w:r w:rsidRPr="007E5ED8">
              <w:rPr>
                <w:szCs w:val="24"/>
              </w:rPr>
              <w:t>veržlės</w:t>
            </w:r>
            <w:r>
              <w:rPr>
                <w:szCs w:val="24"/>
              </w:rPr>
              <w:t xml:space="preserve"> (</w:t>
            </w:r>
            <w:r w:rsidR="0048418B">
              <w:rPr>
                <w:szCs w:val="24"/>
              </w:rPr>
              <w:t>5</w:t>
            </w:r>
            <w:r>
              <w:rPr>
                <w:szCs w:val="24"/>
              </w:rPr>
              <w:t>0</w:t>
            </w:r>
            <w:r w:rsidR="005F04D1">
              <w:rPr>
                <w:szCs w:val="24"/>
              </w:rPr>
              <w:t xml:space="preserve">  </w:t>
            </w:r>
            <w:r>
              <w:rPr>
                <w:szCs w:val="24"/>
              </w:rPr>
              <w:t>vnt.)</w:t>
            </w:r>
            <w:r w:rsidRPr="007E5ED8">
              <w:rPr>
                <w:szCs w:val="24"/>
              </w:rPr>
              <w:t>, poveržlės</w:t>
            </w:r>
            <w:r>
              <w:rPr>
                <w:szCs w:val="24"/>
              </w:rPr>
              <w:t xml:space="preserve"> (20</w:t>
            </w:r>
            <w:r w:rsidR="0048418B">
              <w:rPr>
                <w:szCs w:val="24"/>
              </w:rPr>
              <w:t xml:space="preserve"> </w:t>
            </w:r>
            <w:r>
              <w:rPr>
                <w:szCs w:val="24"/>
              </w:rPr>
              <w:t>vnt.)</w:t>
            </w:r>
            <w:r w:rsidRPr="007E5ED8">
              <w:rPr>
                <w:szCs w:val="24"/>
              </w:rPr>
              <w:t xml:space="preserve"> ir plastikiniais gaubtukais veržlių bei sriegio apsaugojimui</w:t>
            </w:r>
            <w:r>
              <w:rPr>
                <w:szCs w:val="24"/>
              </w:rPr>
              <w:t xml:space="preserve"> (10 vnt.)</w:t>
            </w:r>
          </w:p>
        </w:tc>
        <w:tc>
          <w:tcPr>
            <w:tcW w:w="7797" w:type="dxa"/>
            <w:vAlign w:val="center"/>
          </w:tcPr>
          <w:p w14:paraId="1AEECAA2" w14:textId="77777777" w:rsidR="000E22EC" w:rsidRPr="00D15548" w:rsidRDefault="000E22EC" w:rsidP="00156E13">
            <w:pPr>
              <w:jc w:val="center"/>
              <w:rPr>
                <w:b/>
                <w:bCs/>
                <w:color w:val="000000"/>
              </w:rPr>
            </w:pPr>
          </w:p>
        </w:tc>
      </w:tr>
      <w:tr w:rsidR="000E22EC" w:rsidRPr="00D15548" w14:paraId="7863AC9F" w14:textId="77777777" w:rsidTr="00156E13">
        <w:tc>
          <w:tcPr>
            <w:tcW w:w="257" w:type="dxa"/>
            <w:vAlign w:val="center"/>
          </w:tcPr>
          <w:p w14:paraId="1CF200CB" w14:textId="149E58F0" w:rsidR="000E22EC" w:rsidRPr="00D15548" w:rsidRDefault="000E22EC" w:rsidP="00156E13">
            <w:pPr>
              <w:jc w:val="center"/>
              <w:rPr>
                <w:b/>
                <w:bCs/>
                <w:color w:val="000000"/>
              </w:rPr>
            </w:pPr>
            <w:r>
              <w:rPr>
                <w:b/>
                <w:bCs/>
                <w:color w:val="000000"/>
              </w:rPr>
              <w:t>1</w:t>
            </w:r>
            <w:r w:rsidR="00F02A84">
              <w:rPr>
                <w:b/>
                <w:bCs/>
                <w:color w:val="000000"/>
              </w:rPr>
              <w:t>9</w:t>
            </w:r>
            <w:r>
              <w:rPr>
                <w:b/>
                <w:bCs/>
                <w:color w:val="000000"/>
              </w:rPr>
              <w:t>.</w:t>
            </w:r>
          </w:p>
        </w:tc>
        <w:tc>
          <w:tcPr>
            <w:tcW w:w="6405" w:type="dxa"/>
            <w:vAlign w:val="center"/>
          </w:tcPr>
          <w:p w14:paraId="0B151A6E" w14:textId="77777777" w:rsidR="000E22EC" w:rsidRPr="00C81ABB" w:rsidRDefault="000E22EC" w:rsidP="00156E13">
            <w:pPr>
              <w:rPr>
                <w:b/>
                <w:bCs/>
                <w:color w:val="000000"/>
              </w:rPr>
            </w:pPr>
            <w:r>
              <w:rPr>
                <w:szCs w:val="24"/>
              </w:rPr>
              <w:t>D</w:t>
            </w:r>
            <w:r w:rsidRPr="00C54B5E">
              <w:rPr>
                <w:szCs w:val="24"/>
              </w:rPr>
              <w:t xml:space="preserve">ažoma RAL7022 </w:t>
            </w:r>
            <w:r>
              <w:rPr>
                <w:szCs w:val="24"/>
              </w:rPr>
              <w:t xml:space="preserve">pusiau </w:t>
            </w:r>
            <w:r w:rsidRPr="004B4C6E">
              <w:rPr>
                <w:szCs w:val="24"/>
              </w:rPr>
              <w:t>matine</w:t>
            </w:r>
            <w:r w:rsidRPr="00CC6BE1">
              <w:rPr>
                <w:color w:val="FF0000"/>
                <w:szCs w:val="24"/>
              </w:rPr>
              <w:t xml:space="preserve"> </w:t>
            </w:r>
            <w:r w:rsidRPr="00C54B5E">
              <w:rPr>
                <w:szCs w:val="24"/>
              </w:rPr>
              <w:t xml:space="preserve">spalva </w:t>
            </w:r>
            <w:r w:rsidRPr="00DF4553">
              <w:rPr>
                <w:szCs w:val="24"/>
              </w:rPr>
              <w:t xml:space="preserve">milteliniu būdu ir nemažesniu nei 100 </w:t>
            </w:r>
            <w:r w:rsidRPr="00DF4553">
              <w:rPr>
                <w:rFonts w:ascii="Arial" w:hAnsi="Arial" w:cs="Arial"/>
                <w:szCs w:val="24"/>
                <w:shd w:val="clear" w:color="auto" w:fill="FFFFFF"/>
              </w:rPr>
              <w:t>µ</w:t>
            </w:r>
            <w:r w:rsidRPr="00DF4553">
              <w:rPr>
                <w:szCs w:val="24"/>
              </w:rPr>
              <w:t>m dažų sluoksniu</w:t>
            </w:r>
          </w:p>
        </w:tc>
        <w:tc>
          <w:tcPr>
            <w:tcW w:w="7797" w:type="dxa"/>
            <w:vAlign w:val="center"/>
          </w:tcPr>
          <w:p w14:paraId="43A3A7A8" w14:textId="77777777" w:rsidR="000E22EC" w:rsidRPr="00D15548" w:rsidRDefault="000E22EC" w:rsidP="00156E13">
            <w:pPr>
              <w:jc w:val="center"/>
              <w:rPr>
                <w:b/>
                <w:bCs/>
                <w:color w:val="000000"/>
              </w:rPr>
            </w:pPr>
          </w:p>
        </w:tc>
      </w:tr>
      <w:tr w:rsidR="000E22EC" w:rsidRPr="00D15548" w14:paraId="49AE5AED" w14:textId="77777777" w:rsidTr="00156E13">
        <w:tc>
          <w:tcPr>
            <w:tcW w:w="257" w:type="dxa"/>
            <w:vAlign w:val="center"/>
          </w:tcPr>
          <w:p w14:paraId="22E252BD" w14:textId="2520515E" w:rsidR="000E22EC" w:rsidRPr="00D15548" w:rsidRDefault="00F02A84" w:rsidP="00156E13">
            <w:pPr>
              <w:jc w:val="center"/>
              <w:rPr>
                <w:b/>
                <w:bCs/>
                <w:color w:val="000000"/>
              </w:rPr>
            </w:pPr>
            <w:r>
              <w:rPr>
                <w:b/>
                <w:bCs/>
                <w:color w:val="000000"/>
              </w:rPr>
              <w:t>20</w:t>
            </w:r>
            <w:r w:rsidR="000E22EC">
              <w:rPr>
                <w:b/>
                <w:bCs/>
                <w:color w:val="000000"/>
              </w:rPr>
              <w:t>.</w:t>
            </w:r>
          </w:p>
        </w:tc>
        <w:tc>
          <w:tcPr>
            <w:tcW w:w="6405" w:type="dxa"/>
            <w:vAlign w:val="center"/>
          </w:tcPr>
          <w:p w14:paraId="5F8CE39E" w14:textId="77777777" w:rsidR="000E22EC" w:rsidRPr="00C81ABB" w:rsidRDefault="000E22EC" w:rsidP="00156E13">
            <w:pPr>
              <w:rPr>
                <w:b/>
                <w:bCs/>
                <w:color w:val="000000"/>
              </w:rPr>
            </w:pPr>
            <w:r w:rsidRPr="00DF4553">
              <w:t xml:space="preserve">Atramos </w:t>
            </w:r>
            <w:proofErr w:type="spellStart"/>
            <w:r w:rsidRPr="00DF4553">
              <w:t>koroziškumo</w:t>
            </w:r>
            <w:proofErr w:type="spellEnd"/>
            <w:r w:rsidRPr="00DF4553">
              <w:t xml:space="preserve"> kategorija nežemesnė nei C3 (pagal</w:t>
            </w:r>
            <w:r w:rsidRPr="000B2941">
              <w:t xml:space="preserve"> ISO12944-2</w:t>
            </w:r>
            <w:r>
              <w:t>) arba lygiavertė</w:t>
            </w:r>
          </w:p>
        </w:tc>
        <w:tc>
          <w:tcPr>
            <w:tcW w:w="7797" w:type="dxa"/>
            <w:vAlign w:val="center"/>
          </w:tcPr>
          <w:p w14:paraId="3B04FEC3" w14:textId="77777777" w:rsidR="000E22EC" w:rsidRPr="00D15548" w:rsidRDefault="000E22EC" w:rsidP="00156E13">
            <w:pPr>
              <w:jc w:val="center"/>
              <w:rPr>
                <w:b/>
                <w:bCs/>
                <w:color w:val="000000"/>
              </w:rPr>
            </w:pPr>
          </w:p>
        </w:tc>
      </w:tr>
      <w:tr w:rsidR="000E22EC" w:rsidRPr="00D15548" w14:paraId="70F1F3D2" w14:textId="77777777" w:rsidTr="00156E13">
        <w:tc>
          <w:tcPr>
            <w:tcW w:w="257" w:type="dxa"/>
            <w:vAlign w:val="center"/>
          </w:tcPr>
          <w:p w14:paraId="40E31901" w14:textId="60947644" w:rsidR="000E22EC" w:rsidRPr="00D15548" w:rsidRDefault="000E22EC" w:rsidP="00156E13">
            <w:pPr>
              <w:jc w:val="center"/>
              <w:rPr>
                <w:b/>
                <w:bCs/>
                <w:color w:val="000000"/>
              </w:rPr>
            </w:pPr>
            <w:r>
              <w:rPr>
                <w:b/>
                <w:bCs/>
                <w:color w:val="000000"/>
              </w:rPr>
              <w:lastRenderedPageBreak/>
              <w:t>2</w:t>
            </w:r>
            <w:r w:rsidR="00F02A84">
              <w:rPr>
                <w:b/>
                <w:bCs/>
                <w:color w:val="000000"/>
              </w:rPr>
              <w:t>1</w:t>
            </w:r>
            <w:r>
              <w:rPr>
                <w:b/>
                <w:bCs/>
                <w:color w:val="000000"/>
              </w:rPr>
              <w:t>.</w:t>
            </w:r>
          </w:p>
        </w:tc>
        <w:tc>
          <w:tcPr>
            <w:tcW w:w="6405" w:type="dxa"/>
            <w:vAlign w:val="center"/>
          </w:tcPr>
          <w:p w14:paraId="63430C36" w14:textId="0DF33F7A" w:rsidR="000E22EC" w:rsidRPr="00C81ABB" w:rsidRDefault="006107A5" w:rsidP="00156E13">
            <w:pPr>
              <w:rPr>
                <w:b/>
                <w:bCs/>
                <w:color w:val="000000"/>
              </w:rPr>
            </w:pPr>
            <w:r>
              <w:t>Pristatant atramas, k</w:t>
            </w:r>
            <w:r w:rsidR="000E22EC">
              <w:t xml:space="preserve">iekviena atrama turi turėti tvirtai pritvirtintą </w:t>
            </w:r>
            <w:r w:rsidR="000E22EC" w:rsidRPr="00C249CB">
              <w:t>metalin</w:t>
            </w:r>
            <w:r w:rsidR="000E22EC">
              <w:t xml:space="preserve">ę identifikavimo kortelę (CE ženklinimas, gamintojo identifikavimo ženklas ir/ar registracijos adresas, apkrova </w:t>
            </w:r>
            <w:proofErr w:type="spellStart"/>
            <w:r w:rsidR="000E22EC">
              <w:t>kN</w:t>
            </w:r>
            <w:proofErr w:type="spellEnd"/>
            <w:r w:rsidR="000E22EC">
              <w:t>, Nr. ir kita informacija)</w:t>
            </w:r>
          </w:p>
        </w:tc>
        <w:tc>
          <w:tcPr>
            <w:tcW w:w="7797" w:type="dxa"/>
            <w:vAlign w:val="center"/>
          </w:tcPr>
          <w:p w14:paraId="1E384D15" w14:textId="77777777" w:rsidR="000E22EC" w:rsidRPr="00D15548" w:rsidRDefault="000E22EC" w:rsidP="00156E13">
            <w:pPr>
              <w:jc w:val="center"/>
              <w:rPr>
                <w:b/>
                <w:bCs/>
                <w:color w:val="000000"/>
              </w:rPr>
            </w:pPr>
          </w:p>
        </w:tc>
      </w:tr>
      <w:tr w:rsidR="000E22EC" w:rsidRPr="00D15548" w14:paraId="20E447CB" w14:textId="77777777" w:rsidTr="00156E13">
        <w:tc>
          <w:tcPr>
            <w:tcW w:w="257" w:type="dxa"/>
            <w:vAlign w:val="center"/>
          </w:tcPr>
          <w:p w14:paraId="0D23AD4A" w14:textId="5C149B57" w:rsidR="000E22EC" w:rsidRPr="00D15548" w:rsidRDefault="000E22EC" w:rsidP="00156E13">
            <w:pPr>
              <w:jc w:val="center"/>
              <w:rPr>
                <w:b/>
                <w:bCs/>
                <w:color w:val="000000"/>
              </w:rPr>
            </w:pPr>
            <w:r>
              <w:rPr>
                <w:b/>
                <w:bCs/>
                <w:color w:val="000000"/>
              </w:rPr>
              <w:t>2</w:t>
            </w:r>
            <w:r w:rsidR="00F02A84">
              <w:rPr>
                <w:b/>
                <w:bCs/>
                <w:color w:val="000000"/>
              </w:rPr>
              <w:t>2</w:t>
            </w:r>
            <w:r>
              <w:rPr>
                <w:b/>
                <w:bCs/>
                <w:color w:val="000000"/>
              </w:rPr>
              <w:t>.</w:t>
            </w:r>
          </w:p>
        </w:tc>
        <w:tc>
          <w:tcPr>
            <w:tcW w:w="6405" w:type="dxa"/>
            <w:vAlign w:val="center"/>
          </w:tcPr>
          <w:p w14:paraId="2CBB95DF" w14:textId="77777777" w:rsidR="000E22EC" w:rsidRPr="00C81ABB" w:rsidRDefault="000E22EC" w:rsidP="00156E13">
            <w:pPr>
              <w:rPr>
                <w:b/>
                <w:bCs/>
                <w:color w:val="000000"/>
              </w:rPr>
            </w:pPr>
            <w:r w:rsidRPr="00801647">
              <w:rPr>
                <w:szCs w:val="24"/>
              </w:rPr>
              <w:t>Prekės turi būti naujos ir nenaudotos, paruoštos naudoti ir atitikti nustatytus techninius</w:t>
            </w:r>
            <w:r>
              <w:rPr>
                <w:szCs w:val="24"/>
              </w:rPr>
              <w:t xml:space="preserve"> bei CE</w:t>
            </w:r>
            <w:r w:rsidRPr="00801647">
              <w:rPr>
                <w:szCs w:val="24"/>
              </w:rPr>
              <w:t xml:space="preserve"> reikalavimus, Lietuvos Respublikoje galiojančius norminius dokumentus</w:t>
            </w:r>
          </w:p>
        </w:tc>
        <w:tc>
          <w:tcPr>
            <w:tcW w:w="7797" w:type="dxa"/>
            <w:vAlign w:val="center"/>
          </w:tcPr>
          <w:p w14:paraId="33716960" w14:textId="77777777" w:rsidR="000E22EC" w:rsidRPr="00D15548" w:rsidRDefault="000E22EC" w:rsidP="00156E13">
            <w:pPr>
              <w:jc w:val="center"/>
              <w:rPr>
                <w:b/>
                <w:bCs/>
                <w:color w:val="000000"/>
              </w:rPr>
            </w:pPr>
          </w:p>
        </w:tc>
      </w:tr>
      <w:tr w:rsidR="000E22EC" w:rsidRPr="00D15548" w14:paraId="2318804D" w14:textId="77777777" w:rsidTr="00156E13">
        <w:tc>
          <w:tcPr>
            <w:tcW w:w="257" w:type="dxa"/>
            <w:vAlign w:val="center"/>
          </w:tcPr>
          <w:p w14:paraId="70A2E7E5" w14:textId="77437E00" w:rsidR="000E22EC" w:rsidRPr="00D15548" w:rsidRDefault="000E22EC" w:rsidP="00156E13">
            <w:pPr>
              <w:jc w:val="center"/>
              <w:rPr>
                <w:b/>
                <w:bCs/>
                <w:color w:val="000000"/>
              </w:rPr>
            </w:pPr>
            <w:r>
              <w:rPr>
                <w:b/>
                <w:bCs/>
                <w:color w:val="000000"/>
              </w:rPr>
              <w:t>2</w:t>
            </w:r>
            <w:r w:rsidR="00F02A84">
              <w:rPr>
                <w:b/>
                <w:bCs/>
                <w:color w:val="000000"/>
              </w:rPr>
              <w:t>3</w:t>
            </w:r>
            <w:r>
              <w:rPr>
                <w:b/>
                <w:bCs/>
                <w:color w:val="000000"/>
              </w:rPr>
              <w:t>.</w:t>
            </w:r>
          </w:p>
        </w:tc>
        <w:tc>
          <w:tcPr>
            <w:tcW w:w="6405" w:type="dxa"/>
            <w:vAlign w:val="center"/>
          </w:tcPr>
          <w:p w14:paraId="34A74264" w14:textId="1EAD6C1D" w:rsidR="000E22EC" w:rsidRPr="00801647" w:rsidRDefault="000E22EC" w:rsidP="00156E13">
            <w:pPr>
              <w:rPr>
                <w:szCs w:val="24"/>
              </w:rPr>
            </w:pPr>
            <w:r w:rsidRPr="00C96145">
              <w:rPr>
                <w:szCs w:val="24"/>
              </w:rPr>
              <w:t>Prekių kokybės garantinis tarnavimo terminas ne mažiau 40</w:t>
            </w:r>
            <w:r>
              <w:rPr>
                <w:szCs w:val="24"/>
              </w:rPr>
              <w:t xml:space="preserve"> metų</w:t>
            </w:r>
            <w:r w:rsidRPr="00C96145">
              <w:rPr>
                <w:szCs w:val="24"/>
              </w:rPr>
              <w:t xml:space="preserve">, </w:t>
            </w:r>
            <w:r>
              <w:rPr>
                <w:szCs w:val="24"/>
              </w:rPr>
              <w:t xml:space="preserve">o </w:t>
            </w:r>
            <w:r w:rsidRPr="00C96145">
              <w:rPr>
                <w:szCs w:val="24"/>
              </w:rPr>
              <w:t xml:space="preserve">dažų padengimui ne mažiau </w:t>
            </w:r>
            <w:r>
              <w:rPr>
                <w:szCs w:val="24"/>
              </w:rPr>
              <w:t>7</w:t>
            </w:r>
            <w:r w:rsidRPr="00C96145">
              <w:rPr>
                <w:szCs w:val="24"/>
              </w:rPr>
              <w:t xml:space="preserve"> metų kokybės garantija</w:t>
            </w:r>
            <w:r w:rsidR="008F616A">
              <w:rPr>
                <w:szCs w:val="24"/>
              </w:rPr>
              <w:t>. Prekių konstrukcijos ir kitų paslėptų trūkumų ar defektų identifikavimui suteikiama ne trumpesnė nei 2 metų garantija.</w:t>
            </w:r>
          </w:p>
        </w:tc>
        <w:tc>
          <w:tcPr>
            <w:tcW w:w="7797" w:type="dxa"/>
            <w:vAlign w:val="center"/>
          </w:tcPr>
          <w:p w14:paraId="0FAAB618" w14:textId="77777777" w:rsidR="000E22EC" w:rsidRPr="00D15548" w:rsidRDefault="000E22EC" w:rsidP="00156E13">
            <w:pPr>
              <w:jc w:val="center"/>
              <w:rPr>
                <w:b/>
                <w:bCs/>
                <w:color w:val="000000"/>
              </w:rPr>
            </w:pPr>
          </w:p>
        </w:tc>
      </w:tr>
    </w:tbl>
    <w:p w14:paraId="7DFECBAE" w14:textId="77777777" w:rsidR="000E22EC" w:rsidRPr="00856813" w:rsidRDefault="000E22EC" w:rsidP="000E22EC">
      <w:pPr>
        <w:ind w:right="-1"/>
        <w:rPr>
          <w:i/>
          <w:szCs w:val="24"/>
        </w:rPr>
      </w:pPr>
    </w:p>
    <w:p w14:paraId="32D8DDE1" w14:textId="77777777" w:rsidR="000E22EC" w:rsidRDefault="000E22EC" w:rsidP="000E22EC">
      <w:pPr>
        <w:ind w:right="-1"/>
        <w:rPr>
          <w:szCs w:val="24"/>
        </w:rPr>
      </w:pPr>
      <w:r>
        <w:rPr>
          <w:szCs w:val="24"/>
        </w:rPr>
        <w:t xml:space="preserve"> </w:t>
      </w:r>
    </w:p>
    <w:p w14:paraId="44C4CA65" w14:textId="77777777" w:rsidR="000E22EC" w:rsidRPr="00D15548" w:rsidRDefault="000E22EC" w:rsidP="000E22EC">
      <w:pPr>
        <w:ind w:right="-1" w:firstLine="851"/>
        <w:rPr>
          <w:color w:val="000000"/>
          <w:szCs w:val="24"/>
        </w:rPr>
      </w:pPr>
      <w:r w:rsidRPr="00D15548">
        <w:rPr>
          <w:color w:val="000000"/>
          <w:szCs w:val="24"/>
        </w:rPr>
        <w:t>Kartu su pasiūlymu pateikiami šie dokumentai:</w:t>
      </w:r>
    </w:p>
    <w:p w14:paraId="4C954D5F" w14:textId="77777777" w:rsidR="000E22EC" w:rsidRPr="00170816" w:rsidRDefault="000E22EC" w:rsidP="000E22EC">
      <w:pPr>
        <w:ind w:right="-142"/>
        <w:rPr>
          <w:i/>
          <w:color w:val="000000"/>
          <w:szCs w:val="24"/>
        </w:rPr>
      </w:pPr>
      <w:r w:rsidRPr="00170816">
        <w:rPr>
          <w:bCs/>
          <w:i/>
          <w:color w:val="000000"/>
          <w:szCs w:val="24"/>
        </w:rPr>
        <w:t xml:space="preserve">                                                                                                                                                                                                                                    4 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0E22EC" w:rsidRPr="00D15548" w14:paraId="266E8C3B"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16C616B2" w14:textId="77777777" w:rsidR="000E22EC" w:rsidRPr="00170816" w:rsidRDefault="000E22EC" w:rsidP="00156E13">
            <w:pPr>
              <w:ind w:right="-1"/>
              <w:jc w:val="center"/>
              <w:rPr>
                <w:b/>
                <w:bCs/>
                <w:color w:val="000000"/>
                <w:szCs w:val="24"/>
              </w:rPr>
            </w:pPr>
            <w:r w:rsidRPr="00170816">
              <w:rPr>
                <w:b/>
                <w:bCs/>
                <w:color w:val="000000"/>
                <w:szCs w:val="24"/>
              </w:rPr>
              <w:t>Eil.</w:t>
            </w:r>
          </w:p>
          <w:p w14:paraId="486174B1" w14:textId="77777777" w:rsidR="000E22EC" w:rsidRPr="00D15548" w:rsidRDefault="000E22EC" w:rsidP="00156E13">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5DC695D2" w14:textId="77777777" w:rsidR="000E22EC" w:rsidRPr="00170816" w:rsidRDefault="000E22EC" w:rsidP="00156E13">
            <w:pPr>
              <w:ind w:right="-1"/>
              <w:jc w:val="center"/>
              <w:rPr>
                <w:b/>
                <w:bCs/>
                <w:color w:val="000000"/>
                <w:szCs w:val="24"/>
              </w:rPr>
            </w:pPr>
            <w:r w:rsidRPr="00170816">
              <w:rPr>
                <w:b/>
                <w:bCs/>
                <w:color w:val="000000"/>
                <w:szCs w:val="24"/>
              </w:rPr>
              <w:t>Pateiktų dokumentų pavadinimas</w:t>
            </w:r>
          </w:p>
        </w:tc>
      </w:tr>
      <w:tr w:rsidR="000E22EC" w:rsidRPr="00D15548" w14:paraId="2157372C"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7A067F55" w14:textId="77777777" w:rsidR="000E22EC" w:rsidRPr="007F404B"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64FE027" w14:textId="76364FD8" w:rsidR="000E22EC" w:rsidRPr="00D15548" w:rsidRDefault="000E22EC" w:rsidP="00156E13">
            <w:pPr>
              <w:ind w:right="-1"/>
              <w:rPr>
                <w:color w:val="000000"/>
                <w:szCs w:val="24"/>
              </w:rPr>
            </w:pPr>
            <w:r>
              <w:rPr>
                <w:bCs/>
                <w:szCs w:val="24"/>
              </w:rPr>
              <w:t xml:space="preserve">Gamyklos-gamintojos garantinis raštas skirtas Perkančiajam subjektui, kuriuo gamykla-gamintoja įsipareigoja pateikti atramas, kurios pilnai </w:t>
            </w:r>
            <w:proofErr w:type="spellStart"/>
            <w:r>
              <w:rPr>
                <w:bCs/>
                <w:szCs w:val="24"/>
              </w:rPr>
              <w:t>atititinka</w:t>
            </w:r>
            <w:proofErr w:type="spellEnd"/>
            <w:r>
              <w:rPr>
                <w:bCs/>
                <w:szCs w:val="24"/>
              </w:rPr>
              <w:t xml:space="preserve"> techninėje specifikacijoje keliamus reikalavimus</w:t>
            </w:r>
            <w:r w:rsidR="00375C4F">
              <w:rPr>
                <w:bCs/>
                <w:szCs w:val="24"/>
              </w:rPr>
              <w:t xml:space="preserve">. </w:t>
            </w:r>
            <w:r>
              <w:rPr>
                <w:bCs/>
                <w:szCs w:val="24"/>
              </w:rPr>
              <w:t xml:space="preserve"> Dokumentas patvirtintas gamyklos-gamintojos originaliu antspaudu, bei atsakingo asmens parašu</w:t>
            </w:r>
          </w:p>
        </w:tc>
      </w:tr>
      <w:tr w:rsidR="000E22EC" w:rsidRPr="00D15548" w14:paraId="56738A36"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EC6841" w14:textId="77777777" w:rsidR="000E22EC" w:rsidRPr="007F404B"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D685436" w14:textId="0964495D" w:rsidR="000E22EC" w:rsidRPr="00D15548" w:rsidRDefault="000E22EC" w:rsidP="00156E13">
            <w:pPr>
              <w:ind w:right="-1"/>
              <w:rPr>
                <w:color w:val="000000"/>
                <w:szCs w:val="24"/>
              </w:rPr>
            </w:pPr>
            <w:r>
              <w:rPr>
                <w:bCs/>
                <w:szCs w:val="24"/>
              </w:rPr>
              <w:t>Siūlomų atramų brėžiniai</w:t>
            </w:r>
            <w:r w:rsidR="00697FE2">
              <w:rPr>
                <w:bCs/>
                <w:szCs w:val="24"/>
              </w:rPr>
              <w:t xml:space="preserve"> (</w:t>
            </w:r>
            <w:r w:rsidR="00953A57">
              <w:rPr>
                <w:bCs/>
                <w:szCs w:val="24"/>
              </w:rPr>
              <w:t>n</w:t>
            </w:r>
            <w:r w:rsidR="00697FE2">
              <w:rPr>
                <w:bCs/>
                <w:szCs w:val="24"/>
              </w:rPr>
              <w:t>e P</w:t>
            </w:r>
            <w:r w:rsidR="00881C5D">
              <w:rPr>
                <w:bCs/>
                <w:szCs w:val="24"/>
              </w:rPr>
              <w:t>erkančiojo subjekto brėžinius)</w:t>
            </w:r>
            <w:r>
              <w:rPr>
                <w:bCs/>
                <w:szCs w:val="24"/>
              </w:rPr>
              <w:t xml:space="preserve">, patvirtinti </w:t>
            </w:r>
            <w:r w:rsidRPr="007E5ED8">
              <w:rPr>
                <w:bCs/>
                <w:szCs w:val="24"/>
              </w:rPr>
              <w:t>gamyklos-gamintojos originaliu antspaudu</w:t>
            </w:r>
          </w:p>
        </w:tc>
      </w:tr>
      <w:tr w:rsidR="000E22EC" w:rsidRPr="00D15548" w14:paraId="1733B70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8A175B"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31AEBA74" w14:textId="77777777" w:rsidR="000E22EC" w:rsidRPr="00D15548" w:rsidRDefault="000E22EC" w:rsidP="00156E13">
            <w:pPr>
              <w:ind w:right="-1"/>
              <w:rPr>
                <w:color w:val="000000"/>
                <w:szCs w:val="24"/>
              </w:rPr>
            </w:pPr>
          </w:p>
        </w:tc>
      </w:tr>
      <w:tr w:rsidR="000E22EC" w:rsidRPr="00D15548" w14:paraId="5BC57B74"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36024F6E"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1AE0369" w14:textId="77777777" w:rsidR="000E22EC" w:rsidRPr="00D15548" w:rsidRDefault="000E22EC" w:rsidP="00156E13">
            <w:pPr>
              <w:ind w:right="-1"/>
              <w:rPr>
                <w:color w:val="000000"/>
                <w:szCs w:val="24"/>
              </w:rPr>
            </w:pPr>
          </w:p>
        </w:tc>
      </w:tr>
      <w:tr w:rsidR="000E22EC" w:rsidRPr="00D15548" w14:paraId="6FD7667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421E06B4"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4F40102" w14:textId="77777777" w:rsidR="000E22EC" w:rsidRPr="00D15548" w:rsidRDefault="000E22EC" w:rsidP="00156E13">
            <w:pPr>
              <w:ind w:right="-1"/>
              <w:rPr>
                <w:color w:val="000000"/>
                <w:szCs w:val="24"/>
              </w:rPr>
            </w:pPr>
          </w:p>
        </w:tc>
      </w:tr>
    </w:tbl>
    <w:p w14:paraId="3583D587" w14:textId="77777777" w:rsidR="000E22EC" w:rsidRDefault="000E22EC" w:rsidP="000E22EC">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0E22EC" w:rsidRPr="00610ECA" w14:paraId="1AE82438" w14:textId="77777777" w:rsidTr="00156E13">
        <w:trPr>
          <w:trHeight w:val="274"/>
          <w:jc w:val="center"/>
        </w:trPr>
        <w:tc>
          <w:tcPr>
            <w:tcW w:w="14743" w:type="dxa"/>
            <w:gridSpan w:val="4"/>
          </w:tcPr>
          <w:p w14:paraId="1DA3694C" w14:textId="77777777" w:rsidR="000E22EC" w:rsidRPr="00610ECA" w:rsidRDefault="000E22EC" w:rsidP="00156E13">
            <w:pPr>
              <w:ind w:firstLine="720"/>
              <w:rPr>
                <w:color w:val="000000"/>
                <w:szCs w:val="24"/>
              </w:rPr>
            </w:pPr>
          </w:p>
          <w:p w14:paraId="210B4681" w14:textId="77777777" w:rsidR="000E22EC" w:rsidRPr="00610ECA" w:rsidRDefault="000E22EC" w:rsidP="00156E13">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489C77B0" w14:textId="77777777" w:rsidR="000E22EC" w:rsidRDefault="000E22EC" w:rsidP="00156E13">
            <w:pPr>
              <w:tabs>
                <w:tab w:val="left" w:pos="8712"/>
              </w:tabs>
              <w:jc w:val="right"/>
              <w:rPr>
                <w:bCs/>
                <w:i/>
                <w:color w:val="000000"/>
                <w:szCs w:val="24"/>
              </w:rPr>
            </w:pPr>
          </w:p>
          <w:p w14:paraId="35A876F3" w14:textId="77777777" w:rsidR="000E22EC" w:rsidRPr="00610ECA" w:rsidRDefault="000E22EC" w:rsidP="00156E13">
            <w:pPr>
              <w:tabs>
                <w:tab w:val="left" w:pos="8712"/>
              </w:tabs>
              <w:jc w:val="right"/>
              <w:rPr>
                <w:color w:val="000000"/>
                <w:szCs w:val="24"/>
              </w:rPr>
            </w:pPr>
            <w:r>
              <w:rPr>
                <w:bCs/>
                <w:i/>
                <w:color w:val="000000"/>
                <w:szCs w:val="24"/>
              </w:rPr>
              <w:t>5</w:t>
            </w:r>
            <w:r w:rsidRPr="00610ECA">
              <w:rPr>
                <w:bCs/>
                <w:i/>
                <w:color w:val="000000"/>
                <w:szCs w:val="24"/>
              </w:rPr>
              <w:t xml:space="preserve"> lentelė</w:t>
            </w:r>
          </w:p>
        </w:tc>
      </w:tr>
      <w:tr w:rsidR="000E22EC" w:rsidRPr="00610ECA" w14:paraId="0011C181"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226F3" w14:textId="77777777" w:rsidR="000E22EC" w:rsidRPr="00610ECA" w:rsidRDefault="000E22EC" w:rsidP="00156E13">
            <w:pPr>
              <w:widowControl w:val="0"/>
              <w:suppressLineNumbers/>
              <w:suppressAutoHyphens/>
              <w:jc w:val="center"/>
              <w:rPr>
                <w:b/>
                <w:bCs/>
                <w:szCs w:val="24"/>
              </w:rPr>
            </w:pPr>
            <w:r w:rsidRPr="00610ECA">
              <w:rPr>
                <w:b/>
                <w:bCs/>
                <w:szCs w:val="24"/>
              </w:rPr>
              <w:lastRenderedPageBreak/>
              <w:t>Eil.</w:t>
            </w:r>
          </w:p>
          <w:p w14:paraId="715D115D" w14:textId="77777777" w:rsidR="000E22EC" w:rsidRPr="00610ECA" w:rsidRDefault="000E22EC" w:rsidP="00156E13">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1A701BDE" w14:textId="77777777" w:rsidR="000E22EC" w:rsidRPr="00610ECA" w:rsidRDefault="000E22EC" w:rsidP="00156E13">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9E9C985" w14:textId="77777777" w:rsidR="000E22EC" w:rsidRPr="00610ECA" w:rsidRDefault="000E22EC" w:rsidP="00156E13">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78E4E428" w14:textId="77777777" w:rsidR="000E22EC" w:rsidRPr="00610ECA" w:rsidRDefault="000E22EC" w:rsidP="00156E13">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0E22EC" w:rsidRPr="00610ECA" w14:paraId="5D36200A"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43925CA"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5F6B8B80" w14:textId="77777777" w:rsidR="000E22EC" w:rsidRPr="00610ECA" w:rsidRDefault="000E22EC" w:rsidP="00156E13">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3BD3A22A" w14:textId="77777777" w:rsidR="000E22EC" w:rsidRPr="00610ECA"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4100F7FB" w14:textId="77777777" w:rsidR="000E22EC" w:rsidRPr="00610ECA" w:rsidRDefault="000E22EC" w:rsidP="00156E13">
            <w:pPr>
              <w:widowControl w:val="0"/>
              <w:suppressLineNumbers/>
              <w:suppressAutoHyphens/>
              <w:rPr>
                <w:szCs w:val="24"/>
              </w:rPr>
            </w:pPr>
          </w:p>
        </w:tc>
      </w:tr>
      <w:tr w:rsidR="000E22EC" w:rsidRPr="00610ECA" w14:paraId="1D332F34"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07800E5"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16C6FBD4"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AB7B50D"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24A9B28A"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p>
        </w:tc>
      </w:tr>
      <w:tr w:rsidR="000E22EC" w:rsidRPr="00610ECA" w14:paraId="37EA68FD"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FA693EA"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4485506C" w14:textId="77777777" w:rsidR="000E22EC" w:rsidRPr="00610ECA" w:rsidRDefault="000E22EC" w:rsidP="00156E13">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496B25F6" w14:textId="77777777" w:rsidR="000E22EC" w:rsidRPr="00610ECA"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2E9C2955" w14:textId="77777777" w:rsidR="000E22EC" w:rsidRPr="00610ECA" w:rsidRDefault="000E22EC" w:rsidP="00156E13">
            <w:pPr>
              <w:widowControl w:val="0"/>
              <w:suppressLineNumbers/>
              <w:suppressAutoHyphens/>
              <w:rPr>
                <w:szCs w:val="24"/>
              </w:rPr>
            </w:pPr>
          </w:p>
        </w:tc>
      </w:tr>
    </w:tbl>
    <w:p w14:paraId="36CA73D9" w14:textId="77777777" w:rsidR="000E22EC" w:rsidRDefault="000E22EC" w:rsidP="000E22EC">
      <w:pPr>
        <w:rPr>
          <w:color w:val="000000"/>
          <w:szCs w:val="24"/>
        </w:rPr>
      </w:pPr>
      <w:r>
        <w:rPr>
          <w:i/>
          <w:color w:val="000000"/>
          <w:szCs w:val="24"/>
        </w:rPr>
        <w:t>*</w:t>
      </w:r>
      <w:r w:rsidRPr="006D6522">
        <w:rPr>
          <w:bCs/>
          <w:i/>
          <w:color w:val="FF0000"/>
          <w:szCs w:val="24"/>
        </w:rPr>
        <w:t>Pildyti tuomet, jei bus pateikta konfidenciali informacija</w:t>
      </w:r>
      <w:r w:rsidRPr="00610ECA">
        <w:rPr>
          <w:bCs/>
          <w:i/>
          <w:szCs w:val="24"/>
        </w:rPr>
        <w:t xml:space="preserve">. </w:t>
      </w:r>
      <w:r w:rsidRPr="00610ECA">
        <w:rPr>
          <w:bCs/>
          <w:szCs w:val="24"/>
        </w:rPr>
        <w:t xml:space="preserve">Tiekėjas negali nurodyti, kad konfidenciali yra pasiūlymo kaina arba kad visas pasiūlymas yra konfidencialus. </w:t>
      </w:r>
      <w:r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FCB1FAE" w14:textId="77777777" w:rsidR="000E22EC" w:rsidRPr="00610ECA" w:rsidRDefault="000E22EC" w:rsidP="000E22EC">
      <w:pPr>
        <w:rPr>
          <w:bCs/>
          <w:i/>
          <w:szCs w:val="24"/>
        </w:rPr>
      </w:pPr>
    </w:p>
    <w:p w14:paraId="7E8B1380" w14:textId="77777777" w:rsidR="000E22EC" w:rsidRPr="00610ECA" w:rsidRDefault="000E22EC" w:rsidP="000E22EC">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5367CB21" w14:textId="77777777" w:rsidR="0012211A" w:rsidRDefault="0012211A" w:rsidP="000E22EC">
      <w:pPr>
        <w:jc w:val="right"/>
        <w:rPr>
          <w:bCs/>
          <w:i/>
          <w:color w:val="000000"/>
          <w:szCs w:val="24"/>
        </w:rPr>
      </w:pPr>
    </w:p>
    <w:p w14:paraId="6F7E47D0" w14:textId="4A3AF8CE" w:rsidR="000E22EC" w:rsidRDefault="000E22EC" w:rsidP="000E22EC">
      <w:pPr>
        <w:jc w:val="right"/>
        <w:rPr>
          <w:bCs/>
          <w:i/>
          <w:color w:val="000000"/>
          <w:szCs w:val="24"/>
        </w:rPr>
      </w:pPr>
      <w:r>
        <w:rPr>
          <w:bCs/>
          <w:i/>
          <w:color w:val="000000"/>
          <w:szCs w:val="24"/>
        </w:rPr>
        <w:t xml:space="preserve">                                                                                                                                                                                                             </w:t>
      </w:r>
      <w:r w:rsidRPr="00B837F3">
        <w:rPr>
          <w:bCs/>
          <w:i/>
          <w:color w:val="000000"/>
          <w:szCs w:val="24"/>
        </w:rPr>
        <w:t>6</w:t>
      </w:r>
      <w:r w:rsidRPr="00D15548">
        <w:rPr>
          <w:bCs/>
          <w:i/>
          <w:color w:val="000000"/>
          <w:szCs w:val="24"/>
        </w:rPr>
        <w:t xml:space="preserve"> lentelė</w:t>
      </w:r>
    </w:p>
    <w:p w14:paraId="5A95D678" w14:textId="77777777" w:rsidR="000E22EC" w:rsidRPr="00B837F3" w:rsidRDefault="000E22EC" w:rsidP="000E22EC">
      <w:pPr>
        <w:jc w:val="right"/>
        <w:rPr>
          <w:i/>
          <w:color w:val="000000"/>
          <w:sz w:val="22"/>
          <w:szCs w:val="22"/>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sidRPr="00B837F3">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0E22EC" w:rsidRPr="00D15548" w14:paraId="747993A6" w14:textId="77777777" w:rsidTr="00156E13">
        <w:trPr>
          <w:trHeight w:val="475"/>
        </w:trPr>
        <w:tc>
          <w:tcPr>
            <w:tcW w:w="570" w:type="dxa"/>
            <w:vMerge w:val="restart"/>
            <w:vAlign w:val="center"/>
          </w:tcPr>
          <w:p w14:paraId="4151A69D" w14:textId="77777777" w:rsidR="000E22EC" w:rsidRPr="00D15548" w:rsidRDefault="000E22EC" w:rsidP="00156E13">
            <w:pPr>
              <w:jc w:val="center"/>
              <w:rPr>
                <w:b/>
              </w:rPr>
            </w:pPr>
            <w:r w:rsidRPr="00D15548">
              <w:rPr>
                <w:b/>
              </w:rPr>
              <w:t>Eil. Nr.</w:t>
            </w:r>
          </w:p>
        </w:tc>
        <w:tc>
          <w:tcPr>
            <w:tcW w:w="3329" w:type="dxa"/>
            <w:vMerge w:val="restart"/>
            <w:vAlign w:val="center"/>
          </w:tcPr>
          <w:p w14:paraId="7471B9E3" w14:textId="77777777" w:rsidR="000E22EC" w:rsidRPr="00D15548" w:rsidRDefault="000E22EC" w:rsidP="00156E13">
            <w:pPr>
              <w:jc w:val="center"/>
              <w:rPr>
                <w:b/>
              </w:rPr>
            </w:pPr>
            <w:r w:rsidRPr="00D15548">
              <w:rPr>
                <w:b/>
              </w:rPr>
              <w:t xml:space="preserve">Subtiekėjo pavadinimas, </w:t>
            </w:r>
            <w:r w:rsidRPr="00D15548">
              <w:t>įmonės kodas, adresas, telefono numeris</w:t>
            </w:r>
          </w:p>
        </w:tc>
        <w:tc>
          <w:tcPr>
            <w:tcW w:w="3743" w:type="dxa"/>
            <w:vMerge w:val="restart"/>
            <w:vAlign w:val="center"/>
          </w:tcPr>
          <w:p w14:paraId="49F52609" w14:textId="77777777" w:rsidR="000E22EC" w:rsidRPr="00D15548" w:rsidRDefault="000E22EC" w:rsidP="00156E13">
            <w:pPr>
              <w:jc w:val="center"/>
              <w:rPr>
                <w:b/>
              </w:rPr>
            </w:pPr>
            <w:r w:rsidRPr="00D15548">
              <w:rPr>
                <w:b/>
              </w:rPr>
              <w:t>Kokio kvalifikacinio reikalavimo atitikimui pasitelkiamas</w:t>
            </w:r>
          </w:p>
        </w:tc>
        <w:tc>
          <w:tcPr>
            <w:tcW w:w="7101" w:type="dxa"/>
            <w:gridSpan w:val="2"/>
            <w:vAlign w:val="center"/>
          </w:tcPr>
          <w:p w14:paraId="5CC108C0" w14:textId="77777777" w:rsidR="000E22EC" w:rsidRPr="003824BE" w:rsidRDefault="000E22EC" w:rsidP="00156E13">
            <w:pPr>
              <w:jc w:val="center"/>
              <w:rPr>
                <w:b/>
                <w:bCs/>
              </w:rPr>
            </w:pPr>
            <w:r w:rsidRPr="003824BE">
              <w:rPr>
                <w:b/>
                <w:bCs/>
              </w:rPr>
              <w:t>Pirkimo sutarties dalis kurios vykdymui pasitelkiamas</w:t>
            </w:r>
          </w:p>
        </w:tc>
      </w:tr>
      <w:tr w:rsidR="000E22EC" w:rsidRPr="00D15548" w14:paraId="58B57AEE" w14:textId="77777777" w:rsidTr="00156E13">
        <w:trPr>
          <w:trHeight w:val="553"/>
        </w:trPr>
        <w:tc>
          <w:tcPr>
            <w:tcW w:w="570" w:type="dxa"/>
            <w:vMerge/>
            <w:vAlign w:val="center"/>
          </w:tcPr>
          <w:p w14:paraId="772248B4" w14:textId="77777777" w:rsidR="000E22EC" w:rsidRPr="00D15548" w:rsidRDefault="000E22EC" w:rsidP="00156E13">
            <w:pPr>
              <w:jc w:val="center"/>
              <w:rPr>
                <w:b/>
                <w:lang w:eastAsia="en-US"/>
              </w:rPr>
            </w:pPr>
          </w:p>
        </w:tc>
        <w:tc>
          <w:tcPr>
            <w:tcW w:w="3329" w:type="dxa"/>
            <w:vMerge/>
            <w:vAlign w:val="center"/>
          </w:tcPr>
          <w:p w14:paraId="794C15E7" w14:textId="77777777" w:rsidR="000E22EC" w:rsidRPr="00D15548" w:rsidRDefault="000E22EC" w:rsidP="00156E13">
            <w:pPr>
              <w:jc w:val="center"/>
              <w:rPr>
                <w:b/>
                <w:lang w:eastAsia="en-US"/>
              </w:rPr>
            </w:pPr>
          </w:p>
        </w:tc>
        <w:tc>
          <w:tcPr>
            <w:tcW w:w="3743" w:type="dxa"/>
            <w:vMerge/>
            <w:vAlign w:val="center"/>
          </w:tcPr>
          <w:p w14:paraId="76F12A23" w14:textId="77777777" w:rsidR="000E22EC" w:rsidRPr="00D15548" w:rsidRDefault="000E22EC" w:rsidP="00156E13">
            <w:pPr>
              <w:jc w:val="center"/>
              <w:rPr>
                <w:b/>
                <w:lang w:eastAsia="en-US"/>
              </w:rPr>
            </w:pPr>
          </w:p>
        </w:tc>
        <w:tc>
          <w:tcPr>
            <w:tcW w:w="3902" w:type="dxa"/>
            <w:vAlign w:val="center"/>
          </w:tcPr>
          <w:p w14:paraId="1CEA7E39" w14:textId="77777777" w:rsidR="000E22EC" w:rsidRPr="003824BE" w:rsidRDefault="000E22EC" w:rsidP="00156E13">
            <w:pPr>
              <w:jc w:val="center"/>
              <w:rPr>
                <w:bCs/>
                <w:sz w:val="22"/>
                <w:szCs w:val="22"/>
              </w:rPr>
            </w:pPr>
            <w:r w:rsidRPr="003824BE">
              <w:rPr>
                <w:bCs/>
                <w:sz w:val="22"/>
                <w:szCs w:val="22"/>
              </w:rPr>
              <w:t>Konkretūs įsipareigojimai</w:t>
            </w:r>
          </w:p>
        </w:tc>
        <w:tc>
          <w:tcPr>
            <w:tcW w:w="3199" w:type="dxa"/>
            <w:vAlign w:val="center"/>
          </w:tcPr>
          <w:p w14:paraId="6AF90DC5" w14:textId="77777777" w:rsidR="000E22EC" w:rsidRPr="003824BE" w:rsidRDefault="000E22EC" w:rsidP="00156E13">
            <w:pPr>
              <w:rPr>
                <w:sz w:val="22"/>
                <w:szCs w:val="22"/>
              </w:rPr>
            </w:pPr>
            <w:r w:rsidRPr="003824BE">
              <w:rPr>
                <w:sz w:val="22"/>
                <w:szCs w:val="22"/>
              </w:rPr>
              <w:t>Įsipareigojimų dalis procentais, kuriai ketinama pasitelkti subteikėją ir/ar kitą ūkio subjektą</w:t>
            </w:r>
          </w:p>
          <w:p w14:paraId="6F924031" w14:textId="77777777" w:rsidR="000E22EC" w:rsidRPr="003824BE" w:rsidRDefault="000E22EC" w:rsidP="00156E13">
            <w:pPr>
              <w:rPr>
                <w:b/>
                <w:sz w:val="22"/>
                <w:szCs w:val="22"/>
                <w:lang w:eastAsia="en-US"/>
              </w:rPr>
            </w:pPr>
          </w:p>
        </w:tc>
      </w:tr>
      <w:tr w:rsidR="000E22EC" w:rsidRPr="00D15548" w14:paraId="366BD99A" w14:textId="77777777" w:rsidTr="00156E13">
        <w:tc>
          <w:tcPr>
            <w:tcW w:w="570" w:type="dxa"/>
          </w:tcPr>
          <w:p w14:paraId="4539E24A" w14:textId="77777777" w:rsidR="000E22EC" w:rsidRPr="00D15548" w:rsidRDefault="000E22EC" w:rsidP="00156E13">
            <w:pPr>
              <w:rPr>
                <w:lang w:eastAsia="en-US"/>
              </w:rPr>
            </w:pPr>
          </w:p>
        </w:tc>
        <w:tc>
          <w:tcPr>
            <w:tcW w:w="3329" w:type="dxa"/>
          </w:tcPr>
          <w:p w14:paraId="58AB04F4" w14:textId="77777777" w:rsidR="000E22EC" w:rsidRPr="00D15548" w:rsidRDefault="000E22EC" w:rsidP="00156E13">
            <w:pPr>
              <w:rPr>
                <w:lang w:eastAsia="en-US"/>
              </w:rPr>
            </w:pPr>
          </w:p>
        </w:tc>
        <w:tc>
          <w:tcPr>
            <w:tcW w:w="3743" w:type="dxa"/>
          </w:tcPr>
          <w:p w14:paraId="33E9D6D7" w14:textId="77777777" w:rsidR="000E22EC" w:rsidRPr="00D15548" w:rsidRDefault="000E22EC" w:rsidP="00156E13">
            <w:pPr>
              <w:rPr>
                <w:lang w:eastAsia="en-US"/>
              </w:rPr>
            </w:pPr>
          </w:p>
        </w:tc>
        <w:tc>
          <w:tcPr>
            <w:tcW w:w="7101" w:type="dxa"/>
            <w:gridSpan w:val="2"/>
          </w:tcPr>
          <w:p w14:paraId="2CE3B38C" w14:textId="77777777" w:rsidR="000E22EC" w:rsidRPr="00D15548" w:rsidRDefault="000E22EC" w:rsidP="00156E13">
            <w:pPr>
              <w:rPr>
                <w:lang w:eastAsia="en-US"/>
              </w:rPr>
            </w:pPr>
          </w:p>
        </w:tc>
      </w:tr>
      <w:tr w:rsidR="000E22EC" w:rsidRPr="00D15548" w14:paraId="50087C57" w14:textId="77777777" w:rsidTr="00156E13">
        <w:tc>
          <w:tcPr>
            <w:tcW w:w="570" w:type="dxa"/>
          </w:tcPr>
          <w:p w14:paraId="6287B752" w14:textId="77777777" w:rsidR="000E22EC" w:rsidRPr="00D15548" w:rsidRDefault="000E22EC" w:rsidP="00156E13">
            <w:pPr>
              <w:rPr>
                <w:lang w:eastAsia="en-US"/>
              </w:rPr>
            </w:pPr>
          </w:p>
        </w:tc>
        <w:tc>
          <w:tcPr>
            <w:tcW w:w="3329" w:type="dxa"/>
          </w:tcPr>
          <w:p w14:paraId="0B909E7B" w14:textId="77777777" w:rsidR="000E22EC" w:rsidRPr="00D15548" w:rsidRDefault="000E22EC" w:rsidP="00156E13">
            <w:pPr>
              <w:rPr>
                <w:lang w:eastAsia="en-US"/>
              </w:rPr>
            </w:pPr>
          </w:p>
        </w:tc>
        <w:tc>
          <w:tcPr>
            <w:tcW w:w="3743" w:type="dxa"/>
          </w:tcPr>
          <w:p w14:paraId="461C986B" w14:textId="77777777" w:rsidR="000E22EC" w:rsidRPr="00D15548" w:rsidRDefault="000E22EC" w:rsidP="00156E13">
            <w:pPr>
              <w:rPr>
                <w:lang w:eastAsia="en-US"/>
              </w:rPr>
            </w:pPr>
          </w:p>
        </w:tc>
        <w:tc>
          <w:tcPr>
            <w:tcW w:w="7101" w:type="dxa"/>
            <w:gridSpan w:val="2"/>
          </w:tcPr>
          <w:p w14:paraId="52102280" w14:textId="77777777" w:rsidR="000E22EC" w:rsidRPr="00D15548" w:rsidRDefault="000E22EC" w:rsidP="00156E13">
            <w:pPr>
              <w:rPr>
                <w:lang w:eastAsia="en-US"/>
              </w:rPr>
            </w:pPr>
          </w:p>
        </w:tc>
      </w:tr>
      <w:tr w:rsidR="000E22EC" w:rsidRPr="00D15548" w14:paraId="2E159415" w14:textId="77777777" w:rsidTr="00156E13">
        <w:tc>
          <w:tcPr>
            <w:tcW w:w="570" w:type="dxa"/>
          </w:tcPr>
          <w:p w14:paraId="7096E866" w14:textId="77777777" w:rsidR="000E22EC" w:rsidRPr="00D15548" w:rsidRDefault="000E22EC" w:rsidP="00156E13">
            <w:pPr>
              <w:rPr>
                <w:lang w:eastAsia="en-US"/>
              </w:rPr>
            </w:pPr>
          </w:p>
        </w:tc>
        <w:tc>
          <w:tcPr>
            <w:tcW w:w="3329" w:type="dxa"/>
          </w:tcPr>
          <w:p w14:paraId="685E863E" w14:textId="77777777" w:rsidR="000E22EC" w:rsidRPr="00D15548" w:rsidRDefault="000E22EC" w:rsidP="00156E13">
            <w:pPr>
              <w:rPr>
                <w:lang w:eastAsia="en-US"/>
              </w:rPr>
            </w:pPr>
          </w:p>
        </w:tc>
        <w:tc>
          <w:tcPr>
            <w:tcW w:w="3743" w:type="dxa"/>
          </w:tcPr>
          <w:p w14:paraId="0D50D5AA" w14:textId="77777777" w:rsidR="000E22EC" w:rsidRPr="00D15548" w:rsidRDefault="000E22EC" w:rsidP="00156E13">
            <w:pPr>
              <w:rPr>
                <w:lang w:eastAsia="en-US"/>
              </w:rPr>
            </w:pPr>
          </w:p>
        </w:tc>
        <w:tc>
          <w:tcPr>
            <w:tcW w:w="7101" w:type="dxa"/>
            <w:gridSpan w:val="2"/>
          </w:tcPr>
          <w:p w14:paraId="712185C4" w14:textId="77777777" w:rsidR="000E22EC" w:rsidRPr="00D15548" w:rsidRDefault="000E22EC" w:rsidP="00156E13">
            <w:pPr>
              <w:rPr>
                <w:lang w:eastAsia="en-US"/>
              </w:rPr>
            </w:pPr>
          </w:p>
        </w:tc>
      </w:tr>
      <w:tr w:rsidR="000E22EC" w:rsidRPr="00D15548" w14:paraId="634EB205" w14:textId="77777777" w:rsidTr="00156E13">
        <w:tc>
          <w:tcPr>
            <w:tcW w:w="570" w:type="dxa"/>
          </w:tcPr>
          <w:p w14:paraId="0CDEC86B" w14:textId="77777777" w:rsidR="000E22EC" w:rsidRPr="00D15548" w:rsidRDefault="000E22EC" w:rsidP="00156E13">
            <w:pPr>
              <w:rPr>
                <w:lang w:eastAsia="en-US"/>
              </w:rPr>
            </w:pPr>
          </w:p>
        </w:tc>
        <w:tc>
          <w:tcPr>
            <w:tcW w:w="3329" w:type="dxa"/>
          </w:tcPr>
          <w:p w14:paraId="59BB5BBB" w14:textId="77777777" w:rsidR="000E22EC" w:rsidRPr="00D15548" w:rsidRDefault="000E22EC" w:rsidP="00156E13">
            <w:pPr>
              <w:rPr>
                <w:lang w:eastAsia="en-US"/>
              </w:rPr>
            </w:pPr>
          </w:p>
        </w:tc>
        <w:tc>
          <w:tcPr>
            <w:tcW w:w="3743" w:type="dxa"/>
          </w:tcPr>
          <w:p w14:paraId="03BAEAE1" w14:textId="77777777" w:rsidR="000E22EC" w:rsidRPr="00D15548" w:rsidRDefault="000E22EC" w:rsidP="00156E13">
            <w:pPr>
              <w:rPr>
                <w:lang w:eastAsia="en-US"/>
              </w:rPr>
            </w:pPr>
          </w:p>
        </w:tc>
        <w:tc>
          <w:tcPr>
            <w:tcW w:w="7101" w:type="dxa"/>
            <w:gridSpan w:val="2"/>
          </w:tcPr>
          <w:p w14:paraId="34D17A54" w14:textId="77777777" w:rsidR="000E22EC" w:rsidRPr="00D15548" w:rsidRDefault="000E22EC" w:rsidP="00156E13">
            <w:pPr>
              <w:rPr>
                <w:lang w:eastAsia="en-US"/>
              </w:rPr>
            </w:pPr>
          </w:p>
        </w:tc>
      </w:tr>
    </w:tbl>
    <w:p w14:paraId="5D104AEC" w14:textId="77777777" w:rsidR="000E22EC" w:rsidRDefault="000E22EC" w:rsidP="000E22EC">
      <w:pPr>
        <w:rPr>
          <w:i/>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5172928" w14:textId="77777777" w:rsidR="000E22EC" w:rsidRDefault="000E22EC" w:rsidP="000E22EC">
      <w:pPr>
        <w:jc w:val="right"/>
        <w:rPr>
          <w:bCs/>
          <w:i/>
          <w:color w:val="000000"/>
          <w:szCs w:val="24"/>
        </w:rPr>
      </w:pPr>
      <w:r>
        <w:rPr>
          <w:bCs/>
          <w:i/>
          <w:color w:val="000000"/>
          <w:szCs w:val="24"/>
        </w:rPr>
        <w:t xml:space="preserve">                                                                                                                                                                                                             </w:t>
      </w:r>
      <w:r>
        <w:rPr>
          <w:bCs/>
          <w:i/>
          <w:color w:val="000000"/>
          <w:szCs w:val="24"/>
          <w:lang w:val="en-US"/>
        </w:rPr>
        <w:t>7</w:t>
      </w:r>
      <w:r w:rsidRPr="00D15548">
        <w:rPr>
          <w:bCs/>
          <w:i/>
          <w:color w:val="000000"/>
          <w:szCs w:val="24"/>
        </w:rPr>
        <w:t xml:space="preserve"> lentelė</w:t>
      </w:r>
    </w:p>
    <w:p w14:paraId="7492D32C" w14:textId="77777777" w:rsidR="000E22EC" w:rsidRPr="0030158B" w:rsidRDefault="000E22EC" w:rsidP="000E22EC">
      <w:pPr>
        <w:jc w:val="right"/>
        <w:rPr>
          <w:i/>
          <w:color w:val="000000"/>
          <w:sz w:val="22"/>
          <w:szCs w:val="22"/>
          <w:lang w:val="en-US"/>
        </w:rPr>
      </w:pPr>
      <w:r w:rsidRPr="003824BE">
        <w:rPr>
          <w:i/>
          <w:sz w:val="22"/>
          <w:szCs w:val="22"/>
        </w:rPr>
        <w:t xml:space="preserve">Informacija apie </w:t>
      </w:r>
      <w:proofErr w:type="spellStart"/>
      <w:r w:rsidRPr="0030158B">
        <w:rPr>
          <w:i/>
          <w:sz w:val="22"/>
          <w:szCs w:val="22"/>
        </w:rPr>
        <w:t>kvazisu</w:t>
      </w:r>
      <w:r>
        <w:rPr>
          <w:i/>
          <w:sz w:val="22"/>
          <w:szCs w:val="22"/>
        </w:rPr>
        <w:t>btiekėjus</w:t>
      </w:r>
      <w:proofErr w:type="spellEnd"/>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0E22EC" w:rsidRPr="00D15548" w14:paraId="10CD5C87" w14:textId="77777777" w:rsidTr="00156E13">
        <w:trPr>
          <w:trHeight w:val="1038"/>
        </w:trPr>
        <w:tc>
          <w:tcPr>
            <w:tcW w:w="570" w:type="dxa"/>
            <w:vAlign w:val="center"/>
          </w:tcPr>
          <w:p w14:paraId="3FBC318D" w14:textId="77777777" w:rsidR="000E22EC" w:rsidRPr="00D15548" w:rsidRDefault="000E22EC" w:rsidP="00156E13">
            <w:pPr>
              <w:jc w:val="center"/>
              <w:rPr>
                <w:b/>
              </w:rPr>
            </w:pPr>
            <w:r w:rsidRPr="00D15548">
              <w:rPr>
                <w:b/>
              </w:rPr>
              <w:lastRenderedPageBreak/>
              <w:t>Eil. Nr.</w:t>
            </w:r>
          </w:p>
        </w:tc>
        <w:tc>
          <w:tcPr>
            <w:tcW w:w="3347" w:type="dxa"/>
            <w:vAlign w:val="center"/>
          </w:tcPr>
          <w:p w14:paraId="31C5BDB9" w14:textId="77777777" w:rsidR="000E22EC" w:rsidRPr="00D15548" w:rsidRDefault="000E22EC" w:rsidP="00156E13">
            <w:pPr>
              <w:jc w:val="center"/>
              <w:rPr>
                <w:b/>
              </w:rPr>
            </w:pPr>
            <w:proofErr w:type="spellStart"/>
            <w:r>
              <w:rPr>
                <w:b/>
              </w:rPr>
              <w:t>Kvazis</w:t>
            </w:r>
            <w:r w:rsidRPr="00D15548">
              <w:rPr>
                <w:b/>
              </w:rPr>
              <w:t>ub</w:t>
            </w:r>
            <w:r>
              <w:rPr>
                <w:b/>
              </w:rPr>
              <w:t>tiekėjo</w:t>
            </w:r>
            <w:proofErr w:type="spellEnd"/>
            <w:r w:rsidRPr="00D15548">
              <w:rPr>
                <w:b/>
              </w:rPr>
              <w:t xml:space="preserve"> </w:t>
            </w:r>
            <w:r>
              <w:rPr>
                <w:b/>
              </w:rPr>
              <w:t>vardas ir pavardė</w:t>
            </w:r>
          </w:p>
        </w:tc>
        <w:tc>
          <w:tcPr>
            <w:tcW w:w="10826" w:type="dxa"/>
            <w:gridSpan w:val="2"/>
            <w:vAlign w:val="center"/>
          </w:tcPr>
          <w:p w14:paraId="0A0C3156" w14:textId="77777777" w:rsidR="000E22EC" w:rsidRPr="0030158B" w:rsidRDefault="000E22EC" w:rsidP="00156E13">
            <w:pPr>
              <w:jc w:val="center"/>
              <w:rPr>
                <w:b/>
                <w:szCs w:val="24"/>
              </w:rPr>
            </w:pPr>
            <w:proofErr w:type="spellStart"/>
            <w:r w:rsidRPr="00734AB4">
              <w:rPr>
                <w:b/>
                <w:bCs/>
              </w:rPr>
              <w:t>Kvazisubtiekėjams</w:t>
            </w:r>
            <w:proofErr w:type="spellEnd"/>
            <w:r w:rsidRPr="00734AB4">
              <w:rPr>
                <w:b/>
                <w:bCs/>
              </w:rPr>
              <w:t xml:space="preserve"> numatomos perduoti paslaugos/darbai/prekės</w:t>
            </w:r>
            <w:r>
              <w:t xml:space="preserve"> (</w:t>
            </w:r>
            <w:r>
              <w:rPr>
                <w:i/>
              </w:rPr>
              <w:t>įvardinti konkrečiai paslaugas/darbus/prekes</w:t>
            </w:r>
            <w:r>
              <w:t>)</w:t>
            </w:r>
          </w:p>
        </w:tc>
      </w:tr>
      <w:tr w:rsidR="000E22EC" w:rsidRPr="00D15548" w14:paraId="19734F55" w14:textId="77777777" w:rsidTr="00156E13">
        <w:tc>
          <w:tcPr>
            <w:tcW w:w="570" w:type="dxa"/>
          </w:tcPr>
          <w:p w14:paraId="316367EF" w14:textId="77777777" w:rsidR="000E22EC" w:rsidRPr="00D15548" w:rsidRDefault="000E22EC" w:rsidP="00156E13">
            <w:pPr>
              <w:rPr>
                <w:lang w:eastAsia="en-US"/>
              </w:rPr>
            </w:pPr>
          </w:p>
        </w:tc>
        <w:tc>
          <w:tcPr>
            <w:tcW w:w="3347" w:type="dxa"/>
          </w:tcPr>
          <w:p w14:paraId="4D96FAD7" w14:textId="77777777" w:rsidR="000E22EC" w:rsidRPr="00D15548" w:rsidRDefault="000E22EC" w:rsidP="00156E13">
            <w:pPr>
              <w:rPr>
                <w:lang w:eastAsia="en-US"/>
              </w:rPr>
            </w:pPr>
          </w:p>
        </w:tc>
        <w:tc>
          <w:tcPr>
            <w:tcW w:w="3754" w:type="dxa"/>
          </w:tcPr>
          <w:p w14:paraId="3421DABB" w14:textId="77777777" w:rsidR="000E22EC" w:rsidRPr="00D15548" w:rsidRDefault="000E22EC" w:rsidP="00156E13">
            <w:pPr>
              <w:rPr>
                <w:lang w:eastAsia="en-US"/>
              </w:rPr>
            </w:pPr>
          </w:p>
        </w:tc>
        <w:tc>
          <w:tcPr>
            <w:tcW w:w="7072" w:type="dxa"/>
          </w:tcPr>
          <w:p w14:paraId="11D0FC7F" w14:textId="77777777" w:rsidR="000E22EC" w:rsidRPr="00D15548" w:rsidRDefault="000E22EC" w:rsidP="00156E13">
            <w:pPr>
              <w:rPr>
                <w:lang w:eastAsia="en-US"/>
              </w:rPr>
            </w:pPr>
          </w:p>
        </w:tc>
      </w:tr>
      <w:tr w:rsidR="000E22EC" w:rsidRPr="00D15548" w14:paraId="408778B7" w14:textId="77777777" w:rsidTr="00156E13">
        <w:tc>
          <w:tcPr>
            <w:tcW w:w="570" w:type="dxa"/>
          </w:tcPr>
          <w:p w14:paraId="77B73662" w14:textId="77777777" w:rsidR="000E22EC" w:rsidRPr="00D15548" w:rsidRDefault="000E22EC" w:rsidP="00156E13">
            <w:pPr>
              <w:rPr>
                <w:lang w:eastAsia="en-US"/>
              </w:rPr>
            </w:pPr>
          </w:p>
        </w:tc>
        <w:tc>
          <w:tcPr>
            <w:tcW w:w="3347" w:type="dxa"/>
          </w:tcPr>
          <w:p w14:paraId="4AAE4AE2" w14:textId="77777777" w:rsidR="000E22EC" w:rsidRPr="00D15548" w:rsidRDefault="000E22EC" w:rsidP="00156E13">
            <w:pPr>
              <w:rPr>
                <w:lang w:eastAsia="en-US"/>
              </w:rPr>
            </w:pPr>
          </w:p>
        </w:tc>
        <w:tc>
          <w:tcPr>
            <w:tcW w:w="3754" w:type="dxa"/>
          </w:tcPr>
          <w:p w14:paraId="1B7B8E8E" w14:textId="77777777" w:rsidR="000E22EC" w:rsidRPr="00D15548" w:rsidRDefault="000E22EC" w:rsidP="00156E13">
            <w:pPr>
              <w:rPr>
                <w:lang w:eastAsia="en-US"/>
              </w:rPr>
            </w:pPr>
          </w:p>
        </w:tc>
        <w:tc>
          <w:tcPr>
            <w:tcW w:w="7072" w:type="dxa"/>
          </w:tcPr>
          <w:p w14:paraId="6E1897E1" w14:textId="77777777" w:rsidR="000E22EC" w:rsidRPr="00D15548" w:rsidRDefault="000E22EC" w:rsidP="00156E13">
            <w:pPr>
              <w:rPr>
                <w:lang w:eastAsia="en-US"/>
              </w:rPr>
            </w:pPr>
          </w:p>
        </w:tc>
      </w:tr>
      <w:tr w:rsidR="000E22EC" w:rsidRPr="00D15548" w14:paraId="4667583C" w14:textId="77777777" w:rsidTr="00156E13">
        <w:tc>
          <w:tcPr>
            <w:tcW w:w="570" w:type="dxa"/>
          </w:tcPr>
          <w:p w14:paraId="282EE690" w14:textId="77777777" w:rsidR="000E22EC" w:rsidRPr="00D15548" w:rsidRDefault="000E22EC" w:rsidP="00156E13">
            <w:pPr>
              <w:rPr>
                <w:lang w:eastAsia="en-US"/>
              </w:rPr>
            </w:pPr>
          </w:p>
        </w:tc>
        <w:tc>
          <w:tcPr>
            <w:tcW w:w="3347" w:type="dxa"/>
          </w:tcPr>
          <w:p w14:paraId="2A4FF33D" w14:textId="77777777" w:rsidR="000E22EC" w:rsidRPr="00D15548" w:rsidRDefault="000E22EC" w:rsidP="00156E13">
            <w:pPr>
              <w:rPr>
                <w:lang w:eastAsia="en-US"/>
              </w:rPr>
            </w:pPr>
          </w:p>
        </w:tc>
        <w:tc>
          <w:tcPr>
            <w:tcW w:w="3754" w:type="dxa"/>
          </w:tcPr>
          <w:p w14:paraId="5833253A" w14:textId="77777777" w:rsidR="000E22EC" w:rsidRPr="00D15548" w:rsidRDefault="000E22EC" w:rsidP="00156E13">
            <w:pPr>
              <w:rPr>
                <w:lang w:eastAsia="en-US"/>
              </w:rPr>
            </w:pPr>
          </w:p>
        </w:tc>
        <w:tc>
          <w:tcPr>
            <w:tcW w:w="7072" w:type="dxa"/>
          </w:tcPr>
          <w:p w14:paraId="3D281982" w14:textId="77777777" w:rsidR="000E22EC" w:rsidRPr="00D15548" w:rsidRDefault="000E22EC" w:rsidP="00156E13">
            <w:pPr>
              <w:rPr>
                <w:lang w:eastAsia="en-US"/>
              </w:rPr>
            </w:pPr>
          </w:p>
        </w:tc>
      </w:tr>
      <w:tr w:rsidR="000E22EC" w:rsidRPr="00D15548" w14:paraId="16796F03" w14:textId="77777777" w:rsidTr="00156E13">
        <w:tc>
          <w:tcPr>
            <w:tcW w:w="570" w:type="dxa"/>
          </w:tcPr>
          <w:p w14:paraId="05B0BEA2" w14:textId="77777777" w:rsidR="000E22EC" w:rsidRPr="00D15548" w:rsidRDefault="000E22EC" w:rsidP="00156E13">
            <w:pPr>
              <w:rPr>
                <w:lang w:eastAsia="en-US"/>
              </w:rPr>
            </w:pPr>
          </w:p>
        </w:tc>
        <w:tc>
          <w:tcPr>
            <w:tcW w:w="3347" w:type="dxa"/>
          </w:tcPr>
          <w:p w14:paraId="688DEF3E" w14:textId="77777777" w:rsidR="000E22EC" w:rsidRPr="00D15548" w:rsidRDefault="000E22EC" w:rsidP="00156E13">
            <w:pPr>
              <w:rPr>
                <w:lang w:eastAsia="en-US"/>
              </w:rPr>
            </w:pPr>
          </w:p>
        </w:tc>
        <w:tc>
          <w:tcPr>
            <w:tcW w:w="3754" w:type="dxa"/>
          </w:tcPr>
          <w:p w14:paraId="282005AD" w14:textId="77777777" w:rsidR="000E22EC" w:rsidRPr="00D15548" w:rsidRDefault="000E22EC" w:rsidP="00156E13">
            <w:pPr>
              <w:rPr>
                <w:lang w:eastAsia="en-US"/>
              </w:rPr>
            </w:pPr>
          </w:p>
        </w:tc>
        <w:tc>
          <w:tcPr>
            <w:tcW w:w="7072" w:type="dxa"/>
          </w:tcPr>
          <w:p w14:paraId="6F8683C1" w14:textId="77777777" w:rsidR="000E22EC" w:rsidRPr="00D15548" w:rsidRDefault="000E22EC" w:rsidP="00156E13">
            <w:pPr>
              <w:rPr>
                <w:lang w:eastAsia="en-US"/>
              </w:rPr>
            </w:pPr>
          </w:p>
        </w:tc>
      </w:tr>
    </w:tbl>
    <w:p w14:paraId="4BA48F25" w14:textId="77777777" w:rsidR="000E22EC" w:rsidRPr="0030158B" w:rsidRDefault="000E22EC" w:rsidP="000E22EC">
      <w:pPr>
        <w:rPr>
          <w:i/>
          <w:color w:val="FF0000"/>
        </w:rPr>
      </w:pPr>
      <w:r w:rsidRPr="0030158B">
        <w:rPr>
          <w:i/>
        </w:rPr>
        <w:t>*</w:t>
      </w:r>
      <w:r w:rsidRPr="0030158B">
        <w:rPr>
          <w:i/>
          <w:color w:val="FF0000"/>
        </w:rPr>
        <w:t xml:space="preserve">Pildyti tuomet, jei sutarties vykdymui bus pasitelkti </w:t>
      </w:r>
      <w:proofErr w:type="spellStart"/>
      <w:r w:rsidRPr="0030158B">
        <w:rPr>
          <w:i/>
          <w:color w:val="FF0000"/>
        </w:rPr>
        <w:t>kvazisubrangovai</w:t>
      </w:r>
      <w:proofErr w:type="spellEnd"/>
      <w:r w:rsidRPr="0030158B">
        <w:rPr>
          <w:i/>
          <w:color w:val="FF0000"/>
        </w:rPr>
        <w:t xml:space="preserve">. </w:t>
      </w:r>
    </w:p>
    <w:p w14:paraId="03145C1B" w14:textId="77777777" w:rsidR="000E22EC" w:rsidRDefault="000E22EC" w:rsidP="000E22EC">
      <w:pPr>
        <w:rPr>
          <w:i/>
          <w:color w:val="FF0000"/>
        </w:rPr>
      </w:pPr>
      <w:r w:rsidRPr="0030158B">
        <w:rPr>
          <w:i/>
          <w:color w:val="FF0000"/>
        </w:rPr>
        <w:t xml:space="preserve">Pateikiama </w:t>
      </w:r>
      <w:proofErr w:type="spellStart"/>
      <w:r w:rsidRPr="0030158B">
        <w:rPr>
          <w:i/>
          <w:color w:val="FF0000"/>
        </w:rPr>
        <w:t>kvazisubtiekėjų</w:t>
      </w:r>
      <w:proofErr w:type="spellEnd"/>
      <w:r w:rsidRPr="0030158B">
        <w:rPr>
          <w:i/>
          <w:color w:val="FF0000"/>
        </w:rPr>
        <w:t xml:space="preserve"> pasirašytas laisvos formos sutikimas, </w:t>
      </w:r>
      <w:r w:rsidRPr="00734AB4">
        <w:rPr>
          <w:i/>
          <w:color w:val="FF0000"/>
          <w:szCs w:val="24"/>
        </w:rPr>
        <w:t xml:space="preserve">patvirtinantis </w:t>
      </w:r>
      <w:r w:rsidRPr="00B837F3">
        <w:rPr>
          <w:bCs/>
          <w:i/>
          <w:color w:val="FF0000"/>
          <w:szCs w:val="24"/>
        </w:rPr>
        <w:t>teikti sutartyje nurodytas paslaugas/darbus/prekes</w:t>
      </w:r>
      <w:r>
        <w:rPr>
          <w:i/>
          <w:color w:val="FF0000"/>
        </w:rPr>
        <w:t>,</w:t>
      </w:r>
      <w:r w:rsidRPr="0030158B">
        <w:rPr>
          <w:i/>
          <w:color w:val="FF0000"/>
        </w:rPr>
        <w:t xml:space="preserve"> ir tiekėjo ar ūkio subjekto, kurio pajėgumais tiekėjas remiasi, patvirtinimas, kad laimėjęs konkursą, įdarbins šį </w:t>
      </w:r>
      <w:proofErr w:type="spellStart"/>
      <w:r w:rsidRPr="0030158B">
        <w:rPr>
          <w:i/>
          <w:color w:val="FF0000"/>
        </w:rPr>
        <w:t>kvazisubtiekėją</w:t>
      </w:r>
      <w:proofErr w:type="spellEnd"/>
      <w:r w:rsidRPr="0030158B">
        <w:rPr>
          <w:i/>
          <w:color w:val="FF0000"/>
        </w:rPr>
        <w:t xml:space="preserve"> (tik tuo atveju, jei šis specialistas nesiūlomas kaip ūkio subjektas, kurio pajėgumais tiekėjas remiasi)</w:t>
      </w:r>
    </w:p>
    <w:p w14:paraId="1617465A" w14:textId="77777777" w:rsidR="000E22EC" w:rsidRDefault="000E22EC" w:rsidP="000E22EC">
      <w:pPr>
        <w:rPr>
          <w:i/>
        </w:rPr>
      </w:pPr>
    </w:p>
    <w:p w14:paraId="15F2B999" w14:textId="77777777" w:rsidR="000E22EC" w:rsidRDefault="000E22EC" w:rsidP="000E22EC">
      <w:pPr>
        <w:ind w:firstLine="567"/>
        <w:jc w:val="right"/>
        <w:rPr>
          <w:i/>
        </w:rPr>
      </w:pPr>
      <w:r>
        <w:rPr>
          <w:i/>
        </w:rPr>
        <w:t>8</w:t>
      </w:r>
      <w:r w:rsidRPr="00D15548">
        <w:rPr>
          <w:i/>
        </w:rPr>
        <w:t xml:space="preserve"> lentelė</w:t>
      </w:r>
    </w:p>
    <w:p w14:paraId="1BC6E053" w14:textId="77777777" w:rsidR="000E22EC" w:rsidRPr="003824BE" w:rsidRDefault="000E22EC" w:rsidP="000E22EC">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0E22EC" w:rsidRPr="00D15548" w14:paraId="0B3C5B93" w14:textId="77777777" w:rsidTr="00156E13">
        <w:trPr>
          <w:trHeight w:val="562"/>
          <w:jc w:val="center"/>
        </w:trPr>
        <w:tc>
          <w:tcPr>
            <w:tcW w:w="846" w:type="dxa"/>
            <w:vMerge w:val="restart"/>
            <w:vAlign w:val="center"/>
          </w:tcPr>
          <w:p w14:paraId="37989D67" w14:textId="77777777" w:rsidR="000E22EC" w:rsidRPr="00D15548" w:rsidRDefault="000E22EC" w:rsidP="00156E13">
            <w:pPr>
              <w:jc w:val="center"/>
              <w:rPr>
                <w:b/>
              </w:rPr>
            </w:pPr>
            <w:r w:rsidRPr="00D15548">
              <w:rPr>
                <w:b/>
              </w:rPr>
              <w:t>Eil. Nr.</w:t>
            </w:r>
          </w:p>
        </w:tc>
        <w:tc>
          <w:tcPr>
            <w:tcW w:w="6536" w:type="dxa"/>
            <w:vMerge w:val="restart"/>
            <w:vAlign w:val="center"/>
          </w:tcPr>
          <w:p w14:paraId="74DB5CAB" w14:textId="77777777" w:rsidR="000E22EC" w:rsidRPr="00D15548" w:rsidRDefault="000E22EC" w:rsidP="00156E13">
            <w:pPr>
              <w:jc w:val="center"/>
              <w:rPr>
                <w:b/>
              </w:rPr>
            </w:pPr>
            <w:r w:rsidRPr="00D15548">
              <w:rPr>
                <w:b/>
              </w:rPr>
              <w:t>Subtiekėjo pavadinimas</w:t>
            </w:r>
            <w:r w:rsidRPr="00B837F3">
              <w:rPr>
                <w:b/>
                <w:lang w:val="fi-FI"/>
              </w:rPr>
              <w:t>*</w:t>
            </w:r>
            <w:r w:rsidRPr="00D15548">
              <w:rPr>
                <w:b/>
              </w:rPr>
              <w:t>, įmonės kodas, adresas, telefono numeris</w:t>
            </w:r>
            <w:r>
              <w:rPr>
                <w:b/>
              </w:rPr>
              <w:t xml:space="preserve"> </w:t>
            </w:r>
          </w:p>
        </w:tc>
        <w:tc>
          <w:tcPr>
            <w:tcW w:w="7497" w:type="dxa"/>
            <w:gridSpan w:val="2"/>
            <w:vAlign w:val="center"/>
          </w:tcPr>
          <w:p w14:paraId="1E7F0DAD" w14:textId="77777777" w:rsidR="000E22EC" w:rsidRPr="00D15548" w:rsidRDefault="000E22EC" w:rsidP="00156E13">
            <w:pPr>
              <w:jc w:val="center"/>
              <w:rPr>
                <w:b/>
              </w:rPr>
            </w:pPr>
            <w:r w:rsidRPr="003824BE">
              <w:rPr>
                <w:b/>
              </w:rPr>
              <w:t>Pirkimo sutarties dalis kurios vykdymui pasitelkiamas</w:t>
            </w:r>
          </w:p>
        </w:tc>
      </w:tr>
      <w:tr w:rsidR="000E22EC" w:rsidRPr="00D15548" w14:paraId="5B397209" w14:textId="77777777" w:rsidTr="00156E13">
        <w:trPr>
          <w:trHeight w:val="562"/>
          <w:jc w:val="center"/>
        </w:trPr>
        <w:tc>
          <w:tcPr>
            <w:tcW w:w="846" w:type="dxa"/>
            <w:vMerge/>
          </w:tcPr>
          <w:p w14:paraId="2591D2F2" w14:textId="77777777" w:rsidR="000E22EC" w:rsidRPr="00D15548" w:rsidRDefault="000E22EC" w:rsidP="00156E13">
            <w:pPr>
              <w:jc w:val="center"/>
              <w:rPr>
                <w:b/>
              </w:rPr>
            </w:pPr>
          </w:p>
        </w:tc>
        <w:tc>
          <w:tcPr>
            <w:tcW w:w="6536" w:type="dxa"/>
            <w:vMerge/>
          </w:tcPr>
          <w:p w14:paraId="66565EC2" w14:textId="77777777" w:rsidR="000E22EC" w:rsidRPr="00D15548" w:rsidRDefault="000E22EC" w:rsidP="00156E13">
            <w:pPr>
              <w:jc w:val="center"/>
              <w:rPr>
                <w:b/>
              </w:rPr>
            </w:pPr>
          </w:p>
        </w:tc>
        <w:tc>
          <w:tcPr>
            <w:tcW w:w="4110" w:type="dxa"/>
            <w:vAlign w:val="center"/>
          </w:tcPr>
          <w:p w14:paraId="1A7E384F" w14:textId="77777777" w:rsidR="000E22EC" w:rsidRPr="003824BE" w:rsidRDefault="000E22EC" w:rsidP="00156E13">
            <w:pPr>
              <w:jc w:val="center"/>
              <w:rPr>
                <w:bCs/>
                <w:sz w:val="22"/>
                <w:szCs w:val="22"/>
              </w:rPr>
            </w:pPr>
            <w:r w:rsidRPr="003824BE">
              <w:rPr>
                <w:bCs/>
                <w:sz w:val="22"/>
                <w:szCs w:val="22"/>
              </w:rPr>
              <w:t>Konkretūs įsipareigojimai</w:t>
            </w:r>
          </w:p>
        </w:tc>
        <w:tc>
          <w:tcPr>
            <w:tcW w:w="3387" w:type="dxa"/>
          </w:tcPr>
          <w:p w14:paraId="7742DD87" w14:textId="77777777" w:rsidR="000E22EC" w:rsidRPr="003824BE" w:rsidRDefault="000E22EC" w:rsidP="00156E13">
            <w:pPr>
              <w:rPr>
                <w:bCs/>
                <w:sz w:val="22"/>
                <w:szCs w:val="22"/>
              </w:rPr>
            </w:pPr>
            <w:r w:rsidRPr="003824BE">
              <w:rPr>
                <w:bCs/>
                <w:sz w:val="22"/>
                <w:szCs w:val="22"/>
              </w:rPr>
              <w:t>Įsipareigojimų dalis procentais, kuriai ketinama pasitelkti subt</w:t>
            </w:r>
            <w:r>
              <w:rPr>
                <w:bCs/>
                <w:sz w:val="22"/>
                <w:szCs w:val="22"/>
              </w:rPr>
              <w:t>ie</w:t>
            </w:r>
            <w:r w:rsidRPr="003824BE">
              <w:rPr>
                <w:bCs/>
                <w:sz w:val="22"/>
                <w:szCs w:val="22"/>
              </w:rPr>
              <w:t>kėją ir/ar kitą ūkio subjektą</w:t>
            </w:r>
          </w:p>
        </w:tc>
      </w:tr>
      <w:tr w:rsidR="000E22EC" w:rsidRPr="00D15548" w14:paraId="03323078" w14:textId="77777777" w:rsidTr="00156E13">
        <w:trPr>
          <w:jc w:val="center"/>
        </w:trPr>
        <w:tc>
          <w:tcPr>
            <w:tcW w:w="846" w:type="dxa"/>
          </w:tcPr>
          <w:p w14:paraId="45D8B5FC" w14:textId="77777777" w:rsidR="000E22EC" w:rsidRPr="00D15548" w:rsidRDefault="000E22EC" w:rsidP="00156E13">
            <w:pPr>
              <w:rPr>
                <w:lang w:eastAsia="en-US"/>
              </w:rPr>
            </w:pPr>
          </w:p>
        </w:tc>
        <w:tc>
          <w:tcPr>
            <w:tcW w:w="6536" w:type="dxa"/>
          </w:tcPr>
          <w:p w14:paraId="25CA61E9" w14:textId="77777777" w:rsidR="000E22EC" w:rsidRPr="00D15548" w:rsidRDefault="000E22EC" w:rsidP="00156E13">
            <w:pPr>
              <w:rPr>
                <w:lang w:eastAsia="en-US"/>
              </w:rPr>
            </w:pPr>
          </w:p>
        </w:tc>
        <w:tc>
          <w:tcPr>
            <w:tcW w:w="7497" w:type="dxa"/>
            <w:gridSpan w:val="2"/>
          </w:tcPr>
          <w:p w14:paraId="601AE78F" w14:textId="77777777" w:rsidR="000E22EC" w:rsidRPr="00D15548" w:rsidRDefault="000E22EC" w:rsidP="00156E13">
            <w:pPr>
              <w:rPr>
                <w:lang w:eastAsia="en-US"/>
              </w:rPr>
            </w:pPr>
          </w:p>
        </w:tc>
      </w:tr>
      <w:tr w:rsidR="000E22EC" w:rsidRPr="00D15548" w14:paraId="52F76F78" w14:textId="77777777" w:rsidTr="00156E13">
        <w:trPr>
          <w:jc w:val="center"/>
        </w:trPr>
        <w:tc>
          <w:tcPr>
            <w:tcW w:w="846" w:type="dxa"/>
          </w:tcPr>
          <w:p w14:paraId="377A2511" w14:textId="77777777" w:rsidR="000E22EC" w:rsidRPr="00D15548" w:rsidRDefault="000E22EC" w:rsidP="00156E13">
            <w:pPr>
              <w:rPr>
                <w:lang w:eastAsia="en-US"/>
              </w:rPr>
            </w:pPr>
          </w:p>
        </w:tc>
        <w:tc>
          <w:tcPr>
            <w:tcW w:w="6536" w:type="dxa"/>
          </w:tcPr>
          <w:p w14:paraId="63ECBCDE" w14:textId="77777777" w:rsidR="000E22EC" w:rsidRPr="00D15548" w:rsidRDefault="000E22EC" w:rsidP="00156E13">
            <w:pPr>
              <w:rPr>
                <w:lang w:eastAsia="en-US"/>
              </w:rPr>
            </w:pPr>
          </w:p>
        </w:tc>
        <w:tc>
          <w:tcPr>
            <w:tcW w:w="7497" w:type="dxa"/>
            <w:gridSpan w:val="2"/>
          </w:tcPr>
          <w:p w14:paraId="0C166A44" w14:textId="77777777" w:rsidR="000E22EC" w:rsidRPr="00D15548" w:rsidRDefault="000E22EC" w:rsidP="00156E13">
            <w:pPr>
              <w:rPr>
                <w:lang w:eastAsia="en-US"/>
              </w:rPr>
            </w:pPr>
          </w:p>
        </w:tc>
      </w:tr>
      <w:tr w:rsidR="000E22EC" w:rsidRPr="00D15548" w14:paraId="49166DE1" w14:textId="77777777" w:rsidTr="00156E13">
        <w:trPr>
          <w:jc w:val="center"/>
        </w:trPr>
        <w:tc>
          <w:tcPr>
            <w:tcW w:w="846" w:type="dxa"/>
          </w:tcPr>
          <w:p w14:paraId="797C3458" w14:textId="77777777" w:rsidR="000E22EC" w:rsidRPr="00D15548" w:rsidRDefault="000E22EC" w:rsidP="00156E13">
            <w:pPr>
              <w:rPr>
                <w:lang w:eastAsia="en-US"/>
              </w:rPr>
            </w:pPr>
          </w:p>
        </w:tc>
        <w:tc>
          <w:tcPr>
            <w:tcW w:w="6536" w:type="dxa"/>
          </w:tcPr>
          <w:p w14:paraId="2CF1076F" w14:textId="77777777" w:rsidR="000E22EC" w:rsidRPr="00D15548" w:rsidRDefault="000E22EC" w:rsidP="00156E13">
            <w:pPr>
              <w:rPr>
                <w:lang w:eastAsia="en-US"/>
              </w:rPr>
            </w:pPr>
          </w:p>
        </w:tc>
        <w:tc>
          <w:tcPr>
            <w:tcW w:w="7497" w:type="dxa"/>
            <w:gridSpan w:val="2"/>
          </w:tcPr>
          <w:p w14:paraId="35B703B8" w14:textId="77777777" w:rsidR="000E22EC" w:rsidRPr="00D15548" w:rsidRDefault="000E22EC" w:rsidP="00156E13">
            <w:pPr>
              <w:rPr>
                <w:lang w:eastAsia="en-US"/>
              </w:rPr>
            </w:pPr>
          </w:p>
        </w:tc>
      </w:tr>
    </w:tbl>
    <w:p w14:paraId="7C8227E0" w14:textId="77777777" w:rsidR="000E22EC" w:rsidRPr="00610ECA" w:rsidRDefault="000E22EC" w:rsidP="000E22EC">
      <w:pPr>
        <w:ind w:right="-1"/>
        <w:rPr>
          <w:color w:val="000000"/>
          <w:szCs w:val="24"/>
        </w:rPr>
      </w:pPr>
      <w:r>
        <w:rPr>
          <w:color w:val="000000"/>
          <w:szCs w:val="24"/>
        </w:rPr>
        <w:t>*</w:t>
      </w:r>
      <w:r w:rsidRPr="00AA6E6F">
        <w:rPr>
          <w:color w:val="FF0000"/>
          <w:szCs w:val="24"/>
        </w:rPr>
        <w:t xml:space="preserve">Pildyti tuomet, jei sutarties vykdymui bus </w:t>
      </w:r>
      <w:proofErr w:type="spellStart"/>
      <w:r w:rsidRPr="00AA6E6F">
        <w:rPr>
          <w:color w:val="FF0000"/>
          <w:szCs w:val="24"/>
        </w:rPr>
        <w:t>pasitelti</w:t>
      </w:r>
      <w:proofErr w:type="spellEnd"/>
      <w:r w:rsidRPr="00AA6E6F">
        <w:rPr>
          <w:color w:val="FF0000"/>
          <w:szCs w:val="24"/>
        </w:rPr>
        <w:t xml:space="preserve"> subtiekėjai</w:t>
      </w:r>
    </w:p>
    <w:p w14:paraId="2840C618" w14:textId="77777777" w:rsidR="000E22EC" w:rsidRPr="00610ECA" w:rsidRDefault="000E22EC" w:rsidP="000E22EC">
      <w:pPr>
        <w:ind w:right="-1"/>
        <w:rPr>
          <w:color w:val="000000"/>
          <w:szCs w:val="24"/>
        </w:rPr>
      </w:pPr>
    </w:p>
    <w:p w14:paraId="57FC5B29" w14:textId="77777777" w:rsidR="000E22EC" w:rsidRPr="00610ECA" w:rsidRDefault="000E22EC" w:rsidP="000E22EC">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15F147CC" w14:textId="77777777" w:rsidR="000E22EC" w:rsidRPr="00610ECA" w:rsidRDefault="000E22EC" w:rsidP="000E22EC">
      <w:pPr>
        <w:ind w:right="-1"/>
        <w:rPr>
          <w:b/>
          <w:color w:val="000000"/>
          <w:szCs w:val="24"/>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E22EC" w:rsidRPr="00610ECA" w14:paraId="5041E045" w14:textId="77777777" w:rsidTr="00156E13">
        <w:trPr>
          <w:trHeight w:val="305"/>
        </w:trPr>
        <w:tc>
          <w:tcPr>
            <w:tcW w:w="5823" w:type="dxa"/>
            <w:tcBorders>
              <w:top w:val="nil"/>
              <w:left w:val="nil"/>
              <w:bottom w:val="single" w:sz="4" w:space="0" w:color="auto"/>
              <w:right w:val="nil"/>
            </w:tcBorders>
          </w:tcPr>
          <w:p w14:paraId="645C19E0" w14:textId="77777777" w:rsidR="000E22EC" w:rsidRPr="00610ECA" w:rsidRDefault="000E22EC" w:rsidP="00156E13">
            <w:pPr>
              <w:rPr>
                <w:szCs w:val="24"/>
              </w:rPr>
            </w:pPr>
          </w:p>
        </w:tc>
        <w:tc>
          <w:tcPr>
            <w:tcW w:w="862" w:type="dxa"/>
          </w:tcPr>
          <w:p w14:paraId="3C598C21" w14:textId="77777777" w:rsidR="000E22EC" w:rsidRPr="00610ECA" w:rsidRDefault="000E22EC" w:rsidP="00156E13">
            <w:pPr>
              <w:jc w:val="center"/>
              <w:rPr>
                <w:szCs w:val="24"/>
              </w:rPr>
            </w:pPr>
          </w:p>
        </w:tc>
        <w:tc>
          <w:tcPr>
            <w:tcW w:w="2961" w:type="dxa"/>
            <w:tcBorders>
              <w:top w:val="nil"/>
              <w:left w:val="nil"/>
              <w:bottom w:val="single" w:sz="4" w:space="0" w:color="auto"/>
              <w:right w:val="nil"/>
            </w:tcBorders>
          </w:tcPr>
          <w:p w14:paraId="52619B17" w14:textId="77777777" w:rsidR="000E22EC" w:rsidRPr="00610ECA" w:rsidRDefault="000E22EC" w:rsidP="00156E13">
            <w:pPr>
              <w:jc w:val="center"/>
              <w:rPr>
                <w:szCs w:val="24"/>
              </w:rPr>
            </w:pPr>
          </w:p>
        </w:tc>
        <w:tc>
          <w:tcPr>
            <w:tcW w:w="704" w:type="dxa"/>
          </w:tcPr>
          <w:p w14:paraId="058797AD" w14:textId="77777777" w:rsidR="000E22EC" w:rsidRPr="00610ECA" w:rsidRDefault="000E22EC" w:rsidP="00156E13">
            <w:pPr>
              <w:jc w:val="center"/>
              <w:rPr>
                <w:szCs w:val="24"/>
              </w:rPr>
            </w:pPr>
          </w:p>
        </w:tc>
        <w:tc>
          <w:tcPr>
            <w:tcW w:w="4160" w:type="dxa"/>
            <w:tcBorders>
              <w:top w:val="nil"/>
              <w:left w:val="nil"/>
              <w:bottom w:val="single" w:sz="4" w:space="0" w:color="auto"/>
              <w:right w:val="nil"/>
            </w:tcBorders>
          </w:tcPr>
          <w:p w14:paraId="3DD284EA" w14:textId="77777777" w:rsidR="000E22EC" w:rsidRPr="00610ECA" w:rsidRDefault="000E22EC" w:rsidP="00156E13">
            <w:pPr>
              <w:rPr>
                <w:szCs w:val="24"/>
              </w:rPr>
            </w:pPr>
          </w:p>
        </w:tc>
      </w:tr>
      <w:tr w:rsidR="000E22EC" w:rsidRPr="00610ECA" w14:paraId="5C9F1E1D" w14:textId="77777777" w:rsidTr="00156E13">
        <w:trPr>
          <w:trHeight w:val="199"/>
        </w:trPr>
        <w:tc>
          <w:tcPr>
            <w:tcW w:w="5823" w:type="dxa"/>
            <w:tcBorders>
              <w:top w:val="single" w:sz="4" w:space="0" w:color="auto"/>
              <w:left w:val="nil"/>
              <w:bottom w:val="nil"/>
              <w:right w:val="nil"/>
            </w:tcBorders>
          </w:tcPr>
          <w:p w14:paraId="0A459A0D" w14:textId="77777777" w:rsidR="000E22EC" w:rsidRPr="00610ECA" w:rsidRDefault="000E22EC" w:rsidP="00156E13">
            <w:pPr>
              <w:snapToGrid w:val="0"/>
              <w:rPr>
                <w:i/>
                <w:position w:val="6"/>
                <w:sz w:val="16"/>
                <w:szCs w:val="16"/>
              </w:rPr>
            </w:pPr>
            <w:r w:rsidRPr="00610ECA">
              <w:rPr>
                <w:i/>
                <w:position w:val="6"/>
                <w:sz w:val="16"/>
                <w:szCs w:val="16"/>
              </w:rPr>
              <w:t>(Tiekėjo arba jo įgalioto asmens pareigų pavadinimas)</w:t>
            </w:r>
          </w:p>
        </w:tc>
        <w:tc>
          <w:tcPr>
            <w:tcW w:w="862" w:type="dxa"/>
          </w:tcPr>
          <w:p w14:paraId="2B33962D" w14:textId="77777777" w:rsidR="000E22EC" w:rsidRPr="00610ECA" w:rsidRDefault="000E22EC" w:rsidP="00156E13">
            <w:pPr>
              <w:jc w:val="center"/>
              <w:rPr>
                <w:i/>
                <w:sz w:val="16"/>
                <w:szCs w:val="16"/>
              </w:rPr>
            </w:pPr>
          </w:p>
        </w:tc>
        <w:tc>
          <w:tcPr>
            <w:tcW w:w="2961" w:type="dxa"/>
            <w:tcBorders>
              <w:top w:val="single" w:sz="4" w:space="0" w:color="auto"/>
              <w:left w:val="nil"/>
              <w:bottom w:val="nil"/>
              <w:right w:val="nil"/>
            </w:tcBorders>
          </w:tcPr>
          <w:p w14:paraId="751511B0" w14:textId="77777777" w:rsidR="000E22EC" w:rsidRPr="00610ECA" w:rsidRDefault="000E22EC" w:rsidP="00156E13">
            <w:pPr>
              <w:jc w:val="center"/>
              <w:rPr>
                <w:i/>
                <w:sz w:val="16"/>
                <w:szCs w:val="16"/>
              </w:rPr>
            </w:pPr>
            <w:r w:rsidRPr="00610ECA">
              <w:rPr>
                <w:i/>
                <w:position w:val="6"/>
                <w:sz w:val="16"/>
                <w:szCs w:val="16"/>
              </w:rPr>
              <w:t>(Parašas)</w:t>
            </w:r>
            <w:r w:rsidRPr="00610ECA">
              <w:rPr>
                <w:i/>
                <w:sz w:val="16"/>
                <w:szCs w:val="16"/>
              </w:rPr>
              <w:t xml:space="preserve"> </w:t>
            </w:r>
          </w:p>
        </w:tc>
        <w:tc>
          <w:tcPr>
            <w:tcW w:w="704" w:type="dxa"/>
          </w:tcPr>
          <w:p w14:paraId="445488DE" w14:textId="77777777" w:rsidR="000E22EC" w:rsidRPr="00610ECA" w:rsidRDefault="000E22EC" w:rsidP="00156E13">
            <w:pPr>
              <w:jc w:val="center"/>
              <w:rPr>
                <w:i/>
                <w:sz w:val="16"/>
                <w:szCs w:val="16"/>
              </w:rPr>
            </w:pPr>
          </w:p>
        </w:tc>
        <w:tc>
          <w:tcPr>
            <w:tcW w:w="4160" w:type="dxa"/>
            <w:tcBorders>
              <w:top w:val="single" w:sz="4" w:space="0" w:color="auto"/>
              <w:left w:val="nil"/>
              <w:bottom w:val="nil"/>
              <w:right w:val="nil"/>
            </w:tcBorders>
          </w:tcPr>
          <w:p w14:paraId="7A139745" w14:textId="77777777" w:rsidR="000E22EC" w:rsidRPr="00610ECA" w:rsidRDefault="000E22EC" w:rsidP="00156E13">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5F5315AD" w14:textId="77777777" w:rsidR="000E22EC" w:rsidRPr="00610ECA" w:rsidRDefault="000E22EC" w:rsidP="000E22EC">
      <w:pPr>
        <w:tabs>
          <w:tab w:val="num" w:pos="0"/>
          <w:tab w:val="center" w:pos="4819"/>
          <w:tab w:val="right" w:pos="9638"/>
        </w:tabs>
        <w:ind w:firstLine="720"/>
        <w:rPr>
          <w:rFonts w:eastAsia="MS Mincho"/>
          <w:b/>
          <w:bCs/>
        </w:rPr>
      </w:pPr>
    </w:p>
    <w:p w14:paraId="11737135" w14:textId="77777777" w:rsidR="000E22EC" w:rsidRPr="00610ECA" w:rsidRDefault="000E22EC" w:rsidP="000E22EC">
      <w:pPr>
        <w:tabs>
          <w:tab w:val="num" w:pos="0"/>
          <w:tab w:val="left" w:pos="249"/>
        </w:tabs>
        <w:rPr>
          <w:b/>
          <w:sz w:val="22"/>
        </w:rPr>
      </w:pPr>
      <w:r w:rsidRPr="00610ECA">
        <w:rPr>
          <w:b/>
          <w:sz w:val="22"/>
        </w:rPr>
        <w:t>Pastabos:</w:t>
      </w:r>
    </w:p>
    <w:p w14:paraId="14CAAC30" w14:textId="77777777" w:rsidR="000E22EC" w:rsidRPr="00610ECA" w:rsidRDefault="000E22EC" w:rsidP="000E22EC">
      <w:pPr>
        <w:numPr>
          <w:ilvl w:val="0"/>
          <w:numId w:val="7"/>
        </w:numPr>
        <w:tabs>
          <w:tab w:val="num" w:pos="0"/>
          <w:tab w:val="left" w:pos="284"/>
          <w:tab w:val="left" w:pos="426"/>
          <w:tab w:val="left" w:pos="993"/>
        </w:tabs>
        <w:ind w:left="0" w:firstLine="0"/>
      </w:pPr>
      <w:r>
        <w:rPr>
          <w:sz w:val="22"/>
        </w:rPr>
        <w:t>5</w:t>
      </w:r>
      <w:r w:rsidRPr="00610ECA">
        <w:rPr>
          <w:sz w:val="22"/>
        </w:rPr>
        <w:t xml:space="preserve">, </w:t>
      </w:r>
      <w:r>
        <w:rPr>
          <w:sz w:val="22"/>
        </w:rPr>
        <w:t>6, 7, 8</w:t>
      </w:r>
      <w:r w:rsidRPr="00610ECA">
        <w:rPr>
          <w:sz w:val="22"/>
        </w:rPr>
        <w:t xml:space="preserve"> lentelės tiekėjas gali nepildyti arba j</w:t>
      </w:r>
      <w:r>
        <w:rPr>
          <w:sz w:val="22"/>
        </w:rPr>
        <w:t>a</w:t>
      </w:r>
      <w:r w:rsidRPr="00610ECA">
        <w:rPr>
          <w:sz w:val="22"/>
        </w:rPr>
        <w:t xml:space="preserve">s išbraukti. Jei Tiekėjas </w:t>
      </w:r>
      <w:r>
        <w:rPr>
          <w:sz w:val="22"/>
        </w:rPr>
        <w:t>5</w:t>
      </w:r>
      <w:r w:rsidRPr="00610ECA">
        <w:rPr>
          <w:sz w:val="22"/>
        </w:rPr>
        <w:t xml:space="preserve">, </w:t>
      </w:r>
      <w:r>
        <w:rPr>
          <w:sz w:val="22"/>
        </w:rPr>
        <w:t>6, 7, 8</w:t>
      </w:r>
      <w:r w:rsidRPr="00610ECA">
        <w:rPr>
          <w:sz w:val="22"/>
        </w:rPr>
        <w:t xml:space="preserve"> lentelės neužpildo arba j</w:t>
      </w:r>
      <w:r>
        <w:rPr>
          <w:sz w:val="22"/>
        </w:rPr>
        <w:t>a</w:t>
      </w:r>
      <w:r w:rsidRPr="00610ECA">
        <w:rPr>
          <w:sz w:val="22"/>
        </w:rPr>
        <w:t>s išbraukia, laikoma, kad jis sutarčiai vykdyti subtiekėjų</w:t>
      </w:r>
      <w:r>
        <w:rPr>
          <w:sz w:val="22"/>
        </w:rPr>
        <w:t xml:space="preserve">, </w:t>
      </w:r>
      <w:proofErr w:type="spellStart"/>
      <w:r>
        <w:rPr>
          <w:sz w:val="22"/>
        </w:rPr>
        <w:t>kvazisubtiekjų</w:t>
      </w:r>
      <w:proofErr w:type="spellEnd"/>
      <w:r w:rsidRPr="00610ECA">
        <w:rPr>
          <w:sz w:val="22"/>
        </w:rPr>
        <w:t xml:space="preserve"> nepasitelks/ pasiūlyme konfidencialios informacijos nėra.</w:t>
      </w:r>
    </w:p>
    <w:p w14:paraId="77F370B1" w14:textId="77777777" w:rsidR="000E22EC" w:rsidRDefault="000E22EC" w:rsidP="000E22EC">
      <w:pPr>
        <w:rPr>
          <w:sz w:val="22"/>
          <w:szCs w:val="22"/>
        </w:rPr>
      </w:pPr>
      <w:r w:rsidRPr="00B837F3">
        <w:rPr>
          <w:sz w:val="22"/>
          <w:szCs w:val="22"/>
        </w:rPr>
        <w:t xml:space="preserve">2. </w:t>
      </w:r>
      <w:r w:rsidRPr="00610ECA">
        <w:rPr>
          <w:sz w:val="22"/>
          <w:szCs w:val="22"/>
        </w:rPr>
        <w:t>Jei Pasiūlymą Pirkimui pasirašo vadovo įgaliotas asmuo, prie pasiūlymo turi būti pridėtas rašytinis įgaliojimas arba kitas dokumentas, suteikiantis parašo tei</w:t>
      </w:r>
      <w:r w:rsidR="00604AB8">
        <w:rPr>
          <w:sz w:val="22"/>
          <w:szCs w:val="22"/>
        </w:rPr>
        <w:t>sę.</w:t>
      </w:r>
    </w:p>
    <w:p w14:paraId="0F23EC04" w14:textId="77777777" w:rsidR="00634D7D" w:rsidRPr="00634D7D" w:rsidRDefault="00634D7D" w:rsidP="00634D7D">
      <w:pPr>
        <w:rPr>
          <w:sz w:val="22"/>
          <w:szCs w:val="22"/>
        </w:rPr>
      </w:pPr>
    </w:p>
    <w:p w14:paraId="575AB476" w14:textId="192A95EA" w:rsidR="00634D7D" w:rsidRDefault="00634D7D" w:rsidP="00634D7D">
      <w:pPr>
        <w:tabs>
          <w:tab w:val="left" w:pos="6720"/>
        </w:tabs>
        <w:rPr>
          <w:sz w:val="22"/>
          <w:szCs w:val="22"/>
        </w:rPr>
        <w:sectPr w:rsidR="00634D7D" w:rsidSect="0012211A">
          <w:pgSz w:w="16838" w:h="11906" w:orient="landscape" w:code="9"/>
          <w:pgMar w:top="1276" w:right="1134" w:bottom="567" w:left="1134" w:header="567" w:footer="567" w:gutter="0"/>
          <w:cols w:space="1296"/>
          <w:formProt w:val="0"/>
          <w:titlePg/>
          <w:docGrid w:linePitch="326"/>
        </w:sectPr>
      </w:pPr>
    </w:p>
    <w:p w14:paraId="54A15E2A" w14:textId="77777777" w:rsidR="00634D7D" w:rsidRPr="00166C8F" w:rsidRDefault="00634D7D" w:rsidP="00634D7D">
      <w:pPr>
        <w:tabs>
          <w:tab w:val="left" w:pos="284"/>
          <w:tab w:val="left" w:pos="426"/>
          <w:tab w:val="left" w:pos="993"/>
        </w:tabs>
        <w:jc w:val="right"/>
        <w:rPr>
          <w:i/>
          <w:iCs/>
        </w:rPr>
      </w:pPr>
      <w:r w:rsidRPr="00166C8F">
        <w:rPr>
          <w:i/>
          <w:iCs/>
          <w:szCs w:val="24"/>
        </w:rPr>
        <w:lastRenderedPageBreak/>
        <w:t>Pirkimo sąlygų 3 priedas</w:t>
      </w:r>
    </w:p>
    <w:p w14:paraId="4DA654C3" w14:textId="77777777" w:rsidR="00634D7D" w:rsidRPr="00D15548" w:rsidRDefault="00634D7D" w:rsidP="00634D7D">
      <w:pPr>
        <w:suppressAutoHyphens/>
        <w:contextualSpacing/>
        <w:rPr>
          <w:color w:val="0070C0"/>
          <w:szCs w:val="24"/>
        </w:rPr>
      </w:pPr>
    </w:p>
    <w:p w14:paraId="010E9F13" w14:textId="77777777" w:rsidR="00634D7D" w:rsidRPr="00D15548" w:rsidRDefault="00634D7D" w:rsidP="00634D7D">
      <w:pPr>
        <w:contextualSpacing/>
        <w:jc w:val="center"/>
        <w:rPr>
          <w:b/>
          <w:color w:val="0070C0"/>
          <w:sz w:val="22"/>
          <w:szCs w:val="22"/>
        </w:rPr>
      </w:pPr>
      <w:r w:rsidRPr="00D15548">
        <w:rPr>
          <w:b/>
          <w:sz w:val="22"/>
          <w:szCs w:val="22"/>
        </w:rPr>
        <w:t>EUROPOS BENDRASIS VIEŠŲJŲ PIRKIMŲ DOKUMENTAS</w:t>
      </w:r>
    </w:p>
    <w:p w14:paraId="28F95466" w14:textId="77777777" w:rsidR="00634D7D" w:rsidRPr="00D15548" w:rsidRDefault="00634D7D" w:rsidP="00634D7D">
      <w:pPr>
        <w:contextualSpacing/>
        <w:jc w:val="center"/>
        <w:rPr>
          <w:b/>
          <w:sz w:val="22"/>
          <w:szCs w:val="22"/>
        </w:rPr>
      </w:pPr>
    </w:p>
    <w:p w14:paraId="0027A540" w14:textId="77777777" w:rsidR="00634D7D" w:rsidRPr="00D15548" w:rsidRDefault="00634D7D" w:rsidP="00634D7D">
      <w:pPr>
        <w:contextualSpacing/>
        <w:jc w:val="right"/>
        <w:rPr>
          <w:szCs w:val="24"/>
        </w:rPr>
      </w:pPr>
    </w:p>
    <w:p w14:paraId="0BFB3F37" w14:textId="77777777" w:rsidR="00634D7D" w:rsidRPr="00D15548" w:rsidRDefault="00634D7D" w:rsidP="00634D7D">
      <w:pPr>
        <w:contextualSpacing/>
        <w:jc w:val="center"/>
        <w:rPr>
          <w:b/>
          <w:szCs w:val="24"/>
        </w:rPr>
      </w:pPr>
      <w:r w:rsidRPr="00D15548">
        <w:rPr>
          <w:b/>
          <w:szCs w:val="24"/>
        </w:rPr>
        <w:t>Pateikiamas atskiru dokumentu (XML formatu)</w:t>
      </w:r>
    </w:p>
    <w:p w14:paraId="3E3C6E2D" w14:textId="28672CB3" w:rsidR="00634D7D" w:rsidRPr="00634D7D" w:rsidRDefault="00634D7D" w:rsidP="00634D7D">
      <w:pPr>
        <w:tabs>
          <w:tab w:val="left" w:pos="6720"/>
        </w:tabs>
        <w:rPr>
          <w:sz w:val="22"/>
          <w:szCs w:val="22"/>
        </w:rPr>
        <w:sectPr w:rsidR="00634D7D" w:rsidRPr="00634D7D" w:rsidSect="00634D7D">
          <w:pgSz w:w="11906" w:h="16838" w:code="9"/>
          <w:pgMar w:top="1134" w:right="567" w:bottom="1134" w:left="1276" w:header="567" w:footer="567" w:gutter="0"/>
          <w:cols w:space="1296"/>
          <w:formProt w:val="0"/>
          <w:titlePg/>
          <w:docGrid w:linePitch="326"/>
        </w:sectPr>
      </w:pPr>
    </w:p>
    <w:bookmarkEnd w:id="15"/>
    <w:p w14:paraId="615CA345" w14:textId="41E90318" w:rsidR="000744ED" w:rsidRPr="00604AB8" w:rsidRDefault="000744ED" w:rsidP="00604AB8">
      <w:pPr>
        <w:spacing w:after="200" w:line="276" w:lineRule="auto"/>
        <w:jc w:val="left"/>
        <w:rPr>
          <w:szCs w:val="24"/>
          <w:lang w:eastAsia="lt-LT"/>
        </w:rPr>
      </w:pPr>
    </w:p>
    <w:p w14:paraId="39F08667" w14:textId="77777777" w:rsidR="000744ED" w:rsidRPr="00D15548" w:rsidRDefault="000744ED" w:rsidP="000744ED">
      <w:pPr>
        <w:pStyle w:val="Pagrindinistekstas"/>
        <w:ind w:firstLine="0"/>
        <w:contextualSpacing/>
      </w:pPr>
    </w:p>
    <w:p w14:paraId="1BA3BE5F" w14:textId="6CDABFE3" w:rsidR="000744ED" w:rsidRPr="00166C8F" w:rsidRDefault="00EE04D3" w:rsidP="000744ED">
      <w:pPr>
        <w:suppressAutoHyphens/>
        <w:contextualSpacing/>
        <w:jc w:val="right"/>
        <w:rPr>
          <w:i/>
          <w:iCs/>
          <w:szCs w:val="24"/>
        </w:rPr>
      </w:pPr>
      <w:r w:rsidRPr="00166C8F">
        <w:rPr>
          <w:i/>
          <w:iCs/>
          <w:szCs w:val="24"/>
        </w:rPr>
        <w:t xml:space="preserve">Pirkimo sąlygų </w:t>
      </w:r>
      <w:r w:rsidR="008C4D65" w:rsidRPr="00166C8F">
        <w:rPr>
          <w:i/>
          <w:iCs/>
          <w:szCs w:val="24"/>
        </w:rPr>
        <w:t>4</w:t>
      </w:r>
      <w:r w:rsidR="000744ED" w:rsidRPr="00166C8F">
        <w:rPr>
          <w:i/>
          <w:iCs/>
          <w:szCs w:val="24"/>
        </w:rPr>
        <w:t xml:space="preserve"> priedas</w:t>
      </w:r>
    </w:p>
    <w:p w14:paraId="0AA73A40" w14:textId="77777777" w:rsidR="00734AB4" w:rsidRPr="00610ECA" w:rsidRDefault="00734AB4" w:rsidP="00734AB4">
      <w:pPr>
        <w:suppressAutoHyphens/>
        <w:contextualSpacing/>
        <w:jc w:val="right"/>
        <w:rPr>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95C97" w:rsidRPr="00EF6EBD" w14:paraId="198A7EA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0F7466" w14:textId="77777777" w:rsidR="00E95C97" w:rsidRPr="00EF6EBD" w:rsidRDefault="00E95C97" w:rsidP="00156E13">
            <w:pPr>
              <w:ind w:left="32"/>
              <w:jc w:val="center"/>
              <w:rPr>
                <w:rFonts w:eastAsiaTheme="minorEastAsia"/>
                <w:b/>
                <w:bCs/>
                <w:szCs w:val="24"/>
                <w:lang w:eastAsia="lt-LT"/>
              </w:rPr>
            </w:pPr>
            <w:r w:rsidRPr="00EF6EBD">
              <w:rPr>
                <w:rFonts w:eastAsiaTheme="minorEastAsia"/>
                <w:b/>
                <w:bCs/>
                <w:szCs w:val="24"/>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AF1269A" w14:textId="77777777" w:rsidR="00E95C97" w:rsidRPr="00EF6EBD" w:rsidRDefault="00E95C97" w:rsidP="00156E13">
            <w:pPr>
              <w:jc w:val="center"/>
              <w:rPr>
                <w:rFonts w:eastAsiaTheme="minorEastAsia"/>
                <w:bCs/>
                <w:szCs w:val="24"/>
                <w:lang w:eastAsia="lt-LT"/>
              </w:rPr>
            </w:pPr>
            <w:r w:rsidRPr="00EF6EBD">
              <w:rPr>
                <w:rFonts w:eastAsiaTheme="minorEastAsia"/>
                <w:b/>
                <w:szCs w:val="24"/>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062A89A" w14:textId="77777777" w:rsidR="00E95C97" w:rsidRPr="00EF6EBD" w:rsidRDefault="00E95C97" w:rsidP="00156E13">
            <w:pPr>
              <w:jc w:val="center"/>
              <w:rPr>
                <w:rFonts w:eastAsia="Yu Mincho"/>
                <w:b/>
                <w:bCs/>
                <w:szCs w:val="24"/>
                <w:lang w:eastAsia="lt-LT"/>
              </w:rPr>
            </w:pPr>
            <w:r w:rsidRPr="00EF6EBD">
              <w:rPr>
                <w:rFonts w:eastAsia="Yu Mincho"/>
                <w:b/>
                <w:bCs/>
                <w:szCs w:val="24"/>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EB00CC" w14:textId="77777777" w:rsidR="00E95C97" w:rsidRPr="00EF6EBD" w:rsidRDefault="00E95C97" w:rsidP="00156E13">
            <w:pPr>
              <w:jc w:val="center"/>
              <w:rPr>
                <w:rFonts w:eastAsiaTheme="minorEastAsia"/>
                <w:bCs/>
                <w:iCs/>
                <w:szCs w:val="24"/>
                <w:lang w:eastAsia="lt-LT"/>
              </w:rPr>
            </w:pPr>
            <w:r w:rsidRPr="00EF6EBD">
              <w:rPr>
                <w:rFonts w:eastAsiaTheme="minorEastAsia"/>
                <w:b/>
                <w:szCs w:val="24"/>
                <w:lang w:eastAsia="lt-LT"/>
              </w:rPr>
              <w:t>Pašalinimo pagrindų nebuvimą įrodantys dokumentai</w:t>
            </w:r>
          </w:p>
        </w:tc>
      </w:tr>
      <w:tr w:rsidR="00E95C97" w:rsidRPr="00EF6EBD" w14:paraId="0F48FE35" w14:textId="77777777" w:rsidTr="00156E1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ABAB1" w14:textId="77777777" w:rsidR="00E95C97" w:rsidRPr="00EF6EBD" w:rsidRDefault="00E95C97" w:rsidP="00156E13">
            <w:pPr>
              <w:rPr>
                <w:rFonts w:eastAsiaTheme="minorEastAsia"/>
                <w:szCs w:val="24"/>
                <w:lang w:eastAsia="lt-LT"/>
              </w:rPr>
            </w:pPr>
            <w:r w:rsidRPr="00EF6EBD">
              <w:rPr>
                <w:rFonts w:eastAsiaTheme="minorEastAsia"/>
                <w:b/>
                <w:bCs/>
                <w:color w:val="7030A0"/>
                <w:szCs w:val="24"/>
                <w:lang w:eastAsia="lt-LT"/>
              </w:rPr>
              <w:t>Pagal VPĮ 46 straipsnio 1 – 4 dalių nuostatas</w:t>
            </w:r>
          </w:p>
        </w:tc>
      </w:tr>
      <w:tr w:rsidR="00E95C97" w:rsidRPr="00EF6EBD" w14:paraId="291B370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CEBE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3D789"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arba jo atsakingas asmuo, nurodytas VPĮ 46 straipsnio 2 dalies 2 punkte, nuteistas už šią nusikalstamą veiką:</w:t>
            </w:r>
          </w:p>
          <w:p w14:paraId="76708718"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dalyvavimą nusikalstamame susivienijime, jo organizavimą ar vadovavimą jam;</w:t>
            </w:r>
          </w:p>
          <w:p w14:paraId="55FBAC3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2) kyšininkavimą, prekybą poveikiu, papirkimą;</w:t>
            </w:r>
          </w:p>
          <w:p w14:paraId="330B7834"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0F26C6"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4) nusikalstamą bankrotą;</w:t>
            </w:r>
          </w:p>
          <w:p w14:paraId="124F698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5) teroristinį ir su teroristine veikla susijusį nusikaltimą;</w:t>
            </w:r>
          </w:p>
          <w:p w14:paraId="0B8F18B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6) nusikalstamu būdu gauto turto legalizavimą;</w:t>
            </w:r>
          </w:p>
          <w:p w14:paraId="0BB4B7D8"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7) prekybą žmonėmis, vaiko pirkimą arba pardavimą;</w:t>
            </w:r>
          </w:p>
          <w:p w14:paraId="2EFDA14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8) kitos valstybės tiekėjo atliktą nusikaltimą, apibrėžtą Direktyvos 2014/24/ES 57 straipsnio 1 dalyje išvardytus Europos Sąjungos teisės </w:t>
            </w:r>
            <w:r w:rsidRPr="00EF6EBD">
              <w:rPr>
                <w:rFonts w:eastAsiaTheme="minorEastAsia"/>
                <w:bCs/>
                <w:szCs w:val="24"/>
                <w:lang w:eastAsia="lt-LT"/>
              </w:rPr>
              <w:lastRenderedPageBreak/>
              <w:t>aktus įgyvendinančiuose kitų valstybių teisės aktuose.</w:t>
            </w:r>
          </w:p>
          <w:p w14:paraId="531FEE8A" w14:textId="77777777" w:rsidR="00E95C97" w:rsidRPr="00EF6EBD" w:rsidRDefault="00E95C97" w:rsidP="00156E13">
            <w:pPr>
              <w:rPr>
                <w:rFonts w:eastAsiaTheme="minorEastAsia"/>
                <w:b/>
                <w:bCs/>
                <w:szCs w:val="24"/>
                <w:lang w:eastAsia="lt-LT"/>
              </w:rPr>
            </w:pPr>
          </w:p>
          <w:p w14:paraId="0B0EF941"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Laikoma, kad tiekėjas arba jo atsakingas asmuo nuteistas už aukščiau nurodytą nusikalstamą veiką, kai dėl:</w:t>
            </w:r>
          </w:p>
          <w:p w14:paraId="587CF346"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C8DBB44"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2) </w:t>
            </w:r>
            <w:r w:rsidRPr="00EF6EBD">
              <w:rPr>
                <w:rFonts w:eastAsiaTheme="minorEastAsia"/>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F6EBD">
              <w:rPr>
                <w:rFonts w:eastAsiaTheme="minorEastAsia"/>
                <w:bCs/>
                <w:szCs w:val="24"/>
                <w:lang w:eastAsia="lt-LT"/>
              </w:rPr>
              <w:t>;</w:t>
            </w:r>
          </w:p>
          <w:p w14:paraId="7455FCB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3)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BD5BD"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lastRenderedPageBreak/>
              <w:t>VPĮ 46 straipsnio 1 dalis</w:t>
            </w:r>
          </w:p>
          <w:p w14:paraId="23D3796C" w14:textId="77777777" w:rsidR="00E95C97" w:rsidRPr="00EF6EBD" w:rsidRDefault="00E95C97" w:rsidP="00156E13">
            <w:pPr>
              <w:rPr>
                <w:rFonts w:eastAsia="Yu Mincho"/>
                <w:szCs w:val="24"/>
                <w:lang w:eastAsia="lt-LT"/>
              </w:rPr>
            </w:pPr>
          </w:p>
          <w:p w14:paraId="02E5DBD6" w14:textId="77777777" w:rsidR="00E95C97" w:rsidRPr="00EF6EBD" w:rsidRDefault="00E95C97" w:rsidP="00156E13">
            <w:pPr>
              <w:rPr>
                <w:rFonts w:eastAsia="Yu Mincho"/>
                <w:szCs w:val="24"/>
                <w:lang w:eastAsia="lt-LT"/>
              </w:rPr>
            </w:pPr>
            <w:r w:rsidRPr="00EF6EBD">
              <w:rPr>
                <w:rFonts w:eastAsia="Yu Mincho"/>
                <w:szCs w:val="24"/>
                <w:lang w:eastAsia="lt-LT"/>
              </w:rPr>
              <w:t>EBVPD III dalies A1-A6 punktai</w:t>
            </w:r>
          </w:p>
          <w:p w14:paraId="472F4BAD" w14:textId="77777777" w:rsidR="00E95C97" w:rsidRPr="00EF6EBD" w:rsidRDefault="00E95C97" w:rsidP="00156E13">
            <w:pPr>
              <w:rPr>
                <w:rFonts w:eastAsia="Yu Mincho"/>
                <w:szCs w:val="24"/>
                <w:lang w:eastAsia="lt-LT"/>
              </w:rPr>
            </w:pPr>
          </w:p>
          <w:p w14:paraId="7C7708C2" w14:textId="77777777" w:rsidR="00E95C97" w:rsidRPr="00EF6EBD" w:rsidRDefault="00E95C97" w:rsidP="00156E13">
            <w:pPr>
              <w:rPr>
                <w:rFonts w:eastAsia="Yu Mincho"/>
                <w:szCs w:val="24"/>
                <w:lang w:eastAsia="lt-LT"/>
              </w:rPr>
            </w:pPr>
            <w:r w:rsidRPr="00EF6EBD">
              <w:rPr>
                <w:rFonts w:eastAsia="Yu Mincho"/>
                <w:szCs w:val="24"/>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F44E"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49846206" w14:textId="77777777" w:rsidR="00E95C97" w:rsidRPr="00EF6EBD" w:rsidRDefault="00E95C97" w:rsidP="00156E13">
            <w:pPr>
              <w:rPr>
                <w:rFonts w:eastAsiaTheme="minorEastAsia"/>
                <w:szCs w:val="24"/>
                <w:lang w:eastAsia="lt-LT"/>
              </w:rPr>
            </w:pPr>
          </w:p>
          <w:p w14:paraId="76B16C99"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Iš Lietuvoje įsteigtų subjektų reikalaujama</w:t>
            </w:r>
            <w:r w:rsidRPr="00EF6EBD">
              <w:rPr>
                <w:rFonts w:eastAsiaTheme="minorEastAsia"/>
                <w:szCs w:val="24"/>
                <w:lang w:eastAsia="lt-LT"/>
              </w:rPr>
              <w:t>:</w:t>
            </w:r>
          </w:p>
          <w:p w14:paraId="0FA0236B"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išrašo iš teismo sprendimo arba</w:t>
            </w:r>
          </w:p>
          <w:p w14:paraId="0D7B80D6"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Informatikos ir ryšių departamento prie Vidaus reikalų ministerijos pažymos, arba</w:t>
            </w:r>
          </w:p>
          <w:p w14:paraId="560A57B9"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65D44712" w14:textId="77777777" w:rsidR="00E95C97" w:rsidRPr="00EF6EBD" w:rsidRDefault="00E95C97" w:rsidP="00156E13">
            <w:pPr>
              <w:rPr>
                <w:rFonts w:eastAsiaTheme="minorEastAsia"/>
                <w:szCs w:val="24"/>
                <w:lang w:eastAsia="lt-LT"/>
              </w:rPr>
            </w:pPr>
          </w:p>
          <w:p w14:paraId="1BB768D7"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Iš ne Lietuvoje įsteigtų subjektų reikalaujama</w:t>
            </w:r>
            <w:r w:rsidRPr="00EF6EBD">
              <w:rPr>
                <w:rFonts w:eastAsiaTheme="minorEastAsia"/>
                <w:szCs w:val="24"/>
                <w:lang w:eastAsia="lt-LT"/>
              </w:rPr>
              <w:t>:</w:t>
            </w:r>
          </w:p>
          <w:p w14:paraId="663DB7C6"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institucijos dokumento.</w:t>
            </w:r>
          </w:p>
          <w:p w14:paraId="68C0258E" w14:textId="77777777" w:rsidR="00E95C97" w:rsidRPr="00EF6EBD" w:rsidRDefault="00E95C97" w:rsidP="00156E13">
            <w:pPr>
              <w:rPr>
                <w:rFonts w:eastAsiaTheme="minorEastAsia"/>
                <w:szCs w:val="24"/>
                <w:lang w:eastAsia="lt-LT"/>
              </w:rPr>
            </w:pPr>
          </w:p>
          <w:p w14:paraId="2E6DB7BE" w14:textId="77777777" w:rsidR="00E95C97" w:rsidRPr="00EF6EBD" w:rsidRDefault="00E95C97" w:rsidP="00156E13">
            <w:pPr>
              <w:rPr>
                <w:rFonts w:eastAsiaTheme="minorEastAsia"/>
                <w:color w:val="7030A0"/>
                <w:szCs w:val="24"/>
                <w:lang w:eastAsia="lt-LT"/>
              </w:rPr>
            </w:pPr>
            <w:r w:rsidRPr="00EF6EBD">
              <w:rPr>
                <w:rFonts w:eastAsiaTheme="minorEastAsia"/>
                <w:b/>
                <w:bCs/>
                <w:szCs w:val="24"/>
                <w:lang w:eastAsia="lt-LT"/>
              </w:rPr>
              <w:t>Nurodyti dokumentai turi būti išduoti ne anksčiau kaip 180 dienų iki tos dienos, kai tiekėjas perkančiojo subjekto</w:t>
            </w:r>
            <w:r w:rsidRPr="00EF6EBD">
              <w:rPr>
                <w:rFonts w:eastAsiaTheme="minorEastAsia"/>
                <w:i/>
                <w:iCs/>
                <w:szCs w:val="24"/>
                <w:lang w:eastAsia="lt-LT"/>
              </w:rPr>
              <w:t xml:space="preserve"> </w:t>
            </w:r>
            <w:r w:rsidRPr="00EF6EBD">
              <w:rPr>
                <w:rFonts w:eastAsiaTheme="minorEastAsia"/>
                <w:b/>
                <w:bCs/>
                <w:szCs w:val="24"/>
                <w:lang w:eastAsia="lt-LT"/>
              </w:rPr>
              <w:t>prašymu turės pateikti pašalinimo pagrindų nebuvimą patvirtinančius dokumentus</w:t>
            </w:r>
            <w:r w:rsidRPr="00EF6EBD">
              <w:rPr>
                <w:rFonts w:eastAsiaTheme="minorEastAsia"/>
                <w:szCs w:val="24"/>
                <w:lang w:eastAsia="lt-LT"/>
              </w:rPr>
              <w:t xml:space="preserve">. </w:t>
            </w:r>
          </w:p>
          <w:p w14:paraId="422EB0DE" w14:textId="77777777" w:rsidR="00E95C97" w:rsidRPr="00EF6EBD" w:rsidRDefault="00E95C97" w:rsidP="00156E13">
            <w:pPr>
              <w:rPr>
                <w:rFonts w:eastAsiaTheme="minorEastAsia"/>
                <w:b/>
                <w:bCs/>
                <w:szCs w:val="24"/>
                <w:lang w:eastAsia="lt-LT"/>
              </w:rPr>
            </w:pPr>
          </w:p>
          <w:p w14:paraId="1443FB0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0144B6"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w:t>
            </w:r>
            <w:r w:rsidRPr="00EF6EBD">
              <w:rPr>
                <w:rFonts w:eastAsiaTheme="minorEastAsia"/>
                <w:sz w:val="22"/>
                <w:szCs w:val="22"/>
                <w:u w:val="single"/>
                <w:lang w:eastAsia="lt-LT"/>
              </w:rPr>
              <w:lastRenderedPageBreak/>
              <w:t>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3EB5AA72" w14:textId="77777777" w:rsidR="00E95C97" w:rsidRPr="00EF6EBD" w:rsidRDefault="00E95C97" w:rsidP="00156E13">
            <w:pPr>
              <w:rPr>
                <w:rFonts w:eastAsiaTheme="minorEastAsia"/>
                <w:b/>
                <w:bCs/>
                <w:szCs w:val="24"/>
                <w:lang w:eastAsia="lt-LT"/>
              </w:rPr>
            </w:pPr>
          </w:p>
          <w:p w14:paraId="5A58B752" w14:textId="77777777" w:rsidR="00E95C97" w:rsidRPr="00EF6EBD"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187DB1D0" w14:textId="77777777" w:rsidR="00E95C97" w:rsidRPr="00EF6EBD" w:rsidRDefault="00E95C97" w:rsidP="00156E13">
            <w:pPr>
              <w:rPr>
                <w:rFonts w:eastAsiaTheme="minorEastAsia"/>
                <w:b/>
                <w:bCs/>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95C97" w:rsidRPr="00EF6EBD" w14:paraId="45198752" w14:textId="77777777" w:rsidTr="00156E1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DA4C" w14:textId="77777777" w:rsidR="00E95C97" w:rsidRPr="00EF6EBD" w:rsidRDefault="00E95C97" w:rsidP="00E95C97">
            <w:pPr>
              <w:numPr>
                <w:ilvl w:val="0"/>
                <w:numId w:val="21"/>
              </w:numPr>
              <w:ind w:left="0" w:firstLine="0"/>
              <w:jc w:val="left"/>
              <w:rPr>
                <w:rFonts w:eastAsiaTheme="minorEastAsia"/>
                <w:b/>
                <w:bCs/>
                <w:szCs w:val="24"/>
                <w:lang w:eastAsia="lt-LT"/>
              </w:rPr>
            </w:pPr>
            <w:bookmarkStart w:id="1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50A8"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72CF59B" w14:textId="77777777" w:rsidR="00E95C97" w:rsidRPr="00EF6EBD" w:rsidRDefault="00E95C97" w:rsidP="00156E13">
            <w:pPr>
              <w:rPr>
                <w:rFonts w:eastAsiaTheme="minorEastAsia"/>
                <w:b/>
                <w:bCs/>
                <w:szCs w:val="24"/>
                <w:lang w:eastAsia="lt-LT"/>
              </w:rPr>
            </w:pPr>
          </w:p>
          <w:p w14:paraId="62D6F41A"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Laikoma, kad tiekėjas nuteistas už aukščiau nurodytą nusikalstamą veiką, kai dėl:</w:t>
            </w:r>
          </w:p>
          <w:p w14:paraId="6B5F7D8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95ECBE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2)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w:t>
            </w:r>
            <w:r w:rsidRPr="00EF6EBD">
              <w:rPr>
                <w:rFonts w:eastAsiaTheme="minorEastAsia"/>
                <w:bCs/>
                <w:szCs w:val="24"/>
                <w:lang w:eastAsia="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C22BEC" w14:textId="77777777" w:rsidR="00E95C97" w:rsidRPr="00EF6EBD" w:rsidRDefault="00E95C97" w:rsidP="00156E13">
            <w:pPr>
              <w:rPr>
                <w:rFonts w:eastAsiaTheme="minorEastAsia"/>
                <w:b/>
                <w:bCs/>
                <w:szCs w:val="24"/>
                <w:lang w:eastAsia="lt-LT"/>
              </w:rPr>
            </w:pPr>
          </w:p>
          <w:p w14:paraId="381BDAFF"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Tačiau ši nuostata netaikoma, jeigu:</w:t>
            </w:r>
          </w:p>
          <w:p w14:paraId="1FAD2F7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tiekėjas yra įsipareigojęs sumokėti mokesčius, įskaitant socialinio draudimo įmokas ir dėl to laikomas jau įvykdžiusiu šioje dalyje nurodytus įsipareigojimus;</w:t>
            </w:r>
          </w:p>
          <w:p w14:paraId="5201F4D7"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2) įsiskolinimo suma neviršija 50 Eur (penkiasdešimt eurų);</w:t>
            </w:r>
          </w:p>
          <w:p w14:paraId="301AC07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447C"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lastRenderedPageBreak/>
              <w:t>VPĮ 46 straipsnio 3 dalis</w:t>
            </w:r>
          </w:p>
          <w:p w14:paraId="1B30FA94" w14:textId="77777777" w:rsidR="00E95C97" w:rsidRPr="00EF6EBD" w:rsidRDefault="00E95C97" w:rsidP="00156E13">
            <w:pPr>
              <w:rPr>
                <w:rFonts w:eastAsia="Arial"/>
                <w:szCs w:val="24"/>
                <w:lang w:eastAsia="lt-LT"/>
              </w:rPr>
            </w:pPr>
          </w:p>
          <w:p w14:paraId="4109B5B7" w14:textId="77777777" w:rsidR="00E95C97" w:rsidRPr="00EF6EBD" w:rsidRDefault="00E95C97" w:rsidP="00156E13">
            <w:pPr>
              <w:rPr>
                <w:rFonts w:eastAsia="Yu Mincho"/>
                <w:szCs w:val="24"/>
                <w:lang w:eastAsia="lt-LT"/>
              </w:rPr>
            </w:pPr>
            <w:r w:rsidRPr="00EF6EBD">
              <w:rPr>
                <w:rFonts w:eastAsia="Arial"/>
                <w:szCs w:val="24"/>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CFEEE"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381CB4F2" w14:textId="77777777" w:rsidR="00E95C97" w:rsidRPr="00EF6EBD" w:rsidRDefault="00E95C97" w:rsidP="00156E13">
            <w:pPr>
              <w:rPr>
                <w:rFonts w:eastAsiaTheme="minorEastAsia"/>
                <w:b/>
                <w:iCs/>
                <w:szCs w:val="24"/>
                <w:lang w:eastAsia="lt-LT"/>
              </w:rPr>
            </w:pPr>
          </w:p>
          <w:p w14:paraId="40568281"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1) Dėl įsipareigojimų, susijusių su mokesčių mokėjimu, įvykdymo iš Lietuvoje įsteigtų subjektų prašoma:</w:t>
            </w:r>
          </w:p>
          <w:p w14:paraId="51D9597E" w14:textId="77777777" w:rsidR="00E95C97" w:rsidRPr="00EF6EBD" w:rsidRDefault="00E95C97" w:rsidP="00156E13">
            <w:pPr>
              <w:rPr>
                <w:rFonts w:eastAsiaTheme="minorEastAsia"/>
                <w:szCs w:val="24"/>
                <w:lang w:eastAsia="lt-LT"/>
              </w:rPr>
            </w:pPr>
          </w:p>
          <w:p w14:paraId="1A4B0D51" w14:textId="77777777" w:rsidR="00E95C97" w:rsidRPr="00EF6EBD" w:rsidRDefault="00E95C97" w:rsidP="00E95C97">
            <w:pPr>
              <w:numPr>
                <w:ilvl w:val="0"/>
                <w:numId w:val="20"/>
              </w:numPr>
              <w:suppressAutoHyphens/>
              <w:autoSpaceDN w:val="0"/>
              <w:textAlignment w:val="baseline"/>
              <w:rPr>
                <w:rFonts w:eastAsiaTheme="minorEastAsia"/>
                <w:szCs w:val="24"/>
                <w:lang w:eastAsia="lt-LT"/>
              </w:rPr>
            </w:pPr>
            <w:r w:rsidRPr="00EF6EBD">
              <w:rPr>
                <w:rFonts w:eastAsiaTheme="minorEastAsia"/>
                <w:szCs w:val="24"/>
                <w:lang w:eastAsia="lt-LT"/>
              </w:rPr>
              <w:t>išrašo iš teismo sprendimo (jei toks yra) arba</w:t>
            </w:r>
          </w:p>
          <w:p w14:paraId="4C4AAE66" w14:textId="77777777" w:rsidR="00E95C97" w:rsidRPr="00EF6EBD" w:rsidRDefault="00E95C97" w:rsidP="00E95C97">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Valstybinės mokesčių inspekcijos prie Lietuvos Respublikos finansų ministerijos išduoto dokumento</w:t>
            </w:r>
          </w:p>
          <w:p w14:paraId="68114DF4" w14:textId="77777777" w:rsidR="00E95C97" w:rsidRPr="00EF6EBD" w:rsidRDefault="00E95C97" w:rsidP="00E95C97">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7AE86DBE" w14:textId="77777777" w:rsidR="00E95C97" w:rsidRPr="00EF6EBD" w:rsidRDefault="00E95C97" w:rsidP="00156E13">
            <w:pPr>
              <w:rPr>
                <w:rFonts w:eastAsiaTheme="minorEastAsia"/>
                <w:szCs w:val="24"/>
                <w:lang w:eastAsia="lt-LT"/>
              </w:rPr>
            </w:pPr>
          </w:p>
          <w:p w14:paraId="41C705A3"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Iš ne Lietuvoje įsteigtų subjektų reikalaujama:</w:t>
            </w:r>
          </w:p>
          <w:p w14:paraId="0B30228C"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lastRenderedPageBreak/>
              <w:t>atitinkamos užsienio šalies institucijos dokumento.</w:t>
            </w:r>
          </w:p>
          <w:p w14:paraId="50AA10A7" w14:textId="77777777" w:rsidR="00E95C97" w:rsidRPr="00EF6EBD" w:rsidRDefault="00E95C97" w:rsidP="00156E13">
            <w:pPr>
              <w:ind w:left="314"/>
              <w:rPr>
                <w:rFonts w:eastAsiaTheme="minorEastAsia"/>
                <w:b/>
                <w:bCs/>
                <w:szCs w:val="24"/>
                <w:lang w:eastAsia="lt-LT"/>
              </w:rPr>
            </w:pPr>
          </w:p>
          <w:p w14:paraId="274DAE90" w14:textId="77777777" w:rsidR="00E95C97" w:rsidRPr="00EF6EBD" w:rsidRDefault="00E95C97" w:rsidP="00156E13">
            <w:pPr>
              <w:rPr>
                <w:rFonts w:eastAsiaTheme="minorEastAsia"/>
                <w:i/>
                <w:iCs/>
                <w:color w:val="000000" w:themeColor="text1"/>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 xml:space="preserve">. </w:t>
            </w:r>
          </w:p>
          <w:p w14:paraId="6A2E8042" w14:textId="77777777" w:rsidR="00E95C97" w:rsidRPr="00EF6EBD" w:rsidRDefault="00E95C97" w:rsidP="00156E13">
            <w:pPr>
              <w:rPr>
                <w:rFonts w:eastAsiaTheme="minorEastAsia"/>
                <w:i/>
                <w:iCs/>
                <w:color w:val="7030A0"/>
                <w:szCs w:val="24"/>
                <w:lang w:eastAsia="lt-LT"/>
              </w:rPr>
            </w:pPr>
          </w:p>
          <w:p w14:paraId="14FB5BCA"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FD18DF" w14:textId="77777777" w:rsidR="00E95C97" w:rsidRPr="00EF6EBD" w:rsidRDefault="00E95C97" w:rsidP="00156E13">
            <w:pPr>
              <w:rPr>
                <w:rFonts w:eastAsiaTheme="minorEastAsia"/>
                <w:sz w:val="22"/>
                <w:szCs w:val="22"/>
                <w:u w:val="single"/>
                <w:lang w:eastAsia="lt-LT"/>
              </w:rPr>
            </w:pPr>
          </w:p>
          <w:p w14:paraId="4DAFD73C"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6DE109C9" w14:textId="77777777" w:rsidR="00E95C97" w:rsidRPr="00EF6EBD" w:rsidRDefault="00E95C97" w:rsidP="00156E13">
            <w:pPr>
              <w:rPr>
                <w:rFonts w:eastAsiaTheme="minorEastAsia"/>
                <w:b/>
                <w:bCs/>
                <w:szCs w:val="24"/>
                <w:lang w:eastAsia="lt-LT"/>
              </w:rPr>
            </w:pPr>
          </w:p>
          <w:p w14:paraId="6D4160EC"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2) Dėl įsipareigojimų, susijusių su socialinio draudimo įmokų mokėjimu, įvykdymo iš Lietuvoje įsteigtų subjektų prašoma:</w:t>
            </w:r>
          </w:p>
          <w:p w14:paraId="00303626"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 xml:space="preserve">2.1) Jeigu tiekėjas yra juridinis asmuo, registruotas Lietuvos Respublikoje, iš jo nereikalaujama pateikti jokių šį reikalavimą įrodančių dokumentų. </w:t>
            </w:r>
            <w:bookmarkStart w:id="17" w:name="_Hlk93929376"/>
            <w:r w:rsidRPr="00EF6EBD">
              <w:rPr>
                <w:rFonts w:eastAsiaTheme="minorEastAsia"/>
                <w:bCs/>
                <w:szCs w:val="24"/>
                <w:lang w:eastAsia="lt-LT"/>
              </w:rPr>
              <w:t xml:space="preserve">Perkantysis subjektas savarankiškai patikrina duomenis nacionalinėje duomenų bazėje,  adresu </w:t>
            </w:r>
            <w:bookmarkEnd w:id="17"/>
            <w:r w:rsidRPr="00EF6EBD">
              <w:rPr>
                <w:rFonts w:asciiTheme="minorHAnsi" w:eastAsiaTheme="minorEastAsia" w:hAnsiTheme="minorHAnsi" w:cstheme="minorBidi"/>
                <w:sz w:val="21"/>
                <w:szCs w:val="21"/>
                <w:lang w:eastAsia="lt-LT"/>
              </w:rPr>
              <w:fldChar w:fldCharType="begin"/>
            </w:r>
            <w:r w:rsidRPr="00EF6EBD">
              <w:rPr>
                <w:rFonts w:eastAsiaTheme="minorEastAsia"/>
                <w:szCs w:val="24"/>
                <w:lang w:eastAsia="lt-LT"/>
              </w:rPr>
              <w:instrText xml:space="preserve"> HYPERLINK "https://draudejai.sodra.lt/draudeju_viesi_duomenys/" </w:instrText>
            </w:r>
            <w:r w:rsidRPr="00EF6EBD">
              <w:rPr>
                <w:rFonts w:asciiTheme="minorHAnsi" w:eastAsiaTheme="minorEastAsia" w:hAnsiTheme="minorHAnsi" w:cstheme="minorBidi"/>
                <w:sz w:val="21"/>
                <w:szCs w:val="21"/>
                <w:lang w:eastAsia="lt-LT"/>
              </w:rPr>
            </w:r>
            <w:r w:rsidRPr="00EF6EBD">
              <w:rPr>
                <w:rFonts w:asciiTheme="minorHAnsi" w:eastAsiaTheme="minorEastAsia" w:hAnsiTheme="minorHAnsi" w:cstheme="minorBidi"/>
                <w:sz w:val="21"/>
                <w:szCs w:val="21"/>
                <w:lang w:eastAsia="lt-LT"/>
              </w:rPr>
              <w:fldChar w:fldCharType="separate"/>
            </w:r>
            <w:r w:rsidRPr="00EF6EBD">
              <w:rPr>
                <w:rFonts w:eastAsiaTheme="minorEastAsia"/>
                <w:bCs/>
                <w:color w:val="0000FF"/>
                <w:szCs w:val="24"/>
                <w:u w:val="single"/>
                <w:lang w:eastAsia="lt-LT"/>
              </w:rPr>
              <w:t>https://draudejai.sodra.lt/draudeju_viesi_duomenys/</w:t>
            </w:r>
            <w:r w:rsidRPr="00EF6EBD">
              <w:rPr>
                <w:rFonts w:eastAsiaTheme="minorEastAsia"/>
                <w:bCs/>
                <w:color w:val="0000FF"/>
                <w:szCs w:val="24"/>
                <w:u w:val="single"/>
                <w:lang w:eastAsia="lt-LT"/>
              </w:rPr>
              <w:fldChar w:fldCharType="end"/>
            </w:r>
            <w:r w:rsidRPr="00EF6EBD">
              <w:rPr>
                <w:rFonts w:eastAsiaTheme="minorEastAsia"/>
                <w:szCs w:val="24"/>
                <w:lang w:eastAsia="lt-LT"/>
              </w:rPr>
              <w:t xml:space="preserve"> </w:t>
            </w:r>
            <w:r w:rsidRPr="00EF6EBD">
              <w:rPr>
                <w:rFonts w:eastAsiaTheme="minorEastAsia"/>
                <w:b/>
                <w:bCs/>
                <w:color w:val="000000"/>
                <w:szCs w:val="24"/>
                <w:bdr w:val="none" w:sz="0" w:space="0" w:color="auto" w:frame="1"/>
                <w:lang w:eastAsia="lt-LT"/>
              </w:rPr>
              <w:t xml:space="preserve">likus ne daugiau kaip 3 darbo dienoms iki dokumentų, pagrindžiančių EBVPD nurodytą informaciją pateikimo termino dienos. </w:t>
            </w:r>
            <w:r w:rsidRPr="00EF6EBD">
              <w:rPr>
                <w:rFonts w:eastAsiaTheme="minorEastAsia"/>
                <w:color w:val="000000"/>
                <w:szCs w:val="24"/>
                <w:bdr w:val="none" w:sz="0" w:space="0" w:color="auto" w:frame="1"/>
                <w:lang w:eastAsia="lt-LT"/>
              </w:rPr>
              <w:t>Tuo atveju, jei galimo laimėtojo dokumentai, pagrindžiantys EBVPD nurodytą informaciją, buvo pateikti kartu su pasiūlymu, duomenys tikrinami bet kuriuo šių dokumentų vertinimo metu.</w:t>
            </w:r>
          </w:p>
          <w:p w14:paraId="5499FF62" w14:textId="77777777" w:rsidR="00E95C97" w:rsidRPr="00EF6EBD" w:rsidRDefault="00E95C97" w:rsidP="00156E13">
            <w:pPr>
              <w:rPr>
                <w:i/>
                <w:szCs w:val="24"/>
              </w:rPr>
            </w:pPr>
          </w:p>
          <w:p w14:paraId="32E7398E" w14:textId="77777777" w:rsidR="00E95C97" w:rsidRPr="00EF6EBD" w:rsidRDefault="00E95C97" w:rsidP="00156E13">
            <w:pPr>
              <w:rPr>
                <w:rFonts w:eastAsiaTheme="minorEastAsia"/>
                <w:szCs w:val="24"/>
                <w:lang w:eastAsia="lt-LT"/>
              </w:rPr>
            </w:pPr>
            <w:r w:rsidRPr="00EF6EBD">
              <w:rPr>
                <w:rFonts w:eastAsiaTheme="minorEastAsia"/>
                <w:szCs w:val="24"/>
                <w:lang w:eastAsia="lt-LT"/>
              </w:rPr>
              <w:t xml:space="preserve">Jeigu dėl „Sodros“ informacinės sistemos techninių trikdžių perkantysis </w:t>
            </w:r>
            <w:r w:rsidRPr="00EF6EBD">
              <w:rPr>
                <w:rFonts w:eastAsiaTheme="minorEastAsia"/>
                <w:szCs w:val="24"/>
                <w:lang w:eastAsia="lt-LT"/>
              </w:rPr>
              <w:lastRenderedPageBreak/>
              <w:t>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97D479" w14:textId="77777777" w:rsidR="00E95C97" w:rsidRPr="00EF6EBD" w:rsidRDefault="00E95C97" w:rsidP="00156E13">
            <w:pPr>
              <w:rPr>
                <w:rFonts w:eastAsiaTheme="minorEastAsia"/>
                <w:b/>
                <w:bCs/>
                <w:szCs w:val="24"/>
                <w:lang w:eastAsia="lt-LT"/>
              </w:rPr>
            </w:pPr>
          </w:p>
          <w:p w14:paraId="3ABF28A2" w14:textId="77777777" w:rsidR="00E95C97" w:rsidRPr="00EF6EBD" w:rsidRDefault="00E95C97" w:rsidP="00156E13">
            <w:pPr>
              <w:rPr>
                <w:rFonts w:eastAsiaTheme="minorEastAsia"/>
                <w:szCs w:val="24"/>
                <w:lang w:eastAsia="lt-LT"/>
              </w:rPr>
            </w:pPr>
            <w:r w:rsidRPr="00EF6EBD">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86A04C" w14:textId="77777777" w:rsidR="00E95C97" w:rsidRPr="00EF6EBD" w:rsidRDefault="00E95C97" w:rsidP="00156E13">
            <w:pPr>
              <w:rPr>
                <w:rFonts w:eastAsiaTheme="minorEastAsia"/>
                <w:b/>
                <w:bCs/>
                <w:szCs w:val="24"/>
                <w:lang w:eastAsia="lt-LT"/>
              </w:rPr>
            </w:pPr>
          </w:p>
          <w:p w14:paraId="11C06E76"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Iš ne Lietuvoje įsteigtų subjektų reikalaujama:</w:t>
            </w:r>
          </w:p>
          <w:p w14:paraId="1E5A5918"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kompetentingos institucijos dokumento.</w:t>
            </w:r>
          </w:p>
          <w:p w14:paraId="0B18B85A" w14:textId="77777777" w:rsidR="00E95C97" w:rsidRPr="00EF6EBD" w:rsidRDefault="00E95C97" w:rsidP="00156E13">
            <w:pPr>
              <w:rPr>
                <w:rFonts w:eastAsiaTheme="minorEastAsia"/>
                <w:b/>
                <w:bCs/>
                <w:szCs w:val="24"/>
                <w:lang w:eastAsia="lt-LT"/>
              </w:rPr>
            </w:pPr>
          </w:p>
          <w:p w14:paraId="4E6504E0" w14:textId="77777777" w:rsidR="00E95C97" w:rsidRPr="00EF6EBD" w:rsidRDefault="00E95C97" w:rsidP="00156E13">
            <w:pPr>
              <w:rPr>
                <w:rFonts w:eastAsiaTheme="minorEastAsia"/>
                <w:i/>
                <w:iCs/>
                <w:color w:val="7030A0"/>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w:t>
            </w:r>
          </w:p>
          <w:p w14:paraId="1478D759" w14:textId="77777777" w:rsidR="00E95C97" w:rsidRPr="00EF6EBD" w:rsidRDefault="00E95C97" w:rsidP="00156E13">
            <w:pPr>
              <w:rPr>
                <w:rFonts w:eastAsiaTheme="minorEastAsia"/>
                <w:b/>
                <w:bCs/>
                <w:szCs w:val="24"/>
                <w:lang w:eastAsia="lt-LT"/>
              </w:rPr>
            </w:pPr>
          </w:p>
          <w:p w14:paraId="7AEA403A" w14:textId="77777777" w:rsidR="00E95C97" w:rsidRPr="00EF6EBD" w:rsidRDefault="00E95C97" w:rsidP="00156E13">
            <w:pPr>
              <w:rPr>
                <w:rFonts w:eastAsiaTheme="minorEastAsia"/>
                <w:szCs w:val="24"/>
                <w:lang w:eastAsia="lt-LT"/>
              </w:rPr>
            </w:pPr>
            <w:r w:rsidRPr="00EF6EBD">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AEFB8B" w14:textId="77777777" w:rsidR="00E95C97" w:rsidRPr="00EF6EBD" w:rsidRDefault="00E95C97" w:rsidP="00156E13">
            <w:pPr>
              <w:rPr>
                <w:rFonts w:eastAsiaTheme="minorEastAsia"/>
                <w:sz w:val="22"/>
                <w:szCs w:val="22"/>
                <w:u w:val="single"/>
                <w:lang w:eastAsia="lt-LT"/>
              </w:rPr>
            </w:pPr>
          </w:p>
          <w:p w14:paraId="5EF4AA62"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w:t>
            </w:r>
            <w:r w:rsidRPr="00EF6EBD">
              <w:rPr>
                <w:rFonts w:eastAsiaTheme="minorEastAsia"/>
                <w:sz w:val="22"/>
                <w:szCs w:val="22"/>
                <w:u w:val="single"/>
                <w:lang w:eastAsia="lt-LT"/>
              </w:rPr>
              <w:lastRenderedPageBreak/>
              <w:t>darbuotojo kvalifikuotu elektroniniu parašu ir jame yra parašo atvaizdas su laiko žyma</w:t>
            </w:r>
            <w:r w:rsidRPr="00EF6EBD">
              <w:rPr>
                <w:rFonts w:eastAsiaTheme="minorEastAsia"/>
                <w:sz w:val="22"/>
                <w:szCs w:val="22"/>
                <w:lang w:eastAsia="lt-LT"/>
              </w:rPr>
              <w:t>.</w:t>
            </w:r>
          </w:p>
          <w:p w14:paraId="6B3955DA" w14:textId="77777777" w:rsidR="00E95C97" w:rsidRPr="00EF6EBD" w:rsidRDefault="00E95C97" w:rsidP="00156E13">
            <w:pPr>
              <w:rPr>
                <w:rFonts w:eastAsiaTheme="minorEastAsia"/>
                <w:szCs w:val="24"/>
                <w:lang w:eastAsia="lt-LT"/>
              </w:rPr>
            </w:pPr>
          </w:p>
          <w:p w14:paraId="119F8DC0" w14:textId="77777777" w:rsidR="00E95C97" w:rsidRPr="00EF6EBD"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310DB47A" w14:textId="77777777" w:rsidR="00E95C97" w:rsidRPr="00EF6EBD" w:rsidRDefault="00E95C97" w:rsidP="00156E13">
            <w:pPr>
              <w:rPr>
                <w:rFonts w:eastAsiaTheme="minorEastAsia"/>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75D168DC" w14:textId="77777777" w:rsidR="00E95C97" w:rsidRPr="00EF6EBD" w:rsidRDefault="00E95C97" w:rsidP="00156E13">
            <w:pPr>
              <w:rPr>
                <w:rFonts w:eastAsiaTheme="minorEastAsia"/>
                <w:szCs w:val="24"/>
                <w:lang w:eastAsia="lt-LT"/>
              </w:rPr>
            </w:pPr>
          </w:p>
          <w:p w14:paraId="7DB0B721" w14:textId="77777777" w:rsidR="00E95C97" w:rsidRPr="00EF6EBD" w:rsidRDefault="00E95C97" w:rsidP="00156E13">
            <w:pPr>
              <w:rPr>
                <w:rFonts w:eastAsiaTheme="minorEastAsia"/>
                <w:szCs w:val="24"/>
                <w:lang w:eastAsia="lt-LT"/>
              </w:rPr>
            </w:pPr>
          </w:p>
          <w:p w14:paraId="7F6E6CE3" w14:textId="77777777" w:rsidR="00E95C97" w:rsidRPr="00EF6EBD" w:rsidRDefault="00E95C97" w:rsidP="00156E13">
            <w:pPr>
              <w:rPr>
                <w:rFonts w:eastAsiaTheme="minorEastAsia"/>
                <w:szCs w:val="24"/>
                <w:lang w:eastAsia="lt-LT"/>
              </w:rPr>
            </w:pPr>
          </w:p>
          <w:p w14:paraId="4A544311" w14:textId="77777777" w:rsidR="00E95C97" w:rsidRPr="00EF6EBD" w:rsidRDefault="00E95C97" w:rsidP="00156E13">
            <w:pPr>
              <w:rPr>
                <w:rFonts w:eastAsiaTheme="minorEastAsia"/>
                <w:szCs w:val="24"/>
                <w:lang w:eastAsia="lt-LT"/>
              </w:rPr>
            </w:pPr>
          </w:p>
          <w:p w14:paraId="1D9DADBB" w14:textId="77777777" w:rsidR="00E95C97" w:rsidRPr="00EF6EBD" w:rsidRDefault="00E95C97" w:rsidP="00156E13">
            <w:pPr>
              <w:rPr>
                <w:rFonts w:eastAsiaTheme="minorEastAsia"/>
                <w:szCs w:val="24"/>
                <w:lang w:eastAsia="lt-LT"/>
              </w:rPr>
            </w:pPr>
          </w:p>
          <w:p w14:paraId="451EAE82" w14:textId="77777777" w:rsidR="00E95C97" w:rsidRPr="00EF6EBD" w:rsidRDefault="00E95C97" w:rsidP="00156E13">
            <w:pPr>
              <w:rPr>
                <w:rFonts w:eastAsiaTheme="minorEastAsia"/>
                <w:b/>
                <w:bCs/>
                <w:szCs w:val="24"/>
                <w:lang w:eastAsia="lt-LT"/>
              </w:rPr>
            </w:pPr>
          </w:p>
        </w:tc>
      </w:tr>
      <w:bookmarkEnd w:id="16"/>
      <w:tr w:rsidR="00E95C97" w:rsidRPr="00EF6EBD" w14:paraId="00C550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9234F"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C9BAF"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D90D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1 punktas</w:t>
            </w:r>
          </w:p>
          <w:p w14:paraId="085B7E14" w14:textId="77777777" w:rsidR="00E95C97" w:rsidRPr="00EF6EBD" w:rsidRDefault="00E95C97" w:rsidP="00156E13">
            <w:pPr>
              <w:rPr>
                <w:rFonts w:eastAsia="Yu Mincho"/>
                <w:szCs w:val="24"/>
                <w:lang w:eastAsia="lt-LT"/>
              </w:rPr>
            </w:pPr>
          </w:p>
          <w:p w14:paraId="3900682F" w14:textId="77777777" w:rsidR="00E95C97" w:rsidRPr="00EF6EBD" w:rsidRDefault="00E95C97" w:rsidP="00156E13">
            <w:pPr>
              <w:rPr>
                <w:rFonts w:eastAsia="Yu Mincho"/>
                <w:szCs w:val="24"/>
                <w:lang w:eastAsia="lt-LT"/>
              </w:rPr>
            </w:pPr>
            <w:r w:rsidRPr="00EF6EBD">
              <w:rPr>
                <w:rFonts w:eastAsia="Yu Mincho"/>
                <w:szCs w:val="24"/>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9F46"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9503638" w14:textId="77777777" w:rsidR="00E95C97" w:rsidRPr="00EF6EBD" w:rsidRDefault="00E95C97" w:rsidP="00156E13">
            <w:pPr>
              <w:rPr>
                <w:rFonts w:eastAsiaTheme="minorEastAsia"/>
                <w:szCs w:val="24"/>
                <w:lang w:eastAsia="lt-LT"/>
              </w:rPr>
            </w:pPr>
          </w:p>
          <w:p w14:paraId="653CCA7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68316744" w14:textId="77777777" w:rsidR="00E95C97" w:rsidRPr="00EF6EBD" w:rsidRDefault="00E95C97" w:rsidP="00156E13">
            <w:pPr>
              <w:rPr>
                <w:rFonts w:eastAsiaTheme="minorEastAsia"/>
                <w:bCs/>
                <w:iCs/>
                <w:szCs w:val="24"/>
                <w:lang w:eastAsia="lt-LT"/>
              </w:rPr>
            </w:pPr>
          </w:p>
          <w:p w14:paraId="4A538294" w14:textId="77777777" w:rsidR="00E95C97" w:rsidRPr="00EF6EBD" w:rsidRDefault="00E95C97" w:rsidP="00156E13">
            <w:pPr>
              <w:rPr>
                <w:rFonts w:eastAsiaTheme="minorEastAsia"/>
                <w:b/>
                <w:bCs/>
                <w:iCs/>
                <w:szCs w:val="24"/>
                <w:lang w:eastAsia="lt-LT"/>
              </w:rPr>
            </w:pPr>
          </w:p>
        </w:tc>
      </w:tr>
      <w:tr w:rsidR="00E95C97" w:rsidRPr="00EF6EBD" w14:paraId="54AD3EF1"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46EF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2A29A"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 xml:space="preserve">Tiekėjas pirkimo metu pateko į interesų konflikto situaciją, kaip apibrėžta VPĮ 21 straipsnyje, ir atitinkamos padėties negalima ištaisyti. </w:t>
            </w:r>
          </w:p>
          <w:p w14:paraId="62F49FE2"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6908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2 punktas</w:t>
            </w:r>
          </w:p>
          <w:p w14:paraId="5A048BE0" w14:textId="77777777" w:rsidR="00E95C97" w:rsidRPr="00EF6EBD" w:rsidRDefault="00E95C97" w:rsidP="00156E13">
            <w:pPr>
              <w:rPr>
                <w:rFonts w:eastAsia="Yu Mincho"/>
                <w:szCs w:val="24"/>
                <w:lang w:eastAsia="lt-LT"/>
              </w:rPr>
            </w:pPr>
          </w:p>
          <w:p w14:paraId="7B76E69D" w14:textId="77777777" w:rsidR="00E95C97" w:rsidRPr="00EF6EBD" w:rsidRDefault="00E95C97" w:rsidP="00156E13">
            <w:pPr>
              <w:rPr>
                <w:rFonts w:eastAsia="Yu Mincho"/>
                <w:szCs w:val="24"/>
                <w:lang w:eastAsia="lt-LT"/>
              </w:rPr>
            </w:pPr>
            <w:r w:rsidRPr="00EF6EBD">
              <w:rPr>
                <w:rFonts w:eastAsia="Yu Mincho"/>
                <w:szCs w:val="24"/>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A17DD"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35F23275" w14:textId="77777777" w:rsidR="00E95C97" w:rsidRPr="00EF6EBD" w:rsidRDefault="00E95C97" w:rsidP="00156E13">
            <w:pPr>
              <w:rPr>
                <w:rFonts w:eastAsiaTheme="minorEastAsia"/>
                <w:szCs w:val="24"/>
                <w:lang w:eastAsia="lt-LT"/>
              </w:rPr>
            </w:pPr>
          </w:p>
          <w:p w14:paraId="27867CA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6D6A18AB" w14:textId="77777777" w:rsidR="00E95C97" w:rsidRPr="00EF6EBD" w:rsidRDefault="00E95C97" w:rsidP="00156E13">
            <w:pPr>
              <w:rPr>
                <w:rFonts w:eastAsiaTheme="minorEastAsia"/>
                <w:bCs/>
                <w:iCs/>
                <w:szCs w:val="24"/>
                <w:lang w:eastAsia="lt-LT"/>
              </w:rPr>
            </w:pPr>
          </w:p>
          <w:p w14:paraId="1A4142D2" w14:textId="77777777" w:rsidR="00E95C97" w:rsidRPr="00EF6EBD" w:rsidRDefault="00E95C97" w:rsidP="00156E13">
            <w:pPr>
              <w:rPr>
                <w:rFonts w:eastAsiaTheme="minorEastAsia"/>
                <w:b/>
                <w:bCs/>
                <w:iCs/>
                <w:szCs w:val="24"/>
                <w:lang w:eastAsia="lt-LT"/>
              </w:rPr>
            </w:pPr>
          </w:p>
        </w:tc>
      </w:tr>
      <w:tr w:rsidR="00E95C97" w:rsidRPr="00EF6EBD" w14:paraId="6E45A64A"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766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FE306"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5C8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3 punktas</w:t>
            </w:r>
          </w:p>
          <w:p w14:paraId="197CABB3" w14:textId="77777777" w:rsidR="00E95C97" w:rsidRPr="00EF6EBD" w:rsidRDefault="00E95C97" w:rsidP="00156E13">
            <w:pPr>
              <w:rPr>
                <w:rFonts w:eastAsia="Yu Mincho"/>
                <w:color w:val="7030A0"/>
                <w:szCs w:val="24"/>
                <w:lang w:eastAsia="lt-LT"/>
              </w:rPr>
            </w:pPr>
          </w:p>
          <w:p w14:paraId="5ED3AC05" w14:textId="77777777" w:rsidR="00E95C97" w:rsidRPr="00EF6EBD" w:rsidRDefault="00E95C97" w:rsidP="00156E13">
            <w:pPr>
              <w:rPr>
                <w:rFonts w:eastAsia="Yu Mincho"/>
                <w:szCs w:val="24"/>
                <w:lang w:eastAsia="lt-LT"/>
              </w:rPr>
            </w:pPr>
            <w:r w:rsidRPr="00EF6EBD">
              <w:rPr>
                <w:rFonts w:eastAsia="Yu Mincho"/>
                <w:szCs w:val="24"/>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2C48"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55EB8A7" w14:textId="77777777" w:rsidR="00E95C97" w:rsidRPr="00EF6EBD" w:rsidRDefault="00E95C97" w:rsidP="00156E13">
            <w:pPr>
              <w:rPr>
                <w:rFonts w:eastAsiaTheme="minorEastAsia"/>
                <w:szCs w:val="24"/>
                <w:lang w:eastAsia="lt-LT"/>
              </w:rPr>
            </w:pPr>
          </w:p>
          <w:p w14:paraId="1DDE80C3"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7BFE851D" w14:textId="77777777" w:rsidR="00E95C97" w:rsidRPr="00EF6EBD" w:rsidRDefault="00E95C97" w:rsidP="00156E13">
            <w:pPr>
              <w:rPr>
                <w:rFonts w:eastAsiaTheme="minorEastAsia"/>
                <w:b/>
                <w:bCs/>
                <w:iCs/>
                <w:szCs w:val="24"/>
                <w:lang w:eastAsia="lt-LT"/>
              </w:rPr>
            </w:pPr>
          </w:p>
        </w:tc>
      </w:tr>
      <w:tr w:rsidR="00E95C97" w:rsidRPr="00EF6EBD" w14:paraId="2C6FA8F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94F5C"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6343E" w14:textId="77777777" w:rsidR="00E95C97" w:rsidRPr="00EF6EBD" w:rsidRDefault="00E95C97" w:rsidP="00156E13">
            <w:pPr>
              <w:rPr>
                <w:rFonts w:eastAsiaTheme="minorEastAsia"/>
                <w:szCs w:val="24"/>
                <w:lang w:eastAsia="lt-LT"/>
              </w:rPr>
            </w:pPr>
            <w:r w:rsidRPr="00EF6EBD">
              <w:rPr>
                <w:rFonts w:eastAsiaTheme="minorEastAsia"/>
                <w:szCs w:val="24"/>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w:t>
            </w:r>
            <w:r w:rsidRPr="00EF6EBD">
              <w:rPr>
                <w:rFonts w:eastAsiaTheme="minorEastAsia"/>
                <w:szCs w:val="24"/>
                <w:lang w:eastAsia="lt-LT"/>
              </w:rPr>
              <w:lastRenderedPageBreak/>
              <w:t xml:space="preserve">negali pateikti patvirtinančių dokumentų, reikalaujamų pagal VPĮ 50 straipsnį. </w:t>
            </w:r>
          </w:p>
          <w:p w14:paraId="037F14BB"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4AFF95"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BD312"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lastRenderedPageBreak/>
              <w:t>VPĮ 46 straipsnio 4 dalies 4 punktas</w:t>
            </w:r>
          </w:p>
          <w:p w14:paraId="6F1D0824" w14:textId="77777777" w:rsidR="00E95C97" w:rsidRPr="00EF6EBD" w:rsidRDefault="00E95C97" w:rsidP="00156E13">
            <w:pPr>
              <w:rPr>
                <w:rFonts w:eastAsia="Yu Mincho"/>
                <w:szCs w:val="24"/>
                <w:lang w:eastAsia="lt-LT"/>
              </w:rPr>
            </w:pPr>
          </w:p>
          <w:p w14:paraId="47CE4C88" w14:textId="77777777" w:rsidR="00E95C97" w:rsidRPr="00EF6EBD" w:rsidRDefault="00E95C97" w:rsidP="00156E13">
            <w:pPr>
              <w:rPr>
                <w:rFonts w:eastAsia="Yu Mincho"/>
                <w:szCs w:val="24"/>
                <w:lang w:eastAsia="lt-LT"/>
              </w:rPr>
            </w:pPr>
            <w:r w:rsidRPr="00EF6EBD">
              <w:rPr>
                <w:rFonts w:eastAsia="Yu Mincho"/>
                <w:szCs w:val="24"/>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E1BC"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4992CB74" w14:textId="77777777" w:rsidR="00E95C97" w:rsidRPr="00EF6EBD" w:rsidRDefault="00E95C97" w:rsidP="00156E13">
            <w:pPr>
              <w:rPr>
                <w:rFonts w:eastAsiaTheme="minorEastAsia"/>
                <w:szCs w:val="24"/>
                <w:lang w:eastAsia="lt-LT"/>
              </w:rPr>
            </w:pPr>
          </w:p>
          <w:p w14:paraId="1F93F909"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0AC58439" w14:textId="77777777" w:rsidR="00E95C97" w:rsidRPr="00EF6EBD" w:rsidRDefault="00E95C97" w:rsidP="00156E13">
            <w:pPr>
              <w:rPr>
                <w:rFonts w:eastAsiaTheme="minorEastAsia"/>
                <w:bCs/>
                <w:iCs/>
                <w:szCs w:val="24"/>
                <w:lang w:eastAsia="lt-LT"/>
              </w:rPr>
            </w:pPr>
          </w:p>
          <w:p w14:paraId="566E29CA"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w:t>
            </w:r>
            <w:r w:rsidRPr="00EF6EBD">
              <w:rPr>
                <w:rFonts w:eastAsiaTheme="minorEastAsia"/>
                <w:b/>
                <w:bCs/>
                <w:szCs w:val="24"/>
                <w:lang w:eastAsia="lt-LT"/>
              </w:rPr>
              <w:lastRenderedPageBreak/>
              <w:t xml:space="preserve">šiame punkte nurodytu pašalinimo pagrindu, be kita ko, gali būti atsižvelgiama į pagal VPĮ 52 straipsnį skelbiamą informaciją: </w:t>
            </w:r>
          </w:p>
          <w:p w14:paraId="5B46153B"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2AA95306" w14:textId="77777777" w:rsidR="00E95C97" w:rsidRPr="00EF6EBD" w:rsidRDefault="00E95C97" w:rsidP="00156E13">
            <w:pPr>
              <w:rPr>
                <w:rFonts w:eastAsiaTheme="minorEastAsia"/>
                <w:sz w:val="22"/>
                <w:szCs w:val="22"/>
                <w:lang w:eastAsia="lt-LT"/>
              </w:rPr>
            </w:pPr>
            <w:hyperlink r:id="rId18" w:history="1">
              <w:r w:rsidRPr="00EF6EBD">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asciiTheme="minorBidi" w:eastAsiaTheme="minorEastAsia" w:hAnsiTheme="minorBidi"/>
                <w:color w:val="0000FF"/>
                <w:sz w:val="20"/>
                <w:u w:val="single"/>
                <w:lang w:eastAsia="lt-LT"/>
              </w:rPr>
              <w:t xml:space="preserve"> </w:t>
            </w:r>
            <w:r w:rsidRPr="00EF6EBD">
              <w:rPr>
                <w:rFonts w:eastAsiaTheme="minorEastAsia"/>
                <w:sz w:val="22"/>
                <w:szCs w:val="22"/>
                <w:lang w:eastAsia="lt-LT"/>
              </w:rPr>
              <w:t xml:space="preserve"> </w:t>
            </w:r>
          </w:p>
          <w:p w14:paraId="3CE2D7CF" w14:textId="77777777" w:rsidR="00E95C97" w:rsidRPr="00EF6EBD" w:rsidRDefault="00E95C97" w:rsidP="00156E13">
            <w:pPr>
              <w:rPr>
                <w:rFonts w:eastAsiaTheme="minorEastAsia"/>
                <w:szCs w:val="24"/>
                <w:lang w:eastAsia="lt-LT"/>
              </w:rPr>
            </w:pPr>
          </w:p>
          <w:p w14:paraId="657DF6BD" w14:textId="77777777" w:rsidR="00E95C97" w:rsidRPr="00EF6EBD" w:rsidRDefault="00E95C97" w:rsidP="00156E13">
            <w:pPr>
              <w:rPr>
                <w:rFonts w:eastAsiaTheme="minorEastAsia"/>
                <w:szCs w:val="24"/>
                <w:lang w:eastAsia="lt-LT"/>
              </w:rPr>
            </w:pPr>
          </w:p>
        </w:tc>
      </w:tr>
      <w:tr w:rsidR="00E95C97" w:rsidRPr="00EF6EBD" w14:paraId="1F3613C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30D89"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B24E0"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2A0"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5 punktas</w:t>
            </w:r>
          </w:p>
          <w:p w14:paraId="61D44861" w14:textId="77777777" w:rsidR="00E95C97" w:rsidRPr="00EF6EBD" w:rsidRDefault="00E95C97" w:rsidP="00156E13">
            <w:pPr>
              <w:rPr>
                <w:rFonts w:eastAsia="Yu Mincho"/>
                <w:szCs w:val="24"/>
                <w:lang w:eastAsia="lt-LT"/>
              </w:rPr>
            </w:pPr>
          </w:p>
          <w:p w14:paraId="27E98C6E" w14:textId="77777777" w:rsidR="00E95C97" w:rsidRPr="00EF6EBD" w:rsidRDefault="00E95C97" w:rsidP="00156E13">
            <w:pPr>
              <w:rPr>
                <w:rFonts w:eastAsia="Yu Mincho"/>
                <w:szCs w:val="24"/>
                <w:lang w:eastAsia="lt-LT"/>
              </w:rPr>
            </w:pPr>
            <w:r w:rsidRPr="00EF6EBD">
              <w:rPr>
                <w:rFonts w:eastAsia="Yu Mincho"/>
                <w:szCs w:val="24"/>
                <w:lang w:eastAsia="lt-LT"/>
              </w:rPr>
              <w:t>EBVPD</w:t>
            </w:r>
            <w:r w:rsidRPr="00EF6EBD">
              <w:rPr>
                <w:rFonts w:eastAsia="Arial"/>
                <w:szCs w:val="24"/>
                <w:lang w:eastAsia="lt-LT"/>
              </w:rPr>
              <w:t xml:space="preserve"> III dalies C15 punktas</w:t>
            </w:r>
          </w:p>
          <w:p w14:paraId="45BD0D9C" w14:textId="77777777" w:rsidR="00E95C97" w:rsidRPr="00EF6EBD" w:rsidRDefault="00E95C97" w:rsidP="00156E13">
            <w:pPr>
              <w:rPr>
                <w:rFonts w:eastAsia="Yu Mincho"/>
                <w:szCs w:val="24"/>
                <w:lang w:eastAsia="lt-LT"/>
              </w:rPr>
            </w:pPr>
          </w:p>
          <w:p w14:paraId="00BFF59D" w14:textId="77777777" w:rsidR="00E95C97" w:rsidRPr="00EF6EBD"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36A4"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70C30AAB" w14:textId="77777777" w:rsidR="00E95C97" w:rsidRPr="00EF6EBD" w:rsidRDefault="00E95C97" w:rsidP="00156E13">
            <w:pPr>
              <w:rPr>
                <w:rFonts w:eastAsiaTheme="minorEastAsia"/>
                <w:szCs w:val="24"/>
                <w:lang w:eastAsia="lt-LT"/>
              </w:rPr>
            </w:pPr>
          </w:p>
          <w:p w14:paraId="057D264E"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D332C45" w14:textId="77777777" w:rsidR="00E95C97" w:rsidRPr="00EF6EBD" w:rsidRDefault="00E95C97" w:rsidP="00156E13">
            <w:pPr>
              <w:rPr>
                <w:rFonts w:eastAsiaTheme="minorEastAsia"/>
                <w:b/>
                <w:bCs/>
                <w:iCs/>
                <w:szCs w:val="24"/>
                <w:lang w:eastAsia="lt-LT"/>
              </w:rPr>
            </w:pPr>
          </w:p>
        </w:tc>
      </w:tr>
      <w:tr w:rsidR="00E95C97" w:rsidRPr="00EF6EBD" w14:paraId="133CF688"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29D46"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885A9" w14:textId="77777777" w:rsidR="00E95C97" w:rsidRPr="00EF6EBD" w:rsidRDefault="00E95C97" w:rsidP="00156E13">
            <w:pPr>
              <w:rPr>
                <w:szCs w:val="24"/>
              </w:rPr>
            </w:pPr>
            <w:r w:rsidRPr="00EF6EBD">
              <w:rPr>
                <w:szCs w:val="24"/>
              </w:rPr>
              <w:t xml:space="preserve">Tiekėjas yra neįvykdęs sutarties, sudarytos vadovaujantis VPĮ, Viešųjų pirkimų, atliekamų gynybos ir saugumo srityje, įstatymu ar Pirkimų, atliekamų vandentvarkos, energetikos, </w:t>
            </w:r>
            <w:r w:rsidRPr="00EF6EBD">
              <w:rPr>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7AC685A" w14:textId="77777777" w:rsidR="00E95C97" w:rsidRPr="00EF6EBD" w:rsidRDefault="00E95C97" w:rsidP="00156E13">
            <w:pPr>
              <w:rPr>
                <w:szCs w:val="24"/>
              </w:rPr>
            </w:pPr>
            <w:r w:rsidRPr="00EF6EBD">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3B3C"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lastRenderedPageBreak/>
              <w:t>VPĮ 46 straipsnio 4 dalies 6 punktas</w:t>
            </w:r>
          </w:p>
          <w:p w14:paraId="17E92DEA" w14:textId="77777777" w:rsidR="00E95C97" w:rsidRPr="00EF6EBD" w:rsidRDefault="00E95C97" w:rsidP="00156E13">
            <w:pPr>
              <w:rPr>
                <w:rFonts w:eastAsia="Yu Mincho"/>
                <w:szCs w:val="24"/>
                <w:lang w:eastAsia="lt-LT"/>
              </w:rPr>
            </w:pPr>
          </w:p>
          <w:p w14:paraId="67931790" w14:textId="77777777" w:rsidR="00E95C97" w:rsidRPr="00EF6EBD" w:rsidRDefault="00E95C97" w:rsidP="00156E13">
            <w:pPr>
              <w:rPr>
                <w:rFonts w:eastAsia="Yu Mincho"/>
                <w:szCs w:val="24"/>
                <w:lang w:eastAsia="lt-LT"/>
              </w:rPr>
            </w:pPr>
            <w:r w:rsidRPr="00EF6EBD">
              <w:rPr>
                <w:rFonts w:eastAsia="Yu Mincho"/>
                <w:szCs w:val="24"/>
                <w:lang w:eastAsia="lt-LT"/>
              </w:rPr>
              <w:lastRenderedPageBreak/>
              <w:t>EBVPD</w:t>
            </w:r>
            <w:r w:rsidRPr="00EF6EBD">
              <w:rPr>
                <w:rFonts w:eastAsia="Arial"/>
                <w:szCs w:val="24"/>
                <w:lang w:eastAsia="lt-LT"/>
              </w:rPr>
              <w:t xml:space="preserve"> III dalies C14 punktas</w:t>
            </w:r>
          </w:p>
          <w:p w14:paraId="10FBD9F0" w14:textId="77777777" w:rsidR="00E95C97" w:rsidRPr="00EF6EBD" w:rsidRDefault="00E95C97" w:rsidP="00156E13">
            <w:pPr>
              <w:rPr>
                <w:rFonts w:eastAsia="Yu Mincho"/>
                <w:szCs w:val="24"/>
                <w:lang w:eastAsia="lt-LT"/>
              </w:rPr>
            </w:pPr>
          </w:p>
          <w:p w14:paraId="28E491DF" w14:textId="77777777" w:rsidR="00E95C97" w:rsidRPr="00EF6EBD"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EF00"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lastRenderedPageBreak/>
              <w:t>Pateikiama su pasiūlymu: EBVPD.</w:t>
            </w:r>
          </w:p>
          <w:p w14:paraId="6229CEC8" w14:textId="77777777" w:rsidR="00E95C97" w:rsidRPr="00EF6EBD" w:rsidRDefault="00E95C97" w:rsidP="00156E13">
            <w:pPr>
              <w:rPr>
                <w:rFonts w:eastAsiaTheme="minorEastAsia"/>
                <w:szCs w:val="24"/>
                <w:lang w:eastAsia="lt-LT"/>
              </w:rPr>
            </w:pPr>
          </w:p>
          <w:p w14:paraId="78EEAB31"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772A5D26" w14:textId="77777777" w:rsidR="00E95C97" w:rsidRPr="00EF6EBD" w:rsidRDefault="00E95C97" w:rsidP="00156E13">
            <w:pPr>
              <w:rPr>
                <w:rFonts w:eastAsiaTheme="minorEastAsia"/>
                <w:bCs/>
                <w:iCs/>
                <w:szCs w:val="24"/>
                <w:lang w:eastAsia="lt-LT"/>
              </w:rPr>
            </w:pPr>
          </w:p>
          <w:p w14:paraId="2F447FCE"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71E7C532" w14:textId="77777777" w:rsidR="00E95C97" w:rsidRPr="00EF6EBD" w:rsidRDefault="00E95C97" w:rsidP="00156E13">
            <w:pPr>
              <w:rPr>
                <w:rFonts w:eastAsiaTheme="minorEastAsia"/>
                <w:szCs w:val="24"/>
                <w:lang w:eastAsia="lt-LT"/>
              </w:rPr>
            </w:pPr>
          </w:p>
          <w:p w14:paraId="6384F451"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7E9DA9A7" w14:textId="77777777" w:rsidR="00E95C97" w:rsidRPr="00EF6EBD" w:rsidRDefault="00E95C97" w:rsidP="00156E13">
            <w:pPr>
              <w:rPr>
                <w:rFonts w:eastAsiaTheme="minorEastAsia"/>
                <w:sz w:val="22"/>
                <w:szCs w:val="22"/>
                <w:lang w:eastAsia="lt-LT"/>
              </w:rPr>
            </w:pPr>
            <w:hyperlink r:id="rId19" w:history="1">
              <w:r w:rsidRPr="00EF6EBD">
                <w:rPr>
                  <w:rFonts w:asciiTheme="minorBidi" w:eastAsiaTheme="minorEastAsia" w:hAnsiTheme="minorBidi"/>
                  <w:color w:val="0000FF"/>
                  <w:sz w:val="20"/>
                  <w:u w:val="single"/>
                  <w:lang w:eastAsia="lt-LT"/>
                </w:rPr>
                <w:t>Nepatikimi tiekėjai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eastAsiaTheme="minorEastAsia"/>
                <w:sz w:val="22"/>
                <w:szCs w:val="22"/>
                <w:lang w:eastAsia="lt-LT"/>
              </w:rPr>
              <w:t xml:space="preserve"> </w:t>
            </w:r>
          </w:p>
          <w:p w14:paraId="018270E5" w14:textId="77777777" w:rsidR="00E95C97" w:rsidRPr="00EF6EBD" w:rsidRDefault="00E95C97" w:rsidP="00156E13">
            <w:pPr>
              <w:rPr>
                <w:rFonts w:eastAsiaTheme="minorEastAsia"/>
                <w:sz w:val="22"/>
                <w:szCs w:val="22"/>
                <w:lang w:eastAsia="lt-LT"/>
              </w:rPr>
            </w:pPr>
          </w:p>
          <w:p w14:paraId="0431B32C"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01B35862" w14:textId="77777777" w:rsidR="00E95C97" w:rsidRPr="00EF6EBD" w:rsidRDefault="00E95C97" w:rsidP="00156E13">
            <w:pPr>
              <w:rPr>
                <w:rFonts w:eastAsiaTheme="minorEastAsia"/>
                <w:szCs w:val="24"/>
                <w:lang w:eastAsia="lt-LT"/>
              </w:rPr>
            </w:pPr>
            <w:hyperlink r:id="rId20" w:history="1">
              <w:r w:rsidRPr="00EF6EBD">
                <w:rPr>
                  <w:rFonts w:eastAsiaTheme="minorEastAsia"/>
                  <w:color w:val="0000FF"/>
                  <w:sz w:val="22"/>
                  <w:szCs w:val="22"/>
                  <w:u w:val="single"/>
                  <w:lang w:eastAsia="lt-LT"/>
                </w:rPr>
                <w:t>https://vpt.lrv.lt/lt/pasalinimo-pagrindai-1/nepatikimu-koncesininku-sarasas-1/nepatikimu-koncesininku-sarasas</w:t>
              </w:r>
            </w:hyperlink>
          </w:p>
          <w:p w14:paraId="58526BD1" w14:textId="77777777" w:rsidR="00E95C97" w:rsidRPr="00EF6EBD" w:rsidRDefault="00E95C97" w:rsidP="00156E13">
            <w:pPr>
              <w:rPr>
                <w:rFonts w:eastAsiaTheme="minorEastAsia"/>
                <w:bCs/>
                <w:szCs w:val="24"/>
                <w:lang w:eastAsia="lt-LT"/>
              </w:rPr>
            </w:pPr>
          </w:p>
          <w:p w14:paraId="6CFF250B" w14:textId="77777777" w:rsidR="00E95C97" w:rsidRPr="00EF6EBD" w:rsidRDefault="00E95C97" w:rsidP="00156E13">
            <w:pPr>
              <w:rPr>
                <w:rFonts w:eastAsiaTheme="minorEastAsia"/>
                <w:b/>
                <w:bCs/>
                <w:szCs w:val="24"/>
                <w:lang w:eastAsia="lt-LT"/>
              </w:rPr>
            </w:pPr>
          </w:p>
        </w:tc>
      </w:tr>
      <w:tr w:rsidR="00E95C97" w:rsidRPr="00EF6EBD" w14:paraId="760F0F1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A89AA" w14:textId="77777777" w:rsidR="00E95C97" w:rsidRPr="00EF6EBD" w:rsidRDefault="00E95C97" w:rsidP="00E95C97">
            <w:pPr>
              <w:numPr>
                <w:ilvl w:val="0"/>
                <w:numId w:val="21"/>
              </w:numPr>
              <w:ind w:left="0" w:firstLine="0"/>
              <w:jc w:val="left"/>
              <w:rPr>
                <w:rFonts w:eastAsiaTheme="minorEastAsia"/>
                <w:szCs w:val="24"/>
                <w:lang w:eastAsia="lt-LT"/>
              </w:rPr>
            </w:pPr>
          </w:p>
          <w:p w14:paraId="090FF276" w14:textId="77777777" w:rsidR="00E95C97" w:rsidRPr="00EF6EBD" w:rsidRDefault="00E95C97" w:rsidP="00156E13">
            <w:pPr>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5915" w14:textId="77777777" w:rsidR="00E95C97" w:rsidRPr="00EF6EBD" w:rsidRDefault="00E95C97" w:rsidP="00156E13">
            <w:pPr>
              <w:rPr>
                <w:rFonts w:eastAsiaTheme="minorEastAsia"/>
                <w:szCs w:val="24"/>
                <w:lang w:eastAsia="lt-LT"/>
              </w:rPr>
            </w:pPr>
            <w:r w:rsidRPr="00EF6EBD">
              <w:rPr>
                <w:rFonts w:eastAsiaTheme="minorEastAsia"/>
                <w:szCs w:val="24"/>
                <w:lang w:eastAsia="lt-LT"/>
              </w:rPr>
              <w:t>Tiekėjas yra padaręs rimtą profesinį pažeidimą, dėl kurio perkantysis subjektas abejoja tiekėjo sąžiningumu, kai jis</w:t>
            </w:r>
            <w:bookmarkStart w:id="18" w:name="part_030e6c6c64ba4f96a23474e439d1b80c"/>
            <w:bookmarkEnd w:id="18"/>
            <w:r w:rsidRPr="00EF6EBD">
              <w:rPr>
                <w:rFonts w:eastAsiaTheme="minorEastAsia"/>
                <w:szCs w:val="24"/>
                <w:lang w:eastAsia="lt-LT"/>
              </w:rPr>
              <w:t xml:space="preserve"> yra padaręs finansinės atskaitomybės ir audito teisės aktų pažeidimą ir nuo jo padarymo dienos praėjo mažiau kaip vieni metai.</w:t>
            </w:r>
          </w:p>
          <w:p w14:paraId="6AC747A7" w14:textId="77777777" w:rsidR="00E95C97" w:rsidRPr="00EF6EBD" w:rsidRDefault="00E95C97" w:rsidP="00156E13">
            <w:pPr>
              <w:rPr>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4C761" w14:textId="77777777" w:rsidR="00E95C97" w:rsidRPr="00EF6EBD" w:rsidRDefault="00E95C97" w:rsidP="00156E13">
            <w:pPr>
              <w:rPr>
                <w:rFonts w:eastAsia="Yu Mincho"/>
                <w:b/>
                <w:bCs/>
                <w:szCs w:val="24"/>
                <w:lang w:eastAsia="lt-LT"/>
              </w:rPr>
            </w:pPr>
            <w:r w:rsidRPr="00EF6EBD">
              <w:rPr>
                <w:rFonts w:eastAsia="Yu Mincho"/>
                <w:b/>
                <w:bCs/>
                <w:color w:val="7030A0"/>
                <w:szCs w:val="24"/>
                <w:lang w:eastAsia="lt-LT"/>
              </w:rPr>
              <w:t>VPĮ 46 straipsnio 4 dalies 7 punkto a papunktis</w:t>
            </w:r>
          </w:p>
          <w:p w14:paraId="0A31BBDE" w14:textId="77777777" w:rsidR="00E95C97" w:rsidRPr="00EF6EBD" w:rsidRDefault="00E95C97" w:rsidP="00156E13">
            <w:pPr>
              <w:rPr>
                <w:rFonts w:eastAsia="Yu Mincho"/>
                <w:szCs w:val="24"/>
                <w:lang w:eastAsia="lt-LT"/>
              </w:rPr>
            </w:pPr>
          </w:p>
          <w:p w14:paraId="3100EF38"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FA55"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10C15132" w14:textId="77777777" w:rsidR="00E95C97" w:rsidRPr="00EF6EBD" w:rsidRDefault="00E95C97" w:rsidP="00156E13">
            <w:pPr>
              <w:rPr>
                <w:rFonts w:eastAsiaTheme="minorEastAsia"/>
                <w:szCs w:val="24"/>
                <w:lang w:eastAsia="lt-LT"/>
              </w:rPr>
            </w:pPr>
          </w:p>
          <w:p w14:paraId="6354951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3EE9BBAD" w14:textId="77777777" w:rsidR="00E95C97" w:rsidRPr="00EF6EBD" w:rsidRDefault="00E95C97" w:rsidP="00156E13">
            <w:pPr>
              <w:rPr>
                <w:rFonts w:eastAsiaTheme="minorEastAsia"/>
                <w:szCs w:val="24"/>
                <w:lang w:eastAsia="lt-LT"/>
              </w:rPr>
            </w:pPr>
          </w:p>
          <w:p w14:paraId="27D1A787"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1" w:history="1">
              <w:r w:rsidRPr="00EF6EBD">
                <w:rPr>
                  <w:rFonts w:eastAsiaTheme="minorEastAsia"/>
                  <w:color w:val="0000FF"/>
                  <w:szCs w:val="24"/>
                  <w:u w:val="single"/>
                  <w:lang w:eastAsia="lt-LT"/>
                </w:rPr>
                <w:t>https://www.registrucentras.lt/jar/p/index.php</w:t>
              </w:r>
            </w:hyperlink>
          </w:p>
          <w:p w14:paraId="3114AB0E"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paskelbtą informaciją, taip pat į šiame informaciniame pranešime pateiktą informaciją</w:t>
            </w:r>
          </w:p>
          <w:p w14:paraId="00F2F6BB" w14:textId="77777777" w:rsidR="00E95C97" w:rsidRPr="00EF6EBD" w:rsidRDefault="00E95C97" w:rsidP="00156E13">
            <w:pPr>
              <w:rPr>
                <w:rFonts w:eastAsiaTheme="minorEastAsia"/>
                <w:szCs w:val="24"/>
                <w:lang w:eastAsia="lt-LT"/>
              </w:rPr>
            </w:pPr>
            <w:hyperlink r:id="rId22" w:history="1">
              <w:r w:rsidRPr="00EF6EBD">
                <w:rPr>
                  <w:rFonts w:eastAsiaTheme="minorEastAsia"/>
                  <w:color w:val="0000FF"/>
                  <w:szCs w:val="24"/>
                  <w:u w:val="single"/>
                  <w:lang w:eastAsia="lt-LT"/>
                </w:rPr>
                <w:t>https://vpt.lrv.lt/lt/naujienos/finansiniu-ataskaitu-nepateikimas-gali-tapti-kliutimi-dalyvauti-viesuosiuose-pirkimuose</w:t>
              </w:r>
            </w:hyperlink>
          </w:p>
          <w:p w14:paraId="03F011B8" w14:textId="77777777" w:rsidR="00E95C97" w:rsidRPr="00EF6EBD" w:rsidRDefault="00E95C97" w:rsidP="00156E13">
            <w:pPr>
              <w:rPr>
                <w:rFonts w:eastAsiaTheme="minorEastAsia"/>
                <w:szCs w:val="24"/>
                <w:lang w:eastAsia="lt-LT"/>
              </w:rPr>
            </w:pPr>
          </w:p>
          <w:p w14:paraId="2BE472A6" w14:textId="77777777" w:rsidR="00E95C97" w:rsidRPr="00EF6EBD" w:rsidRDefault="00E95C97" w:rsidP="00156E13">
            <w:pPr>
              <w:rPr>
                <w:rFonts w:eastAsiaTheme="minorEastAsia"/>
                <w:b/>
                <w:bCs/>
                <w:iCs/>
                <w:szCs w:val="24"/>
                <w:lang w:eastAsia="lt-LT"/>
              </w:rPr>
            </w:pPr>
          </w:p>
        </w:tc>
      </w:tr>
      <w:tr w:rsidR="00E95C97" w:rsidRPr="00EF6EBD" w14:paraId="68D22E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3F762" w14:textId="77777777" w:rsidR="00E95C97" w:rsidRPr="00EF6EBD"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6480A"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F6EBD">
              <w:rPr>
                <w:rFonts w:eastAsiaTheme="minorEastAsia"/>
                <w:szCs w:val="24"/>
                <w:vertAlign w:val="superscript"/>
                <w:lang w:eastAsia="lt-LT"/>
              </w:rPr>
              <w:t>1</w:t>
            </w:r>
            <w:r w:rsidRPr="00EF6EBD">
              <w:rPr>
                <w:rFonts w:eastAsiaTheme="minorEastAsia"/>
                <w:szCs w:val="24"/>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66E84"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7 punkto b papunktis</w:t>
            </w:r>
          </w:p>
          <w:p w14:paraId="343A9159" w14:textId="77777777" w:rsidR="00E95C97" w:rsidRPr="00EF6EBD" w:rsidRDefault="00E95C97" w:rsidP="00156E13">
            <w:pPr>
              <w:rPr>
                <w:rFonts w:eastAsia="Yu Mincho"/>
                <w:szCs w:val="24"/>
                <w:lang w:eastAsia="lt-LT"/>
              </w:rPr>
            </w:pPr>
          </w:p>
          <w:p w14:paraId="45E6E38A"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07AA"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2696D921" w14:textId="77777777" w:rsidR="00E95C97" w:rsidRPr="00EF6EBD" w:rsidRDefault="00E95C97" w:rsidP="00156E13">
            <w:pPr>
              <w:rPr>
                <w:rFonts w:eastAsiaTheme="minorEastAsia"/>
                <w:szCs w:val="24"/>
                <w:lang w:eastAsia="lt-LT"/>
              </w:rPr>
            </w:pPr>
          </w:p>
          <w:p w14:paraId="04148EB3"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3B315FD" w14:textId="77777777" w:rsidR="00E95C97" w:rsidRPr="00EF6EBD" w:rsidRDefault="00E95C97" w:rsidP="00156E13">
            <w:pPr>
              <w:rPr>
                <w:rFonts w:eastAsiaTheme="minorEastAsia"/>
                <w:b/>
                <w:bCs/>
                <w:iCs/>
                <w:szCs w:val="24"/>
                <w:lang w:eastAsia="lt-LT"/>
              </w:rPr>
            </w:pPr>
          </w:p>
          <w:p w14:paraId="285F3DCA"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3">
              <w:r w:rsidRPr="00EF6EBD">
                <w:rPr>
                  <w:rFonts w:eastAsiaTheme="minorEastAsia"/>
                  <w:color w:val="0000FF"/>
                  <w:szCs w:val="24"/>
                  <w:u w:val="single"/>
                  <w:lang w:eastAsia="lt-LT"/>
                </w:rPr>
                <w:t>https://www.vmi.lt/evmi/mokesciu-moketoju-informacija</w:t>
              </w:r>
            </w:hyperlink>
            <w:r w:rsidRPr="00EF6EBD">
              <w:rPr>
                <w:rFonts w:eastAsiaTheme="minorEastAsia"/>
                <w:szCs w:val="24"/>
                <w:lang w:eastAsia="lt-LT"/>
              </w:rPr>
              <w:t xml:space="preserve"> </w:t>
            </w:r>
            <w:r w:rsidRPr="00EF6EBD">
              <w:rPr>
                <w:rFonts w:eastAsiaTheme="minorEastAsia"/>
                <w:b/>
                <w:bCs/>
                <w:szCs w:val="24"/>
                <w:lang w:eastAsia="lt-LT"/>
              </w:rPr>
              <w:t>skelbiamą informaciją</w:t>
            </w:r>
            <w:r w:rsidRPr="00EF6EBD">
              <w:rPr>
                <w:rFonts w:eastAsiaTheme="minorEastAsia"/>
                <w:szCs w:val="24"/>
                <w:lang w:eastAsia="lt-LT"/>
              </w:rPr>
              <w:t>.</w:t>
            </w:r>
          </w:p>
        </w:tc>
      </w:tr>
      <w:tr w:rsidR="00E95C97" w:rsidRPr="00EF6EBD" w14:paraId="28EE9562"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5507A" w14:textId="77777777" w:rsidR="00E95C97" w:rsidRPr="00EF6EBD"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D49E8" w14:textId="77777777" w:rsidR="00E95C97" w:rsidRPr="00EF6EBD" w:rsidRDefault="00E95C97" w:rsidP="00156E13">
            <w:pPr>
              <w:rPr>
                <w:rFonts w:eastAsiaTheme="minorEastAsia"/>
                <w:szCs w:val="24"/>
                <w:lang w:eastAsia="lt-LT"/>
              </w:rPr>
            </w:pPr>
            <w:r w:rsidRPr="00EF6EBD">
              <w:rPr>
                <w:rFonts w:eastAsiaTheme="minorEastAsia"/>
                <w:szCs w:val="24"/>
                <w:lang w:eastAsia="lt-LT"/>
              </w:rPr>
              <w:t xml:space="preserve">Tiekėjas yra padaręs rimtą profesinį pažeidimą, dėl kurio perkantysis subjektas abejoja tiekėjo sąžiningumu, kai jis </w:t>
            </w:r>
            <w:r w:rsidRPr="00EF6EBD">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95791"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7 punkto c papunktis</w:t>
            </w:r>
          </w:p>
          <w:p w14:paraId="7671537A" w14:textId="77777777" w:rsidR="00E95C97" w:rsidRPr="00EF6EBD" w:rsidRDefault="00E95C97" w:rsidP="00156E13">
            <w:pPr>
              <w:rPr>
                <w:rFonts w:eastAsia="Yu Mincho"/>
                <w:szCs w:val="24"/>
                <w:lang w:eastAsia="lt-LT"/>
              </w:rPr>
            </w:pPr>
          </w:p>
          <w:p w14:paraId="749C6E9F"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4CBAFB"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AADF459" w14:textId="77777777" w:rsidR="00E95C97" w:rsidRPr="00EF6EBD" w:rsidRDefault="00E95C97" w:rsidP="00156E13">
            <w:pPr>
              <w:rPr>
                <w:rFonts w:eastAsiaTheme="minorEastAsia"/>
                <w:szCs w:val="24"/>
                <w:lang w:eastAsia="lt-LT"/>
              </w:rPr>
            </w:pPr>
          </w:p>
          <w:p w14:paraId="4E83A08B"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AB2E6C3" w14:textId="77777777" w:rsidR="00E95C97" w:rsidRPr="00EF6EBD" w:rsidRDefault="00E95C97" w:rsidP="00156E13">
            <w:pPr>
              <w:rPr>
                <w:rFonts w:eastAsiaTheme="minorEastAsia"/>
                <w:bCs/>
                <w:iCs/>
                <w:szCs w:val="24"/>
                <w:lang w:eastAsia="lt-LT"/>
              </w:rPr>
            </w:pPr>
          </w:p>
          <w:p w14:paraId="2C4BA0C1" w14:textId="77777777" w:rsidR="00E95C97" w:rsidRPr="00EF6EBD" w:rsidRDefault="00E95C97" w:rsidP="00156E13">
            <w:pPr>
              <w:rPr>
                <w:b/>
                <w:bCs/>
                <w:szCs w:val="24"/>
              </w:rPr>
            </w:pPr>
            <w:r w:rsidRPr="00EF6EBD">
              <w:rPr>
                <w:b/>
                <w:bCs/>
                <w:szCs w:val="24"/>
              </w:rPr>
              <w:t>Priimant sprendimus dėl tiekėjo pašalinimo iš pirkimo procedūros šiame punkte nurodytu pašalinimo pagrindu, be kita ko, atsižvelgiama į nacionalinėje duomenų bazėje adresu</w:t>
            </w:r>
          </w:p>
          <w:p w14:paraId="6C62E4C0" w14:textId="77777777" w:rsidR="00E95C97" w:rsidRPr="00EF6EBD" w:rsidRDefault="00E95C97" w:rsidP="00156E13">
            <w:pPr>
              <w:rPr>
                <w:szCs w:val="24"/>
              </w:rPr>
            </w:pPr>
            <w:hyperlink r:id="rId24" w:history="1">
              <w:r w:rsidRPr="00EF6EBD">
                <w:rPr>
                  <w:color w:val="0000FF"/>
                  <w:szCs w:val="24"/>
                  <w:u w:val="single"/>
                </w:rPr>
                <w:t>https://kt.gov.lt/lt/atviri-duomenys/diskvalifikavimas-is-viesuju-pirkimu</w:t>
              </w:r>
            </w:hyperlink>
            <w:r w:rsidRPr="00EF6EBD">
              <w:rPr>
                <w:szCs w:val="24"/>
              </w:rPr>
              <w:t xml:space="preserve"> </w:t>
            </w:r>
            <w:r w:rsidRPr="00EF6EBD">
              <w:rPr>
                <w:b/>
                <w:bCs/>
                <w:szCs w:val="24"/>
              </w:rPr>
              <w:t>skelbiamą informaciją</w:t>
            </w:r>
            <w:r w:rsidRPr="00EF6EBD">
              <w:rPr>
                <w:szCs w:val="24"/>
              </w:rPr>
              <w:t xml:space="preserve">. </w:t>
            </w:r>
          </w:p>
        </w:tc>
      </w:tr>
    </w:tbl>
    <w:p w14:paraId="63E59F59" w14:textId="77777777" w:rsidR="00E95C97" w:rsidRPr="00EF6EBD" w:rsidRDefault="00E95C97" w:rsidP="00E95C97">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EF6EBD">
        <w:rPr>
          <w:b/>
          <w:bCs/>
          <w:i/>
          <w:sz w:val="22"/>
          <w:szCs w:val="22"/>
        </w:rPr>
        <w:t>Pastabos:</w:t>
      </w:r>
    </w:p>
    <w:p w14:paraId="7B1F15DC" w14:textId="77777777" w:rsidR="00E95C97" w:rsidRPr="00EF6EBD" w:rsidRDefault="00E95C97" w:rsidP="00E95C97">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EF6EBD">
        <w:rPr>
          <w:bCs/>
          <w:iCs/>
          <w:sz w:val="22"/>
          <w:szCs w:val="22"/>
        </w:rPr>
        <w:t xml:space="preserve">, jie gali būti pakeisti priesaikos deklaracija arba šalyse, kuriose ji netaikoma, – oficialia Tiekėjo deklaracija, kuri </w:t>
      </w:r>
      <w:r w:rsidRPr="00EF6EBD">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EF6EBD">
        <w:rPr>
          <w:bCs/>
          <w:iCs/>
          <w:sz w:val="22"/>
          <w:szCs w:val="22"/>
        </w:rPr>
        <w:t xml:space="preserve"> (pateikiama atitinkamo dokumento skaitmeninė kopija).</w:t>
      </w:r>
    </w:p>
    <w:p w14:paraId="729694C7" w14:textId="77777777" w:rsidR="00E95C97" w:rsidRPr="00EF6EBD" w:rsidRDefault="00E95C97" w:rsidP="00E95C97">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EF6EBD">
        <w:rPr>
          <w:bCs/>
          <w:iCs/>
          <w:sz w:val="22"/>
          <w:szCs w:val="22"/>
        </w:rPr>
        <w:t>Apostille</w:t>
      </w:r>
      <w:proofErr w:type="spellEnd"/>
      <w:r w:rsidRPr="00EF6EBD">
        <w:rPr>
          <w:bCs/>
          <w:iCs/>
          <w:sz w:val="22"/>
          <w:szCs w:val="22"/>
        </w:rPr>
        <w:t xml:space="preserve">) tvarkos aprašo patvirtinimo“ ir 1961 m. spalio 5 d. Hagos konvencija dėl užsienio </w:t>
      </w:r>
      <w:r w:rsidRPr="00EF6EBD">
        <w:rPr>
          <w:bCs/>
          <w:iCs/>
          <w:sz w:val="22"/>
          <w:szCs w:val="22"/>
        </w:rPr>
        <w:lastRenderedPageBreak/>
        <w:t>valstybėse išduotų dokumentų legalizavimo panaikinimo, išskyrus atvejus, kai pagal Lietuvos Respublikos tarptautines sutartis ar Europos Sąjungos teisės aktus dokumentas yra atleistas nuo legalizavimo ir (ar) tvirtinimo žymos (</w:t>
      </w:r>
      <w:proofErr w:type="spellStart"/>
      <w:r w:rsidRPr="00EF6EBD">
        <w:rPr>
          <w:bCs/>
          <w:iCs/>
          <w:sz w:val="22"/>
          <w:szCs w:val="22"/>
        </w:rPr>
        <w:t>Apostille</w:t>
      </w:r>
      <w:proofErr w:type="spellEnd"/>
      <w:r w:rsidRPr="00EF6EBD">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r w:rsidRPr="00EF6EBD">
        <w:rPr>
          <w:bCs/>
          <w:iCs/>
          <w:sz w:val="22"/>
          <w:szCs w:val="24"/>
        </w:rPr>
        <w:t xml:space="preserve"> išskyrus atvejus, kai pagal Lietuvos Respublikos tarptautines sutartis ar Europos Sąjungos teisės aktus dokumentas yra atleistas nuo legalizavimo ir (ar) tvirtinimo žymos (</w:t>
      </w:r>
      <w:proofErr w:type="spellStart"/>
      <w:r w:rsidRPr="00EF6EBD">
        <w:rPr>
          <w:bCs/>
          <w:iCs/>
          <w:sz w:val="22"/>
          <w:szCs w:val="24"/>
        </w:rPr>
        <w:t>Apostille</w:t>
      </w:r>
      <w:proofErr w:type="spellEnd"/>
      <w:r w:rsidRPr="00EF6EBD">
        <w:rPr>
          <w:bCs/>
          <w:iCs/>
          <w:sz w:val="22"/>
          <w:szCs w:val="24"/>
        </w:rPr>
        <w:t>).</w:t>
      </w:r>
    </w:p>
    <w:p w14:paraId="15D679E0" w14:textId="77777777" w:rsidR="00E95C97" w:rsidRPr="00EF6EBD" w:rsidRDefault="00E95C97" w:rsidP="00E95C97">
      <w:pPr>
        <w:suppressAutoHyphens/>
        <w:contextualSpacing/>
        <w:rPr>
          <w:szCs w:val="24"/>
        </w:rPr>
      </w:pPr>
      <w:r w:rsidRPr="00EF6EBD">
        <w:rPr>
          <w:bCs/>
          <w:iCs/>
          <w:sz w:val="22"/>
          <w:szCs w:val="22"/>
        </w:rPr>
        <w:t>3.</w:t>
      </w:r>
      <w:r w:rsidRPr="00EF6EBD">
        <w:rPr>
          <w:iCs/>
          <w:sz w:val="22"/>
          <w:szCs w:val="22"/>
        </w:rPr>
        <w:t xml:space="preserve"> Perkantysis subjektas pasilieka teisę esant poreikiui paprašyti dokumentų originalų</w:t>
      </w:r>
      <w:r w:rsidRPr="00EF6EBD">
        <w:rPr>
          <w:i/>
          <w:sz w:val="22"/>
          <w:szCs w:val="22"/>
        </w:rPr>
        <w:t>.</w:t>
      </w:r>
    </w:p>
    <w:p w14:paraId="600E4949" w14:textId="77777777" w:rsidR="00E95C97" w:rsidRPr="00EF6EBD" w:rsidRDefault="00E95C97" w:rsidP="00E95C97">
      <w:pPr>
        <w:spacing w:after="200" w:line="276" w:lineRule="auto"/>
        <w:rPr>
          <w:sz w:val="22"/>
          <w:szCs w:val="22"/>
        </w:rPr>
      </w:pPr>
      <w:r w:rsidRPr="00EF6EBD">
        <w:rPr>
          <w:szCs w:val="24"/>
        </w:rPr>
        <w:t>_________________________</w:t>
      </w:r>
    </w:p>
    <w:p w14:paraId="1F1E573A" w14:textId="77777777" w:rsidR="00E95C97" w:rsidRPr="00EF6EBD" w:rsidRDefault="00E95C97" w:rsidP="00E95C97">
      <w:pPr>
        <w:spacing w:after="200" w:line="276" w:lineRule="auto"/>
        <w:rPr>
          <w:sz w:val="22"/>
          <w:szCs w:val="22"/>
        </w:rPr>
      </w:pPr>
    </w:p>
    <w:p w14:paraId="6A052083" w14:textId="77777777" w:rsidR="00E95C97" w:rsidRPr="00C42BA0" w:rsidRDefault="00E95C97" w:rsidP="00E95C97">
      <w:pPr>
        <w:spacing w:after="200" w:line="276" w:lineRule="auto"/>
        <w:jc w:val="left"/>
        <w:rPr>
          <w:szCs w:val="24"/>
        </w:rPr>
      </w:pPr>
    </w:p>
    <w:p w14:paraId="61BD36A0" w14:textId="77777777" w:rsidR="00E95C97" w:rsidRPr="00C42BA0" w:rsidRDefault="00E95C97" w:rsidP="00E95C97">
      <w:pPr>
        <w:spacing w:after="200" w:line="276" w:lineRule="auto"/>
        <w:jc w:val="left"/>
        <w:rPr>
          <w:szCs w:val="24"/>
        </w:rPr>
      </w:pPr>
    </w:p>
    <w:p w14:paraId="32E58DB0" w14:textId="77777777" w:rsidR="00E95C97" w:rsidRDefault="00E95C97" w:rsidP="00E95C97">
      <w:pPr>
        <w:spacing w:after="200" w:line="276" w:lineRule="auto"/>
        <w:jc w:val="left"/>
        <w:rPr>
          <w:szCs w:val="24"/>
        </w:rPr>
      </w:pPr>
    </w:p>
    <w:p w14:paraId="2B79728E" w14:textId="77777777" w:rsidR="00E95C97" w:rsidRDefault="00E95C97" w:rsidP="00E95C97">
      <w:pPr>
        <w:spacing w:after="200" w:line="276" w:lineRule="auto"/>
        <w:jc w:val="left"/>
        <w:rPr>
          <w:szCs w:val="24"/>
        </w:rPr>
      </w:pPr>
    </w:p>
    <w:p w14:paraId="6D2C6E5A" w14:textId="77777777" w:rsidR="00E95C97" w:rsidRDefault="00E95C97" w:rsidP="00E95C97">
      <w:pPr>
        <w:spacing w:after="200" w:line="276" w:lineRule="auto"/>
        <w:jc w:val="left"/>
        <w:rPr>
          <w:szCs w:val="24"/>
        </w:rPr>
      </w:pPr>
    </w:p>
    <w:p w14:paraId="5C925872" w14:textId="77777777" w:rsidR="00E95C97" w:rsidRDefault="00E95C97" w:rsidP="00E95C97">
      <w:pPr>
        <w:spacing w:after="200" w:line="276" w:lineRule="auto"/>
        <w:jc w:val="left"/>
        <w:rPr>
          <w:szCs w:val="24"/>
        </w:rPr>
      </w:pPr>
    </w:p>
    <w:p w14:paraId="75580107" w14:textId="77777777" w:rsidR="00E95C97" w:rsidRDefault="00E95C97" w:rsidP="00E95C97">
      <w:pPr>
        <w:spacing w:after="200" w:line="276" w:lineRule="auto"/>
        <w:jc w:val="left"/>
        <w:rPr>
          <w:szCs w:val="24"/>
        </w:rPr>
      </w:pPr>
    </w:p>
    <w:p w14:paraId="4C2C4DCC" w14:textId="77777777" w:rsidR="00E95C97" w:rsidRDefault="00E95C97" w:rsidP="00E95C97">
      <w:pPr>
        <w:spacing w:after="200" w:line="276" w:lineRule="auto"/>
        <w:jc w:val="left"/>
        <w:rPr>
          <w:szCs w:val="24"/>
        </w:rPr>
      </w:pPr>
    </w:p>
    <w:p w14:paraId="7C56C9C8" w14:textId="77777777" w:rsidR="00D15A5F" w:rsidRDefault="00D15A5F" w:rsidP="00E95C97">
      <w:pPr>
        <w:spacing w:after="200" w:line="276" w:lineRule="auto"/>
        <w:jc w:val="left"/>
        <w:rPr>
          <w:szCs w:val="24"/>
        </w:rPr>
      </w:pPr>
    </w:p>
    <w:p w14:paraId="00C73944" w14:textId="77777777" w:rsidR="00D15A5F" w:rsidRDefault="00D15A5F" w:rsidP="00E95C97">
      <w:pPr>
        <w:spacing w:after="200" w:line="276" w:lineRule="auto"/>
        <w:jc w:val="left"/>
        <w:rPr>
          <w:szCs w:val="24"/>
        </w:rPr>
      </w:pPr>
    </w:p>
    <w:p w14:paraId="72BF0E34" w14:textId="77777777" w:rsidR="00634D7D" w:rsidRDefault="00634D7D" w:rsidP="00E95C97">
      <w:pPr>
        <w:spacing w:after="200" w:line="276" w:lineRule="auto"/>
        <w:jc w:val="left"/>
        <w:rPr>
          <w:szCs w:val="24"/>
        </w:rPr>
      </w:pPr>
    </w:p>
    <w:p w14:paraId="1CF6000A" w14:textId="77777777" w:rsidR="00634D7D" w:rsidRDefault="00634D7D" w:rsidP="00E95C97">
      <w:pPr>
        <w:spacing w:after="200" w:line="276" w:lineRule="auto"/>
        <w:jc w:val="left"/>
        <w:rPr>
          <w:szCs w:val="24"/>
        </w:rPr>
      </w:pPr>
    </w:p>
    <w:p w14:paraId="6947446F" w14:textId="77777777" w:rsidR="00634D7D" w:rsidRDefault="00634D7D" w:rsidP="00E95C97">
      <w:pPr>
        <w:spacing w:after="200" w:line="276" w:lineRule="auto"/>
        <w:jc w:val="left"/>
        <w:rPr>
          <w:szCs w:val="24"/>
        </w:rPr>
      </w:pPr>
    </w:p>
    <w:p w14:paraId="57D5275E" w14:textId="77777777" w:rsidR="00634D7D" w:rsidRDefault="00634D7D" w:rsidP="00E95C97">
      <w:pPr>
        <w:spacing w:after="200" w:line="276" w:lineRule="auto"/>
        <w:jc w:val="left"/>
        <w:rPr>
          <w:szCs w:val="24"/>
        </w:rPr>
      </w:pPr>
    </w:p>
    <w:p w14:paraId="62BE5502" w14:textId="77777777" w:rsidR="00634D7D" w:rsidRDefault="00634D7D" w:rsidP="00E95C97">
      <w:pPr>
        <w:spacing w:after="200" w:line="276" w:lineRule="auto"/>
        <w:jc w:val="left"/>
        <w:rPr>
          <w:szCs w:val="24"/>
        </w:rPr>
      </w:pPr>
    </w:p>
    <w:p w14:paraId="5D11F111" w14:textId="77777777" w:rsidR="00634D7D" w:rsidRDefault="00634D7D" w:rsidP="00E95C97">
      <w:pPr>
        <w:spacing w:after="200" w:line="276" w:lineRule="auto"/>
        <w:jc w:val="left"/>
        <w:rPr>
          <w:szCs w:val="24"/>
        </w:rPr>
      </w:pPr>
    </w:p>
    <w:p w14:paraId="0712AC76" w14:textId="77777777" w:rsidR="00246CB8" w:rsidRDefault="00246CB8" w:rsidP="00E95C97">
      <w:pPr>
        <w:spacing w:after="200" w:line="276" w:lineRule="auto"/>
        <w:jc w:val="left"/>
        <w:rPr>
          <w:szCs w:val="24"/>
        </w:rPr>
      </w:pPr>
    </w:p>
    <w:p w14:paraId="21F5CBE9" w14:textId="77777777" w:rsidR="00246CB8" w:rsidRDefault="00246CB8" w:rsidP="00E95C97">
      <w:pPr>
        <w:spacing w:after="200" w:line="276" w:lineRule="auto"/>
        <w:jc w:val="left"/>
        <w:rPr>
          <w:szCs w:val="24"/>
        </w:rPr>
      </w:pPr>
    </w:p>
    <w:p w14:paraId="25C0DC80" w14:textId="77777777" w:rsidR="00246CB8" w:rsidRDefault="00246CB8" w:rsidP="00E95C97">
      <w:pPr>
        <w:spacing w:after="200" w:line="276" w:lineRule="auto"/>
        <w:jc w:val="left"/>
        <w:rPr>
          <w:szCs w:val="24"/>
        </w:rPr>
      </w:pPr>
    </w:p>
    <w:p w14:paraId="5F361CC3" w14:textId="77777777" w:rsidR="00246CB8" w:rsidRDefault="00246CB8" w:rsidP="00E95C97">
      <w:pPr>
        <w:spacing w:after="200" w:line="276" w:lineRule="auto"/>
        <w:jc w:val="left"/>
        <w:rPr>
          <w:szCs w:val="24"/>
        </w:rPr>
      </w:pPr>
    </w:p>
    <w:p w14:paraId="530C4ACF" w14:textId="77777777" w:rsidR="00246CB8" w:rsidRDefault="00246CB8" w:rsidP="00E95C97">
      <w:pPr>
        <w:spacing w:after="200" w:line="276" w:lineRule="auto"/>
        <w:jc w:val="left"/>
        <w:rPr>
          <w:szCs w:val="24"/>
        </w:rPr>
      </w:pPr>
    </w:p>
    <w:p w14:paraId="2AF67C8A" w14:textId="77777777" w:rsidR="00634D7D" w:rsidRDefault="00634D7D" w:rsidP="00E95C97">
      <w:pPr>
        <w:spacing w:after="200" w:line="276" w:lineRule="auto"/>
        <w:jc w:val="left"/>
        <w:rPr>
          <w:szCs w:val="24"/>
        </w:rPr>
      </w:pPr>
    </w:p>
    <w:p w14:paraId="40CB2D05" w14:textId="3E20AD58" w:rsidR="00EF7378" w:rsidRPr="0006439A" w:rsidRDefault="00EF7378" w:rsidP="00CA3623">
      <w:pPr>
        <w:spacing w:after="200" w:line="276" w:lineRule="auto"/>
        <w:jc w:val="center"/>
        <w:rPr>
          <w:szCs w:val="24"/>
        </w:rPr>
      </w:pPr>
    </w:p>
    <w:p w14:paraId="452E6A85" w14:textId="208ADC68"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14E05B40" w14:textId="77777777" w:rsidR="001E0157" w:rsidRDefault="001E0157" w:rsidP="001E0157">
      <w:pPr>
        <w:jc w:val="center"/>
        <w:rPr>
          <w:b/>
          <w:szCs w:val="24"/>
        </w:rPr>
      </w:pPr>
      <w:r w:rsidRPr="00053F43">
        <w:rPr>
          <w:b/>
          <w:szCs w:val="24"/>
        </w:rPr>
        <w:t>PIRKIMO SUTARTIES PROJEKTAS</w:t>
      </w:r>
    </w:p>
    <w:p w14:paraId="7E197020" w14:textId="77777777" w:rsidR="001E0157" w:rsidRDefault="001E0157" w:rsidP="001E0157">
      <w:pPr>
        <w:jc w:val="center"/>
        <w:rPr>
          <w:b/>
          <w:szCs w:val="24"/>
        </w:rPr>
      </w:pPr>
    </w:p>
    <w:p w14:paraId="2C9B5FF1" w14:textId="77777777" w:rsidR="00B14A0E" w:rsidRDefault="00B14A0E" w:rsidP="00B14A0E">
      <w:pPr>
        <w:jc w:val="center"/>
        <w:rPr>
          <w:b/>
          <w:szCs w:val="24"/>
        </w:rPr>
      </w:pPr>
      <w:r w:rsidRPr="00E00BC3">
        <w:rPr>
          <w:b/>
          <w:szCs w:val="24"/>
        </w:rPr>
        <w:t xml:space="preserve">TROLEIBUSŲ </w:t>
      </w:r>
      <w:r>
        <w:rPr>
          <w:b/>
          <w:szCs w:val="24"/>
        </w:rPr>
        <w:t xml:space="preserve">LINIJOS </w:t>
      </w:r>
      <w:r w:rsidRPr="00E00BC3">
        <w:rPr>
          <w:b/>
          <w:szCs w:val="24"/>
        </w:rPr>
        <w:t xml:space="preserve">KONTAKTINIO TINKLO </w:t>
      </w:r>
      <w:r>
        <w:rPr>
          <w:b/>
          <w:szCs w:val="24"/>
        </w:rPr>
        <w:t xml:space="preserve">AŠTUONBRIAUNIŲ </w:t>
      </w:r>
      <w:r w:rsidRPr="00E00BC3">
        <w:rPr>
          <w:b/>
          <w:szCs w:val="24"/>
        </w:rPr>
        <w:t xml:space="preserve">ATRAMŲ </w:t>
      </w:r>
    </w:p>
    <w:p w14:paraId="72F9C84C" w14:textId="77777777" w:rsidR="00AA3D56" w:rsidRPr="00053F43" w:rsidRDefault="00AA3D56" w:rsidP="00AA3D56">
      <w:pPr>
        <w:widowControl w:val="0"/>
        <w:spacing w:line="276" w:lineRule="auto"/>
        <w:jc w:val="center"/>
        <w:rPr>
          <w:b/>
          <w:szCs w:val="24"/>
        </w:rPr>
      </w:pPr>
      <w:r>
        <w:rPr>
          <w:b/>
          <w:szCs w:val="24"/>
        </w:rPr>
        <w:t>PIRKIMO-PARDAVIMO SUTARTIS NR. ______</w:t>
      </w:r>
    </w:p>
    <w:p w14:paraId="7385FF4C" w14:textId="77777777" w:rsidR="00AA3D56" w:rsidRPr="00053F43" w:rsidRDefault="00AA3D56" w:rsidP="00AA3D56">
      <w:pPr>
        <w:widowControl w:val="0"/>
        <w:jc w:val="center"/>
        <w:rPr>
          <w:szCs w:val="24"/>
        </w:rPr>
      </w:pPr>
    </w:p>
    <w:p w14:paraId="769FF1D4" w14:textId="0AFB5C42" w:rsidR="00AA3D56" w:rsidRPr="00053F43" w:rsidRDefault="00AA3D56" w:rsidP="00AA3D56">
      <w:pPr>
        <w:widowControl w:val="0"/>
        <w:jc w:val="center"/>
        <w:rPr>
          <w:szCs w:val="24"/>
        </w:rPr>
      </w:pPr>
      <w:r w:rsidRPr="00053F43">
        <w:rPr>
          <w:szCs w:val="24"/>
        </w:rPr>
        <w:t>20</w:t>
      </w:r>
      <w:r>
        <w:rPr>
          <w:szCs w:val="24"/>
        </w:rPr>
        <w:t>2</w:t>
      </w:r>
      <w:r w:rsidR="00A45373">
        <w:rPr>
          <w:szCs w:val="24"/>
        </w:rPr>
        <w:t>5</w:t>
      </w:r>
      <w:r w:rsidR="00892A25">
        <w:rPr>
          <w:szCs w:val="24"/>
        </w:rPr>
        <w:tab/>
      </w:r>
      <w:r w:rsidRPr="00053F43">
        <w:rPr>
          <w:szCs w:val="24"/>
        </w:rPr>
        <w:t xml:space="preserve"> m. ______________ mėn. __ d.</w:t>
      </w:r>
    </w:p>
    <w:p w14:paraId="710D4F85" w14:textId="77777777" w:rsidR="00AA3D56" w:rsidRDefault="00AA3D56" w:rsidP="00AA3D56">
      <w:pPr>
        <w:widowControl w:val="0"/>
        <w:jc w:val="center"/>
        <w:rPr>
          <w:szCs w:val="24"/>
        </w:rPr>
      </w:pPr>
      <w:r>
        <w:rPr>
          <w:szCs w:val="24"/>
        </w:rPr>
        <w:t>Kaunas</w:t>
      </w:r>
    </w:p>
    <w:p w14:paraId="26B084C0" w14:textId="77777777" w:rsidR="00AA3D56" w:rsidRDefault="00AA3D56" w:rsidP="00AA3D56">
      <w:pPr>
        <w:widowControl w:val="0"/>
        <w:jc w:val="center"/>
        <w:rPr>
          <w:szCs w:val="24"/>
        </w:rPr>
      </w:pPr>
    </w:p>
    <w:p w14:paraId="5CE16EB9" w14:textId="77777777" w:rsidR="00AA3D56" w:rsidRDefault="00AA3D56" w:rsidP="00AA3D56">
      <w:pPr>
        <w:widowControl w:val="0"/>
        <w:jc w:val="center"/>
        <w:rPr>
          <w:szCs w:val="24"/>
        </w:rPr>
      </w:pPr>
    </w:p>
    <w:p w14:paraId="4F619928" w14:textId="77777777" w:rsidR="00AA3D56" w:rsidRPr="008D5E6E" w:rsidRDefault="00AA3D56" w:rsidP="00AA3D56">
      <w:pPr>
        <w:pStyle w:val="Pagrindinistekstas"/>
        <w:widowControl w:val="0"/>
        <w:tabs>
          <w:tab w:val="left" w:pos="720"/>
          <w:tab w:val="left" w:pos="8010"/>
        </w:tabs>
        <w:rPr>
          <w:szCs w:val="24"/>
        </w:rPr>
      </w:pPr>
      <w:r w:rsidRPr="008D5E6E">
        <w:rPr>
          <w:b/>
          <w:szCs w:val="24"/>
        </w:rPr>
        <w:t>Uždaroji akcinė bendrovė „Kauno autobusai“</w:t>
      </w:r>
      <w:r w:rsidRPr="008D5E6E">
        <w:rPr>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8D5E6E">
        <w:rPr>
          <w:szCs w:val="24"/>
        </w:rPr>
        <w:t>Grigelio</w:t>
      </w:r>
      <w:proofErr w:type="spellEnd"/>
      <w:r w:rsidRPr="008D5E6E">
        <w:rPr>
          <w:szCs w:val="24"/>
        </w:rPr>
        <w:t xml:space="preserve">, veikiančio pagal bendrovės įstatus (toliau – </w:t>
      </w:r>
      <w:r>
        <w:rPr>
          <w:szCs w:val="24"/>
        </w:rPr>
        <w:t>Pirkėjas</w:t>
      </w:r>
      <w:r w:rsidRPr="008D5E6E">
        <w:rPr>
          <w:szCs w:val="24"/>
        </w:rPr>
        <w:t xml:space="preserve">), </w:t>
      </w:r>
    </w:p>
    <w:p w14:paraId="6E3D6739" w14:textId="77777777" w:rsidR="00AA3D56" w:rsidRPr="008D5E6E" w:rsidRDefault="00AA3D56" w:rsidP="00AA3D56">
      <w:pPr>
        <w:pStyle w:val="Pagrindinistekstas"/>
        <w:widowControl w:val="0"/>
        <w:tabs>
          <w:tab w:val="left" w:pos="720"/>
          <w:tab w:val="left" w:pos="8010"/>
        </w:tabs>
        <w:rPr>
          <w:szCs w:val="24"/>
        </w:rPr>
      </w:pPr>
      <w:r w:rsidRPr="008D5E6E">
        <w:rPr>
          <w:szCs w:val="24"/>
        </w:rPr>
        <w:t>ir</w:t>
      </w:r>
    </w:p>
    <w:p w14:paraId="44ADF1CA" w14:textId="77777777" w:rsidR="00AA3D56" w:rsidRPr="008D5E6E" w:rsidRDefault="00AA3D56" w:rsidP="00AA3D56">
      <w:pPr>
        <w:pStyle w:val="Pagrindinistekstas"/>
        <w:widowControl w:val="0"/>
        <w:tabs>
          <w:tab w:val="left" w:pos="720"/>
          <w:tab w:val="left" w:pos="8010"/>
        </w:tabs>
        <w:rPr>
          <w:szCs w:val="24"/>
        </w:rPr>
      </w:pPr>
      <w:r w:rsidRPr="008D5E6E">
        <w:rPr>
          <w:b/>
          <w:bCs/>
          <w:szCs w:val="24"/>
        </w:rPr>
        <w:t>_____________________</w:t>
      </w:r>
      <w:r w:rsidRPr="008D5E6E">
        <w:rPr>
          <w:szCs w:val="24"/>
        </w:rPr>
        <w:t>, juridinio asmens kodas _____________________</w:t>
      </w:r>
      <w:r w:rsidRPr="008D5E6E">
        <w:rPr>
          <w:color w:val="000000"/>
          <w:szCs w:val="24"/>
        </w:rPr>
        <w:t xml:space="preserve">, kurios registruota buveinė yra </w:t>
      </w:r>
      <w:r w:rsidRPr="008D5E6E">
        <w:rPr>
          <w:szCs w:val="24"/>
        </w:rPr>
        <w:t xml:space="preserve">_____________________, atstovaujama _____________________, veikiančio pagal _____________________ (toliau – </w:t>
      </w:r>
      <w:r>
        <w:rPr>
          <w:szCs w:val="24"/>
        </w:rPr>
        <w:t>Pardavėjas</w:t>
      </w:r>
      <w:r w:rsidRPr="008D5E6E">
        <w:rPr>
          <w:szCs w:val="24"/>
        </w:rPr>
        <w:t xml:space="preserve">), </w:t>
      </w:r>
    </w:p>
    <w:p w14:paraId="6021A46D" w14:textId="77777777" w:rsidR="00AA3D56" w:rsidRPr="008D5E6E" w:rsidRDefault="00AA3D56" w:rsidP="00AA3D56">
      <w:pPr>
        <w:pStyle w:val="Pagrindinistekstas"/>
        <w:widowControl w:val="0"/>
        <w:tabs>
          <w:tab w:val="left" w:pos="720"/>
          <w:tab w:val="left" w:pos="8010"/>
        </w:tabs>
        <w:rPr>
          <w:szCs w:val="24"/>
        </w:rPr>
      </w:pPr>
      <w:r w:rsidRPr="008D5E6E">
        <w:rPr>
          <w:szCs w:val="24"/>
        </w:rPr>
        <w:t>toliau vadinamos Šalimis, o kiekviena atskirai – Šalimi,</w:t>
      </w:r>
    </w:p>
    <w:p w14:paraId="05ADE5D5" w14:textId="1604F3F5" w:rsidR="00AA3D56" w:rsidRPr="008D5E6E" w:rsidRDefault="00AA3D56" w:rsidP="00AA3D56">
      <w:pPr>
        <w:widowControl w:val="0"/>
        <w:ind w:firstLine="567"/>
        <w:rPr>
          <w:szCs w:val="24"/>
        </w:rPr>
      </w:pPr>
      <w:r w:rsidRPr="008D5E6E">
        <w:rPr>
          <w:szCs w:val="24"/>
        </w:rPr>
        <w:t xml:space="preserve">vadovaudamosi </w:t>
      </w:r>
      <w:r w:rsidRPr="008D5E6E">
        <w:rPr>
          <w:bCs/>
          <w:szCs w:val="24"/>
        </w:rPr>
        <w:t>Troleibusų</w:t>
      </w:r>
      <w:r w:rsidRPr="008D5E6E">
        <w:rPr>
          <w:szCs w:val="24"/>
        </w:rPr>
        <w:t xml:space="preserve"> linij</w:t>
      </w:r>
      <w:r>
        <w:rPr>
          <w:szCs w:val="24"/>
        </w:rPr>
        <w:t>os</w:t>
      </w:r>
      <w:r w:rsidRPr="008D5E6E">
        <w:rPr>
          <w:szCs w:val="24"/>
        </w:rPr>
        <w:t xml:space="preserve"> kontaktinio tinkl</w:t>
      </w:r>
      <w:r>
        <w:rPr>
          <w:szCs w:val="24"/>
        </w:rPr>
        <w:t>o</w:t>
      </w:r>
      <w:r w:rsidRPr="008D5E6E">
        <w:rPr>
          <w:szCs w:val="24"/>
        </w:rPr>
        <w:t xml:space="preserve"> </w:t>
      </w:r>
      <w:proofErr w:type="spellStart"/>
      <w:r>
        <w:rPr>
          <w:szCs w:val="24"/>
        </w:rPr>
        <w:t>aštuonbriaunių</w:t>
      </w:r>
      <w:proofErr w:type="spellEnd"/>
      <w:r>
        <w:rPr>
          <w:szCs w:val="24"/>
        </w:rPr>
        <w:t xml:space="preserve"> </w:t>
      </w:r>
      <w:r w:rsidRPr="008D5E6E">
        <w:rPr>
          <w:szCs w:val="24"/>
        </w:rPr>
        <w:t xml:space="preserve">atramų pirkimo atviro konkurso būdu </w:t>
      </w:r>
      <w:r w:rsidR="00AE03D1">
        <w:rPr>
          <w:szCs w:val="24"/>
        </w:rPr>
        <w:t xml:space="preserve">(supaprastintas pirkimas) </w:t>
      </w:r>
      <w:r w:rsidRPr="008D5E6E">
        <w:rPr>
          <w:szCs w:val="24"/>
        </w:rPr>
        <w:t xml:space="preserve">(toliau – pirkimas), _____________________ paskelbto CVPP pirkimo Nr. ______, kurio laimėtoju pripažintas </w:t>
      </w:r>
      <w:r>
        <w:rPr>
          <w:szCs w:val="24"/>
        </w:rPr>
        <w:t>Pardavėjas</w:t>
      </w:r>
      <w:r w:rsidRPr="008D5E6E">
        <w:rPr>
          <w:szCs w:val="24"/>
        </w:rPr>
        <w:t>, rezultatais,</w:t>
      </w:r>
    </w:p>
    <w:p w14:paraId="7B56D5FF" w14:textId="77777777" w:rsidR="00AA3D56" w:rsidRDefault="00AA3D56" w:rsidP="00AA3D56">
      <w:pPr>
        <w:ind w:firstLine="567"/>
        <w:rPr>
          <w:szCs w:val="24"/>
        </w:rPr>
      </w:pPr>
      <w:r w:rsidRPr="008D5E6E">
        <w:rPr>
          <w:szCs w:val="24"/>
        </w:rPr>
        <w:t>sudarė šią pirkimo-pardavimo sutartį (toliau – Sutartis) ir susitarė dėl toliau išvardintų sąlygų:</w:t>
      </w:r>
    </w:p>
    <w:p w14:paraId="4D5C8BA0" w14:textId="77777777" w:rsidR="00AA3D56" w:rsidRDefault="00AA3D56" w:rsidP="00AA3D56">
      <w:pPr>
        <w:ind w:firstLine="567"/>
        <w:rPr>
          <w:szCs w:val="24"/>
        </w:rPr>
      </w:pPr>
    </w:p>
    <w:p w14:paraId="726559DB" w14:textId="77777777" w:rsidR="00AA3D56" w:rsidRPr="008D5E6E" w:rsidRDefault="00AA3D56" w:rsidP="00AA3D56">
      <w:pPr>
        <w:ind w:firstLine="567"/>
      </w:pPr>
    </w:p>
    <w:p w14:paraId="35351381" w14:textId="77777777" w:rsidR="00AA3D56" w:rsidRPr="003769B1" w:rsidRDefault="00AA3D56" w:rsidP="00AA3D56">
      <w:pPr>
        <w:pStyle w:val="Sraopastraipa"/>
        <w:widowControl w:val="0"/>
        <w:numPr>
          <w:ilvl w:val="0"/>
          <w:numId w:val="24"/>
        </w:numPr>
        <w:tabs>
          <w:tab w:val="left" w:pos="8010"/>
        </w:tabs>
        <w:spacing w:after="32" w:line="269" w:lineRule="auto"/>
        <w:ind w:right="465"/>
        <w:jc w:val="center"/>
        <w:rPr>
          <w:b/>
          <w:caps/>
          <w:szCs w:val="24"/>
        </w:rPr>
      </w:pPr>
      <w:r w:rsidRPr="003769B1">
        <w:rPr>
          <w:b/>
          <w:caps/>
          <w:szCs w:val="24"/>
        </w:rPr>
        <w:t>Sutarties dalykas</w:t>
      </w:r>
    </w:p>
    <w:p w14:paraId="503A19E6" w14:textId="77777777" w:rsidR="00AA3D56" w:rsidRPr="003769B1" w:rsidRDefault="00AA3D56" w:rsidP="00AA3D56">
      <w:pPr>
        <w:widowControl w:val="0"/>
        <w:tabs>
          <w:tab w:val="left" w:pos="8010"/>
        </w:tabs>
        <w:ind w:left="360"/>
        <w:jc w:val="center"/>
        <w:rPr>
          <w:b/>
          <w:szCs w:val="24"/>
        </w:rPr>
      </w:pPr>
    </w:p>
    <w:p w14:paraId="600064D2" w14:textId="77777777" w:rsidR="00AA3D56" w:rsidRPr="00CF6426" w:rsidRDefault="00AA3D56" w:rsidP="00AA3D56">
      <w:pPr>
        <w:pStyle w:val="Pagrindinistekstas"/>
        <w:widowControl w:val="0"/>
        <w:tabs>
          <w:tab w:val="left" w:pos="720"/>
          <w:tab w:val="left" w:pos="8010"/>
        </w:tabs>
        <w:rPr>
          <w:noProof/>
          <w:szCs w:val="24"/>
        </w:rPr>
      </w:pPr>
      <w:r w:rsidRPr="00CF6426">
        <w:rPr>
          <w:szCs w:val="24"/>
        </w:rPr>
        <w:t>1.1.</w:t>
      </w:r>
      <w:r w:rsidRPr="00CF6426">
        <w:rPr>
          <w:noProof/>
          <w:szCs w:val="24"/>
        </w:rPr>
        <w:t xml:space="preserve"> </w:t>
      </w:r>
      <w:r w:rsidRPr="008D5E6E">
        <w:rPr>
          <w:bCs/>
          <w:szCs w:val="24"/>
        </w:rPr>
        <w:t>Troleibusų</w:t>
      </w:r>
      <w:r w:rsidRPr="008D5E6E">
        <w:rPr>
          <w:szCs w:val="24"/>
        </w:rPr>
        <w:t xml:space="preserve"> linij</w:t>
      </w:r>
      <w:r>
        <w:rPr>
          <w:szCs w:val="24"/>
        </w:rPr>
        <w:t>os</w:t>
      </w:r>
      <w:r w:rsidRPr="008D5E6E">
        <w:rPr>
          <w:szCs w:val="24"/>
        </w:rPr>
        <w:t xml:space="preserve"> kontaktinio tinkl</w:t>
      </w:r>
      <w:r>
        <w:rPr>
          <w:szCs w:val="24"/>
        </w:rPr>
        <w:t>o</w:t>
      </w:r>
      <w:r w:rsidRPr="008D5E6E">
        <w:rPr>
          <w:szCs w:val="24"/>
        </w:rPr>
        <w:t xml:space="preserve"> </w:t>
      </w:r>
      <w:proofErr w:type="spellStart"/>
      <w:r>
        <w:rPr>
          <w:szCs w:val="24"/>
        </w:rPr>
        <w:t>aštuonbriaunės</w:t>
      </w:r>
      <w:proofErr w:type="spellEnd"/>
      <w:r>
        <w:rPr>
          <w:szCs w:val="24"/>
        </w:rPr>
        <w:t xml:space="preserve"> </w:t>
      </w:r>
      <w:r w:rsidRPr="008D5E6E">
        <w:rPr>
          <w:szCs w:val="24"/>
        </w:rPr>
        <w:t>atram</w:t>
      </w:r>
      <w:r>
        <w:rPr>
          <w:szCs w:val="24"/>
        </w:rPr>
        <w:t>os</w:t>
      </w:r>
      <w:r w:rsidRPr="008D5E6E">
        <w:rPr>
          <w:szCs w:val="24"/>
        </w:rPr>
        <w:t xml:space="preserve"> </w:t>
      </w:r>
      <w:r>
        <w:rPr>
          <w:szCs w:val="24"/>
        </w:rPr>
        <w:t>(toliau – Prekės)</w:t>
      </w:r>
      <w:r w:rsidRPr="00CF6426">
        <w:rPr>
          <w:szCs w:val="24"/>
        </w:rPr>
        <w:t xml:space="preserve"> </w:t>
      </w:r>
      <w:r>
        <w:rPr>
          <w:szCs w:val="24"/>
        </w:rPr>
        <w:t>užsakymo</w:t>
      </w:r>
      <w:r w:rsidRPr="00CF6426">
        <w:rPr>
          <w:szCs w:val="24"/>
        </w:rPr>
        <w:t xml:space="preserve"> laikotarpiu </w:t>
      </w:r>
      <w:r>
        <w:rPr>
          <w:szCs w:val="24"/>
        </w:rPr>
        <w:t>Pardavėjas</w:t>
      </w:r>
      <w:r w:rsidRPr="00CF6426">
        <w:rPr>
          <w:szCs w:val="24"/>
        </w:rPr>
        <w:t xml:space="preserve"> įsipareigoja šioje Sutartyje nustatyta tvarka </w:t>
      </w:r>
      <w:r>
        <w:rPr>
          <w:szCs w:val="24"/>
        </w:rPr>
        <w:t>tiekti</w:t>
      </w:r>
      <w:r w:rsidRPr="00CF6426">
        <w:rPr>
          <w:szCs w:val="24"/>
        </w:rPr>
        <w:t xml:space="preserve"> </w:t>
      </w:r>
      <w:r>
        <w:rPr>
          <w:szCs w:val="24"/>
        </w:rPr>
        <w:t>Pirkėjo</w:t>
      </w:r>
      <w:r w:rsidRPr="00CF6426">
        <w:rPr>
          <w:szCs w:val="24"/>
        </w:rPr>
        <w:t xml:space="preserve"> užsakyt</w:t>
      </w:r>
      <w:r>
        <w:rPr>
          <w:szCs w:val="24"/>
        </w:rPr>
        <w:t>as</w:t>
      </w:r>
      <w:r w:rsidRPr="00CF6426">
        <w:rPr>
          <w:szCs w:val="24"/>
        </w:rPr>
        <w:t xml:space="preserve"> </w:t>
      </w:r>
      <w:r>
        <w:rPr>
          <w:szCs w:val="24"/>
        </w:rPr>
        <w:t>Prekes</w:t>
      </w:r>
      <w:r w:rsidRPr="00CF6426">
        <w:rPr>
          <w:szCs w:val="24"/>
        </w:rPr>
        <w:t xml:space="preserve">, o </w:t>
      </w:r>
      <w:r>
        <w:rPr>
          <w:szCs w:val="24"/>
        </w:rPr>
        <w:t>Pirkėjas</w:t>
      </w:r>
      <w:r w:rsidRPr="00CF6426">
        <w:rPr>
          <w:szCs w:val="24"/>
        </w:rPr>
        <w:t xml:space="preserve"> įsipareigoja priimti Sutarties reikalavimus atitinkanči</w:t>
      </w:r>
      <w:r>
        <w:rPr>
          <w:szCs w:val="24"/>
        </w:rPr>
        <w:t>as</w:t>
      </w:r>
      <w:r w:rsidRPr="00CF6426">
        <w:rPr>
          <w:szCs w:val="24"/>
        </w:rPr>
        <w:t xml:space="preserve"> </w:t>
      </w:r>
      <w:r>
        <w:rPr>
          <w:szCs w:val="24"/>
        </w:rPr>
        <w:t>pristatytas Prekes</w:t>
      </w:r>
      <w:r w:rsidRPr="00CF6426">
        <w:rPr>
          <w:szCs w:val="24"/>
        </w:rPr>
        <w:t xml:space="preserve"> ir atsiskaityti su </w:t>
      </w:r>
      <w:r>
        <w:rPr>
          <w:szCs w:val="24"/>
        </w:rPr>
        <w:t>Pardavėju</w:t>
      </w:r>
      <w:r w:rsidRPr="00CF6426">
        <w:rPr>
          <w:szCs w:val="24"/>
        </w:rPr>
        <w:t xml:space="preserve"> šioje Sutartyje nustatyta tvarka ir sąlygomis</w:t>
      </w:r>
      <w:r w:rsidRPr="00CF6426">
        <w:rPr>
          <w:noProof/>
          <w:szCs w:val="24"/>
        </w:rPr>
        <w:t>.</w:t>
      </w:r>
    </w:p>
    <w:p w14:paraId="0A28A515" w14:textId="77777777" w:rsidR="00AA3D56" w:rsidRDefault="00AA3D56" w:rsidP="00AA3D56">
      <w:pPr>
        <w:pStyle w:val="Pagrindinistekstas"/>
        <w:widowControl w:val="0"/>
        <w:tabs>
          <w:tab w:val="left" w:pos="720"/>
          <w:tab w:val="left" w:pos="8010"/>
        </w:tabs>
        <w:rPr>
          <w:szCs w:val="24"/>
        </w:rPr>
      </w:pPr>
      <w:r w:rsidRPr="00CF6426">
        <w:rPr>
          <w:noProof/>
          <w:szCs w:val="24"/>
        </w:rPr>
        <w:t xml:space="preserve">1.2. Pagal Sutartį perkamų </w:t>
      </w:r>
      <w:r>
        <w:rPr>
          <w:noProof/>
          <w:szCs w:val="24"/>
        </w:rPr>
        <w:t>Prekių</w:t>
      </w:r>
      <w:r w:rsidRPr="00CF6426">
        <w:rPr>
          <w:noProof/>
          <w:szCs w:val="24"/>
        </w:rPr>
        <w:t xml:space="preserve"> reikalavimai nurodyti </w:t>
      </w:r>
      <w:r>
        <w:rPr>
          <w:noProof/>
          <w:szCs w:val="24"/>
        </w:rPr>
        <w:t xml:space="preserve">Sutarties 1 priede techninėje specifikacijoje (toliau – </w:t>
      </w:r>
      <w:r w:rsidRPr="00CF6426">
        <w:rPr>
          <w:noProof/>
          <w:szCs w:val="24"/>
        </w:rPr>
        <w:t>Specifikacijoje</w:t>
      </w:r>
      <w:r>
        <w:rPr>
          <w:noProof/>
          <w:szCs w:val="24"/>
        </w:rPr>
        <w:t>)</w:t>
      </w:r>
      <w:r>
        <w:rPr>
          <w:szCs w:val="24"/>
        </w:rPr>
        <w:t>.</w:t>
      </w:r>
    </w:p>
    <w:p w14:paraId="0F4811D3" w14:textId="0455E40A" w:rsidR="00A67B13" w:rsidRPr="00CF6426" w:rsidRDefault="00A67B13" w:rsidP="00AA3D56">
      <w:pPr>
        <w:pStyle w:val="Pagrindinistekstas"/>
        <w:widowControl w:val="0"/>
        <w:tabs>
          <w:tab w:val="left" w:pos="720"/>
          <w:tab w:val="left" w:pos="8010"/>
        </w:tabs>
        <w:rPr>
          <w:noProof/>
          <w:szCs w:val="24"/>
        </w:rPr>
      </w:pPr>
      <w:r>
        <w:rPr>
          <w:szCs w:val="24"/>
        </w:rPr>
        <w:t xml:space="preserve">1.3. </w:t>
      </w:r>
      <w:r>
        <w:t>Visas pirkimo dokumentuose nurodytas Prekės kiekis bus perkamas vienu metu.</w:t>
      </w:r>
    </w:p>
    <w:p w14:paraId="5451D378" w14:textId="1E2921ED" w:rsidR="00AA3D56" w:rsidRDefault="00AA3D56" w:rsidP="00AA3D56">
      <w:pPr>
        <w:pStyle w:val="Pagrindinistekstas"/>
        <w:widowControl w:val="0"/>
        <w:tabs>
          <w:tab w:val="left" w:pos="720"/>
          <w:tab w:val="left" w:pos="8010"/>
        </w:tabs>
        <w:rPr>
          <w:noProof/>
          <w:szCs w:val="24"/>
        </w:rPr>
      </w:pPr>
      <w:r w:rsidRPr="00CF6426">
        <w:rPr>
          <w:noProof/>
          <w:szCs w:val="24"/>
        </w:rPr>
        <w:t>1.</w:t>
      </w:r>
      <w:r w:rsidR="00A67B13">
        <w:rPr>
          <w:noProof/>
          <w:szCs w:val="24"/>
        </w:rPr>
        <w:t>4</w:t>
      </w:r>
      <w:r w:rsidRPr="00CF6426">
        <w:rPr>
          <w:noProof/>
          <w:szCs w:val="24"/>
        </w:rPr>
        <w:t xml:space="preserve">. </w:t>
      </w:r>
      <w:r>
        <w:rPr>
          <w:noProof/>
          <w:szCs w:val="24"/>
        </w:rPr>
        <w:t xml:space="preserve">Prekių </w:t>
      </w:r>
      <w:r w:rsidR="00225ED1">
        <w:rPr>
          <w:noProof/>
          <w:szCs w:val="24"/>
        </w:rPr>
        <w:t>pristatymo</w:t>
      </w:r>
      <w:r w:rsidRPr="00CF6426">
        <w:rPr>
          <w:noProof/>
          <w:szCs w:val="24"/>
        </w:rPr>
        <w:t xml:space="preserve"> laikotarpis – </w:t>
      </w:r>
      <w:r w:rsidR="00225ED1" w:rsidRPr="00B837F3">
        <w:rPr>
          <w:noProof/>
          <w:szCs w:val="24"/>
        </w:rPr>
        <w:t>50</w:t>
      </w:r>
      <w:r w:rsidRPr="00CF6426">
        <w:rPr>
          <w:noProof/>
          <w:szCs w:val="24"/>
        </w:rPr>
        <w:t xml:space="preserve"> </w:t>
      </w:r>
      <w:r>
        <w:rPr>
          <w:noProof/>
          <w:szCs w:val="24"/>
        </w:rPr>
        <w:t>(</w:t>
      </w:r>
      <w:r w:rsidR="00225ED1">
        <w:rPr>
          <w:noProof/>
          <w:szCs w:val="24"/>
        </w:rPr>
        <w:t>penkiasdešimt</w:t>
      </w:r>
      <w:r>
        <w:rPr>
          <w:noProof/>
          <w:szCs w:val="24"/>
        </w:rPr>
        <w:t xml:space="preserve">) </w:t>
      </w:r>
      <w:r w:rsidR="00225ED1">
        <w:rPr>
          <w:noProof/>
          <w:szCs w:val="24"/>
        </w:rPr>
        <w:t>darbo dienų</w:t>
      </w:r>
      <w:r w:rsidRPr="00CF6426">
        <w:rPr>
          <w:noProof/>
          <w:szCs w:val="24"/>
        </w:rPr>
        <w:t xml:space="preserve"> nuo Sutarties įsigaliojimo dienos. </w:t>
      </w:r>
    </w:p>
    <w:p w14:paraId="622A8F50" w14:textId="77777777" w:rsidR="00AA3D56" w:rsidRDefault="00AA3D56" w:rsidP="00AA3D56">
      <w:pPr>
        <w:pStyle w:val="Pagrindinistekstas"/>
        <w:widowControl w:val="0"/>
        <w:tabs>
          <w:tab w:val="left" w:pos="720"/>
          <w:tab w:val="left" w:pos="8010"/>
        </w:tabs>
        <w:rPr>
          <w:b/>
        </w:rPr>
      </w:pPr>
      <w:r>
        <w:rPr>
          <w:noProof/>
          <w:szCs w:val="24"/>
        </w:rPr>
        <w:tab/>
      </w:r>
    </w:p>
    <w:p w14:paraId="15C8DF69" w14:textId="77777777" w:rsidR="00AA3D56" w:rsidRDefault="00AA3D56" w:rsidP="00AA3D56">
      <w:pPr>
        <w:spacing w:after="380" w:line="259" w:lineRule="auto"/>
        <w:ind w:right="154"/>
        <w:jc w:val="center"/>
      </w:pPr>
      <w:r>
        <w:rPr>
          <w:b/>
        </w:rPr>
        <w:t>2. SUTARTIES KAINA, MOKĖJIMO TVARKA IR TERMINAI</w:t>
      </w:r>
    </w:p>
    <w:p w14:paraId="40B78695" w14:textId="77777777" w:rsidR="006F069F" w:rsidRPr="00FC75AC" w:rsidRDefault="006F069F" w:rsidP="006F069F">
      <w:pPr>
        <w:pStyle w:val="Sraopastraipa"/>
        <w:numPr>
          <w:ilvl w:val="1"/>
          <w:numId w:val="22"/>
        </w:numPr>
        <w:ind w:left="0" w:firstLine="567"/>
        <w:rPr>
          <w:szCs w:val="24"/>
        </w:rPr>
      </w:pPr>
      <w:r w:rsidRPr="00FC75AC">
        <w:rPr>
          <w:szCs w:val="24"/>
        </w:rPr>
        <w:t>Pradinės Sutarties vertė, kuri laikoma maksimalia Sutarties verte:</w:t>
      </w:r>
    </w:p>
    <w:p w14:paraId="5BB2CF4E" w14:textId="77777777" w:rsidR="006F069F" w:rsidRPr="00FC75AC" w:rsidRDefault="006F069F" w:rsidP="006F069F">
      <w:pPr>
        <w:pStyle w:val="Sraopastraipa"/>
        <w:widowControl w:val="0"/>
        <w:ind w:left="360"/>
        <w:rPr>
          <w:szCs w:val="24"/>
        </w:rPr>
      </w:pPr>
      <w:r w:rsidRPr="00FC75AC">
        <w:rPr>
          <w:szCs w:val="24"/>
        </w:rPr>
        <w:t xml:space="preserve">   2.1.1. pradinės Sutarties vertė: eurais be pridėtinės vertės mokesčio (toliau - PVM) – ..........,.. Eur (.............. eurų ir .... ct);</w:t>
      </w:r>
    </w:p>
    <w:p w14:paraId="75C7C09E" w14:textId="77777777" w:rsidR="006F069F" w:rsidRPr="00FC75AC" w:rsidRDefault="006F069F" w:rsidP="006F069F">
      <w:pPr>
        <w:pStyle w:val="Sraopastraipa"/>
        <w:widowControl w:val="0"/>
        <w:ind w:left="360"/>
        <w:rPr>
          <w:szCs w:val="24"/>
        </w:rPr>
      </w:pPr>
      <w:r w:rsidRPr="00FC75AC">
        <w:rPr>
          <w:szCs w:val="24"/>
        </w:rPr>
        <w:t xml:space="preserve">   2.1.2. pradinės Sutarties vertės 21 proc. PVM: eurais – .........,... Eur (............. eurų ir .... ct);</w:t>
      </w:r>
    </w:p>
    <w:p w14:paraId="12A0DFD4" w14:textId="4EF632E1" w:rsidR="006F069F" w:rsidRPr="00FC75AC" w:rsidRDefault="006F069F" w:rsidP="006F069F">
      <w:pPr>
        <w:pStyle w:val="Sraopastraipa"/>
        <w:widowControl w:val="0"/>
        <w:ind w:left="360"/>
        <w:rPr>
          <w:szCs w:val="24"/>
        </w:rPr>
      </w:pPr>
      <w:r w:rsidRPr="00FC75AC">
        <w:rPr>
          <w:szCs w:val="24"/>
        </w:rPr>
        <w:t xml:space="preserve">   2.1.3. pradinės Sutarties vertė: eurais su 21 proc. PVM – .........,... Eur (.............. eurų ir .... ct).</w:t>
      </w:r>
    </w:p>
    <w:p w14:paraId="74D454DD" w14:textId="7D6B2615" w:rsidR="00AA3D56" w:rsidRPr="00E00BC3" w:rsidRDefault="00AA3D56" w:rsidP="00AA3D56">
      <w:pPr>
        <w:pStyle w:val="Sraopastraipa"/>
        <w:numPr>
          <w:ilvl w:val="1"/>
          <w:numId w:val="22"/>
        </w:numPr>
        <w:ind w:left="0" w:firstLine="567"/>
      </w:pPr>
      <w:r w:rsidRPr="00FB0E74">
        <w:t xml:space="preserve">Į </w:t>
      </w:r>
      <w:r>
        <w:t>Prekių</w:t>
      </w:r>
      <w:r w:rsidRPr="00FB0E74">
        <w:t xml:space="preserve"> įkainius (be PVM) turi būti įskaičiuoti visi mokesčiai (išskyrus PVM) ir visos</w:t>
      </w:r>
      <w:r>
        <w:t xml:space="preserve"> </w:t>
      </w:r>
      <w:r w:rsidRPr="00E00BC3">
        <w:t xml:space="preserve">su </w:t>
      </w:r>
      <w:r>
        <w:t>Prekių</w:t>
      </w:r>
      <w:r w:rsidRPr="00E00BC3">
        <w:t xml:space="preserve"> </w:t>
      </w:r>
      <w:r>
        <w:t>tiekimu, pristatymu bei Sutarties vykdymu</w:t>
      </w:r>
      <w:r w:rsidRPr="00E00BC3">
        <w:t xml:space="preserve"> susijusios išlaidos. </w:t>
      </w:r>
      <w:r w:rsidRPr="00527AD2">
        <w:t xml:space="preserve">Jei kai kurie darbai, paslaugos, medžiagos ar mokesčiai (išskyrus PVM) nėra įvertinti (įtraukti į įkainius), laikoma, kad jie bus atliekami, suteikiami neatlygintinai, skaičiuojami iš Pardavėjo lėšų. </w:t>
      </w:r>
      <w:r>
        <w:t>Pardavėjas</w:t>
      </w:r>
      <w:r w:rsidRPr="00E00BC3">
        <w:t xml:space="preserve"> neturi teisės reikalauti padengti jokių </w:t>
      </w:r>
      <w:r w:rsidRPr="00E00BC3">
        <w:lastRenderedPageBreak/>
        <w:t xml:space="preserve">išlaidų, viršijančių </w:t>
      </w:r>
      <w:r>
        <w:t>Prekių</w:t>
      </w:r>
      <w:r w:rsidRPr="00E00BC3">
        <w:t xml:space="preserve"> įkainius (be PVM) ir PVM. </w:t>
      </w:r>
      <w:r>
        <w:t>Prekių</w:t>
      </w:r>
      <w:r w:rsidRPr="00E00BC3">
        <w:t xml:space="preserve"> įkainiai (be PVM) per visą Sutarties galiojimo laikotarpį nekeičiami, išskyrus Sutarties 2.3 punkte numatytus atvejus.</w:t>
      </w:r>
    </w:p>
    <w:p w14:paraId="257D8B28" w14:textId="6E6E6333" w:rsidR="003F32E2" w:rsidRPr="009D7661" w:rsidRDefault="003F32E2" w:rsidP="009D7661">
      <w:pPr>
        <w:pStyle w:val="Sraopastraipa"/>
        <w:numPr>
          <w:ilvl w:val="1"/>
          <w:numId w:val="22"/>
        </w:numPr>
        <w:ind w:left="0" w:firstLine="567"/>
        <w:rPr>
          <w:szCs w:val="24"/>
        </w:rPr>
      </w:pPr>
      <w:r w:rsidRPr="009D7661">
        <w:rPr>
          <w:szCs w:val="24"/>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w:t>
      </w:r>
    </w:p>
    <w:p w14:paraId="65512012" w14:textId="06DA8CDF" w:rsidR="00AA3D56" w:rsidRPr="001303D2" w:rsidRDefault="0063119D" w:rsidP="0063119D">
      <w:r>
        <w:t xml:space="preserve">         2.4. </w:t>
      </w:r>
      <w:r w:rsidR="00AA3D56">
        <w:t>Prekėms</w:t>
      </w:r>
      <w:r w:rsidR="00AA3D56" w:rsidRPr="001303D2">
        <w:t xml:space="preserve"> taikomas PVM perskaičiuojamas:</w:t>
      </w:r>
    </w:p>
    <w:p w14:paraId="74484B2C" w14:textId="77777777" w:rsidR="00AA3D56" w:rsidRPr="001303D2" w:rsidRDefault="00AA3D56">
      <w:pPr>
        <w:pStyle w:val="Sraopastraipa"/>
        <w:numPr>
          <w:ilvl w:val="2"/>
          <w:numId w:val="33"/>
        </w:numPr>
        <w:ind w:left="0" w:firstLine="567"/>
      </w:pPr>
      <w:r w:rsidRPr="001303D2">
        <w:t xml:space="preserve">bet kuriuo Sutarties galiojimo momentu, kai teisės aktais pakeičiamas </w:t>
      </w:r>
      <w:r>
        <w:t>Prekėms</w:t>
      </w:r>
      <w:r w:rsidRPr="001303D2">
        <w:t xml:space="preserve"> taikomo PVM tarifo dydis; </w:t>
      </w:r>
    </w:p>
    <w:p w14:paraId="1478C1C3" w14:textId="2104B78B" w:rsidR="00AA3D56" w:rsidRPr="001303D2" w:rsidRDefault="00AA3D56" w:rsidP="0034677B">
      <w:pPr>
        <w:ind w:firstLine="567"/>
      </w:pPr>
      <w:r w:rsidRPr="001303D2">
        <w:t>PVM pokyčio dydis yra proporcingas PVM tarifo pokyčio dydžiui</w:t>
      </w:r>
      <w:r w:rsidR="0034677B">
        <w:t>.</w:t>
      </w:r>
      <w:r w:rsidR="0034677B" w:rsidRPr="0034677B">
        <w:t xml:space="preserve"> </w:t>
      </w:r>
      <w:r w:rsidR="0034677B">
        <w:t>S</w:t>
      </w:r>
      <w:r w:rsidR="0034677B" w:rsidRPr="001303D2">
        <w:t xml:space="preserve">uinteresuota </w:t>
      </w:r>
      <w:r w:rsidR="0034677B">
        <w:t>Š</w:t>
      </w:r>
      <w:r w:rsidR="0034677B" w:rsidRPr="001303D2">
        <w:t xml:space="preserve">alis raštu turi kreiptis į kitą </w:t>
      </w:r>
      <w:r w:rsidR="0034677B">
        <w:t>Š</w:t>
      </w:r>
      <w:r w:rsidR="0034677B" w:rsidRPr="001303D2">
        <w:t xml:space="preserve">alį dėl PVM tarifo perskaičiavimo. Susitarimai dėl </w:t>
      </w:r>
      <w:r w:rsidR="0034677B">
        <w:t>Prekėms</w:t>
      </w:r>
      <w:r w:rsidR="0034677B" w:rsidRPr="001303D2">
        <w:t xml:space="preserve"> taikytino PVM perskaičiavimo įforminami </w:t>
      </w:r>
      <w:r w:rsidR="0034677B">
        <w:t>Š</w:t>
      </w:r>
      <w:r w:rsidR="0034677B" w:rsidRPr="001303D2">
        <w:t>alių pasirašomu susitarimu ir taikomi tik t</w:t>
      </w:r>
      <w:r w:rsidR="0034677B">
        <w:t>o</w:t>
      </w:r>
      <w:r w:rsidR="0034677B" w:rsidRPr="001303D2">
        <w:t xml:space="preserve">ms </w:t>
      </w:r>
      <w:r w:rsidR="0034677B">
        <w:t>Prekėms</w:t>
      </w:r>
      <w:r w:rsidR="0034677B" w:rsidRPr="001303D2">
        <w:t xml:space="preserve"> (nesuteiktai jų daliai), kuri</w:t>
      </w:r>
      <w:r w:rsidR="0034677B">
        <w:t>os</w:t>
      </w:r>
      <w:r w:rsidR="0034677B" w:rsidRPr="001303D2">
        <w:t xml:space="preserve"> bus </w:t>
      </w:r>
      <w:r w:rsidR="0034677B">
        <w:t>teikiamos</w:t>
      </w:r>
      <w:r w:rsidR="0034677B" w:rsidRPr="001303D2">
        <w:t xml:space="preserve"> po </w:t>
      </w:r>
      <w:r w:rsidR="0034677B">
        <w:t>Š</w:t>
      </w:r>
      <w:r w:rsidR="0034677B" w:rsidRPr="001303D2">
        <w:t xml:space="preserve">alių pasirašyto susitarimo įsigaliojimo dienos, išskyrus atvejus, kai </w:t>
      </w:r>
      <w:r w:rsidR="0034677B">
        <w:t>Pardavėjas</w:t>
      </w:r>
      <w:r w:rsidR="0034677B" w:rsidRPr="001303D2">
        <w:t xml:space="preserve"> vėluoja </w:t>
      </w:r>
      <w:r w:rsidR="0034677B">
        <w:t>pristatyti</w:t>
      </w:r>
      <w:r w:rsidR="0034677B" w:rsidRPr="001303D2">
        <w:t xml:space="preserve"> </w:t>
      </w:r>
      <w:r w:rsidR="0034677B">
        <w:t>Prekes</w:t>
      </w:r>
      <w:r w:rsidR="0034677B" w:rsidRPr="001303D2">
        <w:t xml:space="preserve"> pagal užsakyme nurodytą terminą.</w:t>
      </w:r>
      <w:r w:rsidR="0034677B" w:rsidRPr="002D6D7B">
        <w:t xml:space="preserve"> </w:t>
      </w:r>
      <w:r w:rsidR="0034677B" w:rsidRPr="001303D2">
        <w:t>Šio punkto nuostatos taikomos tik tada, jei PVM tarifas keičiasi (didėja arba mažėja)</w:t>
      </w:r>
      <w:r w:rsidR="0034677B">
        <w:t>;</w:t>
      </w:r>
    </w:p>
    <w:p w14:paraId="003BBF71" w14:textId="77777777" w:rsidR="00AA3D56" w:rsidRPr="001303D2" w:rsidRDefault="00AA3D56">
      <w:pPr>
        <w:pStyle w:val="Sraopastraipa"/>
        <w:numPr>
          <w:ilvl w:val="2"/>
          <w:numId w:val="33"/>
        </w:numPr>
        <w:ind w:left="0" w:firstLine="567"/>
      </w:pPr>
      <w:r w:rsidRPr="001303D2">
        <w:t xml:space="preserve">dėl teisės aktų pasikeitimo, jos netaikomos, kai PVM tarifas didėja ar atsiranda pareiga jį mokėti dėl nuo </w:t>
      </w:r>
      <w:r>
        <w:t>Pardavėjo</w:t>
      </w:r>
      <w:r w:rsidRPr="001303D2">
        <w:t xml:space="preserve"> priklausančių aplinkybių, pavyzdžiui, pasikeičia jo veikla, tampa PVM mokėtoju ir pan. – tokius galimus pokyčius </w:t>
      </w:r>
      <w:r>
        <w:t>Pardavėjas</w:t>
      </w:r>
      <w:r w:rsidRPr="001303D2">
        <w:t xml:space="preserve"> turi įvertinti teikdamas pasiūlymą ir tokiu atveju </w:t>
      </w:r>
      <w:r>
        <w:t>Prekėms</w:t>
      </w:r>
      <w:r w:rsidRPr="001303D2">
        <w:t xml:space="preserve"> taikomas PVM nebus keičiamas.</w:t>
      </w:r>
    </w:p>
    <w:p w14:paraId="0F2C018F" w14:textId="3ADE6A04" w:rsidR="00AA3D56" w:rsidRPr="00C700C1" w:rsidRDefault="00AA3D56">
      <w:pPr>
        <w:pStyle w:val="Sraopastraipa"/>
        <w:numPr>
          <w:ilvl w:val="1"/>
          <w:numId w:val="33"/>
        </w:numPr>
        <w:ind w:left="0" w:firstLine="567"/>
      </w:pPr>
      <w:r w:rsidRPr="00C700C1">
        <w:t xml:space="preserve">Pirkėjas įsipareigoja pagal Sutarties </w:t>
      </w:r>
      <w:r w:rsidRPr="00B837F3">
        <w:t xml:space="preserve">2 </w:t>
      </w:r>
      <w:r w:rsidRPr="00C700C1">
        <w:t xml:space="preserve">priede nustatytus įkainius sumokėti Pardavėjui už faktiškai patiektas Prekes, atitinkančias Sutarties 1 priede nurodytus reikalavimus. </w:t>
      </w:r>
    </w:p>
    <w:p w14:paraId="26448493" w14:textId="07028362" w:rsidR="00AA3D56" w:rsidRPr="00C700C1" w:rsidRDefault="00AA3D56">
      <w:pPr>
        <w:pStyle w:val="Sraopastraipa"/>
        <w:numPr>
          <w:ilvl w:val="1"/>
          <w:numId w:val="33"/>
        </w:numPr>
        <w:ind w:left="0" w:firstLine="567"/>
      </w:pPr>
      <w:r w:rsidRPr="00C700C1">
        <w:t xml:space="preserve">Prekių perdavimas ir priėmimas įforminamas Sutarties Šalių pasirašomais perdavimo ir priėmimo aktais. Pardavėjui pristačius Pirkėjo užsakyme nurodytas Prekes, atitinkančias Sutarties </w:t>
      </w:r>
      <w:r w:rsidRPr="00B837F3">
        <w:t xml:space="preserve">1 </w:t>
      </w:r>
      <w:r w:rsidRPr="00C700C1">
        <w:t xml:space="preserve">priedas Specifikacijoje nustatytus reikalavimus, į </w:t>
      </w:r>
      <w:r w:rsidR="008B6B06">
        <w:t>Pirkėjo</w:t>
      </w:r>
      <w:r w:rsidRPr="00C700C1">
        <w:t xml:space="preserve"> nurodytą vietą, Pirkėjo paskirtas asmuo jas apžiūri ir, nenustatęs defektų, per 5 </w:t>
      </w:r>
      <w:r>
        <w:t xml:space="preserve">(penkias) </w:t>
      </w:r>
      <w:r w:rsidRPr="00C700C1">
        <w:t>darbo dienas nuo jų pateikimo pasirašo Prekių perdavimo ir priėmimo aktą.</w:t>
      </w:r>
    </w:p>
    <w:p w14:paraId="2D9EB109" w14:textId="77777777" w:rsidR="00AA3D56" w:rsidRPr="00C700C1" w:rsidRDefault="00AA3D56">
      <w:pPr>
        <w:pStyle w:val="Sraopastraipa"/>
        <w:numPr>
          <w:ilvl w:val="1"/>
          <w:numId w:val="33"/>
        </w:numPr>
        <w:ind w:left="0" w:firstLine="567"/>
      </w:pPr>
      <w:r w:rsidRPr="00C700C1">
        <w:t xml:space="preserve">Jei pristatytos Prekės neatitinka Sutarties 1 priede Specifikacijoje nurodytų reikalavimų ir (ar) jos nekokybiškos, Pirkėjas surašo defektų pašalinimo aktą, nurodydamas netinkamų Prekių kiekį, pavadinimą ir kitus trūkumus. Defektų pašalinimo aktą pasirašo Pirkėjo ir Pardavėjo atstovai. Pardavėjui atsisakius pasirašyti aktą dėl defektų, jį pasirašo Pirkėjas, nurodydamas, kad Pardavėjas atsisakė jį pasirašyti. Tokiu atveju Prekių perdavimo ir priėmimo aktas pasirašomas tik dėl pristatytų kokybiškų Prekių. Defektų pašalinimo akte nurodytos Prekės turi būti pakeistos ir (ar) jų trūkumai ištaisyti per </w:t>
      </w:r>
      <w:r w:rsidRPr="00FA35D2">
        <w:t xml:space="preserve">Sutarties </w:t>
      </w:r>
      <w:r w:rsidRPr="00B837F3">
        <w:t>4.2</w:t>
      </w:r>
      <w:r w:rsidRPr="00FA35D2">
        <w:t>.5 punkte</w:t>
      </w:r>
      <w:r w:rsidRPr="00C700C1">
        <w:t xml:space="preserve"> nurodytą terminą, jų perdavimo ir priėmimo aktas pasirašomas Sutarties 2.7 punkte nustatyta tvarka.</w:t>
      </w:r>
    </w:p>
    <w:p w14:paraId="3BFA63B6" w14:textId="56DA0B32" w:rsidR="00AA3D56" w:rsidRPr="00C60B58" w:rsidRDefault="00AA3D56">
      <w:pPr>
        <w:pStyle w:val="Sraopastraipa"/>
        <w:numPr>
          <w:ilvl w:val="1"/>
          <w:numId w:val="33"/>
        </w:numPr>
        <w:ind w:left="0" w:firstLine="567"/>
      </w:pPr>
      <w:r w:rsidRPr="00C60B58">
        <w:t>Remdamasis suderint</w:t>
      </w:r>
      <w:r>
        <w:t>u</w:t>
      </w:r>
      <w:r w:rsidRPr="00C60B58">
        <w:t xml:space="preserve"> ir abiejų </w:t>
      </w:r>
      <w:r>
        <w:t>Š</w:t>
      </w:r>
      <w:r w:rsidRPr="00C60B58">
        <w:t>alių pasirašyt</w:t>
      </w:r>
      <w:r>
        <w:t>u</w:t>
      </w:r>
      <w:r w:rsidRPr="00C60B58">
        <w:t xml:space="preserve"> </w:t>
      </w:r>
      <w:r>
        <w:t>pristatytų</w:t>
      </w:r>
      <w:r w:rsidRPr="00C60B58">
        <w:t xml:space="preserve"> </w:t>
      </w:r>
      <w:r>
        <w:t>Prekių</w:t>
      </w:r>
      <w:r w:rsidRPr="00C60B58">
        <w:t xml:space="preserve"> perdavimo ir</w:t>
      </w:r>
      <w:r>
        <w:t xml:space="preserve"> </w:t>
      </w:r>
      <w:r w:rsidRPr="00C60B58">
        <w:t>priėmimo akt</w:t>
      </w:r>
      <w:r>
        <w:t>u</w:t>
      </w:r>
      <w:r w:rsidRPr="00C60B58">
        <w:t xml:space="preserve">, </w:t>
      </w:r>
      <w:r>
        <w:t>Pardavėjas</w:t>
      </w:r>
      <w:r w:rsidRPr="00C60B58">
        <w:t xml:space="preserve"> pateikia </w:t>
      </w:r>
      <w:r>
        <w:t>Pirkėjui</w:t>
      </w:r>
      <w:r w:rsidRPr="00C60B58">
        <w:t xml:space="preserve"> sąskaitas faktūras, kurias </w:t>
      </w:r>
      <w:r>
        <w:t>Pirkėjas</w:t>
      </w:r>
      <w:r w:rsidRPr="00C60B58">
        <w:t xml:space="preserve"> apmoka per 30</w:t>
      </w:r>
      <w:r>
        <w:t xml:space="preserve"> (trisdešimt)</w:t>
      </w:r>
      <w:r w:rsidRPr="00C60B58">
        <w:t xml:space="preserve"> kalendorinių dienų nuo jų gavimo dienos. </w:t>
      </w:r>
      <w:r>
        <w:t>Pardavėjas</w:t>
      </w:r>
      <w:r w:rsidRPr="00C60B58">
        <w:t xml:space="preserve"> sąskaitas faktūras privalo teikti tik elektroniniu būdu:</w:t>
      </w:r>
    </w:p>
    <w:p w14:paraId="0FD014DD" w14:textId="77777777" w:rsidR="00AA3D56" w:rsidRPr="00C60B58" w:rsidRDefault="00AA3D56">
      <w:pPr>
        <w:pStyle w:val="Sraopastraipa"/>
        <w:numPr>
          <w:ilvl w:val="2"/>
          <w:numId w:val="33"/>
        </w:numPr>
        <w:ind w:left="0" w:firstLine="567"/>
      </w:pPr>
      <w:r w:rsidRPr="00C60B58">
        <w:t>elektroninės sąskaitos faktūros, atitinkančios Europos elektroninių sąskaitų</w:t>
      </w:r>
      <w:r>
        <w:t xml:space="preserve"> </w:t>
      </w:r>
      <w:r w:rsidRPr="00C60B58">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t>Pardavėjo</w:t>
      </w:r>
      <w:r w:rsidRPr="00C60B58">
        <w:t xml:space="preserve"> pasirinktomis elektroninėmis priemonėmis;</w:t>
      </w:r>
    </w:p>
    <w:p w14:paraId="3CBD0A4C" w14:textId="77777777" w:rsidR="00AA3D56" w:rsidRPr="00C60B58" w:rsidRDefault="00AA3D56">
      <w:pPr>
        <w:pStyle w:val="Sraopastraipa"/>
        <w:numPr>
          <w:ilvl w:val="2"/>
          <w:numId w:val="33"/>
        </w:numPr>
        <w:ind w:left="0" w:firstLine="567"/>
      </w:pP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F568E7">
        <w:rPr>
          <w:rFonts w:cs="Calibri"/>
          <w:szCs w:val="24"/>
        </w:rPr>
        <w:t xml:space="preserve">Sąskaitų administravimo bendrąja informacine sistema (SABIS) (svetainė pasiekiama adresu </w:t>
      </w:r>
      <w:proofErr w:type="spellStart"/>
      <w:r w:rsidRPr="00F568E7">
        <w:rPr>
          <w:rFonts w:cs="Calibri"/>
          <w:szCs w:val="24"/>
        </w:rPr>
        <w:t>sabis.nbfc.lt</w:t>
      </w:r>
      <w:proofErr w:type="spellEnd"/>
      <w:r w:rsidRPr="00F568E7">
        <w:rPr>
          <w:rFonts w:cs="Calibri"/>
          <w:szCs w:val="24"/>
        </w:rPr>
        <w:t>)</w:t>
      </w:r>
      <w:r>
        <w:rPr>
          <w:rFonts w:cs="Calibri"/>
          <w:szCs w:val="24"/>
        </w:rPr>
        <w:t>;</w:t>
      </w:r>
    </w:p>
    <w:p w14:paraId="3B40DF4D" w14:textId="77777777" w:rsidR="00AA3D56" w:rsidRPr="00C60B58" w:rsidRDefault="00AA3D56">
      <w:pPr>
        <w:pStyle w:val="Sraopastraipa"/>
        <w:numPr>
          <w:ilvl w:val="2"/>
          <w:numId w:val="33"/>
        </w:numPr>
        <w:ind w:left="0" w:firstLine="567"/>
      </w:pPr>
      <w:r>
        <w:t>Pirkėjas</w:t>
      </w:r>
      <w:r w:rsidRPr="00C60B58">
        <w:t xml:space="preserve"> elektronines sąskaitas faktūras priima ir apdoroja, naudodamasis</w:t>
      </w:r>
      <w:r>
        <w:t xml:space="preserve"> </w:t>
      </w:r>
      <w:r w:rsidRPr="00560814">
        <w:t xml:space="preserve">naudojantis </w:t>
      </w:r>
      <w:r w:rsidRPr="00F568E7">
        <w:rPr>
          <w:rFonts w:cs="Calibri"/>
          <w:szCs w:val="24"/>
        </w:rPr>
        <w:t xml:space="preserve">Sąskaitų administravimo bendrąja informacine sistema (SABIS) (svetainė pasiekiama adresu </w:t>
      </w:r>
      <w:proofErr w:type="spellStart"/>
      <w:r w:rsidRPr="00F568E7">
        <w:rPr>
          <w:rFonts w:cs="Calibri"/>
          <w:szCs w:val="24"/>
        </w:rPr>
        <w:t>sabis.nbfc.lt</w:t>
      </w:r>
      <w:proofErr w:type="spellEnd"/>
      <w:r w:rsidRPr="00F568E7">
        <w:rPr>
          <w:rFonts w:cs="Calibri"/>
          <w:szCs w:val="24"/>
        </w:rPr>
        <w:t>)</w:t>
      </w:r>
      <w:r w:rsidRPr="00C60B58">
        <w:t xml:space="preserve">, </w:t>
      </w:r>
      <w:r w:rsidRPr="0074034D">
        <w:t>išskyrus</w:t>
      </w:r>
      <w:r>
        <w:t xml:space="preserve"> </w:t>
      </w:r>
      <w:r w:rsidRPr="00F81CCF">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42C350B5" w14:textId="77777777" w:rsidR="00AA3D56" w:rsidRDefault="00AA3D56">
      <w:pPr>
        <w:pStyle w:val="Sraopastraipa"/>
        <w:numPr>
          <w:ilvl w:val="1"/>
          <w:numId w:val="33"/>
        </w:numPr>
        <w:ind w:left="0" w:firstLine="567"/>
      </w:pPr>
      <w:r>
        <w:lastRenderedPageBreak/>
        <w:t>Pirkėjas</w:t>
      </w:r>
      <w:r w:rsidRPr="00C60B58">
        <w:t xml:space="preserve"> sumoka tik už faktiškai </w:t>
      </w:r>
      <w:r>
        <w:t>pristatytas</w:t>
      </w:r>
      <w:r w:rsidRPr="00C60B58">
        <w:t xml:space="preserve"> kokybiška</w:t>
      </w:r>
      <w:r>
        <w:t>s Prekes</w:t>
      </w:r>
      <w:r w:rsidRPr="00C60B58">
        <w:t xml:space="preserve"> pagal Sutartyje nurodytus </w:t>
      </w:r>
      <w:r>
        <w:t>Prekių</w:t>
      </w:r>
      <w:r w:rsidRPr="00C60B58">
        <w:t xml:space="preserve"> įkainius (be PVM) ir PVM. </w:t>
      </w:r>
    </w:p>
    <w:p w14:paraId="59FC1162" w14:textId="77777777" w:rsidR="00AA3D56" w:rsidRPr="00C60B58" w:rsidRDefault="00AA3D56">
      <w:pPr>
        <w:pStyle w:val="Sraopastraipa"/>
        <w:widowControl w:val="0"/>
        <w:numPr>
          <w:ilvl w:val="1"/>
          <w:numId w:val="33"/>
        </w:numPr>
        <w:ind w:left="0" w:firstLine="567"/>
        <w:rPr>
          <w:bCs/>
          <w:noProof/>
          <w:szCs w:val="24"/>
        </w:rPr>
      </w:pPr>
      <w:r>
        <w:rPr>
          <w:bCs/>
          <w:noProof/>
          <w:szCs w:val="24"/>
        </w:rPr>
        <w:t>Pirkėjas</w:t>
      </w:r>
      <w:r w:rsidRPr="00C60B58">
        <w:rPr>
          <w:bCs/>
          <w:noProof/>
          <w:szCs w:val="24"/>
        </w:rPr>
        <w:t xml:space="preserve"> už </w:t>
      </w:r>
      <w:r>
        <w:rPr>
          <w:bCs/>
          <w:noProof/>
          <w:szCs w:val="24"/>
        </w:rPr>
        <w:t>pristatytas kokybiškas</w:t>
      </w:r>
      <w:r w:rsidRPr="00C60B58">
        <w:rPr>
          <w:bCs/>
          <w:noProof/>
          <w:szCs w:val="24"/>
        </w:rPr>
        <w:t xml:space="preserve"> </w:t>
      </w:r>
      <w:r>
        <w:rPr>
          <w:bCs/>
          <w:noProof/>
          <w:szCs w:val="24"/>
        </w:rPr>
        <w:t>Prekes</w:t>
      </w:r>
      <w:r w:rsidRPr="00C60B58">
        <w:rPr>
          <w:bCs/>
          <w:noProof/>
          <w:szCs w:val="24"/>
        </w:rPr>
        <w:t xml:space="preserve"> atsiskaito mokėjimo pavedimu į </w:t>
      </w:r>
      <w:r>
        <w:rPr>
          <w:bCs/>
          <w:noProof/>
          <w:szCs w:val="24"/>
        </w:rPr>
        <w:t>Pardavėjo</w:t>
      </w:r>
      <w:r w:rsidRPr="00C60B58">
        <w:rPr>
          <w:bCs/>
          <w:noProof/>
          <w:szCs w:val="24"/>
        </w:rPr>
        <w:t xml:space="preserve"> nurodytą banko sąskaitą:</w:t>
      </w:r>
    </w:p>
    <w:p w14:paraId="3633D071" w14:textId="77777777" w:rsidR="00AA3D56" w:rsidRPr="005B0AAC" w:rsidRDefault="00AA3D56" w:rsidP="00AA3D56">
      <w:pPr>
        <w:pStyle w:val="Sraopastraipa"/>
        <w:widowControl w:val="0"/>
        <w:ind w:left="0" w:firstLine="567"/>
        <w:rPr>
          <w:bCs/>
          <w:szCs w:val="24"/>
        </w:rPr>
      </w:pPr>
      <w:r w:rsidRPr="005B0AAC">
        <w:rPr>
          <w:bCs/>
          <w:szCs w:val="24"/>
        </w:rPr>
        <w:t xml:space="preserve">Sąskaitos Nr. </w:t>
      </w:r>
      <w:r w:rsidRPr="005B0AAC">
        <w:rPr>
          <w:szCs w:val="24"/>
        </w:rPr>
        <w:t>_____________________</w:t>
      </w:r>
    </w:p>
    <w:p w14:paraId="7CD051D8" w14:textId="77777777" w:rsidR="00AA3D56" w:rsidRPr="005B0AAC" w:rsidRDefault="00AA3D56" w:rsidP="00AA3D56">
      <w:pPr>
        <w:pStyle w:val="Sraopastraipa"/>
        <w:widowControl w:val="0"/>
        <w:ind w:left="0" w:firstLine="567"/>
        <w:rPr>
          <w:bCs/>
          <w:szCs w:val="24"/>
        </w:rPr>
      </w:pPr>
      <w:r w:rsidRPr="005B0AAC">
        <w:rPr>
          <w:bCs/>
          <w:szCs w:val="24"/>
        </w:rPr>
        <w:t xml:space="preserve">Bankas: </w:t>
      </w:r>
      <w:r w:rsidRPr="005B0AAC">
        <w:rPr>
          <w:szCs w:val="24"/>
        </w:rPr>
        <w:t>_____________________</w:t>
      </w:r>
    </w:p>
    <w:p w14:paraId="5EE0C0A8" w14:textId="77777777" w:rsidR="00AA3D56" w:rsidRPr="00C60B58" w:rsidRDefault="00AA3D56" w:rsidP="00AA3D56">
      <w:pPr>
        <w:pStyle w:val="Sraopastraipa"/>
        <w:ind w:left="0" w:firstLine="567"/>
      </w:pPr>
      <w:r w:rsidRPr="005B0AAC">
        <w:rPr>
          <w:bCs/>
          <w:szCs w:val="24"/>
        </w:rPr>
        <w:t>Banko kodas</w:t>
      </w:r>
      <w:r w:rsidRPr="001303D2">
        <w:rPr>
          <w:bCs/>
          <w:szCs w:val="24"/>
        </w:rPr>
        <w:t xml:space="preserve">: </w:t>
      </w:r>
      <w:r w:rsidRPr="001303D2">
        <w:rPr>
          <w:szCs w:val="24"/>
        </w:rPr>
        <w:t>_____________________.</w:t>
      </w:r>
    </w:p>
    <w:p w14:paraId="6F4BCA2A" w14:textId="77777777" w:rsidR="00AA3D56" w:rsidRPr="008A5445" w:rsidRDefault="00AA3D56" w:rsidP="00AA3D56"/>
    <w:p w14:paraId="4997A4FE" w14:textId="77777777" w:rsidR="00AA3D56" w:rsidRPr="00C700C1" w:rsidRDefault="00AA3D56">
      <w:pPr>
        <w:pStyle w:val="Sraopastraipa"/>
        <w:numPr>
          <w:ilvl w:val="0"/>
          <w:numId w:val="33"/>
        </w:numPr>
        <w:ind w:left="0" w:right="154"/>
        <w:jc w:val="center"/>
        <w:rPr>
          <w:b/>
          <w:bCs/>
        </w:rPr>
      </w:pPr>
      <w:r w:rsidRPr="00C700C1">
        <w:rPr>
          <w:b/>
          <w:bCs/>
        </w:rPr>
        <w:t>NENUGALIMOS JĖGOS (FORCE MAJEURE) APLINKYBĖS</w:t>
      </w:r>
    </w:p>
    <w:p w14:paraId="59A1884D" w14:textId="77777777" w:rsidR="00AA3D56" w:rsidRDefault="00AA3D56" w:rsidP="00AA3D56">
      <w:pPr>
        <w:ind w:right="154"/>
        <w:jc w:val="center"/>
      </w:pPr>
    </w:p>
    <w:p w14:paraId="24F6DE9F" w14:textId="77777777" w:rsidR="00AA3D56" w:rsidRPr="00C700C1" w:rsidRDefault="00AA3D56" w:rsidP="00AA3D56">
      <w:pPr>
        <w:pStyle w:val="Sraopastraipa"/>
        <w:numPr>
          <w:ilvl w:val="1"/>
          <w:numId w:val="23"/>
        </w:numPr>
        <w:ind w:left="0" w:firstLine="567"/>
      </w:pPr>
      <w:r w:rsidRPr="00C700C1">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DC73BC6" w14:textId="77777777" w:rsidR="00AA3D56" w:rsidRPr="00C700C1" w:rsidRDefault="00AA3D56" w:rsidP="00AA3D56">
      <w:pPr>
        <w:pStyle w:val="Sraopastraipa"/>
        <w:numPr>
          <w:ilvl w:val="1"/>
          <w:numId w:val="23"/>
        </w:numPr>
        <w:ind w:left="0" w:firstLine="567"/>
      </w:pPr>
      <w:r w:rsidRPr="00C700C1">
        <w:t xml:space="preserve"> Šalis turi nedelsdama, t. y. ne vėliau kaip per 3 </w:t>
      </w:r>
      <w:r>
        <w:t xml:space="preserve">(tris) </w:t>
      </w:r>
      <w:r w:rsidRPr="00C700C1">
        <w:t xml:space="preserve">darbo dienas, pranešti kitai </w:t>
      </w:r>
      <w:r>
        <w:t>Š</w:t>
      </w:r>
      <w:r w:rsidRPr="00C700C1">
        <w:t>aliai raštu apie atsiradusias nenugalimos jėgos aplinkybes, dėl kurių Sutarties ar jos dalies įvykdymas gali tapti neįmanomas ar iš esmės pasunkėti.</w:t>
      </w:r>
    </w:p>
    <w:p w14:paraId="4F4CF5BE" w14:textId="77777777" w:rsidR="00AA3D56" w:rsidRPr="00C700C1" w:rsidRDefault="00AA3D56" w:rsidP="00AA3D56">
      <w:pPr>
        <w:pStyle w:val="Sraopastraipa"/>
        <w:numPr>
          <w:ilvl w:val="1"/>
          <w:numId w:val="23"/>
        </w:numPr>
        <w:ind w:left="0" w:firstLine="567"/>
      </w:pPr>
      <w:r>
        <w:t>J</w:t>
      </w:r>
      <w:r w:rsidRPr="00C700C1">
        <w:t xml:space="preserve">eigu nenugalimos jėgos aplinkybės tęsiasi ilgiau kaip 3 </w:t>
      </w:r>
      <w:r>
        <w:t xml:space="preserve">(tris) </w:t>
      </w:r>
      <w:r w:rsidRPr="00C700C1">
        <w:t xml:space="preserve">mėnesius nuo pranešimo apie jas gavimo dienos, </w:t>
      </w:r>
      <w:r>
        <w:t>Š</w:t>
      </w:r>
      <w:r w:rsidRPr="00C700C1">
        <w:t xml:space="preserve">alys tarpusavio susitarimu gali nutraukti Sutartį. Nė viena iš </w:t>
      </w:r>
      <w:r>
        <w:t>Š</w:t>
      </w:r>
      <w:r w:rsidRPr="00C700C1">
        <w:t xml:space="preserve">alių neturi teisės reikalauti iš kitos </w:t>
      </w:r>
      <w:r>
        <w:t>Š</w:t>
      </w:r>
      <w:r w:rsidRPr="00C700C1">
        <w:t>alies atlyginti dėl to patirtus nuostolius.</w:t>
      </w:r>
    </w:p>
    <w:p w14:paraId="567C598E" w14:textId="77777777" w:rsidR="00AA3D56" w:rsidRPr="008A5445" w:rsidRDefault="00AA3D56" w:rsidP="00AA3D56">
      <w:pPr>
        <w:ind w:left="567"/>
      </w:pPr>
    </w:p>
    <w:p w14:paraId="7B848D20" w14:textId="77777777" w:rsidR="00AA3D56" w:rsidRPr="00F81CCF" w:rsidRDefault="00AA3D56" w:rsidP="00AA3D56">
      <w:pPr>
        <w:pStyle w:val="Sraopastraipa"/>
        <w:numPr>
          <w:ilvl w:val="0"/>
          <w:numId w:val="23"/>
        </w:numPr>
        <w:ind w:left="0" w:firstLine="0"/>
        <w:jc w:val="center"/>
      </w:pPr>
      <w:r w:rsidRPr="00F81CCF">
        <w:rPr>
          <w:b/>
        </w:rPr>
        <w:t>ŠALIŲ ĮSIPAREIGOJIMAI</w:t>
      </w:r>
    </w:p>
    <w:p w14:paraId="2726FE16" w14:textId="77777777" w:rsidR="00AA3D56" w:rsidRDefault="00AA3D56" w:rsidP="00AA3D56">
      <w:pPr>
        <w:spacing w:after="37" w:line="259" w:lineRule="auto"/>
        <w:ind w:right="3503"/>
        <w:jc w:val="center"/>
      </w:pPr>
    </w:p>
    <w:p w14:paraId="1DEE5667" w14:textId="77777777" w:rsidR="00AA3D56" w:rsidRPr="002E250C" w:rsidRDefault="00AA3D56" w:rsidP="00AA3D56">
      <w:pPr>
        <w:pStyle w:val="Sraopastraipa"/>
        <w:numPr>
          <w:ilvl w:val="1"/>
          <w:numId w:val="23"/>
        </w:numPr>
        <w:ind w:left="0" w:firstLine="567"/>
      </w:pPr>
      <w:r w:rsidRPr="002E250C">
        <w:t>Pirkėjas įsipareigoja:</w:t>
      </w:r>
    </w:p>
    <w:p w14:paraId="5B758109" w14:textId="77777777" w:rsidR="00AA3D56" w:rsidRPr="0074034D" w:rsidRDefault="00AA3D56" w:rsidP="00AA3D56">
      <w:pPr>
        <w:pStyle w:val="Sraopastraipa"/>
        <w:numPr>
          <w:ilvl w:val="2"/>
          <w:numId w:val="23"/>
        </w:numPr>
        <w:ind w:left="0" w:firstLine="567"/>
      </w:pPr>
      <w:r>
        <w:t>pagal poreikį pateikti Pardavėjui raštu, elektroniniu paštu ar kitu suderintu būdu Prekių užsakymus, kuriuose turi būti nurodyti užsakomų Prekių pavadinimai, kiekiai ir jų pristatymo vieta Kauno mieste</w:t>
      </w:r>
      <w:r w:rsidRPr="0074034D">
        <w:t>;</w:t>
      </w:r>
    </w:p>
    <w:p w14:paraId="45E42B62" w14:textId="77777777" w:rsidR="00AA3D56" w:rsidRPr="002049F4" w:rsidRDefault="00AA3D56" w:rsidP="00AA3D56">
      <w:pPr>
        <w:pStyle w:val="Sraopastraipa"/>
        <w:numPr>
          <w:ilvl w:val="2"/>
          <w:numId w:val="23"/>
        </w:numPr>
        <w:ind w:left="0" w:firstLine="567"/>
      </w:pPr>
      <w:r>
        <w:t>dalyvauti priimant Prekes ir, nenustatęs trūkumų, pasirašyti Prekių perdavimo ir priėmimo aktą</w:t>
      </w:r>
      <w:r w:rsidRPr="002049F4">
        <w:t>;</w:t>
      </w:r>
    </w:p>
    <w:p w14:paraId="5D6124C5" w14:textId="77777777" w:rsidR="00AA3D56" w:rsidRPr="002049F4" w:rsidRDefault="00AA3D56" w:rsidP="00AA3D56">
      <w:pPr>
        <w:pStyle w:val="Sraopastraipa"/>
        <w:numPr>
          <w:ilvl w:val="2"/>
          <w:numId w:val="23"/>
        </w:numPr>
        <w:ind w:left="0" w:firstLine="567"/>
      </w:pPr>
      <w:r>
        <w:t>prižiūrėti, ar Prekės tiekiamos laiku ir tinkamai, kontroliuoti jų kokybę, o pastebėjęs nukrypimų nuo Sutarties sąlygų ar kitokių trūkumų, surašyti defektų pašalinimo aktą, kuriame nurodomi trūkumai</w:t>
      </w:r>
      <w:r w:rsidRPr="002049F4">
        <w:t>;</w:t>
      </w:r>
    </w:p>
    <w:p w14:paraId="72CC6F0F" w14:textId="363DA2F3" w:rsidR="00AA3D56" w:rsidRPr="002049F4" w:rsidRDefault="00AA3D56" w:rsidP="00AA3D56">
      <w:pPr>
        <w:pStyle w:val="Sraopastraipa"/>
        <w:numPr>
          <w:ilvl w:val="2"/>
          <w:numId w:val="23"/>
        </w:numPr>
        <w:ind w:left="0" w:firstLine="567"/>
      </w:pPr>
      <w:r>
        <w:t>sumokėti Sutarties 2.</w:t>
      </w:r>
      <w:r w:rsidR="00A97C57">
        <w:t>8.</w:t>
      </w:r>
      <w:r>
        <w:t xml:space="preserve"> punkte nustatyta tvarka Pardavėjui už faktiškai patiektas kokybiškas Prekes, atitinkančias Sutarties </w:t>
      </w:r>
      <w:r w:rsidRPr="00B837F3">
        <w:t xml:space="preserve">1 </w:t>
      </w:r>
      <w:r>
        <w:t>priede Specifikacijoje nurodytus reikalavimus, pagal Pardavėjo pateiktą sąskaitą faktūrą ir Sutarties 2 priede nurodytus Prekių įkainius.</w:t>
      </w:r>
    </w:p>
    <w:p w14:paraId="27CD75F5" w14:textId="77777777" w:rsidR="00AA3D56" w:rsidRPr="002E250C" w:rsidRDefault="00AA3D56" w:rsidP="00AA3D56">
      <w:pPr>
        <w:pStyle w:val="Sraopastraipa"/>
        <w:numPr>
          <w:ilvl w:val="1"/>
          <w:numId w:val="23"/>
        </w:numPr>
        <w:ind w:left="0" w:firstLine="567"/>
      </w:pPr>
      <w:r w:rsidRPr="002E250C">
        <w:t>Pardavėjas įsipareigoja:</w:t>
      </w:r>
    </w:p>
    <w:p w14:paraId="1032F3E0" w14:textId="20907B4C" w:rsidR="00AA3D56" w:rsidRDefault="00AA3D56" w:rsidP="00AA3D56">
      <w:pPr>
        <w:pStyle w:val="Sraopastraipa"/>
        <w:numPr>
          <w:ilvl w:val="2"/>
          <w:numId w:val="23"/>
        </w:numPr>
        <w:ind w:left="0" w:firstLine="567"/>
      </w:pPr>
      <w:r>
        <w:t>Prekes tiekti pagal Pirkėjo pateikt</w:t>
      </w:r>
      <w:r w:rsidR="00C9671C">
        <w:t>ą</w:t>
      </w:r>
      <w:r>
        <w:t xml:space="preserve"> užsakym</w:t>
      </w:r>
      <w:r w:rsidR="00C9671C">
        <w:t>ą</w:t>
      </w:r>
      <w:r>
        <w:t xml:space="preserve">; </w:t>
      </w:r>
    </w:p>
    <w:p w14:paraId="0DC290E0" w14:textId="47881CCF" w:rsidR="00AA3D56" w:rsidRPr="009C0A4C" w:rsidRDefault="00AA3D56" w:rsidP="00AA3D56">
      <w:pPr>
        <w:ind w:firstLine="567"/>
        <w:rPr>
          <w:b/>
          <w:bCs/>
        </w:rPr>
      </w:pPr>
      <w:r w:rsidRPr="009C0A4C">
        <w:rPr>
          <w:b/>
          <w:bCs/>
        </w:rPr>
        <w:t>/</w:t>
      </w:r>
      <w:r w:rsidRPr="009C0A4C">
        <w:rPr>
          <w:b/>
          <w:bCs/>
          <w:i/>
          <w:iCs/>
          <w:u w:val="single"/>
        </w:rPr>
        <w:t>Jei Pard</w:t>
      </w:r>
      <w:r>
        <w:rPr>
          <w:b/>
          <w:bCs/>
          <w:i/>
          <w:iCs/>
          <w:u w:val="single"/>
        </w:rPr>
        <w:t>a</w:t>
      </w:r>
      <w:r w:rsidRPr="009C0A4C">
        <w:rPr>
          <w:b/>
          <w:bCs/>
          <w:i/>
          <w:iCs/>
          <w:u w:val="single"/>
        </w:rPr>
        <w:t xml:space="preserve">vėjas pasiūlyme nurodė </w:t>
      </w:r>
      <w:r w:rsidRPr="009C0A4C">
        <w:rPr>
          <w:b/>
          <w:bCs/>
          <w:i/>
          <w:iCs/>
          <w:u w:val="single"/>
          <w:lang w:val="af-ZA"/>
        </w:rPr>
        <w:t xml:space="preserve">Troleibusų linijos kontaktinio tinklo </w:t>
      </w:r>
      <w:r w:rsidR="00A97C57">
        <w:rPr>
          <w:b/>
          <w:bCs/>
          <w:i/>
          <w:iCs/>
          <w:u w:val="single"/>
          <w:lang w:val="af-ZA"/>
        </w:rPr>
        <w:t xml:space="preserve">aštuonbriaunių </w:t>
      </w:r>
      <w:r w:rsidRPr="009C0A4C">
        <w:rPr>
          <w:b/>
          <w:bCs/>
          <w:i/>
          <w:iCs/>
          <w:u w:val="single"/>
          <w:lang w:val="af-ZA"/>
        </w:rPr>
        <w:t>atramų</w:t>
      </w:r>
      <w:r w:rsidRPr="009C0A4C">
        <w:rPr>
          <w:b/>
          <w:bCs/>
          <w:i/>
          <w:iCs/>
          <w:u w:val="single"/>
        </w:rPr>
        <w:t xml:space="preserve"> pristatymo terminą trumpesnį nei Sutarties 1 priede Specifikacijoje 7.9. punkte/</w:t>
      </w:r>
    </w:p>
    <w:p w14:paraId="7C3C9333" w14:textId="1023EDAA" w:rsidR="00AA3D56" w:rsidRDefault="00AA3D56" w:rsidP="00AA3D56">
      <w:pPr>
        <w:pStyle w:val="Sraopastraipa"/>
        <w:numPr>
          <w:ilvl w:val="2"/>
          <w:numId w:val="23"/>
        </w:numPr>
        <w:ind w:left="0" w:firstLine="567"/>
      </w:pPr>
      <w:r>
        <w:rPr>
          <w:lang w:val="af-ZA"/>
        </w:rPr>
        <w:t>T</w:t>
      </w:r>
      <w:r w:rsidRPr="00181AE0">
        <w:rPr>
          <w:lang w:val="af-ZA"/>
        </w:rPr>
        <w:t>roleibusų linij</w:t>
      </w:r>
      <w:r>
        <w:rPr>
          <w:lang w:val="af-ZA"/>
        </w:rPr>
        <w:t>os</w:t>
      </w:r>
      <w:r w:rsidRPr="00181AE0">
        <w:rPr>
          <w:lang w:val="af-ZA"/>
        </w:rPr>
        <w:t xml:space="preserve"> kontaktinio tinklo </w:t>
      </w:r>
      <w:r w:rsidR="00C9671C">
        <w:rPr>
          <w:lang w:val="af-ZA"/>
        </w:rPr>
        <w:t xml:space="preserve">aštuonbriaunes </w:t>
      </w:r>
      <w:r w:rsidRPr="00181AE0">
        <w:rPr>
          <w:lang w:val="af-ZA"/>
        </w:rPr>
        <w:t>atram</w:t>
      </w:r>
      <w:r>
        <w:rPr>
          <w:lang w:val="af-ZA"/>
        </w:rPr>
        <w:t>as</w:t>
      </w:r>
      <w:r w:rsidRPr="00181AE0">
        <w:rPr>
          <w:lang w:val="af-ZA"/>
        </w:rPr>
        <w:t xml:space="preserve"> </w:t>
      </w:r>
      <w:r w:rsidRPr="00210DAB">
        <w:t>Pardavėjas Pirkėjui pris</w:t>
      </w:r>
      <w:r w:rsidR="000F1061">
        <w:t>ta</w:t>
      </w:r>
      <w:r w:rsidRPr="00210DAB">
        <w:t>t</w:t>
      </w:r>
      <w:r>
        <w:t>yti</w:t>
      </w:r>
      <w:r w:rsidRPr="00210DAB">
        <w:t xml:space="preserve"> ne vėliau kaip per terminą, kurį Pardavėjas nurodė savo pasiūlyme - __</w:t>
      </w:r>
      <w:r>
        <w:t xml:space="preserve"> </w:t>
      </w:r>
      <w:r w:rsidRPr="00210DAB">
        <w:t>(</w:t>
      </w:r>
      <w:r>
        <w:t>darbo</w:t>
      </w:r>
      <w:r w:rsidRPr="00210DAB">
        <w:t xml:space="preserve"> dienų skaičius) nuo </w:t>
      </w:r>
      <w:r>
        <w:t xml:space="preserve">užsakymo pateikimo dienos (neskaičiuojant pačios užsakymo dienos), </w:t>
      </w:r>
      <w:proofErr w:type="spellStart"/>
      <w:r w:rsidRPr="00992F07">
        <w:rPr>
          <w:szCs w:val="24"/>
        </w:rPr>
        <w:t>ankerius</w:t>
      </w:r>
      <w:proofErr w:type="spellEnd"/>
      <w:r w:rsidRPr="00992F07">
        <w:rPr>
          <w:szCs w:val="24"/>
        </w:rPr>
        <w:t xml:space="preserve"> su išdėstymo šablonais, tvirtinimo varžtais, veržlėmis, poveržlėmis</w:t>
      </w:r>
      <w:r>
        <w:rPr>
          <w:szCs w:val="24"/>
        </w:rPr>
        <w:t xml:space="preserve"> </w:t>
      </w:r>
      <w:proofErr w:type="spellStart"/>
      <w:r>
        <w:rPr>
          <w:szCs w:val="24"/>
        </w:rPr>
        <w:t>Paradvėjas</w:t>
      </w:r>
      <w:proofErr w:type="spellEnd"/>
      <w:r>
        <w:rPr>
          <w:szCs w:val="24"/>
        </w:rPr>
        <w:t xml:space="preserve"> Pirkėjui </w:t>
      </w:r>
      <w:proofErr w:type="spellStart"/>
      <w:r>
        <w:rPr>
          <w:szCs w:val="24"/>
        </w:rPr>
        <w:t>pristyti</w:t>
      </w:r>
      <w:proofErr w:type="spellEnd"/>
      <w:r>
        <w:rPr>
          <w:szCs w:val="24"/>
        </w:rPr>
        <w:t xml:space="preserve"> ne vėliau kaip per Sutarties 1 priede Specifikacijoje 7.9. punkte nurodytą terminą </w:t>
      </w:r>
      <w:r w:rsidRPr="00210DAB">
        <w:t xml:space="preserve">nuo </w:t>
      </w:r>
      <w:r>
        <w:t>užsakymo pateikimo dienos (neskaičiuojant pačios užsakymo dienos);</w:t>
      </w:r>
    </w:p>
    <w:p w14:paraId="3AE803B7" w14:textId="33E01BF1" w:rsidR="00AA3D56" w:rsidRPr="009C0A4C" w:rsidRDefault="00AA3D56" w:rsidP="00AA3D56">
      <w:pPr>
        <w:ind w:firstLine="567"/>
        <w:rPr>
          <w:b/>
          <w:bCs/>
          <w:i/>
          <w:iCs/>
          <w:u w:val="single"/>
        </w:rPr>
      </w:pPr>
      <w:r w:rsidRPr="009C0A4C">
        <w:rPr>
          <w:b/>
          <w:bCs/>
        </w:rPr>
        <w:t xml:space="preserve"> /</w:t>
      </w:r>
      <w:r w:rsidRPr="009C0A4C">
        <w:rPr>
          <w:b/>
          <w:bCs/>
          <w:i/>
          <w:iCs/>
          <w:u w:val="single"/>
        </w:rPr>
        <w:t>Jei Pard</w:t>
      </w:r>
      <w:r>
        <w:rPr>
          <w:b/>
          <w:bCs/>
          <w:i/>
          <w:iCs/>
          <w:u w:val="single"/>
        </w:rPr>
        <w:t>a</w:t>
      </w:r>
      <w:r w:rsidRPr="009C0A4C">
        <w:rPr>
          <w:b/>
          <w:bCs/>
          <w:i/>
          <w:iCs/>
          <w:u w:val="single"/>
        </w:rPr>
        <w:t xml:space="preserve">vėjas pasiūlyme nurodė </w:t>
      </w:r>
      <w:r w:rsidRPr="009C0A4C">
        <w:rPr>
          <w:b/>
          <w:bCs/>
          <w:i/>
          <w:iCs/>
          <w:u w:val="single"/>
          <w:lang w:val="af-ZA"/>
        </w:rPr>
        <w:t>Troleibusų linijos kontaktinio tinklo atramų</w:t>
      </w:r>
      <w:r w:rsidRPr="009C0A4C">
        <w:rPr>
          <w:b/>
          <w:bCs/>
          <w:i/>
          <w:iCs/>
          <w:u w:val="single"/>
        </w:rPr>
        <w:t xml:space="preserve"> pristatymo terminą tokį patį kaip Sutarties 1 priede Specifikacijoje 7.9.</w:t>
      </w:r>
      <w:r w:rsidR="004E02F1">
        <w:rPr>
          <w:b/>
          <w:bCs/>
          <w:i/>
          <w:iCs/>
          <w:u w:val="single"/>
        </w:rPr>
        <w:t xml:space="preserve"> </w:t>
      </w:r>
      <w:r w:rsidRPr="009C0A4C">
        <w:rPr>
          <w:b/>
          <w:bCs/>
          <w:i/>
          <w:iCs/>
          <w:u w:val="single"/>
        </w:rPr>
        <w:t>punkte/</w:t>
      </w:r>
    </w:p>
    <w:p w14:paraId="71E34471" w14:textId="292EEDB1" w:rsidR="00AA3D56" w:rsidRDefault="00AA3D56" w:rsidP="00AA3D56">
      <w:pPr>
        <w:ind w:firstLine="567"/>
      </w:pPr>
      <w:r>
        <w:t xml:space="preserve">4.2.2. </w:t>
      </w:r>
      <w:r w:rsidRPr="00210DAB">
        <w:t xml:space="preserve"> </w:t>
      </w:r>
      <w:r>
        <w:rPr>
          <w:lang w:val="af-ZA"/>
        </w:rPr>
        <w:t>T</w:t>
      </w:r>
      <w:r w:rsidRPr="00181AE0">
        <w:rPr>
          <w:lang w:val="af-ZA"/>
        </w:rPr>
        <w:t>roleibusų linij</w:t>
      </w:r>
      <w:r>
        <w:rPr>
          <w:lang w:val="af-ZA"/>
        </w:rPr>
        <w:t>os</w:t>
      </w:r>
      <w:r w:rsidRPr="00181AE0">
        <w:rPr>
          <w:lang w:val="af-ZA"/>
        </w:rPr>
        <w:t xml:space="preserve"> kontaktinio tinklo </w:t>
      </w:r>
      <w:r w:rsidR="00D30F7D">
        <w:rPr>
          <w:lang w:val="af-ZA"/>
        </w:rPr>
        <w:t xml:space="preserve">aštuonbriaunes </w:t>
      </w:r>
      <w:r w:rsidRPr="00181AE0">
        <w:rPr>
          <w:lang w:val="af-ZA"/>
        </w:rPr>
        <w:t>atram</w:t>
      </w:r>
      <w:r>
        <w:rPr>
          <w:lang w:val="af-ZA"/>
        </w:rPr>
        <w:t>as</w:t>
      </w:r>
      <w:r w:rsidRPr="00210DAB">
        <w:t xml:space="preserve"> Pirkėjui pristat</w:t>
      </w:r>
      <w:r>
        <w:t>yti</w:t>
      </w:r>
      <w:r w:rsidRPr="00210DAB">
        <w:t xml:space="preserve"> ne vėliau kaip per </w:t>
      </w:r>
      <w:r>
        <w:rPr>
          <w:szCs w:val="24"/>
        </w:rPr>
        <w:t>Sutarties 1 priede Specifikacijoje 7.9. punkte nurodytą terminą</w:t>
      </w:r>
      <w:r w:rsidRPr="00210DAB">
        <w:t xml:space="preserve"> nuo </w:t>
      </w:r>
      <w:r>
        <w:t xml:space="preserve">užsakymo pateikimo dienos </w:t>
      </w:r>
      <w:r>
        <w:lastRenderedPageBreak/>
        <w:t xml:space="preserve">(neskaičiuojant pačios užsakymo dienos), </w:t>
      </w:r>
      <w:proofErr w:type="spellStart"/>
      <w:r w:rsidRPr="00992F07">
        <w:rPr>
          <w:szCs w:val="24"/>
        </w:rPr>
        <w:t>ankerius</w:t>
      </w:r>
      <w:proofErr w:type="spellEnd"/>
      <w:r w:rsidRPr="00992F07">
        <w:rPr>
          <w:szCs w:val="24"/>
        </w:rPr>
        <w:t xml:space="preserve"> su išdėstymo šablonais, tvirtinimo varžtais, veržlėmis, poveržlėmis</w:t>
      </w:r>
      <w:r>
        <w:rPr>
          <w:szCs w:val="24"/>
        </w:rPr>
        <w:t xml:space="preserve"> </w:t>
      </w:r>
      <w:proofErr w:type="spellStart"/>
      <w:r>
        <w:rPr>
          <w:szCs w:val="24"/>
        </w:rPr>
        <w:t>Paradvėjas</w:t>
      </w:r>
      <w:proofErr w:type="spellEnd"/>
      <w:r>
        <w:rPr>
          <w:szCs w:val="24"/>
        </w:rPr>
        <w:t xml:space="preserve"> Pirkėjui </w:t>
      </w:r>
      <w:proofErr w:type="spellStart"/>
      <w:r>
        <w:rPr>
          <w:szCs w:val="24"/>
        </w:rPr>
        <w:t>pristyti</w:t>
      </w:r>
      <w:proofErr w:type="spellEnd"/>
      <w:r>
        <w:rPr>
          <w:szCs w:val="24"/>
        </w:rPr>
        <w:t xml:space="preserve"> ne vėliau </w:t>
      </w:r>
      <w:proofErr w:type="spellStart"/>
      <w:r>
        <w:rPr>
          <w:szCs w:val="24"/>
        </w:rPr>
        <w:t>klaip</w:t>
      </w:r>
      <w:proofErr w:type="spellEnd"/>
      <w:r>
        <w:rPr>
          <w:szCs w:val="24"/>
        </w:rPr>
        <w:t xml:space="preserve"> per Sutarties 1 priede Specifikacijoje 7.9. punkte nurodytą terminą </w:t>
      </w:r>
      <w:r>
        <w:t>užsakymo pateikimo dienos (neskaičiuojant pačios užsakymo dienos);</w:t>
      </w:r>
    </w:p>
    <w:p w14:paraId="36C58F66" w14:textId="77777777" w:rsidR="00AA3D56" w:rsidRPr="002049F4" w:rsidRDefault="00AA3D56" w:rsidP="00AA3D56">
      <w:pPr>
        <w:pStyle w:val="Sraopastraipa"/>
        <w:numPr>
          <w:ilvl w:val="2"/>
          <w:numId w:val="23"/>
        </w:numPr>
        <w:ind w:left="0" w:firstLine="567"/>
      </w:pPr>
      <w:r>
        <w:t xml:space="preserve">užtikrinti, kad tiekiamos Prekės būtų naujos, nenaudotos, kokybiškos, atitinkančios Sutarties </w:t>
      </w:r>
      <w:r w:rsidRPr="00B837F3">
        <w:t xml:space="preserve">1 </w:t>
      </w:r>
      <w:r>
        <w:t>priede Specifikacijoje nurodytus reikalavimus</w:t>
      </w:r>
      <w:r w:rsidRPr="002049F4">
        <w:t>;</w:t>
      </w:r>
    </w:p>
    <w:p w14:paraId="541B08B5" w14:textId="77777777" w:rsidR="00AA3D56" w:rsidRPr="002049F4" w:rsidRDefault="00AA3D56" w:rsidP="00AA3D56">
      <w:pPr>
        <w:pStyle w:val="Sraopastraipa"/>
        <w:numPr>
          <w:ilvl w:val="2"/>
          <w:numId w:val="23"/>
        </w:numPr>
        <w:ind w:left="0" w:firstLine="567"/>
      </w:pPr>
      <w:r>
        <w:t>kartu su Prekėmis pateikti Pirkėjui visą būtiną dokumentaciją nurodyta Sutarties 1 priede Specifikacijoje</w:t>
      </w:r>
      <w:r w:rsidRPr="002049F4">
        <w:t>;</w:t>
      </w:r>
    </w:p>
    <w:p w14:paraId="2C29DAA0" w14:textId="77777777" w:rsidR="00AA3D56" w:rsidRPr="00202797" w:rsidRDefault="00AA3D56" w:rsidP="00AA3D56">
      <w:pPr>
        <w:pStyle w:val="Sraopastraipa"/>
        <w:numPr>
          <w:ilvl w:val="2"/>
          <w:numId w:val="23"/>
        </w:numPr>
        <w:ind w:left="0" w:firstLine="567"/>
        <w:rPr>
          <w:szCs w:val="24"/>
        </w:rPr>
      </w:pPr>
      <w:r w:rsidRPr="00202797">
        <w:rPr>
          <w:rFonts w:eastAsia="Calibri"/>
          <w:szCs w:val="24"/>
        </w:rPr>
        <w:t>Prekes Pirkėjui pristato savo jėgomis, transportu ir sąskaita Pirkėjo nurodytu adresu. Prekių pristatymo sąlygos – DDP</w:t>
      </w:r>
      <w:r>
        <w:rPr>
          <w:rFonts w:eastAsia="Calibri"/>
          <w:szCs w:val="24"/>
        </w:rPr>
        <w:t xml:space="preserve"> Kaunas</w:t>
      </w:r>
      <w:r w:rsidRPr="00202797">
        <w:rPr>
          <w:rFonts w:eastAsia="Calibri"/>
          <w:szCs w:val="24"/>
        </w:rPr>
        <w:t xml:space="preserve">, INCOTERMS 2010. Prekės transportavimo metu turi būti įvyniotos ar kitaip apsaugotos, kad jas transportuojant ir kraunant nebūtų pažeistos Prekių dažų </w:t>
      </w:r>
      <w:r w:rsidRPr="00AD5CDF">
        <w:rPr>
          <w:rFonts w:eastAsia="Calibri"/>
          <w:szCs w:val="24"/>
        </w:rPr>
        <w:t>dangos</w:t>
      </w:r>
      <w:r w:rsidRPr="00202797">
        <w:rPr>
          <w:rFonts w:eastAsia="Calibri"/>
          <w:szCs w:val="24"/>
        </w:rPr>
        <w:t xml:space="preserve">. Prekių, jų kiekių trūkumo ar praradimo, Prekių atsitiktinio žuvimo ar sugadinimo bei Sutarties </w:t>
      </w:r>
      <w:r w:rsidRPr="00B837F3">
        <w:rPr>
          <w:rFonts w:eastAsia="Calibri"/>
          <w:szCs w:val="24"/>
        </w:rPr>
        <w:t xml:space="preserve">1 priede </w:t>
      </w:r>
      <w:r w:rsidRPr="00202797">
        <w:rPr>
          <w:rFonts w:eastAsia="Calibri"/>
          <w:szCs w:val="24"/>
        </w:rPr>
        <w:t>Specifikacijoje nustatyto Prekių kokybės netekimo rizika iki Pirkėjas priims Pardavėjo pristatytas Prekes tenka Pard</w:t>
      </w:r>
      <w:r>
        <w:rPr>
          <w:rFonts w:eastAsia="Calibri"/>
          <w:szCs w:val="24"/>
        </w:rPr>
        <w:t>a</w:t>
      </w:r>
      <w:r w:rsidRPr="00202797">
        <w:rPr>
          <w:rFonts w:eastAsia="Calibri"/>
          <w:szCs w:val="24"/>
        </w:rPr>
        <w:t>vėjui. Nuosavybės teisė į Prekes Pirkėjui pereina nuo Prekių priėmimo ir Prekių perdavimo-priėmimo dokumentų pasirašymo momento</w:t>
      </w:r>
      <w:r w:rsidRPr="00202797">
        <w:rPr>
          <w:szCs w:val="24"/>
        </w:rPr>
        <w:t>;</w:t>
      </w:r>
    </w:p>
    <w:p w14:paraId="5CB501EB" w14:textId="77777777" w:rsidR="00AA3D56" w:rsidRPr="002049F4" w:rsidRDefault="00AA3D56" w:rsidP="00AA3D56">
      <w:pPr>
        <w:pStyle w:val="Sraopastraipa"/>
        <w:numPr>
          <w:ilvl w:val="2"/>
          <w:numId w:val="23"/>
        </w:numPr>
        <w:ind w:left="0" w:firstLine="567"/>
      </w:pPr>
      <w:r>
        <w:t>ne vėliau kaip likus 2 (dviem) darbo dienoms iki Prekių pristatymo pabaigos pranešti Pirkėjui ir prašyti organizuoti Prekių priėmimą</w:t>
      </w:r>
      <w:r w:rsidRPr="002049F4">
        <w:t>;</w:t>
      </w:r>
    </w:p>
    <w:p w14:paraId="27176D63" w14:textId="77777777" w:rsidR="00AA3D56" w:rsidRPr="002049F4" w:rsidRDefault="00AA3D56" w:rsidP="00AA3D56">
      <w:pPr>
        <w:pStyle w:val="Sraopastraipa"/>
        <w:numPr>
          <w:ilvl w:val="2"/>
          <w:numId w:val="23"/>
        </w:numPr>
        <w:ind w:left="0" w:firstLine="567"/>
      </w:pPr>
      <w:r>
        <w:t xml:space="preserve">Pirkėjui atsisakius priimti Prekes ir surašius defektų aktą, kuriame nurodomi trūkumai, pašalinti trūkumus </w:t>
      </w:r>
      <w:r w:rsidRPr="009548DC">
        <w:rPr>
          <w:szCs w:val="24"/>
        </w:rPr>
        <w:t>per įmanomai trumpiausią terminą, bet neilgiau nei</w:t>
      </w:r>
      <w:r w:rsidRPr="009548DC">
        <w:rPr>
          <w:sz w:val="22"/>
          <w:szCs w:val="22"/>
        </w:rPr>
        <w:t xml:space="preserve"> </w:t>
      </w:r>
      <w:r>
        <w:t xml:space="preserve">per </w:t>
      </w:r>
      <w:r w:rsidRPr="00AD5CDF">
        <w:t xml:space="preserve">14 </w:t>
      </w:r>
      <w:r>
        <w:t xml:space="preserve">(keturiolika) </w:t>
      </w:r>
      <w:r w:rsidRPr="00AD5CDF">
        <w:t>kalendorinių dienų</w:t>
      </w:r>
      <w:r>
        <w:t xml:space="preserve"> nuo defektų akto pasirašymo (Pardavėjui atsisakius (neatvykus) pasirašyti defektų aktą) dienos</w:t>
      </w:r>
      <w:r w:rsidRPr="002049F4">
        <w:t>;</w:t>
      </w:r>
    </w:p>
    <w:p w14:paraId="48CC40B6" w14:textId="1F27C5BD" w:rsidR="00AA3D56" w:rsidRPr="002049F4" w:rsidRDefault="00AA3D56" w:rsidP="00AA3D56">
      <w:pPr>
        <w:pStyle w:val="Sraopastraipa"/>
        <w:numPr>
          <w:ilvl w:val="2"/>
          <w:numId w:val="23"/>
        </w:numPr>
        <w:ind w:left="0" w:firstLine="567"/>
      </w:pPr>
      <w:r>
        <w:t xml:space="preserve">mokėti Pirkėjui 0,05 proc. dydžio delspinigius už kiekvieną uždelstą dieną nuo bendros užsakyme nurodytų Prekių sumos, jei neištaiso defektų akte nurodytų trūkumų </w:t>
      </w:r>
      <w:r w:rsidRPr="00AD5CDF">
        <w:t>Sutarties 4.2.7</w:t>
      </w:r>
      <w:r w:rsidR="00D30F7D">
        <w:t>.</w:t>
      </w:r>
      <w:r>
        <w:t xml:space="preserve"> punktuose nustatyta tvarka ir terminais</w:t>
      </w:r>
      <w:r w:rsidRPr="002049F4">
        <w:t>;</w:t>
      </w:r>
    </w:p>
    <w:p w14:paraId="5EDB6679" w14:textId="77777777" w:rsidR="00AA3D56" w:rsidRPr="002049F4" w:rsidRDefault="00AA3D56" w:rsidP="00AA3D56">
      <w:pPr>
        <w:pStyle w:val="Sraopastraipa"/>
        <w:numPr>
          <w:ilvl w:val="2"/>
          <w:numId w:val="23"/>
        </w:numPr>
        <w:ind w:left="0" w:firstLine="567"/>
      </w:pPr>
      <w:r>
        <w:t xml:space="preserve">suteikti pateikiamoms Prekėms garantiją, nurodytą Sutarties 1 priede Specifikacijoje, </w:t>
      </w:r>
      <w:r w:rsidRPr="00AD5CDF">
        <w:t>jos pradžią skaičiuojant nuo Prekių perdavimo ir priėmimo akto pasirašymo dienos</w:t>
      </w:r>
      <w:r w:rsidRPr="002049F4">
        <w:t>;</w:t>
      </w:r>
    </w:p>
    <w:p w14:paraId="21F7206D" w14:textId="77777777" w:rsidR="00AA3D56" w:rsidRPr="005B0AAC" w:rsidRDefault="00AA3D56" w:rsidP="00AA3D56">
      <w:pPr>
        <w:pStyle w:val="Sraopastraipa"/>
        <w:numPr>
          <w:ilvl w:val="2"/>
          <w:numId w:val="23"/>
        </w:numPr>
        <w:ind w:left="0" w:firstLine="567"/>
        <w:rPr>
          <w:lang w:eastAsia="lt-LT"/>
        </w:rPr>
      </w:pPr>
      <w:r w:rsidRPr="005B0AAC">
        <w:t xml:space="preserve">per 5 </w:t>
      </w:r>
      <w:r>
        <w:t xml:space="preserve">(penkias) </w:t>
      </w:r>
      <w:r w:rsidRPr="005B0AAC">
        <w:t xml:space="preserve">darbo dienas nuo Sutarties pasirašymo dienos pateikti </w:t>
      </w:r>
      <w:r>
        <w:t>Pirkėjui</w:t>
      </w:r>
      <w:r w:rsidRPr="005B0AAC">
        <w:t xml:space="preserve"> Sutarties įvykdymo užtikrinimą: </w:t>
      </w:r>
    </w:p>
    <w:p w14:paraId="20A3C1BA" w14:textId="38DAFBC9" w:rsidR="00AA3D56" w:rsidRPr="002E250C" w:rsidRDefault="00AA3D56">
      <w:pPr>
        <w:pStyle w:val="Sraopastraipa"/>
        <w:numPr>
          <w:ilvl w:val="3"/>
          <w:numId w:val="35"/>
        </w:numPr>
        <w:ind w:left="0" w:firstLine="567"/>
        <w:rPr>
          <w:szCs w:val="22"/>
          <w:lang w:eastAsia="lt-LT"/>
        </w:rPr>
      </w:pPr>
      <w:r w:rsidRPr="005B0AAC">
        <w:t xml:space="preserve">Sutarties įvykdymo užtikrinimo dydis – </w:t>
      </w:r>
      <w:r w:rsidR="00246CB8">
        <w:rPr>
          <w:b/>
          <w:bCs/>
        </w:rPr>
        <w:t>3</w:t>
      </w:r>
      <w:r w:rsidR="00B10B37" w:rsidRPr="006C531D">
        <w:rPr>
          <w:b/>
          <w:bCs/>
        </w:rPr>
        <w:t> </w:t>
      </w:r>
      <w:r w:rsidRPr="006C531D">
        <w:rPr>
          <w:b/>
          <w:bCs/>
        </w:rPr>
        <w:t>000</w:t>
      </w:r>
      <w:r w:rsidR="00B10B37" w:rsidRPr="006C531D">
        <w:rPr>
          <w:b/>
          <w:bCs/>
        </w:rPr>
        <w:t>,00</w:t>
      </w:r>
      <w:r w:rsidRPr="006C531D">
        <w:rPr>
          <w:b/>
          <w:bCs/>
        </w:rPr>
        <w:t xml:space="preserve"> </w:t>
      </w:r>
      <w:r w:rsidR="00246CB8">
        <w:rPr>
          <w:b/>
          <w:bCs/>
        </w:rPr>
        <w:t>(trys tūkstančiai</w:t>
      </w:r>
      <w:r w:rsidRPr="006C531D">
        <w:rPr>
          <w:b/>
          <w:bCs/>
        </w:rPr>
        <w:t>)</w:t>
      </w:r>
      <w:r w:rsidRPr="006C531D">
        <w:t xml:space="preserve"> </w:t>
      </w:r>
      <w:r w:rsidRPr="00DD0F89">
        <w:t>eurų.</w:t>
      </w:r>
      <w:r w:rsidRPr="005B0AAC">
        <w:t xml:space="preserve"> Sutarties įvykdymo užtikrinimo būdai – </w:t>
      </w:r>
      <w:r w:rsidRPr="005B0AAC">
        <w:rPr>
          <w:lang w:eastAsia="lt-LT"/>
        </w:rPr>
        <w:t>užstatas (</w:t>
      </w:r>
      <w:r w:rsidRPr="002E250C">
        <w:rPr>
          <w:rFonts w:eastAsia="Calibri"/>
          <w:szCs w:val="24"/>
        </w:rPr>
        <w:t>užstato sumokėjimą patvirtinantis dokumentas</w:t>
      </w:r>
      <w:r w:rsidRPr="005B0AAC">
        <w:rPr>
          <w:lang w:eastAsia="lt-LT"/>
        </w:rPr>
        <w:t xml:space="preserve">) arba neatšaukiama </w:t>
      </w:r>
      <w:r w:rsidRPr="005B0AAC">
        <w:t xml:space="preserve">banko garantija, </w:t>
      </w:r>
      <w:r w:rsidRPr="005B0AAC">
        <w:rPr>
          <w:lang w:eastAsia="lt-LT"/>
        </w:rPr>
        <w:t>Sutarties įvykdymo užtikrinimo galiojimo terminas</w:t>
      </w:r>
      <w:r w:rsidRPr="002E250C">
        <w:rPr>
          <w:b/>
          <w:bCs/>
          <w:lang w:eastAsia="lt-LT"/>
        </w:rPr>
        <w:t xml:space="preserve"> – </w:t>
      </w:r>
      <w:r w:rsidRPr="005B0AAC">
        <w:rPr>
          <w:lang w:eastAsia="lt-LT"/>
        </w:rPr>
        <w:t xml:space="preserve">įsigalioja banko </w:t>
      </w:r>
      <w:r w:rsidRPr="002E250C">
        <w:rPr>
          <w:szCs w:val="24"/>
          <w:lang w:eastAsia="lt-LT"/>
        </w:rPr>
        <w:t xml:space="preserve">išdavimo dieną arba </w:t>
      </w:r>
      <w:r w:rsidRPr="002E250C">
        <w:rPr>
          <w:szCs w:val="24"/>
        </w:rPr>
        <w:t>kai į Pirkėjo sąskaita patenka pinigai</w:t>
      </w:r>
      <w:r w:rsidRPr="005B0AAC">
        <w:rPr>
          <w:lang w:eastAsia="lt-LT"/>
        </w:rPr>
        <w:t xml:space="preserve"> ir galioja ne trumpiau kaip </w:t>
      </w:r>
      <w:r w:rsidR="00C77CFB">
        <w:rPr>
          <w:szCs w:val="24"/>
        </w:rPr>
        <w:t>4</w:t>
      </w:r>
      <w:r w:rsidRPr="002E250C">
        <w:rPr>
          <w:szCs w:val="24"/>
        </w:rPr>
        <w:t xml:space="preserve"> (</w:t>
      </w:r>
      <w:r w:rsidR="00C77CFB">
        <w:rPr>
          <w:szCs w:val="24"/>
        </w:rPr>
        <w:t>keturi</w:t>
      </w:r>
      <w:r w:rsidR="00F3145D">
        <w:rPr>
          <w:szCs w:val="24"/>
        </w:rPr>
        <w:t>s</w:t>
      </w:r>
      <w:r w:rsidRPr="002E250C">
        <w:rPr>
          <w:szCs w:val="24"/>
        </w:rPr>
        <w:t>) mėnesi</w:t>
      </w:r>
      <w:r w:rsidR="00DF6603">
        <w:rPr>
          <w:szCs w:val="24"/>
        </w:rPr>
        <w:t>us</w:t>
      </w:r>
      <w:r w:rsidRPr="002E250C">
        <w:rPr>
          <w:szCs w:val="24"/>
        </w:rPr>
        <w:t>;</w:t>
      </w:r>
    </w:p>
    <w:p w14:paraId="454BC507" w14:textId="77777777" w:rsidR="00AA3D56" w:rsidRPr="005B0AAC" w:rsidRDefault="00AA3D56">
      <w:pPr>
        <w:pStyle w:val="Sraopastraipa"/>
        <w:numPr>
          <w:ilvl w:val="3"/>
          <w:numId w:val="35"/>
        </w:numPr>
        <w:ind w:left="0" w:firstLine="567"/>
        <w:rPr>
          <w:lang w:eastAsia="lt-LT"/>
        </w:rPr>
      </w:pPr>
      <w:r>
        <w:t>j</w:t>
      </w:r>
      <w:r w:rsidRPr="005B0AAC">
        <w:t xml:space="preserve">ei </w:t>
      </w:r>
      <w:r>
        <w:t>Pardavėjas</w:t>
      </w:r>
      <w:r w:rsidRPr="005B0AAC">
        <w:t xml:space="preserve"> pasirenka Sutarties užtikrinimą užstato forma, </w:t>
      </w:r>
      <w:r>
        <w:t>Pardavėjas</w:t>
      </w:r>
      <w:r w:rsidRPr="005B0AAC">
        <w:t xml:space="preserve"> užstatą turi  pervesti į UAB „Kaunas autobusai“ (įm. kodas 133154754</w:t>
      </w:r>
      <w:r w:rsidRPr="002E250C">
        <w:rPr>
          <w:szCs w:val="24"/>
        </w:rPr>
        <w:t xml:space="preserve">) sąskaitą </w:t>
      </w:r>
      <w:r w:rsidRPr="005B0AAC">
        <w:t xml:space="preserve">LT107044060002925535 AB SEB bankas, banko kodas 70440 ir </w:t>
      </w:r>
      <w:r>
        <w:t>Pirkėjui</w:t>
      </w:r>
      <w:r w:rsidRPr="005B0AAC">
        <w:t xml:space="preserve"> pateikti </w:t>
      </w:r>
      <w:r w:rsidRPr="002E250C">
        <w:rPr>
          <w:rFonts w:eastAsia="Calibri"/>
          <w:szCs w:val="24"/>
        </w:rPr>
        <w:t>užstato sumokėjimą patvirtinantį dokumentą</w:t>
      </w:r>
      <w:r w:rsidRPr="005B0AAC">
        <w:t xml:space="preserve">. Pateikimo data laikomas pinigų užskaitymo į </w:t>
      </w:r>
      <w:r>
        <w:t>Pirkėjo</w:t>
      </w:r>
      <w:r w:rsidRPr="005B0AAC">
        <w:t xml:space="preserve"> nurodytą sąskaitą diena;</w:t>
      </w:r>
    </w:p>
    <w:p w14:paraId="06D269D3" w14:textId="77777777" w:rsidR="00AA3D56" w:rsidRPr="005B0AAC" w:rsidRDefault="00AA3D56">
      <w:pPr>
        <w:pStyle w:val="Sraopastraipa"/>
        <w:numPr>
          <w:ilvl w:val="3"/>
          <w:numId w:val="35"/>
        </w:numPr>
        <w:ind w:left="0" w:firstLine="567"/>
        <w:rPr>
          <w:lang w:eastAsia="lt-LT"/>
        </w:rPr>
      </w:pPr>
      <w:r w:rsidRPr="002E250C">
        <w:rPr>
          <w:szCs w:val="24"/>
        </w:rPr>
        <w:t xml:space="preserve">jei Pirkėjas pasinaudoja Sutarties įvykdymo užtikrinimu, </w:t>
      </w:r>
      <w:proofErr w:type="spellStart"/>
      <w:r w:rsidRPr="002E250C">
        <w:rPr>
          <w:szCs w:val="24"/>
        </w:rPr>
        <w:t>Paradvėjas</w:t>
      </w:r>
      <w:proofErr w:type="spellEnd"/>
      <w:r w:rsidRPr="002E250C">
        <w:rPr>
          <w:szCs w:val="24"/>
        </w:rPr>
        <w:t>, norėdamas toliau tęsti Sutartį,  privalo per 5 (penkias) darbo dienas nuo pranešimo apie pasinaudojimą Sutarties įvykdymo užtikrinimu išsiuntimo dienos pateikti Pirkėjui naują Sutarties sąlygų įvykdymo užtikrinimą Sutarties 4.2.10.1 punkte numatytai sumai;</w:t>
      </w:r>
      <w:r w:rsidRPr="002E250C">
        <w:rPr>
          <w:b/>
          <w:bCs/>
          <w:lang w:eastAsia="lt-LT"/>
        </w:rPr>
        <w:t xml:space="preserve"> </w:t>
      </w:r>
    </w:p>
    <w:p w14:paraId="513273AE" w14:textId="77777777" w:rsidR="00AA3D56" w:rsidRPr="00B837F3" w:rsidRDefault="00AA3D56">
      <w:pPr>
        <w:pStyle w:val="Sraopastraipa"/>
        <w:numPr>
          <w:ilvl w:val="3"/>
          <w:numId w:val="35"/>
        </w:numPr>
        <w:ind w:left="0" w:firstLine="567"/>
        <w:rPr>
          <w:lang w:eastAsia="lt-LT"/>
        </w:rPr>
      </w:pPr>
      <w:r w:rsidRPr="002E250C">
        <w:rPr>
          <w:szCs w:val="24"/>
        </w:rPr>
        <w:t xml:space="preserve">tinkamai įvykdžius Sutartį, </w:t>
      </w:r>
      <w:r>
        <w:t>Pardavėjo</w:t>
      </w:r>
      <w:r w:rsidRPr="005B0AAC">
        <w:t xml:space="preserve"> pateiktas Sutarties įvykdymo užtikrinimas grąžinam</w:t>
      </w:r>
      <w:r>
        <w:t>as</w:t>
      </w:r>
      <w:r w:rsidRPr="005B0AAC">
        <w:t xml:space="preserve"> per 7 darbo dienas nuo </w:t>
      </w:r>
      <w:r w:rsidRPr="002E250C">
        <w:rPr>
          <w:szCs w:val="24"/>
        </w:rPr>
        <w:t>Pardavėjo raštiško prašymo gavimo dienos, prašymo pateikimo dienos neįskaičiuojant</w:t>
      </w:r>
      <w:r>
        <w:t>;</w:t>
      </w:r>
    </w:p>
    <w:p w14:paraId="178CC49D" w14:textId="77777777" w:rsidR="00AA3D56" w:rsidRPr="002049F4" w:rsidRDefault="00AA3D56" w:rsidP="00AA3D56">
      <w:pPr>
        <w:pStyle w:val="Sraopastraipa"/>
        <w:numPr>
          <w:ilvl w:val="2"/>
          <w:numId w:val="23"/>
        </w:numPr>
        <w:ind w:left="0" w:firstLine="567"/>
      </w:pPr>
      <w:r>
        <w:t xml:space="preserve">užtikrinti, kad Sutartį vykdys tik tokią teisę turintys </w:t>
      </w:r>
      <w:r w:rsidRPr="003B5380">
        <w:t>asmenys;</w:t>
      </w:r>
      <w:r w:rsidRPr="002049F4">
        <w:t xml:space="preserve"> </w:t>
      </w:r>
    </w:p>
    <w:p w14:paraId="297C6106" w14:textId="4E884472" w:rsidR="00292F5A" w:rsidRPr="009A386D" w:rsidRDefault="00292F5A" w:rsidP="009A386D">
      <w:pPr>
        <w:rPr>
          <w:szCs w:val="24"/>
        </w:rPr>
      </w:pPr>
      <w:r>
        <w:rPr>
          <w:bCs/>
          <w:spacing w:val="2"/>
          <w:shd w:val="clear" w:color="auto" w:fill="FFFFFF"/>
        </w:rPr>
        <w:t xml:space="preserve">         4.2.12. </w:t>
      </w:r>
      <w:r w:rsidRPr="00292F5A">
        <w:rPr>
          <w:bCs/>
          <w:spacing w:val="2"/>
          <w:shd w:val="clear" w:color="auto" w:fill="FFFFFF"/>
        </w:rPr>
        <w:t xml:space="preserve">Pirkimas laikomas </w:t>
      </w:r>
      <w:r w:rsidRPr="00292F5A">
        <w:rPr>
          <w:b/>
          <w:color w:val="00B050"/>
          <w:spacing w:val="2"/>
          <w:shd w:val="clear" w:color="auto" w:fill="FFFFFF"/>
        </w:rPr>
        <w:t>žaliuoju pirkimu</w:t>
      </w:r>
      <w:r w:rsidRPr="00292F5A">
        <w:rPr>
          <w:bCs/>
          <w:spacing w:val="2"/>
          <w:shd w:val="clear" w:color="auto" w:fill="FFFFFF"/>
        </w:rPr>
        <w:t xml:space="preserve">, nes </w:t>
      </w:r>
      <w:r w:rsidRPr="00292F5A">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A81E7E">
        <w:t xml:space="preserve"> </w:t>
      </w:r>
      <w:r w:rsidRPr="00292F5A">
        <w:rPr>
          <w:szCs w:val="24"/>
          <w:shd w:val="clear" w:color="auto" w:fill="FFFFFF"/>
          <w:lang w:eastAsia="ar-SA"/>
        </w:rPr>
        <w:t xml:space="preserve">(toliau – Tvarkos aprašas) 4.4.4.4. punktu </w:t>
      </w:r>
      <w:r>
        <w:t>Prekė yra tvirta, ilgaamžė, funkcionali, ji ar jos sudedamosios dalys tinka naudoti daug kartų ir (ar) lengvai pataisomos, ir (ar) pakeičiamos. Taip pat Perkantysis subjektas, vadovaujantis Tvarkos aprašo 4.4.4.1 punktu pirkimo sutartyje savarankiškai nustatė papildomus aplinkos apsaugos kriterijus</w:t>
      </w:r>
      <w:r w:rsidRPr="00292F5A">
        <w:rPr>
          <w:szCs w:val="24"/>
          <w:shd w:val="clear" w:color="auto" w:fill="FFFFFF"/>
          <w:lang w:eastAsia="ar-SA"/>
        </w:rPr>
        <w:t xml:space="preserve">, kad vykdant pirkimo sutartį tiekėjas turi laikytis šių aplinkosaugos reikalavimų: 1) </w:t>
      </w:r>
      <w:r w:rsidRPr="00292F5A">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w:t>
      </w:r>
      <w:r w:rsidRPr="00292F5A">
        <w:rPr>
          <w:szCs w:val="24"/>
        </w:rPr>
        <w:lastRenderedPageBreak/>
        <w:t xml:space="preserve">spausdinti, naudojamas perdirbtas popierius, kuris atitinka žaliojo pirkimo reikalavimus, patvirtintus </w:t>
      </w:r>
      <w:r w:rsidRPr="00292F5A">
        <w:rPr>
          <w:szCs w:val="24"/>
          <w:shd w:val="clear" w:color="auto" w:fill="FFFFFF"/>
          <w:lang w:eastAsia="ar-SA"/>
        </w:rPr>
        <w:t>Tvarkos aprašo 2 priedo 1 skyriuje „Popierius ir jo gaminiai“ išdėstytus minimalius aplinkos apsaugos kriterijus</w:t>
      </w:r>
      <w:r w:rsidRPr="00292F5A">
        <w:rPr>
          <w:szCs w:val="24"/>
        </w:rPr>
        <w:t xml:space="preserve">. 2) </w:t>
      </w:r>
      <w:r w:rsidRPr="00292F5A">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42F24AB" w14:textId="63B43725" w:rsidR="00AA3D56" w:rsidRPr="00E14277" w:rsidRDefault="006A644D" w:rsidP="006A644D">
      <w:r>
        <w:t xml:space="preserve">         4.2.13. </w:t>
      </w:r>
      <w:r w:rsidR="00AA3D56">
        <w:t>Pirkėjo</w:t>
      </w:r>
      <w:r w:rsidR="00AA3D56" w:rsidRPr="00971AD0">
        <w:t xml:space="preserve"> prašymu pateikti deklaraciją, patvirtinančią Sutarties 4.2.1</w:t>
      </w:r>
      <w:r w:rsidR="00AA3D56">
        <w:t>2</w:t>
      </w:r>
      <w:r w:rsidR="00AA3D56" w:rsidRPr="00971AD0">
        <w:t xml:space="preserve"> punkte nurodytų įsipareigojimų laikymąsi. Nepateikus </w:t>
      </w:r>
      <w:r w:rsidR="00AA3D56">
        <w:t>Pirkėjo</w:t>
      </w:r>
      <w:r w:rsidR="00AA3D56" w:rsidRPr="00971AD0">
        <w:t xml:space="preserve"> prašymu deklaracijos, patvirtinančios nurodytų įsipareigojimų laikymąsi, ar nevykdant nustatytų įsipareigojimų, </w:t>
      </w:r>
      <w:r w:rsidR="00AA3D56">
        <w:t>Pard</w:t>
      </w:r>
      <w:r>
        <w:t>a</w:t>
      </w:r>
      <w:r w:rsidR="00AA3D56">
        <w:t>vėjas</w:t>
      </w:r>
      <w:r w:rsidR="00AA3D56" w:rsidRPr="00971AD0">
        <w:t xml:space="preserve"> moka </w:t>
      </w:r>
      <w:r w:rsidR="00AA3D56">
        <w:t>Pirkėjui</w:t>
      </w:r>
      <w:r w:rsidR="00AA3D56" w:rsidRPr="00971AD0">
        <w:t xml:space="preserve"> </w:t>
      </w:r>
      <w:r w:rsidR="004E02F1">
        <w:t>1</w:t>
      </w:r>
      <w:r w:rsidR="00AA3D56" w:rsidRPr="00971AD0">
        <w:t xml:space="preserve">00 </w:t>
      </w:r>
      <w:r w:rsidR="00AA3D56">
        <w:t>(šimt</w:t>
      </w:r>
      <w:r w:rsidR="004E02F1">
        <w:t>o</w:t>
      </w:r>
      <w:r w:rsidR="00AA3D56">
        <w:t xml:space="preserve">) </w:t>
      </w:r>
      <w:r w:rsidR="00AA3D56" w:rsidRPr="00971AD0">
        <w:t>Eur dydžio baudą.</w:t>
      </w:r>
      <w:r w:rsidR="003D4D8C" w:rsidRPr="006A644D">
        <w:rPr>
          <w:bCs/>
          <w:szCs w:val="24"/>
        </w:rPr>
        <w:t xml:space="preserve"> </w:t>
      </w:r>
    </w:p>
    <w:p w14:paraId="6F9E74EE" w14:textId="77777777" w:rsidR="00AA3D56" w:rsidRPr="00E14277" w:rsidRDefault="00AA3D56" w:rsidP="00AA3D56">
      <w:pPr>
        <w:pStyle w:val="Sraopastraipa"/>
        <w:numPr>
          <w:ilvl w:val="0"/>
          <w:numId w:val="23"/>
        </w:numPr>
        <w:jc w:val="center"/>
      </w:pPr>
      <w:r w:rsidRPr="00E14277">
        <w:rPr>
          <w:b/>
        </w:rPr>
        <w:t>ŠALIŲ ATSAKOMYBĖ IR TEISĖS</w:t>
      </w:r>
    </w:p>
    <w:p w14:paraId="2CF8D33C" w14:textId="77777777" w:rsidR="00AA3D56" w:rsidRPr="00454354" w:rsidRDefault="00AA3D56" w:rsidP="004E02F1">
      <w:pPr>
        <w:ind w:firstLine="709"/>
      </w:pPr>
    </w:p>
    <w:p w14:paraId="60CC798A" w14:textId="77777777" w:rsidR="00AA3D56" w:rsidRDefault="00AA3D56" w:rsidP="004E02F1">
      <w:pPr>
        <w:pStyle w:val="Sraopastraipa"/>
        <w:numPr>
          <w:ilvl w:val="1"/>
          <w:numId w:val="23"/>
        </w:numPr>
        <w:ind w:left="0" w:firstLine="709"/>
      </w:pPr>
      <w:r>
        <w:t>Sutarties Šalys atsako už Sutartimi prisiimtų įsipareigojimų vykdymą kokybiškai ir laiku.</w:t>
      </w:r>
    </w:p>
    <w:p w14:paraId="1F5F8DAF" w14:textId="77777777" w:rsidR="00AA3D56" w:rsidRDefault="00AA3D56" w:rsidP="004E02F1">
      <w:pPr>
        <w:pStyle w:val="Sraopastraipa"/>
        <w:numPr>
          <w:ilvl w:val="1"/>
          <w:numId w:val="23"/>
        </w:numPr>
        <w:ind w:left="0" w:firstLine="709"/>
      </w:pPr>
      <w:r>
        <w:t>Šalis, neįvykdžiusi Sutartimi prisiimtų įsipareigojimų arba įvykdžiusi juos netinkamai, privalo atlyginti kitai šaliai dėl to patirtus nuostolius.</w:t>
      </w:r>
    </w:p>
    <w:p w14:paraId="2FCB314A" w14:textId="77777777" w:rsidR="00AA3D56" w:rsidRPr="00454354" w:rsidRDefault="00AA3D56" w:rsidP="004E02F1">
      <w:pPr>
        <w:pStyle w:val="Sraopastraipa"/>
        <w:numPr>
          <w:ilvl w:val="1"/>
          <w:numId w:val="23"/>
        </w:numPr>
        <w:ind w:left="0" w:firstLine="709"/>
      </w:pPr>
      <w:r>
        <w:t>Pirkėjo atsakomybė ir</w:t>
      </w:r>
      <w:r w:rsidRPr="00454354">
        <w:t xml:space="preserve"> teis</w:t>
      </w:r>
      <w:r>
        <w:t>ės</w:t>
      </w:r>
      <w:r w:rsidRPr="00454354">
        <w:t>:</w:t>
      </w:r>
    </w:p>
    <w:p w14:paraId="212EBEFF" w14:textId="27DD340C" w:rsidR="00AA3D56" w:rsidRPr="00454354" w:rsidRDefault="00AA3D56" w:rsidP="004E02F1">
      <w:pPr>
        <w:pStyle w:val="Sraopastraipa"/>
        <w:numPr>
          <w:ilvl w:val="2"/>
          <w:numId w:val="23"/>
        </w:numPr>
        <w:ind w:left="0" w:firstLine="709"/>
      </w:pPr>
      <w:r>
        <w:t xml:space="preserve">atsako už atsiskaitymą su Pardavėju pagal Sutarties </w:t>
      </w:r>
      <w:r w:rsidRPr="00B837F3">
        <w:t>2</w:t>
      </w:r>
      <w:r>
        <w:t xml:space="preserve"> priede nurodytus įkainius Sutarties 2.</w:t>
      </w:r>
      <w:r w:rsidR="005973FA">
        <w:t>8.</w:t>
      </w:r>
      <w:r>
        <w:t xml:space="preserve"> punkte nustatyta tvarka. Pardavėjui pareikalavus, moka už kiekvieną uždelstą dieną 0,05 proc. dydžio delspinigius nuo atitinkamoje sąskaitoje faktūroje nurodytos sumos, jei nevykdo Sutarties 2.</w:t>
      </w:r>
      <w:r w:rsidR="000B649C">
        <w:t>8.</w:t>
      </w:r>
      <w:r>
        <w:t xml:space="preserve"> punkte nustatytų reikalavimų</w:t>
      </w:r>
      <w:r w:rsidRPr="00454354">
        <w:t>;</w:t>
      </w:r>
    </w:p>
    <w:p w14:paraId="196211AF" w14:textId="7EAF23C6" w:rsidR="00AA3D56" w:rsidRDefault="00AA3D56" w:rsidP="004E02F1">
      <w:pPr>
        <w:pStyle w:val="Sraopastraipa"/>
        <w:numPr>
          <w:ilvl w:val="2"/>
          <w:numId w:val="23"/>
        </w:numPr>
        <w:ind w:left="0" w:firstLine="709"/>
      </w:pPr>
      <w:r>
        <w:t>turi teisę nepasirašyti Prekių perdavimo ir priėmimo akto, jeigu Prekės neatitinka Sutarties 1 priede Specifikacijoje nurodytų reikalavimų, ir apie tai informuoti Pardavėją</w:t>
      </w:r>
      <w:r w:rsidRPr="00454354">
        <w:t>;</w:t>
      </w:r>
    </w:p>
    <w:p w14:paraId="624D2044" w14:textId="00CCEC20" w:rsidR="00AA3D56" w:rsidRDefault="00AA3D56" w:rsidP="004E02F1">
      <w:pPr>
        <w:pStyle w:val="Sraopastraipa"/>
        <w:numPr>
          <w:ilvl w:val="2"/>
          <w:numId w:val="23"/>
        </w:numPr>
        <w:ind w:left="0" w:firstLine="709"/>
      </w:pPr>
      <w:r>
        <w:t xml:space="preserve">turi teisę reikalauti sumokėti Sutarties 4.2.13, </w:t>
      </w:r>
      <w:r w:rsidRPr="002A5435">
        <w:t>5.</w:t>
      </w:r>
      <w:r w:rsidR="006168B8" w:rsidRPr="002A5435">
        <w:t>4</w:t>
      </w:r>
      <w:r w:rsidRPr="002A5435">
        <w:t>.7</w:t>
      </w:r>
      <w:r w:rsidR="006168B8" w:rsidRPr="002A5435">
        <w:t>.</w:t>
      </w:r>
      <w:r w:rsidRPr="002A5435">
        <w:t xml:space="preserve"> – 5.</w:t>
      </w:r>
      <w:r w:rsidR="006168B8" w:rsidRPr="002A5435">
        <w:t>4</w:t>
      </w:r>
      <w:r w:rsidRPr="002A5435">
        <w:t>.</w:t>
      </w:r>
      <w:r w:rsidR="006168B8" w:rsidRPr="002A5435">
        <w:t>10.</w:t>
      </w:r>
      <w:r w:rsidRPr="002A5435">
        <w:t xml:space="preserve"> punktuose</w:t>
      </w:r>
      <w:r>
        <w:t xml:space="preserve"> nurodytas baudas ir delspinigius, jei Pardavėjas nevykdo minėtuose punktuose nurodytų įsipareigojimų;</w:t>
      </w:r>
    </w:p>
    <w:p w14:paraId="43DBCBA9" w14:textId="77777777" w:rsidR="00AA3D56" w:rsidRDefault="00AA3D56" w:rsidP="004E02F1">
      <w:pPr>
        <w:pStyle w:val="Sraopastraipa"/>
        <w:numPr>
          <w:ilvl w:val="2"/>
          <w:numId w:val="23"/>
        </w:numPr>
        <w:ind w:left="0" w:firstLine="709"/>
      </w:pPr>
      <w:r>
        <w:t>turi teisę nemokėti už nekokybiškas Prekes;</w:t>
      </w:r>
    </w:p>
    <w:p w14:paraId="6220EF01" w14:textId="77777777" w:rsidR="00AA3D56" w:rsidRPr="00454354" w:rsidRDefault="00AA3D56" w:rsidP="004E02F1">
      <w:pPr>
        <w:pStyle w:val="Sraopastraipa"/>
        <w:numPr>
          <w:ilvl w:val="2"/>
          <w:numId w:val="23"/>
        </w:numPr>
        <w:ind w:left="0" w:firstLine="709"/>
      </w:pPr>
      <w: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247DE6B0" w14:textId="018E0C4E" w:rsidR="00AA3D56" w:rsidRPr="00454354" w:rsidRDefault="00AA3D56" w:rsidP="003B151E">
      <w:pPr>
        <w:pStyle w:val="Sraopastraipa"/>
        <w:numPr>
          <w:ilvl w:val="2"/>
          <w:numId w:val="23"/>
        </w:numPr>
        <w:ind w:left="0" w:firstLine="567"/>
      </w:pPr>
      <w:r w:rsidRPr="00454354">
        <w:t xml:space="preserve">vienašališkai nutraukti Sutartį PĮ 98 straipsnyje ir </w:t>
      </w:r>
      <w:r w:rsidRPr="00F9206E">
        <w:t>Sutarties 6.</w:t>
      </w:r>
      <w:r>
        <w:t>6</w:t>
      </w:r>
      <w:r w:rsidR="00FD6525">
        <w:t>.</w:t>
      </w:r>
      <w:r w:rsidRPr="00F9206E">
        <w:t xml:space="preserve"> punkte</w:t>
      </w:r>
      <w:r w:rsidRPr="00454354">
        <w:t xml:space="preserve"> nustatytais  atvejais ir tvarka ir reikalauti atlyginti nuostolius;</w:t>
      </w:r>
    </w:p>
    <w:p w14:paraId="0D07A1F1" w14:textId="26434852" w:rsidR="00AA3D56" w:rsidRPr="0059405B" w:rsidRDefault="00AA3D56" w:rsidP="003B151E">
      <w:pPr>
        <w:pStyle w:val="Sraopastraipa"/>
        <w:numPr>
          <w:ilvl w:val="2"/>
          <w:numId w:val="23"/>
        </w:numPr>
        <w:ind w:left="0" w:firstLine="567"/>
      </w:pPr>
      <w:r w:rsidRPr="00971AD0">
        <w:rPr>
          <w:szCs w:val="24"/>
        </w:rPr>
        <w:t xml:space="preserve">prašyti </w:t>
      </w:r>
      <w:proofErr w:type="spellStart"/>
      <w:r>
        <w:rPr>
          <w:szCs w:val="24"/>
        </w:rPr>
        <w:t>Paradavėjo</w:t>
      </w:r>
      <w:proofErr w:type="spellEnd"/>
      <w:r w:rsidRPr="00971AD0">
        <w:rPr>
          <w:szCs w:val="24"/>
        </w:rPr>
        <w:t xml:space="preserve"> pateikti tiekėjo deklaraciją, patvirtinančią Tiekėjo aplinkosaugos reikalavimų, numatytų Sutarties 4.2.1</w:t>
      </w:r>
      <w:r>
        <w:rPr>
          <w:szCs w:val="24"/>
        </w:rPr>
        <w:t>2</w:t>
      </w:r>
      <w:r w:rsidR="00E267BA">
        <w:rPr>
          <w:szCs w:val="24"/>
        </w:rPr>
        <w:t>.</w:t>
      </w:r>
      <w:r w:rsidRPr="00971AD0">
        <w:rPr>
          <w:szCs w:val="24"/>
        </w:rPr>
        <w:t xml:space="preserve"> punkte, laikymąsi</w:t>
      </w:r>
      <w:r>
        <w:rPr>
          <w:szCs w:val="24"/>
        </w:rPr>
        <w:t>;</w:t>
      </w:r>
    </w:p>
    <w:p w14:paraId="78DC5045" w14:textId="77777777" w:rsidR="00AA3D56" w:rsidRPr="00971AD0" w:rsidRDefault="00AA3D56" w:rsidP="003B151E">
      <w:pPr>
        <w:pStyle w:val="Sraopastraipa"/>
        <w:numPr>
          <w:ilvl w:val="2"/>
          <w:numId w:val="23"/>
        </w:numPr>
        <w:ind w:left="0" w:firstLine="567"/>
      </w:pPr>
      <w:r>
        <w:t>turi teisę priskaičiuotų netesybų suma mažinti savo piniginę prievolę Pardavėjui.</w:t>
      </w:r>
    </w:p>
    <w:p w14:paraId="37007056" w14:textId="77777777" w:rsidR="00AA3D56" w:rsidRPr="002E250C" w:rsidRDefault="00AA3D56" w:rsidP="003B151E">
      <w:pPr>
        <w:pStyle w:val="Sraopastraipa"/>
        <w:numPr>
          <w:ilvl w:val="1"/>
          <w:numId w:val="23"/>
        </w:numPr>
        <w:ind w:left="0" w:firstLine="567"/>
      </w:pPr>
      <w:r w:rsidRPr="002E250C">
        <w:t>Pardavėjo atsakomybė ir teisės:</w:t>
      </w:r>
    </w:p>
    <w:p w14:paraId="26E26417" w14:textId="1EA9B2C6" w:rsidR="00AA3D56" w:rsidRPr="00454354" w:rsidRDefault="00AA3D56" w:rsidP="00EC2814">
      <w:pPr>
        <w:pStyle w:val="Sraopastraipa"/>
        <w:numPr>
          <w:ilvl w:val="2"/>
          <w:numId w:val="23"/>
        </w:numPr>
      </w:pPr>
      <w:r w:rsidRPr="00454354">
        <w:t>atsako už Sutartimi prisiimtų įsipareigojimų kokybiškai ir laiku</w:t>
      </w:r>
      <w:r>
        <w:t xml:space="preserve"> </w:t>
      </w:r>
      <w:r w:rsidRPr="00454354">
        <w:t>vykdymą;</w:t>
      </w:r>
    </w:p>
    <w:p w14:paraId="56269FD2" w14:textId="1D9EBA6B" w:rsidR="00AA3D56" w:rsidRPr="00454354" w:rsidRDefault="00AA3D56" w:rsidP="00EC2814">
      <w:pPr>
        <w:pStyle w:val="Sraopastraipa"/>
        <w:numPr>
          <w:ilvl w:val="2"/>
          <w:numId w:val="23"/>
        </w:numPr>
        <w:ind w:left="0" w:firstLine="567"/>
      </w:pPr>
      <w:r w:rsidRPr="00454354">
        <w:t>įsipareigojimų, nurodytų Sutarties 4.2</w:t>
      </w:r>
      <w:r w:rsidR="00FD6525">
        <w:t>.</w:t>
      </w:r>
      <w:r w:rsidRPr="00454354">
        <w:t xml:space="preserve"> punkte, tinkamą vykdymą užtikrina Sutarties 4.2.</w:t>
      </w:r>
      <w:r>
        <w:t>10</w:t>
      </w:r>
      <w:r w:rsidR="00FD6525">
        <w:t>.</w:t>
      </w:r>
      <w:r w:rsidRPr="00454354">
        <w:t xml:space="preserve"> papunktyje nurodytu Sutarties įvykdymo užtikrinimu;</w:t>
      </w:r>
    </w:p>
    <w:p w14:paraId="22CE107C" w14:textId="77777777" w:rsidR="00AA3D56" w:rsidRPr="00454354" w:rsidRDefault="00AA3D56" w:rsidP="00EC2814">
      <w:pPr>
        <w:pStyle w:val="Sraopastraipa"/>
        <w:numPr>
          <w:ilvl w:val="2"/>
          <w:numId w:val="23"/>
        </w:numPr>
        <w:ind w:left="0" w:firstLine="567"/>
      </w:pPr>
      <w:r>
        <w:rPr>
          <w:rFonts w:ascii="TimesNewRomanPSMT" w:hAnsi="TimesNewRomanPSMT" w:cs="TimesNewRomanPSMT"/>
          <w:szCs w:val="24"/>
        </w:rPr>
        <w:t>gali Sutarties vykdymo metu pakeisti (Pirkėjui pareikalavus – privalo pakeisti) subtiekėjus arba pasitelkti naujus. Apie tai Pardavėjas turi informuoti Pirkėją, nurodydamas subtiekėjo pakeitimo ar pasitelkimo priežastis. Pakeisti ar nauji subtiekėjai privalo pateikti Sutarčiai vykdyti privalomas (jei tokių yra) licencijas ir pan., o jei keičiamas subtiekėjas, kurio pajėgumais Pardavėjas remiasi, privalo pateikti ir subtiekėjo pašalinimo pagrindų nebuvimą patvirtinančius dokumentus. Gavęs tokį pranešimą ir privalomus pateikti subtiekėjo dokumentus, Pirkėjas kartu su Pardavėju, jei nėra subtiekėjo pašalinimo pagrindų, o kiti privalomi pateikti subtiekėjo dokumentai yra tinkami, per 5 (penkias) darbo dienas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w:t>
      </w:r>
      <w:r w:rsidRPr="00454354">
        <w:t>;</w:t>
      </w:r>
    </w:p>
    <w:p w14:paraId="565B2CAD" w14:textId="5EC8A4C4" w:rsidR="00AA3D56" w:rsidRPr="00454354" w:rsidRDefault="00AA3D56" w:rsidP="00EC2814">
      <w:pPr>
        <w:pStyle w:val="Sraopastraipa"/>
        <w:numPr>
          <w:ilvl w:val="2"/>
          <w:numId w:val="23"/>
        </w:numPr>
        <w:ind w:left="0" w:firstLine="567"/>
      </w:pPr>
      <w:r w:rsidRPr="0077350A">
        <w:rPr>
          <w:rFonts w:ascii="TimesNewRomanPSMT" w:hAnsi="TimesNewRomanPSMT" w:cs="TimesNewRomanPSMT"/>
          <w:szCs w:val="24"/>
        </w:rPr>
        <w:lastRenderedPageBreak/>
        <w:t xml:space="preserve">turi teisę gauti užmokestį už patiektas </w:t>
      </w:r>
      <w:r>
        <w:rPr>
          <w:rFonts w:ascii="TimesNewRomanPSMT" w:hAnsi="TimesNewRomanPSMT" w:cs="TimesNewRomanPSMT"/>
          <w:szCs w:val="24"/>
        </w:rPr>
        <w:t xml:space="preserve">kokybiškas </w:t>
      </w:r>
      <w:r w:rsidRPr="0077350A">
        <w:rPr>
          <w:rFonts w:ascii="TimesNewRomanPSMT" w:hAnsi="TimesNewRomanPSMT" w:cs="TimesNewRomanPSMT"/>
          <w:szCs w:val="24"/>
        </w:rPr>
        <w:t xml:space="preserve">Prekes Sutarties </w:t>
      </w:r>
      <w:r>
        <w:rPr>
          <w:rFonts w:ascii="TimesNewRomanPSMT" w:hAnsi="TimesNewRomanPSMT" w:cs="TimesNewRomanPSMT"/>
          <w:szCs w:val="24"/>
        </w:rPr>
        <w:t>2.</w:t>
      </w:r>
      <w:r w:rsidR="00425A97">
        <w:rPr>
          <w:rFonts w:ascii="TimesNewRomanPSMT" w:hAnsi="TimesNewRomanPSMT" w:cs="TimesNewRomanPSMT"/>
          <w:szCs w:val="24"/>
        </w:rPr>
        <w:t>8.</w:t>
      </w:r>
      <w:r>
        <w:rPr>
          <w:rFonts w:ascii="TimesNewRomanPSMT" w:hAnsi="TimesNewRomanPSMT" w:cs="TimesNewRomanPSMT"/>
          <w:szCs w:val="24"/>
        </w:rPr>
        <w:t xml:space="preserve"> punkte nustatyta tvarka</w:t>
      </w:r>
      <w:r w:rsidRPr="00454354">
        <w:t>;</w:t>
      </w:r>
    </w:p>
    <w:p w14:paraId="02CDDB91" w14:textId="568E2787" w:rsidR="00AA3D56" w:rsidRPr="00454354" w:rsidRDefault="00AA3D56" w:rsidP="00EC2814">
      <w:pPr>
        <w:pStyle w:val="Sraopastraipa"/>
        <w:numPr>
          <w:ilvl w:val="2"/>
          <w:numId w:val="23"/>
        </w:numPr>
        <w:ind w:left="0" w:firstLine="567"/>
      </w:pPr>
      <w:r w:rsidRPr="00454354">
        <w:t>turi teisę reikalauti 0,0</w:t>
      </w:r>
      <w:r>
        <w:t>5</w:t>
      </w:r>
      <w:r w:rsidRPr="00454354">
        <w:t xml:space="preserve"> proc. dydžio delspinigių už kiekvieną uždelstą dieną nuo atitinkamoje sąskaitoje faktūroje nurodytos sumos, jei </w:t>
      </w:r>
      <w:r>
        <w:t>Pirkėjas</w:t>
      </w:r>
      <w:r w:rsidRPr="00454354">
        <w:t xml:space="preserve"> neįvykdo Sutarties 2.</w:t>
      </w:r>
      <w:r w:rsidR="00080803">
        <w:t>8.</w:t>
      </w:r>
      <w:r w:rsidRPr="00454354">
        <w:t xml:space="preserve"> punkte nustatytų reikalavimų;</w:t>
      </w:r>
    </w:p>
    <w:p w14:paraId="2E6D00AD" w14:textId="77777777" w:rsidR="00AA3D56" w:rsidRDefault="00AA3D56" w:rsidP="00EC2814">
      <w:pPr>
        <w:pStyle w:val="Sraopastraipa"/>
        <w:numPr>
          <w:ilvl w:val="2"/>
          <w:numId w:val="23"/>
        </w:numPr>
        <w:ind w:left="0" w:firstLine="567"/>
      </w:pPr>
      <w:r w:rsidRPr="00454354">
        <w:t xml:space="preserve">privalo atlyginti žalą asmenims, kurie ją patyrė dėl netinkamo Sutarties vykdymo, įskaitant nuostolius, teismo ir vykdymo išlaidas, priteistus teismo sprendimais iš </w:t>
      </w:r>
      <w:r>
        <w:t>Pardavėjo;</w:t>
      </w:r>
    </w:p>
    <w:p w14:paraId="26BFACC4" w14:textId="3B6494F7" w:rsidR="00AA3D56" w:rsidRPr="008B724D" w:rsidRDefault="00AA3D56" w:rsidP="00AA3D56">
      <w:pPr>
        <w:ind w:firstLine="567"/>
        <w:rPr>
          <w:b/>
          <w:bCs/>
          <w:i/>
          <w:iCs/>
          <w:u w:val="single"/>
        </w:rPr>
      </w:pPr>
      <w:r w:rsidRPr="008B724D">
        <w:rPr>
          <w:b/>
          <w:bCs/>
        </w:rPr>
        <w:t>/</w:t>
      </w:r>
      <w:r w:rsidRPr="008B724D">
        <w:rPr>
          <w:b/>
          <w:bCs/>
          <w:i/>
          <w:iCs/>
          <w:u w:val="single"/>
        </w:rPr>
        <w:t xml:space="preserve">Jei Pardavėjas pasiūlyme nurodė </w:t>
      </w:r>
      <w:r w:rsidRPr="008B724D">
        <w:rPr>
          <w:b/>
          <w:bCs/>
          <w:i/>
          <w:iCs/>
          <w:u w:val="single"/>
          <w:lang w:val="af-ZA"/>
        </w:rPr>
        <w:t>Troleibusų linijos kontaktinio tinklo</w:t>
      </w:r>
      <w:r w:rsidR="00960CBE">
        <w:rPr>
          <w:b/>
          <w:bCs/>
          <w:i/>
          <w:iCs/>
          <w:u w:val="single"/>
          <w:lang w:val="af-ZA"/>
        </w:rPr>
        <w:t xml:space="preserve"> aštuonbriaunių</w:t>
      </w:r>
      <w:r w:rsidRPr="008B724D">
        <w:rPr>
          <w:b/>
          <w:bCs/>
          <w:i/>
          <w:iCs/>
          <w:u w:val="single"/>
          <w:lang w:val="af-ZA"/>
        </w:rPr>
        <w:t xml:space="preserve"> atramų</w:t>
      </w:r>
      <w:r w:rsidRPr="008B724D">
        <w:rPr>
          <w:b/>
          <w:bCs/>
          <w:i/>
          <w:iCs/>
          <w:u w:val="single"/>
        </w:rPr>
        <w:t xml:space="preserve"> pristatymo terminą tokį patį kaip Sutarties 1 priede Specifikacijoje 7.9.</w:t>
      </w:r>
      <w:r w:rsidR="00246CB8">
        <w:rPr>
          <w:b/>
          <w:bCs/>
          <w:i/>
          <w:iCs/>
          <w:u w:val="single"/>
        </w:rPr>
        <w:t xml:space="preserve"> </w:t>
      </w:r>
      <w:r w:rsidRPr="008B724D">
        <w:rPr>
          <w:b/>
          <w:bCs/>
          <w:i/>
          <w:iCs/>
          <w:u w:val="single"/>
        </w:rPr>
        <w:t>punkte/</w:t>
      </w:r>
    </w:p>
    <w:p w14:paraId="2253A35C" w14:textId="254090CB" w:rsidR="00AA3D56" w:rsidRPr="008B724D" w:rsidRDefault="00AA3D56" w:rsidP="00EC2814">
      <w:pPr>
        <w:pStyle w:val="Sraopastraipa"/>
        <w:numPr>
          <w:ilvl w:val="2"/>
          <w:numId w:val="23"/>
        </w:numPr>
        <w:ind w:left="0" w:firstLine="567"/>
      </w:pPr>
      <w:r w:rsidRPr="008B724D">
        <w:t xml:space="preserve">jei Pardavėjas ne dėl Pirkėjo kaltės vėluoja pristatyti </w:t>
      </w:r>
      <w:r w:rsidRPr="008B724D">
        <w:rPr>
          <w:lang w:val="af-ZA"/>
        </w:rPr>
        <w:t xml:space="preserve">Troleibusų linijos kontaktinio tinklo </w:t>
      </w:r>
      <w:r w:rsidR="00960CBE">
        <w:rPr>
          <w:lang w:val="af-ZA"/>
        </w:rPr>
        <w:t xml:space="preserve">aštuonbriaunes </w:t>
      </w:r>
      <w:r w:rsidRPr="008B724D">
        <w:rPr>
          <w:lang w:val="af-ZA"/>
        </w:rPr>
        <w:t>atramas</w:t>
      </w:r>
      <w:r w:rsidRPr="008B724D">
        <w:t xml:space="preserve"> iki Sutarties 1 priede Specifikacijos 7.9. punkte nurodyto termino, o </w:t>
      </w:r>
      <w:proofErr w:type="spellStart"/>
      <w:r w:rsidRPr="008B724D">
        <w:rPr>
          <w:szCs w:val="24"/>
        </w:rPr>
        <w:t>ankerius</w:t>
      </w:r>
      <w:proofErr w:type="spellEnd"/>
      <w:r w:rsidRPr="008B724D">
        <w:rPr>
          <w:szCs w:val="24"/>
        </w:rPr>
        <w:t xml:space="preserve"> su išdėstymo šablonais, tvirtinimo varžtais, veržlėmis, poveržlėmis iki </w:t>
      </w:r>
      <w:r w:rsidRPr="008B724D">
        <w:t>Sutarties 1 priede Specifikacijos 7.9.</w:t>
      </w:r>
      <w:r w:rsidR="004E02F1">
        <w:t xml:space="preserve"> </w:t>
      </w:r>
      <w:r w:rsidRPr="008B724D">
        <w:t>punkte nurodyto termino, Pard</w:t>
      </w:r>
      <w:r w:rsidR="00CD3E50">
        <w:t>a</w:t>
      </w:r>
      <w:r w:rsidRPr="008B724D">
        <w:t>vėjas įsipareigoja Pirkėjui mokėti 0,05 procentų dydžio delspinigius nuo nepristatytų Prekių kainos už kiekvieną termino praleidimo dieną;</w:t>
      </w:r>
    </w:p>
    <w:p w14:paraId="7DAED72F" w14:textId="199ECE61" w:rsidR="00AA3D56" w:rsidRPr="008B724D" w:rsidRDefault="00AA3D56" w:rsidP="00AA3D56">
      <w:pPr>
        <w:ind w:firstLine="567"/>
      </w:pPr>
      <w:r w:rsidRPr="008B724D">
        <w:rPr>
          <w:b/>
          <w:bCs/>
        </w:rPr>
        <w:t>/</w:t>
      </w:r>
      <w:r w:rsidRPr="008B724D">
        <w:rPr>
          <w:b/>
          <w:bCs/>
          <w:i/>
          <w:iCs/>
          <w:u w:val="single"/>
        </w:rPr>
        <w:t xml:space="preserve">Jei Pardavėjas pasiūlyme nurodė </w:t>
      </w:r>
      <w:r w:rsidRPr="008B724D">
        <w:rPr>
          <w:b/>
          <w:bCs/>
          <w:i/>
          <w:iCs/>
          <w:u w:val="single"/>
          <w:lang w:val="af-ZA"/>
        </w:rPr>
        <w:t xml:space="preserve">Troleibusų linijos kontaktinio tinklo </w:t>
      </w:r>
      <w:r w:rsidR="00960CBE">
        <w:rPr>
          <w:b/>
          <w:bCs/>
          <w:i/>
          <w:iCs/>
          <w:u w:val="single"/>
          <w:lang w:val="af-ZA"/>
        </w:rPr>
        <w:t>aštuonbriaunių</w:t>
      </w:r>
      <w:r w:rsidR="00960CBE" w:rsidRPr="008B724D">
        <w:rPr>
          <w:b/>
          <w:bCs/>
          <w:i/>
          <w:iCs/>
          <w:u w:val="single"/>
          <w:lang w:val="af-ZA"/>
        </w:rPr>
        <w:t xml:space="preserve"> </w:t>
      </w:r>
      <w:r w:rsidRPr="008B724D">
        <w:rPr>
          <w:b/>
          <w:bCs/>
          <w:i/>
          <w:iCs/>
          <w:u w:val="single"/>
          <w:lang w:val="af-ZA"/>
        </w:rPr>
        <w:t>atramų</w:t>
      </w:r>
      <w:r w:rsidRPr="008B724D">
        <w:rPr>
          <w:b/>
          <w:bCs/>
          <w:i/>
          <w:iCs/>
          <w:u w:val="single"/>
        </w:rPr>
        <w:t xml:space="preserve"> pristatymo terminą trumpesnį nei Sutarties 1 priede Specifikacijoje 7.9. punkte/</w:t>
      </w:r>
    </w:p>
    <w:p w14:paraId="37823351" w14:textId="3CCDA1BB" w:rsidR="00AA3D56" w:rsidRPr="00B9119F" w:rsidRDefault="00AA3D56" w:rsidP="004E02F1">
      <w:pPr>
        <w:pStyle w:val="Sraopastraipa"/>
        <w:numPr>
          <w:ilvl w:val="2"/>
          <w:numId w:val="23"/>
        </w:numPr>
        <w:ind w:left="0" w:firstLine="709"/>
        <w:rPr>
          <w:szCs w:val="24"/>
        </w:rPr>
      </w:pPr>
      <w:r w:rsidRPr="008B724D">
        <w:t xml:space="preserve">jei Pardavėjas ne dėl Pirkėjo kaltės vėluoja pristatyti </w:t>
      </w:r>
      <w:r w:rsidRPr="00B9119F">
        <w:rPr>
          <w:lang w:val="af-ZA"/>
        </w:rPr>
        <w:t xml:space="preserve">Troleibusų linijos kontaktinio tinklo </w:t>
      </w:r>
      <w:r w:rsidR="00960CBE" w:rsidRPr="00B9119F">
        <w:rPr>
          <w:lang w:val="af-ZA"/>
        </w:rPr>
        <w:t xml:space="preserve">aštuonbriaunes </w:t>
      </w:r>
      <w:r w:rsidRPr="00B9119F">
        <w:rPr>
          <w:lang w:val="af-ZA"/>
        </w:rPr>
        <w:t>atramas</w:t>
      </w:r>
      <w:r w:rsidRPr="008B724D">
        <w:t xml:space="preserve"> iki Pardavėjo pasiūlyme numatyto termino (______ darbo dienų skaičius), kuris pasiūlyme nurodytas trumpesnis nei Sutarties 1 priede Specifikacijos 7.9. punkte nurodyto termino, Pardavėjas įsipareigoja Pirkėjui mokėti 0</w:t>
      </w:r>
      <w:r w:rsidRPr="00B9119F">
        <w:rPr>
          <w:szCs w:val="24"/>
        </w:rPr>
        <w:t xml:space="preserve">,1 procentų dydžio delspinigius nuo nepristatytų </w:t>
      </w:r>
      <w:r w:rsidRPr="00B9119F">
        <w:rPr>
          <w:szCs w:val="24"/>
          <w:lang w:val="af-ZA"/>
        </w:rPr>
        <w:t>Preki</w:t>
      </w:r>
      <w:r w:rsidRPr="00B9119F">
        <w:rPr>
          <w:szCs w:val="24"/>
        </w:rPr>
        <w:t>ų kainos už kiekvieną termino praleidimo dieną;</w:t>
      </w:r>
    </w:p>
    <w:p w14:paraId="18F76D0A" w14:textId="6D7F041C" w:rsidR="00AA3D56" w:rsidRPr="008B724D" w:rsidRDefault="00AA3D56" w:rsidP="00B9119F">
      <w:pPr>
        <w:pStyle w:val="Sraopastraipa"/>
        <w:numPr>
          <w:ilvl w:val="2"/>
          <w:numId w:val="23"/>
        </w:numPr>
        <w:ind w:left="0" w:firstLine="567"/>
        <w:rPr>
          <w:szCs w:val="24"/>
        </w:rPr>
      </w:pPr>
      <w:r w:rsidRPr="008B724D">
        <w:t xml:space="preserve">jei Pardavėjas ne dėl Pirkėjo kaltės vėluoja pristatyti </w:t>
      </w:r>
      <w:r w:rsidRPr="008B724D">
        <w:rPr>
          <w:lang w:val="af-ZA"/>
        </w:rPr>
        <w:t xml:space="preserve">Troleibusų linijos kontaktinio tinklo </w:t>
      </w:r>
      <w:r w:rsidR="00960CBE">
        <w:rPr>
          <w:lang w:val="af-ZA"/>
        </w:rPr>
        <w:t>aštuonbriaunių</w:t>
      </w:r>
      <w:r w:rsidR="00960CBE" w:rsidRPr="008B724D">
        <w:rPr>
          <w:lang w:val="af-ZA"/>
        </w:rPr>
        <w:t xml:space="preserve"> </w:t>
      </w:r>
      <w:r w:rsidRPr="008B724D">
        <w:rPr>
          <w:lang w:val="af-ZA"/>
        </w:rPr>
        <w:t>atramų</w:t>
      </w:r>
      <w:r w:rsidRPr="008B724D">
        <w:t xml:space="preserve"> </w:t>
      </w:r>
      <w:proofErr w:type="spellStart"/>
      <w:r w:rsidRPr="008B724D">
        <w:rPr>
          <w:szCs w:val="24"/>
        </w:rPr>
        <w:t>ankerius</w:t>
      </w:r>
      <w:proofErr w:type="spellEnd"/>
      <w:r w:rsidRPr="008B724D">
        <w:rPr>
          <w:szCs w:val="24"/>
        </w:rPr>
        <w:t xml:space="preserve"> su išdėstymo šablonais, tvirtinimo varžtais, veržlėmis, poveržlėmis iki </w:t>
      </w:r>
      <w:r w:rsidRPr="008B724D">
        <w:t xml:space="preserve">Sutarties 1 priede Specifikacijos 7.9.punkte nurodyto termino, </w:t>
      </w:r>
      <w:proofErr w:type="spellStart"/>
      <w:r w:rsidRPr="008B724D">
        <w:t>Paradvėjas</w:t>
      </w:r>
      <w:proofErr w:type="spellEnd"/>
      <w:r w:rsidRPr="008B724D">
        <w:t xml:space="preserve"> įsipareigoja Pirkėjui mokėti 0,05 procentų dydžio delspinigius nuo nepristatytų Prekių kainos už kiekvieną termino praleidimo dieną;</w:t>
      </w:r>
    </w:p>
    <w:p w14:paraId="671EDE77" w14:textId="590BA704" w:rsidR="00AA3D56" w:rsidRPr="005756E8" w:rsidRDefault="00AA3D56" w:rsidP="00B9119F">
      <w:pPr>
        <w:pStyle w:val="Sraopastraipa"/>
        <w:numPr>
          <w:ilvl w:val="2"/>
          <w:numId w:val="23"/>
        </w:numPr>
        <w:ind w:left="0" w:firstLine="567"/>
        <w:rPr>
          <w:szCs w:val="24"/>
        </w:rPr>
      </w:pPr>
      <w:r w:rsidRPr="005756E8">
        <w:rPr>
          <w:iCs/>
          <w:szCs w:val="24"/>
        </w:rPr>
        <w:t>jei Pard</w:t>
      </w:r>
      <w:r w:rsidR="000A52CA">
        <w:rPr>
          <w:iCs/>
          <w:szCs w:val="24"/>
        </w:rPr>
        <w:t>a</w:t>
      </w:r>
      <w:r w:rsidRPr="005756E8">
        <w:rPr>
          <w:iCs/>
          <w:szCs w:val="24"/>
        </w:rPr>
        <w:t xml:space="preserve">vėjas vėluos </w:t>
      </w:r>
      <w:r>
        <w:rPr>
          <w:iCs/>
          <w:szCs w:val="24"/>
        </w:rPr>
        <w:t>pristatyti</w:t>
      </w:r>
      <w:r w:rsidRPr="005756E8">
        <w:rPr>
          <w:iCs/>
          <w:szCs w:val="24"/>
        </w:rPr>
        <w:t xml:space="preserve"> Prekes, t. y. iki 4.2.2 punkte nurodyto termino pabaigos nepristatys visų Prekių visų kiekių:</w:t>
      </w:r>
    </w:p>
    <w:p w14:paraId="26496029" w14:textId="73E0D6EA" w:rsidR="00AA3D56" w:rsidRPr="005756E8" w:rsidRDefault="00AA3D56" w:rsidP="00B9119F">
      <w:pPr>
        <w:pStyle w:val="Sraopastraipa"/>
        <w:numPr>
          <w:ilvl w:val="3"/>
          <w:numId w:val="23"/>
        </w:numPr>
        <w:ind w:left="0" w:firstLine="567"/>
        <w:rPr>
          <w:szCs w:val="24"/>
        </w:rPr>
      </w:pPr>
      <w:r w:rsidRPr="005756E8">
        <w:rPr>
          <w:szCs w:val="24"/>
        </w:rPr>
        <w:t xml:space="preserve"> kai Pardavėjas pristatyti Prekes vėluoja </w:t>
      </w:r>
      <w:r w:rsidRPr="005756E8">
        <w:rPr>
          <w:iCs/>
          <w:szCs w:val="24"/>
        </w:rPr>
        <w:t xml:space="preserve">nuo 10 (dešimtos) darbo dienos </w:t>
      </w:r>
      <w:r w:rsidRPr="005756E8">
        <w:rPr>
          <w:szCs w:val="24"/>
        </w:rPr>
        <w:t>iki 20 (dvidešimtos) darbo dienos imtin</w:t>
      </w:r>
      <w:r>
        <w:rPr>
          <w:szCs w:val="24"/>
        </w:rPr>
        <w:t>ai</w:t>
      </w:r>
      <w:r w:rsidRPr="005756E8">
        <w:rPr>
          <w:szCs w:val="24"/>
        </w:rPr>
        <w:t xml:space="preserve"> </w:t>
      </w:r>
      <w:r w:rsidRPr="005756E8">
        <w:rPr>
          <w:iCs/>
          <w:szCs w:val="24"/>
        </w:rPr>
        <w:t>po 4.2.2</w:t>
      </w:r>
      <w:r w:rsidR="00ED3D91">
        <w:rPr>
          <w:iCs/>
          <w:szCs w:val="24"/>
        </w:rPr>
        <w:t>.</w:t>
      </w:r>
      <w:r w:rsidRPr="005756E8">
        <w:rPr>
          <w:iCs/>
          <w:szCs w:val="24"/>
        </w:rPr>
        <w:t xml:space="preserve"> punkte nurodyto termino pabaigos dienos</w:t>
      </w:r>
      <w:r w:rsidRPr="005756E8">
        <w:rPr>
          <w:szCs w:val="24"/>
        </w:rPr>
        <w:t xml:space="preserve">, moka </w:t>
      </w:r>
      <w:r w:rsidR="004E02F1">
        <w:rPr>
          <w:szCs w:val="24"/>
        </w:rPr>
        <w:t>500</w:t>
      </w:r>
      <w:r w:rsidRPr="005756E8">
        <w:rPr>
          <w:szCs w:val="24"/>
        </w:rPr>
        <w:t>,00 (</w:t>
      </w:r>
      <w:r w:rsidR="004E02F1">
        <w:rPr>
          <w:szCs w:val="24"/>
        </w:rPr>
        <w:t>penki šimtai</w:t>
      </w:r>
      <w:r w:rsidRPr="005756E8">
        <w:rPr>
          <w:szCs w:val="24"/>
        </w:rPr>
        <w:t>) eurų baudą;</w:t>
      </w:r>
    </w:p>
    <w:p w14:paraId="67CAF677" w14:textId="2F8C670E" w:rsidR="009A16DD" w:rsidRDefault="00353F6F" w:rsidP="009A16DD">
      <w:pPr>
        <w:rPr>
          <w:szCs w:val="24"/>
        </w:rPr>
      </w:pPr>
      <w:r>
        <w:rPr>
          <w:szCs w:val="24"/>
        </w:rPr>
        <w:t xml:space="preserve">         </w:t>
      </w:r>
      <w:r w:rsidR="009A16DD">
        <w:rPr>
          <w:szCs w:val="24"/>
        </w:rPr>
        <w:t>5.4.10.2</w:t>
      </w:r>
      <w:r w:rsidR="009A16DD" w:rsidRPr="009A16DD">
        <w:rPr>
          <w:szCs w:val="24"/>
        </w:rPr>
        <w:t xml:space="preserve"> kai Pardavėjas pristatyti Prekes vėluoja </w:t>
      </w:r>
      <w:r w:rsidR="009A16DD" w:rsidRPr="009A16DD">
        <w:rPr>
          <w:iCs/>
          <w:szCs w:val="24"/>
        </w:rPr>
        <w:t xml:space="preserve">nuo 21 (dvidešimt pirmos) darbo dienos </w:t>
      </w:r>
      <w:r w:rsidR="009A16DD" w:rsidRPr="009A16DD">
        <w:rPr>
          <w:szCs w:val="24"/>
        </w:rPr>
        <w:t xml:space="preserve">iki 30 (trisdešimtos) darbo dienos imtinai </w:t>
      </w:r>
      <w:r w:rsidR="009A16DD" w:rsidRPr="009A16DD">
        <w:rPr>
          <w:iCs/>
          <w:szCs w:val="24"/>
        </w:rPr>
        <w:t>po 4.2.2. punkte nurodyto termino pabaigos dienos</w:t>
      </w:r>
      <w:r w:rsidR="009A16DD" w:rsidRPr="009A16DD">
        <w:rPr>
          <w:szCs w:val="24"/>
        </w:rPr>
        <w:t xml:space="preserve">, moka </w:t>
      </w:r>
      <w:r w:rsidR="004E02F1">
        <w:rPr>
          <w:szCs w:val="24"/>
        </w:rPr>
        <w:t>2</w:t>
      </w:r>
      <w:r w:rsidR="009A16DD" w:rsidRPr="009A16DD">
        <w:rPr>
          <w:szCs w:val="24"/>
        </w:rPr>
        <w:t>000,00 (</w:t>
      </w:r>
      <w:r w:rsidR="004E02F1">
        <w:rPr>
          <w:szCs w:val="24"/>
        </w:rPr>
        <w:t>dviejų</w:t>
      </w:r>
      <w:r w:rsidR="009A16DD" w:rsidRPr="009A16DD">
        <w:rPr>
          <w:szCs w:val="24"/>
        </w:rPr>
        <w:t xml:space="preserve"> tūkstančių) eurų baudą;</w:t>
      </w:r>
    </w:p>
    <w:p w14:paraId="4A0E30BD" w14:textId="4C81C1FB" w:rsidR="006E799F" w:rsidRDefault="00225265" w:rsidP="00225265">
      <w:pPr>
        <w:rPr>
          <w:szCs w:val="24"/>
        </w:rPr>
      </w:pPr>
      <w:r>
        <w:rPr>
          <w:szCs w:val="24"/>
        </w:rPr>
        <w:t xml:space="preserve">        </w:t>
      </w:r>
      <w:r w:rsidR="006E799F">
        <w:rPr>
          <w:szCs w:val="24"/>
        </w:rPr>
        <w:t>5.4.10.3</w:t>
      </w:r>
      <w:r w:rsidR="006E799F" w:rsidRPr="006E799F">
        <w:rPr>
          <w:szCs w:val="24"/>
        </w:rPr>
        <w:t xml:space="preserve"> kai Pardavėjas pristatyti Prekes vėluoja daugiau nei 30 (trisdešimt) darbo dienų, netenka Sutarties įvykdymo užtikrinimo. Tokiu atveju, Pardavėjas privalo pateikti naują Sutarties įvykdymo užtikrinimą. Pardavėjui, per Sutartyje nustatytą terminą, nepateikus naujo Sutarties įvykdymo užtikrinimo, laikoma, kad tai yra esminis Sutarties pažeidimas;</w:t>
      </w:r>
    </w:p>
    <w:p w14:paraId="3E0652F6" w14:textId="4C01366E" w:rsidR="00AA3D56" w:rsidRPr="00F845A2" w:rsidRDefault="00AA3D56" w:rsidP="00B9119F">
      <w:pPr>
        <w:pStyle w:val="Sraopastraipa"/>
        <w:numPr>
          <w:ilvl w:val="2"/>
          <w:numId w:val="23"/>
        </w:numPr>
        <w:ind w:left="0" w:firstLine="567"/>
        <w:rPr>
          <w:szCs w:val="24"/>
        </w:rPr>
      </w:pPr>
      <w:r>
        <w:t xml:space="preserve">jei Pardavėjas neištaiso defektų akte nurodytų trūkumų </w:t>
      </w:r>
      <w:r w:rsidRPr="008B724D">
        <w:t>Sutarties 4.2.7</w:t>
      </w:r>
      <w:r w:rsidR="00557351">
        <w:t>.</w:t>
      </w:r>
      <w:r>
        <w:t xml:space="preserve"> punktuose nustatyta tvarka ir terminais, Pardavėjas moka Pirkėjui 0,05 proc. dydžio delspinigius už kiekvieną uždelstą dieną nuo bendros užsakyme nurodytų Prekių sumos;</w:t>
      </w:r>
    </w:p>
    <w:p w14:paraId="13A98302" w14:textId="77777777" w:rsidR="00AA3D56" w:rsidRPr="00F845A2" w:rsidRDefault="00AA3D56" w:rsidP="00B9119F">
      <w:pPr>
        <w:pStyle w:val="Sraopastraipa"/>
        <w:numPr>
          <w:ilvl w:val="2"/>
          <w:numId w:val="23"/>
        </w:numPr>
        <w:ind w:left="0" w:firstLine="567"/>
        <w:rPr>
          <w:szCs w:val="24"/>
        </w:rPr>
      </w:pPr>
      <w:r w:rsidRPr="005756E8">
        <w:rPr>
          <w:iCs/>
          <w:szCs w:val="24"/>
        </w:rPr>
        <w:t>jei Pirkėjas pareikalavo mokėti delspinigius, juos Sutartyje nurodytomis sąlygomis Pardavėjas moka nepriklausomai nuo Pardavėjui skirtų baudų ar taikomų Sutartyje numatytų kitų netesybų;</w:t>
      </w:r>
    </w:p>
    <w:p w14:paraId="69139CD2" w14:textId="77777777" w:rsidR="00AA3D56" w:rsidRDefault="00AA3D56" w:rsidP="00B9119F">
      <w:pPr>
        <w:pStyle w:val="Sraopastraipa"/>
        <w:numPr>
          <w:ilvl w:val="1"/>
          <w:numId w:val="23"/>
        </w:numPr>
        <w:ind w:left="0" w:firstLine="567"/>
      </w:pPr>
      <w:r w:rsidRPr="00454354">
        <w:t>Šalys atleidžiamos nuo atsakomybės, esant nenugalimos jėgos (</w:t>
      </w:r>
      <w:r w:rsidRPr="00454354">
        <w:rPr>
          <w:i/>
        </w:rPr>
        <w:t>force majeure</w:t>
      </w:r>
      <w:r w:rsidRPr="00454354">
        <w:t>) aplinkybėms, pagal taisykles, nustatytas Lietuvos Respublikos civiliniame kodekse.</w:t>
      </w:r>
    </w:p>
    <w:p w14:paraId="1CC7C4E7" w14:textId="77777777" w:rsidR="00AA3D56" w:rsidRPr="00454354" w:rsidRDefault="00AA3D56" w:rsidP="000911BF"/>
    <w:p w14:paraId="36D99A00" w14:textId="77777777" w:rsidR="00AA3D56" w:rsidRPr="00383C75" w:rsidRDefault="00AA3D56" w:rsidP="00AA3D56">
      <w:pPr>
        <w:spacing w:after="380" w:line="259" w:lineRule="auto"/>
        <w:ind w:right="154"/>
        <w:jc w:val="center"/>
      </w:pPr>
      <w:r w:rsidRPr="00383C75">
        <w:rPr>
          <w:b/>
        </w:rPr>
        <w:t>6. SUTARTIES GALIOJIMO IR NUTRAUKIMO SĄLYGOS</w:t>
      </w:r>
    </w:p>
    <w:p w14:paraId="54F5C1CC" w14:textId="77777777" w:rsidR="00AA3D56" w:rsidRPr="00383C75" w:rsidRDefault="00AA3D56" w:rsidP="00AA3D56">
      <w:pPr>
        <w:ind w:firstLine="567"/>
      </w:pPr>
      <w:r w:rsidRPr="00383C75">
        <w:t>6.1. Sutartis įsigalioja:</w:t>
      </w:r>
    </w:p>
    <w:p w14:paraId="73189A1B" w14:textId="60E08BCD" w:rsidR="00AA3D56" w:rsidRPr="00383C75" w:rsidRDefault="00AA3D56" w:rsidP="00AA3D56">
      <w:pPr>
        <w:ind w:firstLine="567"/>
      </w:pPr>
      <w:r w:rsidRPr="00383C75">
        <w:t xml:space="preserve">6.1.1. jei sudaroma elektroninė Sutartis, ji įsigalioja, kai Sutarties šalys ją pasirašo kvalifikuotais elektroniniais parašais ir </w:t>
      </w:r>
      <w:r>
        <w:t>Pardavėjas</w:t>
      </w:r>
      <w:r w:rsidRPr="00383C75">
        <w:t xml:space="preserve"> per 5 </w:t>
      </w:r>
      <w:r>
        <w:t xml:space="preserve">(penkias) </w:t>
      </w:r>
      <w:r w:rsidRPr="00383C75">
        <w:t xml:space="preserve">darbo dienas nuo Sutarties pasirašymo dienos pateikia </w:t>
      </w:r>
      <w:r>
        <w:lastRenderedPageBreak/>
        <w:t>Pirkėjui</w:t>
      </w:r>
      <w:r w:rsidRPr="00383C75">
        <w:t xml:space="preserve"> Sutarties 4.2.</w:t>
      </w:r>
      <w:r>
        <w:t>10</w:t>
      </w:r>
      <w:r w:rsidRPr="00383C75">
        <w:t xml:space="preserve"> punkte nurodytą Sutarties įvykdymo užtikrinimą, galiojantį </w:t>
      </w:r>
      <w:r w:rsidR="00B1376D">
        <w:t>4</w:t>
      </w:r>
      <w:r>
        <w:t xml:space="preserve"> (</w:t>
      </w:r>
      <w:r w:rsidR="00B1376D">
        <w:t>keturis</w:t>
      </w:r>
      <w:r>
        <w:t>) mėnesius</w:t>
      </w:r>
      <w:r w:rsidRPr="00383C75">
        <w:t xml:space="preserve">. </w:t>
      </w:r>
      <w:r>
        <w:t>Pardavėjui</w:t>
      </w:r>
      <w:r w:rsidRPr="00383C75">
        <w:t xml:space="preserve"> nepateikus Sutarties įvykdymo užtikrinimo, Sutartis neįsigalioja;</w:t>
      </w:r>
    </w:p>
    <w:p w14:paraId="11DCE656" w14:textId="531242E3" w:rsidR="00AA3D56" w:rsidRPr="00383C75" w:rsidRDefault="00AA3D56" w:rsidP="00AA3D56">
      <w:pPr>
        <w:ind w:firstLine="567"/>
      </w:pPr>
      <w:r w:rsidRPr="00383C75">
        <w:t xml:space="preserve">6.1.2. jei sudaroma popierinė Sutartis, ji įsigalioja nuo tos dienos, kai ją pasirašo ir antspaudais patvirtina (jei antspaudus turėti privalo) abi Sutarties šalys ir </w:t>
      </w:r>
      <w:r>
        <w:t>Pardavėjas</w:t>
      </w:r>
      <w:r w:rsidRPr="00383C75">
        <w:t xml:space="preserve"> per 5 </w:t>
      </w:r>
      <w:r>
        <w:t xml:space="preserve">(penkias) </w:t>
      </w:r>
      <w:r w:rsidRPr="00383C75">
        <w:t xml:space="preserve">darbo dienas nuo Sutarties pasirašymo dienos pateikia </w:t>
      </w:r>
      <w:r>
        <w:t>Pirkėjui</w:t>
      </w:r>
      <w:r w:rsidRPr="00383C75">
        <w:t xml:space="preserve"> Sutarties 4.2.</w:t>
      </w:r>
      <w:r>
        <w:t>10</w:t>
      </w:r>
      <w:r w:rsidR="00D065A0">
        <w:t>.</w:t>
      </w:r>
      <w:r w:rsidRPr="00383C75">
        <w:t xml:space="preserve"> punkte nurodytą Sutarties įvykdymo užtikrinimą, galiojantį </w:t>
      </w:r>
      <w:r w:rsidR="00D065A0">
        <w:t>4 (keturis) mėnesius</w:t>
      </w:r>
      <w:r w:rsidRPr="00383C75">
        <w:t xml:space="preserve">. </w:t>
      </w:r>
      <w:proofErr w:type="spellStart"/>
      <w:r>
        <w:t>Paradvėjui</w:t>
      </w:r>
      <w:proofErr w:type="spellEnd"/>
      <w:r w:rsidRPr="00383C75">
        <w:t xml:space="preserve"> nepateikus Sutarties įvykdymo užtikrinimo, Sutartis neįsigalioja. Sutartis sudaroma dviem vienodą teisinę galią turinčiais egzemplioriais, po vieną abiem </w:t>
      </w:r>
      <w:r>
        <w:t>Š</w:t>
      </w:r>
      <w:r w:rsidRPr="00383C75">
        <w:t>alims.</w:t>
      </w:r>
    </w:p>
    <w:p w14:paraId="627D33B4" w14:textId="77777777" w:rsidR="00AA3D56" w:rsidRPr="00383C75" w:rsidRDefault="00AA3D56" w:rsidP="00AA3D56">
      <w:pPr>
        <w:ind w:firstLine="567"/>
      </w:pPr>
      <w:r w:rsidRPr="00383C75">
        <w:t>Atlikus 6.1.1 ar 6.1.2 punk</w:t>
      </w:r>
      <w:r>
        <w:t>t</w:t>
      </w:r>
      <w:r w:rsidRPr="00383C75">
        <w:t>uose nurodytus veiksmus, Sutarties įsigaliojimo diena</w:t>
      </w:r>
      <w:r>
        <w:t xml:space="preserve"> </w:t>
      </w:r>
      <w:r w:rsidRPr="00383C75">
        <w:t xml:space="preserve">laikytina jos pasirašymo diena. </w:t>
      </w:r>
    </w:p>
    <w:p w14:paraId="78355EA6" w14:textId="77777777" w:rsidR="00AA3D56" w:rsidRDefault="00AA3D56" w:rsidP="00AA3D56">
      <w:pPr>
        <w:pStyle w:val="Straipsnis"/>
        <w:spacing w:after="0"/>
        <w:ind w:firstLine="567"/>
        <w:jc w:val="both"/>
        <w:rPr>
          <w:b w:val="0"/>
          <w:sz w:val="24"/>
          <w:szCs w:val="24"/>
        </w:rPr>
      </w:pPr>
      <w:r w:rsidRPr="00DD0F89">
        <w:rPr>
          <w:b w:val="0"/>
          <w:bCs/>
          <w:sz w:val="24"/>
          <w:szCs w:val="24"/>
        </w:rPr>
        <w:t>6.</w:t>
      </w:r>
      <w:r>
        <w:rPr>
          <w:b w:val="0"/>
          <w:bCs/>
          <w:sz w:val="24"/>
          <w:szCs w:val="24"/>
          <w:lang w:val="lt-LT"/>
        </w:rPr>
        <w:t>2</w:t>
      </w:r>
      <w:r w:rsidRPr="00DD0F89">
        <w:rPr>
          <w:b w:val="0"/>
          <w:bCs/>
          <w:sz w:val="24"/>
          <w:szCs w:val="24"/>
        </w:rPr>
        <w:t>.</w:t>
      </w:r>
      <w:r>
        <w:t xml:space="preserve"> </w:t>
      </w:r>
      <w:r>
        <w:rPr>
          <w:b w:val="0"/>
          <w:sz w:val="24"/>
          <w:szCs w:val="24"/>
        </w:rPr>
        <w:t>Sutartis baigiasi</w:t>
      </w:r>
      <w:r>
        <w:rPr>
          <w:b w:val="0"/>
          <w:sz w:val="24"/>
          <w:szCs w:val="24"/>
          <w:lang w:val="lt-LT"/>
        </w:rPr>
        <w:t xml:space="preserve"> </w:t>
      </w:r>
      <w:r>
        <w:rPr>
          <w:b w:val="0"/>
          <w:sz w:val="24"/>
          <w:szCs w:val="24"/>
        </w:rPr>
        <w:t>atsiradus bent vienai aplinkybei:</w:t>
      </w:r>
    </w:p>
    <w:p w14:paraId="327CF37A" w14:textId="50FDE1A9" w:rsidR="00AA3D56" w:rsidRDefault="00AA3D56" w:rsidP="00AA3D56">
      <w:pPr>
        <w:pStyle w:val="Straipsnis"/>
        <w:spacing w:after="0"/>
        <w:ind w:firstLine="567"/>
        <w:jc w:val="both"/>
        <w:rPr>
          <w:b w:val="0"/>
          <w:sz w:val="24"/>
          <w:szCs w:val="24"/>
        </w:rPr>
      </w:pPr>
      <w:r>
        <w:rPr>
          <w:b w:val="0"/>
          <w:sz w:val="24"/>
          <w:szCs w:val="24"/>
          <w:lang w:val="lt-LT"/>
        </w:rPr>
        <w:t>6</w:t>
      </w:r>
      <w:r>
        <w:rPr>
          <w:b w:val="0"/>
          <w:sz w:val="24"/>
          <w:szCs w:val="24"/>
        </w:rPr>
        <w:t>.</w:t>
      </w:r>
      <w:r>
        <w:rPr>
          <w:b w:val="0"/>
          <w:sz w:val="24"/>
          <w:szCs w:val="24"/>
          <w:lang w:val="lt-LT"/>
        </w:rPr>
        <w:t>2</w:t>
      </w:r>
      <w:r>
        <w:rPr>
          <w:b w:val="0"/>
          <w:sz w:val="24"/>
          <w:szCs w:val="24"/>
        </w:rPr>
        <w:t>.</w:t>
      </w:r>
      <w:r>
        <w:rPr>
          <w:b w:val="0"/>
          <w:sz w:val="24"/>
          <w:szCs w:val="24"/>
          <w:lang w:val="lt-LT"/>
        </w:rPr>
        <w:t>1.</w:t>
      </w:r>
      <w:r>
        <w:rPr>
          <w:b w:val="0"/>
          <w:sz w:val="24"/>
          <w:szCs w:val="24"/>
        </w:rPr>
        <w:t xml:space="preserve"> pasibaigus </w:t>
      </w:r>
      <w:r>
        <w:rPr>
          <w:b w:val="0"/>
          <w:sz w:val="24"/>
          <w:szCs w:val="24"/>
          <w:lang w:val="lt-LT"/>
        </w:rPr>
        <w:t>Prekių</w:t>
      </w:r>
      <w:r>
        <w:rPr>
          <w:b w:val="0"/>
          <w:sz w:val="24"/>
          <w:szCs w:val="24"/>
        </w:rPr>
        <w:t xml:space="preserve"> užsakymo laikotarpiui (kaip nurodyta 1.</w:t>
      </w:r>
      <w:r w:rsidR="00D414E9">
        <w:rPr>
          <w:b w:val="0"/>
          <w:sz w:val="24"/>
          <w:szCs w:val="24"/>
          <w:lang w:val="lt-LT"/>
        </w:rPr>
        <w:t>4.</w:t>
      </w:r>
      <w:r>
        <w:rPr>
          <w:b w:val="0"/>
          <w:sz w:val="24"/>
          <w:szCs w:val="24"/>
        </w:rPr>
        <w:t xml:space="preserve"> punkte), kai Šalys tinkamai įvykdo visas iš Sutarties kylančias prievoles;</w:t>
      </w:r>
    </w:p>
    <w:p w14:paraId="7E955BD2" w14:textId="515E4496" w:rsidR="00AA3D56" w:rsidRPr="00DD0F89" w:rsidRDefault="00AA3D56" w:rsidP="00AA3D56">
      <w:pPr>
        <w:pStyle w:val="Straipsnis"/>
        <w:spacing w:after="0"/>
        <w:ind w:firstLine="567"/>
        <w:jc w:val="both"/>
        <w:rPr>
          <w:b w:val="0"/>
          <w:sz w:val="24"/>
          <w:szCs w:val="24"/>
          <w:lang w:val="lt-LT"/>
        </w:rPr>
      </w:pPr>
      <w:r>
        <w:rPr>
          <w:b w:val="0"/>
          <w:sz w:val="24"/>
          <w:szCs w:val="24"/>
          <w:lang w:val="lt-LT"/>
        </w:rPr>
        <w:t>6.2.2. kai pagal Pirkėjo užsakytas Prekes pasiekia maksimalią Sutarties vertę nurodytą Sutarties 2.1</w:t>
      </w:r>
      <w:r w:rsidR="00DF31F2">
        <w:rPr>
          <w:b w:val="0"/>
          <w:sz w:val="24"/>
          <w:szCs w:val="24"/>
          <w:lang w:val="lt-LT"/>
        </w:rPr>
        <w:t>.</w:t>
      </w:r>
      <w:r>
        <w:rPr>
          <w:b w:val="0"/>
          <w:sz w:val="24"/>
          <w:szCs w:val="24"/>
          <w:lang w:val="lt-LT"/>
        </w:rPr>
        <w:t xml:space="preserve"> punkte;</w:t>
      </w:r>
    </w:p>
    <w:p w14:paraId="42F07296" w14:textId="77777777" w:rsidR="00AA3D56" w:rsidRDefault="00AA3D56" w:rsidP="00AA3D56">
      <w:pPr>
        <w:ind w:firstLine="567"/>
      </w:pPr>
      <w:r>
        <w:rPr>
          <w:szCs w:val="24"/>
        </w:rPr>
        <w:t>6.2.3. kai Šalys sutaria Sutartį nutraukti arba Sutartis nutraukiama įstatymų ar Sutartyje nustatytais atvejais ir Šalys tinkamai įvykdo visas iš Sutarties kylančias prievoles</w:t>
      </w:r>
      <w:r w:rsidRPr="00383C75">
        <w:t xml:space="preserve">. </w:t>
      </w:r>
    </w:p>
    <w:p w14:paraId="1D68C288" w14:textId="77777777" w:rsidR="00AA3D56" w:rsidRPr="00383C75" w:rsidRDefault="00AA3D56" w:rsidP="00AA3D56">
      <w:pPr>
        <w:ind w:firstLine="567"/>
      </w:pPr>
      <w:r>
        <w:rPr>
          <w:noProof/>
          <w:szCs w:val="24"/>
        </w:rPr>
        <w:t xml:space="preserve">6.3. </w:t>
      </w:r>
      <w:r w:rsidRPr="00383C75">
        <w:t xml:space="preserve">Sutartyje nustatytais atvejais sudaryti Šalių susitarimai sudaromi raštu ir įsigalioja </w:t>
      </w:r>
      <w:r>
        <w:t>Š</w:t>
      </w:r>
      <w:r w:rsidRPr="00383C75">
        <w:t xml:space="preserve">alims juos pasirašius kvalifikuotais elektroniniais parašais (kai sudaryta elektroninė Sutartis) arba </w:t>
      </w:r>
      <w:r>
        <w:t>Š</w:t>
      </w:r>
      <w:r w:rsidRPr="00383C75">
        <w:t>alims pasirašius ir patvirtinus susitarimus antspaudais (jeigu antspaudus privalo turėti) (kai Sutartis sudaryta pasirašant popierinį dokumentą).</w:t>
      </w:r>
    </w:p>
    <w:p w14:paraId="56FB8D4F" w14:textId="77777777" w:rsidR="00AA3D56" w:rsidRPr="00904ACC" w:rsidRDefault="00AA3D56" w:rsidP="00AA3D56">
      <w:pPr>
        <w:pStyle w:val="Sraopastraipa"/>
        <w:numPr>
          <w:ilvl w:val="1"/>
          <w:numId w:val="25"/>
        </w:numPr>
        <w:ind w:left="0" w:firstLine="567"/>
      </w:pPr>
      <w:r w:rsidRPr="00904ACC">
        <w:t xml:space="preserve">Sutarties galiojimo pasibaigimas neatleidžia </w:t>
      </w:r>
      <w:r>
        <w:t>Š</w:t>
      </w:r>
      <w:r w:rsidRPr="00904ACC">
        <w:t>alių nuo visiško Sutartimi prisiimtų įsipareigojimų įvykdymo.</w:t>
      </w:r>
    </w:p>
    <w:p w14:paraId="0B68E87E" w14:textId="77777777" w:rsidR="00AA3D56" w:rsidRPr="00904ACC" w:rsidRDefault="00AA3D56" w:rsidP="00AA3D56">
      <w:pPr>
        <w:pStyle w:val="Sraopastraipa"/>
        <w:numPr>
          <w:ilvl w:val="1"/>
          <w:numId w:val="25"/>
        </w:numPr>
        <w:ind w:left="0" w:firstLine="567"/>
      </w:pPr>
      <w:r w:rsidRPr="00904ACC">
        <w:t xml:space="preserve">Sutartis gali būti nutraukiama prieš terminą rašytiniu </w:t>
      </w:r>
      <w:r>
        <w:t>Š</w:t>
      </w:r>
      <w:r w:rsidRPr="00904ACC">
        <w:t>alių susitarimu ir Lietuvos Respublikos civilinio kodekso nustatyta tvarka.</w:t>
      </w:r>
    </w:p>
    <w:p w14:paraId="52ABE69D" w14:textId="77777777" w:rsidR="00AA3D56" w:rsidRDefault="00AA3D56" w:rsidP="00AA3D56">
      <w:pPr>
        <w:pStyle w:val="Sraopastraipa"/>
        <w:numPr>
          <w:ilvl w:val="1"/>
          <w:numId w:val="25"/>
        </w:numPr>
        <w:ind w:left="0" w:firstLine="567"/>
      </w:pPr>
      <w:r w:rsidRPr="00383C75">
        <w:t>Dėl Sutarties sąlygų pažeidimų (</w:t>
      </w:r>
      <w:r>
        <w:t>Pardavėjas</w:t>
      </w:r>
      <w:r w:rsidRPr="00383C75">
        <w:t xml:space="preserve"> nepradeda laiku vykdyti Sutarties, ir (ar) </w:t>
      </w:r>
      <w:r>
        <w:t>vykdo Prekių pristatymą</w:t>
      </w:r>
      <w:r w:rsidRPr="00383C75">
        <w:t xml:space="preserve"> taip lėtai, kad </w:t>
      </w:r>
      <w:r>
        <w:t>P</w:t>
      </w:r>
      <w:r w:rsidRPr="00383C75">
        <w:t>i</w:t>
      </w:r>
      <w:r>
        <w:t>rkėjo užsakytas Prekes</w:t>
      </w:r>
      <w:r w:rsidRPr="00383C75">
        <w:t xml:space="preserve"> </w:t>
      </w:r>
      <w:r>
        <w:t xml:space="preserve">pristatyti </w:t>
      </w:r>
      <w:r w:rsidRPr="00383C75">
        <w:t>per Sutart</w:t>
      </w:r>
      <w:r>
        <w:t>yje</w:t>
      </w:r>
      <w:r w:rsidRPr="00383C75">
        <w:t xml:space="preserve"> nurodytus terminus tampa nebeįmanoma,</w:t>
      </w:r>
      <w:r>
        <w:t xml:space="preserve"> </w:t>
      </w:r>
      <w:r w:rsidRPr="00383C75">
        <w:t xml:space="preserve">ir (ar) </w:t>
      </w:r>
      <w:r>
        <w:t>pristato nekokybiškas Prekes</w:t>
      </w:r>
      <w:r w:rsidRPr="00383C75">
        <w:t xml:space="preserve">, ir (ar) per </w:t>
      </w:r>
      <w:r>
        <w:t xml:space="preserve">Sutartyje </w:t>
      </w:r>
      <w:r w:rsidRPr="00383C75">
        <w:t>nurodytą laikotarpį nepašalina trūkumų</w:t>
      </w:r>
      <w:r>
        <w:t xml:space="preserve"> </w:t>
      </w:r>
      <w:r w:rsidRPr="00DD0F89">
        <w:rPr>
          <w:szCs w:val="24"/>
        </w:rPr>
        <w:t>2 (du) kartus iš eilės</w:t>
      </w:r>
      <w:r w:rsidRPr="00383C75">
        <w:t xml:space="preserve">) Sutartis gali būti nutraukiama vienašališkai, pranešus apie Sutarties nutraukimą kitai Šaliai raštu prieš 30 </w:t>
      </w:r>
      <w:r>
        <w:t xml:space="preserve">(trisdešimt) </w:t>
      </w:r>
      <w:r w:rsidRPr="00383C75">
        <w:t xml:space="preserve">kalendorinių dienų. Vienašališkai nutraukus Sutartį, kaltoji </w:t>
      </w:r>
      <w:r>
        <w:t>Š</w:t>
      </w:r>
      <w:r w:rsidRPr="00383C75">
        <w:t xml:space="preserve">alis atlygina kitai </w:t>
      </w:r>
      <w:r>
        <w:t>Š</w:t>
      </w:r>
      <w:r w:rsidRPr="00383C75">
        <w:t xml:space="preserve">aliai su Sutarties nutraukimu susijusius nuostolius. Jeigu </w:t>
      </w:r>
      <w:r>
        <w:t>Pardavėjas</w:t>
      </w:r>
      <w:r w:rsidRPr="00383C75">
        <w:t xml:space="preserve"> nevykdo Sutartyje numatytų įsipareigojimų ir (ar) </w:t>
      </w:r>
      <w:r>
        <w:t>Pirkėjas</w:t>
      </w:r>
      <w:r w:rsidRPr="00383C75">
        <w:t xml:space="preserve"> nutraukia Sutartį dėl šiame punkte nurodytų pažeidimų ar nesant </w:t>
      </w:r>
      <w:r>
        <w:t>Pirkėjo</w:t>
      </w:r>
      <w:r w:rsidRPr="00383C75">
        <w:t xml:space="preserve"> kaltės Sutartį vienašališkai nutraukia </w:t>
      </w:r>
      <w:r>
        <w:t>Pardavėjas</w:t>
      </w:r>
      <w:r w:rsidRPr="00383C75">
        <w:t xml:space="preserve">, tokiu atveju </w:t>
      </w:r>
      <w:r>
        <w:t>Pirkėjas</w:t>
      </w:r>
      <w:r w:rsidRPr="00383C75">
        <w:t xml:space="preserve"> įgyja teisę į </w:t>
      </w:r>
      <w:r>
        <w:t>Pardavėjo</w:t>
      </w:r>
      <w:r w:rsidRPr="00383C75">
        <w:t xml:space="preserve"> pateiktą Sutarties įvykdymo užtikrinimą.</w:t>
      </w:r>
    </w:p>
    <w:p w14:paraId="27BB01C2" w14:textId="77777777" w:rsidR="00AA3D56" w:rsidRPr="00383C75" w:rsidRDefault="00AA3D56" w:rsidP="00AA3D56">
      <w:pPr>
        <w:ind w:firstLine="567"/>
      </w:pPr>
    </w:p>
    <w:p w14:paraId="4C3F3875" w14:textId="77777777" w:rsidR="00AA3D56" w:rsidRPr="00383C75" w:rsidRDefault="00AA3D56" w:rsidP="00AA3D56">
      <w:pPr>
        <w:pStyle w:val="Sraopastraipa"/>
        <w:numPr>
          <w:ilvl w:val="0"/>
          <w:numId w:val="25"/>
        </w:numPr>
        <w:ind w:left="0" w:firstLine="0"/>
        <w:jc w:val="center"/>
      </w:pPr>
      <w:r w:rsidRPr="00383C75">
        <w:rPr>
          <w:b/>
        </w:rPr>
        <w:t>KITOS SĄLYGOS</w:t>
      </w:r>
    </w:p>
    <w:p w14:paraId="3065B732" w14:textId="77777777" w:rsidR="00AA3D56" w:rsidRDefault="00AA3D56" w:rsidP="00AA3D56">
      <w:pPr>
        <w:ind w:firstLine="567"/>
        <w:jc w:val="center"/>
      </w:pPr>
    </w:p>
    <w:p w14:paraId="4931D912" w14:textId="7A85BC9A" w:rsidR="00AA3D56" w:rsidRPr="003769B1" w:rsidRDefault="00AA3D56">
      <w:pPr>
        <w:pStyle w:val="Sraopastraipa"/>
        <w:numPr>
          <w:ilvl w:val="1"/>
          <w:numId w:val="36"/>
        </w:numPr>
      </w:pPr>
      <w:r w:rsidRPr="003769B1">
        <w:t>Sutarties sąlygos Sutarties galiojimo laikotarpiu gali būti keičiamos PĮ 97 straipsnyje nustatyta tvarka.</w:t>
      </w:r>
    </w:p>
    <w:p w14:paraId="18617490" w14:textId="77777777" w:rsidR="00AA3D56" w:rsidRPr="003769B1" w:rsidRDefault="00AA3D56">
      <w:pPr>
        <w:pStyle w:val="Sraopastraipa"/>
        <w:numPr>
          <w:ilvl w:val="1"/>
          <w:numId w:val="36"/>
        </w:numPr>
        <w:ind w:left="0" w:firstLine="567"/>
      </w:pPr>
      <w:r w:rsidRPr="003769B1">
        <w:t xml:space="preserve">Sutarties galiojimo laikotarpiu </w:t>
      </w:r>
      <w:r>
        <w:t>Š</w:t>
      </w:r>
      <w:r w:rsidRPr="003769B1">
        <w:t xml:space="preserve">alis, inicijuojanti Sutarties sąlygų pakeitimą, pateikia kitai </w:t>
      </w:r>
      <w:r>
        <w:t>Š</w:t>
      </w:r>
      <w:r w:rsidRPr="003769B1">
        <w:t xml:space="preserve">aliai rašytinį prašymą keisti Sutarties sąlygas ir dokumentų, pagrindžiančių prašyme nurodytas aplinkybes, argumentus ir paaiškinimus, kopijas. Į pateiktą prašymą nesutinkanti pakeisti atitinkamą Sutarties sąlygą </w:t>
      </w:r>
      <w:r>
        <w:t>Š</w:t>
      </w:r>
      <w:r w:rsidRPr="003769B1">
        <w:t xml:space="preserve">alis motyvuotai atsako per 10 </w:t>
      </w:r>
      <w:r>
        <w:t xml:space="preserve">(dešimt) </w:t>
      </w:r>
      <w:r w:rsidRPr="003769B1">
        <w:t xml:space="preserve">darbo dienų nuo prašymo pateikimo dienos. Kitu atveju, </w:t>
      </w:r>
      <w:r>
        <w:t>Š</w:t>
      </w:r>
      <w:r w:rsidRPr="003769B1">
        <w:t xml:space="preserve">alims tarpusavyje susitarus dėl Sutarties sąlygų keitimo, šie keitimai įforminami rašytiniu abiejų </w:t>
      </w:r>
      <w:r>
        <w:t>Š</w:t>
      </w:r>
      <w:r w:rsidRPr="003769B1">
        <w:t>alių susitarimu, kuris tampa neatskiriama Sutarties dalimi.</w:t>
      </w:r>
    </w:p>
    <w:p w14:paraId="6DC176CD" w14:textId="77777777" w:rsidR="00AA3D56" w:rsidRPr="003769B1" w:rsidRDefault="00AA3D56">
      <w:pPr>
        <w:pStyle w:val="Sraopastraipa"/>
        <w:numPr>
          <w:ilvl w:val="1"/>
          <w:numId w:val="36"/>
        </w:numPr>
        <w:ind w:left="0" w:firstLine="567"/>
      </w:pPr>
      <w:r w:rsidRPr="003769B1">
        <w:t xml:space="preserve">Vykdydamos Sutartį, </w:t>
      </w:r>
      <w:r>
        <w:t>Š</w:t>
      </w:r>
      <w:r w:rsidRPr="003769B1">
        <w:t xml:space="preserve">alys vadovaujasi Lietuvos Respublikos civiliniu kodeksu, </w:t>
      </w:r>
      <w:r w:rsidRPr="007A5BDD">
        <w:rPr>
          <w:color w:val="000000"/>
          <w:szCs w:val="24"/>
        </w:rPr>
        <w:t xml:space="preserve">Pirkimas vykdomas vadovaujantis </w:t>
      </w:r>
      <w:r w:rsidRPr="007A5BDD">
        <w:rPr>
          <w:rFonts w:eastAsia="Calibri"/>
          <w:szCs w:val="24"/>
        </w:rPr>
        <w:t xml:space="preserve">Lietuvos Respublikos </w:t>
      </w:r>
      <w:r w:rsidRPr="007A5BDD">
        <w:t>pirkimų, atliekamų vandentvarkos, energetikos, transporto ar pašto paslaugų srities perkančiųjų subjektų</w:t>
      </w:r>
      <w:r w:rsidRPr="007A5BDD">
        <w:rPr>
          <w:rFonts w:eastAsia="Calibri"/>
          <w:szCs w:val="24"/>
        </w:rPr>
        <w:t xml:space="preserve"> įstatymu</w:t>
      </w:r>
      <w:r w:rsidRPr="003769B1">
        <w:t xml:space="preserve"> ir kitais Lietuvos Respublikos teisės aktais.</w:t>
      </w:r>
    </w:p>
    <w:p w14:paraId="31F7830C" w14:textId="7E0C5CEE" w:rsidR="00AA3D56" w:rsidRPr="003769B1" w:rsidRDefault="00AA3D56">
      <w:pPr>
        <w:pStyle w:val="Sraopastraipa"/>
        <w:numPr>
          <w:ilvl w:val="1"/>
          <w:numId w:val="36"/>
        </w:numPr>
        <w:ind w:left="0" w:firstLine="567"/>
      </w:pPr>
      <w:r w:rsidRPr="003769B1">
        <w:t xml:space="preserve">Sutarties galiojimo pasibaigimas neatleidžia </w:t>
      </w:r>
      <w:r>
        <w:t>Š</w:t>
      </w:r>
      <w:r w:rsidRPr="003769B1">
        <w:t>alių nuo pareigos tinkamai įvykdyti Sutartimi prisiimtus įsipareigojimus. Sutartiniai įsipareigojimai dėl Sutarties 4.</w:t>
      </w:r>
      <w:r>
        <w:t>2.9</w:t>
      </w:r>
      <w:r w:rsidR="008A4212">
        <w:t>.</w:t>
      </w:r>
      <w:r w:rsidRPr="003769B1">
        <w:t xml:space="preserve"> punkte numatytų garantijų suteikimo išlieka galioti visą garantijos laikotarpį.</w:t>
      </w:r>
    </w:p>
    <w:p w14:paraId="7F6B1E79" w14:textId="77777777" w:rsidR="00AA3D56" w:rsidRPr="003769B1" w:rsidRDefault="00AA3D56">
      <w:pPr>
        <w:pStyle w:val="Sraopastraipa"/>
        <w:numPr>
          <w:ilvl w:val="1"/>
          <w:numId w:val="36"/>
        </w:numPr>
        <w:ind w:left="0" w:firstLine="567"/>
      </w:pPr>
      <w:r w:rsidRPr="003769B1">
        <w:lastRenderedPageBreak/>
        <w:t>Iškilusius</w:t>
      </w:r>
      <w:r>
        <w:t xml:space="preserve"> </w:t>
      </w:r>
      <w:r w:rsidRPr="003769B1">
        <w:t>ginčus</w:t>
      </w:r>
      <w:r>
        <w:t xml:space="preserve"> </w:t>
      </w:r>
      <w:r w:rsidRPr="003769B1">
        <w:t>dėl</w:t>
      </w:r>
      <w:r>
        <w:t xml:space="preserve"> </w:t>
      </w:r>
      <w:r w:rsidRPr="003769B1">
        <w:t>Sutarties</w:t>
      </w:r>
      <w:r>
        <w:t xml:space="preserve"> </w:t>
      </w:r>
      <w:r w:rsidRPr="003769B1">
        <w:t>vykdymo</w:t>
      </w:r>
      <w:r>
        <w:t xml:space="preserve"> Š</w:t>
      </w:r>
      <w:r w:rsidRPr="003769B1">
        <w:t>alys</w:t>
      </w:r>
      <w:r>
        <w:t xml:space="preserve"> </w:t>
      </w:r>
      <w:r w:rsidRPr="003769B1">
        <w:t>sprendžia</w:t>
      </w:r>
      <w:r>
        <w:t xml:space="preserve"> </w:t>
      </w:r>
      <w:r w:rsidRPr="003769B1">
        <w:t>derybomis,</w:t>
      </w:r>
      <w:r>
        <w:t xml:space="preserve"> </w:t>
      </w:r>
      <w:r w:rsidRPr="003769B1">
        <w:t>o</w:t>
      </w:r>
      <w:r>
        <w:t xml:space="preserve"> </w:t>
      </w:r>
      <w:r w:rsidRPr="003769B1">
        <w:t>nesusitarusios – Lietuvos Respublikos įstatymų nustatyta tvarka.</w:t>
      </w:r>
    </w:p>
    <w:p w14:paraId="4B7D1439" w14:textId="77777777" w:rsidR="00AA3D56" w:rsidRPr="003769B1" w:rsidRDefault="00AA3D56">
      <w:pPr>
        <w:pStyle w:val="Sraopastraipa"/>
        <w:numPr>
          <w:ilvl w:val="1"/>
          <w:numId w:val="36"/>
        </w:numPr>
        <w:ind w:left="0" w:firstLine="567"/>
      </w:pPr>
      <w:r w:rsidRPr="003769B1">
        <w:t xml:space="preserve">Pasikeitus </w:t>
      </w:r>
      <w:r>
        <w:t>Š</w:t>
      </w:r>
      <w:r w:rsidRPr="003769B1">
        <w:t xml:space="preserve">alių adresams ir kitiems rekvizitams, </w:t>
      </w:r>
      <w:r>
        <w:t>Š</w:t>
      </w:r>
      <w:r w:rsidRPr="003769B1">
        <w:t>alys privalo nedelsdamos apie tai raštu informuoti viena kitą.</w:t>
      </w:r>
    </w:p>
    <w:p w14:paraId="36C7DD0C" w14:textId="64F27ABF" w:rsidR="00AA3D56" w:rsidRPr="00640452" w:rsidRDefault="00640452">
      <w:pPr>
        <w:pStyle w:val="Sraopastraipa"/>
        <w:numPr>
          <w:ilvl w:val="1"/>
          <w:numId w:val="36"/>
        </w:numPr>
        <w:ind w:left="0" w:firstLine="567"/>
      </w:pPr>
      <w:r w:rsidRPr="00C42BA0">
        <w:rPr>
          <w:shd w:val="clear" w:color="auto" w:fill="FFFFFF"/>
          <w:lang w:eastAsia="lt-LT"/>
        </w:rPr>
        <w:t>Asmenys atsakingi už sutarties vykdymą:</w:t>
      </w:r>
      <w:r>
        <w:rPr>
          <w:shd w:val="clear" w:color="auto" w:fill="FFFFFF"/>
          <w:lang w:eastAsia="lt-LT"/>
        </w:rPr>
        <w:t xml:space="preserve">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351"/>
        <w:gridCol w:w="3351"/>
      </w:tblGrid>
      <w:tr w:rsidR="004D24AF" w:rsidRPr="00C42BA0" w14:paraId="0FA6847C" w14:textId="77777777" w:rsidTr="00F0330D">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732D4FC" w14:textId="77777777" w:rsidR="004D24AF" w:rsidRPr="00C42BA0" w:rsidRDefault="004D24AF" w:rsidP="00F0330D">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421A595" w14:textId="77777777" w:rsidR="004D24AF" w:rsidRPr="00C42BA0" w:rsidRDefault="004D24AF" w:rsidP="00F0330D">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9DA1D66" w14:textId="77777777" w:rsidR="004D24AF" w:rsidRPr="00C42BA0" w:rsidRDefault="004D24AF" w:rsidP="00F0330D">
            <w:pPr>
              <w:spacing w:line="276" w:lineRule="auto"/>
              <w:ind w:firstLine="720"/>
              <w:rPr>
                <w:lang w:eastAsia="lt-LT"/>
              </w:rPr>
            </w:pPr>
            <w:r w:rsidRPr="00C42BA0">
              <w:rPr>
                <w:lang w:eastAsia="lt-LT"/>
              </w:rPr>
              <w:t>​Pirkėjo atstovas</w:t>
            </w:r>
          </w:p>
        </w:tc>
      </w:tr>
      <w:tr w:rsidR="004D24AF" w:rsidRPr="00C42BA0" w14:paraId="3F355A91"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545E5" w14:textId="77777777" w:rsidR="004D24AF" w:rsidRPr="00C42BA0" w:rsidRDefault="004D24AF" w:rsidP="00F0330D">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7022F"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BB46B" w14:textId="77777777" w:rsidR="004D24AF" w:rsidRPr="00C42BA0" w:rsidRDefault="004D24AF" w:rsidP="00F0330D">
            <w:pPr>
              <w:jc w:val="left"/>
              <w:rPr>
                <w:sz w:val="20"/>
                <w:lang w:eastAsia="lt-LT"/>
              </w:rPr>
            </w:pPr>
          </w:p>
        </w:tc>
      </w:tr>
      <w:tr w:rsidR="004D24AF" w:rsidRPr="00C42BA0" w14:paraId="488AF3CF"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E04384" w14:textId="77777777" w:rsidR="004D24AF" w:rsidRPr="00C42BA0" w:rsidRDefault="004D24AF" w:rsidP="00F0330D">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B0CCC"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6D309" w14:textId="77777777" w:rsidR="004D24AF" w:rsidRPr="00C42BA0" w:rsidRDefault="004D24AF" w:rsidP="00F0330D">
            <w:pPr>
              <w:jc w:val="left"/>
              <w:rPr>
                <w:sz w:val="20"/>
                <w:lang w:eastAsia="lt-LT"/>
              </w:rPr>
            </w:pPr>
          </w:p>
        </w:tc>
      </w:tr>
      <w:tr w:rsidR="004D24AF" w:rsidRPr="00C42BA0" w14:paraId="110AD388"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829A3" w14:textId="77777777" w:rsidR="004D24AF" w:rsidRPr="00C42BA0" w:rsidRDefault="004D24AF" w:rsidP="00F0330D">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221919"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9A77B" w14:textId="77777777" w:rsidR="004D24AF" w:rsidRPr="00C42BA0" w:rsidRDefault="004D24AF" w:rsidP="00F0330D">
            <w:pPr>
              <w:jc w:val="left"/>
              <w:rPr>
                <w:sz w:val="20"/>
                <w:lang w:eastAsia="lt-LT"/>
              </w:rPr>
            </w:pPr>
          </w:p>
        </w:tc>
      </w:tr>
      <w:tr w:rsidR="004D24AF" w:rsidRPr="00C42BA0" w14:paraId="27B8CE89"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1C492" w14:textId="77777777" w:rsidR="004D24AF" w:rsidRPr="00C42BA0" w:rsidRDefault="004D24AF" w:rsidP="00F0330D">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BF0FC6"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CE6A3" w14:textId="77777777" w:rsidR="004D24AF" w:rsidRPr="00C42BA0" w:rsidRDefault="004D24AF" w:rsidP="00F0330D">
            <w:pPr>
              <w:jc w:val="left"/>
              <w:rPr>
                <w:sz w:val="20"/>
                <w:lang w:eastAsia="lt-LT"/>
              </w:rPr>
            </w:pPr>
          </w:p>
        </w:tc>
      </w:tr>
      <w:tr w:rsidR="004D24AF" w:rsidRPr="00C42BA0" w14:paraId="240F6FC5"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D83702" w14:textId="77777777" w:rsidR="004D24AF" w:rsidRPr="00C42BA0" w:rsidRDefault="004D24AF" w:rsidP="00F0330D">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32E61"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71362" w14:textId="77777777" w:rsidR="004D24AF" w:rsidRPr="00C42BA0" w:rsidRDefault="004D24AF" w:rsidP="00F0330D">
            <w:pPr>
              <w:jc w:val="left"/>
              <w:rPr>
                <w:sz w:val="20"/>
                <w:lang w:eastAsia="lt-LT"/>
              </w:rPr>
            </w:pPr>
          </w:p>
        </w:tc>
      </w:tr>
    </w:tbl>
    <w:p w14:paraId="3692643F" w14:textId="77777777" w:rsidR="00640452" w:rsidRDefault="00640452" w:rsidP="00640452"/>
    <w:p w14:paraId="03A5DF31" w14:textId="19E5CF0C" w:rsidR="00AD56D4" w:rsidRPr="00AD56D4" w:rsidRDefault="00AD56D4" w:rsidP="00AD56D4">
      <w:pPr>
        <w:shd w:val="clear" w:color="auto" w:fill="FFFFFF"/>
        <w:rPr>
          <w:szCs w:val="24"/>
        </w:rPr>
      </w:pPr>
      <w:r>
        <w:rPr>
          <w:szCs w:val="24"/>
        </w:rPr>
        <w:t xml:space="preserve">        7.8. </w:t>
      </w:r>
      <w:r w:rsidRPr="00AD56D4">
        <w:rPr>
          <w:szCs w:val="24"/>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2C77E995" w14:textId="1BFA6EFF" w:rsidR="00AA3D56" w:rsidRPr="003769B1" w:rsidRDefault="000D36D4">
      <w:pPr>
        <w:pStyle w:val="Sraopastraipa"/>
        <w:numPr>
          <w:ilvl w:val="1"/>
          <w:numId w:val="37"/>
        </w:numPr>
      </w:pPr>
      <w:r>
        <w:t xml:space="preserve"> </w:t>
      </w:r>
      <w:r w:rsidR="00AA3D56" w:rsidRPr="003769B1">
        <w:t>Prie Sutarties pridedami dokumentai yra neatskiriamos Sutarties dalys:</w:t>
      </w:r>
    </w:p>
    <w:p w14:paraId="0F48B2E7" w14:textId="5B814DA5" w:rsidR="00AA3D56" w:rsidRPr="003769B1" w:rsidRDefault="00AA3D56" w:rsidP="00AA3D56">
      <w:pPr>
        <w:ind w:firstLine="567"/>
      </w:pPr>
      <w:r w:rsidRPr="003769B1">
        <w:rPr>
          <w:bCs/>
          <w:szCs w:val="24"/>
        </w:rPr>
        <w:t>7.</w:t>
      </w:r>
      <w:r w:rsidR="00E768CA">
        <w:rPr>
          <w:bCs/>
          <w:szCs w:val="24"/>
        </w:rPr>
        <w:t>9</w:t>
      </w:r>
      <w:r w:rsidRPr="003769B1">
        <w:rPr>
          <w:bCs/>
          <w:szCs w:val="24"/>
        </w:rPr>
        <w:t>.1. Troleibusų</w:t>
      </w:r>
      <w:r w:rsidRPr="003769B1">
        <w:rPr>
          <w:szCs w:val="24"/>
        </w:rPr>
        <w:t xml:space="preserve"> linijų kontaktinio tinklo </w:t>
      </w:r>
      <w:proofErr w:type="spellStart"/>
      <w:r>
        <w:rPr>
          <w:szCs w:val="24"/>
        </w:rPr>
        <w:t>aštuonbriaunių</w:t>
      </w:r>
      <w:proofErr w:type="spellEnd"/>
      <w:r>
        <w:rPr>
          <w:szCs w:val="24"/>
        </w:rPr>
        <w:t xml:space="preserve"> </w:t>
      </w:r>
      <w:r w:rsidRPr="003769B1">
        <w:rPr>
          <w:szCs w:val="24"/>
        </w:rPr>
        <w:t xml:space="preserve">atramų </w:t>
      </w:r>
      <w:r>
        <w:rPr>
          <w:szCs w:val="24"/>
        </w:rPr>
        <w:t>techninė specifikacija</w:t>
      </w:r>
      <w:r w:rsidRPr="003769B1">
        <w:t xml:space="preserve"> (1 priedas).</w:t>
      </w:r>
    </w:p>
    <w:p w14:paraId="7303FD1D" w14:textId="64C799BF" w:rsidR="00AA3D56" w:rsidRPr="003769B1" w:rsidRDefault="00AA3D56">
      <w:pPr>
        <w:pStyle w:val="Sraopastraipa"/>
        <w:numPr>
          <w:ilvl w:val="2"/>
          <w:numId w:val="38"/>
        </w:numPr>
      </w:pPr>
      <w:r w:rsidRPr="00E768CA">
        <w:rPr>
          <w:bCs/>
          <w:szCs w:val="24"/>
        </w:rPr>
        <w:t>Troleibusų</w:t>
      </w:r>
      <w:r w:rsidRPr="00E768CA">
        <w:rPr>
          <w:szCs w:val="24"/>
        </w:rPr>
        <w:t xml:space="preserve"> linijų kontaktinio tinklo </w:t>
      </w:r>
      <w:proofErr w:type="spellStart"/>
      <w:r w:rsidRPr="00E768CA">
        <w:rPr>
          <w:szCs w:val="24"/>
        </w:rPr>
        <w:t>aštuonbriaunių</w:t>
      </w:r>
      <w:proofErr w:type="spellEnd"/>
      <w:r w:rsidRPr="00E768CA">
        <w:rPr>
          <w:szCs w:val="24"/>
        </w:rPr>
        <w:t xml:space="preserve"> atramų </w:t>
      </w:r>
      <w:r w:rsidRPr="003769B1">
        <w:t>įkainiai (2 priedas).</w:t>
      </w:r>
    </w:p>
    <w:p w14:paraId="7B124063" w14:textId="3DC48A67" w:rsidR="00AA3D56" w:rsidRPr="00E768CA" w:rsidRDefault="00E768CA" w:rsidP="00E768CA">
      <w:pPr>
        <w:autoSpaceDE w:val="0"/>
        <w:autoSpaceDN w:val="0"/>
        <w:adjustRightInd w:val="0"/>
        <w:rPr>
          <w:rFonts w:ascii="TimesNewRomanPS-ItalicMT" w:hAnsi="TimesNewRomanPS-ItalicMT" w:cs="TimesNewRomanPS-ItalicMT"/>
          <w:i/>
          <w:iCs/>
          <w:szCs w:val="24"/>
        </w:rPr>
      </w:pPr>
      <w:r>
        <w:rPr>
          <w:rFonts w:ascii="TimesNewRomanPSMT" w:hAnsi="TimesNewRomanPSMT" w:cs="TimesNewRomanPSMT"/>
          <w:szCs w:val="24"/>
        </w:rPr>
        <w:t xml:space="preserve">       7.9.3. </w:t>
      </w:r>
      <w:r w:rsidR="00AA3D56" w:rsidRPr="00E768CA">
        <w:rPr>
          <w:rFonts w:ascii="TimesNewRomanPSMT" w:hAnsi="TimesNewRomanPSMT" w:cs="TimesNewRomanPSMT"/>
          <w:szCs w:val="24"/>
        </w:rPr>
        <w:t>Subtiekėjams perduodamų tiekti prekių sąrašas (</w:t>
      </w:r>
      <w:r w:rsidR="00AA3D56" w:rsidRPr="00E768CA">
        <w:rPr>
          <w:rFonts w:ascii="TimesNewRomanPS-ItalicMT" w:hAnsi="TimesNewRomanPS-ItalicMT" w:cs="TimesNewRomanPS-ItalicMT"/>
          <w:i/>
          <w:iCs/>
          <w:szCs w:val="24"/>
        </w:rPr>
        <w:t>pridedamas, jei yra pasitelkiami subtiekėjai</w:t>
      </w:r>
      <w:r w:rsidR="00AA3D56" w:rsidRPr="00E768CA">
        <w:rPr>
          <w:rFonts w:ascii="TimesNewRomanPSMT" w:hAnsi="TimesNewRomanPSMT" w:cs="TimesNewRomanPSMT"/>
          <w:szCs w:val="24"/>
        </w:rPr>
        <w:t>)</w:t>
      </w:r>
      <w:r w:rsidR="00AA3D56" w:rsidRPr="003769B1">
        <w:t xml:space="preserve"> (</w:t>
      </w:r>
      <w:r w:rsidR="00AA3D56">
        <w:t>3</w:t>
      </w:r>
      <w:r w:rsidR="00AA3D56" w:rsidRPr="003769B1">
        <w:t xml:space="preserve"> </w:t>
      </w:r>
      <w:r w:rsidR="00AA3D56">
        <w:t>p</w:t>
      </w:r>
      <w:r w:rsidR="00AA3D56" w:rsidRPr="003769B1">
        <w:t>riedas).</w:t>
      </w:r>
    </w:p>
    <w:p w14:paraId="063D03BD" w14:textId="77777777" w:rsidR="00AA3D56" w:rsidRDefault="00AA3D56" w:rsidP="00AA3D56">
      <w:pPr>
        <w:spacing w:after="40" w:line="265" w:lineRule="auto"/>
        <w:ind w:right="139"/>
      </w:pPr>
    </w:p>
    <w:p w14:paraId="6DC5212E" w14:textId="77777777" w:rsidR="00AA3D56" w:rsidRDefault="00AA3D56">
      <w:pPr>
        <w:pStyle w:val="Sraopastraipa"/>
        <w:numPr>
          <w:ilvl w:val="0"/>
          <w:numId w:val="34"/>
        </w:numPr>
        <w:ind w:left="0"/>
        <w:jc w:val="center"/>
      </w:pPr>
      <w:r w:rsidRPr="003769B1">
        <w:rPr>
          <w:b/>
        </w:rPr>
        <w:t xml:space="preserve">ŠALIŲ </w:t>
      </w:r>
      <w:r>
        <w:rPr>
          <w:b/>
        </w:rPr>
        <w:t>REKVIZITAI</w:t>
      </w:r>
    </w:p>
    <w:p w14:paraId="3E96D267" w14:textId="77777777" w:rsidR="00AA3D56" w:rsidRPr="003769B1" w:rsidRDefault="00AA3D56" w:rsidP="00AA3D56">
      <w:pPr>
        <w:tabs>
          <w:tab w:val="center" w:pos="6260"/>
        </w:tabs>
        <w:ind w:firstLine="567"/>
        <w:jc w:val="left"/>
      </w:pPr>
      <w:r>
        <w:rPr>
          <w:b/>
        </w:rPr>
        <w:t xml:space="preserve">  </w:t>
      </w:r>
      <w:r w:rsidRPr="003769B1">
        <w:rPr>
          <w:b/>
        </w:rPr>
        <w:t xml:space="preserve">  </w:t>
      </w:r>
      <w:r>
        <w:rPr>
          <w:b/>
        </w:rPr>
        <w:t>Pirkėjas</w:t>
      </w:r>
      <w:r w:rsidRPr="003769B1">
        <w:rPr>
          <w:b/>
        </w:rPr>
        <w:t xml:space="preserve">                                                           </w:t>
      </w:r>
      <w:r>
        <w:rPr>
          <w:b/>
        </w:rPr>
        <w:t xml:space="preserve">    </w:t>
      </w:r>
      <w:r w:rsidRPr="003769B1">
        <w:rPr>
          <w:b/>
        </w:rPr>
        <w:t xml:space="preserve"> </w:t>
      </w:r>
      <w:r>
        <w:rPr>
          <w:b/>
        </w:rPr>
        <w:t>Pardavėjas</w:t>
      </w:r>
    </w:p>
    <w:tbl>
      <w:tblPr>
        <w:tblW w:w="9214" w:type="dxa"/>
        <w:tblInd w:w="137" w:type="dxa"/>
        <w:tblLook w:val="0000" w:firstRow="0" w:lastRow="0" w:firstColumn="0" w:lastColumn="0" w:noHBand="0" w:noVBand="0"/>
      </w:tblPr>
      <w:tblGrid>
        <w:gridCol w:w="4694"/>
        <w:gridCol w:w="4520"/>
      </w:tblGrid>
      <w:tr w:rsidR="00AA3D56" w:rsidRPr="003769B1" w14:paraId="70C79B32" w14:textId="77777777" w:rsidTr="00156E13">
        <w:trPr>
          <w:trHeight w:val="246"/>
        </w:trPr>
        <w:tc>
          <w:tcPr>
            <w:tcW w:w="4694" w:type="dxa"/>
            <w:shd w:val="clear" w:color="auto" w:fill="auto"/>
          </w:tcPr>
          <w:p w14:paraId="3B129A73" w14:textId="77777777" w:rsidR="00AA3D56" w:rsidRPr="003769B1" w:rsidRDefault="00AA3D56" w:rsidP="00156E13">
            <w:pPr>
              <w:ind w:firstLine="567"/>
              <w:jc w:val="left"/>
              <w:rPr>
                <w:b/>
                <w:bCs/>
                <w:szCs w:val="24"/>
              </w:rPr>
            </w:pPr>
            <w:r w:rsidRPr="003769B1">
              <w:rPr>
                <w:b/>
                <w:bCs/>
                <w:szCs w:val="24"/>
              </w:rPr>
              <w:t>UAB ,,Kauno autobusai”</w:t>
            </w:r>
          </w:p>
        </w:tc>
        <w:tc>
          <w:tcPr>
            <w:tcW w:w="4520" w:type="dxa"/>
            <w:shd w:val="clear" w:color="auto" w:fill="auto"/>
          </w:tcPr>
          <w:p w14:paraId="53BC103B" w14:textId="77777777" w:rsidR="00AA3D56" w:rsidRPr="003769B1" w:rsidRDefault="00AA3D56" w:rsidP="00156E13">
            <w:pPr>
              <w:ind w:firstLine="567"/>
              <w:jc w:val="left"/>
              <w:rPr>
                <w:szCs w:val="24"/>
                <w:highlight w:val="yellow"/>
              </w:rPr>
            </w:pPr>
            <w:r w:rsidRPr="003769B1">
              <w:rPr>
                <w:b/>
                <w:bCs/>
                <w:szCs w:val="24"/>
              </w:rPr>
              <w:t>…</w:t>
            </w:r>
          </w:p>
        </w:tc>
      </w:tr>
      <w:tr w:rsidR="00AA3D56" w:rsidRPr="003769B1" w14:paraId="30E7D820" w14:textId="77777777" w:rsidTr="00156E13">
        <w:trPr>
          <w:trHeight w:val="135"/>
        </w:trPr>
        <w:tc>
          <w:tcPr>
            <w:tcW w:w="4694" w:type="dxa"/>
            <w:shd w:val="clear" w:color="auto" w:fill="auto"/>
          </w:tcPr>
          <w:p w14:paraId="3499BF5B" w14:textId="77777777" w:rsidR="00AA3D56" w:rsidRPr="003769B1" w:rsidRDefault="00AA3D56" w:rsidP="00156E13">
            <w:pPr>
              <w:ind w:firstLine="567"/>
              <w:jc w:val="left"/>
              <w:rPr>
                <w:szCs w:val="24"/>
              </w:rPr>
            </w:pPr>
            <w:r w:rsidRPr="003769B1">
              <w:rPr>
                <w:szCs w:val="24"/>
              </w:rPr>
              <w:t>Juridinio asmens kodas 133154754</w:t>
            </w:r>
          </w:p>
        </w:tc>
        <w:tc>
          <w:tcPr>
            <w:tcW w:w="4520" w:type="dxa"/>
            <w:shd w:val="clear" w:color="auto" w:fill="auto"/>
          </w:tcPr>
          <w:p w14:paraId="094ED902" w14:textId="77777777" w:rsidR="00AA3D56" w:rsidRPr="003769B1" w:rsidRDefault="00AA3D56" w:rsidP="00156E13">
            <w:pPr>
              <w:ind w:firstLine="567"/>
              <w:jc w:val="left"/>
              <w:rPr>
                <w:szCs w:val="24"/>
                <w:highlight w:val="yellow"/>
              </w:rPr>
            </w:pPr>
            <w:r w:rsidRPr="003769B1">
              <w:rPr>
                <w:szCs w:val="24"/>
              </w:rPr>
              <w:t>Juridinio asmens kodas …</w:t>
            </w:r>
          </w:p>
        </w:tc>
      </w:tr>
      <w:tr w:rsidR="00AA3D56" w:rsidRPr="003769B1" w14:paraId="13C13D87" w14:textId="77777777" w:rsidTr="00156E13">
        <w:trPr>
          <w:trHeight w:val="324"/>
        </w:trPr>
        <w:tc>
          <w:tcPr>
            <w:tcW w:w="4694" w:type="dxa"/>
            <w:shd w:val="clear" w:color="auto" w:fill="auto"/>
          </w:tcPr>
          <w:p w14:paraId="495B1885" w14:textId="77777777" w:rsidR="00AA3D56" w:rsidRPr="003769B1" w:rsidRDefault="00AA3D56" w:rsidP="00156E13">
            <w:pPr>
              <w:ind w:firstLine="567"/>
              <w:jc w:val="left"/>
              <w:rPr>
                <w:szCs w:val="24"/>
              </w:rPr>
            </w:pPr>
            <w:r w:rsidRPr="003769B1">
              <w:rPr>
                <w:szCs w:val="24"/>
              </w:rPr>
              <w:t>PVM mokėtojo kodas LT331547515</w:t>
            </w:r>
          </w:p>
        </w:tc>
        <w:tc>
          <w:tcPr>
            <w:tcW w:w="4520" w:type="dxa"/>
            <w:shd w:val="clear" w:color="auto" w:fill="auto"/>
          </w:tcPr>
          <w:p w14:paraId="46C87870" w14:textId="77777777" w:rsidR="00AA3D56" w:rsidRPr="003769B1" w:rsidRDefault="00AA3D56" w:rsidP="00156E13">
            <w:pPr>
              <w:ind w:firstLine="567"/>
              <w:jc w:val="left"/>
              <w:rPr>
                <w:szCs w:val="24"/>
                <w:highlight w:val="yellow"/>
              </w:rPr>
            </w:pPr>
            <w:r w:rsidRPr="003769B1">
              <w:rPr>
                <w:szCs w:val="24"/>
              </w:rPr>
              <w:t>PVM mokėtojo kodas ..</w:t>
            </w:r>
          </w:p>
        </w:tc>
      </w:tr>
      <w:tr w:rsidR="00AA3D56" w:rsidRPr="003769B1" w14:paraId="43DE606C" w14:textId="77777777" w:rsidTr="00156E13">
        <w:trPr>
          <w:trHeight w:val="270"/>
        </w:trPr>
        <w:tc>
          <w:tcPr>
            <w:tcW w:w="4694" w:type="dxa"/>
            <w:shd w:val="clear" w:color="auto" w:fill="auto"/>
          </w:tcPr>
          <w:p w14:paraId="7762198A" w14:textId="77777777" w:rsidR="00AA3D56" w:rsidRPr="003769B1" w:rsidRDefault="00AA3D56" w:rsidP="00156E13">
            <w:pPr>
              <w:ind w:firstLine="567"/>
              <w:jc w:val="left"/>
              <w:rPr>
                <w:szCs w:val="24"/>
              </w:rPr>
            </w:pPr>
            <w:r w:rsidRPr="003769B1">
              <w:rPr>
                <w:szCs w:val="24"/>
              </w:rPr>
              <w:t>Raudondvario pl.105, Kaunas, Lietuva</w:t>
            </w:r>
          </w:p>
        </w:tc>
        <w:tc>
          <w:tcPr>
            <w:tcW w:w="4520" w:type="dxa"/>
            <w:shd w:val="clear" w:color="auto" w:fill="auto"/>
          </w:tcPr>
          <w:p w14:paraId="097AB780" w14:textId="77777777" w:rsidR="00AA3D56" w:rsidRPr="003769B1" w:rsidRDefault="00AA3D56" w:rsidP="00156E13">
            <w:pPr>
              <w:ind w:firstLine="567"/>
              <w:jc w:val="left"/>
              <w:rPr>
                <w:szCs w:val="24"/>
                <w:highlight w:val="yellow"/>
              </w:rPr>
            </w:pPr>
            <w:r w:rsidRPr="003769B1">
              <w:rPr>
                <w:szCs w:val="24"/>
              </w:rPr>
              <w:t>. .</w:t>
            </w:r>
          </w:p>
        </w:tc>
      </w:tr>
      <w:tr w:rsidR="00AA3D56" w:rsidRPr="003769B1" w14:paraId="53ECC5CF" w14:textId="77777777" w:rsidTr="00156E13">
        <w:trPr>
          <w:trHeight w:val="264"/>
        </w:trPr>
        <w:tc>
          <w:tcPr>
            <w:tcW w:w="4694" w:type="dxa"/>
            <w:shd w:val="clear" w:color="auto" w:fill="auto"/>
          </w:tcPr>
          <w:p w14:paraId="4525EE8B" w14:textId="77777777" w:rsidR="00AA3D56" w:rsidRPr="003769B1" w:rsidRDefault="00AA3D56" w:rsidP="00156E13">
            <w:pPr>
              <w:ind w:firstLine="567"/>
              <w:jc w:val="left"/>
              <w:rPr>
                <w:szCs w:val="24"/>
              </w:rPr>
            </w:pPr>
            <w:r w:rsidRPr="003769B1">
              <w:rPr>
                <w:szCs w:val="24"/>
              </w:rPr>
              <w:t>Tel.: +370 362509</w:t>
            </w:r>
          </w:p>
        </w:tc>
        <w:tc>
          <w:tcPr>
            <w:tcW w:w="4520" w:type="dxa"/>
            <w:shd w:val="clear" w:color="auto" w:fill="auto"/>
          </w:tcPr>
          <w:p w14:paraId="5B3D2622" w14:textId="77777777" w:rsidR="00AA3D56" w:rsidRPr="003769B1" w:rsidRDefault="00AA3D56" w:rsidP="00156E13">
            <w:pPr>
              <w:ind w:firstLine="567"/>
              <w:jc w:val="left"/>
              <w:rPr>
                <w:szCs w:val="24"/>
              </w:rPr>
            </w:pPr>
            <w:r w:rsidRPr="003769B1">
              <w:rPr>
                <w:szCs w:val="24"/>
              </w:rPr>
              <w:t>Tel.: …</w:t>
            </w:r>
          </w:p>
        </w:tc>
      </w:tr>
      <w:tr w:rsidR="00AA3D56" w:rsidRPr="003769B1" w14:paraId="1BB1C3C4" w14:textId="77777777" w:rsidTr="00156E13">
        <w:trPr>
          <w:trHeight w:val="270"/>
        </w:trPr>
        <w:tc>
          <w:tcPr>
            <w:tcW w:w="4694" w:type="dxa"/>
            <w:shd w:val="clear" w:color="auto" w:fill="auto"/>
          </w:tcPr>
          <w:p w14:paraId="3D6D7FC6" w14:textId="77777777" w:rsidR="00AA3D56" w:rsidRPr="003769B1" w:rsidRDefault="00AA3D56" w:rsidP="00156E13">
            <w:pPr>
              <w:ind w:firstLine="567"/>
              <w:jc w:val="left"/>
              <w:rPr>
                <w:szCs w:val="24"/>
              </w:rPr>
            </w:pPr>
            <w:r w:rsidRPr="003769B1">
              <w:rPr>
                <w:szCs w:val="24"/>
              </w:rPr>
              <w:t xml:space="preserve">El. paštas: </w:t>
            </w:r>
            <w:hyperlink r:id="rId25" w:history="1">
              <w:r w:rsidRPr="003769B1">
                <w:rPr>
                  <w:rStyle w:val="Hipersaitas"/>
                  <w:rFonts w:eastAsia="Calibri"/>
                  <w:szCs w:val="24"/>
                </w:rPr>
                <w:t>info@kaunoautobusai.lt</w:t>
              </w:r>
            </w:hyperlink>
          </w:p>
        </w:tc>
        <w:tc>
          <w:tcPr>
            <w:tcW w:w="4520" w:type="dxa"/>
            <w:shd w:val="clear" w:color="auto" w:fill="auto"/>
          </w:tcPr>
          <w:p w14:paraId="2CCBA626" w14:textId="77777777" w:rsidR="00AA3D56" w:rsidRPr="003769B1" w:rsidRDefault="00AA3D56" w:rsidP="00156E13">
            <w:pPr>
              <w:ind w:firstLine="567"/>
              <w:jc w:val="left"/>
              <w:rPr>
                <w:szCs w:val="24"/>
              </w:rPr>
            </w:pPr>
            <w:r w:rsidRPr="003769B1">
              <w:rPr>
                <w:szCs w:val="24"/>
              </w:rPr>
              <w:t xml:space="preserve">El. paštas: </w:t>
            </w:r>
            <w:hyperlink r:id="rId26" w:history="1">
              <w:r w:rsidRPr="003769B1">
                <w:rPr>
                  <w:rStyle w:val="Hipersaitas"/>
                  <w:szCs w:val="24"/>
                </w:rPr>
                <w:t>…</w:t>
              </w:r>
            </w:hyperlink>
          </w:p>
        </w:tc>
      </w:tr>
      <w:tr w:rsidR="00AA3D56" w:rsidRPr="003769B1" w14:paraId="2EA2E89E" w14:textId="77777777" w:rsidTr="00156E13">
        <w:trPr>
          <w:trHeight w:val="270"/>
        </w:trPr>
        <w:tc>
          <w:tcPr>
            <w:tcW w:w="4694" w:type="dxa"/>
            <w:shd w:val="clear" w:color="auto" w:fill="auto"/>
          </w:tcPr>
          <w:p w14:paraId="0DB00661" w14:textId="77777777" w:rsidR="00AA3D56" w:rsidRPr="003769B1" w:rsidRDefault="00AA3D56" w:rsidP="00156E13">
            <w:pPr>
              <w:ind w:firstLine="567"/>
              <w:jc w:val="left"/>
              <w:rPr>
                <w:szCs w:val="24"/>
              </w:rPr>
            </w:pPr>
            <w:r w:rsidRPr="003769B1">
              <w:rPr>
                <w:bCs/>
                <w:szCs w:val="24"/>
              </w:rPr>
              <w:t xml:space="preserve">A. s. Nr. </w:t>
            </w:r>
            <w:r w:rsidRPr="003769B1">
              <w:rPr>
                <w:szCs w:val="24"/>
              </w:rPr>
              <w:t>LT332140030002193678</w:t>
            </w:r>
          </w:p>
        </w:tc>
        <w:tc>
          <w:tcPr>
            <w:tcW w:w="4520" w:type="dxa"/>
            <w:shd w:val="clear" w:color="auto" w:fill="auto"/>
          </w:tcPr>
          <w:p w14:paraId="34F1785A" w14:textId="77777777" w:rsidR="00AA3D56" w:rsidRPr="003769B1" w:rsidRDefault="00AA3D56" w:rsidP="00156E13">
            <w:pPr>
              <w:ind w:firstLine="567"/>
              <w:jc w:val="left"/>
              <w:rPr>
                <w:szCs w:val="24"/>
              </w:rPr>
            </w:pPr>
            <w:proofErr w:type="spellStart"/>
            <w:r w:rsidRPr="003769B1">
              <w:rPr>
                <w:szCs w:val="24"/>
              </w:rPr>
              <w:t>A.s</w:t>
            </w:r>
            <w:proofErr w:type="spellEnd"/>
            <w:r w:rsidRPr="003769B1">
              <w:rPr>
                <w:szCs w:val="24"/>
              </w:rPr>
              <w:t>. Nr. ..</w:t>
            </w:r>
          </w:p>
        </w:tc>
      </w:tr>
      <w:tr w:rsidR="00AA3D56" w:rsidRPr="003769B1" w14:paraId="590EF6C6" w14:textId="77777777" w:rsidTr="00156E13">
        <w:trPr>
          <w:trHeight w:val="558"/>
        </w:trPr>
        <w:tc>
          <w:tcPr>
            <w:tcW w:w="4694" w:type="dxa"/>
            <w:shd w:val="clear" w:color="auto" w:fill="auto"/>
          </w:tcPr>
          <w:p w14:paraId="3AC2B9A9" w14:textId="77777777" w:rsidR="00AA3D56" w:rsidRPr="003769B1" w:rsidRDefault="00AA3D56" w:rsidP="00156E13">
            <w:pPr>
              <w:ind w:firstLine="567"/>
              <w:jc w:val="left"/>
              <w:rPr>
                <w:szCs w:val="24"/>
              </w:rPr>
            </w:pPr>
            <w:proofErr w:type="spellStart"/>
            <w:r w:rsidRPr="003769B1">
              <w:t>Luminor</w:t>
            </w:r>
            <w:proofErr w:type="spellEnd"/>
            <w:r w:rsidRPr="003769B1">
              <w:t xml:space="preserve"> Bank AS Lietuvos skyrius</w:t>
            </w:r>
          </w:p>
          <w:p w14:paraId="5B594E14" w14:textId="77777777" w:rsidR="00AA3D56" w:rsidRPr="003769B1" w:rsidRDefault="00AA3D56" w:rsidP="00156E13">
            <w:pPr>
              <w:ind w:firstLine="567"/>
              <w:jc w:val="left"/>
              <w:rPr>
                <w:szCs w:val="24"/>
              </w:rPr>
            </w:pPr>
          </w:p>
          <w:p w14:paraId="0C152C43" w14:textId="77777777" w:rsidR="00AA3D56" w:rsidRPr="003769B1" w:rsidRDefault="00AA3D56" w:rsidP="00156E13">
            <w:pPr>
              <w:ind w:firstLine="567"/>
              <w:jc w:val="left"/>
              <w:rPr>
                <w:szCs w:val="24"/>
              </w:rPr>
            </w:pPr>
          </w:p>
          <w:p w14:paraId="234FB566" w14:textId="77777777" w:rsidR="00AA3D56" w:rsidRPr="003769B1" w:rsidRDefault="00AA3D56" w:rsidP="00156E13">
            <w:pPr>
              <w:ind w:firstLine="567"/>
              <w:jc w:val="left"/>
              <w:rPr>
                <w:szCs w:val="24"/>
              </w:rPr>
            </w:pPr>
            <w:r w:rsidRPr="003769B1">
              <w:rPr>
                <w:szCs w:val="24"/>
              </w:rPr>
              <w:t xml:space="preserve">Atstovaujama </w:t>
            </w:r>
          </w:p>
          <w:p w14:paraId="43EEC03A" w14:textId="77777777" w:rsidR="00AA3D56" w:rsidRPr="003769B1" w:rsidRDefault="00AA3D56" w:rsidP="00156E13">
            <w:pPr>
              <w:ind w:firstLine="567"/>
              <w:jc w:val="left"/>
              <w:rPr>
                <w:szCs w:val="24"/>
              </w:rPr>
            </w:pPr>
            <w:r w:rsidRPr="003769B1">
              <w:rPr>
                <w:szCs w:val="24"/>
              </w:rPr>
              <w:t>Generalinis direktorius</w:t>
            </w:r>
          </w:p>
          <w:p w14:paraId="3951576C" w14:textId="77777777" w:rsidR="00AA3D56" w:rsidRPr="003769B1" w:rsidRDefault="00AA3D56" w:rsidP="00156E13">
            <w:pPr>
              <w:ind w:firstLine="567"/>
              <w:jc w:val="left"/>
              <w:rPr>
                <w:iCs/>
                <w:szCs w:val="24"/>
              </w:rPr>
            </w:pPr>
            <w:r w:rsidRPr="003769B1">
              <w:rPr>
                <w:iCs/>
                <w:szCs w:val="24"/>
              </w:rPr>
              <w:t xml:space="preserve">Mindaugas </w:t>
            </w:r>
            <w:proofErr w:type="spellStart"/>
            <w:r w:rsidRPr="003769B1">
              <w:rPr>
                <w:iCs/>
                <w:szCs w:val="24"/>
              </w:rPr>
              <w:t>Grigelis</w:t>
            </w:r>
            <w:proofErr w:type="spellEnd"/>
          </w:p>
        </w:tc>
        <w:tc>
          <w:tcPr>
            <w:tcW w:w="4520" w:type="dxa"/>
            <w:shd w:val="clear" w:color="auto" w:fill="auto"/>
          </w:tcPr>
          <w:p w14:paraId="0093A8B9" w14:textId="77777777" w:rsidR="00AA3D56" w:rsidRPr="003769B1" w:rsidRDefault="00AA3D56" w:rsidP="00156E13">
            <w:pPr>
              <w:pStyle w:val="Porat"/>
              <w:ind w:firstLine="567"/>
              <w:rPr>
                <w:szCs w:val="24"/>
              </w:rPr>
            </w:pPr>
            <w:r w:rsidRPr="003769B1">
              <w:rPr>
                <w:szCs w:val="24"/>
              </w:rPr>
              <w:t>Banko pavadinimas:</w:t>
            </w:r>
          </w:p>
          <w:p w14:paraId="3BBC768E" w14:textId="77777777" w:rsidR="00AA3D56" w:rsidRPr="003769B1" w:rsidRDefault="00AA3D56" w:rsidP="00156E13">
            <w:pPr>
              <w:ind w:firstLine="567"/>
              <w:jc w:val="left"/>
              <w:rPr>
                <w:szCs w:val="24"/>
              </w:rPr>
            </w:pPr>
            <w:r w:rsidRPr="003769B1">
              <w:rPr>
                <w:szCs w:val="24"/>
              </w:rPr>
              <w:t>Banko kodas: …</w:t>
            </w:r>
          </w:p>
          <w:p w14:paraId="481D0C04" w14:textId="77777777" w:rsidR="00AA3D56" w:rsidRPr="003769B1" w:rsidRDefault="00AA3D56" w:rsidP="00156E13">
            <w:pPr>
              <w:ind w:firstLine="567"/>
              <w:jc w:val="left"/>
              <w:rPr>
                <w:szCs w:val="24"/>
              </w:rPr>
            </w:pPr>
          </w:p>
          <w:p w14:paraId="1D62C002" w14:textId="77777777" w:rsidR="00AA3D56" w:rsidRPr="003769B1" w:rsidRDefault="00AA3D56" w:rsidP="00156E13">
            <w:pPr>
              <w:ind w:firstLine="567"/>
              <w:jc w:val="left"/>
              <w:rPr>
                <w:szCs w:val="24"/>
              </w:rPr>
            </w:pPr>
            <w:r w:rsidRPr="003769B1">
              <w:rPr>
                <w:szCs w:val="24"/>
              </w:rPr>
              <w:t xml:space="preserve">Atstovaujama </w:t>
            </w:r>
          </w:p>
          <w:p w14:paraId="706CDC4C" w14:textId="77777777" w:rsidR="00AA3D56" w:rsidRPr="003769B1" w:rsidRDefault="00AA3D56" w:rsidP="00156E13">
            <w:pPr>
              <w:ind w:firstLine="567"/>
              <w:jc w:val="left"/>
              <w:rPr>
                <w:szCs w:val="24"/>
              </w:rPr>
            </w:pPr>
            <w:r w:rsidRPr="003769B1">
              <w:rPr>
                <w:szCs w:val="24"/>
              </w:rPr>
              <w:t>…</w:t>
            </w:r>
          </w:p>
          <w:p w14:paraId="1B4C4C11" w14:textId="77777777" w:rsidR="00AA3D56" w:rsidRPr="003769B1" w:rsidRDefault="00AA3D56" w:rsidP="00156E13">
            <w:pPr>
              <w:ind w:firstLine="567"/>
              <w:jc w:val="left"/>
              <w:rPr>
                <w:szCs w:val="24"/>
              </w:rPr>
            </w:pPr>
            <w:r w:rsidRPr="003769B1">
              <w:rPr>
                <w:szCs w:val="24"/>
              </w:rPr>
              <w:t>…</w:t>
            </w:r>
          </w:p>
        </w:tc>
      </w:tr>
      <w:tr w:rsidR="00AA3D56" w:rsidRPr="003769B1" w14:paraId="749B4144" w14:textId="77777777" w:rsidTr="00156E13">
        <w:trPr>
          <w:trHeight w:val="704"/>
        </w:trPr>
        <w:tc>
          <w:tcPr>
            <w:tcW w:w="4694" w:type="dxa"/>
            <w:shd w:val="clear" w:color="auto" w:fill="auto"/>
          </w:tcPr>
          <w:p w14:paraId="2E1DF886" w14:textId="77777777" w:rsidR="00AA3D56" w:rsidRPr="003769B1" w:rsidRDefault="00AA3D56" w:rsidP="00156E13">
            <w:pPr>
              <w:ind w:firstLine="567"/>
              <w:jc w:val="left"/>
              <w:rPr>
                <w:szCs w:val="24"/>
              </w:rPr>
            </w:pPr>
          </w:p>
          <w:p w14:paraId="4ED40A6A" w14:textId="77777777" w:rsidR="00AA3D56" w:rsidRPr="003769B1" w:rsidRDefault="00AA3D56" w:rsidP="00156E13">
            <w:pPr>
              <w:ind w:firstLine="567"/>
              <w:jc w:val="left"/>
              <w:rPr>
                <w:szCs w:val="24"/>
              </w:rPr>
            </w:pPr>
            <w:r w:rsidRPr="003769B1">
              <w:rPr>
                <w:szCs w:val="24"/>
              </w:rPr>
              <w:t>_______________________</w:t>
            </w:r>
          </w:p>
          <w:p w14:paraId="37A06744" w14:textId="77777777" w:rsidR="00AA3D56" w:rsidRPr="003769B1" w:rsidRDefault="00AA3D56" w:rsidP="00156E13">
            <w:pPr>
              <w:ind w:firstLine="567"/>
              <w:jc w:val="left"/>
              <w:rPr>
                <w:szCs w:val="24"/>
              </w:rPr>
            </w:pPr>
            <w:r w:rsidRPr="003769B1">
              <w:rPr>
                <w:i/>
                <w:szCs w:val="24"/>
              </w:rPr>
              <w:t>(parašas)                         A.V.</w:t>
            </w:r>
          </w:p>
        </w:tc>
        <w:tc>
          <w:tcPr>
            <w:tcW w:w="4520" w:type="dxa"/>
            <w:shd w:val="clear" w:color="auto" w:fill="auto"/>
          </w:tcPr>
          <w:p w14:paraId="1FA65E9E" w14:textId="77777777" w:rsidR="00AA3D56" w:rsidRPr="003769B1" w:rsidRDefault="00AA3D56" w:rsidP="00156E13">
            <w:pPr>
              <w:ind w:firstLine="567"/>
              <w:jc w:val="left"/>
              <w:rPr>
                <w:szCs w:val="24"/>
              </w:rPr>
            </w:pPr>
          </w:p>
          <w:p w14:paraId="4C888EBE" w14:textId="77777777" w:rsidR="00AA3D56" w:rsidRPr="003769B1" w:rsidRDefault="00AA3D56" w:rsidP="00156E13">
            <w:pPr>
              <w:ind w:firstLine="567"/>
              <w:jc w:val="left"/>
              <w:rPr>
                <w:szCs w:val="24"/>
              </w:rPr>
            </w:pPr>
            <w:r w:rsidRPr="003769B1">
              <w:rPr>
                <w:szCs w:val="24"/>
              </w:rPr>
              <w:t>_______________________</w:t>
            </w:r>
          </w:p>
          <w:p w14:paraId="2DD8E378" w14:textId="77777777" w:rsidR="00AA3D56" w:rsidRPr="003769B1" w:rsidRDefault="00AA3D56" w:rsidP="00156E13">
            <w:pPr>
              <w:ind w:firstLine="567"/>
              <w:jc w:val="left"/>
              <w:rPr>
                <w:i/>
                <w:szCs w:val="24"/>
                <w:highlight w:val="yellow"/>
              </w:rPr>
            </w:pPr>
            <w:r w:rsidRPr="003769B1">
              <w:rPr>
                <w:i/>
                <w:szCs w:val="24"/>
              </w:rPr>
              <w:t>(parašas)                        A.V.</w:t>
            </w:r>
          </w:p>
        </w:tc>
      </w:tr>
    </w:tbl>
    <w:p w14:paraId="0323C345" w14:textId="77777777" w:rsidR="00AA3D56" w:rsidRDefault="00AA3D56" w:rsidP="00AA3D56"/>
    <w:p w14:paraId="62AFD53D" w14:textId="38D2B673" w:rsidR="003A5FC3" w:rsidRPr="003358FF" w:rsidRDefault="003A5FC3" w:rsidP="003358FF">
      <w:pPr>
        <w:spacing w:after="160" w:line="259" w:lineRule="auto"/>
        <w:jc w:val="left"/>
      </w:pPr>
    </w:p>
    <w:p w14:paraId="3A1365A5" w14:textId="77777777" w:rsidR="00634D7D" w:rsidRDefault="00634D7D" w:rsidP="001E0157">
      <w:pPr>
        <w:spacing w:line="412" w:lineRule="auto"/>
        <w:jc w:val="right"/>
      </w:pPr>
    </w:p>
    <w:p w14:paraId="5448E7FB" w14:textId="77777777" w:rsidR="00B92AF1" w:rsidRDefault="00B92AF1" w:rsidP="001E0157">
      <w:pPr>
        <w:spacing w:line="412" w:lineRule="auto"/>
        <w:jc w:val="right"/>
      </w:pPr>
    </w:p>
    <w:p w14:paraId="54E919ED" w14:textId="77777777" w:rsidR="00B92AF1" w:rsidRDefault="00B92AF1" w:rsidP="001E0157">
      <w:pPr>
        <w:spacing w:line="412" w:lineRule="auto"/>
        <w:jc w:val="right"/>
      </w:pPr>
    </w:p>
    <w:p w14:paraId="13B3CB3B" w14:textId="77777777" w:rsidR="00B92AF1" w:rsidRDefault="00B92AF1" w:rsidP="001E0157">
      <w:pPr>
        <w:spacing w:line="412" w:lineRule="auto"/>
        <w:jc w:val="right"/>
      </w:pPr>
    </w:p>
    <w:p w14:paraId="52457640" w14:textId="77777777" w:rsidR="00B92AF1" w:rsidRDefault="00B92AF1" w:rsidP="001E0157">
      <w:pPr>
        <w:spacing w:line="412" w:lineRule="auto"/>
        <w:jc w:val="right"/>
      </w:pPr>
    </w:p>
    <w:p w14:paraId="0663DA84" w14:textId="77777777" w:rsidR="00B92AF1" w:rsidRDefault="00B92AF1" w:rsidP="00B92AF1">
      <w:pPr>
        <w:tabs>
          <w:tab w:val="left" w:pos="1830"/>
        </w:tabs>
        <w:spacing w:line="412" w:lineRule="auto"/>
        <w:sectPr w:rsidR="00B92AF1" w:rsidSect="0012211A">
          <w:headerReference w:type="default" r:id="rId27"/>
          <w:pgSz w:w="11906" w:h="16838" w:code="9"/>
          <w:pgMar w:top="1134" w:right="567" w:bottom="1134" w:left="1276" w:header="567" w:footer="567" w:gutter="0"/>
          <w:cols w:space="1296"/>
          <w:formProt w:val="0"/>
          <w:titlePg/>
          <w:docGrid w:linePitch="326"/>
        </w:sectPr>
      </w:pPr>
    </w:p>
    <w:p w14:paraId="7BBFE785" w14:textId="77777777" w:rsidR="00B92AF1" w:rsidRDefault="00B92AF1" w:rsidP="001E0157">
      <w:pPr>
        <w:spacing w:line="412" w:lineRule="auto"/>
        <w:jc w:val="right"/>
      </w:pPr>
    </w:p>
    <w:p w14:paraId="250DA747" w14:textId="3D09BFE4" w:rsidR="001E0157" w:rsidRDefault="00634D7D" w:rsidP="001E0157">
      <w:pPr>
        <w:spacing w:line="412" w:lineRule="auto"/>
        <w:jc w:val="right"/>
      </w:pPr>
      <w:r>
        <w:t>S</w:t>
      </w:r>
      <w:r w:rsidR="001E0157" w:rsidRPr="007A5BDD">
        <w:t xml:space="preserve">utarties </w:t>
      </w:r>
      <w:r w:rsidR="004D389C">
        <w:t>1</w:t>
      </w:r>
      <w:r w:rsidR="001E0157" w:rsidRPr="007A5BDD">
        <w:t xml:space="preserve"> priedas</w:t>
      </w:r>
    </w:p>
    <w:p w14:paraId="18AB94B4" w14:textId="2E409BE0" w:rsidR="004D389C" w:rsidRDefault="004D389C" w:rsidP="004D389C">
      <w:pPr>
        <w:jc w:val="center"/>
        <w:rPr>
          <w:b/>
          <w:szCs w:val="24"/>
        </w:rPr>
      </w:pPr>
      <w:r w:rsidRPr="00E00BC3">
        <w:rPr>
          <w:b/>
          <w:szCs w:val="24"/>
        </w:rPr>
        <w:t xml:space="preserve">TROLEIBUSŲ </w:t>
      </w:r>
      <w:r w:rsidR="006D41BA">
        <w:rPr>
          <w:b/>
          <w:szCs w:val="24"/>
        </w:rPr>
        <w:t xml:space="preserve">LINIJOS </w:t>
      </w:r>
      <w:r w:rsidRPr="00E00BC3">
        <w:rPr>
          <w:b/>
          <w:szCs w:val="24"/>
        </w:rPr>
        <w:t xml:space="preserve">KONTAKTINIO TINKLO </w:t>
      </w:r>
      <w:r>
        <w:rPr>
          <w:b/>
          <w:szCs w:val="24"/>
        </w:rPr>
        <w:t xml:space="preserve">AŠTUONBRIAUNIŲ </w:t>
      </w:r>
      <w:r w:rsidRPr="00E00BC3">
        <w:rPr>
          <w:b/>
          <w:szCs w:val="24"/>
        </w:rPr>
        <w:t xml:space="preserve">ATRAMŲ </w:t>
      </w:r>
    </w:p>
    <w:p w14:paraId="0974827A" w14:textId="77777777" w:rsidR="004D389C" w:rsidRDefault="004D389C" w:rsidP="004D389C">
      <w:pPr>
        <w:jc w:val="center"/>
      </w:pPr>
      <w:r>
        <w:rPr>
          <w:b/>
          <w:szCs w:val="24"/>
        </w:rPr>
        <w:t>TECHNINĖ SPECIFIKACIJA</w:t>
      </w:r>
    </w:p>
    <w:p w14:paraId="2D3F467E" w14:textId="77777777" w:rsidR="00E93557" w:rsidRDefault="00E93557" w:rsidP="00E93557">
      <w:pPr>
        <w:tabs>
          <w:tab w:val="center" w:pos="6179"/>
        </w:tabs>
        <w:spacing w:line="259" w:lineRule="auto"/>
        <w:jc w:val="left"/>
      </w:pPr>
    </w:p>
    <w:p w14:paraId="1F340022" w14:textId="77777777" w:rsidR="004D389C" w:rsidRDefault="004D389C" w:rsidP="004D389C">
      <w:pPr>
        <w:spacing w:line="412" w:lineRule="auto"/>
        <w:jc w:val="right"/>
      </w:pPr>
      <w:r w:rsidRPr="007A5BDD">
        <w:t>Sutarties 2 priedas</w:t>
      </w:r>
    </w:p>
    <w:p w14:paraId="28F5EB4D" w14:textId="11A26D6D" w:rsidR="004D389C" w:rsidRPr="009800D3" w:rsidRDefault="004D389C" w:rsidP="004D389C">
      <w:pPr>
        <w:jc w:val="center"/>
        <w:rPr>
          <w:szCs w:val="24"/>
        </w:rPr>
      </w:pPr>
      <w:r w:rsidRPr="00E00BC3">
        <w:rPr>
          <w:b/>
          <w:szCs w:val="24"/>
        </w:rPr>
        <w:t>TROLEIBUSŲ</w:t>
      </w:r>
      <w:r w:rsidR="006D41BA">
        <w:rPr>
          <w:b/>
          <w:szCs w:val="24"/>
        </w:rPr>
        <w:t xml:space="preserve"> LINIJOS </w:t>
      </w:r>
      <w:r w:rsidRPr="00E00BC3">
        <w:rPr>
          <w:b/>
          <w:szCs w:val="24"/>
        </w:rPr>
        <w:t xml:space="preserve"> KONTAKTINIO TINKLO </w:t>
      </w:r>
      <w:r>
        <w:rPr>
          <w:b/>
          <w:szCs w:val="24"/>
        </w:rPr>
        <w:t xml:space="preserve">AŠTUONBRIAUNIŲ </w:t>
      </w:r>
      <w:r w:rsidRPr="00E00BC3">
        <w:rPr>
          <w:b/>
          <w:szCs w:val="24"/>
        </w:rPr>
        <w:t>ATRAMŲ</w:t>
      </w:r>
      <w:r>
        <w:rPr>
          <w:szCs w:val="24"/>
        </w:rPr>
        <w:t xml:space="preserve"> </w:t>
      </w:r>
      <w:r>
        <w:rPr>
          <w:b/>
        </w:rPr>
        <w:t xml:space="preserve">ĮKAINIAI </w:t>
      </w:r>
    </w:p>
    <w:p w14:paraId="7D509F5E" w14:textId="77777777" w:rsidR="004D389C" w:rsidRDefault="004D389C" w:rsidP="004D389C">
      <w:pPr>
        <w:spacing w:line="259" w:lineRule="auto"/>
        <w:ind w:left="5280"/>
        <w:jc w:val="left"/>
        <w:rPr>
          <w:b/>
        </w:rPr>
      </w:pPr>
    </w:p>
    <w:tbl>
      <w:tblPr>
        <w:tblpPr w:leftFromText="180" w:rightFromText="180" w:vertAnchor="text" w:horzAnchor="margin" w:tblpXSpec="center" w:tblpY="229"/>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3"/>
        <w:gridCol w:w="1134"/>
        <w:gridCol w:w="1134"/>
        <w:gridCol w:w="1984"/>
        <w:gridCol w:w="2268"/>
      </w:tblGrid>
      <w:tr w:rsidR="004D389C" w:rsidRPr="00725102" w14:paraId="444E5052" w14:textId="77777777" w:rsidTr="0012211A">
        <w:trPr>
          <w:cantSplit/>
          <w:trHeight w:val="7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8FED468" w14:textId="77777777" w:rsidR="004D389C" w:rsidRPr="00725102" w:rsidRDefault="004D389C" w:rsidP="00F0330D">
            <w:pPr>
              <w:jc w:val="center"/>
              <w:rPr>
                <w:b/>
                <w:bCs/>
                <w:szCs w:val="24"/>
              </w:rPr>
            </w:pPr>
            <w:r w:rsidRPr="00725102">
              <w:rPr>
                <w:b/>
                <w:bCs/>
                <w:szCs w:val="24"/>
              </w:rPr>
              <w:t>Eil.</w:t>
            </w:r>
          </w:p>
          <w:p w14:paraId="03276BFB" w14:textId="77777777" w:rsidR="004D389C" w:rsidRPr="00725102" w:rsidRDefault="004D389C" w:rsidP="00F0330D">
            <w:pPr>
              <w:jc w:val="center"/>
              <w:rPr>
                <w:b/>
                <w:bCs/>
                <w:szCs w:val="24"/>
              </w:rPr>
            </w:pPr>
            <w:r w:rsidRPr="00725102">
              <w:rPr>
                <w:b/>
                <w:bCs/>
                <w:szCs w:val="24"/>
              </w:rPr>
              <w:t>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6639A1" w14:textId="77777777" w:rsidR="004D389C" w:rsidRPr="00725102" w:rsidRDefault="004D389C" w:rsidP="00F0330D">
            <w:pPr>
              <w:jc w:val="center"/>
              <w:rPr>
                <w:b/>
                <w:bCs/>
                <w:szCs w:val="24"/>
              </w:rPr>
            </w:pPr>
            <w:r>
              <w:rPr>
                <w:b/>
                <w:bCs/>
                <w:szCs w:val="24"/>
              </w:rPr>
              <w:t>Prekės</w:t>
            </w:r>
            <w:r w:rsidRPr="00725102">
              <w:rPr>
                <w:b/>
                <w:bCs/>
                <w:szCs w:val="24"/>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D86DE" w14:textId="77777777" w:rsidR="004D389C" w:rsidRPr="00725102" w:rsidRDefault="004D389C" w:rsidP="00F0330D">
            <w:pPr>
              <w:jc w:val="center"/>
              <w:rPr>
                <w:b/>
                <w:bCs/>
                <w:szCs w:val="24"/>
              </w:rPr>
            </w:pPr>
            <w:r w:rsidRPr="00725102">
              <w:rPr>
                <w:b/>
                <w:bCs/>
                <w:szCs w:val="24"/>
              </w:rPr>
              <w:t>Mato</w:t>
            </w:r>
          </w:p>
          <w:p w14:paraId="27EBD807" w14:textId="77777777" w:rsidR="004D389C" w:rsidRPr="00725102" w:rsidRDefault="004D389C" w:rsidP="00F0330D">
            <w:pPr>
              <w:jc w:val="center"/>
              <w:rPr>
                <w:b/>
                <w:bCs/>
                <w:szCs w:val="24"/>
              </w:rPr>
            </w:pPr>
            <w:r w:rsidRPr="00725102">
              <w:rPr>
                <w:b/>
                <w:bCs/>
                <w:szCs w:val="24"/>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B552B" w14:textId="77777777" w:rsidR="004D389C" w:rsidRPr="00725102" w:rsidRDefault="004D389C" w:rsidP="00F0330D">
            <w:pPr>
              <w:jc w:val="center"/>
              <w:rPr>
                <w:b/>
                <w:bCs/>
                <w:szCs w:val="24"/>
              </w:rPr>
            </w:pPr>
            <w:r>
              <w:rPr>
                <w:b/>
                <w:bCs/>
                <w:szCs w:val="24"/>
              </w:rPr>
              <w:t>K</w:t>
            </w:r>
            <w:r w:rsidRPr="00725102">
              <w:rPr>
                <w:b/>
                <w:bCs/>
                <w:szCs w:val="24"/>
              </w:rPr>
              <w:t>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8F172F" w14:textId="77777777" w:rsidR="004D389C" w:rsidRPr="00725102" w:rsidRDefault="004D389C" w:rsidP="00F0330D">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792145" w14:textId="77777777" w:rsidR="004D389C" w:rsidRPr="00725102" w:rsidRDefault="004D389C" w:rsidP="00F0330D">
            <w:pPr>
              <w:jc w:val="center"/>
              <w:rPr>
                <w:b/>
                <w:bCs/>
                <w:szCs w:val="24"/>
              </w:rPr>
            </w:pPr>
            <w:r w:rsidRPr="00725102">
              <w:rPr>
                <w:b/>
                <w:bCs/>
                <w:szCs w:val="24"/>
              </w:rPr>
              <w:t xml:space="preserve">Viso </w:t>
            </w:r>
            <w:r>
              <w:rPr>
                <w:b/>
                <w:bCs/>
                <w:szCs w:val="24"/>
              </w:rPr>
              <w:t xml:space="preserve">prekių kiekio </w:t>
            </w:r>
            <w:r w:rsidRPr="00725102">
              <w:rPr>
                <w:b/>
                <w:bCs/>
                <w:szCs w:val="24"/>
              </w:rPr>
              <w:t xml:space="preserve">kaina </w:t>
            </w:r>
            <w:r>
              <w:rPr>
                <w:b/>
                <w:bCs/>
                <w:szCs w:val="24"/>
              </w:rPr>
              <w:t xml:space="preserve">Eur </w:t>
            </w:r>
            <w:r w:rsidRPr="00725102">
              <w:rPr>
                <w:b/>
                <w:bCs/>
                <w:szCs w:val="24"/>
              </w:rPr>
              <w:t>be</w:t>
            </w:r>
          </w:p>
          <w:p w14:paraId="19FE1A94" w14:textId="77777777" w:rsidR="004D389C" w:rsidRPr="00725102" w:rsidRDefault="004D389C" w:rsidP="00F0330D">
            <w:pPr>
              <w:jc w:val="center"/>
              <w:rPr>
                <w:b/>
                <w:bCs/>
                <w:szCs w:val="24"/>
              </w:rPr>
            </w:pPr>
            <w:r w:rsidRPr="00725102">
              <w:rPr>
                <w:b/>
                <w:bCs/>
                <w:szCs w:val="24"/>
              </w:rPr>
              <w:t>PVM</w:t>
            </w:r>
          </w:p>
        </w:tc>
      </w:tr>
      <w:tr w:rsidR="004D389C" w:rsidRPr="00E36468" w14:paraId="3DA9CB7E" w14:textId="77777777" w:rsidTr="0012211A">
        <w:trPr>
          <w:cantSplit/>
          <w:trHeight w:val="186"/>
          <w:jc w:val="center"/>
        </w:trPr>
        <w:tc>
          <w:tcPr>
            <w:tcW w:w="988" w:type="dxa"/>
            <w:tcBorders>
              <w:top w:val="single" w:sz="4" w:space="0" w:color="auto"/>
              <w:left w:val="single" w:sz="4" w:space="0" w:color="auto"/>
              <w:bottom w:val="single" w:sz="4" w:space="0" w:color="auto"/>
              <w:right w:val="single" w:sz="4" w:space="0" w:color="auto"/>
            </w:tcBorders>
            <w:hideMark/>
          </w:tcPr>
          <w:p w14:paraId="0B6C283E" w14:textId="77777777" w:rsidR="004D389C" w:rsidRPr="00E36468" w:rsidRDefault="004D389C" w:rsidP="00F0330D">
            <w:pPr>
              <w:keepNext/>
              <w:outlineLvl w:val="0"/>
              <w:rPr>
                <w:i/>
                <w:iCs/>
                <w:szCs w:val="24"/>
                <w:lang w:eastAsia="lt-LT"/>
              </w:rPr>
            </w:pPr>
            <w:r w:rsidRPr="00E36468">
              <w:rPr>
                <w:i/>
                <w:iCs/>
                <w:szCs w:val="24"/>
                <w:lang w:eastAsia="lt-LT"/>
              </w:rPr>
              <w:t>1</w:t>
            </w:r>
          </w:p>
        </w:tc>
        <w:tc>
          <w:tcPr>
            <w:tcW w:w="2693" w:type="dxa"/>
            <w:tcBorders>
              <w:top w:val="single" w:sz="4" w:space="0" w:color="auto"/>
              <w:left w:val="single" w:sz="4" w:space="0" w:color="auto"/>
              <w:bottom w:val="single" w:sz="4" w:space="0" w:color="auto"/>
              <w:right w:val="single" w:sz="4" w:space="0" w:color="auto"/>
            </w:tcBorders>
            <w:hideMark/>
          </w:tcPr>
          <w:p w14:paraId="4F508CD1" w14:textId="77777777" w:rsidR="004D389C" w:rsidRPr="00E36468" w:rsidRDefault="004D389C" w:rsidP="00F0330D">
            <w:pPr>
              <w:keepNext/>
              <w:jc w:val="center"/>
              <w:outlineLvl w:val="0"/>
              <w:rPr>
                <w:i/>
                <w:iCs/>
                <w:szCs w:val="24"/>
                <w:lang w:eastAsia="lt-LT"/>
              </w:rPr>
            </w:pPr>
            <w:r w:rsidRPr="00E36468">
              <w:rPr>
                <w:i/>
                <w:iCs/>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603713E7" w14:textId="77777777" w:rsidR="004D389C" w:rsidRPr="00E36468" w:rsidRDefault="004D389C" w:rsidP="00F0330D">
            <w:pPr>
              <w:keepNext/>
              <w:jc w:val="center"/>
              <w:outlineLvl w:val="0"/>
              <w:rPr>
                <w:i/>
                <w:iCs/>
                <w:szCs w:val="24"/>
                <w:lang w:eastAsia="lt-LT"/>
              </w:rPr>
            </w:pPr>
            <w:r w:rsidRPr="00E36468">
              <w:rPr>
                <w:i/>
                <w:iCs/>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3C0366ED" w14:textId="77777777" w:rsidR="004D389C" w:rsidRPr="00E36468" w:rsidRDefault="004D389C" w:rsidP="00F0330D">
            <w:pPr>
              <w:keepNext/>
              <w:tabs>
                <w:tab w:val="left" w:pos="282"/>
                <w:tab w:val="left" w:pos="777"/>
              </w:tabs>
              <w:jc w:val="center"/>
              <w:outlineLvl w:val="0"/>
              <w:rPr>
                <w:i/>
                <w:iCs/>
                <w:szCs w:val="24"/>
                <w:lang w:eastAsia="lt-LT"/>
              </w:rPr>
            </w:pPr>
            <w:r w:rsidRPr="00E36468">
              <w:rPr>
                <w:i/>
                <w:iCs/>
                <w:szCs w:val="24"/>
                <w:lang w:eastAsia="lt-LT"/>
              </w:rPr>
              <w:t>4</w:t>
            </w:r>
          </w:p>
        </w:tc>
        <w:tc>
          <w:tcPr>
            <w:tcW w:w="1984" w:type="dxa"/>
            <w:tcBorders>
              <w:top w:val="single" w:sz="4" w:space="0" w:color="auto"/>
              <w:left w:val="single" w:sz="4" w:space="0" w:color="auto"/>
              <w:bottom w:val="single" w:sz="4" w:space="0" w:color="auto"/>
              <w:right w:val="single" w:sz="4" w:space="0" w:color="auto"/>
            </w:tcBorders>
            <w:hideMark/>
          </w:tcPr>
          <w:p w14:paraId="69905C0D" w14:textId="77777777" w:rsidR="004D389C" w:rsidRPr="00E36468" w:rsidRDefault="004D389C" w:rsidP="00F0330D">
            <w:pPr>
              <w:keepNext/>
              <w:jc w:val="center"/>
              <w:outlineLvl w:val="0"/>
              <w:rPr>
                <w:i/>
                <w:iCs/>
                <w:szCs w:val="24"/>
                <w:lang w:eastAsia="lt-LT"/>
              </w:rPr>
            </w:pPr>
            <w:r w:rsidRPr="00E36468">
              <w:rPr>
                <w:i/>
                <w:iCs/>
                <w:szCs w:val="24"/>
                <w:lang w:eastAsia="lt-LT"/>
              </w:rPr>
              <w:t>5</w:t>
            </w:r>
          </w:p>
        </w:tc>
        <w:tc>
          <w:tcPr>
            <w:tcW w:w="2268" w:type="dxa"/>
            <w:tcBorders>
              <w:top w:val="single" w:sz="4" w:space="0" w:color="auto"/>
              <w:left w:val="single" w:sz="4" w:space="0" w:color="auto"/>
              <w:bottom w:val="single" w:sz="4" w:space="0" w:color="auto"/>
              <w:right w:val="single" w:sz="4" w:space="0" w:color="auto"/>
            </w:tcBorders>
            <w:hideMark/>
          </w:tcPr>
          <w:p w14:paraId="62284346" w14:textId="77777777" w:rsidR="004D389C" w:rsidRPr="00E36468" w:rsidRDefault="004D389C" w:rsidP="00F0330D">
            <w:pPr>
              <w:keepNext/>
              <w:jc w:val="center"/>
              <w:outlineLvl w:val="0"/>
              <w:rPr>
                <w:i/>
                <w:iCs/>
                <w:szCs w:val="24"/>
                <w:lang w:eastAsia="lt-LT"/>
              </w:rPr>
            </w:pPr>
            <w:r w:rsidRPr="00E36468">
              <w:rPr>
                <w:i/>
                <w:iCs/>
                <w:szCs w:val="24"/>
                <w:lang w:eastAsia="lt-LT"/>
              </w:rPr>
              <w:t>6</w:t>
            </w:r>
          </w:p>
        </w:tc>
      </w:tr>
      <w:tr w:rsidR="004D389C" w:rsidRPr="00725102" w14:paraId="66E34ABA" w14:textId="77777777" w:rsidTr="0012211A">
        <w:trPr>
          <w:trHeight w:val="6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3092A25" w14:textId="3DD4A09D" w:rsidR="004D389C" w:rsidRPr="00E36468" w:rsidRDefault="00246CB8" w:rsidP="00F0330D">
            <w:pPr>
              <w:jc w:val="center"/>
              <w:rPr>
                <w:b/>
                <w:bCs/>
                <w:szCs w:val="24"/>
              </w:rPr>
            </w:pPr>
            <w:r>
              <w:rPr>
                <w:b/>
                <w:bCs/>
                <w:szCs w:val="24"/>
              </w:rPr>
              <w:t>1</w:t>
            </w:r>
            <w:r w:rsidR="004D389C" w:rsidRPr="00E36468">
              <w:rPr>
                <w:b/>
                <w:bCs/>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A290CE" w14:textId="77777777" w:rsidR="004D389C" w:rsidRPr="00725102" w:rsidRDefault="004D389C" w:rsidP="00F0330D">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w:t>
            </w:r>
            <w:r>
              <w:rPr>
                <w:bCs/>
                <w:szCs w:val="24"/>
              </w:rPr>
              <w:t>30</w:t>
            </w:r>
            <w:r w:rsidRPr="00597D1A">
              <w:rPr>
                <w:bCs/>
                <w:szCs w:val="24"/>
              </w:rPr>
              <w:t xml:space="preserve">kN atramos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9EDA0" w14:textId="77777777" w:rsidR="004D389C" w:rsidRPr="00725102" w:rsidRDefault="004D389C" w:rsidP="00F0330D">
            <w:pPr>
              <w:jc w:val="center"/>
              <w:rPr>
                <w:szCs w:val="24"/>
              </w:rPr>
            </w:pPr>
            <w:proofErr w:type="spellStart"/>
            <w:r>
              <w:rPr>
                <w:szCs w:val="24"/>
              </w:rPr>
              <w:t>Kompl</w:t>
            </w:r>
            <w:proofErr w:type="spellEnd"/>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DF534" w14:textId="06FC25FD" w:rsidR="004D389C" w:rsidRPr="00725102" w:rsidRDefault="00246CB8" w:rsidP="00F0330D">
            <w:pPr>
              <w:jc w:val="center"/>
              <w:rPr>
                <w:szCs w:val="24"/>
              </w:rPr>
            </w:pPr>
            <w:r>
              <w:rPr>
                <w:szCs w:val="24"/>
              </w:rPr>
              <w:t>35</w:t>
            </w:r>
          </w:p>
        </w:tc>
        <w:tc>
          <w:tcPr>
            <w:tcW w:w="1984" w:type="dxa"/>
            <w:tcBorders>
              <w:top w:val="single" w:sz="4" w:space="0" w:color="auto"/>
              <w:left w:val="single" w:sz="4" w:space="0" w:color="auto"/>
              <w:bottom w:val="single" w:sz="4" w:space="0" w:color="auto"/>
              <w:right w:val="single" w:sz="4" w:space="0" w:color="auto"/>
            </w:tcBorders>
            <w:vAlign w:val="center"/>
          </w:tcPr>
          <w:p w14:paraId="43F4C32D" w14:textId="77777777" w:rsidR="004D389C" w:rsidRPr="00725102" w:rsidRDefault="004D389C" w:rsidP="00F0330D">
            <w:pPr>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FF075C8" w14:textId="77777777" w:rsidR="004D389C" w:rsidRPr="00725102" w:rsidRDefault="004D389C" w:rsidP="00F0330D">
            <w:pPr>
              <w:jc w:val="center"/>
              <w:rPr>
                <w:szCs w:val="24"/>
              </w:rPr>
            </w:pPr>
          </w:p>
        </w:tc>
      </w:tr>
    </w:tbl>
    <w:p w14:paraId="0BEC624B" w14:textId="77777777" w:rsidR="004D389C" w:rsidRDefault="004D389C">
      <w:pPr>
        <w:spacing w:after="200" w:line="276" w:lineRule="auto"/>
        <w:jc w:val="left"/>
        <w:sectPr w:rsidR="004D389C" w:rsidSect="0012211A">
          <w:pgSz w:w="11906" w:h="16838" w:code="9"/>
          <w:pgMar w:top="1134" w:right="567" w:bottom="1134" w:left="1276" w:header="567" w:footer="567" w:gutter="0"/>
          <w:cols w:space="1296"/>
          <w:formProt w:val="0"/>
          <w:titlePg/>
          <w:docGrid w:linePitch="326"/>
        </w:sectPr>
      </w:pPr>
    </w:p>
    <w:p w14:paraId="4EFF4DF4" w14:textId="529464A2" w:rsidR="005C4EBD" w:rsidRPr="005D77F6" w:rsidRDefault="00A4445D" w:rsidP="005C4EBD">
      <w:pPr>
        <w:jc w:val="right"/>
      </w:pPr>
      <w:r>
        <w:lastRenderedPageBreak/>
        <w:t>6</w:t>
      </w:r>
      <w:r w:rsidR="005C4EBD" w:rsidRPr="005D77F6">
        <w:t xml:space="preserve"> priedas</w:t>
      </w:r>
    </w:p>
    <w:p w14:paraId="335E795C" w14:textId="77777777" w:rsidR="005C4EBD" w:rsidRDefault="005C4EBD" w:rsidP="005C4EBD">
      <w:pPr>
        <w:shd w:val="clear" w:color="auto" w:fill="FFFFFF"/>
        <w:suppressAutoHyphens/>
        <w:jc w:val="center"/>
        <w:rPr>
          <w:b/>
          <w:sz w:val="20"/>
        </w:rPr>
      </w:pPr>
    </w:p>
    <w:p w14:paraId="4A629198" w14:textId="77777777" w:rsidR="005C4EBD" w:rsidRDefault="005C4EBD" w:rsidP="005C4EBD">
      <w:pPr>
        <w:shd w:val="clear" w:color="auto" w:fill="FFFFFF"/>
        <w:suppressAutoHyphens/>
        <w:jc w:val="center"/>
        <w:rPr>
          <w:b/>
          <w:sz w:val="20"/>
        </w:rPr>
      </w:pPr>
      <w:r>
        <w:rPr>
          <w:b/>
          <w:sz w:val="20"/>
        </w:rPr>
        <w:t>(</w:t>
      </w:r>
      <w:r w:rsidRPr="00D41E9D">
        <w:rPr>
          <w:b/>
          <w:sz w:val="20"/>
        </w:rPr>
        <w:t xml:space="preserve">PĮ </w:t>
      </w:r>
      <w:r>
        <w:rPr>
          <w:b/>
          <w:sz w:val="20"/>
        </w:rPr>
        <w:t>58</w:t>
      </w:r>
      <w:r w:rsidRPr="00D41E9D">
        <w:rPr>
          <w:b/>
          <w:sz w:val="20"/>
        </w:rPr>
        <w:t xml:space="preserve"> str. </w:t>
      </w:r>
      <w:r>
        <w:rPr>
          <w:b/>
          <w:sz w:val="20"/>
        </w:rPr>
        <w:t>4</w:t>
      </w:r>
      <w:r w:rsidRPr="00D41E9D">
        <w:rPr>
          <w:b/>
          <w:sz w:val="20"/>
        </w:rPr>
        <w:t>¹ d.</w:t>
      </w:r>
      <w:r>
        <w:rPr>
          <w:b/>
          <w:sz w:val="20"/>
        </w:rPr>
        <w:t xml:space="preserve"> reikalavimų atitikties deklaracijos pavyzdinė forma)</w:t>
      </w:r>
    </w:p>
    <w:p w14:paraId="42783F86" w14:textId="77777777" w:rsidR="005C4EBD" w:rsidRDefault="005C4EBD" w:rsidP="005C4EBD">
      <w:pPr>
        <w:tabs>
          <w:tab w:val="right" w:leader="underscore" w:pos="9071"/>
        </w:tabs>
        <w:suppressAutoHyphens/>
      </w:pPr>
      <w:r>
        <w:tab/>
      </w:r>
    </w:p>
    <w:p w14:paraId="1A29C037" w14:textId="77777777" w:rsidR="005C4EBD" w:rsidRDefault="005C4EBD" w:rsidP="005C4EBD">
      <w:pPr>
        <w:shd w:val="clear" w:color="auto" w:fill="FFFFFF"/>
        <w:suppressAutoHyphens/>
        <w:ind w:right="-178"/>
        <w:jc w:val="center"/>
        <w:rPr>
          <w:sz w:val="20"/>
        </w:rPr>
      </w:pPr>
      <w:r>
        <w:rPr>
          <w:sz w:val="20"/>
        </w:rPr>
        <w:t>(</w:t>
      </w:r>
      <w:r>
        <w:rPr>
          <w:i/>
          <w:iCs/>
          <w:sz w:val="20"/>
        </w:rPr>
        <w:t>tiekėjo pavadinimas</w:t>
      </w:r>
      <w:r>
        <w:rPr>
          <w:sz w:val="20"/>
        </w:rPr>
        <w:t>)</w:t>
      </w:r>
    </w:p>
    <w:p w14:paraId="4EBFAADD" w14:textId="77777777" w:rsidR="005C4EBD" w:rsidRDefault="005C4EBD" w:rsidP="005C4EBD">
      <w:pPr>
        <w:tabs>
          <w:tab w:val="right" w:leader="underscore" w:pos="9071"/>
        </w:tabs>
        <w:suppressAutoHyphens/>
      </w:pPr>
      <w:r>
        <w:tab/>
      </w:r>
    </w:p>
    <w:p w14:paraId="2A0AB28F" w14:textId="77777777" w:rsidR="005C4EBD" w:rsidRDefault="005C4EBD" w:rsidP="005C4EBD">
      <w:pPr>
        <w:suppressAutoHyphens/>
        <w:jc w:val="center"/>
      </w:pPr>
      <w:r>
        <w:rPr>
          <w:iCs/>
          <w:sz w:val="20"/>
        </w:rPr>
        <w:t>(</w:t>
      </w:r>
      <w:r>
        <w:rPr>
          <w:i/>
          <w:sz w:val="20"/>
        </w:rPr>
        <w:t>Perkančiojo subjekto pavadinimas</w:t>
      </w:r>
      <w:r>
        <w:rPr>
          <w:iCs/>
          <w:sz w:val="20"/>
        </w:rPr>
        <w:t>)</w:t>
      </w:r>
    </w:p>
    <w:p w14:paraId="7770DC5B" w14:textId="77777777" w:rsidR="005C4EBD" w:rsidRDefault="005C4EBD" w:rsidP="005C4EBD">
      <w:pPr>
        <w:tabs>
          <w:tab w:val="right" w:leader="underscore" w:pos="9071"/>
        </w:tabs>
        <w:suppressAutoHyphens/>
        <w:jc w:val="center"/>
        <w:rPr>
          <w:b/>
          <w:bCs/>
          <w:sz w:val="20"/>
        </w:rPr>
      </w:pPr>
    </w:p>
    <w:p w14:paraId="3FC2890B" w14:textId="77777777" w:rsidR="005C4EBD" w:rsidRDefault="005C4EBD" w:rsidP="005C4EBD">
      <w:pPr>
        <w:tabs>
          <w:tab w:val="right" w:leader="underscore" w:pos="9071"/>
        </w:tabs>
        <w:suppressAutoHyphens/>
        <w:jc w:val="center"/>
      </w:pPr>
      <w:r w:rsidRPr="00D41E9D">
        <w:rPr>
          <w:b/>
          <w:bCs/>
        </w:rPr>
        <w:t xml:space="preserve">PĮ </w:t>
      </w:r>
      <w:r>
        <w:rPr>
          <w:b/>
          <w:bCs/>
        </w:rPr>
        <w:t>58</w:t>
      </w:r>
      <w:r w:rsidRPr="00D41E9D">
        <w:rPr>
          <w:b/>
          <w:bCs/>
        </w:rPr>
        <w:t xml:space="preserve"> str. </w:t>
      </w:r>
      <w:r>
        <w:rPr>
          <w:b/>
          <w:bCs/>
        </w:rPr>
        <w:t>4</w:t>
      </w:r>
      <w:r w:rsidRPr="00D41E9D">
        <w:rPr>
          <w:b/>
          <w:bCs/>
        </w:rPr>
        <w:t xml:space="preserve">¹ d. </w:t>
      </w:r>
      <w:r>
        <w:rPr>
          <w:b/>
          <w:bCs/>
        </w:rPr>
        <w:t>REIKALAVIMŲ ATITIKTIES DEKLARACIJA</w:t>
      </w:r>
    </w:p>
    <w:p w14:paraId="251039BF" w14:textId="77777777" w:rsidR="005C4EBD" w:rsidRDefault="005C4EBD" w:rsidP="005C4EBD">
      <w:pPr>
        <w:tabs>
          <w:tab w:val="right" w:leader="underscore" w:pos="9071"/>
        </w:tabs>
        <w:suppressAutoHyphens/>
        <w:jc w:val="center"/>
        <w:rPr>
          <w:b/>
          <w:bCs/>
        </w:rPr>
      </w:pPr>
    </w:p>
    <w:p w14:paraId="7A842A8D" w14:textId="77777777" w:rsidR="005C4EBD" w:rsidRDefault="005C4EBD" w:rsidP="005C4EBD">
      <w:pPr>
        <w:tabs>
          <w:tab w:val="right" w:leader="underscore" w:pos="9071"/>
        </w:tabs>
        <w:suppressAutoHyphens/>
        <w:jc w:val="center"/>
      </w:pPr>
      <w:r>
        <w:t>20__ m._____________ d. Nr. ______</w:t>
      </w:r>
    </w:p>
    <w:p w14:paraId="3B615F14" w14:textId="77777777" w:rsidR="005C4EBD" w:rsidRDefault="005C4EBD" w:rsidP="005C4EBD">
      <w:pPr>
        <w:tabs>
          <w:tab w:val="right" w:leader="underscore" w:pos="9071"/>
        </w:tabs>
        <w:suppressAutoHyphens/>
        <w:jc w:val="center"/>
      </w:pPr>
      <w:r>
        <w:t>__________________________</w:t>
      </w:r>
    </w:p>
    <w:p w14:paraId="218965D9" w14:textId="77777777" w:rsidR="005C4EBD" w:rsidRDefault="005C4EBD" w:rsidP="005C4EBD">
      <w:pPr>
        <w:tabs>
          <w:tab w:val="right" w:leader="underscore" w:pos="9071"/>
        </w:tabs>
        <w:suppressAutoHyphens/>
        <w:jc w:val="center"/>
      </w:pPr>
      <w:r>
        <w:rPr>
          <w:i/>
          <w:iCs/>
          <w:sz w:val="20"/>
        </w:rPr>
        <w:t>(Sudarymo vieta)</w:t>
      </w:r>
    </w:p>
    <w:p w14:paraId="2F14F8AB" w14:textId="77777777" w:rsidR="005C4EBD" w:rsidRDefault="005C4EBD" w:rsidP="005C4EBD">
      <w:pPr>
        <w:ind w:firstLine="567"/>
        <w:rPr>
          <w:color w:val="000000"/>
        </w:rPr>
      </w:pPr>
      <w:r>
        <w:rPr>
          <w:color w:val="000000"/>
        </w:rPr>
        <w:t>Aš, ___________________________________________________________________ ,</w:t>
      </w:r>
    </w:p>
    <w:p w14:paraId="529492DC" w14:textId="77777777" w:rsidR="005C4EBD" w:rsidRDefault="005C4EBD" w:rsidP="005C4EBD">
      <w:pPr>
        <w:ind w:left="960" w:firstLine="318"/>
        <w:rPr>
          <w:color w:val="000000"/>
          <w:sz w:val="20"/>
        </w:rPr>
      </w:pPr>
      <w:r>
        <w:rPr>
          <w:i/>
          <w:iCs/>
          <w:color w:val="000000"/>
          <w:sz w:val="20"/>
        </w:rPr>
        <w:t>(tiekėjo vadovo ar jo įgalioto asmens pareigų pavadinimas, vardas ir pavardė)</w:t>
      </w:r>
    </w:p>
    <w:p w14:paraId="28D2DA7D" w14:textId="77777777" w:rsidR="005C4EBD" w:rsidRDefault="005C4EBD" w:rsidP="005C4EBD">
      <w:pPr>
        <w:rPr>
          <w:color w:val="000000"/>
        </w:rPr>
      </w:pPr>
      <w:r>
        <w:rPr>
          <w:color w:val="000000"/>
        </w:rPr>
        <w:t>patvirtinu, kad mano vadovaujamas (-a) (atstovaujamas (-a))____________________________ ,</w:t>
      </w:r>
    </w:p>
    <w:p w14:paraId="3C14BBB6" w14:textId="77777777" w:rsidR="005C4EBD" w:rsidRDefault="005C4EBD" w:rsidP="005C4EBD">
      <w:pPr>
        <w:ind w:left="5640" w:firstLine="742"/>
        <w:rPr>
          <w:color w:val="000000"/>
          <w:sz w:val="20"/>
        </w:rPr>
      </w:pPr>
      <w:r>
        <w:rPr>
          <w:i/>
          <w:iCs/>
          <w:color w:val="000000"/>
          <w:sz w:val="20"/>
        </w:rPr>
        <w:t xml:space="preserve">(tiekėjo pavadinimas)    </w:t>
      </w:r>
    </w:p>
    <w:p w14:paraId="027207D8" w14:textId="77777777" w:rsidR="005C4EBD" w:rsidRDefault="005C4EBD" w:rsidP="005C4EBD">
      <w:pPr>
        <w:rPr>
          <w:color w:val="000000"/>
          <w:u w:val="single"/>
        </w:rPr>
      </w:pPr>
      <w:r>
        <w:rPr>
          <w:color w:val="000000"/>
        </w:rPr>
        <w:t>dalyvaujantis (-i) ______________________________________________________________</w:t>
      </w:r>
    </w:p>
    <w:p w14:paraId="6BA38AF6" w14:textId="77777777" w:rsidR="005C4EBD" w:rsidRDefault="005C4EBD" w:rsidP="005C4EBD">
      <w:pPr>
        <w:ind w:left="2040" w:firstLine="371"/>
        <w:rPr>
          <w:color w:val="000000"/>
          <w:sz w:val="20"/>
        </w:rPr>
      </w:pPr>
      <w:r>
        <w:rPr>
          <w:i/>
          <w:iCs/>
          <w:color w:val="000000"/>
          <w:sz w:val="20"/>
        </w:rPr>
        <w:t>(perkančiojo subjekto pavadinimas)</w:t>
      </w:r>
    </w:p>
    <w:p w14:paraId="7C16E0A0" w14:textId="77777777" w:rsidR="005C4EBD" w:rsidRDefault="005C4EBD" w:rsidP="005C4EBD">
      <w:pPr>
        <w:rPr>
          <w:color w:val="000000"/>
        </w:rPr>
      </w:pPr>
      <w:r>
        <w:rPr>
          <w:color w:val="000000"/>
        </w:rPr>
        <w:t>vykdomame  _____________________________________, atitinka toliau nurodomus reikalavimus:</w:t>
      </w:r>
    </w:p>
    <w:p w14:paraId="14B44234" w14:textId="77777777" w:rsidR="005C4EBD" w:rsidRDefault="005C4EBD" w:rsidP="005C4EBD">
      <w:pPr>
        <w:ind w:firstLine="636"/>
        <w:rPr>
          <w:color w:val="000000"/>
          <w:sz w:val="20"/>
        </w:rPr>
      </w:pPr>
      <w:r>
        <w:rPr>
          <w:i/>
          <w:iCs/>
          <w:color w:val="000000"/>
          <w:sz w:val="20"/>
        </w:rPr>
        <w:t>(pirkimo objekto pavadinimas, pirkimo numeris, pirkimo paskelbimo CVP IS data</w:t>
      </w:r>
      <w:r>
        <w:rPr>
          <w:color w:val="000000"/>
          <w:sz w:val="20"/>
        </w:rPr>
        <w:t>)</w:t>
      </w:r>
    </w:p>
    <w:p w14:paraId="123D2BE8" w14:textId="586F55A1" w:rsidR="005C4EBD" w:rsidRPr="00AD16A3" w:rsidRDefault="005C4EBD" w:rsidP="005C4EBD">
      <w:pPr>
        <w:rPr>
          <w:rFonts w:ascii="Arial" w:eastAsiaTheme="minorEastAsia" w:hAnsi="Arial" w:cs="Arial"/>
          <w:noProof/>
          <w:sz w:val="20"/>
        </w:rPr>
      </w:pPr>
      <w:r>
        <w:rPr>
          <w:noProof/>
        </w:rPr>
        <w:drawing>
          <wp:inline distT="0" distB="0" distL="0" distR="0" wp14:anchorId="7F90FEF5" wp14:editId="7891EF1E">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t xml:space="preserve">      tiekėjas, jo subtiekėjas, ūkio subjektas, kurio pajėgumais remiamasi, tiekėjo siūlomų prekių (įskaitant jų sudedamąsias dalis, pakuotes) gamintojas ar juos kontroliuojantys asmenys</w:t>
      </w:r>
      <w:r w:rsidRPr="00087C6D">
        <w:rPr>
          <w:vertAlign w:val="superscript"/>
        </w:rPr>
        <w:t>1</w:t>
      </w:r>
      <w:r>
        <w:t xml:space="preserve"> yra juridiniai asmenys, kurie nėra registruoti VPĮ 92 straipsnio 15 dalyje numatytame sąraše</w:t>
      </w:r>
      <w:r w:rsidRPr="00431F49">
        <w:rPr>
          <w:vertAlign w:val="superscript"/>
        </w:rPr>
        <w:t>2</w:t>
      </w:r>
      <w:r>
        <w:t xml:space="preserve"> nurodytose valstybėse ar teritorijose (pirkimo dokumentų </w:t>
      </w:r>
      <w:r w:rsidR="00F9121A">
        <w:t>8.14.1.</w:t>
      </w:r>
      <w:r>
        <w:t xml:space="preserve"> punktas).</w:t>
      </w:r>
    </w:p>
    <w:p w14:paraId="196744AA" w14:textId="77777777" w:rsidR="005C4EBD" w:rsidRDefault="005C4EBD" w:rsidP="005C4EBD">
      <w:r>
        <w:rPr>
          <w:noProof/>
        </w:rPr>
        <mc:AlternateContent>
          <mc:Choice Requires="wps">
            <w:drawing>
              <wp:anchor distT="0" distB="0" distL="114300" distR="114300" simplePos="0" relativeHeight="251664384" behindDoc="0" locked="0" layoutInCell="1" allowOverlap="1" wp14:anchorId="118F4451" wp14:editId="403C98FD">
                <wp:simplePos x="0" y="0"/>
                <wp:positionH relativeFrom="column">
                  <wp:posOffset>-36195</wp:posOffset>
                </wp:positionH>
                <wp:positionV relativeFrom="paragraph">
                  <wp:posOffset>118110</wp:posOffset>
                </wp:positionV>
                <wp:extent cx="266700" cy="236220"/>
                <wp:effectExtent l="0" t="0" r="19050" b="11430"/>
                <wp:wrapNone/>
                <wp:docPr id="1592374089"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0E204638" w14:textId="77777777" w:rsidR="005C4EBD" w:rsidRDefault="005C4EBD" w:rsidP="005C4EBD">
                            <w:pPr>
                              <w:spacing w:line="276" w:lineRule="auto"/>
                            </w:pPr>
                            <w:r>
                              <w:t>×</w:t>
                            </w:r>
                          </w:p>
                          <w:p w14:paraId="073281ED" w14:textId="77777777" w:rsidR="005C4EBD" w:rsidRDefault="005C4EBD" w:rsidP="005C4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F4451"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0E204638" w14:textId="77777777" w:rsidR="005C4EBD" w:rsidRDefault="005C4EBD" w:rsidP="005C4EBD">
                      <w:pPr>
                        <w:spacing w:line="276" w:lineRule="auto"/>
                      </w:pPr>
                      <w:r>
                        <w:t>×</w:t>
                      </w:r>
                    </w:p>
                    <w:p w14:paraId="073281ED" w14:textId="77777777" w:rsidR="005C4EBD" w:rsidRDefault="005C4EBD" w:rsidP="005C4EBD"/>
                  </w:txbxContent>
                </v:textbox>
              </v:shape>
            </w:pict>
          </mc:Fallback>
        </mc:AlternateContent>
      </w:r>
      <w:r>
        <w:tab/>
      </w:r>
    </w:p>
    <w:p w14:paraId="29C1F444" w14:textId="513BBDC9" w:rsidR="005C4EBD" w:rsidRPr="00AD16A3" w:rsidRDefault="005C4EBD" w:rsidP="005C4EBD">
      <w:pPr>
        <w:rPr>
          <w:rFonts w:ascii="Arial" w:eastAsiaTheme="minorEastAsia" w:hAnsi="Arial" w:cs="Arial"/>
          <w:noProof/>
          <w:sz w:val="20"/>
        </w:rPr>
      </w:pPr>
      <w: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9121A">
        <w:t xml:space="preserve">8.14.2. </w:t>
      </w:r>
      <w:r>
        <w:t>punktas).</w:t>
      </w:r>
    </w:p>
    <w:p w14:paraId="5DE1EC8C" w14:textId="77777777" w:rsidR="00C72832" w:rsidRDefault="00C72832" w:rsidP="005C4EBD">
      <w:r>
        <w:t xml:space="preserve"> </w:t>
      </w:r>
    </w:p>
    <w:p w14:paraId="10C4ABA0" w14:textId="292CED4E" w:rsidR="005C4EBD" w:rsidRDefault="00C72832" w:rsidP="005C4EBD">
      <w:r>
        <w:rPr>
          <w:noProof/>
        </w:rPr>
        <w:drawing>
          <wp:inline distT="0" distB="0" distL="0" distR="0" wp14:anchorId="1E2C9CE4" wp14:editId="26A72CD2">
            <wp:extent cx="304800" cy="304800"/>
            <wp:effectExtent l="0" t="0" r="0" b="0"/>
            <wp:docPr id="3822758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t xml:space="preserve"> tiekėjo siūlomų prekių kilmė nėra iš VPĮ 92 straipsnio 15 dalyje numatytame sąraše</w:t>
      </w:r>
      <w:r w:rsidRPr="00E32401">
        <w:rPr>
          <w:vertAlign w:val="superscript"/>
        </w:rPr>
        <w:t>2</w:t>
      </w:r>
      <w:r>
        <w:t xml:space="preserve"> nurodytų valstybių ar teritorijų (pirkimo dokumentų 8.14.3. p.).</w:t>
      </w:r>
    </w:p>
    <w:p w14:paraId="63F8C136" w14:textId="34DEAD61" w:rsidR="005C4EBD" w:rsidRPr="00604286" w:rsidRDefault="005C4EBD" w:rsidP="005C4EBD">
      <w:pPr>
        <w:rPr>
          <w:i/>
          <w:iCs/>
          <w:sz w:val="20"/>
        </w:rPr>
      </w:pPr>
    </w:p>
    <w:p w14:paraId="59191546" w14:textId="5DAE2AC4" w:rsidR="005C4EBD" w:rsidRPr="004B0A0F" w:rsidRDefault="00C72832" w:rsidP="005C4EBD">
      <w:r>
        <w:rPr>
          <w:noProof/>
        </w:rPr>
        <mc:AlternateContent>
          <mc:Choice Requires="wps">
            <w:drawing>
              <wp:anchor distT="0" distB="0" distL="114300" distR="114300" simplePos="0" relativeHeight="251665408" behindDoc="0" locked="0" layoutInCell="1" allowOverlap="1" wp14:anchorId="6FC5F946" wp14:editId="2B50C38E">
                <wp:simplePos x="0" y="0"/>
                <wp:positionH relativeFrom="column">
                  <wp:posOffset>-93980</wp:posOffset>
                </wp:positionH>
                <wp:positionV relativeFrom="paragraph">
                  <wp:posOffset>130175</wp:posOffset>
                </wp:positionV>
                <wp:extent cx="2598420" cy="0"/>
                <wp:effectExtent l="0" t="0" r="0" b="0"/>
                <wp:wrapNone/>
                <wp:docPr id="135512492" name="Straight Connector 7"/>
                <wp:cNvGraphicFramePr/>
                <a:graphic xmlns:a="http://schemas.openxmlformats.org/drawingml/2006/main">
                  <a:graphicData uri="http://schemas.microsoft.com/office/word/2010/wordprocessingShape">
                    <wps:wsp>
                      <wps:cNvCnPr/>
                      <wps:spPr>
                        <a:xfrm flipV="1">
                          <a:off x="0" y="0"/>
                          <a:ext cx="259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30C94"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0.25pt" to="19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" strokecolor="black [3040]"/>
            </w:pict>
          </mc:Fallback>
        </mc:AlternateContent>
      </w:r>
    </w:p>
    <w:p w14:paraId="32520469" w14:textId="2F48B833" w:rsidR="005C4EBD" w:rsidRPr="004B0A0F" w:rsidRDefault="005C4EBD" w:rsidP="005C4EBD">
      <w:pPr>
        <w:rPr>
          <w:sz w:val="20"/>
        </w:rPr>
      </w:pPr>
      <w:r w:rsidRPr="004B0A0F">
        <w:rPr>
          <w:sz w:val="20"/>
          <w:vertAlign w:val="superscript"/>
        </w:rPr>
        <w:t>1</w:t>
      </w:r>
      <w:r w:rsidRPr="004B0A0F">
        <w:rPr>
          <w:sz w:val="20"/>
        </w:rPr>
        <w:t xml:space="preserve">PĮ 2 str. </w:t>
      </w:r>
      <w:r>
        <w:rPr>
          <w:sz w:val="20"/>
        </w:rPr>
        <w:t>4</w:t>
      </w:r>
      <w:r w:rsidRPr="004B0A0F">
        <w:rPr>
          <w:sz w:val="20"/>
          <w:vertAlign w:val="superscript"/>
        </w:rPr>
        <w:t>1</w:t>
      </w:r>
      <w:r w:rsidRPr="004B0A0F">
        <w:rPr>
          <w:sz w:val="20"/>
        </w:rPr>
        <w:t xml:space="preserve"> d.: Kontroliuojantis asmuo – individualios įmonės savininkas arba juridinis ar fizinis asmuo, kuris kitame juridiniame asmenyje:</w:t>
      </w:r>
    </w:p>
    <w:p w14:paraId="0F7FEBCA" w14:textId="77777777" w:rsidR="005C4EBD" w:rsidRPr="004B0A0F" w:rsidRDefault="005C4EBD" w:rsidP="005C4EBD">
      <w:pPr>
        <w:rPr>
          <w:sz w:val="20"/>
        </w:rPr>
      </w:pPr>
      <w:r w:rsidRPr="004B0A0F">
        <w:rPr>
          <w:sz w:val="20"/>
        </w:rPr>
        <w:t>1) tiesiogiai ar netiesiogiai valdo daugiau kaip 50 procentų akcijų, pajų, dalių, įnašų ar (ir) balsų juridinio asmens dalyvių susirinkime arba</w:t>
      </w:r>
    </w:p>
    <w:p w14:paraId="39856E56" w14:textId="77777777" w:rsidR="005C4EBD" w:rsidRPr="004B0A0F" w:rsidRDefault="005C4EBD" w:rsidP="005C4EBD">
      <w:pPr>
        <w:rPr>
          <w:sz w:val="20"/>
        </w:rPr>
      </w:pPr>
      <w:r w:rsidRPr="004B0A0F">
        <w:rPr>
          <w:sz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E6BDCC" w14:textId="77777777" w:rsidR="005C4EBD" w:rsidRPr="004B0A0F" w:rsidRDefault="005C4EBD" w:rsidP="005C4EBD">
      <w:pPr>
        <w:rPr>
          <w:sz w:val="20"/>
        </w:rPr>
      </w:pPr>
      <w:r w:rsidRPr="004B0A0F">
        <w:rPr>
          <w:sz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50C0BD0" w14:textId="77777777" w:rsidR="005C4EBD" w:rsidRPr="004B0A0F" w:rsidRDefault="005C4EBD" w:rsidP="005C4EBD">
      <w:pPr>
        <w:rPr>
          <w:sz w:val="20"/>
        </w:rPr>
      </w:pPr>
      <w:r w:rsidRPr="004B0A0F">
        <w:rPr>
          <w:sz w:val="20"/>
        </w:rPr>
        <w:t>b) fizinių asmenų atveju – sutuoktiniai, tėvai ir jų vaikai (įvaikiai).</w:t>
      </w:r>
    </w:p>
    <w:p w14:paraId="3A2DCFBA" w14:textId="77777777" w:rsidR="005C4EBD" w:rsidRPr="004B0A0F" w:rsidRDefault="005C4EBD" w:rsidP="005C4EBD">
      <w:pPr>
        <w:rPr>
          <w:sz w:val="20"/>
        </w:rPr>
      </w:pPr>
      <w:r w:rsidRPr="004B0A0F">
        <w:rPr>
          <w:sz w:val="20"/>
          <w:vertAlign w:val="superscript"/>
        </w:rPr>
        <w:t xml:space="preserve"> 2</w:t>
      </w:r>
      <w:r w:rsidRPr="004B0A0F">
        <w:rPr>
          <w:sz w:val="20"/>
        </w:rPr>
        <w:t xml:space="preserve"> Nuoroda į teisės aktą, kuriame pateiktas valstybių ar teritorijų sąrašas: </w:t>
      </w:r>
      <w:hyperlink r:id="rId30" w:history="1">
        <w:r w:rsidRPr="004B0A0F">
          <w:rPr>
            <w:rStyle w:val="Hipersaitas"/>
            <w:sz w:val="20"/>
          </w:rPr>
          <w:t>https://e-seimas.lrs.lt/portal/legalAct/lt/TAD/1a061730b0c711ecaf79c2120caf5094/asr</w:t>
        </w:r>
      </w:hyperlink>
      <w:r w:rsidRPr="004B0A0F">
        <w:rPr>
          <w:sz w:val="20"/>
        </w:rPr>
        <w:t>. Pažymėtina, kad prieš pateikiant deklaraciją tiekėjas privalo peržiūrėti oficialiame teisės aktų registre esantį ir galiojantį valstybių ar teritorijų sąrašą.</w:t>
      </w:r>
    </w:p>
    <w:p w14:paraId="0A86F002" w14:textId="77777777" w:rsidR="005C4EBD" w:rsidRPr="00B837F3" w:rsidRDefault="005C4EBD" w:rsidP="005C4EBD">
      <w:pPr>
        <w:rPr>
          <w:sz w:val="20"/>
        </w:rPr>
      </w:pPr>
    </w:p>
    <w:p w14:paraId="75B2439B" w14:textId="77777777" w:rsidR="005C4EBD" w:rsidRPr="00B837F3" w:rsidRDefault="005C4EBD" w:rsidP="005C4EBD">
      <w:pPr>
        <w:rPr>
          <w:sz w:val="20"/>
        </w:rPr>
      </w:pPr>
    </w:p>
    <w:p w14:paraId="52D88B11" w14:textId="77777777" w:rsidR="005C4EBD" w:rsidRPr="00B837F3" w:rsidRDefault="005C4EBD" w:rsidP="005C4EBD">
      <w:pPr>
        <w:rPr>
          <w:sz w:val="20"/>
        </w:rPr>
      </w:pPr>
    </w:p>
    <w:p w14:paraId="585BEB75" w14:textId="09D66267" w:rsidR="005C4EBD" w:rsidRPr="008C1CBD" w:rsidRDefault="005C4EBD" w:rsidP="005C4EBD">
      <w:pPr>
        <w:rPr>
          <w:rFonts w:eastAsiaTheme="minorHAnsi"/>
          <w:sz w:val="22"/>
          <w:szCs w:val="22"/>
        </w:rPr>
      </w:pPr>
      <w:r>
        <w:t xml:space="preserve">       </w:t>
      </w:r>
    </w:p>
    <w:p w14:paraId="5964D100" w14:textId="77777777" w:rsidR="005C4EBD" w:rsidRPr="00850502" w:rsidRDefault="005C4EBD" w:rsidP="005C4EBD">
      <w:pPr>
        <w:rPr>
          <w:i/>
          <w:iCs/>
          <w:sz w:val="20"/>
        </w:rPr>
      </w:pPr>
      <w:r w:rsidRPr="00850502">
        <w:rPr>
          <w:i/>
          <w:iCs/>
          <w:sz w:val="20"/>
        </w:rPr>
        <w:t xml:space="preserve">                                                                   </w:t>
      </w:r>
    </w:p>
    <w:p w14:paraId="0BB2E39D" w14:textId="77777777" w:rsidR="005C4EBD" w:rsidRDefault="005C4EBD" w:rsidP="005C4EBD"/>
    <w:p w14:paraId="68D2C61D" w14:textId="77777777" w:rsidR="005C4EBD" w:rsidRPr="001E1F1B" w:rsidRDefault="005C4EBD" w:rsidP="005C4EBD">
      <w:pPr>
        <w:rPr>
          <w:i/>
          <w:iCs/>
          <w:sz w:val="20"/>
        </w:rPr>
      </w:pPr>
      <w:r>
        <w:t xml:space="preserve">                                              </w:t>
      </w:r>
    </w:p>
    <w:p w14:paraId="25B063AA" w14:textId="77777777" w:rsidR="005C4EBD" w:rsidRDefault="005C4EBD" w:rsidP="005C4EBD">
      <w:pPr>
        <w:rPr>
          <w:rFonts w:eastAsiaTheme="minorHAnsi"/>
          <w:sz w:val="22"/>
          <w:szCs w:val="22"/>
        </w:rPr>
      </w:pPr>
      <w:r>
        <w:lastRenderedPageBreak/>
        <w:t>Patvirtinu, kad šie duomenys yra teisingi ir aktualūs pasiūlymo pateikimo dieną.</w:t>
      </w:r>
    </w:p>
    <w:p w14:paraId="7AEC32EB" w14:textId="77777777" w:rsidR="005C4EBD" w:rsidRDefault="005C4EBD" w:rsidP="005C4EBD"/>
    <w:p w14:paraId="526A4A1F" w14:textId="77777777" w:rsidR="005C4EBD" w:rsidRDefault="005C4EBD" w:rsidP="005C4EBD">
      <w:r>
        <w:t>Suprantu, kad vadovaudamasi PĮ 58 straipsnio 4</w:t>
      </w:r>
      <w:r>
        <w:rPr>
          <w:vertAlign w:val="superscript"/>
        </w:rPr>
        <w:t>2</w:t>
      </w:r>
      <w: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E32401">
        <w:rPr>
          <w:vertAlign w:val="superscript"/>
        </w:rPr>
        <w:t>1</w:t>
      </w:r>
      <w:r>
        <w:t xml:space="preserve"> dalies, reikalavimams, jeigu tai būtina siekiant užtikrinti tinkamą pirkimo procedūros atlikimą.</w:t>
      </w:r>
    </w:p>
    <w:p w14:paraId="52AA5EB4" w14:textId="77777777" w:rsidR="005C4EBD" w:rsidRDefault="005C4EBD" w:rsidP="005C4EBD"/>
    <w:p w14:paraId="6CFFF841" w14:textId="77777777" w:rsidR="005C4EBD" w:rsidRDefault="005C4EBD" w:rsidP="005C4EBD"/>
    <w:p w14:paraId="32E3BFCA" w14:textId="77777777" w:rsidR="005C4EBD" w:rsidRDefault="005C4EBD" w:rsidP="005C4EBD">
      <w:pPr>
        <w:suppressAutoHyphens/>
      </w:pPr>
      <w:r>
        <w:t>____________________</w:t>
      </w:r>
      <w:r>
        <w:rPr>
          <w:i/>
          <w:iCs/>
          <w:sz w:val="22"/>
        </w:rPr>
        <w:t xml:space="preserve">                             </w:t>
      </w:r>
      <w:r>
        <w:t>____________________</w:t>
      </w:r>
      <w:r>
        <w:tab/>
        <w:t xml:space="preserve">            ____________________   </w:t>
      </w:r>
    </w:p>
    <w:p w14:paraId="66416AB1" w14:textId="77777777" w:rsidR="005C4EBD" w:rsidRDefault="005C4EBD" w:rsidP="005C4EBD">
      <w:pPr>
        <w:suppressAutoHyphens/>
        <w:ind w:firstLine="471"/>
        <w:jc w:val="center"/>
      </w:pPr>
      <w:r>
        <w:rPr>
          <w:i/>
          <w:iCs/>
          <w:sz w:val="22"/>
        </w:rPr>
        <w:t>(pareigos)                                                    (parašas)                                                 (vardas ir pavardė)</w:t>
      </w:r>
    </w:p>
    <w:p w14:paraId="76A6FEFC" w14:textId="77777777" w:rsidR="005C4EBD" w:rsidRPr="00E066FC" w:rsidRDefault="005C4EBD" w:rsidP="005C4EBD"/>
    <w:p w14:paraId="422C633A" w14:textId="77777777" w:rsidR="00D664CF" w:rsidRDefault="00D664CF" w:rsidP="005C4EBD">
      <w:pPr>
        <w:jc w:val="right"/>
      </w:pPr>
    </w:p>
    <w:p w14:paraId="384D9D66" w14:textId="77777777" w:rsidR="00D664CF" w:rsidRDefault="00D664CF" w:rsidP="005C4EBD">
      <w:pPr>
        <w:jc w:val="right"/>
      </w:pPr>
    </w:p>
    <w:p w14:paraId="2CCBAC62" w14:textId="0B73412E" w:rsidR="00B92AF1" w:rsidRDefault="00B92AF1" w:rsidP="00B92AF1">
      <w:pPr>
        <w:tabs>
          <w:tab w:val="left" w:pos="9705"/>
        </w:tabs>
        <w:sectPr w:rsidR="00B92AF1" w:rsidSect="0012211A">
          <w:pgSz w:w="11906" w:h="16838" w:code="9"/>
          <w:pgMar w:top="1134" w:right="567" w:bottom="1134" w:left="1276" w:header="567" w:footer="567" w:gutter="0"/>
          <w:cols w:space="1296"/>
          <w:formProt w:val="0"/>
          <w:titlePg/>
          <w:docGrid w:linePitch="326"/>
        </w:sectPr>
      </w:pPr>
    </w:p>
    <w:p w14:paraId="46106494" w14:textId="3FC2BCA4" w:rsidR="00D664CF" w:rsidRDefault="00D664CF" w:rsidP="00B92AF1">
      <w:pPr>
        <w:tabs>
          <w:tab w:val="left" w:pos="9705"/>
        </w:tabs>
      </w:pPr>
    </w:p>
    <w:p w14:paraId="6409A2DE" w14:textId="77777777" w:rsidR="00D664CF" w:rsidRDefault="00D664CF" w:rsidP="005C4EBD">
      <w:pPr>
        <w:jc w:val="right"/>
      </w:pPr>
    </w:p>
    <w:p w14:paraId="5230FF60" w14:textId="77777777" w:rsidR="00D664CF" w:rsidRPr="00F45DB9" w:rsidRDefault="00D664CF" w:rsidP="00D664CF">
      <w:pPr>
        <w:jc w:val="right"/>
        <w:rPr>
          <w:i/>
          <w:iCs/>
          <w:szCs w:val="24"/>
        </w:rPr>
      </w:pPr>
      <w:r w:rsidRPr="00F45DB9">
        <w:rPr>
          <w:i/>
          <w:iCs/>
          <w:szCs w:val="24"/>
        </w:rPr>
        <w:t>Pirkimo sąlygų 7 priedas</w:t>
      </w:r>
    </w:p>
    <w:p w14:paraId="3CC1E496" w14:textId="77777777" w:rsidR="00D664CF" w:rsidRPr="00D15548" w:rsidRDefault="00D664CF" w:rsidP="00D664CF">
      <w:pPr>
        <w:jc w:val="center"/>
        <w:rPr>
          <w:szCs w:val="24"/>
        </w:rPr>
      </w:pPr>
    </w:p>
    <w:p w14:paraId="756B18BE" w14:textId="77777777" w:rsidR="00D664CF" w:rsidRPr="00D15548" w:rsidRDefault="00D664CF" w:rsidP="00D664CF">
      <w:pPr>
        <w:jc w:val="left"/>
        <w:rPr>
          <w:szCs w:val="24"/>
        </w:rPr>
      </w:pPr>
    </w:p>
    <w:p w14:paraId="28A13174" w14:textId="24191C3D" w:rsidR="00D664CF" w:rsidRPr="00D15548" w:rsidRDefault="00D664CF" w:rsidP="00D664CF">
      <w:pPr>
        <w:jc w:val="left"/>
        <w:rPr>
          <w:rFonts w:eastAsia="Calibri"/>
          <w:color w:val="000000"/>
          <w:szCs w:val="24"/>
        </w:rPr>
      </w:pPr>
      <w:r w:rsidRPr="00D15548">
        <w:rPr>
          <w:rFonts w:eastAsia="Calibri"/>
          <w:color w:val="000000"/>
          <w:szCs w:val="24"/>
        </w:rPr>
        <w:t xml:space="preserve">UAB „Kauno </w:t>
      </w:r>
      <w:r w:rsidR="00CB2D6A">
        <w:rPr>
          <w:rFonts w:eastAsia="Calibri"/>
          <w:color w:val="000000"/>
          <w:szCs w:val="24"/>
        </w:rPr>
        <w:t>autobu</w:t>
      </w:r>
      <w:r w:rsidRPr="00D15548">
        <w:rPr>
          <w:rFonts w:eastAsia="Calibri"/>
          <w:color w:val="000000"/>
          <w:szCs w:val="24"/>
        </w:rPr>
        <w:t>sai“</w:t>
      </w:r>
    </w:p>
    <w:p w14:paraId="4AF2EF81" w14:textId="77777777" w:rsidR="00D664CF" w:rsidRPr="00D15548" w:rsidRDefault="00D664CF" w:rsidP="00D664CF">
      <w:pPr>
        <w:jc w:val="left"/>
        <w:rPr>
          <w:szCs w:val="24"/>
        </w:rPr>
      </w:pPr>
      <w:r w:rsidRPr="00D15548">
        <w:rPr>
          <w:rFonts w:eastAsia="Calibri"/>
          <w:color w:val="000000"/>
          <w:szCs w:val="24"/>
        </w:rPr>
        <w:t>Raudondvario pl. 105, LT-47185 Kaunas</w:t>
      </w:r>
    </w:p>
    <w:p w14:paraId="64DB02D3" w14:textId="77777777" w:rsidR="00D664CF" w:rsidRPr="00D15548" w:rsidRDefault="00D664CF" w:rsidP="00D664CF">
      <w:pPr>
        <w:jc w:val="left"/>
        <w:rPr>
          <w:szCs w:val="24"/>
        </w:rPr>
      </w:pPr>
    </w:p>
    <w:p w14:paraId="4108461F" w14:textId="77777777" w:rsidR="00D664CF" w:rsidRPr="00D15548" w:rsidRDefault="00D664CF" w:rsidP="00D664CF">
      <w:pPr>
        <w:jc w:val="center"/>
        <w:rPr>
          <w:b/>
          <w:szCs w:val="24"/>
        </w:rPr>
      </w:pPr>
      <w:r w:rsidRPr="00D15548">
        <w:rPr>
          <w:b/>
          <w:szCs w:val="24"/>
        </w:rPr>
        <w:t>SUTARTIES SĄLYGŲ ĮVYKDYMO</w:t>
      </w:r>
    </w:p>
    <w:p w14:paraId="7576FB8F" w14:textId="77777777" w:rsidR="00D664CF" w:rsidRPr="00D15548" w:rsidRDefault="00D664CF" w:rsidP="00D664CF">
      <w:pPr>
        <w:jc w:val="center"/>
        <w:rPr>
          <w:b/>
          <w:szCs w:val="24"/>
        </w:rPr>
      </w:pPr>
      <w:r w:rsidRPr="00D15548">
        <w:rPr>
          <w:b/>
          <w:szCs w:val="24"/>
        </w:rPr>
        <w:t xml:space="preserve">GARANTIJA </w:t>
      </w:r>
    </w:p>
    <w:p w14:paraId="709D9728" w14:textId="77777777" w:rsidR="00D664CF" w:rsidRPr="00D15548" w:rsidRDefault="00D664CF" w:rsidP="00D664CF">
      <w:pPr>
        <w:jc w:val="center"/>
        <w:rPr>
          <w:b/>
          <w:szCs w:val="24"/>
        </w:rPr>
      </w:pPr>
      <w:r w:rsidRPr="00D15548">
        <w:rPr>
          <w:b/>
          <w:szCs w:val="24"/>
        </w:rPr>
        <w:t>FORMA</w:t>
      </w:r>
    </w:p>
    <w:p w14:paraId="68BCBD42" w14:textId="77777777" w:rsidR="00D664CF" w:rsidRPr="00D15548" w:rsidRDefault="00D664CF" w:rsidP="00D664CF">
      <w:pPr>
        <w:jc w:val="center"/>
        <w:rPr>
          <w:b/>
          <w:szCs w:val="24"/>
        </w:rPr>
      </w:pPr>
    </w:p>
    <w:p w14:paraId="2BB58430" w14:textId="77777777" w:rsidR="00D664CF" w:rsidRPr="00D15548" w:rsidRDefault="00D664CF" w:rsidP="00D664CF">
      <w:pPr>
        <w:jc w:val="center"/>
        <w:rPr>
          <w:szCs w:val="24"/>
        </w:rPr>
      </w:pPr>
      <w:r w:rsidRPr="00D15548">
        <w:rPr>
          <w:szCs w:val="24"/>
        </w:rPr>
        <w:t>20__ m. _____________ ____ d. Nr. ____________</w:t>
      </w:r>
    </w:p>
    <w:p w14:paraId="6D9CFEE6" w14:textId="77777777" w:rsidR="00D664CF" w:rsidRPr="00D15548" w:rsidRDefault="00D664CF" w:rsidP="00D664CF">
      <w:pPr>
        <w:jc w:val="center"/>
        <w:rPr>
          <w:szCs w:val="24"/>
        </w:rPr>
      </w:pPr>
      <w:r w:rsidRPr="00D15548">
        <w:rPr>
          <w:szCs w:val="24"/>
        </w:rPr>
        <w:t>_________________________</w:t>
      </w:r>
    </w:p>
    <w:p w14:paraId="3AEBB91D" w14:textId="77777777" w:rsidR="00D664CF" w:rsidRPr="00D15548" w:rsidRDefault="00D664CF" w:rsidP="00D664CF">
      <w:pPr>
        <w:jc w:val="center"/>
        <w:rPr>
          <w:i/>
          <w:szCs w:val="24"/>
          <w:vertAlign w:val="superscript"/>
        </w:rPr>
      </w:pPr>
      <w:r w:rsidRPr="00D15548">
        <w:rPr>
          <w:i/>
          <w:szCs w:val="24"/>
          <w:vertAlign w:val="superscript"/>
        </w:rPr>
        <w:t>(miesto pavadinimas)</w:t>
      </w:r>
    </w:p>
    <w:p w14:paraId="0029553F" w14:textId="77777777" w:rsidR="00D664CF" w:rsidRPr="00D15548" w:rsidRDefault="00D664CF" w:rsidP="00D664CF">
      <w:pPr>
        <w:jc w:val="left"/>
        <w:rPr>
          <w:szCs w:val="24"/>
        </w:rPr>
      </w:pPr>
    </w:p>
    <w:p w14:paraId="4CB7FED8" w14:textId="77777777" w:rsidR="00D664CF" w:rsidRPr="00D15548" w:rsidRDefault="00D664CF" w:rsidP="00D664CF">
      <w:pPr>
        <w:jc w:val="left"/>
        <w:rPr>
          <w:szCs w:val="24"/>
        </w:rPr>
      </w:pPr>
    </w:p>
    <w:p w14:paraId="49B87DB6" w14:textId="77777777" w:rsidR="00D664CF" w:rsidRPr="00D15548" w:rsidRDefault="00D664CF" w:rsidP="00D664CF">
      <w:pPr>
        <w:ind w:firstLine="567"/>
        <w:rPr>
          <w:szCs w:val="24"/>
        </w:rPr>
      </w:pPr>
      <w:r w:rsidRPr="00D15548">
        <w:rPr>
          <w:szCs w:val="24"/>
        </w:rPr>
        <w:t xml:space="preserve">_____________________________ (toliau – Klientas) pranešė, kad laimėjo uždarosios </w:t>
      </w:r>
    </w:p>
    <w:p w14:paraId="45BB7DCB" w14:textId="77777777" w:rsidR="00D664CF" w:rsidRPr="00D15548" w:rsidRDefault="00D664CF" w:rsidP="00D664CF">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4D5A3F2" w14:textId="77777777" w:rsidR="00D664CF" w:rsidRPr="00D15548" w:rsidRDefault="00D664CF" w:rsidP="00D664CF">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Pr>
          <w:szCs w:val="24"/>
        </w:rPr>
        <w:t>2</w:t>
      </w:r>
      <w:r w:rsidRPr="00D15548">
        <w:rPr>
          <w:szCs w:val="24"/>
        </w:rPr>
        <w:t xml:space="preserve">_ m. __________ d. sudarė </w:t>
      </w:r>
      <w:r w:rsidRPr="00D15548">
        <w:rPr>
          <w:szCs w:val="24"/>
        </w:rPr>
        <w:tab/>
      </w:r>
    </w:p>
    <w:p w14:paraId="52FF5487" w14:textId="77777777" w:rsidR="00D664CF" w:rsidRPr="00D15548" w:rsidRDefault="00D664CF" w:rsidP="00D664CF">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285AA22D" w14:textId="77777777" w:rsidR="00D664CF" w:rsidRPr="00D15548" w:rsidRDefault="00D664CF" w:rsidP="00D664CF">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380C57BD" w14:textId="77777777" w:rsidR="00D664CF" w:rsidRPr="00D15548" w:rsidRDefault="00D664CF" w:rsidP="00D664CF">
      <w:pPr>
        <w:rPr>
          <w:szCs w:val="24"/>
        </w:rPr>
      </w:pPr>
      <w:r w:rsidRPr="00D15548">
        <w:rPr>
          <w:szCs w:val="24"/>
        </w:rPr>
        <w:t xml:space="preserve">_____________________________ bankas, atstovaujamas ____________________ filialo, </w:t>
      </w:r>
    </w:p>
    <w:p w14:paraId="4C8EBAC3" w14:textId="77777777" w:rsidR="00D664CF" w:rsidRPr="00D15548" w:rsidRDefault="00D664CF" w:rsidP="00D664CF">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1A9FA129" w14:textId="77777777" w:rsidR="00D664CF" w:rsidRPr="00D15548" w:rsidRDefault="00D664CF" w:rsidP="00D664CF">
      <w:pPr>
        <w:jc w:val="left"/>
        <w:rPr>
          <w:szCs w:val="24"/>
        </w:rPr>
      </w:pPr>
      <w:r w:rsidRPr="00D15548">
        <w:rPr>
          <w:szCs w:val="24"/>
        </w:rPr>
        <w:t xml:space="preserve">_____________________(toliau – Bankas), šioje garantijoje nustatytomis sąlygomis </w:t>
      </w:r>
    </w:p>
    <w:p w14:paraId="78F65EF5" w14:textId="77777777" w:rsidR="00D664CF" w:rsidRPr="00D15548" w:rsidRDefault="00D664CF" w:rsidP="00D664CF">
      <w:pPr>
        <w:jc w:val="left"/>
        <w:rPr>
          <w:i/>
          <w:szCs w:val="24"/>
          <w:vertAlign w:val="superscript"/>
        </w:rPr>
      </w:pPr>
      <w:r w:rsidRPr="00D15548">
        <w:rPr>
          <w:i/>
          <w:szCs w:val="24"/>
          <w:vertAlign w:val="superscript"/>
        </w:rPr>
        <w:t xml:space="preserve">        (adresas)</w:t>
      </w:r>
    </w:p>
    <w:p w14:paraId="1EA5DEA2" w14:textId="77777777" w:rsidR="00D664CF" w:rsidRPr="00D15548" w:rsidRDefault="00D664CF" w:rsidP="00D664CF">
      <w:pPr>
        <w:jc w:val="left"/>
        <w:rPr>
          <w:szCs w:val="24"/>
        </w:rPr>
      </w:pPr>
      <w:r w:rsidRPr="00D15548">
        <w:rPr>
          <w:szCs w:val="24"/>
        </w:rPr>
        <w:t xml:space="preserve">neatšaukiamai įsipareigoja sumokėti Garantijos gavėjui ne daugiau nei ____ (____________) eurų </w:t>
      </w:r>
    </w:p>
    <w:p w14:paraId="5C5AA99E" w14:textId="77777777" w:rsidR="00D664CF" w:rsidRPr="00D15548" w:rsidRDefault="00D664CF" w:rsidP="00D664CF">
      <w:pPr>
        <w:ind w:firstLine="567"/>
        <w:jc w:val="left"/>
        <w:rPr>
          <w:szCs w:val="24"/>
          <w:vertAlign w:val="superscript"/>
        </w:rPr>
      </w:pPr>
      <w:r w:rsidRPr="00D15548">
        <w:rPr>
          <w:szCs w:val="24"/>
        </w:rPr>
        <w:tab/>
      </w:r>
      <w:r w:rsidRPr="00D15548">
        <w:rPr>
          <w:szCs w:val="24"/>
        </w:rPr>
        <w:tab/>
      </w:r>
      <w:r w:rsidRPr="00D15548">
        <w:rPr>
          <w:szCs w:val="24"/>
        </w:rPr>
        <w:tab/>
      </w:r>
      <w:r w:rsidRPr="00D15548">
        <w:rPr>
          <w:szCs w:val="24"/>
        </w:rPr>
        <w:tab/>
      </w:r>
      <w:r w:rsidRPr="00D15548">
        <w:rPr>
          <w:szCs w:val="24"/>
        </w:rPr>
        <w:tab/>
        <w:t xml:space="preserve">                  </w:t>
      </w:r>
      <w:r w:rsidRPr="00D15548">
        <w:rPr>
          <w:i/>
          <w:szCs w:val="24"/>
          <w:vertAlign w:val="superscript"/>
        </w:rPr>
        <w:t>(suma skaičiais ir žodžiais)</w:t>
      </w:r>
    </w:p>
    <w:p w14:paraId="1D29F827" w14:textId="77777777" w:rsidR="00D664CF" w:rsidRPr="00D15548" w:rsidRDefault="00D664CF" w:rsidP="00D664CF">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E21BD44" w14:textId="77777777" w:rsidR="00D664CF" w:rsidRPr="00407F91" w:rsidRDefault="00D664CF" w:rsidP="00D664CF">
      <w:pPr>
        <w:spacing w:line="276" w:lineRule="auto"/>
        <w:ind w:firstLine="567"/>
        <w:rPr>
          <w:szCs w:val="24"/>
        </w:rPr>
      </w:pPr>
      <w:r w:rsidRPr="00407F91">
        <w:rPr>
          <w:szCs w:val="24"/>
        </w:rPr>
        <w:t>Šis įsipareigojimas privalomas Bankui ir jo teisių perėmėjams.</w:t>
      </w:r>
    </w:p>
    <w:p w14:paraId="1F66D663" w14:textId="77777777" w:rsidR="00D664CF" w:rsidRPr="00407F91" w:rsidRDefault="00D664CF" w:rsidP="00D664CF">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73B5108" w14:textId="77777777" w:rsidR="00D664CF" w:rsidRPr="00407F91" w:rsidRDefault="00D664CF" w:rsidP="00D664CF">
      <w:pPr>
        <w:suppressAutoHyphens/>
        <w:ind w:firstLine="567"/>
        <w:rPr>
          <w:szCs w:val="24"/>
        </w:rPr>
      </w:pPr>
      <w:r w:rsidRPr="00407F91">
        <w:rPr>
          <w:szCs w:val="24"/>
        </w:rPr>
        <w:t>Bankas įsipareigoja tik Garantijos gavėjui, todėl ši garantija yra neperleistina ir neįkeistina.</w:t>
      </w:r>
    </w:p>
    <w:p w14:paraId="49A07B2B" w14:textId="77777777" w:rsidR="00D664CF" w:rsidRPr="00407F91" w:rsidRDefault="00D664CF" w:rsidP="00D664CF">
      <w:pPr>
        <w:spacing w:line="276" w:lineRule="auto"/>
        <w:ind w:firstLine="567"/>
        <w:rPr>
          <w:szCs w:val="24"/>
        </w:rPr>
      </w:pPr>
      <w:r w:rsidRPr="00407F91">
        <w:rPr>
          <w:szCs w:val="24"/>
        </w:rPr>
        <w:t>Šioje garantijoje nurodyta suma atitinkamai sumažės po kiekvieno Banko mokėjimo pagal šią garantiją.</w:t>
      </w:r>
    </w:p>
    <w:p w14:paraId="2CA2039A" w14:textId="77777777" w:rsidR="00D664CF" w:rsidRPr="00407F91" w:rsidRDefault="00D664CF" w:rsidP="00D664CF">
      <w:pPr>
        <w:spacing w:line="276" w:lineRule="auto"/>
        <w:ind w:firstLine="567"/>
        <w:rPr>
          <w:szCs w:val="24"/>
        </w:rPr>
      </w:pPr>
      <w:r w:rsidRPr="00407F91">
        <w:rPr>
          <w:szCs w:val="24"/>
        </w:rPr>
        <w:lastRenderedPageBreak/>
        <w:t xml:space="preserve">Ši garantija galioja iki </w:t>
      </w:r>
      <w:r w:rsidRPr="00407F91">
        <w:rPr>
          <w:b/>
          <w:szCs w:val="24"/>
        </w:rPr>
        <w:t>20__ m. ________________ ____ d.</w:t>
      </w:r>
    </w:p>
    <w:p w14:paraId="5E7102C2" w14:textId="77777777" w:rsidR="00D664CF" w:rsidRPr="00407F91" w:rsidRDefault="00D664CF" w:rsidP="00D664CF">
      <w:pPr>
        <w:ind w:firstLine="567"/>
        <w:rPr>
          <w:szCs w:val="24"/>
        </w:rPr>
      </w:pPr>
      <w:r w:rsidRPr="00407F91">
        <w:rPr>
          <w:szCs w:val="24"/>
        </w:rPr>
        <w:t>Visi Banko garantiniai įsipareigojimai Garantijos gavėjui pagal šią garantiją baigiasi, jeigu yra kuri nors iš šių sąlygų:</w:t>
      </w:r>
    </w:p>
    <w:p w14:paraId="3083C82F" w14:textId="77777777" w:rsidR="00D664CF" w:rsidRPr="00407F91" w:rsidRDefault="00D664CF" w:rsidP="00D664CF">
      <w:pPr>
        <w:ind w:firstLine="567"/>
        <w:rPr>
          <w:szCs w:val="24"/>
        </w:rPr>
      </w:pPr>
      <w:r w:rsidRPr="00407F91">
        <w:rPr>
          <w:szCs w:val="24"/>
        </w:rPr>
        <w:t xml:space="preserve">1. sueina garantijoje nustatytas terminas; </w:t>
      </w:r>
    </w:p>
    <w:p w14:paraId="4AA388A4" w14:textId="77777777" w:rsidR="00D664CF" w:rsidRPr="00407F91" w:rsidRDefault="00D664CF" w:rsidP="00D664CF">
      <w:pPr>
        <w:ind w:firstLine="567"/>
        <w:rPr>
          <w:szCs w:val="24"/>
        </w:rPr>
      </w:pPr>
      <w:r w:rsidRPr="00407F91">
        <w:rPr>
          <w:szCs w:val="24"/>
        </w:rPr>
        <w:t>2. Garantijos gavėjas raštu praneša Bankui, kad:</w:t>
      </w:r>
    </w:p>
    <w:p w14:paraId="7EBDE60C" w14:textId="77777777" w:rsidR="00D664CF" w:rsidRPr="00407F91" w:rsidRDefault="00D664CF" w:rsidP="00D664CF">
      <w:pPr>
        <w:ind w:firstLine="567"/>
        <w:rPr>
          <w:szCs w:val="24"/>
        </w:rPr>
      </w:pPr>
      <w:r w:rsidRPr="00407F91">
        <w:rPr>
          <w:szCs w:val="24"/>
        </w:rPr>
        <w:t>2.1. atsisako savo teisių pagal šią garantiją;</w:t>
      </w:r>
    </w:p>
    <w:p w14:paraId="562F5ED5" w14:textId="77777777" w:rsidR="00D664CF" w:rsidRPr="00407F91" w:rsidRDefault="00D664CF" w:rsidP="00D664CF">
      <w:pPr>
        <w:ind w:firstLine="567"/>
        <w:rPr>
          <w:szCs w:val="24"/>
        </w:rPr>
      </w:pPr>
      <w:r w:rsidRPr="00407F91">
        <w:rPr>
          <w:szCs w:val="24"/>
        </w:rPr>
        <w:t>2.2. Klientas įvykdė šioje garantijoje nurodytus įsipareigojimus.</w:t>
      </w:r>
    </w:p>
    <w:p w14:paraId="7255F09C" w14:textId="77777777" w:rsidR="00D664CF" w:rsidRPr="00407F91" w:rsidRDefault="00D664CF" w:rsidP="00D664CF">
      <w:pPr>
        <w:ind w:firstLine="567"/>
        <w:rPr>
          <w:szCs w:val="24"/>
        </w:rPr>
      </w:pPr>
      <w:r w:rsidRPr="00407F91">
        <w:rPr>
          <w:szCs w:val="24"/>
        </w:rPr>
        <w:t>Bet kokie Garantijos gavėjo reikalavimai nebus vykdomi, jeigu jie bus gauti aukščiau nurodytu Banko adresu pasibaigus garantijos galiojimo laikotarpiui.</w:t>
      </w:r>
    </w:p>
    <w:p w14:paraId="65FC8BB4" w14:textId="77777777" w:rsidR="00D664CF" w:rsidRPr="00407F91" w:rsidRDefault="00D664CF" w:rsidP="00D664CF">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24885C1F" w14:textId="77777777" w:rsidR="00D664CF" w:rsidRPr="00D15548" w:rsidRDefault="00D664CF" w:rsidP="00D664CF">
      <w:pPr>
        <w:ind w:firstLine="567"/>
        <w:rPr>
          <w:szCs w:val="24"/>
        </w:rPr>
      </w:pPr>
      <w:r w:rsidRPr="00407F91">
        <w:rPr>
          <w:szCs w:val="24"/>
        </w:rPr>
        <w:t>Šiai garantijai taikytina Lietuvos Respublikos teisė. Šalių ginčai sprendžiami Lietuvos Respublikos įstatymų nustatyta tvarka.</w:t>
      </w:r>
    </w:p>
    <w:p w14:paraId="1E42E209" w14:textId="77777777" w:rsidR="00D664CF" w:rsidRPr="00D15548" w:rsidRDefault="00D664CF" w:rsidP="00D664CF">
      <w:pPr>
        <w:ind w:firstLine="567"/>
        <w:rPr>
          <w:szCs w:val="24"/>
        </w:rPr>
      </w:pPr>
    </w:p>
    <w:p w14:paraId="06E645C5" w14:textId="77777777" w:rsidR="00D664CF" w:rsidRPr="00D15548" w:rsidRDefault="00D664CF" w:rsidP="00D664CF">
      <w:pPr>
        <w:ind w:firstLine="567"/>
        <w:rPr>
          <w:szCs w:val="24"/>
        </w:rPr>
      </w:pPr>
    </w:p>
    <w:p w14:paraId="4B0F4984" w14:textId="77777777" w:rsidR="00D664CF" w:rsidRPr="00D15548" w:rsidRDefault="00D664CF" w:rsidP="00D664CF">
      <w:pPr>
        <w:rPr>
          <w:szCs w:val="24"/>
        </w:rPr>
      </w:pPr>
    </w:p>
    <w:p w14:paraId="24843A93" w14:textId="77777777" w:rsidR="00D664CF" w:rsidRPr="00D15548" w:rsidRDefault="00D664CF" w:rsidP="00D664CF">
      <w:pPr>
        <w:rPr>
          <w:szCs w:val="24"/>
        </w:rPr>
      </w:pPr>
    </w:p>
    <w:p w14:paraId="7FC7E946" w14:textId="77777777" w:rsidR="00D664CF" w:rsidRPr="00D15548" w:rsidRDefault="00D664CF" w:rsidP="00D664CF">
      <w:pPr>
        <w:rPr>
          <w:szCs w:val="24"/>
        </w:rPr>
      </w:pPr>
      <w:r w:rsidRPr="00D15548">
        <w:rPr>
          <w:szCs w:val="24"/>
        </w:rPr>
        <w:t>A.V.</w:t>
      </w:r>
      <w:r w:rsidRPr="00D15548">
        <w:rPr>
          <w:szCs w:val="24"/>
        </w:rPr>
        <w:tab/>
        <w:t>________________</w:t>
      </w:r>
      <w:r w:rsidRPr="00D15548">
        <w:rPr>
          <w:szCs w:val="24"/>
        </w:rPr>
        <w:tab/>
        <w:t>____________</w:t>
      </w:r>
      <w:r w:rsidRPr="00D15548">
        <w:rPr>
          <w:szCs w:val="24"/>
        </w:rPr>
        <w:tab/>
        <w:t>_______________________</w:t>
      </w:r>
    </w:p>
    <w:p w14:paraId="334D1466" w14:textId="77777777" w:rsidR="00D664CF" w:rsidRPr="00D15548" w:rsidRDefault="00D664CF" w:rsidP="00D664CF">
      <w:pPr>
        <w:rPr>
          <w:szCs w:val="24"/>
          <w:vertAlign w:val="superscript"/>
        </w:rPr>
      </w:pPr>
      <w:r w:rsidRPr="00D15548">
        <w:rPr>
          <w:szCs w:val="24"/>
          <w:vertAlign w:val="superscript"/>
        </w:rPr>
        <w:tab/>
      </w:r>
      <w:r w:rsidRPr="00D15548">
        <w:rPr>
          <w:i/>
          <w:szCs w:val="24"/>
          <w:vertAlign w:val="superscript"/>
        </w:rPr>
        <w:t>(įgalioto asmens pareigos)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(vardas ir pavardė)</w:t>
      </w:r>
    </w:p>
    <w:p w14:paraId="2F144B2C" w14:textId="77777777" w:rsidR="00D664CF" w:rsidRPr="00D15548" w:rsidRDefault="00D664CF" w:rsidP="00D664CF">
      <w:pPr>
        <w:ind w:firstLine="720"/>
        <w:rPr>
          <w:szCs w:val="24"/>
          <w:vertAlign w:val="superscript"/>
        </w:rPr>
      </w:pPr>
    </w:p>
    <w:p w14:paraId="3894A0B7" w14:textId="77777777" w:rsidR="00D664CF" w:rsidRPr="00D15548" w:rsidRDefault="00D664CF" w:rsidP="00D664CF">
      <w:pPr>
        <w:ind w:left="2160" w:firstLine="720"/>
        <w:rPr>
          <w:szCs w:val="24"/>
        </w:rPr>
      </w:pPr>
    </w:p>
    <w:p w14:paraId="38E65C21" w14:textId="77777777" w:rsidR="00D664CF" w:rsidRPr="00D15548" w:rsidRDefault="00D664CF" w:rsidP="00D664CF">
      <w:pPr>
        <w:jc w:val="center"/>
      </w:pPr>
    </w:p>
    <w:p w14:paraId="4040EDB6" w14:textId="77777777" w:rsidR="00D664CF" w:rsidRDefault="00D664CF" w:rsidP="005C4EBD">
      <w:pPr>
        <w:jc w:val="right"/>
      </w:pPr>
    </w:p>
    <w:p w14:paraId="2323B73D" w14:textId="77777777" w:rsidR="00D664CF" w:rsidRDefault="00D664CF" w:rsidP="005C4EBD">
      <w:pPr>
        <w:jc w:val="right"/>
      </w:pPr>
    </w:p>
    <w:p w14:paraId="2EFB9F30" w14:textId="77777777" w:rsidR="00D664CF" w:rsidRDefault="00D664CF" w:rsidP="005C4EBD">
      <w:pPr>
        <w:jc w:val="right"/>
      </w:pPr>
    </w:p>
    <w:p w14:paraId="338FAFFE" w14:textId="77777777" w:rsidR="00D664CF" w:rsidRPr="00D15548" w:rsidRDefault="00D664CF" w:rsidP="005C4EBD">
      <w:pPr>
        <w:jc w:val="right"/>
      </w:pPr>
    </w:p>
    <w:sectPr w:rsidR="00D664CF" w:rsidRPr="00D15548" w:rsidSect="0012211A">
      <w:pgSz w:w="11906" w:h="16838" w:code="9"/>
      <w:pgMar w:top="1134" w:right="567"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DB01" w14:textId="77777777" w:rsidR="000B2933" w:rsidRDefault="000B2933" w:rsidP="000744ED">
      <w:r>
        <w:separator/>
      </w:r>
    </w:p>
  </w:endnote>
  <w:endnote w:type="continuationSeparator" w:id="0">
    <w:p w14:paraId="3FCCFC4F" w14:textId="77777777" w:rsidR="000B2933" w:rsidRDefault="000B2933"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FDE6" w14:textId="77777777" w:rsidR="000B2933" w:rsidRDefault="000B2933" w:rsidP="000744ED">
      <w:r>
        <w:separator/>
      </w:r>
    </w:p>
  </w:footnote>
  <w:footnote w:type="continuationSeparator" w:id="0">
    <w:p w14:paraId="2AE1CE62" w14:textId="77777777" w:rsidR="000B2933" w:rsidRDefault="000B2933"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C280D"/>
    <w:multiLevelType w:val="multilevel"/>
    <w:tmpl w:val="558A05D0"/>
    <w:lvl w:ilvl="0">
      <w:start w:val="11"/>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435604E"/>
    <w:multiLevelType w:val="multilevel"/>
    <w:tmpl w:val="84181DA2"/>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E93D24"/>
    <w:multiLevelType w:val="multilevel"/>
    <w:tmpl w:val="9D44D6B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DE276B8"/>
    <w:multiLevelType w:val="multilevel"/>
    <w:tmpl w:val="95BCF580"/>
    <w:lvl w:ilvl="0">
      <w:start w:val="7"/>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4"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17B9B"/>
    <w:multiLevelType w:val="multilevel"/>
    <w:tmpl w:val="63E01A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E6433"/>
    <w:multiLevelType w:val="multilevel"/>
    <w:tmpl w:val="9C2E1E76"/>
    <w:lvl w:ilvl="0">
      <w:start w:val="9"/>
      <w:numFmt w:val="decimal"/>
      <w:lvlText w:val="%1."/>
      <w:lvlJc w:val="left"/>
      <w:pPr>
        <w:ind w:left="360" w:hanging="360"/>
      </w:pPr>
      <w:rPr>
        <w:rFonts w:hint="default"/>
        <w:b/>
        <w:i/>
      </w:rPr>
    </w:lvl>
    <w:lvl w:ilvl="1">
      <w:start w:val="4"/>
      <w:numFmt w:val="decimal"/>
      <w:lvlText w:val="%1.%2."/>
      <w:lvlJc w:val="left"/>
      <w:pPr>
        <w:ind w:left="861" w:hanging="360"/>
      </w:pPr>
      <w:rPr>
        <w:rFonts w:hint="default"/>
        <w:b/>
        <w:i/>
      </w:rPr>
    </w:lvl>
    <w:lvl w:ilvl="2">
      <w:start w:val="1"/>
      <w:numFmt w:val="decimal"/>
      <w:lvlText w:val="%1.%2.%3."/>
      <w:lvlJc w:val="left"/>
      <w:pPr>
        <w:ind w:left="1722" w:hanging="720"/>
      </w:pPr>
      <w:rPr>
        <w:rFonts w:hint="default"/>
        <w:b/>
        <w:i/>
      </w:rPr>
    </w:lvl>
    <w:lvl w:ilvl="3">
      <w:start w:val="1"/>
      <w:numFmt w:val="decimal"/>
      <w:lvlText w:val="%1.%2.%3.%4."/>
      <w:lvlJc w:val="left"/>
      <w:pPr>
        <w:ind w:left="2223" w:hanging="720"/>
      </w:pPr>
      <w:rPr>
        <w:rFonts w:hint="default"/>
        <w:b/>
        <w:i/>
      </w:rPr>
    </w:lvl>
    <w:lvl w:ilvl="4">
      <w:start w:val="1"/>
      <w:numFmt w:val="decimal"/>
      <w:lvlText w:val="%1.%2.%3.%4.%5."/>
      <w:lvlJc w:val="left"/>
      <w:pPr>
        <w:ind w:left="3084" w:hanging="1080"/>
      </w:pPr>
      <w:rPr>
        <w:rFonts w:hint="default"/>
        <w:b/>
        <w:i/>
      </w:rPr>
    </w:lvl>
    <w:lvl w:ilvl="5">
      <w:start w:val="1"/>
      <w:numFmt w:val="decimal"/>
      <w:lvlText w:val="%1.%2.%3.%4.%5.%6."/>
      <w:lvlJc w:val="left"/>
      <w:pPr>
        <w:ind w:left="3585" w:hanging="1080"/>
      </w:pPr>
      <w:rPr>
        <w:rFonts w:hint="default"/>
        <w:b/>
        <w:i/>
      </w:rPr>
    </w:lvl>
    <w:lvl w:ilvl="6">
      <w:start w:val="1"/>
      <w:numFmt w:val="decimal"/>
      <w:lvlText w:val="%1.%2.%3.%4.%5.%6.%7."/>
      <w:lvlJc w:val="left"/>
      <w:pPr>
        <w:ind w:left="4446" w:hanging="1440"/>
      </w:pPr>
      <w:rPr>
        <w:rFonts w:hint="default"/>
        <w:b/>
        <w:i/>
      </w:rPr>
    </w:lvl>
    <w:lvl w:ilvl="7">
      <w:start w:val="1"/>
      <w:numFmt w:val="decimal"/>
      <w:lvlText w:val="%1.%2.%3.%4.%5.%6.%7.%8."/>
      <w:lvlJc w:val="left"/>
      <w:pPr>
        <w:ind w:left="4947" w:hanging="1440"/>
      </w:pPr>
      <w:rPr>
        <w:rFonts w:hint="default"/>
        <w:b/>
        <w:i/>
      </w:rPr>
    </w:lvl>
    <w:lvl w:ilvl="8">
      <w:start w:val="1"/>
      <w:numFmt w:val="decimal"/>
      <w:lvlText w:val="%1.%2.%3.%4.%5.%6.%7.%8.%9."/>
      <w:lvlJc w:val="left"/>
      <w:pPr>
        <w:ind w:left="5808" w:hanging="1800"/>
      </w:pPr>
      <w:rPr>
        <w:rFonts w:hint="default"/>
        <w:b/>
        <w:i/>
      </w:rPr>
    </w:lvl>
  </w:abstractNum>
  <w:abstractNum w:abstractNumId="25" w15:restartNumberingAfterBreak="0">
    <w:nsid w:val="591657F2"/>
    <w:multiLevelType w:val="multilevel"/>
    <w:tmpl w:val="40C89CBE"/>
    <w:lvl w:ilvl="0">
      <w:start w:val="7"/>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936AE"/>
    <w:multiLevelType w:val="multilevel"/>
    <w:tmpl w:val="BB1A50E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B20AC"/>
    <w:multiLevelType w:val="hybridMultilevel"/>
    <w:tmpl w:val="B4663AD0"/>
    <w:lvl w:ilvl="0" w:tplc="05085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9"/>
  </w:num>
  <w:num w:numId="2" w16cid:durableId="1899516954">
    <w:abstractNumId w:val="37"/>
  </w:num>
  <w:num w:numId="3" w16cid:durableId="1343627909">
    <w:abstractNumId w:val="15"/>
  </w:num>
  <w:num w:numId="4" w16cid:durableId="1040400126">
    <w:abstractNumId w:val="36"/>
  </w:num>
  <w:num w:numId="5" w16cid:durableId="1414738129">
    <w:abstractNumId w:val="0"/>
  </w:num>
  <w:num w:numId="6" w16cid:durableId="775096166">
    <w:abstractNumId w:val="5"/>
  </w:num>
  <w:num w:numId="7" w16cid:durableId="146408292">
    <w:abstractNumId w:val="22"/>
  </w:num>
  <w:num w:numId="8" w16cid:durableId="1789199481">
    <w:abstractNumId w:val="34"/>
  </w:num>
  <w:num w:numId="9" w16cid:durableId="2143884947">
    <w:abstractNumId w:val="23"/>
  </w:num>
  <w:num w:numId="10" w16cid:durableId="1138062244">
    <w:abstractNumId w:val="35"/>
  </w:num>
  <w:num w:numId="11" w16cid:durableId="38863382">
    <w:abstractNumId w:val="29"/>
  </w:num>
  <w:num w:numId="12" w16cid:durableId="2090031080">
    <w:abstractNumId w:val="7"/>
  </w:num>
  <w:num w:numId="13" w16cid:durableId="1522865095">
    <w:abstractNumId w:val="8"/>
  </w:num>
  <w:num w:numId="14" w16cid:durableId="1488936300">
    <w:abstractNumId w:val="13"/>
  </w:num>
  <w:num w:numId="15" w16cid:durableId="52198949">
    <w:abstractNumId w:val="18"/>
  </w:num>
  <w:num w:numId="16" w16cid:durableId="768046862">
    <w:abstractNumId w:val="33"/>
  </w:num>
  <w:num w:numId="17" w16cid:durableId="1448160987">
    <w:abstractNumId w:val="20"/>
  </w:num>
  <w:num w:numId="18" w16cid:durableId="274142234">
    <w:abstractNumId w:val="10"/>
  </w:num>
  <w:num w:numId="19" w16cid:durableId="728458260">
    <w:abstractNumId w:val="27"/>
  </w:num>
  <w:num w:numId="20" w16cid:durableId="353917756">
    <w:abstractNumId w:val="28"/>
  </w:num>
  <w:num w:numId="21" w16cid:durableId="1220089986">
    <w:abstractNumId w:val="32"/>
  </w:num>
  <w:num w:numId="22" w16cid:durableId="78139573">
    <w:abstractNumId w:val="16"/>
  </w:num>
  <w:num w:numId="23" w16cid:durableId="695156685">
    <w:abstractNumId w:val="1"/>
  </w:num>
  <w:num w:numId="24" w16cid:durableId="1756319816">
    <w:abstractNumId w:val="4"/>
  </w:num>
  <w:num w:numId="25" w16cid:durableId="1269464409">
    <w:abstractNumId w:val="14"/>
  </w:num>
  <w:num w:numId="26" w16cid:durableId="907424768">
    <w:abstractNumId w:val="30"/>
  </w:num>
  <w:num w:numId="27" w16cid:durableId="606934956">
    <w:abstractNumId w:val="11"/>
  </w:num>
  <w:num w:numId="28" w16cid:durableId="1190996026">
    <w:abstractNumId w:val="3"/>
  </w:num>
  <w:num w:numId="29" w16cid:durableId="1288925497">
    <w:abstractNumId w:val="19"/>
  </w:num>
  <w:num w:numId="30" w16cid:durableId="705105018">
    <w:abstractNumId w:val="2"/>
  </w:num>
  <w:num w:numId="31" w16cid:durableId="1916433258">
    <w:abstractNumId w:val="24"/>
  </w:num>
  <w:num w:numId="32" w16cid:durableId="1440103959">
    <w:abstractNumId w:val="6"/>
  </w:num>
  <w:num w:numId="33" w16cid:durableId="843666431">
    <w:abstractNumId w:val="26"/>
  </w:num>
  <w:num w:numId="34" w16cid:durableId="1978297554">
    <w:abstractNumId w:val="21"/>
  </w:num>
  <w:num w:numId="35" w16cid:durableId="1165827604">
    <w:abstractNumId w:val="1"/>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708408879">
    <w:abstractNumId w:val="17"/>
  </w:num>
  <w:num w:numId="37" w16cid:durableId="1464226128">
    <w:abstractNumId w:val="25"/>
  </w:num>
  <w:num w:numId="38" w16cid:durableId="1914462598">
    <w:abstractNumId w:val="12"/>
  </w:num>
  <w:num w:numId="39" w16cid:durableId="198588972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3F0A"/>
    <w:rsid w:val="0000469D"/>
    <w:rsid w:val="000063DC"/>
    <w:rsid w:val="00006ABC"/>
    <w:rsid w:val="00006DD4"/>
    <w:rsid w:val="00011685"/>
    <w:rsid w:val="00011914"/>
    <w:rsid w:val="00012B88"/>
    <w:rsid w:val="000136DA"/>
    <w:rsid w:val="00014F61"/>
    <w:rsid w:val="000161B7"/>
    <w:rsid w:val="00020C26"/>
    <w:rsid w:val="00021574"/>
    <w:rsid w:val="00021877"/>
    <w:rsid w:val="0002396F"/>
    <w:rsid w:val="00023B52"/>
    <w:rsid w:val="00025262"/>
    <w:rsid w:val="000264DD"/>
    <w:rsid w:val="00026FC1"/>
    <w:rsid w:val="0003077A"/>
    <w:rsid w:val="0003123D"/>
    <w:rsid w:val="00031861"/>
    <w:rsid w:val="00031940"/>
    <w:rsid w:val="00032CD3"/>
    <w:rsid w:val="000357C6"/>
    <w:rsid w:val="0003717D"/>
    <w:rsid w:val="0004131A"/>
    <w:rsid w:val="00041B1E"/>
    <w:rsid w:val="0004404B"/>
    <w:rsid w:val="000451B9"/>
    <w:rsid w:val="00045C3C"/>
    <w:rsid w:val="00047DC6"/>
    <w:rsid w:val="000536FC"/>
    <w:rsid w:val="00054A46"/>
    <w:rsid w:val="00055D54"/>
    <w:rsid w:val="00056B69"/>
    <w:rsid w:val="00057B1B"/>
    <w:rsid w:val="00057BE2"/>
    <w:rsid w:val="00061E36"/>
    <w:rsid w:val="0006439A"/>
    <w:rsid w:val="00065BF4"/>
    <w:rsid w:val="00066123"/>
    <w:rsid w:val="00067490"/>
    <w:rsid w:val="00071043"/>
    <w:rsid w:val="0007108A"/>
    <w:rsid w:val="000722B9"/>
    <w:rsid w:val="00072D1C"/>
    <w:rsid w:val="00073B73"/>
    <w:rsid w:val="000744ED"/>
    <w:rsid w:val="00074F98"/>
    <w:rsid w:val="000752E3"/>
    <w:rsid w:val="000757B5"/>
    <w:rsid w:val="00075CE8"/>
    <w:rsid w:val="0007653F"/>
    <w:rsid w:val="00076540"/>
    <w:rsid w:val="00077384"/>
    <w:rsid w:val="00077BCA"/>
    <w:rsid w:val="0008028F"/>
    <w:rsid w:val="00080803"/>
    <w:rsid w:val="00080847"/>
    <w:rsid w:val="00080921"/>
    <w:rsid w:val="00082738"/>
    <w:rsid w:val="00082FEB"/>
    <w:rsid w:val="00084E4F"/>
    <w:rsid w:val="00085CB4"/>
    <w:rsid w:val="0009001C"/>
    <w:rsid w:val="000911BF"/>
    <w:rsid w:val="00094A06"/>
    <w:rsid w:val="00094EBA"/>
    <w:rsid w:val="0009551E"/>
    <w:rsid w:val="00095BDC"/>
    <w:rsid w:val="00095C21"/>
    <w:rsid w:val="0009754E"/>
    <w:rsid w:val="000A1206"/>
    <w:rsid w:val="000A2687"/>
    <w:rsid w:val="000A39DF"/>
    <w:rsid w:val="000A4749"/>
    <w:rsid w:val="000A4B28"/>
    <w:rsid w:val="000A52CA"/>
    <w:rsid w:val="000A5433"/>
    <w:rsid w:val="000A57CA"/>
    <w:rsid w:val="000A62D1"/>
    <w:rsid w:val="000A75B4"/>
    <w:rsid w:val="000B0927"/>
    <w:rsid w:val="000B1959"/>
    <w:rsid w:val="000B2933"/>
    <w:rsid w:val="000B2AA4"/>
    <w:rsid w:val="000B30CA"/>
    <w:rsid w:val="000B3B67"/>
    <w:rsid w:val="000B4C91"/>
    <w:rsid w:val="000B54DE"/>
    <w:rsid w:val="000B5631"/>
    <w:rsid w:val="000B649C"/>
    <w:rsid w:val="000B6C7D"/>
    <w:rsid w:val="000B7D82"/>
    <w:rsid w:val="000C2230"/>
    <w:rsid w:val="000C2AC4"/>
    <w:rsid w:val="000C3180"/>
    <w:rsid w:val="000C4055"/>
    <w:rsid w:val="000C5AA1"/>
    <w:rsid w:val="000C77A5"/>
    <w:rsid w:val="000C77E7"/>
    <w:rsid w:val="000D1579"/>
    <w:rsid w:val="000D36D4"/>
    <w:rsid w:val="000D3A7C"/>
    <w:rsid w:val="000D4342"/>
    <w:rsid w:val="000D7444"/>
    <w:rsid w:val="000E0EEB"/>
    <w:rsid w:val="000E22EC"/>
    <w:rsid w:val="000E31DF"/>
    <w:rsid w:val="000E35EC"/>
    <w:rsid w:val="000E53C7"/>
    <w:rsid w:val="000F1061"/>
    <w:rsid w:val="000F3299"/>
    <w:rsid w:val="000F3C1E"/>
    <w:rsid w:val="000F529A"/>
    <w:rsid w:val="000F5CB4"/>
    <w:rsid w:val="000F68D2"/>
    <w:rsid w:val="000F7224"/>
    <w:rsid w:val="000F7817"/>
    <w:rsid w:val="00100710"/>
    <w:rsid w:val="0010116C"/>
    <w:rsid w:val="0010169A"/>
    <w:rsid w:val="00101E9A"/>
    <w:rsid w:val="001020CD"/>
    <w:rsid w:val="001028F7"/>
    <w:rsid w:val="0010546C"/>
    <w:rsid w:val="00105CF7"/>
    <w:rsid w:val="00105F61"/>
    <w:rsid w:val="00106FD4"/>
    <w:rsid w:val="001079D7"/>
    <w:rsid w:val="00110B0C"/>
    <w:rsid w:val="001116EB"/>
    <w:rsid w:val="001119E6"/>
    <w:rsid w:val="0011237B"/>
    <w:rsid w:val="001126F4"/>
    <w:rsid w:val="001136C0"/>
    <w:rsid w:val="00113E04"/>
    <w:rsid w:val="00117728"/>
    <w:rsid w:val="00117CAB"/>
    <w:rsid w:val="0012186C"/>
    <w:rsid w:val="0012211A"/>
    <w:rsid w:val="00122CBA"/>
    <w:rsid w:val="001241A2"/>
    <w:rsid w:val="00124BA6"/>
    <w:rsid w:val="00125F1C"/>
    <w:rsid w:val="00126686"/>
    <w:rsid w:val="001305F5"/>
    <w:rsid w:val="001329BF"/>
    <w:rsid w:val="00132B69"/>
    <w:rsid w:val="00133486"/>
    <w:rsid w:val="001338C6"/>
    <w:rsid w:val="001356B6"/>
    <w:rsid w:val="00136B12"/>
    <w:rsid w:val="00136B88"/>
    <w:rsid w:val="00137C53"/>
    <w:rsid w:val="00141E78"/>
    <w:rsid w:val="0014310E"/>
    <w:rsid w:val="00143E8D"/>
    <w:rsid w:val="001441AC"/>
    <w:rsid w:val="00144488"/>
    <w:rsid w:val="0014525B"/>
    <w:rsid w:val="00145315"/>
    <w:rsid w:val="00145CD3"/>
    <w:rsid w:val="00150346"/>
    <w:rsid w:val="00150D5D"/>
    <w:rsid w:val="00150FF5"/>
    <w:rsid w:val="0015172B"/>
    <w:rsid w:val="00151AEB"/>
    <w:rsid w:val="001567ED"/>
    <w:rsid w:val="001567F7"/>
    <w:rsid w:val="00157528"/>
    <w:rsid w:val="001578C6"/>
    <w:rsid w:val="001613A7"/>
    <w:rsid w:val="00162E2E"/>
    <w:rsid w:val="00163127"/>
    <w:rsid w:val="001659EB"/>
    <w:rsid w:val="00166B72"/>
    <w:rsid w:val="00166C8F"/>
    <w:rsid w:val="001673B3"/>
    <w:rsid w:val="0016775F"/>
    <w:rsid w:val="00167826"/>
    <w:rsid w:val="00170816"/>
    <w:rsid w:val="0017355B"/>
    <w:rsid w:val="00173DD0"/>
    <w:rsid w:val="00174F05"/>
    <w:rsid w:val="00175A1D"/>
    <w:rsid w:val="00175B3D"/>
    <w:rsid w:val="0017632F"/>
    <w:rsid w:val="00176374"/>
    <w:rsid w:val="00176DE8"/>
    <w:rsid w:val="001804C9"/>
    <w:rsid w:val="00181701"/>
    <w:rsid w:val="00181AE0"/>
    <w:rsid w:val="001836E3"/>
    <w:rsid w:val="00184A96"/>
    <w:rsid w:val="0018529C"/>
    <w:rsid w:val="001855FE"/>
    <w:rsid w:val="00187BD2"/>
    <w:rsid w:val="001968A9"/>
    <w:rsid w:val="001A0201"/>
    <w:rsid w:val="001A024A"/>
    <w:rsid w:val="001A18F7"/>
    <w:rsid w:val="001A6FDA"/>
    <w:rsid w:val="001B0DD0"/>
    <w:rsid w:val="001B1EE0"/>
    <w:rsid w:val="001B29A6"/>
    <w:rsid w:val="001B29F6"/>
    <w:rsid w:val="001B46FD"/>
    <w:rsid w:val="001B484B"/>
    <w:rsid w:val="001B4B79"/>
    <w:rsid w:val="001C0587"/>
    <w:rsid w:val="001C089B"/>
    <w:rsid w:val="001C09B4"/>
    <w:rsid w:val="001C29A6"/>
    <w:rsid w:val="001C39F7"/>
    <w:rsid w:val="001C45A4"/>
    <w:rsid w:val="001C7260"/>
    <w:rsid w:val="001D00F5"/>
    <w:rsid w:val="001D2B5A"/>
    <w:rsid w:val="001D3C8A"/>
    <w:rsid w:val="001D48E4"/>
    <w:rsid w:val="001D4F3D"/>
    <w:rsid w:val="001D51E9"/>
    <w:rsid w:val="001D5E0C"/>
    <w:rsid w:val="001D7840"/>
    <w:rsid w:val="001E0157"/>
    <w:rsid w:val="001E019E"/>
    <w:rsid w:val="001E27EF"/>
    <w:rsid w:val="001E2953"/>
    <w:rsid w:val="001E2CAD"/>
    <w:rsid w:val="001E2E6E"/>
    <w:rsid w:val="001E5177"/>
    <w:rsid w:val="001E5A93"/>
    <w:rsid w:val="001E6599"/>
    <w:rsid w:val="001F0636"/>
    <w:rsid w:val="001F1B75"/>
    <w:rsid w:val="001F2BD4"/>
    <w:rsid w:val="002002FF"/>
    <w:rsid w:val="002004A7"/>
    <w:rsid w:val="00200F4E"/>
    <w:rsid w:val="00202797"/>
    <w:rsid w:val="002034F9"/>
    <w:rsid w:val="00203796"/>
    <w:rsid w:val="002038AC"/>
    <w:rsid w:val="00204994"/>
    <w:rsid w:val="002051EC"/>
    <w:rsid w:val="002054D5"/>
    <w:rsid w:val="002105DC"/>
    <w:rsid w:val="00210DAB"/>
    <w:rsid w:val="00210E37"/>
    <w:rsid w:val="00212701"/>
    <w:rsid w:val="00215B31"/>
    <w:rsid w:val="00216F5C"/>
    <w:rsid w:val="00217EC3"/>
    <w:rsid w:val="00217ECF"/>
    <w:rsid w:val="002214BD"/>
    <w:rsid w:val="00223145"/>
    <w:rsid w:val="00223667"/>
    <w:rsid w:val="002244BC"/>
    <w:rsid w:val="0022451A"/>
    <w:rsid w:val="00225265"/>
    <w:rsid w:val="002255CF"/>
    <w:rsid w:val="00225ED1"/>
    <w:rsid w:val="00226783"/>
    <w:rsid w:val="00226FC4"/>
    <w:rsid w:val="00230671"/>
    <w:rsid w:val="00231F10"/>
    <w:rsid w:val="00231F8C"/>
    <w:rsid w:val="0023256A"/>
    <w:rsid w:val="0023462D"/>
    <w:rsid w:val="00235B90"/>
    <w:rsid w:val="00235D7C"/>
    <w:rsid w:val="0023641C"/>
    <w:rsid w:val="00236DFE"/>
    <w:rsid w:val="00236E59"/>
    <w:rsid w:val="00241EF5"/>
    <w:rsid w:val="00241F83"/>
    <w:rsid w:val="0024219A"/>
    <w:rsid w:val="002440A9"/>
    <w:rsid w:val="002448CC"/>
    <w:rsid w:val="00244CE5"/>
    <w:rsid w:val="00246CB8"/>
    <w:rsid w:val="00250024"/>
    <w:rsid w:val="002511C8"/>
    <w:rsid w:val="002515E8"/>
    <w:rsid w:val="00251D37"/>
    <w:rsid w:val="00252469"/>
    <w:rsid w:val="00252FE4"/>
    <w:rsid w:val="0025352C"/>
    <w:rsid w:val="00254651"/>
    <w:rsid w:val="002564E3"/>
    <w:rsid w:val="0025654C"/>
    <w:rsid w:val="00256A61"/>
    <w:rsid w:val="0026009F"/>
    <w:rsid w:val="00260598"/>
    <w:rsid w:val="002607D4"/>
    <w:rsid w:val="00261129"/>
    <w:rsid w:val="002611DE"/>
    <w:rsid w:val="00261FA0"/>
    <w:rsid w:val="002621A4"/>
    <w:rsid w:val="00262718"/>
    <w:rsid w:val="0026476F"/>
    <w:rsid w:val="00264A44"/>
    <w:rsid w:val="00266B91"/>
    <w:rsid w:val="00266ED6"/>
    <w:rsid w:val="002677C5"/>
    <w:rsid w:val="0027080D"/>
    <w:rsid w:val="00270A09"/>
    <w:rsid w:val="002741D0"/>
    <w:rsid w:val="00277A32"/>
    <w:rsid w:val="00277AD4"/>
    <w:rsid w:val="002821DE"/>
    <w:rsid w:val="00282A42"/>
    <w:rsid w:val="00282B1D"/>
    <w:rsid w:val="00282E91"/>
    <w:rsid w:val="0028379B"/>
    <w:rsid w:val="0028598C"/>
    <w:rsid w:val="00285F8D"/>
    <w:rsid w:val="00286885"/>
    <w:rsid w:val="0028729A"/>
    <w:rsid w:val="00287D3F"/>
    <w:rsid w:val="00292F21"/>
    <w:rsid w:val="00292F5A"/>
    <w:rsid w:val="002959EE"/>
    <w:rsid w:val="00295A49"/>
    <w:rsid w:val="00295CF2"/>
    <w:rsid w:val="00296D19"/>
    <w:rsid w:val="002A197B"/>
    <w:rsid w:val="002A3F07"/>
    <w:rsid w:val="002A5435"/>
    <w:rsid w:val="002A55BB"/>
    <w:rsid w:val="002A68D9"/>
    <w:rsid w:val="002A6968"/>
    <w:rsid w:val="002A7BAB"/>
    <w:rsid w:val="002B0786"/>
    <w:rsid w:val="002B07DF"/>
    <w:rsid w:val="002B0B59"/>
    <w:rsid w:val="002B313E"/>
    <w:rsid w:val="002B4AE4"/>
    <w:rsid w:val="002B4C11"/>
    <w:rsid w:val="002B4CAA"/>
    <w:rsid w:val="002B52E8"/>
    <w:rsid w:val="002B5739"/>
    <w:rsid w:val="002B6E2E"/>
    <w:rsid w:val="002B7287"/>
    <w:rsid w:val="002B75D9"/>
    <w:rsid w:val="002C0DFF"/>
    <w:rsid w:val="002C0E02"/>
    <w:rsid w:val="002C30A6"/>
    <w:rsid w:val="002C38C3"/>
    <w:rsid w:val="002C57C9"/>
    <w:rsid w:val="002D125C"/>
    <w:rsid w:val="002D1659"/>
    <w:rsid w:val="002D1A60"/>
    <w:rsid w:val="002D374E"/>
    <w:rsid w:val="002D3D01"/>
    <w:rsid w:val="002D4612"/>
    <w:rsid w:val="002D6D7B"/>
    <w:rsid w:val="002D7D85"/>
    <w:rsid w:val="002E250C"/>
    <w:rsid w:val="002E27F8"/>
    <w:rsid w:val="002E4A0B"/>
    <w:rsid w:val="002E4EE4"/>
    <w:rsid w:val="002E4F61"/>
    <w:rsid w:val="002E5898"/>
    <w:rsid w:val="002E5F50"/>
    <w:rsid w:val="002E60B1"/>
    <w:rsid w:val="002E67E8"/>
    <w:rsid w:val="002E69E8"/>
    <w:rsid w:val="002E6F2F"/>
    <w:rsid w:val="002E7054"/>
    <w:rsid w:val="002E7D86"/>
    <w:rsid w:val="002F01AE"/>
    <w:rsid w:val="002F0AE3"/>
    <w:rsid w:val="002F1619"/>
    <w:rsid w:val="002F1B98"/>
    <w:rsid w:val="002F2459"/>
    <w:rsid w:val="002F2ECA"/>
    <w:rsid w:val="002F4C2C"/>
    <w:rsid w:val="00300379"/>
    <w:rsid w:val="0030106B"/>
    <w:rsid w:val="00301A89"/>
    <w:rsid w:val="00302211"/>
    <w:rsid w:val="00303755"/>
    <w:rsid w:val="00304924"/>
    <w:rsid w:val="00305EAC"/>
    <w:rsid w:val="00305EB6"/>
    <w:rsid w:val="0030641A"/>
    <w:rsid w:val="00307965"/>
    <w:rsid w:val="00307990"/>
    <w:rsid w:val="00307EEC"/>
    <w:rsid w:val="00310851"/>
    <w:rsid w:val="00311FF2"/>
    <w:rsid w:val="003126A5"/>
    <w:rsid w:val="00314EBF"/>
    <w:rsid w:val="003174BC"/>
    <w:rsid w:val="00321705"/>
    <w:rsid w:val="0032261B"/>
    <w:rsid w:val="00322C04"/>
    <w:rsid w:val="00322C34"/>
    <w:rsid w:val="00322C3B"/>
    <w:rsid w:val="00323449"/>
    <w:rsid w:val="003236BF"/>
    <w:rsid w:val="003237A7"/>
    <w:rsid w:val="00325302"/>
    <w:rsid w:val="00330828"/>
    <w:rsid w:val="00331807"/>
    <w:rsid w:val="003326CF"/>
    <w:rsid w:val="00333D96"/>
    <w:rsid w:val="00334248"/>
    <w:rsid w:val="00334A5F"/>
    <w:rsid w:val="003358FF"/>
    <w:rsid w:val="00335BF4"/>
    <w:rsid w:val="003419DC"/>
    <w:rsid w:val="00341A10"/>
    <w:rsid w:val="00343FED"/>
    <w:rsid w:val="00344531"/>
    <w:rsid w:val="00344810"/>
    <w:rsid w:val="00346250"/>
    <w:rsid w:val="0034677B"/>
    <w:rsid w:val="003502D0"/>
    <w:rsid w:val="00350D44"/>
    <w:rsid w:val="003531FF"/>
    <w:rsid w:val="00353F6F"/>
    <w:rsid w:val="00354090"/>
    <w:rsid w:val="00354AC1"/>
    <w:rsid w:val="003554D1"/>
    <w:rsid w:val="00356790"/>
    <w:rsid w:val="00356CA1"/>
    <w:rsid w:val="003578B5"/>
    <w:rsid w:val="0036238E"/>
    <w:rsid w:val="00362411"/>
    <w:rsid w:val="00362ADA"/>
    <w:rsid w:val="0036309C"/>
    <w:rsid w:val="0036392A"/>
    <w:rsid w:val="00365B22"/>
    <w:rsid w:val="00365C1F"/>
    <w:rsid w:val="003672C7"/>
    <w:rsid w:val="00372EA0"/>
    <w:rsid w:val="003746D7"/>
    <w:rsid w:val="00374F7F"/>
    <w:rsid w:val="00375210"/>
    <w:rsid w:val="003757D0"/>
    <w:rsid w:val="003758C7"/>
    <w:rsid w:val="00375B3F"/>
    <w:rsid w:val="00375C4F"/>
    <w:rsid w:val="00377A97"/>
    <w:rsid w:val="00377C50"/>
    <w:rsid w:val="00381011"/>
    <w:rsid w:val="00381C52"/>
    <w:rsid w:val="003824BE"/>
    <w:rsid w:val="00383C16"/>
    <w:rsid w:val="00384474"/>
    <w:rsid w:val="00384B40"/>
    <w:rsid w:val="00386247"/>
    <w:rsid w:val="00386881"/>
    <w:rsid w:val="00387553"/>
    <w:rsid w:val="003876BF"/>
    <w:rsid w:val="0039266B"/>
    <w:rsid w:val="00392A3D"/>
    <w:rsid w:val="00392F14"/>
    <w:rsid w:val="003932BD"/>
    <w:rsid w:val="00393DA8"/>
    <w:rsid w:val="003944A4"/>
    <w:rsid w:val="0039537D"/>
    <w:rsid w:val="0039543D"/>
    <w:rsid w:val="00397548"/>
    <w:rsid w:val="00397E06"/>
    <w:rsid w:val="003A1698"/>
    <w:rsid w:val="003A1EB3"/>
    <w:rsid w:val="003A389A"/>
    <w:rsid w:val="003A3AF4"/>
    <w:rsid w:val="003A59AA"/>
    <w:rsid w:val="003A5FC3"/>
    <w:rsid w:val="003A6121"/>
    <w:rsid w:val="003A73A9"/>
    <w:rsid w:val="003A7AD8"/>
    <w:rsid w:val="003A7FC0"/>
    <w:rsid w:val="003B07D6"/>
    <w:rsid w:val="003B151E"/>
    <w:rsid w:val="003B1F21"/>
    <w:rsid w:val="003B31F5"/>
    <w:rsid w:val="003B5380"/>
    <w:rsid w:val="003B64BA"/>
    <w:rsid w:val="003B7C8C"/>
    <w:rsid w:val="003C10AF"/>
    <w:rsid w:val="003C252F"/>
    <w:rsid w:val="003C28E4"/>
    <w:rsid w:val="003C3787"/>
    <w:rsid w:val="003C4FAB"/>
    <w:rsid w:val="003C5150"/>
    <w:rsid w:val="003C5184"/>
    <w:rsid w:val="003C6540"/>
    <w:rsid w:val="003C6925"/>
    <w:rsid w:val="003D0DE0"/>
    <w:rsid w:val="003D3953"/>
    <w:rsid w:val="003D3BAE"/>
    <w:rsid w:val="003D4D8C"/>
    <w:rsid w:val="003D7ABF"/>
    <w:rsid w:val="003E168B"/>
    <w:rsid w:val="003E2982"/>
    <w:rsid w:val="003E498D"/>
    <w:rsid w:val="003E4EB5"/>
    <w:rsid w:val="003E58D5"/>
    <w:rsid w:val="003E5DF0"/>
    <w:rsid w:val="003E5E87"/>
    <w:rsid w:val="003E6DCB"/>
    <w:rsid w:val="003E7050"/>
    <w:rsid w:val="003F036A"/>
    <w:rsid w:val="003F1F34"/>
    <w:rsid w:val="003F20EE"/>
    <w:rsid w:val="003F32E2"/>
    <w:rsid w:val="003F3ADF"/>
    <w:rsid w:val="003F3C12"/>
    <w:rsid w:val="003F54D7"/>
    <w:rsid w:val="003F60C3"/>
    <w:rsid w:val="003F64A7"/>
    <w:rsid w:val="003F78A7"/>
    <w:rsid w:val="003F7D1C"/>
    <w:rsid w:val="00400A54"/>
    <w:rsid w:val="00400D7E"/>
    <w:rsid w:val="004010F8"/>
    <w:rsid w:val="00401900"/>
    <w:rsid w:val="004025AC"/>
    <w:rsid w:val="00402F63"/>
    <w:rsid w:val="004031FB"/>
    <w:rsid w:val="00403239"/>
    <w:rsid w:val="00403B54"/>
    <w:rsid w:val="004040AC"/>
    <w:rsid w:val="00404514"/>
    <w:rsid w:val="00407F91"/>
    <w:rsid w:val="00410073"/>
    <w:rsid w:val="004101E5"/>
    <w:rsid w:val="00410B97"/>
    <w:rsid w:val="004115AF"/>
    <w:rsid w:val="004119DE"/>
    <w:rsid w:val="004137AC"/>
    <w:rsid w:val="004145C6"/>
    <w:rsid w:val="00415F3D"/>
    <w:rsid w:val="0041623A"/>
    <w:rsid w:val="00417F8A"/>
    <w:rsid w:val="004204A2"/>
    <w:rsid w:val="00420FF2"/>
    <w:rsid w:val="00421478"/>
    <w:rsid w:val="00423DC5"/>
    <w:rsid w:val="0042411B"/>
    <w:rsid w:val="004247C7"/>
    <w:rsid w:val="00425A97"/>
    <w:rsid w:val="00427A34"/>
    <w:rsid w:val="00430A72"/>
    <w:rsid w:val="00430D21"/>
    <w:rsid w:val="00434367"/>
    <w:rsid w:val="00435A19"/>
    <w:rsid w:val="00437A9C"/>
    <w:rsid w:val="00437D89"/>
    <w:rsid w:val="004423A8"/>
    <w:rsid w:val="004427BC"/>
    <w:rsid w:val="00443C22"/>
    <w:rsid w:val="00444D36"/>
    <w:rsid w:val="004467B3"/>
    <w:rsid w:val="0044754B"/>
    <w:rsid w:val="00450367"/>
    <w:rsid w:val="0045102B"/>
    <w:rsid w:val="00451561"/>
    <w:rsid w:val="00451841"/>
    <w:rsid w:val="0045279C"/>
    <w:rsid w:val="00454F19"/>
    <w:rsid w:val="00454F8F"/>
    <w:rsid w:val="004575A2"/>
    <w:rsid w:val="0045771F"/>
    <w:rsid w:val="00460B3F"/>
    <w:rsid w:val="004610E1"/>
    <w:rsid w:val="00461F16"/>
    <w:rsid w:val="00464CFB"/>
    <w:rsid w:val="00464E5E"/>
    <w:rsid w:val="00466B41"/>
    <w:rsid w:val="0047055A"/>
    <w:rsid w:val="0047371C"/>
    <w:rsid w:val="00473979"/>
    <w:rsid w:val="00473992"/>
    <w:rsid w:val="00474B86"/>
    <w:rsid w:val="004751C2"/>
    <w:rsid w:val="004757CB"/>
    <w:rsid w:val="004807BD"/>
    <w:rsid w:val="00484108"/>
    <w:rsid w:val="0048418B"/>
    <w:rsid w:val="00485805"/>
    <w:rsid w:val="004866A0"/>
    <w:rsid w:val="004913A9"/>
    <w:rsid w:val="00491C38"/>
    <w:rsid w:val="00494320"/>
    <w:rsid w:val="00494915"/>
    <w:rsid w:val="004958EF"/>
    <w:rsid w:val="004972BD"/>
    <w:rsid w:val="0049752E"/>
    <w:rsid w:val="0049798A"/>
    <w:rsid w:val="00497CDC"/>
    <w:rsid w:val="004A262E"/>
    <w:rsid w:val="004A35E5"/>
    <w:rsid w:val="004A3B9D"/>
    <w:rsid w:val="004A60D5"/>
    <w:rsid w:val="004B0411"/>
    <w:rsid w:val="004B1792"/>
    <w:rsid w:val="004B186F"/>
    <w:rsid w:val="004B285F"/>
    <w:rsid w:val="004B5CC3"/>
    <w:rsid w:val="004B5D70"/>
    <w:rsid w:val="004B6BBB"/>
    <w:rsid w:val="004C0BBC"/>
    <w:rsid w:val="004C1B50"/>
    <w:rsid w:val="004C214D"/>
    <w:rsid w:val="004C5671"/>
    <w:rsid w:val="004C676B"/>
    <w:rsid w:val="004C688F"/>
    <w:rsid w:val="004D0401"/>
    <w:rsid w:val="004D0897"/>
    <w:rsid w:val="004D0F02"/>
    <w:rsid w:val="004D116D"/>
    <w:rsid w:val="004D1536"/>
    <w:rsid w:val="004D24AF"/>
    <w:rsid w:val="004D36F5"/>
    <w:rsid w:val="004D389C"/>
    <w:rsid w:val="004D59A6"/>
    <w:rsid w:val="004D6828"/>
    <w:rsid w:val="004D6A92"/>
    <w:rsid w:val="004D6C4C"/>
    <w:rsid w:val="004D6C79"/>
    <w:rsid w:val="004D6CEB"/>
    <w:rsid w:val="004E02F1"/>
    <w:rsid w:val="004E28C6"/>
    <w:rsid w:val="004E4F48"/>
    <w:rsid w:val="004E520B"/>
    <w:rsid w:val="004E6287"/>
    <w:rsid w:val="004F07CB"/>
    <w:rsid w:val="004F0913"/>
    <w:rsid w:val="004F129E"/>
    <w:rsid w:val="004F31A2"/>
    <w:rsid w:val="004F4086"/>
    <w:rsid w:val="004F4E7C"/>
    <w:rsid w:val="004F602E"/>
    <w:rsid w:val="004F6CCB"/>
    <w:rsid w:val="004F7345"/>
    <w:rsid w:val="004F78D9"/>
    <w:rsid w:val="005013E3"/>
    <w:rsid w:val="00503803"/>
    <w:rsid w:val="005048C8"/>
    <w:rsid w:val="0050648A"/>
    <w:rsid w:val="00506FDA"/>
    <w:rsid w:val="00507A5E"/>
    <w:rsid w:val="00507DB9"/>
    <w:rsid w:val="0051186F"/>
    <w:rsid w:val="00513DE7"/>
    <w:rsid w:val="0051516B"/>
    <w:rsid w:val="00516EF9"/>
    <w:rsid w:val="00517145"/>
    <w:rsid w:val="0052295A"/>
    <w:rsid w:val="005229CB"/>
    <w:rsid w:val="00525BA6"/>
    <w:rsid w:val="00525BE4"/>
    <w:rsid w:val="00526E59"/>
    <w:rsid w:val="00527983"/>
    <w:rsid w:val="00527AD2"/>
    <w:rsid w:val="0053214F"/>
    <w:rsid w:val="005337F4"/>
    <w:rsid w:val="00533EA6"/>
    <w:rsid w:val="00534CE0"/>
    <w:rsid w:val="00534E9A"/>
    <w:rsid w:val="005354E0"/>
    <w:rsid w:val="00535523"/>
    <w:rsid w:val="00535F38"/>
    <w:rsid w:val="00536AEB"/>
    <w:rsid w:val="0054241E"/>
    <w:rsid w:val="00542E7A"/>
    <w:rsid w:val="0054347F"/>
    <w:rsid w:val="005460CF"/>
    <w:rsid w:val="00546F3B"/>
    <w:rsid w:val="005500B2"/>
    <w:rsid w:val="00550651"/>
    <w:rsid w:val="00554358"/>
    <w:rsid w:val="00555113"/>
    <w:rsid w:val="00555651"/>
    <w:rsid w:val="00557351"/>
    <w:rsid w:val="0055757C"/>
    <w:rsid w:val="005575A0"/>
    <w:rsid w:val="005618CA"/>
    <w:rsid w:val="00561D20"/>
    <w:rsid w:val="00561EF9"/>
    <w:rsid w:val="00561F4C"/>
    <w:rsid w:val="005639AE"/>
    <w:rsid w:val="00565146"/>
    <w:rsid w:val="0056579E"/>
    <w:rsid w:val="00566C49"/>
    <w:rsid w:val="0056797A"/>
    <w:rsid w:val="00574479"/>
    <w:rsid w:val="005756E8"/>
    <w:rsid w:val="00575EEB"/>
    <w:rsid w:val="005774FF"/>
    <w:rsid w:val="005809BC"/>
    <w:rsid w:val="00580FE1"/>
    <w:rsid w:val="005810A2"/>
    <w:rsid w:val="00582E21"/>
    <w:rsid w:val="00583618"/>
    <w:rsid w:val="005838ED"/>
    <w:rsid w:val="00583F1D"/>
    <w:rsid w:val="00584B44"/>
    <w:rsid w:val="00587007"/>
    <w:rsid w:val="005870F5"/>
    <w:rsid w:val="00587F9A"/>
    <w:rsid w:val="0059405B"/>
    <w:rsid w:val="00595E5B"/>
    <w:rsid w:val="005969EB"/>
    <w:rsid w:val="005973FA"/>
    <w:rsid w:val="00597DA5"/>
    <w:rsid w:val="005A0327"/>
    <w:rsid w:val="005A0F96"/>
    <w:rsid w:val="005A2252"/>
    <w:rsid w:val="005A2611"/>
    <w:rsid w:val="005A2782"/>
    <w:rsid w:val="005A2EED"/>
    <w:rsid w:val="005A31B4"/>
    <w:rsid w:val="005A391D"/>
    <w:rsid w:val="005A6C94"/>
    <w:rsid w:val="005A7710"/>
    <w:rsid w:val="005B03A3"/>
    <w:rsid w:val="005B0E37"/>
    <w:rsid w:val="005B168A"/>
    <w:rsid w:val="005B385D"/>
    <w:rsid w:val="005B3EA7"/>
    <w:rsid w:val="005B61C0"/>
    <w:rsid w:val="005C1812"/>
    <w:rsid w:val="005C1E4C"/>
    <w:rsid w:val="005C37C8"/>
    <w:rsid w:val="005C4366"/>
    <w:rsid w:val="005C4EBD"/>
    <w:rsid w:val="005C57DF"/>
    <w:rsid w:val="005C7158"/>
    <w:rsid w:val="005D07C3"/>
    <w:rsid w:val="005D1EC1"/>
    <w:rsid w:val="005D286B"/>
    <w:rsid w:val="005D3D4F"/>
    <w:rsid w:val="005D4FC4"/>
    <w:rsid w:val="005D709A"/>
    <w:rsid w:val="005E1CE5"/>
    <w:rsid w:val="005E1F27"/>
    <w:rsid w:val="005E20C7"/>
    <w:rsid w:val="005E2118"/>
    <w:rsid w:val="005E2141"/>
    <w:rsid w:val="005E3116"/>
    <w:rsid w:val="005F0279"/>
    <w:rsid w:val="005F04D1"/>
    <w:rsid w:val="005F07D4"/>
    <w:rsid w:val="005F0B94"/>
    <w:rsid w:val="005F46F2"/>
    <w:rsid w:val="005F59DA"/>
    <w:rsid w:val="005F5FF1"/>
    <w:rsid w:val="005F750E"/>
    <w:rsid w:val="00601119"/>
    <w:rsid w:val="0060192F"/>
    <w:rsid w:val="00602C3D"/>
    <w:rsid w:val="006032A6"/>
    <w:rsid w:val="006043AC"/>
    <w:rsid w:val="00604826"/>
    <w:rsid w:val="00604AB8"/>
    <w:rsid w:val="006063B1"/>
    <w:rsid w:val="006078AF"/>
    <w:rsid w:val="006107A5"/>
    <w:rsid w:val="006120DB"/>
    <w:rsid w:val="00613097"/>
    <w:rsid w:val="00613C18"/>
    <w:rsid w:val="00615789"/>
    <w:rsid w:val="00615838"/>
    <w:rsid w:val="00615923"/>
    <w:rsid w:val="006168B8"/>
    <w:rsid w:val="00616C2D"/>
    <w:rsid w:val="006210E8"/>
    <w:rsid w:val="006213F0"/>
    <w:rsid w:val="00621D25"/>
    <w:rsid w:val="00622C72"/>
    <w:rsid w:val="00623010"/>
    <w:rsid w:val="00623BD1"/>
    <w:rsid w:val="00625983"/>
    <w:rsid w:val="00625DA0"/>
    <w:rsid w:val="006272EE"/>
    <w:rsid w:val="0062735D"/>
    <w:rsid w:val="0062783A"/>
    <w:rsid w:val="00627ABA"/>
    <w:rsid w:val="00630C3E"/>
    <w:rsid w:val="0063119D"/>
    <w:rsid w:val="00633728"/>
    <w:rsid w:val="00633B6C"/>
    <w:rsid w:val="00634CB2"/>
    <w:rsid w:val="00634D7D"/>
    <w:rsid w:val="00635144"/>
    <w:rsid w:val="00640452"/>
    <w:rsid w:val="00641204"/>
    <w:rsid w:val="006437DE"/>
    <w:rsid w:val="00643CE8"/>
    <w:rsid w:val="00644EDA"/>
    <w:rsid w:val="006452BF"/>
    <w:rsid w:val="00645425"/>
    <w:rsid w:val="006471DA"/>
    <w:rsid w:val="00647D0E"/>
    <w:rsid w:val="006517E4"/>
    <w:rsid w:val="006525ED"/>
    <w:rsid w:val="0065277A"/>
    <w:rsid w:val="00653BFB"/>
    <w:rsid w:val="006542A9"/>
    <w:rsid w:val="00656764"/>
    <w:rsid w:val="00660BC1"/>
    <w:rsid w:val="00661F97"/>
    <w:rsid w:val="00664319"/>
    <w:rsid w:val="00664417"/>
    <w:rsid w:val="00664670"/>
    <w:rsid w:val="006648D1"/>
    <w:rsid w:val="006650B4"/>
    <w:rsid w:val="00666733"/>
    <w:rsid w:val="006712D3"/>
    <w:rsid w:val="00671914"/>
    <w:rsid w:val="00671BCC"/>
    <w:rsid w:val="00671D78"/>
    <w:rsid w:val="0067328C"/>
    <w:rsid w:val="00673E6A"/>
    <w:rsid w:val="006744DE"/>
    <w:rsid w:val="00674527"/>
    <w:rsid w:val="00674EB0"/>
    <w:rsid w:val="006807A9"/>
    <w:rsid w:val="006810C1"/>
    <w:rsid w:val="006813A3"/>
    <w:rsid w:val="00681DCC"/>
    <w:rsid w:val="0068368F"/>
    <w:rsid w:val="006879DA"/>
    <w:rsid w:val="006906E8"/>
    <w:rsid w:val="00691C54"/>
    <w:rsid w:val="00692E4B"/>
    <w:rsid w:val="00693650"/>
    <w:rsid w:val="006949AA"/>
    <w:rsid w:val="00696159"/>
    <w:rsid w:val="00696E8B"/>
    <w:rsid w:val="00697FE2"/>
    <w:rsid w:val="006A022C"/>
    <w:rsid w:val="006A0299"/>
    <w:rsid w:val="006A1283"/>
    <w:rsid w:val="006A4946"/>
    <w:rsid w:val="006A4AE0"/>
    <w:rsid w:val="006A55D1"/>
    <w:rsid w:val="006A644D"/>
    <w:rsid w:val="006A6879"/>
    <w:rsid w:val="006A7754"/>
    <w:rsid w:val="006B03BA"/>
    <w:rsid w:val="006B2DD6"/>
    <w:rsid w:val="006B2EA7"/>
    <w:rsid w:val="006B5EFE"/>
    <w:rsid w:val="006B60A7"/>
    <w:rsid w:val="006B67B2"/>
    <w:rsid w:val="006B6D09"/>
    <w:rsid w:val="006B74AC"/>
    <w:rsid w:val="006C1350"/>
    <w:rsid w:val="006C31BA"/>
    <w:rsid w:val="006C3831"/>
    <w:rsid w:val="006C48F9"/>
    <w:rsid w:val="006C4DC6"/>
    <w:rsid w:val="006C531D"/>
    <w:rsid w:val="006C59C9"/>
    <w:rsid w:val="006C7341"/>
    <w:rsid w:val="006D1547"/>
    <w:rsid w:val="006D183B"/>
    <w:rsid w:val="006D3804"/>
    <w:rsid w:val="006D41BA"/>
    <w:rsid w:val="006D5F2A"/>
    <w:rsid w:val="006D6522"/>
    <w:rsid w:val="006E0F15"/>
    <w:rsid w:val="006E149C"/>
    <w:rsid w:val="006E1553"/>
    <w:rsid w:val="006E1ADE"/>
    <w:rsid w:val="006E3FFB"/>
    <w:rsid w:val="006E48BB"/>
    <w:rsid w:val="006E764A"/>
    <w:rsid w:val="006E799F"/>
    <w:rsid w:val="006F069F"/>
    <w:rsid w:val="006F0911"/>
    <w:rsid w:val="006F12E4"/>
    <w:rsid w:val="006F1A8E"/>
    <w:rsid w:val="006F1B98"/>
    <w:rsid w:val="006F2EA6"/>
    <w:rsid w:val="006F5365"/>
    <w:rsid w:val="006F5EC6"/>
    <w:rsid w:val="006F6190"/>
    <w:rsid w:val="006F6AE4"/>
    <w:rsid w:val="0070006E"/>
    <w:rsid w:val="00700609"/>
    <w:rsid w:val="00700BAC"/>
    <w:rsid w:val="00700C7B"/>
    <w:rsid w:val="007011B9"/>
    <w:rsid w:val="0070163D"/>
    <w:rsid w:val="0070191E"/>
    <w:rsid w:val="007031EF"/>
    <w:rsid w:val="007063F6"/>
    <w:rsid w:val="00706CAB"/>
    <w:rsid w:val="0070703D"/>
    <w:rsid w:val="007071B0"/>
    <w:rsid w:val="007072DE"/>
    <w:rsid w:val="007079B7"/>
    <w:rsid w:val="0071051F"/>
    <w:rsid w:val="007128EC"/>
    <w:rsid w:val="00712C0D"/>
    <w:rsid w:val="00716BDC"/>
    <w:rsid w:val="0071741E"/>
    <w:rsid w:val="00720AE1"/>
    <w:rsid w:val="007219BC"/>
    <w:rsid w:val="00723184"/>
    <w:rsid w:val="007264E1"/>
    <w:rsid w:val="007322D2"/>
    <w:rsid w:val="00734AB4"/>
    <w:rsid w:val="0073661A"/>
    <w:rsid w:val="007369D6"/>
    <w:rsid w:val="00736A16"/>
    <w:rsid w:val="00744B0E"/>
    <w:rsid w:val="00744E3E"/>
    <w:rsid w:val="007460D0"/>
    <w:rsid w:val="00751922"/>
    <w:rsid w:val="00751AEC"/>
    <w:rsid w:val="00752477"/>
    <w:rsid w:val="00752660"/>
    <w:rsid w:val="00753865"/>
    <w:rsid w:val="0075417D"/>
    <w:rsid w:val="00754DBD"/>
    <w:rsid w:val="007557DE"/>
    <w:rsid w:val="00757DCC"/>
    <w:rsid w:val="00760FF3"/>
    <w:rsid w:val="007614AF"/>
    <w:rsid w:val="00762AEC"/>
    <w:rsid w:val="00763178"/>
    <w:rsid w:val="007641E6"/>
    <w:rsid w:val="007645A0"/>
    <w:rsid w:val="00765684"/>
    <w:rsid w:val="007658B1"/>
    <w:rsid w:val="00765D3D"/>
    <w:rsid w:val="00772CB4"/>
    <w:rsid w:val="0077350A"/>
    <w:rsid w:val="00773DCA"/>
    <w:rsid w:val="007742E3"/>
    <w:rsid w:val="007762F9"/>
    <w:rsid w:val="007767BD"/>
    <w:rsid w:val="007767ED"/>
    <w:rsid w:val="00777111"/>
    <w:rsid w:val="00781EC9"/>
    <w:rsid w:val="007825B6"/>
    <w:rsid w:val="00784B34"/>
    <w:rsid w:val="007855E1"/>
    <w:rsid w:val="007858FA"/>
    <w:rsid w:val="0078648F"/>
    <w:rsid w:val="00786731"/>
    <w:rsid w:val="00786BD6"/>
    <w:rsid w:val="00786DEF"/>
    <w:rsid w:val="00786E31"/>
    <w:rsid w:val="00787285"/>
    <w:rsid w:val="00787573"/>
    <w:rsid w:val="007878DA"/>
    <w:rsid w:val="007902EE"/>
    <w:rsid w:val="00790FFE"/>
    <w:rsid w:val="007922D5"/>
    <w:rsid w:val="007941A6"/>
    <w:rsid w:val="0079469A"/>
    <w:rsid w:val="00794A96"/>
    <w:rsid w:val="00794CD1"/>
    <w:rsid w:val="0079746E"/>
    <w:rsid w:val="007A0742"/>
    <w:rsid w:val="007A07AC"/>
    <w:rsid w:val="007A240E"/>
    <w:rsid w:val="007A471D"/>
    <w:rsid w:val="007A6E41"/>
    <w:rsid w:val="007A6FE0"/>
    <w:rsid w:val="007B100F"/>
    <w:rsid w:val="007B3020"/>
    <w:rsid w:val="007B3385"/>
    <w:rsid w:val="007B3457"/>
    <w:rsid w:val="007B47FF"/>
    <w:rsid w:val="007B5791"/>
    <w:rsid w:val="007B5905"/>
    <w:rsid w:val="007C08FF"/>
    <w:rsid w:val="007C0A1F"/>
    <w:rsid w:val="007C145D"/>
    <w:rsid w:val="007C1837"/>
    <w:rsid w:val="007C1D6F"/>
    <w:rsid w:val="007C3AAE"/>
    <w:rsid w:val="007C4F06"/>
    <w:rsid w:val="007C50D2"/>
    <w:rsid w:val="007C6098"/>
    <w:rsid w:val="007C7DE1"/>
    <w:rsid w:val="007D0B46"/>
    <w:rsid w:val="007D10DA"/>
    <w:rsid w:val="007D1252"/>
    <w:rsid w:val="007D1B91"/>
    <w:rsid w:val="007D1C76"/>
    <w:rsid w:val="007D2517"/>
    <w:rsid w:val="007D297D"/>
    <w:rsid w:val="007D3C78"/>
    <w:rsid w:val="007D54A3"/>
    <w:rsid w:val="007D7C88"/>
    <w:rsid w:val="007E069A"/>
    <w:rsid w:val="007E1D7C"/>
    <w:rsid w:val="007E2DB9"/>
    <w:rsid w:val="007E4DB1"/>
    <w:rsid w:val="007E66C4"/>
    <w:rsid w:val="007F040B"/>
    <w:rsid w:val="007F04B4"/>
    <w:rsid w:val="007F1C2D"/>
    <w:rsid w:val="007F1DF1"/>
    <w:rsid w:val="007F23C6"/>
    <w:rsid w:val="007F3085"/>
    <w:rsid w:val="007F3D21"/>
    <w:rsid w:val="007F404B"/>
    <w:rsid w:val="007F43BC"/>
    <w:rsid w:val="007F46C3"/>
    <w:rsid w:val="007F4B8D"/>
    <w:rsid w:val="008006FD"/>
    <w:rsid w:val="00801BE5"/>
    <w:rsid w:val="00801D15"/>
    <w:rsid w:val="00801E73"/>
    <w:rsid w:val="008056E0"/>
    <w:rsid w:val="00805862"/>
    <w:rsid w:val="00807072"/>
    <w:rsid w:val="0080719D"/>
    <w:rsid w:val="00810117"/>
    <w:rsid w:val="0081097B"/>
    <w:rsid w:val="00813DC2"/>
    <w:rsid w:val="00817B19"/>
    <w:rsid w:val="008214C4"/>
    <w:rsid w:val="00822539"/>
    <w:rsid w:val="00823F09"/>
    <w:rsid w:val="008249D9"/>
    <w:rsid w:val="00824F4D"/>
    <w:rsid w:val="00826365"/>
    <w:rsid w:val="008272C0"/>
    <w:rsid w:val="00827BFF"/>
    <w:rsid w:val="00831384"/>
    <w:rsid w:val="00832614"/>
    <w:rsid w:val="00833277"/>
    <w:rsid w:val="008332A4"/>
    <w:rsid w:val="00835173"/>
    <w:rsid w:val="00836242"/>
    <w:rsid w:val="00837588"/>
    <w:rsid w:val="00837C8B"/>
    <w:rsid w:val="008425DE"/>
    <w:rsid w:val="00843FDE"/>
    <w:rsid w:val="00850606"/>
    <w:rsid w:val="008527ED"/>
    <w:rsid w:val="00854786"/>
    <w:rsid w:val="00856813"/>
    <w:rsid w:val="008575B6"/>
    <w:rsid w:val="00862630"/>
    <w:rsid w:val="00863A6D"/>
    <w:rsid w:val="00864124"/>
    <w:rsid w:val="00864D3C"/>
    <w:rsid w:val="00864FEE"/>
    <w:rsid w:val="00867A9E"/>
    <w:rsid w:val="008704AD"/>
    <w:rsid w:val="00870B4E"/>
    <w:rsid w:val="00870BF3"/>
    <w:rsid w:val="00871475"/>
    <w:rsid w:val="0087299F"/>
    <w:rsid w:val="008734D8"/>
    <w:rsid w:val="008739B7"/>
    <w:rsid w:val="00873B74"/>
    <w:rsid w:val="008751B5"/>
    <w:rsid w:val="00875625"/>
    <w:rsid w:val="00880B1F"/>
    <w:rsid w:val="00881C5D"/>
    <w:rsid w:val="008824C6"/>
    <w:rsid w:val="00882938"/>
    <w:rsid w:val="00884315"/>
    <w:rsid w:val="00885221"/>
    <w:rsid w:val="00885EB7"/>
    <w:rsid w:val="008909F5"/>
    <w:rsid w:val="008913C8"/>
    <w:rsid w:val="00891507"/>
    <w:rsid w:val="008919A6"/>
    <w:rsid w:val="008923CF"/>
    <w:rsid w:val="008925F3"/>
    <w:rsid w:val="00892A25"/>
    <w:rsid w:val="00894366"/>
    <w:rsid w:val="008966CE"/>
    <w:rsid w:val="0089678A"/>
    <w:rsid w:val="008A1C8D"/>
    <w:rsid w:val="008A298A"/>
    <w:rsid w:val="008A4212"/>
    <w:rsid w:val="008A6C1F"/>
    <w:rsid w:val="008A73CF"/>
    <w:rsid w:val="008A7A9C"/>
    <w:rsid w:val="008B1216"/>
    <w:rsid w:val="008B24A3"/>
    <w:rsid w:val="008B3D75"/>
    <w:rsid w:val="008B6A7C"/>
    <w:rsid w:val="008B6B06"/>
    <w:rsid w:val="008B6DDF"/>
    <w:rsid w:val="008B724D"/>
    <w:rsid w:val="008C0C3B"/>
    <w:rsid w:val="008C1FA7"/>
    <w:rsid w:val="008C2874"/>
    <w:rsid w:val="008C4D65"/>
    <w:rsid w:val="008C516E"/>
    <w:rsid w:val="008C51F2"/>
    <w:rsid w:val="008C6251"/>
    <w:rsid w:val="008C63A7"/>
    <w:rsid w:val="008C650D"/>
    <w:rsid w:val="008C70F9"/>
    <w:rsid w:val="008D48E4"/>
    <w:rsid w:val="008D4F88"/>
    <w:rsid w:val="008D5F9B"/>
    <w:rsid w:val="008D5FB2"/>
    <w:rsid w:val="008E0192"/>
    <w:rsid w:val="008E0DC9"/>
    <w:rsid w:val="008E1A44"/>
    <w:rsid w:val="008E2CC5"/>
    <w:rsid w:val="008E4FAE"/>
    <w:rsid w:val="008E54AE"/>
    <w:rsid w:val="008F07B1"/>
    <w:rsid w:val="008F1191"/>
    <w:rsid w:val="008F443D"/>
    <w:rsid w:val="008F59D1"/>
    <w:rsid w:val="008F616A"/>
    <w:rsid w:val="008F6AC8"/>
    <w:rsid w:val="008F6BA2"/>
    <w:rsid w:val="008F755C"/>
    <w:rsid w:val="008F7BF1"/>
    <w:rsid w:val="009004B8"/>
    <w:rsid w:val="009004DA"/>
    <w:rsid w:val="0090093C"/>
    <w:rsid w:val="00901D16"/>
    <w:rsid w:val="00902721"/>
    <w:rsid w:val="009043D4"/>
    <w:rsid w:val="00907063"/>
    <w:rsid w:val="009123B1"/>
    <w:rsid w:val="00913759"/>
    <w:rsid w:val="009168BB"/>
    <w:rsid w:val="00916EDE"/>
    <w:rsid w:val="00922C0B"/>
    <w:rsid w:val="00924A73"/>
    <w:rsid w:val="0092559B"/>
    <w:rsid w:val="009259F3"/>
    <w:rsid w:val="009279B3"/>
    <w:rsid w:val="00927D72"/>
    <w:rsid w:val="00927DE2"/>
    <w:rsid w:val="00931327"/>
    <w:rsid w:val="009317A2"/>
    <w:rsid w:val="00931C30"/>
    <w:rsid w:val="00932BF1"/>
    <w:rsid w:val="00932E7B"/>
    <w:rsid w:val="00933420"/>
    <w:rsid w:val="00933D19"/>
    <w:rsid w:val="009350D4"/>
    <w:rsid w:val="00935668"/>
    <w:rsid w:val="009360BE"/>
    <w:rsid w:val="00940089"/>
    <w:rsid w:val="00940AD2"/>
    <w:rsid w:val="00941DF1"/>
    <w:rsid w:val="00944379"/>
    <w:rsid w:val="00945F89"/>
    <w:rsid w:val="0095017A"/>
    <w:rsid w:val="00950B07"/>
    <w:rsid w:val="00950E4A"/>
    <w:rsid w:val="00951434"/>
    <w:rsid w:val="00951D93"/>
    <w:rsid w:val="009533CD"/>
    <w:rsid w:val="00953A57"/>
    <w:rsid w:val="0095407F"/>
    <w:rsid w:val="00954252"/>
    <w:rsid w:val="009548DC"/>
    <w:rsid w:val="00954B44"/>
    <w:rsid w:val="00956C61"/>
    <w:rsid w:val="0096069B"/>
    <w:rsid w:val="00960CBE"/>
    <w:rsid w:val="00960FD3"/>
    <w:rsid w:val="009619C6"/>
    <w:rsid w:val="00962AD7"/>
    <w:rsid w:val="00962DB1"/>
    <w:rsid w:val="00963418"/>
    <w:rsid w:val="0096390E"/>
    <w:rsid w:val="00963F1E"/>
    <w:rsid w:val="0096473A"/>
    <w:rsid w:val="00966067"/>
    <w:rsid w:val="009668EC"/>
    <w:rsid w:val="00967775"/>
    <w:rsid w:val="009743F4"/>
    <w:rsid w:val="009755D6"/>
    <w:rsid w:val="00976BCD"/>
    <w:rsid w:val="0097725D"/>
    <w:rsid w:val="00977AB5"/>
    <w:rsid w:val="00980E57"/>
    <w:rsid w:val="00981ECB"/>
    <w:rsid w:val="009845E7"/>
    <w:rsid w:val="00984A48"/>
    <w:rsid w:val="00985678"/>
    <w:rsid w:val="00985E12"/>
    <w:rsid w:val="00992015"/>
    <w:rsid w:val="0099232D"/>
    <w:rsid w:val="00992F07"/>
    <w:rsid w:val="00993279"/>
    <w:rsid w:val="0099369F"/>
    <w:rsid w:val="00993B46"/>
    <w:rsid w:val="00994ADB"/>
    <w:rsid w:val="009951EF"/>
    <w:rsid w:val="00996C1A"/>
    <w:rsid w:val="009A16DD"/>
    <w:rsid w:val="009A386D"/>
    <w:rsid w:val="009B259F"/>
    <w:rsid w:val="009B3538"/>
    <w:rsid w:val="009B3B11"/>
    <w:rsid w:val="009B3F44"/>
    <w:rsid w:val="009B3FDD"/>
    <w:rsid w:val="009B76AE"/>
    <w:rsid w:val="009B7AED"/>
    <w:rsid w:val="009C057D"/>
    <w:rsid w:val="009C0A4C"/>
    <w:rsid w:val="009C155C"/>
    <w:rsid w:val="009C19E2"/>
    <w:rsid w:val="009C19EE"/>
    <w:rsid w:val="009C2E07"/>
    <w:rsid w:val="009C307D"/>
    <w:rsid w:val="009C4250"/>
    <w:rsid w:val="009C56C2"/>
    <w:rsid w:val="009C62AB"/>
    <w:rsid w:val="009C6513"/>
    <w:rsid w:val="009C6C86"/>
    <w:rsid w:val="009D0D81"/>
    <w:rsid w:val="009D105D"/>
    <w:rsid w:val="009D18CE"/>
    <w:rsid w:val="009D1FCD"/>
    <w:rsid w:val="009D32EC"/>
    <w:rsid w:val="009D3E70"/>
    <w:rsid w:val="009D4633"/>
    <w:rsid w:val="009D55CB"/>
    <w:rsid w:val="009D5F7B"/>
    <w:rsid w:val="009D7661"/>
    <w:rsid w:val="009E0329"/>
    <w:rsid w:val="009E048E"/>
    <w:rsid w:val="009E0594"/>
    <w:rsid w:val="009E0B65"/>
    <w:rsid w:val="009E41F1"/>
    <w:rsid w:val="009E4E20"/>
    <w:rsid w:val="009E55D2"/>
    <w:rsid w:val="009E57B9"/>
    <w:rsid w:val="009E6DFF"/>
    <w:rsid w:val="009F146C"/>
    <w:rsid w:val="009F2411"/>
    <w:rsid w:val="009F2F9E"/>
    <w:rsid w:val="009F5FA0"/>
    <w:rsid w:val="009F62D6"/>
    <w:rsid w:val="009F6321"/>
    <w:rsid w:val="009F6733"/>
    <w:rsid w:val="009F6765"/>
    <w:rsid w:val="009F69D3"/>
    <w:rsid w:val="009F7203"/>
    <w:rsid w:val="00A0025D"/>
    <w:rsid w:val="00A01E13"/>
    <w:rsid w:val="00A01E5E"/>
    <w:rsid w:val="00A03CBC"/>
    <w:rsid w:val="00A057C4"/>
    <w:rsid w:val="00A06982"/>
    <w:rsid w:val="00A1338B"/>
    <w:rsid w:val="00A151EF"/>
    <w:rsid w:val="00A15615"/>
    <w:rsid w:val="00A15899"/>
    <w:rsid w:val="00A159BC"/>
    <w:rsid w:val="00A16334"/>
    <w:rsid w:val="00A169FC"/>
    <w:rsid w:val="00A22C9C"/>
    <w:rsid w:val="00A24151"/>
    <w:rsid w:val="00A24B20"/>
    <w:rsid w:val="00A24B45"/>
    <w:rsid w:val="00A253B0"/>
    <w:rsid w:val="00A257D0"/>
    <w:rsid w:val="00A31C84"/>
    <w:rsid w:val="00A3239C"/>
    <w:rsid w:val="00A32C04"/>
    <w:rsid w:val="00A358B0"/>
    <w:rsid w:val="00A41224"/>
    <w:rsid w:val="00A41991"/>
    <w:rsid w:val="00A41B62"/>
    <w:rsid w:val="00A41EC1"/>
    <w:rsid w:val="00A426EA"/>
    <w:rsid w:val="00A43B87"/>
    <w:rsid w:val="00A4445D"/>
    <w:rsid w:val="00A4490D"/>
    <w:rsid w:val="00A44AAE"/>
    <w:rsid w:val="00A450FD"/>
    <w:rsid w:val="00A451D3"/>
    <w:rsid w:val="00A45373"/>
    <w:rsid w:val="00A453A4"/>
    <w:rsid w:val="00A45EE6"/>
    <w:rsid w:val="00A463CC"/>
    <w:rsid w:val="00A4674B"/>
    <w:rsid w:val="00A47514"/>
    <w:rsid w:val="00A47C34"/>
    <w:rsid w:val="00A509F7"/>
    <w:rsid w:val="00A53411"/>
    <w:rsid w:val="00A55261"/>
    <w:rsid w:val="00A56075"/>
    <w:rsid w:val="00A56303"/>
    <w:rsid w:val="00A5644D"/>
    <w:rsid w:val="00A565AF"/>
    <w:rsid w:val="00A578A8"/>
    <w:rsid w:val="00A60D02"/>
    <w:rsid w:val="00A61529"/>
    <w:rsid w:val="00A61762"/>
    <w:rsid w:val="00A62555"/>
    <w:rsid w:val="00A633F1"/>
    <w:rsid w:val="00A63A87"/>
    <w:rsid w:val="00A642CB"/>
    <w:rsid w:val="00A65ED0"/>
    <w:rsid w:val="00A660B0"/>
    <w:rsid w:val="00A667DA"/>
    <w:rsid w:val="00A67B13"/>
    <w:rsid w:val="00A711F9"/>
    <w:rsid w:val="00A72940"/>
    <w:rsid w:val="00A73A32"/>
    <w:rsid w:val="00A73E0D"/>
    <w:rsid w:val="00A753F6"/>
    <w:rsid w:val="00A766E7"/>
    <w:rsid w:val="00A80E92"/>
    <w:rsid w:val="00A813DE"/>
    <w:rsid w:val="00A839AA"/>
    <w:rsid w:val="00A85DB8"/>
    <w:rsid w:val="00A87B49"/>
    <w:rsid w:val="00A87B74"/>
    <w:rsid w:val="00A90216"/>
    <w:rsid w:val="00A913FB"/>
    <w:rsid w:val="00A91437"/>
    <w:rsid w:val="00A946D5"/>
    <w:rsid w:val="00A95A9E"/>
    <w:rsid w:val="00A962E9"/>
    <w:rsid w:val="00A962F9"/>
    <w:rsid w:val="00A97163"/>
    <w:rsid w:val="00A97C57"/>
    <w:rsid w:val="00AA18D1"/>
    <w:rsid w:val="00AA2527"/>
    <w:rsid w:val="00AA2BEF"/>
    <w:rsid w:val="00AA314C"/>
    <w:rsid w:val="00AA34BF"/>
    <w:rsid w:val="00AA3D56"/>
    <w:rsid w:val="00AB0A3A"/>
    <w:rsid w:val="00AB2B2D"/>
    <w:rsid w:val="00AB3929"/>
    <w:rsid w:val="00AB41B9"/>
    <w:rsid w:val="00AC21FC"/>
    <w:rsid w:val="00AC66B6"/>
    <w:rsid w:val="00AD1860"/>
    <w:rsid w:val="00AD21AF"/>
    <w:rsid w:val="00AD22D9"/>
    <w:rsid w:val="00AD2ACF"/>
    <w:rsid w:val="00AD3079"/>
    <w:rsid w:val="00AD4432"/>
    <w:rsid w:val="00AD4DC5"/>
    <w:rsid w:val="00AD56D4"/>
    <w:rsid w:val="00AD57C9"/>
    <w:rsid w:val="00AD5C31"/>
    <w:rsid w:val="00AD5CDF"/>
    <w:rsid w:val="00AD5EF0"/>
    <w:rsid w:val="00AD5F16"/>
    <w:rsid w:val="00AD6042"/>
    <w:rsid w:val="00AD62F6"/>
    <w:rsid w:val="00AD6B34"/>
    <w:rsid w:val="00AD71D1"/>
    <w:rsid w:val="00AE03D1"/>
    <w:rsid w:val="00AE47A6"/>
    <w:rsid w:val="00AE6311"/>
    <w:rsid w:val="00AF09AB"/>
    <w:rsid w:val="00AF2849"/>
    <w:rsid w:val="00AF31D4"/>
    <w:rsid w:val="00AF477B"/>
    <w:rsid w:val="00AF5BAA"/>
    <w:rsid w:val="00AF67B3"/>
    <w:rsid w:val="00AF71C1"/>
    <w:rsid w:val="00B00255"/>
    <w:rsid w:val="00B00CC0"/>
    <w:rsid w:val="00B019C4"/>
    <w:rsid w:val="00B02275"/>
    <w:rsid w:val="00B04C06"/>
    <w:rsid w:val="00B053A1"/>
    <w:rsid w:val="00B056F5"/>
    <w:rsid w:val="00B076F9"/>
    <w:rsid w:val="00B100AD"/>
    <w:rsid w:val="00B1011F"/>
    <w:rsid w:val="00B10479"/>
    <w:rsid w:val="00B10B37"/>
    <w:rsid w:val="00B11F4C"/>
    <w:rsid w:val="00B12F66"/>
    <w:rsid w:val="00B1376D"/>
    <w:rsid w:val="00B14A0E"/>
    <w:rsid w:val="00B158EF"/>
    <w:rsid w:val="00B215EC"/>
    <w:rsid w:val="00B27F8A"/>
    <w:rsid w:val="00B307F6"/>
    <w:rsid w:val="00B30A2B"/>
    <w:rsid w:val="00B31F0B"/>
    <w:rsid w:val="00B31FEB"/>
    <w:rsid w:val="00B32125"/>
    <w:rsid w:val="00B32835"/>
    <w:rsid w:val="00B34934"/>
    <w:rsid w:val="00B35614"/>
    <w:rsid w:val="00B35FAD"/>
    <w:rsid w:val="00B37137"/>
    <w:rsid w:val="00B403AC"/>
    <w:rsid w:val="00B408FF"/>
    <w:rsid w:val="00B45A52"/>
    <w:rsid w:val="00B518AA"/>
    <w:rsid w:val="00B53C5A"/>
    <w:rsid w:val="00B54B14"/>
    <w:rsid w:val="00B563BB"/>
    <w:rsid w:val="00B60E99"/>
    <w:rsid w:val="00B6127C"/>
    <w:rsid w:val="00B6275C"/>
    <w:rsid w:val="00B66EB9"/>
    <w:rsid w:val="00B708F2"/>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7F3"/>
    <w:rsid w:val="00B83B2B"/>
    <w:rsid w:val="00B9119F"/>
    <w:rsid w:val="00B9125C"/>
    <w:rsid w:val="00B91BD6"/>
    <w:rsid w:val="00B92AF1"/>
    <w:rsid w:val="00B949F3"/>
    <w:rsid w:val="00B94AF8"/>
    <w:rsid w:val="00B94CD8"/>
    <w:rsid w:val="00B967F4"/>
    <w:rsid w:val="00B96945"/>
    <w:rsid w:val="00BA0C16"/>
    <w:rsid w:val="00BA16A4"/>
    <w:rsid w:val="00BA1E69"/>
    <w:rsid w:val="00BA2113"/>
    <w:rsid w:val="00BA2F21"/>
    <w:rsid w:val="00BA3327"/>
    <w:rsid w:val="00BA5403"/>
    <w:rsid w:val="00BA60EC"/>
    <w:rsid w:val="00BA63C6"/>
    <w:rsid w:val="00BB0E04"/>
    <w:rsid w:val="00BB150C"/>
    <w:rsid w:val="00BB1FE7"/>
    <w:rsid w:val="00BB23C6"/>
    <w:rsid w:val="00BB2816"/>
    <w:rsid w:val="00BB29B9"/>
    <w:rsid w:val="00BB6385"/>
    <w:rsid w:val="00BB65FB"/>
    <w:rsid w:val="00BC1141"/>
    <w:rsid w:val="00BC1B10"/>
    <w:rsid w:val="00BC2008"/>
    <w:rsid w:val="00BC4AB6"/>
    <w:rsid w:val="00BC4B26"/>
    <w:rsid w:val="00BC5A87"/>
    <w:rsid w:val="00BC5EB3"/>
    <w:rsid w:val="00BC5F55"/>
    <w:rsid w:val="00BC6869"/>
    <w:rsid w:val="00BD0D2A"/>
    <w:rsid w:val="00BD1848"/>
    <w:rsid w:val="00BD2046"/>
    <w:rsid w:val="00BD27E8"/>
    <w:rsid w:val="00BD5EFA"/>
    <w:rsid w:val="00BD6ACB"/>
    <w:rsid w:val="00BD6F02"/>
    <w:rsid w:val="00BE014E"/>
    <w:rsid w:val="00BE2868"/>
    <w:rsid w:val="00BE4691"/>
    <w:rsid w:val="00BE4BFA"/>
    <w:rsid w:val="00BE5065"/>
    <w:rsid w:val="00BE51A0"/>
    <w:rsid w:val="00BE5414"/>
    <w:rsid w:val="00BF1EE6"/>
    <w:rsid w:val="00BF2689"/>
    <w:rsid w:val="00BF3743"/>
    <w:rsid w:val="00BF4F27"/>
    <w:rsid w:val="00BF59CE"/>
    <w:rsid w:val="00BF62A4"/>
    <w:rsid w:val="00C00FE7"/>
    <w:rsid w:val="00C01346"/>
    <w:rsid w:val="00C02DF4"/>
    <w:rsid w:val="00C03DF9"/>
    <w:rsid w:val="00C06DE8"/>
    <w:rsid w:val="00C06FF8"/>
    <w:rsid w:val="00C10E06"/>
    <w:rsid w:val="00C11C4C"/>
    <w:rsid w:val="00C11E29"/>
    <w:rsid w:val="00C124B7"/>
    <w:rsid w:val="00C12DE6"/>
    <w:rsid w:val="00C12E4A"/>
    <w:rsid w:val="00C12E6F"/>
    <w:rsid w:val="00C13089"/>
    <w:rsid w:val="00C133BC"/>
    <w:rsid w:val="00C15335"/>
    <w:rsid w:val="00C15738"/>
    <w:rsid w:val="00C220FA"/>
    <w:rsid w:val="00C22749"/>
    <w:rsid w:val="00C245E0"/>
    <w:rsid w:val="00C25B7B"/>
    <w:rsid w:val="00C2601F"/>
    <w:rsid w:val="00C279FE"/>
    <w:rsid w:val="00C30319"/>
    <w:rsid w:val="00C30F16"/>
    <w:rsid w:val="00C31092"/>
    <w:rsid w:val="00C31178"/>
    <w:rsid w:val="00C31904"/>
    <w:rsid w:val="00C33E1D"/>
    <w:rsid w:val="00C34D3B"/>
    <w:rsid w:val="00C35214"/>
    <w:rsid w:val="00C3536A"/>
    <w:rsid w:val="00C36849"/>
    <w:rsid w:val="00C4051B"/>
    <w:rsid w:val="00C40845"/>
    <w:rsid w:val="00C43BC7"/>
    <w:rsid w:val="00C46384"/>
    <w:rsid w:val="00C4645D"/>
    <w:rsid w:val="00C46635"/>
    <w:rsid w:val="00C46A7F"/>
    <w:rsid w:val="00C51274"/>
    <w:rsid w:val="00C51C4C"/>
    <w:rsid w:val="00C525A0"/>
    <w:rsid w:val="00C5433B"/>
    <w:rsid w:val="00C55D89"/>
    <w:rsid w:val="00C572C4"/>
    <w:rsid w:val="00C57493"/>
    <w:rsid w:val="00C574BA"/>
    <w:rsid w:val="00C574C8"/>
    <w:rsid w:val="00C578DB"/>
    <w:rsid w:val="00C61B18"/>
    <w:rsid w:val="00C61F7F"/>
    <w:rsid w:val="00C64B70"/>
    <w:rsid w:val="00C661D2"/>
    <w:rsid w:val="00C6673C"/>
    <w:rsid w:val="00C700C1"/>
    <w:rsid w:val="00C71584"/>
    <w:rsid w:val="00C72832"/>
    <w:rsid w:val="00C77A62"/>
    <w:rsid w:val="00C77CFB"/>
    <w:rsid w:val="00C81189"/>
    <w:rsid w:val="00C8205F"/>
    <w:rsid w:val="00C845EF"/>
    <w:rsid w:val="00C8530C"/>
    <w:rsid w:val="00C86B57"/>
    <w:rsid w:val="00C87481"/>
    <w:rsid w:val="00C906E0"/>
    <w:rsid w:val="00C91507"/>
    <w:rsid w:val="00C92320"/>
    <w:rsid w:val="00C9332B"/>
    <w:rsid w:val="00C94BDF"/>
    <w:rsid w:val="00C95B24"/>
    <w:rsid w:val="00C9671C"/>
    <w:rsid w:val="00C9729F"/>
    <w:rsid w:val="00CA2BF1"/>
    <w:rsid w:val="00CA3623"/>
    <w:rsid w:val="00CA3BCB"/>
    <w:rsid w:val="00CA6E0D"/>
    <w:rsid w:val="00CB05D7"/>
    <w:rsid w:val="00CB20FA"/>
    <w:rsid w:val="00CB2D6A"/>
    <w:rsid w:val="00CB2F53"/>
    <w:rsid w:val="00CB4A8A"/>
    <w:rsid w:val="00CB64B3"/>
    <w:rsid w:val="00CB6DE7"/>
    <w:rsid w:val="00CB7908"/>
    <w:rsid w:val="00CC16E2"/>
    <w:rsid w:val="00CC184B"/>
    <w:rsid w:val="00CC24E4"/>
    <w:rsid w:val="00CC2735"/>
    <w:rsid w:val="00CC2F8F"/>
    <w:rsid w:val="00CC4AE2"/>
    <w:rsid w:val="00CC561A"/>
    <w:rsid w:val="00CC6C8B"/>
    <w:rsid w:val="00CC71E8"/>
    <w:rsid w:val="00CC723A"/>
    <w:rsid w:val="00CD1241"/>
    <w:rsid w:val="00CD2865"/>
    <w:rsid w:val="00CD3E50"/>
    <w:rsid w:val="00CD5F39"/>
    <w:rsid w:val="00CD6B5F"/>
    <w:rsid w:val="00CD6DC8"/>
    <w:rsid w:val="00CE2607"/>
    <w:rsid w:val="00CE29FD"/>
    <w:rsid w:val="00CE312D"/>
    <w:rsid w:val="00CE38EB"/>
    <w:rsid w:val="00CE4D9F"/>
    <w:rsid w:val="00CE5CC7"/>
    <w:rsid w:val="00CE62AF"/>
    <w:rsid w:val="00CE7292"/>
    <w:rsid w:val="00CE79D5"/>
    <w:rsid w:val="00CF1C6D"/>
    <w:rsid w:val="00CF2D2D"/>
    <w:rsid w:val="00CF33FD"/>
    <w:rsid w:val="00CF35F6"/>
    <w:rsid w:val="00CF3C2D"/>
    <w:rsid w:val="00CF4129"/>
    <w:rsid w:val="00CF4443"/>
    <w:rsid w:val="00CF463F"/>
    <w:rsid w:val="00CF5B24"/>
    <w:rsid w:val="00CF5BA9"/>
    <w:rsid w:val="00CF743F"/>
    <w:rsid w:val="00CF779F"/>
    <w:rsid w:val="00CF7D09"/>
    <w:rsid w:val="00CF7EF9"/>
    <w:rsid w:val="00D001A8"/>
    <w:rsid w:val="00D00F70"/>
    <w:rsid w:val="00D010F4"/>
    <w:rsid w:val="00D0491F"/>
    <w:rsid w:val="00D065A0"/>
    <w:rsid w:val="00D06BC8"/>
    <w:rsid w:val="00D06FD3"/>
    <w:rsid w:val="00D10E97"/>
    <w:rsid w:val="00D111BC"/>
    <w:rsid w:val="00D13BE0"/>
    <w:rsid w:val="00D13BEF"/>
    <w:rsid w:val="00D13DC8"/>
    <w:rsid w:val="00D15548"/>
    <w:rsid w:val="00D159DA"/>
    <w:rsid w:val="00D15A5F"/>
    <w:rsid w:val="00D17025"/>
    <w:rsid w:val="00D178C9"/>
    <w:rsid w:val="00D20EB9"/>
    <w:rsid w:val="00D20EF1"/>
    <w:rsid w:val="00D215BE"/>
    <w:rsid w:val="00D22426"/>
    <w:rsid w:val="00D233FC"/>
    <w:rsid w:val="00D24305"/>
    <w:rsid w:val="00D24420"/>
    <w:rsid w:val="00D26298"/>
    <w:rsid w:val="00D268AA"/>
    <w:rsid w:val="00D30D24"/>
    <w:rsid w:val="00D30F7D"/>
    <w:rsid w:val="00D3248E"/>
    <w:rsid w:val="00D32BEA"/>
    <w:rsid w:val="00D33D06"/>
    <w:rsid w:val="00D33E32"/>
    <w:rsid w:val="00D34BC5"/>
    <w:rsid w:val="00D3585C"/>
    <w:rsid w:val="00D35D54"/>
    <w:rsid w:val="00D36033"/>
    <w:rsid w:val="00D36BA3"/>
    <w:rsid w:val="00D4003D"/>
    <w:rsid w:val="00D408CB"/>
    <w:rsid w:val="00D40D4E"/>
    <w:rsid w:val="00D414E9"/>
    <w:rsid w:val="00D41FB0"/>
    <w:rsid w:val="00D431E5"/>
    <w:rsid w:val="00D432C0"/>
    <w:rsid w:val="00D454A9"/>
    <w:rsid w:val="00D45E74"/>
    <w:rsid w:val="00D4712D"/>
    <w:rsid w:val="00D476E3"/>
    <w:rsid w:val="00D500A5"/>
    <w:rsid w:val="00D52D39"/>
    <w:rsid w:val="00D5439B"/>
    <w:rsid w:val="00D5555F"/>
    <w:rsid w:val="00D5569B"/>
    <w:rsid w:val="00D5592F"/>
    <w:rsid w:val="00D55C9B"/>
    <w:rsid w:val="00D56144"/>
    <w:rsid w:val="00D56159"/>
    <w:rsid w:val="00D60DBC"/>
    <w:rsid w:val="00D61895"/>
    <w:rsid w:val="00D61C5D"/>
    <w:rsid w:val="00D6215A"/>
    <w:rsid w:val="00D64507"/>
    <w:rsid w:val="00D664CF"/>
    <w:rsid w:val="00D66545"/>
    <w:rsid w:val="00D66953"/>
    <w:rsid w:val="00D67710"/>
    <w:rsid w:val="00D70A88"/>
    <w:rsid w:val="00D72DBF"/>
    <w:rsid w:val="00D73740"/>
    <w:rsid w:val="00D80146"/>
    <w:rsid w:val="00D80E10"/>
    <w:rsid w:val="00D81424"/>
    <w:rsid w:val="00D817D6"/>
    <w:rsid w:val="00D82E39"/>
    <w:rsid w:val="00D84B97"/>
    <w:rsid w:val="00D853E1"/>
    <w:rsid w:val="00D86875"/>
    <w:rsid w:val="00D875F7"/>
    <w:rsid w:val="00D91E57"/>
    <w:rsid w:val="00D9236D"/>
    <w:rsid w:val="00D951E1"/>
    <w:rsid w:val="00D95876"/>
    <w:rsid w:val="00D96ACB"/>
    <w:rsid w:val="00D973D8"/>
    <w:rsid w:val="00DA09CD"/>
    <w:rsid w:val="00DA1FC9"/>
    <w:rsid w:val="00DA280C"/>
    <w:rsid w:val="00DA3218"/>
    <w:rsid w:val="00DA4DD2"/>
    <w:rsid w:val="00DA4F70"/>
    <w:rsid w:val="00DA53D8"/>
    <w:rsid w:val="00DA5B3B"/>
    <w:rsid w:val="00DA70A7"/>
    <w:rsid w:val="00DA74AA"/>
    <w:rsid w:val="00DB0B26"/>
    <w:rsid w:val="00DB214E"/>
    <w:rsid w:val="00DB3BF1"/>
    <w:rsid w:val="00DB3BF4"/>
    <w:rsid w:val="00DB59D6"/>
    <w:rsid w:val="00DB7700"/>
    <w:rsid w:val="00DC1513"/>
    <w:rsid w:val="00DC25F5"/>
    <w:rsid w:val="00DC2EF3"/>
    <w:rsid w:val="00DC4822"/>
    <w:rsid w:val="00DC6C94"/>
    <w:rsid w:val="00DD0F89"/>
    <w:rsid w:val="00DD1A00"/>
    <w:rsid w:val="00DD2BDB"/>
    <w:rsid w:val="00DD583E"/>
    <w:rsid w:val="00DD6E8F"/>
    <w:rsid w:val="00DE061F"/>
    <w:rsid w:val="00DE2154"/>
    <w:rsid w:val="00DE2564"/>
    <w:rsid w:val="00DE351A"/>
    <w:rsid w:val="00DE3948"/>
    <w:rsid w:val="00DE714F"/>
    <w:rsid w:val="00DF09BD"/>
    <w:rsid w:val="00DF0BA3"/>
    <w:rsid w:val="00DF132F"/>
    <w:rsid w:val="00DF31F2"/>
    <w:rsid w:val="00DF469C"/>
    <w:rsid w:val="00DF5B9D"/>
    <w:rsid w:val="00DF5D39"/>
    <w:rsid w:val="00DF6603"/>
    <w:rsid w:val="00DF66D4"/>
    <w:rsid w:val="00DF6D17"/>
    <w:rsid w:val="00E00523"/>
    <w:rsid w:val="00E0110A"/>
    <w:rsid w:val="00E01CD4"/>
    <w:rsid w:val="00E02A26"/>
    <w:rsid w:val="00E031CA"/>
    <w:rsid w:val="00E03D62"/>
    <w:rsid w:val="00E045EE"/>
    <w:rsid w:val="00E0471A"/>
    <w:rsid w:val="00E04738"/>
    <w:rsid w:val="00E04D0D"/>
    <w:rsid w:val="00E05D60"/>
    <w:rsid w:val="00E0601B"/>
    <w:rsid w:val="00E060F1"/>
    <w:rsid w:val="00E074D8"/>
    <w:rsid w:val="00E11510"/>
    <w:rsid w:val="00E1335D"/>
    <w:rsid w:val="00E13816"/>
    <w:rsid w:val="00E141F4"/>
    <w:rsid w:val="00E15E84"/>
    <w:rsid w:val="00E173C1"/>
    <w:rsid w:val="00E17800"/>
    <w:rsid w:val="00E21380"/>
    <w:rsid w:val="00E21D6A"/>
    <w:rsid w:val="00E22A11"/>
    <w:rsid w:val="00E23AA7"/>
    <w:rsid w:val="00E23C03"/>
    <w:rsid w:val="00E267BA"/>
    <w:rsid w:val="00E26EAE"/>
    <w:rsid w:val="00E27B3E"/>
    <w:rsid w:val="00E30A27"/>
    <w:rsid w:val="00E3117D"/>
    <w:rsid w:val="00E31F28"/>
    <w:rsid w:val="00E3245C"/>
    <w:rsid w:val="00E33993"/>
    <w:rsid w:val="00E346FC"/>
    <w:rsid w:val="00E3540A"/>
    <w:rsid w:val="00E363A9"/>
    <w:rsid w:val="00E36B78"/>
    <w:rsid w:val="00E4054F"/>
    <w:rsid w:val="00E4186D"/>
    <w:rsid w:val="00E4628D"/>
    <w:rsid w:val="00E4698B"/>
    <w:rsid w:val="00E50B93"/>
    <w:rsid w:val="00E51501"/>
    <w:rsid w:val="00E52EC6"/>
    <w:rsid w:val="00E55BEB"/>
    <w:rsid w:val="00E55DE0"/>
    <w:rsid w:val="00E56413"/>
    <w:rsid w:val="00E56F2D"/>
    <w:rsid w:val="00E5731A"/>
    <w:rsid w:val="00E70345"/>
    <w:rsid w:val="00E708D0"/>
    <w:rsid w:val="00E710F0"/>
    <w:rsid w:val="00E72DEC"/>
    <w:rsid w:val="00E74B6C"/>
    <w:rsid w:val="00E74E15"/>
    <w:rsid w:val="00E756D3"/>
    <w:rsid w:val="00E765BA"/>
    <w:rsid w:val="00E768CA"/>
    <w:rsid w:val="00E76C67"/>
    <w:rsid w:val="00E779B5"/>
    <w:rsid w:val="00E77AB3"/>
    <w:rsid w:val="00E8066F"/>
    <w:rsid w:val="00E81449"/>
    <w:rsid w:val="00E81F9E"/>
    <w:rsid w:val="00E827EC"/>
    <w:rsid w:val="00E8545E"/>
    <w:rsid w:val="00E85929"/>
    <w:rsid w:val="00E86456"/>
    <w:rsid w:val="00E917C0"/>
    <w:rsid w:val="00E920C8"/>
    <w:rsid w:val="00E927DD"/>
    <w:rsid w:val="00E930A8"/>
    <w:rsid w:val="00E93495"/>
    <w:rsid w:val="00E93557"/>
    <w:rsid w:val="00E93D9F"/>
    <w:rsid w:val="00E94C6B"/>
    <w:rsid w:val="00E95C97"/>
    <w:rsid w:val="00E96773"/>
    <w:rsid w:val="00EA02BB"/>
    <w:rsid w:val="00EA0592"/>
    <w:rsid w:val="00EA0936"/>
    <w:rsid w:val="00EA4FAA"/>
    <w:rsid w:val="00EA60DB"/>
    <w:rsid w:val="00EA65CB"/>
    <w:rsid w:val="00EA6FB6"/>
    <w:rsid w:val="00EA7FBB"/>
    <w:rsid w:val="00EB1589"/>
    <w:rsid w:val="00EB1880"/>
    <w:rsid w:val="00EB27D8"/>
    <w:rsid w:val="00EB2CD3"/>
    <w:rsid w:val="00EB2CF4"/>
    <w:rsid w:val="00EB5223"/>
    <w:rsid w:val="00EB7E27"/>
    <w:rsid w:val="00EC1110"/>
    <w:rsid w:val="00EC11D5"/>
    <w:rsid w:val="00EC2814"/>
    <w:rsid w:val="00EC3927"/>
    <w:rsid w:val="00EC43C0"/>
    <w:rsid w:val="00EC4845"/>
    <w:rsid w:val="00EC5A59"/>
    <w:rsid w:val="00EC6B16"/>
    <w:rsid w:val="00ED0841"/>
    <w:rsid w:val="00ED0EA8"/>
    <w:rsid w:val="00ED2073"/>
    <w:rsid w:val="00ED3D91"/>
    <w:rsid w:val="00ED5F7B"/>
    <w:rsid w:val="00ED6696"/>
    <w:rsid w:val="00ED6B72"/>
    <w:rsid w:val="00EE04D3"/>
    <w:rsid w:val="00EE352E"/>
    <w:rsid w:val="00EE4348"/>
    <w:rsid w:val="00EE5FD8"/>
    <w:rsid w:val="00EE674B"/>
    <w:rsid w:val="00EE6F4D"/>
    <w:rsid w:val="00EE7B66"/>
    <w:rsid w:val="00EF1711"/>
    <w:rsid w:val="00EF3F81"/>
    <w:rsid w:val="00EF404C"/>
    <w:rsid w:val="00EF5CC9"/>
    <w:rsid w:val="00EF6AFC"/>
    <w:rsid w:val="00EF7378"/>
    <w:rsid w:val="00EF7470"/>
    <w:rsid w:val="00EF7BD4"/>
    <w:rsid w:val="00F003CE"/>
    <w:rsid w:val="00F0074A"/>
    <w:rsid w:val="00F00A33"/>
    <w:rsid w:val="00F01F02"/>
    <w:rsid w:val="00F02A84"/>
    <w:rsid w:val="00F035EF"/>
    <w:rsid w:val="00F0460D"/>
    <w:rsid w:val="00F04947"/>
    <w:rsid w:val="00F04DC7"/>
    <w:rsid w:val="00F0579E"/>
    <w:rsid w:val="00F075DD"/>
    <w:rsid w:val="00F07938"/>
    <w:rsid w:val="00F07EFD"/>
    <w:rsid w:val="00F10F3C"/>
    <w:rsid w:val="00F134F7"/>
    <w:rsid w:val="00F16D5B"/>
    <w:rsid w:val="00F1761F"/>
    <w:rsid w:val="00F206B8"/>
    <w:rsid w:val="00F20B6F"/>
    <w:rsid w:val="00F20E8F"/>
    <w:rsid w:val="00F21DCD"/>
    <w:rsid w:val="00F24A38"/>
    <w:rsid w:val="00F25AD0"/>
    <w:rsid w:val="00F3145D"/>
    <w:rsid w:val="00F31CF0"/>
    <w:rsid w:val="00F31F41"/>
    <w:rsid w:val="00F33617"/>
    <w:rsid w:val="00F346A7"/>
    <w:rsid w:val="00F3563C"/>
    <w:rsid w:val="00F42355"/>
    <w:rsid w:val="00F4418B"/>
    <w:rsid w:val="00F45DB9"/>
    <w:rsid w:val="00F46A91"/>
    <w:rsid w:val="00F46DE4"/>
    <w:rsid w:val="00F46E16"/>
    <w:rsid w:val="00F5093B"/>
    <w:rsid w:val="00F563DA"/>
    <w:rsid w:val="00F6031B"/>
    <w:rsid w:val="00F61106"/>
    <w:rsid w:val="00F6115C"/>
    <w:rsid w:val="00F61CE7"/>
    <w:rsid w:val="00F643BC"/>
    <w:rsid w:val="00F646C6"/>
    <w:rsid w:val="00F64DE2"/>
    <w:rsid w:val="00F66F4A"/>
    <w:rsid w:val="00F67F45"/>
    <w:rsid w:val="00F71D1E"/>
    <w:rsid w:val="00F71EA6"/>
    <w:rsid w:val="00F72D95"/>
    <w:rsid w:val="00F734A7"/>
    <w:rsid w:val="00F7396F"/>
    <w:rsid w:val="00F73C28"/>
    <w:rsid w:val="00F7437C"/>
    <w:rsid w:val="00F7460B"/>
    <w:rsid w:val="00F76A6D"/>
    <w:rsid w:val="00F80278"/>
    <w:rsid w:val="00F809AB"/>
    <w:rsid w:val="00F8313C"/>
    <w:rsid w:val="00F83245"/>
    <w:rsid w:val="00F845A2"/>
    <w:rsid w:val="00F85814"/>
    <w:rsid w:val="00F86446"/>
    <w:rsid w:val="00F87388"/>
    <w:rsid w:val="00F87681"/>
    <w:rsid w:val="00F9121A"/>
    <w:rsid w:val="00F9206E"/>
    <w:rsid w:val="00F921E7"/>
    <w:rsid w:val="00F92FC1"/>
    <w:rsid w:val="00F941BA"/>
    <w:rsid w:val="00F9638C"/>
    <w:rsid w:val="00F9658A"/>
    <w:rsid w:val="00FA0051"/>
    <w:rsid w:val="00FA06F8"/>
    <w:rsid w:val="00FA2191"/>
    <w:rsid w:val="00FA2500"/>
    <w:rsid w:val="00FA35D2"/>
    <w:rsid w:val="00FA5E96"/>
    <w:rsid w:val="00FB312C"/>
    <w:rsid w:val="00FB5945"/>
    <w:rsid w:val="00FC09F2"/>
    <w:rsid w:val="00FC28F1"/>
    <w:rsid w:val="00FC3E3D"/>
    <w:rsid w:val="00FC54D6"/>
    <w:rsid w:val="00FC75AC"/>
    <w:rsid w:val="00FC799B"/>
    <w:rsid w:val="00FD0EEB"/>
    <w:rsid w:val="00FD25D0"/>
    <w:rsid w:val="00FD60DC"/>
    <w:rsid w:val="00FD6232"/>
    <w:rsid w:val="00FD6525"/>
    <w:rsid w:val="00FD7F80"/>
    <w:rsid w:val="00FE1711"/>
    <w:rsid w:val="00FE1F2F"/>
    <w:rsid w:val="00FE260C"/>
    <w:rsid w:val="00FE3790"/>
    <w:rsid w:val="00FE4241"/>
    <w:rsid w:val="00FE5614"/>
    <w:rsid w:val="00FE747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0"/>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3"/>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4"/>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5"/>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7"/>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8"/>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19"/>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19"/>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19"/>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19"/>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19"/>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805249">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adampoli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info@kaunoautobusai.lt" TargetMode="Externa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1.xml"/><Relationship Id="rId30" Type="http://schemas.openxmlformats.org/officeDocument/2006/relationships/hyperlink" Target="https://e-seimas.lrs.lt/portal/legalAct/lt/TAD/1a061730b0c711ecaf79c2120caf5094/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49</Pages>
  <Words>84937</Words>
  <Characters>48415</Characters>
  <Application>Microsoft Office Word</Application>
  <DocSecurity>0</DocSecurity>
  <Lines>403</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16</cp:revision>
  <cp:lastPrinted>2024-09-26T08:10:00Z</cp:lastPrinted>
  <dcterms:created xsi:type="dcterms:W3CDTF">2025-05-13T06:10:00Z</dcterms:created>
  <dcterms:modified xsi:type="dcterms:W3CDTF">2025-05-14T05:12:00Z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