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F2497" w14:textId="77777777" w:rsidR="005B1FB4" w:rsidRPr="007B2FC7" w:rsidRDefault="005B1FB4" w:rsidP="0085185E">
      <w:pPr>
        <w:spacing w:after="0" w:line="240" w:lineRule="auto"/>
        <w:rPr>
          <w:rFonts w:ascii="Jost" w:eastAsia="Calibri" w:hAnsi="Jost" w:cs="Times New Roman"/>
          <w:b/>
          <w:bCs/>
          <w:iCs/>
          <w:noProof w:val="0"/>
          <w:color w:val="3B3838" w:themeColor="background2" w:themeShade="40"/>
          <w:sz w:val="24"/>
          <w:szCs w:val="24"/>
          <w:lang w:eastAsia="ja-JP"/>
        </w:rPr>
      </w:pPr>
    </w:p>
    <w:p w14:paraId="3CCCAE41" w14:textId="77777777" w:rsidR="005D61A8" w:rsidRPr="007B2FC7" w:rsidRDefault="005D61A8" w:rsidP="0085185E">
      <w:pPr>
        <w:spacing w:after="0" w:line="240" w:lineRule="auto"/>
        <w:rPr>
          <w:rFonts w:ascii="Jost" w:eastAsia="Calibri" w:hAnsi="Jost" w:cs="Times New Roman"/>
          <w:b/>
          <w:bCs/>
          <w:iCs/>
          <w:noProof w:val="0"/>
          <w:color w:val="3B3838" w:themeColor="background2" w:themeShade="40"/>
          <w:sz w:val="24"/>
          <w:szCs w:val="24"/>
          <w:lang w:eastAsia="ja-JP"/>
        </w:rPr>
      </w:pPr>
    </w:p>
    <w:p w14:paraId="17656E9C" w14:textId="77777777" w:rsidR="0048741C" w:rsidRDefault="0048741C" w:rsidP="0085185E">
      <w:pPr>
        <w:spacing w:after="0" w:line="240" w:lineRule="auto"/>
        <w:rPr>
          <w:rFonts w:ascii="Jost" w:eastAsia="Calibri" w:hAnsi="Jost" w:cs="Times New Roman"/>
          <w:b/>
          <w:bCs/>
          <w:iCs/>
          <w:noProof w:val="0"/>
          <w:color w:val="3B3838" w:themeColor="background2" w:themeShade="40"/>
          <w:sz w:val="24"/>
          <w:szCs w:val="24"/>
          <w:lang w:eastAsia="ja-JP"/>
        </w:rPr>
      </w:pPr>
    </w:p>
    <w:p w14:paraId="49D12160" w14:textId="10DD27E0" w:rsidR="00D402C4" w:rsidRPr="00D402C4" w:rsidRDefault="00D402C4" w:rsidP="00D402C4">
      <w:pPr>
        <w:widowControl w:val="0"/>
        <w:tabs>
          <w:tab w:val="left" w:pos="284"/>
          <w:tab w:val="left" w:pos="1985"/>
        </w:tabs>
        <w:spacing w:after="0"/>
        <w:rPr>
          <w:rFonts w:ascii="Jost" w:hAnsi="Jost" w:cs="Times New Roman"/>
          <w:b/>
          <w:bCs/>
          <w:color w:val="595959" w:themeColor="text1" w:themeTint="A6"/>
          <w:sz w:val="24"/>
          <w:szCs w:val="24"/>
        </w:rPr>
      </w:pPr>
      <w:r w:rsidRPr="0082199E">
        <w:rPr>
          <w:rFonts w:ascii="Jost" w:hAnsi="Jost" w:cs="Times New Roman"/>
          <w:b/>
          <w:bCs/>
          <w:color w:val="595959" w:themeColor="text1" w:themeTint="A6"/>
          <w:sz w:val="24"/>
          <w:szCs w:val="24"/>
        </w:rPr>
        <w:t>SPAUSDINIMO ĮRANGOS EKSPLOATACINIŲ MEDŽIAGŲ UŽSAKYMAI PER CPO LT ELEKTRONINĮ KATALOGĄ</w:t>
      </w:r>
      <w:r w:rsidRPr="00AD2EEF">
        <w:rPr>
          <w:rFonts w:ascii="Jost" w:eastAsia="Times New Roman" w:hAnsi="Jost" w:cs="Times New Roman"/>
          <w:b/>
          <w:bCs/>
          <w:noProof w:val="0"/>
          <w:color w:val="3B3838" w:themeColor="background2" w:themeShade="40"/>
          <w:sz w:val="24"/>
          <w:szCs w:val="24"/>
          <w:lang w:eastAsia="lt-LT"/>
        </w:rPr>
        <w:t xml:space="preserve"> </w:t>
      </w:r>
      <w:r w:rsidR="00F87A92">
        <w:rPr>
          <w:rFonts w:ascii="Jost" w:eastAsia="Times New Roman" w:hAnsi="Jost" w:cs="Times New Roman"/>
          <w:b/>
          <w:bCs/>
          <w:noProof w:val="0"/>
          <w:color w:val="3B3838" w:themeColor="background2" w:themeShade="40"/>
          <w:sz w:val="24"/>
          <w:szCs w:val="24"/>
          <w:lang w:eastAsia="lt-LT"/>
        </w:rPr>
        <w:t>2020</w:t>
      </w:r>
    </w:p>
    <w:p w14:paraId="07911C52" w14:textId="4D80A79E" w:rsidR="00225372" w:rsidRDefault="008E6D33" w:rsidP="00D402C4">
      <w:pPr>
        <w:spacing w:after="0" w:line="240" w:lineRule="auto"/>
        <w:rPr>
          <w:rFonts w:ascii="Jost" w:hAnsi="Jost"/>
          <w:b/>
          <w:bCs/>
          <w:color w:val="3B3838" w:themeColor="background2" w:themeShade="40"/>
        </w:rPr>
      </w:pPr>
      <w:r w:rsidRPr="002A52E8">
        <w:rPr>
          <w:rFonts w:ascii="Jost" w:hAnsi="Jost"/>
          <w:b/>
          <w:bCs/>
          <w:color w:val="3B3838" w:themeColor="background2" w:themeShade="40"/>
        </w:rPr>
        <w:t>Pirkimo</w:t>
      </w:r>
      <w:r w:rsidR="00225372" w:rsidRPr="002A52E8">
        <w:rPr>
          <w:rFonts w:ascii="Jost" w:hAnsi="Jost"/>
          <w:b/>
          <w:bCs/>
          <w:color w:val="3B3838" w:themeColor="background2" w:themeShade="40"/>
        </w:rPr>
        <w:t xml:space="preserve"> Nr. </w:t>
      </w:r>
      <w:r w:rsidR="004C414C" w:rsidRPr="002A52E8">
        <w:rPr>
          <w:rFonts w:ascii="Jost" w:hAnsi="Jost"/>
          <w:b/>
          <w:bCs/>
          <w:color w:val="3B3838" w:themeColor="background2" w:themeShade="40"/>
        </w:rPr>
        <w:t>84451</w:t>
      </w:r>
      <w:r w:rsidR="001F7BB9" w:rsidRPr="00AD2EEF">
        <w:rPr>
          <w:rFonts w:ascii="Jost" w:hAnsi="Jost"/>
          <w:b/>
          <w:bCs/>
          <w:color w:val="3B3838" w:themeColor="background2" w:themeShade="40"/>
        </w:rPr>
        <w:t xml:space="preserve"> </w:t>
      </w:r>
      <w:r w:rsidR="005A54B3" w:rsidRPr="00AD2EEF">
        <w:rPr>
          <w:rFonts w:ascii="Jost" w:hAnsi="Jost"/>
          <w:b/>
          <w:bCs/>
          <w:color w:val="3B3838" w:themeColor="background2" w:themeShade="40"/>
        </w:rPr>
        <w:t xml:space="preserve">(seno CVP IS Nr. </w:t>
      </w:r>
      <w:r w:rsidR="002A52E8" w:rsidRPr="002A52E8">
        <w:rPr>
          <w:rFonts w:ascii="Jost" w:hAnsi="Jost"/>
          <w:b/>
          <w:bCs/>
          <w:color w:val="3B3838" w:themeColor="background2" w:themeShade="40"/>
        </w:rPr>
        <w:t>476934</w:t>
      </w:r>
      <w:r w:rsidR="005A54B3" w:rsidRPr="00AD2EEF">
        <w:rPr>
          <w:rFonts w:ascii="Jost" w:hAnsi="Jost"/>
          <w:b/>
          <w:bCs/>
          <w:color w:val="3B3838" w:themeColor="background2" w:themeShade="40"/>
        </w:rPr>
        <w:t>)</w:t>
      </w:r>
    </w:p>
    <w:p w14:paraId="246FEC26" w14:textId="77777777" w:rsidR="002A52E8" w:rsidRPr="002A52E8" w:rsidRDefault="002A52E8" w:rsidP="00D402C4">
      <w:pPr>
        <w:spacing w:after="0" w:line="240" w:lineRule="auto"/>
        <w:rPr>
          <w:rFonts w:ascii="Jost" w:hAnsi="Jost"/>
          <w:b/>
          <w:bCs/>
          <w:color w:val="3B3838" w:themeColor="background2" w:themeShade="40"/>
        </w:rPr>
      </w:pPr>
    </w:p>
    <w:p w14:paraId="550F29DC" w14:textId="77777777" w:rsidR="00225372" w:rsidRPr="00AD2EEF" w:rsidRDefault="00225372" w:rsidP="00225372">
      <w:pPr>
        <w:spacing w:after="0" w:line="240" w:lineRule="auto"/>
        <w:rPr>
          <w:rFonts w:ascii="Jost" w:eastAsia="Times New Roman" w:hAnsi="Jost" w:cs="Times New Roman"/>
          <w:b/>
          <w:i/>
          <w:iCs/>
          <w:noProof w:val="0"/>
          <w:color w:val="3B3838" w:themeColor="background2" w:themeShade="40"/>
          <w:sz w:val="24"/>
          <w:szCs w:val="24"/>
          <w:lang w:eastAsia="lt-LT"/>
        </w:rPr>
      </w:pPr>
      <w:r w:rsidRPr="00AD2EEF">
        <w:rPr>
          <w:rFonts w:ascii="Jost" w:eastAsia="Times New Roman" w:hAnsi="Jost" w:cs="Times New Roman"/>
          <w:b/>
          <w:i/>
          <w:iCs/>
          <w:noProof w:val="0"/>
          <w:color w:val="3B3838" w:themeColor="background2" w:themeShade="40"/>
          <w:sz w:val="24"/>
          <w:szCs w:val="24"/>
          <w:lang w:eastAsia="lt-LT"/>
        </w:rPr>
        <w:t xml:space="preserve">pirkimo kandidatams/dalyviams </w:t>
      </w:r>
    </w:p>
    <w:p w14:paraId="535AB7FC" w14:textId="033AB402" w:rsidR="004A3911" w:rsidRPr="00AD2EEF" w:rsidRDefault="00225372" w:rsidP="007A3B28">
      <w:pPr>
        <w:spacing w:after="0" w:line="240" w:lineRule="auto"/>
        <w:rPr>
          <w:rFonts w:ascii="Jost" w:eastAsia="Times New Roman" w:hAnsi="Jost" w:cs="Times New Roman"/>
          <w:i/>
          <w:noProof w:val="0"/>
          <w:color w:val="3B3838" w:themeColor="background2" w:themeShade="40"/>
          <w:sz w:val="24"/>
          <w:szCs w:val="24"/>
          <w:lang w:eastAsia="lt-LT"/>
        </w:rPr>
      </w:pPr>
      <w:r w:rsidRPr="00AD2EEF">
        <w:rPr>
          <w:rFonts w:ascii="Jost" w:eastAsia="Times New Roman" w:hAnsi="Jost" w:cs="Times New Roman"/>
          <w:i/>
          <w:noProof w:val="0"/>
          <w:color w:val="3B3838" w:themeColor="background2" w:themeShade="40"/>
          <w:sz w:val="24"/>
          <w:szCs w:val="24"/>
          <w:lang w:eastAsia="lt-LT"/>
        </w:rPr>
        <w:t>Teikiama CVP IS priemonėmis</w:t>
      </w:r>
    </w:p>
    <w:p w14:paraId="594EC505" w14:textId="3655E5F4" w:rsidR="00225372" w:rsidRPr="007B2FC7" w:rsidRDefault="00225372" w:rsidP="004F5AE7">
      <w:pPr>
        <w:tabs>
          <w:tab w:val="left" w:pos="6192"/>
        </w:tabs>
        <w:spacing w:before="100" w:beforeAutospacing="1" w:after="100" w:afterAutospacing="1" w:line="240" w:lineRule="auto"/>
        <w:jc w:val="both"/>
        <w:rPr>
          <w:rFonts w:ascii="Jost" w:eastAsia="Times New Roman" w:hAnsi="Jost" w:cs="Times New Roman"/>
          <w:b/>
          <w:bCs/>
          <w:noProof w:val="0"/>
          <w:color w:val="3B3838" w:themeColor="background2" w:themeShade="40"/>
          <w:lang w:eastAsia="en-GB"/>
        </w:rPr>
      </w:pPr>
      <w:r w:rsidRPr="00AD2EEF">
        <w:rPr>
          <w:rFonts w:ascii="Jost" w:eastAsia="Times New Roman" w:hAnsi="Jost" w:cs="Times New Roman"/>
          <w:b/>
          <w:bCs/>
          <w:noProof w:val="0"/>
          <w:color w:val="3B3838" w:themeColor="background2" w:themeShade="40"/>
          <w:lang w:eastAsia="en-GB"/>
        </w:rPr>
        <w:t>PIRKIMO SĄLYGŲ PATIKSLINIMAS</w:t>
      </w:r>
      <w:r w:rsidR="001C1F5A" w:rsidRPr="00AD2EEF">
        <w:rPr>
          <w:rFonts w:ascii="Jost" w:eastAsia="Times New Roman" w:hAnsi="Jost" w:cs="Times New Roman"/>
          <w:b/>
          <w:bCs/>
          <w:noProof w:val="0"/>
          <w:color w:val="3B3838" w:themeColor="background2" w:themeShade="40"/>
          <w:lang w:eastAsia="en-GB"/>
        </w:rPr>
        <w:t xml:space="preserve"> </w:t>
      </w:r>
      <w:r w:rsidR="001C1F5A" w:rsidRPr="007A3B28">
        <w:rPr>
          <w:rFonts w:ascii="Jost" w:eastAsia="Times New Roman" w:hAnsi="Jost" w:cs="Times New Roman"/>
          <w:b/>
          <w:bCs/>
          <w:noProof w:val="0"/>
          <w:color w:val="FF0000"/>
          <w:lang w:eastAsia="en-GB"/>
        </w:rPr>
        <w:t>(įsigalioja nuo 2024-</w:t>
      </w:r>
      <w:r w:rsidR="003B525B">
        <w:rPr>
          <w:rFonts w:ascii="Jost" w:eastAsia="Times New Roman" w:hAnsi="Jost" w:cs="Times New Roman"/>
          <w:b/>
          <w:bCs/>
          <w:noProof w:val="0"/>
          <w:color w:val="FF0000"/>
          <w:lang w:eastAsia="en-GB"/>
        </w:rPr>
        <w:t>1</w:t>
      </w:r>
      <w:r w:rsidR="005853B5">
        <w:rPr>
          <w:rFonts w:ascii="Jost" w:eastAsia="Times New Roman" w:hAnsi="Jost" w:cs="Times New Roman"/>
          <w:b/>
          <w:bCs/>
          <w:noProof w:val="0"/>
          <w:color w:val="FF0000"/>
          <w:lang w:eastAsia="en-GB"/>
        </w:rPr>
        <w:t>2</w:t>
      </w:r>
      <w:r w:rsidR="007A3B28" w:rsidRPr="007A3B28">
        <w:rPr>
          <w:rFonts w:ascii="Jost" w:eastAsia="Times New Roman" w:hAnsi="Jost" w:cs="Times New Roman"/>
          <w:b/>
          <w:bCs/>
          <w:noProof w:val="0"/>
          <w:color w:val="FF0000"/>
          <w:lang w:eastAsia="en-GB"/>
        </w:rPr>
        <w:t>-</w:t>
      </w:r>
      <w:r w:rsidR="005853B5">
        <w:rPr>
          <w:rFonts w:ascii="Jost" w:eastAsia="Times New Roman" w:hAnsi="Jost" w:cs="Times New Roman"/>
          <w:b/>
          <w:bCs/>
          <w:noProof w:val="0"/>
          <w:color w:val="FF0000"/>
          <w:lang w:eastAsia="en-GB"/>
        </w:rPr>
        <w:t>0</w:t>
      </w:r>
      <w:r w:rsidR="004F5AE7">
        <w:rPr>
          <w:rFonts w:ascii="Jost" w:eastAsia="Times New Roman" w:hAnsi="Jost" w:cs="Times New Roman"/>
          <w:b/>
          <w:bCs/>
          <w:noProof w:val="0"/>
          <w:color w:val="FF0000"/>
          <w:lang w:eastAsia="en-GB"/>
        </w:rPr>
        <w:t>2</w:t>
      </w:r>
      <w:r w:rsidR="007A3B28" w:rsidRPr="007A3B28">
        <w:rPr>
          <w:rFonts w:ascii="Jost" w:eastAsia="Times New Roman" w:hAnsi="Jost" w:cs="Times New Roman"/>
          <w:b/>
          <w:bCs/>
          <w:noProof w:val="0"/>
          <w:color w:val="FF0000"/>
          <w:lang w:eastAsia="en-GB"/>
        </w:rPr>
        <w:t>)</w:t>
      </w:r>
      <w:r w:rsidR="004F5AE7">
        <w:rPr>
          <w:rFonts w:ascii="Jost" w:eastAsia="Times New Roman" w:hAnsi="Jost" w:cs="Times New Roman"/>
          <w:b/>
          <w:bCs/>
          <w:noProof w:val="0"/>
          <w:color w:val="FF0000"/>
          <w:lang w:eastAsia="en-GB"/>
        </w:rPr>
        <w:tab/>
      </w:r>
    </w:p>
    <w:p w14:paraId="424DE4B4" w14:textId="253DDC96" w:rsidR="00E8206F" w:rsidRPr="00AD2EEF" w:rsidRDefault="00225372" w:rsidP="009706A9">
      <w:pPr>
        <w:spacing w:after="0" w:line="276" w:lineRule="auto"/>
        <w:ind w:firstLine="720"/>
        <w:jc w:val="both"/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</w:pPr>
      <w:r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  <w:t xml:space="preserve">Viešojo pirkimo </w:t>
      </w:r>
      <w:r w:rsidR="000307CA" w:rsidRPr="00F36433">
        <w:rPr>
          <w:rFonts w:ascii="Jost" w:hAnsi="Jost" w:cs="Times New Roman"/>
          <w:color w:val="595959" w:themeColor="text1" w:themeTint="A6"/>
          <w:sz w:val="24"/>
          <w:szCs w:val="24"/>
        </w:rPr>
        <w:t>„</w:t>
      </w:r>
      <w:r w:rsidR="000307CA" w:rsidRPr="00F36433">
        <w:rPr>
          <w:rFonts w:ascii="Jost" w:hAnsi="Jost"/>
          <w:color w:val="595959" w:themeColor="text1" w:themeTint="A6"/>
        </w:rPr>
        <w:t>Spausdinimo įrangos eksploatacinių medžiagų užsakymai per CPO LT elektroninį katalogą</w:t>
      </w:r>
      <w:r w:rsidR="00D83C2B">
        <w:rPr>
          <w:rFonts w:ascii="Jost" w:hAnsi="Jost"/>
          <w:color w:val="595959" w:themeColor="text1" w:themeTint="A6"/>
        </w:rPr>
        <w:t xml:space="preserve"> 2020</w:t>
      </w:r>
      <w:r w:rsidR="000307CA" w:rsidRPr="00F36433">
        <w:rPr>
          <w:rFonts w:ascii="Jost" w:hAnsi="Jost"/>
          <w:color w:val="595959" w:themeColor="text1" w:themeTint="A6"/>
        </w:rPr>
        <w:t xml:space="preserve">“ </w:t>
      </w:r>
      <w:r w:rsidR="00AE43AE">
        <w:rPr>
          <w:rFonts w:ascii="Jost" w:hAnsi="Jost"/>
          <w:color w:val="595959" w:themeColor="text1" w:themeTint="A6"/>
        </w:rPr>
        <w:t>,</w:t>
      </w:r>
      <w:r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  <w:t xml:space="preserve">kuris vykdomas taikant dinaminę pirkimų sistemą (toliau – DPS), </w:t>
      </w:r>
      <w:bookmarkStart w:id="0" w:name="_Hlk166597772"/>
      <w:r w:rsidR="00C113D5" w:rsidRPr="00C113D5"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  <w:t xml:space="preserve">pirkimo </w:t>
      </w:r>
      <w:bookmarkEnd w:id="0"/>
      <w:r w:rsidR="00C113D5" w:rsidRPr="00C113D5"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  <w:t xml:space="preserve">Nr. </w:t>
      </w:r>
      <w:r w:rsidR="000307CA" w:rsidRPr="00D503C5">
        <w:rPr>
          <w:rFonts w:ascii="Jost" w:hAnsi="Jost"/>
          <w:color w:val="595959" w:themeColor="text1" w:themeTint="A6"/>
        </w:rPr>
        <w:t>84451</w:t>
      </w:r>
      <w:r w:rsidR="00C113D5">
        <w:rPr>
          <w:rFonts w:ascii="Jost" w:hAnsi="Jost"/>
          <w:color w:val="595959" w:themeColor="text1" w:themeTint="A6"/>
        </w:rPr>
        <w:t xml:space="preserve"> </w:t>
      </w:r>
      <w:r w:rsidR="00C113D5" w:rsidRPr="007B31C3"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  <w:t xml:space="preserve">(seno CVP IS Nr. </w:t>
      </w:r>
      <w:r w:rsidR="000307CA" w:rsidRPr="000D4D2F">
        <w:rPr>
          <w:rFonts w:ascii="Jost" w:hAnsi="Jost"/>
          <w:color w:val="595959" w:themeColor="text1" w:themeTint="A6"/>
        </w:rPr>
        <w:t>476934</w:t>
      </w:r>
      <w:r w:rsidR="00C113D5" w:rsidRPr="007B31C3"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  <w:t>)</w:t>
      </w:r>
      <w:r w:rsidR="00606969"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lt-LT"/>
        </w:rPr>
        <w:t xml:space="preserve"> </w:t>
      </w:r>
      <w:r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  <w:t xml:space="preserve">(toliau – </w:t>
      </w:r>
      <w:r w:rsidR="00FC3E45"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  <w:t>P</w:t>
      </w:r>
      <w:r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  <w:t xml:space="preserve">irkimas), </w:t>
      </w:r>
      <w:r w:rsidR="00FC3E45"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  <w:t>P</w:t>
      </w:r>
      <w:r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  <w:t xml:space="preserve">irkimo dokumentų patikslinimas </w:t>
      </w:r>
      <w:r w:rsidR="002075D2" w:rsidRPr="00AD2EEF">
        <w:rPr>
          <w:rFonts w:ascii="Jost" w:hAnsi="Jost"/>
          <w:color w:val="3B3838" w:themeColor="background2" w:themeShade="40"/>
        </w:rPr>
        <w:t xml:space="preserve">VšĮ </w:t>
      </w:r>
      <w:r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lt-LT"/>
        </w:rPr>
        <w:t>CPO LT iniciatyva</w:t>
      </w:r>
      <w:r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en-GB"/>
        </w:rPr>
        <w:t xml:space="preserve">. </w:t>
      </w:r>
    </w:p>
    <w:p w14:paraId="35E57A60" w14:textId="62670405" w:rsidR="005D3460" w:rsidRPr="00AD2EEF" w:rsidRDefault="00225372" w:rsidP="009706A9">
      <w:pPr>
        <w:spacing w:after="0" w:line="276" w:lineRule="auto"/>
        <w:ind w:firstLine="720"/>
        <w:jc w:val="both"/>
        <w:rPr>
          <w:rFonts w:ascii="Jost" w:eastAsia="Times New Roman" w:hAnsi="Jost" w:cs="Times New Roman"/>
          <w:noProof w:val="0"/>
          <w:color w:val="3B3838" w:themeColor="background2" w:themeShade="40"/>
          <w:sz w:val="24"/>
          <w:szCs w:val="24"/>
          <w:lang w:eastAsia="lt-LT"/>
        </w:rPr>
      </w:pPr>
      <w:r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lt-LT"/>
        </w:rPr>
        <w:t xml:space="preserve">Pirkimo dokumentai tikslinami vadovaujantis </w:t>
      </w:r>
      <w:r w:rsidR="00E8206F"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lt-LT"/>
        </w:rPr>
        <w:t>P</w:t>
      </w:r>
      <w:r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lt-LT"/>
        </w:rPr>
        <w:t xml:space="preserve">irkimo </w:t>
      </w:r>
      <w:r w:rsidR="00E8206F"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lt-LT"/>
        </w:rPr>
        <w:t>dokumentų</w:t>
      </w:r>
      <w:r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lt-LT"/>
        </w:rPr>
        <w:t xml:space="preserve"> A dalies „Nurodymai dalyviams“ 3.3 punk</w:t>
      </w:r>
      <w:r w:rsidR="005C0042"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lt-LT"/>
        </w:rPr>
        <w:t>t</w:t>
      </w:r>
      <w:r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lt-LT"/>
        </w:rPr>
        <w:t xml:space="preserve">u </w:t>
      </w:r>
      <w:r w:rsidRPr="00AD2EEF">
        <w:rPr>
          <w:rFonts w:ascii="Jost" w:eastAsia="Times New Roman" w:hAnsi="Jost" w:cs="Times New Roman"/>
          <w:bCs/>
          <w:noProof w:val="0"/>
          <w:color w:val="3B3838" w:themeColor="background2" w:themeShade="40"/>
          <w:lang w:eastAsia="lt-LT"/>
        </w:rPr>
        <w:t>ir išdėstomi sekančiai</w:t>
      </w:r>
      <w:r w:rsidRPr="00AD2EEF">
        <w:rPr>
          <w:rFonts w:ascii="Jost" w:eastAsia="Times New Roman" w:hAnsi="Jost" w:cs="Times New Roman"/>
          <w:noProof w:val="0"/>
          <w:color w:val="3B3838" w:themeColor="background2" w:themeShade="40"/>
          <w:lang w:eastAsia="lt-LT"/>
        </w:rPr>
        <w:t>:</w:t>
      </w:r>
    </w:p>
    <w:p w14:paraId="000EA678" w14:textId="095B07F9" w:rsidR="005D3460" w:rsidRPr="007B2FC7" w:rsidRDefault="005D3460" w:rsidP="005D3460">
      <w:pPr>
        <w:widowControl w:val="0"/>
        <w:shd w:val="clear" w:color="auto" w:fill="FFFFFF"/>
        <w:spacing w:after="0" w:line="240" w:lineRule="auto"/>
        <w:jc w:val="both"/>
        <w:rPr>
          <w:rFonts w:ascii="Jost" w:eastAsia="Times New Roman" w:hAnsi="Jost" w:cstheme="minorHAnsi"/>
          <w:noProof w:val="0"/>
          <w:color w:val="3B3838" w:themeColor="background2" w:themeShade="40"/>
          <w:kern w:val="36"/>
          <w:sz w:val="24"/>
          <w:szCs w:val="24"/>
          <w:u w:val="single"/>
          <w:lang w:eastAsia="en-GB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5"/>
        <w:gridCol w:w="4921"/>
      </w:tblGrid>
      <w:tr w:rsidR="00413765" w:rsidRPr="00972145" w14:paraId="4C003CB5" w14:textId="77777777" w:rsidTr="00245F51">
        <w:tc>
          <w:tcPr>
            <w:tcW w:w="9776" w:type="dxa"/>
            <w:gridSpan w:val="2"/>
            <w:shd w:val="clear" w:color="auto" w:fill="FBE4D5" w:themeFill="accent2" w:themeFillTint="33"/>
          </w:tcPr>
          <w:p w14:paraId="492FDB63" w14:textId="28F28289" w:rsidR="00413765" w:rsidRPr="0087017F" w:rsidRDefault="008604B8" w:rsidP="00413765">
            <w:pPr>
              <w:widowControl w:val="0"/>
              <w:spacing w:after="0" w:line="240" w:lineRule="auto"/>
              <w:contextualSpacing/>
              <w:jc w:val="center"/>
              <w:rPr>
                <w:rFonts w:ascii="Jost" w:eastAsia="Times New Roman" w:hAnsi="Jost" w:cs="Times New Roman"/>
                <w:b/>
                <w:bCs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</w:pPr>
            <w:r>
              <w:rPr>
                <w:rFonts w:ascii="Jost" w:eastAsia="Times New Roman" w:hAnsi="Jost" w:cs="Times New Roman"/>
                <w:b/>
                <w:bCs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A</w:t>
            </w:r>
            <w:r w:rsidR="00413765" w:rsidRPr="0087017F">
              <w:rPr>
                <w:rFonts w:ascii="Jost" w:eastAsia="Times New Roman" w:hAnsi="Jost" w:cs="Times New Roman"/>
                <w:b/>
                <w:bCs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 xml:space="preserve"> dalis „</w:t>
            </w:r>
            <w:r>
              <w:rPr>
                <w:rFonts w:ascii="Jost" w:eastAsia="Times New Roman" w:hAnsi="Jost" w:cs="Times New Roman"/>
                <w:b/>
                <w:bCs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Nurodymai tiekėjam</w:t>
            </w:r>
            <w:r w:rsidR="00CC1BE0">
              <w:rPr>
                <w:rFonts w:ascii="Jost" w:eastAsia="Times New Roman" w:hAnsi="Jost" w:cs="Times New Roman"/>
                <w:b/>
                <w:bCs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s</w:t>
            </w:r>
            <w:r w:rsidR="00413765" w:rsidRPr="0087017F">
              <w:rPr>
                <w:rFonts w:ascii="Jost" w:eastAsia="Times New Roman" w:hAnsi="Jost" w:cs="Times New Roman"/>
                <w:b/>
                <w:bCs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“</w:t>
            </w:r>
          </w:p>
        </w:tc>
      </w:tr>
      <w:tr w:rsidR="00413765" w:rsidRPr="00972145" w14:paraId="50F2A95C" w14:textId="77777777" w:rsidTr="00DF2C89">
        <w:tc>
          <w:tcPr>
            <w:tcW w:w="4855" w:type="dxa"/>
            <w:shd w:val="clear" w:color="auto" w:fill="auto"/>
          </w:tcPr>
          <w:p w14:paraId="684E1522" w14:textId="71478791" w:rsidR="00413765" w:rsidRPr="0087017F" w:rsidRDefault="00413765" w:rsidP="00413765">
            <w:pPr>
              <w:spacing w:after="0" w:line="240" w:lineRule="auto"/>
              <w:jc w:val="both"/>
              <w:rPr>
                <w:rFonts w:ascii="Jost" w:hAnsi="Jost" w:cs="Times New Roman"/>
                <w:color w:val="3B3838" w:themeColor="background2" w:themeShade="40"/>
                <w:sz w:val="20"/>
                <w:szCs w:val="20"/>
              </w:rPr>
            </w:pPr>
            <w:r w:rsidRPr="0087017F"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Tikslinama vieta</w:t>
            </w:r>
          </w:p>
        </w:tc>
        <w:tc>
          <w:tcPr>
            <w:tcW w:w="4921" w:type="dxa"/>
            <w:shd w:val="clear" w:color="auto" w:fill="auto"/>
          </w:tcPr>
          <w:p w14:paraId="168D9751" w14:textId="6028BFA8" w:rsidR="00413765" w:rsidRPr="0087017F" w:rsidRDefault="00413765" w:rsidP="00413765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Jost" w:hAnsi="Jost" w:cs="Times New Roman"/>
                <w:color w:val="3B3838" w:themeColor="background2" w:themeShade="40"/>
                <w:sz w:val="20"/>
                <w:szCs w:val="20"/>
              </w:rPr>
            </w:pPr>
            <w:r w:rsidRPr="0087017F"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Po patikslinimo (</w:t>
            </w:r>
            <w:r w:rsidRPr="0087017F">
              <w:rPr>
                <w:rFonts w:ascii="Jost" w:eastAsia="Times New Roman" w:hAnsi="Jost" w:cs="Times New Roman"/>
                <w:i/>
                <w:iCs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tikslinama vieta pažymėta</w:t>
            </w:r>
            <w:r w:rsidRPr="0087017F"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)</w:t>
            </w:r>
          </w:p>
        </w:tc>
      </w:tr>
      <w:tr w:rsidR="008D1375" w:rsidRPr="008815F3" w14:paraId="05BE5208" w14:textId="77777777" w:rsidTr="00DF2C89">
        <w:tc>
          <w:tcPr>
            <w:tcW w:w="4855" w:type="dxa"/>
            <w:shd w:val="clear" w:color="auto" w:fill="auto"/>
          </w:tcPr>
          <w:p w14:paraId="3E1988BC" w14:textId="77777777" w:rsidR="005D5A55" w:rsidRDefault="008815F3" w:rsidP="00571FCB">
            <w:pPr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</w:pPr>
            <w:r w:rsidRPr="008815F3"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 xml:space="preserve">&lt;...&gt; </w:t>
            </w:r>
          </w:p>
          <w:p w14:paraId="71F18D08" w14:textId="7D7D4DB9" w:rsidR="00571FCB" w:rsidRPr="00686B1E" w:rsidRDefault="00441232" w:rsidP="00571FCB">
            <w:r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1</w:t>
            </w:r>
            <w:r w:rsidR="008815F3"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.</w:t>
            </w:r>
            <w:r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1</w:t>
            </w:r>
            <w:r w:rsidR="00937683"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 xml:space="preserve">. </w:t>
            </w:r>
            <w:r w:rsidRPr="00686B1E">
              <w:t>Viešųjų pirkimų tarnybos administruojama centrinė viešųjų pirkimų informacinė sistema. Interneto adresas</w:t>
            </w:r>
            <w:r>
              <w:t xml:space="preserve"> </w:t>
            </w:r>
            <w:r w:rsidR="00317C6E">
              <w:rPr>
                <w:rFonts w:ascii="Jost" w:hAnsi="Jost"/>
                <w:color w:val="595959" w:themeColor="text1" w:themeTint="A6"/>
              </w:rPr>
              <w:t>pirkimo Nr. 86425 (seno CVP IS Nr. 536655</w:t>
            </w:r>
            <w:r w:rsidR="00317C6E">
              <w:rPr>
                <w:rFonts w:ascii="Jost" w:hAnsi="Jost"/>
                <w:color w:val="595959"/>
              </w:rPr>
              <w:t>)</w:t>
            </w:r>
          </w:p>
          <w:p w14:paraId="667B00C4" w14:textId="5ABC6A4F" w:rsidR="008D1375" w:rsidRPr="008815F3" w:rsidRDefault="008D1375" w:rsidP="008815F3">
            <w:pPr>
              <w:spacing w:after="0" w:line="240" w:lineRule="auto"/>
              <w:ind w:left="29"/>
              <w:jc w:val="both"/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</w:pPr>
          </w:p>
        </w:tc>
        <w:tc>
          <w:tcPr>
            <w:tcW w:w="4921" w:type="dxa"/>
            <w:shd w:val="clear" w:color="auto" w:fill="auto"/>
          </w:tcPr>
          <w:p w14:paraId="094BB0DB" w14:textId="77777777" w:rsidR="005D5A55" w:rsidRDefault="005D5A55" w:rsidP="005D5A55">
            <w:pPr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</w:pPr>
            <w:r w:rsidRPr="008815F3"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 xml:space="preserve">&lt;...&gt; </w:t>
            </w:r>
          </w:p>
          <w:p w14:paraId="28E57BE1" w14:textId="13763210" w:rsidR="004E71D1" w:rsidRDefault="00146213" w:rsidP="00146213">
            <w:pPr>
              <w:spacing w:after="0"/>
            </w:pPr>
            <w:r>
              <w:t>1.1.</w:t>
            </w:r>
            <w:r w:rsidR="00C77A43" w:rsidRPr="005D77F6">
              <w:t xml:space="preserve">Viešųjų pirkimų tarnybos administruojama centrinė viešųjų pirkimų informacinė sistema. Interneto adresas </w:t>
            </w:r>
          </w:p>
          <w:p w14:paraId="50B83956" w14:textId="58CFD72B" w:rsidR="003A46CF" w:rsidRPr="00A575B4" w:rsidRDefault="00770EB0" w:rsidP="003A46CF">
            <w:pPr>
              <w:spacing w:after="0"/>
              <w:ind w:left="29"/>
              <w:rPr>
                <w:strike/>
              </w:rPr>
            </w:pPr>
            <w:hyperlink r:id="rId8" w:history="1">
              <w:r w:rsidRPr="00A575B4">
                <w:rPr>
                  <w:rStyle w:val="Hipersaitas"/>
                  <w:strike/>
                </w:rPr>
                <w:t>https://pirkimai.eviesiejipirkimai.lt</w:t>
              </w:r>
            </w:hyperlink>
          </w:p>
          <w:p w14:paraId="17D9487B" w14:textId="67CDE050" w:rsidR="008D1375" w:rsidRPr="005D5A55" w:rsidRDefault="00770EB0" w:rsidP="00A575B4">
            <w:pPr>
              <w:spacing w:after="0"/>
            </w:pPr>
            <w:r w:rsidRPr="00A575B4">
              <w:rPr>
                <w:rStyle w:val="Hipersaitas"/>
                <w:highlight w:val="yellow"/>
              </w:rPr>
              <w:t>https://viesiejipirkimai.lt</w:t>
            </w:r>
          </w:p>
        </w:tc>
      </w:tr>
      <w:tr w:rsidR="00341CF9" w:rsidRPr="00972145" w14:paraId="78AD18E9" w14:textId="77777777" w:rsidTr="00DF2C89">
        <w:tc>
          <w:tcPr>
            <w:tcW w:w="4855" w:type="dxa"/>
            <w:shd w:val="clear" w:color="auto" w:fill="auto"/>
          </w:tcPr>
          <w:p w14:paraId="32F8B691" w14:textId="77777777" w:rsidR="00341CF9" w:rsidRDefault="00537EA4" w:rsidP="00341CF9">
            <w:pPr>
              <w:jc w:val="both"/>
            </w:pPr>
            <w:r>
              <w:t>&lt;...&gt;</w:t>
            </w:r>
          </w:p>
          <w:p w14:paraId="7C9D2EEC" w14:textId="4989AECA" w:rsidR="00537EA4" w:rsidRDefault="00537EA4" w:rsidP="00341CF9">
            <w:pPr>
              <w:jc w:val="both"/>
            </w:pPr>
            <w:r>
              <w:t>2.</w:t>
            </w:r>
            <w:r w:rsidR="003317AC">
              <w:t>8</w:t>
            </w:r>
            <w:r>
              <w:t xml:space="preserve">. Skelbimas apie </w:t>
            </w:r>
            <w:r w:rsidR="0003199D">
              <w:t>apie pirkimą</w:t>
            </w:r>
          </w:p>
          <w:p w14:paraId="2BCC59B1" w14:textId="351E16DC" w:rsidR="00040404" w:rsidRPr="00FB06E3" w:rsidRDefault="00040404" w:rsidP="00341CF9">
            <w:pPr>
              <w:jc w:val="both"/>
            </w:pPr>
            <w:hyperlink r:id="rId9" w:history="1">
              <w:r w:rsidRPr="00686B1E">
                <w:rPr>
                  <w:rStyle w:val="Hipersaitas"/>
                </w:rPr>
                <w:t>https://pirkimai.eviesiejipirkimai.lt</w:t>
              </w:r>
            </w:hyperlink>
            <w:r w:rsidRPr="00686B1E">
              <w:rPr>
                <w:rStyle w:val="Hipersaitas"/>
                <w:color w:val="000000" w:themeColor="text1"/>
              </w:rPr>
              <w:t>,</w:t>
            </w:r>
            <w:r w:rsidRPr="00686B1E">
              <w:t xml:space="preserve"> </w:t>
            </w:r>
            <w:hyperlink r:id="rId10" w:history="1">
              <w:r w:rsidRPr="00686B1E">
                <w:rPr>
                  <w:rStyle w:val="Hipersaitas"/>
                  <w:color w:val="0000FF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http://ted.europa.eu</w:t>
              </w:r>
            </w:hyperlink>
            <w:r w:rsidRPr="00686B1E">
              <w:rPr>
                <w:color w:val="2F5496" w:themeColor="accent1" w:themeShade="BF"/>
              </w:rPr>
              <w:t xml:space="preserve">, </w:t>
            </w:r>
            <w:hyperlink r:id="rId11" w:history="1">
              <w:r w:rsidRPr="00686B1E">
                <w:rPr>
                  <w:rStyle w:val="Hipersaitas"/>
                  <w:color w:val="0000FF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https://www.cpo.lt</w:t>
              </w:r>
            </w:hyperlink>
          </w:p>
        </w:tc>
        <w:tc>
          <w:tcPr>
            <w:tcW w:w="4921" w:type="dxa"/>
            <w:shd w:val="clear" w:color="auto" w:fill="auto"/>
          </w:tcPr>
          <w:p w14:paraId="00DAB14A" w14:textId="3EC06940" w:rsidR="00207BD0" w:rsidRPr="0048227D" w:rsidRDefault="00207BD0" w:rsidP="00207BD0">
            <w:pPr>
              <w:spacing w:after="0" w:line="240" w:lineRule="auto"/>
              <w:ind w:left="29"/>
              <w:jc w:val="both"/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</w:pPr>
            <w:r w:rsidRPr="0048227D"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&lt;...&gt;</w:t>
            </w:r>
          </w:p>
          <w:p w14:paraId="1B9A59DF" w14:textId="4C8FC468" w:rsidR="00040404" w:rsidRDefault="00040404" w:rsidP="00040404">
            <w:pPr>
              <w:jc w:val="both"/>
            </w:pPr>
            <w:r w:rsidRPr="003317AC">
              <w:t>2.</w:t>
            </w:r>
            <w:r w:rsidR="00A05A92" w:rsidRPr="003317AC">
              <w:t>8</w:t>
            </w:r>
            <w:r w:rsidRPr="003317AC">
              <w:t>.</w:t>
            </w:r>
            <w:r w:rsidRPr="00A05A92">
              <w:rPr>
                <w:color w:val="FF0000"/>
              </w:rPr>
              <w:t xml:space="preserve"> </w:t>
            </w:r>
            <w:r>
              <w:t>Skelbimas apie apie pirkimą</w:t>
            </w:r>
          </w:p>
          <w:p w14:paraId="1CECD69D" w14:textId="77777777" w:rsidR="008C3889" w:rsidRPr="00D72734" w:rsidRDefault="008C3889" w:rsidP="008C3889">
            <w:pPr>
              <w:rPr>
                <w:rStyle w:val="Hipersaitas"/>
              </w:rPr>
            </w:pPr>
            <w:hyperlink r:id="rId12" w:history="1">
              <w:r w:rsidRPr="00002A06">
                <w:rPr>
                  <w:rStyle w:val="Hipersaitas"/>
                  <w:rFonts w:ascii="Times New Roman" w:hAnsi="Times New Roman"/>
                  <w:strike/>
                  <w:noProof w:val="0"/>
                  <w:color w:val="0070C0"/>
                  <w:sz w:val="24"/>
                  <w:lang w:val="en-US"/>
                </w:rPr>
                <w:t>https://pirkimai.eviesiejipirkimai.lt</w:t>
              </w:r>
            </w:hyperlink>
            <w:r w:rsidRPr="00D72734">
              <w:rPr>
                <w:rStyle w:val="Hipersaitas"/>
              </w:rPr>
              <w:t xml:space="preserve">, </w:t>
            </w:r>
          </w:p>
          <w:p w14:paraId="44F20D57" w14:textId="77777777" w:rsidR="008C3889" w:rsidRPr="00123B7D" w:rsidRDefault="008C3889" w:rsidP="008C3889">
            <w:pPr>
              <w:rPr>
                <w:rStyle w:val="Hipersaitas"/>
              </w:rPr>
            </w:pPr>
            <w:hyperlink r:id="rId13" w:history="1">
              <w:r w:rsidRPr="00140671">
                <w:rPr>
                  <w:rStyle w:val="Hipersaitas"/>
                  <w:highlight w:val="yellow"/>
                </w:rPr>
                <w:t>https://viesiejipirkimai.lt</w:t>
              </w:r>
            </w:hyperlink>
          </w:p>
          <w:p w14:paraId="5999B477" w14:textId="591F32CD" w:rsidR="00341CF9" w:rsidRPr="0048227D" w:rsidRDefault="00040404" w:rsidP="00040404">
            <w:pPr>
              <w:spacing w:after="0" w:line="240" w:lineRule="auto"/>
              <w:jc w:val="both"/>
              <w:rPr>
                <w:rFonts w:ascii="Jost" w:eastAsia="Times New Roman" w:hAnsi="Jost" w:cs="Times New Roman"/>
                <w:i/>
                <w:iCs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</w:pPr>
            <w:hyperlink r:id="rId14" w:history="1">
              <w:r w:rsidRPr="00686B1E">
                <w:rPr>
                  <w:rStyle w:val="Hipersaitas"/>
                  <w:color w:val="0000FF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http://ted.europa.eu</w:t>
              </w:r>
            </w:hyperlink>
            <w:r w:rsidRPr="00686B1E">
              <w:rPr>
                <w:color w:val="2F5496" w:themeColor="accent1" w:themeShade="BF"/>
              </w:rPr>
              <w:t xml:space="preserve">, </w:t>
            </w:r>
            <w:hyperlink r:id="rId15" w:history="1">
              <w:r w:rsidRPr="00686B1E">
                <w:rPr>
                  <w:rStyle w:val="Hipersaitas"/>
                  <w:color w:val="0000FF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https://www.cpo.lt</w:t>
              </w:r>
            </w:hyperlink>
          </w:p>
        </w:tc>
      </w:tr>
      <w:tr w:rsidR="00413765" w:rsidRPr="00972145" w14:paraId="7DA84DB9" w14:textId="77777777" w:rsidTr="00DF2C89">
        <w:tc>
          <w:tcPr>
            <w:tcW w:w="4855" w:type="dxa"/>
            <w:shd w:val="clear" w:color="auto" w:fill="auto"/>
          </w:tcPr>
          <w:p w14:paraId="71AABF27" w14:textId="77777777" w:rsidR="00413765" w:rsidRPr="00B74DFE" w:rsidRDefault="00413765" w:rsidP="00413765">
            <w:pPr>
              <w:spacing w:after="0" w:line="240" w:lineRule="auto"/>
              <w:ind w:left="29"/>
              <w:jc w:val="both"/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</w:pPr>
            <w:r w:rsidRPr="00B74DFE"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&lt;...&gt;</w:t>
            </w:r>
          </w:p>
          <w:p w14:paraId="4749AA41" w14:textId="78FC61D2" w:rsidR="00413765" w:rsidRPr="00B74DFE" w:rsidRDefault="00991779" w:rsidP="0078487A">
            <w:pPr>
              <w:jc w:val="both"/>
            </w:pPr>
            <w:r>
              <w:t xml:space="preserve">3.9. </w:t>
            </w:r>
            <w:r w:rsidR="002A56C2" w:rsidRPr="00686B1E">
              <w:t>Pirkimo dokumentų paaiškinimai skelbiami CVP</w:t>
            </w:r>
            <w:r w:rsidR="002A56C2">
              <w:t> </w:t>
            </w:r>
            <w:r w:rsidR="002A56C2" w:rsidRPr="00686B1E">
              <w:t xml:space="preserve">IS   </w:t>
            </w:r>
            <w:hyperlink r:id="rId16" w:history="1">
              <w:r w:rsidR="002A56C2" w:rsidRPr="00686B1E">
                <w:rPr>
                  <w:rStyle w:val="Hipersaitas"/>
                </w:rPr>
                <w:t>https://pirkimai.eviesiejipirkimai.lt/</w:t>
              </w:r>
            </w:hyperlink>
            <w:r w:rsidR="002A56C2" w:rsidRPr="00686B1E">
              <w:t>).</w:t>
            </w:r>
          </w:p>
        </w:tc>
        <w:tc>
          <w:tcPr>
            <w:tcW w:w="4921" w:type="dxa"/>
            <w:shd w:val="clear" w:color="auto" w:fill="auto"/>
          </w:tcPr>
          <w:p w14:paraId="6DEA8716" w14:textId="77777777" w:rsidR="00413765" w:rsidRPr="00B74DFE" w:rsidRDefault="00413765" w:rsidP="00413765">
            <w:pPr>
              <w:spacing w:after="0" w:line="240" w:lineRule="auto"/>
              <w:ind w:left="29"/>
              <w:jc w:val="both"/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</w:pPr>
            <w:r w:rsidRPr="00B74DFE"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&lt;...&gt;</w:t>
            </w:r>
          </w:p>
          <w:p w14:paraId="1F4C913E" w14:textId="77777777" w:rsidR="00221A19" w:rsidRPr="00F71D1B" w:rsidRDefault="00221A19" w:rsidP="00221A19">
            <w:pPr>
              <w:rPr>
                <w:highlight w:val="yellow"/>
              </w:rPr>
            </w:pPr>
            <w:r>
              <w:t xml:space="preserve">3.9. </w:t>
            </w:r>
            <w:r w:rsidRPr="00686B1E">
              <w:t>Pirkimo dokumentų paaiškinimai skelbiami CVP</w:t>
            </w:r>
            <w:r>
              <w:t> </w:t>
            </w:r>
            <w:r w:rsidRPr="00140671">
              <w:t xml:space="preserve">IS  </w:t>
            </w:r>
            <w:r w:rsidRPr="00123B7D">
              <w:rPr>
                <w:rStyle w:val="Hipersaitas"/>
              </w:rPr>
              <w:t xml:space="preserve"> </w:t>
            </w:r>
            <w:hyperlink r:id="rId17" w:history="1">
              <w:r w:rsidRPr="00F12A8B">
                <w:rPr>
                  <w:rStyle w:val="Hipersaitas"/>
                  <w:strike/>
                </w:rPr>
                <w:t>https://pirkimai.eviesiejipirkimai.lt/</w:t>
              </w:r>
            </w:hyperlink>
            <w:r w:rsidRPr="00F12A8B">
              <w:rPr>
                <w:rStyle w:val="Hipersaitas"/>
              </w:rPr>
              <w:t>).</w:t>
            </w:r>
          </w:p>
          <w:p w14:paraId="7015569A" w14:textId="576CB557" w:rsidR="00413765" w:rsidRPr="00B74DFE" w:rsidRDefault="00221A19" w:rsidP="00221A19">
            <w:pPr>
              <w:jc w:val="both"/>
            </w:pPr>
            <w:r w:rsidRPr="00140671">
              <w:rPr>
                <w:rStyle w:val="Hipersaitas"/>
                <w:highlight w:val="yellow"/>
              </w:rPr>
              <w:t>https://viesiejipirkimai.lt</w:t>
            </w:r>
            <w:r w:rsidRPr="00140671">
              <w:t>)</w:t>
            </w:r>
          </w:p>
        </w:tc>
      </w:tr>
      <w:tr w:rsidR="00DF4787" w:rsidRPr="00972145" w14:paraId="00CB7888" w14:textId="77777777" w:rsidTr="00DF2C89">
        <w:tc>
          <w:tcPr>
            <w:tcW w:w="4855" w:type="dxa"/>
            <w:shd w:val="clear" w:color="auto" w:fill="auto"/>
          </w:tcPr>
          <w:p w14:paraId="5E5F0F52" w14:textId="77777777" w:rsidR="00DF4787" w:rsidRDefault="009A0ECA" w:rsidP="00413765">
            <w:pPr>
              <w:spacing w:after="0" w:line="240" w:lineRule="auto"/>
              <w:ind w:left="29"/>
              <w:jc w:val="both"/>
            </w:pPr>
            <w:r>
              <w:t>&lt;...&gt;</w:t>
            </w:r>
          </w:p>
          <w:p w14:paraId="17522E68" w14:textId="79C42260" w:rsidR="009A0ECA" w:rsidRPr="00686B1E" w:rsidRDefault="009A0ECA" w:rsidP="009A0ECA">
            <w:r>
              <w:t xml:space="preserve">11.3. </w:t>
            </w:r>
            <w:r w:rsidRPr="00686B1E">
              <w:t xml:space="preserve">Paraiškas gali teikti tik CVPIS registruoti tiekėjai (nemokama registracija adresu </w:t>
            </w:r>
            <w:hyperlink r:id="rId18" w:history="1">
              <w:r w:rsidRPr="00686B1E">
                <w:rPr>
                  <w:rStyle w:val="Hipersaitas"/>
                </w:rPr>
                <w:t>https://pirkimai.eviesiejipirkimai.lt</w:t>
              </w:r>
            </w:hyperlink>
            <w:r w:rsidRPr="00686B1E">
              <w:t xml:space="preserve">). </w:t>
            </w:r>
          </w:p>
          <w:p w14:paraId="32BD9BD1" w14:textId="46CB1177" w:rsidR="009A0ECA" w:rsidRPr="00B74DFE" w:rsidRDefault="009A0ECA" w:rsidP="00413765">
            <w:pPr>
              <w:spacing w:after="0" w:line="240" w:lineRule="auto"/>
              <w:ind w:left="29"/>
              <w:jc w:val="both"/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</w:pPr>
          </w:p>
        </w:tc>
        <w:tc>
          <w:tcPr>
            <w:tcW w:w="4921" w:type="dxa"/>
            <w:shd w:val="clear" w:color="auto" w:fill="auto"/>
          </w:tcPr>
          <w:p w14:paraId="2B36C835" w14:textId="77777777" w:rsidR="00DF4787" w:rsidRPr="0048227D" w:rsidRDefault="00DF4787" w:rsidP="00DF4787">
            <w:pPr>
              <w:spacing w:after="0" w:line="240" w:lineRule="auto"/>
              <w:ind w:left="29"/>
              <w:jc w:val="both"/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</w:pPr>
            <w:r w:rsidRPr="0048227D"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  <w:t>&lt;...&gt;</w:t>
            </w:r>
          </w:p>
          <w:p w14:paraId="188BAA32" w14:textId="77777777" w:rsidR="00811EC1" w:rsidRPr="00686B1E" w:rsidRDefault="00811EC1" w:rsidP="00811EC1">
            <w:r w:rsidRPr="00686B1E">
              <w:t xml:space="preserve">11.3. Paraiškas gali teikti tik CVPIS registruoti tiekėjai (nemokama registracija adresu </w:t>
            </w:r>
            <w:hyperlink r:id="rId19" w:history="1">
              <w:r w:rsidRPr="00140671">
                <w:rPr>
                  <w:rStyle w:val="Hipersaitas"/>
                  <w:strike/>
                </w:rPr>
                <w:t>https://pirkimai.eviesiejipirkimai.lt</w:t>
              </w:r>
            </w:hyperlink>
            <w:r w:rsidRPr="00F71D1B">
              <w:rPr>
                <w:highlight w:val="yellow"/>
              </w:rPr>
              <w:t xml:space="preserve"> </w:t>
            </w:r>
            <w:r w:rsidRPr="00140671">
              <w:rPr>
                <w:rStyle w:val="Hipersaitas"/>
                <w:highlight w:val="yellow"/>
              </w:rPr>
              <w:t>https://viesiejipirkimai.lt</w:t>
            </w:r>
            <w:r w:rsidRPr="00140671">
              <w:t>).</w:t>
            </w:r>
            <w:r w:rsidRPr="00686B1E">
              <w:t xml:space="preserve"> </w:t>
            </w:r>
          </w:p>
          <w:p w14:paraId="2F0F80C3" w14:textId="1C5C35E1" w:rsidR="00DF4787" w:rsidRPr="00B74DFE" w:rsidRDefault="00DF4787" w:rsidP="00DF4787">
            <w:pPr>
              <w:spacing w:after="0" w:line="240" w:lineRule="auto"/>
              <w:ind w:left="29"/>
              <w:jc w:val="both"/>
              <w:rPr>
                <w:rFonts w:ascii="Jost" w:eastAsia="Times New Roman" w:hAnsi="Jost" w:cs="Times New Roman"/>
                <w:noProof w:val="0"/>
                <w:color w:val="3B3838" w:themeColor="background2" w:themeShade="40"/>
                <w:sz w:val="20"/>
                <w:szCs w:val="20"/>
                <w:lang w:eastAsia="lt-LT"/>
              </w:rPr>
            </w:pPr>
          </w:p>
        </w:tc>
      </w:tr>
    </w:tbl>
    <w:p w14:paraId="615E95A9" w14:textId="72DC5AD7" w:rsidR="007828C4" w:rsidRDefault="007828C4" w:rsidP="007828C4">
      <w:pPr>
        <w:widowControl w:val="0"/>
        <w:tabs>
          <w:tab w:val="left" w:pos="1134"/>
        </w:tabs>
        <w:spacing w:after="0" w:line="240" w:lineRule="auto"/>
        <w:jc w:val="center"/>
        <w:rPr>
          <w:rFonts w:ascii="Jost" w:eastAsia="Times New Roman" w:hAnsi="Jost" w:cs="Times New Roman"/>
          <w:b/>
          <w:noProof w:val="0"/>
          <w:color w:val="3B3838" w:themeColor="background2" w:themeShade="40"/>
          <w:sz w:val="24"/>
          <w:szCs w:val="24"/>
          <w:lang w:eastAsia="lt-LT"/>
        </w:rPr>
      </w:pPr>
    </w:p>
    <w:p w14:paraId="0A95E823" w14:textId="586255EB" w:rsidR="002075D2" w:rsidRPr="007B2FC7" w:rsidRDefault="002075D2" w:rsidP="009565AF">
      <w:pPr>
        <w:spacing w:after="0" w:line="276" w:lineRule="auto"/>
        <w:ind w:firstLine="720"/>
        <w:jc w:val="both"/>
        <w:rPr>
          <w:rFonts w:ascii="Jost" w:eastAsia="Times New Roman" w:hAnsi="Jost" w:cs="Times New Roman"/>
          <w:b/>
          <w:noProof w:val="0"/>
          <w:color w:val="3B3838" w:themeColor="background2" w:themeShade="40"/>
          <w:sz w:val="24"/>
          <w:szCs w:val="24"/>
          <w:lang w:eastAsia="lt-LT"/>
        </w:rPr>
      </w:pPr>
      <w:r w:rsidRPr="007B2FC7">
        <w:rPr>
          <w:rFonts w:ascii="Jost" w:hAnsi="Jost"/>
          <w:color w:val="3B3838" w:themeColor="background2" w:themeShade="40"/>
        </w:rPr>
        <w:t xml:space="preserve">Pirkimo dokumentai, kuriuose buvo atliktos korekcijos, bus paskelbti CVP IS nauja redakcija prie Pirkimo dokumentų (tikslintas vietas pažymint </w:t>
      </w:r>
      <w:r w:rsidR="00F71D1B">
        <w:rPr>
          <w:rFonts w:ascii="Jost" w:hAnsi="Jost"/>
          <w:color w:val="3B3838" w:themeColor="background2" w:themeShade="40"/>
        </w:rPr>
        <w:t>geltona</w:t>
      </w:r>
      <w:r w:rsidRPr="007B2FC7">
        <w:rPr>
          <w:rFonts w:ascii="Jost" w:hAnsi="Jost"/>
          <w:color w:val="3B3838" w:themeColor="background2" w:themeShade="40"/>
        </w:rPr>
        <w:t xml:space="preserve"> spalva). </w:t>
      </w:r>
    </w:p>
    <w:p w14:paraId="18DEBB66" w14:textId="416DD5C8" w:rsidR="0085185E" w:rsidRPr="007B2FC7" w:rsidRDefault="007828C4" w:rsidP="00811EC1">
      <w:pPr>
        <w:widowControl w:val="0"/>
        <w:tabs>
          <w:tab w:val="left" w:pos="1134"/>
        </w:tabs>
        <w:spacing w:after="0" w:line="240" w:lineRule="auto"/>
        <w:jc w:val="center"/>
        <w:rPr>
          <w:rFonts w:ascii="Jost" w:eastAsia="Times New Roman" w:hAnsi="Jost" w:cs="Times New Roman"/>
          <w:b/>
          <w:noProof w:val="0"/>
          <w:color w:val="3B3838" w:themeColor="background2" w:themeShade="40"/>
          <w:sz w:val="24"/>
          <w:szCs w:val="24"/>
          <w:lang w:eastAsia="lt-LT"/>
        </w:rPr>
      </w:pPr>
      <w:r w:rsidRPr="00CB7041">
        <w:rPr>
          <w:rFonts w:ascii="Jost" w:eastAsia="Times New Roman" w:hAnsi="Jost" w:cs="Times New Roman"/>
          <w:b/>
          <w:noProof w:val="0"/>
          <w:color w:val="3B3838" w:themeColor="background2" w:themeShade="40"/>
          <w:sz w:val="24"/>
          <w:szCs w:val="24"/>
          <w:lang w:eastAsia="lt-LT"/>
        </w:rPr>
        <w:lastRenderedPageBreak/>
        <w:t>________________</w:t>
      </w:r>
    </w:p>
    <w:sectPr w:rsidR="0085185E" w:rsidRPr="007B2FC7" w:rsidSect="0085185E">
      <w:headerReference w:type="default" r:id="rId20"/>
      <w:footerReference w:type="even" r:id="rId21"/>
      <w:headerReference w:type="first" r:id="rId22"/>
      <w:footerReference w:type="first" r:id="rId23"/>
      <w:pgSz w:w="11906" w:h="16838" w:code="9"/>
      <w:pgMar w:top="1276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3D951" w14:textId="77777777" w:rsidR="00BD1E1D" w:rsidRDefault="00BD1E1D">
      <w:pPr>
        <w:spacing w:after="0" w:line="240" w:lineRule="auto"/>
      </w:pPr>
      <w:r>
        <w:separator/>
      </w:r>
    </w:p>
  </w:endnote>
  <w:endnote w:type="continuationSeparator" w:id="0">
    <w:p w14:paraId="115AF962" w14:textId="77777777" w:rsidR="00BD1E1D" w:rsidRDefault="00BD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A1CD3" w14:textId="77777777" w:rsidR="006C22BB" w:rsidRDefault="0003554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1</w:t>
    </w:r>
    <w:r>
      <w:rPr>
        <w:rStyle w:val="Puslapionumeris"/>
      </w:rPr>
      <w:fldChar w:fldCharType="end"/>
    </w:r>
  </w:p>
  <w:p w14:paraId="0220B32E" w14:textId="77777777" w:rsidR="006C22BB" w:rsidRDefault="006C22B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AC3F" w14:textId="77777777" w:rsidR="006C22BB" w:rsidRDefault="006C22BB">
    <w:pPr>
      <w:pStyle w:val="Porat"/>
      <w:jc w:val="center"/>
    </w:pPr>
  </w:p>
  <w:p w14:paraId="51E0CAB2" w14:textId="77777777" w:rsidR="006C22BB" w:rsidRDefault="006C22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61BCB" w14:textId="77777777" w:rsidR="00BD1E1D" w:rsidRDefault="00BD1E1D">
      <w:pPr>
        <w:spacing w:after="0" w:line="240" w:lineRule="auto"/>
      </w:pPr>
      <w:r>
        <w:separator/>
      </w:r>
    </w:p>
  </w:footnote>
  <w:footnote w:type="continuationSeparator" w:id="0">
    <w:p w14:paraId="7DD837F0" w14:textId="77777777" w:rsidR="00BD1E1D" w:rsidRDefault="00BD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A523E" w14:textId="77777777" w:rsidR="006C22BB" w:rsidRDefault="0003554C">
    <w:pPr>
      <w:pStyle w:val="Antrats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  <w:p w14:paraId="28D202F8" w14:textId="77777777" w:rsidR="006C22BB" w:rsidRPr="00AD6481" w:rsidRDefault="006C22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290BC" w14:textId="57F15C39" w:rsidR="000C5B7E" w:rsidRPr="00F9004B" w:rsidRDefault="005B1FB4" w:rsidP="000C5B7E">
    <w:pPr>
      <w:pStyle w:val="Betarp"/>
      <w:jc w:val="right"/>
      <w:rPr>
        <w:sz w:val="22"/>
        <w:szCs w:val="22"/>
      </w:rPr>
    </w:pPr>
    <w:r w:rsidRPr="00966BA0">
      <w:rPr>
        <w:rFonts w:ascii="Nunito Sans" w:hAnsi="Nunito Sans" w:cs="Arial"/>
        <w:noProof/>
        <w:color w:val="3B3838" w:themeColor="background2" w:themeShade="40"/>
        <w:sz w:val="20"/>
        <w:szCs w:val="20"/>
      </w:rPr>
      <w:drawing>
        <wp:anchor distT="0" distB="0" distL="114300" distR="114300" simplePos="0" relativeHeight="251658240" behindDoc="1" locked="0" layoutInCell="1" allowOverlap="1" wp14:anchorId="2F003D70" wp14:editId="5DCC0CF0">
          <wp:simplePos x="0" y="0"/>
          <wp:positionH relativeFrom="margin">
            <wp:align>left</wp:align>
          </wp:positionH>
          <wp:positionV relativeFrom="paragraph">
            <wp:posOffset>-45720</wp:posOffset>
          </wp:positionV>
          <wp:extent cx="1248229" cy="512485"/>
          <wp:effectExtent l="0" t="0" r="9525" b="1905"/>
          <wp:wrapTight wrapText="bothSides">
            <wp:wrapPolygon edited="0">
              <wp:start x="16818" y="0"/>
              <wp:lineTo x="0" y="2409"/>
              <wp:lineTo x="0" y="15257"/>
              <wp:lineTo x="4287" y="20877"/>
              <wp:lineTo x="6595" y="20877"/>
              <wp:lineTo x="9893" y="20877"/>
              <wp:lineTo x="17148" y="15257"/>
              <wp:lineTo x="16818" y="12848"/>
              <wp:lineTo x="21435" y="6424"/>
              <wp:lineTo x="21435" y="0"/>
              <wp:lineTo x="16818" y="0"/>
            </wp:wrapPolygon>
          </wp:wrapTight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229" cy="51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5B7E" w:rsidRPr="00ED1E0D">
      <w:rPr>
        <w:rFonts w:ascii="Jost" w:hAnsi="Jost"/>
      </w:rPr>
      <w:t xml:space="preserve"> </w:t>
    </w:r>
    <w:r w:rsidR="000C5B7E" w:rsidRPr="00F9004B">
      <w:rPr>
        <w:sz w:val="22"/>
        <w:szCs w:val="22"/>
      </w:rPr>
      <w:t xml:space="preserve">2024 m. </w:t>
    </w:r>
    <w:r w:rsidR="000C5B7E">
      <w:rPr>
        <w:sz w:val="22"/>
        <w:szCs w:val="22"/>
      </w:rPr>
      <w:t>gruodžio 4</w:t>
    </w:r>
    <w:r w:rsidR="000C5B7E" w:rsidRPr="00F9004B">
      <w:rPr>
        <w:sz w:val="22"/>
        <w:szCs w:val="22"/>
      </w:rPr>
      <w:t xml:space="preserve"> d.  </w:t>
    </w:r>
  </w:p>
  <w:p w14:paraId="66975BFA" w14:textId="071C6CAD" w:rsidR="000C5B7E" w:rsidRPr="00F9004B" w:rsidRDefault="000C5B7E" w:rsidP="000C5B7E">
    <w:pPr>
      <w:pStyle w:val="Betarp"/>
      <w:jc w:val="right"/>
      <w:rPr>
        <w:sz w:val="22"/>
        <w:szCs w:val="22"/>
      </w:rPr>
    </w:pPr>
    <w:r w:rsidRPr="00F9004B">
      <w:rPr>
        <w:sz w:val="22"/>
        <w:szCs w:val="22"/>
      </w:rPr>
      <w:t xml:space="preserve">Viešojo pirkimo komisijos protokolo Nr. </w:t>
    </w:r>
    <w:r w:rsidR="004F5AE7">
      <w:rPr>
        <w:sz w:val="22"/>
        <w:szCs w:val="22"/>
      </w:rPr>
      <w:t>59</w:t>
    </w:r>
  </w:p>
  <w:p w14:paraId="57B0844C" w14:textId="2A4E408F" w:rsidR="000C5B7E" w:rsidRPr="00F9004B" w:rsidRDefault="0059060D" w:rsidP="000C5B7E">
    <w:pPr>
      <w:pStyle w:val="Betarp"/>
      <w:jc w:val="right"/>
      <w:rPr>
        <w:sz w:val="22"/>
        <w:szCs w:val="22"/>
      </w:rPr>
    </w:pPr>
    <w:r>
      <w:rPr>
        <w:sz w:val="22"/>
        <w:szCs w:val="22"/>
      </w:rPr>
      <w:t xml:space="preserve">1 </w:t>
    </w:r>
    <w:r w:rsidR="000C5B7E">
      <w:rPr>
        <w:sz w:val="22"/>
        <w:szCs w:val="22"/>
      </w:rPr>
      <w:t>p</w:t>
    </w:r>
    <w:r w:rsidR="000C5B7E" w:rsidRPr="00F9004B">
      <w:rPr>
        <w:sz w:val="22"/>
        <w:szCs w:val="22"/>
      </w:rPr>
      <w:t>riedas</w:t>
    </w:r>
  </w:p>
  <w:p w14:paraId="494B365E" w14:textId="29D048D4" w:rsidR="0085185E" w:rsidRDefault="0085185E" w:rsidP="000C5B7E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B651E"/>
    <w:multiLevelType w:val="multilevel"/>
    <w:tmpl w:val="E884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A0C4270"/>
    <w:multiLevelType w:val="hybridMultilevel"/>
    <w:tmpl w:val="1D2C6C02"/>
    <w:lvl w:ilvl="0" w:tplc="08A4F17C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345C8"/>
    <w:multiLevelType w:val="multilevel"/>
    <w:tmpl w:val="8BD620BA"/>
    <w:lvl w:ilvl="0">
      <w:start w:val="1"/>
      <w:numFmt w:val="decimal"/>
      <w:lvlText w:val="%1."/>
      <w:lvlJc w:val="left"/>
      <w:pPr>
        <w:ind w:left="360" w:hanging="360"/>
      </w:pPr>
      <w:rPr>
        <w:rFonts w:ascii="Jost" w:eastAsia="Times New Roman" w:hAnsi="Jost" w:cs="Times New Roman" w:hint="default"/>
        <w:color w:val="3B3838" w:themeColor="background2" w:themeShade="40"/>
        <w:sz w:val="20"/>
      </w:rPr>
    </w:lvl>
    <w:lvl w:ilvl="1">
      <w:start w:val="1"/>
      <w:numFmt w:val="decimal"/>
      <w:lvlText w:val="%1.%2."/>
      <w:lvlJc w:val="left"/>
      <w:pPr>
        <w:ind w:left="389" w:hanging="360"/>
      </w:pPr>
      <w:rPr>
        <w:rFonts w:ascii="Jost" w:eastAsia="Times New Roman" w:hAnsi="Jost" w:cs="Times New Roman" w:hint="default"/>
        <w:color w:val="3B3838" w:themeColor="background2" w:themeShade="40"/>
        <w:sz w:val="20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ascii="Jost" w:eastAsia="Times New Roman" w:hAnsi="Jost" w:cs="Times New Roman" w:hint="default"/>
        <w:color w:val="3B3838" w:themeColor="background2" w:themeShade="40"/>
        <w:sz w:val="20"/>
      </w:rPr>
    </w:lvl>
    <w:lvl w:ilvl="3">
      <w:start w:val="1"/>
      <w:numFmt w:val="decimal"/>
      <w:lvlText w:val="%1.%2.%3.%4."/>
      <w:lvlJc w:val="left"/>
      <w:pPr>
        <w:ind w:left="807" w:hanging="720"/>
      </w:pPr>
      <w:rPr>
        <w:rFonts w:ascii="Jost" w:eastAsia="Times New Roman" w:hAnsi="Jost" w:cs="Times New Roman" w:hint="default"/>
        <w:color w:val="3B3838" w:themeColor="background2" w:themeShade="40"/>
        <w:sz w:val="20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ascii="Jost" w:eastAsia="Times New Roman" w:hAnsi="Jost" w:cs="Times New Roman" w:hint="default"/>
        <w:color w:val="3B3838" w:themeColor="background2" w:themeShade="40"/>
        <w:sz w:val="20"/>
      </w:rPr>
    </w:lvl>
    <w:lvl w:ilvl="5">
      <w:start w:val="1"/>
      <w:numFmt w:val="decimal"/>
      <w:lvlText w:val="%1.%2.%3.%4.%5.%6."/>
      <w:lvlJc w:val="left"/>
      <w:pPr>
        <w:ind w:left="1225" w:hanging="1080"/>
      </w:pPr>
      <w:rPr>
        <w:rFonts w:ascii="Jost" w:eastAsia="Times New Roman" w:hAnsi="Jost" w:cs="Times New Roman" w:hint="default"/>
        <w:color w:val="3B3838" w:themeColor="background2" w:themeShade="40"/>
        <w:sz w:val="20"/>
      </w:rPr>
    </w:lvl>
    <w:lvl w:ilvl="6">
      <w:start w:val="1"/>
      <w:numFmt w:val="decimal"/>
      <w:lvlText w:val="%1.%2.%3.%4.%5.%6.%7."/>
      <w:lvlJc w:val="left"/>
      <w:pPr>
        <w:ind w:left="1614" w:hanging="1440"/>
      </w:pPr>
      <w:rPr>
        <w:rFonts w:ascii="Jost" w:eastAsia="Times New Roman" w:hAnsi="Jost" w:cs="Times New Roman" w:hint="default"/>
        <w:color w:val="3B3838" w:themeColor="background2" w:themeShade="40"/>
        <w:sz w:val="20"/>
      </w:rPr>
    </w:lvl>
    <w:lvl w:ilvl="7">
      <w:start w:val="1"/>
      <w:numFmt w:val="decimal"/>
      <w:lvlText w:val="%1.%2.%3.%4.%5.%6.%7.%8."/>
      <w:lvlJc w:val="left"/>
      <w:pPr>
        <w:ind w:left="1643" w:hanging="1440"/>
      </w:pPr>
      <w:rPr>
        <w:rFonts w:ascii="Jost" w:eastAsia="Times New Roman" w:hAnsi="Jost" w:cs="Times New Roman" w:hint="default"/>
        <w:color w:val="3B3838" w:themeColor="background2" w:themeShade="40"/>
        <w:sz w:val="20"/>
      </w:rPr>
    </w:lvl>
    <w:lvl w:ilvl="8">
      <w:start w:val="1"/>
      <w:numFmt w:val="decimal"/>
      <w:lvlText w:val="%1.%2.%3.%4.%5.%6.%7.%8.%9."/>
      <w:lvlJc w:val="left"/>
      <w:pPr>
        <w:ind w:left="2032" w:hanging="1800"/>
      </w:pPr>
      <w:rPr>
        <w:rFonts w:ascii="Jost" w:eastAsia="Times New Roman" w:hAnsi="Jost" w:cs="Times New Roman" w:hint="default"/>
        <w:color w:val="3B3838" w:themeColor="background2" w:themeShade="40"/>
        <w:sz w:val="20"/>
      </w:rPr>
    </w:lvl>
  </w:abstractNum>
  <w:num w:numId="1" w16cid:durableId="459808342">
    <w:abstractNumId w:val="1"/>
  </w:num>
  <w:num w:numId="2" w16cid:durableId="1638951910">
    <w:abstractNumId w:val="2"/>
  </w:num>
  <w:num w:numId="3" w16cid:durableId="207889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72"/>
    <w:rsid w:val="0000071C"/>
    <w:rsid w:val="00002A06"/>
    <w:rsid w:val="00012E3E"/>
    <w:rsid w:val="00016AF9"/>
    <w:rsid w:val="000249F6"/>
    <w:rsid w:val="00026F90"/>
    <w:rsid w:val="000307CA"/>
    <w:rsid w:val="00030A54"/>
    <w:rsid w:val="0003199D"/>
    <w:rsid w:val="0003554C"/>
    <w:rsid w:val="00035BC0"/>
    <w:rsid w:val="00040404"/>
    <w:rsid w:val="00045AE2"/>
    <w:rsid w:val="00046A98"/>
    <w:rsid w:val="00050890"/>
    <w:rsid w:val="0005543D"/>
    <w:rsid w:val="00056B63"/>
    <w:rsid w:val="0006513D"/>
    <w:rsid w:val="00066661"/>
    <w:rsid w:val="00071465"/>
    <w:rsid w:val="000875B2"/>
    <w:rsid w:val="000A118F"/>
    <w:rsid w:val="000A309B"/>
    <w:rsid w:val="000A3B97"/>
    <w:rsid w:val="000B280D"/>
    <w:rsid w:val="000C49C9"/>
    <w:rsid w:val="000C5B7E"/>
    <w:rsid w:val="000D7772"/>
    <w:rsid w:val="000F1E78"/>
    <w:rsid w:val="000F56AA"/>
    <w:rsid w:val="00105B72"/>
    <w:rsid w:val="00106D12"/>
    <w:rsid w:val="00116DB6"/>
    <w:rsid w:val="00117757"/>
    <w:rsid w:val="00120E71"/>
    <w:rsid w:val="00123B7D"/>
    <w:rsid w:val="00140671"/>
    <w:rsid w:val="00143B49"/>
    <w:rsid w:val="00146213"/>
    <w:rsid w:val="0015057D"/>
    <w:rsid w:val="00154D8C"/>
    <w:rsid w:val="001571ED"/>
    <w:rsid w:val="00160655"/>
    <w:rsid w:val="0018605C"/>
    <w:rsid w:val="0019289A"/>
    <w:rsid w:val="0019440A"/>
    <w:rsid w:val="001A113C"/>
    <w:rsid w:val="001B271A"/>
    <w:rsid w:val="001B742D"/>
    <w:rsid w:val="001C0B6E"/>
    <w:rsid w:val="001C1F5A"/>
    <w:rsid w:val="001D10DE"/>
    <w:rsid w:val="001E187C"/>
    <w:rsid w:val="001F2A97"/>
    <w:rsid w:val="001F7BB9"/>
    <w:rsid w:val="00205C6C"/>
    <w:rsid w:val="002075D2"/>
    <w:rsid w:val="00207BD0"/>
    <w:rsid w:val="00210988"/>
    <w:rsid w:val="00211F8D"/>
    <w:rsid w:val="00212C2A"/>
    <w:rsid w:val="00215A18"/>
    <w:rsid w:val="00220972"/>
    <w:rsid w:val="00221A19"/>
    <w:rsid w:val="00225372"/>
    <w:rsid w:val="00231FF3"/>
    <w:rsid w:val="002328EE"/>
    <w:rsid w:val="00241566"/>
    <w:rsid w:val="00244A4D"/>
    <w:rsid w:val="00245429"/>
    <w:rsid w:val="00245F51"/>
    <w:rsid w:val="0024649C"/>
    <w:rsid w:val="00264467"/>
    <w:rsid w:val="00270EC2"/>
    <w:rsid w:val="00277F34"/>
    <w:rsid w:val="002815BB"/>
    <w:rsid w:val="00294D76"/>
    <w:rsid w:val="002A52E8"/>
    <w:rsid w:val="002A56C2"/>
    <w:rsid w:val="002A72D0"/>
    <w:rsid w:val="002B64F7"/>
    <w:rsid w:val="002C4CDD"/>
    <w:rsid w:val="002F370F"/>
    <w:rsid w:val="002F45A2"/>
    <w:rsid w:val="002F7093"/>
    <w:rsid w:val="00310C7A"/>
    <w:rsid w:val="0031290E"/>
    <w:rsid w:val="0031628D"/>
    <w:rsid w:val="00317C6E"/>
    <w:rsid w:val="00324AD8"/>
    <w:rsid w:val="0033146F"/>
    <w:rsid w:val="003317AC"/>
    <w:rsid w:val="00341CF9"/>
    <w:rsid w:val="00355CD6"/>
    <w:rsid w:val="00360B54"/>
    <w:rsid w:val="003656C9"/>
    <w:rsid w:val="003657EE"/>
    <w:rsid w:val="00365888"/>
    <w:rsid w:val="00373242"/>
    <w:rsid w:val="0037512F"/>
    <w:rsid w:val="00382DE2"/>
    <w:rsid w:val="00385596"/>
    <w:rsid w:val="00390C29"/>
    <w:rsid w:val="00394A6F"/>
    <w:rsid w:val="00397367"/>
    <w:rsid w:val="003A1B46"/>
    <w:rsid w:val="003A46CF"/>
    <w:rsid w:val="003A543A"/>
    <w:rsid w:val="003B026D"/>
    <w:rsid w:val="003B525B"/>
    <w:rsid w:val="003B52E8"/>
    <w:rsid w:val="003B5C9B"/>
    <w:rsid w:val="003C3CC4"/>
    <w:rsid w:val="003C4560"/>
    <w:rsid w:val="003C49DC"/>
    <w:rsid w:val="003C5DE6"/>
    <w:rsid w:val="003C7742"/>
    <w:rsid w:val="003D6F57"/>
    <w:rsid w:val="003E0AB8"/>
    <w:rsid w:val="003E1AD8"/>
    <w:rsid w:val="003E3552"/>
    <w:rsid w:val="003F14CF"/>
    <w:rsid w:val="0040272B"/>
    <w:rsid w:val="00403740"/>
    <w:rsid w:val="00406457"/>
    <w:rsid w:val="00412FE9"/>
    <w:rsid w:val="00413765"/>
    <w:rsid w:val="004159FC"/>
    <w:rsid w:val="0043152D"/>
    <w:rsid w:val="0043544C"/>
    <w:rsid w:val="00436F8F"/>
    <w:rsid w:val="00441232"/>
    <w:rsid w:val="0044416D"/>
    <w:rsid w:val="004529D9"/>
    <w:rsid w:val="004642A5"/>
    <w:rsid w:val="0046593B"/>
    <w:rsid w:val="00473A8D"/>
    <w:rsid w:val="00474F0F"/>
    <w:rsid w:val="0048227D"/>
    <w:rsid w:val="00484527"/>
    <w:rsid w:val="0048741C"/>
    <w:rsid w:val="00494DEC"/>
    <w:rsid w:val="004974C1"/>
    <w:rsid w:val="004A3911"/>
    <w:rsid w:val="004B163A"/>
    <w:rsid w:val="004B1813"/>
    <w:rsid w:val="004B390C"/>
    <w:rsid w:val="004B57D3"/>
    <w:rsid w:val="004C2B3C"/>
    <w:rsid w:val="004C414C"/>
    <w:rsid w:val="004D265B"/>
    <w:rsid w:val="004D3CF6"/>
    <w:rsid w:val="004D3FE8"/>
    <w:rsid w:val="004E181A"/>
    <w:rsid w:val="004E40C0"/>
    <w:rsid w:val="004E71D1"/>
    <w:rsid w:val="004F208B"/>
    <w:rsid w:val="004F312A"/>
    <w:rsid w:val="004F5AE7"/>
    <w:rsid w:val="004F6A7D"/>
    <w:rsid w:val="00500E02"/>
    <w:rsid w:val="00506A35"/>
    <w:rsid w:val="00510570"/>
    <w:rsid w:val="00515458"/>
    <w:rsid w:val="00516E6D"/>
    <w:rsid w:val="005213C7"/>
    <w:rsid w:val="005229E6"/>
    <w:rsid w:val="00523CDB"/>
    <w:rsid w:val="00526996"/>
    <w:rsid w:val="005370A1"/>
    <w:rsid w:val="00537EA4"/>
    <w:rsid w:val="00544DB0"/>
    <w:rsid w:val="0054515A"/>
    <w:rsid w:val="00552C10"/>
    <w:rsid w:val="00571FCB"/>
    <w:rsid w:val="0057229D"/>
    <w:rsid w:val="0057552F"/>
    <w:rsid w:val="005853B5"/>
    <w:rsid w:val="0058669F"/>
    <w:rsid w:val="0059060D"/>
    <w:rsid w:val="005916F2"/>
    <w:rsid w:val="005A514B"/>
    <w:rsid w:val="005A54B3"/>
    <w:rsid w:val="005B16DD"/>
    <w:rsid w:val="005B1FB4"/>
    <w:rsid w:val="005C0042"/>
    <w:rsid w:val="005C07EE"/>
    <w:rsid w:val="005D1BD2"/>
    <w:rsid w:val="005D3460"/>
    <w:rsid w:val="005D5817"/>
    <w:rsid w:val="005D5A55"/>
    <w:rsid w:val="005D61A8"/>
    <w:rsid w:val="005D7B46"/>
    <w:rsid w:val="005E22B8"/>
    <w:rsid w:val="005E2C84"/>
    <w:rsid w:val="005F394C"/>
    <w:rsid w:val="005F7DF0"/>
    <w:rsid w:val="00600A6D"/>
    <w:rsid w:val="00601100"/>
    <w:rsid w:val="00606969"/>
    <w:rsid w:val="00623A91"/>
    <w:rsid w:val="0063200C"/>
    <w:rsid w:val="006354B2"/>
    <w:rsid w:val="00635688"/>
    <w:rsid w:val="00645F99"/>
    <w:rsid w:val="0065608E"/>
    <w:rsid w:val="00656E98"/>
    <w:rsid w:val="00657418"/>
    <w:rsid w:val="006604AD"/>
    <w:rsid w:val="00661024"/>
    <w:rsid w:val="00676F34"/>
    <w:rsid w:val="006808ED"/>
    <w:rsid w:val="0069606C"/>
    <w:rsid w:val="006977BA"/>
    <w:rsid w:val="006A2834"/>
    <w:rsid w:val="006A7389"/>
    <w:rsid w:val="006A7A41"/>
    <w:rsid w:val="006B169A"/>
    <w:rsid w:val="006C22BB"/>
    <w:rsid w:val="006C74A8"/>
    <w:rsid w:val="006D321F"/>
    <w:rsid w:val="006D435F"/>
    <w:rsid w:val="006D4E8D"/>
    <w:rsid w:val="006D740C"/>
    <w:rsid w:val="006E037A"/>
    <w:rsid w:val="006E29CC"/>
    <w:rsid w:val="006E302E"/>
    <w:rsid w:val="006E5AF9"/>
    <w:rsid w:val="006E71FC"/>
    <w:rsid w:val="007055BF"/>
    <w:rsid w:val="0071087F"/>
    <w:rsid w:val="007108BB"/>
    <w:rsid w:val="0071214C"/>
    <w:rsid w:val="007164BA"/>
    <w:rsid w:val="00732462"/>
    <w:rsid w:val="00743C1A"/>
    <w:rsid w:val="00762D45"/>
    <w:rsid w:val="00766BAE"/>
    <w:rsid w:val="00770EB0"/>
    <w:rsid w:val="0077141A"/>
    <w:rsid w:val="0077623A"/>
    <w:rsid w:val="007828C4"/>
    <w:rsid w:val="0078487A"/>
    <w:rsid w:val="00786A20"/>
    <w:rsid w:val="00794405"/>
    <w:rsid w:val="007A3B28"/>
    <w:rsid w:val="007B29B6"/>
    <w:rsid w:val="007B2FC7"/>
    <w:rsid w:val="007B31C3"/>
    <w:rsid w:val="007B4468"/>
    <w:rsid w:val="007B7B67"/>
    <w:rsid w:val="007B7FB7"/>
    <w:rsid w:val="007C1B80"/>
    <w:rsid w:val="008027EF"/>
    <w:rsid w:val="00805637"/>
    <w:rsid w:val="00810089"/>
    <w:rsid w:val="00811EC1"/>
    <w:rsid w:val="00813907"/>
    <w:rsid w:val="008151BA"/>
    <w:rsid w:val="0082135F"/>
    <w:rsid w:val="00824A8B"/>
    <w:rsid w:val="00832AD6"/>
    <w:rsid w:val="00835A29"/>
    <w:rsid w:val="00836C7D"/>
    <w:rsid w:val="0085185E"/>
    <w:rsid w:val="008531E5"/>
    <w:rsid w:val="0085337F"/>
    <w:rsid w:val="00853DC5"/>
    <w:rsid w:val="00860276"/>
    <w:rsid w:val="008604B8"/>
    <w:rsid w:val="0087017F"/>
    <w:rsid w:val="008815F3"/>
    <w:rsid w:val="00886942"/>
    <w:rsid w:val="00896165"/>
    <w:rsid w:val="008B3EF1"/>
    <w:rsid w:val="008B4F53"/>
    <w:rsid w:val="008C361A"/>
    <w:rsid w:val="008C3889"/>
    <w:rsid w:val="008D1375"/>
    <w:rsid w:val="008D4298"/>
    <w:rsid w:val="008D751C"/>
    <w:rsid w:val="008E6D33"/>
    <w:rsid w:val="008F79F4"/>
    <w:rsid w:val="00904722"/>
    <w:rsid w:val="009122B5"/>
    <w:rsid w:val="00922FA3"/>
    <w:rsid w:val="00926289"/>
    <w:rsid w:val="00930CF8"/>
    <w:rsid w:val="00936581"/>
    <w:rsid w:val="00937683"/>
    <w:rsid w:val="00940FF1"/>
    <w:rsid w:val="0094410E"/>
    <w:rsid w:val="00945A8A"/>
    <w:rsid w:val="00955082"/>
    <w:rsid w:val="009565AF"/>
    <w:rsid w:val="00957154"/>
    <w:rsid w:val="00960454"/>
    <w:rsid w:val="00967A05"/>
    <w:rsid w:val="009706A9"/>
    <w:rsid w:val="00972145"/>
    <w:rsid w:val="00977730"/>
    <w:rsid w:val="00981C9A"/>
    <w:rsid w:val="00991779"/>
    <w:rsid w:val="009970D6"/>
    <w:rsid w:val="009A0ECA"/>
    <w:rsid w:val="009A3779"/>
    <w:rsid w:val="009B5758"/>
    <w:rsid w:val="009B7815"/>
    <w:rsid w:val="009C0D9B"/>
    <w:rsid w:val="009C1487"/>
    <w:rsid w:val="009D09B9"/>
    <w:rsid w:val="009E6736"/>
    <w:rsid w:val="009F1024"/>
    <w:rsid w:val="00A010C2"/>
    <w:rsid w:val="00A01384"/>
    <w:rsid w:val="00A05A92"/>
    <w:rsid w:val="00A11BDD"/>
    <w:rsid w:val="00A1246E"/>
    <w:rsid w:val="00A125D1"/>
    <w:rsid w:val="00A1507C"/>
    <w:rsid w:val="00A22715"/>
    <w:rsid w:val="00A23888"/>
    <w:rsid w:val="00A23D12"/>
    <w:rsid w:val="00A40011"/>
    <w:rsid w:val="00A41B93"/>
    <w:rsid w:val="00A43917"/>
    <w:rsid w:val="00A575B4"/>
    <w:rsid w:val="00A6041A"/>
    <w:rsid w:val="00A60BE7"/>
    <w:rsid w:val="00A62ED1"/>
    <w:rsid w:val="00A63ABC"/>
    <w:rsid w:val="00A65E68"/>
    <w:rsid w:val="00A77DCE"/>
    <w:rsid w:val="00A83340"/>
    <w:rsid w:val="00A87F6B"/>
    <w:rsid w:val="00A914DB"/>
    <w:rsid w:val="00AA6781"/>
    <w:rsid w:val="00AB13D2"/>
    <w:rsid w:val="00AB3D16"/>
    <w:rsid w:val="00AC069A"/>
    <w:rsid w:val="00AC6C39"/>
    <w:rsid w:val="00AD2D0C"/>
    <w:rsid w:val="00AD2EEF"/>
    <w:rsid w:val="00AE43AE"/>
    <w:rsid w:val="00AF1458"/>
    <w:rsid w:val="00AF1C19"/>
    <w:rsid w:val="00AF564C"/>
    <w:rsid w:val="00AF56A2"/>
    <w:rsid w:val="00AF7965"/>
    <w:rsid w:val="00B21653"/>
    <w:rsid w:val="00B2658E"/>
    <w:rsid w:val="00B427D8"/>
    <w:rsid w:val="00B45DC2"/>
    <w:rsid w:val="00B50544"/>
    <w:rsid w:val="00B54289"/>
    <w:rsid w:val="00B7080B"/>
    <w:rsid w:val="00B72C1F"/>
    <w:rsid w:val="00B74DFE"/>
    <w:rsid w:val="00B77702"/>
    <w:rsid w:val="00B8265B"/>
    <w:rsid w:val="00B90FB0"/>
    <w:rsid w:val="00B95227"/>
    <w:rsid w:val="00BB275C"/>
    <w:rsid w:val="00BB3570"/>
    <w:rsid w:val="00BB4184"/>
    <w:rsid w:val="00BB4E6B"/>
    <w:rsid w:val="00BB5A67"/>
    <w:rsid w:val="00BC13C3"/>
    <w:rsid w:val="00BC2C7F"/>
    <w:rsid w:val="00BC5537"/>
    <w:rsid w:val="00BD1664"/>
    <w:rsid w:val="00BD1E1D"/>
    <w:rsid w:val="00BF6360"/>
    <w:rsid w:val="00C07756"/>
    <w:rsid w:val="00C113D5"/>
    <w:rsid w:val="00C22809"/>
    <w:rsid w:val="00C23A3B"/>
    <w:rsid w:val="00C37CEE"/>
    <w:rsid w:val="00C40384"/>
    <w:rsid w:val="00C43600"/>
    <w:rsid w:val="00C4497F"/>
    <w:rsid w:val="00C45C05"/>
    <w:rsid w:val="00C5485B"/>
    <w:rsid w:val="00C56F54"/>
    <w:rsid w:val="00C73345"/>
    <w:rsid w:val="00C73534"/>
    <w:rsid w:val="00C75195"/>
    <w:rsid w:val="00C754B7"/>
    <w:rsid w:val="00C77A43"/>
    <w:rsid w:val="00C8096B"/>
    <w:rsid w:val="00C831F8"/>
    <w:rsid w:val="00C913C9"/>
    <w:rsid w:val="00C945D0"/>
    <w:rsid w:val="00CA0EEB"/>
    <w:rsid w:val="00CB4E1E"/>
    <w:rsid w:val="00CB7041"/>
    <w:rsid w:val="00CC1B43"/>
    <w:rsid w:val="00CC1BE0"/>
    <w:rsid w:val="00CC24ED"/>
    <w:rsid w:val="00CD08C6"/>
    <w:rsid w:val="00CE035B"/>
    <w:rsid w:val="00CF518E"/>
    <w:rsid w:val="00D0716F"/>
    <w:rsid w:val="00D117D5"/>
    <w:rsid w:val="00D17E91"/>
    <w:rsid w:val="00D22E66"/>
    <w:rsid w:val="00D2705A"/>
    <w:rsid w:val="00D402C4"/>
    <w:rsid w:val="00D40C49"/>
    <w:rsid w:val="00D4479F"/>
    <w:rsid w:val="00D537A2"/>
    <w:rsid w:val="00D64705"/>
    <w:rsid w:val="00D71785"/>
    <w:rsid w:val="00D72734"/>
    <w:rsid w:val="00D76460"/>
    <w:rsid w:val="00D83C2B"/>
    <w:rsid w:val="00D876C4"/>
    <w:rsid w:val="00D916B6"/>
    <w:rsid w:val="00D95DEC"/>
    <w:rsid w:val="00DA21C3"/>
    <w:rsid w:val="00DB6BE4"/>
    <w:rsid w:val="00DC4A98"/>
    <w:rsid w:val="00DD1889"/>
    <w:rsid w:val="00DD4726"/>
    <w:rsid w:val="00DD75D7"/>
    <w:rsid w:val="00DE143E"/>
    <w:rsid w:val="00DF2C89"/>
    <w:rsid w:val="00DF4787"/>
    <w:rsid w:val="00DF6F0F"/>
    <w:rsid w:val="00E11C0E"/>
    <w:rsid w:val="00E132B1"/>
    <w:rsid w:val="00E224C2"/>
    <w:rsid w:val="00E35A15"/>
    <w:rsid w:val="00E3709C"/>
    <w:rsid w:val="00E44C5C"/>
    <w:rsid w:val="00E52E86"/>
    <w:rsid w:val="00E605DE"/>
    <w:rsid w:val="00E7032E"/>
    <w:rsid w:val="00E77AC6"/>
    <w:rsid w:val="00E8206F"/>
    <w:rsid w:val="00E87CDB"/>
    <w:rsid w:val="00EA7A22"/>
    <w:rsid w:val="00EB371A"/>
    <w:rsid w:val="00EC5B96"/>
    <w:rsid w:val="00EC70B5"/>
    <w:rsid w:val="00ED1163"/>
    <w:rsid w:val="00ED1E0D"/>
    <w:rsid w:val="00ED30DD"/>
    <w:rsid w:val="00ED7EF1"/>
    <w:rsid w:val="00EE0C2E"/>
    <w:rsid w:val="00EE3D22"/>
    <w:rsid w:val="00EE5B50"/>
    <w:rsid w:val="00EF0A34"/>
    <w:rsid w:val="00F010B8"/>
    <w:rsid w:val="00F02EFB"/>
    <w:rsid w:val="00F0495D"/>
    <w:rsid w:val="00F12A8B"/>
    <w:rsid w:val="00F21027"/>
    <w:rsid w:val="00F25A48"/>
    <w:rsid w:val="00F26A6D"/>
    <w:rsid w:val="00F40A4D"/>
    <w:rsid w:val="00F53553"/>
    <w:rsid w:val="00F57DC4"/>
    <w:rsid w:val="00F62BF0"/>
    <w:rsid w:val="00F71D1B"/>
    <w:rsid w:val="00F87A92"/>
    <w:rsid w:val="00F87DE5"/>
    <w:rsid w:val="00F91F6C"/>
    <w:rsid w:val="00FA4045"/>
    <w:rsid w:val="00FB06E3"/>
    <w:rsid w:val="00FB3B68"/>
    <w:rsid w:val="00FB3D52"/>
    <w:rsid w:val="00FC2D31"/>
    <w:rsid w:val="00FC31FC"/>
    <w:rsid w:val="00FC3E45"/>
    <w:rsid w:val="00FC48EF"/>
    <w:rsid w:val="00FC7231"/>
    <w:rsid w:val="00FD547B"/>
    <w:rsid w:val="00FD5C1E"/>
    <w:rsid w:val="00FE07BA"/>
    <w:rsid w:val="00FE0811"/>
    <w:rsid w:val="00FE515E"/>
    <w:rsid w:val="00FE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D90A"/>
  <w15:chartTrackingRefBased/>
  <w15:docId w15:val="{14DAD302-A597-49C4-AE49-D816DE3D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7BD0"/>
    <w:rPr>
      <w:noProof/>
      <w:lang w:val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F02EFB"/>
    <w:pPr>
      <w:spacing w:after="40" w:line="240" w:lineRule="auto"/>
      <w:jc w:val="both"/>
      <w:outlineLvl w:val="1"/>
    </w:pPr>
    <w:rPr>
      <w:rFonts w:ascii="Tahoma" w:eastAsia="Times New Roman" w:hAnsi="Tahoma" w:cs="Arial"/>
      <w:bCs/>
      <w:iCs/>
      <w:noProof w:val="0"/>
      <w:sz w:val="16"/>
      <w:szCs w:val="1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25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5372"/>
    <w:rPr>
      <w:noProof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25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5372"/>
    <w:rPr>
      <w:noProof/>
      <w:lang w:val="lt-LT"/>
    </w:rPr>
  </w:style>
  <w:style w:type="character" w:styleId="Puslapionumeris">
    <w:name w:val="page number"/>
    <w:basedOn w:val="Numatytasispastraiposriftas"/>
    <w:rsid w:val="00225372"/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"/>
    <w:basedOn w:val="prastasis"/>
    <w:link w:val="SraopastraipaDiagrama"/>
    <w:uiPriority w:val="99"/>
    <w:qFormat/>
    <w:rsid w:val="005D3460"/>
    <w:pPr>
      <w:spacing w:after="200" w:line="240" w:lineRule="auto"/>
      <w:ind w:left="720"/>
      <w:contextualSpacing/>
      <w:jc w:val="both"/>
    </w:pPr>
    <w:rPr>
      <w:rFonts w:ascii="Times New Roman" w:hAnsi="Times New Roman"/>
      <w:noProof w:val="0"/>
      <w:sz w:val="24"/>
      <w:lang w:val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5D3460"/>
    <w:rPr>
      <w:rFonts w:ascii="Times New Roman" w:hAnsi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rsid w:val="00F02EFB"/>
    <w:rPr>
      <w:rFonts w:ascii="Tahoma" w:eastAsia="Times New Roman" w:hAnsi="Tahoma" w:cs="Arial"/>
      <w:bCs/>
      <w:iCs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semiHidden/>
    <w:unhideWhenUsed/>
    <w:rsid w:val="004064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06457"/>
    <w:pPr>
      <w:widowControl w:val="0"/>
      <w:adjustRightInd w:val="0"/>
      <w:spacing w:after="150" w:line="240" w:lineRule="auto"/>
      <w:textAlignment w:val="baseline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406457"/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customStyle="1" w:styleId="BodyA">
    <w:name w:val="Body A"/>
    <w:rsid w:val="00231FF3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7389"/>
    <w:pPr>
      <w:widowControl/>
      <w:adjustRightInd/>
      <w:spacing w:after="160"/>
      <w:textAlignment w:val="auto"/>
    </w:pPr>
    <w:rPr>
      <w:rFonts w:asciiTheme="minorHAnsi" w:eastAsiaTheme="minorHAnsi" w:hAnsiTheme="minorHAnsi" w:cstheme="minorBidi"/>
      <w:b/>
      <w:bCs/>
      <w:noProof/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7389"/>
    <w:rPr>
      <w:rFonts w:ascii="Times New Roman" w:eastAsia="Calibri" w:hAnsi="Times New Roman" w:cs="Times New Roman"/>
      <w:b/>
      <w:bCs/>
      <w:noProof/>
      <w:sz w:val="20"/>
      <w:szCs w:val="20"/>
      <w:lang w:val="lt-LT" w:eastAsia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C4560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C456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semiHidden/>
    <w:unhideWhenUsed/>
    <w:rsid w:val="003C4560"/>
    <w:rPr>
      <w:vertAlign w:val="superscript"/>
    </w:rPr>
  </w:style>
  <w:style w:type="character" w:styleId="Hipersaitas">
    <w:name w:val="Hyperlink"/>
    <w:basedOn w:val="Numatytasispastraiposriftas"/>
    <w:unhideWhenUsed/>
    <w:rsid w:val="003C4560"/>
    <w:rPr>
      <w:color w:val="0563C1" w:themeColor="hyperlink"/>
      <w:u w:val="singl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35688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35688"/>
    <w:rPr>
      <w:noProof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35688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77A43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0C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" TargetMode="External"/><Relationship Id="rId13" Type="http://schemas.openxmlformats.org/officeDocument/2006/relationships/hyperlink" Target="https://viesiejipirkimai.lt" TargetMode="External"/><Relationship Id="rId18" Type="http://schemas.openxmlformats.org/officeDocument/2006/relationships/hyperlink" Target="https://pirkimai.eviesiejipirkimai.l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pirkimai.eviesiejipirkimai.lt" TargetMode="External"/><Relationship Id="rId17" Type="http://schemas.openxmlformats.org/officeDocument/2006/relationships/hyperlink" Target="https://pirkimai.eviesiejipirkimai.lt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irkimai.eviesiejipirkimai.lt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po.l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po.lt" TargetMode="External"/><Relationship Id="rId23" Type="http://schemas.openxmlformats.org/officeDocument/2006/relationships/footer" Target="footer2.xml"/><Relationship Id="rId10" Type="http://schemas.openxmlformats.org/officeDocument/2006/relationships/hyperlink" Target="http://ted.europa.eu" TargetMode="External"/><Relationship Id="rId19" Type="http://schemas.openxmlformats.org/officeDocument/2006/relationships/hyperlink" Target="https://pirkimai.eviesiejipirkimai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rkimai.eviesiejipirkimai.lt" TargetMode="External"/><Relationship Id="rId14" Type="http://schemas.openxmlformats.org/officeDocument/2006/relationships/hyperlink" Target="http://ted.europa.eu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B95FB-2ABA-4E67-9AC0-8C193820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Seibutienė</dc:creator>
  <cp:keywords/>
  <dc:description/>
  <cp:lastModifiedBy>Karolina Zaturskienė</cp:lastModifiedBy>
  <cp:revision>49</cp:revision>
  <dcterms:created xsi:type="dcterms:W3CDTF">2024-12-03T12:23:00Z</dcterms:created>
  <dcterms:modified xsi:type="dcterms:W3CDTF">2024-12-04T14:08:00Z</dcterms:modified>
</cp:coreProperties>
</file>