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40A2" w14:textId="73C8E799" w:rsidR="00217242" w:rsidRPr="00217242" w:rsidRDefault="00217242" w:rsidP="00217242">
      <w:pPr>
        <w:jc w:val="center"/>
        <w:rPr>
          <w:b/>
        </w:rPr>
      </w:pPr>
      <w:proofErr w:type="spellStart"/>
      <w:r w:rsidRPr="00217242">
        <w:rPr>
          <w:b/>
        </w:rPr>
        <w:t>Klausimai-atsakymai</w:t>
      </w:r>
      <w:proofErr w:type="spellEnd"/>
    </w:p>
    <w:p w14:paraId="0C489F5B" w14:textId="1D8636FD" w:rsidR="00994557" w:rsidRDefault="00EA77D8">
      <w:pPr>
        <w:rPr>
          <w:rFonts w:ascii="Times New Roman" w:hAnsi="Times New Roman" w:cs="Times New Roman"/>
          <w:lang w:val="lt-LT"/>
        </w:rPr>
      </w:pPr>
      <w:r>
        <w:t>1 Ai</w:t>
      </w:r>
      <w:proofErr w:type="spellStart"/>
      <w:r>
        <w:rPr>
          <w:lang w:val="lt-LT"/>
        </w:rPr>
        <w:t>škinamojo</w:t>
      </w:r>
      <w:proofErr w:type="spellEnd"/>
      <w:r>
        <w:rPr>
          <w:lang w:val="lt-LT"/>
        </w:rPr>
        <w:t xml:space="preserve"> rašto papildyme nurodoma, kad </w:t>
      </w:r>
      <w:r>
        <w:rPr>
          <w:rFonts w:ascii="Times New Roman" w:hAnsi="Times New Roman" w:cs="Times New Roman"/>
        </w:rPr>
        <w:t xml:space="preserve">STV3, STV4, STV5, STV7. STV8 </w:t>
      </w:r>
      <w:proofErr w:type="spellStart"/>
      <w:r>
        <w:rPr>
          <w:rFonts w:ascii="Times New Roman" w:hAnsi="Times New Roman" w:cs="Times New Roman"/>
        </w:rPr>
        <w:t>kei</w:t>
      </w:r>
      <w:r>
        <w:rPr>
          <w:rFonts w:ascii="Times New Roman" w:hAnsi="Times New Roman" w:cs="Times New Roman"/>
          <w:lang w:val="lt-LT"/>
        </w:rPr>
        <w:t>čiama</w:t>
      </w:r>
      <w:proofErr w:type="spellEnd"/>
      <w:r>
        <w:rPr>
          <w:rFonts w:ascii="Times New Roman" w:hAnsi="Times New Roman" w:cs="Times New Roman"/>
          <w:lang w:val="lt-LT"/>
        </w:rPr>
        <w:t xml:space="preserve"> į aliuminio duris. Ar STV-6 taip pat keičiamos į </w:t>
      </w:r>
      <w:proofErr w:type="spellStart"/>
      <w:r>
        <w:rPr>
          <w:rFonts w:ascii="Times New Roman" w:hAnsi="Times New Roman" w:cs="Times New Roman"/>
          <w:lang w:val="lt-LT"/>
        </w:rPr>
        <w:t>aliumines</w:t>
      </w:r>
      <w:proofErr w:type="spellEnd"/>
      <w:r>
        <w:rPr>
          <w:rFonts w:ascii="Times New Roman" w:hAnsi="Times New Roman" w:cs="Times New Roman"/>
          <w:lang w:val="lt-LT"/>
        </w:rPr>
        <w:t xml:space="preserve"> duris, ar durys DR10  2.20.6 patalpoje lieka medinės aklinos, ar taip  pat keičiamos į </w:t>
      </w:r>
      <w:proofErr w:type="spellStart"/>
      <w:r>
        <w:rPr>
          <w:rFonts w:ascii="Times New Roman" w:hAnsi="Times New Roman" w:cs="Times New Roman"/>
          <w:lang w:val="lt-LT"/>
        </w:rPr>
        <w:t>aliumines</w:t>
      </w:r>
      <w:proofErr w:type="spellEnd"/>
      <w:r>
        <w:rPr>
          <w:rFonts w:ascii="Times New Roman" w:hAnsi="Times New Roman" w:cs="Times New Roman"/>
          <w:lang w:val="lt-LT"/>
        </w:rPr>
        <w:t>?</w:t>
      </w:r>
    </w:p>
    <w:p w14:paraId="5F557849" w14:textId="037AA4D1" w:rsidR="00217242" w:rsidRPr="00217242" w:rsidRDefault="00217242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4FCC7C8A" w14:textId="68F41512" w:rsidR="0066302B" w:rsidRPr="00217242" w:rsidRDefault="00BD3B06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Keičiamos į ali</w:t>
      </w:r>
      <w:r w:rsidR="005741BF" w:rsidRPr="00217242">
        <w:rPr>
          <w:rFonts w:ascii="Times New Roman" w:hAnsi="Times New Roman" w:cs="Times New Roman"/>
          <w:color w:val="0070C0"/>
          <w:lang w:val="lt-LT"/>
        </w:rPr>
        <w:t>u</w:t>
      </w:r>
      <w:r w:rsidRPr="00217242">
        <w:rPr>
          <w:rFonts w:ascii="Times New Roman" w:hAnsi="Times New Roman" w:cs="Times New Roman"/>
          <w:color w:val="0070C0"/>
          <w:lang w:val="lt-LT"/>
        </w:rPr>
        <w:t>minio</w:t>
      </w:r>
      <w:r w:rsidR="00217242" w:rsidRPr="00217242">
        <w:rPr>
          <w:rFonts w:ascii="Times New Roman" w:hAnsi="Times New Roman" w:cs="Times New Roman"/>
          <w:color w:val="0070C0"/>
          <w:lang w:val="lt-LT"/>
        </w:rPr>
        <w:t>.</w:t>
      </w:r>
    </w:p>
    <w:p w14:paraId="47D9D105" w14:textId="63F9EC01" w:rsidR="00EA77D8" w:rsidRDefault="00EA77D8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2. Ar durims į laiptinę turi būti sumontuota įeigos kontrolė? Jei taip, pateikite kurio gamintojo valdikliai yra naudojami įeigos kontrolei, bei kurioje patalpoje randasi serverinė.</w:t>
      </w:r>
    </w:p>
    <w:p w14:paraId="23B2C78D" w14:textId="30989268" w:rsidR="00217242" w:rsidRPr="00217242" w:rsidRDefault="00217242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21841A84" w14:textId="13118F4A" w:rsidR="00BD3B06" w:rsidRPr="00217242" w:rsidRDefault="00BD3B06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Įeigos kontrolė ne</w:t>
      </w:r>
      <w:r w:rsidR="005741BF" w:rsidRPr="00217242">
        <w:rPr>
          <w:rFonts w:ascii="Times New Roman" w:hAnsi="Times New Roman" w:cs="Times New Roman"/>
          <w:color w:val="0070C0"/>
          <w:lang w:val="lt-LT"/>
        </w:rPr>
        <w:t>į</w:t>
      </w:r>
      <w:r w:rsidRPr="00217242">
        <w:rPr>
          <w:rFonts w:ascii="Times New Roman" w:hAnsi="Times New Roman" w:cs="Times New Roman"/>
          <w:color w:val="0070C0"/>
          <w:lang w:val="lt-LT"/>
        </w:rPr>
        <w:t>rengiama</w:t>
      </w:r>
    </w:p>
    <w:p w14:paraId="374EB1AE" w14:textId="3EBE7738" w:rsidR="00217242" w:rsidRPr="00217242" w:rsidRDefault="00EA77D8">
      <w:pPr>
        <w:rPr>
          <w:lang w:val="lt-LT"/>
        </w:rPr>
      </w:pPr>
      <w:r>
        <w:rPr>
          <w:lang w:val="lt-LT"/>
        </w:rPr>
        <w:t xml:space="preserve">3. Ar teisingai suprantame, kad vidaus palangės nėra keičiamos, langai nekeičiami, tik langų stiklas </w:t>
      </w:r>
      <w:proofErr w:type="spellStart"/>
      <w:r>
        <w:rPr>
          <w:lang w:val="lt-LT"/>
        </w:rPr>
        <w:t>matinamas</w:t>
      </w:r>
      <w:proofErr w:type="spellEnd"/>
      <w:r>
        <w:rPr>
          <w:lang w:val="lt-LT"/>
        </w:rPr>
        <w:t xml:space="preserve"> veidrodine plėvele?</w:t>
      </w:r>
    </w:p>
    <w:p w14:paraId="610328D1" w14:textId="77777777" w:rsidR="00217242" w:rsidRPr="00217242" w:rsidRDefault="00217242" w:rsidP="00217242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335F891F" w14:textId="2C7C4ACF" w:rsidR="00BD3B06" w:rsidRPr="00217242" w:rsidRDefault="00BD3B06">
      <w:pPr>
        <w:rPr>
          <w:color w:val="0070C0"/>
          <w:lang w:val="lt-LT"/>
        </w:rPr>
      </w:pPr>
      <w:r w:rsidRPr="00217242">
        <w:rPr>
          <w:color w:val="0070C0"/>
          <w:lang w:val="lt-LT"/>
        </w:rPr>
        <w:t>Palangės nekeičiamos</w:t>
      </w:r>
      <w:r w:rsidR="00F6164A" w:rsidRPr="00217242">
        <w:rPr>
          <w:color w:val="0070C0"/>
          <w:lang w:val="lt-LT"/>
        </w:rPr>
        <w:t xml:space="preserve">, langų stiklų šiose patalpose </w:t>
      </w:r>
      <w:proofErr w:type="spellStart"/>
      <w:r w:rsidR="00F6164A" w:rsidRPr="00217242">
        <w:rPr>
          <w:color w:val="0070C0"/>
          <w:lang w:val="lt-LT"/>
        </w:rPr>
        <w:t>matinti</w:t>
      </w:r>
      <w:proofErr w:type="spellEnd"/>
      <w:r w:rsidR="00F6164A" w:rsidRPr="00217242">
        <w:rPr>
          <w:color w:val="0070C0"/>
          <w:lang w:val="lt-LT"/>
        </w:rPr>
        <w:t xml:space="preserve"> nereikia. </w:t>
      </w:r>
      <w:proofErr w:type="spellStart"/>
      <w:r w:rsidR="00F6164A" w:rsidRPr="00217242">
        <w:rPr>
          <w:color w:val="0070C0"/>
          <w:lang w:val="lt-LT"/>
        </w:rPr>
        <w:t>Matinama</w:t>
      </w:r>
      <w:proofErr w:type="spellEnd"/>
      <w:r w:rsidR="00F6164A" w:rsidRPr="00217242">
        <w:rPr>
          <w:color w:val="0070C0"/>
          <w:lang w:val="lt-LT"/>
        </w:rPr>
        <w:t xml:space="preserve"> tik vidaus aliuminio durų stiklai.</w:t>
      </w:r>
    </w:p>
    <w:p w14:paraId="1FB4BC67" w14:textId="4A46299E" w:rsidR="00041661" w:rsidRDefault="00041661">
      <w:pPr>
        <w:rPr>
          <w:lang w:val="lt-LT"/>
        </w:rPr>
      </w:pPr>
      <w:r>
        <w:rPr>
          <w:lang w:val="lt-LT"/>
        </w:rPr>
        <w:t xml:space="preserve">4. Antro aukšto patalpų naujų pertvarų </w:t>
      </w:r>
      <w:proofErr w:type="spellStart"/>
      <w:r>
        <w:rPr>
          <w:lang w:val="lt-LT"/>
        </w:rPr>
        <w:t>brėžiniuse</w:t>
      </w:r>
      <w:proofErr w:type="spellEnd"/>
      <w:r>
        <w:rPr>
          <w:lang w:val="lt-LT"/>
        </w:rPr>
        <w:t xml:space="preserve"> nurodomas žymėjimas RO- ką jis reiškia?</w:t>
      </w:r>
    </w:p>
    <w:p w14:paraId="41F0228F" w14:textId="2CFEAFC1" w:rsidR="00217242" w:rsidRPr="00217242" w:rsidRDefault="00217242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00B77828" w14:textId="276A6F17" w:rsidR="00F6164A" w:rsidRPr="00217242" w:rsidRDefault="00F6164A">
      <w:pPr>
        <w:rPr>
          <w:color w:val="0070C0"/>
          <w:lang w:val="lt-LT"/>
        </w:rPr>
      </w:pPr>
      <w:proofErr w:type="spellStart"/>
      <w:r w:rsidRPr="00217242">
        <w:rPr>
          <w:color w:val="0070C0"/>
          <w:lang w:val="lt-LT"/>
        </w:rPr>
        <w:t>Roletai</w:t>
      </w:r>
      <w:proofErr w:type="spellEnd"/>
      <w:r w:rsidR="00217242" w:rsidRPr="00217242">
        <w:rPr>
          <w:color w:val="0070C0"/>
          <w:lang w:val="lt-LT"/>
        </w:rPr>
        <w:t>.</w:t>
      </w:r>
    </w:p>
    <w:p w14:paraId="4F506832" w14:textId="396A79A3" w:rsidR="00041661" w:rsidRDefault="00041661">
      <w:pPr>
        <w:rPr>
          <w:lang w:val="lt-LT"/>
        </w:rPr>
      </w:pPr>
      <w:r>
        <w:rPr>
          <w:lang w:val="lt-LT"/>
        </w:rPr>
        <w:t xml:space="preserve">5. Ar teisingai suprantame, kad visos vidaus pertvaros įrengiamos naudojant akustinį (mėlyną) gipso </w:t>
      </w:r>
      <w:proofErr w:type="spellStart"/>
      <w:r>
        <w:rPr>
          <w:lang w:val="lt-LT"/>
        </w:rPr>
        <w:t>kartona</w:t>
      </w:r>
      <w:proofErr w:type="spellEnd"/>
      <w:r>
        <w:rPr>
          <w:lang w:val="lt-LT"/>
        </w:rPr>
        <w:t>?</w:t>
      </w:r>
    </w:p>
    <w:p w14:paraId="18E03927" w14:textId="79E9B8EC" w:rsidR="00217242" w:rsidRPr="00217242" w:rsidRDefault="00217242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44C935AF" w14:textId="41A959A0" w:rsidR="00F6164A" w:rsidRPr="00217242" w:rsidRDefault="00F6164A">
      <w:pPr>
        <w:rPr>
          <w:color w:val="0070C0"/>
          <w:lang w:val="lt-LT"/>
        </w:rPr>
      </w:pPr>
      <w:r w:rsidRPr="00217242">
        <w:rPr>
          <w:color w:val="0070C0"/>
          <w:lang w:val="lt-LT"/>
        </w:rPr>
        <w:t xml:space="preserve">Ne. GKP gali </w:t>
      </w:r>
      <w:r w:rsidR="00C61ECC" w:rsidRPr="00217242">
        <w:rPr>
          <w:color w:val="0070C0"/>
          <w:lang w:val="lt-LT"/>
        </w:rPr>
        <w:t xml:space="preserve">būti </w:t>
      </w:r>
      <w:r w:rsidR="005741BF" w:rsidRPr="00217242">
        <w:rPr>
          <w:color w:val="0070C0"/>
          <w:lang w:val="lt-LT"/>
        </w:rPr>
        <w:t>baltas.</w:t>
      </w:r>
    </w:p>
    <w:p w14:paraId="52E9B6A2" w14:textId="74008CAF" w:rsidR="00041661" w:rsidRDefault="00041661">
      <w:pPr>
        <w:rPr>
          <w:lang w:val="lt-LT"/>
        </w:rPr>
      </w:pPr>
      <w:r>
        <w:rPr>
          <w:lang w:val="lt-LT"/>
        </w:rPr>
        <w:t>6. Projekte nurodoma, kad įrengiamos elektros, elektroninių ryšių rozetės, šviestuvai. Ar reikalinga nauja kabelių instaliacija?</w:t>
      </w:r>
      <w:r w:rsidR="005741BF">
        <w:rPr>
          <w:lang w:val="lt-LT"/>
        </w:rPr>
        <w:t xml:space="preserve"> </w:t>
      </w:r>
      <w:r w:rsidR="005741BF" w:rsidRPr="00217242">
        <w:rPr>
          <w:b/>
          <w:color w:val="0070C0"/>
          <w:lang w:val="lt-LT"/>
        </w:rPr>
        <w:t>Reikalinga nauja instaliacija</w:t>
      </w:r>
      <w:r w:rsidR="005741BF" w:rsidRPr="00217242">
        <w:rPr>
          <w:color w:val="0070C0"/>
          <w:lang w:val="lt-LT"/>
        </w:rPr>
        <w:t>.</w:t>
      </w:r>
      <w:r w:rsidRPr="00217242">
        <w:rPr>
          <w:color w:val="0070C0"/>
          <w:lang w:val="lt-LT"/>
        </w:rPr>
        <w:t xml:space="preserve"> </w:t>
      </w:r>
      <w:r>
        <w:rPr>
          <w:lang w:val="lt-LT"/>
        </w:rPr>
        <w:t>Ar reikalinga sumontuoti naują elektros skydą , kurioj vietoj jis montuotųsi,</w:t>
      </w:r>
      <w:r w:rsidR="005741BF">
        <w:rPr>
          <w:lang w:val="lt-LT"/>
        </w:rPr>
        <w:t xml:space="preserve"> </w:t>
      </w:r>
      <w:r w:rsidR="005741BF" w:rsidRPr="00217242">
        <w:rPr>
          <w:b/>
          <w:color w:val="0070C0"/>
          <w:lang w:val="lt-LT"/>
        </w:rPr>
        <w:t>Reikalingas naujas skydas</w:t>
      </w:r>
      <w:r w:rsidR="00B86F90" w:rsidRPr="00217242">
        <w:rPr>
          <w:b/>
          <w:color w:val="0070C0"/>
          <w:lang w:val="lt-LT"/>
        </w:rPr>
        <w:t xml:space="preserve">, </w:t>
      </w:r>
      <w:proofErr w:type="spellStart"/>
      <w:r w:rsidR="00B86F90" w:rsidRPr="00217242">
        <w:rPr>
          <w:b/>
          <w:color w:val="0070C0"/>
          <w:lang w:val="lt-LT"/>
        </w:rPr>
        <w:t>vita</w:t>
      </w:r>
      <w:proofErr w:type="spellEnd"/>
      <w:r w:rsidR="00B86F90" w:rsidRPr="00217242">
        <w:rPr>
          <w:b/>
          <w:color w:val="0070C0"/>
          <w:lang w:val="lt-LT"/>
        </w:rPr>
        <w:t xml:space="preserve"> koridoriuje derinama vietoje</w:t>
      </w:r>
      <w:r w:rsidR="005741BF">
        <w:rPr>
          <w:lang w:val="lt-LT"/>
        </w:rPr>
        <w:t>.</w:t>
      </w:r>
      <w:r>
        <w:rPr>
          <w:lang w:val="lt-LT"/>
        </w:rPr>
        <w:t xml:space="preserve"> bei iš kokios patalpos būtų užmaitinamas? Kurioje patalpoje sumontuoti komutatoriai ( elektroninių ryšių rozečių bei </w:t>
      </w:r>
      <w:proofErr w:type="spellStart"/>
      <w:r>
        <w:rPr>
          <w:lang w:val="lt-LT"/>
        </w:rPr>
        <w:t>Wi</w:t>
      </w:r>
      <w:proofErr w:type="spellEnd"/>
      <w:r>
        <w:rPr>
          <w:lang w:val="lt-LT"/>
        </w:rPr>
        <w:t xml:space="preserve"> fi stotelių prijungimui prie interneto).</w:t>
      </w:r>
      <w:r w:rsidR="005741BF">
        <w:rPr>
          <w:lang w:val="lt-LT"/>
        </w:rPr>
        <w:t xml:space="preserve"> </w:t>
      </w:r>
      <w:r w:rsidR="005741BF" w:rsidRPr="00217242">
        <w:rPr>
          <w:b/>
          <w:color w:val="0070C0"/>
          <w:lang w:val="lt-LT"/>
        </w:rPr>
        <w:t>Visi ryšiai ir elektra jungiamasi prie esamos spintos III a.</w:t>
      </w:r>
    </w:p>
    <w:p w14:paraId="4BA399C7" w14:textId="0B4A3352" w:rsidR="00041661" w:rsidRDefault="00041661">
      <w:pPr>
        <w:rPr>
          <w:lang w:val="lt-LT"/>
        </w:rPr>
      </w:pPr>
      <w:r>
        <w:rPr>
          <w:lang w:val="lt-LT"/>
        </w:rPr>
        <w:t xml:space="preserve">7 Kurio gamintojo </w:t>
      </w:r>
      <w:proofErr w:type="spellStart"/>
      <w:r>
        <w:rPr>
          <w:lang w:val="lt-LT"/>
        </w:rPr>
        <w:t>Wi</w:t>
      </w:r>
      <w:proofErr w:type="spellEnd"/>
      <w:r>
        <w:rPr>
          <w:lang w:val="lt-LT"/>
        </w:rPr>
        <w:t xml:space="preserve"> fi stotelės sumontuotos pastate?</w:t>
      </w:r>
    </w:p>
    <w:p w14:paraId="26979467" w14:textId="7B3916CA" w:rsidR="00217242" w:rsidRPr="00217242" w:rsidRDefault="00217242" w:rsidP="005741BF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668EC64C" w14:textId="218280E5" w:rsidR="005741BF" w:rsidRPr="00217242" w:rsidRDefault="005741BF" w:rsidP="005741BF">
      <w:pPr>
        <w:rPr>
          <w:rFonts w:ascii="Aptos" w:eastAsia="Times New Roman" w:hAnsi="Aptos"/>
          <w:color w:val="0070C0"/>
          <w:sz w:val="24"/>
          <w:szCs w:val="24"/>
        </w:rPr>
      </w:pP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Naudojama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 </w:t>
      </w: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įranga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 Ubiquiti</w:t>
      </w:r>
    </w:p>
    <w:p w14:paraId="3E96DA70" w14:textId="5C57C69F" w:rsidR="005741BF" w:rsidRPr="00217242" w:rsidRDefault="005741BF" w:rsidP="005741BF">
      <w:pPr>
        <w:rPr>
          <w:rFonts w:ascii="Aptos" w:eastAsia="Times New Roman" w:hAnsi="Aptos"/>
          <w:color w:val="0070C0"/>
          <w:sz w:val="24"/>
          <w:szCs w:val="24"/>
        </w:rPr>
      </w:pPr>
      <w:proofErr w:type="gramStart"/>
      <w:r w:rsidRPr="00217242">
        <w:rPr>
          <w:rFonts w:ascii="Aptos" w:eastAsia="Times New Roman" w:hAnsi="Aptos"/>
          <w:color w:val="0070C0"/>
          <w:sz w:val="24"/>
          <w:szCs w:val="24"/>
        </w:rPr>
        <w:t>1 .</w:t>
      </w:r>
      <w:proofErr w:type="gram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 </w:t>
      </w: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Wifi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 </w:t>
      </w:r>
      <w:proofErr w:type="spellStart"/>
      <w:proofErr w:type="gramStart"/>
      <w:r w:rsidRPr="00217242">
        <w:rPr>
          <w:rFonts w:ascii="Aptos" w:eastAsia="Times New Roman" w:hAnsi="Aptos"/>
          <w:color w:val="0070C0"/>
          <w:sz w:val="24"/>
          <w:szCs w:val="24"/>
        </w:rPr>
        <w:t>stoteles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>  (</w:t>
      </w:r>
      <w:proofErr w:type="gram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5 </w:t>
      </w: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vnt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. </w:t>
      </w: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mazdaug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 </w:t>
      </w: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reikia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>) </w:t>
      </w:r>
    </w:p>
    <w:p w14:paraId="056DC40B" w14:textId="772E3FAF" w:rsidR="005741BF" w:rsidRPr="00217242" w:rsidRDefault="00217242" w:rsidP="005741BF">
      <w:pPr>
        <w:rPr>
          <w:rFonts w:ascii="Aptos" w:eastAsia="Times New Roman" w:hAnsi="Aptos"/>
          <w:color w:val="0070C0"/>
          <w:sz w:val="24"/>
          <w:szCs w:val="24"/>
        </w:rPr>
      </w:pPr>
      <w:hyperlink r:id="rId7" w:history="1">
        <w:r w:rsidR="005741BF" w:rsidRPr="00217242">
          <w:rPr>
            <w:rStyle w:val="Hipersaitas"/>
            <w:rFonts w:ascii="Aptos" w:eastAsia="Times New Roman" w:hAnsi="Aptos"/>
            <w:color w:val="0070C0"/>
            <w:sz w:val="24"/>
            <w:szCs w:val="24"/>
          </w:rPr>
          <w:t>https://www.katalita.lt/details/ubiquiti-professional-unifi-6-access-point-wifi-6-pro-u6-pro.html</w:t>
        </w:r>
      </w:hyperlink>
    </w:p>
    <w:p w14:paraId="1C148E1C" w14:textId="2B943F2C" w:rsidR="005741BF" w:rsidRPr="00217242" w:rsidRDefault="005741BF" w:rsidP="005741BF">
      <w:pPr>
        <w:rPr>
          <w:rFonts w:ascii="Aptos" w:eastAsia="Times New Roman" w:hAnsi="Aptos"/>
          <w:color w:val="0070C0"/>
          <w:sz w:val="24"/>
          <w:szCs w:val="24"/>
        </w:rPr>
      </w:pPr>
      <w:r w:rsidRPr="00217242">
        <w:rPr>
          <w:rFonts w:ascii="Aptos" w:eastAsia="Times New Roman" w:hAnsi="Aptos"/>
          <w:color w:val="0070C0"/>
          <w:sz w:val="24"/>
          <w:szCs w:val="24"/>
        </w:rPr>
        <w:lastRenderedPageBreak/>
        <w:t>2. Switch</w:t>
      </w:r>
    </w:p>
    <w:p w14:paraId="20E976D2" w14:textId="20BB68A0" w:rsidR="005741BF" w:rsidRPr="00217242" w:rsidRDefault="00217242" w:rsidP="005741BF">
      <w:pPr>
        <w:rPr>
          <w:rFonts w:ascii="Aptos" w:eastAsia="Times New Roman" w:hAnsi="Aptos"/>
          <w:color w:val="0070C0"/>
          <w:sz w:val="24"/>
          <w:szCs w:val="24"/>
        </w:rPr>
      </w:pPr>
      <w:hyperlink r:id="rId8" w:history="1">
        <w:r w:rsidR="005741BF" w:rsidRPr="00217242">
          <w:rPr>
            <w:rStyle w:val="Hipersaitas"/>
            <w:rFonts w:ascii="Aptos" w:eastAsia="Times New Roman" w:hAnsi="Aptos"/>
            <w:color w:val="0070C0"/>
            <w:sz w:val="24"/>
            <w:szCs w:val="24"/>
          </w:rPr>
          <w:t>https://www.katalita.lt/details/ubiquiti-48-ports-gigabit-poe-switch-pro-gen2-usw-pro-48-poe.html</w:t>
        </w:r>
      </w:hyperlink>
    </w:p>
    <w:p w14:paraId="45D577F2" w14:textId="2D20DA7F" w:rsidR="005741BF" w:rsidRPr="00217242" w:rsidRDefault="005741BF" w:rsidP="005741BF">
      <w:pPr>
        <w:rPr>
          <w:rFonts w:ascii="Aptos" w:eastAsia="Times New Roman" w:hAnsi="Aptos"/>
          <w:color w:val="0070C0"/>
          <w:sz w:val="24"/>
          <w:szCs w:val="24"/>
        </w:rPr>
      </w:pPr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3, </w:t>
      </w: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Tik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 </w:t>
      </w: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reikalingas</w:t>
      </w:r>
      <w:proofErr w:type="spellEnd"/>
      <w:r w:rsidRPr="00217242">
        <w:rPr>
          <w:rFonts w:ascii="Aptos" w:eastAsia="Times New Roman" w:hAnsi="Aptos"/>
          <w:color w:val="0070C0"/>
          <w:sz w:val="24"/>
          <w:szCs w:val="24"/>
        </w:rPr>
        <w:t xml:space="preserve"> 0,5 metro </w:t>
      </w:r>
      <w:proofErr w:type="spellStart"/>
      <w:r w:rsidRPr="00217242">
        <w:rPr>
          <w:rFonts w:ascii="Aptos" w:eastAsia="Times New Roman" w:hAnsi="Aptos"/>
          <w:color w:val="0070C0"/>
          <w:sz w:val="24"/>
          <w:szCs w:val="24"/>
        </w:rPr>
        <w:t>ilgis</w:t>
      </w:r>
      <w:proofErr w:type="spellEnd"/>
    </w:p>
    <w:p w14:paraId="389F7667" w14:textId="1D07258A" w:rsidR="005741BF" w:rsidRPr="00217242" w:rsidRDefault="00217242">
      <w:pPr>
        <w:rPr>
          <w:color w:val="0070C0"/>
          <w:lang w:val="lt-LT"/>
        </w:rPr>
      </w:pPr>
      <w:hyperlink r:id="rId9" w:history="1">
        <w:r w:rsidR="005741BF" w:rsidRPr="00217242">
          <w:rPr>
            <w:rStyle w:val="Hipersaitas"/>
            <w:rFonts w:ascii="Aptos" w:eastAsia="Times New Roman" w:hAnsi="Aptos"/>
            <w:color w:val="0070C0"/>
            <w:sz w:val="24"/>
            <w:szCs w:val="24"/>
          </w:rPr>
          <w:t>https://www.katalita.lt/details/ubiquiti-UDC-2.html</w:t>
        </w:r>
      </w:hyperlink>
    </w:p>
    <w:p w14:paraId="397D5E78" w14:textId="7719B29E" w:rsidR="00041661" w:rsidRDefault="00041661">
      <w:pPr>
        <w:rPr>
          <w:lang w:val="lt-LT"/>
        </w:rPr>
      </w:pPr>
      <w:r w:rsidRPr="005741BF">
        <w:rPr>
          <w:lang w:val="lt-LT"/>
        </w:rPr>
        <w:t>8. Gaisrinės saugos projekto dalyje nurodoma, kad remontuojamose patalpose įrengiami gaisriniai čiaupai, pavojaus signalizavimo įtaisai, evakuaciniai ženklai. Ar šie darbai yra per</w:t>
      </w:r>
      <w:r w:rsidR="004567A0" w:rsidRPr="005741BF">
        <w:rPr>
          <w:lang w:val="lt-LT"/>
        </w:rPr>
        <w:t>k</w:t>
      </w:r>
      <w:r w:rsidRPr="005741BF">
        <w:rPr>
          <w:lang w:val="lt-LT"/>
        </w:rPr>
        <w:t>a</w:t>
      </w:r>
      <w:r w:rsidR="004567A0" w:rsidRPr="005741BF">
        <w:rPr>
          <w:lang w:val="lt-LT"/>
        </w:rPr>
        <w:t>m</w:t>
      </w:r>
      <w:r w:rsidRPr="005741BF">
        <w:rPr>
          <w:lang w:val="lt-LT"/>
        </w:rPr>
        <w:t>i šiuo pirkimu?</w:t>
      </w:r>
    </w:p>
    <w:p w14:paraId="34468D62" w14:textId="2E5E0944" w:rsidR="00217242" w:rsidRPr="00217242" w:rsidRDefault="00217242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2FE64073" w14:textId="582C3DAA" w:rsidR="005741BF" w:rsidRPr="00217242" w:rsidRDefault="005741BF">
      <w:pPr>
        <w:rPr>
          <w:color w:val="0070C0"/>
          <w:lang w:val="lt-LT"/>
        </w:rPr>
      </w:pPr>
      <w:r w:rsidRPr="00217242">
        <w:rPr>
          <w:color w:val="0070C0"/>
          <w:lang w:val="lt-LT"/>
        </w:rPr>
        <w:t>Tai, išskyrus gaisrinius čiaupus.</w:t>
      </w:r>
    </w:p>
    <w:p w14:paraId="65AC87F0" w14:textId="131D1787" w:rsidR="00041661" w:rsidRDefault="00041661">
      <w:pPr>
        <w:rPr>
          <w:lang w:val="lt-LT"/>
        </w:rPr>
      </w:pPr>
      <w:r w:rsidRPr="005741BF">
        <w:rPr>
          <w:lang w:val="lt-LT"/>
        </w:rPr>
        <w:t xml:space="preserve">9. </w:t>
      </w:r>
      <w:r w:rsidR="004567A0" w:rsidRPr="005741BF">
        <w:rPr>
          <w:lang w:val="lt-LT"/>
        </w:rPr>
        <w:t>Įkainotame žiniaraštyje nurodoma, kad perkami gaisrinės ir apsauginės signalizacijų įrengimo darbai. Techniniame projekte nėra pateikti šių dalių projektai. Kokius darbus turi įsivertinti Rangovas?</w:t>
      </w:r>
    </w:p>
    <w:p w14:paraId="6596A5C9" w14:textId="5C97821D" w:rsidR="00217242" w:rsidRPr="00217242" w:rsidRDefault="00217242">
      <w:pPr>
        <w:rPr>
          <w:rFonts w:ascii="Times New Roman" w:hAnsi="Times New Roman" w:cs="Times New Roman"/>
          <w:color w:val="0070C0"/>
          <w:lang w:val="lt-LT"/>
        </w:rPr>
      </w:pPr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5E1C532F" w14:textId="39347C34" w:rsidR="005741BF" w:rsidRPr="00217242" w:rsidRDefault="005741BF">
      <w:pPr>
        <w:rPr>
          <w:color w:val="0070C0"/>
          <w:lang w:val="lt-LT"/>
        </w:rPr>
      </w:pPr>
      <w:r w:rsidRPr="00217242">
        <w:rPr>
          <w:color w:val="0070C0"/>
          <w:lang w:val="lt-LT"/>
        </w:rPr>
        <w:t xml:space="preserve">Turi įsivertinti priešgaisrinės signalizacijos darbus ir pateikti </w:t>
      </w:r>
      <w:proofErr w:type="spellStart"/>
      <w:r w:rsidRPr="00217242">
        <w:rPr>
          <w:color w:val="0070C0"/>
          <w:lang w:val="lt-LT"/>
        </w:rPr>
        <w:t>išpildomasias</w:t>
      </w:r>
      <w:proofErr w:type="spellEnd"/>
      <w:r w:rsidRPr="00217242">
        <w:rPr>
          <w:color w:val="0070C0"/>
          <w:lang w:val="lt-LT"/>
        </w:rPr>
        <w:t xml:space="preserve"> nuotraukas</w:t>
      </w:r>
      <w:r w:rsidR="00217242">
        <w:rPr>
          <w:color w:val="0070C0"/>
          <w:lang w:val="lt-LT"/>
        </w:rPr>
        <w:t>.</w:t>
      </w:r>
    </w:p>
    <w:p w14:paraId="35E8C013" w14:textId="04CC8EF7" w:rsidR="004567A0" w:rsidRDefault="004567A0">
      <w:pPr>
        <w:rPr>
          <w:lang w:val="lt-LT"/>
        </w:rPr>
      </w:pPr>
      <w:r w:rsidRPr="005741BF">
        <w:rPr>
          <w:lang w:val="lt-LT"/>
        </w:rPr>
        <w:t>10 Kuriuose patalpose įrengiami nauji radiatoriai ? Nuo kurių stovų nauji radiatoriai turi būti prijungiami?</w:t>
      </w:r>
    </w:p>
    <w:p w14:paraId="0DBD621F" w14:textId="60599D4A" w:rsidR="00217242" w:rsidRPr="00217242" w:rsidRDefault="00217242">
      <w:pPr>
        <w:rPr>
          <w:rFonts w:ascii="Times New Roman" w:hAnsi="Times New Roman" w:cs="Times New Roman"/>
          <w:color w:val="0070C0"/>
          <w:lang w:val="lt-LT"/>
        </w:rPr>
      </w:pPr>
      <w:bookmarkStart w:id="0" w:name="_GoBack"/>
      <w:r w:rsidRPr="00217242">
        <w:rPr>
          <w:rFonts w:ascii="Times New Roman" w:hAnsi="Times New Roman" w:cs="Times New Roman"/>
          <w:color w:val="0070C0"/>
          <w:lang w:val="lt-LT"/>
        </w:rPr>
        <w:t>Atsakymas:</w:t>
      </w:r>
    </w:p>
    <w:p w14:paraId="36955167" w14:textId="3B678746" w:rsidR="00B86F90" w:rsidRPr="00217242" w:rsidRDefault="00B86F90">
      <w:pPr>
        <w:rPr>
          <w:color w:val="0070C0"/>
          <w:lang w:val="lt-LT"/>
        </w:rPr>
      </w:pPr>
      <w:r w:rsidRPr="00217242">
        <w:rPr>
          <w:color w:val="0070C0"/>
          <w:lang w:val="lt-LT"/>
        </w:rPr>
        <w:t>Reikia įsivertinti 3 vnt. naujus radiatorius kuriuos pajungti nuo artimiausio stovo</w:t>
      </w:r>
    </w:p>
    <w:p w14:paraId="146C5EA8" w14:textId="31EB6643" w:rsidR="0066302B" w:rsidRPr="00217242" w:rsidRDefault="0066302B">
      <w:pPr>
        <w:rPr>
          <w:color w:val="0070C0"/>
          <w:lang w:val="lt-LT"/>
        </w:rPr>
      </w:pPr>
      <w:r w:rsidRPr="00217242">
        <w:rPr>
          <w:color w:val="0070C0"/>
          <w:lang w:val="lt-LT"/>
        </w:rPr>
        <w:t>Pastaba:</w:t>
      </w:r>
    </w:p>
    <w:p w14:paraId="2EBEE884" w14:textId="2C993449" w:rsidR="0066302B" w:rsidRPr="00217242" w:rsidRDefault="0066302B">
      <w:pPr>
        <w:rPr>
          <w:color w:val="0070C0"/>
          <w:lang w:val="lt-LT"/>
        </w:rPr>
      </w:pPr>
      <w:r w:rsidRPr="00217242">
        <w:rPr>
          <w:color w:val="0070C0"/>
          <w:lang w:val="lt-LT"/>
        </w:rPr>
        <w:t>Į II a. iš laiptinių patekimo į patalpas patekimo durys REI60</w:t>
      </w:r>
    </w:p>
    <w:bookmarkEnd w:id="0"/>
    <w:p w14:paraId="67B70099" w14:textId="77777777" w:rsidR="004567A0" w:rsidRPr="00EA77D8" w:rsidRDefault="004567A0">
      <w:pPr>
        <w:rPr>
          <w:lang w:val="lt-LT"/>
        </w:rPr>
      </w:pPr>
    </w:p>
    <w:sectPr w:rsidR="004567A0" w:rsidRPr="00EA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42"/>
    <w:rsid w:val="00000ADB"/>
    <w:rsid w:val="00041661"/>
    <w:rsid w:val="00153E42"/>
    <w:rsid w:val="00217242"/>
    <w:rsid w:val="00417195"/>
    <w:rsid w:val="004567A0"/>
    <w:rsid w:val="005741BF"/>
    <w:rsid w:val="006563F7"/>
    <w:rsid w:val="0066302B"/>
    <w:rsid w:val="00994557"/>
    <w:rsid w:val="009A5A9A"/>
    <w:rsid w:val="00B86F90"/>
    <w:rsid w:val="00BD3B06"/>
    <w:rsid w:val="00C61ECC"/>
    <w:rsid w:val="00EA77D8"/>
    <w:rsid w:val="00F6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A2FB"/>
  <w15:chartTrackingRefBased/>
  <w15:docId w15:val="{C5074D3A-400E-4758-B507-9AB92350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74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talita.lt/details/ubiquiti-48-ports-gigabit-poe-switch-pro-gen2-usw-pro-48-po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atalita.lt/details/ubiquiti-professional-unifi-6-access-point-wifi-6-pro-u6-pro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katalita.lt/details/ubiquiti-UDC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9ed6654295852359a9e601e71704457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7aa5ea0d3850cadaeee9e60bf44e622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176CA-F29E-4C7B-8E87-5A032D1CC3F2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bd2a18c2-06d4-44cd-af38-3237b532008a"/>
    <ds:schemaRef ds:uri="http://purl.org/dc/elements/1.1/"/>
    <ds:schemaRef ds:uri="441e4d8e-a8ab-46be-9694-e40af28e9c61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EFC384-8DC1-45E5-948F-1C06E7751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090FC-8EBF-4D39-BD91-A75AF6448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Bijanskaitė</dc:creator>
  <cp:keywords/>
  <dc:description/>
  <cp:lastModifiedBy>Dainius Linauskas</cp:lastModifiedBy>
  <cp:revision>3</cp:revision>
  <dcterms:created xsi:type="dcterms:W3CDTF">2025-05-14T07:46:00Z</dcterms:created>
  <dcterms:modified xsi:type="dcterms:W3CDTF">2025-05-14T07:52:00Z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