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975067" w:rsidRDefault="00360A21" w:rsidP="007334EA">
          <w:pPr>
            <w:spacing w:after="120"/>
            <w:ind w:left="567" w:firstLine="0"/>
            <w:contextualSpacing/>
            <w:jc w:val="center"/>
            <w:rPr>
              <w:rFonts w:cstheme="minorHAnsi"/>
              <w:b/>
              <w:bCs/>
              <w:sz w:val="24"/>
              <w:szCs w:val="24"/>
            </w:rPr>
          </w:pPr>
        </w:p>
        <w:p w14:paraId="7BE4BE4D" w14:textId="77777777" w:rsidR="00C27BDC" w:rsidRPr="00975067" w:rsidRDefault="00C27BDC" w:rsidP="00C27BDC">
          <w:pPr>
            <w:widowControl w:val="0"/>
            <w:spacing w:line="240" w:lineRule="auto"/>
            <w:contextualSpacing/>
            <w:jc w:val="center"/>
            <w:rPr>
              <w:rFonts w:cstheme="minorHAnsi"/>
              <w:b/>
              <w:bCs/>
              <w:sz w:val="24"/>
              <w:szCs w:val="24"/>
            </w:rPr>
          </w:pPr>
          <w:r w:rsidRPr="00975067">
            <w:rPr>
              <w:rFonts w:cstheme="minorHAnsi"/>
              <w:b/>
              <w:bCs/>
              <w:sz w:val="24"/>
              <w:szCs w:val="24"/>
            </w:rPr>
            <w:t>UTENOS RAJONO SAVIVALDYBĖS ADMINISTRACIJA</w:t>
          </w:r>
        </w:p>
        <w:p w14:paraId="11658923" w14:textId="77777777" w:rsidR="00C27BDC" w:rsidRPr="00975067" w:rsidRDefault="00C27BDC" w:rsidP="00C27BDC">
          <w:pPr>
            <w:widowControl w:val="0"/>
            <w:spacing w:line="240" w:lineRule="auto"/>
            <w:jc w:val="center"/>
            <w:rPr>
              <w:rFonts w:cstheme="minorHAnsi"/>
              <w:b/>
              <w:bCs/>
              <w:sz w:val="24"/>
              <w:szCs w:val="24"/>
            </w:rPr>
          </w:pPr>
          <w:r w:rsidRPr="00975067">
            <w:rPr>
              <w:rFonts w:cstheme="minorHAnsi"/>
              <w:b/>
              <w:bCs/>
              <w:sz w:val="24"/>
              <w:szCs w:val="24"/>
            </w:rPr>
            <w:t>Įstaigos kodas 188710442</w:t>
          </w:r>
        </w:p>
        <w:p w14:paraId="7F4AAC3F" w14:textId="77777777" w:rsidR="00C27BDC" w:rsidRPr="00975067" w:rsidRDefault="00C27BDC" w:rsidP="00C27BDC">
          <w:pPr>
            <w:widowControl w:val="0"/>
            <w:spacing w:line="240" w:lineRule="auto"/>
            <w:contextualSpacing/>
            <w:jc w:val="center"/>
            <w:rPr>
              <w:rFonts w:cstheme="minorHAnsi"/>
              <w:sz w:val="24"/>
              <w:szCs w:val="24"/>
            </w:rPr>
          </w:pPr>
        </w:p>
        <w:p w14:paraId="46315E48" w14:textId="77777777" w:rsidR="00C32E53" w:rsidRPr="00975067" w:rsidRDefault="00C32E53" w:rsidP="007334EA">
          <w:pPr>
            <w:spacing w:after="120"/>
            <w:ind w:left="567" w:firstLine="0"/>
            <w:contextualSpacing/>
            <w:jc w:val="center"/>
            <w:rPr>
              <w:rFonts w:cstheme="minorHAnsi"/>
              <w:color w:val="00B050"/>
              <w:sz w:val="24"/>
              <w:szCs w:val="24"/>
            </w:rPr>
          </w:pPr>
        </w:p>
        <w:p w14:paraId="4B92F888" w14:textId="77777777" w:rsidR="00C32E53" w:rsidRPr="00975067" w:rsidRDefault="00C32E53" w:rsidP="007334EA">
          <w:pPr>
            <w:spacing w:after="120"/>
            <w:ind w:left="567" w:firstLine="0"/>
            <w:contextualSpacing/>
            <w:jc w:val="center"/>
            <w:rPr>
              <w:rFonts w:cstheme="minorHAnsi"/>
              <w:color w:val="00B050"/>
              <w:sz w:val="24"/>
              <w:szCs w:val="24"/>
            </w:rPr>
          </w:pPr>
        </w:p>
        <w:p w14:paraId="47B8E29B" w14:textId="1ADA2B87" w:rsidR="00D526C8" w:rsidRPr="00975067" w:rsidRDefault="00D526C8" w:rsidP="007334EA">
          <w:pPr>
            <w:spacing w:after="120"/>
            <w:ind w:left="567" w:firstLine="0"/>
            <w:contextualSpacing/>
            <w:jc w:val="center"/>
            <w:rPr>
              <w:rFonts w:cstheme="minorHAnsi"/>
              <w:sz w:val="24"/>
              <w:szCs w:val="24"/>
            </w:rPr>
          </w:pPr>
        </w:p>
        <w:p w14:paraId="47EF0C37" w14:textId="19126F9D" w:rsidR="00D526C8" w:rsidRPr="00975067" w:rsidRDefault="00D526C8" w:rsidP="007334EA">
          <w:pPr>
            <w:spacing w:after="120"/>
            <w:ind w:left="567" w:firstLine="0"/>
            <w:contextualSpacing/>
            <w:jc w:val="center"/>
            <w:rPr>
              <w:rFonts w:cstheme="minorHAnsi"/>
              <w:sz w:val="24"/>
              <w:szCs w:val="24"/>
            </w:rPr>
          </w:pPr>
        </w:p>
        <w:p w14:paraId="1B8E37BE" w14:textId="77777777" w:rsidR="007914B2" w:rsidRPr="00975067" w:rsidRDefault="007914B2" w:rsidP="007334EA">
          <w:pPr>
            <w:spacing w:after="120"/>
            <w:ind w:left="567" w:firstLine="0"/>
            <w:contextualSpacing/>
            <w:jc w:val="center"/>
            <w:rPr>
              <w:rFonts w:cstheme="minorHAnsi"/>
              <w:sz w:val="24"/>
              <w:szCs w:val="24"/>
            </w:rPr>
          </w:pPr>
        </w:p>
        <w:p w14:paraId="7350A7E2" w14:textId="78457EBC" w:rsidR="00D526C8" w:rsidRPr="00975067" w:rsidRDefault="00D526C8" w:rsidP="007334EA">
          <w:pPr>
            <w:spacing w:after="120"/>
            <w:ind w:left="567" w:firstLine="0"/>
            <w:contextualSpacing/>
            <w:jc w:val="center"/>
            <w:rPr>
              <w:rFonts w:cstheme="minorHAnsi"/>
              <w:sz w:val="24"/>
              <w:szCs w:val="24"/>
            </w:rPr>
          </w:pPr>
        </w:p>
        <w:p w14:paraId="1D1BF965" w14:textId="31EFB499" w:rsidR="00D526C8" w:rsidRPr="00975067" w:rsidRDefault="00C006CB" w:rsidP="00EA583C">
          <w:pPr>
            <w:widowControl w:val="0"/>
            <w:suppressAutoHyphens/>
            <w:autoSpaceDE w:val="0"/>
            <w:autoSpaceDN w:val="0"/>
            <w:adjustRightInd w:val="0"/>
            <w:spacing w:line="240" w:lineRule="auto"/>
            <w:ind w:left="426" w:firstLine="0"/>
            <w:jc w:val="center"/>
            <w:textAlignment w:val="baseline"/>
            <w:rPr>
              <w:rFonts w:cstheme="minorHAnsi"/>
              <w:b/>
              <w:bCs/>
              <w:sz w:val="24"/>
              <w:szCs w:val="24"/>
              <w:lang w:val="en-US"/>
            </w:rPr>
          </w:pPr>
          <w:r w:rsidRPr="00975067">
            <w:rPr>
              <w:rFonts w:cstheme="minorHAnsi"/>
              <w:b/>
              <w:bCs/>
              <w:sz w:val="24"/>
              <w:szCs w:val="24"/>
            </w:rPr>
            <w:t xml:space="preserve">MAŽOS VERTĖS </w:t>
          </w:r>
          <w:r w:rsidR="00D526C8" w:rsidRPr="00975067">
            <w:rPr>
              <w:rFonts w:cstheme="minorHAnsi"/>
              <w:b/>
              <w:bCs/>
              <w:sz w:val="24"/>
              <w:szCs w:val="24"/>
            </w:rPr>
            <w:t xml:space="preserve">VIEŠOJO </w:t>
          </w:r>
          <w:r w:rsidR="0088760C" w:rsidRPr="00975067">
            <w:rPr>
              <w:rFonts w:cstheme="minorHAnsi"/>
              <w:b/>
              <w:bCs/>
              <w:sz w:val="24"/>
              <w:szCs w:val="24"/>
            </w:rPr>
            <w:t>PIRKIMO „</w:t>
          </w:r>
          <w:r w:rsidR="0088760C" w:rsidRPr="00975067">
            <w:rPr>
              <w:rFonts w:eastAsia="Times New Roman" w:cstheme="minorHAnsi"/>
              <w:b/>
              <w:bCs/>
              <w:sz w:val="24"/>
              <w:szCs w:val="24"/>
            </w:rPr>
            <w:t>AUTOMOBILIŲ TECHNINIO APTARNAVIMO IR REMONTO BEI AUTOMOBILIŲ APRŪPINIMO REMONTO DALIMIS PASLAUGOS</w:t>
          </w:r>
          <w:r w:rsidR="0088760C" w:rsidRPr="00975067">
            <w:rPr>
              <w:rFonts w:eastAsia="Times New Roman" w:cstheme="minorHAnsi"/>
              <w:b/>
              <w:bCs/>
              <w:sz w:val="24"/>
              <w:szCs w:val="24"/>
              <w:lang w:val="en-US"/>
            </w:rPr>
            <w:t>”</w:t>
          </w:r>
          <w:r w:rsidR="0088760C" w:rsidRPr="00975067">
            <w:rPr>
              <w:rFonts w:cstheme="minorHAnsi"/>
              <w:b/>
              <w:bCs/>
              <w:sz w:val="24"/>
              <w:szCs w:val="24"/>
              <w:lang w:val="en-US"/>
            </w:rPr>
            <w:t xml:space="preserve"> </w:t>
          </w:r>
        </w:p>
        <w:p w14:paraId="18ACC6AD" w14:textId="4361F64B" w:rsidR="00D526C8" w:rsidRPr="00975067" w:rsidRDefault="00DF1318" w:rsidP="001A2892">
          <w:pPr>
            <w:spacing w:after="120" w:line="240" w:lineRule="auto"/>
            <w:ind w:left="567" w:firstLine="0"/>
            <w:contextualSpacing/>
            <w:jc w:val="center"/>
            <w:rPr>
              <w:rFonts w:cstheme="minorHAnsi"/>
              <w:b/>
              <w:bCs/>
              <w:sz w:val="24"/>
              <w:szCs w:val="24"/>
            </w:rPr>
          </w:pPr>
          <w:r w:rsidRPr="00975067">
            <w:rPr>
              <w:rFonts w:cstheme="minorHAnsi"/>
              <w:b/>
              <w:bCs/>
              <w:sz w:val="24"/>
              <w:szCs w:val="24"/>
            </w:rPr>
            <w:t>SKELBIAM</w:t>
          </w:r>
          <w:r w:rsidR="0019623B" w:rsidRPr="00975067">
            <w:rPr>
              <w:rFonts w:cstheme="minorHAnsi"/>
              <w:b/>
              <w:bCs/>
              <w:sz w:val="24"/>
              <w:szCs w:val="24"/>
            </w:rPr>
            <w:t>OS APKLAUSOS</w:t>
          </w:r>
          <w:r w:rsidR="00D526C8" w:rsidRPr="00975067">
            <w:rPr>
              <w:rFonts w:cstheme="minorHAnsi"/>
              <w:b/>
              <w:bCs/>
              <w:sz w:val="24"/>
              <w:szCs w:val="24"/>
            </w:rPr>
            <w:t xml:space="preserve"> </w:t>
          </w:r>
          <w:r w:rsidR="00E861F5" w:rsidRPr="00975067">
            <w:rPr>
              <w:rFonts w:cstheme="minorHAnsi"/>
              <w:b/>
              <w:bCs/>
              <w:sz w:val="24"/>
              <w:szCs w:val="24"/>
            </w:rPr>
            <w:t xml:space="preserve">SPECIALIOSIOS </w:t>
          </w:r>
          <w:r w:rsidR="00D526C8" w:rsidRPr="00975067">
            <w:rPr>
              <w:rFonts w:cstheme="minorHAnsi"/>
              <w:b/>
              <w:bCs/>
              <w:sz w:val="24"/>
              <w:szCs w:val="24"/>
            </w:rPr>
            <w:t>SĄLYGOS</w:t>
          </w:r>
          <w:r w:rsidR="00110582" w:rsidRPr="00975067">
            <w:rPr>
              <w:rFonts w:cstheme="minorHAnsi"/>
              <w:b/>
              <w:bCs/>
              <w:sz w:val="24"/>
              <w:szCs w:val="24"/>
            </w:rPr>
            <w:t xml:space="preserve"> </w:t>
          </w:r>
        </w:p>
        <w:p w14:paraId="517C01D9" w14:textId="1D2C3109" w:rsidR="001C24BC" w:rsidRPr="00975067" w:rsidRDefault="00D53BF4" w:rsidP="001A2892">
          <w:pPr>
            <w:spacing w:after="120" w:line="240" w:lineRule="auto"/>
            <w:ind w:left="567" w:firstLine="0"/>
            <w:contextualSpacing/>
            <w:jc w:val="center"/>
            <w:rPr>
              <w:rFonts w:cstheme="minorHAnsi"/>
              <w:sz w:val="24"/>
              <w:szCs w:val="24"/>
            </w:rPr>
          </w:pPr>
          <w:r w:rsidRPr="00975067">
            <w:rPr>
              <w:rFonts w:cstheme="minorHAnsi"/>
              <w:b/>
              <w:bCs/>
              <w:sz w:val="24"/>
              <w:szCs w:val="24"/>
            </w:rPr>
            <w:t>V</w:t>
          </w:r>
          <w:r w:rsidR="00755F3B" w:rsidRPr="00975067">
            <w:rPr>
              <w:rFonts w:cstheme="minorHAnsi"/>
              <w:b/>
              <w:bCs/>
              <w:sz w:val="24"/>
              <w:szCs w:val="24"/>
            </w:rPr>
            <w:t>ersija</w:t>
          </w:r>
          <w:r w:rsidRPr="00975067">
            <w:rPr>
              <w:rFonts w:cstheme="minorHAnsi"/>
              <w:b/>
              <w:bCs/>
              <w:sz w:val="24"/>
              <w:szCs w:val="24"/>
            </w:rPr>
            <w:t xml:space="preserve"> Nr. </w:t>
          </w:r>
          <w:r w:rsidR="00C1309B" w:rsidRPr="00975067">
            <w:rPr>
              <w:rFonts w:cstheme="minorHAnsi"/>
              <w:b/>
              <w:bCs/>
              <w:sz w:val="24"/>
              <w:szCs w:val="24"/>
            </w:rPr>
            <w:t>1</w:t>
          </w:r>
          <w:r w:rsidR="005F13F0" w:rsidRPr="00975067">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975067" w:rsidRDefault="00173FBA" w:rsidP="00581B14">
              <w:pPr>
                <w:pStyle w:val="Turinioantrat"/>
                <w:tabs>
                  <w:tab w:val="left" w:pos="6555"/>
                </w:tabs>
                <w:rPr>
                  <w:rFonts w:asciiTheme="minorHAnsi" w:hAnsiTheme="minorHAnsi" w:cstheme="minorHAnsi"/>
                  <w:sz w:val="24"/>
                  <w:szCs w:val="24"/>
                </w:rPr>
              </w:pPr>
              <w:r w:rsidRPr="00975067">
                <w:rPr>
                  <w:rFonts w:asciiTheme="minorHAnsi" w:hAnsiTheme="minorHAnsi" w:cstheme="minorHAnsi"/>
                  <w:sz w:val="24"/>
                  <w:szCs w:val="24"/>
                </w:rPr>
                <w:t>T</w:t>
              </w:r>
              <w:r w:rsidR="00F42EC8" w:rsidRPr="00975067">
                <w:rPr>
                  <w:rFonts w:asciiTheme="minorHAnsi" w:hAnsiTheme="minorHAnsi" w:cstheme="minorHAnsi"/>
                  <w:sz w:val="24"/>
                  <w:szCs w:val="24"/>
                </w:rPr>
                <w:t>URINYS</w:t>
              </w:r>
              <w:r w:rsidR="00581B14" w:rsidRPr="00975067">
                <w:rPr>
                  <w:rFonts w:asciiTheme="minorHAnsi" w:hAnsiTheme="minorHAnsi" w:cstheme="minorHAnsi"/>
                  <w:sz w:val="24"/>
                  <w:szCs w:val="24"/>
                </w:rPr>
                <w:tab/>
              </w:r>
            </w:p>
            <w:p w14:paraId="45CD9617" w14:textId="66A9891A" w:rsidR="00F9050A" w:rsidRPr="00975067" w:rsidRDefault="00173FBA" w:rsidP="00717106">
              <w:pPr>
                <w:pStyle w:val="Turinys1"/>
                <w:rPr>
                  <w:rFonts w:cstheme="minorHAnsi"/>
                  <w:noProof/>
                  <w:kern w:val="2"/>
                  <w:sz w:val="24"/>
                  <w:szCs w:val="24"/>
                  <w14:ligatures w14:val="standardContextual"/>
                </w:rPr>
              </w:pPr>
              <w:r w:rsidRPr="00975067">
                <w:rPr>
                  <w:rFonts w:cstheme="minorHAnsi"/>
                  <w:sz w:val="24"/>
                  <w:szCs w:val="24"/>
                </w:rPr>
                <w:fldChar w:fldCharType="begin"/>
              </w:r>
              <w:r w:rsidRPr="00975067">
                <w:rPr>
                  <w:rFonts w:cstheme="minorHAnsi"/>
                  <w:sz w:val="24"/>
                  <w:szCs w:val="24"/>
                </w:rPr>
                <w:instrText xml:space="preserve"> TOC \o "1-3" \h \z \u </w:instrText>
              </w:r>
              <w:r w:rsidRPr="00975067">
                <w:rPr>
                  <w:rFonts w:cstheme="minorHAnsi"/>
                  <w:sz w:val="24"/>
                  <w:szCs w:val="24"/>
                </w:rPr>
                <w:fldChar w:fldCharType="separate"/>
              </w:r>
              <w:hyperlink w:anchor="_Toc188252856" w:history="1">
                <w:r w:rsidR="00F9050A" w:rsidRPr="00975067">
                  <w:rPr>
                    <w:rStyle w:val="Hipersaitas"/>
                    <w:rFonts w:cstheme="minorHAnsi"/>
                    <w:noProof/>
                    <w:sz w:val="24"/>
                    <w:szCs w:val="24"/>
                  </w:rPr>
                  <w:t>1.</w:t>
                </w:r>
                <w:r w:rsidR="00F9050A" w:rsidRPr="00975067">
                  <w:rPr>
                    <w:rFonts w:cstheme="minorHAnsi"/>
                    <w:noProof/>
                    <w:kern w:val="2"/>
                    <w:sz w:val="24"/>
                    <w:szCs w:val="24"/>
                    <w14:ligatures w14:val="standardContextual"/>
                  </w:rPr>
                  <w:tab/>
                </w:r>
                <w:r w:rsidR="00F9050A" w:rsidRPr="00975067">
                  <w:rPr>
                    <w:rStyle w:val="Hipersaitas"/>
                    <w:rFonts w:cstheme="minorHAnsi"/>
                    <w:noProof/>
                    <w:sz w:val="24"/>
                    <w:szCs w:val="24"/>
                  </w:rPr>
                  <w:t>Bendra informacija</w:t>
                </w:r>
                <w:r w:rsidR="00F9050A" w:rsidRPr="00975067">
                  <w:rPr>
                    <w:rFonts w:cstheme="minorHAnsi"/>
                    <w:noProof/>
                    <w:webHidden/>
                    <w:sz w:val="24"/>
                    <w:szCs w:val="24"/>
                  </w:rPr>
                  <w:tab/>
                </w:r>
                <w:r w:rsidR="00F9050A" w:rsidRPr="00975067">
                  <w:rPr>
                    <w:rFonts w:cstheme="minorHAnsi"/>
                    <w:noProof/>
                    <w:webHidden/>
                    <w:sz w:val="24"/>
                    <w:szCs w:val="24"/>
                  </w:rPr>
                  <w:fldChar w:fldCharType="begin"/>
                </w:r>
                <w:r w:rsidR="00F9050A" w:rsidRPr="00975067">
                  <w:rPr>
                    <w:rFonts w:cstheme="minorHAnsi"/>
                    <w:noProof/>
                    <w:webHidden/>
                    <w:sz w:val="24"/>
                    <w:szCs w:val="24"/>
                  </w:rPr>
                  <w:instrText xml:space="preserve"> PAGEREF _Toc188252856 \h </w:instrText>
                </w:r>
                <w:r w:rsidR="00F9050A" w:rsidRPr="00975067">
                  <w:rPr>
                    <w:rFonts w:cstheme="minorHAnsi"/>
                    <w:noProof/>
                    <w:webHidden/>
                    <w:sz w:val="24"/>
                    <w:szCs w:val="24"/>
                  </w:rPr>
                </w:r>
                <w:r w:rsidR="00F9050A" w:rsidRPr="00975067">
                  <w:rPr>
                    <w:rFonts w:cstheme="minorHAnsi"/>
                    <w:noProof/>
                    <w:webHidden/>
                    <w:sz w:val="24"/>
                    <w:szCs w:val="24"/>
                  </w:rPr>
                  <w:fldChar w:fldCharType="separate"/>
                </w:r>
                <w:r w:rsidR="009930CB" w:rsidRPr="00975067">
                  <w:rPr>
                    <w:rFonts w:cstheme="minorHAnsi"/>
                    <w:noProof/>
                    <w:webHidden/>
                    <w:sz w:val="24"/>
                    <w:szCs w:val="24"/>
                  </w:rPr>
                  <w:t>3</w:t>
                </w:r>
                <w:r w:rsidR="00F9050A" w:rsidRPr="00975067">
                  <w:rPr>
                    <w:rFonts w:cstheme="minorHAnsi"/>
                    <w:noProof/>
                    <w:webHidden/>
                    <w:sz w:val="24"/>
                    <w:szCs w:val="24"/>
                  </w:rPr>
                  <w:fldChar w:fldCharType="end"/>
                </w:r>
              </w:hyperlink>
            </w:p>
            <w:p w14:paraId="7B03D116" w14:textId="7FFF0D05" w:rsidR="00F9050A" w:rsidRPr="00975067" w:rsidRDefault="00F9050A" w:rsidP="00717106">
              <w:pPr>
                <w:pStyle w:val="Turinys1"/>
                <w:rPr>
                  <w:rFonts w:cstheme="minorHAnsi"/>
                  <w:noProof/>
                  <w:kern w:val="2"/>
                  <w:sz w:val="24"/>
                  <w:szCs w:val="24"/>
                  <w14:ligatures w14:val="standardContextual"/>
                </w:rPr>
              </w:pPr>
              <w:hyperlink w:anchor="_Toc188252857" w:history="1">
                <w:r w:rsidRPr="00975067">
                  <w:rPr>
                    <w:rStyle w:val="Hipersaitas"/>
                    <w:rFonts w:eastAsia="Calibri" w:cstheme="minorHAnsi"/>
                    <w:noProof/>
                    <w:sz w:val="24"/>
                    <w:szCs w:val="24"/>
                  </w:rPr>
                  <w:t>2.</w:t>
                </w:r>
                <w:r w:rsidRPr="00975067">
                  <w:rPr>
                    <w:rFonts w:cstheme="minorHAnsi"/>
                    <w:noProof/>
                    <w:kern w:val="2"/>
                    <w:sz w:val="24"/>
                    <w:szCs w:val="24"/>
                    <w14:ligatures w14:val="standardContextual"/>
                  </w:rPr>
                  <w:tab/>
                </w:r>
                <w:r w:rsidRPr="00975067">
                  <w:rPr>
                    <w:rStyle w:val="Hipersaitas"/>
                    <w:rFonts w:cstheme="minorHAnsi"/>
                    <w:noProof/>
                    <w:sz w:val="24"/>
                    <w:szCs w:val="24"/>
                  </w:rPr>
                  <w:t>Pirkimo objektas</w:t>
                </w:r>
                <w:r w:rsidRPr="00975067">
                  <w:rPr>
                    <w:rFonts w:cstheme="minorHAnsi"/>
                    <w:noProof/>
                    <w:webHidden/>
                    <w:sz w:val="24"/>
                    <w:szCs w:val="24"/>
                  </w:rPr>
                  <w:tab/>
                </w:r>
                <w:r w:rsidRPr="00975067">
                  <w:rPr>
                    <w:rFonts w:cstheme="minorHAnsi"/>
                    <w:noProof/>
                    <w:webHidden/>
                    <w:sz w:val="24"/>
                    <w:szCs w:val="24"/>
                  </w:rPr>
                  <w:fldChar w:fldCharType="begin"/>
                </w:r>
                <w:r w:rsidRPr="00975067">
                  <w:rPr>
                    <w:rFonts w:cstheme="minorHAnsi"/>
                    <w:noProof/>
                    <w:webHidden/>
                    <w:sz w:val="24"/>
                    <w:szCs w:val="24"/>
                  </w:rPr>
                  <w:instrText xml:space="preserve"> PAGEREF _Toc188252857 \h </w:instrText>
                </w:r>
                <w:r w:rsidRPr="00975067">
                  <w:rPr>
                    <w:rFonts w:cstheme="minorHAnsi"/>
                    <w:noProof/>
                    <w:webHidden/>
                    <w:sz w:val="24"/>
                    <w:szCs w:val="24"/>
                  </w:rPr>
                </w:r>
                <w:r w:rsidRPr="00975067">
                  <w:rPr>
                    <w:rFonts w:cstheme="minorHAnsi"/>
                    <w:noProof/>
                    <w:webHidden/>
                    <w:sz w:val="24"/>
                    <w:szCs w:val="24"/>
                  </w:rPr>
                  <w:fldChar w:fldCharType="separate"/>
                </w:r>
                <w:r w:rsidR="009930CB" w:rsidRPr="00975067">
                  <w:rPr>
                    <w:rFonts w:cstheme="minorHAnsi"/>
                    <w:noProof/>
                    <w:webHidden/>
                    <w:sz w:val="24"/>
                    <w:szCs w:val="24"/>
                  </w:rPr>
                  <w:t>3</w:t>
                </w:r>
                <w:r w:rsidRPr="00975067">
                  <w:rPr>
                    <w:rFonts w:cstheme="minorHAnsi"/>
                    <w:noProof/>
                    <w:webHidden/>
                    <w:sz w:val="24"/>
                    <w:szCs w:val="24"/>
                  </w:rPr>
                  <w:fldChar w:fldCharType="end"/>
                </w:r>
              </w:hyperlink>
            </w:p>
            <w:p w14:paraId="5C7925F0" w14:textId="765B5E19" w:rsidR="00F9050A" w:rsidRPr="00975067" w:rsidRDefault="00F9050A" w:rsidP="00717106">
              <w:pPr>
                <w:pStyle w:val="Turinys1"/>
                <w:rPr>
                  <w:rFonts w:cstheme="minorHAnsi"/>
                  <w:noProof/>
                  <w:kern w:val="2"/>
                  <w:sz w:val="24"/>
                  <w:szCs w:val="24"/>
                  <w14:ligatures w14:val="standardContextual"/>
                </w:rPr>
              </w:pPr>
              <w:hyperlink w:anchor="_Toc188252858" w:history="1">
                <w:r w:rsidRPr="00975067">
                  <w:rPr>
                    <w:rStyle w:val="Hipersaitas"/>
                    <w:rFonts w:eastAsia="Calibri" w:cstheme="minorHAnsi"/>
                    <w:noProof/>
                    <w:sz w:val="24"/>
                    <w:szCs w:val="24"/>
                  </w:rPr>
                  <w:t>3.</w:t>
                </w:r>
                <w:r w:rsidRPr="00975067">
                  <w:rPr>
                    <w:rFonts w:cstheme="minorHAnsi"/>
                    <w:noProof/>
                    <w:kern w:val="2"/>
                    <w:sz w:val="24"/>
                    <w:szCs w:val="24"/>
                    <w14:ligatures w14:val="standardContextual"/>
                  </w:rPr>
                  <w:tab/>
                </w:r>
                <w:r w:rsidRPr="00975067">
                  <w:rPr>
                    <w:rStyle w:val="Hipersaitas"/>
                    <w:rFonts w:cstheme="minorHAnsi"/>
                    <w:noProof/>
                    <w:sz w:val="24"/>
                    <w:szCs w:val="24"/>
                  </w:rPr>
                  <w:t>Tiekėjų pašalinimo pagrindai, kvalifikacijos reikalavimai ir reikalaujami kokybės vadybos sistemos ir (arba) aplinkos apsaugos vadybos sistemos standartai</w:t>
                </w:r>
                <w:r w:rsidRPr="00975067">
                  <w:rPr>
                    <w:rFonts w:cstheme="minorHAnsi"/>
                    <w:noProof/>
                    <w:webHidden/>
                    <w:sz w:val="24"/>
                    <w:szCs w:val="24"/>
                  </w:rPr>
                  <w:tab/>
                </w:r>
                <w:r w:rsidRPr="00975067">
                  <w:rPr>
                    <w:rFonts w:cstheme="minorHAnsi"/>
                    <w:noProof/>
                    <w:webHidden/>
                    <w:sz w:val="24"/>
                    <w:szCs w:val="24"/>
                  </w:rPr>
                  <w:fldChar w:fldCharType="begin"/>
                </w:r>
                <w:r w:rsidRPr="00975067">
                  <w:rPr>
                    <w:rFonts w:cstheme="minorHAnsi"/>
                    <w:noProof/>
                    <w:webHidden/>
                    <w:sz w:val="24"/>
                    <w:szCs w:val="24"/>
                  </w:rPr>
                  <w:instrText xml:space="preserve"> PAGEREF _Toc188252858 \h </w:instrText>
                </w:r>
                <w:r w:rsidRPr="00975067">
                  <w:rPr>
                    <w:rFonts w:cstheme="minorHAnsi"/>
                    <w:noProof/>
                    <w:webHidden/>
                    <w:sz w:val="24"/>
                    <w:szCs w:val="24"/>
                  </w:rPr>
                </w:r>
                <w:r w:rsidRPr="00975067">
                  <w:rPr>
                    <w:rFonts w:cstheme="minorHAnsi"/>
                    <w:noProof/>
                    <w:webHidden/>
                    <w:sz w:val="24"/>
                    <w:szCs w:val="24"/>
                  </w:rPr>
                  <w:fldChar w:fldCharType="separate"/>
                </w:r>
                <w:r w:rsidR="009930CB" w:rsidRPr="00975067">
                  <w:rPr>
                    <w:rFonts w:cstheme="minorHAnsi"/>
                    <w:noProof/>
                    <w:webHidden/>
                    <w:sz w:val="24"/>
                    <w:szCs w:val="24"/>
                  </w:rPr>
                  <w:t>4</w:t>
                </w:r>
                <w:r w:rsidRPr="00975067">
                  <w:rPr>
                    <w:rFonts w:cstheme="minorHAnsi"/>
                    <w:noProof/>
                    <w:webHidden/>
                    <w:sz w:val="24"/>
                    <w:szCs w:val="24"/>
                  </w:rPr>
                  <w:fldChar w:fldCharType="end"/>
                </w:r>
              </w:hyperlink>
            </w:p>
            <w:p w14:paraId="2EB14639" w14:textId="6F11C5A1" w:rsidR="00F9050A" w:rsidRPr="00975067" w:rsidRDefault="00F9050A" w:rsidP="00717106">
              <w:pPr>
                <w:pStyle w:val="Turinys1"/>
                <w:rPr>
                  <w:rFonts w:cstheme="minorHAnsi"/>
                  <w:noProof/>
                  <w:kern w:val="2"/>
                  <w:sz w:val="24"/>
                  <w:szCs w:val="24"/>
                  <w14:ligatures w14:val="standardContextual"/>
                </w:rPr>
              </w:pPr>
              <w:hyperlink w:anchor="_Toc188252859" w:history="1">
                <w:r w:rsidRPr="00975067">
                  <w:rPr>
                    <w:rStyle w:val="Hipersaitas"/>
                    <w:rFonts w:eastAsia="Calibri" w:cstheme="minorHAnsi"/>
                    <w:noProof/>
                    <w:sz w:val="24"/>
                    <w:szCs w:val="24"/>
                  </w:rPr>
                  <w:t>4.</w:t>
                </w:r>
                <w:r w:rsidRPr="00975067">
                  <w:rPr>
                    <w:rFonts w:cstheme="minorHAnsi"/>
                    <w:noProof/>
                    <w:kern w:val="2"/>
                    <w:sz w:val="24"/>
                    <w:szCs w:val="24"/>
                    <w14:ligatures w14:val="standardContextual"/>
                  </w:rPr>
                  <w:tab/>
                </w:r>
                <w:r w:rsidRPr="00975067">
                  <w:rPr>
                    <w:rStyle w:val="Hipersaitas"/>
                    <w:rFonts w:cstheme="minorHAnsi"/>
                    <w:noProof/>
                    <w:sz w:val="24"/>
                    <w:szCs w:val="24"/>
                  </w:rPr>
                  <w:t>Reikalavimai, susiję su nacionaliniu saugumu</w:t>
                </w:r>
                <w:r w:rsidRPr="00975067">
                  <w:rPr>
                    <w:rFonts w:cstheme="minorHAnsi"/>
                    <w:noProof/>
                    <w:webHidden/>
                    <w:sz w:val="24"/>
                    <w:szCs w:val="24"/>
                  </w:rPr>
                  <w:tab/>
                </w:r>
                <w:r w:rsidRPr="00975067">
                  <w:rPr>
                    <w:rFonts w:cstheme="minorHAnsi"/>
                    <w:noProof/>
                    <w:webHidden/>
                    <w:sz w:val="24"/>
                    <w:szCs w:val="24"/>
                  </w:rPr>
                  <w:fldChar w:fldCharType="begin"/>
                </w:r>
                <w:r w:rsidRPr="00975067">
                  <w:rPr>
                    <w:rFonts w:cstheme="minorHAnsi"/>
                    <w:noProof/>
                    <w:webHidden/>
                    <w:sz w:val="24"/>
                    <w:szCs w:val="24"/>
                  </w:rPr>
                  <w:instrText xml:space="preserve"> PAGEREF _Toc188252859 \h </w:instrText>
                </w:r>
                <w:r w:rsidRPr="00975067">
                  <w:rPr>
                    <w:rFonts w:cstheme="minorHAnsi"/>
                    <w:noProof/>
                    <w:webHidden/>
                    <w:sz w:val="24"/>
                    <w:szCs w:val="24"/>
                  </w:rPr>
                </w:r>
                <w:r w:rsidRPr="00975067">
                  <w:rPr>
                    <w:rFonts w:cstheme="minorHAnsi"/>
                    <w:noProof/>
                    <w:webHidden/>
                    <w:sz w:val="24"/>
                    <w:szCs w:val="24"/>
                  </w:rPr>
                  <w:fldChar w:fldCharType="separate"/>
                </w:r>
                <w:r w:rsidR="009930CB" w:rsidRPr="00975067">
                  <w:rPr>
                    <w:rFonts w:cstheme="minorHAnsi"/>
                    <w:noProof/>
                    <w:webHidden/>
                    <w:sz w:val="24"/>
                    <w:szCs w:val="24"/>
                  </w:rPr>
                  <w:t>4</w:t>
                </w:r>
                <w:r w:rsidRPr="00975067">
                  <w:rPr>
                    <w:rFonts w:cstheme="minorHAnsi"/>
                    <w:noProof/>
                    <w:webHidden/>
                    <w:sz w:val="24"/>
                    <w:szCs w:val="24"/>
                  </w:rPr>
                  <w:fldChar w:fldCharType="end"/>
                </w:r>
              </w:hyperlink>
            </w:p>
            <w:p w14:paraId="61DFD0F9" w14:textId="4578AB20" w:rsidR="00F9050A" w:rsidRPr="00975067" w:rsidRDefault="00F9050A" w:rsidP="00717106">
              <w:pPr>
                <w:pStyle w:val="Turinys1"/>
                <w:rPr>
                  <w:rFonts w:cstheme="minorHAnsi"/>
                  <w:noProof/>
                  <w:kern w:val="2"/>
                  <w:sz w:val="24"/>
                  <w:szCs w:val="24"/>
                  <w14:ligatures w14:val="standardContextual"/>
                </w:rPr>
              </w:pPr>
              <w:hyperlink w:anchor="_Toc188252860" w:history="1">
                <w:r w:rsidRPr="00975067">
                  <w:rPr>
                    <w:rStyle w:val="Hipersaitas"/>
                    <w:rFonts w:eastAsia="Calibri" w:cstheme="minorHAnsi"/>
                    <w:noProof/>
                    <w:sz w:val="24"/>
                    <w:szCs w:val="24"/>
                  </w:rPr>
                  <w:t>5.</w:t>
                </w:r>
                <w:r w:rsidRPr="00975067">
                  <w:rPr>
                    <w:rFonts w:cstheme="minorHAnsi"/>
                    <w:noProof/>
                    <w:kern w:val="2"/>
                    <w:sz w:val="24"/>
                    <w:szCs w:val="24"/>
                    <w14:ligatures w14:val="standardContextual"/>
                  </w:rPr>
                  <w:tab/>
                </w:r>
                <w:r w:rsidRPr="00975067">
                  <w:rPr>
                    <w:rStyle w:val="Hipersaitas"/>
                    <w:rFonts w:cstheme="minorHAnsi"/>
                    <w:noProof/>
                    <w:sz w:val="24"/>
                    <w:szCs w:val="24"/>
                  </w:rPr>
                  <w:t>Specialieji reikalavimai pasiūlymų rengimui ir pateikimui</w:t>
                </w:r>
                <w:r w:rsidRPr="00975067">
                  <w:rPr>
                    <w:rFonts w:cstheme="minorHAnsi"/>
                    <w:noProof/>
                    <w:webHidden/>
                    <w:sz w:val="24"/>
                    <w:szCs w:val="24"/>
                  </w:rPr>
                  <w:tab/>
                </w:r>
                <w:r w:rsidRPr="00975067">
                  <w:rPr>
                    <w:rFonts w:cstheme="minorHAnsi"/>
                    <w:noProof/>
                    <w:webHidden/>
                    <w:sz w:val="24"/>
                    <w:szCs w:val="24"/>
                  </w:rPr>
                  <w:fldChar w:fldCharType="begin"/>
                </w:r>
                <w:r w:rsidRPr="00975067">
                  <w:rPr>
                    <w:rFonts w:cstheme="minorHAnsi"/>
                    <w:noProof/>
                    <w:webHidden/>
                    <w:sz w:val="24"/>
                    <w:szCs w:val="24"/>
                  </w:rPr>
                  <w:instrText xml:space="preserve"> PAGEREF _Toc188252860 \h </w:instrText>
                </w:r>
                <w:r w:rsidRPr="00975067">
                  <w:rPr>
                    <w:rFonts w:cstheme="minorHAnsi"/>
                    <w:noProof/>
                    <w:webHidden/>
                    <w:sz w:val="24"/>
                    <w:szCs w:val="24"/>
                  </w:rPr>
                </w:r>
                <w:r w:rsidRPr="00975067">
                  <w:rPr>
                    <w:rFonts w:cstheme="minorHAnsi"/>
                    <w:noProof/>
                    <w:webHidden/>
                    <w:sz w:val="24"/>
                    <w:szCs w:val="24"/>
                  </w:rPr>
                  <w:fldChar w:fldCharType="separate"/>
                </w:r>
                <w:r w:rsidR="009930CB" w:rsidRPr="00975067">
                  <w:rPr>
                    <w:rFonts w:cstheme="minorHAnsi"/>
                    <w:noProof/>
                    <w:webHidden/>
                    <w:sz w:val="24"/>
                    <w:szCs w:val="24"/>
                  </w:rPr>
                  <w:t>4</w:t>
                </w:r>
                <w:r w:rsidRPr="00975067">
                  <w:rPr>
                    <w:rFonts w:cstheme="minorHAnsi"/>
                    <w:noProof/>
                    <w:webHidden/>
                    <w:sz w:val="24"/>
                    <w:szCs w:val="24"/>
                  </w:rPr>
                  <w:fldChar w:fldCharType="end"/>
                </w:r>
              </w:hyperlink>
            </w:p>
            <w:p w14:paraId="6260B93F" w14:textId="6A5FBCAB" w:rsidR="00F9050A" w:rsidRPr="00975067" w:rsidRDefault="00F9050A" w:rsidP="00717106">
              <w:pPr>
                <w:pStyle w:val="Turinys1"/>
                <w:rPr>
                  <w:rFonts w:cstheme="minorHAnsi"/>
                  <w:noProof/>
                  <w:kern w:val="2"/>
                  <w:sz w:val="24"/>
                  <w:szCs w:val="24"/>
                  <w14:ligatures w14:val="standardContextual"/>
                </w:rPr>
              </w:pPr>
              <w:hyperlink w:anchor="_Toc188252861" w:history="1">
                <w:r w:rsidRPr="00975067">
                  <w:rPr>
                    <w:rStyle w:val="Hipersaitas"/>
                    <w:rFonts w:cstheme="minorHAnsi"/>
                    <w:noProof/>
                    <w:sz w:val="24"/>
                    <w:szCs w:val="24"/>
                  </w:rPr>
                  <w:t xml:space="preserve">6. </w:t>
                </w:r>
                <w:r w:rsidR="00A65FC4" w:rsidRPr="00975067">
                  <w:rPr>
                    <w:rStyle w:val="Hipersaitas"/>
                    <w:rFonts w:cstheme="minorHAnsi"/>
                    <w:noProof/>
                    <w:sz w:val="24"/>
                    <w:szCs w:val="24"/>
                  </w:rPr>
                  <w:t xml:space="preserve">   </w:t>
                </w:r>
                <w:r w:rsidRPr="00975067">
                  <w:rPr>
                    <w:rStyle w:val="Hipersaitas"/>
                    <w:rFonts w:cstheme="minorHAnsi"/>
                    <w:noProof/>
                    <w:sz w:val="24"/>
                    <w:szCs w:val="24"/>
                  </w:rPr>
                  <w:t>Pasiūlymo galiojimo užtikrinimas</w:t>
                </w:r>
                <w:r w:rsidRPr="00975067">
                  <w:rPr>
                    <w:rFonts w:cstheme="minorHAnsi"/>
                    <w:noProof/>
                    <w:webHidden/>
                    <w:sz w:val="24"/>
                    <w:szCs w:val="24"/>
                  </w:rPr>
                  <w:tab/>
                </w:r>
              </w:hyperlink>
              <w:r w:rsidR="00905A67" w:rsidRPr="00975067">
                <w:rPr>
                  <w:rFonts w:cstheme="minorHAnsi"/>
                </w:rPr>
                <w:t>5</w:t>
              </w:r>
            </w:p>
            <w:p w14:paraId="33AF8918" w14:textId="0222F5CE" w:rsidR="00F9050A" w:rsidRPr="00975067" w:rsidRDefault="00F9050A" w:rsidP="00717106">
              <w:pPr>
                <w:pStyle w:val="Turinys1"/>
                <w:rPr>
                  <w:rFonts w:cstheme="minorHAnsi"/>
                  <w:noProof/>
                  <w:kern w:val="2"/>
                  <w:sz w:val="24"/>
                  <w:szCs w:val="24"/>
                  <w14:ligatures w14:val="standardContextual"/>
                </w:rPr>
              </w:pPr>
              <w:hyperlink w:anchor="_Toc188252862" w:history="1">
                <w:r w:rsidRPr="00975067">
                  <w:rPr>
                    <w:rStyle w:val="Hipersaitas"/>
                    <w:rFonts w:cstheme="minorHAnsi"/>
                    <w:noProof/>
                    <w:sz w:val="24"/>
                    <w:szCs w:val="24"/>
                  </w:rPr>
                  <w:t>7.</w:t>
                </w:r>
                <w:r w:rsidRPr="00975067">
                  <w:rPr>
                    <w:rFonts w:cstheme="minorHAnsi"/>
                    <w:noProof/>
                    <w:kern w:val="2"/>
                    <w:sz w:val="24"/>
                    <w:szCs w:val="24"/>
                    <w14:ligatures w14:val="standardContextual"/>
                  </w:rPr>
                  <w:tab/>
                </w:r>
                <w:r w:rsidRPr="00975067">
                  <w:rPr>
                    <w:rStyle w:val="Hipersaitas"/>
                    <w:rFonts w:cstheme="minorHAnsi"/>
                    <w:noProof/>
                    <w:sz w:val="24"/>
                    <w:szCs w:val="24"/>
                  </w:rPr>
                  <w:t>Pasiūlymų vertinimas</w:t>
                </w:r>
                <w:r w:rsidRPr="00975067">
                  <w:rPr>
                    <w:rFonts w:cstheme="minorHAnsi"/>
                    <w:noProof/>
                    <w:webHidden/>
                    <w:sz w:val="24"/>
                    <w:szCs w:val="24"/>
                  </w:rPr>
                  <w:tab/>
                </w:r>
                <w:r w:rsidR="001F074C" w:rsidRPr="00975067">
                  <w:rPr>
                    <w:rFonts w:cstheme="minorHAnsi"/>
                    <w:noProof/>
                    <w:webHidden/>
                    <w:sz w:val="24"/>
                    <w:szCs w:val="24"/>
                  </w:rPr>
                  <w:t>5</w:t>
                </w:r>
              </w:hyperlink>
            </w:p>
            <w:p w14:paraId="702B2413" w14:textId="3B2DFBBE" w:rsidR="00F9050A" w:rsidRPr="00975067" w:rsidRDefault="00F9050A" w:rsidP="00717106">
              <w:pPr>
                <w:pStyle w:val="Turinys1"/>
                <w:rPr>
                  <w:rFonts w:cstheme="minorHAnsi"/>
                  <w:noProof/>
                  <w:kern w:val="2"/>
                  <w:sz w:val="24"/>
                  <w:szCs w:val="24"/>
                  <w14:ligatures w14:val="standardContextual"/>
                </w:rPr>
              </w:pPr>
              <w:hyperlink w:anchor="_Toc188252863" w:history="1">
                <w:r w:rsidRPr="00975067">
                  <w:rPr>
                    <w:rStyle w:val="Hipersaitas"/>
                    <w:rFonts w:cstheme="minorHAnsi"/>
                    <w:noProof/>
                    <w:sz w:val="24"/>
                    <w:szCs w:val="24"/>
                  </w:rPr>
                  <w:t xml:space="preserve">8. </w:t>
                </w:r>
                <w:r w:rsidR="00A65FC4" w:rsidRPr="00975067">
                  <w:rPr>
                    <w:rStyle w:val="Hipersaitas"/>
                    <w:rFonts w:cstheme="minorHAnsi"/>
                    <w:noProof/>
                    <w:sz w:val="24"/>
                    <w:szCs w:val="24"/>
                  </w:rPr>
                  <w:t xml:space="preserve">   </w:t>
                </w:r>
                <w:r w:rsidRPr="00975067">
                  <w:rPr>
                    <w:rStyle w:val="Hipersaitas"/>
                    <w:rFonts w:cstheme="minorHAnsi"/>
                    <w:noProof/>
                    <w:sz w:val="24"/>
                    <w:szCs w:val="24"/>
                  </w:rPr>
                  <w:t>Sutarties sudarymas</w:t>
                </w:r>
                <w:r w:rsidRPr="00975067">
                  <w:rPr>
                    <w:rFonts w:cstheme="minorHAnsi"/>
                    <w:noProof/>
                    <w:webHidden/>
                    <w:sz w:val="24"/>
                    <w:szCs w:val="24"/>
                  </w:rPr>
                  <w:tab/>
                </w:r>
                <w:r w:rsidR="001F074C" w:rsidRPr="00975067">
                  <w:rPr>
                    <w:rFonts w:cstheme="minorHAnsi"/>
                    <w:noProof/>
                    <w:webHidden/>
                    <w:sz w:val="24"/>
                    <w:szCs w:val="24"/>
                  </w:rPr>
                  <w:t>5</w:t>
                </w:r>
              </w:hyperlink>
            </w:p>
            <w:p w14:paraId="7ACF4EEF" w14:textId="0EF533BB" w:rsidR="00173FBA" w:rsidRPr="00975067" w:rsidRDefault="00173FBA">
              <w:pPr>
                <w:rPr>
                  <w:rFonts w:cstheme="minorHAnsi"/>
                  <w:sz w:val="24"/>
                  <w:szCs w:val="24"/>
                </w:rPr>
              </w:pPr>
              <w:r w:rsidRPr="00975067">
                <w:rPr>
                  <w:rFonts w:cstheme="minorHAnsi"/>
                  <w:noProof/>
                  <w:sz w:val="24"/>
                  <w:szCs w:val="24"/>
                </w:rPr>
                <w:fldChar w:fldCharType="end"/>
              </w:r>
            </w:p>
          </w:sdtContent>
        </w:sdt>
        <w:p w14:paraId="7E8074B3" w14:textId="4C816312" w:rsidR="00173FBA" w:rsidRPr="00975067" w:rsidRDefault="00173FBA" w:rsidP="007334EA">
          <w:pPr>
            <w:spacing w:after="120"/>
            <w:ind w:left="567" w:firstLine="0"/>
            <w:contextualSpacing/>
            <w:rPr>
              <w:rFonts w:cstheme="minorHAnsi"/>
              <w:sz w:val="24"/>
              <w:szCs w:val="24"/>
            </w:rPr>
          </w:pPr>
        </w:p>
        <w:p w14:paraId="1AC291EB" w14:textId="356498D2" w:rsidR="00173FBA" w:rsidRPr="00975067" w:rsidRDefault="00173FBA" w:rsidP="007334EA">
          <w:pPr>
            <w:spacing w:after="120"/>
            <w:ind w:left="567" w:firstLine="0"/>
            <w:contextualSpacing/>
            <w:rPr>
              <w:rFonts w:cstheme="minorHAnsi"/>
              <w:sz w:val="24"/>
              <w:szCs w:val="24"/>
            </w:rPr>
          </w:pPr>
        </w:p>
        <w:p w14:paraId="6F478FD2" w14:textId="27655BD5" w:rsidR="00173FBA" w:rsidRPr="00975067" w:rsidRDefault="00173FBA" w:rsidP="00A84437">
          <w:pPr>
            <w:spacing w:after="120"/>
            <w:ind w:left="567" w:firstLine="0"/>
            <w:contextualSpacing/>
            <w:jc w:val="center"/>
            <w:rPr>
              <w:rFonts w:cstheme="minorHAnsi"/>
              <w:sz w:val="24"/>
              <w:szCs w:val="24"/>
            </w:rPr>
          </w:pPr>
        </w:p>
        <w:p w14:paraId="7680CD9F" w14:textId="465D4565" w:rsidR="00173FBA" w:rsidRPr="00975067" w:rsidRDefault="00173FBA" w:rsidP="007334EA">
          <w:pPr>
            <w:spacing w:after="120"/>
            <w:ind w:left="567" w:firstLine="0"/>
            <w:contextualSpacing/>
            <w:rPr>
              <w:rFonts w:cstheme="minorHAnsi"/>
              <w:sz w:val="24"/>
              <w:szCs w:val="24"/>
            </w:rPr>
          </w:pPr>
        </w:p>
        <w:p w14:paraId="033C1E9E" w14:textId="346F4E98" w:rsidR="00173FBA" w:rsidRPr="00975067" w:rsidRDefault="00173FBA" w:rsidP="007334EA">
          <w:pPr>
            <w:spacing w:after="120"/>
            <w:ind w:left="567" w:firstLine="0"/>
            <w:contextualSpacing/>
            <w:rPr>
              <w:rFonts w:cstheme="minorHAnsi"/>
              <w:sz w:val="24"/>
              <w:szCs w:val="24"/>
            </w:rPr>
          </w:pPr>
        </w:p>
        <w:p w14:paraId="2D26E3BB" w14:textId="47FB447D" w:rsidR="00173FBA" w:rsidRPr="00975067" w:rsidRDefault="00173FBA" w:rsidP="007334EA">
          <w:pPr>
            <w:spacing w:after="120"/>
            <w:ind w:left="567" w:firstLine="0"/>
            <w:contextualSpacing/>
            <w:rPr>
              <w:rFonts w:cstheme="minorHAnsi"/>
              <w:sz w:val="24"/>
              <w:szCs w:val="24"/>
            </w:rPr>
          </w:pPr>
        </w:p>
        <w:p w14:paraId="0D7F5B29" w14:textId="69D8EF03" w:rsidR="00173FBA" w:rsidRPr="00975067" w:rsidRDefault="00173FBA" w:rsidP="007334EA">
          <w:pPr>
            <w:spacing w:after="120"/>
            <w:ind w:left="567" w:firstLine="0"/>
            <w:contextualSpacing/>
            <w:rPr>
              <w:rFonts w:cstheme="minorHAnsi"/>
              <w:sz w:val="24"/>
              <w:szCs w:val="24"/>
            </w:rPr>
          </w:pPr>
        </w:p>
        <w:p w14:paraId="42562BFE" w14:textId="7EE28A4F" w:rsidR="00173FBA" w:rsidRPr="00975067" w:rsidRDefault="00173FBA" w:rsidP="007334EA">
          <w:pPr>
            <w:spacing w:after="120"/>
            <w:ind w:left="567" w:firstLine="0"/>
            <w:contextualSpacing/>
            <w:rPr>
              <w:rFonts w:cstheme="minorHAnsi"/>
              <w:sz w:val="24"/>
              <w:szCs w:val="24"/>
            </w:rPr>
          </w:pPr>
        </w:p>
        <w:p w14:paraId="53E0ED23" w14:textId="76F63C0A" w:rsidR="00173FBA" w:rsidRPr="00975067" w:rsidRDefault="00173FBA" w:rsidP="007334EA">
          <w:pPr>
            <w:spacing w:after="120"/>
            <w:ind w:left="567" w:firstLine="0"/>
            <w:contextualSpacing/>
            <w:rPr>
              <w:rFonts w:cstheme="minorHAnsi"/>
              <w:sz w:val="24"/>
              <w:szCs w:val="24"/>
            </w:rPr>
          </w:pPr>
        </w:p>
        <w:p w14:paraId="5F6A5427" w14:textId="0D2B3436" w:rsidR="00173FBA" w:rsidRPr="00975067" w:rsidRDefault="00173FBA" w:rsidP="007334EA">
          <w:pPr>
            <w:spacing w:after="120"/>
            <w:ind w:left="567" w:firstLine="0"/>
            <w:contextualSpacing/>
            <w:rPr>
              <w:rFonts w:cstheme="minorHAnsi"/>
              <w:sz w:val="24"/>
              <w:szCs w:val="24"/>
            </w:rPr>
          </w:pPr>
        </w:p>
        <w:p w14:paraId="4D7EBF80" w14:textId="12858112" w:rsidR="00173FBA" w:rsidRPr="00975067" w:rsidRDefault="00173FBA" w:rsidP="007334EA">
          <w:pPr>
            <w:spacing w:after="120"/>
            <w:ind w:left="567" w:firstLine="0"/>
            <w:contextualSpacing/>
            <w:rPr>
              <w:rFonts w:cstheme="minorHAnsi"/>
              <w:sz w:val="24"/>
              <w:szCs w:val="24"/>
            </w:rPr>
          </w:pPr>
        </w:p>
        <w:p w14:paraId="26B554C6" w14:textId="1582037A" w:rsidR="00173FBA" w:rsidRPr="00975067" w:rsidRDefault="00173FBA" w:rsidP="007334EA">
          <w:pPr>
            <w:spacing w:after="120"/>
            <w:ind w:left="567" w:firstLine="0"/>
            <w:contextualSpacing/>
            <w:rPr>
              <w:rFonts w:cstheme="minorHAnsi"/>
              <w:sz w:val="24"/>
              <w:szCs w:val="24"/>
            </w:rPr>
          </w:pPr>
        </w:p>
        <w:p w14:paraId="37CC271A" w14:textId="2E04EABC" w:rsidR="00173FBA" w:rsidRPr="00975067" w:rsidRDefault="00173FBA" w:rsidP="007334EA">
          <w:pPr>
            <w:spacing w:after="120"/>
            <w:ind w:left="567" w:firstLine="0"/>
            <w:contextualSpacing/>
            <w:rPr>
              <w:rFonts w:cstheme="minorHAnsi"/>
              <w:sz w:val="24"/>
              <w:szCs w:val="24"/>
            </w:rPr>
          </w:pPr>
        </w:p>
        <w:p w14:paraId="0DAE036B" w14:textId="67C5E088" w:rsidR="00173FBA" w:rsidRPr="00975067" w:rsidRDefault="00173FBA" w:rsidP="007334EA">
          <w:pPr>
            <w:spacing w:after="120"/>
            <w:ind w:left="567" w:firstLine="0"/>
            <w:contextualSpacing/>
            <w:rPr>
              <w:rFonts w:cstheme="minorHAnsi"/>
              <w:sz w:val="24"/>
              <w:szCs w:val="24"/>
            </w:rPr>
          </w:pPr>
        </w:p>
        <w:p w14:paraId="2D43B83E" w14:textId="19FFFF83" w:rsidR="00173FBA" w:rsidRPr="00975067" w:rsidRDefault="00173FBA" w:rsidP="007334EA">
          <w:pPr>
            <w:spacing w:after="120"/>
            <w:ind w:left="567" w:firstLine="0"/>
            <w:contextualSpacing/>
            <w:rPr>
              <w:rFonts w:cstheme="minorHAnsi"/>
              <w:sz w:val="24"/>
              <w:szCs w:val="24"/>
            </w:rPr>
          </w:pPr>
        </w:p>
        <w:p w14:paraId="0CFA0807" w14:textId="6F12BA4C" w:rsidR="00173FBA" w:rsidRPr="00975067" w:rsidRDefault="00173FBA" w:rsidP="007334EA">
          <w:pPr>
            <w:spacing w:after="120"/>
            <w:ind w:left="567" w:firstLine="0"/>
            <w:contextualSpacing/>
            <w:rPr>
              <w:rFonts w:cstheme="minorHAnsi"/>
              <w:sz w:val="24"/>
              <w:szCs w:val="24"/>
            </w:rPr>
          </w:pPr>
        </w:p>
        <w:p w14:paraId="3C81F9EF" w14:textId="615E1745" w:rsidR="00173FBA" w:rsidRPr="00975067" w:rsidRDefault="00173FBA" w:rsidP="007334EA">
          <w:pPr>
            <w:spacing w:after="120"/>
            <w:ind w:left="567" w:firstLine="0"/>
            <w:contextualSpacing/>
            <w:rPr>
              <w:rFonts w:cstheme="minorHAnsi"/>
              <w:sz w:val="24"/>
              <w:szCs w:val="24"/>
            </w:rPr>
          </w:pPr>
        </w:p>
        <w:p w14:paraId="71AF9CE9" w14:textId="79239798" w:rsidR="00173FBA" w:rsidRPr="00975067" w:rsidRDefault="00173FBA" w:rsidP="007334EA">
          <w:pPr>
            <w:spacing w:after="120"/>
            <w:ind w:left="567" w:firstLine="0"/>
            <w:contextualSpacing/>
            <w:rPr>
              <w:rFonts w:cstheme="minorHAnsi"/>
              <w:sz w:val="24"/>
              <w:szCs w:val="24"/>
            </w:rPr>
          </w:pPr>
        </w:p>
        <w:p w14:paraId="657B9349" w14:textId="50CE351B" w:rsidR="00173FBA" w:rsidRPr="00975067" w:rsidRDefault="00173FBA" w:rsidP="007334EA">
          <w:pPr>
            <w:spacing w:after="120"/>
            <w:ind w:left="567" w:firstLine="0"/>
            <w:contextualSpacing/>
            <w:rPr>
              <w:rFonts w:cstheme="minorHAnsi"/>
              <w:sz w:val="24"/>
              <w:szCs w:val="24"/>
            </w:rPr>
          </w:pPr>
        </w:p>
        <w:p w14:paraId="11D821A1" w14:textId="2B8EE8A5" w:rsidR="00173FBA" w:rsidRPr="00975067" w:rsidRDefault="00173FBA" w:rsidP="007334EA">
          <w:pPr>
            <w:spacing w:after="120"/>
            <w:ind w:left="567" w:firstLine="0"/>
            <w:contextualSpacing/>
            <w:rPr>
              <w:rFonts w:cstheme="minorHAnsi"/>
              <w:sz w:val="24"/>
              <w:szCs w:val="24"/>
            </w:rPr>
          </w:pPr>
        </w:p>
        <w:p w14:paraId="247FBC8A" w14:textId="5370AF42" w:rsidR="00173FBA" w:rsidRPr="00975067" w:rsidRDefault="00173FBA" w:rsidP="007334EA">
          <w:pPr>
            <w:spacing w:after="120"/>
            <w:ind w:left="567" w:firstLine="0"/>
            <w:contextualSpacing/>
            <w:rPr>
              <w:rFonts w:cstheme="minorHAnsi"/>
              <w:sz w:val="24"/>
              <w:szCs w:val="24"/>
            </w:rPr>
          </w:pPr>
        </w:p>
        <w:p w14:paraId="25004880" w14:textId="16EA21F5" w:rsidR="00173FBA" w:rsidRPr="00975067" w:rsidRDefault="00173FBA" w:rsidP="007334EA">
          <w:pPr>
            <w:spacing w:after="120"/>
            <w:ind w:left="567" w:firstLine="0"/>
            <w:contextualSpacing/>
            <w:rPr>
              <w:rFonts w:cstheme="minorHAnsi"/>
              <w:sz w:val="24"/>
              <w:szCs w:val="24"/>
            </w:rPr>
          </w:pPr>
        </w:p>
        <w:p w14:paraId="2F25641C" w14:textId="487E512D" w:rsidR="00173FBA" w:rsidRPr="00975067" w:rsidRDefault="00173FBA" w:rsidP="007334EA">
          <w:pPr>
            <w:spacing w:after="120"/>
            <w:ind w:left="567" w:firstLine="0"/>
            <w:contextualSpacing/>
            <w:rPr>
              <w:rFonts w:cstheme="minorHAnsi"/>
              <w:sz w:val="24"/>
              <w:szCs w:val="24"/>
            </w:rPr>
          </w:pPr>
        </w:p>
        <w:p w14:paraId="3ABFEACC" w14:textId="77777777" w:rsidR="00107B15" w:rsidRPr="00975067" w:rsidRDefault="00107B15" w:rsidP="007334EA">
          <w:pPr>
            <w:spacing w:after="120"/>
            <w:ind w:left="567" w:firstLine="0"/>
            <w:contextualSpacing/>
            <w:rPr>
              <w:rFonts w:cstheme="minorHAnsi"/>
              <w:sz w:val="24"/>
              <w:szCs w:val="24"/>
            </w:rPr>
          </w:pPr>
        </w:p>
        <w:p w14:paraId="2F205330" w14:textId="6762B886" w:rsidR="0051611C" w:rsidRPr="00975067" w:rsidRDefault="00000000" w:rsidP="0005033F">
          <w:pPr>
            <w:spacing w:after="120"/>
            <w:ind w:firstLine="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6371E1EC" w14:textId="77777777" w:rsidR="00CB1F81" w:rsidRPr="00975067" w:rsidRDefault="00CB1F81" w:rsidP="007334EA">
      <w:pPr>
        <w:pStyle w:val="Sraopastraipa"/>
        <w:ind w:left="130" w:firstLine="0"/>
        <w:rPr>
          <w:rFonts w:eastAsiaTheme="minorHAnsi" w:cstheme="minorHAnsi"/>
          <w:sz w:val="24"/>
          <w:szCs w:val="24"/>
        </w:rPr>
      </w:pPr>
    </w:p>
    <w:p w14:paraId="12085CDF" w14:textId="16073931" w:rsidR="00746BAF" w:rsidRPr="00975067" w:rsidRDefault="00C31EC9" w:rsidP="00006317">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6" w:name="_Toc188252856"/>
      <w:bookmarkStart w:id="7" w:name="_Ref39666794"/>
      <w:bookmarkStart w:id="8" w:name="_Ref39666796"/>
      <w:bookmarkStart w:id="9" w:name="_Toc48053171"/>
      <w:r w:rsidRPr="00975067">
        <w:rPr>
          <w:rFonts w:asciiTheme="minorHAnsi" w:hAnsiTheme="minorHAnsi" w:cstheme="minorHAnsi"/>
          <w:b/>
          <w:bCs/>
          <w:color w:val="auto"/>
          <w:sz w:val="24"/>
          <w:szCs w:val="24"/>
        </w:rPr>
        <w:lastRenderedPageBreak/>
        <w:t>Bendra informacij</w:t>
      </w:r>
      <w:r w:rsidR="00B076FD" w:rsidRPr="00975067">
        <w:rPr>
          <w:rFonts w:asciiTheme="minorHAnsi" w:hAnsiTheme="minorHAnsi" w:cstheme="minorHAnsi"/>
          <w:b/>
          <w:bCs/>
          <w:color w:val="auto"/>
          <w:sz w:val="24"/>
          <w:szCs w:val="24"/>
        </w:rPr>
        <w:t>a</w:t>
      </w:r>
      <w:bookmarkEnd w:id="6"/>
      <w:r w:rsidR="6B81CCAC" w:rsidRPr="00975067">
        <w:rPr>
          <w:rFonts w:asciiTheme="minorHAnsi" w:hAnsiTheme="minorHAnsi" w:cstheme="minorHAnsi"/>
          <w:b/>
          <w:bCs/>
          <w:color w:val="auto"/>
          <w:sz w:val="24"/>
          <w:szCs w:val="24"/>
        </w:rPr>
        <w:t xml:space="preserve"> </w:t>
      </w:r>
    </w:p>
    <w:p w14:paraId="698C5E70" w14:textId="490FD0EB" w:rsidR="00746BAF" w:rsidRPr="00975067" w:rsidRDefault="00746BAF" w:rsidP="00746BAF">
      <w:pPr>
        <w:ind w:firstLine="0"/>
        <w:rPr>
          <w:rFonts w:cstheme="minorHAnsi"/>
          <w:sz w:val="24"/>
          <w:szCs w:val="24"/>
        </w:rPr>
      </w:pPr>
    </w:p>
    <w:p w14:paraId="018B5370" w14:textId="18FEC8B4" w:rsidR="003466A6" w:rsidRPr="00975067" w:rsidRDefault="002902C1" w:rsidP="00280A6C">
      <w:pPr>
        <w:widowControl w:val="0"/>
        <w:tabs>
          <w:tab w:val="left" w:pos="993"/>
        </w:tabs>
        <w:spacing w:line="240" w:lineRule="auto"/>
        <w:ind w:firstLine="567"/>
        <w:contextualSpacing/>
        <w:rPr>
          <w:rFonts w:eastAsia="Calibri" w:cstheme="minorHAnsi"/>
          <w:kern w:val="2"/>
          <w:sz w:val="24"/>
          <w:szCs w:val="24"/>
          <w:lang w:eastAsia="en-US"/>
          <w14:ligatures w14:val="standardContextual"/>
        </w:rPr>
      </w:pPr>
      <w:r w:rsidRPr="00975067">
        <w:rPr>
          <w:rFonts w:cstheme="minorHAnsi"/>
          <w:sz w:val="24"/>
          <w:szCs w:val="24"/>
        </w:rPr>
        <w:t xml:space="preserve">1.1. </w:t>
      </w:r>
      <w:r w:rsidR="003466A6" w:rsidRPr="00975067">
        <w:rPr>
          <w:rFonts w:cstheme="minorHAnsi"/>
          <w:sz w:val="24"/>
          <w:szCs w:val="24"/>
        </w:rPr>
        <w:t xml:space="preserve">Perkančioji organizacija – </w:t>
      </w:r>
      <w:r w:rsidR="00EE65C2" w:rsidRPr="00975067">
        <w:rPr>
          <w:rFonts w:cstheme="minorHAnsi"/>
          <w:sz w:val="24"/>
          <w:szCs w:val="24"/>
          <w:lang w:eastAsia="ar-SA"/>
        </w:rPr>
        <w:t>VŠĮ „Utenos pirminės sveikatos priežiūros centras</w:t>
      </w:r>
      <w:r w:rsidR="00F30EF2" w:rsidRPr="00975067">
        <w:rPr>
          <w:rFonts w:cstheme="minorHAnsi"/>
          <w:sz w:val="24"/>
          <w:szCs w:val="24"/>
          <w:lang w:eastAsia="ar-SA"/>
        </w:rPr>
        <w:t>“</w:t>
      </w:r>
      <w:r w:rsidR="003466A6" w:rsidRPr="00975067">
        <w:rPr>
          <w:rFonts w:eastAsia="Calibri" w:cstheme="minorHAnsi"/>
          <w:sz w:val="24"/>
          <w:szCs w:val="24"/>
        </w:rPr>
        <w:t xml:space="preserve">, įstaigos kodas </w:t>
      </w:r>
      <w:r w:rsidR="00F75F2E" w:rsidRPr="00975067">
        <w:rPr>
          <w:rFonts w:cstheme="minorHAnsi"/>
          <w:sz w:val="24"/>
          <w:szCs w:val="24"/>
        </w:rPr>
        <w:t>283839950</w:t>
      </w:r>
      <w:r w:rsidR="003466A6" w:rsidRPr="00975067">
        <w:rPr>
          <w:rFonts w:eastAsia="Calibri" w:cstheme="minorHAnsi"/>
          <w:sz w:val="24"/>
          <w:szCs w:val="24"/>
        </w:rPr>
        <w:t xml:space="preserve">, adresas: </w:t>
      </w:r>
      <w:r w:rsidR="000148F9" w:rsidRPr="00975067">
        <w:rPr>
          <w:rFonts w:cstheme="minorHAnsi"/>
          <w:iCs/>
          <w:sz w:val="24"/>
          <w:szCs w:val="24"/>
        </w:rPr>
        <w:t>Aukštakalnio g. 5, Utena</w:t>
      </w:r>
      <w:r w:rsidR="003466A6" w:rsidRPr="00975067">
        <w:rPr>
          <w:rFonts w:eastAsia="Calibri" w:cstheme="minorHAnsi"/>
          <w:sz w:val="24"/>
          <w:szCs w:val="24"/>
        </w:rPr>
        <w:t>,</w:t>
      </w:r>
      <w:r w:rsidR="00073244" w:rsidRPr="00975067">
        <w:rPr>
          <w:rFonts w:eastAsia="Calibri" w:cstheme="minorHAnsi"/>
          <w:sz w:val="24"/>
          <w:szCs w:val="24"/>
        </w:rPr>
        <w:t xml:space="preserve"> </w:t>
      </w:r>
      <w:r w:rsidR="003466A6" w:rsidRPr="00975067">
        <w:rPr>
          <w:rFonts w:eastAsia="Calibri" w:cstheme="minorHAnsi"/>
          <w:sz w:val="24"/>
          <w:szCs w:val="24"/>
        </w:rPr>
        <w:t>darbo laikas:</w:t>
      </w:r>
      <w:r w:rsidR="008F216A" w:rsidRPr="00975067">
        <w:rPr>
          <w:rFonts w:eastAsia="Calibri" w:cstheme="minorHAnsi"/>
          <w:sz w:val="24"/>
          <w:szCs w:val="24"/>
        </w:rPr>
        <w:t xml:space="preserve"> pirmadienį – penktadienį nuo 7.00 val. iki 18.00 val., šeštadienį nuo 8.00 val. iki 11:00 val</w:t>
      </w:r>
      <w:r w:rsidR="00DE39EC" w:rsidRPr="00975067">
        <w:rPr>
          <w:rFonts w:eastAsia="Calibri" w:cstheme="minorHAnsi"/>
          <w:kern w:val="2"/>
          <w:sz w:val="24"/>
          <w:szCs w:val="24"/>
          <w:lang w:eastAsia="en-US"/>
          <w14:ligatures w14:val="standardContextual"/>
        </w:rPr>
        <w:t>. Perkančioji organizacija nėra PVM mokėtoja.</w:t>
      </w:r>
    </w:p>
    <w:p w14:paraId="590CAA0E" w14:textId="3CD44A5D" w:rsidR="003466A6" w:rsidRPr="00975067" w:rsidRDefault="00BE53B7" w:rsidP="00A9539C">
      <w:pPr>
        <w:widowControl w:val="0"/>
        <w:tabs>
          <w:tab w:val="left" w:pos="993"/>
        </w:tabs>
        <w:spacing w:line="240" w:lineRule="auto"/>
        <w:ind w:firstLine="567"/>
        <w:contextualSpacing/>
        <w:rPr>
          <w:rFonts w:eastAsia="Calibri" w:cstheme="minorHAnsi"/>
          <w:kern w:val="2"/>
          <w:sz w:val="24"/>
          <w:szCs w:val="24"/>
          <w:lang w:eastAsia="en-US"/>
          <w14:ligatures w14:val="standardContextual"/>
        </w:rPr>
      </w:pPr>
      <w:r w:rsidRPr="00975067">
        <w:rPr>
          <w:rFonts w:eastAsia="Calibri" w:cstheme="minorHAnsi"/>
          <w:sz w:val="24"/>
          <w:szCs w:val="24"/>
        </w:rPr>
        <w:t xml:space="preserve">1.2. </w:t>
      </w:r>
      <w:r w:rsidR="00A9539C" w:rsidRPr="00975067">
        <w:rPr>
          <w:rFonts w:eastAsia="Calibri" w:cstheme="minorHAnsi"/>
          <w:kern w:val="2"/>
          <w:sz w:val="24"/>
          <w:szCs w:val="24"/>
          <w:lang w:eastAsia="en-US"/>
          <w14:ligatures w14:val="standardContextual"/>
        </w:rPr>
        <w:t xml:space="preserve">Pirkimą perkančiosios organizacijos vardu atlieka Utenos rajono savivaldybės administracijos Centralizuotų pirkimų skyrius (CPO) vadovaudamasi </w:t>
      </w:r>
      <w:r w:rsidR="00A836B4" w:rsidRPr="00975067">
        <w:rPr>
          <w:rFonts w:cstheme="minorHAnsi"/>
          <w:sz w:val="24"/>
          <w:szCs w:val="24"/>
          <w:lang w:eastAsia="ar-SA"/>
        </w:rPr>
        <w:t>2022 m. lapkričio 30 d. Centralizuotos viešųjų pirkimų veiklos paslaugų sutartimi Nr. S9-147</w:t>
      </w:r>
      <w:r w:rsidR="00A9539C" w:rsidRPr="00975067">
        <w:rPr>
          <w:rFonts w:eastAsia="Calibri" w:cstheme="minorHAnsi"/>
          <w:kern w:val="2"/>
          <w:sz w:val="24"/>
          <w:szCs w:val="24"/>
          <w:lang w:eastAsia="en-US"/>
          <w14:ligatures w14:val="standardContextual"/>
        </w:rPr>
        <w:t xml:space="preserve">, įstaigos kodas 188710442, adresas: </w:t>
      </w:r>
      <w:proofErr w:type="spellStart"/>
      <w:r w:rsidR="00A9539C" w:rsidRPr="00975067">
        <w:rPr>
          <w:rFonts w:eastAsia="Calibri" w:cstheme="minorHAnsi"/>
          <w:kern w:val="2"/>
          <w:sz w:val="24"/>
          <w:szCs w:val="24"/>
          <w:lang w:eastAsia="en-US"/>
          <w14:ligatures w14:val="standardContextual"/>
        </w:rPr>
        <w:t>Utenio</w:t>
      </w:r>
      <w:proofErr w:type="spellEnd"/>
      <w:r w:rsidR="00A9539C" w:rsidRPr="00975067">
        <w:rPr>
          <w:rFonts w:eastAsia="Calibri" w:cstheme="minorHAnsi"/>
          <w:kern w:val="2"/>
          <w:sz w:val="24"/>
          <w:szCs w:val="24"/>
          <w:lang w:eastAsia="en-US"/>
          <w14:ligatures w14:val="standardContextual"/>
        </w:rPr>
        <w:t xml:space="preserve"> a. 4, Utena, darbo laikas: I-IV – 8.00-17.00 val., V – 8.00-15.45 val. Sutartį pasirašys perkančioji organizacija.</w:t>
      </w:r>
    </w:p>
    <w:p w14:paraId="55E4C808" w14:textId="41A1C070" w:rsidR="003466A6" w:rsidRPr="00975067" w:rsidRDefault="001A7F55" w:rsidP="00EA583C">
      <w:pPr>
        <w:widowControl w:val="0"/>
        <w:suppressAutoHyphens/>
        <w:autoSpaceDE w:val="0"/>
        <w:autoSpaceDN w:val="0"/>
        <w:adjustRightInd w:val="0"/>
        <w:spacing w:line="240" w:lineRule="auto"/>
        <w:ind w:firstLine="567"/>
        <w:textAlignment w:val="baseline"/>
        <w:rPr>
          <w:rFonts w:eastAsia="Times New Roman" w:cstheme="minorHAnsi"/>
          <w:b/>
          <w:bCs/>
          <w:sz w:val="24"/>
          <w:szCs w:val="24"/>
          <w:lang w:val="en-US"/>
        </w:rPr>
      </w:pPr>
      <w:r w:rsidRPr="00975067">
        <w:rPr>
          <w:rFonts w:cstheme="minorHAnsi"/>
          <w:sz w:val="24"/>
          <w:szCs w:val="24"/>
        </w:rPr>
        <w:t>1.</w:t>
      </w:r>
      <w:r w:rsidR="00BE53B7" w:rsidRPr="00975067">
        <w:rPr>
          <w:rFonts w:cstheme="minorHAnsi"/>
          <w:sz w:val="24"/>
          <w:szCs w:val="24"/>
        </w:rPr>
        <w:t>3.</w:t>
      </w:r>
      <w:r w:rsidR="004A63FA" w:rsidRPr="00975067">
        <w:rPr>
          <w:rFonts w:cstheme="minorHAnsi"/>
          <w:sz w:val="24"/>
          <w:szCs w:val="24"/>
        </w:rPr>
        <w:t xml:space="preserve"> </w:t>
      </w:r>
      <w:r w:rsidR="003466A6" w:rsidRPr="00975067">
        <w:rPr>
          <w:rFonts w:cstheme="minorHAnsi"/>
          <w:sz w:val="24"/>
          <w:szCs w:val="24"/>
        </w:rPr>
        <w:t xml:space="preserve">Pirkimas </w:t>
      </w:r>
      <w:r w:rsidR="00E7760A" w:rsidRPr="00975067">
        <w:rPr>
          <w:rFonts w:cstheme="minorHAnsi"/>
          <w:sz w:val="24"/>
          <w:szCs w:val="24"/>
        </w:rPr>
        <w:t>„</w:t>
      </w:r>
      <w:r w:rsidR="00595B40" w:rsidRPr="00975067">
        <w:rPr>
          <w:rFonts w:cstheme="minorHAnsi"/>
          <w:b/>
          <w:bCs/>
          <w:sz w:val="24"/>
          <w:szCs w:val="24"/>
        </w:rPr>
        <w:t>Automobilių techninio aptarnavimo ir remonto bei automobilių aprūpinimo remonto dalimis paslaugos</w:t>
      </w:r>
      <w:r w:rsidR="00E7760A" w:rsidRPr="00975067">
        <w:rPr>
          <w:rFonts w:eastAsia="Calibri" w:cstheme="minorHAnsi"/>
          <w:b/>
          <w:sz w:val="24"/>
          <w:szCs w:val="24"/>
        </w:rPr>
        <w:t>“</w:t>
      </w:r>
      <w:r w:rsidR="00E7760A" w:rsidRPr="00975067">
        <w:rPr>
          <w:rFonts w:eastAsia="Calibri" w:cstheme="minorHAnsi"/>
          <w:bCs/>
          <w:sz w:val="24"/>
          <w:szCs w:val="24"/>
        </w:rPr>
        <w:t xml:space="preserve"> </w:t>
      </w:r>
      <w:r w:rsidR="003466A6" w:rsidRPr="00975067">
        <w:rPr>
          <w:rFonts w:cstheme="minorHAnsi"/>
          <w:sz w:val="24"/>
          <w:szCs w:val="24"/>
        </w:rPr>
        <w:t>neatliekamas naudojantis centralizuotų pirkimų katalogu, nes kataloge nėra darbų pozicijos, atitinkančios perkančiosios organizacijos techninį pirkimo objekto aprašymą (techninę specifikaciją).</w:t>
      </w:r>
    </w:p>
    <w:p w14:paraId="52EA068B" w14:textId="559478B8" w:rsidR="00C71C6F" w:rsidRPr="00975067" w:rsidRDefault="00AF7BB7" w:rsidP="00CB1F81">
      <w:pPr>
        <w:spacing w:line="240" w:lineRule="auto"/>
        <w:ind w:firstLine="142"/>
        <w:rPr>
          <w:rFonts w:cstheme="minorHAnsi"/>
          <w:sz w:val="24"/>
          <w:szCs w:val="24"/>
        </w:rPr>
      </w:pPr>
      <w:r w:rsidRPr="00975067">
        <w:rPr>
          <w:rFonts w:cstheme="minorHAnsi"/>
          <w:sz w:val="24"/>
          <w:szCs w:val="24"/>
        </w:rPr>
        <w:t xml:space="preserve">        </w:t>
      </w:r>
      <w:r w:rsidR="00503A5B" w:rsidRPr="00975067">
        <w:rPr>
          <w:rFonts w:cstheme="minorHAnsi"/>
          <w:sz w:val="24"/>
          <w:szCs w:val="24"/>
        </w:rPr>
        <w:t>1.</w:t>
      </w:r>
      <w:r w:rsidR="00750CB7" w:rsidRPr="00975067">
        <w:rPr>
          <w:rFonts w:cstheme="minorHAnsi"/>
          <w:sz w:val="24"/>
          <w:szCs w:val="24"/>
        </w:rPr>
        <w:t>4</w:t>
      </w:r>
      <w:r w:rsidR="00503A5B" w:rsidRPr="00975067">
        <w:rPr>
          <w:rFonts w:cstheme="minorHAnsi"/>
          <w:sz w:val="24"/>
          <w:szCs w:val="24"/>
        </w:rPr>
        <w:t>.</w:t>
      </w:r>
      <w:r w:rsidR="00832E44" w:rsidRPr="00975067">
        <w:rPr>
          <w:rFonts w:cstheme="minorHAnsi"/>
          <w:sz w:val="24"/>
          <w:szCs w:val="24"/>
        </w:rPr>
        <w:t xml:space="preserve"> </w:t>
      </w:r>
      <w:r w:rsidR="00091F01" w:rsidRPr="00975067">
        <w:rPr>
          <w:rFonts w:cstheme="minorHAnsi"/>
          <w:sz w:val="24"/>
          <w:szCs w:val="24"/>
        </w:rPr>
        <w:t>Pirkimo Komisija</w:t>
      </w:r>
      <w:r w:rsidR="00832E44" w:rsidRPr="00975067">
        <w:rPr>
          <w:rFonts w:cstheme="minorHAnsi"/>
          <w:sz w:val="24"/>
          <w:szCs w:val="24"/>
        </w:rPr>
        <w:t xml:space="preserve"> nesudaroma.</w:t>
      </w:r>
      <w:r w:rsidR="00091F01" w:rsidRPr="00975067">
        <w:rPr>
          <w:rFonts w:cstheme="minorHAnsi"/>
          <w:sz w:val="24"/>
          <w:szCs w:val="24"/>
        </w:rPr>
        <w:t xml:space="preserve"> </w:t>
      </w:r>
    </w:p>
    <w:p w14:paraId="36ECF440" w14:textId="2A7ECE48" w:rsidR="00CB1F81" w:rsidRPr="00975067" w:rsidRDefault="00F620DF" w:rsidP="00F620DF">
      <w:pPr>
        <w:widowControl w:val="0"/>
        <w:suppressLineNumbers/>
        <w:suppressAutoHyphens/>
        <w:autoSpaceDN w:val="0"/>
        <w:spacing w:line="276" w:lineRule="auto"/>
        <w:ind w:firstLine="0"/>
        <w:textAlignment w:val="baseline"/>
        <w:rPr>
          <w:rFonts w:eastAsia="Times New Roman" w:cstheme="minorHAnsi"/>
          <w:sz w:val="24"/>
          <w:szCs w:val="24"/>
        </w:rPr>
      </w:pPr>
      <w:r w:rsidRPr="00975067">
        <w:rPr>
          <w:rFonts w:cstheme="minorHAnsi"/>
          <w:sz w:val="24"/>
          <w:szCs w:val="24"/>
        </w:rPr>
        <w:t xml:space="preserve">           </w:t>
      </w:r>
      <w:r w:rsidR="00456915" w:rsidRPr="00975067">
        <w:rPr>
          <w:rFonts w:cstheme="minorHAnsi"/>
          <w:sz w:val="24"/>
          <w:szCs w:val="24"/>
        </w:rPr>
        <w:t xml:space="preserve">1.5. Vykdomas žaliasis pirkimas. Pirkimas vykdomas </w:t>
      </w:r>
      <w:r w:rsidR="00456915" w:rsidRPr="00975067">
        <w:rPr>
          <w:rFonts w:eastAsia="Times New Roman" w:cstheme="minorHAnsi"/>
          <w:sz w:val="24"/>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Pirkėjas, taikydamas 4.4.4.3 papunktyje nustatytą aplinkosauginį principą savarankiškai nustato aplinkos apsaugos kriterijų: Tiekėjas turi vykdyti atitinkamas aplinkosaugos priemones, kurios leistų sumažinti teikiant Paslaugas susidarančių atliekų kiekį ir šias atliekas atiduoti perdirbimui. Visos panaudotos detalės turi būti renkamos, rūšiuojamos ir perduodamos tokias atliekas tvarkančiai įmonei. Ar Tiekėjas laikosi nustatyto aplinkos apsaugos kriterijaus, bus tikrinama Sutarties vykdymo metu, prašant pateikti aplinkos apsaugos kriterijaus laikymąsi patvirtinančius dokumentus iš atitinkamų atliekų tvarkytojų</w:t>
      </w:r>
      <w:r w:rsidR="00971018" w:rsidRPr="00975067">
        <w:rPr>
          <w:rFonts w:cstheme="minorHAnsi"/>
          <w:sz w:val="24"/>
          <w:szCs w:val="24"/>
        </w:rPr>
        <w:t xml:space="preserve">. </w:t>
      </w:r>
    </w:p>
    <w:p w14:paraId="15179C0E" w14:textId="18D1BEE4" w:rsidR="00257685" w:rsidRPr="00975067" w:rsidRDefault="00B1192A" w:rsidP="00CB1F81">
      <w:pPr>
        <w:spacing w:line="240" w:lineRule="auto"/>
        <w:ind w:firstLine="567"/>
        <w:rPr>
          <w:rFonts w:cstheme="minorHAnsi"/>
          <w:sz w:val="24"/>
          <w:szCs w:val="24"/>
        </w:rPr>
      </w:pPr>
      <w:r w:rsidRPr="00975067">
        <w:rPr>
          <w:rFonts w:cstheme="minorHAnsi"/>
          <w:sz w:val="24"/>
          <w:szCs w:val="24"/>
        </w:rPr>
        <w:t>1.</w:t>
      </w:r>
      <w:r w:rsidR="00750CB7" w:rsidRPr="00975067">
        <w:rPr>
          <w:rFonts w:cstheme="minorHAnsi"/>
          <w:sz w:val="24"/>
          <w:szCs w:val="24"/>
        </w:rPr>
        <w:t>6</w:t>
      </w:r>
      <w:r w:rsidRPr="00975067">
        <w:rPr>
          <w:rFonts w:cstheme="minorHAnsi"/>
          <w:sz w:val="24"/>
          <w:szCs w:val="24"/>
        </w:rPr>
        <w:t xml:space="preserve">. </w:t>
      </w:r>
      <w:r w:rsidR="4B7098B6" w:rsidRPr="00975067">
        <w:rPr>
          <w:rFonts w:eastAsia="Arial" w:cstheme="minorHAnsi"/>
          <w:sz w:val="24"/>
          <w:szCs w:val="24"/>
        </w:rPr>
        <w:t>Bendrosios</w:t>
      </w:r>
      <w:r w:rsidR="00931CA2" w:rsidRPr="00975067">
        <w:rPr>
          <w:rFonts w:eastAsia="Arial" w:cstheme="minorHAnsi"/>
          <w:sz w:val="24"/>
          <w:szCs w:val="24"/>
        </w:rPr>
        <w:t xml:space="preserve"> pirkimo</w:t>
      </w:r>
      <w:r w:rsidR="4B7098B6" w:rsidRPr="00975067">
        <w:rPr>
          <w:rFonts w:eastAsia="Arial" w:cstheme="minorHAnsi"/>
          <w:sz w:val="24"/>
          <w:szCs w:val="24"/>
        </w:rPr>
        <w:t xml:space="preserve"> sąlygos yra neatskiriama ši</w:t>
      </w:r>
      <w:r w:rsidR="00931CA2" w:rsidRPr="00975067">
        <w:rPr>
          <w:rFonts w:eastAsia="Arial" w:cstheme="minorHAnsi"/>
          <w:sz w:val="24"/>
          <w:szCs w:val="24"/>
        </w:rPr>
        <w:t>ų</w:t>
      </w:r>
      <w:r w:rsidR="4B7098B6" w:rsidRPr="00975067">
        <w:rPr>
          <w:rFonts w:eastAsia="Arial" w:cstheme="minorHAnsi"/>
          <w:sz w:val="24"/>
          <w:szCs w:val="24"/>
        </w:rPr>
        <w:t xml:space="preserve"> pirkimo sąlygų dalis.</w:t>
      </w:r>
    </w:p>
    <w:p w14:paraId="4ED932F3" w14:textId="2CE07367" w:rsidR="00FB3C75" w:rsidRPr="00975067" w:rsidRDefault="00244994" w:rsidP="00006317">
      <w:pPr>
        <w:pStyle w:val="Antrat1"/>
        <w:numPr>
          <w:ilvl w:val="0"/>
          <w:numId w:val="7"/>
        </w:numPr>
        <w:spacing w:before="720" w:after="0" w:line="300" w:lineRule="auto"/>
        <w:rPr>
          <w:rFonts w:asciiTheme="minorHAnsi" w:hAnsiTheme="minorHAnsi" w:cstheme="minorHAnsi"/>
          <w:b/>
          <w:bCs/>
          <w:color w:val="auto"/>
          <w:sz w:val="24"/>
          <w:szCs w:val="24"/>
        </w:rPr>
      </w:pPr>
      <w:bookmarkStart w:id="10" w:name="_Toc188252857"/>
      <w:r w:rsidRPr="00975067">
        <w:rPr>
          <w:rFonts w:asciiTheme="minorHAnsi" w:hAnsiTheme="minorHAnsi" w:cstheme="minorHAnsi"/>
          <w:b/>
          <w:bCs/>
          <w:color w:val="auto"/>
          <w:sz w:val="24"/>
          <w:szCs w:val="24"/>
        </w:rPr>
        <w:t>Pirkimo objektas</w:t>
      </w:r>
      <w:bookmarkEnd w:id="10"/>
    </w:p>
    <w:p w14:paraId="7D847502" w14:textId="77777777" w:rsidR="00FB3C75" w:rsidRPr="00975067" w:rsidRDefault="00FB3C75" w:rsidP="00E62E95">
      <w:pPr>
        <w:spacing w:line="240" w:lineRule="auto"/>
        <w:ind w:firstLine="0"/>
        <w:rPr>
          <w:rFonts w:cstheme="minorHAnsi"/>
          <w:sz w:val="24"/>
          <w:szCs w:val="24"/>
        </w:rPr>
      </w:pPr>
    </w:p>
    <w:p w14:paraId="7B313334" w14:textId="5D96DADA" w:rsidR="00593EEC" w:rsidRPr="00822CB4" w:rsidRDefault="000151C2" w:rsidP="00822CB4">
      <w:pPr>
        <w:widowControl w:val="0"/>
        <w:suppressAutoHyphens/>
        <w:autoSpaceDE w:val="0"/>
        <w:autoSpaceDN w:val="0"/>
        <w:adjustRightInd w:val="0"/>
        <w:spacing w:line="240" w:lineRule="auto"/>
        <w:textAlignment w:val="baseline"/>
        <w:rPr>
          <w:rFonts w:cstheme="minorHAnsi"/>
          <w:sz w:val="24"/>
          <w:szCs w:val="24"/>
          <w:lang w:val="en-US"/>
        </w:rPr>
      </w:pPr>
      <w:r w:rsidRPr="00975067">
        <w:rPr>
          <w:rFonts w:eastAsia="Calibri" w:cstheme="minorHAnsi"/>
          <w:sz w:val="24"/>
          <w:szCs w:val="24"/>
        </w:rPr>
        <w:t xml:space="preserve">2.1. </w:t>
      </w:r>
      <w:r w:rsidR="005E68D0" w:rsidRPr="00975067">
        <w:rPr>
          <w:rFonts w:eastAsia="Calibri" w:cstheme="minorHAnsi"/>
          <w:sz w:val="24"/>
          <w:szCs w:val="24"/>
        </w:rPr>
        <w:t>CPO</w:t>
      </w:r>
      <w:r w:rsidR="00593EEC" w:rsidRPr="00975067">
        <w:rPr>
          <w:rFonts w:eastAsia="Calibri" w:cstheme="minorHAnsi"/>
          <w:sz w:val="24"/>
          <w:szCs w:val="24"/>
        </w:rPr>
        <w:t xml:space="preserve"> numato įsigyti </w:t>
      </w:r>
      <w:r w:rsidR="00561962" w:rsidRPr="00B71D4B">
        <w:rPr>
          <w:rFonts w:cstheme="minorHAnsi"/>
          <w:b/>
          <w:bCs/>
          <w:sz w:val="24"/>
          <w:szCs w:val="24"/>
        </w:rPr>
        <w:t>automobilių techninio aptarnavimo ir remonto bei automobilių aprūpinimo remonto dalimis paslaugos</w:t>
      </w:r>
      <w:r w:rsidR="00921DC2" w:rsidRPr="00975067">
        <w:rPr>
          <w:rFonts w:cstheme="minorHAnsi"/>
          <w:sz w:val="24"/>
          <w:szCs w:val="24"/>
        </w:rPr>
        <w:t xml:space="preserve">, </w:t>
      </w:r>
      <w:r w:rsidR="00593EEC" w:rsidRPr="00975067">
        <w:rPr>
          <w:rFonts w:cstheme="minorHAnsi"/>
          <w:sz w:val="24"/>
          <w:szCs w:val="24"/>
        </w:rPr>
        <w:t xml:space="preserve">pagal BVPŽ priskiriamus pagrindiniam </w:t>
      </w:r>
      <w:r w:rsidR="00625FFE" w:rsidRPr="00975067">
        <w:rPr>
          <w:rFonts w:cstheme="minorHAnsi"/>
          <w:sz w:val="24"/>
          <w:szCs w:val="24"/>
        </w:rPr>
        <w:t>paslaugų</w:t>
      </w:r>
      <w:r w:rsidR="00593EEC" w:rsidRPr="00975067">
        <w:rPr>
          <w:rFonts w:cstheme="minorHAnsi"/>
          <w:sz w:val="24"/>
          <w:szCs w:val="24"/>
        </w:rPr>
        <w:t xml:space="preserve"> kodui </w:t>
      </w:r>
      <w:r w:rsidR="004C4258" w:rsidRPr="00975067">
        <w:rPr>
          <w:rFonts w:cstheme="minorHAnsi"/>
          <w:sz w:val="24"/>
          <w:szCs w:val="24"/>
        </w:rPr>
        <w:t xml:space="preserve">50112000-3 </w:t>
      </w:r>
      <w:r w:rsidR="00593EEC" w:rsidRPr="00975067">
        <w:rPr>
          <w:rFonts w:cstheme="minorHAnsi"/>
          <w:sz w:val="24"/>
          <w:szCs w:val="24"/>
        </w:rPr>
        <w:t>„</w:t>
      </w:r>
      <w:r w:rsidR="00625FFE" w:rsidRPr="00975067">
        <w:rPr>
          <w:rFonts w:cstheme="minorHAnsi"/>
          <w:sz w:val="24"/>
          <w:szCs w:val="24"/>
        </w:rPr>
        <w:t>Automobilių remonto ir priežiūros paslaugos</w:t>
      </w:r>
      <w:r w:rsidR="00593EEC" w:rsidRPr="00975067">
        <w:rPr>
          <w:rFonts w:cstheme="minorHAnsi"/>
          <w:sz w:val="24"/>
          <w:szCs w:val="24"/>
        </w:rPr>
        <w:t>“</w:t>
      </w:r>
      <w:r w:rsidR="002822FF">
        <w:rPr>
          <w:rFonts w:cstheme="minorHAnsi"/>
          <w:sz w:val="24"/>
          <w:szCs w:val="24"/>
        </w:rPr>
        <w:t>, papildomas BVPŽ</w:t>
      </w:r>
      <w:r w:rsidR="0086308D">
        <w:rPr>
          <w:rFonts w:cstheme="minorHAnsi"/>
          <w:sz w:val="24"/>
          <w:szCs w:val="24"/>
        </w:rPr>
        <w:t xml:space="preserve"> prekių</w:t>
      </w:r>
      <w:r w:rsidR="002822FF">
        <w:rPr>
          <w:rFonts w:cstheme="minorHAnsi"/>
          <w:sz w:val="24"/>
          <w:szCs w:val="24"/>
        </w:rPr>
        <w:t xml:space="preserve"> kodas</w:t>
      </w:r>
      <w:r w:rsidR="00822CB4">
        <w:rPr>
          <w:rFonts w:cstheme="minorHAnsi"/>
          <w:sz w:val="24"/>
          <w:szCs w:val="24"/>
        </w:rPr>
        <w:t xml:space="preserve"> </w:t>
      </w:r>
      <w:r w:rsidR="00822CB4" w:rsidRPr="00822CB4">
        <w:rPr>
          <w:rFonts w:cstheme="minorHAnsi"/>
          <w:sz w:val="24"/>
          <w:szCs w:val="24"/>
          <w:lang w:val="en-US"/>
        </w:rPr>
        <w:t xml:space="preserve">34330000-9 </w:t>
      </w:r>
      <w:r w:rsidR="003953F8">
        <w:rPr>
          <w:rFonts w:cstheme="minorHAnsi"/>
          <w:sz w:val="24"/>
          <w:szCs w:val="24"/>
          <w:lang w:val="en-US"/>
        </w:rPr>
        <w:t>“</w:t>
      </w:r>
      <w:proofErr w:type="spellStart"/>
      <w:r w:rsidR="00822CB4" w:rsidRPr="00822CB4">
        <w:rPr>
          <w:rFonts w:cstheme="minorHAnsi"/>
          <w:sz w:val="24"/>
          <w:szCs w:val="24"/>
          <w:lang w:val="en-US"/>
        </w:rPr>
        <w:t>Krovininių</w:t>
      </w:r>
      <w:proofErr w:type="spellEnd"/>
      <w:r w:rsidR="00822CB4" w:rsidRPr="00822CB4">
        <w:rPr>
          <w:rFonts w:cstheme="minorHAnsi"/>
          <w:sz w:val="24"/>
          <w:szCs w:val="24"/>
          <w:lang w:val="en-US"/>
        </w:rPr>
        <w:t xml:space="preserve"> </w:t>
      </w:r>
      <w:proofErr w:type="spellStart"/>
      <w:r w:rsidR="00822CB4" w:rsidRPr="00822CB4">
        <w:rPr>
          <w:rFonts w:cstheme="minorHAnsi"/>
          <w:sz w:val="24"/>
          <w:szCs w:val="24"/>
          <w:lang w:val="en-US"/>
        </w:rPr>
        <w:t>automobilių</w:t>
      </w:r>
      <w:proofErr w:type="spellEnd"/>
      <w:r w:rsidR="00822CB4" w:rsidRPr="00822CB4">
        <w:rPr>
          <w:rFonts w:cstheme="minorHAnsi"/>
          <w:sz w:val="24"/>
          <w:szCs w:val="24"/>
          <w:lang w:val="en-US"/>
        </w:rPr>
        <w:t xml:space="preserve">, </w:t>
      </w:r>
      <w:proofErr w:type="spellStart"/>
      <w:r w:rsidR="00822CB4" w:rsidRPr="00822CB4">
        <w:rPr>
          <w:rFonts w:cstheme="minorHAnsi"/>
          <w:sz w:val="24"/>
          <w:szCs w:val="24"/>
          <w:lang w:val="en-US"/>
        </w:rPr>
        <w:t>furgonų</w:t>
      </w:r>
      <w:proofErr w:type="spellEnd"/>
      <w:r w:rsidR="00822CB4" w:rsidRPr="00822CB4">
        <w:rPr>
          <w:rFonts w:cstheme="minorHAnsi"/>
          <w:sz w:val="24"/>
          <w:szCs w:val="24"/>
          <w:lang w:val="en-US"/>
        </w:rPr>
        <w:t xml:space="preserve"> ir </w:t>
      </w:r>
      <w:proofErr w:type="spellStart"/>
      <w:r w:rsidR="00822CB4" w:rsidRPr="00822CB4">
        <w:rPr>
          <w:rFonts w:cstheme="minorHAnsi"/>
          <w:sz w:val="24"/>
          <w:szCs w:val="24"/>
          <w:lang w:val="en-US"/>
        </w:rPr>
        <w:t>automobilių</w:t>
      </w:r>
      <w:proofErr w:type="spellEnd"/>
      <w:r w:rsidR="00822CB4" w:rsidRPr="00822CB4">
        <w:rPr>
          <w:rFonts w:cstheme="minorHAnsi"/>
          <w:sz w:val="24"/>
          <w:szCs w:val="24"/>
          <w:lang w:val="en-US"/>
        </w:rPr>
        <w:t xml:space="preserve"> </w:t>
      </w:r>
      <w:proofErr w:type="spellStart"/>
      <w:r w:rsidR="00822CB4" w:rsidRPr="00822CB4">
        <w:rPr>
          <w:rFonts w:cstheme="minorHAnsi"/>
          <w:sz w:val="24"/>
          <w:szCs w:val="24"/>
          <w:lang w:val="en-US"/>
        </w:rPr>
        <w:t>atsarginės</w:t>
      </w:r>
      <w:proofErr w:type="spellEnd"/>
      <w:r w:rsidR="00822CB4" w:rsidRPr="00822CB4">
        <w:rPr>
          <w:rFonts w:cstheme="minorHAnsi"/>
          <w:sz w:val="24"/>
          <w:szCs w:val="24"/>
          <w:lang w:val="en-US"/>
        </w:rPr>
        <w:t xml:space="preserve"> </w:t>
      </w:r>
      <w:proofErr w:type="spellStart"/>
      <w:r w:rsidR="00822CB4" w:rsidRPr="00822CB4">
        <w:rPr>
          <w:rFonts w:cstheme="minorHAnsi"/>
          <w:sz w:val="24"/>
          <w:szCs w:val="24"/>
          <w:lang w:val="en-US"/>
        </w:rPr>
        <w:t>dalys</w:t>
      </w:r>
      <w:proofErr w:type="spellEnd"/>
      <w:r w:rsidR="003953F8">
        <w:rPr>
          <w:rFonts w:cstheme="minorHAnsi"/>
          <w:sz w:val="24"/>
          <w:szCs w:val="24"/>
          <w:lang w:val="en-US"/>
        </w:rPr>
        <w:t>”.</w:t>
      </w:r>
    </w:p>
    <w:p w14:paraId="298647E8" w14:textId="6E58D8B5" w:rsidR="00593EEC" w:rsidRPr="00975067" w:rsidRDefault="00593EEC" w:rsidP="00593EEC">
      <w:pPr>
        <w:pStyle w:val="Betarp"/>
        <w:widowControl w:val="0"/>
        <w:ind w:firstLine="720"/>
        <w:contextualSpacing/>
        <w:rPr>
          <w:rFonts w:cstheme="minorHAnsi"/>
          <w:sz w:val="24"/>
          <w:szCs w:val="24"/>
        </w:rPr>
      </w:pPr>
      <w:r w:rsidRPr="00975067">
        <w:rPr>
          <w:rFonts w:cstheme="minorHAnsi"/>
          <w:sz w:val="24"/>
          <w:szCs w:val="24"/>
        </w:rPr>
        <w:t xml:space="preserve">2.2  Pirkimo objektas į dalis neskaidomas. Pirkimo apimtys, reikalavimai ir techninė specifikacija apibrėžti specialiųjų pirkimo sąlygų </w:t>
      </w:r>
      <w:r w:rsidR="004B7D52">
        <w:rPr>
          <w:rFonts w:cstheme="minorHAnsi"/>
          <w:sz w:val="24"/>
          <w:szCs w:val="24"/>
        </w:rPr>
        <w:t>1</w:t>
      </w:r>
      <w:r w:rsidRPr="00975067">
        <w:rPr>
          <w:rFonts w:cstheme="minorHAnsi"/>
          <w:sz w:val="24"/>
          <w:szCs w:val="24"/>
        </w:rPr>
        <w:t xml:space="preserve"> ir </w:t>
      </w:r>
      <w:r w:rsidR="004B7D52">
        <w:rPr>
          <w:rFonts w:cstheme="minorHAnsi"/>
          <w:sz w:val="24"/>
          <w:szCs w:val="24"/>
        </w:rPr>
        <w:t>4</w:t>
      </w:r>
      <w:r w:rsidRPr="00975067">
        <w:rPr>
          <w:rFonts w:cstheme="minorHAnsi"/>
          <w:sz w:val="24"/>
          <w:szCs w:val="24"/>
        </w:rPr>
        <w:t xml:space="preserve"> prieduose.</w:t>
      </w:r>
    </w:p>
    <w:p w14:paraId="1F81460E" w14:textId="77777777" w:rsidR="00593EEC" w:rsidRPr="00975067" w:rsidRDefault="00593EEC" w:rsidP="00593EEC">
      <w:pPr>
        <w:pStyle w:val="Sraopastraipa"/>
        <w:widowControl w:val="0"/>
        <w:spacing w:line="240" w:lineRule="auto"/>
        <w:ind w:left="0" w:firstLine="720"/>
        <w:rPr>
          <w:rFonts w:cstheme="minorHAnsi"/>
          <w:sz w:val="24"/>
          <w:szCs w:val="24"/>
        </w:rPr>
      </w:pPr>
      <w:r w:rsidRPr="00975067">
        <w:rPr>
          <w:rFonts w:cstheme="minorHAnsi"/>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D695875" w14:textId="77777777" w:rsidR="00593EEC" w:rsidRPr="00975067" w:rsidRDefault="00593EEC" w:rsidP="00593EEC">
      <w:pPr>
        <w:pStyle w:val="Sraopastraipa"/>
        <w:widowControl w:val="0"/>
        <w:spacing w:line="240" w:lineRule="auto"/>
        <w:ind w:left="0" w:firstLine="720"/>
        <w:rPr>
          <w:rFonts w:cstheme="minorHAnsi"/>
          <w:sz w:val="24"/>
          <w:szCs w:val="24"/>
        </w:rPr>
      </w:pPr>
      <w:r w:rsidRPr="00975067">
        <w:rPr>
          <w:rFonts w:cstheme="minorHAnsi"/>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F47A031" w14:textId="77777777" w:rsidR="00C35BBE" w:rsidRPr="00975067" w:rsidRDefault="00C35BBE" w:rsidP="00563A8C">
      <w:pPr>
        <w:widowControl w:val="0"/>
        <w:spacing w:line="240" w:lineRule="auto"/>
        <w:ind w:firstLine="0"/>
        <w:rPr>
          <w:rFonts w:cstheme="minorHAnsi"/>
          <w:sz w:val="24"/>
          <w:szCs w:val="24"/>
        </w:rPr>
      </w:pPr>
    </w:p>
    <w:p w14:paraId="0CEA2D40" w14:textId="7FD38B57" w:rsidR="00FB3C75" w:rsidRPr="00975067" w:rsidRDefault="00BF3638" w:rsidP="00006317">
      <w:pPr>
        <w:pStyle w:val="Antrat1"/>
        <w:numPr>
          <w:ilvl w:val="0"/>
          <w:numId w:val="7"/>
        </w:numPr>
        <w:spacing w:before="720" w:after="0"/>
        <w:ind w:left="357" w:hanging="357"/>
        <w:rPr>
          <w:rFonts w:asciiTheme="minorHAnsi" w:hAnsiTheme="minorHAnsi" w:cstheme="minorHAnsi"/>
          <w:b/>
          <w:bCs/>
          <w:color w:val="auto"/>
          <w:sz w:val="24"/>
          <w:szCs w:val="24"/>
        </w:rPr>
      </w:pPr>
      <w:bookmarkStart w:id="11" w:name="_Toc188252858"/>
      <w:r w:rsidRPr="00975067">
        <w:rPr>
          <w:rFonts w:asciiTheme="minorHAnsi" w:hAnsiTheme="minorHAnsi" w:cstheme="minorHAnsi"/>
          <w:b/>
          <w:bCs/>
          <w:color w:val="auto"/>
          <w:sz w:val="24"/>
          <w:szCs w:val="24"/>
        </w:rPr>
        <w:lastRenderedPageBreak/>
        <w:t>Tiekėjų pašalinimo pagrindai</w:t>
      </w:r>
      <w:r w:rsidR="00E201D8" w:rsidRPr="00975067">
        <w:rPr>
          <w:rFonts w:asciiTheme="minorHAnsi" w:hAnsiTheme="minorHAnsi" w:cstheme="minorHAnsi"/>
          <w:b/>
          <w:bCs/>
          <w:color w:val="auto"/>
          <w:sz w:val="24"/>
          <w:szCs w:val="24"/>
        </w:rPr>
        <w:t>, kvalifikacijos reikalavimai ir reikalaujami kokybės vadybos sistemos ir (ar</w:t>
      </w:r>
      <w:r w:rsidR="00817AB9" w:rsidRPr="00975067">
        <w:rPr>
          <w:rFonts w:asciiTheme="minorHAnsi" w:hAnsiTheme="minorHAnsi" w:cstheme="minorHAnsi"/>
          <w:b/>
          <w:bCs/>
          <w:color w:val="auto"/>
          <w:sz w:val="24"/>
          <w:szCs w:val="24"/>
        </w:rPr>
        <w:t>ba</w:t>
      </w:r>
      <w:r w:rsidR="00E201D8" w:rsidRPr="00975067">
        <w:rPr>
          <w:rFonts w:asciiTheme="minorHAnsi" w:hAnsiTheme="minorHAnsi" w:cstheme="minorHAnsi"/>
          <w:b/>
          <w:bCs/>
          <w:color w:val="auto"/>
          <w:sz w:val="24"/>
          <w:szCs w:val="24"/>
        </w:rPr>
        <w:t xml:space="preserve">) </w:t>
      </w:r>
      <w:r w:rsidR="00817AB9" w:rsidRPr="00975067">
        <w:rPr>
          <w:rFonts w:asciiTheme="minorHAnsi" w:hAnsiTheme="minorHAnsi" w:cstheme="minorHAnsi"/>
          <w:b/>
          <w:bCs/>
          <w:color w:val="auto"/>
          <w:sz w:val="24"/>
          <w:szCs w:val="24"/>
        </w:rPr>
        <w:t>aplinkos apsaugos vadybos sistemos standartai</w:t>
      </w:r>
      <w:bookmarkEnd w:id="11"/>
      <w:r w:rsidR="00817AB9" w:rsidRPr="00975067">
        <w:rPr>
          <w:rFonts w:asciiTheme="minorHAnsi" w:hAnsiTheme="minorHAnsi" w:cstheme="minorHAnsi"/>
          <w:b/>
          <w:bCs/>
          <w:color w:val="auto"/>
          <w:sz w:val="24"/>
          <w:szCs w:val="24"/>
        </w:rPr>
        <w:t xml:space="preserve"> </w:t>
      </w:r>
    </w:p>
    <w:p w14:paraId="0ED6AD78" w14:textId="723DA34A" w:rsidR="00FB3C75" w:rsidRPr="00975067" w:rsidRDefault="00FB3C75" w:rsidP="00E62E95">
      <w:pPr>
        <w:spacing w:line="240" w:lineRule="auto"/>
        <w:ind w:firstLine="0"/>
        <w:rPr>
          <w:rFonts w:cstheme="minorHAnsi"/>
          <w:sz w:val="24"/>
          <w:szCs w:val="24"/>
        </w:rPr>
      </w:pPr>
    </w:p>
    <w:p w14:paraId="7BC998B0" w14:textId="398A8200" w:rsidR="00C35BBE" w:rsidRPr="00975067" w:rsidRDefault="00043B5F" w:rsidP="0031444F">
      <w:pPr>
        <w:spacing w:line="240" w:lineRule="auto"/>
        <w:ind w:firstLine="709"/>
        <w:rPr>
          <w:rFonts w:cstheme="minorHAnsi"/>
          <w:sz w:val="24"/>
          <w:szCs w:val="24"/>
        </w:rPr>
      </w:pPr>
      <w:bookmarkStart w:id="12" w:name="_Toc188252859"/>
      <w:r w:rsidRPr="00975067">
        <w:rPr>
          <w:rFonts w:cstheme="minorHAnsi"/>
          <w:sz w:val="24"/>
          <w:szCs w:val="24"/>
        </w:rPr>
        <w:t xml:space="preserve">3.1. </w:t>
      </w:r>
      <w:r w:rsidR="00471611" w:rsidRPr="00975067">
        <w:rPr>
          <w:rFonts w:cstheme="minorHAnsi"/>
          <w:sz w:val="24"/>
          <w:szCs w:val="24"/>
        </w:rPr>
        <w:t xml:space="preserve">Tiekėjams nenustatomi kvalifikacijos reikalavimai. </w:t>
      </w:r>
    </w:p>
    <w:p w14:paraId="7FF3A121" w14:textId="54A92C84" w:rsidR="00C35BBE" w:rsidRPr="00975067" w:rsidRDefault="00C35BBE" w:rsidP="009B3F69">
      <w:pPr>
        <w:spacing w:line="240" w:lineRule="auto"/>
        <w:ind w:firstLine="709"/>
        <w:rPr>
          <w:rFonts w:cstheme="minorHAnsi"/>
          <w:sz w:val="24"/>
          <w:szCs w:val="24"/>
        </w:rPr>
      </w:pPr>
      <w:r w:rsidRPr="00975067">
        <w:rPr>
          <w:rFonts w:cstheme="minorHAnsi"/>
          <w:sz w:val="24"/>
          <w:szCs w:val="24"/>
        </w:rPr>
        <w:t>3.2. Tiekėjas, teikdamas pasiūlymą, įsipareigoja, kad sutartį vykdys tik teisę verstis atitinkama veikla turintys asmenys</w:t>
      </w:r>
      <w:r w:rsidR="00193DB7" w:rsidRPr="00975067">
        <w:rPr>
          <w:rFonts w:cstheme="minorHAnsi"/>
          <w:sz w:val="24"/>
          <w:szCs w:val="24"/>
        </w:rPr>
        <w:t>.</w:t>
      </w:r>
    </w:p>
    <w:p w14:paraId="40795F4E" w14:textId="09F2BF2C" w:rsidR="00C35BBE" w:rsidRPr="00975067" w:rsidRDefault="00C35BBE" w:rsidP="009B3F69">
      <w:pPr>
        <w:spacing w:line="240" w:lineRule="auto"/>
        <w:ind w:firstLine="709"/>
        <w:rPr>
          <w:rFonts w:eastAsia="Arial" w:cstheme="minorHAnsi"/>
          <w:sz w:val="24"/>
          <w:szCs w:val="24"/>
        </w:rPr>
      </w:pPr>
      <w:r w:rsidRPr="00975067">
        <w:rPr>
          <w:rFonts w:eastAsia="Arial" w:cstheme="minorHAnsi"/>
          <w:sz w:val="24"/>
          <w:szCs w:val="24"/>
        </w:rPr>
        <w:t xml:space="preserve">3.3.Tiekėjas, kai jis yra juridinis asmuo, kita organizacija ar jos struktūrinis padalinys, teikdamas pasirašytą pasiūlymą, parengtą pagal specialiųjų pirkimo sąlygų </w:t>
      </w:r>
      <w:r w:rsidR="00A80D23">
        <w:rPr>
          <w:rFonts w:eastAsia="Arial" w:cstheme="minorHAnsi"/>
          <w:sz w:val="24"/>
          <w:szCs w:val="24"/>
        </w:rPr>
        <w:t>2</w:t>
      </w:r>
      <w:r w:rsidRPr="00975067">
        <w:rPr>
          <w:rFonts w:eastAsia="Arial" w:cstheme="minorHAnsi"/>
          <w:sz w:val="24"/>
          <w:szCs w:val="24"/>
        </w:rPr>
        <w:t xml:space="preserve"> priede pateiktą pasiūlymo formą, patvirtina, kad neturi pašalinimo pagrindo pagal VPĮ 46 straipsnio 2</w:t>
      </w:r>
      <w:r w:rsidRPr="00975067">
        <w:rPr>
          <w:rFonts w:eastAsia="Arial" w:cstheme="minorHAnsi"/>
          <w:sz w:val="24"/>
          <w:szCs w:val="24"/>
          <w:vertAlign w:val="superscript"/>
        </w:rPr>
        <w:t>1</w:t>
      </w:r>
      <w:r w:rsidRPr="00975067">
        <w:rPr>
          <w:rFonts w:eastAsia="Arial" w:cstheme="minorHAnsi"/>
          <w:sz w:val="24"/>
          <w:szCs w:val="24"/>
        </w:rPr>
        <w:t xml:space="preserve"> dalį (</w:t>
      </w:r>
      <w:r w:rsidR="00A41C44" w:rsidRPr="00975067">
        <w:rPr>
          <w:rFonts w:eastAsia="Arial" w:cstheme="minorHAnsi"/>
          <w:sz w:val="24"/>
          <w:szCs w:val="24"/>
        </w:rPr>
        <w:t>CPO</w:t>
      </w:r>
      <w:r w:rsidRPr="00975067">
        <w:rPr>
          <w:rFonts w:eastAsia="Arial" w:cstheme="minorHAnsi"/>
          <w:sz w:val="24"/>
          <w:szCs w:val="24"/>
        </w:rPr>
        <w:t xml:space="preserve"> pašalina tiekėją iš pirkimo procedūros, jeigu tiekėjas yra neatlikęs jam paskirtos baudžiamojo poveikio priemonės – uždraudimo juridiniam asmeniui dalyvauti viešuosiuose pirkimuose).</w:t>
      </w:r>
    </w:p>
    <w:p w14:paraId="69360CD7" w14:textId="18C525DF" w:rsidR="00894FEF" w:rsidRPr="00975067" w:rsidRDefault="005D4364" w:rsidP="005D4364">
      <w:pPr>
        <w:pStyle w:val="Antrat1"/>
        <w:spacing w:before="720" w:after="0" w:line="300" w:lineRule="auto"/>
        <w:ind w:firstLine="0"/>
        <w:rPr>
          <w:rFonts w:asciiTheme="minorHAnsi" w:hAnsiTheme="minorHAnsi" w:cstheme="minorHAnsi"/>
          <w:b/>
          <w:bCs/>
          <w:color w:val="auto"/>
          <w:sz w:val="24"/>
          <w:szCs w:val="24"/>
        </w:rPr>
      </w:pPr>
      <w:r w:rsidRPr="00975067">
        <w:rPr>
          <w:rFonts w:asciiTheme="minorHAnsi" w:hAnsiTheme="minorHAnsi" w:cstheme="minorHAnsi"/>
          <w:b/>
          <w:bCs/>
          <w:color w:val="auto"/>
          <w:sz w:val="24"/>
          <w:szCs w:val="24"/>
        </w:rPr>
        <w:t xml:space="preserve">4. </w:t>
      </w:r>
      <w:r w:rsidR="00817AB9" w:rsidRPr="00975067">
        <w:rPr>
          <w:rFonts w:asciiTheme="minorHAnsi" w:hAnsiTheme="minorHAnsi" w:cstheme="minorHAnsi"/>
          <w:b/>
          <w:bCs/>
          <w:color w:val="auto"/>
          <w:sz w:val="24"/>
          <w:szCs w:val="24"/>
        </w:rPr>
        <w:t>Reikalavima</w:t>
      </w:r>
      <w:r w:rsidR="00202139" w:rsidRPr="00975067">
        <w:rPr>
          <w:rFonts w:asciiTheme="minorHAnsi" w:hAnsiTheme="minorHAnsi" w:cstheme="minorHAnsi"/>
          <w:b/>
          <w:bCs/>
          <w:color w:val="auto"/>
          <w:sz w:val="24"/>
          <w:szCs w:val="24"/>
        </w:rPr>
        <w:t xml:space="preserve">i, </w:t>
      </w:r>
      <w:r w:rsidR="00817AB9" w:rsidRPr="00975067">
        <w:rPr>
          <w:rFonts w:asciiTheme="minorHAnsi" w:hAnsiTheme="minorHAnsi" w:cstheme="minorHAnsi"/>
          <w:b/>
          <w:bCs/>
          <w:color w:val="auto"/>
          <w:sz w:val="24"/>
          <w:szCs w:val="24"/>
        </w:rPr>
        <w:t>susiję su nacionaliniu saugumu</w:t>
      </w:r>
      <w:bookmarkEnd w:id="12"/>
      <w:r w:rsidR="00817AB9" w:rsidRPr="00975067">
        <w:rPr>
          <w:rFonts w:asciiTheme="minorHAnsi" w:hAnsiTheme="minorHAnsi" w:cstheme="minorHAnsi"/>
          <w:b/>
          <w:bCs/>
          <w:color w:val="auto"/>
          <w:sz w:val="24"/>
          <w:szCs w:val="24"/>
        </w:rPr>
        <w:t xml:space="preserve"> </w:t>
      </w:r>
    </w:p>
    <w:p w14:paraId="0A3E7F23" w14:textId="2800E67D" w:rsidR="00894FEF" w:rsidRPr="00975067" w:rsidRDefault="00894FEF" w:rsidP="009F7690">
      <w:pPr>
        <w:pStyle w:val="Sraopastraipa"/>
        <w:spacing w:line="20" w:lineRule="atLeast"/>
        <w:ind w:left="697" w:firstLine="0"/>
        <w:rPr>
          <w:rFonts w:cstheme="minorHAnsi"/>
          <w:sz w:val="24"/>
          <w:szCs w:val="24"/>
        </w:rPr>
      </w:pPr>
    </w:p>
    <w:p w14:paraId="1B0EF89E" w14:textId="5D1A0321" w:rsidR="0008378B" w:rsidRPr="00975067" w:rsidRDefault="00F84C15" w:rsidP="0067547A">
      <w:pPr>
        <w:spacing w:line="240" w:lineRule="auto"/>
        <w:ind w:firstLine="567"/>
        <w:rPr>
          <w:rFonts w:cstheme="minorHAnsi"/>
          <w:iCs/>
          <w:sz w:val="24"/>
          <w:szCs w:val="24"/>
        </w:rPr>
      </w:pPr>
      <w:r w:rsidRPr="00975067">
        <w:rPr>
          <w:rFonts w:cstheme="minorHAnsi"/>
          <w:iCs/>
          <w:sz w:val="24"/>
          <w:szCs w:val="24"/>
        </w:rPr>
        <w:t xml:space="preserve">4.1. </w:t>
      </w:r>
      <w:r w:rsidR="005C3D83" w:rsidRPr="00975067">
        <w:rPr>
          <w:rFonts w:cstheme="minorHAnsi"/>
          <w:iCs/>
          <w:sz w:val="24"/>
          <w:szCs w:val="24"/>
        </w:rPr>
        <w:t>CPO</w:t>
      </w:r>
      <w:r w:rsidR="0067547A" w:rsidRPr="00975067">
        <w:rPr>
          <w:rFonts w:cstheme="minorHAnsi"/>
          <w:iCs/>
          <w:sz w:val="24"/>
          <w:szCs w:val="24"/>
        </w:rPr>
        <w:t xml:space="preserve"> šiame pirkime netaiko VPĮ 45 str. 2</w:t>
      </w:r>
      <w:r w:rsidR="0067547A" w:rsidRPr="00975067">
        <w:rPr>
          <w:rFonts w:cstheme="minorHAnsi"/>
          <w:iCs/>
          <w:sz w:val="24"/>
          <w:szCs w:val="24"/>
          <w:vertAlign w:val="superscript"/>
        </w:rPr>
        <w:t xml:space="preserve">1 </w:t>
      </w:r>
      <w:r w:rsidR="0067547A" w:rsidRPr="00975067">
        <w:rPr>
          <w:rFonts w:cstheme="minorHAnsi"/>
          <w:iCs/>
          <w:sz w:val="24"/>
          <w:szCs w:val="24"/>
        </w:rPr>
        <w:t>dalies 1-6 punktuose nurodytų sąlygų, susijusių su nacionaliniu saugumu.</w:t>
      </w:r>
    </w:p>
    <w:p w14:paraId="490591E3" w14:textId="6CD11FE2" w:rsidR="006D3202" w:rsidRPr="00975067" w:rsidRDefault="005D4364" w:rsidP="005D4364">
      <w:pPr>
        <w:pStyle w:val="Antrat1"/>
        <w:spacing w:before="720" w:after="0" w:line="300" w:lineRule="auto"/>
        <w:ind w:firstLine="0"/>
        <w:rPr>
          <w:rFonts w:asciiTheme="minorHAnsi" w:hAnsiTheme="minorHAnsi" w:cstheme="minorHAnsi"/>
          <w:b/>
          <w:bCs/>
          <w:color w:val="auto"/>
          <w:sz w:val="24"/>
          <w:szCs w:val="24"/>
        </w:rPr>
      </w:pPr>
      <w:bookmarkStart w:id="13" w:name="_Toc188252860"/>
      <w:r w:rsidRPr="00975067">
        <w:rPr>
          <w:rFonts w:asciiTheme="minorHAnsi" w:hAnsiTheme="minorHAnsi" w:cstheme="minorHAnsi"/>
          <w:b/>
          <w:bCs/>
          <w:color w:val="auto"/>
          <w:sz w:val="24"/>
          <w:szCs w:val="24"/>
        </w:rPr>
        <w:t xml:space="preserve">5. </w:t>
      </w:r>
      <w:r w:rsidR="003630A0" w:rsidRPr="00975067">
        <w:rPr>
          <w:rFonts w:asciiTheme="minorHAnsi" w:hAnsiTheme="minorHAnsi" w:cstheme="minorHAnsi"/>
          <w:b/>
          <w:bCs/>
          <w:color w:val="auto"/>
          <w:sz w:val="24"/>
          <w:szCs w:val="24"/>
        </w:rPr>
        <w:t>Specialieji reikalavimai pasiūlymų rengimui ir pateikimui</w:t>
      </w:r>
      <w:bookmarkEnd w:id="7"/>
      <w:bookmarkEnd w:id="8"/>
      <w:bookmarkEnd w:id="9"/>
      <w:bookmarkEnd w:id="13"/>
    </w:p>
    <w:p w14:paraId="5971D0C7" w14:textId="77777777" w:rsidR="00E861F5" w:rsidRPr="00975067" w:rsidRDefault="00E861F5" w:rsidP="00257685">
      <w:pPr>
        <w:ind w:firstLine="0"/>
        <w:rPr>
          <w:rFonts w:cstheme="minorHAnsi"/>
          <w:b/>
          <w:bCs/>
          <w:sz w:val="24"/>
          <w:szCs w:val="24"/>
        </w:rPr>
      </w:pPr>
    </w:p>
    <w:p w14:paraId="7DDBECB2" w14:textId="239EAE18" w:rsidR="00C82C27" w:rsidRPr="00975067" w:rsidRDefault="000010DA" w:rsidP="00C82C27">
      <w:pPr>
        <w:pStyle w:val="Sraopastraipa"/>
        <w:spacing w:line="240" w:lineRule="auto"/>
        <w:ind w:left="0" w:firstLine="709"/>
        <w:rPr>
          <w:rFonts w:cstheme="minorHAnsi"/>
          <w:sz w:val="24"/>
          <w:szCs w:val="24"/>
        </w:rPr>
      </w:pPr>
      <w:r w:rsidRPr="00975067">
        <w:rPr>
          <w:rFonts w:cstheme="minorHAnsi"/>
          <w:sz w:val="24"/>
          <w:szCs w:val="24"/>
        </w:rPr>
        <w:t>5</w:t>
      </w:r>
      <w:r w:rsidR="00CC654F" w:rsidRPr="00975067">
        <w:rPr>
          <w:rFonts w:cstheme="minorHAnsi"/>
          <w:sz w:val="24"/>
          <w:szCs w:val="24"/>
        </w:rPr>
        <w:t>.</w:t>
      </w:r>
      <w:r w:rsidR="00BD2E81" w:rsidRPr="00975067">
        <w:rPr>
          <w:rFonts w:cstheme="minorHAnsi"/>
          <w:sz w:val="24"/>
          <w:szCs w:val="24"/>
        </w:rPr>
        <w:t>1</w:t>
      </w:r>
      <w:r w:rsidR="00CC654F" w:rsidRPr="00975067">
        <w:rPr>
          <w:rFonts w:cstheme="minorHAnsi"/>
          <w:sz w:val="24"/>
          <w:szCs w:val="24"/>
        </w:rPr>
        <w:t>.</w:t>
      </w:r>
      <w:r w:rsidR="00291C92" w:rsidRPr="00975067">
        <w:rPr>
          <w:rFonts w:cstheme="minorHAnsi"/>
          <w:sz w:val="24"/>
          <w:szCs w:val="24"/>
        </w:rPr>
        <w:t xml:space="preserve"> </w:t>
      </w:r>
      <w:r w:rsidR="00D41416" w:rsidRPr="00975067">
        <w:rPr>
          <w:rFonts w:cstheme="minorHAnsi"/>
          <w:b/>
          <w:bCs/>
          <w:sz w:val="24"/>
          <w:szCs w:val="24"/>
        </w:rPr>
        <w:t xml:space="preserve">CVP IS pasiūlymo lango </w:t>
      </w:r>
      <w:r w:rsidR="00F16BEB" w:rsidRPr="00975067">
        <w:rPr>
          <w:rFonts w:cstheme="minorHAnsi"/>
          <w:b/>
          <w:bCs/>
          <w:sz w:val="24"/>
          <w:szCs w:val="24"/>
        </w:rPr>
        <w:t xml:space="preserve">eilutėje </w:t>
      </w:r>
      <w:r w:rsidR="008D277C" w:rsidRPr="00975067">
        <w:rPr>
          <w:rFonts w:cstheme="minorHAnsi"/>
          <w:b/>
          <w:bCs/>
          <w:sz w:val="24"/>
          <w:szCs w:val="24"/>
        </w:rPr>
        <w:t>„Prisegti dokument</w:t>
      </w:r>
      <w:r w:rsidR="00B7716A" w:rsidRPr="00975067">
        <w:rPr>
          <w:rFonts w:cstheme="minorHAnsi"/>
          <w:b/>
          <w:bCs/>
          <w:sz w:val="24"/>
          <w:szCs w:val="24"/>
        </w:rPr>
        <w:t>us</w:t>
      </w:r>
      <w:r w:rsidR="008D277C" w:rsidRPr="00975067">
        <w:rPr>
          <w:rFonts w:cstheme="minorHAnsi"/>
          <w:b/>
          <w:bCs/>
          <w:sz w:val="24"/>
          <w:szCs w:val="24"/>
        </w:rPr>
        <w:t>“ pateikiama</w:t>
      </w:r>
      <w:r w:rsidR="005964CC" w:rsidRPr="00975067">
        <w:rPr>
          <w:rFonts w:cstheme="minorHAnsi"/>
          <w:b/>
          <w:bCs/>
          <w:sz w:val="24"/>
          <w:szCs w:val="24"/>
        </w:rPr>
        <w:t>s</w:t>
      </w:r>
      <w:r w:rsidR="005964CC" w:rsidRPr="00975067">
        <w:rPr>
          <w:rFonts w:cstheme="minorHAnsi"/>
          <w:sz w:val="24"/>
          <w:szCs w:val="24"/>
        </w:rPr>
        <w:t xml:space="preserve"> </w:t>
      </w:r>
      <w:r w:rsidR="005A5204" w:rsidRPr="00975067">
        <w:rPr>
          <w:rFonts w:cstheme="minorHAnsi"/>
          <w:sz w:val="24"/>
          <w:szCs w:val="24"/>
        </w:rPr>
        <w:t xml:space="preserve">tiekėjo pasirašytas pasiūlymas, parengtas pagal </w:t>
      </w:r>
      <w:r w:rsidR="00820787" w:rsidRPr="00975067">
        <w:rPr>
          <w:rFonts w:cstheme="minorHAnsi"/>
          <w:sz w:val="24"/>
          <w:szCs w:val="24"/>
        </w:rPr>
        <w:t>s</w:t>
      </w:r>
      <w:r w:rsidR="00D85943" w:rsidRPr="00975067">
        <w:rPr>
          <w:rFonts w:cstheme="minorHAnsi"/>
          <w:sz w:val="24"/>
          <w:szCs w:val="24"/>
        </w:rPr>
        <w:t xml:space="preserve">pecialiųjų </w:t>
      </w:r>
      <w:r w:rsidR="00975067">
        <w:rPr>
          <w:rFonts w:cstheme="minorHAnsi"/>
          <w:sz w:val="24"/>
          <w:szCs w:val="24"/>
        </w:rPr>
        <w:t xml:space="preserve">sąlygų </w:t>
      </w:r>
      <w:r w:rsidR="00C82C27" w:rsidRPr="00975067">
        <w:rPr>
          <w:rFonts w:cstheme="minorHAnsi"/>
          <w:sz w:val="24"/>
          <w:szCs w:val="24"/>
        </w:rPr>
        <w:t>priede pateiktą pasiūlymo formą ir pasiūlymo formoje nurodyti ir kiti, tiekėjo nuomone, būtini dokumentai (jų kopijos).</w:t>
      </w:r>
    </w:p>
    <w:p w14:paraId="79145515" w14:textId="77777777" w:rsidR="00C82C27" w:rsidRPr="00975067" w:rsidRDefault="00C82C27" w:rsidP="00C82C27">
      <w:pPr>
        <w:pStyle w:val="Sraopastraipa"/>
        <w:spacing w:line="240" w:lineRule="auto"/>
        <w:ind w:left="0"/>
        <w:rPr>
          <w:rFonts w:cstheme="minorHAnsi"/>
          <w:sz w:val="24"/>
          <w:szCs w:val="24"/>
          <w:u w:val="single"/>
        </w:rPr>
      </w:pPr>
      <w:r w:rsidRPr="00975067">
        <w:rPr>
          <w:rFonts w:eastAsia="Calibri" w:cstheme="minorHAns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975067">
        <w:rPr>
          <w:rFonts w:cstheme="minorHAnsi"/>
          <w:sz w:val="24"/>
          <w:szCs w:val="24"/>
        </w:rPr>
        <w:t>CPO kilus abejonių dėl dokumentų tikrumo, ji turi teisę reikalauti pateikti dokumentų originalus.</w:t>
      </w:r>
      <w:r w:rsidRPr="00975067">
        <w:rPr>
          <w:rFonts w:eastAsia="Calibri" w:cstheme="minorHAnsi"/>
          <w:sz w:val="24"/>
          <w:szCs w:val="24"/>
        </w:rPr>
        <w:t xml:space="preserve"> Gali būti:</w:t>
      </w:r>
    </w:p>
    <w:p w14:paraId="1C11008A" w14:textId="77777777" w:rsidR="00C82C27" w:rsidRPr="00975067" w:rsidRDefault="00C82C27" w:rsidP="00C82C27">
      <w:pPr>
        <w:spacing w:line="240" w:lineRule="auto"/>
        <w:ind w:firstLine="709"/>
        <w:rPr>
          <w:rFonts w:cstheme="minorHAnsi"/>
          <w:sz w:val="24"/>
          <w:szCs w:val="24"/>
        </w:rPr>
      </w:pPr>
      <w:r w:rsidRPr="00975067">
        <w:rPr>
          <w:rFonts w:eastAsia="Calibri" w:cstheme="minorHAnsi"/>
          <w:sz w:val="24"/>
          <w:szCs w:val="24"/>
        </w:rPr>
        <w:t>5.2.1. pateikiami kvalifikuotu elektroniniu parašu pasirašyti elektroninėmis priemonėmis suformuoti dokumentai;</w:t>
      </w:r>
    </w:p>
    <w:p w14:paraId="534E75FD" w14:textId="77777777" w:rsidR="00C82C27" w:rsidRPr="00975067" w:rsidRDefault="00C82C27" w:rsidP="00C82C27">
      <w:pPr>
        <w:pStyle w:val="Sraopastraipa"/>
        <w:spacing w:line="240" w:lineRule="auto"/>
        <w:ind w:left="0"/>
        <w:rPr>
          <w:rFonts w:cstheme="minorHAnsi"/>
          <w:sz w:val="24"/>
          <w:szCs w:val="24"/>
        </w:rPr>
      </w:pPr>
      <w:r w:rsidRPr="00975067">
        <w:rPr>
          <w:rFonts w:eastAsia="Calibri" w:cstheme="minorHAnsi"/>
          <w:sz w:val="24"/>
          <w:szCs w:val="24"/>
        </w:rPr>
        <w:t>5.2.2. skaitmeninės dokumentų kopijos (fiziniu parašu tvirtinami dokumentai turi būti pateikiami pasirašyti ir nuskenuoti).</w:t>
      </w:r>
    </w:p>
    <w:p w14:paraId="04114C2C" w14:textId="77777777" w:rsidR="00C82C27" w:rsidRPr="00975067" w:rsidRDefault="00C82C27" w:rsidP="00C82C27">
      <w:pPr>
        <w:pStyle w:val="Sraopastraipa"/>
        <w:spacing w:line="240" w:lineRule="auto"/>
        <w:ind w:left="0"/>
        <w:rPr>
          <w:rFonts w:eastAsia="Arial" w:cstheme="minorHAnsi"/>
          <w:sz w:val="24"/>
          <w:szCs w:val="24"/>
        </w:rPr>
      </w:pPr>
      <w:r w:rsidRPr="00975067">
        <w:rPr>
          <w:rFonts w:eastAsia="Arial" w:cstheme="minorHAnsi"/>
          <w:sz w:val="24"/>
          <w:szCs w:val="24"/>
        </w:rPr>
        <w:t>5.3. Visas pasiūlymas turi būti parengtas lietuvių kalba.</w:t>
      </w:r>
      <w:r w:rsidRPr="00975067">
        <w:rPr>
          <w:rFonts w:cstheme="minorHAnsi"/>
          <w:sz w:val="24"/>
          <w:szCs w:val="24"/>
        </w:rPr>
        <w:t xml:space="preserve"> </w:t>
      </w:r>
      <w:r w:rsidRPr="00975067">
        <w:rPr>
          <w:rFonts w:eastAsia="Arial" w:cstheme="minorHAnsi"/>
          <w:sz w:val="24"/>
          <w:szCs w:val="24"/>
        </w:rPr>
        <w:t xml:space="preserve">Jei kurie nors su pasiūlymu teikiami dokumentai parengti ne ta kalba, kuria reikalaujama, turi būti pateiktas tikslus vertimas į reikalaujamą kalbą. </w:t>
      </w:r>
    </w:p>
    <w:p w14:paraId="26A3DE9F" w14:textId="77777777" w:rsidR="00C82C27" w:rsidRPr="00975067" w:rsidRDefault="00C82C27" w:rsidP="00C82C27">
      <w:pPr>
        <w:pStyle w:val="Sraopastraipa"/>
        <w:spacing w:line="240" w:lineRule="auto"/>
        <w:ind w:left="0"/>
        <w:rPr>
          <w:rFonts w:eastAsia="Arial" w:cstheme="minorHAnsi"/>
          <w:sz w:val="24"/>
          <w:szCs w:val="24"/>
        </w:rPr>
      </w:pPr>
      <w:r w:rsidRPr="00975067">
        <w:rPr>
          <w:rFonts w:eastAsia="Times New Roman" w:cstheme="minorHAnsi"/>
          <w:bCs/>
          <w:sz w:val="24"/>
          <w:szCs w:val="24"/>
        </w:rPr>
        <w:t>5.4. Visą pasiūlymą sudaro CVP IS priemonėmis pateiktų duomenų visuma:</w:t>
      </w:r>
    </w:p>
    <w:p w14:paraId="77A03ACC" w14:textId="55DAD6AB" w:rsidR="00C82C27" w:rsidRPr="00975067" w:rsidRDefault="00C82C27" w:rsidP="00C82C27">
      <w:pPr>
        <w:suppressAutoHyphens/>
        <w:spacing w:line="240" w:lineRule="auto"/>
        <w:textAlignment w:val="baseline"/>
        <w:rPr>
          <w:rFonts w:eastAsia="Times New Roman" w:cstheme="minorHAnsi"/>
          <w:bCs/>
          <w:sz w:val="24"/>
          <w:szCs w:val="24"/>
        </w:rPr>
      </w:pPr>
      <w:r w:rsidRPr="00975067">
        <w:rPr>
          <w:rFonts w:eastAsia="Arial" w:cstheme="minorHAnsi"/>
          <w:sz w:val="24"/>
          <w:szCs w:val="24"/>
        </w:rPr>
        <w:t xml:space="preserve">5.4.1. </w:t>
      </w:r>
      <w:r w:rsidRPr="00975067">
        <w:rPr>
          <w:rFonts w:eastAsia="Times New Roman" w:cstheme="minorHAnsi"/>
          <w:bCs/>
          <w:sz w:val="24"/>
          <w:szCs w:val="24"/>
        </w:rPr>
        <w:t>pasirašytas pasiūlymas, parengtas pagal šių specialiųjų pirkimo sąlygų priede (</w:t>
      </w:r>
      <w:r w:rsidR="00A80D23">
        <w:rPr>
          <w:rFonts w:eastAsia="Times New Roman" w:cstheme="minorHAnsi"/>
          <w:bCs/>
          <w:sz w:val="24"/>
          <w:szCs w:val="24"/>
        </w:rPr>
        <w:t>2</w:t>
      </w:r>
      <w:r w:rsidRPr="00975067">
        <w:rPr>
          <w:rFonts w:eastAsia="Times New Roman" w:cstheme="minorHAnsi"/>
          <w:bCs/>
          <w:sz w:val="24"/>
          <w:szCs w:val="24"/>
        </w:rPr>
        <w:t xml:space="preserve"> priedas) pateiktą formą;</w:t>
      </w:r>
    </w:p>
    <w:p w14:paraId="58FC976C" w14:textId="77777777" w:rsidR="00C82C27" w:rsidRPr="00975067" w:rsidRDefault="00C82C27" w:rsidP="00C82C27">
      <w:pPr>
        <w:suppressAutoHyphens/>
        <w:spacing w:line="240" w:lineRule="auto"/>
        <w:textAlignment w:val="baseline"/>
        <w:rPr>
          <w:rFonts w:eastAsia="Times New Roman" w:cstheme="minorHAnsi"/>
          <w:bCs/>
          <w:sz w:val="24"/>
          <w:szCs w:val="24"/>
        </w:rPr>
      </w:pPr>
      <w:r w:rsidRPr="00975067">
        <w:rPr>
          <w:rFonts w:eastAsia="Times New Roman" w:cstheme="minorHAnsi"/>
          <w:bCs/>
          <w:sz w:val="24"/>
          <w:szCs w:val="24"/>
        </w:rPr>
        <w:t xml:space="preserve">5.4.2. </w:t>
      </w:r>
      <w:r w:rsidRPr="00975067">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6D49F90D" w14:textId="77777777" w:rsidR="00C82C27" w:rsidRPr="00975067" w:rsidRDefault="00C82C27" w:rsidP="00C82C27">
      <w:pPr>
        <w:suppressAutoHyphens/>
        <w:spacing w:line="240" w:lineRule="auto"/>
        <w:textAlignment w:val="baseline"/>
        <w:rPr>
          <w:rFonts w:eastAsia="Times New Roman" w:cstheme="minorHAnsi"/>
          <w:bCs/>
          <w:sz w:val="24"/>
          <w:szCs w:val="24"/>
        </w:rPr>
      </w:pPr>
      <w:r w:rsidRPr="00975067">
        <w:rPr>
          <w:rFonts w:eastAsia="Times New Roman" w:cstheme="minorHAnsi"/>
          <w:bCs/>
          <w:sz w:val="24"/>
          <w:szCs w:val="24"/>
        </w:rPr>
        <w:t xml:space="preserve">5.4.3. </w:t>
      </w:r>
      <w:r w:rsidRPr="00975067">
        <w:rPr>
          <w:rFonts w:eastAsia="Times New Roman" w:cstheme="minorHAnsi"/>
          <w:sz w:val="24"/>
          <w:szCs w:val="24"/>
        </w:rPr>
        <w:t>kitų ūkio subjektų/subtiekėjų/</w:t>
      </w:r>
      <w:proofErr w:type="spellStart"/>
      <w:r w:rsidRPr="00975067">
        <w:rPr>
          <w:rFonts w:eastAsia="Times New Roman" w:cstheme="minorHAnsi"/>
          <w:sz w:val="24"/>
          <w:szCs w:val="24"/>
        </w:rPr>
        <w:t>kvazisubtiekėjų</w:t>
      </w:r>
      <w:proofErr w:type="spellEnd"/>
      <w:r w:rsidRPr="00975067">
        <w:rPr>
          <w:rFonts w:eastAsia="Times New Roman" w:cstheme="minorHAnsi"/>
          <w:sz w:val="24"/>
          <w:szCs w:val="24"/>
        </w:rPr>
        <w:t xml:space="preserve"> išteklių prieinamumą patvirtinantys dokumentai, jei tokie subjektai pasitelkiami (pateikiamas skenuotas dokumentas elektroninėje formoje);</w:t>
      </w:r>
    </w:p>
    <w:p w14:paraId="49E45A5D" w14:textId="77777777" w:rsidR="00C82C27" w:rsidRPr="00975067" w:rsidRDefault="00C82C27" w:rsidP="00C82C27">
      <w:pPr>
        <w:suppressAutoHyphens/>
        <w:spacing w:line="240" w:lineRule="auto"/>
        <w:textAlignment w:val="baseline"/>
        <w:rPr>
          <w:rFonts w:eastAsia="Times New Roman" w:cstheme="minorHAnsi"/>
          <w:bCs/>
          <w:sz w:val="24"/>
          <w:szCs w:val="24"/>
        </w:rPr>
      </w:pPr>
      <w:r w:rsidRPr="00975067">
        <w:rPr>
          <w:rFonts w:eastAsia="Times New Roman" w:cstheme="minorHAnsi"/>
          <w:bCs/>
          <w:sz w:val="24"/>
          <w:szCs w:val="24"/>
        </w:rPr>
        <w:t xml:space="preserve">5.4.4. </w:t>
      </w:r>
      <w:r w:rsidRPr="00975067">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975067">
        <w:rPr>
          <w:rFonts w:eastAsia="Times New Roman" w:cstheme="minorHAnsi"/>
          <w:bCs/>
          <w:sz w:val="24"/>
          <w:szCs w:val="24"/>
        </w:rPr>
        <w:t>;</w:t>
      </w:r>
    </w:p>
    <w:p w14:paraId="586B7853" w14:textId="517E83B4" w:rsidR="00C82C27" w:rsidRDefault="00C82C27" w:rsidP="00C82C27">
      <w:pPr>
        <w:suppressAutoHyphens/>
        <w:spacing w:line="240" w:lineRule="auto"/>
        <w:textAlignment w:val="baseline"/>
        <w:rPr>
          <w:rFonts w:eastAsia="Times New Roman" w:cstheme="minorHAnsi"/>
          <w:bCs/>
          <w:sz w:val="24"/>
          <w:szCs w:val="24"/>
        </w:rPr>
      </w:pPr>
      <w:r w:rsidRPr="00975067">
        <w:rPr>
          <w:rFonts w:eastAsia="Times New Roman" w:cstheme="minorHAnsi"/>
          <w:bCs/>
          <w:sz w:val="24"/>
          <w:szCs w:val="24"/>
        </w:rPr>
        <w:t>5.4.5. pažyma apie pasitelkiamus subtiekėjus/subrangovus/</w:t>
      </w:r>
      <w:proofErr w:type="spellStart"/>
      <w:r w:rsidRPr="00975067">
        <w:rPr>
          <w:rFonts w:eastAsia="Times New Roman" w:cstheme="minorHAnsi"/>
          <w:bCs/>
          <w:sz w:val="24"/>
          <w:szCs w:val="24"/>
        </w:rPr>
        <w:t>kvazisubtiekėjus</w:t>
      </w:r>
      <w:proofErr w:type="spellEnd"/>
      <w:r w:rsidRPr="00975067">
        <w:rPr>
          <w:rFonts w:eastAsia="Times New Roman" w:cstheme="minorHAnsi"/>
          <w:bCs/>
          <w:sz w:val="24"/>
          <w:szCs w:val="24"/>
        </w:rPr>
        <w:t xml:space="preserve"> (jeigu jie pirkimo metu yra pasitelkiami), pirkimo sąlygų priedas (</w:t>
      </w:r>
      <w:r w:rsidR="00A80D23">
        <w:rPr>
          <w:rFonts w:eastAsia="Times New Roman" w:cstheme="minorHAnsi"/>
          <w:bCs/>
          <w:sz w:val="24"/>
          <w:szCs w:val="24"/>
        </w:rPr>
        <w:t>5</w:t>
      </w:r>
      <w:r w:rsidRPr="00975067">
        <w:rPr>
          <w:rFonts w:eastAsia="Times New Roman" w:cstheme="minorHAnsi"/>
          <w:bCs/>
          <w:sz w:val="24"/>
          <w:szCs w:val="24"/>
        </w:rPr>
        <w:t xml:space="preserve"> priedas);</w:t>
      </w:r>
    </w:p>
    <w:p w14:paraId="41725A7D" w14:textId="113F6A7D" w:rsidR="00975067" w:rsidRPr="00975067" w:rsidRDefault="00975067" w:rsidP="00C82C27">
      <w:pPr>
        <w:suppressAutoHyphens/>
        <w:spacing w:line="240" w:lineRule="auto"/>
        <w:textAlignment w:val="baseline"/>
        <w:rPr>
          <w:rFonts w:eastAsia="Times New Roman" w:cstheme="minorHAnsi"/>
          <w:bCs/>
          <w:sz w:val="24"/>
          <w:szCs w:val="24"/>
        </w:rPr>
      </w:pPr>
      <w:r>
        <w:rPr>
          <w:rFonts w:eastAsia="Times New Roman" w:cstheme="minorHAnsi"/>
          <w:bCs/>
          <w:sz w:val="24"/>
          <w:szCs w:val="24"/>
        </w:rPr>
        <w:t>5.4.6. kiti reikalaujami dokumentai.</w:t>
      </w:r>
    </w:p>
    <w:p w14:paraId="64DF60CD" w14:textId="77777777" w:rsidR="00193DB7" w:rsidRPr="00975067" w:rsidRDefault="00193DB7" w:rsidP="00C82C27">
      <w:pPr>
        <w:pStyle w:val="Antrat1"/>
        <w:spacing w:before="0" w:after="0" w:line="300" w:lineRule="auto"/>
        <w:ind w:left="357" w:hanging="357"/>
        <w:rPr>
          <w:rFonts w:asciiTheme="minorHAnsi" w:hAnsiTheme="minorHAnsi" w:cstheme="minorHAnsi"/>
          <w:b/>
          <w:bCs/>
          <w:color w:val="auto"/>
          <w:sz w:val="24"/>
          <w:szCs w:val="24"/>
        </w:rPr>
      </w:pPr>
    </w:p>
    <w:p w14:paraId="2A198CE2" w14:textId="06BB9212" w:rsidR="00C82C27" w:rsidRPr="00975067" w:rsidRDefault="00C82C27" w:rsidP="00C82C27">
      <w:pPr>
        <w:pStyle w:val="Antrat1"/>
        <w:spacing w:before="0" w:after="0" w:line="300" w:lineRule="auto"/>
        <w:ind w:left="357" w:hanging="357"/>
        <w:rPr>
          <w:rFonts w:asciiTheme="minorHAnsi" w:hAnsiTheme="minorHAnsi" w:cstheme="minorHAnsi"/>
          <w:b/>
          <w:bCs/>
          <w:color w:val="auto"/>
          <w:sz w:val="24"/>
          <w:szCs w:val="24"/>
        </w:rPr>
      </w:pPr>
      <w:r w:rsidRPr="00975067">
        <w:rPr>
          <w:rFonts w:asciiTheme="minorHAnsi" w:hAnsiTheme="minorHAnsi" w:cstheme="minorHAnsi"/>
          <w:b/>
          <w:bCs/>
          <w:color w:val="auto"/>
          <w:sz w:val="24"/>
          <w:szCs w:val="24"/>
        </w:rPr>
        <w:t>6. Pasiūlymo galiojimo užtikrinimas</w:t>
      </w:r>
    </w:p>
    <w:p w14:paraId="313E9331" w14:textId="77777777" w:rsidR="00C82C27" w:rsidRPr="00975067" w:rsidRDefault="00C82C27" w:rsidP="00C82C27">
      <w:pPr>
        <w:ind w:firstLine="0"/>
        <w:rPr>
          <w:rFonts w:cstheme="minorHAnsi"/>
          <w:i/>
          <w:iCs/>
          <w:color w:val="7030A0"/>
          <w:sz w:val="24"/>
          <w:szCs w:val="24"/>
        </w:rPr>
      </w:pPr>
    </w:p>
    <w:p w14:paraId="48A19784" w14:textId="77777777" w:rsidR="00C82C27" w:rsidRPr="00975067" w:rsidRDefault="00C82C27" w:rsidP="00C82C27">
      <w:pPr>
        <w:pStyle w:val="Sraopastraipa"/>
        <w:spacing w:line="240" w:lineRule="auto"/>
        <w:ind w:left="0" w:firstLine="567"/>
        <w:rPr>
          <w:rFonts w:eastAsia="Calibri" w:cstheme="minorHAnsi"/>
          <w:sz w:val="24"/>
          <w:szCs w:val="24"/>
        </w:rPr>
      </w:pPr>
      <w:r w:rsidRPr="00975067">
        <w:rPr>
          <w:rFonts w:cstheme="minorHAnsi"/>
          <w:sz w:val="24"/>
          <w:szCs w:val="24"/>
        </w:rPr>
        <w:t xml:space="preserve">6.1. </w:t>
      </w:r>
      <w:r w:rsidRPr="00975067">
        <w:rPr>
          <w:rFonts w:eastAsia="Calibri" w:cstheme="minorHAnsi"/>
          <w:sz w:val="24"/>
          <w:szCs w:val="24"/>
        </w:rPr>
        <w:t>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A3E7F30" w14:textId="77777777" w:rsidR="00C82C27" w:rsidRPr="00975067" w:rsidRDefault="00C82C27" w:rsidP="00C82C27">
      <w:pPr>
        <w:pStyle w:val="Sraopastraipa"/>
        <w:spacing w:line="240" w:lineRule="auto"/>
        <w:ind w:left="0" w:firstLine="567"/>
        <w:rPr>
          <w:rFonts w:eastAsia="Calibri" w:cstheme="minorHAnsi"/>
          <w:sz w:val="24"/>
          <w:szCs w:val="24"/>
        </w:rPr>
      </w:pPr>
    </w:p>
    <w:p w14:paraId="4AA24547" w14:textId="77777777" w:rsidR="00C82C27" w:rsidRPr="00975067" w:rsidRDefault="00C82C27" w:rsidP="00C82C27">
      <w:pPr>
        <w:pStyle w:val="Sraopastraipa"/>
        <w:spacing w:line="240" w:lineRule="auto"/>
        <w:ind w:left="0" w:firstLine="567"/>
        <w:rPr>
          <w:rFonts w:cstheme="minorHAnsi"/>
          <w:sz w:val="24"/>
          <w:szCs w:val="24"/>
        </w:rPr>
      </w:pPr>
    </w:p>
    <w:p w14:paraId="4E48A3E9" w14:textId="77777777" w:rsidR="00C82C27" w:rsidRPr="00975067" w:rsidRDefault="00C82C27" w:rsidP="00C82C27">
      <w:pPr>
        <w:pStyle w:val="Antrat1"/>
        <w:numPr>
          <w:ilvl w:val="0"/>
          <w:numId w:val="6"/>
        </w:numPr>
        <w:spacing w:before="0" w:after="0" w:line="300" w:lineRule="auto"/>
        <w:ind w:left="425" w:hanging="425"/>
        <w:rPr>
          <w:rFonts w:asciiTheme="minorHAnsi" w:hAnsiTheme="minorHAnsi" w:cstheme="minorHAnsi"/>
          <w:b/>
          <w:bCs/>
          <w:color w:val="auto"/>
          <w:sz w:val="24"/>
          <w:szCs w:val="24"/>
        </w:rPr>
      </w:pPr>
      <w:r w:rsidRPr="00975067">
        <w:rPr>
          <w:rFonts w:asciiTheme="minorHAnsi" w:hAnsiTheme="minorHAnsi" w:cstheme="minorHAnsi"/>
          <w:b/>
          <w:bCs/>
          <w:color w:val="auto"/>
          <w:sz w:val="24"/>
          <w:szCs w:val="24"/>
        </w:rPr>
        <w:t>Pasiūlymų vertinimas</w:t>
      </w:r>
    </w:p>
    <w:p w14:paraId="274B0F28" w14:textId="77777777" w:rsidR="00950646" w:rsidRPr="00975067" w:rsidRDefault="00950646" w:rsidP="00C82C27">
      <w:pPr>
        <w:spacing w:line="240" w:lineRule="auto"/>
        <w:ind w:firstLine="0"/>
        <w:rPr>
          <w:rFonts w:cstheme="minorHAnsi"/>
          <w:i/>
          <w:iCs/>
          <w:color w:val="FF0000"/>
          <w:sz w:val="24"/>
          <w:szCs w:val="24"/>
        </w:rPr>
      </w:pPr>
    </w:p>
    <w:p w14:paraId="5D358E59" w14:textId="77777777" w:rsidR="00C82C27" w:rsidRPr="00975067" w:rsidRDefault="00C82C27" w:rsidP="00C82C27">
      <w:pPr>
        <w:spacing w:line="240" w:lineRule="auto"/>
        <w:ind w:firstLine="0"/>
        <w:rPr>
          <w:rFonts w:cstheme="minorHAnsi"/>
          <w:vanish/>
          <w:sz w:val="24"/>
          <w:szCs w:val="24"/>
        </w:rPr>
      </w:pPr>
    </w:p>
    <w:p w14:paraId="6AA2DBC0" w14:textId="0055DD58" w:rsidR="00C82C27" w:rsidRPr="00975067" w:rsidRDefault="00C82C27" w:rsidP="00C82C27">
      <w:pPr>
        <w:pStyle w:val="Sraopastraipa"/>
        <w:spacing w:line="240" w:lineRule="auto"/>
        <w:ind w:left="0" w:firstLine="709"/>
        <w:rPr>
          <w:rFonts w:eastAsia="Calibri" w:cstheme="minorHAnsi"/>
          <w:sz w:val="24"/>
          <w:szCs w:val="24"/>
        </w:rPr>
      </w:pPr>
      <w:r w:rsidRPr="00975067">
        <w:rPr>
          <w:rFonts w:eastAsia="Calibri" w:cstheme="minorHAnsi"/>
          <w:sz w:val="24"/>
          <w:szCs w:val="24"/>
        </w:rPr>
        <w:t xml:space="preserve">7.1. </w:t>
      </w:r>
      <w:r w:rsidRPr="00975067">
        <w:rPr>
          <w:rFonts w:cstheme="minorHAnsi"/>
          <w:sz w:val="24"/>
          <w:szCs w:val="24"/>
        </w:rPr>
        <w:t>CPO</w:t>
      </w:r>
      <w:r w:rsidRPr="00975067">
        <w:rPr>
          <w:rFonts w:eastAsia="Calibri" w:cstheme="minorHAnsi"/>
          <w:sz w:val="24"/>
          <w:szCs w:val="24"/>
        </w:rPr>
        <w:t xml:space="preserve"> ekonomiškai naudingiausią pasiūlymą išrenka pagal tiekėjo pasiūlyme nurodytą kainą, kuri turi būti apskaičiuota ir nurodyta taip, kaip reikalaujama specialiųjų pirkimo sąlygų priede (</w:t>
      </w:r>
      <w:r w:rsidR="00A80D23">
        <w:rPr>
          <w:rFonts w:eastAsia="Calibri" w:cstheme="minorHAnsi"/>
          <w:sz w:val="24"/>
          <w:szCs w:val="24"/>
        </w:rPr>
        <w:t>2</w:t>
      </w:r>
      <w:r w:rsidRPr="00975067">
        <w:rPr>
          <w:rFonts w:eastAsia="Calibri" w:cstheme="minorHAnsi"/>
          <w:sz w:val="24"/>
          <w:szCs w:val="24"/>
        </w:rPr>
        <w:t xml:space="preserve"> priedas).</w:t>
      </w:r>
    </w:p>
    <w:p w14:paraId="04D5326A" w14:textId="77777777" w:rsidR="00C82C27" w:rsidRPr="00975067" w:rsidRDefault="00C82C27" w:rsidP="00C82C27">
      <w:pPr>
        <w:pStyle w:val="Sraopastraipa"/>
        <w:spacing w:line="240" w:lineRule="auto"/>
        <w:ind w:left="0"/>
        <w:rPr>
          <w:rFonts w:cstheme="minorHAnsi"/>
          <w:sz w:val="24"/>
          <w:szCs w:val="24"/>
        </w:rPr>
      </w:pPr>
      <w:r w:rsidRPr="00975067">
        <w:rPr>
          <w:rFonts w:cstheme="minorHAnsi"/>
          <w:color w:val="000000" w:themeColor="text1"/>
          <w:sz w:val="24"/>
          <w:szCs w:val="24"/>
        </w:rPr>
        <w:t xml:space="preserve">7.2. Laimėjusiu pasiūlymu galės būti pripažintas tik 1 (vienas) ekonomiškai naudingiausias pasiūlymas, esantis pasiūlymų eilės pirmojoje vietoje. </w:t>
      </w:r>
    </w:p>
    <w:p w14:paraId="01FBC1F0" w14:textId="77777777" w:rsidR="00C82C27" w:rsidRPr="00975067" w:rsidRDefault="00C82C27" w:rsidP="00C82C27">
      <w:pPr>
        <w:pStyle w:val="Betarp"/>
        <w:ind w:firstLine="0"/>
        <w:contextualSpacing/>
        <w:rPr>
          <w:rFonts w:eastAsiaTheme="minorHAnsi" w:cstheme="minorHAnsi"/>
          <w:bCs/>
          <w:i/>
          <w:iCs/>
          <w:color w:val="7030A0"/>
          <w:sz w:val="24"/>
          <w:szCs w:val="24"/>
        </w:rPr>
      </w:pPr>
    </w:p>
    <w:p w14:paraId="324BB4DB" w14:textId="77777777" w:rsidR="00C82C27" w:rsidRPr="00975067" w:rsidRDefault="00C82C27" w:rsidP="00C82C27">
      <w:pPr>
        <w:pStyle w:val="Antrat1"/>
        <w:tabs>
          <w:tab w:val="left" w:pos="567"/>
        </w:tabs>
        <w:spacing w:line="20" w:lineRule="atLeast"/>
        <w:ind w:firstLine="0"/>
        <w:contextualSpacing/>
        <w:rPr>
          <w:rFonts w:asciiTheme="minorHAnsi" w:hAnsiTheme="minorHAnsi" w:cstheme="minorHAnsi"/>
          <w:b/>
          <w:bCs/>
          <w:sz w:val="24"/>
          <w:szCs w:val="24"/>
        </w:rPr>
      </w:pPr>
      <w:r w:rsidRPr="00975067">
        <w:rPr>
          <w:rFonts w:asciiTheme="minorHAnsi" w:hAnsiTheme="minorHAnsi" w:cstheme="minorHAnsi"/>
          <w:b/>
          <w:bCs/>
          <w:sz w:val="24"/>
          <w:szCs w:val="24"/>
        </w:rPr>
        <w:t>8. Sutarties sudarymas</w:t>
      </w:r>
    </w:p>
    <w:p w14:paraId="1D6616E5" w14:textId="77777777" w:rsidR="00C82C27" w:rsidRPr="00975067" w:rsidRDefault="00C82C27" w:rsidP="00C82C27">
      <w:pPr>
        <w:spacing w:line="240" w:lineRule="auto"/>
        <w:ind w:left="284" w:hanging="284"/>
        <w:rPr>
          <w:rFonts w:cstheme="minorHAnsi"/>
          <w:color w:val="000000" w:themeColor="text1"/>
          <w:sz w:val="24"/>
          <w:szCs w:val="24"/>
        </w:rPr>
      </w:pPr>
    </w:p>
    <w:p w14:paraId="65476EC5" w14:textId="56941A09" w:rsidR="001304B9" w:rsidRPr="00975067" w:rsidRDefault="00C82C27" w:rsidP="001304B9">
      <w:pPr>
        <w:pStyle w:val="Sraopastraipa"/>
        <w:spacing w:line="240" w:lineRule="auto"/>
        <w:ind w:left="0" w:firstLine="709"/>
        <w:rPr>
          <w:rFonts w:cstheme="minorHAnsi"/>
          <w:color w:val="000000" w:themeColor="text1"/>
          <w:sz w:val="24"/>
          <w:szCs w:val="24"/>
        </w:rPr>
      </w:pPr>
      <w:r w:rsidRPr="00975067">
        <w:rPr>
          <w:rFonts w:cstheme="minorHAnsi"/>
          <w:color w:val="000000" w:themeColor="text1"/>
          <w:sz w:val="24"/>
          <w:szCs w:val="24"/>
        </w:rPr>
        <w:t>8.1. Ši pirkimo procedūra atliekama siekiant sudaryti sutartį su tiekėju, kurio pasiūlymas, vadovaujantis pirkimo sąlygose</w:t>
      </w:r>
      <w:r w:rsidRPr="00975067">
        <w:rPr>
          <w:rFonts w:cstheme="minorHAnsi"/>
          <w:color w:val="0070C0"/>
          <w:sz w:val="24"/>
          <w:szCs w:val="24"/>
        </w:rPr>
        <w:t xml:space="preserve"> </w:t>
      </w:r>
      <w:r w:rsidRPr="00975067">
        <w:rPr>
          <w:rFonts w:cstheme="minorHAnsi"/>
          <w:color w:val="000000" w:themeColor="text1"/>
          <w:sz w:val="24"/>
          <w:szCs w:val="24"/>
        </w:rPr>
        <w:t xml:space="preserve">nustatyta tvarka, bus pripažintas laimėjęs, o jei pirkimas skaidomas į dalis – su tiekėjais, kurių pasiūlymai bus pripažinti laimėję. </w:t>
      </w:r>
      <w:r w:rsidRPr="00975067">
        <w:rPr>
          <w:rFonts w:cstheme="minorHAnsi"/>
          <w:sz w:val="24"/>
          <w:szCs w:val="24"/>
        </w:rPr>
        <w:t xml:space="preserve">Sutarties sąlygos pateikiamos specialiųjų pirkimo sąlygų </w:t>
      </w:r>
      <w:r w:rsidR="00A80D23">
        <w:rPr>
          <w:rFonts w:cstheme="minorHAnsi"/>
          <w:sz w:val="24"/>
          <w:szCs w:val="24"/>
        </w:rPr>
        <w:t>4</w:t>
      </w:r>
      <w:r w:rsidRPr="00975067">
        <w:rPr>
          <w:rFonts w:cstheme="minorHAnsi"/>
          <w:color w:val="00B050"/>
          <w:sz w:val="24"/>
          <w:szCs w:val="24"/>
        </w:rPr>
        <w:t xml:space="preserve"> </w:t>
      </w:r>
      <w:r w:rsidRPr="00975067">
        <w:rPr>
          <w:rFonts w:cstheme="minorHAnsi"/>
          <w:sz w:val="24"/>
          <w:szCs w:val="24"/>
        </w:rPr>
        <w:t>priede</w:t>
      </w:r>
    </w:p>
    <w:p w14:paraId="6A43B937" w14:textId="77777777" w:rsidR="00BC0F87" w:rsidRPr="00975067" w:rsidRDefault="00BC0F87" w:rsidP="00D03388">
      <w:pPr>
        <w:spacing w:line="240" w:lineRule="auto"/>
        <w:ind w:right="-143" w:firstLine="0"/>
        <w:rPr>
          <w:rFonts w:cstheme="minorHAnsi"/>
          <w:sz w:val="24"/>
          <w:szCs w:val="24"/>
        </w:rPr>
      </w:pPr>
    </w:p>
    <w:p w14:paraId="1B12CF30" w14:textId="77777777" w:rsidR="00950646" w:rsidRPr="00975067" w:rsidRDefault="00950646" w:rsidP="00D03388">
      <w:pPr>
        <w:spacing w:line="240" w:lineRule="auto"/>
        <w:ind w:right="-143" w:firstLine="0"/>
        <w:rPr>
          <w:rFonts w:cstheme="minorHAnsi"/>
          <w:sz w:val="24"/>
          <w:szCs w:val="24"/>
        </w:rPr>
      </w:pPr>
    </w:p>
    <w:p w14:paraId="7A0A46FD" w14:textId="77777777" w:rsidR="00950646" w:rsidRPr="00975067" w:rsidRDefault="00950646" w:rsidP="00D03388">
      <w:pPr>
        <w:spacing w:line="240" w:lineRule="auto"/>
        <w:ind w:right="-143" w:firstLine="0"/>
        <w:rPr>
          <w:rFonts w:cstheme="minorHAnsi"/>
          <w:sz w:val="24"/>
          <w:szCs w:val="24"/>
        </w:rPr>
      </w:pPr>
    </w:p>
    <w:p w14:paraId="2B72F4A6" w14:textId="77777777" w:rsidR="00950646" w:rsidRPr="00975067" w:rsidRDefault="00950646" w:rsidP="00D03388">
      <w:pPr>
        <w:spacing w:line="240" w:lineRule="auto"/>
        <w:ind w:right="-143" w:firstLine="0"/>
        <w:rPr>
          <w:rFonts w:cstheme="minorHAnsi"/>
          <w:sz w:val="24"/>
          <w:szCs w:val="24"/>
        </w:rPr>
      </w:pPr>
    </w:p>
    <w:p w14:paraId="4BECBF59" w14:textId="77777777" w:rsidR="00950646" w:rsidRPr="00975067" w:rsidRDefault="00950646" w:rsidP="00D03388">
      <w:pPr>
        <w:spacing w:line="240" w:lineRule="auto"/>
        <w:ind w:right="-143" w:firstLine="0"/>
        <w:rPr>
          <w:rFonts w:cstheme="minorHAnsi"/>
          <w:sz w:val="24"/>
          <w:szCs w:val="24"/>
        </w:rPr>
      </w:pPr>
    </w:p>
    <w:p w14:paraId="3F22BF11" w14:textId="77777777" w:rsidR="00950646" w:rsidRPr="00975067" w:rsidRDefault="00950646" w:rsidP="00D03388">
      <w:pPr>
        <w:spacing w:line="240" w:lineRule="auto"/>
        <w:ind w:right="-143" w:firstLine="0"/>
        <w:rPr>
          <w:rFonts w:cstheme="minorHAnsi"/>
          <w:sz w:val="24"/>
          <w:szCs w:val="24"/>
        </w:rPr>
      </w:pPr>
    </w:p>
    <w:p w14:paraId="75421708" w14:textId="77777777" w:rsidR="00950646" w:rsidRPr="00975067" w:rsidRDefault="00950646" w:rsidP="00D03388">
      <w:pPr>
        <w:spacing w:line="240" w:lineRule="auto"/>
        <w:ind w:right="-143" w:firstLine="0"/>
        <w:rPr>
          <w:rFonts w:cstheme="minorHAnsi"/>
          <w:sz w:val="24"/>
          <w:szCs w:val="24"/>
        </w:rPr>
      </w:pPr>
    </w:p>
    <w:p w14:paraId="10851018" w14:textId="77777777" w:rsidR="00950646" w:rsidRPr="00975067" w:rsidRDefault="00950646" w:rsidP="00D03388">
      <w:pPr>
        <w:spacing w:line="240" w:lineRule="auto"/>
        <w:ind w:right="-143" w:firstLine="0"/>
        <w:rPr>
          <w:rFonts w:cstheme="minorHAnsi"/>
          <w:sz w:val="24"/>
          <w:szCs w:val="24"/>
        </w:rPr>
      </w:pPr>
    </w:p>
    <w:p w14:paraId="009A1B74" w14:textId="77777777" w:rsidR="00950646" w:rsidRPr="00975067" w:rsidRDefault="00950646" w:rsidP="00D03388">
      <w:pPr>
        <w:spacing w:line="240" w:lineRule="auto"/>
        <w:ind w:right="-143" w:firstLine="0"/>
        <w:rPr>
          <w:rFonts w:cstheme="minorHAnsi"/>
          <w:sz w:val="24"/>
          <w:szCs w:val="24"/>
        </w:rPr>
      </w:pPr>
    </w:p>
    <w:p w14:paraId="4E32C930" w14:textId="77777777" w:rsidR="00950646" w:rsidRPr="00975067" w:rsidRDefault="00950646" w:rsidP="00D03388">
      <w:pPr>
        <w:spacing w:line="240" w:lineRule="auto"/>
        <w:ind w:right="-143" w:firstLine="0"/>
        <w:rPr>
          <w:rFonts w:cstheme="minorHAnsi"/>
          <w:sz w:val="24"/>
          <w:szCs w:val="24"/>
        </w:rPr>
      </w:pPr>
    </w:p>
    <w:p w14:paraId="444DCC20" w14:textId="77777777" w:rsidR="00950646" w:rsidRPr="00975067" w:rsidRDefault="00950646" w:rsidP="00D03388">
      <w:pPr>
        <w:spacing w:line="240" w:lineRule="auto"/>
        <w:ind w:right="-143" w:firstLine="0"/>
        <w:rPr>
          <w:rFonts w:cstheme="minorHAnsi"/>
          <w:sz w:val="24"/>
          <w:szCs w:val="24"/>
        </w:rPr>
      </w:pPr>
    </w:p>
    <w:p w14:paraId="5246D475" w14:textId="77777777" w:rsidR="00950646" w:rsidRPr="00975067" w:rsidRDefault="00950646" w:rsidP="00D03388">
      <w:pPr>
        <w:spacing w:line="240" w:lineRule="auto"/>
        <w:ind w:right="-143" w:firstLine="0"/>
        <w:rPr>
          <w:rFonts w:cstheme="minorHAnsi"/>
          <w:sz w:val="24"/>
          <w:szCs w:val="24"/>
        </w:rPr>
      </w:pPr>
    </w:p>
    <w:p w14:paraId="0654A0B7" w14:textId="77777777" w:rsidR="00950646" w:rsidRPr="00975067" w:rsidRDefault="00950646" w:rsidP="00D03388">
      <w:pPr>
        <w:spacing w:line="240" w:lineRule="auto"/>
        <w:ind w:right="-143" w:firstLine="0"/>
        <w:rPr>
          <w:rFonts w:cstheme="minorHAnsi"/>
          <w:sz w:val="24"/>
          <w:szCs w:val="24"/>
        </w:rPr>
      </w:pPr>
    </w:p>
    <w:p w14:paraId="40E7B78C" w14:textId="77777777" w:rsidR="00950646" w:rsidRPr="00975067" w:rsidRDefault="00950646" w:rsidP="00D03388">
      <w:pPr>
        <w:spacing w:line="240" w:lineRule="auto"/>
        <w:ind w:right="-143" w:firstLine="0"/>
        <w:rPr>
          <w:rFonts w:cstheme="minorHAnsi"/>
          <w:sz w:val="24"/>
          <w:szCs w:val="24"/>
        </w:rPr>
      </w:pPr>
    </w:p>
    <w:p w14:paraId="0D9FCFF1" w14:textId="77777777" w:rsidR="00950646" w:rsidRPr="00975067" w:rsidRDefault="00950646" w:rsidP="00D03388">
      <w:pPr>
        <w:spacing w:line="240" w:lineRule="auto"/>
        <w:ind w:right="-143" w:firstLine="0"/>
        <w:rPr>
          <w:rFonts w:cstheme="minorHAnsi"/>
          <w:sz w:val="24"/>
          <w:szCs w:val="24"/>
        </w:rPr>
      </w:pPr>
    </w:p>
    <w:p w14:paraId="5D3B6E43" w14:textId="77777777" w:rsidR="00950646" w:rsidRPr="00975067" w:rsidRDefault="00950646" w:rsidP="00D03388">
      <w:pPr>
        <w:spacing w:line="240" w:lineRule="auto"/>
        <w:ind w:right="-143" w:firstLine="0"/>
        <w:rPr>
          <w:rFonts w:cstheme="minorHAnsi"/>
          <w:sz w:val="24"/>
          <w:szCs w:val="24"/>
        </w:rPr>
      </w:pPr>
    </w:p>
    <w:p w14:paraId="0AAF0090" w14:textId="77777777" w:rsidR="00AC1306" w:rsidRDefault="00AC1306" w:rsidP="001E6575">
      <w:pPr>
        <w:ind w:firstLine="0"/>
        <w:rPr>
          <w:rFonts w:cstheme="minorHAnsi"/>
          <w:sz w:val="24"/>
          <w:szCs w:val="24"/>
        </w:rPr>
      </w:pPr>
      <w:bookmarkStart w:id="14" w:name="_Ref38539939"/>
      <w:bookmarkStart w:id="15" w:name="_Ref38541068"/>
      <w:bookmarkStart w:id="16" w:name="_Ref38885053"/>
      <w:bookmarkStart w:id="17" w:name="_Ref38899023"/>
      <w:bookmarkStart w:id="18" w:name="_Toc48053185"/>
      <w:bookmarkStart w:id="19" w:name="_Toc85706891"/>
      <w:bookmarkStart w:id="20" w:name="_Hlk86837214"/>
    </w:p>
    <w:p w14:paraId="4DB8C7E4" w14:textId="77777777" w:rsidR="001E6575" w:rsidRDefault="001E6575" w:rsidP="001E6575">
      <w:pPr>
        <w:ind w:firstLine="0"/>
        <w:rPr>
          <w:rFonts w:cstheme="minorHAnsi"/>
          <w:sz w:val="24"/>
          <w:szCs w:val="24"/>
        </w:rPr>
      </w:pPr>
    </w:p>
    <w:p w14:paraId="4BDB69FC" w14:textId="77777777" w:rsidR="001E6575" w:rsidRDefault="001E6575" w:rsidP="001E6575">
      <w:pPr>
        <w:ind w:firstLine="0"/>
        <w:rPr>
          <w:rFonts w:cstheme="minorHAnsi"/>
          <w:sz w:val="24"/>
          <w:szCs w:val="24"/>
        </w:rPr>
      </w:pPr>
    </w:p>
    <w:p w14:paraId="29381BE6" w14:textId="77777777" w:rsidR="001E6575" w:rsidRDefault="001E6575" w:rsidP="001E6575">
      <w:pPr>
        <w:ind w:firstLine="0"/>
        <w:rPr>
          <w:rFonts w:cstheme="minorHAnsi"/>
          <w:sz w:val="24"/>
          <w:szCs w:val="24"/>
        </w:rPr>
      </w:pPr>
    </w:p>
    <w:p w14:paraId="53E95922" w14:textId="77777777" w:rsidR="001E6575" w:rsidRDefault="001E6575" w:rsidP="001E6575">
      <w:pPr>
        <w:ind w:firstLine="0"/>
        <w:rPr>
          <w:rFonts w:cstheme="minorHAnsi"/>
          <w:sz w:val="24"/>
          <w:szCs w:val="24"/>
        </w:rPr>
      </w:pPr>
    </w:p>
    <w:p w14:paraId="5E212BFB" w14:textId="77777777" w:rsidR="001E6575" w:rsidRDefault="001E6575" w:rsidP="001E6575">
      <w:pPr>
        <w:ind w:firstLine="0"/>
        <w:rPr>
          <w:rFonts w:cstheme="minorHAnsi"/>
          <w:sz w:val="24"/>
          <w:szCs w:val="24"/>
        </w:rPr>
      </w:pPr>
    </w:p>
    <w:p w14:paraId="58B94CDF" w14:textId="77777777" w:rsidR="001E6575" w:rsidRPr="00975067" w:rsidRDefault="001E6575" w:rsidP="001E6575">
      <w:pPr>
        <w:ind w:firstLine="0"/>
        <w:rPr>
          <w:rFonts w:eastAsia="Arial" w:cstheme="minorHAnsi"/>
          <w:b/>
          <w:smallCaps/>
          <w:sz w:val="24"/>
          <w:szCs w:val="24"/>
        </w:rPr>
      </w:pPr>
    </w:p>
    <w:p w14:paraId="4504CE27" w14:textId="77777777" w:rsidR="00A706A3" w:rsidRPr="00975067" w:rsidRDefault="00A706A3" w:rsidP="00D53DB5">
      <w:pPr>
        <w:ind w:firstLine="0"/>
        <w:rPr>
          <w:rFonts w:cstheme="minorHAnsi"/>
        </w:rPr>
      </w:pPr>
    </w:p>
    <w:p w14:paraId="5EB1F4C5" w14:textId="5712AAAA" w:rsidR="00A706A3" w:rsidRPr="00975067" w:rsidRDefault="00A706A3" w:rsidP="007B0589">
      <w:pPr>
        <w:pStyle w:val="Antrat2"/>
        <w:jc w:val="right"/>
        <w:rPr>
          <w:rFonts w:asciiTheme="minorHAnsi" w:hAnsiTheme="minorHAnsi" w:cstheme="minorHAnsi"/>
          <w:color w:val="auto"/>
          <w:sz w:val="24"/>
          <w:szCs w:val="24"/>
        </w:rPr>
      </w:pPr>
      <w:r w:rsidRPr="00975067">
        <w:rPr>
          <w:rFonts w:asciiTheme="minorHAnsi" w:hAnsiTheme="minorHAnsi" w:cstheme="minorHAnsi"/>
          <w:color w:val="auto"/>
          <w:sz w:val="24"/>
          <w:szCs w:val="24"/>
        </w:rPr>
        <w:lastRenderedPageBreak/>
        <w:t xml:space="preserve">Pirkimo sąlygų </w:t>
      </w:r>
      <w:r w:rsidR="00847D90">
        <w:rPr>
          <w:rFonts w:asciiTheme="minorHAnsi" w:hAnsiTheme="minorHAnsi" w:cstheme="minorHAnsi"/>
          <w:color w:val="auto"/>
          <w:sz w:val="24"/>
          <w:szCs w:val="24"/>
        </w:rPr>
        <w:t>1</w:t>
      </w:r>
      <w:r w:rsidRPr="00975067">
        <w:rPr>
          <w:rFonts w:asciiTheme="minorHAnsi" w:hAnsiTheme="minorHAnsi" w:cstheme="minorHAnsi"/>
          <w:color w:val="auto"/>
          <w:sz w:val="24"/>
          <w:szCs w:val="24"/>
        </w:rPr>
        <w:t xml:space="preserve"> priedas </w:t>
      </w:r>
    </w:p>
    <w:p w14:paraId="6C08061A" w14:textId="761484DA" w:rsidR="00A706A3" w:rsidRPr="00975067" w:rsidRDefault="00A706A3" w:rsidP="007B0589">
      <w:pPr>
        <w:pStyle w:val="Antrat2"/>
        <w:jc w:val="right"/>
        <w:rPr>
          <w:rFonts w:asciiTheme="minorHAnsi" w:hAnsiTheme="minorHAnsi" w:cstheme="minorHAnsi"/>
          <w:color w:val="auto"/>
          <w:sz w:val="24"/>
          <w:szCs w:val="24"/>
        </w:rPr>
      </w:pPr>
      <w:r w:rsidRPr="00975067">
        <w:rPr>
          <w:rFonts w:asciiTheme="minorHAnsi" w:hAnsiTheme="minorHAnsi" w:cstheme="minorHAnsi"/>
          <w:color w:val="auto"/>
          <w:sz w:val="24"/>
          <w:szCs w:val="24"/>
        </w:rPr>
        <w:t xml:space="preserve">                                                                                             „Techninė specifikacija“</w:t>
      </w:r>
    </w:p>
    <w:p w14:paraId="4735AD20" w14:textId="77777777" w:rsidR="006B029D" w:rsidRPr="00975067" w:rsidRDefault="006B029D" w:rsidP="007B0589">
      <w:pPr>
        <w:spacing w:line="240" w:lineRule="auto"/>
        <w:jc w:val="center"/>
        <w:rPr>
          <w:rFonts w:cstheme="minorHAnsi"/>
          <w:b/>
          <w:sz w:val="24"/>
          <w:szCs w:val="24"/>
        </w:rPr>
      </w:pPr>
      <w:bookmarkStart w:id="21" w:name="_Hlk86825377"/>
      <w:bookmarkStart w:id="22" w:name="_Ref38540913"/>
      <w:bookmarkStart w:id="23" w:name="_Ref38898051"/>
      <w:bookmarkStart w:id="24" w:name="_Ref38901392"/>
      <w:bookmarkStart w:id="25" w:name="_Toc48053189"/>
      <w:bookmarkStart w:id="26" w:name="_Toc85706892"/>
      <w:bookmarkEnd w:id="14"/>
      <w:bookmarkEnd w:id="15"/>
      <w:bookmarkEnd w:id="16"/>
      <w:bookmarkEnd w:id="17"/>
      <w:bookmarkEnd w:id="18"/>
      <w:bookmarkEnd w:id="19"/>
      <w:bookmarkEnd w:id="20"/>
    </w:p>
    <w:p w14:paraId="2DB23815" w14:textId="77777777" w:rsidR="006B029D" w:rsidRPr="00975067" w:rsidRDefault="006B029D" w:rsidP="006B029D">
      <w:pPr>
        <w:spacing w:line="240" w:lineRule="auto"/>
        <w:jc w:val="center"/>
        <w:rPr>
          <w:rFonts w:cstheme="minorHAnsi"/>
          <w:b/>
          <w:sz w:val="24"/>
          <w:szCs w:val="24"/>
        </w:rPr>
      </w:pPr>
    </w:p>
    <w:p w14:paraId="3E91862E" w14:textId="4BBB5249" w:rsidR="006B029D" w:rsidRPr="00975067" w:rsidRDefault="004E703A" w:rsidP="006B029D">
      <w:pPr>
        <w:spacing w:line="240" w:lineRule="auto"/>
        <w:jc w:val="center"/>
        <w:rPr>
          <w:rFonts w:cstheme="minorHAnsi"/>
          <w:b/>
          <w:sz w:val="24"/>
          <w:szCs w:val="24"/>
        </w:rPr>
      </w:pPr>
      <w:r w:rsidRPr="00975067">
        <w:rPr>
          <w:rFonts w:cstheme="minorHAnsi"/>
          <w:b/>
          <w:sz w:val="24"/>
          <w:szCs w:val="24"/>
        </w:rPr>
        <w:t>TECHNINĖ SPECIFIKACIJA</w:t>
      </w:r>
    </w:p>
    <w:p w14:paraId="2BFC0DE5" w14:textId="77777777" w:rsidR="004931EA" w:rsidRPr="00975067" w:rsidRDefault="004931EA" w:rsidP="006B029D">
      <w:pPr>
        <w:spacing w:line="240" w:lineRule="auto"/>
        <w:jc w:val="center"/>
        <w:rPr>
          <w:rFonts w:cstheme="minorHAnsi"/>
          <w:b/>
          <w:caps/>
          <w:sz w:val="24"/>
          <w:szCs w:val="24"/>
        </w:rPr>
      </w:pPr>
    </w:p>
    <w:p w14:paraId="6C0872BD" w14:textId="77777777" w:rsidR="004931EA" w:rsidRPr="00975067" w:rsidRDefault="004931EA" w:rsidP="000255ED">
      <w:pPr>
        <w:widowControl w:val="0"/>
        <w:numPr>
          <w:ilvl w:val="0"/>
          <w:numId w:val="12"/>
        </w:numPr>
        <w:suppressLineNumbers/>
        <w:spacing w:line="276" w:lineRule="auto"/>
        <w:ind w:left="0" w:hanging="270"/>
        <w:rPr>
          <w:rFonts w:cstheme="minorHAnsi"/>
          <w:sz w:val="24"/>
          <w:szCs w:val="24"/>
        </w:rPr>
      </w:pPr>
      <w:r w:rsidRPr="00975067">
        <w:rPr>
          <w:rFonts w:cstheme="minorHAnsi"/>
          <w:sz w:val="24"/>
          <w:szCs w:val="24"/>
        </w:rPr>
        <w:t>Pirkimo objektas yra automobilių techninio aptarnavimo ir remonto bei automobilių aprūpinimo remonto dalimis ir eksploatacinėmis medžiagomis paslaugos (toliau – Paslaugos).</w:t>
      </w:r>
    </w:p>
    <w:p w14:paraId="1B269F32" w14:textId="77777777" w:rsidR="004931EA" w:rsidRPr="00975067" w:rsidRDefault="004931EA" w:rsidP="000255ED">
      <w:pPr>
        <w:pStyle w:val="Sraopastraipa"/>
        <w:numPr>
          <w:ilvl w:val="0"/>
          <w:numId w:val="12"/>
        </w:numPr>
        <w:tabs>
          <w:tab w:val="left" w:pos="0"/>
        </w:tabs>
        <w:suppressAutoHyphens/>
        <w:autoSpaceDN w:val="0"/>
        <w:spacing w:line="240" w:lineRule="auto"/>
        <w:ind w:left="0" w:hanging="295"/>
        <w:contextualSpacing w:val="0"/>
        <w:textAlignment w:val="baseline"/>
        <w:rPr>
          <w:rFonts w:cstheme="minorHAnsi"/>
          <w:sz w:val="24"/>
          <w:szCs w:val="24"/>
        </w:rPr>
      </w:pPr>
      <w:r w:rsidRPr="00975067">
        <w:rPr>
          <w:rFonts w:cstheme="minorHAnsi"/>
          <w:sz w:val="24"/>
          <w:szCs w:val="24"/>
        </w:rPr>
        <w:t>Įgaliotas asmuo, gauti Paslaugas – Ūkio skyriaus administratorius</w:t>
      </w:r>
      <w:r w:rsidRPr="00975067">
        <w:rPr>
          <w:rFonts w:eastAsia="Calibri" w:cstheme="minorHAnsi"/>
          <w:sz w:val="24"/>
          <w:szCs w:val="24"/>
        </w:rPr>
        <w:t xml:space="preserve"> </w:t>
      </w:r>
      <w:proofErr w:type="spellStart"/>
      <w:r w:rsidRPr="00975067">
        <w:rPr>
          <w:rFonts w:cstheme="minorHAnsi"/>
          <w:sz w:val="24"/>
          <w:szCs w:val="24"/>
        </w:rPr>
        <w:t>Aimutis</w:t>
      </w:r>
      <w:proofErr w:type="spellEnd"/>
      <w:r w:rsidRPr="00975067">
        <w:rPr>
          <w:rFonts w:cstheme="minorHAnsi"/>
          <w:sz w:val="24"/>
          <w:szCs w:val="24"/>
        </w:rPr>
        <w:t xml:space="preserve"> </w:t>
      </w:r>
      <w:proofErr w:type="spellStart"/>
      <w:r w:rsidRPr="00975067">
        <w:rPr>
          <w:rFonts w:cstheme="minorHAnsi"/>
          <w:sz w:val="24"/>
          <w:szCs w:val="24"/>
        </w:rPr>
        <w:t>Tumalavičius</w:t>
      </w:r>
      <w:proofErr w:type="spellEnd"/>
      <w:r w:rsidRPr="00975067">
        <w:rPr>
          <w:rFonts w:cstheme="minorHAnsi"/>
          <w:sz w:val="24"/>
          <w:szCs w:val="24"/>
        </w:rPr>
        <w:t xml:space="preserve">, el. p. </w:t>
      </w:r>
      <w:proofErr w:type="spellStart"/>
      <w:r w:rsidRPr="00975067">
        <w:rPr>
          <w:rFonts w:cstheme="minorHAnsi"/>
          <w:sz w:val="24"/>
          <w:szCs w:val="24"/>
        </w:rPr>
        <w:t>aimutis@utenospspc.lt</w:t>
      </w:r>
      <w:proofErr w:type="spellEnd"/>
      <w:r w:rsidRPr="00975067">
        <w:rPr>
          <w:rFonts w:cstheme="minorHAnsi"/>
          <w:sz w:val="24"/>
          <w:szCs w:val="24"/>
        </w:rPr>
        <w:t>, tel. Nr. +370 607 94536, nesant darbe, Ūkio skyriaus administratoriaus, įgaliotas asmuo bus Ūkio skyriaus vairuotojas Edmundas Starkus, tel. Nr. +370 686 78032, el. p. e.starkus@utenospspc.lt</w:t>
      </w:r>
    </w:p>
    <w:p w14:paraId="33B5EF3F" w14:textId="77777777" w:rsidR="004931EA" w:rsidRPr="00975067" w:rsidRDefault="004931EA" w:rsidP="000255ED">
      <w:pPr>
        <w:widowControl w:val="0"/>
        <w:numPr>
          <w:ilvl w:val="0"/>
          <w:numId w:val="12"/>
        </w:numPr>
        <w:suppressLineNumbers/>
        <w:spacing w:line="276" w:lineRule="auto"/>
        <w:ind w:left="0" w:hanging="270"/>
        <w:rPr>
          <w:rFonts w:cstheme="minorHAnsi"/>
          <w:sz w:val="24"/>
          <w:szCs w:val="24"/>
        </w:rPr>
      </w:pPr>
      <w:r w:rsidRPr="00975067">
        <w:rPr>
          <w:rFonts w:cstheme="minorHAnsi"/>
          <w:sz w:val="24"/>
          <w:szCs w:val="24"/>
        </w:rPr>
        <w:t>Paslaugos turi būti suteiktos Tiekėjo servise, Tiekėjo pasiūlyme nurodytu adresu. Siūlomas Paslaugų suteikimo servisas turi būti Utenos miesto teritorijoje arba nutolęs ne toliau kaip 10 km nuo Utenos miesto riboženklio.</w:t>
      </w:r>
    </w:p>
    <w:p w14:paraId="65A8128F" w14:textId="77777777" w:rsidR="004931EA" w:rsidRPr="00975067" w:rsidRDefault="004931EA" w:rsidP="000255ED">
      <w:pPr>
        <w:pStyle w:val="Sraopastraipa"/>
        <w:numPr>
          <w:ilvl w:val="0"/>
          <w:numId w:val="12"/>
        </w:numPr>
        <w:spacing w:line="259" w:lineRule="auto"/>
        <w:ind w:left="0" w:hanging="294"/>
        <w:rPr>
          <w:rFonts w:cstheme="minorHAnsi"/>
          <w:sz w:val="24"/>
          <w:szCs w:val="24"/>
        </w:rPr>
      </w:pPr>
      <w:r w:rsidRPr="00975067">
        <w:rPr>
          <w:rFonts w:cstheme="minorHAnsi"/>
          <w:sz w:val="24"/>
          <w:szCs w:val="24"/>
        </w:rPr>
        <w:t xml:space="preserve">Paslaugos bus užsakomos pagal poreikį. Sutarties galiojimo metu automobilių, kuriems bus užsakomos Paslaugos, kiekis gali būti sumažintas (nutraukus automobilio eksploataciją ar pan.) arba padidintas (įsigijus naują automobilį ar pan.), apie automobilių pasikeitimus Tiekėjas bus informuotas el. paštu. </w:t>
      </w:r>
    </w:p>
    <w:p w14:paraId="7BDCED82" w14:textId="77777777" w:rsidR="004931EA" w:rsidRPr="00975067" w:rsidRDefault="004931EA" w:rsidP="000255ED">
      <w:pPr>
        <w:widowControl w:val="0"/>
        <w:numPr>
          <w:ilvl w:val="0"/>
          <w:numId w:val="12"/>
        </w:numPr>
        <w:suppressLineNumbers/>
        <w:spacing w:line="276" w:lineRule="auto"/>
        <w:ind w:left="0" w:hanging="270"/>
        <w:rPr>
          <w:rFonts w:cstheme="minorHAnsi"/>
          <w:sz w:val="24"/>
          <w:szCs w:val="24"/>
        </w:rPr>
      </w:pPr>
      <w:r w:rsidRPr="00975067">
        <w:rPr>
          <w:rFonts w:cstheme="minorHAnsi"/>
          <w:sz w:val="24"/>
          <w:szCs w:val="24"/>
        </w:rPr>
        <w:t>Tiekėjas turi atlikti visų automobilių modelių techninę priežiūrą ir remontą (elektrinės dalies, važiuoklės, kėbulo, variklio ir kt.) Paslaugų Tiekėjo detalėmis ir medžiagomis.</w:t>
      </w:r>
    </w:p>
    <w:p w14:paraId="65909434" w14:textId="77777777" w:rsidR="004931EA" w:rsidRPr="00975067" w:rsidRDefault="004931EA" w:rsidP="000255ED">
      <w:pPr>
        <w:widowControl w:val="0"/>
        <w:numPr>
          <w:ilvl w:val="0"/>
          <w:numId w:val="12"/>
        </w:numPr>
        <w:suppressLineNumbers/>
        <w:spacing w:line="276" w:lineRule="auto"/>
        <w:ind w:left="0" w:hanging="270"/>
        <w:rPr>
          <w:rFonts w:cstheme="minorHAnsi"/>
          <w:sz w:val="24"/>
          <w:szCs w:val="24"/>
        </w:rPr>
      </w:pPr>
      <w:r w:rsidRPr="00975067">
        <w:rPr>
          <w:rFonts w:cstheme="minorHAnsi"/>
          <w:sz w:val="24"/>
          <w:szCs w:val="24"/>
        </w:rPr>
        <w:t xml:space="preserve">Viešoji įstaiga Utenos pirminės sveikatos priežiūros centras perka automobilių techninio aptarnavimo ir remonto bei automobilių aprūpinimo remonto dalimis ir eksploatacinėmis medžiagomis paslaugas šiems automobiliams: </w:t>
      </w:r>
    </w:p>
    <w:p w14:paraId="76927205" w14:textId="77777777" w:rsidR="004931EA" w:rsidRPr="00975067" w:rsidRDefault="004931EA" w:rsidP="004931EA">
      <w:pPr>
        <w:widowControl w:val="0"/>
        <w:suppressLineNumbers/>
        <w:rPr>
          <w:rFonts w:cstheme="minorHAnsi"/>
          <w:sz w:val="24"/>
          <w:szCs w:val="24"/>
        </w:rPr>
      </w:pPr>
    </w:p>
    <w:p w14:paraId="6B2D0F91" w14:textId="77777777" w:rsidR="004931EA" w:rsidRPr="00975067" w:rsidRDefault="004931EA" w:rsidP="004931EA">
      <w:pPr>
        <w:widowControl w:val="0"/>
        <w:suppressLineNumbers/>
        <w:jc w:val="center"/>
        <w:rPr>
          <w:rFonts w:cstheme="minorHAnsi"/>
          <w:b/>
          <w:bCs/>
          <w:sz w:val="24"/>
          <w:szCs w:val="24"/>
        </w:rPr>
      </w:pPr>
      <w:r w:rsidRPr="00975067">
        <w:rPr>
          <w:rFonts w:cstheme="minorHAnsi"/>
          <w:b/>
          <w:bCs/>
          <w:sz w:val="24"/>
          <w:szCs w:val="24"/>
        </w:rPr>
        <w:t>AUTOMOBILIŲ SĄRAŠAS</w:t>
      </w:r>
    </w:p>
    <w:p w14:paraId="3ABB214A" w14:textId="77777777" w:rsidR="004931EA" w:rsidRPr="00975067" w:rsidRDefault="004931EA" w:rsidP="004931EA">
      <w:pPr>
        <w:widowControl w:val="0"/>
        <w:suppressLineNumbers/>
        <w:rPr>
          <w:rFonts w:cstheme="minorHAnsi"/>
          <w:b/>
          <w:sz w:val="24"/>
          <w:szCs w:val="24"/>
        </w:rPr>
      </w:pPr>
    </w:p>
    <w:tbl>
      <w:tblPr>
        <w:tblW w:w="9912" w:type="dxa"/>
        <w:tblInd w:w="108" w:type="dxa"/>
        <w:tblLayout w:type="fixed"/>
        <w:tblCellMar>
          <w:left w:w="10" w:type="dxa"/>
          <w:right w:w="10" w:type="dxa"/>
        </w:tblCellMar>
        <w:tblLook w:val="04A0" w:firstRow="1" w:lastRow="0" w:firstColumn="1" w:lastColumn="0" w:noHBand="0" w:noVBand="1"/>
      </w:tblPr>
      <w:tblGrid>
        <w:gridCol w:w="631"/>
        <w:gridCol w:w="2879"/>
        <w:gridCol w:w="1529"/>
        <w:gridCol w:w="1529"/>
        <w:gridCol w:w="1799"/>
        <w:gridCol w:w="1545"/>
      </w:tblGrid>
      <w:tr w:rsidR="004931EA" w:rsidRPr="00975067" w14:paraId="20BEA4F0" w14:textId="77777777" w:rsidTr="001B7AE0">
        <w:trPr>
          <w:cantSplit/>
          <w:trHeight w:val="760"/>
        </w:trPr>
        <w:tc>
          <w:tcPr>
            <w:tcW w:w="63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7F8F836" w14:textId="77777777" w:rsidR="004931EA" w:rsidRPr="00975067" w:rsidRDefault="004931EA" w:rsidP="001B7AE0">
            <w:pPr>
              <w:widowControl w:val="0"/>
              <w:suppressLineNumbers/>
              <w:suppressAutoHyphens/>
              <w:autoSpaceDN w:val="0"/>
              <w:ind w:firstLine="0"/>
              <w:textAlignment w:val="baseline"/>
              <w:rPr>
                <w:rFonts w:cstheme="minorHAnsi"/>
                <w:b/>
                <w:sz w:val="24"/>
                <w:szCs w:val="24"/>
              </w:rPr>
            </w:pPr>
            <w:r w:rsidRPr="00975067">
              <w:rPr>
                <w:rFonts w:cstheme="minorHAnsi"/>
                <w:b/>
                <w:sz w:val="24"/>
                <w:szCs w:val="24"/>
              </w:rPr>
              <w:t>Eil. Nr.</w:t>
            </w:r>
          </w:p>
        </w:tc>
        <w:tc>
          <w:tcPr>
            <w:tcW w:w="287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55711C5" w14:textId="77777777" w:rsidR="004931EA" w:rsidRPr="00975067" w:rsidRDefault="004931EA" w:rsidP="001B7AE0">
            <w:pPr>
              <w:widowControl w:val="0"/>
              <w:suppressLineNumbers/>
              <w:suppressAutoHyphens/>
              <w:autoSpaceDN w:val="0"/>
              <w:ind w:firstLine="0"/>
              <w:textAlignment w:val="baseline"/>
              <w:rPr>
                <w:rFonts w:cstheme="minorHAnsi"/>
                <w:b/>
                <w:sz w:val="24"/>
                <w:szCs w:val="24"/>
              </w:rPr>
            </w:pPr>
            <w:r w:rsidRPr="00975067">
              <w:rPr>
                <w:rFonts w:cstheme="minorHAnsi"/>
                <w:b/>
                <w:sz w:val="24"/>
                <w:szCs w:val="24"/>
              </w:rPr>
              <w:t>Automobilio markė, modelis</w:t>
            </w:r>
          </w:p>
        </w:tc>
        <w:tc>
          <w:tcPr>
            <w:tcW w:w="152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851B0D2" w14:textId="77777777" w:rsidR="004931EA" w:rsidRPr="00975067" w:rsidRDefault="004931EA" w:rsidP="001B7AE0">
            <w:pPr>
              <w:widowControl w:val="0"/>
              <w:suppressLineNumbers/>
              <w:suppressAutoHyphens/>
              <w:autoSpaceDN w:val="0"/>
              <w:ind w:firstLine="0"/>
              <w:textAlignment w:val="baseline"/>
              <w:rPr>
                <w:rFonts w:cstheme="minorHAnsi"/>
                <w:b/>
                <w:sz w:val="24"/>
                <w:szCs w:val="24"/>
              </w:rPr>
            </w:pPr>
            <w:r w:rsidRPr="00975067">
              <w:rPr>
                <w:rFonts w:cstheme="minorHAnsi"/>
                <w:b/>
                <w:sz w:val="24"/>
                <w:szCs w:val="24"/>
              </w:rPr>
              <w:t>Valstybinis Nr.</w:t>
            </w:r>
          </w:p>
        </w:tc>
        <w:tc>
          <w:tcPr>
            <w:tcW w:w="152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0F9449A" w14:textId="77777777" w:rsidR="004931EA" w:rsidRPr="00975067" w:rsidRDefault="004931EA" w:rsidP="001B7AE0">
            <w:pPr>
              <w:widowControl w:val="0"/>
              <w:suppressLineNumbers/>
              <w:suppressAutoHyphens/>
              <w:autoSpaceDN w:val="0"/>
              <w:ind w:firstLine="0"/>
              <w:textAlignment w:val="baseline"/>
              <w:rPr>
                <w:rFonts w:cstheme="minorHAnsi"/>
                <w:b/>
                <w:sz w:val="24"/>
                <w:szCs w:val="24"/>
              </w:rPr>
            </w:pPr>
            <w:r w:rsidRPr="00975067">
              <w:rPr>
                <w:rFonts w:cstheme="minorHAnsi"/>
                <w:b/>
                <w:sz w:val="24"/>
                <w:szCs w:val="24"/>
              </w:rPr>
              <w:t>Kuro rūšis</w:t>
            </w:r>
          </w:p>
        </w:tc>
        <w:tc>
          <w:tcPr>
            <w:tcW w:w="179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5C99965" w14:textId="77777777" w:rsidR="004931EA" w:rsidRPr="00975067" w:rsidRDefault="004931EA" w:rsidP="001B7AE0">
            <w:pPr>
              <w:widowControl w:val="0"/>
              <w:suppressLineNumbers/>
              <w:suppressAutoHyphens/>
              <w:autoSpaceDN w:val="0"/>
              <w:ind w:firstLine="0"/>
              <w:textAlignment w:val="baseline"/>
              <w:rPr>
                <w:rFonts w:cstheme="minorHAnsi"/>
                <w:b/>
                <w:sz w:val="24"/>
                <w:szCs w:val="24"/>
              </w:rPr>
            </w:pPr>
            <w:r w:rsidRPr="00975067">
              <w:rPr>
                <w:rFonts w:cstheme="minorHAnsi"/>
                <w:b/>
                <w:sz w:val="24"/>
                <w:szCs w:val="24"/>
              </w:rPr>
              <w:t>Variklio galia kW</w:t>
            </w: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0E7C2E" w14:textId="77777777" w:rsidR="004931EA" w:rsidRPr="00975067" w:rsidRDefault="004931EA" w:rsidP="001B7AE0">
            <w:pPr>
              <w:widowControl w:val="0"/>
              <w:suppressLineNumbers/>
              <w:suppressAutoHyphens/>
              <w:autoSpaceDN w:val="0"/>
              <w:ind w:firstLine="0"/>
              <w:textAlignment w:val="baseline"/>
              <w:rPr>
                <w:rFonts w:cstheme="minorHAnsi"/>
                <w:b/>
                <w:sz w:val="24"/>
                <w:szCs w:val="24"/>
              </w:rPr>
            </w:pPr>
            <w:r w:rsidRPr="00975067">
              <w:rPr>
                <w:rFonts w:cstheme="minorHAnsi"/>
                <w:b/>
                <w:sz w:val="24"/>
                <w:szCs w:val="24"/>
              </w:rPr>
              <w:t>Pagaminimo data</w:t>
            </w:r>
          </w:p>
        </w:tc>
      </w:tr>
      <w:tr w:rsidR="004931EA" w:rsidRPr="00975067" w14:paraId="14DB3694" w14:textId="77777777" w:rsidTr="001B7AE0">
        <w:trPr>
          <w:cantSplit/>
        </w:trPr>
        <w:tc>
          <w:tcPr>
            <w:tcW w:w="63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CCA55D1" w14:textId="77777777" w:rsidR="004931EA" w:rsidRPr="00975067" w:rsidRDefault="004931EA" w:rsidP="001B7AE0">
            <w:pPr>
              <w:widowControl w:val="0"/>
              <w:suppressLineNumbers/>
              <w:suppressAutoHyphens/>
              <w:autoSpaceDN w:val="0"/>
              <w:ind w:firstLine="0"/>
              <w:textAlignment w:val="baseline"/>
              <w:rPr>
                <w:rFonts w:cstheme="minorHAnsi"/>
                <w:sz w:val="24"/>
                <w:szCs w:val="24"/>
              </w:rPr>
            </w:pPr>
            <w:r w:rsidRPr="00975067">
              <w:rPr>
                <w:rFonts w:cstheme="minorHAnsi"/>
                <w:sz w:val="24"/>
                <w:szCs w:val="24"/>
              </w:rPr>
              <w:t>1.</w:t>
            </w:r>
          </w:p>
        </w:tc>
        <w:tc>
          <w:tcPr>
            <w:tcW w:w="28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94B0979" w14:textId="77777777" w:rsidR="004931EA" w:rsidRPr="00975067" w:rsidRDefault="004931EA" w:rsidP="001B7AE0">
            <w:pPr>
              <w:widowControl w:val="0"/>
              <w:suppressLineNumbers/>
              <w:suppressAutoHyphens/>
              <w:autoSpaceDN w:val="0"/>
              <w:ind w:firstLine="0"/>
              <w:textAlignment w:val="baseline"/>
              <w:rPr>
                <w:rFonts w:cstheme="minorHAnsi"/>
                <w:sz w:val="24"/>
                <w:szCs w:val="24"/>
              </w:rPr>
            </w:pPr>
            <w:r w:rsidRPr="00975067">
              <w:rPr>
                <w:rFonts w:cstheme="minorHAnsi"/>
                <w:sz w:val="24"/>
                <w:szCs w:val="24"/>
              </w:rPr>
              <w:t>TOYOTA RAV-4</w:t>
            </w:r>
          </w:p>
        </w:tc>
        <w:tc>
          <w:tcPr>
            <w:tcW w:w="152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EB71291" w14:textId="77777777" w:rsidR="004931EA" w:rsidRPr="00975067" w:rsidRDefault="004931EA" w:rsidP="001B7AE0">
            <w:pPr>
              <w:widowControl w:val="0"/>
              <w:suppressLineNumbers/>
              <w:suppressAutoHyphens/>
              <w:autoSpaceDN w:val="0"/>
              <w:ind w:firstLine="0"/>
              <w:textAlignment w:val="baseline"/>
              <w:rPr>
                <w:rFonts w:cstheme="minorHAnsi"/>
                <w:sz w:val="24"/>
                <w:szCs w:val="24"/>
              </w:rPr>
            </w:pPr>
            <w:r w:rsidRPr="00975067">
              <w:rPr>
                <w:rFonts w:cstheme="minorHAnsi"/>
                <w:sz w:val="24"/>
                <w:szCs w:val="24"/>
              </w:rPr>
              <w:t>FJM 629</w:t>
            </w:r>
          </w:p>
        </w:tc>
        <w:tc>
          <w:tcPr>
            <w:tcW w:w="152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0501393" w14:textId="77777777" w:rsidR="004931EA" w:rsidRPr="00975067" w:rsidRDefault="004931EA" w:rsidP="001B7AE0">
            <w:pPr>
              <w:widowControl w:val="0"/>
              <w:suppressLineNumbers/>
              <w:suppressAutoHyphens/>
              <w:autoSpaceDN w:val="0"/>
              <w:ind w:firstLine="0"/>
              <w:textAlignment w:val="baseline"/>
              <w:rPr>
                <w:rFonts w:cstheme="minorHAnsi"/>
                <w:sz w:val="24"/>
                <w:szCs w:val="24"/>
              </w:rPr>
            </w:pPr>
            <w:r w:rsidRPr="00975067">
              <w:rPr>
                <w:rFonts w:cstheme="minorHAnsi"/>
                <w:sz w:val="24"/>
                <w:szCs w:val="24"/>
              </w:rPr>
              <w:t>dyzelinas</w:t>
            </w:r>
          </w:p>
        </w:tc>
        <w:tc>
          <w:tcPr>
            <w:tcW w:w="179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B0BD282" w14:textId="77777777" w:rsidR="004931EA" w:rsidRPr="00975067" w:rsidRDefault="004931EA" w:rsidP="001B7AE0">
            <w:pPr>
              <w:widowControl w:val="0"/>
              <w:suppressLineNumbers/>
              <w:suppressAutoHyphens/>
              <w:autoSpaceDN w:val="0"/>
              <w:ind w:firstLine="0"/>
              <w:textAlignment w:val="baseline"/>
              <w:rPr>
                <w:rFonts w:cstheme="minorHAnsi"/>
                <w:sz w:val="24"/>
                <w:szCs w:val="24"/>
              </w:rPr>
            </w:pPr>
            <w:r w:rsidRPr="00975067">
              <w:rPr>
                <w:rFonts w:cstheme="minorHAnsi"/>
                <w:sz w:val="24"/>
                <w:szCs w:val="24"/>
              </w:rPr>
              <w:t>85</w:t>
            </w: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97927B" w14:textId="77777777" w:rsidR="004931EA" w:rsidRPr="00975067" w:rsidRDefault="004931EA" w:rsidP="001B7AE0">
            <w:pPr>
              <w:widowControl w:val="0"/>
              <w:suppressLineNumbers/>
              <w:suppressAutoHyphens/>
              <w:autoSpaceDN w:val="0"/>
              <w:ind w:firstLine="0"/>
              <w:textAlignment w:val="baseline"/>
              <w:rPr>
                <w:rFonts w:cstheme="minorHAnsi"/>
                <w:sz w:val="24"/>
                <w:szCs w:val="24"/>
              </w:rPr>
            </w:pPr>
            <w:r w:rsidRPr="00975067">
              <w:rPr>
                <w:rFonts w:cstheme="minorHAnsi"/>
                <w:sz w:val="24"/>
                <w:szCs w:val="24"/>
              </w:rPr>
              <w:t>2001</w:t>
            </w:r>
          </w:p>
        </w:tc>
      </w:tr>
      <w:tr w:rsidR="004931EA" w:rsidRPr="00975067" w14:paraId="198E5815" w14:textId="77777777" w:rsidTr="001B7AE0">
        <w:trPr>
          <w:cantSplit/>
        </w:trPr>
        <w:tc>
          <w:tcPr>
            <w:tcW w:w="63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8C98097" w14:textId="77777777" w:rsidR="004931EA" w:rsidRPr="00975067" w:rsidRDefault="004931EA" w:rsidP="001B7AE0">
            <w:pPr>
              <w:widowControl w:val="0"/>
              <w:suppressLineNumbers/>
              <w:suppressAutoHyphens/>
              <w:autoSpaceDN w:val="0"/>
              <w:ind w:firstLine="0"/>
              <w:textAlignment w:val="baseline"/>
              <w:rPr>
                <w:rFonts w:cstheme="minorHAnsi"/>
                <w:sz w:val="24"/>
                <w:szCs w:val="24"/>
              </w:rPr>
            </w:pPr>
            <w:r w:rsidRPr="00975067">
              <w:rPr>
                <w:rFonts w:cstheme="minorHAnsi"/>
                <w:sz w:val="24"/>
                <w:szCs w:val="24"/>
              </w:rPr>
              <w:t>2.</w:t>
            </w:r>
          </w:p>
        </w:tc>
        <w:tc>
          <w:tcPr>
            <w:tcW w:w="28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556FCDF" w14:textId="77777777" w:rsidR="004931EA" w:rsidRPr="00975067" w:rsidRDefault="004931EA" w:rsidP="001B7AE0">
            <w:pPr>
              <w:widowControl w:val="0"/>
              <w:suppressLineNumbers/>
              <w:suppressAutoHyphens/>
              <w:autoSpaceDN w:val="0"/>
              <w:ind w:firstLine="0"/>
              <w:textAlignment w:val="baseline"/>
              <w:rPr>
                <w:rFonts w:cstheme="minorHAnsi"/>
                <w:sz w:val="24"/>
                <w:szCs w:val="24"/>
              </w:rPr>
            </w:pPr>
            <w:r w:rsidRPr="00975067">
              <w:rPr>
                <w:rFonts w:cstheme="minorHAnsi"/>
                <w:sz w:val="24"/>
                <w:szCs w:val="24"/>
              </w:rPr>
              <w:t>VW TIGUAN</w:t>
            </w:r>
          </w:p>
        </w:tc>
        <w:tc>
          <w:tcPr>
            <w:tcW w:w="152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52FAC97" w14:textId="77777777" w:rsidR="004931EA" w:rsidRPr="00975067" w:rsidRDefault="004931EA" w:rsidP="001B7AE0">
            <w:pPr>
              <w:widowControl w:val="0"/>
              <w:suppressLineNumbers/>
              <w:suppressAutoHyphens/>
              <w:autoSpaceDN w:val="0"/>
              <w:ind w:firstLine="0"/>
              <w:textAlignment w:val="baseline"/>
              <w:rPr>
                <w:rFonts w:cstheme="minorHAnsi"/>
                <w:sz w:val="24"/>
                <w:szCs w:val="24"/>
              </w:rPr>
            </w:pPr>
            <w:r w:rsidRPr="00975067">
              <w:rPr>
                <w:rFonts w:cstheme="minorHAnsi"/>
                <w:sz w:val="24"/>
                <w:szCs w:val="24"/>
              </w:rPr>
              <w:t>LEV 322</w:t>
            </w:r>
          </w:p>
        </w:tc>
        <w:tc>
          <w:tcPr>
            <w:tcW w:w="152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0FCCB76" w14:textId="77777777" w:rsidR="004931EA" w:rsidRPr="00975067" w:rsidRDefault="004931EA" w:rsidP="001B7AE0">
            <w:pPr>
              <w:widowControl w:val="0"/>
              <w:suppressLineNumbers/>
              <w:suppressAutoHyphens/>
              <w:autoSpaceDN w:val="0"/>
              <w:ind w:firstLine="0"/>
              <w:textAlignment w:val="baseline"/>
              <w:rPr>
                <w:rFonts w:cstheme="minorHAnsi"/>
                <w:sz w:val="24"/>
                <w:szCs w:val="24"/>
              </w:rPr>
            </w:pPr>
            <w:r w:rsidRPr="00975067">
              <w:rPr>
                <w:rFonts w:cstheme="minorHAnsi"/>
                <w:sz w:val="24"/>
                <w:szCs w:val="24"/>
              </w:rPr>
              <w:t>dyzelinas</w:t>
            </w:r>
          </w:p>
        </w:tc>
        <w:tc>
          <w:tcPr>
            <w:tcW w:w="179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D1646F5" w14:textId="77777777" w:rsidR="004931EA" w:rsidRPr="00975067" w:rsidRDefault="004931EA" w:rsidP="001B7AE0">
            <w:pPr>
              <w:widowControl w:val="0"/>
              <w:suppressLineNumbers/>
              <w:suppressAutoHyphens/>
              <w:autoSpaceDN w:val="0"/>
              <w:ind w:firstLine="0"/>
              <w:textAlignment w:val="baseline"/>
              <w:rPr>
                <w:rFonts w:cstheme="minorHAnsi"/>
                <w:sz w:val="24"/>
                <w:szCs w:val="24"/>
              </w:rPr>
            </w:pPr>
            <w:r w:rsidRPr="00975067">
              <w:rPr>
                <w:rFonts w:cstheme="minorHAnsi"/>
                <w:sz w:val="24"/>
                <w:szCs w:val="24"/>
              </w:rPr>
              <w:t>110</w:t>
            </w: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ACFDB8" w14:textId="77777777" w:rsidR="004931EA" w:rsidRPr="00975067" w:rsidRDefault="004931EA" w:rsidP="001B7AE0">
            <w:pPr>
              <w:widowControl w:val="0"/>
              <w:suppressLineNumbers/>
              <w:suppressAutoHyphens/>
              <w:autoSpaceDN w:val="0"/>
              <w:ind w:firstLine="0"/>
              <w:textAlignment w:val="baseline"/>
              <w:rPr>
                <w:rFonts w:cstheme="minorHAnsi"/>
                <w:sz w:val="24"/>
                <w:szCs w:val="24"/>
              </w:rPr>
            </w:pPr>
            <w:r w:rsidRPr="00975067">
              <w:rPr>
                <w:rFonts w:cstheme="minorHAnsi"/>
                <w:sz w:val="24"/>
                <w:szCs w:val="24"/>
              </w:rPr>
              <w:t>2019</w:t>
            </w:r>
          </w:p>
        </w:tc>
      </w:tr>
      <w:tr w:rsidR="004931EA" w:rsidRPr="00975067" w14:paraId="1F83D34E" w14:textId="77777777" w:rsidTr="001B7AE0">
        <w:trPr>
          <w:cantSplit/>
        </w:trPr>
        <w:tc>
          <w:tcPr>
            <w:tcW w:w="631" w:type="dxa"/>
            <w:tcBorders>
              <w:top w:val="nil"/>
              <w:left w:val="single" w:sz="4" w:space="0" w:color="000000"/>
              <w:bottom w:val="single" w:sz="4" w:space="0" w:color="000000"/>
              <w:right w:val="nil"/>
            </w:tcBorders>
            <w:tcMar>
              <w:top w:w="0" w:type="dxa"/>
              <w:left w:w="108" w:type="dxa"/>
              <w:bottom w:w="0" w:type="dxa"/>
              <w:right w:w="108" w:type="dxa"/>
            </w:tcMar>
            <w:vAlign w:val="center"/>
            <w:hideMark/>
          </w:tcPr>
          <w:p w14:paraId="04D5E81D" w14:textId="77777777" w:rsidR="004931EA" w:rsidRPr="00975067" w:rsidRDefault="004931EA" w:rsidP="001B7AE0">
            <w:pPr>
              <w:widowControl w:val="0"/>
              <w:suppressLineNumbers/>
              <w:suppressAutoHyphens/>
              <w:autoSpaceDN w:val="0"/>
              <w:ind w:firstLine="0"/>
              <w:textAlignment w:val="baseline"/>
              <w:rPr>
                <w:rFonts w:cstheme="minorHAnsi"/>
                <w:sz w:val="24"/>
                <w:szCs w:val="24"/>
              </w:rPr>
            </w:pPr>
            <w:r w:rsidRPr="00975067">
              <w:rPr>
                <w:rFonts w:cstheme="minorHAnsi"/>
                <w:sz w:val="24"/>
                <w:szCs w:val="24"/>
              </w:rPr>
              <w:t>3.</w:t>
            </w:r>
          </w:p>
        </w:tc>
        <w:tc>
          <w:tcPr>
            <w:tcW w:w="2879"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1D3642C8" w14:textId="77777777" w:rsidR="004931EA" w:rsidRPr="00975067" w:rsidRDefault="004931EA" w:rsidP="001B7AE0">
            <w:pPr>
              <w:widowControl w:val="0"/>
              <w:suppressAutoHyphens/>
              <w:autoSpaceDN w:val="0"/>
              <w:ind w:firstLine="0"/>
              <w:textAlignment w:val="baseline"/>
              <w:rPr>
                <w:rFonts w:cstheme="minorHAnsi"/>
                <w:sz w:val="24"/>
                <w:szCs w:val="24"/>
              </w:rPr>
            </w:pPr>
            <w:r w:rsidRPr="00975067">
              <w:rPr>
                <w:rFonts w:cstheme="minorHAnsi"/>
                <w:sz w:val="24"/>
                <w:szCs w:val="24"/>
              </w:rPr>
              <w:t>HONDA CR-V</w:t>
            </w:r>
          </w:p>
        </w:tc>
        <w:tc>
          <w:tcPr>
            <w:tcW w:w="1529"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45ACA682" w14:textId="77777777" w:rsidR="004931EA" w:rsidRPr="00975067" w:rsidRDefault="004931EA" w:rsidP="001B7AE0">
            <w:pPr>
              <w:widowControl w:val="0"/>
              <w:suppressAutoHyphens/>
              <w:autoSpaceDN w:val="0"/>
              <w:ind w:firstLine="0"/>
              <w:textAlignment w:val="baseline"/>
              <w:rPr>
                <w:rFonts w:cstheme="minorHAnsi"/>
                <w:sz w:val="24"/>
                <w:szCs w:val="24"/>
              </w:rPr>
            </w:pPr>
            <w:r w:rsidRPr="00975067">
              <w:rPr>
                <w:rFonts w:cstheme="minorHAnsi"/>
                <w:sz w:val="24"/>
                <w:szCs w:val="24"/>
              </w:rPr>
              <w:t>GCU 929</w:t>
            </w:r>
          </w:p>
        </w:tc>
        <w:tc>
          <w:tcPr>
            <w:tcW w:w="1529"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0B7C9761" w14:textId="77777777" w:rsidR="004931EA" w:rsidRPr="00975067" w:rsidRDefault="004931EA" w:rsidP="001B7AE0">
            <w:pPr>
              <w:widowControl w:val="0"/>
              <w:suppressAutoHyphens/>
              <w:autoSpaceDN w:val="0"/>
              <w:ind w:firstLine="0"/>
              <w:textAlignment w:val="baseline"/>
              <w:rPr>
                <w:rFonts w:cstheme="minorHAnsi"/>
                <w:sz w:val="24"/>
                <w:szCs w:val="24"/>
              </w:rPr>
            </w:pPr>
            <w:r w:rsidRPr="00975067">
              <w:rPr>
                <w:rFonts w:cstheme="minorHAnsi"/>
                <w:sz w:val="24"/>
                <w:szCs w:val="24"/>
              </w:rPr>
              <w:t>dyzelinas</w:t>
            </w:r>
          </w:p>
        </w:tc>
        <w:tc>
          <w:tcPr>
            <w:tcW w:w="1799" w:type="dxa"/>
            <w:tcBorders>
              <w:top w:val="nil"/>
              <w:left w:val="single" w:sz="4" w:space="0" w:color="000000"/>
              <w:bottom w:val="single" w:sz="4" w:space="0" w:color="000000"/>
              <w:right w:val="nil"/>
            </w:tcBorders>
            <w:tcMar>
              <w:top w:w="0" w:type="dxa"/>
              <w:left w:w="108" w:type="dxa"/>
              <w:bottom w:w="0" w:type="dxa"/>
              <w:right w:w="108" w:type="dxa"/>
            </w:tcMar>
          </w:tcPr>
          <w:p w14:paraId="45C82906" w14:textId="77777777" w:rsidR="004931EA" w:rsidRPr="00975067" w:rsidRDefault="004931EA" w:rsidP="001B7AE0">
            <w:pPr>
              <w:widowControl w:val="0"/>
              <w:suppressLineNumbers/>
              <w:suppressAutoHyphens/>
              <w:autoSpaceDN w:val="0"/>
              <w:ind w:firstLine="0"/>
              <w:textAlignment w:val="baseline"/>
              <w:rPr>
                <w:rFonts w:cstheme="minorHAnsi"/>
                <w:sz w:val="24"/>
                <w:szCs w:val="24"/>
              </w:rPr>
            </w:pPr>
            <w:r w:rsidRPr="00975067">
              <w:rPr>
                <w:rFonts w:cstheme="minorHAnsi"/>
                <w:sz w:val="24"/>
                <w:szCs w:val="24"/>
              </w:rPr>
              <w:t>103</w:t>
            </w:r>
          </w:p>
        </w:tc>
        <w:tc>
          <w:tcPr>
            <w:tcW w:w="1545"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14:paraId="2ADA9B48" w14:textId="77777777" w:rsidR="004931EA" w:rsidRPr="00975067" w:rsidRDefault="004931EA" w:rsidP="001B7AE0">
            <w:pPr>
              <w:widowControl w:val="0"/>
              <w:suppressLineNumbers/>
              <w:suppressAutoHyphens/>
              <w:autoSpaceDN w:val="0"/>
              <w:ind w:firstLine="0"/>
              <w:textAlignment w:val="baseline"/>
              <w:rPr>
                <w:rFonts w:cstheme="minorHAnsi"/>
                <w:sz w:val="24"/>
                <w:szCs w:val="24"/>
              </w:rPr>
            </w:pPr>
            <w:r w:rsidRPr="00975067">
              <w:rPr>
                <w:rFonts w:cstheme="minorHAnsi"/>
                <w:sz w:val="24"/>
                <w:szCs w:val="24"/>
              </w:rPr>
              <w:t>2005</w:t>
            </w:r>
          </w:p>
        </w:tc>
      </w:tr>
      <w:tr w:rsidR="004931EA" w:rsidRPr="00975067" w14:paraId="775912D9" w14:textId="77777777" w:rsidTr="001B7AE0">
        <w:trPr>
          <w:cantSplit/>
        </w:trPr>
        <w:tc>
          <w:tcPr>
            <w:tcW w:w="631" w:type="dxa"/>
            <w:tcBorders>
              <w:top w:val="single" w:sz="4" w:space="0" w:color="000000"/>
              <w:left w:val="single" w:sz="4" w:space="0" w:color="000000"/>
              <w:bottom w:val="single" w:sz="4" w:space="0" w:color="auto"/>
              <w:right w:val="nil"/>
            </w:tcBorders>
            <w:tcMar>
              <w:top w:w="0" w:type="dxa"/>
              <w:left w:w="108" w:type="dxa"/>
              <w:bottom w:w="0" w:type="dxa"/>
              <w:right w:w="108" w:type="dxa"/>
            </w:tcMar>
            <w:vAlign w:val="center"/>
            <w:hideMark/>
          </w:tcPr>
          <w:p w14:paraId="1F4E0904" w14:textId="77777777" w:rsidR="004931EA" w:rsidRPr="00975067" w:rsidRDefault="004931EA" w:rsidP="001B7AE0">
            <w:pPr>
              <w:widowControl w:val="0"/>
              <w:suppressLineNumbers/>
              <w:suppressAutoHyphens/>
              <w:autoSpaceDN w:val="0"/>
              <w:ind w:firstLine="0"/>
              <w:textAlignment w:val="baseline"/>
              <w:rPr>
                <w:rFonts w:cstheme="minorHAnsi"/>
                <w:sz w:val="24"/>
                <w:szCs w:val="24"/>
              </w:rPr>
            </w:pPr>
            <w:r w:rsidRPr="00975067">
              <w:rPr>
                <w:rFonts w:cstheme="minorHAnsi"/>
                <w:sz w:val="24"/>
                <w:szCs w:val="24"/>
              </w:rPr>
              <w:t>4.</w:t>
            </w:r>
          </w:p>
        </w:tc>
        <w:tc>
          <w:tcPr>
            <w:tcW w:w="2879" w:type="dxa"/>
            <w:tcBorders>
              <w:top w:val="single" w:sz="4" w:space="0" w:color="000000"/>
              <w:left w:val="single" w:sz="4" w:space="0" w:color="000000"/>
              <w:bottom w:val="single" w:sz="4" w:space="0" w:color="auto"/>
              <w:right w:val="nil"/>
            </w:tcBorders>
            <w:tcMar>
              <w:top w:w="0" w:type="dxa"/>
              <w:left w:w="108" w:type="dxa"/>
              <w:bottom w:w="0" w:type="dxa"/>
              <w:right w:w="108" w:type="dxa"/>
            </w:tcMar>
          </w:tcPr>
          <w:p w14:paraId="0FBCA257" w14:textId="77777777" w:rsidR="004931EA" w:rsidRPr="00975067" w:rsidRDefault="004931EA" w:rsidP="001B7AE0">
            <w:pPr>
              <w:widowControl w:val="0"/>
              <w:suppressLineNumbers/>
              <w:suppressAutoHyphens/>
              <w:autoSpaceDN w:val="0"/>
              <w:ind w:firstLine="0"/>
              <w:textAlignment w:val="baseline"/>
              <w:rPr>
                <w:rFonts w:cstheme="minorHAnsi"/>
                <w:sz w:val="24"/>
                <w:szCs w:val="24"/>
              </w:rPr>
            </w:pPr>
            <w:r w:rsidRPr="00975067">
              <w:rPr>
                <w:rFonts w:cstheme="minorHAnsi"/>
                <w:sz w:val="24"/>
                <w:szCs w:val="24"/>
              </w:rPr>
              <w:t>TOYOTA RAV-4</w:t>
            </w:r>
            <w:r w:rsidRPr="00975067">
              <w:rPr>
                <w:rFonts w:cstheme="minorHAnsi"/>
                <w:sz w:val="24"/>
                <w:szCs w:val="24"/>
              </w:rPr>
              <w:tab/>
            </w:r>
          </w:p>
        </w:tc>
        <w:tc>
          <w:tcPr>
            <w:tcW w:w="1529" w:type="dxa"/>
            <w:tcBorders>
              <w:top w:val="single" w:sz="4" w:space="0" w:color="000000"/>
              <w:left w:val="single" w:sz="4" w:space="0" w:color="000000"/>
              <w:bottom w:val="single" w:sz="4" w:space="0" w:color="auto"/>
              <w:right w:val="nil"/>
            </w:tcBorders>
            <w:tcMar>
              <w:top w:w="0" w:type="dxa"/>
              <w:left w:w="108" w:type="dxa"/>
              <w:bottom w:w="0" w:type="dxa"/>
              <w:right w:w="108" w:type="dxa"/>
            </w:tcMar>
            <w:vAlign w:val="center"/>
          </w:tcPr>
          <w:p w14:paraId="52ACACCF" w14:textId="77777777" w:rsidR="004931EA" w:rsidRPr="00975067" w:rsidRDefault="004931EA" w:rsidP="001B7AE0">
            <w:pPr>
              <w:widowControl w:val="0"/>
              <w:suppressLineNumbers/>
              <w:suppressAutoHyphens/>
              <w:autoSpaceDN w:val="0"/>
              <w:ind w:firstLine="0"/>
              <w:textAlignment w:val="baseline"/>
              <w:rPr>
                <w:rFonts w:cstheme="minorHAnsi"/>
                <w:sz w:val="24"/>
                <w:szCs w:val="24"/>
              </w:rPr>
            </w:pPr>
            <w:r w:rsidRPr="00975067">
              <w:rPr>
                <w:rFonts w:cstheme="minorHAnsi"/>
                <w:sz w:val="24"/>
                <w:szCs w:val="24"/>
              </w:rPr>
              <w:t>DHE 151</w:t>
            </w:r>
          </w:p>
        </w:tc>
        <w:tc>
          <w:tcPr>
            <w:tcW w:w="1529" w:type="dxa"/>
            <w:tcBorders>
              <w:top w:val="single" w:sz="4" w:space="0" w:color="000000"/>
              <w:left w:val="single" w:sz="4" w:space="0" w:color="000000"/>
              <w:bottom w:val="single" w:sz="4" w:space="0" w:color="auto"/>
              <w:right w:val="nil"/>
            </w:tcBorders>
            <w:tcMar>
              <w:top w:w="0" w:type="dxa"/>
              <w:left w:w="108" w:type="dxa"/>
              <w:bottom w:w="0" w:type="dxa"/>
              <w:right w:w="108" w:type="dxa"/>
            </w:tcMar>
            <w:vAlign w:val="center"/>
          </w:tcPr>
          <w:p w14:paraId="456E6CCC" w14:textId="77777777" w:rsidR="004931EA" w:rsidRPr="00975067" w:rsidRDefault="004931EA" w:rsidP="001B7AE0">
            <w:pPr>
              <w:widowControl w:val="0"/>
              <w:suppressLineNumbers/>
              <w:suppressAutoHyphens/>
              <w:autoSpaceDN w:val="0"/>
              <w:ind w:firstLine="0"/>
              <w:textAlignment w:val="baseline"/>
              <w:rPr>
                <w:rFonts w:cstheme="minorHAnsi"/>
                <w:sz w:val="24"/>
                <w:szCs w:val="24"/>
              </w:rPr>
            </w:pPr>
            <w:r w:rsidRPr="00975067">
              <w:rPr>
                <w:rFonts w:cstheme="minorHAnsi"/>
                <w:sz w:val="24"/>
                <w:szCs w:val="24"/>
              </w:rPr>
              <w:t>dyzelinas</w:t>
            </w:r>
          </w:p>
        </w:tc>
        <w:tc>
          <w:tcPr>
            <w:tcW w:w="1799" w:type="dxa"/>
            <w:tcBorders>
              <w:top w:val="single" w:sz="4" w:space="0" w:color="000000"/>
              <w:left w:val="single" w:sz="4" w:space="0" w:color="000000"/>
              <w:bottom w:val="single" w:sz="4" w:space="0" w:color="auto"/>
              <w:right w:val="nil"/>
            </w:tcBorders>
            <w:tcMar>
              <w:top w:w="0" w:type="dxa"/>
              <w:left w:w="108" w:type="dxa"/>
              <w:bottom w:w="0" w:type="dxa"/>
              <w:right w:w="108" w:type="dxa"/>
            </w:tcMar>
          </w:tcPr>
          <w:p w14:paraId="3850A1A8" w14:textId="77777777" w:rsidR="004931EA" w:rsidRPr="00975067" w:rsidRDefault="004931EA" w:rsidP="001B7AE0">
            <w:pPr>
              <w:widowControl w:val="0"/>
              <w:suppressLineNumbers/>
              <w:suppressAutoHyphens/>
              <w:autoSpaceDN w:val="0"/>
              <w:ind w:firstLine="0"/>
              <w:textAlignment w:val="baseline"/>
              <w:rPr>
                <w:rFonts w:cstheme="minorHAnsi"/>
                <w:sz w:val="24"/>
                <w:szCs w:val="24"/>
              </w:rPr>
            </w:pPr>
            <w:r w:rsidRPr="00975067">
              <w:rPr>
                <w:rFonts w:cstheme="minorHAnsi"/>
                <w:sz w:val="24"/>
                <w:szCs w:val="24"/>
              </w:rPr>
              <w:t>100</w:t>
            </w:r>
          </w:p>
        </w:tc>
        <w:tc>
          <w:tcPr>
            <w:tcW w:w="154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85671D1" w14:textId="77777777" w:rsidR="004931EA" w:rsidRPr="00975067" w:rsidRDefault="004931EA" w:rsidP="001B7AE0">
            <w:pPr>
              <w:widowControl w:val="0"/>
              <w:suppressLineNumbers/>
              <w:suppressAutoHyphens/>
              <w:autoSpaceDN w:val="0"/>
              <w:ind w:firstLine="0"/>
              <w:textAlignment w:val="baseline"/>
              <w:rPr>
                <w:rFonts w:cstheme="minorHAnsi"/>
                <w:sz w:val="24"/>
                <w:szCs w:val="24"/>
              </w:rPr>
            </w:pPr>
            <w:r w:rsidRPr="00975067">
              <w:rPr>
                <w:rFonts w:cstheme="minorHAnsi"/>
                <w:sz w:val="24"/>
                <w:szCs w:val="24"/>
              </w:rPr>
              <w:t>2007</w:t>
            </w:r>
          </w:p>
        </w:tc>
      </w:tr>
      <w:tr w:rsidR="004931EA" w:rsidRPr="00975067" w14:paraId="15CA8666" w14:textId="77777777" w:rsidTr="001B7AE0">
        <w:trPr>
          <w:cantSplit/>
        </w:trPr>
        <w:tc>
          <w:tcPr>
            <w:tcW w:w="631" w:type="dxa"/>
            <w:tcBorders>
              <w:top w:val="single" w:sz="4" w:space="0" w:color="auto"/>
              <w:left w:val="single" w:sz="4" w:space="0" w:color="000000"/>
              <w:bottom w:val="single" w:sz="4" w:space="0" w:color="auto"/>
              <w:right w:val="nil"/>
            </w:tcBorders>
            <w:tcMar>
              <w:top w:w="0" w:type="dxa"/>
              <w:left w:w="108" w:type="dxa"/>
              <w:bottom w:w="0" w:type="dxa"/>
              <w:right w:w="108" w:type="dxa"/>
            </w:tcMar>
            <w:vAlign w:val="center"/>
          </w:tcPr>
          <w:p w14:paraId="2F350A51" w14:textId="77777777" w:rsidR="004931EA" w:rsidRPr="00975067" w:rsidRDefault="004931EA" w:rsidP="001B7AE0">
            <w:pPr>
              <w:widowControl w:val="0"/>
              <w:suppressLineNumbers/>
              <w:suppressAutoHyphens/>
              <w:autoSpaceDN w:val="0"/>
              <w:ind w:firstLine="0"/>
              <w:textAlignment w:val="baseline"/>
              <w:rPr>
                <w:rFonts w:cstheme="minorHAnsi"/>
                <w:sz w:val="24"/>
                <w:szCs w:val="24"/>
              </w:rPr>
            </w:pPr>
            <w:r w:rsidRPr="00975067">
              <w:rPr>
                <w:rFonts w:cstheme="minorHAnsi"/>
                <w:sz w:val="24"/>
                <w:szCs w:val="24"/>
              </w:rPr>
              <w:t>5.</w:t>
            </w:r>
          </w:p>
        </w:tc>
        <w:tc>
          <w:tcPr>
            <w:tcW w:w="2879" w:type="dxa"/>
            <w:tcBorders>
              <w:top w:val="single" w:sz="4" w:space="0" w:color="auto"/>
              <w:left w:val="single" w:sz="4" w:space="0" w:color="000000"/>
              <w:bottom w:val="single" w:sz="4" w:space="0" w:color="auto"/>
              <w:right w:val="nil"/>
            </w:tcBorders>
            <w:tcMar>
              <w:top w:w="0" w:type="dxa"/>
              <w:left w:w="108" w:type="dxa"/>
              <w:bottom w:w="0" w:type="dxa"/>
              <w:right w:w="108" w:type="dxa"/>
            </w:tcMar>
          </w:tcPr>
          <w:p w14:paraId="20D98617" w14:textId="77777777" w:rsidR="004931EA" w:rsidRPr="00975067" w:rsidRDefault="004931EA" w:rsidP="001B7AE0">
            <w:pPr>
              <w:widowControl w:val="0"/>
              <w:suppressLineNumbers/>
              <w:suppressAutoHyphens/>
              <w:autoSpaceDN w:val="0"/>
              <w:ind w:firstLine="0"/>
              <w:textAlignment w:val="baseline"/>
              <w:rPr>
                <w:rFonts w:cstheme="minorHAnsi"/>
                <w:sz w:val="24"/>
                <w:szCs w:val="24"/>
              </w:rPr>
            </w:pPr>
            <w:r w:rsidRPr="00975067">
              <w:rPr>
                <w:rFonts w:cstheme="minorHAnsi"/>
                <w:sz w:val="24"/>
                <w:szCs w:val="24"/>
              </w:rPr>
              <w:t>NISSAN QASHQAI</w:t>
            </w:r>
          </w:p>
        </w:tc>
        <w:tc>
          <w:tcPr>
            <w:tcW w:w="1529" w:type="dxa"/>
            <w:tcBorders>
              <w:top w:val="single" w:sz="4" w:space="0" w:color="auto"/>
              <w:left w:val="single" w:sz="4" w:space="0" w:color="000000"/>
              <w:bottom w:val="single" w:sz="4" w:space="0" w:color="auto"/>
              <w:right w:val="nil"/>
            </w:tcBorders>
            <w:tcMar>
              <w:top w:w="0" w:type="dxa"/>
              <w:left w:w="108" w:type="dxa"/>
              <w:bottom w:w="0" w:type="dxa"/>
              <w:right w:w="108" w:type="dxa"/>
            </w:tcMar>
            <w:vAlign w:val="center"/>
          </w:tcPr>
          <w:p w14:paraId="53F9F0D4" w14:textId="77777777" w:rsidR="004931EA" w:rsidRPr="00975067" w:rsidRDefault="004931EA" w:rsidP="001B7AE0">
            <w:pPr>
              <w:widowControl w:val="0"/>
              <w:suppressLineNumbers/>
              <w:suppressAutoHyphens/>
              <w:autoSpaceDN w:val="0"/>
              <w:ind w:firstLine="0"/>
              <w:textAlignment w:val="baseline"/>
              <w:rPr>
                <w:rFonts w:cstheme="minorHAnsi"/>
                <w:sz w:val="24"/>
                <w:szCs w:val="24"/>
              </w:rPr>
            </w:pPr>
            <w:r w:rsidRPr="00975067">
              <w:rPr>
                <w:rFonts w:cstheme="minorHAnsi"/>
                <w:sz w:val="24"/>
                <w:szCs w:val="24"/>
              </w:rPr>
              <w:t>MDE 152</w:t>
            </w:r>
          </w:p>
        </w:tc>
        <w:tc>
          <w:tcPr>
            <w:tcW w:w="1529" w:type="dxa"/>
            <w:tcBorders>
              <w:top w:val="single" w:sz="4" w:space="0" w:color="auto"/>
              <w:left w:val="single" w:sz="4" w:space="0" w:color="000000"/>
              <w:bottom w:val="single" w:sz="4" w:space="0" w:color="auto"/>
              <w:right w:val="nil"/>
            </w:tcBorders>
            <w:tcMar>
              <w:top w:w="0" w:type="dxa"/>
              <w:left w:w="108" w:type="dxa"/>
              <w:bottom w:w="0" w:type="dxa"/>
              <w:right w:w="108" w:type="dxa"/>
            </w:tcMar>
            <w:vAlign w:val="center"/>
          </w:tcPr>
          <w:p w14:paraId="3698D201" w14:textId="77777777" w:rsidR="004931EA" w:rsidRPr="00975067" w:rsidRDefault="004931EA" w:rsidP="001B7AE0">
            <w:pPr>
              <w:widowControl w:val="0"/>
              <w:suppressLineNumbers/>
              <w:suppressAutoHyphens/>
              <w:autoSpaceDN w:val="0"/>
              <w:ind w:firstLine="0"/>
              <w:textAlignment w:val="baseline"/>
              <w:rPr>
                <w:rFonts w:cstheme="minorHAnsi"/>
                <w:sz w:val="24"/>
                <w:szCs w:val="24"/>
              </w:rPr>
            </w:pPr>
            <w:r w:rsidRPr="00975067">
              <w:rPr>
                <w:rFonts w:cstheme="minorHAnsi"/>
                <w:sz w:val="24"/>
                <w:szCs w:val="24"/>
              </w:rPr>
              <w:t>benzinas</w:t>
            </w:r>
          </w:p>
        </w:tc>
        <w:tc>
          <w:tcPr>
            <w:tcW w:w="1799" w:type="dxa"/>
            <w:tcBorders>
              <w:top w:val="single" w:sz="4" w:space="0" w:color="auto"/>
              <w:left w:val="single" w:sz="4" w:space="0" w:color="000000"/>
              <w:bottom w:val="single" w:sz="4" w:space="0" w:color="auto"/>
              <w:right w:val="nil"/>
            </w:tcBorders>
            <w:tcMar>
              <w:top w:w="0" w:type="dxa"/>
              <w:left w:w="108" w:type="dxa"/>
              <w:bottom w:w="0" w:type="dxa"/>
              <w:right w:w="108" w:type="dxa"/>
            </w:tcMar>
          </w:tcPr>
          <w:p w14:paraId="1FBD33CD" w14:textId="77777777" w:rsidR="004931EA" w:rsidRPr="00975067" w:rsidRDefault="004931EA" w:rsidP="001B7AE0">
            <w:pPr>
              <w:widowControl w:val="0"/>
              <w:suppressLineNumbers/>
              <w:suppressAutoHyphens/>
              <w:autoSpaceDN w:val="0"/>
              <w:ind w:firstLine="0"/>
              <w:textAlignment w:val="baseline"/>
              <w:rPr>
                <w:rFonts w:cstheme="minorHAnsi"/>
                <w:sz w:val="24"/>
                <w:szCs w:val="24"/>
              </w:rPr>
            </w:pPr>
            <w:r w:rsidRPr="00975067">
              <w:rPr>
                <w:rFonts w:cstheme="minorHAnsi"/>
                <w:sz w:val="24"/>
                <w:szCs w:val="24"/>
              </w:rPr>
              <w:t>103</w:t>
            </w:r>
          </w:p>
        </w:tc>
        <w:tc>
          <w:tcPr>
            <w:tcW w:w="154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3879053B" w14:textId="77777777" w:rsidR="004931EA" w:rsidRPr="00975067" w:rsidRDefault="004931EA" w:rsidP="001B7AE0">
            <w:pPr>
              <w:widowControl w:val="0"/>
              <w:suppressLineNumbers/>
              <w:suppressAutoHyphens/>
              <w:autoSpaceDN w:val="0"/>
              <w:ind w:firstLine="0"/>
              <w:textAlignment w:val="baseline"/>
              <w:rPr>
                <w:rFonts w:cstheme="minorHAnsi"/>
                <w:sz w:val="24"/>
                <w:szCs w:val="24"/>
              </w:rPr>
            </w:pPr>
            <w:r w:rsidRPr="00975067">
              <w:rPr>
                <w:rFonts w:cstheme="minorHAnsi"/>
                <w:sz w:val="24"/>
                <w:szCs w:val="24"/>
              </w:rPr>
              <w:t>2021</w:t>
            </w:r>
          </w:p>
        </w:tc>
      </w:tr>
      <w:tr w:rsidR="004931EA" w:rsidRPr="00975067" w14:paraId="1B1E9DEC" w14:textId="77777777" w:rsidTr="001B7AE0">
        <w:trPr>
          <w:cantSplit/>
        </w:trPr>
        <w:tc>
          <w:tcPr>
            <w:tcW w:w="631" w:type="dxa"/>
            <w:tcBorders>
              <w:top w:val="single" w:sz="4" w:space="0" w:color="auto"/>
              <w:left w:val="single" w:sz="4" w:space="0" w:color="000000"/>
              <w:bottom w:val="single" w:sz="4" w:space="0" w:color="auto"/>
              <w:right w:val="nil"/>
            </w:tcBorders>
            <w:tcMar>
              <w:top w:w="0" w:type="dxa"/>
              <w:left w:w="108" w:type="dxa"/>
              <w:bottom w:w="0" w:type="dxa"/>
              <w:right w:w="108" w:type="dxa"/>
            </w:tcMar>
            <w:vAlign w:val="center"/>
          </w:tcPr>
          <w:p w14:paraId="1592A1FE" w14:textId="77777777" w:rsidR="004931EA" w:rsidRPr="00975067" w:rsidRDefault="004931EA" w:rsidP="001B7AE0">
            <w:pPr>
              <w:widowControl w:val="0"/>
              <w:suppressLineNumbers/>
              <w:suppressAutoHyphens/>
              <w:autoSpaceDN w:val="0"/>
              <w:ind w:firstLine="0"/>
              <w:textAlignment w:val="baseline"/>
              <w:rPr>
                <w:rFonts w:cstheme="minorHAnsi"/>
                <w:sz w:val="24"/>
                <w:szCs w:val="24"/>
              </w:rPr>
            </w:pPr>
            <w:r w:rsidRPr="00975067">
              <w:rPr>
                <w:rFonts w:cstheme="minorHAnsi"/>
                <w:sz w:val="24"/>
                <w:szCs w:val="24"/>
              </w:rPr>
              <w:t xml:space="preserve">6. </w:t>
            </w:r>
          </w:p>
        </w:tc>
        <w:tc>
          <w:tcPr>
            <w:tcW w:w="2879" w:type="dxa"/>
            <w:tcBorders>
              <w:top w:val="single" w:sz="4" w:space="0" w:color="auto"/>
              <w:left w:val="single" w:sz="4" w:space="0" w:color="000000"/>
              <w:bottom w:val="single" w:sz="4" w:space="0" w:color="auto"/>
              <w:right w:val="nil"/>
            </w:tcBorders>
            <w:tcMar>
              <w:top w:w="0" w:type="dxa"/>
              <w:left w:w="108" w:type="dxa"/>
              <w:bottom w:w="0" w:type="dxa"/>
              <w:right w:w="108" w:type="dxa"/>
            </w:tcMar>
          </w:tcPr>
          <w:p w14:paraId="355D43D2" w14:textId="77777777" w:rsidR="004931EA" w:rsidRPr="00975067" w:rsidRDefault="004931EA" w:rsidP="001B7AE0">
            <w:pPr>
              <w:widowControl w:val="0"/>
              <w:suppressLineNumbers/>
              <w:suppressAutoHyphens/>
              <w:autoSpaceDN w:val="0"/>
              <w:ind w:firstLine="0"/>
              <w:textAlignment w:val="baseline"/>
              <w:rPr>
                <w:rFonts w:cstheme="minorHAnsi"/>
                <w:sz w:val="24"/>
                <w:szCs w:val="24"/>
              </w:rPr>
            </w:pPr>
            <w:r w:rsidRPr="00975067">
              <w:rPr>
                <w:rFonts w:cstheme="minorHAnsi"/>
                <w:sz w:val="24"/>
                <w:szCs w:val="24"/>
              </w:rPr>
              <w:t>VW TRANSPORTER</w:t>
            </w:r>
          </w:p>
        </w:tc>
        <w:tc>
          <w:tcPr>
            <w:tcW w:w="1529" w:type="dxa"/>
            <w:tcBorders>
              <w:top w:val="single" w:sz="4" w:space="0" w:color="auto"/>
              <w:left w:val="single" w:sz="4" w:space="0" w:color="000000"/>
              <w:bottom w:val="single" w:sz="4" w:space="0" w:color="auto"/>
              <w:right w:val="nil"/>
            </w:tcBorders>
            <w:tcMar>
              <w:top w:w="0" w:type="dxa"/>
              <w:left w:w="108" w:type="dxa"/>
              <w:bottom w:w="0" w:type="dxa"/>
              <w:right w:w="108" w:type="dxa"/>
            </w:tcMar>
            <w:vAlign w:val="center"/>
          </w:tcPr>
          <w:p w14:paraId="55FFB21E" w14:textId="77777777" w:rsidR="004931EA" w:rsidRPr="00975067" w:rsidRDefault="004931EA" w:rsidP="001B7AE0">
            <w:pPr>
              <w:widowControl w:val="0"/>
              <w:suppressLineNumbers/>
              <w:suppressAutoHyphens/>
              <w:autoSpaceDN w:val="0"/>
              <w:ind w:firstLine="0"/>
              <w:textAlignment w:val="baseline"/>
              <w:rPr>
                <w:rFonts w:cstheme="minorHAnsi"/>
                <w:sz w:val="24"/>
                <w:szCs w:val="24"/>
              </w:rPr>
            </w:pPr>
            <w:r w:rsidRPr="00975067">
              <w:rPr>
                <w:rFonts w:cstheme="minorHAnsi"/>
                <w:sz w:val="24"/>
                <w:szCs w:val="24"/>
              </w:rPr>
              <w:t>ECB 474</w:t>
            </w:r>
          </w:p>
        </w:tc>
        <w:tc>
          <w:tcPr>
            <w:tcW w:w="1529" w:type="dxa"/>
            <w:tcBorders>
              <w:top w:val="single" w:sz="4" w:space="0" w:color="auto"/>
              <w:left w:val="single" w:sz="4" w:space="0" w:color="000000"/>
              <w:bottom w:val="single" w:sz="4" w:space="0" w:color="auto"/>
              <w:right w:val="nil"/>
            </w:tcBorders>
            <w:tcMar>
              <w:top w:w="0" w:type="dxa"/>
              <w:left w:w="108" w:type="dxa"/>
              <w:bottom w:w="0" w:type="dxa"/>
              <w:right w:w="108" w:type="dxa"/>
            </w:tcMar>
            <w:vAlign w:val="center"/>
          </w:tcPr>
          <w:p w14:paraId="4D611924" w14:textId="77777777" w:rsidR="004931EA" w:rsidRPr="00975067" w:rsidRDefault="004931EA" w:rsidP="001B7AE0">
            <w:pPr>
              <w:widowControl w:val="0"/>
              <w:suppressLineNumbers/>
              <w:suppressAutoHyphens/>
              <w:autoSpaceDN w:val="0"/>
              <w:ind w:firstLine="0"/>
              <w:textAlignment w:val="baseline"/>
              <w:rPr>
                <w:rFonts w:cstheme="minorHAnsi"/>
                <w:sz w:val="24"/>
                <w:szCs w:val="24"/>
              </w:rPr>
            </w:pPr>
            <w:r w:rsidRPr="00975067">
              <w:rPr>
                <w:rFonts w:cstheme="minorHAnsi"/>
                <w:sz w:val="24"/>
                <w:szCs w:val="24"/>
              </w:rPr>
              <w:t>dyzelinas</w:t>
            </w:r>
          </w:p>
        </w:tc>
        <w:tc>
          <w:tcPr>
            <w:tcW w:w="1799" w:type="dxa"/>
            <w:tcBorders>
              <w:top w:val="single" w:sz="4" w:space="0" w:color="auto"/>
              <w:left w:val="single" w:sz="4" w:space="0" w:color="000000"/>
              <w:bottom w:val="single" w:sz="4" w:space="0" w:color="auto"/>
              <w:right w:val="nil"/>
            </w:tcBorders>
            <w:tcMar>
              <w:top w:w="0" w:type="dxa"/>
              <w:left w:w="108" w:type="dxa"/>
              <w:bottom w:w="0" w:type="dxa"/>
              <w:right w:w="108" w:type="dxa"/>
            </w:tcMar>
          </w:tcPr>
          <w:p w14:paraId="210E57AA" w14:textId="77777777" w:rsidR="004931EA" w:rsidRPr="00975067" w:rsidRDefault="004931EA" w:rsidP="001B7AE0">
            <w:pPr>
              <w:widowControl w:val="0"/>
              <w:suppressLineNumbers/>
              <w:suppressAutoHyphens/>
              <w:autoSpaceDN w:val="0"/>
              <w:ind w:firstLine="0"/>
              <w:textAlignment w:val="baseline"/>
              <w:rPr>
                <w:rFonts w:cstheme="minorHAnsi"/>
                <w:sz w:val="24"/>
                <w:szCs w:val="24"/>
              </w:rPr>
            </w:pPr>
            <w:r w:rsidRPr="00975067">
              <w:rPr>
                <w:rFonts w:cstheme="minorHAnsi"/>
                <w:sz w:val="24"/>
                <w:szCs w:val="24"/>
              </w:rPr>
              <w:t>96</w:t>
            </w:r>
          </w:p>
        </w:tc>
        <w:tc>
          <w:tcPr>
            <w:tcW w:w="154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3E45E994" w14:textId="77777777" w:rsidR="004931EA" w:rsidRPr="00975067" w:rsidRDefault="004931EA" w:rsidP="001B7AE0">
            <w:pPr>
              <w:widowControl w:val="0"/>
              <w:suppressLineNumbers/>
              <w:suppressAutoHyphens/>
              <w:autoSpaceDN w:val="0"/>
              <w:ind w:firstLine="0"/>
              <w:textAlignment w:val="baseline"/>
              <w:rPr>
                <w:rFonts w:cstheme="minorHAnsi"/>
                <w:sz w:val="24"/>
                <w:szCs w:val="24"/>
              </w:rPr>
            </w:pPr>
            <w:r w:rsidRPr="00975067">
              <w:rPr>
                <w:rFonts w:cstheme="minorHAnsi"/>
                <w:sz w:val="24"/>
                <w:szCs w:val="24"/>
              </w:rPr>
              <w:t>2008</w:t>
            </w:r>
          </w:p>
        </w:tc>
      </w:tr>
      <w:tr w:rsidR="004931EA" w:rsidRPr="00975067" w14:paraId="24A2D201" w14:textId="77777777" w:rsidTr="001B7AE0">
        <w:trPr>
          <w:cantSplit/>
        </w:trPr>
        <w:tc>
          <w:tcPr>
            <w:tcW w:w="631" w:type="dxa"/>
            <w:tcBorders>
              <w:top w:val="single" w:sz="4" w:space="0" w:color="auto"/>
              <w:left w:val="single" w:sz="4" w:space="0" w:color="000000"/>
              <w:bottom w:val="single" w:sz="4" w:space="0" w:color="auto"/>
              <w:right w:val="nil"/>
            </w:tcBorders>
            <w:tcMar>
              <w:top w:w="0" w:type="dxa"/>
              <w:left w:w="108" w:type="dxa"/>
              <w:bottom w:w="0" w:type="dxa"/>
              <w:right w:w="108" w:type="dxa"/>
            </w:tcMar>
            <w:vAlign w:val="center"/>
          </w:tcPr>
          <w:p w14:paraId="009D2155" w14:textId="77777777" w:rsidR="004931EA" w:rsidRPr="00975067" w:rsidRDefault="004931EA" w:rsidP="001B7AE0">
            <w:pPr>
              <w:widowControl w:val="0"/>
              <w:suppressLineNumbers/>
              <w:suppressAutoHyphens/>
              <w:autoSpaceDN w:val="0"/>
              <w:ind w:firstLine="0"/>
              <w:textAlignment w:val="baseline"/>
              <w:rPr>
                <w:rFonts w:cstheme="minorHAnsi"/>
                <w:sz w:val="24"/>
                <w:szCs w:val="24"/>
              </w:rPr>
            </w:pPr>
            <w:r w:rsidRPr="00975067">
              <w:rPr>
                <w:rFonts w:cstheme="minorHAnsi"/>
                <w:sz w:val="24"/>
                <w:szCs w:val="24"/>
              </w:rPr>
              <w:t>7.</w:t>
            </w:r>
          </w:p>
        </w:tc>
        <w:tc>
          <w:tcPr>
            <w:tcW w:w="2879" w:type="dxa"/>
            <w:tcBorders>
              <w:top w:val="single" w:sz="4" w:space="0" w:color="auto"/>
              <w:left w:val="single" w:sz="4" w:space="0" w:color="000000"/>
              <w:bottom w:val="single" w:sz="4" w:space="0" w:color="auto"/>
              <w:right w:val="nil"/>
            </w:tcBorders>
            <w:tcMar>
              <w:top w:w="0" w:type="dxa"/>
              <w:left w:w="108" w:type="dxa"/>
              <w:bottom w:w="0" w:type="dxa"/>
              <w:right w:w="108" w:type="dxa"/>
            </w:tcMar>
          </w:tcPr>
          <w:p w14:paraId="27146F01" w14:textId="77777777" w:rsidR="004931EA" w:rsidRPr="00975067" w:rsidRDefault="004931EA" w:rsidP="001B7AE0">
            <w:pPr>
              <w:widowControl w:val="0"/>
              <w:suppressLineNumbers/>
              <w:suppressAutoHyphens/>
              <w:autoSpaceDN w:val="0"/>
              <w:ind w:firstLine="0"/>
              <w:textAlignment w:val="baseline"/>
              <w:rPr>
                <w:rFonts w:cstheme="minorHAnsi"/>
                <w:sz w:val="24"/>
                <w:szCs w:val="24"/>
              </w:rPr>
            </w:pPr>
            <w:r w:rsidRPr="00975067">
              <w:rPr>
                <w:rFonts w:cstheme="minorHAnsi"/>
                <w:sz w:val="24"/>
                <w:szCs w:val="24"/>
              </w:rPr>
              <w:t>MITSUBISHI OUTLANDER</w:t>
            </w:r>
          </w:p>
        </w:tc>
        <w:tc>
          <w:tcPr>
            <w:tcW w:w="1529" w:type="dxa"/>
            <w:tcBorders>
              <w:top w:val="single" w:sz="4" w:space="0" w:color="auto"/>
              <w:left w:val="single" w:sz="4" w:space="0" w:color="000000"/>
              <w:bottom w:val="single" w:sz="4" w:space="0" w:color="auto"/>
              <w:right w:val="nil"/>
            </w:tcBorders>
            <w:tcMar>
              <w:top w:w="0" w:type="dxa"/>
              <w:left w:w="108" w:type="dxa"/>
              <w:bottom w:w="0" w:type="dxa"/>
              <w:right w:w="108" w:type="dxa"/>
            </w:tcMar>
            <w:vAlign w:val="center"/>
          </w:tcPr>
          <w:p w14:paraId="55F34AE3" w14:textId="77777777" w:rsidR="004931EA" w:rsidRPr="00975067" w:rsidRDefault="004931EA" w:rsidP="001B7AE0">
            <w:pPr>
              <w:widowControl w:val="0"/>
              <w:suppressLineNumbers/>
              <w:suppressAutoHyphens/>
              <w:autoSpaceDN w:val="0"/>
              <w:ind w:firstLine="0"/>
              <w:textAlignment w:val="baseline"/>
              <w:rPr>
                <w:rFonts w:cstheme="minorHAnsi"/>
                <w:sz w:val="24"/>
                <w:szCs w:val="24"/>
              </w:rPr>
            </w:pPr>
            <w:r w:rsidRPr="00975067">
              <w:rPr>
                <w:rFonts w:cstheme="minorHAnsi"/>
                <w:sz w:val="24"/>
                <w:szCs w:val="24"/>
              </w:rPr>
              <w:t>DNV 511</w:t>
            </w:r>
          </w:p>
        </w:tc>
        <w:tc>
          <w:tcPr>
            <w:tcW w:w="1529" w:type="dxa"/>
            <w:tcBorders>
              <w:top w:val="single" w:sz="4" w:space="0" w:color="auto"/>
              <w:left w:val="single" w:sz="4" w:space="0" w:color="000000"/>
              <w:bottom w:val="single" w:sz="4" w:space="0" w:color="auto"/>
              <w:right w:val="nil"/>
            </w:tcBorders>
            <w:tcMar>
              <w:top w:w="0" w:type="dxa"/>
              <w:left w:w="108" w:type="dxa"/>
              <w:bottom w:w="0" w:type="dxa"/>
              <w:right w:w="108" w:type="dxa"/>
            </w:tcMar>
            <w:vAlign w:val="center"/>
          </w:tcPr>
          <w:p w14:paraId="718CBD6B" w14:textId="77777777" w:rsidR="004931EA" w:rsidRPr="00975067" w:rsidRDefault="004931EA" w:rsidP="001B7AE0">
            <w:pPr>
              <w:widowControl w:val="0"/>
              <w:suppressLineNumbers/>
              <w:suppressAutoHyphens/>
              <w:autoSpaceDN w:val="0"/>
              <w:ind w:firstLine="0"/>
              <w:textAlignment w:val="baseline"/>
              <w:rPr>
                <w:rFonts w:cstheme="minorHAnsi"/>
                <w:sz w:val="24"/>
                <w:szCs w:val="24"/>
              </w:rPr>
            </w:pPr>
            <w:r w:rsidRPr="00975067">
              <w:rPr>
                <w:rFonts w:cstheme="minorHAnsi"/>
                <w:sz w:val="24"/>
                <w:szCs w:val="24"/>
              </w:rPr>
              <w:t>benzinas</w:t>
            </w:r>
          </w:p>
        </w:tc>
        <w:tc>
          <w:tcPr>
            <w:tcW w:w="1799" w:type="dxa"/>
            <w:tcBorders>
              <w:top w:val="single" w:sz="4" w:space="0" w:color="auto"/>
              <w:left w:val="single" w:sz="4" w:space="0" w:color="000000"/>
              <w:bottom w:val="single" w:sz="4" w:space="0" w:color="auto"/>
              <w:right w:val="nil"/>
            </w:tcBorders>
            <w:tcMar>
              <w:top w:w="0" w:type="dxa"/>
              <w:left w:w="108" w:type="dxa"/>
              <w:bottom w:w="0" w:type="dxa"/>
              <w:right w:w="108" w:type="dxa"/>
            </w:tcMar>
          </w:tcPr>
          <w:p w14:paraId="3F4B9706" w14:textId="77777777" w:rsidR="004931EA" w:rsidRPr="00975067" w:rsidRDefault="004931EA" w:rsidP="001B7AE0">
            <w:pPr>
              <w:widowControl w:val="0"/>
              <w:suppressLineNumbers/>
              <w:suppressAutoHyphens/>
              <w:autoSpaceDN w:val="0"/>
              <w:ind w:firstLine="0"/>
              <w:textAlignment w:val="baseline"/>
              <w:rPr>
                <w:rFonts w:cstheme="minorHAnsi"/>
                <w:sz w:val="24"/>
                <w:szCs w:val="24"/>
              </w:rPr>
            </w:pPr>
            <w:r w:rsidRPr="00975067">
              <w:rPr>
                <w:rFonts w:cstheme="minorHAnsi"/>
                <w:sz w:val="24"/>
                <w:szCs w:val="24"/>
              </w:rPr>
              <w:t>125</w:t>
            </w:r>
          </w:p>
        </w:tc>
        <w:tc>
          <w:tcPr>
            <w:tcW w:w="154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51EDA369" w14:textId="77777777" w:rsidR="004931EA" w:rsidRPr="00975067" w:rsidRDefault="004931EA" w:rsidP="001B7AE0">
            <w:pPr>
              <w:widowControl w:val="0"/>
              <w:suppressLineNumbers/>
              <w:suppressAutoHyphens/>
              <w:autoSpaceDN w:val="0"/>
              <w:ind w:firstLine="0"/>
              <w:textAlignment w:val="baseline"/>
              <w:rPr>
                <w:rFonts w:cstheme="minorHAnsi"/>
                <w:sz w:val="24"/>
                <w:szCs w:val="24"/>
              </w:rPr>
            </w:pPr>
            <w:r w:rsidRPr="00975067">
              <w:rPr>
                <w:rFonts w:cstheme="minorHAnsi"/>
                <w:sz w:val="24"/>
                <w:szCs w:val="24"/>
              </w:rPr>
              <w:t>2008</w:t>
            </w:r>
          </w:p>
        </w:tc>
      </w:tr>
      <w:tr w:rsidR="004931EA" w:rsidRPr="00975067" w14:paraId="17A71AEE" w14:textId="77777777" w:rsidTr="001B7AE0">
        <w:trPr>
          <w:cantSplit/>
        </w:trPr>
        <w:tc>
          <w:tcPr>
            <w:tcW w:w="631" w:type="dxa"/>
            <w:tcBorders>
              <w:top w:val="single" w:sz="4" w:space="0" w:color="auto"/>
              <w:left w:val="single" w:sz="4" w:space="0" w:color="000000"/>
              <w:bottom w:val="single" w:sz="4" w:space="0" w:color="000000"/>
              <w:right w:val="nil"/>
            </w:tcBorders>
            <w:tcMar>
              <w:top w:w="0" w:type="dxa"/>
              <w:left w:w="108" w:type="dxa"/>
              <w:bottom w:w="0" w:type="dxa"/>
              <w:right w:w="108" w:type="dxa"/>
            </w:tcMar>
            <w:vAlign w:val="center"/>
          </w:tcPr>
          <w:p w14:paraId="155F488F" w14:textId="77777777" w:rsidR="004931EA" w:rsidRPr="00975067" w:rsidRDefault="004931EA" w:rsidP="001B7AE0">
            <w:pPr>
              <w:widowControl w:val="0"/>
              <w:suppressLineNumbers/>
              <w:suppressAutoHyphens/>
              <w:autoSpaceDN w:val="0"/>
              <w:ind w:firstLine="0"/>
              <w:textAlignment w:val="baseline"/>
              <w:rPr>
                <w:rFonts w:cstheme="minorHAnsi"/>
                <w:sz w:val="24"/>
                <w:szCs w:val="24"/>
              </w:rPr>
            </w:pPr>
            <w:r w:rsidRPr="00975067">
              <w:rPr>
                <w:rFonts w:cstheme="minorHAnsi"/>
                <w:sz w:val="24"/>
                <w:szCs w:val="24"/>
              </w:rPr>
              <w:t>8.</w:t>
            </w:r>
          </w:p>
        </w:tc>
        <w:tc>
          <w:tcPr>
            <w:tcW w:w="2879" w:type="dxa"/>
            <w:tcBorders>
              <w:top w:val="single" w:sz="4" w:space="0" w:color="auto"/>
              <w:left w:val="single" w:sz="4" w:space="0" w:color="000000"/>
              <w:bottom w:val="single" w:sz="4" w:space="0" w:color="000000"/>
              <w:right w:val="nil"/>
            </w:tcBorders>
            <w:tcMar>
              <w:top w:w="0" w:type="dxa"/>
              <w:left w:w="108" w:type="dxa"/>
              <w:bottom w:w="0" w:type="dxa"/>
              <w:right w:w="108" w:type="dxa"/>
            </w:tcMar>
          </w:tcPr>
          <w:p w14:paraId="036F4169" w14:textId="77777777" w:rsidR="004931EA" w:rsidRPr="00975067" w:rsidRDefault="004931EA" w:rsidP="001B7AE0">
            <w:pPr>
              <w:widowControl w:val="0"/>
              <w:suppressLineNumbers/>
              <w:suppressAutoHyphens/>
              <w:autoSpaceDN w:val="0"/>
              <w:ind w:firstLine="0"/>
              <w:textAlignment w:val="baseline"/>
              <w:rPr>
                <w:rFonts w:cstheme="minorHAnsi"/>
                <w:sz w:val="24"/>
                <w:szCs w:val="24"/>
              </w:rPr>
            </w:pPr>
            <w:r w:rsidRPr="00975067">
              <w:rPr>
                <w:rFonts w:cstheme="minorHAnsi"/>
                <w:sz w:val="24"/>
                <w:szCs w:val="24"/>
              </w:rPr>
              <w:t>VW TIGUAN</w:t>
            </w:r>
          </w:p>
        </w:tc>
        <w:tc>
          <w:tcPr>
            <w:tcW w:w="1529" w:type="dxa"/>
            <w:tcBorders>
              <w:top w:val="single" w:sz="4" w:space="0" w:color="auto"/>
              <w:left w:val="single" w:sz="4" w:space="0" w:color="000000"/>
              <w:bottom w:val="single" w:sz="4" w:space="0" w:color="000000"/>
              <w:right w:val="nil"/>
            </w:tcBorders>
            <w:tcMar>
              <w:top w:w="0" w:type="dxa"/>
              <w:left w:w="108" w:type="dxa"/>
              <w:bottom w:w="0" w:type="dxa"/>
              <w:right w:w="108" w:type="dxa"/>
            </w:tcMar>
            <w:vAlign w:val="center"/>
          </w:tcPr>
          <w:p w14:paraId="5E2D1A1B" w14:textId="77777777" w:rsidR="004931EA" w:rsidRPr="00975067" w:rsidRDefault="004931EA" w:rsidP="001B7AE0">
            <w:pPr>
              <w:widowControl w:val="0"/>
              <w:suppressLineNumbers/>
              <w:suppressAutoHyphens/>
              <w:autoSpaceDN w:val="0"/>
              <w:ind w:firstLine="0"/>
              <w:textAlignment w:val="baseline"/>
              <w:rPr>
                <w:rFonts w:cstheme="minorHAnsi"/>
                <w:sz w:val="24"/>
                <w:szCs w:val="24"/>
              </w:rPr>
            </w:pPr>
            <w:r w:rsidRPr="00975067">
              <w:rPr>
                <w:rFonts w:cstheme="minorHAnsi"/>
                <w:sz w:val="24"/>
                <w:szCs w:val="24"/>
              </w:rPr>
              <w:t>LGO 841</w:t>
            </w:r>
          </w:p>
        </w:tc>
        <w:tc>
          <w:tcPr>
            <w:tcW w:w="1529" w:type="dxa"/>
            <w:tcBorders>
              <w:top w:val="single" w:sz="4" w:space="0" w:color="auto"/>
              <w:left w:val="single" w:sz="4" w:space="0" w:color="000000"/>
              <w:bottom w:val="single" w:sz="4" w:space="0" w:color="000000"/>
              <w:right w:val="nil"/>
            </w:tcBorders>
            <w:tcMar>
              <w:top w:w="0" w:type="dxa"/>
              <w:left w:w="108" w:type="dxa"/>
              <w:bottom w:w="0" w:type="dxa"/>
              <w:right w:w="108" w:type="dxa"/>
            </w:tcMar>
            <w:vAlign w:val="center"/>
          </w:tcPr>
          <w:p w14:paraId="034F6A29" w14:textId="77777777" w:rsidR="004931EA" w:rsidRPr="00975067" w:rsidRDefault="004931EA" w:rsidP="001B7AE0">
            <w:pPr>
              <w:widowControl w:val="0"/>
              <w:suppressLineNumbers/>
              <w:suppressAutoHyphens/>
              <w:autoSpaceDN w:val="0"/>
              <w:ind w:firstLine="0"/>
              <w:textAlignment w:val="baseline"/>
              <w:rPr>
                <w:rFonts w:cstheme="minorHAnsi"/>
                <w:sz w:val="24"/>
                <w:szCs w:val="24"/>
              </w:rPr>
            </w:pPr>
            <w:r w:rsidRPr="00975067">
              <w:rPr>
                <w:rFonts w:cstheme="minorHAnsi"/>
                <w:sz w:val="24"/>
                <w:szCs w:val="24"/>
              </w:rPr>
              <w:t>dyzelinas</w:t>
            </w:r>
          </w:p>
        </w:tc>
        <w:tc>
          <w:tcPr>
            <w:tcW w:w="1799" w:type="dxa"/>
            <w:tcBorders>
              <w:top w:val="single" w:sz="4" w:space="0" w:color="auto"/>
              <w:left w:val="single" w:sz="4" w:space="0" w:color="000000"/>
              <w:bottom w:val="single" w:sz="4" w:space="0" w:color="000000"/>
              <w:right w:val="nil"/>
            </w:tcBorders>
            <w:tcMar>
              <w:top w:w="0" w:type="dxa"/>
              <w:left w:w="108" w:type="dxa"/>
              <w:bottom w:w="0" w:type="dxa"/>
              <w:right w:w="108" w:type="dxa"/>
            </w:tcMar>
          </w:tcPr>
          <w:p w14:paraId="18A84D09" w14:textId="77777777" w:rsidR="004931EA" w:rsidRPr="00975067" w:rsidRDefault="004931EA" w:rsidP="001B7AE0">
            <w:pPr>
              <w:widowControl w:val="0"/>
              <w:suppressLineNumbers/>
              <w:suppressAutoHyphens/>
              <w:autoSpaceDN w:val="0"/>
              <w:ind w:firstLine="0"/>
              <w:textAlignment w:val="baseline"/>
              <w:rPr>
                <w:rFonts w:cstheme="minorHAnsi"/>
                <w:sz w:val="24"/>
                <w:szCs w:val="24"/>
              </w:rPr>
            </w:pPr>
            <w:r w:rsidRPr="00975067">
              <w:rPr>
                <w:rFonts w:cstheme="minorHAnsi"/>
                <w:sz w:val="24"/>
                <w:szCs w:val="24"/>
              </w:rPr>
              <w:t>110</w:t>
            </w:r>
          </w:p>
        </w:tc>
        <w:tc>
          <w:tcPr>
            <w:tcW w:w="154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BA01736" w14:textId="77777777" w:rsidR="004931EA" w:rsidRPr="00975067" w:rsidRDefault="004931EA" w:rsidP="001B7AE0">
            <w:pPr>
              <w:widowControl w:val="0"/>
              <w:suppressLineNumbers/>
              <w:suppressAutoHyphens/>
              <w:autoSpaceDN w:val="0"/>
              <w:ind w:firstLine="0"/>
              <w:textAlignment w:val="baseline"/>
              <w:rPr>
                <w:rFonts w:cstheme="minorHAnsi"/>
                <w:sz w:val="24"/>
                <w:szCs w:val="24"/>
              </w:rPr>
            </w:pPr>
            <w:r w:rsidRPr="00975067">
              <w:rPr>
                <w:rFonts w:cstheme="minorHAnsi"/>
                <w:sz w:val="24"/>
                <w:szCs w:val="24"/>
              </w:rPr>
              <w:t>2019</w:t>
            </w:r>
          </w:p>
        </w:tc>
      </w:tr>
    </w:tbl>
    <w:p w14:paraId="00C0EBAA" w14:textId="77777777" w:rsidR="004931EA" w:rsidRPr="00975067" w:rsidRDefault="004931EA" w:rsidP="004931EA">
      <w:pPr>
        <w:widowControl w:val="0"/>
        <w:suppressLineNumbers/>
        <w:rPr>
          <w:rFonts w:cstheme="minorHAnsi"/>
          <w:b/>
          <w:sz w:val="24"/>
          <w:szCs w:val="24"/>
        </w:rPr>
      </w:pPr>
    </w:p>
    <w:p w14:paraId="041D8C03" w14:textId="77777777" w:rsidR="004931EA" w:rsidRPr="00975067" w:rsidRDefault="004931EA" w:rsidP="000255ED">
      <w:pPr>
        <w:widowControl w:val="0"/>
        <w:numPr>
          <w:ilvl w:val="0"/>
          <w:numId w:val="12"/>
        </w:numPr>
        <w:suppressLineNumbers/>
        <w:spacing w:line="276" w:lineRule="auto"/>
        <w:ind w:left="0"/>
        <w:rPr>
          <w:rFonts w:cstheme="minorHAnsi"/>
          <w:sz w:val="24"/>
          <w:szCs w:val="24"/>
        </w:rPr>
      </w:pPr>
      <w:r w:rsidRPr="00975067">
        <w:rPr>
          <w:rFonts w:cstheme="minorHAnsi"/>
          <w:sz w:val="24"/>
          <w:szCs w:val="24"/>
        </w:rPr>
        <w:t>Reikalavimai techninės priežiūros ir remonto paslaugų pirkimui:</w:t>
      </w:r>
      <w:bookmarkStart w:id="27" w:name="_Hlk191984508"/>
    </w:p>
    <w:p w14:paraId="7C910BDB" w14:textId="77777777" w:rsidR="004931EA" w:rsidRPr="00975067" w:rsidRDefault="004931EA" w:rsidP="004931EA">
      <w:pPr>
        <w:spacing w:after="160" w:line="259" w:lineRule="auto"/>
        <w:contextualSpacing/>
        <w:rPr>
          <w:rFonts w:cstheme="minorHAnsi"/>
          <w:sz w:val="24"/>
          <w:szCs w:val="24"/>
        </w:rPr>
      </w:pPr>
      <w:r w:rsidRPr="00975067">
        <w:rPr>
          <w:rFonts w:cstheme="minorHAnsi"/>
          <w:sz w:val="24"/>
          <w:szCs w:val="24"/>
        </w:rPr>
        <w:t>7.1. Tiekėjas turi atlikti visų automobilių modelių techninę priežiūrą ir remontą (elektrinės dalies, važiuoklės, kėbulo, variklio ir kt.) Tiekėjo detalėmis ir medžiagomis.</w:t>
      </w:r>
    </w:p>
    <w:p w14:paraId="6380C1CE" w14:textId="77777777" w:rsidR="004931EA" w:rsidRPr="00975067" w:rsidRDefault="004931EA" w:rsidP="004931EA">
      <w:pPr>
        <w:spacing w:after="160" w:line="259" w:lineRule="auto"/>
        <w:contextualSpacing/>
        <w:rPr>
          <w:rFonts w:cstheme="minorHAnsi"/>
          <w:sz w:val="24"/>
          <w:szCs w:val="24"/>
        </w:rPr>
      </w:pPr>
      <w:r w:rsidRPr="00975067">
        <w:rPr>
          <w:rFonts w:cstheme="minorHAnsi"/>
          <w:sz w:val="24"/>
          <w:szCs w:val="24"/>
        </w:rPr>
        <w:t>7.2. Priklausomai nuo poreikio, užsakomų Paslaugų apimtis ir jų atlikimo pradžią nustato Pirkėjas. Paslaugų atlikimo pradžia turi būti ne vėliau kaip po 3 darbo dienų nuo Pirkėjo kreipimosi į Tiekėją dienos. Paslaugos turi būti atliktos ne vėliau kaip per 3 darbo dienas nuo sutartos Paslaugų atlikimo pradžios.</w:t>
      </w:r>
    </w:p>
    <w:p w14:paraId="5D97F658" w14:textId="77777777" w:rsidR="004931EA" w:rsidRPr="00975067" w:rsidRDefault="004931EA" w:rsidP="004931EA">
      <w:pPr>
        <w:spacing w:after="160" w:line="259" w:lineRule="auto"/>
        <w:contextualSpacing/>
        <w:rPr>
          <w:rFonts w:cstheme="minorHAnsi"/>
          <w:sz w:val="24"/>
          <w:szCs w:val="24"/>
        </w:rPr>
      </w:pPr>
      <w:r w:rsidRPr="00975067">
        <w:rPr>
          <w:rFonts w:cstheme="minorHAnsi"/>
          <w:sz w:val="24"/>
          <w:szCs w:val="24"/>
        </w:rPr>
        <w:lastRenderedPageBreak/>
        <w:t>7.3. Suteikus Paslaugą, pasirašomas paslaugų perdavimo – priėmimo aktas. Paslaugų perdavimo – priėmimo aktą Tiekėjas pateikia kartu su sąskaita.</w:t>
      </w:r>
      <w:bookmarkEnd w:id="27"/>
    </w:p>
    <w:p w14:paraId="29D26723" w14:textId="77777777" w:rsidR="004931EA" w:rsidRPr="00975067" w:rsidRDefault="004931EA" w:rsidP="004931EA">
      <w:pPr>
        <w:spacing w:after="160" w:line="259" w:lineRule="auto"/>
        <w:contextualSpacing/>
        <w:rPr>
          <w:rFonts w:cstheme="minorHAnsi"/>
          <w:sz w:val="24"/>
          <w:szCs w:val="24"/>
        </w:rPr>
      </w:pPr>
      <w:r w:rsidRPr="00975067">
        <w:rPr>
          <w:rFonts w:cstheme="minorHAnsi"/>
          <w:sz w:val="24"/>
          <w:szCs w:val="24"/>
        </w:rPr>
        <w:t>7.4. Techninė priežiūra – automobilių sistemų bei agregatų diagnostika ir reguliavimas, eksploatacinių detalių bei medžiagų ir skysčių keitimas ar papildymas.</w:t>
      </w:r>
    </w:p>
    <w:p w14:paraId="07CB630A" w14:textId="77777777" w:rsidR="004931EA" w:rsidRPr="00975067" w:rsidRDefault="004931EA" w:rsidP="004931EA">
      <w:pPr>
        <w:widowControl w:val="0"/>
        <w:suppressLineNumbers/>
        <w:rPr>
          <w:rFonts w:cstheme="minorHAnsi"/>
          <w:sz w:val="24"/>
          <w:szCs w:val="24"/>
        </w:rPr>
      </w:pPr>
      <w:r w:rsidRPr="00975067">
        <w:rPr>
          <w:rFonts w:cstheme="minorHAnsi"/>
          <w:sz w:val="24"/>
          <w:szCs w:val="24"/>
        </w:rPr>
        <w:t xml:space="preserve">7.5. Remontas – smulkus ir vidutinis visų sistemų ir agregatų remontas (nuėmimas, išmontavimas, plovimas, </w:t>
      </w:r>
      <w:proofErr w:type="spellStart"/>
      <w:r w:rsidRPr="00975067">
        <w:rPr>
          <w:rFonts w:cstheme="minorHAnsi"/>
          <w:sz w:val="24"/>
          <w:szCs w:val="24"/>
        </w:rPr>
        <w:t>defektavimas</w:t>
      </w:r>
      <w:proofErr w:type="spellEnd"/>
      <w:r w:rsidRPr="00975067">
        <w:rPr>
          <w:rFonts w:cstheme="minorHAnsi"/>
          <w:sz w:val="24"/>
          <w:szCs w:val="24"/>
        </w:rPr>
        <w:t>, surinkimas ir sumontavimas į jų vietą).</w:t>
      </w:r>
    </w:p>
    <w:p w14:paraId="20A32863" w14:textId="3C05FE57" w:rsidR="004931EA" w:rsidRPr="00613C6B" w:rsidRDefault="004931EA" w:rsidP="004931EA">
      <w:pPr>
        <w:widowControl w:val="0"/>
        <w:suppressLineNumbers/>
        <w:rPr>
          <w:rFonts w:cstheme="minorHAnsi"/>
          <w:sz w:val="24"/>
          <w:szCs w:val="24"/>
        </w:rPr>
      </w:pPr>
      <w:r w:rsidRPr="00613C6B">
        <w:rPr>
          <w:rFonts w:cstheme="minorHAnsi"/>
          <w:sz w:val="24"/>
          <w:szCs w:val="24"/>
        </w:rPr>
        <w:t xml:space="preserve">7.6. Paslaugas, priklausomai nuo automobilio tipo, markės ir remonto pobūdžio, Tiekėjas privalo teikti vadovaudamasis gamyklinėmis transporto priemonių remonto instrukcijomis ir Lietuvos standartu </w:t>
      </w:r>
      <w:r w:rsidR="00613C6B" w:rsidRPr="00840AC9">
        <w:rPr>
          <w:rFonts w:cstheme="minorHAnsi"/>
          <w:sz w:val="24"/>
          <w:szCs w:val="24"/>
          <w:highlight w:val="white"/>
          <w:lang w:val="en-US"/>
        </w:rPr>
        <w:t>LST 1438:2024</w:t>
      </w:r>
      <w:r w:rsidR="00613C6B" w:rsidRPr="00840AC9">
        <w:rPr>
          <w:rFonts w:cstheme="minorHAnsi"/>
          <w:sz w:val="24"/>
          <w:szCs w:val="24"/>
          <w:lang w:val="en-US"/>
        </w:rPr>
        <w:t xml:space="preserve"> </w:t>
      </w:r>
      <w:r w:rsidRPr="00EB2DB4">
        <w:rPr>
          <w:rFonts w:cstheme="minorHAnsi"/>
          <w:sz w:val="24"/>
          <w:szCs w:val="24"/>
        </w:rPr>
        <w:t>„</w:t>
      </w:r>
      <w:r w:rsidR="00EB2DB4" w:rsidRPr="00840AC9">
        <w:rPr>
          <w:rFonts w:ascii="Arial" w:hAnsi="Arial" w:cs="Arial"/>
          <w:color w:val="091A5A"/>
          <w:sz w:val="24"/>
          <w:szCs w:val="24"/>
          <w:bdr w:val="none" w:sz="0" w:space="0" w:color="auto" w:frame="1"/>
          <w:shd w:val="clear" w:color="auto" w:fill="FFFFFF"/>
        </w:rPr>
        <w:t xml:space="preserve"> </w:t>
      </w:r>
      <w:r w:rsidR="00EB2DB4" w:rsidRPr="00840AC9">
        <w:rPr>
          <w:rFonts w:cstheme="minorHAnsi"/>
          <w:sz w:val="24"/>
          <w:szCs w:val="24"/>
        </w:rPr>
        <w:t>Transporto priemonių ir jų priekabų techninė priežiūra ir remontas</w:t>
      </w:r>
      <w:r w:rsidRPr="00EB2DB4">
        <w:rPr>
          <w:rFonts w:cstheme="minorHAnsi"/>
          <w:sz w:val="24"/>
          <w:szCs w:val="24"/>
        </w:rPr>
        <w:t>“.</w:t>
      </w:r>
    </w:p>
    <w:p w14:paraId="2E5128D2" w14:textId="77777777" w:rsidR="004931EA" w:rsidRPr="00975067" w:rsidRDefault="004931EA" w:rsidP="000255ED">
      <w:pPr>
        <w:widowControl w:val="0"/>
        <w:numPr>
          <w:ilvl w:val="0"/>
          <w:numId w:val="12"/>
        </w:numPr>
        <w:suppressLineNumbers/>
        <w:spacing w:line="276" w:lineRule="auto"/>
        <w:ind w:left="0"/>
        <w:rPr>
          <w:rFonts w:cstheme="minorHAnsi"/>
          <w:sz w:val="24"/>
          <w:szCs w:val="24"/>
        </w:rPr>
      </w:pPr>
      <w:r w:rsidRPr="00613C6B">
        <w:rPr>
          <w:rFonts w:cstheme="minorHAnsi"/>
          <w:sz w:val="24"/>
          <w:szCs w:val="24"/>
        </w:rPr>
        <w:t xml:space="preserve">Automobilių remontas turi būti atliekamas laikantis tinkamos ir techniniu požiūriu priimtinos remonto technologijos ir </w:t>
      </w:r>
      <w:r w:rsidRPr="00975067">
        <w:rPr>
          <w:rFonts w:cstheme="minorHAnsi"/>
          <w:sz w:val="24"/>
          <w:szCs w:val="24"/>
        </w:rPr>
        <w:t>atitikti jo gamybos metu galiojusius techninius reikalavimus, jeigu teisės aktai nenustato naujų ar papildomų reikalavimų.</w:t>
      </w:r>
    </w:p>
    <w:p w14:paraId="7A97C55F" w14:textId="77777777" w:rsidR="004931EA" w:rsidRPr="00975067" w:rsidRDefault="004931EA" w:rsidP="000255ED">
      <w:pPr>
        <w:widowControl w:val="0"/>
        <w:numPr>
          <w:ilvl w:val="0"/>
          <w:numId w:val="12"/>
        </w:numPr>
        <w:suppressLineNumbers/>
        <w:spacing w:line="276" w:lineRule="auto"/>
        <w:ind w:left="0"/>
        <w:rPr>
          <w:rFonts w:cstheme="minorHAnsi"/>
          <w:sz w:val="24"/>
          <w:szCs w:val="24"/>
        </w:rPr>
      </w:pPr>
      <w:r w:rsidRPr="00975067">
        <w:rPr>
          <w:rFonts w:cstheme="minorHAnsi"/>
          <w:sz w:val="24"/>
          <w:szCs w:val="24"/>
        </w:rPr>
        <w:t>Tiekėjo servisas privalo turėti galimybę atlikti korozijos šalinimo bei atskirų automobilių elementų dažymo, elektros instaliacijos remonto, signalizacijos remonto, kėbulo detalių taisymo paslaugas.</w:t>
      </w:r>
    </w:p>
    <w:p w14:paraId="2B7BB97C" w14:textId="77777777" w:rsidR="004931EA" w:rsidRPr="00975067" w:rsidRDefault="004931EA" w:rsidP="000255ED">
      <w:pPr>
        <w:widowControl w:val="0"/>
        <w:numPr>
          <w:ilvl w:val="0"/>
          <w:numId w:val="12"/>
        </w:numPr>
        <w:suppressLineNumbers/>
        <w:spacing w:line="276" w:lineRule="auto"/>
        <w:ind w:left="0"/>
        <w:rPr>
          <w:rFonts w:cstheme="minorHAnsi"/>
          <w:sz w:val="24"/>
          <w:szCs w:val="24"/>
        </w:rPr>
      </w:pPr>
      <w:r w:rsidRPr="00975067">
        <w:rPr>
          <w:rFonts w:cstheme="minorHAnsi"/>
          <w:sz w:val="24"/>
          <w:szCs w:val="24"/>
        </w:rPr>
        <w:t>Tiekėjas gali pasitelkti paslaugai atlikti kitus asmenis, tačiau už tinkamą ir kokybišką Paslaugos teikimą  atsako Tiekėjas.</w:t>
      </w:r>
    </w:p>
    <w:p w14:paraId="44879A25" w14:textId="77777777" w:rsidR="004931EA" w:rsidRPr="00975067" w:rsidRDefault="004931EA" w:rsidP="000255ED">
      <w:pPr>
        <w:widowControl w:val="0"/>
        <w:numPr>
          <w:ilvl w:val="0"/>
          <w:numId w:val="12"/>
        </w:numPr>
        <w:suppressLineNumbers/>
        <w:spacing w:line="276" w:lineRule="auto"/>
        <w:ind w:left="0"/>
        <w:rPr>
          <w:rFonts w:cstheme="minorHAnsi"/>
          <w:sz w:val="24"/>
          <w:szCs w:val="24"/>
        </w:rPr>
      </w:pPr>
      <w:r w:rsidRPr="00975067">
        <w:rPr>
          <w:rFonts w:cstheme="minorHAnsi"/>
          <w:sz w:val="24"/>
          <w:szCs w:val="24"/>
        </w:rPr>
        <w:t>Tiekėjas visiškai materialiai atsako už priimtą automobilį.</w:t>
      </w:r>
    </w:p>
    <w:p w14:paraId="21315DF4" w14:textId="77777777" w:rsidR="004931EA" w:rsidRPr="00975067" w:rsidRDefault="004931EA" w:rsidP="000255ED">
      <w:pPr>
        <w:widowControl w:val="0"/>
        <w:numPr>
          <w:ilvl w:val="0"/>
          <w:numId w:val="12"/>
        </w:numPr>
        <w:suppressLineNumbers/>
        <w:spacing w:line="276" w:lineRule="auto"/>
        <w:ind w:left="0"/>
        <w:rPr>
          <w:rFonts w:cstheme="minorHAnsi"/>
          <w:sz w:val="24"/>
          <w:szCs w:val="24"/>
        </w:rPr>
      </w:pPr>
      <w:r w:rsidRPr="00975067">
        <w:rPr>
          <w:rFonts w:cstheme="minorHAnsi"/>
          <w:sz w:val="24"/>
          <w:szCs w:val="24"/>
        </w:rPr>
        <w:t>Remontuojant automobilius ar atliekant jų techninę priežiūrą, naudojamos kokybiškos ir naujos atsarginės dalys, kurios turi būti tinkamos konkrečiai remontuojamam automobiliui.</w:t>
      </w:r>
    </w:p>
    <w:p w14:paraId="7DEE0B51" w14:textId="77777777" w:rsidR="004931EA" w:rsidRPr="00975067" w:rsidRDefault="004931EA" w:rsidP="000255ED">
      <w:pPr>
        <w:widowControl w:val="0"/>
        <w:numPr>
          <w:ilvl w:val="0"/>
          <w:numId w:val="12"/>
        </w:numPr>
        <w:suppressLineNumbers/>
        <w:spacing w:line="276" w:lineRule="auto"/>
        <w:ind w:left="0"/>
        <w:rPr>
          <w:rFonts w:cstheme="minorHAnsi"/>
          <w:sz w:val="24"/>
          <w:szCs w:val="24"/>
        </w:rPr>
      </w:pPr>
      <w:r w:rsidRPr="00975067">
        <w:rPr>
          <w:rFonts w:cstheme="minorHAnsi"/>
          <w:sz w:val="24"/>
          <w:szCs w:val="24"/>
        </w:rPr>
        <w:t>Už automobilių ir jų sudėtinių dalių techninės priežiūros ir remonto suteiktas paslaugas Tiekėjas pateikia elektroninę PVM sąskaitą faktūrą, kurioje turi būti pateikta informacija apie pakeistas atsargines dalis, naudotas medžiagas, atliktas paslaugas, jų kainas/įkainius bei suteiktą garantiją.</w:t>
      </w:r>
    </w:p>
    <w:p w14:paraId="30350CAD" w14:textId="77777777" w:rsidR="004931EA" w:rsidRPr="00975067" w:rsidRDefault="004931EA" w:rsidP="000255ED">
      <w:pPr>
        <w:widowControl w:val="0"/>
        <w:numPr>
          <w:ilvl w:val="0"/>
          <w:numId w:val="12"/>
        </w:numPr>
        <w:suppressLineNumbers/>
        <w:spacing w:line="276" w:lineRule="auto"/>
        <w:ind w:left="0"/>
        <w:rPr>
          <w:rFonts w:cstheme="minorHAnsi"/>
          <w:sz w:val="24"/>
          <w:szCs w:val="24"/>
        </w:rPr>
      </w:pPr>
      <w:r w:rsidRPr="00975067">
        <w:rPr>
          <w:rFonts w:cstheme="minorHAnsi"/>
          <w:sz w:val="24"/>
          <w:szCs w:val="24"/>
        </w:rPr>
        <w:t>Garantiją Paslaugoms ir atsarginėms dalims suteikia Tiekėjas.</w:t>
      </w:r>
    </w:p>
    <w:p w14:paraId="7E341233" w14:textId="77777777" w:rsidR="004931EA" w:rsidRPr="00975067" w:rsidRDefault="004931EA" w:rsidP="000255ED">
      <w:pPr>
        <w:widowControl w:val="0"/>
        <w:numPr>
          <w:ilvl w:val="0"/>
          <w:numId w:val="12"/>
        </w:numPr>
        <w:suppressLineNumbers/>
        <w:spacing w:line="276" w:lineRule="auto"/>
        <w:ind w:left="0"/>
        <w:rPr>
          <w:rFonts w:cstheme="minorHAnsi"/>
          <w:sz w:val="24"/>
          <w:szCs w:val="24"/>
        </w:rPr>
      </w:pPr>
      <w:r w:rsidRPr="00975067">
        <w:rPr>
          <w:rFonts w:cstheme="minorHAnsi"/>
          <w:sz w:val="24"/>
          <w:szCs w:val="24"/>
        </w:rPr>
        <w:t>Paslaugoms turi būti taikoma ne trumpesnė kaip 6 (šešių) mėnesių garantija nuo Paslaugų perdavimo ir priėmimo akto pasirašymo, o Paslaugų atlikimui panaudotoms detalėms – ne trumpesnė kaip detalių gamintojo suteikta garantija. Jeigu Paslaugų kokybės defektai nustatomi per garantinį terminą, Tiekėjas privalo neatlygintinai juos pašalinti.</w:t>
      </w:r>
    </w:p>
    <w:p w14:paraId="2EAB2810" w14:textId="77777777" w:rsidR="004931EA" w:rsidRPr="00975067" w:rsidRDefault="004931EA" w:rsidP="000255ED">
      <w:pPr>
        <w:widowControl w:val="0"/>
        <w:numPr>
          <w:ilvl w:val="0"/>
          <w:numId w:val="12"/>
        </w:numPr>
        <w:suppressLineNumbers/>
        <w:spacing w:line="276" w:lineRule="auto"/>
        <w:ind w:left="0"/>
        <w:rPr>
          <w:rFonts w:cstheme="minorHAnsi"/>
          <w:sz w:val="24"/>
          <w:szCs w:val="24"/>
        </w:rPr>
      </w:pPr>
      <w:r w:rsidRPr="00975067">
        <w:rPr>
          <w:rFonts w:cstheme="minorHAnsi"/>
          <w:sz w:val="24"/>
          <w:szCs w:val="24"/>
        </w:rPr>
        <w:t>Jeigu per garantinį laikotarpį atliktų Paslaugų metu pakeista detalė sugenda (nusidėvi) arba paaiškėja, kad ji neatitinka pirkimo sąlygose nurodytų sąlygų, Paslaugų Tiekėjas savo lėšomis pakeičia detalę nauja arba pašalina jos defektą (suremontuoja), nebent Tiekėjas įrodo, kad gedimai atsirado dėl Pirkėjo kaltės.</w:t>
      </w:r>
    </w:p>
    <w:p w14:paraId="772CB943" w14:textId="77777777" w:rsidR="004931EA" w:rsidRPr="00975067" w:rsidRDefault="004931EA" w:rsidP="000255ED">
      <w:pPr>
        <w:widowControl w:val="0"/>
        <w:numPr>
          <w:ilvl w:val="0"/>
          <w:numId w:val="12"/>
        </w:numPr>
        <w:suppressLineNumbers/>
        <w:spacing w:line="276" w:lineRule="auto"/>
        <w:ind w:left="0"/>
        <w:rPr>
          <w:rFonts w:cstheme="minorHAnsi"/>
          <w:sz w:val="24"/>
          <w:szCs w:val="24"/>
        </w:rPr>
      </w:pPr>
      <w:r w:rsidRPr="00975067">
        <w:rPr>
          <w:rFonts w:cstheme="minorHAnsi"/>
          <w:sz w:val="24"/>
          <w:szCs w:val="24"/>
        </w:rPr>
        <w:t>Esant galimybei, remontuotiną automobilį Pirkėjas pats pristato į Tiekėjo servisą ir atsiima ją po remonto arba automobilį transportuoja Tiekėjas pagal Pirkėjo pageidavimą.</w:t>
      </w:r>
    </w:p>
    <w:p w14:paraId="09CC3C2D" w14:textId="77777777" w:rsidR="004931EA" w:rsidRPr="00975067" w:rsidRDefault="004931EA" w:rsidP="000255ED">
      <w:pPr>
        <w:widowControl w:val="0"/>
        <w:numPr>
          <w:ilvl w:val="0"/>
          <w:numId w:val="12"/>
        </w:numPr>
        <w:suppressLineNumbers/>
        <w:spacing w:line="276" w:lineRule="auto"/>
        <w:ind w:left="0"/>
        <w:rPr>
          <w:rFonts w:cstheme="minorHAnsi"/>
          <w:sz w:val="24"/>
          <w:szCs w:val="24"/>
        </w:rPr>
      </w:pPr>
      <w:r w:rsidRPr="00975067">
        <w:rPr>
          <w:rFonts w:cstheme="minorHAnsi"/>
          <w:sz w:val="24"/>
          <w:szCs w:val="24"/>
        </w:rPr>
        <w:t>Paslaugos bus užsakomos pagal  Pirkėjo faktinį poreikį.</w:t>
      </w:r>
    </w:p>
    <w:p w14:paraId="7B2D2F22" w14:textId="77777777" w:rsidR="004931EA" w:rsidRPr="00975067" w:rsidRDefault="004931EA" w:rsidP="000255ED">
      <w:pPr>
        <w:widowControl w:val="0"/>
        <w:numPr>
          <w:ilvl w:val="0"/>
          <w:numId w:val="12"/>
        </w:numPr>
        <w:suppressLineNumbers/>
        <w:spacing w:line="276" w:lineRule="auto"/>
        <w:ind w:left="0"/>
        <w:rPr>
          <w:rFonts w:cstheme="minorHAnsi"/>
          <w:sz w:val="24"/>
          <w:szCs w:val="24"/>
        </w:rPr>
      </w:pPr>
      <w:r w:rsidRPr="00975067">
        <w:rPr>
          <w:rFonts w:cstheme="minorHAnsi"/>
          <w:sz w:val="24"/>
          <w:szCs w:val="24"/>
        </w:rPr>
        <w:t xml:space="preserve"> Pirkėjas nemokės už Paslaugą, atliktą be jo sutikimo ar atliktą ne pagal užsakymą. Jeigu už Paslaugą sumokėjo –  Pirkėjas turi teisę reikalauti grąžinti sumokėtus pinigus, o Paslaugų Tiekėjas turi pareigą juos grąžinti.</w:t>
      </w:r>
    </w:p>
    <w:p w14:paraId="0F7632AD" w14:textId="77777777" w:rsidR="004931EA" w:rsidRPr="00975067" w:rsidRDefault="004931EA" w:rsidP="000255ED">
      <w:pPr>
        <w:widowControl w:val="0"/>
        <w:numPr>
          <w:ilvl w:val="0"/>
          <w:numId w:val="12"/>
        </w:numPr>
        <w:suppressLineNumbers/>
        <w:spacing w:line="276" w:lineRule="auto"/>
        <w:ind w:left="0"/>
        <w:rPr>
          <w:rFonts w:cstheme="minorHAnsi"/>
          <w:sz w:val="24"/>
          <w:szCs w:val="24"/>
        </w:rPr>
      </w:pPr>
      <w:r w:rsidRPr="00975067">
        <w:rPr>
          <w:rFonts w:cstheme="minorHAnsi"/>
          <w:sz w:val="24"/>
          <w:szCs w:val="24"/>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Pirkėjas, taikydamas 4.4.4.3 papunktyje nustatytą aplinkosauginį principą savarankiškai nustato aplinkos apsaugos kriterijų: Tiekėjas turi vykdyti atitinkamas aplinkosaugos priemones, kurios leistų sumažinti teikiant Paslaugas susidarančių atliekų kiekį ir šias atliekas atiduoti perdirbimui. Visos panaudotos detalės turi būti renkamos, rūšiuojamos ir perduodamos tokias atliekas tvarkančiai įmonei. Ar Tiekėjas laikosi nustatyto aplinkos apsaugos kriterijaus, bus tikrinama Sutarties </w:t>
      </w:r>
      <w:r w:rsidRPr="00975067">
        <w:rPr>
          <w:rFonts w:cstheme="minorHAnsi"/>
          <w:sz w:val="24"/>
          <w:szCs w:val="24"/>
        </w:rPr>
        <w:lastRenderedPageBreak/>
        <w:t>vykdymo metu, prašant pateikti aplinkos apsaugos kriterijaus laikymąsi patvirtinančius dokumentus iš atitinkamų atliekų tvarkytojų.</w:t>
      </w:r>
    </w:p>
    <w:p w14:paraId="4482CC1F" w14:textId="77777777" w:rsidR="004931EA" w:rsidRPr="00975067" w:rsidRDefault="004931EA" w:rsidP="004931EA">
      <w:pPr>
        <w:widowControl w:val="0"/>
        <w:tabs>
          <w:tab w:val="left" w:pos="4560"/>
        </w:tabs>
        <w:rPr>
          <w:rFonts w:cstheme="minorHAnsi"/>
          <w:b/>
          <w:sz w:val="24"/>
          <w:szCs w:val="24"/>
        </w:rPr>
      </w:pPr>
    </w:p>
    <w:p w14:paraId="68DDA0B8" w14:textId="77777777" w:rsidR="004931EA" w:rsidRPr="00975067" w:rsidRDefault="004931EA" w:rsidP="004931EA">
      <w:pPr>
        <w:widowControl w:val="0"/>
        <w:tabs>
          <w:tab w:val="left" w:pos="4560"/>
        </w:tabs>
        <w:rPr>
          <w:rFonts w:cstheme="minorHAnsi"/>
          <w:b/>
          <w:sz w:val="24"/>
          <w:szCs w:val="24"/>
        </w:rPr>
      </w:pPr>
    </w:p>
    <w:p w14:paraId="196B9C6C" w14:textId="77777777" w:rsidR="004931EA" w:rsidRPr="00975067" w:rsidRDefault="004931EA" w:rsidP="004931EA">
      <w:pPr>
        <w:widowControl w:val="0"/>
        <w:tabs>
          <w:tab w:val="left" w:pos="4560"/>
        </w:tabs>
        <w:rPr>
          <w:rFonts w:cstheme="minorHAnsi"/>
          <w:b/>
          <w:sz w:val="24"/>
          <w:szCs w:val="24"/>
        </w:rPr>
      </w:pPr>
    </w:p>
    <w:p w14:paraId="505C8C16" w14:textId="77777777" w:rsidR="004931EA" w:rsidRPr="00975067" w:rsidRDefault="004931EA" w:rsidP="004931EA">
      <w:pPr>
        <w:rPr>
          <w:rFonts w:eastAsia="Arial" w:cstheme="minorHAnsi"/>
          <w:sz w:val="24"/>
          <w:szCs w:val="24"/>
          <w:lang w:eastAsia="ar-SA"/>
        </w:rPr>
      </w:pPr>
    </w:p>
    <w:p w14:paraId="09771252" w14:textId="424AE532" w:rsidR="004931EA" w:rsidRPr="00975067" w:rsidRDefault="004931EA" w:rsidP="004931EA">
      <w:pPr>
        <w:widowControl w:val="0"/>
        <w:ind w:firstLine="0"/>
        <w:rPr>
          <w:rFonts w:cstheme="minorHAnsi"/>
          <w:b/>
          <w:sz w:val="24"/>
          <w:szCs w:val="24"/>
        </w:rPr>
      </w:pPr>
      <w:r w:rsidRPr="00975067">
        <w:rPr>
          <w:rFonts w:cstheme="minorHAnsi"/>
          <w:b/>
          <w:sz w:val="24"/>
          <w:szCs w:val="24"/>
        </w:rPr>
        <w:t>PIRKĖJAS</w:t>
      </w:r>
      <w:r w:rsidRPr="00975067">
        <w:rPr>
          <w:rFonts w:cstheme="minorHAnsi"/>
          <w:b/>
          <w:sz w:val="24"/>
          <w:szCs w:val="24"/>
        </w:rPr>
        <w:tab/>
      </w:r>
      <w:r w:rsidRPr="00975067">
        <w:rPr>
          <w:rFonts w:cstheme="minorHAnsi"/>
          <w:b/>
          <w:sz w:val="24"/>
          <w:szCs w:val="24"/>
        </w:rPr>
        <w:tab/>
      </w:r>
      <w:r w:rsidRPr="00975067">
        <w:rPr>
          <w:rFonts w:cstheme="minorHAnsi"/>
          <w:b/>
          <w:sz w:val="24"/>
          <w:szCs w:val="24"/>
        </w:rPr>
        <w:tab/>
      </w:r>
      <w:r w:rsidRPr="00975067">
        <w:rPr>
          <w:rFonts w:cstheme="minorHAnsi"/>
          <w:b/>
          <w:sz w:val="24"/>
          <w:szCs w:val="24"/>
        </w:rPr>
        <w:tab/>
        <w:t xml:space="preserve">                                                                  TIEKĖJAS</w:t>
      </w:r>
    </w:p>
    <w:p w14:paraId="38067D9A" w14:textId="77777777" w:rsidR="004931EA" w:rsidRPr="00975067" w:rsidRDefault="004931EA" w:rsidP="004931EA">
      <w:pPr>
        <w:tabs>
          <w:tab w:val="left" w:pos="4560"/>
        </w:tabs>
        <w:ind w:firstLine="0"/>
        <w:rPr>
          <w:rFonts w:cstheme="minorHAnsi"/>
          <w:bCs/>
          <w:sz w:val="24"/>
          <w:szCs w:val="24"/>
        </w:rPr>
      </w:pPr>
      <w:r w:rsidRPr="00975067">
        <w:rPr>
          <w:rFonts w:cstheme="minorHAnsi"/>
          <w:bCs/>
          <w:sz w:val="24"/>
          <w:szCs w:val="24"/>
        </w:rPr>
        <w:t>Direktorė</w:t>
      </w:r>
      <w:r w:rsidRPr="00975067">
        <w:rPr>
          <w:rFonts w:cstheme="minorHAnsi"/>
          <w:bCs/>
          <w:sz w:val="24"/>
          <w:szCs w:val="24"/>
        </w:rPr>
        <w:tab/>
      </w:r>
      <w:r w:rsidRPr="00975067">
        <w:rPr>
          <w:rFonts w:cstheme="minorHAnsi"/>
          <w:bCs/>
          <w:sz w:val="24"/>
          <w:szCs w:val="24"/>
        </w:rPr>
        <w:tab/>
        <w:t xml:space="preserve"> </w:t>
      </w:r>
    </w:p>
    <w:p w14:paraId="6C0D3E0E" w14:textId="77777777" w:rsidR="004931EA" w:rsidRPr="00975067" w:rsidRDefault="004931EA" w:rsidP="004931EA">
      <w:pPr>
        <w:ind w:firstLine="0"/>
        <w:rPr>
          <w:rFonts w:cstheme="minorHAnsi"/>
          <w:sz w:val="24"/>
          <w:szCs w:val="24"/>
        </w:rPr>
      </w:pPr>
      <w:r w:rsidRPr="00975067">
        <w:rPr>
          <w:rFonts w:cstheme="minorHAnsi"/>
          <w:bCs/>
          <w:sz w:val="24"/>
          <w:szCs w:val="24"/>
        </w:rPr>
        <w:t xml:space="preserve">Eligija </w:t>
      </w:r>
      <w:proofErr w:type="spellStart"/>
      <w:r w:rsidRPr="00975067">
        <w:rPr>
          <w:rFonts w:cstheme="minorHAnsi"/>
          <w:bCs/>
          <w:sz w:val="24"/>
          <w:szCs w:val="24"/>
        </w:rPr>
        <w:t>Židonienė</w:t>
      </w:r>
      <w:proofErr w:type="spellEnd"/>
      <w:r w:rsidRPr="00975067">
        <w:rPr>
          <w:rFonts w:cstheme="minorHAnsi"/>
          <w:i/>
          <w:sz w:val="24"/>
          <w:szCs w:val="24"/>
        </w:rPr>
        <w:tab/>
      </w:r>
      <w:r w:rsidRPr="00975067">
        <w:rPr>
          <w:rFonts w:cstheme="minorHAnsi"/>
          <w:i/>
          <w:sz w:val="24"/>
          <w:szCs w:val="24"/>
        </w:rPr>
        <w:tab/>
      </w:r>
      <w:r w:rsidRPr="00975067">
        <w:rPr>
          <w:rFonts w:cstheme="minorHAnsi"/>
          <w:i/>
          <w:sz w:val="24"/>
          <w:szCs w:val="24"/>
        </w:rPr>
        <w:tab/>
        <w:t xml:space="preserve"> </w:t>
      </w:r>
    </w:p>
    <w:p w14:paraId="5312995E" w14:textId="334BB35D" w:rsidR="004931EA" w:rsidRPr="00975067" w:rsidRDefault="004931EA" w:rsidP="004931EA">
      <w:pPr>
        <w:tabs>
          <w:tab w:val="left" w:pos="4560"/>
        </w:tabs>
        <w:spacing w:line="276" w:lineRule="auto"/>
        <w:ind w:firstLine="0"/>
        <w:rPr>
          <w:rFonts w:cstheme="minorHAnsi"/>
          <w:sz w:val="24"/>
          <w:szCs w:val="24"/>
        </w:rPr>
      </w:pPr>
      <w:r w:rsidRPr="00975067">
        <w:rPr>
          <w:rFonts w:cstheme="minorHAnsi"/>
          <w:sz w:val="24"/>
          <w:szCs w:val="24"/>
        </w:rPr>
        <w:t>__________________</w:t>
      </w:r>
      <w:r w:rsidRPr="00975067">
        <w:rPr>
          <w:rFonts w:cstheme="minorHAnsi"/>
          <w:sz w:val="24"/>
          <w:szCs w:val="24"/>
        </w:rPr>
        <w:tab/>
      </w:r>
      <w:r w:rsidRPr="00975067">
        <w:rPr>
          <w:rFonts w:cstheme="minorHAnsi"/>
          <w:sz w:val="24"/>
          <w:szCs w:val="24"/>
        </w:rPr>
        <w:tab/>
        <w:t xml:space="preserve">                      ___________________</w:t>
      </w:r>
    </w:p>
    <w:p w14:paraId="0B9295C6" w14:textId="418648A8" w:rsidR="004931EA" w:rsidRPr="00975067" w:rsidRDefault="004931EA" w:rsidP="004931EA">
      <w:pPr>
        <w:ind w:left="6521"/>
        <w:rPr>
          <w:rFonts w:eastAsia="Arial" w:cstheme="minorHAnsi"/>
          <w:sz w:val="24"/>
          <w:szCs w:val="24"/>
          <w:lang w:eastAsia="ar-SA"/>
        </w:rPr>
      </w:pPr>
      <w:r w:rsidRPr="00975067">
        <w:rPr>
          <w:rFonts w:eastAsia="Arial" w:cstheme="minorHAnsi"/>
          <w:sz w:val="24"/>
          <w:szCs w:val="24"/>
          <w:lang w:eastAsia="ar-SA"/>
        </w:rPr>
        <w:t xml:space="preserve">                          </w:t>
      </w:r>
    </w:p>
    <w:p w14:paraId="1188929E" w14:textId="77777777" w:rsidR="004931EA" w:rsidRPr="00975067" w:rsidRDefault="004931EA" w:rsidP="004931EA">
      <w:pPr>
        <w:widowControl w:val="0"/>
        <w:tabs>
          <w:tab w:val="left" w:pos="4536"/>
        </w:tabs>
        <w:autoSpaceDE w:val="0"/>
        <w:adjustRightInd w:val="0"/>
        <w:rPr>
          <w:rFonts w:cstheme="minorHAnsi"/>
          <w:b/>
          <w:bCs/>
          <w:sz w:val="24"/>
          <w:szCs w:val="24"/>
        </w:rPr>
      </w:pPr>
      <w:r w:rsidRPr="00975067">
        <w:rPr>
          <w:rFonts w:cstheme="minorHAnsi"/>
          <w:b/>
          <w:bCs/>
          <w:sz w:val="24"/>
          <w:szCs w:val="24"/>
        </w:rPr>
        <w:tab/>
      </w:r>
    </w:p>
    <w:p w14:paraId="7FCBA95C" w14:textId="3F6D6807" w:rsidR="006B029D" w:rsidRPr="00975067" w:rsidRDefault="004931EA" w:rsidP="004931EA">
      <w:pPr>
        <w:tabs>
          <w:tab w:val="left" w:pos="0"/>
          <w:tab w:val="left" w:pos="426"/>
          <w:tab w:val="left" w:pos="567"/>
        </w:tabs>
        <w:suppressAutoHyphens/>
        <w:spacing w:line="240" w:lineRule="auto"/>
        <w:rPr>
          <w:rFonts w:eastAsia="Arial" w:cstheme="minorHAnsi"/>
          <w:sz w:val="24"/>
          <w:szCs w:val="24"/>
          <w:lang w:eastAsia="ar-SA"/>
        </w:rPr>
      </w:pPr>
      <w:r w:rsidRPr="00975067">
        <w:rPr>
          <w:rFonts w:eastAsia="Arial" w:cstheme="minorHAnsi"/>
          <w:sz w:val="24"/>
          <w:szCs w:val="24"/>
          <w:lang w:eastAsia="ar-SA"/>
        </w:rPr>
        <w:br w:type="page"/>
      </w:r>
    </w:p>
    <w:p w14:paraId="2F97B3BC" w14:textId="77777777" w:rsidR="00A86CFF" w:rsidRPr="00975067" w:rsidRDefault="00A86CFF" w:rsidP="004931EA">
      <w:pPr>
        <w:tabs>
          <w:tab w:val="left" w:pos="0"/>
          <w:tab w:val="left" w:pos="426"/>
          <w:tab w:val="left" w:pos="567"/>
        </w:tabs>
        <w:suppressAutoHyphens/>
        <w:spacing w:line="240" w:lineRule="auto"/>
        <w:rPr>
          <w:rFonts w:eastAsia="Arial" w:cstheme="minorHAnsi"/>
          <w:sz w:val="24"/>
          <w:szCs w:val="24"/>
          <w:lang w:eastAsia="ar-SA"/>
        </w:rPr>
      </w:pPr>
    </w:p>
    <w:p w14:paraId="39F6D021" w14:textId="32EE9844" w:rsidR="00675067" w:rsidRPr="00B71D4B" w:rsidRDefault="00675067" w:rsidP="00675067">
      <w:pPr>
        <w:widowControl w:val="0"/>
        <w:suppressAutoHyphens/>
        <w:autoSpaceDE w:val="0"/>
        <w:autoSpaceDN w:val="0"/>
        <w:ind w:left="5760"/>
        <w:textAlignment w:val="baseline"/>
        <w:rPr>
          <w:rFonts w:eastAsia="Times New Roman" w:cstheme="minorHAnsi"/>
          <w:spacing w:val="-6"/>
          <w:sz w:val="24"/>
          <w:szCs w:val="24"/>
          <w:lang w:eastAsia="ar-SA"/>
        </w:rPr>
      </w:pPr>
      <w:r w:rsidRPr="00B71D4B">
        <w:rPr>
          <w:rFonts w:eastAsia="Arial" w:cstheme="minorHAnsi"/>
          <w:sz w:val="24"/>
          <w:szCs w:val="24"/>
          <w:lang w:eastAsia="ar-SA"/>
        </w:rPr>
        <w:t xml:space="preserve">            </w:t>
      </w:r>
      <w:r w:rsidRPr="00B71D4B">
        <w:rPr>
          <w:rFonts w:eastAsia="Times New Roman" w:cstheme="minorHAnsi"/>
          <w:spacing w:val="-6"/>
          <w:sz w:val="24"/>
          <w:szCs w:val="24"/>
          <w:lang w:eastAsia="ar-SA"/>
        </w:rPr>
        <w:t>Techninės specifikacijos 1 priedas</w:t>
      </w:r>
    </w:p>
    <w:p w14:paraId="75A7BCDB" w14:textId="77777777" w:rsidR="00A86CFF" w:rsidRPr="00975067" w:rsidRDefault="00A86CFF" w:rsidP="004931EA">
      <w:pPr>
        <w:tabs>
          <w:tab w:val="left" w:pos="0"/>
          <w:tab w:val="left" w:pos="426"/>
          <w:tab w:val="left" w:pos="567"/>
        </w:tabs>
        <w:suppressAutoHyphens/>
        <w:spacing w:line="240" w:lineRule="auto"/>
        <w:rPr>
          <w:rFonts w:cstheme="minorHAnsi"/>
          <w:noProof/>
          <w:sz w:val="24"/>
          <w:szCs w:val="24"/>
        </w:rPr>
      </w:pPr>
    </w:p>
    <w:p w14:paraId="3F0513DF" w14:textId="77777777" w:rsidR="00A86CFF" w:rsidRPr="00975067" w:rsidRDefault="006B029D" w:rsidP="00A86CFF">
      <w:pPr>
        <w:widowControl w:val="0"/>
        <w:tabs>
          <w:tab w:val="left" w:pos="540"/>
          <w:tab w:val="left" w:pos="690"/>
          <w:tab w:val="left" w:pos="795"/>
        </w:tabs>
        <w:autoSpaceDE w:val="0"/>
        <w:ind w:firstLine="0"/>
        <w:jc w:val="center"/>
        <w:rPr>
          <w:rFonts w:eastAsia="Times New Roman" w:cstheme="minorHAnsi"/>
          <w:b/>
          <w:bCs/>
          <w:spacing w:val="1"/>
          <w:sz w:val="24"/>
          <w:szCs w:val="24"/>
          <w:u w:val="single"/>
          <w:lang w:eastAsia="ar-SA"/>
        </w:rPr>
      </w:pPr>
      <w:r w:rsidRPr="00975067">
        <w:rPr>
          <w:rFonts w:cstheme="minorHAnsi"/>
          <w:sz w:val="24"/>
          <w:szCs w:val="24"/>
        </w:rPr>
        <w:tab/>
      </w:r>
      <w:r w:rsidRPr="00975067">
        <w:rPr>
          <w:rFonts w:cstheme="minorHAnsi"/>
          <w:sz w:val="24"/>
          <w:szCs w:val="24"/>
        </w:rPr>
        <w:tab/>
        <w:t xml:space="preserve">      </w:t>
      </w:r>
      <w:r w:rsidR="00A86CFF" w:rsidRPr="00975067">
        <w:rPr>
          <w:rFonts w:eastAsia="Times New Roman" w:cstheme="minorHAnsi"/>
          <w:b/>
          <w:bCs/>
          <w:spacing w:val="1"/>
          <w:sz w:val="24"/>
          <w:szCs w:val="24"/>
          <w:u w:val="single"/>
          <w:lang w:eastAsia="ar-SA"/>
        </w:rPr>
        <w:t>PASLAUGŲ SĄRAŠAS</w:t>
      </w:r>
    </w:p>
    <w:p w14:paraId="40D824A8" w14:textId="77777777" w:rsidR="00A86CFF" w:rsidRPr="00975067" w:rsidRDefault="00A86CFF" w:rsidP="00A86CFF">
      <w:pPr>
        <w:widowControl w:val="0"/>
        <w:tabs>
          <w:tab w:val="left" w:pos="540"/>
          <w:tab w:val="left" w:pos="690"/>
          <w:tab w:val="left" w:pos="795"/>
        </w:tabs>
        <w:autoSpaceDE w:val="0"/>
        <w:spacing w:line="240" w:lineRule="auto"/>
        <w:ind w:firstLine="720"/>
        <w:jc w:val="center"/>
        <w:rPr>
          <w:rFonts w:eastAsia="Times New Roman" w:cstheme="minorHAnsi"/>
          <w:b/>
          <w:bCs/>
          <w:spacing w:val="1"/>
          <w:sz w:val="24"/>
          <w:szCs w:val="24"/>
          <w:u w:val="single"/>
          <w:lang w:eastAsia="ar-SA"/>
        </w:rPr>
      </w:pPr>
    </w:p>
    <w:p w14:paraId="3F032848" w14:textId="69D73CAD" w:rsidR="00A86CFF" w:rsidRPr="00975067" w:rsidRDefault="00A86CFF" w:rsidP="00675067">
      <w:pPr>
        <w:widowControl w:val="0"/>
        <w:tabs>
          <w:tab w:val="left" w:pos="540"/>
          <w:tab w:val="left" w:pos="690"/>
          <w:tab w:val="left" w:pos="795"/>
        </w:tabs>
        <w:autoSpaceDE w:val="0"/>
        <w:spacing w:line="240" w:lineRule="auto"/>
        <w:ind w:firstLine="0"/>
        <w:rPr>
          <w:rFonts w:eastAsia="Times New Roman" w:cstheme="minorHAnsi"/>
          <w:spacing w:val="1"/>
          <w:sz w:val="24"/>
          <w:szCs w:val="24"/>
          <w:lang w:eastAsia="ar-SA"/>
        </w:rPr>
      </w:pPr>
      <w:r w:rsidRPr="00975067">
        <w:rPr>
          <w:rFonts w:eastAsia="Times New Roman" w:cstheme="minorHAnsi"/>
          <w:sz w:val="24"/>
          <w:szCs w:val="24"/>
          <w:lang w:eastAsia="ar-SA"/>
        </w:rPr>
        <w:t>Automobilių techninio aptarnavimo ir remonto</w:t>
      </w:r>
      <w:r w:rsidRPr="00975067">
        <w:rPr>
          <w:rFonts w:eastAsia="Times New Roman" w:cstheme="minorHAnsi"/>
          <w:spacing w:val="1"/>
          <w:sz w:val="24"/>
          <w:szCs w:val="24"/>
          <w:lang w:eastAsia="ar-SA"/>
        </w:rPr>
        <w:t xml:space="preserve"> bei  automobilių aprūpinimo remonto dalimis ir eksploatacinėmis medžiagomis paslaugos:</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00"/>
        <w:gridCol w:w="5621"/>
        <w:gridCol w:w="1559"/>
        <w:gridCol w:w="1391"/>
      </w:tblGrid>
      <w:tr w:rsidR="00A86CFF" w:rsidRPr="00975067" w14:paraId="7D0A61B4" w14:textId="77777777" w:rsidTr="001B7AE0">
        <w:trPr>
          <w:trHeight w:val="390"/>
        </w:trPr>
        <w:tc>
          <w:tcPr>
            <w:tcW w:w="900" w:type="dxa"/>
            <w:vMerge w:val="restart"/>
            <w:tcBorders>
              <w:top w:val="single" w:sz="2" w:space="0" w:color="000000"/>
              <w:left w:val="single" w:sz="2" w:space="0" w:color="000000"/>
              <w:bottom w:val="single" w:sz="2" w:space="0" w:color="000000"/>
              <w:right w:val="nil"/>
            </w:tcBorders>
            <w:hideMark/>
          </w:tcPr>
          <w:p w14:paraId="772D3788"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b/>
                <w:bCs/>
                <w:color w:val="000000"/>
                <w:sz w:val="24"/>
                <w:szCs w:val="24"/>
                <w:lang w:eastAsia="ar-SA"/>
              </w:rPr>
            </w:pPr>
            <w:r w:rsidRPr="00975067">
              <w:rPr>
                <w:rFonts w:eastAsia="Times New Roman" w:cstheme="minorHAnsi"/>
                <w:b/>
                <w:bCs/>
                <w:color w:val="000000"/>
                <w:sz w:val="24"/>
                <w:szCs w:val="24"/>
                <w:lang w:eastAsia="ar-SA"/>
              </w:rPr>
              <w:t>Eil.</w:t>
            </w:r>
          </w:p>
          <w:p w14:paraId="1CB85365" w14:textId="77777777" w:rsidR="00A86CFF" w:rsidRPr="00975067" w:rsidRDefault="00A86CFF" w:rsidP="00A86CFF">
            <w:pPr>
              <w:widowControl w:val="0"/>
              <w:suppressLineNumbers/>
              <w:suppressAutoHyphens/>
              <w:autoSpaceDE w:val="0"/>
              <w:spacing w:line="240" w:lineRule="auto"/>
              <w:ind w:firstLine="0"/>
              <w:jc w:val="center"/>
              <w:rPr>
                <w:rFonts w:eastAsia="Times New Roman" w:cstheme="minorHAnsi"/>
                <w:b/>
                <w:bCs/>
                <w:color w:val="000000"/>
                <w:sz w:val="24"/>
                <w:szCs w:val="24"/>
                <w:lang w:eastAsia="ar-SA"/>
              </w:rPr>
            </w:pPr>
            <w:r w:rsidRPr="00975067">
              <w:rPr>
                <w:rFonts w:eastAsia="Times New Roman" w:cstheme="minorHAnsi"/>
                <w:b/>
                <w:bCs/>
                <w:color w:val="000000"/>
                <w:sz w:val="24"/>
                <w:szCs w:val="24"/>
                <w:lang w:eastAsia="ar-SA"/>
              </w:rPr>
              <w:t xml:space="preserve"> Nr.</w:t>
            </w:r>
          </w:p>
        </w:tc>
        <w:tc>
          <w:tcPr>
            <w:tcW w:w="5621" w:type="dxa"/>
            <w:vMerge w:val="restart"/>
            <w:tcBorders>
              <w:top w:val="single" w:sz="2" w:space="0" w:color="000000"/>
              <w:left w:val="single" w:sz="2" w:space="0" w:color="000000"/>
              <w:bottom w:val="single" w:sz="2" w:space="0" w:color="000000"/>
              <w:right w:val="single" w:sz="2" w:space="0" w:color="000000"/>
            </w:tcBorders>
            <w:hideMark/>
          </w:tcPr>
          <w:p w14:paraId="66640E40" w14:textId="77777777" w:rsidR="00A86CFF" w:rsidRPr="00975067" w:rsidRDefault="00A86CFF" w:rsidP="00A86CFF">
            <w:pPr>
              <w:widowControl w:val="0"/>
              <w:suppressAutoHyphens/>
              <w:autoSpaceDE w:val="0"/>
              <w:snapToGrid w:val="0"/>
              <w:spacing w:line="240" w:lineRule="auto"/>
              <w:ind w:firstLine="0"/>
              <w:jc w:val="center"/>
              <w:rPr>
                <w:rFonts w:eastAsia="Times New Roman" w:cstheme="minorHAnsi"/>
                <w:b/>
                <w:bCs/>
                <w:color w:val="000000"/>
                <w:sz w:val="24"/>
                <w:szCs w:val="24"/>
                <w:lang w:eastAsia="ar-SA"/>
              </w:rPr>
            </w:pPr>
            <w:r w:rsidRPr="00975067">
              <w:rPr>
                <w:rFonts w:eastAsia="Times New Roman" w:cstheme="minorHAnsi"/>
                <w:b/>
                <w:bCs/>
                <w:color w:val="000000"/>
                <w:sz w:val="24"/>
                <w:szCs w:val="24"/>
                <w:lang w:eastAsia="ar-SA"/>
              </w:rPr>
              <w:t>Paslauga</w:t>
            </w:r>
          </w:p>
        </w:tc>
        <w:tc>
          <w:tcPr>
            <w:tcW w:w="2950" w:type="dxa"/>
            <w:gridSpan w:val="2"/>
            <w:tcBorders>
              <w:top w:val="single" w:sz="2" w:space="0" w:color="000000"/>
              <w:left w:val="single" w:sz="2" w:space="0" w:color="000000"/>
              <w:bottom w:val="single" w:sz="4" w:space="0" w:color="auto"/>
              <w:right w:val="single" w:sz="2" w:space="0" w:color="000000"/>
            </w:tcBorders>
            <w:hideMark/>
          </w:tcPr>
          <w:p w14:paraId="27838ECF" w14:textId="77777777" w:rsidR="00A86CFF" w:rsidRPr="00975067" w:rsidRDefault="00A86CFF" w:rsidP="00A86CFF">
            <w:pPr>
              <w:widowControl w:val="0"/>
              <w:suppressAutoHyphens/>
              <w:autoSpaceDE w:val="0"/>
              <w:snapToGrid w:val="0"/>
              <w:spacing w:line="240" w:lineRule="auto"/>
              <w:ind w:firstLine="0"/>
              <w:jc w:val="center"/>
              <w:rPr>
                <w:rFonts w:eastAsia="Times New Roman" w:cstheme="minorHAnsi"/>
                <w:b/>
                <w:bCs/>
                <w:color w:val="000000"/>
                <w:sz w:val="24"/>
                <w:szCs w:val="24"/>
                <w:lang w:eastAsia="ar-SA"/>
              </w:rPr>
            </w:pPr>
            <w:r w:rsidRPr="00975067">
              <w:rPr>
                <w:rFonts w:eastAsia="Times New Roman" w:cstheme="minorHAnsi"/>
                <w:b/>
                <w:bCs/>
                <w:color w:val="000000"/>
                <w:sz w:val="24"/>
                <w:szCs w:val="24"/>
                <w:lang w:eastAsia="ar-SA"/>
              </w:rPr>
              <w:t>Preliminarus 35  m</w:t>
            </w:r>
            <w:r w:rsidRPr="00975067">
              <w:rPr>
                <w:rFonts w:eastAsia="Times New Roman" w:cstheme="minorHAnsi"/>
                <w:bCs/>
                <w:color w:val="000000"/>
                <w:sz w:val="24"/>
                <w:szCs w:val="24"/>
                <w:lang w:eastAsia="ar-SA"/>
              </w:rPr>
              <w:t>ė</w:t>
            </w:r>
            <w:r w:rsidRPr="00975067">
              <w:rPr>
                <w:rFonts w:eastAsia="Times New Roman" w:cstheme="minorHAnsi"/>
                <w:b/>
                <w:bCs/>
                <w:color w:val="000000"/>
                <w:sz w:val="24"/>
                <w:szCs w:val="24"/>
                <w:lang w:eastAsia="ar-SA"/>
              </w:rPr>
              <w:t xml:space="preserve">n. kiekis </w:t>
            </w:r>
          </w:p>
        </w:tc>
      </w:tr>
      <w:tr w:rsidR="00A86CFF" w:rsidRPr="00975067" w14:paraId="6DBA3966" w14:textId="77777777" w:rsidTr="001B7AE0">
        <w:trPr>
          <w:trHeight w:val="150"/>
        </w:trPr>
        <w:tc>
          <w:tcPr>
            <w:tcW w:w="900" w:type="dxa"/>
            <w:vMerge/>
            <w:tcBorders>
              <w:top w:val="single" w:sz="2" w:space="0" w:color="000000"/>
              <w:left w:val="single" w:sz="2" w:space="0" w:color="000000"/>
              <w:bottom w:val="single" w:sz="2" w:space="0" w:color="000000"/>
              <w:right w:val="nil"/>
            </w:tcBorders>
            <w:vAlign w:val="center"/>
            <w:hideMark/>
          </w:tcPr>
          <w:p w14:paraId="125333AD" w14:textId="77777777" w:rsidR="00A86CFF" w:rsidRPr="00975067" w:rsidRDefault="00A86CFF" w:rsidP="00A86CFF">
            <w:pPr>
              <w:spacing w:line="240" w:lineRule="auto"/>
              <w:ind w:firstLine="0"/>
              <w:jc w:val="left"/>
              <w:rPr>
                <w:rFonts w:eastAsia="Times New Roman" w:cstheme="minorHAnsi"/>
                <w:b/>
                <w:bCs/>
                <w:color w:val="000000"/>
                <w:sz w:val="24"/>
                <w:szCs w:val="24"/>
                <w:lang w:eastAsia="ar-SA"/>
              </w:rPr>
            </w:pPr>
          </w:p>
        </w:tc>
        <w:tc>
          <w:tcPr>
            <w:tcW w:w="5621" w:type="dxa"/>
            <w:vMerge/>
            <w:tcBorders>
              <w:top w:val="single" w:sz="2" w:space="0" w:color="000000"/>
              <w:left w:val="single" w:sz="2" w:space="0" w:color="000000"/>
              <w:bottom w:val="single" w:sz="2" w:space="0" w:color="000000"/>
              <w:right w:val="single" w:sz="2" w:space="0" w:color="000000"/>
            </w:tcBorders>
            <w:vAlign w:val="center"/>
            <w:hideMark/>
          </w:tcPr>
          <w:p w14:paraId="1CF21BF0" w14:textId="77777777" w:rsidR="00A86CFF" w:rsidRPr="00975067" w:rsidRDefault="00A86CFF" w:rsidP="00A86CFF">
            <w:pPr>
              <w:spacing w:line="240" w:lineRule="auto"/>
              <w:ind w:firstLine="0"/>
              <w:jc w:val="left"/>
              <w:rPr>
                <w:rFonts w:eastAsia="Times New Roman" w:cstheme="minorHAnsi"/>
                <w:b/>
                <w:bCs/>
                <w:color w:val="000000"/>
                <w:sz w:val="24"/>
                <w:szCs w:val="24"/>
                <w:lang w:eastAsia="ar-SA"/>
              </w:rPr>
            </w:pPr>
          </w:p>
        </w:tc>
        <w:tc>
          <w:tcPr>
            <w:tcW w:w="1559" w:type="dxa"/>
            <w:tcBorders>
              <w:top w:val="single" w:sz="4" w:space="0" w:color="auto"/>
              <w:left w:val="single" w:sz="2" w:space="0" w:color="000000"/>
              <w:bottom w:val="single" w:sz="2" w:space="0" w:color="000000"/>
              <w:right w:val="nil"/>
            </w:tcBorders>
            <w:hideMark/>
          </w:tcPr>
          <w:p w14:paraId="0F26807C" w14:textId="77777777" w:rsidR="00A86CFF" w:rsidRPr="00975067" w:rsidRDefault="00A86CFF" w:rsidP="00A86CFF">
            <w:pPr>
              <w:widowControl w:val="0"/>
              <w:suppressAutoHyphens/>
              <w:autoSpaceDE w:val="0"/>
              <w:snapToGrid w:val="0"/>
              <w:spacing w:line="240" w:lineRule="auto"/>
              <w:ind w:firstLine="0"/>
              <w:jc w:val="center"/>
              <w:rPr>
                <w:rFonts w:eastAsia="Times New Roman" w:cstheme="minorHAnsi"/>
                <w:b/>
                <w:bCs/>
                <w:sz w:val="24"/>
                <w:szCs w:val="24"/>
                <w:lang w:eastAsia="ar-SA"/>
              </w:rPr>
            </w:pPr>
            <w:r w:rsidRPr="00975067">
              <w:rPr>
                <w:rFonts w:eastAsia="Times New Roman" w:cstheme="minorHAnsi"/>
                <w:b/>
                <w:bCs/>
                <w:sz w:val="24"/>
                <w:szCs w:val="24"/>
                <w:lang w:eastAsia="ar-SA"/>
              </w:rPr>
              <w:t xml:space="preserve">Ne mažiau </w:t>
            </w:r>
          </w:p>
        </w:tc>
        <w:tc>
          <w:tcPr>
            <w:tcW w:w="1391" w:type="dxa"/>
            <w:tcBorders>
              <w:top w:val="single" w:sz="4" w:space="0" w:color="auto"/>
              <w:left w:val="single" w:sz="2" w:space="0" w:color="000000"/>
              <w:bottom w:val="single" w:sz="2" w:space="0" w:color="000000"/>
              <w:right w:val="single" w:sz="2" w:space="0" w:color="000000"/>
            </w:tcBorders>
            <w:hideMark/>
          </w:tcPr>
          <w:p w14:paraId="531BD4A9" w14:textId="77777777" w:rsidR="00A86CFF" w:rsidRPr="00975067" w:rsidRDefault="00A86CFF" w:rsidP="00A86CFF">
            <w:pPr>
              <w:widowControl w:val="0"/>
              <w:suppressAutoHyphens/>
              <w:autoSpaceDE w:val="0"/>
              <w:snapToGrid w:val="0"/>
              <w:spacing w:line="240" w:lineRule="auto"/>
              <w:ind w:firstLine="0"/>
              <w:jc w:val="center"/>
              <w:rPr>
                <w:rFonts w:eastAsia="Times New Roman" w:cstheme="minorHAnsi"/>
                <w:b/>
                <w:bCs/>
                <w:sz w:val="24"/>
                <w:szCs w:val="24"/>
                <w:lang w:eastAsia="ar-SA"/>
              </w:rPr>
            </w:pPr>
            <w:r w:rsidRPr="00975067">
              <w:rPr>
                <w:rFonts w:eastAsia="Times New Roman" w:cstheme="minorHAnsi"/>
                <w:b/>
                <w:bCs/>
                <w:sz w:val="24"/>
                <w:szCs w:val="24"/>
                <w:lang w:eastAsia="ar-SA"/>
              </w:rPr>
              <w:t>Ne daugiau</w:t>
            </w:r>
          </w:p>
        </w:tc>
      </w:tr>
      <w:tr w:rsidR="00A86CFF" w:rsidRPr="00975067" w14:paraId="3882668F" w14:textId="77777777" w:rsidTr="001B7AE0">
        <w:tc>
          <w:tcPr>
            <w:tcW w:w="900" w:type="dxa"/>
            <w:tcBorders>
              <w:top w:val="nil"/>
              <w:left w:val="single" w:sz="2" w:space="0" w:color="000000"/>
              <w:bottom w:val="single" w:sz="2" w:space="0" w:color="000000"/>
              <w:right w:val="nil"/>
            </w:tcBorders>
          </w:tcPr>
          <w:p w14:paraId="1C38EE60" w14:textId="77777777" w:rsidR="00A86CFF" w:rsidRPr="00975067" w:rsidRDefault="00A86CFF" w:rsidP="000255ED">
            <w:pPr>
              <w:widowControl w:val="0"/>
              <w:numPr>
                <w:ilvl w:val="0"/>
                <w:numId w:val="13"/>
              </w:numPr>
              <w:suppressLineNumbers/>
              <w:suppressAutoHyphens/>
              <w:autoSpaceDE w:val="0"/>
              <w:autoSpaceDN w:val="0"/>
              <w:snapToGrid w:val="0"/>
              <w:spacing w:line="240" w:lineRule="auto"/>
              <w:jc w:val="left"/>
              <w:textAlignment w:val="baseline"/>
              <w:rPr>
                <w:rFonts w:eastAsia="Times New Roman"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4F1D9724" w14:textId="77777777" w:rsidR="00A86CFF" w:rsidRPr="00975067" w:rsidRDefault="00A86CFF" w:rsidP="00A86CFF">
            <w:pPr>
              <w:spacing w:line="240" w:lineRule="auto"/>
              <w:ind w:firstLine="0"/>
              <w:jc w:val="left"/>
              <w:rPr>
                <w:rFonts w:eastAsia="Times New Roman" w:cstheme="minorHAnsi"/>
                <w:sz w:val="24"/>
                <w:szCs w:val="24"/>
              </w:rPr>
            </w:pPr>
            <w:r w:rsidRPr="00975067">
              <w:rPr>
                <w:rFonts w:eastAsia="Times New Roman" w:cstheme="minorHAnsi"/>
                <w:sz w:val="24"/>
                <w:szCs w:val="24"/>
              </w:rPr>
              <w:t>Priekinio  amortizatoriaus keitimas (vnt.)</w:t>
            </w:r>
          </w:p>
        </w:tc>
        <w:tc>
          <w:tcPr>
            <w:tcW w:w="1559" w:type="dxa"/>
            <w:tcBorders>
              <w:top w:val="nil"/>
              <w:left w:val="single" w:sz="2" w:space="0" w:color="000000"/>
              <w:bottom w:val="single" w:sz="2" w:space="0" w:color="000000"/>
              <w:right w:val="nil"/>
            </w:tcBorders>
            <w:hideMark/>
          </w:tcPr>
          <w:p w14:paraId="3D3C17BF"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5</w:t>
            </w:r>
          </w:p>
        </w:tc>
        <w:tc>
          <w:tcPr>
            <w:tcW w:w="1391" w:type="dxa"/>
            <w:tcBorders>
              <w:top w:val="nil"/>
              <w:left w:val="single" w:sz="2" w:space="0" w:color="000000"/>
              <w:bottom w:val="single" w:sz="2" w:space="0" w:color="000000"/>
              <w:right w:val="single" w:sz="2" w:space="0" w:color="000000"/>
            </w:tcBorders>
            <w:vAlign w:val="bottom"/>
          </w:tcPr>
          <w:p w14:paraId="4567C1CB"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10</w:t>
            </w:r>
          </w:p>
        </w:tc>
      </w:tr>
      <w:tr w:rsidR="00A86CFF" w:rsidRPr="00975067" w14:paraId="60240FB1" w14:textId="77777777" w:rsidTr="001B7AE0">
        <w:tc>
          <w:tcPr>
            <w:tcW w:w="900" w:type="dxa"/>
            <w:tcBorders>
              <w:top w:val="nil"/>
              <w:left w:val="single" w:sz="2" w:space="0" w:color="000000"/>
              <w:bottom w:val="single" w:sz="2" w:space="0" w:color="000000"/>
              <w:right w:val="nil"/>
            </w:tcBorders>
          </w:tcPr>
          <w:p w14:paraId="7DA53F4E" w14:textId="77777777" w:rsidR="00A86CFF" w:rsidRPr="00975067" w:rsidRDefault="00A86CFF" w:rsidP="000255ED">
            <w:pPr>
              <w:widowControl w:val="0"/>
              <w:numPr>
                <w:ilvl w:val="0"/>
                <w:numId w:val="13"/>
              </w:numPr>
              <w:suppressLineNumbers/>
              <w:suppressAutoHyphens/>
              <w:autoSpaceDE w:val="0"/>
              <w:autoSpaceDN w:val="0"/>
              <w:snapToGrid w:val="0"/>
              <w:spacing w:line="240" w:lineRule="auto"/>
              <w:jc w:val="left"/>
              <w:textAlignment w:val="baseline"/>
              <w:rPr>
                <w:rFonts w:eastAsia="Times New Roman"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477A9EDA" w14:textId="77777777" w:rsidR="00A86CFF" w:rsidRPr="00975067" w:rsidRDefault="00A86CFF" w:rsidP="00A86CFF">
            <w:pPr>
              <w:spacing w:line="240" w:lineRule="auto"/>
              <w:ind w:firstLine="0"/>
              <w:jc w:val="left"/>
              <w:rPr>
                <w:rFonts w:eastAsia="Times New Roman" w:cstheme="minorHAnsi"/>
                <w:sz w:val="24"/>
                <w:szCs w:val="24"/>
              </w:rPr>
            </w:pPr>
            <w:r w:rsidRPr="00975067">
              <w:rPr>
                <w:rFonts w:eastAsia="Times New Roman" w:cstheme="minorHAnsi"/>
                <w:sz w:val="24"/>
                <w:szCs w:val="24"/>
              </w:rPr>
              <w:t>Galinio  amortizatoriaus keitimas (vnt.)</w:t>
            </w:r>
          </w:p>
        </w:tc>
        <w:tc>
          <w:tcPr>
            <w:tcW w:w="1559" w:type="dxa"/>
            <w:tcBorders>
              <w:top w:val="nil"/>
              <w:left w:val="single" w:sz="2" w:space="0" w:color="000000"/>
              <w:bottom w:val="single" w:sz="2" w:space="0" w:color="000000"/>
              <w:right w:val="nil"/>
            </w:tcBorders>
            <w:hideMark/>
          </w:tcPr>
          <w:p w14:paraId="462CF36D"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5</w:t>
            </w:r>
          </w:p>
        </w:tc>
        <w:tc>
          <w:tcPr>
            <w:tcW w:w="1391" w:type="dxa"/>
            <w:tcBorders>
              <w:top w:val="nil"/>
              <w:left w:val="single" w:sz="2" w:space="0" w:color="000000"/>
              <w:bottom w:val="single" w:sz="2" w:space="0" w:color="000000"/>
              <w:right w:val="single" w:sz="2" w:space="0" w:color="000000"/>
            </w:tcBorders>
            <w:vAlign w:val="bottom"/>
          </w:tcPr>
          <w:p w14:paraId="45837B75"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10</w:t>
            </w:r>
          </w:p>
        </w:tc>
      </w:tr>
      <w:tr w:rsidR="00A86CFF" w:rsidRPr="00975067" w14:paraId="4482E388" w14:textId="77777777" w:rsidTr="001B7AE0">
        <w:tc>
          <w:tcPr>
            <w:tcW w:w="900" w:type="dxa"/>
            <w:tcBorders>
              <w:top w:val="nil"/>
              <w:left w:val="single" w:sz="2" w:space="0" w:color="000000"/>
              <w:bottom w:val="single" w:sz="2" w:space="0" w:color="000000"/>
              <w:right w:val="nil"/>
            </w:tcBorders>
          </w:tcPr>
          <w:p w14:paraId="627AF17C" w14:textId="77777777" w:rsidR="00A86CFF" w:rsidRPr="00975067" w:rsidRDefault="00A86CFF" w:rsidP="000255ED">
            <w:pPr>
              <w:widowControl w:val="0"/>
              <w:numPr>
                <w:ilvl w:val="0"/>
                <w:numId w:val="13"/>
              </w:numPr>
              <w:suppressLineNumbers/>
              <w:suppressAutoHyphens/>
              <w:autoSpaceDE w:val="0"/>
              <w:autoSpaceDN w:val="0"/>
              <w:snapToGrid w:val="0"/>
              <w:spacing w:line="240" w:lineRule="auto"/>
              <w:jc w:val="left"/>
              <w:textAlignment w:val="baseline"/>
              <w:rPr>
                <w:rFonts w:eastAsia="Times New Roman"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218F0960" w14:textId="77777777" w:rsidR="00A86CFF" w:rsidRPr="00975067" w:rsidRDefault="00A86CFF" w:rsidP="00A86CFF">
            <w:pPr>
              <w:spacing w:line="240" w:lineRule="auto"/>
              <w:ind w:firstLine="0"/>
              <w:jc w:val="left"/>
              <w:rPr>
                <w:rFonts w:eastAsia="Times New Roman" w:cstheme="minorHAnsi"/>
                <w:sz w:val="24"/>
                <w:szCs w:val="24"/>
              </w:rPr>
            </w:pPr>
            <w:r w:rsidRPr="00975067">
              <w:rPr>
                <w:rFonts w:eastAsia="Times New Roman" w:cstheme="minorHAnsi"/>
                <w:sz w:val="24"/>
                <w:szCs w:val="24"/>
              </w:rPr>
              <w:t>Šarnyro keitimas (vnt.)</w:t>
            </w:r>
          </w:p>
        </w:tc>
        <w:tc>
          <w:tcPr>
            <w:tcW w:w="1559" w:type="dxa"/>
            <w:tcBorders>
              <w:top w:val="nil"/>
              <w:left w:val="single" w:sz="2" w:space="0" w:color="000000"/>
              <w:bottom w:val="single" w:sz="2" w:space="0" w:color="000000"/>
              <w:right w:val="nil"/>
            </w:tcBorders>
            <w:hideMark/>
          </w:tcPr>
          <w:p w14:paraId="07676DDD"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5</w:t>
            </w:r>
          </w:p>
        </w:tc>
        <w:tc>
          <w:tcPr>
            <w:tcW w:w="1391" w:type="dxa"/>
            <w:tcBorders>
              <w:top w:val="nil"/>
              <w:left w:val="single" w:sz="2" w:space="0" w:color="000000"/>
              <w:bottom w:val="single" w:sz="2" w:space="0" w:color="000000"/>
              <w:right w:val="single" w:sz="2" w:space="0" w:color="000000"/>
            </w:tcBorders>
            <w:vAlign w:val="bottom"/>
          </w:tcPr>
          <w:p w14:paraId="25EE5D6D"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10</w:t>
            </w:r>
          </w:p>
        </w:tc>
      </w:tr>
      <w:tr w:rsidR="00A86CFF" w:rsidRPr="00975067" w14:paraId="3A481DBA" w14:textId="77777777" w:rsidTr="001B7AE0">
        <w:tc>
          <w:tcPr>
            <w:tcW w:w="900" w:type="dxa"/>
            <w:tcBorders>
              <w:top w:val="nil"/>
              <w:left w:val="single" w:sz="2" w:space="0" w:color="000000"/>
              <w:bottom w:val="single" w:sz="2" w:space="0" w:color="000000"/>
              <w:right w:val="nil"/>
            </w:tcBorders>
          </w:tcPr>
          <w:p w14:paraId="6C5FB670" w14:textId="77777777" w:rsidR="00A86CFF" w:rsidRPr="00975067" w:rsidRDefault="00A86CFF" w:rsidP="000255ED">
            <w:pPr>
              <w:widowControl w:val="0"/>
              <w:numPr>
                <w:ilvl w:val="0"/>
                <w:numId w:val="13"/>
              </w:numPr>
              <w:suppressLineNumbers/>
              <w:suppressAutoHyphens/>
              <w:autoSpaceDE w:val="0"/>
              <w:autoSpaceDN w:val="0"/>
              <w:snapToGrid w:val="0"/>
              <w:spacing w:line="240" w:lineRule="auto"/>
              <w:jc w:val="left"/>
              <w:textAlignment w:val="baseline"/>
              <w:rPr>
                <w:rFonts w:eastAsia="Times New Roman"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2EE6E551" w14:textId="77777777" w:rsidR="00A86CFF" w:rsidRPr="00975067" w:rsidRDefault="00A86CFF" w:rsidP="00A86CFF">
            <w:pPr>
              <w:spacing w:line="240" w:lineRule="auto"/>
              <w:ind w:firstLine="0"/>
              <w:jc w:val="left"/>
              <w:rPr>
                <w:rFonts w:eastAsia="Times New Roman" w:cstheme="minorHAnsi"/>
                <w:sz w:val="24"/>
                <w:szCs w:val="24"/>
              </w:rPr>
            </w:pPr>
            <w:r w:rsidRPr="00975067">
              <w:rPr>
                <w:rFonts w:eastAsia="Times New Roman" w:cstheme="minorHAnsi"/>
                <w:sz w:val="24"/>
                <w:szCs w:val="24"/>
              </w:rPr>
              <w:t xml:space="preserve">Vairo </w:t>
            </w:r>
            <w:proofErr w:type="spellStart"/>
            <w:r w:rsidRPr="00975067">
              <w:rPr>
                <w:rFonts w:eastAsia="Times New Roman" w:cstheme="minorHAnsi"/>
                <w:sz w:val="24"/>
                <w:szCs w:val="24"/>
              </w:rPr>
              <w:t>traukės</w:t>
            </w:r>
            <w:proofErr w:type="spellEnd"/>
            <w:r w:rsidRPr="00975067">
              <w:rPr>
                <w:rFonts w:eastAsia="Times New Roman" w:cstheme="minorHAnsi"/>
                <w:sz w:val="24"/>
                <w:szCs w:val="24"/>
              </w:rPr>
              <w:t xml:space="preserve"> keitimas (vnt.)</w:t>
            </w:r>
          </w:p>
        </w:tc>
        <w:tc>
          <w:tcPr>
            <w:tcW w:w="1559" w:type="dxa"/>
            <w:tcBorders>
              <w:top w:val="nil"/>
              <w:left w:val="single" w:sz="2" w:space="0" w:color="000000"/>
              <w:bottom w:val="single" w:sz="2" w:space="0" w:color="000000"/>
              <w:right w:val="nil"/>
            </w:tcBorders>
            <w:hideMark/>
          </w:tcPr>
          <w:p w14:paraId="6AF82D5D"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5</w:t>
            </w:r>
          </w:p>
        </w:tc>
        <w:tc>
          <w:tcPr>
            <w:tcW w:w="1391" w:type="dxa"/>
            <w:tcBorders>
              <w:top w:val="nil"/>
              <w:left w:val="single" w:sz="2" w:space="0" w:color="000000"/>
              <w:bottom w:val="single" w:sz="2" w:space="0" w:color="000000"/>
              <w:right w:val="single" w:sz="2" w:space="0" w:color="000000"/>
            </w:tcBorders>
            <w:vAlign w:val="bottom"/>
          </w:tcPr>
          <w:p w14:paraId="4DF139ED"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20</w:t>
            </w:r>
          </w:p>
        </w:tc>
      </w:tr>
      <w:tr w:rsidR="00A86CFF" w:rsidRPr="00975067" w14:paraId="36E9C99C" w14:textId="77777777" w:rsidTr="001B7AE0">
        <w:tc>
          <w:tcPr>
            <w:tcW w:w="900" w:type="dxa"/>
            <w:tcBorders>
              <w:top w:val="nil"/>
              <w:left w:val="single" w:sz="2" w:space="0" w:color="000000"/>
              <w:bottom w:val="single" w:sz="2" w:space="0" w:color="000000"/>
              <w:right w:val="nil"/>
            </w:tcBorders>
          </w:tcPr>
          <w:p w14:paraId="7BA9403C" w14:textId="77777777" w:rsidR="00A86CFF" w:rsidRPr="00975067" w:rsidRDefault="00A86CFF" w:rsidP="000255ED">
            <w:pPr>
              <w:widowControl w:val="0"/>
              <w:numPr>
                <w:ilvl w:val="0"/>
                <w:numId w:val="13"/>
              </w:numPr>
              <w:suppressLineNumbers/>
              <w:suppressAutoHyphens/>
              <w:autoSpaceDE w:val="0"/>
              <w:autoSpaceDN w:val="0"/>
              <w:snapToGrid w:val="0"/>
              <w:spacing w:line="240" w:lineRule="auto"/>
              <w:jc w:val="left"/>
              <w:textAlignment w:val="baseline"/>
              <w:rPr>
                <w:rFonts w:eastAsia="Times New Roman"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27122B92" w14:textId="77777777" w:rsidR="00A86CFF" w:rsidRPr="00975067" w:rsidRDefault="00A86CFF" w:rsidP="00A86CFF">
            <w:pPr>
              <w:spacing w:line="240" w:lineRule="auto"/>
              <w:ind w:firstLine="0"/>
              <w:jc w:val="left"/>
              <w:rPr>
                <w:rFonts w:eastAsia="Times New Roman" w:cstheme="minorHAnsi"/>
                <w:sz w:val="24"/>
                <w:szCs w:val="24"/>
              </w:rPr>
            </w:pPr>
            <w:r w:rsidRPr="00975067">
              <w:rPr>
                <w:rFonts w:eastAsia="Times New Roman" w:cstheme="minorHAnsi"/>
                <w:sz w:val="24"/>
                <w:szCs w:val="24"/>
              </w:rPr>
              <w:t xml:space="preserve">Vairo </w:t>
            </w:r>
            <w:proofErr w:type="spellStart"/>
            <w:r w:rsidRPr="00975067">
              <w:rPr>
                <w:rFonts w:eastAsia="Times New Roman" w:cstheme="minorHAnsi"/>
                <w:sz w:val="24"/>
                <w:szCs w:val="24"/>
              </w:rPr>
              <w:t>traukės</w:t>
            </w:r>
            <w:proofErr w:type="spellEnd"/>
            <w:r w:rsidRPr="00975067">
              <w:rPr>
                <w:rFonts w:eastAsia="Times New Roman" w:cstheme="minorHAnsi"/>
                <w:sz w:val="24"/>
                <w:szCs w:val="24"/>
              </w:rPr>
              <w:t xml:space="preserve"> antgalio keitimas (vnt.)</w:t>
            </w:r>
          </w:p>
        </w:tc>
        <w:tc>
          <w:tcPr>
            <w:tcW w:w="1559" w:type="dxa"/>
            <w:tcBorders>
              <w:top w:val="nil"/>
              <w:left w:val="single" w:sz="2" w:space="0" w:color="000000"/>
              <w:bottom w:val="single" w:sz="2" w:space="0" w:color="000000"/>
              <w:right w:val="nil"/>
            </w:tcBorders>
            <w:hideMark/>
          </w:tcPr>
          <w:p w14:paraId="7F1E378F"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10</w:t>
            </w:r>
          </w:p>
        </w:tc>
        <w:tc>
          <w:tcPr>
            <w:tcW w:w="1391" w:type="dxa"/>
            <w:tcBorders>
              <w:top w:val="nil"/>
              <w:left w:val="single" w:sz="2" w:space="0" w:color="000000"/>
              <w:bottom w:val="single" w:sz="2" w:space="0" w:color="000000"/>
              <w:right w:val="single" w:sz="2" w:space="0" w:color="000000"/>
            </w:tcBorders>
            <w:vAlign w:val="bottom"/>
          </w:tcPr>
          <w:p w14:paraId="454659A4"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20</w:t>
            </w:r>
          </w:p>
        </w:tc>
      </w:tr>
      <w:tr w:rsidR="00A86CFF" w:rsidRPr="00975067" w14:paraId="549E9D15" w14:textId="77777777" w:rsidTr="001B7AE0">
        <w:trPr>
          <w:trHeight w:val="338"/>
        </w:trPr>
        <w:tc>
          <w:tcPr>
            <w:tcW w:w="900" w:type="dxa"/>
            <w:tcBorders>
              <w:top w:val="nil"/>
              <w:left w:val="single" w:sz="2" w:space="0" w:color="000000"/>
              <w:bottom w:val="single" w:sz="2" w:space="0" w:color="000000"/>
              <w:right w:val="nil"/>
            </w:tcBorders>
          </w:tcPr>
          <w:p w14:paraId="41E84821" w14:textId="77777777" w:rsidR="00A86CFF" w:rsidRPr="00975067" w:rsidRDefault="00A86CFF" w:rsidP="000255ED">
            <w:pPr>
              <w:widowControl w:val="0"/>
              <w:numPr>
                <w:ilvl w:val="0"/>
                <w:numId w:val="13"/>
              </w:numPr>
              <w:suppressLineNumbers/>
              <w:suppressAutoHyphens/>
              <w:autoSpaceDE w:val="0"/>
              <w:autoSpaceDN w:val="0"/>
              <w:snapToGrid w:val="0"/>
              <w:spacing w:line="240" w:lineRule="auto"/>
              <w:jc w:val="left"/>
              <w:textAlignment w:val="baseline"/>
              <w:rPr>
                <w:rFonts w:eastAsia="Times New Roman"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0723E765" w14:textId="77777777" w:rsidR="00A86CFF" w:rsidRPr="00975067" w:rsidRDefault="00A86CFF" w:rsidP="00A86CFF">
            <w:pPr>
              <w:spacing w:line="240" w:lineRule="auto"/>
              <w:ind w:firstLine="0"/>
              <w:jc w:val="left"/>
              <w:rPr>
                <w:rFonts w:eastAsia="Times New Roman" w:cstheme="minorHAnsi"/>
                <w:sz w:val="24"/>
                <w:szCs w:val="24"/>
              </w:rPr>
            </w:pPr>
            <w:r w:rsidRPr="00975067">
              <w:rPr>
                <w:rFonts w:eastAsia="Times New Roman" w:cstheme="minorHAnsi"/>
                <w:sz w:val="24"/>
                <w:szCs w:val="24"/>
              </w:rPr>
              <w:t>Šakės įvorės keitimas (vnt.)</w:t>
            </w:r>
          </w:p>
        </w:tc>
        <w:tc>
          <w:tcPr>
            <w:tcW w:w="1559" w:type="dxa"/>
            <w:tcBorders>
              <w:top w:val="nil"/>
              <w:left w:val="single" w:sz="2" w:space="0" w:color="000000"/>
              <w:bottom w:val="single" w:sz="2" w:space="0" w:color="000000"/>
              <w:right w:val="nil"/>
            </w:tcBorders>
            <w:hideMark/>
          </w:tcPr>
          <w:p w14:paraId="0770B329"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10</w:t>
            </w:r>
          </w:p>
        </w:tc>
        <w:tc>
          <w:tcPr>
            <w:tcW w:w="1391" w:type="dxa"/>
            <w:tcBorders>
              <w:top w:val="nil"/>
              <w:left w:val="single" w:sz="2" w:space="0" w:color="000000"/>
              <w:bottom w:val="single" w:sz="2" w:space="0" w:color="000000"/>
              <w:right w:val="single" w:sz="2" w:space="0" w:color="000000"/>
            </w:tcBorders>
            <w:vAlign w:val="bottom"/>
          </w:tcPr>
          <w:p w14:paraId="0995D87B"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20</w:t>
            </w:r>
          </w:p>
        </w:tc>
      </w:tr>
      <w:tr w:rsidR="00A86CFF" w:rsidRPr="00975067" w14:paraId="65DBDA2E" w14:textId="77777777" w:rsidTr="001B7AE0">
        <w:tc>
          <w:tcPr>
            <w:tcW w:w="900" w:type="dxa"/>
            <w:tcBorders>
              <w:top w:val="nil"/>
              <w:left w:val="single" w:sz="2" w:space="0" w:color="000000"/>
              <w:bottom w:val="single" w:sz="2" w:space="0" w:color="000000"/>
              <w:right w:val="nil"/>
            </w:tcBorders>
          </w:tcPr>
          <w:p w14:paraId="63FD0385" w14:textId="77777777" w:rsidR="00A86CFF" w:rsidRPr="00975067" w:rsidRDefault="00A86CFF" w:rsidP="000255ED">
            <w:pPr>
              <w:widowControl w:val="0"/>
              <w:numPr>
                <w:ilvl w:val="0"/>
                <w:numId w:val="13"/>
              </w:numPr>
              <w:suppressLineNumbers/>
              <w:suppressAutoHyphens/>
              <w:autoSpaceDE w:val="0"/>
              <w:autoSpaceDN w:val="0"/>
              <w:snapToGrid w:val="0"/>
              <w:spacing w:line="240" w:lineRule="auto"/>
              <w:jc w:val="left"/>
              <w:textAlignment w:val="baseline"/>
              <w:rPr>
                <w:rFonts w:eastAsia="Times New Roman"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7C7CFDCC" w14:textId="77777777" w:rsidR="00A86CFF" w:rsidRPr="00975067" w:rsidRDefault="00A86CFF" w:rsidP="00A86CFF">
            <w:pPr>
              <w:spacing w:line="240" w:lineRule="auto"/>
              <w:ind w:firstLine="0"/>
              <w:jc w:val="left"/>
              <w:rPr>
                <w:rFonts w:eastAsia="Times New Roman" w:cstheme="minorHAnsi"/>
                <w:sz w:val="24"/>
                <w:szCs w:val="24"/>
              </w:rPr>
            </w:pPr>
            <w:r w:rsidRPr="00975067">
              <w:rPr>
                <w:rFonts w:eastAsia="Times New Roman" w:cstheme="minorHAnsi"/>
                <w:sz w:val="24"/>
                <w:szCs w:val="24"/>
              </w:rPr>
              <w:t xml:space="preserve">Stabilizatoriaus </w:t>
            </w:r>
            <w:proofErr w:type="spellStart"/>
            <w:r w:rsidRPr="00975067">
              <w:rPr>
                <w:rFonts w:eastAsia="Times New Roman" w:cstheme="minorHAnsi"/>
                <w:sz w:val="24"/>
                <w:szCs w:val="24"/>
              </w:rPr>
              <w:t>traukės</w:t>
            </w:r>
            <w:proofErr w:type="spellEnd"/>
            <w:r w:rsidRPr="00975067">
              <w:rPr>
                <w:rFonts w:eastAsia="Times New Roman" w:cstheme="minorHAnsi"/>
                <w:sz w:val="24"/>
                <w:szCs w:val="24"/>
              </w:rPr>
              <w:t xml:space="preserve"> keitimas (vnt.)</w:t>
            </w:r>
          </w:p>
        </w:tc>
        <w:tc>
          <w:tcPr>
            <w:tcW w:w="1559" w:type="dxa"/>
            <w:tcBorders>
              <w:top w:val="nil"/>
              <w:left w:val="single" w:sz="2" w:space="0" w:color="000000"/>
              <w:bottom w:val="single" w:sz="2" w:space="0" w:color="000000"/>
              <w:right w:val="nil"/>
            </w:tcBorders>
            <w:hideMark/>
          </w:tcPr>
          <w:p w14:paraId="62217E4F"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10</w:t>
            </w:r>
          </w:p>
        </w:tc>
        <w:tc>
          <w:tcPr>
            <w:tcW w:w="1391" w:type="dxa"/>
            <w:tcBorders>
              <w:top w:val="nil"/>
              <w:left w:val="single" w:sz="2" w:space="0" w:color="000000"/>
              <w:bottom w:val="single" w:sz="2" w:space="0" w:color="000000"/>
              <w:right w:val="single" w:sz="2" w:space="0" w:color="000000"/>
            </w:tcBorders>
            <w:vAlign w:val="bottom"/>
          </w:tcPr>
          <w:p w14:paraId="39F778A3"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20</w:t>
            </w:r>
          </w:p>
        </w:tc>
      </w:tr>
      <w:tr w:rsidR="00A86CFF" w:rsidRPr="00975067" w14:paraId="6944C00B" w14:textId="77777777" w:rsidTr="001B7AE0">
        <w:tc>
          <w:tcPr>
            <w:tcW w:w="900" w:type="dxa"/>
            <w:tcBorders>
              <w:top w:val="nil"/>
              <w:left w:val="single" w:sz="2" w:space="0" w:color="000000"/>
              <w:bottom w:val="single" w:sz="2" w:space="0" w:color="000000"/>
              <w:right w:val="nil"/>
            </w:tcBorders>
          </w:tcPr>
          <w:p w14:paraId="3E4E162A" w14:textId="77777777" w:rsidR="00A86CFF" w:rsidRPr="00975067" w:rsidRDefault="00A86CFF" w:rsidP="000255ED">
            <w:pPr>
              <w:widowControl w:val="0"/>
              <w:numPr>
                <w:ilvl w:val="0"/>
                <w:numId w:val="13"/>
              </w:numPr>
              <w:suppressLineNumbers/>
              <w:suppressAutoHyphens/>
              <w:autoSpaceDE w:val="0"/>
              <w:autoSpaceDN w:val="0"/>
              <w:snapToGrid w:val="0"/>
              <w:spacing w:line="240" w:lineRule="auto"/>
              <w:jc w:val="left"/>
              <w:textAlignment w:val="baseline"/>
              <w:rPr>
                <w:rFonts w:eastAsia="Times New Roman"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54B521F9" w14:textId="77777777" w:rsidR="00A86CFF" w:rsidRPr="00975067" w:rsidRDefault="00A86CFF" w:rsidP="00A86CFF">
            <w:pPr>
              <w:spacing w:line="240" w:lineRule="auto"/>
              <w:ind w:firstLine="0"/>
              <w:jc w:val="left"/>
              <w:rPr>
                <w:rFonts w:eastAsia="Times New Roman" w:cstheme="minorHAnsi"/>
                <w:sz w:val="24"/>
                <w:szCs w:val="24"/>
              </w:rPr>
            </w:pPr>
            <w:r w:rsidRPr="00975067">
              <w:rPr>
                <w:rFonts w:eastAsia="Times New Roman" w:cstheme="minorHAnsi"/>
                <w:sz w:val="24"/>
                <w:szCs w:val="24"/>
              </w:rPr>
              <w:t>Priekinių stabdžių kaladėlių keitimas (</w:t>
            </w:r>
            <w:proofErr w:type="spellStart"/>
            <w:r w:rsidRPr="00975067">
              <w:rPr>
                <w:rFonts w:eastAsia="Times New Roman" w:cstheme="minorHAnsi"/>
                <w:sz w:val="24"/>
                <w:szCs w:val="24"/>
              </w:rPr>
              <w:t>kompl</w:t>
            </w:r>
            <w:proofErr w:type="spellEnd"/>
            <w:r w:rsidRPr="00975067">
              <w:rPr>
                <w:rFonts w:eastAsia="Times New Roman" w:cstheme="minorHAnsi"/>
                <w:sz w:val="24"/>
                <w:szCs w:val="24"/>
              </w:rPr>
              <w:t>.)</w:t>
            </w:r>
          </w:p>
        </w:tc>
        <w:tc>
          <w:tcPr>
            <w:tcW w:w="1559" w:type="dxa"/>
            <w:tcBorders>
              <w:top w:val="nil"/>
              <w:left w:val="single" w:sz="2" w:space="0" w:color="000000"/>
              <w:bottom w:val="single" w:sz="2" w:space="0" w:color="000000"/>
              <w:right w:val="nil"/>
            </w:tcBorders>
            <w:hideMark/>
          </w:tcPr>
          <w:p w14:paraId="43E529B2"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10</w:t>
            </w:r>
          </w:p>
        </w:tc>
        <w:tc>
          <w:tcPr>
            <w:tcW w:w="1391" w:type="dxa"/>
            <w:tcBorders>
              <w:top w:val="nil"/>
              <w:left w:val="single" w:sz="2" w:space="0" w:color="000000"/>
              <w:bottom w:val="single" w:sz="2" w:space="0" w:color="000000"/>
              <w:right w:val="single" w:sz="2" w:space="0" w:color="000000"/>
            </w:tcBorders>
            <w:vAlign w:val="bottom"/>
          </w:tcPr>
          <w:p w14:paraId="497D5C24"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20</w:t>
            </w:r>
          </w:p>
        </w:tc>
      </w:tr>
      <w:tr w:rsidR="00A86CFF" w:rsidRPr="00975067" w14:paraId="56D2782E" w14:textId="77777777" w:rsidTr="001B7AE0">
        <w:tc>
          <w:tcPr>
            <w:tcW w:w="900" w:type="dxa"/>
            <w:tcBorders>
              <w:top w:val="nil"/>
              <w:left w:val="single" w:sz="2" w:space="0" w:color="000000"/>
              <w:bottom w:val="single" w:sz="2" w:space="0" w:color="000000"/>
              <w:right w:val="nil"/>
            </w:tcBorders>
          </w:tcPr>
          <w:p w14:paraId="0D886694" w14:textId="77777777" w:rsidR="00A86CFF" w:rsidRPr="00975067" w:rsidRDefault="00A86CFF" w:rsidP="000255ED">
            <w:pPr>
              <w:widowControl w:val="0"/>
              <w:numPr>
                <w:ilvl w:val="0"/>
                <w:numId w:val="13"/>
              </w:numPr>
              <w:suppressLineNumbers/>
              <w:suppressAutoHyphens/>
              <w:autoSpaceDE w:val="0"/>
              <w:autoSpaceDN w:val="0"/>
              <w:snapToGrid w:val="0"/>
              <w:spacing w:line="240" w:lineRule="auto"/>
              <w:jc w:val="left"/>
              <w:textAlignment w:val="baseline"/>
              <w:rPr>
                <w:rFonts w:eastAsia="Times New Roman"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44D3E38D" w14:textId="77777777" w:rsidR="00A86CFF" w:rsidRPr="00975067" w:rsidRDefault="00A86CFF" w:rsidP="00A86CFF">
            <w:pPr>
              <w:spacing w:line="240" w:lineRule="auto"/>
              <w:ind w:firstLine="0"/>
              <w:jc w:val="left"/>
              <w:rPr>
                <w:rFonts w:eastAsia="Times New Roman" w:cstheme="minorHAnsi"/>
                <w:sz w:val="24"/>
                <w:szCs w:val="24"/>
              </w:rPr>
            </w:pPr>
            <w:r w:rsidRPr="00975067">
              <w:rPr>
                <w:rFonts w:eastAsia="Times New Roman" w:cstheme="minorHAnsi"/>
                <w:sz w:val="24"/>
                <w:szCs w:val="24"/>
              </w:rPr>
              <w:t>Galinių stabdžių kaladėlių keitimas (</w:t>
            </w:r>
            <w:proofErr w:type="spellStart"/>
            <w:r w:rsidRPr="00975067">
              <w:rPr>
                <w:rFonts w:eastAsia="Times New Roman" w:cstheme="minorHAnsi"/>
                <w:sz w:val="24"/>
                <w:szCs w:val="24"/>
              </w:rPr>
              <w:t>kompl</w:t>
            </w:r>
            <w:proofErr w:type="spellEnd"/>
            <w:r w:rsidRPr="00975067">
              <w:rPr>
                <w:rFonts w:eastAsia="Times New Roman" w:cstheme="minorHAnsi"/>
                <w:sz w:val="24"/>
                <w:szCs w:val="24"/>
              </w:rPr>
              <w:t>.)</w:t>
            </w:r>
          </w:p>
        </w:tc>
        <w:tc>
          <w:tcPr>
            <w:tcW w:w="1559" w:type="dxa"/>
            <w:tcBorders>
              <w:top w:val="nil"/>
              <w:left w:val="single" w:sz="2" w:space="0" w:color="000000"/>
              <w:bottom w:val="single" w:sz="2" w:space="0" w:color="000000"/>
              <w:right w:val="nil"/>
            </w:tcBorders>
            <w:hideMark/>
          </w:tcPr>
          <w:p w14:paraId="0FCD8360"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10</w:t>
            </w:r>
          </w:p>
        </w:tc>
        <w:tc>
          <w:tcPr>
            <w:tcW w:w="1391" w:type="dxa"/>
            <w:tcBorders>
              <w:top w:val="nil"/>
              <w:left w:val="single" w:sz="2" w:space="0" w:color="000000"/>
              <w:bottom w:val="single" w:sz="2" w:space="0" w:color="000000"/>
              <w:right w:val="single" w:sz="2" w:space="0" w:color="000000"/>
            </w:tcBorders>
            <w:vAlign w:val="bottom"/>
          </w:tcPr>
          <w:p w14:paraId="5A35A39C"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20</w:t>
            </w:r>
          </w:p>
        </w:tc>
      </w:tr>
      <w:tr w:rsidR="00A86CFF" w:rsidRPr="00975067" w14:paraId="5F2561D3" w14:textId="77777777" w:rsidTr="001B7AE0">
        <w:tc>
          <w:tcPr>
            <w:tcW w:w="900" w:type="dxa"/>
            <w:tcBorders>
              <w:top w:val="nil"/>
              <w:left w:val="single" w:sz="2" w:space="0" w:color="000000"/>
              <w:bottom w:val="single" w:sz="2" w:space="0" w:color="000000"/>
              <w:right w:val="nil"/>
            </w:tcBorders>
          </w:tcPr>
          <w:p w14:paraId="635954C0" w14:textId="77777777" w:rsidR="00A86CFF" w:rsidRPr="00975067" w:rsidRDefault="00A86CFF" w:rsidP="000255ED">
            <w:pPr>
              <w:widowControl w:val="0"/>
              <w:numPr>
                <w:ilvl w:val="0"/>
                <w:numId w:val="13"/>
              </w:numPr>
              <w:suppressLineNumbers/>
              <w:suppressAutoHyphens/>
              <w:autoSpaceDE w:val="0"/>
              <w:autoSpaceDN w:val="0"/>
              <w:snapToGrid w:val="0"/>
              <w:spacing w:line="240" w:lineRule="auto"/>
              <w:jc w:val="left"/>
              <w:textAlignment w:val="baseline"/>
              <w:rPr>
                <w:rFonts w:eastAsia="Times New Roman"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751533FF" w14:textId="77777777" w:rsidR="00A86CFF" w:rsidRPr="00975067" w:rsidRDefault="00A86CFF" w:rsidP="00A86CFF">
            <w:pPr>
              <w:spacing w:line="240" w:lineRule="auto"/>
              <w:ind w:firstLine="0"/>
              <w:jc w:val="left"/>
              <w:rPr>
                <w:rFonts w:eastAsia="Times New Roman" w:cstheme="minorHAnsi"/>
                <w:sz w:val="24"/>
                <w:szCs w:val="24"/>
              </w:rPr>
            </w:pPr>
            <w:r w:rsidRPr="00975067">
              <w:rPr>
                <w:rFonts w:eastAsia="Times New Roman" w:cstheme="minorHAnsi"/>
                <w:sz w:val="24"/>
                <w:szCs w:val="24"/>
              </w:rPr>
              <w:t>Stabdžių disko keitimas (vnt.)</w:t>
            </w:r>
          </w:p>
        </w:tc>
        <w:tc>
          <w:tcPr>
            <w:tcW w:w="1559" w:type="dxa"/>
            <w:tcBorders>
              <w:top w:val="nil"/>
              <w:left w:val="single" w:sz="2" w:space="0" w:color="000000"/>
              <w:bottom w:val="single" w:sz="2" w:space="0" w:color="000000"/>
              <w:right w:val="nil"/>
            </w:tcBorders>
            <w:hideMark/>
          </w:tcPr>
          <w:p w14:paraId="4978AD34"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10</w:t>
            </w:r>
          </w:p>
        </w:tc>
        <w:tc>
          <w:tcPr>
            <w:tcW w:w="1391" w:type="dxa"/>
            <w:tcBorders>
              <w:top w:val="nil"/>
              <w:left w:val="single" w:sz="2" w:space="0" w:color="000000"/>
              <w:bottom w:val="single" w:sz="2" w:space="0" w:color="000000"/>
              <w:right w:val="single" w:sz="2" w:space="0" w:color="000000"/>
            </w:tcBorders>
            <w:vAlign w:val="bottom"/>
          </w:tcPr>
          <w:p w14:paraId="35998F90"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20</w:t>
            </w:r>
          </w:p>
        </w:tc>
      </w:tr>
      <w:tr w:rsidR="00A86CFF" w:rsidRPr="00975067" w14:paraId="6169E444" w14:textId="77777777" w:rsidTr="001B7AE0">
        <w:tc>
          <w:tcPr>
            <w:tcW w:w="900" w:type="dxa"/>
            <w:tcBorders>
              <w:top w:val="nil"/>
              <w:left w:val="single" w:sz="2" w:space="0" w:color="000000"/>
              <w:bottom w:val="single" w:sz="2" w:space="0" w:color="000000"/>
              <w:right w:val="nil"/>
            </w:tcBorders>
          </w:tcPr>
          <w:p w14:paraId="3826C5AD" w14:textId="77777777" w:rsidR="00A86CFF" w:rsidRPr="00975067" w:rsidRDefault="00A86CFF" w:rsidP="000255ED">
            <w:pPr>
              <w:widowControl w:val="0"/>
              <w:numPr>
                <w:ilvl w:val="0"/>
                <w:numId w:val="13"/>
              </w:numPr>
              <w:suppressLineNumbers/>
              <w:suppressAutoHyphens/>
              <w:autoSpaceDE w:val="0"/>
              <w:autoSpaceDN w:val="0"/>
              <w:snapToGrid w:val="0"/>
              <w:spacing w:line="240" w:lineRule="auto"/>
              <w:jc w:val="left"/>
              <w:textAlignment w:val="baseline"/>
              <w:rPr>
                <w:rFonts w:eastAsia="Times New Roman"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427A5883" w14:textId="77777777" w:rsidR="00A86CFF" w:rsidRPr="00975067" w:rsidRDefault="00A86CFF" w:rsidP="00A86CFF">
            <w:pPr>
              <w:spacing w:line="240" w:lineRule="auto"/>
              <w:ind w:firstLine="0"/>
              <w:jc w:val="left"/>
              <w:rPr>
                <w:rFonts w:eastAsia="Times New Roman" w:cstheme="minorHAnsi"/>
                <w:sz w:val="24"/>
                <w:szCs w:val="24"/>
              </w:rPr>
            </w:pPr>
            <w:r w:rsidRPr="00975067">
              <w:rPr>
                <w:rFonts w:eastAsia="Times New Roman" w:cstheme="minorHAnsi"/>
                <w:sz w:val="24"/>
                <w:szCs w:val="24"/>
              </w:rPr>
              <w:t>Stabdžių cilindro keitimas (vnt.)</w:t>
            </w:r>
          </w:p>
        </w:tc>
        <w:tc>
          <w:tcPr>
            <w:tcW w:w="1559" w:type="dxa"/>
            <w:tcBorders>
              <w:top w:val="nil"/>
              <w:left w:val="single" w:sz="2" w:space="0" w:color="000000"/>
              <w:bottom w:val="single" w:sz="2" w:space="0" w:color="000000"/>
              <w:right w:val="nil"/>
            </w:tcBorders>
            <w:hideMark/>
          </w:tcPr>
          <w:p w14:paraId="6AA26B2F"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3</w:t>
            </w:r>
          </w:p>
        </w:tc>
        <w:tc>
          <w:tcPr>
            <w:tcW w:w="1391" w:type="dxa"/>
            <w:tcBorders>
              <w:top w:val="nil"/>
              <w:left w:val="single" w:sz="2" w:space="0" w:color="000000"/>
              <w:bottom w:val="single" w:sz="2" w:space="0" w:color="000000"/>
              <w:right w:val="single" w:sz="2" w:space="0" w:color="000000"/>
            </w:tcBorders>
            <w:vAlign w:val="bottom"/>
          </w:tcPr>
          <w:p w14:paraId="73F6E2DB"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10</w:t>
            </w:r>
          </w:p>
        </w:tc>
      </w:tr>
      <w:tr w:rsidR="00A86CFF" w:rsidRPr="00975067" w14:paraId="55C72142" w14:textId="77777777" w:rsidTr="001B7AE0">
        <w:tc>
          <w:tcPr>
            <w:tcW w:w="900" w:type="dxa"/>
            <w:tcBorders>
              <w:top w:val="nil"/>
              <w:left w:val="single" w:sz="2" w:space="0" w:color="000000"/>
              <w:bottom w:val="single" w:sz="2" w:space="0" w:color="000000"/>
              <w:right w:val="nil"/>
            </w:tcBorders>
          </w:tcPr>
          <w:p w14:paraId="3666F685" w14:textId="77777777" w:rsidR="00A86CFF" w:rsidRPr="00975067" w:rsidRDefault="00A86CFF" w:rsidP="000255ED">
            <w:pPr>
              <w:widowControl w:val="0"/>
              <w:numPr>
                <w:ilvl w:val="0"/>
                <w:numId w:val="13"/>
              </w:numPr>
              <w:suppressLineNumbers/>
              <w:suppressAutoHyphens/>
              <w:autoSpaceDE w:val="0"/>
              <w:autoSpaceDN w:val="0"/>
              <w:snapToGrid w:val="0"/>
              <w:spacing w:line="240" w:lineRule="auto"/>
              <w:jc w:val="left"/>
              <w:textAlignment w:val="baseline"/>
              <w:rPr>
                <w:rFonts w:eastAsia="Times New Roman"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270C22C9" w14:textId="77777777" w:rsidR="00A86CFF" w:rsidRPr="00975067" w:rsidRDefault="00A86CFF" w:rsidP="00A86CFF">
            <w:pPr>
              <w:spacing w:line="240" w:lineRule="auto"/>
              <w:ind w:firstLine="0"/>
              <w:jc w:val="left"/>
              <w:rPr>
                <w:rFonts w:eastAsia="Times New Roman" w:cstheme="minorHAnsi"/>
                <w:sz w:val="24"/>
                <w:szCs w:val="24"/>
              </w:rPr>
            </w:pPr>
            <w:r w:rsidRPr="00975067">
              <w:rPr>
                <w:rFonts w:eastAsia="Times New Roman" w:cstheme="minorHAnsi"/>
                <w:sz w:val="24"/>
                <w:szCs w:val="24"/>
              </w:rPr>
              <w:t>Rankinių stabdžių troso keitimas (vnt.)</w:t>
            </w:r>
          </w:p>
        </w:tc>
        <w:tc>
          <w:tcPr>
            <w:tcW w:w="1559" w:type="dxa"/>
            <w:tcBorders>
              <w:top w:val="nil"/>
              <w:left w:val="single" w:sz="2" w:space="0" w:color="000000"/>
              <w:bottom w:val="single" w:sz="2" w:space="0" w:color="000000"/>
              <w:right w:val="nil"/>
            </w:tcBorders>
            <w:hideMark/>
          </w:tcPr>
          <w:p w14:paraId="179F4407"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3</w:t>
            </w:r>
          </w:p>
        </w:tc>
        <w:tc>
          <w:tcPr>
            <w:tcW w:w="1391" w:type="dxa"/>
            <w:tcBorders>
              <w:top w:val="nil"/>
              <w:left w:val="single" w:sz="2" w:space="0" w:color="000000"/>
              <w:bottom w:val="single" w:sz="2" w:space="0" w:color="000000"/>
              <w:right w:val="single" w:sz="2" w:space="0" w:color="000000"/>
            </w:tcBorders>
            <w:vAlign w:val="bottom"/>
          </w:tcPr>
          <w:p w14:paraId="54016D33"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15</w:t>
            </w:r>
          </w:p>
        </w:tc>
      </w:tr>
      <w:tr w:rsidR="00A86CFF" w:rsidRPr="00975067" w14:paraId="10741EC2" w14:textId="77777777" w:rsidTr="001B7AE0">
        <w:tc>
          <w:tcPr>
            <w:tcW w:w="900" w:type="dxa"/>
            <w:tcBorders>
              <w:top w:val="nil"/>
              <w:left w:val="single" w:sz="2" w:space="0" w:color="000000"/>
              <w:bottom w:val="single" w:sz="2" w:space="0" w:color="000000"/>
              <w:right w:val="nil"/>
            </w:tcBorders>
          </w:tcPr>
          <w:p w14:paraId="5353B1C0" w14:textId="77777777" w:rsidR="00A86CFF" w:rsidRPr="00975067" w:rsidRDefault="00A86CFF" w:rsidP="000255ED">
            <w:pPr>
              <w:widowControl w:val="0"/>
              <w:numPr>
                <w:ilvl w:val="0"/>
                <w:numId w:val="13"/>
              </w:numPr>
              <w:suppressLineNumbers/>
              <w:suppressAutoHyphens/>
              <w:autoSpaceDE w:val="0"/>
              <w:autoSpaceDN w:val="0"/>
              <w:snapToGrid w:val="0"/>
              <w:spacing w:line="240" w:lineRule="auto"/>
              <w:jc w:val="left"/>
              <w:textAlignment w:val="baseline"/>
              <w:rPr>
                <w:rFonts w:eastAsia="Times New Roman"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4CD6E53F" w14:textId="77777777" w:rsidR="00A86CFF" w:rsidRPr="00975067" w:rsidRDefault="00A86CFF" w:rsidP="00A86CFF">
            <w:pPr>
              <w:spacing w:line="240" w:lineRule="auto"/>
              <w:ind w:firstLine="0"/>
              <w:jc w:val="left"/>
              <w:rPr>
                <w:rFonts w:eastAsia="Times New Roman" w:cstheme="minorHAnsi"/>
                <w:sz w:val="24"/>
                <w:szCs w:val="24"/>
              </w:rPr>
            </w:pPr>
            <w:r w:rsidRPr="00975067">
              <w:rPr>
                <w:rFonts w:eastAsia="Times New Roman" w:cstheme="minorHAnsi"/>
                <w:sz w:val="24"/>
                <w:szCs w:val="24"/>
              </w:rPr>
              <w:t>Priekinio rato guolio keitimas (vnt.)</w:t>
            </w:r>
          </w:p>
        </w:tc>
        <w:tc>
          <w:tcPr>
            <w:tcW w:w="1559" w:type="dxa"/>
            <w:tcBorders>
              <w:top w:val="nil"/>
              <w:left w:val="single" w:sz="2" w:space="0" w:color="000000"/>
              <w:bottom w:val="single" w:sz="2" w:space="0" w:color="000000"/>
              <w:right w:val="nil"/>
            </w:tcBorders>
            <w:hideMark/>
          </w:tcPr>
          <w:p w14:paraId="6B257B33"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5</w:t>
            </w:r>
          </w:p>
        </w:tc>
        <w:tc>
          <w:tcPr>
            <w:tcW w:w="1391" w:type="dxa"/>
            <w:tcBorders>
              <w:top w:val="nil"/>
              <w:left w:val="single" w:sz="2" w:space="0" w:color="000000"/>
              <w:bottom w:val="single" w:sz="2" w:space="0" w:color="000000"/>
              <w:right w:val="single" w:sz="2" w:space="0" w:color="000000"/>
            </w:tcBorders>
            <w:vAlign w:val="bottom"/>
          </w:tcPr>
          <w:p w14:paraId="17F44126"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25</w:t>
            </w:r>
          </w:p>
        </w:tc>
      </w:tr>
      <w:tr w:rsidR="00A86CFF" w:rsidRPr="00975067" w14:paraId="172A4230" w14:textId="77777777" w:rsidTr="001B7AE0">
        <w:tc>
          <w:tcPr>
            <w:tcW w:w="900" w:type="dxa"/>
            <w:tcBorders>
              <w:top w:val="nil"/>
              <w:left w:val="single" w:sz="2" w:space="0" w:color="000000"/>
              <w:bottom w:val="single" w:sz="2" w:space="0" w:color="000000"/>
              <w:right w:val="nil"/>
            </w:tcBorders>
          </w:tcPr>
          <w:p w14:paraId="51CCA4AF" w14:textId="77777777" w:rsidR="00A86CFF" w:rsidRPr="00975067" w:rsidRDefault="00A86CFF" w:rsidP="000255ED">
            <w:pPr>
              <w:widowControl w:val="0"/>
              <w:numPr>
                <w:ilvl w:val="0"/>
                <w:numId w:val="13"/>
              </w:numPr>
              <w:suppressLineNumbers/>
              <w:suppressAutoHyphens/>
              <w:autoSpaceDE w:val="0"/>
              <w:autoSpaceDN w:val="0"/>
              <w:snapToGrid w:val="0"/>
              <w:spacing w:line="240" w:lineRule="auto"/>
              <w:jc w:val="left"/>
              <w:textAlignment w:val="baseline"/>
              <w:rPr>
                <w:rFonts w:eastAsia="Times New Roman"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32D6ADDC" w14:textId="77777777" w:rsidR="00A86CFF" w:rsidRPr="00975067" w:rsidRDefault="00A86CFF" w:rsidP="00A86CFF">
            <w:pPr>
              <w:spacing w:line="240" w:lineRule="auto"/>
              <w:ind w:firstLine="0"/>
              <w:jc w:val="left"/>
              <w:rPr>
                <w:rFonts w:eastAsia="Times New Roman" w:cstheme="minorHAnsi"/>
                <w:sz w:val="24"/>
                <w:szCs w:val="24"/>
              </w:rPr>
            </w:pPr>
            <w:r w:rsidRPr="00975067">
              <w:rPr>
                <w:rFonts w:eastAsia="Times New Roman" w:cstheme="minorHAnsi"/>
                <w:sz w:val="24"/>
                <w:szCs w:val="24"/>
              </w:rPr>
              <w:t>Galinio rato guolio keitimas (vnt.)</w:t>
            </w:r>
          </w:p>
        </w:tc>
        <w:tc>
          <w:tcPr>
            <w:tcW w:w="1559" w:type="dxa"/>
            <w:tcBorders>
              <w:top w:val="nil"/>
              <w:left w:val="single" w:sz="2" w:space="0" w:color="000000"/>
              <w:bottom w:val="single" w:sz="2" w:space="0" w:color="000000"/>
              <w:right w:val="nil"/>
            </w:tcBorders>
            <w:hideMark/>
          </w:tcPr>
          <w:p w14:paraId="70D8940E"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5</w:t>
            </w:r>
          </w:p>
        </w:tc>
        <w:tc>
          <w:tcPr>
            <w:tcW w:w="1391" w:type="dxa"/>
            <w:tcBorders>
              <w:top w:val="nil"/>
              <w:left w:val="single" w:sz="2" w:space="0" w:color="000000"/>
              <w:bottom w:val="single" w:sz="2" w:space="0" w:color="000000"/>
              <w:right w:val="single" w:sz="2" w:space="0" w:color="000000"/>
            </w:tcBorders>
            <w:vAlign w:val="bottom"/>
          </w:tcPr>
          <w:p w14:paraId="3FB4D3B3"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20</w:t>
            </w:r>
          </w:p>
        </w:tc>
      </w:tr>
      <w:tr w:rsidR="00A86CFF" w:rsidRPr="00975067" w14:paraId="05C0F39D" w14:textId="77777777" w:rsidTr="001B7AE0">
        <w:tc>
          <w:tcPr>
            <w:tcW w:w="900" w:type="dxa"/>
            <w:tcBorders>
              <w:top w:val="nil"/>
              <w:left w:val="single" w:sz="2" w:space="0" w:color="000000"/>
              <w:bottom w:val="single" w:sz="2" w:space="0" w:color="000000"/>
              <w:right w:val="nil"/>
            </w:tcBorders>
          </w:tcPr>
          <w:p w14:paraId="4B39DBD7" w14:textId="77777777" w:rsidR="00A86CFF" w:rsidRPr="00975067" w:rsidRDefault="00A86CFF" w:rsidP="000255ED">
            <w:pPr>
              <w:widowControl w:val="0"/>
              <w:numPr>
                <w:ilvl w:val="0"/>
                <w:numId w:val="13"/>
              </w:numPr>
              <w:suppressLineNumbers/>
              <w:suppressAutoHyphens/>
              <w:autoSpaceDE w:val="0"/>
              <w:autoSpaceDN w:val="0"/>
              <w:snapToGrid w:val="0"/>
              <w:spacing w:line="240" w:lineRule="auto"/>
              <w:jc w:val="left"/>
              <w:textAlignment w:val="baseline"/>
              <w:rPr>
                <w:rFonts w:eastAsia="Times New Roman"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05B3ADFC" w14:textId="77777777" w:rsidR="00A86CFF" w:rsidRPr="00975067" w:rsidRDefault="00A86CFF" w:rsidP="00A86CFF">
            <w:pPr>
              <w:spacing w:line="240" w:lineRule="auto"/>
              <w:ind w:firstLine="0"/>
              <w:jc w:val="left"/>
              <w:rPr>
                <w:rFonts w:eastAsia="Times New Roman" w:cstheme="minorHAnsi"/>
                <w:sz w:val="24"/>
                <w:szCs w:val="24"/>
              </w:rPr>
            </w:pPr>
            <w:r w:rsidRPr="00975067">
              <w:rPr>
                <w:rFonts w:eastAsia="Times New Roman" w:cstheme="minorHAnsi"/>
                <w:sz w:val="24"/>
                <w:szCs w:val="24"/>
              </w:rPr>
              <w:t>Sankabos darbinio cilindro keitimas (vnt.)</w:t>
            </w:r>
          </w:p>
        </w:tc>
        <w:tc>
          <w:tcPr>
            <w:tcW w:w="1559" w:type="dxa"/>
            <w:tcBorders>
              <w:top w:val="nil"/>
              <w:left w:val="single" w:sz="2" w:space="0" w:color="000000"/>
              <w:bottom w:val="single" w:sz="2" w:space="0" w:color="000000"/>
              <w:right w:val="nil"/>
            </w:tcBorders>
            <w:hideMark/>
          </w:tcPr>
          <w:p w14:paraId="59265F15"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1</w:t>
            </w:r>
          </w:p>
        </w:tc>
        <w:tc>
          <w:tcPr>
            <w:tcW w:w="1391" w:type="dxa"/>
            <w:tcBorders>
              <w:top w:val="nil"/>
              <w:left w:val="single" w:sz="2" w:space="0" w:color="000000"/>
              <w:bottom w:val="single" w:sz="2" w:space="0" w:color="000000"/>
              <w:right w:val="single" w:sz="2" w:space="0" w:color="000000"/>
            </w:tcBorders>
            <w:vAlign w:val="bottom"/>
          </w:tcPr>
          <w:p w14:paraId="301A8DDC"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10</w:t>
            </w:r>
          </w:p>
        </w:tc>
      </w:tr>
      <w:tr w:rsidR="00A86CFF" w:rsidRPr="00975067" w14:paraId="65155D71" w14:textId="77777777" w:rsidTr="001B7AE0">
        <w:tc>
          <w:tcPr>
            <w:tcW w:w="900" w:type="dxa"/>
            <w:tcBorders>
              <w:top w:val="nil"/>
              <w:left w:val="single" w:sz="2" w:space="0" w:color="000000"/>
              <w:bottom w:val="single" w:sz="2" w:space="0" w:color="000000"/>
              <w:right w:val="nil"/>
            </w:tcBorders>
          </w:tcPr>
          <w:p w14:paraId="564E7479" w14:textId="77777777" w:rsidR="00A86CFF" w:rsidRPr="00975067" w:rsidRDefault="00A86CFF" w:rsidP="000255ED">
            <w:pPr>
              <w:widowControl w:val="0"/>
              <w:numPr>
                <w:ilvl w:val="0"/>
                <w:numId w:val="13"/>
              </w:numPr>
              <w:suppressLineNumbers/>
              <w:suppressAutoHyphens/>
              <w:autoSpaceDE w:val="0"/>
              <w:autoSpaceDN w:val="0"/>
              <w:snapToGrid w:val="0"/>
              <w:spacing w:line="240" w:lineRule="auto"/>
              <w:jc w:val="left"/>
              <w:textAlignment w:val="baseline"/>
              <w:rPr>
                <w:rFonts w:eastAsia="Times New Roman"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1AD726C4" w14:textId="77777777" w:rsidR="00A86CFF" w:rsidRPr="00975067" w:rsidRDefault="00A86CFF" w:rsidP="00A86CFF">
            <w:pPr>
              <w:spacing w:line="240" w:lineRule="auto"/>
              <w:ind w:firstLine="0"/>
              <w:jc w:val="left"/>
              <w:rPr>
                <w:rFonts w:eastAsia="Times New Roman" w:cstheme="minorHAnsi"/>
                <w:sz w:val="24"/>
                <w:szCs w:val="24"/>
              </w:rPr>
            </w:pPr>
            <w:r w:rsidRPr="00975067">
              <w:rPr>
                <w:rFonts w:eastAsia="Times New Roman" w:cstheme="minorHAnsi"/>
                <w:sz w:val="24"/>
                <w:szCs w:val="24"/>
              </w:rPr>
              <w:t>Sankabos troso keitimas (vnt.)</w:t>
            </w:r>
          </w:p>
        </w:tc>
        <w:tc>
          <w:tcPr>
            <w:tcW w:w="1559" w:type="dxa"/>
            <w:tcBorders>
              <w:top w:val="nil"/>
              <w:left w:val="single" w:sz="2" w:space="0" w:color="000000"/>
              <w:bottom w:val="single" w:sz="2" w:space="0" w:color="000000"/>
              <w:right w:val="nil"/>
            </w:tcBorders>
            <w:hideMark/>
          </w:tcPr>
          <w:p w14:paraId="4AF6FAC1"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1</w:t>
            </w:r>
          </w:p>
        </w:tc>
        <w:tc>
          <w:tcPr>
            <w:tcW w:w="1391" w:type="dxa"/>
            <w:tcBorders>
              <w:top w:val="nil"/>
              <w:left w:val="single" w:sz="2" w:space="0" w:color="000000"/>
              <w:bottom w:val="single" w:sz="2" w:space="0" w:color="000000"/>
              <w:right w:val="single" w:sz="2" w:space="0" w:color="000000"/>
            </w:tcBorders>
            <w:vAlign w:val="bottom"/>
          </w:tcPr>
          <w:p w14:paraId="7FFE97E0"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5</w:t>
            </w:r>
          </w:p>
        </w:tc>
      </w:tr>
      <w:tr w:rsidR="00A86CFF" w:rsidRPr="00975067" w14:paraId="74763649" w14:textId="77777777" w:rsidTr="001B7AE0">
        <w:tc>
          <w:tcPr>
            <w:tcW w:w="900" w:type="dxa"/>
            <w:tcBorders>
              <w:top w:val="nil"/>
              <w:left w:val="single" w:sz="2" w:space="0" w:color="000000"/>
              <w:bottom w:val="single" w:sz="2" w:space="0" w:color="000000"/>
              <w:right w:val="nil"/>
            </w:tcBorders>
          </w:tcPr>
          <w:p w14:paraId="7FAE95A2" w14:textId="77777777" w:rsidR="00A86CFF" w:rsidRPr="00975067" w:rsidRDefault="00A86CFF" w:rsidP="000255ED">
            <w:pPr>
              <w:widowControl w:val="0"/>
              <w:numPr>
                <w:ilvl w:val="0"/>
                <w:numId w:val="13"/>
              </w:numPr>
              <w:suppressLineNumbers/>
              <w:suppressAutoHyphens/>
              <w:autoSpaceDE w:val="0"/>
              <w:autoSpaceDN w:val="0"/>
              <w:snapToGrid w:val="0"/>
              <w:spacing w:line="240" w:lineRule="auto"/>
              <w:jc w:val="left"/>
              <w:textAlignment w:val="baseline"/>
              <w:rPr>
                <w:rFonts w:eastAsia="Times New Roman"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67AF6308" w14:textId="77777777" w:rsidR="00A86CFF" w:rsidRPr="00975067" w:rsidRDefault="00A86CFF" w:rsidP="00A86CFF">
            <w:pPr>
              <w:spacing w:line="240" w:lineRule="auto"/>
              <w:ind w:firstLine="0"/>
              <w:jc w:val="left"/>
              <w:rPr>
                <w:rFonts w:eastAsia="Times New Roman" w:cstheme="minorHAnsi"/>
                <w:sz w:val="24"/>
                <w:szCs w:val="24"/>
              </w:rPr>
            </w:pPr>
            <w:r w:rsidRPr="00975067">
              <w:rPr>
                <w:rFonts w:eastAsia="Times New Roman" w:cstheme="minorHAnsi"/>
                <w:sz w:val="24"/>
                <w:szCs w:val="24"/>
              </w:rPr>
              <w:t>Sankabos komplekto keitimas (vnt.)</w:t>
            </w:r>
          </w:p>
        </w:tc>
        <w:tc>
          <w:tcPr>
            <w:tcW w:w="1559" w:type="dxa"/>
            <w:tcBorders>
              <w:top w:val="nil"/>
              <w:left w:val="single" w:sz="2" w:space="0" w:color="000000"/>
              <w:bottom w:val="single" w:sz="2" w:space="0" w:color="000000"/>
              <w:right w:val="nil"/>
            </w:tcBorders>
            <w:hideMark/>
          </w:tcPr>
          <w:p w14:paraId="4E771B6C"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1</w:t>
            </w:r>
          </w:p>
        </w:tc>
        <w:tc>
          <w:tcPr>
            <w:tcW w:w="1391" w:type="dxa"/>
            <w:tcBorders>
              <w:top w:val="nil"/>
              <w:left w:val="single" w:sz="2" w:space="0" w:color="000000"/>
              <w:bottom w:val="single" w:sz="2" w:space="0" w:color="000000"/>
              <w:right w:val="single" w:sz="2" w:space="0" w:color="000000"/>
            </w:tcBorders>
            <w:vAlign w:val="bottom"/>
          </w:tcPr>
          <w:p w14:paraId="4A63DF31"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3</w:t>
            </w:r>
          </w:p>
        </w:tc>
      </w:tr>
      <w:tr w:rsidR="00A86CFF" w:rsidRPr="00975067" w14:paraId="0FFE2A8A" w14:textId="77777777" w:rsidTr="001B7AE0">
        <w:tc>
          <w:tcPr>
            <w:tcW w:w="900" w:type="dxa"/>
            <w:tcBorders>
              <w:top w:val="nil"/>
              <w:left w:val="single" w:sz="2" w:space="0" w:color="000000"/>
              <w:bottom w:val="single" w:sz="2" w:space="0" w:color="000000"/>
              <w:right w:val="nil"/>
            </w:tcBorders>
          </w:tcPr>
          <w:p w14:paraId="760D8667" w14:textId="77777777" w:rsidR="00A86CFF" w:rsidRPr="00975067" w:rsidRDefault="00A86CFF" w:rsidP="000255ED">
            <w:pPr>
              <w:widowControl w:val="0"/>
              <w:numPr>
                <w:ilvl w:val="0"/>
                <w:numId w:val="13"/>
              </w:numPr>
              <w:suppressLineNumbers/>
              <w:suppressAutoHyphens/>
              <w:autoSpaceDE w:val="0"/>
              <w:autoSpaceDN w:val="0"/>
              <w:snapToGrid w:val="0"/>
              <w:spacing w:line="240" w:lineRule="auto"/>
              <w:jc w:val="left"/>
              <w:textAlignment w:val="baseline"/>
              <w:rPr>
                <w:rFonts w:eastAsia="Times New Roman"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7FEA0F3B" w14:textId="77777777" w:rsidR="00A86CFF" w:rsidRPr="00975067" w:rsidRDefault="00A86CFF" w:rsidP="00A86CFF">
            <w:pPr>
              <w:spacing w:line="240" w:lineRule="auto"/>
              <w:ind w:firstLine="0"/>
              <w:jc w:val="left"/>
              <w:rPr>
                <w:rFonts w:eastAsia="Times New Roman" w:cstheme="minorHAnsi"/>
                <w:sz w:val="24"/>
                <w:szCs w:val="24"/>
              </w:rPr>
            </w:pPr>
            <w:r w:rsidRPr="00975067">
              <w:rPr>
                <w:rFonts w:eastAsia="Times New Roman" w:cstheme="minorHAnsi"/>
                <w:sz w:val="24"/>
                <w:szCs w:val="24"/>
              </w:rPr>
              <w:t>Priekinis stiklo keitimas (vnt.)</w:t>
            </w:r>
          </w:p>
        </w:tc>
        <w:tc>
          <w:tcPr>
            <w:tcW w:w="1559" w:type="dxa"/>
            <w:tcBorders>
              <w:top w:val="nil"/>
              <w:left w:val="single" w:sz="2" w:space="0" w:color="000000"/>
              <w:bottom w:val="single" w:sz="2" w:space="0" w:color="000000"/>
              <w:right w:val="nil"/>
            </w:tcBorders>
            <w:hideMark/>
          </w:tcPr>
          <w:p w14:paraId="51574757"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1</w:t>
            </w:r>
          </w:p>
        </w:tc>
        <w:tc>
          <w:tcPr>
            <w:tcW w:w="1391" w:type="dxa"/>
            <w:tcBorders>
              <w:top w:val="nil"/>
              <w:left w:val="single" w:sz="2" w:space="0" w:color="000000"/>
              <w:bottom w:val="single" w:sz="2" w:space="0" w:color="000000"/>
              <w:right w:val="single" w:sz="2" w:space="0" w:color="000000"/>
            </w:tcBorders>
            <w:vAlign w:val="bottom"/>
          </w:tcPr>
          <w:p w14:paraId="1C58A6A8"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3</w:t>
            </w:r>
          </w:p>
        </w:tc>
      </w:tr>
      <w:tr w:rsidR="00A86CFF" w:rsidRPr="00975067" w14:paraId="77078142" w14:textId="77777777" w:rsidTr="001B7AE0">
        <w:tc>
          <w:tcPr>
            <w:tcW w:w="900" w:type="dxa"/>
            <w:tcBorders>
              <w:top w:val="nil"/>
              <w:left w:val="single" w:sz="2" w:space="0" w:color="000000"/>
              <w:bottom w:val="single" w:sz="2" w:space="0" w:color="000000"/>
              <w:right w:val="nil"/>
            </w:tcBorders>
          </w:tcPr>
          <w:p w14:paraId="24B2A9C1" w14:textId="77777777" w:rsidR="00A86CFF" w:rsidRPr="00975067" w:rsidRDefault="00A86CFF" w:rsidP="000255ED">
            <w:pPr>
              <w:widowControl w:val="0"/>
              <w:numPr>
                <w:ilvl w:val="0"/>
                <w:numId w:val="13"/>
              </w:numPr>
              <w:suppressLineNumbers/>
              <w:suppressAutoHyphens/>
              <w:autoSpaceDE w:val="0"/>
              <w:autoSpaceDN w:val="0"/>
              <w:snapToGrid w:val="0"/>
              <w:spacing w:line="240" w:lineRule="auto"/>
              <w:jc w:val="left"/>
              <w:textAlignment w:val="baseline"/>
              <w:rPr>
                <w:rFonts w:eastAsia="Times New Roman"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75271EBC" w14:textId="77777777" w:rsidR="00A86CFF" w:rsidRPr="00975067" w:rsidRDefault="00A86CFF" w:rsidP="00A86CFF">
            <w:pPr>
              <w:spacing w:line="240" w:lineRule="auto"/>
              <w:ind w:firstLine="0"/>
              <w:jc w:val="left"/>
              <w:rPr>
                <w:rFonts w:eastAsia="Times New Roman" w:cstheme="minorHAnsi"/>
                <w:sz w:val="24"/>
                <w:szCs w:val="24"/>
              </w:rPr>
            </w:pPr>
            <w:r w:rsidRPr="00975067">
              <w:rPr>
                <w:rFonts w:eastAsia="Times New Roman" w:cstheme="minorHAnsi"/>
                <w:sz w:val="24"/>
                <w:szCs w:val="24"/>
              </w:rPr>
              <w:t>Aušinimo radiatorius keitimas (vnt.)</w:t>
            </w:r>
          </w:p>
        </w:tc>
        <w:tc>
          <w:tcPr>
            <w:tcW w:w="1559" w:type="dxa"/>
            <w:tcBorders>
              <w:top w:val="nil"/>
              <w:left w:val="single" w:sz="2" w:space="0" w:color="000000"/>
              <w:bottom w:val="single" w:sz="2" w:space="0" w:color="000000"/>
              <w:right w:val="nil"/>
            </w:tcBorders>
            <w:hideMark/>
          </w:tcPr>
          <w:p w14:paraId="78D31964"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1</w:t>
            </w:r>
          </w:p>
        </w:tc>
        <w:tc>
          <w:tcPr>
            <w:tcW w:w="1391" w:type="dxa"/>
            <w:tcBorders>
              <w:top w:val="nil"/>
              <w:left w:val="single" w:sz="2" w:space="0" w:color="000000"/>
              <w:bottom w:val="single" w:sz="2" w:space="0" w:color="000000"/>
              <w:right w:val="single" w:sz="2" w:space="0" w:color="000000"/>
            </w:tcBorders>
            <w:vAlign w:val="bottom"/>
          </w:tcPr>
          <w:p w14:paraId="5581FE59"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3</w:t>
            </w:r>
          </w:p>
        </w:tc>
      </w:tr>
      <w:tr w:rsidR="00A86CFF" w:rsidRPr="00975067" w14:paraId="57F26430" w14:textId="77777777" w:rsidTr="001B7AE0">
        <w:tc>
          <w:tcPr>
            <w:tcW w:w="900" w:type="dxa"/>
            <w:tcBorders>
              <w:top w:val="nil"/>
              <w:left w:val="single" w:sz="2" w:space="0" w:color="000000"/>
              <w:bottom w:val="single" w:sz="2" w:space="0" w:color="000000"/>
              <w:right w:val="nil"/>
            </w:tcBorders>
          </w:tcPr>
          <w:p w14:paraId="75F6B483" w14:textId="77777777" w:rsidR="00A86CFF" w:rsidRPr="00975067" w:rsidRDefault="00A86CFF" w:rsidP="000255ED">
            <w:pPr>
              <w:widowControl w:val="0"/>
              <w:numPr>
                <w:ilvl w:val="0"/>
                <w:numId w:val="13"/>
              </w:numPr>
              <w:suppressLineNumbers/>
              <w:suppressAutoHyphens/>
              <w:autoSpaceDE w:val="0"/>
              <w:autoSpaceDN w:val="0"/>
              <w:snapToGrid w:val="0"/>
              <w:spacing w:line="240" w:lineRule="auto"/>
              <w:jc w:val="left"/>
              <w:textAlignment w:val="baseline"/>
              <w:rPr>
                <w:rFonts w:eastAsia="Times New Roman"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14780964" w14:textId="77777777" w:rsidR="00A86CFF" w:rsidRPr="00975067" w:rsidRDefault="00A86CFF" w:rsidP="00A86CFF">
            <w:pPr>
              <w:spacing w:line="240" w:lineRule="auto"/>
              <w:ind w:firstLine="0"/>
              <w:jc w:val="left"/>
              <w:rPr>
                <w:rFonts w:eastAsia="Times New Roman" w:cstheme="minorHAnsi"/>
                <w:sz w:val="24"/>
                <w:szCs w:val="24"/>
              </w:rPr>
            </w:pPr>
            <w:r w:rsidRPr="00975067">
              <w:rPr>
                <w:rFonts w:eastAsia="Times New Roman" w:cstheme="minorHAnsi"/>
                <w:sz w:val="24"/>
                <w:szCs w:val="24"/>
              </w:rPr>
              <w:t>Priekinio amortizatoriaus arba spyruoklės keitimas (vnt.)</w:t>
            </w:r>
          </w:p>
        </w:tc>
        <w:tc>
          <w:tcPr>
            <w:tcW w:w="1559" w:type="dxa"/>
            <w:tcBorders>
              <w:top w:val="nil"/>
              <w:left w:val="single" w:sz="2" w:space="0" w:color="000000"/>
              <w:bottom w:val="single" w:sz="2" w:space="0" w:color="000000"/>
              <w:right w:val="nil"/>
            </w:tcBorders>
            <w:hideMark/>
          </w:tcPr>
          <w:p w14:paraId="5C0D0849"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4</w:t>
            </w:r>
          </w:p>
        </w:tc>
        <w:tc>
          <w:tcPr>
            <w:tcW w:w="1391" w:type="dxa"/>
            <w:tcBorders>
              <w:top w:val="nil"/>
              <w:left w:val="single" w:sz="2" w:space="0" w:color="000000"/>
              <w:bottom w:val="single" w:sz="2" w:space="0" w:color="000000"/>
              <w:right w:val="single" w:sz="2" w:space="0" w:color="000000"/>
            </w:tcBorders>
            <w:vAlign w:val="bottom"/>
          </w:tcPr>
          <w:p w14:paraId="7B03B2E1"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20</w:t>
            </w:r>
          </w:p>
        </w:tc>
      </w:tr>
      <w:tr w:rsidR="00A86CFF" w:rsidRPr="00975067" w14:paraId="0E184BAF" w14:textId="77777777" w:rsidTr="001B7AE0">
        <w:tc>
          <w:tcPr>
            <w:tcW w:w="900" w:type="dxa"/>
            <w:tcBorders>
              <w:top w:val="nil"/>
              <w:left w:val="single" w:sz="2" w:space="0" w:color="000000"/>
              <w:bottom w:val="single" w:sz="2" w:space="0" w:color="000000"/>
              <w:right w:val="nil"/>
            </w:tcBorders>
          </w:tcPr>
          <w:p w14:paraId="08FA686C" w14:textId="77777777" w:rsidR="00A86CFF" w:rsidRPr="00975067" w:rsidRDefault="00A86CFF" w:rsidP="000255ED">
            <w:pPr>
              <w:widowControl w:val="0"/>
              <w:numPr>
                <w:ilvl w:val="0"/>
                <w:numId w:val="13"/>
              </w:numPr>
              <w:suppressLineNumbers/>
              <w:suppressAutoHyphens/>
              <w:autoSpaceDE w:val="0"/>
              <w:autoSpaceDN w:val="0"/>
              <w:snapToGrid w:val="0"/>
              <w:spacing w:line="240" w:lineRule="auto"/>
              <w:jc w:val="left"/>
              <w:textAlignment w:val="baseline"/>
              <w:rPr>
                <w:rFonts w:eastAsia="Times New Roman"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0984A8B1" w14:textId="77777777" w:rsidR="00A86CFF" w:rsidRPr="00975067" w:rsidRDefault="00A86CFF" w:rsidP="00A86CFF">
            <w:pPr>
              <w:spacing w:line="240" w:lineRule="auto"/>
              <w:ind w:firstLine="0"/>
              <w:jc w:val="left"/>
              <w:rPr>
                <w:rFonts w:eastAsia="Times New Roman" w:cstheme="minorHAnsi"/>
                <w:sz w:val="24"/>
                <w:szCs w:val="24"/>
              </w:rPr>
            </w:pPr>
            <w:r w:rsidRPr="00975067">
              <w:rPr>
                <w:rFonts w:eastAsia="Times New Roman" w:cstheme="minorHAnsi"/>
                <w:sz w:val="24"/>
                <w:szCs w:val="24"/>
              </w:rPr>
              <w:t>Lemputės keitimas (vnt.)</w:t>
            </w:r>
          </w:p>
        </w:tc>
        <w:tc>
          <w:tcPr>
            <w:tcW w:w="1559" w:type="dxa"/>
            <w:tcBorders>
              <w:top w:val="nil"/>
              <w:left w:val="single" w:sz="2" w:space="0" w:color="000000"/>
              <w:bottom w:val="single" w:sz="2" w:space="0" w:color="000000"/>
              <w:right w:val="nil"/>
            </w:tcBorders>
            <w:hideMark/>
          </w:tcPr>
          <w:p w14:paraId="41483D48"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25</w:t>
            </w:r>
          </w:p>
        </w:tc>
        <w:tc>
          <w:tcPr>
            <w:tcW w:w="1391" w:type="dxa"/>
            <w:tcBorders>
              <w:top w:val="nil"/>
              <w:left w:val="single" w:sz="2" w:space="0" w:color="000000"/>
              <w:bottom w:val="single" w:sz="2" w:space="0" w:color="000000"/>
              <w:right w:val="single" w:sz="2" w:space="0" w:color="000000"/>
            </w:tcBorders>
            <w:vAlign w:val="bottom"/>
          </w:tcPr>
          <w:p w14:paraId="0B63C8BA"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50</w:t>
            </w:r>
          </w:p>
        </w:tc>
      </w:tr>
      <w:tr w:rsidR="00A86CFF" w:rsidRPr="00975067" w14:paraId="2BFD7458" w14:textId="77777777" w:rsidTr="001B7AE0">
        <w:tc>
          <w:tcPr>
            <w:tcW w:w="900" w:type="dxa"/>
            <w:tcBorders>
              <w:top w:val="nil"/>
              <w:left w:val="single" w:sz="2" w:space="0" w:color="000000"/>
              <w:bottom w:val="single" w:sz="2" w:space="0" w:color="000000"/>
              <w:right w:val="nil"/>
            </w:tcBorders>
          </w:tcPr>
          <w:p w14:paraId="551C3052" w14:textId="77777777" w:rsidR="00A86CFF" w:rsidRPr="00975067" w:rsidRDefault="00A86CFF" w:rsidP="000255ED">
            <w:pPr>
              <w:widowControl w:val="0"/>
              <w:numPr>
                <w:ilvl w:val="0"/>
                <w:numId w:val="13"/>
              </w:numPr>
              <w:suppressLineNumbers/>
              <w:suppressAutoHyphens/>
              <w:autoSpaceDE w:val="0"/>
              <w:autoSpaceDN w:val="0"/>
              <w:snapToGrid w:val="0"/>
              <w:spacing w:line="240" w:lineRule="auto"/>
              <w:jc w:val="left"/>
              <w:textAlignment w:val="baseline"/>
              <w:rPr>
                <w:rFonts w:eastAsia="Times New Roman"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35769906" w14:textId="77777777" w:rsidR="00A86CFF" w:rsidRPr="00975067" w:rsidRDefault="00A86CFF" w:rsidP="00A86CFF">
            <w:pPr>
              <w:spacing w:line="240" w:lineRule="auto"/>
              <w:ind w:firstLine="0"/>
              <w:jc w:val="left"/>
              <w:rPr>
                <w:rFonts w:eastAsia="Times New Roman" w:cstheme="minorHAnsi"/>
                <w:sz w:val="24"/>
                <w:szCs w:val="24"/>
              </w:rPr>
            </w:pPr>
            <w:r w:rsidRPr="00975067">
              <w:rPr>
                <w:rFonts w:eastAsia="Times New Roman" w:cstheme="minorHAnsi"/>
                <w:sz w:val="24"/>
                <w:szCs w:val="24"/>
              </w:rPr>
              <w:t>Paskirstymo dirželis (vnt.)</w:t>
            </w:r>
          </w:p>
        </w:tc>
        <w:tc>
          <w:tcPr>
            <w:tcW w:w="1559" w:type="dxa"/>
            <w:tcBorders>
              <w:top w:val="nil"/>
              <w:left w:val="single" w:sz="2" w:space="0" w:color="000000"/>
              <w:bottom w:val="single" w:sz="2" w:space="0" w:color="000000"/>
              <w:right w:val="nil"/>
            </w:tcBorders>
            <w:hideMark/>
          </w:tcPr>
          <w:p w14:paraId="21D94FDA"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3</w:t>
            </w:r>
          </w:p>
        </w:tc>
        <w:tc>
          <w:tcPr>
            <w:tcW w:w="1391" w:type="dxa"/>
            <w:tcBorders>
              <w:top w:val="nil"/>
              <w:left w:val="single" w:sz="2" w:space="0" w:color="000000"/>
              <w:bottom w:val="single" w:sz="2" w:space="0" w:color="000000"/>
              <w:right w:val="single" w:sz="2" w:space="0" w:color="000000"/>
            </w:tcBorders>
            <w:vAlign w:val="bottom"/>
          </w:tcPr>
          <w:p w14:paraId="28D91B6A"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5</w:t>
            </w:r>
          </w:p>
        </w:tc>
      </w:tr>
      <w:tr w:rsidR="00A86CFF" w:rsidRPr="00975067" w14:paraId="4647161F" w14:textId="77777777" w:rsidTr="001B7AE0">
        <w:tc>
          <w:tcPr>
            <w:tcW w:w="900" w:type="dxa"/>
            <w:tcBorders>
              <w:top w:val="nil"/>
              <w:left w:val="single" w:sz="2" w:space="0" w:color="000000"/>
              <w:bottom w:val="single" w:sz="2" w:space="0" w:color="000000"/>
              <w:right w:val="nil"/>
            </w:tcBorders>
          </w:tcPr>
          <w:p w14:paraId="35652EB5" w14:textId="77777777" w:rsidR="00A86CFF" w:rsidRPr="00975067" w:rsidRDefault="00A86CFF" w:rsidP="000255ED">
            <w:pPr>
              <w:widowControl w:val="0"/>
              <w:numPr>
                <w:ilvl w:val="0"/>
                <w:numId w:val="13"/>
              </w:numPr>
              <w:suppressLineNumbers/>
              <w:suppressAutoHyphens/>
              <w:autoSpaceDE w:val="0"/>
              <w:autoSpaceDN w:val="0"/>
              <w:snapToGrid w:val="0"/>
              <w:spacing w:line="240" w:lineRule="auto"/>
              <w:jc w:val="left"/>
              <w:textAlignment w:val="baseline"/>
              <w:rPr>
                <w:rFonts w:eastAsia="Times New Roman"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05BDAE53" w14:textId="77777777" w:rsidR="00A86CFF" w:rsidRPr="00975067" w:rsidRDefault="00A86CFF" w:rsidP="00A86CFF">
            <w:pPr>
              <w:spacing w:line="240" w:lineRule="auto"/>
              <w:ind w:firstLine="0"/>
              <w:jc w:val="left"/>
              <w:rPr>
                <w:rFonts w:eastAsia="Times New Roman" w:cstheme="minorHAnsi"/>
                <w:sz w:val="24"/>
                <w:szCs w:val="24"/>
              </w:rPr>
            </w:pPr>
            <w:r w:rsidRPr="00975067">
              <w:rPr>
                <w:rFonts w:eastAsia="Times New Roman" w:cstheme="minorHAnsi"/>
                <w:sz w:val="24"/>
                <w:szCs w:val="24"/>
              </w:rPr>
              <w:t>Variklio galvutės tarpinės keitimas (vnt.)</w:t>
            </w:r>
          </w:p>
        </w:tc>
        <w:tc>
          <w:tcPr>
            <w:tcW w:w="1559" w:type="dxa"/>
            <w:tcBorders>
              <w:top w:val="nil"/>
              <w:left w:val="single" w:sz="2" w:space="0" w:color="000000"/>
              <w:bottom w:val="single" w:sz="2" w:space="0" w:color="000000"/>
              <w:right w:val="nil"/>
            </w:tcBorders>
            <w:hideMark/>
          </w:tcPr>
          <w:p w14:paraId="58D54E17"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1</w:t>
            </w:r>
          </w:p>
        </w:tc>
        <w:tc>
          <w:tcPr>
            <w:tcW w:w="1391" w:type="dxa"/>
            <w:tcBorders>
              <w:top w:val="nil"/>
              <w:left w:val="single" w:sz="2" w:space="0" w:color="000000"/>
              <w:bottom w:val="single" w:sz="2" w:space="0" w:color="000000"/>
              <w:right w:val="single" w:sz="2" w:space="0" w:color="000000"/>
            </w:tcBorders>
            <w:vAlign w:val="bottom"/>
          </w:tcPr>
          <w:p w14:paraId="0A219B14"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3</w:t>
            </w:r>
          </w:p>
        </w:tc>
      </w:tr>
      <w:tr w:rsidR="00A86CFF" w:rsidRPr="00975067" w14:paraId="6C2B3074" w14:textId="77777777" w:rsidTr="001B7AE0">
        <w:tc>
          <w:tcPr>
            <w:tcW w:w="900" w:type="dxa"/>
            <w:tcBorders>
              <w:top w:val="nil"/>
              <w:left w:val="single" w:sz="2" w:space="0" w:color="000000"/>
              <w:bottom w:val="single" w:sz="2" w:space="0" w:color="000000"/>
              <w:right w:val="nil"/>
            </w:tcBorders>
          </w:tcPr>
          <w:p w14:paraId="30288485" w14:textId="77777777" w:rsidR="00A86CFF" w:rsidRPr="00975067" w:rsidRDefault="00A86CFF" w:rsidP="000255ED">
            <w:pPr>
              <w:widowControl w:val="0"/>
              <w:numPr>
                <w:ilvl w:val="0"/>
                <w:numId w:val="13"/>
              </w:numPr>
              <w:suppressLineNumbers/>
              <w:suppressAutoHyphens/>
              <w:autoSpaceDE w:val="0"/>
              <w:autoSpaceDN w:val="0"/>
              <w:snapToGrid w:val="0"/>
              <w:spacing w:line="240" w:lineRule="auto"/>
              <w:jc w:val="left"/>
              <w:textAlignment w:val="baseline"/>
              <w:rPr>
                <w:rFonts w:eastAsia="Times New Roman"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1D70B351" w14:textId="77777777" w:rsidR="00A86CFF" w:rsidRPr="00975067" w:rsidRDefault="00A86CFF" w:rsidP="00A86CFF">
            <w:pPr>
              <w:spacing w:line="240" w:lineRule="auto"/>
              <w:ind w:firstLine="0"/>
              <w:jc w:val="left"/>
              <w:rPr>
                <w:rFonts w:eastAsia="Times New Roman" w:cstheme="minorHAnsi"/>
                <w:sz w:val="24"/>
                <w:szCs w:val="24"/>
              </w:rPr>
            </w:pPr>
            <w:r w:rsidRPr="00975067">
              <w:rPr>
                <w:rFonts w:eastAsia="Times New Roman" w:cstheme="minorHAnsi"/>
                <w:sz w:val="24"/>
                <w:szCs w:val="24"/>
              </w:rPr>
              <w:t>Tepalų keitimas (vnt.)</w:t>
            </w:r>
          </w:p>
        </w:tc>
        <w:tc>
          <w:tcPr>
            <w:tcW w:w="1559" w:type="dxa"/>
            <w:tcBorders>
              <w:top w:val="nil"/>
              <w:left w:val="single" w:sz="2" w:space="0" w:color="000000"/>
              <w:bottom w:val="single" w:sz="2" w:space="0" w:color="000000"/>
              <w:right w:val="nil"/>
            </w:tcBorders>
            <w:hideMark/>
          </w:tcPr>
          <w:p w14:paraId="079BEB78"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7</w:t>
            </w:r>
          </w:p>
        </w:tc>
        <w:tc>
          <w:tcPr>
            <w:tcW w:w="1391" w:type="dxa"/>
            <w:tcBorders>
              <w:top w:val="nil"/>
              <w:left w:val="single" w:sz="2" w:space="0" w:color="000000"/>
              <w:bottom w:val="single" w:sz="2" w:space="0" w:color="000000"/>
              <w:right w:val="single" w:sz="2" w:space="0" w:color="000000"/>
            </w:tcBorders>
            <w:vAlign w:val="bottom"/>
          </w:tcPr>
          <w:p w14:paraId="03A50130"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50</w:t>
            </w:r>
          </w:p>
        </w:tc>
      </w:tr>
      <w:tr w:rsidR="00A86CFF" w:rsidRPr="00975067" w14:paraId="1B153DA4" w14:textId="77777777" w:rsidTr="001B7AE0">
        <w:tc>
          <w:tcPr>
            <w:tcW w:w="900" w:type="dxa"/>
            <w:tcBorders>
              <w:top w:val="nil"/>
              <w:left w:val="single" w:sz="2" w:space="0" w:color="000000"/>
              <w:bottom w:val="single" w:sz="2" w:space="0" w:color="000000"/>
              <w:right w:val="nil"/>
            </w:tcBorders>
          </w:tcPr>
          <w:p w14:paraId="4FEEBDD0" w14:textId="77777777" w:rsidR="00A86CFF" w:rsidRPr="00975067" w:rsidRDefault="00A86CFF" w:rsidP="000255ED">
            <w:pPr>
              <w:widowControl w:val="0"/>
              <w:numPr>
                <w:ilvl w:val="0"/>
                <w:numId w:val="13"/>
              </w:numPr>
              <w:suppressLineNumbers/>
              <w:suppressAutoHyphens/>
              <w:autoSpaceDE w:val="0"/>
              <w:autoSpaceDN w:val="0"/>
              <w:snapToGrid w:val="0"/>
              <w:spacing w:line="240" w:lineRule="auto"/>
              <w:jc w:val="left"/>
              <w:textAlignment w:val="baseline"/>
              <w:rPr>
                <w:rFonts w:eastAsia="Times New Roman"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14F4AF27" w14:textId="77777777" w:rsidR="00A86CFF" w:rsidRPr="00975067" w:rsidRDefault="00A86CFF" w:rsidP="00A86CFF">
            <w:pPr>
              <w:spacing w:line="240" w:lineRule="auto"/>
              <w:ind w:firstLine="0"/>
              <w:jc w:val="left"/>
              <w:rPr>
                <w:rFonts w:eastAsia="Times New Roman" w:cstheme="minorHAnsi"/>
                <w:sz w:val="24"/>
                <w:szCs w:val="24"/>
              </w:rPr>
            </w:pPr>
            <w:r w:rsidRPr="00975067">
              <w:rPr>
                <w:rFonts w:eastAsia="Times New Roman" w:cstheme="minorHAnsi"/>
                <w:sz w:val="24"/>
                <w:szCs w:val="24"/>
              </w:rPr>
              <w:t>Tepalo filtro keitimas (vnt.)</w:t>
            </w:r>
          </w:p>
        </w:tc>
        <w:tc>
          <w:tcPr>
            <w:tcW w:w="1559" w:type="dxa"/>
            <w:tcBorders>
              <w:top w:val="nil"/>
              <w:left w:val="single" w:sz="2" w:space="0" w:color="000000"/>
              <w:bottom w:val="single" w:sz="2" w:space="0" w:color="000000"/>
              <w:right w:val="nil"/>
            </w:tcBorders>
            <w:hideMark/>
          </w:tcPr>
          <w:p w14:paraId="09F035CD"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7</w:t>
            </w:r>
          </w:p>
        </w:tc>
        <w:tc>
          <w:tcPr>
            <w:tcW w:w="1391" w:type="dxa"/>
            <w:tcBorders>
              <w:top w:val="nil"/>
              <w:left w:val="single" w:sz="2" w:space="0" w:color="000000"/>
              <w:bottom w:val="single" w:sz="2" w:space="0" w:color="000000"/>
              <w:right w:val="single" w:sz="2" w:space="0" w:color="000000"/>
            </w:tcBorders>
            <w:vAlign w:val="bottom"/>
          </w:tcPr>
          <w:p w14:paraId="5F4CA9A6"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50</w:t>
            </w:r>
          </w:p>
        </w:tc>
      </w:tr>
      <w:tr w:rsidR="00A86CFF" w:rsidRPr="00975067" w14:paraId="1D86350E" w14:textId="77777777" w:rsidTr="001B7AE0">
        <w:tc>
          <w:tcPr>
            <w:tcW w:w="900" w:type="dxa"/>
            <w:tcBorders>
              <w:top w:val="nil"/>
              <w:left w:val="single" w:sz="2" w:space="0" w:color="000000"/>
              <w:bottom w:val="single" w:sz="2" w:space="0" w:color="000000"/>
              <w:right w:val="nil"/>
            </w:tcBorders>
          </w:tcPr>
          <w:p w14:paraId="18EA8B7B" w14:textId="77777777" w:rsidR="00A86CFF" w:rsidRPr="00975067" w:rsidRDefault="00A86CFF" w:rsidP="000255ED">
            <w:pPr>
              <w:widowControl w:val="0"/>
              <w:numPr>
                <w:ilvl w:val="0"/>
                <w:numId w:val="13"/>
              </w:numPr>
              <w:suppressLineNumbers/>
              <w:suppressAutoHyphens/>
              <w:autoSpaceDE w:val="0"/>
              <w:autoSpaceDN w:val="0"/>
              <w:snapToGrid w:val="0"/>
              <w:spacing w:line="240" w:lineRule="auto"/>
              <w:jc w:val="left"/>
              <w:textAlignment w:val="baseline"/>
              <w:rPr>
                <w:rFonts w:eastAsia="Times New Roman"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78F5AB6C" w14:textId="77777777" w:rsidR="00A86CFF" w:rsidRPr="00975067" w:rsidRDefault="00A86CFF" w:rsidP="00A86CFF">
            <w:pPr>
              <w:spacing w:line="240" w:lineRule="auto"/>
              <w:ind w:firstLine="0"/>
              <w:jc w:val="left"/>
              <w:rPr>
                <w:rFonts w:eastAsia="Times New Roman" w:cstheme="minorHAnsi"/>
                <w:sz w:val="24"/>
                <w:szCs w:val="24"/>
              </w:rPr>
            </w:pPr>
            <w:r w:rsidRPr="00975067">
              <w:rPr>
                <w:rFonts w:eastAsia="Times New Roman" w:cstheme="minorHAnsi"/>
                <w:sz w:val="24"/>
                <w:szCs w:val="24"/>
              </w:rPr>
              <w:t>Kuro filtro keitimas (vnt.)</w:t>
            </w:r>
          </w:p>
        </w:tc>
        <w:tc>
          <w:tcPr>
            <w:tcW w:w="1559" w:type="dxa"/>
            <w:tcBorders>
              <w:top w:val="nil"/>
              <w:left w:val="single" w:sz="2" w:space="0" w:color="000000"/>
              <w:bottom w:val="single" w:sz="2" w:space="0" w:color="000000"/>
              <w:right w:val="nil"/>
            </w:tcBorders>
            <w:hideMark/>
          </w:tcPr>
          <w:p w14:paraId="03BE41DA"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7</w:t>
            </w:r>
          </w:p>
        </w:tc>
        <w:tc>
          <w:tcPr>
            <w:tcW w:w="1391" w:type="dxa"/>
            <w:tcBorders>
              <w:top w:val="nil"/>
              <w:left w:val="single" w:sz="2" w:space="0" w:color="000000"/>
              <w:bottom w:val="single" w:sz="2" w:space="0" w:color="000000"/>
              <w:right w:val="single" w:sz="2" w:space="0" w:color="000000"/>
            </w:tcBorders>
            <w:vAlign w:val="bottom"/>
          </w:tcPr>
          <w:p w14:paraId="34F10629"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20</w:t>
            </w:r>
          </w:p>
        </w:tc>
      </w:tr>
      <w:tr w:rsidR="00A86CFF" w:rsidRPr="00975067" w14:paraId="438F518A" w14:textId="77777777" w:rsidTr="001B7AE0">
        <w:tc>
          <w:tcPr>
            <w:tcW w:w="900" w:type="dxa"/>
            <w:tcBorders>
              <w:top w:val="nil"/>
              <w:left w:val="single" w:sz="2" w:space="0" w:color="000000"/>
              <w:bottom w:val="single" w:sz="2" w:space="0" w:color="000000"/>
              <w:right w:val="nil"/>
            </w:tcBorders>
          </w:tcPr>
          <w:p w14:paraId="40AE0B9D" w14:textId="77777777" w:rsidR="00A86CFF" w:rsidRPr="00975067" w:rsidRDefault="00A86CFF" w:rsidP="000255ED">
            <w:pPr>
              <w:widowControl w:val="0"/>
              <w:numPr>
                <w:ilvl w:val="0"/>
                <w:numId w:val="13"/>
              </w:numPr>
              <w:suppressLineNumbers/>
              <w:suppressAutoHyphens/>
              <w:autoSpaceDE w:val="0"/>
              <w:autoSpaceDN w:val="0"/>
              <w:snapToGrid w:val="0"/>
              <w:spacing w:line="240" w:lineRule="auto"/>
              <w:jc w:val="left"/>
              <w:textAlignment w:val="baseline"/>
              <w:rPr>
                <w:rFonts w:eastAsia="Times New Roman"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70006258" w14:textId="77777777" w:rsidR="00A86CFF" w:rsidRPr="00975067" w:rsidRDefault="00A86CFF" w:rsidP="00A86CFF">
            <w:pPr>
              <w:spacing w:line="240" w:lineRule="auto"/>
              <w:ind w:firstLine="0"/>
              <w:jc w:val="left"/>
              <w:rPr>
                <w:rFonts w:eastAsia="Times New Roman" w:cstheme="minorHAnsi"/>
                <w:sz w:val="24"/>
                <w:szCs w:val="24"/>
              </w:rPr>
            </w:pPr>
            <w:r w:rsidRPr="00975067">
              <w:rPr>
                <w:rFonts w:eastAsia="Times New Roman" w:cstheme="minorHAnsi"/>
                <w:sz w:val="24"/>
                <w:szCs w:val="24"/>
              </w:rPr>
              <w:t>Oro filtro keitimas (vnt.)</w:t>
            </w:r>
          </w:p>
        </w:tc>
        <w:tc>
          <w:tcPr>
            <w:tcW w:w="1559" w:type="dxa"/>
            <w:tcBorders>
              <w:top w:val="nil"/>
              <w:left w:val="single" w:sz="2" w:space="0" w:color="000000"/>
              <w:bottom w:val="single" w:sz="2" w:space="0" w:color="000000"/>
              <w:right w:val="nil"/>
            </w:tcBorders>
            <w:hideMark/>
          </w:tcPr>
          <w:p w14:paraId="59C9C1C7"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7</w:t>
            </w:r>
          </w:p>
        </w:tc>
        <w:tc>
          <w:tcPr>
            <w:tcW w:w="1391" w:type="dxa"/>
            <w:tcBorders>
              <w:top w:val="nil"/>
              <w:left w:val="single" w:sz="2" w:space="0" w:color="000000"/>
              <w:bottom w:val="single" w:sz="2" w:space="0" w:color="000000"/>
              <w:right w:val="single" w:sz="2" w:space="0" w:color="000000"/>
            </w:tcBorders>
            <w:vAlign w:val="bottom"/>
          </w:tcPr>
          <w:p w14:paraId="2C1BDA38"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20</w:t>
            </w:r>
          </w:p>
        </w:tc>
      </w:tr>
      <w:tr w:rsidR="00A86CFF" w:rsidRPr="00975067" w14:paraId="431A6FC8" w14:textId="77777777" w:rsidTr="001B7AE0">
        <w:tc>
          <w:tcPr>
            <w:tcW w:w="900" w:type="dxa"/>
            <w:tcBorders>
              <w:top w:val="nil"/>
              <w:left w:val="single" w:sz="2" w:space="0" w:color="000000"/>
              <w:bottom w:val="single" w:sz="2" w:space="0" w:color="000000"/>
              <w:right w:val="nil"/>
            </w:tcBorders>
          </w:tcPr>
          <w:p w14:paraId="6C37E1A3" w14:textId="77777777" w:rsidR="00A86CFF" w:rsidRPr="00975067" w:rsidRDefault="00A86CFF" w:rsidP="000255ED">
            <w:pPr>
              <w:widowControl w:val="0"/>
              <w:numPr>
                <w:ilvl w:val="0"/>
                <w:numId w:val="13"/>
              </w:numPr>
              <w:suppressLineNumbers/>
              <w:suppressAutoHyphens/>
              <w:autoSpaceDE w:val="0"/>
              <w:autoSpaceDN w:val="0"/>
              <w:snapToGrid w:val="0"/>
              <w:spacing w:line="240" w:lineRule="auto"/>
              <w:jc w:val="left"/>
              <w:textAlignment w:val="baseline"/>
              <w:rPr>
                <w:rFonts w:eastAsia="Times New Roman"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36D8277F" w14:textId="77777777" w:rsidR="00A86CFF" w:rsidRPr="00975067" w:rsidRDefault="00A86CFF" w:rsidP="00A86CFF">
            <w:pPr>
              <w:spacing w:line="240" w:lineRule="auto"/>
              <w:ind w:firstLine="0"/>
              <w:jc w:val="left"/>
              <w:rPr>
                <w:rFonts w:eastAsia="Times New Roman" w:cstheme="minorHAnsi"/>
                <w:sz w:val="24"/>
                <w:szCs w:val="24"/>
              </w:rPr>
            </w:pPr>
            <w:r w:rsidRPr="00975067">
              <w:rPr>
                <w:rFonts w:eastAsia="Times New Roman" w:cstheme="minorHAnsi"/>
                <w:sz w:val="24"/>
                <w:szCs w:val="24"/>
              </w:rPr>
              <w:t>Pusašio lanksto  (granata) keitimas (vnt.)</w:t>
            </w:r>
          </w:p>
        </w:tc>
        <w:tc>
          <w:tcPr>
            <w:tcW w:w="1559" w:type="dxa"/>
            <w:tcBorders>
              <w:top w:val="nil"/>
              <w:left w:val="single" w:sz="2" w:space="0" w:color="000000"/>
              <w:bottom w:val="single" w:sz="2" w:space="0" w:color="000000"/>
              <w:right w:val="nil"/>
            </w:tcBorders>
            <w:hideMark/>
          </w:tcPr>
          <w:p w14:paraId="1D700197"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1</w:t>
            </w:r>
          </w:p>
        </w:tc>
        <w:tc>
          <w:tcPr>
            <w:tcW w:w="1391" w:type="dxa"/>
            <w:tcBorders>
              <w:top w:val="nil"/>
              <w:left w:val="single" w:sz="2" w:space="0" w:color="000000"/>
              <w:bottom w:val="single" w:sz="2" w:space="0" w:color="000000"/>
              <w:right w:val="single" w:sz="2" w:space="0" w:color="000000"/>
            </w:tcBorders>
            <w:vAlign w:val="bottom"/>
          </w:tcPr>
          <w:p w14:paraId="6CF9B826"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10</w:t>
            </w:r>
          </w:p>
        </w:tc>
      </w:tr>
      <w:tr w:rsidR="00A86CFF" w:rsidRPr="00975067" w14:paraId="54748EF8" w14:textId="77777777" w:rsidTr="001B7AE0">
        <w:tc>
          <w:tcPr>
            <w:tcW w:w="900" w:type="dxa"/>
            <w:tcBorders>
              <w:top w:val="nil"/>
              <w:left w:val="single" w:sz="2" w:space="0" w:color="000000"/>
              <w:bottom w:val="single" w:sz="4" w:space="0" w:color="auto"/>
              <w:right w:val="nil"/>
            </w:tcBorders>
          </w:tcPr>
          <w:p w14:paraId="683F2DBC" w14:textId="77777777" w:rsidR="00A86CFF" w:rsidRPr="00975067" w:rsidRDefault="00A86CFF" w:rsidP="000255ED">
            <w:pPr>
              <w:widowControl w:val="0"/>
              <w:numPr>
                <w:ilvl w:val="0"/>
                <w:numId w:val="13"/>
              </w:numPr>
              <w:suppressLineNumbers/>
              <w:suppressAutoHyphens/>
              <w:autoSpaceDE w:val="0"/>
              <w:autoSpaceDN w:val="0"/>
              <w:snapToGrid w:val="0"/>
              <w:spacing w:line="240" w:lineRule="auto"/>
              <w:jc w:val="left"/>
              <w:textAlignment w:val="baseline"/>
              <w:rPr>
                <w:rFonts w:eastAsia="Times New Roman" w:cstheme="minorHAnsi"/>
                <w:color w:val="000000"/>
                <w:sz w:val="24"/>
                <w:szCs w:val="24"/>
                <w:lang w:eastAsia="ar-SA"/>
              </w:rPr>
            </w:pPr>
          </w:p>
        </w:tc>
        <w:tc>
          <w:tcPr>
            <w:tcW w:w="5621" w:type="dxa"/>
            <w:tcBorders>
              <w:top w:val="nil"/>
              <w:left w:val="single" w:sz="2" w:space="0" w:color="000000"/>
              <w:bottom w:val="single" w:sz="4" w:space="0" w:color="auto"/>
              <w:right w:val="nil"/>
            </w:tcBorders>
            <w:hideMark/>
          </w:tcPr>
          <w:p w14:paraId="5ACA7C95" w14:textId="77777777" w:rsidR="00A86CFF" w:rsidRPr="00975067" w:rsidRDefault="00A86CFF" w:rsidP="00A86CFF">
            <w:pPr>
              <w:spacing w:line="240" w:lineRule="auto"/>
              <w:ind w:firstLine="0"/>
              <w:jc w:val="left"/>
              <w:rPr>
                <w:rFonts w:eastAsia="Times New Roman" w:cstheme="minorHAnsi"/>
                <w:sz w:val="24"/>
                <w:szCs w:val="24"/>
              </w:rPr>
            </w:pPr>
            <w:r w:rsidRPr="00975067">
              <w:rPr>
                <w:rFonts w:eastAsia="Times New Roman" w:cstheme="minorHAnsi"/>
                <w:sz w:val="24"/>
                <w:szCs w:val="24"/>
              </w:rPr>
              <w:t>Kondicionierių pildymas (vnt.)</w:t>
            </w:r>
          </w:p>
        </w:tc>
        <w:tc>
          <w:tcPr>
            <w:tcW w:w="1559" w:type="dxa"/>
            <w:tcBorders>
              <w:top w:val="nil"/>
              <w:left w:val="single" w:sz="2" w:space="0" w:color="000000"/>
              <w:bottom w:val="single" w:sz="4" w:space="0" w:color="auto"/>
              <w:right w:val="nil"/>
            </w:tcBorders>
            <w:hideMark/>
          </w:tcPr>
          <w:p w14:paraId="251A4090"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5</w:t>
            </w:r>
          </w:p>
        </w:tc>
        <w:tc>
          <w:tcPr>
            <w:tcW w:w="1391" w:type="dxa"/>
            <w:tcBorders>
              <w:top w:val="nil"/>
              <w:left w:val="single" w:sz="2" w:space="0" w:color="000000"/>
              <w:bottom w:val="single" w:sz="4" w:space="0" w:color="auto"/>
              <w:right w:val="single" w:sz="2" w:space="0" w:color="000000"/>
            </w:tcBorders>
            <w:vAlign w:val="bottom"/>
          </w:tcPr>
          <w:p w14:paraId="7B2BA562"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25</w:t>
            </w:r>
          </w:p>
        </w:tc>
      </w:tr>
      <w:tr w:rsidR="00A86CFF" w:rsidRPr="00975067" w14:paraId="04FEBF5B" w14:textId="77777777" w:rsidTr="001B7AE0">
        <w:tc>
          <w:tcPr>
            <w:tcW w:w="900" w:type="dxa"/>
            <w:tcBorders>
              <w:top w:val="single" w:sz="4" w:space="0" w:color="auto"/>
              <w:left w:val="single" w:sz="4" w:space="0" w:color="auto"/>
              <w:bottom w:val="single" w:sz="4" w:space="0" w:color="auto"/>
              <w:right w:val="single" w:sz="4" w:space="0" w:color="auto"/>
            </w:tcBorders>
          </w:tcPr>
          <w:p w14:paraId="169DAF5D" w14:textId="77777777" w:rsidR="00A86CFF" w:rsidRPr="00975067" w:rsidRDefault="00A86CFF" w:rsidP="000255ED">
            <w:pPr>
              <w:widowControl w:val="0"/>
              <w:numPr>
                <w:ilvl w:val="0"/>
                <w:numId w:val="13"/>
              </w:numPr>
              <w:suppressLineNumbers/>
              <w:suppressAutoHyphens/>
              <w:autoSpaceDE w:val="0"/>
              <w:autoSpaceDN w:val="0"/>
              <w:snapToGrid w:val="0"/>
              <w:spacing w:line="240" w:lineRule="auto"/>
              <w:jc w:val="left"/>
              <w:textAlignment w:val="baseline"/>
              <w:rPr>
                <w:rFonts w:eastAsia="Times New Roman" w:cstheme="minorHAnsi"/>
                <w:color w:val="000000"/>
                <w:sz w:val="24"/>
                <w:szCs w:val="24"/>
                <w:lang w:eastAsia="ar-SA"/>
              </w:rPr>
            </w:pPr>
          </w:p>
        </w:tc>
        <w:tc>
          <w:tcPr>
            <w:tcW w:w="5621" w:type="dxa"/>
            <w:tcBorders>
              <w:top w:val="single" w:sz="4" w:space="0" w:color="auto"/>
              <w:left w:val="single" w:sz="4" w:space="0" w:color="auto"/>
              <w:bottom w:val="single" w:sz="4" w:space="0" w:color="auto"/>
              <w:right w:val="single" w:sz="4" w:space="0" w:color="auto"/>
            </w:tcBorders>
            <w:hideMark/>
          </w:tcPr>
          <w:p w14:paraId="3A5D5282" w14:textId="77777777" w:rsidR="00A86CFF" w:rsidRPr="00975067" w:rsidRDefault="00A86CFF" w:rsidP="00A86CFF">
            <w:pPr>
              <w:spacing w:line="240" w:lineRule="auto"/>
              <w:ind w:firstLine="0"/>
              <w:jc w:val="left"/>
              <w:rPr>
                <w:rFonts w:eastAsia="Times New Roman" w:cstheme="minorHAnsi"/>
                <w:sz w:val="24"/>
                <w:szCs w:val="24"/>
              </w:rPr>
            </w:pPr>
            <w:r w:rsidRPr="00975067">
              <w:rPr>
                <w:rFonts w:eastAsia="Times New Roman" w:cstheme="minorHAnsi"/>
                <w:sz w:val="24"/>
                <w:szCs w:val="24"/>
              </w:rPr>
              <w:t>Automobilių stiklų keitimas (vnt.)</w:t>
            </w:r>
          </w:p>
        </w:tc>
        <w:tc>
          <w:tcPr>
            <w:tcW w:w="1559" w:type="dxa"/>
            <w:tcBorders>
              <w:top w:val="single" w:sz="4" w:space="0" w:color="auto"/>
              <w:left w:val="single" w:sz="4" w:space="0" w:color="auto"/>
              <w:bottom w:val="single" w:sz="4" w:space="0" w:color="auto"/>
              <w:right w:val="single" w:sz="4" w:space="0" w:color="auto"/>
            </w:tcBorders>
            <w:hideMark/>
          </w:tcPr>
          <w:p w14:paraId="29332942"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2</w:t>
            </w:r>
          </w:p>
        </w:tc>
        <w:tc>
          <w:tcPr>
            <w:tcW w:w="1391" w:type="dxa"/>
            <w:tcBorders>
              <w:top w:val="single" w:sz="4" w:space="0" w:color="auto"/>
              <w:left w:val="single" w:sz="4" w:space="0" w:color="auto"/>
              <w:bottom w:val="single" w:sz="4" w:space="0" w:color="auto"/>
              <w:right w:val="single" w:sz="4" w:space="0" w:color="auto"/>
            </w:tcBorders>
            <w:vAlign w:val="bottom"/>
          </w:tcPr>
          <w:p w14:paraId="2AC28F43"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5</w:t>
            </w:r>
          </w:p>
        </w:tc>
      </w:tr>
      <w:tr w:rsidR="00A86CFF" w:rsidRPr="00975067" w14:paraId="238BD66B" w14:textId="77777777" w:rsidTr="001B7AE0">
        <w:tc>
          <w:tcPr>
            <w:tcW w:w="900" w:type="dxa"/>
            <w:tcBorders>
              <w:top w:val="single" w:sz="4" w:space="0" w:color="auto"/>
              <w:left w:val="single" w:sz="2" w:space="0" w:color="000000"/>
              <w:bottom w:val="single" w:sz="2" w:space="0" w:color="000000"/>
              <w:right w:val="nil"/>
            </w:tcBorders>
          </w:tcPr>
          <w:p w14:paraId="3BFFBA82" w14:textId="77777777" w:rsidR="00A86CFF" w:rsidRPr="00975067" w:rsidRDefault="00A86CFF" w:rsidP="000255ED">
            <w:pPr>
              <w:widowControl w:val="0"/>
              <w:numPr>
                <w:ilvl w:val="0"/>
                <w:numId w:val="13"/>
              </w:numPr>
              <w:suppressLineNumbers/>
              <w:suppressAutoHyphens/>
              <w:autoSpaceDE w:val="0"/>
              <w:autoSpaceDN w:val="0"/>
              <w:snapToGrid w:val="0"/>
              <w:spacing w:line="240" w:lineRule="auto"/>
              <w:jc w:val="left"/>
              <w:textAlignment w:val="baseline"/>
              <w:rPr>
                <w:rFonts w:eastAsia="Times New Roman" w:cstheme="minorHAnsi"/>
                <w:color w:val="000000"/>
                <w:sz w:val="24"/>
                <w:szCs w:val="24"/>
                <w:lang w:eastAsia="ar-SA"/>
              </w:rPr>
            </w:pPr>
          </w:p>
        </w:tc>
        <w:tc>
          <w:tcPr>
            <w:tcW w:w="5621" w:type="dxa"/>
            <w:tcBorders>
              <w:top w:val="single" w:sz="4" w:space="0" w:color="auto"/>
              <w:left w:val="single" w:sz="2" w:space="0" w:color="000000"/>
              <w:bottom w:val="single" w:sz="2" w:space="0" w:color="000000"/>
              <w:right w:val="nil"/>
            </w:tcBorders>
            <w:hideMark/>
          </w:tcPr>
          <w:p w14:paraId="5CA2ECC2" w14:textId="77777777" w:rsidR="00A86CFF" w:rsidRPr="00975067" w:rsidRDefault="00A86CFF" w:rsidP="00A86CFF">
            <w:pPr>
              <w:spacing w:line="240" w:lineRule="auto"/>
              <w:ind w:firstLine="0"/>
              <w:jc w:val="left"/>
              <w:rPr>
                <w:rFonts w:eastAsia="Times New Roman" w:cstheme="minorHAnsi"/>
                <w:sz w:val="24"/>
                <w:szCs w:val="24"/>
              </w:rPr>
            </w:pPr>
            <w:r w:rsidRPr="00975067">
              <w:rPr>
                <w:rFonts w:eastAsia="Times New Roman" w:cstheme="minorHAnsi"/>
                <w:sz w:val="24"/>
                <w:szCs w:val="24"/>
              </w:rPr>
              <w:t>Termostato keitimas (vnt.)</w:t>
            </w:r>
          </w:p>
        </w:tc>
        <w:tc>
          <w:tcPr>
            <w:tcW w:w="1559" w:type="dxa"/>
            <w:tcBorders>
              <w:top w:val="single" w:sz="4" w:space="0" w:color="auto"/>
              <w:left w:val="single" w:sz="2" w:space="0" w:color="000000"/>
              <w:bottom w:val="single" w:sz="2" w:space="0" w:color="000000"/>
              <w:right w:val="nil"/>
            </w:tcBorders>
            <w:hideMark/>
          </w:tcPr>
          <w:p w14:paraId="7161BF04"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2</w:t>
            </w:r>
          </w:p>
        </w:tc>
        <w:tc>
          <w:tcPr>
            <w:tcW w:w="1391" w:type="dxa"/>
            <w:tcBorders>
              <w:top w:val="single" w:sz="4" w:space="0" w:color="auto"/>
              <w:left w:val="single" w:sz="2" w:space="0" w:color="000000"/>
              <w:bottom w:val="single" w:sz="2" w:space="0" w:color="000000"/>
              <w:right w:val="single" w:sz="2" w:space="0" w:color="000000"/>
            </w:tcBorders>
            <w:vAlign w:val="bottom"/>
          </w:tcPr>
          <w:p w14:paraId="4DE9F5E9"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5</w:t>
            </w:r>
          </w:p>
        </w:tc>
      </w:tr>
      <w:tr w:rsidR="00A86CFF" w:rsidRPr="00975067" w14:paraId="0B57E9A9" w14:textId="77777777" w:rsidTr="001B7AE0">
        <w:tc>
          <w:tcPr>
            <w:tcW w:w="900" w:type="dxa"/>
            <w:tcBorders>
              <w:top w:val="nil"/>
              <w:left w:val="single" w:sz="2" w:space="0" w:color="000000"/>
              <w:bottom w:val="single" w:sz="2" w:space="0" w:color="000000"/>
              <w:right w:val="nil"/>
            </w:tcBorders>
          </w:tcPr>
          <w:p w14:paraId="46AD9A7E" w14:textId="77777777" w:rsidR="00A86CFF" w:rsidRPr="00975067" w:rsidRDefault="00A86CFF" w:rsidP="000255ED">
            <w:pPr>
              <w:widowControl w:val="0"/>
              <w:numPr>
                <w:ilvl w:val="0"/>
                <w:numId w:val="13"/>
              </w:numPr>
              <w:suppressLineNumbers/>
              <w:suppressAutoHyphens/>
              <w:autoSpaceDE w:val="0"/>
              <w:autoSpaceDN w:val="0"/>
              <w:snapToGrid w:val="0"/>
              <w:spacing w:line="240" w:lineRule="auto"/>
              <w:jc w:val="left"/>
              <w:textAlignment w:val="baseline"/>
              <w:rPr>
                <w:rFonts w:eastAsia="Times New Roman"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0D0CA287" w14:textId="77777777" w:rsidR="00A86CFF" w:rsidRPr="00975067" w:rsidRDefault="00A86CFF" w:rsidP="00A86CFF">
            <w:pPr>
              <w:spacing w:line="240" w:lineRule="auto"/>
              <w:ind w:firstLine="0"/>
              <w:jc w:val="left"/>
              <w:rPr>
                <w:rFonts w:eastAsia="Times New Roman" w:cstheme="minorHAnsi"/>
                <w:sz w:val="24"/>
                <w:szCs w:val="24"/>
              </w:rPr>
            </w:pPr>
            <w:r w:rsidRPr="00975067">
              <w:rPr>
                <w:rFonts w:eastAsia="Times New Roman" w:cstheme="minorHAnsi"/>
                <w:sz w:val="24"/>
                <w:szCs w:val="24"/>
              </w:rPr>
              <w:t>Generatoriaus dirželio keitimas (vnt.)</w:t>
            </w:r>
          </w:p>
        </w:tc>
        <w:tc>
          <w:tcPr>
            <w:tcW w:w="1559" w:type="dxa"/>
            <w:tcBorders>
              <w:top w:val="nil"/>
              <w:left w:val="single" w:sz="2" w:space="0" w:color="000000"/>
              <w:bottom w:val="single" w:sz="2" w:space="0" w:color="000000"/>
              <w:right w:val="nil"/>
            </w:tcBorders>
            <w:hideMark/>
          </w:tcPr>
          <w:p w14:paraId="38C3C4D9"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7</w:t>
            </w:r>
          </w:p>
        </w:tc>
        <w:tc>
          <w:tcPr>
            <w:tcW w:w="1391" w:type="dxa"/>
            <w:tcBorders>
              <w:top w:val="nil"/>
              <w:left w:val="single" w:sz="2" w:space="0" w:color="000000"/>
              <w:bottom w:val="single" w:sz="2" w:space="0" w:color="000000"/>
              <w:right w:val="single" w:sz="2" w:space="0" w:color="000000"/>
            </w:tcBorders>
            <w:vAlign w:val="bottom"/>
          </w:tcPr>
          <w:p w14:paraId="49638E53"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10</w:t>
            </w:r>
          </w:p>
        </w:tc>
      </w:tr>
      <w:tr w:rsidR="00A86CFF" w:rsidRPr="00975067" w14:paraId="1E609216" w14:textId="77777777" w:rsidTr="001B7AE0">
        <w:tc>
          <w:tcPr>
            <w:tcW w:w="900" w:type="dxa"/>
            <w:tcBorders>
              <w:top w:val="nil"/>
              <w:left w:val="single" w:sz="2" w:space="0" w:color="000000"/>
              <w:bottom w:val="single" w:sz="2" w:space="0" w:color="000000"/>
              <w:right w:val="nil"/>
            </w:tcBorders>
          </w:tcPr>
          <w:p w14:paraId="46ABB443" w14:textId="77777777" w:rsidR="00A86CFF" w:rsidRPr="00975067" w:rsidRDefault="00A86CFF" w:rsidP="000255ED">
            <w:pPr>
              <w:widowControl w:val="0"/>
              <w:numPr>
                <w:ilvl w:val="0"/>
                <w:numId w:val="13"/>
              </w:numPr>
              <w:suppressLineNumbers/>
              <w:suppressAutoHyphens/>
              <w:autoSpaceDE w:val="0"/>
              <w:autoSpaceDN w:val="0"/>
              <w:snapToGrid w:val="0"/>
              <w:spacing w:line="240" w:lineRule="auto"/>
              <w:jc w:val="left"/>
              <w:textAlignment w:val="baseline"/>
              <w:rPr>
                <w:rFonts w:eastAsia="Times New Roman"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442F4D33" w14:textId="77777777" w:rsidR="00A86CFF" w:rsidRPr="00975067" w:rsidRDefault="00A86CFF" w:rsidP="00A86CFF">
            <w:pPr>
              <w:spacing w:line="240" w:lineRule="auto"/>
              <w:ind w:firstLine="0"/>
              <w:jc w:val="left"/>
              <w:rPr>
                <w:rFonts w:eastAsia="Times New Roman" w:cstheme="minorHAnsi"/>
                <w:sz w:val="24"/>
                <w:szCs w:val="24"/>
              </w:rPr>
            </w:pPr>
            <w:r w:rsidRPr="00975067">
              <w:rPr>
                <w:rFonts w:eastAsia="Times New Roman" w:cstheme="minorHAnsi"/>
                <w:sz w:val="24"/>
                <w:szCs w:val="24"/>
              </w:rPr>
              <w:t>Pakaitinimo žvakės keitimas (vnt.)</w:t>
            </w:r>
          </w:p>
        </w:tc>
        <w:tc>
          <w:tcPr>
            <w:tcW w:w="1559" w:type="dxa"/>
            <w:tcBorders>
              <w:top w:val="nil"/>
              <w:left w:val="single" w:sz="2" w:space="0" w:color="000000"/>
              <w:bottom w:val="single" w:sz="2" w:space="0" w:color="000000"/>
              <w:right w:val="nil"/>
            </w:tcBorders>
            <w:hideMark/>
          </w:tcPr>
          <w:p w14:paraId="65B175B7"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2</w:t>
            </w:r>
          </w:p>
        </w:tc>
        <w:tc>
          <w:tcPr>
            <w:tcW w:w="1391" w:type="dxa"/>
            <w:tcBorders>
              <w:top w:val="nil"/>
              <w:left w:val="single" w:sz="2" w:space="0" w:color="000000"/>
              <w:bottom w:val="single" w:sz="2" w:space="0" w:color="000000"/>
              <w:right w:val="single" w:sz="2" w:space="0" w:color="000000"/>
            </w:tcBorders>
            <w:vAlign w:val="bottom"/>
          </w:tcPr>
          <w:p w14:paraId="63FDE5AA"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10</w:t>
            </w:r>
          </w:p>
        </w:tc>
      </w:tr>
      <w:tr w:rsidR="00A86CFF" w:rsidRPr="00975067" w14:paraId="2D4287B3" w14:textId="77777777" w:rsidTr="001B7AE0">
        <w:tc>
          <w:tcPr>
            <w:tcW w:w="900" w:type="dxa"/>
            <w:tcBorders>
              <w:top w:val="nil"/>
              <w:left w:val="single" w:sz="2" w:space="0" w:color="000000"/>
              <w:bottom w:val="single" w:sz="2" w:space="0" w:color="000000"/>
              <w:right w:val="nil"/>
            </w:tcBorders>
          </w:tcPr>
          <w:p w14:paraId="79D11BF9" w14:textId="77777777" w:rsidR="00A86CFF" w:rsidRPr="00975067" w:rsidRDefault="00A86CFF" w:rsidP="000255ED">
            <w:pPr>
              <w:widowControl w:val="0"/>
              <w:numPr>
                <w:ilvl w:val="0"/>
                <w:numId w:val="13"/>
              </w:numPr>
              <w:suppressLineNumbers/>
              <w:suppressAutoHyphens/>
              <w:autoSpaceDE w:val="0"/>
              <w:autoSpaceDN w:val="0"/>
              <w:snapToGrid w:val="0"/>
              <w:spacing w:line="240" w:lineRule="auto"/>
              <w:jc w:val="left"/>
              <w:textAlignment w:val="baseline"/>
              <w:rPr>
                <w:rFonts w:eastAsia="Times New Roman"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662B1252" w14:textId="77777777" w:rsidR="00A86CFF" w:rsidRPr="00975067" w:rsidRDefault="00A86CFF" w:rsidP="00A86CFF">
            <w:pPr>
              <w:spacing w:line="240" w:lineRule="auto"/>
              <w:ind w:firstLine="0"/>
              <w:jc w:val="left"/>
              <w:rPr>
                <w:rFonts w:eastAsia="Times New Roman" w:cstheme="minorHAnsi"/>
                <w:sz w:val="24"/>
                <w:szCs w:val="24"/>
              </w:rPr>
            </w:pPr>
            <w:r w:rsidRPr="00975067">
              <w:rPr>
                <w:rFonts w:eastAsia="Times New Roman" w:cstheme="minorHAnsi"/>
                <w:sz w:val="24"/>
                <w:szCs w:val="24"/>
              </w:rPr>
              <w:t>Šviesų sureguliavimas (</w:t>
            </w:r>
            <w:proofErr w:type="spellStart"/>
            <w:r w:rsidRPr="00975067">
              <w:rPr>
                <w:rFonts w:eastAsia="Times New Roman" w:cstheme="minorHAnsi"/>
                <w:sz w:val="24"/>
                <w:szCs w:val="24"/>
              </w:rPr>
              <w:t>kompl</w:t>
            </w:r>
            <w:proofErr w:type="spellEnd"/>
            <w:r w:rsidRPr="00975067">
              <w:rPr>
                <w:rFonts w:eastAsia="Times New Roman" w:cstheme="minorHAnsi"/>
                <w:sz w:val="24"/>
                <w:szCs w:val="24"/>
              </w:rPr>
              <w:t>.)</w:t>
            </w:r>
          </w:p>
        </w:tc>
        <w:tc>
          <w:tcPr>
            <w:tcW w:w="1559" w:type="dxa"/>
            <w:tcBorders>
              <w:top w:val="nil"/>
              <w:left w:val="single" w:sz="2" w:space="0" w:color="000000"/>
              <w:bottom w:val="single" w:sz="2" w:space="0" w:color="000000"/>
              <w:right w:val="nil"/>
            </w:tcBorders>
            <w:hideMark/>
          </w:tcPr>
          <w:p w14:paraId="1D6ABF2A"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7</w:t>
            </w:r>
          </w:p>
        </w:tc>
        <w:tc>
          <w:tcPr>
            <w:tcW w:w="1391" w:type="dxa"/>
            <w:tcBorders>
              <w:top w:val="nil"/>
              <w:left w:val="single" w:sz="2" w:space="0" w:color="000000"/>
              <w:bottom w:val="single" w:sz="2" w:space="0" w:color="000000"/>
              <w:right w:val="single" w:sz="2" w:space="0" w:color="000000"/>
            </w:tcBorders>
            <w:vAlign w:val="bottom"/>
          </w:tcPr>
          <w:p w14:paraId="23346CE6"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15</w:t>
            </w:r>
          </w:p>
        </w:tc>
      </w:tr>
      <w:tr w:rsidR="00A86CFF" w:rsidRPr="00975067" w14:paraId="535F9483" w14:textId="77777777" w:rsidTr="001B7AE0">
        <w:tc>
          <w:tcPr>
            <w:tcW w:w="900" w:type="dxa"/>
            <w:tcBorders>
              <w:top w:val="nil"/>
              <w:left w:val="single" w:sz="2" w:space="0" w:color="000000"/>
              <w:bottom w:val="single" w:sz="2" w:space="0" w:color="000000"/>
              <w:right w:val="nil"/>
            </w:tcBorders>
          </w:tcPr>
          <w:p w14:paraId="6C5CB731" w14:textId="77777777" w:rsidR="00A86CFF" w:rsidRPr="00975067" w:rsidRDefault="00A86CFF" w:rsidP="000255ED">
            <w:pPr>
              <w:widowControl w:val="0"/>
              <w:numPr>
                <w:ilvl w:val="0"/>
                <w:numId w:val="13"/>
              </w:numPr>
              <w:suppressLineNumbers/>
              <w:suppressAutoHyphens/>
              <w:autoSpaceDE w:val="0"/>
              <w:autoSpaceDN w:val="0"/>
              <w:snapToGrid w:val="0"/>
              <w:spacing w:line="240" w:lineRule="auto"/>
              <w:jc w:val="left"/>
              <w:textAlignment w:val="baseline"/>
              <w:rPr>
                <w:rFonts w:eastAsia="Times New Roman"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3BECB27C" w14:textId="77777777" w:rsidR="00A86CFF" w:rsidRPr="00975067" w:rsidRDefault="00A86CFF" w:rsidP="00A86CFF">
            <w:pPr>
              <w:spacing w:line="240" w:lineRule="auto"/>
              <w:ind w:firstLine="0"/>
              <w:jc w:val="left"/>
              <w:rPr>
                <w:rFonts w:eastAsia="Times New Roman" w:cstheme="minorHAnsi"/>
                <w:sz w:val="24"/>
                <w:szCs w:val="24"/>
              </w:rPr>
            </w:pPr>
            <w:r w:rsidRPr="00975067">
              <w:rPr>
                <w:rFonts w:eastAsia="Times New Roman" w:cstheme="minorHAnsi"/>
                <w:sz w:val="24"/>
                <w:szCs w:val="24"/>
              </w:rPr>
              <w:t>Duslintuvo keitimas (vnt.)</w:t>
            </w:r>
          </w:p>
        </w:tc>
        <w:tc>
          <w:tcPr>
            <w:tcW w:w="1559" w:type="dxa"/>
            <w:tcBorders>
              <w:top w:val="nil"/>
              <w:left w:val="single" w:sz="2" w:space="0" w:color="000000"/>
              <w:bottom w:val="single" w:sz="2" w:space="0" w:color="000000"/>
              <w:right w:val="nil"/>
            </w:tcBorders>
            <w:hideMark/>
          </w:tcPr>
          <w:p w14:paraId="0288173E"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7</w:t>
            </w:r>
          </w:p>
        </w:tc>
        <w:tc>
          <w:tcPr>
            <w:tcW w:w="1391" w:type="dxa"/>
            <w:tcBorders>
              <w:top w:val="nil"/>
              <w:left w:val="single" w:sz="2" w:space="0" w:color="000000"/>
              <w:bottom w:val="single" w:sz="2" w:space="0" w:color="000000"/>
              <w:right w:val="single" w:sz="2" w:space="0" w:color="000000"/>
            </w:tcBorders>
            <w:vAlign w:val="bottom"/>
          </w:tcPr>
          <w:p w14:paraId="39F050FC"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10</w:t>
            </w:r>
          </w:p>
        </w:tc>
      </w:tr>
      <w:tr w:rsidR="00A86CFF" w:rsidRPr="00975067" w14:paraId="5AD1AF00" w14:textId="77777777" w:rsidTr="001B7AE0">
        <w:tc>
          <w:tcPr>
            <w:tcW w:w="900" w:type="dxa"/>
            <w:tcBorders>
              <w:top w:val="nil"/>
              <w:left w:val="single" w:sz="2" w:space="0" w:color="000000"/>
              <w:bottom w:val="single" w:sz="2" w:space="0" w:color="000000"/>
              <w:right w:val="nil"/>
            </w:tcBorders>
          </w:tcPr>
          <w:p w14:paraId="14D14294" w14:textId="77777777" w:rsidR="00A86CFF" w:rsidRPr="00975067" w:rsidRDefault="00A86CFF" w:rsidP="000255ED">
            <w:pPr>
              <w:widowControl w:val="0"/>
              <w:numPr>
                <w:ilvl w:val="0"/>
                <w:numId w:val="13"/>
              </w:numPr>
              <w:suppressLineNumbers/>
              <w:suppressAutoHyphens/>
              <w:autoSpaceDE w:val="0"/>
              <w:autoSpaceDN w:val="0"/>
              <w:snapToGrid w:val="0"/>
              <w:spacing w:line="240" w:lineRule="auto"/>
              <w:jc w:val="left"/>
              <w:textAlignment w:val="baseline"/>
              <w:rPr>
                <w:rFonts w:eastAsia="Times New Roman"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3AF3EB34" w14:textId="77777777" w:rsidR="00A86CFF" w:rsidRPr="00975067" w:rsidRDefault="00A86CFF" w:rsidP="00A86CFF">
            <w:pPr>
              <w:spacing w:line="240" w:lineRule="auto"/>
              <w:ind w:firstLine="0"/>
              <w:jc w:val="left"/>
              <w:rPr>
                <w:rFonts w:eastAsia="Times New Roman" w:cstheme="minorHAnsi"/>
                <w:sz w:val="24"/>
                <w:szCs w:val="24"/>
              </w:rPr>
            </w:pPr>
            <w:r w:rsidRPr="00975067">
              <w:rPr>
                <w:rFonts w:eastAsia="Times New Roman" w:cstheme="minorHAnsi"/>
                <w:sz w:val="24"/>
                <w:szCs w:val="24"/>
              </w:rPr>
              <w:t>Duslintuvo remontas (vnt.)</w:t>
            </w:r>
          </w:p>
        </w:tc>
        <w:tc>
          <w:tcPr>
            <w:tcW w:w="1559" w:type="dxa"/>
            <w:tcBorders>
              <w:top w:val="nil"/>
              <w:left w:val="single" w:sz="2" w:space="0" w:color="000000"/>
              <w:bottom w:val="single" w:sz="2" w:space="0" w:color="000000"/>
              <w:right w:val="nil"/>
            </w:tcBorders>
            <w:hideMark/>
          </w:tcPr>
          <w:p w14:paraId="3A92EFA6"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5</w:t>
            </w:r>
          </w:p>
        </w:tc>
        <w:tc>
          <w:tcPr>
            <w:tcW w:w="1391" w:type="dxa"/>
            <w:tcBorders>
              <w:top w:val="nil"/>
              <w:left w:val="single" w:sz="2" w:space="0" w:color="000000"/>
              <w:bottom w:val="single" w:sz="2" w:space="0" w:color="000000"/>
              <w:right w:val="single" w:sz="2" w:space="0" w:color="000000"/>
            </w:tcBorders>
            <w:vAlign w:val="bottom"/>
          </w:tcPr>
          <w:p w14:paraId="32009144"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10</w:t>
            </w:r>
          </w:p>
        </w:tc>
      </w:tr>
      <w:tr w:rsidR="00A86CFF" w:rsidRPr="00975067" w14:paraId="423D295B" w14:textId="77777777" w:rsidTr="001B7AE0">
        <w:tc>
          <w:tcPr>
            <w:tcW w:w="900" w:type="dxa"/>
            <w:tcBorders>
              <w:top w:val="nil"/>
              <w:left w:val="single" w:sz="2" w:space="0" w:color="000000"/>
              <w:bottom w:val="single" w:sz="2" w:space="0" w:color="000000"/>
              <w:right w:val="nil"/>
            </w:tcBorders>
          </w:tcPr>
          <w:p w14:paraId="39336FE9" w14:textId="77777777" w:rsidR="00A86CFF" w:rsidRPr="00975067" w:rsidRDefault="00A86CFF" w:rsidP="000255ED">
            <w:pPr>
              <w:widowControl w:val="0"/>
              <w:numPr>
                <w:ilvl w:val="0"/>
                <w:numId w:val="13"/>
              </w:numPr>
              <w:suppressLineNumbers/>
              <w:suppressAutoHyphens/>
              <w:autoSpaceDE w:val="0"/>
              <w:autoSpaceDN w:val="0"/>
              <w:snapToGrid w:val="0"/>
              <w:spacing w:line="240" w:lineRule="auto"/>
              <w:jc w:val="left"/>
              <w:textAlignment w:val="baseline"/>
              <w:rPr>
                <w:rFonts w:eastAsia="Times New Roman"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0559207B" w14:textId="77777777" w:rsidR="00A86CFF" w:rsidRPr="00975067" w:rsidRDefault="00A86CFF" w:rsidP="00A86CFF">
            <w:pPr>
              <w:spacing w:line="240" w:lineRule="auto"/>
              <w:ind w:firstLine="0"/>
              <w:jc w:val="left"/>
              <w:rPr>
                <w:rFonts w:eastAsia="Times New Roman" w:cstheme="minorHAnsi"/>
                <w:sz w:val="24"/>
                <w:szCs w:val="24"/>
              </w:rPr>
            </w:pPr>
            <w:r w:rsidRPr="00975067">
              <w:rPr>
                <w:rFonts w:eastAsia="Times New Roman" w:cstheme="minorHAnsi"/>
                <w:sz w:val="24"/>
                <w:szCs w:val="24"/>
              </w:rPr>
              <w:t xml:space="preserve">Ratų montavimas (1 vnt.) </w:t>
            </w:r>
          </w:p>
        </w:tc>
        <w:tc>
          <w:tcPr>
            <w:tcW w:w="1559" w:type="dxa"/>
            <w:tcBorders>
              <w:top w:val="nil"/>
              <w:left w:val="single" w:sz="2" w:space="0" w:color="000000"/>
              <w:bottom w:val="single" w:sz="2" w:space="0" w:color="000000"/>
              <w:right w:val="nil"/>
            </w:tcBorders>
            <w:hideMark/>
          </w:tcPr>
          <w:p w14:paraId="473FB233"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50</w:t>
            </w:r>
          </w:p>
        </w:tc>
        <w:tc>
          <w:tcPr>
            <w:tcW w:w="1391" w:type="dxa"/>
            <w:tcBorders>
              <w:top w:val="nil"/>
              <w:left w:val="single" w:sz="2" w:space="0" w:color="000000"/>
              <w:bottom w:val="single" w:sz="2" w:space="0" w:color="000000"/>
              <w:right w:val="single" w:sz="2" w:space="0" w:color="000000"/>
            </w:tcBorders>
            <w:vAlign w:val="bottom"/>
          </w:tcPr>
          <w:p w14:paraId="71A42C1C"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200</w:t>
            </w:r>
          </w:p>
        </w:tc>
      </w:tr>
      <w:tr w:rsidR="00A86CFF" w:rsidRPr="00975067" w14:paraId="108AE127" w14:textId="77777777" w:rsidTr="001B7AE0">
        <w:tc>
          <w:tcPr>
            <w:tcW w:w="900" w:type="dxa"/>
            <w:tcBorders>
              <w:top w:val="nil"/>
              <w:left w:val="single" w:sz="2" w:space="0" w:color="000000"/>
              <w:bottom w:val="single" w:sz="2" w:space="0" w:color="000000"/>
              <w:right w:val="nil"/>
            </w:tcBorders>
          </w:tcPr>
          <w:p w14:paraId="3F685336" w14:textId="77777777" w:rsidR="00A86CFF" w:rsidRPr="00975067" w:rsidRDefault="00A86CFF" w:rsidP="000255ED">
            <w:pPr>
              <w:widowControl w:val="0"/>
              <w:numPr>
                <w:ilvl w:val="0"/>
                <w:numId w:val="13"/>
              </w:numPr>
              <w:suppressLineNumbers/>
              <w:suppressAutoHyphens/>
              <w:autoSpaceDE w:val="0"/>
              <w:autoSpaceDN w:val="0"/>
              <w:snapToGrid w:val="0"/>
              <w:spacing w:line="240" w:lineRule="auto"/>
              <w:jc w:val="left"/>
              <w:textAlignment w:val="baseline"/>
              <w:rPr>
                <w:rFonts w:eastAsia="Times New Roman"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204D1F94" w14:textId="77777777" w:rsidR="00A86CFF" w:rsidRPr="00975067" w:rsidRDefault="00A86CFF" w:rsidP="00A86CFF">
            <w:pPr>
              <w:spacing w:line="240" w:lineRule="auto"/>
              <w:ind w:firstLine="0"/>
              <w:jc w:val="left"/>
              <w:rPr>
                <w:rFonts w:eastAsia="Times New Roman" w:cstheme="minorHAnsi"/>
                <w:sz w:val="24"/>
                <w:szCs w:val="24"/>
              </w:rPr>
            </w:pPr>
            <w:r w:rsidRPr="00975067">
              <w:rPr>
                <w:rFonts w:eastAsia="Times New Roman" w:cstheme="minorHAnsi"/>
                <w:sz w:val="24"/>
                <w:szCs w:val="24"/>
              </w:rPr>
              <w:t>Ratų balansavimas (1 vnt.)</w:t>
            </w:r>
          </w:p>
        </w:tc>
        <w:tc>
          <w:tcPr>
            <w:tcW w:w="1559" w:type="dxa"/>
            <w:tcBorders>
              <w:top w:val="nil"/>
              <w:left w:val="single" w:sz="2" w:space="0" w:color="000000"/>
              <w:bottom w:val="single" w:sz="2" w:space="0" w:color="000000"/>
              <w:right w:val="nil"/>
            </w:tcBorders>
            <w:hideMark/>
          </w:tcPr>
          <w:p w14:paraId="49C125E4"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100</w:t>
            </w:r>
          </w:p>
        </w:tc>
        <w:tc>
          <w:tcPr>
            <w:tcW w:w="1391" w:type="dxa"/>
            <w:tcBorders>
              <w:top w:val="nil"/>
              <w:left w:val="single" w:sz="2" w:space="0" w:color="000000"/>
              <w:bottom w:val="single" w:sz="2" w:space="0" w:color="000000"/>
              <w:right w:val="single" w:sz="2" w:space="0" w:color="000000"/>
            </w:tcBorders>
            <w:vAlign w:val="bottom"/>
          </w:tcPr>
          <w:p w14:paraId="11D76D5A"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200</w:t>
            </w:r>
          </w:p>
        </w:tc>
      </w:tr>
      <w:tr w:rsidR="00A86CFF" w:rsidRPr="00975067" w14:paraId="015024CE" w14:textId="77777777" w:rsidTr="001B7AE0">
        <w:tc>
          <w:tcPr>
            <w:tcW w:w="900" w:type="dxa"/>
            <w:tcBorders>
              <w:top w:val="nil"/>
              <w:left w:val="single" w:sz="2" w:space="0" w:color="000000"/>
              <w:bottom w:val="single" w:sz="2" w:space="0" w:color="000000"/>
              <w:right w:val="nil"/>
            </w:tcBorders>
          </w:tcPr>
          <w:p w14:paraId="3AEC4546" w14:textId="77777777" w:rsidR="00A86CFF" w:rsidRPr="00975067" w:rsidRDefault="00A86CFF" w:rsidP="000255ED">
            <w:pPr>
              <w:widowControl w:val="0"/>
              <w:numPr>
                <w:ilvl w:val="0"/>
                <w:numId w:val="13"/>
              </w:numPr>
              <w:suppressLineNumbers/>
              <w:suppressAutoHyphens/>
              <w:autoSpaceDE w:val="0"/>
              <w:autoSpaceDN w:val="0"/>
              <w:snapToGrid w:val="0"/>
              <w:spacing w:line="240" w:lineRule="auto"/>
              <w:jc w:val="left"/>
              <w:textAlignment w:val="baseline"/>
              <w:rPr>
                <w:rFonts w:eastAsia="Times New Roman"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152A5970" w14:textId="77777777" w:rsidR="00A86CFF" w:rsidRPr="00975067" w:rsidRDefault="00A86CFF" w:rsidP="00A86CFF">
            <w:pPr>
              <w:spacing w:line="240" w:lineRule="auto"/>
              <w:ind w:firstLine="0"/>
              <w:jc w:val="left"/>
              <w:rPr>
                <w:rFonts w:eastAsia="Times New Roman" w:cstheme="minorHAnsi"/>
                <w:sz w:val="24"/>
                <w:szCs w:val="24"/>
              </w:rPr>
            </w:pPr>
            <w:r w:rsidRPr="00975067">
              <w:rPr>
                <w:rFonts w:eastAsia="Times New Roman" w:cstheme="minorHAnsi"/>
                <w:sz w:val="24"/>
                <w:szCs w:val="24"/>
              </w:rPr>
              <w:t>Ratų keitimas (be montavimo) (1vnt.)</w:t>
            </w:r>
          </w:p>
        </w:tc>
        <w:tc>
          <w:tcPr>
            <w:tcW w:w="1559" w:type="dxa"/>
            <w:tcBorders>
              <w:top w:val="nil"/>
              <w:left w:val="single" w:sz="2" w:space="0" w:color="000000"/>
              <w:bottom w:val="single" w:sz="2" w:space="0" w:color="000000"/>
              <w:right w:val="nil"/>
            </w:tcBorders>
            <w:hideMark/>
          </w:tcPr>
          <w:p w14:paraId="14B5CA59"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100</w:t>
            </w:r>
          </w:p>
        </w:tc>
        <w:tc>
          <w:tcPr>
            <w:tcW w:w="1391" w:type="dxa"/>
            <w:tcBorders>
              <w:top w:val="nil"/>
              <w:left w:val="single" w:sz="2" w:space="0" w:color="000000"/>
              <w:bottom w:val="single" w:sz="2" w:space="0" w:color="000000"/>
              <w:right w:val="single" w:sz="2" w:space="0" w:color="000000"/>
            </w:tcBorders>
            <w:vAlign w:val="bottom"/>
          </w:tcPr>
          <w:p w14:paraId="1D2075B3"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200</w:t>
            </w:r>
          </w:p>
        </w:tc>
      </w:tr>
      <w:tr w:rsidR="00A86CFF" w:rsidRPr="00975067" w14:paraId="1F3266E2" w14:textId="77777777" w:rsidTr="001B7AE0">
        <w:tc>
          <w:tcPr>
            <w:tcW w:w="900" w:type="dxa"/>
            <w:tcBorders>
              <w:top w:val="nil"/>
              <w:left w:val="single" w:sz="2" w:space="0" w:color="000000"/>
              <w:bottom w:val="single" w:sz="2" w:space="0" w:color="000000"/>
              <w:right w:val="nil"/>
            </w:tcBorders>
          </w:tcPr>
          <w:p w14:paraId="7AA09EF7" w14:textId="77777777" w:rsidR="00A86CFF" w:rsidRPr="00975067" w:rsidRDefault="00A86CFF" w:rsidP="000255ED">
            <w:pPr>
              <w:widowControl w:val="0"/>
              <w:numPr>
                <w:ilvl w:val="0"/>
                <w:numId w:val="13"/>
              </w:numPr>
              <w:suppressLineNumbers/>
              <w:suppressAutoHyphens/>
              <w:autoSpaceDE w:val="0"/>
              <w:autoSpaceDN w:val="0"/>
              <w:snapToGrid w:val="0"/>
              <w:spacing w:line="240" w:lineRule="auto"/>
              <w:jc w:val="left"/>
              <w:textAlignment w:val="baseline"/>
              <w:rPr>
                <w:rFonts w:eastAsia="Times New Roman"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7EFF6968" w14:textId="77777777" w:rsidR="00A86CFF" w:rsidRPr="00975067" w:rsidRDefault="00A86CFF" w:rsidP="00A86CFF">
            <w:pPr>
              <w:spacing w:line="240" w:lineRule="auto"/>
              <w:ind w:firstLine="0"/>
              <w:jc w:val="left"/>
              <w:rPr>
                <w:rFonts w:eastAsia="Times New Roman" w:cstheme="minorHAnsi"/>
                <w:sz w:val="24"/>
                <w:szCs w:val="24"/>
              </w:rPr>
            </w:pPr>
            <w:r w:rsidRPr="00975067">
              <w:rPr>
                <w:rFonts w:eastAsia="Times New Roman" w:cstheme="minorHAnsi"/>
                <w:sz w:val="24"/>
                <w:szCs w:val="24"/>
              </w:rPr>
              <w:t>Ratų geometrija (vnt.)</w:t>
            </w:r>
          </w:p>
        </w:tc>
        <w:tc>
          <w:tcPr>
            <w:tcW w:w="1559" w:type="dxa"/>
            <w:tcBorders>
              <w:top w:val="nil"/>
              <w:left w:val="single" w:sz="2" w:space="0" w:color="000000"/>
              <w:bottom w:val="single" w:sz="2" w:space="0" w:color="000000"/>
              <w:right w:val="nil"/>
            </w:tcBorders>
            <w:hideMark/>
          </w:tcPr>
          <w:p w14:paraId="277BB3F1"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10</w:t>
            </w:r>
          </w:p>
        </w:tc>
        <w:tc>
          <w:tcPr>
            <w:tcW w:w="1391" w:type="dxa"/>
            <w:tcBorders>
              <w:top w:val="nil"/>
              <w:left w:val="single" w:sz="2" w:space="0" w:color="000000"/>
              <w:bottom w:val="single" w:sz="2" w:space="0" w:color="000000"/>
              <w:right w:val="single" w:sz="2" w:space="0" w:color="000000"/>
            </w:tcBorders>
            <w:vAlign w:val="bottom"/>
          </w:tcPr>
          <w:p w14:paraId="4FB2F373"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20</w:t>
            </w:r>
          </w:p>
        </w:tc>
      </w:tr>
      <w:tr w:rsidR="00A86CFF" w:rsidRPr="00975067" w14:paraId="67AA5D3D" w14:textId="77777777" w:rsidTr="001B7AE0">
        <w:tc>
          <w:tcPr>
            <w:tcW w:w="900" w:type="dxa"/>
            <w:tcBorders>
              <w:top w:val="nil"/>
              <w:left w:val="single" w:sz="2" w:space="0" w:color="000000"/>
              <w:bottom w:val="single" w:sz="2" w:space="0" w:color="000000"/>
              <w:right w:val="nil"/>
            </w:tcBorders>
          </w:tcPr>
          <w:p w14:paraId="6BA1B95A" w14:textId="77777777" w:rsidR="00A86CFF" w:rsidRPr="00975067" w:rsidRDefault="00A86CFF" w:rsidP="000255ED">
            <w:pPr>
              <w:widowControl w:val="0"/>
              <w:numPr>
                <w:ilvl w:val="0"/>
                <w:numId w:val="13"/>
              </w:numPr>
              <w:suppressLineNumbers/>
              <w:suppressAutoHyphens/>
              <w:autoSpaceDE w:val="0"/>
              <w:autoSpaceDN w:val="0"/>
              <w:snapToGrid w:val="0"/>
              <w:spacing w:line="240" w:lineRule="auto"/>
              <w:jc w:val="left"/>
              <w:textAlignment w:val="baseline"/>
              <w:rPr>
                <w:rFonts w:eastAsia="Times New Roman"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365095F3" w14:textId="77777777" w:rsidR="00A86CFF" w:rsidRPr="00975067" w:rsidRDefault="00A86CFF" w:rsidP="00A86CFF">
            <w:pPr>
              <w:spacing w:line="240" w:lineRule="auto"/>
              <w:ind w:firstLine="0"/>
              <w:jc w:val="left"/>
              <w:rPr>
                <w:rFonts w:eastAsia="Times New Roman" w:cstheme="minorHAnsi"/>
                <w:sz w:val="24"/>
                <w:szCs w:val="24"/>
              </w:rPr>
            </w:pPr>
            <w:r w:rsidRPr="00975067">
              <w:rPr>
                <w:rFonts w:eastAsia="Times New Roman" w:cstheme="minorHAnsi"/>
                <w:sz w:val="24"/>
                <w:szCs w:val="24"/>
              </w:rPr>
              <w:t>Generatoriaus keitimas (vnt.)</w:t>
            </w:r>
          </w:p>
        </w:tc>
        <w:tc>
          <w:tcPr>
            <w:tcW w:w="1559" w:type="dxa"/>
            <w:tcBorders>
              <w:top w:val="nil"/>
              <w:left w:val="single" w:sz="2" w:space="0" w:color="000000"/>
              <w:bottom w:val="single" w:sz="2" w:space="0" w:color="000000"/>
              <w:right w:val="nil"/>
            </w:tcBorders>
            <w:hideMark/>
          </w:tcPr>
          <w:p w14:paraId="4C95669D"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2</w:t>
            </w:r>
          </w:p>
        </w:tc>
        <w:tc>
          <w:tcPr>
            <w:tcW w:w="1391" w:type="dxa"/>
            <w:tcBorders>
              <w:top w:val="nil"/>
              <w:left w:val="single" w:sz="2" w:space="0" w:color="000000"/>
              <w:bottom w:val="single" w:sz="2" w:space="0" w:color="000000"/>
              <w:right w:val="single" w:sz="2" w:space="0" w:color="000000"/>
            </w:tcBorders>
            <w:vAlign w:val="bottom"/>
          </w:tcPr>
          <w:p w14:paraId="1A8E7EFD"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10</w:t>
            </w:r>
          </w:p>
        </w:tc>
      </w:tr>
      <w:tr w:rsidR="00A86CFF" w:rsidRPr="00975067" w14:paraId="769F3D67" w14:textId="77777777" w:rsidTr="001B7AE0">
        <w:tc>
          <w:tcPr>
            <w:tcW w:w="900" w:type="dxa"/>
            <w:tcBorders>
              <w:top w:val="nil"/>
              <w:left w:val="single" w:sz="2" w:space="0" w:color="000000"/>
              <w:bottom w:val="single" w:sz="2" w:space="0" w:color="000000"/>
              <w:right w:val="nil"/>
            </w:tcBorders>
          </w:tcPr>
          <w:p w14:paraId="0DC7E93F" w14:textId="77777777" w:rsidR="00A86CFF" w:rsidRPr="00975067" w:rsidRDefault="00A86CFF" w:rsidP="000255ED">
            <w:pPr>
              <w:widowControl w:val="0"/>
              <w:numPr>
                <w:ilvl w:val="0"/>
                <w:numId w:val="13"/>
              </w:numPr>
              <w:suppressLineNumbers/>
              <w:suppressAutoHyphens/>
              <w:autoSpaceDE w:val="0"/>
              <w:autoSpaceDN w:val="0"/>
              <w:snapToGrid w:val="0"/>
              <w:spacing w:line="240" w:lineRule="auto"/>
              <w:jc w:val="left"/>
              <w:textAlignment w:val="baseline"/>
              <w:rPr>
                <w:rFonts w:eastAsia="Times New Roman"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494BC192" w14:textId="77777777" w:rsidR="00A86CFF" w:rsidRPr="00975067" w:rsidRDefault="00A86CFF" w:rsidP="00A86CFF">
            <w:pPr>
              <w:spacing w:line="240" w:lineRule="auto"/>
              <w:ind w:firstLine="0"/>
              <w:jc w:val="left"/>
              <w:rPr>
                <w:rFonts w:eastAsia="Times New Roman" w:cstheme="minorHAnsi"/>
                <w:sz w:val="24"/>
                <w:szCs w:val="24"/>
              </w:rPr>
            </w:pPr>
            <w:r w:rsidRPr="00975067">
              <w:rPr>
                <w:rFonts w:eastAsia="Times New Roman" w:cstheme="minorHAnsi"/>
                <w:sz w:val="24"/>
                <w:szCs w:val="24"/>
              </w:rPr>
              <w:t>Starterio keitimas (vnt.)</w:t>
            </w:r>
          </w:p>
        </w:tc>
        <w:tc>
          <w:tcPr>
            <w:tcW w:w="1559" w:type="dxa"/>
            <w:tcBorders>
              <w:top w:val="nil"/>
              <w:left w:val="single" w:sz="2" w:space="0" w:color="000000"/>
              <w:bottom w:val="single" w:sz="2" w:space="0" w:color="000000"/>
              <w:right w:val="nil"/>
            </w:tcBorders>
            <w:hideMark/>
          </w:tcPr>
          <w:p w14:paraId="7A4DD3E7"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1</w:t>
            </w:r>
          </w:p>
        </w:tc>
        <w:tc>
          <w:tcPr>
            <w:tcW w:w="1391" w:type="dxa"/>
            <w:tcBorders>
              <w:top w:val="nil"/>
              <w:left w:val="single" w:sz="2" w:space="0" w:color="000000"/>
              <w:bottom w:val="single" w:sz="2" w:space="0" w:color="000000"/>
              <w:right w:val="single" w:sz="2" w:space="0" w:color="000000"/>
            </w:tcBorders>
            <w:vAlign w:val="bottom"/>
          </w:tcPr>
          <w:p w14:paraId="16C74B44"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5</w:t>
            </w:r>
          </w:p>
        </w:tc>
      </w:tr>
      <w:tr w:rsidR="00A86CFF" w:rsidRPr="00975067" w14:paraId="1F98C7D9" w14:textId="77777777" w:rsidTr="001B7AE0">
        <w:tc>
          <w:tcPr>
            <w:tcW w:w="900" w:type="dxa"/>
            <w:tcBorders>
              <w:top w:val="nil"/>
              <w:left w:val="single" w:sz="2" w:space="0" w:color="000000"/>
              <w:bottom w:val="single" w:sz="2" w:space="0" w:color="000000"/>
              <w:right w:val="nil"/>
            </w:tcBorders>
          </w:tcPr>
          <w:p w14:paraId="5603801E" w14:textId="77777777" w:rsidR="00A86CFF" w:rsidRPr="00975067" w:rsidRDefault="00A86CFF" w:rsidP="000255ED">
            <w:pPr>
              <w:widowControl w:val="0"/>
              <w:numPr>
                <w:ilvl w:val="0"/>
                <w:numId w:val="13"/>
              </w:numPr>
              <w:suppressLineNumbers/>
              <w:suppressAutoHyphens/>
              <w:autoSpaceDE w:val="0"/>
              <w:autoSpaceDN w:val="0"/>
              <w:snapToGrid w:val="0"/>
              <w:spacing w:line="240" w:lineRule="auto"/>
              <w:jc w:val="left"/>
              <w:textAlignment w:val="baseline"/>
              <w:rPr>
                <w:rFonts w:eastAsia="Times New Roman"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5F56E7B9" w14:textId="77777777" w:rsidR="00A86CFF" w:rsidRPr="00975067" w:rsidRDefault="00A86CFF" w:rsidP="00A86CFF">
            <w:pPr>
              <w:spacing w:line="240" w:lineRule="auto"/>
              <w:ind w:firstLine="0"/>
              <w:jc w:val="left"/>
              <w:rPr>
                <w:rFonts w:eastAsia="Times New Roman" w:cstheme="minorHAnsi"/>
                <w:sz w:val="24"/>
                <w:szCs w:val="24"/>
              </w:rPr>
            </w:pPr>
            <w:r w:rsidRPr="00975067">
              <w:rPr>
                <w:rFonts w:eastAsia="Times New Roman" w:cstheme="minorHAnsi"/>
                <w:sz w:val="24"/>
                <w:szCs w:val="24"/>
              </w:rPr>
              <w:t>Variklio diagnostika (vnt.)</w:t>
            </w:r>
          </w:p>
        </w:tc>
        <w:tc>
          <w:tcPr>
            <w:tcW w:w="1559" w:type="dxa"/>
            <w:tcBorders>
              <w:top w:val="nil"/>
              <w:left w:val="single" w:sz="2" w:space="0" w:color="000000"/>
              <w:bottom w:val="single" w:sz="2" w:space="0" w:color="000000"/>
              <w:right w:val="nil"/>
            </w:tcBorders>
            <w:hideMark/>
          </w:tcPr>
          <w:p w14:paraId="24048278"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8</w:t>
            </w:r>
          </w:p>
        </w:tc>
        <w:tc>
          <w:tcPr>
            <w:tcW w:w="1391" w:type="dxa"/>
            <w:tcBorders>
              <w:top w:val="nil"/>
              <w:left w:val="single" w:sz="2" w:space="0" w:color="000000"/>
              <w:bottom w:val="single" w:sz="2" w:space="0" w:color="000000"/>
              <w:right w:val="single" w:sz="2" w:space="0" w:color="000000"/>
            </w:tcBorders>
            <w:vAlign w:val="bottom"/>
          </w:tcPr>
          <w:p w14:paraId="5C0DFC66"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30</w:t>
            </w:r>
          </w:p>
        </w:tc>
      </w:tr>
      <w:tr w:rsidR="00A86CFF" w:rsidRPr="00975067" w14:paraId="6FD112DA" w14:textId="77777777" w:rsidTr="001B7AE0">
        <w:tc>
          <w:tcPr>
            <w:tcW w:w="900" w:type="dxa"/>
            <w:tcBorders>
              <w:top w:val="nil"/>
              <w:left w:val="single" w:sz="2" w:space="0" w:color="000000"/>
              <w:bottom w:val="single" w:sz="2" w:space="0" w:color="000000"/>
              <w:right w:val="nil"/>
            </w:tcBorders>
          </w:tcPr>
          <w:p w14:paraId="43378DCC" w14:textId="77777777" w:rsidR="00A86CFF" w:rsidRPr="00975067" w:rsidRDefault="00A86CFF" w:rsidP="000255ED">
            <w:pPr>
              <w:widowControl w:val="0"/>
              <w:numPr>
                <w:ilvl w:val="0"/>
                <w:numId w:val="13"/>
              </w:numPr>
              <w:suppressLineNumbers/>
              <w:suppressAutoHyphens/>
              <w:autoSpaceDE w:val="0"/>
              <w:autoSpaceDN w:val="0"/>
              <w:snapToGrid w:val="0"/>
              <w:spacing w:line="240" w:lineRule="auto"/>
              <w:jc w:val="left"/>
              <w:textAlignment w:val="baseline"/>
              <w:rPr>
                <w:rFonts w:eastAsia="Times New Roman"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4547AD44" w14:textId="77777777" w:rsidR="00A86CFF" w:rsidRPr="00975067" w:rsidRDefault="00A86CFF" w:rsidP="00A86CFF">
            <w:pPr>
              <w:spacing w:line="240" w:lineRule="auto"/>
              <w:ind w:firstLine="0"/>
              <w:jc w:val="left"/>
              <w:rPr>
                <w:rFonts w:eastAsia="Times New Roman" w:cstheme="minorHAnsi"/>
                <w:sz w:val="24"/>
                <w:szCs w:val="24"/>
              </w:rPr>
            </w:pPr>
            <w:r w:rsidRPr="00975067">
              <w:rPr>
                <w:rFonts w:eastAsia="Times New Roman" w:cstheme="minorHAnsi"/>
                <w:sz w:val="24"/>
                <w:szCs w:val="24"/>
              </w:rPr>
              <w:t>Akumuliatoriaus keitimas (vnt.)</w:t>
            </w:r>
          </w:p>
        </w:tc>
        <w:tc>
          <w:tcPr>
            <w:tcW w:w="1559" w:type="dxa"/>
            <w:tcBorders>
              <w:top w:val="nil"/>
              <w:left w:val="single" w:sz="2" w:space="0" w:color="000000"/>
              <w:bottom w:val="single" w:sz="2" w:space="0" w:color="000000"/>
              <w:right w:val="nil"/>
            </w:tcBorders>
            <w:hideMark/>
          </w:tcPr>
          <w:p w14:paraId="69CEE197"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7</w:t>
            </w:r>
          </w:p>
        </w:tc>
        <w:tc>
          <w:tcPr>
            <w:tcW w:w="1391" w:type="dxa"/>
            <w:tcBorders>
              <w:top w:val="nil"/>
              <w:left w:val="single" w:sz="2" w:space="0" w:color="000000"/>
              <w:bottom w:val="single" w:sz="2" w:space="0" w:color="000000"/>
              <w:right w:val="single" w:sz="2" w:space="0" w:color="000000"/>
            </w:tcBorders>
            <w:vAlign w:val="bottom"/>
          </w:tcPr>
          <w:p w14:paraId="40B16088"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15</w:t>
            </w:r>
          </w:p>
        </w:tc>
      </w:tr>
      <w:tr w:rsidR="00A86CFF" w:rsidRPr="00975067" w14:paraId="4FA1CD36" w14:textId="77777777" w:rsidTr="001B7AE0">
        <w:tc>
          <w:tcPr>
            <w:tcW w:w="900" w:type="dxa"/>
            <w:tcBorders>
              <w:top w:val="nil"/>
              <w:left w:val="single" w:sz="2" w:space="0" w:color="000000"/>
              <w:bottom w:val="single" w:sz="2" w:space="0" w:color="000000"/>
              <w:right w:val="nil"/>
            </w:tcBorders>
          </w:tcPr>
          <w:p w14:paraId="42CD200B" w14:textId="77777777" w:rsidR="00A86CFF" w:rsidRPr="00975067" w:rsidRDefault="00A86CFF" w:rsidP="000255ED">
            <w:pPr>
              <w:widowControl w:val="0"/>
              <w:numPr>
                <w:ilvl w:val="0"/>
                <w:numId w:val="13"/>
              </w:numPr>
              <w:suppressLineNumbers/>
              <w:suppressAutoHyphens/>
              <w:autoSpaceDE w:val="0"/>
              <w:autoSpaceDN w:val="0"/>
              <w:snapToGrid w:val="0"/>
              <w:spacing w:line="240" w:lineRule="auto"/>
              <w:jc w:val="left"/>
              <w:textAlignment w:val="baseline"/>
              <w:rPr>
                <w:rFonts w:eastAsia="Times New Roman"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525320BC" w14:textId="77777777" w:rsidR="00A86CFF" w:rsidRPr="00975067" w:rsidRDefault="00A86CFF" w:rsidP="00A86CFF">
            <w:pPr>
              <w:spacing w:line="240" w:lineRule="auto"/>
              <w:ind w:firstLine="0"/>
              <w:jc w:val="left"/>
              <w:rPr>
                <w:rFonts w:eastAsia="Times New Roman" w:cstheme="minorHAnsi"/>
                <w:sz w:val="24"/>
                <w:szCs w:val="24"/>
              </w:rPr>
            </w:pPr>
            <w:r w:rsidRPr="00975067">
              <w:rPr>
                <w:rFonts w:eastAsia="Times New Roman" w:cstheme="minorHAnsi"/>
                <w:sz w:val="24"/>
                <w:szCs w:val="24"/>
              </w:rPr>
              <w:t>Stiklo valytuvų keitimas (vnt.)</w:t>
            </w:r>
          </w:p>
        </w:tc>
        <w:tc>
          <w:tcPr>
            <w:tcW w:w="1559" w:type="dxa"/>
            <w:tcBorders>
              <w:top w:val="nil"/>
              <w:left w:val="single" w:sz="2" w:space="0" w:color="000000"/>
              <w:bottom w:val="single" w:sz="2" w:space="0" w:color="000000"/>
              <w:right w:val="nil"/>
            </w:tcBorders>
            <w:hideMark/>
          </w:tcPr>
          <w:p w14:paraId="5A1BA4DC"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10</w:t>
            </w:r>
          </w:p>
        </w:tc>
        <w:tc>
          <w:tcPr>
            <w:tcW w:w="1391" w:type="dxa"/>
            <w:tcBorders>
              <w:top w:val="nil"/>
              <w:left w:val="single" w:sz="2" w:space="0" w:color="000000"/>
              <w:bottom w:val="single" w:sz="2" w:space="0" w:color="000000"/>
              <w:right w:val="single" w:sz="2" w:space="0" w:color="000000"/>
            </w:tcBorders>
            <w:vAlign w:val="bottom"/>
          </w:tcPr>
          <w:p w14:paraId="71908095"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30</w:t>
            </w:r>
          </w:p>
        </w:tc>
      </w:tr>
      <w:tr w:rsidR="00A86CFF" w:rsidRPr="00975067" w14:paraId="76F1FF74" w14:textId="77777777" w:rsidTr="001B7AE0">
        <w:tc>
          <w:tcPr>
            <w:tcW w:w="900" w:type="dxa"/>
            <w:tcBorders>
              <w:top w:val="nil"/>
              <w:left w:val="single" w:sz="2" w:space="0" w:color="000000"/>
              <w:bottom w:val="single" w:sz="2" w:space="0" w:color="000000"/>
              <w:right w:val="nil"/>
            </w:tcBorders>
          </w:tcPr>
          <w:p w14:paraId="0D4A7ED7" w14:textId="77777777" w:rsidR="00A86CFF" w:rsidRPr="00975067" w:rsidRDefault="00A86CFF" w:rsidP="000255ED">
            <w:pPr>
              <w:widowControl w:val="0"/>
              <w:numPr>
                <w:ilvl w:val="0"/>
                <w:numId w:val="13"/>
              </w:numPr>
              <w:suppressLineNumbers/>
              <w:suppressAutoHyphens/>
              <w:autoSpaceDE w:val="0"/>
              <w:autoSpaceDN w:val="0"/>
              <w:snapToGrid w:val="0"/>
              <w:spacing w:line="240" w:lineRule="auto"/>
              <w:jc w:val="left"/>
              <w:textAlignment w:val="baseline"/>
              <w:rPr>
                <w:rFonts w:eastAsia="Times New Roman"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7DF0B8FF" w14:textId="77777777" w:rsidR="00A86CFF" w:rsidRPr="00975067" w:rsidRDefault="00A86CFF" w:rsidP="00A86CFF">
            <w:pPr>
              <w:spacing w:line="240" w:lineRule="auto"/>
              <w:ind w:firstLine="0"/>
              <w:jc w:val="left"/>
              <w:rPr>
                <w:rFonts w:eastAsia="Times New Roman" w:cstheme="minorHAnsi"/>
                <w:sz w:val="24"/>
                <w:szCs w:val="24"/>
              </w:rPr>
            </w:pPr>
            <w:r w:rsidRPr="00975067">
              <w:rPr>
                <w:rFonts w:eastAsia="Times New Roman" w:cstheme="minorHAnsi"/>
                <w:sz w:val="24"/>
                <w:szCs w:val="24"/>
              </w:rPr>
              <w:t>Važiuoklės patikra (vnt.)</w:t>
            </w:r>
          </w:p>
        </w:tc>
        <w:tc>
          <w:tcPr>
            <w:tcW w:w="1559" w:type="dxa"/>
            <w:tcBorders>
              <w:top w:val="nil"/>
              <w:left w:val="single" w:sz="2" w:space="0" w:color="000000"/>
              <w:bottom w:val="single" w:sz="2" w:space="0" w:color="000000"/>
              <w:right w:val="nil"/>
            </w:tcBorders>
            <w:hideMark/>
          </w:tcPr>
          <w:p w14:paraId="16F60600"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10</w:t>
            </w:r>
          </w:p>
        </w:tc>
        <w:tc>
          <w:tcPr>
            <w:tcW w:w="1391" w:type="dxa"/>
            <w:tcBorders>
              <w:top w:val="nil"/>
              <w:left w:val="single" w:sz="2" w:space="0" w:color="000000"/>
              <w:bottom w:val="single" w:sz="2" w:space="0" w:color="000000"/>
              <w:right w:val="single" w:sz="2" w:space="0" w:color="000000"/>
            </w:tcBorders>
            <w:vAlign w:val="bottom"/>
          </w:tcPr>
          <w:p w14:paraId="7750EF1C"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30</w:t>
            </w:r>
          </w:p>
        </w:tc>
      </w:tr>
      <w:tr w:rsidR="00A86CFF" w:rsidRPr="00975067" w14:paraId="6A5B1979" w14:textId="77777777" w:rsidTr="001B7AE0">
        <w:tc>
          <w:tcPr>
            <w:tcW w:w="900" w:type="dxa"/>
            <w:tcBorders>
              <w:top w:val="nil"/>
              <w:left w:val="single" w:sz="2" w:space="0" w:color="000000"/>
              <w:bottom w:val="single" w:sz="2" w:space="0" w:color="000000"/>
              <w:right w:val="nil"/>
            </w:tcBorders>
          </w:tcPr>
          <w:p w14:paraId="3CE1EFC4" w14:textId="77777777" w:rsidR="00A86CFF" w:rsidRPr="00975067" w:rsidRDefault="00A86CFF" w:rsidP="000255ED">
            <w:pPr>
              <w:widowControl w:val="0"/>
              <w:numPr>
                <w:ilvl w:val="0"/>
                <w:numId w:val="13"/>
              </w:numPr>
              <w:suppressLineNumbers/>
              <w:suppressAutoHyphens/>
              <w:autoSpaceDE w:val="0"/>
              <w:autoSpaceDN w:val="0"/>
              <w:snapToGrid w:val="0"/>
              <w:spacing w:line="240" w:lineRule="auto"/>
              <w:jc w:val="left"/>
              <w:textAlignment w:val="baseline"/>
              <w:rPr>
                <w:rFonts w:eastAsia="Times New Roman"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42B7F7F6" w14:textId="77777777" w:rsidR="00A86CFF" w:rsidRPr="00975067" w:rsidRDefault="00A86CFF" w:rsidP="00A86CFF">
            <w:pPr>
              <w:spacing w:line="240" w:lineRule="auto"/>
              <w:ind w:firstLine="0"/>
              <w:jc w:val="left"/>
              <w:rPr>
                <w:rFonts w:eastAsia="Times New Roman" w:cstheme="minorHAnsi"/>
                <w:sz w:val="24"/>
                <w:szCs w:val="24"/>
              </w:rPr>
            </w:pPr>
            <w:r w:rsidRPr="00975067">
              <w:rPr>
                <w:rFonts w:eastAsia="Times New Roman" w:cstheme="minorHAnsi"/>
                <w:sz w:val="24"/>
                <w:szCs w:val="24"/>
              </w:rPr>
              <w:t>Pavarų dėžės nuėmimas/uždėjimas (vnt.)</w:t>
            </w:r>
          </w:p>
        </w:tc>
        <w:tc>
          <w:tcPr>
            <w:tcW w:w="1559" w:type="dxa"/>
            <w:tcBorders>
              <w:top w:val="nil"/>
              <w:left w:val="single" w:sz="2" w:space="0" w:color="000000"/>
              <w:bottom w:val="single" w:sz="2" w:space="0" w:color="000000"/>
              <w:right w:val="nil"/>
            </w:tcBorders>
            <w:hideMark/>
          </w:tcPr>
          <w:p w14:paraId="26B07654"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2</w:t>
            </w:r>
          </w:p>
        </w:tc>
        <w:tc>
          <w:tcPr>
            <w:tcW w:w="1391" w:type="dxa"/>
            <w:tcBorders>
              <w:top w:val="nil"/>
              <w:left w:val="single" w:sz="2" w:space="0" w:color="000000"/>
              <w:bottom w:val="single" w:sz="2" w:space="0" w:color="000000"/>
              <w:right w:val="single" w:sz="2" w:space="0" w:color="000000"/>
            </w:tcBorders>
            <w:vAlign w:val="bottom"/>
          </w:tcPr>
          <w:p w14:paraId="5AB845D0"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5</w:t>
            </w:r>
          </w:p>
        </w:tc>
      </w:tr>
      <w:tr w:rsidR="00A86CFF" w:rsidRPr="00975067" w14:paraId="3188ED65" w14:textId="77777777" w:rsidTr="001B7AE0">
        <w:tc>
          <w:tcPr>
            <w:tcW w:w="900" w:type="dxa"/>
            <w:tcBorders>
              <w:top w:val="nil"/>
              <w:left w:val="single" w:sz="2" w:space="0" w:color="000000"/>
              <w:bottom w:val="single" w:sz="2" w:space="0" w:color="000000"/>
              <w:right w:val="nil"/>
            </w:tcBorders>
          </w:tcPr>
          <w:p w14:paraId="43ED19CA" w14:textId="77777777" w:rsidR="00A86CFF" w:rsidRPr="00975067" w:rsidRDefault="00A86CFF" w:rsidP="000255ED">
            <w:pPr>
              <w:widowControl w:val="0"/>
              <w:numPr>
                <w:ilvl w:val="0"/>
                <w:numId w:val="13"/>
              </w:numPr>
              <w:suppressLineNumbers/>
              <w:suppressAutoHyphens/>
              <w:autoSpaceDE w:val="0"/>
              <w:autoSpaceDN w:val="0"/>
              <w:snapToGrid w:val="0"/>
              <w:spacing w:line="240" w:lineRule="auto"/>
              <w:jc w:val="left"/>
              <w:textAlignment w:val="baseline"/>
              <w:rPr>
                <w:rFonts w:eastAsia="Times New Roman"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7A032442" w14:textId="77777777" w:rsidR="00A86CFF" w:rsidRPr="00975067" w:rsidRDefault="00A86CFF" w:rsidP="00A86CFF">
            <w:pPr>
              <w:spacing w:line="240" w:lineRule="auto"/>
              <w:ind w:firstLine="0"/>
              <w:jc w:val="left"/>
              <w:rPr>
                <w:rFonts w:eastAsia="Times New Roman" w:cstheme="minorHAnsi"/>
                <w:sz w:val="24"/>
                <w:szCs w:val="24"/>
              </w:rPr>
            </w:pPr>
            <w:r w:rsidRPr="00975067">
              <w:rPr>
                <w:rFonts w:eastAsia="Times New Roman" w:cstheme="minorHAnsi"/>
                <w:sz w:val="24"/>
                <w:szCs w:val="24"/>
              </w:rPr>
              <w:t>Padangos remontas (vnt.)</w:t>
            </w:r>
          </w:p>
        </w:tc>
        <w:tc>
          <w:tcPr>
            <w:tcW w:w="1559" w:type="dxa"/>
            <w:tcBorders>
              <w:top w:val="nil"/>
              <w:left w:val="single" w:sz="2" w:space="0" w:color="000000"/>
              <w:bottom w:val="single" w:sz="2" w:space="0" w:color="000000"/>
              <w:right w:val="nil"/>
            </w:tcBorders>
            <w:hideMark/>
          </w:tcPr>
          <w:p w14:paraId="6592FBEC"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10</w:t>
            </w:r>
          </w:p>
        </w:tc>
        <w:tc>
          <w:tcPr>
            <w:tcW w:w="1391" w:type="dxa"/>
            <w:tcBorders>
              <w:top w:val="nil"/>
              <w:left w:val="single" w:sz="2" w:space="0" w:color="000000"/>
              <w:bottom w:val="single" w:sz="2" w:space="0" w:color="000000"/>
              <w:right w:val="single" w:sz="2" w:space="0" w:color="000000"/>
            </w:tcBorders>
            <w:vAlign w:val="bottom"/>
          </w:tcPr>
          <w:p w14:paraId="52D787FE"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30</w:t>
            </w:r>
          </w:p>
        </w:tc>
      </w:tr>
      <w:tr w:rsidR="00A86CFF" w:rsidRPr="00975067" w14:paraId="7F461544" w14:textId="77777777" w:rsidTr="001B7AE0">
        <w:tc>
          <w:tcPr>
            <w:tcW w:w="900" w:type="dxa"/>
            <w:tcBorders>
              <w:top w:val="nil"/>
              <w:left w:val="single" w:sz="2" w:space="0" w:color="000000"/>
              <w:bottom w:val="single" w:sz="2" w:space="0" w:color="000000"/>
              <w:right w:val="nil"/>
            </w:tcBorders>
          </w:tcPr>
          <w:p w14:paraId="6D081886" w14:textId="77777777" w:rsidR="00A86CFF" w:rsidRPr="00975067" w:rsidRDefault="00A86CFF" w:rsidP="000255ED">
            <w:pPr>
              <w:widowControl w:val="0"/>
              <w:numPr>
                <w:ilvl w:val="0"/>
                <w:numId w:val="13"/>
              </w:numPr>
              <w:suppressLineNumbers/>
              <w:suppressAutoHyphens/>
              <w:autoSpaceDE w:val="0"/>
              <w:autoSpaceDN w:val="0"/>
              <w:snapToGrid w:val="0"/>
              <w:spacing w:line="240" w:lineRule="auto"/>
              <w:jc w:val="left"/>
              <w:textAlignment w:val="baseline"/>
              <w:rPr>
                <w:rFonts w:eastAsia="Times New Roman"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6AA1CEE7" w14:textId="77777777" w:rsidR="00A86CFF" w:rsidRPr="00975067" w:rsidRDefault="00A86CFF" w:rsidP="00A86CFF">
            <w:pPr>
              <w:spacing w:line="240" w:lineRule="auto"/>
              <w:ind w:firstLine="0"/>
              <w:jc w:val="left"/>
              <w:rPr>
                <w:rFonts w:eastAsia="Times New Roman" w:cstheme="minorHAnsi"/>
                <w:sz w:val="24"/>
                <w:szCs w:val="24"/>
              </w:rPr>
            </w:pPr>
            <w:proofErr w:type="spellStart"/>
            <w:r w:rsidRPr="00975067">
              <w:rPr>
                <w:rFonts w:eastAsia="Times New Roman" w:cstheme="minorHAnsi"/>
                <w:sz w:val="24"/>
                <w:szCs w:val="24"/>
              </w:rPr>
              <w:t>Autošaltkalvio</w:t>
            </w:r>
            <w:proofErr w:type="spellEnd"/>
            <w:r w:rsidRPr="00975067">
              <w:rPr>
                <w:rFonts w:eastAsia="Times New Roman" w:cstheme="minorHAnsi"/>
                <w:sz w:val="24"/>
                <w:szCs w:val="24"/>
              </w:rPr>
              <w:t xml:space="preserve"> paslaugos (1 val.)</w:t>
            </w:r>
          </w:p>
        </w:tc>
        <w:tc>
          <w:tcPr>
            <w:tcW w:w="1559" w:type="dxa"/>
            <w:tcBorders>
              <w:top w:val="nil"/>
              <w:left w:val="single" w:sz="2" w:space="0" w:color="000000"/>
              <w:bottom w:val="single" w:sz="2" w:space="0" w:color="000000"/>
              <w:right w:val="nil"/>
            </w:tcBorders>
            <w:hideMark/>
          </w:tcPr>
          <w:p w14:paraId="5C8B686E"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10</w:t>
            </w:r>
          </w:p>
        </w:tc>
        <w:tc>
          <w:tcPr>
            <w:tcW w:w="1391" w:type="dxa"/>
            <w:tcBorders>
              <w:top w:val="nil"/>
              <w:left w:val="single" w:sz="2" w:space="0" w:color="000000"/>
              <w:bottom w:val="single" w:sz="2" w:space="0" w:color="000000"/>
              <w:right w:val="single" w:sz="2" w:space="0" w:color="000000"/>
            </w:tcBorders>
            <w:vAlign w:val="bottom"/>
          </w:tcPr>
          <w:p w14:paraId="6B322F1B"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45</w:t>
            </w:r>
          </w:p>
        </w:tc>
      </w:tr>
      <w:tr w:rsidR="00A86CFF" w:rsidRPr="00975067" w14:paraId="4D160C84" w14:textId="77777777" w:rsidTr="001B7AE0">
        <w:tc>
          <w:tcPr>
            <w:tcW w:w="900" w:type="dxa"/>
            <w:tcBorders>
              <w:top w:val="nil"/>
              <w:left w:val="single" w:sz="2" w:space="0" w:color="000000"/>
              <w:bottom w:val="single" w:sz="2" w:space="0" w:color="000000"/>
              <w:right w:val="nil"/>
            </w:tcBorders>
          </w:tcPr>
          <w:p w14:paraId="3EAAD8A6" w14:textId="77777777" w:rsidR="00A86CFF" w:rsidRPr="00975067" w:rsidRDefault="00A86CFF" w:rsidP="000255ED">
            <w:pPr>
              <w:widowControl w:val="0"/>
              <w:numPr>
                <w:ilvl w:val="0"/>
                <w:numId w:val="13"/>
              </w:numPr>
              <w:suppressLineNumbers/>
              <w:suppressAutoHyphens/>
              <w:autoSpaceDE w:val="0"/>
              <w:autoSpaceDN w:val="0"/>
              <w:snapToGrid w:val="0"/>
              <w:spacing w:line="240" w:lineRule="auto"/>
              <w:jc w:val="left"/>
              <w:textAlignment w:val="baseline"/>
              <w:rPr>
                <w:rFonts w:eastAsia="Times New Roman"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3B463764" w14:textId="77777777" w:rsidR="00A86CFF" w:rsidRPr="00975067" w:rsidRDefault="00A86CFF" w:rsidP="00A86CFF">
            <w:pPr>
              <w:spacing w:line="240" w:lineRule="auto"/>
              <w:ind w:firstLine="0"/>
              <w:jc w:val="left"/>
              <w:rPr>
                <w:rFonts w:eastAsia="Times New Roman" w:cstheme="minorHAnsi"/>
                <w:sz w:val="24"/>
                <w:szCs w:val="24"/>
              </w:rPr>
            </w:pPr>
            <w:proofErr w:type="spellStart"/>
            <w:r w:rsidRPr="00975067">
              <w:rPr>
                <w:rFonts w:eastAsia="Times New Roman" w:cstheme="minorHAnsi"/>
                <w:sz w:val="24"/>
                <w:szCs w:val="24"/>
              </w:rPr>
              <w:t>Autokėbulininko</w:t>
            </w:r>
            <w:proofErr w:type="spellEnd"/>
            <w:r w:rsidRPr="00975067">
              <w:rPr>
                <w:rFonts w:eastAsia="Times New Roman" w:cstheme="minorHAnsi"/>
                <w:sz w:val="24"/>
                <w:szCs w:val="24"/>
              </w:rPr>
              <w:t xml:space="preserve"> įkainis (1 val.)</w:t>
            </w:r>
          </w:p>
        </w:tc>
        <w:tc>
          <w:tcPr>
            <w:tcW w:w="1559" w:type="dxa"/>
            <w:tcBorders>
              <w:top w:val="nil"/>
              <w:left w:val="single" w:sz="2" w:space="0" w:color="000000"/>
              <w:bottom w:val="single" w:sz="2" w:space="0" w:color="000000"/>
              <w:right w:val="nil"/>
            </w:tcBorders>
            <w:hideMark/>
          </w:tcPr>
          <w:p w14:paraId="0FC7BE10"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10</w:t>
            </w:r>
          </w:p>
        </w:tc>
        <w:tc>
          <w:tcPr>
            <w:tcW w:w="1391" w:type="dxa"/>
            <w:tcBorders>
              <w:top w:val="nil"/>
              <w:left w:val="single" w:sz="2" w:space="0" w:color="000000"/>
              <w:bottom w:val="single" w:sz="2" w:space="0" w:color="000000"/>
              <w:right w:val="single" w:sz="2" w:space="0" w:color="000000"/>
            </w:tcBorders>
            <w:vAlign w:val="bottom"/>
          </w:tcPr>
          <w:p w14:paraId="7CD33145"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45</w:t>
            </w:r>
          </w:p>
        </w:tc>
      </w:tr>
      <w:tr w:rsidR="00A86CFF" w:rsidRPr="00975067" w14:paraId="10050A48" w14:textId="77777777" w:rsidTr="001B7AE0">
        <w:tc>
          <w:tcPr>
            <w:tcW w:w="900" w:type="dxa"/>
            <w:tcBorders>
              <w:top w:val="nil"/>
              <w:left w:val="single" w:sz="2" w:space="0" w:color="000000"/>
              <w:bottom w:val="single" w:sz="2" w:space="0" w:color="000000"/>
              <w:right w:val="nil"/>
            </w:tcBorders>
          </w:tcPr>
          <w:p w14:paraId="61EB05E2" w14:textId="77777777" w:rsidR="00A86CFF" w:rsidRPr="00975067" w:rsidRDefault="00A86CFF" w:rsidP="000255ED">
            <w:pPr>
              <w:widowControl w:val="0"/>
              <w:numPr>
                <w:ilvl w:val="0"/>
                <w:numId w:val="13"/>
              </w:numPr>
              <w:suppressLineNumbers/>
              <w:suppressAutoHyphens/>
              <w:autoSpaceDE w:val="0"/>
              <w:autoSpaceDN w:val="0"/>
              <w:snapToGrid w:val="0"/>
              <w:spacing w:line="240" w:lineRule="auto"/>
              <w:jc w:val="left"/>
              <w:textAlignment w:val="baseline"/>
              <w:rPr>
                <w:rFonts w:eastAsia="Times New Roman"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104D9874" w14:textId="77777777" w:rsidR="00A86CFF" w:rsidRPr="00975067" w:rsidRDefault="00A86CFF" w:rsidP="00A86CFF">
            <w:pPr>
              <w:spacing w:line="240" w:lineRule="auto"/>
              <w:ind w:firstLine="0"/>
              <w:jc w:val="left"/>
              <w:rPr>
                <w:rFonts w:eastAsia="Times New Roman" w:cstheme="minorHAnsi"/>
                <w:sz w:val="24"/>
                <w:szCs w:val="24"/>
              </w:rPr>
            </w:pPr>
            <w:proofErr w:type="spellStart"/>
            <w:r w:rsidRPr="00975067">
              <w:rPr>
                <w:rFonts w:eastAsia="Times New Roman" w:cstheme="minorHAnsi"/>
                <w:sz w:val="24"/>
                <w:szCs w:val="24"/>
              </w:rPr>
              <w:t>Autodažytojo</w:t>
            </w:r>
            <w:proofErr w:type="spellEnd"/>
            <w:r w:rsidRPr="00975067">
              <w:rPr>
                <w:rFonts w:eastAsia="Times New Roman" w:cstheme="minorHAnsi"/>
                <w:sz w:val="24"/>
                <w:szCs w:val="24"/>
              </w:rPr>
              <w:t xml:space="preserve"> įkainis (1 val.)</w:t>
            </w:r>
          </w:p>
        </w:tc>
        <w:tc>
          <w:tcPr>
            <w:tcW w:w="1559" w:type="dxa"/>
            <w:tcBorders>
              <w:top w:val="nil"/>
              <w:left w:val="single" w:sz="2" w:space="0" w:color="000000"/>
              <w:bottom w:val="single" w:sz="2" w:space="0" w:color="000000"/>
              <w:right w:val="nil"/>
            </w:tcBorders>
            <w:hideMark/>
          </w:tcPr>
          <w:p w14:paraId="0BDE5C75"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10</w:t>
            </w:r>
          </w:p>
        </w:tc>
        <w:tc>
          <w:tcPr>
            <w:tcW w:w="1391" w:type="dxa"/>
            <w:tcBorders>
              <w:top w:val="nil"/>
              <w:left w:val="single" w:sz="2" w:space="0" w:color="000000"/>
              <w:bottom w:val="single" w:sz="2" w:space="0" w:color="000000"/>
              <w:right w:val="single" w:sz="2" w:space="0" w:color="000000"/>
            </w:tcBorders>
            <w:vAlign w:val="bottom"/>
          </w:tcPr>
          <w:p w14:paraId="6C8D9E76"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45</w:t>
            </w:r>
          </w:p>
        </w:tc>
      </w:tr>
      <w:tr w:rsidR="00A86CFF" w:rsidRPr="00975067" w14:paraId="1EE0E383" w14:textId="77777777" w:rsidTr="001B7AE0">
        <w:tc>
          <w:tcPr>
            <w:tcW w:w="900" w:type="dxa"/>
            <w:tcBorders>
              <w:top w:val="nil"/>
              <w:left w:val="single" w:sz="2" w:space="0" w:color="000000"/>
              <w:bottom w:val="single" w:sz="2" w:space="0" w:color="000000"/>
              <w:right w:val="nil"/>
            </w:tcBorders>
          </w:tcPr>
          <w:p w14:paraId="2C6837E9" w14:textId="77777777" w:rsidR="00A86CFF" w:rsidRPr="00975067" w:rsidRDefault="00A86CFF" w:rsidP="000255ED">
            <w:pPr>
              <w:widowControl w:val="0"/>
              <w:numPr>
                <w:ilvl w:val="0"/>
                <w:numId w:val="13"/>
              </w:numPr>
              <w:suppressLineNumbers/>
              <w:suppressAutoHyphens/>
              <w:autoSpaceDE w:val="0"/>
              <w:autoSpaceDN w:val="0"/>
              <w:snapToGrid w:val="0"/>
              <w:spacing w:line="240" w:lineRule="auto"/>
              <w:jc w:val="left"/>
              <w:textAlignment w:val="baseline"/>
              <w:rPr>
                <w:rFonts w:eastAsia="Times New Roman"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3535B19F" w14:textId="77777777" w:rsidR="00A86CFF" w:rsidRPr="00975067" w:rsidRDefault="00A86CFF" w:rsidP="00A86CFF">
            <w:pPr>
              <w:spacing w:line="240" w:lineRule="auto"/>
              <w:ind w:firstLine="0"/>
              <w:jc w:val="left"/>
              <w:rPr>
                <w:rFonts w:eastAsia="Times New Roman" w:cstheme="minorHAnsi"/>
                <w:sz w:val="24"/>
                <w:szCs w:val="24"/>
              </w:rPr>
            </w:pPr>
            <w:proofErr w:type="spellStart"/>
            <w:r w:rsidRPr="00975067">
              <w:rPr>
                <w:rFonts w:eastAsia="Times New Roman" w:cstheme="minorHAnsi"/>
                <w:sz w:val="24"/>
                <w:szCs w:val="24"/>
              </w:rPr>
              <w:t>Autodiagnostiko</w:t>
            </w:r>
            <w:proofErr w:type="spellEnd"/>
            <w:r w:rsidRPr="00975067">
              <w:rPr>
                <w:rFonts w:eastAsia="Times New Roman" w:cstheme="minorHAnsi"/>
                <w:sz w:val="24"/>
                <w:szCs w:val="24"/>
              </w:rPr>
              <w:t xml:space="preserve"> įkainis (1 val.)</w:t>
            </w:r>
          </w:p>
        </w:tc>
        <w:tc>
          <w:tcPr>
            <w:tcW w:w="1559" w:type="dxa"/>
            <w:tcBorders>
              <w:top w:val="nil"/>
              <w:left w:val="single" w:sz="2" w:space="0" w:color="000000"/>
              <w:bottom w:val="single" w:sz="2" w:space="0" w:color="000000"/>
              <w:right w:val="nil"/>
            </w:tcBorders>
            <w:hideMark/>
          </w:tcPr>
          <w:p w14:paraId="67EC01A4"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6</w:t>
            </w:r>
          </w:p>
        </w:tc>
        <w:tc>
          <w:tcPr>
            <w:tcW w:w="1391" w:type="dxa"/>
            <w:tcBorders>
              <w:top w:val="nil"/>
              <w:left w:val="single" w:sz="2" w:space="0" w:color="000000"/>
              <w:bottom w:val="single" w:sz="2" w:space="0" w:color="000000"/>
              <w:right w:val="single" w:sz="2" w:space="0" w:color="000000"/>
            </w:tcBorders>
            <w:vAlign w:val="bottom"/>
          </w:tcPr>
          <w:p w14:paraId="6407EB75"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45</w:t>
            </w:r>
          </w:p>
        </w:tc>
      </w:tr>
      <w:tr w:rsidR="00A86CFF" w:rsidRPr="00975067" w14:paraId="3962C0D0" w14:textId="77777777" w:rsidTr="001B7AE0">
        <w:tc>
          <w:tcPr>
            <w:tcW w:w="900" w:type="dxa"/>
            <w:tcBorders>
              <w:top w:val="single" w:sz="2" w:space="0" w:color="000000"/>
              <w:left w:val="single" w:sz="2" w:space="0" w:color="000000"/>
              <w:bottom w:val="single" w:sz="4" w:space="0" w:color="auto"/>
              <w:right w:val="nil"/>
            </w:tcBorders>
          </w:tcPr>
          <w:p w14:paraId="3484E3AB" w14:textId="77777777" w:rsidR="00A86CFF" w:rsidRPr="00975067" w:rsidRDefault="00A86CFF" w:rsidP="000255ED">
            <w:pPr>
              <w:widowControl w:val="0"/>
              <w:numPr>
                <w:ilvl w:val="0"/>
                <w:numId w:val="13"/>
              </w:numPr>
              <w:suppressLineNumbers/>
              <w:suppressAutoHyphens/>
              <w:autoSpaceDE w:val="0"/>
              <w:autoSpaceDN w:val="0"/>
              <w:snapToGrid w:val="0"/>
              <w:spacing w:line="240" w:lineRule="auto"/>
              <w:jc w:val="left"/>
              <w:textAlignment w:val="baseline"/>
              <w:rPr>
                <w:rFonts w:eastAsia="Times New Roman" w:cstheme="minorHAnsi"/>
                <w:color w:val="000000"/>
                <w:sz w:val="24"/>
                <w:szCs w:val="24"/>
                <w:lang w:eastAsia="ar-SA"/>
              </w:rPr>
            </w:pPr>
          </w:p>
        </w:tc>
        <w:tc>
          <w:tcPr>
            <w:tcW w:w="5621" w:type="dxa"/>
            <w:tcBorders>
              <w:top w:val="single" w:sz="2" w:space="0" w:color="000000"/>
              <w:left w:val="single" w:sz="2" w:space="0" w:color="000000"/>
              <w:bottom w:val="single" w:sz="4" w:space="0" w:color="auto"/>
              <w:right w:val="nil"/>
            </w:tcBorders>
            <w:hideMark/>
          </w:tcPr>
          <w:p w14:paraId="691EF11C" w14:textId="77777777" w:rsidR="00A86CFF" w:rsidRPr="00975067" w:rsidRDefault="00A86CFF" w:rsidP="00A86CFF">
            <w:pPr>
              <w:spacing w:line="240" w:lineRule="auto"/>
              <w:ind w:firstLine="0"/>
              <w:jc w:val="left"/>
              <w:rPr>
                <w:rFonts w:eastAsia="Times New Roman" w:cstheme="minorHAnsi"/>
                <w:sz w:val="24"/>
                <w:szCs w:val="24"/>
              </w:rPr>
            </w:pPr>
            <w:r w:rsidRPr="00975067">
              <w:rPr>
                <w:rFonts w:eastAsia="Times New Roman" w:cstheme="minorHAnsi"/>
                <w:sz w:val="24"/>
                <w:szCs w:val="24"/>
              </w:rPr>
              <w:t>Elektriko paslaugos (1 val.)</w:t>
            </w:r>
          </w:p>
        </w:tc>
        <w:tc>
          <w:tcPr>
            <w:tcW w:w="1559" w:type="dxa"/>
            <w:tcBorders>
              <w:top w:val="single" w:sz="2" w:space="0" w:color="000000"/>
              <w:left w:val="single" w:sz="2" w:space="0" w:color="000000"/>
              <w:bottom w:val="single" w:sz="4" w:space="0" w:color="auto"/>
              <w:right w:val="nil"/>
            </w:tcBorders>
            <w:hideMark/>
          </w:tcPr>
          <w:p w14:paraId="63149EC7"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10</w:t>
            </w:r>
          </w:p>
        </w:tc>
        <w:tc>
          <w:tcPr>
            <w:tcW w:w="1391" w:type="dxa"/>
            <w:tcBorders>
              <w:top w:val="single" w:sz="2" w:space="0" w:color="000000"/>
              <w:left w:val="single" w:sz="2" w:space="0" w:color="000000"/>
              <w:bottom w:val="single" w:sz="4" w:space="0" w:color="auto"/>
              <w:right w:val="single" w:sz="2" w:space="0" w:color="000000"/>
            </w:tcBorders>
            <w:vAlign w:val="bottom"/>
          </w:tcPr>
          <w:p w14:paraId="291C2FCE" w14:textId="77777777" w:rsidR="00A86CFF" w:rsidRPr="00975067" w:rsidRDefault="00A86CFF" w:rsidP="00A86CFF">
            <w:pPr>
              <w:widowControl w:val="0"/>
              <w:suppressLineNumbers/>
              <w:suppressAutoHyphens/>
              <w:autoSpaceDE w:val="0"/>
              <w:snapToGrid w:val="0"/>
              <w:spacing w:line="240" w:lineRule="auto"/>
              <w:ind w:firstLine="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45</w:t>
            </w:r>
          </w:p>
        </w:tc>
      </w:tr>
    </w:tbl>
    <w:p w14:paraId="1C8BB046" w14:textId="77777777" w:rsidR="00A86CFF" w:rsidRPr="00975067" w:rsidRDefault="00A86CFF" w:rsidP="00A86CFF">
      <w:pPr>
        <w:widowControl w:val="0"/>
        <w:tabs>
          <w:tab w:val="left" w:pos="540"/>
          <w:tab w:val="left" w:pos="690"/>
          <w:tab w:val="left" w:pos="795"/>
        </w:tabs>
        <w:autoSpaceDE w:val="0"/>
        <w:spacing w:line="240" w:lineRule="auto"/>
        <w:ind w:firstLine="0"/>
        <w:jc w:val="left"/>
        <w:rPr>
          <w:rFonts w:eastAsia="Times New Roman" w:cstheme="minorHAnsi"/>
          <w:color w:val="000000"/>
          <w:sz w:val="24"/>
          <w:szCs w:val="24"/>
          <w:lang w:eastAsia="ar-SA"/>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15"/>
        <w:gridCol w:w="6315"/>
        <w:gridCol w:w="2268"/>
      </w:tblGrid>
      <w:tr w:rsidR="00A86CFF" w:rsidRPr="00975067" w14:paraId="660FAABB" w14:textId="77777777" w:rsidTr="001B7AE0">
        <w:tc>
          <w:tcPr>
            <w:tcW w:w="915" w:type="dxa"/>
            <w:tcBorders>
              <w:top w:val="single" w:sz="8" w:space="0" w:color="000000"/>
              <w:left w:val="single" w:sz="8" w:space="0" w:color="000000"/>
              <w:bottom w:val="single" w:sz="8" w:space="0" w:color="000000"/>
              <w:right w:val="nil"/>
            </w:tcBorders>
            <w:hideMark/>
          </w:tcPr>
          <w:p w14:paraId="35F63690" w14:textId="77777777" w:rsidR="00A86CFF" w:rsidRPr="00975067" w:rsidRDefault="00A86CFF" w:rsidP="00A86CFF">
            <w:pPr>
              <w:widowControl w:val="0"/>
              <w:suppressLineNumbers/>
              <w:autoSpaceDE w:val="0"/>
              <w:snapToGrid w:val="0"/>
              <w:spacing w:line="240" w:lineRule="auto"/>
              <w:ind w:firstLine="72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 xml:space="preserve">   54.</w:t>
            </w:r>
          </w:p>
        </w:tc>
        <w:tc>
          <w:tcPr>
            <w:tcW w:w="6315" w:type="dxa"/>
            <w:tcBorders>
              <w:top w:val="single" w:sz="8" w:space="0" w:color="000000"/>
              <w:left w:val="single" w:sz="8" w:space="0" w:color="000000"/>
              <w:bottom w:val="single" w:sz="8" w:space="0" w:color="000000"/>
              <w:right w:val="nil"/>
            </w:tcBorders>
            <w:hideMark/>
          </w:tcPr>
          <w:p w14:paraId="4197F094" w14:textId="77777777" w:rsidR="00A86CFF" w:rsidRPr="00975067" w:rsidRDefault="00A86CFF" w:rsidP="00A86CFF">
            <w:pPr>
              <w:widowControl w:val="0"/>
              <w:suppressLineNumbers/>
              <w:autoSpaceDE w:val="0"/>
              <w:snapToGrid w:val="0"/>
              <w:spacing w:line="240" w:lineRule="auto"/>
              <w:ind w:firstLine="0"/>
              <w:jc w:val="left"/>
              <w:rPr>
                <w:rFonts w:eastAsia="Times New Roman" w:cstheme="minorHAnsi"/>
                <w:color w:val="000000"/>
                <w:sz w:val="24"/>
                <w:szCs w:val="24"/>
                <w:lang w:eastAsia="ar-SA"/>
              </w:rPr>
            </w:pPr>
            <w:r w:rsidRPr="00975067">
              <w:rPr>
                <w:rFonts w:eastAsia="Times New Roman" w:cstheme="minorHAnsi"/>
                <w:sz w:val="24"/>
                <w:szCs w:val="24"/>
                <w:shd w:val="clear" w:color="auto" w:fill="FFFFFF"/>
              </w:rPr>
              <w:t>Kitos nenumatytos papildomos paslaugos, kurių bendra vertė neturi viršyti 10 % numatytos 1–53 pozicijų vertės.</w:t>
            </w:r>
          </w:p>
        </w:tc>
        <w:tc>
          <w:tcPr>
            <w:tcW w:w="2268" w:type="dxa"/>
            <w:tcBorders>
              <w:top w:val="single" w:sz="8" w:space="0" w:color="000000"/>
              <w:left w:val="single" w:sz="8" w:space="0" w:color="000000"/>
              <w:bottom w:val="single" w:sz="8" w:space="0" w:color="000000"/>
              <w:right w:val="single" w:sz="8" w:space="0" w:color="000000"/>
            </w:tcBorders>
            <w:hideMark/>
          </w:tcPr>
          <w:p w14:paraId="7CF5356E" w14:textId="77777777" w:rsidR="00A86CFF" w:rsidRPr="00975067" w:rsidRDefault="00A86CFF" w:rsidP="00A86CFF">
            <w:pPr>
              <w:widowControl w:val="0"/>
              <w:suppressLineNumbers/>
              <w:autoSpaceDE w:val="0"/>
              <w:snapToGrid w:val="0"/>
              <w:spacing w:line="240" w:lineRule="auto"/>
              <w:ind w:firstLine="720"/>
              <w:jc w:val="left"/>
              <w:rPr>
                <w:rFonts w:eastAsia="Times New Roman" w:cstheme="minorHAnsi"/>
                <w:color w:val="000000"/>
                <w:sz w:val="24"/>
                <w:szCs w:val="24"/>
                <w:lang w:eastAsia="ar-SA"/>
              </w:rPr>
            </w:pPr>
            <w:r w:rsidRPr="00975067">
              <w:rPr>
                <w:rFonts w:eastAsia="Times New Roman" w:cstheme="minorHAnsi"/>
                <w:color w:val="000000"/>
                <w:sz w:val="24"/>
                <w:szCs w:val="24"/>
                <w:lang w:eastAsia="ar-SA"/>
              </w:rPr>
              <w:t>Pagal poreikį</w:t>
            </w:r>
          </w:p>
        </w:tc>
      </w:tr>
    </w:tbl>
    <w:p w14:paraId="0215A5D3" w14:textId="77777777" w:rsidR="00A86CFF" w:rsidRPr="00975067" w:rsidRDefault="00A86CFF" w:rsidP="00A86CFF">
      <w:pPr>
        <w:widowControl w:val="0"/>
        <w:autoSpaceDE w:val="0"/>
        <w:spacing w:line="240" w:lineRule="auto"/>
        <w:ind w:firstLine="720"/>
        <w:rPr>
          <w:rFonts w:eastAsia="Times New Roman" w:cstheme="minorHAnsi"/>
          <w:color w:val="000000"/>
          <w:sz w:val="24"/>
          <w:szCs w:val="24"/>
          <w:lang w:eastAsia="ar-SA"/>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30"/>
        <w:gridCol w:w="6300"/>
        <w:gridCol w:w="2268"/>
      </w:tblGrid>
      <w:tr w:rsidR="00A86CFF" w:rsidRPr="00975067" w14:paraId="1D33F192" w14:textId="77777777" w:rsidTr="001B7AE0">
        <w:tc>
          <w:tcPr>
            <w:tcW w:w="930" w:type="dxa"/>
            <w:tcBorders>
              <w:top w:val="single" w:sz="8" w:space="0" w:color="000000"/>
              <w:left w:val="single" w:sz="8" w:space="0" w:color="000000"/>
              <w:bottom w:val="single" w:sz="8" w:space="0" w:color="000000"/>
              <w:right w:val="nil"/>
            </w:tcBorders>
            <w:hideMark/>
          </w:tcPr>
          <w:p w14:paraId="1387339F" w14:textId="77777777" w:rsidR="00A86CFF" w:rsidRPr="00975067" w:rsidRDefault="00A86CFF" w:rsidP="00A86CFF">
            <w:pPr>
              <w:widowControl w:val="0"/>
              <w:suppressLineNumbers/>
              <w:autoSpaceDE w:val="0"/>
              <w:snapToGrid w:val="0"/>
              <w:spacing w:line="240" w:lineRule="auto"/>
              <w:ind w:firstLine="720"/>
              <w:jc w:val="center"/>
              <w:rPr>
                <w:rFonts w:eastAsia="Times New Roman" w:cstheme="minorHAnsi"/>
                <w:color w:val="000000"/>
                <w:sz w:val="24"/>
                <w:szCs w:val="24"/>
                <w:lang w:eastAsia="ar-SA"/>
              </w:rPr>
            </w:pPr>
            <w:r w:rsidRPr="00975067">
              <w:rPr>
                <w:rFonts w:eastAsia="Times New Roman" w:cstheme="minorHAnsi"/>
                <w:color w:val="000000"/>
                <w:sz w:val="24"/>
                <w:szCs w:val="24"/>
                <w:lang w:eastAsia="ar-SA"/>
              </w:rPr>
              <w:t xml:space="preserve">   55.</w:t>
            </w:r>
          </w:p>
        </w:tc>
        <w:tc>
          <w:tcPr>
            <w:tcW w:w="6300" w:type="dxa"/>
            <w:tcBorders>
              <w:top w:val="single" w:sz="8" w:space="0" w:color="000000"/>
              <w:left w:val="single" w:sz="8" w:space="0" w:color="000000"/>
              <w:bottom w:val="single" w:sz="8" w:space="0" w:color="000000"/>
              <w:right w:val="nil"/>
            </w:tcBorders>
            <w:hideMark/>
          </w:tcPr>
          <w:p w14:paraId="44D4156F" w14:textId="77777777" w:rsidR="00A86CFF" w:rsidRPr="00975067" w:rsidRDefault="00A86CFF" w:rsidP="00A86CFF">
            <w:pPr>
              <w:widowControl w:val="0"/>
              <w:suppressLineNumbers/>
              <w:autoSpaceDE w:val="0"/>
              <w:snapToGrid w:val="0"/>
              <w:spacing w:line="240" w:lineRule="auto"/>
              <w:ind w:firstLine="0"/>
              <w:jc w:val="left"/>
              <w:rPr>
                <w:rFonts w:eastAsia="Times New Roman" w:cstheme="minorHAnsi"/>
                <w:color w:val="000000"/>
                <w:sz w:val="24"/>
                <w:szCs w:val="24"/>
                <w:lang w:eastAsia="ar-SA"/>
              </w:rPr>
            </w:pPr>
            <w:r w:rsidRPr="00975067">
              <w:rPr>
                <w:rFonts w:eastAsia="Times New Roman" w:cstheme="minorHAnsi"/>
                <w:color w:val="000000"/>
                <w:sz w:val="24"/>
                <w:szCs w:val="24"/>
                <w:lang w:eastAsia="ar-SA"/>
              </w:rPr>
              <w:t xml:space="preserve">Automobilių eksploatacinių medžiagų ir automobilių remonto detalių, susietų su Paslaugų ir Papildomų paslaugų atlikimu, kaina visą sutarties galiojimo laikotarpį neturės viršyti 40 % numatytos 1–54 pozicijų vertės. </w:t>
            </w:r>
          </w:p>
        </w:tc>
        <w:tc>
          <w:tcPr>
            <w:tcW w:w="2268" w:type="dxa"/>
            <w:tcBorders>
              <w:top w:val="single" w:sz="8" w:space="0" w:color="000000"/>
              <w:left w:val="single" w:sz="8" w:space="0" w:color="000000"/>
              <w:bottom w:val="single" w:sz="8" w:space="0" w:color="000000"/>
              <w:right w:val="single" w:sz="8" w:space="0" w:color="000000"/>
            </w:tcBorders>
            <w:hideMark/>
          </w:tcPr>
          <w:p w14:paraId="1747166C" w14:textId="77777777" w:rsidR="00A86CFF" w:rsidRPr="00975067" w:rsidRDefault="00A86CFF" w:rsidP="00A86CFF">
            <w:pPr>
              <w:widowControl w:val="0"/>
              <w:suppressLineNumbers/>
              <w:autoSpaceDE w:val="0"/>
              <w:snapToGrid w:val="0"/>
              <w:spacing w:line="240" w:lineRule="auto"/>
              <w:ind w:firstLine="720"/>
              <w:jc w:val="left"/>
              <w:rPr>
                <w:rFonts w:eastAsia="Times New Roman" w:cstheme="minorHAnsi"/>
                <w:color w:val="000000"/>
                <w:sz w:val="24"/>
                <w:szCs w:val="24"/>
                <w:lang w:eastAsia="ar-SA"/>
              </w:rPr>
            </w:pPr>
            <w:r w:rsidRPr="00975067">
              <w:rPr>
                <w:rFonts w:eastAsia="Times New Roman" w:cstheme="minorHAnsi"/>
                <w:color w:val="000000"/>
                <w:sz w:val="24"/>
                <w:szCs w:val="24"/>
                <w:lang w:eastAsia="ar-SA"/>
              </w:rPr>
              <w:t>Pagal poreikį</w:t>
            </w:r>
          </w:p>
        </w:tc>
      </w:tr>
    </w:tbl>
    <w:p w14:paraId="6CC73AB0" w14:textId="77777777" w:rsidR="00A86CFF" w:rsidRPr="00975067" w:rsidRDefault="00A86CFF" w:rsidP="00A86CFF">
      <w:pPr>
        <w:widowControl w:val="0"/>
        <w:autoSpaceDE w:val="0"/>
        <w:spacing w:line="240" w:lineRule="auto"/>
        <w:ind w:left="5760" w:firstLine="720"/>
        <w:jc w:val="left"/>
        <w:rPr>
          <w:rFonts w:eastAsia="Times New Roman" w:cstheme="minorHAnsi"/>
          <w:spacing w:val="-6"/>
          <w:sz w:val="24"/>
          <w:szCs w:val="24"/>
          <w:lang w:eastAsia="ar-SA"/>
        </w:rPr>
      </w:pPr>
    </w:p>
    <w:p w14:paraId="32236B2C" w14:textId="12CD6FF9" w:rsidR="00A86CFF" w:rsidRPr="00975067" w:rsidRDefault="00A86CFF" w:rsidP="00A86CFF">
      <w:pPr>
        <w:widowControl w:val="0"/>
        <w:spacing w:line="240" w:lineRule="auto"/>
        <w:ind w:firstLine="720"/>
        <w:rPr>
          <w:rFonts w:eastAsia="Times New Roman" w:cstheme="minorHAnsi"/>
          <w:b/>
          <w:sz w:val="24"/>
          <w:szCs w:val="24"/>
        </w:rPr>
      </w:pPr>
      <w:r w:rsidRPr="00975067">
        <w:rPr>
          <w:rFonts w:eastAsia="Times New Roman" w:cstheme="minorHAnsi"/>
          <w:b/>
          <w:sz w:val="24"/>
          <w:szCs w:val="24"/>
        </w:rPr>
        <w:t>PIRKĖJAS</w:t>
      </w:r>
      <w:r w:rsidRPr="00975067">
        <w:rPr>
          <w:rFonts w:eastAsia="Times New Roman" w:cstheme="minorHAnsi"/>
          <w:b/>
          <w:sz w:val="24"/>
          <w:szCs w:val="24"/>
        </w:rPr>
        <w:tab/>
      </w:r>
      <w:r w:rsidRPr="00975067">
        <w:rPr>
          <w:rFonts w:eastAsia="Times New Roman" w:cstheme="minorHAnsi"/>
          <w:b/>
          <w:sz w:val="24"/>
          <w:szCs w:val="24"/>
        </w:rPr>
        <w:tab/>
      </w:r>
      <w:r w:rsidRPr="00975067">
        <w:rPr>
          <w:rFonts w:eastAsia="Times New Roman" w:cstheme="minorHAnsi"/>
          <w:b/>
          <w:sz w:val="24"/>
          <w:szCs w:val="24"/>
        </w:rPr>
        <w:tab/>
      </w:r>
      <w:r w:rsidR="00675067" w:rsidRPr="00975067">
        <w:rPr>
          <w:rFonts w:eastAsia="Times New Roman" w:cstheme="minorHAnsi"/>
          <w:b/>
          <w:sz w:val="24"/>
          <w:szCs w:val="24"/>
        </w:rPr>
        <w:t xml:space="preserve">                                                         </w:t>
      </w:r>
      <w:r w:rsidRPr="00975067">
        <w:rPr>
          <w:rFonts w:eastAsia="Times New Roman" w:cstheme="minorHAnsi"/>
          <w:b/>
          <w:sz w:val="24"/>
          <w:szCs w:val="24"/>
        </w:rPr>
        <w:t>TIEKĖJAS</w:t>
      </w:r>
    </w:p>
    <w:p w14:paraId="13D34CEE" w14:textId="77777777" w:rsidR="00A86CFF" w:rsidRPr="00975067" w:rsidRDefault="00A86CFF" w:rsidP="00A86CFF">
      <w:pPr>
        <w:tabs>
          <w:tab w:val="left" w:pos="4560"/>
        </w:tabs>
        <w:spacing w:line="240" w:lineRule="auto"/>
        <w:ind w:firstLine="720"/>
        <w:rPr>
          <w:rFonts w:eastAsia="Times New Roman" w:cstheme="minorHAnsi"/>
          <w:bCs/>
          <w:sz w:val="24"/>
          <w:szCs w:val="24"/>
        </w:rPr>
      </w:pPr>
      <w:r w:rsidRPr="00975067">
        <w:rPr>
          <w:rFonts w:eastAsia="Times New Roman" w:cstheme="minorHAnsi"/>
          <w:bCs/>
          <w:sz w:val="24"/>
          <w:szCs w:val="24"/>
        </w:rPr>
        <w:t>Direktorė</w:t>
      </w:r>
      <w:r w:rsidRPr="00975067">
        <w:rPr>
          <w:rFonts w:eastAsia="Times New Roman" w:cstheme="minorHAnsi"/>
          <w:bCs/>
          <w:sz w:val="24"/>
          <w:szCs w:val="24"/>
        </w:rPr>
        <w:tab/>
      </w:r>
      <w:r w:rsidRPr="00975067">
        <w:rPr>
          <w:rFonts w:eastAsia="Times New Roman" w:cstheme="minorHAnsi"/>
          <w:bCs/>
          <w:sz w:val="24"/>
          <w:szCs w:val="24"/>
        </w:rPr>
        <w:tab/>
        <w:t xml:space="preserve">  </w:t>
      </w:r>
    </w:p>
    <w:p w14:paraId="2C3B070D" w14:textId="77777777" w:rsidR="00A86CFF" w:rsidRPr="00975067" w:rsidRDefault="00A86CFF" w:rsidP="00A86CFF">
      <w:pPr>
        <w:spacing w:line="240" w:lineRule="auto"/>
        <w:ind w:firstLine="720"/>
        <w:rPr>
          <w:rFonts w:eastAsia="Times New Roman" w:cstheme="minorHAnsi"/>
          <w:iCs/>
          <w:sz w:val="24"/>
          <w:szCs w:val="24"/>
        </w:rPr>
      </w:pPr>
      <w:r w:rsidRPr="00975067">
        <w:rPr>
          <w:rFonts w:eastAsia="Times New Roman" w:cstheme="minorHAnsi"/>
          <w:bCs/>
          <w:sz w:val="24"/>
          <w:szCs w:val="24"/>
        </w:rPr>
        <w:t xml:space="preserve">Eligija </w:t>
      </w:r>
      <w:proofErr w:type="spellStart"/>
      <w:r w:rsidRPr="00975067">
        <w:rPr>
          <w:rFonts w:eastAsia="Times New Roman" w:cstheme="minorHAnsi"/>
          <w:bCs/>
          <w:sz w:val="24"/>
          <w:szCs w:val="24"/>
        </w:rPr>
        <w:t>Židonienė</w:t>
      </w:r>
      <w:proofErr w:type="spellEnd"/>
      <w:r w:rsidRPr="00975067">
        <w:rPr>
          <w:rFonts w:eastAsia="Times New Roman" w:cstheme="minorHAnsi"/>
          <w:i/>
          <w:sz w:val="24"/>
          <w:szCs w:val="24"/>
        </w:rPr>
        <w:tab/>
      </w:r>
      <w:r w:rsidRPr="00975067">
        <w:rPr>
          <w:rFonts w:eastAsia="Times New Roman" w:cstheme="minorHAnsi"/>
          <w:i/>
          <w:sz w:val="24"/>
          <w:szCs w:val="24"/>
        </w:rPr>
        <w:tab/>
      </w:r>
      <w:r w:rsidRPr="00975067">
        <w:rPr>
          <w:rFonts w:eastAsia="Times New Roman" w:cstheme="minorHAnsi"/>
          <w:i/>
          <w:sz w:val="24"/>
          <w:szCs w:val="24"/>
        </w:rPr>
        <w:tab/>
      </w:r>
      <w:r w:rsidRPr="00975067">
        <w:rPr>
          <w:rFonts w:eastAsia="Times New Roman" w:cstheme="minorHAnsi"/>
          <w:iCs/>
          <w:sz w:val="24"/>
          <w:szCs w:val="24"/>
        </w:rPr>
        <w:t xml:space="preserve">  </w:t>
      </w:r>
    </w:p>
    <w:p w14:paraId="6F8A473A" w14:textId="77777777" w:rsidR="00A86CFF" w:rsidRPr="00975067" w:rsidRDefault="00A86CFF" w:rsidP="00A86CFF">
      <w:pPr>
        <w:spacing w:line="240" w:lineRule="auto"/>
        <w:ind w:firstLine="720"/>
        <w:rPr>
          <w:rFonts w:eastAsia="Times New Roman" w:cstheme="minorHAnsi"/>
          <w:sz w:val="24"/>
          <w:szCs w:val="24"/>
        </w:rPr>
      </w:pPr>
      <w:r w:rsidRPr="00975067">
        <w:rPr>
          <w:rFonts w:eastAsia="Times New Roman" w:cstheme="minorHAnsi"/>
          <w:i/>
          <w:sz w:val="24"/>
          <w:szCs w:val="24"/>
        </w:rPr>
        <w:t xml:space="preserve">                                </w:t>
      </w:r>
    </w:p>
    <w:p w14:paraId="26DB5D2E" w14:textId="15F7DCFC" w:rsidR="00A86CFF" w:rsidRPr="00975067" w:rsidRDefault="00A86CFF" w:rsidP="00A86CFF">
      <w:pPr>
        <w:tabs>
          <w:tab w:val="left" w:pos="4560"/>
        </w:tabs>
        <w:spacing w:line="276" w:lineRule="auto"/>
        <w:ind w:firstLine="720"/>
        <w:rPr>
          <w:rFonts w:eastAsia="Times New Roman" w:cstheme="minorHAnsi"/>
          <w:sz w:val="24"/>
          <w:szCs w:val="24"/>
        </w:rPr>
      </w:pPr>
      <w:r w:rsidRPr="00975067">
        <w:rPr>
          <w:rFonts w:eastAsia="Times New Roman" w:cstheme="minorHAnsi"/>
          <w:sz w:val="24"/>
          <w:szCs w:val="24"/>
        </w:rPr>
        <w:t>__________________</w:t>
      </w:r>
      <w:r w:rsidRPr="00975067">
        <w:rPr>
          <w:rFonts w:eastAsia="Times New Roman" w:cstheme="minorHAnsi"/>
          <w:sz w:val="24"/>
          <w:szCs w:val="24"/>
        </w:rPr>
        <w:tab/>
      </w:r>
      <w:r w:rsidRPr="00975067">
        <w:rPr>
          <w:rFonts w:eastAsia="Times New Roman" w:cstheme="minorHAnsi"/>
          <w:sz w:val="24"/>
          <w:szCs w:val="24"/>
        </w:rPr>
        <w:tab/>
        <w:t xml:space="preserve"> </w:t>
      </w:r>
      <w:r w:rsidR="00675067" w:rsidRPr="00975067">
        <w:rPr>
          <w:rFonts w:eastAsia="Times New Roman" w:cstheme="minorHAnsi"/>
          <w:sz w:val="24"/>
          <w:szCs w:val="24"/>
        </w:rPr>
        <w:t xml:space="preserve">                     </w:t>
      </w:r>
      <w:r w:rsidRPr="00975067">
        <w:rPr>
          <w:rFonts w:eastAsia="Times New Roman" w:cstheme="minorHAnsi"/>
          <w:sz w:val="24"/>
          <w:szCs w:val="24"/>
        </w:rPr>
        <w:t xml:space="preserve"> ___________________</w:t>
      </w:r>
    </w:p>
    <w:p w14:paraId="5D3B0D2F" w14:textId="489270C6" w:rsidR="006B029D" w:rsidRPr="00975067" w:rsidRDefault="00A86CFF" w:rsidP="00A86CFF">
      <w:pPr>
        <w:spacing w:line="240" w:lineRule="auto"/>
        <w:rPr>
          <w:rFonts w:cstheme="minorHAnsi"/>
          <w:sz w:val="24"/>
          <w:szCs w:val="24"/>
        </w:rPr>
      </w:pPr>
      <w:r w:rsidRPr="00975067">
        <w:rPr>
          <w:rFonts w:eastAsia="Times New Roman" w:cstheme="minorHAnsi"/>
          <w:sz w:val="24"/>
          <w:szCs w:val="24"/>
        </w:rPr>
        <w:br w:type="page"/>
      </w:r>
    </w:p>
    <w:p w14:paraId="1A29D6C7" w14:textId="42D0E772" w:rsidR="008803D8" w:rsidRPr="00975067" w:rsidRDefault="006B029D" w:rsidP="0033501D">
      <w:pPr>
        <w:spacing w:line="240" w:lineRule="auto"/>
        <w:rPr>
          <w:rFonts w:cstheme="minorHAnsi"/>
          <w:sz w:val="24"/>
          <w:szCs w:val="24"/>
        </w:rPr>
      </w:pPr>
      <w:r w:rsidRPr="00975067">
        <w:rPr>
          <w:rFonts w:cstheme="minorHAnsi"/>
          <w:sz w:val="24"/>
          <w:szCs w:val="24"/>
        </w:rPr>
        <w:lastRenderedPageBreak/>
        <w:tab/>
      </w:r>
      <w:r w:rsidRPr="00975067">
        <w:rPr>
          <w:rFonts w:cstheme="minorHAnsi"/>
          <w:sz w:val="24"/>
          <w:szCs w:val="24"/>
        </w:rPr>
        <w:tab/>
        <w:t xml:space="preserve">      </w:t>
      </w:r>
    </w:p>
    <w:p w14:paraId="12DA495F" w14:textId="210BE31D" w:rsidR="00506996" w:rsidRPr="00975067" w:rsidRDefault="00506996" w:rsidP="00506996">
      <w:pPr>
        <w:spacing w:line="240" w:lineRule="auto"/>
        <w:ind w:left="7314" w:firstLine="0"/>
        <w:rPr>
          <w:rFonts w:cstheme="minorHAnsi"/>
          <w:sz w:val="24"/>
          <w:szCs w:val="24"/>
        </w:rPr>
      </w:pPr>
      <w:r w:rsidRPr="00975067">
        <w:rPr>
          <w:rFonts w:cstheme="minorHAnsi"/>
          <w:sz w:val="24"/>
          <w:szCs w:val="24"/>
        </w:rPr>
        <w:t xml:space="preserve">Pirkimo sąlygų </w:t>
      </w:r>
      <w:r w:rsidR="002A3558">
        <w:rPr>
          <w:rFonts w:cstheme="minorHAnsi"/>
          <w:sz w:val="24"/>
          <w:szCs w:val="24"/>
        </w:rPr>
        <w:t xml:space="preserve">2 </w:t>
      </w:r>
      <w:r w:rsidRPr="00975067">
        <w:rPr>
          <w:rFonts w:cstheme="minorHAnsi"/>
          <w:sz w:val="24"/>
          <w:szCs w:val="24"/>
        </w:rPr>
        <w:t>priedas „Pasiūlymo forma“</w:t>
      </w:r>
    </w:p>
    <w:bookmarkEnd w:id="21"/>
    <w:bookmarkEnd w:id="22"/>
    <w:bookmarkEnd w:id="23"/>
    <w:bookmarkEnd w:id="24"/>
    <w:bookmarkEnd w:id="25"/>
    <w:bookmarkEnd w:id="26"/>
    <w:p w14:paraId="02BDD29E" w14:textId="77777777" w:rsidR="00CB5907" w:rsidRPr="00975067" w:rsidRDefault="00CB5907" w:rsidP="00FD7D25">
      <w:pPr>
        <w:ind w:firstLine="0"/>
        <w:rPr>
          <w:rFonts w:cstheme="minorHAnsi"/>
          <w:b/>
          <w:bCs/>
          <w:smallCaps/>
          <w:sz w:val="24"/>
          <w:szCs w:val="24"/>
        </w:rPr>
      </w:pPr>
    </w:p>
    <w:p w14:paraId="0C8AE329" w14:textId="77777777" w:rsidR="00FD7D25" w:rsidRPr="00975067" w:rsidRDefault="00FD7D25" w:rsidP="00FD7D25">
      <w:pPr>
        <w:ind w:firstLine="0"/>
        <w:rPr>
          <w:rFonts w:cstheme="minorHAnsi"/>
          <w:b/>
          <w:bCs/>
          <w:smallCaps/>
          <w:sz w:val="24"/>
          <w:szCs w:val="24"/>
        </w:rPr>
      </w:pPr>
    </w:p>
    <w:p w14:paraId="3AE4BF02" w14:textId="77777777" w:rsidR="001F691B" w:rsidRPr="00975067" w:rsidRDefault="001F691B" w:rsidP="001F691B">
      <w:pPr>
        <w:jc w:val="center"/>
        <w:rPr>
          <w:rFonts w:cstheme="minorHAnsi"/>
          <w:b/>
          <w:sz w:val="24"/>
          <w:szCs w:val="24"/>
        </w:rPr>
      </w:pPr>
      <w:r w:rsidRPr="00975067">
        <w:rPr>
          <w:rFonts w:cstheme="minorHAnsi"/>
          <w:b/>
          <w:sz w:val="24"/>
          <w:szCs w:val="24"/>
        </w:rPr>
        <w:t>PASIŪLYMAS MAŽOS VERTĖS PIRKIMUI SKELBIAMOS APKLAUSOS BŪDU</w:t>
      </w:r>
    </w:p>
    <w:p w14:paraId="748093E7" w14:textId="215D5CCA" w:rsidR="001F691B" w:rsidRPr="00975067" w:rsidRDefault="00C36518" w:rsidP="001F691B">
      <w:pPr>
        <w:jc w:val="center"/>
        <w:rPr>
          <w:rFonts w:eastAsia="Arial" w:cstheme="minorHAnsi"/>
          <w:b/>
          <w:sz w:val="24"/>
          <w:szCs w:val="24"/>
          <w:lang w:eastAsia="ar-SA"/>
        </w:rPr>
      </w:pPr>
      <w:r w:rsidRPr="00975067">
        <w:rPr>
          <w:rFonts w:cstheme="minorHAnsi"/>
          <w:b/>
          <w:sz w:val="24"/>
          <w:szCs w:val="24"/>
        </w:rPr>
        <w:t xml:space="preserve"> „</w:t>
      </w:r>
      <w:r w:rsidRPr="00975067">
        <w:rPr>
          <w:rFonts w:cstheme="minorHAnsi"/>
          <w:b/>
          <w:bCs/>
          <w:sz w:val="24"/>
          <w:szCs w:val="24"/>
        </w:rPr>
        <w:t>AUTOMOBILIŲ TECHNINIO APTARNAVIMO IR REMONTO BEI AUTOMOBILIŲ APRŪPINIMO REMONTO DALIMIS PASLAUGOS</w:t>
      </w:r>
      <w:r w:rsidRPr="00975067">
        <w:rPr>
          <w:rFonts w:cstheme="minorHAnsi"/>
          <w:b/>
          <w:sz w:val="24"/>
          <w:szCs w:val="24"/>
        </w:rPr>
        <w:t xml:space="preserve">“ </w:t>
      </w:r>
    </w:p>
    <w:p w14:paraId="03B6FF81" w14:textId="77777777" w:rsidR="001F691B" w:rsidRPr="00975067" w:rsidRDefault="001F691B" w:rsidP="001F691B">
      <w:pPr>
        <w:jc w:val="center"/>
        <w:rPr>
          <w:rFonts w:cstheme="minorHAnsi"/>
          <w:bCs/>
          <w:sz w:val="24"/>
          <w:szCs w:val="24"/>
        </w:rPr>
      </w:pPr>
      <w:r w:rsidRPr="00975067">
        <w:rPr>
          <w:rFonts w:cstheme="minorHAnsi"/>
          <w:bCs/>
          <w:sz w:val="24"/>
          <w:szCs w:val="24"/>
        </w:rPr>
        <w:t>(Data)</w:t>
      </w:r>
    </w:p>
    <w:p w14:paraId="1E74B1A3" w14:textId="77777777" w:rsidR="001F691B" w:rsidRPr="00975067" w:rsidRDefault="001F691B" w:rsidP="001F691B">
      <w:pPr>
        <w:shd w:val="clear" w:color="auto" w:fill="FFFFFF"/>
        <w:jc w:val="center"/>
        <w:rPr>
          <w:rFonts w:cstheme="minorHAnsi"/>
          <w:bCs/>
          <w:sz w:val="24"/>
          <w:szCs w:val="24"/>
        </w:rPr>
      </w:pPr>
      <w:r w:rsidRPr="00975067">
        <w:rPr>
          <w:rFonts w:cstheme="minorHAnsi"/>
          <w:bCs/>
          <w:sz w:val="24"/>
          <w:szCs w:val="24"/>
        </w:rPr>
        <w:t>____________</w:t>
      </w:r>
    </w:p>
    <w:p w14:paraId="7DCF6F69" w14:textId="77777777" w:rsidR="001F691B" w:rsidRPr="00975067" w:rsidRDefault="001F691B" w:rsidP="001F691B">
      <w:pPr>
        <w:shd w:val="clear" w:color="auto" w:fill="FFFFFF"/>
        <w:jc w:val="center"/>
        <w:rPr>
          <w:rFonts w:cstheme="minorHAnsi"/>
          <w:bCs/>
          <w:sz w:val="24"/>
          <w:szCs w:val="24"/>
        </w:rPr>
      </w:pPr>
      <w:r w:rsidRPr="00975067">
        <w:rPr>
          <w:rFonts w:cstheme="minorHAnsi"/>
          <w:bCs/>
          <w:sz w:val="24"/>
          <w:szCs w:val="24"/>
        </w:rPr>
        <w:t>(Sudarymo vieta)</w:t>
      </w:r>
    </w:p>
    <w:p w14:paraId="19F20E00" w14:textId="77777777" w:rsidR="001F691B" w:rsidRPr="00975067" w:rsidRDefault="001F691B" w:rsidP="001F691B">
      <w:pPr>
        <w:rPr>
          <w:rFonts w:cstheme="minorHAns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975067"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60FDD67" w14:textId="77777777" w:rsidR="001F691B" w:rsidRPr="00975067" w:rsidRDefault="001F691B" w:rsidP="00F55F2B">
            <w:pPr>
              <w:ind w:hanging="23"/>
              <w:rPr>
                <w:rFonts w:cstheme="minorHAnsi"/>
                <w:sz w:val="24"/>
                <w:szCs w:val="24"/>
              </w:rPr>
            </w:pPr>
            <w:r w:rsidRPr="00975067">
              <w:rPr>
                <w:rFonts w:cstheme="minorHAnsi"/>
                <w:sz w:val="24"/>
                <w:szCs w:val="24"/>
              </w:rPr>
              <w:t>Tiekėjo pavadinimas /</w:t>
            </w:r>
            <w:r w:rsidRPr="00975067">
              <w:rPr>
                <w:rFonts w:cstheme="minorHAns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9ADBC97" w14:textId="77777777" w:rsidR="001F691B" w:rsidRPr="00975067" w:rsidRDefault="001F691B" w:rsidP="00DB2453">
            <w:pPr>
              <w:jc w:val="center"/>
              <w:rPr>
                <w:rFonts w:cstheme="minorHAnsi"/>
                <w:sz w:val="24"/>
                <w:szCs w:val="24"/>
              </w:rPr>
            </w:pPr>
          </w:p>
        </w:tc>
      </w:tr>
      <w:tr w:rsidR="001F691B" w:rsidRPr="00975067"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BCD0EC" w14:textId="77777777" w:rsidR="001F691B" w:rsidRPr="00975067" w:rsidRDefault="001F691B" w:rsidP="00F55F2B">
            <w:pPr>
              <w:ind w:firstLine="0"/>
              <w:rPr>
                <w:rFonts w:cstheme="minorHAnsi"/>
                <w:sz w:val="24"/>
                <w:szCs w:val="24"/>
              </w:rPr>
            </w:pPr>
            <w:r w:rsidRPr="00975067">
              <w:rPr>
                <w:rFonts w:cstheme="minorHAns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CA7A99B" w14:textId="77777777" w:rsidR="001F691B" w:rsidRPr="00975067" w:rsidRDefault="001F691B" w:rsidP="00DB2453">
            <w:pPr>
              <w:rPr>
                <w:rFonts w:cstheme="minorHAnsi"/>
                <w:sz w:val="24"/>
                <w:szCs w:val="24"/>
              </w:rPr>
            </w:pPr>
          </w:p>
        </w:tc>
      </w:tr>
      <w:tr w:rsidR="001F691B" w:rsidRPr="00975067"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B8F5207" w14:textId="77777777" w:rsidR="001F691B" w:rsidRPr="00975067" w:rsidRDefault="001F691B" w:rsidP="00F55F2B">
            <w:pPr>
              <w:ind w:hanging="23"/>
              <w:rPr>
                <w:rFonts w:cstheme="minorHAnsi"/>
                <w:sz w:val="24"/>
                <w:szCs w:val="24"/>
              </w:rPr>
            </w:pPr>
            <w:r w:rsidRPr="00975067">
              <w:rPr>
                <w:rFonts w:cstheme="minorHAnsi"/>
                <w:sz w:val="24"/>
                <w:szCs w:val="24"/>
              </w:rPr>
              <w:t>Tiekėjo adresas /</w:t>
            </w:r>
            <w:r w:rsidRPr="00975067">
              <w:rPr>
                <w:rFonts w:cstheme="minorHAns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44AA85E" w14:textId="77777777" w:rsidR="001F691B" w:rsidRPr="00975067" w:rsidRDefault="001F691B" w:rsidP="00DB2453">
            <w:pPr>
              <w:rPr>
                <w:rFonts w:cstheme="minorHAnsi"/>
                <w:sz w:val="24"/>
                <w:szCs w:val="24"/>
              </w:rPr>
            </w:pPr>
          </w:p>
        </w:tc>
      </w:tr>
      <w:tr w:rsidR="001F691B" w:rsidRPr="00975067"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612184" w14:textId="77777777" w:rsidR="001F691B" w:rsidRPr="00975067" w:rsidRDefault="001F691B" w:rsidP="00F55F2B">
            <w:pPr>
              <w:ind w:hanging="23"/>
              <w:rPr>
                <w:rFonts w:cstheme="minorHAnsi"/>
                <w:sz w:val="24"/>
                <w:szCs w:val="24"/>
              </w:rPr>
            </w:pPr>
            <w:r w:rsidRPr="00975067">
              <w:rPr>
                <w:rFonts w:cstheme="minorHAns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D4FB7D1" w14:textId="77777777" w:rsidR="001F691B" w:rsidRPr="00975067" w:rsidRDefault="001F691B" w:rsidP="00DB2453">
            <w:pPr>
              <w:rPr>
                <w:rFonts w:cstheme="minorHAnsi"/>
                <w:sz w:val="24"/>
                <w:szCs w:val="24"/>
              </w:rPr>
            </w:pPr>
          </w:p>
        </w:tc>
      </w:tr>
      <w:tr w:rsidR="001F691B" w:rsidRPr="00975067"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1EA209D" w14:textId="77777777" w:rsidR="001F691B" w:rsidRPr="00975067" w:rsidRDefault="001F691B" w:rsidP="00F55F2B">
            <w:pPr>
              <w:ind w:hanging="23"/>
              <w:rPr>
                <w:rFonts w:cstheme="minorHAnsi"/>
                <w:sz w:val="24"/>
                <w:szCs w:val="24"/>
              </w:rPr>
            </w:pPr>
            <w:r w:rsidRPr="00975067">
              <w:rPr>
                <w:rFonts w:cstheme="minorHAns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DF1FB2E" w14:textId="77777777" w:rsidR="001F691B" w:rsidRPr="00975067" w:rsidRDefault="001F691B" w:rsidP="00DB2453">
            <w:pPr>
              <w:jc w:val="center"/>
              <w:rPr>
                <w:rFonts w:cstheme="minorHAnsi"/>
                <w:sz w:val="24"/>
                <w:szCs w:val="24"/>
              </w:rPr>
            </w:pPr>
          </w:p>
        </w:tc>
      </w:tr>
      <w:tr w:rsidR="001F691B" w:rsidRPr="00975067"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DB52D0F" w14:textId="77777777" w:rsidR="001F691B" w:rsidRPr="00975067" w:rsidRDefault="001F691B" w:rsidP="00DB2453">
            <w:pPr>
              <w:rPr>
                <w:rFonts w:cstheme="minorHAnsi"/>
                <w:sz w:val="24"/>
                <w:szCs w:val="24"/>
              </w:rPr>
            </w:pPr>
            <w:r w:rsidRPr="00975067">
              <w:rPr>
                <w:rFonts w:cstheme="minorHAns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A8E7092" w14:textId="77777777" w:rsidR="001F691B" w:rsidRPr="00975067" w:rsidRDefault="001F691B" w:rsidP="00DB2453">
            <w:pPr>
              <w:rPr>
                <w:rFonts w:cstheme="minorHAnsi"/>
                <w:sz w:val="24"/>
                <w:szCs w:val="24"/>
              </w:rPr>
            </w:pPr>
          </w:p>
        </w:tc>
      </w:tr>
      <w:tr w:rsidR="001F691B" w:rsidRPr="00975067"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64618AA" w14:textId="77777777" w:rsidR="001F691B" w:rsidRPr="00975067" w:rsidRDefault="001F691B" w:rsidP="00DB2453">
            <w:pPr>
              <w:rPr>
                <w:rFonts w:cstheme="minorHAnsi"/>
                <w:sz w:val="24"/>
                <w:szCs w:val="24"/>
              </w:rPr>
            </w:pPr>
            <w:r w:rsidRPr="00975067">
              <w:rPr>
                <w:rFonts w:cstheme="minorHAns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A2D0DEC" w14:textId="77777777" w:rsidR="001F691B" w:rsidRPr="00975067" w:rsidRDefault="001F691B" w:rsidP="00DB2453">
            <w:pPr>
              <w:rPr>
                <w:rFonts w:cstheme="minorHAnsi"/>
                <w:sz w:val="24"/>
                <w:szCs w:val="24"/>
              </w:rPr>
            </w:pPr>
          </w:p>
        </w:tc>
      </w:tr>
    </w:tbl>
    <w:p w14:paraId="332E3C1B" w14:textId="473943AE" w:rsidR="000A7001" w:rsidRPr="00975067" w:rsidRDefault="000A7001" w:rsidP="004A3A79">
      <w:pPr>
        <w:ind w:firstLine="0"/>
        <w:rPr>
          <w:rFonts w:eastAsia="Arial Unicode MS" w:cstheme="minorHAnsi"/>
          <w:sz w:val="24"/>
          <w:szCs w:val="24"/>
        </w:rPr>
      </w:pPr>
      <w:r w:rsidRPr="00975067">
        <w:rPr>
          <w:rFonts w:eastAsia="Arial Unicode MS" w:cstheme="minorHAnsi"/>
          <w:sz w:val="24"/>
          <w:szCs w:val="24"/>
        </w:rPr>
        <w:t>Šiuo pasiūlymu pažymime, kad sutinkame su visomis pirkimo dokumentų sąlygomis, nustatytomis:</w:t>
      </w:r>
    </w:p>
    <w:p w14:paraId="0FC4AC8E" w14:textId="77777777" w:rsidR="000A7001" w:rsidRPr="00975067" w:rsidRDefault="000A7001" w:rsidP="000A7001">
      <w:pPr>
        <w:tabs>
          <w:tab w:val="left" w:pos="720"/>
        </w:tabs>
        <w:ind w:firstLine="520"/>
        <w:rPr>
          <w:rFonts w:eastAsia="Arial Unicode MS" w:cstheme="minorHAnsi"/>
          <w:sz w:val="24"/>
          <w:szCs w:val="24"/>
        </w:rPr>
      </w:pPr>
      <w:r w:rsidRPr="00975067">
        <w:rPr>
          <w:rFonts w:eastAsia="Arial Unicode MS" w:cstheme="minorHAnsi"/>
          <w:sz w:val="24"/>
          <w:szCs w:val="24"/>
        </w:rPr>
        <w:t>1) mažos vertės pirkimo dokumentuose;</w:t>
      </w:r>
    </w:p>
    <w:p w14:paraId="6C9175A4" w14:textId="7984D0B3" w:rsidR="000A7001" w:rsidRPr="00975067" w:rsidRDefault="000A7001" w:rsidP="00F637E1">
      <w:pPr>
        <w:tabs>
          <w:tab w:val="left" w:pos="720"/>
        </w:tabs>
        <w:ind w:firstLine="520"/>
        <w:rPr>
          <w:rFonts w:eastAsia="Arial Unicode MS" w:cstheme="minorHAnsi"/>
          <w:sz w:val="24"/>
          <w:szCs w:val="24"/>
        </w:rPr>
      </w:pPr>
      <w:r w:rsidRPr="00975067">
        <w:rPr>
          <w:rFonts w:eastAsia="Arial Unicode MS" w:cstheme="minorHAnsi"/>
          <w:sz w:val="24"/>
          <w:szCs w:val="24"/>
        </w:rPr>
        <w:t>2) kituose pirkimo dokumentuose (jų paaiškinimuose, patikslinimuose)</w:t>
      </w:r>
    </w:p>
    <w:p w14:paraId="403E50CE" w14:textId="61A31134" w:rsidR="00FD7D25" w:rsidRPr="00975067" w:rsidRDefault="000A7001" w:rsidP="00FD7D25">
      <w:pPr>
        <w:keepNext/>
        <w:shd w:val="clear" w:color="auto" w:fill="FFFFFF"/>
        <w:suppressAutoHyphens/>
        <w:autoSpaceDN w:val="0"/>
        <w:textAlignment w:val="baseline"/>
        <w:outlineLvl w:val="2"/>
        <w:rPr>
          <w:rFonts w:eastAsia="Times New Roman" w:cstheme="minorHAnsi"/>
          <w:sz w:val="24"/>
          <w:szCs w:val="24"/>
        </w:rPr>
      </w:pPr>
      <w:r w:rsidRPr="00975067">
        <w:rPr>
          <w:rFonts w:eastAsia="Times New Roman" w:cstheme="minorHAnsi"/>
          <w:sz w:val="24"/>
          <w:szCs w:val="24"/>
          <w:lang w:eastAsia="en-US"/>
        </w:rPr>
        <w:t>Automobilių techninio aptarnavimo ir remonto paslaugų sąnaudos skaičiuojamos pagal gamintojų nustatytus darbo laiko normatyvus naudojant ,,</w:t>
      </w:r>
      <w:proofErr w:type="spellStart"/>
      <w:r w:rsidRPr="00975067">
        <w:rPr>
          <w:rFonts w:eastAsia="Times New Roman" w:cstheme="minorHAnsi"/>
          <w:sz w:val="24"/>
          <w:szCs w:val="24"/>
          <w:lang w:eastAsia="en-US"/>
        </w:rPr>
        <w:t>Autodata</w:t>
      </w:r>
      <w:proofErr w:type="spellEnd"/>
      <w:r w:rsidRPr="00975067">
        <w:rPr>
          <w:rFonts w:eastAsia="Times New Roman" w:cstheme="minorHAnsi"/>
          <w:sz w:val="24"/>
          <w:szCs w:val="24"/>
          <w:lang w:eastAsia="en-US"/>
        </w:rPr>
        <w:t>“, ,,</w:t>
      </w:r>
      <w:proofErr w:type="spellStart"/>
      <w:r w:rsidRPr="00975067">
        <w:rPr>
          <w:rFonts w:eastAsia="Times New Roman" w:cstheme="minorHAnsi"/>
          <w:sz w:val="24"/>
          <w:szCs w:val="24"/>
          <w:lang w:eastAsia="en-US"/>
        </w:rPr>
        <w:t>Audatex</w:t>
      </w:r>
      <w:proofErr w:type="spellEnd"/>
      <w:r w:rsidRPr="00975067">
        <w:rPr>
          <w:rFonts w:eastAsia="Times New Roman" w:cstheme="minorHAnsi"/>
          <w:sz w:val="24"/>
          <w:szCs w:val="24"/>
          <w:lang w:eastAsia="en-US"/>
        </w:rPr>
        <w:t>“, ,,</w:t>
      </w:r>
      <w:proofErr w:type="spellStart"/>
      <w:r w:rsidRPr="00975067">
        <w:rPr>
          <w:rFonts w:eastAsia="Times New Roman" w:cstheme="minorHAnsi"/>
          <w:sz w:val="24"/>
          <w:szCs w:val="24"/>
        </w:rPr>
        <w:t>AudaMaintenance</w:t>
      </w:r>
      <w:proofErr w:type="spellEnd"/>
      <w:r w:rsidRPr="00975067">
        <w:rPr>
          <w:rFonts w:eastAsia="Times New Roman" w:cstheme="minorHAnsi"/>
          <w:sz w:val="24"/>
          <w:szCs w:val="24"/>
        </w:rPr>
        <w:t>" ar lygiavertę sistemą.</w:t>
      </w:r>
    </w:p>
    <w:p w14:paraId="12948E0D" w14:textId="056D469D" w:rsidR="000A7001" w:rsidRPr="00975067" w:rsidRDefault="000A7001" w:rsidP="00FD7D25">
      <w:pPr>
        <w:keepNext/>
        <w:shd w:val="clear" w:color="auto" w:fill="FFFFFF"/>
        <w:suppressAutoHyphens/>
        <w:autoSpaceDN w:val="0"/>
        <w:textAlignment w:val="baseline"/>
        <w:outlineLvl w:val="2"/>
        <w:rPr>
          <w:rFonts w:eastAsia="Times New Roman" w:cstheme="minorHAnsi"/>
          <w:sz w:val="24"/>
          <w:szCs w:val="24"/>
        </w:rPr>
      </w:pPr>
      <w:r w:rsidRPr="001D5B8D">
        <w:rPr>
          <w:rFonts w:eastAsia="Times New Roman" w:cstheme="minorHAnsi"/>
          <w:b/>
          <w:bCs/>
          <w:sz w:val="24"/>
          <w:szCs w:val="24"/>
        </w:rPr>
        <w:t>Nurodomas paslaugų suteikimo serviso  adresas</w:t>
      </w:r>
      <w:r w:rsidRPr="001D5B8D">
        <w:rPr>
          <w:rFonts w:eastAsia="Times New Roman" w:cstheme="minorHAnsi"/>
          <w:sz w:val="24"/>
          <w:szCs w:val="24"/>
        </w:rPr>
        <w:t>:.......................................</w:t>
      </w:r>
    </w:p>
    <w:tbl>
      <w:tblPr>
        <w:tblW w:w="9639" w:type="dxa"/>
        <w:tblInd w:w="55"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933"/>
        <w:gridCol w:w="3685"/>
        <w:gridCol w:w="1418"/>
        <w:gridCol w:w="52"/>
        <w:gridCol w:w="1992"/>
        <w:gridCol w:w="1559"/>
      </w:tblGrid>
      <w:tr w:rsidR="000A7001" w:rsidRPr="00975067" w14:paraId="3F4755B6" w14:textId="77777777" w:rsidTr="00EF02C3">
        <w:trPr>
          <w:trHeight w:val="300"/>
        </w:trPr>
        <w:tc>
          <w:tcPr>
            <w:tcW w:w="933" w:type="dxa"/>
          </w:tcPr>
          <w:p w14:paraId="681A371A" w14:textId="77777777" w:rsidR="000A7001" w:rsidRPr="00975067" w:rsidRDefault="000A7001" w:rsidP="00EF3247">
            <w:pPr>
              <w:widowControl w:val="0"/>
              <w:suppressLineNumbers/>
              <w:autoSpaceDE w:val="0"/>
              <w:snapToGrid w:val="0"/>
              <w:ind w:firstLine="0"/>
              <w:jc w:val="left"/>
              <w:rPr>
                <w:rFonts w:eastAsia="Times New Roman" w:cstheme="minorHAnsi"/>
                <w:sz w:val="24"/>
                <w:szCs w:val="24"/>
                <w:lang w:eastAsia="ar-SA"/>
              </w:rPr>
            </w:pPr>
            <w:proofErr w:type="spellStart"/>
            <w:r w:rsidRPr="00975067">
              <w:rPr>
                <w:rFonts w:eastAsia="Times New Roman" w:cstheme="minorHAnsi"/>
                <w:sz w:val="24"/>
                <w:szCs w:val="24"/>
                <w:lang w:eastAsia="ar-SA"/>
              </w:rPr>
              <w:t>Eil.Nr</w:t>
            </w:r>
            <w:proofErr w:type="spellEnd"/>
            <w:r w:rsidRPr="00975067">
              <w:rPr>
                <w:rFonts w:eastAsia="Times New Roman" w:cstheme="minorHAnsi"/>
                <w:sz w:val="24"/>
                <w:szCs w:val="24"/>
                <w:lang w:eastAsia="ar-SA"/>
              </w:rPr>
              <w:t xml:space="preserve">. </w:t>
            </w:r>
          </w:p>
        </w:tc>
        <w:tc>
          <w:tcPr>
            <w:tcW w:w="3685" w:type="dxa"/>
            <w:hideMark/>
          </w:tcPr>
          <w:p w14:paraId="50C0CAFE" w14:textId="77777777" w:rsidR="000A7001" w:rsidRPr="00975067" w:rsidRDefault="000A7001" w:rsidP="00EF3247">
            <w:pPr>
              <w:ind w:firstLine="0"/>
              <w:rPr>
                <w:rFonts w:eastAsia="Times New Roman" w:cstheme="minorHAnsi"/>
                <w:sz w:val="24"/>
                <w:szCs w:val="24"/>
              </w:rPr>
            </w:pPr>
            <w:r w:rsidRPr="00975067">
              <w:rPr>
                <w:rFonts w:eastAsia="Times New Roman" w:cstheme="minorHAnsi"/>
                <w:bCs/>
                <w:sz w:val="24"/>
                <w:szCs w:val="24"/>
              </w:rPr>
              <w:t>Paslaugos pavadinimas</w:t>
            </w:r>
          </w:p>
        </w:tc>
        <w:tc>
          <w:tcPr>
            <w:tcW w:w="1470" w:type="dxa"/>
            <w:gridSpan w:val="2"/>
          </w:tcPr>
          <w:p w14:paraId="0F38575B" w14:textId="77777777" w:rsidR="000A7001" w:rsidRPr="00975067" w:rsidRDefault="000A7001" w:rsidP="00F637E1">
            <w:pPr>
              <w:widowControl w:val="0"/>
              <w:suppressLineNumbers/>
              <w:suppressAutoHyphens/>
              <w:autoSpaceDE w:val="0"/>
              <w:snapToGrid w:val="0"/>
              <w:ind w:firstLine="0"/>
              <w:rPr>
                <w:rFonts w:eastAsia="Times New Roman" w:cstheme="minorHAnsi"/>
                <w:bCs/>
                <w:sz w:val="24"/>
                <w:szCs w:val="24"/>
                <w:lang w:val="fr-FR"/>
              </w:rPr>
            </w:pPr>
            <w:r w:rsidRPr="00975067">
              <w:rPr>
                <w:rFonts w:eastAsia="Times New Roman" w:cstheme="minorHAnsi"/>
                <w:bCs/>
                <w:sz w:val="24"/>
                <w:szCs w:val="24"/>
              </w:rPr>
              <w:t>Darbo vienetų  kiekis vienai paslaugai</w:t>
            </w:r>
          </w:p>
        </w:tc>
        <w:tc>
          <w:tcPr>
            <w:tcW w:w="1992" w:type="dxa"/>
            <w:hideMark/>
          </w:tcPr>
          <w:p w14:paraId="7F7BF2CE" w14:textId="77777777" w:rsidR="000A7001" w:rsidRPr="00975067" w:rsidRDefault="000A7001" w:rsidP="00F637E1">
            <w:pPr>
              <w:widowControl w:val="0"/>
              <w:suppressLineNumbers/>
              <w:suppressAutoHyphens/>
              <w:autoSpaceDE w:val="0"/>
              <w:snapToGrid w:val="0"/>
              <w:ind w:firstLine="0"/>
              <w:jc w:val="left"/>
              <w:rPr>
                <w:rFonts w:eastAsia="Times New Roman" w:cstheme="minorHAnsi"/>
                <w:sz w:val="24"/>
                <w:szCs w:val="24"/>
                <w:lang w:eastAsia="ar-SA"/>
              </w:rPr>
            </w:pPr>
            <w:r w:rsidRPr="00975067">
              <w:rPr>
                <w:rFonts w:eastAsia="Times New Roman" w:cstheme="minorHAnsi"/>
                <w:sz w:val="24"/>
                <w:szCs w:val="24"/>
                <w:lang w:val="fr-FR"/>
              </w:rPr>
              <w:t>Numatomas maksimalus paslaugos kiekis per sutarties galiojimo laikotarpį 35 mėn., ne daugiau kaip</w:t>
            </w:r>
          </w:p>
        </w:tc>
        <w:tc>
          <w:tcPr>
            <w:tcW w:w="1559" w:type="dxa"/>
          </w:tcPr>
          <w:p w14:paraId="511EC43E" w14:textId="77777777" w:rsidR="000A7001" w:rsidRPr="00975067" w:rsidRDefault="000A7001" w:rsidP="00F637E1">
            <w:pPr>
              <w:suppressAutoHyphens/>
              <w:ind w:firstLine="0"/>
              <w:rPr>
                <w:rFonts w:eastAsia="Times New Roman" w:cstheme="minorHAnsi"/>
                <w:bCs/>
                <w:sz w:val="24"/>
                <w:szCs w:val="24"/>
                <w:lang w:val="en-GB"/>
              </w:rPr>
            </w:pPr>
            <w:proofErr w:type="spellStart"/>
            <w:r w:rsidRPr="00975067">
              <w:rPr>
                <w:rFonts w:eastAsia="Times New Roman" w:cstheme="minorHAnsi"/>
                <w:bCs/>
                <w:sz w:val="24"/>
                <w:szCs w:val="24"/>
                <w:lang w:val="en-GB"/>
              </w:rPr>
              <w:t>Bendras</w:t>
            </w:r>
            <w:proofErr w:type="spellEnd"/>
            <w:r w:rsidRPr="00975067">
              <w:rPr>
                <w:rFonts w:eastAsia="Times New Roman" w:cstheme="minorHAnsi"/>
                <w:bCs/>
                <w:sz w:val="24"/>
                <w:szCs w:val="24"/>
                <w:lang w:val="en-GB"/>
              </w:rPr>
              <w:t xml:space="preserve"> </w:t>
            </w:r>
            <w:proofErr w:type="spellStart"/>
            <w:r w:rsidRPr="00975067">
              <w:rPr>
                <w:rFonts w:eastAsia="Times New Roman" w:cstheme="minorHAnsi"/>
                <w:bCs/>
                <w:sz w:val="24"/>
                <w:szCs w:val="24"/>
                <w:lang w:val="en-GB"/>
              </w:rPr>
              <w:t>numatomas</w:t>
            </w:r>
            <w:proofErr w:type="spellEnd"/>
            <w:r w:rsidRPr="00975067">
              <w:rPr>
                <w:rFonts w:eastAsia="Times New Roman" w:cstheme="minorHAnsi"/>
                <w:bCs/>
                <w:sz w:val="24"/>
                <w:szCs w:val="24"/>
                <w:lang w:val="en-GB"/>
              </w:rPr>
              <w:t xml:space="preserve"> </w:t>
            </w:r>
            <w:proofErr w:type="spellStart"/>
            <w:r w:rsidRPr="00975067">
              <w:rPr>
                <w:rFonts w:eastAsia="Times New Roman" w:cstheme="minorHAnsi"/>
                <w:bCs/>
                <w:sz w:val="24"/>
                <w:szCs w:val="24"/>
                <w:lang w:val="en-GB"/>
              </w:rPr>
              <w:t>darbo</w:t>
            </w:r>
            <w:proofErr w:type="spellEnd"/>
            <w:r w:rsidRPr="00975067">
              <w:rPr>
                <w:rFonts w:eastAsia="Times New Roman" w:cstheme="minorHAnsi"/>
                <w:bCs/>
                <w:sz w:val="24"/>
                <w:szCs w:val="24"/>
                <w:lang w:val="en-GB"/>
              </w:rPr>
              <w:t xml:space="preserve"> </w:t>
            </w:r>
            <w:proofErr w:type="spellStart"/>
            <w:r w:rsidRPr="00975067">
              <w:rPr>
                <w:rFonts w:eastAsia="Times New Roman" w:cstheme="minorHAnsi"/>
                <w:bCs/>
                <w:sz w:val="24"/>
                <w:szCs w:val="24"/>
                <w:lang w:val="en-GB"/>
              </w:rPr>
              <w:t>vienetų</w:t>
            </w:r>
            <w:proofErr w:type="spellEnd"/>
            <w:r w:rsidRPr="00975067">
              <w:rPr>
                <w:rFonts w:eastAsia="Times New Roman" w:cstheme="minorHAnsi"/>
                <w:bCs/>
                <w:sz w:val="24"/>
                <w:szCs w:val="24"/>
                <w:lang w:val="en-GB"/>
              </w:rPr>
              <w:t xml:space="preserve"> </w:t>
            </w:r>
            <w:proofErr w:type="spellStart"/>
            <w:r w:rsidRPr="00975067">
              <w:rPr>
                <w:rFonts w:eastAsia="Times New Roman" w:cstheme="minorHAnsi"/>
                <w:bCs/>
                <w:sz w:val="24"/>
                <w:szCs w:val="24"/>
                <w:lang w:val="en-GB"/>
              </w:rPr>
              <w:t>kiekis</w:t>
            </w:r>
            <w:proofErr w:type="spellEnd"/>
            <w:r w:rsidRPr="00975067">
              <w:rPr>
                <w:rFonts w:eastAsia="Times New Roman" w:cstheme="minorHAnsi"/>
                <w:bCs/>
                <w:sz w:val="24"/>
                <w:szCs w:val="24"/>
                <w:lang w:val="en-GB"/>
              </w:rPr>
              <w:t xml:space="preserve"> </w:t>
            </w:r>
            <w:proofErr w:type="spellStart"/>
            <w:r w:rsidRPr="00975067">
              <w:rPr>
                <w:rFonts w:eastAsia="Times New Roman" w:cstheme="minorHAnsi"/>
                <w:bCs/>
                <w:sz w:val="24"/>
                <w:szCs w:val="24"/>
                <w:lang w:val="en-GB"/>
              </w:rPr>
              <w:t>paslaugai</w:t>
            </w:r>
            <w:proofErr w:type="spellEnd"/>
          </w:p>
          <w:p w14:paraId="604B2E98" w14:textId="7992EE7F" w:rsidR="000A7001" w:rsidRPr="00975067" w:rsidRDefault="000A7001" w:rsidP="004A4B95">
            <w:pPr>
              <w:suppressAutoHyphens/>
              <w:ind w:firstLine="0"/>
              <w:rPr>
                <w:rFonts w:eastAsia="Times New Roman" w:cstheme="minorHAnsi"/>
                <w:b/>
                <w:bCs/>
                <w:sz w:val="24"/>
                <w:szCs w:val="24"/>
                <w:lang w:val="en-GB"/>
              </w:rPr>
            </w:pPr>
            <w:proofErr w:type="spellStart"/>
            <w:r w:rsidRPr="00975067">
              <w:rPr>
                <w:rFonts w:eastAsia="Times New Roman" w:cstheme="minorHAnsi"/>
                <w:b/>
                <w:bCs/>
                <w:sz w:val="24"/>
                <w:szCs w:val="24"/>
                <w:lang w:val="en-GB"/>
              </w:rPr>
              <w:t>Dv</w:t>
            </w:r>
            <w:proofErr w:type="spellEnd"/>
            <w:r w:rsidR="004A4B95" w:rsidRPr="00975067">
              <w:rPr>
                <w:rFonts w:eastAsia="Times New Roman" w:cstheme="minorHAnsi"/>
                <w:b/>
                <w:bCs/>
                <w:sz w:val="24"/>
                <w:szCs w:val="24"/>
                <w:lang w:val="en-GB"/>
              </w:rPr>
              <w:t xml:space="preserve"> </w:t>
            </w:r>
            <w:r w:rsidRPr="00975067">
              <w:rPr>
                <w:rFonts w:eastAsia="Times New Roman" w:cstheme="minorHAnsi"/>
                <w:bCs/>
                <w:i/>
                <w:sz w:val="24"/>
                <w:szCs w:val="24"/>
                <w:lang w:val="en-GB"/>
              </w:rPr>
              <w:t>(3 × 4)</w:t>
            </w:r>
          </w:p>
        </w:tc>
      </w:tr>
      <w:tr w:rsidR="000A7001" w:rsidRPr="00975067" w14:paraId="57DC35EE" w14:textId="77777777" w:rsidTr="00EF02C3">
        <w:trPr>
          <w:trHeight w:val="357"/>
        </w:trPr>
        <w:tc>
          <w:tcPr>
            <w:tcW w:w="933" w:type="dxa"/>
          </w:tcPr>
          <w:p w14:paraId="2EAFEE73" w14:textId="77777777" w:rsidR="000A7001" w:rsidRPr="00975067" w:rsidRDefault="000A7001" w:rsidP="001B7AE0">
            <w:pPr>
              <w:widowControl w:val="0"/>
              <w:suppressLineNumbers/>
              <w:autoSpaceDE w:val="0"/>
              <w:snapToGrid w:val="0"/>
              <w:jc w:val="center"/>
              <w:rPr>
                <w:rFonts w:eastAsia="Times New Roman" w:cstheme="minorHAnsi"/>
                <w:sz w:val="24"/>
                <w:szCs w:val="24"/>
                <w:lang w:eastAsia="ar-SA"/>
              </w:rPr>
            </w:pPr>
            <w:r w:rsidRPr="00975067">
              <w:rPr>
                <w:rFonts w:eastAsia="Times New Roman" w:cstheme="minorHAnsi"/>
                <w:sz w:val="24"/>
                <w:szCs w:val="24"/>
                <w:lang w:eastAsia="ar-SA"/>
              </w:rPr>
              <w:t>1</w:t>
            </w:r>
          </w:p>
        </w:tc>
        <w:tc>
          <w:tcPr>
            <w:tcW w:w="3685" w:type="dxa"/>
          </w:tcPr>
          <w:p w14:paraId="2E5B889F" w14:textId="77777777" w:rsidR="000A7001" w:rsidRPr="00975067" w:rsidRDefault="000A7001" w:rsidP="001B7AE0">
            <w:pPr>
              <w:jc w:val="center"/>
              <w:rPr>
                <w:rFonts w:eastAsia="Times New Roman" w:cstheme="minorHAnsi"/>
                <w:bCs/>
                <w:sz w:val="24"/>
                <w:szCs w:val="24"/>
              </w:rPr>
            </w:pPr>
            <w:r w:rsidRPr="00975067">
              <w:rPr>
                <w:rFonts w:eastAsia="Times New Roman" w:cstheme="minorHAnsi"/>
                <w:bCs/>
                <w:sz w:val="24"/>
                <w:szCs w:val="24"/>
              </w:rPr>
              <w:t>2</w:t>
            </w:r>
          </w:p>
        </w:tc>
        <w:tc>
          <w:tcPr>
            <w:tcW w:w="1470" w:type="dxa"/>
            <w:gridSpan w:val="2"/>
          </w:tcPr>
          <w:p w14:paraId="0895033F" w14:textId="77777777" w:rsidR="000A7001" w:rsidRPr="00975067" w:rsidRDefault="000A7001" w:rsidP="001B7AE0">
            <w:pPr>
              <w:widowControl w:val="0"/>
              <w:suppressLineNumbers/>
              <w:suppressAutoHyphens/>
              <w:autoSpaceDE w:val="0"/>
              <w:snapToGrid w:val="0"/>
              <w:jc w:val="center"/>
              <w:rPr>
                <w:rFonts w:eastAsia="Times New Roman" w:cstheme="minorHAnsi"/>
                <w:bCs/>
                <w:sz w:val="24"/>
                <w:szCs w:val="24"/>
              </w:rPr>
            </w:pPr>
            <w:r w:rsidRPr="00975067">
              <w:rPr>
                <w:rFonts w:eastAsia="Times New Roman" w:cstheme="minorHAnsi"/>
                <w:bCs/>
                <w:sz w:val="24"/>
                <w:szCs w:val="24"/>
              </w:rPr>
              <w:t>3</w:t>
            </w:r>
          </w:p>
        </w:tc>
        <w:tc>
          <w:tcPr>
            <w:tcW w:w="1992" w:type="dxa"/>
          </w:tcPr>
          <w:p w14:paraId="57AA464D" w14:textId="77777777" w:rsidR="000A7001" w:rsidRPr="00975067" w:rsidRDefault="000A7001" w:rsidP="001B7AE0">
            <w:pPr>
              <w:widowControl w:val="0"/>
              <w:suppressLineNumbers/>
              <w:suppressAutoHyphens/>
              <w:autoSpaceDE w:val="0"/>
              <w:snapToGrid w:val="0"/>
              <w:jc w:val="center"/>
              <w:rPr>
                <w:rFonts w:eastAsia="Times New Roman" w:cstheme="minorHAnsi"/>
                <w:bCs/>
                <w:sz w:val="24"/>
                <w:szCs w:val="24"/>
                <w:lang w:val="en-GB"/>
              </w:rPr>
            </w:pPr>
            <w:r w:rsidRPr="00975067">
              <w:rPr>
                <w:rFonts w:eastAsia="Times New Roman" w:cstheme="minorHAnsi"/>
                <w:bCs/>
                <w:sz w:val="24"/>
                <w:szCs w:val="24"/>
                <w:lang w:val="en-GB"/>
              </w:rPr>
              <w:t>4</w:t>
            </w:r>
          </w:p>
        </w:tc>
        <w:tc>
          <w:tcPr>
            <w:tcW w:w="1559" w:type="dxa"/>
          </w:tcPr>
          <w:p w14:paraId="3A57DD93" w14:textId="77777777" w:rsidR="000A7001" w:rsidRPr="00975067" w:rsidRDefault="000A7001" w:rsidP="001B7AE0">
            <w:pPr>
              <w:suppressAutoHyphens/>
              <w:jc w:val="center"/>
              <w:rPr>
                <w:rFonts w:eastAsia="Times New Roman" w:cstheme="minorHAnsi"/>
                <w:bCs/>
                <w:sz w:val="24"/>
                <w:szCs w:val="24"/>
                <w:lang w:val="en-GB"/>
              </w:rPr>
            </w:pPr>
            <w:r w:rsidRPr="00975067">
              <w:rPr>
                <w:rFonts w:eastAsia="Times New Roman" w:cstheme="minorHAnsi"/>
                <w:bCs/>
                <w:sz w:val="24"/>
                <w:szCs w:val="24"/>
                <w:lang w:val="en-GB"/>
              </w:rPr>
              <w:t>5</w:t>
            </w:r>
          </w:p>
        </w:tc>
      </w:tr>
      <w:tr w:rsidR="000A7001" w:rsidRPr="00975067" w14:paraId="7D80A064" w14:textId="77777777" w:rsidTr="00EF02C3">
        <w:trPr>
          <w:trHeight w:val="300"/>
        </w:trPr>
        <w:tc>
          <w:tcPr>
            <w:tcW w:w="933" w:type="dxa"/>
          </w:tcPr>
          <w:p w14:paraId="7DEAAD16" w14:textId="77777777" w:rsidR="000A7001" w:rsidRPr="00975067" w:rsidRDefault="00EF02C3" w:rsidP="00EF02C3">
            <w:pPr>
              <w:widowControl w:val="0"/>
              <w:suppressLineNumbers/>
              <w:autoSpaceDE w:val="0"/>
              <w:snapToGrid w:val="0"/>
              <w:ind w:right="-12" w:firstLine="1010"/>
              <w:jc w:val="left"/>
              <w:rPr>
                <w:rFonts w:eastAsia="Times New Roman" w:cstheme="minorHAnsi"/>
                <w:sz w:val="24"/>
                <w:szCs w:val="24"/>
                <w:lang w:eastAsia="ar-SA"/>
              </w:rPr>
            </w:pPr>
            <w:r w:rsidRPr="00975067">
              <w:rPr>
                <w:rFonts w:eastAsia="Times New Roman" w:cstheme="minorHAnsi"/>
                <w:sz w:val="24"/>
                <w:szCs w:val="24"/>
                <w:lang w:eastAsia="ar-SA"/>
              </w:rPr>
              <w:t>1</w:t>
            </w:r>
          </w:p>
          <w:p w14:paraId="360DCA05" w14:textId="42BE2B6A" w:rsidR="00EF02C3" w:rsidRPr="00975067" w:rsidRDefault="00EF02C3" w:rsidP="00EF02C3">
            <w:pPr>
              <w:ind w:firstLine="0"/>
              <w:rPr>
                <w:rFonts w:eastAsia="Times New Roman" w:cstheme="minorHAnsi"/>
                <w:sz w:val="24"/>
                <w:szCs w:val="24"/>
                <w:lang w:eastAsia="ar-SA"/>
              </w:rPr>
            </w:pPr>
            <w:r w:rsidRPr="00975067">
              <w:rPr>
                <w:rFonts w:eastAsia="Times New Roman" w:cstheme="minorHAnsi"/>
                <w:sz w:val="24"/>
                <w:szCs w:val="24"/>
                <w:lang w:eastAsia="ar-SA"/>
              </w:rPr>
              <w:t>1.</w:t>
            </w:r>
          </w:p>
        </w:tc>
        <w:tc>
          <w:tcPr>
            <w:tcW w:w="3685" w:type="dxa"/>
          </w:tcPr>
          <w:p w14:paraId="4A0C047F" w14:textId="32540AED" w:rsidR="000A7001" w:rsidRPr="00975067" w:rsidRDefault="00EF02C3" w:rsidP="00EF02C3">
            <w:pPr>
              <w:ind w:firstLine="0"/>
              <w:jc w:val="left"/>
              <w:rPr>
                <w:rFonts w:eastAsia="Times New Roman" w:cstheme="minorHAnsi"/>
                <w:sz w:val="24"/>
                <w:szCs w:val="24"/>
              </w:rPr>
            </w:pPr>
            <w:r w:rsidRPr="00975067">
              <w:rPr>
                <w:rFonts w:cstheme="minorHAnsi"/>
                <w:sz w:val="24"/>
                <w:szCs w:val="24"/>
              </w:rPr>
              <w:t>Priekinio  amortizatoriaus keitimas (vnt.)</w:t>
            </w:r>
          </w:p>
        </w:tc>
        <w:tc>
          <w:tcPr>
            <w:tcW w:w="1470" w:type="dxa"/>
            <w:gridSpan w:val="2"/>
          </w:tcPr>
          <w:p w14:paraId="4A155E71" w14:textId="77777777" w:rsidR="000A7001" w:rsidRPr="00975067" w:rsidRDefault="000A7001" w:rsidP="001B7AE0">
            <w:pPr>
              <w:widowControl w:val="0"/>
              <w:suppressLineNumbers/>
              <w:suppressAutoHyphens/>
              <w:autoSpaceDE w:val="0"/>
              <w:snapToGrid w:val="0"/>
              <w:jc w:val="left"/>
              <w:rPr>
                <w:rFonts w:eastAsia="Times New Roman" w:cstheme="minorHAnsi"/>
                <w:sz w:val="24"/>
                <w:szCs w:val="24"/>
                <w:lang w:eastAsia="ar-SA"/>
              </w:rPr>
            </w:pPr>
          </w:p>
        </w:tc>
        <w:tc>
          <w:tcPr>
            <w:tcW w:w="1992" w:type="dxa"/>
            <w:tcBorders>
              <w:top w:val="nil"/>
              <w:left w:val="single" w:sz="2" w:space="0" w:color="000000"/>
              <w:bottom w:val="single" w:sz="2" w:space="0" w:color="000000"/>
              <w:right w:val="single" w:sz="2" w:space="0" w:color="000000"/>
            </w:tcBorders>
          </w:tcPr>
          <w:p w14:paraId="30D4FAE1" w14:textId="15BD2792" w:rsidR="000A7001" w:rsidRPr="00975067" w:rsidRDefault="004D1CF4" w:rsidP="004D1CF4">
            <w:pPr>
              <w:widowControl w:val="0"/>
              <w:suppressLineNumbers/>
              <w:suppressAutoHyphens/>
              <w:autoSpaceDE w:val="0"/>
              <w:snapToGrid w:val="0"/>
              <w:jc w:val="left"/>
              <w:rPr>
                <w:rFonts w:eastAsia="Times New Roman" w:cstheme="minorHAnsi"/>
                <w:sz w:val="24"/>
                <w:szCs w:val="24"/>
                <w:lang w:eastAsia="ar-SA"/>
              </w:rPr>
            </w:pPr>
            <w:r w:rsidRPr="00975067">
              <w:rPr>
                <w:rFonts w:eastAsia="Times New Roman" w:cstheme="minorHAnsi"/>
                <w:sz w:val="24"/>
                <w:szCs w:val="24"/>
                <w:lang w:eastAsia="ar-SA"/>
              </w:rPr>
              <w:t>10</w:t>
            </w:r>
          </w:p>
        </w:tc>
        <w:tc>
          <w:tcPr>
            <w:tcW w:w="1559" w:type="dxa"/>
          </w:tcPr>
          <w:p w14:paraId="75A95DCE" w14:textId="77777777" w:rsidR="000A7001" w:rsidRPr="00975067" w:rsidRDefault="000A7001" w:rsidP="001B7AE0">
            <w:pPr>
              <w:widowControl w:val="0"/>
              <w:suppressLineNumbers/>
              <w:suppressAutoHyphens/>
              <w:autoSpaceDE w:val="0"/>
              <w:snapToGrid w:val="0"/>
              <w:jc w:val="left"/>
              <w:rPr>
                <w:rFonts w:eastAsia="Times New Roman" w:cstheme="minorHAnsi"/>
                <w:sz w:val="24"/>
                <w:szCs w:val="24"/>
                <w:lang w:eastAsia="ar-SA"/>
              </w:rPr>
            </w:pPr>
          </w:p>
        </w:tc>
      </w:tr>
      <w:tr w:rsidR="000A7001" w:rsidRPr="00975067" w14:paraId="7FE01BBD" w14:textId="77777777" w:rsidTr="00EF02C3">
        <w:trPr>
          <w:trHeight w:val="300"/>
        </w:trPr>
        <w:tc>
          <w:tcPr>
            <w:tcW w:w="933" w:type="dxa"/>
          </w:tcPr>
          <w:p w14:paraId="04D2B9CF" w14:textId="77777777" w:rsidR="000A7001" w:rsidRPr="00975067" w:rsidRDefault="000A7001" w:rsidP="001B7AE0">
            <w:pPr>
              <w:widowControl w:val="0"/>
              <w:suppressLineNumbers/>
              <w:autoSpaceDE w:val="0"/>
              <w:snapToGrid w:val="0"/>
              <w:ind w:left="313" w:right="-12"/>
              <w:jc w:val="left"/>
              <w:rPr>
                <w:rFonts w:eastAsia="Times New Roman" w:cstheme="minorHAnsi"/>
                <w:sz w:val="24"/>
                <w:szCs w:val="24"/>
                <w:lang w:eastAsia="ar-SA"/>
              </w:rPr>
            </w:pPr>
          </w:p>
          <w:p w14:paraId="4A962692" w14:textId="6C9072F7" w:rsidR="008222F7" w:rsidRPr="00975067" w:rsidRDefault="008222F7" w:rsidP="008222F7">
            <w:pPr>
              <w:ind w:firstLine="0"/>
              <w:jc w:val="left"/>
              <w:rPr>
                <w:rFonts w:eastAsia="Times New Roman" w:cstheme="minorHAnsi"/>
                <w:sz w:val="24"/>
                <w:szCs w:val="24"/>
                <w:lang w:eastAsia="ar-SA"/>
              </w:rPr>
            </w:pPr>
            <w:r w:rsidRPr="00975067">
              <w:rPr>
                <w:rFonts w:eastAsia="Times New Roman" w:cstheme="minorHAnsi"/>
                <w:sz w:val="24"/>
                <w:szCs w:val="24"/>
                <w:lang w:eastAsia="ar-SA"/>
              </w:rPr>
              <w:t>2.</w:t>
            </w:r>
          </w:p>
        </w:tc>
        <w:tc>
          <w:tcPr>
            <w:tcW w:w="3685" w:type="dxa"/>
          </w:tcPr>
          <w:p w14:paraId="7D528DD2" w14:textId="5EE68520" w:rsidR="000A7001" w:rsidRPr="00975067" w:rsidRDefault="008222F7" w:rsidP="008222F7">
            <w:pPr>
              <w:ind w:firstLine="0"/>
              <w:jc w:val="left"/>
              <w:rPr>
                <w:rFonts w:eastAsia="Times New Roman" w:cstheme="minorHAnsi"/>
                <w:sz w:val="24"/>
                <w:szCs w:val="24"/>
              </w:rPr>
            </w:pPr>
            <w:r w:rsidRPr="00975067">
              <w:rPr>
                <w:rFonts w:eastAsia="Times New Roman" w:cstheme="minorHAnsi"/>
                <w:sz w:val="24"/>
                <w:szCs w:val="24"/>
              </w:rPr>
              <w:t>Galinio  amortizatoriaus keitimas (vnt.)</w:t>
            </w:r>
          </w:p>
        </w:tc>
        <w:tc>
          <w:tcPr>
            <w:tcW w:w="1470" w:type="dxa"/>
            <w:gridSpan w:val="2"/>
          </w:tcPr>
          <w:p w14:paraId="6317A8DF" w14:textId="77777777" w:rsidR="000A7001" w:rsidRPr="00975067" w:rsidRDefault="000A7001" w:rsidP="001B7AE0">
            <w:pPr>
              <w:widowControl w:val="0"/>
              <w:suppressLineNumbers/>
              <w:suppressAutoHyphens/>
              <w:autoSpaceDE w:val="0"/>
              <w:snapToGrid w:val="0"/>
              <w:jc w:val="left"/>
              <w:rPr>
                <w:rFonts w:eastAsia="Times New Roman" w:cstheme="minorHAnsi"/>
                <w:sz w:val="24"/>
                <w:szCs w:val="24"/>
                <w:lang w:eastAsia="ar-SA"/>
              </w:rPr>
            </w:pPr>
          </w:p>
        </w:tc>
        <w:tc>
          <w:tcPr>
            <w:tcW w:w="1992" w:type="dxa"/>
            <w:tcBorders>
              <w:top w:val="nil"/>
              <w:left w:val="single" w:sz="2" w:space="0" w:color="000000"/>
              <w:bottom w:val="single" w:sz="2" w:space="0" w:color="000000"/>
              <w:right w:val="single" w:sz="2" w:space="0" w:color="000000"/>
            </w:tcBorders>
          </w:tcPr>
          <w:p w14:paraId="1DB66F52" w14:textId="107270FF" w:rsidR="000A7001" w:rsidRPr="00975067" w:rsidRDefault="008222F7" w:rsidP="008222F7">
            <w:pPr>
              <w:widowControl w:val="0"/>
              <w:suppressLineNumbers/>
              <w:suppressAutoHyphens/>
              <w:autoSpaceDE w:val="0"/>
              <w:snapToGrid w:val="0"/>
              <w:rPr>
                <w:rFonts w:eastAsia="Times New Roman" w:cstheme="minorHAnsi"/>
                <w:sz w:val="24"/>
                <w:szCs w:val="24"/>
                <w:lang w:eastAsia="ar-SA"/>
              </w:rPr>
            </w:pPr>
            <w:r w:rsidRPr="00975067">
              <w:rPr>
                <w:rFonts w:eastAsia="Times New Roman" w:cstheme="minorHAnsi"/>
                <w:sz w:val="24"/>
                <w:szCs w:val="24"/>
                <w:lang w:eastAsia="ar-SA"/>
              </w:rPr>
              <w:t>10</w:t>
            </w:r>
          </w:p>
        </w:tc>
        <w:tc>
          <w:tcPr>
            <w:tcW w:w="1559" w:type="dxa"/>
          </w:tcPr>
          <w:p w14:paraId="7AD95D60" w14:textId="77777777" w:rsidR="000A7001" w:rsidRPr="00975067" w:rsidRDefault="000A7001" w:rsidP="001B7AE0">
            <w:pPr>
              <w:widowControl w:val="0"/>
              <w:suppressLineNumbers/>
              <w:suppressAutoHyphens/>
              <w:autoSpaceDE w:val="0"/>
              <w:snapToGrid w:val="0"/>
              <w:jc w:val="left"/>
              <w:rPr>
                <w:rFonts w:eastAsia="Times New Roman" w:cstheme="minorHAnsi"/>
                <w:sz w:val="24"/>
                <w:szCs w:val="24"/>
                <w:lang w:eastAsia="ar-SA"/>
              </w:rPr>
            </w:pPr>
          </w:p>
        </w:tc>
      </w:tr>
      <w:tr w:rsidR="000A7001" w:rsidRPr="00975067" w14:paraId="22470EF4" w14:textId="77777777" w:rsidTr="00EF02C3">
        <w:trPr>
          <w:trHeight w:val="300"/>
        </w:trPr>
        <w:tc>
          <w:tcPr>
            <w:tcW w:w="933" w:type="dxa"/>
          </w:tcPr>
          <w:p w14:paraId="53952934" w14:textId="7D9C647D" w:rsidR="000A7001" w:rsidRPr="00975067" w:rsidRDefault="00C36CB5" w:rsidP="00C36CB5">
            <w:pPr>
              <w:widowControl w:val="0"/>
              <w:suppressLineNumbers/>
              <w:autoSpaceDE w:val="0"/>
              <w:snapToGrid w:val="0"/>
              <w:ind w:right="-12" w:firstLine="0"/>
              <w:jc w:val="left"/>
              <w:rPr>
                <w:rFonts w:eastAsia="Times New Roman" w:cstheme="minorHAnsi"/>
                <w:sz w:val="24"/>
                <w:szCs w:val="24"/>
                <w:lang w:eastAsia="ar-SA"/>
              </w:rPr>
            </w:pPr>
            <w:r w:rsidRPr="00975067">
              <w:rPr>
                <w:rFonts w:eastAsia="Times New Roman" w:cstheme="minorHAnsi"/>
                <w:sz w:val="24"/>
                <w:szCs w:val="24"/>
                <w:lang w:eastAsia="ar-SA"/>
              </w:rPr>
              <w:t>3.</w:t>
            </w:r>
          </w:p>
        </w:tc>
        <w:tc>
          <w:tcPr>
            <w:tcW w:w="3685" w:type="dxa"/>
          </w:tcPr>
          <w:p w14:paraId="1C5AA05C" w14:textId="587A87FB" w:rsidR="000A7001" w:rsidRPr="00975067" w:rsidRDefault="00C36CB5" w:rsidP="00C36CB5">
            <w:pPr>
              <w:ind w:firstLine="0"/>
              <w:jc w:val="left"/>
              <w:rPr>
                <w:rFonts w:eastAsia="Times New Roman" w:cstheme="minorHAnsi"/>
                <w:sz w:val="24"/>
                <w:szCs w:val="24"/>
              </w:rPr>
            </w:pPr>
            <w:r w:rsidRPr="00975067">
              <w:rPr>
                <w:rFonts w:cstheme="minorHAnsi"/>
                <w:sz w:val="24"/>
                <w:szCs w:val="24"/>
              </w:rPr>
              <w:t>Šarnyro keitimas (vnt.)</w:t>
            </w:r>
          </w:p>
        </w:tc>
        <w:tc>
          <w:tcPr>
            <w:tcW w:w="1470" w:type="dxa"/>
            <w:gridSpan w:val="2"/>
          </w:tcPr>
          <w:p w14:paraId="5BC6B58C" w14:textId="77777777" w:rsidR="000A7001" w:rsidRPr="00975067" w:rsidRDefault="000A7001" w:rsidP="001B7AE0">
            <w:pPr>
              <w:widowControl w:val="0"/>
              <w:suppressLineNumbers/>
              <w:suppressAutoHyphens/>
              <w:autoSpaceDE w:val="0"/>
              <w:snapToGrid w:val="0"/>
              <w:jc w:val="left"/>
              <w:rPr>
                <w:rFonts w:eastAsia="Times New Roman" w:cstheme="minorHAnsi"/>
                <w:sz w:val="24"/>
                <w:szCs w:val="24"/>
                <w:lang w:eastAsia="ar-SA"/>
              </w:rPr>
            </w:pPr>
          </w:p>
        </w:tc>
        <w:tc>
          <w:tcPr>
            <w:tcW w:w="1992" w:type="dxa"/>
            <w:tcBorders>
              <w:top w:val="nil"/>
              <w:left w:val="single" w:sz="2" w:space="0" w:color="000000"/>
              <w:bottom w:val="single" w:sz="2" w:space="0" w:color="000000"/>
              <w:right w:val="single" w:sz="2" w:space="0" w:color="000000"/>
            </w:tcBorders>
          </w:tcPr>
          <w:p w14:paraId="712FAAAD" w14:textId="74E2888A" w:rsidR="000A7001" w:rsidRPr="00975067" w:rsidRDefault="00C36CB5" w:rsidP="00C36CB5">
            <w:pPr>
              <w:widowControl w:val="0"/>
              <w:suppressLineNumbers/>
              <w:suppressAutoHyphens/>
              <w:autoSpaceDE w:val="0"/>
              <w:snapToGrid w:val="0"/>
              <w:rPr>
                <w:rFonts w:eastAsia="Times New Roman" w:cstheme="minorHAnsi"/>
                <w:sz w:val="24"/>
                <w:szCs w:val="24"/>
                <w:lang w:eastAsia="ar-SA"/>
              </w:rPr>
            </w:pPr>
            <w:r w:rsidRPr="00975067">
              <w:rPr>
                <w:rFonts w:eastAsia="Times New Roman" w:cstheme="minorHAnsi"/>
                <w:sz w:val="24"/>
                <w:szCs w:val="24"/>
                <w:lang w:eastAsia="ar-SA"/>
              </w:rPr>
              <w:t>10</w:t>
            </w:r>
          </w:p>
        </w:tc>
        <w:tc>
          <w:tcPr>
            <w:tcW w:w="1559" w:type="dxa"/>
          </w:tcPr>
          <w:p w14:paraId="4CB3A17D" w14:textId="77777777" w:rsidR="000A7001" w:rsidRPr="00975067" w:rsidRDefault="000A7001" w:rsidP="001B7AE0">
            <w:pPr>
              <w:widowControl w:val="0"/>
              <w:suppressLineNumbers/>
              <w:suppressAutoHyphens/>
              <w:autoSpaceDE w:val="0"/>
              <w:snapToGrid w:val="0"/>
              <w:jc w:val="left"/>
              <w:rPr>
                <w:rFonts w:eastAsia="Times New Roman" w:cstheme="minorHAnsi"/>
                <w:sz w:val="24"/>
                <w:szCs w:val="24"/>
                <w:lang w:eastAsia="ar-SA"/>
              </w:rPr>
            </w:pPr>
          </w:p>
        </w:tc>
      </w:tr>
      <w:tr w:rsidR="000A7001" w:rsidRPr="00975067" w14:paraId="1746D53E" w14:textId="77777777" w:rsidTr="00EF02C3">
        <w:trPr>
          <w:trHeight w:val="300"/>
        </w:trPr>
        <w:tc>
          <w:tcPr>
            <w:tcW w:w="933" w:type="dxa"/>
          </w:tcPr>
          <w:p w14:paraId="1B15789D" w14:textId="723608A2" w:rsidR="000A7001" w:rsidRPr="00975067" w:rsidRDefault="0056173E" w:rsidP="0056173E">
            <w:pPr>
              <w:widowControl w:val="0"/>
              <w:suppressLineNumbers/>
              <w:autoSpaceDE w:val="0"/>
              <w:snapToGrid w:val="0"/>
              <w:ind w:left="-991" w:right="-12" w:firstLine="1010"/>
              <w:jc w:val="left"/>
              <w:rPr>
                <w:rFonts w:eastAsia="Times New Roman" w:cstheme="minorHAnsi"/>
                <w:sz w:val="24"/>
                <w:szCs w:val="24"/>
                <w:lang w:eastAsia="ar-SA"/>
              </w:rPr>
            </w:pPr>
            <w:r w:rsidRPr="00975067">
              <w:rPr>
                <w:rFonts w:eastAsia="Times New Roman" w:cstheme="minorHAnsi"/>
                <w:sz w:val="24"/>
                <w:szCs w:val="24"/>
                <w:lang w:eastAsia="ar-SA"/>
              </w:rPr>
              <w:t>4.</w:t>
            </w:r>
          </w:p>
        </w:tc>
        <w:tc>
          <w:tcPr>
            <w:tcW w:w="3685" w:type="dxa"/>
          </w:tcPr>
          <w:p w14:paraId="21C0EDF0" w14:textId="602C8B1A" w:rsidR="000A7001" w:rsidRPr="00975067" w:rsidRDefault="0056173E" w:rsidP="0056173E">
            <w:pPr>
              <w:ind w:firstLine="0"/>
              <w:jc w:val="left"/>
              <w:rPr>
                <w:rFonts w:eastAsia="Times New Roman" w:cstheme="minorHAnsi"/>
                <w:sz w:val="24"/>
                <w:szCs w:val="24"/>
              </w:rPr>
            </w:pPr>
            <w:r w:rsidRPr="00975067">
              <w:rPr>
                <w:rFonts w:eastAsia="Times New Roman" w:cstheme="minorHAnsi"/>
                <w:sz w:val="24"/>
                <w:szCs w:val="24"/>
              </w:rPr>
              <w:t xml:space="preserve">Vairo </w:t>
            </w:r>
            <w:proofErr w:type="spellStart"/>
            <w:r w:rsidRPr="00975067">
              <w:rPr>
                <w:rFonts w:eastAsia="Times New Roman" w:cstheme="minorHAnsi"/>
                <w:sz w:val="24"/>
                <w:szCs w:val="24"/>
              </w:rPr>
              <w:t>traukės</w:t>
            </w:r>
            <w:proofErr w:type="spellEnd"/>
            <w:r w:rsidRPr="00975067">
              <w:rPr>
                <w:rFonts w:eastAsia="Times New Roman" w:cstheme="minorHAnsi"/>
                <w:sz w:val="24"/>
                <w:szCs w:val="24"/>
              </w:rPr>
              <w:t xml:space="preserve"> keitimas (vnt.)</w:t>
            </w:r>
          </w:p>
        </w:tc>
        <w:tc>
          <w:tcPr>
            <w:tcW w:w="1470" w:type="dxa"/>
            <w:gridSpan w:val="2"/>
          </w:tcPr>
          <w:p w14:paraId="0174CDEF" w14:textId="77777777" w:rsidR="000A7001" w:rsidRPr="00975067" w:rsidRDefault="000A7001" w:rsidP="001B7AE0">
            <w:pPr>
              <w:widowControl w:val="0"/>
              <w:suppressLineNumbers/>
              <w:suppressAutoHyphens/>
              <w:autoSpaceDE w:val="0"/>
              <w:snapToGrid w:val="0"/>
              <w:jc w:val="left"/>
              <w:rPr>
                <w:rFonts w:eastAsia="Times New Roman" w:cstheme="minorHAnsi"/>
                <w:sz w:val="24"/>
                <w:szCs w:val="24"/>
                <w:lang w:eastAsia="ar-SA"/>
              </w:rPr>
            </w:pPr>
          </w:p>
        </w:tc>
        <w:tc>
          <w:tcPr>
            <w:tcW w:w="1992" w:type="dxa"/>
            <w:tcBorders>
              <w:top w:val="nil"/>
              <w:left w:val="single" w:sz="2" w:space="0" w:color="000000"/>
              <w:bottom w:val="single" w:sz="2" w:space="0" w:color="000000"/>
              <w:right w:val="single" w:sz="2" w:space="0" w:color="000000"/>
            </w:tcBorders>
          </w:tcPr>
          <w:p w14:paraId="790CF0B5" w14:textId="6EDBD03E" w:rsidR="000A7001" w:rsidRPr="00975067" w:rsidRDefault="0056173E" w:rsidP="0056173E">
            <w:pPr>
              <w:widowControl w:val="0"/>
              <w:suppressLineNumbers/>
              <w:suppressAutoHyphens/>
              <w:autoSpaceDE w:val="0"/>
              <w:snapToGrid w:val="0"/>
              <w:rPr>
                <w:rFonts w:eastAsia="Times New Roman" w:cstheme="minorHAnsi"/>
                <w:sz w:val="24"/>
                <w:szCs w:val="24"/>
                <w:lang w:eastAsia="ar-SA"/>
              </w:rPr>
            </w:pPr>
            <w:r w:rsidRPr="00975067">
              <w:rPr>
                <w:rFonts w:eastAsia="Times New Roman" w:cstheme="minorHAnsi"/>
                <w:sz w:val="24"/>
                <w:szCs w:val="24"/>
                <w:lang w:eastAsia="ar-SA"/>
              </w:rPr>
              <w:t>20</w:t>
            </w:r>
          </w:p>
        </w:tc>
        <w:tc>
          <w:tcPr>
            <w:tcW w:w="1559" w:type="dxa"/>
          </w:tcPr>
          <w:p w14:paraId="007B5A60" w14:textId="77777777" w:rsidR="000A7001" w:rsidRPr="00975067" w:rsidRDefault="000A7001" w:rsidP="001B7AE0">
            <w:pPr>
              <w:widowControl w:val="0"/>
              <w:suppressLineNumbers/>
              <w:suppressAutoHyphens/>
              <w:autoSpaceDE w:val="0"/>
              <w:snapToGrid w:val="0"/>
              <w:jc w:val="left"/>
              <w:rPr>
                <w:rFonts w:eastAsia="Times New Roman" w:cstheme="minorHAnsi"/>
                <w:sz w:val="24"/>
                <w:szCs w:val="24"/>
                <w:lang w:eastAsia="ar-SA"/>
              </w:rPr>
            </w:pPr>
          </w:p>
        </w:tc>
      </w:tr>
      <w:tr w:rsidR="000A7001" w:rsidRPr="00975067" w14:paraId="6EA9F6B4" w14:textId="77777777" w:rsidTr="00EF02C3">
        <w:trPr>
          <w:trHeight w:val="338"/>
        </w:trPr>
        <w:tc>
          <w:tcPr>
            <w:tcW w:w="933" w:type="dxa"/>
          </w:tcPr>
          <w:p w14:paraId="136F6021" w14:textId="18CF4F0D" w:rsidR="000A7001" w:rsidRPr="00975067" w:rsidRDefault="00ED791B" w:rsidP="00ED791B">
            <w:pPr>
              <w:widowControl w:val="0"/>
              <w:suppressLineNumbers/>
              <w:autoSpaceDE w:val="0"/>
              <w:snapToGrid w:val="0"/>
              <w:ind w:right="-12" w:firstLine="0"/>
              <w:jc w:val="left"/>
              <w:rPr>
                <w:rFonts w:eastAsia="Times New Roman" w:cstheme="minorHAnsi"/>
                <w:sz w:val="24"/>
                <w:szCs w:val="24"/>
                <w:lang w:eastAsia="ar-SA"/>
              </w:rPr>
            </w:pPr>
            <w:r w:rsidRPr="00975067">
              <w:rPr>
                <w:rFonts w:eastAsia="Times New Roman" w:cstheme="minorHAnsi"/>
                <w:sz w:val="24"/>
                <w:szCs w:val="24"/>
                <w:lang w:eastAsia="ar-SA"/>
              </w:rPr>
              <w:t>5.</w:t>
            </w:r>
          </w:p>
        </w:tc>
        <w:tc>
          <w:tcPr>
            <w:tcW w:w="3685" w:type="dxa"/>
          </w:tcPr>
          <w:p w14:paraId="32C77E3C" w14:textId="5DFC1714" w:rsidR="000A7001" w:rsidRPr="00975067" w:rsidRDefault="00ED791B" w:rsidP="00ED791B">
            <w:pPr>
              <w:ind w:firstLine="0"/>
              <w:jc w:val="left"/>
              <w:rPr>
                <w:rFonts w:eastAsia="Times New Roman" w:cstheme="minorHAnsi"/>
                <w:sz w:val="24"/>
                <w:szCs w:val="24"/>
              </w:rPr>
            </w:pPr>
            <w:r w:rsidRPr="00975067">
              <w:rPr>
                <w:rFonts w:cstheme="minorHAnsi"/>
                <w:sz w:val="24"/>
                <w:szCs w:val="24"/>
              </w:rPr>
              <w:t xml:space="preserve">Vairo </w:t>
            </w:r>
            <w:proofErr w:type="spellStart"/>
            <w:r w:rsidRPr="00975067">
              <w:rPr>
                <w:rFonts w:cstheme="minorHAnsi"/>
                <w:sz w:val="24"/>
                <w:szCs w:val="24"/>
              </w:rPr>
              <w:t>traukės</w:t>
            </w:r>
            <w:proofErr w:type="spellEnd"/>
            <w:r w:rsidRPr="00975067">
              <w:rPr>
                <w:rFonts w:cstheme="minorHAnsi"/>
                <w:sz w:val="24"/>
                <w:szCs w:val="24"/>
              </w:rPr>
              <w:t xml:space="preserve"> antgalio keitimas (vnt.)</w:t>
            </w:r>
          </w:p>
        </w:tc>
        <w:tc>
          <w:tcPr>
            <w:tcW w:w="1470" w:type="dxa"/>
            <w:gridSpan w:val="2"/>
          </w:tcPr>
          <w:p w14:paraId="2A429462" w14:textId="77777777" w:rsidR="000A7001" w:rsidRPr="00975067" w:rsidRDefault="000A7001" w:rsidP="001B7AE0">
            <w:pPr>
              <w:widowControl w:val="0"/>
              <w:suppressLineNumbers/>
              <w:suppressAutoHyphens/>
              <w:autoSpaceDE w:val="0"/>
              <w:snapToGrid w:val="0"/>
              <w:jc w:val="left"/>
              <w:rPr>
                <w:rFonts w:eastAsia="Times New Roman" w:cstheme="minorHAnsi"/>
                <w:sz w:val="24"/>
                <w:szCs w:val="24"/>
                <w:lang w:eastAsia="ar-SA"/>
              </w:rPr>
            </w:pPr>
          </w:p>
        </w:tc>
        <w:tc>
          <w:tcPr>
            <w:tcW w:w="1992" w:type="dxa"/>
            <w:tcBorders>
              <w:top w:val="nil"/>
              <w:left w:val="single" w:sz="2" w:space="0" w:color="000000"/>
              <w:bottom w:val="single" w:sz="2" w:space="0" w:color="000000"/>
              <w:right w:val="single" w:sz="2" w:space="0" w:color="000000"/>
            </w:tcBorders>
          </w:tcPr>
          <w:p w14:paraId="574347DB" w14:textId="220B4F29" w:rsidR="000A7001" w:rsidRPr="00975067" w:rsidRDefault="00ED791B" w:rsidP="00ED791B">
            <w:pPr>
              <w:widowControl w:val="0"/>
              <w:suppressLineNumbers/>
              <w:suppressAutoHyphens/>
              <w:autoSpaceDE w:val="0"/>
              <w:snapToGrid w:val="0"/>
              <w:rPr>
                <w:rFonts w:eastAsia="Times New Roman" w:cstheme="minorHAnsi"/>
                <w:sz w:val="24"/>
                <w:szCs w:val="24"/>
                <w:lang w:eastAsia="ar-SA"/>
              </w:rPr>
            </w:pPr>
            <w:r w:rsidRPr="00975067">
              <w:rPr>
                <w:rFonts w:eastAsia="Times New Roman" w:cstheme="minorHAnsi"/>
                <w:sz w:val="24"/>
                <w:szCs w:val="24"/>
                <w:lang w:eastAsia="ar-SA"/>
              </w:rPr>
              <w:t>20</w:t>
            </w:r>
          </w:p>
        </w:tc>
        <w:tc>
          <w:tcPr>
            <w:tcW w:w="1559" w:type="dxa"/>
          </w:tcPr>
          <w:p w14:paraId="4B28935B" w14:textId="77777777" w:rsidR="000A7001" w:rsidRPr="00975067" w:rsidRDefault="000A7001" w:rsidP="001B7AE0">
            <w:pPr>
              <w:widowControl w:val="0"/>
              <w:suppressLineNumbers/>
              <w:suppressAutoHyphens/>
              <w:autoSpaceDE w:val="0"/>
              <w:snapToGrid w:val="0"/>
              <w:jc w:val="left"/>
              <w:rPr>
                <w:rFonts w:eastAsia="Times New Roman" w:cstheme="minorHAnsi"/>
                <w:sz w:val="24"/>
                <w:szCs w:val="24"/>
                <w:lang w:eastAsia="ar-SA"/>
              </w:rPr>
            </w:pPr>
          </w:p>
        </w:tc>
      </w:tr>
      <w:tr w:rsidR="000A7001" w:rsidRPr="00975067" w14:paraId="660C67D8" w14:textId="77777777" w:rsidTr="00EF02C3">
        <w:trPr>
          <w:trHeight w:val="300"/>
        </w:trPr>
        <w:tc>
          <w:tcPr>
            <w:tcW w:w="933" w:type="dxa"/>
          </w:tcPr>
          <w:p w14:paraId="096A3FC5" w14:textId="6636948C" w:rsidR="000A7001" w:rsidRPr="00975067" w:rsidRDefault="0061653C" w:rsidP="0061653C">
            <w:pPr>
              <w:widowControl w:val="0"/>
              <w:suppressLineNumbers/>
              <w:autoSpaceDE w:val="0"/>
              <w:snapToGrid w:val="0"/>
              <w:ind w:right="-12" w:firstLine="0"/>
              <w:jc w:val="left"/>
              <w:rPr>
                <w:rFonts w:eastAsia="Times New Roman" w:cstheme="minorHAnsi"/>
                <w:sz w:val="24"/>
                <w:szCs w:val="24"/>
                <w:lang w:eastAsia="ar-SA"/>
              </w:rPr>
            </w:pPr>
            <w:r w:rsidRPr="00975067">
              <w:rPr>
                <w:rFonts w:eastAsia="Times New Roman" w:cstheme="minorHAnsi"/>
                <w:sz w:val="24"/>
                <w:szCs w:val="24"/>
                <w:lang w:eastAsia="ar-SA"/>
              </w:rPr>
              <w:t>6.</w:t>
            </w:r>
          </w:p>
        </w:tc>
        <w:tc>
          <w:tcPr>
            <w:tcW w:w="3685" w:type="dxa"/>
          </w:tcPr>
          <w:p w14:paraId="4C1D1D17" w14:textId="6126F67D" w:rsidR="000A7001" w:rsidRPr="00975067" w:rsidRDefault="0061653C" w:rsidP="0061653C">
            <w:pPr>
              <w:ind w:firstLine="0"/>
              <w:jc w:val="left"/>
              <w:rPr>
                <w:rFonts w:eastAsia="Times New Roman" w:cstheme="minorHAnsi"/>
                <w:sz w:val="24"/>
                <w:szCs w:val="24"/>
              </w:rPr>
            </w:pPr>
            <w:r w:rsidRPr="00975067">
              <w:rPr>
                <w:rFonts w:cstheme="minorHAnsi"/>
                <w:sz w:val="24"/>
                <w:szCs w:val="24"/>
              </w:rPr>
              <w:t>Šakės įvorės keitimas (vnt.)</w:t>
            </w:r>
          </w:p>
        </w:tc>
        <w:tc>
          <w:tcPr>
            <w:tcW w:w="1470" w:type="dxa"/>
            <w:gridSpan w:val="2"/>
          </w:tcPr>
          <w:p w14:paraId="13F1E1DC" w14:textId="77777777" w:rsidR="000A7001" w:rsidRPr="00975067" w:rsidRDefault="000A7001" w:rsidP="001B7AE0">
            <w:pPr>
              <w:widowControl w:val="0"/>
              <w:suppressLineNumbers/>
              <w:suppressAutoHyphens/>
              <w:autoSpaceDE w:val="0"/>
              <w:snapToGrid w:val="0"/>
              <w:jc w:val="left"/>
              <w:rPr>
                <w:rFonts w:eastAsia="Times New Roman" w:cstheme="minorHAnsi"/>
                <w:sz w:val="24"/>
                <w:szCs w:val="24"/>
                <w:lang w:eastAsia="ar-SA"/>
              </w:rPr>
            </w:pPr>
          </w:p>
        </w:tc>
        <w:tc>
          <w:tcPr>
            <w:tcW w:w="1992" w:type="dxa"/>
            <w:tcBorders>
              <w:top w:val="nil"/>
              <w:left w:val="single" w:sz="2" w:space="0" w:color="000000"/>
              <w:bottom w:val="single" w:sz="2" w:space="0" w:color="000000"/>
              <w:right w:val="single" w:sz="2" w:space="0" w:color="000000"/>
            </w:tcBorders>
          </w:tcPr>
          <w:p w14:paraId="41727AFB" w14:textId="76F4EA27" w:rsidR="000A7001" w:rsidRPr="00975067" w:rsidRDefault="0061653C" w:rsidP="0061653C">
            <w:pPr>
              <w:widowControl w:val="0"/>
              <w:suppressLineNumbers/>
              <w:suppressAutoHyphens/>
              <w:autoSpaceDE w:val="0"/>
              <w:snapToGrid w:val="0"/>
              <w:rPr>
                <w:rFonts w:eastAsia="Times New Roman" w:cstheme="minorHAnsi"/>
                <w:sz w:val="24"/>
                <w:szCs w:val="24"/>
                <w:lang w:eastAsia="ar-SA"/>
              </w:rPr>
            </w:pPr>
            <w:r w:rsidRPr="00975067">
              <w:rPr>
                <w:rFonts w:eastAsia="Times New Roman" w:cstheme="minorHAnsi"/>
                <w:sz w:val="24"/>
                <w:szCs w:val="24"/>
                <w:lang w:eastAsia="ar-SA"/>
              </w:rPr>
              <w:t>20</w:t>
            </w:r>
          </w:p>
        </w:tc>
        <w:tc>
          <w:tcPr>
            <w:tcW w:w="1559" w:type="dxa"/>
          </w:tcPr>
          <w:p w14:paraId="5FE4C2A7" w14:textId="77777777" w:rsidR="000A7001" w:rsidRPr="00975067" w:rsidRDefault="000A7001" w:rsidP="001B7AE0">
            <w:pPr>
              <w:widowControl w:val="0"/>
              <w:suppressLineNumbers/>
              <w:suppressAutoHyphens/>
              <w:autoSpaceDE w:val="0"/>
              <w:snapToGrid w:val="0"/>
              <w:jc w:val="left"/>
              <w:rPr>
                <w:rFonts w:eastAsia="Times New Roman" w:cstheme="minorHAnsi"/>
                <w:sz w:val="24"/>
                <w:szCs w:val="24"/>
                <w:lang w:eastAsia="ar-SA"/>
              </w:rPr>
            </w:pPr>
          </w:p>
        </w:tc>
      </w:tr>
      <w:tr w:rsidR="000A7001" w:rsidRPr="00975067" w14:paraId="5E8BFA4E" w14:textId="77777777" w:rsidTr="00EF02C3">
        <w:trPr>
          <w:trHeight w:val="300"/>
        </w:trPr>
        <w:tc>
          <w:tcPr>
            <w:tcW w:w="933" w:type="dxa"/>
          </w:tcPr>
          <w:p w14:paraId="04F8A7E2" w14:textId="45B0E2AF" w:rsidR="00282C98" w:rsidRPr="00975067" w:rsidRDefault="00282C98" w:rsidP="004A2B93">
            <w:pPr>
              <w:widowControl w:val="0"/>
              <w:suppressLineNumbers/>
              <w:autoSpaceDE w:val="0"/>
              <w:snapToGrid w:val="0"/>
              <w:ind w:left="28" w:right="-12" w:firstLine="0"/>
              <w:jc w:val="left"/>
              <w:rPr>
                <w:rFonts w:eastAsia="Times New Roman" w:cstheme="minorHAnsi"/>
                <w:sz w:val="24"/>
                <w:szCs w:val="24"/>
                <w:lang w:eastAsia="ar-SA"/>
              </w:rPr>
            </w:pPr>
            <w:r w:rsidRPr="00975067">
              <w:rPr>
                <w:rFonts w:eastAsia="Times New Roman" w:cstheme="minorHAnsi"/>
                <w:sz w:val="24"/>
                <w:szCs w:val="24"/>
                <w:lang w:eastAsia="ar-SA"/>
              </w:rPr>
              <w:t>7.</w:t>
            </w:r>
          </w:p>
        </w:tc>
        <w:tc>
          <w:tcPr>
            <w:tcW w:w="3685" w:type="dxa"/>
          </w:tcPr>
          <w:p w14:paraId="524D377B" w14:textId="42ED3464" w:rsidR="000A7001" w:rsidRPr="00975067" w:rsidRDefault="00282C98" w:rsidP="00282C98">
            <w:pPr>
              <w:ind w:firstLine="0"/>
              <w:jc w:val="left"/>
              <w:rPr>
                <w:rFonts w:eastAsia="Times New Roman" w:cstheme="minorHAnsi"/>
                <w:sz w:val="24"/>
                <w:szCs w:val="24"/>
              </w:rPr>
            </w:pPr>
            <w:r w:rsidRPr="00975067">
              <w:rPr>
                <w:rFonts w:cstheme="minorHAnsi"/>
                <w:sz w:val="24"/>
                <w:szCs w:val="24"/>
              </w:rPr>
              <w:t xml:space="preserve">Stabilizatoriaus </w:t>
            </w:r>
            <w:proofErr w:type="spellStart"/>
            <w:r w:rsidRPr="00975067">
              <w:rPr>
                <w:rFonts w:cstheme="minorHAnsi"/>
                <w:sz w:val="24"/>
                <w:szCs w:val="24"/>
              </w:rPr>
              <w:t>traukės</w:t>
            </w:r>
            <w:proofErr w:type="spellEnd"/>
            <w:r w:rsidRPr="00975067">
              <w:rPr>
                <w:rFonts w:cstheme="minorHAnsi"/>
                <w:sz w:val="24"/>
                <w:szCs w:val="24"/>
              </w:rPr>
              <w:t xml:space="preserve"> keitimas (vnt.)</w:t>
            </w:r>
          </w:p>
        </w:tc>
        <w:tc>
          <w:tcPr>
            <w:tcW w:w="1470" w:type="dxa"/>
            <w:gridSpan w:val="2"/>
          </w:tcPr>
          <w:p w14:paraId="7756543B" w14:textId="77777777" w:rsidR="000A7001" w:rsidRPr="00975067" w:rsidRDefault="000A7001" w:rsidP="001B7AE0">
            <w:pPr>
              <w:widowControl w:val="0"/>
              <w:suppressLineNumbers/>
              <w:suppressAutoHyphens/>
              <w:autoSpaceDE w:val="0"/>
              <w:snapToGrid w:val="0"/>
              <w:jc w:val="left"/>
              <w:rPr>
                <w:rFonts w:eastAsia="Times New Roman" w:cstheme="minorHAnsi"/>
                <w:sz w:val="24"/>
                <w:szCs w:val="24"/>
                <w:lang w:eastAsia="ar-SA"/>
              </w:rPr>
            </w:pPr>
          </w:p>
        </w:tc>
        <w:tc>
          <w:tcPr>
            <w:tcW w:w="1992" w:type="dxa"/>
            <w:tcBorders>
              <w:top w:val="nil"/>
              <w:left w:val="single" w:sz="2" w:space="0" w:color="000000"/>
              <w:bottom w:val="single" w:sz="2" w:space="0" w:color="000000"/>
              <w:right w:val="single" w:sz="2" w:space="0" w:color="000000"/>
            </w:tcBorders>
          </w:tcPr>
          <w:p w14:paraId="45EA4083" w14:textId="6D8390A3" w:rsidR="000A7001" w:rsidRPr="00975067" w:rsidRDefault="00282C98" w:rsidP="00282C98">
            <w:pPr>
              <w:widowControl w:val="0"/>
              <w:suppressLineNumbers/>
              <w:suppressAutoHyphens/>
              <w:autoSpaceDE w:val="0"/>
              <w:snapToGrid w:val="0"/>
              <w:rPr>
                <w:rFonts w:eastAsia="Times New Roman" w:cstheme="minorHAnsi"/>
                <w:sz w:val="24"/>
                <w:szCs w:val="24"/>
                <w:lang w:eastAsia="ar-SA"/>
              </w:rPr>
            </w:pPr>
            <w:r w:rsidRPr="00975067">
              <w:rPr>
                <w:rFonts w:eastAsia="Times New Roman" w:cstheme="minorHAnsi"/>
                <w:sz w:val="24"/>
                <w:szCs w:val="24"/>
                <w:lang w:eastAsia="ar-SA"/>
              </w:rPr>
              <w:t>20</w:t>
            </w:r>
          </w:p>
        </w:tc>
        <w:tc>
          <w:tcPr>
            <w:tcW w:w="1559" w:type="dxa"/>
          </w:tcPr>
          <w:p w14:paraId="46B9BCC7" w14:textId="77777777" w:rsidR="000A7001" w:rsidRPr="00975067" w:rsidRDefault="000A7001" w:rsidP="001B7AE0">
            <w:pPr>
              <w:widowControl w:val="0"/>
              <w:suppressLineNumbers/>
              <w:suppressAutoHyphens/>
              <w:autoSpaceDE w:val="0"/>
              <w:snapToGrid w:val="0"/>
              <w:jc w:val="left"/>
              <w:rPr>
                <w:rFonts w:eastAsia="Times New Roman" w:cstheme="minorHAnsi"/>
                <w:sz w:val="24"/>
                <w:szCs w:val="24"/>
                <w:lang w:eastAsia="ar-SA"/>
              </w:rPr>
            </w:pPr>
          </w:p>
        </w:tc>
      </w:tr>
      <w:tr w:rsidR="000A7001" w:rsidRPr="00975067" w14:paraId="141DA80C" w14:textId="77777777" w:rsidTr="00EF02C3">
        <w:trPr>
          <w:trHeight w:val="300"/>
        </w:trPr>
        <w:tc>
          <w:tcPr>
            <w:tcW w:w="933" w:type="dxa"/>
          </w:tcPr>
          <w:p w14:paraId="3B0E5E46" w14:textId="13C7A86C" w:rsidR="000A7001" w:rsidRPr="00975067" w:rsidRDefault="004A2B93" w:rsidP="004A2B93">
            <w:pPr>
              <w:widowControl w:val="0"/>
              <w:suppressLineNumbers/>
              <w:autoSpaceDE w:val="0"/>
              <w:snapToGrid w:val="0"/>
              <w:ind w:right="-12" w:firstLine="0"/>
              <w:jc w:val="left"/>
              <w:rPr>
                <w:rFonts w:eastAsia="Times New Roman" w:cstheme="minorHAnsi"/>
                <w:sz w:val="24"/>
                <w:szCs w:val="24"/>
                <w:lang w:eastAsia="ar-SA"/>
              </w:rPr>
            </w:pPr>
            <w:r w:rsidRPr="00975067">
              <w:rPr>
                <w:rFonts w:eastAsia="Times New Roman" w:cstheme="minorHAnsi"/>
                <w:sz w:val="24"/>
                <w:szCs w:val="24"/>
                <w:lang w:eastAsia="ar-SA"/>
              </w:rPr>
              <w:t>8.</w:t>
            </w:r>
          </w:p>
        </w:tc>
        <w:tc>
          <w:tcPr>
            <w:tcW w:w="3685" w:type="dxa"/>
          </w:tcPr>
          <w:p w14:paraId="31437866" w14:textId="5D1C841E" w:rsidR="000A7001" w:rsidRPr="00975067" w:rsidRDefault="004A2B93" w:rsidP="004A2B93">
            <w:pPr>
              <w:ind w:firstLine="0"/>
              <w:jc w:val="left"/>
              <w:rPr>
                <w:rFonts w:eastAsia="Times New Roman" w:cstheme="minorHAnsi"/>
                <w:b/>
                <w:bCs/>
                <w:sz w:val="24"/>
                <w:szCs w:val="24"/>
              </w:rPr>
            </w:pPr>
            <w:r w:rsidRPr="00975067">
              <w:rPr>
                <w:rFonts w:cstheme="minorHAnsi"/>
                <w:sz w:val="24"/>
                <w:szCs w:val="24"/>
              </w:rPr>
              <w:t>Priekinių stabdžių kaladėlių keitimas (</w:t>
            </w:r>
            <w:proofErr w:type="spellStart"/>
            <w:r w:rsidRPr="00975067">
              <w:rPr>
                <w:rFonts w:cstheme="minorHAnsi"/>
                <w:sz w:val="24"/>
                <w:szCs w:val="24"/>
              </w:rPr>
              <w:t>kompl</w:t>
            </w:r>
            <w:proofErr w:type="spellEnd"/>
            <w:r w:rsidRPr="00975067">
              <w:rPr>
                <w:rFonts w:cstheme="minorHAnsi"/>
                <w:sz w:val="24"/>
                <w:szCs w:val="24"/>
              </w:rPr>
              <w:t>.)</w:t>
            </w:r>
          </w:p>
        </w:tc>
        <w:tc>
          <w:tcPr>
            <w:tcW w:w="1470" w:type="dxa"/>
            <w:gridSpan w:val="2"/>
          </w:tcPr>
          <w:p w14:paraId="046EBA26" w14:textId="77777777" w:rsidR="000A7001" w:rsidRPr="00975067" w:rsidRDefault="000A7001" w:rsidP="001B7AE0">
            <w:pPr>
              <w:widowControl w:val="0"/>
              <w:suppressLineNumbers/>
              <w:suppressAutoHyphens/>
              <w:autoSpaceDE w:val="0"/>
              <w:snapToGrid w:val="0"/>
              <w:jc w:val="left"/>
              <w:rPr>
                <w:rFonts w:eastAsia="Times New Roman" w:cstheme="minorHAnsi"/>
                <w:sz w:val="24"/>
                <w:szCs w:val="24"/>
                <w:lang w:eastAsia="ar-SA"/>
              </w:rPr>
            </w:pPr>
          </w:p>
        </w:tc>
        <w:tc>
          <w:tcPr>
            <w:tcW w:w="1992" w:type="dxa"/>
            <w:tcBorders>
              <w:top w:val="nil"/>
              <w:left w:val="single" w:sz="2" w:space="0" w:color="000000"/>
              <w:bottom w:val="single" w:sz="2" w:space="0" w:color="000000"/>
              <w:right w:val="single" w:sz="2" w:space="0" w:color="000000"/>
            </w:tcBorders>
          </w:tcPr>
          <w:p w14:paraId="26E7F629" w14:textId="65DE1A30" w:rsidR="000A7001" w:rsidRPr="00975067" w:rsidRDefault="004A2B93" w:rsidP="004A2B93">
            <w:pPr>
              <w:widowControl w:val="0"/>
              <w:suppressLineNumbers/>
              <w:suppressAutoHyphens/>
              <w:autoSpaceDE w:val="0"/>
              <w:snapToGrid w:val="0"/>
              <w:rPr>
                <w:rFonts w:eastAsia="Times New Roman" w:cstheme="minorHAnsi"/>
                <w:sz w:val="24"/>
                <w:szCs w:val="24"/>
                <w:lang w:eastAsia="ar-SA"/>
              </w:rPr>
            </w:pPr>
            <w:r w:rsidRPr="00975067">
              <w:rPr>
                <w:rFonts w:eastAsia="Times New Roman" w:cstheme="minorHAnsi"/>
                <w:sz w:val="24"/>
                <w:szCs w:val="24"/>
                <w:lang w:eastAsia="ar-SA"/>
              </w:rPr>
              <w:t>20</w:t>
            </w:r>
          </w:p>
        </w:tc>
        <w:tc>
          <w:tcPr>
            <w:tcW w:w="1559" w:type="dxa"/>
          </w:tcPr>
          <w:p w14:paraId="2BDB38C5" w14:textId="77777777" w:rsidR="000A7001" w:rsidRPr="00975067" w:rsidRDefault="000A7001" w:rsidP="001B7AE0">
            <w:pPr>
              <w:widowControl w:val="0"/>
              <w:suppressLineNumbers/>
              <w:suppressAutoHyphens/>
              <w:autoSpaceDE w:val="0"/>
              <w:snapToGrid w:val="0"/>
              <w:jc w:val="left"/>
              <w:rPr>
                <w:rFonts w:eastAsia="Times New Roman" w:cstheme="minorHAnsi"/>
                <w:sz w:val="24"/>
                <w:szCs w:val="24"/>
                <w:lang w:eastAsia="ar-SA"/>
              </w:rPr>
            </w:pPr>
          </w:p>
        </w:tc>
      </w:tr>
      <w:tr w:rsidR="000A7001" w:rsidRPr="00975067" w14:paraId="612891BD" w14:textId="77777777" w:rsidTr="00EF02C3">
        <w:trPr>
          <w:trHeight w:val="300"/>
        </w:trPr>
        <w:tc>
          <w:tcPr>
            <w:tcW w:w="933" w:type="dxa"/>
          </w:tcPr>
          <w:p w14:paraId="50C49CF7" w14:textId="192B7383" w:rsidR="000A7001" w:rsidRPr="00975067" w:rsidRDefault="007E376B" w:rsidP="007E376B">
            <w:pPr>
              <w:widowControl w:val="0"/>
              <w:suppressLineNumbers/>
              <w:autoSpaceDE w:val="0"/>
              <w:snapToGrid w:val="0"/>
              <w:ind w:left="-988" w:right="-12" w:firstLine="1010"/>
              <w:jc w:val="left"/>
              <w:rPr>
                <w:rFonts w:eastAsia="Times New Roman" w:cstheme="minorHAnsi"/>
                <w:sz w:val="24"/>
                <w:szCs w:val="24"/>
                <w:lang w:eastAsia="ar-SA"/>
              </w:rPr>
            </w:pPr>
            <w:r w:rsidRPr="00975067">
              <w:rPr>
                <w:rFonts w:eastAsia="Times New Roman" w:cstheme="minorHAnsi"/>
                <w:sz w:val="24"/>
                <w:szCs w:val="24"/>
                <w:lang w:eastAsia="ar-SA"/>
              </w:rPr>
              <w:t>9.</w:t>
            </w:r>
          </w:p>
        </w:tc>
        <w:tc>
          <w:tcPr>
            <w:tcW w:w="3685" w:type="dxa"/>
          </w:tcPr>
          <w:p w14:paraId="21C689F2" w14:textId="4D475380" w:rsidR="000A7001" w:rsidRPr="00975067" w:rsidRDefault="007E376B" w:rsidP="007E376B">
            <w:pPr>
              <w:ind w:firstLine="0"/>
              <w:jc w:val="left"/>
              <w:rPr>
                <w:rFonts w:eastAsia="Times New Roman" w:cstheme="minorHAnsi"/>
                <w:sz w:val="24"/>
                <w:szCs w:val="24"/>
              </w:rPr>
            </w:pPr>
            <w:r w:rsidRPr="00975067">
              <w:rPr>
                <w:rFonts w:eastAsia="Times New Roman" w:cstheme="minorHAnsi"/>
                <w:sz w:val="24"/>
                <w:szCs w:val="24"/>
              </w:rPr>
              <w:t>Galinių stabdžių kaladėlių keitimas (</w:t>
            </w:r>
            <w:proofErr w:type="spellStart"/>
            <w:r w:rsidRPr="00975067">
              <w:rPr>
                <w:rFonts w:eastAsia="Times New Roman" w:cstheme="minorHAnsi"/>
                <w:sz w:val="24"/>
                <w:szCs w:val="24"/>
              </w:rPr>
              <w:t>kompl</w:t>
            </w:r>
            <w:proofErr w:type="spellEnd"/>
            <w:r w:rsidRPr="00975067">
              <w:rPr>
                <w:rFonts w:eastAsia="Times New Roman" w:cstheme="minorHAnsi"/>
                <w:sz w:val="24"/>
                <w:szCs w:val="24"/>
              </w:rPr>
              <w:t>.)</w:t>
            </w:r>
          </w:p>
        </w:tc>
        <w:tc>
          <w:tcPr>
            <w:tcW w:w="1470" w:type="dxa"/>
            <w:gridSpan w:val="2"/>
          </w:tcPr>
          <w:p w14:paraId="58A6D710" w14:textId="77777777" w:rsidR="000A7001" w:rsidRPr="00975067" w:rsidRDefault="000A7001" w:rsidP="001B7AE0">
            <w:pPr>
              <w:widowControl w:val="0"/>
              <w:suppressLineNumbers/>
              <w:suppressAutoHyphens/>
              <w:autoSpaceDE w:val="0"/>
              <w:snapToGrid w:val="0"/>
              <w:jc w:val="left"/>
              <w:rPr>
                <w:rFonts w:eastAsia="Times New Roman" w:cstheme="minorHAnsi"/>
                <w:sz w:val="24"/>
                <w:szCs w:val="24"/>
                <w:lang w:eastAsia="ar-SA"/>
              </w:rPr>
            </w:pPr>
          </w:p>
        </w:tc>
        <w:tc>
          <w:tcPr>
            <w:tcW w:w="1992" w:type="dxa"/>
            <w:tcBorders>
              <w:top w:val="nil"/>
              <w:left w:val="single" w:sz="2" w:space="0" w:color="000000"/>
              <w:bottom w:val="single" w:sz="2" w:space="0" w:color="000000"/>
              <w:right w:val="single" w:sz="2" w:space="0" w:color="000000"/>
            </w:tcBorders>
          </w:tcPr>
          <w:p w14:paraId="13956BF7" w14:textId="3183EF5E" w:rsidR="000A7001" w:rsidRPr="00975067" w:rsidRDefault="007D45E6" w:rsidP="007D45E6">
            <w:pPr>
              <w:widowControl w:val="0"/>
              <w:suppressLineNumbers/>
              <w:suppressAutoHyphens/>
              <w:autoSpaceDE w:val="0"/>
              <w:snapToGrid w:val="0"/>
              <w:rPr>
                <w:rFonts w:eastAsia="Times New Roman" w:cstheme="minorHAnsi"/>
                <w:sz w:val="24"/>
                <w:szCs w:val="24"/>
                <w:lang w:eastAsia="ar-SA"/>
              </w:rPr>
            </w:pPr>
            <w:r w:rsidRPr="00975067">
              <w:rPr>
                <w:rFonts w:eastAsia="Times New Roman" w:cstheme="minorHAnsi"/>
                <w:sz w:val="24"/>
                <w:szCs w:val="24"/>
                <w:lang w:eastAsia="ar-SA"/>
              </w:rPr>
              <w:t>20</w:t>
            </w:r>
          </w:p>
        </w:tc>
        <w:tc>
          <w:tcPr>
            <w:tcW w:w="1559" w:type="dxa"/>
          </w:tcPr>
          <w:p w14:paraId="665B8C77" w14:textId="77777777" w:rsidR="000A7001" w:rsidRPr="00975067" w:rsidRDefault="000A7001" w:rsidP="001B7AE0">
            <w:pPr>
              <w:widowControl w:val="0"/>
              <w:suppressLineNumbers/>
              <w:suppressAutoHyphens/>
              <w:autoSpaceDE w:val="0"/>
              <w:snapToGrid w:val="0"/>
              <w:jc w:val="left"/>
              <w:rPr>
                <w:rFonts w:eastAsia="Times New Roman" w:cstheme="minorHAnsi"/>
                <w:sz w:val="24"/>
                <w:szCs w:val="24"/>
                <w:lang w:eastAsia="ar-SA"/>
              </w:rPr>
            </w:pPr>
          </w:p>
        </w:tc>
      </w:tr>
      <w:tr w:rsidR="000A7001" w:rsidRPr="00975067" w14:paraId="05180859" w14:textId="77777777" w:rsidTr="00EF02C3">
        <w:trPr>
          <w:trHeight w:val="300"/>
        </w:trPr>
        <w:tc>
          <w:tcPr>
            <w:tcW w:w="933" w:type="dxa"/>
          </w:tcPr>
          <w:p w14:paraId="6C6BD7B3" w14:textId="2C81D764" w:rsidR="000A7001" w:rsidRPr="00975067" w:rsidRDefault="007D45E6" w:rsidP="007D45E6">
            <w:pPr>
              <w:widowControl w:val="0"/>
              <w:suppressLineNumbers/>
              <w:autoSpaceDE w:val="0"/>
              <w:snapToGrid w:val="0"/>
              <w:ind w:right="-12" w:firstLine="0"/>
              <w:jc w:val="left"/>
              <w:rPr>
                <w:rFonts w:eastAsia="Times New Roman" w:cstheme="minorHAnsi"/>
                <w:sz w:val="24"/>
                <w:szCs w:val="24"/>
                <w:lang w:eastAsia="ar-SA"/>
              </w:rPr>
            </w:pPr>
            <w:r w:rsidRPr="00975067">
              <w:rPr>
                <w:rFonts w:eastAsia="Times New Roman" w:cstheme="minorHAnsi"/>
                <w:sz w:val="24"/>
                <w:szCs w:val="24"/>
                <w:lang w:eastAsia="ar-SA"/>
              </w:rPr>
              <w:t>10.</w:t>
            </w:r>
          </w:p>
        </w:tc>
        <w:tc>
          <w:tcPr>
            <w:tcW w:w="3685" w:type="dxa"/>
          </w:tcPr>
          <w:p w14:paraId="003ED848" w14:textId="2D82C5FC" w:rsidR="000A7001" w:rsidRPr="00975067" w:rsidRDefault="007D45E6" w:rsidP="007D45E6">
            <w:pPr>
              <w:ind w:firstLine="0"/>
              <w:jc w:val="left"/>
              <w:rPr>
                <w:rFonts w:eastAsia="Times New Roman" w:cstheme="minorHAnsi"/>
                <w:sz w:val="24"/>
                <w:szCs w:val="24"/>
              </w:rPr>
            </w:pPr>
            <w:r w:rsidRPr="00975067">
              <w:rPr>
                <w:rFonts w:cstheme="minorHAnsi"/>
                <w:sz w:val="24"/>
                <w:szCs w:val="24"/>
              </w:rPr>
              <w:t>Stabdžių disko keitimas (vnt.)</w:t>
            </w:r>
          </w:p>
        </w:tc>
        <w:tc>
          <w:tcPr>
            <w:tcW w:w="1470" w:type="dxa"/>
            <w:gridSpan w:val="2"/>
          </w:tcPr>
          <w:p w14:paraId="05FBE527" w14:textId="77777777" w:rsidR="000A7001" w:rsidRPr="00975067" w:rsidRDefault="000A7001" w:rsidP="001B7AE0">
            <w:pPr>
              <w:widowControl w:val="0"/>
              <w:suppressLineNumbers/>
              <w:suppressAutoHyphens/>
              <w:autoSpaceDE w:val="0"/>
              <w:snapToGrid w:val="0"/>
              <w:jc w:val="left"/>
              <w:rPr>
                <w:rFonts w:eastAsia="Times New Roman" w:cstheme="minorHAnsi"/>
                <w:sz w:val="24"/>
                <w:szCs w:val="24"/>
                <w:lang w:eastAsia="ar-SA"/>
              </w:rPr>
            </w:pPr>
          </w:p>
        </w:tc>
        <w:tc>
          <w:tcPr>
            <w:tcW w:w="1992" w:type="dxa"/>
            <w:tcBorders>
              <w:top w:val="nil"/>
              <w:left w:val="single" w:sz="2" w:space="0" w:color="000000"/>
              <w:bottom w:val="single" w:sz="2" w:space="0" w:color="000000"/>
              <w:right w:val="single" w:sz="2" w:space="0" w:color="000000"/>
            </w:tcBorders>
          </w:tcPr>
          <w:p w14:paraId="2B92B5FA" w14:textId="7892E000" w:rsidR="000A7001" w:rsidRPr="00975067" w:rsidRDefault="007D45E6" w:rsidP="007D45E6">
            <w:pPr>
              <w:widowControl w:val="0"/>
              <w:suppressLineNumbers/>
              <w:suppressAutoHyphens/>
              <w:autoSpaceDE w:val="0"/>
              <w:snapToGrid w:val="0"/>
              <w:rPr>
                <w:rFonts w:eastAsia="Times New Roman" w:cstheme="minorHAnsi"/>
                <w:sz w:val="24"/>
                <w:szCs w:val="24"/>
                <w:lang w:eastAsia="ar-SA"/>
              </w:rPr>
            </w:pPr>
            <w:r w:rsidRPr="00975067">
              <w:rPr>
                <w:rFonts w:eastAsia="Times New Roman" w:cstheme="minorHAnsi"/>
                <w:sz w:val="24"/>
                <w:szCs w:val="24"/>
                <w:lang w:eastAsia="ar-SA"/>
              </w:rPr>
              <w:t>20</w:t>
            </w:r>
          </w:p>
        </w:tc>
        <w:tc>
          <w:tcPr>
            <w:tcW w:w="1559" w:type="dxa"/>
          </w:tcPr>
          <w:p w14:paraId="365C117F" w14:textId="77777777" w:rsidR="000A7001" w:rsidRPr="00975067" w:rsidRDefault="000A7001" w:rsidP="001B7AE0">
            <w:pPr>
              <w:widowControl w:val="0"/>
              <w:suppressLineNumbers/>
              <w:suppressAutoHyphens/>
              <w:autoSpaceDE w:val="0"/>
              <w:snapToGrid w:val="0"/>
              <w:jc w:val="left"/>
              <w:rPr>
                <w:rFonts w:eastAsia="Times New Roman" w:cstheme="minorHAnsi"/>
                <w:sz w:val="24"/>
                <w:szCs w:val="24"/>
                <w:lang w:eastAsia="ar-SA"/>
              </w:rPr>
            </w:pPr>
          </w:p>
        </w:tc>
      </w:tr>
      <w:tr w:rsidR="000A7001" w:rsidRPr="00975067" w14:paraId="4EC05271" w14:textId="77777777" w:rsidTr="00EF02C3">
        <w:trPr>
          <w:trHeight w:val="300"/>
        </w:trPr>
        <w:tc>
          <w:tcPr>
            <w:tcW w:w="933" w:type="dxa"/>
          </w:tcPr>
          <w:p w14:paraId="0604F9FB" w14:textId="53418F3D" w:rsidR="000A7001" w:rsidRPr="00975067" w:rsidRDefault="006E1A5B" w:rsidP="006E1A5B">
            <w:pPr>
              <w:widowControl w:val="0"/>
              <w:suppressLineNumbers/>
              <w:autoSpaceDE w:val="0"/>
              <w:snapToGrid w:val="0"/>
              <w:ind w:right="-12" w:firstLine="0"/>
              <w:jc w:val="left"/>
              <w:rPr>
                <w:rFonts w:eastAsia="Times New Roman" w:cstheme="minorHAnsi"/>
                <w:sz w:val="24"/>
                <w:szCs w:val="24"/>
                <w:lang w:eastAsia="ar-SA"/>
              </w:rPr>
            </w:pPr>
            <w:r w:rsidRPr="00975067">
              <w:rPr>
                <w:rFonts w:eastAsia="Times New Roman" w:cstheme="minorHAnsi"/>
                <w:sz w:val="24"/>
                <w:szCs w:val="24"/>
                <w:lang w:eastAsia="ar-SA"/>
              </w:rPr>
              <w:t>11.</w:t>
            </w:r>
          </w:p>
        </w:tc>
        <w:tc>
          <w:tcPr>
            <w:tcW w:w="3685" w:type="dxa"/>
          </w:tcPr>
          <w:p w14:paraId="07F6B5C7" w14:textId="51F0EE40" w:rsidR="000A7001" w:rsidRPr="00975067" w:rsidRDefault="006E1A5B" w:rsidP="006E1A5B">
            <w:pPr>
              <w:ind w:firstLine="0"/>
              <w:jc w:val="left"/>
              <w:rPr>
                <w:rFonts w:eastAsia="Times New Roman" w:cstheme="minorHAnsi"/>
                <w:sz w:val="24"/>
                <w:szCs w:val="24"/>
              </w:rPr>
            </w:pPr>
            <w:r w:rsidRPr="00975067">
              <w:rPr>
                <w:rFonts w:cstheme="minorHAnsi"/>
                <w:sz w:val="24"/>
                <w:szCs w:val="24"/>
              </w:rPr>
              <w:t>Stabdžių cilindro keitimas (vnt.)</w:t>
            </w:r>
          </w:p>
        </w:tc>
        <w:tc>
          <w:tcPr>
            <w:tcW w:w="1470" w:type="dxa"/>
            <w:gridSpan w:val="2"/>
          </w:tcPr>
          <w:p w14:paraId="1EA8517C" w14:textId="77777777" w:rsidR="000A7001" w:rsidRPr="00975067" w:rsidRDefault="000A7001" w:rsidP="001B7AE0">
            <w:pPr>
              <w:widowControl w:val="0"/>
              <w:suppressLineNumbers/>
              <w:suppressAutoHyphens/>
              <w:autoSpaceDE w:val="0"/>
              <w:snapToGrid w:val="0"/>
              <w:jc w:val="left"/>
              <w:rPr>
                <w:rFonts w:eastAsia="Times New Roman" w:cstheme="minorHAnsi"/>
                <w:sz w:val="24"/>
                <w:szCs w:val="24"/>
                <w:lang w:eastAsia="ar-SA"/>
              </w:rPr>
            </w:pPr>
          </w:p>
        </w:tc>
        <w:tc>
          <w:tcPr>
            <w:tcW w:w="1992" w:type="dxa"/>
            <w:tcBorders>
              <w:top w:val="nil"/>
              <w:left w:val="single" w:sz="2" w:space="0" w:color="000000"/>
              <w:bottom w:val="single" w:sz="2" w:space="0" w:color="000000"/>
              <w:right w:val="single" w:sz="2" w:space="0" w:color="000000"/>
            </w:tcBorders>
          </w:tcPr>
          <w:p w14:paraId="3A4AD2BF" w14:textId="3D8ECA2F" w:rsidR="000A7001" w:rsidRPr="00975067" w:rsidRDefault="006E1A5B" w:rsidP="006E1A5B">
            <w:pPr>
              <w:widowControl w:val="0"/>
              <w:suppressLineNumbers/>
              <w:suppressAutoHyphens/>
              <w:autoSpaceDE w:val="0"/>
              <w:snapToGrid w:val="0"/>
              <w:rPr>
                <w:rFonts w:eastAsia="Times New Roman" w:cstheme="minorHAnsi"/>
                <w:sz w:val="24"/>
                <w:szCs w:val="24"/>
                <w:lang w:eastAsia="ar-SA"/>
              </w:rPr>
            </w:pPr>
            <w:r w:rsidRPr="00975067">
              <w:rPr>
                <w:rFonts w:eastAsia="Times New Roman" w:cstheme="minorHAnsi"/>
                <w:sz w:val="24"/>
                <w:szCs w:val="24"/>
                <w:lang w:eastAsia="ar-SA"/>
              </w:rPr>
              <w:t>10</w:t>
            </w:r>
          </w:p>
        </w:tc>
        <w:tc>
          <w:tcPr>
            <w:tcW w:w="1559" w:type="dxa"/>
          </w:tcPr>
          <w:p w14:paraId="6383B4EA" w14:textId="77777777" w:rsidR="000A7001" w:rsidRPr="00975067" w:rsidRDefault="000A7001" w:rsidP="001B7AE0">
            <w:pPr>
              <w:widowControl w:val="0"/>
              <w:suppressLineNumbers/>
              <w:suppressAutoHyphens/>
              <w:autoSpaceDE w:val="0"/>
              <w:snapToGrid w:val="0"/>
              <w:jc w:val="left"/>
              <w:rPr>
                <w:rFonts w:eastAsia="Times New Roman" w:cstheme="minorHAnsi"/>
                <w:sz w:val="24"/>
                <w:szCs w:val="24"/>
                <w:lang w:eastAsia="ar-SA"/>
              </w:rPr>
            </w:pPr>
          </w:p>
        </w:tc>
      </w:tr>
      <w:tr w:rsidR="000A7001" w:rsidRPr="00975067" w14:paraId="134C12DB" w14:textId="77777777" w:rsidTr="00EF02C3">
        <w:trPr>
          <w:trHeight w:val="300"/>
        </w:trPr>
        <w:tc>
          <w:tcPr>
            <w:tcW w:w="933" w:type="dxa"/>
          </w:tcPr>
          <w:p w14:paraId="4327A64C" w14:textId="5835577A" w:rsidR="000A7001" w:rsidRPr="00975067" w:rsidRDefault="00AB669A" w:rsidP="00AB669A">
            <w:pPr>
              <w:widowControl w:val="0"/>
              <w:suppressLineNumbers/>
              <w:autoSpaceDE w:val="0"/>
              <w:snapToGrid w:val="0"/>
              <w:ind w:right="-12" w:firstLine="0"/>
              <w:jc w:val="left"/>
              <w:rPr>
                <w:rFonts w:eastAsia="Times New Roman" w:cstheme="minorHAnsi"/>
                <w:sz w:val="24"/>
                <w:szCs w:val="24"/>
                <w:lang w:eastAsia="ar-SA"/>
              </w:rPr>
            </w:pPr>
            <w:r w:rsidRPr="00975067">
              <w:rPr>
                <w:rFonts w:eastAsia="Times New Roman" w:cstheme="minorHAnsi"/>
                <w:sz w:val="24"/>
                <w:szCs w:val="24"/>
                <w:lang w:eastAsia="ar-SA"/>
              </w:rPr>
              <w:t>12.</w:t>
            </w:r>
          </w:p>
        </w:tc>
        <w:tc>
          <w:tcPr>
            <w:tcW w:w="3685" w:type="dxa"/>
          </w:tcPr>
          <w:p w14:paraId="63238501" w14:textId="6F93777A" w:rsidR="000A7001" w:rsidRPr="00975067" w:rsidRDefault="00AB669A" w:rsidP="00AB669A">
            <w:pPr>
              <w:ind w:firstLine="0"/>
              <w:jc w:val="left"/>
              <w:rPr>
                <w:rFonts w:eastAsia="Times New Roman" w:cstheme="minorHAnsi"/>
                <w:sz w:val="24"/>
                <w:szCs w:val="24"/>
              </w:rPr>
            </w:pPr>
            <w:r w:rsidRPr="00975067">
              <w:rPr>
                <w:rFonts w:eastAsia="Times New Roman" w:cstheme="minorHAnsi"/>
                <w:sz w:val="24"/>
                <w:szCs w:val="24"/>
              </w:rPr>
              <w:t>Rankinių stabdžių troso keitimas (vnt.)</w:t>
            </w:r>
          </w:p>
        </w:tc>
        <w:tc>
          <w:tcPr>
            <w:tcW w:w="1470" w:type="dxa"/>
            <w:gridSpan w:val="2"/>
          </w:tcPr>
          <w:p w14:paraId="64B25792" w14:textId="77777777" w:rsidR="000A7001" w:rsidRPr="00975067" w:rsidRDefault="000A7001" w:rsidP="001B7AE0">
            <w:pPr>
              <w:widowControl w:val="0"/>
              <w:suppressLineNumbers/>
              <w:suppressAutoHyphens/>
              <w:autoSpaceDE w:val="0"/>
              <w:snapToGrid w:val="0"/>
              <w:jc w:val="left"/>
              <w:rPr>
                <w:rFonts w:eastAsia="Times New Roman" w:cstheme="minorHAnsi"/>
                <w:sz w:val="24"/>
                <w:szCs w:val="24"/>
                <w:lang w:eastAsia="ar-SA"/>
              </w:rPr>
            </w:pPr>
          </w:p>
        </w:tc>
        <w:tc>
          <w:tcPr>
            <w:tcW w:w="1992" w:type="dxa"/>
            <w:tcBorders>
              <w:top w:val="nil"/>
              <w:left w:val="single" w:sz="2" w:space="0" w:color="000000"/>
              <w:bottom w:val="single" w:sz="2" w:space="0" w:color="000000"/>
              <w:right w:val="single" w:sz="2" w:space="0" w:color="000000"/>
            </w:tcBorders>
          </w:tcPr>
          <w:p w14:paraId="28D65E92" w14:textId="4C0197AE" w:rsidR="000A7001" w:rsidRPr="00975067" w:rsidRDefault="00AB669A" w:rsidP="00AB669A">
            <w:pPr>
              <w:widowControl w:val="0"/>
              <w:suppressLineNumbers/>
              <w:suppressAutoHyphens/>
              <w:autoSpaceDE w:val="0"/>
              <w:snapToGrid w:val="0"/>
              <w:rPr>
                <w:rFonts w:eastAsia="Times New Roman" w:cstheme="minorHAnsi"/>
                <w:sz w:val="24"/>
                <w:szCs w:val="24"/>
                <w:lang w:eastAsia="ar-SA"/>
              </w:rPr>
            </w:pPr>
            <w:r w:rsidRPr="00975067">
              <w:rPr>
                <w:rFonts w:eastAsia="Times New Roman" w:cstheme="minorHAnsi"/>
                <w:sz w:val="24"/>
                <w:szCs w:val="24"/>
                <w:lang w:eastAsia="ar-SA"/>
              </w:rPr>
              <w:t>15</w:t>
            </w:r>
          </w:p>
        </w:tc>
        <w:tc>
          <w:tcPr>
            <w:tcW w:w="1559" w:type="dxa"/>
          </w:tcPr>
          <w:p w14:paraId="42F6DB69" w14:textId="77777777" w:rsidR="000A7001" w:rsidRPr="00975067" w:rsidRDefault="000A7001" w:rsidP="001B7AE0">
            <w:pPr>
              <w:widowControl w:val="0"/>
              <w:suppressLineNumbers/>
              <w:suppressAutoHyphens/>
              <w:autoSpaceDE w:val="0"/>
              <w:snapToGrid w:val="0"/>
              <w:jc w:val="left"/>
              <w:rPr>
                <w:rFonts w:eastAsia="Times New Roman" w:cstheme="minorHAnsi"/>
                <w:sz w:val="24"/>
                <w:szCs w:val="24"/>
                <w:lang w:eastAsia="ar-SA"/>
              </w:rPr>
            </w:pPr>
          </w:p>
        </w:tc>
      </w:tr>
      <w:tr w:rsidR="007D1A7D" w:rsidRPr="00975067" w14:paraId="762A9368" w14:textId="77777777" w:rsidTr="008041DF">
        <w:trPr>
          <w:trHeight w:val="300"/>
        </w:trPr>
        <w:tc>
          <w:tcPr>
            <w:tcW w:w="933" w:type="dxa"/>
          </w:tcPr>
          <w:p w14:paraId="687C0883" w14:textId="16129F81" w:rsidR="007D1A7D" w:rsidRPr="00975067" w:rsidRDefault="007D1A7D" w:rsidP="007D1A7D">
            <w:pPr>
              <w:widowControl w:val="0"/>
              <w:suppressLineNumbers/>
              <w:tabs>
                <w:tab w:val="left" w:pos="475"/>
              </w:tabs>
              <w:autoSpaceDE w:val="0"/>
              <w:snapToGrid w:val="0"/>
              <w:ind w:right="-12" w:firstLine="0"/>
              <w:jc w:val="left"/>
              <w:rPr>
                <w:rFonts w:eastAsia="Times New Roman" w:cstheme="minorHAnsi"/>
                <w:sz w:val="24"/>
                <w:szCs w:val="24"/>
                <w:lang w:eastAsia="ar-SA"/>
              </w:rPr>
            </w:pPr>
            <w:r w:rsidRPr="00975067">
              <w:rPr>
                <w:rFonts w:eastAsia="Times New Roman" w:cstheme="minorHAnsi"/>
                <w:sz w:val="24"/>
                <w:szCs w:val="24"/>
                <w:lang w:eastAsia="ar-SA"/>
              </w:rPr>
              <w:t>13.</w:t>
            </w:r>
          </w:p>
        </w:tc>
        <w:tc>
          <w:tcPr>
            <w:tcW w:w="3685" w:type="dxa"/>
            <w:tcBorders>
              <w:top w:val="nil"/>
              <w:left w:val="single" w:sz="2" w:space="0" w:color="000000"/>
              <w:bottom w:val="single" w:sz="2" w:space="0" w:color="000000"/>
              <w:right w:val="nil"/>
            </w:tcBorders>
          </w:tcPr>
          <w:p w14:paraId="795F8931" w14:textId="5C7133F1" w:rsidR="007D1A7D" w:rsidRPr="00975067" w:rsidRDefault="007D1A7D" w:rsidP="007D1A7D">
            <w:pPr>
              <w:ind w:firstLine="0"/>
              <w:jc w:val="left"/>
              <w:rPr>
                <w:rFonts w:eastAsia="Times New Roman" w:cstheme="minorHAnsi"/>
                <w:sz w:val="24"/>
                <w:szCs w:val="24"/>
              </w:rPr>
            </w:pPr>
            <w:r w:rsidRPr="00975067">
              <w:rPr>
                <w:rFonts w:cstheme="minorHAnsi"/>
                <w:sz w:val="24"/>
                <w:szCs w:val="24"/>
              </w:rPr>
              <w:t>Priekinio rato guolio keitimas (vnt.)</w:t>
            </w:r>
          </w:p>
        </w:tc>
        <w:tc>
          <w:tcPr>
            <w:tcW w:w="1470" w:type="dxa"/>
            <w:gridSpan w:val="2"/>
          </w:tcPr>
          <w:p w14:paraId="611F0373" w14:textId="77777777" w:rsidR="007D1A7D" w:rsidRPr="00975067" w:rsidRDefault="007D1A7D" w:rsidP="007D1A7D">
            <w:pPr>
              <w:widowControl w:val="0"/>
              <w:suppressLineNumbers/>
              <w:suppressAutoHyphens/>
              <w:autoSpaceDE w:val="0"/>
              <w:snapToGrid w:val="0"/>
              <w:jc w:val="left"/>
              <w:rPr>
                <w:rFonts w:eastAsia="Times New Roman" w:cstheme="minorHAnsi"/>
                <w:sz w:val="24"/>
                <w:szCs w:val="24"/>
                <w:lang w:eastAsia="ar-SA"/>
              </w:rPr>
            </w:pPr>
          </w:p>
        </w:tc>
        <w:tc>
          <w:tcPr>
            <w:tcW w:w="1992" w:type="dxa"/>
            <w:tcBorders>
              <w:top w:val="nil"/>
              <w:left w:val="single" w:sz="2" w:space="0" w:color="000000"/>
              <w:bottom w:val="single" w:sz="2" w:space="0" w:color="000000"/>
              <w:right w:val="single" w:sz="2" w:space="0" w:color="000000"/>
            </w:tcBorders>
          </w:tcPr>
          <w:p w14:paraId="7DD44D48" w14:textId="6F4A139B" w:rsidR="007D1A7D" w:rsidRPr="00975067" w:rsidRDefault="007D1A7D" w:rsidP="007D1A7D">
            <w:pPr>
              <w:widowControl w:val="0"/>
              <w:suppressLineNumbers/>
              <w:suppressAutoHyphens/>
              <w:autoSpaceDE w:val="0"/>
              <w:snapToGrid w:val="0"/>
              <w:rPr>
                <w:rFonts w:eastAsia="Times New Roman" w:cstheme="minorHAnsi"/>
                <w:sz w:val="24"/>
                <w:szCs w:val="24"/>
                <w:lang w:eastAsia="ar-SA"/>
              </w:rPr>
            </w:pPr>
            <w:r w:rsidRPr="00975067">
              <w:rPr>
                <w:rFonts w:eastAsia="Times New Roman" w:cstheme="minorHAnsi"/>
                <w:sz w:val="24"/>
                <w:szCs w:val="24"/>
                <w:lang w:eastAsia="ar-SA"/>
              </w:rPr>
              <w:t>25</w:t>
            </w:r>
          </w:p>
        </w:tc>
        <w:tc>
          <w:tcPr>
            <w:tcW w:w="1559" w:type="dxa"/>
          </w:tcPr>
          <w:p w14:paraId="54A5C2AF" w14:textId="77777777" w:rsidR="007D1A7D" w:rsidRPr="00975067" w:rsidRDefault="007D1A7D" w:rsidP="007D1A7D">
            <w:pPr>
              <w:widowControl w:val="0"/>
              <w:suppressLineNumbers/>
              <w:suppressAutoHyphens/>
              <w:autoSpaceDE w:val="0"/>
              <w:snapToGrid w:val="0"/>
              <w:jc w:val="left"/>
              <w:rPr>
                <w:rFonts w:eastAsia="Times New Roman" w:cstheme="minorHAnsi"/>
                <w:sz w:val="24"/>
                <w:szCs w:val="24"/>
                <w:lang w:eastAsia="ar-SA"/>
              </w:rPr>
            </w:pPr>
          </w:p>
        </w:tc>
      </w:tr>
      <w:tr w:rsidR="007D1A7D" w:rsidRPr="00975067" w14:paraId="3CB392A3" w14:textId="77777777" w:rsidTr="00EF02C3">
        <w:trPr>
          <w:trHeight w:val="300"/>
        </w:trPr>
        <w:tc>
          <w:tcPr>
            <w:tcW w:w="933" w:type="dxa"/>
          </w:tcPr>
          <w:p w14:paraId="5A65E2D5" w14:textId="48966B7F" w:rsidR="007D1A7D" w:rsidRPr="00975067" w:rsidRDefault="00515B4E" w:rsidP="00515B4E">
            <w:pPr>
              <w:widowControl w:val="0"/>
              <w:suppressLineNumbers/>
              <w:autoSpaceDE w:val="0"/>
              <w:snapToGrid w:val="0"/>
              <w:ind w:right="-12" w:firstLine="0"/>
              <w:jc w:val="left"/>
              <w:rPr>
                <w:rFonts w:eastAsia="Times New Roman" w:cstheme="minorHAnsi"/>
                <w:sz w:val="24"/>
                <w:szCs w:val="24"/>
                <w:lang w:eastAsia="ar-SA"/>
              </w:rPr>
            </w:pPr>
            <w:r w:rsidRPr="00975067">
              <w:rPr>
                <w:rFonts w:eastAsia="Times New Roman" w:cstheme="minorHAnsi"/>
                <w:sz w:val="24"/>
                <w:szCs w:val="24"/>
                <w:lang w:eastAsia="ar-SA"/>
              </w:rPr>
              <w:t>14.</w:t>
            </w:r>
          </w:p>
        </w:tc>
        <w:tc>
          <w:tcPr>
            <w:tcW w:w="3685" w:type="dxa"/>
          </w:tcPr>
          <w:p w14:paraId="11BBEE82" w14:textId="27BCE4C3" w:rsidR="007D1A7D" w:rsidRPr="00975067" w:rsidRDefault="00515B4E" w:rsidP="00515B4E">
            <w:pPr>
              <w:ind w:firstLine="0"/>
              <w:jc w:val="left"/>
              <w:rPr>
                <w:rFonts w:eastAsia="Times New Roman" w:cstheme="minorHAnsi"/>
                <w:sz w:val="24"/>
                <w:szCs w:val="24"/>
              </w:rPr>
            </w:pPr>
            <w:r w:rsidRPr="00975067">
              <w:rPr>
                <w:rFonts w:cstheme="minorHAnsi"/>
                <w:sz w:val="24"/>
                <w:szCs w:val="24"/>
              </w:rPr>
              <w:t>Galinio rato guolio keitimas (vnt.)</w:t>
            </w:r>
          </w:p>
        </w:tc>
        <w:tc>
          <w:tcPr>
            <w:tcW w:w="1470" w:type="dxa"/>
            <w:gridSpan w:val="2"/>
          </w:tcPr>
          <w:p w14:paraId="71B99EA1" w14:textId="77777777" w:rsidR="007D1A7D" w:rsidRPr="00975067" w:rsidRDefault="007D1A7D" w:rsidP="007D1A7D">
            <w:pPr>
              <w:widowControl w:val="0"/>
              <w:suppressLineNumbers/>
              <w:suppressAutoHyphens/>
              <w:autoSpaceDE w:val="0"/>
              <w:snapToGrid w:val="0"/>
              <w:jc w:val="left"/>
              <w:rPr>
                <w:rFonts w:eastAsia="Times New Roman" w:cstheme="minorHAnsi"/>
                <w:sz w:val="24"/>
                <w:szCs w:val="24"/>
                <w:lang w:eastAsia="ar-SA"/>
              </w:rPr>
            </w:pPr>
          </w:p>
        </w:tc>
        <w:tc>
          <w:tcPr>
            <w:tcW w:w="1992" w:type="dxa"/>
            <w:tcBorders>
              <w:top w:val="nil"/>
              <w:left w:val="single" w:sz="2" w:space="0" w:color="000000"/>
              <w:bottom w:val="single" w:sz="2" w:space="0" w:color="000000"/>
              <w:right w:val="single" w:sz="2" w:space="0" w:color="000000"/>
            </w:tcBorders>
          </w:tcPr>
          <w:p w14:paraId="79078989" w14:textId="36992784" w:rsidR="007D1A7D" w:rsidRPr="00975067" w:rsidRDefault="00515B4E" w:rsidP="00515B4E">
            <w:pPr>
              <w:widowControl w:val="0"/>
              <w:suppressLineNumbers/>
              <w:suppressAutoHyphens/>
              <w:autoSpaceDE w:val="0"/>
              <w:snapToGrid w:val="0"/>
              <w:rPr>
                <w:rFonts w:eastAsia="Times New Roman" w:cstheme="minorHAnsi"/>
                <w:sz w:val="24"/>
                <w:szCs w:val="24"/>
                <w:lang w:eastAsia="ar-SA"/>
              </w:rPr>
            </w:pPr>
            <w:r w:rsidRPr="00975067">
              <w:rPr>
                <w:rFonts w:eastAsia="Times New Roman" w:cstheme="minorHAnsi"/>
                <w:sz w:val="24"/>
                <w:szCs w:val="24"/>
                <w:lang w:eastAsia="ar-SA"/>
              </w:rPr>
              <w:t>20</w:t>
            </w:r>
          </w:p>
        </w:tc>
        <w:tc>
          <w:tcPr>
            <w:tcW w:w="1559" w:type="dxa"/>
          </w:tcPr>
          <w:p w14:paraId="31344122" w14:textId="77777777" w:rsidR="007D1A7D" w:rsidRPr="00975067" w:rsidRDefault="007D1A7D" w:rsidP="007D1A7D">
            <w:pPr>
              <w:widowControl w:val="0"/>
              <w:suppressLineNumbers/>
              <w:suppressAutoHyphens/>
              <w:autoSpaceDE w:val="0"/>
              <w:snapToGrid w:val="0"/>
              <w:jc w:val="left"/>
              <w:rPr>
                <w:rFonts w:eastAsia="Times New Roman" w:cstheme="minorHAnsi"/>
                <w:sz w:val="24"/>
                <w:szCs w:val="24"/>
                <w:lang w:eastAsia="ar-SA"/>
              </w:rPr>
            </w:pPr>
          </w:p>
        </w:tc>
      </w:tr>
      <w:tr w:rsidR="007D1A7D" w:rsidRPr="00975067" w14:paraId="0BE35B24" w14:textId="77777777" w:rsidTr="00EF02C3">
        <w:trPr>
          <w:trHeight w:val="300"/>
        </w:trPr>
        <w:tc>
          <w:tcPr>
            <w:tcW w:w="933" w:type="dxa"/>
          </w:tcPr>
          <w:p w14:paraId="500D5686" w14:textId="0A360112" w:rsidR="009D4188" w:rsidRPr="00975067" w:rsidRDefault="009D4188" w:rsidP="009D4188">
            <w:pPr>
              <w:ind w:firstLine="0"/>
              <w:rPr>
                <w:rFonts w:eastAsia="Times New Roman" w:cstheme="minorHAnsi"/>
                <w:sz w:val="24"/>
                <w:szCs w:val="24"/>
                <w:lang w:eastAsia="ar-SA"/>
              </w:rPr>
            </w:pPr>
            <w:r w:rsidRPr="00975067">
              <w:rPr>
                <w:rFonts w:eastAsia="Times New Roman" w:cstheme="minorHAnsi"/>
                <w:sz w:val="24"/>
                <w:szCs w:val="24"/>
                <w:lang w:eastAsia="ar-SA"/>
              </w:rPr>
              <w:t>15.</w:t>
            </w:r>
          </w:p>
        </w:tc>
        <w:tc>
          <w:tcPr>
            <w:tcW w:w="3685" w:type="dxa"/>
          </w:tcPr>
          <w:p w14:paraId="2ABD2E52" w14:textId="5C3FD75F" w:rsidR="007D1A7D" w:rsidRPr="00975067" w:rsidRDefault="009D4188" w:rsidP="009D4188">
            <w:pPr>
              <w:ind w:firstLine="0"/>
              <w:jc w:val="left"/>
              <w:rPr>
                <w:rFonts w:eastAsia="Times New Roman" w:cstheme="minorHAnsi"/>
                <w:sz w:val="24"/>
                <w:szCs w:val="24"/>
              </w:rPr>
            </w:pPr>
            <w:r w:rsidRPr="00975067">
              <w:rPr>
                <w:rFonts w:eastAsia="Times New Roman" w:cstheme="minorHAnsi"/>
                <w:sz w:val="24"/>
                <w:szCs w:val="24"/>
              </w:rPr>
              <w:t>Sankabos darbinio cilindro keitimas (vnt.)</w:t>
            </w:r>
          </w:p>
        </w:tc>
        <w:tc>
          <w:tcPr>
            <w:tcW w:w="1470" w:type="dxa"/>
            <w:gridSpan w:val="2"/>
          </w:tcPr>
          <w:p w14:paraId="36A6B8E3" w14:textId="77777777" w:rsidR="007D1A7D" w:rsidRPr="00975067" w:rsidRDefault="007D1A7D" w:rsidP="007D1A7D">
            <w:pPr>
              <w:widowControl w:val="0"/>
              <w:suppressLineNumbers/>
              <w:suppressAutoHyphens/>
              <w:autoSpaceDE w:val="0"/>
              <w:snapToGrid w:val="0"/>
              <w:jc w:val="left"/>
              <w:rPr>
                <w:rFonts w:eastAsia="Times New Roman" w:cstheme="minorHAnsi"/>
                <w:sz w:val="24"/>
                <w:szCs w:val="24"/>
                <w:lang w:eastAsia="ar-SA"/>
              </w:rPr>
            </w:pPr>
          </w:p>
        </w:tc>
        <w:tc>
          <w:tcPr>
            <w:tcW w:w="1992" w:type="dxa"/>
            <w:tcBorders>
              <w:top w:val="nil"/>
              <w:left w:val="single" w:sz="2" w:space="0" w:color="000000"/>
              <w:bottom w:val="single" w:sz="2" w:space="0" w:color="000000"/>
              <w:right w:val="single" w:sz="2" w:space="0" w:color="000000"/>
            </w:tcBorders>
          </w:tcPr>
          <w:p w14:paraId="350F9FAD" w14:textId="667B31D1" w:rsidR="007D1A7D" w:rsidRPr="00975067" w:rsidRDefault="009D4188" w:rsidP="009D4188">
            <w:pPr>
              <w:widowControl w:val="0"/>
              <w:suppressLineNumbers/>
              <w:suppressAutoHyphens/>
              <w:autoSpaceDE w:val="0"/>
              <w:snapToGrid w:val="0"/>
              <w:rPr>
                <w:rFonts w:eastAsia="Times New Roman" w:cstheme="minorHAnsi"/>
                <w:sz w:val="24"/>
                <w:szCs w:val="24"/>
                <w:lang w:eastAsia="ar-SA"/>
              </w:rPr>
            </w:pPr>
            <w:r w:rsidRPr="00975067">
              <w:rPr>
                <w:rFonts w:eastAsia="Times New Roman" w:cstheme="minorHAnsi"/>
                <w:sz w:val="24"/>
                <w:szCs w:val="24"/>
                <w:lang w:eastAsia="ar-SA"/>
              </w:rPr>
              <w:t>10</w:t>
            </w:r>
          </w:p>
        </w:tc>
        <w:tc>
          <w:tcPr>
            <w:tcW w:w="1559" w:type="dxa"/>
          </w:tcPr>
          <w:p w14:paraId="336D8711" w14:textId="77777777" w:rsidR="007D1A7D" w:rsidRPr="00975067" w:rsidRDefault="007D1A7D" w:rsidP="007D1A7D">
            <w:pPr>
              <w:widowControl w:val="0"/>
              <w:suppressLineNumbers/>
              <w:suppressAutoHyphens/>
              <w:autoSpaceDE w:val="0"/>
              <w:snapToGrid w:val="0"/>
              <w:jc w:val="left"/>
              <w:rPr>
                <w:rFonts w:eastAsia="Times New Roman" w:cstheme="minorHAnsi"/>
                <w:sz w:val="24"/>
                <w:szCs w:val="24"/>
                <w:lang w:eastAsia="ar-SA"/>
              </w:rPr>
            </w:pPr>
          </w:p>
        </w:tc>
      </w:tr>
      <w:tr w:rsidR="007D1A7D" w:rsidRPr="00975067" w14:paraId="24452489" w14:textId="77777777" w:rsidTr="00EF02C3">
        <w:trPr>
          <w:trHeight w:val="300"/>
        </w:trPr>
        <w:tc>
          <w:tcPr>
            <w:tcW w:w="933" w:type="dxa"/>
          </w:tcPr>
          <w:p w14:paraId="2C2C1DE4" w14:textId="030F0B91" w:rsidR="007D1A7D" w:rsidRPr="00975067" w:rsidRDefault="00BD11E5" w:rsidP="00BD11E5">
            <w:pPr>
              <w:widowControl w:val="0"/>
              <w:suppressLineNumbers/>
              <w:autoSpaceDE w:val="0"/>
              <w:snapToGrid w:val="0"/>
              <w:ind w:right="-12" w:firstLine="0"/>
              <w:jc w:val="left"/>
              <w:rPr>
                <w:rFonts w:eastAsia="Times New Roman" w:cstheme="minorHAnsi"/>
                <w:sz w:val="24"/>
                <w:szCs w:val="24"/>
                <w:lang w:eastAsia="ar-SA"/>
              </w:rPr>
            </w:pPr>
            <w:r w:rsidRPr="00975067">
              <w:rPr>
                <w:rFonts w:eastAsia="Times New Roman" w:cstheme="minorHAnsi"/>
                <w:sz w:val="24"/>
                <w:szCs w:val="24"/>
                <w:lang w:eastAsia="ar-SA"/>
              </w:rPr>
              <w:t>16.</w:t>
            </w:r>
          </w:p>
        </w:tc>
        <w:tc>
          <w:tcPr>
            <w:tcW w:w="3685" w:type="dxa"/>
          </w:tcPr>
          <w:p w14:paraId="338374F1" w14:textId="3C38919A" w:rsidR="007D1A7D" w:rsidRPr="00975067" w:rsidRDefault="00BD11E5" w:rsidP="00BD11E5">
            <w:pPr>
              <w:ind w:firstLine="0"/>
              <w:jc w:val="left"/>
              <w:rPr>
                <w:rFonts w:eastAsia="Times New Roman" w:cstheme="minorHAnsi"/>
                <w:sz w:val="24"/>
                <w:szCs w:val="24"/>
              </w:rPr>
            </w:pPr>
            <w:r w:rsidRPr="00975067">
              <w:rPr>
                <w:rFonts w:cstheme="minorHAnsi"/>
                <w:sz w:val="24"/>
                <w:szCs w:val="24"/>
              </w:rPr>
              <w:t>Sankabos troso keitimas (vnt.)</w:t>
            </w:r>
          </w:p>
        </w:tc>
        <w:tc>
          <w:tcPr>
            <w:tcW w:w="1470" w:type="dxa"/>
            <w:gridSpan w:val="2"/>
          </w:tcPr>
          <w:p w14:paraId="552A1578" w14:textId="77777777" w:rsidR="007D1A7D" w:rsidRPr="00975067" w:rsidRDefault="007D1A7D" w:rsidP="007D1A7D">
            <w:pPr>
              <w:widowControl w:val="0"/>
              <w:suppressLineNumbers/>
              <w:suppressAutoHyphens/>
              <w:autoSpaceDE w:val="0"/>
              <w:snapToGrid w:val="0"/>
              <w:jc w:val="left"/>
              <w:rPr>
                <w:rFonts w:eastAsia="Times New Roman" w:cstheme="minorHAnsi"/>
                <w:sz w:val="24"/>
                <w:szCs w:val="24"/>
                <w:lang w:eastAsia="ar-SA"/>
              </w:rPr>
            </w:pPr>
          </w:p>
        </w:tc>
        <w:tc>
          <w:tcPr>
            <w:tcW w:w="1992" w:type="dxa"/>
            <w:tcBorders>
              <w:top w:val="nil"/>
              <w:left w:val="single" w:sz="2" w:space="0" w:color="000000"/>
              <w:bottom w:val="single" w:sz="2" w:space="0" w:color="000000"/>
              <w:right w:val="single" w:sz="2" w:space="0" w:color="000000"/>
            </w:tcBorders>
          </w:tcPr>
          <w:p w14:paraId="4A868737" w14:textId="6C8498B0" w:rsidR="007D1A7D" w:rsidRPr="00975067" w:rsidRDefault="00BD11E5" w:rsidP="00BD11E5">
            <w:pPr>
              <w:widowControl w:val="0"/>
              <w:suppressLineNumbers/>
              <w:suppressAutoHyphens/>
              <w:autoSpaceDE w:val="0"/>
              <w:snapToGrid w:val="0"/>
              <w:rPr>
                <w:rFonts w:eastAsia="Times New Roman" w:cstheme="minorHAnsi"/>
                <w:sz w:val="24"/>
                <w:szCs w:val="24"/>
                <w:lang w:eastAsia="ar-SA"/>
              </w:rPr>
            </w:pPr>
            <w:r w:rsidRPr="00975067">
              <w:rPr>
                <w:rFonts w:eastAsia="Times New Roman" w:cstheme="minorHAnsi"/>
                <w:sz w:val="24"/>
                <w:szCs w:val="24"/>
                <w:lang w:eastAsia="ar-SA"/>
              </w:rPr>
              <w:t>5</w:t>
            </w:r>
          </w:p>
        </w:tc>
        <w:tc>
          <w:tcPr>
            <w:tcW w:w="1559" w:type="dxa"/>
          </w:tcPr>
          <w:p w14:paraId="25FE3507" w14:textId="77777777" w:rsidR="007D1A7D" w:rsidRPr="00975067" w:rsidRDefault="007D1A7D" w:rsidP="007D1A7D">
            <w:pPr>
              <w:widowControl w:val="0"/>
              <w:suppressLineNumbers/>
              <w:suppressAutoHyphens/>
              <w:autoSpaceDE w:val="0"/>
              <w:snapToGrid w:val="0"/>
              <w:jc w:val="left"/>
              <w:rPr>
                <w:rFonts w:eastAsia="Times New Roman" w:cstheme="minorHAnsi"/>
                <w:sz w:val="24"/>
                <w:szCs w:val="24"/>
                <w:lang w:eastAsia="ar-SA"/>
              </w:rPr>
            </w:pPr>
          </w:p>
        </w:tc>
      </w:tr>
      <w:tr w:rsidR="007D1A7D" w:rsidRPr="00975067" w14:paraId="2F68FAF3" w14:textId="77777777" w:rsidTr="00EF02C3">
        <w:trPr>
          <w:trHeight w:val="300"/>
        </w:trPr>
        <w:tc>
          <w:tcPr>
            <w:tcW w:w="933" w:type="dxa"/>
          </w:tcPr>
          <w:p w14:paraId="0B977131" w14:textId="74C785CE" w:rsidR="007D1A7D" w:rsidRPr="00975067" w:rsidRDefault="00B709A9" w:rsidP="00B709A9">
            <w:pPr>
              <w:widowControl w:val="0"/>
              <w:suppressLineNumbers/>
              <w:autoSpaceDE w:val="0"/>
              <w:snapToGrid w:val="0"/>
              <w:ind w:right="-12" w:firstLine="0"/>
              <w:jc w:val="left"/>
              <w:rPr>
                <w:rFonts w:eastAsia="Times New Roman" w:cstheme="minorHAnsi"/>
                <w:sz w:val="24"/>
                <w:szCs w:val="24"/>
                <w:lang w:eastAsia="ar-SA"/>
              </w:rPr>
            </w:pPr>
            <w:r w:rsidRPr="00975067">
              <w:rPr>
                <w:rFonts w:eastAsia="Times New Roman" w:cstheme="minorHAnsi"/>
                <w:sz w:val="24"/>
                <w:szCs w:val="24"/>
                <w:lang w:eastAsia="ar-SA"/>
              </w:rPr>
              <w:t>17.</w:t>
            </w:r>
          </w:p>
        </w:tc>
        <w:tc>
          <w:tcPr>
            <w:tcW w:w="3685" w:type="dxa"/>
          </w:tcPr>
          <w:p w14:paraId="4BDE1AF9" w14:textId="4B0A9595" w:rsidR="007D1A7D" w:rsidRPr="00975067" w:rsidRDefault="00B709A9" w:rsidP="00B709A9">
            <w:pPr>
              <w:ind w:firstLine="0"/>
              <w:jc w:val="left"/>
              <w:rPr>
                <w:rFonts w:eastAsia="Times New Roman" w:cstheme="minorHAnsi"/>
                <w:sz w:val="24"/>
                <w:szCs w:val="24"/>
              </w:rPr>
            </w:pPr>
            <w:r w:rsidRPr="00975067">
              <w:rPr>
                <w:rFonts w:eastAsia="Times New Roman" w:cstheme="minorHAnsi"/>
                <w:sz w:val="24"/>
                <w:szCs w:val="24"/>
              </w:rPr>
              <w:t>Sankabos komplekto keitimas (vnt.)</w:t>
            </w:r>
          </w:p>
        </w:tc>
        <w:tc>
          <w:tcPr>
            <w:tcW w:w="1470" w:type="dxa"/>
            <w:gridSpan w:val="2"/>
          </w:tcPr>
          <w:p w14:paraId="22BDA8D0" w14:textId="77777777" w:rsidR="007D1A7D" w:rsidRPr="00975067" w:rsidRDefault="007D1A7D" w:rsidP="007D1A7D">
            <w:pPr>
              <w:widowControl w:val="0"/>
              <w:suppressLineNumbers/>
              <w:suppressAutoHyphens/>
              <w:autoSpaceDE w:val="0"/>
              <w:snapToGrid w:val="0"/>
              <w:jc w:val="left"/>
              <w:rPr>
                <w:rFonts w:eastAsia="Times New Roman" w:cstheme="minorHAnsi"/>
                <w:sz w:val="24"/>
                <w:szCs w:val="24"/>
                <w:lang w:eastAsia="ar-SA"/>
              </w:rPr>
            </w:pPr>
          </w:p>
        </w:tc>
        <w:tc>
          <w:tcPr>
            <w:tcW w:w="1992" w:type="dxa"/>
            <w:tcBorders>
              <w:top w:val="nil"/>
              <w:left w:val="single" w:sz="2" w:space="0" w:color="000000"/>
              <w:bottom w:val="single" w:sz="2" w:space="0" w:color="000000"/>
              <w:right w:val="single" w:sz="2" w:space="0" w:color="000000"/>
            </w:tcBorders>
          </w:tcPr>
          <w:p w14:paraId="6101EBAF" w14:textId="6B3C157F" w:rsidR="007D1A7D" w:rsidRPr="00975067" w:rsidRDefault="00B709A9" w:rsidP="00B709A9">
            <w:pPr>
              <w:widowControl w:val="0"/>
              <w:suppressLineNumbers/>
              <w:suppressAutoHyphens/>
              <w:autoSpaceDE w:val="0"/>
              <w:snapToGrid w:val="0"/>
              <w:rPr>
                <w:rFonts w:eastAsia="Times New Roman" w:cstheme="minorHAnsi"/>
                <w:sz w:val="24"/>
                <w:szCs w:val="24"/>
                <w:lang w:eastAsia="ar-SA"/>
              </w:rPr>
            </w:pPr>
            <w:r w:rsidRPr="00975067">
              <w:rPr>
                <w:rFonts w:eastAsia="Times New Roman" w:cstheme="minorHAnsi"/>
                <w:sz w:val="24"/>
                <w:szCs w:val="24"/>
                <w:lang w:eastAsia="ar-SA"/>
              </w:rPr>
              <w:t>3</w:t>
            </w:r>
          </w:p>
        </w:tc>
        <w:tc>
          <w:tcPr>
            <w:tcW w:w="1559" w:type="dxa"/>
          </w:tcPr>
          <w:p w14:paraId="21BB744A" w14:textId="77777777" w:rsidR="007D1A7D" w:rsidRPr="00975067" w:rsidRDefault="007D1A7D" w:rsidP="007D1A7D">
            <w:pPr>
              <w:widowControl w:val="0"/>
              <w:suppressLineNumbers/>
              <w:suppressAutoHyphens/>
              <w:autoSpaceDE w:val="0"/>
              <w:snapToGrid w:val="0"/>
              <w:jc w:val="left"/>
              <w:rPr>
                <w:rFonts w:eastAsia="Times New Roman" w:cstheme="minorHAnsi"/>
                <w:sz w:val="24"/>
                <w:szCs w:val="24"/>
                <w:lang w:eastAsia="ar-SA"/>
              </w:rPr>
            </w:pPr>
          </w:p>
        </w:tc>
      </w:tr>
      <w:tr w:rsidR="007D1A7D" w:rsidRPr="00975067" w14:paraId="7A272953" w14:textId="77777777" w:rsidTr="00EF02C3">
        <w:trPr>
          <w:trHeight w:val="300"/>
        </w:trPr>
        <w:tc>
          <w:tcPr>
            <w:tcW w:w="933" w:type="dxa"/>
          </w:tcPr>
          <w:p w14:paraId="696FFB5D" w14:textId="43A7F61E" w:rsidR="007D1A7D" w:rsidRPr="00975067" w:rsidRDefault="001F2046" w:rsidP="001F2046">
            <w:pPr>
              <w:widowControl w:val="0"/>
              <w:suppressLineNumbers/>
              <w:autoSpaceDE w:val="0"/>
              <w:snapToGrid w:val="0"/>
              <w:ind w:right="-12" w:firstLine="0"/>
              <w:jc w:val="left"/>
              <w:rPr>
                <w:rFonts w:eastAsia="Times New Roman" w:cstheme="minorHAnsi"/>
                <w:sz w:val="24"/>
                <w:szCs w:val="24"/>
                <w:lang w:eastAsia="ar-SA"/>
              </w:rPr>
            </w:pPr>
            <w:r w:rsidRPr="00975067">
              <w:rPr>
                <w:rFonts w:eastAsia="Times New Roman" w:cstheme="minorHAnsi"/>
                <w:sz w:val="24"/>
                <w:szCs w:val="24"/>
                <w:lang w:eastAsia="ar-SA"/>
              </w:rPr>
              <w:t>18.</w:t>
            </w:r>
          </w:p>
        </w:tc>
        <w:tc>
          <w:tcPr>
            <w:tcW w:w="3685" w:type="dxa"/>
          </w:tcPr>
          <w:p w14:paraId="080B1CBE" w14:textId="4F2E0FB5" w:rsidR="007D1A7D" w:rsidRPr="00975067" w:rsidRDefault="001F2046" w:rsidP="001F2046">
            <w:pPr>
              <w:ind w:firstLine="0"/>
              <w:jc w:val="left"/>
              <w:rPr>
                <w:rFonts w:eastAsia="Times New Roman" w:cstheme="minorHAnsi"/>
                <w:sz w:val="24"/>
                <w:szCs w:val="24"/>
              </w:rPr>
            </w:pPr>
            <w:r w:rsidRPr="00975067">
              <w:rPr>
                <w:rFonts w:eastAsia="Times New Roman" w:cstheme="minorHAnsi"/>
                <w:sz w:val="24"/>
                <w:szCs w:val="24"/>
              </w:rPr>
              <w:t>Priekinis stiklo keitimas (vnt.)</w:t>
            </w:r>
          </w:p>
        </w:tc>
        <w:tc>
          <w:tcPr>
            <w:tcW w:w="1470" w:type="dxa"/>
            <w:gridSpan w:val="2"/>
          </w:tcPr>
          <w:p w14:paraId="2D5A6577" w14:textId="77777777" w:rsidR="007D1A7D" w:rsidRPr="00975067" w:rsidRDefault="007D1A7D" w:rsidP="007D1A7D">
            <w:pPr>
              <w:widowControl w:val="0"/>
              <w:suppressLineNumbers/>
              <w:suppressAutoHyphens/>
              <w:autoSpaceDE w:val="0"/>
              <w:snapToGrid w:val="0"/>
              <w:jc w:val="left"/>
              <w:rPr>
                <w:rFonts w:eastAsia="Times New Roman" w:cstheme="minorHAnsi"/>
                <w:sz w:val="24"/>
                <w:szCs w:val="24"/>
                <w:lang w:eastAsia="ar-SA"/>
              </w:rPr>
            </w:pPr>
          </w:p>
        </w:tc>
        <w:tc>
          <w:tcPr>
            <w:tcW w:w="1992" w:type="dxa"/>
            <w:tcBorders>
              <w:top w:val="nil"/>
              <w:left w:val="single" w:sz="2" w:space="0" w:color="000000"/>
              <w:bottom w:val="single" w:sz="2" w:space="0" w:color="000000"/>
              <w:right w:val="single" w:sz="2" w:space="0" w:color="000000"/>
            </w:tcBorders>
          </w:tcPr>
          <w:p w14:paraId="7FF341CB" w14:textId="2BE2D963" w:rsidR="007D1A7D" w:rsidRPr="00975067" w:rsidRDefault="001F2046" w:rsidP="001F2046">
            <w:pPr>
              <w:widowControl w:val="0"/>
              <w:suppressLineNumbers/>
              <w:suppressAutoHyphens/>
              <w:autoSpaceDE w:val="0"/>
              <w:snapToGrid w:val="0"/>
              <w:rPr>
                <w:rFonts w:eastAsia="Times New Roman" w:cstheme="minorHAnsi"/>
                <w:sz w:val="24"/>
                <w:szCs w:val="24"/>
                <w:lang w:eastAsia="ar-SA"/>
              </w:rPr>
            </w:pPr>
            <w:r w:rsidRPr="00975067">
              <w:rPr>
                <w:rFonts w:eastAsia="Times New Roman" w:cstheme="minorHAnsi"/>
                <w:sz w:val="24"/>
                <w:szCs w:val="24"/>
                <w:lang w:eastAsia="ar-SA"/>
              </w:rPr>
              <w:t>3</w:t>
            </w:r>
          </w:p>
        </w:tc>
        <w:tc>
          <w:tcPr>
            <w:tcW w:w="1559" w:type="dxa"/>
          </w:tcPr>
          <w:p w14:paraId="32301876" w14:textId="77777777" w:rsidR="007D1A7D" w:rsidRPr="00975067" w:rsidRDefault="007D1A7D" w:rsidP="007D1A7D">
            <w:pPr>
              <w:widowControl w:val="0"/>
              <w:suppressLineNumbers/>
              <w:suppressAutoHyphens/>
              <w:autoSpaceDE w:val="0"/>
              <w:snapToGrid w:val="0"/>
              <w:jc w:val="left"/>
              <w:rPr>
                <w:rFonts w:eastAsia="Times New Roman" w:cstheme="minorHAnsi"/>
                <w:sz w:val="24"/>
                <w:szCs w:val="24"/>
                <w:lang w:eastAsia="ar-SA"/>
              </w:rPr>
            </w:pPr>
          </w:p>
        </w:tc>
      </w:tr>
      <w:tr w:rsidR="007D1A7D" w:rsidRPr="00975067" w14:paraId="643BE878" w14:textId="77777777" w:rsidTr="00EF02C3">
        <w:trPr>
          <w:trHeight w:val="300"/>
        </w:trPr>
        <w:tc>
          <w:tcPr>
            <w:tcW w:w="933" w:type="dxa"/>
          </w:tcPr>
          <w:p w14:paraId="4B6959C6" w14:textId="02AEA183" w:rsidR="007D1A7D" w:rsidRPr="00975067" w:rsidRDefault="00926718" w:rsidP="00926718">
            <w:pPr>
              <w:widowControl w:val="0"/>
              <w:suppressLineNumbers/>
              <w:autoSpaceDE w:val="0"/>
              <w:snapToGrid w:val="0"/>
              <w:ind w:right="-12" w:firstLine="0"/>
              <w:jc w:val="left"/>
              <w:rPr>
                <w:rFonts w:eastAsia="Times New Roman" w:cstheme="minorHAnsi"/>
                <w:sz w:val="24"/>
                <w:szCs w:val="24"/>
                <w:lang w:eastAsia="ar-SA"/>
              </w:rPr>
            </w:pPr>
            <w:r w:rsidRPr="00975067">
              <w:rPr>
                <w:rFonts w:eastAsia="Times New Roman" w:cstheme="minorHAnsi"/>
                <w:sz w:val="24"/>
                <w:szCs w:val="24"/>
                <w:lang w:eastAsia="ar-SA"/>
              </w:rPr>
              <w:t>19.</w:t>
            </w:r>
          </w:p>
        </w:tc>
        <w:tc>
          <w:tcPr>
            <w:tcW w:w="3685" w:type="dxa"/>
          </w:tcPr>
          <w:p w14:paraId="23A5EE41" w14:textId="30ED1069" w:rsidR="007D1A7D" w:rsidRPr="00975067" w:rsidRDefault="00DE6A5E" w:rsidP="00DE6A5E">
            <w:pPr>
              <w:ind w:firstLine="0"/>
              <w:jc w:val="left"/>
              <w:rPr>
                <w:rFonts w:eastAsia="Times New Roman" w:cstheme="minorHAnsi"/>
                <w:sz w:val="24"/>
                <w:szCs w:val="24"/>
                <w:lang w:val="en-US"/>
              </w:rPr>
            </w:pPr>
            <w:r w:rsidRPr="00975067">
              <w:rPr>
                <w:rFonts w:cstheme="minorHAnsi"/>
                <w:sz w:val="24"/>
                <w:szCs w:val="24"/>
              </w:rPr>
              <w:t>Aušinimo radiatorius keitimas (vnt.)</w:t>
            </w:r>
          </w:p>
        </w:tc>
        <w:tc>
          <w:tcPr>
            <w:tcW w:w="1470" w:type="dxa"/>
            <w:gridSpan w:val="2"/>
          </w:tcPr>
          <w:p w14:paraId="2FB1E79D" w14:textId="77777777" w:rsidR="007D1A7D" w:rsidRPr="00975067" w:rsidRDefault="007D1A7D" w:rsidP="007D1A7D">
            <w:pPr>
              <w:widowControl w:val="0"/>
              <w:suppressLineNumbers/>
              <w:suppressAutoHyphens/>
              <w:autoSpaceDE w:val="0"/>
              <w:snapToGrid w:val="0"/>
              <w:jc w:val="left"/>
              <w:rPr>
                <w:rFonts w:eastAsia="Times New Roman" w:cstheme="minorHAnsi"/>
                <w:sz w:val="24"/>
                <w:szCs w:val="24"/>
                <w:lang w:eastAsia="ar-SA"/>
              </w:rPr>
            </w:pPr>
          </w:p>
        </w:tc>
        <w:tc>
          <w:tcPr>
            <w:tcW w:w="1992" w:type="dxa"/>
            <w:tcBorders>
              <w:top w:val="nil"/>
              <w:left w:val="single" w:sz="2" w:space="0" w:color="000000"/>
              <w:bottom w:val="single" w:sz="2" w:space="0" w:color="000000"/>
              <w:right w:val="single" w:sz="2" w:space="0" w:color="000000"/>
            </w:tcBorders>
          </w:tcPr>
          <w:p w14:paraId="570F4E1F" w14:textId="3F1ABCBD" w:rsidR="007D1A7D" w:rsidRPr="00975067" w:rsidRDefault="00C47A97" w:rsidP="00C47A97">
            <w:pPr>
              <w:widowControl w:val="0"/>
              <w:suppressLineNumbers/>
              <w:suppressAutoHyphens/>
              <w:autoSpaceDE w:val="0"/>
              <w:snapToGrid w:val="0"/>
              <w:rPr>
                <w:rFonts w:eastAsia="Times New Roman" w:cstheme="minorHAnsi"/>
                <w:sz w:val="24"/>
                <w:szCs w:val="24"/>
                <w:lang w:eastAsia="ar-SA"/>
              </w:rPr>
            </w:pPr>
            <w:r w:rsidRPr="00975067">
              <w:rPr>
                <w:rFonts w:eastAsia="Times New Roman" w:cstheme="minorHAnsi"/>
                <w:sz w:val="24"/>
                <w:szCs w:val="24"/>
                <w:lang w:eastAsia="ar-SA"/>
              </w:rPr>
              <w:t>3</w:t>
            </w:r>
          </w:p>
        </w:tc>
        <w:tc>
          <w:tcPr>
            <w:tcW w:w="1559" w:type="dxa"/>
          </w:tcPr>
          <w:p w14:paraId="0134DE2C" w14:textId="77777777" w:rsidR="007D1A7D" w:rsidRPr="00975067" w:rsidRDefault="007D1A7D" w:rsidP="007D1A7D">
            <w:pPr>
              <w:widowControl w:val="0"/>
              <w:suppressLineNumbers/>
              <w:suppressAutoHyphens/>
              <w:autoSpaceDE w:val="0"/>
              <w:snapToGrid w:val="0"/>
              <w:jc w:val="left"/>
              <w:rPr>
                <w:rFonts w:eastAsia="Times New Roman" w:cstheme="minorHAnsi"/>
                <w:sz w:val="24"/>
                <w:szCs w:val="24"/>
                <w:lang w:eastAsia="ar-SA"/>
              </w:rPr>
            </w:pPr>
          </w:p>
        </w:tc>
      </w:tr>
      <w:tr w:rsidR="007D1A7D" w:rsidRPr="00975067" w14:paraId="689221B0" w14:textId="77777777" w:rsidTr="00EF02C3">
        <w:trPr>
          <w:trHeight w:val="300"/>
        </w:trPr>
        <w:tc>
          <w:tcPr>
            <w:tcW w:w="933" w:type="dxa"/>
          </w:tcPr>
          <w:p w14:paraId="69521D0F" w14:textId="68A58197" w:rsidR="00BC0077" w:rsidRPr="00975067" w:rsidRDefault="00BC0077" w:rsidP="00BC0077">
            <w:pPr>
              <w:ind w:firstLine="0"/>
              <w:rPr>
                <w:rFonts w:eastAsia="Times New Roman" w:cstheme="minorHAnsi"/>
                <w:sz w:val="24"/>
                <w:szCs w:val="24"/>
                <w:lang w:eastAsia="ar-SA"/>
              </w:rPr>
            </w:pPr>
            <w:r w:rsidRPr="00975067">
              <w:rPr>
                <w:rFonts w:eastAsia="Times New Roman" w:cstheme="minorHAnsi"/>
                <w:sz w:val="24"/>
                <w:szCs w:val="24"/>
                <w:lang w:eastAsia="ar-SA"/>
              </w:rPr>
              <w:t>20.</w:t>
            </w:r>
          </w:p>
        </w:tc>
        <w:tc>
          <w:tcPr>
            <w:tcW w:w="3685" w:type="dxa"/>
          </w:tcPr>
          <w:p w14:paraId="0E31A91C" w14:textId="74E4F59B" w:rsidR="007D1A7D" w:rsidRPr="00975067" w:rsidRDefault="00BC0077" w:rsidP="00BC0077">
            <w:pPr>
              <w:ind w:firstLine="0"/>
              <w:jc w:val="left"/>
              <w:rPr>
                <w:rFonts w:eastAsia="Times New Roman" w:cstheme="minorHAnsi"/>
                <w:sz w:val="24"/>
                <w:szCs w:val="24"/>
              </w:rPr>
            </w:pPr>
            <w:r w:rsidRPr="00975067">
              <w:rPr>
                <w:rFonts w:cstheme="minorHAnsi"/>
                <w:sz w:val="24"/>
                <w:szCs w:val="24"/>
              </w:rPr>
              <w:t>Priekinio amortizatoriaus arba spyruoklės keitimas (vnt.)</w:t>
            </w:r>
          </w:p>
        </w:tc>
        <w:tc>
          <w:tcPr>
            <w:tcW w:w="1470" w:type="dxa"/>
            <w:gridSpan w:val="2"/>
          </w:tcPr>
          <w:p w14:paraId="223156CA" w14:textId="77777777" w:rsidR="007D1A7D" w:rsidRPr="00975067" w:rsidRDefault="007D1A7D" w:rsidP="007D1A7D">
            <w:pPr>
              <w:widowControl w:val="0"/>
              <w:suppressLineNumbers/>
              <w:suppressAutoHyphens/>
              <w:autoSpaceDE w:val="0"/>
              <w:snapToGrid w:val="0"/>
              <w:jc w:val="left"/>
              <w:rPr>
                <w:rFonts w:eastAsia="Times New Roman" w:cstheme="minorHAnsi"/>
                <w:sz w:val="24"/>
                <w:szCs w:val="24"/>
                <w:lang w:eastAsia="ar-SA"/>
              </w:rPr>
            </w:pPr>
          </w:p>
        </w:tc>
        <w:tc>
          <w:tcPr>
            <w:tcW w:w="1992" w:type="dxa"/>
            <w:tcBorders>
              <w:top w:val="nil"/>
              <w:left w:val="single" w:sz="2" w:space="0" w:color="000000"/>
              <w:bottom w:val="single" w:sz="2" w:space="0" w:color="000000"/>
              <w:right w:val="single" w:sz="2" w:space="0" w:color="000000"/>
            </w:tcBorders>
          </w:tcPr>
          <w:p w14:paraId="59DB3F06" w14:textId="6777F401" w:rsidR="007D1A7D" w:rsidRPr="00975067" w:rsidRDefault="00D26CDE" w:rsidP="00D26CDE">
            <w:pPr>
              <w:widowControl w:val="0"/>
              <w:suppressLineNumbers/>
              <w:suppressAutoHyphens/>
              <w:autoSpaceDE w:val="0"/>
              <w:snapToGrid w:val="0"/>
              <w:rPr>
                <w:rFonts w:eastAsia="Times New Roman" w:cstheme="minorHAnsi"/>
                <w:sz w:val="24"/>
                <w:szCs w:val="24"/>
                <w:lang w:eastAsia="ar-SA"/>
              </w:rPr>
            </w:pPr>
            <w:r w:rsidRPr="00975067">
              <w:rPr>
                <w:rFonts w:eastAsia="Times New Roman" w:cstheme="minorHAnsi"/>
                <w:sz w:val="24"/>
                <w:szCs w:val="24"/>
                <w:lang w:eastAsia="ar-SA"/>
              </w:rPr>
              <w:t>20</w:t>
            </w:r>
          </w:p>
        </w:tc>
        <w:tc>
          <w:tcPr>
            <w:tcW w:w="1559" w:type="dxa"/>
          </w:tcPr>
          <w:p w14:paraId="4B0DB97F" w14:textId="77777777" w:rsidR="007D1A7D" w:rsidRPr="00975067" w:rsidRDefault="007D1A7D" w:rsidP="007D1A7D">
            <w:pPr>
              <w:widowControl w:val="0"/>
              <w:suppressLineNumbers/>
              <w:suppressAutoHyphens/>
              <w:autoSpaceDE w:val="0"/>
              <w:snapToGrid w:val="0"/>
              <w:jc w:val="left"/>
              <w:rPr>
                <w:rFonts w:eastAsia="Times New Roman" w:cstheme="minorHAnsi"/>
                <w:sz w:val="24"/>
                <w:szCs w:val="24"/>
                <w:lang w:eastAsia="ar-SA"/>
              </w:rPr>
            </w:pPr>
          </w:p>
        </w:tc>
      </w:tr>
      <w:tr w:rsidR="007D1A7D" w:rsidRPr="00975067" w14:paraId="6B823DA3" w14:textId="77777777" w:rsidTr="00EF02C3">
        <w:trPr>
          <w:trHeight w:val="300"/>
        </w:trPr>
        <w:tc>
          <w:tcPr>
            <w:tcW w:w="933" w:type="dxa"/>
          </w:tcPr>
          <w:p w14:paraId="49235400" w14:textId="49F50A73" w:rsidR="007D1A7D" w:rsidRPr="00975067" w:rsidRDefault="006B17A5" w:rsidP="006B17A5">
            <w:pPr>
              <w:widowControl w:val="0"/>
              <w:suppressLineNumbers/>
              <w:autoSpaceDE w:val="0"/>
              <w:snapToGrid w:val="0"/>
              <w:ind w:right="-12" w:firstLine="0"/>
              <w:jc w:val="left"/>
              <w:rPr>
                <w:rFonts w:eastAsia="Times New Roman" w:cstheme="minorHAnsi"/>
                <w:sz w:val="24"/>
                <w:szCs w:val="24"/>
                <w:lang w:eastAsia="ar-SA"/>
              </w:rPr>
            </w:pPr>
            <w:r w:rsidRPr="00975067">
              <w:rPr>
                <w:rFonts w:eastAsia="Times New Roman" w:cstheme="minorHAnsi"/>
                <w:sz w:val="24"/>
                <w:szCs w:val="24"/>
                <w:lang w:eastAsia="ar-SA"/>
              </w:rPr>
              <w:t>21.</w:t>
            </w:r>
          </w:p>
        </w:tc>
        <w:tc>
          <w:tcPr>
            <w:tcW w:w="3685" w:type="dxa"/>
          </w:tcPr>
          <w:p w14:paraId="6B5A4F87" w14:textId="795EE864" w:rsidR="007D1A7D" w:rsidRPr="00975067" w:rsidRDefault="007022B4" w:rsidP="007022B4">
            <w:pPr>
              <w:ind w:firstLine="0"/>
              <w:jc w:val="left"/>
              <w:rPr>
                <w:rFonts w:eastAsia="Times New Roman" w:cstheme="minorHAnsi"/>
                <w:sz w:val="24"/>
                <w:szCs w:val="24"/>
              </w:rPr>
            </w:pPr>
            <w:r w:rsidRPr="00975067">
              <w:rPr>
                <w:rFonts w:eastAsia="Times New Roman" w:cstheme="minorHAnsi"/>
                <w:sz w:val="24"/>
                <w:szCs w:val="24"/>
              </w:rPr>
              <w:t>Lemputės keitimas (vnt.)</w:t>
            </w:r>
          </w:p>
        </w:tc>
        <w:tc>
          <w:tcPr>
            <w:tcW w:w="1470" w:type="dxa"/>
            <w:gridSpan w:val="2"/>
          </w:tcPr>
          <w:p w14:paraId="02A9CB7C" w14:textId="77777777" w:rsidR="007D1A7D" w:rsidRPr="00975067" w:rsidRDefault="007D1A7D" w:rsidP="007D1A7D">
            <w:pPr>
              <w:widowControl w:val="0"/>
              <w:suppressLineNumbers/>
              <w:suppressAutoHyphens/>
              <w:autoSpaceDE w:val="0"/>
              <w:snapToGrid w:val="0"/>
              <w:jc w:val="left"/>
              <w:rPr>
                <w:rFonts w:eastAsia="Times New Roman" w:cstheme="minorHAnsi"/>
                <w:sz w:val="24"/>
                <w:szCs w:val="24"/>
                <w:lang w:eastAsia="ar-SA"/>
              </w:rPr>
            </w:pPr>
          </w:p>
        </w:tc>
        <w:tc>
          <w:tcPr>
            <w:tcW w:w="1992" w:type="dxa"/>
            <w:tcBorders>
              <w:top w:val="nil"/>
              <w:left w:val="single" w:sz="2" w:space="0" w:color="000000"/>
              <w:bottom w:val="single" w:sz="2" w:space="0" w:color="000000"/>
              <w:right w:val="single" w:sz="2" w:space="0" w:color="000000"/>
            </w:tcBorders>
          </w:tcPr>
          <w:p w14:paraId="46EFF4A4" w14:textId="38B85205" w:rsidR="007D1A7D" w:rsidRPr="00975067" w:rsidRDefault="007022B4" w:rsidP="007022B4">
            <w:pPr>
              <w:widowControl w:val="0"/>
              <w:suppressLineNumbers/>
              <w:suppressAutoHyphens/>
              <w:autoSpaceDE w:val="0"/>
              <w:snapToGrid w:val="0"/>
              <w:rPr>
                <w:rFonts w:eastAsia="Times New Roman" w:cstheme="minorHAnsi"/>
                <w:sz w:val="24"/>
                <w:szCs w:val="24"/>
                <w:lang w:eastAsia="ar-SA"/>
              </w:rPr>
            </w:pPr>
            <w:r w:rsidRPr="00975067">
              <w:rPr>
                <w:rFonts w:eastAsia="Times New Roman" w:cstheme="minorHAnsi"/>
                <w:sz w:val="24"/>
                <w:szCs w:val="24"/>
                <w:lang w:eastAsia="ar-SA"/>
              </w:rPr>
              <w:t>50</w:t>
            </w:r>
          </w:p>
        </w:tc>
        <w:tc>
          <w:tcPr>
            <w:tcW w:w="1559" w:type="dxa"/>
          </w:tcPr>
          <w:p w14:paraId="7E8911F1" w14:textId="77777777" w:rsidR="007D1A7D" w:rsidRPr="00975067" w:rsidRDefault="007D1A7D" w:rsidP="007D1A7D">
            <w:pPr>
              <w:widowControl w:val="0"/>
              <w:suppressLineNumbers/>
              <w:suppressAutoHyphens/>
              <w:autoSpaceDE w:val="0"/>
              <w:snapToGrid w:val="0"/>
              <w:jc w:val="left"/>
              <w:rPr>
                <w:rFonts w:eastAsia="Times New Roman" w:cstheme="minorHAnsi"/>
                <w:sz w:val="24"/>
                <w:szCs w:val="24"/>
                <w:lang w:eastAsia="ar-SA"/>
              </w:rPr>
            </w:pPr>
          </w:p>
        </w:tc>
      </w:tr>
      <w:tr w:rsidR="00B142E7" w:rsidRPr="00975067" w14:paraId="114BF1A3" w14:textId="77777777" w:rsidTr="00EF02C3">
        <w:trPr>
          <w:trHeight w:val="300"/>
        </w:trPr>
        <w:tc>
          <w:tcPr>
            <w:tcW w:w="933" w:type="dxa"/>
          </w:tcPr>
          <w:p w14:paraId="7E83966A" w14:textId="7F38F491" w:rsidR="00B142E7" w:rsidRPr="00975067" w:rsidRDefault="00B142E7" w:rsidP="00B142E7">
            <w:pPr>
              <w:widowControl w:val="0"/>
              <w:suppressLineNumbers/>
              <w:autoSpaceDE w:val="0"/>
              <w:snapToGrid w:val="0"/>
              <w:ind w:right="-12" w:firstLine="0"/>
              <w:jc w:val="left"/>
              <w:rPr>
                <w:rFonts w:eastAsia="Times New Roman" w:cstheme="minorHAnsi"/>
                <w:sz w:val="24"/>
                <w:szCs w:val="24"/>
                <w:lang w:eastAsia="ar-SA"/>
              </w:rPr>
            </w:pPr>
            <w:r w:rsidRPr="00975067">
              <w:rPr>
                <w:rFonts w:eastAsia="Times New Roman" w:cstheme="minorHAnsi"/>
                <w:sz w:val="24"/>
                <w:szCs w:val="24"/>
                <w:lang w:eastAsia="ar-SA"/>
              </w:rPr>
              <w:t>22.</w:t>
            </w:r>
          </w:p>
        </w:tc>
        <w:tc>
          <w:tcPr>
            <w:tcW w:w="3685" w:type="dxa"/>
          </w:tcPr>
          <w:p w14:paraId="192E589F" w14:textId="42F6B440" w:rsidR="00B142E7" w:rsidRPr="00975067" w:rsidRDefault="00B142E7" w:rsidP="00B142E7">
            <w:pPr>
              <w:ind w:firstLine="0"/>
              <w:jc w:val="left"/>
              <w:rPr>
                <w:rFonts w:eastAsia="Times New Roman" w:cstheme="minorHAnsi"/>
                <w:sz w:val="24"/>
                <w:szCs w:val="24"/>
              </w:rPr>
            </w:pPr>
            <w:r w:rsidRPr="00975067">
              <w:rPr>
                <w:rFonts w:cstheme="minorHAnsi"/>
                <w:sz w:val="24"/>
                <w:szCs w:val="24"/>
              </w:rPr>
              <w:t>Paskirstymo dirželis (vnt.)</w:t>
            </w:r>
          </w:p>
        </w:tc>
        <w:tc>
          <w:tcPr>
            <w:tcW w:w="1470" w:type="dxa"/>
            <w:gridSpan w:val="2"/>
          </w:tcPr>
          <w:p w14:paraId="220A85D5" w14:textId="77777777" w:rsidR="00B142E7" w:rsidRPr="00975067" w:rsidRDefault="00B142E7" w:rsidP="00B142E7">
            <w:pPr>
              <w:widowControl w:val="0"/>
              <w:suppressLineNumbers/>
              <w:suppressAutoHyphens/>
              <w:autoSpaceDE w:val="0"/>
              <w:snapToGrid w:val="0"/>
              <w:jc w:val="left"/>
              <w:rPr>
                <w:rFonts w:eastAsia="Times New Roman" w:cstheme="minorHAnsi"/>
                <w:sz w:val="24"/>
                <w:szCs w:val="24"/>
                <w:lang w:eastAsia="ar-SA"/>
              </w:rPr>
            </w:pPr>
          </w:p>
        </w:tc>
        <w:tc>
          <w:tcPr>
            <w:tcW w:w="1992" w:type="dxa"/>
            <w:tcBorders>
              <w:top w:val="nil"/>
              <w:left w:val="single" w:sz="2" w:space="0" w:color="000000"/>
              <w:bottom w:val="single" w:sz="2" w:space="0" w:color="000000"/>
              <w:right w:val="single" w:sz="2" w:space="0" w:color="000000"/>
            </w:tcBorders>
          </w:tcPr>
          <w:p w14:paraId="08BD0D74" w14:textId="2B6EE2CA" w:rsidR="007B4FBC" w:rsidRPr="00975067" w:rsidRDefault="008D3816" w:rsidP="007B4FBC">
            <w:pPr>
              <w:widowControl w:val="0"/>
              <w:suppressLineNumbers/>
              <w:suppressAutoHyphens/>
              <w:autoSpaceDE w:val="0"/>
              <w:snapToGrid w:val="0"/>
              <w:rPr>
                <w:rFonts w:eastAsia="Times New Roman" w:cstheme="minorHAnsi"/>
                <w:sz w:val="24"/>
                <w:szCs w:val="24"/>
                <w:lang w:eastAsia="ar-SA"/>
              </w:rPr>
            </w:pPr>
            <w:r w:rsidRPr="00975067">
              <w:rPr>
                <w:rFonts w:eastAsia="Times New Roman" w:cstheme="minorHAnsi"/>
                <w:sz w:val="24"/>
                <w:szCs w:val="24"/>
                <w:lang w:eastAsia="ar-SA"/>
              </w:rPr>
              <w:t>5</w:t>
            </w:r>
          </w:p>
        </w:tc>
        <w:tc>
          <w:tcPr>
            <w:tcW w:w="1559" w:type="dxa"/>
          </w:tcPr>
          <w:p w14:paraId="57B9E325" w14:textId="77777777" w:rsidR="00B142E7" w:rsidRPr="00975067" w:rsidRDefault="00B142E7" w:rsidP="00B142E7">
            <w:pPr>
              <w:widowControl w:val="0"/>
              <w:suppressLineNumbers/>
              <w:suppressAutoHyphens/>
              <w:autoSpaceDE w:val="0"/>
              <w:snapToGrid w:val="0"/>
              <w:jc w:val="left"/>
              <w:rPr>
                <w:rFonts w:eastAsia="Times New Roman" w:cstheme="minorHAnsi"/>
                <w:sz w:val="24"/>
                <w:szCs w:val="24"/>
                <w:lang w:eastAsia="ar-SA"/>
              </w:rPr>
            </w:pPr>
          </w:p>
        </w:tc>
      </w:tr>
      <w:tr w:rsidR="00B142E7" w:rsidRPr="00975067" w14:paraId="44FE6130" w14:textId="77777777" w:rsidTr="00EF02C3">
        <w:trPr>
          <w:trHeight w:val="300"/>
        </w:trPr>
        <w:tc>
          <w:tcPr>
            <w:tcW w:w="933" w:type="dxa"/>
          </w:tcPr>
          <w:p w14:paraId="2981C2F9" w14:textId="0BB6DD62" w:rsidR="00B142E7" w:rsidRPr="00975067" w:rsidRDefault="007B4FBC" w:rsidP="007B4FBC">
            <w:pPr>
              <w:widowControl w:val="0"/>
              <w:suppressLineNumbers/>
              <w:autoSpaceDE w:val="0"/>
              <w:snapToGrid w:val="0"/>
              <w:ind w:right="-12" w:firstLine="0"/>
              <w:jc w:val="left"/>
              <w:rPr>
                <w:rFonts w:eastAsia="Times New Roman" w:cstheme="minorHAnsi"/>
                <w:sz w:val="24"/>
                <w:szCs w:val="24"/>
                <w:lang w:eastAsia="ar-SA"/>
              </w:rPr>
            </w:pPr>
            <w:r w:rsidRPr="00975067">
              <w:rPr>
                <w:rFonts w:eastAsia="Times New Roman" w:cstheme="minorHAnsi"/>
                <w:sz w:val="24"/>
                <w:szCs w:val="24"/>
                <w:lang w:eastAsia="ar-SA"/>
              </w:rPr>
              <w:t>23.</w:t>
            </w:r>
          </w:p>
        </w:tc>
        <w:tc>
          <w:tcPr>
            <w:tcW w:w="3685" w:type="dxa"/>
          </w:tcPr>
          <w:p w14:paraId="72218C3E" w14:textId="3214EDB7" w:rsidR="00B142E7" w:rsidRPr="00975067" w:rsidRDefault="007B4FBC" w:rsidP="007B4FBC">
            <w:pPr>
              <w:ind w:firstLine="0"/>
              <w:jc w:val="left"/>
              <w:rPr>
                <w:rFonts w:eastAsia="Times New Roman" w:cstheme="minorHAnsi"/>
                <w:sz w:val="24"/>
                <w:szCs w:val="24"/>
              </w:rPr>
            </w:pPr>
            <w:r w:rsidRPr="00975067">
              <w:rPr>
                <w:rFonts w:eastAsia="Times New Roman" w:cstheme="minorHAnsi"/>
                <w:sz w:val="24"/>
                <w:szCs w:val="24"/>
              </w:rPr>
              <w:t>Variklio galvutės tarpinės keitimas (vnt.)</w:t>
            </w:r>
          </w:p>
        </w:tc>
        <w:tc>
          <w:tcPr>
            <w:tcW w:w="1470" w:type="dxa"/>
            <w:gridSpan w:val="2"/>
          </w:tcPr>
          <w:p w14:paraId="0C0E12CC" w14:textId="77777777" w:rsidR="00B142E7" w:rsidRPr="00975067" w:rsidRDefault="00B142E7" w:rsidP="00B142E7">
            <w:pPr>
              <w:widowControl w:val="0"/>
              <w:suppressLineNumbers/>
              <w:suppressAutoHyphens/>
              <w:autoSpaceDE w:val="0"/>
              <w:snapToGrid w:val="0"/>
              <w:jc w:val="left"/>
              <w:rPr>
                <w:rFonts w:eastAsia="Times New Roman" w:cstheme="minorHAnsi"/>
                <w:sz w:val="24"/>
                <w:szCs w:val="24"/>
                <w:lang w:eastAsia="ar-SA"/>
              </w:rPr>
            </w:pPr>
          </w:p>
        </w:tc>
        <w:tc>
          <w:tcPr>
            <w:tcW w:w="1992" w:type="dxa"/>
            <w:tcBorders>
              <w:top w:val="nil"/>
              <w:left w:val="single" w:sz="2" w:space="0" w:color="000000"/>
              <w:bottom w:val="single" w:sz="2" w:space="0" w:color="000000"/>
              <w:right w:val="single" w:sz="2" w:space="0" w:color="000000"/>
            </w:tcBorders>
          </w:tcPr>
          <w:p w14:paraId="12F3E1B9" w14:textId="329468A0" w:rsidR="00B142E7" w:rsidRPr="00975067" w:rsidRDefault="000B00C5" w:rsidP="000B00C5">
            <w:pPr>
              <w:widowControl w:val="0"/>
              <w:suppressLineNumbers/>
              <w:suppressAutoHyphens/>
              <w:autoSpaceDE w:val="0"/>
              <w:snapToGrid w:val="0"/>
              <w:rPr>
                <w:rFonts w:eastAsia="Times New Roman" w:cstheme="minorHAnsi"/>
                <w:sz w:val="24"/>
                <w:szCs w:val="24"/>
                <w:lang w:eastAsia="ar-SA"/>
              </w:rPr>
            </w:pPr>
            <w:r w:rsidRPr="00975067">
              <w:rPr>
                <w:rFonts w:eastAsia="Times New Roman" w:cstheme="minorHAnsi"/>
                <w:sz w:val="24"/>
                <w:szCs w:val="24"/>
                <w:lang w:eastAsia="ar-SA"/>
              </w:rPr>
              <w:t>3</w:t>
            </w:r>
          </w:p>
        </w:tc>
        <w:tc>
          <w:tcPr>
            <w:tcW w:w="1559" w:type="dxa"/>
          </w:tcPr>
          <w:p w14:paraId="31271FDE" w14:textId="77777777" w:rsidR="00B142E7" w:rsidRPr="00975067" w:rsidRDefault="00B142E7" w:rsidP="00B142E7">
            <w:pPr>
              <w:widowControl w:val="0"/>
              <w:suppressLineNumbers/>
              <w:suppressAutoHyphens/>
              <w:autoSpaceDE w:val="0"/>
              <w:snapToGrid w:val="0"/>
              <w:jc w:val="left"/>
              <w:rPr>
                <w:rFonts w:eastAsia="Times New Roman" w:cstheme="minorHAnsi"/>
                <w:sz w:val="24"/>
                <w:szCs w:val="24"/>
                <w:lang w:eastAsia="ar-SA"/>
              </w:rPr>
            </w:pPr>
          </w:p>
        </w:tc>
      </w:tr>
      <w:tr w:rsidR="00B142E7" w:rsidRPr="00975067" w14:paraId="70CA6D09" w14:textId="77777777" w:rsidTr="00EF02C3">
        <w:trPr>
          <w:trHeight w:val="300"/>
        </w:trPr>
        <w:tc>
          <w:tcPr>
            <w:tcW w:w="933" w:type="dxa"/>
          </w:tcPr>
          <w:p w14:paraId="6DE34A99" w14:textId="3D258A42" w:rsidR="00B142E7" w:rsidRPr="00975067" w:rsidRDefault="005564DA" w:rsidP="005564DA">
            <w:pPr>
              <w:widowControl w:val="0"/>
              <w:suppressLineNumbers/>
              <w:autoSpaceDE w:val="0"/>
              <w:snapToGrid w:val="0"/>
              <w:ind w:right="-12" w:firstLine="0"/>
              <w:jc w:val="left"/>
              <w:rPr>
                <w:rFonts w:eastAsia="Times New Roman" w:cstheme="minorHAnsi"/>
                <w:sz w:val="24"/>
                <w:szCs w:val="24"/>
                <w:lang w:eastAsia="ar-SA"/>
              </w:rPr>
            </w:pPr>
            <w:r w:rsidRPr="00975067">
              <w:rPr>
                <w:rFonts w:eastAsia="Times New Roman" w:cstheme="minorHAnsi"/>
                <w:sz w:val="24"/>
                <w:szCs w:val="24"/>
                <w:lang w:eastAsia="ar-SA"/>
              </w:rPr>
              <w:t>24.</w:t>
            </w:r>
          </w:p>
        </w:tc>
        <w:tc>
          <w:tcPr>
            <w:tcW w:w="3685" w:type="dxa"/>
          </w:tcPr>
          <w:p w14:paraId="43B1B975" w14:textId="23149E14" w:rsidR="00B142E7" w:rsidRPr="00975067" w:rsidRDefault="005564DA" w:rsidP="005564DA">
            <w:pPr>
              <w:ind w:firstLine="0"/>
              <w:jc w:val="left"/>
              <w:rPr>
                <w:rFonts w:eastAsia="Times New Roman" w:cstheme="minorHAnsi"/>
                <w:sz w:val="24"/>
                <w:szCs w:val="24"/>
              </w:rPr>
            </w:pPr>
            <w:r w:rsidRPr="00975067">
              <w:rPr>
                <w:rFonts w:eastAsia="Times New Roman" w:cstheme="minorHAnsi"/>
                <w:sz w:val="24"/>
                <w:szCs w:val="24"/>
              </w:rPr>
              <w:t>Tepalų keitimas (vnt.)</w:t>
            </w:r>
          </w:p>
        </w:tc>
        <w:tc>
          <w:tcPr>
            <w:tcW w:w="1470" w:type="dxa"/>
            <w:gridSpan w:val="2"/>
          </w:tcPr>
          <w:p w14:paraId="14248A4F" w14:textId="77777777" w:rsidR="00B142E7" w:rsidRPr="00975067" w:rsidRDefault="00B142E7" w:rsidP="00B142E7">
            <w:pPr>
              <w:widowControl w:val="0"/>
              <w:suppressLineNumbers/>
              <w:suppressAutoHyphens/>
              <w:autoSpaceDE w:val="0"/>
              <w:snapToGrid w:val="0"/>
              <w:jc w:val="left"/>
              <w:rPr>
                <w:rFonts w:eastAsia="Times New Roman" w:cstheme="minorHAnsi"/>
                <w:sz w:val="24"/>
                <w:szCs w:val="24"/>
                <w:lang w:eastAsia="ar-SA"/>
              </w:rPr>
            </w:pPr>
          </w:p>
        </w:tc>
        <w:tc>
          <w:tcPr>
            <w:tcW w:w="1992" w:type="dxa"/>
            <w:tcBorders>
              <w:top w:val="nil"/>
              <w:left w:val="single" w:sz="2" w:space="0" w:color="000000"/>
              <w:bottom w:val="single" w:sz="2" w:space="0" w:color="000000"/>
              <w:right w:val="single" w:sz="2" w:space="0" w:color="000000"/>
            </w:tcBorders>
          </w:tcPr>
          <w:p w14:paraId="58DAB324" w14:textId="2AC433AE" w:rsidR="00B142E7" w:rsidRPr="00975067" w:rsidRDefault="005564DA" w:rsidP="005564DA">
            <w:pPr>
              <w:widowControl w:val="0"/>
              <w:suppressLineNumbers/>
              <w:suppressAutoHyphens/>
              <w:autoSpaceDE w:val="0"/>
              <w:snapToGrid w:val="0"/>
              <w:rPr>
                <w:rFonts w:eastAsia="Times New Roman" w:cstheme="minorHAnsi"/>
                <w:sz w:val="24"/>
                <w:szCs w:val="24"/>
                <w:lang w:eastAsia="ar-SA"/>
              </w:rPr>
            </w:pPr>
            <w:r w:rsidRPr="00975067">
              <w:rPr>
                <w:rFonts w:eastAsia="Times New Roman" w:cstheme="minorHAnsi"/>
                <w:sz w:val="24"/>
                <w:szCs w:val="24"/>
                <w:lang w:eastAsia="ar-SA"/>
              </w:rPr>
              <w:t>50</w:t>
            </w:r>
          </w:p>
        </w:tc>
        <w:tc>
          <w:tcPr>
            <w:tcW w:w="1559" w:type="dxa"/>
          </w:tcPr>
          <w:p w14:paraId="59175FFE" w14:textId="77777777" w:rsidR="00B142E7" w:rsidRPr="00975067" w:rsidRDefault="00B142E7" w:rsidP="00B142E7">
            <w:pPr>
              <w:widowControl w:val="0"/>
              <w:suppressLineNumbers/>
              <w:suppressAutoHyphens/>
              <w:autoSpaceDE w:val="0"/>
              <w:snapToGrid w:val="0"/>
              <w:jc w:val="left"/>
              <w:rPr>
                <w:rFonts w:eastAsia="Times New Roman" w:cstheme="minorHAnsi"/>
                <w:sz w:val="24"/>
                <w:szCs w:val="24"/>
                <w:lang w:eastAsia="ar-SA"/>
              </w:rPr>
            </w:pPr>
          </w:p>
        </w:tc>
      </w:tr>
      <w:tr w:rsidR="00B142E7" w:rsidRPr="00975067" w14:paraId="7FDF373C" w14:textId="77777777" w:rsidTr="00EF02C3">
        <w:trPr>
          <w:trHeight w:val="300"/>
        </w:trPr>
        <w:tc>
          <w:tcPr>
            <w:tcW w:w="933" w:type="dxa"/>
          </w:tcPr>
          <w:p w14:paraId="20C5E357" w14:textId="56E89FB9" w:rsidR="00B142E7" w:rsidRPr="00975067" w:rsidRDefault="00696FAD" w:rsidP="00696FAD">
            <w:pPr>
              <w:widowControl w:val="0"/>
              <w:suppressLineNumbers/>
              <w:autoSpaceDE w:val="0"/>
              <w:snapToGrid w:val="0"/>
              <w:ind w:right="-12" w:firstLine="0"/>
              <w:jc w:val="left"/>
              <w:rPr>
                <w:rFonts w:eastAsia="Times New Roman" w:cstheme="minorHAnsi"/>
                <w:sz w:val="24"/>
                <w:szCs w:val="24"/>
                <w:lang w:eastAsia="ar-SA"/>
              </w:rPr>
            </w:pPr>
            <w:r w:rsidRPr="00975067">
              <w:rPr>
                <w:rFonts w:eastAsia="Times New Roman" w:cstheme="minorHAnsi"/>
                <w:sz w:val="24"/>
                <w:szCs w:val="24"/>
                <w:lang w:eastAsia="ar-SA"/>
              </w:rPr>
              <w:t>25.</w:t>
            </w:r>
          </w:p>
        </w:tc>
        <w:tc>
          <w:tcPr>
            <w:tcW w:w="3685" w:type="dxa"/>
          </w:tcPr>
          <w:p w14:paraId="62AF37D3" w14:textId="13E0FB2A" w:rsidR="00B142E7" w:rsidRPr="00975067" w:rsidRDefault="00696FAD" w:rsidP="00696FAD">
            <w:pPr>
              <w:ind w:firstLine="0"/>
              <w:jc w:val="left"/>
              <w:rPr>
                <w:rFonts w:eastAsia="Times New Roman" w:cstheme="minorHAnsi"/>
                <w:sz w:val="24"/>
                <w:szCs w:val="24"/>
              </w:rPr>
            </w:pPr>
            <w:r w:rsidRPr="00975067">
              <w:rPr>
                <w:rFonts w:eastAsia="Times New Roman" w:cstheme="minorHAnsi"/>
                <w:sz w:val="24"/>
                <w:szCs w:val="24"/>
              </w:rPr>
              <w:t>Tepalo filtro keitimas (vnt.)</w:t>
            </w:r>
          </w:p>
        </w:tc>
        <w:tc>
          <w:tcPr>
            <w:tcW w:w="1470" w:type="dxa"/>
            <w:gridSpan w:val="2"/>
          </w:tcPr>
          <w:p w14:paraId="76FD94D5" w14:textId="77777777" w:rsidR="00B142E7" w:rsidRPr="00975067" w:rsidRDefault="00B142E7" w:rsidP="00B142E7">
            <w:pPr>
              <w:widowControl w:val="0"/>
              <w:suppressLineNumbers/>
              <w:suppressAutoHyphens/>
              <w:autoSpaceDE w:val="0"/>
              <w:snapToGrid w:val="0"/>
              <w:jc w:val="left"/>
              <w:rPr>
                <w:rFonts w:eastAsia="Times New Roman" w:cstheme="minorHAnsi"/>
                <w:sz w:val="24"/>
                <w:szCs w:val="24"/>
                <w:lang w:eastAsia="ar-SA"/>
              </w:rPr>
            </w:pPr>
          </w:p>
        </w:tc>
        <w:tc>
          <w:tcPr>
            <w:tcW w:w="1992" w:type="dxa"/>
            <w:tcBorders>
              <w:top w:val="nil"/>
              <w:left w:val="single" w:sz="2" w:space="0" w:color="000000"/>
              <w:bottom w:val="single" w:sz="2" w:space="0" w:color="000000"/>
              <w:right w:val="single" w:sz="2" w:space="0" w:color="000000"/>
            </w:tcBorders>
          </w:tcPr>
          <w:p w14:paraId="7943A0E4" w14:textId="1D185455" w:rsidR="00B142E7" w:rsidRPr="00975067" w:rsidRDefault="00696FAD" w:rsidP="00696FAD">
            <w:pPr>
              <w:widowControl w:val="0"/>
              <w:suppressLineNumbers/>
              <w:suppressAutoHyphens/>
              <w:autoSpaceDE w:val="0"/>
              <w:snapToGrid w:val="0"/>
              <w:rPr>
                <w:rFonts w:eastAsia="Times New Roman" w:cstheme="minorHAnsi"/>
                <w:sz w:val="24"/>
                <w:szCs w:val="24"/>
                <w:lang w:eastAsia="ar-SA"/>
              </w:rPr>
            </w:pPr>
            <w:r w:rsidRPr="00975067">
              <w:rPr>
                <w:rFonts w:eastAsia="Times New Roman" w:cstheme="minorHAnsi"/>
                <w:sz w:val="24"/>
                <w:szCs w:val="24"/>
                <w:lang w:eastAsia="ar-SA"/>
              </w:rPr>
              <w:t>50</w:t>
            </w:r>
          </w:p>
        </w:tc>
        <w:tc>
          <w:tcPr>
            <w:tcW w:w="1559" w:type="dxa"/>
          </w:tcPr>
          <w:p w14:paraId="3280523A" w14:textId="77777777" w:rsidR="00B142E7" w:rsidRPr="00975067" w:rsidRDefault="00B142E7" w:rsidP="00B142E7">
            <w:pPr>
              <w:widowControl w:val="0"/>
              <w:suppressLineNumbers/>
              <w:suppressAutoHyphens/>
              <w:autoSpaceDE w:val="0"/>
              <w:snapToGrid w:val="0"/>
              <w:jc w:val="left"/>
              <w:rPr>
                <w:rFonts w:eastAsia="Times New Roman" w:cstheme="minorHAnsi"/>
                <w:sz w:val="24"/>
                <w:szCs w:val="24"/>
                <w:lang w:eastAsia="ar-SA"/>
              </w:rPr>
            </w:pPr>
          </w:p>
        </w:tc>
      </w:tr>
      <w:tr w:rsidR="00B142E7" w:rsidRPr="00975067" w14:paraId="6C61E85A" w14:textId="77777777" w:rsidTr="00EF02C3">
        <w:trPr>
          <w:trHeight w:val="300"/>
        </w:trPr>
        <w:tc>
          <w:tcPr>
            <w:tcW w:w="933" w:type="dxa"/>
          </w:tcPr>
          <w:p w14:paraId="3156F388" w14:textId="0534CC86" w:rsidR="00B142E7" w:rsidRPr="00975067" w:rsidRDefault="00D13FD2" w:rsidP="00D13FD2">
            <w:pPr>
              <w:widowControl w:val="0"/>
              <w:suppressLineNumbers/>
              <w:autoSpaceDE w:val="0"/>
              <w:snapToGrid w:val="0"/>
              <w:ind w:right="-12" w:firstLine="0"/>
              <w:jc w:val="left"/>
              <w:rPr>
                <w:rFonts w:eastAsia="Times New Roman" w:cstheme="minorHAnsi"/>
                <w:sz w:val="24"/>
                <w:szCs w:val="24"/>
                <w:lang w:eastAsia="ar-SA"/>
              </w:rPr>
            </w:pPr>
            <w:r w:rsidRPr="00975067">
              <w:rPr>
                <w:rFonts w:eastAsia="Times New Roman" w:cstheme="minorHAnsi"/>
                <w:sz w:val="24"/>
                <w:szCs w:val="24"/>
                <w:lang w:eastAsia="ar-SA"/>
              </w:rPr>
              <w:lastRenderedPageBreak/>
              <w:t>26.</w:t>
            </w:r>
          </w:p>
        </w:tc>
        <w:tc>
          <w:tcPr>
            <w:tcW w:w="3685" w:type="dxa"/>
          </w:tcPr>
          <w:p w14:paraId="6FC97043" w14:textId="10BB6D3F" w:rsidR="00B142E7" w:rsidRPr="00975067" w:rsidRDefault="00D13FD2" w:rsidP="00D13FD2">
            <w:pPr>
              <w:ind w:firstLine="0"/>
              <w:jc w:val="left"/>
              <w:rPr>
                <w:rFonts w:eastAsia="Times New Roman" w:cstheme="minorHAnsi"/>
                <w:sz w:val="24"/>
                <w:szCs w:val="24"/>
              </w:rPr>
            </w:pPr>
            <w:r w:rsidRPr="00975067">
              <w:rPr>
                <w:rFonts w:eastAsia="Times New Roman" w:cstheme="minorHAnsi"/>
                <w:sz w:val="24"/>
                <w:szCs w:val="24"/>
              </w:rPr>
              <w:t>Kuro filtro keitimas (vnt.)</w:t>
            </w:r>
          </w:p>
        </w:tc>
        <w:tc>
          <w:tcPr>
            <w:tcW w:w="1470" w:type="dxa"/>
            <w:gridSpan w:val="2"/>
          </w:tcPr>
          <w:p w14:paraId="1DE49B99" w14:textId="77777777" w:rsidR="00B142E7" w:rsidRPr="00975067" w:rsidRDefault="00B142E7" w:rsidP="00B142E7">
            <w:pPr>
              <w:widowControl w:val="0"/>
              <w:suppressLineNumbers/>
              <w:suppressAutoHyphens/>
              <w:autoSpaceDE w:val="0"/>
              <w:snapToGrid w:val="0"/>
              <w:jc w:val="left"/>
              <w:rPr>
                <w:rFonts w:eastAsia="Times New Roman" w:cstheme="minorHAnsi"/>
                <w:sz w:val="24"/>
                <w:szCs w:val="24"/>
                <w:lang w:eastAsia="ar-SA"/>
              </w:rPr>
            </w:pPr>
          </w:p>
        </w:tc>
        <w:tc>
          <w:tcPr>
            <w:tcW w:w="1992" w:type="dxa"/>
            <w:tcBorders>
              <w:top w:val="nil"/>
              <w:left w:val="single" w:sz="2" w:space="0" w:color="000000"/>
              <w:bottom w:val="single" w:sz="2" w:space="0" w:color="000000"/>
              <w:right w:val="single" w:sz="2" w:space="0" w:color="000000"/>
            </w:tcBorders>
          </w:tcPr>
          <w:p w14:paraId="66320DBA" w14:textId="6113092D" w:rsidR="00B142E7" w:rsidRPr="00975067" w:rsidRDefault="00A86DD3" w:rsidP="00A86DD3">
            <w:pPr>
              <w:widowControl w:val="0"/>
              <w:suppressLineNumbers/>
              <w:suppressAutoHyphens/>
              <w:autoSpaceDE w:val="0"/>
              <w:snapToGrid w:val="0"/>
              <w:rPr>
                <w:rFonts w:eastAsia="Times New Roman" w:cstheme="minorHAnsi"/>
                <w:sz w:val="24"/>
                <w:szCs w:val="24"/>
                <w:lang w:eastAsia="ar-SA"/>
              </w:rPr>
            </w:pPr>
            <w:r w:rsidRPr="00975067">
              <w:rPr>
                <w:rFonts w:eastAsia="Times New Roman" w:cstheme="minorHAnsi"/>
                <w:sz w:val="24"/>
                <w:szCs w:val="24"/>
                <w:lang w:eastAsia="ar-SA"/>
              </w:rPr>
              <w:t>20</w:t>
            </w:r>
          </w:p>
        </w:tc>
        <w:tc>
          <w:tcPr>
            <w:tcW w:w="1559" w:type="dxa"/>
          </w:tcPr>
          <w:p w14:paraId="29458DE9" w14:textId="77777777" w:rsidR="00B142E7" w:rsidRPr="00975067" w:rsidRDefault="00B142E7" w:rsidP="00B142E7">
            <w:pPr>
              <w:widowControl w:val="0"/>
              <w:suppressLineNumbers/>
              <w:suppressAutoHyphens/>
              <w:autoSpaceDE w:val="0"/>
              <w:snapToGrid w:val="0"/>
              <w:jc w:val="left"/>
              <w:rPr>
                <w:rFonts w:eastAsia="Times New Roman" w:cstheme="minorHAnsi"/>
                <w:sz w:val="24"/>
                <w:szCs w:val="24"/>
                <w:lang w:eastAsia="ar-SA"/>
              </w:rPr>
            </w:pPr>
          </w:p>
        </w:tc>
      </w:tr>
      <w:tr w:rsidR="00B142E7" w:rsidRPr="00975067" w14:paraId="0A5ADA3C" w14:textId="77777777" w:rsidTr="00EF02C3">
        <w:trPr>
          <w:trHeight w:val="300"/>
        </w:trPr>
        <w:tc>
          <w:tcPr>
            <w:tcW w:w="933" w:type="dxa"/>
          </w:tcPr>
          <w:p w14:paraId="031BB431" w14:textId="518D0A30" w:rsidR="00B142E7" w:rsidRPr="00975067" w:rsidRDefault="00816FD0" w:rsidP="00816FD0">
            <w:pPr>
              <w:widowControl w:val="0"/>
              <w:suppressLineNumbers/>
              <w:autoSpaceDE w:val="0"/>
              <w:snapToGrid w:val="0"/>
              <w:ind w:right="-12" w:firstLine="0"/>
              <w:jc w:val="left"/>
              <w:rPr>
                <w:rFonts w:eastAsia="Times New Roman" w:cstheme="minorHAnsi"/>
                <w:sz w:val="24"/>
                <w:szCs w:val="24"/>
                <w:lang w:eastAsia="ar-SA"/>
              </w:rPr>
            </w:pPr>
            <w:r w:rsidRPr="00975067">
              <w:rPr>
                <w:rFonts w:eastAsia="Times New Roman" w:cstheme="minorHAnsi"/>
                <w:sz w:val="24"/>
                <w:szCs w:val="24"/>
                <w:lang w:eastAsia="ar-SA"/>
              </w:rPr>
              <w:t>27.</w:t>
            </w:r>
          </w:p>
        </w:tc>
        <w:tc>
          <w:tcPr>
            <w:tcW w:w="3685" w:type="dxa"/>
          </w:tcPr>
          <w:p w14:paraId="58DC7A11" w14:textId="049FA43D" w:rsidR="00B142E7" w:rsidRPr="00975067" w:rsidRDefault="00816FD0" w:rsidP="00816FD0">
            <w:pPr>
              <w:ind w:firstLine="0"/>
              <w:jc w:val="left"/>
              <w:rPr>
                <w:rFonts w:eastAsia="Times New Roman" w:cstheme="minorHAnsi"/>
                <w:sz w:val="24"/>
                <w:szCs w:val="24"/>
              </w:rPr>
            </w:pPr>
            <w:r w:rsidRPr="00975067">
              <w:rPr>
                <w:rFonts w:eastAsia="Times New Roman" w:cstheme="minorHAnsi"/>
                <w:sz w:val="24"/>
                <w:szCs w:val="24"/>
              </w:rPr>
              <w:t>Oro filtro keitimas (vnt.)</w:t>
            </w:r>
          </w:p>
        </w:tc>
        <w:tc>
          <w:tcPr>
            <w:tcW w:w="1470" w:type="dxa"/>
            <w:gridSpan w:val="2"/>
          </w:tcPr>
          <w:p w14:paraId="1D43B5D9" w14:textId="77777777" w:rsidR="00B142E7" w:rsidRPr="00975067" w:rsidRDefault="00B142E7" w:rsidP="00B142E7">
            <w:pPr>
              <w:widowControl w:val="0"/>
              <w:suppressLineNumbers/>
              <w:suppressAutoHyphens/>
              <w:autoSpaceDE w:val="0"/>
              <w:snapToGrid w:val="0"/>
              <w:jc w:val="left"/>
              <w:rPr>
                <w:rFonts w:eastAsia="Times New Roman" w:cstheme="minorHAnsi"/>
                <w:sz w:val="24"/>
                <w:szCs w:val="24"/>
                <w:lang w:eastAsia="ar-SA"/>
              </w:rPr>
            </w:pPr>
          </w:p>
        </w:tc>
        <w:tc>
          <w:tcPr>
            <w:tcW w:w="1992" w:type="dxa"/>
            <w:tcBorders>
              <w:top w:val="nil"/>
              <w:left w:val="single" w:sz="2" w:space="0" w:color="000000"/>
              <w:bottom w:val="single" w:sz="2" w:space="0" w:color="000000"/>
              <w:right w:val="single" w:sz="2" w:space="0" w:color="000000"/>
            </w:tcBorders>
          </w:tcPr>
          <w:p w14:paraId="49A3FDE1" w14:textId="6595D1D9" w:rsidR="00B142E7" w:rsidRPr="00975067" w:rsidRDefault="001D23C6" w:rsidP="001D23C6">
            <w:pPr>
              <w:widowControl w:val="0"/>
              <w:suppressLineNumbers/>
              <w:suppressAutoHyphens/>
              <w:autoSpaceDE w:val="0"/>
              <w:snapToGrid w:val="0"/>
              <w:rPr>
                <w:rFonts w:eastAsia="Times New Roman" w:cstheme="minorHAnsi"/>
                <w:sz w:val="24"/>
                <w:szCs w:val="24"/>
                <w:lang w:eastAsia="ar-SA"/>
              </w:rPr>
            </w:pPr>
            <w:r w:rsidRPr="00975067">
              <w:rPr>
                <w:rFonts w:eastAsia="Times New Roman" w:cstheme="minorHAnsi"/>
                <w:sz w:val="24"/>
                <w:szCs w:val="24"/>
                <w:lang w:eastAsia="ar-SA"/>
              </w:rPr>
              <w:t>20</w:t>
            </w:r>
          </w:p>
        </w:tc>
        <w:tc>
          <w:tcPr>
            <w:tcW w:w="1559" w:type="dxa"/>
          </w:tcPr>
          <w:p w14:paraId="334F757C" w14:textId="77777777" w:rsidR="00B142E7" w:rsidRPr="00975067" w:rsidRDefault="00B142E7" w:rsidP="00B142E7">
            <w:pPr>
              <w:widowControl w:val="0"/>
              <w:suppressLineNumbers/>
              <w:suppressAutoHyphens/>
              <w:autoSpaceDE w:val="0"/>
              <w:snapToGrid w:val="0"/>
              <w:jc w:val="left"/>
              <w:rPr>
                <w:rFonts w:eastAsia="Times New Roman" w:cstheme="minorHAnsi"/>
                <w:sz w:val="24"/>
                <w:szCs w:val="24"/>
                <w:lang w:eastAsia="ar-SA"/>
              </w:rPr>
            </w:pPr>
          </w:p>
        </w:tc>
      </w:tr>
      <w:tr w:rsidR="00B142E7" w:rsidRPr="00975067" w14:paraId="241EF8C7" w14:textId="77777777" w:rsidTr="00EF02C3">
        <w:trPr>
          <w:trHeight w:val="300"/>
        </w:trPr>
        <w:tc>
          <w:tcPr>
            <w:tcW w:w="933" w:type="dxa"/>
          </w:tcPr>
          <w:p w14:paraId="5A72EE83" w14:textId="24965F5D" w:rsidR="00B142E7" w:rsidRPr="00975067" w:rsidRDefault="00312B03" w:rsidP="00312B03">
            <w:pPr>
              <w:widowControl w:val="0"/>
              <w:suppressLineNumbers/>
              <w:autoSpaceDE w:val="0"/>
              <w:snapToGrid w:val="0"/>
              <w:ind w:right="-12" w:firstLine="0"/>
              <w:jc w:val="left"/>
              <w:rPr>
                <w:rFonts w:eastAsia="Times New Roman" w:cstheme="minorHAnsi"/>
                <w:sz w:val="24"/>
                <w:szCs w:val="24"/>
                <w:lang w:eastAsia="ar-SA"/>
              </w:rPr>
            </w:pPr>
            <w:r w:rsidRPr="00975067">
              <w:rPr>
                <w:rFonts w:eastAsia="Times New Roman" w:cstheme="minorHAnsi"/>
                <w:sz w:val="24"/>
                <w:szCs w:val="24"/>
                <w:lang w:eastAsia="ar-SA"/>
              </w:rPr>
              <w:t>28.</w:t>
            </w:r>
          </w:p>
        </w:tc>
        <w:tc>
          <w:tcPr>
            <w:tcW w:w="3685" w:type="dxa"/>
          </w:tcPr>
          <w:p w14:paraId="0634F2B5" w14:textId="493E9CE3" w:rsidR="00B142E7" w:rsidRPr="00975067" w:rsidRDefault="00312B03" w:rsidP="00312B03">
            <w:pPr>
              <w:ind w:firstLine="0"/>
              <w:jc w:val="left"/>
              <w:rPr>
                <w:rFonts w:eastAsia="Times New Roman" w:cstheme="minorHAnsi"/>
                <w:sz w:val="24"/>
                <w:szCs w:val="24"/>
              </w:rPr>
            </w:pPr>
            <w:r w:rsidRPr="00975067">
              <w:rPr>
                <w:rFonts w:eastAsia="Times New Roman" w:cstheme="minorHAnsi"/>
                <w:sz w:val="24"/>
                <w:szCs w:val="24"/>
              </w:rPr>
              <w:t>Pusašio lanksto  (granata) keitimas (vnt.)</w:t>
            </w:r>
          </w:p>
        </w:tc>
        <w:tc>
          <w:tcPr>
            <w:tcW w:w="1470" w:type="dxa"/>
            <w:gridSpan w:val="2"/>
          </w:tcPr>
          <w:p w14:paraId="384FB86F" w14:textId="77777777" w:rsidR="00B142E7" w:rsidRPr="00975067" w:rsidRDefault="00B142E7" w:rsidP="00B142E7">
            <w:pPr>
              <w:widowControl w:val="0"/>
              <w:suppressLineNumbers/>
              <w:suppressAutoHyphens/>
              <w:autoSpaceDE w:val="0"/>
              <w:snapToGrid w:val="0"/>
              <w:jc w:val="left"/>
              <w:rPr>
                <w:rFonts w:eastAsia="Times New Roman" w:cstheme="minorHAnsi"/>
                <w:sz w:val="24"/>
                <w:szCs w:val="24"/>
                <w:lang w:eastAsia="ar-SA"/>
              </w:rPr>
            </w:pPr>
          </w:p>
        </w:tc>
        <w:tc>
          <w:tcPr>
            <w:tcW w:w="1992" w:type="dxa"/>
            <w:tcBorders>
              <w:top w:val="nil"/>
              <w:left w:val="single" w:sz="2" w:space="0" w:color="000000"/>
              <w:bottom w:val="single" w:sz="2" w:space="0" w:color="000000"/>
              <w:right w:val="single" w:sz="2" w:space="0" w:color="000000"/>
            </w:tcBorders>
          </w:tcPr>
          <w:p w14:paraId="65635A61" w14:textId="6DA4DE85" w:rsidR="00B142E7" w:rsidRPr="00975067" w:rsidRDefault="00CA6333" w:rsidP="00CA6333">
            <w:pPr>
              <w:widowControl w:val="0"/>
              <w:suppressLineNumbers/>
              <w:suppressAutoHyphens/>
              <w:autoSpaceDE w:val="0"/>
              <w:snapToGrid w:val="0"/>
              <w:rPr>
                <w:rFonts w:eastAsia="Times New Roman" w:cstheme="minorHAnsi"/>
                <w:sz w:val="24"/>
                <w:szCs w:val="24"/>
                <w:lang w:eastAsia="ar-SA"/>
              </w:rPr>
            </w:pPr>
            <w:r w:rsidRPr="00975067">
              <w:rPr>
                <w:rFonts w:eastAsia="Times New Roman" w:cstheme="minorHAnsi"/>
                <w:sz w:val="24"/>
                <w:szCs w:val="24"/>
                <w:lang w:eastAsia="ar-SA"/>
              </w:rPr>
              <w:t>10</w:t>
            </w:r>
          </w:p>
        </w:tc>
        <w:tc>
          <w:tcPr>
            <w:tcW w:w="1559" w:type="dxa"/>
          </w:tcPr>
          <w:p w14:paraId="2F8F3632" w14:textId="77777777" w:rsidR="00B142E7" w:rsidRPr="00975067" w:rsidRDefault="00B142E7" w:rsidP="00B142E7">
            <w:pPr>
              <w:widowControl w:val="0"/>
              <w:suppressLineNumbers/>
              <w:suppressAutoHyphens/>
              <w:autoSpaceDE w:val="0"/>
              <w:snapToGrid w:val="0"/>
              <w:jc w:val="left"/>
              <w:rPr>
                <w:rFonts w:eastAsia="Times New Roman" w:cstheme="minorHAnsi"/>
                <w:sz w:val="24"/>
                <w:szCs w:val="24"/>
                <w:lang w:eastAsia="ar-SA"/>
              </w:rPr>
            </w:pPr>
          </w:p>
        </w:tc>
      </w:tr>
      <w:tr w:rsidR="00B142E7" w:rsidRPr="00975067" w14:paraId="3F3EA40F" w14:textId="77777777" w:rsidTr="00EF02C3">
        <w:trPr>
          <w:trHeight w:val="300"/>
        </w:trPr>
        <w:tc>
          <w:tcPr>
            <w:tcW w:w="933" w:type="dxa"/>
          </w:tcPr>
          <w:p w14:paraId="533AB140" w14:textId="59AC33B5" w:rsidR="00B142E7" w:rsidRPr="00975067" w:rsidRDefault="00AB3620" w:rsidP="00AB3620">
            <w:pPr>
              <w:widowControl w:val="0"/>
              <w:suppressLineNumbers/>
              <w:autoSpaceDE w:val="0"/>
              <w:snapToGrid w:val="0"/>
              <w:ind w:right="-12" w:firstLine="0"/>
              <w:jc w:val="left"/>
              <w:rPr>
                <w:rFonts w:eastAsia="Times New Roman" w:cstheme="minorHAnsi"/>
                <w:sz w:val="24"/>
                <w:szCs w:val="24"/>
                <w:lang w:eastAsia="ar-SA"/>
              </w:rPr>
            </w:pPr>
            <w:r w:rsidRPr="00975067">
              <w:rPr>
                <w:rFonts w:eastAsia="Times New Roman" w:cstheme="minorHAnsi"/>
                <w:sz w:val="24"/>
                <w:szCs w:val="24"/>
                <w:lang w:eastAsia="ar-SA"/>
              </w:rPr>
              <w:t>29.</w:t>
            </w:r>
          </w:p>
        </w:tc>
        <w:tc>
          <w:tcPr>
            <w:tcW w:w="3685" w:type="dxa"/>
          </w:tcPr>
          <w:p w14:paraId="0DAEBE9E" w14:textId="302599D0" w:rsidR="00B142E7" w:rsidRPr="00975067" w:rsidRDefault="00AB3620" w:rsidP="00AB3620">
            <w:pPr>
              <w:ind w:firstLine="0"/>
              <w:jc w:val="left"/>
              <w:rPr>
                <w:rFonts w:eastAsia="Times New Roman" w:cstheme="minorHAnsi"/>
                <w:sz w:val="24"/>
                <w:szCs w:val="24"/>
              </w:rPr>
            </w:pPr>
            <w:r w:rsidRPr="00975067">
              <w:rPr>
                <w:rFonts w:eastAsia="Times New Roman" w:cstheme="minorHAnsi"/>
                <w:sz w:val="24"/>
                <w:szCs w:val="24"/>
              </w:rPr>
              <w:t>Kondicionierių pildymas (vnt.)</w:t>
            </w:r>
          </w:p>
        </w:tc>
        <w:tc>
          <w:tcPr>
            <w:tcW w:w="1470" w:type="dxa"/>
            <w:gridSpan w:val="2"/>
          </w:tcPr>
          <w:p w14:paraId="03D36920" w14:textId="77777777" w:rsidR="00B142E7" w:rsidRPr="00975067" w:rsidRDefault="00B142E7" w:rsidP="00B142E7">
            <w:pPr>
              <w:widowControl w:val="0"/>
              <w:suppressLineNumbers/>
              <w:suppressAutoHyphens/>
              <w:autoSpaceDE w:val="0"/>
              <w:snapToGrid w:val="0"/>
              <w:jc w:val="left"/>
              <w:rPr>
                <w:rFonts w:eastAsia="Times New Roman" w:cstheme="minorHAnsi"/>
                <w:sz w:val="24"/>
                <w:szCs w:val="24"/>
                <w:lang w:eastAsia="ar-SA"/>
              </w:rPr>
            </w:pPr>
          </w:p>
        </w:tc>
        <w:tc>
          <w:tcPr>
            <w:tcW w:w="1992" w:type="dxa"/>
            <w:tcBorders>
              <w:top w:val="nil"/>
              <w:left w:val="single" w:sz="2" w:space="0" w:color="000000"/>
              <w:bottom w:val="single" w:sz="2" w:space="0" w:color="000000"/>
              <w:right w:val="single" w:sz="2" w:space="0" w:color="000000"/>
            </w:tcBorders>
          </w:tcPr>
          <w:p w14:paraId="6074AD2A" w14:textId="582444DE" w:rsidR="00B142E7" w:rsidRPr="00975067" w:rsidRDefault="00D12088" w:rsidP="00AB3620">
            <w:pPr>
              <w:widowControl w:val="0"/>
              <w:suppressLineNumbers/>
              <w:suppressAutoHyphens/>
              <w:autoSpaceDE w:val="0"/>
              <w:snapToGrid w:val="0"/>
              <w:rPr>
                <w:rFonts w:eastAsia="Times New Roman" w:cstheme="minorHAnsi"/>
                <w:sz w:val="24"/>
                <w:szCs w:val="24"/>
                <w:lang w:eastAsia="ar-SA"/>
              </w:rPr>
            </w:pPr>
            <w:r w:rsidRPr="00975067">
              <w:rPr>
                <w:rFonts w:eastAsia="Times New Roman" w:cstheme="minorHAnsi"/>
                <w:sz w:val="24"/>
                <w:szCs w:val="24"/>
                <w:lang w:eastAsia="ar-SA"/>
              </w:rPr>
              <w:t>25</w:t>
            </w:r>
          </w:p>
        </w:tc>
        <w:tc>
          <w:tcPr>
            <w:tcW w:w="1559" w:type="dxa"/>
          </w:tcPr>
          <w:p w14:paraId="77241B77" w14:textId="77777777" w:rsidR="00B142E7" w:rsidRPr="00975067" w:rsidRDefault="00B142E7" w:rsidP="00B142E7">
            <w:pPr>
              <w:widowControl w:val="0"/>
              <w:suppressLineNumbers/>
              <w:suppressAutoHyphens/>
              <w:autoSpaceDE w:val="0"/>
              <w:snapToGrid w:val="0"/>
              <w:jc w:val="left"/>
              <w:rPr>
                <w:rFonts w:eastAsia="Times New Roman" w:cstheme="minorHAnsi"/>
                <w:sz w:val="24"/>
                <w:szCs w:val="24"/>
                <w:lang w:eastAsia="ar-SA"/>
              </w:rPr>
            </w:pPr>
          </w:p>
        </w:tc>
      </w:tr>
      <w:tr w:rsidR="00B142E7" w:rsidRPr="00975067" w14:paraId="37E17604" w14:textId="77777777" w:rsidTr="00EF02C3">
        <w:trPr>
          <w:trHeight w:val="300"/>
        </w:trPr>
        <w:tc>
          <w:tcPr>
            <w:tcW w:w="933" w:type="dxa"/>
          </w:tcPr>
          <w:p w14:paraId="6128A8CA" w14:textId="4C560494" w:rsidR="00B142E7" w:rsidRPr="00975067" w:rsidRDefault="003754BB" w:rsidP="003754BB">
            <w:pPr>
              <w:widowControl w:val="0"/>
              <w:suppressLineNumbers/>
              <w:autoSpaceDE w:val="0"/>
              <w:snapToGrid w:val="0"/>
              <w:ind w:right="-12" w:firstLine="0"/>
              <w:jc w:val="left"/>
              <w:rPr>
                <w:rFonts w:eastAsia="Times New Roman" w:cstheme="minorHAnsi"/>
                <w:sz w:val="24"/>
                <w:szCs w:val="24"/>
                <w:lang w:eastAsia="ar-SA"/>
              </w:rPr>
            </w:pPr>
            <w:r w:rsidRPr="00975067">
              <w:rPr>
                <w:rFonts w:eastAsia="Times New Roman" w:cstheme="minorHAnsi"/>
                <w:sz w:val="24"/>
                <w:szCs w:val="24"/>
                <w:lang w:eastAsia="ar-SA"/>
              </w:rPr>
              <w:t>30.</w:t>
            </w:r>
          </w:p>
        </w:tc>
        <w:tc>
          <w:tcPr>
            <w:tcW w:w="3685" w:type="dxa"/>
          </w:tcPr>
          <w:p w14:paraId="6FE04950" w14:textId="145490A2" w:rsidR="00B142E7" w:rsidRPr="00975067" w:rsidRDefault="003754BB" w:rsidP="003754BB">
            <w:pPr>
              <w:ind w:firstLine="0"/>
              <w:jc w:val="left"/>
              <w:rPr>
                <w:rFonts w:eastAsia="Times New Roman" w:cstheme="minorHAnsi"/>
                <w:sz w:val="24"/>
                <w:szCs w:val="24"/>
              </w:rPr>
            </w:pPr>
            <w:r w:rsidRPr="00975067">
              <w:rPr>
                <w:rFonts w:eastAsia="Times New Roman" w:cstheme="minorHAnsi"/>
                <w:sz w:val="24"/>
                <w:szCs w:val="24"/>
              </w:rPr>
              <w:t>Automobilių stiklų keitimas (vnt.)</w:t>
            </w:r>
          </w:p>
        </w:tc>
        <w:tc>
          <w:tcPr>
            <w:tcW w:w="1470" w:type="dxa"/>
            <w:gridSpan w:val="2"/>
          </w:tcPr>
          <w:p w14:paraId="0A696C8A" w14:textId="77777777" w:rsidR="00B142E7" w:rsidRPr="00975067" w:rsidRDefault="00B142E7" w:rsidP="00B142E7">
            <w:pPr>
              <w:widowControl w:val="0"/>
              <w:suppressLineNumbers/>
              <w:suppressAutoHyphens/>
              <w:autoSpaceDE w:val="0"/>
              <w:snapToGrid w:val="0"/>
              <w:jc w:val="left"/>
              <w:rPr>
                <w:rFonts w:eastAsia="Times New Roman" w:cstheme="minorHAnsi"/>
                <w:sz w:val="24"/>
                <w:szCs w:val="24"/>
                <w:lang w:eastAsia="ar-SA"/>
              </w:rPr>
            </w:pPr>
          </w:p>
        </w:tc>
        <w:tc>
          <w:tcPr>
            <w:tcW w:w="1992" w:type="dxa"/>
            <w:tcBorders>
              <w:top w:val="nil"/>
              <w:left w:val="single" w:sz="2" w:space="0" w:color="000000"/>
              <w:bottom w:val="single" w:sz="2" w:space="0" w:color="000000"/>
              <w:right w:val="single" w:sz="2" w:space="0" w:color="000000"/>
            </w:tcBorders>
          </w:tcPr>
          <w:p w14:paraId="0975A1F5" w14:textId="6B64E1D7" w:rsidR="00B142E7" w:rsidRPr="00975067" w:rsidRDefault="00840F7D" w:rsidP="003754BB">
            <w:pPr>
              <w:widowControl w:val="0"/>
              <w:suppressLineNumbers/>
              <w:suppressAutoHyphens/>
              <w:autoSpaceDE w:val="0"/>
              <w:snapToGrid w:val="0"/>
              <w:rPr>
                <w:rFonts w:eastAsia="Times New Roman" w:cstheme="minorHAnsi"/>
                <w:sz w:val="24"/>
                <w:szCs w:val="24"/>
                <w:lang w:eastAsia="ar-SA"/>
              </w:rPr>
            </w:pPr>
            <w:r w:rsidRPr="00975067">
              <w:rPr>
                <w:rFonts w:eastAsia="Times New Roman" w:cstheme="minorHAnsi"/>
                <w:sz w:val="24"/>
                <w:szCs w:val="24"/>
                <w:lang w:eastAsia="ar-SA"/>
              </w:rPr>
              <w:t>5</w:t>
            </w:r>
          </w:p>
        </w:tc>
        <w:tc>
          <w:tcPr>
            <w:tcW w:w="1559" w:type="dxa"/>
          </w:tcPr>
          <w:p w14:paraId="00D2F3D9" w14:textId="77777777" w:rsidR="00B142E7" w:rsidRPr="00975067" w:rsidRDefault="00B142E7" w:rsidP="00B142E7">
            <w:pPr>
              <w:widowControl w:val="0"/>
              <w:suppressLineNumbers/>
              <w:suppressAutoHyphens/>
              <w:autoSpaceDE w:val="0"/>
              <w:snapToGrid w:val="0"/>
              <w:jc w:val="left"/>
              <w:rPr>
                <w:rFonts w:eastAsia="Times New Roman" w:cstheme="minorHAnsi"/>
                <w:sz w:val="24"/>
                <w:szCs w:val="24"/>
                <w:lang w:eastAsia="ar-SA"/>
              </w:rPr>
            </w:pPr>
          </w:p>
        </w:tc>
      </w:tr>
      <w:tr w:rsidR="00B142E7" w:rsidRPr="00975067" w14:paraId="48674B44" w14:textId="77777777" w:rsidTr="00EF02C3">
        <w:trPr>
          <w:trHeight w:val="300"/>
        </w:trPr>
        <w:tc>
          <w:tcPr>
            <w:tcW w:w="933" w:type="dxa"/>
          </w:tcPr>
          <w:p w14:paraId="5F795B68" w14:textId="670E205C" w:rsidR="00B142E7" w:rsidRPr="00975067" w:rsidRDefault="0038515D" w:rsidP="0038515D">
            <w:pPr>
              <w:widowControl w:val="0"/>
              <w:suppressLineNumbers/>
              <w:autoSpaceDE w:val="0"/>
              <w:snapToGrid w:val="0"/>
              <w:ind w:right="-12" w:firstLine="0"/>
              <w:jc w:val="left"/>
              <w:rPr>
                <w:rFonts w:eastAsia="Times New Roman" w:cstheme="minorHAnsi"/>
                <w:sz w:val="24"/>
                <w:szCs w:val="24"/>
                <w:lang w:eastAsia="ar-SA"/>
              </w:rPr>
            </w:pPr>
            <w:r w:rsidRPr="00975067">
              <w:rPr>
                <w:rFonts w:eastAsia="Times New Roman" w:cstheme="minorHAnsi"/>
                <w:sz w:val="24"/>
                <w:szCs w:val="24"/>
                <w:lang w:eastAsia="ar-SA"/>
              </w:rPr>
              <w:t>31.</w:t>
            </w:r>
          </w:p>
        </w:tc>
        <w:tc>
          <w:tcPr>
            <w:tcW w:w="3685" w:type="dxa"/>
          </w:tcPr>
          <w:p w14:paraId="4DB495EC" w14:textId="1338F857" w:rsidR="00B142E7" w:rsidRPr="00975067" w:rsidRDefault="0038515D" w:rsidP="0038515D">
            <w:pPr>
              <w:ind w:firstLine="0"/>
              <w:jc w:val="left"/>
              <w:rPr>
                <w:rFonts w:eastAsia="Times New Roman" w:cstheme="minorHAnsi"/>
                <w:sz w:val="24"/>
                <w:szCs w:val="24"/>
              </w:rPr>
            </w:pPr>
            <w:r w:rsidRPr="00975067">
              <w:rPr>
                <w:rFonts w:eastAsia="Times New Roman" w:cstheme="minorHAnsi"/>
                <w:sz w:val="24"/>
                <w:szCs w:val="24"/>
              </w:rPr>
              <w:t>Termostato keitimas (vnt.)</w:t>
            </w:r>
          </w:p>
        </w:tc>
        <w:tc>
          <w:tcPr>
            <w:tcW w:w="1470" w:type="dxa"/>
            <w:gridSpan w:val="2"/>
          </w:tcPr>
          <w:p w14:paraId="23E86337" w14:textId="77777777" w:rsidR="00B142E7" w:rsidRPr="00975067" w:rsidRDefault="00B142E7" w:rsidP="00B142E7">
            <w:pPr>
              <w:widowControl w:val="0"/>
              <w:suppressLineNumbers/>
              <w:suppressAutoHyphens/>
              <w:autoSpaceDE w:val="0"/>
              <w:snapToGrid w:val="0"/>
              <w:jc w:val="left"/>
              <w:rPr>
                <w:rFonts w:eastAsia="Times New Roman" w:cstheme="minorHAnsi"/>
                <w:sz w:val="24"/>
                <w:szCs w:val="24"/>
                <w:lang w:eastAsia="ar-SA"/>
              </w:rPr>
            </w:pPr>
          </w:p>
        </w:tc>
        <w:tc>
          <w:tcPr>
            <w:tcW w:w="1992" w:type="dxa"/>
            <w:tcBorders>
              <w:top w:val="nil"/>
              <w:left w:val="single" w:sz="2" w:space="0" w:color="000000"/>
              <w:bottom w:val="single" w:sz="2" w:space="0" w:color="000000"/>
              <w:right w:val="single" w:sz="2" w:space="0" w:color="000000"/>
            </w:tcBorders>
          </w:tcPr>
          <w:p w14:paraId="2532FEB6" w14:textId="20CA59ED" w:rsidR="00B142E7" w:rsidRPr="00975067" w:rsidRDefault="00DD4BA1" w:rsidP="0038515D">
            <w:pPr>
              <w:widowControl w:val="0"/>
              <w:suppressLineNumbers/>
              <w:suppressAutoHyphens/>
              <w:autoSpaceDE w:val="0"/>
              <w:snapToGrid w:val="0"/>
              <w:rPr>
                <w:rFonts w:eastAsia="Times New Roman" w:cstheme="minorHAnsi"/>
                <w:sz w:val="24"/>
                <w:szCs w:val="24"/>
                <w:lang w:eastAsia="ar-SA"/>
              </w:rPr>
            </w:pPr>
            <w:r w:rsidRPr="00975067">
              <w:rPr>
                <w:rFonts w:eastAsia="Times New Roman" w:cstheme="minorHAnsi"/>
                <w:sz w:val="24"/>
                <w:szCs w:val="24"/>
                <w:lang w:eastAsia="ar-SA"/>
              </w:rPr>
              <w:t>5</w:t>
            </w:r>
          </w:p>
        </w:tc>
        <w:tc>
          <w:tcPr>
            <w:tcW w:w="1559" w:type="dxa"/>
          </w:tcPr>
          <w:p w14:paraId="30625BC4" w14:textId="77777777" w:rsidR="00B142E7" w:rsidRPr="00975067" w:rsidRDefault="00B142E7" w:rsidP="00B142E7">
            <w:pPr>
              <w:widowControl w:val="0"/>
              <w:suppressLineNumbers/>
              <w:suppressAutoHyphens/>
              <w:autoSpaceDE w:val="0"/>
              <w:snapToGrid w:val="0"/>
              <w:jc w:val="left"/>
              <w:rPr>
                <w:rFonts w:eastAsia="Times New Roman" w:cstheme="minorHAnsi"/>
                <w:sz w:val="24"/>
                <w:szCs w:val="24"/>
                <w:lang w:eastAsia="ar-SA"/>
              </w:rPr>
            </w:pPr>
          </w:p>
        </w:tc>
      </w:tr>
      <w:tr w:rsidR="00B142E7" w:rsidRPr="00975067" w14:paraId="74EBB200" w14:textId="77777777" w:rsidTr="00EF02C3">
        <w:trPr>
          <w:trHeight w:val="300"/>
        </w:trPr>
        <w:tc>
          <w:tcPr>
            <w:tcW w:w="933" w:type="dxa"/>
          </w:tcPr>
          <w:p w14:paraId="3DBF3A1B" w14:textId="0FC29F7B" w:rsidR="00B142E7" w:rsidRPr="00975067" w:rsidRDefault="002C7CBA" w:rsidP="002C7CBA">
            <w:pPr>
              <w:widowControl w:val="0"/>
              <w:suppressLineNumbers/>
              <w:autoSpaceDE w:val="0"/>
              <w:snapToGrid w:val="0"/>
              <w:ind w:right="-12" w:firstLine="0"/>
              <w:jc w:val="left"/>
              <w:rPr>
                <w:rFonts w:eastAsia="Times New Roman" w:cstheme="minorHAnsi"/>
                <w:sz w:val="24"/>
                <w:szCs w:val="24"/>
                <w:lang w:eastAsia="ar-SA"/>
              </w:rPr>
            </w:pPr>
            <w:r w:rsidRPr="00975067">
              <w:rPr>
                <w:rFonts w:eastAsia="Times New Roman" w:cstheme="minorHAnsi"/>
                <w:sz w:val="24"/>
                <w:szCs w:val="24"/>
                <w:lang w:eastAsia="ar-SA"/>
              </w:rPr>
              <w:t>32.</w:t>
            </w:r>
          </w:p>
        </w:tc>
        <w:tc>
          <w:tcPr>
            <w:tcW w:w="3685" w:type="dxa"/>
          </w:tcPr>
          <w:p w14:paraId="6C2505CF" w14:textId="3826217D" w:rsidR="00B142E7" w:rsidRPr="00975067" w:rsidRDefault="002C7CBA" w:rsidP="002C7CBA">
            <w:pPr>
              <w:ind w:firstLine="0"/>
              <w:jc w:val="left"/>
              <w:rPr>
                <w:rFonts w:eastAsia="Times New Roman" w:cstheme="minorHAnsi"/>
                <w:sz w:val="24"/>
                <w:szCs w:val="24"/>
              </w:rPr>
            </w:pPr>
            <w:r w:rsidRPr="00975067">
              <w:rPr>
                <w:rFonts w:cstheme="minorHAnsi"/>
                <w:sz w:val="24"/>
                <w:szCs w:val="24"/>
              </w:rPr>
              <w:t>Generatoriaus dirželio keitimas (vnt.)</w:t>
            </w:r>
          </w:p>
        </w:tc>
        <w:tc>
          <w:tcPr>
            <w:tcW w:w="1470" w:type="dxa"/>
            <w:gridSpan w:val="2"/>
          </w:tcPr>
          <w:p w14:paraId="635CB488" w14:textId="77777777" w:rsidR="00B142E7" w:rsidRPr="00975067" w:rsidRDefault="00B142E7" w:rsidP="00B142E7">
            <w:pPr>
              <w:widowControl w:val="0"/>
              <w:suppressLineNumbers/>
              <w:suppressAutoHyphens/>
              <w:autoSpaceDE w:val="0"/>
              <w:snapToGrid w:val="0"/>
              <w:jc w:val="left"/>
              <w:rPr>
                <w:rFonts w:eastAsia="Times New Roman" w:cstheme="minorHAnsi"/>
                <w:sz w:val="24"/>
                <w:szCs w:val="24"/>
                <w:lang w:eastAsia="ar-SA"/>
              </w:rPr>
            </w:pPr>
          </w:p>
        </w:tc>
        <w:tc>
          <w:tcPr>
            <w:tcW w:w="1992" w:type="dxa"/>
            <w:tcBorders>
              <w:top w:val="nil"/>
              <w:left w:val="single" w:sz="2" w:space="0" w:color="000000"/>
              <w:bottom w:val="single" w:sz="2" w:space="0" w:color="000000"/>
              <w:right w:val="single" w:sz="2" w:space="0" w:color="000000"/>
            </w:tcBorders>
          </w:tcPr>
          <w:p w14:paraId="7686B99E" w14:textId="79D20D8E" w:rsidR="00B142E7" w:rsidRPr="00975067" w:rsidRDefault="00D4341B" w:rsidP="002C7CBA">
            <w:pPr>
              <w:widowControl w:val="0"/>
              <w:suppressLineNumbers/>
              <w:suppressAutoHyphens/>
              <w:autoSpaceDE w:val="0"/>
              <w:snapToGrid w:val="0"/>
              <w:rPr>
                <w:rFonts w:eastAsia="Times New Roman" w:cstheme="minorHAnsi"/>
                <w:sz w:val="24"/>
                <w:szCs w:val="24"/>
                <w:lang w:eastAsia="ar-SA"/>
              </w:rPr>
            </w:pPr>
            <w:r w:rsidRPr="00975067">
              <w:rPr>
                <w:rFonts w:eastAsia="Times New Roman" w:cstheme="minorHAnsi"/>
                <w:sz w:val="24"/>
                <w:szCs w:val="24"/>
                <w:lang w:eastAsia="ar-SA"/>
              </w:rPr>
              <w:t>10</w:t>
            </w:r>
          </w:p>
        </w:tc>
        <w:tc>
          <w:tcPr>
            <w:tcW w:w="1559" w:type="dxa"/>
          </w:tcPr>
          <w:p w14:paraId="298BD80A" w14:textId="77777777" w:rsidR="00B142E7" w:rsidRPr="00975067" w:rsidRDefault="00B142E7" w:rsidP="00B142E7">
            <w:pPr>
              <w:widowControl w:val="0"/>
              <w:suppressLineNumbers/>
              <w:suppressAutoHyphens/>
              <w:autoSpaceDE w:val="0"/>
              <w:snapToGrid w:val="0"/>
              <w:jc w:val="left"/>
              <w:rPr>
                <w:rFonts w:eastAsia="Times New Roman" w:cstheme="minorHAnsi"/>
                <w:sz w:val="24"/>
                <w:szCs w:val="24"/>
                <w:lang w:eastAsia="ar-SA"/>
              </w:rPr>
            </w:pPr>
          </w:p>
        </w:tc>
      </w:tr>
      <w:tr w:rsidR="00B142E7" w:rsidRPr="00975067" w14:paraId="6CAD0EB5" w14:textId="77777777" w:rsidTr="00EF02C3">
        <w:trPr>
          <w:trHeight w:val="300"/>
        </w:trPr>
        <w:tc>
          <w:tcPr>
            <w:tcW w:w="933" w:type="dxa"/>
          </w:tcPr>
          <w:p w14:paraId="111896F3" w14:textId="470E43EB" w:rsidR="00B142E7" w:rsidRPr="00975067" w:rsidRDefault="00BF1AE9" w:rsidP="00BF1AE9">
            <w:pPr>
              <w:widowControl w:val="0"/>
              <w:suppressLineNumbers/>
              <w:autoSpaceDE w:val="0"/>
              <w:snapToGrid w:val="0"/>
              <w:ind w:right="-12" w:firstLine="0"/>
              <w:jc w:val="left"/>
              <w:rPr>
                <w:rFonts w:eastAsia="Times New Roman" w:cstheme="minorHAnsi"/>
                <w:sz w:val="24"/>
                <w:szCs w:val="24"/>
                <w:lang w:eastAsia="ar-SA"/>
              </w:rPr>
            </w:pPr>
            <w:r w:rsidRPr="00975067">
              <w:rPr>
                <w:rFonts w:eastAsia="Times New Roman" w:cstheme="minorHAnsi"/>
                <w:sz w:val="24"/>
                <w:szCs w:val="24"/>
                <w:lang w:eastAsia="ar-SA"/>
              </w:rPr>
              <w:t>33.</w:t>
            </w:r>
          </w:p>
        </w:tc>
        <w:tc>
          <w:tcPr>
            <w:tcW w:w="3685" w:type="dxa"/>
          </w:tcPr>
          <w:p w14:paraId="77639FF2" w14:textId="1CF1201E" w:rsidR="00B142E7" w:rsidRPr="00975067" w:rsidRDefault="00BF1AE9" w:rsidP="00BF1AE9">
            <w:pPr>
              <w:ind w:firstLine="0"/>
              <w:jc w:val="left"/>
              <w:rPr>
                <w:rFonts w:eastAsia="Times New Roman" w:cstheme="minorHAnsi"/>
                <w:sz w:val="24"/>
                <w:szCs w:val="24"/>
              </w:rPr>
            </w:pPr>
            <w:r w:rsidRPr="00975067">
              <w:rPr>
                <w:rFonts w:cstheme="minorHAnsi"/>
                <w:sz w:val="24"/>
                <w:szCs w:val="24"/>
              </w:rPr>
              <w:t>Pakaitinimo žvakės keitimas (vnt.)</w:t>
            </w:r>
          </w:p>
        </w:tc>
        <w:tc>
          <w:tcPr>
            <w:tcW w:w="1470" w:type="dxa"/>
            <w:gridSpan w:val="2"/>
          </w:tcPr>
          <w:p w14:paraId="43FC058B" w14:textId="77777777" w:rsidR="00B142E7" w:rsidRPr="00975067" w:rsidRDefault="00B142E7" w:rsidP="00B142E7">
            <w:pPr>
              <w:widowControl w:val="0"/>
              <w:suppressLineNumbers/>
              <w:suppressAutoHyphens/>
              <w:autoSpaceDE w:val="0"/>
              <w:snapToGrid w:val="0"/>
              <w:jc w:val="left"/>
              <w:rPr>
                <w:rFonts w:eastAsia="Times New Roman" w:cstheme="minorHAnsi"/>
                <w:sz w:val="24"/>
                <w:szCs w:val="24"/>
                <w:lang w:eastAsia="ar-SA"/>
              </w:rPr>
            </w:pPr>
          </w:p>
        </w:tc>
        <w:tc>
          <w:tcPr>
            <w:tcW w:w="1992" w:type="dxa"/>
            <w:tcBorders>
              <w:top w:val="nil"/>
              <w:left w:val="single" w:sz="2" w:space="0" w:color="000000"/>
              <w:bottom w:val="single" w:sz="2" w:space="0" w:color="000000"/>
              <w:right w:val="single" w:sz="2" w:space="0" w:color="000000"/>
            </w:tcBorders>
          </w:tcPr>
          <w:p w14:paraId="366D7E70" w14:textId="13B1309A" w:rsidR="00B142E7" w:rsidRPr="00975067" w:rsidRDefault="006A28A4" w:rsidP="00BF1AE9">
            <w:pPr>
              <w:widowControl w:val="0"/>
              <w:suppressLineNumbers/>
              <w:suppressAutoHyphens/>
              <w:autoSpaceDE w:val="0"/>
              <w:snapToGrid w:val="0"/>
              <w:rPr>
                <w:rFonts w:eastAsia="Times New Roman" w:cstheme="minorHAnsi"/>
                <w:sz w:val="24"/>
                <w:szCs w:val="24"/>
                <w:lang w:eastAsia="ar-SA"/>
              </w:rPr>
            </w:pPr>
            <w:r w:rsidRPr="00975067">
              <w:rPr>
                <w:rFonts w:eastAsia="Times New Roman" w:cstheme="minorHAnsi"/>
                <w:sz w:val="24"/>
                <w:szCs w:val="24"/>
                <w:lang w:eastAsia="ar-SA"/>
              </w:rPr>
              <w:t>10</w:t>
            </w:r>
          </w:p>
        </w:tc>
        <w:tc>
          <w:tcPr>
            <w:tcW w:w="1559" w:type="dxa"/>
          </w:tcPr>
          <w:p w14:paraId="21985978" w14:textId="77777777" w:rsidR="00B142E7" w:rsidRPr="00975067" w:rsidRDefault="00B142E7" w:rsidP="00B142E7">
            <w:pPr>
              <w:widowControl w:val="0"/>
              <w:suppressLineNumbers/>
              <w:suppressAutoHyphens/>
              <w:autoSpaceDE w:val="0"/>
              <w:snapToGrid w:val="0"/>
              <w:jc w:val="left"/>
              <w:rPr>
                <w:rFonts w:eastAsia="Times New Roman" w:cstheme="minorHAnsi"/>
                <w:sz w:val="24"/>
                <w:szCs w:val="24"/>
                <w:lang w:eastAsia="ar-SA"/>
              </w:rPr>
            </w:pPr>
          </w:p>
        </w:tc>
      </w:tr>
      <w:tr w:rsidR="00545034" w:rsidRPr="00975067" w14:paraId="737077B7" w14:textId="77777777" w:rsidTr="00EF02C3">
        <w:trPr>
          <w:trHeight w:val="300"/>
        </w:trPr>
        <w:tc>
          <w:tcPr>
            <w:tcW w:w="933" w:type="dxa"/>
          </w:tcPr>
          <w:p w14:paraId="461A25D9" w14:textId="65806059" w:rsidR="00545034" w:rsidRPr="00975067" w:rsidRDefault="00545034" w:rsidP="00545034">
            <w:pPr>
              <w:widowControl w:val="0"/>
              <w:suppressLineNumbers/>
              <w:autoSpaceDE w:val="0"/>
              <w:snapToGrid w:val="0"/>
              <w:ind w:right="-12" w:firstLine="0"/>
              <w:jc w:val="left"/>
              <w:rPr>
                <w:rFonts w:eastAsia="Times New Roman" w:cstheme="minorHAnsi"/>
                <w:sz w:val="24"/>
                <w:szCs w:val="24"/>
                <w:lang w:eastAsia="ar-SA"/>
              </w:rPr>
            </w:pPr>
            <w:r w:rsidRPr="00975067">
              <w:rPr>
                <w:rFonts w:eastAsia="Times New Roman" w:cstheme="minorHAnsi"/>
                <w:sz w:val="24"/>
                <w:szCs w:val="24"/>
                <w:lang w:eastAsia="ar-SA"/>
              </w:rPr>
              <w:t>34.</w:t>
            </w:r>
          </w:p>
        </w:tc>
        <w:tc>
          <w:tcPr>
            <w:tcW w:w="3685" w:type="dxa"/>
          </w:tcPr>
          <w:p w14:paraId="742AC57A" w14:textId="61418010" w:rsidR="00545034" w:rsidRPr="00975067" w:rsidRDefault="00545034" w:rsidP="00545034">
            <w:pPr>
              <w:ind w:firstLine="0"/>
              <w:jc w:val="left"/>
              <w:rPr>
                <w:rFonts w:eastAsia="Times New Roman" w:cstheme="minorHAnsi"/>
                <w:sz w:val="24"/>
                <w:szCs w:val="24"/>
              </w:rPr>
            </w:pPr>
            <w:r w:rsidRPr="00975067">
              <w:rPr>
                <w:rFonts w:cstheme="minorHAnsi"/>
                <w:sz w:val="24"/>
                <w:szCs w:val="24"/>
              </w:rPr>
              <w:t>Šviesų sureguliavimas (</w:t>
            </w:r>
            <w:proofErr w:type="spellStart"/>
            <w:r w:rsidRPr="00975067">
              <w:rPr>
                <w:rFonts w:cstheme="minorHAnsi"/>
                <w:sz w:val="24"/>
                <w:szCs w:val="24"/>
              </w:rPr>
              <w:t>kompl</w:t>
            </w:r>
            <w:proofErr w:type="spellEnd"/>
            <w:r w:rsidRPr="00975067">
              <w:rPr>
                <w:rFonts w:cstheme="minorHAnsi"/>
                <w:sz w:val="24"/>
                <w:szCs w:val="24"/>
              </w:rPr>
              <w:t>.)</w:t>
            </w:r>
          </w:p>
        </w:tc>
        <w:tc>
          <w:tcPr>
            <w:tcW w:w="1470" w:type="dxa"/>
            <w:gridSpan w:val="2"/>
          </w:tcPr>
          <w:p w14:paraId="27E6DCBF" w14:textId="77777777" w:rsidR="00545034" w:rsidRPr="00975067" w:rsidRDefault="00545034" w:rsidP="00545034">
            <w:pPr>
              <w:widowControl w:val="0"/>
              <w:suppressLineNumbers/>
              <w:suppressAutoHyphens/>
              <w:autoSpaceDE w:val="0"/>
              <w:snapToGrid w:val="0"/>
              <w:jc w:val="left"/>
              <w:rPr>
                <w:rFonts w:eastAsia="Times New Roman" w:cstheme="minorHAnsi"/>
                <w:sz w:val="24"/>
                <w:szCs w:val="24"/>
                <w:lang w:eastAsia="ar-SA"/>
              </w:rPr>
            </w:pPr>
          </w:p>
        </w:tc>
        <w:tc>
          <w:tcPr>
            <w:tcW w:w="1992" w:type="dxa"/>
            <w:tcBorders>
              <w:top w:val="nil"/>
              <w:left w:val="single" w:sz="2" w:space="0" w:color="000000"/>
              <w:bottom w:val="single" w:sz="2" w:space="0" w:color="000000"/>
              <w:right w:val="single" w:sz="2" w:space="0" w:color="000000"/>
            </w:tcBorders>
          </w:tcPr>
          <w:p w14:paraId="5EAF55F0" w14:textId="45CB6645" w:rsidR="00545034" w:rsidRPr="00975067" w:rsidRDefault="00545034" w:rsidP="00545034">
            <w:pPr>
              <w:widowControl w:val="0"/>
              <w:suppressLineNumbers/>
              <w:suppressAutoHyphens/>
              <w:autoSpaceDE w:val="0"/>
              <w:snapToGrid w:val="0"/>
              <w:rPr>
                <w:rFonts w:eastAsia="Times New Roman" w:cstheme="minorHAnsi"/>
                <w:sz w:val="24"/>
                <w:szCs w:val="24"/>
                <w:lang w:eastAsia="ar-SA"/>
              </w:rPr>
            </w:pPr>
            <w:r w:rsidRPr="00975067">
              <w:rPr>
                <w:rFonts w:eastAsia="Times New Roman" w:cstheme="minorHAnsi"/>
                <w:sz w:val="24"/>
                <w:szCs w:val="24"/>
                <w:lang w:eastAsia="ar-SA"/>
              </w:rPr>
              <w:t>15</w:t>
            </w:r>
          </w:p>
        </w:tc>
        <w:tc>
          <w:tcPr>
            <w:tcW w:w="1559" w:type="dxa"/>
          </w:tcPr>
          <w:p w14:paraId="0780CE21" w14:textId="77777777" w:rsidR="00545034" w:rsidRPr="00975067" w:rsidRDefault="00545034" w:rsidP="00545034">
            <w:pPr>
              <w:widowControl w:val="0"/>
              <w:suppressLineNumbers/>
              <w:suppressAutoHyphens/>
              <w:autoSpaceDE w:val="0"/>
              <w:snapToGrid w:val="0"/>
              <w:jc w:val="left"/>
              <w:rPr>
                <w:rFonts w:eastAsia="Times New Roman" w:cstheme="minorHAnsi"/>
                <w:sz w:val="24"/>
                <w:szCs w:val="24"/>
                <w:lang w:eastAsia="ar-SA"/>
              </w:rPr>
            </w:pPr>
          </w:p>
        </w:tc>
      </w:tr>
      <w:tr w:rsidR="00545034" w:rsidRPr="00975067" w14:paraId="217212ED" w14:textId="77777777" w:rsidTr="00EF02C3">
        <w:trPr>
          <w:trHeight w:val="300"/>
        </w:trPr>
        <w:tc>
          <w:tcPr>
            <w:tcW w:w="933" w:type="dxa"/>
          </w:tcPr>
          <w:p w14:paraId="3CAD9C5E" w14:textId="183B4687" w:rsidR="00545034" w:rsidRPr="00975067" w:rsidRDefault="00987029" w:rsidP="00987029">
            <w:pPr>
              <w:widowControl w:val="0"/>
              <w:suppressLineNumbers/>
              <w:autoSpaceDE w:val="0"/>
              <w:snapToGrid w:val="0"/>
              <w:ind w:right="-12" w:firstLine="0"/>
              <w:jc w:val="left"/>
              <w:rPr>
                <w:rFonts w:eastAsia="Times New Roman" w:cstheme="minorHAnsi"/>
                <w:sz w:val="24"/>
                <w:szCs w:val="24"/>
                <w:lang w:eastAsia="ar-SA"/>
              </w:rPr>
            </w:pPr>
            <w:r w:rsidRPr="00975067">
              <w:rPr>
                <w:rFonts w:eastAsia="Times New Roman" w:cstheme="minorHAnsi"/>
                <w:sz w:val="24"/>
                <w:szCs w:val="24"/>
                <w:lang w:eastAsia="ar-SA"/>
              </w:rPr>
              <w:t>3</w:t>
            </w:r>
            <w:r w:rsidR="001E391B" w:rsidRPr="00975067">
              <w:rPr>
                <w:rFonts w:eastAsia="Times New Roman" w:cstheme="minorHAnsi"/>
                <w:sz w:val="24"/>
                <w:szCs w:val="24"/>
                <w:lang w:eastAsia="ar-SA"/>
              </w:rPr>
              <w:t>5</w:t>
            </w:r>
            <w:r w:rsidRPr="00975067">
              <w:rPr>
                <w:rFonts w:eastAsia="Times New Roman" w:cstheme="minorHAnsi"/>
                <w:sz w:val="24"/>
                <w:szCs w:val="24"/>
                <w:lang w:eastAsia="ar-SA"/>
              </w:rPr>
              <w:t>.</w:t>
            </w:r>
          </w:p>
        </w:tc>
        <w:tc>
          <w:tcPr>
            <w:tcW w:w="3685" w:type="dxa"/>
          </w:tcPr>
          <w:p w14:paraId="6B54A9C6" w14:textId="07376BD4" w:rsidR="00545034" w:rsidRPr="00975067" w:rsidRDefault="00987029" w:rsidP="00987029">
            <w:pPr>
              <w:ind w:firstLine="0"/>
              <w:jc w:val="left"/>
              <w:rPr>
                <w:rFonts w:eastAsia="Times New Roman" w:cstheme="minorHAnsi"/>
                <w:sz w:val="24"/>
                <w:szCs w:val="24"/>
              </w:rPr>
            </w:pPr>
            <w:r w:rsidRPr="00975067">
              <w:rPr>
                <w:rFonts w:cstheme="minorHAnsi"/>
                <w:sz w:val="24"/>
                <w:szCs w:val="24"/>
              </w:rPr>
              <w:t>Duslintuvo keitimas (vnt.)</w:t>
            </w:r>
          </w:p>
        </w:tc>
        <w:tc>
          <w:tcPr>
            <w:tcW w:w="1470" w:type="dxa"/>
            <w:gridSpan w:val="2"/>
          </w:tcPr>
          <w:p w14:paraId="2A01F2CA" w14:textId="77777777" w:rsidR="00545034" w:rsidRPr="00975067" w:rsidRDefault="00545034" w:rsidP="00545034">
            <w:pPr>
              <w:widowControl w:val="0"/>
              <w:suppressLineNumbers/>
              <w:suppressAutoHyphens/>
              <w:autoSpaceDE w:val="0"/>
              <w:snapToGrid w:val="0"/>
              <w:jc w:val="left"/>
              <w:rPr>
                <w:rFonts w:eastAsia="Times New Roman" w:cstheme="minorHAnsi"/>
                <w:sz w:val="24"/>
                <w:szCs w:val="24"/>
                <w:lang w:eastAsia="ar-SA"/>
              </w:rPr>
            </w:pPr>
          </w:p>
        </w:tc>
        <w:tc>
          <w:tcPr>
            <w:tcW w:w="1992" w:type="dxa"/>
            <w:tcBorders>
              <w:top w:val="nil"/>
              <w:left w:val="single" w:sz="2" w:space="0" w:color="000000"/>
              <w:bottom w:val="single" w:sz="2" w:space="0" w:color="000000"/>
              <w:right w:val="single" w:sz="2" w:space="0" w:color="000000"/>
            </w:tcBorders>
          </w:tcPr>
          <w:p w14:paraId="27CBEB8D" w14:textId="03BCE05C" w:rsidR="00545034" w:rsidRPr="00975067" w:rsidRDefault="00E70509" w:rsidP="00E70509">
            <w:pPr>
              <w:widowControl w:val="0"/>
              <w:suppressLineNumbers/>
              <w:suppressAutoHyphens/>
              <w:autoSpaceDE w:val="0"/>
              <w:snapToGrid w:val="0"/>
              <w:jc w:val="left"/>
              <w:rPr>
                <w:rFonts w:eastAsia="Times New Roman" w:cstheme="minorHAnsi"/>
                <w:sz w:val="24"/>
                <w:szCs w:val="24"/>
                <w:lang w:eastAsia="ar-SA"/>
              </w:rPr>
            </w:pPr>
            <w:r w:rsidRPr="00975067">
              <w:rPr>
                <w:rFonts w:eastAsia="Times New Roman" w:cstheme="minorHAnsi"/>
                <w:sz w:val="24"/>
                <w:szCs w:val="24"/>
                <w:lang w:eastAsia="ar-SA"/>
              </w:rPr>
              <w:t>10</w:t>
            </w:r>
          </w:p>
        </w:tc>
        <w:tc>
          <w:tcPr>
            <w:tcW w:w="1559" w:type="dxa"/>
          </w:tcPr>
          <w:p w14:paraId="55185497" w14:textId="77777777" w:rsidR="00545034" w:rsidRPr="00975067" w:rsidRDefault="00545034" w:rsidP="00545034">
            <w:pPr>
              <w:widowControl w:val="0"/>
              <w:suppressLineNumbers/>
              <w:suppressAutoHyphens/>
              <w:autoSpaceDE w:val="0"/>
              <w:snapToGrid w:val="0"/>
              <w:jc w:val="left"/>
              <w:rPr>
                <w:rFonts w:eastAsia="Times New Roman" w:cstheme="minorHAnsi"/>
                <w:sz w:val="24"/>
                <w:szCs w:val="24"/>
                <w:lang w:eastAsia="ar-SA"/>
              </w:rPr>
            </w:pPr>
          </w:p>
        </w:tc>
      </w:tr>
      <w:tr w:rsidR="000C161A" w:rsidRPr="00975067" w14:paraId="09423156" w14:textId="77777777" w:rsidTr="00EF02C3">
        <w:trPr>
          <w:trHeight w:val="300"/>
        </w:trPr>
        <w:tc>
          <w:tcPr>
            <w:tcW w:w="933" w:type="dxa"/>
          </w:tcPr>
          <w:p w14:paraId="304CE16B" w14:textId="5D2A45E9" w:rsidR="000C161A" w:rsidRPr="00975067" w:rsidRDefault="000C161A" w:rsidP="000C161A">
            <w:pPr>
              <w:widowControl w:val="0"/>
              <w:suppressLineNumbers/>
              <w:autoSpaceDE w:val="0"/>
              <w:snapToGrid w:val="0"/>
              <w:ind w:right="-12" w:firstLine="0"/>
              <w:jc w:val="left"/>
              <w:rPr>
                <w:rFonts w:eastAsia="Times New Roman" w:cstheme="minorHAnsi"/>
                <w:sz w:val="24"/>
                <w:szCs w:val="24"/>
                <w:lang w:eastAsia="ar-SA"/>
              </w:rPr>
            </w:pPr>
            <w:r w:rsidRPr="00975067">
              <w:rPr>
                <w:rFonts w:eastAsia="Times New Roman" w:cstheme="minorHAnsi"/>
                <w:sz w:val="24"/>
                <w:szCs w:val="24"/>
                <w:lang w:eastAsia="ar-SA"/>
              </w:rPr>
              <w:t>3</w:t>
            </w:r>
            <w:r w:rsidR="001E391B" w:rsidRPr="00975067">
              <w:rPr>
                <w:rFonts w:eastAsia="Times New Roman" w:cstheme="minorHAnsi"/>
                <w:sz w:val="24"/>
                <w:szCs w:val="24"/>
                <w:lang w:eastAsia="ar-SA"/>
              </w:rPr>
              <w:t>6</w:t>
            </w:r>
            <w:r w:rsidRPr="00975067">
              <w:rPr>
                <w:rFonts w:eastAsia="Times New Roman" w:cstheme="minorHAnsi"/>
                <w:sz w:val="24"/>
                <w:szCs w:val="24"/>
                <w:lang w:eastAsia="ar-SA"/>
              </w:rPr>
              <w:t>.</w:t>
            </w:r>
          </w:p>
        </w:tc>
        <w:tc>
          <w:tcPr>
            <w:tcW w:w="3685" w:type="dxa"/>
          </w:tcPr>
          <w:p w14:paraId="10709F1D" w14:textId="663E09DB" w:rsidR="000C161A" w:rsidRPr="00975067" w:rsidRDefault="000C161A" w:rsidP="000C161A">
            <w:pPr>
              <w:ind w:firstLine="0"/>
              <w:jc w:val="left"/>
              <w:rPr>
                <w:rFonts w:eastAsia="Times New Roman" w:cstheme="minorHAnsi"/>
                <w:sz w:val="24"/>
                <w:szCs w:val="24"/>
              </w:rPr>
            </w:pPr>
            <w:r w:rsidRPr="00975067">
              <w:rPr>
                <w:rFonts w:cstheme="minorHAnsi"/>
                <w:sz w:val="24"/>
                <w:szCs w:val="24"/>
              </w:rPr>
              <w:t>Duslintuvo remontas (vnt.)</w:t>
            </w:r>
          </w:p>
        </w:tc>
        <w:tc>
          <w:tcPr>
            <w:tcW w:w="1470" w:type="dxa"/>
            <w:gridSpan w:val="2"/>
          </w:tcPr>
          <w:p w14:paraId="4B94DBD3" w14:textId="77777777" w:rsidR="000C161A" w:rsidRPr="00975067" w:rsidRDefault="000C161A" w:rsidP="000C161A">
            <w:pPr>
              <w:widowControl w:val="0"/>
              <w:suppressLineNumbers/>
              <w:suppressAutoHyphens/>
              <w:autoSpaceDE w:val="0"/>
              <w:snapToGrid w:val="0"/>
              <w:jc w:val="left"/>
              <w:rPr>
                <w:rFonts w:eastAsia="Times New Roman" w:cstheme="minorHAnsi"/>
                <w:sz w:val="24"/>
                <w:szCs w:val="24"/>
                <w:lang w:eastAsia="ar-SA"/>
              </w:rPr>
            </w:pPr>
          </w:p>
        </w:tc>
        <w:tc>
          <w:tcPr>
            <w:tcW w:w="1992" w:type="dxa"/>
            <w:tcBorders>
              <w:top w:val="nil"/>
              <w:left w:val="single" w:sz="2" w:space="0" w:color="000000"/>
              <w:bottom w:val="single" w:sz="2" w:space="0" w:color="000000"/>
              <w:right w:val="single" w:sz="2" w:space="0" w:color="000000"/>
            </w:tcBorders>
          </w:tcPr>
          <w:p w14:paraId="28C201A6" w14:textId="02BCE18D" w:rsidR="000C161A" w:rsidRPr="00975067" w:rsidRDefault="00CE6E2B" w:rsidP="00CE6E2B">
            <w:pPr>
              <w:widowControl w:val="0"/>
              <w:suppressLineNumbers/>
              <w:suppressAutoHyphens/>
              <w:autoSpaceDE w:val="0"/>
              <w:snapToGrid w:val="0"/>
              <w:rPr>
                <w:rFonts w:eastAsia="Times New Roman" w:cstheme="minorHAnsi"/>
                <w:sz w:val="24"/>
                <w:szCs w:val="24"/>
                <w:lang w:eastAsia="ar-SA"/>
              </w:rPr>
            </w:pPr>
            <w:r w:rsidRPr="00975067">
              <w:rPr>
                <w:rFonts w:eastAsia="Times New Roman" w:cstheme="minorHAnsi"/>
                <w:sz w:val="24"/>
                <w:szCs w:val="24"/>
                <w:lang w:eastAsia="ar-SA"/>
              </w:rPr>
              <w:t>10</w:t>
            </w:r>
          </w:p>
        </w:tc>
        <w:tc>
          <w:tcPr>
            <w:tcW w:w="1559" w:type="dxa"/>
          </w:tcPr>
          <w:p w14:paraId="35C60889" w14:textId="77777777" w:rsidR="000C161A" w:rsidRPr="00975067" w:rsidRDefault="000C161A" w:rsidP="000C161A">
            <w:pPr>
              <w:widowControl w:val="0"/>
              <w:suppressLineNumbers/>
              <w:suppressAutoHyphens/>
              <w:autoSpaceDE w:val="0"/>
              <w:snapToGrid w:val="0"/>
              <w:jc w:val="left"/>
              <w:rPr>
                <w:rFonts w:eastAsia="Times New Roman" w:cstheme="minorHAnsi"/>
                <w:sz w:val="24"/>
                <w:szCs w:val="24"/>
                <w:lang w:eastAsia="ar-SA"/>
              </w:rPr>
            </w:pPr>
          </w:p>
        </w:tc>
      </w:tr>
      <w:tr w:rsidR="000C161A" w:rsidRPr="00975067" w14:paraId="36E3C670" w14:textId="77777777" w:rsidTr="00EF02C3">
        <w:trPr>
          <w:trHeight w:val="300"/>
        </w:trPr>
        <w:tc>
          <w:tcPr>
            <w:tcW w:w="933" w:type="dxa"/>
          </w:tcPr>
          <w:p w14:paraId="4B6B613F" w14:textId="5B35687E" w:rsidR="000C161A" w:rsidRPr="00975067" w:rsidRDefault="001E391B" w:rsidP="001E391B">
            <w:pPr>
              <w:widowControl w:val="0"/>
              <w:suppressLineNumbers/>
              <w:autoSpaceDE w:val="0"/>
              <w:snapToGrid w:val="0"/>
              <w:ind w:right="-12" w:firstLine="0"/>
              <w:jc w:val="left"/>
              <w:rPr>
                <w:rFonts w:eastAsia="Times New Roman" w:cstheme="minorHAnsi"/>
                <w:sz w:val="24"/>
                <w:szCs w:val="24"/>
                <w:lang w:eastAsia="ar-SA"/>
              </w:rPr>
            </w:pPr>
            <w:r w:rsidRPr="00975067">
              <w:rPr>
                <w:rFonts w:eastAsia="Times New Roman" w:cstheme="minorHAnsi"/>
                <w:sz w:val="24"/>
                <w:szCs w:val="24"/>
                <w:lang w:eastAsia="ar-SA"/>
              </w:rPr>
              <w:t>37.</w:t>
            </w:r>
          </w:p>
        </w:tc>
        <w:tc>
          <w:tcPr>
            <w:tcW w:w="3685" w:type="dxa"/>
          </w:tcPr>
          <w:p w14:paraId="717E7FC8" w14:textId="6D5E7848" w:rsidR="000C161A" w:rsidRPr="00975067" w:rsidRDefault="00B132DE" w:rsidP="00B132DE">
            <w:pPr>
              <w:ind w:firstLine="0"/>
              <w:jc w:val="left"/>
              <w:rPr>
                <w:rFonts w:eastAsia="Times New Roman" w:cstheme="minorHAnsi"/>
                <w:sz w:val="24"/>
                <w:szCs w:val="24"/>
              </w:rPr>
            </w:pPr>
            <w:r w:rsidRPr="00975067">
              <w:rPr>
                <w:rFonts w:cstheme="minorHAnsi"/>
                <w:sz w:val="24"/>
                <w:szCs w:val="24"/>
              </w:rPr>
              <w:t>Ratų montavimas (1 vnt.)</w:t>
            </w:r>
          </w:p>
        </w:tc>
        <w:tc>
          <w:tcPr>
            <w:tcW w:w="1470" w:type="dxa"/>
            <w:gridSpan w:val="2"/>
          </w:tcPr>
          <w:p w14:paraId="1CF909F4" w14:textId="77777777" w:rsidR="000C161A" w:rsidRPr="00975067" w:rsidRDefault="000C161A" w:rsidP="000C161A">
            <w:pPr>
              <w:widowControl w:val="0"/>
              <w:suppressLineNumbers/>
              <w:suppressAutoHyphens/>
              <w:autoSpaceDE w:val="0"/>
              <w:snapToGrid w:val="0"/>
              <w:jc w:val="left"/>
              <w:rPr>
                <w:rFonts w:eastAsia="Times New Roman" w:cstheme="minorHAnsi"/>
                <w:sz w:val="24"/>
                <w:szCs w:val="24"/>
                <w:lang w:eastAsia="ar-SA"/>
              </w:rPr>
            </w:pPr>
          </w:p>
        </w:tc>
        <w:tc>
          <w:tcPr>
            <w:tcW w:w="1992" w:type="dxa"/>
            <w:tcBorders>
              <w:top w:val="nil"/>
              <w:left w:val="single" w:sz="2" w:space="0" w:color="000000"/>
              <w:bottom w:val="single" w:sz="2" w:space="0" w:color="000000"/>
              <w:right w:val="single" w:sz="2" w:space="0" w:color="000000"/>
            </w:tcBorders>
          </w:tcPr>
          <w:p w14:paraId="18FF9781" w14:textId="50FBF974" w:rsidR="000C161A" w:rsidRPr="00975067" w:rsidRDefault="00D063D4" w:rsidP="00444A4C">
            <w:pPr>
              <w:widowControl w:val="0"/>
              <w:suppressLineNumbers/>
              <w:suppressAutoHyphens/>
              <w:autoSpaceDE w:val="0"/>
              <w:snapToGrid w:val="0"/>
              <w:rPr>
                <w:rFonts w:eastAsia="Times New Roman" w:cstheme="minorHAnsi"/>
                <w:sz w:val="24"/>
                <w:szCs w:val="24"/>
                <w:lang w:eastAsia="ar-SA"/>
              </w:rPr>
            </w:pPr>
            <w:r w:rsidRPr="00975067">
              <w:rPr>
                <w:rFonts w:eastAsia="Times New Roman" w:cstheme="minorHAnsi"/>
                <w:sz w:val="24"/>
                <w:szCs w:val="24"/>
                <w:lang w:eastAsia="ar-SA"/>
              </w:rPr>
              <w:t>200</w:t>
            </w:r>
          </w:p>
        </w:tc>
        <w:tc>
          <w:tcPr>
            <w:tcW w:w="1559" w:type="dxa"/>
          </w:tcPr>
          <w:p w14:paraId="2063FCBE" w14:textId="77777777" w:rsidR="000C161A" w:rsidRPr="00975067" w:rsidRDefault="000C161A" w:rsidP="000C161A">
            <w:pPr>
              <w:widowControl w:val="0"/>
              <w:suppressLineNumbers/>
              <w:suppressAutoHyphens/>
              <w:autoSpaceDE w:val="0"/>
              <w:snapToGrid w:val="0"/>
              <w:jc w:val="left"/>
              <w:rPr>
                <w:rFonts w:eastAsia="Times New Roman" w:cstheme="minorHAnsi"/>
                <w:sz w:val="24"/>
                <w:szCs w:val="24"/>
                <w:lang w:eastAsia="ar-SA"/>
              </w:rPr>
            </w:pPr>
          </w:p>
        </w:tc>
      </w:tr>
      <w:tr w:rsidR="000C161A" w:rsidRPr="00975067" w14:paraId="558BA979" w14:textId="77777777" w:rsidTr="00EF02C3">
        <w:trPr>
          <w:trHeight w:val="300"/>
        </w:trPr>
        <w:tc>
          <w:tcPr>
            <w:tcW w:w="933" w:type="dxa"/>
          </w:tcPr>
          <w:p w14:paraId="5B40801E" w14:textId="7F0F00B0" w:rsidR="000C161A" w:rsidRPr="00975067" w:rsidRDefault="00BF1045" w:rsidP="00BF1045">
            <w:pPr>
              <w:widowControl w:val="0"/>
              <w:suppressLineNumbers/>
              <w:autoSpaceDE w:val="0"/>
              <w:snapToGrid w:val="0"/>
              <w:ind w:right="-12" w:firstLine="0"/>
              <w:jc w:val="left"/>
              <w:rPr>
                <w:rFonts w:eastAsia="Times New Roman" w:cstheme="minorHAnsi"/>
                <w:sz w:val="24"/>
                <w:szCs w:val="24"/>
                <w:lang w:eastAsia="ar-SA"/>
              </w:rPr>
            </w:pPr>
            <w:r w:rsidRPr="00975067">
              <w:rPr>
                <w:rFonts w:eastAsia="Times New Roman" w:cstheme="minorHAnsi"/>
                <w:sz w:val="24"/>
                <w:szCs w:val="24"/>
                <w:lang w:eastAsia="ar-SA"/>
              </w:rPr>
              <w:t>38.</w:t>
            </w:r>
          </w:p>
        </w:tc>
        <w:tc>
          <w:tcPr>
            <w:tcW w:w="3685" w:type="dxa"/>
          </w:tcPr>
          <w:p w14:paraId="547FD909" w14:textId="4596E227" w:rsidR="000C161A" w:rsidRPr="00975067" w:rsidRDefault="00BF1045" w:rsidP="00BF1045">
            <w:pPr>
              <w:ind w:firstLine="0"/>
              <w:jc w:val="left"/>
              <w:rPr>
                <w:rFonts w:eastAsia="Times New Roman" w:cstheme="minorHAnsi"/>
                <w:sz w:val="24"/>
                <w:szCs w:val="24"/>
              </w:rPr>
            </w:pPr>
            <w:r w:rsidRPr="00975067">
              <w:rPr>
                <w:rFonts w:eastAsia="Times New Roman" w:cstheme="minorHAnsi"/>
                <w:sz w:val="24"/>
                <w:szCs w:val="24"/>
              </w:rPr>
              <w:t>Ratų balansavimas (1 vnt.)</w:t>
            </w:r>
          </w:p>
        </w:tc>
        <w:tc>
          <w:tcPr>
            <w:tcW w:w="1470" w:type="dxa"/>
            <w:gridSpan w:val="2"/>
          </w:tcPr>
          <w:p w14:paraId="47B61BD1" w14:textId="77777777" w:rsidR="000C161A" w:rsidRPr="00975067" w:rsidRDefault="000C161A" w:rsidP="000C161A">
            <w:pPr>
              <w:widowControl w:val="0"/>
              <w:suppressLineNumbers/>
              <w:suppressAutoHyphens/>
              <w:autoSpaceDE w:val="0"/>
              <w:snapToGrid w:val="0"/>
              <w:jc w:val="left"/>
              <w:rPr>
                <w:rFonts w:eastAsia="Times New Roman" w:cstheme="minorHAnsi"/>
                <w:sz w:val="24"/>
                <w:szCs w:val="24"/>
                <w:lang w:eastAsia="ar-SA"/>
              </w:rPr>
            </w:pPr>
          </w:p>
        </w:tc>
        <w:tc>
          <w:tcPr>
            <w:tcW w:w="1992" w:type="dxa"/>
            <w:tcBorders>
              <w:top w:val="nil"/>
              <w:left w:val="single" w:sz="2" w:space="0" w:color="000000"/>
              <w:bottom w:val="single" w:sz="2" w:space="0" w:color="000000"/>
              <w:right w:val="single" w:sz="2" w:space="0" w:color="000000"/>
            </w:tcBorders>
          </w:tcPr>
          <w:p w14:paraId="3055E9D5" w14:textId="7412DDA9" w:rsidR="000C161A" w:rsidRPr="00975067" w:rsidRDefault="00B045BE" w:rsidP="00B045BE">
            <w:pPr>
              <w:widowControl w:val="0"/>
              <w:suppressLineNumbers/>
              <w:suppressAutoHyphens/>
              <w:autoSpaceDE w:val="0"/>
              <w:snapToGrid w:val="0"/>
              <w:rPr>
                <w:rFonts w:eastAsia="Times New Roman" w:cstheme="minorHAnsi"/>
                <w:sz w:val="24"/>
                <w:szCs w:val="24"/>
                <w:lang w:eastAsia="ar-SA"/>
              </w:rPr>
            </w:pPr>
            <w:r w:rsidRPr="00975067">
              <w:rPr>
                <w:rFonts w:eastAsia="Times New Roman" w:cstheme="minorHAnsi"/>
                <w:sz w:val="24"/>
                <w:szCs w:val="24"/>
                <w:lang w:eastAsia="ar-SA"/>
              </w:rPr>
              <w:t>200</w:t>
            </w:r>
          </w:p>
        </w:tc>
        <w:tc>
          <w:tcPr>
            <w:tcW w:w="1559" w:type="dxa"/>
          </w:tcPr>
          <w:p w14:paraId="6AF8601A" w14:textId="77777777" w:rsidR="000C161A" w:rsidRPr="00975067" w:rsidRDefault="000C161A" w:rsidP="000C161A">
            <w:pPr>
              <w:widowControl w:val="0"/>
              <w:suppressLineNumbers/>
              <w:suppressAutoHyphens/>
              <w:autoSpaceDE w:val="0"/>
              <w:snapToGrid w:val="0"/>
              <w:jc w:val="left"/>
              <w:rPr>
                <w:rFonts w:eastAsia="Times New Roman" w:cstheme="minorHAnsi"/>
                <w:sz w:val="24"/>
                <w:szCs w:val="24"/>
                <w:lang w:eastAsia="ar-SA"/>
              </w:rPr>
            </w:pPr>
          </w:p>
        </w:tc>
      </w:tr>
      <w:tr w:rsidR="000C161A" w:rsidRPr="00975067" w14:paraId="7E83880B" w14:textId="77777777" w:rsidTr="00EF02C3">
        <w:trPr>
          <w:trHeight w:val="300"/>
        </w:trPr>
        <w:tc>
          <w:tcPr>
            <w:tcW w:w="933" w:type="dxa"/>
          </w:tcPr>
          <w:p w14:paraId="69F173AD" w14:textId="73EE5442" w:rsidR="000C161A" w:rsidRPr="00975067" w:rsidRDefault="004678B3" w:rsidP="004678B3">
            <w:pPr>
              <w:widowControl w:val="0"/>
              <w:suppressLineNumbers/>
              <w:autoSpaceDE w:val="0"/>
              <w:snapToGrid w:val="0"/>
              <w:ind w:right="-12" w:firstLine="0"/>
              <w:jc w:val="left"/>
              <w:rPr>
                <w:rFonts w:eastAsia="Times New Roman" w:cstheme="minorHAnsi"/>
                <w:sz w:val="24"/>
                <w:szCs w:val="24"/>
                <w:lang w:eastAsia="ar-SA"/>
              </w:rPr>
            </w:pPr>
            <w:r w:rsidRPr="00975067">
              <w:rPr>
                <w:rFonts w:eastAsia="Times New Roman" w:cstheme="minorHAnsi"/>
                <w:sz w:val="24"/>
                <w:szCs w:val="24"/>
                <w:lang w:eastAsia="ar-SA"/>
              </w:rPr>
              <w:t>39.</w:t>
            </w:r>
          </w:p>
        </w:tc>
        <w:tc>
          <w:tcPr>
            <w:tcW w:w="3685" w:type="dxa"/>
          </w:tcPr>
          <w:p w14:paraId="6EEFA330" w14:textId="2DB1A929" w:rsidR="000C161A" w:rsidRPr="00975067" w:rsidRDefault="004678B3" w:rsidP="004678B3">
            <w:pPr>
              <w:ind w:firstLine="0"/>
              <w:jc w:val="left"/>
              <w:rPr>
                <w:rFonts w:eastAsia="Times New Roman" w:cstheme="minorHAnsi"/>
                <w:sz w:val="24"/>
                <w:szCs w:val="24"/>
              </w:rPr>
            </w:pPr>
            <w:r w:rsidRPr="00975067">
              <w:rPr>
                <w:rFonts w:cstheme="minorHAnsi"/>
                <w:sz w:val="24"/>
                <w:szCs w:val="24"/>
              </w:rPr>
              <w:t>Ratų keitimas (be montavimo) (1vnt.)</w:t>
            </w:r>
          </w:p>
        </w:tc>
        <w:tc>
          <w:tcPr>
            <w:tcW w:w="1470" w:type="dxa"/>
            <w:gridSpan w:val="2"/>
          </w:tcPr>
          <w:p w14:paraId="7A54657D" w14:textId="77777777" w:rsidR="000C161A" w:rsidRPr="00975067" w:rsidRDefault="000C161A" w:rsidP="000C161A">
            <w:pPr>
              <w:widowControl w:val="0"/>
              <w:suppressLineNumbers/>
              <w:suppressAutoHyphens/>
              <w:autoSpaceDE w:val="0"/>
              <w:snapToGrid w:val="0"/>
              <w:jc w:val="left"/>
              <w:rPr>
                <w:rFonts w:eastAsia="Times New Roman" w:cstheme="minorHAnsi"/>
                <w:sz w:val="24"/>
                <w:szCs w:val="24"/>
                <w:lang w:eastAsia="ar-SA"/>
              </w:rPr>
            </w:pPr>
          </w:p>
        </w:tc>
        <w:tc>
          <w:tcPr>
            <w:tcW w:w="1992" w:type="dxa"/>
            <w:tcBorders>
              <w:top w:val="nil"/>
              <w:left w:val="single" w:sz="2" w:space="0" w:color="000000"/>
              <w:bottom w:val="single" w:sz="2" w:space="0" w:color="000000"/>
              <w:right w:val="single" w:sz="2" w:space="0" w:color="000000"/>
            </w:tcBorders>
          </w:tcPr>
          <w:p w14:paraId="12C672C2" w14:textId="5B086E70" w:rsidR="000C161A" w:rsidRPr="00975067" w:rsidRDefault="004678B3" w:rsidP="004678B3">
            <w:pPr>
              <w:widowControl w:val="0"/>
              <w:suppressLineNumbers/>
              <w:suppressAutoHyphens/>
              <w:autoSpaceDE w:val="0"/>
              <w:snapToGrid w:val="0"/>
              <w:rPr>
                <w:rFonts w:eastAsia="Times New Roman" w:cstheme="minorHAnsi"/>
                <w:sz w:val="24"/>
                <w:szCs w:val="24"/>
                <w:lang w:eastAsia="ar-SA"/>
              </w:rPr>
            </w:pPr>
            <w:r w:rsidRPr="00975067">
              <w:rPr>
                <w:rFonts w:eastAsia="Times New Roman" w:cstheme="minorHAnsi"/>
                <w:sz w:val="24"/>
                <w:szCs w:val="24"/>
                <w:lang w:eastAsia="ar-SA"/>
              </w:rPr>
              <w:t>200</w:t>
            </w:r>
          </w:p>
        </w:tc>
        <w:tc>
          <w:tcPr>
            <w:tcW w:w="1559" w:type="dxa"/>
          </w:tcPr>
          <w:p w14:paraId="622D4A2D" w14:textId="77777777" w:rsidR="000C161A" w:rsidRPr="00975067" w:rsidRDefault="000C161A" w:rsidP="000C161A">
            <w:pPr>
              <w:widowControl w:val="0"/>
              <w:suppressLineNumbers/>
              <w:suppressAutoHyphens/>
              <w:autoSpaceDE w:val="0"/>
              <w:snapToGrid w:val="0"/>
              <w:jc w:val="left"/>
              <w:rPr>
                <w:rFonts w:eastAsia="Times New Roman" w:cstheme="minorHAnsi"/>
                <w:sz w:val="24"/>
                <w:szCs w:val="24"/>
                <w:lang w:eastAsia="ar-SA"/>
              </w:rPr>
            </w:pPr>
          </w:p>
        </w:tc>
      </w:tr>
      <w:tr w:rsidR="000C161A" w:rsidRPr="00975067" w14:paraId="0D80AAE1" w14:textId="77777777" w:rsidTr="00EF02C3">
        <w:trPr>
          <w:trHeight w:val="300"/>
        </w:trPr>
        <w:tc>
          <w:tcPr>
            <w:tcW w:w="933" w:type="dxa"/>
          </w:tcPr>
          <w:p w14:paraId="17071D30" w14:textId="08C8E990" w:rsidR="000C161A" w:rsidRPr="00975067" w:rsidRDefault="00306651" w:rsidP="00306651">
            <w:pPr>
              <w:widowControl w:val="0"/>
              <w:suppressLineNumbers/>
              <w:autoSpaceDE w:val="0"/>
              <w:snapToGrid w:val="0"/>
              <w:ind w:right="-12" w:firstLine="0"/>
              <w:jc w:val="left"/>
              <w:rPr>
                <w:rFonts w:eastAsia="Times New Roman" w:cstheme="minorHAnsi"/>
                <w:sz w:val="24"/>
                <w:szCs w:val="24"/>
                <w:lang w:eastAsia="ar-SA"/>
              </w:rPr>
            </w:pPr>
            <w:r w:rsidRPr="00975067">
              <w:rPr>
                <w:rFonts w:eastAsia="Times New Roman" w:cstheme="minorHAnsi"/>
                <w:sz w:val="24"/>
                <w:szCs w:val="24"/>
                <w:lang w:eastAsia="ar-SA"/>
              </w:rPr>
              <w:t>40.</w:t>
            </w:r>
          </w:p>
        </w:tc>
        <w:tc>
          <w:tcPr>
            <w:tcW w:w="3685" w:type="dxa"/>
          </w:tcPr>
          <w:p w14:paraId="06F7726A" w14:textId="100858BE" w:rsidR="000C161A" w:rsidRPr="00975067" w:rsidRDefault="00306651" w:rsidP="00306651">
            <w:pPr>
              <w:ind w:firstLine="0"/>
              <w:jc w:val="left"/>
              <w:rPr>
                <w:rFonts w:eastAsia="Times New Roman" w:cstheme="minorHAnsi"/>
                <w:sz w:val="24"/>
                <w:szCs w:val="24"/>
              </w:rPr>
            </w:pPr>
            <w:r w:rsidRPr="00975067">
              <w:rPr>
                <w:rFonts w:cstheme="minorHAnsi"/>
                <w:sz w:val="24"/>
                <w:szCs w:val="24"/>
              </w:rPr>
              <w:t>Ratų geometrija (vnt.)</w:t>
            </w:r>
          </w:p>
        </w:tc>
        <w:tc>
          <w:tcPr>
            <w:tcW w:w="1470" w:type="dxa"/>
            <w:gridSpan w:val="2"/>
          </w:tcPr>
          <w:p w14:paraId="5DECF3EB" w14:textId="77777777" w:rsidR="000C161A" w:rsidRPr="00975067" w:rsidRDefault="000C161A" w:rsidP="000C161A">
            <w:pPr>
              <w:widowControl w:val="0"/>
              <w:suppressLineNumbers/>
              <w:suppressAutoHyphens/>
              <w:autoSpaceDE w:val="0"/>
              <w:snapToGrid w:val="0"/>
              <w:jc w:val="left"/>
              <w:rPr>
                <w:rFonts w:eastAsia="Times New Roman" w:cstheme="minorHAnsi"/>
                <w:sz w:val="24"/>
                <w:szCs w:val="24"/>
                <w:lang w:eastAsia="ar-SA"/>
              </w:rPr>
            </w:pPr>
          </w:p>
        </w:tc>
        <w:tc>
          <w:tcPr>
            <w:tcW w:w="1992" w:type="dxa"/>
            <w:tcBorders>
              <w:top w:val="nil"/>
              <w:left w:val="single" w:sz="2" w:space="0" w:color="000000"/>
              <w:bottom w:val="single" w:sz="2" w:space="0" w:color="000000"/>
              <w:right w:val="single" w:sz="2" w:space="0" w:color="000000"/>
            </w:tcBorders>
          </w:tcPr>
          <w:p w14:paraId="66566D0A" w14:textId="1DA79CF7" w:rsidR="000C161A" w:rsidRPr="00975067" w:rsidRDefault="007F3450" w:rsidP="00306651">
            <w:pPr>
              <w:widowControl w:val="0"/>
              <w:suppressLineNumbers/>
              <w:suppressAutoHyphens/>
              <w:autoSpaceDE w:val="0"/>
              <w:snapToGrid w:val="0"/>
              <w:rPr>
                <w:rFonts w:eastAsia="Times New Roman" w:cstheme="minorHAnsi"/>
                <w:sz w:val="24"/>
                <w:szCs w:val="24"/>
                <w:lang w:eastAsia="ar-SA"/>
              </w:rPr>
            </w:pPr>
            <w:r w:rsidRPr="00975067">
              <w:rPr>
                <w:rFonts w:eastAsia="Times New Roman" w:cstheme="minorHAnsi"/>
                <w:sz w:val="24"/>
                <w:szCs w:val="24"/>
                <w:lang w:eastAsia="ar-SA"/>
              </w:rPr>
              <w:t>20</w:t>
            </w:r>
          </w:p>
        </w:tc>
        <w:tc>
          <w:tcPr>
            <w:tcW w:w="1559" w:type="dxa"/>
          </w:tcPr>
          <w:p w14:paraId="1CA1FD57" w14:textId="77777777" w:rsidR="000C161A" w:rsidRPr="00975067" w:rsidRDefault="000C161A" w:rsidP="000C161A">
            <w:pPr>
              <w:widowControl w:val="0"/>
              <w:suppressLineNumbers/>
              <w:suppressAutoHyphens/>
              <w:autoSpaceDE w:val="0"/>
              <w:snapToGrid w:val="0"/>
              <w:jc w:val="left"/>
              <w:rPr>
                <w:rFonts w:eastAsia="Times New Roman" w:cstheme="minorHAnsi"/>
                <w:sz w:val="24"/>
                <w:szCs w:val="24"/>
                <w:lang w:eastAsia="ar-SA"/>
              </w:rPr>
            </w:pPr>
          </w:p>
        </w:tc>
      </w:tr>
      <w:tr w:rsidR="000C161A" w:rsidRPr="00975067" w14:paraId="4E6D5A2E" w14:textId="77777777" w:rsidTr="00EF02C3">
        <w:trPr>
          <w:trHeight w:val="300"/>
        </w:trPr>
        <w:tc>
          <w:tcPr>
            <w:tcW w:w="933" w:type="dxa"/>
          </w:tcPr>
          <w:p w14:paraId="1C283D07" w14:textId="2C91229C" w:rsidR="000C161A" w:rsidRPr="00975067" w:rsidRDefault="003067C5" w:rsidP="003067C5">
            <w:pPr>
              <w:widowControl w:val="0"/>
              <w:suppressLineNumbers/>
              <w:autoSpaceDE w:val="0"/>
              <w:snapToGrid w:val="0"/>
              <w:ind w:right="-12" w:firstLine="0"/>
              <w:jc w:val="left"/>
              <w:rPr>
                <w:rFonts w:eastAsia="Times New Roman" w:cstheme="minorHAnsi"/>
                <w:sz w:val="24"/>
                <w:szCs w:val="24"/>
                <w:lang w:eastAsia="ar-SA"/>
              </w:rPr>
            </w:pPr>
            <w:r w:rsidRPr="00975067">
              <w:rPr>
                <w:rFonts w:eastAsia="Times New Roman" w:cstheme="minorHAnsi"/>
                <w:sz w:val="24"/>
                <w:szCs w:val="24"/>
                <w:lang w:eastAsia="ar-SA"/>
              </w:rPr>
              <w:t>41.</w:t>
            </w:r>
          </w:p>
        </w:tc>
        <w:tc>
          <w:tcPr>
            <w:tcW w:w="3685" w:type="dxa"/>
          </w:tcPr>
          <w:p w14:paraId="4EB9ED5D" w14:textId="46CAC0D7" w:rsidR="000C161A" w:rsidRPr="00975067" w:rsidRDefault="003067C5" w:rsidP="003067C5">
            <w:pPr>
              <w:ind w:firstLine="0"/>
              <w:jc w:val="left"/>
              <w:rPr>
                <w:rFonts w:eastAsia="Times New Roman" w:cstheme="minorHAnsi"/>
                <w:sz w:val="24"/>
                <w:szCs w:val="24"/>
              </w:rPr>
            </w:pPr>
            <w:r w:rsidRPr="00975067">
              <w:rPr>
                <w:rFonts w:cstheme="minorHAnsi"/>
                <w:sz w:val="24"/>
                <w:szCs w:val="24"/>
              </w:rPr>
              <w:t>Generatoriaus keitimas (vnt.)</w:t>
            </w:r>
          </w:p>
        </w:tc>
        <w:tc>
          <w:tcPr>
            <w:tcW w:w="1470" w:type="dxa"/>
            <w:gridSpan w:val="2"/>
          </w:tcPr>
          <w:p w14:paraId="4DD3EEFD" w14:textId="77777777" w:rsidR="000C161A" w:rsidRPr="00975067" w:rsidRDefault="000C161A" w:rsidP="000C161A">
            <w:pPr>
              <w:widowControl w:val="0"/>
              <w:suppressLineNumbers/>
              <w:suppressAutoHyphens/>
              <w:autoSpaceDE w:val="0"/>
              <w:snapToGrid w:val="0"/>
              <w:jc w:val="left"/>
              <w:rPr>
                <w:rFonts w:eastAsia="Times New Roman" w:cstheme="minorHAnsi"/>
                <w:sz w:val="24"/>
                <w:szCs w:val="24"/>
                <w:lang w:eastAsia="ar-SA"/>
              </w:rPr>
            </w:pPr>
          </w:p>
        </w:tc>
        <w:tc>
          <w:tcPr>
            <w:tcW w:w="1992" w:type="dxa"/>
            <w:tcBorders>
              <w:top w:val="nil"/>
              <w:left w:val="single" w:sz="2" w:space="0" w:color="000000"/>
              <w:bottom w:val="single" w:sz="2" w:space="0" w:color="000000"/>
              <w:right w:val="single" w:sz="2" w:space="0" w:color="000000"/>
            </w:tcBorders>
          </w:tcPr>
          <w:p w14:paraId="56843075" w14:textId="202BEC4F" w:rsidR="000C161A" w:rsidRPr="00975067" w:rsidRDefault="003067C5" w:rsidP="003067C5">
            <w:pPr>
              <w:widowControl w:val="0"/>
              <w:suppressLineNumbers/>
              <w:suppressAutoHyphens/>
              <w:autoSpaceDE w:val="0"/>
              <w:snapToGrid w:val="0"/>
              <w:rPr>
                <w:rFonts w:eastAsia="Times New Roman" w:cstheme="minorHAnsi"/>
                <w:sz w:val="24"/>
                <w:szCs w:val="24"/>
                <w:lang w:eastAsia="ar-SA"/>
              </w:rPr>
            </w:pPr>
            <w:r w:rsidRPr="00975067">
              <w:rPr>
                <w:rFonts w:eastAsia="Times New Roman" w:cstheme="minorHAnsi"/>
                <w:sz w:val="24"/>
                <w:szCs w:val="24"/>
                <w:lang w:eastAsia="ar-SA"/>
              </w:rPr>
              <w:t>10</w:t>
            </w:r>
          </w:p>
        </w:tc>
        <w:tc>
          <w:tcPr>
            <w:tcW w:w="1559" w:type="dxa"/>
          </w:tcPr>
          <w:p w14:paraId="2843DC76" w14:textId="77777777" w:rsidR="000C161A" w:rsidRPr="00975067" w:rsidRDefault="000C161A" w:rsidP="000C161A">
            <w:pPr>
              <w:widowControl w:val="0"/>
              <w:suppressLineNumbers/>
              <w:suppressAutoHyphens/>
              <w:autoSpaceDE w:val="0"/>
              <w:snapToGrid w:val="0"/>
              <w:jc w:val="left"/>
              <w:rPr>
                <w:rFonts w:eastAsia="Times New Roman" w:cstheme="minorHAnsi"/>
                <w:sz w:val="24"/>
                <w:szCs w:val="24"/>
                <w:lang w:eastAsia="ar-SA"/>
              </w:rPr>
            </w:pPr>
          </w:p>
        </w:tc>
      </w:tr>
      <w:tr w:rsidR="000C161A" w:rsidRPr="00975067" w14:paraId="6EB0A730" w14:textId="77777777" w:rsidTr="00EF02C3">
        <w:trPr>
          <w:trHeight w:val="300"/>
        </w:trPr>
        <w:tc>
          <w:tcPr>
            <w:tcW w:w="933" w:type="dxa"/>
          </w:tcPr>
          <w:p w14:paraId="54298335" w14:textId="19A10FBA" w:rsidR="000C161A" w:rsidRPr="00975067" w:rsidRDefault="00C25595" w:rsidP="00C25595">
            <w:pPr>
              <w:widowControl w:val="0"/>
              <w:suppressLineNumbers/>
              <w:autoSpaceDE w:val="0"/>
              <w:snapToGrid w:val="0"/>
              <w:ind w:right="-12" w:firstLine="0"/>
              <w:jc w:val="left"/>
              <w:rPr>
                <w:rFonts w:eastAsia="Times New Roman" w:cstheme="minorHAnsi"/>
                <w:sz w:val="24"/>
                <w:szCs w:val="24"/>
                <w:lang w:eastAsia="ar-SA"/>
              </w:rPr>
            </w:pPr>
            <w:r w:rsidRPr="00975067">
              <w:rPr>
                <w:rFonts w:eastAsia="Times New Roman" w:cstheme="minorHAnsi"/>
                <w:sz w:val="24"/>
                <w:szCs w:val="24"/>
                <w:lang w:eastAsia="ar-SA"/>
              </w:rPr>
              <w:t>42.</w:t>
            </w:r>
          </w:p>
        </w:tc>
        <w:tc>
          <w:tcPr>
            <w:tcW w:w="3685" w:type="dxa"/>
          </w:tcPr>
          <w:p w14:paraId="579B62B1" w14:textId="06AE7E28" w:rsidR="000C161A" w:rsidRPr="00975067" w:rsidRDefault="00C25595" w:rsidP="00C25595">
            <w:pPr>
              <w:ind w:firstLine="0"/>
              <w:jc w:val="left"/>
              <w:rPr>
                <w:rFonts w:eastAsia="Times New Roman" w:cstheme="minorHAnsi"/>
                <w:sz w:val="24"/>
                <w:szCs w:val="24"/>
              </w:rPr>
            </w:pPr>
            <w:r w:rsidRPr="00975067">
              <w:rPr>
                <w:rFonts w:cstheme="minorHAnsi"/>
                <w:sz w:val="24"/>
                <w:szCs w:val="24"/>
              </w:rPr>
              <w:t>Starterio keitimas (vnt.)</w:t>
            </w:r>
          </w:p>
        </w:tc>
        <w:tc>
          <w:tcPr>
            <w:tcW w:w="1470" w:type="dxa"/>
            <w:gridSpan w:val="2"/>
          </w:tcPr>
          <w:p w14:paraId="7F26035A" w14:textId="77777777" w:rsidR="000C161A" w:rsidRPr="00975067" w:rsidRDefault="000C161A" w:rsidP="000C161A">
            <w:pPr>
              <w:widowControl w:val="0"/>
              <w:suppressLineNumbers/>
              <w:suppressAutoHyphens/>
              <w:autoSpaceDE w:val="0"/>
              <w:snapToGrid w:val="0"/>
              <w:jc w:val="left"/>
              <w:rPr>
                <w:rFonts w:eastAsia="Times New Roman" w:cstheme="minorHAnsi"/>
                <w:sz w:val="24"/>
                <w:szCs w:val="24"/>
                <w:lang w:eastAsia="ar-SA"/>
              </w:rPr>
            </w:pPr>
          </w:p>
        </w:tc>
        <w:tc>
          <w:tcPr>
            <w:tcW w:w="1992" w:type="dxa"/>
            <w:tcBorders>
              <w:top w:val="nil"/>
              <w:left w:val="single" w:sz="2" w:space="0" w:color="000000"/>
              <w:bottom w:val="single" w:sz="2" w:space="0" w:color="000000"/>
              <w:right w:val="single" w:sz="2" w:space="0" w:color="000000"/>
            </w:tcBorders>
          </w:tcPr>
          <w:p w14:paraId="705B98D7" w14:textId="7F2AD842" w:rsidR="000C161A" w:rsidRPr="00975067" w:rsidRDefault="008F0406" w:rsidP="00C25595">
            <w:pPr>
              <w:widowControl w:val="0"/>
              <w:suppressLineNumbers/>
              <w:suppressAutoHyphens/>
              <w:autoSpaceDE w:val="0"/>
              <w:snapToGrid w:val="0"/>
              <w:rPr>
                <w:rFonts w:eastAsia="Times New Roman" w:cstheme="minorHAnsi"/>
                <w:sz w:val="24"/>
                <w:szCs w:val="24"/>
                <w:lang w:eastAsia="ar-SA"/>
              </w:rPr>
            </w:pPr>
            <w:r w:rsidRPr="00975067">
              <w:rPr>
                <w:rFonts w:eastAsia="Times New Roman" w:cstheme="minorHAnsi"/>
                <w:sz w:val="24"/>
                <w:szCs w:val="24"/>
                <w:lang w:eastAsia="ar-SA"/>
              </w:rPr>
              <w:t xml:space="preserve"> 5</w:t>
            </w:r>
          </w:p>
        </w:tc>
        <w:tc>
          <w:tcPr>
            <w:tcW w:w="1559" w:type="dxa"/>
          </w:tcPr>
          <w:p w14:paraId="050367C5" w14:textId="77777777" w:rsidR="000C161A" w:rsidRPr="00975067" w:rsidRDefault="000C161A" w:rsidP="000C161A">
            <w:pPr>
              <w:widowControl w:val="0"/>
              <w:suppressLineNumbers/>
              <w:suppressAutoHyphens/>
              <w:autoSpaceDE w:val="0"/>
              <w:snapToGrid w:val="0"/>
              <w:jc w:val="left"/>
              <w:rPr>
                <w:rFonts w:eastAsia="Times New Roman" w:cstheme="minorHAnsi"/>
                <w:sz w:val="24"/>
                <w:szCs w:val="24"/>
                <w:lang w:eastAsia="ar-SA"/>
              </w:rPr>
            </w:pPr>
          </w:p>
        </w:tc>
      </w:tr>
      <w:tr w:rsidR="000C161A" w:rsidRPr="00975067" w14:paraId="2F7A83CF" w14:textId="77777777" w:rsidTr="00EF02C3">
        <w:trPr>
          <w:trHeight w:val="300"/>
        </w:trPr>
        <w:tc>
          <w:tcPr>
            <w:tcW w:w="933" w:type="dxa"/>
          </w:tcPr>
          <w:p w14:paraId="0A0AC63D" w14:textId="7BF55A45" w:rsidR="000C161A" w:rsidRPr="00975067" w:rsidRDefault="00650815" w:rsidP="00650815">
            <w:pPr>
              <w:widowControl w:val="0"/>
              <w:suppressLineNumbers/>
              <w:autoSpaceDE w:val="0"/>
              <w:snapToGrid w:val="0"/>
              <w:ind w:right="-12" w:firstLine="0"/>
              <w:jc w:val="left"/>
              <w:rPr>
                <w:rFonts w:eastAsia="Times New Roman" w:cstheme="minorHAnsi"/>
                <w:sz w:val="24"/>
                <w:szCs w:val="24"/>
                <w:lang w:eastAsia="ar-SA"/>
              </w:rPr>
            </w:pPr>
            <w:r w:rsidRPr="00975067">
              <w:rPr>
                <w:rFonts w:eastAsia="Times New Roman" w:cstheme="minorHAnsi"/>
                <w:sz w:val="24"/>
                <w:szCs w:val="24"/>
                <w:lang w:eastAsia="ar-SA"/>
              </w:rPr>
              <w:t>43.</w:t>
            </w:r>
          </w:p>
        </w:tc>
        <w:tc>
          <w:tcPr>
            <w:tcW w:w="3685" w:type="dxa"/>
          </w:tcPr>
          <w:p w14:paraId="5A63D7EB" w14:textId="2A761E2F" w:rsidR="000C161A" w:rsidRPr="00975067" w:rsidRDefault="00650815" w:rsidP="00650815">
            <w:pPr>
              <w:ind w:firstLine="0"/>
              <w:jc w:val="left"/>
              <w:rPr>
                <w:rFonts w:eastAsia="Times New Roman" w:cstheme="minorHAnsi"/>
                <w:sz w:val="24"/>
                <w:szCs w:val="24"/>
              </w:rPr>
            </w:pPr>
            <w:r w:rsidRPr="00975067">
              <w:rPr>
                <w:rFonts w:cstheme="minorHAnsi"/>
                <w:sz w:val="24"/>
                <w:szCs w:val="24"/>
              </w:rPr>
              <w:t>Variklio diagnostika (vnt.)</w:t>
            </w:r>
          </w:p>
        </w:tc>
        <w:tc>
          <w:tcPr>
            <w:tcW w:w="1470" w:type="dxa"/>
            <w:gridSpan w:val="2"/>
          </w:tcPr>
          <w:p w14:paraId="435F3055" w14:textId="77777777" w:rsidR="000C161A" w:rsidRPr="00975067" w:rsidRDefault="000C161A" w:rsidP="000C161A">
            <w:pPr>
              <w:widowControl w:val="0"/>
              <w:suppressLineNumbers/>
              <w:suppressAutoHyphens/>
              <w:autoSpaceDE w:val="0"/>
              <w:snapToGrid w:val="0"/>
              <w:jc w:val="left"/>
              <w:rPr>
                <w:rFonts w:eastAsia="Times New Roman" w:cstheme="minorHAnsi"/>
                <w:sz w:val="24"/>
                <w:szCs w:val="24"/>
                <w:lang w:eastAsia="ar-SA"/>
              </w:rPr>
            </w:pPr>
          </w:p>
        </w:tc>
        <w:tc>
          <w:tcPr>
            <w:tcW w:w="1992" w:type="dxa"/>
            <w:tcBorders>
              <w:top w:val="nil"/>
              <w:left w:val="single" w:sz="2" w:space="0" w:color="000000"/>
              <w:bottom w:val="single" w:sz="2" w:space="0" w:color="000000"/>
              <w:right w:val="single" w:sz="2" w:space="0" w:color="000000"/>
            </w:tcBorders>
          </w:tcPr>
          <w:p w14:paraId="35CDFE2D" w14:textId="57C25387" w:rsidR="000C161A" w:rsidRPr="00975067" w:rsidRDefault="00650815" w:rsidP="00650815">
            <w:pPr>
              <w:widowControl w:val="0"/>
              <w:suppressLineNumbers/>
              <w:suppressAutoHyphens/>
              <w:autoSpaceDE w:val="0"/>
              <w:snapToGrid w:val="0"/>
              <w:rPr>
                <w:rFonts w:eastAsia="Times New Roman" w:cstheme="minorHAnsi"/>
                <w:sz w:val="24"/>
                <w:szCs w:val="24"/>
                <w:lang w:eastAsia="ar-SA"/>
              </w:rPr>
            </w:pPr>
            <w:r w:rsidRPr="00975067">
              <w:rPr>
                <w:rFonts w:eastAsia="Times New Roman" w:cstheme="minorHAnsi"/>
                <w:sz w:val="24"/>
                <w:szCs w:val="24"/>
                <w:lang w:eastAsia="ar-SA"/>
              </w:rPr>
              <w:t>30</w:t>
            </w:r>
          </w:p>
        </w:tc>
        <w:tc>
          <w:tcPr>
            <w:tcW w:w="1559" w:type="dxa"/>
          </w:tcPr>
          <w:p w14:paraId="3A9CE142" w14:textId="77777777" w:rsidR="000C161A" w:rsidRPr="00975067" w:rsidRDefault="000C161A" w:rsidP="000C161A">
            <w:pPr>
              <w:widowControl w:val="0"/>
              <w:suppressLineNumbers/>
              <w:suppressAutoHyphens/>
              <w:autoSpaceDE w:val="0"/>
              <w:snapToGrid w:val="0"/>
              <w:jc w:val="left"/>
              <w:rPr>
                <w:rFonts w:eastAsia="Times New Roman" w:cstheme="minorHAnsi"/>
                <w:sz w:val="24"/>
                <w:szCs w:val="24"/>
                <w:lang w:eastAsia="ar-SA"/>
              </w:rPr>
            </w:pPr>
          </w:p>
        </w:tc>
      </w:tr>
      <w:tr w:rsidR="000C161A" w:rsidRPr="00975067" w14:paraId="5EE1E930" w14:textId="77777777" w:rsidTr="00EF02C3">
        <w:trPr>
          <w:trHeight w:val="300"/>
        </w:trPr>
        <w:tc>
          <w:tcPr>
            <w:tcW w:w="933" w:type="dxa"/>
          </w:tcPr>
          <w:p w14:paraId="0A1F6615" w14:textId="0C42E3F3" w:rsidR="000C161A" w:rsidRPr="00975067" w:rsidRDefault="00530E5A" w:rsidP="00530E5A">
            <w:pPr>
              <w:widowControl w:val="0"/>
              <w:suppressLineNumbers/>
              <w:autoSpaceDE w:val="0"/>
              <w:snapToGrid w:val="0"/>
              <w:ind w:right="-12" w:firstLine="0"/>
              <w:jc w:val="left"/>
              <w:rPr>
                <w:rFonts w:eastAsia="Times New Roman" w:cstheme="minorHAnsi"/>
                <w:sz w:val="24"/>
                <w:szCs w:val="24"/>
                <w:lang w:eastAsia="ar-SA"/>
              </w:rPr>
            </w:pPr>
            <w:r w:rsidRPr="00975067">
              <w:rPr>
                <w:rFonts w:eastAsia="Times New Roman" w:cstheme="minorHAnsi"/>
                <w:sz w:val="24"/>
                <w:szCs w:val="24"/>
                <w:lang w:eastAsia="ar-SA"/>
              </w:rPr>
              <w:t>44.</w:t>
            </w:r>
          </w:p>
        </w:tc>
        <w:tc>
          <w:tcPr>
            <w:tcW w:w="3685" w:type="dxa"/>
          </w:tcPr>
          <w:p w14:paraId="719BEAD9" w14:textId="0E8B23B5" w:rsidR="000C161A" w:rsidRPr="00975067" w:rsidRDefault="00530E5A" w:rsidP="00530E5A">
            <w:pPr>
              <w:ind w:firstLine="0"/>
              <w:jc w:val="left"/>
              <w:rPr>
                <w:rFonts w:eastAsia="Times New Roman" w:cstheme="minorHAnsi"/>
                <w:sz w:val="24"/>
                <w:szCs w:val="24"/>
              </w:rPr>
            </w:pPr>
            <w:r w:rsidRPr="00975067">
              <w:rPr>
                <w:rFonts w:cstheme="minorHAnsi"/>
                <w:sz w:val="24"/>
                <w:szCs w:val="24"/>
              </w:rPr>
              <w:t>Akumuliatoriaus keitimas (vnt.)</w:t>
            </w:r>
          </w:p>
        </w:tc>
        <w:tc>
          <w:tcPr>
            <w:tcW w:w="1470" w:type="dxa"/>
            <w:gridSpan w:val="2"/>
          </w:tcPr>
          <w:p w14:paraId="058D8205" w14:textId="77777777" w:rsidR="000C161A" w:rsidRPr="00975067" w:rsidRDefault="000C161A" w:rsidP="000C161A">
            <w:pPr>
              <w:widowControl w:val="0"/>
              <w:suppressLineNumbers/>
              <w:suppressAutoHyphens/>
              <w:autoSpaceDE w:val="0"/>
              <w:snapToGrid w:val="0"/>
              <w:jc w:val="left"/>
              <w:rPr>
                <w:rFonts w:eastAsia="Times New Roman" w:cstheme="minorHAnsi"/>
                <w:sz w:val="24"/>
                <w:szCs w:val="24"/>
                <w:lang w:eastAsia="ar-SA"/>
              </w:rPr>
            </w:pPr>
          </w:p>
        </w:tc>
        <w:tc>
          <w:tcPr>
            <w:tcW w:w="1992" w:type="dxa"/>
            <w:tcBorders>
              <w:top w:val="nil"/>
              <w:left w:val="single" w:sz="2" w:space="0" w:color="000000"/>
              <w:bottom w:val="single" w:sz="2" w:space="0" w:color="000000"/>
              <w:right w:val="single" w:sz="2" w:space="0" w:color="000000"/>
            </w:tcBorders>
          </w:tcPr>
          <w:p w14:paraId="20C19E9C" w14:textId="286F285B" w:rsidR="000C161A" w:rsidRPr="00975067" w:rsidRDefault="00530E5A" w:rsidP="00530E5A">
            <w:pPr>
              <w:widowControl w:val="0"/>
              <w:suppressLineNumbers/>
              <w:suppressAutoHyphens/>
              <w:autoSpaceDE w:val="0"/>
              <w:snapToGrid w:val="0"/>
              <w:rPr>
                <w:rFonts w:eastAsia="Times New Roman" w:cstheme="minorHAnsi"/>
                <w:sz w:val="24"/>
                <w:szCs w:val="24"/>
                <w:lang w:eastAsia="ar-SA"/>
              </w:rPr>
            </w:pPr>
            <w:r w:rsidRPr="00975067">
              <w:rPr>
                <w:rFonts w:eastAsia="Times New Roman" w:cstheme="minorHAnsi"/>
                <w:sz w:val="24"/>
                <w:szCs w:val="24"/>
                <w:lang w:eastAsia="ar-SA"/>
              </w:rPr>
              <w:t>15</w:t>
            </w:r>
          </w:p>
        </w:tc>
        <w:tc>
          <w:tcPr>
            <w:tcW w:w="1559" w:type="dxa"/>
          </w:tcPr>
          <w:p w14:paraId="3EEE8144" w14:textId="77777777" w:rsidR="000C161A" w:rsidRPr="00975067" w:rsidRDefault="000C161A" w:rsidP="000C161A">
            <w:pPr>
              <w:widowControl w:val="0"/>
              <w:suppressLineNumbers/>
              <w:suppressAutoHyphens/>
              <w:autoSpaceDE w:val="0"/>
              <w:snapToGrid w:val="0"/>
              <w:jc w:val="left"/>
              <w:rPr>
                <w:rFonts w:eastAsia="Times New Roman" w:cstheme="minorHAnsi"/>
                <w:sz w:val="24"/>
                <w:szCs w:val="24"/>
                <w:lang w:eastAsia="ar-SA"/>
              </w:rPr>
            </w:pPr>
          </w:p>
        </w:tc>
      </w:tr>
      <w:tr w:rsidR="00784B04" w:rsidRPr="00975067" w14:paraId="1F031838" w14:textId="77777777" w:rsidTr="00EF02C3">
        <w:trPr>
          <w:trHeight w:val="300"/>
        </w:trPr>
        <w:tc>
          <w:tcPr>
            <w:tcW w:w="933" w:type="dxa"/>
          </w:tcPr>
          <w:p w14:paraId="1BBBCE53" w14:textId="5DFD0D2A" w:rsidR="00784B04" w:rsidRPr="00975067" w:rsidRDefault="00784B04" w:rsidP="00784B04">
            <w:pPr>
              <w:widowControl w:val="0"/>
              <w:suppressLineNumbers/>
              <w:autoSpaceDE w:val="0"/>
              <w:snapToGrid w:val="0"/>
              <w:ind w:right="-12" w:firstLine="0"/>
              <w:jc w:val="left"/>
              <w:rPr>
                <w:rFonts w:eastAsia="Times New Roman" w:cstheme="minorHAnsi"/>
                <w:sz w:val="24"/>
                <w:szCs w:val="24"/>
                <w:lang w:eastAsia="ar-SA"/>
              </w:rPr>
            </w:pPr>
            <w:r w:rsidRPr="00975067">
              <w:rPr>
                <w:rFonts w:eastAsia="Times New Roman" w:cstheme="minorHAnsi"/>
                <w:sz w:val="24"/>
                <w:szCs w:val="24"/>
                <w:lang w:eastAsia="ar-SA"/>
              </w:rPr>
              <w:t>45.</w:t>
            </w:r>
          </w:p>
        </w:tc>
        <w:tc>
          <w:tcPr>
            <w:tcW w:w="3685" w:type="dxa"/>
          </w:tcPr>
          <w:p w14:paraId="0EE7119C" w14:textId="13919D4A" w:rsidR="00784B04" w:rsidRPr="00975067" w:rsidRDefault="00784B04" w:rsidP="00784B04">
            <w:pPr>
              <w:ind w:firstLine="0"/>
              <w:jc w:val="left"/>
              <w:rPr>
                <w:rFonts w:eastAsia="Times New Roman" w:cstheme="minorHAnsi"/>
                <w:sz w:val="24"/>
                <w:szCs w:val="24"/>
              </w:rPr>
            </w:pPr>
            <w:r w:rsidRPr="00975067">
              <w:rPr>
                <w:rFonts w:cstheme="minorHAnsi"/>
                <w:sz w:val="24"/>
                <w:szCs w:val="24"/>
              </w:rPr>
              <w:t>Stiklo valytuvų keitimas (vnt.)</w:t>
            </w:r>
          </w:p>
        </w:tc>
        <w:tc>
          <w:tcPr>
            <w:tcW w:w="1470" w:type="dxa"/>
            <w:gridSpan w:val="2"/>
          </w:tcPr>
          <w:p w14:paraId="519B3DC6" w14:textId="77777777" w:rsidR="00784B04" w:rsidRPr="00975067" w:rsidRDefault="00784B04" w:rsidP="00784B04">
            <w:pPr>
              <w:widowControl w:val="0"/>
              <w:suppressLineNumbers/>
              <w:suppressAutoHyphens/>
              <w:autoSpaceDE w:val="0"/>
              <w:snapToGrid w:val="0"/>
              <w:jc w:val="left"/>
              <w:rPr>
                <w:rFonts w:eastAsia="Times New Roman" w:cstheme="minorHAnsi"/>
                <w:sz w:val="24"/>
                <w:szCs w:val="24"/>
                <w:lang w:eastAsia="ar-SA"/>
              </w:rPr>
            </w:pPr>
          </w:p>
        </w:tc>
        <w:tc>
          <w:tcPr>
            <w:tcW w:w="1992" w:type="dxa"/>
            <w:tcBorders>
              <w:top w:val="nil"/>
              <w:left w:val="single" w:sz="2" w:space="0" w:color="000000"/>
              <w:bottom w:val="single" w:sz="2" w:space="0" w:color="000000"/>
              <w:right w:val="single" w:sz="2" w:space="0" w:color="000000"/>
            </w:tcBorders>
          </w:tcPr>
          <w:p w14:paraId="4B9DC64C" w14:textId="33571468" w:rsidR="00784B04" w:rsidRPr="00975067" w:rsidRDefault="00DF463A" w:rsidP="00DF463A">
            <w:pPr>
              <w:widowControl w:val="0"/>
              <w:suppressLineNumbers/>
              <w:suppressAutoHyphens/>
              <w:autoSpaceDE w:val="0"/>
              <w:snapToGrid w:val="0"/>
              <w:rPr>
                <w:rFonts w:eastAsia="Times New Roman" w:cstheme="minorHAnsi"/>
                <w:sz w:val="24"/>
                <w:szCs w:val="24"/>
                <w:lang w:eastAsia="ar-SA"/>
              </w:rPr>
            </w:pPr>
            <w:r w:rsidRPr="00975067">
              <w:rPr>
                <w:rFonts w:eastAsia="Times New Roman" w:cstheme="minorHAnsi"/>
                <w:sz w:val="24"/>
                <w:szCs w:val="24"/>
                <w:lang w:eastAsia="ar-SA"/>
              </w:rPr>
              <w:t>30</w:t>
            </w:r>
          </w:p>
        </w:tc>
        <w:tc>
          <w:tcPr>
            <w:tcW w:w="1559" w:type="dxa"/>
          </w:tcPr>
          <w:p w14:paraId="7ECD24A0" w14:textId="77777777" w:rsidR="00784B04" w:rsidRPr="00975067" w:rsidRDefault="00784B04" w:rsidP="00784B04">
            <w:pPr>
              <w:widowControl w:val="0"/>
              <w:suppressLineNumbers/>
              <w:suppressAutoHyphens/>
              <w:autoSpaceDE w:val="0"/>
              <w:snapToGrid w:val="0"/>
              <w:jc w:val="left"/>
              <w:rPr>
                <w:rFonts w:eastAsia="Times New Roman" w:cstheme="minorHAnsi"/>
                <w:sz w:val="24"/>
                <w:szCs w:val="24"/>
                <w:lang w:eastAsia="ar-SA"/>
              </w:rPr>
            </w:pPr>
          </w:p>
        </w:tc>
      </w:tr>
      <w:tr w:rsidR="00784B04" w:rsidRPr="00975067" w14:paraId="4F8105D1" w14:textId="77777777" w:rsidTr="00EF02C3">
        <w:trPr>
          <w:trHeight w:val="300"/>
        </w:trPr>
        <w:tc>
          <w:tcPr>
            <w:tcW w:w="933" w:type="dxa"/>
          </w:tcPr>
          <w:p w14:paraId="54C4ED31" w14:textId="1F8F1890" w:rsidR="00784B04" w:rsidRPr="00975067" w:rsidRDefault="00780FCB" w:rsidP="00780FCB">
            <w:pPr>
              <w:widowControl w:val="0"/>
              <w:suppressLineNumbers/>
              <w:autoSpaceDE w:val="0"/>
              <w:snapToGrid w:val="0"/>
              <w:ind w:right="-12" w:firstLine="0"/>
              <w:jc w:val="left"/>
              <w:rPr>
                <w:rFonts w:eastAsia="Times New Roman" w:cstheme="minorHAnsi"/>
                <w:sz w:val="24"/>
                <w:szCs w:val="24"/>
                <w:lang w:eastAsia="ar-SA"/>
              </w:rPr>
            </w:pPr>
            <w:r w:rsidRPr="00975067">
              <w:rPr>
                <w:rFonts w:eastAsia="Times New Roman" w:cstheme="minorHAnsi"/>
                <w:sz w:val="24"/>
                <w:szCs w:val="24"/>
                <w:lang w:eastAsia="ar-SA"/>
              </w:rPr>
              <w:t>46.</w:t>
            </w:r>
          </w:p>
        </w:tc>
        <w:tc>
          <w:tcPr>
            <w:tcW w:w="3685" w:type="dxa"/>
          </w:tcPr>
          <w:p w14:paraId="21CC4A44" w14:textId="586D3CB3" w:rsidR="00784B04" w:rsidRPr="00975067" w:rsidRDefault="00780FCB" w:rsidP="00780FCB">
            <w:pPr>
              <w:ind w:firstLine="0"/>
              <w:jc w:val="left"/>
              <w:rPr>
                <w:rFonts w:eastAsia="Times New Roman" w:cstheme="minorHAnsi"/>
                <w:sz w:val="24"/>
                <w:szCs w:val="24"/>
              </w:rPr>
            </w:pPr>
            <w:r w:rsidRPr="00975067">
              <w:rPr>
                <w:rFonts w:cstheme="minorHAnsi"/>
                <w:sz w:val="24"/>
                <w:szCs w:val="24"/>
              </w:rPr>
              <w:t>Važiuoklės patikra (vnt.)</w:t>
            </w:r>
          </w:p>
        </w:tc>
        <w:tc>
          <w:tcPr>
            <w:tcW w:w="1470" w:type="dxa"/>
            <w:gridSpan w:val="2"/>
          </w:tcPr>
          <w:p w14:paraId="3549E7E6" w14:textId="77777777" w:rsidR="00784B04" w:rsidRPr="00975067" w:rsidRDefault="00784B04" w:rsidP="00784B04">
            <w:pPr>
              <w:widowControl w:val="0"/>
              <w:suppressLineNumbers/>
              <w:suppressAutoHyphens/>
              <w:autoSpaceDE w:val="0"/>
              <w:snapToGrid w:val="0"/>
              <w:jc w:val="left"/>
              <w:rPr>
                <w:rFonts w:eastAsia="Times New Roman" w:cstheme="minorHAnsi"/>
                <w:sz w:val="24"/>
                <w:szCs w:val="24"/>
                <w:lang w:eastAsia="ar-SA"/>
              </w:rPr>
            </w:pPr>
          </w:p>
        </w:tc>
        <w:tc>
          <w:tcPr>
            <w:tcW w:w="1992" w:type="dxa"/>
            <w:tcBorders>
              <w:top w:val="nil"/>
              <w:left w:val="single" w:sz="2" w:space="0" w:color="000000"/>
              <w:bottom w:val="single" w:sz="2" w:space="0" w:color="000000"/>
              <w:right w:val="single" w:sz="2" w:space="0" w:color="000000"/>
            </w:tcBorders>
          </w:tcPr>
          <w:p w14:paraId="6F522A2F" w14:textId="63823FCD" w:rsidR="00784B04" w:rsidRPr="00975067" w:rsidRDefault="00780FCB" w:rsidP="00780FCB">
            <w:pPr>
              <w:widowControl w:val="0"/>
              <w:suppressLineNumbers/>
              <w:suppressAutoHyphens/>
              <w:autoSpaceDE w:val="0"/>
              <w:snapToGrid w:val="0"/>
              <w:rPr>
                <w:rFonts w:eastAsia="Times New Roman" w:cstheme="minorHAnsi"/>
                <w:sz w:val="24"/>
                <w:szCs w:val="24"/>
                <w:lang w:eastAsia="ar-SA"/>
              </w:rPr>
            </w:pPr>
            <w:r w:rsidRPr="00975067">
              <w:rPr>
                <w:rFonts w:eastAsia="Times New Roman" w:cstheme="minorHAnsi"/>
                <w:sz w:val="24"/>
                <w:szCs w:val="24"/>
                <w:lang w:eastAsia="ar-SA"/>
              </w:rPr>
              <w:t>30</w:t>
            </w:r>
          </w:p>
        </w:tc>
        <w:tc>
          <w:tcPr>
            <w:tcW w:w="1559" w:type="dxa"/>
          </w:tcPr>
          <w:p w14:paraId="3E293FCA" w14:textId="77777777" w:rsidR="00784B04" w:rsidRPr="00975067" w:rsidRDefault="00784B04" w:rsidP="00784B04">
            <w:pPr>
              <w:widowControl w:val="0"/>
              <w:suppressLineNumbers/>
              <w:suppressAutoHyphens/>
              <w:autoSpaceDE w:val="0"/>
              <w:snapToGrid w:val="0"/>
              <w:jc w:val="left"/>
              <w:rPr>
                <w:rFonts w:eastAsia="Times New Roman" w:cstheme="minorHAnsi"/>
                <w:sz w:val="24"/>
                <w:szCs w:val="24"/>
                <w:lang w:eastAsia="ar-SA"/>
              </w:rPr>
            </w:pPr>
          </w:p>
        </w:tc>
      </w:tr>
      <w:tr w:rsidR="00784B04" w:rsidRPr="00975067" w14:paraId="68BB9739" w14:textId="77777777" w:rsidTr="00EF02C3">
        <w:trPr>
          <w:trHeight w:val="300"/>
        </w:trPr>
        <w:tc>
          <w:tcPr>
            <w:tcW w:w="933" w:type="dxa"/>
          </w:tcPr>
          <w:p w14:paraId="23C9102C" w14:textId="7C4BB59B" w:rsidR="00784B04" w:rsidRPr="00975067" w:rsidRDefault="00F508AA" w:rsidP="00F508AA">
            <w:pPr>
              <w:widowControl w:val="0"/>
              <w:suppressLineNumbers/>
              <w:autoSpaceDE w:val="0"/>
              <w:snapToGrid w:val="0"/>
              <w:ind w:right="-12" w:firstLine="0"/>
              <w:jc w:val="left"/>
              <w:rPr>
                <w:rFonts w:eastAsia="Times New Roman" w:cstheme="minorHAnsi"/>
                <w:sz w:val="24"/>
                <w:szCs w:val="24"/>
                <w:lang w:eastAsia="ar-SA"/>
              </w:rPr>
            </w:pPr>
            <w:r w:rsidRPr="00975067">
              <w:rPr>
                <w:rFonts w:eastAsia="Times New Roman" w:cstheme="minorHAnsi"/>
                <w:sz w:val="24"/>
                <w:szCs w:val="24"/>
                <w:lang w:eastAsia="ar-SA"/>
              </w:rPr>
              <w:t>47.</w:t>
            </w:r>
          </w:p>
        </w:tc>
        <w:tc>
          <w:tcPr>
            <w:tcW w:w="3685" w:type="dxa"/>
          </w:tcPr>
          <w:p w14:paraId="737E3B60" w14:textId="7DF3DDB5" w:rsidR="00784B04" w:rsidRPr="00975067" w:rsidRDefault="00F508AA" w:rsidP="00F508AA">
            <w:pPr>
              <w:ind w:firstLine="0"/>
              <w:jc w:val="left"/>
              <w:rPr>
                <w:rFonts w:eastAsia="Times New Roman" w:cstheme="minorHAnsi"/>
                <w:sz w:val="24"/>
                <w:szCs w:val="24"/>
              </w:rPr>
            </w:pPr>
            <w:r w:rsidRPr="00975067">
              <w:rPr>
                <w:rFonts w:cstheme="minorHAnsi"/>
                <w:sz w:val="24"/>
                <w:szCs w:val="24"/>
              </w:rPr>
              <w:t>Pavarų dėžės nuėmimas/uždėjimas (vnt.)</w:t>
            </w:r>
          </w:p>
        </w:tc>
        <w:tc>
          <w:tcPr>
            <w:tcW w:w="1470" w:type="dxa"/>
            <w:gridSpan w:val="2"/>
          </w:tcPr>
          <w:p w14:paraId="4CB8D872" w14:textId="77777777" w:rsidR="00784B04" w:rsidRPr="00975067" w:rsidRDefault="00784B04" w:rsidP="00784B04">
            <w:pPr>
              <w:widowControl w:val="0"/>
              <w:suppressLineNumbers/>
              <w:suppressAutoHyphens/>
              <w:autoSpaceDE w:val="0"/>
              <w:snapToGrid w:val="0"/>
              <w:jc w:val="left"/>
              <w:rPr>
                <w:rFonts w:eastAsia="Times New Roman" w:cstheme="minorHAnsi"/>
                <w:sz w:val="24"/>
                <w:szCs w:val="24"/>
                <w:lang w:eastAsia="ar-SA"/>
              </w:rPr>
            </w:pPr>
          </w:p>
        </w:tc>
        <w:tc>
          <w:tcPr>
            <w:tcW w:w="1992" w:type="dxa"/>
            <w:tcBorders>
              <w:top w:val="nil"/>
              <w:left w:val="single" w:sz="2" w:space="0" w:color="000000"/>
              <w:bottom w:val="single" w:sz="2" w:space="0" w:color="000000"/>
              <w:right w:val="single" w:sz="2" w:space="0" w:color="000000"/>
            </w:tcBorders>
          </w:tcPr>
          <w:p w14:paraId="6A546FF1" w14:textId="69E5E0A3" w:rsidR="00784B04" w:rsidRPr="00975067" w:rsidRDefault="00F508AA" w:rsidP="00F508AA">
            <w:pPr>
              <w:widowControl w:val="0"/>
              <w:suppressLineNumbers/>
              <w:suppressAutoHyphens/>
              <w:autoSpaceDE w:val="0"/>
              <w:snapToGrid w:val="0"/>
              <w:rPr>
                <w:rFonts w:eastAsia="Times New Roman" w:cstheme="minorHAnsi"/>
                <w:sz w:val="24"/>
                <w:szCs w:val="24"/>
                <w:lang w:eastAsia="ar-SA"/>
              </w:rPr>
            </w:pPr>
            <w:r w:rsidRPr="00975067">
              <w:rPr>
                <w:rFonts w:eastAsia="Times New Roman" w:cstheme="minorHAnsi"/>
                <w:sz w:val="24"/>
                <w:szCs w:val="24"/>
                <w:lang w:eastAsia="ar-SA"/>
              </w:rPr>
              <w:t>5</w:t>
            </w:r>
          </w:p>
        </w:tc>
        <w:tc>
          <w:tcPr>
            <w:tcW w:w="1559" w:type="dxa"/>
          </w:tcPr>
          <w:p w14:paraId="44576B49" w14:textId="77777777" w:rsidR="00784B04" w:rsidRPr="00975067" w:rsidRDefault="00784B04" w:rsidP="00784B04">
            <w:pPr>
              <w:widowControl w:val="0"/>
              <w:suppressLineNumbers/>
              <w:suppressAutoHyphens/>
              <w:autoSpaceDE w:val="0"/>
              <w:snapToGrid w:val="0"/>
              <w:jc w:val="left"/>
              <w:rPr>
                <w:rFonts w:eastAsia="Times New Roman" w:cstheme="minorHAnsi"/>
                <w:sz w:val="24"/>
                <w:szCs w:val="24"/>
                <w:lang w:eastAsia="ar-SA"/>
              </w:rPr>
            </w:pPr>
          </w:p>
        </w:tc>
      </w:tr>
      <w:tr w:rsidR="00784B04" w:rsidRPr="00975067" w14:paraId="563BFD0E" w14:textId="77777777" w:rsidTr="00EF02C3">
        <w:trPr>
          <w:trHeight w:val="300"/>
        </w:trPr>
        <w:tc>
          <w:tcPr>
            <w:tcW w:w="933" w:type="dxa"/>
          </w:tcPr>
          <w:p w14:paraId="7FA55F63" w14:textId="58A93A1F" w:rsidR="00784B04" w:rsidRPr="00975067" w:rsidRDefault="008C0628" w:rsidP="008C0628">
            <w:pPr>
              <w:widowControl w:val="0"/>
              <w:suppressLineNumbers/>
              <w:autoSpaceDE w:val="0"/>
              <w:snapToGrid w:val="0"/>
              <w:ind w:right="-12" w:firstLine="0"/>
              <w:jc w:val="left"/>
              <w:rPr>
                <w:rFonts w:eastAsia="Times New Roman" w:cstheme="minorHAnsi"/>
                <w:sz w:val="24"/>
                <w:szCs w:val="24"/>
                <w:lang w:eastAsia="ar-SA"/>
              </w:rPr>
            </w:pPr>
            <w:r w:rsidRPr="00975067">
              <w:rPr>
                <w:rFonts w:eastAsia="Times New Roman" w:cstheme="minorHAnsi"/>
                <w:sz w:val="24"/>
                <w:szCs w:val="24"/>
                <w:lang w:eastAsia="ar-SA"/>
              </w:rPr>
              <w:t>48.</w:t>
            </w:r>
          </w:p>
        </w:tc>
        <w:tc>
          <w:tcPr>
            <w:tcW w:w="3685" w:type="dxa"/>
          </w:tcPr>
          <w:p w14:paraId="06495892" w14:textId="607A1D8D" w:rsidR="00784B04" w:rsidRPr="00975067" w:rsidRDefault="008C0628" w:rsidP="008C0628">
            <w:pPr>
              <w:ind w:firstLine="0"/>
              <w:jc w:val="left"/>
              <w:rPr>
                <w:rFonts w:eastAsia="Times New Roman" w:cstheme="minorHAnsi"/>
                <w:sz w:val="24"/>
                <w:szCs w:val="24"/>
              </w:rPr>
            </w:pPr>
            <w:r w:rsidRPr="00975067">
              <w:rPr>
                <w:rFonts w:eastAsia="Times New Roman" w:cstheme="minorHAnsi"/>
                <w:sz w:val="24"/>
                <w:szCs w:val="24"/>
              </w:rPr>
              <w:t>Padangos remontas (vnt.)</w:t>
            </w:r>
          </w:p>
        </w:tc>
        <w:tc>
          <w:tcPr>
            <w:tcW w:w="1470" w:type="dxa"/>
            <w:gridSpan w:val="2"/>
          </w:tcPr>
          <w:p w14:paraId="46D79967" w14:textId="77777777" w:rsidR="00784B04" w:rsidRPr="00975067" w:rsidRDefault="00784B04" w:rsidP="00784B04">
            <w:pPr>
              <w:widowControl w:val="0"/>
              <w:suppressLineNumbers/>
              <w:suppressAutoHyphens/>
              <w:autoSpaceDE w:val="0"/>
              <w:snapToGrid w:val="0"/>
              <w:jc w:val="left"/>
              <w:rPr>
                <w:rFonts w:eastAsia="Times New Roman" w:cstheme="minorHAnsi"/>
                <w:sz w:val="24"/>
                <w:szCs w:val="24"/>
                <w:lang w:eastAsia="ar-SA"/>
              </w:rPr>
            </w:pPr>
          </w:p>
        </w:tc>
        <w:tc>
          <w:tcPr>
            <w:tcW w:w="1992" w:type="dxa"/>
            <w:tcBorders>
              <w:top w:val="nil"/>
              <w:left w:val="single" w:sz="2" w:space="0" w:color="000000"/>
              <w:bottom w:val="single" w:sz="2" w:space="0" w:color="000000"/>
              <w:right w:val="single" w:sz="2" w:space="0" w:color="000000"/>
            </w:tcBorders>
          </w:tcPr>
          <w:p w14:paraId="5824DF61" w14:textId="47D765D2" w:rsidR="00784B04" w:rsidRPr="00975067" w:rsidRDefault="008F25DC" w:rsidP="008C0628">
            <w:pPr>
              <w:widowControl w:val="0"/>
              <w:suppressLineNumbers/>
              <w:suppressAutoHyphens/>
              <w:autoSpaceDE w:val="0"/>
              <w:snapToGrid w:val="0"/>
              <w:rPr>
                <w:rFonts w:eastAsia="Times New Roman" w:cstheme="minorHAnsi"/>
                <w:sz w:val="24"/>
                <w:szCs w:val="24"/>
                <w:lang w:eastAsia="ar-SA"/>
              </w:rPr>
            </w:pPr>
            <w:r w:rsidRPr="00975067">
              <w:rPr>
                <w:rFonts w:eastAsia="Times New Roman" w:cstheme="minorHAnsi"/>
                <w:sz w:val="24"/>
                <w:szCs w:val="24"/>
                <w:lang w:eastAsia="ar-SA"/>
              </w:rPr>
              <w:t>30</w:t>
            </w:r>
          </w:p>
        </w:tc>
        <w:tc>
          <w:tcPr>
            <w:tcW w:w="1559" w:type="dxa"/>
          </w:tcPr>
          <w:p w14:paraId="199A79B6" w14:textId="77777777" w:rsidR="00784B04" w:rsidRPr="00975067" w:rsidRDefault="00784B04" w:rsidP="00784B04">
            <w:pPr>
              <w:widowControl w:val="0"/>
              <w:suppressLineNumbers/>
              <w:suppressAutoHyphens/>
              <w:autoSpaceDE w:val="0"/>
              <w:snapToGrid w:val="0"/>
              <w:jc w:val="left"/>
              <w:rPr>
                <w:rFonts w:eastAsia="Times New Roman" w:cstheme="minorHAnsi"/>
                <w:sz w:val="24"/>
                <w:szCs w:val="24"/>
                <w:lang w:eastAsia="ar-SA"/>
              </w:rPr>
            </w:pPr>
          </w:p>
        </w:tc>
      </w:tr>
      <w:tr w:rsidR="00784B04" w:rsidRPr="00975067" w14:paraId="2925B2E7" w14:textId="77777777" w:rsidTr="00EF02C3">
        <w:trPr>
          <w:trHeight w:val="300"/>
        </w:trPr>
        <w:tc>
          <w:tcPr>
            <w:tcW w:w="933" w:type="dxa"/>
          </w:tcPr>
          <w:p w14:paraId="5667D5EE" w14:textId="3BEC35A2" w:rsidR="00784B04" w:rsidRPr="00975067" w:rsidRDefault="00E3617A" w:rsidP="00E3617A">
            <w:pPr>
              <w:widowControl w:val="0"/>
              <w:suppressLineNumbers/>
              <w:autoSpaceDE w:val="0"/>
              <w:snapToGrid w:val="0"/>
              <w:ind w:right="-12" w:firstLine="0"/>
              <w:jc w:val="left"/>
              <w:rPr>
                <w:rFonts w:eastAsia="Times New Roman" w:cstheme="minorHAnsi"/>
                <w:sz w:val="24"/>
                <w:szCs w:val="24"/>
                <w:lang w:eastAsia="ar-SA"/>
              </w:rPr>
            </w:pPr>
            <w:r w:rsidRPr="00975067">
              <w:rPr>
                <w:rFonts w:eastAsia="Times New Roman" w:cstheme="minorHAnsi"/>
                <w:sz w:val="24"/>
                <w:szCs w:val="24"/>
                <w:lang w:eastAsia="ar-SA"/>
              </w:rPr>
              <w:t>49.</w:t>
            </w:r>
          </w:p>
        </w:tc>
        <w:tc>
          <w:tcPr>
            <w:tcW w:w="3685" w:type="dxa"/>
          </w:tcPr>
          <w:p w14:paraId="6886EF1D" w14:textId="33766A40" w:rsidR="00784B04" w:rsidRPr="00975067" w:rsidRDefault="00E3617A" w:rsidP="008F25DC">
            <w:pPr>
              <w:ind w:firstLine="0"/>
              <w:jc w:val="left"/>
              <w:rPr>
                <w:rFonts w:eastAsia="Times New Roman" w:cstheme="minorHAnsi"/>
                <w:sz w:val="24"/>
                <w:szCs w:val="24"/>
              </w:rPr>
            </w:pPr>
            <w:proofErr w:type="spellStart"/>
            <w:r w:rsidRPr="00975067">
              <w:rPr>
                <w:rFonts w:eastAsia="Times New Roman" w:cstheme="minorHAnsi"/>
                <w:sz w:val="24"/>
                <w:szCs w:val="24"/>
              </w:rPr>
              <w:t>Autošaltkalvio</w:t>
            </w:r>
            <w:proofErr w:type="spellEnd"/>
            <w:r w:rsidRPr="00975067">
              <w:rPr>
                <w:rFonts w:eastAsia="Times New Roman" w:cstheme="minorHAnsi"/>
                <w:sz w:val="24"/>
                <w:szCs w:val="24"/>
              </w:rPr>
              <w:t xml:space="preserve"> paslaugos (1 val.)</w:t>
            </w:r>
          </w:p>
        </w:tc>
        <w:tc>
          <w:tcPr>
            <w:tcW w:w="1470" w:type="dxa"/>
            <w:gridSpan w:val="2"/>
          </w:tcPr>
          <w:p w14:paraId="1B901BB5" w14:textId="77777777" w:rsidR="00784B04" w:rsidRPr="00975067" w:rsidRDefault="00784B04" w:rsidP="00784B04">
            <w:pPr>
              <w:widowControl w:val="0"/>
              <w:suppressLineNumbers/>
              <w:suppressAutoHyphens/>
              <w:autoSpaceDE w:val="0"/>
              <w:snapToGrid w:val="0"/>
              <w:jc w:val="left"/>
              <w:rPr>
                <w:rFonts w:eastAsia="Times New Roman" w:cstheme="minorHAnsi"/>
                <w:sz w:val="24"/>
                <w:szCs w:val="24"/>
                <w:lang w:eastAsia="ar-SA"/>
              </w:rPr>
            </w:pPr>
          </w:p>
        </w:tc>
        <w:tc>
          <w:tcPr>
            <w:tcW w:w="1992" w:type="dxa"/>
            <w:tcBorders>
              <w:top w:val="nil"/>
              <w:left w:val="single" w:sz="2" w:space="0" w:color="000000"/>
              <w:bottom w:val="single" w:sz="2" w:space="0" w:color="000000"/>
              <w:right w:val="single" w:sz="2" w:space="0" w:color="000000"/>
            </w:tcBorders>
          </w:tcPr>
          <w:p w14:paraId="02839F03" w14:textId="7D9E03D5" w:rsidR="00784B04" w:rsidRPr="00975067" w:rsidRDefault="00896B8B" w:rsidP="00E3617A">
            <w:pPr>
              <w:widowControl w:val="0"/>
              <w:suppressLineNumbers/>
              <w:suppressAutoHyphens/>
              <w:autoSpaceDE w:val="0"/>
              <w:snapToGrid w:val="0"/>
              <w:rPr>
                <w:rFonts w:eastAsia="Times New Roman" w:cstheme="minorHAnsi"/>
                <w:sz w:val="24"/>
                <w:szCs w:val="24"/>
                <w:lang w:eastAsia="ar-SA"/>
              </w:rPr>
            </w:pPr>
            <w:r w:rsidRPr="00975067">
              <w:rPr>
                <w:rFonts w:eastAsia="Times New Roman" w:cstheme="minorHAnsi"/>
                <w:sz w:val="24"/>
                <w:szCs w:val="24"/>
                <w:lang w:eastAsia="ar-SA"/>
              </w:rPr>
              <w:t>45</w:t>
            </w:r>
          </w:p>
        </w:tc>
        <w:tc>
          <w:tcPr>
            <w:tcW w:w="1559" w:type="dxa"/>
          </w:tcPr>
          <w:p w14:paraId="0E77E8AB" w14:textId="77777777" w:rsidR="00784B04" w:rsidRPr="00975067" w:rsidRDefault="00784B04" w:rsidP="00784B04">
            <w:pPr>
              <w:widowControl w:val="0"/>
              <w:suppressLineNumbers/>
              <w:suppressAutoHyphens/>
              <w:autoSpaceDE w:val="0"/>
              <w:snapToGrid w:val="0"/>
              <w:jc w:val="left"/>
              <w:rPr>
                <w:rFonts w:eastAsia="Times New Roman" w:cstheme="minorHAnsi"/>
                <w:sz w:val="24"/>
                <w:szCs w:val="24"/>
                <w:lang w:eastAsia="ar-SA"/>
              </w:rPr>
            </w:pPr>
          </w:p>
        </w:tc>
      </w:tr>
      <w:tr w:rsidR="00784B04" w:rsidRPr="00975067" w14:paraId="36CD0A6F" w14:textId="77777777" w:rsidTr="00EF02C3">
        <w:trPr>
          <w:trHeight w:val="300"/>
        </w:trPr>
        <w:tc>
          <w:tcPr>
            <w:tcW w:w="933" w:type="dxa"/>
          </w:tcPr>
          <w:p w14:paraId="264D1D0A" w14:textId="395E9E0E" w:rsidR="00784B04" w:rsidRPr="00975067" w:rsidRDefault="00C943AB" w:rsidP="00C943AB">
            <w:pPr>
              <w:widowControl w:val="0"/>
              <w:suppressLineNumbers/>
              <w:autoSpaceDE w:val="0"/>
              <w:snapToGrid w:val="0"/>
              <w:ind w:right="-12" w:firstLine="0"/>
              <w:jc w:val="left"/>
              <w:rPr>
                <w:rFonts w:eastAsia="Times New Roman" w:cstheme="minorHAnsi"/>
                <w:sz w:val="24"/>
                <w:szCs w:val="24"/>
                <w:lang w:eastAsia="ar-SA"/>
              </w:rPr>
            </w:pPr>
            <w:r w:rsidRPr="00975067">
              <w:rPr>
                <w:rFonts w:eastAsia="Times New Roman" w:cstheme="minorHAnsi"/>
                <w:sz w:val="24"/>
                <w:szCs w:val="24"/>
                <w:lang w:eastAsia="ar-SA"/>
              </w:rPr>
              <w:t>50.</w:t>
            </w:r>
          </w:p>
        </w:tc>
        <w:tc>
          <w:tcPr>
            <w:tcW w:w="3685" w:type="dxa"/>
          </w:tcPr>
          <w:p w14:paraId="775FC94B" w14:textId="3364D56C" w:rsidR="00784B04" w:rsidRPr="00975067" w:rsidRDefault="00C943AB" w:rsidP="00C943AB">
            <w:pPr>
              <w:ind w:firstLine="0"/>
              <w:jc w:val="left"/>
              <w:rPr>
                <w:rFonts w:eastAsia="Times New Roman" w:cstheme="minorHAnsi"/>
                <w:sz w:val="24"/>
                <w:szCs w:val="24"/>
              </w:rPr>
            </w:pPr>
            <w:proofErr w:type="spellStart"/>
            <w:r w:rsidRPr="00975067">
              <w:rPr>
                <w:rFonts w:cstheme="minorHAnsi"/>
                <w:sz w:val="24"/>
                <w:szCs w:val="24"/>
              </w:rPr>
              <w:t>Autokėbulininko</w:t>
            </w:r>
            <w:proofErr w:type="spellEnd"/>
            <w:r w:rsidRPr="00975067">
              <w:rPr>
                <w:rFonts w:cstheme="minorHAnsi"/>
                <w:sz w:val="24"/>
                <w:szCs w:val="24"/>
              </w:rPr>
              <w:t xml:space="preserve"> įkainis (1 val.)</w:t>
            </w:r>
          </w:p>
        </w:tc>
        <w:tc>
          <w:tcPr>
            <w:tcW w:w="1470" w:type="dxa"/>
            <w:gridSpan w:val="2"/>
          </w:tcPr>
          <w:p w14:paraId="30BA3915" w14:textId="77777777" w:rsidR="00784B04" w:rsidRPr="00975067" w:rsidRDefault="00784B04" w:rsidP="00784B04">
            <w:pPr>
              <w:widowControl w:val="0"/>
              <w:suppressLineNumbers/>
              <w:suppressAutoHyphens/>
              <w:autoSpaceDE w:val="0"/>
              <w:snapToGrid w:val="0"/>
              <w:jc w:val="left"/>
              <w:rPr>
                <w:rFonts w:eastAsia="Times New Roman" w:cstheme="minorHAnsi"/>
                <w:sz w:val="24"/>
                <w:szCs w:val="24"/>
                <w:lang w:eastAsia="ar-SA"/>
              </w:rPr>
            </w:pPr>
          </w:p>
        </w:tc>
        <w:tc>
          <w:tcPr>
            <w:tcW w:w="1992" w:type="dxa"/>
            <w:tcBorders>
              <w:top w:val="nil"/>
              <w:left w:val="single" w:sz="2" w:space="0" w:color="000000"/>
              <w:bottom w:val="single" w:sz="2" w:space="0" w:color="000000"/>
              <w:right w:val="single" w:sz="2" w:space="0" w:color="000000"/>
            </w:tcBorders>
          </w:tcPr>
          <w:p w14:paraId="732CB7C3" w14:textId="6CE24BA4" w:rsidR="00784B04" w:rsidRPr="00975067" w:rsidRDefault="00C943AB" w:rsidP="00C943AB">
            <w:pPr>
              <w:widowControl w:val="0"/>
              <w:suppressLineNumbers/>
              <w:suppressAutoHyphens/>
              <w:autoSpaceDE w:val="0"/>
              <w:snapToGrid w:val="0"/>
              <w:jc w:val="left"/>
              <w:rPr>
                <w:rFonts w:eastAsia="Times New Roman" w:cstheme="minorHAnsi"/>
                <w:sz w:val="24"/>
                <w:szCs w:val="24"/>
                <w:lang w:eastAsia="ar-SA"/>
              </w:rPr>
            </w:pPr>
            <w:r w:rsidRPr="00975067">
              <w:rPr>
                <w:rFonts w:eastAsia="Times New Roman" w:cstheme="minorHAnsi"/>
                <w:sz w:val="24"/>
                <w:szCs w:val="24"/>
                <w:lang w:eastAsia="ar-SA"/>
              </w:rPr>
              <w:t>45</w:t>
            </w:r>
          </w:p>
        </w:tc>
        <w:tc>
          <w:tcPr>
            <w:tcW w:w="1559" w:type="dxa"/>
          </w:tcPr>
          <w:p w14:paraId="1592AB94" w14:textId="77777777" w:rsidR="00784B04" w:rsidRPr="00975067" w:rsidRDefault="00784B04" w:rsidP="00784B04">
            <w:pPr>
              <w:widowControl w:val="0"/>
              <w:suppressLineNumbers/>
              <w:suppressAutoHyphens/>
              <w:autoSpaceDE w:val="0"/>
              <w:snapToGrid w:val="0"/>
              <w:jc w:val="left"/>
              <w:rPr>
                <w:rFonts w:eastAsia="Times New Roman" w:cstheme="minorHAnsi"/>
                <w:sz w:val="24"/>
                <w:szCs w:val="24"/>
                <w:lang w:eastAsia="ar-SA"/>
              </w:rPr>
            </w:pPr>
          </w:p>
        </w:tc>
      </w:tr>
      <w:tr w:rsidR="00784B04" w:rsidRPr="00975067" w14:paraId="0492D383" w14:textId="77777777" w:rsidTr="00EF02C3">
        <w:trPr>
          <w:trHeight w:val="300"/>
        </w:trPr>
        <w:tc>
          <w:tcPr>
            <w:tcW w:w="933" w:type="dxa"/>
          </w:tcPr>
          <w:p w14:paraId="73160A9B" w14:textId="454D1B28" w:rsidR="00784B04" w:rsidRPr="00975067" w:rsidRDefault="0038303E" w:rsidP="0038303E">
            <w:pPr>
              <w:widowControl w:val="0"/>
              <w:suppressLineNumbers/>
              <w:autoSpaceDE w:val="0"/>
              <w:snapToGrid w:val="0"/>
              <w:ind w:right="-12" w:firstLine="0"/>
              <w:jc w:val="left"/>
              <w:rPr>
                <w:rFonts w:eastAsia="Times New Roman" w:cstheme="minorHAnsi"/>
                <w:sz w:val="24"/>
                <w:szCs w:val="24"/>
                <w:lang w:eastAsia="ar-SA"/>
              </w:rPr>
            </w:pPr>
            <w:r w:rsidRPr="00975067">
              <w:rPr>
                <w:rFonts w:eastAsia="Times New Roman" w:cstheme="minorHAnsi"/>
                <w:sz w:val="24"/>
                <w:szCs w:val="24"/>
                <w:lang w:eastAsia="ar-SA"/>
              </w:rPr>
              <w:t>51.</w:t>
            </w:r>
          </w:p>
        </w:tc>
        <w:tc>
          <w:tcPr>
            <w:tcW w:w="3685" w:type="dxa"/>
          </w:tcPr>
          <w:p w14:paraId="2FA1C4AF" w14:textId="2F4B964F" w:rsidR="00784B04" w:rsidRPr="00975067" w:rsidRDefault="0038303E" w:rsidP="0038303E">
            <w:pPr>
              <w:ind w:firstLine="0"/>
              <w:jc w:val="left"/>
              <w:rPr>
                <w:rFonts w:eastAsia="Times New Roman" w:cstheme="minorHAnsi"/>
                <w:sz w:val="24"/>
                <w:szCs w:val="24"/>
              </w:rPr>
            </w:pPr>
            <w:proofErr w:type="spellStart"/>
            <w:r w:rsidRPr="00975067">
              <w:rPr>
                <w:rFonts w:cstheme="minorHAnsi"/>
                <w:sz w:val="24"/>
                <w:szCs w:val="24"/>
              </w:rPr>
              <w:t>Autodažytojo</w:t>
            </w:r>
            <w:proofErr w:type="spellEnd"/>
            <w:r w:rsidRPr="00975067">
              <w:rPr>
                <w:rFonts w:cstheme="minorHAnsi"/>
                <w:sz w:val="24"/>
                <w:szCs w:val="24"/>
              </w:rPr>
              <w:t xml:space="preserve"> įkainis (1 val.)</w:t>
            </w:r>
          </w:p>
        </w:tc>
        <w:tc>
          <w:tcPr>
            <w:tcW w:w="1470" w:type="dxa"/>
            <w:gridSpan w:val="2"/>
          </w:tcPr>
          <w:p w14:paraId="6C034876" w14:textId="77777777" w:rsidR="00784B04" w:rsidRPr="00975067" w:rsidRDefault="00784B04" w:rsidP="00784B04">
            <w:pPr>
              <w:widowControl w:val="0"/>
              <w:suppressLineNumbers/>
              <w:suppressAutoHyphens/>
              <w:autoSpaceDE w:val="0"/>
              <w:snapToGrid w:val="0"/>
              <w:jc w:val="left"/>
              <w:rPr>
                <w:rFonts w:eastAsia="Times New Roman" w:cstheme="minorHAnsi"/>
                <w:sz w:val="24"/>
                <w:szCs w:val="24"/>
                <w:lang w:eastAsia="ar-SA"/>
              </w:rPr>
            </w:pPr>
          </w:p>
        </w:tc>
        <w:tc>
          <w:tcPr>
            <w:tcW w:w="1992" w:type="dxa"/>
            <w:tcBorders>
              <w:top w:val="nil"/>
              <w:left w:val="single" w:sz="2" w:space="0" w:color="000000"/>
              <w:bottom w:val="single" w:sz="2" w:space="0" w:color="000000"/>
              <w:right w:val="single" w:sz="2" w:space="0" w:color="000000"/>
            </w:tcBorders>
          </w:tcPr>
          <w:p w14:paraId="54FFBD5E" w14:textId="39C74A50" w:rsidR="00784B04" w:rsidRPr="00975067" w:rsidRDefault="0038303E" w:rsidP="0038303E">
            <w:pPr>
              <w:widowControl w:val="0"/>
              <w:suppressLineNumbers/>
              <w:suppressAutoHyphens/>
              <w:autoSpaceDE w:val="0"/>
              <w:snapToGrid w:val="0"/>
              <w:rPr>
                <w:rFonts w:eastAsia="Times New Roman" w:cstheme="minorHAnsi"/>
                <w:sz w:val="24"/>
                <w:szCs w:val="24"/>
                <w:lang w:eastAsia="ar-SA"/>
              </w:rPr>
            </w:pPr>
            <w:r w:rsidRPr="00975067">
              <w:rPr>
                <w:rFonts w:eastAsia="Times New Roman" w:cstheme="minorHAnsi"/>
                <w:sz w:val="24"/>
                <w:szCs w:val="24"/>
                <w:lang w:eastAsia="ar-SA"/>
              </w:rPr>
              <w:t>45</w:t>
            </w:r>
          </w:p>
        </w:tc>
        <w:tc>
          <w:tcPr>
            <w:tcW w:w="1559" w:type="dxa"/>
          </w:tcPr>
          <w:p w14:paraId="7210AB91" w14:textId="77777777" w:rsidR="00784B04" w:rsidRPr="00975067" w:rsidRDefault="00784B04" w:rsidP="00784B04">
            <w:pPr>
              <w:widowControl w:val="0"/>
              <w:suppressLineNumbers/>
              <w:suppressAutoHyphens/>
              <w:autoSpaceDE w:val="0"/>
              <w:snapToGrid w:val="0"/>
              <w:jc w:val="left"/>
              <w:rPr>
                <w:rFonts w:eastAsia="Times New Roman" w:cstheme="minorHAnsi"/>
                <w:sz w:val="24"/>
                <w:szCs w:val="24"/>
                <w:lang w:eastAsia="ar-SA"/>
              </w:rPr>
            </w:pPr>
          </w:p>
        </w:tc>
      </w:tr>
      <w:tr w:rsidR="00784B04" w:rsidRPr="00975067" w14:paraId="1FFED7E8" w14:textId="77777777" w:rsidTr="00EF02C3">
        <w:trPr>
          <w:trHeight w:val="300"/>
        </w:trPr>
        <w:tc>
          <w:tcPr>
            <w:tcW w:w="933" w:type="dxa"/>
          </w:tcPr>
          <w:p w14:paraId="0FC9098E" w14:textId="15269510" w:rsidR="00784B04" w:rsidRPr="00975067" w:rsidRDefault="002E2CDB" w:rsidP="002E2CDB">
            <w:pPr>
              <w:widowControl w:val="0"/>
              <w:suppressLineNumbers/>
              <w:autoSpaceDE w:val="0"/>
              <w:snapToGrid w:val="0"/>
              <w:ind w:right="-12" w:firstLine="0"/>
              <w:jc w:val="left"/>
              <w:rPr>
                <w:rFonts w:eastAsia="Times New Roman" w:cstheme="minorHAnsi"/>
                <w:sz w:val="24"/>
                <w:szCs w:val="24"/>
                <w:lang w:eastAsia="ar-SA"/>
              </w:rPr>
            </w:pPr>
            <w:r w:rsidRPr="00975067">
              <w:rPr>
                <w:rFonts w:eastAsia="Times New Roman" w:cstheme="minorHAnsi"/>
                <w:sz w:val="24"/>
                <w:szCs w:val="24"/>
                <w:lang w:eastAsia="ar-SA"/>
              </w:rPr>
              <w:t>52.</w:t>
            </w:r>
          </w:p>
        </w:tc>
        <w:tc>
          <w:tcPr>
            <w:tcW w:w="3685" w:type="dxa"/>
          </w:tcPr>
          <w:p w14:paraId="2E805292" w14:textId="5ADD6256" w:rsidR="00784B04" w:rsidRPr="00975067" w:rsidRDefault="002E2CDB" w:rsidP="002E2CDB">
            <w:pPr>
              <w:ind w:firstLine="0"/>
              <w:jc w:val="left"/>
              <w:rPr>
                <w:rFonts w:eastAsia="Times New Roman" w:cstheme="minorHAnsi"/>
                <w:sz w:val="24"/>
                <w:szCs w:val="24"/>
              </w:rPr>
            </w:pPr>
            <w:proofErr w:type="spellStart"/>
            <w:r w:rsidRPr="00975067">
              <w:rPr>
                <w:rFonts w:cstheme="minorHAnsi"/>
                <w:sz w:val="24"/>
                <w:szCs w:val="24"/>
              </w:rPr>
              <w:t>Autodiagnostiko</w:t>
            </w:r>
            <w:proofErr w:type="spellEnd"/>
            <w:r w:rsidRPr="00975067">
              <w:rPr>
                <w:rFonts w:cstheme="minorHAnsi"/>
                <w:sz w:val="24"/>
                <w:szCs w:val="24"/>
              </w:rPr>
              <w:t xml:space="preserve"> įkainis (1 val.)</w:t>
            </w:r>
          </w:p>
        </w:tc>
        <w:tc>
          <w:tcPr>
            <w:tcW w:w="1470" w:type="dxa"/>
            <w:gridSpan w:val="2"/>
          </w:tcPr>
          <w:p w14:paraId="0BEC778B" w14:textId="77777777" w:rsidR="00784B04" w:rsidRPr="00975067" w:rsidRDefault="00784B04" w:rsidP="00784B04">
            <w:pPr>
              <w:widowControl w:val="0"/>
              <w:suppressLineNumbers/>
              <w:suppressAutoHyphens/>
              <w:autoSpaceDE w:val="0"/>
              <w:snapToGrid w:val="0"/>
              <w:jc w:val="left"/>
              <w:rPr>
                <w:rFonts w:eastAsia="Times New Roman" w:cstheme="minorHAnsi"/>
                <w:sz w:val="24"/>
                <w:szCs w:val="24"/>
                <w:lang w:eastAsia="ar-SA"/>
              </w:rPr>
            </w:pPr>
          </w:p>
        </w:tc>
        <w:tc>
          <w:tcPr>
            <w:tcW w:w="1992" w:type="dxa"/>
            <w:tcBorders>
              <w:top w:val="nil"/>
              <w:left w:val="single" w:sz="2" w:space="0" w:color="000000"/>
              <w:bottom w:val="single" w:sz="2" w:space="0" w:color="000000"/>
              <w:right w:val="single" w:sz="2" w:space="0" w:color="000000"/>
            </w:tcBorders>
          </w:tcPr>
          <w:p w14:paraId="09B2D46F" w14:textId="1E663E4A" w:rsidR="00784B04" w:rsidRPr="00975067" w:rsidRDefault="002E2CDB" w:rsidP="002E2CDB">
            <w:pPr>
              <w:widowControl w:val="0"/>
              <w:suppressLineNumbers/>
              <w:suppressAutoHyphens/>
              <w:autoSpaceDE w:val="0"/>
              <w:snapToGrid w:val="0"/>
              <w:rPr>
                <w:rFonts w:eastAsia="Times New Roman" w:cstheme="minorHAnsi"/>
                <w:sz w:val="24"/>
                <w:szCs w:val="24"/>
                <w:lang w:eastAsia="ar-SA"/>
              </w:rPr>
            </w:pPr>
            <w:r w:rsidRPr="00975067">
              <w:rPr>
                <w:rFonts w:eastAsia="Times New Roman" w:cstheme="minorHAnsi"/>
                <w:sz w:val="24"/>
                <w:szCs w:val="24"/>
                <w:lang w:eastAsia="ar-SA"/>
              </w:rPr>
              <w:t>45</w:t>
            </w:r>
          </w:p>
        </w:tc>
        <w:tc>
          <w:tcPr>
            <w:tcW w:w="1559" w:type="dxa"/>
          </w:tcPr>
          <w:p w14:paraId="2C8C5DFF" w14:textId="77777777" w:rsidR="00784B04" w:rsidRPr="00975067" w:rsidRDefault="00784B04" w:rsidP="00784B04">
            <w:pPr>
              <w:widowControl w:val="0"/>
              <w:suppressLineNumbers/>
              <w:suppressAutoHyphens/>
              <w:autoSpaceDE w:val="0"/>
              <w:snapToGrid w:val="0"/>
              <w:jc w:val="left"/>
              <w:rPr>
                <w:rFonts w:eastAsia="Times New Roman" w:cstheme="minorHAnsi"/>
                <w:sz w:val="24"/>
                <w:szCs w:val="24"/>
                <w:lang w:eastAsia="ar-SA"/>
              </w:rPr>
            </w:pPr>
          </w:p>
        </w:tc>
      </w:tr>
      <w:tr w:rsidR="00784B04" w:rsidRPr="00975067" w14:paraId="7817A1EA" w14:textId="77777777" w:rsidTr="00EF02C3">
        <w:trPr>
          <w:trHeight w:val="300"/>
        </w:trPr>
        <w:tc>
          <w:tcPr>
            <w:tcW w:w="933" w:type="dxa"/>
          </w:tcPr>
          <w:p w14:paraId="0EAD91B6" w14:textId="6B8C4914" w:rsidR="00784B04" w:rsidRPr="00975067" w:rsidRDefault="00565367" w:rsidP="00565367">
            <w:pPr>
              <w:widowControl w:val="0"/>
              <w:suppressLineNumbers/>
              <w:autoSpaceDE w:val="0"/>
              <w:snapToGrid w:val="0"/>
              <w:ind w:right="-12" w:firstLine="0"/>
              <w:jc w:val="left"/>
              <w:rPr>
                <w:rFonts w:eastAsia="Times New Roman" w:cstheme="minorHAnsi"/>
                <w:sz w:val="24"/>
                <w:szCs w:val="24"/>
                <w:lang w:eastAsia="ar-SA"/>
              </w:rPr>
            </w:pPr>
            <w:r w:rsidRPr="00975067">
              <w:rPr>
                <w:rFonts w:eastAsia="Times New Roman" w:cstheme="minorHAnsi"/>
                <w:sz w:val="24"/>
                <w:szCs w:val="24"/>
                <w:lang w:eastAsia="ar-SA"/>
              </w:rPr>
              <w:t>53.</w:t>
            </w:r>
          </w:p>
        </w:tc>
        <w:tc>
          <w:tcPr>
            <w:tcW w:w="3685" w:type="dxa"/>
          </w:tcPr>
          <w:p w14:paraId="33BBAFF6" w14:textId="655BDB19" w:rsidR="00784B04" w:rsidRPr="00975067" w:rsidRDefault="00565367" w:rsidP="00565367">
            <w:pPr>
              <w:ind w:firstLine="0"/>
              <w:jc w:val="left"/>
              <w:rPr>
                <w:rFonts w:eastAsia="Times New Roman" w:cstheme="minorHAnsi"/>
                <w:sz w:val="24"/>
                <w:szCs w:val="24"/>
              </w:rPr>
            </w:pPr>
            <w:r w:rsidRPr="00975067">
              <w:rPr>
                <w:rFonts w:cstheme="minorHAnsi"/>
                <w:sz w:val="24"/>
                <w:szCs w:val="24"/>
              </w:rPr>
              <w:t>Elektriko paslaugos (1 val.)</w:t>
            </w:r>
          </w:p>
        </w:tc>
        <w:tc>
          <w:tcPr>
            <w:tcW w:w="1470" w:type="dxa"/>
            <w:gridSpan w:val="2"/>
          </w:tcPr>
          <w:p w14:paraId="425A36BA" w14:textId="77777777" w:rsidR="00784B04" w:rsidRPr="00975067" w:rsidRDefault="00784B04" w:rsidP="00784B04">
            <w:pPr>
              <w:widowControl w:val="0"/>
              <w:suppressLineNumbers/>
              <w:suppressAutoHyphens/>
              <w:autoSpaceDE w:val="0"/>
              <w:snapToGrid w:val="0"/>
              <w:jc w:val="left"/>
              <w:rPr>
                <w:rFonts w:eastAsia="Times New Roman" w:cstheme="minorHAnsi"/>
                <w:sz w:val="24"/>
                <w:szCs w:val="24"/>
                <w:lang w:eastAsia="ar-SA"/>
              </w:rPr>
            </w:pPr>
          </w:p>
        </w:tc>
        <w:tc>
          <w:tcPr>
            <w:tcW w:w="1992" w:type="dxa"/>
            <w:tcBorders>
              <w:top w:val="single" w:sz="2" w:space="0" w:color="000000"/>
              <w:left w:val="single" w:sz="2" w:space="0" w:color="000000"/>
              <w:bottom w:val="single" w:sz="4" w:space="0" w:color="auto"/>
              <w:right w:val="single" w:sz="2" w:space="0" w:color="000000"/>
            </w:tcBorders>
          </w:tcPr>
          <w:p w14:paraId="19F2468E" w14:textId="36D5A7FD" w:rsidR="00784B04" w:rsidRPr="00975067" w:rsidRDefault="00565367" w:rsidP="00565367">
            <w:pPr>
              <w:widowControl w:val="0"/>
              <w:suppressLineNumbers/>
              <w:suppressAutoHyphens/>
              <w:autoSpaceDE w:val="0"/>
              <w:snapToGrid w:val="0"/>
              <w:rPr>
                <w:rFonts w:eastAsia="Times New Roman" w:cstheme="minorHAnsi"/>
                <w:sz w:val="24"/>
                <w:szCs w:val="24"/>
                <w:lang w:eastAsia="ar-SA"/>
              </w:rPr>
            </w:pPr>
            <w:r w:rsidRPr="00975067">
              <w:rPr>
                <w:rFonts w:eastAsia="Times New Roman" w:cstheme="minorHAnsi"/>
                <w:sz w:val="24"/>
                <w:szCs w:val="24"/>
                <w:lang w:eastAsia="ar-SA"/>
              </w:rPr>
              <w:t>45</w:t>
            </w:r>
          </w:p>
        </w:tc>
        <w:tc>
          <w:tcPr>
            <w:tcW w:w="1559" w:type="dxa"/>
          </w:tcPr>
          <w:p w14:paraId="7E8965E9" w14:textId="77777777" w:rsidR="00784B04" w:rsidRPr="00975067" w:rsidRDefault="00784B04" w:rsidP="00784B04">
            <w:pPr>
              <w:widowControl w:val="0"/>
              <w:suppressLineNumbers/>
              <w:suppressAutoHyphens/>
              <w:autoSpaceDE w:val="0"/>
              <w:snapToGrid w:val="0"/>
              <w:jc w:val="left"/>
              <w:rPr>
                <w:rFonts w:eastAsia="Times New Roman" w:cstheme="minorHAnsi"/>
                <w:sz w:val="24"/>
                <w:szCs w:val="24"/>
                <w:lang w:eastAsia="ar-SA"/>
              </w:rPr>
            </w:pPr>
          </w:p>
        </w:tc>
      </w:tr>
      <w:tr w:rsidR="00784B04" w:rsidRPr="00975067" w14:paraId="420536B7" w14:textId="77777777" w:rsidTr="005C70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6036" w:type="dxa"/>
            <w:gridSpan w:val="3"/>
            <w:tcBorders>
              <w:top w:val="single" w:sz="4" w:space="0" w:color="auto"/>
              <w:left w:val="single" w:sz="4" w:space="0" w:color="auto"/>
              <w:bottom w:val="single" w:sz="8" w:space="0" w:color="auto"/>
              <w:right w:val="single" w:sz="4" w:space="0" w:color="auto"/>
            </w:tcBorders>
            <w:shd w:val="clear" w:color="auto" w:fill="FFFFFF"/>
          </w:tcPr>
          <w:p w14:paraId="39724708" w14:textId="77777777" w:rsidR="00784B04" w:rsidRPr="00975067" w:rsidRDefault="00784B04" w:rsidP="00784B04">
            <w:pPr>
              <w:suppressAutoHyphens/>
              <w:ind w:firstLine="0"/>
              <w:rPr>
                <w:rFonts w:eastAsia="Times New Roman" w:cstheme="minorHAnsi"/>
                <w:b/>
                <w:sz w:val="24"/>
                <w:szCs w:val="24"/>
                <w:lang w:val="en-GB" w:eastAsia="ar-SA"/>
              </w:rPr>
            </w:pPr>
            <w:proofErr w:type="spellStart"/>
            <w:r w:rsidRPr="00975067">
              <w:rPr>
                <w:rFonts w:eastAsia="Times New Roman" w:cstheme="minorHAnsi"/>
                <w:b/>
                <w:bCs/>
                <w:sz w:val="24"/>
                <w:szCs w:val="24"/>
              </w:rPr>
              <w:lastRenderedPageBreak/>
              <w:t>Dv</w:t>
            </w:r>
            <w:proofErr w:type="spellEnd"/>
            <w:r w:rsidRPr="00975067">
              <w:rPr>
                <w:rFonts w:eastAsia="Times New Roman" w:cstheme="minorHAnsi"/>
                <w:sz w:val="24"/>
                <w:szCs w:val="24"/>
              </w:rPr>
              <w:t>) bendra darbo vienetų suma vertinimui techninio aptarnavimo ir remonto paslaugai</w:t>
            </w:r>
          </w:p>
        </w:tc>
        <w:tc>
          <w:tcPr>
            <w:tcW w:w="2044" w:type="dxa"/>
            <w:gridSpan w:val="2"/>
            <w:tcBorders>
              <w:top w:val="single" w:sz="4" w:space="0" w:color="auto"/>
              <w:left w:val="single" w:sz="4" w:space="0" w:color="auto"/>
              <w:bottom w:val="single" w:sz="8" w:space="0" w:color="auto"/>
              <w:right w:val="single" w:sz="4" w:space="0" w:color="auto"/>
            </w:tcBorders>
            <w:shd w:val="clear" w:color="auto" w:fill="FFFFFF"/>
            <w:vAlign w:val="center"/>
          </w:tcPr>
          <w:p w14:paraId="701BD831" w14:textId="77777777" w:rsidR="00784B04" w:rsidRPr="00975067" w:rsidRDefault="00784B04" w:rsidP="00784B04">
            <w:pPr>
              <w:suppressAutoHyphens/>
              <w:autoSpaceDN w:val="0"/>
              <w:ind w:firstLine="0"/>
              <w:textAlignment w:val="baseline"/>
              <w:rPr>
                <w:rFonts w:eastAsia="Times New Roman" w:cstheme="minorHAnsi"/>
                <w:sz w:val="24"/>
                <w:szCs w:val="24"/>
              </w:rPr>
            </w:pPr>
            <w:r w:rsidRPr="00975067">
              <w:rPr>
                <w:rFonts w:eastAsia="Times New Roman" w:cstheme="minorHAnsi"/>
                <w:sz w:val="24"/>
                <w:szCs w:val="24"/>
              </w:rPr>
              <w:t>apskaičiavimas:</w:t>
            </w:r>
          </w:p>
          <w:p w14:paraId="7741CB48" w14:textId="00F234A9" w:rsidR="00784B04" w:rsidRPr="00975067" w:rsidRDefault="00784B04" w:rsidP="00784B04">
            <w:pPr>
              <w:suppressAutoHyphens/>
              <w:ind w:firstLine="0"/>
              <w:rPr>
                <w:rFonts w:eastAsia="Times New Roman" w:cstheme="minorHAnsi"/>
                <w:sz w:val="24"/>
                <w:szCs w:val="24"/>
              </w:rPr>
            </w:pPr>
            <w:r w:rsidRPr="00975067">
              <w:rPr>
                <w:rFonts w:eastAsia="Times New Roman" w:cstheme="minorHAnsi"/>
                <w:sz w:val="24"/>
                <w:szCs w:val="24"/>
              </w:rPr>
              <w:t>1-5</w:t>
            </w:r>
            <w:r w:rsidR="000025B3" w:rsidRPr="00975067">
              <w:rPr>
                <w:rFonts w:eastAsia="Times New Roman" w:cstheme="minorHAnsi"/>
                <w:sz w:val="24"/>
                <w:szCs w:val="24"/>
              </w:rPr>
              <w:t>3</w:t>
            </w:r>
            <w:r w:rsidRPr="00975067">
              <w:rPr>
                <w:rFonts w:eastAsia="Times New Roman" w:cstheme="minorHAnsi"/>
                <w:sz w:val="24"/>
                <w:szCs w:val="24"/>
              </w:rPr>
              <w:t xml:space="preserve"> eilučių 5 stulpelio suma </w:t>
            </w:r>
          </w:p>
        </w:tc>
        <w:tc>
          <w:tcPr>
            <w:tcW w:w="1559" w:type="dxa"/>
            <w:tcBorders>
              <w:top w:val="single" w:sz="4" w:space="0" w:color="auto"/>
              <w:left w:val="single" w:sz="4" w:space="0" w:color="auto"/>
              <w:bottom w:val="single" w:sz="8" w:space="0" w:color="auto"/>
              <w:right w:val="single" w:sz="4" w:space="0" w:color="auto"/>
            </w:tcBorders>
            <w:shd w:val="clear" w:color="auto" w:fill="FFFFFF"/>
            <w:vAlign w:val="center"/>
          </w:tcPr>
          <w:p w14:paraId="3220702F" w14:textId="77777777" w:rsidR="00784B04" w:rsidRPr="00975067" w:rsidRDefault="00784B04" w:rsidP="00784B04">
            <w:pPr>
              <w:suppressAutoHyphens/>
              <w:jc w:val="left"/>
              <w:rPr>
                <w:rFonts w:eastAsia="Times New Roman" w:cstheme="minorHAnsi"/>
                <w:b/>
                <w:sz w:val="24"/>
                <w:szCs w:val="24"/>
                <w:lang w:val="en-GB" w:eastAsia="ar-SA"/>
              </w:rPr>
            </w:pPr>
          </w:p>
          <w:p w14:paraId="217C8BA0" w14:textId="77777777" w:rsidR="00784B04" w:rsidRPr="00975067" w:rsidRDefault="00784B04" w:rsidP="00784B04">
            <w:pPr>
              <w:suppressAutoHyphens/>
              <w:jc w:val="right"/>
              <w:rPr>
                <w:rFonts w:eastAsia="Times New Roman" w:cstheme="minorHAnsi"/>
                <w:b/>
                <w:sz w:val="24"/>
                <w:szCs w:val="24"/>
                <w:lang w:val="en-GB" w:eastAsia="ar-SA"/>
              </w:rPr>
            </w:pPr>
            <w:r w:rsidRPr="00975067">
              <w:rPr>
                <w:rFonts w:eastAsia="Times New Roman" w:cstheme="minorHAnsi"/>
                <w:b/>
                <w:sz w:val="24"/>
                <w:szCs w:val="24"/>
                <w:lang w:val="en-GB" w:eastAsia="ar-SA"/>
              </w:rPr>
              <w:t xml:space="preserve">…… </w:t>
            </w:r>
            <w:proofErr w:type="spellStart"/>
            <w:r w:rsidRPr="00975067">
              <w:rPr>
                <w:rFonts w:eastAsia="Times New Roman" w:cstheme="minorHAnsi"/>
                <w:b/>
                <w:sz w:val="24"/>
                <w:szCs w:val="24"/>
                <w:lang w:val="en-GB" w:eastAsia="ar-SA"/>
              </w:rPr>
              <w:t>vnt</w:t>
            </w:r>
            <w:proofErr w:type="spellEnd"/>
            <w:r w:rsidRPr="00975067">
              <w:rPr>
                <w:rFonts w:eastAsia="Times New Roman" w:cstheme="minorHAnsi"/>
                <w:b/>
                <w:sz w:val="24"/>
                <w:szCs w:val="24"/>
                <w:lang w:val="en-GB" w:eastAsia="ar-SA"/>
              </w:rPr>
              <w:t>.</w:t>
            </w:r>
          </w:p>
        </w:tc>
      </w:tr>
      <w:tr w:rsidR="00784B04" w:rsidRPr="00975067" w14:paraId="0CCB4208" w14:textId="77777777" w:rsidTr="005C70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60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D10F028" w14:textId="77777777" w:rsidR="00784B04" w:rsidRPr="00975067" w:rsidRDefault="00784B04" w:rsidP="00784B04">
            <w:pPr>
              <w:suppressAutoHyphens/>
              <w:ind w:firstLine="0"/>
              <w:rPr>
                <w:rFonts w:eastAsia="Times New Roman" w:cstheme="minorHAnsi"/>
                <w:b/>
                <w:sz w:val="24"/>
                <w:szCs w:val="24"/>
                <w:lang w:val="en-GB" w:eastAsia="ar-SA"/>
              </w:rPr>
            </w:pPr>
            <w:r w:rsidRPr="00975067">
              <w:rPr>
                <w:rFonts w:eastAsia="Times New Roman" w:cstheme="minorHAnsi"/>
                <w:sz w:val="24"/>
                <w:szCs w:val="24"/>
              </w:rPr>
              <w:t>(</w:t>
            </w:r>
            <w:r w:rsidRPr="00975067">
              <w:rPr>
                <w:rFonts w:eastAsia="Times New Roman" w:cstheme="minorHAnsi"/>
                <w:b/>
                <w:bCs/>
                <w:sz w:val="24"/>
                <w:szCs w:val="24"/>
              </w:rPr>
              <w:t>Į</w:t>
            </w:r>
            <w:r w:rsidRPr="00975067">
              <w:rPr>
                <w:rFonts w:eastAsia="Times New Roman" w:cstheme="minorHAnsi"/>
                <w:sz w:val="24"/>
                <w:szCs w:val="24"/>
              </w:rPr>
              <w:t>) Tiekėjo siūlomas darbo vieneto įkainis (automobilių techninio aptarnavimo ir remonto paslaugoms) be PVM, Eur</w:t>
            </w:r>
          </w:p>
        </w:tc>
        <w:tc>
          <w:tcPr>
            <w:tcW w:w="20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DDA1B06" w14:textId="77777777" w:rsidR="00784B04" w:rsidRPr="00975067" w:rsidRDefault="00784B04" w:rsidP="00784B04">
            <w:pPr>
              <w:suppressAutoHyphens/>
              <w:autoSpaceDN w:val="0"/>
              <w:ind w:firstLine="0"/>
              <w:textAlignment w:val="baseline"/>
              <w:rPr>
                <w:rFonts w:eastAsia="Times New Roman" w:cstheme="minorHAnsi"/>
                <w:sz w:val="24"/>
                <w:szCs w:val="24"/>
              </w:rPr>
            </w:pPr>
            <w:r w:rsidRPr="00975067">
              <w:rPr>
                <w:rFonts w:eastAsia="Times New Roman" w:cstheme="minorHAnsi"/>
                <w:sz w:val="24"/>
                <w:szCs w:val="24"/>
              </w:rPr>
              <w:t>apskaičiavimas:</w:t>
            </w:r>
          </w:p>
          <w:p w14:paraId="634BB5FB" w14:textId="77777777" w:rsidR="00784B04" w:rsidRPr="00975067" w:rsidRDefault="00784B04" w:rsidP="00784B04">
            <w:pPr>
              <w:suppressAutoHyphens/>
              <w:ind w:firstLine="0"/>
              <w:rPr>
                <w:rFonts w:eastAsia="Times New Roman" w:cstheme="minorHAnsi"/>
                <w:b/>
                <w:sz w:val="24"/>
                <w:szCs w:val="24"/>
                <w:lang w:val="en-GB" w:eastAsia="ar-SA"/>
              </w:rPr>
            </w:pPr>
            <w:r w:rsidRPr="00975067">
              <w:rPr>
                <w:rFonts w:eastAsia="Times New Roman" w:cstheme="minorHAnsi"/>
                <w:sz w:val="24"/>
                <w:szCs w:val="24"/>
              </w:rPr>
              <w:t>tiekėjo siūlomas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A914150" w14:textId="77777777" w:rsidR="00784B04" w:rsidRPr="00975067" w:rsidRDefault="00784B04" w:rsidP="00784B04">
            <w:pPr>
              <w:suppressAutoHyphens/>
              <w:jc w:val="right"/>
              <w:rPr>
                <w:rFonts w:eastAsia="Times New Roman" w:cstheme="minorHAnsi"/>
                <w:b/>
                <w:sz w:val="24"/>
                <w:szCs w:val="24"/>
                <w:lang w:val="en-GB" w:eastAsia="ar-SA"/>
              </w:rPr>
            </w:pPr>
          </w:p>
          <w:p w14:paraId="61837FD0" w14:textId="77777777" w:rsidR="00784B04" w:rsidRPr="00975067" w:rsidRDefault="00784B04" w:rsidP="00784B04">
            <w:pPr>
              <w:suppressAutoHyphens/>
              <w:jc w:val="right"/>
              <w:rPr>
                <w:rFonts w:eastAsia="Times New Roman" w:cstheme="minorHAnsi"/>
                <w:b/>
                <w:sz w:val="24"/>
                <w:szCs w:val="24"/>
                <w:lang w:val="en-GB" w:eastAsia="ar-SA"/>
              </w:rPr>
            </w:pPr>
            <w:r w:rsidRPr="00975067">
              <w:rPr>
                <w:rFonts w:eastAsia="Times New Roman" w:cstheme="minorHAnsi"/>
                <w:b/>
                <w:sz w:val="24"/>
                <w:szCs w:val="24"/>
                <w:lang w:val="en-GB" w:eastAsia="ar-SA"/>
              </w:rPr>
              <w:t xml:space="preserve">…… </w:t>
            </w:r>
            <w:proofErr w:type="spellStart"/>
            <w:r w:rsidRPr="00975067">
              <w:rPr>
                <w:rFonts w:eastAsia="Times New Roman" w:cstheme="minorHAnsi"/>
                <w:b/>
                <w:sz w:val="24"/>
                <w:szCs w:val="24"/>
                <w:lang w:val="en-GB" w:eastAsia="ar-SA"/>
              </w:rPr>
              <w:t>Eur</w:t>
            </w:r>
            <w:proofErr w:type="spellEnd"/>
            <w:r w:rsidRPr="00975067">
              <w:rPr>
                <w:rFonts w:eastAsia="Times New Roman" w:cstheme="minorHAnsi"/>
                <w:b/>
                <w:sz w:val="24"/>
                <w:szCs w:val="24"/>
                <w:lang w:val="en-GB" w:eastAsia="ar-SA"/>
              </w:rPr>
              <w:t xml:space="preserve"> be PVM</w:t>
            </w:r>
          </w:p>
        </w:tc>
      </w:tr>
      <w:tr w:rsidR="00784B04" w:rsidRPr="00975067" w14:paraId="2B01CC41" w14:textId="77777777" w:rsidTr="005C70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60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CB0DCDC" w14:textId="77777777" w:rsidR="00784B04" w:rsidRPr="00975067" w:rsidRDefault="00784B04" w:rsidP="00784B04">
            <w:pPr>
              <w:suppressAutoHyphens/>
              <w:ind w:firstLine="0"/>
              <w:rPr>
                <w:rFonts w:eastAsia="Times New Roman" w:cstheme="minorHAnsi"/>
                <w:b/>
                <w:sz w:val="24"/>
                <w:szCs w:val="24"/>
                <w:lang w:eastAsia="ar-SA"/>
              </w:rPr>
            </w:pPr>
            <w:r w:rsidRPr="00975067">
              <w:rPr>
                <w:rFonts w:eastAsia="Times New Roman" w:cstheme="minorHAnsi"/>
                <w:sz w:val="24"/>
                <w:szCs w:val="24"/>
              </w:rPr>
              <w:t>(</w:t>
            </w:r>
            <w:proofErr w:type="spellStart"/>
            <w:r w:rsidRPr="00975067">
              <w:rPr>
                <w:rFonts w:eastAsia="Times New Roman" w:cstheme="minorHAnsi"/>
                <w:b/>
                <w:bCs/>
                <w:sz w:val="24"/>
                <w:szCs w:val="24"/>
              </w:rPr>
              <w:t>Įk</w:t>
            </w:r>
            <w:proofErr w:type="spellEnd"/>
            <w:r w:rsidRPr="00975067">
              <w:rPr>
                <w:rFonts w:eastAsia="Times New Roman" w:cstheme="minorHAnsi"/>
                <w:sz w:val="24"/>
                <w:szCs w:val="24"/>
              </w:rPr>
              <w:t>) Tiekėjo siūlomas darbo vieneto įkainis (automobilių techninio aptarnavimo ir remonto paslaugoms) su PVM, Eur</w:t>
            </w:r>
          </w:p>
        </w:tc>
        <w:tc>
          <w:tcPr>
            <w:tcW w:w="20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815C75A" w14:textId="77777777" w:rsidR="00784B04" w:rsidRPr="00975067" w:rsidRDefault="00784B04" w:rsidP="00784B04">
            <w:pPr>
              <w:suppressAutoHyphens/>
              <w:autoSpaceDN w:val="0"/>
              <w:ind w:firstLine="0"/>
              <w:textAlignment w:val="baseline"/>
              <w:rPr>
                <w:rFonts w:eastAsia="Times New Roman" w:cstheme="minorHAnsi"/>
                <w:sz w:val="24"/>
                <w:szCs w:val="24"/>
              </w:rPr>
            </w:pPr>
            <w:r w:rsidRPr="00975067">
              <w:rPr>
                <w:rFonts w:eastAsia="Times New Roman" w:cstheme="minorHAnsi"/>
                <w:sz w:val="24"/>
                <w:szCs w:val="24"/>
              </w:rPr>
              <w:t>apskaičiavimas:</w:t>
            </w:r>
          </w:p>
          <w:p w14:paraId="568DA308" w14:textId="77777777" w:rsidR="00784B04" w:rsidRPr="00975067" w:rsidRDefault="00784B04" w:rsidP="00784B04">
            <w:pPr>
              <w:suppressAutoHyphens/>
              <w:jc w:val="right"/>
              <w:rPr>
                <w:rFonts w:eastAsia="Times New Roman" w:cstheme="minorHAnsi"/>
                <w:b/>
                <w:sz w:val="24"/>
                <w:szCs w:val="24"/>
                <w:lang w:val="en-GB" w:eastAsia="ar-SA"/>
              </w:rPr>
            </w:pPr>
            <w:r w:rsidRPr="00975067">
              <w:rPr>
                <w:rFonts w:eastAsia="Times New Roman" w:cstheme="minorHAnsi"/>
                <w:b/>
                <w:bCs/>
                <w:sz w:val="24"/>
                <w:szCs w:val="24"/>
              </w:rPr>
              <w:t>Į</w:t>
            </w:r>
            <w:r w:rsidRPr="00975067">
              <w:rPr>
                <w:rFonts w:eastAsia="Times New Roman" w:cstheme="minorHAnsi"/>
                <w:sz w:val="24"/>
                <w:szCs w:val="24"/>
                <w:lang w:val="en-US"/>
              </w:rPr>
              <w:t xml:space="preserve"> + PVM</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2B453DC" w14:textId="77777777" w:rsidR="00784B04" w:rsidRPr="00975067" w:rsidRDefault="00784B04" w:rsidP="00784B04">
            <w:pPr>
              <w:suppressAutoHyphens/>
              <w:jc w:val="right"/>
              <w:rPr>
                <w:rFonts w:eastAsia="Times New Roman" w:cstheme="minorHAnsi"/>
                <w:b/>
                <w:sz w:val="24"/>
                <w:szCs w:val="24"/>
                <w:lang w:val="en-GB" w:eastAsia="ar-SA"/>
              </w:rPr>
            </w:pPr>
            <w:r w:rsidRPr="00975067">
              <w:rPr>
                <w:rFonts w:eastAsia="Times New Roman" w:cstheme="minorHAnsi"/>
                <w:b/>
                <w:sz w:val="24"/>
                <w:szCs w:val="24"/>
                <w:lang w:val="en-GB" w:eastAsia="ar-SA"/>
              </w:rPr>
              <w:t xml:space="preserve">…… </w:t>
            </w:r>
            <w:proofErr w:type="spellStart"/>
            <w:r w:rsidRPr="00975067">
              <w:rPr>
                <w:rFonts w:eastAsia="Times New Roman" w:cstheme="minorHAnsi"/>
                <w:b/>
                <w:sz w:val="24"/>
                <w:szCs w:val="24"/>
                <w:lang w:val="en-GB" w:eastAsia="ar-SA"/>
              </w:rPr>
              <w:t>Eur</w:t>
            </w:r>
            <w:proofErr w:type="spellEnd"/>
            <w:r w:rsidRPr="00975067">
              <w:rPr>
                <w:rFonts w:eastAsia="Times New Roman" w:cstheme="minorHAnsi"/>
                <w:b/>
                <w:sz w:val="24"/>
                <w:szCs w:val="24"/>
                <w:lang w:val="en-GB" w:eastAsia="ar-SA"/>
              </w:rPr>
              <w:t xml:space="preserve"> </w:t>
            </w:r>
            <w:proofErr w:type="spellStart"/>
            <w:r w:rsidRPr="00975067">
              <w:rPr>
                <w:rFonts w:eastAsia="Times New Roman" w:cstheme="minorHAnsi"/>
                <w:b/>
                <w:sz w:val="24"/>
                <w:szCs w:val="24"/>
                <w:lang w:val="en-GB" w:eastAsia="ar-SA"/>
              </w:rPr>
              <w:t>su</w:t>
            </w:r>
            <w:proofErr w:type="spellEnd"/>
            <w:r w:rsidRPr="00975067">
              <w:rPr>
                <w:rFonts w:eastAsia="Times New Roman" w:cstheme="minorHAnsi"/>
                <w:b/>
                <w:sz w:val="24"/>
                <w:szCs w:val="24"/>
                <w:lang w:val="en-GB" w:eastAsia="ar-SA"/>
              </w:rPr>
              <w:t xml:space="preserve"> PVM</w:t>
            </w:r>
          </w:p>
        </w:tc>
      </w:tr>
      <w:tr w:rsidR="00784B04" w:rsidRPr="00975067" w14:paraId="079837BF" w14:textId="77777777" w:rsidTr="005C70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60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F05AF54" w14:textId="77777777" w:rsidR="00784B04" w:rsidRPr="00975067" w:rsidRDefault="00784B04" w:rsidP="00784B04">
            <w:pPr>
              <w:suppressAutoHyphens/>
              <w:ind w:firstLine="0"/>
              <w:rPr>
                <w:rFonts w:eastAsia="Times New Roman" w:cstheme="minorHAnsi"/>
                <w:b/>
                <w:sz w:val="24"/>
                <w:szCs w:val="24"/>
                <w:lang w:val="en-GB" w:eastAsia="ar-SA"/>
              </w:rPr>
            </w:pPr>
            <w:r w:rsidRPr="00975067">
              <w:rPr>
                <w:rFonts w:eastAsia="Times New Roman" w:cstheme="minorHAnsi"/>
                <w:sz w:val="24"/>
                <w:szCs w:val="24"/>
              </w:rPr>
              <w:t>(</w:t>
            </w:r>
            <w:r w:rsidRPr="00975067">
              <w:rPr>
                <w:rFonts w:eastAsia="Times New Roman" w:cstheme="minorHAnsi"/>
                <w:b/>
                <w:bCs/>
                <w:sz w:val="24"/>
                <w:szCs w:val="24"/>
              </w:rPr>
              <w:t>K1</w:t>
            </w:r>
            <w:r w:rsidRPr="00975067">
              <w:rPr>
                <w:rFonts w:eastAsia="Times New Roman" w:cstheme="minorHAnsi"/>
                <w:sz w:val="24"/>
                <w:szCs w:val="24"/>
              </w:rPr>
              <w:t xml:space="preserve">) Techninio aptarnavimo ir remonto paslaugos (Paslaugos) kaina, Eur su PVM </w:t>
            </w:r>
          </w:p>
        </w:tc>
        <w:tc>
          <w:tcPr>
            <w:tcW w:w="20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82421EE" w14:textId="77777777" w:rsidR="00784B04" w:rsidRPr="00975067" w:rsidRDefault="00784B04" w:rsidP="00784B04">
            <w:pPr>
              <w:suppressAutoHyphens/>
              <w:autoSpaceDN w:val="0"/>
              <w:ind w:firstLine="0"/>
              <w:textAlignment w:val="baseline"/>
              <w:rPr>
                <w:rFonts w:eastAsia="Times New Roman" w:cstheme="minorHAnsi"/>
                <w:sz w:val="24"/>
                <w:szCs w:val="24"/>
              </w:rPr>
            </w:pPr>
            <w:r w:rsidRPr="00975067">
              <w:rPr>
                <w:rFonts w:eastAsia="Times New Roman" w:cstheme="minorHAnsi"/>
                <w:sz w:val="24"/>
                <w:szCs w:val="24"/>
              </w:rPr>
              <w:t>apskaičiavimas:</w:t>
            </w:r>
          </w:p>
          <w:p w14:paraId="3D36570A" w14:textId="77777777" w:rsidR="00784B04" w:rsidRPr="00975067" w:rsidRDefault="00784B04" w:rsidP="00784B04">
            <w:pPr>
              <w:suppressAutoHyphens/>
              <w:jc w:val="right"/>
              <w:rPr>
                <w:rFonts w:eastAsia="Times New Roman" w:cstheme="minorHAnsi"/>
                <w:b/>
                <w:sz w:val="24"/>
                <w:szCs w:val="24"/>
                <w:lang w:val="en-GB" w:eastAsia="ar-SA"/>
              </w:rPr>
            </w:pPr>
            <w:r w:rsidRPr="00975067">
              <w:rPr>
                <w:rFonts w:eastAsia="Times New Roman" w:cstheme="minorHAnsi"/>
                <w:sz w:val="24"/>
                <w:szCs w:val="24"/>
              </w:rPr>
              <w:t>(</w:t>
            </w:r>
            <w:proofErr w:type="spellStart"/>
            <w:r w:rsidRPr="00975067">
              <w:rPr>
                <w:rFonts w:eastAsia="Times New Roman" w:cstheme="minorHAnsi"/>
                <w:b/>
                <w:bCs/>
                <w:sz w:val="24"/>
                <w:szCs w:val="24"/>
              </w:rPr>
              <w:t>Dv</w:t>
            </w:r>
            <w:proofErr w:type="spellEnd"/>
            <w:r w:rsidRPr="00975067">
              <w:rPr>
                <w:rFonts w:eastAsia="Times New Roman" w:cstheme="minorHAnsi"/>
                <w:sz w:val="24"/>
                <w:szCs w:val="24"/>
              </w:rPr>
              <w:t xml:space="preserve"> x </w:t>
            </w:r>
            <w:proofErr w:type="spellStart"/>
            <w:r w:rsidRPr="00975067">
              <w:rPr>
                <w:rFonts w:eastAsia="Times New Roman" w:cstheme="minorHAnsi"/>
                <w:b/>
                <w:bCs/>
                <w:sz w:val="24"/>
                <w:szCs w:val="24"/>
              </w:rPr>
              <w:t>Įk</w:t>
            </w:r>
            <w:proofErr w:type="spellEnd"/>
            <w:r w:rsidRPr="00975067">
              <w:rPr>
                <w:rFonts w:eastAsia="Times New Roman" w:cstheme="minorHAnsi"/>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8B60195" w14:textId="77777777" w:rsidR="00784B04" w:rsidRPr="00975067" w:rsidRDefault="00784B04" w:rsidP="00784B04">
            <w:pPr>
              <w:suppressAutoHyphens/>
              <w:jc w:val="right"/>
              <w:rPr>
                <w:rFonts w:eastAsia="Times New Roman" w:cstheme="minorHAnsi"/>
                <w:b/>
                <w:sz w:val="24"/>
                <w:szCs w:val="24"/>
                <w:lang w:val="en-GB" w:eastAsia="ar-SA"/>
              </w:rPr>
            </w:pPr>
          </w:p>
          <w:p w14:paraId="2967A100" w14:textId="77777777" w:rsidR="00784B04" w:rsidRPr="00975067" w:rsidRDefault="00784B04" w:rsidP="00784B04">
            <w:pPr>
              <w:suppressAutoHyphens/>
              <w:jc w:val="right"/>
              <w:rPr>
                <w:rFonts w:eastAsia="Times New Roman" w:cstheme="minorHAnsi"/>
                <w:b/>
                <w:sz w:val="24"/>
                <w:szCs w:val="24"/>
                <w:lang w:val="en-GB" w:eastAsia="ar-SA"/>
              </w:rPr>
            </w:pPr>
            <w:r w:rsidRPr="00975067">
              <w:rPr>
                <w:rFonts w:eastAsia="Times New Roman" w:cstheme="minorHAnsi"/>
                <w:b/>
                <w:sz w:val="24"/>
                <w:szCs w:val="24"/>
                <w:lang w:val="en-GB" w:eastAsia="ar-SA"/>
              </w:rPr>
              <w:t xml:space="preserve">…… </w:t>
            </w:r>
            <w:proofErr w:type="spellStart"/>
            <w:r w:rsidRPr="00975067">
              <w:rPr>
                <w:rFonts w:eastAsia="Times New Roman" w:cstheme="minorHAnsi"/>
                <w:b/>
                <w:sz w:val="24"/>
                <w:szCs w:val="24"/>
                <w:lang w:val="en-GB" w:eastAsia="ar-SA"/>
              </w:rPr>
              <w:t>Eur</w:t>
            </w:r>
            <w:proofErr w:type="spellEnd"/>
          </w:p>
        </w:tc>
      </w:tr>
      <w:tr w:rsidR="00784B04" w:rsidRPr="00975067" w14:paraId="61157B86" w14:textId="77777777" w:rsidTr="005C70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60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59F5D72" w14:textId="77777777" w:rsidR="00784B04" w:rsidRPr="00975067" w:rsidRDefault="00784B04" w:rsidP="00784B04">
            <w:pPr>
              <w:suppressAutoHyphens/>
              <w:autoSpaceDN w:val="0"/>
              <w:ind w:firstLine="0"/>
              <w:textAlignment w:val="baseline"/>
              <w:rPr>
                <w:rFonts w:eastAsia="Times New Roman" w:cstheme="minorHAnsi"/>
                <w:sz w:val="24"/>
                <w:szCs w:val="24"/>
                <w:lang w:eastAsia="ar-SA"/>
              </w:rPr>
            </w:pPr>
            <w:r w:rsidRPr="00975067">
              <w:rPr>
                <w:rFonts w:eastAsia="Times New Roman" w:cstheme="minorHAnsi"/>
                <w:sz w:val="24"/>
                <w:szCs w:val="24"/>
              </w:rPr>
              <w:t>(</w:t>
            </w:r>
            <w:r w:rsidRPr="00975067">
              <w:rPr>
                <w:rFonts w:eastAsia="Times New Roman" w:cstheme="minorHAnsi"/>
                <w:b/>
                <w:bCs/>
                <w:sz w:val="24"/>
                <w:szCs w:val="24"/>
              </w:rPr>
              <w:t>K2</w:t>
            </w:r>
            <w:r w:rsidRPr="00975067">
              <w:rPr>
                <w:rFonts w:eastAsia="Times New Roman" w:cstheme="minorHAnsi"/>
                <w:sz w:val="24"/>
                <w:szCs w:val="24"/>
              </w:rPr>
              <w:t xml:space="preserve">) </w:t>
            </w:r>
            <w:r w:rsidRPr="00975067">
              <w:rPr>
                <w:rFonts w:eastAsia="Lucida Sans Unicode" w:cstheme="minorHAnsi"/>
                <w:bCs/>
                <w:spacing w:val="-6"/>
                <w:kern w:val="2"/>
                <w:sz w:val="24"/>
                <w:szCs w:val="24"/>
                <w:lang w:eastAsia="zh-CN"/>
              </w:rPr>
              <w:t xml:space="preserve">Papildomos paslaugos, neįvardintos Sutarties priede Nr.1, </w:t>
            </w:r>
            <w:r w:rsidRPr="00975067">
              <w:rPr>
                <w:rFonts w:eastAsia="Lucida Sans Unicode" w:cstheme="minorHAnsi"/>
                <w:kern w:val="3"/>
                <w:sz w:val="24"/>
                <w:szCs w:val="24"/>
                <w:lang w:eastAsia="en-US"/>
              </w:rPr>
              <w:t>bet priskirtinos tam pačiam paslaugų kodui pagal BVPŽ</w:t>
            </w:r>
            <w:r w:rsidRPr="00975067">
              <w:rPr>
                <w:rFonts w:eastAsia="Times New Roman" w:cstheme="minorHAnsi"/>
                <w:sz w:val="24"/>
                <w:szCs w:val="24"/>
                <w:lang w:eastAsia="en-US"/>
              </w:rPr>
              <w:t>, kurių vertė neviršys 10</w:t>
            </w:r>
            <w:r w:rsidRPr="00975067">
              <w:rPr>
                <w:rFonts w:eastAsia="Times New Roman" w:cstheme="minorHAnsi"/>
                <w:sz w:val="24"/>
                <w:szCs w:val="24"/>
                <w:lang w:eastAsia="ar-SA"/>
              </w:rPr>
              <w:t xml:space="preserve">% </w:t>
            </w:r>
            <w:r w:rsidRPr="00975067">
              <w:rPr>
                <w:rFonts w:eastAsia="Times New Roman" w:cstheme="minorHAnsi"/>
                <w:sz w:val="24"/>
                <w:szCs w:val="24"/>
                <w:lang w:eastAsia="en-US"/>
              </w:rPr>
              <w:t xml:space="preserve">Paslaugų (K1)  kainos, </w:t>
            </w:r>
            <w:r w:rsidRPr="00975067">
              <w:rPr>
                <w:rFonts w:eastAsia="Times New Roman" w:cstheme="minorHAnsi"/>
                <w:bCs/>
                <w:sz w:val="24"/>
                <w:szCs w:val="24"/>
                <w:lang w:eastAsia="en-US"/>
              </w:rPr>
              <w:t>Eur su PVM</w:t>
            </w:r>
          </w:p>
        </w:tc>
        <w:tc>
          <w:tcPr>
            <w:tcW w:w="20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D0CE0E" w14:textId="77777777" w:rsidR="00784B04" w:rsidRPr="00975067" w:rsidRDefault="00784B04" w:rsidP="00784B04">
            <w:pPr>
              <w:suppressAutoHyphens/>
              <w:autoSpaceDN w:val="0"/>
              <w:ind w:firstLine="0"/>
              <w:textAlignment w:val="baseline"/>
              <w:rPr>
                <w:rFonts w:eastAsia="Times New Roman" w:cstheme="minorHAnsi"/>
                <w:b/>
                <w:sz w:val="24"/>
                <w:szCs w:val="24"/>
                <w:lang w:eastAsia="en-US"/>
              </w:rPr>
            </w:pPr>
            <w:r w:rsidRPr="00975067">
              <w:rPr>
                <w:rFonts w:eastAsia="Times New Roman" w:cstheme="minorHAnsi"/>
                <w:sz w:val="24"/>
                <w:szCs w:val="24"/>
              </w:rPr>
              <w:t>apskaičiavimas:</w:t>
            </w:r>
          </w:p>
          <w:p w14:paraId="4E7DE1CD" w14:textId="77777777" w:rsidR="00784B04" w:rsidRPr="00975067" w:rsidRDefault="00784B04" w:rsidP="00784B04">
            <w:pPr>
              <w:suppressAutoHyphens/>
              <w:jc w:val="right"/>
              <w:rPr>
                <w:rFonts w:eastAsia="Times New Roman" w:cstheme="minorHAnsi"/>
                <w:b/>
                <w:sz w:val="24"/>
                <w:szCs w:val="24"/>
                <w:lang w:val="en-GB" w:eastAsia="ar-SA"/>
              </w:rPr>
            </w:pPr>
            <w:r w:rsidRPr="00975067">
              <w:rPr>
                <w:rFonts w:eastAsia="Times New Roman" w:cstheme="minorHAnsi"/>
                <w:b/>
                <w:sz w:val="24"/>
                <w:szCs w:val="24"/>
                <w:lang w:eastAsia="en-US"/>
              </w:rPr>
              <w:t xml:space="preserve">(K1 × 0,1) </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E4C52E8" w14:textId="77777777" w:rsidR="00784B04" w:rsidRPr="00975067" w:rsidRDefault="00784B04" w:rsidP="00784B04">
            <w:pPr>
              <w:suppressAutoHyphens/>
              <w:jc w:val="right"/>
              <w:rPr>
                <w:rFonts w:eastAsia="Times New Roman" w:cstheme="minorHAnsi"/>
                <w:b/>
                <w:sz w:val="24"/>
                <w:szCs w:val="24"/>
                <w:lang w:val="en-GB" w:eastAsia="ar-SA"/>
              </w:rPr>
            </w:pPr>
            <w:r w:rsidRPr="00975067">
              <w:rPr>
                <w:rFonts w:eastAsia="Times New Roman" w:cstheme="minorHAnsi"/>
                <w:b/>
                <w:sz w:val="24"/>
                <w:szCs w:val="24"/>
                <w:lang w:val="en-GB" w:eastAsia="ar-SA"/>
              </w:rPr>
              <w:t xml:space="preserve">…… </w:t>
            </w:r>
            <w:proofErr w:type="spellStart"/>
            <w:r w:rsidRPr="00975067">
              <w:rPr>
                <w:rFonts w:eastAsia="Times New Roman" w:cstheme="minorHAnsi"/>
                <w:b/>
                <w:sz w:val="24"/>
                <w:szCs w:val="24"/>
                <w:lang w:val="en-GB" w:eastAsia="ar-SA"/>
              </w:rPr>
              <w:t>Eur</w:t>
            </w:r>
            <w:proofErr w:type="spellEnd"/>
          </w:p>
        </w:tc>
      </w:tr>
      <w:tr w:rsidR="00784B04" w:rsidRPr="00975067" w14:paraId="5A2BCE79" w14:textId="77777777" w:rsidTr="005C70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60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030BD71" w14:textId="77777777" w:rsidR="00784B04" w:rsidRPr="00975067" w:rsidRDefault="00784B04" w:rsidP="00784B04">
            <w:pPr>
              <w:suppressAutoHyphens/>
              <w:ind w:firstLine="0"/>
              <w:rPr>
                <w:rFonts w:eastAsia="Times New Roman" w:cstheme="minorHAnsi"/>
                <w:sz w:val="24"/>
                <w:szCs w:val="24"/>
                <w:lang w:eastAsia="ar-SA"/>
              </w:rPr>
            </w:pPr>
            <w:r w:rsidRPr="00975067">
              <w:rPr>
                <w:rFonts w:eastAsia="Times New Roman" w:cstheme="minorHAnsi"/>
                <w:sz w:val="24"/>
                <w:szCs w:val="24"/>
              </w:rPr>
              <w:t>(</w:t>
            </w:r>
            <w:proofErr w:type="spellStart"/>
            <w:r w:rsidRPr="00975067">
              <w:rPr>
                <w:rFonts w:eastAsia="Times New Roman" w:cstheme="minorHAnsi"/>
                <w:b/>
                <w:bCs/>
                <w:sz w:val="24"/>
                <w:szCs w:val="24"/>
              </w:rPr>
              <w:t>Kd</w:t>
            </w:r>
            <w:proofErr w:type="spellEnd"/>
            <w:r w:rsidRPr="00975067">
              <w:rPr>
                <w:rFonts w:eastAsia="Times New Roman" w:cstheme="minorHAnsi"/>
                <w:sz w:val="24"/>
                <w:szCs w:val="24"/>
              </w:rPr>
              <w:t xml:space="preserve">) </w:t>
            </w:r>
            <w:r w:rsidRPr="00975067">
              <w:rPr>
                <w:rFonts w:eastAsia="Times New Roman" w:cstheme="minorHAnsi"/>
                <w:color w:val="000000"/>
                <w:sz w:val="24"/>
                <w:szCs w:val="24"/>
                <w:lang w:eastAsia="ar-SA"/>
              </w:rPr>
              <w:t>Automobilių eksploatacinių medžiagų, susietų su Paslaugų/Papildomų paslaugų atlikimu bei Paslaugoms/Papildomoms paslaugos atlikti tiekiamų automobilių remonto detalių</w:t>
            </w:r>
            <w:r w:rsidRPr="00975067">
              <w:rPr>
                <w:rFonts w:eastAsia="Times New Roman" w:cstheme="minorHAnsi"/>
                <w:sz w:val="24"/>
                <w:szCs w:val="24"/>
              </w:rPr>
              <w:t xml:space="preserve">, kurių </w:t>
            </w:r>
            <w:r w:rsidRPr="00975067">
              <w:rPr>
                <w:rFonts w:eastAsia="Times New Roman" w:cstheme="minorHAnsi"/>
                <w:sz w:val="24"/>
                <w:szCs w:val="24"/>
                <w:lang w:eastAsia="en-US"/>
              </w:rPr>
              <w:t>vertė neviršys 40</w:t>
            </w:r>
            <w:r w:rsidRPr="00975067">
              <w:rPr>
                <w:rFonts w:eastAsia="Times New Roman" w:cstheme="minorHAnsi"/>
                <w:sz w:val="24"/>
                <w:szCs w:val="24"/>
                <w:lang w:eastAsia="ar-SA"/>
              </w:rPr>
              <w:t xml:space="preserve">% </w:t>
            </w:r>
            <w:r w:rsidRPr="00975067">
              <w:rPr>
                <w:rFonts w:eastAsia="Times New Roman" w:cstheme="minorHAnsi"/>
                <w:sz w:val="24"/>
                <w:szCs w:val="24"/>
                <w:lang w:eastAsia="en-US"/>
              </w:rPr>
              <w:t xml:space="preserve">Paslaugų ir Papildomų paslaugų  kainos (K1+K2), </w:t>
            </w:r>
            <w:r w:rsidRPr="00975067">
              <w:rPr>
                <w:rFonts w:eastAsia="Times New Roman" w:cstheme="minorHAnsi"/>
                <w:bCs/>
                <w:sz w:val="24"/>
                <w:szCs w:val="24"/>
                <w:lang w:eastAsia="en-US"/>
              </w:rPr>
              <w:t>Eur su PVM</w:t>
            </w:r>
            <w:r w:rsidRPr="00975067">
              <w:rPr>
                <w:rFonts w:eastAsia="Times New Roman" w:cstheme="minorHAnsi"/>
                <w:sz w:val="24"/>
                <w:szCs w:val="24"/>
                <w:lang w:eastAsia="en-US"/>
              </w:rPr>
              <w:t xml:space="preserve"> </w:t>
            </w:r>
          </w:p>
        </w:tc>
        <w:tc>
          <w:tcPr>
            <w:tcW w:w="20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8E051E5" w14:textId="77777777" w:rsidR="00784B04" w:rsidRPr="00975067" w:rsidRDefault="00784B04" w:rsidP="00784B04">
            <w:pPr>
              <w:suppressAutoHyphens/>
              <w:autoSpaceDN w:val="0"/>
              <w:ind w:firstLine="0"/>
              <w:textAlignment w:val="baseline"/>
              <w:rPr>
                <w:rFonts w:eastAsia="Times New Roman" w:cstheme="minorHAnsi"/>
                <w:b/>
                <w:sz w:val="24"/>
                <w:szCs w:val="24"/>
                <w:lang w:eastAsia="en-US"/>
              </w:rPr>
            </w:pPr>
            <w:r w:rsidRPr="00975067">
              <w:rPr>
                <w:rFonts w:eastAsia="Times New Roman" w:cstheme="minorHAnsi"/>
                <w:sz w:val="24"/>
                <w:szCs w:val="24"/>
              </w:rPr>
              <w:t>apskaičiavimas:</w:t>
            </w:r>
          </w:p>
          <w:p w14:paraId="10B2A0BA" w14:textId="77777777" w:rsidR="00784B04" w:rsidRPr="00975067" w:rsidRDefault="00784B04" w:rsidP="00784B04">
            <w:pPr>
              <w:suppressAutoHyphens/>
              <w:jc w:val="right"/>
              <w:rPr>
                <w:rFonts w:eastAsia="Times New Roman" w:cstheme="minorHAnsi"/>
                <w:sz w:val="24"/>
                <w:szCs w:val="24"/>
                <w:lang w:val="en-GB" w:eastAsia="ar-SA"/>
              </w:rPr>
            </w:pPr>
            <w:r w:rsidRPr="00975067">
              <w:rPr>
                <w:rFonts w:eastAsia="Times New Roman" w:cstheme="minorHAnsi"/>
                <w:b/>
                <w:sz w:val="24"/>
                <w:szCs w:val="24"/>
                <w:lang w:eastAsia="en-US"/>
              </w:rPr>
              <w:t xml:space="preserve">((K1 + K2) × 0,4) </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FCCAD94" w14:textId="77777777" w:rsidR="00784B04" w:rsidRPr="00975067" w:rsidRDefault="00784B04" w:rsidP="00784B04">
            <w:pPr>
              <w:suppressAutoHyphens/>
              <w:jc w:val="right"/>
              <w:rPr>
                <w:rFonts w:eastAsia="Times New Roman" w:cstheme="minorHAnsi"/>
                <w:b/>
                <w:sz w:val="24"/>
                <w:szCs w:val="24"/>
                <w:lang w:val="en-GB" w:eastAsia="ar-SA"/>
              </w:rPr>
            </w:pPr>
            <w:r w:rsidRPr="00975067">
              <w:rPr>
                <w:rFonts w:eastAsia="Times New Roman" w:cstheme="minorHAnsi"/>
                <w:b/>
                <w:sz w:val="24"/>
                <w:szCs w:val="24"/>
                <w:lang w:val="en-GB" w:eastAsia="ar-SA"/>
              </w:rPr>
              <w:t xml:space="preserve">……. </w:t>
            </w:r>
            <w:proofErr w:type="spellStart"/>
            <w:r w:rsidRPr="00975067">
              <w:rPr>
                <w:rFonts w:eastAsia="Times New Roman" w:cstheme="minorHAnsi"/>
                <w:b/>
                <w:sz w:val="24"/>
                <w:szCs w:val="24"/>
                <w:lang w:val="en-GB" w:eastAsia="ar-SA"/>
              </w:rPr>
              <w:t>Eur</w:t>
            </w:r>
            <w:proofErr w:type="spellEnd"/>
          </w:p>
        </w:tc>
      </w:tr>
      <w:tr w:rsidR="00784B04" w:rsidRPr="00975067" w14:paraId="249B7925" w14:textId="77777777" w:rsidTr="005C70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60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D9CCB47" w14:textId="77777777" w:rsidR="00784B04" w:rsidRPr="00975067" w:rsidRDefault="00784B04" w:rsidP="00784B04">
            <w:pPr>
              <w:suppressAutoHyphens/>
              <w:ind w:firstLine="0"/>
              <w:rPr>
                <w:rFonts w:eastAsia="Times New Roman" w:cstheme="minorHAnsi"/>
                <w:b/>
                <w:sz w:val="24"/>
                <w:szCs w:val="24"/>
                <w:lang w:val="en-GB" w:eastAsia="ar-SA"/>
              </w:rPr>
            </w:pPr>
            <w:r w:rsidRPr="00975067">
              <w:rPr>
                <w:rFonts w:eastAsia="Times New Roman" w:cstheme="minorHAnsi"/>
                <w:bCs/>
                <w:iCs/>
                <w:sz w:val="24"/>
                <w:szCs w:val="24"/>
                <w:lang w:val="en-US"/>
              </w:rPr>
              <w:t>(</w:t>
            </w:r>
            <w:r w:rsidRPr="00975067">
              <w:rPr>
                <w:rFonts w:eastAsia="Times New Roman" w:cstheme="minorHAnsi"/>
                <w:b/>
                <w:iCs/>
                <w:sz w:val="24"/>
                <w:szCs w:val="24"/>
                <w:lang w:val="en-US"/>
              </w:rPr>
              <w:t>N</w:t>
            </w:r>
            <w:r w:rsidRPr="00975067">
              <w:rPr>
                <w:rFonts w:eastAsia="Times New Roman" w:cstheme="minorHAnsi"/>
                <w:bCs/>
                <w:iCs/>
                <w:sz w:val="24"/>
                <w:szCs w:val="24"/>
                <w:lang w:val="en-US"/>
              </w:rPr>
              <w:t xml:space="preserve">) </w:t>
            </w:r>
            <w:proofErr w:type="spellStart"/>
            <w:r w:rsidRPr="00975067">
              <w:rPr>
                <w:rFonts w:eastAsia="Times New Roman" w:cstheme="minorHAnsi"/>
                <w:bCs/>
                <w:iCs/>
                <w:sz w:val="24"/>
                <w:szCs w:val="24"/>
                <w:lang w:val="en-US"/>
              </w:rPr>
              <w:t>Visoms</w:t>
            </w:r>
            <w:proofErr w:type="spellEnd"/>
            <w:r w:rsidRPr="00975067">
              <w:rPr>
                <w:rFonts w:eastAsia="Times New Roman" w:cstheme="minorHAnsi"/>
                <w:bCs/>
                <w:iCs/>
                <w:sz w:val="24"/>
                <w:szCs w:val="24"/>
                <w:lang w:val="en-US"/>
              </w:rPr>
              <w:t xml:space="preserve"> </w:t>
            </w:r>
            <w:proofErr w:type="spellStart"/>
            <w:r w:rsidRPr="00975067">
              <w:rPr>
                <w:rFonts w:eastAsia="Times New Roman" w:cstheme="minorHAnsi"/>
                <w:bCs/>
                <w:iCs/>
                <w:sz w:val="24"/>
                <w:szCs w:val="24"/>
                <w:lang w:val="en-US"/>
              </w:rPr>
              <w:t>eksploatacinėms</w:t>
            </w:r>
            <w:proofErr w:type="spellEnd"/>
            <w:r w:rsidRPr="00975067">
              <w:rPr>
                <w:rFonts w:eastAsia="Times New Roman" w:cstheme="minorHAnsi"/>
                <w:bCs/>
                <w:iCs/>
                <w:sz w:val="24"/>
                <w:szCs w:val="24"/>
                <w:lang w:val="en-US"/>
              </w:rPr>
              <w:t xml:space="preserve"> </w:t>
            </w:r>
            <w:proofErr w:type="spellStart"/>
            <w:r w:rsidRPr="00975067">
              <w:rPr>
                <w:rFonts w:eastAsia="Times New Roman" w:cstheme="minorHAnsi"/>
                <w:bCs/>
                <w:iCs/>
                <w:sz w:val="24"/>
                <w:szCs w:val="24"/>
                <w:lang w:val="en-US"/>
              </w:rPr>
              <w:t>medžiagoms</w:t>
            </w:r>
            <w:proofErr w:type="spellEnd"/>
            <w:r w:rsidRPr="00975067">
              <w:rPr>
                <w:rFonts w:eastAsia="Times New Roman" w:cstheme="minorHAnsi"/>
                <w:bCs/>
                <w:iCs/>
                <w:sz w:val="24"/>
                <w:szCs w:val="24"/>
                <w:lang w:val="en-US"/>
              </w:rPr>
              <w:t xml:space="preserve"> ir </w:t>
            </w:r>
            <w:proofErr w:type="spellStart"/>
            <w:r w:rsidRPr="00975067">
              <w:rPr>
                <w:rFonts w:eastAsia="Times New Roman" w:cstheme="minorHAnsi"/>
                <w:bCs/>
                <w:iCs/>
                <w:sz w:val="24"/>
                <w:szCs w:val="24"/>
                <w:lang w:val="en-US"/>
              </w:rPr>
              <w:t>automobilių</w:t>
            </w:r>
            <w:proofErr w:type="spellEnd"/>
            <w:r w:rsidRPr="00975067">
              <w:rPr>
                <w:rFonts w:eastAsia="Times New Roman" w:cstheme="minorHAnsi"/>
                <w:bCs/>
                <w:iCs/>
                <w:sz w:val="24"/>
                <w:szCs w:val="24"/>
                <w:lang w:val="en-US"/>
              </w:rPr>
              <w:t xml:space="preserve"> </w:t>
            </w:r>
            <w:proofErr w:type="spellStart"/>
            <w:r w:rsidRPr="00975067">
              <w:rPr>
                <w:rFonts w:eastAsia="Times New Roman" w:cstheme="minorHAnsi"/>
                <w:bCs/>
                <w:iCs/>
                <w:sz w:val="24"/>
                <w:szCs w:val="24"/>
                <w:lang w:val="en-US"/>
              </w:rPr>
              <w:t>remonto</w:t>
            </w:r>
            <w:proofErr w:type="spellEnd"/>
            <w:r w:rsidRPr="00975067">
              <w:rPr>
                <w:rFonts w:eastAsia="Times New Roman" w:cstheme="minorHAnsi"/>
                <w:bCs/>
                <w:iCs/>
                <w:sz w:val="24"/>
                <w:szCs w:val="24"/>
                <w:lang w:val="en-US"/>
              </w:rPr>
              <w:t xml:space="preserve"> </w:t>
            </w:r>
            <w:proofErr w:type="spellStart"/>
            <w:r w:rsidRPr="00975067">
              <w:rPr>
                <w:rFonts w:eastAsia="Times New Roman" w:cstheme="minorHAnsi"/>
                <w:bCs/>
                <w:iCs/>
                <w:sz w:val="24"/>
                <w:szCs w:val="24"/>
                <w:lang w:val="en-US"/>
              </w:rPr>
              <w:t>detalėms</w:t>
            </w:r>
            <w:proofErr w:type="spellEnd"/>
            <w:r w:rsidRPr="00975067">
              <w:rPr>
                <w:rFonts w:eastAsia="Times New Roman" w:cstheme="minorHAnsi"/>
                <w:bCs/>
                <w:iCs/>
                <w:sz w:val="24"/>
                <w:szCs w:val="24"/>
                <w:lang w:val="en-US"/>
              </w:rPr>
              <w:t xml:space="preserve"> </w:t>
            </w:r>
            <w:proofErr w:type="spellStart"/>
            <w:r w:rsidRPr="00975067">
              <w:rPr>
                <w:rFonts w:eastAsia="Times New Roman" w:cstheme="minorHAnsi"/>
                <w:bCs/>
                <w:iCs/>
                <w:sz w:val="24"/>
                <w:szCs w:val="24"/>
                <w:lang w:val="en-US"/>
              </w:rPr>
              <w:t>taikoma</w:t>
            </w:r>
            <w:proofErr w:type="spellEnd"/>
            <w:r w:rsidRPr="00975067">
              <w:rPr>
                <w:rFonts w:eastAsia="Times New Roman" w:cstheme="minorHAnsi"/>
                <w:bCs/>
                <w:iCs/>
                <w:sz w:val="24"/>
                <w:szCs w:val="24"/>
                <w:lang w:val="en-US"/>
              </w:rPr>
              <w:t xml:space="preserve"> </w:t>
            </w:r>
            <w:proofErr w:type="spellStart"/>
            <w:r w:rsidRPr="00975067">
              <w:rPr>
                <w:rFonts w:eastAsia="Times New Roman" w:cstheme="minorHAnsi"/>
                <w:bCs/>
                <w:iCs/>
                <w:sz w:val="24"/>
                <w:szCs w:val="24"/>
                <w:lang w:val="en-US"/>
              </w:rPr>
              <w:t>nuolaida</w:t>
            </w:r>
            <w:proofErr w:type="spellEnd"/>
            <w:r w:rsidRPr="00975067">
              <w:rPr>
                <w:rFonts w:eastAsia="Times New Roman" w:cstheme="minorHAnsi"/>
                <w:bCs/>
                <w:iCs/>
                <w:sz w:val="24"/>
                <w:szCs w:val="24"/>
                <w:lang w:val="en-US"/>
              </w:rPr>
              <w:t>,</w:t>
            </w:r>
            <w:r w:rsidRPr="00975067">
              <w:rPr>
                <w:rFonts w:eastAsia="Times New Roman" w:cstheme="minorHAnsi"/>
                <w:color w:val="000000"/>
                <w:sz w:val="24"/>
                <w:szCs w:val="24"/>
                <w:lang w:eastAsia="ar-SA"/>
              </w:rPr>
              <w:t xml:space="preserve"> </w:t>
            </w:r>
            <w:r w:rsidRPr="00975067">
              <w:rPr>
                <w:rFonts w:eastAsia="Times New Roman" w:cstheme="minorHAnsi"/>
                <w:bCs/>
                <w:iCs/>
                <w:sz w:val="24"/>
                <w:szCs w:val="24"/>
                <w:lang w:val="en-US"/>
              </w:rPr>
              <w:t>proc</w:t>
            </w:r>
          </w:p>
        </w:tc>
        <w:tc>
          <w:tcPr>
            <w:tcW w:w="20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32F3C08" w14:textId="77777777" w:rsidR="00784B04" w:rsidRPr="00975067" w:rsidRDefault="00784B04" w:rsidP="00784B04">
            <w:pPr>
              <w:suppressAutoHyphens/>
              <w:autoSpaceDN w:val="0"/>
              <w:ind w:firstLine="0"/>
              <w:textAlignment w:val="baseline"/>
              <w:rPr>
                <w:rFonts w:eastAsia="Times New Roman" w:cstheme="minorHAnsi"/>
                <w:sz w:val="24"/>
                <w:szCs w:val="24"/>
              </w:rPr>
            </w:pPr>
            <w:r w:rsidRPr="00975067">
              <w:rPr>
                <w:rFonts w:eastAsia="Times New Roman" w:cstheme="minorHAnsi"/>
                <w:sz w:val="24"/>
                <w:szCs w:val="24"/>
              </w:rPr>
              <w:t>apskaičiavimas:</w:t>
            </w:r>
          </w:p>
          <w:p w14:paraId="261EE58F" w14:textId="77777777" w:rsidR="00784B04" w:rsidRPr="00975067" w:rsidRDefault="00784B04" w:rsidP="00784B04">
            <w:pPr>
              <w:suppressAutoHyphens/>
              <w:ind w:firstLine="0"/>
              <w:rPr>
                <w:rFonts w:eastAsia="Times New Roman" w:cstheme="minorHAnsi"/>
                <w:sz w:val="24"/>
                <w:szCs w:val="24"/>
                <w:lang w:val="en-GB" w:eastAsia="ar-SA"/>
              </w:rPr>
            </w:pPr>
            <w:r w:rsidRPr="00975067">
              <w:rPr>
                <w:rFonts w:eastAsia="Times New Roman" w:cstheme="minorHAnsi"/>
                <w:sz w:val="24"/>
                <w:szCs w:val="24"/>
              </w:rPr>
              <w:t>tiekėjo siūloma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A5972F3" w14:textId="77777777" w:rsidR="00784B04" w:rsidRPr="00975067" w:rsidRDefault="00784B04" w:rsidP="00784B04">
            <w:pPr>
              <w:suppressAutoHyphens/>
              <w:jc w:val="right"/>
              <w:rPr>
                <w:rFonts w:eastAsia="Times New Roman" w:cstheme="minorHAnsi"/>
                <w:b/>
                <w:sz w:val="24"/>
                <w:szCs w:val="24"/>
                <w:lang w:val="en-GB" w:eastAsia="ar-SA"/>
              </w:rPr>
            </w:pPr>
            <w:r w:rsidRPr="00975067">
              <w:rPr>
                <w:rFonts w:eastAsia="Times New Roman" w:cstheme="minorHAnsi"/>
                <w:b/>
                <w:sz w:val="24"/>
                <w:szCs w:val="24"/>
                <w:lang w:val="en-GB" w:eastAsia="ar-SA"/>
              </w:rPr>
              <w:t>…… proc</w:t>
            </w:r>
          </w:p>
        </w:tc>
      </w:tr>
      <w:tr w:rsidR="00784B04" w:rsidRPr="00975067" w14:paraId="7B0E7D20" w14:textId="77777777" w:rsidTr="001B7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963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B834200" w14:textId="77777777" w:rsidR="00784B04" w:rsidRPr="00975067" w:rsidRDefault="00784B04" w:rsidP="00784B04">
            <w:pPr>
              <w:suppressAutoHyphens/>
              <w:jc w:val="right"/>
              <w:rPr>
                <w:rFonts w:eastAsia="SimSun" w:cstheme="minorHAnsi"/>
                <w:b/>
                <w:bCs/>
                <w:kern w:val="3"/>
                <w:sz w:val="24"/>
                <w:szCs w:val="24"/>
                <w:lang w:val="en-US" w:eastAsia="zh-CN" w:bidi="hi-IN"/>
              </w:rPr>
            </w:pPr>
          </w:p>
          <w:p w14:paraId="7587F7BA" w14:textId="77777777" w:rsidR="00784B04" w:rsidRPr="00975067" w:rsidRDefault="00784B04" w:rsidP="00784B04">
            <w:pPr>
              <w:widowControl w:val="0"/>
              <w:suppressLineNumbers/>
              <w:suppressAutoHyphens/>
              <w:autoSpaceDN w:val="0"/>
              <w:snapToGrid w:val="0"/>
              <w:jc w:val="left"/>
              <w:textAlignment w:val="baseline"/>
              <w:rPr>
                <w:rFonts w:eastAsia="SimSun" w:cstheme="minorHAnsi"/>
                <w:b/>
                <w:bCs/>
                <w:kern w:val="3"/>
                <w:sz w:val="24"/>
                <w:szCs w:val="24"/>
                <w:lang w:val="en-US" w:eastAsia="zh-CN" w:bidi="hi-IN"/>
              </w:rPr>
            </w:pPr>
          </w:p>
          <w:p w14:paraId="7C3792FA" w14:textId="77777777" w:rsidR="00784B04" w:rsidRPr="00975067" w:rsidRDefault="00784B04" w:rsidP="00784B04">
            <w:pPr>
              <w:widowControl w:val="0"/>
              <w:suppressLineNumbers/>
              <w:suppressAutoHyphens/>
              <w:autoSpaceDN w:val="0"/>
              <w:snapToGrid w:val="0"/>
              <w:ind w:firstLine="0"/>
              <w:jc w:val="left"/>
              <w:textAlignment w:val="baseline"/>
              <w:rPr>
                <w:rFonts w:eastAsia="SimSun" w:cstheme="minorHAnsi"/>
                <w:b/>
                <w:bCs/>
                <w:kern w:val="3"/>
                <w:sz w:val="24"/>
                <w:szCs w:val="24"/>
                <w:lang w:val="en-US" w:eastAsia="zh-CN" w:bidi="hi-IN"/>
              </w:rPr>
            </w:pPr>
            <w:r w:rsidRPr="00975067">
              <w:rPr>
                <w:rFonts w:eastAsia="SimSun" w:cstheme="minorHAnsi"/>
                <w:b/>
                <w:bCs/>
                <w:kern w:val="3"/>
                <w:sz w:val="24"/>
                <w:szCs w:val="24"/>
                <w:lang w:val="en-US" w:eastAsia="zh-CN" w:bidi="hi-IN"/>
              </w:rPr>
              <w:t xml:space="preserve">PASIŪLYMO KAINA </w:t>
            </w:r>
            <w:r w:rsidRPr="00975067">
              <w:rPr>
                <w:rFonts w:eastAsia="SimSun" w:cstheme="minorHAnsi"/>
                <w:b/>
                <w:bCs/>
                <w:kern w:val="3"/>
                <w:sz w:val="24"/>
                <w:szCs w:val="24"/>
                <w:u w:val="single"/>
                <w:lang w:val="en-US" w:eastAsia="zh-CN" w:bidi="hi-IN"/>
              </w:rPr>
              <w:t>(</w:t>
            </w:r>
            <w:proofErr w:type="spellStart"/>
            <w:r w:rsidRPr="00975067">
              <w:rPr>
                <w:rFonts w:eastAsia="SimSun" w:cstheme="minorHAnsi"/>
                <w:b/>
                <w:bCs/>
                <w:kern w:val="3"/>
                <w:sz w:val="24"/>
                <w:szCs w:val="24"/>
                <w:u w:val="single"/>
                <w:lang w:val="en-US" w:eastAsia="zh-CN" w:bidi="hi-IN"/>
              </w:rPr>
              <w:t>su</w:t>
            </w:r>
            <w:proofErr w:type="spellEnd"/>
            <w:r w:rsidRPr="00975067">
              <w:rPr>
                <w:rFonts w:eastAsia="SimSun" w:cstheme="minorHAnsi"/>
                <w:b/>
                <w:bCs/>
                <w:kern w:val="3"/>
                <w:sz w:val="24"/>
                <w:szCs w:val="24"/>
                <w:u w:val="single"/>
                <w:lang w:val="en-US" w:eastAsia="zh-CN" w:bidi="hi-IN"/>
              </w:rPr>
              <w:t xml:space="preserve"> PVM)</w:t>
            </w:r>
            <w:r w:rsidRPr="00975067">
              <w:rPr>
                <w:rFonts w:eastAsia="SimSun" w:cstheme="minorHAnsi"/>
                <w:b/>
                <w:bCs/>
                <w:kern w:val="3"/>
                <w:sz w:val="24"/>
                <w:szCs w:val="24"/>
                <w:lang w:val="en-US" w:eastAsia="zh-CN" w:bidi="hi-IN"/>
              </w:rPr>
              <w:t xml:space="preserve"> APSKAIČIUOJAMA:                                                                                                                   </w:t>
            </w:r>
            <w:proofErr w:type="spellStart"/>
            <w:r w:rsidRPr="00975067">
              <w:rPr>
                <w:rFonts w:eastAsia="SimSun" w:cstheme="minorHAnsi"/>
                <w:b/>
                <w:bCs/>
                <w:kern w:val="3"/>
                <w:sz w:val="24"/>
                <w:szCs w:val="24"/>
                <w:lang w:val="en-US" w:eastAsia="zh-CN" w:bidi="hi-IN"/>
              </w:rPr>
              <w:t>Kp</w:t>
            </w:r>
            <w:proofErr w:type="spellEnd"/>
            <w:r w:rsidRPr="00975067">
              <w:rPr>
                <w:rFonts w:eastAsia="SimSun" w:cstheme="minorHAnsi"/>
                <w:b/>
                <w:bCs/>
                <w:kern w:val="3"/>
                <w:sz w:val="24"/>
                <w:szCs w:val="24"/>
                <w:lang w:val="en-US" w:eastAsia="zh-CN" w:bidi="hi-IN"/>
              </w:rPr>
              <w:t xml:space="preserve"> = K1+K2+ </w:t>
            </w:r>
            <w:r w:rsidRPr="00975067">
              <w:rPr>
                <w:rFonts w:eastAsia="SimSun" w:cstheme="minorHAnsi"/>
                <w:b/>
                <w:bCs/>
                <w:kern w:val="3"/>
                <w:sz w:val="24"/>
                <w:szCs w:val="24"/>
                <w:lang w:eastAsia="zh-CN" w:bidi="hi-IN"/>
              </w:rPr>
              <w:t>[</w:t>
            </w:r>
            <w:r w:rsidRPr="00975067">
              <w:rPr>
                <w:rFonts w:eastAsia="SimSun" w:cstheme="minorHAnsi"/>
                <w:b/>
                <w:bCs/>
                <w:kern w:val="3"/>
                <w:sz w:val="24"/>
                <w:szCs w:val="24"/>
                <w:lang w:val="en-US" w:eastAsia="zh-CN" w:bidi="hi-IN"/>
              </w:rPr>
              <w:t>(100-N):</w:t>
            </w:r>
            <w:proofErr w:type="gramStart"/>
            <w:r w:rsidRPr="00975067">
              <w:rPr>
                <w:rFonts w:eastAsia="SimSun" w:cstheme="minorHAnsi"/>
                <w:b/>
                <w:bCs/>
                <w:kern w:val="3"/>
                <w:sz w:val="24"/>
                <w:szCs w:val="24"/>
                <w:lang w:val="en-US" w:eastAsia="zh-CN" w:bidi="hi-IN"/>
              </w:rPr>
              <w:t>100)×</w:t>
            </w:r>
            <w:proofErr w:type="spellStart"/>
            <w:r w:rsidRPr="00975067">
              <w:rPr>
                <w:rFonts w:eastAsia="SimSun" w:cstheme="minorHAnsi"/>
                <w:b/>
                <w:bCs/>
                <w:kern w:val="3"/>
                <w:sz w:val="24"/>
                <w:szCs w:val="24"/>
                <w:lang w:val="en-US" w:eastAsia="zh-CN" w:bidi="hi-IN"/>
              </w:rPr>
              <w:t>Kd</w:t>
            </w:r>
            <w:proofErr w:type="spellEnd"/>
            <w:r w:rsidRPr="00975067">
              <w:rPr>
                <w:rFonts w:eastAsia="SimSun" w:cstheme="minorHAnsi"/>
                <w:b/>
                <w:bCs/>
                <w:kern w:val="3"/>
                <w:sz w:val="24"/>
                <w:szCs w:val="24"/>
                <w:lang w:val="en-US" w:eastAsia="zh-CN" w:bidi="hi-IN"/>
              </w:rPr>
              <w:t xml:space="preserve">]   </w:t>
            </w:r>
            <w:proofErr w:type="gramEnd"/>
            <w:r w:rsidRPr="00975067">
              <w:rPr>
                <w:rFonts w:eastAsia="SimSun" w:cstheme="minorHAnsi"/>
                <w:b/>
                <w:bCs/>
                <w:kern w:val="3"/>
                <w:sz w:val="24"/>
                <w:szCs w:val="24"/>
                <w:lang w:val="en-US" w:eastAsia="zh-CN" w:bidi="hi-IN"/>
              </w:rPr>
              <w:t xml:space="preserve">  …………    </w:t>
            </w:r>
            <w:proofErr w:type="spellStart"/>
            <w:r w:rsidRPr="00975067">
              <w:rPr>
                <w:rFonts w:eastAsia="SimSun" w:cstheme="minorHAnsi"/>
                <w:b/>
                <w:bCs/>
                <w:kern w:val="3"/>
                <w:sz w:val="24"/>
                <w:szCs w:val="24"/>
                <w:lang w:val="en-US" w:eastAsia="zh-CN" w:bidi="hi-IN"/>
              </w:rPr>
              <w:t>Eur</w:t>
            </w:r>
            <w:proofErr w:type="spellEnd"/>
          </w:p>
        </w:tc>
      </w:tr>
    </w:tbl>
    <w:p w14:paraId="24A8A638" w14:textId="77777777" w:rsidR="000A7001" w:rsidRPr="00975067" w:rsidRDefault="000A7001" w:rsidP="00D509AA">
      <w:pPr>
        <w:tabs>
          <w:tab w:val="left" w:leader="underscore" w:pos="6293"/>
          <w:tab w:val="left" w:leader="underscore" w:pos="8453"/>
        </w:tabs>
        <w:ind w:firstLine="0"/>
        <w:rPr>
          <w:rFonts w:eastAsia="Calibri" w:cstheme="minorHAnsi"/>
          <w:b/>
          <w:bCs/>
          <w:sz w:val="24"/>
          <w:szCs w:val="24"/>
          <w:u w:val="single"/>
          <w:lang w:eastAsia="en-US"/>
        </w:rPr>
      </w:pPr>
    </w:p>
    <w:p w14:paraId="74FD7002" w14:textId="77777777" w:rsidR="000A7001" w:rsidRPr="00975067" w:rsidRDefault="000A7001" w:rsidP="000A7001">
      <w:pPr>
        <w:widowControl w:val="0"/>
        <w:suppressAutoHyphens/>
        <w:autoSpaceDN w:val="0"/>
        <w:textAlignment w:val="baseline"/>
        <w:rPr>
          <w:rFonts w:eastAsia="Times New Roman" w:cstheme="minorHAnsi"/>
          <w:i/>
          <w:sz w:val="24"/>
          <w:szCs w:val="24"/>
          <w:lang w:eastAsia="en-US"/>
        </w:rPr>
      </w:pPr>
      <w:r w:rsidRPr="00975067">
        <w:rPr>
          <w:rFonts w:eastAsia="Times New Roman" w:cstheme="minorHAnsi"/>
          <w:i/>
          <w:sz w:val="24"/>
          <w:szCs w:val="24"/>
          <w:lang w:eastAsia="en-US"/>
        </w:rPr>
        <w:t xml:space="preserve">Pastabos: </w:t>
      </w:r>
    </w:p>
    <w:p w14:paraId="39BEE960" w14:textId="06F94BD5" w:rsidR="000A7001" w:rsidRPr="00975067" w:rsidRDefault="000A7001" w:rsidP="00F06ED6">
      <w:pPr>
        <w:widowControl w:val="0"/>
        <w:suppressAutoHyphens/>
        <w:autoSpaceDN w:val="0"/>
        <w:spacing w:line="240" w:lineRule="auto"/>
        <w:textAlignment w:val="baseline"/>
        <w:rPr>
          <w:rFonts w:eastAsia="Times New Roman" w:cstheme="minorHAnsi"/>
          <w:i/>
          <w:sz w:val="24"/>
          <w:szCs w:val="24"/>
          <w:lang w:eastAsia="en-US"/>
        </w:rPr>
      </w:pPr>
      <w:r w:rsidRPr="00975067">
        <w:rPr>
          <w:rFonts w:eastAsia="Times New Roman" w:cstheme="minorHAnsi"/>
          <w:i/>
          <w:sz w:val="24"/>
          <w:szCs w:val="24"/>
          <w:lang w:eastAsia="en-US"/>
        </w:rPr>
        <w:t>- kainos</w:t>
      </w:r>
      <w:r w:rsidR="00D41C8D">
        <w:rPr>
          <w:rFonts w:eastAsia="Times New Roman" w:cstheme="minorHAnsi"/>
          <w:i/>
          <w:sz w:val="24"/>
          <w:szCs w:val="24"/>
          <w:lang w:eastAsia="en-US"/>
        </w:rPr>
        <w:t>, įkainiai</w:t>
      </w:r>
      <w:r w:rsidRPr="00975067">
        <w:rPr>
          <w:rFonts w:eastAsia="Times New Roman" w:cstheme="minorHAnsi"/>
          <w:i/>
          <w:sz w:val="24"/>
          <w:szCs w:val="24"/>
          <w:lang w:eastAsia="en-US"/>
        </w:rPr>
        <w:t xml:space="preserve"> pasiūlyme nurodom</w:t>
      </w:r>
      <w:r w:rsidR="00D41C8D">
        <w:rPr>
          <w:rFonts w:eastAsia="Times New Roman" w:cstheme="minorHAnsi"/>
          <w:i/>
          <w:sz w:val="24"/>
          <w:szCs w:val="24"/>
          <w:lang w:eastAsia="en-US"/>
        </w:rPr>
        <w:t>i</w:t>
      </w:r>
      <w:r w:rsidRPr="00975067">
        <w:rPr>
          <w:rFonts w:eastAsia="Times New Roman" w:cstheme="minorHAnsi"/>
          <w:i/>
          <w:sz w:val="24"/>
          <w:szCs w:val="24"/>
          <w:lang w:eastAsia="en-US"/>
        </w:rPr>
        <w:t>, paliekant du skaitmenis po kablelio;</w:t>
      </w:r>
    </w:p>
    <w:p w14:paraId="5D54D306" w14:textId="3373E8D1" w:rsidR="001F691B" w:rsidRPr="00975067" w:rsidRDefault="000A7001" w:rsidP="00F06ED6">
      <w:pPr>
        <w:widowControl w:val="0"/>
        <w:suppressAutoHyphens/>
        <w:autoSpaceDN w:val="0"/>
        <w:spacing w:line="240" w:lineRule="auto"/>
        <w:textAlignment w:val="baseline"/>
        <w:rPr>
          <w:rFonts w:eastAsia="Times New Roman" w:cstheme="minorHAnsi"/>
          <w:i/>
          <w:sz w:val="24"/>
          <w:szCs w:val="24"/>
          <w:lang w:eastAsia="en-US"/>
        </w:rPr>
      </w:pPr>
      <w:r w:rsidRPr="00975067">
        <w:rPr>
          <w:rFonts w:eastAsia="Times New Roman" w:cstheme="minorHAnsi"/>
          <w:i/>
          <w:sz w:val="24"/>
          <w:szCs w:val="24"/>
          <w:lang w:eastAsia="en-US"/>
        </w:rPr>
        <w:t>- pasiūlyme kaina nurodoma eurais</w:t>
      </w:r>
      <w:r w:rsidR="00D509AA" w:rsidRPr="00975067">
        <w:rPr>
          <w:rFonts w:eastAsia="Times New Roman" w:cstheme="minorHAnsi"/>
          <w:i/>
          <w:sz w:val="24"/>
          <w:szCs w:val="24"/>
          <w:lang w:eastAsia="en-US"/>
        </w:rPr>
        <w:t>.</w:t>
      </w:r>
      <w:r w:rsidRPr="00975067">
        <w:rPr>
          <w:rFonts w:eastAsia="Times New Roman" w:cstheme="minorHAnsi"/>
          <w:i/>
          <w:sz w:val="24"/>
          <w:szCs w:val="24"/>
          <w:lang w:eastAsia="en-US"/>
        </w:rPr>
        <w:t xml:space="preserve"> </w:t>
      </w:r>
    </w:p>
    <w:p w14:paraId="1A306FCA" w14:textId="77777777" w:rsidR="001F691B" w:rsidRPr="00975067" w:rsidRDefault="001F691B" w:rsidP="005A1747">
      <w:pPr>
        <w:tabs>
          <w:tab w:val="left" w:leader="underscore" w:pos="6293"/>
          <w:tab w:val="left" w:leader="underscore" w:pos="8453"/>
        </w:tabs>
        <w:spacing w:line="240" w:lineRule="auto"/>
        <w:rPr>
          <w:rStyle w:val="Lentelsuraas2"/>
          <w:rFonts w:asciiTheme="minorHAnsi" w:hAnsiTheme="minorHAnsi" w:cstheme="minorHAnsi"/>
          <w:b/>
          <w:bCs/>
          <w:sz w:val="24"/>
          <w:szCs w:val="24"/>
        </w:rPr>
      </w:pPr>
      <w:r w:rsidRPr="00975067">
        <w:rPr>
          <w:rStyle w:val="Lentelsuraas2"/>
          <w:rFonts w:asciiTheme="minorHAnsi" w:hAnsiTheme="minorHAnsi" w:cstheme="minorHAnsi"/>
          <w:b/>
          <w:bCs/>
          <w:sz w:val="24"/>
          <w:szCs w:val="24"/>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7DCD8601" w14:textId="4E8586AB" w:rsidR="001F691B" w:rsidRPr="00975067" w:rsidRDefault="001F691B" w:rsidP="005A1747">
      <w:pPr>
        <w:tabs>
          <w:tab w:val="left" w:leader="underscore" w:pos="6293"/>
          <w:tab w:val="left" w:leader="underscore" w:pos="8453"/>
        </w:tabs>
        <w:spacing w:line="240" w:lineRule="auto"/>
        <w:rPr>
          <w:rFonts w:cstheme="minorHAnsi"/>
          <w:bCs/>
          <w:sz w:val="24"/>
          <w:szCs w:val="24"/>
        </w:rPr>
      </w:pPr>
      <w:r w:rsidRPr="00975067">
        <w:rPr>
          <w:rStyle w:val="Lentelsuraas2"/>
          <w:rFonts w:asciiTheme="minorHAnsi" w:hAnsiTheme="minorHAnsi" w:cstheme="minorHAnsi"/>
          <w:bCs/>
          <w:sz w:val="24"/>
          <w:szCs w:val="24"/>
        </w:rPr>
        <w:t>Taip pat mes patvirtiname, kad visa pasiūlyme pateikta informacija yra teisinga, atitinka tikrovę ir apima viską, ko reikia visiškam ir tinkamam sutarties vykdymui.</w:t>
      </w:r>
    </w:p>
    <w:p w14:paraId="5DEDDB07" w14:textId="36DE20A0" w:rsidR="001F691B" w:rsidRPr="00975067" w:rsidRDefault="001F691B" w:rsidP="005A1747">
      <w:pPr>
        <w:widowControl w:val="0"/>
        <w:spacing w:line="240" w:lineRule="auto"/>
        <w:rPr>
          <w:rFonts w:cstheme="minorHAnsi"/>
          <w:bCs/>
          <w:iCs/>
          <w:color w:val="000000" w:themeColor="text1"/>
          <w:sz w:val="24"/>
          <w:szCs w:val="24"/>
          <w:lang w:eastAsia="ar-SA"/>
        </w:rPr>
      </w:pPr>
      <w:r w:rsidRPr="00975067">
        <w:rPr>
          <w:rFonts w:eastAsia="Lucida Sans Unicode" w:cstheme="minorHAnsi"/>
          <w:color w:val="000000"/>
          <w:kern w:val="3"/>
          <w:sz w:val="24"/>
          <w:szCs w:val="24"/>
          <w:lang w:eastAsia="hi-IN" w:bidi="hi-IN"/>
        </w:rPr>
        <w:t>Kartu su pasiūlymu pateikiami šie dokumentai:</w:t>
      </w:r>
    </w:p>
    <w:tbl>
      <w:tblPr>
        <w:tblW w:w="9900" w:type="dxa"/>
        <w:tblInd w:w="-95" w:type="dxa"/>
        <w:tblLayout w:type="fixed"/>
        <w:tblCellMar>
          <w:left w:w="10" w:type="dxa"/>
          <w:right w:w="10" w:type="dxa"/>
        </w:tblCellMar>
        <w:tblLook w:val="0000" w:firstRow="0" w:lastRow="0" w:firstColumn="0" w:lastColumn="0" w:noHBand="0" w:noVBand="0"/>
      </w:tblPr>
      <w:tblGrid>
        <w:gridCol w:w="810"/>
        <w:gridCol w:w="5400"/>
        <w:gridCol w:w="3690"/>
      </w:tblGrid>
      <w:tr w:rsidR="001F691B" w:rsidRPr="00975067" w14:paraId="523AA448" w14:textId="77777777" w:rsidTr="00F55F2B">
        <w:trPr>
          <w:trHeight w:val="333"/>
        </w:trPr>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8F87490" w14:textId="77777777" w:rsidR="001F691B" w:rsidRPr="00975067" w:rsidRDefault="001F691B" w:rsidP="00F55F2B">
            <w:pPr>
              <w:widowControl w:val="0"/>
              <w:snapToGrid w:val="0"/>
              <w:ind w:right="-12" w:firstLine="178"/>
              <w:jc w:val="center"/>
              <w:rPr>
                <w:rFonts w:eastAsia="Lucida Sans Unicode" w:cstheme="minorHAnsi"/>
                <w:color w:val="000000"/>
                <w:kern w:val="3"/>
                <w:sz w:val="24"/>
                <w:szCs w:val="24"/>
                <w:lang w:eastAsia="hi-IN" w:bidi="hi-IN"/>
              </w:rPr>
            </w:pPr>
            <w:r w:rsidRPr="00975067">
              <w:rPr>
                <w:rFonts w:eastAsia="Lucida Sans Unicode" w:cstheme="minorHAnsi"/>
                <w:color w:val="000000"/>
                <w:kern w:val="3"/>
                <w:sz w:val="24"/>
                <w:szCs w:val="24"/>
                <w:lang w:eastAsia="hi-IN" w:bidi="hi-IN"/>
              </w:rPr>
              <w:t>Eil. Nr.</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9C63B2" w14:textId="77777777" w:rsidR="001F691B" w:rsidRPr="00975067" w:rsidRDefault="001F691B" w:rsidP="00DB2453">
            <w:pPr>
              <w:widowControl w:val="0"/>
              <w:snapToGrid w:val="0"/>
              <w:jc w:val="center"/>
              <w:rPr>
                <w:rFonts w:eastAsia="Lucida Sans Unicode" w:cstheme="minorHAnsi"/>
                <w:color w:val="000000"/>
                <w:kern w:val="3"/>
                <w:sz w:val="24"/>
                <w:szCs w:val="24"/>
                <w:lang w:eastAsia="hi-IN" w:bidi="hi-IN"/>
              </w:rPr>
            </w:pPr>
            <w:r w:rsidRPr="00975067">
              <w:rPr>
                <w:rFonts w:eastAsia="Lucida Sans Unicode" w:cstheme="minorHAnsi"/>
                <w:color w:val="000000"/>
                <w:kern w:val="3"/>
                <w:sz w:val="24"/>
                <w:szCs w:val="24"/>
                <w:lang w:eastAsia="hi-IN" w:bidi="hi-IN"/>
              </w:rPr>
              <w:t>Pavadinimas</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0A98406" w14:textId="77777777" w:rsidR="001F691B" w:rsidRPr="00975067" w:rsidRDefault="001F691B" w:rsidP="00DB2453">
            <w:pPr>
              <w:widowControl w:val="0"/>
              <w:snapToGrid w:val="0"/>
              <w:jc w:val="center"/>
              <w:rPr>
                <w:rFonts w:eastAsia="Lucida Sans Unicode" w:cstheme="minorHAnsi"/>
                <w:color w:val="000000"/>
                <w:kern w:val="3"/>
                <w:sz w:val="24"/>
                <w:szCs w:val="24"/>
                <w:lang w:eastAsia="hi-IN" w:bidi="hi-IN"/>
              </w:rPr>
            </w:pPr>
            <w:r w:rsidRPr="00975067">
              <w:rPr>
                <w:rFonts w:eastAsia="Lucida Sans Unicode" w:cstheme="minorHAnsi"/>
                <w:color w:val="000000"/>
                <w:kern w:val="3"/>
                <w:sz w:val="24"/>
                <w:szCs w:val="24"/>
                <w:lang w:eastAsia="hi-IN" w:bidi="hi-IN"/>
              </w:rPr>
              <w:t>Dokumento puslapių skaičius</w:t>
            </w:r>
          </w:p>
        </w:tc>
      </w:tr>
      <w:tr w:rsidR="001F691B" w:rsidRPr="00975067" w14:paraId="6BDE9E4A" w14:textId="77777777" w:rsidTr="00F55F2B">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BD50A6" w14:textId="77777777" w:rsidR="001F691B" w:rsidRPr="00975067" w:rsidRDefault="001F691B" w:rsidP="00DB2453">
            <w:pPr>
              <w:widowControl w:val="0"/>
              <w:snapToGrid w:val="0"/>
              <w:ind w:firstLine="567"/>
              <w:jc w:val="center"/>
              <w:rPr>
                <w:rFonts w:cstheme="minorHAnsi"/>
                <w:color w:val="000000"/>
                <w:kern w:val="3"/>
                <w:sz w:val="24"/>
                <w:szCs w:val="24"/>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CBB8C3" w14:textId="77777777" w:rsidR="001F691B" w:rsidRPr="00975067" w:rsidRDefault="001F691B" w:rsidP="00DB2453">
            <w:pPr>
              <w:widowControl w:val="0"/>
              <w:snapToGrid w:val="0"/>
              <w:rPr>
                <w:rFonts w:eastAsia="Lucida Sans Unicode" w:cstheme="minorHAnsi"/>
                <w:color w:val="000000"/>
                <w:kern w:val="3"/>
                <w:sz w:val="24"/>
                <w:szCs w:val="24"/>
                <w:lang w:eastAsia="hi-IN" w:bidi="hi-IN"/>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7BDD1E" w14:textId="77777777" w:rsidR="001F691B" w:rsidRPr="00975067" w:rsidRDefault="001F691B" w:rsidP="00DB2453">
            <w:pPr>
              <w:widowControl w:val="0"/>
              <w:snapToGrid w:val="0"/>
              <w:ind w:firstLine="567"/>
              <w:jc w:val="right"/>
              <w:rPr>
                <w:rFonts w:eastAsia="Lucida Sans Unicode" w:cstheme="minorHAnsi"/>
                <w:color w:val="000000"/>
                <w:kern w:val="3"/>
                <w:sz w:val="24"/>
                <w:szCs w:val="24"/>
                <w:lang w:eastAsia="hi-IN" w:bidi="hi-IN"/>
              </w:rPr>
            </w:pPr>
          </w:p>
        </w:tc>
      </w:tr>
      <w:tr w:rsidR="001F691B" w:rsidRPr="00975067" w14:paraId="6162B22C" w14:textId="77777777" w:rsidTr="00F55F2B">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6B6748" w14:textId="77777777" w:rsidR="001F691B" w:rsidRPr="00975067" w:rsidRDefault="001F691B" w:rsidP="00DB2453">
            <w:pPr>
              <w:widowControl w:val="0"/>
              <w:snapToGrid w:val="0"/>
              <w:ind w:firstLine="567"/>
              <w:jc w:val="center"/>
              <w:rPr>
                <w:rFonts w:cstheme="minorHAnsi"/>
                <w:color w:val="000000"/>
                <w:kern w:val="3"/>
                <w:sz w:val="24"/>
                <w:szCs w:val="24"/>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660C4C" w14:textId="77777777" w:rsidR="001F691B" w:rsidRPr="00975067" w:rsidRDefault="001F691B" w:rsidP="00DB2453">
            <w:pPr>
              <w:widowControl w:val="0"/>
              <w:snapToGrid w:val="0"/>
              <w:rPr>
                <w:rFonts w:eastAsia="Lucida Sans Unicode" w:cstheme="minorHAnsi"/>
                <w:color w:val="000000"/>
                <w:kern w:val="3"/>
                <w:sz w:val="24"/>
                <w:szCs w:val="24"/>
                <w:lang w:eastAsia="hi-IN" w:bidi="hi-IN"/>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F2A2F6" w14:textId="77777777" w:rsidR="001F691B" w:rsidRPr="00975067" w:rsidRDefault="001F691B" w:rsidP="00DB2453">
            <w:pPr>
              <w:widowControl w:val="0"/>
              <w:snapToGrid w:val="0"/>
              <w:ind w:firstLine="567"/>
              <w:jc w:val="right"/>
              <w:rPr>
                <w:rFonts w:eastAsia="Lucida Sans Unicode" w:cstheme="minorHAnsi"/>
                <w:color w:val="000000"/>
                <w:kern w:val="3"/>
                <w:sz w:val="24"/>
                <w:szCs w:val="24"/>
                <w:lang w:eastAsia="hi-IN" w:bidi="hi-IN"/>
              </w:rPr>
            </w:pPr>
          </w:p>
        </w:tc>
      </w:tr>
    </w:tbl>
    <w:p w14:paraId="7A00903F" w14:textId="18CBF521" w:rsidR="001F691B" w:rsidRPr="00975067" w:rsidRDefault="001F691B" w:rsidP="001F691B">
      <w:pPr>
        <w:widowControl w:val="0"/>
        <w:ind w:left="360"/>
        <w:rPr>
          <w:rFonts w:cstheme="minorHAnsi"/>
          <w:sz w:val="24"/>
          <w:szCs w:val="24"/>
        </w:rPr>
      </w:pPr>
      <w:r w:rsidRPr="00975067">
        <w:rPr>
          <w:rFonts w:cstheme="minorHAnsi"/>
          <w:sz w:val="24"/>
          <w:szCs w:val="24"/>
        </w:rPr>
        <w:t xml:space="preserve">Ši pasiūlyme nurodyta informacija yra konfidenciali </w:t>
      </w:r>
      <w:r w:rsidRPr="00975067">
        <w:rPr>
          <w:rFonts w:cstheme="minorHAnsi"/>
          <w:i/>
          <w:sz w:val="24"/>
          <w:szCs w:val="24"/>
        </w:rPr>
        <w:t>/</w:t>
      </w:r>
      <w:r w:rsidR="00787ADB" w:rsidRPr="00975067">
        <w:rPr>
          <w:rFonts w:cstheme="minorHAnsi"/>
          <w:i/>
          <w:sz w:val="24"/>
          <w:szCs w:val="24"/>
        </w:rPr>
        <w:t>CPO</w:t>
      </w:r>
      <w:r w:rsidRPr="00975067">
        <w:rPr>
          <w:rFonts w:cstheme="minorHAnsi"/>
          <w:i/>
          <w:sz w:val="24"/>
          <w:szCs w:val="24"/>
        </w:rPr>
        <w:t xml:space="preserve"> šios informacijos negali atskleisti tretiesiems asmenims/</w:t>
      </w:r>
      <w:r w:rsidRPr="00975067">
        <w:rPr>
          <w:rFonts w:cstheme="minorHAnsi"/>
          <w:sz w:val="24"/>
          <w:szCs w:val="24"/>
        </w:rPr>
        <w:t>:</w:t>
      </w:r>
    </w:p>
    <w:tbl>
      <w:tblPr>
        <w:tblW w:w="9697" w:type="dxa"/>
        <w:tblInd w:w="108" w:type="dxa"/>
        <w:tblLayout w:type="fixed"/>
        <w:tblCellMar>
          <w:left w:w="10" w:type="dxa"/>
          <w:right w:w="10" w:type="dxa"/>
        </w:tblCellMar>
        <w:tblLook w:val="0000" w:firstRow="0" w:lastRow="0" w:firstColumn="0" w:lastColumn="0" w:noHBand="0" w:noVBand="0"/>
      </w:tblPr>
      <w:tblGrid>
        <w:gridCol w:w="607"/>
        <w:gridCol w:w="4704"/>
        <w:gridCol w:w="4386"/>
      </w:tblGrid>
      <w:tr w:rsidR="001F691B" w:rsidRPr="00975067" w14:paraId="334E4E42" w14:textId="77777777" w:rsidTr="00F55F2B">
        <w:tc>
          <w:tcPr>
            <w:tcW w:w="6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B2FA704" w14:textId="77777777" w:rsidR="00F55F2B" w:rsidRPr="00975067" w:rsidRDefault="001F691B" w:rsidP="00F55F2B">
            <w:pPr>
              <w:widowControl w:val="0"/>
              <w:snapToGrid w:val="0"/>
              <w:ind w:hanging="136"/>
              <w:jc w:val="center"/>
              <w:rPr>
                <w:rFonts w:eastAsia="Lucida Sans Unicode" w:cstheme="minorHAnsi"/>
                <w:color w:val="000000"/>
                <w:kern w:val="3"/>
                <w:sz w:val="24"/>
                <w:szCs w:val="24"/>
                <w:lang w:eastAsia="hi-IN" w:bidi="hi-IN"/>
              </w:rPr>
            </w:pPr>
            <w:r w:rsidRPr="00975067">
              <w:rPr>
                <w:rFonts w:eastAsia="Lucida Sans Unicode" w:cstheme="minorHAnsi"/>
                <w:color w:val="000000"/>
                <w:kern w:val="3"/>
                <w:sz w:val="24"/>
                <w:szCs w:val="24"/>
                <w:lang w:eastAsia="hi-IN" w:bidi="hi-IN"/>
              </w:rPr>
              <w:t>Eil.</w:t>
            </w:r>
          </w:p>
          <w:p w14:paraId="02AABCBF" w14:textId="0786D896" w:rsidR="001F691B" w:rsidRPr="00975067" w:rsidRDefault="001F691B" w:rsidP="00F55F2B">
            <w:pPr>
              <w:widowControl w:val="0"/>
              <w:snapToGrid w:val="0"/>
              <w:ind w:hanging="136"/>
              <w:jc w:val="center"/>
              <w:rPr>
                <w:rFonts w:eastAsia="Lucida Sans Unicode" w:cstheme="minorHAnsi"/>
                <w:color w:val="000000"/>
                <w:kern w:val="3"/>
                <w:sz w:val="24"/>
                <w:szCs w:val="24"/>
                <w:lang w:eastAsia="hi-IN" w:bidi="hi-IN"/>
              </w:rPr>
            </w:pPr>
            <w:r w:rsidRPr="00975067">
              <w:rPr>
                <w:rFonts w:eastAsia="Lucida Sans Unicode" w:cstheme="minorHAnsi"/>
                <w:color w:val="000000"/>
                <w:kern w:val="3"/>
                <w:sz w:val="24"/>
                <w:szCs w:val="24"/>
                <w:lang w:eastAsia="hi-IN" w:bidi="hi-IN"/>
              </w:rPr>
              <w:lastRenderedPageBreak/>
              <w:t>Nr.</w:t>
            </w:r>
          </w:p>
        </w:tc>
        <w:tc>
          <w:tcPr>
            <w:tcW w:w="4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B17A89A" w14:textId="77777777" w:rsidR="001F691B" w:rsidRPr="00975067" w:rsidRDefault="001F691B" w:rsidP="00DB2453">
            <w:pPr>
              <w:widowControl w:val="0"/>
              <w:snapToGrid w:val="0"/>
              <w:jc w:val="center"/>
              <w:rPr>
                <w:rFonts w:cstheme="minorHAnsi"/>
                <w:color w:val="000000"/>
                <w:kern w:val="3"/>
                <w:sz w:val="24"/>
                <w:szCs w:val="24"/>
                <w:lang w:eastAsia="hi-IN" w:bidi="hi-IN"/>
              </w:rPr>
            </w:pPr>
            <w:r w:rsidRPr="00975067">
              <w:rPr>
                <w:rFonts w:cstheme="minorHAnsi"/>
                <w:color w:val="000000"/>
                <w:kern w:val="3"/>
                <w:sz w:val="24"/>
                <w:szCs w:val="24"/>
                <w:lang w:eastAsia="hi-IN" w:bidi="hi-IN"/>
              </w:rPr>
              <w:lastRenderedPageBreak/>
              <w:t xml:space="preserve">Pateikto dokumento pavadinimas </w:t>
            </w:r>
            <w:r w:rsidRPr="00975067">
              <w:rPr>
                <w:rFonts w:cstheme="minorHAnsi"/>
                <w:color w:val="000000"/>
                <w:kern w:val="3"/>
                <w:sz w:val="24"/>
                <w:szCs w:val="24"/>
                <w:lang w:eastAsia="hi-IN" w:bidi="hi-IN"/>
              </w:rPr>
              <w:lastRenderedPageBreak/>
              <w:t>(rekomenduojama pavadinime vartoti žodį „Konfidencialu“)</w:t>
            </w:r>
          </w:p>
        </w:tc>
        <w:tc>
          <w:tcPr>
            <w:tcW w:w="4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AC0527" w14:textId="77777777" w:rsidR="001F691B" w:rsidRPr="00975067" w:rsidRDefault="001F691B" w:rsidP="00DB2453">
            <w:pPr>
              <w:widowControl w:val="0"/>
              <w:snapToGrid w:val="0"/>
              <w:jc w:val="center"/>
              <w:rPr>
                <w:rFonts w:cstheme="minorHAnsi"/>
                <w:color w:val="000000"/>
                <w:kern w:val="3"/>
                <w:sz w:val="24"/>
                <w:szCs w:val="24"/>
                <w:lang w:eastAsia="hi-IN" w:bidi="hi-IN"/>
              </w:rPr>
            </w:pPr>
            <w:r w:rsidRPr="00975067">
              <w:rPr>
                <w:rFonts w:cstheme="minorHAnsi"/>
                <w:color w:val="000000"/>
                <w:kern w:val="3"/>
                <w:sz w:val="24"/>
                <w:szCs w:val="24"/>
                <w:lang w:eastAsia="hi-IN" w:bidi="hi-IN"/>
              </w:rPr>
              <w:lastRenderedPageBreak/>
              <w:t xml:space="preserve">Dokumentas yra įkeltas šioje CVP IS </w:t>
            </w:r>
            <w:r w:rsidRPr="00975067">
              <w:rPr>
                <w:rFonts w:cstheme="minorHAnsi"/>
                <w:color w:val="000000"/>
                <w:kern w:val="3"/>
                <w:sz w:val="24"/>
                <w:szCs w:val="24"/>
                <w:lang w:eastAsia="hi-IN" w:bidi="hi-IN"/>
              </w:rPr>
              <w:lastRenderedPageBreak/>
              <w:t>pasiūlymo lango eilutėje („Prisegti dokumentai“)</w:t>
            </w:r>
          </w:p>
        </w:tc>
      </w:tr>
      <w:tr w:rsidR="001F691B" w:rsidRPr="00975067" w14:paraId="7112CD8E" w14:textId="77777777" w:rsidTr="00F55F2B">
        <w:tc>
          <w:tcPr>
            <w:tcW w:w="6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1D1071" w14:textId="77777777" w:rsidR="001F691B" w:rsidRPr="00975067" w:rsidRDefault="001F691B" w:rsidP="00DB2453">
            <w:pPr>
              <w:widowControl w:val="0"/>
              <w:snapToGrid w:val="0"/>
              <w:rPr>
                <w:rFonts w:eastAsia="Lucida Sans Unicode" w:cstheme="minorHAnsi"/>
                <w:color w:val="000000"/>
                <w:kern w:val="3"/>
                <w:sz w:val="24"/>
                <w:szCs w:val="24"/>
                <w:lang w:eastAsia="hi-IN" w:bidi="hi-IN"/>
              </w:rPr>
            </w:pPr>
          </w:p>
        </w:tc>
        <w:tc>
          <w:tcPr>
            <w:tcW w:w="4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0CB06B" w14:textId="77777777" w:rsidR="001F691B" w:rsidRPr="00975067" w:rsidRDefault="001F691B" w:rsidP="00DB2453">
            <w:pPr>
              <w:widowControl w:val="0"/>
              <w:snapToGrid w:val="0"/>
              <w:rPr>
                <w:rFonts w:cstheme="minorHAnsi"/>
                <w:color w:val="000000"/>
                <w:kern w:val="3"/>
                <w:sz w:val="24"/>
                <w:szCs w:val="24"/>
                <w:lang w:eastAsia="hi-IN" w:bidi="hi-IN"/>
              </w:rPr>
            </w:pPr>
          </w:p>
        </w:tc>
        <w:tc>
          <w:tcPr>
            <w:tcW w:w="4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8CBE5" w14:textId="77777777" w:rsidR="001F691B" w:rsidRPr="00975067" w:rsidRDefault="001F691B" w:rsidP="00DB2453">
            <w:pPr>
              <w:widowControl w:val="0"/>
              <w:snapToGrid w:val="0"/>
              <w:rPr>
                <w:rFonts w:cstheme="minorHAnsi"/>
                <w:color w:val="000000"/>
                <w:kern w:val="3"/>
                <w:sz w:val="24"/>
                <w:szCs w:val="24"/>
                <w:lang w:eastAsia="hi-IN" w:bidi="hi-IN"/>
              </w:rPr>
            </w:pPr>
          </w:p>
        </w:tc>
      </w:tr>
      <w:tr w:rsidR="001F691B" w:rsidRPr="00975067" w14:paraId="17BE9AAA" w14:textId="77777777" w:rsidTr="00F55F2B">
        <w:tc>
          <w:tcPr>
            <w:tcW w:w="607" w:type="dxa"/>
            <w:tcBorders>
              <w:left w:val="single" w:sz="4" w:space="0" w:color="000000"/>
              <w:bottom w:val="single" w:sz="4" w:space="0" w:color="000000"/>
            </w:tcBorders>
            <w:shd w:val="clear" w:color="auto" w:fill="auto"/>
            <w:tcMar>
              <w:top w:w="0" w:type="dxa"/>
              <w:left w:w="108" w:type="dxa"/>
              <w:bottom w:w="0" w:type="dxa"/>
              <w:right w:w="108" w:type="dxa"/>
            </w:tcMar>
          </w:tcPr>
          <w:p w14:paraId="7964B7B8" w14:textId="77777777" w:rsidR="001F691B" w:rsidRPr="00975067" w:rsidRDefault="001F691B" w:rsidP="00DB2453">
            <w:pPr>
              <w:widowControl w:val="0"/>
              <w:snapToGrid w:val="0"/>
              <w:rPr>
                <w:rFonts w:cstheme="minorHAnsi"/>
                <w:color w:val="000000"/>
                <w:kern w:val="3"/>
                <w:sz w:val="24"/>
                <w:szCs w:val="24"/>
                <w:lang w:eastAsia="hi-IN" w:bidi="hi-IN"/>
              </w:rPr>
            </w:pPr>
          </w:p>
        </w:tc>
        <w:tc>
          <w:tcPr>
            <w:tcW w:w="4704" w:type="dxa"/>
            <w:tcBorders>
              <w:left w:val="single" w:sz="4" w:space="0" w:color="000000"/>
              <w:bottom w:val="single" w:sz="4" w:space="0" w:color="000000"/>
            </w:tcBorders>
            <w:shd w:val="clear" w:color="auto" w:fill="auto"/>
            <w:tcMar>
              <w:top w:w="0" w:type="dxa"/>
              <w:left w:w="108" w:type="dxa"/>
              <w:bottom w:w="0" w:type="dxa"/>
              <w:right w:w="108" w:type="dxa"/>
            </w:tcMar>
          </w:tcPr>
          <w:p w14:paraId="27E906DB" w14:textId="77777777" w:rsidR="001F691B" w:rsidRPr="00975067" w:rsidRDefault="001F691B" w:rsidP="00DB2453">
            <w:pPr>
              <w:widowControl w:val="0"/>
              <w:snapToGrid w:val="0"/>
              <w:rPr>
                <w:rFonts w:eastAsia="Lucida Sans Unicode" w:cstheme="minorHAnsi"/>
                <w:color w:val="000000"/>
                <w:kern w:val="3"/>
                <w:sz w:val="24"/>
                <w:szCs w:val="24"/>
                <w:lang w:eastAsia="hi-IN" w:bidi="hi-IN"/>
              </w:rPr>
            </w:pPr>
          </w:p>
        </w:tc>
        <w:tc>
          <w:tcPr>
            <w:tcW w:w="438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8C086" w14:textId="77777777" w:rsidR="001F691B" w:rsidRPr="00975067" w:rsidRDefault="001F691B" w:rsidP="00DB2453">
            <w:pPr>
              <w:widowControl w:val="0"/>
              <w:snapToGrid w:val="0"/>
              <w:rPr>
                <w:rFonts w:eastAsia="Lucida Sans Unicode" w:cstheme="minorHAnsi"/>
                <w:color w:val="000000"/>
                <w:kern w:val="3"/>
                <w:sz w:val="24"/>
                <w:szCs w:val="24"/>
                <w:lang w:eastAsia="hi-IN" w:bidi="hi-IN"/>
              </w:rPr>
            </w:pPr>
          </w:p>
        </w:tc>
      </w:tr>
    </w:tbl>
    <w:p w14:paraId="06403843" w14:textId="77777777" w:rsidR="001F691B" w:rsidRPr="00975067" w:rsidRDefault="001F691B" w:rsidP="001F691B">
      <w:pPr>
        <w:widowControl w:val="0"/>
        <w:ind w:firstLine="851"/>
        <w:rPr>
          <w:rFonts w:cstheme="minorHAnsi"/>
          <w:sz w:val="24"/>
          <w:szCs w:val="24"/>
        </w:rPr>
      </w:pPr>
      <w:r w:rsidRPr="00975067">
        <w:rPr>
          <w:rFonts w:eastAsia="Lucida Sans Unicode" w:cstheme="minorHAnsi"/>
          <w:kern w:val="3"/>
          <w:sz w:val="24"/>
          <w:szCs w:val="24"/>
          <w:u w:val="single"/>
        </w:rPr>
        <w:t>Pastaba</w:t>
      </w:r>
      <w:r w:rsidRPr="00975067">
        <w:rPr>
          <w:rFonts w:eastAsia="Lucida Sans Unicode" w:cstheme="minorHAnsi"/>
          <w:kern w:val="3"/>
          <w:sz w:val="24"/>
          <w:szCs w:val="24"/>
        </w:rPr>
        <w:t xml:space="preserve">. </w:t>
      </w:r>
      <w:r w:rsidRPr="00975067">
        <w:rPr>
          <w:rFonts w:cstheme="minorHAns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68BB2746" w14:textId="77777777" w:rsidR="001F691B" w:rsidRPr="00975067" w:rsidRDefault="001F691B" w:rsidP="001F691B">
      <w:pPr>
        <w:widowControl w:val="0"/>
        <w:rPr>
          <w:rFonts w:cstheme="minorHAnsi"/>
          <w:bCs/>
          <w:i/>
          <w:iCs/>
          <w:sz w:val="24"/>
          <w:szCs w:val="24"/>
        </w:rPr>
      </w:pPr>
    </w:p>
    <w:p w14:paraId="6EDE8676" w14:textId="77777777" w:rsidR="001F691B" w:rsidRPr="00975067" w:rsidRDefault="001F691B" w:rsidP="001F691B">
      <w:pPr>
        <w:widowControl w:val="0"/>
        <w:ind w:firstLine="709"/>
        <w:rPr>
          <w:rFonts w:cstheme="minorHAnsi"/>
          <w:b/>
          <w:bCs/>
          <w:sz w:val="24"/>
          <w:szCs w:val="24"/>
        </w:rPr>
      </w:pPr>
      <w:r w:rsidRPr="00975067">
        <w:rPr>
          <w:rFonts w:cstheme="minorHAnsi"/>
          <w:b/>
          <w:bCs/>
          <w:sz w:val="24"/>
          <w:szCs w:val="24"/>
        </w:rPr>
        <w:t>Pasirašydamas šį pasiūlymą, tvirtintu, kad:</w:t>
      </w:r>
    </w:p>
    <w:p w14:paraId="2453015E" w14:textId="795866CC" w:rsidR="00AA7C29" w:rsidRPr="00975067" w:rsidRDefault="00AA7C29" w:rsidP="00AA7C29">
      <w:pPr>
        <w:widowControl w:val="0"/>
        <w:numPr>
          <w:ilvl w:val="0"/>
          <w:numId w:val="9"/>
        </w:numPr>
        <w:suppressAutoHyphens/>
        <w:autoSpaceDN w:val="0"/>
        <w:spacing w:line="240" w:lineRule="auto"/>
        <w:ind w:left="0" w:firstLine="1069"/>
        <w:contextualSpacing/>
        <w:jc w:val="left"/>
        <w:textAlignment w:val="baseline"/>
        <w:rPr>
          <w:rFonts w:eastAsia="Calibri" w:cstheme="minorHAnsi"/>
          <w:b/>
          <w:bCs/>
          <w:smallCaps/>
          <w:sz w:val="24"/>
          <w:szCs w:val="24"/>
          <w:lang w:eastAsia="en-US"/>
        </w:rPr>
      </w:pPr>
      <w:r w:rsidRPr="00975067">
        <w:rPr>
          <w:rFonts w:eastAsia="Calibri" w:cstheme="minorHAnsi"/>
          <w:sz w:val="24"/>
          <w:szCs w:val="24"/>
          <w:lang w:eastAsia="en-US"/>
        </w:rPr>
        <w:t xml:space="preserve">esu susipažinęs su pirkimo dokumentais, taip pat su galiojančiais Lietuvos Respublikos įstatymais, poįstatyminiais teisės aktais, kurie reguliuoja viešųjų pirkimų atlikimo tvarką bei gali turėti įtakos bet kokiems tarp </w:t>
      </w:r>
      <w:r w:rsidR="00787ADB" w:rsidRPr="00975067">
        <w:rPr>
          <w:rFonts w:eastAsia="Calibri" w:cstheme="minorHAnsi"/>
          <w:sz w:val="24"/>
          <w:szCs w:val="24"/>
          <w:lang w:eastAsia="en-US"/>
        </w:rPr>
        <w:t>CPO</w:t>
      </w:r>
      <w:r w:rsidRPr="00975067">
        <w:rPr>
          <w:rFonts w:eastAsia="Calibri" w:cstheme="minorHAnsi"/>
          <w:sz w:val="24"/>
          <w:szCs w:val="24"/>
          <w:lang w:eastAsia="en-US"/>
        </w:rPr>
        <w:t xml:space="preserve"> ir tiekėjo susiklostantiems santykiams, kylantiems iš šio pirkimo ir (ar) susijusiems su šiuo pirkimu;</w:t>
      </w:r>
    </w:p>
    <w:p w14:paraId="1F683DA1" w14:textId="77777777" w:rsidR="00AA7C29" w:rsidRPr="00975067" w:rsidRDefault="00AA7C29" w:rsidP="00AA7C29">
      <w:pPr>
        <w:widowControl w:val="0"/>
        <w:numPr>
          <w:ilvl w:val="0"/>
          <w:numId w:val="9"/>
        </w:numPr>
        <w:suppressAutoHyphens/>
        <w:autoSpaceDN w:val="0"/>
        <w:spacing w:line="240" w:lineRule="auto"/>
        <w:ind w:left="0" w:firstLine="1069"/>
        <w:contextualSpacing/>
        <w:jc w:val="left"/>
        <w:textAlignment w:val="baseline"/>
        <w:rPr>
          <w:rFonts w:eastAsia="Calibri" w:cstheme="minorHAnsi"/>
          <w:b/>
          <w:bCs/>
          <w:smallCaps/>
          <w:sz w:val="24"/>
          <w:szCs w:val="24"/>
          <w:lang w:eastAsia="en-US"/>
        </w:rPr>
      </w:pPr>
      <w:r w:rsidRPr="00975067">
        <w:rPr>
          <w:rFonts w:eastAsia="Calibri" w:cstheme="minorHAnsi"/>
          <w:sz w:val="24"/>
          <w:szCs w:val="24"/>
          <w:lang w:eastAsia="en-US"/>
        </w:rPr>
        <w:t>sutinku su pirkimo dokumentuose nustatytomis sąlygomis ir procedūromis,</w:t>
      </w:r>
    </w:p>
    <w:p w14:paraId="7D111217" w14:textId="77777777" w:rsidR="00AA7C29" w:rsidRPr="00975067" w:rsidRDefault="00AA7C29" w:rsidP="00AA7C29">
      <w:pPr>
        <w:widowControl w:val="0"/>
        <w:numPr>
          <w:ilvl w:val="0"/>
          <w:numId w:val="9"/>
        </w:numPr>
        <w:suppressAutoHyphens/>
        <w:autoSpaceDN w:val="0"/>
        <w:spacing w:line="240" w:lineRule="auto"/>
        <w:ind w:left="0" w:firstLine="1069"/>
        <w:contextualSpacing/>
        <w:jc w:val="left"/>
        <w:textAlignment w:val="baseline"/>
        <w:rPr>
          <w:rFonts w:eastAsia="Calibri" w:cstheme="minorHAnsi"/>
          <w:b/>
          <w:bCs/>
          <w:smallCaps/>
          <w:sz w:val="24"/>
          <w:szCs w:val="24"/>
          <w:lang w:eastAsia="en-US"/>
        </w:rPr>
      </w:pPr>
      <w:r w:rsidRPr="00975067">
        <w:rPr>
          <w:rFonts w:eastAsia="Calibri" w:cstheme="minorHAnsi"/>
          <w:sz w:val="24"/>
          <w:szCs w:val="24"/>
          <w:lang w:eastAsia="en-US"/>
        </w:rPr>
        <w:t>pasiūlymo dokumentuose pateikti duomenys ir informacija yra teisinga ir apima viską, ko reikia tinkamam sutarties įvykdymui;</w:t>
      </w:r>
    </w:p>
    <w:p w14:paraId="12EFFCEF" w14:textId="77777777" w:rsidR="00AA7C29" w:rsidRPr="00975067" w:rsidRDefault="00AA7C29" w:rsidP="00AA7C29">
      <w:pPr>
        <w:widowControl w:val="0"/>
        <w:numPr>
          <w:ilvl w:val="0"/>
          <w:numId w:val="9"/>
        </w:numPr>
        <w:suppressAutoHyphens/>
        <w:autoSpaceDN w:val="0"/>
        <w:spacing w:line="240" w:lineRule="auto"/>
        <w:ind w:left="0" w:firstLine="1069"/>
        <w:contextualSpacing/>
        <w:textAlignment w:val="baseline"/>
        <w:rPr>
          <w:rFonts w:eastAsia="Calibri" w:cstheme="minorHAnsi"/>
          <w:b/>
          <w:smallCaps/>
          <w:sz w:val="24"/>
          <w:szCs w:val="24"/>
        </w:rPr>
      </w:pPr>
      <w:r w:rsidRPr="00975067">
        <w:rPr>
          <w:rFonts w:eastAsia="Arial" w:cstheme="minorHAnsi"/>
          <w:sz w:val="24"/>
          <w:szCs w:val="24"/>
        </w:rPr>
        <w:t>neturiu pašalinimo pagrindo pagal VPĮ 46 straipsnio 2</w:t>
      </w:r>
      <w:r w:rsidRPr="00975067">
        <w:rPr>
          <w:rFonts w:eastAsia="Arial" w:cstheme="minorHAnsi"/>
          <w:sz w:val="24"/>
          <w:szCs w:val="24"/>
          <w:vertAlign w:val="superscript"/>
        </w:rPr>
        <w:t>1</w:t>
      </w:r>
      <w:r w:rsidRPr="00975067">
        <w:rPr>
          <w:rFonts w:eastAsia="Arial" w:cstheme="minorHAnsi"/>
          <w:sz w:val="24"/>
          <w:szCs w:val="24"/>
        </w:rPr>
        <w:t xml:space="preserve"> dalį (taikoma</w:t>
      </w:r>
      <w:r w:rsidRPr="00975067">
        <w:rPr>
          <w:rFonts w:cstheme="minorHAnsi"/>
          <w:sz w:val="24"/>
          <w:szCs w:val="24"/>
        </w:rPr>
        <w:t xml:space="preserve">, kai tiekėjas yra </w:t>
      </w:r>
      <w:r w:rsidRPr="00975067">
        <w:rPr>
          <w:rFonts w:eastAsia="Arial" w:cstheme="minorHAnsi"/>
          <w:sz w:val="24"/>
          <w:szCs w:val="24"/>
        </w:rPr>
        <w:t>juridinis asmuo, kita organizacija ar jos struktūrinis padalinys);</w:t>
      </w:r>
    </w:p>
    <w:p w14:paraId="1BC72AFA" w14:textId="77777777" w:rsidR="00AA7C29" w:rsidRPr="00975067" w:rsidRDefault="00AA7C29" w:rsidP="00AA7C29">
      <w:pPr>
        <w:widowControl w:val="0"/>
        <w:numPr>
          <w:ilvl w:val="0"/>
          <w:numId w:val="9"/>
        </w:numPr>
        <w:suppressAutoHyphens/>
        <w:autoSpaceDN w:val="0"/>
        <w:spacing w:line="240" w:lineRule="auto"/>
        <w:ind w:left="0" w:firstLine="1069"/>
        <w:contextualSpacing/>
        <w:jc w:val="left"/>
        <w:textAlignment w:val="baseline"/>
        <w:rPr>
          <w:rFonts w:eastAsia="Calibri" w:cstheme="minorHAnsi"/>
          <w:b/>
          <w:smallCaps/>
          <w:sz w:val="24"/>
          <w:szCs w:val="24"/>
          <w:lang w:eastAsia="en-US"/>
        </w:rPr>
      </w:pPr>
      <w:r w:rsidRPr="00975067">
        <w:rPr>
          <w:rFonts w:eastAsia="Calibri" w:cstheme="minorHAnsi"/>
          <w:sz w:val="24"/>
          <w:szCs w:val="24"/>
          <w:lang w:eastAsia="en-US"/>
        </w:rPr>
        <w:t xml:space="preserve">pasiūlymas galioja </w:t>
      </w:r>
      <w:r w:rsidRPr="00975067">
        <w:rPr>
          <w:rFonts w:eastAsia="Times New Roman" w:cstheme="minorHAnsi"/>
          <w:sz w:val="24"/>
          <w:szCs w:val="24"/>
          <w:lang w:eastAsia="en-US"/>
        </w:rPr>
        <w:t>ne trumpiau nei 60 dienų nuo pasiūlymų pateikimo galutinio termino pabaigos</w:t>
      </w:r>
      <w:r w:rsidRPr="00975067">
        <w:rPr>
          <w:rFonts w:eastAsia="Calibri" w:cstheme="minorHAnsi"/>
          <w:sz w:val="24"/>
          <w:szCs w:val="24"/>
          <w:lang w:eastAsia="en-US"/>
        </w:rPr>
        <w:t xml:space="preserve">, </w:t>
      </w:r>
      <w:proofErr w:type="spellStart"/>
      <w:r w:rsidRPr="00975067">
        <w:rPr>
          <w:rFonts w:eastAsia="Calibri" w:cstheme="minorHAnsi"/>
          <w:sz w:val="24"/>
          <w:szCs w:val="24"/>
          <w:lang w:eastAsia="en-US"/>
        </w:rPr>
        <w:t>t.y</w:t>
      </w:r>
      <w:proofErr w:type="spellEnd"/>
      <w:r w:rsidRPr="00975067">
        <w:rPr>
          <w:rFonts w:eastAsia="Calibri" w:cstheme="minorHAnsi"/>
          <w:sz w:val="24"/>
          <w:szCs w:val="24"/>
          <w:lang w:eastAsia="en-US"/>
        </w:rPr>
        <w:t xml:space="preserve">. iki ______________. </w:t>
      </w:r>
    </w:p>
    <w:p w14:paraId="55E27E0C" w14:textId="77777777" w:rsidR="001F691B" w:rsidRPr="00975067" w:rsidRDefault="001F691B" w:rsidP="00721AE2">
      <w:pPr>
        <w:pStyle w:val="Sraopastraipa"/>
        <w:widowControl w:val="0"/>
        <w:suppressAutoHyphens/>
        <w:spacing w:line="240" w:lineRule="auto"/>
        <w:ind w:left="0" w:firstLine="0"/>
        <w:rPr>
          <w:rFonts w:cstheme="minorHAnsi"/>
          <w:sz w:val="24"/>
          <w:szCs w:val="24"/>
        </w:rPr>
      </w:pPr>
    </w:p>
    <w:p w14:paraId="6D0A885E" w14:textId="77777777" w:rsidR="001F691B" w:rsidRPr="00975067" w:rsidRDefault="001F691B" w:rsidP="001F691B">
      <w:pPr>
        <w:rPr>
          <w:rFonts w:cstheme="minorHAnsi"/>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1F691B" w:rsidRPr="00975067" w14:paraId="77FBF209" w14:textId="77777777" w:rsidTr="00DB2453">
        <w:trPr>
          <w:trHeight w:val="73"/>
          <w:jc w:val="right"/>
        </w:trPr>
        <w:tc>
          <w:tcPr>
            <w:tcW w:w="3588" w:type="dxa"/>
            <w:tcBorders>
              <w:top w:val="single" w:sz="4" w:space="0" w:color="auto"/>
              <w:left w:val="nil"/>
              <w:bottom w:val="nil"/>
              <w:right w:val="nil"/>
            </w:tcBorders>
            <w:shd w:val="clear" w:color="auto" w:fill="auto"/>
          </w:tcPr>
          <w:p w14:paraId="481E8193" w14:textId="77777777" w:rsidR="001F691B" w:rsidRPr="00975067" w:rsidRDefault="001F691B" w:rsidP="009C4D3C">
            <w:pPr>
              <w:snapToGrid w:val="0"/>
              <w:ind w:firstLine="0"/>
              <w:rPr>
                <w:rFonts w:cstheme="minorHAnsi"/>
                <w:position w:val="6"/>
                <w:sz w:val="24"/>
                <w:szCs w:val="24"/>
              </w:rPr>
            </w:pPr>
            <w:r w:rsidRPr="00975067">
              <w:rPr>
                <w:rFonts w:cstheme="minorHAnsi"/>
                <w:position w:val="6"/>
                <w:sz w:val="24"/>
                <w:szCs w:val="24"/>
              </w:rPr>
              <w:t>(</w:t>
            </w:r>
            <w:r w:rsidRPr="00975067">
              <w:rPr>
                <w:rFonts w:cstheme="minorHAnsi"/>
                <w:i/>
                <w:position w:val="6"/>
                <w:sz w:val="24"/>
                <w:szCs w:val="24"/>
              </w:rPr>
              <w:t>Tiekėjo arba jo įgalioto asmens pareigų pavadinimas)</w:t>
            </w:r>
          </w:p>
        </w:tc>
        <w:tc>
          <w:tcPr>
            <w:tcW w:w="300" w:type="dxa"/>
            <w:shd w:val="clear" w:color="auto" w:fill="auto"/>
          </w:tcPr>
          <w:p w14:paraId="555DAEF4" w14:textId="77777777" w:rsidR="001F691B" w:rsidRPr="00975067" w:rsidRDefault="001F691B" w:rsidP="00DB2453">
            <w:pPr>
              <w:rPr>
                <w:rFonts w:eastAsia="Calibri" w:cstheme="minorHAnsi"/>
                <w:sz w:val="24"/>
                <w:szCs w:val="24"/>
              </w:rPr>
            </w:pPr>
          </w:p>
        </w:tc>
        <w:tc>
          <w:tcPr>
            <w:tcW w:w="2445" w:type="dxa"/>
            <w:tcBorders>
              <w:top w:val="single" w:sz="4" w:space="0" w:color="auto"/>
              <w:left w:val="nil"/>
              <w:bottom w:val="nil"/>
              <w:right w:val="nil"/>
            </w:tcBorders>
            <w:shd w:val="clear" w:color="auto" w:fill="auto"/>
          </w:tcPr>
          <w:p w14:paraId="060DBC95" w14:textId="77777777" w:rsidR="001F691B" w:rsidRPr="00975067" w:rsidRDefault="001F691B" w:rsidP="00DB2453">
            <w:pPr>
              <w:rPr>
                <w:rFonts w:eastAsia="Calibri" w:cstheme="minorHAnsi"/>
                <w:i/>
                <w:sz w:val="24"/>
                <w:szCs w:val="24"/>
              </w:rPr>
            </w:pPr>
            <w:r w:rsidRPr="00975067">
              <w:rPr>
                <w:rFonts w:eastAsia="Calibri" w:cstheme="minorHAnsi"/>
                <w:i/>
                <w:position w:val="6"/>
                <w:sz w:val="24"/>
                <w:szCs w:val="24"/>
              </w:rPr>
              <w:t>(Parašas)</w:t>
            </w:r>
          </w:p>
        </w:tc>
        <w:tc>
          <w:tcPr>
            <w:tcW w:w="236" w:type="dxa"/>
            <w:shd w:val="clear" w:color="auto" w:fill="auto"/>
          </w:tcPr>
          <w:p w14:paraId="58084FDB" w14:textId="77777777" w:rsidR="001F691B" w:rsidRPr="00975067" w:rsidRDefault="001F691B" w:rsidP="00DB2453">
            <w:pPr>
              <w:rPr>
                <w:rFonts w:eastAsia="Calibri" w:cstheme="minorHAnsi"/>
                <w:i/>
                <w:sz w:val="24"/>
                <w:szCs w:val="24"/>
              </w:rPr>
            </w:pPr>
          </w:p>
        </w:tc>
        <w:tc>
          <w:tcPr>
            <w:tcW w:w="3259" w:type="dxa"/>
            <w:tcBorders>
              <w:top w:val="single" w:sz="4" w:space="0" w:color="auto"/>
              <w:left w:val="nil"/>
              <w:bottom w:val="nil"/>
            </w:tcBorders>
            <w:shd w:val="clear" w:color="auto" w:fill="auto"/>
          </w:tcPr>
          <w:p w14:paraId="51EC7972" w14:textId="77777777" w:rsidR="001F691B" w:rsidRPr="00975067" w:rsidRDefault="001F691B" w:rsidP="00DB2453">
            <w:pPr>
              <w:rPr>
                <w:rFonts w:eastAsia="Calibri" w:cstheme="minorHAnsi"/>
                <w:i/>
                <w:sz w:val="24"/>
                <w:szCs w:val="24"/>
              </w:rPr>
            </w:pPr>
            <w:r w:rsidRPr="00975067">
              <w:rPr>
                <w:rFonts w:eastAsia="Calibri" w:cstheme="minorHAnsi"/>
                <w:i/>
                <w:position w:val="6"/>
                <w:sz w:val="24"/>
                <w:szCs w:val="24"/>
              </w:rPr>
              <w:t>(Vardas ir pavardė)</w:t>
            </w:r>
          </w:p>
        </w:tc>
      </w:tr>
    </w:tbl>
    <w:p w14:paraId="2FCC2EA8" w14:textId="77777777" w:rsidR="00CA255A" w:rsidRPr="00975067" w:rsidRDefault="00CA255A" w:rsidP="00494AD7">
      <w:pPr>
        <w:spacing w:line="240" w:lineRule="auto"/>
        <w:ind w:firstLine="0"/>
        <w:rPr>
          <w:rFonts w:cstheme="minorHAnsi"/>
          <w:sz w:val="24"/>
          <w:szCs w:val="24"/>
        </w:rPr>
      </w:pPr>
      <w:bookmarkStart w:id="28" w:name="_Pirkimo_sąlygų_3"/>
      <w:bookmarkEnd w:id="28"/>
    </w:p>
    <w:p w14:paraId="32B5B95E" w14:textId="77777777" w:rsidR="00CA255A" w:rsidRPr="00975067" w:rsidRDefault="00CA255A" w:rsidP="007D6542">
      <w:pPr>
        <w:spacing w:line="240" w:lineRule="auto"/>
        <w:ind w:left="7314" w:firstLine="0"/>
        <w:rPr>
          <w:rFonts w:cstheme="minorHAnsi"/>
          <w:sz w:val="24"/>
          <w:szCs w:val="24"/>
        </w:rPr>
      </w:pPr>
    </w:p>
    <w:p w14:paraId="29442A0A" w14:textId="77777777" w:rsidR="00A465EC" w:rsidRPr="00975067" w:rsidRDefault="00A465EC" w:rsidP="007D6542">
      <w:pPr>
        <w:spacing w:line="240" w:lineRule="auto"/>
        <w:ind w:left="7314" w:firstLine="0"/>
        <w:rPr>
          <w:rFonts w:cstheme="minorHAnsi"/>
          <w:sz w:val="24"/>
          <w:szCs w:val="24"/>
        </w:rPr>
      </w:pPr>
    </w:p>
    <w:p w14:paraId="223EDBB5" w14:textId="77777777" w:rsidR="00C04E91" w:rsidRPr="00975067" w:rsidRDefault="00C04E91" w:rsidP="007D6542">
      <w:pPr>
        <w:spacing w:line="240" w:lineRule="auto"/>
        <w:ind w:left="7314" w:firstLine="0"/>
        <w:rPr>
          <w:rFonts w:cstheme="minorHAnsi"/>
          <w:sz w:val="24"/>
          <w:szCs w:val="24"/>
        </w:rPr>
      </w:pPr>
    </w:p>
    <w:p w14:paraId="140A6A89" w14:textId="77777777" w:rsidR="00C04E91" w:rsidRPr="00975067" w:rsidRDefault="00C04E91" w:rsidP="007D6542">
      <w:pPr>
        <w:spacing w:line="240" w:lineRule="auto"/>
        <w:ind w:left="7314" w:firstLine="0"/>
        <w:rPr>
          <w:rFonts w:cstheme="minorHAnsi"/>
          <w:sz w:val="24"/>
          <w:szCs w:val="24"/>
        </w:rPr>
      </w:pPr>
    </w:p>
    <w:p w14:paraId="6AACC547" w14:textId="77777777" w:rsidR="00C04E91" w:rsidRPr="00975067" w:rsidRDefault="00C04E91" w:rsidP="007D6542">
      <w:pPr>
        <w:spacing w:line="240" w:lineRule="auto"/>
        <w:ind w:left="7314" w:firstLine="0"/>
        <w:rPr>
          <w:rFonts w:cstheme="minorHAnsi"/>
          <w:sz w:val="24"/>
          <w:szCs w:val="24"/>
        </w:rPr>
      </w:pPr>
    </w:p>
    <w:p w14:paraId="3388EDA1" w14:textId="77777777" w:rsidR="00431FD4" w:rsidRPr="00975067" w:rsidRDefault="00431FD4" w:rsidP="007D6542">
      <w:pPr>
        <w:spacing w:line="240" w:lineRule="auto"/>
        <w:ind w:left="7314" w:firstLine="0"/>
        <w:rPr>
          <w:rFonts w:cstheme="minorHAnsi"/>
          <w:sz w:val="24"/>
          <w:szCs w:val="24"/>
        </w:rPr>
      </w:pPr>
    </w:p>
    <w:p w14:paraId="54D1B2AE" w14:textId="77777777" w:rsidR="00431FD4" w:rsidRPr="00975067" w:rsidRDefault="00431FD4" w:rsidP="007D6542">
      <w:pPr>
        <w:spacing w:line="240" w:lineRule="auto"/>
        <w:ind w:left="7314" w:firstLine="0"/>
        <w:rPr>
          <w:rFonts w:cstheme="minorHAnsi"/>
          <w:sz w:val="24"/>
          <w:szCs w:val="24"/>
        </w:rPr>
      </w:pPr>
    </w:p>
    <w:p w14:paraId="75CBC6C3" w14:textId="77777777" w:rsidR="00431FD4" w:rsidRPr="00975067" w:rsidRDefault="00431FD4" w:rsidP="007D6542">
      <w:pPr>
        <w:spacing w:line="240" w:lineRule="auto"/>
        <w:ind w:left="7314" w:firstLine="0"/>
        <w:rPr>
          <w:rFonts w:cstheme="minorHAnsi"/>
          <w:sz w:val="24"/>
          <w:szCs w:val="24"/>
        </w:rPr>
      </w:pPr>
    </w:p>
    <w:p w14:paraId="66AB7B4B" w14:textId="77777777" w:rsidR="00431FD4" w:rsidRPr="00975067" w:rsidRDefault="00431FD4" w:rsidP="007D6542">
      <w:pPr>
        <w:spacing w:line="240" w:lineRule="auto"/>
        <w:ind w:left="7314" w:firstLine="0"/>
        <w:rPr>
          <w:rFonts w:cstheme="minorHAnsi"/>
          <w:sz w:val="24"/>
          <w:szCs w:val="24"/>
        </w:rPr>
      </w:pPr>
    </w:p>
    <w:p w14:paraId="06A67260" w14:textId="77777777" w:rsidR="00431FD4" w:rsidRPr="00975067" w:rsidRDefault="00431FD4" w:rsidP="007D6542">
      <w:pPr>
        <w:spacing w:line="240" w:lineRule="auto"/>
        <w:ind w:left="7314" w:firstLine="0"/>
        <w:rPr>
          <w:rFonts w:cstheme="minorHAnsi"/>
          <w:sz w:val="24"/>
          <w:szCs w:val="24"/>
        </w:rPr>
      </w:pPr>
    </w:p>
    <w:p w14:paraId="245C13DB" w14:textId="77777777" w:rsidR="00431FD4" w:rsidRPr="00975067" w:rsidRDefault="00431FD4" w:rsidP="007D6542">
      <w:pPr>
        <w:spacing w:line="240" w:lineRule="auto"/>
        <w:ind w:left="7314" w:firstLine="0"/>
        <w:rPr>
          <w:rFonts w:cstheme="minorHAnsi"/>
          <w:sz w:val="24"/>
          <w:szCs w:val="24"/>
        </w:rPr>
      </w:pPr>
    </w:p>
    <w:p w14:paraId="3A72A197" w14:textId="77777777" w:rsidR="00C04E91" w:rsidRPr="00975067" w:rsidRDefault="00C04E91" w:rsidP="007D6542">
      <w:pPr>
        <w:spacing w:line="240" w:lineRule="auto"/>
        <w:ind w:left="7314" w:firstLine="0"/>
        <w:rPr>
          <w:rFonts w:cstheme="minorHAnsi"/>
          <w:sz w:val="24"/>
          <w:szCs w:val="24"/>
        </w:rPr>
      </w:pPr>
    </w:p>
    <w:p w14:paraId="56EFA64E" w14:textId="77777777" w:rsidR="00A3474D" w:rsidRPr="00975067" w:rsidRDefault="00A3474D" w:rsidP="007D6542">
      <w:pPr>
        <w:spacing w:line="240" w:lineRule="auto"/>
        <w:ind w:left="7314" w:firstLine="0"/>
        <w:rPr>
          <w:rFonts w:cstheme="minorHAnsi"/>
          <w:sz w:val="24"/>
          <w:szCs w:val="24"/>
        </w:rPr>
      </w:pPr>
    </w:p>
    <w:p w14:paraId="7A9BBAAD" w14:textId="77777777" w:rsidR="00A3474D" w:rsidRPr="00975067" w:rsidRDefault="00A3474D" w:rsidP="007D6542">
      <w:pPr>
        <w:spacing w:line="240" w:lineRule="auto"/>
        <w:ind w:left="7314" w:firstLine="0"/>
        <w:rPr>
          <w:rFonts w:cstheme="minorHAnsi"/>
          <w:sz w:val="24"/>
          <w:szCs w:val="24"/>
        </w:rPr>
      </w:pPr>
    </w:p>
    <w:p w14:paraId="21D4D54B" w14:textId="77777777" w:rsidR="00A3474D" w:rsidRPr="00975067" w:rsidRDefault="00A3474D" w:rsidP="007D6542">
      <w:pPr>
        <w:spacing w:line="240" w:lineRule="auto"/>
        <w:ind w:left="7314" w:firstLine="0"/>
        <w:rPr>
          <w:rFonts w:cstheme="minorHAnsi"/>
          <w:sz w:val="24"/>
          <w:szCs w:val="24"/>
        </w:rPr>
      </w:pPr>
    </w:p>
    <w:p w14:paraId="606E7481" w14:textId="77777777" w:rsidR="00C04E91" w:rsidRPr="00975067" w:rsidRDefault="00C04E91" w:rsidP="007D6542">
      <w:pPr>
        <w:spacing w:line="240" w:lineRule="auto"/>
        <w:ind w:left="7314" w:firstLine="0"/>
        <w:rPr>
          <w:rFonts w:cstheme="minorHAnsi"/>
          <w:sz w:val="24"/>
          <w:szCs w:val="24"/>
        </w:rPr>
      </w:pPr>
    </w:p>
    <w:p w14:paraId="7814E262" w14:textId="77777777" w:rsidR="00D509AA" w:rsidRPr="00975067" w:rsidRDefault="00D509AA" w:rsidP="00406A3A">
      <w:pPr>
        <w:spacing w:line="240" w:lineRule="auto"/>
        <w:ind w:firstLine="0"/>
        <w:rPr>
          <w:rFonts w:cstheme="minorHAnsi"/>
          <w:sz w:val="24"/>
          <w:szCs w:val="24"/>
        </w:rPr>
      </w:pPr>
    </w:p>
    <w:p w14:paraId="1F65CA64" w14:textId="77777777" w:rsidR="00A465EC" w:rsidRPr="00975067" w:rsidRDefault="00A465EC" w:rsidP="007D6542">
      <w:pPr>
        <w:spacing w:line="240" w:lineRule="auto"/>
        <w:ind w:left="7314" w:firstLine="0"/>
        <w:rPr>
          <w:rFonts w:cstheme="minorHAnsi"/>
          <w:sz w:val="24"/>
          <w:szCs w:val="24"/>
        </w:rPr>
      </w:pPr>
    </w:p>
    <w:p w14:paraId="6251A114" w14:textId="77777777" w:rsidR="008C2413" w:rsidRPr="00975067" w:rsidRDefault="008C2413" w:rsidP="007D6542">
      <w:pPr>
        <w:spacing w:line="240" w:lineRule="auto"/>
        <w:ind w:left="7314" w:firstLine="0"/>
        <w:rPr>
          <w:rFonts w:cstheme="minorHAnsi"/>
          <w:sz w:val="24"/>
          <w:szCs w:val="24"/>
        </w:rPr>
      </w:pPr>
    </w:p>
    <w:p w14:paraId="5F02DB38" w14:textId="77777777" w:rsidR="008C2413" w:rsidRPr="00975067" w:rsidRDefault="008C2413" w:rsidP="007D6542">
      <w:pPr>
        <w:spacing w:line="240" w:lineRule="auto"/>
        <w:ind w:left="7314" w:firstLine="0"/>
        <w:rPr>
          <w:rFonts w:cstheme="minorHAnsi"/>
          <w:sz w:val="24"/>
          <w:szCs w:val="24"/>
        </w:rPr>
      </w:pPr>
    </w:p>
    <w:p w14:paraId="375EA289" w14:textId="77777777" w:rsidR="008C2413" w:rsidRPr="00975067" w:rsidRDefault="008C2413" w:rsidP="007D6542">
      <w:pPr>
        <w:spacing w:line="240" w:lineRule="auto"/>
        <w:ind w:left="7314" w:firstLine="0"/>
        <w:rPr>
          <w:rFonts w:cstheme="minorHAnsi"/>
          <w:sz w:val="24"/>
          <w:szCs w:val="24"/>
        </w:rPr>
      </w:pPr>
    </w:p>
    <w:p w14:paraId="5707BE58" w14:textId="0947E405" w:rsidR="007D6542" w:rsidRPr="00975067" w:rsidRDefault="007D6542" w:rsidP="007D6542">
      <w:pPr>
        <w:spacing w:line="240" w:lineRule="auto"/>
        <w:ind w:left="7314" w:firstLine="0"/>
        <w:rPr>
          <w:rFonts w:cstheme="minorHAnsi"/>
          <w:sz w:val="24"/>
          <w:szCs w:val="24"/>
        </w:rPr>
      </w:pPr>
      <w:r w:rsidRPr="00975067">
        <w:rPr>
          <w:rFonts w:cstheme="minorHAnsi"/>
          <w:sz w:val="24"/>
          <w:szCs w:val="24"/>
        </w:rPr>
        <w:lastRenderedPageBreak/>
        <w:t xml:space="preserve">Pirkimo sąlygų </w:t>
      </w:r>
      <w:r w:rsidR="00D41C8D">
        <w:rPr>
          <w:rFonts w:cstheme="minorHAnsi"/>
          <w:sz w:val="24"/>
          <w:szCs w:val="24"/>
        </w:rPr>
        <w:t>3</w:t>
      </w:r>
      <w:r w:rsidRPr="00975067">
        <w:rPr>
          <w:rFonts w:cstheme="minorHAnsi"/>
          <w:sz w:val="24"/>
          <w:szCs w:val="24"/>
        </w:rPr>
        <w:t xml:space="preserve"> priedas „Pasiūlymų vertinimo kriterijai ir sąlygos“</w:t>
      </w:r>
    </w:p>
    <w:p w14:paraId="416EE195" w14:textId="55D0FA67" w:rsidR="00DF53CC" w:rsidRPr="00975067" w:rsidRDefault="00DF53CC" w:rsidP="007D6542">
      <w:pPr>
        <w:spacing w:line="240" w:lineRule="auto"/>
        <w:ind w:left="7314" w:firstLine="0"/>
        <w:rPr>
          <w:rFonts w:cstheme="minorHAnsi"/>
          <w:sz w:val="24"/>
          <w:szCs w:val="24"/>
        </w:rPr>
      </w:pPr>
    </w:p>
    <w:p w14:paraId="1DCAE46B" w14:textId="77777777" w:rsidR="00A54EAE" w:rsidRPr="00975067" w:rsidRDefault="00A54EAE" w:rsidP="00A54EAE">
      <w:pPr>
        <w:jc w:val="center"/>
        <w:rPr>
          <w:rFonts w:cstheme="minorHAnsi"/>
          <w:b/>
          <w:sz w:val="24"/>
          <w:szCs w:val="24"/>
        </w:rPr>
      </w:pPr>
    </w:p>
    <w:p w14:paraId="0BA9918D" w14:textId="77777777" w:rsidR="00A54EAE" w:rsidRPr="00975067" w:rsidRDefault="00A54EAE" w:rsidP="00A54EAE">
      <w:pPr>
        <w:pStyle w:val="Paantrat"/>
        <w:jc w:val="center"/>
        <w:rPr>
          <w:rFonts w:cstheme="minorHAnsi"/>
          <w:b/>
          <w:bCs/>
          <w:smallCaps/>
          <w:sz w:val="24"/>
          <w:szCs w:val="24"/>
        </w:rPr>
      </w:pPr>
      <w:r w:rsidRPr="00975067">
        <w:rPr>
          <w:rFonts w:cstheme="minorHAnsi"/>
          <w:b/>
          <w:bCs/>
          <w:sz w:val="24"/>
          <w:szCs w:val="24"/>
        </w:rPr>
        <w:t>PASIŪLYMŲ VERTINIMO KRITERIJAI ir Sąlygos</w:t>
      </w:r>
    </w:p>
    <w:p w14:paraId="4D232320" w14:textId="58075711" w:rsidR="00DF53CC" w:rsidRPr="00975067" w:rsidRDefault="00DF53CC" w:rsidP="00343C91">
      <w:pPr>
        <w:spacing w:line="240" w:lineRule="auto"/>
        <w:ind w:left="7314" w:firstLine="0"/>
        <w:rPr>
          <w:rFonts w:cstheme="minorHAnsi"/>
          <w:sz w:val="24"/>
          <w:szCs w:val="24"/>
        </w:rPr>
      </w:pPr>
    </w:p>
    <w:p w14:paraId="017BB16B" w14:textId="40894579" w:rsidR="003167A5" w:rsidRPr="00975067" w:rsidRDefault="004A11F0" w:rsidP="003167A5">
      <w:pPr>
        <w:pStyle w:val="paragrafesrasas2lygis"/>
        <w:widowControl w:val="0"/>
        <w:spacing w:after="0" w:line="240" w:lineRule="auto"/>
        <w:ind w:firstLine="397"/>
        <w:jc w:val="left"/>
        <w:rPr>
          <w:rFonts w:asciiTheme="minorHAnsi" w:hAnsiTheme="minorHAnsi" w:cstheme="minorHAnsi"/>
          <w:sz w:val="24"/>
          <w:szCs w:val="24"/>
        </w:rPr>
      </w:pPr>
      <w:bookmarkStart w:id="29" w:name="_Hlk128411469"/>
      <w:r w:rsidRPr="00975067">
        <w:rPr>
          <w:rFonts w:asciiTheme="minorHAnsi" w:hAnsiTheme="minorHAnsi" w:cstheme="minorHAnsi"/>
          <w:sz w:val="24"/>
          <w:szCs w:val="24"/>
        </w:rPr>
        <w:t>Organizatorė</w:t>
      </w:r>
      <w:r w:rsidR="003167A5" w:rsidRPr="00975067">
        <w:rPr>
          <w:rFonts w:asciiTheme="minorHAnsi" w:hAnsiTheme="minorHAnsi" w:cstheme="minorHAnsi"/>
          <w:sz w:val="24"/>
          <w:szCs w:val="24"/>
        </w:rPr>
        <w:t xml:space="preserve"> </w:t>
      </w:r>
      <w:r w:rsidR="003167A5" w:rsidRPr="00975067">
        <w:rPr>
          <w:rFonts w:asciiTheme="minorHAnsi" w:eastAsia="Calibri" w:hAnsiTheme="minorHAnsi" w:cstheme="minorHAnsi"/>
          <w:sz w:val="24"/>
          <w:szCs w:val="24"/>
        </w:rPr>
        <w:t xml:space="preserve">ekonomiškai naudingiausią pasiūlymą išrenka </w:t>
      </w:r>
      <w:r w:rsidR="003167A5" w:rsidRPr="00975067">
        <w:rPr>
          <w:rFonts w:asciiTheme="minorHAnsi" w:eastAsia="Calibri" w:hAnsiTheme="minorHAnsi" w:cstheme="minorHAnsi"/>
          <w:b/>
          <w:sz w:val="24"/>
          <w:szCs w:val="24"/>
        </w:rPr>
        <w:t>pagal</w:t>
      </w:r>
      <w:r w:rsidR="003167A5" w:rsidRPr="00975067">
        <w:rPr>
          <w:rFonts w:asciiTheme="minorHAnsi" w:hAnsiTheme="minorHAnsi" w:cstheme="minorHAnsi"/>
          <w:b/>
          <w:sz w:val="24"/>
          <w:szCs w:val="24"/>
        </w:rPr>
        <w:t xml:space="preserve"> kainos kriterijų</w:t>
      </w:r>
      <w:bookmarkEnd w:id="29"/>
      <w:r w:rsidR="003167A5" w:rsidRPr="00975067">
        <w:rPr>
          <w:rFonts w:asciiTheme="minorHAnsi" w:hAnsiTheme="minorHAnsi" w:cstheme="minorHAnsi"/>
          <w:sz w:val="24"/>
          <w:szCs w:val="24"/>
        </w:rPr>
        <w:t xml:space="preserve"> </w:t>
      </w:r>
    </w:p>
    <w:p w14:paraId="68C4BC99" w14:textId="3086C51E" w:rsidR="007D6542" w:rsidRPr="00975067" w:rsidRDefault="009B4090" w:rsidP="009513A5">
      <w:pPr>
        <w:ind w:firstLine="0"/>
        <w:rPr>
          <w:rFonts w:eastAsiaTheme="minorHAnsi" w:cstheme="minorHAnsi"/>
          <w:bCs/>
          <w:iCs/>
          <w:sz w:val="24"/>
          <w:szCs w:val="24"/>
        </w:rPr>
      </w:pPr>
      <w:r w:rsidRPr="00975067">
        <w:rPr>
          <w:rFonts w:eastAsiaTheme="minorHAnsi" w:cstheme="minorHAnsi"/>
          <w:bCs/>
          <w:iCs/>
          <w:sz w:val="24"/>
          <w:szCs w:val="24"/>
        </w:rPr>
        <w:br w:type="page"/>
      </w:r>
    </w:p>
    <w:p w14:paraId="01AE98CA" w14:textId="13ABAD79" w:rsidR="00B53D15" w:rsidRPr="00975067" w:rsidRDefault="00506996" w:rsidP="00D509AA">
      <w:pPr>
        <w:spacing w:line="240" w:lineRule="auto"/>
        <w:ind w:left="7314" w:firstLine="0"/>
        <w:rPr>
          <w:rFonts w:cstheme="minorHAnsi"/>
          <w:sz w:val="24"/>
          <w:szCs w:val="24"/>
        </w:rPr>
      </w:pPr>
      <w:r w:rsidRPr="00975067">
        <w:rPr>
          <w:rFonts w:cstheme="minorHAnsi"/>
          <w:sz w:val="24"/>
          <w:szCs w:val="24"/>
        </w:rPr>
        <w:lastRenderedPageBreak/>
        <w:t xml:space="preserve">Pirkimo sąlygų </w:t>
      </w:r>
      <w:r w:rsidR="00D41C8D">
        <w:rPr>
          <w:rFonts w:cstheme="minorHAnsi"/>
          <w:sz w:val="24"/>
          <w:szCs w:val="24"/>
        </w:rPr>
        <w:t>4</w:t>
      </w:r>
      <w:r w:rsidRPr="00975067">
        <w:rPr>
          <w:rFonts w:cstheme="minorHAnsi"/>
          <w:sz w:val="24"/>
          <w:szCs w:val="24"/>
        </w:rPr>
        <w:t xml:space="preserve"> priedas „Sutarties projektas“</w:t>
      </w:r>
    </w:p>
    <w:p w14:paraId="501F0D27" w14:textId="77777777" w:rsidR="00120F7A" w:rsidRPr="00975067" w:rsidRDefault="00120F7A" w:rsidP="00B53D15">
      <w:pPr>
        <w:tabs>
          <w:tab w:val="left" w:pos="90"/>
        </w:tabs>
        <w:spacing w:before="200"/>
        <w:jc w:val="center"/>
        <w:rPr>
          <w:rFonts w:cstheme="minorHAnsi"/>
          <w:sz w:val="24"/>
          <w:szCs w:val="24"/>
        </w:rPr>
      </w:pPr>
    </w:p>
    <w:p w14:paraId="53D80B95" w14:textId="77777777" w:rsidR="00311695" w:rsidRPr="00D41C8D" w:rsidRDefault="00311695" w:rsidP="00311695">
      <w:pPr>
        <w:pStyle w:val="Stilius3"/>
        <w:spacing w:before="0"/>
        <w:rPr>
          <w:rFonts w:asciiTheme="minorHAnsi" w:hAnsiTheme="minorHAnsi" w:cstheme="minorHAnsi"/>
          <w:i/>
        </w:rPr>
      </w:pPr>
    </w:p>
    <w:p w14:paraId="37D23D4B" w14:textId="77777777" w:rsidR="008F7CEA" w:rsidRPr="00975067" w:rsidRDefault="008F7CEA" w:rsidP="008F7CEA">
      <w:pPr>
        <w:ind w:firstLine="0"/>
        <w:jc w:val="center"/>
        <w:rPr>
          <w:rFonts w:cstheme="minorHAnsi"/>
          <w:b/>
          <w:bCs/>
          <w:sz w:val="24"/>
          <w:szCs w:val="24"/>
        </w:rPr>
      </w:pPr>
      <w:r w:rsidRPr="00975067">
        <w:rPr>
          <w:rFonts w:cstheme="minorHAnsi"/>
          <w:b/>
          <w:bCs/>
          <w:sz w:val="24"/>
          <w:szCs w:val="24"/>
        </w:rPr>
        <w:t>PASLAUGŲ PIRKIMO</w:t>
      </w:r>
      <w:r w:rsidRPr="00975067">
        <w:rPr>
          <w:rFonts w:eastAsia="Arial" w:cstheme="minorHAnsi"/>
          <w:b/>
          <w:bCs/>
          <w:sz w:val="24"/>
          <w:szCs w:val="24"/>
        </w:rPr>
        <w:t>–</w:t>
      </w:r>
      <w:r w:rsidRPr="00975067">
        <w:rPr>
          <w:rFonts w:cstheme="minorHAnsi"/>
          <w:b/>
          <w:bCs/>
          <w:sz w:val="24"/>
          <w:szCs w:val="24"/>
        </w:rPr>
        <w:t>PARDAVIMO SUTARTIES BENDROSIOS SĄLYGOS</w:t>
      </w:r>
    </w:p>
    <w:p w14:paraId="178631B4" w14:textId="77777777" w:rsidR="008F7CEA" w:rsidRPr="00975067" w:rsidRDefault="008F7CEA" w:rsidP="008F7CEA">
      <w:pPr>
        <w:ind w:firstLine="0"/>
        <w:jc w:val="center"/>
        <w:rPr>
          <w:rFonts w:cstheme="minorHAnsi"/>
          <w:b/>
          <w:bCs/>
          <w:sz w:val="24"/>
          <w:szCs w:val="24"/>
        </w:rPr>
      </w:pPr>
    </w:p>
    <w:p w14:paraId="122D767F" w14:textId="77777777" w:rsidR="008F7CEA" w:rsidRPr="00975067" w:rsidRDefault="008F7CEA" w:rsidP="008F7CEA">
      <w:pPr>
        <w:ind w:firstLine="0"/>
        <w:jc w:val="center"/>
        <w:rPr>
          <w:rFonts w:eastAsia="Cambria" w:cstheme="minorHAnsi"/>
          <w:b/>
          <w:bCs/>
          <w:sz w:val="24"/>
          <w:szCs w:val="24"/>
        </w:rPr>
      </w:pPr>
      <w:r w:rsidRPr="00975067">
        <w:rPr>
          <w:rFonts w:eastAsia="Cambria" w:cstheme="minorHAnsi"/>
          <w:b/>
          <w:bCs/>
          <w:sz w:val="24"/>
          <w:szCs w:val="24"/>
        </w:rPr>
        <w:t>1. PAGRINDINĖS SĄVOKOS IR SUTARTIES AIŠKINIMAS</w:t>
      </w:r>
    </w:p>
    <w:p w14:paraId="7527B123" w14:textId="77777777" w:rsidR="008F7CEA" w:rsidRPr="00975067" w:rsidRDefault="008F7CEA" w:rsidP="008F7CEA">
      <w:pPr>
        <w:ind w:firstLine="0"/>
        <w:jc w:val="center"/>
        <w:rPr>
          <w:rFonts w:eastAsia="Cambria" w:cstheme="minorHAnsi"/>
          <w:b/>
          <w:bCs/>
          <w:sz w:val="24"/>
          <w:szCs w:val="24"/>
        </w:rPr>
      </w:pPr>
    </w:p>
    <w:p w14:paraId="0EC3851A" w14:textId="77777777" w:rsidR="008F7CEA" w:rsidRPr="00975067" w:rsidRDefault="008F7CEA" w:rsidP="008F7CEA">
      <w:pPr>
        <w:ind w:firstLine="0"/>
        <w:jc w:val="center"/>
        <w:rPr>
          <w:rFonts w:eastAsia="Arial" w:cstheme="minorHAnsi"/>
          <w:b/>
          <w:bCs/>
          <w:sz w:val="24"/>
          <w:szCs w:val="24"/>
        </w:rPr>
      </w:pPr>
      <w:r w:rsidRPr="00975067">
        <w:rPr>
          <w:rFonts w:eastAsia="Arial" w:cstheme="minorHAnsi"/>
          <w:b/>
          <w:bCs/>
          <w:sz w:val="24"/>
          <w:szCs w:val="24"/>
        </w:rPr>
        <w:t>1.1. Sąvokos</w:t>
      </w:r>
    </w:p>
    <w:p w14:paraId="7DD5F3CF" w14:textId="77777777" w:rsidR="008F7CEA" w:rsidRPr="00975067" w:rsidRDefault="008F7CEA" w:rsidP="008F7CEA">
      <w:pPr>
        <w:ind w:firstLine="0"/>
        <w:jc w:val="center"/>
        <w:rPr>
          <w:rFonts w:eastAsia="Arial" w:cstheme="minorHAnsi"/>
          <w:b/>
          <w:bCs/>
          <w:sz w:val="24"/>
          <w:szCs w:val="24"/>
        </w:rPr>
      </w:pPr>
    </w:p>
    <w:p w14:paraId="13F74357" w14:textId="77777777" w:rsidR="008F7CEA" w:rsidRPr="00975067" w:rsidRDefault="008F7CEA" w:rsidP="008F7CEA">
      <w:pPr>
        <w:widowControl w:val="0"/>
        <w:tabs>
          <w:tab w:val="left" w:pos="567"/>
        </w:tabs>
        <w:rPr>
          <w:rFonts w:eastAsia="Cambria" w:cstheme="minorHAnsi"/>
          <w:b/>
          <w:bCs/>
          <w:sz w:val="24"/>
          <w:szCs w:val="24"/>
        </w:rPr>
      </w:pPr>
      <w:r w:rsidRPr="00975067">
        <w:rPr>
          <w:rFonts w:eastAsia="Cambria" w:cstheme="minorHAnsi"/>
          <w:sz w:val="24"/>
          <w:szCs w:val="24"/>
        </w:rPr>
        <w:t>1.1.1. Šioje Sutartyje didžiąja raide rašomos sąvokos turi šias nurodytas reikšmes:</w:t>
      </w:r>
    </w:p>
    <w:p w14:paraId="0FDF0CE4"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1.1.1.1.</w:t>
      </w:r>
      <w:r w:rsidRPr="00975067">
        <w:rPr>
          <w:rFonts w:cstheme="minorHAnsi"/>
          <w:sz w:val="24"/>
          <w:szCs w:val="24"/>
        </w:rPr>
        <w:t xml:space="preserve"> </w:t>
      </w:r>
      <w:r w:rsidRPr="00975067">
        <w:rPr>
          <w:rFonts w:eastAsia="Arial" w:cstheme="minorHAnsi"/>
          <w:b/>
          <w:bCs/>
          <w:sz w:val="24"/>
          <w:szCs w:val="24"/>
        </w:rPr>
        <w:t>Bendrosios sąlygos</w:t>
      </w:r>
      <w:r w:rsidRPr="00975067">
        <w:rPr>
          <w:rFonts w:eastAsia="Arial" w:cstheme="minorHAnsi"/>
          <w:sz w:val="24"/>
          <w:szCs w:val="24"/>
        </w:rPr>
        <w:t xml:space="preserve"> – Sutarties dalis, kuri vadinasi „Paslaugų pirkimo-pardavimo sutarties Bendrosios sąlygos“;</w:t>
      </w:r>
    </w:p>
    <w:p w14:paraId="7AFE47B6"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 xml:space="preserve">1.1.1.2. </w:t>
      </w:r>
      <w:r w:rsidRPr="00975067">
        <w:rPr>
          <w:rFonts w:eastAsia="Arial" w:cstheme="minorHAnsi"/>
          <w:b/>
          <w:bCs/>
          <w:sz w:val="24"/>
          <w:szCs w:val="24"/>
        </w:rPr>
        <w:t>Pirkėjas</w:t>
      </w:r>
      <w:r w:rsidRPr="00975067">
        <w:rPr>
          <w:rFonts w:eastAsia="Arial" w:cstheme="minorHAnsi"/>
          <w:sz w:val="24"/>
          <w:szCs w:val="24"/>
        </w:rPr>
        <w:t xml:space="preserve"> – asmuo, kuris Specialiosiose sąlygose yra įvardytas kaip Pirkėjas, </w:t>
      </w:r>
      <w:r w:rsidRPr="00975067">
        <w:rPr>
          <w:rFonts w:cstheme="minorHAnsi"/>
          <w:sz w:val="24"/>
          <w:szCs w:val="24"/>
        </w:rPr>
        <w:t>įsigyjantis Specialiosiose sąlygose ir Sutarties prieduose nurodytas Paslaugas</w:t>
      </w:r>
      <w:r w:rsidRPr="00975067">
        <w:rPr>
          <w:rFonts w:eastAsia="Arial" w:cstheme="minorHAnsi"/>
          <w:sz w:val="24"/>
          <w:szCs w:val="24"/>
        </w:rPr>
        <w:t>;</w:t>
      </w:r>
    </w:p>
    <w:p w14:paraId="08121CDD" w14:textId="77777777" w:rsidR="008F7CEA" w:rsidRPr="00975067" w:rsidRDefault="008F7CEA" w:rsidP="008F7CEA">
      <w:pPr>
        <w:widowControl w:val="0"/>
        <w:tabs>
          <w:tab w:val="left" w:pos="567"/>
          <w:tab w:val="left" w:pos="851"/>
          <w:tab w:val="left" w:pos="992"/>
          <w:tab w:val="left" w:pos="1134"/>
        </w:tabs>
        <w:rPr>
          <w:rFonts w:eastAsia="Arial" w:cstheme="minorHAnsi"/>
          <w:b/>
          <w:bCs/>
          <w:sz w:val="24"/>
          <w:szCs w:val="24"/>
        </w:rPr>
      </w:pPr>
      <w:r w:rsidRPr="00975067">
        <w:rPr>
          <w:rFonts w:eastAsia="Arial" w:cstheme="minorHAnsi"/>
          <w:sz w:val="24"/>
          <w:szCs w:val="24"/>
        </w:rPr>
        <w:t xml:space="preserve">1.1.1.3. </w:t>
      </w:r>
      <w:r w:rsidRPr="00975067">
        <w:rPr>
          <w:rFonts w:eastAsia="Arial" w:cstheme="minorHAnsi"/>
          <w:b/>
          <w:bCs/>
          <w:sz w:val="24"/>
          <w:szCs w:val="24"/>
        </w:rPr>
        <w:t xml:space="preserve">Pradinės sutarties vertė </w:t>
      </w:r>
      <w:r w:rsidRPr="00975067">
        <w:rPr>
          <w:rFonts w:eastAsia="Arial" w:cstheme="minorHAnsi"/>
          <w:sz w:val="24"/>
          <w:szCs w:val="24"/>
        </w:rPr>
        <w:t>– Specialiosiose sąlygose nurodyta</w:t>
      </w:r>
      <w:r w:rsidRPr="00975067">
        <w:rPr>
          <w:rFonts w:eastAsia="Arial" w:cstheme="minorHAnsi"/>
          <w:b/>
          <w:bCs/>
          <w:sz w:val="24"/>
          <w:szCs w:val="24"/>
        </w:rPr>
        <w:t xml:space="preserve"> </w:t>
      </w:r>
      <w:r w:rsidRPr="00975067">
        <w:rPr>
          <w:rFonts w:eastAsia="Arial" w:cstheme="minorHAnsi"/>
          <w:sz w:val="24"/>
          <w:szCs w:val="24"/>
        </w:rPr>
        <w:t>vertė be pridėtinės vertės mokesčio (toliau – PVM);</w:t>
      </w:r>
    </w:p>
    <w:p w14:paraId="39E9F49F" w14:textId="77777777" w:rsidR="008F7CEA" w:rsidRPr="00975067" w:rsidRDefault="008F7CEA" w:rsidP="008F7CEA">
      <w:pPr>
        <w:rPr>
          <w:rFonts w:cstheme="minorHAnsi"/>
          <w:sz w:val="24"/>
          <w:szCs w:val="24"/>
        </w:rPr>
      </w:pPr>
      <w:r w:rsidRPr="00975067">
        <w:rPr>
          <w:rFonts w:cstheme="minorHAnsi"/>
          <w:sz w:val="24"/>
          <w:szCs w:val="24"/>
        </w:rPr>
        <w:t xml:space="preserve">1.1.1.4. </w:t>
      </w:r>
      <w:r w:rsidRPr="00975067">
        <w:rPr>
          <w:rFonts w:eastAsia="Arial" w:cstheme="minorHAnsi"/>
          <w:b/>
          <w:bCs/>
          <w:sz w:val="24"/>
          <w:szCs w:val="24"/>
        </w:rPr>
        <w:t>Paslaugos</w:t>
      </w:r>
      <w:r w:rsidRPr="00975067">
        <w:rPr>
          <w:rFonts w:eastAsia="Arial" w:cstheme="minorHAnsi"/>
          <w:sz w:val="24"/>
          <w:szCs w:val="24"/>
        </w:rPr>
        <w:t xml:space="preserve"> – </w:t>
      </w:r>
      <w:r w:rsidRPr="00975067">
        <w:rPr>
          <w:rFonts w:cstheme="minorHAnsi"/>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F5A434A"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cstheme="minorHAnsi"/>
          <w:sz w:val="24"/>
          <w:szCs w:val="24"/>
        </w:rPr>
        <w:t xml:space="preserve">1.1.1.5. </w:t>
      </w:r>
      <w:r w:rsidRPr="00975067">
        <w:rPr>
          <w:rFonts w:eastAsia="Arial" w:cstheme="minorHAnsi"/>
          <w:b/>
          <w:bCs/>
          <w:sz w:val="24"/>
          <w:szCs w:val="24"/>
        </w:rPr>
        <w:t xml:space="preserve">Paslaugų perdavimo–priėmimo aktas </w:t>
      </w:r>
      <w:r w:rsidRPr="00975067">
        <w:rPr>
          <w:rFonts w:eastAsia="Arial" w:cstheme="minorHAnsi"/>
          <w:sz w:val="24"/>
          <w:szCs w:val="24"/>
        </w:rPr>
        <w:t>– dokumentas,</w:t>
      </w:r>
      <w:r w:rsidRPr="00975067">
        <w:rPr>
          <w:rFonts w:eastAsia="Arial" w:cstheme="minorHAnsi"/>
          <w:b/>
          <w:bCs/>
          <w:sz w:val="24"/>
          <w:szCs w:val="24"/>
        </w:rPr>
        <w:t xml:space="preserve"> </w:t>
      </w:r>
      <w:r w:rsidRPr="00975067">
        <w:rPr>
          <w:rFonts w:eastAsia="Arial" w:cstheme="minorHAnsi"/>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4D44B52" w14:textId="77777777" w:rsidR="008F7CEA" w:rsidRPr="00975067" w:rsidRDefault="008F7CEA" w:rsidP="008F7CEA">
      <w:pPr>
        <w:tabs>
          <w:tab w:val="left" w:pos="284"/>
          <w:tab w:val="left" w:pos="567"/>
          <w:tab w:val="left" w:pos="851"/>
          <w:tab w:val="left" w:pos="992"/>
          <w:tab w:val="left" w:pos="1134"/>
        </w:tabs>
        <w:rPr>
          <w:rFonts w:eastAsia="Arial" w:cstheme="minorHAnsi"/>
          <w:sz w:val="24"/>
          <w:szCs w:val="24"/>
        </w:rPr>
      </w:pPr>
      <w:r w:rsidRPr="00975067">
        <w:rPr>
          <w:rFonts w:eastAsia="Arial" w:cstheme="minorHAnsi"/>
          <w:sz w:val="24"/>
          <w:szCs w:val="24"/>
        </w:rPr>
        <w:t xml:space="preserve">1.1.1.6. </w:t>
      </w:r>
      <w:r w:rsidRPr="00975067">
        <w:rPr>
          <w:rFonts w:eastAsia="Arial" w:cstheme="minorHAnsi"/>
          <w:b/>
          <w:bCs/>
          <w:sz w:val="24"/>
          <w:szCs w:val="24"/>
        </w:rPr>
        <w:t>Paslaugų trūkumai</w:t>
      </w:r>
      <w:r w:rsidRPr="00975067">
        <w:rPr>
          <w:rFonts w:eastAsia="Arial" w:cstheme="minorHAnsi"/>
          <w:sz w:val="24"/>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F5A4FAB" w14:textId="77777777" w:rsidR="008F7CEA" w:rsidRPr="00975067" w:rsidRDefault="008F7CEA" w:rsidP="008F7CEA">
      <w:pPr>
        <w:widowControl w:val="0"/>
        <w:tabs>
          <w:tab w:val="left" w:pos="567"/>
          <w:tab w:val="left" w:pos="851"/>
          <w:tab w:val="left" w:pos="992"/>
          <w:tab w:val="left" w:pos="1134"/>
        </w:tabs>
        <w:rPr>
          <w:rFonts w:eastAsia="Arial" w:cstheme="minorHAnsi"/>
          <w:b/>
          <w:sz w:val="24"/>
          <w:szCs w:val="24"/>
        </w:rPr>
      </w:pPr>
      <w:r w:rsidRPr="00975067">
        <w:rPr>
          <w:rFonts w:eastAsia="Arial" w:cstheme="minorHAnsi"/>
          <w:sz w:val="24"/>
          <w:szCs w:val="24"/>
        </w:rPr>
        <w:t xml:space="preserve">1.1.1.7. </w:t>
      </w:r>
      <w:r w:rsidRPr="00975067">
        <w:rPr>
          <w:rFonts w:eastAsia="Arial" w:cstheme="minorHAnsi"/>
          <w:b/>
          <w:sz w:val="24"/>
          <w:szCs w:val="24"/>
        </w:rPr>
        <w:t xml:space="preserve">Sąskaita </w:t>
      </w:r>
      <w:r w:rsidRPr="00975067">
        <w:rPr>
          <w:rFonts w:eastAsia="Arial" w:cstheme="minorHAnsi"/>
          <w:sz w:val="24"/>
          <w:szCs w:val="24"/>
        </w:rPr>
        <w:t>–</w:t>
      </w:r>
      <w:r w:rsidRPr="00975067">
        <w:rPr>
          <w:rFonts w:eastAsia="Arial" w:cstheme="minorHAnsi"/>
          <w:b/>
          <w:sz w:val="24"/>
          <w:szCs w:val="24"/>
        </w:rPr>
        <w:t xml:space="preserve"> </w:t>
      </w:r>
      <w:r w:rsidRPr="00975067">
        <w:rPr>
          <w:rFonts w:cstheme="minorHAnsi"/>
          <w:sz w:val="24"/>
          <w:szCs w:val="24"/>
        </w:rPr>
        <w:t xml:space="preserve">Tiekėjo išrašoma ir Pirkėjui apmokėjimui pateikiama sąskaita faktūra, PVM sąskaita faktūra ar kitas mokėjimo dokumentas už Tiekėjo tinkamai suteiktas bei Pirkėjo priimtas </w:t>
      </w:r>
      <w:r w:rsidRPr="00975067">
        <w:rPr>
          <w:rFonts w:eastAsia="Arial" w:cstheme="minorHAnsi"/>
          <w:sz w:val="24"/>
          <w:szCs w:val="24"/>
        </w:rPr>
        <w:t>Paslaugas</w:t>
      </w:r>
      <w:r w:rsidRPr="00975067">
        <w:rPr>
          <w:rFonts w:cstheme="minorHAnsi"/>
          <w:sz w:val="24"/>
          <w:szCs w:val="24"/>
        </w:rPr>
        <w:t xml:space="preserve">. </w:t>
      </w:r>
      <w:r w:rsidRPr="00975067">
        <w:rPr>
          <w:rFonts w:eastAsia="Arial" w:cstheme="minorHAnsi"/>
          <w:sz w:val="24"/>
          <w:szCs w:val="24"/>
        </w:rPr>
        <w:t>Jeigu Sutartyje yra numatytas Paslaugų teikimas etapais ar periodais, Sąskaita gali būti pateikiama dėl kiekvieno etapo ar periodo atskirai;</w:t>
      </w:r>
    </w:p>
    <w:p w14:paraId="46AF4CE1"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 xml:space="preserve">1.1.1.8. </w:t>
      </w:r>
      <w:r w:rsidRPr="00975067">
        <w:rPr>
          <w:rFonts w:eastAsia="Arial" w:cstheme="minorHAnsi"/>
          <w:b/>
          <w:bCs/>
          <w:sz w:val="24"/>
          <w:szCs w:val="24"/>
        </w:rPr>
        <w:t>Specialiosios sąlygos</w:t>
      </w:r>
      <w:r w:rsidRPr="00975067">
        <w:rPr>
          <w:rFonts w:eastAsia="Arial" w:cstheme="minorHAnsi"/>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w:t>
      </w:r>
      <w:r w:rsidRPr="00975067">
        <w:rPr>
          <w:rFonts w:eastAsia="Arial" w:cstheme="minorHAnsi"/>
          <w:sz w:val="24"/>
          <w:szCs w:val="24"/>
        </w:rPr>
        <w:lastRenderedPageBreak/>
        <w:t>padaryti);</w:t>
      </w:r>
    </w:p>
    <w:p w14:paraId="4E253405" w14:textId="77777777" w:rsidR="008F7CEA" w:rsidRPr="00975067" w:rsidRDefault="008F7CEA" w:rsidP="008F7CEA">
      <w:pPr>
        <w:widowControl w:val="0"/>
        <w:tabs>
          <w:tab w:val="left" w:pos="567"/>
          <w:tab w:val="left" w:pos="851"/>
          <w:tab w:val="left" w:pos="992"/>
          <w:tab w:val="left" w:pos="1134"/>
        </w:tabs>
        <w:rPr>
          <w:rFonts w:eastAsia="Arial" w:cstheme="minorHAnsi"/>
          <w:b/>
          <w:bCs/>
          <w:sz w:val="24"/>
          <w:szCs w:val="24"/>
        </w:rPr>
      </w:pPr>
      <w:r w:rsidRPr="00975067">
        <w:rPr>
          <w:rFonts w:eastAsia="Arial" w:cstheme="minorHAnsi"/>
          <w:sz w:val="24"/>
          <w:szCs w:val="24"/>
        </w:rPr>
        <w:t xml:space="preserve">1.1.1.9. </w:t>
      </w:r>
      <w:r w:rsidRPr="00975067">
        <w:rPr>
          <w:rFonts w:eastAsia="Arial" w:cstheme="minorHAnsi"/>
          <w:b/>
          <w:bCs/>
          <w:sz w:val="24"/>
          <w:szCs w:val="24"/>
        </w:rPr>
        <w:t xml:space="preserve">Susitarimas </w:t>
      </w:r>
      <w:r w:rsidRPr="00975067">
        <w:rPr>
          <w:rFonts w:eastAsia="Arial" w:cstheme="minorHAnsi"/>
          <w:sz w:val="24"/>
          <w:szCs w:val="24"/>
        </w:rPr>
        <w:t>– tai dokumentas, kurį Šalys sudaro keisdamos Sutarties sąlygas VPĮ leidžiama apimtimi;</w:t>
      </w:r>
    </w:p>
    <w:p w14:paraId="04498D52" w14:textId="77777777" w:rsidR="008F7CEA" w:rsidRPr="00975067" w:rsidRDefault="008F7CEA" w:rsidP="008F7CEA">
      <w:pPr>
        <w:widowControl w:val="0"/>
        <w:tabs>
          <w:tab w:val="left" w:pos="567"/>
          <w:tab w:val="left" w:pos="851"/>
          <w:tab w:val="left" w:pos="992"/>
          <w:tab w:val="left" w:pos="1134"/>
        </w:tabs>
        <w:rPr>
          <w:rFonts w:eastAsia="Arial" w:cstheme="minorHAnsi"/>
          <w:b/>
          <w:bCs/>
          <w:sz w:val="24"/>
          <w:szCs w:val="24"/>
        </w:rPr>
      </w:pPr>
      <w:r w:rsidRPr="00975067">
        <w:rPr>
          <w:rFonts w:eastAsia="Arial" w:cstheme="minorHAnsi"/>
          <w:sz w:val="24"/>
          <w:szCs w:val="24"/>
        </w:rPr>
        <w:t xml:space="preserve">1.1.1.10. </w:t>
      </w:r>
      <w:r w:rsidRPr="00975067">
        <w:rPr>
          <w:rFonts w:eastAsia="Arial" w:cstheme="minorHAnsi"/>
          <w:b/>
          <w:bCs/>
          <w:sz w:val="24"/>
          <w:szCs w:val="24"/>
        </w:rPr>
        <w:t>Sutarties kaina</w:t>
      </w:r>
      <w:r w:rsidRPr="00975067">
        <w:rPr>
          <w:rFonts w:eastAsia="Arial" w:cstheme="minorHAnsi"/>
          <w:sz w:val="24"/>
          <w:szCs w:val="24"/>
        </w:rPr>
        <w:t xml:space="preserve"> – pagal Sutartį Tiekėjui mokėtina suma, įskaitant visus privalomus mokesčius ir išlaidas;</w:t>
      </w:r>
    </w:p>
    <w:p w14:paraId="14BF2CAD"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 xml:space="preserve">1.1.1.11. </w:t>
      </w:r>
      <w:r w:rsidRPr="00975067">
        <w:rPr>
          <w:rFonts w:eastAsia="Arial" w:cstheme="minorHAnsi"/>
          <w:b/>
          <w:bCs/>
          <w:sz w:val="24"/>
          <w:szCs w:val="24"/>
        </w:rPr>
        <w:t xml:space="preserve">Sutarties sąlygos </w:t>
      </w:r>
      <w:r w:rsidRPr="00975067">
        <w:rPr>
          <w:rFonts w:eastAsia="Arial" w:cstheme="minorHAnsi"/>
          <w:sz w:val="24"/>
          <w:szCs w:val="24"/>
        </w:rPr>
        <w:t>– Bendrosios sąlygos ir Specialiosios sąlygos kartu;</w:t>
      </w:r>
    </w:p>
    <w:p w14:paraId="0521B0EF"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1.1.1.12.</w:t>
      </w:r>
      <w:r w:rsidRPr="00975067">
        <w:rPr>
          <w:rFonts w:cstheme="minorHAnsi"/>
          <w:sz w:val="24"/>
          <w:szCs w:val="24"/>
        </w:rPr>
        <w:t xml:space="preserve"> </w:t>
      </w:r>
      <w:r w:rsidRPr="00975067">
        <w:rPr>
          <w:rFonts w:eastAsia="Arial" w:cstheme="minorHAnsi"/>
          <w:b/>
          <w:bCs/>
          <w:sz w:val="24"/>
          <w:szCs w:val="24"/>
        </w:rPr>
        <w:t xml:space="preserve">Sutartis </w:t>
      </w:r>
      <w:r w:rsidRPr="00975067">
        <w:rPr>
          <w:rFonts w:eastAsia="Arial" w:cstheme="minorHAnsi"/>
          <w:sz w:val="24"/>
          <w:szCs w:val="24"/>
        </w:rPr>
        <w:t>– Paslaugų pirkimo-pardavimo sutartis, kurią sudaro Sutarties sąlygos, Specialiosiose sąlygose išvardyti priedai ir Susitarimai;</w:t>
      </w:r>
    </w:p>
    <w:p w14:paraId="788D6A42"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 xml:space="preserve">1.1.1.13. </w:t>
      </w:r>
      <w:r w:rsidRPr="00975067">
        <w:rPr>
          <w:rFonts w:eastAsia="Arial" w:cstheme="minorHAnsi"/>
          <w:b/>
          <w:bCs/>
          <w:sz w:val="24"/>
          <w:szCs w:val="24"/>
        </w:rPr>
        <w:t>Šalis</w:t>
      </w:r>
      <w:r w:rsidRPr="00975067">
        <w:rPr>
          <w:rFonts w:eastAsia="Arial" w:cstheme="minorHAnsi"/>
          <w:sz w:val="24"/>
          <w:szCs w:val="24"/>
        </w:rPr>
        <w:t xml:space="preserve"> – Pirkėjas arba Tiekėjas, kiekvienas atskirai, priklausomai nuo konteksto;</w:t>
      </w:r>
    </w:p>
    <w:p w14:paraId="643250F9"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 xml:space="preserve">1.1.1.14. </w:t>
      </w:r>
      <w:r w:rsidRPr="00975067">
        <w:rPr>
          <w:rFonts w:eastAsia="Arial" w:cstheme="minorHAnsi"/>
          <w:b/>
          <w:bCs/>
          <w:sz w:val="24"/>
          <w:szCs w:val="24"/>
        </w:rPr>
        <w:t>Šalys</w:t>
      </w:r>
      <w:r w:rsidRPr="00975067">
        <w:rPr>
          <w:rFonts w:eastAsia="Arial" w:cstheme="minorHAnsi"/>
          <w:sz w:val="24"/>
          <w:szCs w:val="24"/>
        </w:rPr>
        <w:t xml:space="preserve"> – Pirkėjas ir Tiekėjas kartu;</w:t>
      </w:r>
    </w:p>
    <w:p w14:paraId="795948FB" w14:textId="77777777" w:rsidR="008F7CEA" w:rsidRPr="00975067" w:rsidRDefault="008F7CEA" w:rsidP="008F7CEA">
      <w:pPr>
        <w:widowControl w:val="0"/>
        <w:tabs>
          <w:tab w:val="left" w:pos="567"/>
          <w:tab w:val="left" w:pos="851"/>
          <w:tab w:val="left" w:pos="992"/>
          <w:tab w:val="left" w:pos="1134"/>
        </w:tabs>
        <w:rPr>
          <w:rFonts w:cstheme="minorHAnsi"/>
          <w:sz w:val="24"/>
          <w:szCs w:val="24"/>
        </w:rPr>
      </w:pPr>
      <w:r w:rsidRPr="00975067">
        <w:rPr>
          <w:rFonts w:cstheme="minorHAnsi"/>
          <w:sz w:val="24"/>
          <w:szCs w:val="24"/>
        </w:rPr>
        <w:t xml:space="preserve">1.1.1.15. </w:t>
      </w:r>
      <w:r w:rsidRPr="00975067">
        <w:rPr>
          <w:rFonts w:eastAsia="Arial" w:cstheme="minorHAnsi"/>
          <w:b/>
          <w:sz w:val="24"/>
          <w:szCs w:val="24"/>
        </w:rPr>
        <w:t>Tiekėjas</w:t>
      </w:r>
      <w:r w:rsidRPr="00975067">
        <w:rPr>
          <w:rFonts w:eastAsia="Arial" w:cstheme="minorHAnsi"/>
          <w:sz w:val="24"/>
          <w:szCs w:val="24"/>
        </w:rPr>
        <w:t xml:space="preserve"> – asmuo, kuris Specialiosiose sąlygose yra įvardytas kaip Tiekėjas, </w:t>
      </w:r>
      <w:r w:rsidRPr="00975067">
        <w:rPr>
          <w:rFonts w:cstheme="minorHAnsi"/>
          <w:sz w:val="24"/>
          <w:szCs w:val="24"/>
        </w:rPr>
        <w:t xml:space="preserve">teikiantis Specialiosiose sąlygose nurodytas </w:t>
      </w:r>
      <w:r w:rsidRPr="00975067">
        <w:rPr>
          <w:rFonts w:eastAsia="Arial" w:cstheme="minorHAnsi"/>
          <w:sz w:val="24"/>
          <w:szCs w:val="24"/>
        </w:rPr>
        <w:t>Paslaugas</w:t>
      </w:r>
      <w:r w:rsidRPr="00975067">
        <w:rPr>
          <w:rFonts w:cstheme="minorHAnsi"/>
          <w:sz w:val="24"/>
          <w:szCs w:val="24"/>
        </w:rPr>
        <w:t>;</w:t>
      </w:r>
    </w:p>
    <w:p w14:paraId="7151ADEE" w14:textId="77777777" w:rsidR="008F7CEA" w:rsidRPr="00975067" w:rsidRDefault="008F7CEA" w:rsidP="008F7CEA">
      <w:pPr>
        <w:widowControl w:val="0"/>
        <w:tabs>
          <w:tab w:val="left" w:pos="567"/>
          <w:tab w:val="left" w:pos="851"/>
          <w:tab w:val="left" w:pos="992"/>
          <w:tab w:val="left" w:pos="1134"/>
        </w:tabs>
        <w:rPr>
          <w:rFonts w:cstheme="minorHAnsi"/>
          <w:sz w:val="24"/>
          <w:szCs w:val="24"/>
        </w:rPr>
      </w:pPr>
      <w:r w:rsidRPr="00975067">
        <w:rPr>
          <w:rFonts w:cstheme="minorHAnsi"/>
          <w:sz w:val="24"/>
          <w:szCs w:val="24"/>
        </w:rPr>
        <w:t xml:space="preserve">1.1.1.16. </w:t>
      </w:r>
      <w:r w:rsidRPr="00975067">
        <w:rPr>
          <w:rFonts w:cstheme="minorHAnsi"/>
          <w:b/>
          <w:bCs/>
          <w:sz w:val="24"/>
          <w:szCs w:val="24"/>
        </w:rPr>
        <w:t xml:space="preserve">Užsakymas </w:t>
      </w:r>
      <w:r w:rsidRPr="00975067">
        <w:rPr>
          <w:rFonts w:cstheme="minorHAnsi"/>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58A8143" w14:textId="77777777" w:rsidR="008F7CEA" w:rsidRPr="00975067" w:rsidRDefault="008F7CEA" w:rsidP="008F7CEA">
      <w:pPr>
        <w:widowControl w:val="0"/>
        <w:tabs>
          <w:tab w:val="left" w:pos="567"/>
          <w:tab w:val="left" w:pos="851"/>
          <w:tab w:val="left" w:pos="992"/>
          <w:tab w:val="left" w:pos="1134"/>
        </w:tabs>
        <w:rPr>
          <w:rFonts w:eastAsia="Arial" w:cstheme="minorHAnsi"/>
          <w:b/>
          <w:bCs/>
          <w:sz w:val="24"/>
          <w:szCs w:val="24"/>
        </w:rPr>
      </w:pPr>
      <w:r w:rsidRPr="00975067">
        <w:rPr>
          <w:rFonts w:eastAsia="Arial" w:cstheme="minorHAnsi"/>
          <w:sz w:val="24"/>
          <w:szCs w:val="24"/>
        </w:rPr>
        <w:t>1.1.1.17.</w:t>
      </w:r>
      <w:r w:rsidRPr="00975067">
        <w:rPr>
          <w:rFonts w:cstheme="minorHAnsi"/>
          <w:sz w:val="24"/>
          <w:szCs w:val="24"/>
        </w:rPr>
        <w:t xml:space="preserve"> </w:t>
      </w:r>
      <w:r w:rsidRPr="00975067">
        <w:rPr>
          <w:rFonts w:eastAsia="Arial" w:cstheme="minorHAnsi"/>
          <w:b/>
          <w:bCs/>
          <w:sz w:val="24"/>
          <w:szCs w:val="24"/>
        </w:rPr>
        <w:t xml:space="preserve">VPĮ </w:t>
      </w:r>
      <w:r w:rsidRPr="00975067">
        <w:rPr>
          <w:rFonts w:eastAsia="Arial" w:cstheme="minorHAnsi"/>
          <w:sz w:val="24"/>
          <w:szCs w:val="24"/>
        </w:rPr>
        <w:t>– Lietuvos Respublikos viešųjų pirkimų įstatymas.</w:t>
      </w:r>
    </w:p>
    <w:p w14:paraId="0D8DE6A5"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1.1.1.18. Kitų Sutartyje didžiąja raide rašomų sąvokų reikšmės yra nurodytos Sutarties tekste.</w:t>
      </w:r>
    </w:p>
    <w:p w14:paraId="17D612B9" w14:textId="77777777" w:rsidR="008F7CEA" w:rsidRPr="00975067" w:rsidRDefault="008F7CEA" w:rsidP="008F7CEA">
      <w:pPr>
        <w:widowControl w:val="0"/>
        <w:tabs>
          <w:tab w:val="left" w:pos="709"/>
          <w:tab w:val="left" w:pos="851"/>
          <w:tab w:val="left" w:pos="992"/>
          <w:tab w:val="left" w:pos="1134"/>
        </w:tabs>
        <w:rPr>
          <w:rFonts w:eastAsia="Arial" w:cstheme="minorHAnsi"/>
          <w:sz w:val="24"/>
          <w:szCs w:val="24"/>
        </w:rPr>
      </w:pPr>
      <w:r w:rsidRPr="00975067">
        <w:rPr>
          <w:rFonts w:eastAsia="Arial" w:cstheme="minorHAnsi"/>
          <w:sz w:val="24"/>
          <w:szCs w:val="24"/>
        </w:rPr>
        <w:t>1.1.2.</w:t>
      </w:r>
      <w:r w:rsidRPr="00975067">
        <w:rPr>
          <w:rFonts w:cstheme="minorHAnsi"/>
          <w:sz w:val="24"/>
          <w:szCs w:val="24"/>
        </w:rPr>
        <w:t xml:space="preserve"> </w:t>
      </w:r>
      <w:r w:rsidRPr="00975067">
        <w:rPr>
          <w:rFonts w:eastAsia="Arial" w:cstheme="minorHAnsi"/>
          <w:sz w:val="24"/>
          <w:szCs w:val="24"/>
        </w:rPr>
        <w:t xml:space="preserve">Sutartyje neapibrėžtos sąvokos suprantamos ir aiškinamos taip, kaip jas apibrėžia VPĮ ir kiti </w:t>
      </w:r>
      <w:r w:rsidRPr="00975067">
        <w:rPr>
          <w:rFonts w:cstheme="minorHAnsi"/>
          <w:sz w:val="24"/>
          <w:szCs w:val="24"/>
        </w:rPr>
        <w:t>įstatymai bei teisės aktai</w:t>
      </w:r>
      <w:r w:rsidRPr="00975067">
        <w:rPr>
          <w:rFonts w:eastAsia="Arial" w:cstheme="minorHAnsi"/>
          <w:sz w:val="24"/>
          <w:szCs w:val="24"/>
        </w:rPr>
        <w:t>, galiojantys Sutarties sudarymo ir vykdymo metu.</w:t>
      </w:r>
    </w:p>
    <w:p w14:paraId="0A990154" w14:textId="77777777" w:rsidR="008F7CEA" w:rsidRPr="00975067" w:rsidRDefault="008F7CEA" w:rsidP="008F7CEA">
      <w:pPr>
        <w:widowControl w:val="0"/>
        <w:tabs>
          <w:tab w:val="left" w:pos="709"/>
          <w:tab w:val="left" w:pos="851"/>
          <w:tab w:val="left" w:pos="992"/>
          <w:tab w:val="left" w:pos="1134"/>
        </w:tabs>
        <w:rPr>
          <w:rFonts w:eastAsia="Arial" w:cstheme="minorHAnsi"/>
          <w:sz w:val="24"/>
          <w:szCs w:val="24"/>
        </w:rPr>
      </w:pPr>
      <w:r w:rsidRPr="00975067">
        <w:rPr>
          <w:rFonts w:eastAsia="Arial" w:cstheme="minorHAnsi"/>
          <w:sz w:val="24"/>
          <w:szCs w:val="24"/>
        </w:rPr>
        <w:t>1.1.3. Kitos Sutartyje vartojamos sąvokos ir terminai turi bendrinę reikšmę arba artimiausią Sutarties pobūdžiui specialiąją reikšmę, jei Sutartyje nėra nustatyta ir paaiškinta kitokia jų reikšmė.</w:t>
      </w:r>
    </w:p>
    <w:p w14:paraId="2AD496E2" w14:textId="77777777" w:rsidR="008F7CEA" w:rsidRPr="00975067" w:rsidRDefault="008F7CEA" w:rsidP="008F7CEA">
      <w:pPr>
        <w:widowControl w:val="0"/>
        <w:tabs>
          <w:tab w:val="left" w:pos="567"/>
          <w:tab w:val="left" w:pos="851"/>
          <w:tab w:val="left" w:pos="992"/>
          <w:tab w:val="left" w:pos="1134"/>
        </w:tabs>
        <w:ind w:firstLine="0"/>
        <w:rPr>
          <w:rFonts w:eastAsia="Arial" w:cstheme="minorHAnsi"/>
          <w:b/>
          <w:bCs/>
          <w:sz w:val="24"/>
          <w:szCs w:val="24"/>
        </w:rPr>
      </w:pPr>
    </w:p>
    <w:p w14:paraId="38AD2BC0" w14:textId="77777777" w:rsidR="008F7CEA" w:rsidRPr="00975067" w:rsidRDefault="008F7CEA" w:rsidP="008F7CEA">
      <w:pPr>
        <w:ind w:firstLine="0"/>
        <w:jc w:val="center"/>
        <w:rPr>
          <w:rFonts w:eastAsia="Cambria" w:cstheme="minorHAnsi"/>
          <w:b/>
          <w:bCs/>
          <w:sz w:val="24"/>
          <w:szCs w:val="24"/>
        </w:rPr>
      </w:pPr>
      <w:r w:rsidRPr="00975067">
        <w:rPr>
          <w:rFonts w:eastAsia="Cambria" w:cstheme="minorHAnsi"/>
          <w:b/>
          <w:bCs/>
          <w:sz w:val="24"/>
          <w:szCs w:val="24"/>
        </w:rPr>
        <w:t>1.2. Sutarties aiškinimas</w:t>
      </w:r>
    </w:p>
    <w:p w14:paraId="667441CF" w14:textId="77777777" w:rsidR="008F7CEA" w:rsidRPr="00975067" w:rsidRDefault="008F7CEA" w:rsidP="008F7CEA">
      <w:pPr>
        <w:rPr>
          <w:rFonts w:eastAsia="Cambria" w:cstheme="minorHAnsi"/>
          <w:sz w:val="24"/>
          <w:szCs w:val="24"/>
        </w:rPr>
      </w:pPr>
    </w:p>
    <w:p w14:paraId="150D92F8"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1.2.1. Sutartis yra sudaryta ir turi būti aiškinama pagal Lietuvos Respublikos teisės aktus.</w:t>
      </w:r>
    </w:p>
    <w:p w14:paraId="44CBF5BB"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1.2.2. Jei Bendrosios sąlygos ir (ar) Specialiosios sąlygos prieštarauja VPĮ ir kitų teisės aktų reikalavimams, taikomos VPĮ ir kitų teisės aktų nuostatos.</w:t>
      </w:r>
    </w:p>
    <w:p w14:paraId="5F9EE544"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1.2.3. Diena Sutartyje reiškia kalendorinę dieną.</w:t>
      </w:r>
    </w:p>
    <w:p w14:paraId="6DCE55D7"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1.2.4. Darbo diena Sutartyje reiškia bet kurią dieną, išskyrus šeštadienį, sekmadienį ir švenčių dienas Lietuvoje, nurodytas Lietuvos Respublikos darbo kodekse.</w:t>
      </w:r>
    </w:p>
    <w:p w14:paraId="1FC007C7"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1.2.5. Terminai pagal Sutartį yra skaičiuojami metais, mėnesiais, savaitėmis, darbo dienomis, kalendorinėmis dienomis, valandomis ir minutėmis.</w:t>
      </w:r>
    </w:p>
    <w:p w14:paraId="24F71BB6"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1.2.6. Kvalifikacija, rėmimasis kitų ūkio subjektų pajėgumais, Paslaugų apimtis, peržiūra suprantami taip, kaip nustatyta VPĮ bei jį įgyvendinančiuose teisės aktuose.</w:t>
      </w:r>
    </w:p>
    <w:p w14:paraId="36EED45C"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3558C97"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1.2.8. Informuoti, pranešti, įspėti arba atsakyti reiškia pateikti informaciją, pranešimą, įspėjimą arba atsakymą Bendrosiose ir (ar) Specialiosiose sąlygose nustatyta tvarka.</w:t>
      </w:r>
    </w:p>
    <w:p w14:paraId="03FF350E"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lastRenderedPageBreak/>
        <w:t>1.2.9. Patvirtinti reiškia pateikti patvirtinimą raštu arba pasirašyti dokumentą be išlygų ar su išlygomis, išskyrus atvejus, kai asmuo, pasirašydamas dokumentą, nurodo, jog atsisako jį patvirtinti.</w:t>
      </w:r>
    </w:p>
    <w:p w14:paraId="70A31667"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 xml:space="preserve">1.2.10. </w:t>
      </w:r>
      <w:r w:rsidRPr="00975067">
        <w:rPr>
          <w:rFonts w:eastAsia="Arial" w:cstheme="minorHAnsi"/>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B9F4FB9"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 xml:space="preserve">1.2.11. </w:t>
      </w:r>
      <w:r w:rsidRPr="00975067">
        <w:rPr>
          <w:rFonts w:eastAsia="Arial" w:cstheme="minorHAnsi"/>
          <w:sz w:val="24"/>
          <w:szCs w:val="24"/>
          <w:shd w:val="clear" w:color="auto" w:fill="FFFFFF"/>
        </w:rPr>
        <w:t>Jeigu Sutartyje nurodyta reikšmė skaičiais ir žodžiais skiriasi, vadovaujamasi žodžiais nurodyta reikšme.</w:t>
      </w:r>
    </w:p>
    <w:p w14:paraId="69C25208"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 xml:space="preserve">1.2.12. </w:t>
      </w:r>
      <w:r w:rsidRPr="00975067">
        <w:rPr>
          <w:rFonts w:eastAsia="Arial" w:cstheme="minorHAnsi"/>
          <w:sz w:val="24"/>
          <w:szCs w:val="24"/>
          <w:shd w:val="clear" w:color="auto" w:fill="FFFFFF"/>
        </w:rPr>
        <w:t>Jei pateikiamos nuorodos į teisės aktus, turi būti taikomos aktualios teisės aktų redakcijos, jeigu nenurodyta kitaip.</w:t>
      </w:r>
    </w:p>
    <w:p w14:paraId="5ED1F756" w14:textId="77777777" w:rsidR="008F7CEA" w:rsidRPr="00975067" w:rsidRDefault="008F7CEA" w:rsidP="008F7CEA">
      <w:pPr>
        <w:ind w:firstLine="0"/>
        <w:jc w:val="center"/>
        <w:rPr>
          <w:rFonts w:eastAsia="Arial" w:cstheme="minorHAnsi"/>
          <w:b/>
          <w:bCs/>
          <w:sz w:val="24"/>
          <w:szCs w:val="24"/>
        </w:rPr>
      </w:pPr>
    </w:p>
    <w:p w14:paraId="380A96CD" w14:textId="77777777" w:rsidR="008F7CEA" w:rsidRPr="00975067" w:rsidRDefault="008F7CEA" w:rsidP="008F7CEA">
      <w:pPr>
        <w:ind w:firstLine="0"/>
        <w:jc w:val="center"/>
        <w:rPr>
          <w:rFonts w:eastAsia="Arial" w:cstheme="minorHAnsi"/>
          <w:b/>
          <w:bCs/>
          <w:sz w:val="24"/>
          <w:szCs w:val="24"/>
        </w:rPr>
      </w:pPr>
      <w:r w:rsidRPr="00975067">
        <w:rPr>
          <w:rFonts w:eastAsia="Arial" w:cstheme="minorHAnsi"/>
          <w:b/>
          <w:bCs/>
          <w:sz w:val="24"/>
          <w:szCs w:val="24"/>
        </w:rPr>
        <w:t>1.3. Dokumentų viršenybė</w:t>
      </w:r>
    </w:p>
    <w:p w14:paraId="09481A48" w14:textId="77777777" w:rsidR="008F7CEA" w:rsidRPr="00975067" w:rsidRDefault="008F7CEA" w:rsidP="008F7CEA">
      <w:pPr>
        <w:ind w:firstLine="0"/>
        <w:jc w:val="center"/>
        <w:rPr>
          <w:rFonts w:eastAsia="Arial" w:cstheme="minorHAnsi"/>
          <w:b/>
          <w:bCs/>
          <w:sz w:val="24"/>
          <w:szCs w:val="24"/>
        </w:rPr>
      </w:pPr>
    </w:p>
    <w:p w14:paraId="2E24ED89" w14:textId="77777777" w:rsidR="008F7CEA" w:rsidRPr="00975067" w:rsidRDefault="008F7CEA" w:rsidP="008F7CEA">
      <w:pPr>
        <w:widowControl w:val="0"/>
        <w:tabs>
          <w:tab w:val="left" w:pos="567"/>
          <w:tab w:val="left" w:pos="851"/>
          <w:tab w:val="left" w:pos="992"/>
          <w:tab w:val="left" w:pos="1134"/>
        </w:tabs>
        <w:rPr>
          <w:rFonts w:eastAsia="Cambria" w:cstheme="minorHAnsi"/>
          <w:sz w:val="24"/>
          <w:szCs w:val="24"/>
        </w:rPr>
      </w:pPr>
      <w:r w:rsidRPr="00975067">
        <w:rPr>
          <w:rFonts w:eastAsia="Cambria" w:cstheme="minorHAnsi"/>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9B96F25" w14:textId="77777777" w:rsidR="008F7CEA" w:rsidRPr="00975067" w:rsidRDefault="008F7CEA" w:rsidP="008F7CEA">
      <w:pPr>
        <w:tabs>
          <w:tab w:val="left" w:pos="709"/>
        </w:tabs>
        <w:outlineLvl w:val="2"/>
        <w:rPr>
          <w:rFonts w:eastAsia="Trebuchet MS" w:cstheme="minorHAnsi"/>
          <w:bCs/>
          <w:sz w:val="24"/>
          <w:szCs w:val="24"/>
        </w:rPr>
      </w:pPr>
      <w:r w:rsidRPr="00975067">
        <w:rPr>
          <w:rFonts w:eastAsia="Trebuchet MS" w:cstheme="minorHAnsi"/>
          <w:sz w:val="24"/>
          <w:szCs w:val="24"/>
        </w:rPr>
        <w:t xml:space="preserve">1.3.1.1. </w:t>
      </w:r>
      <w:r w:rsidRPr="00975067">
        <w:rPr>
          <w:rFonts w:eastAsia="Trebuchet MS" w:cstheme="minorHAnsi"/>
          <w:bCs/>
          <w:sz w:val="24"/>
          <w:szCs w:val="24"/>
        </w:rPr>
        <w:t>Techninė specifikacija;</w:t>
      </w:r>
    </w:p>
    <w:p w14:paraId="39E9B822" w14:textId="77777777" w:rsidR="008F7CEA" w:rsidRPr="00975067" w:rsidRDefault="008F7CEA" w:rsidP="008F7CEA">
      <w:pPr>
        <w:tabs>
          <w:tab w:val="left" w:pos="709"/>
        </w:tabs>
        <w:outlineLvl w:val="2"/>
        <w:rPr>
          <w:rFonts w:eastAsia="Trebuchet MS" w:cstheme="minorHAnsi"/>
          <w:bCs/>
          <w:sz w:val="24"/>
          <w:szCs w:val="24"/>
        </w:rPr>
      </w:pPr>
      <w:r w:rsidRPr="00975067">
        <w:rPr>
          <w:rFonts w:eastAsia="Trebuchet MS" w:cstheme="minorHAnsi"/>
          <w:bCs/>
          <w:sz w:val="24"/>
          <w:szCs w:val="24"/>
        </w:rPr>
        <w:t>1.3.1.2. Specialiosios sąlygos;</w:t>
      </w:r>
    </w:p>
    <w:p w14:paraId="5649B416" w14:textId="77777777" w:rsidR="008F7CEA" w:rsidRPr="00975067" w:rsidRDefault="008F7CEA" w:rsidP="008F7CEA">
      <w:pPr>
        <w:tabs>
          <w:tab w:val="left" w:pos="709"/>
        </w:tabs>
        <w:outlineLvl w:val="2"/>
        <w:rPr>
          <w:rFonts w:eastAsia="Trebuchet MS" w:cstheme="minorHAnsi"/>
          <w:bCs/>
          <w:sz w:val="24"/>
          <w:szCs w:val="24"/>
        </w:rPr>
      </w:pPr>
      <w:r w:rsidRPr="00975067">
        <w:rPr>
          <w:rFonts w:eastAsia="Trebuchet MS" w:cstheme="minorHAnsi"/>
          <w:bCs/>
          <w:sz w:val="24"/>
          <w:szCs w:val="24"/>
        </w:rPr>
        <w:t>1.3.1.3. Bendrosios sąlygos;</w:t>
      </w:r>
    </w:p>
    <w:p w14:paraId="648E919F" w14:textId="77777777" w:rsidR="008F7CEA" w:rsidRPr="00975067" w:rsidRDefault="008F7CEA" w:rsidP="008F7CEA">
      <w:pPr>
        <w:tabs>
          <w:tab w:val="left" w:pos="709"/>
        </w:tabs>
        <w:outlineLvl w:val="2"/>
        <w:rPr>
          <w:rFonts w:eastAsia="Trebuchet MS" w:cstheme="minorHAnsi"/>
          <w:bCs/>
          <w:sz w:val="24"/>
          <w:szCs w:val="24"/>
        </w:rPr>
      </w:pPr>
      <w:r w:rsidRPr="00975067">
        <w:rPr>
          <w:rFonts w:eastAsia="Trebuchet MS" w:cstheme="minorHAnsi"/>
          <w:bCs/>
          <w:sz w:val="24"/>
          <w:szCs w:val="24"/>
        </w:rPr>
        <w:t>1.3.1.4. Pirkimo dokumentai (išskyrus techninę specifikaciją);</w:t>
      </w:r>
    </w:p>
    <w:p w14:paraId="4C75749A" w14:textId="77777777" w:rsidR="008F7CEA" w:rsidRPr="00975067" w:rsidRDefault="008F7CEA" w:rsidP="008F7CEA">
      <w:pPr>
        <w:tabs>
          <w:tab w:val="left" w:pos="709"/>
        </w:tabs>
        <w:outlineLvl w:val="2"/>
        <w:rPr>
          <w:rFonts w:eastAsia="Trebuchet MS" w:cstheme="minorHAnsi"/>
          <w:bCs/>
          <w:sz w:val="24"/>
          <w:szCs w:val="24"/>
        </w:rPr>
      </w:pPr>
      <w:r w:rsidRPr="00975067">
        <w:rPr>
          <w:rFonts w:eastAsia="Trebuchet MS" w:cstheme="minorHAnsi"/>
          <w:bCs/>
          <w:sz w:val="24"/>
          <w:szCs w:val="24"/>
        </w:rPr>
        <w:t>1.3.1.5. Pasiūlymas;</w:t>
      </w:r>
    </w:p>
    <w:p w14:paraId="51070ABE" w14:textId="77777777" w:rsidR="008F7CEA" w:rsidRPr="00975067" w:rsidRDefault="008F7CEA" w:rsidP="008F7CEA">
      <w:pPr>
        <w:tabs>
          <w:tab w:val="left" w:pos="709"/>
        </w:tabs>
        <w:outlineLvl w:val="2"/>
        <w:rPr>
          <w:rFonts w:eastAsia="Trebuchet MS" w:cstheme="minorHAnsi"/>
          <w:bCs/>
          <w:sz w:val="24"/>
          <w:szCs w:val="24"/>
        </w:rPr>
      </w:pPr>
      <w:r w:rsidRPr="00975067">
        <w:rPr>
          <w:rFonts w:eastAsia="Trebuchet MS" w:cstheme="minorHAnsi"/>
          <w:bCs/>
          <w:sz w:val="24"/>
          <w:szCs w:val="24"/>
        </w:rPr>
        <w:t>1.3.1.6. Kiti Specialiosiose sąlygose išvardinti priedai.</w:t>
      </w:r>
    </w:p>
    <w:p w14:paraId="1633E9DA" w14:textId="77777777" w:rsidR="008F7CEA" w:rsidRPr="00975067" w:rsidRDefault="008F7CEA" w:rsidP="008F7CEA">
      <w:pPr>
        <w:widowControl w:val="0"/>
        <w:tabs>
          <w:tab w:val="left" w:pos="567"/>
          <w:tab w:val="left" w:pos="851"/>
          <w:tab w:val="left" w:pos="992"/>
          <w:tab w:val="left" w:pos="1134"/>
        </w:tabs>
        <w:rPr>
          <w:rFonts w:eastAsia="Cambria" w:cstheme="minorHAnsi"/>
          <w:sz w:val="24"/>
          <w:szCs w:val="24"/>
        </w:rPr>
      </w:pPr>
      <w:r w:rsidRPr="00975067">
        <w:rPr>
          <w:rFonts w:eastAsia="Cambria" w:cstheme="minorHAnsi"/>
          <w:sz w:val="24"/>
          <w:szCs w:val="24"/>
        </w:rPr>
        <w:t>1.3.2. Tuo atveju, kai Šalių Susitarimu yra keičiamos Sutarties sąlygos, naujai sutartos Sutarties sąlygos turi viršenybę prieš pakeistąsias.</w:t>
      </w:r>
    </w:p>
    <w:p w14:paraId="609F06F7" w14:textId="77777777" w:rsidR="008F7CEA" w:rsidRPr="00975067" w:rsidRDefault="008F7CEA" w:rsidP="008F7CEA">
      <w:pPr>
        <w:widowControl w:val="0"/>
        <w:tabs>
          <w:tab w:val="left" w:pos="567"/>
          <w:tab w:val="left" w:pos="851"/>
          <w:tab w:val="left" w:pos="992"/>
          <w:tab w:val="left" w:pos="1134"/>
        </w:tabs>
        <w:rPr>
          <w:rFonts w:eastAsia="Cambria" w:cstheme="minorHAnsi"/>
          <w:sz w:val="24"/>
          <w:szCs w:val="24"/>
        </w:rPr>
      </w:pPr>
      <w:r w:rsidRPr="00975067">
        <w:rPr>
          <w:rFonts w:eastAsia="Cambria" w:cstheme="minorHAnsi"/>
          <w:sz w:val="24"/>
          <w:szCs w:val="24"/>
        </w:rPr>
        <w:t>1.3.3.</w:t>
      </w:r>
      <w:r w:rsidRPr="00975067">
        <w:rPr>
          <w:rFonts w:cstheme="minorHAnsi"/>
          <w:sz w:val="24"/>
          <w:szCs w:val="24"/>
        </w:rPr>
        <w:t xml:space="preserve"> </w:t>
      </w:r>
      <w:r w:rsidRPr="00975067">
        <w:rPr>
          <w:rFonts w:eastAsia="Cambria" w:cstheme="minorHAnsi"/>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4FDB2977"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75067">
        <w:rPr>
          <w:rFonts w:eastAsia="Arial" w:cstheme="minorHAnsi"/>
          <w:sz w:val="24"/>
          <w:szCs w:val="24"/>
          <w:vertAlign w:val="superscript"/>
        </w:rPr>
        <w:t>1</w:t>
      </w:r>
      <w:r w:rsidRPr="00975067">
        <w:rPr>
          <w:rFonts w:eastAsia="Arial" w:cstheme="minorHAnsi"/>
          <w:sz w:val="24"/>
          <w:szCs w:val="24"/>
        </w:rPr>
        <w:t>).</w:t>
      </w:r>
    </w:p>
    <w:p w14:paraId="25D29E1D" w14:textId="77777777" w:rsidR="008F7CEA" w:rsidRPr="00975067" w:rsidRDefault="008F7CEA" w:rsidP="008F7CEA">
      <w:pPr>
        <w:ind w:firstLine="0"/>
        <w:jc w:val="center"/>
        <w:rPr>
          <w:rFonts w:eastAsia="Arial" w:cstheme="minorHAnsi"/>
          <w:b/>
          <w:bCs/>
          <w:sz w:val="24"/>
          <w:szCs w:val="24"/>
        </w:rPr>
      </w:pPr>
    </w:p>
    <w:p w14:paraId="1C0876E2" w14:textId="77777777" w:rsidR="008F7CEA" w:rsidRPr="00975067" w:rsidRDefault="008F7CEA" w:rsidP="008F7CEA">
      <w:pPr>
        <w:ind w:firstLine="0"/>
        <w:jc w:val="center"/>
        <w:rPr>
          <w:rFonts w:eastAsia="Arial" w:cstheme="minorHAnsi"/>
          <w:b/>
          <w:bCs/>
          <w:sz w:val="24"/>
          <w:szCs w:val="24"/>
        </w:rPr>
      </w:pPr>
      <w:r w:rsidRPr="00975067">
        <w:rPr>
          <w:rFonts w:eastAsia="Arial" w:cstheme="minorHAnsi"/>
          <w:b/>
          <w:bCs/>
          <w:sz w:val="24"/>
          <w:szCs w:val="24"/>
        </w:rPr>
        <w:t>2. SUTARTIES DALYKAS</w:t>
      </w:r>
    </w:p>
    <w:p w14:paraId="0BC5865C" w14:textId="77777777" w:rsidR="008F7CEA" w:rsidRPr="00975067" w:rsidRDefault="008F7CEA" w:rsidP="008F7CEA">
      <w:pPr>
        <w:ind w:firstLine="0"/>
        <w:jc w:val="center"/>
        <w:rPr>
          <w:rFonts w:eastAsia="Arial" w:cstheme="minorHAnsi"/>
          <w:b/>
          <w:bCs/>
          <w:sz w:val="24"/>
          <w:szCs w:val="24"/>
        </w:rPr>
      </w:pPr>
    </w:p>
    <w:p w14:paraId="33C02B20" w14:textId="77777777" w:rsidR="008F7CEA" w:rsidRPr="00975067" w:rsidRDefault="008F7CEA" w:rsidP="008F7CEA">
      <w:pPr>
        <w:widowControl w:val="0"/>
        <w:tabs>
          <w:tab w:val="left" w:pos="426"/>
          <w:tab w:val="left" w:pos="567"/>
          <w:tab w:val="left" w:pos="851"/>
          <w:tab w:val="left" w:pos="992"/>
          <w:tab w:val="left" w:pos="1134"/>
        </w:tabs>
        <w:rPr>
          <w:rFonts w:eastAsia="Cambria" w:cstheme="minorHAnsi"/>
          <w:sz w:val="24"/>
          <w:szCs w:val="24"/>
        </w:rPr>
      </w:pPr>
      <w:r w:rsidRPr="00975067">
        <w:rPr>
          <w:rFonts w:eastAsia="Cambria" w:cstheme="minorHAnsi"/>
          <w:sz w:val="24"/>
          <w:szCs w:val="24"/>
        </w:rPr>
        <w:t xml:space="preserve">2.1. Tiekėjas įsipareigoja Sutartyje nustatytomis sąlygomis ir tvarka suteikti Pirkėjui Paslaugas, atitinkančias Sutartyje nustatytus reikalavimus, o Pirkėjas įsipareigoja priimti Sutarties sąlygas atitinkančias ir tinkamai suteiktas </w:t>
      </w:r>
      <w:r w:rsidRPr="00975067">
        <w:rPr>
          <w:rFonts w:eastAsia="Arial" w:cstheme="minorHAnsi"/>
          <w:sz w:val="24"/>
          <w:szCs w:val="24"/>
        </w:rPr>
        <w:t>Paslaugas</w:t>
      </w:r>
      <w:r w:rsidRPr="00975067">
        <w:rPr>
          <w:rFonts w:eastAsia="Cambria" w:cstheme="minorHAnsi"/>
          <w:sz w:val="24"/>
          <w:szCs w:val="24"/>
        </w:rPr>
        <w:t xml:space="preserve"> bei sumokėti Tiekėjui Sutartyje nurodytą kainą Sutartyje nustatytomis sąlygomis ir tvarka.</w:t>
      </w:r>
    </w:p>
    <w:p w14:paraId="6E432AD6" w14:textId="77777777" w:rsidR="008F7CEA" w:rsidRPr="00975067" w:rsidRDefault="008F7CEA" w:rsidP="008F7CEA">
      <w:pPr>
        <w:widowControl w:val="0"/>
        <w:tabs>
          <w:tab w:val="left" w:pos="426"/>
          <w:tab w:val="left" w:pos="567"/>
          <w:tab w:val="left" w:pos="851"/>
          <w:tab w:val="left" w:pos="992"/>
          <w:tab w:val="left" w:pos="1134"/>
        </w:tabs>
        <w:rPr>
          <w:rFonts w:eastAsia="Arial" w:cstheme="minorHAnsi"/>
          <w:sz w:val="24"/>
          <w:szCs w:val="24"/>
        </w:rPr>
      </w:pPr>
      <w:r w:rsidRPr="00975067">
        <w:rPr>
          <w:rFonts w:eastAsia="Arial" w:cstheme="minorHAnsi"/>
          <w:sz w:val="24"/>
          <w:szCs w:val="24"/>
        </w:rPr>
        <w:t xml:space="preserve">2.2. Šalys, vykdydamos Sutartį, įsipareigoja laikytis visų Sutarties vykdymui taikytinų </w:t>
      </w:r>
      <w:r w:rsidRPr="00975067">
        <w:rPr>
          <w:rFonts w:cstheme="minorHAnsi"/>
          <w:sz w:val="24"/>
          <w:szCs w:val="24"/>
        </w:rPr>
        <w:t>įstatymų bei kitų teisės aktų</w:t>
      </w:r>
      <w:r w:rsidRPr="00975067">
        <w:rPr>
          <w:rFonts w:eastAsia="Arial" w:cstheme="minorHAnsi"/>
          <w:sz w:val="24"/>
          <w:szCs w:val="24"/>
        </w:rPr>
        <w:t xml:space="preserve"> reikalavimų. Šalis turi teisę reikalauti, kad kita Šalis įvykdytų visus</w:t>
      </w:r>
      <w:r w:rsidRPr="00975067">
        <w:rPr>
          <w:rFonts w:cstheme="minorHAnsi"/>
          <w:sz w:val="24"/>
          <w:szCs w:val="24"/>
        </w:rPr>
        <w:t xml:space="preserve"> įstatymų bei kitų teisės aktų</w:t>
      </w:r>
      <w:r w:rsidRPr="00975067">
        <w:rPr>
          <w:rFonts w:eastAsia="Arial" w:cstheme="minorHAnsi"/>
          <w:sz w:val="24"/>
          <w:szCs w:val="24"/>
        </w:rPr>
        <w:t xml:space="preserve"> reikalavimus, taikomus Sutarties vykdymui. Nė viena iš Sutarties sąlygų nereiškia ir negali būti aiškinama kaip Pirkėjo atsisakymas </w:t>
      </w:r>
      <w:r w:rsidRPr="00975067">
        <w:rPr>
          <w:rFonts w:cstheme="minorHAnsi"/>
          <w:sz w:val="24"/>
          <w:szCs w:val="24"/>
        </w:rPr>
        <w:t>įstatymuose bei kituose teisės aktuose</w:t>
      </w:r>
      <w:r w:rsidRPr="00975067">
        <w:rPr>
          <w:rFonts w:eastAsia="Arial" w:cstheme="minorHAnsi"/>
          <w:sz w:val="24"/>
          <w:szCs w:val="24"/>
        </w:rPr>
        <w:t xml:space="preserve"> numatytų ir Sutartimi </w:t>
      </w:r>
      <w:r w:rsidRPr="00975067">
        <w:rPr>
          <w:rFonts w:eastAsia="Arial" w:cstheme="minorHAnsi"/>
          <w:sz w:val="24"/>
          <w:szCs w:val="24"/>
        </w:rPr>
        <w:lastRenderedPageBreak/>
        <w:t xml:space="preserve">neaptartų Pirkėjo kitų teisių ir garantijų, susijusių su netinkamu Paslaugų teikimu ar jų kokybe, arba kaip Tiekėjo atsisakymas </w:t>
      </w:r>
      <w:r w:rsidRPr="00975067">
        <w:rPr>
          <w:rFonts w:cstheme="minorHAnsi"/>
          <w:sz w:val="24"/>
          <w:szCs w:val="24"/>
        </w:rPr>
        <w:t>įstatymuose bei kituose teisės aktuose</w:t>
      </w:r>
      <w:r w:rsidRPr="00975067">
        <w:rPr>
          <w:rFonts w:eastAsia="Arial" w:cstheme="minorHAnsi"/>
          <w:sz w:val="24"/>
          <w:szCs w:val="24"/>
        </w:rPr>
        <w:t xml:space="preserve"> numatytų ir Sutartimi neaptartų Tiekėjo kitų teisių ir garantijų dėl atlyginimo už suteiktas Paslaugas gavimo.</w:t>
      </w:r>
    </w:p>
    <w:p w14:paraId="21CF4722" w14:textId="77777777" w:rsidR="008F7CEA" w:rsidRPr="00975067" w:rsidRDefault="008F7CEA" w:rsidP="008F7CEA">
      <w:pPr>
        <w:widowControl w:val="0"/>
        <w:tabs>
          <w:tab w:val="left" w:pos="426"/>
          <w:tab w:val="left" w:pos="567"/>
          <w:tab w:val="left" w:pos="851"/>
          <w:tab w:val="left" w:pos="992"/>
          <w:tab w:val="left" w:pos="1134"/>
        </w:tabs>
        <w:rPr>
          <w:rFonts w:eastAsia="Arial" w:cstheme="minorHAnsi"/>
          <w:sz w:val="24"/>
          <w:szCs w:val="24"/>
        </w:rPr>
      </w:pPr>
      <w:r w:rsidRPr="00975067">
        <w:rPr>
          <w:rFonts w:eastAsia="Arial" w:cstheme="minorHAnsi"/>
          <w:sz w:val="24"/>
          <w:szCs w:val="24"/>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7E8B2B4" w14:textId="77777777" w:rsidR="008F7CEA" w:rsidRPr="00975067" w:rsidRDefault="008F7CEA" w:rsidP="008F7CEA">
      <w:pPr>
        <w:ind w:firstLine="0"/>
        <w:jc w:val="center"/>
        <w:rPr>
          <w:rFonts w:eastAsia="Arial" w:cstheme="minorHAnsi"/>
          <w:b/>
          <w:bCs/>
          <w:sz w:val="24"/>
          <w:szCs w:val="24"/>
        </w:rPr>
      </w:pPr>
    </w:p>
    <w:p w14:paraId="251C6495" w14:textId="77777777" w:rsidR="008F7CEA" w:rsidRPr="00975067" w:rsidRDefault="008F7CEA" w:rsidP="008F7CEA">
      <w:pPr>
        <w:ind w:firstLine="0"/>
        <w:jc w:val="center"/>
        <w:rPr>
          <w:rFonts w:eastAsia="Arial" w:cstheme="minorHAnsi"/>
          <w:b/>
          <w:bCs/>
          <w:sz w:val="24"/>
          <w:szCs w:val="24"/>
        </w:rPr>
      </w:pPr>
      <w:r w:rsidRPr="00975067">
        <w:rPr>
          <w:rFonts w:eastAsia="Arial" w:cstheme="minorHAnsi"/>
          <w:b/>
          <w:bCs/>
          <w:sz w:val="24"/>
          <w:szCs w:val="24"/>
        </w:rPr>
        <w:t>3. TIEKĖJAS IR KITI SUTARTIES VYKDYMUI PASITELKIAMI ASMENYS</w:t>
      </w:r>
    </w:p>
    <w:p w14:paraId="4D4B5CA7" w14:textId="77777777" w:rsidR="008F7CEA" w:rsidRPr="00975067" w:rsidRDefault="008F7CEA" w:rsidP="008F7CEA">
      <w:pPr>
        <w:ind w:firstLine="0"/>
        <w:jc w:val="center"/>
        <w:rPr>
          <w:rFonts w:eastAsia="Arial" w:cstheme="minorHAnsi"/>
          <w:b/>
          <w:bCs/>
          <w:sz w:val="24"/>
          <w:szCs w:val="24"/>
        </w:rPr>
      </w:pPr>
    </w:p>
    <w:p w14:paraId="5F2E592B" w14:textId="77777777" w:rsidR="008F7CEA" w:rsidRPr="00975067" w:rsidRDefault="008F7CEA" w:rsidP="008F7CEA">
      <w:pPr>
        <w:ind w:firstLine="0"/>
        <w:jc w:val="center"/>
        <w:rPr>
          <w:rFonts w:eastAsia="Arial" w:cstheme="minorHAnsi"/>
          <w:b/>
          <w:bCs/>
          <w:sz w:val="24"/>
          <w:szCs w:val="24"/>
        </w:rPr>
      </w:pPr>
      <w:r w:rsidRPr="00975067">
        <w:rPr>
          <w:rFonts w:eastAsia="Arial" w:cstheme="minorHAnsi"/>
          <w:b/>
          <w:bCs/>
          <w:sz w:val="24"/>
          <w:szCs w:val="24"/>
        </w:rPr>
        <w:t>3.1. Kvalifikacija ir kiti Tiekėjo pasiūlymu prisiimti įsipareigojimai</w:t>
      </w:r>
    </w:p>
    <w:p w14:paraId="101FB30C" w14:textId="77777777" w:rsidR="008F7CEA" w:rsidRPr="00975067" w:rsidRDefault="008F7CEA" w:rsidP="008F7CEA">
      <w:pPr>
        <w:ind w:firstLine="0"/>
        <w:jc w:val="center"/>
        <w:rPr>
          <w:rFonts w:eastAsia="Arial" w:cstheme="minorHAnsi"/>
          <w:b/>
          <w:bCs/>
          <w:sz w:val="24"/>
          <w:szCs w:val="24"/>
        </w:rPr>
      </w:pPr>
    </w:p>
    <w:p w14:paraId="2B248078"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Cambria" w:cstheme="minorHAnsi"/>
          <w:sz w:val="24"/>
          <w:szCs w:val="24"/>
        </w:rPr>
      </w:pPr>
      <w:r w:rsidRPr="00975067">
        <w:rPr>
          <w:rFonts w:eastAsia="Cambria" w:cstheme="minorHAnsi"/>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32613C68"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3.1.1.1. turėtų teisę verstis ta veikla, kuri yra reikalinga Sutarčiai įvykdyti.</w:t>
      </w:r>
      <w:r w:rsidRPr="00975067">
        <w:rPr>
          <w:rFonts w:cstheme="minorHAnsi"/>
          <w:sz w:val="24"/>
          <w:szCs w:val="24"/>
        </w:rPr>
        <w:t xml:space="preserve"> </w:t>
      </w:r>
      <w:r w:rsidRPr="00975067">
        <w:rPr>
          <w:rFonts w:eastAsia="Arial" w:cstheme="minorHAnsi"/>
          <w:sz w:val="24"/>
          <w:szCs w:val="24"/>
        </w:rPr>
        <w:t>Pirkėjui pareikalavus, Tiekėjas turi pateikti dokumentus, įrodančius, kad Sutartį vykdo tik tokią teisę turintys asmenys;</w:t>
      </w:r>
    </w:p>
    <w:p w14:paraId="57574031"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3.1.1.2.</w:t>
      </w:r>
      <w:r w:rsidRPr="00975067">
        <w:rPr>
          <w:rFonts w:cstheme="minorHAnsi"/>
          <w:sz w:val="24"/>
          <w:szCs w:val="24"/>
        </w:rPr>
        <w:t xml:space="preserve"> </w:t>
      </w:r>
      <w:r w:rsidRPr="00975067">
        <w:rPr>
          <w:rFonts w:eastAsia="Arial" w:cstheme="minorHAnsi"/>
          <w:sz w:val="24"/>
          <w:szCs w:val="24"/>
        </w:rPr>
        <w:t>atitiktų tiekėjų kvalifikacijai pirkimo dokumentuose nustatytus reikalavimus bei neturėtų pirkimo dokumentuose nustatytų pašalinimo pagrindų;</w:t>
      </w:r>
    </w:p>
    <w:p w14:paraId="49466C8B"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3.1.1.3.</w:t>
      </w:r>
      <w:r w:rsidRPr="00975067">
        <w:rPr>
          <w:rFonts w:cstheme="minorHAnsi"/>
          <w:sz w:val="24"/>
          <w:szCs w:val="24"/>
        </w:rPr>
        <w:t xml:space="preserve"> </w:t>
      </w:r>
      <w:r w:rsidRPr="00975067">
        <w:rPr>
          <w:rFonts w:eastAsia="Arial" w:cstheme="minorHAnsi"/>
          <w:sz w:val="24"/>
          <w:szCs w:val="24"/>
        </w:rPr>
        <w:t xml:space="preserve">laikytųsi Tiekėjo pasiūlyme nurodytų įsipareigojimų, įskaitant, bet neapsiribojant – atitiktų pirkimo dokumentuose nustatytus kokybinių, aplinkosaugos ir (arba) socialinių kriterijų (toliau – </w:t>
      </w:r>
      <w:r w:rsidRPr="00975067">
        <w:rPr>
          <w:rFonts w:eastAsia="Arial" w:cstheme="minorHAnsi"/>
          <w:b/>
          <w:bCs/>
          <w:sz w:val="24"/>
          <w:szCs w:val="24"/>
        </w:rPr>
        <w:t>kokybiniai kriterijai</w:t>
      </w:r>
      <w:r w:rsidRPr="00975067">
        <w:rPr>
          <w:rFonts w:eastAsia="Arial" w:cstheme="minorHAnsi"/>
          <w:sz w:val="24"/>
          <w:szCs w:val="24"/>
        </w:rPr>
        <w:t>) reikšmes ir parametrus. Šiame papunktyje nurodytų įsipareigojimų laikymosi tikrinimo tvarka nustatoma Specialiosiose sąlygose;</w:t>
      </w:r>
    </w:p>
    <w:p w14:paraId="2DBEFB0C"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3.1.1.4. užtikrintų nustatytų kokybės vadybos sistemos ir (arba) aplinkos apsaugos vadybos sistemos standartų taikymą, jeigu to reikalaujama pirkimo dokumentuose, ir turėtų tą patvirtinančius dokumentus;</w:t>
      </w:r>
    </w:p>
    <w:p w14:paraId="12B1BA14"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 xml:space="preserve">3.1.1.5. </w:t>
      </w:r>
      <w:r w:rsidRPr="00975067">
        <w:rPr>
          <w:rFonts w:eastAsia="Arial" w:cstheme="minorHAnsi"/>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75067">
        <w:rPr>
          <w:rFonts w:cstheme="minorHAnsi"/>
          <w:sz w:val="24"/>
          <w:szCs w:val="24"/>
        </w:rPr>
        <w:t>.</w:t>
      </w:r>
    </w:p>
    <w:p w14:paraId="473C4604"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 xml:space="preserve">3.1.2. Tuo atveju, kai Tiekėjas yra jungtinės veiklos sutarties pagrindu veikianti tiekėjų grupė, jos nariai Pirkėjui už Sutarties vykdymą atsako solidariai. </w:t>
      </w:r>
      <w:r w:rsidRPr="00975067">
        <w:rPr>
          <w:rFonts w:eastAsia="Arial" w:cstheme="minorHAnsi"/>
          <w:sz w:val="24"/>
          <w:szCs w:val="24"/>
          <w:shd w:val="clear" w:color="auto" w:fill="FFFFFF"/>
        </w:rPr>
        <w:t xml:space="preserve">Jeigu Tiekėjas remiasi </w:t>
      </w:r>
      <w:r w:rsidRPr="00975067">
        <w:rPr>
          <w:rFonts w:eastAsia="Arial" w:cstheme="minorHAnsi"/>
          <w:sz w:val="24"/>
          <w:szCs w:val="24"/>
        </w:rPr>
        <w:t xml:space="preserve">ūkio </w:t>
      </w:r>
      <w:r w:rsidRPr="00975067">
        <w:rPr>
          <w:rFonts w:eastAsia="Arial" w:cstheme="minorHAnsi"/>
          <w:sz w:val="24"/>
          <w:szCs w:val="24"/>
          <w:shd w:val="clear" w:color="auto" w:fill="FFFFFF"/>
        </w:rPr>
        <w:t xml:space="preserve">subjektų pajėgumais, siekdamas atitikti finansinio ir ekonominio pajėgumo reikalavimus, Tiekėjas su tokiais </w:t>
      </w:r>
      <w:r w:rsidRPr="00975067">
        <w:rPr>
          <w:rFonts w:eastAsia="Arial" w:cstheme="minorHAnsi"/>
          <w:sz w:val="24"/>
          <w:szCs w:val="24"/>
        </w:rPr>
        <w:t xml:space="preserve">ūkio </w:t>
      </w:r>
      <w:r w:rsidRPr="00975067">
        <w:rPr>
          <w:rFonts w:eastAsia="Arial" w:cstheme="minorHAnsi"/>
          <w:sz w:val="24"/>
          <w:szCs w:val="24"/>
          <w:shd w:val="clear" w:color="auto" w:fill="FFFFFF"/>
        </w:rPr>
        <w:t>subjektais už Sutarties vykdymą atsako solidariai (jeigu to buvo reikalaujama pirkimo dokumentuose).</w:t>
      </w:r>
    </w:p>
    <w:p w14:paraId="6E56DC7F"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 xml:space="preserve">3.1.3. Tiekėjas taip pat atsako už tai, kad Tiekėjas, Sutartį tiesiogiai vykdantys subtiekėjai ir specialistai atitiktų jiems </w:t>
      </w:r>
      <w:r w:rsidRPr="00975067">
        <w:rPr>
          <w:rFonts w:cstheme="minorHAnsi"/>
          <w:sz w:val="24"/>
          <w:szCs w:val="24"/>
        </w:rPr>
        <w:t>įstatymų bei kitų teisės aktų</w:t>
      </w:r>
      <w:r w:rsidRPr="00975067">
        <w:rPr>
          <w:rFonts w:eastAsia="Arial" w:cstheme="minorHAnsi"/>
          <w:sz w:val="24"/>
          <w:szCs w:val="24"/>
        </w:rPr>
        <w:t xml:space="preserve"> ir (arba) pirkimo dokumentuose nustatytus profesinės kvalifikacijos ir kitus reikalavimus bei turėtų teisę verstis ta veikla, kuriai jie pasitelkiami.</w:t>
      </w:r>
    </w:p>
    <w:p w14:paraId="1555D433" w14:textId="77777777" w:rsidR="008F7CEA" w:rsidRPr="00975067" w:rsidRDefault="008F7CEA" w:rsidP="008F7CEA">
      <w:pPr>
        <w:ind w:firstLine="0"/>
        <w:jc w:val="center"/>
        <w:rPr>
          <w:rFonts w:eastAsia="Arial" w:cstheme="minorHAnsi"/>
          <w:b/>
          <w:bCs/>
          <w:sz w:val="24"/>
          <w:szCs w:val="24"/>
        </w:rPr>
      </w:pPr>
    </w:p>
    <w:p w14:paraId="18BA56E9" w14:textId="77777777" w:rsidR="008F7CEA" w:rsidRPr="00975067" w:rsidRDefault="008F7CEA" w:rsidP="008F7CEA">
      <w:pPr>
        <w:ind w:firstLine="0"/>
        <w:jc w:val="center"/>
        <w:rPr>
          <w:rFonts w:eastAsia="Arial" w:cstheme="minorHAnsi"/>
          <w:b/>
          <w:bCs/>
          <w:sz w:val="24"/>
          <w:szCs w:val="24"/>
        </w:rPr>
      </w:pPr>
      <w:r w:rsidRPr="00975067">
        <w:rPr>
          <w:rFonts w:eastAsia="Arial" w:cstheme="minorHAnsi"/>
          <w:b/>
          <w:bCs/>
          <w:sz w:val="24"/>
          <w:szCs w:val="24"/>
        </w:rPr>
        <w:t>3.2.</w:t>
      </w:r>
      <w:r w:rsidRPr="00975067">
        <w:rPr>
          <w:rFonts w:cstheme="minorHAnsi"/>
          <w:b/>
          <w:bCs/>
          <w:sz w:val="24"/>
          <w:szCs w:val="24"/>
        </w:rPr>
        <w:t xml:space="preserve"> </w:t>
      </w:r>
      <w:r w:rsidRPr="00975067">
        <w:rPr>
          <w:rFonts w:eastAsia="Arial" w:cstheme="minorHAnsi"/>
          <w:b/>
          <w:bCs/>
          <w:sz w:val="24"/>
          <w:szCs w:val="24"/>
        </w:rPr>
        <w:t>Subtiekėjų bei specialistų pasitelkimas ir keitimas</w:t>
      </w:r>
    </w:p>
    <w:p w14:paraId="3FA4ECD4" w14:textId="77777777" w:rsidR="008F7CEA" w:rsidRPr="00975067" w:rsidRDefault="008F7CEA" w:rsidP="008F7CEA">
      <w:pPr>
        <w:ind w:firstLine="0"/>
        <w:jc w:val="center"/>
        <w:rPr>
          <w:rFonts w:eastAsia="Arial" w:cstheme="minorHAnsi"/>
          <w:b/>
          <w:bCs/>
          <w:sz w:val="24"/>
          <w:szCs w:val="24"/>
        </w:rPr>
      </w:pPr>
    </w:p>
    <w:p w14:paraId="351E6618"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shd w:val="clear" w:color="auto" w:fill="FFFFFF"/>
        </w:rPr>
      </w:pPr>
      <w:r w:rsidRPr="00975067">
        <w:rPr>
          <w:rFonts w:eastAsia="Arial" w:cstheme="minorHAnsi"/>
          <w:sz w:val="24"/>
          <w:szCs w:val="24"/>
        </w:rPr>
        <w:t xml:space="preserve">3.2.1. </w:t>
      </w:r>
      <w:r w:rsidRPr="00975067">
        <w:rPr>
          <w:rFonts w:eastAsia="Arial" w:cstheme="minorHAnsi"/>
          <w:sz w:val="24"/>
          <w:szCs w:val="24"/>
          <w:shd w:val="clear" w:color="auto" w:fill="FFFFFF"/>
        </w:rPr>
        <w:t>Tiekėjas įsipareigoja užtikrinti, kad Sutartį vykdys pirkime pasiūlyti ir kvalifikaci</w:t>
      </w:r>
      <w:r w:rsidRPr="00975067">
        <w:rPr>
          <w:rFonts w:eastAsia="Arial" w:cstheme="minorHAnsi"/>
          <w:sz w:val="24"/>
          <w:szCs w:val="24"/>
        </w:rPr>
        <w:t>jos</w:t>
      </w:r>
      <w:r w:rsidRPr="00975067">
        <w:rPr>
          <w:rFonts w:eastAsia="Arial" w:cstheme="minorHAnsi"/>
          <w:sz w:val="24"/>
          <w:szCs w:val="24"/>
          <w:shd w:val="clear" w:color="auto" w:fill="FFFFFF"/>
        </w:rPr>
        <w:t xml:space="preserve"> bei kitus pirkimo dokumentuose nustatytus reikalavimus atitinkantys subtiekėjai ir (ar) specialistai. Šių asmenų </w:t>
      </w:r>
      <w:r w:rsidRPr="00975067">
        <w:rPr>
          <w:rFonts w:eastAsia="Arial" w:cstheme="minorHAnsi"/>
          <w:sz w:val="24"/>
          <w:szCs w:val="24"/>
          <w:shd w:val="clear" w:color="auto" w:fill="FFFFFF"/>
        </w:rPr>
        <w:lastRenderedPageBreak/>
        <w:t xml:space="preserve">veiksmai vykdant Sutartį Tiekėjui sukelia tokias pačias pasekmes ir atsakomybę, kaip jo paties veiksmai. Tiekėjas atsako už savo subtiekėjų </w:t>
      </w:r>
      <w:r w:rsidRPr="00975067">
        <w:rPr>
          <w:rFonts w:eastAsia="Arial" w:cstheme="minorHAnsi"/>
          <w:sz w:val="24"/>
          <w:szCs w:val="24"/>
        </w:rPr>
        <w:t xml:space="preserve">ir specialistų </w:t>
      </w:r>
      <w:r w:rsidRPr="00975067">
        <w:rPr>
          <w:rFonts w:eastAsia="Arial" w:cstheme="minorHAnsi"/>
          <w:sz w:val="24"/>
          <w:szCs w:val="24"/>
          <w:shd w:val="clear" w:color="auto" w:fill="FFFFFF"/>
        </w:rPr>
        <w:t>veiksmus ar neveikimą.</w:t>
      </w:r>
    </w:p>
    <w:p w14:paraId="6A3F81D4"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shd w:val="clear" w:color="auto" w:fill="FFFFFF"/>
        </w:rPr>
      </w:pPr>
      <w:r w:rsidRPr="00975067">
        <w:rPr>
          <w:rFonts w:eastAsia="Arial" w:cstheme="minorHAnsi"/>
          <w:sz w:val="24"/>
          <w:szCs w:val="24"/>
        </w:rPr>
        <w:t xml:space="preserve">3.2.2. </w:t>
      </w:r>
      <w:r w:rsidRPr="00975067">
        <w:rPr>
          <w:rFonts w:eastAsia="Arial" w:cstheme="minorHAnsi"/>
          <w:sz w:val="24"/>
          <w:szCs w:val="24"/>
          <w:shd w:val="clear" w:color="auto" w:fill="FFFFFF"/>
        </w:rPr>
        <w:t>Sutarties vykdymui pasitelkiami subtiekėjai ir (ar) specialistai (jeigu tokie pasitelkiami) nurodomi Specialiosiose sąlygose.</w:t>
      </w:r>
    </w:p>
    <w:p w14:paraId="21649D6D"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3.2.3.</w:t>
      </w:r>
      <w:r w:rsidRPr="00975067">
        <w:rPr>
          <w:rFonts w:cstheme="minorHAnsi"/>
          <w:sz w:val="24"/>
          <w:szCs w:val="24"/>
        </w:rPr>
        <w:t xml:space="preserve"> </w:t>
      </w:r>
      <w:r w:rsidRPr="00975067">
        <w:rPr>
          <w:rFonts w:eastAsia="Arial" w:cstheme="minorHAnsi"/>
          <w:sz w:val="24"/>
          <w:szCs w:val="24"/>
        </w:rPr>
        <w:t>Tiekėjas gali keisti ir (ar) pasitelkti Sutartyje nurodytus subtiekėjus ir (ar) specialistus šiame Sutarties poskyryje nustatytais atvejais ir tvarka.</w:t>
      </w:r>
    </w:p>
    <w:p w14:paraId="2BF8184B" w14:textId="77777777" w:rsidR="008F7CEA" w:rsidRPr="00975067" w:rsidRDefault="008F7CEA" w:rsidP="008F7CEA">
      <w:pPr>
        <w:widowControl w:val="0"/>
        <w:pBdr>
          <w:top w:val="nil"/>
          <w:left w:val="nil"/>
          <w:bottom w:val="nil"/>
          <w:right w:val="nil"/>
          <w:between w:val="nil"/>
        </w:pBdr>
        <w:tabs>
          <w:tab w:val="left" w:pos="709"/>
          <w:tab w:val="left" w:pos="851"/>
          <w:tab w:val="left" w:pos="1134"/>
        </w:tabs>
        <w:rPr>
          <w:rFonts w:eastAsia="Cambria" w:cstheme="minorHAnsi"/>
          <w:sz w:val="24"/>
          <w:szCs w:val="24"/>
          <w:shd w:val="clear" w:color="auto" w:fill="FFFFFF"/>
        </w:rPr>
      </w:pPr>
      <w:r w:rsidRPr="00975067">
        <w:rPr>
          <w:rFonts w:eastAsia="Cambria" w:cstheme="minorHAnsi"/>
          <w:sz w:val="24"/>
          <w:szCs w:val="24"/>
          <w:shd w:val="clear" w:color="auto" w:fill="FFFFFF"/>
        </w:rPr>
        <w:t>3.2.4. Naujas subtiekėjas ar specialistas gali pradėti vykdyti jiems Tiekėjo pavestus įsipareigojimus pagal Sutartį ne anksčiau, nei bus pasirašytas Susitarimas.</w:t>
      </w:r>
    </w:p>
    <w:p w14:paraId="67C8C9D7" w14:textId="77777777" w:rsidR="008F7CEA" w:rsidRPr="00975067" w:rsidRDefault="008F7CEA" w:rsidP="008F7CEA">
      <w:pPr>
        <w:widowControl w:val="0"/>
        <w:pBdr>
          <w:top w:val="nil"/>
          <w:left w:val="nil"/>
          <w:bottom w:val="nil"/>
          <w:right w:val="nil"/>
          <w:between w:val="nil"/>
        </w:pBdr>
        <w:tabs>
          <w:tab w:val="left" w:pos="709"/>
          <w:tab w:val="left" w:pos="851"/>
          <w:tab w:val="left" w:pos="1134"/>
        </w:tabs>
        <w:rPr>
          <w:rFonts w:eastAsia="Cambria" w:cstheme="minorHAnsi"/>
          <w:sz w:val="24"/>
          <w:szCs w:val="24"/>
        </w:rPr>
      </w:pPr>
      <w:r w:rsidRPr="00975067">
        <w:rPr>
          <w:rFonts w:eastAsia="Cambria" w:cstheme="minorHAnsi"/>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75067">
        <w:rPr>
          <w:rFonts w:eastAsia="Cambria" w:cstheme="minorHAnsi"/>
          <w:sz w:val="24"/>
          <w:szCs w:val="24"/>
        </w:rPr>
        <w:t>,</w:t>
      </w:r>
      <w:r w:rsidRPr="00975067">
        <w:rPr>
          <w:rFonts w:eastAsia="Cambria" w:cstheme="minorHAnsi"/>
          <w:sz w:val="24"/>
          <w:szCs w:val="24"/>
          <w:shd w:val="clear" w:color="auto" w:fill="FFFFFF"/>
        </w:rPr>
        <w:t xml:space="preserve"> kokybės vadybos sistemos ir (arba) aplinkos apsaugos vadybos sistemos standartų </w:t>
      </w:r>
      <w:r w:rsidRPr="00975067">
        <w:rPr>
          <w:rFonts w:eastAsia="Cambria" w:cstheme="minorHAnsi"/>
          <w:sz w:val="24"/>
          <w:szCs w:val="24"/>
        </w:rPr>
        <w:t xml:space="preserve">reikalavimų, reikalavimų dėl pašalinimo pagrindų nebuvimo, atitikties nacionalinio saugumo interesams bei reikalavimams </w:t>
      </w:r>
      <w:r w:rsidRPr="00975067">
        <w:rPr>
          <w:rFonts w:eastAsia="Arial" w:cstheme="minorHAnsi"/>
          <w:sz w:val="24"/>
          <w:szCs w:val="24"/>
          <w:shd w:val="clear" w:color="auto" w:fill="FFFFFF"/>
        </w:rPr>
        <w:t xml:space="preserve">nebūti registruotu (nuolat gyvenančiu ar turinčiu pilietybę) nepatikimomis laikomose valstybėse ar teritorijose </w:t>
      </w:r>
      <w:r w:rsidRPr="00975067">
        <w:rPr>
          <w:rFonts w:eastAsia="Cambria" w:cstheme="minorHAnsi"/>
          <w:sz w:val="24"/>
          <w:szCs w:val="24"/>
        </w:rPr>
        <w:t>(jei taikoma) ir Tiekėjo pasiūlyme nurodytų sąlygų pirkimo dokumentuose nustatytiems kokybiniams kriterijams pagrįsti (jei taikoma)</w:t>
      </w:r>
      <w:r w:rsidRPr="00975067">
        <w:rPr>
          <w:rFonts w:eastAsia="Cambria" w:cstheme="minorHAnsi"/>
          <w:sz w:val="24"/>
          <w:szCs w:val="24"/>
          <w:shd w:val="clear" w:color="auto" w:fill="FFFFFF"/>
        </w:rPr>
        <w:t>, Tiekėjui taikoma Specialiosiose sąlygose nustatyto dydžio bauda.</w:t>
      </w:r>
    </w:p>
    <w:p w14:paraId="1CF419B8" w14:textId="77777777" w:rsidR="008F7CEA" w:rsidRPr="00975067" w:rsidRDefault="008F7CEA" w:rsidP="008F7CEA">
      <w:pPr>
        <w:widowControl w:val="0"/>
        <w:tabs>
          <w:tab w:val="left" w:pos="993"/>
        </w:tabs>
        <w:rPr>
          <w:rFonts w:eastAsia="Arial" w:cstheme="minorHAnsi"/>
          <w:sz w:val="24"/>
          <w:szCs w:val="24"/>
          <w:shd w:val="clear" w:color="auto" w:fill="FFFFFF"/>
        </w:rPr>
      </w:pPr>
      <w:r w:rsidRPr="00975067">
        <w:rPr>
          <w:rFonts w:eastAsia="Arial" w:cstheme="minorHAnsi"/>
          <w:sz w:val="24"/>
          <w:szCs w:val="24"/>
          <w:shd w:val="clear" w:color="auto" w:fill="FFFFFF"/>
        </w:rPr>
        <w:t xml:space="preserve">3.2.6. Tiekėjas turi teisę Sutarties vykdymui pasitelkti naujus, Specialiosiose sąlygose nenurodytus subtiekėjus, kurių pajėgumais Tiekėjas </w:t>
      </w:r>
      <w:r w:rsidRPr="00975067">
        <w:rPr>
          <w:rFonts w:eastAsia="Cambria" w:cstheme="minorHAnsi"/>
          <w:sz w:val="24"/>
          <w:szCs w:val="24"/>
          <w:shd w:val="clear" w:color="auto" w:fill="FFFFFF"/>
        </w:rPr>
        <w:t>nesirėmė pirkimo dokumentuose numatytiems kvalifikacijos reikalavimams pagrįsti.</w:t>
      </w:r>
    </w:p>
    <w:p w14:paraId="5B8B6ECD" w14:textId="77777777" w:rsidR="008F7CEA" w:rsidRPr="00975067" w:rsidRDefault="008F7CEA" w:rsidP="008F7CEA">
      <w:pPr>
        <w:widowControl w:val="0"/>
        <w:tabs>
          <w:tab w:val="left" w:pos="993"/>
        </w:tabs>
        <w:rPr>
          <w:rFonts w:eastAsia="Arial" w:cstheme="minorHAnsi"/>
          <w:sz w:val="24"/>
          <w:szCs w:val="24"/>
          <w:shd w:val="clear" w:color="auto" w:fill="FFFFFF"/>
        </w:rPr>
      </w:pPr>
      <w:r w:rsidRPr="00975067">
        <w:rPr>
          <w:rFonts w:eastAsia="Arial" w:cstheme="minorHAnsi"/>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975067">
        <w:rPr>
          <w:rFonts w:eastAsia="Cambria" w:cstheme="minorHAnsi"/>
          <w:sz w:val="24"/>
          <w:szCs w:val="24"/>
          <w:shd w:val="clear" w:color="auto" w:fill="FFFFFF"/>
        </w:rPr>
        <w:t>nesirėmė pirkimo dokumentuose numatytiems kvalifikacijos reikalavimams pagrįsti,</w:t>
      </w:r>
      <w:r w:rsidRPr="00975067">
        <w:rPr>
          <w:rFonts w:eastAsia="Arial" w:cstheme="minorHAnsi"/>
          <w:sz w:val="24"/>
          <w:szCs w:val="24"/>
          <w:shd w:val="clear" w:color="auto" w:fill="FFFFFF"/>
        </w:rPr>
        <w:t xml:space="preserve"> pavadinimus, </w:t>
      </w:r>
      <w:r w:rsidRPr="00975067">
        <w:rPr>
          <w:rFonts w:eastAsia="Arial" w:cstheme="minorHAnsi"/>
          <w:sz w:val="24"/>
          <w:szCs w:val="24"/>
        </w:rPr>
        <w:t xml:space="preserve">juridinio asmens kodą, </w:t>
      </w:r>
      <w:r w:rsidRPr="00975067">
        <w:rPr>
          <w:rFonts w:eastAsia="Arial" w:cstheme="minorHAnsi"/>
          <w:sz w:val="24"/>
          <w:szCs w:val="24"/>
          <w:shd w:val="clear" w:color="auto" w:fill="FFFFFF"/>
        </w:rPr>
        <w:t>kontaktinius duomenis</w:t>
      </w:r>
      <w:r w:rsidRPr="00975067">
        <w:rPr>
          <w:rFonts w:eastAsia="Arial" w:cstheme="minorHAnsi"/>
          <w:sz w:val="24"/>
          <w:szCs w:val="24"/>
        </w:rPr>
        <w:t>,</w:t>
      </w:r>
      <w:r w:rsidRPr="00975067">
        <w:rPr>
          <w:rFonts w:eastAsia="Arial" w:cstheme="minorHAnsi"/>
          <w:sz w:val="24"/>
          <w:szCs w:val="24"/>
          <w:shd w:val="clear" w:color="auto" w:fill="FFFFFF"/>
        </w:rPr>
        <w:t xml:space="preserve"> jų atstovus.</w:t>
      </w:r>
    </w:p>
    <w:p w14:paraId="0F2688D7" w14:textId="77777777" w:rsidR="008F7CEA" w:rsidRPr="00975067" w:rsidRDefault="008F7CEA" w:rsidP="008F7CEA">
      <w:pPr>
        <w:widowControl w:val="0"/>
        <w:tabs>
          <w:tab w:val="left" w:pos="993"/>
        </w:tabs>
        <w:rPr>
          <w:rFonts w:eastAsia="Cambria" w:cstheme="minorHAnsi"/>
          <w:sz w:val="24"/>
          <w:szCs w:val="24"/>
          <w:shd w:val="clear" w:color="auto" w:fill="FFFFFF"/>
        </w:rPr>
      </w:pPr>
      <w:r w:rsidRPr="00975067">
        <w:rPr>
          <w:rFonts w:eastAsia="Arial" w:cstheme="minorHAnsi"/>
          <w:sz w:val="24"/>
          <w:szCs w:val="24"/>
          <w:shd w:val="clear" w:color="auto" w:fill="FFFFFF"/>
        </w:rPr>
        <w:t>3.2.8. Tiekėjas, bet kuriuo Sutarties vykdymo metu,</w:t>
      </w:r>
      <w:r w:rsidRPr="00975067">
        <w:rPr>
          <w:rFonts w:eastAsia="Cambria" w:cstheme="minorHAnsi"/>
          <w:sz w:val="24"/>
          <w:szCs w:val="24"/>
        </w:rPr>
        <w:t xml:space="preserve"> subtiekėjus, kurių pajėgumais Tiekėjas nesirėmė pirkimo dokumentuose numatytiems kvalifikacijos reikalavimams pagrįsti, gali keisti savo nuožiūra.</w:t>
      </w:r>
    </w:p>
    <w:p w14:paraId="545C55D4" w14:textId="77777777" w:rsidR="008F7CEA" w:rsidRPr="00975067" w:rsidRDefault="008F7CEA" w:rsidP="008F7CEA">
      <w:pPr>
        <w:widowControl w:val="0"/>
        <w:pBdr>
          <w:top w:val="nil"/>
          <w:left w:val="nil"/>
          <w:bottom w:val="nil"/>
          <w:right w:val="nil"/>
          <w:between w:val="nil"/>
        </w:pBdr>
        <w:tabs>
          <w:tab w:val="left" w:pos="993"/>
        </w:tabs>
        <w:rPr>
          <w:rFonts w:eastAsia="Cambria" w:cstheme="minorHAnsi"/>
          <w:sz w:val="24"/>
          <w:szCs w:val="24"/>
        </w:rPr>
      </w:pPr>
      <w:r w:rsidRPr="00975067">
        <w:rPr>
          <w:rFonts w:eastAsia="Arial" w:cstheme="minorHAnsi"/>
          <w:sz w:val="24"/>
          <w:szCs w:val="24"/>
          <w:shd w:val="clear" w:color="auto" w:fill="FFFFFF"/>
        </w:rPr>
        <w:t>3.2.9. Tiekėjas</w:t>
      </w:r>
      <w:r w:rsidRPr="00975067">
        <w:rPr>
          <w:rFonts w:eastAsia="Arial" w:cstheme="minorHAnsi"/>
          <w:sz w:val="24"/>
          <w:szCs w:val="24"/>
        </w:rPr>
        <w:t>,</w:t>
      </w:r>
      <w:r w:rsidRPr="00975067">
        <w:rPr>
          <w:rFonts w:eastAsia="Arial" w:cstheme="minorHAnsi"/>
          <w:sz w:val="24"/>
          <w:szCs w:val="24"/>
          <w:shd w:val="clear" w:color="auto" w:fill="FFFFFF"/>
        </w:rPr>
        <w:t xml:space="preserve"> </w:t>
      </w:r>
      <w:r w:rsidRPr="00975067">
        <w:rPr>
          <w:rFonts w:eastAsia="Arial" w:cstheme="minorHAnsi"/>
          <w:sz w:val="24"/>
          <w:szCs w:val="24"/>
        </w:rPr>
        <w:t>bet kuriuo Sutarties vykdymo metu,</w:t>
      </w:r>
      <w:r w:rsidRPr="00975067">
        <w:rPr>
          <w:rFonts w:eastAsia="Cambria" w:cstheme="minorHAnsi"/>
          <w:sz w:val="24"/>
          <w:szCs w:val="24"/>
        </w:rPr>
        <w:t xml:space="preserve"> </w:t>
      </w:r>
      <w:r w:rsidRPr="00975067">
        <w:rPr>
          <w:rFonts w:eastAsia="Cambria" w:cstheme="minorHAnsi"/>
          <w:sz w:val="24"/>
          <w:szCs w:val="24"/>
          <w:shd w:val="clear" w:color="auto" w:fill="FFFFFF"/>
        </w:rPr>
        <w:t>ne vėliau nei prieš 5 (penkias) darbo dienas</w:t>
      </w:r>
      <w:r w:rsidRPr="00975067">
        <w:rPr>
          <w:rFonts w:eastAsia="Arial" w:cstheme="minorHAnsi"/>
          <w:sz w:val="24"/>
          <w:szCs w:val="24"/>
          <w:shd w:val="clear" w:color="auto" w:fill="FFFFFF"/>
        </w:rPr>
        <w:t xml:space="preserve"> iki numatomo naujo subtiekėjo, kurio pajėgumais Tiekėjas </w:t>
      </w:r>
      <w:r w:rsidRPr="00975067">
        <w:rPr>
          <w:rFonts w:eastAsia="Cambria" w:cstheme="minorHAnsi"/>
          <w:sz w:val="24"/>
          <w:szCs w:val="24"/>
          <w:shd w:val="clear" w:color="auto" w:fill="FFFFFF"/>
        </w:rPr>
        <w:t>nesirėmė pirkimo dokumentuose numatytiems kvalifikacijos reikalavimams pagrįsti,</w:t>
      </w:r>
      <w:r w:rsidRPr="00975067">
        <w:rPr>
          <w:rFonts w:eastAsia="Arial" w:cstheme="minorHAnsi"/>
          <w:sz w:val="24"/>
          <w:szCs w:val="24"/>
          <w:shd w:val="clear" w:color="auto" w:fill="FFFFFF"/>
        </w:rPr>
        <w:t xml:space="preserve"> pasitelkimo</w:t>
      </w:r>
      <w:r w:rsidRPr="00975067">
        <w:rPr>
          <w:rFonts w:eastAsia="Arial" w:cstheme="minorHAnsi"/>
          <w:sz w:val="24"/>
          <w:szCs w:val="24"/>
        </w:rPr>
        <w:t xml:space="preserve"> ir (arba) keitimo</w:t>
      </w:r>
      <w:r w:rsidRPr="00975067">
        <w:rPr>
          <w:rFonts w:eastAsia="Arial" w:cstheme="minorHAnsi"/>
          <w:sz w:val="24"/>
          <w:szCs w:val="24"/>
          <w:shd w:val="clear" w:color="auto" w:fill="FFFFFF"/>
        </w:rPr>
        <w:t xml:space="preserve"> apie tai privalo informuoti </w:t>
      </w:r>
      <w:r w:rsidRPr="00975067">
        <w:rPr>
          <w:rFonts w:cstheme="minorHAnsi"/>
          <w:sz w:val="24"/>
          <w:szCs w:val="24"/>
        </w:rPr>
        <w:t>Pirkėją</w:t>
      </w:r>
      <w:r w:rsidRPr="00975067">
        <w:rPr>
          <w:rFonts w:eastAsia="Arial" w:cstheme="minorHAnsi"/>
          <w:sz w:val="24"/>
          <w:szCs w:val="24"/>
          <w:shd w:val="clear" w:color="auto" w:fill="FFFFFF"/>
        </w:rPr>
        <w:t xml:space="preserve">. </w:t>
      </w:r>
      <w:r w:rsidRPr="00975067">
        <w:rPr>
          <w:rFonts w:cstheme="minorHAnsi"/>
          <w:sz w:val="24"/>
          <w:szCs w:val="24"/>
        </w:rPr>
        <w:t xml:space="preserve">Pirkėjas (jeigu buvo taikoma pirkimo dokumentuose) turi patikrinti, ar nėra </w:t>
      </w:r>
      <w:r w:rsidRPr="00975067">
        <w:rPr>
          <w:rFonts w:eastAsia="Cambria" w:cstheme="minorHAnsi"/>
          <w:sz w:val="24"/>
          <w:szCs w:val="24"/>
        </w:rPr>
        <w:t xml:space="preserve">subtiekėjo pašalinimo pagrindų ir subtiekėjo atitiktį nacionalinio saugumo interesams ir reikalavimams </w:t>
      </w:r>
      <w:r w:rsidRPr="00975067">
        <w:rPr>
          <w:rFonts w:eastAsia="Arial" w:cstheme="minorHAnsi"/>
          <w:sz w:val="24"/>
          <w:szCs w:val="24"/>
          <w:shd w:val="clear" w:color="auto" w:fill="FFFFFF"/>
        </w:rPr>
        <w:t>nebūti registruotu (nuolat gyvenančiu ar turinčiu pilietybę) nepatikimomis laikomose valstybėse ar teritorijose</w:t>
      </w:r>
      <w:r w:rsidRPr="00975067">
        <w:rPr>
          <w:rFonts w:eastAsia="Cambria" w:cstheme="minorHAnsi"/>
          <w:sz w:val="24"/>
          <w:szCs w:val="24"/>
        </w:rPr>
        <w:t>. Jeigu subtiekėjo padėtis neatitinka bent vieno iš nurodytų reikalavimų, Pirkėjas reikalauja pakeisti šį subtiekėją reikalavimus atitinkančiu subtiekėju.</w:t>
      </w:r>
      <w:r w:rsidRPr="00975067">
        <w:rPr>
          <w:rFonts w:cstheme="minorHAnsi"/>
          <w:sz w:val="24"/>
          <w:szCs w:val="24"/>
        </w:rPr>
        <w:t xml:space="preserve"> </w:t>
      </w:r>
      <w:r w:rsidRPr="00975067">
        <w:rPr>
          <w:rFonts w:eastAsia="Cambria" w:cstheme="minorHAnsi"/>
          <w:sz w:val="24"/>
          <w:szCs w:val="24"/>
        </w:rPr>
        <w:t>Pirkėjas</w:t>
      </w:r>
      <w:r w:rsidRPr="00975067">
        <w:rPr>
          <w:rFonts w:cstheme="minorHAnsi"/>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975067">
        <w:rPr>
          <w:rFonts w:eastAsia="Cambria" w:cstheme="minorHAnsi"/>
          <w:sz w:val="24"/>
          <w:szCs w:val="24"/>
        </w:rPr>
        <w:t>Pirkėjui sutikus, Šalys pasirašo Susitarimą, kuris laikomas neatsiejama Sutarties dalimi.</w:t>
      </w:r>
    </w:p>
    <w:p w14:paraId="755588EB" w14:textId="77777777" w:rsidR="008F7CEA" w:rsidRPr="00975067" w:rsidRDefault="008F7CEA" w:rsidP="008F7CEA">
      <w:pPr>
        <w:widowControl w:val="0"/>
        <w:pBdr>
          <w:top w:val="nil"/>
          <w:left w:val="nil"/>
          <w:bottom w:val="nil"/>
          <w:right w:val="nil"/>
          <w:between w:val="nil"/>
        </w:pBdr>
        <w:tabs>
          <w:tab w:val="left" w:pos="0"/>
          <w:tab w:val="left" w:pos="993"/>
        </w:tabs>
        <w:rPr>
          <w:rFonts w:eastAsia="Arial" w:cstheme="minorHAnsi"/>
          <w:sz w:val="24"/>
          <w:szCs w:val="24"/>
          <w:shd w:val="clear" w:color="auto" w:fill="FFFFFF"/>
        </w:rPr>
      </w:pPr>
      <w:r w:rsidRPr="00975067">
        <w:rPr>
          <w:rFonts w:eastAsia="Arial" w:cstheme="minorHAnsi"/>
          <w:sz w:val="24"/>
          <w:szCs w:val="24"/>
        </w:rPr>
        <w:t>3.2.10. Subtiekėjai</w:t>
      </w:r>
      <w:r w:rsidRPr="00975067">
        <w:rPr>
          <w:rFonts w:eastAsia="Arial" w:cstheme="minorHAnsi"/>
          <w:sz w:val="24"/>
          <w:szCs w:val="24"/>
          <w:shd w:val="clear" w:color="auto" w:fill="FFFFFF"/>
        </w:rPr>
        <w:t xml:space="preserve">, kurių pajėgumais Tiekėjas rėmėsi, kad atitiktų pirkimo dokumentuose nustatytus kvalifikacijos reikalavimus, gali būti </w:t>
      </w:r>
      <w:r w:rsidRPr="00975067">
        <w:rPr>
          <w:rFonts w:eastAsia="Arial" w:cstheme="minorHAnsi"/>
          <w:sz w:val="24"/>
          <w:szCs w:val="24"/>
        </w:rPr>
        <w:t xml:space="preserve">keičiami </w:t>
      </w:r>
      <w:r w:rsidRPr="00975067">
        <w:rPr>
          <w:rFonts w:eastAsia="Arial" w:cstheme="minorHAnsi"/>
          <w:sz w:val="24"/>
          <w:szCs w:val="24"/>
          <w:shd w:val="clear" w:color="auto" w:fill="FFFFFF"/>
        </w:rPr>
        <w:t>tik šiais atvejais:</w:t>
      </w:r>
    </w:p>
    <w:p w14:paraId="6D729694" w14:textId="77777777" w:rsidR="008F7CEA" w:rsidRPr="00975067" w:rsidRDefault="008F7CEA" w:rsidP="008F7CEA">
      <w:pPr>
        <w:widowControl w:val="0"/>
        <w:pBdr>
          <w:top w:val="nil"/>
          <w:left w:val="nil"/>
          <w:bottom w:val="nil"/>
          <w:right w:val="nil"/>
          <w:between w:val="nil"/>
        </w:pBdr>
        <w:tabs>
          <w:tab w:val="left" w:pos="0"/>
          <w:tab w:val="left" w:pos="1134"/>
        </w:tabs>
        <w:rPr>
          <w:rFonts w:eastAsia="Arial" w:cstheme="minorHAnsi"/>
          <w:sz w:val="24"/>
          <w:szCs w:val="24"/>
        </w:rPr>
      </w:pPr>
      <w:r w:rsidRPr="00975067">
        <w:rPr>
          <w:rFonts w:eastAsia="Cambria" w:cstheme="minorHAnsi"/>
          <w:sz w:val="24"/>
          <w:szCs w:val="24"/>
          <w:shd w:val="clear" w:color="auto" w:fill="FFFFFF"/>
        </w:rPr>
        <w:t xml:space="preserve">3.2.10.1. kai subtiekėjui </w:t>
      </w:r>
      <w:r w:rsidRPr="00975067">
        <w:rPr>
          <w:rFonts w:cstheme="minorHAnsi"/>
          <w:sz w:val="24"/>
          <w:szCs w:val="24"/>
        </w:rPr>
        <w:t xml:space="preserve">iškelta bankroto byla, pradėtas bankroto procesas ne teismo tvarka, jis tampa nemokus arba yra nemokumo tikimybė, sustabdo ūkinę veiklą ar kai įstatymuose ir kituose teisės </w:t>
      </w:r>
      <w:r w:rsidRPr="00975067">
        <w:rPr>
          <w:rFonts w:cstheme="minorHAnsi"/>
          <w:sz w:val="24"/>
          <w:szCs w:val="24"/>
        </w:rPr>
        <w:lastRenderedPageBreak/>
        <w:t>aktuose nustatyta tvarka susidaro analogiška situacija</w:t>
      </w:r>
      <w:r w:rsidRPr="00975067">
        <w:rPr>
          <w:rFonts w:eastAsia="Cambria" w:cstheme="minorHAnsi"/>
          <w:sz w:val="24"/>
          <w:szCs w:val="24"/>
          <w:shd w:val="clear" w:color="auto" w:fill="FFFFFF"/>
        </w:rPr>
        <w:t>;</w:t>
      </w:r>
    </w:p>
    <w:p w14:paraId="6007ABAB" w14:textId="77777777" w:rsidR="008F7CEA" w:rsidRPr="00975067" w:rsidRDefault="008F7CEA" w:rsidP="008F7CEA">
      <w:pPr>
        <w:widowControl w:val="0"/>
        <w:pBdr>
          <w:top w:val="nil"/>
          <w:left w:val="nil"/>
          <w:bottom w:val="nil"/>
          <w:right w:val="nil"/>
          <w:between w:val="nil"/>
        </w:pBdr>
        <w:tabs>
          <w:tab w:val="left" w:pos="0"/>
          <w:tab w:val="left" w:pos="1134"/>
        </w:tabs>
        <w:rPr>
          <w:rFonts w:eastAsia="Arial" w:cstheme="minorHAnsi"/>
          <w:sz w:val="24"/>
          <w:szCs w:val="24"/>
        </w:rPr>
      </w:pPr>
      <w:r w:rsidRPr="00975067">
        <w:rPr>
          <w:rFonts w:eastAsia="Cambria" w:cstheme="minorHAnsi"/>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1519B5C" w14:textId="77777777" w:rsidR="008F7CEA" w:rsidRPr="00975067" w:rsidRDefault="008F7CEA" w:rsidP="008F7CEA">
      <w:pPr>
        <w:widowControl w:val="0"/>
        <w:pBdr>
          <w:top w:val="nil"/>
          <w:left w:val="nil"/>
          <w:bottom w:val="nil"/>
          <w:right w:val="nil"/>
          <w:between w:val="nil"/>
        </w:pBdr>
        <w:tabs>
          <w:tab w:val="left" w:pos="0"/>
          <w:tab w:val="left" w:pos="1134"/>
        </w:tabs>
        <w:rPr>
          <w:rFonts w:eastAsia="Arial" w:cstheme="minorHAnsi"/>
          <w:sz w:val="24"/>
          <w:szCs w:val="24"/>
        </w:rPr>
      </w:pPr>
      <w:r w:rsidRPr="00975067">
        <w:rPr>
          <w:rFonts w:eastAsia="Cambria" w:cstheme="minorHAnsi"/>
          <w:sz w:val="24"/>
          <w:szCs w:val="24"/>
          <w:shd w:val="clear" w:color="auto" w:fill="FFFFFF"/>
        </w:rPr>
        <w:t xml:space="preserve">3.2.10.3. </w:t>
      </w:r>
      <w:r w:rsidRPr="00975067">
        <w:rPr>
          <w:rFonts w:eastAsia="Cambria" w:cstheme="minorHAnsi"/>
          <w:sz w:val="24"/>
          <w:szCs w:val="24"/>
        </w:rPr>
        <w:t>Tiekėjas ar subtiekėjas privalo pakeisti subtiekėją, jei paaiškėja, kad jis neatitinka jam pirkimo dokumentuose keliamų reikalavimų.</w:t>
      </w:r>
    </w:p>
    <w:p w14:paraId="52C1E2E6" w14:textId="77777777" w:rsidR="008F7CEA" w:rsidRPr="00975067" w:rsidRDefault="008F7CEA" w:rsidP="008F7CEA">
      <w:pPr>
        <w:widowControl w:val="0"/>
        <w:pBdr>
          <w:top w:val="nil"/>
          <w:left w:val="nil"/>
          <w:bottom w:val="nil"/>
          <w:right w:val="nil"/>
          <w:between w:val="nil"/>
        </w:pBdr>
        <w:tabs>
          <w:tab w:val="left" w:pos="993"/>
        </w:tabs>
        <w:rPr>
          <w:rFonts w:eastAsia="Cambria" w:cstheme="minorHAnsi"/>
          <w:sz w:val="24"/>
          <w:szCs w:val="24"/>
        </w:rPr>
      </w:pPr>
      <w:r w:rsidRPr="00975067">
        <w:rPr>
          <w:rFonts w:eastAsia="Cambria" w:cstheme="minorHAnsi"/>
          <w:sz w:val="24"/>
          <w:szCs w:val="24"/>
        </w:rPr>
        <w:t xml:space="preserve">3.2.11. </w:t>
      </w:r>
      <w:r w:rsidRPr="00975067">
        <w:rPr>
          <w:rFonts w:eastAsia="Cambria" w:cstheme="minorHAnsi"/>
          <w:sz w:val="24"/>
          <w:szCs w:val="24"/>
          <w:shd w:val="clear" w:color="auto" w:fill="FFFFFF"/>
        </w:rPr>
        <w:t>Tiekėjo (ar subtiekėjų) specialista</w:t>
      </w:r>
      <w:r w:rsidRPr="00975067">
        <w:rPr>
          <w:rFonts w:eastAsia="Cambria" w:cstheme="minorHAnsi"/>
          <w:sz w:val="24"/>
          <w:szCs w:val="24"/>
        </w:rPr>
        <w:t>i,</w:t>
      </w:r>
      <w:r w:rsidRPr="00975067">
        <w:rPr>
          <w:rFonts w:eastAsia="Cambria" w:cstheme="minorHAnsi"/>
          <w:sz w:val="24"/>
          <w:szCs w:val="24"/>
          <w:shd w:val="clear" w:color="auto" w:fill="FFFFFF"/>
        </w:rPr>
        <w:t xml:space="preserve"> vykd</w:t>
      </w:r>
      <w:r w:rsidRPr="00975067">
        <w:rPr>
          <w:rFonts w:eastAsia="Cambria" w:cstheme="minorHAnsi"/>
          <w:sz w:val="24"/>
          <w:szCs w:val="24"/>
        </w:rPr>
        <w:t>antys</w:t>
      </w:r>
      <w:r w:rsidRPr="00975067">
        <w:rPr>
          <w:rFonts w:eastAsia="Cambria" w:cstheme="minorHAnsi"/>
          <w:sz w:val="24"/>
          <w:szCs w:val="24"/>
          <w:shd w:val="clear" w:color="auto" w:fill="FFFFFF"/>
        </w:rPr>
        <w:t xml:space="preserve"> Sutartį, gali būti keičiami šiais atvejais:</w:t>
      </w:r>
    </w:p>
    <w:p w14:paraId="732A8085" w14:textId="77777777" w:rsidR="008F7CEA" w:rsidRPr="00975067" w:rsidRDefault="008F7CEA" w:rsidP="008F7CEA">
      <w:pPr>
        <w:widowControl w:val="0"/>
        <w:pBdr>
          <w:top w:val="nil"/>
          <w:left w:val="nil"/>
          <w:bottom w:val="nil"/>
          <w:right w:val="nil"/>
          <w:between w:val="nil"/>
        </w:pBdr>
        <w:tabs>
          <w:tab w:val="left" w:pos="1134"/>
        </w:tabs>
        <w:rPr>
          <w:rFonts w:eastAsia="Cambria" w:cstheme="minorHAnsi"/>
          <w:sz w:val="24"/>
          <w:szCs w:val="24"/>
        </w:rPr>
      </w:pPr>
      <w:r w:rsidRPr="00975067">
        <w:rPr>
          <w:rFonts w:eastAsia="Cambria" w:cstheme="minorHAnsi"/>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0916EE5" w14:textId="77777777" w:rsidR="008F7CEA" w:rsidRPr="00975067" w:rsidRDefault="008F7CEA" w:rsidP="008F7CEA">
      <w:pPr>
        <w:widowControl w:val="0"/>
        <w:pBdr>
          <w:top w:val="nil"/>
          <w:left w:val="nil"/>
          <w:bottom w:val="nil"/>
          <w:right w:val="nil"/>
          <w:between w:val="nil"/>
        </w:pBdr>
        <w:tabs>
          <w:tab w:val="left" w:pos="1134"/>
          <w:tab w:val="left" w:pos="1418"/>
        </w:tabs>
        <w:rPr>
          <w:rFonts w:eastAsia="Cambria" w:cstheme="minorHAnsi"/>
          <w:sz w:val="24"/>
          <w:szCs w:val="24"/>
        </w:rPr>
      </w:pPr>
      <w:r w:rsidRPr="00975067">
        <w:rPr>
          <w:rFonts w:eastAsia="Cambria" w:cstheme="minorHAnsi"/>
          <w:sz w:val="24"/>
          <w:szCs w:val="24"/>
          <w:shd w:val="clear" w:color="auto" w:fill="FFFFFF"/>
        </w:rPr>
        <w:t>3.2.11.2. Pirkėjo iniciatyva, jei Pirkėjas turi pagrįstų įtarimų, kad Tiekėjo Sutarties vykdymui paskirtas specialistas nekompetentingas vykdyti nustatytas pareigas;</w:t>
      </w:r>
    </w:p>
    <w:p w14:paraId="26581558" w14:textId="77777777" w:rsidR="008F7CEA" w:rsidRPr="00975067" w:rsidRDefault="008F7CEA" w:rsidP="008F7CEA">
      <w:pPr>
        <w:widowControl w:val="0"/>
        <w:pBdr>
          <w:top w:val="nil"/>
          <w:left w:val="nil"/>
          <w:bottom w:val="nil"/>
          <w:right w:val="nil"/>
          <w:between w:val="nil"/>
        </w:pBdr>
        <w:tabs>
          <w:tab w:val="left" w:pos="1134"/>
          <w:tab w:val="left" w:pos="1276"/>
        </w:tabs>
        <w:rPr>
          <w:rFonts w:eastAsia="Cambria" w:cstheme="minorHAnsi"/>
          <w:sz w:val="24"/>
          <w:szCs w:val="24"/>
        </w:rPr>
      </w:pPr>
      <w:r w:rsidRPr="00975067">
        <w:rPr>
          <w:rFonts w:eastAsia="Cambria" w:cstheme="minorHAnsi"/>
          <w:sz w:val="24"/>
          <w:szCs w:val="24"/>
          <w:shd w:val="clear" w:color="auto" w:fill="FFFFFF"/>
        </w:rPr>
        <w:t xml:space="preserve">3.2.11.3. </w:t>
      </w:r>
      <w:r w:rsidRPr="00975067">
        <w:rPr>
          <w:rFonts w:eastAsia="Cambria" w:cstheme="minorHAnsi"/>
          <w:sz w:val="24"/>
          <w:szCs w:val="24"/>
        </w:rPr>
        <w:t>Tiekėjas ar subtiekėjas privalo pakeisti specialistą, jei paaiškėja, kad jis neatitinka jam pirkimo dokumentuose keliamų reikalavimų.</w:t>
      </w:r>
    </w:p>
    <w:p w14:paraId="1C3795C1" w14:textId="77777777" w:rsidR="008F7CEA" w:rsidRPr="00975067" w:rsidRDefault="008F7CEA" w:rsidP="008F7CEA">
      <w:pPr>
        <w:widowControl w:val="0"/>
        <w:pBdr>
          <w:top w:val="nil"/>
          <w:left w:val="nil"/>
          <w:bottom w:val="nil"/>
          <w:right w:val="nil"/>
          <w:between w:val="nil"/>
        </w:pBdr>
        <w:tabs>
          <w:tab w:val="left" w:pos="0"/>
          <w:tab w:val="left" w:pos="567"/>
          <w:tab w:val="left" w:pos="851"/>
          <w:tab w:val="left" w:pos="992"/>
        </w:tabs>
        <w:rPr>
          <w:rFonts w:eastAsia="Cambria" w:cstheme="minorHAnsi"/>
          <w:sz w:val="24"/>
          <w:szCs w:val="24"/>
        </w:rPr>
      </w:pPr>
      <w:r w:rsidRPr="00975067">
        <w:rPr>
          <w:rFonts w:eastAsia="Cambria" w:cstheme="minorHAnsi"/>
          <w:color w:val="000000"/>
          <w:sz w:val="24"/>
          <w:szCs w:val="24"/>
          <w:shd w:val="clear" w:color="auto" w:fill="FFFFFF"/>
        </w:rPr>
        <w:t>3.2.12. Naujas specialistas</w:t>
      </w:r>
      <w:r w:rsidRPr="00975067">
        <w:rPr>
          <w:rFonts w:eastAsia="Cambria" w:cstheme="minorHAnsi"/>
          <w:color w:val="000000"/>
          <w:sz w:val="24"/>
          <w:szCs w:val="24"/>
        </w:rPr>
        <w:t xml:space="preserve"> ir (ar) subtiekėjas, Tiekėjo prašymo pakeisti specialistą ir (ar) subtiekėją pateikimo metu</w:t>
      </w:r>
      <w:r w:rsidRPr="00975067">
        <w:rPr>
          <w:rFonts w:eastAsia="Cambria" w:cstheme="minorHAnsi"/>
          <w:color w:val="000000"/>
          <w:sz w:val="24"/>
          <w:szCs w:val="24"/>
          <w:shd w:val="clear" w:color="auto" w:fill="FFFFFF"/>
        </w:rPr>
        <w:t xml:space="preserve"> turi atitikti pirkimo dokumentuose </w:t>
      </w:r>
      <w:r w:rsidRPr="00975067">
        <w:rPr>
          <w:rFonts w:eastAsia="Cambria" w:cstheme="minorHAnsi"/>
          <w:color w:val="000000"/>
          <w:sz w:val="24"/>
          <w:szCs w:val="24"/>
        </w:rPr>
        <w:t>specialistui ir (ar) subtiekėjui keliamus reikalavimus.</w:t>
      </w:r>
    </w:p>
    <w:p w14:paraId="1B78DD37" w14:textId="77777777" w:rsidR="008F7CEA" w:rsidRPr="00975067" w:rsidRDefault="008F7CEA" w:rsidP="008F7CEA">
      <w:pPr>
        <w:widowControl w:val="0"/>
        <w:pBdr>
          <w:top w:val="nil"/>
          <w:left w:val="nil"/>
          <w:bottom w:val="nil"/>
          <w:right w:val="nil"/>
          <w:between w:val="nil"/>
        </w:pBdr>
        <w:tabs>
          <w:tab w:val="left" w:pos="0"/>
          <w:tab w:val="left" w:pos="567"/>
          <w:tab w:val="left" w:pos="851"/>
          <w:tab w:val="left" w:pos="992"/>
        </w:tabs>
        <w:rPr>
          <w:rFonts w:eastAsia="Cambria" w:cstheme="minorHAnsi"/>
          <w:sz w:val="24"/>
          <w:szCs w:val="24"/>
        </w:rPr>
      </w:pPr>
      <w:r w:rsidRPr="00975067">
        <w:rPr>
          <w:rFonts w:eastAsia="Cambria" w:cstheme="minorHAnsi"/>
          <w:sz w:val="24"/>
          <w:szCs w:val="24"/>
          <w:shd w:val="clear" w:color="auto" w:fill="FFFFFF"/>
        </w:rPr>
        <w:t xml:space="preserve">3.2.13. Tiekėjas privalo ne vėliau nei prieš 5 (penkias) darbo dienas iki numatomo subtiekėjo, </w:t>
      </w:r>
      <w:r w:rsidRPr="00975067">
        <w:rPr>
          <w:rFonts w:eastAsia="Arial" w:cstheme="minorHAnsi"/>
          <w:sz w:val="24"/>
          <w:szCs w:val="24"/>
          <w:shd w:val="clear" w:color="auto" w:fill="FFFFFF"/>
        </w:rPr>
        <w:t>kurio pajėgumais Tiekėjas rėmėsi, kad atitiktų pirkimo dokumentuose nustatytus kvalifikacijos reikalavimus,</w:t>
      </w:r>
      <w:r w:rsidRPr="00975067">
        <w:rPr>
          <w:rFonts w:eastAsia="Cambria" w:cstheme="minorHAnsi"/>
          <w:sz w:val="24"/>
          <w:szCs w:val="24"/>
          <w:shd w:val="clear" w:color="auto" w:fill="FFFFFF"/>
        </w:rPr>
        <w:t xml:space="preserve"> </w:t>
      </w:r>
      <w:r w:rsidRPr="00975067">
        <w:rPr>
          <w:rFonts w:eastAsia="Arial" w:cstheme="minorHAnsi"/>
          <w:sz w:val="24"/>
          <w:szCs w:val="24"/>
          <w:shd w:val="clear" w:color="auto" w:fill="FFFFFF"/>
        </w:rPr>
        <w:t xml:space="preserve">ir (ar) specialisto </w:t>
      </w:r>
      <w:r w:rsidRPr="00975067">
        <w:rPr>
          <w:rFonts w:eastAsia="Cambria" w:cstheme="minorHAnsi"/>
          <w:sz w:val="24"/>
          <w:szCs w:val="24"/>
          <w:shd w:val="clear" w:color="auto" w:fill="FFFFFF"/>
        </w:rPr>
        <w:t>keitimo pateikti Pirkėjui šiuos dokumentus:</w:t>
      </w:r>
    </w:p>
    <w:p w14:paraId="06CB4121" w14:textId="77777777" w:rsidR="008F7CEA" w:rsidRPr="00975067" w:rsidRDefault="008F7CEA" w:rsidP="008F7CEA">
      <w:pPr>
        <w:widowControl w:val="0"/>
        <w:pBdr>
          <w:top w:val="nil"/>
          <w:left w:val="nil"/>
          <w:bottom w:val="nil"/>
          <w:right w:val="nil"/>
          <w:between w:val="nil"/>
        </w:pBdr>
        <w:tabs>
          <w:tab w:val="left" w:pos="1134"/>
        </w:tabs>
        <w:rPr>
          <w:rFonts w:eastAsia="Cambria" w:cstheme="minorHAnsi"/>
          <w:sz w:val="24"/>
          <w:szCs w:val="24"/>
        </w:rPr>
      </w:pPr>
      <w:r w:rsidRPr="00975067">
        <w:rPr>
          <w:rFonts w:eastAsia="Cambria" w:cstheme="minorHAnsi"/>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3E8E40AB" w14:textId="77777777" w:rsidR="008F7CEA" w:rsidRPr="00975067" w:rsidRDefault="008F7CEA" w:rsidP="008F7CEA">
      <w:pPr>
        <w:widowControl w:val="0"/>
        <w:pBdr>
          <w:top w:val="nil"/>
          <w:left w:val="nil"/>
          <w:bottom w:val="nil"/>
          <w:right w:val="nil"/>
          <w:between w:val="nil"/>
        </w:pBdr>
        <w:tabs>
          <w:tab w:val="left" w:pos="1134"/>
        </w:tabs>
        <w:rPr>
          <w:rFonts w:eastAsia="Cambria" w:cstheme="minorHAnsi"/>
          <w:sz w:val="24"/>
          <w:szCs w:val="24"/>
        </w:rPr>
      </w:pPr>
      <w:r w:rsidRPr="00975067">
        <w:rPr>
          <w:rFonts w:eastAsia="Cambria" w:cstheme="minorHAnsi"/>
          <w:sz w:val="24"/>
          <w:szCs w:val="24"/>
          <w:shd w:val="clear" w:color="auto" w:fill="FFFFFF"/>
        </w:rPr>
        <w:t xml:space="preserve">3.2.13.2. </w:t>
      </w:r>
      <w:r w:rsidRPr="00975067">
        <w:rPr>
          <w:rFonts w:eastAsia="Cambria" w:cstheme="minorHAnsi"/>
          <w:sz w:val="24"/>
          <w:szCs w:val="24"/>
        </w:rPr>
        <w:t xml:space="preserve">naujo subtiekėjo ir (ar) specialisto kvalifikaciją, atitiktį </w:t>
      </w:r>
      <w:r w:rsidRPr="00975067">
        <w:rPr>
          <w:rFonts w:eastAsia="Cambria" w:cstheme="minorHAnsi"/>
          <w:sz w:val="24"/>
          <w:szCs w:val="24"/>
          <w:shd w:val="clear" w:color="auto" w:fill="FFFFFF"/>
        </w:rPr>
        <w:t xml:space="preserve">reikalaujamiems kokybės vadybos sistemos ir (arba) aplinkos apsaugos vadybos sistemos standartams (jei taikoma), </w:t>
      </w:r>
      <w:r w:rsidRPr="00975067">
        <w:rPr>
          <w:rFonts w:eastAsia="Cambria" w:cstheme="minorHAnsi"/>
          <w:sz w:val="24"/>
          <w:szCs w:val="24"/>
        </w:rPr>
        <w:t xml:space="preserve">pašalinimo pagrindų nebuvimą ir atitiktį </w:t>
      </w:r>
      <w:r w:rsidRPr="00975067">
        <w:rPr>
          <w:rFonts w:eastAsia="Arial" w:cstheme="minorHAnsi"/>
          <w:sz w:val="24"/>
          <w:szCs w:val="24"/>
          <w:shd w:val="clear" w:color="auto" w:fill="FFFFFF"/>
        </w:rPr>
        <w:t>nacionalinio saugumo interesams bei reikalavimams</w:t>
      </w:r>
      <w:r w:rsidRPr="00975067">
        <w:rPr>
          <w:rFonts w:eastAsia="Cambria" w:cstheme="minorHAnsi"/>
          <w:sz w:val="24"/>
          <w:szCs w:val="24"/>
        </w:rPr>
        <w:t xml:space="preserve"> </w:t>
      </w:r>
      <w:r w:rsidRPr="00975067">
        <w:rPr>
          <w:rFonts w:eastAsia="Arial" w:cstheme="minorHAnsi"/>
          <w:sz w:val="24"/>
          <w:szCs w:val="24"/>
          <w:shd w:val="clear" w:color="auto" w:fill="FFFFFF"/>
        </w:rPr>
        <w:t>nebūti registruotu (nuolat gyvenančiu ar turinčiu pilietybę) nepatikimomis laikomose valstybėse ar teritorijose</w:t>
      </w:r>
      <w:r w:rsidRPr="00975067">
        <w:rPr>
          <w:rFonts w:eastAsia="Cambria" w:cstheme="minorHAnsi"/>
          <w:sz w:val="24"/>
          <w:szCs w:val="24"/>
        </w:rPr>
        <w:t xml:space="preserve"> (jei taikoma) įrodančius dokumentus pagal Sutarties reikalavimus.</w:t>
      </w:r>
    </w:p>
    <w:p w14:paraId="7253A401" w14:textId="77777777" w:rsidR="008F7CEA" w:rsidRPr="00975067" w:rsidRDefault="008F7CEA" w:rsidP="008F7CEA">
      <w:pPr>
        <w:widowControl w:val="0"/>
        <w:pBdr>
          <w:top w:val="nil"/>
          <w:left w:val="nil"/>
          <w:bottom w:val="nil"/>
          <w:right w:val="nil"/>
          <w:between w:val="nil"/>
        </w:pBdr>
        <w:tabs>
          <w:tab w:val="left" w:pos="567"/>
          <w:tab w:val="left" w:pos="851"/>
          <w:tab w:val="left" w:pos="992"/>
        </w:tabs>
        <w:rPr>
          <w:rFonts w:eastAsia="Cambria" w:cstheme="minorHAnsi"/>
          <w:sz w:val="24"/>
          <w:szCs w:val="24"/>
        </w:rPr>
      </w:pPr>
      <w:r w:rsidRPr="00975067">
        <w:rPr>
          <w:rFonts w:eastAsia="Cambria" w:cstheme="minorHAnsi"/>
          <w:sz w:val="24"/>
          <w:szCs w:val="24"/>
        </w:rPr>
        <w:t xml:space="preserve">3.2.14. Pirkėjas, gavęs Tiekėjo prašymą su kitais Sutartyje nurodytais dokumentais, per 5 (penkias) darbo dienas įvertina keitimo galimybę ir raštu informuoja Tiekėją apie sutikimą pakeisti subtiekėją, </w:t>
      </w:r>
      <w:r w:rsidRPr="00975067">
        <w:rPr>
          <w:rFonts w:eastAsia="Arial" w:cstheme="minorHAnsi"/>
          <w:sz w:val="24"/>
          <w:szCs w:val="24"/>
          <w:shd w:val="clear" w:color="auto" w:fill="FFFFFF"/>
        </w:rPr>
        <w:t>kurio pajėgumais Tiekėjas rėmėsi, kad atitiktų pirkimo dokumentuose nustatytus kvalifikacijos reikalavimus,</w:t>
      </w:r>
      <w:r w:rsidRPr="00975067">
        <w:rPr>
          <w:rFonts w:eastAsia="Cambria" w:cstheme="minorHAnsi"/>
          <w:sz w:val="24"/>
          <w:szCs w:val="24"/>
        </w:rPr>
        <w:t xml:space="preserve"> ir (ar) specialistą. Pirkėjui sutikus, Šalys pasirašo Susitarimą, kuris laikomas neatsiejama Sutarties dalimi.</w:t>
      </w:r>
    </w:p>
    <w:p w14:paraId="0DC7A9EF"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Cambria" w:cstheme="minorHAnsi"/>
          <w:b/>
          <w:bCs/>
          <w:sz w:val="24"/>
          <w:szCs w:val="24"/>
          <w:shd w:val="clear" w:color="auto" w:fill="FFFFFF"/>
        </w:rPr>
      </w:pPr>
    </w:p>
    <w:p w14:paraId="3FCEFB22"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ind w:firstLine="0"/>
        <w:jc w:val="center"/>
        <w:rPr>
          <w:rFonts w:eastAsia="Cambria" w:cstheme="minorHAnsi"/>
          <w:b/>
          <w:bCs/>
          <w:sz w:val="24"/>
          <w:szCs w:val="24"/>
        </w:rPr>
      </w:pPr>
      <w:r w:rsidRPr="00975067">
        <w:rPr>
          <w:rFonts w:eastAsia="Cambria" w:cstheme="minorHAnsi"/>
          <w:b/>
          <w:bCs/>
          <w:sz w:val="24"/>
          <w:szCs w:val="24"/>
        </w:rPr>
        <w:t>3.3. Jungtinės veiklos partnerių keitimas</w:t>
      </w:r>
    </w:p>
    <w:p w14:paraId="028521DE" w14:textId="77777777" w:rsidR="008F7CEA" w:rsidRPr="00975067" w:rsidRDefault="008F7CEA" w:rsidP="008F7CEA">
      <w:pPr>
        <w:widowControl w:val="0"/>
        <w:pBdr>
          <w:top w:val="nil"/>
          <w:left w:val="nil"/>
          <w:bottom w:val="nil"/>
          <w:right w:val="nil"/>
          <w:between w:val="nil"/>
        </w:pBdr>
        <w:tabs>
          <w:tab w:val="left" w:pos="567"/>
        </w:tabs>
        <w:rPr>
          <w:rFonts w:eastAsia="Cambria" w:cstheme="minorHAnsi"/>
          <w:b/>
          <w:bCs/>
          <w:sz w:val="24"/>
          <w:szCs w:val="24"/>
        </w:rPr>
      </w:pPr>
    </w:p>
    <w:p w14:paraId="4871054F" w14:textId="77777777" w:rsidR="008F7CEA" w:rsidRPr="00975067" w:rsidRDefault="008F7CEA" w:rsidP="008F7CEA">
      <w:pPr>
        <w:widowControl w:val="0"/>
        <w:pBdr>
          <w:top w:val="nil"/>
          <w:left w:val="nil"/>
          <w:bottom w:val="nil"/>
          <w:right w:val="nil"/>
          <w:between w:val="nil"/>
        </w:pBdr>
        <w:rPr>
          <w:rFonts w:eastAsia="Cambria" w:cstheme="minorHAnsi"/>
          <w:sz w:val="24"/>
          <w:szCs w:val="24"/>
        </w:rPr>
      </w:pPr>
      <w:r w:rsidRPr="00975067">
        <w:rPr>
          <w:rFonts w:eastAsia="Cambria" w:cstheme="minorHAnsi"/>
          <w:sz w:val="24"/>
          <w:szCs w:val="24"/>
          <w:shd w:val="clear" w:color="auto" w:fill="FFFFFF"/>
        </w:rPr>
        <w:t xml:space="preserve">3.3.1. Tiekėjas, vykdantis Sutartį </w:t>
      </w:r>
      <w:r w:rsidRPr="00975067">
        <w:rPr>
          <w:rFonts w:eastAsia="Cambria" w:cstheme="minorHAnsi"/>
          <w:sz w:val="24"/>
          <w:szCs w:val="24"/>
        </w:rPr>
        <w:t xml:space="preserve">kaip tiekėjų grupė, veikianti </w:t>
      </w:r>
      <w:r w:rsidRPr="00975067">
        <w:rPr>
          <w:rFonts w:eastAsia="Cambria" w:cstheme="minorHAnsi"/>
          <w:sz w:val="24"/>
          <w:szCs w:val="24"/>
          <w:shd w:val="clear" w:color="auto" w:fill="FFFFFF"/>
        </w:rPr>
        <w:t>jungtinės veiklos</w:t>
      </w:r>
      <w:r w:rsidRPr="00975067">
        <w:rPr>
          <w:rFonts w:eastAsia="Cambria" w:cstheme="minorHAnsi"/>
          <w:sz w:val="24"/>
          <w:szCs w:val="24"/>
        </w:rPr>
        <w:t xml:space="preserve"> sutarties</w:t>
      </w:r>
      <w:r w:rsidRPr="00975067">
        <w:rPr>
          <w:rFonts w:eastAsia="Cambria" w:cstheme="minorHAnsi"/>
          <w:sz w:val="24"/>
          <w:szCs w:val="24"/>
          <w:shd w:val="clear" w:color="auto" w:fill="FFFFFF"/>
        </w:rPr>
        <w:t xml:space="preserve"> pagrindu, turi teisę atsisakyti jungtinės veiklos partnerio (toliau – Partneris), jei dėl objektyvių ir pagrįstų aplinkybių </w:t>
      </w:r>
      <w:r w:rsidRPr="00975067">
        <w:rPr>
          <w:rFonts w:eastAsia="Cambria" w:cstheme="minorHAnsi"/>
          <w:sz w:val="24"/>
          <w:szCs w:val="24"/>
        </w:rPr>
        <w:t>P</w:t>
      </w:r>
      <w:r w:rsidRPr="00975067">
        <w:rPr>
          <w:rFonts w:eastAsia="Cambria" w:cstheme="minorHAnsi"/>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2E5825E"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Cambria" w:cstheme="minorHAnsi"/>
          <w:sz w:val="24"/>
          <w:szCs w:val="24"/>
        </w:rPr>
      </w:pPr>
      <w:r w:rsidRPr="00975067">
        <w:rPr>
          <w:rFonts w:eastAsia="Cambria" w:cstheme="minorHAnsi"/>
          <w:sz w:val="24"/>
          <w:szCs w:val="24"/>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9C71263"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Cambria" w:cstheme="minorHAnsi"/>
          <w:sz w:val="24"/>
          <w:szCs w:val="24"/>
        </w:rPr>
      </w:pPr>
      <w:r w:rsidRPr="00975067">
        <w:rPr>
          <w:rFonts w:eastAsia="Cambria" w:cstheme="minorHAnsi"/>
          <w:sz w:val="24"/>
          <w:szCs w:val="24"/>
          <w:shd w:val="clear" w:color="auto" w:fill="FFFFFF"/>
        </w:rPr>
        <w:t>3.3.3. Tiekėjas privalo ne vėliau nei prieš 10 (dešimt) darbo dienų iki numatomo Partnerio keitimo arba atsisakymo pateikti Pirkėjui šiuos dokumentus:</w:t>
      </w:r>
    </w:p>
    <w:p w14:paraId="55192952"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Cambria" w:cstheme="minorHAnsi"/>
          <w:sz w:val="24"/>
          <w:szCs w:val="24"/>
        </w:rPr>
      </w:pPr>
      <w:r w:rsidRPr="00975067">
        <w:rPr>
          <w:rFonts w:eastAsia="Cambria" w:cstheme="minorHAnsi"/>
          <w:sz w:val="24"/>
          <w:szCs w:val="24"/>
          <w:shd w:val="clear" w:color="auto" w:fill="FFFFFF"/>
        </w:rPr>
        <w:t>3.3.3.1. argumentuotą rašytinį prašymą pakeisti Tiekėjo sudėtį ir įrodymus, pagrindžiančius bent vieną Partnerio atsisakymo ar keitimo aplinkybę, nurodytą Sutartyje;</w:t>
      </w:r>
    </w:p>
    <w:p w14:paraId="415301F6"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Cambria" w:cstheme="minorHAnsi"/>
          <w:sz w:val="24"/>
          <w:szCs w:val="24"/>
        </w:rPr>
      </w:pPr>
      <w:r w:rsidRPr="00975067">
        <w:rPr>
          <w:rFonts w:eastAsia="Cambria" w:cstheme="minorHAnsi"/>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87F05AC"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Cambria" w:cstheme="minorHAnsi"/>
          <w:sz w:val="24"/>
          <w:szCs w:val="24"/>
        </w:rPr>
      </w:pPr>
      <w:r w:rsidRPr="00975067">
        <w:rPr>
          <w:rFonts w:eastAsia="Cambria" w:cstheme="minorHAnsi"/>
          <w:sz w:val="24"/>
          <w:szCs w:val="24"/>
          <w:shd w:val="clear" w:color="auto" w:fill="FFFFFF"/>
        </w:rPr>
        <w:t>3.3.3.3. pasiliekančiojo Partnerio ar naujai pasitelkiamo Partnerio kvalifikaciją patvirtinančius dokumentus ir, jei</w:t>
      </w:r>
      <w:r w:rsidRPr="00975067">
        <w:rPr>
          <w:rFonts w:cstheme="minorHAnsi"/>
          <w:sz w:val="24"/>
          <w:szCs w:val="24"/>
        </w:rPr>
        <w:t xml:space="preserve">gu taikytina, kokybės vadybos ir (arba) aplinkos apsaugos vadybos sistemos standartų reikalavimus įrodančius dokumentus. Visais atvejais </w:t>
      </w:r>
      <w:r w:rsidRPr="00975067">
        <w:rPr>
          <w:rFonts w:eastAsia="Cambria" w:cstheme="minorHAnsi"/>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75067">
        <w:rPr>
          <w:rFonts w:eastAsia="Cambria" w:cstheme="minorHAnsi"/>
          <w:sz w:val="24"/>
          <w:szCs w:val="24"/>
        </w:rPr>
        <w:t xml:space="preserve">nacionalinio saugumo interesams bei reikalavimams </w:t>
      </w:r>
      <w:r w:rsidRPr="00975067">
        <w:rPr>
          <w:rFonts w:eastAsia="Arial" w:cstheme="minorHAnsi"/>
          <w:sz w:val="24"/>
          <w:szCs w:val="24"/>
          <w:shd w:val="clear" w:color="auto" w:fill="FFFFFF"/>
        </w:rPr>
        <w:t>nebūti registruotu (nuolat gyvenančiu ar turinčiu pilietybę) nepatikimomis laikomose valstybėse ar teritorijose</w:t>
      </w:r>
      <w:r w:rsidRPr="00975067">
        <w:rPr>
          <w:rFonts w:eastAsia="Cambria" w:cstheme="minorHAnsi"/>
          <w:sz w:val="24"/>
          <w:szCs w:val="24"/>
          <w:shd w:val="clear" w:color="auto" w:fill="FFFFFF"/>
        </w:rPr>
        <w:t xml:space="preserve"> (jei taikoma).</w:t>
      </w:r>
    </w:p>
    <w:p w14:paraId="2C096004"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Cambria" w:cstheme="minorHAnsi"/>
          <w:sz w:val="24"/>
          <w:szCs w:val="24"/>
          <w:shd w:val="clear" w:color="auto" w:fill="FFFFFF"/>
        </w:rPr>
      </w:pPr>
      <w:r w:rsidRPr="00975067">
        <w:rPr>
          <w:rFonts w:eastAsia="Cambria" w:cstheme="minorHAnsi"/>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975067">
        <w:rPr>
          <w:rFonts w:eastAsia="Cambria" w:cstheme="minorHAnsi"/>
          <w:sz w:val="24"/>
          <w:szCs w:val="24"/>
        </w:rPr>
        <w:t xml:space="preserve">sutikimą </w:t>
      </w:r>
      <w:r w:rsidRPr="00975067">
        <w:rPr>
          <w:rFonts w:eastAsia="Cambria" w:cstheme="minorHAnsi"/>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B54CB2" w14:textId="77777777" w:rsidR="008F7CEA" w:rsidRPr="00975067" w:rsidRDefault="008F7CEA" w:rsidP="008F7CEA">
      <w:pPr>
        <w:ind w:firstLine="0"/>
        <w:jc w:val="center"/>
        <w:rPr>
          <w:rFonts w:eastAsia="Cambria" w:cstheme="minorHAnsi"/>
          <w:b/>
          <w:bCs/>
          <w:sz w:val="24"/>
          <w:szCs w:val="24"/>
        </w:rPr>
      </w:pPr>
    </w:p>
    <w:p w14:paraId="0C4C414D" w14:textId="77777777" w:rsidR="008F7CEA" w:rsidRPr="00975067" w:rsidRDefault="008F7CEA" w:rsidP="008F7CEA">
      <w:pPr>
        <w:ind w:firstLine="0"/>
        <w:jc w:val="center"/>
        <w:rPr>
          <w:rFonts w:eastAsia="Arial" w:cstheme="minorHAnsi"/>
          <w:b/>
          <w:bCs/>
          <w:sz w:val="24"/>
          <w:szCs w:val="24"/>
        </w:rPr>
      </w:pPr>
      <w:r w:rsidRPr="00975067">
        <w:rPr>
          <w:rFonts w:eastAsia="Arial" w:cstheme="minorHAnsi"/>
          <w:b/>
          <w:bCs/>
          <w:sz w:val="24"/>
          <w:szCs w:val="24"/>
        </w:rPr>
        <w:t>3.4. Susitarimai dėl tiesioginio atsiskaitymo su subtiekėjais</w:t>
      </w:r>
    </w:p>
    <w:p w14:paraId="6471EB88" w14:textId="77777777" w:rsidR="008F7CEA" w:rsidRPr="00975067" w:rsidRDefault="008F7CEA" w:rsidP="008F7CEA">
      <w:pPr>
        <w:ind w:firstLine="0"/>
        <w:jc w:val="center"/>
        <w:rPr>
          <w:rFonts w:eastAsia="Arial" w:cstheme="minorHAnsi"/>
          <w:b/>
          <w:bCs/>
          <w:sz w:val="24"/>
          <w:szCs w:val="24"/>
        </w:rPr>
      </w:pPr>
    </w:p>
    <w:p w14:paraId="0165A1F8"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 xml:space="preserve">3.4.1. </w:t>
      </w:r>
      <w:r w:rsidRPr="00975067">
        <w:rPr>
          <w:rFonts w:eastAsia="Arial" w:cstheme="minorHAnsi"/>
          <w:sz w:val="24"/>
          <w:szCs w:val="24"/>
          <w:shd w:val="clear" w:color="auto" w:fill="FFFFFF"/>
        </w:rPr>
        <w:t>Subtiekėjams pageidaujant, Pirkėjas su jais atsiskaitys tiesiogiai. Pirkėjas numato tiesioginio atsiskaitymo galimybę su Sutartyje nurodytais subtiekėjais tokiomis sąlygomis ir tvarka:</w:t>
      </w:r>
    </w:p>
    <w:p w14:paraId="3303473D" w14:textId="77777777" w:rsidR="008F7CEA" w:rsidRPr="00975067" w:rsidRDefault="008F7CEA" w:rsidP="008F7CEA">
      <w:pPr>
        <w:widowControl w:val="0"/>
        <w:tabs>
          <w:tab w:val="left" w:pos="567"/>
          <w:tab w:val="left" w:pos="851"/>
          <w:tab w:val="left" w:pos="992"/>
          <w:tab w:val="left" w:pos="1134"/>
        </w:tabs>
        <w:rPr>
          <w:rFonts w:eastAsia="Cambria" w:cstheme="minorHAnsi"/>
          <w:sz w:val="24"/>
          <w:szCs w:val="24"/>
        </w:rPr>
      </w:pPr>
      <w:r w:rsidRPr="00975067">
        <w:rPr>
          <w:rFonts w:eastAsia="Cambria" w:cstheme="minorHAnsi"/>
          <w:sz w:val="24"/>
          <w:szCs w:val="24"/>
        </w:rPr>
        <w:t xml:space="preserve">3.4.1.1. </w:t>
      </w:r>
      <w:r w:rsidRPr="00975067">
        <w:rPr>
          <w:rFonts w:eastAsia="Cambria" w:cstheme="minorHAnsi"/>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FD0C615"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Cambria" w:cstheme="minorHAnsi"/>
          <w:sz w:val="24"/>
          <w:szCs w:val="24"/>
        </w:rPr>
      </w:pPr>
      <w:r w:rsidRPr="00975067">
        <w:rPr>
          <w:rFonts w:eastAsia="Cambria" w:cstheme="minorHAnsi"/>
          <w:sz w:val="24"/>
          <w:szCs w:val="24"/>
        </w:rPr>
        <w:t xml:space="preserve">3.4.1.2. </w:t>
      </w:r>
      <w:r w:rsidRPr="00975067">
        <w:rPr>
          <w:rFonts w:eastAsia="Cambria" w:cstheme="minorHAnsi"/>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274BC738"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Cambria" w:cstheme="minorHAnsi"/>
          <w:sz w:val="24"/>
          <w:szCs w:val="24"/>
        </w:rPr>
      </w:pPr>
      <w:r w:rsidRPr="00975067">
        <w:rPr>
          <w:rFonts w:eastAsia="Cambria" w:cstheme="minorHAnsi"/>
          <w:sz w:val="24"/>
          <w:szCs w:val="24"/>
        </w:rPr>
        <w:t xml:space="preserve">3.4.1.3. </w:t>
      </w:r>
      <w:r w:rsidRPr="00975067">
        <w:rPr>
          <w:rFonts w:eastAsia="Cambria" w:cstheme="minorHAnsi"/>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sidRPr="00975067">
        <w:rPr>
          <w:rFonts w:eastAsia="Cambria" w:cstheme="minorHAnsi"/>
          <w:sz w:val="24"/>
          <w:szCs w:val="24"/>
          <w:shd w:val="clear" w:color="auto" w:fill="FFFFFF"/>
        </w:rPr>
        <w:lastRenderedPageBreak/>
        <w:t xml:space="preserve">Pirkėjo, Tiekėjo ir šio subtiekėjo, kurioje aprašoma tiesioginio atsiskaitymo su subtiekėju tvarka, atsižvelgiant į Sutartyje ir </w:t>
      </w:r>
      <w:proofErr w:type="spellStart"/>
      <w:r w:rsidRPr="00975067">
        <w:rPr>
          <w:rFonts w:eastAsia="Cambria" w:cstheme="minorHAnsi"/>
          <w:sz w:val="24"/>
          <w:szCs w:val="24"/>
          <w:shd w:val="clear" w:color="auto" w:fill="FFFFFF"/>
        </w:rPr>
        <w:t>subtiekimo</w:t>
      </w:r>
      <w:proofErr w:type="spellEnd"/>
      <w:r w:rsidRPr="00975067">
        <w:rPr>
          <w:rFonts w:eastAsia="Cambria" w:cstheme="minorHAnsi"/>
          <w:sz w:val="24"/>
          <w:szCs w:val="24"/>
          <w:shd w:val="clear" w:color="auto" w:fill="FFFFFF"/>
        </w:rPr>
        <w:t xml:space="preserve"> sutartyje nustatytus reikalavimus;</w:t>
      </w:r>
    </w:p>
    <w:p w14:paraId="2126784A"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Cambria" w:cstheme="minorHAnsi"/>
          <w:sz w:val="24"/>
          <w:szCs w:val="24"/>
        </w:rPr>
      </w:pPr>
      <w:r w:rsidRPr="00975067">
        <w:rPr>
          <w:rFonts w:eastAsia="Cambria" w:cstheme="minorHAnsi"/>
          <w:sz w:val="24"/>
          <w:szCs w:val="24"/>
        </w:rPr>
        <w:t xml:space="preserve">3.4.1.4. </w:t>
      </w:r>
      <w:r w:rsidRPr="00975067">
        <w:rPr>
          <w:rFonts w:eastAsia="Cambria" w:cstheme="minorHAnsi"/>
          <w:sz w:val="24"/>
          <w:szCs w:val="24"/>
          <w:shd w:val="clear" w:color="auto" w:fill="FFFFFF"/>
        </w:rPr>
        <w:t>tiesioginio atsiskaitymo su subtiekėjais galimybė nekeičia Tiekėjo atsakomybės dėl Sutarties įvykdymo.</w:t>
      </w:r>
    </w:p>
    <w:p w14:paraId="5BE16EE8"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Cambria" w:cstheme="minorHAnsi"/>
          <w:b/>
          <w:bCs/>
          <w:sz w:val="24"/>
          <w:szCs w:val="24"/>
        </w:rPr>
      </w:pPr>
    </w:p>
    <w:p w14:paraId="7268AF6E" w14:textId="77777777" w:rsidR="008F7CEA" w:rsidRPr="00975067" w:rsidRDefault="008F7CEA" w:rsidP="008F7CEA">
      <w:pPr>
        <w:ind w:firstLine="0"/>
        <w:jc w:val="center"/>
        <w:rPr>
          <w:rFonts w:eastAsia="Arial" w:cstheme="minorHAnsi"/>
          <w:b/>
          <w:bCs/>
          <w:sz w:val="24"/>
          <w:szCs w:val="24"/>
        </w:rPr>
      </w:pPr>
      <w:r w:rsidRPr="00975067">
        <w:rPr>
          <w:rFonts w:eastAsia="Arial" w:cstheme="minorHAnsi"/>
          <w:b/>
          <w:bCs/>
          <w:sz w:val="24"/>
          <w:szCs w:val="24"/>
        </w:rPr>
        <w:t>4. ŠALIŲ BENDRADARBIAVIMAS</w:t>
      </w:r>
    </w:p>
    <w:p w14:paraId="351EFBC2" w14:textId="77777777" w:rsidR="008F7CEA" w:rsidRPr="00975067" w:rsidRDefault="008F7CEA" w:rsidP="008F7CEA">
      <w:pPr>
        <w:ind w:firstLine="0"/>
        <w:jc w:val="center"/>
        <w:rPr>
          <w:rFonts w:eastAsia="Arial" w:cstheme="minorHAnsi"/>
          <w:b/>
          <w:bCs/>
          <w:sz w:val="24"/>
          <w:szCs w:val="24"/>
        </w:rPr>
      </w:pPr>
    </w:p>
    <w:p w14:paraId="00AD116E" w14:textId="77777777" w:rsidR="008F7CEA" w:rsidRPr="00975067" w:rsidRDefault="008F7CEA" w:rsidP="008F7CEA">
      <w:pPr>
        <w:ind w:firstLine="0"/>
        <w:jc w:val="center"/>
        <w:rPr>
          <w:rFonts w:eastAsia="Arial" w:cstheme="minorHAnsi"/>
          <w:b/>
          <w:bCs/>
          <w:sz w:val="24"/>
          <w:szCs w:val="24"/>
        </w:rPr>
      </w:pPr>
      <w:r w:rsidRPr="00975067">
        <w:rPr>
          <w:rFonts w:eastAsia="Arial" w:cstheme="minorHAnsi"/>
          <w:b/>
          <w:bCs/>
          <w:sz w:val="24"/>
          <w:szCs w:val="24"/>
        </w:rPr>
        <w:t>4.1. Šalių bendradarbiavimo pareiga</w:t>
      </w:r>
    </w:p>
    <w:p w14:paraId="0A82552C" w14:textId="77777777" w:rsidR="008F7CEA" w:rsidRPr="00975067" w:rsidRDefault="008F7CEA" w:rsidP="008F7CEA">
      <w:pPr>
        <w:ind w:firstLine="0"/>
        <w:jc w:val="center"/>
        <w:rPr>
          <w:rFonts w:eastAsia="Arial" w:cstheme="minorHAnsi"/>
          <w:b/>
          <w:bCs/>
          <w:sz w:val="24"/>
          <w:szCs w:val="24"/>
        </w:rPr>
      </w:pPr>
    </w:p>
    <w:p w14:paraId="450A32E8"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34FBCEB"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4.1.2. Šalys įsipareigoja užtikrinti, kad viena kitai teiks dokumentus ir (ar) kitą informaciją, kurie yra būtini Šalių tinkamam įsipareigojimų įvykdymui pagal Sutartį.</w:t>
      </w:r>
    </w:p>
    <w:p w14:paraId="150F623C"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 xml:space="preserve">4.1.3. </w:t>
      </w:r>
      <w:r w:rsidRPr="00975067">
        <w:rPr>
          <w:rFonts w:eastAsia="Arial" w:cstheme="minorHAnsi"/>
          <w:sz w:val="24"/>
          <w:szCs w:val="24"/>
          <w:shd w:val="clear" w:color="auto" w:fill="FFFFFF"/>
        </w:rPr>
        <w:t xml:space="preserve">Jeigu Šalis susiduria su </w:t>
      </w:r>
      <w:r w:rsidRPr="00975067">
        <w:rPr>
          <w:rFonts w:eastAsia="Arial" w:cstheme="minorHAnsi"/>
          <w:sz w:val="24"/>
          <w:szCs w:val="24"/>
        </w:rPr>
        <w:t>S</w:t>
      </w:r>
      <w:r w:rsidRPr="00975067">
        <w:rPr>
          <w:rFonts w:eastAsia="Arial" w:cstheme="minorHAnsi"/>
          <w:sz w:val="24"/>
          <w:szCs w:val="24"/>
          <w:shd w:val="clear" w:color="auto" w:fill="FFFFFF"/>
        </w:rPr>
        <w:t>utarties vykdymo kliūtimi, ji turi nedelsdama, bet ne vėliau kaip per 5 (penkias) darbo dienas, įspėti kitą Šalį apie tokia</w:t>
      </w:r>
      <w:r w:rsidRPr="00975067">
        <w:rPr>
          <w:rFonts w:eastAsia="Arial" w:cstheme="minorHAnsi"/>
          <w:sz w:val="24"/>
          <w:szCs w:val="24"/>
        </w:rPr>
        <w:t>s</w:t>
      </w:r>
      <w:r w:rsidRPr="00975067">
        <w:rPr>
          <w:rFonts w:eastAsia="Arial" w:cstheme="minorHAnsi"/>
          <w:sz w:val="24"/>
          <w:szCs w:val="24"/>
          <w:shd w:val="clear" w:color="auto" w:fill="FFFFFF"/>
        </w:rPr>
        <w:t xml:space="preserve"> kliūtis</w:t>
      </w:r>
      <w:r w:rsidRPr="00975067">
        <w:rPr>
          <w:rFonts w:eastAsia="Arial" w:cstheme="minorHAnsi"/>
          <w:sz w:val="24"/>
          <w:szCs w:val="24"/>
        </w:rPr>
        <w:t xml:space="preserve"> ir imtis visų nuo jos priklausančių protingų priemonių toms kliūtims pašalinti.</w:t>
      </w:r>
    </w:p>
    <w:p w14:paraId="0A3849A1" w14:textId="77777777" w:rsidR="008F7CEA" w:rsidRPr="00975067" w:rsidRDefault="008F7CEA" w:rsidP="008F7CEA">
      <w:pPr>
        <w:ind w:firstLine="0"/>
        <w:jc w:val="center"/>
        <w:rPr>
          <w:rFonts w:eastAsia="Arial" w:cstheme="minorHAnsi"/>
          <w:b/>
          <w:bCs/>
          <w:sz w:val="24"/>
          <w:szCs w:val="24"/>
        </w:rPr>
      </w:pPr>
    </w:p>
    <w:p w14:paraId="2C6D50F3" w14:textId="77777777" w:rsidR="008F7CEA" w:rsidRPr="00975067" w:rsidRDefault="008F7CEA" w:rsidP="008F7CEA">
      <w:pPr>
        <w:ind w:firstLine="0"/>
        <w:jc w:val="center"/>
        <w:rPr>
          <w:rFonts w:eastAsia="Arial" w:cstheme="minorHAnsi"/>
          <w:b/>
          <w:bCs/>
          <w:sz w:val="24"/>
          <w:szCs w:val="24"/>
        </w:rPr>
      </w:pPr>
      <w:r w:rsidRPr="00975067">
        <w:rPr>
          <w:rFonts w:eastAsia="Arial" w:cstheme="minorHAnsi"/>
          <w:b/>
          <w:bCs/>
          <w:sz w:val="24"/>
          <w:szCs w:val="24"/>
        </w:rPr>
        <w:t>4.2.</w:t>
      </w:r>
      <w:r w:rsidRPr="00975067">
        <w:rPr>
          <w:rFonts w:cstheme="minorHAnsi"/>
          <w:b/>
          <w:bCs/>
          <w:sz w:val="24"/>
          <w:szCs w:val="24"/>
        </w:rPr>
        <w:t xml:space="preserve"> </w:t>
      </w:r>
      <w:r w:rsidRPr="00975067">
        <w:rPr>
          <w:rFonts w:eastAsia="Arial" w:cstheme="minorHAnsi"/>
          <w:b/>
          <w:bCs/>
          <w:sz w:val="24"/>
          <w:szCs w:val="24"/>
        </w:rPr>
        <w:t>Kontaktiniai asmenys</w:t>
      </w:r>
    </w:p>
    <w:p w14:paraId="78C73B3D" w14:textId="77777777" w:rsidR="008F7CEA" w:rsidRPr="00975067" w:rsidRDefault="008F7CEA" w:rsidP="008F7CEA">
      <w:pPr>
        <w:ind w:firstLine="0"/>
        <w:jc w:val="center"/>
        <w:rPr>
          <w:rFonts w:eastAsia="Arial" w:cstheme="minorHAnsi"/>
          <w:b/>
          <w:bCs/>
          <w:sz w:val="24"/>
          <w:szCs w:val="24"/>
        </w:rPr>
      </w:pPr>
    </w:p>
    <w:p w14:paraId="0E387F83" w14:textId="77777777" w:rsidR="008F7CEA" w:rsidRPr="00975067" w:rsidRDefault="008F7CEA" w:rsidP="008F7CEA">
      <w:pPr>
        <w:widowControl w:val="0"/>
        <w:tabs>
          <w:tab w:val="left" w:pos="567"/>
          <w:tab w:val="left" w:pos="709"/>
          <w:tab w:val="left" w:pos="851"/>
          <w:tab w:val="left" w:pos="992"/>
          <w:tab w:val="left" w:pos="1134"/>
        </w:tabs>
        <w:rPr>
          <w:rFonts w:eastAsia="Arial" w:cstheme="minorHAnsi"/>
          <w:sz w:val="24"/>
          <w:szCs w:val="24"/>
        </w:rPr>
      </w:pPr>
      <w:r w:rsidRPr="00975067">
        <w:rPr>
          <w:rFonts w:eastAsia="Arial" w:cstheme="minorHAnsi"/>
          <w:sz w:val="24"/>
          <w:szCs w:val="24"/>
        </w:rPr>
        <w:t>4.2.1.</w:t>
      </w:r>
      <w:r w:rsidRPr="00975067">
        <w:rPr>
          <w:rFonts w:cstheme="minorHAnsi"/>
          <w:sz w:val="24"/>
          <w:szCs w:val="24"/>
        </w:rPr>
        <w:t xml:space="preserve"> </w:t>
      </w:r>
      <w:r w:rsidRPr="00975067">
        <w:rPr>
          <w:rFonts w:eastAsia="Arial" w:cstheme="minorHAnsi"/>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8806AE1" w14:textId="77777777" w:rsidR="008F7CEA" w:rsidRPr="00975067" w:rsidRDefault="008F7CEA" w:rsidP="008F7CEA">
      <w:pPr>
        <w:widowControl w:val="0"/>
        <w:tabs>
          <w:tab w:val="left" w:pos="567"/>
          <w:tab w:val="left" w:pos="709"/>
          <w:tab w:val="left" w:pos="851"/>
          <w:tab w:val="left" w:pos="992"/>
          <w:tab w:val="left" w:pos="1134"/>
        </w:tabs>
        <w:rPr>
          <w:rFonts w:eastAsia="Arial" w:cstheme="minorHAnsi"/>
          <w:sz w:val="24"/>
          <w:szCs w:val="24"/>
        </w:rPr>
      </w:pPr>
      <w:r w:rsidRPr="00975067">
        <w:rPr>
          <w:rFonts w:eastAsia="Arial" w:cstheme="minorHAnsi"/>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75067">
        <w:rPr>
          <w:rFonts w:cstheme="minorHAnsi"/>
          <w:sz w:val="24"/>
          <w:szCs w:val="24"/>
        </w:rPr>
        <w:t xml:space="preserve"> </w:t>
      </w:r>
      <w:r w:rsidRPr="00975067">
        <w:rPr>
          <w:rFonts w:eastAsia="Arial" w:cstheme="minorHAnsi"/>
          <w:sz w:val="24"/>
          <w:szCs w:val="24"/>
        </w:rPr>
        <w:t>vardą, pavardę, el. paštą ir telefono numerį.</w:t>
      </w:r>
    </w:p>
    <w:p w14:paraId="61910C9B" w14:textId="77777777" w:rsidR="008F7CEA" w:rsidRPr="00975067" w:rsidRDefault="008F7CEA" w:rsidP="008F7CEA">
      <w:pPr>
        <w:widowControl w:val="0"/>
        <w:tabs>
          <w:tab w:val="left" w:pos="567"/>
          <w:tab w:val="left" w:pos="709"/>
          <w:tab w:val="left" w:pos="851"/>
          <w:tab w:val="left" w:pos="992"/>
          <w:tab w:val="left" w:pos="1134"/>
        </w:tabs>
        <w:rPr>
          <w:rFonts w:eastAsia="Arial" w:cstheme="minorHAnsi"/>
          <w:sz w:val="24"/>
          <w:szCs w:val="24"/>
        </w:rPr>
      </w:pPr>
      <w:r w:rsidRPr="00975067">
        <w:rPr>
          <w:rFonts w:eastAsia="Arial" w:cstheme="minorHAnsi"/>
          <w:sz w:val="24"/>
          <w:szCs w:val="24"/>
        </w:rPr>
        <w:t>4.2.3.</w:t>
      </w:r>
      <w:r w:rsidRPr="00975067">
        <w:rPr>
          <w:rFonts w:cstheme="minorHAnsi"/>
          <w:sz w:val="24"/>
          <w:szCs w:val="24"/>
        </w:rPr>
        <w:t xml:space="preserve"> </w:t>
      </w:r>
      <w:r w:rsidRPr="00975067">
        <w:rPr>
          <w:rFonts w:eastAsia="Arial" w:cstheme="minorHAnsi"/>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49D9278" w14:textId="77777777" w:rsidR="008F7CEA" w:rsidRPr="00975067" w:rsidRDefault="008F7CEA" w:rsidP="008F7CEA">
      <w:pPr>
        <w:ind w:firstLine="0"/>
        <w:jc w:val="center"/>
        <w:rPr>
          <w:rFonts w:eastAsia="Arial" w:cstheme="minorHAnsi"/>
          <w:b/>
          <w:bCs/>
          <w:sz w:val="24"/>
          <w:szCs w:val="24"/>
        </w:rPr>
      </w:pPr>
    </w:p>
    <w:p w14:paraId="7C08B83E" w14:textId="77777777" w:rsidR="008F7CEA" w:rsidRPr="00975067" w:rsidRDefault="008F7CEA" w:rsidP="008F7CEA">
      <w:pPr>
        <w:ind w:firstLine="0"/>
        <w:jc w:val="center"/>
        <w:rPr>
          <w:rFonts w:eastAsia="Arial" w:cstheme="minorHAnsi"/>
          <w:b/>
          <w:bCs/>
          <w:sz w:val="24"/>
          <w:szCs w:val="24"/>
        </w:rPr>
      </w:pPr>
      <w:r w:rsidRPr="00975067">
        <w:rPr>
          <w:rFonts w:eastAsia="Arial" w:cstheme="minorHAnsi"/>
          <w:b/>
          <w:bCs/>
          <w:sz w:val="24"/>
          <w:szCs w:val="24"/>
        </w:rPr>
        <w:t>5.</w:t>
      </w:r>
      <w:r w:rsidRPr="00975067">
        <w:rPr>
          <w:rFonts w:cstheme="minorHAnsi"/>
          <w:b/>
          <w:bCs/>
          <w:sz w:val="24"/>
          <w:szCs w:val="24"/>
        </w:rPr>
        <w:t xml:space="preserve"> </w:t>
      </w:r>
      <w:r w:rsidRPr="00975067">
        <w:rPr>
          <w:rFonts w:eastAsia="Arial" w:cstheme="minorHAnsi"/>
          <w:b/>
          <w:bCs/>
          <w:sz w:val="24"/>
          <w:szCs w:val="24"/>
        </w:rPr>
        <w:t>SUTARTIES VYKDYMO METU PATEIKIAMI DOKUMENTAI</w:t>
      </w:r>
    </w:p>
    <w:p w14:paraId="75911AA1" w14:textId="77777777" w:rsidR="008F7CEA" w:rsidRPr="00975067" w:rsidRDefault="008F7CEA" w:rsidP="008F7CEA">
      <w:pPr>
        <w:ind w:firstLine="0"/>
        <w:jc w:val="center"/>
        <w:rPr>
          <w:rFonts w:eastAsia="Arial" w:cstheme="minorHAnsi"/>
          <w:b/>
          <w:bCs/>
          <w:sz w:val="24"/>
          <w:szCs w:val="24"/>
        </w:rPr>
      </w:pPr>
    </w:p>
    <w:p w14:paraId="5AB79948" w14:textId="77777777" w:rsidR="008F7CEA" w:rsidRPr="00975067" w:rsidRDefault="008F7CEA" w:rsidP="008F7CEA">
      <w:pPr>
        <w:widowControl w:val="0"/>
        <w:tabs>
          <w:tab w:val="left" w:pos="567"/>
          <w:tab w:val="left" w:pos="709"/>
          <w:tab w:val="left" w:pos="851"/>
          <w:tab w:val="left" w:pos="992"/>
          <w:tab w:val="left" w:pos="1134"/>
        </w:tabs>
        <w:rPr>
          <w:rFonts w:eastAsia="Arial" w:cstheme="minorHAnsi"/>
          <w:sz w:val="24"/>
          <w:szCs w:val="24"/>
        </w:rPr>
      </w:pPr>
      <w:r w:rsidRPr="00975067">
        <w:rPr>
          <w:rFonts w:eastAsia="Arial" w:cstheme="minorHAnsi"/>
          <w:sz w:val="24"/>
          <w:szCs w:val="24"/>
        </w:rPr>
        <w:t>5.1.</w:t>
      </w:r>
      <w:r w:rsidRPr="00975067">
        <w:rPr>
          <w:rFonts w:cstheme="minorHAnsi"/>
          <w:sz w:val="24"/>
          <w:szCs w:val="24"/>
        </w:rPr>
        <w:t xml:space="preserve"> </w:t>
      </w:r>
      <w:r w:rsidRPr="00975067">
        <w:rPr>
          <w:rFonts w:eastAsia="Arial" w:cstheme="minorHAnsi"/>
          <w:sz w:val="24"/>
          <w:szCs w:val="24"/>
        </w:rPr>
        <w:t>Jeigu Tiekėjas turi parengti ir (ar) pateikti Pirkėjui Paslaugų rezultato naudojimo instrukcijas, jos turi būti aiškios ir detalios, kad Pirkėjas, vadovaudamasis jomis, galėtų tinkamai naudotis Paslaugų rezultatu.</w:t>
      </w:r>
    </w:p>
    <w:p w14:paraId="508056AB" w14:textId="77777777" w:rsidR="008F7CEA" w:rsidRPr="00975067" w:rsidRDefault="008F7CEA" w:rsidP="008F7CEA">
      <w:pPr>
        <w:widowControl w:val="0"/>
        <w:tabs>
          <w:tab w:val="left" w:pos="567"/>
          <w:tab w:val="left" w:pos="709"/>
          <w:tab w:val="left" w:pos="851"/>
          <w:tab w:val="left" w:pos="992"/>
          <w:tab w:val="left" w:pos="1134"/>
        </w:tabs>
        <w:rPr>
          <w:rFonts w:eastAsia="Arial" w:cstheme="minorHAnsi"/>
          <w:sz w:val="24"/>
          <w:szCs w:val="24"/>
        </w:rPr>
      </w:pPr>
      <w:r w:rsidRPr="00975067">
        <w:rPr>
          <w:rFonts w:eastAsia="Arial" w:cstheme="minorHAnsi"/>
          <w:sz w:val="24"/>
          <w:szCs w:val="24"/>
        </w:rPr>
        <w:t xml:space="preserve">5.2. Tuo atveju, kai pagal Sutartį turi būti vykdomi mokymai ir (arba) atliekami bandymai, Tiekėjas privalo perduoti Pirkėjui naudojimo instrukcijas prieš tokius mokymus ir (arba) bandymus, o po mokymų </w:t>
      </w:r>
      <w:r w:rsidRPr="00975067">
        <w:rPr>
          <w:rFonts w:eastAsia="Arial" w:cstheme="minorHAnsi"/>
          <w:sz w:val="24"/>
          <w:szCs w:val="24"/>
        </w:rPr>
        <w:lastRenderedPageBreak/>
        <w:t>ir (arba) bandymų patikslinti ir papildyti naudojimo instrukcijas, atsižvelgdamas į mokymų ir (arba) bandymų eigą ir rezultatus.</w:t>
      </w:r>
    </w:p>
    <w:p w14:paraId="6689AD18" w14:textId="77777777" w:rsidR="008F7CEA" w:rsidRPr="00975067" w:rsidRDefault="008F7CEA" w:rsidP="008F7CEA">
      <w:pPr>
        <w:widowControl w:val="0"/>
        <w:tabs>
          <w:tab w:val="left" w:pos="567"/>
          <w:tab w:val="left" w:pos="709"/>
          <w:tab w:val="left" w:pos="851"/>
          <w:tab w:val="left" w:pos="992"/>
          <w:tab w:val="left" w:pos="1134"/>
        </w:tabs>
        <w:rPr>
          <w:rFonts w:eastAsia="Arial" w:cstheme="minorHAnsi"/>
          <w:sz w:val="24"/>
          <w:szCs w:val="24"/>
        </w:rPr>
      </w:pPr>
      <w:r w:rsidRPr="00975067">
        <w:rPr>
          <w:rFonts w:eastAsia="Arial" w:cstheme="minorHAnsi"/>
          <w:sz w:val="24"/>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AC25CCA" w14:textId="77777777" w:rsidR="008F7CEA" w:rsidRPr="00975067" w:rsidRDefault="008F7CEA" w:rsidP="008F7CEA">
      <w:pPr>
        <w:ind w:firstLine="0"/>
        <w:jc w:val="center"/>
        <w:rPr>
          <w:rFonts w:eastAsia="Arial" w:cstheme="minorHAnsi"/>
          <w:b/>
          <w:bCs/>
          <w:sz w:val="24"/>
          <w:szCs w:val="24"/>
        </w:rPr>
      </w:pPr>
    </w:p>
    <w:p w14:paraId="1D6EA0E1" w14:textId="77777777" w:rsidR="008F7CEA" w:rsidRPr="00975067" w:rsidRDefault="008F7CEA" w:rsidP="008F7CEA">
      <w:pPr>
        <w:ind w:firstLine="0"/>
        <w:jc w:val="center"/>
        <w:rPr>
          <w:rFonts w:eastAsia="Arial" w:cstheme="minorHAnsi"/>
          <w:b/>
          <w:bCs/>
          <w:sz w:val="24"/>
          <w:szCs w:val="24"/>
        </w:rPr>
      </w:pPr>
      <w:r w:rsidRPr="00975067">
        <w:rPr>
          <w:rFonts w:eastAsia="Arial" w:cstheme="minorHAnsi"/>
          <w:b/>
          <w:bCs/>
          <w:sz w:val="24"/>
          <w:szCs w:val="24"/>
        </w:rPr>
        <w:t>6. PASLAUGŲ TEIKIMO PABAIGA IR PASLAUGŲ REZULTATO PRIĖMIMAS</w:t>
      </w:r>
    </w:p>
    <w:p w14:paraId="381E9601" w14:textId="77777777" w:rsidR="008F7CEA" w:rsidRPr="00975067" w:rsidRDefault="008F7CEA" w:rsidP="008F7CEA">
      <w:pPr>
        <w:ind w:firstLine="0"/>
        <w:jc w:val="center"/>
        <w:rPr>
          <w:rFonts w:eastAsia="Arial" w:cstheme="minorHAnsi"/>
          <w:b/>
          <w:bCs/>
          <w:sz w:val="24"/>
          <w:szCs w:val="24"/>
        </w:rPr>
      </w:pPr>
    </w:p>
    <w:p w14:paraId="086D7C08" w14:textId="77777777" w:rsidR="008F7CEA" w:rsidRPr="00975067" w:rsidRDefault="008F7CEA" w:rsidP="008F7CEA">
      <w:pPr>
        <w:ind w:firstLine="0"/>
        <w:jc w:val="center"/>
        <w:rPr>
          <w:rFonts w:eastAsia="Arial" w:cstheme="minorHAnsi"/>
          <w:b/>
          <w:bCs/>
          <w:sz w:val="24"/>
          <w:szCs w:val="24"/>
        </w:rPr>
      </w:pPr>
      <w:r w:rsidRPr="00975067">
        <w:rPr>
          <w:rFonts w:eastAsia="Arial" w:cstheme="minorHAnsi"/>
          <w:b/>
          <w:bCs/>
          <w:sz w:val="24"/>
          <w:szCs w:val="24"/>
        </w:rPr>
        <w:t>6.1. Paslaugų teikimo pabaiga</w:t>
      </w:r>
    </w:p>
    <w:p w14:paraId="6B3C0650" w14:textId="77777777" w:rsidR="008F7CEA" w:rsidRPr="00975067" w:rsidRDefault="008F7CEA" w:rsidP="008F7CEA">
      <w:pPr>
        <w:rPr>
          <w:rFonts w:eastAsia="Arial" w:cstheme="minorHAnsi"/>
          <w:sz w:val="24"/>
          <w:szCs w:val="24"/>
        </w:rPr>
      </w:pPr>
    </w:p>
    <w:p w14:paraId="78CB08DF"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6.1.1. Paslaugų teikimas laikomas užbaigtu, kai yra įvykdytos visos šios sąlygos:</w:t>
      </w:r>
    </w:p>
    <w:p w14:paraId="20203CBD"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 xml:space="preserve">6.1.1.1. Tiekėjas suteikė visas Paslaugas pagal Sutarties ir </w:t>
      </w:r>
      <w:r w:rsidRPr="00975067">
        <w:rPr>
          <w:rFonts w:cstheme="minorHAnsi"/>
          <w:sz w:val="24"/>
          <w:szCs w:val="24"/>
        </w:rPr>
        <w:t>įstatymų bei kitų teisės aktų</w:t>
      </w:r>
      <w:r w:rsidRPr="00975067">
        <w:rPr>
          <w:rFonts w:eastAsia="Arial" w:cstheme="minorHAnsi"/>
          <w:sz w:val="24"/>
          <w:szCs w:val="24"/>
        </w:rPr>
        <w:t xml:space="preserve"> reikalavimus;</w:t>
      </w:r>
    </w:p>
    <w:p w14:paraId="0FC6DD87"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6.1.1.2. Tiekėjas perdavė Pirkėjui visą reikalingą dokumentaciją, įskaitant naudojimo instrukcijas, sertifikatus ir garantijas (jei to reikalaujama);</w:t>
      </w:r>
    </w:p>
    <w:p w14:paraId="5B2D46BA"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6.1.1.3.</w:t>
      </w:r>
      <w:r w:rsidRPr="00975067">
        <w:rPr>
          <w:rFonts w:cstheme="minorHAnsi"/>
          <w:sz w:val="24"/>
          <w:szCs w:val="24"/>
        </w:rPr>
        <w:t xml:space="preserve"> </w:t>
      </w:r>
      <w:r w:rsidRPr="00975067">
        <w:rPr>
          <w:rFonts w:eastAsia="Arial" w:cstheme="minorHAnsi"/>
          <w:sz w:val="24"/>
          <w:szCs w:val="24"/>
        </w:rPr>
        <w:t>Tiekėjas apmokė Pirkėjo personalą, kaip naudotis Paslaugų rezultatu (jeigu to reikalaujama);</w:t>
      </w:r>
    </w:p>
    <w:p w14:paraId="72FF40BB"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6.1.1.4.</w:t>
      </w:r>
      <w:r w:rsidRPr="00975067">
        <w:rPr>
          <w:rFonts w:cstheme="minorHAnsi"/>
          <w:sz w:val="24"/>
          <w:szCs w:val="24"/>
        </w:rPr>
        <w:t xml:space="preserve"> </w:t>
      </w:r>
      <w:r w:rsidRPr="00975067">
        <w:rPr>
          <w:rFonts w:eastAsia="Arial" w:cstheme="minorHAnsi"/>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45634D1B"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6.1.1.5.</w:t>
      </w:r>
      <w:r w:rsidRPr="00975067">
        <w:rPr>
          <w:rFonts w:cstheme="minorHAnsi"/>
          <w:sz w:val="24"/>
          <w:szCs w:val="24"/>
        </w:rPr>
        <w:t xml:space="preserve"> </w:t>
      </w:r>
      <w:r w:rsidRPr="00975067">
        <w:rPr>
          <w:rFonts w:eastAsia="Arial" w:cstheme="minorHAnsi"/>
          <w:sz w:val="24"/>
          <w:szCs w:val="24"/>
        </w:rPr>
        <w:t xml:space="preserve">Tiekėjas įvykdė kitas sąlygas, numatytas </w:t>
      </w:r>
      <w:r w:rsidRPr="00975067">
        <w:rPr>
          <w:rFonts w:cstheme="minorHAnsi"/>
          <w:sz w:val="24"/>
          <w:szCs w:val="24"/>
        </w:rPr>
        <w:t>įstatymuose bei kituose teisės aktuose</w:t>
      </w:r>
      <w:r w:rsidRPr="00975067">
        <w:rPr>
          <w:rFonts w:eastAsia="Arial" w:cstheme="minorHAnsi"/>
          <w:sz w:val="24"/>
          <w:szCs w:val="24"/>
        </w:rPr>
        <w:t>, Sutartyje ir pasiūlyme, kurios turi būti įvykdytos tam, kad būtų laikoma, jog Paslaugų teikimas yra užbaigtas, ir pateikė Pirkėjui tai įrodančius dokumentus.</w:t>
      </w:r>
    </w:p>
    <w:p w14:paraId="0D91D25D" w14:textId="77777777" w:rsidR="008F7CEA" w:rsidRPr="00975067" w:rsidRDefault="008F7CEA" w:rsidP="008F7CEA">
      <w:pPr>
        <w:ind w:firstLine="0"/>
        <w:jc w:val="center"/>
        <w:rPr>
          <w:rFonts w:eastAsia="Arial" w:cstheme="minorHAnsi"/>
          <w:b/>
          <w:bCs/>
          <w:sz w:val="24"/>
          <w:szCs w:val="24"/>
        </w:rPr>
      </w:pPr>
    </w:p>
    <w:p w14:paraId="2E3FED30" w14:textId="77777777" w:rsidR="008F7CEA" w:rsidRPr="00975067" w:rsidRDefault="008F7CEA" w:rsidP="008F7CEA">
      <w:pPr>
        <w:ind w:firstLine="0"/>
        <w:jc w:val="center"/>
        <w:rPr>
          <w:rFonts w:eastAsia="Arial" w:cstheme="minorHAnsi"/>
          <w:b/>
          <w:bCs/>
          <w:sz w:val="24"/>
          <w:szCs w:val="24"/>
        </w:rPr>
      </w:pPr>
      <w:r w:rsidRPr="00975067">
        <w:rPr>
          <w:rFonts w:eastAsia="Arial" w:cstheme="minorHAnsi"/>
          <w:b/>
          <w:bCs/>
          <w:sz w:val="24"/>
          <w:szCs w:val="24"/>
        </w:rPr>
        <w:t>6.2.</w:t>
      </w:r>
      <w:r w:rsidRPr="00975067">
        <w:rPr>
          <w:rFonts w:cstheme="minorHAnsi"/>
          <w:b/>
          <w:bCs/>
          <w:sz w:val="24"/>
          <w:szCs w:val="24"/>
        </w:rPr>
        <w:t xml:space="preserve"> </w:t>
      </w:r>
      <w:r w:rsidRPr="00975067">
        <w:rPr>
          <w:rFonts w:eastAsia="Arial" w:cstheme="minorHAnsi"/>
          <w:b/>
          <w:bCs/>
          <w:sz w:val="24"/>
          <w:szCs w:val="24"/>
        </w:rPr>
        <w:t>Paslaugų, kurios yra vienkartinio pobūdžio, teikiamos periodiškai arba pagal Pirkėjo Užsakymą perdavimas–priėmimas</w:t>
      </w:r>
    </w:p>
    <w:p w14:paraId="657B1524" w14:textId="77777777" w:rsidR="008F7CEA" w:rsidRPr="00975067" w:rsidRDefault="008F7CEA" w:rsidP="008F7CEA">
      <w:pPr>
        <w:ind w:firstLine="0"/>
        <w:jc w:val="center"/>
        <w:rPr>
          <w:rFonts w:eastAsia="Arial" w:cstheme="minorHAnsi"/>
          <w:b/>
          <w:bCs/>
          <w:sz w:val="24"/>
          <w:szCs w:val="24"/>
        </w:rPr>
      </w:pPr>
    </w:p>
    <w:p w14:paraId="3DE6E397" w14:textId="77777777" w:rsidR="008F7CEA" w:rsidRPr="00975067" w:rsidRDefault="008F7CEA" w:rsidP="008F7CEA">
      <w:pPr>
        <w:widowControl w:val="0"/>
        <w:tabs>
          <w:tab w:val="left" w:pos="567"/>
          <w:tab w:val="left" w:pos="709"/>
          <w:tab w:val="left" w:pos="851"/>
          <w:tab w:val="left" w:pos="992"/>
          <w:tab w:val="left" w:pos="1134"/>
        </w:tabs>
        <w:rPr>
          <w:rFonts w:eastAsia="Arial" w:cstheme="minorHAnsi"/>
          <w:sz w:val="24"/>
          <w:szCs w:val="24"/>
        </w:rPr>
      </w:pPr>
      <w:r w:rsidRPr="00975067">
        <w:rPr>
          <w:rFonts w:eastAsia="Arial" w:cstheme="minorHAnsi"/>
          <w:sz w:val="24"/>
          <w:szCs w:val="24"/>
        </w:rPr>
        <w:t>6.2.1.</w:t>
      </w:r>
      <w:r w:rsidRPr="00975067">
        <w:rPr>
          <w:rFonts w:cstheme="minorHAnsi"/>
          <w:sz w:val="24"/>
          <w:szCs w:val="24"/>
        </w:rPr>
        <w:t xml:space="preserve"> </w:t>
      </w:r>
      <w:r w:rsidRPr="00975067">
        <w:rPr>
          <w:rFonts w:eastAsia="Arial" w:cstheme="minorHAnsi"/>
          <w:sz w:val="24"/>
          <w:szCs w:val="24"/>
        </w:rPr>
        <w:t xml:space="preserve">Tiekėjas privalo </w:t>
      </w:r>
      <w:r w:rsidRPr="00975067">
        <w:rPr>
          <w:rFonts w:cstheme="minorHAnsi"/>
          <w:sz w:val="24"/>
          <w:szCs w:val="24"/>
        </w:rPr>
        <w:t>suteikti Paslaugas ir perduoti Paslaugų rezultatą (jei taikoma) Pirkėjui</w:t>
      </w:r>
      <w:r w:rsidRPr="00975067">
        <w:rPr>
          <w:rFonts w:eastAsia="Arial" w:cstheme="minorHAnsi"/>
          <w:sz w:val="24"/>
          <w:szCs w:val="24"/>
        </w:rPr>
        <w:t>, o Pirkėjas privalo kokybiškai suteiktas ir Sutarties bei įstatymų ir kitų teisės aktų reikalavimus atitinkančias Paslaugas priimti. Paslaugos turi būti suteiktos Specialiosiose sąlygose nurodytu būdu ir terminais.</w:t>
      </w:r>
    </w:p>
    <w:p w14:paraId="5DB5E5B4" w14:textId="77777777" w:rsidR="008F7CEA" w:rsidRPr="00975067" w:rsidRDefault="008F7CEA" w:rsidP="008F7CEA">
      <w:pPr>
        <w:widowControl w:val="0"/>
        <w:tabs>
          <w:tab w:val="left" w:pos="567"/>
          <w:tab w:val="left" w:pos="709"/>
          <w:tab w:val="left" w:pos="851"/>
          <w:tab w:val="left" w:pos="992"/>
          <w:tab w:val="left" w:pos="1134"/>
        </w:tabs>
        <w:rPr>
          <w:rFonts w:eastAsia="Arial" w:cstheme="minorHAnsi"/>
          <w:sz w:val="24"/>
          <w:szCs w:val="24"/>
        </w:rPr>
      </w:pPr>
      <w:r w:rsidRPr="00975067">
        <w:rPr>
          <w:rFonts w:eastAsia="Arial" w:cstheme="minorHAnsi"/>
          <w:sz w:val="24"/>
          <w:szCs w:val="24"/>
        </w:rPr>
        <w:t>6.2.2.</w:t>
      </w:r>
      <w:r w:rsidRPr="00975067">
        <w:rPr>
          <w:rFonts w:cstheme="minorHAnsi"/>
          <w:sz w:val="24"/>
          <w:szCs w:val="24"/>
        </w:rPr>
        <w:t xml:space="preserve"> </w:t>
      </w:r>
      <w:r w:rsidRPr="00975067">
        <w:rPr>
          <w:rFonts w:eastAsia="Arial" w:cstheme="minorHAnsi"/>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63A2008" w14:textId="77777777" w:rsidR="008F7CEA" w:rsidRPr="00975067" w:rsidRDefault="008F7CEA" w:rsidP="008F7CEA">
      <w:pPr>
        <w:widowControl w:val="0"/>
        <w:tabs>
          <w:tab w:val="left" w:pos="567"/>
          <w:tab w:val="left" w:pos="709"/>
          <w:tab w:val="left" w:pos="851"/>
          <w:tab w:val="left" w:pos="992"/>
          <w:tab w:val="left" w:pos="1134"/>
        </w:tabs>
        <w:rPr>
          <w:rFonts w:eastAsia="Arial" w:cstheme="minorHAnsi"/>
          <w:sz w:val="24"/>
          <w:szCs w:val="24"/>
        </w:rPr>
      </w:pPr>
      <w:r w:rsidRPr="00975067">
        <w:rPr>
          <w:rFonts w:eastAsia="Arial" w:cstheme="minorHAnsi"/>
          <w:sz w:val="24"/>
          <w:szCs w:val="24"/>
        </w:rPr>
        <w:t>6.2.3. Tiekėjui suteikus Paslaugas, Pirkėjas atlieka jų patikrinimą ir privalo:</w:t>
      </w:r>
    </w:p>
    <w:p w14:paraId="1EEB8D21"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6.2.3.1.</w:t>
      </w:r>
      <w:r w:rsidRPr="00975067">
        <w:rPr>
          <w:rFonts w:cstheme="minorHAnsi"/>
          <w:sz w:val="24"/>
          <w:szCs w:val="24"/>
        </w:rPr>
        <w:t xml:space="preserve"> </w:t>
      </w:r>
      <w:r w:rsidRPr="00975067">
        <w:rPr>
          <w:rFonts w:eastAsia="Arial" w:cstheme="minorHAnsi"/>
          <w:sz w:val="24"/>
          <w:szCs w:val="24"/>
        </w:rPr>
        <w:t>ne vėliau kaip per 5 (penkias) darbo dienas nuo faktinio Paslaugų suteikimo ir Paslaugų perdavimo–priėmimo akto pateikimo priimti Paslaugų rezultatą, pasirašydamas Paslaugų perdavimo–priėmimo aktą; arba</w:t>
      </w:r>
    </w:p>
    <w:p w14:paraId="4D91E3A2"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6.2.3.2.</w:t>
      </w:r>
      <w:r w:rsidRPr="00975067">
        <w:rPr>
          <w:rFonts w:cstheme="minorHAnsi"/>
          <w:sz w:val="24"/>
          <w:szCs w:val="24"/>
        </w:rPr>
        <w:t xml:space="preserve"> </w:t>
      </w:r>
      <w:r w:rsidRPr="00975067">
        <w:rPr>
          <w:rFonts w:eastAsia="Arial" w:cstheme="minorHAnsi"/>
          <w:sz w:val="24"/>
          <w:szCs w:val="24"/>
        </w:rPr>
        <w:t xml:space="preserve">priimti Paslaugų rezultatą su išlygomis, pasirašydamas Paslaugų perdavimo–priėmimo aktą ir Paslaugų patikrinimo metu sudarytą defektų aktą, kuriame Pirkėjas privalo nurodyti per Paslaugų </w:t>
      </w:r>
      <w:r w:rsidRPr="00975067">
        <w:rPr>
          <w:rFonts w:eastAsia="Arial" w:cstheme="minorHAnsi"/>
          <w:sz w:val="24"/>
          <w:szCs w:val="24"/>
        </w:rPr>
        <w:lastRenderedPageBreak/>
        <w:t>priėmimą pastebėtus Paslaugų ar pateikiamų Tiekėjo dokumentų trūkumus ir tų trūkumų pašalinimo tvarką (</w:t>
      </w:r>
      <w:r w:rsidRPr="00975067">
        <w:rPr>
          <w:rFonts w:eastAsia="Arial" w:cstheme="minorHAnsi"/>
          <w:b/>
          <w:bCs/>
          <w:sz w:val="24"/>
          <w:szCs w:val="24"/>
        </w:rPr>
        <w:t>toliau – Defektų aktas</w:t>
      </w:r>
      <w:r w:rsidRPr="00975067">
        <w:rPr>
          <w:rFonts w:eastAsia="Arial" w:cstheme="minorHAnsi"/>
          <w:sz w:val="24"/>
          <w:szCs w:val="24"/>
        </w:rPr>
        <w:t>); arba</w:t>
      </w:r>
    </w:p>
    <w:p w14:paraId="70D6A3FA"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6.2.3.3.</w:t>
      </w:r>
      <w:r w:rsidRPr="00975067">
        <w:rPr>
          <w:rFonts w:cstheme="minorHAnsi"/>
          <w:sz w:val="24"/>
          <w:szCs w:val="24"/>
        </w:rPr>
        <w:t xml:space="preserve"> </w:t>
      </w:r>
      <w:r w:rsidRPr="00975067">
        <w:rPr>
          <w:rFonts w:eastAsia="Arial" w:cstheme="minorHAnsi"/>
          <w:sz w:val="24"/>
          <w:szCs w:val="24"/>
        </w:rPr>
        <w:t>atsisakyti priimti Paslaugų rezultatą ir įteikti (arba išsiųsti) Defektų aktą Tiekėjui dėl netinkamų Paslaugų ar jų dalies.</w:t>
      </w:r>
    </w:p>
    <w:p w14:paraId="755D9DC3"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6.2.4.</w:t>
      </w:r>
      <w:r w:rsidRPr="00975067">
        <w:rPr>
          <w:rFonts w:cstheme="minorHAnsi"/>
          <w:sz w:val="24"/>
          <w:szCs w:val="24"/>
        </w:rPr>
        <w:t xml:space="preserve"> </w:t>
      </w:r>
      <w:r w:rsidRPr="00975067">
        <w:rPr>
          <w:rFonts w:eastAsia="Arial" w:cstheme="minorHAnsi"/>
          <w:sz w:val="24"/>
          <w:szCs w:val="24"/>
        </w:rPr>
        <w:t>Paslaugų perdavimo–priėmimo akte turi būti nurodoma data, kada Tiekėjas suteikė Paslaugas ir pateikė visus reikiamus dokumentus.</w:t>
      </w:r>
    </w:p>
    <w:p w14:paraId="237A2A11"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6.2.5.</w:t>
      </w:r>
      <w:r w:rsidRPr="00975067">
        <w:rPr>
          <w:rFonts w:cstheme="minorHAnsi"/>
          <w:sz w:val="24"/>
          <w:szCs w:val="24"/>
        </w:rPr>
        <w:t xml:space="preserve"> </w:t>
      </w:r>
      <w:r w:rsidRPr="00975067">
        <w:rPr>
          <w:rFonts w:eastAsia="Arial" w:cstheme="minorHAnsi"/>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0AC9B21"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6.2.6.</w:t>
      </w:r>
      <w:r w:rsidRPr="00975067">
        <w:rPr>
          <w:rFonts w:cstheme="minorHAnsi"/>
          <w:sz w:val="24"/>
          <w:szCs w:val="24"/>
        </w:rPr>
        <w:t xml:space="preserve"> </w:t>
      </w:r>
      <w:r w:rsidRPr="00975067">
        <w:rPr>
          <w:rFonts w:eastAsia="Arial" w:cstheme="minorHAnsi"/>
          <w:sz w:val="24"/>
          <w:szCs w:val="24"/>
        </w:rPr>
        <w:t>Jeigu Pirkėjas per 5 (penkias) darbo dienas nuo Paslaugų perdavimo–priėmimo akto gavimo nepateikia (neišsiunčia) Tiekėjui Defektų akto, laikoma, kad Pirkėjas Paslaugas priėmė ir joms pretenzijų neturi.</w:t>
      </w:r>
    </w:p>
    <w:p w14:paraId="18C8095F" w14:textId="77777777" w:rsidR="008F7CEA" w:rsidRPr="00975067" w:rsidRDefault="008F7CEA" w:rsidP="008F7CEA">
      <w:pPr>
        <w:widowControl w:val="0"/>
        <w:tabs>
          <w:tab w:val="left" w:pos="567"/>
          <w:tab w:val="left" w:pos="709"/>
          <w:tab w:val="left" w:pos="851"/>
          <w:tab w:val="left" w:pos="992"/>
          <w:tab w:val="left" w:pos="1134"/>
        </w:tabs>
        <w:rPr>
          <w:rFonts w:eastAsia="Arial" w:cstheme="minorHAnsi"/>
          <w:sz w:val="24"/>
          <w:szCs w:val="24"/>
        </w:rPr>
      </w:pPr>
      <w:r w:rsidRPr="00975067">
        <w:rPr>
          <w:rFonts w:eastAsia="Arial" w:cstheme="minorHAnsi"/>
          <w:sz w:val="24"/>
          <w:szCs w:val="24"/>
        </w:rPr>
        <w:t>6.2.7.</w:t>
      </w:r>
      <w:r w:rsidRPr="00975067">
        <w:rPr>
          <w:rFonts w:cstheme="minorHAnsi"/>
          <w:sz w:val="24"/>
          <w:szCs w:val="24"/>
        </w:rPr>
        <w:t xml:space="preserve"> Su Paslaugomis susijusių prekių </w:t>
      </w:r>
      <w:r w:rsidRPr="00975067">
        <w:rPr>
          <w:rFonts w:eastAsia="Arial" w:cstheme="minorHAnsi"/>
          <w:sz w:val="24"/>
          <w:szCs w:val="24"/>
        </w:rPr>
        <w:t>praradimo ar sugadinimo ar atsitiktinio žuvimo rizika Pirkėjui iš Tiekėjo pereina nuo faktinio tokių Paslaugų priėmimo momento.</w:t>
      </w:r>
    </w:p>
    <w:p w14:paraId="4D1C46D2" w14:textId="77777777" w:rsidR="008F7CEA" w:rsidRPr="00975067" w:rsidRDefault="008F7CEA" w:rsidP="008F7CEA">
      <w:pPr>
        <w:widowControl w:val="0"/>
        <w:tabs>
          <w:tab w:val="left" w:pos="567"/>
          <w:tab w:val="left" w:pos="709"/>
          <w:tab w:val="left" w:pos="851"/>
          <w:tab w:val="left" w:pos="992"/>
          <w:tab w:val="left" w:pos="1134"/>
        </w:tabs>
        <w:rPr>
          <w:rFonts w:eastAsia="Arial" w:cstheme="minorHAnsi"/>
          <w:sz w:val="24"/>
          <w:szCs w:val="24"/>
        </w:rPr>
      </w:pPr>
      <w:r w:rsidRPr="00975067">
        <w:rPr>
          <w:rFonts w:eastAsia="Arial" w:cstheme="minorHAnsi"/>
          <w:sz w:val="24"/>
          <w:szCs w:val="24"/>
        </w:rPr>
        <w:t>6.2.8.</w:t>
      </w:r>
      <w:r w:rsidRPr="00975067">
        <w:rPr>
          <w:rFonts w:cstheme="minorHAnsi"/>
          <w:sz w:val="24"/>
          <w:szCs w:val="24"/>
        </w:rPr>
        <w:t xml:space="preserve"> </w:t>
      </w:r>
      <w:r w:rsidRPr="00975067">
        <w:rPr>
          <w:rFonts w:eastAsia="Arial" w:cstheme="minorHAnsi"/>
          <w:sz w:val="24"/>
          <w:szCs w:val="24"/>
        </w:rPr>
        <w:t>Pirkėjas turi teisę naudotis Paslaugų rezultatu (jei taikoma) tik po Paslaugų perdavimo–priėmimo akto pasirašymo.</w:t>
      </w:r>
    </w:p>
    <w:p w14:paraId="50D5C0CD"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43E0670" w14:textId="77777777" w:rsidR="008165F9" w:rsidRPr="00975067" w:rsidRDefault="008165F9" w:rsidP="00844013">
      <w:pPr>
        <w:ind w:firstLine="0"/>
        <w:rPr>
          <w:rFonts w:eastAsia="Arial" w:cstheme="minorHAnsi"/>
          <w:b/>
          <w:bCs/>
          <w:sz w:val="24"/>
          <w:szCs w:val="24"/>
        </w:rPr>
      </w:pPr>
    </w:p>
    <w:p w14:paraId="022332F7" w14:textId="77777777" w:rsidR="008165F9" w:rsidRPr="00975067" w:rsidRDefault="008165F9" w:rsidP="008F7CEA">
      <w:pPr>
        <w:ind w:firstLine="0"/>
        <w:jc w:val="center"/>
        <w:rPr>
          <w:rFonts w:eastAsia="Arial" w:cstheme="minorHAnsi"/>
          <w:b/>
          <w:bCs/>
          <w:sz w:val="24"/>
          <w:szCs w:val="24"/>
        </w:rPr>
      </w:pPr>
    </w:p>
    <w:p w14:paraId="7A997CCC" w14:textId="77777777" w:rsidR="008F7CEA" w:rsidRPr="00975067" w:rsidRDefault="008F7CEA" w:rsidP="008F7CEA">
      <w:pPr>
        <w:ind w:firstLine="0"/>
        <w:jc w:val="center"/>
        <w:rPr>
          <w:rFonts w:eastAsia="Arial" w:cstheme="minorHAnsi"/>
          <w:b/>
          <w:bCs/>
          <w:sz w:val="24"/>
          <w:szCs w:val="24"/>
        </w:rPr>
      </w:pPr>
      <w:r w:rsidRPr="00975067">
        <w:rPr>
          <w:rFonts w:eastAsia="Arial" w:cstheme="minorHAnsi"/>
          <w:b/>
          <w:bCs/>
          <w:sz w:val="24"/>
          <w:szCs w:val="24"/>
        </w:rPr>
        <w:t>6.3. Paslaugų, kurios teikiamos etapais, perdavimas–priėmimas</w:t>
      </w:r>
    </w:p>
    <w:p w14:paraId="6D559611" w14:textId="77777777" w:rsidR="008F7CEA" w:rsidRPr="00975067" w:rsidRDefault="008F7CEA" w:rsidP="008F7CEA">
      <w:pPr>
        <w:ind w:firstLine="0"/>
        <w:jc w:val="center"/>
        <w:rPr>
          <w:rFonts w:eastAsia="Arial" w:cstheme="minorHAnsi"/>
          <w:b/>
          <w:bCs/>
          <w:sz w:val="24"/>
          <w:szCs w:val="24"/>
        </w:rPr>
      </w:pPr>
    </w:p>
    <w:p w14:paraId="076B030A" w14:textId="77777777" w:rsidR="008F7CEA" w:rsidRPr="00975067" w:rsidRDefault="008F7CEA" w:rsidP="008F7CEA">
      <w:pPr>
        <w:rPr>
          <w:rFonts w:eastAsia="Arial" w:cstheme="minorHAnsi"/>
          <w:sz w:val="24"/>
          <w:szCs w:val="24"/>
        </w:rPr>
      </w:pPr>
      <w:r w:rsidRPr="00975067">
        <w:rPr>
          <w:rFonts w:eastAsia="Arial" w:cstheme="minorHAnsi"/>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F6049A9" w14:textId="77777777" w:rsidR="008F7CEA" w:rsidRPr="00975067" w:rsidRDefault="008F7CEA" w:rsidP="008F7CEA">
      <w:pPr>
        <w:widowControl w:val="0"/>
        <w:tabs>
          <w:tab w:val="left" w:pos="567"/>
          <w:tab w:val="left" w:pos="709"/>
          <w:tab w:val="left" w:pos="851"/>
          <w:tab w:val="left" w:pos="992"/>
          <w:tab w:val="left" w:pos="1134"/>
        </w:tabs>
        <w:rPr>
          <w:rFonts w:eastAsia="Arial" w:cstheme="minorHAnsi"/>
          <w:sz w:val="24"/>
          <w:szCs w:val="24"/>
        </w:rPr>
      </w:pPr>
      <w:r w:rsidRPr="00975067">
        <w:rPr>
          <w:rFonts w:eastAsia="Arial" w:cstheme="minorHAnsi"/>
          <w:sz w:val="24"/>
          <w:szCs w:val="24"/>
        </w:rPr>
        <w:t>6.3.2.</w:t>
      </w:r>
      <w:r w:rsidRPr="00975067">
        <w:rPr>
          <w:rFonts w:cstheme="minorHAnsi"/>
          <w:sz w:val="24"/>
          <w:szCs w:val="24"/>
        </w:rPr>
        <w:t xml:space="preserve"> </w:t>
      </w:r>
      <w:r w:rsidRPr="00975067">
        <w:rPr>
          <w:rFonts w:eastAsia="Arial" w:cstheme="minorHAnsi"/>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BF6A69F" w14:textId="77777777" w:rsidR="008F7CEA" w:rsidRPr="00975067" w:rsidRDefault="008F7CEA" w:rsidP="008F7CEA">
      <w:pPr>
        <w:rPr>
          <w:rFonts w:eastAsia="Arial" w:cstheme="minorHAnsi"/>
          <w:sz w:val="24"/>
          <w:szCs w:val="24"/>
        </w:rPr>
      </w:pPr>
      <w:r w:rsidRPr="00975067">
        <w:rPr>
          <w:rFonts w:eastAsia="Arial" w:cstheme="minorHAnsi"/>
          <w:sz w:val="24"/>
          <w:szCs w:val="24"/>
        </w:rPr>
        <w:t>6.3.3. Pirkėjas pasirašo kiekvieną Paslaugų perdavimo–priėmimo aktą su sąlyga, kad buvo priimti visi ankstesni etapai, jeigu Specialiosiose sąlygose nėra nurodyta kitaip.</w:t>
      </w:r>
    </w:p>
    <w:p w14:paraId="6062ED83" w14:textId="77777777" w:rsidR="008F7CEA" w:rsidRPr="00975067" w:rsidRDefault="008F7CEA" w:rsidP="008F7CEA">
      <w:pPr>
        <w:rPr>
          <w:rFonts w:eastAsia="Arial" w:cstheme="minorHAnsi"/>
          <w:sz w:val="24"/>
          <w:szCs w:val="24"/>
        </w:rPr>
      </w:pPr>
      <w:r w:rsidRPr="00975067">
        <w:rPr>
          <w:rFonts w:eastAsia="Arial" w:cstheme="minorHAnsi"/>
          <w:sz w:val="24"/>
          <w:szCs w:val="24"/>
        </w:rPr>
        <w:lastRenderedPageBreak/>
        <w:t>6.3.4. Suteikus visuose etapuose numatytas Paslaugas, t. y. baigus teikti Paslaugas, pasirašomas galutinis suteiktų Paslaugų perdavimo–priėmimo aktas.</w:t>
      </w:r>
    </w:p>
    <w:p w14:paraId="4E3EACEE" w14:textId="77777777" w:rsidR="008F7CEA" w:rsidRPr="00975067" w:rsidRDefault="008F7CEA" w:rsidP="008F7CEA">
      <w:pPr>
        <w:widowControl w:val="0"/>
        <w:tabs>
          <w:tab w:val="left" w:pos="567"/>
          <w:tab w:val="left" w:pos="709"/>
          <w:tab w:val="left" w:pos="851"/>
          <w:tab w:val="left" w:pos="992"/>
          <w:tab w:val="left" w:pos="1134"/>
        </w:tabs>
        <w:rPr>
          <w:rFonts w:eastAsia="Arial" w:cstheme="minorHAnsi"/>
          <w:sz w:val="24"/>
          <w:szCs w:val="24"/>
        </w:rPr>
      </w:pPr>
      <w:r w:rsidRPr="00975067">
        <w:rPr>
          <w:rFonts w:eastAsia="Arial" w:cstheme="minorHAnsi"/>
          <w:sz w:val="24"/>
          <w:szCs w:val="24"/>
        </w:rPr>
        <w:t>6.3.5.</w:t>
      </w:r>
      <w:r w:rsidRPr="00975067">
        <w:rPr>
          <w:rFonts w:cstheme="minorHAnsi"/>
          <w:sz w:val="24"/>
          <w:szCs w:val="24"/>
        </w:rPr>
        <w:t xml:space="preserve"> </w:t>
      </w:r>
      <w:r w:rsidRPr="00975067">
        <w:rPr>
          <w:rFonts w:eastAsia="Arial" w:cstheme="minorHAnsi"/>
          <w:sz w:val="24"/>
          <w:szCs w:val="24"/>
        </w:rPr>
        <w:t>Tiekėjui suteikus Paslaugas konkrečiame etape, Pirkėjas atlieka Paslaugų rezultato patikrinimą ir privalo:</w:t>
      </w:r>
    </w:p>
    <w:p w14:paraId="557D0758"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6.3.5.1. ne vėliau kaip per 5 (penkias) darbo dienas nuo faktinio Paslaugų etapo suteikimo ir Paslaugų perdavimo–priėmimo akto pateikimo priimti Paslaugų etapo rezultatą, pasirašydamas Paslaugų perdavimo–priėmimo aktą; arba</w:t>
      </w:r>
    </w:p>
    <w:p w14:paraId="388F8F7D"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6.3.5.2.</w:t>
      </w:r>
      <w:r w:rsidRPr="00975067">
        <w:rPr>
          <w:rFonts w:cstheme="minorHAnsi"/>
          <w:sz w:val="24"/>
          <w:szCs w:val="24"/>
        </w:rPr>
        <w:t xml:space="preserve"> </w:t>
      </w:r>
      <w:r w:rsidRPr="00975067">
        <w:rPr>
          <w:rFonts w:eastAsia="Arial" w:cstheme="minorHAnsi"/>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75067">
        <w:rPr>
          <w:rFonts w:eastAsia="Arial" w:cstheme="minorHAnsi"/>
          <w:b/>
          <w:bCs/>
          <w:sz w:val="24"/>
          <w:szCs w:val="24"/>
        </w:rPr>
        <w:t>Defektų aktas</w:t>
      </w:r>
      <w:r w:rsidRPr="00975067">
        <w:rPr>
          <w:rFonts w:eastAsia="Arial" w:cstheme="minorHAnsi"/>
          <w:sz w:val="24"/>
          <w:szCs w:val="24"/>
        </w:rPr>
        <w:t>); arba</w:t>
      </w:r>
    </w:p>
    <w:p w14:paraId="7680840D"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6.3.5.3. atsisakyti priimti Paslaugų etapo rezultatą ir įteikti (arba išsiųsti) Defektų aktą Tiekėjui dėl netinkamai suteiktų šio etapo Paslaugų.</w:t>
      </w:r>
    </w:p>
    <w:p w14:paraId="3B56D82A"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6.3.6.</w:t>
      </w:r>
      <w:r w:rsidRPr="00975067">
        <w:rPr>
          <w:rFonts w:cstheme="minorHAnsi"/>
          <w:sz w:val="24"/>
          <w:szCs w:val="24"/>
        </w:rPr>
        <w:t xml:space="preserve"> </w:t>
      </w:r>
      <w:r w:rsidRPr="00975067">
        <w:rPr>
          <w:rFonts w:eastAsia="Arial" w:cstheme="minorHAnsi"/>
          <w:sz w:val="24"/>
          <w:szCs w:val="24"/>
        </w:rPr>
        <w:t>Paslaugų perdavimo–priėmimo akte turi būti nurodoma data, kada Tiekėjas suteikė Paslaugas konkrečiame etape ir pateikė visus reikiamus dokumentus (jei taikoma).</w:t>
      </w:r>
    </w:p>
    <w:p w14:paraId="0DAF9D66"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536193D"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6.3.8.</w:t>
      </w:r>
      <w:r w:rsidRPr="00975067">
        <w:rPr>
          <w:rFonts w:cstheme="minorHAnsi"/>
          <w:sz w:val="24"/>
          <w:szCs w:val="24"/>
        </w:rPr>
        <w:t xml:space="preserve"> </w:t>
      </w:r>
      <w:r w:rsidRPr="00975067">
        <w:rPr>
          <w:rFonts w:eastAsia="Arial" w:cstheme="minorHAnsi"/>
          <w:sz w:val="24"/>
          <w:szCs w:val="24"/>
        </w:rPr>
        <w:t>Jeigu Pirkėjas per 5 (penkias) darbo dienas nuo Paslaugų perdavimo–priėmimo akto gavimo nepateikia (neišsiunčia) Tiekėjui Defektų akto, laikoma, kad Pirkėjas Paslaugas konkrečiame etape priėmė ir joms pretenzijų neturi.</w:t>
      </w:r>
    </w:p>
    <w:p w14:paraId="27730211" w14:textId="77777777" w:rsidR="008F7CEA" w:rsidRPr="00975067" w:rsidRDefault="008F7CEA" w:rsidP="008F7CEA">
      <w:pPr>
        <w:widowControl w:val="0"/>
        <w:tabs>
          <w:tab w:val="left" w:pos="567"/>
          <w:tab w:val="left" w:pos="709"/>
          <w:tab w:val="left" w:pos="851"/>
          <w:tab w:val="left" w:pos="992"/>
          <w:tab w:val="left" w:pos="1134"/>
        </w:tabs>
        <w:rPr>
          <w:rFonts w:eastAsia="Arial" w:cstheme="minorHAnsi"/>
          <w:sz w:val="24"/>
          <w:szCs w:val="24"/>
        </w:rPr>
      </w:pPr>
      <w:r w:rsidRPr="00975067">
        <w:rPr>
          <w:rFonts w:eastAsia="Arial" w:cstheme="minorHAnsi"/>
          <w:sz w:val="24"/>
          <w:szCs w:val="24"/>
        </w:rPr>
        <w:t>6.3.9.</w:t>
      </w:r>
      <w:r w:rsidRPr="00975067">
        <w:rPr>
          <w:rFonts w:cstheme="minorHAnsi"/>
          <w:sz w:val="24"/>
          <w:szCs w:val="24"/>
        </w:rPr>
        <w:t xml:space="preserve"> </w:t>
      </w:r>
      <w:r w:rsidRPr="00975067">
        <w:rPr>
          <w:rFonts w:eastAsia="Arial" w:cstheme="minorHAnsi"/>
          <w:sz w:val="24"/>
          <w:szCs w:val="24"/>
        </w:rPr>
        <w:t xml:space="preserve">Pirkėjas turi teisę naudotis Paslaugų, teikiamų etapais, rezultatu tik po galutinio Paslaugų perdavimo–priėmimo akto pasirašymo, </w:t>
      </w:r>
      <w:r w:rsidRPr="00975067">
        <w:rPr>
          <w:rFonts w:cstheme="minorHAnsi"/>
          <w:sz w:val="24"/>
          <w:szCs w:val="24"/>
        </w:rPr>
        <w:t>jeigu kitaip nenumatyta Specialiosiose sąlygose.</w:t>
      </w:r>
    </w:p>
    <w:p w14:paraId="022315E7" w14:textId="77777777" w:rsidR="008F7CEA" w:rsidRPr="00975067" w:rsidRDefault="008F7CEA" w:rsidP="008F7CEA">
      <w:pPr>
        <w:rPr>
          <w:rFonts w:eastAsia="Arial" w:cstheme="minorHAnsi"/>
          <w:sz w:val="24"/>
          <w:szCs w:val="24"/>
        </w:rPr>
      </w:pPr>
      <w:r w:rsidRPr="00975067">
        <w:rPr>
          <w:rFonts w:eastAsia="Arial" w:cstheme="minorHAnsi"/>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70BFC96"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1E5CCC7" w14:textId="77777777" w:rsidR="008F7CEA" w:rsidRPr="00975067" w:rsidRDefault="008F7CEA" w:rsidP="008F7CEA">
      <w:pPr>
        <w:ind w:firstLine="0"/>
        <w:jc w:val="center"/>
        <w:rPr>
          <w:rFonts w:eastAsia="Arial" w:cstheme="minorHAnsi"/>
          <w:b/>
          <w:bCs/>
          <w:sz w:val="24"/>
          <w:szCs w:val="24"/>
        </w:rPr>
      </w:pPr>
    </w:p>
    <w:p w14:paraId="27EDC74F" w14:textId="77777777" w:rsidR="008F7CEA" w:rsidRPr="00975067" w:rsidRDefault="008F7CEA" w:rsidP="008F7CEA">
      <w:pPr>
        <w:ind w:firstLine="0"/>
        <w:jc w:val="center"/>
        <w:rPr>
          <w:rFonts w:eastAsia="Arial" w:cstheme="minorHAnsi"/>
          <w:b/>
          <w:bCs/>
          <w:sz w:val="24"/>
          <w:szCs w:val="24"/>
        </w:rPr>
      </w:pPr>
      <w:r w:rsidRPr="00975067">
        <w:rPr>
          <w:rFonts w:eastAsia="Arial" w:cstheme="minorHAnsi"/>
          <w:b/>
          <w:bCs/>
          <w:sz w:val="24"/>
          <w:szCs w:val="24"/>
        </w:rPr>
        <w:t>7.</w:t>
      </w:r>
      <w:r w:rsidRPr="00975067">
        <w:rPr>
          <w:rFonts w:cstheme="minorHAnsi"/>
          <w:b/>
          <w:bCs/>
          <w:sz w:val="24"/>
          <w:szCs w:val="24"/>
        </w:rPr>
        <w:t xml:space="preserve"> </w:t>
      </w:r>
      <w:r w:rsidRPr="00975067">
        <w:rPr>
          <w:rFonts w:eastAsia="Arial" w:cstheme="minorHAnsi"/>
          <w:b/>
          <w:bCs/>
          <w:sz w:val="24"/>
          <w:szCs w:val="24"/>
        </w:rPr>
        <w:t>TIEKĖJO GARANTINIAI ĮSIPAREIGOJIMAI</w:t>
      </w:r>
    </w:p>
    <w:p w14:paraId="6803F372" w14:textId="77777777" w:rsidR="008F7CEA" w:rsidRPr="00975067" w:rsidRDefault="008F7CEA" w:rsidP="008F7CEA">
      <w:pPr>
        <w:ind w:firstLine="0"/>
        <w:jc w:val="center"/>
        <w:rPr>
          <w:rFonts w:eastAsia="Arial" w:cstheme="minorHAnsi"/>
          <w:b/>
          <w:bCs/>
          <w:sz w:val="24"/>
          <w:szCs w:val="24"/>
        </w:rPr>
      </w:pPr>
    </w:p>
    <w:p w14:paraId="7A9F3CC5" w14:textId="77777777" w:rsidR="008F7CEA" w:rsidRPr="00975067" w:rsidRDefault="008F7CEA" w:rsidP="008F7CEA">
      <w:pPr>
        <w:ind w:firstLine="0"/>
        <w:jc w:val="center"/>
        <w:rPr>
          <w:rFonts w:eastAsia="Arial" w:cstheme="minorHAnsi"/>
          <w:b/>
          <w:bCs/>
          <w:sz w:val="24"/>
          <w:szCs w:val="24"/>
        </w:rPr>
      </w:pPr>
      <w:r w:rsidRPr="00975067">
        <w:rPr>
          <w:rFonts w:eastAsia="Arial" w:cstheme="minorHAnsi"/>
          <w:b/>
          <w:bCs/>
          <w:sz w:val="24"/>
          <w:szCs w:val="24"/>
        </w:rPr>
        <w:t>7.1. Garantiniai terminai (jei taikoma)</w:t>
      </w:r>
    </w:p>
    <w:p w14:paraId="49EB4209" w14:textId="77777777" w:rsidR="008F7CEA" w:rsidRPr="00975067" w:rsidRDefault="008F7CEA" w:rsidP="008F7CEA">
      <w:pPr>
        <w:ind w:firstLine="0"/>
        <w:jc w:val="center"/>
        <w:rPr>
          <w:rFonts w:eastAsia="Arial" w:cstheme="minorHAnsi"/>
          <w:b/>
          <w:bCs/>
          <w:sz w:val="24"/>
          <w:szCs w:val="24"/>
        </w:rPr>
      </w:pPr>
    </w:p>
    <w:p w14:paraId="61511F78" w14:textId="77777777" w:rsidR="008F7CEA" w:rsidRPr="00975067" w:rsidRDefault="008F7CEA" w:rsidP="008F7CEA">
      <w:pPr>
        <w:widowControl w:val="0"/>
        <w:pBdr>
          <w:top w:val="nil"/>
          <w:left w:val="nil"/>
          <w:bottom w:val="nil"/>
          <w:right w:val="nil"/>
          <w:between w:val="nil"/>
        </w:pBdr>
        <w:tabs>
          <w:tab w:val="left" w:pos="567"/>
          <w:tab w:val="left" w:pos="709"/>
          <w:tab w:val="left" w:pos="851"/>
          <w:tab w:val="left" w:pos="992"/>
          <w:tab w:val="left" w:pos="1134"/>
        </w:tabs>
        <w:rPr>
          <w:rFonts w:eastAsia="Arial" w:cstheme="minorHAnsi"/>
          <w:sz w:val="24"/>
          <w:szCs w:val="24"/>
        </w:rPr>
      </w:pPr>
      <w:r w:rsidRPr="00975067">
        <w:rPr>
          <w:rFonts w:eastAsia="Arial" w:cstheme="minorHAnsi"/>
          <w:sz w:val="24"/>
          <w:szCs w:val="24"/>
        </w:rPr>
        <w:t>7.1.1.</w:t>
      </w:r>
      <w:r w:rsidRPr="00975067">
        <w:rPr>
          <w:rFonts w:cstheme="minorHAnsi"/>
          <w:sz w:val="24"/>
          <w:szCs w:val="24"/>
        </w:rPr>
        <w:t xml:space="preserve"> </w:t>
      </w:r>
      <w:r w:rsidRPr="00975067">
        <w:rPr>
          <w:rFonts w:eastAsia="Arial" w:cstheme="minorHAnsi"/>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0313463" w14:textId="77777777" w:rsidR="008F7CEA" w:rsidRPr="00975067" w:rsidRDefault="008F7CEA" w:rsidP="008F7CEA">
      <w:pPr>
        <w:widowControl w:val="0"/>
        <w:pBdr>
          <w:top w:val="nil"/>
          <w:left w:val="nil"/>
          <w:bottom w:val="nil"/>
          <w:right w:val="nil"/>
          <w:between w:val="nil"/>
        </w:pBdr>
        <w:tabs>
          <w:tab w:val="left" w:pos="567"/>
          <w:tab w:val="left" w:pos="709"/>
          <w:tab w:val="left" w:pos="851"/>
          <w:tab w:val="left" w:pos="992"/>
          <w:tab w:val="left" w:pos="1134"/>
        </w:tabs>
        <w:rPr>
          <w:rFonts w:eastAsia="Arial" w:cstheme="minorHAnsi"/>
          <w:sz w:val="24"/>
          <w:szCs w:val="24"/>
        </w:rPr>
      </w:pPr>
      <w:r w:rsidRPr="00975067">
        <w:rPr>
          <w:rFonts w:eastAsia="Arial" w:cstheme="minorHAnsi"/>
          <w:sz w:val="24"/>
          <w:szCs w:val="24"/>
        </w:rPr>
        <w:lastRenderedPageBreak/>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AB35BC1" w14:textId="77777777" w:rsidR="008F7CEA" w:rsidRPr="00975067" w:rsidRDefault="008F7CEA" w:rsidP="008F7CEA">
      <w:pPr>
        <w:widowControl w:val="0"/>
        <w:pBdr>
          <w:top w:val="nil"/>
          <w:left w:val="nil"/>
          <w:bottom w:val="nil"/>
          <w:right w:val="nil"/>
          <w:between w:val="nil"/>
        </w:pBdr>
        <w:tabs>
          <w:tab w:val="left" w:pos="567"/>
          <w:tab w:val="left" w:pos="709"/>
          <w:tab w:val="left" w:pos="851"/>
          <w:tab w:val="left" w:pos="992"/>
          <w:tab w:val="left" w:pos="1134"/>
        </w:tabs>
        <w:rPr>
          <w:rFonts w:eastAsia="Arial" w:cstheme="minorHAnsi"/>
          <w:sz w:val="24"/>
          <w:szCs w:val="24"/>
        </w:rPr>
      </w:pPr>
      <w:r w:rsidRPr="00975067">
        <w:rPr>
          <w:rFonts w:eastAsia="Arial" w:cstheme="minorHAnsi"/>
          <w:sz w:val="24"/>
          <w:szCs w:val="24"/>
        </w:rPr>
        <w:t>7.1.3.</w:t>
      </w:r>
      <w:r w:rsidRPr="00975067">
        <w:rPr>
          <w:rFonts w:cstheme="minorHAnsi"/>
          <w:sz w:val="24"/>
          <w:szCs w:val="24"/>
        </w:rPr>
        <w:t xml:space="preserve"> </w:t>
      </w:r>
      <w:r w:rsidRPr="00975067">
        <w:rPr>
          <w:rFonts w:eastAsia="Arial" w:cstheme="minorHAnsi"/>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DD3F83F" w14:textId="77777777" w:rsidR="008F7CEA" w:rsidRPr="00975067" w:rsidRDefault="008F7CEA" w:rsidP="008F7CEA">
      <w:pPr>
        <w:ind w:firstLine="0"/>
        <w:jc w:val="center"/>
        <w:rPr>
          <w:rFonts w:eastAsia="Arial" w:cstheme="minorHAnsi"/>
          <w:b/>
          <w:bCs/>
          <w:sz w:val="24"/>
          <w:szCs w:val="24"/>
        </w:rPr>
      </w:pPr>
    </w:p>
    <w:p w14:paraId="57E757C9" w14:textId="77777777" w:rsidR="008F7CEA" w:rsidRPr="00975067" w:rsidRDefault="008F7CEA" w:rsidP="008F7CEA">
      <w:pPr>
        <w:ind w:firstLine="0"/>
        <w:jc w:val="center"/>
        <w:rPr>
          <w:rFonts w:eastAsia="Arial" w:cstheme="minorHAnsi"/>
          <w:b/>
          <w:bCs/>
          <w:sz w:val="24"/>
          <w:szCs w:val="24"/>
        </w:rPr>
      </w:pPr>
      <w:r w:rsidRPr="00975067">
        <w:rPr>
          <w:rFonts w:eastAsia="Arial" w:cstheme="minorHAnsi"/>
          <w:b/>
          <w:bCs/>
          <w:sz w:val="24"/>
          <w:szCs w:val="24"/>
        </w:rPr>
        <w:t>7.2.</w:t>
      </w:r>
      <w:r w:rsidRPr="00975067">
        <w:rPr>
          <w:rFonts w:cstheme="minorHAnsi"/>
          <w:b/>
          <w:bCs/>
          <w:sz w:val="24"/>
          <w:szCs w:val="24"/>
        </w:rPr>
        <w:t xml:space="preserve"> </w:t>
      </w:r>
      <w:r w:rsidRPr="00975067">
        <w:rPr>
          <w:rFonts w:eastAsia="Arial" w:cstheme="minorHAnsi"/>
          <w:b/>
          <w:bCs/>
          <w:sz w:val="24"/>
          <w:szCs w:val="24"/>
        </w:rPr>
        <w:t>Pretenzijos dėl Paslaugų trūkumų</w:t>
      </w:r>
    </w:p>
    <w:p w14:paraId="611F9E1F" w14:textId="77777777" w:rsidR="008F7CEA" w:rsidRPr="00975067" w:rsidRDefault="008F7CEA" w:rsidP="008F7CEA">
      <w:pPr>
        <w:ind w:firstLine="0"/>
        <w:jc w:val="center"/>
        <w:rPr>
          <w:rFonts w:eastAsia="Arial" w:cstheme="minorHAnsi"/>
          <w:b/>
          <w:bCs/>
          <w:sz w:val="24"/>
          <w:szCs w:val="24"/>
        </w:rPr>
      </w:pPr>
    </w:p>
    <w:p w14:paraId="1501FEE1"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7.2.1.</w:t>
      </w:r>
      <w:r w:rsidRPr="00975067">
        <w:rPr>
          <w:rFonts w:cstheme="minorHAnsi"/>
          <w:sz w:val="24"/>
          <w:szCs w:val="24"/>
        </w:rPr>
        <w:t xml:space="preserve"> </w:t>
      </w:r>
      <w:r w:rsidRPr="00975067">
        <w:rPr>
          <w:rFonts w:eastAsia="Arial" w:cstheme="minorHAnsi"/>
          <w:sz w:val="24"/>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89BBBA2"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979EAAD" w14:textId="77777777" w:rsidR="008F7CEA" w:rsidRPr="00975067" w:rsidRDefault="008F7CEA" w:rsidP="008F7CEA">
      <w:pPr>
        <w:tabs>
          <w:tab w:val="left" w:pos="567"/>
          <w:tab w:val="left" w:pos="851"/>
          <w:tab w:val="left" w:pos="992"/>
          <w:tab w:val="left" w:pos="1134"/>
        </w:tabs>
        <w:rPr>
          <w:rFonts w:cstheme="minorHAnsi"/>
          <w:sz w:val="24"/>
          <w:szCs w:val="24"/>
        </w:rPr>
      </w:pPr>
      <w:r w:rsidRPr="00975067">
        <w:rPr>
          <w:rFonts w:cstheme="minorHAnsi"/>
          <w:sz w:val="24"/>
          <w:szCs w:val="24"/>
        </w:rPr>
        <w:t xml:space="preserve">7.2.3. Jei Tiekėjas nepripažįsta </w:t>
      </w:r>
      <w:r w:rsidRPr="00975067">
        <w:rPr>
          <w:rFonts w:eastAsia="Arial" w:cstheme="minorHAnsi"/>
          <w:sz w:val="24"/>
          <w:szCs w:val="24"/>
        </w:rPr>
        <w:t>Paslaugų</w:t>
      </w:r>
      <w:r w:rsidRPr="00975067">
        <w:rPr>
          <w:rFonts w:cstheme="minorHAnsi"/>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52CCADC" w14:textId="77777777" w:rsidR="008F7CEA" w:rsidRPr="00975067" w:rsidRDefault="008F7CEA" w:rsidP="008F7CEA">
      <w:pPr>
        <w:tabs>
          <w:tab w:val="left" w:pos="567"/>
          <w:tab w:val="left" w:pos="851"/>
          <w:tab w:val="left" w:pos="992"/>
          <w:tab w:val="left" w:pos="1134"/>
        </w:tabs>
        <w:rPr>
          <w:rFonts w:cstheme="minorHAnsi"/>
          <w:sz w:val="24"/>
          <w:szCs w:val="24"/>
        </w:rPr>
      </w:pPr>
      <w:r w:rsidRPr="00975067">
        <w:rPr>
          <w:rFonts w:cstheme="minorHAnsi"/>
          <w:sz w:val="24"/>
          <w:szCs w:val="24"/>
        </w:rPr>
        <w:t xml:space="preserve">7.2.3.1. jei </w:t>
      </w:r>
      <w:r w:rsidRPr="00975067">
        <w:rPr>
          <w:rFonts w:eastAsia="Arial" w:cstheme="minorHAnsi"/>
          <w:sz w:val="24"/>
          <w:szCs w:val="24"/>
        </w:rPr>
        <w:t>Paslaugų rezultatas</w:t>
      </w:r>
      <w:r w:rsidRPr="00975067">
        <w:rPr>
          <w:rFonts w:cstheme="minorHAnsi"/>
          <w:sz w:val="24"/>
          <w:szCs w:val="24"/>
        </w:rPr>
        <w:t xml:space="preserve"> atitinka Sutartyje ir įstatymuose bei kituose teisės aktuose nurodytus reikalavimus – Pirkėjas;</w:t>
      </w:r>
    </w:p>
    <w:p w14:paraId="126F35DD" w14:textId="77777777" w:rsidR="008F7CEA" w:rsidRPr="00975067" w:rsidRDefault="008F7CEA" w:rsidP="008F7CEA">
      <w:pPr>
        <w:tabs>
          <w:tab w:val="left" w:pos="567"/>
          <w:tab w:val="left" w:pos="851"/>
          <w:tab w:val="left" w:pos="992"/>
          <w:tab w:val="left" w:pos="1134"/>
        </w:tabs>
        <w:rPr>
          <w:rFonts w:cstheme="minorHAnsi"/>
          <w:sz w:val="24"/>
          <w:szCs w:val="24"/>
        </w:rPr>
      </w:pPr>
      <w:r w:rsidRPr="00975067">
        <w:rPr>
          <w:rFonts w:cstheme="minorHAnsi"/>
          <w:sz w:val="24"/>
          <w:szCs w:val="24"/>
        </w:rPr>
        <w:t xml:space="preserve">7.2.3.2. jei </w:t>
      </w:r>
      <w:r w:rsidRPr="00975067">
        <w:rPr>
          <w:rFonts w:eastAsia="Arial" w:cstheme="minorHAnsi"/>
          <w:sz w:val="24"/>
          <w:szCs w:val="24"/>
        </w:rPr>
        <w:t>Paslaugų rezultatas</w:t>
      </w:r>
      <w:r w:rsidRPr="00975067">
        <w:rPr>
          <w:rFonts w:cstheme="minorHAnsi"/>
          <w:sz w:val="24"/>
          <w:szCs w:val="24"/>
        </w:rPr>
        <w:t xml:space="preserve"> neatitinka Sutartyje ir įstatymuose bei kituose teisės aktuose nurodytų reikalavimų – Tiekėjas.</w:t>
      </w:r>
    </w:p>
    <w:p w14:paraId="4F720DE4" w14:textId="77777777" w:rsidR="008F7CEA" w:rsidRPr="00975067" w:rsidRDefault="008F7CEA" w:rsidP="008F7CEA">
      <w:pPr>
        <w:tabs>
          <w:tab w:val="left" w:pos="567"/>
          <w:tab w:val="left" w:pos="851"/>
          <w:tab w:val="left" w:pos="992"/>
          <w:tab w:val="left" w:pos="1134"/>
        </w:tabs>
        <w:rPr>
          <w:rFonts w:cstheme="minorHAnsi"/>
          <w:sz w:val="24"/>
          <w:szCs w:val="24"/>
        </w:rPr>
      </w:pPr>
      <w:r w:rsidRPr="00975067">
        <w:rPr>
          <w:rFonts w:cstheme="minorHAnsi"/>
          <w:sz w:val="24"/>
          <w:szCs w:val="24"/>
        </w:rPr>
        <w:t>7.2.4. Ekspertizės išvados Šalims yra privalomos.</w:t>
      </w:r>
    </w:p>
    <w:p w14:paraId="658BBCEA" w14:textId="77777777" w:rsidR="008F7CEA" w:rsidRPr="00975067" w:rsidRDefault="008F7CEA" w:rsidP="008F7CEA">
      <w:pPr>
        <w:tabs>
          <w:tab w:val="left" w:pos="567"/>
          <w:tab w:val="left" w:pos="851"/>
          <w:tab w:val="left" w:pos="992"/>
          <w:tab w:val="left" w:pos="1134"/>
        </w:tabs>
        <w:rPr>
          <w:rFonts w:cstheme="minorHAnsi"/>
          <w:sz w:val="24"/>
          <w:szCs w:val="24"/>
        </w:rPr>
      </w:pPr>
      <w:r w:rsidRPr="00975067">
        <w:rPr>
          <w:rFonts w:cstheme="minorHAnsi"/>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1C6E35D" w14:textId="77777777" w:rsidR="008165F9" w:rsidRPr="00975067" w:rsidRDefault="008165F9" w:rsidP="00844013">
      <w:pPr>
        <w:ind w:firstLine="0"/>
        <w:rPr>
          <w:rFonts w:eastAsia="Arial" w:cstheme="minorHAnsi"/>
          <w:b/>
          <w:bCs/>
          <w:sz w:val="24"/>
          <w:szCs w:val="24"/>
        </w:rPr>
      </w:pPr>
    </w:p>
    <w:p w14:paraId="5594AA60" w14:textId="77777777" w:rsidR="008165F9" w:rsidRPr="00975067" w:rsidRDefault="008165F9" w:rsidP="008F7CEA">
      <w:pPr>
        <w:ind w:firstLine="0"/>
        <w:jc w:val="center"/>
        <w:rPr>
          <w:rFonts w:eastAsia="Arial" w:cstheme="minorHAnsi"/>
          <w:b/>
          <w:bCs/>
          <w:sz w:val="24"/>
          <w:szCs w:val="24"/>
        </w:rPr>
      </w:pPr>
    </w:p>
    <w:p w14:paraId="4668943B" w14:textId="77777777" w:rsidR="008F7CEA" w:rsidRPr="00975067" w:rsidRDefault="008F7CEA" w:rsidP="008F7CEA">
      <w:pPr>
        <w:ind w:firstLine="0"/>
        <w:jc w:val="center"/>
        <w:rPr>
          <w:rFonts w:eastAsia="Arial" w:cstheme="minorHAnsi"/>
          <w:b/>
          <w:bCs/>
          <w:sz w:val="24"/>
          <w:szCs w:val="24"/>
        </w:rPr>
      </w:pPr>
      <w:r w:rsidRPr="00975067">
        <w:rPr>
          <w:rFonts w:eastAsia="Arial" w:cstheme="minorHAnsi"/>
          <w:b/>
          <w:bCs/>
          <w:sz w:val="24"/>
          <w:szCs w:val="24"/>
        </w:rPr>
        <w:t>7.3. Paslaugų trūkumų šalinimas</w:t>
      </w:r>
    </w:p>
    <w:p w14:paraId="350B65EA" w14:textId="77777777" w:rsidR="008F7CEA" w:rsidRPr="00975067" w:rsidRDefault="008F7CEA" w:rsidP="008F7CEA">
      <w:pPr>
        <w:ind w:firstLine="0"/>
        <w:jc w:val="center"/>
        <w:rPr>
          <w:rFonts w:eastAsia="Arial" w:cstheme="minorHAnsi"/>
          <w:b/>
          <w:bCs/>
          <w:sz w:val="24"/>
          <w:szCs w:val="24"/>
        </w:rPr>
      </w:pPr>
    </w:p>
    <w:p w14:paraId="11518A9E"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7.3.1.</w:t>
      </w:r>
      <w:r w:rsidRPr="00975067">
        <w:rPr>
          <w:rFonts w:cstheme="minorHAnsi"/>
          <w:sz w:val="24"/>
          <w:szCs w:val="24"/>
        </w:rPr>
        <w:t xml:space="preserve"> </w:t>
      </w:r>
      <w:r w:rsidRPr="00975067">
        <w:rPr>
          <w:rFonts w:eastAsia="Arial" w:cstheme="minorHAnsi"/>
          <w:sz w:val="24"/>
          <w:szCs w:val="24"/>
        </w:rPr>
        <w:t>Tiekėjas privalo nemokamai pašalinti Paslaugų rezultato trūkumus. Jeigu nustatomi s</w:t>
      </w:r>
      <w:r w:rsidRPr="00975067">
        <w:rPr>
          <w:rFonts w:cstheme="minorHAnsi"/>
          <w:sz w:val="24"/>
          <w:szCs w:val="24"/>
        </w:rPr>
        <w:t xml:space="preserve">u Paslaugomis susijusių prekių trūkumai, Tiekėjas privalo </w:t>
      </w:r>
      <w:r w:rsidRPr="00975067">
        <w:rPr>
          <w:rFonts w:eastAsia="Arial" w:cstheme="minorHAnsi"/>
          <w:sz w:val="24"/>
          <w:szCs w:val="24"/>
        </w:rPr>
        <w:t xml:space="preserve">pašalinti </w:t>
      </w:r>
      <w:r w:rsidRPr="00975067">
        <w:rPr>
          <w:rFonts w:cstheme="minorHAnsi"/>
          <w:sz w:val="24"/>
          <w:szCs w:val="24"/>
        </w:rPr>
        <w:t>jų</w:t>
      </w:r>
      <w:r w:rsidRPr="00975067">
        <w:rPr>
          <w:rFonts w:eastAsia="Arial" w:cstheme="minorHAnsi"/>
          <w:sz w:val="24"/>
          <w:szCs w:val="24"/>
        </w:rPr>
        <w:t xml:space="preserve"> trūkumus, sutaisydamas prekes ar jų dalį arba pakeisdamas prekę nauja preke ar jos dalimi.</w:t>
      </w:r>
    </w:p>
    <w:p w14:paraId="003F8341"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F9AFC67"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7.3.3.</w:t>
      </w:r>
      <w:r w:rsidRPr="00975067">
        <w:rPr>
          <w:rFonts w:cstheme="minorHAnsi"/>
          <w:sz w:val="24"/>
          <w:szCs w:val="24"/>
        </w:rPr>
        <w:t xml:space="preserve"> </w:t>
      </w:r>
      <w:r w:rsidRPr="00975067">
        <w:rPr>
          <w:rFonts w:eastAsia="Arial" w:cstheme="minorHAnsi"/>
          <w:sz w:val="24"/>
          <w:szCs w:val="24"/>
        </w:rPr>
        <w:t xml:space="preserve">Sutaisytoje su Paslaugų teikimu susijusių prekių dalyje pakartotinai nustačius prekių </w:t>
      </w:r>
      <w:r w:rsidRPr="00975067">
        <w:rPr>
          <w:rFonts w:eastAsia="Arial" w:cstheme="minorHAnsi"/>
          <w:sz w:val="24"/>
          <w:szCs w:val="24"/>
        </w:rPr>
        <w:lastRenderedPageBreak/>
        <w:t>trūkumų, Tiekėjas privalo pakeisti prekes naujomis kokybiškomis prekėmis, nebent Pirkėjas raštu sutiktų prekes dar kartą taisyti.</w:t>
      </w:r>
    </w:p>
    <w:p w14:paraId="17D1C035"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7.3.4.</w:t>
      </w:r>
      <w:r w:rsidRPr="00975067">
        <w:rPr>
          <w:rFonts w:cstheme="minorHAnsi"/>
          <w:sz w:val="24"/>
          <w:szCs w:val="24"/>
        </w:rPr>
        <w:t xml:space="preserve"> </w:t>
      </w:r>
      <w:r w:rsidRPr="00975067">
        <w:rPr>
          <w:rFonts w:eastAsia="Arial" w:cstheme="minorHAnsi"/>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4C76960"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1226396"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7.3.6. Tiekėjas, pašalinęs visus Paslaugų trūkumus, privalo apie tai informuoti Pirkėją.</w:t>
      </w:r>
    </w:p>
    <w:p w14:paraId="2F5357EC"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7.3.7.</w:t>
      </w:r>
      <w:r w:rsidRPr="00975067">
        <w:rPr>
          <w:rFonts w:cstheme="minorHAnsi"/>
          <w:sz w:val="24"/>
          <w:szCs w:val="24"/>
        </w:rPr>
        <w:t xml:space="preserve"> </w:t>
      </w:r>
      <w:r w:rsidRPr="00975067">
        <w:rPr>
          <w:rFonts w:eastAsia="Arial" w:cstheme="minorHAnsi"/>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B60B7D3" w14:textId="77777777" w:rsidR="008F7CEA" w:rsidRPr="00975067" w:rsidRDefault="008F7CEA" w:rsidP="008F7CEA">
      <w:pPr>
        <w:ind w:firstLine="0"/>
        <w:jc w:val="center"/>
        <w:rPr>
          <w:rFonts w:eastAsia="Arial" w:cstheme="minorHAnsi"/>
          <w:b/>
          <w:bCs/>
          <w:sz w:val="24"/>
          <w:szCs w:val="24"/>
        </w:rPr>
      </w:pPr>
    </w:p>
    <w:p w14:paraId="3878F13F" w14:textId="77777777" w:rsidR="008F7CEA" w:rsidRPr="00975067" w:rsidRDefault="008F7CEA" w:rsidP="008F7CEA">
      <w:pPr>
        <w:ind w:firstLine="0"/>
        <w:jc w:val="center"/>
        <w:rPr>
          <w:rFonts w:eastAsia="Arial" w:cstheme="minorHAnsi"/>
          <w:b/>
          <w:bCs/>
          <w:sz w:val="24"/>
          <w:szCs w:val="24"/>
        </w:rPr>
      </w:pPr>
      <w:r w:rsidRPr="00975067">
        <w:rPr>
          <w:rFonts w:eastAsia="Arial" w:cstheme="minorHAnsi"/>
          <w:b/>
          <w:bCs/>
          <w:sz w:val="24"/>
          <w:szCs w:val="24"/>
        </w:rPr>
        <w:t>7.4.</w:t>
      </w:r>
      <w:r w:rsidRPr="00975067">
        <w:rPr>
          <w:rFonts w:cstheme="minorHAnsi"/>
          <w:b/>
          <w:bCs/>
          <w:sz w:val="24"/>
          <w:szCs w:val="24"/>
        </w:rPr>
        <w:t xml:space="preserve"> </w:t>
      </w:r>
      <w:r w:rsidRPr="00975067">
        <w:rPr>
          <w:rFonts w:eastAsia="Arial" w:cstheme="minorHAnsi"/>
          <w:b/>
          <w:bCs/>
          <w:sz w:val="24"/>
          <w:szCs w:val="24"/>
        </w:rPr>
        <w:t>Pirkėjo teisės, Tiekėjui nepašalinus Paslaugų trūkumų</w:t>
      </w:r>
    </w:p>
    <w:p w14:paraId="12CBBE54" w14:textId="77777777" w:rsidR="008F7CEA" w:rsidRPr="00975067" w:rsidRDefault="008F7CEA" w:rsidP="008F7CEA">
      <w:pPr>
        <w:ind w:firstLine="0"/>
        <w:jc w:val="center"/>
        <w:rPr>
          <w:rFonts w:eastAsia="Arial" w:cstheme="minorHAnsi"/>
          <w:b/>
          <w:bCs/>
          <w:sz w:val="24"/>
          <w:szCs w:val="24"/>
        </w:rPr>
      </w:pPr>
    </w:p>
    <w:p w14:paraId="2D515816"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7.4.1. Jeigu Tiekėjas atsisako pašalinti arba nepašalina Paslaugų trūkumų per Pirkėjo nustatytus protingus terminus, Pirkėjas turi teisę:</w:t>
      </w:r>
    </w:p>
    <w:p w14:paraId="24AD06FB"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1CF18D7F"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trike/>
          <w:sz w:val="24"/>
          <w:szCs w:val="24"/>
        </w:rPr>
      </w:pPr>
      <w:r w:rsidRPr="00975067">
        <w:rPr>
          <w:rFonts w:eastAsia="Arial" w:cstheme="minorHAnsi"/>
          <w:sz w:val="24"/>
          <w:szCs w:val="24"/>
        </w:rPr>
        <w:t>7.4.1.2.</w:t>
      </w:r>
      <w:r w:rsidRPr="00975067">
        <w:rPr>
          <w:rFonts w:cstheme="minorHAnsi"/>
          <w:sz w:val="24"/>
          <w:szCs w:val="24"/>
        </w:rPr>
        <w:t xml:space="preserve"> </w:t>
      </w:r>
      <w:r w:rsidRPr="00975067">
        <w:rPr>
          <w:rFonts w:eastAsia="Arial" w:cstheme="minorHAnsi"/>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9CE1175"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7.4.1.3. atsisakyti Paslaugų ir nemokėti už tokias Paslaugas ar reikalauti grąžinti už Paslaugas sumokėtą sumą bei nutraukti Sutartį.</w:t>
      </w:r>
    </w:p>
    <w:p w14:paraId="7180AAEA"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7.4.2.</w:t>
      </w:r>
      <w:r w:rsidRPr="00975067">
        <w:rPr>
          <w:rFonts w:cstheme="minorHAnsi"/>
          <w:sz w:val="24"/>
          <w:szCs w:val="24"/>
        </w:rPr>
        <w:t xml:space="preserve"> </w:t>
      </w:r>
      <w:r w:rsidRPr="00975067">
        <w:rPr>
          <w:rFonts w:eastAsia="Arial" w:cstheme="minorHAnsi"/>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029C51F"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7.4.3. Tiekėjas privalo patenkinti Pirkėjo pagal Bendrųjų sąlygų 7.4.4 papunktį pareikštą piniginį reikalavimą per 30 (trisdešimt) dienų arba per ilgesnį Pirkėjo reikalavime nurodytą protingą terminą.</w:t>
      </w:r>
    </w:p>
    <w:p w14:paraId="0D7C28AE"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7.4.4.</w:t>
      </w:r>
      <w:r w:rsidRPr="00975067">
        <w:rPr>
          <w:rFonts w:cstheme="minorHAnsi"/>
          <w:sz w:val="24"/>
          <w:szCs w:val="24"/>
        </w:rPr>
        <w:t xml:space="preserve"> </w:t>
      </w:r>
      <w:r w:rsidRPr="00975067">
        <w:rPr>
          <w:rFonts w:eastAsia="Arial" w:cstheme="minorHAnsi"/>
          <w:sz w:val="24"/>
          <w:szCs w:val="24"/>
        </w:rPr>
        <w:t>Už vėlavimą pašalinti Paslaugų trūkumus Pirkėjas privalo reikalauti Tiekėjo sumokėti Specialiosiose sąlygose nustatyto dydžio netesybas.</w:t>
      </w:r>
    </w:p>
    <w:p w14:paraId="337ADF21" w14:textId="77777777" w:rsidR="00534A3D" w:rsidRPr="00975067" w:rsidRDefault="00534A3D"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p>
    <w:p w14:paraId="6F315CC5" w14:textId="77777777" w:rsidR="008F7CEA" w:rsidRPr="00975067" w:rsidRDefault="008F7CEA" w:rsidP="008F7CEA">
      <w:pPr>
        <w:ind w:firstLine="0"/>
        <w:jc w:val="center"/>
        <w:rPr>
          <w:rFonts w:eastAsia="Arial" w:cstheme="minorHAnsi"/>
          <w:b/>
          <w:bCs/>
          <w:sz w:val="24"/>
          <w:szCs w:val="24"/>
        </w:rPr>
      </w:pPr>
    </w:p>
    <w:p w14:paraId="21EA87EB" w14:textId="77777777" w:rsidR="00844013" w:rsidRPr="00975067" w:rsidRDefault="00844013" w:rsidP="008F7CEA">
      <w:pPr>
        <w:ind w:firstLine="0"/>
        <w:jc w:val="center"/>
        <w:rPr>
          <w:rFonts w:eastAsia="Arial" w:cstheme="minorHAnsi"/>
          <w:b/>
          <w:bCs/>
          <w:sz w:val="24"/>
          <w:szCs w:val="24"/>
        </w:rPr>
      </w:pPr>
    </w:p>
    <w:p w14:paraId="1D1C9E16" w14:textId="77777777" w:rsidR="00844013" w:rsidRPr="00975067" w:rsidRDefault="00844013" w:rsidP="008F7CEA">
      <w:pPr>
        <w:ind w:firstLine="0"/>
        <w:jc w:val="center"/>
        <w:rPr>
          <w:rFonts w:eastAsia="Arial" w:cstheme="minorHAnsi"/>
          <w:b/>
          <w:bCs/>
          <w:sz w:val="24"/>
          <w:szCs w:val="24"/>
        </w:rPr>
      </w:pPr>
    </w:p>
    <w:p w14:paraId="53C0EF4C" w14:textId="77777777" w:rsidR="008F7CEA" w:rsidRPr="00975067" w:rsidRDefault="008F7CEA" w:rsidP="008F7CEA">
      <w:pPr>
        <w:ind w:firstLine="0"/>
        <w:jc w:val="center"/>
        <w:rPr>
          <w:rFonts w:eastAsia="Arial" w:cstheme="minorHAnsi"/>
          <w:b/>
          <w:bCs/>
          <w:sz w:val="24"/>
          <w:szCs w:val="24"/>
        </w:rPr>
      </w:pPr>
      <w:r w:rsidRPr="00975067">
        <w:rPr>
          <w:rFonts w:eastAsia="Arial" w:cstheme="minorHAnsi"/>
          <w:b/>
          <w:bCs/>
          <w:sz w:val="24"/>
          <w:szCs w:val="24"/>
        </w:rPr>
        <w:lastRenderedPageBreak/>
        <w:t>8.</w:t>
      </w:r>
      <w:r w:rsidRPr="00975067">
        <w:rPr>
          <w:rFonts w:cstheme="minorHAnsi"/>
          <w:b/>
          <w:bCs/>
          <w:sz w:val="24"/>
          <w:szCs w:val="24"/>
        </w:rPr>
        <w:t xml:space="preserve"> </w:t>
      </w:r>
      <w:r w:rsidRPr="00975067">
        <w:rPr>
          <w:rFonts w:eastAsia="Arial" w:cstheme="minorHAnsi"/>
          <w:b/>
          <w:bCs/>
          <w:sz w:val="24"/>
          <w:szCs w:val="24"/>
        </w:rPr>
        <w:t>PASLAUGŲ SUTEIKIMO TERMINAI</w:t>
      </w:r>
    </w:p>
    <w:p w14:paraId="2BA908A8" w14:textId="77777777" w:rsidR="008F7CEA" w:rsidRPr="00975067" w:rsidRDefault="008F7CEA" w:rsidP="008F7CEA">
      <w:pPr>
        <w:ind w:firstLine="0"/>
        <w:jc w:val="center"/>
        <w:rPr>
          <w:rFonts w:eastAsia="Arial" w:cstheme="minorHAnsi"/>
          <w:b/>
          <w:bCs/>
          <w:sz w:val="24"/>
          <w:szCs w:val="24"/>
        </w:rPr>
      </w:pPr>
    </w:p>
    <w:p w14:paraId="0EBDEAE7" w14:textId="77777777" w:rsidR="008F7CEA" w:rsidRPr="00975067" w:rsidRDefault="008F7CEA" w:rsidP="008F7CEA">
      <w:pPr>
        <w:ind w:firstLine="0"/>
        <w:jc w:val="center"/>
        <w:rPr>
          <w:rFonts w:eastAsia="Arial" w:cstheme="minorHAnsi"/>
          <w:b/>
          <w:bCs/>
          <w:sz w:val="24"/>
          <w:szCs w:val="24"/>
        </w:rPr>
      </w:pPr>
      <w:r w:rsidRPr="00975067">
        <w:rPr>
          <w:rFonts w:eastAsia="Arial" w:cstheme="minorHAnsi"/>
          <w:b/>
          <w:bCs/>
          <w:sz w:val="24"/>
          <w:szCs w:val="24"/>
        </w:rPr>
        <w:t>8.1.</w:t>
      </w:r>
      <w:r w:rsidRPr="00975067">
        <w:rPr>
          <w:rFonts w:cstheme="minorHAnsi"/>
          <w:b/>
          <w:bCs/>
          <w:sz w:val="24"/>
          <w:szCs w:val="24"/>
        </w:rPr>
        <w:t xml:space="preserve"> </w:t>
      </w:r>
      <w:r w:rsidRPr="00975067">
        <w:rPr>
          <w:rFonts w:eastAsia="Arial" w:cstheme="minorHAnsi"/>
          <w:b/>
          <w:bCs/>
          <w:sz w:val="24"/>
          <w:szCs w:val="24"/>
        </w:rPr>
        <w:t>Paslaugų terminai ir teikimo grafikas</w:t>
      </w:r>
    </w:p>
    <w:p w14:paraId="26E9598A" w14:textId="77777777" w:rsidR="008F7CEA" w:rsidRPr="00975067" w:rsidRDefault="008F7CEA" w:rsidP="008F7CEA">
      <w:pPr>
        <w:ind w:firstLine="0"/>
        <w:jc w:val="center"/>
        <w:rPr>
          <w:rFonts w:eastAsia="Arial" w:cstheme="minorHAnsi"/>
          <w:b/>
          <w:bCs/>
          <w:sz w:val="24"/>
          <w:szCs w:val="24"/>
        </w:rPr>
      </w:pPr>
    </w:p>
    <w:p w14:paraId="611CD0C2"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8.1.1. Tiekėjas privalo suteikti Paslaugas laikydamasis terminų, nurodytų Specialiosiose sąlygose.</w:t>
      </w:r>
    </w:p>
    <w:p w14:paraId="29818336"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 xml:space="preserve">8.1.2. Jei taikytina, Pirkėjas privalo ne vėliau kaip per 14 (keturiolika) darbo dienų nuo Sutarties įsigaliojimo arba per kitą pirkimo dokumentuose nurodytą terminą parengti ir pateikti Tiekėjui suderinimui Paslaugų teikimo grafiką (toliau – </w:t>
      </w:r>
      <w:r w:rsidRPr="00975067">
        <w:rPr>
          <w:rFonts w:eastAsia="Arial" w:cstheme="minorHAnsi"/>
          <w:b/>
          <w:bCs/>
          <w:sz w:val="24"/>
          <w:szCs w:val="24"/>
        </w:rPr>
        <w:t>Grafikas</w:t>
      </w:r>
      <w:r w:rsidRPr="00975067">
        <w:rPr>
          <w:rFonts w:eastAsia="Arial" w:cstheme="minorHAnsi"/>
          <w:sz w:val="24"/>
          <w:szCs w:val="24"/>
        </w:rPr>
        <w:t>).</w:t>
      </w:r>
    </w:p>
    <w:p w14:paraId="68937533"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8.1.3.</w:t>
      </w:r>
      <w:r w:rsidRPr="00975067">
        <w:rPr>
          <w:rFonts w:cstheme="minorHAnsi"/>
          <w:sz w:val="24"/>
          <w:szCs w:val="24"/>
        </w:rPr>
        <w:t xml:space="preserve"> </w:t>
      </w:r>
      <w:r w:rsidRPr="00975067">
        <w:rPr>
          <w:rFonts w:eastAsia="Arial" w:cstheme="minorHAnsi"/>
          <w:sz w:val="24"/>
          <w:szCs w:val="24"/>
        </w:rPr>
        <w:t>Jei aktualu, Grafike turi būti pažymėta, kurios Paslaugos gali būti teikiamos lygiagrečiai, o kurios gali būti teikiamos tik numatytu eiliškumu.</w:t>
      </w:r>
    </w:p>
    <w:p w14:paraId="7C040369" w14:textId="77777777" w:rsidR="008F7CEA" w:rsidRPr="00975067" w:rsidRDefault="008F7CEA" w:rsidP="008F7CEA">
      <w:pPr>
        <w:ind w:firstLine="0"/>
        <w:jc w:val="center"/>
        <w:rPr>
          <w:rFonts w:eastAsia="Arial" w:cstheme="minorHAnsi"/>
          <w:b/>
          <w:bCs/>
          <w:sz w:val="24"/>
          <w:szCs w:val="24"/>
        </w:rPr>
      </w:pPr>
    </w:p>
    <w:p w14:paraId="4103C3D6" w14:textId="77777777" w:rsidR="008F7CEA" w:rsidRPr="00975067" w:rsidRDefault="008F7CEA" w:rsidP="008F7CEA">
      <w:pPr>
        <w:ind w:firstLine="0"/>
        <w:jc w:val="center"/>
        <w:rPr>
          <w:rFonts w:eastAsia="Arial" w:cstheme="minorHAnsi"/>
          <w:b/>
          <w:bCs/>
          <w:sz w:val="24"/>
          <w:szCs w:val="24"/>
        </w:rPr>
      </w:pPr>
      <w:r w:rsidRPr="00975067">
        <w:rPr>
          <w:rFonts w:eastAsia="Arial" w:cstheme="minorHAnsi"/>
          <w:b/>
          <w:bCs/>
          <w:sz w:val="24"/>
          <w:szCs w:val="24"/>
        </w:rPr>
        <w:t>8.2. Netesybos už Paslaugų teikimo vėlavimą</w:t>
      </w:r>
    </w:p>
    <w:p w14:paraId="487CC9C6" w14:textId="77777777" w:rsidR="008F7CEA" w:rsidRPr="00975067" w:rsidRDefault="008F7CEA" w:rsidP="008F7CEA">
      <w:pPr>
        <w:ind w:firstLine="0"/>
        <w:jc w:val="center"/>
        <w:rPr>
          <w:rFonts w:eastAsia="Arial" w:cstheme="minorHAnsi"/>
          <w:b/>
          <w:bCs/>
          <w:sz w:val="24"/>
          <w:szCs w:val="24"/>
        </w:rPr>
      </w:pPr>
    </w:p>
    <w:p w14:paraId="76559362" w14:textId="77777777" w:rsidR="008F7CEA" w:rsidRPr="00975067" w:rsidRDefault="008F7CEA" w:rsidP="008F7CEA">
      <w:pPr>
        <w:widowControl w:val="0"/>
        <w:pBdr>
          <w:top w:val="nil"/>
          <w:left w:val="nil"/>
          <w:bottom w:val="nil"/>
          <w:right w:val="nil"/>
          <w:between w:val="nil"/>
        </w:pBdr>
        <w:tabs>
          <w:tab w:val="left" w:pos="709"/>
          <w:tab w:val="left" w:pos="851"/>
          <w:tab w:val="left" w:pos="992"/>
          <w:tab w:val="left" w:pos="1134"/>
        </w:tabs>
        <w:rPr>
          <w:rFonts w:eastAsia="Arial" w:cstheme="minorHAnsi"/>
          <w:sz w:val="24"/>
          <w:szCs w:val="24"/>
        </w:rPr>
      </w:pPr>
      <w:r w:rsidRPr="00975067">
        <w:rPr>
          <w:rFonts w:eastAsia="Arial" w:cstheme="minorHAnsi"/>
          <w:sz w:val="24"/>
          <w:szCs w:val="24"/>
        </w:rPr>
        <w:t>8.2.1. Jeigu Tiekėjas praleidžia Paslaugų teikimo terminus, nustatytus Specialiosiose sąlygose, Tiekėjui iki Paslaugų suteikimo dienos taikomos Specialiosiose sąlygose nurodyto dydžio netesybos.</w:t>
      </w:r>
    </w:p>
    <w:p w14:paraId="4C040A5E" w14:textId="77777777" w:rsidR="008F7CEA" w:rsidRPr="00975067" w:rsidRDefault="008F7CEA" w:rsidP="008F7CEA">
      <w:pPr>
        <w:widowControl w:val="0"/>
        <w:pBdr>
          <w:top w:val="nil"/>
          <w:left w:val="nil"/>
          <w:bottom w:val="nil"/>
          <w:right w:val="nil"/>
          <w:between w:val="nil"/>
        </w:pBdr>
        <w:tabs>
          <w:tab w:val="left" w:pos="709"/>
          <w:tab w:val="left" w:pos="851"/>
          <w:tab w:val="left" w:pos="992"/>
          <w:tab w:val="left" w:pos="1134"/>
        </w:tabs>
        <w:rPr>
          <w:rFonts w:eastAsia="Arial" w:cstheme="minorHAnsi"/>
          <w:sz w:val="24"/>
          <w:szCs w:val="24"/>
        </w:rPr>
      </w:pPr>
      <w:r w:rsidRPr="00975067">
        <w:rPr>
          <w:rFonts w:eastAsia="Arial" w:cstheme="minorHAnsi"/>
          <w:sz w:val="24"/>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20E840D"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cstheme="minorHAnsi"/>
          <w:sz w:val="24"/>
          <w:szCs w:val="24"/>
        </w:rPr>
        <w:t xml:space="preserve">8.2.3. Jei Tiekėjui pagal šią Sutartį yra priskaičiuotos netesybos, Pirkėjo už </w:t>
      </w:r>
      <w:r w:rsidRPr="00975067">
        <w:rPr>
          <w:rFonts w:eastAsia="Arial" w:cstheme="minorHAnsi"/>
          <w:sz w:val="24"/>
          <w:szCs w:val="24"/>
        </w:rPr>
        <w:t>Paslaugas</w:t>
      </w:r>
      <w:r w:rsidRPr="00975067">
        <w:rPr>
          <w:rFonts w:cstheme="minorHAnsi"/>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ECC0A4" w14:textId="77777777" w:rsidR="008F7CEA" w:rsidRPr="00975067" w:rsidRDefault="008F7CEA" w:rsidP="008F7CEA">
      <w:pPr>
        <w:ind w:firstLine="0"/>
        <w:jc w:val="center"/>
        <w:rPr>
          <w:rFonts w:eastAsia="Arial" w:cstheme="minorHAnsi"/>
          <w:b/>
          <w:bCs/>
          <w:sz w:val="24"/>
          <w:szCs w:val="24"/>
        </w:rPr>
      </w:pPr>
    </w:p>
    <w:p w14:paraId="42A705DB" w14:textId="77777777" w:rsidR="008F7CEA" w:rsidRPr="00975067" w:rsidRDefault="008F7CEA" w:rsidP="008F7CEA">
      <w:pPr>
        <w:ind w:firstLine="0"/>
        <w:jc w:val="center"/>
        <w:rPr>
          <w:rFonts w:eastAsia="Arial" w:cstheme="minorHAnsi"/>
          <w:b/>
          <w:bCs/>
          <w:sz w:val="24"/>
          <w:szCs w:val="24"/>
        </w:rPr>
      </w:pPr>
      <w:r w:rsidRPr="00975067">
        <w:rPr>
          <w:rFonts w:eastAsia="Arial" w:cstheme="minorHAnsi"/>
          <w:b/>
          <w:bCs/>
          <w:sz w:val="24"/>
          <w:szCs w:val="24"/>
        </w:rPr>
        <w:t>9. PRIEVOLIŲ PAGAL SUTARTĮ ĮVYKDYMO UŽTIKRINIMO BŪDAI</w:t>
      </w:r>
    </w:p>
    <w:p w14:paraId="1C9877D4" w14:textId="77777777" w:rsidR="008F7CEA" w:rsidRPr="00975067" w:rsidRDefault="008F7CEA" w:rsidP="008F7CEA">
      <w:pPr>
        <w:ind w:firstLine="0"/>
        <w:jc w:val="center"/>
        <w:rPr>
          <w:rFonts w:eastAsia="Arial" w:cstheme="minorHAnsi"/>
          <w:b/>
          <w:bCs/>
          <w:sz w:val="24"/>
          <w:szCs w:val="24"/>
        </w:rPr>
      </w:pPr>
    </w:p>
    <w:p w14:paraId="2039CE9E"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4B84BA1" w14:textId="77777777" w:rsidR="008F7CEA" w:rsidRPr="00975067" w:rsidRDefault="008F7CEA" w:rsidP="008F7CEA">
      <w:pPr>
        <w:ind w:firstLine="0"/>
        <w:jc w:val="center"/>
        <w:rPr>
          <w:rFonts w:eastAsia="Arial" w:cstheme="minorHAnsi"/>
          <w:b/>
          <w:bCs/>
          <w:sz w:val="24"/>
          <w:szCs w:val="24"/>
        </w:rPr>
      </w:pPr>
    </w:p>
    <w:p w14:paraId="0D3A3D3A" w14:textId="77777777" w:rsidR="008F7CEA" w:rsidRPr="00975067" w:rsidRDefault="008F7CEA" w:rsidP="008F7CEA">
      <w:pPr>
        <w:ind w:firstLine="0"/>
        <w:jc w:val="center"/>
        <w:rPr>
          <w:rFonts w:eastAsia="Arial" w:cstheme="minorHAnsi"/>
          <w:b/>
          <w:bCs/>
          <w:sz w:val="24"/>
          <w:szCs w:val="24"/>
        </w:rPr>
      </w:pPr>
      <w:r w:rsidRPr="00975067">
        <w:rPr>
          <w:rFonts w:eastAsia="Arial" w:cstheme="minorHAnsi"/>
          <w:b/>
          <w:bCs/>
          <w:sz w:val="24"/>
          <w:szCs w:val="24"/>
        </w:rPr>
        <w:t>10. SUTARTIES ĮVYKDYMO UŽTIKRINIMAS (JEI TAIKOMA)</w:t>
      </w:r>
    </w:p>
    <w:p w14:paraId="0E4B9677" w14:textId="77777777" w:rsidR="008F7CEA" w:rsidRPr="00975067" w:rsidRDefault="008F7CEA" w:rsidP="008F7CEA">
      <w:pPr>
        <w:ind w:firstLine="0"/>
        <w:jc w:val="center"/>
        <w:rPr>
          <w:rFonts w:eastAsia="Arial" w:cstheme="minorHAnsi"/>
          <w:b/>
          <w:bCs/>
          <w:sz w:val="24"/>
          <w:szCs w:val="24"/>
        </w:rPr>
      </w:pPr>
    </w:p>
    <w:p w14:paraId="04D81625"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shd w:val="clear" w:color="auto" w:fill="FFFFFF"/>
        </w:rPr>
      </w:pPr>
      <w:r w:rsidRPr="00975067">
        <w:rPr>
          <w:rFonts w:eastAsia="Arial" w:cstheme="minorHAnsi"/>
          <w:sz w:val="24"/>
          <w:szCs w:val="24"/>
          <w:shd w:val="clear" w:color="auto" w:fill="FFFFFF"/>
        </w:rPr>
        <w:t xml:space="preserve">10.1. Šio skyriaus nuostatos taikomos tuomet, jei Specialiosiose sąlygose numatyta, kad tinkamam Sutarties įvykdymui užtikrinti Tiekėjas turi pateikti </w:t>
      </w:r>
      <w:r w:rsidRPr="00975067">
        <w:rPr>
          <w:rFonts w:eastAsia="Cambria" w:cstheme="minorHAnsi"/>
          <w:sz w:val="24"/>
          <w:szCs w:val="24"/>
          <w:shd w:val="clear" w:color="auto" w:fill="FFFFFF"/>
        </w:rPr>
        <w:t xml:space="preserve">pirmo pareikalavimo </w:t>
      </w:r>
      <w:r w:rsidRPr="00975067">
        <w:rPr>
          <w:rFonts w:eastAsia="Arial" w:cstheme="minorHAnsi"/>
          <w:sz w:val="24"/>
          <w:szCs w:val="24"/>
          <w:shd w:val="clear" w:color="auto" w:fill="FFFFFF"/>
        </w:rPr>
        <w:t>banko garantiją arba draudimo bendrovės laidavimo draudimo raštą arba kitą Specialiosiose sąlygose nurodytą sutartinių įsipareigojimų įvykdymo užtikrinimą.</w:t>
      </w:r>
    </w:p>
    <w:p w14:paraId="70D644C8"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b/>
          <w:bCs/>
          <w:sz w:val="24"/>
          <w:szCs w:val="24"/>
        </w:rPr>
      </w:pPr>
      <w:r w:rsidRPr="00975067">
        <w:rPr>
          <w:rFonts w:cstheme="minorHAnsi"/>
          <w:b/>
          <w:bCs/>
          <w:sz w:val="24"/>
          <w:szCs w:val="24"/>
        </w:rPr>
        <w:t>Pastaba.</w:t>
      </w:r>
      <w:r w:rsidRPr="00975067">
        <w:rPr>
          <w:rFonts w:cstheme="minorHAnsi"/>
          <w:sz w:val="24"/>
          <w:szCs w:val="24"/>
        </w:rPr>
        <w:t xml:space="preserve"> </w:t>
      </w:r>
      <w:r w:rsidRPr="00975067">
        <w:rPr>
          <w:rFonts w:eastAsia="Arial" w:cstheme="minorHAnsi"/>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719A776" w14:textId="77777777" w:rsidR="008F7CEA" w:rsidRPr="00975067" w:rsidRDefault="008F7CEA" w:rsidP="008F7CEA">
      <w:pPr>
        <w:tabs>
          <w:tab w:val="left" w:pos="567"/>
        </w:tabs>
        <w:rPr>
          <w:rFonts w:eastAsia="Cambria" w:cstheme="minorHAnsi"/>
          <w:sz w:val="24"/>
          <w:szCs w:val="24"/>
        </w:rPr>
      </w:pPr>
      <w:r w:rsidRPr="00975067">
        <w:rPr>
          <w:rFonts w:eastAsia="Cambria" w:cstheme="minorHAnsi"/>
          <w:sz w:val="24"/>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975067">
        <w:rPr>
          <w:rFonts w:eastAsia="Cambria" w:cstheme="minorHAnsi"/>
          <w:sz w:val="24"/>
          <w:szCs w:val="24"/>
        </w:rPr>
        <w:t>kartu su draudimo bendrovės laidavimo draudimo raštu turi būti pateiktas ir pasirašytas draudimo liudijimas (polisas) bei dokumentas, įrodantis, kad draudimo įmoka už išduotą laidavimo draudimo raštą yra sumokėta</w:t>
      </w:r>
      <w:r w:rsidRPr="00975067">
        <w:rPr>
          <w:rFonts w:eastAsia="Cambria" w:cstheme="minorHAnsi"/>
          <w:sz w:val="24"/>
          <w:szCs w:val="24"/>
          <w:shd w:val="clear" w:color="auto" w:fill="FFFFFF"/>
        </w:rPr>
        <w:t xml:space="preserve">), atitinkantį Bendrųjų sąlygų 10 skyriuje nurodytas sąlygas, per Specialiosiose sąlygose nustatytą terminą (toliau – </w:t>
      </w:r>
      <w:r w:rsidRPr="00975067">
        <w:rPr>
          <w:rFonts w:eastAsia="Cambria" w:cstheme="minorHAnsi"/>
          <w:b/>
          <w:bCs/>
          <w:sz w:val="24"/>
          <w:szCs w:val="24"/>
          <w:shd w:val="clear" w:color="auto" w:fill="FFFFFF"/>
        </w:rPr>
        <w:t>Sutarties įvykdymo užtikrinimas</w:t>
      </w:r>
      <w:r w:rsidRPr="00975067">
        <w:rPr>
          <w:rFonts w:eastAsia="Cambria" w:cstheme="minorHAnsi"/>
          <w:sz w:val="24"/>
          <w:szCs w:val="24"/>
          <w:shd w:val="clear" w:color="auto" w:fill="FFFFFF"/>
        </w:rPr>
        <w:t>).</w:t>
      </w:r>
    </w:p>
    <w:p w14:paraId="5E3A4EFB"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F4C959"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2DD5731"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066B004"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E7B72A7"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10.7. Sutarties įvykdymo užtikrinimas turi įsigalioti ne vėliau negu jo pateikimo Pirkėjui dieną.</w:t>
      </w:r>
    </w:p>
    <w:p w14:paraId="50EA4B68"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10.8. Sutarties įvykdymo užtikrinimo suma turi būti nurodoma ir išmokama eurais.</w:t>
      </w:r>
    </w:p>
    <w:p w14:paraId="475BAD59"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10.9. Sutarties įvykdymo užtikrinimas turi būti surašytas lietuvių arba kita kalba (esant Pirkėjo prašymui, turi būti pateiktas vertimas į lietuvių kalbą).</w:t>
      </w:r>
    </w:p>
    <w:p w14:paraId="2315FDA2"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10.10. Sutarties įvykdymo užtikrinime nurodytas jo galiojimo terminas turi būti ne trumpesnis nei nurodytas Specialiosiose sąlygose.</w:t>
      </w:r>
    </w:p>
    <w:p w14:paraId="1DB00293"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5F8943"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 xml:space="preserve">10.12. Jeigu Sutartyje nustatytomis sąlygomis </w:t>
      </w:r>
      <w:r w:rsidRPr="00975067">
        <w:rPr>
          <w:rFonts w:eastAsia="Arial" w:cstheme="minorHAnsi"/>
          <w:sz w:val="24"/>
          <w:szCs w:val="24"/>
        </w:rPr>
        <w:t>Paslaugų</w:t>
      </w:r>
      <w:r w:rsidRPr="00975067">
        <w:rPr>
          <w:rFonts w:cstheme="minorHAnsi"/>
          <w:sz w:val="24"/>
          <w:szCs w:val="24"/>
        </w:rPr>
        <w:t xml:space="preserve"> suteikimo terminas yra pratęsiamas arba nukeliamas dėl Sutarties sustabdymo, arba suteikti </w:t>
      </w:r>
      <w:r w:rsidRPr="00975067">
        <w:rPr>
          <w:rFonts w:eastAsia="Arial" w:cstheme="minorHAnsi"/>
          <w:sz w:val="24"/>
          <w:szCs w:val="24"/>
        </w:rPr>
        <w:t>Paslaugas</w:t>
      </w:r>
      <w:r w:rsidRPr="00975067">
        <w:rPr>
          <w:rFonts w:cstheme="minorHAnsi"/>
          <w:sz w:val="24"/>
          <w:szCs w:val="24"/>
        </w:rPr>
        <w:t xml:space="preserve"> arba taisyti </w:t>
      </w:r>
      <w:r w:rsidRPr="00975067">
        <w:rPr>
          <w:rFonts w:eastAsia="Arial" w:cstheme="minorHAnsi"/>
          <w:sz w:val="24"/>
          <w:szCs w:val="24"/>
        </w:rPr>
        <w:t>Paslaugų</w:t>
      </w:r>
      <w:r w:rsidRPr="00975067">
        <w:rPr>
          <w:rFonts w:cstheme="minorHAnsi"/>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0218A3B"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1C0F0CC" w14:textId="77777777" w:rsidR="008F7CEA" w:rsidRPr="00975067" w:rsidRDefault="008F7CEA" w:rsidP="008F7CEA">
      <w:pPr>
        <w:tabs>
          <w:tab w:val="left" w:pos="567"/>
        </w:tabs>
        <w:rPr>
          <w:rFonts w:cstheme="minorHAnsi"/>
          <w:sz w:val="24"/>
          <w:szCs w:val="24"/>
        </w:rPr>
      </w:pPr>
      <w:r w:rsidRPr="00975067">
        <w:rPr>
          <w:rFonts w:cstheme="minorHAnsi"/>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1E28325"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9CE15C2"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10.16. Pirkėjas gali pasinaudoti Sutarties įvykdymo užtikrinimu, esant bet kuriai iš žemiau nurodytų aplinkybių:</w:t>
      </w:r>
    </w:p>
    <w:p w14:paraId="022592DD"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10.16.1. Tiekėjas neįvykdė, nevykdo arba netinkamai vykdo savo įsipareigojimus pagal Sutartį;</w:t>
      </w:r>
    </w:p>
    <w:p w14:paraId="767FE486"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 xml:space="preserve">10.16.2. Tiekėjas per protingai nustatytą laikotarpį neįvykdo Pirkėjo nurodymo ištaisyti </w:t>
      </w:r>
      <w:r w:rsidRPr="00975067">
        <w:rPr>
          <w:rFonts w:eastAsia="Arial" w:cstheme="minorHAnsi"/>
          <w:sz w:val="24"/>
          <w:szCs w:val="24"/>
        </w:rPr>
        <w:t>Paslaugų</w:t>
      </w:r>
      <w:r w:rsidRPr="00975067">
        <w:rPr>
          <w:rFonts w:cstheme="minorHAnsi"/>
          <w:sz w:val="24"/>
          <w:szCs w:val="24"/>
        </w:rPr>
        <w:t xml:space="preserve"> trūkumus;</w:t>
      </w:r>
    </w:p>
    <w:p w14:paraId="236EEA63"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1228C30"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10.16.4. Tiekėjas be pateisinamos priežasties (ne Sutartyje nustatytais atvejais) vienašališkai nutraukia Sutartį.</w:t>
      </w:r>
    </w:p>
    <w:p w14:paraId="5568FE6E" w14:textId="77777777" w:rsidR="008F7CEA" w:rsidRPr="00975067" w:rsidRDefault="008F7CEA" w:rsidP="008F7CEA">
      <w:pPr>
        <w:ind w:firstLine="0"/>
        <w:jc w:val="center"/>
        <w:rPr>
          <w:rFonts w:cstheme="minorHAnsi"/>
          <w:b/>
          <w:bCs/>
          <w:sz w:val="24"/>
          <w:szCs w:val="24"/>
        </w:rPr>
      </w:pPr>
    </w:p>
    <w:p w14:paraId="37F59881" w14:textId="77777777" w:rsidR="008F7CEA" w:rsidRPr="00975067" w:rsidRDefault="008F7CEA" w:rsidP="008F7CEA">
      <w:pPr>
        <w:ind w:firstLine="0"/>
        <w:jc w:val="center"/>
        <w:rPr>
          <w:rFonts w:eastAsia="Cambria" w:cstheme="minorHAnsi"/>
          <w:b/>
          <w:bCs/>
          <w:sz w:val="24"/>
          <w:szCs w:val="24"/>
        </w:rPr>
      </w:pPr>
      <w:r w:rsidRPr="00975067">
        <w:rPr>
          <w:rFonts w:eastAsia="Cambria" w:cstheme="minorHAnsi"/>
          <w:b/>
          <w:bCs/>
          <w:sz w:val="24"/>
          <w:szCs w:val="24"/>
        </w:rPr>
        <w:t>11. SUTARTIES KAINA IR JOS PERSKAIČIAVIMAS</w:t>
      </w:r>
    </w:p>
    <w:p w14:paraId="63E85ED5" w14:textId="77777777" w:rsidR="008F7CEA" w:rsidRPr="00975067" w:rsidRDefault="008F7CEA" w:rsidP="008F7CEA">
      <w:pPr>
        <w:ind w:firstLine="0"/>
        <w:jc w:val="center"/>
        <w:rPr>
          <w:rFonts w:eastAsia="Arial" w:cstheme="minorHAnsi"/>
          <w:b/>
          <w:bCs/>
          <w:sz w:val="24"/>
          <w:szCs w:val="24"/>
        </w:rPr>
      </w:pPr>
    </w:p>
    <w:p w14:paraId="648B06A4"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48AA5AF"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11.2. Pradinės sutarties vertė yra nurodyta Specialiosiose sąlygose.</w:t>
      </w:r>
    </w:p>
    <w:p w14:paraId="1602F7D4"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AEA3DE9"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11.4. Sutarties kainos peržiūra atliekama Specialiosiose sąlygose nustatyta tvarka.</w:t>
      </w:r>
    </w:p>
    <w:p w14:paraId="5755C878" w14:textId="77777777" w:rsidR="008F7CEA" w:rsidRPr="00975067" w:rsidRDefault="008F7CEA" w:rsidP="008F7CEA">
      <w:pPr>
        <w:ind w:firstLine="0"/>
        <w:jc w:val="center"/>
        <w:rPr>
          <w:rFonts w:eastAsia="Arial" w:cstheme="minorHAnsi"/>
          <w:b/>
          <w:bCs/>
          <w:sz w:val="24"/>
          <w:szCs w:val="24"/>
        </w:rPr>
      </w:pPr>
    </w:p>
    <w:p w14:paraId="2F95AADE" w14:textId="77777777" w:rsidR="00844013" w:rsidRPr="00975067" w:rsidRDefault="00844013" w:rsidP="008F7CEA">
      <w:pPr>
        <w:ind w:firstLine="0"/>
        <w:jc w:val="center"/>
        <w:rPr>
          <w:rFonts w:eastAsia="Arial" w:cstheme="minorHAnsi"/>
          <w:b/>
          <w:bCs/>
          <w:sz w:val="24"/>
          <w:szCs w:val="24"/>
        </w:rPr>
      </w:pPr>
    </w:p>
    <w:p w14:paraId="03A0F55D" w14:textId="77777777" w:rsidR="00844013" w:rsidRPr="00975067" w:rsidRDefault="00844013" w:rsidP="008F7CEA">
      <w:pPr>
        <w:ind w:firstLine="0"/>
        <w:jc w:val="center"/>
        <w:rPr>
          <w:rFonts w:eastAsia="Arial" w:cstheme="minorHAnsi"/>
          <w:b/>
          <w:bCs/>
          <w:sz w:val="24"/>
          <w:szCs w:val="24"/>
        </w:rPr>
      </w:pPr>
    </w:p>
    <w:p w14:paraId="606E3910" w14:textId="77777777" w:rsidR="00844013" w:rsidRPr="00975067" w:rsidRDefault="00844013" w:rsidP="008F7CEA">
      <w:pPr>
        <w:ind w:firstLine="0"/>
        <w:jc w:val="center"/>
        <w:rPr>
          <w:rFonts w:eastAsia="Arial" w:cstheme="minorHAnsi"/>
          <w:b/>
          <w:bCs/>
          <w:sz w:val="24"/>
          <w:szCs w:val="24"/>
        </w:rPr>
      </w:pPr>
    </w:p>
    <w:p w14:paraId="5394DAB7" w14:textId="77777777" w:rsidR="00844013" w:rsidRPr="00975067" w:rsidRDefault="00844013" w:rsidP="008F7CEA">
      <w:pPr>
        <w:ind w:firstLine="0"/>
        <w:jc w:val="center"/>
        <w:rPr>
          <w:rFonts w:eastAsia="Arial" w:cstheme="minorHAnsi"/>
          <w:b/>
          <w:bCs/>
          <w:sz w:val="24"/>
          <w:szCs w:val="24"/>
        </w:rPr>
      </w:pPr>
    </w:p>
    <w:p w14:paraId="10F87F9C" w14:textId="77777777" w:rsidR="008F7CEA" w:rsidRPr="00975067" w:rsidRDefault="008F7CEA" w:rsidP="008F7CEA">
      <w:pPr>
        <w:ind w:firstLine="0"/>
        <w:jc w:val="center"/>
        <w:rPr>
          <w:rFonts w:eastAsia="Cambria" w:cstheme="minorHAnsi"/>
          <w:b/>
          <w:bCs/>
          <w:sz w:val="24"/>
          <w:szCs w:val="24"/>
        </w:rPr>
      </w:pPr>
      <w:r w:rsidRPr="00975067">
        <w:rPr>
          <w:rFonts w:eastAsia="Cambria" w:cstheme="minorHAnsi"/>
          <w:b/>
          <w:bCs/>
          <w:sz w:val="24"/>
          <w:szCs w:val="24"/>
        </w:rPr>
        <w:lastRenderedPageBreak/>
        <w:t>12. ATSISKAITYMO TVARKA</w:t>
      </w:r>
    </w:p>
    <w:p w14:paraId="2844393F" w14:textId="77777777" w:rsidR="008F7CEA" w:rsidRPr="00975067" w:rsidRDefault="008F7CEA" w:rsidP="008F7CEA">
      <w:pPr>
        <w:ind w:firstLine="0"/>
        <w:jc w:val="center"/>
        <w:rPr>
          <w:rFonts w:eastAsia="Cambria" w:cstheme="minorHAnsi"/>
          <w:b/>
          <w:bCs/>
          <w:sz w:val="24"/>
          <w:szCs w:val="24"/>
        </w:rPr>
      </w:pPr>
    </w:p>
    <w:p w14:paraId="5C54FADB" w14:textId="77777777" w:rsidR="008F7CEA" w:rsidRPr="00975067" w:rsidRDefault="008F7CEA" w:rsidP="008F7CEA">
      <w:pPr>
        <w:ind w:firstLine="0"/>
        <w:jc w:val="center"/>
        <w:rPr>
          <w:rFonts w:eastAsia="Arial" w:cstheme="minorHAnsi"/>
          <w:b/>
          <w:bCs/>
          <w:sz w:val="24"/>
          <w:szCs w:val="24"/>
        </w:rPr>
      </w:pPr>
      <w:r w:rsidRPr="00975067">
        <w:rPr>
          <w:rFonts w:eastAsia="Arial" w:cstheme="minorHAnsi"/>
          <w:b/>
          <w:bCs/>
          <w:sz w:val="24"/>
          <w:szCs w:val="24"/>
        </w:rPr>
        <w:t>12.1.</w:t>
      </w:r>
      <w:r w:rsidRPr="00975067">
        <w:rPr>
          <w:rFonts w:cstheme="minorHAnsi"/>
          <w:b/>
          <w:bCs/>
          <w:sz w:val="24"/>
          <w:szCs w:val="24"/>
        </w:rPr>
        <w:t xml:space="preserve"> </w:t>
      </w:r>
      <w:r w:rsidRPr="00975067">
        <w:rPr>
          <w:rFonts w:eastAsia="Arial" w:cstheme="minorHAnsi"/>
          <w:b/>
          <w:bCs/>
          <w:sz w:val="24"/>
          <w:szCs w:val="24"/>
        </w:rPr>
        <w:t>Išankstinis mokėjimas (avansas) (jei taikoma)</w:t>
      </w:r>
    </w:p>
    <w:p w14:paraId="43287CA6" w14:textId="77777777" w:rsidR="008F7CEA" w:rsidRPr="00975067" w:rsidRDefault="008F7CEA" w:rsidP="008F7CEA">
      <w:pPr>
        <w:ind w:firstLine="0"/>
        <w:jc w:val="center"/>
        <w:rPr>
          <w:rFonts w:eastAsia="Arial" w:cstheme="minorHAnsi"/>
          <w:b/>
          <w:bCs/>
          <w:sz w:val="24"/>
          <w:szCs w:val="24"/>
        </w:rPr>
      </w:pPr>
    </w:p>
    <w:p w14:paraId="0342C506"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12.1.1. Bendrųjų sąlygų 12.1 poskyrio sąlygos taikomos tuo atveju, jei Specialiosiose sąlygose yra nurodyta, kad Tiekėjui mokamas išankstinis mokėjimas (avansas) (toliau –</w:t>
      </w:r>
      <w:r w:rsidRPr="00975067">
        <w:rPr>
          <w:rFonts w:cstheme="minorHAnsi"/>
          <w:b/>
          <w:bCs/>
          <w:sz w:val="24"/>
          <w:szCs w:val="24"/>
        </w:rPr>
        <w:t xml:space="preserve"> Avansas</w:t>
      </w:r>
      <w:r w:rsidRPr="00975067">
        <w:rPr>
          <w:rFonts w:cstheme="minorHAnsi"/>
          <w:sz w:val="24"/>
          <w:szCs w:val="24"/>
        </w:rPr>
        <w:t>).</w:t>
      </w:r>
    </w:p>
    <w:p w14:paraId="338D2D0E"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12.1.2. Pirkėjas sumoka Tiekėjui ne didesnį kaip Specialiosiose sąlygose nurodyto dydžio Avansą.</w:t>
      </w:r>
    </w:p>
    <w:p w14:paraId="4A063C91"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75067">
        <w:rPr>
          <w:rFonts w:cstheme="minorHAnsi"/>
          <w:b/>
          <w:sz w:val="24"/>
          <w:szCs w:val="24"/>
        </w:rPr>
        <w:t>Avanso užtikrinimas</w:t>
      </w:r>
      <w:r w:rsidRPr="00975067">
        <w:rPr>
          <w:rFonts w:cstheme="minorHAnsi"/>
          <w:sz w:val="24"/>
          <w:szCs w:val="24"/>
        </w:rPr>
        <w:t>).</w:t>
      </w:r>
    </w:p>
    <w:p w14:paraId="6C4E6648" w14:textId="77777777" w:rsidR="008F7CEA" w:rsidRPr="00975067" w:rsidRDefault="008F7CEA" w:rsidP="008F7CEA">
      <w:pPr>
        <w:tabs>
          <w:tab w:val="left" w:pos="567"/>
        </w:tabs>
        <w:textAlignment w:val="baseline"/>
        <w:rPr>
          <w:rFonts w:cstheme="minorHAnsi"/>
          <w:sz w:val="24"/>
          <w:szCs w:val="24"/>
        </w:rPr>
      </w:pPr>
      <w:r w:rsidRPr="00975067">
        <w:rPr>
          <w:rFonts w:cstheme="minorHAnsi"/>
          <w:b/>
          <w:bCs/>
          <w:sz w:val="24"/>
          <w:szCs w:val="24"/>
        </w:rPr>
        <w:t>Pastaba.</w:t>
      </w:r>
      <w:r w:rsidRPr="00975067">
        <w:rPr>
          <w:rFonts w:cstheme="minorHAnsi"/>
          <w:sz w:val="24"/>
          <w:szCs w:val="24"/>
        </w:rPr>
        <w:t xml:space="preserve"> </w:t>
      </w:r>
      <w:r w:rsidRPr="00975067">
        <w:rPr>
          <w:rFonts w:eastAsia="Arial" w:cstheme="minorHAnsi"/>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75067">
        <w:rPr>
          <w:rFonts w:cstheme="minorHAnsi"/>
          <w:sz w:val="24"/>
          <w:szCs w:val="24"/>
        </w:rPr>
        <w:t xml:space="preserve"> </w:t>
      </w:r>
      <w:r w:rsidRPr="00975067">
        <w:rPr>
          <w:rFonts w:eastAsia="Arial" w:cstheme="minorHAnsi"/>
          <w:sz w:val="24"/>
          <w:szCs w:val="24"/>
          <w:shd w:val="clear" w:color="auto" w:fill="FFFFFF"/>
        </w:rPr>
        <w:t>įstatymų bei kitų teisės aktų</w:t>
      </w:r>
      <w:r w:rsidRPr="00975067">
        <w:rPr>
          <w:rFonts w:eastAsia="Arial" w:cstheme="minorHAnsi"/>
          <w:sz w:val="24"/>
          <w:szCs w:val="24"/>
        </w:rPr>
        <w:t xml:space="preserve"> </w:t>
      </w:r>
      <w:r w:rsidRPr="00975067">
        <w:rPr>
          <w:rFonts w:eastAsia="Arial" w:cstheme="minorHAnsi"/>
          <w:sz w:val="24"/>
          <w:szCs w:val="24"/>
          <w:shd w:val="clear" w:color="auto" w:fill="FFFFFF"/>
        </w:rPr>
        <w:t>nuostatas.</w:t>
      </w:r>
    </w:p>
    <w:p w14:paraId="16B6CFAB"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49A22B"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9DF3DA9"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44D67EB"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12.1.7. Avanso užtikrinimo suma turi būti nurodoma ir išmokama eurais.</w:t>
      </w:r>
    </w:p>
    <w:p w14:paraId="18986EF3"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12.1.8. Avanso užtikrinimas turi būti surašytas lietuvių arba kita kalba (esant Pirkėjo prašymui, turi būti pateiktas vertimas į lietuvių kalbą).</w:t>
      </w:r>
    </w:p>
    <w:p w14:paraId="2AE52C2E"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12.1.9. Avanso užtikrinimas, neatitinkantis šiame Sutarties poskyryje nustatytų reikalavimų, nebus priimamas.</w:t>
      </w:r>
    </w:p>
    <w:p w14:paraId="34DCBAA0"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2F064C5"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2B568879"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 xml:space="preserve">12.1.12. Nutraukus Sutartį, Tiekėjas privalo grąžinti Pirkėjui gautą Avansą per 5 (penkias) darbo dienas (jeigu dalis </w:t>
      </w:r>
      <w:r w:rsidRPr="00975067">
        <w:rPr>
          <w:rFonts w:eastAsia="Arial" w:cstheme="minorHAnsi"/>
          <w:sz w:val="24"/>
          <w:szCs w:val="24"/>
        </w:rPr>
        <w:t>Paslaugų yra suteikta</w:t>
      </w:r>
      <w:r w:rsidRPr="00975067">
        <w:rPr>
          <w:rFonts w:cstheme="minorHAnsi"/>
          <w:sz w:val="24"/>
          <w:szCs w:val="24"/>
        </w:rPr>
        <w:t xml:space="preserve">, Pirkėjas jas yra priėmęs ir </w:t>
      </w:r>
      <w:r w:rsidRPr="00975067">
        <w:rPr>
          <w:rFonts w:eastAsia="Arial" w:cstheme="minorHAnsi"/>
          <w:sz w:val="24"/>
          <w:szCs w:val="24"/>
        </w:rPr>
        <w:t>Paslaugų rezultatu</w:t>
      </w:r>
      <w:r w:rsidRPr="00975067">
        <w:rPr>
          <w:rFonts w:cstheme="minorHAnsi"/>
          <w:sz w:val="24"/>
          <w:szCs w:val="24"/>
        </w:rPr>
        <w:t xml:space="preserve"> gali naudotis pagal </w:t>
      </w:r>
      <w:r w:rsidRPr="00975067">
        <w:rPr>
          <w:rFonts w:cstheme="minorHAnsi"/>
          <w:sz w:val="24"/>
          <w:szCs w:val="24"/>
        </w:rPr>
        <w:lastRenderedPageBreak/>
        <w:t>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1BE588F" w14:textId="77777777" w:rsidR="008F7CEA" w:rsidRPr="00975067" w:rsidRDefault="008F7CEA" w:rsidP="008F7CEA">
      <w:pPr>
        <w:ind w:firstLine="0"/>
        <w:jc w:val="center"/>
        <w:rPr>
          <w:rFonts w:cstheme="minorHAnsi"/>
          <w:b/>
          <w:bCs/>
          <w:sz w:val="24"/>
          <w:szCs w:val="24"/>
        </w:rPr>
      </w:pPr>
    </w:p>
    <w:p w14:paraId="6E582E2D" w14:textId="77777777" w:rsidR="008F7CEA" w:rsidRPr="00975067" w:rsidRDefault="008F7CEA" w:rsidP="008F7CEA">
      <w:pPr>
        <w:ind w:firstLine="0"/>
        <w:jc w:val="center"/>
        <w:rPr>
          <w:rFonts w:eastAsia="Arial" w:cstheme="minorHAnsi"/>
          <w:b/>
          <w:bCs/>
          <w:sz w:val="24"/>
          <w:szCs w:val="24"/>
        </w:rPr>
      </w:pPr>
      <w:r w:rsidRPr="00975067">
        <w:rPr>
          <w:rFonts w:eastAsia="Arial" w:cstheme="minorHAnsi"/>
          <w:b/>
          <w:bCs/>
          <w:sz w:val="24"/>
          <w:szCs w:val="24"/>
        </w:rPr>
        <w:t>12.2. Mokėjimų tvarka</w:t>
      </w:r>
    </w:p>
    <w:p w14:paraId="47F07872" w14:textId="77777777" w:rsidR="008F7CEA" w:rsidRPr="00975067" w:rsidRDefault="008F7CEA" w:rsidP="008F7CEA">
      <w:pPr>
        <w:ind w:firstLine="0"/>
        <w:jc w:val="center"/>
        <w:rPr>
          <w:rFonts w:eastAsia="Arial" w:cstheme="minorHAnsi"/>
          <w:b/>
          <w:bCs/>
          <w:sz w:val="24"/>
          <w:szCs w:val="24"/>
        </w:rPr>
      </w:pPr>
    </w:p>
    <w:p w14:paraId="6F49903E"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 xml:space="preserve">12.2.1. </w:t>
      </w:r>
      <w:r w:rsidRPr="00975067">
        <w:rPr>
          <w:rFonts w:cstheme="minorHAnsi"/>
          <w:sz w:val="24"/>
          <w:szCs w:val="24"/>
        </w:rPr>
        <w:t xml:space="preserve">Tiekėjas išrašo Sąskaitą tik Šalims pasirašius </w:t>
      </w:r>
      <w:r w:rsidRPr="00975067">
        <w:rPr>
          <w:rFonts w:eastAsia="Arial" w:cstheme="minorHAnsi"/>
          <w:sz w:val="24"/>
          <w:szCs w:val="24"/>
        </w:rPr>
        <w:t>Paslaugų</w:t>
      </w:r>
      <w:r w:rsidRPr="00975067">
        <w:rPr>
          <w:rFonts w:cstheme="minorHAnsi"/>
          <w:sz w:val="24"/>
          <w:szCs w:val="24"/>
        </w:rPr>
        <w:t xml:space="preserve"> perdavimo–priėmimo aktą, jeigu kitaip nenumatyta Specialiosiose sąlygose</w:t>
      </w:r>
      <w:r w:rsidRPr="00975067">
        <w:rPr>
          <w:rFonts w:eastAsia="Arial" w:cstheme="minorHAnsi"/>
          <w:sz w:val="24"/>
          <w:szCs w:val="24"/>
        </w:rPr>
        <w:t>:</w:t>
      </w:r>
    </w:p>
    <w:p w14:paraId="742F8AC3"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EEB5EF0"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12.2.1.2. Europos elektroninių sąskaitų faktūrų standarto neatitinkančią elektroninę sąskaitą faktūrą Tiekėjas gali teikti tik naudodamasis Sąskaitų administravimo bendrosios informacinės sistemos(toliau – SABIS priemonėmis.</w:t>
      </w:r>
    </w:p>
    <w:p w14:paraId="06A60006"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95B89B3"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cstheme="minorHAnsi"/>
          <w:sz w:val="24"/>
          <w:szCs w:val="24"/>
        </w:rPr>
      </w:pPr>
      <w:r w:rsidRPr="00975067">
        <w:rPr>
          <w:rFonts w:cstheme="minorHAnsi"/>
          <w:sz w:val="24"/>
          <w:szCs w:val="24"/>
        </w:rPr>
        <w:t>12.2.3. Išankstinio mokėjimo sąskaitas (jeigu Specialiosiose sąlygose yra numatytas Avanso mokėjimas) Tiekėjas privalo pateikti šiame Sutarties poskyryje nustatyta tvarka.</w:t>
      </w:r>
    </w:p>
    <w:p w14:paraId="37BE4F40"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12.2.4.</w:t>
      </w:r>
      <w:r w:rsidRPr="00975067">
        <w:rPr>
          <w:rFonts w:cstheme="minorHAnsi"/>
          <w:sz w:val="24"/>
          <w:szCs w:val="24"/>
        </w:rPr>
        <w:t xml:space="preserve"> </w:t>
      </w:r>
      <w:r w:rsidRPr="00975067">
        <w:rPr>
          <w:rFonts w:eastAsia="Arial" w:cstheme="minorHAnsi"/>
          <w:sz w:val="24"/>
          <w:szCs w:val="24"/>
        </w:rPr>
        <w:t>Pirkėjas atlieka mokėjimus už Paslaugas Specialiosiose sąlygose nustatytais terminais.</w:t>
      </w:r>
    </w:p>
    <w:p w14:paraId="1AF31F12"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12.2.5. Už mokėjimų pagal Sutartį vėlavimus Pirkėjui taikomos netesybos Specialiosiose sąlygose nustatyta tvarka.</w:t>
      </w:r>
    </w:p>
    <w:p w14:paraId="7BFBC0B0"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12.2.6.</w:t>
      </w:r>
      <w:r w:rsidRPr="00975067">
        <w:rPr>
          <w:rFonts w:cstheme="minorHAnsi"/>
          <w:sz w:val="24"/>
          <w:szCs w:val="24"/>
        </w:rPr>
        <w:t xml:space="preserve"> </w:t>
      </w:r>
      <w:r w:rsidRPr="00975067">
        <w:rPr>
          <w:rFonts w:eastAsia="Arial" w:cstheme="minorHAnsi"/>
          <w:sz w:val="24"/>
          <w:szCs w:val="24"/>
        </w:rPr>
        <w:t>Jei Paslaugos teikiamos etapais ar periodais aukščiau nurodyta atsiskaitymo tvarka galioja kiekvienam Paslaugų teikimo etapui ar periodui, jei Specialiosiose sąlygose nenustatyta kitaip.</w:t>
      </w:r>
    </w:p>
    <w:p w14:paraId="041C2743" w14:textId="77777777" w:rsidR="008F7CEA" w:rsidRPr="00975067" w:rsidRDefault="008F7CEA" w:rsidP="008F7CEA">
      <w:pPr>
        <w:widowControl w:val="0"/>
        <w:pBdr>
          <w:top w:val="nil"/>
          <w:left w:val="nil"/>
          <w:bottom w:val="nil"/>
          <w:right w:val="nil"/>
          <w:between w:val="nil"/>
        </w:pBdr>
        <w:tabs>
          <w:tab w:val="left" w:pos="567"/>
          <w:tab w:val="left" w:pos="709"/>
          <w:tab w:val="left" w:pos="851"/>
          <w:tab w:val="left" w:pos="992"/>
          <w:tab w:val="left" w:pos="1134"/>
        </w:tabs>
        <w:rPr>
          <w:rFonts w:eastAsia="Arial" w:cstheme="minorHAnsi"/>
          <w:sz w:val="24"/>
          <w:szCs w:val="24"/>
        </w:rPr>
      </w:pPr>
      <w:r w:rsidRPr="00975067">
        <w:rPr>
          <w:rFonts w:eastAsia="Arial" w:cstheme="minorHAnsi"/>
          <w:sz w:val="24"/>
          <w:szCs w:val="24"/>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71AEA9D" w14:textId="77777777" w:rsidR="008F7CEA" w:rsidRPr="00975067" w:rsidRDefault="008F7CEA" w:rsidP="008F7CEA">
      <w:pPr>
        <w:ind w:firstLine="0"/>
        <w:jc w:val="center"/>
        <w:rPr>
          <w:rFonts w:eastAsia="Arial" w:cstheme="minorHAnsi"/>
          <w:b/>
          <w:bCs/>
          <w:sz w:val="24"/>
          <w:szCs w:val="24"/>
        </w:rPr>
      </w:pPr>
    </w:p>
    <w:p w14:paraId="6EA7687E" w14:textId="77777777" w:rsidR="008F7CEA" w:rsidRPr="00975067" w:rsidRDefault="008F7CEA" w:rsidP="008F7CEA">
      <w:pPr>
        <w:ind w:firstLine="0"/>
        <w:jc w:val="center"/>
        <w:rPr>
          <w:rFonts w:eastAsia="Arial" w:cstheme="minorHAnsi"/>
          <w:b/>
          <w:bCs/>
          <w:sz w:val="24"/>
          <w:szCs w:val="24"/>
        </w:rPr>
      </w:pPr>
      <w:r w:rsidRPr="00975067">
        <w:rPr>
          <w:rFonts w:eastAsia="Arial" w:cstheme="minorHAnsi"/>
          <w:b/>
          <w:bCs/>
          <w:sz w:val="24"/>
          <w:szCs w:val="24"/>
        </w:rPr>
        <w:t>12.3. Kiti atsiskaitymo klausimai</w:t>
      </w:r>
    </w:p>
    <w:p w14:paraId="27609359" w14:textId="77777777" w:rsidR="008F7CEA" w:rsidRPr="00975067" w:rsidRDefault="008F7CEA" w:rsidP="008F7CEA">
      <w:pPr>
        <w:ind w:firstLine="0"/>
        <w:jc w:val="center"/>
        <w:rPr>
          <w:rFonts w:eastAsia="Arial" w:cstheme="minorHAnsi"/>
          <w:b/>
          <w:bCs/>
          <w:sz w:val="24"/>
          <w:szCs w:val="24"/>
        </w:rPr>
      </w:pPr>
    </w:p>
    <w:p w14:paraId="3F0194A0"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12.3.1. Pirkėjas privalo pervesti mokėjimus Tiekėjui į Tiekėjo banko sąskaitą, nurodytą Specialiosiose sąlygose.</w:t>
      </w:r>
    </w:p>
    <w:p w14:paraId="3AAF890E"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 xml:space="preserve">12.3.2. Pirkėjas turi teisę sumas, gautinas iš Tiekėjo, išskaityti iš mokėjimų Tiekėjui pagal Sutartį (vienašališkai daryti įskaitymus). Dėl šios priežasties Tiekėjas neturi teisės perleisti arba įkeisti reikalavimo </w:t>
      </w:r>
      <w:r w:rsidRPr="00975067">
        <w:rPr>
          <w:rFonts w:eastAsia="Arial" w:cstheme="minorHAnsi"/>
          <w:sz w:val="24"/>
          <w:szCs w:val="24"/>
        </w:rPr>
        <w:lastRenderedPageBreak/>
        <w:t>teisių į gautinas pagal Sutartį sumas tretiesiems asmenims arba kitaip jomis disponuoti be Pirkėjo sutikimo.</w:t>
      </w:r>
    </w:p>
    <w:p w14:paraId="7B29AA23"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12.3.3. Visi mokėjimai pagal Sutartį atliekami eurais.</w:t>
      </w:r>
    </w:p>
    <w:p w14:paraId="0870E892"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12.3.4. Už pavėluotus mokėjimus pagal Sutartį mokančioji Šalis privalo sumokėti kitai Šaliai Specialiosiose sąlygose nurodyto dydžio netesybas.</w:t>
      </w:r>
    </w:p>
    <w:p w14:paraId="6E96D339" w14:textId="77777777" w:rsidR="008F7CEA" w:rsidRPr="00975067" w:rsidRDefault="008F7CEA" w:rsidP="008F7CEA">
      <w:pPr>
        <w:ind w:firstLine="0"/>
        <w:jc w:val="center"/>
        <w:rPr>
          <w:rFonts w:eastAsia="Arial" w:cstheme="minorHAnsi"/>
          <w:b/>
          <w:bCs/>
          <w:sz w:val="24"/>
          <w:szCs w:val="24"/>
        </w:rPr>
      </w:pPr>
    </w:p>
    <w:p w14:paraId="2B3215AA" w14:textId="77777777" w:rsidR="008F7CEA" w:rsidRPr="00975067" w:rsidRDefault="008F7CEA" w:rsidP="008F7CEA">
      <w:pPr>
        <w:ind w:firstLine="0"/>
        <w:jc w:val="center"/>
        <w:rPr>
          <w:rFonts w:eastAsia="Arial" w:cstheme="minorHAnsi"/>
          <w:b/>
          <w:bCs/>
          <w:sz w:val="24"/>
          <w:szCs w:val="24"/>
        </w:rPr>
      </w:pPr>
      <w:r w:rsidRPr="00975067">
        <w:rPr>
          <w:rFonts w:eastAsia="Arial" w:cstheme="minorHAnsi"/>
          <w:b/>
          <w:bCs/>
          <w:sz w:val="24"/>
          <w:szCs w:val="24"/>
        </w:rPr>
        <w:t>13. KONFIDENCIALI INFORMACIJA</w:t>
      </w:r>
    </w:p>
    <w:p w14:paraId="3B75DA39" w14:textId="77777777" w:rsidR="008F7CEA" w:rsidRPr="00975067" w:rsidRDefault="008F7CEA" w:rsidP="008F7CEA">
      <w:pPr>
        <w:ind w:firstLine="0"/>
        <w:jc w:val="center"/>
        <w:rPr>
          <w:rFonts w:eastAsia="Arial" w:cstheme="minorHAnsi"/>
          <w:b/>
          <w:bCs/>
          <w:sz w:val="24"/>
          <w:szCs w:val="24"/>
        </w:rPr>
      </w:pPr>
    </w:p>
    <w:p w14:paraId="334190C7"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55BF47D"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13.2. Šalis turi teisę atskleisti kitos Šalies konfidencialią informaciją šiais atvejais:</w:t>
      </w:r>
    </w:p>
    <w:p w14:paraId="63BF4336"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B826CB9"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 xml:space="preserve">13.2.2. konfidencialią informaciją yra būtina atskleisti pagal </w:t>
      </w:r>
      <w:r w:rsidRPr="00975067">
        <w:rPr>
          <w:rFonts w:cstheme="minorHAnsi"/>
          <w:sz w:val="24"/>
          <w:szCs w:val="24"/>
        </w:rPr>
        <w:t>įstatymų bei kitų teisės aktų</w:t>
      </w:r>
      <w:r w:rsidRPr="00975067">
        <w:rPr>
          <w:rFonts w:eastAsia="Arial" w:cstheme="minorHAnsi"/>
          <w:sz w:val="24"/>
          <w:szCs w:val="24"/>
        </w:rPr>
        <w:t xml:space="preserve"> reikalavimus, įskaitant atvejus, kai to reikalauja viešojo administravimo subjektai, taip, kaip jie apibrėžti Lietuvos Respublikos viešojo administravimo įstatyme.</w:t>
      </w:r>
    </w:p>
    <w:p w14:paraId="1591C396"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 xml:space="preserve">13.3. Prieš atskleisdama konfidencialią informaciją, Šalis privalo informuoti kitą Šalį (tiek, kiek tai nedraudžiama pagal </w:t>
      </w:r>
      <w:r w:rsidRPr="00975067">
        <w:rPr>
          <w:rFonts w:cstheme="minorHAnsi"/>
          <w:sz w:val="24"/>
          <w:szCs w:val="24"/>
        </w:rPr>
        <w:t>įstatymus bei kitus teisės aktus</w:t>
      </w:r>
      <w:r w:rsidRPr="00975067">
        <w:rPr>
          <w:rFonts w:eastAsia="Arial" w:cstheme="minorHAnsi"/>
          <w:sz w:val="24"/>
          <w:szCs w:val="24"/>
        </w:rPr>
        <w:t>) apie būtinybę arba gautą viešojo administravimo subjekto reikalavimą atskleisti konfidencialią informaciją ir imtis protingų priemonių, siekdama užtikrinti atskleistos informacijos konfidencialumą.</w:t>
      </w:r>
    </w:p>
    <w:p w14:paraId="140904D2"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13.4. Šalis atsako:</w:t>
      </w:r>
    </w:p>
    <w:p w14:paraId="390AB006"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13.4.1. už bet kokį neteisėtą, įskaitant atsitiktinį, kitos Šalies konfidencialios informacijos ar bet kurios jos dalies atskleidimą ar perdavimą arba konfidencialios informacijos neteisėtą naudojimą;</w:t>
      </w:r>
    </w:p>
    <w:p w14:paraId="6A0FB7CF"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780B7409"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13.5. Šalis, nepagrįstai atskleidusi kitos Šalies konfidencialią informaciją, privalo sumokėti kitai Šaliai Specialiosiose sąlygose nurodyto dydžio baudą.</w:t>
      </w:r>
    </w:p>
    <w:p w14:paraId="6A6F766D" w14:textId="77777777" w:rsidR="008F7CEA" w:rsidRPr="00975067" w:rsidRDefault="008F7CEA" w:rsidP="008F7CEA">
      <w:pPr>
        <w:ind w:firstLine="0"/>
        <w:jc w:val="center"/>
        <w:rPr>
          <w:rFonts w:eastAsia="Arial" w:cstheme="minorHAnsi"/>
          <w:b/>
          <w:bCs/>
          <w:sz w:val="24"/>
          <w:szCs w:val="24"/>
        </w:rPr>
      </w:pPr>
    </w:p>
    <w:p w14:paraId="511F28DC" w14:textId="77777777" w:rsidR="008F7CEA" w:rsidRPr="00975067" w:rsidRDefault="008F7CEA" w:rsidP="008F7CEA">
      <w:pPr>
        <w:ind w:firstLine="0"/>
        <w:jc w:val="center"/>
        <w:rPr>
          <w:rFonts w:eastAsia="Arial" w:cstheme="minorHAnsi"/>
          <w:b/>
          <w:bCs/>
          <w:sz w:val="24"/>
          <w:szCs w:val="24"/>
        </w:rPr>
      </w:pPr>
      <w:r w:rsidRPr="00975067">
        <w:rPr>
          <w:rFonts w:eastAsia="Arial" w:cstheme="minorHAnsi"/>
          <w:b/>
          <w:bCs/>
          <w:sz w:val="24"/>
          <w:szCs w:val="24"/>
        </w:rPr>
        <w:t>14. ASMENS DUOMENŲ APSAUGA</w:t>
      </w:r>
    </w:p>
    <w:p w14:paraId="336F6407" w14:textId="77777777" w:rsidR="008F7CEA" w:rsidRPr="00975067" w:rsidRDefault="008F7CEA" w:rsidP="008F7CEA">
      <w:pPr>
        <w:ind w:firstLine="0"/>
        <w:jc w:val="center"/>
        <w:rPr>
          <w:rFonts w:eastAsia="Arial" w:cstheme="minorHAnsi"/>
          <w:b/>
          <w:bCs/>
          <w:sz w:val="24"/>
          <w:szCs w:val="24"/>
        </w:rPr>
      </w:pPr>
    </w:p>
    <w:p w14:paraId="535D2DCB"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 xml:space="preserve">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w:t>
      </w:r>
      <w:r w:rsidRPr="00975067">
        <w:rPr>
          <w:rFonts w:eastAsia="Arial" w:cstheme="minorHAnsi"/>
          <w:sz w:val="24"/>
          <w:szCs w:val="24"/>
        </w:rPr>
        <w:lastRenderedPageBreak/>
        <w:t>teisės aktų, reglamentuojančių asmens duomenų tvarkymą, nuostatomis.</w:t>
      </w:r>
    </w:p>
    <w:p w14:paraId="38B2A900" w14:textId="77777777" w:rsidR="008F7CEA" w:rsidRPr="00975067" w:rsidRDefault="008F7CEA" w:rsidP="008F7CEA">
      <w:pPr>
        <w:tabs>
          <w:tab w:val="left" w:pos="567"/>
          <w:tab w:val="left" w:pos="851"/>
          <w:tab w:val="left" w:pos="992"/>
          <w:tab w:val="left" w:pos="1134"/>
        </w:tabs>
        <w:rPr>
          <w:rFonts w:cstheme="minorHAnsi"/>
          <w:sz w:val="24"/>
          <w:szCs w:val="24"/>
        </w:rPr>
      </w:pPr>
      <w:r w:rsidRPr="00975067">
        <w:rPr>
          <w:rFonts w:cstheme="minorHAnsi"/>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90A4030" w14:textId="77777777" w:rsidR="008F7CEA" w:rsidRPr="00975067" w:rsidRDefault="008F7CEA" w:rsidP="008F7CEA">
      <w:pPr>
        <w:ind w:firstLine="0"/>
        <w:jc w:val="center"/>
        <w:rPr>
          <w:rFonts w:eastAsia="Arial" w:cstheme="minorHAnsi"/>
          <w:b/>
          <w:bCs/>
          <w:sz w:val="24"/>
          <w:szCs w:val="24"/>
        </w:rPr>
      </w:pPr>
    </w:p>
    <w:p w14:paraId="594D4D73" w14:textId="77777777" w:rsidR="008F7CEA" w:rsidRPr="00975067" w:rsidRDefault="008F7CEA" w:rsidP="008F7CEA">
      <w:pPr>
        <w:ind w:firstLine="0"/>
        <w:jc w:val="center"/>
        <w:rPr>
          <w:rFonts w:eastAsia="Arial" w:cstheme="minorHAnsi"/>
          <w:b/>
          <w:bCs/>
          <w:sz w:val="24"/>
          <w:szCs w:val="24"/>
        </w:rPr>
      </w:pPr>
      <w:r w:rsidRPr="00975067">
        <w:rPr>
          <w:rFonts w:eastAsia="Arial" w:cstheme="minorHAnsi"/>
          <w:b/>
          <w:bCs/>
          <w:sz w:val="24"/>
          <w:szCs w:val="24"/>
        </w:rPr>
        <w:t>15. INTELEKTINĖ NUOSAVYBĖ</w:t>
      </w:r>
    </w:p>
    <w:p w14:paraId="05A110B8" w14:textId="77777777" w:rsidR="008F7CEA" w:rsidRPr="00975067" w:rsidRDefault="008F7CEA" w:rsidP="008F7CEA">
      <w:pPr>
        <w:ind w:firstLine="0"/>
        <w:jc w:val="center"/>
        <w:rPr>
          <w:rFonts w:eastAsia="Arial" w:cstheme="minorHAnsi"/>
          <w:b/>
          <w:bCs/>
          <w:sz w:val="24"/>
          <w:szCs w:val="24"/>
        </w:rPr>
      </w:pPr>
    </w:p>
    <w:p w14:paraId="0F0B1174"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75067">
        <w:rPr>
          <w:rFonts w:eastAsia="Arial" w:cstheme="minorHAnsi"/>
          <w:sz w:val="24"/>
          <w:szCs w:val="24"/>
        </w:rPr>
        <w:t>Paslaugų</w:t>
      </w:r>
      <w:r w:rsidRPr="00975067">
        <w:rPr>
          <w:rFonts w:cstheme="minorHAnsi"/>
          <w:sz w:val="24"/>
          <w:szCs w:val="24"/>
        </w:rPr>
        <w:t xml:space="preserve"> pobūdžio ar (ir) išimtinių teisių, patentų ir kt.</w:t>
      </w:r>
    </w:p>
    <w:p w14:paraId="36A941DE"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75067">
        <w:rPr>
          <w:rFonts w:cstheme="minorHAnsi"/>
          <w:sz w:val="24"/>
          <w:szCs w:val="24"/>
        </w:rPr>
        <w:t>sui</w:t>
      </w:r>
      <w:proofErr w:type="spellEnd"/>
      <w:r w:rsidRPr="00975067">
        <w:rPr>
          <w:rFonts w:cstheme="minorHAnsi"/>
          <w:sz w:val="24"/>
          <w:szCs w:val="24"/>
        </w:rPr>
        <w:t xml:space="preserve"> </w:t>
      </w:r>
      <w:proofErr w:type="spellStart"/>
      <w:r w:rsidRPr="00975067">
        <w:rPr>
          <w:rFonts w:cstheme="minorHAnsi"/>
          <w:sz w:val="24"/>
          <w:szCs w:val="24"/>
        </w:rPr>
        <w:t>generis</w:t>
      </w:r>
      <w:proofErr w:type="spellEnd"/>
      <w:r w:rsidRPr="00975067">
        <w:rPr>
          <w:rFonts w:cstheme="minorHAnsi"/>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650BA5E"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20A5E06" w14:textId="77777777" w:rsidR="008F7CEA" w:rsidRPr="00975067" w:rsidRDefault="008F7CEA" w:rsidP="008F7CEA">
      <w:pPr>
        <w:tabs>
          <w:tab w:val="left" w:pos="567"/>
        </w:tabs>
        <w:textAlignment w:val="baseline"/>
        <w:rPr>
          <w:rFonts w:cstheme="minorHAnsi"/>
          <w:sz w:val="24"/>
          <w:szCs w:val="24"/>
        </w:rPr>
      </w:pPr>
    </w:p>
    <w:p w14:paraId="52C5D6A8" w14:textId="77777777" w:rsidR="008F7CEA" w:rsidRPr="00975067" w:rsidRDefault="008F7CEA" w:rsidP="008F7CEA">
      <w:pPr>
        <w:ind w:firstLine="0"/>
        <w:jc w:val="center"/>
        <w:rPr>
          <w:rFonts w:cstheme="minorHAnsi"/>
          <w:b/>
          <w:bCs/>
          <w:sz w:val="24"/>
          <w:szCs w:val="24"/>
        </w:rPr>
      </w:pPr>
    </w:p>
    <w:p w14:paraId="0AC8DA01" w14:textId="77777777" w:rsidR="008F7CEA" w:rsidRPr="00975067" w:rsidRDefault="008F7CEA" w:rsidP="008F7CEA">
      <w:pPr>
        <w:ind w:firstLine="0"/>
        <w:jc w:val="center"/>
        <w:rPr>
          <w:rFonts w:eastAsia="Arial" w:cstheme="minorHAnsi"/>
          <w:b/>
          <w:bCs/>
          <w:sz w:val="24"/>
          <w:szCs w:val="24"/>
        </w:rPr>
      </w:pPr>
      <w:r w:rsidRPr="00975067">
        <w:rPr>
          <w:rFonts w:eastAsia="Arial" w:cstheme="minorHAnsi"/>
          <w:b/>
          <w:bCs/>
          <w:sz w:val="24"/>
          <w:szCs w:val="24"/>
        </w:rPr>
        <w:t>16. PAREIŠKIMAI IR GARANTIJOS</w:t>
      </w:r>
    </w:p>
    <w:p w14:paraId="56600C36" w14:textId="77777777" w:rsidR="008F7CEA" w:rsidRPr="00975067" w:rsidRDefault="008F7CEA" w:rsidP="008F7CEA">
      <w:pPr>
        <w:ind w:firstLine="0"/>
        <w:jc w:val="center"/>
        <w:rPr>
          <w:rFonts w:eastAsia="Arial" w:cstheme="minorHAnsi"/>
          <w:b/>
          <w:bCs/>
          <w:sz w:val="24"/>
          <w:szCs w:val="24"/>
        </w:rPr>
      </w:pPr>
    </w:p>
    <w:p w14:paraId="3DC16822"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16.1. Kiekviena iš Šalių pareiškia ir garantuoja kitai Šaliai, kad:</w:t>
      </w:r>
    </w:p>
    <w:p w14:paraId="3FC4A523"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16.1.1. yra teisėtai priimti ir galioja visi būtini sprendimai, gauti leidimai bei sutikimai, taip pat teisėtai atlikti ir galioja kiti teisiniai veiksmai, reikalingi Sutarties sudarymui, galiojimui ir vykdymui;</w:t>
      </w:r>
    </w:p>
    <w:p w14:paraId="75FFFFCF"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 xml:space="preserve">16.1.2. sudarydama Sutartį, Šalis neviršija savo kompetencijos ir nepažeidžia jai taikomų </w:t>
      </w:r>
      <w:r w:rsidRPr="00975067">
        <w:rPr>
          <w:rFonts w:cstheme="minorHAnsi"/>
          <w:sz w:val="24"/>
          <w:szCs w:val="24"/>
        </w:rPr>
        <w:t>įstatymų bei kitų teisės aktų</w:t>
      </w:r>
      <w:r w:rsidRPr="00975067">
        <w:rPr>
          <w:rFonts w:eastAsia="Arial" w:cstheme="minorHAnsi"/>
          <w:sz w:val="24"/>
          <w:szCs w:val="24"/>
        </w:rPr>
        <w:t>, teismo ar arbitražo teismo sprendimų, administracinių aktų, sutarčių ar kitų prievolių pagal taikomą privatinę teisę, viešąją teisę, Europos Sąjungos teisę arba tarptautinę teisę;</w:t>
      </w:r>
    </w:p>
    <w:p w14:paraId="7905AF11"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A1A1D94"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6EDA118"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549BF87"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16.1.6. visi Šalies pareiškimai ir garantijos yra išsamūs ir nepalieka nutylėtų jokių aplinkybių, kurios darytų šiuos pareiškimus ar garantijas neteisingais.</w:t>
      </w:r>
    </w:p>
    <w:p w14:paraId="59458585"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 xml:space="preserve">16.2. Tiekėjas papildomai pareiškia ir garantuoja Pirkėjui, kad Tiekėjas, subtiekėjai, jungtinės veiklos partneriai ir specialistai turi galiojančius ir teisėtus visus </w:t>
      </w:r>
      <w:r w:rsidRPr="00975067">
        <w:rPr>
          <w:rFonts w:cstheme="minorHAnsi"/>
          <w:sz w:val="24"/>
          <w:szCs w:val="24"/>
        </w:rPr>
        <w:t>įstatymuose bei kituose teisės aktuose</w:t>
      </w:r>
      <w:r w:rsidRPr="00975067">
        <w:rPr>
          <w:rFonts w:eastAsia="Arial" w:cstheme="minorHAnsi"/>
          <w:sz w:val="24"/>
          <w:szCs w:val="24"/>
        </w:rPr>
        <w:t xml:space="preserve"> numatytus leidimus, licencijas, atestatus, teisės pripažinimo dokumentus, reikalingus vykdant Sutartį.</w:t>
      </w:r>
    </w:p>
    <w:p w14:paraId="5B20133C"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shd w:val="clear" w:color="auto" w:fill="FFFFFF"/>
        </w:rPr>
      </w:pPr>
      <w:r w:rsidRPr="00975067">
        <w:rPr>
          <w:rFonts w:eastAsia="Arial" w:cstheme="minorHAnsi"/>
          <w:sz w:val="24"/>
          <w:szCs w:val="24"/>
          <w:shd w:val="clear" w:color="auto" w:fill="FFFFFF"/>
        </w:rPr>
        <w:t xml:space="preserve">16.3. </w:t>
      </w:r>
      <w:r w:rsidRPr="00975067">
        <w:rPr>
          <w:rFonts w:cstheme="minorHAnsi"/>
          <w:sz w:val="24"/>
          <w:szCs w:val="24"/>
        </w:rPr>
        <w:t>Tiekėjas pareiškia, kad suteiktų Paslaugų rezultato disponavimo, valdymo ir naudojimosi teisės nėra apribotos</w:t>
      </w:r>
      <w:r w:rsidRPr="00975067">
        <w:rPr>
          <w:rFonts w:eastAsia="Arial" w:cstheme="minorHAnsi"/>
          <w:sz w:val="24"/>
          <w:szCs w:val="24"/>
        </w:rPr>
        <w:t xml:space="preserve"> </w:t>
      </w:r>
      <w:r w:rsidRPr="00975067">
        <w:rPr>
          <w:rFonts w:eastAsia="Arial" w:cstheme="minorHAnsi"/>
          <w:sz w:val="24"/>
          <w:szCs w:val="24"/>
          <w:shd w:val="clear" w:color="auto" w:fill="FFFFFF"/>
        </w:rPr>
        <w:t xml:space="preserve">ir jokie tretieji asmenys neturi pretenzijų į Sutartimi perduodamą </w:t>
      </w:r>
      <w:r w:rsidRPr="00975067">
        <w:rPr>
          <w:rFonts w:eastAsia="Arial" w:cstheme="minorHAnsi"/>
          <w:sz w:val="24"/>
          <w:szCs w:val="24"/>
        </w:rPr>
        <w:t>Paslaugų rezultatą</w:t>
      </w:r>
      <w:r w:rsidRPr="00975067">
        <w:rPr>
          <w:rFonts w:eastAsia="Arial" w:cstheme="minorHAnsi"/>
          <w:sz w:val="24"/>
          <w:szCs w:val="24"/>
          <w:shd w:val="clear" w:color="auto" w:fill="FFFFFF"/>
        </w:rPr>
        <w:t>.</w:t>
      </w:r>
    </w:p>
    <w:p w14:paraId="788ECF6B" w14:textId="77777777" w:rsidR="008F7CEA" w:rsidRPr="00975067" w:rsidRDefault="008F7CEA" w:rsidP="008F7CEA">
      <w:pPr>
        <w:widowControl w:val="0"/>
        <w:tabs>
          <w:tab w:val="left" w:pos="567"/>
          <w:tab w:val="left" w:pos="851"/>
          <w:tab w:val="left" w:pos="992"/>
          <w:tab w:val="left" w:pos="1134"/>
        </w:tabs>
        <w:rPr>
          <w:rFonts w:cstheme="minorHAnsi"/>
          <w:sz w:val="24"/>
          <w:szCs w:val="24"/>
        </w:rPr>
      </w:pPr>
      <w:r w:rsidRPr="00975067">
        <w:rPr>
          <w:rFonts w:eastAsia="Arial" w:cstheme="minorHAnsi"/>
          <w:sz w:val="24"/>
          <w:szCs w:val="24"/>
        </w:rPr>
        <w:t>16.4. T</w:t>
      </w:r>
      <w:r w:rsidRPr="00975067">
        <w:rPr>
          <w:rFonts w:cstheme="minorHAnsi"/>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9B827EC" w14:textId="77777777" w:rsidR="008F7CEA" w:rsidRPr="00975067" w:rsidRDefault="008F7CEA" w:rsidP="008F7CEA">
      <w:pPr>
        <w:ind w:firstLine="0"/>
        <w:jc w:val="center"/>
        <w:rPr>
          <w:rFonts w:eastAsia="Arial" w:cstheme="minorHAnsi"/>
          <w:b/>
          <w:bCs/>
          <w:sz w:val="24"/>
          <w:szCs w:val="24"/>
        </w:rPr>
      </w:pPr>
    </w:p>
    <w:p w14:paraId="48E03983" w14:textId="77777777" w:rsidR="008F7CEA" w:rsidRPr="00975067" w:rsidRDefault="008F7CEA" w:rsidP="008F7CEA">
      <w:pPr>
        <w:ind w:firstLine="0"/>
        <w:jc w:val="center"/>
        <w:rPr>
          <w:rFonts w:eastAsia="Arial" w:cstheme="minorHAnsi"/>
          <w:b/>
          <w:bCs/>
          <w:sz w:val="24"/>
          <w:szCs w:val="24"/>
        </w:rPr>
      </w:pPr>
      <w:r w:rsidRPr="00975067">
        <w:rPr>
          <w:rFonts w:eastAsia="Arial" w:cstheme="minorHAnsi"/>
          <w:b/>
          <w:bCs/>
          <w:sz w:val="24"/>
          <w:szCs w:val="24"/>
        </w:rPr>
        <w:t>17. BENDRIEJI ATSAKOMYBĖS KLAUSIMAI</w:t>
      </w:r>
    </w:p>
    <w:p w14:paraId="5D0B39F1" w14:textId="77777777" w:rsidR="008F7CEA" w:rsidRPr="00975067" w:rsidRDefault="008F7CEA" w:rsidP="008F7CEA">
      <w:pPr>
        <w:ind w:firstLine="0"/>
        <w:jc w:val="center"/>
        <w:rPr>
          <w:rFonts w:eastAsia="Arial" w:cstheme="minorHAnsi"/>
          <w:b/>
          <w:bCs/>
          <w:sz w:val="24"/>
          <w:szCs w:val="24"/>
        </w:rPr>
      </w:pPr>
    </w:p>
    <w:p w14:paraId="12BACD36"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17.1. Netesybų sumokėjimas už vėlavimą ar pareigų pagal Sutartį pažeidimą neatleidžia Šalies nuo Sutartyje numatytų jos pareigų vykdymo.</w:t>
      </w:r>
    </w:p>
    <w:p w14:paraId="235F515B" w14:textId="77777777" w:rsidR="008F7CEA" w:rsidRPr="00975067" w:rsidRDefault="008F7CEA" w:rsidP="008F7CEA">
      <w:pPr>
        <w:widowControl w:val="0"/>
        <w:tabs>
          <w:tab w:val="left" w:pos="567"/>
          <w:tab w:val="left" w:pos="851"/>
          <w:tab w:val="left" w:pos="992"/>
          <w:tab w:val="left" w:pos="1134"/>
        </w:tabs>
        <w:rPr>
          <w:rFonts w:cstheme="minorHAnsi"/>
          <w:sz w:val="24"/>
          <w:szCs w:val="24"/>
        </w:rPr>
      </w:pPr>
      <w:r w:rsidRPr="00975067">
        <w:rPr>
          <w:rFonts w:cstheme="minorHAnsi"/>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75067">
        <w:rPr>
          <w:rFonts w:cstheme="minorHAnsi"/>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AC0E781"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7DF25D"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17.4. Šioje Sutartyje numatytos teisių gynybos priemonės neapriboja Šalių teisės pasinaudoti kitomis teisėtomis teisių gynybos priemonėmis.</w:t>
      </w:r>
    </w:p>
    <w:p w14:paraId="7BC7C3F5"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9B576AE"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96C19D" w14:textId="77777777" w:rsidR="008F7CEA" w:rsidRPr="00975067" w:rsidRDefault="008F7CEA" w:rsidP="008F7CEA">
      <w:pPr>
        <w:ind w:firstLine="0"/>
        <w:jc w:val="center"/>
        <w:rPr>
          <w:rFonts w:eastAsia="Arial" w:cstheme="minorHAnsi"/>
          <w:b/>
          <w:bCs/>
          <w:sz w:val="24"/>
          <w:szCs w:val="24"/>
        </w:rPr>
      </w:pPr>
    </w:p>
    <w:p w14:paraId="1E4BAF53" w14:textId="77777777" w:rsidR="00844013" w:rsidRPr="00975067" w:rsidRDefault="00844013" w:rsidP="008F7CEA">
      <w:pPr>
        <w:ind w:firstLine="0"/>
        <w:jc w:val="center"/>
        <w:rPr>
          <w:rFonts w:eastAsia="Arial" w:cstheme="minorHAnsi"/>
          <w:b/>
          <w:bCs/>
          <w:sz w:val="24"/>
          <w:szCs w:val="24"/>
        </w:rPr>
      </w:pPr>
    </w:p>
    <w:p w14:paraId="0F8E53B1" w14:textId="77777777" w:rsidR="008F7CEA" w:rsidRPr="00975067" w:rsidRDefault="008F7CEA" w:rsidP="008F7CEA">
      <w:pPr>
        <w:ind w:firstLine="0"/>
        <w:jc w:val="center"/>
        <w:rPr>
          <w:rFonts w:eastAsia="Arial" w:cstheme="minorHAnsi"/>
          <w:b/>
          <w:bCs/>
          <w:sz w:val="24"/>
          <w:szCs w:val="24"/>
        </w:rPr>
      </w:pPr>
      <w:r w:rsidRPr="00975067">
        <w:rPr>
          <w:rFonts w:eastAsia="Arial" w:cstheme="minorHAnsi"/>
          <w:b/>
          <w:bCs/>
          <w:sz w:val="24"/>
          <w:szCs w:val="24"/>
        </w:rPr>
        <w:lastRenderedPageBreak/>
        <w:t>18. NENUGALIMA JĖGA (FORCE MAJEURE)</w:t>
      </w:r>
    </w:p>
    <w:p w14:paraId="622D74DB" w14:textId="77777777" w:rsidR="008F7CEA" w:rsidRPr="00975067" w:rsidRDefault="008F7CEA" w:rsidP="008F7CEA">
      <w:pPr>
        <w:ind w:firstLine="0"/>
        <w:jc w:val="center"/>
        <w:rPr>
          <w:rFonts w:eastAsia="Arial" w:cstheme="minorHAnsi"/>
          <w:b/>
          <w:bCs/>
          <w:sz w:val="24"/>
          <w:szCs w:val="24"/>
        </w:rPr>
      </w:pPr>
    </w:p>
    <w:p w14:paraId="04E8ECD0"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18.1.</w:t>
      </w:r>
      <w:r w:rsidRPr="00975067">
        <w:rPr>
          <w:rFonts w:eastAsia="Arial" w:cstheme="minorHAnsi"/>
          <w:b/>
          <w:bCs/>
          <w:sz w:val="24"/>
          <w:szCs w:val="24"/>
        </w:rPr>
        <w:t xml:space="preserve"> </w:t>
      </w:r>
      <w:r w:rsidRPr="00975067">
        <w:rPr>
          <w:rFonts w:eastAsia="Arial" w:cstheme="minorHAnsi"/>
          <w:sz w:val="24"/>
          <w:szCs w:val="24"/>
        </w:rPr>
        <w:t>Atsakomybė pagal Sutartį netaikoma, taip pat Šalys gali būti visiškai ar iš dalies atleistos nuo civilinės atsakomybės šiais pagrindais:</w:t>
      </w:r>
    </w:p>
    <w:p w14:paraId="76D18AED" w14:textId="77777777" w:rsidR="008F7CEA" w:rsidRPr="00975067" w:rsidRDefault="008F7CEA" w:rsidP="008F7CEA">
      <w:pPr>
        <w:widowControl w:val="0"/>
        <w:tabs>
          <w:tab w:val="left" w:pos="567"/>
          <w:tab w:val="left" w:pos="851"/>
          <w:tab w:val="left" w:pos="992"/>
          <w:tab w:val="left" w:pos="1134"/>
        </w:tabs>
        <w:rPr>
          <w:rFonts w:eastAsia="Cambria" w:cstheme="minorHAnsi"/>
          <w:sz w:val="24"/>
          <w:szCs w:val="24"/>
        </w:rPr>
      </w:pPr>
      <w:r w:rsidRPr="00975067">
        <w:rPr>
          <w:rFonts w:eastAsia="Cambria" w:cstheme="minorHAnsi"/>
          <w:sz w:val="24"/>
          <w:szCs w:val="24"/>
        </w:rPr>
        <w:t>18.1.1. dėl nenugalimos jėgos (</w:t>
      </w:r>
      <w:r w:rsidRPr="00975067">
        <w:rPr>
          <w:rFonts w:eastAsia="Cambria" w:cstheme="minorHAnsi"/>
          <w:i/>
          <w:sz w:val="24"/>
          <w:szCs w:val="24"/>
        </w:rPr>
        <w:t>force majeure</w:t>
      </w:r>
      <w:r w:rsidRPr="00975067">
        <w:rPr>
          <w:rFonts w:eastAsia="Cambria" w:cstheme="minorHAnsi"/>
          <w:sz w:val="24"/>
          <w:szCs w:val="24"/>
        </w:rPr>
        <w:t>) – taikomos Lietuvos Respublikos civilinio kodekso 6.212 straipsnio ir Lietuvos Respublikos Vyriausybės 1996 m. liepos 15 d. nutarimu Nr. 840 „Dėl Atleidimo nuo atsakomybės esant nenugalimos jėgos (</w:t>
      </w:r>
      <w:r w:rsidRPr="00975067">
        <w:rPr>
          <w:rFonts w:eastAsia="Cambria" w:cstheme="minorHAnsi"/>
          <w:i/>
          <w:sz w:val="24"/>
          <w:szCs w:val="24"/>
        </w:rPr>
        <w:t>force majeure</w:t>
      </w:r>
      <w:r w:rsidRPr="00975067">
        <w:rPr>
          <w:rFonts w:eastAsia="Cambria" w:cstheme="minorHAnsi"/>
          <w:sz w:val="24"/>
          <w:szCs w:val="24"/>
        </w:rPr>
        <w:t>) aplinkybėms taisyklių patvirtinimo“ patvirtintų taisyklių nuostatos;</w:t>
      </w:r>
    </w:p>
    <w:p w14:paraId="5FCB9C1C" w14:textId="77777777" w:rsidR="008F7CEA" w:rsidRPr="00975067" w:rsidRDefault="008F7CEA" w:rsidP="008F7CEA">
      <w:pPr>
        <w:widowControl w:val="0"/>
        <w:tabs>
          <w:tab w:val="left" w:pos="567"/>
          <w:tab w:val="left" w:pos="851"/>
          <w:tab w:val="left" w:pos="992"/>
          <w:tab w:val="left" w:pos="1134"/>
        </w:tabs>
        <w:rPr>
          <w:rFonts w:eastAsia="Cambria" w:cstheme="minorHAnsi"/>
          <w:sz w:val="24"/>
          <w:szCs w:val="24"/>
        </w:rPr>
      </w:pPr>
      <w:r w:rsidRPr="00975067">
        <w:rPr>
          <w:rFonts w:cstheme="minorHAnsi"/>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30BB4F"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18.2.</w:t>
      </w:r>
      <w:r w:rsidRPr="00975067">
        <w:rPr>
          <w:rFonts w:eastAsia="Arial" w:cstheme="minorHAnsi"/>
          <w:b/>
          <w:bCs/>
          <w:sz w:val="24"/>
          <w:szCs w:val="24"/>
        </w:rPr>
        <w:t xml:space="preserve"> </w:t>
      </w:r>
      <w:r w:rsidRPr="00975067">
        <w:rPr>
          <w:rFonts w:eastAsia="Arial" w:cstheme="minorHAnsi"/>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8E9712" w14:textId="77777777" w:rsidR="008F7CEA" w:rsidRPr="00975067" w:rsidRDefault="008F7CEA" w:rsidP="008F7CEA">
      <w:pPr>
        <w:widowControl w:val="0"/>
        <w:tabs>
          <w:tab w:val="left" w:pos="567"/>
          <w:tab w:val="left" w:pos="709"/>
          <w:tab w:val="left" w:pos="851"/>
          <w:tab w:val="left" w:pos="992"/>
          <w:tab w:val="left" w:pos="1134"/>
        </w:tabs>
        <w:rPr>
          <w:rFonts w:eastAsia="Arial" w:cstheme="minorHAnsi"/>
          <w:sz w:val="24"/>
          <w:szCs w:val="24"/>
        </w:rPr>
      </w:pPr>
      <w:r w:rsidRPr="00975067">
        <w:rPr>
          <w:rFonts w:eastAsia="Arial" w:cstheme="minorHAnsi"/>
          <w:sz w:val="24"/>
          <w:szCs w:val="24"/>
        </w:rPr>
        <w:t>18.3.</w:t>
      </w:r>
      <w:r w:rsidRPr="00975067">
        <w:rPr>
          <w:rFonts w:eastAsia="Arial" w:cstheme="minorHAnsi"/>
          <w:b/>
          <w:bCs/>
          <w:sz w:val="24"/>
          <w:szCs w:val="24"/>
        </w:rPr>
        <w:t xml:space="preserve"> </w:t>
      </w:r>
      <w:r w:rsidRPr="00975067">
        <w:rPr>
          <w:rFonts w:eastAsia="Arial" w:cstheme="minorHAnsi"/>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46716C"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18.4. Jeigu nenugalimos jėgos (</w:t>
      </w:r>
      <w:r w:rsidRPr="00975067">
        <w:rPr>
          <w:rFonts w:eastAsia="Arial" w:cstheme="minorHAnsi"/>
          <w:i/>
          <w:iCs/>
          <w:sz w:val="24"/>
          <w:szCs w:val="24"/>
        </w:rPr>
        <w:t>force majeure</w:t>
      </w:r>
      <w:r w:rsidRPr="00975067">
        <w:rPr>
          <w:rFonts w:eastAsia="Arial" w:cstheme="minorHAnsi"/>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A448B0" w14:textId="77777777" w:rsidR="008165F9" w:rsidRPr="00975067" w:rsidRDefault="008165F9" w:rsidP="008F7CEA">
      <w:pPr>
        <w:ind w:firstLine="0"/>
        <w:jc w:val="center"/>
        <w:rPr>
          <w:rFonts w:eastAsia="Arial" w:cstheme="minorHAnsi"/>
          <w:b/>
          <w:bCs/>
          <w:sz w:val="24"/>
          <w:szCs w:val="24"/>
        </w:rPr>
      </w:pPr>
    </w:p>
    <w:p w14:paraId="40A8C262" w14:textId="77777777" w:rsidR="008F7CEA" w:rsidRPr="00975067" w:rsidRDefault="008F7CEA" w:rsidP="008F7CEA">
      <w:pPr>
        <w:ind w:firstLine="0"/>
        <w:jc w:val="center"/>
        <w:rPr>
          <w:rFonts w:eastAsia="Arial" w:cstheme="minorHAnsi"/>
          <w:b/>
          <w:bCs/>
          <w:sz w:val="24"/>
          <w:szCs w:val="24"/>
        </w:rPr>
      </w:pPr>
      <w:r w:rsidRPr="00975067">
        <w:rPr>
          <w:rFonts w:eastAsia="Arial" w:cstheme="minorHAnsi"/>
          <w:b/>
          <w:bCs/>
          <w:sz w:val="24"/>
          <w:szCs w:val="24"/>
        </w:rPr>
        <w:t>19. SUTARTIES NUOSTATŲ NEGALIOJIMAS</w:t>
      </w:r>
    </w:p>
    <w:p w14:paraId="253603BE" w14:textId="77777777" w:rsidR="008F7CEA" w:rsidRPr="00975067" w:rsidRDefault="008F7CEA" w:rsidP="008F7CEA">
      <w:pPr>
        <w:ind w:firstLine="0"/>
        <w:jc w:val="center"/>
        <w:rPr>
          <w:rFonts w:eastAsia="Arial" w:cstheme="minorHAnsi"/>
          <w:b/>
          <w:bCs/>
          <w:sz w:val="24"/>
          <w:szCs w:val="24"/>
        </w:rPr>
      </w:pPr>
    </w:p>
    <w:p w14:paraId="243A5735"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75067">
        <w:rPr>
          <w:rFonts w:cstheme="minorHAnsi"/>
          <w:sz w:val="24"/>
          <w:szCs w:val="24"/>
        </w:rPr>
        <w:t>įstatymų bei kitų teisės aktų</w:t>
      </w:r>
      <w:r w:rsidRPr="00975067">
        <w:rPr>
          <w:rFonts w:eastAsia="Arial" w:cstheme="minorHAnsi"/>
          <w:sz w:val="24"/>
          <w:szCs w:val="24"/>
        </w:rPr>
        <w:t xml:space="preserve"> ir galima daryti prielaidą, kad Sutartis būtų buvusi teisėtai sudaryta ir neįtraukus nuostatos, kuri yra negaliojanti.</w:t>
      </w:r>
    </w:p>
    <w:p w14:paraId="6D305528"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23FD59E" w14:textId="77777777" w:rsidR="008F7CEA" w:rsidRPr="00975067" w:rsidRDefault="008F7CEA" w:rsidP="008F7CEA">
      <w:pPr>
        <w:ind w:firstLine="0"/>
        <w:jc w:val="center"/>
        <w:rPr>
          <w:rFonts w:eastAsia="Arial" w:cstheme="minorHAnsi"/>
          <w:b/>
          <w:bCs/>
          <w:sz w:val="24"/>
          <w:szCs w:val="24"/>
        </w:rPr>
      </w:pPr>
    </w:p>
    <w:p w14:paraId="0FBA6191" w14:textId="77777777" w:rsidR="00844013" w:rsidRPr="00975067" w:rsidRDefault="00844013" w:rsidP="008F7CEA">
      <w:pPr>
        <w:ind w:firstLine="0"/>
        <w:jc w:val="center"/>
        <w:rPr>
          <w:rFonts w:eastAsia="Arial" w:cstheme="minorHAnsi"/>
          <w:b/>
          <w:bCs/>
          <w:sz w:val="24"/>
          <w:szCs w:val="24"/>
        </w:rPr>
      </w:pPr>
    </w:p>
    <w:p w14:paraId="64A52B4C" w14:textId="77777777" w:rsidR="00844013" w:rsidRPr="00975067" w:rsidRDefault="00844013" w:rsidP="008F7CEA">
      <w:pPr>
        <w:ind w:firstLine="0"/>
        <w:jc w:val="center"/>
        <w:rPr>
          <w:rFonts w:eastAsia="Arial" w:cstheme="minorHAnsi"/>
          <w:b/>
          <w:bCs/>
          <w:sz w:val="24"/>
          <w:szCs w:val="24"/>
        </w:rPr>
      </w:pPr>
    </w:p>
    <w:p w14:paraId="15F2F26E" w14:textId="77777777" w:rsidR="008F7CEA" w:rsidRPr="00975067" w:rsidRDefault="008F7CEA" w:rsidP="008F7CEA">
      <w:pPr>
        <w:ind w:firstLine="0"/>
        <w:jc w:val="center"/>
        <w:rPr>
          <w:rFonts w:eastAsia="Arial" w:cstheme="minorHAnsi"/>
          <w:b/>
          <w:bCs/>
          <w:sz w:val="24"/>
          <w:szCs w:val="24"/>
        </w:rPr>
      </w:pPr>
      <w:r w:rsidRPr="00975067">
        <w:rPr>
          <w:rFonts w:eastAsia="Arial" w:cstheme="minorHAnsi"/>
          <w:b/>
          <w:bCs/>
          <w:sz w:val="24"/>
          <w:szCs w:val="24"/>
        </w:rPr>
        <w:lastRenderedPageBreak/>
        <w:t>20. SUTARTIES PAKEITIMAI</w:t>
      </w:r>
    </w:p>
    <w:p w14:paraId="244B2C52" w14:textId="77777777" w:rsidR="008F7CEA" w:rsidRPr="00975067" w:rsidRDefault="008F7CEA" w:rsidP="008F7CEA">
      <w:pPr>
        <w:ind w:firstLine="0"/>
        <w:jc w:val="center"/>
        <w:rPr>
          <w:rFonts w:eastAsia="Arial" w:cstheme="minorHAnsi"/>
          <w:b/>
          <w:bCs/>
          <w:sz w:val="24"/>
          <w:szCs w:val="24"/>
        </w:rPr>
      </w:pPr>
    </w:p>
    <w:p w14:paraId="72F00EC4" w14:textId="77777777" w:rsidR="008F7CEA" w:rsidRPr="00975067" w:rsidRDefault="008F7CEA" w:rsidP="008F7CEA">
      <w:pPr>
        <w:tabs>
          <w:tab w:val="left" w:pos="284"/>
          <w:tab w:val="left" w:pos="567"/>
        </w:tabs>
        <w:rPr>
          <w:rFonts w:cstheme="minorHAnsi"/>
          <w:sz w:val="24"/>
          <w:szCs w:val="24"/>
        </w:rPr>
      </w:pPr>
      <w:r w:rsidRPr="00975067">
        <w:rPr>
          <w:rFonts w:cstheme="minorHAnsi"/>
          <w:sz w:val="24"/>
          <w:szCs w:val="24"/>
        </w:rPr>
        <w:t>20.1. Sutarties sąlygos Sutarties galiojimo laikotarpiu negali būti keičiamos, išskyrus tokias Sutarties sąlygas, kurių keitimas numatytas Sutartyje ir (ar) galimas vadovaujantis VPĮ nuostatomis.</w:t>
      </w:r>
    </w:p>
    <w:p w14:paraId="7E737241"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20.2. Sutarties pakeitimai įforminami Šalims sudarant Susitarimą.</w:t>
      </w:r>
    </w:p>
    <w:p w14:paraId="2DF32DF6"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75067">
        <w:rPr>
          <w:rFonts w:cstheme="minorHAnsi"/>
          <w:sz w:val="24"/>
          <w:szCs w:val="24"/>
        </w:rPr>
        <w:t>įstatymų bei kitų teisės aktų</w:t>
      </w:r>
      <w:r w:rsidRPr="00975067">
        <w:rPr>
          <w:rFonts w:eastAsia="Arial" w:cstheme="minorHAnsi"/>
          <w:sz w:val="24"/>
          <w:szCs w:val="24"/>
        </w:rPr>
        <w:t xml:space="preserve"> nuostatomis.</w:t>
      </w:r>
    </w:p>
    <w:p w14:paraId="65370411"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20.4. Susitarimas įsigalioja nuo jo sudarymo, jei Susitarime nenurodyta kitaip. Susitarimą Pirkėjas privalo paviešinti VPĮ 33 ir 86 straipsniuose nustatyta tvarka.</w:t>
      </w:r>
    </w:p>
    <w:p w14:paraId="0AA3E7E1"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036533" w14:textId="77777777" w:rsidR="008F7CEA" w:rsidRPr="00975067" w:rsidRDefault="008F7CEA" w:rsidP="008F7CEA">
      <w:pPr>
        <w:ind w:firstLine="0"/>
        <w:jc w:val="center"/>
        <w:rPr>
          <w:rFonts w:eastAsia="Arial" w:cstheme="minorHAnsi"/>
          <w:b/>
          <w:bCs/>
          <w:sz w:val="24"/>
          <w:szCs w:val="24"/>
        </w:rPr>
      </w:pPr>
    </w:p>
    <w:p w14:paraId="164E33CA" w14:textId="77777777" w:rsidR="008F7CEA" w:rsidRPr="00975067" w:rsidRDefault="008F7CEA" w:rsidP="008F7CEA">
      <w:pPr>
        <w:ind w:firstLine="0"/>
        <w:jc w:val="center"/>
        <w:rPr>
          <w:rFonts w:eastAsia="Arial" w:cstheme="minorHAnsi"/>
          <w:b/>
          <w:bCs/>
          <w:sz w:val="24"/>
          <w:szCs w:val="24"/>
        </w:rPr>
      </w:pPr>
      <w:r w:rsidRPr="00975067">
        <w:rPr>
          <w:rFonts w:eastAsia="Arial" w:cstheme="minorHAnsi"/>
          <w:b/>
          <w:bCs/>
          <w:sz w:val="24"/>
          <w:szCs w:val="24"/>
        </w:rPr>
        <w:t>21. SUTARTIES SUSTABDYMAS</w:t>
      </w:r>
    </w:p>
    <w:p w14:paraId="51259330" w14:textId="77777777" w:rsidR="008F7CEA" w:rsidRPr="00975067" w:rsidRDefault="008F7CEA" w:rsidP="008F7CEA">
      <w:pPr>
        <w:ind w:firstLine="0"/>
        <w:jc w:val="center"/>
        <w:rPr>
          <w:rFonts w:eastAsia="Arial" w:cstheme="minorHAnsi"/>
          <w:b/>
          <w:bCs/>
          <w:sz w:val="24"/>
          <w:szCs w:val="24"/>
        </w:rPr>
      </w:pPr>
    </w:p>
    <w:p w14:paraId="298C8B3B"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75067">
        <w:rPr>
          <w:rFonts w:eastAsia="Arial" w:cstheme="minorHAnsi"/>
          <w:sz w:val="24"/>
          <w:szCs w:val="24"/>
        </w:rPr>
        <w:t>Paslaugų</w:t>
      </w:r>
      <w:r w:rsidRPr="00975067">
        <w:rPr>
          <w:rFonts w:cstheme="minorHAnsi"/>
          <w:sz w:val="24"/>
          <w:szCs w:val="24"/>
        </w:rPr>
        <w:t xml:space="preserve"> (jų dalies) teikimo sustabdymą iki atitinkamų aplinkybių pasibaigimo.</w:t>
      </w:r>
    </w:p>
    <w:p w14:paraId="0FC61467"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 xml:space="preserve">21.2. </w:t>
      </w:r>
      <w:r w:rsidRPr="00975067">
        <w:rPr>
          <w:rFonts w:eastAsia="Arial" w:cstheme="minorHAnsi"/>
          <w:sz w:val="24"/>
          <w:szCs w:val="24"/>
        </w:rPr>
        <w:t>Paslaugų</w:t>
      </w:r>
      <w:r w:rsidRPr="00975067">
        <w:rPr>
          <w:rFonts w:cstheme="minorHAnsi"/>
          <w:sz w:val="24"/>
          <w:szCs w:val="24"/>
        </w:rPr>
        <w:t xml:space="preserve"> (jų dalies) teikimas gali būti stabdomas esant bent vienai iš šių aplinkybių:</w:t>
      </w:r>
    </w:p>
    <w:p w14:paraId="3D096F36"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DFC4282"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21.2.2. Tiekėjas Sutartyje nurodyta tvarka negali teikti Paslaugų (pavyzdžiui, Pirkėjas dėl objektyvių priežasčių negali sudaryti techninių galimybių Paslaugų teikimui), o Tiekėjas dėl to negali vykdyti Sutarties;</w:t>
      </w:r>
    </w:p>
    <w:p w14:paraId="4190518A"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21.2.3. dėl nenumatytų prekių, paslaugų ir (ar) darbų, susijusių su perkamu objektu, kurių poreikis paaiškėjo tik vykdant Sutartį, įsigijimo;</w:t>
      </w:r>
    </w:p>
    <w:p w14:paraId="5894EC94"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21.2.4. ne dėl Pirkėjo kaltės vėluoja kitos Pirkėjo pirkimo sutarties, turinčios tiesioginės įtakos šiai Sutarčiai, vykdymas;</w:t>
      </w:r>
    </w:p>
    <w:p w14:paraId="6444D49D"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21.2.5. esant įrodymais pagrįstoms kliūtims ar trukdymams, sukeltiems Tiekėjui kitų trečiųjų asmenų ne dėl Tiekėjo ne laiku ar netinkamai pagal Sutarties sąlygas ir tvarką įvykdytų sutartinių įsipareigojimų;</w:t>
      </w:r>
    </w:p>
    <w:p w14:paraId="3F9D65A0"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21.2.6. pasikeitus galiojančiam teisės aktui ar įsigaliojus naujam teisės aktui, kuris turi įtakos šios Sutarties vykdymui;</w:t>
      </w:r>
    </w:p>
    <w:p w14:paraId="145075C2"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21.2.7. sutartinių įsipareigojimų stabdymo būtinybė atsirado dėl sustabdyto, perskirstyto, negauto ir panašiai Pirkėjo Paslaugų pirkimui skirto finansavimo arba finansavimo trūkumo;</w:t>
      </w:r>
    </w:p>
    <w:p w14:paraId="6DC243A7"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lastRenderedPageBreak/>
        <w:t>21.2.8. dėl teisminių (arbitražinių) ginčų su Pirkėju ar trečiaisiais asmenimis, kurių dalykas yra tiesiogiai susijęs su Sutarties vykdymu.</w:t>
      </w:r>
    </w:p>
    <w:p w14:paraId="50AA5601"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 xml:space="preserve">21.3. Jei </w:t>
      </w:r>
      <w:r w:rsidRPr="00975067">
        <w:rPr>
          <w:rFonts w:eastAsia="Arial" w:cstheme="minorHAnsi"/>
          <w:sz w:val="24"/>
          <w:szCs w:val="24"/>
        </w:rPr>
        <w:t>Paslaugų</w:t>
      </w:r>
      <w:r w:rsidRPr="00975067">
        <w:rPr>
          <w:rFonts w:cstheme="minorHAnsi"/>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1B2336A"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 xml:space="preserve">21.4. Jei </w:t>
      </w:r>
      <w:r w:rsidRPr="00975067">
        <w:rPr>
          <w:rFonts w:eastAsia="Arial" w:cstheme="minorHAnsi"/>
          <w:sz w:val="24"/>
          <w:szCs w:val="24"/>
        </w:rPr>
        <w:t>Paslaugų</w:t>
      </w:r>
      <w:r w:rsidRPr="00975067">
        <w:rPr>
          <w:rFonts w:cstheme="minorHAnsi"/>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C6B3530"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21.5. Sutartinių įsipareigojimų vykdymas gali būti stabdomas tik Sutarties galiojimo laikotarpiu tokia tvarka:</w:t>
      </w:r>
    </w:p>
    <w:p w14:paraId="57E43772"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92FF56A" w14:textId="77777777" w:rsidR="008F7CEA" w:rsidRPr="00975067" w:rsidRDefault="008F7CEA" w:rsidP="008F7CEA">
      <w:pPr>
        <w:rPr>
          <w:rFonts w:cstheme="minorHAnsi"/>
          <w:sz w:val="24"/>
          <w:szCs w:val="24"/>
        </w:rPr>
      </w:pPr>
      <w:r w:rsidRPr="00975067">
        <w:rPr>
          <w:rFonts w:cstheme="minorHAnsi"/>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FE6DE03" w14:textId="77777777" w:rsidR="008F7CEA" w:rsidRPr="00975067" w:rsidRDefault="008F7CEA" w:rsidP="008F7CEA">
      <w:pPr>
        <w:rPr>
          <w:rFonts w:cstheme="minorHAnsi"/>
          <w:sz w:val="24"/>
          <w:szCs w:val="24"/>
        </w:rPr>
      </w:pPr>
      <w:r w:rsidRPr="00975067">
        <w:rPr>
          <w:rFonts w:cstheme="minorHAnsi"/>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6E0189F" w14:textId="77777777" w:rsidR="008F7CEA" w:rsidRPr="00975067" w:rsidRDefault="008F7CEA" w:rsidP="008F7CEA">
      <w:pPr>
        <w:rPr>
          <w:rFonts w:cstheme="minorHAnsi"/>
          <w:sz w:val="24"/>
          <w:szCs w:val="24"/>
        </w:rPr>
      </w:pPr>
      <w:r w:rsidRPr="00975067">
        <w:rPr>
          <w:rFonts w:cstheme="minorHAnsi"/>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1D453B" w14:textId="77777777" w:rsidR="008F7CEA" w:rsidRPr="00975067" w:rsidRDefault="008F7CEA" w:rsidP="008F7CEA">
      <w:pPr>
        <w:rPr>
          <w:rFonts w:cstheme="minorHAnsi"/>
          <w:sz w:val="24"/>
          <w:szCs w:val="24"/>
        </w:rPr>
      </w:pPr>
      <w:r w:rsidRPr="00975067">
        <w:rPr>
          <w:rFonts w:cstheme="minorHAnsi"/>
          <w:sz w:val="24"/>
          <w:szCs w:val="24"/>
        </w:rPr>
        <w:t>21.7. Sutartinių įsipareigojimų vykdymas sustabdomas ne ilgesniam kaip konkrečios, pagrįstos aplinkybės egzistavimo laikotarpiui.</w:t>
      </w:r>
    </w:p>
    <w:p w14:paraId="23F5CE7D"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7FF5406"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w:t>
      </w:r>
      <w:r w:rsidRPr="00975067">
        <w:rPr>
          <w:rFonts w:cstheme="minorHAnsi"/>
          <w:sz w:val="24"/>
          <w:szCs w:val="24"/>
        </w:rPr>
        <w:lastRenderedPageBreak/>
        <w:t>prievolių įvykdymo terminai atnaujinami anksčiau negu pasibaigia Šalių susitarime nurodytas sustabdymo terminas, Šalys Sutartyje numatytų prievolių įvykdymo terminų atnaujinimo datą įformina raštu.</w:t>
      </w:r>
    </w:p>
    <w:p w14:paraId="09473004"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21.10. Atnaujinus Sutarties vykdymą, neįvykdytų prievolių (jų dalies) įvykdymo terminai ir Sutarties galiojimas nukeliami tokiam terminui, kiek buvo likę laiko jų įvykdymui (Sutarties galiojimui) jų sustabdymo metu.</w:t>
      </w:r>
    </w:p>
    <w:p w14:paraId="0B09C806"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14B34FF" w14:textId="77777777" w:rsidR="008F7CEA" w:rsidRPr="00975067" w:rsidRDefault="008F7CEA" w:rsidP="008F7CEA">
      <w:pPr>
        <w:ind w:firstLine="0"/>
        <w:jc w:val="center"/>
        <w:rPr>
          <w:rFonts w:cstheme="minorHAnsi"/>
          <w:b/>
          <w:bCs/>
          <w:sz w:val="24"/>
          <w:szCs w:val="24"/>
        </w:rPr>
      </w:pPr>
    </w:p>
    <w:p w14:paraId="0D3CD190" w14:textId="77777777" w:rsidR="008F7CEA" w:rsidRPr="00975067" w:rsidRDefault="008F7CEA" w:rsidP="008F7CEA">
      <w:pPr>
        <w:ind w:firstLine="0"/>
        <w:jc w:val="center"/>
        <w:rPr>
          <w:rFonts w:eastAsia="Arial" w:cstheme="minorHAnsi"/>
          <w:b/>
          <w:bCs/>
          <w:sz w:val="24"/>
          <w:szCs w:val="24"/>
        </w:rPr>
      </w:pPr>
      <w:r w:rsidRPr="00975067">
        <w:rPr>
          <w:rFonts w:eastAsia="Arial" w:cstheme="minorHAnsi"/>
          <w:b/>
          <w:bCs/>
          <w:sz w:val="24"/>
          <w:szCs w:val="24"/>
        </w:rPr>
        <w:t>22. SUTARTIES NUTRAUKIMAS</w:t>
      </w:r>
    </w:p>
    <w:p w14:paraId="71403A41" w14:textId="77777777" w:rsidR="008F7CEA" w:rsidRPr="00975067" w:rsidRDefault="008F7CEA" w:rsidP="008F7CEA">
      <w:pPr>
        <w:ind w:firstLine="0"/>
        <w:jc w:val="center"/>
        <w:rPr>
          <w:rFonts w:eastAsia="Arial" w:cstheme="minorHAnsi"/>
          <w:b/>
          <w:bCs/>
          <w:sz w:val="24"/>
          <w:szCs w:val="24"/>
        </w:rPr>
      </w:pPr>
    </w:p>
    <w:p w14:paraId="4807D19D" w14:textId="77777777" w:rsidR="008F7CEA" w:rsidRPr="00975067" w:rsidRDefault="008F7CEA" w:rsidP="008F7CEA">
      <w:pPr>
        <w:tabs>
          <w:tab w:val="left" w:pos="567"/>
          <w:tab w:val="left" w:pos="851"/>
          <w:tab w:val="left" w:pos="992"/>
          <w:tab w:val="left" w:pos="1134"/>
        </w:tabs>
        <w:rPr>
          <w:rFonts w:eastAsia="Cambria" w:cstheme="minorHAnsi"/>
          <w:b/>
          <w:bCs/>
          <w:sz w:val="24"/>
          <w:szCs w:val="24"/>
        </w:rPr>
      </w:pPr>
      <w:r w:rsidRPr="00975067">
        <w:rPr>
          <w:rFonts w:eastAsia="Cambria" w:cstheme="minorHAnsi"/>
          <w:sz w:val="24"/>
          <w:szCs w:val="24"/>
        </w:rPr>
        <w:t>Sutartis gali būti nutraukiama VPĮ 90 straipsnyje ir Sutartyje numatytais atvejais, įskaitant galimybę nutraukti Sutartį Šalių susitarimu.</w:t>
      </w:r>
    </w:p>
    <w:p w14:paraId="6F015391" w14:textId="77777777" w:rsidR="008F7CEA" w:rsidRPr="00975067" w:rsidRDefault="008F7CEA" w:rsidP="008F7CEA">
      <w:pPr>
        <w:ind w:firstLine="0"/>
        <w:jc w:val="center"/>
        <w:rPr>
          <w:rFonts w:eastAsia="Cambria" w:cstheme="minorHAnsi"/>
          <w:b/>
          <w:bCs/>
          <w:sz w:val="24"/>
          <w:szCs w:val="24"/>
        </w:rPr>
      </w:pPr>
    </w:p>
    <w:p w14:paraId="20EFD238" w14:textId="77777777" w:rsidR="008F7CEA" w:rsidRPr="00975067" w:rsidRDefault="008F7CEA" w:rsidP="008F7CEA">
      <w:pPr>
        <w:ind w:firstLine="0"/>
        <w:jc w:val="center"/>
        <w:rPr>
          <w:rFonts w:eastAsia="Arial" w:cstheme="minorHAnsi"/>
          <w:b/>
          <w:bCs/>
          <w:sz w:val="24"/>
          <w:szCs w:val="24"/>
        </w:rPr>
      </w:pPr>
      <w:r w:rsidRPr="00975067">
        <w:rPr>
          <w:rFonts w:eastAsia="Arial" w:cstheme="minorHAnsi"/>
          <w:b/>
          <w:bCs/>
          <w:sz w:val="24"/>
          <w:szCs w:val="24"/>
        </w:rPr>
        <w:t>22.1. Pretenzijos dėl Sutarties pažeidimų</w:t>
      </w:r>
    </w:p>
    <w:p w14:paraId="2B608197" w14:textId="77777777" w:rsidR="008F7CEA" w:rsidRPr="00975067" w:rsidRDefault="008F7CEA" w:rsidP="008F7CEA">
      <w:pPr>
        <w:ind w:firstLine="0"/>
        <w:jc w:val="center"/>
        <w:rPr>
          <w:rFonts w:eastAsia="Arial" w:cstheme="minorHAnsi"/>
          <w:b/>
          <w:bCs/>
          <w:sz w:val="24"/>
          <w:szCs w:val="24"/>
        </w:rPr>
      </w:pPr>
    </w:p>
    <w:p w14:paraId="30585021"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706C666"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75067">
        <w:rPr>
          <w:rFonts w:cstheme="minorHAnsi"/>
          <w:bCs/>
          <w:sz w:val="24"/>
          <w:szCs w:val="24"/>
        </w:rPr>
        <w:t xml:space="preserve"> </w:t>
      </w:r>
      <w:r w:rsidRPr="00975067">
        <w:rPr>
          <w:rFonts w:cstheme="minorHAnsi"/>
          <w:sz w:val="24"/>
          <w:szCs w:val="24"/>
        </w:rPr>
        <w:t>Tiekėjo teisė siūlyti kitą terminą nelaikoma Pirkėjo pareiga tą terminą priimti. Pretenziją gavusios Šalies pasiūlytasis terminas pakeičia terminą, nurodytą pretenzijoje, tik jeigu kita Šalis jį patvirtina.</w:t>
      </w:r>
    </w:p>
    <w:p w14:paraId="69F60AAC" w14:textId="77777777" w:rsidR="008F7CEA" w:rsidRPr="00975067" w:rsidRDefault="008F7CEA" w:rsidP="008F7CEA">
      <w:pPr>
        <w:ind w:firstLine="0"/>
        <w:jc w:val="center"/>
        <w:rPr>
          <w:rFonts w:cstheme="minorHAnsi"/>
          <w:b/>
          <w:bCs/>
          <w:sz w:val="24"/>
          <w:szCs w:val="24"/>
        </w:rPr>
      </w:pPr>
    </w:p>
    <w:p w14:paraId="1F045D9A" w14:textId="77777777" w:rsidR="008F7CEA" w:rsidRPr="00975067" w:rsidRDefault="008F7CEA" w:rsidP="008F7CEA">
      <w:pPr>
        <w:ind w:firstLine="0"/>
        <w:jc w:val="center"/>
        <w:rPr>
          <w:rFonts w:eastAsia="Arial" w:cstheme="minorHAnsi"/>
          <w:b/>
          <w:bCs/>
          <w:sz w:val="24"/>
          <w:szCs w:val="24"/>
        </w:rPr>
      </w:pPr>
      <w:r w:rsidRPr="00975067">
        <w:rPr>
          <w:rFonts w:eastAsia="Arial" w:cstheme="minorHAnsi"/>
          <w:b/>
          <w:bCs/>
          <w:sz w:val="24"/>
          <w:szCs w:val="24"/>
        </w:rPr>
        <w:t>22.2. Sutarties nutraukimas Pirkėjo iniciatyva</w:t>
      </w:r>
    </w:p>
    <w:p w14:paraId="05878CC1" w14:textId="77777777" w:rsidR="008F7CEA" w:rsidRPr="00975067" w:rsidRDefault="008F7CEA" w:rsidP="008F7CEA">
      <w:pPr>
        <w:ind w:firstLine="0"/>
        <w:jc w:val="center"/>
        <w:rPr>
          <w:rFonts w:eastAsia="Arial" w:cstheme="minorHAnsi"/>
          <w:b/>
          <w:bCs/>
          <w:sz w:val="24"/>
          <w:szCs w:val="24"/>
        </w:rPr>
      </w:pPr>
    </w:p>
    <w:p w14:paraId="3C2F773E"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3FE6908"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22.2.2. Pirkėjas turi teisę vienašališkai nutraukti Sutartį ar jos dalį raštu įspėjęs Tiekėją prieš ne trumpesnį nei 10 (dešimties) dienų terminą, jeigu:</w:t>
      </w:r>
    </w:p>
    <w:p w14:paraId="521013C6"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22.2.2.1. Tiekėjui yra iškelta bankroto byla, pradėtas bankroto procesas ne teismo tvarka, jis tampa nemokus arba yra nemokumo tikimybė, sustabdo ūkinę veiklą ar susidaro</w:t>
      </w:r>
      <w:r w:rsidRPr="00975067">
        <w:rPr>
          <w:rFonts w:cstheme="minorHAnsi"/>
          <w:bCs/>
          <w:sz w:val="24"/>
          <w:szCs w:val="24"/>
        </w:rPr>
        <w:t xml:space="preserve"> </w:t>
      </w:r>
      <w:r w:rsidRPr="00975067">
        <w:rPr>
          <w:rFonts w:cstheme="minorHAnsi"/>
          <w:sz w:val="24"/>
          <w:szCs w:val="24"/>
        </w:rPr>
        <w:t>įstatymuose ir kituose teisės aktuose nustatyta tvarka analogiška situacija</w:t>
      </w:r>
      <w:r w:rsidRPr="00975067">
        <w:rPr>
          <w:rFonts w:cstheme="minorHAnsi"/>
          <w:sz w:val="24"/>
          <w:szCs w:val="24"/>
          <w:shd w:val="clear" w:color="auto" w:fill="FFFFFF"/>
        </w:rPr>
        <w:t>;</w:t>
      </w:r>
    </w:p>
    <w:p w14:paraId="4DD371CA" w14:textId="77777777" w:rsidR="008F7CEA" w:rsidRPr="00975067" w:rsidRDefault="008F7CEA" w:rsidP="008F7CEA">
      <w:pPr>
        <w:tabs>
          <w:tab w:val="left" w:pos="567"/>
        </w:tabs>
        <w:rPr>
          <w:rFonts w:cstheme="minorHAnsi"/>
          <w:sz w:val="24"/>
          <w:szCs w:val="24"/>
        </w:rPr>
      </w:pPr>
      <w:r w:rsidRPr="00975067">
        <w:rPr>
          <w:rFonts w:cstheme="minorHAnsi"/>
          <w:sz w:val="24"/>
          <w:szCs w:val="24"/>
        </w:rPr>
        <w:t>22.2.2.2. Tiekėjo padėtis pasikeičia ir jis atitinka pirkimo dokumentuose nustatytą pašalinimo pagrindą;</w:t>
      </w:r>
    </w:p>
    <w:p w14:paraId="43C12A93"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lastRenderedPageBreak/>
        <w:t>22.2.2.3. pasikeičia teisės aktai, susiję su Sutarties objektu, Sutarties vykdymu, ar su Pirkėjo vykdoma veikla, kuriai buvo sudaryta Sutartis, ir dėl tokių pakeitimų Pirkėjas nusprendžia nutraukti Sutartį;</w:t>
      </w:r>
    </w:p>
    <w:p w14:paraId="648B1B39"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22.2.2.4. Pirkėjas nusprendžia nebevykdyti veiklos, kurios vykdymui Sutartimi įsigyjamos Paslaugos ir Sutarties poreikis išnyksta;</w:t>
      </w:r>
    </w:p>
    <w:p w14:paraId="47A04108"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22.2.2.5. Pirkėjo valdymo organas priima sprendimą, dėl kurio Sutarties poreikis išnyksta;</w:t>
      </w:r>
    </w:p>
    <w:p w14:paraId="69EBBC40"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22.2.2.6. pasikeičia (pablogėja) Pirkėjo finansinė padėtis ar Pirkėjas negauna arba netenka finansavimo ir dėl šios priežasties nusprendžia nutraukti Sutartį;</w:t>
      </w:r>
    </w:p>
    <w:p w14:paraId="13A1D61E"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22.2.2.7. keičiasi Pirkėjo organizacinė struktūra – juridinis statusas, pobūdis ar valdymo struktūra ir tai gali turėti įtakos tinkamam Sutarties įvykdymui arba Sutarties poreikiui;</w:t>
      </w:r>
    </w:p>
    <w:p w14:paraId="42A001D5"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 xml:space="preserve">22.2.2.8. nebelieka perkamų </w:t>
      </w:r>
      <w:r w:rsidRPr="00975067">
        <w:rPr>
          <w:rFonts w:eastAsia="Arial" w:cstheme="minorHAnsi"/>
          <w:sz w:val="24"/>
          <w:szCs w:val="24"/>
        </w:rPr>
        <w:t>Paslaugų</w:t>
      </w:r>
      <w:r w:rsidRPr="00975067">
        <w:rPr>
          <w:rFonts w:cstheme="minorHAnsi"/>
          <w:sz w:val="24"/>
          <w:szCs w:val="24"/>
        </w:rPr>
        <w:t xml:space="preserve"> poreikio;</w:t>
      </w:r>
    </w:p>
    <w:p w14:paraId="0F73266B"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22.2.2.9. Pirkėjas iš pirkimų priežiūrą atliekančių institucijų gauna nurodymą ar rekomendaciją nutraukti Sutartį;</w:t>
      </w:r>
    </w:p>
    <w:p w14:paraId="4F9588C6"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22.2.2.10. Tiekėjas vėluoja pateikti Sutarties įvykdymo užtikrinimo pratęsimą ilgiau kaip 10 (dešimt) darbo dienų nuo paskutinio Sutarties įvykdymo užtikrinimo galiojimo termino pabaigos arba atsisako jį pateikti;</w:t>
      </w:r>
    </w:p>
    <w:p w14:paraId="36ACECB8" w14:textId="77777777" w:rsidR="008F7CEA" w:rsidRPr="00975067" w:rsidRDefault="008F7CEA" w:rsidP="008F7CEA">
      <w:pPr>
        <w:tabs>
          <w:tab w:val="left" w:pos="567"/>
        </w:tabs>
        <w:textAlignment w:val="baseline"/>
        <w:rPr>
          <w:rFonts w:eastAsia="Arial" w:cstheme="minorHAnsi"/>
          <w:sz w:val="24"/>
          <w:szCs w:val="24"/>
        </w:rPr>
      </w:pPr>
      <w:r w:rsidRPr="00975067">
        <w:rPr>
          <w:rFonts w:cstheme="minorHAnsi"/>
          <w:sz w:val="24"/>
          <w:szCs w:val="24"/>
        </w:rPr>
        <w:t>22.2.2.11.</w:t>
      </w:r>
      <w:r w:rsidRPr="00975067">
        <w:rPr>
          <w:rFonts w:eastAsia="Arial" w:cstheme="minorHAnsi"/>
          <w:sz w:val="24"/>
          <w:szCs w:val="24"/>
        </w:rPr>
        <w:t xml:space="preserve"> Tiekėjas atsisako pašalinti arba nepašalina Paslaugų trūkumų per Pirkėjo nustatytus protingus terminus;</w:t>
      </w:r>
    </w:p>
    <w:p w14:paraId="2302320D"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22.2.2.12. Tiekėjas pažeidžia Sutartį arba įstatymus bei kitus teisės aktus ir per Pirkėjo rašytinėje pretenzijoje nurodytą terminą neištaiso pažeidimo;</w:t>
      </w:r>
    </w:p>
    <w:p w14:paraId="2646E315" w14:textId="77777777" w:rsidR="008F7CEA" w:rsidRPr="00975067" w:rsidRDefault="008F7CEA" w:rsidP="008F7CEA">
      <w:pPr>
        <w:tabs>
          <w:tab w:val="left" w:pos="567"/>
        </w:tabs>
        <w:textAlignment w:val="baseline"/>
        <w:rPr>
          <w:rFonts w:cstheme="minorHAnsi"/>
          <w:iCs/>
          <w:sz w:val="24"/>
          <w:szCs w:val="24"/>
        </w:rPr>
      </w:pPr>
      <w:r w:rsidRPr="00975067">
        <w:rPr>
          <w:rFonts w:cstheme="minorHAnsi"/>
          <w:sz w:val="24"/>
          <w:szCs w:val="24"/>
        </w:rPr>
        <w:t xml:space="preserve">22.2.2.13. </w:t>
      </w:r>
      <w:r w:rsidRPr="00975067">
        <w:rPr>
          <w:rFonts w:cstheme="minorHAnsi"/>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882659D" w14:textId="77777777" w:rsidR="008F7CEA" w:rsidRPr="00975067" w:rsidRDefault="008F7CEA" w:rsidP="008F7CEA">
      <w:pPr>
        <w:tabs>
          <w:tab w:val="left" w:pos="567"/>
        </w:tabs>
        <w:textAlignment w:val="baseline"/>
        <w:rPr>
          <w:rFonts w:cstheme="minorHAnsi"/>
          <w:iCs/>
          <w:sz w:val="24"/>
          <w:szCs w:val="24"/>
        </w:rPr>
      </w:pPr>
      <w:r w:rsidRPr="00975067">
        <w:rPr>
          <w:rFonts w:cstheme="minorHAnsi"/>
          <w:iCs/>
          <w:sz w:val="24"/>
          <w:szCs w:val="24"/>
        </w:rPr>
        <w:t>22.2.2.14. paaiškėja VPĮ 37 straipsnio 8 dalyje ir (ar) 47 straipsnio 8 dalyje nurodytos aplinkybės.</w:t>
      </w:r>
    </w:p>
    <w:p w14:paraId="0D80E85E"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55F17B2"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C1CCE52"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w:t>
      </w:r>
      <w:r w:rsidRPr="00975067">
        <w:rPr>
          <w:rFonts w:cstheme="minorHAnsi"/>
          <w:sz w:val="24"/>
          <w:szCs w:val="24"/>
        </w:rPr>
        <w:lastRenderedPageBreak/>
        <w:t>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82404A5"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22.2.6. Pirkėjas turi teisę vienašališkai nutraukti Sutartį ir kitais Specialiosiose sąlygose (jei taikoma) ir įstatymuose bei kituose teisės aktuose įtvirtintais atvejais.</w:t>
      </w:r>
    </w:p>
    <w:p w14:paraId="68D2F426"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22.2.7. Sutartis laikoma nutraukta kitą dieną po to, kai pasibaigia įspėjimo apie Sutarties nutraukimą terminas.</w:t>
      </w:r>
    </w:p>
    <w:p w14:paraId="7FED3735"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A6BF18D" w14:textId="77777777" w:rsidR="008F7CEA" w:rsidRPr="00975067" w:rsidRDefault="008F7CEA" w:rsidP="008F7CEA">
      <w:pPr>
        <w:tabs>
          <w:tab w:val="left" w:pos="567"/>
        </w:tabs>
        <w:textAlignment w:val="baseline"/>
        <w:rPr>
          <w:rFonts w:cstheme="minorHAnsi"/>
          <w:b/>
          <w:bCs/>
          <w:sz w:val="24"/>
          <w:szCs w:val="24"/>
        </w:rPr>
      </w:pPr>
    </w:p>
    <w:p w14:paraId="2A1E8D75"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ind w:firstLine="0"/>
        <w:jc w:val="center"/>
        <w:rPr>
          <w:rFonts w:eastAsia="Arial" w:cstheme="minorHAnsi"/>
          <w:b/>
          <w:bCs/>
          <w:sz w:val="24"/>
          <w:szCs w:val="24"/>
        </w:rPr>
      </w:pPr>
      <w:r w:rsidRPr="00975067">
        <w:rPr>
          <w:rFonts w:eastAsia="Arial" w:cstheme="minorHAnsi"/>
          <w:b/>
          <w:bCs/>
          <w:sz w:val="24"/>
          <w:szCs w:val="24"/>
        </w:rPr>
        <w:t>22.3. Sutarties nutraukimas Tiekėjo iniciatyva</w:t>
      </w:r>
    </w:p>
    <w:p w14:paraId="7125962C" w14:textId="77777777" w:rsidR="008F7CEA" w:rsidRPr="00975067" w:rsidRDefault="008F7CEA" w:rsidP="008F7CEA">
      <w:pPr>
        <w:widowControl w:val="0"/>
        <w:pBdr>
          <w:top w:val="nil"/>
          <w:left w:val="nil"/>
          <w:bottom w:val="nil"/>
          <w:right w:val="nil"/>
          <w:between w:val="nil"/>
        </w:pBdr>
        <w:tabs>
          <w:tab w:val="left" w:pos="567"/>
          <w:tab w:val="left" w:pos="851"/>
          <w:tab w:val="left" w:pos="992"/>
          <w:tab w:val="left" w:pos="1134"/>
        </w:tabs>
        <w:rPr>
          <w:rFonts w:eastAsia="Arial" w:cstheme="minorHAnsi"/>
          <w:b/>
          <w:bCs/>
          <w:sz w:val="24"/>
          <w:szCs w:val="24"/>
        </w:rPr>
      </w:pPr>
    </w:p>
    <w:p w14:paraId="49FEF990"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5B8F296"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22.3.2. Tiekėjas turi teisę vienašališkai nutraukti Sutartį, įspėjęs Pirkėją raštu prieš ne trumpesnį nei 10 (dešimties) dienų terminą, jeigu:</w:t>
      </w:r>
    </w:p>
    <w:p w14:paraId="333F4633"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D74E6F9"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22.3.2.2. Pirkėjas pažeidžia Sutartį arba įstatymus bei kitus teisės aktus ir per Tiekėjo rašytinėje pretenzijoje nurodytą terminą neištaiso pažeidimo, išskyrus Bendrųjų sąlygų 22.3.1 punkte nustatytą atvejį.</w:t>
      </w:r>
    </w:p>
    <w:p w14:paraId="28CDAD22"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7577C08C"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22.3.4. Tiekėjas turi teisę vienašališkai nutraukti Sutartį ir kitais įstatymuose bei kituose teisės aktuose įtvirtintais atvejais.</w:t>
      </w:r>
    </w:p>
    <w:p w14:paraId="0E22BAD7"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56686DF"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22.3.6. Sutartis laikoma nutraukta kitą dieną po to, kai pasibaigia įspėjimo apie Sutarties nutraukimą terminas.</w:t>
      </w:r>
    </w:p>
    <w:p w14:paraId="2950FEC4"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w:t>
      </w:r>
      <w:r w:rsidRPr="00975067">
        <w:rPr>
          <w:rFonts w:cstheme="minorHAnsi"/>
          <w:sz w:val="24"/>
          <w:szCs w:val="24"/>
        </w:rPr>
        <w:lastRenderedPageBreak/>
        <w:t>Tiekėją apie pašalintą pažeidimą arba išnykusias aplinkybes, dėl kurių buvo inicijuota Sutarties nutraukimo procedūra.</w:t>
      </w:r>
    </w:p>
    <w:p w14:paraId="234A724E" w14:textId="77777777" w:rsidR="008F7CEA" w:rsidRPr="00975067" w:rsidRDefault="008F7CEA" w:rsidP="008F7CEA">
      <w:pPr>
        <w:ind w:firstLine="0"/>
        <w:jc w:val="center"/>
        <w:rPr>
          <w:rFonts w:cstheme="minorHAnsi"/>
          <w:b/>
          <w:bCs/>
          <w:sz w:val="24"/>
          <w:szCs w:val="24"/>
        </w:rPr>
      </w:pPr>
    </w:p>
    <w:p w14:paraId="7A0FF0A6" w14:textId="77777777" w:rsidR="008F7CEA" w:rsidRPr="00975067" w:rsidRDefault="008F7CEA" w:rsidP="008F7CEA">
      <w:pPr>
        <w:ind w:firstLine="0"/>
        <w:jc w:val="center"/>
        <w:rPr>
          <w:rFonts w:eastAsia="Arial" w:cstheme="minorHAnsi"/>
          <w:b/>
          <w:bCs/>
          <w:sz w:val="24"/>
          <w:szCs w:val="24"/>
        </w:rPr>
      </w:pPr>
      <w:r w:rsidRPr="00975067">
        <w:rPr>
          <w:rFonts w:eastAsia="Arial" w:cstheme="minorHAnsi"/>
          <w:b/>
          <w:bCs/>
          <w:sz w:val="24"/>
          <w:szCs w:val="24"/>
        </w:rPr>
        <w:t>22.4. Šalių teisės ir pareigos Sutarties nutraukimo atveju</w:t>
      </w:r>
    </w:p>
    <w:p w14:paraId="50901A19" w14:textId="77777777" w:rsidR="008F7CEA" w:rsidRPr="00975067" w:rsidRDefault="008F7CEA" w:rsidP="008F7CEA">
      <w:pPr>
        <w:ind w:firstLine="0"/>
        <w:jc w:val="center"/>
        <w:rPr>
          <w:rFonts w:eastAsia="Arial" w:cstheme="minorHAnsi"/>
          <w:b/>
          <w:bCs/>
          <w:sz w:val="24"/>
          <w:szCs w:val="24"/>
        </w:rPr>
      </w:pPr>
    </w:p>
    <w:p w14:paraId="43460C6B"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22.4.1. Sutarties nutraukimas neturi įtakos ginčų nagrinėjimo tvarką nustatančių Sutarties sąlygų ir kitų Sutarties sąlygų, kurios pagal savo esmę lieka galioti ir po Sutarties nutraukimo, galiojimui.</w:t>
      </w:r>
    </w:p>
    <w:p w14:paraId="71574ED1"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22.4.2. Nutraukus Sutartį, Šalys privalo:</w:t>
      </w:r>
    </w:p>
    <w:p w14:paraId="3D77A1FC"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 xml:space="preserve">22.4.2.1. įsitikinti, jog iki Sutarties nutraukimo dienos suteiktos </w:t>
      </w:r>
      <w:r w:rsidRPr="00975067">
        <w:rPr>
          <w:rFonts w:eastAsia="Arial" w:cstheme="minorHAnsi"/>
          <w:sz w:val="24"/>
          <w:szCs w:val="24"/>
        </w:rPr>
        <w:t>Paslaugos</w:t>
      </w:r>
      <w:r w:rsidRPr="00975067">
        <w:rPr>
          <w:rFonts w:cstheme="minorHAnsi"/>
          <w:sz w:val="24"/>
          <w:szCs w:val="24"/>
        </w:rPr>
        <w:t xml:space="preserve"> ir kiti atlikti veiksmai atitinka Sutarties reikalavimus ir Šalys dėl to viena kitai nebereikš pretenzijų;</w:t>
      </w:r>
    </w:p>
    <w:p w14:paraId="318E1657"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 xml:space="preserve">22.4.2.2. atsiskaityti už iki Sutarties nutraukimo suteiktas </w:t>
      </w:r>
      <w:r w:rsidRPr="00975067">
        <w:rPr>
          <w:rFonts w:eastAsia="Arial" w:cstheme="minorHAnsi"/>
          <w:sz w:val="24"/>
          <w:szCs w:val="24"/>
        </w:rPr>
        <w:t>Paslaugas</w:t>
      </w:r>
      <w:r w:rsidRPr="00975067">
        <w:rPr>
          <w:rFonts w:cstheme="minorHAnsi"/>
          <w:sz w:val="24"/>
          <w:szCs w:val="24"/>
        </w:rPr>
        <w:t>, atitinkančias Sutarties reikalavimus;</w:t>
      </w:r>
    </w:p>
    <w:p w14:paraId="32FBE09F" w14:textId="77777777" w:rsidR="008F7CEA" w:rsidRPr="00975067" w:rsidRDefault="008F7CEA" w:rsidP="008F7CEA">
      <w:pPr>
        <w:tabs>
          <w:tab w:val="left" w:pos="567"/>
        </w:tabs>
        <w:textAlignment w:val="baseline"/>
        <w:rPr>
          <w:rFonts w:cstheme="minorHAnsi"/>
          <w:sz w:val="24"/>
          <w:szCs w:val="24"/>
        </w:rPr>
      </w:pPr>
      <w:r w:rsidRPr="00975067">
        <w:rPr>
          <w:rFonts w:cstheme="minorHAnsi"/>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03E50583" w14:textId="77777777" w:rsidR="008F7CEA" w:rsidRPr="00975067" w:rsidRDefault="008F7CEA" w:rsidP="008F7CEA">
      <w:pPr>
        <w:ind w:firstLine="0"/>
        <w:jc w:val="center"/>
        <w:rPr>
          <w:rFonts w:cstheme="minorHAnsi"/>
          <w:b/>
          <w:bCs/>
          <w:sz w:val="24"/>
          <w:szCs w:val="24"/>
        </w:rPr>
      </w:pPr>
    </w:p>
    <w:p w14:paraId="04112C97" w14:textId="77777777" w:rsidR="008F7CEA" w:rsidRPr="00975067" w:rsidRDefault="008F7CEA" w:rsidP="008F7CEA">
      <w:pPr>
        <w:ind w:firstLine="0"/>
        <w:jc w:val="center"/>
        <w:rPr>
          <w:rFonts w:eastAsia="Arial" w:cstheme="minorHAnsi"/>
          <w:b/>
          <w:bCs/>
          <w:sz w:val="24"/>
          <w:szCs w:val="24"/>
        </w:rPr>
      </w:pPr>
      <w:r w:rsidRPr="00975067">
        <w:rPr>
          <w:rFonts w:eastAsia="Arial" w:cstheme="minorHAnsi"/>
          <w:b/>
          <w:bCs/>
          <w:sz w:val="24"/>
          <w:szCs w:val="24"/>
        </w:rPr>
        <w:t>23.</w:t>
      </w:r>
      <w:r w:rsidRPr="00975067">
        <w:rPr>
          <w:rFonts w:cstheme="minorHAnsi"/>
          <w:b/>
          <w:bCs/>
          <w:sz w:val="24"/>
          <w:szCs w:val="24"/>
        </w:rPr>
        <w:t xml:space="preserve"> </w:t>
      </w:r>
      <w:r w:rsidRPr="00975067">
        <w:rPr>
          <w:rFonts w:eastAsia="Arial" w:cstheme="minorHAnsi"/>
          <w:b/>
          <w:bCs/>
          <w:sz w:val="24"/>
          <w:szCs w:val="24"/>
        </w:rPr>
        <w:t>PREKIŲ MODELIO AR GAMINTOJO KEITIMAS</w:t>
      </w:r>
    </w:p>
    <w:p w14:paraId="21E84099" w14:textId="77777777" w:rsidR="008F7CEA" w:rsidRPr="00975067" w:rsidRDefault="008F7CEA" w:rsidP="008F7CEA">
      <w:pPr>
        <w:ind w:firstLine="0"/>
        <w:jc w:val="center"/>
        <w:rPr>
          <w:rFonts w:eastAsia="Arial" w:cstheme="minorHAnsi"/>
          <w:b/>
          <w:bCs/>
          <w:sz w:val="24"/>
          <w:szCs w:val="24"/>
        </w:rPr>
      </w:pPr>
    </w:p>
    <w:p w14:paraId="6602F9B5" w14:textId="77777777" w:rsidR="008F7CEA" w:rsidRPr="00975067" w:rsidRDefault="008F7CEA" w:rsidP="008F7CEA">
      <w:pPr>
        <w:rPr>
          <w:rFonts w:cstheme="minorHAnsi"/>
          <w:sz w:val="24"/>
          <w:szCs w:val="24"/>
        </w:rPr>
      </w:pPr>
      <w:r w:rsidRPr="00975067">
        <w:rPr>
          <w:rFonts w:eastAsia="Arial" w:cstheme="minorHAnsi"/>
          <w:caps/>
          <w:sz w:val="24"/>
          <w:szCs w:val="24"/>
        </w:rPr>
        <w:t xml:space="preserve">23.1. </w:t>
      </w:r>
      <w:r w:rsidRPr="00975067">
        <w:rPr>
          <w:rFonts w:cstheme="minorHAnsi"/>
          <w:sz w:val="24"/>
          <w:szCs w:val="24"/>
        </w:rPr>
        <w:t>Tais atvejais, kai kartu su Paslaugomis yra perkamos prekės, Tiekėjas turi teisę keisti prekių modelį ir (ar) gamintoją, jei yra visos toliau nurodytos sąlygos:</w:t>
      </w:r>
    </w:p>
    <w:p w14:paraId="1B328393" w14:textId="77777777" w:rsidR="008F7CEA" w:rsidRPr="00975067" w:rsidRDefault="008F7CEA" w:rsidP="008F7CEA">
      <w:pPr>
        <w:rPr>
          <w:rFonts w:cstheme="minorHAnsi"/>
          <w:sz w:val="24"/>
          <w:szCs w:val="24"/>
        </w:rPr>
      </w:pPr>
      <w:r w:rsidRPr="00975067">
        <w:rPr>
          <w:rFonts w:cstheme="minorHAnsi"/>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75067">
        <w:rPr>
          <w:rFonts w:cstheme="minorHAnsi"/>
          <w:sz w:val="24"/>
          <w:szCs w:val="24"/>
          <w:vertAlign w:val="superscript"/>
        </w:rPr>
        <w:t xml:space="preserve">1 </w:t>
      </w:r>
      <w:r w:rsidRPr="00975067">
        <w:rPr>
          <w:rFonts w:cstheme="minorHAnsi"/>
          <w:sz w:val="24"/>
          <w:szCs w:val="24"/>
        </w:rPr>
        <w:t>dalies nuostatų;</w:t>
      </w:r>
    </w:p>
    <w:p w14:paraId="7BEE6AAD" w14:textId="77777777" w:rsidR="008F7CEA" w:rsidRPr="00975067" w:rsidRDefault="008F7CEA" w:rsidP="008F7CEA">
      <w:pPr>
        <w:rPr>
          <w:rFonts w:cstheme="minorHAnsi"/>
          <w:sz w:val="24"/>
          <w:szCs w:val="24"/>
        </w:rPr>
      </w:pPr>
      <w:r w:rsidRPr="00975067">
        <w:rPr>
          <w:rFonts w:cstheme="minorHAnsi"/>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47F6B9B" w14:textId="77777777" w:rsidR="008F7CEA" w:rsidRPr="00975067" w:rsidRDefault="008F7CEA" w:rsidP="008F7CEA">
      <w:pPr>
        <w:rPr>
          <w:rFonts w:cstheme="minorHAnsi"/>
          <w:sz w:val="24"/>
          <w:szCs w:val="24"/>
        </w:rPr>
      </w:pPr>
      <w:r w:rsidRPr="00975067">
        <w:rPr>
          <w:rFonts w:cstheme="minorHAnsi"/>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75067">
        <w:rPr>
          <w:rFonts w:cstheme="minorHAnsi"/>
          <w:sz w:val="24"/>
          <w:szCs w:val="24"/>
          <w:shd w:val="clear" w:color="auto" w:fill="FFFFFF"/>
        </w:rPr>
        <w:t>ir lygiavertiškumo ar geresnės kokybės nei Sutartyje nurodytos prekės</w:t>
      </w:r>
      <w:r w:rsidRPr="00975067">
        <w:rPr>
          <w:rFonts w:cstheme="minorHAnsi"/>
          <w:sz w:val="24"/>
          <w:szCs w:val="24"/>
        </w:rPr>
        <w:t>;</w:t>
      </w:r>
    </w:p>
    <w:p w14:paraId="274FDD6C" w14:textId="77777777" w:rsidR="008F7CEA" w:rsidRPr="00975067" w:rsidRDefault="008F7CEA" w:rsidP="008F7CEA">
      <w:pPr>
        <w:rPr>
          <w:rFonts w:cstheme="minorHAnsi"/>
          <w:sz w:val="24"/>
          <w:szCs w:val="24"/>
        </w:rPr>
      </w:pPr>
      <w:r w:rsidRPr="00975067">
        <w:rPr>
          <w:rFonts w:cstheme="minorHAnsi"/>
          <w:sz w:val="24"/>
          <w:szCs w:val="24"/>
        </w:rPr>
        <w:t>23.1.4. Šalys sudarė rašytinį Susitarimą prie Sutarties dėl prekių keitimo.</w:t>
      </w:r>
    </w:p>
    <w:p w14:paraId="3DEE2FFB" w14:textId="77777777" w:rsidR="008F7CEA" w:rsidRPr="00975067" w:rsidRDefault="008F7CEA" w:rsidP="008F7CEA">
      <w:pPr>
        <w:rPr>
          <w:rFonts w:cstheme="minorHAnsi"/>
          <w:sz w:val="24"/>
          <w:szCs w:val="24"/>
        </w:rPr>
      </w:pPr>
      <w:r w:rsidRPr="00975067">
        <w:rPr>
          <w:rFonts w:cstheme="minorHAnsi"/>
          <w:sz w:val="24"/>
          <w:szCs w:val="24"/>
        </w:rPr>
        <w:t>23.2. Šiame Bendrųjų sąlygų skyriuje nurodytu atveju prekės turi būti pristatytos už ne didesnę nei pasiūlyme nurodytą kainą.</w:t>
      </w:r>
    </w:p>
    <w:p w14:paraId="1795F762" w14:textId="77777777" w:rsidR="00844013" w:rsidRPr="00975067" w:rsidRDefault="00844013" w:rsidP="008F7CEA">
      <w:pPr>
        <w:rPr>
          <w:rFonts w:cstheme="minorHAnsi"/>
          <w:sz w:val="24"/>
          <w:szCs w:val="24"/>
        </w:rPr>
      </w:pPr>
    </w:p>
    <w:p w14:paraId="0B5B6518" w14:textId="77777777" w:rsidR="00844013" w:rsidRPr="00975067" w:rsidRDefault="00844013" w:rsidP="008F7CEA">
      <w:pPr>
        <w:rPr>
          <w:rFonts w:cstheme="minorHAnsi"/>
          <w:sz w:val="24"/>
          <w:szCs w:val="24"/>
        </w:rPr>
      </w:pPr>
    </w:p>
    <w:p w14:paraId="1B8CADFA" w14:textId="77777777" w:rsidR="00844013" w:rsidRPr="00975067" w:rsidRDefault="00844013" w:rsidP="008F7CEA">
      <w:pPr>
        <w:rPr>
          <w:rFonts w:cstheme="minorHAnsi"/>
          <w:sz w:val="24"/>
          <w:szCs w:val="24"/>
        </w:rPr>
      </w:pPr>
    </w:p>
    <w:p w14:paraId="75B38F6A" w14:textId="77777777" w:rsidR="008F7CEA" w:rsidRPr="00975067" w:rsidRDefault="008F7CEA" w:rsidP="008F7CEA">
      <w:pPr>
        <w:ind w:firstLine="0"/>
        <w:jc w:val="center"/>
        <w:rPr>
          <w:rFonts w:cstheme="minorHAnsi"/>
          <w:b/>
          <w:bCs/>
          <w:sz w:val="24"/>
          <w:szCs w:val="24"/>
        </w:rPr>
      </w:pPr>
    </w:p>
    <w:p w14:paraId="0491D08B" w14:textId="77777777" w:rsidR="008F7CEA" w:rsidRPr="00975067" w:rsidRDefault="008F7CEA" w:rsidP="008F7CEA">
      <w:pPr>
        <w:ind w:firstLine="0"/>
        <w:jc w:val="center"/>
        <w:rPr>
          <w:rFonts w:eastAsia="Arial" w:cstheme="minorHAnsi"/>
          <w:b/>
          <w:bCs/>
          <w:sz w:val="24"/>
          <w:szCs w:val="24"/>
        </w:rPr>
      </w:pPr>
      <w:r w:rsidRPr="00975067">
        <w:rPr>
          <w:rFonts w:eastAsia="Arial" w:cstheme="minorHAnsi"/>
          <w:b/>
          <w:bCs/>
          <w:sz w:val="24"/>
          <w:szCs w:val="24"/>
        </w:rPr>
        <w:lastRenderedPageBreak/>
        <w:t>24. BENDRAVIMO TVARKA IR KALBA</w:t>
      </w:r>
    </w:p>
    <w:p w14:paraId="68FA21DC" w14:textId="77777777" w:rsidR="008F7CEA" w:rsidRPr="00975067" w:rsidRDefault="008F7CEA" w:rsidP="008F7CEA">
      <w:pPr>
        <w:ind w:firstLine="0"/>
        <w:jc w:val="center"/>
        <w:rPr>
          <w:rFonts w:eastAsia="Arial" w:cstheme="minorHAnsi"/>
          <w:b/>
          <w:bCs/>
          <w:sz w:val="24"/>
          <w:szCs w:val="24"/>
        </w:rPr>
      </w:pPr>
    </w:p>
    <w:p w14:paraId="5EF1EC0E" w14:textId="77777777" w:rsidR="008F7CEA" w:rsidRPr="00975067" w:rsidRDefault="008F7CEA" w:rsidP="008F7CEA">
      <w:pPr>
        <w:tabs>
          <w:tab w:val="left" w:pos="567"/>
          <w:tab w:val="left" w:pos="851"/>
          <w:tab w:val="left" w:pos="992"/>
          <w:tab w:val="left" w:pos="1134"/>
        </w:tabs>
        <w:rPr>
          <w:rFonts w:eastAsia="Arial" w:cstheme="minorHAnsi"/>
          <w:sz w:val="24"/>
          <w:szCs w:val="24"/>
          <w:shd w:val="clear" w:color="auto" w:fill="FFFFFF"/>
        </w:rPr>
      </w:pPr>
      <w:r w:rsidRPr="00975067">
        <w:rPr>
          <w:rFonts w:eastAsia="Arial" w:cstheme="minorHAnsi"/>
          <w:sz w:val="24"/>
          <w:szCs w:val="24"/>
        </w:rPr>
        <w:t xml:space="preserve">24.1. </w:t>
      </w:r>
      <w:r w:rsidRPr="00975067">
        <w:rPr>
          <w:rFonts w:eastAsia="Arial" w:cstheme="minorHAnsi"/>
          <w:bCs/>
          <w:sz w:val="24"/>
          <w:szCs w:val="24"/>
        </w:rPr>
        <w:t xml:space="preserve">Sutartis sudaroma lietuvių kalba. Jeigu Sutartis ar kuris nors ją sudarantis dokumentas sudaromas kita kalba arba išverčiamas į kitą kalbą, visais atvejais </w:t>
      </w:r>
      <w:r w:rsidRPr="00975067">
        <w:rPr>
          <w:rFonts w:eastAsia="Arial" w:cstheme="minorHAnsi"/>
          <w:sz w:val="24"/>
          <w:szCs w:val="24"/>
          <w:shd w:val="clear" w:color="auto" w:fill="FFFFFF"/>
        </w:rPr>
        <w:t>autentišku laikomas tik lietuvių kalba parengtas Sutarties tekstas (jei yra neatitikimų, pirmenybė teikiama lietuvių kalba parengtam tekstui).</w:t>
      </w:r>
    </w:p>
    <w:p w14:paraId="01F9CDF3" w14:textId="77777777" w:rsidR="008F7CEA" w:rsidRPr="00975067" w:rsidRDefault="008F7CEA" w:rsidP="008F7CEA">
      <w:pPr>
        <w:widowControl w:val="0"/>
        <w:tabs>
          <w:tab w:val="left" w:pos="567"/>
          <w:tab w:val="left" w:pos="851"/>
          <w:tab w:val="left" w:pos="992"/>
          <w:tab w:val="left" w:pos="1134"/>
        </w:tabs>
        <w:rPr>
          <w:rFonts w:eastAsia="Arial" w:cstheme="minorHAnsi"/>
          <w:sz w:val="24"/>
          <w:szCs w:val="24"/>
        </w:rPr>
      </w:pPr>
      <w:r w:rsidRPr="00975067">
        <w:rPr>
          <w:rFonts w:eastAsia="Arial" w:cstheme="minorHAnsi"/>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5E963A" w14:textId="77777777" w:rsidR="008F7CEA" w:rsidRPr="00975067" w:rsidRDefault="008F7CEA" w:rsidP="008F7CEA">
      <w:pPr>
        <w:widowControl w:val="0"/>
        <w:tabs>
          <w:tab w:val="left" w:pos="0"/>
          <w:tab w:val="left" w:pos="851"/>
          <w:tab w:val="left" w:pos="992"/>
          <w:tab w:val="left" w:pos="1134"/>
        </w:tabs>
        <w:rPr>
          <w:rFonts w:eastAsia="Arial" w:cstheme="minorHAnsi"/>
          <w:sz w:val="24"/>
          <w:szCs w:val="24"/>
        </w:rPr>
      </w:pPr>
      <w:r w:rsidRPr="00975067">
        <w:rPr>
          <w:rFonts w:eastAsia="Arial" w:cstheme="minorHAnsi"/>
          <w:sz w:val="24"/>
          <w:szCs w:val="24"/>
        </w:rPr>
        <w:t>24.3. Jeigu pranešimas yra įteikiamas asmeniškai arba siunčiamas paštu ar per kurjerį, jis turi būti įteikiamas pasirašytinai ir laikomas gautu gavimo patvirtinime nurodytą dieną.</w:t>
      </w:r>
    </w:p>
    <w:p w14:paraId="32B61CB2" w14:textId="77777777" w:rsidR="008F7CEA" w:rsidRPr="00975067" w:rsidRDefault="008F7CEA" w:rsidP="008F7CEA">
      <w:pPr>
        <w:widowControl w:val="0"/>
        <w:tabs>
          <w:tab w:val="left" w:pos="0"/>
          <w:tab w:val="left" w:pos="851"/>
          <w:tab w:val="left" w:pos="992"/>
          <w:tab w:val="left" w:pos="1134"/>
        </w:tabs>
        <w:rPr>
          <w:rFonts w:eastAsia="Arial" w:cstheme="minorHAnsi"/>
          <w:sz w:val="24"/>
          <w:szCs w:val="24"/>
        </w:rPr>
      </w:pPr>
      <w:r w:rsidRPr="00975067">
        <w:rPr>
          <w:rFonts w:eastAsia="Arial" w:cstheme="minorHAnsi"/>
          <w:sz w:val="24"/>
          <w:szCs w:val="24"/>
        </w:rPr>
        <w:t>24.4. Jeigu pranešimas siunčiamas el. paštu, laikoma, kad Šalis jį gavo kitą darbo dieną.</w:t>
      </w:r>
    </w:p>
    <w:p w14:paraId="0F77992E" w14:textId="77777777" w:rsidR="008F7CEA" w:rsidRPr="00975067" w:rsidRDefault="008F7CEA" w:rsidP="008F7CEA">
      <w:pPr>
        <w:widowControl w:val="0"/>
        <w:tabs>
          <w:tab w:val="left" w:pos="0"/>
          <w:tab w:val="left" w:pos="851"/>
          <w:tab w:val="left" w:pos="992"/>
          <w:tab w:val="left" w:pos="1134"/>
        </w:tabs>
        <w:rPr>
          <w:rFonts w:eastAsia="Arial" w:cstheme="minorHAnsi"/>
          <w:sz w:val="24"/>
          <w:szCs w:val="24"/>
        </w:rPr>
      </w:pPr>
      <w:r w:rsidRPr="00975067">
        <w:rPr>
          <w:rFonts w:eastAsia="Arial" w:cstheme="minorHAnsi"/>
          <w:sz w:val="24"/>
          <w:szCs w:val="24"/>
        </w:rPr>
        <w:t>24.5. Jeigu pranešimas siunčiamas keliais skirtingais būdais, laikoma, kad gavėjas jį gavo tada, kai jis gavo pirmesnįjį pranešimą.</w:t>
      </w:r>
    </w:p>
    <w:p w14:paraId="3831B6CF" w14:textId="77777777" w:rsidR="00680659" w:rsidRPr="00975067" w:rsidRDefault="00680659" w:rsidP="008F7CEA">
      <w:pPr>
        <w:widowControl w:val="0"/>
        <w:tabs>
          <w:tab w:val="left" w:pos="0"/>
          <w:tab w:val="left" w:pos="851"/>
          <w:tab w:val="left" w:pos="992"/>
          <w:tab w:val="left" w:pos="1134"/>
        </w:tabs>
        <w:rPr>
          <w:rFonts w:eastAsia="Arial" w:cstheme="minorHAnsi"/>
          <w:sz w:val="24"/>
          <w:szCs w:val="24"/>
        </w:rPr>
      </w:pPr>
    </w:p>
    <w:p w14:paraId="7A3C3C3E" w14:textId="77777777" w:rsidR="008F7CEA" w:rsidRPr="00975067" w:rsidRDefault="008F7CEA" w:rsidP="008F7CEA">
      <w:pPr>
        <w:ind w:firstLine="0"/>
        <w:jc w:val="center"/>
        <w:rPr>
          <w:rFonts w:eastAsia="Arial" w:cstheme="minorHAnsi"/>
          <w:b/>
          <w:bCs/>
          <w:sz w:val="24"/>
          <w:szCs w:val="24"/>
        </w:rPr>
      </w:pPr>
    </w:p>
    <w:p w14:paraId="73E0221D" w14:textId="77777777" w:rsidR="008F7CEA" w:rsidRPr="00975067" w:rsidRDefault="008F7CEA" w:rsidP="008F7CEA">
      <w:pPr>
        <w:ind w:firstLine="0"/>
        <w:jc w:val="center"/>
        <w:rPr>
          <w:rFonts w:eastAsia="Arial" w:cstheme="minorHAnsi"/>
          <w:b/>
          <w:bCs/>
          <w:sz w:val="24"/>
          <w:szCs w:val="24"/>
        </w:rPr>
      </w:pPr>
      <w:r w:rsidRPr="00975067">
        <w:rPr>
          <w:rFonts w:eastAsia="Arial" w:cstheme="minorHAnsi"/>
          <w:b/>
          <w:bCs/>
          <w:sz w:val="24"/>
          <w:szCs w:val="24"/>
        </w:rPr>
        <w:t>25. PRETENZIJOS IR GINČŲ SPRENDIMAS</w:t>
      </w:r>
    </w:p>
    <w:p w14:paraId="78899BA8" w14:textId="77777777" w:rsidR="008F7CEA" w:rsidRPr="00975067" w:rsidRDefault="008F7CEA" w:rsidP="008F7CEA">
      <w:pPr>
        <w:ind w:firstLine="0"/>
        <w:jc w:val="center"/>
        <w:rPr>
          <w:rFonts w:eastAsia="Arial" w:cstheme="minorHAnsi"/>
          <w:b/>
          <w:bCs/>
          <w:sz w:val="24"/>
          <w:szCs w:val="24"/>
        </w:rPr>
      </w:pPr>
    </w:p>
    <w:p w14:paraId="5225763D" w14:textId="77777777" w:rsidR="008F7CEA" w:rsidRPr="00975067" w:rsidRDefault="008F7CEA" w:rsidP="008F7CEA">
      <w:pPr>
        <w:widowControl w:val="0"/>
        <w:tabs>
          <w:tab w:val="left" w:pos="0"/>
          <w:tab w:val="left" w:pos="851"/>
          <w:tab w:val="left" w:pos="992"/>
          <w:tab w:val="left" w:pos="1134"/>
        </w:tabs>
        <w:rPr>
          <w:rFonts w:eastAsia="Cambria" w:cstheme="minorHAnsi"/>
          <w:sz w:val="24"/>
          <w:szCs w:val="24"/>
        </w:rPr>
      </w:pPr>
      <w:r w:rsidRPr="00975067">
        <w:rPr>
          <w:rFonts w:eastAsia="Cambria" w:cstheme="minorHAnsi"/>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0235E5E5" w14:textId="77777777" w:rsidR="008F7CEA" w:rsidRPr="00975067" w:rsidRDefault="008F7CEA" w:rsidP="008F7CEA">
      <w:pPr>
        <w:widowControl w:val="0"/>
        <w:tabs>
          <w:tab w:val="left" w:pos="142"/>
          <w:tab w:val="left" w:pos="851"/>
          <w:tab w:val="left" w:pos="992"/>
          <w:tab w:val="left" w:pos="1134"/>
        </w:tabs>
        <w:rPr>
          <w:rFonts w:eastAsia="Cambria" w:cstheme="minorHAnsi"/>
          <w:sz w:val="24"/>
          <w:szCs w:val="24"/>
        </w:rPr>
      </w:pPr>
      <w:r w:rsidRPr="00975067">
        <w:rPr>
          <w:rFonts w:eastAsia="Cambria" w:cstheme="minorHAnsi"/>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75067">
        <w:rPr>
          <w:rFonts w:cstheme="minorHAnsi"/>
          <w:sz w:val="24"/>
          <w:szCs w:val="24"/>
        </w:rPr>
        <w:t xml:space="preserve"> </w:t>
      </w:r>
      <w:r w:rsidRPr="00975067">
        <w:rPr>
          <w:rFonts w:eastAsia="Cambria" w:cstheme="minorHAnsi"/>
          <w:sz w:val="24"/>
          <w:szCs w:val="24"/>
        </w:rPr>
        <w:t>Lietuvos Respublikos įstatymuose nustatyta tvarka.</w:t>
      </w:r>
    </w:p>
    <w:p w14:paraId="68C12C99" w14:textId="77777777" w:rsidR="008F7CEA" w:rsidRPr="00975067" w:rsidRDefault="008F7CEA" w:rsidP="008F7CEA">
      <w:pPr>
        <w:widowControl w:val="0"/>
        <w:tabs>
          <w:tab w:val="left" w:pos="426"/>
          <w:tab w:val="left" w:pos="567"/>
          <w:tab w:val="left" w:pos="709"/>
          <w:tab w:val="left" w:pos="851"/>
          <w:tab w:val="left" w:pos="992"/>
          <w:tab w:val="left" w:pos="1134"/>
        </w:tabs>
        <w:rPr>
          <w:rFonts w:eastAsia="Arial" w:cstheme="minorHAnsi"/>
          <w:sz w:val="24"/>
          <w:szCs w:val="24"/>
        </w:rPr>
      </w:pPr>
      <w:r w:rsidRPr="00975067">
        <w:rPr>
          <w:rFonts w:eastAsia="Arial" w:cstheme="minorHAnsi"/>
          <w:sz w:val="24"/>
          <w:szCs w:val="24"/>
        </w:rPr>
        <w:t>25.3. Kilę ginčai nesudaro pagrindo Šalims atsisakyti vykdyti savo prievoles pagal Sutartį.</w:t>
      </w:r>
    </w:p>
    <w:p w14:paraId="55D8E271" w14:textId="77777777" w:rsidR="008F7CEA" w:rsidRPr="00975067" w:rsidRDefault="008F7CEA" w:rsidP="008F7CEA">
      <w:pPr>
        <w:widowControl w:val="0"/>
        <w:tabs>
          <w:tab w:val="left" w:pos="426"/>
          <w:tab w:val="left" w:pos="567"/>
          <w:tab w:val="left" w:pos="709"/>
          <w:tab w:val="left" w:pos="851"/>
          <w:tab w:val="left" w:pos="992"/>
          <w:tab w:val="left" w:pos="1134"/>
        </w:tabs>
        <w:ind w:firstLine="0"/>
        <w:jc w:val="center"/>
        <w:rPr>
          <w:rFonts w:eastAsia="Arial" w:cstheme="minorHAnsi"/>
          <w:sz w:val="24"/>
          <w:szCs w:val="24"/>
        </w:rPr>
      </w:pPr>
      <w:r w:rsidRPr="00975067">
        <w:rPr>
          <w:rFonts w:eastAsia="Arial" w:cstheme="minorHAnsi"/>
          <w:sz w:val="24"/>
          <w:szCs w:val="24"/>
        </w:rPr>
        <w:t>______________</w:t>
      </w:r>
    </w:p>
    <w:p w14:paraId="7C73F95D" w14:textId="77777777" w:rsidR="008F7CEA" w:rsidRPr="00975067" w:rsidRDefault="008F7CEA" w:rsidP="008F7CEA">
      <w:pPr>
        <w:widowControl w:val="0"/>
        <w:tabs>
          <w:tab w:val="left" w:pos="426"/>
          <w:tab w:val="left" w:pos="567"/>
          <w:tab w:val="left" w:pos="709"/>
          <w:tab w:val="left" w:pos="851"/>
          <w:tab w:val="left" w:pos="992"/>
          <w:tab w:val="left" w:pos="1134"/>
        </w:tabs>
        <w:ind w:firstLine="0"/>
        <w:jc w:val="center"/>
        <w:rPr>
          <w:rFonts w:eastAsia="Arial" w:cstheme="minorHAnsi"/>
          <w:sz w:val="24"/>
          <w:szCs w:val="24"/>
        </w:rPr>
      </w:pPr>
    </w:p>
    <w:p w14:paraId="08326FB5" w14:textId="77777777" w:rsidR="008F7CEA" w:rsidRPr="00975067" w:rsidRDefault="008F7CEA" w:rsidP="008F7CEA">
      <w:pPr>
        <w:tabs>
          <w:tab w:val="left" w:pos="5400"/>
        </w:tabs>
        <w:textAlignment w:val="center"/>
        <w:rPr>
          <w:rFonts w:cstheme="minorHAnsi"/>
          <w:sz w:val="24"/>
          <w:szCs w:val="24"/>
        </w:rPr>
      </w:pPr>
      <w:r w:rsidRPr="00975067">
        <w:rPr>
          <w:rFonts w:cstheme="minorHAnsi"/>
          <w:sz w:val="24"/>
          <w:szCs w:val="24"/>
        </w:rPr>
        <w:br w:type="page"/>
      </w:r>
    </w:p>
    <w:p w14:paraId="11F41D3E" w14:textId="77777777" w:rsidR="008F7CEA" w:rsidRPr="00975067" w:rsidRDefault="008F7CEA" w:rsidP="008F7CEA">
      <w:pPr>
        <w:widowControl w:val="0"/>
        <w:pBdr>
          <w:top w:val="nil"/>
          <w:left w:val="nil"/>
          <w:bottom w:val="nil"/>
          <w:right w:val="nil"/>
          <w:between w:val="nil"/>
        </w:pBdr>
        <w:tabs>
          <w:tab w:val="left" w:pos="567"/>
          <w:tab w:val="left" w:pos="851"/>
        </w:tabs>
        <w:ind w:firstLine="0"/>
        <w:jc w:val="center"/>
        <w:rPr>
          <w:rFonts w:cstheme="minorHAnsi"/>
          <w:b/>
          <w:bCs/>
          <w:caps/>
          <w:sz w:val="24"/>
          <w:szCs w:val="24"/>
        </w:rPr>
      </w:pPr>
      <w:r w:rsidRPr="00975067">
        <w:rPr>
          <w:rFonts w:cstheme="minorHAnsi"/>
          <w:b/>
          <w:bCs/>
          <w:caps/>
          <w:sz w:val="24"/>
          <w:szCs w:val="24"/>
        </w:rPr>
        <w:lastRenderedPageBreak/>
        <w:t>PASLAUGŲ PIRKIMO-PARDAVIMO SUTARTIES SPECIALIOSIOS SĄLYGOS</w:t>
      </w:r>
    </w:p>
    <w:p w14:paraId="5D1286A0" w14:textId="77777777" w:rsidR="008F7CEA" w:rsidRPr="00975067" w:rsidRDefault="008F7CEA" w:rsidP="008F7CEA">
      <w:pPr>
        <w:ind w:firstLine="0"/>
        <w:jc w:val="center"/>
        <w:rPr>
          <w:rFonts w:cstheme="minorHAns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8F7CEA" w:rsidRPr="00975067" w14:paraId="55844D96" w14:textId="77777777" w:rsidTr="001B7AE0">
        <w:tc>
          <w:tcPr>
            <w:tcW w:w="2448" w:type="dxa"/>
          </w:tcPr>
          <w:p w14:paraId="2AC37D52" w14:textId="77777777" w:rsidR="008F7CEA" w:rsidRPr="00975067" w:rsidRDefault="008F7CEA" w:rsidP="001B7AE0">
            <w:pPr>
              <w:ind w:firstLine="0"/>
              <w:rPr>
                <w:rFonts w:cstheme="minorHAnsi"/>
                <w:b/>
                <w:kern w:val="2"/>
                <w:sz w:val="24"/>
                <w:szCs w:val="24"/>
                <w:lang w:eastAsia="en-US"/>
              </w:rPr>
            </w:pPr>
            <w:r w:rsidRPr="00975067">
              <w:rPr>
                <w:rFonts w:cstheme="minorHAnsi"/>
                <w:b/>
                <w:kern w:val="2"/>
                <w:sz w:val="24"/>
                <w:szCs w:val="24"/>
                <w:lang w:eastAsia="en-US"/>
              </w:rPr>
              <w:t>Sutarties pavadinimas</w:t>
            </w:r>
          </w:p>
        </w:tc>
        <w:tc>
          <w:tcPr>
            <w:tcW w:w="7110" w:type="dxa"/>
            <w:gridSpan w:val="3"/>
          </w:tcPr>
          <w:p w14:paraId="28AB7A6C" w14:textId="77777777" w:rsidR="008F7CEA" w:rsidRPr="00975067" w:rsidRDefault="008F7CEA" w:rsidP="001B7AE0">
            <w:pPr>
              <w:ind w:firstLine="0"/>
              <w:rPr>
                <w:rFonts w:cstheme="minorHAnsi"/>
                <w:b/>
                <w:bCs/>
                <w:kern w:val="2"/>
                <w:sz w:val="24"/>
                <w:szCs w:val="24"/>
                <w:lang w:eastAsia="en-US"/>
              </w:rPr>
            </w:pPr>
            <w:r w:rsidRPr="00975067">
              <w:rPr>
                <w:rFonts w:cstheme="minorHAnsi"/>
                <w:b/>
                <w:bCs/>
                <w:sz w:val="24"/>
                <w:szCs w:val="24"/>
              </w:rPr>
              <w:t>Automobilių techninio aptarnavimo ir remonto bei automobilių aprūpinimo remonto dalimis paslaugos</w:t>
            </w:r>
          </w:p>
        </w:tc>
      </w:tr>
      <w:tr w:rsidR="008F7CEA" w:rsidRPr="00975067" w14:paraId="0DC92E70" w14:textId="77777777" w:rsidTr="001B7AE0">
        <w:tc>
          <w:tcPr>
            <w:tcW w:w="2448" w:type="dxa"/>
          </w:tcPr>
          <w:p w14:paraId="4FA150DA" w14:textId="77777777" w:rsidR="008F7CEA" w:rsidRPr="00975067" w:rsidRDefault="008F7CEA" w:rsidP="001B7AE0">
            <w:pPr>
              <w:ind w:firstLine="0"/>
              <w:rPr>
                <w:rFonts w:cstheme="minorHAnsi"/>
                <w:b/>
                <w:kern w:val="2"/>
                <w:sz w:val="24"/>
                <w:szCs w:val="24"/>
                <w:lang w:eastAsia="en-US"/>
              </w:rPr>
            </w:pPr>
            <w:r w:rsidRPr="00975067">
              <w:rPr>
                <w:rFonts w:cstheme="minorHAnsi"/>
                <w:b/>
                <w:kern w:val="2"/>
                <w:sz w:val="24"/>
                <w:szCs w:val="24"/>
                <w:lang w:eastAsia="en-US"/>
              </w:rPr>
              <w:t>Sutarties data</w:t>
            </w:r>
          </w:p>
        </w:tc>
        <w:tc>
          <w:tcPr>
            <w:tcW w:w="2177" w:type="dxa"/>
          </w:tcPr>
          <w:p w14:paraId="7AA7A178"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2025-</w:t>
            </w:r>
          </w:p>
        </w:tc>
        <w:tc>
          <w:tcPr>
            <w:tcW w:w="2362" w:type="dxa"/>
          </w:tcPr>
          <w:p w14:paraId="0BEA767A" w14:textId="77777777" w:rsidR="008F7CEA" w:rsidRPr="00975067" w:rsidRDefault="008F7CEA" w:rsidP="001B7AE0">
            <w:pPr>
              <w:ind w:firstLine="0"/>
              <w:rPr>
                <w:rFonts w:cstheme="minorHAnsi"/>
                <w:b/>
                <w:kern w:val="2"/>
                <w:sz w:val="24"/>
                <w:szCs w:val="24"/>
                <w:lang w:eastAsia="en-US"/>
              </w:rPr>
            </w:pPr>
            <w:r w:rsidRPr="00975067">
              <w:rPr>
                <w:rFonts w:cstheme="minorHAnsi"/>
                <w:b/>
                <w:kern w:val="2"/>
                <w:sz w:val="24"/>
                <w:szCs w:val="24"/>
                <w:lang w:eastAsia="en-US"/>
              </w:rPr>
              <w:t>Sutarties numeris</w:t>
            </w:r>
          </w:p>
        </w:tc>
        <w:tc>
          <w:tcPr>
            <w:tcW w:w="2571" w:type="dxa"/>
          </w:tcPr>
          <w:p w14:paraId="3CCFDFCA" w14:textId="77777777" w:rsidR="008F7CEA" w:rsidRPr="00975067" w:rsidRDefault="008F7CEA" w:rsidP="001B7AE0">
            <w:pPr>
              <w:ind w:firstLine="0"/>
              <w:rPr>
                <w:rFonts w:cstheme="minorHAnsi"/>
                <w:kern w:val="2"/>
                <w:sz w:val="24"/>
                <w:szCs w:val="24"/>
                <w:lang w:eastAsia="en-US"/>
              </w:rPr>
            </w:pPr>
          </w:p>
        </w:tc>
      </w:tr>
    </w:tbl>
    <w:p w14:paraId="7A07414C" w14:textId="77777777" w:rsidR="008F7CEA" w:rsidRPr="00975067" w:rsidRDefault="008F7CEA" w:rsidP="008F7CEA">
      <w:pPr>
        <w:rPr>
          <w:rFonts w:cstheme="minorHAns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8F7CEA" w:rsidRPr="00975067" w14:paraId="38697FC4" w14:textId="77777777" w:rsidTr="001B7AE0">
        <w:tc>
          <w:tcPr>
            <w:tcW w:w="9637" w:type="dxa"/>
            <w:gridSpan w:val="3"/>
          </w:tcPr>
          <w:p w14:paraId="0360ECCF" w14:textId="77777777" w:rsidR="008F7CEA" w:rsidRPr="00975067" w:rsidRDefault="008F7CEA" w:rsidP="001B7AE0">
            <w:pPr>
              <w:ind w:firstLine="0"/>
              <w:jc w:val="center"/>
              <w:rPr>
                <w:rFonts w:cstheme="minorHAnsi"/>
                <w:b/>
                <w:kern w:val="2"/>
                <w:sz w:val="24"/>
                <w:szCs w:val="24"/>
                <w:lang w:eastAsia="en-US"/>
              </w:rPr>
            </w:pPr>
            <w:r w:rsidRPr="00975067">
              <w:rPr>
                <w:rFonts w:cstheme="minorHAnsi"/>
                <w:b/>
                <w:kern w:val="2"/>
                <w:sz w:val="24"/>
                <w:szCs w:val="24"/>
                <w:lang w:eastAsia="en-US"/>
              </w:rPr>
              <w:t>1. SUTARTIES ŠALYS</w:t>
            </w:r>
          </w:p>
        </w:tc>
      </w:tr>
      <w:tr w:rsidR="008F7CEA" w:rsidRPr="00975067" w14:paraId="3A19F3D0" w14:textId="77777777" w:rsidTr="001B7AE0">
        <w:tc>
          <w:tcPr>
            <w:tcW w:w="2831" w:type="dxa"/>
            <w:vMerge w:val="restart"/>
          </w:tcPr>
          <w:p w14:paraId="42574F61" w14:textId="77777777" w:rsidR="008F7CEA" w:rsidRPr="00975067" w:rsidRDefault="008F7CEA" w:rsidP="001B7AE0">
            <w:pPr>
              <w:ind w:firstLine="0"/>
              <w:jc w:val="center"/>
              <w:rPr>
                <w:rFonts w:cstheme="minorHAnsi"/>
                <w:b/>
                <w:kern w:val="2"/>
                <w:sz w:val="24"/>
                <w:szCs w:val="24"/>
                <w:lang w:eastAsia="en-US"/>
              </w:rPr>
            </w:pPr>
          </w:p>
          <w:p w14:paraId="2A8D1987" w14:textId="77777777" w:rsidR="008F7CEA" w:rsidRPr="00975067" w:rsidRDefault="008F7CEA" w:rsidP="001B7AE0">
            <w:pPr>
              <w:ind w:firstLine="0"/>
              <w:jc w:val="center"/>
              <w:rPr>
                <w:rFonts w:cstheme="minorHAnsi"/>
                <w:b/>
                <w:kern w:val="2"/>
                <w:sz w:val="24"/>
                <w:szCs w:val="24"/>
                <w:lang w:eastAsia="en-US"/>
              </w:rPr>
            </w:pPr>
          </w:p>
          <w:p w14:paraId="021908FE" w14:textId="77777777" w:rsidR="008F7CEA" w:rsidRPr="00975067" w:rsidRDefault="008F7CEA" w:rsidP="001B7AE0">
            <w:pPr>
              <w:ind w:firstLine="0"/>
              <w:jc w:val="center"/>
              <w:rPr>
                <w:rFonts w:cstheme="minorHAnsi"/>
                <w:b/>
                <w:kern w:val="2"/>
                <w:sz w:val="24"/>
                <w:szCs w:val="24"/>
                <w:lang w:eastAsia="en-US"/>
              </w:rPr>
            </w:pPr>
          </w:p>
          <w:p w14:paraId="157AAD8D" w14:textId="77777777" w:rsidR="008F7CEA" w:rsidRPr="00975067" w:rsidRDefault="008F7CEA" w:rsidP="001B7AE0">
            <w:pPr>
              <w:ind w:firstLine="0"/>
              <w:rPr>
                <w:rFonts w:cstheme="minorHAnsi"/>
                <w:b/>
                <w:kern w:val="2"/>
                <w:sz w:val="24"/>
                <w:szCs w:val="24"/>
                <w:lang w:eastAsia="en-US"/>
              </w:rPr>
            </w:pPr>
          </w:p>
          <w:p w14:paraId="1E60B353" w14:textId="77777777" w:rsidR="008F7CEA" w:rsidRPr="00975067" w:rsidRDefault="008F7CEA" w:rsidP="001B7AE0">
            <w:pPr>
              <w:ind w:firstLine="0"/>
              <w:rPr>
                <w:rFonts w:cstheme="minorHAnsi"/>
                <w:b/>
                <w:kern w:val="2"/>
                <w:sz w:val="24"/>
                <w:szCs w:val="24"/>
                <w:lang w:eastAsia="en-US"/>
              </w:rPr>
            </w:pPr>
            <w:r w:rsidRPr="00975067">
              <w:rPr>
                <w:rFonts w:cstheme="minorHAnsi"/>
                <w:b/>
                <w:kern w:val="2"/>
                <w:sz w:val="24"/>
                <w:szCs w:val="24"/>
                <w:lang w:eastAsia="en-US"/>
              </w:rPr>
              <w:t>1.1. Pirkėjas</w:t>
            </w:r>
          </w:p>
        </w:tc>
        <w:tc>
          <w:tcPr>
            <w:tcW w:w="3267" w:type="dxa"/>
          </w:tcPr>
          <w:p w14:paraId="7ECC2B00"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1.1.1. Pavadinimas</w:t>
            </w:r>
          </w:p>
        </w:tc>
        <w:tc>
          <w:tcPr>
            <w:tcW w:w="3539" w:type="dxa"/>
          </w:tcPr>
          <w:p w14:paraId="799A9383" w14:textId="77777777" w:rsidR="008F7CEA" w:rsidRPr="00975067" w:rsidRDefault="008F7CEA" w:rsidP="001B7AE0">
            <w:pPr>
              <w:ind w:firstLine="0"/>
              <w:rPr>
                <w:rFonts w:cstheme="minorHAnsi"/>
                <w:b/>
                <w:bCs/>
                <w:sz w:val="24"/>
                <w:szCs w:val="24"/>
              </w:rPr>
            </w:pPr>
            <w:r w:rsidRPr="00975067">
              <w:rPr>
                <w:rFonts w:cstheme="minorHAnsi"/>
                <w:b/>
                <w:bCs/>
                <w:sz w:val="24"/>
                <w:szCs w:val="24"/>
              </w:rPr>
              <w:t>Viešoji įstaiga Utenos pirminės sveikatos priežiūros centras</w:t>
            </w:r>
          </w:p>
        </w:tc>
      </w:tr>
      <w:tr w:rsidR="008F7CEA" w:rsidRPr="00975067" w14:paraId="535FEA50" w14:textId="77777777" w:rsidTr="001B7AE0">
        <w:tc>
          <w:tcPr>
            <w:tcW w:w="2831" w:type="dxa"/>
            <w:vMerge/>
          </w:tcPr>
          <w:p w14:paraId="10AB49B5" w14:textId="77777777" w:rsidR="008F7CEA" w:rsidRPr="00975067" w:rsidRDefault="008F7CEA" w:rsidP="001B7AE0">
            <w:pPr>
              <w:ind w:firstLine="0"/>
              <w:rPr>
                <w:rFonts w:cstheme="minorHAnsi"/>
                <w:kern w:val="2"/>
                <w:sz w:val="24"/>
                <w:szCs w:val="24"/>
                <w:lang w:eastAsia="en-US"/>
              </w:rPr>
            </w:pPr>
          </w:p>
        </w:tc>
        <w:tc>
          <w:tcPr>
            <w:tcW w:w="3267" w:type="dxa"/>
          </w:tcPr>
          <w:p w14:paraId="163761C0"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1.1.2. Juridinio asmens kodas</w:t>
            </w:r>
          </w:p>
        </w:tc>
        <w:tc>
          <w:tcPr>
            <w:tcW w:w="3539" w:type="dxa"/>
          </w:tcPr>
          <w:p w14:paraId="65ADB0AE" w14:textId="77777777" w:rsidR="008F7CEA" w:rsidRPr="00975067" w:rsidRDefault="008F7CEA" w:rsidP="001B7AE0">
            <w:pPr>
              <w:ind w:firstLine="0"/>
              <w:rPr>
                <w:rFonts w:cstheme="minorHAnsi"/>
                <w:sz w:val="24"/>
                <w:szCs w:val="24"/>
              </w:rPr>
            </w:pPr>
            <w:r w:rsidRPr="00975067">
              <w:rPr>
                <w:rFonts w:cstheme="minorHAnsi"/>
                <w:sz w:val="24"/>
                <w:szCs w:val="24"/>
              </w:rPr>
              <w:t>283839950</w:t>
            </w:r>
          </w:p>
        </w:tc>
      </w:tr>
      <w:tr w:rsidR="008F7CEA" w:rsidRPr="00975067" w14:paraId="38DCE9B3" w14:textId="77777777" w:rsidTr="001B7AE0">
        <w:tc>
          <w:tcPr>
            <w:tcW w:w="2831" w:type="dxa"/>
            <w:vMerge/>
          </w:tcPr>
          <w:p w14:paraId="21ACD682" w14:textId="77777777" w:rsidR="008F7CEA" w:rsidRPr="00975067" w:rsidRDefault="008F7CEA" w:rsidP="001B7AE0">
            <w:pPr>
              <w:ind w:firstLine="0"/>
              <w:rPr>
                <w:rFonts w:cstheme="minorHAnsi"/>
                <w:kern w:val="2"/>
                <w:sz w:val="24"/>
                <w:szCs w:val="24"/>
                <w:lang w:eastAsia="en-US"/>
              </w:rPr>
            </w:pPr>
          </w:p>
        </w:tc>
        <w:tc>
          <w:tcPr>
            <w:tcW w:w="3267" w:type="dxa"/>
          </w:tcPr>
          <w:p w14:paraId="7EADEBBA"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1.1.3. Adresas</w:t>
            </w:r>
          </w:p>
        </w:tc>
        <w:tc>
          <w:tcPr>
            <w:tcW w:w="3539" w:type="dxa"/>
          </w:tcPr>
          <w:p w14:paraId="713928BE" w14:textId="77777777" w:rsidR="008F7CEA" w:rsidRPr="00975067" w:rsidRDefault="008F7CEA" w:rsidP="001B7AE0">
            <w:pPr>
              <w:ind w:firstLine="0"/>
              <w:rPr>
                <w:rFonts w:cstheme="minorHAnsi"/>
                <w:sz w:val="24"/>
                <w:szCs w:val="24"/>
              </w:rPr>
            </w:pPr>
            <w:r w:rsidRPr="00975067">
              <w:rPr>
                <w:rFonts w:cstheme="minorHAnsi"/>
                <w:sz w:val="24"/>
                <w:szCs w:val="24"/>
              </w:rPr>
              <w:t>Aukštakalnio g. 5 Utena</w:t>
            </w:r>
          </w:p>
        </w:tc>
      </w:tr>
      <w:tr w:rsidR="008F7CEA" w:rsidRPr="00975067" w14:paraId="0E84CB77" w14:textId="77777777" w:rsidTr="001B7AE0">
        <w:tc>
          <w:tcPr>
            <w:tcW w:w="2831" w:type="dxa"/>
            <w:vMerge/>
          </w:tcPr>
          <w:p w14:paraId="0DFE486E" w14:textId="77777777" w:rsidR="008F7CEA" w:rsidRPr="00975067" w:rsidRDefault="008F7CEA" w:rsidP="001B7AE0">
            <w:pPr>
              <w:ind w:firstLine="0"/>
              <w:rPr>
                <w:rFonts w:cstheme="minorHAnsi"/>
                <w:kern w:val="2"/>
                <w:sz w:val="24"/>
                <w:szCs w:val="24"/>
                <w:lang w:eastAsia="en-US"/>
              </w:rPr>
            </w:pPr>
          </w:p>
        </w:tc>
        <w:tc>
          <w:tcPr>
            <w:tcW w:w="3267" w:type="dxa"/>
          </w:tcPr>
          <w:p w14:paraId="6F2D539D"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1.1.4. PVM mokėtojo kodas</w:t>
            </w:r>
          </w:p>
        </w:tc>
        <w:tc>
          <w:tcPr>
            <w:tcW w:w="3539" w:type="dxa"/>
          </w:tcPr>
          <w:p w14:paraId="38ED9BF5" w14:textId="77777777" w:rsidR="008F7CEA" w:rsidRPr="00975067" w:rsidRDefault="008F7CEA" w:rsidP="001B7AE0">
            <w:pPr>
              <w:ind w:firstLine="0"/>
              <w:rPr>
                <w:rFonts w:cstheme="minorHAnsi"/>
                <w:sz w:val="24"/>
                <w:szCs w:val="24"/>
              </w:rPr>
            </w:pPr>
            <w:r w:rsidRPr="00975067">
              <w:rPr>
                <w:rFonts w:cstheme="minorHAnsi"/>
                <w:sz w:val="24"/>
                <w:szCs w:val="24"/>
              </w:rPr>
              <w:t>LT-28151</w:t>
            </w:r>
          </w:p>
        </w:tc>
      </w:tr>
      <w:tr w:rsidR="008F7CEA" w:rsidRPr="00975067" w14:paraId="0CFA21AE" w14:textId="77777777" w:rsidTr="001B7AE0">
        <w:tc>
          <w:tcPr>
            <w:tcW w:w="2831" w:type="dxa"/>
            <w:vMerge/>
          </w:tcPr>
          <w:p w14:paraId="177E5652" w14:textId="77777777" w:rsidR="008F7CEA" w:rsidRPr="00975067" w:rsidRDefault="008F7CEA" w:rsidP="001B7AE0">
            <w:pPr>
              <w:ind w:firstLine="0"/>
              <w:rPr>
                <w:rFonts w:cstheme="minorHAnsi"/>
                <w:kern w:val="2"/>
                <w:sz w:val="24"/>
                <w:szCs w:val="24"/>
                <w:lang w:eastAsia="en-US"/>
              </w:rPr>
            </w:pPr>
          </w:p>
        </w:tc>
        <w:tc>
          <w:tcPr>
            <w:tcW w:w="3267" w:type="dxa"/>
          </w:tcPr>
          <w:p w14:paraId="64C24335"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1.1.5. Atsiskaitomoji sąskaita</w:t>
            </w:r>
          </w:p>
        </w:tc>
        <w:tc>
          <w:tcPr>
            <w:tcW w:w="3539" w:type="dxa"/>
          </w:tcPr>
          <w:p w14:paraId="0B9923AC" w14:textId="77777777" w:rsidR="008F7CEA" w:rsidRPr="00975067" w:rsidRDefault="008F7CEA" w:rsidP="001B7AE0">
            <w:pPr>
              <w:ind w:firstLine="0"/>
              <w:rPr>
                <w:rFonts w:cstheme="minorHAnsi"/>
                <w:sz w:val="24"/>
                <w:szCs w:val="24"/>
              </w:rPr>
            </w:pPr>
            <w:r w:rsidRPr="00975067">
              <w:rPr>
                <w:rFonts w:cstheme="minorHAnsi"/>
                <w:sz w:val="24"/>
                <w:szCs w:val="24"/>
              </w:rPr>
              <w:t>ne PVM mokėtoja</w:t>
            </w:r>
          </w:p>
        </w:tc>
      </w:tr>
      <w:tr w:rsidR="008F7CEA" w:rsidRPr="00975067" w14:paraId="43E08221" w14:textId="77777777" w:rsidTr="001B7AE0">
        <w:tc>
          <w:tcPr>
            <w:tcW w:w="2831" w:type="dxa"/>
            <w:vMerge/>
          </w:tcPr>
          <w:p w14:paraId="72EAB96B" w14:textId="77777777" w:rsidR="008F7CEA" w:rsidRPr="00975067" w:rsidRDefault="008F7CEA" w:rsidP="001B7AE0">
            <w:pPr>
              <w:ind w:firstLine="0"/>
              <w:rPr>
                <w:rFonts w:cstheme="minorHAnsi"/>
                <w:kern w:val="2"/>
                <w:sz w:val="24"/>
                <w:szCs w:val="24"/>
                <w:lang w:eastAsia="en-US"/>
              </w:rPr>
            </w:pPr>
          </w:p>
        </w:tc>
        <w:tc>
          <w:tcPr>
            <w:tcW w:w="3267" w:type="dxa"/>
          </w:tcPr>
          <w:p w14:paraId="31D83A54"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1.1.6. Bankas, banko kodas</w:t>
            </w:r>
          </w:p>
        </w:tc>
        <w:tc>
          <w:tcPr>
            <w:tcW w:w="3539" w:type="dxa"/>
          </w:tcPr>
          <w:p w14:paraId="4F42771D" w14:textId="77777777" w:rsidR="008F7CEA" w:rsidRPr="00975067" w:rsidRDefault="008F7CEA" w:rsidP="001B7AE0">
            <w:pPr>
              <w:ind w:firstLine="0"/>
              <w:rPr>
                <w:rFonts w:cstheme="minorHAnsi"/>
                <w:sz w:val="24"/>
                <w:szCs w:val="24"/>
              </w:rPr>
            </w:pPr>
            <w:r w:rsidRPr="00975067">
              <w:rPr>
                <w:rFonts w:cstheme="minorHAnsi"/>
                <w:sz w:val="24"/>
                <w:szCs w:val="24"/>
              </w:rPr>
              <w:t>LT71 7044 0600 0251 6164</w:t>
            </w:r>
          </w:p>
        </w:tc>
      </w:tr>
      <w:tr w:rsidR="008F7CEA" w:rsidRPr="00975067" w14:paraId="5E984348" w14:textId="77777777" w:rsidTr="001B7AE0">
        <w:tc>
          <w:tcPr>
            <w:tcW w:w="2831" w:type="dxa"/>
            <w:vMerge/>
          </w:tcPr>
          <w:p w14:paraId="16ED09BA" w14:textId="77777777" w:rsidR="008F7CEA" w:rsidRPr="00975067" w:rsidRDefault="008F7CEA" w:rsidP="001B7AE0">
            <w:pPr>
              <w:ind w:firstLine="0"/>
              <w:rPr>
                <w:rFonts w:cstheme="minorHAnsi"/>
                <w:kern w:val="2"/>
                <w:sz w:val="24"/>
                <w:szCs w:val="24"/>
                <w:lang w:eastAsia="en-US"/>
              </w:rPr>
            </w:pPr>
          </w:p>
        </w:tc>
        <w:tc>
          <w:tcPr>
            <w:tcW w:w="3267" w:type="dxa"/>
          </w:tcPr>
          <w:p w14:paraId="1E9AE0F7"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1.1.7. Telefonas</w:t>
            </w:r>
          </w:p>
        </w:tc>
        <w:tc>
          <w:tcPr>
            <w:tcW w:w="3539" w:type="dxa"/>
          </w:tcPr>
          <w:p w14:paraId="36B526A4" w14:textId="77777777" w:rsidR="008F7CEA" w:rsidRPr="00975067" w:rsidRDefault="008F7CEA" w:rsidP="001B7AE0">
            <w:pPr>
              <w:ind w:firstLine="0"/>
              <w:rPr>
                <w:rFonts w:cstheme="minorHAnsi"/>
                <w:sz w:val="24"/>
                <w:szCs w:val="24"/>
              </w:rPr>
            </w:pPr>
            <w:r w:rsidRPr="00975067">
              <w:rPr>
                <w:rFonts w:cstheme="minorHAnsi"/>
                <w:sz w:val="24"/>
                <w:szCs w:val="24"/>
              </w:rPr>
              <w:t>+370 389 63770</w:t>
            </w:r>
          </w:p>
        </w:tc>
      </w:tr>
      <w:tr w:rsidR="008F7CEA" w:rsidRPr="00975067" w14:paraId="7D5D33CB" w14:textId="77777777" w:rsidTr="001B7AE0">
        <w:tc>
          <w:tcPr>
            <w:tcW w:w="2831" w:type="dxa"/>
            <w:vMerge/>
          </w:tcPr>
          <w:p w14:paraId="125A1BF8" w14:textId="77777777" w:rsidR="008F7CEA" w:rsidRPr="00975067" w:rsidRDefault="008F7CEA" w:rsidP="001B7AE0">
            <w:pPr>
              <w:ind w:firstLine="0"/>
              <w:rPr>
                <w:rFonts w:cstheme="minorHAnsi"/>
                <w:kern w:val="2"/>
                <w:sz w:val="24"/>
                <w:szCs w:val="24"/>
                <w:lang w:eastAsia="en-US"/>
              </w:rPr>
            </w:pPr>
          </w:p>
        </w:tc>
        <w:tc>
          <w:tcPr>
            <w:tcW w:w="3267" w:type="dxa"/>
          </w:tcPr>
          <w:p w14:paraId="25EFA168"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1.1.8. El. paštas</w:t>
            </w:r>
          </w:p>
        </w:tc>
        <w:tc>
          <w:tcPr>
            <w:tcW w:w="3539" w:type="dxa"/>
          </w:tcPr>
          <w:p w14:paraId="750FE1FA" w14:textId="77777777" w:rsidR="008F7CEA" w:rsidRPr="00975067" w:rsidRDefault="008F7CEA" w:rsidP="001B7AE0">
            <w:pPr>
              <w:ind w:firstLine="0"/>
              <w:rPr>
                <w:rFonts w:cstheme="minorHAnsi"/>
                <w:sz w:val="24"/>
                <w:szCs w:val="24"/>
              </w:rPr>
            </w:pPr>
            <w:r w:rsidRPr="00975067">
              <w:rPr>
                <w:rFonts w:cstheme="minorHAnsi"/>
                <w:sz w:val="24"/>
                <w:szCs w:val="24"/>
              </w:rPr>
              <w:t>info@utenospspc.lt</w:t>
            </w:r>
          </w:p>
        </w:tc>
      </w:tr>
      <w:tr w:rsidR="008F7CEA" w:rsidRPr="00975067" w14:paraId="6780F540" w14:textId="77777777" w:rsidTr="001B7AE0">
        <w:tc>
          <w:tcPr>
            <w:tcW w:w="2831" w:type="dxa"/>
            <w:vMerge/>
          </w:tcPr>
          <w:p w14:paraId="7B98FC3C" w14:textId="77777777" w:rsidR="008F7CEA" w:rsidRPr="00975067" w:rsidRDefault="008F7CEA" w:rsidP="001B7AE0">
            <w:pPr>
              <w:ind w:firstLine="0"/>
              <w:rPr>
                <w:rFonts w:cstheme="minorHAnsi"/>
                <w:kern w:val="2"/>
                <w:sz w:val="24"/>
                <w:szCs w:val="24"/>
                <w:lang w:eastAsia="en-US"/>
              </w:rPr>
            </w:pPr>
          </w:p>
        </w:tc>
        <w:tc>
          <w:tcPr>
            <w:tcW w:w="3267" w:type="dxa"/>
          </w:tcPr>
          <w:p w14:paraId="371195FD"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1.1.9. Šalies atstovas</w:t>
            </w:r>
          </w:p>
        </w:tc>
        <w:tc>
          <w:tcPr>
            <w:tcW w:w="3539" w:type="dxa"/>
          </w:tcPr>
          <w:p w14:paraId="38B3DF0E" w14:textId="77777777" w:rsidR="008F7CEA" w:rsidRPr="00975067" w:rsidRDefault="008F7CEA" w:rsidP="001B7AE0">
            <w:pPr>
              <w:ind w:firstLine="0"/>
              <w:rPr>
                <w:rFonts w:cstheme="minorHAnsi"/>
                <w:sz w:val="24"/>
                <w:szCs w:val="24"/>
              </w:rPr>
            </w:pPr>
            <w:r w:rsidRPr="00975067">
              <w:rPr>
                <w:rFonts w:cstheme="minorHAnsi"/>
                <w:sz w:val="24"/>
                <w:szCs w:val="24"/>
              </w:rPr>
              <w:t xml:space="preserve">Eligija </w:t>
            </w:r>
            <w:proofErr w:type="spellStart"/>
            <w:r w:rsidRPr="00975067">
              <w:rPr>
                <w:rFonts w:cstheme="minorHAnsi"/>
                <w:sz w:val="24"/>
                <w:szCs w:val="24"/>
              </w:rPr>
              <w:t>Židonienė</w:t>
            </w:r>
            <w:proofErr w:type="spellEnd"/>
          </w:p>
        </w:tc>
      </w:tr>
      <w:tr w:rsidR="008F7CEA" w:rsidRPr="00975067" w14:paraId="3407DDDE" w14:textId="77777777" w:rsidTr="001B7AE0">
        <w:tc>
          <w:tcPr>
            <w:tcW w:w="2831" w:type="dxa"/>
            <w:vMerge/>
          </w:tcPr>
          <w:p w14:paraId="594D77EF" w14:textId="77777777" w:rsidR="008F7CEA" w:rsidRPr="00975067" w:rsidRDefault="008F7CEA" w:rsidP="001B7AE0">
            <w:pPr>
              <w:ind w:firstLine="0"/>
              <w:rPr>
                <w:rFonts w:cstheme="minorHAnsi"/>
                <w:kern w:val="2"/>
                <w:sz w:val="24"/>
                <w:szCs w:val="24"/>
                <w:lang w:eastAsia="en-US"/>
              </w:rPr>
            </w:pPr>
          </w:p>
        </w:tc>
        <w:tc>
          <w:tcPr>
            <w:tcW w:w="3267" w:type="dxa"/>
          </w:tcPr>
          <w:p w14:paraId="0BFEE3F2"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1.1.10. Atstovavimo pagrindas</w:t>
            </w:r>
          </w:p>
        </w:tc>
        <w:tc>
          <w:tcPr>
            <w:tcW w:w="3539" w:type="dxa"/>
          </w:tcPr>
          <w:p w14:paraId="4C7B5F67" w14:textId="77777777" w:rsidR="008F7CEA" w:rsidRPr="00975067" w:rsidRDefault="008F7CEA" w:rsidP="001B7AE0">
            <w:pPr>
              <w:ind w:firstLine="0"/>
              <w:rPr>
                <w:rFonts w:cstheme="minorHAnsi"/>
                <w:sz w:val="24"/>
                <w:szCs w:val="24"/>
              </w:rPr>
            </w:pPr>
            <w:r w:rsidRPr="00975067">
              <w:rPr>
                <w:rFonts w:cstheme="minorHAnsi"/>
                <w:sz w:val="24"/>
                <w:szCs w:val="24"/>
              </w:rPr>
              <w:t>Direktorė</w:t>
            </w:r>
          </w:p>
        </w:tc>
      </w:tr>
      <w:tr w:rsidR="008F7CEA" w:rsidRPr="00975067" w14:paraId="201B7CD4" w14:textId="77777777" w:rsidTr="001B7AE0">
        <w:tc>
          <w:tcPr>
            <w:tcW w:w="2831" w:type="dxa"/>
            <w:vMerge w:val="restart"/>
          </w:tcPr>
          <w:p w14:paraId="2CD75342" w14:textId="77777777" w:rsidR="008F7CEA" w:rsidRPr="00975067" w:rsidRDefault="008F7CEA" w:rsidP="001B7AE0">
            <w:pPr>
              <w:ind w:firstLine="0"/>
              <w:rPr>
                <w:rFonts w:cstheme="minorHAnsi"/>
                <w:b/>
                <w:kern w:val="2"/>
                <w:sz w:val="24"/>
                <w:szCs w:val="24"/>
                <w:lang w:eastAsia="en-US"/>
              </w:rPr>
            </w:pPr>
          </w:p>
          <w:p w14:paraId="5BA1DB00" w14:textId="77777777" w:rsidR="008F7CEA" w:rsidRPr="00975067" w:rsidRDefault="008F7CEA" w:rsidP="001B7AE0">
            <w:pPr>
              <w:ind w:firstLine="0"/>
              <w:rPr>
                <w:rFonts w:cstheme="minorHAnsi"/>
                <w:b/>
                <w:kern w:val="2"/>
                <w:sz w:val="24"/>
                <w:szCs w:val="24"/>
                <w:lang w:eastAsia="en-US"/>
              </w:rPr>
            </w:pPr>
          </w:p>
          <w:p w14:paraId="6B5B6889" w14:textId="77777777" w:rsidR="008F7CEA" w:rsidRPr="00975067" w:rsidRDefault="008F7CEA" w:rsidP="001B7AE0">
            <w:pPr>
              <w:ind w:firstLine="0"/>
              <w:rPr>
                <w:rFonts w:cstheme="minorHAnsi"/>
                <w:b/>
                <w:kern w:val="2"/>
                <w:sz w:val="24"/>
                <w:szCs w:val="24"/>
                <w:lang w:eastAsia="en-US"/>
              </w:rPr>
            </w:pPr>
          </w:p>
          <w:p w14:paraId="2CC6524C" w14:textId="77777777" w:rsidR="008F7CEA" w:rsidRPr="00975067" w:rsidRDefault="008F7CEA" w:rsidP="001B7AE0">
            <w:pPr>
              <w:ind w:firstLine="0"/>
              <w:rPr>
                <w:rFonts w:cstheme="minorHAnsi"/>
                <w:b/>
                <w:kern w:val="2"/>
                <w:sz w:val="24"/>
                <w:szCs w:val="24"/>
                <w:lang w:eastAsia="en-US"/>
              </w:rPr>
            </w:pPr>
            <w:r w:rsidRPr="00975067">
              <w:rPr>
                <w:rFonts w:cstheme="minorHAnsi"/>
                <w:b/>
                <w:kern w:val="2"/>
                <w:sz w:val="24"/>
                <w:szCs w:val="24"/>
                <w:lang w:eastAsia="en-US"/>
              </w:rPr>
              <w:t>1.2. Tiekėjas</w:t>
            </w:r>
          </w:p>
          <w:p w14:paraId="4F4FF145" w14:textId="77777777" w:rsidR="008F7CEA" w:rsidRPr="00975067" w:rsidRDefault="008F7CEA" w:rsidP="001B7AE0">
            <w:pPr>
              <w:ind w:firstLine="0"/>
              <w:rPr>
                <w:rFonts w:cstheme="minorHAnsi"/>
                <w:b/>
                <w:kern w:val="2"/>
                <w:sz w:val="24"/>
                <w:szCs w:val="24"/>
                <w:lang w:eastAsia="en-US"/>
              </w:rPr>
            </w:pPr>
          </w:p>
        </w:tc>
        <w:tc>
          <w:tcPr>
            <w:tcW w:w="3267" w:type="dxa"/>
          </w:tcPr>
          <w:p w14:paraId="48E7BEBB"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1.2.1. Pavadinimas</w:t>
            </w:r>
          </w:p>
        </w:tc>
        <w:tc>
          <w:tcPr>
            <w:tcW w:w="3539" w:type="dxa"/>
          </w:tcPr>
          <w:p w14:paraId="7D8CDD87" w14:textId="77777777" w:rsidR="008F7CEA" w:rsidRPr="00975067" w:rsidRDefault="008F7CEA" w:rsidP="001B7AE0">
            <w:pPr>
              <w:ind w:firstLine="0"/>
              <w:jc w:val="center"/>
              <w:rPr>
                <w:rFonts w:cstheme="minorHAnsi"/>
                <w:kern w:val="2"/>
                <w:sz w:val="24"/>
                <w:szCs w:val="24"/>
                <w:lang w:eastAsia="en-US"/>
              </w:rPr>
            </w:pPr>
          </w:p>
        </w:tc>
      </w:tr>
      <w:tr w:rsidR="008F7CEA" w:rsidRPr="00975067" w14:paraId="682D5599" w14:textId="77777777" w:rsidTr="001B7AE0">
        <w:tc>
          <w:tcPr>
            <w:tcW w:w="2831" w:type="dxa"/>
            <w:vMerge/>
          </w:tcPr>
          <w:p w14:paraId="5990A35C" w14:textId="77777777" w:rsidR="008F7CEA" w:rsidRPr="00975067" w:rsidRDefault="008F7CEA" w:rsidP="001B7AE0">
            <w:pPr>
              <w:ind w:firstLine="0"/>
              <w:rPr>
                <w:rFonts w:cstheme="minorHAnsi"/>
                <w:b/>
                <w:kern w:val="2"/>
                <w:sz w:val="24"/>
                <w:szCs w:val="24"/>
                <w:lang w:eastAsia="en-US"/>
              </w:rPr>
            </w:pPr>
          </w:p>
        </w:tc>
        <w:tc>
          <w:tcPr>
            <w:tcW w:w="3267" w:type="dxa"/>
          </w:tcPr>
          <w:p w14:paraId="1CD7F22A"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1.2.2. Juridinio asmens kodas</w:t>
            </w:r>
          </w:p>
        </w:tc>
        <w:tc>
          <w:tcPr>
            <w:tcW w:w="3539" w:type="dxa"/>
          </w:tcPr>
          <w:p w14:paraId="237204C2" w14:textId="77777777" w:rsidR="008F7CEA" w:rsidRPr="00975067" w:rsidRDefault="008F7CEA" w:rsidP="001B7AE0">
            <w:pPr>
              <w:ind w:firstLine="0"/>
              <w:jc w:val="center"/>
              <w:rPr>
                <w:rFonts w:cstheme="minorHAnsi"/>
                <w:kern w:val="2"/>
                <w:sz w:val="24"/>
                <w:szCs w:val="24"/>
                <w:lang w:eastAsia="en-US"/>
              </w:rPr>
            </w:pPr>
          </w:p>
        </w:tc>
      </w:tr>
      <w:tr w:rsidR="008F7CEA" w:rsidRPr="00975067" w14:paraId="05E83A24" w14:textId="77777777" w:rsidTr="001B7AE0">
        <w:tc>
          <w:tcPr>
            <w:tcW w:w="2831" w:type="dxa"/>
            <w:vMerge/>
          </w:tcPr>
          <w:p w14:paraId="2E39C798" w14:textId="77777777" w:rsidR="008F7CEA" w:rsidRPr="00975067" w:rsidRDefault="008F7CEA" w:rsidP="001B7AE0">
            <w:pPr>
              <w:ind w:firstLine="0"/>
              <w:rPr>
                <w:rFonts w:cstheme="minorHAnsi"/>
                <w:b/>
                <w:kern w:val="2"/>
                <w:sz w:val="24"/>
                <w:szCs w:val="24"/>
                <w:lang w:eastAsia="en-US"/>
              </w:rPr>
            </w:pPr>
          </w:p>
        </w:tc>
        <w:tc>
          <w:tcPr>
            <w:tcW w:w="3267" w:type="dxa"/>
          </w:tcPr>
          <w:p w14:paraId="79AAD31A"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1.2.3. Adresas</w:t>
            </w:r>
          </w:p>
        </w:tc>
        <w:tc>
          <w:tcPr>
            <w:tcW w:w="3539" w:type="dxa"/>
          </w:tcPr>
          <w:p w14:paraId="29719830" w14:textId="77777777" w:rsidR="008F7CEA" w:rsidRPr="00975067" w:rsidRDefault="008F7CEA" w:rsidP="001B7AE0">
            <w:pPr>
              <w:ind w:firstLine="0"/>
              <w:jc w:val="center"/>
              <w:rPr>
                <w:rFonts w:cstheme="minorHAnsi"/>
                <w:kern w:val="2"/>
                <w:sz w:val="24"/>
                <w:szCs w:val="24"/>
                <w:lang w:eastAsia="en-US"/>
              </w:rPr>
            </w:pPr>
          </w:p>
        </w:tc>
      </w:tr>
      <w:tr w:rsidR="008F7CEA" w:rsidRPr="00975067" w14:paraId="71BE29CB" w14:textId="77777777" w:rsidTr="001B7AE0">
        <w:tc>
          <w:tcPr>
            <w:tcW w:w="2831" w:type="dxa"/>
            <w:vMerge/>
          </w:tcPr>
          <w:p w14:paraId="390B1C3E" w14:textId="77777777" w:rsidR="008F7CEA" w:rsidRPr="00975067" w:rsidRDefault="008F7CEA" w:rsidP="001B7AE0">
            <w:pPr>
              <w:ind w:firstLine="0"/>
              <w:rPr>
                <w:rFonts w:cstheme="minorHAnsi"/>
                <w:b/>
                <w:kern w:val="2"/>
                <w:sz w:val="24"/>
                <w:szCs w:val="24"/>
                <w:lang w:eastAsia="en-US"/>
              </w:rPr>
            </w:pPr>
          </w:p>
        </w:tc>
        <w:tc>
          <w:tcPr>
            <w:tcW w:w="3267" w:type="dxa"/>
          </w:tcPr>
          <w:p w14:paraId="7A4753F5"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1.2.4. PVM mokėtojo kodas</w:t>
            </w:r>
          </w:p>
        </w:tc>
        <w:tc>
          <w:tcPr>
            <w:tcW w:w="3539" w:type="dxa"/>
          </w:tcPr>
          <w:p w14:paraId="1D6CCB40" w14:textId="77777777" w:rsidR="008F7CEA" w:rsidRPr="00975067" w:rsidRDefault="008F7CEA" w:rsidP="001B7AE0">
            <w:pPr>
              <w:ind w:firstLine="0"/>
              <w:jc w:val="center"/>
              <w:rPr>
                <w:rFonts w:cstheme="minorHAnsi"/>
                <w:kern w:val="2"/>
                <w:sz w:val="24"/>
                <w:szCs w:val="24"/>
                <w:lang w:eastAsia="en-US"/>
              </w:rPr>
            </w:pPr>
          </w:p>
        </w:tc>
      </w:tr>
      <w:tr w:rsidR="008F7CEA" w:rsidRPr="00975067" w14:paraId="6818FB42" w14:textId="77777777" w:rsidTr="001B7AE0">
        <w:tc>
          <w:tcPr>
            <w:tcW w:w="2831" w:type="dxa"/>
            <w:vMerge/>
          </w:tcPr>
          <w:p w14:paraId="27563EE4" w14:textId="77777777" w:rsidR="008F7CEA" w:rsidRPr="00975067" w:rsidRDefault="008F7CEA" w:rsidP="001B7AE0">
            <w:pPr>
              <w:ind w:firstLine="0"/>
              <w:rPr>
                <w:rFonts w:cstheme="minorHAnsi"/>
                <w:b/>
                <w:kern w:val="2"/>
                <w:sz w:val="24"/>
                <w:szCs w:val="24"/>
                <w:lang w:eastAsia="en-US"/>
              </w:rPr>
            </w:pPr>
          </w:p>
        </w:tc>
        <w:tc>
          <w:tcPr>
            <w:tcW w:w="3267" w:type="dxa"/>
          </w:tcPr>
          <w:p w14:paraId="32B78B45"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1.2.5. Atsiskaitomoji sąskaita</w:t>
            </w:r>
          </w:p>
        </w:tc>
        <w:tc>
          <w:tcPr>
            <w:tcW w:w="3539" w:type="dxa"/>
          </w:tcPr>
          <w:p w14:paraId="466692C2" w14:textId="77777777" w:rsidR="008F7CEA" w:rsidRPr="00975067" w:rsidRDefault="008F7CEA" w:rsidP="001B7AE0">
            <w:pPr>
              <w:ind w:firstLine="0"/>
              <w:jc w:val="center"/>
              <w:rPr>
                <w:rFonts w:cstheme="minorHAnsi"/>
                <w:kern w:val="2"/>
                <w:sz w:val="24"/>
                <w:szCs w:val="24"/>
                <w:lang w:eastAsia="en-US"/>
              </w:rPr>
            </w:pPr>
          </w:p>
        </w:tc>
      </w:tr>
      <w:tr w:rsidR="008F7CEA" w:rsidRPr="00975067" w14:paraId="67E7842E" w14:textId="77777777" w:rsidTr="001B7AE0">
        <w:tc>
          <w:tcPr>
            <w:tcW w:w="2831" w:type="dxa"/>
            <w:vMerge/>
          </w:tcPr>
          <w:p w14:paraId="216C0A90" w14:textId="77777777" w:rsidR="008F7CEA" w:rsidRPr="00975067" w:rsidRDefault="008F7CEA" w:rsidP="001B7AE0">
            <w:pPr>
              <w:ind w:firstLine="0"/>
              <w:rPr>
                <w:rFonts w:cstheme="minorHAnsi"/>
                <w:b/>
                <w:kern w:val="2"/>
                <w:sz w:val="24"/>
                <w:szCs w:val="24"/>
                <w:lang w:eastAsia="en-US"/>
              </w:rPr>
            </w:pPr>
          </w:p>
        </w:tc>
        <w:tc>
          <w:tcPr>
            <w:tcW w:w="3267" w:type="dxa"/>
          </w:tcPr>
          <w:p w14:paraId="48DE0C41"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1.2.6. Bankas, banko kodas</w:t>
            </w:r>
          </w:p>
        </w:tc>
        <w:tc>
          <w:tcPr>
            <w:tcW w:w="3539" w:type="dxa"/>
          </w:tcPr>
          <w:p w14:paraId="09890092" w14:textId="77777777" w:rsidR="008F7CEA" w:rsidRPr="00975067" w:rsidRDefault="008F7CEA" w:rsidP="001B7AE0">
            <w:pPr>
              <w:ind w:firstLine="0"/>
              <w:jc w:val="center"/>
              <w:rPr>
                <w:rFonts w:cstheme="minorHAnsi"/>
                <w:kern w:val="2"/>
                <w:sz w:val="24"/>
                <w:szCs w:val="24"/>
                <w:lang w:eastAsia="en-US"/>
              </w:rPr>
            </w:pPr>
          </w:p>
        </w:tc>
      </w:tr>
      <w:tr w:rsidR="008F7CEA" w:rsidRPr="00975067" w14:paraId="2EAE4406" w14:textId="77777777" w:rsidTr="001B7AE0">
        <w:tc>
          <w:tcPr>
            <w:tcW w:w="2831" w:type="dxa"/>
            <w:vMerge/>
          </w:tcPr>
          <w:p w14:paraId="37C6B9D2" w14:textId="77777777" w:rsidR="008F7CEA" w:rsidRPr="00975067" w:rsidRDefault="008F7CEA" w:rsidP="001B7AE0">
            <w:pPr>
              <w:ind w:firstLine="0"/>
              <w:rPr>
                <w:rFonts w:cstheme="minorHAnsi"/>
                <w:b/>
                <w:kern w:val="2"/>
                <w:sz w:val="24"/>
                <w:szCs w:val="24"/>
                <w:lang w:eastAsia="en-US"/>
              </w:rPr>
            </w:pPr>
          </w:p>
        </w:tc>
        <w:tc>
          <w:tcPr>
            <w:tcW w:w="3267" w:type="dxa"/>
          </w:tcPr>
          <w:p w14:paraId="5DD37059"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1.2.7. Telefonas</w:t>
            </w:r>
          </w:p>
        </w:tc>
        <w:tc>
          <w:tcPr>
            <w:tcW w:w="3539" w:type="dxa"/>
          </w:tcPr>
          <w:p w14:paraId="1389F5FA" w14:textId="77777777" w:rsidR="008F7CEA" w:rsidRPr="00975067" w:rsidRDefault="008F7CEA" w:rsidP="001B7AE0">
            <w:pPr>
              <w:ind w:firstLine="0"/>
              <w:jc w:val="center"/>
              <w:rPr>
                <w:rFonts w:cstheme="minorHAnsi"/>
                <w:kern w:val="2"/>
                <w:sz w:val="24"/>
                <w:szCs w:val="24"/>
                <w:lang w:eastAsia="en-US"/>
              </w:rPr>
            </w:pPr>
          </w:p>
        </w:tc>
      </w:tr>
      <w:tr w:rsidR="008F7CEA" w:rsidRPr="00975067" w14:paraId="0AC9BB64" w14:textId="77777777" w:rsidTr="001B7AE0">
        <w:tc>
          <w:tcPr>
            <w:tcW w:w="2831" w:type="dxa"/>
            <w:vMerge/>
          </w:tcPr>
          <w:p w14:paraId="6E74699A" w14:textId="77777777" w:rsidR="008F7CEA" w:rsidRPr="00975067" w:rsidRDefault="008F7CEA" w:rsidP="001B7AE0">
            <w:pPr>
              <w:ind w:firstLine="0"/>
              <w:rPr>
                <w:rFonts w:cstheme="minorHAnsi"/>
                <w:b/>
                <w:kern w:val="2"/>
                <w:sz w:val="24"/>
                <w:szCs w:val="24"/>
                <w:lang w:eastAsia="en-US"/>
              </w:rPr>
            </w:pPr>
          </w:p>
        </w:tc>
        <w:tc>
          <w:tcPr>
            <w:tcW w:w="3267" w:type="dxa"/>
          </w:tcPr>
          <w:p w14:paraId="03042778"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1.2.8. El. paštas</w:t>
            </w:r>
          </w:p>
        </w:tc>
        <w:tc>
          <w:tcPr>
            <w:tcW w:w="3539" w:type="dxa"/>
          </w:tcPr>
          <w:p w14:paraId="516AD712" w14:textId="77777777" w:rsidR="008F7CEA" w:rsidRPr="00975067" w:rsidRDefault="008F7CEA" w:rsidP="001B7AE0">
            <w:pPr>
              <w:ind w:firstLine="0"/>
              <w:jc w:val="center"/>
              <w:rPr>
                <w:rFonts w:cstheme="minorHAnsi"/>
                <w:kern w:val="2"/>
                <w:sz w:val="24"/>
                <w:szCs w:val="24"/>
                <w:lang w:eastAsia="en-US"/>
              </w:rPr>
            </w:pPr>
          </w:p>
        </w:tc>
      </w:tr>
      <w:tr w:rsidR="008F7CEA" w:rsidRPr="00975067" w14:paraId="2435A99C" w14:textId="77777777" w:rsidTr="001B7AE0">
        <w:tc>
          <w:tcPr>
            <w:tcW w:w="2831" w:type="dxa"/>
            <w:vMerge/>
          </w:tcPr>
          <w:p w14:paraId="78269A61" w14:textId="77777777" w:rsidR="008F7CEA" w:rsidRPr="00975067" w:rsidRDefault="008F7CEA" w:rsidP="001B7AE0">
            <w:pPr>
              <w:ind w:firstLine="0"/>
              <w:rPr>
                <w:rFonts w:cstheme="minorHAnsi"/>
                <w:b/>
                <w:kern w:val="2"/>
                <w:sz w:val="24"/>
                <w:szCs w:val="24"/>
                <w:lang w:eastAsia="en-US"/>
              </w:rPr>
            </w:pPr>
          </w:p>
        </w:tc>
        <w:tc>
          <w:tcPr>
            <w:tcW w:w="3267" w:type="dxa"/>
          </w:tcPr>
          <w:p w14:paraId="7BFD7E22"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1.2.9. Šalies atstovas</w:t>
            </w:r>
          </w:p>
        </w:tc>
        <w:tc>
          <w:tcPr>
            <w:tcW w:w="3539" w:type="dxa"/>
          </w:tcPr>
          <w:p w14:paraId="46DCEB24" w14:textId="77777777" w:rsidR="008F7CEA" w:rsidRPr="00975067" w:rsidRDefault="008F7CEA" w:rsidP="001B7AE0">
            <w:pPr>
              <w:ind w:firstLine="0"/>
              <w:jc w:val="center"/>
              <w:rPr>
                <w:rFonts w:cstheme="minorHAnsi"/>
                <w:kern w:val="2"/>
                <w:sz w:val="24"/>
                <w:szCs w:val="24"/>
                <w:lang w:eastAsia="en-US"/>
              </w:rPr>
            </w:pPr>
          </w:p>
        </w:tc>
      </w:tr>
      <w:tr w:rsidR="008F7CEA" w:rsidRPr="00975067" w14:paraId="0787061F" w14:textId="77777777" w:rsidTr="001B7AE0">
        <w:tc>
          <w:tcPr>
            <w:tcW w:w="2831" w:type="dxa"/>
            <w:vMerge/>
          </w:tcPr>
          <w:p w14:paraId="39B87DDE" w14:textId="77777777" w:rsidR="008F7CEA" w:rsidRPr="00975067" w:rsidRDefault="008F7CEA" w:rsidP="001B7AE0">
            <w:pPr>
              <w:ind w:firstLine="0"/>
              <w:rPr>
                <w:rFonts w:cstheme="minorHAnsi"/>
                <w:b/>
                <w:kern w:val="2"/>
                <w:sz w:val="24"/>
                <w:szCs w:val="24"/>
                <w:lang w:eastAsia="en-US"/>
              </w:rPr>
            </w:pPr>
          </w:p>
        </w:tc>
        <w:tc>
          <w:tcPr>
            <w:tcW w:w="3267" w:type="dxa"/>
          </w:tcPr>
          <w:p w14:paraId="75C19053"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1.2.10. Atstovavimo pagrindas</w:t>
            </w:r>
          </w:p>
        </w:tc>
        <w:tc>
          <w:tcPr>
            <w:tcW w:w="3539" w:type="dxa"/>
          </w:tcPr>
          <w:p w14:paraId="1DCAC8D3" w14:textId="77777777" w:rsidR="008F7CEA" w:rsidRPr="00975067" w:rsidRDefault="008F7CEA" w:rsidP="001B7AE0">
            <w:pPr>
              <w:ind w:firstLine="0"/>
              <w:jc w:val="center"/>
              <w:rPr>
                <w:rFonts w:cstheme="minorHAnsi"/>
                <w:kern w:val="2"/>
                <w:sz w:val="24"/>
                <w:szCs w:val="24"/>
                <w:lang w:eastAsia="en-US"/>
              </w:rPr>
            </w:pPr>
          </w:p>
        </w:tc>
      </w:tr>
    </w:tbl>
    <w:p w14:paraId="620280F7" w14:textId="77777777" w:rsidR="008F7CEA" w:rsidRPr="00975067" w:rsidRDefault="008F7CEA" w:rsidP="008F7CEA">
      <w:pPr>
        <w:rPr>
          <w:rFonts w:cstheme="minorHAns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8F7CEA" w:rsidRPr="00975067" w14:paraId="341F06B0" w14:textId="77777777" w:rsidTr="001B7AE0">
        <w:trPr>
          <w:trHeight w:val="300"/>
        </w:trPr>
        <w:tc>
          <w:tcPr>
            <w:tcW w:w="9637" w:type="dxa"/>
            <w:gridSpan w:val="4"/>
          </w:tcPr>
          <w:p w14:paraId="151A7C4B" w14:textId="77777777" w:rsidR="008F7CEA" w:rsidRPr="00975067" w:rsidRDefault="008F7CEA" w:rsidP="001B7AE0">
            <w:pPr>
              <w:ind w:firstLine="0"/>
              <w:jc w:val="center"/>
              <w:rPr>
                <w:rFonts w:cstheme="minorHAnsi"/>
                <w:b/>
                <w:kern w:val="2"/>
                <w:sz w:val="24"/>
                <w:szCs w:val="24"/>
                <w:lang w:eastAsia="en-US"/>
              </w:rPr>
            </w:pPr>
            <w:r w:rsidRPr="00975067">
              <w:rPr>
                <w:rFonts w:cstheme="minorHAnsi"/>
                <w:b/>
                <w:kern w:val="2"/>
                <w:sz w:val="24"/>
                <w:szCs w:val="24"/>
                <w:lang w:eastAsia="en-US"/>
              </w:rPr>
              <w:t>2. ATSAKINGI ASMENYS</w:t>
            </w:r>
          </w:p>
        </w:tc>
      </w:tr>
      <w:tr w:rsidR="008F7CEA" w:rsidRPr="00975067" w14:paraId="23E6F8B1" w14:textId="77777777" w:rsidTr="001B7AE0">
        <w:trPr>
          <w:trHeight w:val="300"/>
        </w:trPr>
        <w:tc>
          <w:tcPr>
            <w:tcW w:w="3127" w:type="dxa"/>
            <w:gridSpan w:val="2"/>
          </w:tcPr>
          <w:p w14:paraId="255065AE" w14:textId="77777777" w:rsidR="008F7CEA" w:rsidRPr="00975067" w:rsidRDefault="008F7CEA" w:rsidP="001B7AE0">
            <w:pPr>
              <w:ind w:firstLine="0"/>
              <w:rPr>
                <w:rFonts w:cstheme="minorHAnsi"/>
                <w:b/>
                <w:kern w:val="2"/>
                <w:sz w:val="24"/>
                <w:szCs w:val="24"/>
                <w:lang w:eastAsia="en-US"/>
              </w:rPr>
            </w:pPr>
            <w:r w:rsidRPr="00975067">
              <w:rPr>
                <w:rFonts w:cstheme="minorHAnsi"/>
                <w:b/>
                <w:kern w:val="2"/>
                <w:sz w:val="24"/>
                <w:szCs w:val="24"/>
                <w:lang w:eastAsia="en-US"/>
              </w:rPr>
              <w:t xml:space="preserve">2.1. Pirkėjo kontaktiniai asmenys, atsakingi už Sutarties vykdymą, </w:t>
            </w:r>
            <w:r w:rsidRPr="00975067">
              <w:rPr>
                <w:rFonts w:cstheme="minorHAnsi"/>
                <w:b/>
                <w:sz w:val="24"/>
                <w:szCs w:val="24"/>
                <w:lang w:eastAsia="en-US"/>
              </w:rPr>
              <w:t>Paslaugų</w:t>
            </w:r>
            <w:r w:rsidRPr="00975067">
              <w:rPr>
                <w:rFonts w:cstheme="minorHAnsi"/>
                <w:b/>
                <w:kern w:val="2"/>
                <w:sz w:val="24"/>
                <w:szCs w:val="24"/>
                <w:lang w:eastAsia="en-US"/>
              </w:rPr>
              <w:t xml:space="preserve"> priėmimą, Sąskaitų per informacinę sistemą SABIS priėmimą</w:t>
            </w:r>
          </w:p>
        </w:tc>
        <w:tc>
          <w:tcPr>
            <w:tcW w:w="6510" w:type="dxa"/>
            <w:gridSpan w:val="2"/>
          </w:tcPr>
          <w:p w14:paraId="18599297"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 xml:space="preserve">Asmuo atsakingas už sutarties vykdymą - </w:t>
            </w:r>
          </w:p>
          <w:p w14:paraId="3F595E2F" w14:textId="77777777" w:rsidR="008F7CEA" w:rsidRPr="00975067" w:rsidRDefault="008F7CEA" w:rsidP="001B7AE0">
            <w:pPr>
              <w:ind w:firstLine="0"/>
              <w:rPr>
                <w:rFonts w:eastAsia="Arial" w:cstheme="minorHAnsi"/>
                <w:sz w:val="24"/>
                <w:szCs w:val="24"/>
                <w:lang w:eastAsia="en-US"/>
              </w:rPr>
            </w:pPr>
            <w:r w:rsidRPr="00975067">
              <w:rPr>
                <w:rFonts w:cstheme="minorHAnsi"/>
                <w:sz w:val="24"/>
                <w:szCs w:val="24"/>
              </w:rPr>
              <w:t xml:space="preserve">Ūkio skyriaus administratorius </w:t>
            </w:r>
            <w:proofErr w:type="spellStart"/>
            <w:r w:rsidRPr="00975067">
              <w:rPr>
                <w:rFonts w:eastAsia="Calibri" w:cstheme="minorHAnsi"/>
                <w:sz w:val="24"/>
                <w:szCs w:val="24"/>
                <w:lang w:eastAsia="en-US"/>
              </w:rPr>
              <w:t>Aimutis</w:t>
            </w:r>
            <w:proofErr w:type="spellEnd"/>
            <w:r w:rsidRPr="00975067">
              <w:rPr>
                <w:rFonts w:eastAsia="Calibri" w:cstheme="minorHAnsi"/>
                <w:sz w:val="24"/>
                <w:szCs w:val="24"/>
                <w:lang w:eastAsia="en-US"/>
              </w:rPr>
              <w:t xml:space="preserve"> </w:t>
            </w:r>
            <w:proofErr w:type="spellStart"/>
            <w:r w:rsidRPr="00975067">
              <w:rPr>
                <w:rFonts w:eastAsia="Calibri" w:cstheme="minorHAnsi"/>
                <w:sz w:val="24"/>
                <w:szCs w:val="24"/>
                <w:lang w:eastAsia="en-US"/>
              </w:rPr>
              <w:t>Tumalavičius</w:t>
            </w:r>
            <w:proofErr w:type="spellEnd"/>
            <w:r w:rsidRPr="00975067">
              <w:rPr>
                <w:rFonts w:eastAsia="Calibri" w:cstheme="minorHAnsi"/>
                <w:sz w:val="24"/>
                <w:szCs w:val="24"/>
                <w:lang w:eastAsia="en-US"/>
              </w:rPr>
              <w:t>,</w:t>
            </w:r>
            <w:r w:rsidRPr="00975067">
              <w:rPr>
                <w:rFonts w:eastAsia="Arial" w:cstheme="minorHAnsi"/>
                <w:sz w:val="24"/>
                <w:szCs w:val="24"/>
                <w:lang w:eastAsia="en-US"/>
              </w:rPr>
              <w:t xml:space="preserve"> </w:t>
            </w:r>
          </w:p>
          <w:p w14:paraId="627EF4CF" w14:textId="77777777" w:rsidR="008F7CEA" w:rsidRPr="00975067" w:rsidRDefault="008F7CEA" w:rsidP="001B7AE0">
            <w:pPr>
              <w:ind w:firstLine="0"/>
              <w:rPr>
                <w:rFonts w:eastAsia="Calibri" w:cstheme="minorHAnsi"/>
                <w:sz w:val="24"/>
                <w:szCs w:val="24"/>
                <w:lang w:eastAsia="en-US"/>
              </w:rPr>
            </w:pPr>
            <w:r w:rsidRPr="00975067">
              <w:rPr>
                <w:rFonts w:eastAsia="Arial" w:cstheme="minorHAnsi"/>
                <w:sz w:val="24"/>
                <w:szCs w:val="24"/>
                <w:lang w:eastAsia="en-US"/>
              </w:rPr>
              <w:t xml:space="preserve">tel. Nr. +370 607 94536, </w:t>
            </w:r>
            <w:r w:rsidRPr="00975067">
              <w:rPr>
                <w:rFonts w:cstheme="minorHAnsi"/>
                <w:sz w:val="24"/>
                <w:szCs w:val="24"/>
              </w:rPr>
              <w:t xml:space="preserve">el. paštas: </w:t>
            </w:r>
            <w:hyperlink r:id="rId11" w:history="1">
              <w:r w:rsidRPr="00975067">
                <w:rPr>
                  <w:rFonts w:cstheme="minorHAnsi"/>
                  <w:sz w:val="24"/>
                  <w:szCs w:val="24"/>
                </w:rPr>
                <w:t>aimutis@utenospspc.lt</w:t>
              </w:r>
            </w:hyperlink>
          </w:p>
          <w:p w14:paraId="3B828AD5" w14:textId="77777777" w:rsidR="008F7CEA" w:rsidRPr="00975067" w:rsidRDefault="008F7CEA" w:rsidP="001B7AE0">
            <w:pPr>
              <w:ind w:firstLine="0"/>
              <w:rPr>
                <w:rFonts w:cstheme="minorHAnsi"/>
                <w:kern w:val="2"/>
                <w:sz w:val="24"/>
                <w:szCs w:val="24"/>
                <w:lang w:eastAsia="en-US"/>
              </w:rPr>
            </w:pPr>
          </w:p>
          <w:p w14:paraId="1A14DADB"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 xml:space="preserve">Asmuo atsakingas už paslaugų priėmimą – </w:t>
            </w:r>
          </w:p>
          <w:p w14:paraId="2D1CD65B" w14:textId="77777777" w:rsidR="008F7CEA" w:rsidRPr="00975067" w:rsidRDefault="008F7CEA" w:rsidP="001B7AE0">
            <w:pPr>
              <w:ind w:firstLine="0"/>
              <w:rPr>
                <w:rFonts w:eastAsia="Arial" w:cstheme="minorHAnsi"/>
                <w:sz w:val="24"/>
                <w:szCs w:val="24"/>
                <w:lang w:eastAsia="en-US"/>
              </w:rPr>
            </w:pPr>
            <w:r w:rsidRPr="00975067">
              <w:rPr>
                <w:rFonts w:cstheme="minorHAnsi"/>
                <w:sz w:val="24"/>
                <w:szCs w:val="24"/>
              </w:rPr>
              <w:t xml:space="preserve">Ūkio skyriaus administratorius </w:t>
            </w:r>
            <w:proofErr w:type="spellStart"/>
            <w:r w:rsidRPr="00975067">
              <w:rPr>
                <w:rFonts w:eastAsia="Calibri" w:cstheme="minorHAnsi"/>
                <w:sz w:val="24"/>
                <w:szCs w:val="24"/>
                <w:lang w:eastAsia="en-US"/>
              </w:rPr>
              <w:t>Aimutis</w:t>
            </w:r>
            <w:proofErr w:type="spellEnd"/>
            <w:r w:rsidRPr="00975067">
              <w:rPr>
                <w:rFonts w:eastAsia="Calibri" w:cstheme="minorHAnsi"/>
                <w:sz w:val="24"/>
                <w:szCs w:val="24"/>
                <w:lang w:eastAsia="en-US"/>
              </w:rPr>
              <w:t xml:space="preserve"> </w:t>
            </w:r>
            <w:proofErr w:type="spellStart"/>
            <w:r w:rsidRPr="00975067">
              <w:rPr>
                <w:rFonts w:eastAsia="Calibri" w:cstheme="minorHAnsi"/>
                <w:sz w:val="24"/>
                <w:szCs w:val="24"/>
                <w:lang w:eastAsia="en-US"/>
              </w:rPr>
              <w:t>Tumalavičius</w:t>
            </w:r>
            <w:proofErr w:type="spellEnd"/>
            <w:r w:rsidRPr="00975067">
              <w:rPr>
                <w:rFonts w:eastAsia="Calibri" w:cstheme="minorHAnsi"/>
                <w:sz w:val="24"/>
                <w:szCs w:val="24"/>
                <w:lang w:eastAsia="en-US"/>
              </w:rPr>
              <w:t>,</w:t>
            </w:r>
            <w:r w:rsidRPr="00975067">
              <w:rPr>
                <w:rFonts w:eastAsia="Arial" w:cstheme="minorHAnsi"/>
                <w:sz w:val="24"/>
                <w:szCs w:val="24"/>
                <w:lang w:eastAsia="en-US"/>
              </w:rPr>
              <w:t xml:space="preserve">  </w:t>
            </w:r>
          </w:p>
          <w:p w14:paraId="46582FE2" w14:textId="77777777" w:rsidR="008F7CEA" w:rsidRPr="00975067" w:rsidRDefault="008F7CEA" w:rsidP="001B7AE0">
            <w:pPr>
              <w:ind w:firstLine="0"/>
              <w:rPr>
                <w:rFonts w:eastAsia="Calibri" w:cstheme="minorHAnsi"/>
                <w:sz w:val="24"/>
                <w:szCs w:val="24"/>
                <w:lang w:eastAsia="en-US"/>
              </w:rPr>
            </w:pPr>
            <w:r w:rsidRPr="00975067">
              <w:rPr>
                <w:rFonts w:eastAsia="Arial" w:cstheme="minorHAnsi"/>
                <w:sz w:val="24"/>
                <w:szCs w:val="24"/>
                <w:lang w:eastAsia="en-US"/>
              </w:rPr>
              <w:t xml:space="preserve">tel. Nr. +370 607 94536, </w:t>
            </w:r>
            <w:r w:rsidRPr="00975067">
              <w:rPr>
                <w:rFonts w:cstheme="minorHAnsi"/>
                <w:sz w:val="24"/>
                <w:szCs w:val="24"/>
              </w:rPr>
              <w:t xml:space="preserve">el. paštas: </w:t>
            </w:r>
            <w:hyperlink r:id="rId12" w:history="1">
              <w:r w:rsidRPr="00975067">
                <w:rPr>
                  <w:rFonts w:cstheme="minorHAnsi"/>
                  <w:sz w:val="24"/>
                  <w:szCs w:val="24"/>
                </w:rPr>
                <w:t>aimutis@utenospspc.lt</w:t>
              </w:r>
            </w:hyperlink>
          </w:p>
          <w:p w14:paraId="4031CE3D" w14:textId="77777777" w:rsidR="008F7CEA" w:rsidRPr="00975067" w:rsidRDefault="008F7CEA" w:rsidP="001B7AE0">
            <w:pPr>
              <w:ind w:firstLine="0"/>
              <w:rPr>
                <w:rFonts w:cstheme="minorHAnsi"/>
                <w:color w:val="4472C4"/>
                <w:kern w:val="2"/>
                <w:sz w:val="24"/>
                <w:szCs w:val="24"/>
                <w:lang w:eastAsia="en-US"/>
              </w:rPr>
            </w:pPr>
          </w:p>
          <w:p w14:paraId="51C1CB88"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 xml:space="preserve">Asmuo atsakingas už sąskaitų per „SABIS“ priėmimą – </w:t>
            </w:r>
          </w:p>
          <w:p w14:paraId="12AA044A"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 xml:space="preserve">Finansų skyriaus apskaitos specialistė Regina </w:t>
            </w:r>
            <w:proofErr w:type="spellStart"/>
            <w:r w:rsidRPr="00975067">
              <w:rPr>
                <w:rFonts w:cstheme="minorHAnsi"/>
                <w:kern w:val="2"/>
                <w:sz w:val="24"/>
                <w:szCs w:val="24"/>
                <w:lang w:eastAsia="en-US"/>
              </w:rPr>
              <w:t>Jauniškienė</w:t>
            </w:r>
            <w:proofErr w:type="spellEnd"/>
            <w:r w:rsidRPr="00975067">
              <w:rPr>
                <w:rFonts w:cstheme="minorHAnsi"/>
                <w:kern w:val="2"/>
                <w:sz w:val="24"/>
                <w:szCs w:val="24"/>
                <w:lang w:eastAsia="en-US"/>
              </w:rPr>
              <w:t>,</w:t>
            </w:r>
          </w:p>
          <w:p w14:paraId="1F73433B" w14:textId="77777777" w:rsidR="008F7CEA" w:rsidRPr="00975067" w:rsidRDefault="008F7CEA" w:rsidP="001B7AE0">
            <w:pPr>
              <w:ind w:firstLine="0"/>
              <w:rPr>
                <w:rFonts w:cstheme="minorHAnsi"/>
                <w:color w:val="4472C4"/>
                <w:kern w:val="2"/>
                <w:sz w:val="24"/>
                <w:szCs w:val="24"/>
                <w:lang w:eastAsia="en-US"/>
              </w:rPr>
            </w:pPr>
            <w:r w:rsidRPr="00975067">
              <w:rPr>
                <w:rFonts w:cstheme="minorHAnsi"/>
                <w:kern w:val="2"/>
                <w:sz w:val="24"/>
                <w:szCs w:val="24"/>
                <w:lang w:eastAsia="en-US"/>
              </w:rPr>
              <w:lastRenderedPageBreak/>
              <w:t xml:space="preserve">tel. Nr. +370 389 63751, el. paštas: regina@utenospspc.lt               </w:t>
            </w:r>
          </w:p>
        </w:tc>
      </w:tr>
      <w:tr w:rsidR="008F7CEA" w:rsidRPr="00975067" w14:paraId="73D7EADD" w14:textId="77777777" w:rsidTr="001B7AE0">
        <w:trPr>
          <w:trHeight w:val="300"/>
        </w:trPr>
        <w:tc>
          <w:tcPr>
            <w:tcW w:w="3127" w:type="dxa"/>
            <w:gridSpan w:val="2"/>
          </w:tcPr>
          <w:p w14:paraId="6EDF5200" w14:textId="77777777" w:rsidR="008F7CEA" w:rsidRPr="00975067" w:rsidRDefault="008F7CEA" w:rsidP="001B7AE0">
            <w:pPr>
              <w:ind w:firstLine="0"/>
              <w:rPr>
                <w:rFonts w:cstheme="minorHAnsi"/>
                <w:b/>
                <w:kern w:val="2"/>
                <w:sz w:val="24"/>
                <w:szCs w:val="24"/>
                <w:lang w:eastAsia="en-US"/>
              </w:rPr>
            </w:pPr>
            <w:r w:rsidRPr="00975067">
              <w:rPr>
                <w:rFonts w:cstheme="minorHAnsi"/>
                <w:b/>
                <w:kern w:val="2"/>
                <w:sz w:val="24"/>
                <w:szCs w:val="24"/>
                <w:lang w:eastAsia="en-US"/>
              </w:rPr>
              <w:lastRenderedPageBreak/>
              <w:t>2.2. Tiekėjo kontaktiniai asmenys, atsakingi už Sutarties vykdymą</w:t>
            </w:r>
          </w:p>
        </w:tc>
        <w:tc>
          <w:tcPr>
            <w:tcW w:w="6510" w:type="dxa"/>
            <w:gridSpan w:val="2"/>
          </w:tcPr>
          <w:p w14:paraId="0859B095" w14:textId="77777777" w:rsidR="008F7CEA" w:rsidRPr="00975067" w:rsidRDefault="008F7CEA" w:rsidP="001B7AE0">
            <w:pPr>
              <w:ind w:firstLine="0"/>
              <w:rPr>
                <w:rFonts w:cstheme="minorHAnsi"/>
                <w:color w:val="4472C4"/>
                <w:kern w:val="2"/>
                <w:sz w:val="24"/>
                <w:szCs w:val="24"/>
                <w:lang w:eastAsia="en-US"/>
              </w:rPr>
            </w:pPr>
          </w:p>
        </w:tc>
      </w:tr>
      <w:tr w:rsidR="008F7CEA" w:rsidRPr="00975067" w14:paraId="45161329" w14:textId="77777777" w:rsidTr="001B7AE0">
        <w:trPr>
          <w:trHeight w:val="300"/>
        </w:trPr>
        <w:tc>
          <w:tcPr>
            <w:tcW w:w="9637" w:type="dxa"/>
            <w:gridSpan w:val="4"/>
          </w:tcPr>
          <w:p w14:paraId="3D5A1CF7" w14:textId="77777777" w:rsidR="008F7CEA" w:rsidRPr="00975067" w:rsidRDefault="008F7CEA" w:rsidP="001B7AE0">
            <w:pPr>
              <w:ind w:firstLine="0"/>
              <w:jc w:val="center"/>
              <w:rPr>
                <w:rFonts w:cstheme="minorHAnsi"/>
                <w:b/>
                <w:kern w:val="2"/>
                <w:sz w:val="24"/>
                <w:szCs w:val="24"/>
                <w:lang w:eastAsia="en-US"/>
              </w:rPr>
            </w:pPr>
            <w:r w:rsidRPr="00975067">
              <w:rPr>
                <w:rFonts w:cstheme="minorHAnsi"/>
                <w:b/>
                <w:kern w:val="2"/>
                <w:sz w:val="24"/>
                <w:szCs w:val="24"/>
                <w:lang w:eastAsia="en-US"/>
              </w:rPr>
              <w:t>3. SUTARTIES DALYKAS</w:t>
            </w:r>
          </w:p>
        </w:tc>
      </w:tr>
      <w:tr w:rsidR="008F7CEA" w:rsidRPr="00975067" w14:paraId="60DA6C12" w14:textId="77777777" w:rsidTr="001B7AE0">
        <w:trPr>
          <w:trHeight w:val="300"/>
        </w:trPr>
        <w:tc>
          <w:tcPr>
            <w:tcW w:w="3127" w:type="dxa"/>
            <w:gridSpan w:val="2"/>
          </w:tcPr>
          <w:p w14:paraId="7AE9E727" w14:textId="77777777" w:rsidR="008F7CEA" w:rsidRPr="00975067" w:rsidRDefault="008F7CEA" w:rsidP="001B7AE0">
            <w:pPr>
              <w:ind w:firstLine="0"/>
              <w:rPr>
                <w:rFonts w:cstheme="minorHAnsi"/>
                <w:b/>
                <w:kern w:val="2"/>
                <w:sz w:val="24"/>
                <w:szCs w:val="24"/>
                <w:lang w:eastAsia="en-US"/>
              </w:rPr>
            </w:pPr>
            <w:r w:rsidRPr="00975067">
              <w:rPr>
                <w:rFonts w:cstheme="minorHAnsi"/>
                <w:b/>
                <w:kern w:val="2"/>
                <w:sz w:val="24"/>
                <w:szCs w:val="24"/>
                <w:lang w:eastAsia="en-US"/>
              </w:rPr>
              <w:t>3.1. Sutarties dalykas</w:t>
            </w:r>
          </w:p>
        </w:tc>
        <w:tc>
          <w:tcPr>
            <w:tcW w:w="6510" w:type="dxa"/>
            <w:gridSpan w:val="2"/>
          </w:tcPr>
          <w:p w14:paraId="7A55CC82" w14:textId="77777777" w:rsidR="008F7CEA" w:rsidRPr="00975067" w:rsidRDefault="008F7CEA" w:rsidP="001B7AE0">
            <w:pPr>
              <w:ind w:firstLine="0"/>
              <w:rPr>
                <w:rFonts w:cstheme="minorHAnsi"/>
                <w:color w:val="000000"/>
                <w:kern w:val="2"/>
                <w:sz w:val="24"/>
                <w:szCs w:val="24"/>
                <w:lang w:eastAsia="en-US"/>
              </w:rPr>
            </w:pPr>
            <w:r w:rsidRPr="00975067">
              <w:rPr>
                <w:rFonts w:cstheme="minorHAnsi"/>
                <w:kern w:val="2"/>
                <w:sz w:val="24"/>
                <w:szCs w:val="24"/>
                <w:lang w:eastAsia="en-US"/>
              </w:rPr>
              <w:t xml:space="preserve">Tiekėjas įsipareigoja Sutartyje numatytomis sąlygomis suteikti Pirkėjui </w:t>
            </w:r>
            <w:r w:rsidRPr="00975067">
              <w:rPr>
                <w:rFonts w:cstheme="minorHAnsi"/>
                <w:sz w:val="24"/>
                <w:szCs w:val="24"/>
              </w:rPr>
              <w:t>automobilių techninio aptarnavimo ir remonto bei automobilių aprūpinimo remonto detalėmis ir eksploatacinėmis medžiagomis paslaugas</w:t>
            </w:r>
            <w:r w:rsidRPr="00975067">
              <w:rPr>
                <w:rFonts w:cstheme="minorHAnsi"/>
                <w:color w:val="000000"/>
                <w:kern w:val="2"/>
                <w:sz w:val="24"/>
                <w:szCs w:val="24"/>
                <w:lang w:eastAsia="en-US"/>
              </w:rPr>
              <w:t xml:space="preserve"> (toliau – Paslaugos).</w:t>
            </w:r>
          </w:p>
          <w:p w14:paraId="4893957B" w14:textId="77777777" w:rsidR="008F7CEA" w:rsidRPr="00975067" w:rsidRDefault="008F7CEA" w:rsidP="001B7AE0">
            <w:pPr>
              <w:ind w:firstLine="0"/>
              <w:rPr>
                <w:rFonts w:cstheme="minorHAnsi"/>
                <w:color w:val="000000"/>
                <w:kern w:val="2"/>
                <w:sz w:val="24"/>
                <w:szCs w:val="24"/>
                <w:lang w:eastAsia="en-US"/>
              </w:rPr>
            </w:pPr>
            <w:r w:rsidRPr="00975067">
              <w:rPr>
                <w:rFonts w:cstheme="minorHAnsi"/>
                <w:color w:val="000000"/>
                <w:kern w:val="2"/>
                <w:sz w:val="24"/>
                <w:szCs w:val="24"/>
                <w:lang w:eastAsia="en-US"/>
              </w:rPr>
              <w:t xml:space="preserve">Išsamus </w:t>
            </w:r>
            <w:r w:rsidRPr="00975067">
              <w:rPr>
                <w:rFonts w:cstheme="minorHAnsi"/>
                <w:color w:val="000000"/>
                <w:sz w:val="24"/>
                <w:szCs w:val="24"/>
                <w:lang w:eastAsia="en-US"/>
              </w:rPr>
              <w:t>Paslaugų</w:t>
            </w:r>
            <w:r w:rsidRPr="00975067">
              <w:rPr>
                <w:rFonts w:cstheme="minorHAnsi"/>
                <w:color w:val="000000"/>
                <w:kern w:val="2"/>
                <w:sz w:val="24"/>
                <w:szCs w:val="24"/>
                <w:lang w:eastAsia="en-US"/>
              </w:rPr>
              <w:t xml:space="preserve"> aprašymas ir kiti reikalavimai teikiamoms </w:t>
            </w:r>
            <w:r w:rsidRPr="00975067">
              <w:rPr>
                <w:rFonts w:cstheme="minorHAnsi"/>
                <w:color w:val="000000"/>
                <w:sz w:val="24"/>
                <w:szCs w:val="24"/>
                <w:lang w:eastAsia="en-US"/>
              </w:rPr>
              <w:t>Paslaugoms</w:t>
            </w:r>
            <w:r w:rsidRPr="00975067">
              <w:rPr>
                <w:rFonts w:cstheme="minorHAnsi"/>
                <w:color w:val="000000"/>
                <w:kern w:val="2"/>
                <w:sz w:val="24"/>
                <w:szCs w:val="24"/>
                <w:lang w:eastAsia="en-US"/>
              </w:rPr>
              <w:t xml:space="preserve"> nustatyti Sutarties priede Nr</w:t>
            </w:r>
            <w:r w:rsidRPr="00975067">
              <w:rPr>
                <w:rFonts w:cstheme="minorHAnsi"/>
                <w:kern w:val="2"/>
                <w:sz w:val="24"/>
                <w:szCs w:val="24"/>
                <w:lang w:eastAsia="en-US"/>
              </w:rPr>
              <w:t>. [1] „Techninė</w:t>
            </w:r>
            <w:r w:rsidRPr="00975067">
              <w:rPr>
                <w:rFonts w:cstheme="minorHAnsi"/>
                <w:color w:val="000000"/>
                <w:kern w:val="2"/>
                <w:sz w:val="24"/>
                <w:szCs w:val="24"/>
                <w:lang w:eastAsia="en-US"/>
              </w:rPr>
              <w:t xml:space="preserve"> specifikacija“ (toliau – Techninė specifikacija), Sutarties priede Nr</w:t>
            </w:r>
            <w:r w:rsidRPr="00975067">
              <w:rPr>
                <w:rFonts w:cstheme="minorHAnsi"/>
                <w:kern w:val="2"/>
                <w:sz w:val="24"/>
                <w:szCs w:val="24"/>
                <w:lang w:eastAsia="en-US"/>
              </w:rPr>
              <w:t>. [2]</w:t>
            </w:r>
            <w:r w:rsidRPr="00975067">
              <w:rPr>
                <w:rFonts w:cstheme="minorHAnsi"/>
                <w:color w:val="000000"/>
                <w:kern w:val="2"/>
                <w:sz w:val="24"/>
                <w:szCs w:val="24"/>
                <w:lang w:eastAsia="en-US"/>
              </w:rPr>
              <w:t xml:space="preserve"> „Paslaugų sąrašas“</w:t>
            </w:r>
            <w:r w:rsidRPr="00975067">
              <w:rPr>
                <w:rFonts w:cstheme="minorHAnsi"/>
                <w:kern w:val="2"/>
                <w:sz w:val="24"/>
                <w:szCs w:val="24"/>
                <w:lang w:eastAsia="en-US"/>
              </w:rPr>
              <w:t xml:space="preserve"> </w:t>
            </w:r>
            <w:r w:rsidRPr="00975067">
              <w:rPr>
                <w:rFonts w:cstheme="minorHAnsi"/>
                <w:color w:val="000000"/>
                <w:kern w:val="2"/>
                <w:sz w:val="24"/>
                <w:szCs w:val="24"/>
                <w:lang w:eastAsia="en-US"/>
              </w:rPr>
              <w:t>ir Sutarties priede Nr. [3]</w:t>
            </w:r>
            <w:r w:rsidRPr="00975067">
              <w:rPr>
                <w:rFonts w:cstheme="minorHAnsi"/>
                <w:kern w:val="2"/>
                <w:sz w:val="24"/>
                <w:szCs w:val="24"/>
                <w:lang w:eastAsia="en-US"/>
              </w:rPr>
              <w:t xml:space="preserve"> „Pasiūlymas</w:t>
            </w:r>
            <w:r w:rsidRPr="00975067">
              <w:rPr>
                <w:rFonts w:cstheme="minorHAnsi"/>
                <w:color w:val="000000"/>
                <w:kern w:val="2"/>
                <w:sz w:val="24"/>
                <w:szCs w:val="24"/>
                <w:lang w:eastAsia="en-US"/>
              </w:rPr>
              <w:t>“.</w:t>
            </w:r>
          </w:p>
        </w:tc>
      </w:tr>
      <w:tr w:rsidR="008F7CEA" w:rsidRPr="00975067" w14:paraId="0E76A21D" w14:textId="77777777" w:rsidTr="001B7AE0">
        <w:trPr>
          <w:trHeight w:val="300"/>
        </w:trPr>
        <w:tc>
          <w:tcPr>
            <w:tcW w:w="3127" w:type="dxa"/>
            <w:gridSpan w:val="2"/>
          </w:tcPr>
          <w:p w14:paraId="3670C6F5" w14:textId="77777777" w:rsidR="008F7CEA" w:rsidRPr="00975067" w:rsidRDefault="008F7CEA" w:rsidP="001B7AE0">
            <w:pPr>
              <w:ind w:firstLine="0"/>
              <w:rPr>
                <w:rFonts w:cstheme="minorHAnsi"/>
                <w:b/>
                <w:kern w:val="2"/>
                <w:sz w:val="24"/>
                <w:szCs w:val="24"/>
                <w:lang w:eastAsia="en-US"/>
              </w:rPr>
            </w:pPr>
            <w:r w:rsidRPr="00975067">
              <w:rPr>
                <w:rFonts w:cstheme="minorHAnsi"/>
                <w:b/>
                <w:kern w:val="2"/>
                <w:sz w:val="24"/>
                <w:szCs w:val="24"/>
                <w:lang w:eastAsia="en-US"/>
              </w:rPr>
              <w:t>3.2. Pirkimo pavadinimas ir numeris</w:t>
            </w:r>
          </w:p>
        </w:tc>
        <w:tc>
          <w:tcPr>
            <w:tcW w:w="6510" w:type="dxa"/>
            <w:gridSpan w:val="2"/>
          </w:tcPr>
          <w:p w14:paraId="1F8D655F" w14:textId="77777777" w:rsidR="008F7CEA" w:rsidRPr="00975067" w:rsidRDefault="008F7CEA" w:rsidP="001B7AE0">
            <w:pPr>
              <w:ind w:firstLine="0"/>
              <w:rPr>
                <w:rFonts w:cstheme="minorHAnsi"/>
                <w:kern w:val="2"/>
                <w:sz w:val="24"/>
                <w:szCs w:val="24"/>
                <w:lang w:eastAsia="en-US"/>
              </w:rPr>
            </w:pPr>
          </w:p>
        </w:tc>
      </w:tr>
      <w:tr w:rsidR="008F7CEA" w:rsidRPr="00975067" w14:paraId="638026C8" w14:textId="77777777" w:rsidTr="001B7AE0">
        <w:trPr>
          <w:trHeight w:val="300"/>
        </w:trPr>
        <w:tc>
          <w:tcPr>
            <w:tcW w:w="3127" w:type="dxa"/>
            <w:gridSpan w:val="2"/>
          </w:tcPr>
          <w:p w14:paraId="7835F9A4" w14:textId="77777777" w:rsidR="008F7CEA" w:rsidRPr="00975067" w:rsidRDefault="008F7CEA" w:rsidP="001B7AE0">
            <w:pPr>
              <w:ind w:firstLine="0"/>
              <w:rPr>
                <w:rFonts w:cstheme="minorHAnsi"/>
                <w:b/>
                <w:kern w:val="2"/>
                <w:sz w:val="24"/>
                <w:szCs w:val="24"/>
                <w:lang w:eastAsia="en-US"/>
              </w:rPr>
            </w:pPr>
            <w:r w:rsidRPr="00975067">
              <w:rPr>
                <w:rFonts w:cstheme="minorHAnsi"/>
                <w:b/>
                <w:kern w:val="2"/>
                <w:sz w:val="24"/>
                <w:szCs w:val="24"/>
                <w:lang w:eastAsia="en-US"/>
              </w:rPr>
              <w:t>3.3. Informacija apie Europos Sąjungos lėšomis finansuojamą projektą arba kitą projektą</w:t>
            </w:r>
          </w:p>
        </w:tc>
        <w:tc>
          <w:tcPr>
            <w:tcW w:w="6510" w:type="dxa"/>
            <w:gridSpan w:val="2"/>
          </w:tcPr>
          <w:p w14:paraId="49B6F0E1"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Netaikoma</w:t>
            </w:r>
          </w:p>
          <w:p w14:paraId="0A43BB96" w14:textId="77777777" w:rsidR="008F7CEA" w:rsidRPr="00975067" w:rsidRDefault="008F7CEA" w:rsidP="001B7AE0">
            <w:pPr>
              <w:ind w:firstLine="0"/>
              <w:rPr>
                <w:rFonts w:cstheme="minorHAnsi"/>
                <w:kern w:val="2"/>
                <w:sz w:val="24"/>
                <w:szCs w:val="24"/>
                <w:lang w:eastAsia="en-US"/>
              </w:rPr>
            </w:pPr>
          </w:p>
        </w:tc>
      </w:tr>
      <w:tr w:rsidR="008F7CEA" w:rsidRPr="00975067" w14:paraId="6DDE9344" w14:textId="77777777" w:rsidTr="001B7AE0">
        <w:trPr>
          <w:trHeight w:val="300"/>
        </w:trPr>
        <w:tc>
          <w:tcPr>
            <w:tcW w:w="9637" w:type="dxa"/>
            <w:gridSpan w:val="4"/>
          </w:tcPr>
          <w:p w14:paraId="465CB6D3" w14:textId="77777777" w:rsidR="008F7CEA" w:rsidRPr="00975067" w:rsidRDefault="008F7CEA" w:rsidP="001B7AE0">
            <w:pPr>
              <w:ind w:firstLine="0"/>
              <w:jc w:val="center"/>
              <w:rPr>
                <w:rFonts w:cstheme="minorHAnsi"/>
                <w:b/>
                <w:kern w:val="2"/>
                <w:sz w:val="24"/>
                <w:szCs w:val="24"/>
                <w:lang w:eastAsia="en-US"/>
              </w:rPr>
            </w:pPr>
            <w:r w:rsidRPr="00975067">
              <w:rPr>
                <w:rFonts w:cstheme="minorHAnsi"/>
                <w:b/>
                <w:kern w:val="2"/>
                <w:sz w:val="24"/>
                <w:szCs w:val="24"/>
                <w:lang w:eastAsia="en-US"/>
              </w:rPr>
              <w:t xml:space="preserve">4. PASLAUGŲ SUTEIKIMO TERMINAI IR PASLAUGŲ PERDAVIMO </w:t>
            </w:r>
            <w:r w:rsidRPr="00975067">
              <w:rPr>
                <w:rFonts w:cstheme="minorHAnsi"/>
                <w:color w:val="000000"/>
                <w:kern w:val="2"/>
                <w:sz w:val="24"/>
                <w:szCs w:val="24"/>
                <w:lang w:eastAsia="en-US"/>
              </w:rPr>
              <w:t>–</w:t>
            </w:r>
            <w:r w:rsidRPr="00975067">
              <w:rPr>
                <w:rFonts w:cstheme="minorHAnsi"/>
                <w:b/>
                <w:kern w:val="2"/>
                <w:sz w:val="24"/>
                <w:szCs w:val="24"/>
                <w:lang w:eastAsia="en-US"/>
              </w:rPr>
              <w:t xml:space="preserve"> PRIĖMIMO TVARKA</w:t>
            </w:r>
          </w:p>
        </w:tc>
      </w:tr>
      <w:tr w:rsidR="008F7CEA" w:rsidRPr="00975067" w14:paraId="4D49E084" w14:textId="77777777" w:rsidTr="001B7AE0">
        <w:trPr>
          <w:trHeight w:val="300"/>
        </w:trPr>
        <w:tc>
          <w:tcPr>
            <w:tcW w:w="3127" w:type="dxa"/>
            <w:gridSpan w:val="2"/>
          </w:tcPr>
          <w:p w14:paraId="0EC49702" w14:textId="77777777" w:rsidR="008F7CEA" w:rsidRPr="00975067" w:rsidRDefault="008F7CEA" w:rsidP="001B7AE0">
            <w:pPr>
              <w:ind w:firstLine="0"/>
              <w:rPr>
                <w:rFonts w:cstheme="minorHAnsi"/>
                <w:b/>
                <w:kern w:val="2"/>
                <w:sz w:val="24"/>
                <w:szCs w:val="24"/>
                <w:lang w:eastAsia="en-US"/>
              </w:rPr>
            </w:pPr>
            <w:r w:rsidRPr="00975067">
              <w:rPr>
                <w:rFonts w:cstheme="minorHAnsi"/>
                <w:b/>
                <w:kern w:val="2"/>
                <w:sz w:val="24"/>
                <w:szCs w:val="24"/>
                <w:lang w:eastAsia="en-US"/>
              </w:rPr>
              <w:t xml:space="preserve">4.1. </w:t>
            </w:r>
            <w:r w:rsidRPr="00975067">
              <w:rPr>
                <w:rFonts w:cstheme="minorHAnsi"/>
                <w:b/>
                <w:sz w:val="24"/>
                <w:szCs w:val="24"/>
                <w:lang w:eastAsia="en-US"/>
              </w:rPr>
              <w:t>Paslaugų</w:t>
            </w:r>
            <w:r w:rsidRPr="00975067">
              <w:rPr>
                <w:rFonts w:cstheme="minorHAnsi"/>
                <w:b/>
                <w:kern w:val="2"/>
                <w:sz w:val="24"/>
                <w:szCs w:val="24"/>
                <w:lang w:eastAsia="en-US"/>
              </w:rPr>
              <w:t xml:space="preserve"> </w:t>
            </w:r>
            <w:r w:rsidRPr="00975067">
              <w:rPr>
                <w:rFonts w:cstheme="minorHAnsi"/>
                <w:b/>
                <w:sz w:val="24"/>
                <w:szCs w:val="24"/>
                <w:lang w:eastAsia="en-US"/>
              </w:rPr>
              <w:t>suteikimo</w:t>
            </w:r>
            <w:r w:rsidRPr="00975067">
              <w:rPr>
                <w:rFonts w:cstheme="minorHAnsi"/>
                <w:b/>
                <w:kern w:val="2"/>
                <w:sz w:val="24"/>
                <w:szCs w:val="24"/>
                <w:lang w:eastAsia="en-US"/>
              </w:rPr>
              <w:t xml:space="preserve"> terminas, kai </w:t>
            </w:r>
            <w:r w:rsidRPr="00975067">
              <w:rPr>
                <w:rFonts w:cstheme="minorHAnsi"/>
                <w:b/>
                <w:sz w:val="24"/>
                <w:szCs w:val="24"/>
                <w:lang w:eastAsia="en-US"/>
              </w:rPr>
              <w:t>Paslaugos yra vienkartinio pobūdžio, teikiamos periodiškai arba pagal Pirkėjo Užsakymą</w:t>
            </w:r>
          </w:p>
          <w:p w14:paraId="26E1F295" w14:textId="77777777" w:rsidR="008F7CEA" w:rsidRPr="00975067" w:rsidRDefault="008F7CEA" w:rsidP="001B7AE0">
            <w:pPr>
              <w:ind w:firstLine="0"/>
              <w:rPr>
                <w:rFonts w:cstheme="minorHAnsi"/>
                <w:b/>
                <w:color w:val="FF0000"/>
                <w:kern w:val="2"/>
                <w:sz w:val="24"/>
                <w:szCs w:val="24"/>
                <w:lang w:eastAsia="en-US"/>
              </w:rPr>
            </w:pPr>
          </w:p>
        </w:tc>
        <w:tc>
          <w:tcPr>
            <w:tcW w:w="6510" w:type="dxa"/>
            <w:gridSpan w:val="2"/>
          </w:tcPr>
          <w:p w14:paraId="45240336" w14:textId="77777777" w:rsidR="008F7CEA" w:rsidRPr="00975067" w:rsidRDefault="008F7CEA" w:rsidP="001B7AE0">
            <w:pPr>
              <w:ind w:firstLine="0"/>
              <w:rPr>
                <w:rFonts w:cstheme="minorHAnsi"/>
                <w:sz w:val="24"/>
                <w:szCs w:val="24"/>
              </w:rPr>
            </w:pPr>
            <w:r w:rsidRPr="00975067">
              <w:rPr>
                <w:rFonts w:cstheme="minorHAnsi"/>
                <w:sz w:val="24"/>
                <w:szCs w:val="24"/>
                <w:lang w:eastAsia="ar-SA"/>
              </w:rPr>
              <w:t>Paslaugų atlikimo pradžia turi būti ne vėliau kaip po 3 darbo dienų nuo Pirkėjo kreipimosi į Tiekėją dienos. Paslaugos turi būti atliktos ne vėliau kaip per 3 darbo dienas nuo sutartos Paslaugų atlikimo pradžios.</w:t>
            </w:r>
            <w:r w:rsidRPr="00975067">
              <w:rPr>
                <w:rFonts w:cstheme="minorHAnsi"/>
                <w:sz w:val="24"/>
                <w:szCs w:val="24"/>
              </w:rPr>
              <w:t xml:space="preserve"> </w:t>
            </w:r>
          </w:p>
          <w:p w14:paraId="119C1A98" w14:textId="77777777" w:rsidR="008F7CEA" w:rsidRPr="00975067" w:rsidRDefault="008F7CEA" w:rsidP="001B7AE0">
            <w:pPr>
              <w:ind w:firstLine="0"/>
              <w:rPr>
                <w:rFonts w:cstheme="minorHAnsi"/>
                <w:sz w:val="24"/>
                <w:szCs w:val="24"/>
              </w:rPr>
            </w:pPr>
          </w:p>
          <w:p w14:paraId="2CB4E2E1" w14:textId="77777777" w:rsidR="008F7CEA" w:rsidRPr="00975067" w:rsidRDefault="008F7CEA" w:rsidP="001B7AE0">
            <w:pPr>
              <w:ind w:firstLine="0"/>
              <w:rPr>
                <w:rFonts w:cstheme="minorHAnsi"/>
                <w:kern w:val="2"/>
                <w:sz w:val="24"/>
                <w:szCs w:val="24"/>
                <w:lang w:eastAsia="en-US"/>
              </w:rPr>
            </w:pPr>
            <w:r w:rsidRPr="00975067">
              <w:rPr>
                <w:rFonts w:cstheme="minorHAnsi"/>
                <w:color w:val="000000"/>
                <w:kern w:val="2"/>
                <w:sz w:val="24"/>
                <w:szCs w:val="24"/>
                <w:lang w:eastAsia="en-US"/>
              </w:rPr>
              <w:t xml:space="preserve">Tiekėjas įsipareigoja </w:t>
            </w:r>
            <w:r w:rsidRPr="00975067">
              <w:rPr>
                <w:rFonts w:cstheme="minorHAnsi"/>
                <w:color w:val="000000"/>
                <w:sz w:val="24"/>
                <w:szCs w:val="24"/>
                <w:lang w:eastAsia="en-US"/>
              </w:rPr>
              <w:t>suteikti Paslaugas</w:t>
            </w:r>
            <w:r w:rsidRPr="00975067">
              <w:rPr>
                <w:rFonts w:cstheme="minorHAnsi"/>
                <w:color w:val="000000"/>
                <w:kern w:val="2"/>
                <w:sz w:val="24"/>
                <w:szCs w:val="24"/>
                <w:lang w:eastAsia="en-US"/>
              </w:rPr>
              <w:t xml:space="preserve"> </w:t>
            </w:r>
            <w:r w:rsidRPr="00975067">
              <w:rPr>
                <w:rFonts w:cstheme="minorHAnsi"/>
                <w:kern w:val="2"/>
                <w:sz w:val="24"/>
                <w:szCs w:val="24"/>
                <w:lang w:eastAsia="en-US"/>
              </w:rPr>
              <w:t>Techninėje specifikacijoje</w:t>
            </w:r>
            <w:r w:rsidRPr="00975067">
              <w:rPr>
                <w:rFonts w:cstheme="minorHAnsi"/>
                <w:color w:val="FF0000"/>
                <w:kern w:val="2"/>
                <w:sz w:val="24"/>
                <w:szCs w:val="24"/>
                <w:lang w:eastAsia="en-US"/>
              </w:rPr>
              <w:t xml:space="preserve"> </w:t>
            </w:r>
            <w:r w:rsidRPr="00975067">
              <w:rPr>
                <w:rFonts w:cstheme="minorHAnsi"/>
                <w:color w:val="4472C4"/>
                <w:kern w:val="2"/>
                <w:sz w:val="24"/>
                <w:szCs w:val="24"/>
                <w:lang w:eastAsia="en-US"/>
              </w:rPr>
              <w:t xml:space="preserve"> </w:t>
            </w:r>
            <w:r w:rsidRPr="00975067">
              <w:rPr>
                <w:rFonts w:cstheme="minorHAnsi"/>
                <w:sz w:val="24"/>
                <w:szCs w:val="24"/>
                <w:lang w:eastAsia="en-US"/>
              </w:rPr>
              <w:t xml:space="preserve">nurodytais </w:t>
            </w:r>
            <w:r w:rsidRPr="00975067">
              <w:rPr>
                <w:rFonts w:cstheme="minorHAnsi"/>
                <w:kern w:val="2"/>
                <w:sz w:val="24"/>
                <w:szCs w:val="24"/>
                <w:lang w:eastAsia="en-US"/>
              </w:rPr>
              <w:t xml:space="preserve">terminais ir sąlygomis. </w:t>
            </w:r>
          </w:p>
          <w:p w14:paraId="3270AB47" w14:textId="77777777" w:rsidR="008F7CEA" w:rsidRPr="00975067" w:rsidRDefault="008F7CEA" w:rsidP="001B7AE0">
            <w:pPr>
              <w:ind w:firstLine="0"/>
              <w:rPr>
                <w:rFonts w:cstheme="minorHAnsi"/>
                <w:sz w:val="24"/>
                <w:szCs w:val="24"/>
              </w:rPr>
            </w:pPr>
          </w:p>
          <w:p w14:paraId="27679EF5" w14:textId="77777777" w:rsidR="008F7CEA" w:rsidRPr="00975067" w:rsidRDefault="008F7CEA" w:rsidP="001B7AE0">
            <w:pPr>
              <w:ind w:firstLine="0"/>
              <w:rPr>
                <w:rFonts w:cstheme="minorHAnsi"/>
                <w:color w:val="4472C4"/>
                <w:sz w:val="24"/>
                <w:szCs w:val="24"/>
                <w:lang w:eastAsia="en-US"/>
              </w:rPr>
            </w:pPr>
            <w:r w:rsidRPr="00975067">
              <w:rPr>
                <w:rFonts w:cstheme="minorHAnsi"/>
                <w:sz w:val="24"/>
                <w:szCs w:val="24"/>
              </w:rPr>
              <w:t>Paslaugų teikimo terminas – 35 mėnesiai nuo Sutarties įsigaliojimo dienos.</w:t>
            </w:r>
          </w:p>
        </w:tc>
      </w:tr>
      <w:tr w:rsidR="008F7CEA" w:rsidRPr="00975067" w14:paraId="4BCD0915" w14:textId="77777777" w:rsidTr="001B7AE0">
        <w:trPr>
          <w:trHeight w:val="300"/>
        </w:trPr>
        <w:tc>
          <w:tcPr>
            <w:tcW w:w="3127" w:type="dxa"/>
            <w:gridSpan w:val="2"/>
          </w:tcPr>
          <w:p w14:paraId="2636F4AE" w14:textId="77777777" w:rsidR="008F7CEA" w:rsidRPr="00975067" w:rsidRDefault="008F7CEA" w:rsidP="001B7AE0">
            <w:pPr>
              <w:ind w:firstLine="0"/>
              <w:rPr>
                <w:rFonts w:cstheme="minorHAnsi"/>
                <w:b/>
                <w:kern w:val="2"/>
                <w:sz w:val="24"/>
                <w:szCs w:val="24"/>
                <w:lang w:eastAsia="en-US"/>
              </w:rPr>
            </w:pPr>
            <w:r w:rsidRPr="00975067">
              <w:rPr>
                <w:rFonts w:cstheme="minorHAnsi"/>
                <w:b/>
                <w:kern w:val="2"/>
                <w:sz w:val="24"/>
                <w:szCs w:val="24"/>
                <w:lang w:eastAsia="en-US"/>
              </w:rPr>
              <w:t>4.2. Paslaugų/jų dalies/etapo/periodo suteikimo termino pratęsimas</w:t>
            </w:r>
          </w:p>
        </w:tc>
        <w:tc>
          <w:tcPr>
            <w:tcW w:w="6510" w:type="dxa"/>
            <w:gridSpan w:val="2"/>
          </w:tcPr>
          <w:p w14:paraId="2555910D"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Netaikoma</w:t>
            </w:r>
          </w:p>
          <w:p w14:paraId="5EAA7165" w14:textId="77777777" w:rsidR="008F7CEA" w:rsidRPr="00975067" w:rsidRDefault="008F7CEA" w:rsidP="001B7AE0">
            <w:pPr>
              <w:ind w:firstLine="0"/>
              <w:rPr>
                <w:rFonts w:cstheme="minorHAnsi"/>
                <w:sz w:val="24"/>
                <w:szCs w:val="24"/>
                <w:lang w:eastAsia="en-US"/>
              </w:rPr>
            </w:pPr>
          </w:p>
        </w:tc>
      </w:tr>
      <w:tr w:rsidR="008F7CEA" w:rsidRPr="00975067" w14:paraId="27EECA0B" w14:textId="77777777" w:rsidTr="001B7AE0">
        <w:trPr>
          <w:trHeight w:val="300"/>
        </w:trPr>
        <w:tc>
          <w:tcPr>
            <w:tcW w:w="3127" w:type="dxa"/>
            <w:gridSpan w:val="2"/>
          </w:tcPr>
          <w:p w14:paraId="13E238DB" w14:textId="77777777" w:rsidR="008F7CEA" w:rsidRPr="00975067" w:rsidRDefault="008F7CEA" w:rsidP="001B7AE0">
            <w:pPr>
              <w:ind w:firstLine="0"/>
              <w:rPr>
                <w:rFonts w:cstheme="minorHAnsi"/>
                <w:b/>
                <w:kern w:val="2"/>
                <w:sz w:val="24"/>
                <w:szCs w:val="24"/>
                <w:lang w:eastAsia="en-US"/>
              </w:rPr>
            </w:pPr>
            <w:r w:rsidRPr="00975067">
              <w:rPr>
                <w:rFonts w:cstheme="minorHAnsi"/>
                <w:b/>
                <w:kern w:val="2"/>
                <w:sz w:val="24"/>
                <w:szCs w:val="24"/>
                <w:lang w:eastAsia="en-US"/>
              </w:rPr>
              <w:t>4.3. Užsakymų teikimo tvarka</w:t>
            </w:r>
          </w:p>
        </w:tc>
        <w:tc>
          <w:tcPr>
            <w:tcW w:w="6510" w:type="dxa"/>
            <w:gridSpan w:val="2"/>
          </w:tcPr>
          <w:p w14:paraId="68ABF54F" w14:textId="77777777" w:rsidR="008F7CEA" w:rsidRPr="00975067" w:rsidRDefault="008F7CEA" w:rsidP="001B7AE0">
            <w:pPr>
              <w:ind w:firstLine="0"/>
              <w:rPr>
                <w:rFonts w:cstheme="minorHAnsi"/>
                <w:sz w:val="24"/>
                <w:szCs w:val="24"/>
                <w:lang w:eastAsia="en-US"/>
              </w:rPr>
            </w:pPr>
            <w:r w:rsidRPr="00975067">
              <w:rPr>
                <w:rFonts w:cstheme="minorHAnsi"/>
                <w:kern w:val="2"/>
                <w:sz w:val="24"/>
                <w:szCs w:val="24"/>
              </w:rPr>
              <w:t>Užsakymai teikiami Tiekėjo nurodytu elektroniniu paštu /</w:t>
            </w:r>
            <w:r w:rsidRPr="00975067">
              <w:rPr>
                <w:rFonts w:cstheme="minorHAnsi"/>
                <w:sz w:val="24"/>
                <w:szCs w:val="24"/>
              </w:rPr>
              <w:t xml:space="preserve"> Tiekėjo nurodytu kontaktiniu telefono numeriu.</w:t>
            </w:r>
          </w:p>
        </w:tc>
      </w:tr>
      <w:tr w:rsidR="008F7CEA" w:rsidRPr="00975067" w14:paraId="5026000A" w14:textId="77777777" w:rsidTr="001B7AE0">
        <w:trPr>
          <w:trHeight w:val="695"/>
        </w:trPr>
        <w:tc>
          <w:tcPr>
            <w:tcW w:w="3127" w:type="dxa"/>
            <w:gridSpan w:val="2"/>
            <w:tcBorders>
              <w:top w:val="single" w:sz="4" w:space="0" w:color="auto"/>
              <w:left w:val="single" w:sz="4" w:space="0" w:color="auto"/>
              <w:bottom w:val="single" w:sz="4" w:space="0" w:color="auto"/>
              <w:right w:val="single" w:sz="4" w:space="0" w:color="auto"/>
            </w:tcBorders>
          </w:tcPr>
          <w:p w14:paraId="0EC9C285" w14:textId="77777777" w:rsidR="008F7CEA" w:rsidRPr="00975067" w:rsidRDefault="008F7CEA" w:rsidP="001B7AE0">
            <w:pPr>
              <w:ind w:firstLine="0"/>
              <w:rPr>
                <w:rFonts w:cstheme="minorHAnsi"/>
                <w:b/>
                <w:kern w:val="2"/>
                <w:sz w:val="24"/>
                <w:szCs w:val="24"/>
                <w:lang w:eastAsia="en-US"/>
              </w:rPr>
            </w:pPr>
            <w:r w:rsidRPr="00975067">
              <w:rPr>
                <w:rFonts w:cstheme="minorHAnsi"/>
                <w:b/>
                <w:kern w:val="2"/>
                <w:sz w:val="24"/>
                <w:szCs w:val="24"/>
                <w:lang w:eastAsia="en-US"/>
              </w:rPr>
              <w:t>4.4. Dėl minimalios Užsakymo vertės ar apimties</w:t>
            </w:r>
          </w:p>
          <w:p w14:paraId="6D381678" w14:textId="77777777" w:rsidR="008F7CEA" w:rsidRPr="00975067" w:rsidRDefault="008F7CEA" w:rsidP="001B7AE0">
            <w:pPr>
              <w:ind w:firstLine="0"/>
              <w:rPr>
                <w:rFonts w:cstheme="minorHAnsi"/>
                <w:sz w:val="24"/>
                <w:szCs w:val="24"/>
                <w:lang w:eastAsia="en-US"/>
              </w:rPr>
            </w:pPr>
          </w:p>
        </w:tc>
        <w:tc>
          <w:tcPr>
            <w:tcW w:w="6510" w:type="dxa"/>
            <w:gridSpan w:val="2"/>
            <w:tcBorders>
              <w:top w:val="single" w:sz="4" w:space="0" w:color="auto"/>
              <w:left w:val="single" w:sz="4" w:space="0" w:color="auto"/>
              <w:bottom w:val="single" w:sz="4" w:space="0" w:color="auto"/>
              <w:right w:val="single" w:sz="4" w:space="0" w:color="auto"/>
            </w:tcBorders>
          </w:tcPr>
          <w:p w14:paraId="1BC2F59A"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Netaikoma</w:t>
            </w:r>
          </w:p>
          <w:p w14:paraId="2154E01A" w14:textId="77777777" w:rsidR="008F7CEA" w:rsidRPr="00975067" w:rsidRDefault="008F7CEA" w:rsidP="001B7AE0">
            <w:pPr>
              <w:ind w:firstLine="0"/>
              <w:rPr>
                <w:rFonts w:cstheme="minorHAnsi"/>
                <w:sz w:val="24"/>
                <w:szCs w:val="24"/>
                <w:lang w:eastAsia="en-US"/>
              </w:rPr>
            </w:pPr>
          </w:p>
        </w:tc>
      </w:tr>
      <w:tr w:rsidR="008F7CEA" w:rsidRPr="00975067" w14:paraId="05393B7A" w14:textId="77777777" w:rsidTr="001B7AE0">
        <w:trPr>
          <w:trHeight w:val="300"/>
        </w:trPr>
        <w:tc>
          <w:tcPr>
            <w:tcW w:w="3127" w:type="dxa"/>
            <w:gridSpan w:val="2"/>
          </w:tcPr>
          <w:p w14:paraId="5CDC5B1E" w14:textId="77777777" w:rsidR="008F7CEA" w:rsidRPr="00975067" w:rsidRDefault="008F7CEA" w:rsidP="001B7AE0">
            <w:pPr>
              <w:ind w:firstLine="0"/>
              <w:rPr>
                <w:rFonts w:cstheme="minorHAnsi"/>
                <w:b/>
                <w:kern w:val="2"/>
                <w:sz w:val="24"/>
                <w:szCs w:val="24"/>
                <w:lang w:eastAsia="en-US"/>
              </w:rPr>
            </w:pPr>
            <w:r w:rsidRPr="00975067">
              <w:rPr>
                <w:rFonts w:cstheme="minorHAnsi"/>
                <w:b/>
                <w:kern w:val="2"/>
                <w:sz w:val="24"/>
                <w:szCs w:val="24"/>
                <w:lang w:eastAsia="en-US"/>
              </w:rPr>
              <w:lastRenderedPageBreak/>
              <w:t>4.5. Pateikiami dokumentai</w:t>
            </w:r>
          </w:p>
        </w:tc>
        <w:tc>
          <w:tcPr>
            <w:tcW w:w="6510" w:type="dxa"/>
            <w:gridSpan w:val="2"/>
          </w:tcPr>
          <w:p w14:paraId="0CA085CA" w14:textId="77777777" w:rsidR="008F7CEA" w:rsidRPr="00975067" w:rsidRDefault="008F7CEA" w:rsidP="001B7AE0">
            <w:pPr>
              <w:ind w:firstLine="0"/>
              <w:rPr>
                <w:rFonts w:cstheme="minorHAnsi"/>
                <w:sz w:val="24"/>
                <w:szCs w:val="24"/>
                <w:lang w:eastAsia="en-US"/>
              </w:rPr>
            </w:pPr>
            <w:r w:rsidRPr="00975067">
              <w:rPr>
                <w:rFonts w:cstheme="minorHAnsi"/>
                <w:kern w:val="2"/>
                <w:sz w:val="24"/>
                <w:szCs w:val="24"/>
                <w:lang w:eastAsia="en-US"/>
              </w:rPr>
              <w:t>Turi būti pateikiami šie dokumentai: Paslaugų perdavimo-priėmimo aktas ir Sąskaita. Tiekėjui nepateikus nurodytų dokumentų, laikoma, kad Paslaugos neatitinka Sutartyje nustatytų reikalavimų.</w:t>
            </w:r>
          </w:p>
        </w:tc>
      </w:tr>
      <w:tr w:rsidR="008F7CEA" w:rsidRPr="00975067" w14:paraId="6DAB8B99" w14:textId="77777777" w:rsidTr="001B7AE0">
        <w:trPr>
          <w:trHeight w:val="300"/>
        </w:trPr>
        <w:tc>
          <w:tcPr>
            <w:tcW w:w="9637" w:type="dxa"/>
            <w:gridSpan w:val="4"/>
          </w:tcPr>
          <w:p w14:paraId="7FAB676C" w14:textId="77777777" w:rsidR="008F7CEA" w:rsidRPr="00975067" w:rsidRDefault="008F7CEA" w:rsidP="001B7AE0">
            <w:pPr>
              <w:ind w:firstLine="0"/>
              <w:jc w:val="center"/>
              <w:rPr>
                <w:rFonts w:cstheme="minorHAnsi"/>
                <w:b/>
                <w:kern w:val="2"/>
                <w:sz w:val="24"/>
                <w:szCs w:val="24"/>
                <w:lang w:eastAsia="en-US"/>
              </w:rPr>
            </w:pPr>
            <w:r w:rsidRPr="00975067">
              <w:rPr>
                <w:rFonts w:cstheme="minorHAnsi"/>
                <w:b/>
                <w:kern w:val="2"/>
                <w:sz w:val="24"/>
                <w:szCs w:val="24"/>
                <w:lang w:eastAsia="en-US"/>
              </w:rPr>
              <w:t>5. SUTARTIES KAINA IR ATSISKAITYMO TVARKA</w:t>
            </w:r>
          </w:p>
        </w:tc>
      </w:tr>
      <w:tr w:rsidR="008F7CEA" w:rsidRPr="00975067" w14:paraId="63CC662C" w14:textId="77777777" w:rsidTr="001B7AE0">
        <w:trPr>
          <w:trHeight w:val="300"/>
        </w:trPr>
        <w:tc>
          <w:tcPr>
            <w:tcW w:w="3127" w:type="dxa"/>
            <w:gridSpan w:val="2"/>
          </w:tcPr>
          <w:p w14:paraId="6917660A" w14:textId="77777777" w:rsidR="008F7CEA" w:rsidRPr="00975067" w:rsidRDefault="008F7CEA" w:rsidP="001B7AE0">
            <w:pPr>
              <w:ind w:firstLine="0"/>
              <w:rPr>
                <w:rFonts w:cstheme="minorHAnsi"/>
                <w:b/>
                <w:kern w:val="2"/>
                <w:sz w:val="24"/>
                <w:szCs w:val="24"/>
                <w:lang w:eastAsia="en-US"/>
              </w:rPr>
            </w:pPr>
            <w:r w:rsidRPr="00975067">
              <w:rPr>
                <w:rFonts w:cstheme="minorHAnsi"/>
                <w:b/>
                <w:kern w:val="2"/>
                <w:sz w:val="24"/>
                <w:szCs w:val="24"/>
                <w:lang w:eastAsia="en-US"/>
              </w:rPr>
              <w:t>5.1. Sutarčiai taikomas kainos apskaičiavimo būdas</w:t>
            </w:r>
          </w:p>
        </w:tc>
        <w:tc>
          <w:tcPr>
            <w:tcW w:w="6510" w:type="dxa"/>
            <w:gridSpan w:val="2"/>
          </w:tcPr>
          <w:p w14:paraId="41B27868" w14:textId="77777777" w:rsidR="008F7CEA" w:rsidRPr="00975067" w:rsidRDefault="008F7CEA" w:rsidP="001B7AE0">
            <w:pPr>
              <w:tabs>
                <w:tab w:val="left" w:pos="1134"/>
              </w:tabs>
              <w:ind w:firstLine="0"/>
              <w:rPr>
                <w:rFonts w:cstheme="minorHAnsi"/>
                <w:sz w:val="24"/>
                <w:szCs w:val="24"/>
              </w:rPr>
            </w:pPr>
            <w:r w:rsidRPr="00975067">
              <w:rPr>
                <w:rFonts w:cstheme="minorHAnsi"/>
                <w:kern w:val="2"/>
                <w:sz w:val="24"/>
                <w:szCs w:val="24"/>
                <w:lang w:eastAsia="en-US"/>
              </w:rPr>
              <w:t xml:space="preserve">5.1.1. Mišri kainodara </w:t>
            </w:r>
            <w:r w:rsidRPr="00975067">
              <w:rPr>
                <w:rFonts w:cstheme="minorHAnsi"/>
                <w:sz w:val="24"/>
                <w:szCs w:val="24"/>
              </w:rPr>
              <w:t>(fiksuoto įkainio ir kintamo įkainio kainodara).</w:t>
            </w:r>
          </w:p>
          <w:p w14:paraId="76C20166" w14:textId="77777777" w:rsidR="008F7CEA" w:rsidRPr="00975067" w:rsidRDefault="008F7CEA" w:rsidP="001B7AE0">
            <w:pPr>
              <w:tabs>
                <w:tab w:val="left" w:pos="1134"/>
              </w:tabs>
              <w:ind w:firstLine="0"/>
              <w:rPr>
                <w:rFonts w:cstheme="minorHAnsi"/>
                <w:sz w:val="24"/>
                <w:szCs w:val="24"/>
              </w:rPr>
            </w:pPr>
          </w:p>
          <w:p w14:paraId="0BBC9B2C" w14:textId="77777777" w:rsidR="008F7CEA" w:rsidRPr="00975067" w:rsidRDefault="008F7CEA" w:rsidP="001B7AE0">
            <w:pPr>
              <w:tabs>
                <w:tab w:val="left" w:pos="1134"/>
              </w:tabs>
              <w:ind w:firstLine="0"/>
              <w:rPr>
                <w:rFonts w:cstheme="minorHAnsi"/>
                <w:sz w:val="24"/>
                <w:szCs w:val="24"/>
              </w:rPr>
            </w:pPr>
            <w:r w:rsidRPr="00975067">
              <w:rPr>
                <w:rFonts w:cstheme="minorHAnsi"/>
                <w:sz w:val="24"/>
                <w:szCs w:val="24"/>
              </w:rPr>
              <w:t xml:space="preserve">5.1.2. Už Paslaugas/Papildomas paslaugas bus apmokama taikant 1 (vieno) darbo vieneto įkainį (toliau - Paslaugų įkainis) ................... Eur (suma skaičiais ir žodžiais) su PVM, PVM sudaro – ...................... Eur (suma skaičiais ir žodžiais). </w:t>
            </w:r>
          </w:p>
          <w:p w14:paraId="5D9996DD" w14:textId="77777777" w:rsidR="008F7CEA" w:rsidRPr="00975067" w:rsidRDefault="008F7CEA" w:rsidP="001B7AE0">
            <w:pPr>
              <w:tabs>
                <w:tab w:val="left" w:pos="1134"/>
              </w:tabs>
              <w:ind w:firstLine="0"/>
              <w:rPr>
                <w:rFonts w:cstheme="minorHAnsi"/>
                <w:sz w:val="24"/>
                <w:szCs w:val="24"/>
              </w:rPr>
            </w:pPr>
          </w:p>
          <w:p w14:paraId="683D78BF" w14:textId="77777777" w:rsidR="008F7CEA" w:rsidRPr="00975067" w:rsidRDefault="008F7CEA" w:rsidP="001B7AE0">
            <w:pPr>
              <w:tabs>
                <w:tab w:val="left" w:pos="1134"/>
              </w:tabs>
              <w:ind w:firstLine="0"/>
              <w:rPr>
                <w:rFonts w:cstheme="minorHAnsi"/>
                <w:sz w:val="24"/>
                <w:szCs w:val="24"/>
              </w:rPr>
            </w:pPr>
            <w:r w:rsidRPr="00975067">
              <w:rPr>
                <w:rFonts w:cstheme="minorHAnsi"/>
                <w:sz w:val="24"/>
                <w:szCs w:val="24"/>
              </w:rPr>
              <w:t xml:space="preserve">5.1.3. Už visas automobilių remonto detales ir eksploatacines medžiagas (toliau - prekės), kurios reikalingos Paslaugų ar Papildomų paslaugų teikimui, bus apmokėta ne didesnėmis nei užsakymo pateikimo dieną Tiekėjo viešai skelbiamomis prekybos vietoje ar interneto svetainėje (įskaitant elektronines parduotuves) galiojančiomis šių prekių kainomis atimant Tiekėjo pasiūlyme pasiūlytą ____ (skaičiais ir žodžiais) procentų nuolaidą. </w:t>
            </w:r>
          </w:p>
          <w:p w14:paraId="194E16C6" w14:textId="77777777" w:rsidR="008F7CEA" w:rsidRPr="00975067" w:rsidRDefault="008F7CEA" w:rsidP="001B7AE0">
            <w:pPr>
              <w:ind w:firstLine="0"/>
              <w:rPr>
                <w:rFonts w:cstheme="minorHAnsi"/>
                <w:color w:val="4472C4"/>
                <w:kern w:val="2"/>
                <w:sz w:val="24"/>
                <w:szCs w:val="24"/>
                <w:lang w:eastAsia="en-US"/>
              </w:rPr>
            </w:pPr>
          </w:p>
        </w:tc>
      </w:tr>
      <w:tr w:rsidR="008F7CEA" w:rsidRPr="00975067" w14:paraId="0B93A08F" w14:textId="77777777" w:rsidTr="001B7AE0">
        <w:trPr>
          <w:trHeight w:val="300"/>
        </w:trPr>
        <w:tc>
          <w:tcPr>
            <w:tcW w:w="3127" w:type="dxa"/>
            <w:gridSpan w:val="2"/>
          </w:tcPr>
          <w:p w14:paraId="33788153" w14:textId="77777777" w:rsidR="008F7CEA" w:rsidRPr="00975067" w:rsidRDefault="008F7CEA" w:rsidP="001B7AE0">
            <w:pPr>
              <w:ind w:firstLine="0"/>
              <w:rPr>
                <w:rFonts w:cstheme="minorHAnsi"/>
                <w:b/>
                <w:kern w:val="2"/>
                <w:sz w:val="24"/>
                <w:szCs w:val="24"/>
                <w:lang w:eastAsia="en-US"/>
              </w:rPr>
            </w:pPr>
            <w:r w:rsidRPr="00975067">
              <w:rPr>
                <w:rFonts w:cstheme="minorHAnsi"/>
                <w:b/>
                <w:kern w:val="2"/>
                <w:sz w:val="24"/>
                <w:szCs w:val="24"/>
                <w:lang w:eastAsia="en-US"/>
              </w:rPr>
              <w:t xml:space="preserve">5.2. Pradinės Sutarties vertė ir Sutarties kaina, kai taikoma </w:t>
            </w:r>
            <w:r w:rsidRPr="00975067">
              <w:rPr>
                <w:rFonts w:cstheme="minorHAnsi"/>
                <w:b/>
                <w:kern w:val="2"/>
                <w:sz w:val="24"/>
                <w:szCs w:val="24"/>
                <w:u w:val="single"/>
                <w:lang w:eastAsia="en-US"/>
              </w:rPr>
              <w:t>mišri</w:t>
            </w:r>
            <w:r w:rsidRPr="00975067">
              <w:rPr>
                <w:rFonts w:cstheme="minorHAnsi"/>
                <w:b/>
                <w:kern w:val="2"/>
                <w:sz w:val="24"/>
                <w:szCs w:val="24"/>
                <w:lang w:eastAsia="en-US"/>
              </w:rPr>
              <w:t xml:space="preserve"> kainodara</w:t>
            </w:r>
          </w:p>
          <w:p w14:paraId="310610BD" w14:textId="77777777" w:rsidR="008F7CEA" w:rsidRPr="00975067" w:rsidRDefault="008F7CEA" w:rsidP="001B7AE0">
            <w:pPr>
              <w:ind w:firstLine="0"/>
              <w:rPr>
                <w:rFonts w:cstheme="minorHAnsi"/>
                <w:b/>
                <w:kern w:val="2"/>
                <w:sz w:val="24"/>
                <w:szCs w:val="24"/>
                <w:lang w:eastAsia="en-US"/>
              </w:rPr>
            </w:pPr>
          </w:p>
          <w:p w14:paraId="50BCF65B" w14:textId="77777777" w:rsidR="008F7CEA" w:rsidRPr="00975067" w:rsidRDefault="008F7CEA" w:rsidP="001B7AE0">
            <w:pPr>
              <w:ind w:firstLine="0"/>
              <w:rPr>
                <w:rFonts w:cstheme="minorHAnsi"/>
                <w:b/>
                <w:kern w:val="2"/>
                <w:sz w:val="24"/>
                <w:szCs w:val="24"/>
                <w:lang w:eastAsia="en-US"/>
              </w:rPr>
            </w:pPr>
          </w:p>
          <w:p w14:paraId="7C43D6C6" w14:textId="77777777" w:rsidR="008F7CEA" w:rsidRPr="00975067" w:rsidRDefault="008F7CEA" w:rsidP="001B7AE0">
            <w:pPr>
              <w:ind w:firstLine="0"/>
              <w:rPr>
                <w:rFonts w:cstheme="minorHAnsi"/>
                <w:b/>
                <w:kern w:val="2"/>
                <w:sz w:val="24"/>
                <w:szCs w:val="24"/>
                <w:lang w:eastAsia="en-US"/>
              </w:rPr>
            </w:pPr>
          </w:p>
          <w:p w14:paraId="51936257" w14:textId="77777777" w:rsidR="008F7CEA" w:rsidRPr="00975067" w:rsidRDefault="008F7CEA" w:rsidP="001B7AE0">
            <w:pPr>
              <w:ind w:firstLine="0"/>
              <w:rPr>
                <w:rFonts w:cstheme="minorHAnsi"/>
                <w:b/>
                <w:kern w:val="2"/>
                <w:sz w:val="24"/>
                <w:szCs w:val="24"/>
                <w:lang w:eastAsia="en-US"/>
              </w:rPr>
            </w:pPr>
          </w:p>
          <w:p w14:paraId="1E30798D" w14:textId="77777777" w:rsidR="008F7CEA" w:rsidRPr="00975067" w:rsidRDefault="008F7CEA" w:rsidP="001B7AE0">
            <w:pPr>
              <w:ind w:firstLine="0"/>
              <w:rPr>
                <w:rFonts w:cstheme="minorHAnsi"/>
                <w:b/>
                <w:kern w:val="2"/>
                <w:sz w:val="24"/>
                <w:szCs w:val="24"/>
                <w:lang w:eastAsia="en-US"/>
              </w:rPr>
            </w:pPr>
          </w:p>
          <w:p w14:paraId="44B3D6D0" w14:textId="77777777" w:rsidR="008F7CEA" w:rsidRPr="00975067" w:rsidRDefault="008F7CEA" w:rsidP="001B7AE0">
            <w:pPr>
              <w:ind w:firstLine="0"/>
              <w:rPr>
                <w:rFonts w:cstheme="minorHAnsi"/>
                <w:b/>
                <w:kern w:val="2"/>
                <w:sz w:val="24"/>
                <w:szCs w:val="24"/>
                <w:lang w:eastAsia="en-US"/>
              </w:rPr>
            </w:pPr>
          </w:p>
          <w:p w14:paraId="4244B311" w14:textId="77777777" w:rsidR="008F7CEA" w:rsidRPr="00975067" w:rsidRDefault="008F7CEA" w:rsidP="001B7AE0">
            <w:pPr>
              <w:ind w:firstLine="0"/>
              <w:rPr>
                <w:rFonts w:cstheme="minorHAnsi"/>
                <w:b/>
                <w:kern w:val="2"/>
                <w:sz w:val="24"/>
                <w:szCs w:val="24"/>
                <w:lang w:eastAsia="en-US"/>
              </w:rPr>
            </w:pPr>
          </w:p>
          <w:p w14:paraId="60967448" w14:textId="77777777" w:rsidR="008F7CEA" w:rsidRPr="00975067" w:rsidRDefault="008F7CEA" w:rsidP="001B7AE0">
            <w:pPr>
              <w:ind w:firstLine="0"/>
              <w:rPr>
                <w:rFonts w:cstheme="minorHAnsi"/>
                <w:b/>
                <w:kern w:val="2"/>
                <w:sz w:val="24"/>
                <w:szCs w:val="24"/>
                <w:lang w:eastAsia="en-US"/>
              </w:rPr>
            </w:pPr>
          </w:p>
          <w:p w14:paraId="06F7D796" w14:textId="77777777" w:rsidR="008F7CEA" w:rsidRPr="00975067" w:rsidRDefault="008F7CEA" w:rsidP="001B7AE0">
            <w:pPr>
              <w:ind w:firstLine="0"/>
              <w:rPr>
                <w:rFonts w:cstheme="minorHAnsi"/>
                <w:b/>
                <w:kern w:val="2"/>
                <w:sz w:val="24"/>
                <w:szCs w:val="24"/>
                <w:lang w:eastAsia="en-US"/>
              </w:rPr>
            </w:pPr>
          </w:p>
          <w:p w14:paraId="6D163868" w14:textId="77777777" w:rsidR="008F7CEA" w:rsidRPr="00975067" w:rsidRDefault="008F7CEA" w:rsidP="001B7AE0">
            <w:pPr>
              <w:ind w:firstLine="0"/>
              <w:rPr>
                <w:rFonts w:cstheme="minorHAnsi"/>
                <w:b/>
                <w:kern w:val="2"/>
                <w:sz w:val="24"/>
                <w:szCs w:val="24"/>
                <w:lang w:eastAsia="en-US"/>
              </w:rPr>
            </w:pPr>
          </w:p>
          <w:p w14:paraId="087EE05A" w14:textId="77777777" w:rsidR="008F7CEA" w:rsidRPr="00975067" w:rsidRDefault="008F7CEA" w:rsidP="001B7AE0">
            <w:pPr>
              <w:ind w:firstLine="0"/>
              <w:rPr>
                <w:rFonts w:cstheme="minorHAnsi"/>
                <w:kern w:val="2"/>
                <w:sz w:val="24"/>
                <w:szCs w:val="24"/>
                <w:lang w:eastAsia="en-US"/>
              </w:rPr>
            </w:pPr>
          </w:p>
        </w:tc>
        <w:tc>
          <w:tcPr>
            <w:tcW w:w="6510" w:type="dxa"/>
            <w:gridSpan w:val="2"/>
          </w:tcPr>
          <w:p w14:paraId="067185D6"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5.2.1. Pradinės Sutarties vertė yra ............... Eur (</w:t>
            </w:r>
            <w:r w:rsidRPr="00975067">
              <w:rPr>
                <w:rFonts w:cstheme="minorHAnsi"/>
                <w:i/>
                <w:iCs/>
                <w:kern w:val="2"/>
                <w:sz w:val="24"/>
                <w:szCs w:val="24"/>
                <w:lang w:eastAsia="en-US"/>
              </w:rPr>
              <w:t>suma skaičiais ir žodžiais</w:t>
            </w:r>
            <w:r w:rsidRPr="00975067">
              <w:rPr>
                <w:rFonts w:cstheme="minorHAnsi"/>
                <w:kern w:val="2"/>
                <w:sz w:val="24"/>
                <w:szCs w:val="24"/>
                <w:lang w:eastAsia="en-US"/>
              </w:rPr>
              <w:t xml:space="preserve">) be PVM. </w:t>
            </w:r>
          </w:p>
          <w:p w14:paraId="4C280B81"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PVM sudaro ................. Eur (</w:t>
            </w:r>
            <w:r w:rsidRPr="00975067">
              <w:rPr>
                <w:rFonts w:cstheme="minorHAnsi"/>
                <w:i/>
                <w:iCs/>
                <w:kern w:val="2"/>
                <w:sz w:val="24"/>
                <w:szCs w:val="24"/>
                <w:lang w:eastAsia="en-US"/>
              </w:rPr>
              <w:t>suma skaičiais ir žodžiais</w:t>
            </w:r>
            <w:r w:rsidRPr="00975067">
              <w:rPr>
                <w:rFonts w:cstheme="minorHAnsi"/>
                <w:kern w:val="2"/>
                <w:sz w:val="24"/>
                <w:szCs w:val="24"/>
                <w:lang w:eastAsia="en-US"/>
              </w:rPr>
              <w:t xml:space="preserve">). </w:t>
            </w:r>
          </w:p>
          <w:p w14:paraId="374E2683" w14:textId="77777777" w:rsidR="008F7CEA" w:rsidRPr="00975067" w:rsidRDefault="008F7CEA" w:rsidP="001B7AE0">
            <w:pPr>
              <w:ind w:firstLine="0"/>
              <w:rPr>
                <w:rFonts w:cstheme="minorHAnsi"/>
                <w:kern w:val="2"/>
                <w:sz w:val="24"/>
                <w:szCs w:val="24"/>
                <w:lang w:eastAsia="en-US"/>
              </w:rPr>
            </w:pPr>
          </w:p>
          <w:p w14:paraId="4C28307A"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5.2.2. Sutarties kaina yra ............... (</w:t>
            </w:r>
            <w:r w:rsidRPr="00975067">
              <w:rPr>
                <w:rFonts w:cstheme="minorHAnsi"/>
                <w:i/>
                <w:iCs/>
                <w:kern w:val="2"/>
                <w:sz w:val="24"/>
                <w:szCs w:val="24"/>
                <w:lang w:eastAsia="en-US"/>
              </w:rPr>
              <w:t>suma skaičiais ir žodžiais</w:t>
            </w:r>
            <w:r w:rsidRPr="00975067">
              <w:rPr>
                <w:rFonts w:cstheme="minorHAnsi"/>
                <w:kern w:val="2"/>
                <w:sz w:val="24"/>
                <w:szCs w:val="24"/>
                <w:lang w:eastAsia="en-US"/>
              </w:rPr>
              <w:t>) Eur su PVM, Sutarties kainą sudaro:</w:t>
            </w:r>
          </w:p>
          <w:p w14:paraId="3CD89DB3" w14:textId="77777777" w:rsidR="008F7CEA" w:rsidRPr="00975067" w:rsidRDefault="008F7CEA" w:rsidP="001B7AE0">
            <w:pPr>
              <w:ind w:firstLine="0"/>
              <w:rPr>
                <w:rFonts w:cstheme="minorHAnsi"/>
                <w:kern w:val="2"/>
                <w:sz w:val="24"/>
                <w:szCs w:val="24"/>
                <w:lang w:eastAsia="en-US"/>
              </w:rPr>
            </w:pPr>
          </w:p>
          <w:p w14:paraId="5D26ACA6" w14:textId="77777777" w:rsidR="008F7CEA" w:rsidRPr="00975067" w:rsidRDefault="008F7CEA" w:rsidP="001B7AE0">
            <w:pPr>
              <w:ind w:firstLine="0"/>
              <w:rPr>
                <w:rFonts w:cstheme="minorHAnsi"/>
                <w:sz w:val="24"/>
                <w:szCs w:val="24"/>
              </w:rPr>
            </w:pPr>
            <w:r w:rsidRPr="00975067">
              <w:rPr>
                <w:rFonts w:cstheme="minorHAnsi"/>
                <w:sz w:val="24"/>
                <w:szCs w:val="24"/>
              </w:rPr>
              <w:t>5.2.2.1. Paslaugų kaina - ............... Eur (suma skaičiais ir žodžiais) Eur su PVM, PVM sudaro – ................... Eur (suma skaičiais ir žodžiais).</w:t>
            </w:r>
          </w:p>
          <w:p w14:paraId="2FBA473B" w14:textId="77777777" w:rsidR="008F7CEA" w:rsidRPr="00975067" w:rsidRDefault="008F7CEA" w:rsidP="001B7AE0">
            <w:pPr>
              <w:ind w:firstLine="0"/>
              <w:rPr>
                <w:rFonts w:cstheme="minorHAnsi"/>
                <w:sz w:val="24"/>
                <w:szCs w:val="24"/>
              </w:rPr>
            </w:pPr>
            <w:r w:rsidRPr="00975067">
              <w:rPr>
                <w:rFonts w:cstheme="minorHAnsi"/>
                <w:sz w:val="24"/>
                <w:szCs w:val="24"/>
              </w:rPr>
              <w:t>5.2.2.2. Papildomų paslaugų kaina bus apmokama Sutarties specialiųjų sąlygų 5.1.3 punkte nustatyta tvarka. Papildomų paslaugų gali būti įsigyjama už ne daugiau nei – ..................... Eur (suma skaičiais ir žodžiais) su PVM. PVM sudaro – ................... Eur (suma skaičiais ir žodžiais).</w:t>
            </w:r>
          </w:p>
          <w:p w14:paraId="184B5DA1" w14:textId="77777777" w:rsidR="008F7CEA" w:rsidRPr="00975067" w:rsidRDefault="008F7CEA" w:rsidP="001B7AE0">
            <w:pPr>
              <w:ind w:firstLine="0"/>
              <w:rPr>
                <w:rFonts w:cstheme="minorHAnsi"/>
                <w:sz w:val="24"/>
                <w:szCs w:val="24"/>
              </w:rPr>
            </w:pPr>
            <w:r w:rsidRPr="00975067">
              <w:rPr>
                <w:rFonts w:cstheme="minorHAnsi"/>
                <w:sz w:val="24"/>
                <w:szCs w:val="24"/>
              </w:rPr>
              <w:t xml:space="preserve">5.2.2.3. Automobilių eksploatacinių medžiagų ir/ar automobilių remonto detalių, reikalingų Paslaugoms/Papildomoms paslaugoms atlikti, kaina (pritaikius Sutarties specialiųjų sąlygų 5.1.3. punkte nurodytą nuolaidą) visą Sutarties galiojimo laikotarpį neturės viršyti 40 (keturiasdešimt) procentų Sutarties </w:t>
            </w:r>
            <w:r w:rsidRPr="00975067">
              <w:rPr>
                <w:rFonts w:cstheme="minorHAnsi"/>
                <w:sz w:val="24"/>
                <w:szCs w:val="24"/>
              </w:rPr>
              <w:lastRenderedPageBreak/>
              <w:t>specialiųjų sąlygų 5.2.2.1. ir 5.2.2.2. papunkčiuose numatytos Paslaugų ir Papildomų paslaugų kainų sumos – ................ Eur (suma skaičiais ir žodžiais) su PVM. PVM sudaro – .............. Eur (suma skaičiais ir žodžiais).</w:t>
            </w:r>
          </w:p>
          <w:p w14:paraId="1E53B000" w14:textId="77777777" w:rsidR="008F7CEA" w:rsidRPr="00975067" w:rsidRDefault="008F7CEA" w:rsidP="001B7AE0">
            <w:pPr>
              <w:tabs>
                <w:tab w:val="left" w:pos="1134"/>
              </w:tabs>
              <w:suppressAutoHyphens/>
              <w:ind w:firstLine="0"/>
              <w:rPr>
                <w:rFonts w:cstheme="minorHAnsi"/>
                <w:sz w:val="24"/>
                <w:szCs w:val="24"/>
              </w:rPr>
            </w:pPr>
          </w:p>
        </w:tc>
      </w:tr>
      <w:tr w:rsidR="008F7CEA" w:rsidRPr="00975067" w14:paraId="1BEDB39D" w14:textId="77777777" w:rsidTr="001B7AE0">
        <w:trPr>
          <w:trHeight w:val="300"/>
        </w:trPr>
        <w:tc>
          <w:tcPr>
            <w:tcW w:w="3127" w:type="dxa"/>
            <w:gridSpan w:val="2"/>
          </w:tcPr>
          <w:p w14:paraId="39833609" w14:textId="77777777" w:rsidR="008F7CEA" w:rsidRPr="00975067" w:rsidRDefault="008F7CEA" w:rsidP="001B7AE0">
            <w:pPr>
              <w:ind w:firstLine="0"/>
              <w:rPr>
                <w:rFonts w:cstheme="minorHAnsi"/>
                <w:b/>
                <w:kern w:val="2"/>
                <w:sz w:val="24"/>
                <w:szCs w:val="24"/>
                <w:lang w:eastAsia="en-US"/>
              </w:rPr>
            </w:pPr>
            <w:r w:rsidRPr="00975067">
              <w:rPr>
                <w:rFonts w:cstheme="minorHAnsi"/>
                <w:b/>
                <w:kern w:val="2"/>
                <w:sz w:val="24"/>
                <w:szCs w:val="24"/>
                <w:lang w:eastAsia="en-US"/>
              </w:rPr>
              <w:lastRenderedPageBreak/>
              <w:t xml:space="preserve">5.3. Sutarties kainos/įkainio perskaičiavimas taikant </w:t>
            </w:r>
            <w:r w:rsidRPr="00975067">
              <w:rPr>
                <w:rFonts w:cstheme="minorHAnsi"/>
                <w:b/>
                <w:kern w:val="2"/>
                <w:sz w:val="24"/>
                <w:szCs w:val="24"/>
                <w:u w:val="single"/>
                <w:lang w:eastAsia="en-US"/>
              </w:rPr>
              <w:t>peržiūros</w:t>
            </w:r>
            <w:r w:rsidRPr="00975067">
              <w:rPr>
                <w:rFonts w:cstheme="minorHAnsi"/>
                <w:b/>
                <w:kern w:val="2"/>
                <w:sz w:val="24"/>
                <w:szCs w:val="24"/>
                <w:lang w:eastAsia="en-US"/>
              </w:rPr>
              <w:t xml:space="preserve"> taisykles</w:t>
            </w:r>
          </w:p>
          <w:p w14:paraId="79BCD7ED" w14:textId="77777777" w:rsidR="008F7CEA" w:rsidRPr="00975067" w:rsidRDefault="008F7CEA" w:rsidP="001B7AE0">
            <w:pPr>
              <w:ind w:firstLine="0"/>
              <w:rPr>
                <w:rFonts w:cstheme="minorHAnsi"/>
                <w:b/>
                <w:kern w:val="2"/>
                <w:sz w:val="24"/>
                <w:szCs w:val="24"/>
                <w:lang w:eastAsia="en-US"/>
              </w:rPr>
            </w:pPr>
          </w:p>
          <w:p w14:paraId="5CB48513" w14:textId="77777777" w:rsidR="008F7CEA" w:rsidRPr="00975067" w:rsidRDefault="008F7CEA" w:rsidP="001B7AE0">
            <w:pPr>
              <w:ind w:firstLine="0"/>
              <w:rPr>
                <w:rFonts w:cstheme="minorHAnsi"/>
                <w:kern w:val="2"/>
                <w:sz w:val="24"/>
                <w:szCs w:val="24"/>
                <w:lang w:eastAsia="en-US"/>
              </w:rPr>
            </w:pPr>
          </w:p>
        </w:tc>
        <w:tc>
          <w:tcPr>
            <w:tcW w:w="6510" w:type="dxa"/>
            <w:gridSpan w:val="2"/>
          </w:tcPr>
          <w:p w14:paraId="14620BFD" w14:textId="77777777" w:rsidR="008F7CEA" w:rsidRPr="00975067" w:rsidRDefault="008F7CEA" w:rsidP="001B7AE0">
            <w:pPr>
              <w:ind w:firstLine="0"/>
              <w:rPr>
                <w:rFonts w:cstheme="minorHAnsi"/>
                <w:sz w:val="24"/>
                <w:szCs w:val="24"/>
                <w:lang w:eastAsia="en-US"/>
              </w:rPr>
            </w:pPr>
            <w:r w:rsidRPr="00975067">
              <w:rPr>
                <w:rFonts w:cstheme="minorHAnsi"/>
                <w:kern w:val="2"/>
                <w:sz w:val="24"/>
                <w:szCs w:val="24"/>
                <w:lang w:eastAsia="en-US"/>
              </w:rPr>
              <w:t>Sutarties įkainis bus perskaičiuojamas:</w:t>
            </w:r>
          </w:p>
          <w:p w14:paraId="10729379"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5.3.1. dėl PVM tarifo pasikeitimo;</w:t>
            </w:r>
          </w:p>
          <w:p w14:paraId="16904308"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5.3.2. netaikoma;</w:t>
            </w:r>
          </w:p>
          <w:p w14:paraId="3768349E"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5.3.3. dėl kainų lygio pokyčio;</w:t>
            </w:r>
          </w:p>
          <w:p w14:paraId="33B75968" w14:textId="77777777" w:rsidR="008F7CEA" w:rsidRPr="00975067" w:rsidRDefault="008F7CEA" w:rsidP="001B7AE0">
            <w:pPr>
              <w:ind w:firstLine="0"/>
              <w:rPr>
                <w:rFonts w:cstheme="minorHAnsi"/>
                <w:color w:val="FF0000"/>
                <w:kern w:val="2"/>
                <w:sz w:val="24"/>
                <w:szCs w:val="24"/>
                <w:lang w:eastAsia="en-US"/>
              </w:rPr>
            </w:pPr>
            <w:r w:rsidRPr="00975067">
              <w:rPr>
                <w:rFonts w:cstheme="minorHAnsi"/>
                <w:kern w:val="2"/>
                <w:sz w:val="24"/>
                <w:szCs w:val="24"/>
                <w:lang w:eastAsia="en-US"/>
              </w:rPr>
              <w:t>5.3.4. netaikoma.</w:t>
            </w:r>
          </w:p>
        </w:tc>
      </w:tr>
      <w:tr w:rsidR="008F7CEA" w:rsidRPr="00975067" w14:paraId="25446C72" w14:textId="77777777" w:rsidTr="001B7AE0">
        <w:trPr>
          <w:trHeight w:val="300"/>
        </w:trPr>
        <w:tc>
          <w:tcPr>
            <w:tcW w:w="3127" w:type="dxa"/>
            <w:gridSpan w:val="2"/>
          </w:tcPr>
          <w:p w14:paraId="091056CB" w14:textId="77777777" w:rsidR="008F7CEA" w:rsidRPr="00975067" w:rsidRDefault="008F7CEA" w:rsidP="001B7AE0">
            <w:pPr>
              <w:ind w:firstLine="0"/>
              <w:rPr>
                <w:rFonts w:cstheme="minorHAnsi"/>
                <w:b/>
                <w:kern w:val="2"/>
                <w:sz w:val="24"/>
                <w:szCs w:val="24"/>
                <w:lang w:eastAsia="en-US"/>
              </w:rPr>
            </w:pPr>
            <w:r w:rsidRPr="00975067">
              <w:rPr>
                <w:rFonts w:cstheme="minorHAnsi"/>
                <w:b/>
                <w:kern w:val="2"/>
                <w:sz w:val="24"/>
                <w:szCs w:val="24"/>
                <w:lang w:eastAsia="en-US"/>
              </w:rPr>
              <w:t>5.3.1. Sutarties kainos/įkainio peržiūra dėl PVM tarifo pasikeitimo</w:t>
            </w:r>
          </w:p>
        </w:tc>
        <w:tc>
          <w:tcPr>
            <w:tcW w:w="6510" w:type="dxa"/>
            <w:gridSpan w:val="2"/>
          </w:tcPr>
          <w:p w14:paraId="52DE6B88" w14:textId="77777777" w:rsidR="008F7CEA" w:rsidRPr="00975067" w:rsidRDefault="008F7CEA" w:rsidP="001B7AE0">
            <w:pPr>
              <w:ind w:firstLine="0"/>
              <w:rPr>
                <w:rFonts w:cstheme="minorHAnsi"/>
                <w:sz w:val="24"/>
                <w:szCs w:val="24"/>
                <w:lang w:eastAsia="en-US"/>
              </w:rPr>
            </w:pPr>
            <w:r w:rsidRPr="00975067">
              <w:rPr>
                <w:rFonts w:cstheme="minorHAnsi"/>
                <w:kern w:val="2"/>
                <w:sz w:val="24"/>
                <w:szCs w:val="24"/>
                <w:lang w:eastAsia="en-US"/>
              </w:rPr>
              <w:t>Jeigu Sutarties vykdymo metu pasikeičia PVM mokėjimą reglamentuojantys teisės aktai, darantys tiesioginę įtaką Tiekėjo t</w:t>
            </w:r>
            <w:r w:rsidRPr="00975067">
              <w:rPr>
                <w:rFonts w:cstheme="minorHAnsi"/>
                <w:sz w:val="24"/>
                <w:szCs w:val="24"/>
                <w:lang w:eastAsia="en-US"/>
              </w:rPr>
              <w:t>ei</w:t>
            </w:r>
            <w:r w:rsidRPr="00975067">
              <w:rPr>
                <w:rFonts w:cstheme="minorHAnsi"/>
                <w:kern w:val="2"/>
                <w:sz w:val="24"/>
                <w:szCs w:val="24"/>
                <w:lang w:eastAsia="en-US"/>
              </w:rPr>
              <w:t>kiamų P</w:t>
            </w:r>
            <w:r w:rsidRPr="00975067">
              <w:rPr>
                <w:rFonts w:cstheme="minorHAnsi"/>
                <w:sz w:val="24"/>
                <w:szCs w:val="24"/>
                <w:lang w:eastAsia="en-US"/>
              </w:rPr>
              <w:t>aslaugų</w:t>
            </w:r>
            <w:r w:rsidRPr="00975067">
              <w:rPr>
                <w:rFonts w:cstheme="minorHAnsi"/>
                <w:kern w:val="2"/>
                <w:sz w:val="24"/>
                <w:szCs w:val="24"/>
                <w:lang w:eastAsia="en-US"/>
              </w:rPr>
              <w:t xml:space="preserve"> Sutartyje nurodytam įkainiui, Sutarties įkainis perskaičiuojamas nekeičiant P</w:t>
            </w:r>
            <w:r w:rsidRPr="00975067">
              <w:rPr>
                <w:rFonts w:cstheme="minorHAnsi"/>
                <w:sz w:val="24"/>
                <w:szCs w:val="24"/>
                <w:lang w:eastAsia="en-US"/>
              </w:rPr>
              <w:t>aslaugų</w:t>
            </w:r>
            <w:r w:rsidRPr="00975067">
              <w:rPr>
                <w:rFonts w:cstheme="minorHAnsi"/>
                <w:kern w:val="2"/>
                <w:sz w:val="24"/>
                <w:szCs w:val="24"/>
                <w:lang w:eastAsia="en-US"/>
              </w:rPr>
              <w:t xml:space="preserve"> įkainio be PVM.</w:t>
            </w:r>
          </w:p>
          <w:p w14:paraId="39D02CAE" w14:textId="77777777" w:rsidR="008F7CEA" w:rsidRPr="00975067" w:rsidRDefault="008F7CEA" w:rsidP="001B7AE0">
            <w:pPr>
              <w:ind w:firstLine="0"/>
              <w:rPr>
                <w:rFonts w:cstheme="minorHAnsi"/>
                <w:kern w:val="2"/>
                <w:sz w:val="24"/>
                <w:szCs w:val="24"/>
                <w:lang w:eastAsia="en-US"/>
              </w:rPr>
            </w:pPr>
          </w:p>
          <w:p w14:paraId="024ED4C0"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Perskaičiavimas įforminamas Susitarimu ne vėliau kaip per 10 (dešimt) darbo dienų nuo PVM mokėjimą reglamentuojančių teisės aktų pasikeitimo, kuris tampa neatskiriama Sutarties dalimi. Perskaičiuotas Sutarties įkainis taikomas už tą P</w:t>
            </w:r>
            <w:r w:rsidRPr="00975067">
              <w:rPr>
                <w:rFonts w:cstheme="minorHAnsi"/>
                <w:sz w:val="24"/>
                <w:szCs w:val="24"/>
                <w:lang w:eastAsia="en-US"/>
              </w:rPr>
              <w:t>aslaugų</w:t>
            </w:r>
            <w:r w:rsidRPr="00975067">
              <w:rPr>
                <w:rFonts w:cstheme="minorHAnsi"/>
                <w:kern w:val="2"/>
                <w:sz w:val="24"/>
                <w:szCs w:val="24"/>
                <w:lang w:eastAsia="en-US"/>
              </w:rPr>
              <w:t xml:space="preserve"> dalį, kuri bus teikiama nuo Šalių pasirašyto Susitarimo įsigaliojimo dienos.</w:t>
            </w:r>
          </w:p>
        </w:tc>
      </w:tr>
      <w:tr w:rsidR="008F7CEA" w:rsidRPr="00975067" w14:paraId="41956AD4" w14:textId="77777777" w:rsidTr="001B7AE0">
        <w:trPr>
          <w:trHeight w:val="300"/>
        </w:trPr>
        <w:tc>
          <w:tcPr>
            <w:tcW w:w="3127" w:type="dxa"/>
            <w:gridSpan w:val="2"/>
          </w:tcPr>
          <w:p w14:paraId="4D0108B7" w14:textId="77777777" w:rsidR="008F7CEA" w:rsidRPr="00975067" w:rsidRDefault="008F7CEA" w:rsidP="001B7AE0">
            <w:pPr>
              <w:ind w:firstLine="0"/>
              <w:rPr>
                <w:rFonts w:cstheme="minorHAnsi"/>
                <w:sz w:val="24"/>
                <w:szCs w:val="24"/>
                <w:lang w:eastAsia="en-US"/>
              </w:rPr>
            </w:pPr>
            <w:r w:rsidRPr="00975067">
              <w:rPr>
                <w:rFonts w:cstheme="minorHAnsi"/>
                <w:b/>
                <w:bCs/>
                <w:kern w:val="2"/>
                <w:sz w:val="24"/>
                <w:szCs w:val="24"/>
                <w:lang w:eastAsia="en-US"/>
              </w:rPr>
              <w:t>5.3.2.</w:t>
            </w:r>
            <w:r w:rsidRPr="00975067">
              <w:rPr>
                <w:rFonts w:cstheme="minorHAnsi"/>
                <w:kern w:val="2"/>
                <w:sz w:val="24"/>
                <w:szCs w:val="24"/>
                <w:lang w:eastAsia="en-US"/>
              </w:rPr>
              <w:t xml:space="preserve"> </w:t>
            </w:r>
            <w:r w:rsidRPr="00975067">
              <w:rPr>
                <w:rFonts w:cstheme="minorHAnsi"/>
                <w:b/>
                <w:bCs/>
                <w:kern w:val="2"/>
                <w:sz w:val="24"/>
                <w:szCs w:val="24"/>
                <w:lang w:eastAsia="en-US"/>
              </w:rPr>
              <w:t>Sutarties kainos/įkainio peržiūra dėl kitų mokesčių, lemiančių Paslaugų kainos/įkainio pokytį, pasikeitimo</w:t>
            </w:r>
          </w:p>
        </w:tc>
        <w:tc>
          <w:tcPr>
            <w:tcW w:w="6510" w:type="dxa"/>
            <w:gridSpan w:val="2"/>
          </w:tcPr>
          <w:p w14:paraId="3BB820E8"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Netaikoma</w:t>
            </w:r>
          </w:p>
          <w:p w14:paraId="21D3489D" w14:textId="77777777" w:rsidR="008F7CEA" w:rsidRPr="00975067" w:rsidRDefault="008F7CEA" w:rsidP="001B7AE0">
            <w:pPr>
              <w:ind w:firstLine="0"/>
              <w:rPr>
                <w:rFonts w:cstheme="minorHAnsi"/>
                <w:sz w:val="24"/>
                <w:szCs w:val="24"/>
                <w:lang w:eastAsia="en-US"/>
              </w:rPr>
            </w:pPr>
          </w:p>
        </w:tc>
      </w:tr>
      <w:tr w:rsidR="008F7CEA" w:rsidRPr="00975067" w14:paraId="721081F3" w14:textId="77777777" w:rsidTr="001B7AE0">
        <w:trPr>
          <w:trHeight w:val="300"/>
        </w:trPr>
        <w:tc>
          <w:tcPr>
            <w:tcW w:w="3127" w:type="dxa"/>
            <w:gridSpan w:val="2"/>
          </w:tcPr>
          <w:p w14:paraId="1C301EE9" w14:textId="77777777" w:rsidR="008F7CEA" w:rsidRPr="00975067" w:rsidRDefault="008F7CEA" w:rsidP="001B7AE0">
            <w:pPr>
              <w:ind w:firstLine="0"/>
              <w:rPr>
                <w:rFonts w:cstheme="minorHAnsi"/>
                <w:b/>
                <w:kern w:val="2"/>
                <w:sz w:val="24"/>
                <w:szCs w:val="24"/>
                <w:lang w:eastAsia="en-US"/>
              </w:rPr>
            </w:pPr>
            <w:r w:rsidRPr="00975067">
              <w:rPr>
                <w:rFonts w:cstheme="minorHAnsi"/>
                <w:b/>
                <w:kern w:val="2"/>
                <w:sz w:val="24"/>
                <w:szCs w:val="24"/>
                <w:lang w:eastAsia="en-US"/>
              </w:rPr>
              <w:t>5.3.3. Sutarties kainos/įkainio peržiūra dėl kainų lygio pokyčio</w:t>
            </w:r>
          </w:p>
          <w:p w14:paraId="7D1E8697" w14:textId="77777777" w:rsidR="008F7CEA" w:rsidRPr="00975067" w:rsidRDefault="008F7CEA" w:rsidP="001B7AE0">
            <w:pPr>
              <w:ind w:firstLine="0"/>
              <w:rPr>
                <w:rFonts w:cstheme="minorHAnsi"/>
                <w:kern w:val="2"/>
                <w:sz w:val="24"/>
                <w:szCs w:val="24"/>
                <w:lang w:eastAsia="en-US"/>
              </w:rPr>
            </w:pPr>
          </w:p>
          <w:p w14:paraId="171E46AB" w14:textId="77777777" w:rsidR="008F7CEA" w:rsidRPr="00975067" w:rsidRDefault="008F7CEA" w:rsidP="001B7AE0">
            <w:pPr>
              <w:ind w:firstLine="0"/>
              <w:rPr>
                <w:rFonts w:cstheme="minorHAnsi"/>
                <w:b/>
                <w:kern w:val="2"/>
                <w:sz w:val="24"/>
                <w:szCs w:val="24"/>
                <w:lang w:eastAsia="en-US"/>
              </w:rPr>
            </w:pPr>
          </w:p>
        </w:tc>
        <w:tc>
          <w:tcPr>
            <w:tcW w:w="6510" w:type="dxa"/>
            <w:gridSpan w:val="2"/>
          </w:tcPr>
          <w:p w14:paraId="7F89D2AD" w14:textId="77777777" w:rsidR="008F7CEA" w:rsidRPr="00975067" w:rsidRDefault="008F7CEA" w:rsidP="001B7AE0">
            <w:pPr>
              <w:ind w:firstLine="0"/>
              <w:rPr>
                <w:rFonts w:cstheme="minorHAnsi"/>
                <w:sz w:val="24"/>
                <w:szCs w:val="24"/>
                <w:lang w:eastAsia="en-US"/>
              </w:rPr>
            </w:pPr>
            <w:r w:rsidRPr="00975067">
              <w:rPr>
                <w:rFonts w:cstheme="minorHAnsi"/>
                <w:sz w:val="24"/>
                <w:szCs w:val="24"/>
                <w:lang w:eastAsia="en-US"/>
              </w:rPr>
              <w:t>5.3.3.1. Bet kuri Sutarties Šalis Sutarties galiojimo metu turi teisę inicijuoti Sutarties įkainio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(dešimt) procentų. Sutarties įkainio peržiūra atliekama ne rečiau kaip kas 6 (šeši) mėnesiai.</w:t>
            </w:r>
          </w:p>
          <w:p w14:paraId="65643EC4" w14:textId="77777777" w:rsidR="008F7CEA" w:rsidRPr="00975067" w:rsidRDefault="008F7CEA" w:rsidP="001B7AE0">
            <w:pPr>
              <w:ind w:firstLine="0"/>
              <w:rPr>
                <w:rFonts w:cstheme="minorHAnsi"/>
                <w:kern w:val="2"/>
                <w:sz w:val="24"/>
                <w:szCs w:val="24"/>
                <w:shd w:val="clear" w:color="auto" w:fill="FFFFFF"/>
                <w:lang w:eastAsia="en-US"/>
              </w:rPr>
            </w:pPr>
            <w:r w:rsidRPr="00975067">
              <w:rPr>
                <w:rFonts w:cstheme="minorHAnsi"/>
                <w:kern w:val="2"/>
                <w:sz w:val="24"/>
                <w:szCs w:val="24"/>
                <w:lang w:eastAsia="en-US"/>
              </w:rPr>
              <w:t xml:space="preserve">5.3.3.2. Sutarties </w:t>
            </w:r>
            <w:r w:rsidRPr="00975067">
              <w:rPr>
                <w:rFonts w:cstheme="minorHAnsi"/>
                <w:kern w:val="2"/>
                <w:sz w:val="24"/>
                <w:szCs w:val="24"/>
                <w:shd w:val="clear" w:color="auto" w:fill="FFFFFF"/>
                <w:lang w:eastAsia="en-US"/>
              </w:rPr>
              <w:t>įkainis peržiūrimas tik tai Sutarties daliai, kuri nėra išpirkta, t. y. Paslaugoms, kurios nėra priimtos ir apmokėtos. Vėlesnė Sutarties įkainio peržiūra negali apimti laikotarpio, už kurį jau buvo atlikta peržiūra.</w:t>
            </w:r>
          </w:p>
          <w:p w14:paraId="51C8D239" w14:textId="77777777" w:rsidR="008F7CEA" w:rsidRPr="00975067" w:rsidRDefault="008F7CEA" w:rsidP="001B7AE0">
            <w:pPr>
              <w:ind w:firstLine="0"/>
              <w:rPr>
                <w:rFonts w:cstheme="minorHAnsi"/>
                <w:kern w:val="2"/>
                <w:sz w:val="24"/>
                <w:szCs w:val="24"/>
                <w:shd w:val="clear" w:color="auto" w:fill="FFFFFF"/>
                <w:lang w:eastAsia="en-US"/>
              </w:rPr>
            </w:pPr>
            <w:r w:rsidRPr="00975067">
              <w:rPr>
                <w:rFonts w:cstheme="minorHAnsi"/>
                <w:kern w:val="2"/>
                <w:sz w:val="24"/>
                <w:szCs w:val="24"/>
                <w:lang w:eastAsia="en-US"/>
              </w:rPr>
              <w:t xml:space="preserve">5.3.3.3. </w:t>
            </w:r>
            <w:r w:rsidRPr="00975067">
              <w:rPr>
                <w:rFonts w:cstheme="minorHAnsi"/>
                <w:kern w:val="2"/>
                <w:sz w:val="24"/>
                <w:szCs w:val="24"/>
                <w:shd w:val="clear" w:color="auto" w:fill="FFFFFF"/>
                <w:lang w:eastAsia="en-US"/>
              </w:rPr>
              <w:t>Jeigu P</w:t>
            </w:r>
            <w:r w:rsidRPr="00975067">
              <w:rPr>
                <w:rFonts w:cstheme="minorHAnsi"/>
                <w:sz w:val="24"/>
                <w:szCs w:val="24"/>
                <w:lang w:eastAsia="en-US"/>
              </w:rPr>
              <w:t>aslaugų teikimas</w:t>
            </w:r>
            <w:r w:rsidRPr="00975067">
              <w:rPr>
                <w:rFonts w:cstheme="minorHAnsi"/>
                <w:kern w:val="2"/>
                <w:sz w:val="24"/>
                <w:szCs w:val="24"/>
                <w:shd w:val="clear" w:color="auto" w:fill="FFFFFF"/>
                <w:lang w:eastAsia="en-US"/>
              </w:rPr>
              <w:t xml:space="preserve"> vėluoja dėl Tiekėjo kaltės, uždelstų suteikti P</w:t>
            </w:r>
            <w:r w:rsidRPr="00975067">
              <w:rPr>
                <w:rFonts w:cstheme="minorHAnsi"/>
                <w:sz w:val="24"/>
                <w:szCs w:val="24"/>
                <w:lang w:eastAsia="en-US"/>
              </w:rPr>
              <w:t>aslaugų</w:t>
            </w:r>
            <w:r w:rsidRPr="00975067">
              <w:rPr>
                <w:rFonts w:cstheme="minorHAnsi"/>
                <w:kern w:val="2"/>
                <w:sz w:val="24"/>
                <w:szCs w:val="24"/>
                <w:shd w:val="clear" w:color="auto" w:fill="FFFFFF"/>
                <w:lang w:eastAsia="en-US"/>
              </w:rPr>
              <w:t xml:space="preserve"> įkainis nėra perskaičiuojamas dėl kainų lygio kilimo (gali būti mažinami, tačiau negali būti didinami).</w:t>
            </w:r>
          </w:p>
          <w:p w14:paraId="2035B990" w14:textId="77777777" w:rsidR="008F7CEA" w:rsidRPr="00975067" w:rsidRDefault="008F7CEA" w:rsidP="001B7AE0">
            <w:pPr>
              <w:ind w:firstLine="0"/>
              <w:rPr>
                <w:rFonts w:cstheme="minorHAnsi"/>
                <w:kern w:val="2"/>
                <w:sz w:val="24"/>
                <w:szCs w:val="24"/>
                <w:shd w:val="clear" w:color="auto" w:fill="FFFFFF"/>
                <w:lang w:eastAsia="en-US"/>
              </w:rPr>
            </w:pPr>
            <w:r w:rsidRPr="00975067">
              <w:rPr>
                <w:rFonts w:cstheme="minorHAnsi"/>
                <w:kern w:val="2"/>
                <w:sz w:val="24"/>
                <w:szCs w:val="24"/>
                <w:lang w:eastAsia="en-US"/>
              </w:rPr>
              <w:lastRenderedPageBreak/>
              <w:t xml:space="preserve">5.3.3.4. Atlikdamos Sutarties įkainio peržiūrą </w:t>
            </w:r>
            <w:r w:rsidRPr="00975067">
              <w:rPr>
                <w:rFonts w:cstheme="minorHAnsi"/>
                <w:kern w:val="2"/>
                <w:sz w:val="24"/>
                <w:szCs w:val="24"/>
                <w:shd w:val="clear" w:color="auto" w:fill="FFFFFF"/>
                <w:lang w:eastAsia="en-US"/>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481C8F85" w14:textId="77777777" w:rsidR="008F7CEA" w:rsidRPr="00975067" w:rsidRDefault="008F7CEA" w:rsidP="001B7AE0">
            <w:pPr>
              <w:ind w:firstLine="0"/>
              <w:rPr>
                <w:rFonts w:cstheme="minorHAnsi"/>
                <w:kern w:val="2"/>
                <w:sz w:val="24"/>
                <w:szCs w:val="24"/>
                <w:shd w:val="clear" w:color="auto" w:fill="FFFFFF"/>
                <w:lang w:eastAsia="en-US"/>
              </w:rPr>
            </w:pPr>
            <w:r w:rsidRPr="00975067">
              <w:rPr>
                <w:rFonts w:cstheme="minorHAnsi"/>
                <w:kern w:val="2"/>
                <w:sz w:val="24"/>
                <w:szCs w:val="24"/>
                <w:shd w:val="clear" w:color="auto" w:fill="FFFFFF"/>
                <w:lang w:eastAsia="en-US"/>
              </w:rPr>
              <w:t>5.3.3.5. Šalys privalo Susitarime nurodyti vartojimo prekių ir paslaugų indekso reikšmę laikotarpio pradžioje ir jo nustatymo datą, indekso reikšmę laikotarpio pabaigoje ir jo nustatymo datą, kainų pokytį (k), perskaičiuotą Sutarties įkainį, perskaičiuotą Pradinės Sutarties vertę.</w:t>
            </w:r>
          </w:p>
          <w:p w14:paraId="0ABAC2BA" w14:textId="77777777" w:rsidR="008F7CEA" w:rsidRPr="00975067" w:rsidRDefault="008F7CEA" w:rsidP="001B7AE0">
            <w:pPr>
              <w:ind w:firstLine="0"/>
              <w:rPr>
                <w:rFonts w:cstheme="minorHAnsi"/>
                <w:sz w:val="24"/>
                <w:szCs w:val="24"/>
                <w:lang w:eastAsia="en-US"/>
              </w:rPr>
            </w:pPr>
            <w:r w:rsidRPr="00975067">
              <w:rPr>
                <w:rFonts w:cstheme="minorHAnsi"/>
                <w:kern w:val="2"/>
                <w:sz w:val="24"/>
                <w:szCs w:val="24"/>
                <w:shd w:val="clear" w:color="auto" w:fill="FFFFFF"/>
                <w:lang w:eastAsia="en-US"/>
              </w:rPr>
              <w:t>5.3.3.6. Naujas Sutarties įkainis apskaičiuojamas pagal žemiau pateiktą formulę:</w:t>
            </w:r>
          </w:p>
          <w:p w14:paraId="39CD1224" w14:textId="77777777" w:rsidR="008F7CEA" w:rsidRPr="00975067" w:rsidRDefault="008F7CEA" w:rsidP="001B7AE0">
            <w:pPr>
              <w:ind w:firstLine="0"/>
              <w:rPr>
                <w:rFonts w:cstheme="minorHAnsi"/>
                <w:sz w:val="24"/>
                <w:szCs w:val="24"/>
                <w:lang w:eastAsia="en-US"/>
              </w:rPr>
            </w:pPr>
          </w:p>
          <w:p w14:paraId="0B3DCE3E" w14:textId="77777777" w:rsidR="008F7CEA" w:rsidRPr="00975067" w:rsidRDefault="00000000" w:rsidP="001B7AE0">
            <w:pPr>
              <w:ind w:firstLine="0"/>
              <w:textAlignment w:val="baseline"/>
              <w:rPr>
                <w:rFonts w:cstheme="minorHAnsi"/>
                <w:kern w:val="2"/>
                <w:sz w:val="24"/>
                <w:szCs w:val="24"/>
                <w:lang w:eastAsia="en-US"/>
              </w:rPr>
            </w:pPr>
            <w:r>
              <w:rPr>
                <w:rFonts w:cstheme="minorHAnsi"/>
                <w:sz w:val="24"/>
                <w:szCs w:val="24"/>
              </w:rPr>
              <w:pict w14:anchorId="410594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3pt;height:25.4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7.4.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sSub&gt;&lt;m:sSubPr&gt;&lt;m:ctrlPr&gt;&lt;w:rPr&gt;&lt;w:rFonts w:ascii=&quot;Cambria Math&quot; w:h-ansi=&quot;Cambria Math&quot; /&gt;&lt;w:sz-cs w:val=&quot;24&quot; /&gt;&lt;/w:rPr&gt;&lt;/m:ctrlPr&gt;&lt;/m:sSubPr&gt;&lt;m:e&gt;&lt;m:r&gt;&lt;m:rPr&gt;&lt;m:sty m:val=&quot;p&quot; /&gt;&lt;/m:rPr&gt;&lt;w:rPr&gt;&lt;w:rFonts w:ascii=&quot;Cambria Math&quot; w:h-ansi=&quot;Cambria Math&quot; /&gt;&lt;w:sz-cs w:val=&quot;24&quot; /&gt;&lt;/w:rPr&gt;&lt;m:t&gt;a&lt;/m:t&gt;&lt;/m:r&gt;&lt;/m:e&gt;&lt;m:sub&gt;&lt;m:r&gt;&lt;m:rPr&gt;&lt;m:sty m:val=&quot;p&quot; /&gt;&lt;/m:rPr&gt;&lt;w:rPr&gt;&lt;w:rFonts w:ascii=&quot;Cambria Math&quot; w:h-ansi=&quot;Cambria Math&quot; /&gt;&lt;w:sz-cs w:val=&quot;24&quot; /&gt;&lt;/w:rPr&gt;&lt;m:t&gt;1&lt;/m:t&gt;&lt;/m:r&gt;&lt;/m:sub&gt;&lt;/m:sSub&gt;&lt;m:r&gt;&lt;m:rPr&gt;&lt;m:sty m:val=&quot;p&quot; /&gt;&lt;/m:rPr&gt;&lt;w:rPr&gt;&lt;w:rFonts w:ascii=&quot;Cambria Math&quot; w:h-ansi=&quot;Cambria Math&quot; /&gt;&lt;w:sz-cs w:val=&quot;24&quot; /&gt;&lt;/w:rPr&gt;&lt;m:t&gt;=&lt;/m:t&gt;&lt;/m:r&gt;&lt;m:r&gt;&lt;m:rPr&gt;&lt;m:sty m:val=&quot;p&quot; /&gt;&lt;/m:rPr&gt;&lt;w:rPr&gt;&lt;w:rFonts w:ascii=&quot;Cambria Math&quot; w:fareast=&quot;Times New Roman&quot; w:h-ansi=&quot;Cambria Math&quot; /&gt;&lt;w:sz-cs w:val=&quot;24&quot; /&gt;&lt;/w:rPr&gt;&lt;m:t&gt;a+&lt;/m:t&gt;&lt;/m:r&gt;&lt;m:d&gt;&lt;m:dPr&gt;&lt;m:ctrlPr&gt;&lt;w:rPr&gt;&lt;w:rFonts w:ascii=&quot;Cambria Math&quot; w:fareast=&quot;Times New Roman&quot; w:h-ansi=&quot;Cambria Math&quot; /&gt;&lt;w:sz-cs w:val=&quot;24&quot; /&gt;&lt;/w:rPr&gt;&lt;/m:ctrlPr&gt;&lt;/m:dPr&gt;&lt;m:e&gt;&lt;m:f&gt;&lt;m:fPr&gt;&lt;m:ctrlPr&gt;&lt;w:rPr&gt;&lt;w:rFonts w:ascii=&quot;Cambria Math&quot; w:fareast=&quot;Times New Roman&quot; w:h-ansi=&quot;Cambria Math&quot; /&gt;&lt;w:sz-cs w:val=&quot;24&quot; /&gt;&lt;/w:rPr&gt;&lt;/m:ctrlPr&gt;&lt;/m:fPr&gt;&lt;m:num&gt;&lt;m:r&gt;&lt;m:rPr&gt;&lt;m:sty m:val=&quot;p&quot; /&gt;&lt;/m:rPr&gt;&lt;w:rPr&gt;&lt;w:rFonts w:ascii=&quot;Cambria Math&quot; w:fareast=&quot;Times New Roman&quot; w:h-ansi=&quot;Cambria Math&quot; /&gt;&lt;w:sz-cs w:val=&quot;24&quot; /&gt;&lt;/w:rPr&gt;&lt;m:t&gt;k&lt;/m:t&gt;&lt;/m:r&gt;&lt;/m:num&gt;&lt;m:den&gt;&lt;m:r&gt;&lt;m:rPr&gt;&lt;m:sty m:val=&quot;p&quot; /&gt;&lt;/m:rPr&gt;&lt;w:rPr&gt;&lt;w:rFonts w:ascii=&quot;Cambria Math&quot; w:fareast=&quot;Times New Roman&quot; w:h-ansi=&quot;Cambria Math&quot; /&gt;&lt;w:sz-cs w:val=&quot;24&quot; /&gt;&lt;/w:rPr&gt;&lt;m:t&gt;100&lt;/m:t&gt;&lt;/m:r&gt;&lt;/m:den&gt;&lt;/m:f&gt;&lt;m:r&gt;&lt;m:rPr&gt;&lt;m:sty m:val=&quot;p&quot; /&gt;&lt;/m:rPr&gt;&lt;w:rPr&gt;&lt;w:rFonts w:ascii=&quot;Cambria Math&quot; w:fareast=&quot;Times New Roman&quot; w:h-ansi=&quot;Cambria Math&quot; /&gt;&lt;w:sz-cs w:val=&quot;24&quot; /&gt;&lt;/w:rPr&gt;&lt;m:t&gt;Ć—a&lt;/m:t&gt;&lt;/m:r&gt;&lt;/m:e&gt;&lt;/m:d&gt;&lt;/m:oMath&gt;&lt;/w:p&gt;&lt;w:sectPr&gt;&lt;w:pgSz w:w=&quot;12240&quot; w:h=&quot;15840&quot; /&gt;&lt;w:pgMar w:top=&quot;1701&quot; w:right=&quot;567&quot; w:bottom=&quot;1134&quot; w:left=&quot;1701&quot; w:header=&quot;708&quot; w:footer=&quot;708&quot; w:gutter=&quot;0&quot; /&gt;&lt;w:cols w:space=&quot;708&quot; /&gt;&lt;w:docGrid w:line-pitch=&quot;360&quot; /&gt;&lt;/w:sectPr&gt;&lt;/wx:sect&gt;&lt;/w:body&gt;&lt;/w:wordDocument">
                  <v:imagedata r:id="rId13" o:title=""/>
                </v:shape>
              </w:pict>
            </w:r>
            <w:r w:rsidR="008F7CEA" w:rsidRPr="00975067">
              <w:rPr>
                <w:rFonts w:cstheme="minorHAnsi"/>
                <w:kern w:val="2"/>
                <w:sz w:val="24"/>
                <w:szCs w:val="24"/>
                <w:lang w:eastAsia="en-US"/>
              </w:rPr>
              <w:t xml:space="preserve">, kur </w:t>
            </w:r>
          </w:p>
          <w:p w14:paraId="5D1DC7DC" w14:textId="77777777" w:rsidR="008F7CEA" w:rsidRPr="00975067" w:rsidRDefault="008F7CEA" w:rsidP="001B7AE0">
            <w:pPr>
              <w:ind w:firstLine="0"/>
              <w:textAlignment w:val="baseline"/>
              <w:rPr>
                <w:rFonts w:cstheme="minorHAnsi"/>
                <w:kern w:val="2"/>
                <w:sz w:val="24"/>
                <w:szCs w:val="24"/>
                <w:lang w:eastAsia="en-US"/>
              </w:rPr>
            </w:pPr>
            <w:r w:rsidRPr="00975067">
              <w:rPr>
                <w:rFonts w:cstheme="minorHAnsi"/>
                <w:kern w:val="2"/>
                <w:sz w:val="24"/>
                <w:szCs w:val="24"/>
                <w:lang w:eastAsia="en-US"/>
              </w:rPr>
              <w:t>a – įkainis (Eur be PVM) (jei peržiūra jau buvo atlikta, tai po paskutinio perskaičiavimo)</w:t>
            </w:r>
          </w:p>
          <w:p w14:paraId="5A892A9F" w14:textId="77777777" w:rsidR="008F7CEA" w:rsidRPr="00975067" w:rsidRDefault="008F7CEA" w:rsidP="001B7AE0">
            <w:pPr>
              <w:ind w:firstLine="0"/>
              <w:textAlignment w:val="baseline"/>
              <w:rPr>
                <w:rFonts w:cstheme="minorHAnsi"/>
                <w:sz w:val="24"/>
                <w:szCs w:val="24"/>
                <w:lang w:eastAsia="en-US"/>
              </w:rPr>
            </w:pPr>
            <w:r w:rsidRPr="00975067">
              <w:rPr>
                <w:rFonts w:cstheme="minorHAnsi"/>
                <w:kern w:val="2"/>
                <w:sz w:val="24"/>
                <w:szCs w:val="24"/>
                <w:lang w:eastAsia="en-US"/>
              </w:rPr>
              <w:t>a</w:t>
            </w:r>
            <w:r w:rsidRPr="00975067">
              <w:rPr>
                <w:rFonts w:cstheme="minorHAnsi"/>
                <w:kern w:val="2"/>
                <w:sz w:val="24"/>
                <w:szCs w:val="24"/>
                <w:vertAlign w:val="subscript"/>
                <w:lang w:eastAsia="en-US"/>
              </w:rPr>
              <w:t>1</w:t>
            </w:r>
            <w:r w:rsidRPr="00975067">
              <w:rPr>
                <w:rFonts w:cstheme="minorHAnsi"/>
                <w:kern w:val="2"/>
                <w:sz w:val="24"/>
                <w:szCs w:val="24"/>
                <w:lang w:eastAsia="en-US"/>
              </w:rPr>
              <w:t xml:space="preserve"> – perskaičiuota (pakeistas) įkainis (Eur be PVM)</w:t>
            </w:r>
          </w:p>
          <w:p w14:paraId="5B34FE96" w14:textId="77777777" w:rsidR="008F7CEA" w:rsidRPr="00975067" w:rsidRDefault="008F7CEA" w:rsidP="001B7AE0">
            <w:pPr>
              <w:ind w:firstLine="0"/>
              <w:textAlignment w:val="baseline"/>
              <w:rPr>
                <w:rFonts w:cstheme="minorHAnsi"/>
                <w:sz w:val="24"/>
                <w:szCs w:val="24"/>
                <w:lang w:eastAsia="en-US"/>
              </w:rPr>
            </w:pPr>
            <w:r w:rsidRPr="00975067">
              <w:rPr>
                <w:rFonts w:cstheme="minorHAnsi"/>
                <w:kern w:val="2"/>
                <w:sz w:val="24"/>
                <w:szCs w:val="24"/>
                <w:lang w:eastAsia="en-US"/>
              </w:rPr>
              <w:t>k – pagal vartotojų kainų indeksą („Vartojimo prekių ir paslaugų“ indeksas) (</w:t>
            </w:r>
            <w:r w:rsidRPr="00975067">
              <w:rPr>
                <w:rFonts w:cstheme="minorHAnsi"/>
                <w:sz w:val="24"/>
                <w:szCs w:val="24"/>
                <w:lang w:eastAsia="en-US"/>
              </w:rPr>
              <w:t>Valstybės duomenų agentūros viešai Oficialiosios statistikos portale paskelbtais Rodiklių duomenų bazės duomenimis</w:t>
            </w:r>
            <w:r w:rsidRPr="00975067">
              <w:rPr>
                <w:rFonts w:cstheme="minorHAnsi"/>
                <w:kern w:val="2"/>
                <w:sz w:val="24"/>
                <w:szCs w:val="24"/>
                <w:lang w:eastAsia="en-US"/>
              </w:rPr>
              <w:t>) apskaičiuotas Vartojimo prekių ir paslaugų kainų pokytis (padidėjimas arba sumažėjimas) (%). „k“ reikšmė skaičiuojama pagal formulę:</w:t>
            </w:r>
          </w:p>
          <w:p w14:paraId="1B179EC1" w14:textId="77777777" w:rsidR="008F7CEA" w:rsidRPr="00975067" w:rsidRDefault="00000000" w:rsidP="001B7AE0">
            <w:pPr>
              <w:ind w:firstLine="0"/>
              <w:textAlignment w:val="baseline"/>
              <w:rPr>
                <w:rFonts w:cstheme="minorHAnsi"/>
                <w:kern w:val="2"/>
                <w:sz w:val="24"/>
                <w:szCs w:val="24"/>
                <w:lang w:eastAsia="en-US"/>
              </w:rPr>
            </w:pPr>
            <w:r>
              <w:rPr>
                <w:rFonts w:cstheme="minorHAnsi"/>
                <w:sz w:val="24"/>
                <w:szCs w:val="24"/>
              </w:rPr>
              <w:pict w14:anchorId="0E1E348A">
                <v:shape id="_x0000_i1026" type="#_x0000_t75" style="width:132pt;height:28.3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7.4.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m:rPr&gt;&lt;m:sty m:val=&quot;p&quot; /&gt;&lt;/m:rPr&gt;&lt;w:rPr&gt;&lt;w:rFonts w:ascii=&quot;Cambria Math&quot; w:h-ansi=&quot;Cambria Math&quot; /&gt;&lt;w:sz-cs w:val=&quot;24&quot; /&gt;&lt;/w:rPr&gt;&lt;m:t&gt;k =&lt;/m:t&gt;&lt;/m:r&gt;&lt;m:f&gt;&lt;m:fPr&gt;&lt;m:ctrlPr&gt;&lt;w:rPr&gt;&lt;w:rFonts w:ascii=&quot;Cambria Math&quot; w:fareast=&quot;Times New Roman&quot; w:h-ansi=&quot;Cambria Math&quot; /&gt;&lt;w:sz-cs w:val=&quot;24&quot; /&gt;&lt;/w:rPr&gt;&lt;/m:ctrlPr&gt;&lt;/m:fPr&gt;&lt;m:num&gt;&lt;m:sSub&gt;&lt;m:sSubPr&gt;&lt;m:ctrlPr&gt;&lt;w:rPr&gt;&lt;w:rFonts w:ascii=&quot;Cambria Math&quot; w:fareast=&quot;Times New Roman&quot; w:h-ansi=&quot;Cambria Math&quot; /&gt;&lt;w:sz-cs w:val=&quot;24&quot; /&gt;&lt;/w:rPr&gt;&lt;/m:ctrlPr&gt;&lt;/m:sSubPr&gt;&lt;m:e&gt;&lt;m:r&gt;&lt;m:rPr&gt;&lt;m:sty m:val=&quot;p&quot; /&gt;&lt;/m:rPr&gt;&lt;w:rPr&gt;&lt;w:rFonts w:ascii=&quot;Cambria Math&quot; w:fareast=&quot;Times New Roman&quot; w:h-ansi=&quot;Cambria Math&quot; /&gt;&lt;w:sz-cs w:val=&quot;24&quot; /&gt;&lt;/w:rPr&gt;&lt;m:t&gt;Ind&lt;/m:t&gt;&lt;/m:r&gt;&lt;/m:e&gt;&lt;m:sub&gt;&lt;m:r&gt;&lt;m:rPr&gt;&lt;m:sty m:val=&quot;p&quot; /&gt;&lt;/m:rPr&gt;&lt;w:rPr&gt;&lt;w:rFonts w:ascii=&quot;Cambria Math&quot; w:fareast=&quot;Times New Roman&quot; w:h-ansi=&quot;Cambria Math&quot; /&gt;&lt;w:sz-cs w:val=&quot;24&quot; /&gt;&lt;/w:rPr&gt;&lt;m:t&gt;naujausias&lt;/m:t&gt;&lt;/m:r&gt;&lt;/m:sub&gt;&lt;/m:sSub&gt;&lt;/m:num&gt;&lt;m:den&gt;&lt;m:sSub&gt;&lt;m:sSubPr&gt;&lt;m:ctrlPr&gt;&lt;w:rPr&gt;&lt;w:rFonts w:ascii=&quot;Cambria Math&quot; w:fareast=&quot;Times New Roman&quot; w:h-ansi=&quot;Cambria Math&quot; /&gt;&lt;w:sz-cs w:val=&quot;24&quot; /&gt;&lt;/w:rPr&gt;&lt;/m:ctrlPr&gt;&lt;/m:sSubPr&gt;&lt;m:e&gt;&lt;m:r&gt;&lt;m:rPr&gt;&lt;m:sty m:val=&quot;p&quot; /&gt;&lt;/m:rPr&gt;&lt;w:rPr&gt;&lt;w:rFonts w:ascii=&quot;Cambria Math&quot; w:fareast=&quot;Times New Roman&quot; w:h-ansi=&quot;Cambria Math&quot; /&gt;&lt;w:sz-cs w:val=&quot;24&quot; /&gt;&lt;/w:rPr&gt;&lt;m:t&gt;Ind&lt;/m:t&gt;&lt;/m:r&gt;&lt;/m:e&gt;&lt;m:sub&gt;&lt;m:r&gt;&lt;m:rPr&gt;&lt;m:sty m:val=&quot;p&quot; /&gt;&lt;/m:rPr&gt;&lt;w:rPr&gt;&lt;w:rFonts w:ascii=&quot;Cambria Math&quot; w:fareast=&quot;Times New Roman&quot; w:h-ansi=&quot;Cambria Math&quot; /&gt;&lt;w:sz-cs w:val=&quot;24&quot; /&gt;&lt;/w:rPr&gt;&lt;m:t&gt;pradÅ¾ia&lt;/m:t&gt;&lt;/m:r&gt;&lt;/m:sub&gt;&lt;/m:sSub&gt;&lt;/m:den&gt;&lt;/m:f&gt;&lt;m:r&gt;&lt;m:rPr&gt;&lt;m:sty m:val=&quot;p&quot; /&gt;&lt;/m:rPr&gt;&lt;w:rPr&gt;&lt;w:rFonts w:ascii=&quot;Cambria Math&quot; w:fareast=&quot;Times New Roman&quot; w:h-ansi=&quot;Cambria Math&quot; /&gt;&lt;w:sz-cs w:val=&quot;24&quot; /&gt;&lt;/w:rPr&gt;&lt;m:t&gt;Ć—100-100&lt;/m:t&gt;&lt;/m:r&gt;&lt;/m:oMath&gt;&lt;/w:p&gt;&lt;w:sectPr&gt;&lt;w:pgSz w:w=&quot;12240&quot; w:h=&quot;15840&quot; /&gt;&lt;w:pgMar w:top=&quot;1701&quot; w:right=&quot;567&quot; w:bottom=&quot;1134&quot; w:left=&quot;1701&quot; w:header=&quot;708&quot; w:footer=&quot;708&quot; w:gutter=&quot;0&quot; /&gt;&lt;w:cols w:space=&quot;708&quot; /&gt;&lt;w:docGrid w:line-pitch=&quot;360&quot; /&gt;&lt;/w:sectPr&gt;&lt;/wx:sect&gt;&lt;/w:body&gt;&lt;/w:wordDocument">
                  <v:imagedata r:id="rId14" o:title=""/>
                </v:shape>
              </w:pict>
            </w:r>
            <w:r w:rsidR="008F7CEA" w:rsidRPr="00975067">
              <w:rPr>
                <w:rFonts w:cstheme="minorHAnsi"/>
                <w:kern w:val="2"/>
                <w:sz w:val="24"/>
                <w:szCs w:val="24"/>
                <w:lang w:eastAsia="en-US"/>
              </w:rPr>
              <w:t>, (proc.) kur</w:t>
            </w:r>
          </w:p>
          <w:p w14:paraId="743218EB" w14:textId="77777777" w:rsidR="008F7CEA" w:rsidRPr="00975067" w:rsidRDefault="008F7CEA" w:rsidP="001B7AE0">
            <w:pPr>
              <w:ind w:firstLine="0"/>
              <w:textAlignment w:val="baseline"/>
              <w:rPr>
                <w:rFonts w:cstheme="minorHAnsi"/>
                <w:kern w:val="2"/>
                <w:sz w:val="24"/>
                <w:szCs w:val="24"/>
                <w:lang w:eastAsia="en-US"/>
              </w:rPr>
            </w:pPr>
            <w:proofErr w:type="spellStart"/>
            <w:r w:rsidRPr="00975067">
              <w:rPr>
                <w:rFonts w:cstheme="minorHAnsi"/>
                <w:kern w:val="2"/>
                <w:sz w:val="24"/>
                <w:szCs w:val="24"/>
                <w:lang w:eastAsia="en-US"/>
              </w:rPr>
              <w:t>Ind</w:t>
            </w:r>
            <w:r w:rsidRPr="00975067">
              <w:rPr>
                <w:rFonts w:cstheme="minorHAnsi"/>
                <w:kern w:val="2"/>
                <w:sz w:val="24"/>
                <w:szCs w:val="24"/>
                <w:vertAlign w:val="subscript"/>
                <w:lang w:eastAsia="en-US"/>
              </w:rPr>
              <w:t>naujausias</w:t>
            </w:r>
            <w:proofErr w:type="spellEnd"/>
            <w:r w:rsidRPr="00975067">
              <w:rPr>
                <w:rFonts w:cstheme="minorHAnsi"/>
                <w:kern w:val="2"/>
                <w:sz w:val="24"/>
                <w:szCs w:val="24"/>
                <w:lang w:eastAsia="en-US"/>
              </w:rPr>
              <w:t xml:space="preserve"> – kreipimosi dėl įkainio peržiūros išsiuntimo kitai Šaliai dieną paskelbtas naujausias vartojimo prekių ir paslaugų indeksas              </w:t>
            </w:r>
          </w:p>
          <w:p w14:paraId="40F2E229" w14:textId="77777777" w:rsidR="008F7CEA" w:rsidRPr="00975067" w:rsidRDefault="008F7CEA" w:rsidP="001B7AE0">
            <w:pPr>
              <w:ind w:firstLine="0"/>
              <w:textAlignment w:val="baseline"/>
              <w:rPr>
                <w:rFonts w:cstheme="minorHAnsi"/>
                <w:sz w:val="24"/>
                <w:szCs w:val="24"/>
                <w:lang w:eastAsia="en-US"/>
              </w:rPr>
            </w:pPr>
            <w:r w:rsidRPr="00975067">
              <w:rPr>
                <w:rFonts w:cstheme="minorHAnsi"/>
                <w:kern w:val="2"/>
                <w:sz w:val="24"/>
                <w:szCs w:val="24"/>
                <w:lang w:eastAsia="en-US"/>
              </w:rPr>
              <w:t>( „Vartojimo prekių ir paslaugų“ indeksas).</w:t>
            </w:r>
          </w:p>
          <w:p w14:paraId="40DB2339" w14:textId="77777777" w:rsidR="008F7CEA" w:rsidRPr="00975067" w:rsidRDefault="008F7CEA" w:rsidP="001B7AE0">
            <w:pPr>
              <w:ind w:firstLine="0"/>
              <w:rPr>
                <w:rFonts w:cstheme="minorHAnsi"/>
                <w:sz w:val="24"/>
                <w:szCs w:val="24"/>
                <w:lang w:eastAsia="en-US"/>
              </w:rPr>
            </w:pPr>
            <w:proofErr w:type="spellStart"/>
            <w:r w:rsidRPr="00975067">
              <w:rPr>
                <w:rFonts w:cstheme="minorHAnsi"/>
                <w:kern w:val="2"/>
                <w:sz w:val="24"/>
                <w:szCs w:val="24"/>
                <w:lang w:eastAsia="en-US"/>
              </w:rPr>
              <w:t>Ind</w:t>
            </w:r>
            <w:r w:rsidRPr="00975067">
              <w:rPr>
                <w:rFonts w:cstheme="minorHAnsi"/>
                <w:kern w:val="2"/>
                <w:sz w:val="24"/>
                <w:szCs w:val="24"/>
                <w:vertAlign w:val="subscript"/>
                <w:lang w:eastAsia="en-US"/>
              </w:rPr>
              <w:t>pradžia</w:t>
            </w:r>
            <w:proofErr w:type="spellEnd"/>
            <w:r w:rsidRPr="00975067">
              <w:rPr>
                <w:rFonts w:cstheme="minorHAnsi"/>
                <w:kern w:val="2"/>
                <w:sz w:val="24"/>
                <w:szCs w:val="24"/>
                <w:lang w:eastAsia="en-US"/>
              </w:rPr>
              <w:t xml:space="preserve"> – laikotarpio pradžios datos (mėnesio) vartojimo prekių ir paslaugų indeksas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1E323DD" w14:textId="77777777" w:rsidR="008F7CEA" w:rsidRPr="00975067" w:rsidRDefault="008F7CEA" w:rsidP="001B7AE0">
            <w:pPr>
              <w:ind w:firstLine="0"/>
              <w:rPr>
                <w:rFonts w:cstheme="minorHAnsi"/>
                <w:kern w:val="2"/>
                <w:sz w:val="24"/>
                <w:szCs w:val="24"/>
                <w:shd w:val="clear" w:color="auto" w:fill="FFFFFF"/>
                <w:lang w:eastAsia="en-US"/>
              </w:rPr>
            </w:pPr>
            <w:r w:rsidRPr="00975067">
              <w:rPr>
                <w:rFonts w:cstheme="minorHAnsi"/>
                <w:kern w:val="2"/>
                <w:sz w:val="24"/>
                <w:szCs w:val="24"/>
                <w:lang w:eastAsia="en-US"/>
              </w:rPr>
              <w:t xml:space="preserve">5.3.3.7. </w:t>
            </w:r>
            <w:r w:rsidRPr="00975067">
              <w:rPr>
                <w:rFonts w:cstheme="minorHAnsi"/>
                <w:kern w:val="2"/>
                <w:sz w:val="24"/>
                <w:szCs w:val="24"/>
                <w:shd w:val="clear" w:color="auto" w:fill="FFFFFF"/>
                <w:lang w:eastAsia="en-US"/>
              </w:rPr>
              <w:t xml:space="preserve">Skaičiavimams indeksų reikšmės imamos </w:t>
            </w:r>
            <w:r w:rsidRPr="00975067">
              <w:rPr>
                <w:rFonts w:cstheme="minorHAnsi"/>
                <w:bCs/>
                <w:kern w:val="2"/>
                <w:sz w:val="24"/>
                <w:szCs w:val="24"/>
                <w:shd w:val="clear" w:color="auto" w:fill="FFFFFF"/>
                <w:lang w:eastAsia="en-US"/>
              </w:rPr>
              <w:t xml:space="preserve">keturių </w:t>
            </w:r>
            <w:r w:rsidRPr="00975067">
              <w:rPr>
                <w:rFonts w:cstheme="minorHAnsi"/>
                <w:kern w:val="2"/>
                <w:sz w:val="24"/>
                <w:szCs w:val="24"/>
                <w:shd w:val="clear" w:color="auto" w:fill="FFFFFF"/>
                <w:lang w:eastAsia="en-US"/>
              </w:rPr>
              <w:t xml:space="preserve">skaitmenų po kablelio tikslumu. Apskaičiuotas pokytis (k) tolimesniems skaičiavimams naudojamas suapvalinus iki </w:t>
            </w:r>
            <w:r w:rsidRPr="00975067">
              <w:rPr>
                <w:rFonts w:cstheme="minorHAnsi"/>
                <w:bCs/>
                <w:kern w:val="2"/>
                <w:sz w:val="24"/>
                <w:szCs w:val="24"/>
                <w:shd w:val="clear" w:color="auto" w:fill="FFFFFF"/>
                <w:lang w:eastAsia="en-US"/>
              </w:rPr>
              <w:t>vieno</w:t>
            </w:r>
            <w:r w:rsidRPr="00975067">
              <w:rPr>
                <w:rFonts w:cstheme="minorHAnsi"/>
                <w:kern w:val="2"/>
                <w:sz w:val="24"/>
                <w:szCs w:val="24"/>
                <w:shd w:val="clear" w:color="auto" w:fill="FFFFFF"/>
                <w:lang w:eastAsia="en-US"/>
              </w:rPr>
              <w:t xml:space="preserve"> </w:t>
            </w:r>
            <w:r w:rsidRPr="00975067">
              <w:rPr>
                <w:rFonts w:cstheme="minorHAnsi"/>
                <w:kern w:val="2"/>
                <w:sz w:val="24"/>
                <w:szCs w:val="24"/>
                <w:shd w:val="clear" w:color="auto" w:fill="FFFFFF"/>
                <w:lang w:eastAsia="en-US"/>
              </w:rPr>
              <w:lastRenderedPageBreak/>
              <w:t>skaitmens po kablelio, o apskaičiuotas įkainis „a</w:t>
            </w:r>
            <w:r w:rsidRPr="00975067">
              <w:rPr>
                <w:rFonts w:cstheme="minorHAnsi"/>
                <w:kern w:val="2"/>
                <w:sz w:val="24"/>
                <w:szCs w:val="24"/>
                <w:shd w:val="clear" w:color="auto" w:fill="FFFFFF"/>
                <w:vertAlign w:val="subscript"/>
                <w:lang w:eastAsia="en-US"/>
              </w:rPr>
              <w:t>1</w:t>
            </w:r>
            <w:r w:rsidRPr="00975067">
              <w:rPr>
                <w:rFonts w:cstheme="minorHAnsi"/>
                <w:kern w:val="2"/>
                <w:sz w:val="24"/>
                <w:szCs w:val="24"/>
                <w:shd w:val="clear" w:color="auto" w:fill="FFFFFF"/>
                <w:lang w:eastAsia="en-US"/>
              </w:rPr>
              <w:t>“ suapvalinamas iki skaitmenų po kablelio.</w:t>
            </w:r>
          </w:p>
          <w:p w14:paraId="71E3AD2C" w14:textId="77777777" w:rsidR="008F7CEA" w:rsidRPr="00975067" w:rsidRDefault="008F7CEA" w:rsidP="001B7AE0">
            <w:pPr>
              <w:ind w:firstLine="0"/>
              <w:rPr>
                <w:rFonts w:cstheme="minorHAnsi"/>
                <w:kern w:val="2"/>
                <w:sz w:val="24"/>
                <w:szCs w:val="24"/>
                <w:shd w:val="clear" w:color="auto" w:fill="FFFFFF"/>
                <w:lang w:eastAsia="en-US"/>
              </w:rPr>
            </w:pPr>
            <w:r w:rsidRPr="00975067">
              <w:rPr>
                <w:rFonts w:cstheme="minorHAnsi"/>
                <w:kern w:val="2"/>
                <w:sz w:val="24"/>
                <w:szCs w:val="24"/>
                <w:shd w:val="clear" w:color="auto" w:fill="FFFFFF"/>
                <w:lang w:eastAsia="en-US"/>
              </w:rPr>
              <w:t xml:space="preserve">5.3.3.8. Šalis, siekianti Sutarties įkainio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975067">
              <w:rPr>
                <w:rFonts w:cstheme="minorHAnsi"/>
                <w:kern w:val="2"/>
                <w:sz w:val="24"/>
                <w:szCs w:val="24"/>
                <w:bdr w:val="none" w:sz="0" w:space="0" w:color="auto" w:frame="1"/>
                <w:lang w:eastAsia="en-US"/>
              </w:rPr>
              <w:t>kitus oficialius šaltinių duomenis</w:t>
            </w:r>
            <w:r w:rsidRPr="00975067">
              <w:rPr>
                <w:rFonts w:cstheme="minorHAnsi"/>
                <w:kern w:val="2"/>
                <w:sz w:val="24"/>
                <w:szCs w:val="24"/>
                <w:shd w:val="clear" w:color="auto" w:fill="FFFFFF"/>
                <w:lang w:eastAsia="en-US"/>
              </w:rPr>
              <w:t>, kita svarbi informacija. Prašyme Šalis neturi teisės nurodyti kito indekso ar prašyti perskaičiavimo pagal kitą indeksą nei nurodytas šioje procedūroje.</w:t>
            </w:r>
          </w:p>
          <w:p w14:paraId="467773A9" w14:textId="77777777" w:rsidR="008F7CEA" w:rsidRPr="00975067" w:rsidRDefault="008F7CEA" w:rsidP="001B7AE0">
            <w:pPr>
              <w:ind w:firstLine="0"/>
              <w:rPr>
                <w:rFonts w:cstheme="minorHAnsi"/>
                <w:kern w:val="2"/>
                <w:sz w:val="24"/>
                <w:szCs w:val="24"/>
                <w:shd w:val="clear" w:color="auto" w:fill="FFFFFF"/>
                <w:lang w:eastAsia="en-US"/>
              </w:rPr>
            </w:pPr>
            <w:r w:rsidRPr="00975067">
              <w:rPr>
                <w:rFonts w:cstheme="minorHAnsi"/>
                <w:kern w:val="2"/>
                <w:sz w:val="24"/>
                <w:szCs w:val="24"/>
                <w:shd w:val="clear" w:color="auto" w:fill="FFFFFF"/>
                <w:lang w:eastAsia="en-US"/>
              </w:rPr>
              <w:t>5</w:t>
            </w:r>
            <w:r w:rsidRPr="00975067">
              <w:rPr>
                <w:rFonts w:cstheme="minorHAnsi"/>
                <w:kern w:val="2"/>
                <w:sz w:val="24"/>
                <w:szCs w:val="24"/>
                <w:lang w:eastAsia="en-US"/>
              </w:rPr>
              <w:t xml:space="preserve">.3.3.9. </w:t>
            </w:r>
            <w:r w:rsidRPr="00975067">
              <w:rPr>
                <w:rFonts w:cstheme="minorHAnsi"/>
                <w:kern w:val="2"/>
                <w:sz w:val="24"/>
                <w:szCs w:val="24"/>
                <w:shd w:val="clear" w:color="auto" w:fill="FFFFFF"/>
                <w:lang w:eastAsia="en-US"/>
              </w:rPr>
              <w:t>Susitarimas turi būti sudarytas per 10 (dešimt) darbo dienų nuo Šalies pateikto tinkamo prašymo perskaičiuoti S</w:t>
            </w:r>
            <w:r w:rsidRPr="00975067">
              <w:rPr>
                <w:rFonts w:cstheme="minorHAnsi"/>
                <w:kern w:val="2"/>
                <w:sz w:val="24"/>
                <w:szCs w:val="24"/>
                <w:lang w:eastAsia="en-US"/>
              </w:rPr>
              <w:t xml:space="preserve">utarties </w:t>
            </w:r>
            <w:r w:rsidRPr="00975067">
              <w:rPr>
                <w:rFonts w:cstheme="minorHAnsi"/>
                <w:kern w:val="2"/>
                <w:sz w:val="24"/>
                <w:szCs w:val="24"/>
                <w:shd w:val="clear" w:color="auto" w:fill="FFFFFF"/>
                <w:lang w:eastAsia="en-US"/>
              </w:rPr>
              <w:t>įkainį gavimo dienos.</w:t>
            </w:r>
          </w:p>
          <w:p w14:paraId="6F9CEBD7" w14:textId="77777777" w:rsidR="008F7CEA" w:rsidRPr="00975067" w:rsidRDefault="008F7CEA" w:rsidP="001B7AE0">
            <w:pPr>
              <w:ind w:firstLine="0"/>
              <w:rPr>
                <w:rFonts w:cstheme="minorHAnsi"/>
                <w:kern w:val="2"/>
                <w:sz w:val="24"/>
                <w:szCs w:val="24"/>
                <w:bdr w:val="none" w:sz="0" w:space="0" w:color="auto" w:frame="1"/>
                <w:lang w:eastAsia="en-US"/>
              </w:rPr>
            </w:pPr>
            <w:r w:rsidRPr="00975067">
              <w:rPr>
                <w:rFonts w:cstheme="minorHAnsi"/>
                <w:kern w:val="2"/>
                <w:sz w:val="24"/>
                <w:szCs w:val="24"/>
                <w:shd w:val="clear" w:color="auto" w:fill="FFFFFF"/>
                <w:lang w:eastAsia="en-US"/>
              </w:rPr>
              <w:t xml:space="preserve">5.3.3.10. </w:t>
            </w:r>
            <w:r w:rsidRPr="00975067">
              <w:rPr>
                <w:rFonts w:cstheme="minorHAnsi"/>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8F7CEA" w:rsidRPr="00975067" w14:paraId="79F2C532" w14:textId="77777777" w:rsidTr="001B7AE0">
        <w:trPr>
          <w:trHeight w:val="300"/>
        </w:trPr>
        <w:tc>
          <w:tcPr>
            <w:tcW w:w="3127" w:type="dxa"/>
            <w:gridSpan w:val="2"/>
          </w:tcPr>
          <w:p w14:paraId="7E564860" w14:textId="77777777" w:rsidR="008F7CEA" w:rsidRPr="00975067" w:rsidRDefault="008F7CEA" w:rsidP="001B7AE0">
            <w:pPr>
              <w:ind w:firstLine="0"/>
              <w:rPr>
                <w:rFonts w:cstheme="minorHAnsi"/>
                <w:b/>
                <w:kern w:val="2"/>
                <w:sz w:val="24"/>
                <w:szCs w:val="24"/>
                <w:lang w:eastAsia="en-US"/>
              </w:rPr>
            </w:pPr>
            <w:r w:rsidRPr="00975067">
              <w:rPr>
                <w:rFonts w:cstheme="minorHAnsi"/>
                <w:b/>
                <w:kern w:val="2"/>
                <w:sz w:val="24"/>
                <w:szCs w:val="24"/>
                <w:lang w:eastAsia="en-US"/>
              </w:rPr>
              <w:lastRenderedPageBreak/>
              <w:t xml:space="preserve">5.3.4. Sutarties kainos/įkainio peržiūra dėl kainų lygio pokyčio pagal </w:t>
            </w:r>
            <w:r w:rsidRPr="00975067">
              <w:rPr>
                <w:rFonts w:cstheme="minorHAnsi"/>
                <w:b/>
                <w:bCs/>
                <w:kern w:val="2"/>
                <w:sz w:val="24"/>
                <w:szCs w:val="24"/>
                <w:lang w:eastAsia="en-US"/>
              </w:rPr>
              <w:t>Paslaugų</w:t>
            </w:r>
            <w:r w:rsidRPr="00975067">
              <w:rPr>
                <w:rFonts w:cstheme="minorHAnsi"/>
                <w:b/>
                <w:kern w:val="2"/>
                <w:sz w:val="24"/>
                <w:szCs w:val="24"/>
                <w:lang w:eastAsia="en-US"/>
              </w:rPr>
              <w:t xml:space="preserve"> grupių kainų pokyčius</w:t>
            </w:r>
          </w:p>
        </w:tc>
        <w:tc>
          <w:tcPr>
            <w:tcW w:w="6510" w:type="dxa"/>
            <w:gridSpan w:val="2"/>
          </w:tcPr>
          <w:p w14:paraId="4F2389E1"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Netaikoma</w:t>
            </w:r>
          </w:p>
          <w:p w14:paraId="216D5215" w14:textId="77777777" w:rsidR="008F7CEA" w:rsidRPr="00975067" w:rsidRDefault="008F7CEA" w:rsidP="001B7AE0">
            <w:pPr>
              <w:ind w:firstLine="0"/>
              <w:rPr>
                <w:rFonts w:cstheme="minorHAnsi"/>
                <w:sz w:val="24"/>
                <w:szCs w:val="24"/>
                <w:lang w:eastAsia="en-US"/>
              </w:rPr>
            </w:pPr>
          </w:p>
        </w:tc>
      </w:tr>
      <w:tr w:rsidR="008F7CEA" w:rsidRPr="00975067" w14:paraId="7E136777" w14:textId="77777777" w:rsidTr="001B7AE0">
        <w:trPr>
          <w:trHeight w:val="300"/>
        </w:trPr>
        <w:tc>
          <w:tcPr>
            <w:tcW w:w="3127" w:type="dxa"/>
            <w:gridSpan w:val="2"/>
          </w:tcPr>
          <w:p w14:paraId="7183F9A2" w14:textId="77777777" w:rsidR="008F7CEA" w:rsidRPr="00975067" w:rsidRDefault="008F7CEA" w:rsidP="001B7AE0">
            <w:pPr>
              <w:ind w:firstLine="0"/>
              <w:rPr>
                <w:rFonts w:cstheme="minorHAnsi"/>
                <w:b/>
                <w:bCs/>
                <w:kern w:val="2"/>
                <w:sz w:val="24"/>
                <w:szCs w:val="24"/>
                <w:lang w:eastAsia="en-US"/>
              </w:rPr>
            </w:pPr>
            <w:r w:rsidRPr="00975067">
              <w:rPr>
                <w:rFonts w:cstheme="minorHAnsi"/>
                <w:b/>
                <w:bCs/>
                <w:kern w:val="2"/>
                <w:sz w:val="24"/>
                <w:szCs w:val="24"/>
                <w:lang w:eastAsia="en-US"/>
              </w:rPr>
              <w:t xml:space="preserve">5.4. Sutarties kainos/įkainio apskaičiavimas taikant </w:t>
            </w:r>
            <w:r w:rsidRPr="00975067">
              <w:rPr>
                <w:rFonts w:cstheme="minorHAnsi"/>
                <w:b/>
                <w:bCs/>
                <w:kern w:val="2"/>
                <w:sz w:val="24"/>
                <w:szCs w:val="24"/>
                <w:u w:val="single"/>
                <w:lang w:eastAsia="en-US"/>
              </w:rPr>
              <w:t>kiekio (apimties)</w:t>
            </w:r>
            <w:r w:rsidRPr="00975067">
              <w:rPr>
                <w:rFonts w:cstheme="minorHAnsi"/>
                <w:b/>
                <w:bCs/>
                <w:kern w:val="2"/>
                <w:sz w:val="24"/>
                <w:szCs w:val="24"/>
                <w:lang w:eastAsia="en-US"/>
              </w:rPr>
              <w:t xml:space="preserve"> keitimo taisykles</w:t>
            </w:r>
          </w:p>
        </w:tc>
        <w:tc>
          <w:tcPr>
            <w:tcW w:w="6510" w:type="dxa"/>
            <w:gridSpan w:val="2"/>
          </w:tcPr>
          <w:p w14:paraId="6F0CC066"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Pirkėjas numato galimybę įsigyti Sutartimi įsigyjamų Paslaugų sąraše nenurodytų, tačiau su pirkimo objektu susijusių Paslaugų (toliau – Papildomos paslaugos) neviršijant 10 (dešimt) proc. Pradinės Sutarties vertės (jos nedidinant).</w:t>
            </w:r>
          </w:p>
          <w:p w14:paraId="573DEF55" w14:textId="77777777" w:rsidR="008F7CEA" w:rsidRPr="00975067" w:rsidRDefault="008F7CEA" w:rsidP="001B7AE0">
            <w:pPr>
              <w:ind w:firstLine="0"/>
              <w:rPr>
                <w:rFonts w:cstheme="minorHAnsi"/>
                <w:sz w:val="24"/>
                <w:szCs w:val="24"/>
                <w:lang w:eastAsia="en-US"/>
              </w:rPr>
            </w:pPr>
            <w:r w:rsidRPr="00975067">
              <w:rPr>
                <w:rFonts w:cstheme="minorHAnsi"/>
                <w:kern w:val="2"/>
                <w:sz w:val="24"/>
                <w:szCs w:val="24"/>
                <w:lang w:eastAsia="en-US"/>
              </w:rPr>
              <w:t xml:space="preserve">Už Papildomas </w:t>
            </w:r>
            <w:r w:rsidRPr="00975067">
              <w:rPr>
                <w:rFonts w:cstheme="minorHAnsi"/>
                <w:sz w:val="24"/>
                <w:szCs w:val="24"/>
                <w:lang w:eastAsia="en-US"/>
              </w:rPr>
              <w:t xml:space="preserve">paslaugas </w:t>
            </w:r>
            <w:r w:rsidRPr="00975067">
              <w:rPr>
                <w:rFonts w:cstheme="minorHAnsi"/>
                <w:kern w:val="2"/>
                <w:sz w:val="24"/>
                <w:szCs w:val="24"/>
                <w:lang w:eastAsia="en-US"/>
              </w:rPr>
              <w:t xml:space="preserve">bus apmokama ne didesnėmis nei Užsakymo dieną Tiekėjo prekybos vietoje, kataloge ar interneto svetainėje nurodytomis galiojančiomis šių </w:t>
            </w:r>
            <w:r w:rsidRPr="00975067">
              <w:rPr>
                <w:rFonts w:cstheme="minorHAnsi"/>
                <w:sz w:val="24"/>
                <w:szCs w:val="24"/>
                <w:lang w:eastAsia="en-US"/>
              </w:rPr>
              <w:t xml:space="preserve">paslaugų </w:t>
            </w:r>
            <w:r w:rsidRPr="00975067">
              <w:rPr>
                <w:rFonts w:cstheme="minorHAnsi"/>
                <w:kern w:val="2"/>
                <w:sz w:val="24"/>
                <w:szCs w:val="24"/>
                <w:lang w:eastAsia="en-US"/>
              </w:rPr>
              <w:t>kainomis arba, jei tokios kainos neskelbiamos, tiekėjo pasiūlytomis, konkurencingomis ir rinką atitinkančiomis kainomis, vadovaujantis Paslaugų pirkimo-pardavimo sutarties specialiųjų sąlygų 5.1-5.2  punktuose nustatyta tvarka.</w:t>
            </w:r>
          </w:p>
        </w:tc>
      </w:tr>
      <w:tr w:rsidR="008F7CEA" w:rsidRPr="00975067" w14:paraId="6E0C1D27" w14:textId="77777777" w:rsidTr="001B7AE0">
        <w:trPr>
          <w:trHeight w:val="300"/>
        </w:trPr>
        <w:tc>
          <w:tcPr>
            <w:tcW w:w="3127" w:type="dxa"/>
            <w:gridSpan w:val="2"/>
          </w:tcPr>
          <w:p w14:paraId="49754D65" w14:textId="77777777" w:rsidR="008F7CEA" w:rsidRPr="00975067" w:rsidRDefault="008F7CEA" w:rsidP="001B7AE0">
            <w:pPr>
              <w:ind w:firstLine="0"/>
              <w:rPr>
                <w:rFonts w:cstheme="minorHAnsi"/>
                <w:b/>
                <w:kern w:val="2"/>
                <w:sz w:val="24"/>
                <w:szCs w:val="24"/>
                <w:lang w:eastAsia="en-US"/>
              </w:rPr>
            </w:pPr>
            <w:r w:rsidRPr="00975067">
              <w:rPr>
                <w:rFonts w:cstheme="minorHAnsi"/>
                <w:b/>
                <w:kern w:val="2"/>
                <w:sz w:val="24"/>
                <w:szCs w:val="24"/>
                <w:lang w:eastAsia="en-US"/>
              </w:rPr>
              <w:t>5.5. Atsiskaitymo su Tiekėju terminas ir tvarka</w:t>
            </w:r>
          </w:p>
        </w:tc>
        <w:tc>
          <w:tcPr>
            <w:tcW w:w="6510" w:type="dxa"/>
            <w:gridSpan w:val="2"/>
          </w:tcPr>
          <w:p w14:paraId="3426FDA0"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Pirkėjas atsiskaito su Tiekėju ne vėliau kaip per 30 (trisdešimt) kalendorinių dienų nuo Sąskaitos gavimo dienos.</w:t>
            </w:r>
          </w:p>
          <w:p w14:paraId="56DCA61C" w14:textId="77777777" w:rsidR="008F7CEA" w:rsidRPr="00975067" w:rsidRDefault="008F7CEA" w:rsidP="001B7AE0">
            <w:pPr>
              <w:ind w:firstLine="0"/>
              <w:rPr>
                <w:rFonts w:cstheme="minorHAnsi"/>
                <w:kern w:val="2"/>
                <w:sz w:val="24"/>
                <w:szCs w:val="24"/>
                <w:lang w:eastAsia="en-US"/>
              </w:rPr>
            </w:pPr>
          </w:p>
          <w:p w14:paraId="69DD68D8" w14:textId="77777777" w:rsidR="008F7CEA" w:rsidRPr="00975067" w:rsidRDefault="008F7CEA" w:rsidP="001B7AE0">
            <w:pPr>
              <w:ind w:firstLine="0"/>
              <w:rPr>
                <w:rFonts w:cstheme="minorHAnsi"/>
                <w:color w:val="4472C4"/>
                <w:kern w:val="2"/>
                <w:sz w:val="24"/>
                <w:szCs w:val="24"/>
                <w:shd w:val="clear" w:color="auto" w:fill="FFFFFF"/>
                <w:lang w:eastAsia="en-US"/>
              </w:rPr>
            </w:pPr>
            <w:r w:rsidRPr="00975067">
              <w:rPr>
                <w:rFonts w:cstheme="minorHAnsi"/>
                <w:kern w:val="2"/>
                <w:sz w:val="24"/>
                <w:szCs w:val="24"/>
                <w:shd w:val="clear" w:color="auto" w:fill="FFFFFF"/>
                <w:lang w:eastAsia="en-US"/>
              </w:rPr>
              <w:t>Apmokėjimo sąlygos: įvykdžius užsakymą, mokama už konkretų kiekį / apimtį pagal nustatytus įkainius.</w:t>
            </w:r>
          </w:p>
        </w:tc>
      </w:tr>
      <w:tr w:rsidR="008F7CEA" w:rsidRPr="00975067" w14:paraId="4BCAA726" w14:textId="77777777" w:rsidTr="001B7AE0">
        <w:trPr>
          <w:trHeight w:val="300"/>
        </w:trPr>
        <w:tc>
          <w:tcPr>
            <w:tcW w:w="3127" w:type="dxa"/>
            <w:gridSpan w:val="2"/>
          </w:tcPr>
          <w:p w14:paraId="61C75694" w14:textId="77777777" w:rsidR="008F7CEA" w:rsidRPr="00975067" w:rsidRDefault="008F7CEA" w:rsidP="001B7AE0">
            <w:pPr>
              <w:ind w:firstLine="0"/>
              <w:rPr>
                <w:rFonts w:cstheme="minorHAnsi"/>
                <w:b/>
                <w:kern w:val="2"/>
                <w:sz w:val="24"/>
                <w:szCs w:val="24"/>
                <w:lang w:eastAsia="en-US"/>
              </w:rPr>
            </w:pPr>
            <w:r w:rsidRPr="00975067">
              <w:rPr>
                <w:rFonts w:cstheme="minorHAnsi"/>
                <w:b/>
                <w:kern w:val="2"/>
                <w:sz w:val="24"/>
                <w:szCs w:val="24"/>
                <w:lang w:eastAsia="en-US"/>
              </w:rPr>
              <w:t>5.6. Avansas</w:t>
            </w:r>
          </w:p>
        </w:tc>
        <w:tc>
          <w:tcPr>
            <w:tcW w:w="6510" w:type="dxa"/>
            <w:gridSpan w:val="2"/>
          </w:tcPr>
          <w:p w14:paraId="37515DE2"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Netaikoma</w:t>
            </w:r>
          </w:p>
          <w:p w14:paraId="478B7314" w14:textId="77777777" w:rsidR="008F7CEA" w:rsidRPr="00975067" w:rsidRDefault="008F7CEA" w:rsidP="001B7AE0">
            <w:pPr>
              <w:ind w:firstLine="0"/>
              <w:rPr>
                <w:rFonts w:cstheme="minorHAnsi"/>
                <w:color w:val="000000"/>
                <w:kern w:val="2"/>
                <w:sz w:val="24"/>
                <w:szCs w:val="24"/>
                <w:shd w:val="clear" w:color="auto" w:fill="FFFFFF"/>
                <w:lang w:eastAsia="en-US"/>
              </w:rPr>
            </w:pPr>
          </w:p>
        </w:tc>
      </w:tr>
      <w:tr w:rsidR="008F7CEA" w:rsidRPr="00975067" w14:paraId="0E7DE731" w14:textId="77777777" w:rsidTr="001B7AE0">
        <w:trPr>
          <w:trHeight w:val="300"/>
        </w:trPr>
        <w:tc>
          <w:tcPr>
            <w:tcW w:w="3127" w:type="dxa"/>
            <w:gridSpan w:val="2"/>
          </w:tcPr>
          <w:p w14:paraId="387B3153" w14:textId="77777777" w:rsidR="008F7CEA" w:rsidRPr="00975067" w:rsidRDefault="008F7CEA" w:rsidP="001B7AE0">
            <w:pPr>
              <w:ind w:firstLine="0"/>
              <w:rPr>
                <w:rFonts w:cstheme="minorHAnsi"/>
                <w:b/>
                <w:kern w:val="2"/>
                <w:sz w:val="24"/>
                <w:szCs w:val="24"/>
                <w:lang w:eastAsia="en-US"/>
              </w:rPr>
            </w:pPr>
            <w:r w:rsidRPr="00975067">
              <w:rPr>
                <w:rFonts w:cstheme="minorHAnsi"/>
                <w:b/>
                <w:kern w:val="2"/>
                <w:sz w:val="24"/>
                <w:szCs w:val="24"/>
                <w:lang w:eastAsia="en-US"/>
              </w:rPr>
              <w:t>5.7. Avanso užtikrinimas</w:t>
            </w:r>
          </w:p>
        </w:tc>
        <w:tc>
          <w:tcPr>
            <w:tcW w:w="6510" w:type="dxa"/>
            <w:gridSpan w:val="2"/>
          </w:tcPr>
          <w:p w14:paraId="692012CB"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Netaikoma</w:t>
            </w:r>
            <w:r w:rsidRPr="00975067">
              <w:rPr>
                <w:rFonts w:cstheme="minorHAnsi"/>
                <w:color w:val="000000"/>
                <w:kern w:val="2"/>
                <w:sz w:val="24"/>
                <w:szCs w:val="24"/>
                <w:shd w:val="clear" w:color="auto" w:fill="FFFFFF"/>
                <w:lang w:eastAsia="en-US"/>
              </w:rPr>
              <w:t xml:space="preserve"> </w:t>
            </w:r>
          </w:p>
        </w:tc>
      </w:tr>
      <w:tr w:rsidR="008F7CEA" w:rsidRPr="00975067" w14:paraId="186C9335" w14:textId="77777777" w:rsidTr="001B7AE0">
        <w:trPr>
          <w:trHeight w:val="300"/>
        </w:trPr>
        <w:tc>
          <w:tcPr>
            <w:tcW w:w="9637" w:type="dxa"/>
            <w:gridSpan w:val="4"/>
          </w:tcPr>
          <w:p w14:paraId="0F1AF66E" w14:textId="77777777" w:rsidR="008F7CEA" w:rsidRPr="00975067" w:rsidRDefault="008F7CEA" w:rsidP="001B7AE0">
            <w:pPr>
              <w:ind w:firstLine="0"/>
              <w:jc w:val="center"/>
              <w:rPr>
                <w:rFonts w:cstheme="minorHAnsi"/>
                <w:b/>
                <w:kern w:val="2"/>
                <w:sz w:val="24"/>
                <w:szCs w:val="24"/>
                <w:lang w:eastAsia="en-US"/>
              </w:rPr>
            </w:pPr>
            <w:r w:rsidRPr="00975067">
              <w:rPr>
                <w:rFonts w:cstheme="minorHAnsi"/>
                <w:b/>
                <w:kern w:val="2"/>
                <w:sz w:val="24"/>
                <w:szCs w:val="24"/>
                <w:lang w:eastAsia="en-US"/>
              </w:rPr>
              <w:lastRenderedPageBreak/>
              <w:t>6. PASLAUGŲ KOKYBĖ IR GARANTINIAI ĮSIPAREIGOJIMAI</w:t>
            </w:r>
          </w:p>
        </w:tc>
      </w:tr>
      <w:tr w:rsidR="008F7CEA" w:rsidRPr="00975067" w14:paraId="223C9E8D" w14:textId="77777777" w:rsidTr="001B7AE0">
        <w:trPr>
          <w:trHeight w:val="300"/>
        </w:trPr>
        <w:tc>
          <w:tcPr>
            <w:tcW w:w="3127" w:type="dxa"/>
            <w:gridSpan w:val="2"/>
          </w:tcPr>
          <w:p w14:paraId="18582967" w14:textId="77777777" w:rsidR="008F7CEA" w:rsidRPr="00975067" w:rsidRDefault="008F7CEA" w:rsidP="001B7AE0">
            <w:pPr>
              <w:ind w:firstLine="0"/>
              <w:rPr>
                <w:rFonts w:cstheme="minorHAnsi"/>
                <w:b/>
                <w:kern w:val="2"/>
                <w:sz w:val="24"/>
                <w:szCs w:val="24"/>
                <w:lang w:eastAsia="en-US"/>
              </w:rPr>
            </w:pPr>
            <w:r w:rsidRPr="00975067">
              <w:rPr>
                <w:rFonts w:cstheme="minorHAnsi"/>
                <w:b/>
                <w:kern w:val="2"/>
                <w:sz w:val="24"/>
                <w:szCs w:val="24"/>
                <w:lang w:eastAsia="en-US"/>
              </w:rPr>
              <w:t>6.1. Garantinis terminas</w:t>
            </w:r>
          </w:p>
        </w:tc>
        <w:tc>
          <w:tcPr>
            <w:tcW w:w="6510" w:type="dxa"/>
            <w:gridSpan w:val="2"/>
          </w:tcPr>
          <w:p w14:paraId="09392365" w14:textId="77777777" w:rsidR="008F7CEA" w:rsidRPr="00975067" w:rsidRDefault="008F7CEA" w:rsidP="001B7AE0">
            <w:pPr>
              <w:widowControl w:val="0"/>
              <w:suppressLineNumbers/>
              <w:suppressAutoHyphens/>
              <w:autoSpaceDN w:val="0"/>
              <w:ind w:firstLine="0"/>
              <w:textAlignment w:val="baseline"/>
              <w:rPr>
                <w:rFonts w:cstheme="minorHAnsi"/>
                <w:sz w:val="24"/>
                <w:szCs w:val="24"/>
              </w:rPr>
            </w:pPr>
            <w:r w:rsidRPr="00975067">
              <w:rPr>
                <w:rFonts w:cstheme="minorHAnsi"/>
                <w:sz w:val="24"/>
                <w:szCs w:val="24"/>
              </w:rPr>
              <w:t>Paslaugoms turi būti taikoma ne trumpesnė kaip 6 (šešių) mėnesių garantija nuo Paslaugų perdavimo ir priėmimo akto pasirašymo, o Paslaugų atlikimui panaudotoms detalėms – ne trumpesnė kaip detalių gamintojo suteikta garantija. Jeigu Paslaugų kokybės defektai nustatomi per garantinį terminą, Tiekėjas privalo neatlygintinai juos pašalinti.</w:t>
            </w:r>
          </w:p>
          <w:p w14:paraId="700F9E66" w14:textId="77777777" w:rsidR="008F7CEA" w:rsidRPr="00975067" w:rsidRDefault="008F7CEA" w:rsidP="001B7AE0">
            <w:pPr>
              <w:ind w:firstLine="0"/>
              <w:rPr>
                <w:rFonts w:cstheme="minorHAnsi"/>
                <w:sz w:val="24"/>
                <w:szCs w:val="24"/>
                <w:lang w:eastAsia="en-US"/>
              </w:rPr>
            </w:pPr>
          </w:p>
        </w:tc>
      </w:tr>
      <w:tr w:rsidR="008F7CEA" w:rsidRPr="00975067" w14:paraId="16345AAD" w14:textId="77777777" w:rsidTr="001B7AE0">
        <w:trPr>
          <w:trHeight w:val="300"/>
        </w:trPr>
        <w:tc>
          <w:tcPr>
            <w:tcW w:w="3127" w:type="dxa"/>
            <w:gridSpan w:val="2"/>
          </w:tcPr>
          <w:p w14:paraId="0A9B457E" w14:textId="77777777" w:rsidR="008F7CEA" w:rsidRPr="00975067" w:rsidRDefault="008F7CEA" w:rsidP="001B7AE0">
            <w:pPr>
              <w:ind w:firstLine="0"/>
              <w:rPr>
                <w:rFonts w:cstheme="minorHAnsi"/>
                <w:b/>
                <w:kern w:val="2"/>
                <w:sz w:val="24"/>
                <w:szCs w:val="24"/>
                <w:lang w:eastAsia="en-US"/>
              </w:rPr>
            </w:pPr>
            <w:r w:rsidRPr="00975067">
              <w:rPr>
                <w:rFonts w:cstheme="minorHAnsi"/>
                <w:b/>
                <w:sz w:val="24"/>
                <w:szCs w:val="24"/>
                <w:lang w:eastAsia="en-US"/>
              </w:rPr>
              <w:t>6.2. Terminas Paslaugų trūkumams pašalinti</w:t>
            </w:r>
          </w:p>
        </w:tc>
        <w:tc>
          <w:tcPr>
            <w:tcW w:w="6510" w:type="dxa"/>
            <w:gridSpan w:val="2"/>
          </w:tcPr>
          <w:p w14:paraId="01C5A415"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 xml:space="preserve">Garantinio termino laikotarpiu ir (arba) bet kuriuo Sutarties galiojimo metu nustačius Paslaugų trūkumų, Tiekėjas turi </w:t>
            </w:r>
            <w:r w:rsidRPr="00975067">
              <w:rPr>
                <w:rFonts w:cstheme="minorHAnsi"/>
                <w:bCs/>
                <w:kern w:val="2"/>
                <w:sz w:val="24"/>
                <w:szCs w:val="24"/>
                <w:lang w:eastAsia="en-US"/>
              </w:rPr>
              <w:t>ne vėliau kaip</w:t>
            </w:r>
            <w:r w:rsidRPr="00975067">
              <w:rPr>
                <w:rFonts w:cstheme="minorHAnsi"/>
                <w:kern w:val="2"/>
                <w:sz w:val="24"/>
                <w:szCs w:val="24"/>
                <w:lang w:eastAsia="en-US"/>
              </w:rPr>
              <w:t xml:space="preserve"> per 3 (tris) darbo dienas nuo rašytinės pretenzijos gavimo dienos pašalinti Paslaugų trūkumus.</w:t>
            </w:r>
          </w:p>
        </w:tc>
      </w:tr>
      <w:tr w:rsidR="008F7CEA" w:rsidRPr="00975067" w14:paraId="71CF0637" w14:textId="77777777" w:rsidTr="001B7AE0">
        <w:trPr>
          <w:trHeight w:val="300"/>
        </w:trPr>
        <w:tc>
          <w:tcPr>
            <w:tcW w:w="3127" w:type="dxa"/>
            <w:gridSpan w:val="2"/>
          </w:tcPr>
          <w:p w14:paraId="7187564B" w14:textId="77777777" w:rsidR="008F7CEA" w:rsidRPr="00975067" w:rsidRDefault="008F7CEA" w:rsidP="001B7AE0">
            <w:pPr>
              <w:ind w:firstLine="0"/>
              <w:rPr>
                <w:rFonts w:cstheme="minorHAnsi"/>
                <w:b/>
                <w:sz w:val="24"/>
                <w:szCs w:val="24"/>
                <w:lang w:eastAsia="en-US"/>
              </w:rPr>
            </w:pPr>
            <w:r w:rsidRPr="00975067">
              <w:rPr>
                <w:rFonts w:cstheme="minorHAnsi"/>
                <w:b/>
                <w:sz w:val="24"/>
                <w:szCs w:val="24"/>
                <w:lang w:eastAsia="en-US"/>
              </w:rPr>
              <w:t xml:space="preserve">6.3. Kokybinių kriterijų įgyvendinimo </w:t>
            </w:r>
            <w:r w:rsidRPr="00975067">
              <w:rPr>
                <w:rFonts w:cstheme="minorHAnsi"/>
                <w:b/>
                <w:bCs/>
                <w:sz w:val="24"/>
                <w:szCs w:val="24"/>
                <w:lang w:eastAsia="en-US"/>
              </w:rPr>
              <w:t xml:space="preserve">ir </w:t>
            </w:r>
            <w:r w:rsidRPr="00975067">
              <w:rPr>
                <w:rFonts w:cstheme="minorHAnsi"/>
                <w:b/>
                <w:sz w:val="24"/>
                <w:szCs w:val="24"/>
                <w:lang w:eastAsia="en-US"/>
              </w:rPr>
              <w:t>tikrinimo tvarka</w:t>
            </w:r>
          </w:p>
        </w:tc>
        <w:tc>
          <w:tcPr>
            <w:tcW w:w="6510" w:type="dxa"/>
            <w:gridSpan w:val="2"/>
          </w:tcPr>
          <w:p w14:paraId="70067BF8"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 xml:space="preserve">Netaikoma </w:t>
            </w:r>
          </w:p>
          <w:p w14:paraId="43CEDBB2" w14:textId="77777777" w:rsidR="008F7CEA" w:rsidRPr="00975067" w:rsidRDefault="008F7CEA" w:rsidP="001B7AE0">
            <w:pPr>
              <w:ind w:firstLine="0"/>
              <w:rPr>
                <w:rFonts w:cstheme="minorHAnsi"/>
                <w:kern w:val="2"/>
                <w:sz w:val="24"/>
                <w:szCs w:val="24"/>
                <w:lang w:eastAsia="en-US"/>
              </w:rPr>
            </w:pPr>
          </w:p>
        </w:tc>
      </w:tr>
      <w:tr w:rsidR="008F7CEA" w:rsidRPr="00975067" w14:paraId="446F4A9D" w14:textId="77777777" w:rsidTr="001B7AE0">
        <w:trPr>
          <w:trHeight w:val="300"/>
        </w:trPr>
        <w:tc>
          <w:tcPr>
            <w:tcW w:w="9637" w:type="dxa"/>
            <w:gridSpan w:val="4"/>
          </w:tcPr>
          <w:p w14:paraId="2E2E61EB" w14:textId="77777777" w:rsidR="008F7CEA" w:rsidRPr="00975067" w:rsidRDefault="008F7CEA" w:rsidP="001B7AE0">
            <w:pPr>
              <w:ind w:firstLine="0"/>
              <w:jc w:val="center"/>
              <w:rPr>
                <w:rFonts w:cstheme="minorHAnsi"/>
                <w:b/>
                <w:kern w:val="2"/>
                <w:sz w:val="24"/>
                <w:szCs w:val="24"/>
                <w:lang w:eastAsia="en-US"/>
              </w:rPr>
            </w:pPr>
            <w:r w:rsidRPr="00975067">
              <w:rPr>
                <w:rFonts w:cstheme="minorHAnsi"/>
                <w:b/>
                <w:kern w:val="2"/>
                <w:sz w:val="24"/>
                <w:szCs w:val="24"/>
                <w:lang w:eastAsia="en-US"/>
              </w:rPr>
              <w:t>7. SUTARTIES VYKDYMUI PASITELKIAMI SUBTIEKĖJAI IR (AR) SPECIALISTAI</w:t>
            </w:r>
          </w:p>
        </w:tc>
      </w:tr>
      <w:tr w:rsidR="008F7CEA" w:rsidRPr="00975067" w14:paraId="2FA7C340" w14:textId="77777777" w:rsidTr="001B7AE0">
        <w:trPr>
          <w:trHeight w:val="300"/>
        </w:trPr>
        <w:tc>
          <w:tcPr>
            <w:tcW w:w="3127" w:type="dxa"/>
            <w:gridSpan w:val="2"/>
          </w:tcPr>
          <w:p w14:paraId="7C8E457E" w14:textId="77777777" w:rsidR="008F7CEA" w:rsidRPr="00975067" w:rsidRDefault="008F7CEA" w:rsidP="001B7AE0">
            <w:pPr>
              <w:ind w:firstLine="0"/>
              <w:rPr>
                <w:rFonts w:cstheme="minorHAnsi"/>
                <w:b/>
                <w:bCs/>
                <w:kern w:val="2"/>
                <w:sz w:val="24"/>
                <w:szCs w:val="24"/>
                <w:lang w:eastAsia="en-US"/>
              </w:rPr>
            </w:pPr>
            <w:r w:rsidRPr="00975067">
              <w:rPr>
                <w:rFonts w:cstheme="minorHAnsi"/>
                <w:b/>
                <w:bCs/>
                <w:kern w:val="2"/>
                <w:sz w:val="24"/>
                <w:szCs w:val="24"/>
                <w:lang w:eastAsia="en-US"/>
              </w:rPr>
              <w:t>7.1. Sutarties vykdymui pasitelkiami subtiekėjai ir (ar) specialistai</w:t>
            </w:r>
          </w:p>
        </w:tc>
        <w:tc>
          <w:tcPr>
            <w:tcW w:w="6510" w:type="dxa"/>
            <w:gridSpan w:val="2"/>
          </w:tcPr>
          <w:p w14:paraId="790CF884"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Sutarties vykdymui subtiekėjai ir (ar) specialistai nepasitelkiami.</w:t>
            </w:r>
          </w:p>
          <w:p w14:paraId="01A6E900"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arba</w:t>
            </w:r>
          </w:p>
          <w:p w14:paraId="7B456104" w14:textId="77777777" w:rsidR="008F7CEA" w:rsidRPr="00975067" w:rsidRDefault="008F7CEA" w:rsidP="001B7AE0">
            <w:pPr>
              <w:ind w:firstLine="0"/>
              <w:rPr>
                <w:rFonts w:cstheme="minorHAnsi"/>
                <w:b/>
                <w:kern w:val="2"/>
                <w:sz w:val="24"/>
                <w:szCs w:val="24"/>
                <w:lang w:eastAsia="en-US"/>
              </w:rPr>
            </w:pPr>
            <w:r w:rsidRPr="00975067">
              <w:rPr>
                <w:rFonts w:cstheme="minorHAnsi"/>
                <w:kern w:val="2"/>
                <w:sz w:val="24"/>
                <w:szCs w:val="24"/>
                <w:lang w:eastAsia="en-US"/>
              </w:rPr>
              <w:t>Sutarties vykdymui pasitelkiami subtiekėjai ir (ar) specialistai yra nurodyti Sutarties priede Nr</w:t>
            </w:r>
            <w:r w:rsidRPr="00975067">
              <w:rPr>
                <w:rFonts w:cstheme="minorHAnsi"/>
                <w:color w:val="000000"/>
                <w:kern w:val="2"/>
                <w:sz w:val="24"/>
                <w:szCs w:val="24"/>
                <w:lang w:eastAsia="en-US"/>
              </w:rPr>
              <w:t>. [4]</w:t>
            </w:r>
            <w:r w:rsidRPr="00975067">
              <w:rPr>
                <w:rFonts w:cstheme="minorHAnsi"/>
                <w:kern w:val="2"/>
                <w:sz w:val="24"/>
                <w:szCs w:val="24"/>
                <w:lang w:eastAsia="en-US"/>
              </w:rPr>
              <w:t xml:space="preserve"> „Sutarties vykdymui pasitelkiami subtiekėjai ir (ar) specialistai“</w:t>
            </w:r>
          </w:p>
        </w:tc>
      </w:tr>
      <w:tr w:rsidR="008F7CEA" w:rsidRPr="00975067" w14:paraId="09EBA930" w14:textId="77777777" w:rsidTr="001B7AE0">
        <w:trPr>
          <w:trHeight w:val="300"/>
        </w:trPr>
        <w:tc>
          <w:tcPr>
            <w:tcW w:w="9637" w:type="dxa"/>
            <w:gridSpan w:val="4"/>
          </w:tcPr>
          <w:p w14:paraId="51FA49BD" w14:textId="77777777" w:rsidR="008F7CEA" w:rsidRPr="00975067" w:rsidRDefault="008F7CEA" w:rsidP="001B7AE0">
            <w:pPr>
              <w:ind w:firstLine="0"/>
              <w:jc w:val="center"/>
              <w:rPr>
                <w:rFonts w:cstheme="minorHAnsi"/>
                <w:b/>
                <w:kern w:val="2"/>
                <w:sz w:val="24"/>
                <w:szCs w:val="24"/>
                <w:lang w:eastAsia="en-US"/>
              </w:rPr>
            </w:pPr>
            <w:r w:rsidRPr="00975067">
              <w:rPr>
                <w:rFonts w:cstheme="minorHAnsi"/>
                <w:b/>
                <w:kern w:val="2"/>
                <w:sz w:val="24"/>
                <w:szCs w:val="24"/>
                <w:lang w:eastAsia="en-US"/>
              </w:rPr>
              <w:t>8. PRIEVOLIŲ PAGAL SUTARTĮ ĮVYKDYMO UŽTIKRINIMAS</w:t>
            </w:r>
          </w:p>
        </w:tc>
      </w:tr>
      <w:tr w:rsidR="008F7CEA" w:rsidRPr="00975067" w14:paraId="1E6D563E" w14:textId="77777777" w:rsidTr="001B7AE0">
        <w:trPr>
          <w:trHeight w:val="300"/>
        </w:trPr>
        <w:tc>
          <w:tcPr>
            <w:tcW w:w="3127" w:type="dxa"/>
            <w:gridSpan w:val="2"/>
          </w:tcPr>
          <w:p w14:paraId="30C63B87" w14:textId="77777777" w:rsidR="008F7CEA" w:rsidRPr="00975067" w:rsidRDefault="008F7CEA" w:rsidP="001B7AE0">
            <w:pPr>
              <w:ind w:firstLine="0"/>
              <w:rPr>
                <w:rFonts w:cstheme="minorHAnsi"/>
                <w:b/>
                <w:kern w:val="2"/>
                <w:sz w:val="24"/>
                <w:szCs w:val="24"/>
                <w:lang w:eastAsia="en-US"/>
              </w:rPr>
            </w:pPr>
            <w:r w:rsidRPr="00975067">
              <w:rPr>
                <w:rFonts w:cstheme="minorHAnsi"/>
                <w:b/>
                <w:kern w:val="2"/>
                <w:sz w:val="24"/>
                <w:szCs w:val="24"/>
                <w:lang w:eastAsia="en-US"/>
              </w:rPr>
              <w:t>8.1. Prievolių pagal Sutartį įvykdymo užtikrinimas</w:t>
            </w:r>
          </w:p>
        </w:tc>
        <w:tc>
          <w:tcPr>
            <w:tcW w:w="6510" w:type="dxa"/>
            <w:gridSpan w:val="2"/>
          </w:tcPr>
          <w:p w14:paraId="3FE68083"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Prievolių pagal Sutartį įvykdymas užtikrinamas:</w:t>
            </w:r>
          </w:p>
          <w:p w14:paraId="08DCEC99"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Netesybomis (delspinigiais, bauda).</w:t>
            </w:r>
          </w:p>
        </w:tc>
      </w:tr>
      <w:tr w:rsidR="008F7CEA" w:rsidRPr="00975067" w14:paraId="2E41C271" w14:textId="77777777" w:rsidTr="001B7AE0">
        <w:trPr>
          <w:trHeight w:val="300"/>
        </w:trPr>
        <w:tc>
          <w:tcPr>
            <w:tcW w:w="3127" w:type="dxa"/>
            <w:gridSpan w:val="2"/>
          </w:tcPr>
          <w:p w14:paraId="639245E3" w14:textId="77777777" w:rsidR="008F7CEA" w:rsidRPr="00975067" w:rsidRDefault="008F7CEA" w:rsidP="001B7AE0">
            <w:pPr>
              <w:ind w:firstLine="0"/>
              <w:rPr>
                <w:rFonts w:cstheme="minorHAnsi"/>
                <w:b/>
                <w:kern w:val="2"/>
                <w:sz w:val="24"/>
                <w:szCs w:val="24"/>
                <w:lang w:eastAsia="en-US"/>
              </w:rPr>
            </w:pPr>
            <w:r w:rsidRPr="00975067">
              <w:rPr>
                <w:rFonts w:cstheme="minorHAnsi"/>
                <w:b/>
                <w:kern w:val="2"/>
                <w:sz w:val="24"/>
                <w:szCs w:val="24"/>
                <w:lang w:eastAsia="en-US"/>
              </w:rPr>
              <w:t>8.2 Sutarties įvykdymo užtikrinimo galiojimo terminas</w:t>
            </w:r>
          </w:p>
        </w:tc>
        <w:tc>
          <w:tcPr>
            <w:tcW w:w="6510" w:type="dxa"/>
            <w:gridSpan w:val="2"/>
          </w:tcPr>
          <w:p w14:paraId="7D900C99"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Netaikoma</w:t>
            </w:r>
          </w:p>
          <w:p w14:paraId="1A404272" w14:textId="77777777" w:rsidR="008F7CEA" w:rsidRPr="00975067" w:rsidRDefault="008F7CEA" w:rsidP="001B7AE0">
            <w:pPr>
              <w:ind w:firstLine="0"/>
              <w:rPr>
                <w:rFonts w:cstheme="minorHAnsi"/>
                <w:kern w:val="2"/>
                <w:sz w:val="24"/>
                <w:szCs w:val="24"/>
                <w:lang w:eastAsia="en-US"/>
              </w:rPr>
            </w:pPr>
          </w:p>
        </w:tc>
      </w:tr>
      <w:tr w:rsidR="008F7CEA" w:rsidRPr="00975067" w14:paraId="60291AC6" w14:textId="77777777" w:rsidTr="001B7AE0">
        <w:trPr>
          <w:trHeight w:val="300"/>
        </w:trPr>
        <w:tc>
          <w:tcPr>
            <w:tcW w:w="3127" w:type="dxa"/>
            <w:gridSpan w:val="2"/>
          </w:tcPr>
          <w:p w14:paraId="2BCD3747" w14:textId="77777777" w:rsidR="008F7CEA" w:rsidRPr="00975067" w:rsidRDefault="008F7CEA" w:rsidP="001B7AE0">
            <w:pPr>
              <w:ind w:firstLine="0"/>
              <w:rPr>
                <w:rFonts w:cstheme="minorHAnsi"/>
                <w:b/>
                <w:kern w:val="2"/>
                <w:sz w:val="24"/>
                <w:szCs w:val="24"/>
                <w:lang w:eastAsia="en-US"/>
              </w:rPr>
            </w:pPr>
            <w:r w:rsidRPr="00975067">
              <w:rPr>
                <w:rFonts w:cstheme="minorHAnsi"/>
                <w:b/>
                <w:kern w:val="2"/>
                <w:sz w:val="24"/>
                <w:szCs w:val="24"/>
                <w:lang w:eastAsia="en-US"/>
              </w:rPr>
              <w:t>8.3. Sutarties įvykdymo užtikrinimo pateikimas</w:t>
            </w:r>
          </w:p>
        </w:tc>
        <w:tc>
          <w:tcPr>
            <w:tcW w:w="6510" w:type="dxa"/>
            <w:gridSpan w:val="2"/>
          </w:tcPr>
          <w:p w14:paraId="7ACE6A8B"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Netaikoma</w:t>
            </w:r>
          </w:p>
          <w:p w14:paraId="5BDA48D6" w14:textId="77777777" w:rsidR="008F7CEA" w:rsidRPr="00975067" w:rsidRDefault="008F7CEA" w:rsidP="001B7AE0">
            <w:pPr>
              <w:ind w:firstLine="0"/>
              <w:rPr>
                <w:rFonts w:cstheme="minorHAnsi"/>
                <w:sz w:val="24"/>
                <w:szCs w:val="24"/>
                <w:lang w:eastAsia="en-US"/>
              </w:rPr>
            </w:pPr>
          </w:p>
        </w:tc>
      </w:tr>
      <w:tr w:rsidR="008F7CEA" w:rsidRPr="00975067" w14:paraId="091CA35F" w14:textId="77777777" w:rsidTr="001B7AE0">
        <w:trPr>
          <w:trHeight w:val="300"/>
        </w:trPr>
        <w:tc>
          <w:tcPr>
            <w:tcW w:w="9637" w:type="dxa"/>
            <w:gridSpan w:val="4"/>
          </w:tcPr>
          <w:p w14:paraId="23F50063" w14:textId="77777777" w:rsidR="008F7CEA" w:rsidRPr="00975067" w:rsidRDefault="008F7CEA" w:rsidP="001B7AE0">
            <w:pPr>
              <w:ind w:firstLine="0"/>
              <w:jc w:val="center"/>
              <w:rPr>
                <w:rFonts w:cstheme="minorHAnsi"/>
                <w:b/>
                <w:kern w:val="2"/>
                <w:sz w:val="24"/>
                <w:szCs w:val="24"/>
                <w:lang w:eastAsia="en-US"/>
              </w:rPr>
            </w:pPr>
            <w:r w:rsidRPr="00975067">
              <w:rPr>
                <w:rFonts w:cstheme="minorHAnsi"/>
                <w:b/>
                <w:kern w:val="2"/>
                <w:sz w:val="24"/>
                <w:szCs w:val="24"/>
                <w:lang w:eastAsia="en-US"/>
              </w:rPr>
              <w:t>9. ŠALIŲ ATSAKOMYBĖ</w:t>
            </w:r>
          </w:p>
        </w:tc>
      </w:tr>
      <w:tr w:rsidR="008F7CEA" w:rsidRPr="00975067" w14:paraId="586398F7" w14:textId="77777777" w:rsidTr="001B7AE0">
        <w:trPr>
          <w:trHeight w:val="300"/>
        </w:trPr>
        <w:tc>
          <w:tcPr>
            <w:tcW w:w="3127" w:type="dxa"/>
            <w:gridSpan w:val="2"/>
          </w:tcPr>
          <w:p w14:paraId="2AB418FA" w14:textId="77777777" w:rsidR="008F7CEA" w:rsidRPr="00975067" w:rsidRDefault="008F7CEA" w:rsidP="001B7AE0">
            <w:pPr>
              <w:ind w:firstLine="0"/>
              <w:rPr>
                <w:rFonts w:cstheme="minorHAnsi"/>
                <w:b/>
                <w:kern w:val="2"/>
                <w:sz w:val="24"/>
                <w:szCs w:val="24"/>
                <w:lang w:eastAsia="en-US"/>
              </w:rPr>
            </w:pPr>
            <w:r w:rsidRPr="00975067">
              <w:rPr>
                <w:rFonts w:cstheme="minorHAnsi"/>
                <w:b/>
                <w:kern w:val="2"/>
                <w:sz w:val="24"/>
                <w:szCs w:val="24"/>
                <w:lang w:eastAsia="en-US"/>
              </w:rPr>
              <w:t>9.1. Pirkėjui taikomos netesybos už mokėjimų pagal Sutartį vėlavimą</w:t>
            </w:r>
          </w:p>
        </w:tc>
        <w:tc>
          <w:tcPr>
            <w:tcW w:w="6510" w:type="dxa"/>
            <w:gridSpan w:val="2"/>
          </w:tcPr>
          <w:p w14:paraId="5A2F01C4" w14:textId="77777777" w:rsidR="008F7CEA" w:rsidRPr="00975067" w:rsidRDefault="008F7CEA" w:rsidP="001B7AE0">
            <w:pPr>
              <w:ind w:firstLine="0"/>
              <w:rPr>
                <w:rFonts w:cstheme="minorHAnsi"/>
                <w:color w:val="FF0000"/>
                <w:kern w:val="2"/>
                <w:sz w:val="24"/>
                <w:szCs w:val="24"/>
                <w:lang w:eastAsia="en-US"/>
              </w:rPr>
            </w:pPr>
            <w:r w:rsidRPr="00975067">
              <w:rPr>
                <w:rFonts w:cstheme="minorHAnsi"/>
                <w:color w:val="000000"/>
                <w:kern w:val="2"/>
                <w:sz w:val="24"/>
                <w:szCs w:val="24"/>
                <w:lang w:eastAsia="en-US"/>
              </w:rPr>
              <w:t xml:space="preserve">Jei Pirkėjas, gavęs tinkamai pateiktą ir užpildytą Sąskaitą, uždelsia atsiskaityti už tinkamai Tiekėjo suteiktas kokybiškas Paslaugas per </w:t>
            </w:r>
            <w:r w:rsidRPr="00975067">
              <w:rPr>
                <w:rFonts w:cstheme="minorHAnsi"/>
                <w:kern w:val="2"/>
                <w:sz w:val="24"/>
                <w:szCs w:val="24"/>
                <w:lang w:eastAsia="en-US"/>
              </w:rPr>
              <w:t>Sutartyje nurodytą terminą, Tiekėjas nuo kitos nei nustatytas terminas dienos skaičiuoja Pirkėjui 0,02 (dvi šimtosios) procento dydžio delspinigius nuo neapmokėtos sumos be PVM už kiekvieną vėlavimo dieną.</w:t>
            </w:r>
          </w:p>
        </w:tc>
      </w:tr>
      <w:tr w:rsidR="008F7CEA" w:rsidRPr="00975067" w14:paraId="21CC228B" w14:textId="77777777" w:rsidTr="001B7AE0">
        <w:trPr>
          <w:trHeight w:val="300"/>
        </w:trPr>
        <w:tc>
          <w:tcPr>
            <w:tcW w:w="3127" w:type="dxa"/>
            <w:gridSpan w:val="2"/>
          </w:tcPr>
          <w:p w14:paraId="7FF0109F" w14:textId="77777777" w:rsidR="008F7CEA" w:rsidRPr="00975067" w:rsidRDefault="008F7CEA" w:rsidP="001B7AE0">
            <w:pPr>
              <w:ind w:firstLine="0"/>
              <w:rPr>
                <w:rFonts w:cstheme="minorHAnsi"/>
                <w:b/>
                <w:kern w:val="2"/>
                <w:sz w:val="24"/>
                <w:szCs w:val="24"/>
                <w:lang w:eastAsia="en-US"/>
              </w:rPr>
            </w:pPr>
            <w:r w:rsidRPr="00975067">
              <w:rPr>
                <w:rFonts w:cstheme="minorHAnsi"/>
                <w:b/>
                <w:sz w:val="24"/>
                <w:szCs w:val="24"/>
                <w:lang w:eastAsia="en-US"/>
              </w:rPr>
              <w:t>9.2. Tiekėjui taikomos netesybos</w:t>
            </w:r>
          </w:p>
        </w:tc>
        <w:tc>
          <w:tcPr>
            <w:tcW w:w="6510" w:type="dxa"/>
            <w:gridSpan w:val="2"/>
          </w:tcPr>
          <w:p w14:paraId="37BA9C3F"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 xml:space="preserve">9.2.1. Jeigu Tiekėjas vėluoja suteikti Paslaugas arba nevykdo kitų sutartinių įsipareigojimų, Pirkėjas nuo kitos nei nustatytas terminas dienos Tiekėjui skaičiuoja 0,02 (dvi šimtosios) procento dydžio delspinigius už kiekvieną uždelstą dieną nuo laiku </w:t>
            </w:r>
            <w:r w:rsidRPr="00975067">
              <w:rPr>
                <w:rFonts w:cstheme="minorHAnsi"/>
                <w:kern w:val="2"/>
                <w:sz w:val="24"/>
                <w:szCs w:val="24"/>
                <w:lang w:eastAsia="en-US"/>
              </w:rPr>
              <w:lastRenderedPageBreak/>
              <w:t>nesuteiktų Paslaugų ar kitų sutartinių įsipareigojimų nevykdymo kainos be PVM.</w:t>
            </w:r>
          </w:p>
          <w:p w14:paraId="0D08F9BA" w14:textId="77777777" w:rsidR="008F7CEA" w:rsidRPr="00975067" w:rsidRDefault="008F7CEA" w:rsidP="001B7AE0">
            <w:pPr>
              <w:ind w:firstLine="0"/>
              <w:rPr>
                <w:rFonts w:cstheme="minorHAnsi"/>
                <w:kern w:val="2"/>
                <w:sz w:val="24"/>
                <w:szCs w:val="24"/>
                <w:lang w:eastAsia="en-US"/>
              </w:rPr>
            </w:pPr>
          </w:p>
          <w:p w14:paraId="2C610A12" w14:textId="77777777" w:rsidR="008F7CEA" w:rsidRPr="00975067" w:rsidRDefault="008F7CEA" w:rsidP="001B7AE0">
            <w:pPr>
              <w:ind w:firstLine="0"/>
              <w:rPr>
                <w:rFonts w:cstheme="minorHAnsi"/>
                <w:b/>
                <w:kern w:val="2"/>
                <w:sz w:val="24"/>
                <w:szCs w:val="24"/>
                <w:lang w:eastAsia="en-US"/>
              </w:rPr>
            </w:pPr>
            <w:r w:rsidRPr="00975067">
              <w:rPr>
                <w:rFonts w:cstheme="minorHAnsi"/>
                <w:kern w:val="2"/>
                <w:sz w:val="24"/>
                <w:szCs w:val="24"/>
                <w:lang w:eastAsia="en-US"/>
              </w:rPr>
              <w:t xml:space="preserve">9.2.2. Tiekėjas privalo sumokėti Pirkėjui netesybas per 10 (dešimt) dienų nuo Pirkėjo pareikalavimo, jeigu netesybų suma nėra </w:t>
            </w:r>
            <w:r w:rsidRPr="00975067">
              <w:rPr>
                <w:rFonts w:cstheme="minorHAnsi"/>
                <w:sz w:val="24"/>
                <w:szCs w:val="24"/>
                <w:lang w:eastAsia="en-US"/>
              </w:rPr>
              <w:t>išskaitoma iš Tiekėjui mokėtinos sumos.</w:t>
            </w:r>
          </w:p>
        </w:tc>
      </w:tr>
      <w:tr w:rsidR="008F7CEA" w:rsidRPr="00975067" w14:paraId="5C0A4696" w14:textId="77777777" w:rsidTr="001B7AE0">
        <w:trPr>
          <w:trHeight w:val="300"/>
        </w:trPr>
        <w:tc>
          <w:tcPr>
            <w:tcW w:w="3127" w:type="dxa"/>
            <w:gridSpan w:val="2"/>
          </w:tcPr>
          <w:p w14:paraId="2F55E558" w14:textId="77777777" w:rsidR="008F7CEA" w:rsidRPr="00975067" w:rsidRDefault="008F7CEA" w:rsidP="001B7AE0">
            <w:pPr>
              <w:ind w:firstLine="0"/>
              <w:rPr>
                <w:rFonts w:cstheme="minorHAnsi"/>
                <w:b/>
                <w:kern w:val="2"/>
                <w:sz w:val="24"/>
                <w:szCs w:val="24"/>
                <w:lang w:eastAsia="en-US"/>
              </w:rPr>
            </w:pPr>
            <w:r w:rsidRPr="00975067">
              <w:rPr>
                <w:rFonts w:cstheme="minorHAnsi"/>
                <w:b/>
                <w:kern w:val="2"/>
                <w:sz w:val="24"/>
                <w:szCs w:val="24"/>
                <w:lang w:eastAsia="en-US"/>
              </w:rPr>
              <w:lastRenderedPageBreak/>
              <w:t>9.3. Tiekėjui/Pirkėjui taikoma bauda nutraukus Sutartį dėl esminio Sutarties pažeidimo ar nepagrįstai nutraukus Sutarties vykdymą ne Sutartyje nustatyta tvarka</w:t>
            </w:r>
          </w:p>
        </w:tc>
        <w:tc>
          <w:tcPr>
            <w:tcW w:w="6510" w:type="dxa"/>
            <w:gridSpan w:val="2"/>
          </w:tcPr>
          <w:p w14:paraId="0D4C3950" w14:textId="77777777" w:rsidR="008F7CEA" w:rsidRPr="00975067" w:rsidRDefault="008F7CEA" w:rsidP="001B7AE0">
            <w:pPr>
              <w:ind w:firstLine="0"/>
              <w:rPr>
                <w:rFonts w:cstheme="minorHAnsi"/>
                <w:sz w:val="24"/>
                <w:szCs w:val="24"/>
                <w:lang w:eastAsia="en-US"/>
              </w:rPr>
            </w:pPr>
            <w:r w:rsidRPr="00975067">
              <w:rPr>
                <w:rFonts w:cstheme="minorHAnsi"/>
                <w:kern w:val="2"/>
                <w:sz w:val="24"/>
                <w:szCs w:val="24"/>
                <w:lang w:eastAsia="en-US"/>
              </w:rPr>
              <w:t>9.3.1. Nutraukus Sutartį dėl esminio Sutarties pažeidimo, nustatyto Sutarties Specialiosiose sąlygose, mokama 10 (dešimt) procentų dydžio bauda nuo Pradinės Sutarties vertės, nurodytos Specialiųjų sąlygų 5.2 punkte.</w:t>
            </w:r>
          </w:p>
          <w:p w14:paraId="403F6B75" w14:textId="77777777" w:rsidR="008F7CEA" w:rsidRPr="00975067" w:rsidRDefault="008F7CEA" w:rsidP="001B7AE0">
            <w:pPr>
              <w:ind w:firstLine="0"/>
              <w:rPr>
                <w:rFonts w:cstheme="minorHAnsi"/>
                <w:kern w:val="2"/>
                <w:sz w:val="24"/>
                <w:szCs w:val="24"/>
                <w:lang w:eastAsia="en-US"/>
              </w:rPr>
            </w:pPr>
          </w:p>
        </w:tc>
      </w:tr>
      <w:tr w:rsidR="008F7CEA" w:rsidRPr="00975067" w14:paraId="4BF8F35F" w14:textId="77777777" w:rsidTr="001B7AE0">
        <w:trPr>
          <w:trHeight w:val="300"/>
        </w:trPr>
        <w:tc>
          <w:tcPr>
            <w:tcW w:w="3127" w:type="dxa"/>
            <w:gridSpan w:val="2"/>
          </w:tcPr>
          <w:p w14:paraId="1142D597" w14:textId="77777777" w:rsidR="008F7CEA" w:rsidRPr="00975067" w:rsidRDefault="008F7CEA" w:rsidP="001B7AE0">
            <w:pPr>
              <w:ind w:firstLine="0"/>
              <w:rPr>
                <w:rFonts w:cstheme="minorHAnsi"/>
                <w:b/>
                <w:kern w:val="2"/>
                <w:sz w:val="24"/>
                <w:szCs w:val="24"/>
                <w:lang w:eastAsia="en-US"/>
              </w:rPr>
            </w:pPr>
            <w:r w:rsidRPr="00975067">
              <w:rPr>
                <w:rFonts w:cstheme="minorHAnsi"/>
                <w:b/>
                <w:kern w:val="2"/>
                <w:sz w:val="24"/>
                <w:szCs w:val="24"/>
                <w:lang w:eastAsia="en-US"/>
              </w:rPr>
              <w:t>9.4. Tiekėjui taikoma bauda dėl esamų subtiekėjų ar specialistų pakeitimo/naujų subtiekėjų pasitelkimo nesilaikant Bendrosiose sąlygose nurodytos subtiekėjų ir (ar) specialistų keitimo tvarkos</w:t>
            </w:r>
          </w:p>
        </w:tc>
        <w:tc>
          <w:tcPr>
            <w:tcW w:w="6510" w:type="dxa"/>
            <w:gridSpan w:val="2"/>
          </w:tcPr>
          <w:p w14:paraId="4C08C750"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Tiekėjui taikoma 5 (penkių) procentų dydžio bauda nuo Pradinės Sutarties vertės.</w:t>
            </w:r>
          </w:p>
          <w:p w14:paraId="07D33084" w14:textId="77777777" w:rsidR="008F7CEA" w:rsidRPr="00975067" w:rsidRDefault="008F7CEA" w:rsidP="001B7AE0">
            <w:pPr>
              <w:ind w:firstLine="0"/>
              <w:rPr>
                <w:rFonts w:cstheme="minorHAnsi"/>
                <w:kern w:val="2"/>
                <w:sz w:val="24"/>
                <w:szCs w:val="24"/>
                <w:lang w:eastAsia="en-US"/>
              </w:rPr>
            </w:pPr>
          </w:p>
        </w:tc>
      </w:tr>
      <w:tr w:rsidR="008F7CEA" w:rsidRPr="00975067" w14:paraId="009EF29F" w14:textId="77777777" w:rsidTr="001B7AE0">
        <w:trPr>
          <w:trHeight w:val="300"/>
        </w:trPr>
        <w:tc>
          <w:tcPr>
            <w:tcW w:w="3127" w:type="dxa"/>
            <w:gridSpan w:val="2"/>
          </w:tcPr>
          <w:p w14:paraId="289D5EED" w14:textId="77777777" w:rsidR="008F7CEA" w:rsidRPr="00975067" w:rsidRDefault="008F7CEA" w:rsidP="001B7AE0">
            <w:pPr>
              <w:ind w:firstLine="0"/>
              <w:rPr>
                <w:rFonts w:cstheme="minorHAnsi"/>
                <w:b/>
                <w:kern w:val="2"/>
                <w:sz w:val="24"/>
                <w:szCs w:val="24"/>
                <w:lang w:eastAsia="en-US"/>
              </w:rPr>
            </w:pPr>
            <w:r w:rsidRPr="00975067">
              <w:rPr>
                <w:rFonts w:cstheme="minorHAnsi"/>
                <w:b/>
                <w:kern w:val="2"/>
                <w:sz w:val="24"/>
                <w:szCs w:val="24"/>
                <w:lang w:eastAsia="en-US"/>
              </w:rPr>
              <w:t>9.5. Tiekėjui taikomos baudos dėl aplinkosauginių ir (arba) socialinių kriterijų nesilaikymo</w:t>
            </w:r>
          </w:p>
        </w:tc>
        <w:tc>
          <w:tcPr>
            <w:tcW w:w="6510" w:type="dxa"/>
            <w:gridSpan w:val="2"/>
          </w:tcPr>
          <w:p w14:paraId="384F74A7"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Tiekėjas iki Sutarties galiojimo pabaigos įsipareigoja Lietuvos Respublikos teritorijoje pasodinti baudos vertę (50 (penkiasdešimt) eurų) atitinkančių medžių skaičių (1 medis = 2 Eur) ir Pirkėjui pateikti tai įrodančius dokumentus.</w:t>
            </w:r>
          </w:p>
          <w:p w14:paraId="5B3AFA3E" w14:textId="77777777" w:rsidR="008F7CEA" w:rsidRPr="00975067" w:rsidRDefault="008F7CEA" w:rsidP="001B7AE0">
            <w:pPr>
              <w:ind w:firstLine="0"/>
              <w:rPr>
                <w:rFonts w:cstheme="minorHAnsi"/>
                <w:color w:val="4472C4"/>
                <w:kern w:val="2"/>
                <w:sz w:val="24"/>
                <w:szCs w:val="24"/>
                <w:lang w:eastAsia="en-US"/>
              </w:rPr>
            </w:pPr>
          </w:p>
        </w:tc>
      </w:tr>
      <w:tr w:rsidR="008F7CEA" w:rsidRPr="00975067" w14:paraId="7FAE5720" w14:textId="77777777" w:rsidTr="001B7AE0">
        <w:trPr>
          <w:trHeight w:val="300"/>
        </w:trPr>
        <w:tc>
          <w:tcPr>
            <w:tcW w:w="3127" w:type="dxa"/>
            <w:gridSpan w:val="2"/>
          </w:tcPr>
          <w:p w14:paraId="6CCE65EC" w14:textId="77777777" w:rsidR="008F7CEA" w:rsidRPr="00975067" w:rsidRDefault="008F7CEA" w:rsidP="001B7AE0">
            <w:pPr>
              <w:ind w:firstLine="0"/>
              <w:rPr>
                <w:rFonts w:cstheme="minorHAnsi"/>
                <w:b/>
                <w:kern w:val="2"/>
                <w:sz w:val="24"/>
                <w:szCs w:val="24"/>
                <w:lang w:eastAsia="en-US"/>
              </w:rPr>
            </w:pPr>
            <w:r w:rsidRPr="00975067">
              <w:rPr>
                <w:rFonts w:cstheme="minorHAnsi"/>
                <w:b/>
                <w:kern w:val="2"/>
                <w:sz w:val="24"/>
                <w:szCs w:val="24"/>
                <w:lang w:eastAsia="en-US"/>
              </w:rPr>
              <w:t>9.6. Tiekėjui/Pirkėjui taikoma bauda dėl konfidencialumo reikalavimų nesilaikymo</w:t>
            </w:r>
          </w:p>
        </w:tc>
        <w:tc>
          <w:tcPr>
            <w:tcW w:w="6510" w:type="dxa"/>
            <w:gridSpan w:val="2"/>
          </w:tcPr>
          <w:p w14:paraId="4528F65D"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Netaikoma</w:t>
            </w:r>
          </w:p>
          <w:p w14:paraId="4F8014E4" w14:textId="77777777" w:rsidR="008F7CEA" w:rsidRPr="00975067" w:rsidRDefault="008F7CEA" w:rsidP="001B7AE0">
            <w:pPr>
              <w:ind w:firstLine="0"/>
              <w:rPr>
                <w:rFonts w:cstheme="minorHAnsi"/>
                <w:color w:val="4472C4"/>
                <w:kern w:val="2"/>
                <w:sz w:val="24"/>
                <w:szCs w:val="24"/>
                <w:lang w:eastAsia="en-US"/>
              </w:rPr>
            </w:pPr>
          </w:p>
        </w:tc>
      </w:tr>
      <w:tr w:rsidR="008F7CEA" w:rsidRPr="00975067" w14:paraId="62D695F1" w14:textId="77777777" w:rsidTr="001B7AE0">
        <w:trPr>
          <w:trHeight w:val="300"/>
        </w:trPr>
        <w:tc>
          <w:tcPr>
            <w:tcW w:w="3127" w:type="dxa"/>
            <w:gridSpan w:val="2"/>
          </w:tcPr>
          <w:p w14:paraId="5E5160D5" w14:textId="77777777" w:rsidR="008F7CEA" w:rsidRPr="00975067" w:rsidRDefault="008F7CEA" w:rsidP="001B7AE0">
            <w:pPr>
              <w:ind w:firstLine="0"/>
              <w:rPr>
                <w:rFonts w:cstheme="minorHAnsi"/>
                <w:b/>
                <w:kern w:val="2"/>
                <w:sz w:val="24"/>
                <w:szCs w:val="24"/>
                <w:lang w:eastAsia="en-US"/>
              </w:rPr>
            </w:pPr>
            <w:r w:rsidRPr="00975067">
              <w:rPr>
                <w:rFonts w:cstheme="minorHAnsi"/>
                <w:b/>
                <w:kern w:val="2"/>
                <w:sz w:val="24"/>
                <w:szCs w:val="24"/>
                <w:lang w:eastAsia="en-US"/>
              </w:rPr>
              <w:t xml:space="preserve">9.7. Tiekėjui taikomos netesybos dėl pirkimo dokumentuose nustatytų kokybinių kriterijų </w:t>
            </w:r>
            <w:proofErr w:type="spellStart"/>
            <w:r w:rsidRPr="00975067">
              <w:rPr>
                <w:rFonts w:cstheme="minorHAnsi"/>
                <w:b/>
                <w:kern w:val="2"/>
                <w:sz w:val="24"/>
                <w:szCs w:val="24"/>
                <w:lang w:eastAsia="en-US"/>
              </w:rPr>
              <w:t>nepasiekimo</w:t>
            </w:r>
            <w:proofErr w:type="spellEnd"/>
            <w:r w:rsidRPr="00975067">
              <w:rPr>
                <w:rFonts w:cstheme="minorHAnsi"/>
                <w:b/>
                <w:kern w:val="2"/>
                <w:sz w:val="24"/>
                <w:szCs w:val="24"/>
                <w:lang w:eastAsia="en-US"/>
              </w:rPr>
              <w:t xml:space="preserve"> Sutarties vykdymo metu</w:t>
            </w:r>
          </w:p>
        </w:tc>
        <w:tc>
          <w:tcPr>
            <w:tcW w:w="6510" w:type="dxa"/>
            <w:gridSpan w:val="2"/>
          </w:tcPr>
          <w:p w14:paraId="72FCAF1B" w14:textId="77777777" w:rsidR="008F7CEA" w:rsidRPr="00975067" w:rsidRDefault="008F7CEA" w:rsidP="001B7AE0">
            <w:pPr>
              <w:ind w:firstLine="0"/>
              <w:rPr>
                <w:rFonts w:cstheme="minorHAnsi"/>
                <w:color w:val="4472C4"/>
                <w:kern w:val="2"/>
                <w:sz w:val="24"/>
                <w:szCs w:val="24"/>
                <w:lang w:eastAsia="en-US"/>
              </w:rPr>
            </w:pPr>
            <w:r w:rsidRPr="00975067">
              <w:rPr>
                <w:rFonts w:cstheme="minorHAnsi"/>
                <w:sz w:val="24"/>
                <w:szCs w:val="24"/>
                <w:lang w:eastAsia="en-US"/>
              </w:rPr>
              <w:t xml:space="preserve">Netaikoma </w:t>
            </w:r>
          </w:p>
        </w:tc>
      </w:tr>
      <w:tr w:rsidR="008F7CEA" w:rsidRPr="00975067" w14:paraId="718C99E7" w14:textId="77777777" w:rsidTr="001B7AE0">
        <w:trPr>
          <w:trHeight w:val="983"/>
        </w:trPr>
        <w:tc>
          <w:tcPr>
            <w:tcW w:w="3127" w:type="dxa"/>
            <w:gridSpan w:val="2"/>
            <w:tcBorders>
              <w:top w:val="single" w:sz="4" w:space="0" w:color="auto"/>
              <w:left w:val="single" w:sz="4" w:space="0" w:color="auto"/>
              <w:bottom w:val="single" w:sz="4" w:space="0" w:color="auto"/>
              <w:right w:val="single" w:sz="4" w:space="0" w:color="auto"/>
            </w:tcBorders>
          </w:tcPr>
          <w:p w14:paraId="5D43378F" w14:textId="77777777" w:rsidR="008F7CEA" w:rsidRPr="00975067" w:rsidRDefault="008F7CEA" w:rsidP="001B7AE0">
            <w:pPr>
              <w:ind w:firstLine="0"/>
              <w:rPr>
                <w:rFonts w:cstheme="minorHAnsi"/>
                <w:b/>
                <w:kern w:val="2"/>
                <w:sz w:val="24"/>
                <w:szCs w:val="24"/>
                <w:lang w:eastAsia="en-US"/>
              </w:rPr>
            </w:pPr>
            <w:r w:rsidRPr="00975067">
              <w:rPr>
                <w:rFonts w:cstheme="minorHAnsi"/>
                <w:b/>
                <w:kern w:val="2"/>
                <w:sz w:val="24"/>
                <w:szCs w:val="24"/>
                <w:lang w:eastAsia="en-US"/>
              </w:rPr>
              <w:t xml:space="preserve">9.8. Tiekėjui taikomos netesybos dėl Sutarties įvykdymo užtikrinimo </w:t>
            </w:r>
            <w:r w:rsidRPr="00975067">
              <w:rPr>
                <w:rFonts w:cstheme="minorHAnsi"/>
                <w:b/>
                <w:bCs/>
                <w:sz w:val="24"/>
                <w:szCs w:val="24"/>
                <w:lang w:eastAsia="en-US"/>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76B75033"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Netaikoma</w:t>
            </w:r>
          </w:p>
        </w:tc>
      </w:tr>
      <w:tr w:rsidR="008F7CEA" w:rsidRPr="00975067" w14:paraId="6E5E3130" w14:textId="77777777" w:rsidTr="001B7AE0">
        <w:trPr>
          <w:trHeight w:val="300"/>
        </w:trPr>
        <w:tc>
          <w:tcPr>
            <w:tcW w:w="3127" w:type="dxa"/>
            <w:gridSpan w:val="2"/>
          </w:tcPr>
          <w:p w14:paraId="39F929FB" w14:textId="77777777" w:rsidR="008F7CEA" w:rsidRPr="00975067" w:rsidRDefault="008F7CEA" w:rsidP="001B7AE0">
            <w:pPr>
              <w:ind w:firstLine="0"/>
              <w:rPr>
                <w:rFonts w:cstheme="minorHAnsi"/>
                <w:b/>
                <w:bCs/>
                <w:kern w:val="2"/>
                <w:sz w:val="24"/>
                <w:szCs w:val="24"/>
                <w:lang w:eastAsia="en-US"/>
              </w:rPr>
            </w:pPr>
            <w:r w:rsidRPr="00975067">
              <w:rPr>
                <w:rFonts w:cstheme="minorHAnsi"/>
                <w:b/>
                <w:bCs/>
                <w:sz w:val="24"/>
                <w:szCs w:val="24"/>
                <w:lang w:eastAsia="en-US"/>
              </w:rPr>
              <w:t xml:space="preserve">9.9. Tiekėjui taikoma bauda dėl Pirkėjo simbolių, pavadinimo ir ženklo </w:t>
            </w:r>
            <w:r w:rsidRPr="00975067">
              <w:rPr>
                <w:rFonts w:cstheme="minorHAnsi"/>
                <w:b/>
                <w:bCs/>
                <w:sz w:val="24"/>
                <w:szCs w:val="24"/>
                <w:lang w:eastAsia="en-US"/>
              </w:rPr>
              <w:lastRenderedPageBreak/>
              <w:t>reklamoje ar rinkodaroje naudojimo reikalavimų nesilaikymo bei draudimo naudotis Pirkėjo sukurtais intelektiniais veiklos rezultatais nesilaikymo</w:t>
            </w:r>
          </w:p>
        </w:tc>
        <w:tc>
          <w:tcPr>
            <w:tcW w:w="6510" w:type="dxa"/>
            <w:gridSpan w:val="2"/>
          </w:tcPr>
          <w:p w14:paraId="26CC4DCA" w14:textId="77777777" w:rsidR="008F7CEA" w:rsidRPr="00975067" w:rsidRDefault="008F7CEA" w:rsidP="001B7AE0">
            <w:pPr>
              <w:ind w:hanging="142"/>
              <w:rPr>
                <w:rFonts w:cstheme="minorHAnsi"/>
                <w:kern w:val="2"/>
                <w:sz w:val="24"/>
                <w:szCs w:val="24"/>
                <w:lang w:eastAsia="en-US"/>
              </w:rPr>
            </w:pPr>
            <w:r w:rsidRPr="00975067">
              <w:rPr>
                <w:rFonts w:cstheme="minorHAnsi"/>
                <w:kern w:val="2"/>
                <w:sz w:val="24"/>
                <w:szCs w:val="24"/>
                <w:lang w:eastAsia="en-US"/>
              </w:rPr>
              <w:lastRenderedPageBreak/>
              <w:t xml:space="preserve">  Tiekėjui taikoma 5 (penkių) procentų dydžio bauda nuo Pradinės Sutarties vertės.</w:t>
            </w:r>
          </w:p>
          <w:p w14:paraId="06D0FC6D" w14:textId="77777777" w:rsidR="008F7CEA" w:rsidRPr="00975067" w:rsidRDefault="008F7CEA" w:rsidP="001B7AE0">
            <w:pPr>
              <w:ind w:firstLine="0"/>
              <w:rPr>
                <w:rFonts w:cstheme="minorHAnsi"/>
                <w:sz w:val="24"/>
                <w:szCs w:val="24"/>
                <w:lang w:eastAsia="en-US"/>
              </w:rPr>
            </w:pPr>
          </w:p>
          <w:p w14:paraId="1A70A45D" w14:textId="77777777" w:rsidR="008F7CEA" w:rsidRPr="00975067" w:rsidRDefault="008F7CEA" w:rsidP="001B7AE0">
            <w:pPr>
              <w:ind w:firstLine="0"/>
              <w:rPr>
                <w:rFonts w:cstheme="minorHAnsi"/>
                <w:color w:val="4472C4"/>
                <w:kern w:val="2"/>
                <w:sz w:val="24"/>
                <w:szCs w:val="24"/>
                <w:lang w:eastAsia="en-US"/>
              </w:rPr>
            </w:pPr>
          </w:p>
        </w:tc>
      </w:tr>
      <w:tr w:rsidR="008F7CEA" w:rsidRPr="00975067" w14:paraId="3E47275B" w14:textId="77777777" w:rsidTr="001B7AE0">
        <w:trPr>
          <w:trHeight w:val="300"/>
        </w:trPr>
        <w:tc>
          <w:tcPr>
            <w:tcW w:w="3127" w:type="dxa"/>
            <w:gridSpan w:val="2"/>
          </w:tcPr>
          <w:p w14:paraId="2E92017D" w14:textId="77777777" w:rsidR="008F7CEA" w:rsidRPr="00975067" w:rsidRDefault="008F7CEA" w:rsidP="001B7AE0">
            <w:pPr>
              <w:ind w:firstLine="0"/>
              <w:rPr>
                <w:rFonts w:cstheme="minorHAnsi"/>
                <w:b/>
                <w:kern w:val="2"/>
                <w:sz w:val="24"/>
                <w:szCs w:val="24"/>
                <w:lang w:eastAsia="en-US"/>
              </w:rPr>
            </w:pPr>
            <w:r w:rsidRPr="00975067">
              <w:rPr>
                <w:rFonts w:cstheme="minorHAnsi"/>
                <w:b/>
                <w:kern w:val="2"/>
                <w:sz w:val="24"/>
                <w:szCs w:val="24"/>
                <w:lang w:eastAsia="en-US"/>
              </w:rPr>
              <w:lastRenderedPageBreak/>
              <w:t>9.9. Kitos netesybos</w:t>
            </w:r>
          </w:p>
        </w:tc>
        <w:tc>
          <w:tcPr>
            <w:tcW w:w="6510" w:type="dxa"/>
            <w:gridSpan w:val="2"/>
          </w:tcPr>
          <w:p w14:paraId="324FE669"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Netaikoma</w:t>
            </w:r>
          </w:p>
        </w:tc>
      </w:tr>
      <w:tr w:rsidR="008F7CEA" w:rsidRPr="00975067" w14:paraId="68A576D0" w14:textId="77777777" w:rsidTr="001B7AE0">
        <w:trPr>
          <w:trHeight w:val="300"/>
        </w:trPr>
        <w:tc>
          <w:tcPr>
            <w:tcW w:w="9637" w:type="dxa"/>
            <w:gridSpan w:val="4"/>
          </w:tcPr>
          <w:p w14:paraId="4ABDA666" w14:textId="77777777" w:rsidR="008F7CEA" w:rsidRPr="00975067" w:rsidRDefault="008F7CEA" w:rsidP="001B7AE0">
            <w:pPr>
              <w:ind w:firstLine="0"/>
              <w:jc w:val="center"/>
              <w:rPr>
                <w:rFonts w:cstheme="minorHAnsi"/>
                <w:color w:val="4472C4"/>
                <w:kern w:val="2"/>
                <w:sz w:val="24"/>
                <w:szCs w:val="24"/>
                <w:lang w:eastAsia="en-US"/>
              </w:rPr>
            </w:pPr>
            <w:r w:rsidRPr="00975067">
              <w:rPr>
                <w:rFonts w:cstheme="minorHAnsi"/>
                <w:b/>
                <w:kern w:val="2"/>
                <w:sz w:val="24"/>
                <w:szCs w:val="24"/>
                <w:lang w:eastAsia="en-US"/>
              </w:rPr>
              <w:t>10. ESMINĖS SUTARTIES SĄLYGOS</w:t>
            </w:r>
          </w:p>
        </w:tc>
      </w:tr>
      <w:tr w:rsidR="008F7CEA" w:rsidRPr="00975067" w14:paraId="329412CF" w14:textId="77777777" w:rsidTr="001B7AE0">
        <w:trPr>
          <w:trHeight w:val="300"/>
        </w:trPr>
        <w:tc>
          <w:tcPr>
            <w:tcW w:w="3127" w:type="dxa"/>
            <w:gridSpan w:val="2"/>
          </w:tcPr>
          <w:p w14:paraId="2ECBE8A6" w14:textId="77777777" w:rsidR="008F7CEA" w:rsidRPr="00975067" w:rsidRDefault="008F7CEA" w:rsidP="001B7AE0">
            <w:pPr>
              <w:ind w:firstLine="0"/>
              <w:rPr>
                <w:rFonts w:cstheme="minorHAnsi"/>
                <w:b/>
                <w:kern w:val="2"/>
                <w:sz w:val="24"/>
                <w:szCs w:val="24"/>
                <w:lang w:eastAsia="en-US"/>
              </w:rPr>
            </w:pPr>
            <w:r w:rsidRPr="00975067">
              <w:rPr>
                <w:rFonts w:cstheme="minorHAnsi"/>
                <w:b/>
                <w:kern w:val="2"/>
                <w:sz w:val="24"/>
                <w:szCs w:val="24"/>
                <w:lang w:eastAsia="en-US"/>
              </w:rPr>
              <w:t>10.1. Esminės Sutarties sąlygos</w:t>
            </w:r>
          </w:p>
        </w:tc>
        <w:tc>
          <w:tcPr>
            <w:tcW w:w="6510" w:type="dxa"/>
            <w:gridSpan w:val="2"/>
          </w:tcPr>
          <w:p w14:paraId="5FA8EF09"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Netaikoma</w:t>
            </w:r>
          </w:p>
          <w:p w14:paraId="6EE71817" w14:textId="77777777" w:rsidR="008F7CEA" w:rsidRPr="00975067" w:rsidRDefault="008F7CEA" w:rsidP="001B7AE0">
            <w:pPr>
              <w:ind w:firstLine="0"/>
              <w:rPr>
                <w:rFonts w:cstheme="minorHAnsi"/>
                <w:color w:val="4472C4"/>
                <w:kern w:val="2"/>
                <w:sz w:val="24"/>
                <w:szCs w:val="24"/>
                <w:lang w:eastAsia="en-US"/>
              </w:rPr>
            </w:pPr>
          </w:p>
        </w:tc>
      </w:tr>
      <w:tr w:rsidR="008F7CEA" w:rsidRPr="00975067" w14:paraId="6E1B2A8D" w14:textId="77777777" w:rsidTr="001B7AE0">
        <w:trPr>
          <w:trHeight w:val="300"/>
        </w:trPr>
        <w:tc>
          <w:tcPr>
            <w:tcW w:w="9637" w:type="dxa"/>
            <w:gridSpan w:val="4"/>
          </w:tcPr>
          <w:p w14:paraId="75A24AC4" w14:textId="77777777" w:rsidR="008F7CEA" w:rsidRPr="00975067" w:rsidRDefault="008F7CEA" w:rsidP="001B7AE0">
            <w:pPr>
              <w:ind w:firstLine="0"/>
              <w:jc w:val="center"/>
              <w:rPr>
                <w:rFonts w:cstheme="minorHAnsi"/>
                <w:b/>
                <w:kern w:val="2"/>
                <w:sz w:val="24"/>
                <w:szCs w:val="24"/>
                <w:lang w:eastAsia="en-US"/>
              </w:rPr>
            </w:pPr>
            <w:r w:rsidRPr="00975067">
              <w:rPr>
                <w:rFonts w:cstheme="minorHAnsi"/>
                <w:b/>
                <w:kern w:val="2"/>
                <w:sz w:val="24"/>
                <w:szCs w:val="24"/>
                <w:lang w:eastAsia="en-US"/>
              </w:rPr>
              <w:t>11. SUTARTIES GALIOJIMAS IR KEITIMAS</w:t>
            </w:r>
          </w:p>
        </w:tc>
      </w:tr>
      <w:tr w:rsidR="008F7CEA" w:rsidRPr="00975067" w14:paraId="2C23FF5C" w14:textId="77777777" w:rsidTr="001B7AE0">
        <w:trPr>
          <w:trHeight w:val="300"/>
        </w:trPr>
        <w:tc>
          <w:tcPr>
            <w:tcW w:w="3127" w:type="dxa"/>
            <w:gridSpan w:val="2"/>
          </w:tcPr>
          <w:p w14:paraId="233C4C0D" w14:textId="77777777" w:rsidR="008F7CEA" w:rsidRPr="00975067" w:rsidRDefault="008F7CEA" w:rsidP="001B7AE0">
            <w:pPr>
              <w:ind w:firstLine="0"/>
              <w:rPr>
                <w:rFonts w:cstheme="minorHAnsi"/>
                <w:b/>
                <w:kern w:val="2"/>
                <w:sz w:val="24"/>
                <w:szCs w:val="24"/>
                <w:lang w:eastAsia="en-US"/>
              </w:rPr>
            </w:pPr>
            <w:r w:rsidRPr="00975067">
              <w:rPr>
                <w:rFonts w:cstheme="minorHAnsi"/>
                <w:b/>
                <w:sz w:val="24"/>
                <w:szCs w:val="24"/>
                <w:lang w:eastAsia="en-US"/>
              </w:rPr>
              <w:t>11.1. Sutarties sudarymas ir įsigaliojimas</w:t>
            </w:r>
          </w:p>
        </w:tc>
        <w:tc>
          <w:tcPr>
            <w:tcW w:w="6510" w:type="dxa"/>
            <w:gridSpan w:val="2"/>
          </w:tcPr>
          <w:p w14:paraId="5B3E46B1"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Ši Sutartis laikoma sudaryta ir įsigalioja nuo Sutarties pasirašymo dienos (antrosios Šalies pasirašymo dieną).</w:t>
            </w:r>
          </w:p>
          <w:p w14:paraId="7F2AE870" w14:textId="77777777" w:rsidR="008F7CEA" w:rsidRPr="00975067" w:rsidRDefault="008F7CEA" w:rsidP="001B7AE0">
            <w:pPr>
              <w:ind w:firstLine="0"/>
              <w:rPr>
                <w:rFonts w:cstheme="minorHAnsi"/>
                <w:color w:val="4472C4"/>
                <w:kern w:val="2"/>
                <w:sz w:val="24"/>
                <w:szCs w:val="24"/>
                <w:lang w:eastAsia="en-US"/>
              </w:rPr>
            </w:pPr>
            <w:r w:rsidRPr="00975067">
              <w:rPr>
                <w:rFonts w:cstheme="minorHAnsi"/>
                <w:kern w:val="2"/>
                <w:sz w:val="24"/>
                <w:szCs w:val="24"/>
                <w:lang w:eastAsia="en-US"/>
              </w:rPr>
              <w:t>Sutartis galioja iki visiško prievolių įvykdymo (kol bus išnaudota Pradinės Sutarties vertė, bet jos terminas negali būti ilgesnis kaip 36 (trisdešimt šeši) mėnesiai.</w:t>
            </w:r>
          </w:p>
        </w:tc>
      </w:tr>
      <w:tr w:rsidR="008F7CEA" w:rsidRPr="00975067" w14:paraId="0F5948B3" w14:textId="77777777" w:rsidTr="001B7AE0">
        <w:trPr>
          <w:trHeight w:val="300"/>
        </w:trPr>
        <w:tc>
          <w:tcPr>
            <w:tcW w:w="3127" w:type="dxa"/>
            <w:gridSpan w:val="2"/>
          </w:tcPr>
          <w:p w14:paraId="7C082AD5" w14:textId="77777777" w:rsidR="008F7CEA" w:rsidRPr="00975067" w:rsidRDefault="008F7CEA" w:rsidP="001B7AE0">
            <w:pPr>
              <w:ind w:firstLine="0"/>
              <w:rPr>
                <w:rFonts w:cstheme="minorHAnsi"/>
                <w:b/>
                <w:kern w:val="2"/>
                <w:sz w:val="24"/>
                <w:szCs w:val="24"/>
                <w:lang w:eastAsia="en-US"/>
              </w:rPr>
            </w:pPr>
            <w:r w:rsidRPr="00975067">
              <w:rPr>
                <w:rFonts w:cstheme="minorHAnsi"/>
                <w:b/>
                <w:kern w:val="2"/>
                <w:sz w:val="24"/>
                <w:szCs w:val="24"/>
                <w:lang w:eastAsia="en-US"/>
              </w:rPr>
              <w:t>11.2. Sutarties galiojimo termino pratęsimas</w:t>
            </w:r>
          </w:p>
        </w:tc>
        <w:tc>
          <w:tcPr>
            <w:tcW w:w="6510" w:type="dxa"/>
            <w:gridSpan w:val="2"/>
          </w:tcPr>
          <w:p w14:paraId="60603958"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Netaikoma</w:t>
            </w:r>
          </w:p>
          <w:p w14:paraId="6684CA7F" w14:textId="77777777" w:rsidR="008F7CEA" w:rsidRPr="00975067" w:rsidRDefault="008F7CEA" w:rsidP="001B7AE0">
            <w:pPr>
              <w:ind w:firstLine="0"/>
              <w:rPr>
                <w:rFonts w:cstheme="minorHAnsi"/>
                <w:kern w:val="2"/>
                <w:sz w:val="24"/>
                <w:szCs w:val="24"/>
                <w:lang w:eastAsia="en-US"/>
              </w:rPr>
            </w:pPr>
          </w:p>
        </w:tc>
      </w:tr>
      <w:tr w:rsidR="008F7CEA" w:rsidRPr="00975067" w14:paraId="06F48D47" w14:textId="77777777" w:rsidTr="001B7AE0">
        <w:trPr>
          <w:trHeight w:val="300"/>
        </w:trPr>
        <w:tc>
          <w:tcPr>
            <w:tcW w:w="9637" w:type="dxa"/>
            <w:gridSpan w:val="4"/>
          </w:tcPr>
          <w:p w14:paraId="6F46B758" w14:textId="77777777" w:rsidR="008F7CEA" w:rsidRPr="00975067" w:rsidRDefault="008F7CEA" w:rsidP="001B7AE0">
            <w:pPr>
              <w:ind w:firstLine="0"/>
              <w:jc w:val="center"/>
              <w:rPr>
                <w:rFonts w:cstheme="minorHAnsi"/>
                <w:b/>
                <w:kern w:val="2"/>
                <w:sz w:val="24"/>
                <w:szCs w:val="24"/>
                <w:lang w:eastAsia="en-US"/>
              </w:rPr>
            </w:pPr>
            <w:r w:rsidRPr="00975067">
              <w:rPr>
                <w:rFonts w:cstheme="minorHAnsi"/>
                <w:b/>
                <w:kern w:val="2"/>
                <w:sz w:val="24"/>
                <w:szCs w:val="24"/>
                <w:lang w:eastAsia="en-US"/>
              </w:rPr>
              <w:t>12. SUTARTIES NUTRAUKIMAS</w:t>
            </w:r>
          </w:p>
        </w:tc>
      </w:tr>
      <w:tr w:rsidR="008F7CEA" w:rsidRPr="00975067" w14:paraId="2001F2B5" w14:textId="77777777" w:rsidTr="001B7AE0">
        <w:trPr>
          <w:trHeight w:val="300"/>
        </w:trPr>
        <w:tc>
          <w:tcPr>
            <w:tcW w:w="3091" w:type="dxa"/>
            <w:tcBorders>
              <w:top w:val="single" w:sz="4" w:space="0" w:color="auto"/>
              <w:left w:val="single" w:sz="4" w:space="0" w:color="auto"/>
              <w:bottom w:val="single" w:sz="4" w:space="0" w:color="auto"/>
              <w:right w:val="single" w:sz="4" w:space="0" w:color="auto"/>
            </w:tcBorders>
          </w:tcPr>
          <w:p w14:paraId="6EDC9C41" w14:textId="77777777" w:rsidR="008F7CEA" w:rsidRPr="00975067" w:rsidRDefault="008F7CEA" w:rsidP="001B7AE0">
            <w:pPr>
              <w:ind w:firstLine="0"/>
              <w:rPr>
                <w:rFonts w:cstheme="minorHAnsi"/>
                <w:b/>
                <w:kern w:val="2"/>
                <w:sz w:val="24"/>
                <w:szCs w:val="24"/>
                <w:lang w:eastAsia="en-US"/>
              </w:rPr>
            </w:pPr>
            <w:r w:rsidRPr="00975067">
              <w:rPr>
                <w:rFonts w:cstheme="minorHAnsi"/>
                <w:b/>
                <w:kern w:val="2"/>
                <w:sz w:val="24"/>
                <w:szCs w:val="24"/>
                <w:lang w:eastAsia="en-US"/>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2063640C"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Sutartis gali būti nutraukiama rašytiniu Šalių susitarimu arba vienašališkai, Bendrosiose sąlygose nustatyta tvarka.</w:t>
            </w:r>
          </w:p>
        </w:tc>
      </w:tr>
      <w:tr w:rsidR="008F7CEA" w:rsidRPr="00975067" w14:paraId="5ED562B7" w14:textId="77777777" w:rsidTr="001B7AE0">
        <w:trPr>
          <w:trHeight w:val="300"/>
        </w:trPr>
        <w:tc>
          <w:tcPr>
            <w:tcW w:w="3091" w:type="dxa"/>
            <w:tcBorders>
              <w:top w:val="single" w:sz="4" w:space="0" w:color="auto"/>
              <w:left w:val="single" w:sz="4" w:space="0" w:color="auto"/>
              <w:bottom w:val="single" w:sz="4" w:space="0" w:color="auto"/>
              <w:right w:val="single" w:sz="4" w:space="0" w:color="auto"/>
            </w:tcBorders>
          </w:tcPr>
          <w:p w14:paraId="05C8D523" w14:textId="77777777" w:rsidR="008F7CEA" w:rsidRPr="00975067" w:rsidRDefault="008F7CEA" w:rsidP="001B7AE0">
            <w:pPr>
              <w:ind w:firstLine="0"/>
              <w:rPr>
                <w:rFonts w:cstheme="minorHAnsi"/>
                <w:b/>
                <w:kern w:val="2"/>
                <w:sz w:val="24"/>
                <w:szCs w:val="24"/>
                <w:lang w:eastAsia="en-US"/>
              </w:rPr>
            </w:pPr>
            <w:r w:rsidRPr="00975067">
              <w:rPr>
                <w:rFonts w:cstheme="minorHAnsi"/>
                <w:b/>
                <w:kern w:val="2"/>
                <w:sz w:val="24"/>
                <w:szCs w:val="24"/>
                <w:lang w:eastAsia="en-US"/>
              </w:rPr>
              <w:t xml:space="preserve">12.2. Esminiai Sutarties </w:t>
            </w:r>
            <w:r w:rsidRPr="00975067">
              <w:rPr>
                <w:rFonts w:cstheme="minorHAnsi"/>
                <w:b/>
                <w:sz w:val="24"/>
                <w:szCs w:val="24"/>
                <w:lang w:eastAsia="en-US"/>
              </w:rPr>
              <w:t>pažeidimai</w:t>
            </w:r>
          </w:p>
        </w:tc>
        <w:tc>
          <w:tcPr>
            <w:tcW w:w="6546" w:type="dxa"/>
            <w:gridSpan w:val="3"/>
            <w:tcBorders>
              <w:top w:val="single" w:sz="4" w:space="0" w:color="auto"/>
              <w:left w:val="single" w:sz="4" w:space="0" w:color="auto"/>
              <w:bottom w:val="single" w:sz="4" w:space="0" w:color="auto"/>
              <w:right w:val="single" w:sz="4" w:space="0" w:color="auto"/>
            </w:tcBorders>
          </w:tcPr>
          <w:p w14:paraId="04A548DB"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12.2.1. jeigu Tiekėjas nevykdo prisiimtų įsipareigojimų už Sutartyje nustatytus Sutarties įkainius;</w:t>
            </w:r>
          </w:p>
          <w:p w14:paraId="53E8A252" w14:textId="77777777" w:rsidR="008F7CEA" w:rsidRPr="00975067" w:rsidRDefault="008F7CEA" w:rsidP="001B7AE0">
            <w:pPr>
              <w:ind w:firstLine="0"/>
              <w:rPr>
                <w:rFonts w:cstheme="minorHAnsi"/>
                <w:sz w:val="24"/>
                <w:szCs w:val="24"/>
                <w:lang w:eastAsia="en-US"/>
              </w:rPr>
            </w:pPr>
            <w:r w:rsidRPr="00975067">
              <w:rPr>
                <w:rFonts w:cstheme="minorHAnsi"/>
                <w:sz w:val="24"/>
                <w:szCs w:val="24"/>
                <w:lang w:eastAsia="en-US"/>
              </w:rPr>
              <w:t xml:space="preserve">12.2.2. </w:t>
            </w:r>
            <w:r w:rsidRPr="00975067">
              <w:rPr>
                <w:rFonts w:eastAsia="Arial" w:cstheme="minorHAnsi"/>
                <w:kern w:val="2"/>
                <w:sz w:val="24"/>
                <w:szCs w:val="24"/>
                <w:lang w:eastAsia="en-US"/>
              </w:rPr>
              <w:t>jeigu Tiekėjas nesilaiko Sutartyje nustatytų Paslaugų teikimo terminų 2 (du) kartus iš eilės arba vėluoja suteikti Paslaugas daugiau nei 10 (dešimt) darbo dienų nuo Sutartyje nustatyto Paslaugų suteikimo termino;</w:t>
            </w:r>
          </w:p>
          <w:p w14:paraId="1EA7F670" w14:textId="77777777" w:rsidR="008F7CEA" w:rsidRPr="00975067" w:rsidRDefault="008F7CEA" w:rsidP="001B7AE0">
            <w:pPr>
              <w:tabs>
                <w:tab w:val="left" w:pos="567"/>
                <w:tab w:val="left" w:pos="851"/>
                <w:tab w:val="left" w:pos="992"/>
                <w:tab w:val="left" w:pos="1134"/>
              </w:tabs>
              <w:ind w:firstLine="0"/>
              <w:rPr>
                <w:rFonts w:eastAsia="Arial" w:cstheme="minorHAnsi"/>
                <w:kern w:val="2"/>
                <w:sz w:val="24"/>
                <w:szCs w:val="24"/>
                <w:lang w:eastAsia="en-US"/>
              </w:rPr>
            </w:pPr>
            <w:r w:rsidRPr="00975067">
              <w:rPr>
                <w:rFonts w:eastAsia="Arial" w:cstheme="minorHAnsi"/>
                <w:kern w:val="2"/>
                <w:sz w:val="24"/>
                <w:szCs w:val="24"/>
                <w:lang w:eastAsia="en-US"/>
              </w:rPr>
              <w:t>12.2.3. jeigu Tiekėjas pažeidžia Paslaugų suteikimo terminus ir priskaičiuotų netesybų už vėlavimą suma viršija 20 (dvidešimt) proc. Pradinės sutarties vertės;</w:t>
            </w:r>
          </w:p>
          <w:p w14:paraId="2CA5E794" w14:textId="77777777" w:rsidR="008F7CEA" w:rsidRPr="00975067" w:rsidRDefault="008F7CEA" w:rsidP="001B7AE0">
            <w:pPr>
              <w:tabs>
                <w:tab w:val="left" w:pos="567"/>
                <w:tab w:val="left" w:pos="851"/>
                <w:tab w:val="left" w:pos="992"/>
                <w:tab w:val="left" w:pos="1134"/>
              </w:tabs>
              <w:ind w:firstLine="0"/>
              <w:rPr>
                <w:rFonts w:eastAsia="Arial" w:cstheme="minorHAnsi"/>
                <w:kern w:val="2"/>
                <w:sz w:val="24"/>
                <w:szCs w:val="24"/>
                <w:lang w:eastAsia="en-US"/>
              </w:rPr>
            </w:pPr>
            <w:r w:rsidRPr="00975067">
              <w:rPr>
                <w:rFonts w:eastAsia="Arial" w:cstheme="minorHAnsi"/>
                <w:kern w:val="2"/>
                <w:sz w:val="24"/>
                <w:szCs w:val="24"/>
                <w:lang w:eastAsia="en-US"/>
              </w:rPr>
              <w:t>12.2.4. Tiekėjas pažeidžia Paslaugų suteikimo terminus ir dėl Paslaugų suteikimo vėlavimo Paslaugos tampa nebereikalingos;</w:t>
            </w:r>
          </w:p>
          <w:p w14:paraId="73B1D7C7" w14:textId="77777777" w:rsidR="008F7CEA" w:rsidRPr="00975067" w:rsidRDefault="008F7CEA" w:rsidP="001B7AE0">
            <w:pPr>
              <w:tabs>
                <w:tab w:val="left" w:pos="567"/>
                <w:tab w:val="left" w:pos="851"/>
                <w:tab w:val="left" w:pos="992"/>
                <w:tab w:val="left" w:pos="1134"/>
              </w:tabs>
              <w:ind w:firstLine="0"/>
              <w:rPr>
                <w:rFonts w:eastAsia="Arial" w:cstheme="minorHAnsi"/>
                <w:kern w:val="2"/>
                <w:sz w:val="24"/>
                <w:szCs w:val="24"/>
                <w:lang w:eastAsia="en-US"/>
              </w:rPr>
            </w:pPr>
            <w:r w:rsidRPr="00975067">
              <w:rPr>
                <w:rFonts w:eastAsia="Arial" w:cstheme="minorHAnsi"/>
                <w:kern w:val="2"/>
                <w:sz w:val="24"/>
                <w:szCs w:val="24"/>
                <w:lang w:eastAsia="en-US"/>
              </w:rPr>
              <w:t>12.2.5. Tiekėjas daugiau kaip 2 (du) kartus suteikia Paslaugas, kurios neatitinka Sutartyje ir (ar) įstatymuose nustatytų reikalavimų Paslaugoms;</w:t>
            </w:r>
          </w:p>
          <w:p w14:paraId="08AFE448" w14:textId="77777777" w:rsidR="008F7CEA" w:rsidRPr="00975067" w:rsidRDefault="008F7CEA" w:rsidP="001B7AE0">
            <w:pPr>
              <w:tabs>
                <w:tab w:val="left" w:pos="567"/>
                <w:tab w:val="left" w:pos="851"/>
                <w:tab w:val="left" w:pos="992"/>
                <w:tab w:val="left" w:pos="1134"/>
              </w:tabs>
              <w:ind w:firstLine="0"/>
              <w:rPr>
                <w:rFonts w:eastAsia="Arial" w:cstheme="minorHAnsi"/>
                <w:kern w:val="2"/>
                <w:sz w:val="24"/>
                <w:szCs w:val="24"/>
                <w:lang w:eastAsia="en-US"/>
              </w:rPr>
            </w:pPr>
            <w:r w:rsidRPr="00975067">
              <w:rPr>
                <w:rFonts w:eastAsia="Arial" w:cstheme="minorHAnsi"/>
                <w:kern w:val="2"/>
                <w:sz w:val="24"/>
                <w:szCs w:val="24"/>
                <w:lang w:eastAsia="en-US"/>
              </w:rPr>
              <w:t>12.2.6. Tiekėjas pažeidžia Bendrųjų sąlygų nuostatas dėl Sutarties vykdymui pasitelkiamų naujų subtiekėjų ir (ar) specialistų/esamų subtiekėjų ir (ar) specialistų keitimo.</w:t>
            </w:r>
          </w:p>
        </w:tc>
      </w:tr>
      <w:tr w:rsidR="008F7CEA" w:rsidRPr="00975067" w14:paraId="112A8E25" w14:textId="77777777" w:rsidTr="001B7AE0">
        <w:trPr>
          <w:trHeight w:val="300"/>
        </w:trPr>
        <w:tc>
          <w:tcPr>
            <w:tcW w:w="9637" w:type="dxa"/>
            <w:gridSpan w:val="4"/>
          </w:tcPr>
          <w:p w14:paraId="3B38E80A" w14:textId="77777777" w:rsidR="008F7CEA" w:rsidRPr="00975067" w:rsidRDefault="008F7CEA" w:rsidP="001B7AE0">
            <w:pPr>
              <w:ind w:firstLine="0"/>
              <w:jc w:val="center"/>
              <w:rPr>
                <w:rFonts w:cstheme="minorHAnsi"/>
                <w:kern w:val="2"/>
                <w:sz w:val="24"/>
                <w:szCs w:val="24"/>
                <w:lang w:eastAsia="en-US"/>
              </w:rPr>
            </w:pPr>
            <w:r w:rsidRPr="00975067">
              <w:rPr>
                <w:rFonts w:cstheme="minorHAnsi"/>
                <w:b/>
                <w:kern w:val="2"/>
                <w:sz w:val="24"/>
                <w:szCs w:val="24"/>
                <w:lang w:eastAsia="en-US"/>
              </w:rPr>
              <w:t xml:space="preserve">13. APLINKOS APSAUGOS IR SOCIALINIAI KRITERIJAI </w:t>
            </w:r>
          </w:p>
        </w:tc>
      </w:tr>
      <w:tr w:rsidR="008F7CEA" w:rsidRPr="00975067" w14:paraId="69FB16A6" w14:textId="77777777" w:rsidTr="001B7AE0">
        <w:trPr>
          <w:trHeight w:val="300"/>
        </w:trPr>
        <w:tc>
          <w:tcPr>
            <w:tcW w:w="3091" w:type="dxa"/>
          </w:tcPr>
          <w:p w14:paraId="289BD1FF" w14:textId="77777777" w:rsidR="008F7CEA" w:rsidRPr="00975067" w:rsidRDefault="008F7CEA" w:rsidP="001B7AE0">
            <w:pPr>
              <w:ind w:firstLine="0"/>
              <w:rPr>
                <w:rFonts w:cstheme="minorHAnsi"/>
                <w:b/>
                <w:kern w:val="2"/>
                <w:sz w:val="24"/>
                <w:szCs w:val="24"/>
                <w:lang w:eastAsia="en-US"/>
              </w:rPr>
            </w:pPr>
            <w:r w:rsidRPr="00975067">
              <w:rPr>
                <w:rFonts w:cstheme="minorHAnsi"/>
                <w:b/>
                <w:kern w:val="2"/>
                <w:sz w:val="24"/>
                <w:szCs w:val="24"/>
                <w:lang w:eastAsia="en-US"/>
              </w:rPr>
              <w:lastRenderedPageBreak/>
              <w:t xml:space="preserve">13.1. Su perkamomis paslaugomis susiję aplinkos apsaugos kriterijai </w:t>
            </w:r>
          </w:p>
        </w:tc>
        <w:tc>
          <w:tcPr>
            <w:tcW w:w="6546" w:type="dxa"/>
            <w:gridSpan w:val="3"/>
          </w:tcPr>
          <w:p w14:paraId="7CD3F215" w14:textId="77777777" w:rsidR="008F7CEA" w:rsidRPr="00975067" w:rsidRDefault="008F7CEA" w:rsidP="001B7AE0">
            <w:pPr>
              <w:ind w:firstLine="0"/>
              <w:rPr>
                <w:rFonts w:cstheme="minorHAnsi"/>
                <w:kern w:val="2"/>
                <w:sz w:val="24"/>
                <w:szCs w:val="24"/>
                <w:lang w:eastAsia="en-US"/>
              </w:rPr>
            </w:pPr>
            <w:r w:rsidRPr="00975067">
              <w:rPr>
                <w:rFonts w:cstheme="minorHAnsi"/>
                <w:sz w:val="24"/>
                <w:szCs w:val="24"/>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Pirkėjas, taikydamas 4.4.4.3 papunktyje nustatytą aplinkosauginį principą savarankiškai nustato aplinkos apsaugos kriterijų: Tiekėjas turi vykdyti atitinkamas aplinkosaugos priemones, kurios leistų sumažinti teikiant Paslaugas susidarančių atliekų kiekį ir šias atliekas atiduoti perdirbimui. Visos panaudotos detalės turi būti renkamos, rūšiuojamos ir perduodamos tokias atliekas tvarkančiai įmonei. </w:t>
            </w:r>
          </w:p>
        </w:tc>
      </w:tr>
      <w:tr w:rsidR="008F7CEA" w:rsidRPr="00975067" w14:paraId="7BCB806B" w14:textId="77777777" w:rsidTr="001B7AE0">
        <w:trPr>
          <w:trHeight w:val="300"/>
        </w:trPr>
        <w:tc>
          <w:tcPr>
            <w:tcW w:w="3091" w:type="dxa"/>
          </w:tcPr>
          <w:p w14:paraId="60A0C46E" w14:textId="77777777" w:rsidR="008F7CEA" w:rsidRPr="00975067" w:rsidRDefault="008F7CEA" w:rsidP="001B7AE0">
            <w:pPr>
              <w:ind w:firstLine="0"/>
              <w:rPr>
                <w:rFonts w:cstheme="minorHAnsi"/>
                <w:b/>
                <w:kern w:val="2"/>
                <w:sz w:val="24"/>
                <w:szCs w:val="24"/>
                <w:lang w:eastAsia="en-US"/>
              </w:rPr>
            </w:pPr>
            <w:r w:rsidRPr="00975067">
              <w:rPr>
                <w:rFonts w:cstheme="minorHAnsi"/>
                <w:b/>
                <w:kern w:val="2"/>
                <w:sz w:val="24"/>
                <w:szCs w:val="24"/>
                <w:lang w:eastAsia="en-US"/>
              </w:rPr>
              <w:t>13.2. Su perkamomis Paslaugomis susiję socialiniai kriterijai</w:t>
            </w:r>
          </w:p>
        </w:tc>
        <w:tc>
          <w:tcPr>
            <w:tcW w:w="6546" w:type="dxa"/>
            <w:gridSpan w:val="3"/>
          </w:tcPr>
          <w:p w14:paraId="129C9FE8" w14:textId="77777777" w:rsidR="008F7CEA" w:rsidRPr="00975067" w:rsidRDefault="008F7CEA" w:rsidP="001B7AE0">
            <w:pPr>
              <w:ind w:firstLine="0"/>
              <w:rPr>
                <w:rFonts w:cstheme="minorHAnsi"/>
                <w:color w:val="000000"/>
                <w:kern w:val="2"/>
                <w:sz w:val="24"/>
                <w:szCs w:val="24"/>
                <w:shd w:val="clear" w:color="auto" w:fill="FFFFFF"/>
                <w:lang w:eastAsia="en-US"/>
              </w:rPr>
            </w:pPr>
            <w:r w:rsidRPr="00975067">
              <w:rPr>
                <w:rFonts w:cstheme="minorHAnsi"/>
                <w:color w:val="000000"/>
                <w:kern w:val="2"/>
                <w:sz w:val="24"/>
                <w:szCs w:val="24"/>
                <w:shd w:val="clear" w:color="auto" w:fill="FFFFFF"/>
                <w:lang w:eastAsia="en-US"/>
              </w:rPr>
              <w:t>Netaikoma</w:t>
            </w:r>
          </w:p>
          <w:p w14:paraId="1DAF48FF" w14:textId="77777777" w:rsidR="008F7CEA" w:rsidRPr="00975067" w:rsidRDefault="008F7CEA" w:rsidP="001B7AE0">
            <w:pPr>
              <w:ind w:firstLine="0"/>
              <w:rPr>
                <w:rFonts w:cstheme="minorHAnsi"/>
                <w:color w:val="000000"/>
                <w:kern w:val="2"/>
                <w:sz w:val="24"/>
                <w:szCs w:val="24"/>
                <w:shd w:val="clear" w:color="auto" w:fill="FFFFFF"/>
                <w:lang w:eastAsia="en-US"/>
              </w:rPr>
            </w:pPr>
          </w:p>
          <w:p w14:paraId="68901D93" w14:textId="77777777" w:rsidR="008F7CEA" w:rsidRPr="00975067" w:rsidRDefault="008F7CEA" w:rsidP="001B7AE0">
            <w:pPr>
              <w:ind w:firstLine="0"/>
              <w:rPr>
                <w:rFonts w:cstheme="minorHAnsi"/>
                <w:color w:val="0070C0"/>
                <w:kern w:val="2"/>
                <w:sz w:val="24"/>
                <w:szCs w:val="24"/>
                <w:lang w:eastAsia="en-US"/>
              </w:rPr>
            </w:pPr>
          </w:p>
        </w:tc>
      </w:tr>
      <w:tr w:rsidR="008F7CEA" w:rsidRPr="00975067" w14:paraId="75833A91" w14:textId="77777777" w:rsidTr="001B7AE0">
        <w:trPr>
          <w:trHeight w:val="300"/>
        </w:trPr>
        <w:tc>
          <w:tcPr>
            <w:tcW w:w="9637" w:type="dxa"/>
            <w:gridSpan w:val="4"/>
          </w:tcPr>
          <w:p w14:paraId="490A77EA" w14:textId="77777777" w:rsidR="008F7CEA" w:rsidRPr="00975067" w:rsidRDefault="008F7CEA" w:rsidP="001B7AE0">
            <w:pPr>
              <w:ind w:firstLine="0"/>
              <w:jc w:val="center"/>
              <w:rPr>
                <w:rFonts w:cstheme="minorHAnsi"/>
                <w:b/>
                <w:kern w:val="2"/>
                <w:sz w:val="24"/>
                <w:szCs w:val="24"/>
                <w:lang w:eastAsia="en-US"/>
              </w:rPr>
            </w:pPr>
            <w:r w:rsidRPr="00975067">
              <w:rPr>
                <w:rFonts w:cstheme="minorHAnsi"/>
                <w:b/>
                <w:kern w:val="2"/>
                <w:sz w:val="24"/>
                <w:szCs w:val="24"/>
                <w:lang w:eastAsia="en-US"/>
              </w:rPr>
              <w:t xml:space="preserve">14. BENDRŲJŲ SĄLYGŲ PAKEITIMAI IR PAPILDYMAI </w:t>
            </w:r>
          </w:p>
          <w:p w14:paraId="31A72D57" w14:textId="77777777" w:rsidR="008F7CEA" w:rsidRPr="00975067" w:rsidRDefault="008F7CEA" w:rsidP="001B7AE0">
            <w:pPr>
              <w:ind w:firstLine="0"/>
              <w:jc w:val="center"/>
              <w:rPr>
                <w:rFonts w:cstheme="minorHAnsi"/>
                <w:kern w:val="2"/>
                <w:sz w:val="24"/>
                <w:szCs w:val="24"/>
                <w:lang w:eastAsia="en-US"/>
              </w:rPr>
            </w:pPr>
            <w:r w:rsidRPr="00975067">
              <w:rPr>
                <w:rFonts w:cstheme="minorHAnsi"/>
                <w:kern w:val="2"/>
                <w:sz w:val="24"/>
                <w:szCs w:val="24"/>
                <w:lang w:eastAsia="en-US"/>
              </w:rPr>
              <w:t xml:space="preserve">(jeigu būtina dėl konkretaus Sutarties dalyko specifikos) </w:t>
            </w:r>
          </w:p>
        </w:tc>
      </w:tr>
      <w:tr w:rsidR="008F7CEA" w:rsidRPr="00975067" w14:paraId="007B84A2" w14:textId="77777777" w:rsidTr="001B7AE0">
        <w:trPr>
          <w:trHeight w:val="300"/>
        </w:trPr>
        <w:tc>
          <w:tcPr>
            <w:tcW w:w="3091" w:type="dxa"/>
          </w:tcPr>
          <w:p w14:paraId="466AD652" w14:textId="77777777" w:rsidR="008F7CEA" w:rsidRPr="00975067" w:rsidRDefault="008F7CEA" w:rsidP="001B7AE0">
            <w:pPr>
              <w:ind w:firstLine="0"/>
              <w:rPr>
                <w:rFonts w:cstheme="minorHAnsi"/>
                <w:b/>
                <w:kern w:val="2"/>
                <w:sz w:val="24"/>
                <w:szCs w:val="24"/>
                <w:lang w:eastAsia="en-US"/>
              </w:rPr>
            </w:pPr>
            <w:r w:rsidRPr="00975067">
              <w:rPr>
                <w:rFonts w:cstheme="minorHAnsi"/>
                <w:b/>
                <w:kern w:val="2"/>
                <w:sz w:val="24"/>
                <w:szCs w:val="24"/>
                <w:lang w:eastAsia="en-US"/>
              </w:rPr>
              <w:t xml:space="preserve">14.1. </w:t>
            </w:r>
          </w:p>
        </w:tc>
        <w:tc>
          <w:tcPr>
            <w:tcW w:w="6546" w:type="dxa"/>
            <w:gridSpan w:val="3"/>
          </w:tcPr>
          <w:p w14:paraId="0BACD532"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Netaikoma</w:t>
            </w:r>
          </w:p>
        </w:tc>
      </w:tr>
      <w:tr w:rsidR="008F7CEA" w:rsidRPr="00975067" w14:paraId="6DF2ECBC" w14:textId="77777777" w:rsidTr="001B7AE0">
        <w:trPr>
          <w:trHeight w:val="300"/>
        </w:trPr>
        <w:tc>
          <w:tcPr>
            <w:tcW w:w="3091" w:type="dxa"/>
          </w:tcPr>
          <w:p w14:paraId="1D9BE770" w14:textId="77777777" w:rsidR="008F7CEA" w:rsidRPr="00975067" w:rsidRDefault="008F7CEA" w:rsidP="001B7AE0">
            <w:pPr>
              <w:ind w:firstLine="0"/>
              <w:rPr>
                <w:rFonts w:cstheme="minorHAnsi"/>
                <w:b/>
                <w:kern w:val="2"/>
                <w:sz w:val="24"/>
                <w:szCs w:val="24"/>
                <w:lang w:eastAsia="en-US"/>
              </w:rPr>
            </w:pPr>
            <w:r w:rsidRPr="00975067">
              <w:rPr>
                <w:rFonts w:cstheme="minorHAnsi"/>
                <w:b/>
                <w:kern w:val="2"/>
                <w:sz w:val="24"/>
                <w:szCs w:val="24"/>
                <w:lang w:eastAsia="en-US"/>
              </w:rPr>
              <w:t>14.2.</w:t>
            </w:r>
          </w:p>
        </w:tc>
        <w:tc>
          <w:tcPr>
            <w:tcW w:w="6546" w:type="dxa"/>
            <w:gridSpan w:val="3"/>
          </w:tcPr>
          <w:p w14:paraId="010A6A17"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Netaikoma</w:t>
            </w:r>
          </w:p>
          <w:p w14:paraId="0794AE64" w14:textId="77777777" w:rsidR="008F7CEA" w:rsidRPr="00975067" w:rsidRDefault="008F7CEA" w:rsidP="001B7AE0">
            <w:pPr>
              <w:ind w:firstLine="0"/>
              <w:rPr>
                <w:rFonts w:cstheme="minorHAnsi"/>
                <w:kern w:val="2"/>
                <w:sz w:val="24"/>
                <w:szCs w:val="24"/>
                <w:lang w:eastAsia="en-US"/>
              </w:rPr>
            </w:pPr>
          </w:p>
        </w:tc>
      </w:tr>
      <w:tr w:rsidR="008F7CEA" w:rsidRPr="00975067" w14:paraId="0AC48A6B" w14:textId="77777777" w:rsidTr="001B7AE0">
        <w:trPr>
          <w:trHeight w:val="300"/>
        </w:trPr>
        <w:tc>
          <w:tcPr>
            <w:tcW w:w="3091" w:type="dxa"/>
          </w:tcPr>
          <w:p w14:paraId="1B70D10D" w14:textId="77777777" w:rsidR="008F7CEA" w:rsidRPr="00975067" w:rsidRDefault="008F7CEA" w:rsidP="001B7AE0">
            <w:pPr>
              <w:ind w:firstLine="0"/>
              <w:rPr>
                <w:rFonts w:cstheme="minorHAnsi"/>
                <w:b/>
                <w:kern w:val="2"/>
                <w:sz w:val="24"/>
                <w:szCs w:val="24"/>
                <w:lang w:eastAsia="en-US"/>
              </w:rPr>
            </w:pPr>
            <w:r w:rsidRPr="00975067">
              <w:rPr>
                <w:rFonts w:cstheme="minorHAnsi"/>
                <w:b/>
                <w:kern w:val="2"/>
                <w:sz w:val="24"/>
                <w:szCs w:val="24"/>
                <w:lang w:eastAsia="en-US"/>
              </w:rPr>
              <w:t>14.3.</w:t>
            </w:r>
          </w:p>
        </w:tc>
        <w:tc>
          <w:tcPr>
            <w:tcW w:w="6546" w:type="dxa"/>
            <w:gridSpan w:val="3"/>
          </w:tcPr>
          <w:p w14:paraId="521090CD"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Netaikoma</w:t>
            </w:r>
          </w:p>
          <w:p w14:paraId="608FE156" w14:textId="77777777" w:rsidR="008F7CEA" w:rsidRPr="00975067" w:rsidRDefault="008F7CEA" w:rsidP="001B7AE0">
            <w:pPr>
              <w:ind w:firstLine="0"/>
              <w:rPr>
                <w:rFonts w:cstheme="minorHAnsi"/>
                <w:kern w:val="2"/>
                <w:sz w:val="24"/>
                <w:szCs w:val="24"/>
                <w:lang w:eastAsia="en-US"/>
              </w:rPr>
            </w:pPr>
          </w:p>
        </w:tc>
      </w:tr>
      <w:tr w:rsidR="008F7CEA" w:rsidRPr="00975067" w14:paraId="75AF5236" w14:textId="77777777" w:rsidTr="001B7AE0">
        <w:trPr>
          <w:trHeight w:val="300"/>
        </w:trPr>
        <w:tc>
          <w:tcPr>
            <w:tcW w:w="3091" w:type="dxa"/>
          </w:tcPr>
          <w:p w14:paraId="30FEED1C" w14:textId="77777777" w:rsidR="008F7CEA" w:rsidRPr="00975067" w:rsidRDefault="008F7CEA" w:rsidP="001B7AE0">
            <w:pPr>
              <w:ind w:firstLine="0"/>
              <w:rPr>
                <w:rFonts w:cstheme="minorHAnsi"/>
                <w:b/>
                <w:kern w:val="2"/>
                <w:sz w:val="24"/>
                <w:szCs w:val="24"/>
                <w:lang w:eastAsia="en-US"/>
              </w:rPr>
            </w:pPr>
            <w:r w:rsidRPr="00975067">
              <w:rPr>
                <w:rFonts w:cstheme="minorHAnsi"/>
                <w:b/>
                <w:kern w:val="2"/>
                <w:sz w:val="24"/>
                <w:szCs w:val="24"/>
                <w:lang w:eastAsia="en-US"/>
              </w:rPr>
              <w:t>14.4.</w:t>
            </w:r>
          </w:p>
        </w:tc>
        <w:tc>
          <w:tcPr>
            <w:tcW w:w="6546" w:type="dxa"/>
            <w:gridSpan w:val="3"/>
          </w:tcPr>
          <w:p w14:paraId="3EDB1487"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Netaikoma</w:t>
            </w:r>
          </w:p>
        </w:tc>
      </w:tr>
      <w:tr w:rsidR="008F7CEA" w:rsidRPr="00975067" w14:paraId="54CB85D6" w14:textId="77777777" w:rsidTr="001B7AE0">
        <w:trPr>
          <w:trHeight w:val="300"/>
        </w:trPr>
        <w:tc>
          <w:tcPr>
            <w:tcW w:w="3091" w:type="dxa"/>
          </w:tcPr>
          <w:p w14:paraId="61F1D348" w14:textId="77777777" w:rsidR="008F7CEA" w:rsidRPr="00975067" w:rsidRDefault="008F7CEA" w:rsidP="001B7AE0">
            <w:pPr>
              <w:ind w:firstLine="0"/>
              <w:rPr>
                <w:rFonts w:cstheme="minorHAnsi"/>
                <w:b/>
                <w:kern w:val="2"/>
                <w:sz w:val="24"/>
                <w:szCs w:val="24"/>
                <w:lang w:eastAsia="en-US"/>
              </w:rPr>
            </w:pPr>
            <w:r w:rsidRPr="00975067">
              <w:rPr>
                <w:rFonts w:cstheme="minorHAnsi"/>
                <w:b/>
                <w:kern w:val="2"/>
                <w:sz w:val="24"/>
                <w:szCs w:val="24"/>
                <w:lang w:eastAsia="en-US"/>
              </w:rPr>
              <w:t>14.5.</w:t>
            </w:r>
          </w:p>
        </w:tc>
        <w:tc>
          <w:tcPr>
            <w:tcW w:w="6546" w:type="dxa"/>
            <w:gridSpan w:val="3"/>
          </w:tcPr>
          <w:p w14:paraId="15436021" w14:textId="77777777" w:rsidR="008F7CEA" w:rsidRPr="00975067" w:rsidRDefault="008F7CEA" w:rsidP="001B7AE0">
            <w:pPr>
              <w:ind w:firstLine="0"/>
              <w:rPr>
                <w:rFonts w:cstheme="minorHAnsi"/>
                <w:kern w:val="2"/>
                <w:sz w:val="24"/>
                <w:szCs w:val="24"/>
                <w:lang w:eastAsia="en-US"/>
              </w:rPr>
            </w:pPr>
            <w:r w:rsidRPr="00975067">
              <w:rPr>
                <w:rFonts w:cstheme="minorHAnsi"/>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8F7CEA" w:rsidRPr="00975067" w14:paraId="395243C3" w14:textId="77777777" w:rsidTr="001B7AE0">
        <w:trPr>
          <w:trHeight w:val="300"/>
        </w:trPr>
        <w:tc>
          <w:tcPr>
            <w:tcW w:w="9637" w:type="dxa"/>
            <w:gridSpan w:val="4"/>
          </w:tcPr>
          <w:p w14:paraId="1EDA5742" w14:textId="77777777" w:rsidR="008F7CEA" w:rsidRPr="00975067" w:rsidRDefault="008F7CEA" w:rsidP="001B7AE0">
            <w:pPr>
              <w:ind w:firstLine="0"/>
              <w:jc w:val="center"/>
              <w:rPr>
                <w:rFonts w:cstheme="minorHAnsi"/>
                <w:b/>
                <w:kern w:val="2"/>
                <w:sz w:val="24"/>
                <w:szCs w:val="24"/>
                <w:lang w:eastAsia="en-US"/>
              </w:rPr>
            </w:pPr>
            <w:r w:rsidRPr="00975067">
              <w:rPr>
                <w:rFonts w:cstheme="minorHAnsi"/>
                <w:b/>
                <w:kern w:val="2"/>
                <w:sz w:val="24"/>
                <w:szCs w:val="24"/>
                <w:lang w:eastAsia="en-US"/>
              </w:rPr>
              <w:t>15. SUTARTIES PRIEDAI</w:t>
            </w:r>
          </w:p>
        </w:tc>
      </w:tr>
      <w:tr w:rsidR="008F7CEA" w:rsidRPr="00975067" w14:paraId="2BAB36B5" w14:textId="77777777" w:rsidTr="001B7AE0">
        <w:trPr>
          <w:trHeight w:val="300"/>
        </w:trPr>
        <w:tc>
          <w:tcPr>
            <w:tcW w:w="3091" w:type="dxa"/>
          </w:tcPr>
          <w:p w14:paraId="23FE5FF1" w14:textId="77777777" w:rsidR="008F7CEA" w:rsidRPr="00975067" w:rsidRDefault="008F7CEA" w:rsidP="001B7AE0">
            <w:pPr>
              <w:ind w:firstLine="0"/>
              <w:jc w:val="center"/>
              <w:rPr>
                <w:rFonts w:cstheme="minorHAnsi"/>
                <w:bCs/>
                <w:color w:val="000000"/>
                <w:kern w:val="2"/>
                <w:sz w:val="24"/>
                <w:szCs w:val="24"/>
                <w:lang w:eastAsia="en-US"/>
              </w:rPr>
            </w:pPr>
            <w:r w:rsidRPr="00975067">
              <w:rPr>
                <w:rFonts w:cstheme="minorHAnsi"/>
                <w:bCs/>
                <w:color w:val="000000"/>
                <w:kern w:val="2"/>
                <w:sz w:val="24"/>
                <w:szCs w:val="24"/>
                <w:lang w:eastAsia="en-US"/>
              </w:rPr>
              <w:t>15.1. Priedas Nr. 1</w:t>
            </w:r>
          </w:p>
        </w:tc>
        <w:tc>
          <w:tcPr>
            <w:tcW w:w="6546" w:type="dxa"/>
            <w:gridSpan w:val="3"/>
          </w:tcPr>
          <w:p w14:paraId="70B35AB1" w14:textId="77777777" w:rsidR="008F7CEA" w:rsidRPr="00975067" w:rsidRDefault="008F7CEA" w:rsidP="001B7AE0">
            <w:pPr>
              <w:ind w:firstLine="0"/>
              <w:rPr>
                <w:rFonts w:cstheme="minorHAnsi"/>
                <w:b/>
                <w:color w:val="000000"/>
                <w:kern w:val="2"/>
                <w:sz w:val="24"/>
                <w:szCs w:val="24"/>
                <w:lang w:eastAsia="en-US"/>
              </w:rPr>
            </w:pPr>
            <w:r w:rsidRPr="00975067">
              <w:rPr>
                <w:rFonts w:cstheme="minorHAnsi"/>
                <w:color w:val="000000"/>
                <w:kern w:val="2"/>
                <w:sz w:val="24"/>
                <w:szCs w:val="24"/>
                <w:lang w:eastAsia="en-US"/>
              </w:rPr>
              <w:t>Techninė specifikacija</w:t>
            </w:r>
          </w:p>
        </w:tc>
      </w:tr>
      <w:tr w:rsidR="008F7CEA" w:rsidRPr="00975067" w14:paraId="321C0325" w14:textId="77777777" w:rsidTr="001B7AE0">
        <w:trPr>
          <w:trHeight w:val="300"/>
        </w:trPr>
        <w:tc>
          <w:tcPr>
            <w:tcW w:w="3091" w:type="dxa"/>
          </w:tcPr>
          <w:p w14:paraId="625E81B6" w14:textId="77777777" w:rsidR="008F7CEA" w:rsidRPr="00975067" w:rsidRDefault="008F7CEA" w:rsidP="001B7AE0">
            <w:pPr>
              <w:ind w:firstLine="0"/>
              <w:jc w:val="center"/>
              <w:rPr>
                <w:rFonts w:cstheme="minorHAnsi"/>
                <w:bCs/>
                <w:color w:val="000000"/>
                <w:kern w:val="2"/>
                <w:sz w:val="24"/>
                <w:szCs w:val="24"/>
                <w:lang w:eastAsia="en-US"/>
              </w:rPr>
            </w:pPr>
            <w:r w:rsidRPr="00975067">
              <w:rPr>
                <w:rFonts w:cstheme="minorHAnsi"/>
                <w:bCs/>
                <w:color w:val="000000"/>
                <w:kern w:val="2"/>
                <w:sz w:val="24"/>
                <w:szCs w:val="24"/>
                <w:lang w:eastAsia="en-US"/>
              </w:rPr>
              <w:t>15.2. Priedas Nr. 2</w:t>
            </w:r>
          </w:p>
        </w:tc>
        <w:tc>
          <w:tcPr>
            <w:tcW w:w="6546" w:type="dxa"/>
            <w:gridSpan w:val="3"/>
          </w:tcPr>
          <w:p w14:paraId="5EA319A7" w14:textId="77777777" w:rsidR="008F7CEA" w:rsidRPr="00975067" w:rsidRDefault="008F7CEA" w:rsidP="001B7AE0">
            <w:pPr>
              <w:ind w:firstLine="0"/>
              <w:rPr>
                <w:rFonts w:cstheme="minorHAnsi"/>
                <w:bCs/>
                <w:color w:val="000000"/>
                <w:kern w:val="2"/>
                <w:sz w:val="24"/>
                <w:szCs w:val="24"/>
                <w:lang w:eastAsia="en-US"/>
              </w:rPr>
            </w:pPr>
            <w:r w:rsidRPr="00975067">
              <w:rPr>
                <w:rFonts w:cstheme="minorHAnsi"/>
                <w:bCs/>
                <w:color w:val="000000"/>
                <w:kern w:val="2"/>
                <w:sz w:val="24"/>
                <w:szCs w:val="24"/>
                <w:lang w:eastAsia="en-US"/>
              </w:rPr>
              <w:t xml:space="preserve">Paslaugų sąrašas </w:t>
            </w:r>
          </w:p>
        </w:tc>
      </w:tr>
      <w:tr w:rsidR="008F7CEA" w:rsidRPr="00975067" w14:paraId="72ED9C1D" w14:textId="77777777" w:rsidTr="001B7AE0">
        <w:trPr>
          <w:trHeight w:val="300"/>
        </w:trPr>
        <w:tc>
          <w:tcPr>
            <w:tcW w:w="3091" w:type="dxa"/>
          </w:tcPr>
          <w:p w14:paraId="77B1765C" w14:textId="77777777" w:rsidR="008F7CEA" w:rsidRPr="00975067" w:rsidRDefault="008F7CEA" w:rsidP="001B7AE0">
            <w:pPr>
              <w:ind w:firstLine="0"/>
              <w:jc w:val="center"/>
              <w:rPr>
                <w:rFonts w:cstheme="minorHAnsi"/>
                <w:bCs/>
                <w:color w:val="000000"/>
                <w:kern w:val="2"/>
                <w:sz w:val="24"/>
                <w:szCs w:val="24"/>
                <w:lang w:eastAsia="en-US"/>
              </w:rPr>
            </w:pPr>
            <w:r w:rsidRPr="00975067">
              <w:rPr>
                <w:rFonts w:cstheme="minorHAnsi"/>
                <w:bCs/>
                <w:color w:val="000000"/>
                <w:kern w:val="2"/>
                <w:sz w:val="24"/>
                <w:szCs w:val="24"/>
                <w:lang w:eastAsia="en-US"/>
              </w:rPr>
              <w:t>15.3. Priedas Nr. 3</w:t>
            </w:r>
          </w:p>
        </w:tc>
        <w:tc>
          <w:tcPr>
            <w:tcW w:w="6546" w:type="dxa"/>
            <w:gridSpan w:val="3"/>
          </w:tcPr>
          <w:p w14:paraId="6E16920B" w14:textId="77777777" w:rsidR="008F7CEA" w:rsidRPr="00975067" w:rsidRDefault="008F7CEA" w:rsidP="001B7AE0">
            <w:pPr>
              <w:ind w:firstLine="0"/>
              <w:rPr>
                <w:rFonts w:cstheme="minorHAnsi"/>
                <w:bCs/>
                <w:color w:val="000000"/>
                <w:kern w:val="2"/>
                <w:sz w:val="24"/>
                <w:szCs w:val="24"/>
                <w:lang w:eastAsia="en-US"/>
              </w:rPr>
            </w:pPr>
            <w:r w:rsidRPr="00975067">
              <w:rPr>
                <w:rFonts w:cstheme="minorHAnsi"/>
                <w:bCs/>
                <w:color w:val="000000"/>
                <w:kern w:val="2"/>
                <w:sz w:val="24"/>
                <w:szCs w:val="24"/>
                <w:lang w:eastAsia="en-US"/>
              </w:rPr>
              <w:t>Paslaugų perdavimo-priėmimo akto forma</w:t>
            </w:r>
          </w:p>
        </w:tc>
      </w:tr>
      <w:tr w:rsidR="008F7CEA" w:rsidRPr="00975067" w14:paraId="5EE7D804" w14:textId="77777777" w:rsidTr="001B7AE0">
        <w:trPr>
          <w:trHeight w:val="300"/>
        </w:trPr>
        <w:tc>
          <w:tcPr>
            <w:tcW w:w="3091" w:type="dxa"/>
          </w:tcPr>
          <w:p w14:paraId="208B08F0" w14:textId="77777777" w:rsidR="008F7CEA" w:rsidRPr="00975067" w:rsidRDefault="008F7CEA" w:rsidP="001B7AE0">
            <w:pPr>
              <w:ind w:firstLine="0"/>
              <w:jc w:val="center"/>
              <w:rPr>
                <w:rFonts w:cstheme="minorHAnsi"/>
                <w:bCs/>
                <w:kern w:val="2"/>
                <w:sz w:val="24"/>
                <w:szCs w:val="24"/>
                <w:lang w:eastAsia="en-US"/>
              </w:rPr>
            </w:pPr>
            <w:r w:rsidRPr="00975067">
              <w:rPr>
                <w:rFonts w:cstheme="minorHAnsi"/>
                <w:bCs/>
                <w:kern w:val="2"/>
                <w:sz w:val="24"/>
                <w:szCs w:val="24"/>
                <w:lang w:eastAsia="en-US"/>
              </w:rPr>
              <w:t>15.4. Priedas Nr. 4</w:t>
            </w:r>
          </w:p>
        </w:tc>
        <w:tc>
          <w:tcPr>
            <w:tcW w:w="6546" w:type="dxa"/>
            <w:gridSpan w:val="3"/>
          </w:tcPr>
          <w:p w14:paraId="10E2912B" w14:textId="77777777" w:rsidR="008F7CEA" w:rsidRPr="00975067" w:rsidRDefault="008F7CEA" w:rsidP="001B7AE0">
            <w:pPr>
              <w:ind w:firstLine="0"/>
              <w:rPr>
                <w:rFonts w:cstheme="minorHAnsi"/>
                <w:b/>
                <w:kern w:val="2"/>
                <w:sz w:val="24"/>
                <w:szCs w:val="24"/>
                <w:lang w:val="en-US" w:eastAsia="en-US"/>
              </w:rPr>
            </w:pPr>
            <w:proofErr w:type="spellStart"/>
            <w:r w:rsidRPr="00975067">
              <w:rPr>
                <w:rFonts w:cstheme="minorHAnsi"/>
                <w:sz w:val="24"/>
                <w:szCs w:val="24"/>
                <w:lang w:eastAsia="en-US"/>
              </w:rPr>
              <w:t>Pasi</w:t>
            </w:r>
            <w:r w:rsidRPr="00975067">
              <w:rPr>
                <w:rFonts w:cstheme="minorHAnsi"/>
                <w:sz w:val="24"/>
                <w:szCs w:val="24"/>
                <w:lang w:val="en-US" w:eastAsia="en-US"/>
              </w:rPr>
              <w:t>ūlymas</w:t>
            </w:r>
            <w:proofErr w:type="spellEnd"/>
          </w:p>
        </w:tc>
      </w:tr>
      <w:tr w:rsidR="008F7CEA" w:rsidRPr="00975067" w14:paraId="27FF9E1C" w14:textId="77777777" w:rsidTr="001B7AE0">
        <w:trPr>
          <w:trHeight w:val="300"/>
        </w:trPr>
        <w:tc>
          <w:tcPr>
            <w:tcW w:w="3091" w:type="dxa"/>
          </w:tcPr>
          <w:p w14:paraId="7F56F089" w14:textId="77777777" w:rsidR="008F7CEA" w:rsidRPr="00975067" w:rsidRDefault="008F7CEA" w:rsidP="001B7AE0">
            <w:pPr>
              <w:ind w:firstLine="0"/>
              <w:jc w:val="center"/>
              <w:rPr>
                <w:rFonts w:cstheme="minorHAnsi"/>
                <w:bCs/>
                <w:kern w:val="2"/>
                <w:sz w:val="24"/>
                <w:szCs w:val="24"/>
                <w:lang w:eastAsia="en-US"/>
              </w:rPr>
            </w:pPr>
            <w:r w:rsidRPr="00975067">
              <w:rPr>
                <w:rFonts w:cstheme="minorHAnsi"/>
                <w:bCs/>
                <w:kern w:val="2"/>
                <w:sz w:val="24"/>
                <w:szCs w:val="24"/>
                <w:lang w:eastAsia="en-US"/>
              </w:rPr>
              <w:t>15.5. Priedas Nr. 5</w:t>
            </w:r>
          </w:p>
        </w:tc>
        <w:tc>
          <w:tcPr>
            <w:tcW w:w="6546" w:type="dxa"/>
            <w:gridSpan w:val="3"/>
          </w:tcPr>
          <w:p w14:paraId="4556A4DD" w14:textId="77777777" w:rsidR="008F7CEA" w:rsidRPr="00975067" w:rsidRDefault="008F7CEA" w:rsidP="001B7AE0">
            <w:pPr>
              <w:ind w:firstLine="0"/>
              <w:rPr>
                <w:rFonts w:cstheme="minorHAnsi"/>
                <w:b/>
                <w:kern w:val="2"/>
                <w:sz w:val="24"/>
                <w:szCs w:val="24"/>
                <w:lang w:eastAsia="en-US"/>
              </w:rPr>
            </w:pPr>
            <w:r w:rsidRPr="00975067">
              <w:rPr>
                <w:rFonts w:cstheme="minorHAnsi"/>
                <w:kern w:val="2"/>
                <w:sz w:val="24"/>
                <w:szCs w:val="24"/>
                <w:lang w:eastAsia="en-US"/>
              </w:rPr>
              <w:t>Sutarties vykdymui pasitelkiami subtiekėjai ir (ar) specialistai (jeigu bus pasitelkiami, jei ne – priedas nepildomas).</w:t>
            </w:r>
          </w:p>
        </w:tc>
      </w:tr>
      <w:tr w:rsidR="008F7CEA" w:rsidRPr="00975067" w14:paraId="75D077C1" w14:textId="77777777" w:rsidTr="001B7AE0">
        <w:tc>
          <w:tcPr>
            <w:tcW w:w="9637" w:type="dxa"/>
            <w:gridSpan w:val="4"/>
          </w:tcPr>
          <w:p w14:paraId="14615A43" w14:textId="77777777" w:rsidR="008F7CEA" w:rsidRPr="00975067" w:rsidRDefault="008F7CEA" w:rsidP="001B7AE0">
            <w:pPr>
              <w:ind w:firstLine="0"/>
              <w:jc w:val="center"/>
              <w:rPr>
                <w:rFonts w:cstheme="minorHAnsi"/>
                <w:b/>
                <w:kern w:val="2"/>
                <w:sz w:val="24"/>
                <w:szCs w:val="24"/>
                <w:lang w:eastAsia="en-US"/>
              </w:rPr>
            </w:pPr>
            <w:r w:rsidRPr="00975067">
              <w:rPr>
                <w:rFonts w:cstheme="minorHAnsi"/>
                <w:b/>
                <w:kern w:val="2"/>
                <w:sz w:val="24"/>
                <w:szCs w:val="24"/>
                <w:lang w:eastAsia="en-US"/>
              </w:rPr>
              <w:t>16. ŠALIŲ ATSTOVŲ PARAŠAI</w:t>
            </w:r>
          </w:p>
        </w:tc>
      </w:tr>
      <w:tr w:rsidR="008F7CEA" w:rsidRPr="00975067" w14:paraId="4D76E82D" w14:textId="77777777" w:rsidTr="001B7AE0">
        <w:tc>
          <w:tcPr>
            <w:tcW w:w="5280" w:type="dxa"/>
            <w:gridSpan w:val="3"/>
          </w:tcPr>
          <w:p w14:paraId="598F28E3" w14:textId="77777777" w:rsidR="008F7CEA" w:rsidRPr="00975067" w:rsidRDefault="008F7CEA" w:rsidP="001B7AE0">
            <w:pPr>
              <w:ind w:firstLine="0"/>
              <w:jc w:val="center"/>
              <w:rPr>
                <w:rFonts w:cstheme="minorHAnsi"/>
                <w:b/>
                <w:kern w:val="2"/>
                <w:sz w:val="24"/>
                <w:szCs w:val="24"/>
                <w:lang w:eastAsia="en-US"/>
              </w:rPr>
            </w:pPr>
            <w:r w:rsidRPr="00975067">
              <w:rPr>
                <w:rFonts w:cstheme="minorHAnsi"/>
                <w:b/>
                <w:kern w:val="2"/>
                <w:sz w:val="24"/>
                <w:szCs w:val="24"/>
                <w:lang w:eastAsia="en-US"/>
              </w:rPr>
              <w:t>PIRKĖJAS</w:t>
            </w:r>
          </w:p>
        </w:tc>
        <w:tc>
          <w:tcPr>
            <w:tcW w:w="4357" w:type="dxa"/>
          </w:tcPr>
          <w:p w14:paraId="64207D61" w14:textId="77777777" w:rsidR="008F7CEA" w:rsidRPr="00975067" w:rsidRDefault="008F7CEA" w:rsidP="001B7AE0">
            <w:pPr>
              <w:ind w:firstLine="0"/>
              <w:jc w:val="center"/>
              <w:rPr>
                <w:rFonts w:cstheme="minorHAnsi"/>
                <w:b/>
                <w:kern w:val="2"/>
                <w:sz w:val="24"/>
                <w:szCs w:val="24"/>
                <w:lang w:eastAsia="en-US"/>
              </w:rPr>
            </w:pPr>
            <w:r w:rsidRPr="00975067">
              <w:rPr>
                <w:rFonts w:cstheme="minorHAnsi"/>
                <w:b/>
                <w:kern w:val="2"/>
                <w:sz w:val="24"/>
                <w:szCs w:val="24"/>
                <w:lang w:eastAsia="en-US"/>
              </w:rPr>
              <w:t>TIEKĖJAS</w:t>
            </w:r>
          </w:p>
        </w:tc>
      </w:tr>
      <w:tr w:rsidR="008F7CEA" w:rsidRPr="00975067" w14:paraId="22345408" w14:textId="77777777" w:rsidTr="001B7AE0">
        <w:tc>
          <w:tcPr>
            <w:tcW w:w="5280" w:type="dxa"/>
            <w:gridSpan w:val="3"/>
          </w:tcPr>
          <w:p w14:paraId="65B5DC70" w14:textId="77777777" w:rsidR="008F7CEA" w:rsidRPr="00975067" w:rsidRDefault="008F7CEA" w:rsidP="001B7AE0">
            <w:pPr>
              <w:ind w:firstLine="0"/>
              <w:jc w:val="center"/>
              <w:rPr>
                <w:rFonts w:cstheme="minorHAnsi"/>
                <w:color w:val="4472C4"/>
                <w:kern w:val="2"/>
                <w:sz w:val="24"/>
                <w:szCs w:val="24"/>
                <w:lang w:eastAsia="en-US"/>
              </w:rPr>
            </w:pPr>
            <w:r w:rsidRPr="00975067">
              <w:rPr>
                <w:rFonts w:cstheme="minorHAnsi"/>
                <w:kern w:val="2"/>
                <w:sz w:val="24"/>
                <w:szCs w:val="24"/>
                <w:lang w:eastAsia="en-US"/>
              </w:rPr>
              <w:t xml:space="preserve">Direktorė Eligija </w:t>
            </w:r>
            <w:proofErr w:type="spellStart"/>
            <w:r w:rsidRPr="00975067">
              <w:rPr>
                <w:rFonts w:cstheme="minorHAnsi"/>
                <w:kern w:val="2"/>
                <w:sz w:val="24"/>
                <w:szCs w:val="24"/>
                <w:lang w:eastAsia="en-US"/>
              </w:rPr>
              <w:t>Židonienė</w:t>
            </w:r>
            <w:proofErr w:type="spellEnd"/>
          </w:p>
        </w:tc>
        <w:tc>
          <w:tcPr>
            <w:tcW w:w="4357" w:type="dxa"/>
          </w:tcPr>
          <w:p w14:paraId="0CD6A994" w14:textId="77777777" w:rsidR="008F7CEA" w:rsidRPr="00975067" w:rsidRDefault="008F7CEA" w:rsidP="001B7AE0">
            <w:pPr>
              <w:ind w:firstLine="0"/>
              <w:jc w:val="center"/>
              <w:rPr>
                <w:rFonts w:cstheme="minorHAnsi"/>
                <w:b/>
                <w:kern w:val="2"/>
                <w:sz w:val="24"/>
                <w:szCs w:val="24"/>
                <w:lang w:eastAsia="en-US"/>
              </w:rPr>
            </w:pPr>
            <w:r w:rsidRPr="00975067">
              <w:rPr>
                <w:rFonts w:cstheme="minorHAnsi"/>
                <w:kern w:val="2"/>
                <w:sz w:val="24"/>
                <w:szCs w:val="24"/>
                <w:lang w:eastAsia="en-US"/>
              </w:rPr>
              <w:t>(atstovo pareigos, vardas, pavardė)</w:t>
            </w:r>
          </w:p>
        </w:tc>
      </w:tr>
      <w:tr w:rsidR="008F7CEA" w:rsidRPr="00975067" w14:paraId="4A2B5C6B" w14:textId="77777777" w:rsidTr="001B7AE0">
        <w:tc>
          <w:tcPr>
            <w:tcW w:w="5280" w:type="dxa"/>
            <w:gridSpan w:val="3"/>
          </w:tcPr>
          <w:p w14:paraId="4C887266" w14:textId="77777777" w:rsidR="008F7CEA" w:rsidRPr="00975067" w:rsidRDefault="008F7CEA" w:rsidP="001B7AE0">
            <w:pPr>
              <w:ind w:firstLine="0"/>
              <w:jc w:val="center"/>
              <w:rPr>
                <w:rFonts w:cstheme="minorHAnsi"/>
                <w:b/>
                <w:color w:val="4472C4"/>
                <w:kern w:val="2"/>
                <w:sz w:val="24"/>
                <w:szCs w:val="24"/>
                <w:lang w:eastAsia="en-US"/>
              </w:rPr>
            </w:pPr>
          </w:p>
          <w:p w14:paraId="29999570" w14:textId="77777777" w:rsidR="008F7CEA" w:rsidRPr="00975067" w:rsidRDefault="008F7CEA" w:rsidP="001B7AE0">
            <w:pPr>
              <w:ind w:firstLine="0"/>
              <w:jc w:val="center"/>
              <w:rPr>
                <w:rFonts w:cstheme="minorHAnsi"/>
                <w:b/>
                <w:kern w:val="2"/>
                <w:sz w:val="24"/>
                <w:szCs w:val="24"/>
                <w:lang w:eastAsia="en-US"/>
              </w:rPr>
            </w:pPr>
            <w:r w:rsidRPr="00975067">
              <w:rPr>
                <w:rFonts w:cstheme="minorHAnsi"/>
                <w:b/>
                <w:kern w:val="2"/>
                <w:sz w:val="24"/>
                <w:szCs w:val="24"/>
                <w:lang w:eastAsia="en-US"/>
              </w:rPr>
              <w:t>(parašas)</w:t>
            </w:r>
          </w:p>
          <w:p w14:paraId="0F9F6537" w14:textId="77777777" w:rsidR="008F7CEA" w:rsidRPr="00975067" w:rsidRDefault="008F7CEA" w:rsidP="004B2797">
            <w:pPr>
              <w:ind w:firstLine="0"/>
              <w:rPr>
                <w:rFonts w:cstheme="minorHAnsi"/>
                <w:b/>
                <w:color w:val="4472C4"/>
                <w:kern w:val="2"/>
                <w:sz w:val="24"/>
                <w:szCs w:val="24"/>
                <w:lang w:eastAsia="en-US"/>
              </w:rPr>
            </w:pPr>
          </w:p>
        </w:tc>
        <w:tc>
          <w:tcPr>
            <w:tcW w:w="4357" w:type="dxa"/>
          </w:tcPr>
          <w:p w14:paraId="70FA9B2F" w14:textId="77777777" w:rsidR="008F7CEA" w:rsidRPr="00975067" w:rsidRDefault="008F7CEA" w:rsidP="001B7AE0">
            <w:pPr>
              <w:ind w:firstLine="0"/>
              <w:jc w:val="center"/>
              <w:rPr>
                <w:rFonts w:cstheme="minorHAnsi"/>
                <w:b/>
                <w:kern w:val="2"/>
                <w:sz w:val="24"/>
                <w:szCs w:val="24"/>
                <w:lang w:eastAsia="en-US"/>
              </w:rPr>
            </w:pPr>
          </w:p>
          <w:p w14:paraId="592060B8" w14:textId="77777777" w:rsidR="008F7CEA" w:rsidRPr="00975067" w:rsidRDefault="008F7CEA" w:rsidP="001B7AE0">
            <w:pPr>
              <w:ind w:firstLine="0"/>
              <w:jc w:val="center"/>
              <w:rPr>
                <w:rFonts w:cstheme="minorHAnsi"/>
                <w:b/>
                <w:kern w:val="2"/>
                <w:sz w:val="24"/>
                <w:szCs w:val="24"/>
                <w:lang w:eastAsia="en-US"/>
              </w:rPr>
            </w:pPr>
            <w:r w:rsidRPr="00975067">
              <w:rPr>
                <w:rFonts w:cstheme="minorHAnsi"/>
                <w:b/>
                <w:kern w:val="2"/>
                <w:sz w:val="24"/>
                <w:szCs w:val="24"/>
                <w:lang w:eastAsia="en-US"/>
              </w:rPr>
              <w:t>(parašas)</w:t>
            </w:r>
          </w:p>
        </w:tc>
      </w:tr>
    </w:tbl>
    <w:p w14:paraId="39C53DAD" w14:textId="5B40EF6B" w:rsidR="008F7CEA" w:rsidRPr="00975067" w:rsidRDefault="008F7CEA" w:rsidP="004B2797">
      <w:pPr>
        <w:ind w:firstLine="0"/>
        <w:jc w:val="right"/>
        <w:rPr>
          <w:rFonts w:cstheme="minorHAnsi"/>
          <w:sz w:val="24"/>
          <w:szCs w:val="24"/>
        </w:rPr>
      </w:pPr>
      <w:r w:rsidRPr="00975067">
        <w:rPr>
          <w:rFonts w:cstheme="minorHAnsi"/>
        </w:rPr>
        <w:br w:type="page"/>
      </w:r>
      <w:r w:rsidRPr="00975067">
        <w:rPr>
          <w:rFonts w:cstheme="minorHAnsi"/>
          <w:sz w:val="24"/>
          <w:szCs w:val="24"/>
          <w:lang w:eastAsia="ar-SA"/>
        </w:rPr>
        <w:lastRenderedPageBreak/>
        <w:t xml:space="preserve">2025 m. _______ d. </w:t>
      </w:r>
    </w:p>
    <w:p w14:paraId="5EDBDDED" w14:textId="77777777" w:rsidR="008F7CEA" w:rsidRPr="00975067" w:rsidRDefault="008F7CEA" w:rsidP="00606853">
      <w:pPr>
        <w:ind w:left="5760"/>
        <w:jc w:val="right"/>
        <w:rPr>
          <w:rFonts w:cstheme="minorHAnsi"/>
          <w:sz w:val="24"/>
          <w:szCs w:val="24"/>
          <w:lang w:eastAsia="ar-SA"/>
        </w:rPr>
      </w:pPr>
      <w:r w:rsidRPr="00975067">
        <w:rPr>
          <w:rFonts w:cstheme="minorHAnsi"/>
          <w:sz w:val="24"/>
          <w:szCs w:val="24"/>
          <w:lang w:eastAsia="ar-SA"/>
        </w:rPr>
        <w:t>Sutarties Nr.___</w:t>
      </w:r>
    </w:p>
    <w:p w14:paraId="33DDC343" w14:textId="77777777" w:rsidR="008F7CEA" w:rsidRPr="00975067" w:rsidRDefault="008F7CEA" w:rsidP="00606853">
      <w:pPr>
        <w:ind w:left="5760"/>
        <w:jc w:val="right"/>
        <w:rPr>
          <w:rFonts w:cstheme="minorHAnsi"/>
          <w:sz w:val="24"/>
          <w:szCs w:val="24"/>
          <w:lang w:eastAsia="ar-SA"/>
        </w:rPr>
      </w:pPr>
      <w:r w:rsidRPr="00975067">
        <w:rPr>
          <w:rFonts w:cstheme="minorHAnsi"/>
          <w:spacing w:val="-6"/>
          <w:sz w:val="24"/>
          <w:szCs w:val="24"/>
          <w:lang w:eastAsia="ar-SA"/>
        </w:rPr>
        <w:t>Priedas Nr. 1</w:t>
      </w:r>
    </w:p>
    <w:p w14:paraId="5D98A5F9" w14:textId="77777777" w:rsidR="008F7CEA" w:rsidRPr="00975067" w:rsidRDefault="008F7CEA" w:rsidP="008F7CEA">
      <w:pPr>
        <w:tabs>
          <w:tab w:val="left" w:pos="0"/>
        </w:tabs>
        <w:ind w:firstLine="0"/>
        <w:rPr>
          <w:rFonts w:cstheme="minorHAnsi"/>
          <w:b/>
          <w:sz w:val="24"/>
          <w:szCs w:val="24"/>
        </w:rPr>
      </w:pPr>
    </w:p>
    <w:p w14:paraId="442429FB" w14:textId="77777777" w:rsidR="008F7CEA" w:rsidRPr="00975067" w:rsidRDefault="008F7CEA" w:rsidP="008F7CEA">
      <w:pPr>
        <w:tabs>
          <w:tab w:val="left" w:pos="0"/>
        </w:tabs>
        <w:jc w:val="center"/>
        <w:rPr>
          <w:rFonts w:cstheme="minorHAnsi"/>
          <w:b/>
          <w:sz w:val="24"/>
          <w:szCs w:val="24"/>
        </w:rPr>
      </w:pPr>
      <w:r w:rsidRPr="00975067">
        <w:rPr>
          <w:rFonts w:cstheme="minorHAnsi"/>
          <w:b/>
          <w:sz w:val="24"/>
          <w:szCs w:val="24"/>
        </w:rPr>
        <w:t>TECHNINĖ SPECIFIKACIJA</w:t>
      </w:r>
    </w:p>
    <w:p w14:paraId="19498AA5" w14:textId="7A27D973" w:rsidR="00534A3D" w:rsidRPr="00975067" w:rsidRDefault="00534A3D" w:rsidP="00D509AA">
      <w:pPr>
        <w:spacing w:line="240" w:lineRule="auto"/>
        <w:ind w:firstLine="0"/>
        <w:rPr>
          <w:rFonts w:cstheme="minorHAnsi"/>
          <w:sz w:val="24"/>
          <w:szCs w:val="24"/>
        </w:rPr>
        <w:sectPr w:rsidR="00534A3D" w:rsidRPr="00975067" w:rsidSect="00311695">
          <w:pgSz w:w="11906" w:h="16838" w:code="9"/>
          <w:pgMar w:top="567" w:right="567" w:bottom="1134" w:left="1168" w:header="567" w:footer="567" w:gutter="0"/>
          <w:cols w:space="720"/>
          <w:docGrid w:linePitch="299"/>
        </w:sectPr>
      </w:pPr>
    </w:p>
    <w:p w14:paraId="3DB9FCCA" w14:textId="77777777" w:rsidR="001F3EBC" w:rsidRPr="00975067" w:rsidRDefault="001F3EBC" w:rsidP="00606853">
      <w:pPr>
        <w:ind w:firstLine="0"/>
        <w:rPr>
          <w:rFonts w:eastAsia="Calibri" w:cstheme="minorHAnsi"/>
          <w:sz w:val="24"/>
          <w:szCs w:val="24"/>
        </w:rPr>
      </w:pPr>
      <w:bookmarkStart w:id="30" w:name="_Ref39673589"/>
      <w:bookmarkStart w:id="31" w:name="_Toc183764811"/>
      <w:bookmarkStart w:id="32" w:name="_Toc188252864"/>
      <w:bookmarkEnd w:id="5"/>
    </w:p>
    <w:p w14:paraId="766EE723" w14:textId="77777777" w:rsidR="008165F9" w:rsidRPr="00975067" w:rsidRDefault="008165F9" w:rsidP="008165F9">
      <w:pPr>
        <w:ind w:left="5760"/>
        <w:jc w:val="right"/>
        <w:rPr>
          <w:rFonts w:cstheme="minorHAnsi"/>
          <w:sz w:val="24"/>
          <w:szCs w:val="24"/>
          <w:lang w:eastAsia="ar-SA"/>
        </w:rPr>
      </w:pPr>
      <w:r w:rsidRPr="00975067">
        <w:rPr>
          <w:rFonts w:cstheme="minorHAnsi"/>
          <w:sz w:val="24"/>
          <w:szCs w:val="24"/>
          <w:lang w:eastAsia="ar-SA"/>
        </w:rPr>
        <w:t xml:space="preserve">2025 m. _______ d. </w:t>
      </w:r>
    </w:p>
    <w:p w14:paraId="17A63250" w14:textId="77777777" w:rsidR="008165F9" w:rsidRPr="00975067" w:rsidRDefault="008165F9" w:rsidP="008165F9">
      <w:pPr>
        <w:ind w:left="5760"/>
        <w:jc w:val="right"/>
        <w:rPr>
          <w:rFonts w:cstheme="minorHAnsi"/>
          <w:sz w:val="24"/>
          <w:szCs w:val="24"/>
          <w:lang w:eastAsia="ar-SA"/>
        </w:rPr>
      </w:pPr>
      <w:r w:rsidRPr="00975067">
        <w:rPr>
          <w:rFonts w:cstheme="minorHAnsi"/>
          <w:sz w:val="24"/>
          <w:szCs w:val="24"/>
          <w:lang w:eastAsia="ar-SA"/>
        </w:rPr>
        <w:t>Sutarties Nr.___</w:t>
      </w:r>
    </w:p>
    <w:p w14:paraId="5DE4DFA2" w14:textId="77777777" w:rsidR="008165F9" w:rsidRPr="00975067" w:rsidRDefault="008165F9" w:rsidP="008165F9">
      <w:pPr>
        <w:ind w:left="5760"/>
        <w:jc w:val="right"/>
        <w:rPr>
          <w:rFonts w:cstheme="minorHAnsi"/>
          <w:sz w:val="24"/>
          <w:szCs w:val="24"/>
          <w:lang w:eastAsia="ar-SA"/>
        </w:rPr>
      </w:pPr>
      <w:r w:rsidRPr="00975067">
        <w:rPr>
          <w:rFonts w:cstheme="minorHAnsi"/>
          <w:spacing w:val="-6"/>
          <w:sz w:val="24"/>
          <w:szCs w:val="24"/>
          <w:lang w:eastAsia="ar-SA"/>
        </w:rPr>
        <w:t>Priedas Nr. 2</w:t>
      </w:r>
    </w:p>
    <w:p w14:paraId="30642903" w14:textId="77777777" w:rsidR="008165F9" w:rsidRPr="00975067" w:rsidRDefault="008165F9" w:rsidP="008165F9">
      <w:pPr>
        <w:widowControl w:val="0"/>
        <w:autoSpaceDE w:val="0"/>
        <w:ind w:left="5760"/>
        <w:jc w:val="right"/>
        <w:rPr>
          <w:rFonts w:cstheme="minorHAnsi"/>
          <w:spacing w:val="-6"/>
          <w:sz w:val="24"/>
          <w:szCs w:val="24"/>
          <w:lang w:eastAsia="ar-SA"/>
        </w:rPr>
      </w:pPr>
    </w:p>
    <w:p w14:paraId="0D8625CB" w14:textId="77777777" w:rsidR="008165F9" w:rsidRPr="00975067" w:rsidRDefault="008165F9" w:rsidP="008165F9">
      <w:pPr>
        <w:widowControl w:val="0"/>
        <w:tabs>
          <w:tab w:val="left" w:pos="540"/>
          <w:tab w:val="left" w:pos="690"/>
          <w:tab w:val="left" w:pos="795"/>
        </w:tabs>
        <w:autoSpaceDE w:val="0"/>
        <w:ind w:firstLine="0"/>
        <w:jc w:val="center"/>
        <w:rPr>
          <w:rFonts w:cstheme="minorHAnsi"/>
          <w:b/>
          <w:bCs/>
          <w:spacing w:val="1"/>
          <w:sz w:val="24"/>
          <w:szCs w:val="24"/>
          <w:u w:val="single"/>
          <w:lang w:eastAsia="ar-SA"/>
        </w:rPr>
      </w:pPr>
      <w:r w:rsidRPr="00975067">
        <w:rPr>
          <w:rFonts w:cstheme="minorHAnsi"/>
          <w:b/>
          <w:bCs/>
          <w:spacing w:val="1"/>
          <w:sz w:val="24"/>
          <w:szCs w:val="24"/>
          <w:u w:val="single"/>
          <w:lang w:eastAsia="ar-SA"/>
        </w:rPr>
        <w:t>PASLAUGŲ SĄRAŠAS</w:t>
      </w:r>
    </w:p>
    <w:p w14:paraId="30AD49EC" w14:textId="77777777" w:rsidR="008165F9" w:rsidRPr="00975067" w:rsidRDefault="008165F9" w:rsidP="008165F9">
      <w:pPr>
        <w:widowControl w:val="0"/>
        <w:tabs>
          <w:tab w:val="left" w:pos="540"/>
          <w:tab w:val="left" w:pos="690"/>
          <w:tab w:val="left" w:pos="795"/>
        </w:tabs>
        <w:autoSpaceDE w:val="0"/>
        <w:ind w:firstLine="0"/>
        <w:rPr>
          <w:rFonts w:cstheme="minorHAnsi"/>
          <w:b/>
          <w:bCs/>
          <w:spacing w:val="1"/>
          <w:sz w:val="24"/>
          <w:szCs w:val="24"/>
          <w:u w:val="single"/>
          <w:lang w:eastAsia="ar-SA"/>
        </w:rPr>
      </w:pPr>
    </w:p>
    <w:p w14:paraId="25117475" w14:textId="1420280D" w:rsidR="008165F9" w:rsidRPr="00975067" w:rsidRDefault="008165F9" w:rsidP="008165F9">
      <w:pPr>
        <w:widowControl w:val="0"/>
        <w:tabs>
          <w:tab w:val="left" w:pos="540"/>
          <w:tab w:val="left" w:pos="690"/>
          <w:tab w:val="left" w:pos="795"/>
        </w:tabs>
        <w:autoSpaceDE w:val="0"/>
        <w:ind w:firstLine="0"/>
        <w:rPr>
          <w:rFonts w:cstheme="minorHAnsi"/>
          <w:spacing w:val="1"/>
          <w:sz w:val="24"/>
          <w:szCs w:val="24"/>
          <w:lang w:eastAsia="ar-SA"/>
        </w:rPr>
      </w:pPr>
      <w:r w:rsidRPr="00975067">
        <w:rPr>
          <w:rFonts w:cstheme="minorHAnsi"/>
          <w:sz w:val="24"/>
          <w:szCs w:val="24"/>
          <w:lang w:eastAsia="ar-SA"/>
        </w:rPr>
        <w:t>Automobilių techninio aptarnavimo ir remonto</w:t>
      </w:r>
      <w:r w:rsidRPr="00975067">
        <w:rPr>
          <w:rFonts w:cstheme="minorHAnsi"/>
          <w:spacing w:val="1"/>
          <w:sz w:val="24"/>
          <w:szCs w:val="24"/>
          <w:lang w:eastAsia="ar-SA"/>
        </w:rPr>
        <w:t xml:space="preserve"> bei  automobilių aprūpinimo remonto dalimis ir eksploatacinėmis medžiagomis paslaugos:</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00"/>
        <w:gridCol w:w="5621"/>
        <w:gridCol w:w="1559"/>
        <w:gridCol w:w="1391"/>
      </w:tblGrid>
      <w:tr w:rsidR="008165F9" w:rsidRPr="00975067" w14:paraId="7B13019F" w14:textId="77777777" w:rsidTr="001B7AE0">
        <w:trPr>
          <w:trHeight w:val="390"/>
        </w:trPr>
        <w:tc>
          <w:tcPr>
            <w:tcW w:w="900" w:type="dxa"/>
            <w:vMerge w:val="restart"/>
            <w:tcBorders>
              <w:top w:val="single" w:sz="2" w:space="0" w:color="000000"/>
              <w:left w:val="single" w:sz="2" w:space="0" w:color="000000"/>
              <w:bottom w:val="single" w:sz="2" w:space="0" w:color="000000"/>
              <w:right w:val="nil"/>
            </w:tcBorders>
            <w:hideMark/>
          </w:tcPr>
          <w:p w14:paraId="29AD647A" w14:textId="77777777" w:rsidR="008165F9" w:rsidRPr="00975067" w:rsidRDefault="008165F9" w:rsidP="001B7AE0">
            <w:pPr>
              <w:widowControl w:val="0"/>
              <w:suppressLineNumbers/>
              <w:suppressAutoHyphens/>
              <w:autoSpaceDE w:val="0"/>
              <w:snapToGrid w:val="0"/>
              <w:ind w:firstLine="0"/>
              <w:jc w:val="center"/>
              <w:rPr>
                <w:rFonts w:cstheme="minorHAnsi"/>
                <w:b/>
                <w:bCs/>
                <w:color w:val="000000"/>
                <w:sz w:val="24"/>
                <w:szCs w:val="24"/>
                <w:lang w:eastAsia="ar-SA"/>
              </w:rPr>
            </w:pPr>
            <w:r w:rsidRPr="00975067">
              <w:rPr>
                <w:rFonts w:cstheme="minorHAnsi"/>
                <w:b/>
                <w:bCs/>
                <w:color w:val="000000"/>
                <w:sz w:val="24"/>
                <w:szCs w:val="24"/>
                <w:lang w:eastAsia="ar-SA"/>
              </w:rPr>
              <w:t>Eil.</w:t>
            </w:r>
          </w:p>
          <w:p w14:paraId="7BF46A18" w14:textId="77777777" w:rsidR="008165F9" w:rsidRPr="00975067" w:rsidRDefault="008165F9" w:rsidP="001B7AE0">
            <w:pPr>
              <w:widowControl w:val="0"/>
              <w:suppressLineNumbers/>
              <w:suppressAutoHyphens/>
              <w:autoSpaceDE w:val="0"/>
              <w:ind w:firstLine="0"/>
              <w:jc w:val="center"/>
              <w:rPr>
                <w:rFonts w:cstheme="minorHAnsi"/>
                <w:b/>
                <w:bCs/>
                <w:color w:val="000000"/>
                <w:sz w:val="24"/>
                <w:szCs w:val="24"/>
                <w:lang w:eastAsia="ar-SA"/>
              </w:rPr>
            </w:pPr>
            <w:r w:rsidRPr="00975067">
              <w:rPr>
                <w:rFonts w:cstheme="minorHAnsi"/>
                <w:b/>
                <w:bCs/>
                <w:color w:val="000000"/>
                <w:sz w:val="24"/>
                <w:szCs w:val="24"/>
                <w:lang w:eastAsia="ar-SA"/>
              </w:rPr>
              <w:t xml:space="preserve"> Nr.</w:t>
            </w:r>
          </w:p>
        </w:tc>
        <w:tc>
          <w:tcPr>
            <w:tcW w:w="5621" w:type="dxa"/>
            <w:vMerge w:val="restart"/>
            <w:tcBorders>
              <w:top w:val="single" w:sz="2" w:space="0" w:color="000000"/>
              <w:left w:val="single" w:sz="2" w:space="0" w:color="000000"/>
              <w:bottom w:val="single" w:sz="2" w:space="0" w:color="000000"/>
              <w:right w:val="single" w:sz="2" w:space="0" w:color="000000"/>
            </w:tcBorders>
            <w:hideMark/>
          </w:tcPr>
          <w:p w14:paraId="6A970963" w14:textId="77777777" w:rsidR="008165F9" w:rsidRPr="00975067" w:rsidRDefault="008165F9" w:rsidP="001B7AE0">
            <w:pPr>
              <w:widowControl w:val="0"/>
              <w:suppressAutoHyphens/>
              <w:autoSpaceDE w:val="0"/>
              <w:snapToGrid w:val="0"/>
              <w:ind w:firstLine="0"/>
              <w:jc w:val="center"/>
              <w:rPr>
                <w:rFonts w:cstheme="minorHAnsi"/>
                <w:b/>
                <w:bCs/>
                <w:color w:val="000000"/>
                <w:sz w:val="24"/>
                <w:szCs w:val="24"/>
                <w:lang w:eastAsia="ar-SA"/>
              </w:rPr>
            </w:pPr>
            <w:r w:rsidRPr="00975067">
              <w:rPr>
                <w:rFonts w:cstheme="minorHAnsi"/>
                <w:b/>
                <w:bCs/>
                <w:color w:val="000000"/>
                <w:sz w:val="24"/>
                <w:szCs w:val="24"/>
                <w:lang w:eastAsia="ar-SA"/>
              </w:rPr>
              <w:t>Paslauga</w:t>
            </w:r>
          </w:p>
        </w:tc>
        <w:tc>
          <w:tcPr>
            <w:tcW w:w="2950" w:type="dxa"/>
            <w:gridSpan w:val="2"/>
            <w:tcBorders>
              <w:top w:val="single" w:sz="2" w:space="0" w:color="000000"/>
              <w:left w:val="single" w:sz="2" w:space="0" w:color="000000"/>
              <w:bottom w:val="single" w:sz="4" w:space="0" w:color="auto"/>
              <w:right w:val="single" w:sz="2" w:space="0" w:color="000000"/>
            </w:tcBorders>
            <w:hideMark/>
          </w:tcPr>
          <w:p w14:paraId="3F4FFFBE" w14:textId="77777777" w:rsidR="008165F9" w:rsidRPr="00975067" w:rsidRDefault="008165F9" w:rsidP="001B7AE0">
            <w:pPr>
              <w:widowControl w:val="0"/>
              <w:suppressAutoHyphens/>
              <w:autoSpaceDE w:val="0"/>
              <w:snapToGrid w:val="0"/>
              <w:ind w:firstLine="0"/>
              <w:jc w:val="center"/>
              <w:rPr>
                <w:rFonts w:cstheme="minorHAnsi"/>
                <w:b/>
                <w:bCs/>
                <w:color w:val="000000"/>
                <w:sz w:val="24"/>
                <w:szCs w:val="24"/>
                <w:lang w:eastAsia="ar-SA"/>
              </w:rPr>
            </w:pPr>
            <w:r w:rsidRPr="00975067">
              <w:rPr>
                <w:rFonts w:cstheme="minorHAnsi"/>
                <w:b/>
                <w:bCs/>
                <w:color w:val="000000"/>
                <w:sz w:val="24"/>
                <w:szCs w:val="24"/>
                <w:lang w:eastAsia="ar-SA"/>
              </w:rPr>
              <w:t>Preliminarus 35  m</w:t>
            </w:r>
            <w:r w:rsidRPr="00975067">
              <w:rPr>
                <w:rFonts w:cstheme="minorHAnsi"/>
                <w:bCs/>
                <w:color w:val="000000"/>
                <w:sz w:val="24"/>
                <w:szCs w:val="24"/>
                <w:lang w:eastAsia="ar-SA"/>
              </w:rPr>
              <w:t>ė</w:t>
            </w:r>
            <w:r w:rsidRPr="00975067">
              <w:rPr>
                <w:rFonts w:cstheme="minorHAnsi"/>
                <w:b/>
                <w:bCs/>
                <w:color w:val="000000"/>
                <w:sz w:val="24"/>
                <w:szCs w:val="24"/>
                <w:lang w:eastAsia="ar-SA"/>
              </w:rPr>
              <w:t xml:space="preserve">n. kiekis </w:t>
            </w:r>
          </w:p>
        </w:tc>
      </w:tr>
      <w:tr w:rsidR="008165F9" w:rsidRPr="00975067" w14:paraId="5DB1371D" w14:textId="77777777" w:rsidTr="001B7AE0">
        <w:trPr>
          <w:trHeight w:val="150"/>
        </w:trPr>
        <w:tc>
          <w:tcPr>
            <w:tcW w:w="900" w:type="dxa"/>
            <w:vMerge/>
            <w:tcBorders>
              <w:top w:val="single" w:sz="2" w:space="0" w:color="000000"/>
              <w:left w:val="single" w:sz="2" w:space="0" w:color="000000"/>
              <w:bottom w:val="single" w:sz="2" w:space="0" w:color="000000"/>
              <w:right w:val="nil"/>
            </w:tcBorders>
            <w:vAlign w:val="center"/>
            <w:hideMark/>
          </w:tcPr>
          <w:p w14:paraId="23323CA8" w14:textId="77777777" w:rsidR="008165F9" w:rsidRPr="00975067" w:rsidRDefault="008165F9" w:rsidP="001B7AE0">
            <w:pPr>
              <w:ind w:firstLine="0"/>
              <w:rPr>
                <w:rFonts w:cstheme="minorHAnsi"/>
                <w:b/>
                <w:bCs/>
                <w:color w:val="000000"/>
                <w:sz w:val="24"/>
                <w:szCs w:val="24"/>
                <w:lang w:eastAsia="ar-SA"/>
              </w:rPr>
            </w:pPr>
          </w:p>
        </w:tc>
        <w:tc>
          <w:tcPr>
            <w:tcW w:w="5621" w:type="dxa"/>
            <w:vMerge/>
            <w:tcBorders>
              <w:top w:val="single" w:sz="2" w:space="0" w:color="000000"/>
              <w:left w:val="single" w:sz="2" w:space="0" w:color="000000"/>
              <w:bottom w:val="single" w:sz="2" w:space="0" w:color="000000"/>
              <w:right w:val="single" w:sz="2" w:space="0" w:color="000000"/>
            </w:tcBorders>
            <w:vAlign w:val="center"/>
            <w:hideMark/>
          </w:tcPr>
          <w:p w14:paraId="594DB14D" w14:textId="77777777" w:rsidR="008165F9" w:rsidRPr="00975067" w:rsidRDefault="008165F9" w:rsidP="001B7AE0">
            <w:pPr>
              <w:ind w:firstLine="0"/>
              <w:rPr>
                <w:rFonts w:cstheme="minorHAnsi"/>
                <w:b/>
                <w:bCs/>
                <w:color w:val="000000"/>
                <w:sz w:val="24"/>
                <w:szCs w:val="24"/>
                <w:lang w:eastAsia="ar-SA"/>
              </w:rPr>
            </w:pPr>
          </w:p>
        </w:tc>
        <w:tc>
          <w:tcPr>
            <w:tcW w:w="1559" w:type="dxa"/>
            <w:tcBorders>
              <w:top w:val="single" w:sz="4" w:space="0" w:color="auto"/>
              <w:left w:val="single" w:sz="2" w:space="0" w:color="000000"/>
              <w:bottom w:val="single" w:sz="2" w:space="0" w:color="000000"/>
              <w:right w:val="nil"/>
            </w:tcBorders>
            <w:hideMark/>
          </w:tcPr>
          <w:p w14:paraId="1497C0A0" w14:textId="77777777" w:rsidR="008165F9" w:rsidRPr="00975067" w:rsidRDefault="008165F9" w:rsidP="001B7AE0">
            <w:pPr>
              <w:widowControl w:val="0"/>
              <w:suppressAutoHyphens/>
              <w:autoSpaceDE w:val="0"/>
              <w:snapToGrid w:val="0"/>
              <w:ind w:firstLine="0"/>
              <w:jc w:val="center"/>
              <w:rPr>
                <w:rFonts w:cstheme="minorHAnsi"/>
                <w:b/>
                <w:bCs/>
                <w:sz w:val="24"/>
                <w:szCs w:val="24"/>
                <w:lang w:eastAsia="ar-SA"/>
              </w:rPr>
            </w:pPr>
            <w:r w:rsidRPr="00975067">
              <w:rPr>
                <w:rFonts w:cstheme="minorHAnsi"/>
                <w:b/>
                <w:bCs/>
                <w:sz w:val="24"/>
                <w:szCs w:val="24"/>
                <w:lang w:eastAsia="ar-SA"/>
              </w:rPr>
              <w:t xml:space="preserve">Ne mažiau </w:t>
            </w:r>
          </w:p>
        </w:tc>
        <w:tc>
          <w:tcPr>
            <w:tcW w:w="1391" w:type="dxa"/>
            <w:tcBorders>
              <w:top w:val="single" w:sz="4" w:space="0" w:color="auto"/>
              <w:left w:val="single" w:sz="2" w:space="0" w:color="000000"/>
              <w:bottom w:val="single" w:sz="2" w:space="0" w:color="000000"/>
              <w:right w:val="single" w:sz="2" w:space="0" w:color="000000"/>
            </w:tcBorders>
            <w:hideMark/>
          </w:tcPr>
          <w:p w14:paraId="1CC571F3" w14:textId="77777777" w:rsidR="008165F9" w:rsidRPr="00975067" w:rsidRDefault="008165F9" w:rsidP="001B7AE0">
            <w:pPr>
              <w:widowControl w:val="0"/>
              <w:suppressAutoHyphens/>
              <w:autoSpaceDE w:val="0"/>
              <w:snapToGrid w:val="0"/>
              <w:ind w:firstLine="0"/>
              <w:jc w:val="center"/>
              <w:rPr>
                <w:rFonts w:cstheme="minorHAnsi"/>
                <w:b/>
                <w:bCs/>
                <w:sz w:val="24"/>
                <w:szCs w:val="24"/>
                <w:lang w:eastAsia="ar-SA"/>
              </w:rPr>
            </w:pPr>
            <w:r w:rsidRPr="00975067">
              <w:rPr>
                <w:rFonts w:cstheme="minorHAnsi"/>
                <w:b/>
                <w:bCs/>
                <w:sz w:val="24"/>
                <w:szCs w:val="24"/>
                <w:lang w:eastAsia="ar-SA"/>
              </w:rPr>
              <w:t>Ne daugiau</w:t>
            </w:r>
          </w:p>
        </w:tc>
      </w:tr>
      <w:tr w:rsidR="008165F9" w:rsidRPr="00975067" w14:paraId="4C6D18F8" w14:textId="77777777" w:rsidTr="001B7AE0">
        <w:tc>
          <w:tcPr>
            <w:tcW w:w="900" w:type="dxa"/>
            <w:tcBorders>
              <w:top w:val="nil"/>
              <w:left w:val="single" w:sz="2" w:space="0" w:color="000000"/>
              <w:bottom w:val="single" w:sz="2" w:space="0" w:color="000000"/>
              <w:right w:val="nil"/>
            </w:tcBorders>
          </w:tcPr>
          <w:p w14:paraId="729C4A72" w14:textId="77777777" w:rsidR="008165F9" w:rsidRPr="00975067" w:rsidRDefault="008165F9" w:rsidP="000255ED">
            <w:pPr>
              <w:widowControl w:val="0"/>
              <w:numPr>
                <w:ilvl w:val="0"/>
                <w:numId w:val="36"/>
              </w:numPr>
              <w:suppressLineNumbers/>
              <w:suppressAutoHyphens/>
              <w:autoSpaceDE w:val="0"/>
              <w:autoSpaceDN w:val="0"/>
              <w:snapToGrid w:val="0"/>
              <w:spacing w:line="240" w:lineRule="auto"/>
              <w:jc w:val="left"/>
              <w:textAlignment w:val="baseline"/>
              <w:rPr>
                <w:rFonts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70E0DB5E" w14:textId="77777777" w:rsidR="008165F9" w:rsidRPr="00975067" w:rsidRDefault="008165F9" w:rsidP="001B7AE0">
            <w:pPr>
              <w:ind w:firstLine="0"/>
              <w:rPr>
                <w:rFonts w:cstheme="minorHAnsi"/>
                <w:sz w:val="24"/>
                <w:szCs w:val="24"/>
              </w:rPr>
            </w:pPr>
            <w:r w:rsidRPr="00975067">
              <w:rPr>
                <w:rFonts w:cstheme="minorHAnsi"/>
                <w:sz w:val="24"/>
                <w:szCs w:val="24"/>
              </w:rPr>
              <w:t>Priekinio  amortizatoriaus keitimas (vnt.)</w:t>
            </w:r>
          </w:p>
        </w:tc>
        <w:tc>
          <w:tcPr>
            <w:tcW w:w="1559" w:type="dxa"/>
            <w:tcBorders>
              <w:top w:val="nil"/>
              <w:left w:val="single" w:sz="2" w:space="0" w:color="000000"/>
              <w:bottom w:val="single" w:sz="2" w:space="0" w:color="000000"/>
              <w:right w:val="nil"/>
            </w:tcBorders>
            <w:hideMark/>
          </w:tcPr>
          <w:p w14:paraId="7D4C8AF9"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5</w:t>
            </w:r>
          </w:p>
        </w:tc>
        <w:tc>
          <w:tcPr>
            <w:tcW w:w="1391" w:type="dxa"/>
            <w:tcBorders>
              <w:top w:val="nil"/>
              <w:left w:val="single" w:sz="2" w:space="0" w:color="000000"/>
              <w:bottom w:val="single" w:sz="2" w:space="0" w:color="000000"/>
              <w:right w:val="single" w:sz="2" w:space="0" w:color="000000"/>
            </w:tcBorders>
            <w:vAlign w:val="bottom"/>
          </w:tcPr>
          <w:p w14:paraId="7C7C6CF6"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10</w:t>
            </w:r>
          </w:p>
        </w:tc>
      </w:tr>
      <w:tr w:rsidR="008165F9" w:rsidRPr="00975067" w14:paraId="73CE9949" w14:textId="77777777" w:rsidTr="001B7AE0">
        <w:tc>
          <w:tcPr>
            <w:tcW w:w="900" w:type="dxa"/>
            <w:tcBorders>
              <w:top w:val="nil"/>
              <w:left w:val="single" w:sz="2" w:space="0" w:color="000000"/>
              <w:bottom w:val="single" w:sz="2" w:space="0" w:color="000000"/>
              <w:right w:val="nil"/>
            </w:tcBorders>
          </w:tcPr>
          <w:p w14:paraId="1063C8D3" w14:textId="77777777" w:rsidR="008165F9" w:rsidRPr="00975067" w:rsidRDefault="008165F9" w:rsidP="000255ED">
            <w:pPr>
              <w:widowControl w:val="0"/>
              <w:numPr>
                <w:ilvl w:val="0"/>
                <w:numId w:val="36"/>
              </w:numPr>
              <w:suppressLineNumbers/>
              <w:suppressAutoHyphens/>
              <w:autoSpaceDE w:val="0"/>
              <w:autoSpaceDN w:val="0"/>
              <w:snapToGrid w:val="0"/>
              <w:spacing w:line="240" w:lineRule="auto"/>
              <w:jc w:val="left"/>
              <w:textAlignment w:val="baseline"/>
              <w:rPr>
                <w:rFonts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5F1BFB40" w14:textId="77777777" w:rsidR="008165F9" w:rsidRPr="00975067" w:rsidRDefault="008165F9" w:rsidP="001B7AE0">
            <w:pPr>
              <w:ind w:firstLine="0"/>
              <w:rPr>
                <w:rFonts w:cstheme="minorHAnsi"/>
                <w:sz w:val="24"/>
                <w:szCs w:val="24"/>
              </w:rPr>
            </w:pPr>
            <w:r w:rsidRPr="00975067">
              <w:rPr>
                <w:rFonts w:cstheme="minorHAnsi"/>
                <w:sz w:val="24"/>
                <w:szCs w:val="24"/>
              </w:rPr>
              <w:t>Galinio  amortizatoriaus keitimas (vnt.)</w:t>
            </w:r>
          </w:p>
        </w:tc>
        <w:tc>
          <w:tcPr>
            <w:tcW w:w="1559" w:type="dxa"/>
            <w:tcBorders>
              <w:top w:val="nil"/>
              <w:left w:val="single" w:sz="2" w:space="0" w:color="000000"/>
              <w:bottom w:val="single" w:sz="2" w:space="0" w:color="000000"/>
              <w:right w:val="nil"/>
            </w:tcBorders>
            <w:hideMark/>
          </w:tcPr>
          <w:p w14:paraId="4F82B3B8"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5</w:t>
            </w:r>
          </w:p>
        </w:tc>
        <w:tc>
          <w:tcPr>
            <w:tcW w:w="1391" w:type="dxa"/>
            <w:tcBorders>
              <w:top w:val="nil"/>
              <w:left w:val="single" w:sz="2" w:space="0" w:color="000000"/>
              <w:bottom w:val="single" w:sz="2" w:space="0" w:color="000000"/>
              <w:right w:val="single" w:sz="2" w:space="0" w:color="000000"/>
            </w:tcBorders>
            <w:vAlign w:val="bottom"/>
          </w:tcPr>
          <w:p w14:paraId="64358224"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10</w:t>
            </w:r>
          </w:p>
        </w:tc>
      </w:tr>
      <w:tr w:rsidR="008165F9" w:rsidRPr="00975067" w14:paraId="4232028D" w14:textId="77777777" w:rsidTr="001B7AE0">
        <w:tc>
          <w:tcPr>
            <w:tcW w:w="900" w:type="dxa"/>
            <w:tcBorders>
              <w:top w:val="nil"/>
              <w:left w:val="single" w:sz="2" w:space="0" w:color="000000"/>
              <w:bottom w:val="single" w:sz="2" w:space="0" w:color="000000"/>
              <w:right w:val="nil"/>
            </w:tcBorders>
          </w:tcPr>
          <w:p w14:paraId="57DB692C" w14:textId="77777777" w:rsidR="008165F9" w:rsidRPr="00975067" w:rsidRDefault="008165F9" w:rsidP="000255ED">
            <w:pPr>
              <w:widowControl w:val="0"/>
              <w:numPr>
                <w:ilvl w:val="0"/>
                <w:numId w:val="36"/>
              </w:numPr>
              <w:suppressLineNumbers/>
              <w:suppressAutoHyphens/>
              <w:autoSpaceDE w:val="0"/>
              <w:autoSpaceDN w:val="0"/>
              <w:snapToGrid w:val="0"/>
              <w:spacing w:line="240" w:lineRule="auto"/>
              <w:jc w:val="left"/>
              <w:textAlignment w:val="baseline"/>
              <w:rPr>
                <w:rFonts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175EAD4E" w14:textId="77777777" w:rsidR="008165F9" w:rsidRPr="00975067" w:rsidRDefault="008165F9" w:rsidP="001B7AE0">
            <w:pPr>
              <w:ind w:firstLine="0"/>
              <w:rPr>
                <w:rFonts w:cstheme="minorHAnsi"/>
                <w:sz w:val="24"/>
                <w:szCs w:val="24"/>
              </w:rPr>
            </w:pPr>
            <w:r w:rsidRPr="00975067">
              <w:rPr>
                <w:rFonts w:cstheme="minorHAnsi"/>
                <w:sz w:val="24"/>
                <w:szCs w:val="24"/>
              </w:rPr>
              <w:t>Šarnyro keitimas (vnt.)</w:t>
            </w:r>
          </w:p>
        </w:tc>
        <w:tc>
          <w:tcPr>
            <w:tcW w:w="1559" w:type="dxa"/>
            <w:tcBorders>
              <w:top w:val="nil"/>
              <w:left w:val="single" w:sz="2" w:space="0" w:color="000000"/>
              <w:bottom w:val="single" w:sz="2" w:space="0" w:color="000000"/>
              <w:right w:val="nil"/>
            </w:tcBorders>
            <w:hideMark/>
          </w:tcPr>
          <w:p w14:paraId="262B4787"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5</w:t>
            </w:r>
          </w:p>
        </w:tc>
        <w:tc>
          <w:tcPr>
            <w:tcW w:w="1391" w:type="dxa"/>
            <w:tcBorders>
              <w:top w:val="nil"/>
              <w:left w:val="single" w:sz="2" w:space="0" w:color="000000"/>
              <w:bottom w:val="single" w:sz="2" w:space="0" w:color="000000"/>
              <w:right w:val="single" w:sz="2" w:space="0" w:color="000000"/>
            </w:tcBorders>
            <w:vAlign w:val="bottom"/>
          </w:tcPr>
          <w:p w14:paraId="6563D6BD"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10</w:t>
            </w:r>
          </w:p>
        </w:tc>
      </w:tr>
      <w:tr w:rsidR="008165F9" w:rsidRPr="00975067" w14:paraId="7901F278" w14:textId="77777777" w:rsidTr="001B7AE0">
        <w:tc>
          <w:tcPr>
            <w:tcW w:w="900" w:type="dxa"/>
            <w:tcBorders>
              <w:top w:val="nil"/>
              <w:left w:val="single" w:sz="2" w:space="0" w:color="000000"/>
              <w:bottom w:val="single" w:sz="2" w:space="0" w:color="000000"/>
              <w:right w:val="nil"/>
            </w:tcBorders>
          </w:tcPr>
          <w:p w14:paraId="1398B8A9" w14:textId="77777777" w:rsidR="008165F9" w:rsidRPr="00975067" w:rsidRDefault="008165F9" w:rsidP="000255ED">
            <w:pPr>
              <w:widowControl w:val="0"/>
              <w:numPr>
                <w:ilvl w:val="0"/>
                <w:numId w:val="36"/>
              </w:numPr>
              <w:suppressLineNumbers/>
              <w:suppressAutoHyphens/>
              <w:autoSpaceDE w:val="0"/>
              <w:autoSpaceDN w:val="0"/>
              <w:snapToGrid w:val="0"/>
              <w:spacing w:line="240" w:lineRule="auto"/>
              <w:jc w:val="left"/>
              <w:textAlignment w:val="baseline"/>
              <w:rPr>
                <w:rFonts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64F0F246" w14:textId="77777777" w:rsidR="008165F9" w:rsidRPr="00975067" w:rsidRDefault="008165F9" w:rsidP="001B7AE0">
            <w:pPr>
              <w:ind w:firstLine="0"/>
              <w:rPr>
                <w:rFonts w:cstheme="minorHAnsi"/>
                <w:sz w:val="24"/>
                <w:szCs w:val="24"/>
              </w:rPr>
            </w:pPr>
            <w:r w:rsidRPr="00975067">
              <w:rPr>
                <w:rFonts w:cstheme="minorHAnsi"/>
                <w:sz w:val="24"/>
                <w:szCs w:val="24"/>
              </w:rPr>
              <w:t xml:space="preserve">Vairo </w:t>
            </w:r>
            <w:proofErr w:type="spellStart"/>
            <w:r w:rsidRPr="00975067">
              <w:rPr>
                <w:rFonts w:cstheme="minorHAnsi"/>
                <w:sz w:val="24"/>
                <w:szCs w:val="24"/>
              </w:rPr>
              <w:t>traukės</w:t>
            </w:r>
            <w:proofErr w:type="spellEnd"/>
            <w:r w:rsidRPr="00975067">
              <w:rPr>
                <w:rFonts w:cstheme="minorHAnsi"/>
                <w:sz w:val="24"/>
                <w:szCs w:val="24"/>
              </w:rPr>
              <w:t xml:space="preserve"> keitimas (vnt.)</w:t>
            </w:r>
          </w:p>
        </w:tc>
        <w:tc>
          <w:tcPr>
            <w:tcW w:w="1559" w:type="dxa"/>
            <w:tcBorders>
              <w:top w:val="nil"/>
              <w:left w:val="single" w:sz="2" w:space="0" w:color="000000"/>
              <w:bottom w:val="single" w:sz="2" w:space="0" w:color="000000"/>
              <w:right w:val="nil"/>
            </w:tcBorders>
            <w:hideMark/>
          </w:tcPr>
          <w:p w14:paraId="0A8B6131"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5</w:t>
            </w:r>
          </w:p>
        </w:tc>
        <w:tc>
          <w:tcPr>
            <w:tcW w:w="1391" w:type="dxa"/>
            <w:tcBorders>
              <w:top w:val="nil"/>
              <w:left w:val="single" w:sz="2" w:space="0" w:color="000000"/>
              <w:bottom w:val="single" w:sz="2" w:space="0" w:color="000000"/>
              <w:right w:val="single" w:sz="2" w:space="0" w:color="000000"/>
            </w:tcBorders>
            <w:vAlign w:val="bottom"/>
          </w:tcPr>
          <w:p w14:paraId="201C4EA6"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20</w:t>
            </w:r>
          </w:p>
        </w:tc>
      </w:tr>
      <w:tr w:rsidR="008165F9" w:rsidRPr="00975067" w14:paraId="4EAF34B7" w14:textId="77777777" w:rsidTr="001B7AE0">
        <w:tc>
          <w:tcPr>
            <w:tcW w:w="900" w:type="dxa"/>
            <w:tcBorders>
              <w:top w:val="nil"/>
              <w:left w:val="single" w:sz="2" w:space="0" w:color="000000"/>
              <w:bottom w:val="single" w:sz="2" w:space="0" w:color="000000"/>
              <w:right w:val="nil"/>
            </w:tcBorders>
          </w:tcPr>
          <w:p w14:paraId="5ABFE053" w14:textId="77777777" w:rsidR="008165F9" w:rsidRPr="00975067" w:rsidRDefault="008165F9" w:rsidP="000255ED">
            <w:pPr>
              <w:widowControl w:val="0"/>
              <w:numPr>
                <w:ilvl w:val="0"/>
                <w:numId w:val="36"/>
              </w:numPr>
              <w:suppressLineNumbers/>
              <w:suppressAutoHyphens/>
              <w:autoSpaceDE w:val="0"/>
              <w:autoSpaceDN w:val="0"/>
              <w:snapToGrid w:val="0"/>
              <w:spacing w:line="240" w:lineRule="auto"/>
              <w:jc w:val="left"/>
              <w:textAlignment w:val="baseline"/>
              <w:rPr>
                <w:rFonts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0E0DBE60" w14:textId="77777777" w:rsidR="008165F9" w:rsidRPr="00975067" w:rsidRDefault="008165F9" w:rsidP="001B7AE0">
            <w:pPr>
              <w:ind w:firstLine="0"/>
              <w:rPr>
                <w:rFonts w:cstheme="minorHAnsi"/>
                <w:sz w:val="24"/>
                <w:szCs w:val="24"/>
              </w:rPr>
            </w:pPr>
            <w:r w:rsidRPr="00975067">
              <w:rPr>
                <w:rFonts w:cstheme="minorHAnsi"/>
                <w:sz w:val="24"/>
                <w:szCs w:val="24"/>
              </w:rPr>
              <w:t xml:space="preserve">Vairo </w:t>
            </w:r>
            <w:proofErr w:type="spellStart"/>
            <w:r w:rsidRPr="00975067">
              <w:rPr>
                <w:rFonts w:cstheme="minorHAnsi"/>
                <w:sz w:val="24"/>
                <w:szCs w:val="24"/>
              </w:rPr>
              <w:t>traukės</w:t>
            </w:r>
            <w:proofErr w:type="spellEnd"/>
            <w:r w:rsidRPr="00975067">
              <w:rPr>
                <w:rFonts w:cstheme="minorHAnsi"/>
                <w:sz w:val="24"/>
                <w:szCs w:val="24"/>
              </w:rPr>
              <w:t xml:space="preserve"> antgalio keitimas (vnt.)</w:t>
            </w:r>
          </w:p>
        </w:tc>
        <w:tc>
          <w:tcPr>
            <w:tcW w:w="1559" w:type="dxa"/>
            <w:tcBorders>
              <w:top w:val="nil"/>
              <w:left w:val="single" w:sz="2" w:space="0" w:color="000000"/>
              <w:bottom w:val="single" w:sz="2" w:space="0" w:color="000000"/>
              <w:right w:val="nil"/>
            </w:tcBorders>
            <w:hideMark/>
          </w:tcPr>
          <w:p w14:paraId="404D23C5"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10</w:t>
            </w:r>
          </w:p>
        </w:tc>
        <w:tc>
          <w:tcPr>
            <w:tcW w:w="1391" w:type="dxa"/>
            <w:tcBorders>
              <w:top w:val="nil"/>
              <w:left w:val="single" w:sz="2" w:space="0" w:color="000000"/>
              <w:bottom w:val="single" w:sz="2" w:space="0" w:color="000000"/>
              <w:right w:val="single" w:sz="2" w:space="0" w:color="000000"/>
            </w:tcBorders>
            <w:vAlign w:val="bottom"/>
          </w:tcPr>
          <w:p w14:paraId="6A620D90"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20</w:t>
            </w:r>
          </w:p>
        </w:tc>
      </w:tr>
      <w:tr w:rsidR="008165F9" w:rsidRPr="00975067" w14:paraId="0A13262E" w14:textId="77777777" w:rsidTr="001B7AE0">
        <w:trPr>
          <w:trHeight w:val="338"/>
        </w:trPr>
        <w:tc>
          <w:tcPr>
            <w:tcW w:w="900" w:type="dxa"/>
            <w:tcBorders>
              <w:top w:val="nil"/>
              <w:left w:val="single" w:sz="2" w:space="0" w:color="000000"/>
              <w:bottom w:val="single" w:sz="2" w:space="0" w:color="000000"/>
              <w:right w:val="nil"/>
            </w:tcBorders>
          </w:tcPr>
          <w:p w14:paraId="32861D6F" w14:textId="77777777" w:rsidR="008165F9" w:rsidRPr="00975067" w:rsidRDefault="008165F9" w:rsidP="000255ED">
            <w:pPr>
              <w:widowControl w:val="0"/>
              <w:numPr>
                <w:ilvl w:val="0"/>
                <w:numId w:val="36"/>
              </w:numPr>
              <w:suppressLineNumbers/>
              <w:suppressAutoHyphens/>
              <w:autoSpaceDE w:val="0"/>
              <w:autoSpaceDN w:val="0"/>
              <w:snapToGrid w:val="0"/>
              <w:spacing w:line="240" w:lineRule="auto"/>
              <w:jc w:val="left"/>
              <w:textAlignment w:val="baseline"/>
              <w:rPr>
                <w:rFonts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5E23F3B4" w14:textId="77777777" w:rsidR="008165F9" w:rsidRPr="00975067" w:rsidRDefault="008165F9" w:rsidP="001B7AE0">
            <w:pPr>
              <w:ind w:firstLine="0"/>
              <w:rPr>
                <w:rFonts w:cstheme="minorHAnsi"/>
                <w:sz w:val="24"/>
                <w:szCs w:val="24"/>
              </w:rPr>
            </w:pPr>
            <w:r w:rsidRPr="00975067">
              <w:rPr>
                <w:rFonts w:cstheme="minorHAnsi"/>
                <w:sz w:val="24"/>
                <w:szCs w:val="24"/>
              </w:rPr>
              <w:t>Šakės įvorės keitimas (vnt.)</w:t>
            </w:r>
          </w:p>
        </w:tc>
        <w:tc>
          <w:tcPr>
            <w:tcW w:w="1559" w:type="dxa"/>
            <w:tcBorders>
              <w:top w:val="nil"/>
              <w:left w:val="single" w:sz="2" w:space="0" w:color="000000"/>
              <w:bottom w:val="single" w:sz="2" w:space="0" w:color="000000"/>
              <w:right w:val="nil"/>
            </w:tcBorders>
            <w:hideMark/>
          </w:tcPr>
          <w:p w14:paraId="24492C11"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10</w:t>
            </w:r>
          </w:p>
        </w:tc>
        <w:tc>
          <w:tcPr>
            <w:tcW w:w="1391" w:type="dxa"/>
            <w:tcBorders>
              <w:top w:val="nil"/>
              <w:left w:val="single" w:sz="2" w:space="0" w:color="000000"/>
              <w:bottom w:val="single" w:sz="2" w:space="0" w:color="000000"/>
              <w:right w:val="single" w:sz="2" w:space="0" w:color="000000"/>
            </w:tcBorders>
            <w:vAlign w:val="bottom"/>
          </w:tcPr>
          <w:p w14:paraId="262C3C54"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20</w:t>
            </w:r>
          </w:p>
        </w:tc>
      </w:tr>
      <w:tr w:rsidR="008165F9" w:rsidRPr="00975067" w14:paraId="3C1A4CF2" w14:textId="77777777" w:rsidTr="001B7AE0">
        <w:tc>
          <w:tcPr>
            <w:tcW w:w="900" w:type="dxa"/>
            <w:tcBorders>
              <w:top w:val="nil"/>
              <w:left w:val="single" w:sz="2" w:space="0" w:color="000000"/>
              <w:bottom w:val="single" w:sz="2" w:space="0" w:color="000000"/>
              <w:right w:val="nil"/>
            </w:tcBorders>
          </w:tcPr>
          <w:p w14:paraId="1BAC6703" w14:textId="77777777" w:rsidR="008165F9" w:rsidRPr="00975067" w:rsidRDefault="008165F9" w:rsidP="000255ED">
            <w:pPr>
              <w:widowControl w:val="0"/>
              <w:numPr>
                <w:ilvl w:val="0"/>
                <w:numId w:val="36"/>
              </w:numPr>
              <w:suppressLineNumbers/>
              <w:suppressAutoHyphens/>
              <w:autoSpaceDE w:val="0"/>
              <w:autoSpaceDN w:val="0"/>
              <w:snapToGrid w:val="0"/>
              <w:spacing w:line="240" w:lineRule="auto"/>
              <w:jc w:val="left"/>
              <w:textAlignment w:val="baseline"/>
              <w:rPr>
                <w:rFonts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3FF8AFB0" w14:textId="77777777" w:rsidR="008165F9" w:rsidRPr="00975067" w:rsidRDefault="008165F9" w:rsidP="001B7AE0">
            <w:pPr>
              <w:ind w:firstLine="0"/>
              <w:rPr>
                <w:rFonts w:cstheme="minorHAnsi"/>
                <w:sz w:val="24"/>
                <w:szCs w:val="24"/>
              </w:rPr>
            </w:pPr>
            <w:r w:rsidRPr="00975067">
              <w:rPr>
                <w:rFonts w:cstheme="minorHAnsi"/>
                <w:sz w:val="24"/>
                <w:szCs w:val="24"/>
              </w:rPr>
              <w:t xml:space="preserve">Stabilizatoriaus </w:t>
            </w:r>
            <w:proofErr w:type="spellStart"/>
            <w:r w:rsidRPr="00975067">
              <w:rPr>
                <w:rFonts w:cstheme="minorHAnsi"/>
                <w:sz w:val="24"/>
                <w:szCs w:val="24"/>
              </w:rPr>
              <w:t>traukės</w:t>
            </w:r>
            <w:proofErr w:type="spellEnd"/>
            <w:r w:rsidRPr="00975067">
              <w:rPr>
                <w:rFonts w:cstheme="minorHAnsi"/>
                <w:sz w:val="24"/>
                <w:szCs w:val="24"/>
              </w:rPr>
              <w:t xml:space="preserve"> keitimas (vnt.)</w:t>
            </w:r>
          </w:p>
        </w:tc>
        <w:tc>
          <w:tcPr>
            <w:tcW w:w="1559" w:type="dxa"/>
            <w:tcBorders>
              <w:top w:val="nil"/>
              <w:left w:val="single" w:sz="2" w:space="0" w:color="000000"/>
              <w:bottom w:val="single" w:sz="2" w:space="0" w:color="000000"/>
              <w:right w:val="nil"/>
            </w:tcBorders>
            <w:hideMark/>
          </w:tcPr>
          <w:p w14:paraId="4278C55C"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10</w:t>
            </w:r>
          </w:p>
        </w:tc>
        <w:tc>
          <w:tcPr>
            <w:tcW w:w="1391" w:type="dxa"/>
            <w:tcBorders>
              <w:top w:val="nil"/>
              <w:left w:val="single" w:sz="2" w:space="0" w:color="000000"/>
              <w:bottom w:val="single" w:sz="2" w:space="0" w:color="000000"/>
              <w:right w:val="single" w:sz="2" w:space="0" w:color="000000"/>
            </w:tcBorders>
            <w:vAlign w:val="bottom"/>
          </w:tcPr>
          <w:p w14:paraId="2E382CC5"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20</w:t>
            </w:r>
          </w:p>
        </w:tc>
      </w:tr>
      <w:tr w:rsidR="008165F9" w:rsidRPr="00975067" w14:paraId="507A8358" w14:textId="77777777" w:rsidTr="001B7AE0">
        <w:tc>
          <w:tcPr>
            <w:tcW w:w="900" w:type="dxa"/>
            <w:tcBorders>
              <w:top w:val="nil"/>
              <w:left w:val="single" w:sz="2" w:space="0" w:color="000000"/>
              <w:bottom w:val="single" w:sz="2" w:space="0" w:color="000000"/>
              <w:right w:val="nil"/>
            </w:tcBorders>
          </w:tcPr>
          <w:p w14:paraId="5806AF69" w14:textId="77777777" w:rsidR="008165F9" w:rsidRPr="00975067" w:rsidRDefault="008165F9" w:rsidP="000255ED">
            <w:pPr>
              <w:widowControl w:val="0"/>
              <w:numPr>
                <w:ilvl w:val="0"/>
                <w:numId w:val="36"/>
              </w:numPr>
              <w:suppressLineNumbers/>
              <w:suppressAutoHyphens/>
              <w:autoSpaceDE w:val="0"/>
              <w:autoSpaceDN w:val="0"/>
              <w:snapToGrid w:val="0"/>
              <w:spacing w:line="240" w:lineRule="auto"/>
              <w:jc w:val="left"/>
              <w:textAlignment w:val="baseline"/>
              <w:rPr>
                <w:rFonts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138444A3" w14:textId="77777777" w:rsidR="008165F9" w:rsidRPr="00975067" w:rsidRDefault="008165F9" w:rsidP="001B7AE0">
            <w:pPr>
              <w:ind w:firstLine="0"/>
              <w:rPr>
                <w:rFonts w:cstheme="minorHAnsi"/>
                <w:sz w:val="24"/>
                <w:szCs w:val="24"/>
              </w:rPr>
            </w:pPr>
            <w:r w:rsidRPr="00975067">
              <w:rPr>
                <w:rFonts w:cstheme="minorHAnsi"/>
                <w:sz w:val="24"/>
                <w:szCs w:val="24"/>
              </w:rPr>
              <w:t>Priekinių stabdžių kaladėlių keitimas (</w:t>
            </w:r>
            <w:proofErr w:type="spellStart"/>
            <w:r w:rsidRPr="00975067">
              <w:rPr>
                <w:rFonts w:cstheme="minorHAnsi"/>
                <w:sz w:val="24"/>
                <w:szCs w:val="24"/>
              </w:rPr>
              <w:t>kompl</w:t>
            </w:r>
            <w:proofErr w:type="spellEnd"/>
            <w:r w:rsidRPr="00975067">
              <w:rPr>
                <w:rFonts w:cstheme="minorHAnsi"/>
                <w:sz w:val="24"/>
                <w:szCs w:val="24"/>
              </w:rPr>
              <w:t>.)</w:t>
            </w:r>
          </w:p>
        </w:tc>
        <w:tc>
          <w:tcPr>
            <w:tcW w:w="1559" w:type="dxa"/>
            <w:tcBorders>
              <w:top w:val="nil"/>
              <w:left w:val="single" w:sz="2" w:space="0" w:color="000000"/>
              <w:bottom w:val="single" w:sz="2" w:space="0" w:color="000000"/>
              <w:right w:val="nil"/>
            </w:tcBorders>
            <w:hideMark/>
          </w:tcPr>
          <w:p w14:paraId="5449CD7F"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10</w:t>
            </w:r>
          </w:p>
        </w:tc>
        <w:tc>
          <w:tcPr>
            <w:tcW w:w="1391" w:type="dxa"/>
            <w:tcBorders>
              <w:top w:val="nil"/>
              <w:left w:val="single" w:sz="2" w:space="0" w:color="000000"/>
              <w:bottom w:val="single" w:sz="2" w:space="0" w:color="000000"/>
              <w:right w:val="single" w:sz="2" w:space="0" w:color="000000"/>
            </w:tcBorders>
            <w:vAlign w:val="bottom"/>
          </w:tcPr>
          <w:p w14:paraId="2E5D6864"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20</w:t>
            </w:r>
          </w:p>
        </w:tc>
      </w:tr>
      <w:tr w:rsidR="008165F9" w:rsidRPr="00975067" w14:paraId="18406663" w14:textId="77777777" w:rsidTr="001B7AE0">
        <w:tc>
          <w:tcPr>
            <w:tcW w:w="900" w:type="dxa"/>
            <w:tcBorders>
              <w:top w:val="nil"/>
              <w:left w:val="single" w:sz="2" w:space="0" w:color="000000"/>
              <w:bottom w:val="single" w:sz="2" w:space="0" w:color="000000"/>
              <w:right w:val="nil"/>
            </w:tcBorders>
          </w:tcPr>
          <w:p w14:paraId="070D9798" w14:textId="77777777" w:rsidR="008165F9" w:rsidRPr="00975067" w:rsidRDefault="008165F9" w:rsidP="000255ED">
            <w:pPr>
              <w:widowControl w:val="0"/>
              <w:numPr>
                <w:ilvl w:val="0"/>
                <w:numId w:val="36"/>
              </w:numPr>
              <w:suppressLineNumbers/>
              <w:suppressAutoHyphens/>
              <w:autoSpaceDE w:val="0"/>
              <w:autoSpaceDN w:val="0"/>
              <w:snapToGrid w:val="0"/>
              <w:spacing w:line="240" w:lineRule="auto"/>
              <w:jc w:val="left"/>
              <w:textAlignment w:val="baseline"/>
              <w:rPr>
                <w:rFonts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2F7D66C8" w14:textId="77777777" w:rsidR="008165F9" w:rsidRPr="00975067" w:rsidRDefault="008165F9" w:rsidP="001B7AE0">
            <w:pPr>
              <w:ind w:firstLine="0"/>
              <w:rPr>
                <w:rFonts w:cstheme="minorHAnsi"/>
                <w:sz w:val="24"/>
                <w:szCs w:val="24"/>
              </w:rPr>
            </w:pPr>
            <w:r w:rsidRPr="00975067">
              <w:rPr>
                <w:rFonts w:cstheme="minorHAnsi"/>
                <w:sz w:val="24"/>
                <w:szCs w:val="24"/>
              </w:rPr>
              <w:t>Galinių stabdžių kaladėlių keitimas (</w:t>
            </w:r>
            <w:proofErr w:type="spellStart"/>
            <w:r w:rsidRPr="00975067">
              <w:rPr>
                <w:rFonts w:cstheme="minorHAnsi"/>
                <w:sz w:val="24"/>
                <w:szCs w:val="24"/>
              </w:rPr>
              <w:t>kompl</w:t>
            </w:r>
            <w:proofErr w:type="spellEnd"/>
            <w:r w:rsidRPr="00975067">
              <w:rPr>
                <w:rFonts w:cstheme="minorHAnsi"/>
                <w:sz w:val="24"/>
                <w:szCs w:val="24"/>
              </w:rPr>
              <w:t>.)</w:t>
            </w:r>
          </w:p>
        </w:tc>
        <w:tc>
          <w:tcPr>
            <w:tcW w:w="1559" w:type="dxa"/>
            <w:tcBorders>
              <w:top w:val="nil"/>
              <w:left w:val="single" w:sz="2" w:space="0" w:color="000000"/>
              <w:bottom w:val="single" w:sz="2" w:space="0" w:color="000000"/>
              <w:right w:val="nil"/>
            </w:tcBorders>
            <w:hideMark/>
          </w:tcPr>
          <w:p w14:paraId="78DCC1D9"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10</w:t>
            </w:r>
          </w:p>
        </w:tc>
        <w:tc>
          <w:tcPr>
            <w:tcW w:w="1391" w:type="dxa"/>
            <w:tcBorders>
              <w:top w:val="nil"/>
              <w:left w:val="single" w:sz="2" w:space="0" w:color="000000"/>
              <w:bottom w:val="single" w:sz="2" w:space="0" w:color="000000"/>
              <w:right w:val="single" w:sz="2" w:space="0" w:color="000000"/>
            </w:tcBorders>
            <w:vAlign w:val="bottom"/>
          </w:tcPr>
          <w:p w14:paraId="48058EB4"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20</w:t>
            </w:r>
          </w:p>
        </w:tc>
      </w:tr>
      <w:tr w:rsidR="008165F9" w:rsidRPr="00975067" w14:paraId="4E773012" w14:textId="77777777" w:rsidTr="001B7AE0">
        <w:tc>
          <w:tcPr>
            <w:tcW w:w="900" w:type="dxa"/>
            <w:tcBorders>
              <w:top w:val="nil"/>
              <w:left w:val="single" w:sz="2" w:space="0" w:color="000000"/>
              <w:bottom w:val="single" w:sz="2" w:space="0" w:color="000000"/>
              <w:right w:val="nil"/>
            </w:tcBorders>
          </w:tcPr>
          <w:p w14:paraId="79A49304" w14:textId="77777777" w:rsidR="008165F9" w:rsidRPr="00975067" w:rsidRDefault="008165F9" w:rsidP="000255ED">
            <w:pPr>
              <w:widowControl w:val="0"/>
              <w:numPr>
                <w:ilvl w:val="0"/>
                <w:numId w:val="36"/>
              </w:numPr>
              <w:suppressLineNumbers/>
              <w:suppressAutoHyphens/>
              <w:autoSpaceDE w:val="0"/>
              <w:autoSpaceDN w:val="0"/>
              <w:snapToGrid w:val="0"/>
              <w:spacing w:line="240" w:lineRule="auto"/>
              <w:jc w:val="left"/>
              <w:textAlignment w:val="baseline"/>
              <w:rPr>
                <w:rFonts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39A9035B" w14:textId="77777777" w:rsidR="008165F9" w:rsidRPr="00975067" w:rsidRDefault="008165F9" w:rsidP="001B7AE0">
            <w:pPr>
              <w:ind w:firstLine="0"/>
              <w:rPr>
                <w:rFonts w:cstheme="minorHAnsi"/>
                <w:sz w:val="24"/>
                <w:szCs w:val="24"/>
              </w:rPr>
            </w:pPr>
            <w:r w:rsidRPr="00975067">
              <w:rPr>
                <w:rFonts w:cstheme="minorHAnsi"/>
                <w:sz w:val="24"/>
                <w:szCs w:val="24"/>
              </w:rPr>
              <w:t>Stabdžių disko keitimas (vnt.)</w:t>
            </w:r>
          </w:p>
        </w:tc>
        <w:tc>
          <w:tcPr>
            <w:tcW w:w="1559" w:type="dxa"/>
            <w:tcBorders>
              <w:top w:val="nil"/>
              <w:left w:val="single" w:sz="2" w:space="0" w:color="000000"/>
              <w:bottom w:val="single" w:sz="2" w:space="0" w:color="000000"/>
              <w:right w:val="nil"/>
            </w:tcBorders>
            <w:hideMark/>
          </w:tcPr>
          <w:p w14:paraId="23F27A20"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10</w:t>
            </w:r>
          </w:p>
        </w:tc>
        <w:tc>
          <w:tcPr>
            <w:tcW w:w="1391" w:type="dxa"/>
            <w:tcBorders>
              <w:top w:val="nil"/>
              <w:left w:val="single" w:sz="2" w:space="0" w:color="000000"/>
              <w:bottom w:val="single" w:sz="2" w:space="0" w:color="000000"/>
              <w:right w:val="single" w:sz="2" w:space="0" w:color="000000"/>
            </w:tcBorders>
            <w:vAlign w:val="bottom"/>
          </w:tcPr>
          <w:p w14:paraId="2843DCB7"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20</w:t>
            </w:r>
          </w:p>
        </w:tc>
      </w:tr>
      <w:tr w:rsidR="008165F9" w:rsidRPr="00975067" w14:paraId="1469EBCE" w14:textId="77777777" w:rsidTr="001B7AE0">
        <w:tc>
          <w:tcPr>
            <w:tcW w:w="900" w:type="dxa"/>
            <w:tcBorders>
              <w:top w:val="nil"/>
              <w:left w:val="single" w:sz="2" w:space="0" w:color="000000"/>
              <w:bottom w:val="single" w:sz="2" w:space="0" w:color="000000"/>
              <w:right w:val="nil"/>
            </w:tcBorders>
          </w:tcPr>
          <w:p w14:paraId="4D7C0957" w14:textId="77777777" w:rsidR="008165F9" w:rsidRPr="00975067" w:rsidRDefault="008165F9" w:rsidP="000255ED">
            <w:pPr>
              <w:widowControl w:val="0"/>
              <w:numPr>
                <w:ilvl w:val="0"/>
                <w:numId w:val="36"/>
              </w:numPr>
              <w:suppressLineNumbers/>
              <w:suppressAutoHyphens/>
              <w:autoSpaceDE w:val="0"/>
              <w:autoSpaceDN w:val="0"/>
              <w:snapToGrid w:val="0"/>
              <w:spacing w:line="240" w:lineRule="auto"/>
              <w:jc w:val="left"/>
              <w:textAlignment w:val="baseline"/>
              <w:rPr>
                <w:rFonts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2A7F308A" w14:textId="77777777" w:rsidR="008165F9" w:rsidRPr="00975067" w:rsidRDefault="008165F9" w:rsidP="001B7AE0">
            <w:pPr>
              <w:ind w:firstLine="0"/>
              <w:rPr>
                <w:rFonts w:cstheme="minorHAnsi"/>
                <w:sz w:val="24"/>
                <w:szCs w:val="24"/>
              </w:rPr>
            </w:pPr>
            <w:r w:rsidRPr="00975067">
              <w:rPr>
                <w:rFonts w:cstheme="minorHAnsi"/>
                <w:sz w:val="24"/>
                <w:szCs w:val="24"/>
              </w:rPr>
              <w:t>Stabdžių cilindro keitimas (vnt.)</w:t>
            </w:r>
          </w:p>
        </w:tc>
        <w:tc>
          <w:tcPr>
            <w:tcW w:w="1559" w:type="dxa"/>
            <w:tcBorders>
              <w:top w:val="nil"/>
              <w:left w:val="single" w:sz="2" w:space="0" w:color="000000"/>
              <w:bottom w:val="single" w:sz="2" w:space="0" w:color="000000"/>
              <w:right w:val="nil"/>
            </w:tcBorders>
            <w:hideMark/>
          </w:tcPr>
          <w:p w14:paraId="6C75E11E"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3</w:t>
            </w:r>
          </w:p>
        </w:tc>
        <w:tc>
          <w:tcPr>
            <w:tcW w:w="1391" w:type="dxa"/>
            <w:tcBorders>
              <w:top w:val="nil"/>
              <w:left w:val="single" w:sz="2" w:space="0" w:color="000000"/>
              <w:bottom w:val="single" w:sz="2" w:space="0" w:color="000000"/>
              <w:right w:val="single" w:sz="2" w:space="0" w:color="000000"/>
            </w:tcBorders>
            <w:vAlign w:val="bottom"/>
          </w:tcPr>
          <w:p w14:paraId="014A2494"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10</w:t>
            </w:r>
          </w:p>
        </w:tc>
      </w:tr>
      <w:tr w:rsidR="008165F9" w:rsidRPr="00975067" w14:paraId="50C7A514" w14:textId="77777777" w:rsidTr="001B7AE0">
        <w:tc>
          <w:tcPr>
            <w:tcW w:w="900" w:type="dxa"/>
            <w:tcBorders>
              <w:top w:val="nil"/>
              <w:left w:val="single" w:sz="2" w:space="0" w:color="000000"/>
              <w:bottom w:val="single" w:sz="2" w:space="0" w:color="000000"/>
              <w:right w:val="nil"/>
            </w:tcBorders>
          </w:tcPr>
          <w:p w14:paraId="3E87ED7E" w14:textId="77777777" w:rsidR="008165F9" w:rsidRPr="00975067" w:rsidRDefault="008165F9" w:rsidP="000255ED">
            <w:pPr>
              <w:widowControl w:val="0"/>
              <w:numPr>
                <w:ilvl w:val="0"/>
                <w:numId w:val="36"/>
              </w:numPr>
              <w:suppressLineNumbers/>
              <w:suppressAutoHyphens/>
              <w:autoSpaceDE w:val="0"/>
              <w:autoSpaceDN w:val="0"/>
              <w:snapToGrid w:val="0"/>
              <w:spacing w:line="240" w:lineRule="auto"/>
              <w:jc w:val="left"/>
              <w:textAlignment w:val="baseline"/>
              <w:rPr>
                <w:rFonts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7FAECDD4" w14:textId="77777777" w:rsidR="008165F9" w:rsidRPr="00975067" w:rsidRDefault="008165F9" w:rsidP="001B7AE0">
            <w:pPr>
              <w:ind w:firstLine="0"/>
              <w:rPr>
                <w:rFonts w:cstheme="minorHAnsi"/>
                <w:sz w:val="24"/>
                <w:szCs w:val="24"/>
              </w:rPr>
            </w:pPr>
            <w:r w:rsidRPr="00975067">
              <w:rPr>
                <w:rFonts w:cstheme="minorHAnsi"/>
                <w:sz w:val="24"/>
                <w:szCs w:val="24"/>
              </w:rPr>
              <w:t>Rankinių stabdžių troso keitimas (vnt.)</w:t>
            </w:r>
          </w:p>
        </w:tc>
        <w:tc>
          <w:tcPr>
            <w:tcW w:w="1559" w:type="dxa"/>
            <w:tcBorders>
              <w:top w:val="nil"/>
              <w:left w:val="single" w:sz="2" w:space="0" w:color="000000"/>
              <w:bottom w:val="single" w:sz="2" w:space="0" w:color="000000"/>
              <w:right w:val="nil"/>
            </w:tcBorders>
            <w:hideMark/>
          </w:tcPr>
          <w:p w14:paraId="701B3872"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3</w:t>
            </w:r>
          </w:p>
        </w:tc>
        <w:tc>
          <w:tcPr>
            <w:tcW w:w="1391" w:type="dxa"/>
            <w:tcBorders>
              <w:top w:val="nil"/>
              <w:left w:val="single" w:sz="2" w:space="0" w:color="000000"/>
              <w:bottom w:val="single" w:sz="2" w:space="0" w:color="000000"/>
              <w:right w:val="single" w:sz="2" w:space="0" w:color="000000"/>
            </w:tcBorders>
            <w:vAlign w:val="bottom"/>
          </w:tcPr>
          <w:p w14:paraId="5F51661F"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15</w:t>
            </w:r>
          </w:p>
        </w:tc>
      </w:tr>
      <w:tr w:rsidR="008165F9" w:rsidRPr="00975067" w14:paraId="33385036" w14:textId="77777777" w:rsidTr="001B7AE0">
        <w:tc>
          <w:tcPr>
            <w:tcW w:w="900" w:type="dxa"/>
            <w:tcBorders>
              <w:top w:val="nil"/>
              <w:left w:val="single" w:sz="2" w:space="0" w:color="000000"/>
              <w:bottom w:val="single" w:sz="2" w:space="0" w:color="000000"/>
              <w:right w:val="nil"/>
            </w:tcBorders>
          </w:tcPr>
          <w:p w14:paraId="1614C6BC" w14:textId="77777777" w:rsidR="008165F9" w:rsidRPr="00975067" w:rsidRDefault="008165F9" w:rsidP="000255ED">
            <w:pPr>
              <w:widowControl w:val="0"/>
              <w:numPr>
                <w:ilvl w:val="0"/>
                <w:numId w:val="36"/>
              </w:numPr>
              <w:suppressLineNumbers/>
              <w:suppressAutoHyphens/>
              <w:autoSpaceDE w:val="0"/>
              <w:autoSpaceDN w:val="0"/>
              <w:snapToGrid w:val="0"/>
              <w:spacing w:line="240" w:lineRule="auto"/>
              <w:jc w:val="left"/>
              <w:textAlignment w:val="baseline"/>
              <w:rPr>
                <w:rFonts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3618E54D" w14:textId="77777777" w:rsidR="008165F9" w:rsidRPr="00975067" w:rsidRDefault="008165F9" w:rsidP="001B7AE0">
            <w:pPr>
              <w:ind w:firstLine="0"/>
              <w:rPr>
                <w:rFonts w:cstheme="minorHAnsi"/>
                <w:sz w:val="24"/>
                <w:szCs w:val="24"/>
              </w:rPr>
            </w:pPr>
            <w:r w:rsidRPr="00975067">
              <w:rPr>
                <w:rFonts w:cstheme="minorHAnsi"/>
                <w:sz w:val="24"/>
                <w:szCs w:val="24"/>
              </w:rPr>
              <w:t>Priekinio rato guolio keitimas (vnt.)</w:t>
            </w:r>
          </w:p>
        </w:tc>
        <w:tc>
          <w:tcPr>
            <w:tcW w:w="1559" w:type="dxa"/>
            <w:tcBorders>
              <w:top w:val="nil"/>
              <w:left w:val="single" w:sz="2" w:space="0" w:color="000000"/>
              <w:bottom w:val="single" w:sz="2" w:space="0" w:color="000000"/>
              <w:right w:val="nil"/>
            </w:tcBorders>
            <w:hideMark/>
          </w:tcPr>
          <w:p w14:paraId="74218DFE"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5</w:t>
            </w:r>
          </w:p>
        </w:tc>
        <w:tc>
          <w:tcPr>
            <w:tcW w:w="1391" w:type="dxa"/>
            <w:tcBorders>
              <w:top w:val="nil"/>
              <w:left w:val="single" w:sz="2" w:space="0" w:color="000000"/>
              <w:bottom w:val="single" w:sz="2" w:space="0" w:color="000000"/>
              <w:right w:val="single" w:sz="2" w:space="0" w:color="000000"/>
            </w:tcBorders>
            <w:vAlign w:val="bottom"/>
          </w:tcPr>
          <w:p w14:paraId="46512D01"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25</w:t>
            </w:r>
          </w:p>
        </w:tc>
      </w:tr>
      <w:tr w:rsidR="008165F9" w:rsidRPr="00975067" w14:paraId="0F715D60" w14:textId="77777777" w:rsidTr="001B7AE0">
        <w:tc>
          <w:tcPr>
            <w:tcW w:w="900" w:type="dxa"/>
            <w:tcBorders>
              <w:top w:val="nil"/>
              <w:left w:val="single" w:sz="2" w:space="0" w:color="000000"/>
              <w:bottom w:val="single" w:sz="2" w:space="0" w:color="000000"/>
              <w:right w:val="nil"/>
            </w:tcBorders>
          </w:tcPr>
          <w:p w14:paraId="126A0116" w14:textId="77777777" w:rsidR="008165F9" w:rsidRPr="00975067" w:rsidRDefault="008165F9" w:rsidP="000255ED">
            <w:pPr>
              <w:widowControl w:val="0"/>
              <w:numPr>
                <w:ilvl w:val="0"/>
                <w:numId w:val="36"/>
              </w:numPr>
              <w:suppressLineNumbers/>
              <w:suppressAutoHyphens/>
              <w:autoSpaceDE w:val="0"/>
              <w:autoSpaceDN w:val="0"/>
              <w:snapToGrid w:val="0"/>
              <w:spacing w:line="240" w:lineRule="auto"/>
              <w:jc w:val="left"/>
              <w:textAlignment w:val="baseline"/>
              <w:rPr>
                <w:rFonts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07B857D3" w14:textId="77777777" w:rsidR="008165F9" w:rsidRPr="00975067" w:rsidRDefault="008165F9" w:rsidP="001B7AE0">
            <w:pPr>
              <w:ind w:firstLine="0"/>
              <w:rPr>
                <w:rFonts w:cstheme="minorHAnsi"/>
                <w:sz w:val="24"/>
                <w:szCs w:val="24"/>
              </w:rPr>
            </w:pPr>
            <w:r w:rsidRPr="00975067">
              <w:rPr>
                <w:rFonts w:cstheme="minorHAnsi"/>
                <w:sz w:val="24"/>
                <w:szCs w:val="24"/>
              </w:rPr>
              <w:t>Galinio rato guolio keitimas (vnt.)</w:t>
            </w:r>
          </w:p>
        </w:tc>
        <w:tc>
          <w:tcPr>
            <w:tcW w:w="1559" w:type="dxa"/>
            <w:tcBorders>
              <w:top w:val="nil"/>
              <w:left w:val="single" w:sz="2" w:space="0" w:color="000000"/>
              <w:bottom w:val="single" w:sz="2" w:space="0" w:color="000000"/>
              <w:right w:val="nil"/>
            </w:tcBorders>
            <w:hideMark/>
          </w:tcPr>
          <w:p w14:paraId="460E0149"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5</w:t>
            </w:r>
          </w:p>
        </w:tc>
        <w:tc>
          <w:tcPr>
            <w:tcW w:w="1391" w:type="dxa"/>
            <w:tcBorders>
              <w:top w:val="nil"/>
              <w:left w:val="single" w:sz="2" w:space="0" w:color="000000"/>
              <w:bottom w:val="single" w:sz="2" w:space="0" w:color="000000"/>
              <w:right w:val="single" w:sz="2" w:space="0" w:color="000000"/>
            </w:tcBorders>
            <w:vAlign w:val="bottom"/>
          </w:tcPr>
          <w:p w14:paraId="225419E0"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20</w:t>
            </w:r>
          </w:p>
        </w:tc>
      </w:tr>
      <w:tr w:rsidR="008165F9" w:rsidRPr="00975067" w14:paraId="1E3A846E" w14:textId="77777777" w:rsidTr="001B7AE0">
        <w:tc>
          <w:tcPr>
            <w:tcW w:w="900" w:type="dxa"/>
            <w:tcBorders>
              <w:top w:val="nil"/>
              <w:left w:val="single" w:sz="2" w:space="0" w:color="000000"/>
              <w:bottom w:val="single" w:sz="2" w:space="0" w:color="000000"/>
              <w:right w:val="nil"/>
            </w:tcBorders>
          </w:tcPr>
          <w:p w14:paraId="0B17EBCB" w14:textId="77777777" w:rsidR="008165F9" w:rsidRPr="00975067" w:rsidRDefault="008165F9" w:rsidP="000255ED">
            <w:pPr>
              <w:widowControl w:val="0"/>
              <w:numPr>
                <w:ilvl w:val="0"/>
                <w:numId w:val="36"/>
              </w:numPr>
              <w:suppressLineNumbers/>
              <w:suppressAutoHyphens/>
              <w:autoSpaceDE w:val="0"/>
              <w:autoSpaceDN w:val="0"/>
              <w:snapToGrid w:val="0"/>
              <w:spacing w:line="240" w:lineRule="auto"/>
              <w:jc w:val="left"/>
              <w:textAlignment w:val="baseline"/>
              <w:rPr>
                <w:rFonts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2FBD7BE6" w14:textId="77777777" w:rsidR="008165F9" w:rsidRPr="00975067" w:rsidRDefault="008165F9" w:rsidP="001B7AE0">
            <w:pPr>
              <w:ind w:firstLine="0"/>
              <w:rPr>
                <w:rFonts w:cstheme="minorHAnsi"/>
                <w:sz w:val="24"/>
                <w:szCs w:val="24"/>
              </w:rPr>
            </w:pPr>
            <w:r w:rsidRPr="00975067">
              <w:rPr>
                <w:rFonts w:cstheme="minorHAnsi"/>
                <w:sz w:val="24"/>
                <w:szCs w:val="24"/>
              </w:rPr>
              <w:t>Sankabos darbinio cilindro keitimas (vnt.)</w:t>
            </w:r>
          </w:p>
        </w:tc>
        <w:tc>
          <w:tcPr>
            <w:tcW w:w="1559" w:type="dxa"/>
            <w:tcBorders>
              <w:top w:val="nil"/>
              <w:left w:val="single" w:sz="2" w:space="0" w:color="000000"/>
              <w:bottom w:val="single" w:sz="2" w:space="0" w:color="000000"/>
              <w:right w:val="nil"/>
            </w:tcBorders>
            <w:hideMark/>
          </w:tcPr>
          <w:p w14:paraId="13470664"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1</w:t>
            </w:r>
          </w:p>
        </w:tc>
        <w:tc>
          <w:tcPr>
            <w:tcW w:w="1391" w:type="dxa"/>
            <w:tcBorders>
              <w:top w:val="nil"/>
              <w:left w:val="single" w:sz="2" w:space="0" w:color="000000"/>
              <w:bottom w:val="single" w:sz="2" w:space="0" w:color="000000"/>
              <w:right w:val="single" w:sz="2" w:space="0" w:color="000000"/>
            </w:tcBorders>
            <w:vAlign w:val="bottom"/>
          </w:tcPr>
          <w:p w14:paraId="26CCEA05"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10</w:t>
            </w:r>
          </w:p>
        </w:tc>
      </w:tr>
      <w:tr w:rsidR="008165F9" w:rsidRPr="00975067" w14:paraId="2C486A8A" w14:textId="77777777" w:rsidTr="001B7AE0">
        <w:tc>
          <w:tcPr>
            <w:tcW w:w="900" w:type="dxa"/>
            <w:tcBorders>
              <w:top w:val="nil"/>
              <w:left w:val="single" w:sz="2" w:space="0" w:color="000000"/>
              <w:bottom w:val="single" w:sz="2" w:space="0" w:color="000000"/>
              <w:right w:val="nil"/>
            </w:tcBorders>
          </w:tcPr>
          <w:p w14:paraId="45F735CB" w14:textId="77777777" w:rsidR="008165F9" w:rsidRPr="00975067" w:rsidRDefault="008165F9" w:rsidP="000255ED">
            <w:pPr>
              <w:widowControl w:val="0"/>
              <w:numPr>
                <w:ilvl w:val="0"/>
                <w:numId w:val="36"/>
              </w:numPr>
              <w:suppressLineNumbers/>
              <w:suppressAutoHyphens/>
              <w:autoSpaceDE w:val="0"/>
              <w:autoSpaceDN w:val="0"/>
              <w:snapToGrid w:val="0"/>
              <w:spacing w:line="240" w:lineRule="auto"/>
              <w:jc w:val="left"/>
              <w:textAlignment w:val="baseline"/>
              <w:rPr>
                <w:rFonts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37D791AD" w14:textId="77777777" w:rsidR="008165F9" w:rsidRPr="00975067" w:rsidRDefault="008165F9" w:rsidP="001B7AE0">
            <w:pPr>
              <w:ind w:firstLine="0"/>
              <w:rPr>
                <w:rFonts w:cstheme="minorHAnsi"/>
                <w:sz w:val="24"/>
                <w:szCs w:val="24"/>
              </w:rPr>
            </w:pPr>
            <w:r w:rsidRPr="00975067">
              <w:rPr>
                <w:rFonts w:cstheme="minorHAnsi"/>
                <w:sz w:val="24"/>
                <w:szCs w:val="24"/>
              </w:rPr>
              <w:t>Sankabos troso keitimas (vnt.)</w:t>
            </w:r>
          </w:p>
        </w:tc>
        <w:tc>
          <w:tcPr>
            <w:tcW w:w="1559" w:type="dxa"/>
            <w:tcBorders>
              <w:top w:val="nil"/>
              <w:left w:val="single" w:sz="2" w:space="0" w:color="000000"/>
              <w:bottom w:val="single" w:sz="2" w:space="0" w:color="000000"/>
              <w:right w:val="nil"/>
            </w:tcBorders>
            <w:hideMark/>
          </w:tcPr>
          <w:p w14:paraId="63FC6706"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1</w:t>
            </w:r>
          </w:p>
        </w:tc>
        <w:tc>
          <w:tcPr>
            <w:tcW w:w="1391" w:type="dxa"/>
            <w:tcBorders>
              <w:top w:val="nil"/>
              <w:left w:val="single" w:sz="2" w:space="0" w:color="000000"/>
              <w:bottom w:val="single" w:sz="2" w:space="0" w:color="000000"/>
              <w:right w:val="single" w:sz="2" w:space="0" w:color="000000"/>
            </w:tcBorders>
            <w:vAlign w:val="bottom"/>
          </w:tcPr>
          <w:p w14:paraId="65092E77"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5</w:t>
            </w:r>
          </w:p>
        </w:tc>
      </w:tr>
      <w:tr w:rsidR="008165F9" w:rsidRPr="00975067" w14:paraId="4C8CA69F" w14:textId="77777777" w:rsidTr="001B7AE0">
        <w:tc>
          <w:tcPr>
            <w:tcW w:w="900" w:type="dxa"/>
            <w:tcBorders>
              <w:top w:val="nil"/>
              <w:left w:val="single" w:sz="2" w:space="0" w:color="000000"/>
              <w:bottom w:val="single" w:sz="2" w:space="0" w:color="000000"/>
              <w:right w:val="nil"/>
            </w:tcBorders>
          </w:tcPr>
          <w:p w14:paraId="712C0BC4" w14:textId="77777777" w:rsidR="008165F9" w:rsidRPr="00975067" w:rsidRDefault="008165F9" w:rsidP="000255ED">
            <w:pPr>
              <w:widowControl w:val="0"/>
              <w:numPr>
                <w:ilvl w:val="0"/>
                <w:numId w:val="36"/>
              </w:numPr>
              <w:suppressLineNumbers/>
              <w:suppressAutoHyphens/>
              <w:autoSpaceDE w:val="0"/>
              <w:autoSpaceDN w:val="0"/>
              <w:snapToGrid w:val="0"/>
              <w:spacing w:line="240" w:lineRule="auto"/>
              <w:jc w:val="left"/>
              <w:textAlignment w:val="baseline"/>
              <w:rPr>
                <w:rFonts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41CC6406" w14:textId="77777777" w:rsidR="008165F9" w:rsidRPr="00975067" w:rsidRDefault="008165F9" w:rsidP="001B7AE0">
            <w:pPr>
              <w:ind w:firstLine="0"/>
              <w:rPr>
                <w:rFonts w:cstheme="minorHAnsi"/>
                <w:sz w:val="24"/>
                <w:szCs w:val="24"/>
              </w:rPr>
            </w:pPr>
            <w:r w:rsidRPr="00975067">
              <w:rPr>
                <w:rFonts w:cstheme="minorHAnsi"/>
                <w:sz w:val="24"/>
                <w:szCs w:val="24"/>
              </w:rPr>
              <w:t>Sankabos komplekto keitimas (vnt.)</w:t>
            </w:r>
          </w:p>
        </w:tc>
        <w:tc>
          <w:tcPr>
            <w:tcW w:w="1559" w:type="dxa"/>
            <w:tcBorders>
              <w:top w:val="nil"/>
              <w:left w:val="single" w:sz="2" w:space="0" w:color="000000"/>
              <w:bottom w:val="single" w:sz="2" w:space="0" w:color="000000"/>
              <w:right w:val="nil"/>
            </w:tcBorders>
            <w:hideMark/>
          </w:tcPr>
          <w:p w14:paraId="592623E7"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1</w:t>
            </w:r>
          </w:p>
        </w:tc>
        <w:tc>
          <w:tcPr>
            <w:tcW w:w="1391" w:type="dxa"/>
            <w:tcBorders>
              <w:top w:val="nil"/>
              <w:left w:val="single" w:sz="2" w:space="0" w:color="000000"/>
              <w:bottom w:val="single" w:sz="2" w:space="0" w:color="000000"/>
              <w:right w:val="single" w:sz="2" w:space="0" w:color="000000"/>
            </w:tcBorders>
            <w:vAlign w:val="bottom"/>
          </w:tcPr>
          <w:p w14:paraId="273C3A13"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3</w:t>
            </w:r>
          </w:p>
        </w:tc>
      </w:tr>
      <w:tr w:rsidR="008165F9" w:rsidRPr="00975067" w14:paraId="62B89083" w14:textId="77777777" w:rsidTr="001B7AE0">
        <w:tc>
          <w:tcPr>
            <w:tcW w:w="900" w:type="dxa"/>
            <w:tcBorders>
              <w:top w:val="nil"/>
              <w:left w:val="single" w:sz="2" w:space="0" w:color="000000"/>
              <w:bottom w:val="single" w:sz="2" w:space="0" w:color="000000"/>
              <w:right w:val="nil"/>
            </w:tcBorders>
          </w:tcPr>
          <w:p w14:paraId="4AE0F2AF" w14:textId="77777777" w:rsidR="008165F9" w:rsidRPr="00975067" w:rsidRDefault="008165F9" w:rsidP="000255ED">
            <w:pPr>
              <w:widowControl w:val="0"/>
              <w:numPr>
                <w:ilvl w:val="0"/>
                <w:numId w:val="36"/>
              </w:numPr>
              <w:suppressLineNumbers/>
              <w:suppressAutoHyphens/>
              <w:autoSpaceDE w:val="0"/>
              <w:autoSpaceDN w:val="0"/>
              <w:snapToGrid w:val="0"/>
              <w:spacing w:line="240" w:lineRule="auto"/>
              <w:jc w:val="left"/>
              <w:textAlignment w:val="baseline"/>
              <w:rPr>
                <w:rFonts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32CB0402" w14:textId="77777777" w:rsidR="008165F9" w:rsidRPr="00975067" w:rsidRDefault="008165F9" w:rsidP="001B7AE0">
            <w:pPr>
              <w:ind w:firstLine="0"/>
              <w:rPr>
                <w:rFonts w:cstheme="minorHAnsi"/>
                <w:sz w:val="24"/>
                <w:szCs w:val="24"/>
              </w:rPr>
            </w:pPr>
            <w:r w:rsidRPr="00975067">
              <w:rPr>
                <w:rFonts w:cstheme="minorHAnsi"/>
                <w:sz w:val="24"/>
                <w:szCs w:val="24"/>
              </w:rPr>
              <w:t>Priekinis stiklo keitimas (vnt.)</w:t>
            </w:r>
          </w:p>
        </w:tc>
        <w:tc>
          <w:tcPr>
            <w:tcW w:w="1559" w:type="dxa"/>
            <w:tcBorders>
              <w:top w:val="nil"/>
              <w:left w:val="single" w:sz="2" w:space="0" w:color="000000"/>
              <w:bottom w:val="single" w:sz="2" w:space="0" w:color="000000"/>
              <w:right w:val="nil"/>
            </w:tcBorders>
            <w:hideMark/>
          </w:tcPr>
          <w:p w14:paraId="316591CD"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1</w:t>
            </w:r>
          </w:p>
        </w:tc>
        <w:tc>
          <w:tcPr>
            <w:tcW w:w="1391" w:type="dxa"/>
            <w:tcBorders>
              <w:top w:val="nil"/>
              <w:left w:val="single" w:sz="2" w:space="0" w:color="000000"/>
              <w:bottom w:val="single" w:sz="2" w:space="0" w:color="000000"/>
              <w:right w:val="single" w:sz="2" w:space="0" w:color="000000"/>
            </w:tcBorders>
            <w:vAlign w:val="bottom"/>
          </w:tcPr>
          <w:p w14:paraId="20972D7B"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3</w:t>
            </w:r>
          </w:p>
        </w:tc>
      </w:tr>
      <w:tr w:rsidR="008165F9" w:rsidRPr="00975067" w14:paraId="754E9DD5" w14:textId="77777777" w:rsidTr="001B7AE0">
        <w:tc>
          <w:tcPr>
            <w:tcW w:w="900" w:type="dxa"/>
            <w:tcBorders>
              <w:top w:val="nil"/>
              <w:left w:val="single" w:sz="2" w:space="0" w:color="000000"/>
              <w:bottom w:val="single" w:sz="2" w:space="0" w:color="000000"/>
              <w:right w:val="nil"/>
            </w:tcBorders>
          </w:tcPr>
          <w:p w14:paraId="5D8CE0B5" w14:textId="77777777" w:rsidR="008165F9" w:rsidRPr="00975067" w:rsidRDefault="008165F9" w:rsidP="000255ED">
            <w:pPr>
              <w:widowControl w:val="0"/>
              <w:numPr>
                <w:ilvl w:val="0"/>
                <w:numId w:val="36"/>
              </w:numPr>
              <w:suppressLineNumbers/>
              <w:suppressAutoHyphens/>
              <w:autoSpaceDE w:val="0"/>
              <w:autoSpaceDN w:val="0"/>
              <w:snapToGrid w:val="0"/>
              <w:spacing w:line="240" w:lineRule="auto"/>
              <w:jc w:val="left"/>
              <w:textAlignment w:val="baseline"/>
              <w:rPr>
                <w:rFonts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009567E9" w14:textId="77777777" w:rsidR="008165F9" w:rsidRPr="00975067" w:rsidRDefault="008165F9" w:rsidP="001B7AE0">
            <w:pPr>
              <w:ind w:firstLine="0"/>
              <w:rPr>
                <w:rFonts w:cstheme="minorHAnsi"/>
                <w:sz w:val="24"/>
                <w:szCs w:val="24"/>
              </w:rPr>
            </w:pPr>
            <w:r w:rsidRPr="00975067">
              <w:rPr>
                <w:rFonts w:cstheme="minorHAnsi"/>
                <w:sz w:val="24"/>
                <w:szCs w:val="24"/>
              </w:rPr>
              <w:t>Aušinimo radiatorius keitimas (vnt.)</w:t>
            </w:r>
          </w:p>
        </w:tc>
        <w:tc>
          <w:tcPr>
            <w:tcW w:w="1559" w:type="dxa"/>
            <w:tcBorders>
              <w:top w:val="nil"/>
              <w:left w:val="single" w:sz="2" w:space="0" w:color="000000"/>
              <w:bottom w:val="single" w:sz="2" w:space="0" w:color="000000"/>
              <w:right w:val="nil"/>
            </w:tcBorders>
            <w:hideMark/>
          </w:tcPr>
          <w:p w14:paraId="7EBFF530"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1</w:t>
            </w:r>
          </w:p>
        </w:tc>
        <w:tc>
          <w:tcPr>
            <w:tcW w:w="1391" w:type="dxa"/>
            <w:tcBorders>
              <w:top w:val="nil"/>
              <w:left w:val="single" w:sz="2" w:space="0" w:color="000000"/>
              <w:bottom w:val="single" w:sz="2" w:space="0" w:color="000000"/>
              <w:right w:val="single" w:sz="2" w:space="0" w:color="000000"/>
            </w:tcBorders>
            <w:vAlign w:val="bottom"/>
          </w:tcPr>
          <w:p w14:paraId="252E1E56"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3</w:t>
            </w:r>
          </w:p>
        </w:tc>
      </w:tr>
      <w:tr w:rsidR="008165F9" w:rsidRPr="00975067" w14:paraId="1841CFBD" w14:textId="77777777" w:rsidTr="001B7AE0">
        <w:tc>
          <w:tcPr>
            <w:tcW w:w="900" w:type="dxa"/>
            <w:tcBorders>
              <w:top w:val="nil"/>
              <w:left w:val="single" w:sz="2" w:space="0" w:color="000000"/>
              <w:bottom w:val="single" w:sz="2" w:space="0" w:color="000000"/>
              <w:right w:val="nil"/>
            </w:tcBorders>
          </w:tcPr>
          <w:p w14:paraId="6409F75A" w14:textId="77777777" w:rsidR="008165F9" w:rsidRPr="00975067" w:rsidRDefault="008165F9" w:rsidP="000255ED">
            <w:pPr>
              <w:widowControl w:val="0"/>
              <w:numPr>
                <w:ilvl w:val="0"/>
                <w:numId w:val="36"/>
              </w:numPr>
              <w:suppressLineNumbers/>
              <w:suppressAutoHyphens/>
              <w:autoSpaceDE w:val="0"/>
              <w:autoSpaceDN w:val="0"/>
              <w:snapToGrid w:val="0"/>
              <w:spacing w:line="240" w:lineRule="auto"/>
              <w:jc w:val="left"/>
              <w:textAlignment w:val="baseline"/>
              <w:rPr>
                <w:rFonts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6D632503" w14:textId="77777777" w:rsidR="008165F9" w:rsidRPr="00975067" w:rsidRDefault="008165F9" w:rsidP="001B7AE0">
            <w:pPr>
              <w:ind w:firstLine="0"/>
              <w:rPr>
                <w:rFonts w:cstheme="minorHAnsi"/>
                <w:sz w:val="24"/>
                <w:szCs w:val="24"/>
              </w:rPr>
            </w:pPr>
            <w:r w:rsidRPr="00975067">
              <w:rPr>
                <w:rFonts w:cstheme="minorHAnsi"/>
                <w:sz w:val="24"/>
                <w:szCs w:val="24"/>
              </w:rPr>
              <w:t>Priekinio amortizatoriaus arba spyruoklės keitimas (vnt.)</w:t>
            </w:r>
          </w:p>
        </w:tc>
        <w:tc>
          <w:tcPr>
            <w:tcW w:w="1559" w:type="dxa"/>
            <w:tcBorders>
              <w:top w:val="nil"/>
              <w:left w:val="single" w:sz="2" w:space="0" w:color="000000"/>
              <w:bottom w:val="single" w:sz="2" w:space="0" w:color="000000"/>
              <w:right w:val="nil"/>
            </w:tcBorders>
            <w:hideMark/>
          </w:tcPr>
          <w:p w14:paraId="0F8FE4D2"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4</w:t>
            </w:r>
          </w:p>
        </w:tc>
        <w:tc>
          <w:tcPr>
            <w:tcW w:w="1391" w:type="dxa"/>
            <w:tcBorders>
              <w:top w:val="nil"/>
              <w:left w:val="single" w:sz="2" w:space="0" w:color="000000"/>
              <w:bottom w:val="single" w:sz="2" w:space="0" w:color="000000"/>
              <w:right w:val="single" w:sz="2" w:space="0" w:color="000000"/>
            </w:tcBorders>
            <w:vAlign w:val="bottom"/>
          </w:tcPr>
          <w:p w14:paraId="1E4A022A"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20</w:t>
            </w:r>
          </w:p>
        </w:tc>
      </w:tr>
      <w:tr w:rsidR="008165F9" w:rsidRPr="00975067" w14:paraId="34484754" w14:textId="77777777" w:rsidTr="001B7AE0">
        <w:tc>
          <w:tcPr>
            <w:tcW w:w="900" w:type="dxa"/>
            <w:tcBorders>
              <w:top w:val="nil"/>
              <w:left w:val="single" w:sz="2" w:space="0" w:color="000000"/>
              <w:bottom w:val="single" w:sz="2" w:space="0" w:color="000000"/>
              <w:right w:val="nil"/>
            </w:tcBorders>
          </w:tcPr>
          <w:p w14:paraId="2FCB4E44" w14:textId="77777777" w:rsidR="008165F9" w:rsidRPr="00975067" w:rsidRDefault="008165F9" w:rsidP="000255ED">
            <w:pPr>
              <w:widowControl w:val="0"/>
              <w:numPr>
                <w:ilvl w:val="0"/>
                <w:numId w:val="36"/>
              </w:numPr>
              <w:suppressLineNumbers/>
              <w:suppressAutoHyphens/>
              <w:autoSpaceDE w:val="0"/>
              <w:autoSpaceDN w:val="0"/>
              <w:snapToGrid w:val="0"/>
              <w:spacing w:line="240" w:lineRule="auto"/>
              <w:jc w:val="left"/>
              <w:textAlignment w:val="baseline"/>
              <w:rPr>
                <w:rFonts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258660EB" w14:textId="77777777" w:rsidR="008165F9" w:rsidRPr="00975067" w:rsidRDefault="008165F9" w:rsidP="001B7AE0">
            <w:pPr>
              <w:ind w:firstLine="0"/>
              <w:rPr>
                <w:rFonts w:cstheme="minorHAnsi"/>
                <w:sz w:val="24"/>
                <w:szCs w:val="24"/>
              </w:rPr>
            </w:pPr>
            <w:r w:rsidRPr="00975067">
              <w:rPr>
                <w:rFonts w:cstheme="minorHAnsi"/>
                <w:sz w:val="24"/>
                <w:szCs w:val="24"/>
              </w:rPr>
              <w:t>Lemputės keitimas (vnt.)</w:t>
            </w:r>
          </w:p>
        </w:tc>
        <w:tc>
          <w:tcPr>
            <w:tcW w:w="1559" w:type="dxa"/>
            <w:tcBorders>
              <w:top w:val="nil"/>
              <w:left w:val="single" w:sz="2" w:space="0" w:color="000000"/>
              <w:bottom w:val="single" w:sz="2" w:space="0" w:color="000000"/>
              <w:right w:val="nil"/>
            </w:tcBorders>
            <w:hideMark/>
          </w:tcPr>
          <w:p w14:paraId="2F40E586"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25</w:t>
            </w:r>
          </w:p>
        </w:tc>
        <w:tc>
          <w:tcPr>
            <w:tcW w:w="1391" w:type="dxa"/>
            <w:tcBorders>
              <w:top w:val="nil"/>
              <w:left w:val="single" w:sz="2" w:space="0" w:color="000000"/>
              <w:bottom w:val="single" w:sz="2" w:space="0" w:color="000000"/>
              <w:right w:val="single" w:sz="2" w:space="0" w:color="000000"/>
            </w:tcBorders>
            <w:vAlign w:val="bottom"/>
          </w:tcPr>
          <w:p w14:paraId="67B20A76"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50</w:t>
            </w:r>
          </w:p>
        </w:tc>
      </w:tr>
      <w:tr w:rsidR="008165F9" w:rsidRPr="00975067" w14:paraId="482640D5" w14:textId="77777777" w:rsidTr="001B7AE0">
        <w:tc>
          <w:tcPr>
            <w:tcW w:w="900" w:type="dxa"/>
            <w:tcBorders>
              <w:top w:val="nil"/>
              <w:left w:val="single" w:sz="2" w:space="0" w:color="000000"/>
              <w:bottom w:val="single" w:sz="2" w:space="0" w:color="000000"/>
              <w:right w:val="nil"/>
            </w:tcBorders>
          </w:tcPr>
          <w:p w14:paraId="53E54206" w14:textId="77777777" w:rsidR="008165F9" w:rsidRPr="00975067" w:rsidRDefault="008165F9" w:rsidP="000255ED">
            <w:pPr>
              <w:widowControl w:val="0"/>
              <w:numPr>
                <w:ilvl w:val="0"/>
                <w:numId w:val="36"/>
              </w:numPr>
              <w:suppressLineNumbers/>
              <w:suppressAutoHyphens/>
              <w:autoSpaceDE w:val="0"/>
              <w:autoSpaceDN w:val="0"/>
              <w:snapToGrid w:val="0"/>
              <w:spacing w:line="240" w:lineRule="auto"/>
              <w:jc w:val="left"/>
              <w:textAlignment w:val="baseline"/>
              <w:rPr>
                <w:rFonts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1D22B839" w14:textId="77777777" w:rsidR="008165F9" w:rsidRPr="00975067" w:rsidRDefault="008165F9" w:rsidP="001B7AE0">
            <w:pPr>
              <w:ind w:firstLine="0"/>
              <w:rPr>
                <w:rFonts w:cstheme="minorHAnsi"/>
                <w:sz w:val="24"/>
                <w:szCs w:val="24"/>
              </w:rPr>
            </w:pPr>
            <w:r w:rsidRPr="00975067">
              <w:rPr>
                <w:rFonts w:cstheme="minorHAnsi"/>
                <w:sz w:val="24"/>
                <w:szCs w:val="24"/>
              </w:rPr>
              <w:t>Paskirstymo dirželis (vnt.)</w:t>
            </w:r>
          </w:p>
        </w:tc>
        <w:tc>
          <w:tcPr>
            <w:tcW w:w="1559" w:type="dxa"/>
            <w:tcBorders>
              <w:top w:val="nil"/>
              <w:left w:val="single" w:sz="2" w:space="0" w:color="000000"/>
              <w:bottom w:val="single" w:sz="2" w:space="0" w:color="000000"/>
              <w:right w:val="nil"/>
            </w:tcBorders>
            <w:hideMark/>
          </w:tcPr>
          <w:p w14:paraId="58022697"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3</w:t>
            </w:r>
          </w:p>
        </w:tc>
        <w:tc>
          <w:tcPr>
            <w:tcW w:w="1391" w:type="dxa"/>
            <w:tcBorders>
              <w:top w:val="nil"/>
              <w:left w:val="single" w:sz="2" w:space="0" w:color="000000"/>
              <w:bottom w:val="single" w:sz="2" w:space="0" w:color="000000"/>
              <w:right w:val="single" w:sz="2" w:space="0" w:color="000000"/>
            </w:tcBorders>
            <w:vAlign w:val="bottom"/>
          </w:tcPr>
          <w:p w14:paraId="658F5E6C"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5</w:t>
            </w:r>
          </w:p>
        </w:tc>
      </w:tr>
      <w:tr w:rsidR="008165F9" w:rsidRPr="00975067" w14:paraId="686A4233" w14:textId="77777777" w:rsidTr="001B7AE0">
        <w:tc>
          <w:tcPr>
            <w:tcW w:w="900" w:type="dxa"/>
            <w:tcBorders>
              <w:top w:val="nil"/>
              <w:left w:val="single" w:sz="2" w:space="0" w:color="000000"/>
              <w:bottom w:val="single" w:sz="2" w:space="0" w:color="000000"/>
              <w:right w:val="nil"/>
            </w:tcBorders>
          </w:tcPr>
          <w:p w14:paraId="7E91FEEC" w14:textId="77777777" w:rsidR="008165F9" w:rsidRPr="00975067" w:rsidRDefault="008165F9" w:rsidP="000255ED">
            <w:pPr>
              <w:widowControl w:val="0"/>
              <w:numPr>
                <w:ilvl w:val="0"/>
                <w:numId w:val="36"/>
              </w:numPr>
              <w:suppressLineNumbers/>
              <w:suppressAutoHyphens/>
              <w:autoSpaceDE w:val="0"/>
              <w:autoSpaceDN w:val="0"/>
              <w:snapToGrid w:val="0"/>
              <w:spacing w:line="240" w:lineRule="auto"/>
              <w:jc w:val="left"/>
              <w:textAlignment w:val="baseline"/>
              <w:rPr>
                <w:rFonts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41ED91E1" w14:textId="77777777" w:rsidR="008165F9" w:rsidRPr="00975067" w:rsidRDefault="008165F9" w:rsidP="001B7AE0">
            <w:pPr>
              <w:ind w:firstLine="0"/>
              <w:rPr>
                <w:rFonts w:cstheme="minorHAnsi"/>
                <w:sz w:val="24"/>
                <w:szCs w:val="24"/>
              </w:rPr>
            </w:pPr>
            <w:r w:rsidRPr="00975067">
              <w:rPr>
                <w:rFonts w:cstheme="minorHAnsi"/>
                <w:sz w:val="24"/>
                <w:szCs w:val="24"/>
              </w:rPr>
              <w:t>Variklio galvutės tarpinės keitimas (vnt.)</w:t>
            </w:r>
          </w:p>
        </w:tc>
        <w:tc>
          <w:tcPr>
            <w:tcW w:w="1559" w:type="dxa"/>
            <w:tcBorders>
              <w:top w:val="nil"/>
              <w:left w:val="single" w:sz="2" w:space="0" w:color="000000"/>
              <w:bottom w:val="single" w:sz="2" w:space="0" w:color="000000"/>
              <w:right w:val="nil"/>
            </w:tcBorders>
            <w:hideMark/>
          </w:tcPr>
          <w:p w14:paraId="52023F2D"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1</w:t>
            </w:r>
          </w:p>
        </w:tc>
        <w:tc>
          <w:tcPr>
            <w:tcW w:w="1391" w:type="dxa"/>
            <w:tcBorders>
              <w:top w:val="nil"/>
              <w:left w:val="single" w:sz="2" w:space="0" w:color="000000"/>
              <w:bottom w:val="single" w:sz="2" w:space="0" w:color="000000"/>
              <w:right w:val="single" w:sz="2" w:space="0" w:color="000000"/>
            </w:tcBorders>
            <w:vAlign w:val="bottom"/>
          </w:tcPr>
          <w:p w14:paraId="3B3E8467"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3</w:t>
            </w:r>
          </w:p>
        </w:tc>
      </w:tr>
      <w:tr w:rsidR="008165F9" w:rsidRPr="00975067" w14:paraId="1BEC62EF" w14:textId="77777777" w:rsidTr="001B7AE0">
        <w:tc>
          <w:tcPr>
            <w:tcW w:w="900" w:type="dxa"/>
            <w:tcBorders>
              <w:top w:val="nil"/>
              <w:left w:val="single" w:sz="2" w:space="0" w:color="000000"/>
              <w:bottom w:val="single" w:sz="2" w:space="0" w:color="000000"/>
              <w:right w:val="nil"/>
            </w:tcBorders>
          </w:tcPr>
          <w:p w14:paraId="4F7A961D" w14:textId="77777777" w:rsidR="008165F9" w:rsidRPr="00975067" w:rsidRDefault="008165F9" w:rsidP="000255ED">
            <w:pPr>
              <w:widowControl w:val="0"/>
              <w:numPr>
                <w:ilvl w:val="0"/>
                <w:numId w:val="36"/>
              </w:numPr>
              <w:suppressLineNumbers/>
              <w:suppressAutoHyphens/>
              <w:autoSpaceDE w:val="0"/>
              <w:autoSpaceDN w:val="0"/>
              <w:snapToGrid w:val="0"/>
              <w:spacing w:line="240" w:lineRule="auto"/>
              <w:jc w:val="left"/>
              <w:textAlignment w:val="baseline"/>
              <w:rPr>
                <w:rFonts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2CDDAC7B" w14:textId="77777777" w:rsidR="008165F9" w:rsidRPr="00975067" w:rsidRDefault="008165F9" w:rsidP="001B7AE0">
            <w:pPr>
              <w:ind w:firstLine="0"/>
              <w:rPr>
                <w:rFonts w:cstheme="minorHAnsi"/>
                <w:sz w:val="24"/>
                <w:szCs w:val="24"/>
              </w:rPr>
            </w:pPr>
            <w:r w:rsidRPr="00975067">
              <w:rPr>
                <w:rFonts w:cstheme="minorHAnsi"/>
                <w:sz w:val="24"/>
                <w:szCs w:val="24"/>
              </w:rPr>
              <w:t>Tepalų keitimas (vnt.)</w:t>
            </w:r>
          </w:p>
        </w:tc>
        <w:tc>
          <w:tcPr>
            <w:tcW w:w="1559" w:type="dxa"/>
            <w:tcBorders>
              <w:top w:val="nil"/>
              <w:left w:val="single" w:sz="2" w:space="0" w:color="000000"/>
              <w:bottom w:val="single" w:sz="2" w:space="0" w:color="000000"/>
              <w:right w:val="nil"/>
            </w:tcBorders>
            <w:hideMark/>
          </w:tcPr>
          <w:p w14:paraId="4F2EAB45"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7</w:t>
            </w:r>
          </w:p>
        </w:tc>
        <w:tc>
          <w:tcPr>
            <w:tcW w:w="1391" w:type="dxa"/>
            <w:tcBorders>
              <w:top w:val="nil"/>
              <w:left w:val="single" w:sz="2" w:space="0" w:color="000000"/>
              <w:bottom w:val="single" w:sz="2" w:space="0" w:color="000000"/>
              <w:right w:val="single" w:sz="2" w:space="0" w:color="000000"/>
            </w:tcBorders>
            <w:vAlign w:val="bottom"/>
          </w:tcPr>
          <w:p w14:paraId="4C6D65EF"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50</w:t>
            </w:r>
          </w:p>
        </w:tc>
      </w:tr>
      <w:tr w:rsidR="008165F9" w:rsidRPr="00975067" w14:paraId="30C90350" w14:textId="77777777" w:rsidTr="001B7AE0">
        <w:tc>
          <w:tcPr>
            <w:tcW w:w="900" w:type="dxa"/>
            <w:tcBorders>
              <w:top w:val="nil"/>
              <w:left w:val="single" w:sz="2" w:space="0" w:color="000000"/>
              <w:bottom w:val="single" w:sz="2" w:space="0" w:color="000000"/>
              <w:right w:val="nil"/>
            </w:tcBorders>
          </w:tcPr>
          <w:p w14:paraId="569C2DE2" w14:textId="77777777" w:rsidR="008165F9" w:rsidRPr="00975067" w:rsidRDefault="008165F9" w:rsidP="000255ED">
            <w:pPr>
              <w:widowControl w:val="0"/>
              <w:numPr>
                <w:ilvl w:val="0"/>
                <w:numId w:val="36"/>
              </w:numPr>
              <w:suppressLineNumbers/>
              <w:suppressAutoHyphens/>
              <w:autoSpaceDE w:val="0"/>
              <w:autoSpaceDN w:val="0"/>
              <w:snapToGrid w:val="0"/>
              <w:spacing w:line="240" w:lineRule="auto"/>
              <w:jc w:val="left"/>
              <w:textAlignment w:val="baseline"/>
              <w:rPr>
                <w:rFonts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409926BF" w14:textId="77777777" w:rsidR="008165F9" w:rsidRPr="00975067" w:rsidRDefault="008165F9" w:rsidP="001B7AE0">
            <w:pPr>
              <w:ind w:firstLine="0"/>
              <w:rPr>
                <w:rFonts w:cstheme="minorHAnsi"/>
                <w:sz w:val="24"/>
                <w:szCs w:val="24"/>
              </w:rPr>
            </w:pPr>
            <w:r w:rsidRPr="00975067">
              <w:rPr>
                <w:rFonts w:cstheme="minorHAnsi"/>
                <w:sz w:val="24"/>
                <w:szCs w:val="24"/>
              </w:rPr>
              <w:t>Tepalo filtro keitimas (vnt.)</w:t>
            </w:r>
          </w:p>
        </w:tc>
        <w:tc>
          <w:tcPr>
            <w:tcW w:w="1559" w:type="dxa"/>
            <w:tcBorders>
              <w:top w:val="nil"/>
              <w:left w:val="single" w:sz="2" w:space="0" w:color="000000"/>
              <w:bottom w:val="single" w:sz="2" w:space="0" w:color="000000"/>
              <w:right w:val="nil"/>
            </w:tcBorders>
            <w:hideMark/>
          </w:tcPr>
          <w:p w14:paraId="4E703997"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7</w:t>
            </w:r>
          </w:p>
        </w:tc>
        <w:tc>
          <w:tcPr>
            <w:tcW w:w="1391" w:type="dxa"/>
            <w:tcBorders>
              <w:top w:val="nil"/>
              <w:left w:val="single" w:sz="2" w:space="0" w:color="000000"/>
              <w:bottom w:val="single" w:sz="2" w:space="0" w:color="000000"/>
              <w:right w:val="single" w:sz="2" w:space="0" w:color="000000"/>
            </w:tcBorders>
            <w:vAlign w:val="bottom"/>
          </w:tcPr>
          <w:p w14:paraId="425E2548"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50</w:t>
            </w:r>
          </w:p>
        </w:tc>
      </w:tr>
      <w:tr w:rsidR="008165F9" w:rsidRPr="00975067" w14:paraId="78FBFB28" w14:textId="77777777" w:rsidTr="001B7AE0">
        <w:tc>
          <w:tcPr>
            <w:tcW w:w="900" w:type="dxa"/>
            <w:tcBorders>
              <w:top w:val="nil"/>
              <w:left w:val="single" w:sz="2" w:space="0" w:color="000000"/>
              <w:bottom w:val="single" w:sz="2" w:space="0" w:color="000000"/>
              <w:right w:val="nil"/>
            </w:tcBorders>
          </w:tcPr>
          <w:p w14:paraId="2A90EAD5" w14:textId="77777777" w:rsidR="008165F9" w:rsidRPr="00975067" w:rsidRDefault="008165F9" w:rsidP="000255ED">
            <w:pPr>
              <w:widowControl w:val="0"/>
              <w:numPr>
                <w:ilvl w:val="0"/>
                <w:numId w:val="36"/>
              </w:numPr>
              <w:suppressLineNumbers/>
              <w:suppressAutoHyphens/>
              <w:autoSpaceDE w:val="0"/>
              <w:autoSpaceDN w:val="0"/>
              <w:snapToGrid w:val="0"/>
              <w:spacing w:line="240" w:lineRule="auto"/>
              <w:jc w:val="left"/>
              <w:textAlignment w:val="baseline"/>
              <w:rPr>
                <w:rFonts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148DADE5" w14:textId="77777777" w:rsidR="008165F9" w:rsidRPr="00975067" w:rsidRDefault="008165F9" w:rsidP="001B7AE0">
            <w:pPr>
              <w:ind w:firstLine="0"/>
              <w:rPr>
                <w:rFonts w:cstheme="minorHAnsi"/>
                <w:sz w:val="24"/>
                <w:szCs w:val="24"/>
              </w:rPr>
            </w:pPr>
            <w:r w:rsidRPr="00975067">
              <w:rPr>
                <w:rFonts w:cstheme="minorHAnsi"/>
                <w:sz w:val="24"/>
                <w:szCs w:val="24"/>
              </w:rPr>
              <w:t>Kuro filtro keitimas (vnt.)</w:t>
            </w:r>
          </w:p>
        </w:tc>
        <w:tc>
          <w:tcPr>
            <w:tcW w:w="1559" w:type="dxa"/>
            <w:tcBorders>
              <w:top w:val="nil"/>
              <w:left w:val="single" w:sz="2" w:space="0" w:color="000000"/>
              <w:bottom w:val="single" w:sz="2" w:space="0" w:color="000000"/>
              <w:right w:val="nil"/>
            </w:tcBorders>
            <w:hideMark/>
          </w:tcPr>
          <w:p w14:paraId="1A54ECBB"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7</w:t>
            </w:r>
          </w:p>
        </w:tc>
        <w:tc>
          <w:tcPr>
            <w:tcW w:w="1391" w:type="dxa"/>
            <w:tcBorders>
              <w:top w:val="nil"/>
              <w:left w:val="single" w:sz="2" w:space="0" w:color="000000"/>
              <w:bottom w:val="single" w:sz="2" w:space="0" w:color="000000"/>
              <w:right w:val="single" w:sz="2" w:space="0" w:color="000000"/>
            </w:tcBorders>
            <w:vAlign w:val="bottom"/>
          </w:tcPr>
          <w:p w14:paraId="470A80CC"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20</w:t>
            </w:r>
          </w:p>
        </w:tc>
      </w:tr>
      <w:tr w:rsidR="008165F9" w:rsidRPr="00975067" w14:paraId="4CAFA112" w14:textId="77777777" w:rsidTr="001B7AE0">
        <w:tc>
          <w:tcPr>
            <w:tcW w:w="900" w:type="dxa"/>
            <w:tcBorders>
              <w:top w:val="nil"/>
              <w:left w:val="single" w:sz="2" w:space="0" w:color="000000"/>
              <w:bottom w:val="single" w:sz="2" w:space="0" w:color="000000"/>
              <w:right w:val="nil"/>
            </w:tcBorders>
          </w:tcPr>
          <w:p w14:paraId="75DF20B1" w14:textId="77777777" w:rsidR="008165F9" w:rsidRPr="00975067" w:rsidRDefault="008165F9" w:rsidP="000255ED">
            <w:pPr>
              <w:widowControl w:val="0"/>
              <w:numPr>
                <w:ilvl w:val="0"/>
                <w:numId w:val="36"/>
              </w:numPr>
              <w:suppressLineNumbers/>
              <w:suppressAutoHyphens/>
              <w:autoSpaceDE w:val="0"/>
              <w:autoSpaceDN w:val="0"/>
              <w:snapToGrid w:val="0"/>
              <w:spacing w:line="240" w:lineRule="auto"/>
              <w:jc w:val="left"/>
              <w:textAlignment w:val="baseline"/>
              <w:rPr>
                <w:rFonts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0BF62D8D" w14:textId="77777777" w:rsidR="008165F9" w:rsidRPr="00975067" w:rsidRDefault="008165F9" w:rsidP="001B7AE0">
            <w:pPr>
              <w:ind w:firstLine="0"/>
              <w:rPr>
                <w:rFonts w:cstheme="minorHAnsi"/>
                <w:sz w:val="24"/>
                <w:szCs w:val="24"/>
              </w:rPr>
            </w:pPr>
            <w:r w:rsidRPr="00975067">
              <w:rPr>
                <w:rFonts w:cstheme="minorHAnsi"/>
                <w:sz w:val="24"/>
                <w:szCs w:val="24"/>
              </w:rPr>
              <w:t>Oro filtro keitimas (vnt.)</w:t>
            </w:r>
          </w:p>
        </w:tc>
        <w:tc>
          <w:tcPr>
            <w:tcW w:w="1559" w:type="dxa"/>
            <w:tcBorders>
              <w:top w:val="nil"/>
              <w:left w:val="single" w:sz="2" w:space="0" w:color="000000"/>
              <w:bottom w:val="single" w:sz="2" w:space="0" w:color="000000"/>
              <w:right w:val="nil"/>
            </w:tcBorders>
            <w:hideMark/>
          </w:tcPr>
          <w:p w14:paraId="7E3E2873"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7</w:t>
            </w:r>
          </w:p>
        </w:tc>
        <w:tc>
          <w:tcPr>
            <w:tcW w:w="1391" w:type="dxa"/>
            <w:tcBorders>
              <w:top w:val="nil"/>
              <w:left w:val="single" w:sz="2" w:space="0" w:color="000000"/>
              <w:bottom w:val="single" w:sz="2" w:space="0" w:color="000000"/>
              <w:right w:val="single" w:sz="2" w:space="0" w:color="000000"/>
            </w:tcBorders>
            <w:vAlign w:val="bottom"/>
          </w:tcPr>
          <w:p w14:paraId="31A2C6C1"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20</w:t>
            </w:r>
          </w:p>
        </w:tc>
      </w:tr>
      <w:tr w:rsidR="008165F9" w:rsidRPr="00975067" w14:paraId="635AE178" w14:textId="77777777" w:rsidTr="001B7AE0">
        <w:tc>
          <w:tcPr>
            <w:tcW w:w="900" w:type="dxa"/>
            <w:tcBorders>
              <w:top w:val="nil"/>
              <w:left w:val="single" w:sz="2" w:space="0" w:color="000000"/>
              <w:bottom w:val="single" w:sz="2" w:space="0" w:color="000000"/>
              <w:right w:val="nil"/>
            </w:tcBorders>
          </w:tcPr>
          <w:p w14:paraId="08C309E8" w14:textId="77777777" w:rsidR="008165F9" w:rsidRPr="00975067" w:rsidRDefault="008165F9" w:rsidP="000255ED">
            <w:pPr>
              <w:widowControl w:val="0"/>
              <w:numPr>
                <w:ilvl w:val="0"/>
                <w:numId w:val="36"/>
              </w:numPr>
              <w:suppressLineNumbers/>
              <w:suppressAutoHyphens/>
              <w:autoSpaceDE w:val="0"/>
              <w:autoSpaceDN w:val="0"/>
              <w:snapToGrid w:val="0"/>
              <w:spacing w:line="240" w:lineRule="auto"/>
              <w:jc w:val="left"/>
              <w:textAlignment w:val="baseline"/>
              <w:rPr>
                <w:rFonts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3D5FBF01" w14:textId="77777777" w:rsidR="008165F9" w:rsidRPr="00975067" w:rsidRDefault="008165F9" w:rsidP="001B7AE0">
            <w:pPr>
              <w:ind w:firstLine="0"/>
              <w:rPr>
                <w:rFonts w:cstheme="minorHAnsi"/>
                <w:sz w:val="24"/>
                <w:szCs w:val="24"/>
              </w:rPr>
            </w:pPr>
            <w:r w:rsidRPr="00975067">
              <w:rPr>
                <w:rFonts w:cstheme="minorHAnsi"/>
                <w:sz w:val="24"/>
                <w:szCs w:val="24"/>
              </w:rPr>
              <w:t>Pusašio lanksto  (granata) keitimas (vnt.)</w:t>
            </w:r>
          </w:p>
        </w:tc>
        <w:tc>
          <w:tcPr>
            <w:tcW w:w="1559" w:type="dxa"/>
            <w:tcBorders>
              <w:top w:val="nil"/>
              <w:left w:val="single" w:sz="2" w:space="0" w:color="000000"/>
              <w:bottom w:val="single" w:sz="2" w:space="0" w:color="000000"/>
              <w:right w:val="nil"/>
            </w:tcBorders>
            <w:hideMark/>
          </w:tcPr>
          <w:p w14:paraId="1D2F6C45"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1</w:t>
            </w:r>
          </w:p>
        </w:tc>
        <w:tc>
          <w:tcPr>
            <w:tcW w:w="1391" w:type="dxa"/>
            <w:tcBorders>
              <w:top w:val="nil"/>
              <w:left w:val="single" w:sz="2" w:space="0" w:color="000000"/>
              <w:bottom w:val="single" w:sz="2" w:space="0" w:color="000000"/>
              <w:right w:val="single" w:sz="2" w:space="0" w:color="000000"/>
            </w:tcBorders>
            <w:vAlign w:val="bottom"/>
          </w:tcPr>
          <w:p w14:paraId="3F5963EA"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10</w:t>
            </w:r>
          </w:p>
        </w:tc>
      </w:tr>
      <w:tr w:rsidR="008165F9" w:rsidRPr="00975067" w14:paraId="46D9185E" w14:textId="77777777" w:rsidTr="001B7AE0">
        <w:tc>
          <w:tcPr>
            <w:tcW w:w="900" w:type="dxa"/>
            <w:tcBorders>
              <w:top w:val="nil"/>
              <w:left w:val="single" w:sz="2" w:space="0" w:color="000000"/>
              <w:bottom w:val="single" w:sz="4" w:space="0" w:color="auto"/>
              <w:right w:val="nil"/>
            </w:tcBorders>
          </w:tcPr>
          <w:p w14:paraId="3088B427" w14:textId="77777777" w:rsidR="008165F9" w:rsidRPr="00975067" w:rsidRDefault="008165F9" w:rsidP="000255ED">
            <w:pPr>
              <w:widowControl w:val="0"/>
              <w:numPr>
                <w:ilvl w:val="0"/>
                <w:numId w:val="36"/>
              </w:numPr>
              <w:suppressLineNumbers/>
              <w:suppressAutoHyphens/>
              <w:autoSpaceDE w:val="0"/>
              <w:autoSpaceDN w:val="0"/>
              <w:snapToGrid w:val="0"/>
              <w:spacing w:line="240" w:lineRule="auto"/>
              <w:jc w:val="left"/>
              <w:textAlignment w:val="baseline"/>
              <w:rPr>
                <w:rFonts w:cstheme="minorHAnsi"/>
                <w:color w:val="000000"/>
                <w:sz w:val="24"/>
                <w:szCs w:val="24"/>
                <w:lang w:eastAsia="ar-SA"/>
              </w:rPr>
            </w:pPr>
          </w:p>
        </w:tc>
        <w:tc>
          <w:tcPr>
            <w:tcW w:w="5621" w:type="dxa"/>
            <w:tcBorders>
              <w:top w:val="nil"/>
              <w:left w:val="single" w:sz="2" w:space="0" w:color="000000"/>
              <w:bottom w:val="single" w:sz="4" w:space="0" w:color="auto"/>
              <w:right w:val="nil"/>
            </w:tcBorders>
            <w:hideMark/>
          </w:tcPr>
          <w:p w14:paraId="077403CE" w14:textId="77777777" w:rsidR="008165F9" w:rsidRPr="00975067" w:rsidRDefault="008165F9" w:rsidP="001B7AE0">
            <w:pPr>
              <w:ind w:firstLine="0"/>
              <w:rPr>
                <w:rFonts w:cstheme="minorHAnsi"/>
                <w:sz w:val="24"/>
                <w:szCs w:val="24"/>
              </w:rPr>
            </w:pPr>
            <w:r w:rsidRPr="00975067">
              <w:rPr>
                <w:rFonts w:cstheme="minorHAnsi"/>
                <w:sz w:val="24"/>
                <w:szCs w:val="24"/>
              </w:rPr>
              <w:t>Kondicionierių pildymas (vnt.)</w:t>
            </w:r>
          </w:p>
        </w:tc>
        <w:tc>
          <w:tcPr>
            <w:tcW w:w="1559" w:type="dxa"/>
            <w:tcBorders>
              <w:top w:val="nil"/>
              <w:left w:val="single" w:sz="2" w:space="0" w:color="000000"/>
              <w:bottom w:val="single" w:sz="4" w:space="0" w:color="auto"/>
              <w:right w:val="nil"/>
            </w:tcBorders>
            <w:hideMark/>
          </w:tcPr>
          <w:p w14:paraId="08C29BD4"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5</w:t>
            </w:r>
          </w:p>
        </w:tc>
        <w:tc>
          <w:tcPr>
            <w:tcW w:w="1391" w:type="dxa"/>
            <w:tcBorders>
              <w:top w:val="nil"/>
              <w:left w:val="single" w:sz="2" w:space="0" w:color="000000"/>
              <w:bottom w:val="single" w:sz="4" w:space="0" w:color="auto"/>
              <w:right w:val="single" w:sz="2" w:space="0" w:color="000000"/>
            </w:tcBorders>
            <w:vAlign w:val="bottom"/>
          </w:tcPr>
          <w:p w14:paraId="2CE0CB04"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25</w:t>
            </w:r>
          </w:p>
        </w:tc>
      </w:tr>
      <w:tr w:rsidR="008165F9" w:rsidRPr="00975067" w14:paraId="55222ACF" w14:textId="77777777" w:rsidTr="001B7AE0">
        <w:tc>
          <w:tcPr>
            <w:tcW w:w="900" w:type="dxa"/>
            <w:tcBorders>
              <w:top w:val="single" w:sz="4" w:space="0" w:color="auto"/>
              <w:left w:val="single" w:sz="4" w:space="0" w:color="auto"/>
              <w:bottom w:val="single" w:sz="4" w:space="0" w:color="auto"/>
              <w:right w:val="single" w:sz="4" w:space="0" w:color="auto"/>
            </w:tcBorders>
          </w:tcPr>
          <w:p w14:paraId="1188A5AB" w14:textId="77777777" w:rsidR="008165F9" w:rsidRPr="00975067" w:rsidRDefault="008165F9" w:rsidP="000255ED">
            <w:pPr>
              <w:widowControl w:val="0"/>
              <w:numPr>
                <w:ilvl w:val="0"/>
                <w:numId w:val="36"/>
              </w:numPr>
              <w:suppressLineNumbers/>
              <w:suppressAutoHyphens/>
              <w:autoSpaceDE w:val="0"/>
              <w:autoSpaceDN w:val="0"/>
              <w:snapToGrid w:val="0"/>
              <w:spacing w:line="240" w:lineRule="auto"/>
              <w:jc w:val="left"/>
              <w:textAlignment w:val="baseline"/>
              <w:rPr>
                <w:rFonts w:cstheme="minorHAnsi"/>
                <w:color w:val="000000"/>
                <w:sz w:val="24"/>
                <w:szCs w:val="24"/>
                <w:lang w:eastAsia="ar-SA"/>
              </w:rPr>
            </w:pPr>
          </w:p>
        </w:tc>
        <w:tc>
          <w:tcPr>
            <w:tcW w:w="5621" w:type="dxa"/>
            <w:tcBorders>
              <w:top w:val="single" w:sz="4" w:space="0" w:color="auto"/>
              <w:left w:val="single" w:sz="4" w:space="0" w:color="auto"/>
              <w:bottom w:val="single" w:sz="4" w:space="0" w:color="auto"/>
              <w:right w:val="single" w:sz="4" w:space="0" w:color="auto"/>
            </w:tcBorders>
            <w:hideMark/>
          </w:tcPr>
          <w:p w14:paraId="42484A97" w14:textId="77777777" w:rsidR="008165F9" w:rsidRPr="00975067" w:rsidRDefault="008165F9" w:rsidP="001B7AE0">
            <w:pPr>
              <w:ind w:firstLine="0"/>
              <w:rPr>
                <w:rFonts w:cstheme="minorHAnsi"/>
                <w:sz w:val="24"/>
                <w:szCs w:val="24"/>
              </w:rPr>
            </w:pPr>
            <w:r w:rsidRPr="00975067">
              <w:rPr>
                <w:rFonts w:cstheme="minorHAnsi"/>
                <w:sz w:val="24"/>
                <w:szCs w:val="24"/>
              </w:rPr>
              <w:t>Automobilių stiklų keitimas (vnt.)</w:t>
            </w:r>
          </w:p>
        </w:tc>
        <w:tc>
          <w:tcPr>
            <w:tcW w:w="1559" w:type="dxa"/>
            <w:tcBorders>
              <w:top w:val="single" w:sz="4" w:space="0" w:color="auto"/>
              <w:left w:val="single" w:sz="4" w:space="0" w:color="auto"/>
              <w:bottom w:val="single" w:sz="4" w:space="0" w:color="auto"/>
              <w:right w:val="single" w:sz="4" w:space="0" w:color="auto"/>
            </w:tcBorders>
            <w:hideMark/>
          </w:tcPr>
          <w:p w14:paraId="6A6268E8"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2</w:t>
            </w:r>
          </w:p>
        </w:tc>
        <w:tc>
          <w:tcPr>
            <w:tcW w:w="1391" w:type="dxa"/>
            <w:tcBorders>
              <w:top w:val="single" w:sz="4" w:space="0" w:color="auto"/>
              <w:left w:val="single" w:sz="4" w:space="0" w:color="auto"/>
              <w:bottom w:val="single" w:sz="4" w:space="0" w:color="auto"/>
              <w:right w:val="single" w:sz="4" w:space="0" w:color="auto"/>
            </w:tcBorders>
            <w:vAlign w:val="bottom"/>
          </w:tcPr>
          <w:p w14:paraId="5C5F7541"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5</w:t>
            </w:r>
          </w:p>
        </w:tc>
      </w:tr>
      <w:tr w:rsidR="008165F9" w:rsidRPr="00975067" w14:paraId="1497D07A" w14:textId="77777777" w:rsidTr="001B7AE0">
        <w:tc>
          <w:tcPr>
            <w:tcW w:w="900" w:type="dxa"/>
            <w:tcBorders>
              <w:top w:val="single" w:sz="4" w:space="0" w:color="auto"/>
              <w:left w:val="single" w:sz="2" w:space="0" w:color="000000"/>
              <w:bottom w:val="single" w:sz="2" w:space="0" w:color="000000"/>
              <w:right w:val="nil"/>
            </w:tcBorders>
          </w:tcPr>
          <w:p w14:paraId="1AD12C21" w14:textId="77777777" w:rsidR="008165F9" w:rsidRPr="00975067" w:rsidRDefault="008165F9" w:rsidP="000255ED">
            <w:pPr>
              <w:widowControl w:val="0"/>
              <w:numPr>
                <w:ilvl w:val="0"/>
                <w:numId w:val="36"/>
              </w:numPr>
              <w:suppressLineNumbers/>
              <w:suppressAutoHyphens/>
              <w:autoSpaceDE w:val="0"/>
              <w:autoSpaceDN w:val="0"/>
              <w:snapToGrid w:val="0"/>
              <w:spacing w:line="240" w:lineRule="auto"/>
              <w:jc w:val="left"/>
              <w:textAlignment w:val="baseline"/>
              <w:rPr>
                <w:rFonts w:cstheme="minorHAnsi"/>
                <w:color w:val="000000"/>
                <w:sz w:val="24"/>
                <w:szCs w:val="24"/>
                <w:lang w:eastAsia="ar-SA"/>
              </w:rPr>
            </w:pPr>
          </w:p>
        </w:tc>
        <w:tc>
          <w:tcPr>
            <w:tcW w:w="5621" w:type="dxa"/>
            <w:tcBorders>
              <w:top w:val="single" w:sz="4" w:space="0" w:color="auto"/>
              <w:left w:val="single" w:sz="2" w:space="0" w:color="000000"/>
              <w:bottom w:val="single" w:sz="2" w:space="0" w:color="000000"/>
              <w:right w:val="nil"/>
            </w:tcBorders>
            <w:hideMark/>
          </w:tcPr>
          <w:p w14:paraId="6596BB2A" w14:textId="77777777" w:rsidR="008165F9" w:rsidRPr="00975067" w:rsidRDefault="008165F9" w:rsidP="001B7AE0">
            <w:pPr>
              <w:ind w:firstLine="0"/>
              <w:rPr>
                <w:rFonts w:cstheme="minorHAnsi"/>
                <w:sz w:val="24"/>
                <w:szCs w:val="24"/>
              </w:rPr>
            </w:pPr>
            <w:r w:rsidRPr="00975067">
              <w:rPr>
                <w:rFonts w:cstheme="minorHAnsi"/>
                <w:sz w:val="24"/>
                <w:szCs w:val="24"/>
              </w:rPr>
              <w:t>Termostato keitimas (vnt.)</w:t>
            </w:r>
          </w:p>
        </w:tc>
        <w:tc>
          <w:tcPr>
            <w:tcW w:w="1559" w:type="dxa"/>
            <w:tcBorders>
              <w:top w:val="single" w:sz="4" w:space="0" w:color="auto"/>
              <w:left w:val="single" w:sz="2" w:space="0" w:color="000000"/>
              <w:bottom w:val="single" w:sz="2" w:space="0" w:color="000000"/>
              <w:right w:val="nil"/>
            </w:tcBorders>
            <w:hideMark/>
          </w:tcPr>
          <w:p w14:paraId="6297178B"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2</w:t>
            </w:r>
          </w:p>
        </w:tc>
        <w:tc>
          <w:tcPr>
            <w:tcW w:w="1391" w:type="dxa"/>
            <w:tcBorders>
              <w:top w:val="single" w:sz="4" w:space="0" w:color="auto"/>
              <w:left w:val="single" w:sz="2" w:space="0" w:color="000000"/>
              <w:bottom w:val="single" w:sz="2" w:space="0" w:color="000000"/>
              <w:right w:val="single" w:sz="2" w:space="0" w:color="000000"/>
            </w:tcBorders>
            <w:vAlign w:val="bottom"/>
          </w:tcPr>
          <w:p w14:paraId="596F0ECE"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5</w:t>
            </w:r>
          </w:p>
        </w:tc>
      </w:tr>
      <w:tr w:rsidR="008165F9" w:rsidRPr="00975067" w14:paraId="19D99CEC" w14:textId="77777777" w:rsidTr="001B7AE0">
        <w:tc>
          <w:tcPr>
            <w:tcW w:w="900" w:type="dxa"/>
            <w:tcBorders>
              <w:top w:val="nil"/>
              <w:left w:val="single" w:sz="2" w:space="0" w:color="000000"/>
              <w:bottom w:val="single" w:sz="2" w:space="0" w:color="000000"/>
              <w:right w:val="nil"/>
            </w:tcBorders>
          </w:tcPr>
          <w:p w14:paraId="1F25916B" w14:textId="77777777" w:rsidR="008165F9" w:rsidRPr="00975067" w:rsidRDefault="008165F9" w:rsidP="000255ED">
            <w:pPr>
              <w:widowControl w:val="0"/>
              <w:numPr>
                <w:ilvl w:val="0"/>
                <w:numId w:val="36"/>
              </w:numPr>
              <w:suppressLineNumbers/>
              <w:suppressAutoHyphens/>
              <w:autoSpaceDE w:val="0"/>
              <w:autoSpaceDN w:val="0"/>
              <w:snapToGrid w:val="0"/>
              <w:spacing w:line="240" w:lineRule="auto"/>
              <w:jc w:val="left"/>
              <w:textAlignment w:val="baseline"/>
              <w:rPr>
                <w:rFonts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7F487914" w14:textId="77777777" w:rsidR="008165F9" w:rsidRPr="00975067" w:rsidRDefault="008165F9" w:rsidP="001B7AE0">
            <w:pPr>
              <w:ind w:firstLine="0"/>
              <w:rPr>
                <w:rFonts w:cstheme="minorHAnsi"/>
                <w:sz w:val="24"/>
                <w:szCs w:val="24"/>
              </w:rPr>
            </w:pPr>
            <w:r w:rsidRPr="00975067">
              <w:rPr>
                <w:rFonts w:cstheme="minorHAnsi"/>
                <w:sz w:val="24"/>
                <w:szCs w:val="24"/>
              </w:rPr>
              <w:t>Generatoriaus dirželio keitimas (vnt.)</w:t>
            </w:r>
          </w:p>
        </w:tc>
        <w:tc>
          <w:tcPr>
            <w:tcW w:w="1559" w:type="dxa"/>
            <w:tcBorders>
              <w:top w:val="nil"/>
              <w:left w:val="single" w:sz="2" w:space="0" w:color="000000"/>
              <w:bottom w:val="single" w:sz="2" w:space="0" w:color="000000"/>
              <w:right w:val="nil"/>
            </w:tcBorders>
            <w:hideMark/>
          </w:tcPr>
          <w:p w14:paraId="1A59F1D9"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7</w:t>
            </w:r>
          </w:p>
        </w:tc>
        <w:tc>
          <w:tcPr>
            <w:tcW w:w="1391" w:type="dxa"/>
            <w:tcBorders>
              <w:top w:val="nil"/>
              <w:left w:val="single" w:sz="2" w:space="0" w:color="000000"/>
              <w:bottom w:val="single" w:sz="2" w:space="0" w:color="000000"/>
              <w:right w:val="single" w:sz="2" w:space="0" w:color="000000"/>
            </w:tcBorders>
            <w:vAlign w:val="bottom"/>
          </w:tcPr>
          <w:p w14:paraId="079FD5CC"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10</w:t>
            </w:r>
          </w:p>
        </w:tc>
      </w:tr>
      <w:tr w:rsidR="008165F9" w:rsidRPr="00975067" w14:paraId="76A07ECF" w14:textId="77777777" w:rsidTr="001B7AE0">
        <w:tc>
          <w:tcPr>
            <w:tcW w:w="900" w:type="dxa"/>
            <w:tcBorders>
              <w:top w:val="nil"/>
              <w:left w:val="single" w:sz="2" w:space="0" w:color="000000"/>
              <w:bottom w:val="single" w:sz="2" w:space="0" w:color="000000"/>
              <w:right w:val="nil"/>
            </w:tcBorders>
          </w:tcPr>
          <w:p w14:paraId="4C65CAD9" w14:textId="77777777" w:rsidR="008165F9" w:rsidRPr="00975067" w:rsidRDefault="008165F9" w:rsidP="000255ED">
            <w:pPr>
              <w:widowControl w:val="0"/>
              <w:numPr>
                <w:ilvl w:val="0"/>
                <w:numId w:val="36"/>
              </w:numPr>
              <w:suppressLineNumbers/>
              <w:suppressAutoHyphens/>
              <w:autoSpaceDE w:val="0"/>
              <w:autoSpaceDN w:val="0"/>
              <w:snapToGrid w:val="0"/>
              <w:spacing w:line="240" w:lineRule="auto"/>
              <w:jc w:val="left"/>
              <w:textAlignment w:val="baseline"/>
              <w:rPr>
                <w:rFonts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7823BAC0" w14:textId="77777777" w:rsidR="008165F9" w:rsidRPr="00975067" w:rsidRDefault="008165F9" w:rsidP="001B7AE0">
            <w:pPr>
              <w:ind w:firstLine="0"/>
              <w:rPr>
                <w:rFonts w:cstheme="minorHAnsi"/>
                <w:sz w:val="24"/>
                <w:szCs w:val="24"/>
              </w:rPr>
            </w:pPr>
            <w:r w:rsidRPr="00975067">
              <w:rPr>
                <w:rFonts w:cstheme="minorHAnsi"/>
                <w:sz w:val="24"/>
                <w:szCs w:val="24"/>
              </w:rPr>
              <w:t>Pakaitinimo žvakės keitimas (vnt.)</w:t>
            </w:r>
          </w:p>
        </w:tc>
        <w:tc>
          <w:tcPr>
            <w:tcW w:w="1559" w:type="dxa"/>
            <w:tcBorders>
              <w:top w:val="nil"/>
              <w:left w:val="single" w:sz="2" w:space="0" w:color="000000"/>
              <w:bottom w:val="single" w:sz="2" w:space="0" w:color="000000"/>
              <w:right w:val="nil"/>
            </w:tcBorders>
            <w:hideMark/>
          </w:tcPr>
          <w:p w14:paraId="0DC04260"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2</w:t>
            </w:r>
          </w:p>
        </w:tc>
        <w:tc>
          <w:tcPr>
            <w:tcW w:w="1391" w:type="dxa"/>
            <w:tcBorders>
              <w:top w:val="nil"/>
              <w:left w:val="single" w:sz="2" w:space="0" w:color="000000"/>
              <w:bottom w:val="single" w:sz="2" w:space="0" w:color="000000"/>
              <w:right w:val="single" w:sz="2" w:space="0" w:color="000000"/>
            </w:tcBorders>
            <w:vAlign w:val="bottom"/>
          </w:tcPr>
          <w:p w14:paraId="23BF22A3"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10</w:t>
            </w:r>
          </w:p>
        </w:tc>
      </w:tr>
      <w:tr w:rsidR="008165F9" w:rsidRPr="00975067" w14:paraId="709A36EC" w14:textId="77777777" w:rsidTr="001B7AE0">
        <w:tc>
          <w:tcPr>
            <w:tcW w:w="900" w:type="dxa"/>
            <w:tcBorders>
              <w:top w:val="nil"/>
              <w:left w:val="single" w:sz="2" w:space="0" w:color="000000"/>
              <w:bottom w:val="single" w:sz="2" w:space="0" w:color="000000"/>
              <w:right w:val="nil"/>
            </w:tcBorders>
          </w:tcPr>
          <w:p w14:paraId="062DC2DD" w14:textId="77777777" w:rsidR="008165F9" w:rsidRPr="00975067" w:rsidRDefault="008165F9" w:rsidP="000255ED">
            <w:pPr>
              <w:widowControl w:val="0"/>
              <w:numPr>
                <w:ilvl w:val="0"/>
                <w:numId w:val="36"/>
              </w:numPr>
              <w:suppressLineNumbers/>
              <w:suppressAutoHyphens/>
              <w:autoSpaceDE w:val="0"/>
              <w:autoSpaceDN w:val="0"/>
              <w:snapToGrid w:val="0"/>
              <w:spacing w:line="240" w:lineRule="auto"/>
              <w:jc w:val="left"/>
              <w:textAlignment w:val="baseline"/>
              <w:rPr>
                <w:rFonts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24994EE9" w14:textId="77777777" w:rsidR="008165F9" w:rsidRPr="00975067" w:rsidRDefault="008165F9" w:rsidP="001B7AE0">
            <w:pPr>
              <w:ind w:firstLine="0"/>
              <w:rPr>
                <w:rFonts w:cstheme="minorHAnsi"/>
                <w:sz w:val="24"/>
                <w:szCs w:val="24"/>
              </w:rPr>
            </w:pPr>
            <w:r w:rsidRPr="00975067">
              <w:rPr>
                <w:rFonts w:cstheme="minorHAnsi"/>
                <w:sz w:val="24"/>
                <w:szCs w:val="24"/>
              </w:rPr>
              <w:t>Šviesų sureguliavimas (</w:t>
            </w:r>
            <w:proofErr w:type="spellStart"/>
            <w:r w:rsidRPr="00975067">
              <w:rPr>
                <w:rFonts w:cstheme="minorHAnsi"/>
                <w:sz w:val="24"/>
                <w:szCs w:val="24"/>
              </w:rPr>
              <w:t>kompl</w:t>
            </w:r>
            <w:proofErr w:type="spellEnd"/>
            <w:r w:rsidRPr="00975067">
              <w:rPr>
                <w:rFonts w:cstheme="minorHAnsi"/>
                <w:sz w:val="24"/>
                <w:szCs w:val="24"/>
              </w:rPr>
              <w:t>.)</w:t>
            </w:r>
          </w:p>
        </w:tc>
        <w:tc>
          <w:tcPr>
            <w:tcW w:w="1559" w:type="dxa"/>
            <w:tcBorders>
              <w:top w:val="nil"/>
              <w:left w:val="single" w:sz="2" w:space="0" w:color="000000"/>
              <w:bottom w:val="single" w:sz="2" w:space="0" w:color="000000"/>
              <w:right w:val="nil"/>
            </w:tcBorders>
            <w:hideMark/>
          </w:tcPr>
          <w:p w14:paraId="28750415"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7</w:t>
            </w:r>
          </w:p>
        </w:tc>
        <w:tc>
          <w:tcPr>
            <w:tcW w:w="1391" w:type="dxa"/>
            <w:tcBorders>
              <w:top w:val="nil"/>
              <w:left w:val="single" w:sz="2" w:space="0" w:color="000000"/>
              <w:bottom w:val="single" w:sz="2" w:space="0" w:color="000000"/>
              <w:right w:val="single" w:sz="2" w:space="0" w:color="000000"/>
            </w:tcBorders>
            <w:vAlign w:val="bottom"/>
          </w:tcPr>
          <w:p w14:paraId="2C2A5F64"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15</w:t>
            </w:r>
          </w:p>
        </w:tc>
      </w:tr>
      <w:tr w:rsidR="008165F9" w:rsidRPr="00975067" w14:paraId="40B4F5C6" w14:textId="77777777" w:rsidTr="001B7AE0">
        <w:tc>
          <w:tcPr>
            <w:tcW w:w="900" w:type="dxa"/>
            <w:tcBorders>
              <w:top w:val="nil"/>
              <w:left w:val="single" w:sz="2" w:space="0" w:color="000000"/>
              <w:bottom w:val="single" w:sz="2" w:space="0" w:color="000000"/>
              <w:right w:val="nil"/>
            </w:tcBorders>
          </w:tcPr>
          <w:p w14:paraId="6739F365" w14:textId="77777777" w:rsidR="008165F9" w:rsidRPr="00975067" w:rsidRDefault="008165F9" w:rsidP="000255ED">
            <w:pPr>
              <w:widowControl w:val="0"/>
              <w:numPr>
                <w:ilvl w:val="0"/>
                <w:numId w:val="36"/>
              </w:numPr>
              <w:suppressLineNumbers/>
              <w:suppressAutoHyphens/>
              <w:autoSpaceDE w:val="0"/>
              <w:autoSpaceDN w:val="0"/>
              <w:snapToGrid w:val="0"/>
              <w:spacing w:line="240" w:lineRule="auto"/>
              <w:jc w:val="left"/>
              <w:textAlignment w:val="baseline"/>
              <w:rPr>
                <w:rFonts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353B46AE" w14:textId="77777777" w:rsidR="008165F9" w:rsidRPr="00975067" w:rsidRDefault="008165F9" w:rsidP="001B7AE0">
            <w:pPr>
              <w:ind w:firstLine="0"/>
              <w:rPr>
                <w:rFonts w:cstheme="minorHAnsi"/>
                <w:sz w:val="24"/>
                <w:szCs w:val="24"/>
              </w:rPr>
            </w:pPr>
            <w:r w:rsidRPr="00975067">
              <w:rPr>
                <w:rFonts w:cstheme="minorHAnsi"/>
                <w:sz w:val="24"/>
                <w:szCs w:val="24"/>
              </w:rPr>
              <w:t>Duslintuvo keitimas (vnt.)</w:t>
            </w:r>
          </w:p>
        </w:tc>
        <w:tc>
          <w:tcPr>
            <w:tcW w:w="1559" w:type="dxa"/>
            <w:tcBorders>
              <w:top w:val="nil"/>
              <w:left w:val="single" w:sz="2" w:space="0" w:color="000000"/>
              <w:bottom w:val="single" w:sz="2" w:space="0" w:color="000000"/>
              <w:right w:val="nil"/>
            </w:tcBorders>
            <w:hideMark/>
          </w:tcPr>
          <w:p w14:paraId="3E1344A6"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7</w:t>
            </w:r>
          </w:p>
        </w:tc>
        <w:tc>
          <w:tcPr>
            <w:tcW w:w="1391" w:type="dxa"/>
            <w:tcBorders>
              <w:top w:val="nil"/>
              <w:left w:val="single" w:sz="2" w:space="0" w:color="000000"/>
              <w:bottom w:val="single" w:sz="2" w:space="0" w:color="000000"/>
              <w:right w:val="single" w:sz="2" w:space="0" w:color="000000"/>
            </w:tcBorders>
            <w:vAlign w:val="bottom"/>
          </w:tcPr>
          <w:p w14:paraId="043D5A11"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10</w:t>
            </w:r>
          </w:p>
        </w:tc>
      </w:tr>
      <w:tr w:rsidR="008165F9" w:rsidRPr="00975067" w14:paraId="5AD39055" w14:textId="77777777" w:rsidTr="001B7AE0">
        <w:tc>
          <w:tcPr>
            <w:tcW w:w="900" w:type="dxa"/>
            <w:tcBorders>
              <w:top w:val="nil"/>
              <w:left w:val="single" w:sz="2" w:space="0" w:color="000000"/>
              <w:bottom w:val="single" w:sz="2" w:space="0" w:color="000000"/>
              <w:right w:val="nil"/>
            </w:tcBorders>
          </w:tcPr>
          <w:p w14:paraId="79457E39" w14:textId="77777777" w:rsidR="008165F9" w:rsidRPr="00975067" w:rsidRDefault="008165F9" w:rsidP="000255ED">
            <w:pPr>
              <w:widowControl w:val="0"/>
              <w:numPr>
                <w:ilvl w:val="0"/>
                <w:numId w:val="36"/>
              </w:numPr>
              <w:suppressLineNumbers/>
              <w:suppressAutoHyphens/>
              <w:autoSpaceDE w:val="0"/>
              <w:autoSpaceDN w:val="0"/>
              <w:snapToGrid w:val="0"/>
              <w:spacing w:line="240" w:lineRule="auto"/>
              <w:jc w:val="left"/>
              <w:textAlignment w:val="baseline"/>
              <w:rPr>
                <w:rFonts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7A0853FA" w14:textId="77777777" w:rsidR="008165F9" w:rsidRPr="00975067" w:rsidRDefault="008165F9" w:rsidP="001B7AE0">
            <w:pPr>
              <w:ind w:firstLine="0"/>
              <w:rPr>
                <w:rFonts w:cstheme="minorHAnsi"/>
                <w:sz w:val="24"/>
                <w:szCs w:val="24"/>
              </w:rPr>
            </w:pPr>
            <w:r w:rsidRPr="00975067">
              <w:rPr>
                <w:rFonts w:cstheme="minorHAnsi"/>
                <w:sz w:val="24"/>
                <w:szCs w:val="24"/>
              </w:rPr>
              <w:t>Duslintuvo remontas (vnt.)</w:t>
            </w:r>
          </w:p>
        </w:tc>
        <w:tc>
          <w:tcPr>
            <w:tcW w:w="1559" w:type="dxa"/>
            <w:tcBorders>
              <w:top w:val="nil"/>
              <w:left w:val="single" w:sz="2" w:space="0" w:color="000000"/>
              <w:bottom w:val="single" w:sz="2" w:space="0" w:color="000000"/>
              <w:right w:val="nil"/>
            </w:tcBorders>
            <w:hideMark/>
          </w:tcPr>
          <w:p w14:paraId="2C8AA704"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5</w:t>
            </w:r>
          </w:p>
        </w:tc>
        <w:tc>
          <w:tcPr>
            <w:tcW w:w="1391" w:type="dxa"/>
            <w:tcBorders>
              <w:top w:val="nil"/>
              <w:left w:val="single" w:sz="2" w:space="0" w:color="000000"/>
              <w:bottom w:val="single" w:sz="2" w:space="0" w:color="000000"/>
              <w:right w:val="single" w:sz="2" w:space="0" w:color="000000"/>
            </w:tcBorders>
            <w:vAlign w:val="bottom"/>
          </w:tcPr>
          <w:p w14:paraId="5E360E68"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10</w:t>
            </w:r>
          </w:p>
        </w:tc>
      </w:tr>
      <w:tr w:rsidR="008165F9" w:rsidRPr="00975067" w14:paraId="6D389909" w14:textId="77777777" w:rsidTr="001B7AE0">
        <w:tc>
          <w:tcPr>
            <w:tcW w:w="900" w:type="dxa"/>
            <w:tcBorders>
              <w:top w:val="nil"/>
              <w:left w:val="single" w:sz="2" w:space="0" w:color="000000"/>
              <w:bottom w:val="single" w:sz="2" w:space="0" w:color="000000"/>
              <w:right w:val="nil"/>
            </w:tcBorders>
          </w:tcPr>
          <w:p w14:paraId="015503F2" w14:textId="77777777" w:rsidR="008165F9" w:rsidRPr="00975067" w:rsidRDefault="008165F9" w:rsidP="000255ED">
            <w:pPr>
              <w:widowControl w:val="0"/>
              <w:numPr>
                <w:ilvl w:val="0"/>
                <w:numId w:val="36"/>
              </w:numPr>
              <w:suppressLineNumbers/>
              <w:suppressAutoHyphens/>
              <w:autoSpaceDE w:val="0"/>
              <w:autoSpaceDN w:val="0"/>
              <w:snapToGrid w:val="0"/>
              <w:spacing w:line="240" w:lineRule="auto"/>
              <w:jc w:val="left"/>
              <w:textAlignment w:val="baseline"/>
              <w:rPr>
                <w:rFonts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35850014" w14:textId="77777777" w:rsidR="008165F9" w:rsidRPr="00975067" w:rsidRDefault="008165F9" w:rsidP="001B7AE0">
            <w:pPr>
              <w:ind w:firstLine="0"/>
              <w:rPr>
                <w:rFonts w:cstheme="minorHAnsi"/>
                <w:sz w:val="24"/>
                <w:szCs w:val="24"/>
              </w:rPr>
            </w:pPr>
            <w:r w:rsidRPr="00975067">
              <w:rPr>
                <w:rFonts w:cstheme="minorHAnsi"/>
                <w:sz w:val="24"/>
                <w:szCs w:val="24"/>
              </w:rPr>
              <w:t xml:space="preserve">Ratų montavimas (1 vnt.) </w:t>
            </w:r>
          </w:p>
        </w:tc>
        <w:tc>
          <w:tcPr>
            <w:tcW w:w="1559" w:type="dxa"/>
            <w:tcBorders>
              <w:top w:val="nil"/>
              <w:left w:val="single" w:sz="2" w:space="0" w:color="000000"/>
              <w:bottom w:val="single" w:sz="2" w:space="0" w:color="000000"/>
              <w:right w:val="nil"/>
            </w:tcBorders>
            <w:hideMark/>
          </w:tcPr>
          <w:p w14:paraId="4A60DCB4"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50</w:t>
            </w:r>
          </w:p>
        </w:tc>
        <w:tc>
          <w:tcPr>
            <w:tcW w:w="1391" w:type="dxa"/>
            <w:tcBorders>
              <w:top w:val="nil"/>
              <w:left w:val="single" w:sz="2" w:space="0" w:color="000000"/>
              <w:bottom w:val="single" w:sz="2" w:space="0" w:color="000000"/>
              <w:right w:val="single" w:sz="2" w:space="0" w:color="000000"/>
            </w:tcBorders>
            <w:vAlign w:val="bottom"/>
          </w:tcPr>
          <w:p w14:paraId="00FFB7BE"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200</w:t>
            </w:r>
          </w:p>
        </w:tc>
      </w:tr>
      <w:tr w:rsidR="008165F9" w:rsidRPr="00975067" w14:paraId="58ED24FD" w14:textId="77777777" w:rsidTr="001B7AE0">
        <w:tc>
          <w:tcPr>
            <w:tcW w:w="900" w:type="dxa"/>
            <w:tcBorders>
              <w:top w:val="nil"/>
              <w:left w:val="single" w:sz="2" w:space="0" w:color="000000"/>
              <w:bottom w:val="single" w:sz="2" w:space="0" w:color="000000"/>
              <w:right w:val="nil"/>
            </w:tcBorders>
          </w:tcPr>
          <w:p w14:paraId="2F53E422" w14:textId="77777777" w:rsidR="008165F9" w:rsidRPr="00975067" w:rsidRDefault="008165F9" w:rsidP="000255ED">
            <w:pPr>
              <w:widowControl w:val="0"/>
              <w:numPr>
                <w:ilvl w:val="0"/>
                <w:numId w:val="36"/>
              </w:numPr>
              <w:suppressLineNumbers/>
              <w:suppressAutoHyphens/>
              <w:autoSpaceDE w:val="0"/>
              <w:autoSpaceDN w:val="0"/>
              <w:snapToGrid w:val="0"/>
              <w:spacing w:line="240" w:lineRule="auto"/>
              <w:jc w:val="left"/>
              <w:textAlignment w:val="baseline"/>
              <w:rPr>
                <w:rFonts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4063C717" w14:textId="77777777" w:rsidR="008165F9" w:rsidRPr="00975067" w:rsidRDefault="008165F9" w:rsidP="001B7AE0">
            <w:pPr>
              <w:ind w:firstLine="0"/>
              <w:rPr>
                <w:rFonts w:cstheme="minorHAnsi"/>
                <w:sz w:val="24"/>
                <w:szCs w:val="24"/>
              </w:rPr>
            </w:pPr>
            <w:r w:rsidRPr="00975067">
              <w:rPr>
                <w:rFonts w:cstheme="minorHAnsi"/>
                <w:sz w:val="24"/>
                <w:szCs w:val="24"/>
              </w:rPr>
              <w:t>Ratų balansavimas (1 vnt.)</w:t>
            </w:r>
          </w:p>
        </w:tc>
        <w:tc>
          <w:tcPr>
            <w:tcW w:w="1559" w:type="dxa"/>
            <w:tcBorders>
              <w:top w:val="nil"/>
              <w:left w:val="single" w:sz="2" w:space="0" w:color="000000"/>
              <w:bottom w:val="single" w:sz="2" w:space="0" w:color="000000"/>
              <w:right w:val="nil"/>
            </w:tcBorders>
            <w:hideMark/>
          </w:tcPr>
          <w:p w14:paraId="4ED995EC"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100</w:t>
            </w:r>
          </w:p>
        </w:tc>
        <w:tc>
          <w:tcPr>
            <w:tcW w:w="1391" w:type="dxa"/>
            <w:tcBorders>
              <w:top w:val="nil"/>
              <w:left w:val="single" w:sz="2" w:space="0" w:color="000000"/>
              <w:bottom w:val="single" w:sz="2" w:space="0" w:color="000000"/>
              <w:right w:val="single" w:sz="2" w:space="0" w:color="000000"/>
            </w:tcBorders>
            <w:vAlign w:val="bottom"/>
          </w:tcPr>
          <w:p w14:paraId="0C594D0A"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200</w:t>
            </w:r>
          </w:p>
        </w:tc>
      </w:tr>
      <w:tr w:rsidR="008165F9" w:rsidRPr="00975067" w14:paraId="166786D1" w14:textId="77777777" w:rsidTr="001B7AE0">
        <w:tc>
          <w:tcPr>
            <w:tcW w:w="900" w:type="dxa"/>
            <w:tcBorders>
              <w:top w:val="nil"/>
              <w:left w:val="single" w:sz="2" w:space="0" w:color="000000"/>
              <w:bottom w:val="single" w:sz="2" w:space="0" w:color="000000"/>
              <w:right w:val="nil"/>
            </w:tcBorders>
          </w:tcPr>
          <w:p w14:paraId="1CB0EC22" w14:textId="77777777" w:rsidR="008165F9" w:rsidRPr="00975067" w:rsidRDefault="008165F9" w:rsidP="000255ED">
            <w:pPr>
              <w:widowControl w:val="0"/>
              <w:numPr>
                <w:ilvl w:val="0"/>
                <w:numId w:val="36"/>
              </w:numPr>
              <w:suppressLineNumbers/>
              <w:suppressAutoHyphens/>
              <w:autoSpaceDE w:val="0"/>
              <w:autoSpaceDN w:val="0"/>
              <w:snapToGrid w:val="0"/>
              <w:spacing w:line="240" w:lineRule="auto"/>
              <w:jc w:val="left"/>
              <w:textAlignment w:val="baseline"/>
              <w:rPr>
                <w:rFonts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4A5F8F3F" w14:textId="77777777" w:rsidR="008165F9" w:rsidRPr="00975067" w:rsidRDefault="008165F9" w:rsidP="001B7AE0">
            <w:pPr>
              <w:ind w:firstLine="0"/>
              <w:rPr>
                <w:rFonts w:cstheme="minorHAnsi"/>
                <w:sz w:val="24"/>
                <w:szCs w:val="24"/>
              </w:rPr>
            </w:pPr>
            <w:r w:rsidRPr="00975067">
              <w:rPr>
                <w:rFonts w:cstheme="minorHAnsi"/>
                <w:sz w:val="24"/>
                <w:szCs w:val="24"/>
              </w:rPr>
              <w:t>Ratų keitimas (be montavimo) (1vnt.)</w:t>
            </w:r>
          </w:p>
        </w:tc>
        <w:tc>
          <w:tcPr>
            <w:tcW w:w="1559" w:type="dxa"/>
            <w:tcBorders>
              <w:top w:val="nil"/>
              <w:left w:val="single" w:sz="2" w:space="0" w:color="000000"/>
              <w:bottom w:val="single" w:sz="2" w:space="0" w:color="000000"/>
              <w:right w:val="nil"/>
            </w:tcBorders>
            <w:hideMark/>
          </w:tcPr>
          <w:p w14:paraId="4F0734E2"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100</w:t>
            </w:r>
          </w:p>
        </w:tc>
        <w:tc>
          <w:tcPr>
            <w:tcW w:w="1391" w:type="dxa"/>
            <w:tcBorders>
              <w:top w:val="nil"/>
              <w:left w:val="single" w:sz="2" w:space="0" w:color="000000"/>
              <w:bottom w:val="single" w:sz="2" w:space="0" w:color="000000"/>
              <w:right w:val="single" w:sz="2" w:space="0" w:color="000000"/>
            </w:tcBorders>
            <w:vAlign w:val="bottom"/>
          </w:tcPr>
          <w:p w14:paraId="6284A980"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200</w:t>
            </w:r>
          </w:p>
        </w:tc>
      </w:tr>
      <w:tr w:rsidR="008165F9" w:rsidRPr="00975067" w14:paraId="1F5AEEBD" w14:textId="77777777" w:rsidTr="001B7AE0">
        <w:tc>
          <w:tcPr>
            <w:tcW w:w="900" w:type="dxa"/>
            <w:tcBorders>
              <w:top w:val="nil"/>
              <w:left w:val="single" w:sz="2" w:space="0" w:color="000000"/>
              <w:bottom w:val="single" w:sz="2" w:space="0" w:color="000000"/>
              <w:right w:val="nil"/>
            </w:tcBorders>
          </w:tcPr>
          <w:p w14:paraId="1CABC84F" w14:textId="77777777" w:rsidR="008165F9" w:rsidRPr="00975067" w:rsidRDefault="008165F9" w:rsidP="000255ED">
            <w:pPr>
              <w:widowControl w:val="0"/>
              <w:numPr>
                <w:ilvl w:val="0"/>
                <w:numId w:val="36"/>
              </w:numPr>
              <w:suppressLineNumbers/>
              <w:suppressAutoHyphens/>
              <w:autoSpaceDE w:val="0"/>
              <w:autoSpaceDN w:val="0"/>
              <w:snapToGrid w:val="0"/>
              <w:spacing w:line="240" w:lineRule="auto"/>
              <w:jc w:val="left"/>
              <w:textAlignment w:val="baseline"/>
              <w:rPr>
                <w:rFonts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05304403" w14:textId="77777777" w:rsidR="008165F9" w:rsidRPr="00975067" w:rsidRDefault="008165F9" w:rsidP="001B7AE0">
            <w:pPr>
              <w:ind w:firstLine="0"/>
              <w:rPr>
                <w:rFonts w:cstheme="minorHAnsi"/>
                <w:sz w:val="24"/>
                <w:szCs w:val="24"/>
              </w:rPr>
            </w:pPr>
            <w:r w:rsidRPr="00975067">
              <w:rPr>
                <w:rFonts w:cstheme="minorHAnsi"/>
                <w:sz w:val="24"/>
                <w:szCs w:val="24"/>
              </w:rPr>
              <w:t>Ratų geometrija (vnt.)</w:t>
            </w:r>
          </w:p>
        </w:tc>
        <w:tc>
          <w:tcPr>
            <w:tcW w:w="1559" w:type="dxa"/>
            <w:tcBorders>
              <w:top w:val="nil"/>
              <w:left w:val="single" w:sz="2" w:space="0" w:color="000000"/>
              <w:bottom w:val="single" w:sz="2" w:space="0" w:color="000000"/>
              <w:right w:val="nil"/>
            </w:tcBorders>
            <w:hideMark/>
          </w:tcPr>
          <w:p w14:paraId="27ADDB3E"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10</w:t>
            </w:r>
          </w:p>
        </w:tc>
        <w:tc>
          <w:tcPr>
            <w:tcW w:w="1391" w:type="dxa"/>
            <w:tcBorders>
              <w:top w:val="nil"/>
              <w:left w:val="single" w:sz="2" w:space="0" w:color="000000"/>
              <w:bottom w:val="single" w:sz="2" w:space="0" w:color="000000"/>
              <w:right w:val="single" w:sz="2" w:space="0" w:color="000000"/>
            </w:tcBorders>
            <w:vAlign w:val="bottom"/>
          </w:tcPr>
          <w:p w14:paraId="53C09D2F"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20</w:t>
            </w:r>
          </w:p>
        </w:tc>
      </w:tr>
      <w:tr w:rsidR="008165F9" w:rsidRPr="00975067" w14:paraId="66B2EE9B" w14:textId="77777777" w:rsidTr="001B7AE0">
        <w:tc>
          <w:tcPr>
            <w:tcW w:w="900" w:type="dxa"/>
            <w:tcBorders>
              <w:top w:val="nil"/>
              <w:left w:val="single" w:sz="2" w:space="0" w:color="000000"/>
              <w:bottom w:val="single" w:sz="2" w:space="0" w:color="000000"/>
              <w:right w:val="nil"/>
            </w:tcBorders>
          </w:tcPr>
          <w:p w14:paraId="7E859A41" w14:textId="77777777" w:rsidR="008165F9" w:rsidRPr="00975067" w:rsidRDefault="008165F9" w:rsidP="000255ED">
            <w:pPr>
              <w:widowControl w:val="0"/>
              <w:numPr>
                <w:ilvl w:val="0"/>
                <w:numId w:val="36"/>
              </w:numPr>
              <w:suppressLineNumbers/>
              <w:suppressAutoHyphens/>
              <w:autoSpaceDE w:val="0"/>
              <w:autoSpaceDN w:val="0"/>
              <w:snapToGrid w:val="0"/>
              <w:spacing w:line="240" w:lineRule="auto"/>
              <w:jc w:val="left"/>
              <w:textAlignment w:val="baseline"/>
              <w:rPr>
                <w:rFonts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667BA865" w14:textId="77777777" w:rsidR="008165F9" w:rsidRPr="00975067" w:rsidRDefault="008165F9" w:rsidP="001B7AE0">
            <w:pPr>
              <w:ind w:firstLine="0"/>
              <w:rPr>
                <w:rFonts w:cstheme="minorHAnsi"/>
                <w:sz w:val="24"/>
                <w:szCs w:val="24"/>
              </w:rPr>
            </w:pPr>
            <w:r w:rsidRPr="00975067">
              <w:rPr>
                <w:rFonts w:cstheme="minorHAnsi"/>
                <w:sz w:val="24"/>
                <w:szCs w:val="24"/>
              </w:rPr>
              <w:t>Generatoriaus keitimas (vnt.)</w:t>
            </w:r>
          </w:p>
        </w:tc>
        <w:tc>
          <w:tcPr>
            <w:tcW w:w="1559" w:type="dxa"/>
            <w:tcBorders>
              <w:top w:val="nil"/>
              <w:left w:val="single" w:sz="2" w:space="0" w:color="000000"/>
              <w:bottom w:val="single" w:sz="2" w:space="0" w:color="000000"/>
              <w:right w:val="nil"/>
            </w:tcBorders>
            <w:hideMark/>
          </w:tcPr>
          <w:p w14:paraId="30F82367"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2</w:t>
            </w:r>
          </w:p>
        </w:tc>
        <w:tc>
          <w:tcPr>
            <w:tcW w:w="1391" w:type="dxa"/>
            <w:tcBorders>
              <w:top w:val="nil"/>
              <w:left w:val="single" w:sz="2" w:space="0" w:color="000000"/>
              <w:bottom w:val="single" w:sz="2" w:space="0" w:color="000000"/>
              <w:right w:val="single" w:sz="2" w:space="0" w:color="000000"/>
            </w:tcBorders>
            <w:vAlign w:val="bottom"/>
          </w:tcPr>
          <w:p w14:paraId="3A72F1CC"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10</w:t>
            </w:r>
          </w:p>
        </w:tc>
      </w:tr>
      <w:tr w:rsidR="008165F9" w:rsidRPr="00975067" w14:paraId="2F2F3AEC" w14:textId="77777777" w:rsidTr="001B7AE0">
        <w:tc>
          <w:tcPr>
            <w:tcW w:w="900" w:type="dxa"/>
            <w:tcBorders>
              <w:top w:val="nil"/>
              <w:left w:val="single" w:sz="2" w:space="0" w:color="000000"/>
              <w:bottom w:val="single" w:sz="2" w:space="0" w:color="000000"/>
              <w:right w:val="nil"/>
            </w:tcBorders>
          </w:tcPr>
          <w:p w14:paraId="7978A5CB" w14:textId="77777777" w:rsidR="008165F9" w:rsidRPr="00975067" w:rsidRDefault="008165F9" w:rsidP="000255ED">
            <w:pPr>
              <w:widowControl w:val="0"/>
              <w:numPr>
                <w:ilvl w:val="0"/>
                <w:numId w:val="36"/>
              </w:numPr>
              <w:suppressLineNumbers/>
              <w:suppressAutoHyphens/>
              <w:autoSpaceDE w:val="0"/>
              <w:autoSpaceDN w:val="0"/>
              <w:snapToGrid w:val="0"/>
              <w:spacing w:line="240" w:lineRule="auto"/>
              <w:jc w:val="left"/>
              <w:textAlignment w:val="baseline"/>
              <w:rPr>
                <w:rFonts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247D55C2" w14:textId="77777777" w:rsidR="008165F9" w:rsidRPr="00975067" w:rsidRDefault="008165F9" w:rsidP="001B7AE0">
            <w:pPr>
              <w:ind w:firstLine="0"/>
              <w:rPr>
                <w:rFonts w:cstheme="minorHAnsi"/>
                <w:sz w:val="24"/>
                <w:szCs w:val="24"/>
              </w:rPr>
            </w:pPr>
            <w:r w:rsidRPr="00975067">
              <w:rPr>
                <w:rFonts w:cstheme="minorHAnsi"/>
                <w:sz w:val="24"/>
                <w:szCs w:val="24"/>
              </w:rPr>
              <w:t>Starterio keitimas (vnt.)</w:t>
            </w:r>
          </w:p>
        </w:tc>
        <w:tc>
          <w:tcPr>
            <w:tcW w:w="1559" w:type="dxa"/>
            <w:tcBorders>
              <w:top w:val="nil"/>
              <w:left w:val="single" w:sz="2" w:space="0" w:color="000000"/>
              <w:bottom w:val="single" w:sz="2" w:space="0" w:color="000000"/>
              <w:right w:val="nil"/>
            </w:tcBorders>
            <w:hideMark/>
          </w:tcPr>
          <w:p w14:paraId="774FB470"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1</w:t>
            </w:r>
          </w:p>
        </w:tc>
        <w:tc>
          <w:tcPr>
            <w:tcW w:w="1391" w:type="dxa"/>
            <w:tcBorders>
              <w:top w:val="nil"/>
              <w:left w:val="single" w:sz="2" w:space="0" w:color="000000"/>
              <w:bottom w:val="single" w:sz="2" w:space="0" w:color="000000"/>
              <w:right w:val="single" w:sz="2" w:space="0" w:color="000000"/>
            </w:tcBorders>
            <w:vAlign w:val="bottom"/>
          </w:tcPr>
          <w:p w14:paraId="47CA1909"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5</w:t>
            </w:r>
          </w:p>
        </w:tc>
      </w:tr>
      <w:tr w:rsidR="008165F9" w:rsidRPr="00975067" w14:paraId="1DD04765" w14:textId="77777777" w:rsidTr="001B7AE0">
        <w:tc>
          <w:tcPr>
            <w:tcW w:w="900" w:type="dxa"/>
            <w:tcBorders>
              <w:top w:val="nil"/>
              <w:left w:val="single" w:sz="2" w:space="0" w:color="000000"/>
              <w:bottom w:val="single" w:sz="2" w:space="0" w:color="000000"/>
              <w:right w:val="nil"/>
            </w:tcBorders>
          </w:tcPr>
          <w:p w14:paraId="41F4429B" w14:textId="77777777" w:rsidR="008165F9" w:rsidRPr="00975067" w:rsidRDefault="008165F9" w:rsidP="000255ED">
            <w:pPr>
              <w:widowControl w:val="0"/>
              <w:numPr>
                <w:ilvl w:val="0"/>
                <w:numId w:val="36"/>
              </w:numPr>
              <w:suppressLineNumbers/>
              <w:suppressAutoHyphens/>
              <w:autoSpaceDE w:val="0"/>
              <w:autoSpaceDN w:val="0"/>
              <w:snapToGrid w:val="0"/>
              <w:spacing w:line="240" w:lineRule="auto"/>
              <w:jc w:val="left"/>
              <w:textAlignment w:val="baseline"/>
              <w:rPr>
                <w:rFonts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52AC0A1A" w14:textId="77777777" w:rsidR="008165F9" w:rsidRPr="00975067" w:rsidRDefault="008165F9" w:rsidP="001B7AE0">
            <w:pPr>
              <w:ind w:firstLine="0"/>
              <w:rPr>
                <w:rFonts w:cstheme="minorHAnsi"/>
                <w:sz w:val="24"/>
                <w:szCs w:val="24"/>
              </w:rPr>
            </w:pPr>
            <w:r w:rsidRPr="00975067">
              <w:rPr>
                <w:rFonts w:cstheme="minorHAnsi"/>
                <w:sz w:val="24"/>
                <w:szCs w:val="24"/>
              </w:rPr>
              <w:t>Variklio diagnostika (vnt.)</w:t>
            </w:r>
          </w:p>
        </w:tc>
        <w:tc>
          <w:tcPr>
            <w:tcW w:w="1559" w:type="dxa"/>
            <w:tcBorders>
              <w:top w:val="nil"/>
              <w:left w:val="single" w:sz="2" w:space="0" w:color="000000"/>
              <w:bottom w:val="single" w:sz="2" w:space="0" w:color="000000"/>
              <w:right w:val="nil"/>
            </w:tcBorders>
            <w:hideMark/>
          </w:tcPr>
          <w:p w14:paraId="2D0C6076"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8</w:t>
            </w:r>
          </w:p>
        </w:tc>
        <w:tc>
          <w:tcPr>
            <w:tcW w:w="1391" w:type="dxa"/>
            <w:tcBorders>
              <w:top w:val="nil"/>
              <w:left w:val="single" w:sz="2" w:space="0" w:color="000000"/>
              <w:bottom w:val="single" w:sz="2" w:space="0" w:color="000000"/>
              <w:right w:val="single" w:sz="2" w:space="0" w:color="000000"/>
            </w:tcBorders>
            <w:vAlign w:val="bottom"/>
          </w:tcPr>
          <w:p w14:paraId="4EDD609D"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30</w:t>
            </w:r>
          </w:p>
        </w:tc>
      </w:tr>
      <w:tr w:rsidR="008165F9" w:rsidRPr="00975067" w14:paraId="79CD413D" w14:textId="77777777" w:rsidTr="001B7AE0">
        <w:tc>
          <w:tcPr>
            <w:tcW w:w="900" w:type="dxa"/>
            <w:tcBorders>
              <w:top w:val="nil"/>
              <w:left w:val="single" w:sz="2" w:space="0" w:color="000000"/>
              <w:bottom w:val="single" w:sz="2" w:space="0" w:color="000000"/>
              <w:right w:val="nil"/>
            </w:tcBorders>
          </w:tcPr>
          <w:p w14:paraId="5A4FB7CB" w14:textId="77777777" w:rsidR="008165F9" w:rsidRPr="00975067" w:rsidRDefault="008165F9" w:rsidP="000255ED">
            <w:pPr>
              <w:widowControl w:val="0"/>
              <w:numPr>
                <w:ilvl w:val="0"/>
                <w:numId w:val="36"/>
              </w:numPr>
              <w:suppressLineNumbers/>
              <w:suppressAutoHyphens/>
              <w:autoSpaceDE w:val="0"/>
              <w:autoSpaceDN w:val="0"/>
              <w:snapToGrid w:val="0"/>
              <w:spacing w:line="240" w:lineRule="auto"/>
              <w:jc w:val="left"/>
              <w:textAlignment w:val="baseline"/>
              <w:rPr>
                <w:rFonts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3F4AD93D" w14:textId="77777777" w:rsidR="008165F9" w:rsidRPr="00975067" w:rsidRDefault="008165F9" w:rsidP="001B7AE0">
            <w:pPr>
              <w:ind w:firstLine="0"/>
              <w:rPr>
                <w:rFonts w:cstheme="minorHAnsi"/>
                <w:sz w:val="24"/>
                <w:szCs w:val="24"/>
              </w:rPr>
            </w:pPr>
            <w:r w:rsidRPr="00975067">
              <w:rPr>
                <w:rFonts w:cstheme="minorHAnsi"/>
                <w:sz w:val="24"/>
                <w:szCs w:val="24"/>
              </w:rPr>
              <w:t>Akumuliatoriaus keitimas (vnt.)</w:t>
            </w:r>
          </w:p>
        </w:tc>
        <w:tc>
          <w:tcPr>
            <w:tcW w:w="1559" w:type="dxa"/>
            <w:tcBorders>
              <w:top w:val="nil"/>
              <w:left w:val="single" w:sz="2" w:space="0" w:color="000000"/>
              <w:bottom w:val="single" w:sz="2" w:space="0" w:color="000000"/>
              <w:right w:val="nil"/>
            </w:tcBorders>
            <w:hideMark/>
          </w:tcPr>
          <w:p w14:paraId="357CC19E"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7</w:t>
            </w:r>
          </w:p>
        </w:tc>
        <w:tc>
          <w:tcPr>
            <w:tcW w:w="1391" w:type="dxa"/>
            <w:tcBorders>
              <w:top w:val="nil"/>
              <w:left w:val="single" w:sz="2" w:space="0" w:color="000000"/>
              <w:bottom w:val="single" w:sz="2" w:space="0" w:color="000000"/>
              <w:right w:val="single" w:sz="2" w:space="0" w:color="000000"/>
            </w:tcBorders>
            <w:vAlign w:val="bottom"/>
          </w:tcPr>
          <w:p w14:paraId="0E1C96AE"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15</w:t>
            </w:r>
          </w:p>
        </w:tc>
      </w:tr>
      <w:tr w:rsidR="008165F9" w:rsidRPr="00975067" w14:paraId="3C15C63F" w14:textId="77777777" w:rsidTr="001B7AE0">
        <w:tc>
          <w:tcPr>
            <w:tcW w:w="900" w:type="dxa"/>
            <w:tcBorders>
              <w:top w:val="nil"/>
              <w:left w:val="single" w:sz="2" w:space="0" w:color="000000"/>
              <w:bottom w:val="single" w:sz="2" w:space="0" w:color="000000"/>
              <w:right w:val="nil"/>
            </w:tcBorders>
          </w:tcPr>
          <w:p w14:paraId="524CAB8F" w14:textId="77777777" w:rsidR="008165F9" w:rsidRPr="00975067" w:rsidRDefault="008165F9" w:rsidP="000255ED">
            <w:pPr>
              <w:widowControl w:val="0"/>
              <w:numPr>
                <w:ilvl w:val="0"/>
                <w:numId w:val="36"/>
              </w:numPr>
              <w:suppressLineNumbers/>
              <w:suppressAutoHyphens/>
              <w:autoSpaceDE w:val="0"/>
              <w:autoSpaceDN w:val="0"/>
              <w:snapToGrid w:val="0"/>
              <w:spacing w:line="240" w:lineRule="auto"/>
              <w:jc w:val="left"/>
              <w:textAlignment w:val="baseline"/>
              <w:rPr>
                <w:rFonts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625E6417" w14:textId="77777777" w:rsidR="008165F9" w:rsidRPr="00975067" w:rsidRDefault="008165F9" w:rsidP="001B7AE0">
            <w:pPr>
              <w:ind w:firstLine="0"/>
              <w:rPr>
                <w:rFonts w:cstheme="minorHAnsi"/>
                <w:sz w:val="24"/>
                <w:szCs w:val="24"/>
              </w:rPr>
            </w:pPr>
            <w:r w:rsidRPr="00975067">
              <w:rPr>
                <w:rFonts w:cstheme="minorHAnsi"/>
                <w:sz w:val="24"/>
                <w:szCs w:val="24"/>
              </w:rPr>
              <w:t>Stiklo valytuvų keitimas (vnt.)</w:t>
            </w:r>
          </w:p>
        </w:tc>
        <w:tc>
          <w:tcPr>
            <w:tcW w:w="1559" w:type="dxa"/>
            <w:tcBorders>
              <w:top w:val="nil"/>
              <w:left w:val="single" w:sz="2" w:space="0" w:color="000000"/>
              <w:bottom w:val="single" w:sz="2" w:space="0" w:color="000000"/>
              <w:right w:val="nil"/>
            </w:tcBorders>
            <w:hideMark/>
          </w:tcPr>
          <w:p w14:paraId="5A32A9B6"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10</w:t>
            </w:r>
          </w:p>
        </w:tc>
        <w:tc>
          <w:tcPr>
            <w:tcW w:w="1391" w:type="dxa"/>
            <w:tcBorders>
              <w:top w:val="nil"/>
              <w:left w:val="single" w:sz="2" w:space="0" w:color="000000"/>
              <w:bottom w:val="single" w:sz="2" w:space="0" w:color="000000"/>
              <w:right w:val="single" w:sz="2" w:space="0" w:color="000000"/>
            </w:tcBorders>
            <w:vAlign w:val="bottom"/>
          </w:tcPr>
          <w:p w14:paraId="64A57F69"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30</w:t>
            </w:r>
          </w:p>
        </w:tc>
      </w:tr>
      <w:tr w:rsidR="008165F9" w:rsidRPr="00975067" w14:paraId="374D88BE" w14:textId="77777777" w:rsidTr="001B7AE0">
        <w:tc>
          <w:tcPr>
            <w:tcW w:w="900" w:type="dxa"/>
            <w:tcBorders>
              <w:top w:val="nil"/>
              <w:left w:val="single" w:sz="2" w:space="0" w:color="000000"/>
              <w:bottom w:val="single" w:sz="2" w:space="0" w:color="000000"/>
              <w:right w:val="nil"/>
            </w:tcBorders>
          </w:tcPr>
          <w:p w14:paraId="2A633654" w14:textId="77777777" w:rsidR="008165F9" w:rsidRPr="00975067" w:rsidRDefault="008165F9" w:rsidP="000255ED">
            <w:pPr>
              <w:widowControl w:val="0"/>
              <w:numPr>
                <w:ilvl w:val="0"/>
                <w:numId w:val="36"/>
              </w:numPr>
              <w:suppressLineNumbers/>
              <w:suppressAutoHyphens/>
              <w:autoSpaceDE w:val="0"/>
              <w:autoSpaceDN w:val="0"/>
              <w:snapToGrid w:val="0"/>
              <w:spacing w:line="240" w:lineRule="auto"/>
              <w:jc w:val="left"/>
              <w:textAlignment w:val="baseline"/>
              <w:rPr>
                <w:rFonts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3B280D62" w14:textId="77777777" w:rsidR="008165F9" w:rsidRPr="00975067" w:rsidRDefault="008165F9" w:rsidP="001B7AE0">
            <w:pPr>
              <w:ind w:firstLine="0"/>
              <w:rPr>
                <w:rFonts w:cstheme="minorHAnsi"/>
                <w:sz w:val="24"/>
                <w:szCs w:val="24"/>
              </w:rPr>
            </w:pPr>
            <w:r w:rsidRPr="00975067">
              <w:rPr>
                <w:rFonts w:cstheme="minorHAnsi"/>
                <w:sz w:val="24"/>
                <w:szCs w:val="24"/>
              </w:rPr>
              <w:t>Važiuoklės patikra (vnt.)</w:t>
            </w:r>
          </w:p>
        </w:tc>
        <w:tc>
          <w:tcPr>
            <w:tcW w:w="1559" w:type="dxa"/>
            <w:tcBorders>
              <w:top w:val="nil"/>
              <w:left w:val="single" w:sz="2" w:space="0" w:color="000000"/>
              <w:bottom w:val="single" w:sz="2" w:space="0" w:color="000000"/>
              <w:right w:val="nil"/>
            </w:tcBorders>
            <w:hideMark/>
          </w:tcPr>
          <w:p w14:paraId="0A962C6A"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10</w:t>
            </w:r>
          </w:p>
        </w:tc>
        <w:tc>
          <w:tcPr>
            <w:tcW w:w="1391" w:type="dxa"/>
            <w:tcBorders>
              <w:top w:val="nil"/>
              <w:left w:val="single" w:sz="2" w:space="0" w:color="000000"/>
              <w:bottom w:val="single" w:sz="2" w:space="0" w:color="000000"/>
              <w:right w:val="single" w:sz="2" w:space="0" w:color="000000"/>
            </w:tcBorders>
            <w:vAlign w:val="bottom"/>
          </w:tcPr>
          <w:p w14:paraId="3E32A0BF"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30</w:t>
            </w:r>
          </w:p>
        </w:tc>
      </w:tr>
      <w:tr w:rsidR="008165F9" w:rsidRPr="00975067" w14:paraId="3443E849" w14:textId="77777777" w:rsidTr="001B7AE0">
        <w:tc>
          <w:tcPr>
            <w:tcW w:w="900" w:type="dxa"/>
            <w:tcBorders>
              <w:top w:val="nil"/>
              <w:left w:val="single" w:sz="2" w:space="0" w:color="000000"/>
              <w:bottom w:val="single" w:sz="2" w:space="0" w:color="000000"/>
              <w:right w:val="nil"/>
            </w:tcBorders>
          </w:tcPr>
          <w:p w14:paraId="3483B432" w14:textId="77777777" w:rsidR="008165F9" w:rsidRPr="00975067" w:rsidRDefault="008165F9" w:rsidP="000255ED">
            <w:pPr>
              <w:widowControl w:val="0"/>
              <w:numPr>
                <w:ilvl w:val="0"/>
                <w:numId w:val="36"/>
              </w:numPr>
              <w:suppressLineNumbers/>
              <w:suppressAutoHyphens/>
              <w:autoSpaceDE w:val="0"/>
              <w:autoSpaceDN w:val="0"/>
              <w:snapToGrid w:val="0"/>
              <w:spacing w:line="240" w:lineRule="auto"/>
              <w:jc w:val="left"/>
              <w:textAlignment w:val="baseline"/>
              <w:rPr>
                <w:rFonts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3BA4AD78" w14:textId="77777777" w:rsidR="008165F9" w:rsidRPr="00975067" w:rsidRDefault="008165F9" w:rsidP="001B7AE0">
            <w:pPr>
              <w:ind w:firstLine="0"/>
              <w:rPr>
                <w:rFonts w:cstheme="minorHAnsi"/>
                <w:sz w:val="24"/>
                <w:szCs w:val="24"/>
              </w:rPr>
            </w:pPr>
            <w:r w:rsidRPr="00975067">
              <w:rPr>
                <w:rFonts w:cstheme="minorHAnsi"/>
                <w:sz w:val="24"/>
                <w:szCs w:val="24"/>
              </w:rPr>
              <w:t>Pavarų dėžės nuėmimas/uždėjimas (vnt.)</w:t>
            </w:r>
          </w:p>
        </w:tc>
        <w:tc>
          <w:tcPr>
            <w:tcW w:w="1559" w:type="dxa"/>
            <w:tcBorders>
              <w:top w:val="nil"/>
              <w:left w:val="single" w:sz="2" w:space="0" w:color="000000"/>
              <w:bottom w:val="single" w:sz="2" w:space="0" w:color="000000"/>
              <w:right w:val="nil"/>
            </w:tcBorders>
            <w:hideMark/>
          </w:tcPr>
          <w:p w14:paraId="379F9D20"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2</w:t>
            </w:r>
          </w:p>
        </w:tc>
        <w:tc>
          <w:tcPr>
            <w:tcW w:w="1391" w:type="dxa"/>
            <w:tcBorders>
              <w:top w:val="nil"/>
              <w:left w:val="single" w:sz="2" w:space="0" w:color="000000"/>
              <w:bottom w:val="single" w:sz="2" w:space="0" w:color="000000"/>
              <w:right w:val="single" w:sz="2" w:space="0" w:color="000000"/>
            </w:tcBorders>
            <w:vAlign w:val="bottom"/>
          </w:tcPr>
          <w:p w14:paraId="015BA7E0"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5</w:t>
            </w:r>
          </w:p>
        </w:tc>
      </w:tr>
      <w:tr w:rsidR="008165F9" w:rsidRPr="00975067" w14:paraId="2E7C3B56" w14:textId="77777777" w:rsidTr="001B7AE0">
        <w:tc>
          <w:tcPr>
            <w:tcW w:w="900" w:type="dxa"/>
            <w:tcBorders>
              <w:top w:val="nil"/>
              <w:left w:val="single" w:sz="2" w:space="0" w:color="000000"/>
              <w:bottom w:val="single" w:sz="2" w:space="0" w:color="000000"/>
              <w:right w:val="nil"/>
            </w:tcBorders>
          </w:tcPr>
          <w:p w14:paraId="2C32FCEF" w14:textId="77777777" w:rsidR="008165F9" w:rsidRPr="00975067" w:rsidRDefault="008165F9" w:rsidP="000255ED">
            <w:pPr>
              <w:widowControl w:val="0"/>
              <w:numPr>
                <w:ilvl w:val="0"/>
                <w:numId w:val="36"/>
              </w:numPr>
              <w:suppressLineNumbers/>
              <w:suppressAutoHyphens/>
              <w:autoSpaceDE w:val="0"/>
              <w:autoSpaceDN w:val="0"/>
              <w:snapToGrid w:val="0"/>
              <w:spacing w:line="240" w:lineRule="auto"/>
              <w:jc w:val="left"/>
              <w:textAlignment w:val="baseline"/>
              <w:rPr>
                <w:rFonts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3B1E1595" w14:textId="77777777" w:rsidR="008165F9" w:rsidRPr="00975067" w:rsidRDefault="008165F9" w:rsidP="001B7AE0">
            <w:pPr>
              <w:ind w:firstLine="0"/>
              <w:rPr>
                <w:rFonts w:cstheme="minorHAnsi"/>
                <w:sz w:val="24"/>
                <w:szCs w:val="24"/>
              </w:rPr>
            </w:pPr>
            <w:r w:rsidRPr="00975067">
              <w:rPr>
                <w:rFonts w:cstheme="minorHAnsi"/>
                <w:sz w:val="24"/>
                <w:szCs w:val="24"/>
              </w:rPr>
              <w:t>Padangos remontas (vnt.)</w:t>
            </w:r>
          </w:p>
        </w:tc>
        <w:tc>
          <w:tcPr>
            <w:tcW w:w="1559" w:type="dxa"/>
            <w:tcBorders>
              <w:top w:val="nil"/>
              <w:left w:val="single" w:sz="2" w:space="0" w:color="000000"/>
              <w:bottom w:val="single" w:sz="2" w:space="0" w:color="000000"/>
              <w:right w:val="nil"/>
            </w:tcBorders>
            <w:hideMark/>
          </w:tcPr>
          <w:p w14:paraId="0C2ED288"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10</w:t>
            </w:r>
          </w:p>
        </w:tc>
        <w:tc>
          <w:tcPr>
            <w:tcW w:w="1391" w:type="dxa"/>
            <w:tcBorders>
              <w:top w:val="nil"/>
              <w:left w:val="single" w:sz="2" w:space="0" w:color="000000"/>
              <w:bottom w:val="single" w:sz="2" w:space="0" w:color="000000"/>
              <w:right w:val="single" w:sz="2" w:space="0" w:color="000000"/>
            </w:tcBorders>
            <w:vAlign w:val="bottom"/>
          </w:tcPr>
          <w:p w14:paraId="7B4F5BA8"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30</w:t>
            </w:r>
          </w:p>
        </w:tc>
      </w:tr>
      <w:tr w:rsidR="008165F9" w:rsidRPr="00975067" w14:paraId="4DC930B2" w14:textId="77777777" w:rsidTr="001B7AE0">
        <w:tc>
          <w:tcPr>
            <w:tcW w:w="900" w:type="dxa"/>
            <w:tcBorders>
              <w:top w:val="nil"/>
              <w:left w:val="single" w:sz="2" w:space="0" w:color="000000"/>
              <w:bottom w:val="single" w:sz="2" w:space="0" w:color="000000"/>
              <w:right w:val="nil"/>
            </w:tcBorders>
          </w:tcPr>
          <w:p w14:paraId="6EFD1D18" w14:textId="77777777" w:rsidR="008165F9" w:rsidRPr="00975067" w:rsidRDefault="008165F9" w:rsidP="000255ED">
            <w:pPr>
              <w:widowControl w:val="0"/>
              <w:numPr>
                <w:ilvl w:val="0"/>
                <w:numId w:val="36"/>
              </w:numPr>
              <w:suppressLineNumbers/>
              <w:suppressAutoHyphens/>
              <w:autoSpaceDE w:val="0"/>
              <w:autoSpaceDN w:val="0"/>
              <w:snapToGrid w:val="0"/>
              <w:spacing w:line="240" w:lineRule="auto"/>
              <w:jc w:val="left"/>
              <w:textAlignment w:val="baseline"/>
              <w:rPr>
                <w:rFonts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7F520D2A" w14:textId="77777777" w:rsidR="008165F9" w:rsidRPr="00975067" w:rsidRDefault="008165F9" w:rsidP="001B7AE0">
            <w:pPr>
              <w:ind w:firstLine="0"/>
              <w:rPr>
                <w:rFonts w:cstheme="minorHAnsi"/>
                <w:sz w:val="24"/>
                <w:szCs w:val="24"/>
              </w:rPr>
            </w:pPr>
            <w:proofErr w:type="spellStart"/>
            <w:r w:rsidRPr="00975067">
              <w:rPr>
                <w:rFonts w:cstheme="minorHAnsi"/>
                <w:sz w:val="24"/>
                <w:szCs w:val="24"/>
              </w:rPr>
              <w:t>Autošaltkalvio</w:t>
            </w:r>
            <w:proofErr w:type="spellEnd"/>
            <w:r w:rsidRPr="00975067">
              <w:rPr>
                <w:rFonts w:cstheme="minorHAnsi"/>
                <w:sz w:val="24"/>
                <w:szCs w:val="24"/>
              </w:rPr>
              <w:t xml:space="preserve"> paslaugos (1 val.)</w:t>
            </w:r>
          </w:p>
        </w:tc>
        <w:tc>
          <w:tcPr>
            <w:tcW w:w="1559" w:type="dxa"/>
            <w:tcBorders>
              <w:top w:val="nil"/>
              <w:left w:val="single" w:sz="2" w:space="0" w:color="000000"/>
              <w:bottom w:val="single" w:sz="2" w:space="0" w:color="000000"/>
              <w:right w:val="nil"/>
            </w:tcBorders>
            <w:hideMark/>
          </w:tcPr>
          <w:p w14:paraId="09CFF062"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10</w:t>
            </w:r>
          </w:p>
        </w:tc>
        <w:tc>
          <w:tcPr>
            <w:tcW w:w="1391" w:type="dxa"/>
            <w:tcBorders>
              <w:top w:val="nil"/>
              <w:left w:val="single" w:sz="2" w:space="0" w:color="000000"/>
              <w:bottom w:val="single" w:sz="2" w:space="0" w:color="000000"/>
              <w:right w:val="single" w:sz="2" w:space="0" w:color="000000"/>
            </w:tcBorders>
            <w:vAlign w:val="bottom"/>
          </w:tcPr>
          <w:p w14:paraId="09459747"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45</w:t>
            </w:r>
          </w:p>
        </w:tc>
      </w:tr>
      <w:tr w:rsidR="008165F9" w:rsidRPr="00975067" w14:paraId="610CADFF" w14:textId="77777777" w:rsidTr="001B7AE0">
        <w:tc>
          <w:tcPr>
            <w:tcW w:w="900" w:type="dxa"/>
            <w:tcBorders>
              <w:top w:val="nil"/>
              <w:left w:val="single" w:sz="2" w:space="0" w:color="000000"/>
              <w:bottom w:val="single" w:sz="2" w:space="0" w:color="000000"/>
              <w:right w:val="nil"/>
            </w:tcBorders>
          </w:tcPr>
          <w:p w14:paraId="3A5DF574" w14:textId="77777777" w:rsidR="008165F9" w:rsidRPr="00975067" w:rsidRDefault="008165F9" w:rsidP="000255ED">
            <w:pPr>
              <w:widowControl w:val="0"/>
              <w:numPr>
                <w:ilvl w:val="0"/>
                <w:numId w:val="36"/>
              </w:numPr>
              <w:suppressLineNumbers/>
              <w:suppressAutoHyphens/>
              <w:autoSpaceDE w:val="0"/>
              <w:autoSpaceDN w:val="0"/>
              <w:snapToGrid w:val="0"/>
              <w:spacing w:line="240" w:lineRule="auto"/>
              <w:jc w:val="left"/>
              <w:textAlignment w:val="baseline"/>
              <w:rPr>
                <w:rFonts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419E4659" w14:textId="77777777" w:rsidR="008165F9" w:rsidRPr="00975067" w:rsidRDefault="008165F9" w:rsidP="001B7AE0">
            <w:pPr>
              <w:ind w:firstLine="0"/>
              <w:rPr>
                <w:rFonts w:cstheme="minorHAnsi"/>
                <w:sz w:val="24"/>
                <w:szCs w:val="24"/>
              </w:rPr>
            </w:pPr>
            <w:proofErr w:type="spellStart"/>
            <w:r w:rsidRPr="00975067">
              <w:rPr>
                <w:rFonts w:cstheme="minorHAnsi"/>
                <w:sz w:val="24"/>
                <w:szCs w:val="24"/>
              </w:rPr>
              <w:t>Autokėbulininko</w:t>
            </w:r>
            <w:proofErr w:type="spellEnd"/>
            <w:r w:rsidRPr="00975067">
              <w:rPr>
                <w:rFonts w:cstheme="minorHAnsi"/>
                <w:sz w:val="24"/>
                <w:szCs w:val="24"/>
              </w:rPr>
              <w:t xml:space="preserve"> įkainis (1 val.)</w:t>
            </w:r>
          </w:p>
        </w:tc>
        <w:tc>
          <w:tcPr>
            <w:tcW w:w="1559" w:type="dxa"/>
            <w:tcBorders>
              <w:top w:val="nil"/>
              <w:left w:val="single" w:sz="2" w:space="0" w:color="000000"/>
              <w:bottom w:val="single" w:sz="2" w:space="0" w:color="000000"/>
              <w:right w:val="nil"/>
            </w:tcBorders>
            <w:hideMark/>
          </w:tcPr>
          <w:p w14:paraId="6FFD8AB0"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10</w:t>
            </w:r>
          </w:p>
        </w:tc>
        <w:tc>
          <w:tcPr>
            <w:tcW w:w="1391" w:type="dxa"/>
            <w:tcBorders>
              <w:top w:val="nil"/>
              <w:left w:val="single" w:sz="2" w:space="0" w:color="000000"/>
              <w:bottom w:val="single" w:sz="2" w:space="0" w:color="000000"/>
              <w:right w:val="single" w:sz="2" w:space="0" w:color="000000"/>
            </w:tcBorders>
            <w:vAlign w:val="bottom"/>
          </w:tcPr>
          <w:p w14:paraId="6CBE7147"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45</w:t>
            </w:r>
          </w:p>
        </w:tc>
      </w:tr>
      <w:tr w:rsidR="008165F9" w:rsidRPr="00975067" w14:paraId="4B0F7831" w14:textId="77777777" w:rsidTr="001B7AE0">
        <w:tc>
          <w:tcPr>
            <w:tcW w:w="900" w:type="dxa"/>
            <w:tcBorders>
              <w:top w:val="nil"/>
              <w:left w:val="single" w:sz="2" w:space="0" w:color="000000"/>
              <w:bottom w:val="single" w:sz="2" w:space="0" w:color="000000"/>
              <w:right w:val="nil"/>
            </w:tcBorders>
          </w:tcPr>
          <w:p w14:paraId="3E7BFD8F" w14:textId="77777777" w:rsidR="008165F9" w:rsidRPr="00975067" w:rsidRDefault="008165F9" w:rsidP="000255ED">
            <w:pPr>
              <w:widowControl w:val="0"/>
              <w:numPr>
                <w:ilvl w:val="0"/>
                <w:numId w:val="36"/>
              </w:numPr>
              <w:suppressLineNumbers/>
              <w:suppressAutoHyphens/>
              <w:autoSpaceDE w:val="0"/>
              <w:autoSpaceDN w:val="0"/>
              <w:snapToGrid w:val="0"/>
              <w:spacing w:line="240" w:lineRule="auto"/>
              <w:jc w:val="left"/>
              <w:textAlignment w:val="baseline"/>
              <w:rPr>
                <w:rFonts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35BB1C55" w14:textId="77777777" w:rsidR="008165F9" w:rsidRPr="00975067" w:rsidRDefault="008165F9" w:rsidP="001B7AE0">
            <w:pPr>
              <w:ind w:firstLine="0"/>
              <w:rPr>
                <w:rFonts w:cstheme="minorHAnsi"/>
                <w:sz w:val="24"/>
                <w:szCs w:val="24"/>
              </w:rPr>
            </w:pPr>
            <w:proofErr w:type="spellStart"/>
            <w:r w:rsidRPr="00975067">
              <w:rPr>
                <w:rFonts w:cstheme="minorHAnsi"/>
                <w:sz w:val="24"/>
                <w:szCs w:val="24"/>
              </w:rPr>
              <w:t>Autodažytojo</w:t>
            </w:r>
            <w:proofErr w:type="spellEnd"/>
            <w:r w:rsidRPr="00975067">
              <w:rPr>
                <w:rFonts w:cstheme="minorHAnsi"/>
                <w:sz w:val="24"/>
                <w:szCs w:val="24"/>
              </w:rPr>
              <w:t xml:space="preserve"> įkainis (1 val.)</w:t>
            </w:r>
          </w:p>
        </w:tc>
        <w:tc>
          <w:tcPr>
            <w:tcW w:w="1559" w:type="dxa"/>
            <w:tcBorders>
              <w:top w:val="nil"/>
              <w:left w:val="single" w:sz="2" w:space="0" w:color="000000"/>
              <w:bottom w:val="single" w:sz="2" w:space="0" w:color="000000"/>
              <w:right w:val="nil"/>
            </w:tcBorders>
            <w:hideMark/>
          </w:tcPr>
          <w:p w14:paraId="663ACA5C"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10</w:t>
            </w:r>
          </w:p>
        </w:tc>
        <w:tc>
          <w:tcPr>
            <w:tcW w:w="1391" w:type="dxa"/>
            <w:tcBorders>
              <w:top w:val="nil"/>
              <w:left w:val="single" w:sz="2" w:space="0" w:color="000000"/>
              <w:bottom w:val="single" w:sz="2" w:space="0" w:color="000000"/>
              <w:right w:val="single" w:sz="2" w:space="0" w:color="000000"/>
            </w:tcBorders>
            <w:vAlign w:val="bottom"/>
          </w:tcPr>
          <w:p w14:paraId="78721152"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45</w:t>
            </w:r>
          </w:p>
        </w:tc>
      </w:tr>
      <w:tr w:rsidR="008165F9" w:rsidRPr="00975067" w14:paraId="21B8AC07" w14:textId="77777777" w:rsidTr="001B7AE0">
        <w:tc>
          <w:tcPr>
            <w:tcW w:w="900" w:type="dxa"/>
            <w:tcBorders>
              <w:top w:val="nil"/>
              <w:left w:val="single" w:sz="2" w:space="0" w:color="000000"/>
              <w:bottom w:val="single" w:sz="2" w:space="0" w:color="000000"/>
              <w:right w:val="nil"/>
            </w:tcBorders>
          </w:tcPr>
          <w:p w14:paraId="2B82BDF4" w14:textId="77777777" w:rsidR="008165F9" w:rsidRPr="00975067" w:rsidRDefault="008165F9" w:rsidP="000255ED">
            <w:pPr>
              <w:widowControl w:val="0"/>
              <w:numPr>
                <w:ilvl w:val="0"/>
                <w:numId w:val="36"/>
              </w:numPr>
              <w:suppressLineNumbers/>
              <w:suppressAutoHyphens/>
              <w:autoSpaceDE w:val="0"/>
              <w:autoSpaceDN w:val="0"/>
              <w:snapToGrid w:val="0"/>
              <w:spacing w:line="240" w:lineRule="auto"/>
              <w:jc w:val="left"/>
              <w:textAlignment w:val="baseline"/>
              <w:rPr>
                <w:rFonts w:cstheme="minorHAnsi"/>
                <w:color w:val="000000"/>
                <w:sz w:val="24"/>
                <w:szCs w:val="24"/>
                <w:lang w:eastAsia="ar-SA"/>
              </w:rPr>
            </w:pPr>
          </w:p>
        </w:tc>
        <w:tc>
          <w:tcPr>
            <w:tcW w:w="5621" w:type="dxa"/>
            <w:tcBorders>
              <w:top w:val="nil"/>
              <w:left w:val="single" w:sz="2" w:space="0" w:color="000000"/>
              <w:bottom w:val="single" w:sz="2" w:space="0" w:color="000000"/>
              <w:right w:val="nil"/>
            </w:tcBorders>
            <w:hideMark/>
          </w:tcPr>
          <w:p w14:paraId="51BDFE6D" w14:textId="77777777" w:rsidR="008165F9" w:rsidRPr="00975067" w:rsidRDefault="008165F9" w:rsidP="001B7AE0">
            <w:pPr>
              <w:ind w:firstLine="0"/>
              <w:rPr>
                <w:rFonts w:cstheme="minorHAnsi"/>
                <w:sz w:val="24"/>
                <w:szCs w:val="24"/>
              </w:rPr>
            </w:pPr>
            <w:proofErr w:type="spellStart"/>
            <w:r w:rsidRPr="00975067">
              <w:rPr>
                <w:rFonts w:cstheme="minorHAnsi"/>
                <w:sz w:val="24"/>
                <w:szCs w:val="24"/>
              </w:rPr>
              <w:t>Autodiagnostiko</w:t>
            </w:r>
            <w:proofErr w:type="spellEnd"/>
            <w:r w:rsidRPr="00975067">
              <w:rPr>
                <w:rFonts w:cstheme="minorHAnsi"/>
                <w:sz w:val="24"/>
                <w:szCs w:val="24"/>
              </w:rPr>
              <w:t xml:space="preserve"> įkainis (1 val.)</w:t>
            </w:r>
          </w:p>
        </w:tc>
        <w:tc>
          <w:tcPr>
            <w:tcW w:w="1559" w:type="dxa"/>
            <w:tcBorders>
              <w:top w:val="nil"/>
              <w:left w:val="single" w:sz="2" w:space="0" w:color="000000"/>
              <w:bottom w:val="single" w:sz="2" w:space="0" w:color="000000"/>
              <w:right w:val="nil"/>
            </w:tcBorders>
            <w:hideMark/>
          </w:tcPr>
          <w:p w14:paraId="00D66BB3"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6</w:t>
            </w:r>
          </w:p>
        </w:tc>
        <w:tc>
          <w:tcPr>
            <w:tcW w:w="1391" w:type="dxa"/>
            <w:tcBorders>
              <w:top w:val="nil"/>
              <w:left w:val="single" w:sz="2" w:space="0" w:color="000000"/>
              <w:bottom w:val="single" w:sz="2" w:space="0" w:color="000000"/>
              <w:right w:val="single" w:sz="2" w:space="0" w:color="000000"/>
            </w:tcBorders>
            <w:vAlign w:val="bottom"/>
          </w:tcPr>
          <w:p w14:paraId="3CEE6C2C"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45</w:t>
            </w:r>
          </w:p>
        </w:tc>
      </w:tr>
      <w:tr w:rsidR="008165F9" w:rsidRPr="00975067" w14:paraId="19F0470D" w14:textId="77777777" w:rsidTr="001B7AE0">
        <w:tc>
          <w:tcPr>
            <w:tcW w:w="900" w:type="dxa"/>
            <w:tcBorders>
              <w:top w:val="single" w:sz="2" w:space="0" w:color="000000"/>
              <w:left w:val="single" w:sz="2" w:space="0" w:color="000000"/>
              <w:bottom w:val="single" w:sz="4" w:space="0" w:color="auto"/>
              <w:right w:val="nil"/>
            </w:tcBorders>
          </w:tcPr>
          <w:p w14:paraId="44AC57E4" w14:textId="77777777" w:rsidR="008165F9" w:rsidRPr="00975067" w:rsidRDefault="008165F9" w:rsidP="000255ED">
            <w:pPr>
              <w:widowControl w:val="0"/>
              <w:numPr>
                <w:ilvl w:val="0"/>
                <w:numId w:val="36"/>
              </w:numPr>
              <w:suppressLineNumbers/>
              <w:suppressAutoHyphens/>
              <w:autoSpaceDE w:val="0"/>
              <w:autoSpaceDN w:val="0"/>
              <w:snapToGrid w:val="0"/>
              <w:spacing w:line="240" w:lineRule="auto"/>
              <w:jc w:val="left"/>
              <w:textAlignment w:val="baseline"/>
              <w:rPr>
                <w:rFonts w:cstheme="minorHAnsi"/>
                <w:color w:val="000000"/>
                <w:sz w:val="24"/>
                <w:szCs w:val="24"/>
                <w:lang w:eastAsia="ar-SA"/>
              </w:rPr>
            </w:pPr>
          </w:p>
        </w:tc>
        <w:tc>
          <w:tcPr>
            <w:tcW w:w="5621" w:type="dxa"/>
            <w:tcBorders>
              <w:top w:val="single" w:sz="2" w:space="0" w:color="000000"/>
              <w:left w:val="single" w:sz="2" w:space="0" w:color="000000"/>
              <w:bottom w:val="single" w:sz="4" w:space="0" w:color="auto"/>
              <w:right w:val="nil"/>
            </w:tcBorders>
            <w:hideMark/>
          </w:tcPr>
          <w:p w14:paraId="22B4AD62" w14:textId="77777777" w:rsidR="008165F9" w:rsidRPr="00975067" w:rsidRDefault="008165F9" w:rsidP="001B7AE0">
            <w:pPr>
              <w:ind w:firstLine="0"/>
              <w:rPr>
                <w:rFonts w:cstheme="minorHAnsi"/>
                <w:sz w:val="24"/>
                <w:szCs w:val="24"/>
              </w:rPr>
            </w:pPr>
            <w:r w:rsidRPr="00975067">
              <w:rPr>
                <w:rFonts w:cstheme="minorHAnsi"/>
                <w:sz w:val="24"/>
                <w:szCs w:val="24"/>
              </w:rPr>
              <w:t>Elektriko paslaugos (1 val.)</w:t>
            </w:r>
          </w:p>
        </w:tc>
        <w:tc>
          <w:tcPr>
            <w:tcW w:w="1559" w:type="dxa"/>
            <w:tcBorders>
              <w:top w:val="single" w:sz="2" w:space="0" w:color="000000"/>
              <w:left w:val="single" w:sz="2" w:space="0" w:color="000000"/>
              <w:bottom w:val="single" w:sz="4" w:space="0" w:color="auto"/>
              <w:right w:val="nil"/>
            </w:tcBorders>
            <w:hideMark/>
          </w:tcPr>
          <w:p w14:paraId="086C3D21"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10</w:t>
            </w:r>
          </w:p>
        </w:tc>
        <w:tc>
          <w:tcPr>
            <w:tcW w:w="1391" w:type="dxa"/>
            <w:tcBorders>
              <w:top w:val="single" w:sz="2" w:space="0" w:color="000000"/>
              <w:left w:val="single" w:sz="2" w:space="0" w:color="000000"/>
              <w:bottom w:val="single" w:sz="4" w:space="0" w:color="auto"/>
              <w:right w:val="single" w:sz="2" w:space="0" w:color="000000"/>
            </w:tcBorders>
            <w:vAlign w:val="bottom"/>
          </w:tcPr>
          <w:p w14:paraId="3B71DB21" w14:textId="77777777" w:rsidR="008165F9" w:rsidRPr="00975067" w:rsidRDefault="008165F9" w:rsidP="001B7AE0">
            <w:pPr>
              <w:widowControl w:val="0"/>
              <w:suppressLineNumbers/>
              <w:suppressAutoHyphens/>
              <w:autoSpaceDE w:val="0"/>
              <w:snapToGrid w:val="0"/>
              <w:ind w:firstLine="0"/>
              <w:jc w:val="center"/>
              <w:rPr>
                <w:rFonts w:cstheme="minorHAnsi"/>
                <w:color w:val="000000"/>
                <w:sz w:val="24"/>
                <w:szCs w:val="24"/>
                <w:lang w:eastAsia="ar-SA"/>
              </w:rPr>
            </w:pPr>
            <w:r w:rsidRPr="00975067">
              <w:rPr>
                <w:rFonts w:cstheme="minorHAnsi"/>
                <w:color w:val="000000"/>
                <w:sz w:val="24"/>
                <w:szCs w:val="24"/>
                <w:lang w:eastAsia="ar-SA"/>
              </w:rPr>
              <w:t>45</w:t>
            </w:r>
          </w:p>
        </w:tc>
      </w:tr>
    </w:tbl>
    <w:p w14:paraId="31E26AD5" w14:textId="77777777" w:rsidR="008165F9" w:rsidRPr="00975067" w:rsidRDefault="008165F9" w:rsidP="008165F9">
      <w:pPr>
        <w:widowControl w:val="0"/>
        <w:tabs>
          <w:tab w:val="left" w:pos="540"/>
          <w:tab w:val="left" w:pos="690"/>
          <w:tab w:val="left" w:pos="795"/>
        </w:tabs>
        <w:autoSpaceDE w:val="0"/>
        <w:ind w:firstLine="0"/>
        <w:rPr>
          <w:rFonts w:cstheme="minorHAnsi"/>
          <w:color w:val="000000"/>
          <w:sz w:val="24"/>
          <w:szCs w:val="24"/>
          <w:lang w:eastAsia="ar-SA"/>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15"/>
        <w:gridCol w:w="6315"/>
        <w:gridCol w:w="2268"/>
      </w:tblGrid>
      <w:tr w:rsidR="008165F9" w:rsidRPr="00975067" w14:paraId="4A36BBF8" w14:textId="77777777" w:rsidTr="001B7AE0">
        <w:tc>
          <w:tcPr>
            <w:tcW w:w="915" w:type="dxa"/>
            <w:tcBorders>
              <w:top w:val="single" w:sz="8" w:space="0" w:color="000000"/>
              <w:left w:val="single" w:sz="8" w:space="0" w:color="000000"/>
              <w:bottom w:val="single" w:sz="8" w:space="0" w:color="000000"/>
              <w:right w:val="nil"/>
            </w:tcBorders>
            <w:hideMark/>
          </w:tcPr>
          <w:p w14:paraId="56292E31" w14:textId="77777777" w:rsidR="008165F9" w:rsidRPr="00975067" w:rsidRDefault="008165F9" w:rsidP="001B7AE0">
            <w:pPr>
              <w:widowControl w:val="0"/>
              <w:suppressLineNumbers/>
              <w:autoSpaceDE w:val="0"/>
              <w:snapToGrid w:val="0"/>
              <w:jc w:val="center"/>
              <w:rPr>
                <w:rFonts w:cstheme="minorHAnsi"/>
                <w:color w:val="000000"/>
                <w:sz w:val="24"/>
                <w:szCs w:val="24"/>
                <w:lang w:eastAsia="ar-SA"/>
              </w:rPr>
            </w:pPr>
            <w:r w:rsidRPr="00975067">
              <w:rPr>
                <w:rFonts w:cstheme="minorHAnsi"/>
                <w:color w:val="000000"/>
                <w:sz w:val="24"/>
                <w:szCs w:val="24"/>
                <w:lang w:eastAsia="ar-SA"/>
              </w:rPr>
              <w:t xml:space="preserve">   54.</w:t>
            </w:r>
          </w:p>
        </w:tc>
        <w:tc>
          <w:tcPr>
            <w:tcW w:w="6315" w:type="dxa"/>
            <w:tcBorders>
              <w:top w:val="single" w:sz="8" w:space="0" w:color="000000"/>
              <w:left w:val="single" w:sz="8" w:space="0" w:color="000000"/>
              <w:bottom w:val="single" w:sz="8" w:space="0" w:color="000000"/>
              <w:right w:val="nil"/>
            </w:tcBorders>
            <w:hideMark/>
          </w:tcPr>
          <w:p w14:paraId="04DDEC37" w14:textId="77777777" w:rsidR="008165F9" w:rsidRPr="00975067" w:rsidRDefault="008165F9" w:rsidP="001B7AE0">
            <w:pPr>
              <w:widowControl w:val="0"/>
              <w:suppressLineNumbers/>
              <w:autoSpaceDE w:val="0"/>
              <w:snapToGrid w:val="0"/>
              <w:ind w:firstLine="0"/>
              <w:rPr>
                <w:rFonts w:cstheme="minorHAnsi"/>
                <w:color w:val="000000"/>
                <w:sz w:val="24"/>
                <w:szCs w:val="24"/>
                <w:lang w:eastAsia="ar-SA"/>
              </w:rPr>
            </w:pPr>
            <w:r w:rsidRPr="00975067">
              <w:rPr>
                <w:rFonts w:cstheme="minorHAnsi"/>
                <w:sz w:val="24"/>
                <w:szCs w:val="24"/>
                <w:shd w:val="clear" w:color="auto" w:fill="FFFFFF"/>
              </w:rPr>
              <w:t>Kitos nenumatytos papildomos paslaugos, kurių bendra vertė neturi viršyti 10 % numatytos 1–53 pozicijų vertės.</w:t>
            </w:r>
          </w:p>
        </w:tc>
        <w:tc>
          <w:tcPr>
            <w:tcW w:w="2268" w:type="dxa"/>
            <w:tcBorders>
              <w:top w:val="single" w:sz="8" w:space="0" w:color="000000"/>
              <w:left w:val="single" w:sz="8" w:space="0" w:color="000000"/>
              <w:bottom w:val="single" w:sz="8" w:space="0" w:color="000000"/>
              <w:right w:val="single" w:sz="8" w:space="0" w:color="000000"/>
            </w:tcBorders>
            <w:hideMark/>
          </w:tcPr>
          <w:p w14:paraId="50BBA85C" w14:textId="77777777" w:rsidR="008165F9" w:rsidRPr="00975067" w:rsidRDefault="008165F9" w:rsidP="001B7AE0">
            <w:pPr>
              <w:widowControl w:val="0"/>
              <w:suppressLineNumbers/>
              <w:autoSpaceDE w:val="0"/>
              <w:snapToGrid w:val="0"/>
              <w:rPr>
                <w:rFonts w:cstheme="minorHAnsi"/>
                <w:color w:val="000000"/>
                <w:sz w:val="24"/>
                <w:szCs w:val="24"/>
                <w:lang w:eastAsia="ar-SA"/>
              </w:rPr>
            </w:pPr>
            <w:r w:rsidRPr="00975067">
              <w:rPr>
                <w:rFonts w:cstheme="minorHAnsi"/>
                <w:color w:val="000000"/>
                <w:sz w:val="24"/>
                <w:szCs w:val="24"/>
                <w:lang w:eastAsia="ar-SA"/>
              </w:rPr>
              <w:t>Pagal poreikį</w:t>
            </w:r>
          </w:p>
        </w:tc>
      </w:tr>
    </w:tbl>
    <w:p w14:paraId="30D5FE2C" w14:textId="77777777" w:rsidR="008165F9" w:rsidRPr="00975067" w:rsidRDefault="008165F9" w:rsidP="008165F9">
      <w:pPr>
        <w:widowControl w:val="0"/>
        <w:autoSpaceDE w:val="0"/>
        <w:rPr>
          <w:rFonts w:cstheme="minorHAnsi"/>
          <w:color w:val="000000"/>
          <w:sz w:val="24"/>
          <w:szCs w:val="24"/>
          <w:lang w:eastAsia="ar-SA"/>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30"/>
        <w:gridCol w:w="6300"/>
        <w:gridCol w:w="2268"/>
      </w:tblGrid>
      <w:tr w:rsidR="008165F9" w:rsidRPr="00975067" w14:paraId="335BFE2B" w14:textId="77777777" w:rsidTr="001B7AE0">
        <w:tc>
          <w:tcPr>
            <w:tcW w:w="930" w:type="dxa"/>
            <w:tcBorders>
              <w:top w:val="single" w:sz="8" w:space="0" w:color="000000"/>
              <w:left w:val="single" w:sz="8" w:space="0" w:color="000000"/>
              <w:bottom w:val="single" w:sz="8" w:space="0" w:color="000000"/>
              <w:right w:val="nil"/>
            </w:tcBorders>
            <w:hideMark/>
          </w:tcPr>
          <w:p w14:paraId="1C84B91A" w14:textId="77777777" w:rsidR="008165F9" w:rsidRPr="00975067" w:rsidRDefault="008165F9" w:rsidP="001B7AE0">
            <w:pPr>
              <w:widowControl w:val="0"/>
              <w:suppressLineNumbers/>
              <w:autoSpaceDE w:val="0"/>
              <w:snapToGrid w:val="0"/>
              <w:jc w:val="center"/>
              <w:rPr>
                <w:rFonts w:cstheme="minorHAnsi"/>
                <w:color w:val="000000"/>
                <w:sz w:val="24"/>
                <w:szCs w:val="24"/>
                <w:lang w:eastAsia="ar-SA"/>
              </w:rPr>
            </w:pPr>
            <w:r w:rsidRPr="00975067">
              <w:rPr>
                <w:rFonts w:cstheme="minorHAnsi"/>
                <w:color w:val="000000"/>
                <w:sz w:val="24"/>
                <w:szCs w:val="24"/>
                <w:lang w:eastAsia="ar-SA"/>
              </w:rPr>
              <w:t xml:space="preserve">   55.</w:t>
            </w:r>
          </w:p>
        </w:tc>
        <w:tc>
          <w:tcPr>
            <w:tcW w:w="6300" w:type="dxa"/>
            <w:tcBorders>
              <w:top w:val="single" w:sz="8" w:space="0" w:color="000000"/>
              <w:left w:val="single" w:sz="8" w:space="0" w:color="000000"/>
              <w:bottom w:val="single" w:sz="8" w:space="0" w:color="000000"/>
              <w:right w:val="nil"/>
            </w:tcBorders>
            <w:hideMark/>
          </w:tcPr>
          <w:p w14:paraId="2ABDC921" w14:textId="77777777" w:rsidR="008165F9" w:rsidRPr="00975067" w:rsidRDefault="008165F9" w:rsidP="001B7AE0">
            <w:pPr>
              <w:widowControl w:val="0"/>
              <w:suppressLineNumbers/>
              <w:autoSpaceDE w:val="0"/>
              <w:snapToGrid w:val="0"/>
              <w:ind w:firstLine="0"/>
              <w:rPr>
                <w:rFonts w:cstheme="minorHAnsi"/>
                <w:color w:val="000000"/>
                <w:sz w:val="24"/>
                <w:szCs w:val="24"/>
                <w:lang w:eastAsia="ar-SA"/>
              </w:rPr>
            </w:pPr>
            <w:r w:rsidRPr="00975067">
              <w:rPr>
                <w:rFonts w:cstheme="minorHAnsi"/>
                <w:color w:val="000000"/>
                <w:sz w:val="24"/>
                <w:szCs w:val="24"/>
                <w:lang w:eastAsia="ar-SA"/>
              </w:rPr>
              <w:t xml:space="preserve">Automobilių eksploatacinių medžiagų ir automobilių remonto detalių, susietų su Paslaugų ir Papildomų paslaugų atlikimu, kaina visą sutarties galiojimo laikotarpį neturės viršyti 40 % numatytos 1–54 pozicijų vertės. </w:t>
            </w:r>
          </w:p>
        </w:tc>
        <w:tc>
          <w:tcPr>
            <w:tcW w:w="2268" w:type="dxa"/>
            <w:tcBorders>
              <w:top w:val="single" w:sz="8" w:space="0" w:color="000000"/>
              <w:left w:val="single" w:sz="8" w:space="0" w:color="000000"/>
              <w:bottom w:val="single" w:sz="8" w:space="0" w:color="000000"/>
              <w:right w:val="single" w:sz="8" w:space="0" w:color="000000"/>
            </w:tcBorders>
            <w:hideMark/>
          </w:tcPr>
          <w:p w14:paraId="4DD9B0AF" w14:textId="77777777" w:rsidR="008165F9" w:rsidRPr="00975067" w:rsidRDefault="008165F9" w:rsidP="001B7AE0">
            <w:pPr>
              <w:widowControl w:val="0"/>
              <w:suppressLineNumbers/>
              <w:autoSpaceDE w:val="0"/>
              <w:snapToGrid w:val="0"/>
              <w:rPr>
                <w:rFonts w:cstheme="minorHAnsi"/>
                <w:color w:val="000000"/>
                <w:sz w:val="24"/>
                <w:szCs w:val="24"/>
                <w:lang w:eastAsia="ar-SA"/>
              </w:rPr>
            </w:pPr>
            <w:r w:rsidRPr="00975067">
              <w:rPr>
                <w:rFonts w:cstheme="minorHAnsi"/>
                <w:color w:val="000000"/>
                <w:sz w:val="24"/>
                <w:szCs w:val="24"/>
                <w:lang w:eastAsia="ar-SA"/>
              </w:rPr>
              <w:t>Pagal poreikį</w:t>
            </w:r>
          </w:p>
        </w:tc>
      </w:tr>
    </w:tbl>
    <w:p w14:paraId="6B32943B" w14:textId="77777777" w:rsidR="008165F9" w:rsidRPr="00975067" w:rsidRDefault="008165F9" w:rsidP="008165F9">
      <w:pPr>
        <w:widowControl w:val="0"/>
        <w:autoSpaceDE w:val="0"/>
        <w:ind w:left="5760"/>
        <w:rPr>
          <w:rFonts w:cstheme="minorHAnsi"/>
          <w:spacing w:val="-6"/>
          <w:sz w:val="24"/>
          <w:szCs w:val="24"/>
          <w:lang w:eastAsia="ar-SA"/>
        </w:rPr>
      </w:pPr>
    </w:p>
    <w:p w14:paraId="0E6D88C2" w14:textId="38214935" w:rsidR="008165F9" w:rsidRPr="00975067" w:rsidRDefault="008165F9" w:rsidP="008165F9">
      <w:pPr>
        <w:widowControl w:val="0"/>
        <w:rPr>
          <w:rFonts w:cstheme="minorHAnsi"/>
          <w:b/>
          <w:sz w:val="24"/>
          <w:szCs w:val="24"/>
        </w:rPr>
      </w:pPr>
      <w:r w:rsidRPr="00975067">
        <w:rPr>
          <w:rFonts w:cstheme="minorHAnsi"/>
          <w:b/>
          <w:sz w:val="24"/>
          <w:szCs w:val="24"/>
        </w:rPr>
        <w:t>PIRKĖJAS</w:t>
      </w:r>
      <w:r w:rsidRPr="00975067">
        <w:rPr>
          <w:rFonts w:cstheme="minorHAnsi"/>
          <w:b/>
          <w:sz w:val="24"/>
          <w:szCs w:val="24"/>
        </w:rPr>
        <w:tab/>
      </w:r>
      <w:r w:rsidRPr="00975067">
        <w:rPr>
          <w:rFonts w:cstheme="minorHAnsi"/>
          <w:b/>
          <w:sz w:val="24"/>
          <w:szCs w:val="24"/>
        </w:rPr>
        <w:tab/>
      </w:r>
      <w:r w:rsidRPr="00975067">
        <w:rPr>
          <w:rFonts w:cstheme="minorHAnsi"/>
          <w:b/>
          <w:sz w:val="24"/>
          <w:szCs w:val="24"/>
        </w:rPr>
        <w:tab/>
      </w:r>
      <w:r w:rsidR="00606853" w:rsidRPr="00975067">
        <w:rPr>
          <w:rFonts w:cstheme="minorHAnsi"/>
          <w:b/>
          <w:sz w:val="24"/>
          <w:szCs w:val="24"/>
        </w:rPr>
        <w:t xml:space="preserve">                                                    </w:t>
      </w:r>
      <w:r w:rsidRPr="00975067">
        <w:rPr>
          <w:rFonts w:cstheme="minorHAnsi"/>
          <w:b/>
          <w:sz w:val="24"/>
          <w:szCs w:val="24"/>
        </w:rPr>
        <w:t>TIEKĖJAS</w:t>
      </w:r>
    </w:p>
    <w:p w14:paraId="1B242E8E" w14:textId="77777777" w:rsidR="008165F9" w:rsidRPr="00975067" w:rsidRDefault="008165F9" w:rsidP="008165F9">
      <w:pPr>
        <w:tabs>
          <w:tab w:val="left" w:pos="4560"/>
        </w:tabs>
        <w:rPr>
          <w:rFonts w:cstheme="minorHAnsi"/>
          <w:bCs/>
          <w:sz w:val="24"/>
          <w:szCs w:val="24"/>
        </w:rPr>
      </w:pPr>
      <w:r w:rsidRPr="00975067">
        <w:rPr>
          <w:rFonts w:cstheme="minorHAnsi"/>
          <w:bCs/>
          <w:sz w:val="24"/>
          <w:szCs w:val="24"/>
        </w:rPr>
        <w:t>Direktorė</w:t>
      </w:r>
      <w:r w:rsidRPr="00975067">
        <w:rPr>
          <w:rFonts w:cstheme="minorHAnsi"/>
          <w:bCs/>
          <w:sz w:val="24"/>
          <w:szCs w:val="24"/>
        </w:rPr>
        <w:tab/>
      </w:r>
      <w:r w:rsidRPr="00975067">
        <w:rPr>
          <w:rFonts w:cstheme="minorHAnsi"/>
          <w:bCs/>
          <w:sz w:val="24"/>
          <w:szCs w:val="24"/>
        </w:rPr>
        <w:tab/>
        <w:t xml:space="preserve">  </w:t>
      </w:r>
    </w:p>
    <w:p w14:paraId="561ABA47" w14:textId="77777777" w:rsidR="008165F9" w:rsidRPr="00975067" w:rsidRDefault="008165F9" w:rsidP="008165F9">
      <w:pPr>
        <w:rPr>
          <w:rFonts w:cstheme="minorHAnsi"/>
          <w:iCs/>
          <w:sz w:val="24"/>
          <w:szCs w:val="24"/>
        </w:rPr>
      </w:pPr>
      <w:r w:rsidRPr="00975067">
        <w:rPr>
          <w:rFonts w:cstheme="minorHAnsi"/>
          <w:bCs/>
          <w:sz w:val="24"/>
          <w:szCs w:val="24"/>
        </w:rPr>
        <w:t xml:space="preserve">Eligija </w:t>
      </w:r>
      <w:proofErr w:type="spellStart"/>
      <w:r w:rsidRPr="00975067">
        <w:rPr>
          <w:rFonts w:cstheme="minorHAnsi"/>
          <w:bCs/>
          <w:sz w:val="24"/>
          <w:szCs w:val="24"/>
        </w:rPr>
        <w:t>Židonienė</w:t>
      </w:r>
      <w:proofErr w:type="spellEnd"/>
      <w:r w:rsidRPr="00975067">
        <w:rPr>
          <w:rFonts w:cstheme="minorHAnsi"/>
          <w:i/>
          <w:sz w:val="24"/>
          <w:szCs w:val="24"/>
        </w:rPr>
        <w:tab/>
      </w:r>
      <w:r w:rsidRPr="00975067">
        <w:rPr>
          <w:rFonts w:cstheme="minorHAnsi"/>
          <w:i/>
          <w:sz w:val="24"/>
          <w:szCs w:val="24"/>
        </w:rPr>
        <w:tab/>
      </w:r>
      <w:r w:rsidRPr="00975067">
        <w:rPr>
          <w:rFonts w:cstheme="minorHAnsi"/>
          <w:i/>
          <w:sz w:val="24"/>
          <w:szCs w:val="24"/>
        </w:rPr>
        <w:tab/>
      </w:r>
      <w:r w:rsidRPr="00975067">
        <w:rPr>
          <w:rFonts w:cstheme="minorHAnsi"/>
          <w:iCs/>
          <w:sz w:val="24"/>
          <w:szCs w:val="24"/>
        </w:rPr>
        <w:t xml:space="preserve">  </w:t>
      </w:r>
    </w:p>
    <w:p w14:paraId="5A691493" w14:textId="77777777" w:rsidR="008165F9" w:rsidRPr="00975067" w:rsidRDefault="008165F9" w:rsidP="008165F9">
      <w:pPr>
        <w:rPr>
          <w:rFonts w:cstheme="minorHAnsi"/>
          <w:sz w:val="24"/>
          <w:szCs w:val="24"/>
        </w:rPr>
      </w:pPr>
      <w:r w:rsidRPr="00975067">
        <w:rPr>
          <w:rFonts w:cstheme="minorHAnsi"/>
          <w:i/>
          <w:sz w:val="24"/>
          <w:szCs w:val="24"/>
        </w:rPr>
        <w:t xml:space="preserve">                                </w:t>
      </w:r>
    </w:p>
    <w:p w14:paraId="0C4742FE" w14:textId="3367BAD6" w:rsidR="008165F9" w:rsidRPr="00975067" w:rsidRDefault="008165F9" w:rsidP="008165F9">
      <w:pPr>
        <w:tabs>
          <w:tab w:val="left" w:pos="4560"/>
        </w:tabs>
        <w:spacing w:line="276" w:lineRule="auto"/>
        <w:rPr>
          <w:rFonts w:cstheme="minorHAnsi"/>
          <w:sz w:val="24"/>
          <w:szCs w:val="24"/>
        </w:rPr>
      </w:pPr>
      <w:r w:rsidRPr="00975067">
        <w:rPr>
          <w:rFonts w:cstheme="minorHAnsi"/>
          <w:sz w:val="24"/>
          <w:szCs w:val="24"/>
        </w:rPr>
        <w:t>__________________</w:t>
      </w:r>
      <w:r w:rsidRPr="00975067">
        <w:rPr>
          <w:rFonts w:cstheme="minorHAnsi"/>
          <w:sz w:val="24"/>
          <w:szCs w:val="24"/>
        </w:rPr>
        <w:tab/>
      </w:r>
      <w:r w:rsidRPr="00975067">
        <w:rPr>
          <w:rFonts w:cstheme="minorHAnsi"/>
          <w:sz w:val="24"/>
          <w:szCs w:val="24"/>
        </w:rPr>
        <w:tab/>
        <w:t xml:space="preserve"> </w:t>
      </w:r>
      <w:r w:rsidR="00606853" w:rsidRPr="00975067">
        <w:rPr>
          <w:rFonts w:cstheme="minorHAnsi"/>
          <w:sz w:val="24"/>
          <w:szCs w:val="24"/>
        </w:rPr>
        <w:t xml:space="preserve">              </w:t>
      </w:r>
      <w:r w:rsidRPr="00975067">
        <w:rPr>
          <w:rFonts w:cstheme="minorHAnsi"/>
          <w:sz w:val="24"/>
          <w:szCs w:val="24"/>
        </w:rPr>
        <w:t xml:space="preserve"> ___________________</w:t>
      </w:r>
    </w:p>
    <w:p w14:paraId="24E1B9DB" w14:textId="77777777" w:rsidR="008165F9" w:rsidRPr="00975067" w:rsidRDefault="008165F9" w:rsidP="008165F9">
      <w:pPr>
        <w:rPr>
          <w:rFonts w:cstheme="minorHAnsi"/>
          <w:sz w:val="24"/>
          <w:szCs w:val="24"/>
        </w:rPr>
      </w:pPr>
      <w:r w:rsidRPr="00975067">
        <w:rPr>
          <w:rFonts w:cstheme="minorHAnsi"/>
          <w:sz w:val="24"/>
          <w:szCs w:val="24"/>
        </w:rPr>
        <w:br w:type="page"/>
      </w:r>
    </w:p>
    <w:p w14:paraId="02A3C727" w14:textId="77777777" w:rsidR="008165F9" w:rsidRPr="00975067" w:rsidRDefault="008165F9" w:rsidP="008165F9">
      <w:pPr>
        <w:ind w:left="5760"/>
        <w:jc w:val="right"/>
        <w:rPr>
          <w:rFonts w:cstheme="minorHAnsi"/>
          <w:sz w:val="24"/>
          <w:szCs w:val="24"/>
          <w:lang w:eastAsia="ar-SA"/>
        </w:rPr>
      </w:pPr>
      <w:r w:rsidRPr="00975067">
        <w:rPr>
          <w:rFonts w:cstheme="minorHAnsi"/>
          <w:sz w:val="24"/>
          <w:szCs w:val="24"/>
          <w:lang w:eastAsia="ar-SA"/>
        </w:rPr>
        <w:lastRenderedPageBreak/>
        <w:t xml:space="preserve">2025 m. _______ d. </w:t>
      </w:r>
    </w:p>
    <w:p w14:paraId="601BC64F" w14:textId="77777777" w:rsidR="008165F9" w:rsidRPr="00975067" w:rsidRDefault="008165F9" w:rsidP="008165F9">
      <w:pPr>
        <w:ind w:left="5760"/>
        <w:jc w:val="right"/>
        <w:rPr>
          <w:rFonts w:cstheme="minorHAnsi"/>
          <w:sz w:val="24"/>
          <w:szCs w:val="24"/>
          <w:lang w:eastAsia="ar-SA"/>
        </w:rPr>
      </w:pPr>
      <w:r w:rsidRPr="00975067">
        <w:rPr>
          <w:rFonts w:cstheme="minorHAnsi"/>
          <w:sz w:val="24"/>
          <w:szCs w:val="24"/>
          <w:lang w:eastAsia="ar-SA"/>
        </w:rPr>
        <w:t>Sutarties Nr.___</w:t>
      </w:r>
    </w:p>
    <w:p w14:paraId="2493A5D0" w14:textId="77777777" w:rsidR="008165F9" w:rsidRPr="00975067" w:rsidRDefault="008165F9" w:rsidP="008165F9">
      <w:pPr>
        <w:ind w:left="5760"/>
        <w:jc w:val="right"/>
        <w:rPr>
          <w:rFonts w:cstheme="minorHAnsi"/>
          <w:sz w:val="24"/>
          <w:szCs w:val="24"/>
          <w:lang w:eastAsia="ar-SA"/>
        </w:rPr>
      </w:pPr>
      <w:r w:rsidRPr="00975067">
        <w:rPr>
          <w:rFonts w:cstheme="minorHAnsi"/>
          <w:spacing w:val="-6"/>
          <w:sz w:val="24"/>
          <w:szCs w:val="24"/>
          <w:lang w:eastAsia="ar-SA"/>
        </w:rPr>
        <w:t>Priedas Nr. 3</w:t>
      </w:r>
    </w:p>
    <w:p w14:paraId="48FC8070" w14:textId="77777777" w:rsidR="008165F9" w:rsidRPr="00975067" w:rsidRDefault="008165F9" w:rsidP="008165F9">
      <w:pPr>
        <w:widowControl w:val="0"/>
        <w:jc w:val="center"/>
        <w:outlineLvl w:val="2"/>
        <w:rPr>
          <w:rFonts w:cstheme="minorHAnsi"/>
          <w:b/>
          <w:sz w:val="24"/>
          <w:szCs w:val="24"/>
        </w:rPr>
      </w:pPr>
    </w:p>
    <w:p w14:paraId="50DE80EA" w14:textId="5BD6F45F" w:rsidR="008165F9" w:rsidRPr="00975067" w:rsidRDefault="008165F9" w:rsidP="008165F9">
      <w:pPr>
        <w:widowControl w:val="0"/>
        <w:jc w:val="center"/>
        <w:outlineLvl w:val="2"/>
        <w:rPr>
          <w:rFonts w:cstheme="minorHAnsi"/>
          <w:b/>
          <w:bCs/>
          <w:sz w:val="24"/>
          <w:szCs w:val="24"/>
        </w:rPr>
      </w:pPr>
      <w:r w:rsidRPr="00975067">
        <w:rPr>
          <w:rFonts w:cstheme="minorHAnsi"/>
          <w:b/>
          <w:bCs/>
          <w:sz w:val="24"/>
          <w:szCs w:val="24"/>
        </w:rPr>
        <w:t xml:space="preserve">PASLAUGŲ PERDAVIMO </w:t>
      </w:r>
      <w:r w:rsidR="00606853" w:rsidRPr="00975067">
        <w:rPr>
          <w:rFonts w:cstheme="minorHAnsi"/>
          <w:b/>
          <w:bCs/>
          <w:sz w:val="24"/>
          <w:szCs w:val="24"/>
        </w:rPr>
        <w:t>–</w:t>
      </w:r>
      <w:r w:rsidRPr="00975067">
        <w:rPr>
          <w:rFonts w:cstheme="minorHAnsi"/>
          <w:b/>
          <w:bCs/>
          <w:sz w:val="24"/>
          <w:szCs w:val="24"/>
        </w:rPr>
        <w:t xml:space="preserve"> PRIĖMIMO AKTAS (forma)</w:t>
      </w:r>
    </w:p>
    <w:p w14:paraId="03048467" w14:textId="77777777" w:rsidR="008165F9" w:rsidRPr="00975067" w:rsidRDefault="008165F9" w:rsidP="008165F9">
      <w:pPr>
        <w:widowControl w:val="0"/>
        <w:jc w:val="center"/>
        <w:outlineLvl w:val="2"/>
        <w:rPr>
          <w:rFonts w:cstheme="minorHAnsi"/>
          <w:b/>
          <w:sz w:val="24"/>
          <w:szCs w:val="24"/>
        </w:rPr>
      </w:pPr>
    </w:p>
    <w:p w14:paraId="2BC06996" w14:textId="77777777" w:rsidR="008165F9" w:rsidRPr="00975067" w:rsidRDefault="008165F9" w:rsidP="008165F9">
      <w:pPr>
        <w:widowControl w:val="0"/>
        <w:jc w:val="center"/>
        <w:outlineLvl w:val="2"/>
        <w:rPr>
          <w:rFonts w:cstheme="minorHAnsi"/>
          <w:b/>
          <w:sz w:val="24"/>
          <w:szCs w:val="24"/>
        </w:rPr>
      </w:pPr>
    </w:p>
    <w:p w14:paraId="5F580C67" w14:textId="57D34A2E" w:rsidR="008165F9" w:rsidRPr="00975067" w:rsidRDefault="008165F9" w:rsidP="008165F9">
      <w:pPr>
        <w:widowControl w:val="0"/>
        <w:rPr>
          <w:rFonts w:cstheme="minorHAnsi"/>
          <w:sz w:val="24"/>
          <w:szCs w:val="24"/>
        </w:rPr>
      </w:pPr>
      <w:r w:rsidRPr="00975067">
        <w:rPr>
          <w:rFonts w:cstheme="minorHAnsi"/>
          <w:sz w:val="24"/>
          <w:szCs w:val="24"/>
        </w:rPr>
        <w:t xml:space="preserve">Šis Paslaugų perdavimo </w:t>
      </w:r>
      <w:r w:rsidR="00606853" w:rsidRPr="00975067">
        <w:rPr>
          <w:rFonts w:cstheme="minorHAnsi"/>
          <w:sz w:val="24"/>
          <w:szCs w:val="24"/>
        </w:rPr>
        <w:t>–</w:t>
      </w:r>
      <w:r w:rsidRPr="00975067">
        <w:rPr>
          <w:rFonts w:cstheme="minorHAnsi"/>
          <w:sz w:val="24"/>
          <w:szCs w:val="24"/>
        </w:rPr>
        <w:t xml:space="preserve"> priėmimo aktas (toliau – Aktas) yra sudarytas ___ m. ____ _ d. Transporto priemonės markė, tipas: _____________________, </w:t>
      </w:r>
      <w:proofErr w:type="spellStart"/>
      <w:r w:rsidRPr="00975067">
        <w:rPr>
          <w:rFonts w:cstheme="minorHAnsi"/>
          <w:sz w:val="24"/>
          <w:szCs w:val="24"/>
        </w:rPr>
        <w:t>valst</w:t>
      </w:r>
      <w:proofErr w:type="spellEnd"/>
      <w:r w:rsidRPr="00975067">
        <w:rPr>
          <w:rFonts w:cstheme="minorHAnsi"/>
          <w:sz w:val="24"/>
          <w:szCs w:val="24"/>
        </w:rPr>
        <w:t>. Nr. ___________ .</w:t>
      </w:r>
    </w:p>
    <w:p w14:paraId="4FE0B2F8" w14:textId="77777777" w:rsidR="008165F9" w:rsidRPr="00975067" w:rsidRDefault="008165F9" w:rsidP="008165F9">
      <w:pPr>
        <w:widowControl w:val="0"/>
        <w:rPr>
          <w:rFonts w:cstheme="minorHAnsi"/>
          <w:sz w:val="24"/>
          <w:szCs w:val="24"/>
        </w:rPr>
      </w:pPr>
      <w:r w:rsidRPr="00975067">
        <w:rPr>
          <w:rFonts w:cstheme="minorHAnsi"/>
          <w:sz w:val="24"/>
          <w:szCs w:val="24"/>
        </w:rPr>
        <w:t>Šiuo Aktu pažymima, kad, vadovaudamiesi ____ m. ___________ d. Sutartimi Nr.________________ (toliau – Sutartis),  Tiekėjas suteikė ir perdavė, o Pirkėjas (toliau kartu – Šalys) priėmė žemiau išvardytas paslaugas:</w:t>
      </w:r>
    </w:p>
    <w:p w14:paraId="6228C58D" w14:textId="77777777" w:rsidR="008165F9" w:rsidRPr="00975067" w:rsidRDefault="008165F9" w:rsidP="008165F9">
      <w:pPr>
        <w:widowControl w:val="0"/>
        <w:rPr>
          <w:rFonts w:cstheme="minorHAns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1995"/>
        <w:gridCol w:w="1957"/>
        <w:gridCol w:w="2099"/>
        <w:gridCol w:w="2099"/>
      </w:tblGrid>
      <w:tr w:rsidR="008165F9" w:rsidRPr="00975067" w14:paraId="4416B470" w14:textId="77777777" w:rsidTr="001B7AE0">
        <w:tc>
          <w:tcPr>
            <w:tcW w:w="1801" w:type="dxa"/>
            <w:tcBorders>
              <w:top w:val="single" w:sz="4" w:space="0" w:color="auto"/>
              <w:left w:val="single" w:sz="4" w:space="0" w:color="auto"/>
              <w:bottom w:val="single" w:sz="4" w:space="0" w:color="auto"/>
              <w:right w:val="single" w:sz="4" w:space="0" w:color="auto"/>
            </w:tcBorders>
            <w:shd w:val="clear" w:color="auto" w:fill="auto"/>
            <w:hideMark/>
          </w:tcPr>
          <w:p w14:paraId="7A3EC5FB" w14:textId="77777777" w:rsidR="008165F9" w:rsidRPr="00975067" w:rsidRDefault="008165F9" w:rsidP="001B7AE0">
            <w:pPr>
              <w:widowControl w:val="0"/>
              <w:suppressAutoHyphens/>
              <w:autoSpaceDN w:val="0"/>
              <w:ind w:firstLine="0"/>
              <w:jc w:val="center"/>
              <w:textAlignment w:val="baseline"/>
              <w:rPr>
                <w:rFonts w:cstheme="minorHAnsi"/>
                <w:sz w:val="24"/>
                <w:szCs w:val="24"/>
              </w:rPr>
            </w:pPr>
            <w:r w:rsidRPr="00975067">
              <w:rPr>
                <w:rFonts w:cstheme="minorHAnsi"/>
                <w:b/>
                <w:bCs/>
                <w:spacing w:val="-2"/>
                <w:sz w:val="24"/>
                <w:szCs w:val="24"/>
              </w:rPr>
              <w:t>Paslauga</w:t>
            </w:r>
          </w:p>
        </w:tc>
        <w:tc>
          <w:tcPr>
            <w:tcW w:w="1995" w:type="dxa"/>
            <w:tcBorders>
              <w:top w:val="single" w:sz="4" w:space="0" w:color="auto"/>
              <w:left w:val="single" w:sz="4" w:space="0" w:color="auto"/>
              <w:bottom w:val="single" w:sz="4" w:space="0" w:color="auto"/>
              <w:right w:val="single" w:sz="4" w:space="0" w:color="auto"/>
            </w:tcBorders>
            <w:shd w:val="clear" w:color="auto" w:fill="auto"/>
            <w:hideMark/>
          </w:tcPr>
          <w:p w14:paraId="553E31FB" w14:textId="77777777" w:rsidR="008165F9" w:rsidRPr="00975067" w:rsidRDefault="008165F9" w:rsidP="001B7AE0">
            <w:pPr>
              <w:widowControl w:val="0"/>
              <w:suppressAutoHyphens/>
              <w:autoSpaceDN w:val="0"/>
              <w:ind w:firstLine="0"/>
              <w:jc w:val="center"/>
              <w:textAlignment w:val="baseline"/>
              <w:rPr>
                <w:rFonts w:cstheme="minorHAnsi"/>
                <w:sz w:val="24"/>
                <w:szCs w:val="24"/>
              </w:rPr>
            </w:pPr>
            <w:r w:rsidRPr="00975067">
              <w:rPr>
                <w:rFonts w:cstheme="minorHAnsi"/>
                <w:b/>
                <w:bCs/>
                <w:spacing w:val="-2"/>
                <w:sz w:val="24"/>
                <w:szCs w:val="24"/>
              </w:rPr>
              <w:t>Aprašymas</w:t>
            </w:r>
          </w:p>
        </w:tc>
        <w:tc>
          <w:tcPr>
            <w:tcW w:w="1957" w:type="dxa"/>
            <w:tcBorders>
              <w:top w:val="single" w:sz="4" w:space="0" w:color="auto"/>
              <w:left w:val="single" w:sz="4" w:space="0" w:color="auto"/>
              <w:bottom w:val="single" w:sz="4" w:space="0" w:color="auto"/>
              <w:right w:val="single" w:sz="4" w:space="0" w:color="auto"/>
            </w:tcBorders>
            <w:shd w:val="clear" w:color="auto" w:fill="auto"/>
            <w:hideMark/>
          </w:tcPr>
          <w:p w14:paraId="4E105781" w14:textId="77777777" w:rsidR="008165F9" w:rsidRPr="00975067" w:rsidRDefault="008165F9" w:rsidP="001B7AE0">
            <w:pPr>
              <w:widowControl w:val="0"/>
              <w:suppressAutoHyphens/>
              <w:autoSpaceDN w:val="0"/>
              <w:ind w:firstLine="0"/>
              <w:jc w:val="center"/>
              <w:textAlignment w:val="baseline"/>
              <w:rPr>
                <w:rFonts w:cstheme="minorHAnsi"/>
                <w:sz w:val="24"/>
                <w:szCs w:val="24"/>
              </w:rPr>
            </w:pPr>
            <w:r w:rsidRPr="00975067">
              <w:rPr>
                <w:rFonts w:cstheme="minorHAnsi"/>
                <w:b/>
                <w:bCs/>
                <w:spacing w:val="-1"/>
                <w:sz w:val="24"/>
                <w:szCs w:val="24"/>
              </w:rPr>
              <w:t>Kiekis (vnt.)</w:t>
            </w:r>
          </w:p>
        </w:tc>
        <w:tc>
          <w:tcPr>
            <w:tcW w:w="2099" w:type="dxa"/>
            <w:tcBorders>
              <w:top w:val="single" w:sz="4" w:space="0" w:color="auto"/>
              <w:left w:val="single" w:sz="4" w:space="0" w:color="auto"/>
              <w:bottom w:val="single" w:sz="4" w:space="0" w:color="auto"/>
              <w:right w:val="single" w:sz="4" w:space="0" w:color="auto"/>
            </w:tcBorders>
            <w:shd w:val="clear" w:color="auto" w:fill="auto"/>
            <w:hideMark/>
          </w:tcPr>
          <w:p w14:paraId="63F9CA3A" w14:textId="77777777" w:rsidR="008165F9" w:rsidRPr="00975067" w:rsidRDefault="008165F9" w:rsidP="001B7AE0">
            <w:pPr>
              <w:widowControl w:val="0"/>
              <w:suppressAutoHyphens/>
              <w:autoSpaceDN w:val="0"/>
              <w:ind w:firstLine="0"/>
              <w:jc w:val="center"/>
              <w:textAlignment w:val="baseline"/>
              <w:rPr>
                <w:rFonts w:cstheme="minorHAnsi"/>
                <w:sz w:val="24"/>
                <w:szCs w:val="24"/>
              </w:rPr>
            </w:pPr>
            <w:r w:rsidRPr="00975067">
              <w:rPr>
                <w:rFonts w:cstheme="minorHAnsi"/>
                <w:b/>
                <w:bCs/>
                <w:sz w:val="24"/>
                <w:szCs w:val="24"/>
              </w:rPr>
              <w:t>Darbo vieneto įkainis, Eur su PVM</w:t>
            </w:r>
          </w:p>
        </w:tc>
        <w:tc>
          <w:tcPr>
            <w:tcW w:w="2099" w:type="dxa"/>
            <w:tcBorders>
              <w:top w:val="single" w:sz="4" w:space="0" w:color="auto"/>
              <w:left w:val="single" w:sz="4" w:space="0" w:color="auto"/>
              <w:bottom w:val="single" w:sz="4" w:space="0" w:color="auto"/>
              <w:right w:val="single" w:sz="4" w:space="0" w:color="auto"/>
            </w:tcBorders>
            <w:shd w:val="clear" w:color="auto" w:fill="auto"/>
            <w:hideMark/>
          </w:tcPr>
          <w:p w14:paraId="00CFEF29" w14:textId="77777777" w:rsidR="008165F9" w:rsidRPr="00975067" w:rsidRDefault="008165F9" w:rsidP="001B7AE0">
            <w:pPr>
              <w:widowControl w:val="0"/>
              <w:suppressAutoHyphens/>
              <w:autoSpaceDN w:val="0"/>
              <w:ind w:firstLine="0"/>
              <w:jc w:val="center"/>
              <w:textAlignment w:val="baseline"/>
              <w:rPr>
                <w:rFonts w:cstheme="minorHAnsi"/>
                <w:sz w:val="24"/>
                <w:szCs w:val="24"/>
              </w:rPr>
            </w:pPr>
            <w:r w:rsidRPr="00975067">
              <w:rPr>
                <w:rFonts w:cstheme="minorHAnsi"/>
                <w:b/>
                <w:bCs/>
                <w:sz w:val="24"/>
                <w:szCs w:val="24"/>
              </w:rPr>
              <w:t>Bendra kaina, Eur su PVM</w:t>
            </w:r>
          </w:p>
        </w:tc>
      </w:tr>
      <w:tr w:rsidR="008165F9" w:rsidRPr="00975067" w14:paraId="1C917EAC" w14:textId="77777777" w:rsidTr="001B7AE0">
        <w:tc>
          <w:tcPr>
            <w:tcW w:w="1801" w:type="dxa"/>
            <w:tcBorders>
              <w:top w:val="single" w:sz="4" w:space="0" w:color="auto"/>
              <w:left w:val="single" w:sz="4" w:space="0" w:color="auto"/>
              <w:bottom w:val="single" w:sz="4" w:space="0" w:color="auto"/>
              <w:right w:val="single" w:sz="4" w:space="0" w:color="auto"/>
            </w:tcBorders>
            <w:shd w:val="clear" w:color="auto" w:fill="auto"/>
          </w:tcPr>
          <w:p w14:paraId="3614FD8A" w14:textId="77777777" w:rsidR="008165F9" w:rsidRPr="00975067" w:rsidRDefault="008165F9" w:rsidP="001B7AE0">
            <w:pPr>
              <w:widowControl w:val="0"/>
              <w:suppressAutoHyphens/>
              <w:autoSpaceDN w:val="0"/>
              <w:ind w:firstLine="0"/>
              <w:textAlignment w:val="baseline"/>
              <w:rPr>
                <w:rFonts w:cstheme="minorHAnsi"/>
                <w:sz w:val="24"/>
                <w:szCs w:val="24"/>
              </w:rPr>
            </w:pPr>
          </w:p>
        </w:tc>
        <w:tc>
          <w:tcPr>
            <w:tcW w:w="1995" w:type="dxa"/>
            <w:tcBorders>
              <w:top w:val="single" w:sz="4" w:space="0" w:color="auto"/>
              <w:left w:val="single" w:sz="4" w:space="0" w:color="auto"/>
              <w:bottom w:val="single" w:sz="4" w:space="0" w:color="auto"/>
              <w:right w:val="single" w:sz="4" w:space="0" w:color="auto"/>
            </w:tcBorders>
            <w:shd w:val="clear" w:color="auto" w:fill="auto"/>
          </w:tcPr>
          <w:p w14:paraId="5E4F55B2" w14:textId="77777777" w:rsidR="008165F9" w:rsidRPr="00975067" w:rsidRDefault="008165F9" w:rsidP="001B7AE0">
            <w:pPr>
              <w:widowControl w:val="0"/>
              <w:suppressAutoHyphens/>
              <w:autoSpaceDN w:val="0"/>
              <w:ind w:firstLine="0"/>
              <w:textAlignment w:val="baseline"/>
              <w:rPr>
                <w:rFonts w:cstheme="minorHAnsi"/>
                <w:sz w:val="24"/>
                <w:szCs w:val="24"/>
              </w:rPr>
            </w:pPr>
          </w:p>
        </w:tc>
        <w:tc>
          <w:tcPr>
            <w:tcW w:w="1957" w:type="dxa"/>
            <w:tcBorders>
              <w:top w:val="single" w:sz="4" w:space="0" w:color="auto"/>
              <w:left w:val="single" w:sz="4" w:space="0" w:color="auto"/>
              <w:bottom w:val="single" w:sz="4" w:space="0" w:color="auto"/>
              <w:right w:val="single" w:sz="4" w:space="0" w:color="auto"/>
            </w:tcBorders>
            <w:shd w:val="clear" w:color="auto" w:fill="auto"/>
          </w:tcPr>
          <w:p w14:paraId="24978135" w14:textId="77777777" w:rsidR="008165F9" w:rsidRPr="00975067" w:rsidRDefault="008165F9" w:rsidP="001B7AE0">
            <w:pPr>
              <w:widowControl w:val="0"/>
              <w:suppressAutoHyphens/>
              <w:autoSpaceDN w:val="0"/>
              <w:ind w:firstLine="0"/>
              <w:textAlignment w:val="baseline"/>
              <w:rPr>
                <w:rFonts w:cstheme="minorHAnsi"/>
                <w:sz w:val="24"/>
                <w:szCs w:val="24"/>
              </w:rPr>
            </w:pPr>
          </w:p>
        </w:tc>
        <w:tc>
          <w:tcPr>
            <w:tcW w:w="2099" w:type="dxa"/>
            <w:tcBorders>
              <w:top w:val="single" w:sz="4" w:space="0" w:color="auto"/>
              <w:left w:val="single" w:sz="4" w:space="0" w:color="auto"/>
              <w:bottom w:val="single" w:sz="4" w:space="0" w:color="auto"/>
              <w:right w:val="single" w:sz="4" w:space="0" w:color="auto"/>
            </w:tcBorders>
            <w:shd w:val="clear" w:color="auto" w:fill="auto"/>
          </w:tcPr>
          <w:p w14:paraId="6344852D" w14:textId="77777777" w:rsidR="008165F9" w:rsidRPr="00975067" w:rsidRDefault="008165F9" w:rsidP="001B7AE0">
            <w:pPr>
              <w:widowControl w:val="0"/>
              <w:suppressAutoHyphens/>
              <w:autoSpaceDN w:val="0"/>
              <w:ind w:firstLine="0"/>
              <w:textAlignment w:val="baseline"/>
              <w:rPr>
                <w:rFonts w:cstheme="minorHAnsi"/>
                <w:sz w:val="24"/>
                <w:szCs w:val="24"/>
              </w:rPr>
            </w:pPr>
          </w:p>
        </w:tc>
        <w:tc>
          <w:tcPr>
            <w:tcW w:w="2099" w:type="dxa"/>
            <w:tcBorders>
              <w:top w:val="single" w:sz="4" w:space="0" w:color="auto"/>
              <w:left w:val="single" w:sz="4" w:space="0" w:color="auto"/>
              <w:bottom w:val="single" w:sz="4" w:space="0" w:color="auto"/>
              <w:right w:val="single" w:sz="4" w:space="0" w:color="auto"/>
            </w:tcBorders>
            <w:shd w:val="clear" w:color="auto" w:fill="auto"/>
          </w:tcPr>
          <w:p w14:paraId="56B5EEA8" w14:textId="77777777" w:rsidR="008165F9" w:rsidRPr="00975067" w:rsidRDefault="008165F9" w:rsidP="001B7AE0">
            <w:pPr>
              <w:widowControl w:val="0"/>
              <w:suppressAutoHyphens/>
              <w:autoSpaceDN w:val="0"/>
              <w:ind w:firstLine="0"/>
              <w:textAlignment w:val="baseline"/>
              <w:rPr>
                <w:rFonts w:cstheme="minorHAnsi"/>
                <w:sz w:val="24"/>
                <w:szCs w:val="24"/>
              </w:rPr>
            </w:pPr>
          </w:p>
        </w:tc>
      </w:tr>
      <w:tr w:rsidR="008165F9" w:rsidRPr="00975067" w14:paraId="494A6DBB" w14:textId="77777777" w:rsidTr="001B7AE0">
        <w:tc>
          <w:tcPr>
            <w:tcW w:w="1801" w:type="dxa"/>
            <w:tcBorders>
              <w:top w:val="single" w:sz="4" w:space="0" w:color="auto"/>
              <w:left w:val="single" w:sz="4" w:space="0" w:color="auto"/>
              <w:bottom w:val="single" w:sz="4" w:space="0" w:color="auto"/>
              <w:right w:val="single" w:sz="4" w:space="0" w:color="auto"/>
            </w:tcBorders>
            <w:shd w:val="clear" w:color="auto" w:fill="auto"/>
          </w:tcPr>
          <w:p w14:paraId="14B54595" w14:textId="77777777" w:rsidR="008165F9" w:rsidRPr="00975067" w:rsidRDefault="008165F9" w:rsidP="001B7AE0">
            <w:pPr>
              <w:widowControl w:val="0"/>
              <w:suppressAutoHyphens/>
              <w:autoSpaceDN w:val="0"/>
              <w:ind w:firstLine="0"/>
              <w:textAlignment w:val="baseline"/>
              <w:rPr>
                <w:rFonts w:cstheme="minorHAnsi"/>
                <w:sz w:val="24"/>
                <w:szCs w:val="24"/>
              </w:rPr>
            </w:pPr>
          </w:p>
        </w:tc>
        <w:tc>
          <w:tcPr>
            <w:tcW w:w="1995" w:type="dxa"/>
            <w:tcBorders>
              <w:top w:val="single" w:sz="4" w:space="0" w:color="auto"/>
              <w:left w:val="single" w:sz="4" w:space="0" w:color="auto"/>
              <w:bottom w:val="single" w:sz="4" w:space="0" w:color="auto"/>
              <w:right w:val="single" w:sz="4" w:space="0" w:color="auto"/>
            </w:tcBorders>
            <w:shd w:val="clear" w:color="auto" w:fill="auto"/>
          </w:tcPr>
          <w:p w14:paraId="093B2858" w14:textId="77777777" w:rsidR="008165F9" w:rsidRPr="00975067" w:rsidRDefault="008165F9" w:rsidP="001B7AE0">
            <w:pPr>
              <w:widowControl w:val="0"/>
              <w:suppressAutoHyphens/>
              <w:autoSpaceDN w:val="0"/>
              <w:ind w:firstLine="0"/>
              <w:textAlignment w:val="baseline"/>
              <w:rPr>
                <w:rFonts w:cstheme="minorHAnsi"/>
                <w:sz w:val="24"/>
                <w:szCs w:val="24"/>
              </w:rPr>
            </w:pPr>
          </w:p>
        </w:tc>
        <w:tc>
          <w:tcPr>
            <w:tcW w:w="1957" w:type="dxa"/>
            <w:tcBorders>
              <w:top w:val="single" w:sz="4" w:space="0" w:color="auto"/>
              <w:left w:val="single" w:sz="4" w:space="0" w:color="auto"/>
              <w:bottom w:val="single" w:sz="4" w:space="0" w:color="auto"/>
              <w:right w:val="single" w:sz="4" w:space="0" w:color="auto"/>
            </w:tcBorders>
            <w:shd w:val="clear" w:color="auto" w:fill="auto"/>
          </w:tcPr>
          <w:p w14:paraId="3D8768D3" w14:textId="77777777" w:rsidR="008165F9" w:rsidRPr="00975067" w:rsidRDefault="008165F9" w:rsidP="001B7AE0">
            <w:pPr>
              <w:widowControl w:val="0"/>
              <w:suppressAutoHyphens/>
              <w:autoSpaceDN w:val="0"/>
              <w:ind w:firstLine="0"/>
              <w:textAlignment w:val="baseline"/>
              <w:rPr>
                <w:rFonts w:cstheme="minorHAnsi"/>
                <w:sz w:val="24"/>
                <w:szCs w:val="24"/>
              </w:rPr>
            </w:pPr>
          </w:p>
        </w:tc>
        <w:tc>
          <w:tcPr>
            <w:tcW w:w="2099" w:type="dxa"/>
            <w:tcBorders>
              <w:top w:val="single" w:sz="4" w:space="0" w:color="auto"/>
              <w:left w:val="single" w:sz="4" w:space="0" w:color="auto"/>
              <w:bottom w:val="single" w:sz="4" w:space="0" w:color="auto"/>
              <w:right w:val="single" w:sz="4" w:space="0" w:color="auto"/>
            </w:tcBorders>
            <w:shd w:val="clear" w:color="auto" w:fill="auto"/>
          </w:tcPr>
          <w:p w14:paraId="0ECD2A9E" w14:textId="77777777" w:rsidR="008165F9" w:rsidRPr="00975067" w:rsidRDefault="008165F9" w:rsidP="001B7AE0">
            <w:pPr>
              <w:widowControl w:val="0"/>
              <w:suppressAutoHyphens/>
              <w:autoSpaceDN w:val="0"/>
              <w:ind w:firstLine="0"/>
              <w:textAlignment w:val="baseline"/>
              <w:rPr>
                <w:rFonts w:cstheme="minorHAnsi"/>
                <w:sz w:val="24"/>
                <w:szCs w:val="24"/>
              </w:rPr>
            </w:pPr>
          </w:p>
        </w:tc>
        <w:tc>
          <w:tcPr>
            <w:tcW w:w="2099" w:type="dxa"/>
            <w:tcBorders>
              <w:top w:val="single" w:sz="4" w:space="0" w:color="auto"/>
              <w:left w:val="single" w:sz="4" w:space="0" w:color="auto"/>
              <w:bottom w:val="single" w:sz="4" w:space="0" w:color="auto"/>
              <w:right w:val="single" w:sz="4" w:space="0" w:color="auto"/>
            </w:tcBorders>
            <w:shd w:val="clear" w:color="auto" w:fill="auto"/>
          </w:tcPr>
          <w:p w14:paraId="6FE89935" w14:textId="77777777" w:rsidR="008165F9" w:rsidRPr="00975067" w:rsidRDefault="008165F9" w:rsidP="001B7AE0">
            <w:pPr>
              <w:widowControl w:val="0"/>
              <w:suppressAutoHyphens/>
              <w:autoSpaceDN w:val="0"/>
              <w:ind w:firstLine="0"/>
              <w:textAlignment w:val="baseline"/>
              <w:rPr>
                <w:rFonts w:cstheme="minorHAnsi"/>
                <w:sz w:val="24"/>
                <w:szCs w:val="24"/>
              </w:rPr>
            </w:pPr>
          </w:p>
        </w:tc>
      </w:tr>
      <w:tr w:rsidR="008165F9" w:rsidRPr="00975067" w14:paraId="7A034ADC" w14:textId="77777777" w:rsidTr="001B7AE0">
        <w:tc>
          <w:tcPr>
            <w:tcW w:w="7852" w:type="dxa"/>
            <w:gridSpan w:val="4"/>
            <w:tcBorders>
              <w:top w:val="single" w:sz="4" w:space="0" w:color="auto"/>
              <w:left w:val="single" w:sz="4" w:space="0" w:color="auto"/>
              <w:bottom w:val="single" w:sz="4" w:space="0" w:color="auto"/>
              <w:right w:val="single" w:sz="4" w:space="0" w:color="auto"/>
            </w:tcBorders>
            <w:shd w:val="clear" w:color="auto" w:fill="auto"/>
            <w:hideMark/>
          </w:tcPr>
          <w:p w14:paraId="476072EE" w14:textId="77777777" w:rsidR="008165F9" w:rsidRPr="00975067" w:rsidRDefault="008165F9" w:rsidP="001B7AE0">
            <w:pPr>
              <w:widowControl w:val="0"/>
              <w:suppressAutoHyphens/>
              <w:autoSpaceDN w:val="0"/>
              <w:ind w:firstLine="0"/>
              <w:jc w:val="right"/>
              <w:textAlignment w:val="baseline"/>
              <w:rPr>
                <w:rFonts w:cstheme="minorHAnsi"/>
                <w:sz w:val="24"/>
                <w:szCs w:val="24"/>
              </w:rPr>
            </w:pPr>
            <w:r w:rsidRPr="00975067">
              <w:rPr>
                <w:rFonts w:cstheme="minorHAnsi"/>
                <w:b/>
                <w:sz w:val="24"/>
                <w:szCs w:val="24"/>
              </w:rPr>
              <w:t>Bendra suma:</w:t>
            </w:r>
          </w:p>
        </w:tc>
        <w:tc>
          <w:tcPr>
            <w:tcW w:w="2099" w:type="dxa"/>
            <w:tcBorders>
              <w:top w:val="single" w:sz="4" w:space="0" w:color="auto"/>
              <w:left w:val="single" w:sz="4" w:space="0" w:color="auto"/>
              <w:bottom w:val="single" w:sz="4" w:space="0" w:color="auto"/>
              <w:right w:val="single" w:sz="4" w:space="0" w:color="auto"/>
            </w:tcBorders>
            <w:shd w:val="clear" w:color="auto" w:fill="auto"/>
          </w:tcPr>
          <w:p w14:paraId="5A25DFB0" w14:textId="77777777" w:rsidR="008165F9" w:rsidRPr="00975067" w:rsidRDefault="008165F9" w:rsidP="001B7AE0">
            <w:pPr>
              <w:widowControl w:val="0"/>
              <w:suppressAutoHyphens/>
              <w:autoSpaceDN w:val="0"/>
              <w:ind w:firstLine="0"/>
              <w:textAlignment w:val="baseline"/>
              <w:rPr>
                <w:rFonts w:cstheme="minorHAnsi"/>
                <w:sz w:val="24"/>
                <w:szCs w:val="24"/>
              </w:rPr>
            </w:pPr>
          </w:p>
        </w:tc>
      </w:tr>
    </w:tbl>
    <w:p w14:paraId="6B5BD7A6" w14:textId="77777777" w:rsidR="008165F9" w:rsidRPr="00975067" w:rsidRDefault="008165F9" w:rsidP="008165F9">
      <w:pPr>
        <w:widowControl w:val="0"/>
        <w:ind w:firstLine="0"/>
        <w:rPr>
          <w:rFonts w:cstheme="minorHAnsi"/>
          <w:sz w:val="24"/>
          <w:szCs w:val="24"/>
        </w:rPr>
      </w:pPr>
    </w:p>
    <w:p w14:paraId="3D6CF3B7" w14:textId="05148A42" w:rsidR="008165F9" w:rsidRPr="00840AC9" w:rsidRDefault="008165F9" w:rsidP="00840AC9">
      <w:pPr>
        <w:pStyle w:val="Sraopastraipa"/>
        <w:widowControl w:val="0"/>
        <w:numPr>
          <w:ilvl w:val="0"/>
          <w:numId w:val="38"/>
        </w:numPr>
        <w:tabs>
          <w:tab w:val="left" w:pos="851"/>
        </w:tabs>
        <w:rPr>
          <w:rFonts w:cstheme="minorHAnsi"/>
          <w:sz w:val="24"/>
          <w:szCs w:val="24"/>
        </w:rPr>
      </w:pPr>
      <w:r w:rsidRPr="00840AC9">
        <w:rPr>
          <w:rFonts w:cstheme="minorHAnsi"/>
          <w:sz w:val="24"/>
          <w:szCs w:val="24"/>
        </w:rPr>
        <w:t>Paslaugų teikimo metu buvo panaudota detalių/eksploatacinių medžiagų: ______________</w:t>
      </w:r>
    </w:p>
    <w:p w14:paraId="17CE896D" w14:textId="77777777" w:rsidR="008165F9" w:rsidRPr="00840AC9" w:rsidRDefault="008165F9" w:rsidP="00840AC9">
      <w:pPr>
        <w:pStyle w:val="Sraopastraipa"/>
        <w:widowControl w:val="0"/>
        <w:numPr>
          <w:ilvl w:val="0"/>
          <w:numId w:val="38"/>
        </w:numPr>
        <w:rPr>
          <w:rFonts w:cstheme="minorHAnsi"/>
          <w:sz w:val="24"/>
          <w:szCs w:val="24"/>
        </w:rPr>
      </w:pPr>
      <w:r w:rsidRPr="00840AC9">
        <w:rPr>
          <w:rFonts w:cstheme="minorHAnsi"/>
          <w:sz w:val="24"/>
          <w:szCs w:val="24"/>
        </w:rPr>
        <w:t>Panaudotų detalių/eksploatacinių medžiagų bendra kaina ____________(</w:t>
      </w:r>
      <w:r w:rsidRPr="00840AC9">
        <w:rPr>
          <w:rFonts w:cstheme="minorHAnsi"/>
          <w:i/>
          <w:iCs/>
          <w:sz w:val="24"/>
          <w:szCs w:val="24"/>
        </w:rPr>
        <w:t>suma</w:t>
      </w:r>
      <w:r w:rsidRPr="00840AC9">
        <w:rPr>
          <w:rFonts w:cstheme="minorHAnsi"/>
          <w:sz w:val="24"/>
          <w:szCs w:val="24"/>
        </w:rPr>
        <w:t xml:space="preserve"> </w:t>
      </w:r>
      <w:r w:rsidRPr="00840AC9">
        <w:rPr>
          <w:rFonts w:cstheme="minorHAnsi"/>
          <w:i/>
          <w:iCs/>
          <w:sz w:val="24"/>
          <w:szCs w:val="24"/>
        </w:rPr>
        <w:t>skaičiais ir žodžiais</w:t>
      </w:r>
      <w:r w:rsidRPr="00840AC9">
        <w:rPr>
          <w:rFonts w:cstheme="minorHAnsi"/>
          <w:sz w:val="24"/>
          <w:szCs w:val="24"/>
        </w:rPr>
        <w:t>) EUR su PVM.</w:t>
      </w:r>
    </w:p>
    <w:p w14:paraId="697ADB2F" w14:textId="4CFB2639" w:rsidR="008165F9" w:rsidRPr="00840AC9" w:rsidRDefault="008165F9" w:rsidP="00840AC9">
      <w:pPr>
        <w:pStyle w:val="Sraopastraipa"/>
        <w:widowControl w:val="0"/>
        <w:numPr>
          <w:ilvl w:val="0"/>
          <w:numId w:val="38"/>
        </w:numPr>
        <w:tabs>
          <w:tab w:val="left" w:pos="851"/>
          <w:tab w:val="left" w:pos="993"/>
        </w:tabs>
        <w:rPr>
          <w:rFonts w:cstheme="minorHAnsi"/>
          <w:sz w:val="24"/>
          <w:szCs w:val="24"/>
        </w:rPr>
      </w:pPr>
      <w:r w:rsidRPr="00840AC9">
        <w:rPr>
          <w:rFonts w:cstheme="minorHAnsi"/>
          <w:sz w:val="24"/>
          <w:szCs w:val="24"/>
        </w:rPr>
        <w:t>Įsigyta prekių __________________________, kurių bendra kaina ____________(</w:t>
      </w:r>
      <w:r w:rsidRPr="00840AC9">
        <w:rPr>
          <w:rFonts w:cstheme="minorHAnsi"/>
          <w:i/>
          <w:sz w:val="24"/>
          <w:szCs w:val="24"/>
        </w:rPr>
        <w:t>suma</w:t>
      </w:r>
      <w:r w:rsidRPr="00840AC9">
        <w:rPr>
          <w:rFonts w:cstheme="minorHAnsi"/>
          <w:sz w:val="24"/>
          <w:szCs w:val="24"/>
        </w:rPr>
        <w:t xml:space="preserve"> </w:t>
      </w:r>
      <w:r w:rsidRPr="00840AC9">
        <w:rPr>
          <w:rFonts w:cstheme="minorHAnsi"/>
          <w:i/>
          <w:sz w:val="24"/>
          <w:szCs w:val="24"/>
        </w:rPr>
        <w:t>skaičiais ir žodžiais</w:t>
      </w:r>
      <w:r w:rsidRPr="00840AC9">
        <w:rPr>
          <w:rFonts w:cstheme="minorHAnsi"/>
          <w:sz w:val="24"/>
          <w:szCs w:val="24"/>
        </w:rPr>
        <w:t>) EUR su PVM.</w:t>
      </w:r>
    </w:p>
    <w:p w14:paraId="293789F2" w14:textId="59F631A5" w:rsidR="008165F9" w:rsidRPr="00840AC9" w:rsidRDefault="008165F9" w:rsidP="00840AC9">
      <w:pPr>
        <w:pStyle w:val="Sraopastraipa"/>
        <w:widowControl w:val="0"/>
        <w:numPr>
          <w:ilvl w:val="0"/>
          <w:numId w:val="38"/>
        </w:numPr>
        <w:tabs>
          <w:tab w:val="left" w:pos="851"/>
        </w:tabs>
        <w:rPr>
          <w:rFonts w:cstheme="minorHAnsi"/>
          <w:sz w:val="24"/>
          <w:szCs w:val="24"/>
        </w:rPr>
      </w:pPr>
      <w:r w:rsidRPr="00840AC9">
        <w:rPr>
          <w:rFonts w:cstheme="minorHAnsi"/>
          <w:sz w:val="24"/>
          <w:szCs w:val="24"/>
        </w:rPr>
        <w:t xml:space="preserve">Šalys patvirtina, jog šio Akto pasirašymas yra pakankamas pagrindas visiškai atsiskaityti su Tiekėju už suteiktas ir šiame Akte nurodytas paslaugas </w:t>
      </w:r>
      <w:r w:rsidRPr="00840AC9">
        <w:rPr>
          <w:rFonts w:cstheme="minorHAnsi"/>
          <w:i/>
          <w:iCs/>
          <w:sz w:val="24"/>
          <w:szCs w:val="24"/>
        </w:rPr>
        <w:t>ir/arba pateiktas detales/eksploatacines medžiagas/prekes</w:t>
      </w:r>
      <w:r w:rsidRPr="00840AC9">
        <w:rPr>
          <w:rFonts w:cstheme="minorHAnsi"/>
          <w:sz w:val="24"/>
          <w:szCs w:val="24"/>
        </w:rPr>
        <w:t>.</w:t>
      </w:r>
    </w:p>
    <w:p w14:paraId="52B3C3A8" w14:textId="54DB7815" w:rsidR="008165F9" w:rsidRPr="00840AC9" w:rsidRDefault="008165F9" w:rsidP="00840AC9">
      <w:pPr>
        <w:pStyle w:val="Sraopastraipa"/>
        <w:widowControl w:val="0"/>
        <w:numPr>
          <w:ilvl w:val="0"/>
          <w:numId w:val="38"/>
        </w:numPr>
        <w:tabs>
          <w:tab w:val="left" w:pos="851"/>
        </w:tabs>
        <w:rPr>
          <w:rFonts w:cstheme="minorHAnsi"/>
          <w:sz w:val="24"/>
          <w:szCs w:val="24"/>
        </w:rPr>
      </w:pPr>
      <w:r w:rsidRPr="00840AC9">
        <w:rPr>
          <w:rFonts w:cstheme="minorHAnsi"/>
          <w:sz w:val="24"/>
          <w:szCs w:val="24"/>
        </w:rPr>
        <w:t xml:space="preserve">Teikiant Paslaugas susidariusios atliekas atiduotos perdirbimui ___________________________. </w:t>
      </w:r>
    </w:p>
    <w:p w14:paraId="5565ED74" w14:textId="029AA21D" w:rsidR="008165F9" w:rsidRPr="00840AC9" w:rsidRDefault="008165F9" w:rsidP="00840AC9">
      <w:pPr>
        <w:pStyle w:val="Sraopastraipa"/>
        <w:widowControl w:val="0"/>
        <w:numPr>
          <w:ilvl w:val="8"/>
          <w:numId w:val="38"/>
        </w:numPr>
        <w:tabs>
          <w:tab w:val="left" w:pos="851"/>
        </w:tabs>
        <w:rPr>
          <w:rFonts w:cstheme="minorHAnsi"/>
          <w:i/>
          <w:iCs/>
          <w:sz w:val="24"/>
          <w:szCs w:val="24"/>
        </w:rPr>
      </w:pPr>
      <w:r w:rsidRPr="00840AC9">
        <w:rPr>
          <w:rFonts w:cstheme="minorHAnsi"/>
          <w:i/>
          <w:iCs/>
          <w:sz w:val="24"/>
          <w:szCs w:val="24"/>
        </w:rPr>
        <w:t>(atliekų tvarkytojo pavadinimas)</w:t>
      </w:r>
    </w:p>
    <w:p w14:paraId="42536AC9" w14:textId="0149D5E8" w:rsidR="008165F9" w:rsidRPr="00840AC9" w:rsidRDefault="008165F9" w:rsidP="00840AC9">
      <w:pPr>
        <w:pStyle w:val="Sraopastraipa"/>
        <w:widowControl w:val="0"/>
        <w:numPr>
          <w:ilvl w:val="0"/>
          <w:numId w:val="38"/>
        </w:numPr>
        <w:tabs>
          <w:tab w:val="left" w:pos="851"/>
        </w:tabs>
        <w:rPr>
          <w:rFonts w:cstheme="minorHAnsi"/>
          <w:sz w:val="24"/>
          <w:szCs w:val="24"/>
        </w:rPr>
      </w:pPr>
      <w:r w:rsidRPr="00840AC9">
        <w:rPr>
          <w:rFonts w:cstheme="minorHAnsi"/>
          <w:sz w:val="24"/>
          <w:szCs w:val="24"/>
        </w:rPr>
        <w:t>Paslaugų teikimui panaudotos detalės surinktos, išrūšiuotos ir perduotos tokias atliekas tvarkančiai įmonei _________________________________.</w:t>
      </w:r>
    </w:p>
    <w:p w14:paraId="15346D39" w14:textId="089FCE93" w:rsidR="008165F9" w:rsidRPr="00840AC9" w:rsidRDefault="008165F9" w:rsidP="00840AC9">
      <w:pPr>
        <w:pStyle w:val="Sraopastraipa"/>
        <w:widowControl w:val="0"/>
        <w:numPr>
          <w:ilvl w:val="2"/>
          <w:numId w:val="38"/>
        </w:numPr>
        <w:tabs>
          <w:tab w:val="left" w:pos="851"/>
        </w:tabs>
        <w:rPr>
          <w:rFonts w:cstheme="minorHAnsi"/>
          <w:i/>
          <w:iCs/>
          <w:sz w:val="24"/>
          <w:szCs w:val="24"/>
        </w:rPr>
      </w:pPr>
      <w:r w:rsidRPr="00840AC9">
        <w:rPr>
          <w:rFonts w:cstheme="minorHAnsi"/>
          <w:i/>
          <w:iCs/>
          <w:sz w:val="24"/>
          <w:szCs w:val="24"/>
        </w:rPr>
        <w:t>(atliekų tvarkytojo pavadinimas)</w:t>
      </w:r>
    </w:p>
    <w:p w14:paraId="4AD22782" w14:textId="75C484BB" w:rsidR="008165F9" w:rsidRPr="00840AC9" w:rsidRDefault="008165F9" w:rsidP="00840AC9">
      <w:pPr>
        <w:pStyle w:val="Sraopastraipa"/>
        <w:widowControl w:val="0"/>
        <w:numPr>
          <w:ilvl w:val="0"/>
          <w:numId w:val="38"/>
        </w:numPr>
        <w:tabs>
          <w:tab w:val="left" w:pos="851"/>
          <w:tab w:val="left" w:pos="1134"/>
        </w:tabs>
        <w:rPr>
          <w:rFonts w:cstheme="minorHAnsi"/>
          <w:sz w:val="24"/>
          <w:szCs w:val="24"/>
        </w:rPr>
      </w:pPr>
      <w:r w:rsidRPr="00840AC9">
        <w:rPr>
          <w:rFonts w:cstheme="minorHAnsi"/>
          <w:sz w:val="24"/>
          <w:szCs w:val="24"/>
        </w:rPr>
        <w:t>Aktas sudaromas dviem egzemplioriais lietuvių kalba – vienas Pirkėjui ir vienas Tiekėjui.</w:t>
      </w:r>
    </w:p>
    <w:p w14:paraId="7B427CFD" w14:textId="77777777" w:rsidR="008165F9" w:rsidRPr="00975067" w:rsidRDefault="008165F9" w:rsidP="008165F9">
      <w:pPr>
        <w:widowControl w:val="0"/>
        <w:ind w:firstLine="851"/>
        <w:rPr>
          <w:rFonts w:cstheme="minorHAnsi"/>
          <w:sz w:val="24"/>
          <w:szCs w:val="24"/>
        </w:rPr>
      </w:pPr>
    </w:p>
    <w:p w14:paraId="56E5F600" w14:textId="77777777" w:rsidR="008165F9" w:rsidRPr="00975067" w:rsidRDefault="008165F9" w:rsidP="008165F9">
      <w:pPr>
        <w:widowControl w:val="0"/>
        <w:ind w:firstLine="851"/>
        <w:rPr>
          <w:rFonts w:cstheme="minorHAnsi"/>
          <w:sz w:val="24"/>
          <w:szCs w:val="24"/>
        </w:rPr>
      </w:pPr>
    </w:p>
    <w:p w14:paraId="3E916E1E" w14:textId="77777777" w:rsidR="009868E1" w:rsidRDefault="009868E1" w:rsidP="008165F9">
      <w:pPr>
        <w:widowControl w:val="0"/>
        <w:ind w:firstLine="851"/>
        <w:rPr>
          <w:rFonts w:cstheme="minorHAnsi"/>
          <w:sz w:val="24"/>
          <w:szCs w:val="24"/>
        </w:rPr>
      </w:pPr>
    </w:p>
    <w:p w14:paraId="40C20326" w14:textId="5D2DBBFB" w:rsidR="008165F9" w:rsidRPr="00975067" w:rsidRDefault="008165F9" w:rsidP="008165F9">
      <w:pPr>
        <w:widowControl w:val="0"/>
        <w:ind w:firstLine="851"/>
        <w:rPr>
          <w:rFonts w:cstheme="minorHAnsi"/>
          <w:sz w:val="24"/>
          <w:szCs w:val="24"/>
        </w:rPr>
      </w:pPr>
      <w:r w:rsidRPr="00975067">
        <w:rPr>
          <w:rFonts w:cstheme="minorHAnsi"/>
          <w:sz w:val="24"/>
          <w:szCs w:val="24"/>
        </w:rPr>
        <w:lastRenderedPageBreak/>
        <w:t>Tiekėjo atsakingas asmuo:</w:t>
      </w:r>
    </w:p>
    <w:p w14:paraId="6DFFB1C7" w14:textId="77777777" w:rsidR="008165F9" w:rsidRPr="00975067" w:rsidRDefault="008165F9" w:rsidP="008165F9">
      <w:pPr>
        <w:widowControl w:val="0"/>
        <w:ind w:firstLine="851"/>
        <w:rPr>
          <w:rFonts w:cstheme="minorHAnsi"/>
          <w:bCs/>
          <w:sz w:val="24"/>
          <w:szCs w:val="24"/>
        </w:rPr>
      </w:pPr>
    </w:p>
    <w:p w14:paraId="05540B7E" w14:textId="147D8A1F" w:rsidR="008165F9" w:rsidRPr="00975067" w:rsidRDefault="008165F9" w:rsidP="008165F9">
      <w:pPr>
        <w:widowControl w:val="0"/>
        <w:ind w:firstLine="851"/>
        <w:rPr>
          <w:rFonts w:cstheme="minorHAnsi"/>
          <w:i/>
          <w:iCs/>
          <w:sz w:val="24"/>
          <w:szCs w:val="24"/>
        </w:rPr>
      </w:pPr>
      <w:r w:rsidRPr="00975067">
        <w:rPr>
          <w:rFonts w:cstheme="minorHAnsi"/>
          <w:noProof/>
          <w:sz w:val="24"/>
          <w:szCs w:val="24"/>
        </w:rPr>
        <mc:AlternateContent>
          <mc:Choice Requires="wps">
            <w:drawing>
              <wp:anchor distT="4294967287" distB="4294967287" distL="114300" distR="114300" simplePos="0" relativeHeight="251659264" behindDoc="0" locked="0" layoutInCell="1" allowOverlap="1" wp14:anchorId="652E81FE" wp14:editId="743E48D8">
                <wp:simplePos x="0" y="0"/>
                <wp:positionH relativeFrom="column">
                  <wp:posOffset>3771900</wp:posOffset>
                </wp:positionH>
                <wp:positionV relativeFrom="paragraph">
                  <wp:posOffset>75564</wp:posOffset>
                </wp:positionV>
                <wp:extent cx="2400300" cy="0"/>
                <wp:effectExtent l="0" t="0" r="0" b="0"/>
                <wp:wrapNone/>
                <wp:docPr id="1074545848" name="Tiesioji jungtis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2C64AD" id="Tiesioji jungtis 11" o:spid="_x0000_s1026" style="position:absolute;z-index:251659264;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"/>
            </w:pict>
          </mc:Fallback>
        </mc:AlternateContent>
      </w:r>
      <w:r w:rsidRPr="00975067">
        <w:rPr>
          <w:rFonts w:cstheme="minorHAnsi"/>
          <w:noProof/>
          <w:sz w:val="24"/>
          <w:szCs w:val="24"/>
        </w:rPr>
        <mc:AlternateContent>
          <mc:Choice Requires="wps">
            <w:drawing>
              <wp:anchor distT="4294967287" distB="4294967287" distL="114300" distR="114300" simplePos="0" relativeHeight="251661312" behindDoc="0" locked="0" layoutInCell="1" allowOverlap="1" wp14:anchorId="443DEA2E" wp14:editId="763ED56E">
                <wp:simplePos x="0" y="0"/>
                <wp:positionH relativeFrom="column">
                  <wp:posOffset>2286000</wp:posOffset>
                </wp:positionH>
                <wp:positionV relativeFrom="paragraph">
                  <wp:posOffset>75564</wp:posOffset>
                </wp:positionV>
                <wp:extent cx="1371600" cy="0"/>
                <wp:effectExtent l="0" t="0" r="0" b="0"/>
                <wp:wrapNone/>
                <wp:docPr id="89625128" name="Tiesioji jungtis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BFC04C" id="Tiesioji jungtis 9" o:spid="_x0000_s1026" style="position:absolute;z-index:251661312;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"/>
            </w:pict>
          </mc:Fallback>
        </mc:AlternateContent>
      </w:r>
      <w:r w:rsidRPr="00975067">
        <w:rPr>
          <w:rFonts w:cstheme="minorHAnsi"/>
          <w:noProof/>
          <w:sz w:val="24"/>
          <w:szCs w:val="24"/>
        </w:rPr>
        <mc:AlternateContent>
          <mc:Choice Requires="wps">
            <w:drawing>
              <wp:anchor distT="4294967287" distB="4294967287" distL="114300" distR="114300" simplePos="0" relativeHeight="251660288" behindDoc="0" locked="0" layoutInCell="1" allowOverlap="1" wp14:anchorId="164DB8AF" wp14:editId="3D5DF8D2">
                <wp:simplePos x="0" y="0"/>
                <wp:positionH relativeFrom="column">
                  <wp:posOffset>0</wp:posOffset>
                </wp:positionH>
                <wp:positionV relativeFrom="paragraph">
                  <wp:posOffset>75564</wp:posOffset>
                </wp:positionV>
                <wp:extent cx="2057400" cy="0"/>
                <wp:effectExtent l="0" t="0" r="0" b="0"/>
                <wp:wrapNone/>
                <wp:docPr id="555537002" name="Tiesioji jungti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2BEC0C" id="Tiesioji jungtis 7" o:spid="_x0000_s1026" style="position:absolute;z-index:251660288;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"/>
            </w:pict>
          </mc:Fallback>
        </mc:AlternateContent>
      </w:r>
    </w:p>
    <w:p w14:paraId="04499F58" w14:textId="77777777" w:rsidR="008165F9" w:rsidRPr="00975067" w:rsidRDefault="008165F9" w:rsidP="008165F9">
      <w:pPr>
        <w:widowControl w:val="0"/>
        <w:ind w:firstLine="851"/>
        <w:rPr>
          <w:rFonts w:cstheme="minorHAnsi"/>
          <w:i/>
          <w:iCs/>
          <w:sz w:val="24"/>
          <w:szCs w:val="24"/>
        </w:rPr>
      </w:pPr>
      <w:r w:rsidRPr="00975067">
        <w:rPr>
          <w:rFonts w:cstheme="minorHAnsi"/>
          <w:i/>
          <w:iCs/>
          <w:sz w:val="24"/>
          <w:szCs w:val="24"/>
        </w:rPr>
        <w:t>(pareigos)                                                    (parašas)                                 (vardas, pavardė)</w:t>
      </w:r>
    </w:p>
    <w:p w14:paraId="4D5585F1" w14:textId="77777777" w:rsidR="008165F9" w:rsidRPr="00975067" w:rsidRDefault="008165F9" w:rsidP="008165F9">
      <w:pPr>
        <w:widowControl w:val="0"/>
        <w:ind w:firstLine="851"/>
        <w:rPr>
          <w:rFonts w:cstheme="minorHAnsi"/>
          <w:sz w:val="24"/>
          <w:szCs w:val="24"/>
        </w:rPr>
      </w:pPr>
    </w:p>
    <w:p w14:paraId="22826AF2" w14:textId="05D4BCA4" w:rsidR="008165F9" w:rsidRPr="00975067" w:rsidRDefault="008165F9" w:rsidP="008165F9">
      <w:pPr>
        <w:widowControl w:val="0"/>
        <w:ind w:firstLine="851"/>
        <w:rPr>
          <w:rFonts w:cstheme="minorHAnsi"/>
          <w:sz w:val="24"/>
          <w:szCs w:val="24"/>
        </w:rPr>
      </w:pPr>
      <w:r w:rsidRPr="00975067">
        <w:rPr>
          <w:rFonts w:cstheme="minorHAnsi"/>
          <w:sz w:val="24"/>
          <w:szCs w:val="24"/>
        </w:rPr>
        <w:t>Pirkėjo atsakingas asmuo</w:t>
      </w:r>
      <w:r w:rsidRPr="00975067">
        <w:rPr>
          <w:rFonts w:cstheme="minorHAnsi"/>
          <w:bCs/>
          <w:sz w:val="24"/>
          <w:szCs w:val="24"/>
        </w:rPr>
        <w:t>:</w:t>
      </w:r>
    </w:p>
    <w:p w14:paraId="004D7EDD" w14:textId="77777777" w:rsidR="008165F9" w:rsidRPr="00975067" w:rsidRDefault="008165F9" w:rsidP="008165F9">
      <w:pPr>
        <w:widowControl w:val="0"/>
        <w:ind w:firstLine="851"/>
        <w:rPr>
          <w:rFonts w:cstheme="minorHAnsi"/>
          <w:b/>
          <w:bCs/>
          <w:sz w:val="24"/>
          <w:szCs w:val="24"/>
        </w:rPr>
      </w:pPr>
    </w:p>
    <w:p w14:paraId="3808998F" w14:textId="7A4550C8" w:rsidR="008165F9" w:rsidRPr="00975067" w:rsidRDefault="008165F9" w:rsidP="008165F9">
      <w:pPr>
        <w:widowControl w:val="0"/>
        <w:ind w:firstLine="851"/>
        <w:rPr>
          <w:rFonts w:cstheme="minorHAnsi"/>
          <w:i/>
          <w:iCs/>
          <w:sz w:val="24"/>
          <w:szCs w:val="24"/>
        </w:rPr>
      </w:pPr>
      <w:r w:rsidRPr="00975067">
        <w:rPr>
          <w:rFonts w:cstheme="minorHAnsi"/>
          <w:noProof/>
          <w:sz w:val="24"/>
          <w:szCs w:val="24"/>
        </w:rPr>
        <mc:AlternateContent>
          <mc:Choice Requires="wps">
            <w:drawing>
              <wp:anchor distT="4294967287" distB="4294967287" distL="114300" distR="114300" simplePos="0" relativeHeight="251662336" behindDoc="0" locked="0" layoutInCell="1" allowOverlap="1" wp14:anchorId="3EB2E079" wp14:editId="1309CE8A">
                <wp:simplePos x="0" y="0"/>
                <wp:positionH relativeFrom="column">
                  <wp:posOffset>3771900</wp:posOffset>
                </wp:positionH>
                <wp:positionV relativeFrom="paragraph">
                  <wp:posOffset>75564</wp:posOffset>
                </wp:positionV>
                <wp:extent cx="2400300" cy="0"/>
                <wp:effectExtent l="0" t="0" r="0" b="0"/>
                <wp:wrapNone/>
                <wp:docPr id="1371198679" name="Tiesioji jungti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7C05D37" id="Tiesioji jungtis 5" o:spid="_x0000_s1026" style="position:absolute;z-index:251662336;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"/>
            </w:pict>
          </mc:Fallback>
        </mc:AlternateContent>
      </w:r>
      <w:r w:rsidRPr="00975067">
        <w:rPr>
          <w:rFonts w:cstheme="minorHAnsi"/>
          <w:noProof/>
          <w:sz w:val="24"/>
          <w:szCs w:val="24"/>
        </w:rPr>
        <mc:AlternateContent>
          <mc:Choice Requires="wps">
            <w:drawing>
              <wp:anchor distT="4294967287" distB="4294967287" distL="114300" distR="114300" simplePos="0" relativeHeight="251664384" behindDoc="0" locked="0" layoutInCell="1" allowOverlap="1" wp14:anchorId="6F5A660F" wp14:editId="6E1DD324">
                <wp:simplePos x="0" y="0"/>
                <wp:positionH relativeFrom="column">
                  <wp:posOffset>2286000</wp:posOffset>
                </wp:positionH>
                <wp:positionV relativeFrom="paragraph">
                  <wp:posOffset>75564</wp:posOffset>
                </wp:positionV>
                <wp:extent cx="1371600" cy="0"/>
                <wp:effectExtent l="0" t="0" r="0" b="0"/>
                <wp:wrapNone/>
                <wp:docPr id="1927049034"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095A1C" id="Tiesioji jungtis 3" o:spid="_x0000_s1026" style="position:absolute;z-index:251664384;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"/>
            </w:pict>
          </mc:Fallback>
        </mc:AlternateContent>
      </w:r>
      <w:r w:rsidRPr="00975067">
        <w:rPr>
          <w:rFonts w:cstheme="minorHAnsi"/>
          <w:noProof/>
          <w:sz w:val="24"/>
          <w:szCs w:val="24"/>
        </w:rPr>
        <mc:AlternateContent>
          <mc:Choice Requires="wps">
            <w:drawing>
              <wp:anchor distT="4294967287" distB="4294967287" distL="114300" distR="114300" simplePos="0" relativeHeight="251663360" behindDoc="0" locked="0" layoutInCell="1" allowOverlap="1" wp14:anchorId="7A0A410F" wp14:editId="59981714">
                <wp:simplePos x="0" y="0"/>
                <wp:positionH relativeFrom="column">
                  <wp:posOffset>0</wp:posOffset>
                </wp:positionH>
                <wp:positionV relativeFrom="paragraph">
                  <wp:posOffset>75564</wp:posOffset>
                </wp:positionV>
                <wp:extent cx="2057400" cy="0"/>
                <wp:effectExtent l="0" t="0" r="0" b="0"/>
                <wp:wrapNone/>
                <wp:docPr id="757430148"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2DBB5D" id="Tiesioji jungtis 1" o:spid="_x0000_s1026" style="position:absolute;z-index:251663360;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"/>
            </w:pict>
          </mc:Fallback>
        </mc:AlternateContent>
      </w:r>
    </w:p>
    <w:p w14:paraId="3CF7E269" w14:textId="77777777" w:rsidR="008165F9" w:rsidRPr="00975067" w:rsidRDefault="008165F9" w:rsidP="008165F9">
      <w:pPr>
        <w:widowControl w:val="0"/>
        <w:ind w:firstLine="851"/>
        <w:rPr>
          <w:rFonts w:cstheme="minorHAnsi"/>
          <w:i/>
          <w:iCs/>
          <w:sz w:val="24"/>
          <w:szCs w:val="24"/>
        </w:rPr>
      </w:pPr>
      <w:r w:rsidRPr="00975067">
        <w:rPr>
          <w:rFonts w:cstheme="minorHAnsi"/>
          <w:i/>
          <w:iCs/>
          <w:sz w:val="24"/>
          <w:szCs w:val="24"/>
        </w:rPr>
        <w:t>(pareigos)                               (parašas)                                    (vardas, pavardė)</w:t>
      </w:r>
    </w:p>
    <w:tbl>
      <w:tblPr>
        <w:tblW w:w="0" w:type="auto"/>
        <w:tblInd w:w="108" w:type="dxa"/>
        <w:tblBorders>
          <w:insideH w:val="single" w:sz="4" w:space="0" w:color="auto"/>
        </w:tblBorders>
        <w:tblLook w:val="04A0" w:firstRow="1" w:lastRow="0" w:firstColumn="1" w:lastColumn="0" w:noHBand="0" w:noVBand="1"/>
      </w:tblPr>
      <w:tblGrid>
        <w:gridCol w:w="4500"/>
        <w:gridCol w:w="4679"/>
      </w:tblGrid>
      <w:tr w:rsidR="008165F9" w:rsidRPr="00975067" w14:paraId="79201537" w14:textId="77777777" w:rsidTr="001B7AE0">
        <w:trPr>
          <w:trHeight w:val="136"/>
        </w:trPr>
        <w:tc>
          <w:tcPr>
            <w:tcW w:w="4500" w:type="dxa"/>
          </w:tcPr>
          <w:p w14:paraId="0CB5A7BF" w14:textId="77777777" w:rsidR="008165F9" w:rsidRPr="00975067" w:rsidRDefault="008165F9" w:rsidP="001B7AE0">
            <w:pPr>
              <w:widowControl w:val="0"/>
              <w:tabs>
                <w:tab w:val="left" w:pos="1134"/>
              </w:tabs>
              <w:rPr>
                <w:rFonts w:cstheme="minorHAnsi"/>
                <w:i/>
                <w:sz w:val="24"/>
                <w:szCs w:val="24"/>
              </w:rPr>
            </w:pPr>
          </w:p>
          <w:p w14:paraId="2FF0F672" w14:textId="77777777" w:rsidR="008165F9" w:rsidRPr="00975067" w:rsidRDefault="008165F9" w:rsidP="001B7AE0">
            <w:pPr>
              <w:widowControl w:val="0"/>
              <w:tabs>
                <w:tab w:val="left" w:pos="1134"/>
              </w:tabs>
              <w:rPr>
                <w:rFonts w:cstheme="minorHAnsi"/>
                <w:i/>
                <w:sz w:val="24"/>
                <w:szCs w:val="24"/>
              </w:rPr>
            </w:pPr>
          </w:p>
        </w:tc>
        <w:tc>
          <w:tcPr>
            <w:tcW w:w="4679" w:type="dxa"/>
          </w:tcPr>
          <w:p w14:paraId="4A2B45C3" w14:textId="77777777" w:rsidR="008165F9" w:rsidRPr="00975067" w:rsidRDefault="008165F9" w:rsidP="001B7AE0">
            <w:pPr>
              <w:widowControl w:val="0"/>
              <w:tabs>
                <w:tab w:val="left" w:pos="1134"/>
              </w:tabs>
              <w:rPr>
                <w:rFonts w:cstheme="minorHAnsi"/>
                <w:sz w:val="24"/>
                <w:szCs w:val="24"/>
              </w:rPr>
            </w:pPr>
          </w:p>
        </w:tc>
      </w:tr>
    </w:tbl>
    <w:p w14:paraId="0E879335" w14:textId="2695360E" w:rsidR="008165F9" w:rsidRPr="001D5B8D" w:rsidRDefault="008165F9" w:rsidP="001D5B8D">
      <w:pPr>
        <w:widowControl w:val="0"/>
        <w:tabs>
          <w:tab w:val="left" w:pos="0"/>
        </w:tabs>
        <w:ind w:firstLine="0"/>
        <w:rPr>
          <w:rFonts w:cstheme="minorHAnsi"/>
          <w:sz w:val="24"/>
          <w:szCs w:val="24"/>
        </w:rPr>
      </w:pPr>
    </w:p>
    <w:p w14:paraId="3218F2A7" w14:textId="77777777" w:rsidR="008165F9" w:rsidRPr="00975067" w:rsidRDefault="008165F9" w:rsidP="008C2413">
      <w:pPr>
        <w:ind w:firstLine="0"/>
        <w:jc w:val="right"/>
        <w:rPr>
          <w:rFonts w:eastAsia="Calibri" w:cstheme="minorHAnsi"/>
          <w:sz w:val="24"/>
          <w:szCs w:val="24"/>
        </w:rPr>
      </w:pPr>
    </w:p>
    <w:p w14:paraId="661ABD9F" w14:textId="77777777" w:rsidR="008165F9" w:rsidRPr="00975067" w:rsidRDefault="008165F9" w:rsidP="008C2413">
      <w:pPr>
        <w:ind w:firstLine="0"/>
        <w:jc w:val="right"/>
        <w:rPr>
          <w:rFonts w:eastAsia="Calibri" w:cstheme="minorHAnsi"/>
          <w:sz w:val="24"/>
          <w:szCs w:val="24"/>
        </w:rPr>
      </w:pPr>
    </w:p>
    <w:p w14:paraId="59B6E08D" w14:textId="77777777" w:rsidR="008165F9" w:rsidRPr="00975067" w:rsidRDefault="008165F9" w:rsidP="008C2413">
      <w:pPr>
        <w:ind w:firstLine="0"/>
        <w:jc w:val="right"/>
        <w:rPr>
          <w:rFonts w:eastAsia="Calibri" w:cstheme="minorHAnsi"/>
          <w:sz w:val="24"/>
          <w:szCs w:val="24"/>
        </w:rPr>
      </w:pPr>
    </w:p>
    <w:p w14:paraId="189BE416" w14:textId="77777777" w:rsidR="008165F9" w:rsidRPr="00975067" w:rsidRDefault="008165F9" w:rsidP="008C2413">
      <w:pPr>
        <w:ind w:firstLine="0"/>
        <w:jc w:val="right"/>
        <w:rPr>
          <w:rFonts w:eastAsia="Calibri" w:cstheme="minorHAnsi"/>
          <w:sz w:val="24"/>
          <w:szCs w:val="24"/>
        </w:rPr>
      </w:pPr>
    </w:p>
    <w:p w14:paraId="57E3D8D9" w14:textId="77777777" w:rsidR="008165F9" w:rsidRPr="00975067" w:rsidRDefault="008165F9" w:rsidP="008C2413">
      <w:pPr>
        <w:ind w:firstLine="0"/>
        <w:jc w:val="right"/>
        <w:rPr>
          <w:rFonts w:eastAsia="Calibri" w:cstheme="minorHAnsi"/>
          <w:sz w:val="24"/>
          <w:szCs w:val="24"/>
        </w:rPr>
      </w:pPr>
    </w:p>
    <w:p w14:paraId="182E87EF" w14:textId="77777777" w:rsidR="008165F9" w:rsidRPr="00975067" w:rsidRDefault="008165F9" w:rsidP="008C2413">
      <w:pPr>
        <w:ind w:firstLine="0"/>
        <w:jc w:val="right"/>
        <w:rPr>
          <w:rFonts w:eastAsia="Calibri" w:cstheme="minorHAnsi"/>
          <w:sz w:val="24"/>
          <w:szCs w:val="24"/>
        </w:rPr>
      </w:pPr>
    </w:p>
    <w:p w14:paraId="3F804344" w14:textId="77777777" w:rsidR="008165F9" w:rsidRPr="00975067" w:rsidRDefault="008165F9" w:rsidP="008C2413">
      <w:pPr>
        <w:ind w:firstLine="0"/>
        <w:jc w:val="right"/>
        <w:rPr>
          <w:rFonts w:eastAsia="Calibri" w:cstheme="minorHAnsi"/>
          <w:sz w:val="24"/>
          <w:szCs w:val="24"/>
        </w:rPr>
      </w:pPr>
    </w:p>
    <w:p w14:paraId="657BC1F2" w14:textId="77777777" w:rsidR="008165F9" w:rsidRPr="00975067" w:rsidRDefault="008165F9" w:rsidP="008C2413">
      <w:pPr>
        <w:ind w:firstLine="0"/>
        <w:jc w:val="right"/>
        <w:rPr>
          <w:rFonts w:eastAsia="Calibri" w:cstheme="minorHAnsi"/>
          <w:sz w:val="24"/>
          <w:szCs w:val="24"/>
        </w:rPr>
      </w:pPr>
    </w:p>
    <w:p w14:paraId="54272B0E" w14:textId="77777777" w:rsidR="008165F9" w:rsidRPr="00975067" w:rsidRDefault="008165F9" w:rsidP="008C2413">
      <w:pPr>
        <w:ind w:firstLine="0"/>
        <w:jc w:val="right"/>
        <w:rPr>
          <w:rFonts w:eastAsia="Calibri" w:cstheme="minorHAnsi"/>
          <w:sz w:val="24"/>
          <w:szCs w:val="24"/>
        </w:rPr>
      </w:pPr>
    </w:p>
    <w:p w14:paraId="3CCD22F5" w14:textId="77777777" w:rsidR="008165F9" w:rsidRPr="00975067" w:rsidRDefault="008165F9" w:rsidP="008C2413">
      <w:pPr>
        <w:ind w:firstLine="0"/>
        <w:jc w:val="right"/>
        <w:rPr>
          <w:rFonts w:eastAsia="Calibri" w:cstheme="minorHAnsi"/>
          <w:sz w:val="24"/>
          <w:szCs w:val="24"/>
        </w:rPr>
      </w:pPr>
    </w:p>
    <w:p w14:paraId="62344F1C" w14:textId="77777777" w:rsidR="008165F9" w:rsidRPr="00975067" w:rsidRDefault="008165F9" w:rsidP="008C2413">
      <w:pPr>
        <w:ind w:firstLine="0"/>
        <w:jc w:val="right"/>
        <w:rPr>
          <w:rFonts w:eastAsia="Calibri" w:cstheme="minorHAnsi"/>
          <w:sz w:val="24"/>
          <w:szCs w:val="24"/>
        </w:rPr>
      </w:pPr>
    </w:p>
    <w:p w14:paraId="22B66467" w14:textId="77777777" w:rsidR="008165F9" w:rsidRPr="00975067" w:rsidRDefault="008165F9" w:rsidP="008C2413">
      <w:pPr>
        <w:ind w:firstLine="0"/>
        <w:jc w:val="right"/>
        <w:rPr>
          <w:rFonts w:eastAsia="Calibri" w:cstheme="minorHAnsi"/>
          <w:sz w:val="24"/>
          <w:szCs w:val="24"/>
        </w:rPr>
      </w:pPr>
    </w:p>
    <w:p w14:paraId="279B73EF" w14:textId="77777777" w:rsidR="008165F9" w:rsidRDefault="008165F9" w:rsidP="008C2413">
      <w:pPr>
        <w:ind w:firstLine="0"/>
        <w:jc w:val="right"/>
        <w:rPr>
          <w:rFonts w:eastAsia="Calibri" w:cstheme="minorHAnsi"/>
          <w:sz w:val="24"/>
          <w:szCs w:val="24"/>
        </w:rPr>
      </w:pPr>
    </w:p>
    <w:p w14:paraId="2C231CD9" w14:textId="77777777" w:rsidR="001D5B8D" w:rsidRDefault="001D5B8D" w:rsidP="008C2413">
      <w:pPr>
        <w:ind w:firstLine="0"/>
        <w:jc w:val="right"/>
        <w:rPr>
          <w:rFonts w:eastAsia="Calibri" w:cstheme="minorHAnsi"/>
          <w:sz w:val="24"/>
          <w:szCs w:val="24"/>
        </w:rPr>
      </w:pPr>
    </w:p>
    <w:p w14:paraId="709A3FB9" w14:textId="77777777" w:rsidR="001D5B8D" w:rsidRDefault="001D5B8D" w:rsidP="008C2413">
      <w:pPr>
        <w:ind w:firstLine="0"/>
        <w:jc w:val="right"/>
        <w:rPr>
          <w:rFonts w:eastAsia="Calibri" w:cstheme="minorHAnsi"/>
          <w:sz w:val="24"/>
          <w:szCs w:val="24"/>
        </w:rPr>
      </w:pPr>
    </w:p>
    <w:p w14:paraId="5A1F1CC0" w14:textId="77777777" w:rsidR="001D5B8D" w:rsidRDefault="001D5B8D" w:rsidP="008C2413">
      <w:pPr>
        <w:ind w:firstLine="0"/>
        <w:jc w:val="right"/>
        <w:rPr>
          <w:rFonts w:eastAsia="Calibri" w:cstheme="minorHAnsi"/>
          <w:sz w:val="24"/>
          <w:szCs w:val="24"/>
        </w:rPr>
      </w:pPr>
    </w:p>
    <w:p w14:paraId="6784E9D3" w14:textId="77777777" w:rsidR="001D5B8D" w:rsidRDefault="001D5B8D" w:rsidP="008C2413">
      <w:pPr>
        <w:ind w:firstLine="0"/>
        <w:jc w:val="right"/>
        <w:rPr>
          <w:rFonts w:eastAsia="Calibri" w:cstheme="minorHAnsi"/>
          <w:sz w:val="24"/>
          <w:szCs w:val="24"/>
        </w:rPr>
      </w:pPr>
    </w:p>
    <w:p w14:paraId="6A5592C8" w14:textId="77777777" w:rsidR="001D5B8D" w:rsidRDefault="001D5B8D" w:rsidP="008C2413">
      <w:pPr>
        <w:ind w:firstLine="0"/>
        <w:jc w:val="right"/>
        <w:rPr>
          <w:rFonts w:eastAsia="Calibri" w:cstheme="minorHAnsi"/>
          <w:sz w:val="24"/>
          <w:szCs w:val="24"/>
        </w:rPr>
      </w:pPr>
    </w:p>
    <w:p w14:paraId="517C193C" w14:textId="77777777" w:rsidR="001D5B8D" w:rsidRDefault="001D5B8D" w:rsidP="008C2413">
      <w:pPr>
        <w:ind w:firstLine="0"/>
        <w:jc w:val="right"/>
        <w:rPr>
          <w:rFonts w:eastAsia="Calibri" w:cstheme="minorHAnsi"/>
          <w:sz w:val="24"/>
          <w:szCs w:val="24"/>
        </w:rPr>
      </w:pPr>
    </w:p>
    <w:p w14:paraId="086D5B0F" w14:textId="77777777" w:rsidR="001D5B8D" w:rsidRDefault="001D5B8D" w:rsidP="008C2413">
      <w:pPr>
        <w:ind w:firstLine="0"/>
        <w:jc w:val="right"/>
        <w:rPr>
          <w:rFonts w:eastAsia="Calibri" w:cstheme="minorHAnsi"/>
          <w:sz w:val="24"/>
          <w:szCs w:val="24"/>
        </w:rPr>
      </w:pPr>
    </w:p>
    <w:p w14:paraId="2D6D3E3A" w14:textId="77777777" w:rsidR="001D5B8D" w:rsidRDefault="001D5B8D" w:rsidP="008C2413">
      <w:pPr>
        <w:ind w:firstLine="0"/>
        <w:jc w:val="right"/>
        <w:rPr>
          <w:rFonts w:eastAsia="Calibri" w:cstheme="minorHAnsi"/>
          <w:sz w:val="24"/>
          <w:szCs w:val="24"/>
        </w:rPr>
      </w:pPr>
    </w:p>
    <w:p w14:paraId="186F8141" w14:textId="77777777" w:rsidR="001D5B8D" w:rsidRDefault="001D5B8D" w:rsidP="008C2413">
      <w:pPr>
        <w:ind w:firstLine="0"/>
        <w:jc w:val="right"/>
        <w:rPr>
          <w:rFonts w:eastAsia="Calibri" w:cstheme="minorHAnsi"/>
          <w:sz w:val="24"/>
          <w:szCs w:val="24"/>
        </w:rPr>
      </w:pPr>
    </w:p>
    <w:p w14:paraId="75DED2A2" w14:textId="77777777" w:rsidR="001D5B8D" w:rsidRPr="00975067" w:rsidRDefault="001D5B8D" w:rsidP="008C2413">
      <w:pPr>
        <w:ind w:firstLine="0"/>
        <w:jc w:val="right"/>
        <w:rPr>
          <w:rFonts w:eastAsia="Calibri" w:cstheme="minorHAnsi"/>
          <w:sz w:val="24"/>
          <w:szCs w:val="24"/>
        </w:rPr>
      </w:pPr>
    </w:p>
    <w:p w14:paraId="5AAECA59" w14:textId="77777777" w:rsidR="008165F9" w:rsidRPr="00975067" w:rsidRDefault="008165F9" w:rsidP="008C2413">
      <w:pPr>
        <w:ind w:firstLine="0"/>
        <w:jc w:val="right"/>
        <w:rPr>
          <w:rFonts w:eastAsia="Calibri" w:cstheme="minorHAnsi"/>
          <w:sz w:val="24"/>
          <w:szCs w:val="24"/>
        </w:rPr>
      </w:pPr>
    </w:p>
    <w:p w14:paraId="4DB055A7" w14:textId="77777777" w:rsidR="008165F9" w:rsidRPr="00975067" w:rsidRDefault="008165F9" w:rsidP="008C2413">
      <w:pPr>
        <w:ind w:firstLine="0"/>
        <w:jc w:val="right"/>
        <w:rPr>
          <w:rFonts w:eastAsia="Calibri" w:cstheme="minorHAnsi"/>
          <w:sz w:val="24"/>
          <w:szCs w:val="24"/>
        </w:rPr>
      </w:pPr>
    </w:p>
    <w:p w14:paraId="30BDE53E" w14:textId="77777777" w:rsidR="008165F9" w:rsidRPr="00975067" w:rsidRDefault="008165F9" w:rsidP="008C2413">
      <w:pPr>
        <w:ind w:firstLine="0"/>
        <w:jc w:val="right"/>
        <w:rPr>
          <w:rFonts w:eastAsia="Calibri" w:cstheme="minorHAnsi"/>
          <w:sz w:val="24"/>
          <w:szCs w:val="24"/>
        </w:rPr>
      </w:pPr>
    </w:p>
    <w:p w14:paraId="728177E2" w14:textId="77777777" w:rsidR="001F3EBC" w:rsidRPr="00975067" w:rsidRDefault="001F3EBC" w:rsidP="004B2797">
      <w:pPr>
        <w:ind w:firstLine="0"/>
        <w:rPr>
          <w:rFonts w:eastAsia="Calibri" w:cstheme="minorHAnsi"/>
          <w:sz w:val="24"/>
          <w:szCs w:val="24"/>
        </w:rPr>
      </w:pPr>
    </w:p>
    <w:p w14:paraId="1324BE6D" w14:textId="6535F60C" w:rsidR="00FD6F2D" w:rsidRPr="00975067" w:rsidRDefault="004A0E0D" w:rsidP="008C2413">
      <w:pPr>
        <w:ind w:firstLine="0"/>
        <w:jc w:val="right"/>
        <w:rPr>
          <w:rFonts w:cstheme="minorHAnsi"/>
          <w:sz w:val="24"/>
          <w:szCs w:val="24"/>
        </w:rPr>
      </w:pPr>
      <w:r w:rsidRPr="00975067">
        <w:rPr>
          <w:rFonts w:eastAsia="Calibri" w:cstheme="minorHAnsi"/>
          <w:sz w:val="24"/>
          <w:szCs w:val="24"/>
        </w:rPr>
        <w:t xml:space="preserve">Pirkimo sąlygų </w:t>
      </w:r>
      <w:r w:rsidR="001D5B8D">
        <w:rPr>
          <w:rFonts w:eastAsia="Calibri" w:cstheme="minorHAnsi"/>
          <w:sz w:val="24"/>
          <w:szCs w:val="24"/>
        </w:rPr>
        <w:t>5</w:t>
      </w:r>
      <w:r w:rsidRPr="00975067">
        <w:rPr>
          <w:rFonts w:eastAsia="Calibri" w:cstheme="minorHAnsi"/>
          <w:sz w:val="24"/>
          <w:szCs w:val="24"/>
        </w:rPr>
        <w:t xml:space="preserve"> priedas „</w:t>
      </w:r>
      <w:bookmarkStart w:id="33" w:name="_Hlk128411749"/>
      <w:r w:rsidRPr="00975067">
        <w:rPr>
          <w:rFonts w:cstheme="minorHAnsi"/>
          <w:sz w:val="24"/>
          <w:szCs w:val="24"/>
        </w:rPr>
        <w:t>Pažyma apie pasitelkiamus</w:t>
      </w:r>
    </w:p>
    <w:p w14:paraId="41DF047C" w14:textId="0E3144B0" w:rsidR="004A0E0D" w:rsidRPr="00975067" w:rsidRDefault="004A0E0D" w:rsidP="00FD6F2D">
      <w:pPr>
        <w:jc w:val="right"/>
        <w:rPr>
          <w:rFonts w:eastAsia="Calibri" w:cstheme="minorHAnsi"/>
          <w:sz w:val="24"/>
          <w:szCs w:val="24"/>
        </w:rPr>
      </w:pPr>
      <w:r w:rsidRPr="00975067">
        <w:rPr>
          <w:rFonts w:cstheme="minorHAnsi"/>
          <w:sz w:val="24"/>
          <w:szCs w:val="24"/>
        </w:rPr>
        <w:t xml:space="preserve"> subrangovus/subtiekėjus/</w:t>
      </w:r>
      <w:proofErr w:type="spellStart"/>
      <w:r w:rsidRPr="00975067">
        <w:rPr>
          <w:rFonts w:cstheme="minorHAnsi"/>
          <w:sz w:val="24"/>
          <w:szCs w:val="24"/>
        </w:rPr>
        <w:t>kvazisubtiekėjus</w:t>
      </w:r>
      <w:bookmarkEnd w:id="33"/>
      <w:proofErr w:type="spellEnd"/>
      <w:r w:rsidRPr="00975067">
        <w:rPr>
          <w:rFonts w:eastAsia="Calibri" w:cstheme="minorHAnsi"/>
          <w:sz w:val="24"/>
          <w:szCs w:val="24"/>
        </w:rPr>
        <w:t>“</w:t>
      </w:r>
      <w:bookmarkEnd w:id="30"/>
      <w:bookmarkEnd w:id="31"/>
      <w:bookmarkEnd w:id="32"/>
    </w:p>
    <w:p w14:paraId="23BBE13E" w14:textId="77777777" w:rsidR="004A0E0D" w:rsidRPr="00975067" w:rsidRDefault="004A0E0D" w:rsidP="004A0E0D">
      <w:pPr>
        <w:widowControl w:val="0"/>
        <w:spacing w:line="240" w:lineRule="auto"/>
        <w:jc w:val="center"/>
        <w:rPr>
          <w:rFonts w:cstheme="minorHAnsi"/>
          <w:b/>
          <w:sz w:val="24"/>
          <w:szCs w:val="24"/>
        </w:rPr>
      </w:pPr>
    </w:p>
    <w:p w14:paraId="79BCC9FB" w14:textId="77777777" w:rsidR="004A0E0D" w:rsidRPr="00975067" w:rsidRDefault="004A0E0D" w:rsidP="004A0E0D">
      <w:pPr>
        <w:widowControl w:val="0"/>
        <w:jc w:val="center"/>
        <w:rPr>
          <w:rFonts w:cstheme="minorHAnsi"/>
          <w:b/>
          <w:bCs/>
          <w:sz w:val="24"/>
          <w:szCs w:val="24"/>
        </w:rPr>
      </w:pPr>
      <w:r w:rsidRPr="00975067">
        <w:rPr>
          <w:rFonts w:cstheme="minorHAnsi"/>
          <w:b/>
          <w:bCs/>
          <w:sz w:val="24"/>
          <w:szCs w:val="24"/>
        </w:rPr>
        <w:t xml:space="preserve">PAŽYMA </w:t>
      </w:r>
    </w:p>
    <w:p w14:paraId="5A9DA6CE" w14:textId="77777777" w:rsidR="004A0E0D" w:rsidRPr="00975067" w:rsidRDefault="004A0E0D" w:rsidP="004A0E0D">
      <w:pPr>
        <w:widowControl w:val="0"/>
        <w:jc w:val="center"/>
        <w:rPr>
          <w:rFonts w:cstheme="minorHAnsi"/>
          <w:b/>
          <w:bCs/>
          <w:sz w:val="24"/>
          <w:szCs w:val="24"/>
        </w:rPr>
      </w:pPr>
      <w:r w:rsidRPr="00975067">
        <w:rPr>
          <w:rFonts w:cstheme="minorHAnsi"/>
          <w:b/>
          <w:bCs/>
          <w:sz w:val="24"/>
          <w:szCs w:val="24"/>
        </w:rPr>
        <w:t>APIE PASITELKIAMUS SUBRANGOVUS/KVAZISUBTIEKĖJUS</w:t>
      </w:r>
    </w:p>
    <w:p w14:paraId="6D151A27" w14:textId="77777777" w:rsidR="004A0E0D" w:rsidRPr="00975067" w:rsidRDefault="004A0E0D" w:rsidP="004A0E0D">
      <w:pPr>
        <w:widowControl w:val="0"/>
        <w:jc w:val="center"/>
        <w:rPr>
          <w:rFonts w:cstheme="minorHAnsi"/>
          <w:sz w:val="24"/>
          <w:szCs w:val="24"/>
        </w:rPr>
      </w:pPr>
    </w:p>
    <w:p w14:paraId="5D994AE5" w14:textId="77777777" w:rsidR="004A0E0D" w:rsidRPr="00975067" w:rsidRDefault="004A0E0D" w:rsidP="006B35B6">
      <w:pPr>
        <w:pStyle w:val="Sraopastraipa"/>
        <w:widowControl w:val="0"/>
        <w:numPr>
          <w:ilvl w:val="3"/>
          <w:numId w:val="8"/>
        </w:numPr>
        <w:tabs>
          <w:tab w:val="left" w:pos="426"/>
        </w:tabs>
        <w:spacing w:line="276" w:lineRule="auto"/>
        <w:ind w:left="0" w:firstLine="142"/>
        <w:contextualSpacing w:val="0"/>
        <w:rPr>
          <w:rFonts w:cstheme="minorHAnsi"/>
          <w:sz w:val="24"/>
          <w:szCs w:val="24"/>
        </w:rPr>
      </w:pPr>
      <w:r w:rsidRPr="00975067">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01"/>
        <w:gridCol w:w="3084"/>
        <w:gridCol w:w="2473"/>
        <w:gridCol w:w="2453"/>
      </w:tblGrid>
      <w:tr w:rsidR="004A0E0D" w:rsidRPr="00975067" w14:paraId="3F8DD2F8" w14:textId="77777777" w:rsidTr="00DB2453">
        <w:trPr>
          <w:jc w:val="center"/>
        </w:trPr>
        <w:tc>
          <w:tcPr>
            <w:tcW w:w="672" w:type="dxa"/>
            <w:shd w:val="clear" w:color="auto" w:fill="auto"/>
            <w:vAlign w:val="center"/>
          </w:tcPr>
          <w:p w14:paraId="5CDB0F6D" w14:textId="77777777" w:rsidR="004A0E0D" w:rsidRPr="00975067" w:rsidRDefault="004A0E0D" w:rsidP="00DB2453">
            <w:pPr>
              <w:widowControl w:val="0"/>
              <w:jc w:val="center"/>
              <w:rPr>
                <w:rFonts w:cstheme="minorHAnsi"/>
                <w:sz w:val="24"/>
                <w:szCs w:val="24"/>
              </w:rPr>
            </w:pPr>
            <w:r w:rsidRPr="00975067">
              <w:rPr>
                <w:rFonts w:cstheme="minorHAnsi"/>
                <w:sz w:val="24"/>
                <w:szCs w:val="24"/>
              </w:rPr>
              <w:t>Eil. Nr.</w:t>
            </w:r>
          </w:p>
        </w:tc>
        <w:tc>
          <w:tcPr>
            <w:tcW w:w="4425" w:type="dxa"/>
            <w:shd w:val="clear" w:color="auto" w:fill="auto"/>
            <w:vAlign w:val="center"/>
          </w:tcPr>
          <w:p w14:paraId="5AEBB970" w14:textId="77777777" w:rsidR="004A0E0D" w:rsidRPr="00975067" w:rsidRDefault="004A0E0D" w:rsidP="00DB2453">
            <w:pPr>
              <w:widowControl w:val="0"/>
              <w:jc w:val="center"/>
              <w:rPr>
                <w:rFonts w:cstheme="minorHAnsi"/>
                <w:sz w:val="24"/>
                <w:szCs w:val="24"/>
              </w:rPr>
            </w:pPr>
            <w:r w:rsidRPr="00975067">
              <w:rPr>
                <w:rFonts w:cstheme="minorHAnsi"/>
                <w:sz w:val="24"/>
                <w:szCs w:val="24"/>
              </w:rPr>
              <w:t>Darbų/Paslaugų paskirstymas</w:t>
            </w:r>
          </w:p>
        </w:tc>
        <w:tc>
          <w:tcPr>
            <w:tcW w:w="2033" w:type="dxa"/>
            <w:shd w:val="clear" w:color="auto" w:fill="auto"/>
            <w:vAlign w:val="center"/>
          </w:tcPr>
          <w:p w14:paraId="2035ECA9" w14:textId="77777777" w:rsidR="004A0E0D" w:rsidRPr="00975067" w:rsidRDefault="004A0E0D" w:rsidP="00DB2453">
            <w:pPr>
              <w:widowControl w:val="0"/>
              <w:spacing w:line="240" w:lineRule="auto"/>
              <w:jc w:val="center"/>
              <w:rPr>
                <w:rFonts w:cstheme="minorHAnsi"/>
                <w:sz w:val="24"/>
                <w:szCs w:val="24"/>
              </w:rPr>
            </w:pPr>
            <w:r w:rsidRPr="00975067">
              <w:rPr>
                <w:rFonts w:cstheme="minorHAnsi"/>
                <w:sz w:val="24"/>
                <w:szCs w:val="24"/>
              </w:rPr>
              <w:t>Darbų/Paslaugų</w:t>
            </w:r>
          </w:p>
          <w:p w14:paraId="4FC4C33F" w14:textId="77777777" w:rsidR="004A0E0D" w:rsidRPr="00975067" w:rsidRDefault="004A0E0D" w:rsidP="00DB2453">
            <w:pPr>
              <w:widowControl w:val="0"/>
              <w:jc w:val="center"/>
              <w:rPr>
                <w:rFonts w:cstheme="minorHAnsi"/>
                <w:sz w:val="24"/>
                <w:szCs w:val="24"/>
              </w:rPr>
            </w:pPr>
            <w:r w:rsidRPr="00975067">
              <w:rPr>
                <w:rFonts w:cstheme="minorHAnsi"/>
                <w:sz w:val="24"/>
                <w:szCs w:val="24"/>
              </w:rPr>
              <w:t>aprašymas</w:t>
            </w:r>
          </w:p>
        </w:tc>
        <w:tc>
          <w:tcPr>
            <w:tcW w:w="2081" w:type="dxa"/>
            <w:vAlign w:val="center"/>
          </w:tcPr>
          <w:p w14:paraId="4A831609" w14:textId="77777777" w:rsidR="004A0E0D" w:rsidRPr="00975067" w:rsidRDefault="004A0E0D" w:rsidP="00DB2453">
            <w:pPr>
              <w:widowControl w:val="0"/>
              <w:spacing w:line="240" w:lineRule="auto"/>
              <w:jc w:val="center"/>
              <w:rPr>
                <w:rFonts w:cstheme="minorHAnsi"/>
                <w:sz w:val="24"/>
                <w:szCs w:val="24"/>
              </w:rPr>
            </w:pPr>
            <w:r w:rsidRPr="00975067">
              <w:rPr>
                <w:rFonts w:cstheme="minorHAnsi"/>
                <w:sz w:val="24"/>
                <w:szCs w:val="24"/>
              </w:rPr>
              <w:t xml:space="preserve">Procentinė atliekamų </w:t>
            </w:r>
          </w:p>
          <w:p w14:paraId="21F1426B" w14:textId="77777777" w:rsidR="004A0E0D" w:rsidRPr="00975067" w:rsidRDefault="004A0E0D" w:rsidP="00DB2453">
            <w:pPr>
              <w:widowControl w:val="0"/>
              <w:jc w:val="center"/>
              <w:rPr>
                <w:rFonts w:cstheme="minorHAnsi"/>
                <w:sz w:val="24"/>
                <w:szCs w:val="24"/>
              </w:rPr>
            </w:pPr>
            <w:r w:rsidRPr="00975067">
              <w:rPr>
                <w:rFonts w:cstheme="minorHAnsi"/>
                <w:sz w:val="24"/>
                <w:szCs w:val="24"/>
              </w:rPr>
              <w:t>darbų/paslaugų vertė nuo pasiūlymo kainos, %</w:t>
            </w:r>
          </w:p>
        </w:tc>
      </w:tr>
      <w:tr w:rsidR="004A0E0D" w:rsidRPr="00975067" w14:paraId="578CF7A9" w14:textId="77777777" w:rsidTr="00DB2453">
        <w:trPr>
          <w:jc w:val="center"/>
        </w:trPr>
        <w:tc>
          <w:tcPr>
            <w:tcW w:w="672" w:type="dxa"/>
            <w:shd w:val="clear" w:color="auto" w:fill="auto"/>
          </w:tcPr>
          <w:p w14:paraId="3EE3549A" w14:textId="77777777" w:rsidR="004A0E0D" w:rsidRPr="00975067" w:rsidRDefault="004A0E0D" w:rsidP="00DB2453">
            <w:pPr>
              <w:widowControl w:val="0"/>
              <w:rPr>
                <w:rFonts w:cstheme="minorHAnsi"/>
                <w:sz w:val="24"/>
                <w:szCs w:val="24"/>
              </w:rPr>
            </w:pPr>
            <w:r w:rsidRPr="00975067">
              <w:rPr>
                <w:rFonts w:cstheme="minorHAnsi"/>
                <w:sz w:val="24"/>
                <w:szCs w:val="24"/>
              </w:rPr>
              <w:t>1.</w:t>
            </w:r>
          </w:p>
        </w:tc>
        <w:tc>
          <w:tcPr>
            <w:tcW w:w="4425" w:type="dxa"/>
            <w:shd w:val="clear" w:color="auto" w:fill="auto"/>
            <w:vAlign w:val="center"/>
          </w:tcPr>
          <w:p w14:paraId="32316FFD" w14:textId="77777777" w:rsidR="004A0E0D" w:rsidRPr="00975067" w:rsidRDefault="004A0E0D" w:rsidP="00DB2453">
            <w:pPr>
              <w:widowControl w:val="0"/>
              <w:rPr>
                <w:rFonts w:cstheme="minorHAnsi"/>
                <w:sz w:val="24"/>
                <w:szCs w:val="24"/>
              </w:rPr>
            </w:pPr>
            <w:r w:rsidRPr="00975067">
              <w:rPr>
                <w:rFonts w:cstheme="minorHAnsi"/>
                <w:sz w:val="24"/>
                <w:szCs w:val="24"/>
              </w:rPr>
              <w:t>Darbai/Paslaugos pagal pirkimo sutartį, kuriuos vykdysiu savo jėgomis</w:t>
            </w:r>
          </w:p>
        </w:tc>
        <w:tc>
          <w:tcPr>
            <w:tcW w:w="2033" w:type="dxa"/>
            <w:shd w:val="clear" w:color="auto" w:fill="auto"/>
            <w:vAlign w:val="center"/>
          </w:tcPr>
          <w:p w14:paraId="2DA200CC" w14:textId="77777777" w:rsidR="004A0E0D" w:rsidRPr="00975067" w:rsidRDefault="004A0E0D" w:rsidP="00DB2453">
            <w:pPr>
              <w:rPr>
                <w:rFonts w:cstheme="minorHAnsi"/>
                <w:sz w:val="24"/>
                <w:szCs w:val="24"/>
              </w:rPr>
            </w:pPr>
          </w:p>
        </w:tc>
        <w:tc>
          <w:tcPr>
            <w:tcW w:w="2081" w:type="dxa"/>
            <w:vAlign w:val="center"/>
          </w:tcPr>
          <w:p w14:paraId="3B055B51" w14:textId="77777777" w:rsidR="004A0E0D" w:rsidRPr="00975067" w:rsidRDefault="004A0E0D" w:rsidP="00DB2453">
            <w:pPr>
              <w:widowControl w:val="0"/>
              <w:rPr>
                <w:rFonts w:cstheme="minorHAnsi"/>
                <w:sz w:val="24"/>
                <w:szCs w:val="24"/>
              </w:rPr>
            </w:pPr>
          </w:p>
        </w:tc>
      </w:tr>
      <w:tr w:rsidR="004A0E0D" w:rsidRPr="00975067" w14:paraId="545060B0" w14:textId="77777777" w:rsidTr="00DB2453">
        <w:trPr>
          <w:jc w:val="center"/>
        </w:trPr>
        <w:tc>
          <w:tcPr>
            <w:tcW w:w="672" w:type="dxa"/>
            <w:shd w:val="clear" w:color="auto" w:fill="auto"/>
          </w:tcPr>
          <w:p w14:paraId="5605E1F0" w14:textId="77777777" w:rsidR="004A0E0D" w:rsidRPr="00975067" w:rsidRDefault="004A0E0D" w:rsidP="00DB2453">
            <w:pPr>
              <w:widowControl w:val="0"/>
              <w:rPr>
                <w:rFonts w:cstheme="minorHAnsi"/>
                <w:sz w:val="24"/>
                <w:szCs w:val="24"/>
              </w:rPr>
            </w:pPr>
            <w:r w:rsidRPr="00975067">
              <w:rPr>
                <w:rFonts w:cstheme="minorHAnsi"/>
                <w:sz w:val="24"/>
                <w:szCs w:val="24"/>
              </w:rPr>
              <w:t xml:space="preserve">2. </w:t>
            </w:r>
          </w:p>
        </w:tc>
        <w:tc>
          <w:tcPr>
            <w:tcW w:w="4425" w:type="dxa"/>
            <w:shd w:val="clear" w:color="auto" w:fill="auto"/>
          </w:tcPr>
          <w:p w14:paraId="3AB9A255" w14:textId="77777777" w:rsidR="004A0E0D" w:rsidRPr="00975067" w:rsidRDefault="004A0E0D" w:rsidP="00DB2453">
            <w:pPr>
              <w:widowControl w:val="0"/>
              <w:rPr>
                <w:rFonts w:cstheme="minorHAnsi"/>
                <w:sz w:val="24"/>
                <w:szCs w:val="24"/>
              </w:rPr>
            </w:pPr>
            <w:r w:rsidRPr="00975067">
              <w:rPr>
                <w:rFonts w:cstheme="minorHAnsi"/>
                <w:sz w:val="24"/>
                <w:szCs w:val="24"/>
              </w:rPr>
              <w:t xml:space="preserve">Darbai/Paslaugos pagal pirkimo sutartį, kuriuos perduosiu vykdyti žinomiems subrangovams </w:t>
            </w:r>
            <w:r w:rsidRPr="00975067">
              <w:rPr>
                <w:rFonts w:cstheme="minorHAnsi"/>
                <w:i/>
                <w:sz w:val="24"/>
                <w:szCs w:val="24"/>
              </w:rPr>
              <w:t>[informacija apie žinomus subrangovus/subtiekėjus pateikiama 2 lentelėje]</w:t>
            </w:r>
          </w:p>
        </w:tc>
        <w:tc>
          <w:tcPr>
            <w:tcW w:w="2033" w:type="dxa"/>
            <w:shd w:val="clear" w:color="auto" w:fill="auto"/>
          </w:tcPr>
          <w:p w14:paraId="7E95712A" w14:textId="77777777" w:rsidR="004A0E0D" w:rsidRPr="00975067" w:rsidRDefault="004A0E0D" w:rsidP="00DB2453">
            <w:pPr>
              <w:widowControl w:val="0"/>
              <w:rPr>
                <w:rFonts w:cstheme="minorHAnsi"/>
                <w:sz w:val="24"/>
                <w:szCs w:val="24"/>
              </w:rPr>
            </w:pPr>
          </w:p>
        </w:tc>
        <w:tc>
          <w:tcPr>
            <w:tcW w:w="2081" w:type="dxa"/>
          </w:tcPr>
          <w:p w14:paraId="462353BD" w14:textId="77777777" w:rsidR="004A0E0D" w:rsidRPr="00975067" w:rsidRDefault="004A0E0D" w:rsidP="00DB2453">
            <w:pPr>
              <w:widowControl w:val="0"/>
              <w:rPr>
                <w:rFonts w:cstheme="minorHAnsi"/>
                <w:sz w:val="24"/>
                <w:szCs w:val="24"/>
              </w:rPr>
            </w:pPr>
          </w:p>
        </w:tc>
      </w:tr>
      <w:tr w:rsidR="004A0E0D" w:rsidRPr="00975067" w14:paraId="70594209" w14:textId="77777777" w:rsidTr="00DB2453">
        <w:trPr>
          <w:jc w:val="center"/>
        </w:trPr>
        <w:tc>
          <w:tcPr>
            <w:tcW w:w="672" w:type="dxa"/>
            <w:shd w:val="clear" w:color="auto" w:fill="auto"/>
          </w:tcPr>
          <w:p w14:paraId="2A9A106A" w14:textId="77777777" w:rsidR="004A0E0D" w:rsidRPr="00975067" w:rsidDel="005571B8" w:rsidRDefault="004A0E0D" w:rsidP="00DB2453">
            <w:pPr>
              <w:widowControl w:val="0"/>
              <w:rPr>
                <w:rFonts w:cstheme="minorHAnsi"/>
                <w:sz w:val="24"/>
                <w:szCs w:val="24"/>
              </w:rPr>
            </w:pPr>
            <w:r w:rsidRPr="00975067">
              <w:rPr>
                <w:rFonts w:cstheme="minorHAnsi"/>
                <w:sz w:val="24"/>
                <w:szCs w:val="24"/>
              </w:rPr>
              <w:t>3.</w:t>
            </w:r>
          </w:p>
        </w:tc>
        <w:tc>
          <w:tcPr>
            <w:tcW w:w="4425" w:type="dxa"/>
            <w:shd w:val="clear" w:color="auto" w:fill="auto"/>
          </w:tcPr>
          <w:p w14:paraId="73746921" w14:textId="77777777" w:rsidR="004A0E0D" w:rsidRPr="00975067" w:rsidRDefault="004A0E0D" w:rsidP="00DB2453">
            <w:pPr>
              <w:widowControl w:val="0"/>
              <w:rPr>
                <w:rFonts w:cstheme="minorHAnsi"/>
                <w:sz w:val="24"/>
                <w:szCs w:val="24"/>
              </w:rPr>
            </w:pPr>
            <w:r w:rsidRPr="00975067">
              <w:rPr>
                <w:rFonts w:cstheme="minorHAnsi"/>
                <w:sz w:val="24"/>
                <w:szCs w:val="24"/>
              </w:rPr>
              <w:t>Darbai/Paslaugos pagal pirkimo sutartį, kuriuos perduosiu vykdyti nežinomiems subrangovams/subtiekėjams</w:t>
            </w:r>
            <w:r w:rsidRPr="00975067" w:rsidDel="0019266E">
              <w:rPr>
                <w:rFonts w:cstheme="minorHAnsi"/>
                <w:sz w:val="24"/>
                <w:szCs w:val="24"/>
              </w:rPr>
              <w:t xml:space="preserve"> </w:t>
            </w:r>
          </w:p>
        </w:tc>
        <w:tc>
          <w:tcPr>
            <w:tcW w:w="2033" w:type="dxa"/>
            <w:shd w:val="clear" w:color="auto" w:fill="auto"/>
          </w:tcPr>
          <w:p w14:paraId="53F200C9" w14:textId="77777777" w:rsidR="004A0E0D" w:rsidRPr="00975067" w:rsidRDefault="004A0E0D" w:rsidP="00DB2453">
            <w:pPr>
              <w:widowControl w:val="0"/>
              <w:rPr>
                <w:rFonts w:cstheme="minorHAnsi"/>
                <w:sz w:val="24"/>
                <w:szCs w:val="24"/>
              </w:rPr>
            </w:pPr>
          </w:p>
        </w:tc>
        <w:tc>
          <w:tcPr>
            <w:tcW w:w="2081" w:type="dxa"/>
          </w:tcPr>
          <w:p w14:paraId="06150B25" w14:textId="77777777" w:rsidR="004A0E0D" w:rsidRPr="00975067" w:rsidRDefault="004A0E0D" w:rsidP="00DB2453">
            <w:pPr>
              <w:widowControl w:val="0"/>
              <w:rPr>
                <w:rFonts w:cstheme="minorHAnsi"/>
                <w:sz w:val="24"/>
                <w:szCs w:val="24"/>
              </w:rPr>
            </w:pPr>
          </w:p>
        </w:tc>
      </w:tr>
      <w:tr w:rsidR="004A0E0D" w:rsidRPr="00975067" w14:paraId="02642438" w14:textId="77777777" w:rsidTr="00DB2453">
        <w:trPr>
          <w:jc w:val="center"/>
        </w:trPr>
        <w:tc>
          <w:tcPr>
            <w:tcW w:w="7130" w:type="dxa"/>
            <w:gridSpan w:val="3"/>
            <w:shd w:val="clear" w:color="auto" w:fill="auto"/>
          </w:tcPr>
          <w:p w14:paraId="2B474AEE" w14:textId="77777777" w:rsidR="004A0E0D" w:rsidRPr="00975067" w:rsidRDefault="004A0E0D" w:rsidP="00DB2453">
            <w:pPr>
              <w:widowControl w:val="0"/>
              <w:jc w:val="right"/>
              <w:rPr>
                <w:rFonts w:cstheme="minorHAnsi"/>
                <w:sz w:val="24"/>
                <w:szCs w:val="24"/>
              </w:rPr>
            </w:pPr>
            <w:r w:rsidRPr="00975067">
              <w:rPr>
                <w:rFonts w:cstheme="minorHAnsi"/>
                <w:sz w:val="24"/>
                <w:szCs w:val="24"/>
              </w:rPr>
              <w:t xml:space="preserve">Viso: </w:t>
            </w:r>
            <w:r w:rsidRPr="00975067">
              <w:rPr>
                <w:rFonts w:cstheme="minorHAnsi"/>
                <w:i/>
                <w:sz w:val="24"/>
                <w:szCs w:val="24"/>
              </w:rPr>
              <w:t>[1-3 eilučių suma]</w:t>
            </w:r>
          </w:p>
        </w:tc>
        <w:tc>
          <w:tcPr>
            <w:tcW w:w="2081" w:type="dxa"/>
          </w:tcPr>
          <w:p w14:paraId="69126972" w14:textId="77777777" w:rsidR="004A0E0D" w:rsidRPr="00975067" w:rsidRDefault="004A0E0D" w:rsidP="00DB2453">
            <w:pPr>
              <w:widowControl w:val="0"/>
              <w:jc w:val="center"/>
              <w:rPr>
                <w:rFonts w:cstheme="minorHAnsi"/>
                <w:sz w:val="24"/>
                <w:szCs w:val="24"/>
              </w:rPr>
            </w:pPr>
            <w:r w:rsidRPr="00975067">
              <w:rPr>
                <w:rFonts w:cstheme="minorHAnsi"/>
                <w:sz w:val="24"/>
                <w:szCs w:val="24"/>
              </w:rPr>
              <w:t>100 %</w:t>
            </w:r>
          </w:p>
        </w:tc>
      </w:tr>
    </w:tbl>
    <w:p w14:paraId="56CE17BD" w14:textId="77777777" w:rsidR="004A0E0D" w:rsidRPr="00975067" w:rsidRDefault="004A0E0D" w:rsidP="004A0E0D">
      <w:pPr>
        <w:pStyle w:val="Sraopastraipa"/>
        <w:widowControl w:val="0"/>
        <w:tabs>
          <w:tab w:val="left" w:pos="567"/>
        </w:tabs>
        <w:ind w:left="0"/>
        <w:rPr>
          <w:rFonts w:eastAsia="Calibri" w:cstheme="minorHAnsi"/>
          <w:sz w:val="24"/>
          <w:szCs w:val="24"/>
        </w:rPr>
      </w:pPr>
    </w:p>
    <w:p w14:paraId="3B718BA0" w14:textId="77777777" w:rsidR="004A0E0D" w:rsidRPr="00975067" w:rsidRDefault="004A0E0D" w:rsidP="006B35B6">
      <w:pPr>
        <w:pStyle w:val="Sraopastraipa"/>
        <w:widowControl w:val="0"/>
        <w:numPr>
          <w:ilvl w:val="3"/>
          <w:numId w:val="8"/>
        </w:numPr>
        <w:tabs>
          <w:tab w:val="left" w:pos="567"/>
        </w:tabs>
        <w:spacing w:line="276" w:lineRule="auto"/>
        <w:ind w:left="142" w:firstLine="0"/>
        <w:jc w:val="left"/>
        <w:rPr>
          <w:rFonts w:eastAsia="Calibri" w:cstheme="minorHAnsi"/>
          <w:b/>
          <w:bCs/>
          <w:sz w:val="24"/>
          <w:szCs w:val="24"/>
        </w:rPr>
      </w:pPr>
      <w:r w:rsidRPr="00975067">
        <w:rPr>
          <w:rFonts w:cstheme="minorHAnsi"/>
          <w:b/>
          <w:bCs/>
          <w:sz w:val="24"/>
          <w:szCs w:val="24"/>
        </w:rPr>
        <w:t>INFORMACIJA APIE ŽINOMUS SUBRANGOVUS IR JIEMS PERDUODAMA VYKDYTI DARBŲ DALIS</w:t>
      </w:r>
    </w:p>
    <w:p w14:paraId="0E063B11" w14:textId="77777777" w:rsidR="004A0E0D" w:rsidRPr="00975067" w:rsidRDefault="004A0E0D" w:rsidP="004A0E0D">
      <w:pPr>
        <w:widowControl w:val="0"/>
        <w:ind w:left="142"/>
        <w:rPr>
          <w:rFonts w:eastAsia="Calibri" w:cstheme="minorHAnsi"/>
          <w:i/>
          <w:iCs/>
          <w:sz w:val="24"/>
          <w:szCs w:val="24"/>
        </w:rPr>
      </w:pPr>
      <w:r w:rsidRPr="00975067">
        <w:rPr>
          <w:rFonts w:eastAsia="Calibri" w:cstheme="minorHAns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999"/>
        <w:gridCol w:w="3198"/>
        <w:gridCol w:w="2637"/>
        <w:gridCol w:w="2009"/>
        <w:gridCol w:w="1528"/>
      </w:tblGrid>
      <w:tr w:rsidR="004A0E0D" w:rsidRPr="00975067" w14:paraId="7B220041" w14:textId="77777777" w:rsidTr="00DB2453">
        <w:tc>
          <w:tcPr>
            <w:tcW w:w="2024" w:type="dxa"/>
          </w:tcPr>
          <w:p w14:paraId="2014A8A9" w14:textId="77777777" w:rsidR="004A0E0D" w:rsidRPr="00975067" w:rsidRDefault="004A0E0D" w:rsidP="00DB2453">
            <w:pPr>
              <w:pStyle w:val="Sraopastraipa"/>
              <w:widowControl w:val="0"/>
              <w:ind w:left="0" w:firstLine="0"/>
              <w:jc w:val="center"/>
              <w:rPr>
                <w:rFonts w:asciiTheme="minorHAnsi" w:eastAsia="Calibri" w:cstheme="minorHAnsi"/>
                <w:sz w:val="24"/>
                <w:szCs w:val="24"/>
              </w:rPr>
            </w:pPr>
            <w:proofErr w:type="spellStart"/>
            <w:r w:rsidRPr="00975067">
              <w:rPr>
                <w:rFonts w:asciiTheme="minorHAnsi" w:eastAsia="Calibri" w:cstheme="minorHAnsi"/>
                <w:sz w:val="24"/>
                <w:szCs w:val="24"/>
              </w:rPr>
              <w:t>Eil.Nr</w:t>
            </w:r>
            <w:proofErr w:type="spellEnd"/>
            <w:r w:rsidRPr="00975067">
              <w:rPr>
                <w:rFonts w:asciiTheme="minorHAnsi" w:eastAsia="Calibri" w:cstheme="minorHAnsi"/>
                <w:sz w:val="24"/>
                <w:szCs w:val="24"/>
              </w:rPr>
              <w:t>.</w:t>
            </w:r>
          </w:p>
        </w:tc>
        <w:tc>
          <w:tcPr>
            <w:tcW w:w="1873" w:type="dxa"/>
          </w:tcPr>
          <w:p w14:paraId="539718AF" w14:textId="77777777" w:rsidR="004A0E0D" w:rsidRPr="00975067" w:rsidRDefault="004A0E0D" w:rsidP="00DB2453">
            <w:pPr>
              <w:pStyle w:val="Sraopastraipa"/>
              <w:widowControl w:val="0"/>
              <w:ind w:left="0"/>
              <w:jc w:val="center"/>
              <w:rPr>
                <w:rFonts w:asciiTheme="minorHAnsi" w:eastAsia="Calibri" w:cstheme="minorHAnsi"/>
                <w:sz w:val="24"/>
                <w:szCs w:val="24"/>
              </w:rPr>
            </w:pPr>
            <w:r w:rsidRPr="00975067">
              <w:rPr>
                <w:rFonts w:asciiTheme="minorHAnsi" w:cstheme="minorHAnsi"/>
                <w:sz w:val="24"/>
                <w:szCs w:val="24"/>
              </w:rPr>
              <w:t>Subrangovo/Subtiekėjo pavadinimas, juridinio asmens kodas, adresas</w:t>
            </w:r>
          </w:p>
        </w:tc>
        <w:tc>
          <w:tcPr>
            <w:tcW w:w="1877" w:type="dxa"/>
          </w:tcPr>
          <w:p w14:paraId="669AE1BD" w14:textId="77777777" w:rsidR="004A0E0D" w:rsidRPr="00975067" w:rsidRDefault="004A0E0D" w:rsidP="00DB2453">
            <w:pPr>
              <w:pStyle w:val="Sraopastraipa"/>
              <w:widowControl w:val="0"/>
              <w:ind w:left="0"/>
              <w:jc w:val="center"/>
              <w:rPr>
                <w:rFonts w:asciiTheme="minorHAnsi" w:eastAsia="Calibri" w:cstheme="minorHAnsi"/>
                <w:sz w:val="24"/>
                <w:szCs w:val="24"/>
              </w:rPr>
            </w:pPr>
            <w:r w:rsidRPr="00975067">
              <w:rPr>
                <w:rFonts w:asciiTheme="minorHAnsi" w:cstheme="minorHAnsi"/>
                <w:sz w:val="24"/>
                <w:szCs w:val="24"/>
              </w:rPr>
              <w:t>Sutarties objekto dalies, perduodamos vykdyti subrangovui/subtiekėjui, aprašymas</w:t>
            </w:r>
          </w:p>
        </w:tc>
        <w:tc>
          <w:tcPr>
            <w:tcW w:w="1880" w:type="dxa"/>
          </w:tcPr>
          <w:p w14:paraId="5ED30CA4" w14:textId="77777777" w:rsidR="004A0E0D" w:rsidRPr="00975067" w:rsidRDefault="004A0E0D" w:rsidP="00DB2453">
            <w:pPr>
              <w:widowControl w:val="0"/>
              <w:ind w:hanging="19"/>
              <w:jc w:val="center"/>
              <w:rPr>
                <w:rFonts w:asciiTheme="minorHAnsi" w:cstheme="minorHAnsi"/>
                <w:sz w:val="24"/>
                <w:szCs w:val="24"/>
              </w:rPr>
            </w:pPr>
            <w:r w:rsidRPr="00975067">
              <w:rPr>
                <w:rFonts w:asciiTheme="minorHAnsi" w:cstheme="minorHAnsi"/>
                <w:sz w:val="24"/>
                <w:szCs w:val="24"/>
              </w:rPr>
              <w:t>Motyvuotas pagrįstumas, kodėl bus pasitelkiamas subrangovas/</w:t>
            </w:r>
          </w:p>
          <w:p w14:paraId="6198C884" w14:textId="77777777" w:rsidR="004A0E0D" w:rsidRPr="00975067" w:rsidRDefault="004A0E0D" w:rsidP="00DB2453">
            <w:pPr>
              <w:widowControl w:val="0"/>
              <w:jc w:val="center"/>
              <w:rPr>
                <w:rFonts w:asciiTheme="minorHAnsi" w:eastAsia="Calibri" w:cstheme="minorHAnsi"/>
                <w:sz w:val="24"/>
                <w:szCs w:val="24"/>
              </w:rPr>
            </w:pPr>
            <w:r w:rsidRPr="00975067">
              <w:rPr>
                <w:rFonts w:asciiTheme="minorHAnsi" w:cstheme="minorHAnsi"/>
                <w:sz w:val="24"/>
                <w:szCs w:val="24"/>
              </w:rPr>
              <w:t>subtiekėjas</w:t>
            </w:r>
          </w:p>
        </w:tc>
        <w:tc>
          <w:tcPr>
            <w:tcW w:w="1706" w:type="dxa"/>
          </w:tcPr>
          <w:p w14:paraId="3D516118" w14:textId="77777777" w:rsidR="004A0E0D" w:rsidRPr="00975067" w:rsidRDefault="004A0E0D" w:rsidP="00DB2453">
            <w:pPr>
              <w:pStyle w:val="Sraopastraipa"/>
              <w:widowControl w:val="0"/>
              <w:ind w:left="0" w:firstLine="215"/>
              <w:jc w:val="center"/>
              <w:rPr>
                <w:rFonts w:asciiTheme="minorHAnsi" w:cstheme="minorHAnsi"/>
                <w:sz w:val="24"/>
                <w:szCs w:val="24"/>
                <w:lang w:eastAsia="lt-LT"/>
              </w:rPr>
            </w:pPr>
            <w:r w:rsidRPr="00975067">
              <w:rPr>
                <w:rFonts w:asciiTheme="minorHAnsi" w:cstheme="minorHAnsi"/>
                <w:sz w:val="24"/>
                <w:szCs w:val="24"/>
                <w:lang w:eastAsia="lt-LT"/>
              </w:rPr>
              <w:t>Procentinė darbų/</w:t>
            </w:r>
          </w:p>
          <w:p w14:paraId="7606BA32" w14:textId="77777777" w:rsidR="004A0E0D" w:rsidRPr="00975067" w:rsidRDefault="004A0E0D" w:rsidP="00F16C05">
            <w:pPr>
              <w:pStyle w:val="Sraopastraipa"/>
              <w:widowControl w:val="0"/>
              <w:ind w:left="0" w:firstLine="35"/>
              <w:jc w:val="center"/>
              <w:rPr>
                <w:rFonts w:asciiTheme="minorHAnsi" w:eastAsia="Calibri" w:cstheme="minorHAnsi"/>
                <w:sz w:val="24"/>
                <w:szCs w:val="24"/>
              </w:rPr>
            </w:pPr>
            <w:r w:rsidRPr="00975067">
              <w:rPr>
                <w:rFonts w:asciiTheme="minorHAnsi" w:cstheme="minorHAnsi"/>
                <w:sz w:val="24"/>
                <w:szCs w:val="24"/>
                <w:lang w:eastAsia="lt-LT"/>
              </w:rPr>
              <w:t>paslaugų vertė nuo pasiūlymo kainos, %</w:t>
            </w:r>
          </w:p>
        </w:tc>
      </w:tr>
      <w:tr w:rsidR="004A0E0D" w:rsidRPr="00975067" w14:paraId="707F5774" w14:textId="77777777" w:rsidTr="00DB2453">
        <w:tc>
          <w:tcPr>
            <w:tcW w:w="2024" w:type="dxa"/>
          </w:tcPr>
          <w:p w14:paraId="6270B3A0" w14:textId="77777777" w:rsidR="004A0E0D" w:rsidRPr="00975067" w:rsidRDefault="004A0E0D" w:rsidP="009513A5">
            <w:pPr>
              <w:pStyle w:val="Sraopastraipa"/>
              <w:widowControl w:val="0"/>
              <w:ind w:left="0" w:firstLine="229"/>
              <w:jc w:val="center"/>
              <w:rPr>
                <w:rFonts w:asciiTheme="minorHAnsi" w:eastAsia="Calibri" w:cstheme="minorHAnsi"/>
                <w:i/>
                <w:iCs/>
                <w:sz w:val="24"/>
                <w:szCs w:val="24"/>
              </w:rPr>
            </w:pPr>
            <w:r w:rsidRPr="00975067">
              <w:rPr>
                <w:rFonts w:asciiTheme="minorHAnsi" w:eastAsia="Calibri" w:cstheme="minorHAnsi"/>
                <w:i/>
                <w:iCs/>
                <w:sz w:val="24"/>
                <w:szCs w:val="24"/>
              </w:rPr>
              <w:lastRenderedPageBreak/>
              <w:t>1.</w:t>
            </w:r>
          </w:p>
        </w:tc>
        <w:tc>
          <w:tcPr>
            <w:tcW w:w="1873" w:type="dxa"/>
          </w:tcPr>
          <w:p w14:paraId="18A7DE43" w14:textId="77777777" w:rsidR="004A0E0D" w:rsidRPr="00975067"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7B0681B5" w14:textId="77777777" w:rsidR="004A0E0D" w:rsidRPr="00975067"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43AB06FF" w14:textId="77777777" w:rsidR="004A0E0D" w:rsidRPr="00975067"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1338436D" w14:textId="77777777" w:rsidR="004A0E0D" w:rsidRPr="00975067" w:rsidRDefault="004A0E0D" w:rsidP="00DB2453">
            <w:pPr>
              <w:pStyle w:val="Sraopastraipa"/>
              <w:widowControl w:val="0"/>
              <w:ind w:left="0"/>
              <w:jc w:val="center"/>
              <w:rPr>
                <w:rFonts w:asciiTheme="minorHAnsi" w:eastAsia="Calibri" w:cstheme="minorHAnsi"/>
                <w:i/>
                <w:iCs/>
                <w:sz w:val="24"/>
                <w:szCs w:val="24"/>
              </w:rPr>
            </w:pPr>
          </w:p>
        </w:tc>
      </w:tr>
      <w:tr w:rsidR="004A0E0D" w:rsidRPr="00975067" w14:paraId="70805FB4" w14:textId="77777777" w:rsidTr="00DB2453">
        <w:tc>
          <w:tcPr>
            <w:tcW w:w="2024" w:type="dxa"/>
          </w:tcPr>
          <w:p w14:paraId="604AF972" w14:textId="77777777" w:rsidR="004A0E0D" w:rsidRPr="00975067" w:rsidRDefault="004A0E0D" w:rsidP="00DB2453">
            <w:pPr>
              <w:pStyle w:val="Sraopastraipa"/>
              <w:widowControl w:val="0"/>
              <w:ind w:left="0" w:firstLine="319"/>
              <w:jc w:val="center"/>
              <w:rPr>
                <w:rFonts w:asciiTheme="minorHAnsi" w:eastAsia="Calibri" w:cstheme="minorHAnsi"/>
                <w:i/>
                <w:iCs/>
                <w:sz w:val="24"/>
                <w:szCs w:val="24"/>
              </w:rPr>
            </w:pPr>
            <w:r w:rsidRPr="00975067">
              <w:rPr>
                <w:rFonts w:asciiTheme="minorHAnsi" w:eastAsia="Calibri" w:cstheme="minorHAnsi"/>
                <w:i/>
                <w:iCs/>
                <w:sz w:val="24"/>
                <w:szCs w:val="24"/>
              </w:rPr>
              <w:t>2.</w:t>
            </w:r>
          </w:p>
        </w:tc>
        <w:tc>
          <w:tcPr>
            <w:tcW w:w="1873" w:type="dxa"/>
          </w:tcPr>
          <w:p w14:paraId="37507171" w14:textId="77777777" w:rsidR="004A0E0D" w:rsidRPr="00975067"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241CCC87" w14:textId="77777777" w:rsidR="004A0E0D" w:rsidRPr="00975067"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7FDF0DAA" w14:textId="77777777" w:rsidR="004A0E0D" w:rsidRPr="00975067"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2B1C1C8F" w14:textId="77777777" w:rsidR="004A0E0D" w:rsidRPr="00975067" w:rsidRDefault="004A0E0D" w:rsidP="00DB2453">
            <w:pPr>
              <w:pStyle w:val="Sraopastraipa"/>
              <w:widowControl w:val="0"/>
              <w:ind w:left="0"/>
              <w:jc w:val="center"/>
              <w:rPr>
                <w:rFonts w:asciiTheme="minorHAnsi" w:eastAsia="Calibri" w:cstheme="minorHAnsi"/>
                <w:i/>
                <w:iCs/>
                <w:sz w:val="24"/>
                <w:szCs w:val="24"/>
              </w:rPr>
            </w:pPr>
          </w:p>
        </w:tc>
      </w:tr>
    </w:tbl>
    <w:p w14:paraId="07E480B8" w14:textId="77777777" w:rsidR="004A0E0D" w:rsidRPr="00975067" w:rsidRDefault="004A0E0D" w:rsidP="004A0E0D">
      <w:pPr>
        <w:pStyle w:val="Sraopastraipa"/>
        <w:widowControl w:val="0"/>
        <w:ind w:left="0"/>
        <w:jc w:val="center"/>
        <w:rPr>
          <w:rFonts w:eastAsia="Calibri" w:cstheme="minorHAnsi"/>
          <w:i/>
          <w:iCs/>
          <w:sz w:val="24"/>
          <w:szCs w:val="24"/>
        </w:rPr>
      </w:pPr>
    </w:p>
    <w:p w14:paraId="642ABDED" w14:textId="77777777" w:rsidR="004A0E0D" w:rsidRPr="00975067" w:rsidRDefault="004A0E0D" w:rsidP="006B35B6">
      <w:pPr>
        <w:pStyle w:val="Sraopastraipa"/>
        <w:widowControl w:val="0"/>
        <w:numPr>
          <w:ilvl w:val="3"/>
          <w:numId w:val="8"/>
        </w:numPr>
        <w:tabs>
          <w:tab w:val="left" w:pos="567"/>
        </w:tabs>
        <w:spacing w:line="276" w:lineRule="auto"/>
        <w:ind w:hanging="76"/>
        <w:jc w:val="left"/>
        <w:rPr>
          <w:rFonts w:eastAsia="Calibri" w:cstheme="minorHAnsi"/>
          <w:b/>
          <w:bCs/>
          <w:sz w:val="24"/>
          <w:szCs w:val="24"/>
        </w:rPr>
      </w:pPr>
      <w:r w:rsidRPr="00975067">
        <w:rPr>
          <w:rFonts w:cstheme="minorHAnsi"/>
          <w:b/>
          <w:bCs/>
          <w:sz w:val="24"/>
          <w:szCs w:val="24"/>
        </w:rPr>
        <w:t xml:space="preserve">INFORMACIJA APIE KVAZISUBTIEKĖJUS </w:t>
      </w:r>
      <w:r w:rsidRPr="00975067">
        <w:rPr>
          <w:rFonts w:eastAsia="Calibri" w:cstheme="minorHAns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4A0E0D" w:rsidRPr="00975067" w14:paraId="59ECFC50" w14:textId="77777777" w:rsidTr="00DB2453">
        <w:tc>
          <w:tcPr>
            <w:tcW w:w="2019" w:type="dxa"/>
          </w:tcPr>
          <w:p w14:paraId="56C517F2" w14:textId="77777777" w:rsidR="004A0E0D" w:rsidRPr="00975067" w:rsidRDefault="004A0E0D" w:rsidP="00DB2453">
            <w:pPr>
              <w:pStyle w:val="Sraopastraipa"/>
              <w:widowControl w:val="0"/>
              <w:ind w:left="0"/>
              <w:jc w:val="center"/>
              <w:rPr>
                <w:rFonts w:asciiTheme="minorHAnsi" w:eastAsia="Calibri" w:cstheme="minorHAnsi"/>
                <w:sz w:val="24"/>
                <w:szCs w:val="24"/>
              </w:rPr>
            </w:pPr>
            <w:proofErr w:type="spellStart"/>
            <w:r w:rsidRPr="00975067">
              <w:rPr>
                <w:rFonts w:asciiTheme="minorHAnsi" w:eastAsia="Calibri" w:cstheme="minorHAnsi"/>
                <w:sz w:val="24"/>
                <w:szCs w:val="24"/>
              </w:rPr>
              <w:t>Eil.Nr</w:t>
            </w:r>
            <w:proofErr w:type="spellEnd"/>
            <w:r w:rsidRPr="00975067">
              <w:rPr>
                <w:rFonts w:asciiTheme="minorHAnsi" w:eastAsia="Calibri" w:cstheme="minorHAnsi"/>
                <w:sz w:val="24"/>
                <w:szCs w:val="24"/>
              </w:rPr>
              <w:t>.</w:t>
            </w:r>
          </w:p>
        </w:tc>
        <w:tc>
          <w:tcPr>
            <w:tcW w:w="3818" w:type="dxa"/>
          </w:tcPr>
          <w:p w14:paraId="62347980" w14:textId="77777777" w:rsidR="004A0E0D" w:rsidRPr="00975067" w:rsidRDefault="004A0E0D" w:rsidP="00DB2453">
            <w:pPr>
              <w:pStyle w:val="Sraopastraipa"/>
              <w:widowControl w:val="0"/>
              <w:ind w:left="0"/>
              <w:jc w:val="center"/>
              <w:rPr>
                <w:rFonts w:asciiTheme="minorHAnsi" w:eastAsia="Calibri" w:cstheme="minorHAnsi"/>
                <w:sz w:val="24"/>
                <w:szCs w:val="24"/>
              </w:rPr>
            </w:pPr>
            <w:proofErr w:type="spellStart"/>
            <w:r w:rsidRPr="00975067">
              <w:rPr>
                <w:rFonts w:asciiTheme="minorHAnsi" w:cstheme="minorHAnsi"/>
                <w:sz w:val="24"/>
                <w:szCs w:val="24"/>
              </w:rPr>
              <w:t>Kvazisubtiekėjo</w:t>
            </w:r>
            <w:proofErr w:type="spellEnd"/>
            <w:r w:rsidRPr="00975067">
              <w:rPr>
                <w:rFonts w:asciiTheme="minorHAnsi" w:cstheme="minorHAnsi"/>
                <w:sz w:val="24"/>
                <w:szCs w:val="24"/>
              </w:rPr>
              <w:t xml:space="preserve"> vardas, pavardė</w:t>
            </w:r>
          </w:p>
        </w:tc>
        <w:tc>
          <w:tcPr>
            <w:tcW w:w="3503" w:type="dxa"/>
          </w:tcPr>
          <w:p w14:paraId="1226147F" w14:textId="77777777" w:rsidR="004A0E0D" w:rsidRPr="00975067" w:rsidRDefault="004A0E0D" w:rsidP="00DB2453">
            <w:pPr>
              <w:pStyle w:val="Sraopastraipa"/>
              <w:widowControl w:val="0"/>
              <w:ind w:left="0"/>
              <w:jc w:val="center"/>
              <w:rPr>
                <w:rFonts w:asciiTheme="minorHAnsi" w:eastAsia="Calibri" w:cstheme="minorHAnsi"/>
                <w:sz w:val="24"/>
                <w:szCs w:val="24"/>
              </w:rPr>
            </w:pPr>
            <w:r w:rsidRPr="00975067">
              <w:rPr>
                <w:rFonts w:asciiTheme="minorHAnsi" w:cstheme="minorHAnsi"/>
                <w:sz w:val="24"/>
                <w:szCs w:val="24"/>
              </w:rPr>
              <w:t xml:space="preserve">Kvalifikacijos reikalavimas, kuriam pasitelkiamas </w:t>
            </w:r>
            <w:proofErr w:type="spellStart"/>
            <w:r w:rsidRPr="00975067">
              <w:rPr>
                <w:rFonts w:asciiTheme="minorHAnsi" w:cstheme="minorHAnsi"/>
                <w:sz w:val="24"/>
                <w:szCs w:val="24"/>
              </w:rPr>
              <w:t>kvazisubtiekėjas</w:t>
            </w:r>
            <w:proofErr w:type="spellEnd"/>
          </w:p>
        </w:tc>
      </w:tr>
      <w:tr w:rsidR="004A0E0D" w:rsidRPr="00975067" w14:paraId="3C270482" w14:textId="77777777" w:rsidTr="00DB2453">
        <w:tc>
          <w:tcPr>
            <w:tcW w:w="2019" w:type="dxa"/>
          </w:tcPr>
          <w:p w14:paraId="73988165" w14:textId="77777777" w:rsidR="004A0E0D" w:rsidRPr="00975067" w:rsidRDefault="004A0E0D" w:rsidP="00DB2453">
            <w:pPr>
              <w:pStyle w:val="Sraopastraipa"/>
              <w:widowControl w:val="0"/>
              <w:ind w:left="0"/>
              <w:jc w:val="center"/>
              <w:rPr>
                <w:rFonts w:asciiTheme="minorHAnsi" w:eastAsia="Calibri" w:cstheme="minorHAnsi"/>
                <w:i/>
                <w:iCs/>
                <w:sz w:val="24"/>
                <w:szCs w:val="24"/>
              </w:rPr>
            </w:pPr>
            <w:r w:rsidRPr="00975067">
              <w:rPr>
                <w:rFonts w:asciiTheme="minorHAnsi" w:eastAsia="Calibri" w:cstheme="minorHAnsi"/>
                <w:i/>
                <w:iCs/>
                <w:sz w:val="24"/>
                <w:szCs w:val="24"/>
              </w:rPr>
              <w:t>1.</w:t>
            </w:r>
          </w:p>
        </w:tc>
        <w:tc>
          <w:tcPr>
            <w:tcW w:w="3818" w:type="dxa"/>
          </w:tcPr>
          <w:p w14:paraId="3CA8F4F4" w14:textId="77777777" w:rsidR="004A0E0D" w:rsidRPr="00975067"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38CA18D2" w14:textId="77777777" w:rsidR="004A0E0D" w:rsidRPr="00975067" w:rsidRDefault="004A0E0D" w:rsidP="00DB2453">
            <w:pPr>
              <w:pStyle w:val="Sraopastraipa"/>
              <w:widowControl w:val="0"/>
              <w:ind w:left="0"/>
              <w:jc w:val="center"/>
              <w:rPr>
                <w:rFonts w:asciiTheme="minorHAnsi" w:eastAsia="Calibri" w:cstheme="minorHAnsi"/>
                <w:i/>
                <w:iCs/>
                <w:sz w:val="24"/>
                <w:szCs w:val="24"/>
              </w:rPr>
            </w:pPr>
          </w:p>
        </w:tc>
      </w:tr>
      <w:tr w:rsidR="004A0E0D" w:rsidRPr="00975067" w14:paraId="6CC7C1F6" w14:textId="77777777" w:rsidTr="00DB2453">
        <w:tc>
          <w:tcPr>
            <w:tcW w:w="2019" w:type="dxa"/>
          </w:tcPr>
          <w:p w14:paraId="3FE4CF5C" w14:textId="77777777" w:rsidR="004A0E0D" w:rsidRPr="00975067" w:rsidRDefault="004A0E0D" w:rsidP="00DB2453">
            <w:pPr>
              <w:pStyle w:val="Sraopastraipa"/>
              <w:widowControl w:val="0"/>
              <w:ind w:left="0"/>
              <w:jc w:val="center"/>
              <w:rPr>
                <w:rFonts w:asciiTheme="minorHAnsi" w:eastAsia="Calibri" w:cstheme="minorHAnsi"/>
                <w:i/>
                <w:iCs/>
                <w:sz w:val="24"/>
                <w:szCs w:val="24"/>
              </w:rPr>
            </w:pPr>
            <w:r w:rsidRPr="00975067">
              <w:rPr>
                <w:rFonts w:asciiTheme="minorHAnsi" w:eastAsia="Calibri" w:cstheme="minorHAnsi"/>
                <w:i/>
                <w:iCs/>
                <w:sz w:val="24"/>
                <w:szCs w:val="24"/>
              </w:rPr>
              <w:t>2.</w:t>
            </w:r>
          </w:p>
        </w:tc>
        <w:tc>
          <w:tcPr>
            <w:tcW w:w="3818" w:type="dxa"/>
          </w:tcPr>
          <w:p w14:paraId="47F3D7FC" w14:textId="77777777" w:rsidR="004A0E0D" w:rsidRPr="00975067"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70B1B709" w14:textId="77777777" w:rsidR="004A0E0D" w:rsidRPr="00975067" w:rsidRDefault="004A0E0D" w:rsidP="00DB2453">
            <w:pPr>
              <w:pStyle w:val="Sraopastraipa"/>
              <w:widowControl w:val="0"/>
              <w:ind w:left="0"/>
              <w:jc w:val="center"/>
              <w:rPr>
                <w:rFonts w:asciiTheme="minorHAnsi" w:eastAsia="Calibri" w:cstheme="minorHAnsi"/>
                <w:i/>
                <w:iCs/>
                <w:sz w:val="24"/>
                <w:szCs w:val="24"/>
              </w:rPr>
            </w:pPr>
          </w:p>
        </w:tc>
      </w:tr>
    </w:tbl>
    <w:p w14:paraId="4668F793" w14:textId="77777777" w:rsidR="004A0E0D" w:rsidRPr="00975067" w:rsidRDefault="004A0E0D" w:rsidP="004A0E0D">
      <w:pPr>
        <w:widowControl w:val="0"/>
        <w:ind w:firstLine="720"/>
        <w:jc w:val="center"/>
        <w:rPr>
          <w:rFonts w:cstheme="minorHAnsi"/>
          <w:sz w:val="24"/>
          <w:szCs w:val="24"/>
        </w:rPr>
      </w:pPr>
      <w:r w:rsidRPr="00975067">
        <w:rPr>
          <w:rFonts w:cstheme="minorHAnsi"/>
          <w:sz w:val="24"/>
          <w:szCs w:val="24"/>
        </w:rPr>
        <w:t>___________________________</w:t>
      </w:r>
    </w:p>
    <w:p w14:paraId="43EE89F5" w14:textId="77777777" w:rsidR="004A0E0D" w:rsidRPr="00975067" w:rsidRDefault="004A0E0D" w:rsidP="004A0E0D">
      <w:pPr>
        <w:widowControl w:val="0"/>
        <w:jc w:val="center"/>
        <w:rPr>
          <w:rFonts w:cstheme="minorHAnsi"/>
          <w:sz w:val="24"/>
          <w:szCs w:val="24"/>
        </w:rPr>
      </w:pPr>
      <w:r w:rsidRPr="00975067">
        <w:rPr>
          <w:rFonts w:cstheme="minorHAnsi"/>
          <w:sz w:val="24"/>
          <w:szCs w:val="24"/>
        </w:rPr>
        <w:t>(Tiekėjo įgalioto asmens pareigos vardas, pavardė, parašas</w:t>
      </w:r>
    </w:p>
    <w:p w14:paraId="312F67C1" w14:textId="77777777" w:rsidR="004A0E0D" w:rsidRPr="00975067" w:rsidRDefault="004A0E0D" w:rsidP="004A0E0D">
      <w:pPr>
        <w:widowControl w:val="0"/>
        <w:rPr>
          <w:rFonts w:cstheme="minorHAnsi"/>
          <w:sz w:val="24"/>
          <w:szCs w:val="24"/>
        </w:rPr>
      </w:pPr>
    </w:p>
    <w:p w14:paraId="02AC123C" w14:textId="77777777" w:rsidR="004A0E0D" w:rsidRPr="00975067" w:rsidRDefault="004A0E0D" w:rsidP="004A0E0D">
      <w:pPr>
        <w:widowControl w:val="0"/>
        <w:spacing w:line="240" w:lineRule="auto"/>
        <w:rPr>
          <w:rFonts w:cstheme="minorHAnsi"/>
          <w:sz w:val="24"/>
          <w:szCs w:val="24"/>
        </w:rPr>
      </w:pPr>
    </w:p>
    <w:p w14:paraId="1E444757" w14:textId="77777777" w:rsidR="004A0E0D" w:rsidRPr="00975067" w:rsidRDefault="004A0E0D" w:rsidP="004A0E0D">
      <w:pPr>
        <w:widowControl w:val="0"/>
        <w:spacing w:line="240" w:lineRule="auto"/>
        <w:jc w:val="center"/>
        <w:rPr>
          <w:rFonts w:eastAsia="Calibri" w:cstheme="minorHAnsi"/>
          <w:sz w:val="24"/>
          <w:szCs w:val="24"/>
        </w:rPr>
      </w:pPr>
    </w:p>
    <w:p w14:paraId="3C718948" w14:textId="77777777" w:rsidR="004A0E0D" w:rsidRPr="00975067" w:rsidRDefault="004A0E0D" w:rsidP="004A0E0D">
      <w:pPr>
        <w:widowControl w:val="0"/>
        <w:spacing w:line="240" w:lineRule="auto"/>
        <w:jc w:val="center"/>
        <w:rPr>
          <w:rFonts w:eastAsia="Calibri" w:cstheme="minorHAnsi"/>
          <w:sz w:val="24"/>
          <w:szCs w:val="24"/>
        </w:rPr>
      </w:pPr>
    </w:p>
    <w:p w14:paraId="17A4B4FD" w14:textId="77777777" w:rsidR="00A90478" w:rsidRPr="00975067" w:rsidRDefault="00A90478" w:rsidP="003C138F">
      <w:pPr>
        <w:spacing w:line="240" w:lineRule="auto"/>
        <w:rPr>
          <w:rFonts w:eastAsia="Calibri" w:cstheme="minorHAnsi"/>
          <w:sz w:val="24"/>
          <w:szCs w:val="24"/>
        </w:rPr>
      </w:pPr>
    </w:p>
    <w:p w14:paraId="7A9AAEE9" w14:textId="77777777" w:rsidR="003B246F" w:rsidRPr="00975067" w:rsidRDefault="003B246F" w:rsidP="003C138F">
      <w:pPr>
        <w:spacing w:line="240" w:lineRule="auto"/>
        <w:rPr>
          <w:rFonts w:cstheme="minorHAnsi"/>
          <w:sz w:val="24"/>
          <w:szCs w:val="24"/>
        </w:rPr>
      </w:pPr>
    </w:p>
    <w:p w14:paraId="0A5D3E17" w14:textId="77777777" w:rsidR="00237B73" w:rsidRPr="00975067" w:rsidRDefault="00237B73" w:rsidP="003C138F">
      <w:pPr>
        <w:spacing w:line="240" w:lineRule="auto"/>
        <w:rPr>
          <w:rFonts w:cstheme="minorHAnsi"/>
          <w:sz w:val="24"/>
          <w:szCs w:val="24"/>
        </w:rPr>
      </w:pPr>
    </w:p>
    <w:p w14:paraId="282B42DD" w14:textId="77777777" w:rsidR="00237B73" w:rsidRPr="00975067" w:rsidRDefault="00237B73" w:rsidP="003C138F">
      <w:pPr>
        <w:spacing w:line="240" w:lineRule="auto"/>
        <w:rPr>
          <w:rFonts w:cstheme="minorHAnsi"/>
          <w:sz w:val="24"/>
          <w:szCs w:val="24"/>
        </w:rPr>
      </w:pPr>
    </w:p>
    <w:p w14:paraId="01C4AFA7" w14:textId="77777777" w:rsidR="00237B73" w:rsidRPr="00975067" w:rsidRDefault="00237B73" w:rsidP="003C138F">
      <w:pPr>
        <w:spacing w:line="240" w:lineRule="auto"/>
        <w:rPr>
          <w:rFonts w:cstheme="minorHAnsi"/>
          <w:sz w:val="24"/>
          <w:szCs w:val="24"/>
        </w:rPr>
      </w:pPr>
    </w:p>
    <w:p w14:paraId="382936F7" w14:textId="77777777" w:rsidR="00237B73" w:rsidRPr="00975067" w:rsidRDefault="00237B73" w:rsidP="003C138F">
      <w:pPr>
        <w:spacing w:line="240" w:lineRule="auto"/>
        <w:rPr>
          <w:rFonts w:cstheme="minorHAnsi"/>
          <w:sz w:val="24"/>
          <w:szCs w:val="24"/>
        </w:rPr>
      </w:pPr>
    </w:p>
    <w:p w14:paraId="318F69FD" w14:textId="77777777" w:rsidR="00237B73" w:rsidRPr="00975067" w:rsidRDefault="00237B73" w:rsidP="003C138F">
      <w:pPr>
        <w:spacing w:line="240" w:lineRule="auto"/>
        <w:rPr>
          <w:rFonts w:cstheme="minorHAnsi"/>
          <w:sz w:val="24"/>
          <w:szCs w:val="24"/>
        </w:rPr>
      </w:pPr>
    </w:p>
    <w:p w14:paraId="25E1A87A" w14:textId="77777777" w:rsidR="00237B73" w:rsidRPr="00975067" w:rsidRDefault="00237B73" w:rsidP="003C138F">
      <w:pPr>
        <w:spacing w:line="240" w:lineRule="auto"/>
        <w:rPr>
          <w:rFonts w:cstheme="minorHAnsi"/>
          <w:sz w:val="24"/>
          <w:szCs w:val="24"/>
        </w:rPr>
      </w:pPr>
    </w:p>
    <w:p w14:paraId="40CED928" w14:textId="77777777" w:rsidR="00237B73" w:rsidRPr="00975067" w:rsidRDefault="00237B73" w:rsidP="003C138F">
      <w:pPr>
        <w:spacing w:line="240" w:lineRule="auto"/>
        <w:rPr>
          <w:rFonts w:cstheme="minorHAnsi"/>
          <w:sz w:val="24"/>
          <w:szCs w:val="24"/>
        </w:rPr>
      </w:pPr>
    </w:p>
    <w:p w14:paraId="3CF7234E" w14:textId="77777777" w:rsidR="00237B73" w:rsidRPr="00975067" w:rsidRDefault="00237B73" w:rsidP="003C138F">
      <w:pPr>
        <w:spacing w:line="240" w:lineRule="auto"/>
        <w:rPr>
          <w:rFonts w:cstheme="minorHAnsi"/>
          <w:sz w:val="24"/>
          <w:szCs w:val="24"/>
        </w:rPr>
      </w:pPr>
    </w:p>
    <w:p w14:paraId="06023C8B" w14:textId="77777777" w:rsidR="00237B73" w:rsidRPr="00975067" w:rsidRDefault="00237B73" w:rsidP="003C138F">
      <w:pPr>
        <w:spacing w:line="240" w:lineRule="auto"/>
        <w:rPr>
          <w:rFonts w:cstheme="minorHAnsi"/>
          <w:sz w:val="24"/>
          <w:szCs w:val="24"/>
        </w:rPr>
      </w:pPr>
    </w:p>
    <w:p w14:paraId="11CAD0E4" w14:textId="77777777" w:rsidR="00237B73" w:rsidRPr="00975067" w:rsidRDefault="00237B73" w:rsidP="003C138F">
      <w:pPr>
        <w:spacing w:line="240" w:lineRule="auto"/>
        <w:rPr>
          <w:rFonts w:cstheme="minorHAnsi"/>
          <w:sz w:val="24"/>
          <w:szCs w:val="24"/>
        </w:rPr>
      </w:pPr>
    </w:p>
    <w:p w14:paraId="565E9B4C" w14:textId="77777777" w:rsidR="00237B73" w:rsidRPr="00975067" w:rsidRDefault="00237B73" w:rsidP="003C138F">
      <w:pPr>
        <w:spacing w:line="240" w:lineRule="auto"/>
        <w:rPr>
          <w:rFonts w:cstheme="minorHAnsi"/>
          <w:sz w:val="24"/>
          <w:szCs w:val="24"/>
        </w:rPr>
      </w:pPr>
    </w:p>
    <w:p w14:paraId="5A7FE023" w14:textId="77777777" w:rsidR="00237B73" w:rsidRPr="00975067" w:rsidRDefault="00237B73" w:rsidP="003C138F">
      <w:pPr>
        <w:spacing w:line="240" w:lineRule="auto"/>
        <w:rPr>
          <w:rFonts w:cstheme="minorHAnsi"/>
          <w:sz w:val="24"/>
          <w:szCs w:val="24"/>
        </w:rPr>
      </w:pPr>
    </w:p>
    <w:p w14:paraId="38816072" w14:textId="77777777" w:rsidR="00237B73" w:rsidRPr="00975067" w:rsidRDefault="00237B73" w:rsidP="003C138F">
      <w:pPr>
        <w:spacing w:line="240" w:lineRule="auto"/>
        <w:rPr>
          <w:rFonts w:cstheme="minorHAnsi"/>
          <w:sz w:val="24"/>
          <w:szCs w:val="24"/>
        </w:rPr>
      </w:pPr>
    </w:p>
    <w:p w14:paraId="680740BB" w14:textId="77777777" w:rsidR="00237B73" w:rsidRPr="00975067" w:rsidRDefault="00237B73" w:rsidP="003C138F">
      <w:pPr>
        <w:spacing w:line="240" w:lineRule="auto"/>
        <w:rPr>
          <w:rFonts w:cstheme="minorHAnsi"/>
          <w:sz w:val="24"/>
          <w:szCs w:val="24"/>
        </w:rPr>
      </w:pPr>
    </w:p>
    <w:p w14:paraId="5613D24D" w14:textId="77777777" w:rsidR="00237B73" w:rsidRPr="00975067" w:rsidRDefault="00237B73" w:rsidP="003C138F">
      <w:pPr>
        <w:spacing w:line="240" w:lineRule="auto"/>
        <w:rPr>
          <w:rFonts w:cstheme="minorHAnsi"/>
          <w:sz w:val="24"/>
          <w:szCs w:val="24"/>
        </w:rPr>
      </w:pPr>
    </w:p>
    <w:p w14:paraId="7A61B30E" w14:textId="77777777" w:rsidR="00237B73" w:rsidRPr="00975067" w:rsidRDefault="00237B73" w:rsidP="003C138F">
      <w:pPr>
        <w:spacing w:line="240" w:lineRule="auto"/>
        <w:rPr>
          <w:rFonts w:cstheme="minorHAnsi"/>
          <w:sz w:val="24"/>
          <w:szCs w:val="24"/>
        </w:rPr>
      </w:pPr>
    </w:p>
    <w:p w14:paraId="70D357E3" w14:textId="77777777" w:rsidR="00237B73" w:rsidRPr="00975067" w:rsidRDefault="00237B73" w:rsidP="003C138F">
      <w:pPr>
        <w:spacing w:line="240" w:lineRule="auto"/>
        <w:rPr>
          <w:rFonts w:cstheme="minorHAnsi"/>
          <w:sz w:val="24"/>
          <w:szCs w:val="24"/>
        </w:rPr>
      </w:pPr>
    </w:p>
    <w:p w14:paraId="7B1A1F02" w14:textId="77777777" w:rsidR="00237B73" w:rsidRPr="00975067" w:rsidRDefault="00237B73" w:rsidP="003C138F">
      <w:pPr>
        <w:spacing w:line="240" w:lineRule="auto"/>
        <w:rPr>
          <w:rFonts w:cstheme="minorHAnsi"/>
          <w:sz w:val="24"/>
          <w:szCs w:val="24"/>
        </w:rPr>
      </w:pPr>
    </w:p>
    <w:p w14:paraId="76B011DD" w14:textId="77777777" w:rsidR="00237B73" w:rsidRPr="00975067" w:rsidRDefault="00237B73" w:rsidP="003C138F">
      <w:pPr>
        <w:spacing w:line="240" w:lineRule="auto"/>
        <w:rPr>
          <w:rFonts w:cstheme="minorHAnsi"/>
          <w:sz w:val="24"/>
          <w:szCs w:val="24"/>
        </w:rPr>
      </w:pPr>
    </w:p>
    <w:p w14:paraId="2EE26EF3" w14:textId="77777777" w:rsidR="00237B73" w:rsidRPr="00975067" w:rsidRDefault="00237B73" w:rsidP="003C138F">
      <w:pPr>
        <w:spacing w:line="240" w:lineRule="auto"/>
        <w:rPr>
          <w:rFonts w:cstheme="minorHAnsi"/>
          <w:sz w:val="24"/>
          <w:szCs w:val="24"/>
        </w:rPr>
      </w:pPr>
    </w:p>
    <w:p w14:paraId="56CB9C90" w14:textId="77777777" w:rsidR="00237B73" w:rsidRPr="00975067" w:rsidRDefault="00237B73" w:rsidP="003C138F">
      <w:pPr>
        <w:spacing w:line="240" w:lineRule="auto"/>
        <w:rPr>
          <w:rFonts w:cstheme="minorHAnsi"/>
          <w:sz w:val="24"/>
          <w:szCs w:val="24"/>
        </w:rPr>
      </w:pPr>
    </w:p>
    <w:p w14:paraId="1F9A06AB" w14:textId="77777777" w:rsidR="00744533" w:rsidRPr="00975067" w:rsidRDefault="00744533" w:rsidP="00E5404D">
      <w:pPr>
        <w:spacing w:line="240" w:lineRule="auto"/>
        <w:ind w:firstLine="0"/>
        <w:rPr>
          <w:rFonts w:cstheme="minorHAnsi"/>
          <w:sz w:val="24"/>
          <w:szCs w:val="24"/>
        </w:rPr>
      </w:pPr>
    </w:p>
    <w:p w14:paraId="7FC57E06" w14:textId="77777777" w:rsidR="0034266F" w:rsidRPr="00975067" w:rsidRDefault="0034266F" w:rsidP="00E5404D">
      <w:pPr>
        <w:spacing w:line="240" w:lineRule="auto"/>
        <w:ind w:firstLine="0"/>
        <w:rPr>
          <w:rFonts w:cstheme="minorHAnsi"/>
          <w:sz w:val="24"/>
          <w:szCs w:val="24"/>
        </w:rPr>
      </w:pPr>
    </w:p>
    <w:p w14:paraId="22E60BF7" w14:textId="77777777" w:rsidR="0034266F" w:rsidRPr="00975067" w:rsidRDefault="0034266F" w:rsidP="00E5404D">
      <w:pPr>
        <w:spacing w:line="240" w:lineRule="auto"/>
        <w:ind w:firstLine="0"/>
        <w:rPr>
          <w:rFonts w:cstheme="minorHAnsi"/>
          <w:sz w:val="24"/>
          <w:szCs w:val="24"/>
        </w:rPr>
      </w:pPr>
    </w:p>
    <w:p w14:paraId="53EE48AB" w14:textId="77777777" w:rsidR="0034266F" w:rsidRPr="00975067" w:rsidRDefault="0034266F" w:rsidP="00E5404D">
      <w:pPr>
        <w:spacing w:line="240" w:lineRule="auto"/>
        <w:ind w:firstLine="0"/>
        <w:rPr>
          <w:rFonts w:cstheme="minorHAnsi"/>
          <w:sz w:val="24"/>
          <w:szCs w:val="24"/>
        </w:rPr>
      </w:pPr>
    </w:p>
    <w:p w14:paraId="370B9336" w14:textId="77777777" w:rsidR="0034266F" w:rsidRPr="00975067" w:rsidRDefault="0034266F" w:rsidP="00E5404D">
      <w:pPr>
        <w:spacing w:line="240" w:lineRule="auto"/>
        <w:ind w:firstLine="0"/>
        <w:rPr>
          <w:rFonts w:cstheme="minorHAnsi"/>
          <w:sz w:val="24"/>
          <w:szCs w:val="24"/>
        </w:rPr>
      </w:pPr>
    </w:p>
    <w:p w14:paraId="1D303B74" w14:textId="77777777" w:rsidR="004B2797" w:rsidRPr="00975067" w:rsidRDefault="004B2797" w:rsidP="00E5404D">
      <w:pPr>
        <w:spacing w:line="240" w:lineRule="auto"/>
        <w:ind w:firstLine="0"/>
        <w:rPr>
          <w:rFonts w:cstheme="minorHAnsi"/>
          <w:sz w:val="24"/>
          <w:szCs w:val="24"/>
        </w:rPr>
      </w:pPr>
    </w:p>
    <w:p w14:paraId="79ED986D" w14:textId="77777777" w:rsidR="004B2797" w:rsidRPr="00975067" w:rsidRDefault="004B2797" w:rsidP="00E5404D">
      <w:pPr>
        <w:spacing w:line="240" w:lineRule="auto"/>
        <w:ind w:firstLine="0"/>
        <w:rPr>
          <w:rFonts w:cstheme="minorHAnsi"/>
          <w:sz w:val="24"/>
          <w:szCs w:val="24"/>
        </w:rPr>
      </w:pPr>
    </w:p>
    <w:p w14:paraId="28FAF98A" w14:textId="77777777" w:rsidR="00744533" w:rsidRPr="00975067" w:rsidRDefault="00744533" w:rsidP="003C138F">
      <w:pPr>
        <w:spacing w:line="240" w:lineRule="auto"/>
        <w:rPr>
          <w:rFonts w:cstheme="minorHAnsi"/>
          <w:sz w:val="24"/>
          <w:szCs w:val="24"/>
        </w:rPr>
      </w:pPr>
    </w:p>
    <w:p w14:paraId="252FC8F7" w14:textId="77777777" w:rsidR="006678B7" w:rsidRPr="00975067" w:rsidRDefault="006678B7" w:rsidP="004B2797">
      <w:pPr>
        <w:ind w:firstLine="0"/>
        <w:rPr>
          <w:rFonts w:cstheme="minorHAnsi"/>
          <w:sz w:val="24"/>
          <w:szCs w:val="24"/>
        </w:rPr>
      </w:pPr>
    </w:p>
    <w:p w14:paraId="088FEE3B" w14:textId="2669FA85" w:rsidR="000F2E09" w:rsidRPr="00975067" w:rsidRDefault="000F2E09" w:rsidP="000F2E09">
      <w:pPr>
        <w:jc w:val="right"/>
        <w:rPr>
          <w:rFonts w:cstheme="minorHAnsi"/>
        </w:rPr>
      </w:pPr>
      <w:r w:rsidRPr="00975067">
        <w:rPr>
          <w:rFonts w:cstheme="minorHAnsi"/>
          <w:sz w:val="24"/>
          <w:szCs w:val="24"/>
        </w:rPr>
        <w:t xml:space="preserve">Pirkimo sąlygų </w:t>
      </w:r>
      <w:r w:rsidR="001D5B8D">
        <w:rPr>
          <w:rFonts w:cstheme="minorHAnsi"/>
          <w:sz w:val="24"/>
          <w:szCs w:val="24"/>
        </w:rPr>
        <w:t>6</w:t>
      </w:r>
      <w:r w:rsidRPr="00975067">
        <w:rPr>
          <w:rFonts w:cstheme="minorHAnsi"/>
          <w:sz w:val="24"/>
          <w:szCs w:val="24"/>
        </w:rPr>
        <w:t xml:space="preserve"> priedas</w:t>
      </w:r>
    </w:p>
    <w:p w14:paraId="14B30BB4" w14:textId="77777777" w:rsidR="000F2E09" w:rsidRPr="00975067" w:rsidRDefault="000F2E09" w:rsidP="000F2E09">
      <w:pPr>
        <w:rPr>
          <w:rFonts w:cstheme="minorHAnsi"/>
          <w:sz w:val="24"/>
          <w:szCs w:val="24"/>
        </w:rPr>
      </w:pPr>
    </w:p>
    <w:p w14:paraId="33D4A9B2" w14:textId="77777777" w:rsidR="000F2E09" w:rsidRPr="00975067" w:rsidRDefault="000F2E09" w:rsidP="000F2E09">
      <w:pPr>
        <w:rPr>
          <w:rFonts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17"/>
        <w:gridCol w:w="2464"/>
        <w:gridCol w:w="3472"/>
        <w:gridCol w:w="2815"/>
      </w:tblGrid>
      <w:tr w:rsidR="000F2E09" w:rsidRPr="00975067" w14:paraId="6770EAC6" w14:textId="77777777" w:rsidTr="001240E3">
        <w:trPr>
          <w:trHeight w:val="20"/>
        </w:trPr>
        <w:tc>
          <w:tcPr>
            <w:tcW w:w="910" w:type="dxa"/>
            <w:shd w:val="clear" w:color="auto" w:fill="D9D9D9" w:themeFill="background1" w:themeFillShade="D9"/>
            <w:tcMar>
              <w:top w:w="0" w:type="dxa"/>
              <w:left w:w="108" w:type="dxa"/>
              <w:bottom w:w="0" w:type="dxa"/>
              <w:right w:w="108" w:type="dxa"/>
            </w:tcMar>
          </w:tcPr>
          <w:p w14:paraId="007ED913" w14:textId="77777777" w:rsidR="000F2E09" w:rsidRPr="00975067" w:rsidRDefault="000F2E09" w:rsidP="001240E3">
            <w:pPr>
              <w:widowControl w:val="0"/>
              <w:rPr>
                <w:rFonts w:cstheme="minorHAnsi"/>
                <w:b/>
                <w:bCs/>
                <w:sz w:val="24"/>
                <w:szCs w:val="24"/>
              </w:rPr>
            </w:pPr>
            <w:r w:rsidRPr="00975067">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1D5A655A" w14:textId="77777777" w:rsidR="000F2E09" w:rsidRPr="00975067" w:rsidRDefault="000F2E09" w:rsidP="001240E3">
            <w:pPr>
              <w:widowControl w:val="0"/>
              <w:rPr>
                <w:rFonts w:cstheme="minorHAnsi"/>
                <w:b/>
                <w:bCs/>
                <w:sz w:val="24"/>
                <w:szCs w:val="24"/>
              </w:rPr>
            </w:pPr>
            <w:r w:rsidRPr="00975067">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2FEEF10F" w14:textId="77777777" w:rsidR="000F2E09" w:rsidRPr="00975067" w:rsidRDefault="000F2E09" w:rsidP="001240E3">
            <w:pPr>
              <w:widowControl w:val="0"/>
              <w:rPr>
                <w:rFonts w:cstheme="minorHAnsi"/>
                <w:b/>
                <w:sz w:val="24"/>
                <w:szCs w:val="24"/>
              </w:rPr>
            </w:pPr>
            <w:r w:rsidRPr="00975067">
              <w:rPr>
                <w:rFonts w:cstheme="minorHAnsi"/>
                <w:b/>
                <w:sz w:val="24"/>
                <w:szCs w:val="24"/>
              </w:rPr>
              <w:t>DATA/DIENŲ SKAIČIUS/ LAIKAS</w:t>
            </w:r>
          </w:p>
          <w:p w14:paraId="7CA296BD" w14:textId="77777777" w:rsidR="000F2E09" w:rsidRPr="00975067" w:rsidRDefault="000F2E09" w:rsidP="001240E3">
            <w:pPr>
              <w:widowControl w:val="0"/>
              <w:rPr>
                <w:rFonts w:cstheme="minorHAnsi"/>
                <w:sz w:val="24"/>
                <w:szCs w:val="24"/>
              </w:rPr>
            </w:pPr>
            <w:r w:rsidRPr="00975067">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047DC165" w14:textId="77777777" w:rsidR="000F2E09" w:rsidRPr="00975067" w:rsidRDefault="000F2E09" w:rsidP="001240E3">
            <w:pPr>
              <w:widowControl w:val="0"/>
              <w:rPr>
                <w:rFonts w:cstheme="minorHAnsi"/>
                <w:b/>
                <w:sz w:val="24"/>
                <w:szCs w:val="24"/>
              </w:rPr>
            </w:pPr>
            <w:r w:rsidRPr="00975067">
              <w:rPr>
                <w:rFonts w:cstheme="minorHAnsi"/>
                <w:b/>
                <w:sz w:val="24"/>
                <w:szCs w:val="24"/>
              </w:rPr>
              <w:t>PASTABOS</w:t>
            </w:r>
          </w:p>
        </w:tc>
      </w:tr>
      <w:tr w:rsidR="000F2E09" w:rsidRPr="00975067" w14:paraId="0746AC0F" w14:textId="77777777" w:rsidTr="001240E3">
        <w:trPr>
          <w:trHeight w:val="20"/>
        </w:trPr>
        <w:tc>
          <w:tcPr>
            <w:tcW w:w="910" w:type="dxa"/>
            <w:shd w:val="clear" w:color="auto" w:fill="auto"/>
            <w:tcMar>
              <w:top w:w="0" w:type="dxa"/>
              <w:left w:w="108" w:type="dxa"/>
              <w:bottom w:w="0" w:type="dxa"/>
              <w:right w:w="108" w:type="dxa"/>
            </w:tcMar>
          </w:tcPr>
          <w:p w14:paraId="71EB98C6" w14:textId="77777777" w:rsidR="000F2E09" w:rsidRPr="00975067" w:rsidRDefault="000F2E09" w:rsidP="001240E3">
            <w:pPr>
              <w:widowControl w:val="0"/>
              <w:rPr>
                <w:rFonts w:cstheme="minorHAnsi"/>
                <w:bCs/>
                <w:sz w:val="24"/>
                <w:szCs w:val="24"/>
              </w:rPr>
            </w:pPr>
            <w:r w:rsidRPr="00975067">
              <w:rPr>
                <w:rFonts w:cstheme="minorHAnsi"/>
                <w:bCs/>
                <w:sz w:val="24"/>
                <w:szCs w:val="24"/>
              </w:rPr>
              <w:t>1.</w:t>
            </w:r>
          </w:p>
        </w:tc>
        <w:tc>
          <w:tcPr>
            <w:tcW w:w="2464" w:type="dxa"/>
            <w:shd w:val="clear" w:color="auto" w:fill="auto"/>
            <w:tcMar>
              <w:top w:w="0" w:type="dxa"/>
              <w:left w:w="108" w:type="dxa"/>
              <w:bottom w:w="0" w:type="dxa"/>
              <w:right w:w="108" w:type="dxa"/>
            </w:tcMar>
          </w:tcPr>
          <w:p w14:paraId="7650E4E1" w14:textId="77777777" w:rsidR="000F2E09" w:rsidRPr="001D5B8D" w:rsidRDefault="000F2E09" w:rsidP="001240E3">
            <w:pPr>
              <w:widowControl w:val="0"/>
              <w:rPr>
                <w:rFonts w:cstheme="minorHAnsi"/>
                <w:sz w:val="24"/>
                <w:szCs w:val="24"/>
              </w:rPr>
            </w:pPr>
            <w:r w:rsidRPr="001D5B8D">
              <w:rPr>
                <w:rFonts w:cstheme="minorHAnsi"/>
                <w:bCs/>
                <w:sz w:val="24"/>
                <w:szCs w:val="24"/>
              </w:rPr>
              <w:t>Pasiūlymų pateikimo terminas</w:t>
            </w:r>
          </w:p>
        </w:tc>
        <w:tc>
          <w:tcPr>
            <w:tcW w:w="3472" w:type="dxa"/>
            <w:shd w:val="clear" w:color="auto" w:fill="auto"/>
            <w:tcMar>
              <w:top w:w="0" w:type="dxa"/>
              <w:left w:w="108" w:type="dxa"/>
              <w:bottom w:w="0" w:type="dxa"/>
              <w:right w:w="108" w:type="dxa"/>
            </w:tcMar>
          </w:tcPr>
          <w:p w14:paraId="18697CCF" w14:textId="77777777" w:rsidR="000F2E09" w:rsidRPr="001D5B8D" w:rsidRDefault="000F2E09" w:rsidP="001240E3">
            <w:pPr>
              <w:widowControl w:val="0"/>
              <w:rPr>
                <w:rFonts w:cstheme="minorHAnsi"/>
                <w:sz w:val="24"/>
                <w:szCs w:val="24"/>
              </w:rPr>
            </w:pPr>
            <w:r w:rsidRPr="001D5B8D">
              <w:rPr>
                <w:rFonts w:cstheme="minorHAnsi"/>
                <w:sz w:val="24"/>
                <w:szCs w:val="24"/>
              </w:rPr>
              <w:t xml:space="preserve">nurodytas skelbime </w:t>
            </w:r>
          </w:p>
        </w:tc>
        <w:tc>
          <w:tcPr>
            <w:tcW w:w="2815" w:type="dxa"/>
            <w:shd w:val="clear" w:color="auto" w:fill="auto"/>
            <w:tcMar>
              <w:top w:w="0" w:type="dxa"/>
              <w:left w:w="108" w:type="dxa"/>
              <w:bottom w:w="0" w:type="dxa"/>
              <w:right w:w="108" w:type="dxa"/>
            </w:tcMar>
          </w:tcPr>
          <w:p w14:paraId="21E5C86C" w14:textId="77777777" w:rsidR="000F2E09" w:rsidRPr="001D5B8D" w:rsidRDefault="000F2E09" w:rsidP="001240E3">
            <w:pPr>
              <w:widowControl w:val="0"/>
              <w:rPr>
                <w:rFonts w:cstheme="minorHAnsi"/>
                <w:iCs/>
                <w:sz w:val="24"/>
                <w:szCs w:val="24"/>
              </w:rPr>
            </w:pPr>
            <w:r w:rsidRPr="001D5B8D">
              <w:rPr>
                <w:rFonts w:cstheme="minorHAnsi"/>
                <w:sz w:val="24"/>
                <w:szCs w:val="24"/>
              </w:rPr>
              <w:t>PO turi teisę pratęsti pasiūlymų pateikimo terminą.</w:t>
            </w:r>
          </w:p>
        </w:tc>
      </w:tr>
      <w:tr w:rsidR="000F2E09" w:rsidRPr="00975067" w14:paraId="3EFE54DD" w14:textId="77777777" w:rsidTr="001240E3">
        <w:trPr>
          <w:trHeight w:val="20"/>
        </w:trPr>
        <w:tc>
          <w:tcPr>
            <w:tcW w:w="910" w:type="dxa"/>
            <w:shd w:val="clear" w:color="auto" w:fill="auto"/>
            <w:tcMar>
              <w:top w:w="0" w:type="dxa"/>
              <w:left w:w="108" w:type="dxa"/>
              <w:bottom w:w="0" w:type="dxa"/>
              <w:right w:w="108" w:type="dxa"/>
            </w:tcMar>
          </w:tcPr>
          <w:p w14:paraId="3D43603D" w14:textId="77777777" w:rsidR="000F2E09" w:rsidRPr="00975067" w:rsidRDefault="000F2E09" w:rsidP="001240E3">
            <w:pPr>
              <w:widowControl w:val="0"/>
              <w:rPr>
                <w:rFonts w:cstheme="minorHAnsi"/>
                <w:bCs/>
                <w:sz w:val="24"/>
                <w:szCs w:val="24"/>
              </w:rPr>
            </w:pPr>
            <w:r w:rsidRPr="00975067">
              <w:rPr>
                <w:rFonts w:cstheme="minorHAnsi"/>
                <w:bCs/>
                <w:sz w:val="24"/>
                <w:szCs w:val="24"/>
              </w:rPr>
              <w:t>2.</w:t>
            </w:r>
          </w:p>
        </w:tc>
        <w:tc>
          <w:tcPr>
            <w:tcW w:w="2464" w:type="dxa"/>
            <w:tcMar>
              <w:top w:w="0" w:type="dxa"/>
              <w:left w:w="108" w:type="dxa"/>
              <w:bottom w:w="0" w:type="dxa"/>
              <w:right w:w="108" w:type="dxa"/>
            </w:tcMar>
          </w:tcPr>
          <w:p w14:paraId="5CCFE51E" w14:textId="77777777" w:rsidR="000F2E09" w:rsidRPr="001D5B8D" w:rsidRDefault="000F2E09" w:rsidP="001240E3">
            <w:pPr>
              <w:widowControl w:val="0"/>
              <w:rPr>
                <w:rFonts w:cstheme="minorHAnsi"/>
                <w:sz w:val="24"/>
                <w:szCs w:val="24"/>
              </w:rPr>
            </w:pPr>
            <w:r w:rsidRPr="001D5B8D">
              <w:rPr>
                <w:rFonts w:cstheme="minorHAns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2E958B63" w14:textId="77777777" w:rsidR="000F2E09" w:rsidRPr="001D5B8D" w:rsidRDefault="000F2E09" w:rsidP="001240E3">
            <w:pPr>
              <w:widowControl w:val="0"/>
              <w:rPr>
                <w:rFonts w:cstheme="minorHAnsi"/>
                <w:sz w:val="24"/>
                <w:szCs w:val="24"/>
              </w:rPr>
            </w:pPr>
            <w:r w:rsidRPr="001D5B8D">
              <w:rPr>
                <w:rFonts w:cstheme="minorHAnsi"/>
                <w:sz w:val="24"/>
                <w:szCs w:val="24"/>
              </w:rPr>
              <w:t xml:space="preserve">Likus </w:t>
            </w:r>
            <w:r w:rsidRPr="001D5B8D">
              <w:rPr>
                <w:rFonts w:cstheme="minorHAnsi"/>
                <w:b/>
                <w:sz w:val="24"/>
                <w:szCs w:val="24"/>
              </w:rPr>
              <w:t>2 darbo dienoms</w:t>
            </w:r>
            <w:r w:rsidRPr="001D5B8D">
              <w:rPr>
                <w:rFonts w:cstheme="minorHAnsi"/>
                <w:sz w:val="24"/>
                <w:szCs w:val="24"/>
              </w:rPr>
              <w:t xml:space="preserve"> iki pasiūlymų pateikimo termino pabaigos.</w:t>
            </w:r>
          </w:p>
        </w:tc>
        <w:tc>
          <w:tcPr>
            <w:tcW w:w="2815" w:type="dxa"/>
            <w:shd w:val="clear" w:color="auto" w:fill="auto"/>
            <w:tcMar>
              <w:top w:w="0" w:type="dxa"/>
              <w:left w:w="108" w:type="dxa"/>
              <w:bottom w:w="0" w:type="dxa"/>
              <w:right w:w="108" w:type="dxa"/>
            </w:tcMar>
          </w:tcPr>
          <w:p w14:paraId="3A11267D" w14:textId="77777777" w:rsidR="000F2E09" w:rsidRPr="001D5B8D" w:rsidRDefault="000F2E09" w:rsidP="001240E3">
            <w:pPr>
              <w:widowControl w:val="0"/>
              <w:rPr>
                <w:rFonts w:cstheme="minorHAnsi"/>
                <w:iCs/>
                <w:sz w:val="24"/>
                <w:szCs w:val="24"/>
              </w:rPr>
            </w:pPr>
          </w:p>
        </w:tc>
      </w:tr>
      <w:tr w:rsidR="000F2E09" w:rsidRPr="00975067" w14:paraId="43FE9BFD" w14:textId="77777777" w:rsidTr="001240E3">
        <w:trPr>
          <w:trHeight w:val="20"/>
        </w:trPr>
        <w:tc>
          <w:tcPr>
            <w:tcW w:w="910" w:type="dxa"/>
            <w:shd w:val="clear" w:color="auto" w:fill="auto"/>
            <w:tcMar>
              <w:top w:w="0" w:type="dxa"/>
              <w:left w:w="108" w:type="dxa"/>
              <w:bottom w:w="0" w:type="dxa"/>
              <w:right w:w="108" w:type="dxa"/>
            </w:tcMar>
          </w:tcPr>
          <w:p w14:paraId="3E0A78C1" w14:textId="77777777" w:rsidR="000F2E09" w:rsidRPr="00975067" w:rsidRDefault="000F2E09" w:rsidP="001240E3">
            <w:pPr>
              <w:widowControl w:val="0"/>
              <w:rPr>
                <w:rFonts w:cstheme="minorHAnsi"/>
                <w:bCs/>
                <w:sz w:val="24"/>
                <w:szCs w:val="24"/>
              </w:rPr>
            </w:pPr>
            <w:r w:rsidRPr="00975067">
              <w:rPr>
                <w:rFonts w:cstheme="minorHAnsi"/>
                <w:bCs/>
                <w:sz w:val="24"/>
                <w:szCs w:val="24"/>
              </w:rPr>
              <w:t>3.</w:t>
            </w:r>
          </w:p>
        </w:tc>
        <w:tc>
          <w:tcPr>
            <w:tcW w:w="2464" w:type="dxa"/>
            <w:tcMar>
              <w:top w:w="0" w:type="dxa"/>
              <w:left w:w="108" w:type="dxa"/>
              <w:bottom w:w="0" w:type="dxa"/>
              <w:right w:w="108" w:type="dxa"/>
            </w:tcMar>
          </w:tcPr>
          <w:p w14:paraId="32C74F1E" w14:textId="0C012E75" w:rsidR="000F2E09" w:rsidRPr="001D5B8D" w:rsidRDefault="00EB6044" w:rsidP="001240E3">
            <w:pPr>
              <w:widowControl w:val="0"/>
              <w:rPr>
                <w:rFonts w:cstheme="minorHAnsi"/>
                <w:bCs/>
                <w:sz w:val="24"/>
                <w:szCs w:val="24"/>
              </w:rPr>
            </w:pPr>
            <w:r w:rsidRPr="001D5B8D">
              <w:rPr>
                <w:rFonts w:eastAsia="Arial" w:cstheme="minorHAnsi"/>
                <w:sz w:val="24"/>
                <w:szCs w:val="24"/>
              </w:rPr>
              <w:t>CPO</w:t>
            </w:r>
            <w:r w:rsidR="000F2E09" w:rsidRPr="001D5B8D">
              <w:rPr>
                <w:rFonts w:eastAsia="Arial" w:cstheme="minorHAnsi"/>
                <w:sz w:val="24"/>
                <w:szCs w:val="24"/>
              </w:rPr>
              <w:t xml:space="preserve"> </w:t>
            </w:r>
            <w:r w:rsidR="000F2E09" w:rsidRPr="001D5B8D">
              <w:rPr>
                <w:rFonts w:cstheme="minorHAnsi"/>
                <w:sz w:val="24"/>
                <w:szCs w:val="24"/>
              </w:rPr>
              <w:t>pirkimo dokumentų paaiškinimą, patikslinimą pateikia visiems dalyviams:</w:t>
            </w:r>
          </w:p>
        </w:tc>
        <w:tc>
          <w:tcPr>
            <w:tcW w:w="3472" w:type="dxa"/>
            <w:tcMar>
              <w:top w:w="0" w:type="dxa"/>
              <w:left w:w="108" w:type="dxa"/>
              <w:bottom w:w="0" w:type="dxa"/>
              <w:right w:w="108" w:type="dxa"/>
            </w:tcMar>
          </w:tcPr>
          <w:p w14:paraId="233304EC" w14:textId="77777777" w:rsidR="000F2E09" w:rsidRPr="001D5B8D" w:rsidRDefault="000F2E09" w:rsidP="001240E3">
            <w:pPr>
              <w:widowControl w:val="0"/>
              <w:rPr>
                <w:rFonts w:cstheme="minorHAnsi"/>
                <w:sz w:val="24"/>
                <w:szCs w:val="24"/>
              </w:rPr>
            </w:pPr>
            <w:r w:rsidRPr="001D5B8D">
              <w:rPr>
                <w:rFonts w:cstheme="minorHAnsi"/>
                <w:bCs/>
                <w:sz w:val="24"/>
                <w:szCs w:val="24"/>
              </w:rPr>
              <w:t>Likus ne mažiau kaip</w:t>
            </w:r>
            <w:r w:rsidRPr="001D5B8D">
              <w:rPr>
                <w:rFonts w:cstheme="minorHAnsi"/>
                <w:b/>
                <w:sz w:val="24"/>
                <w:szCs w:val="24"/>
              </w:rPr>
              <w:t xml:space="preserve"> 1 darbo dienai</w:t>
            </w:r>
            <w:r w:rsidRPr="001D5B8D">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77508F19" w14:textId="7570580D" w:rsidR="000F2E09" w:rsidRPr="001D5B8D" w:rsidRDefault="000F2E09" w:rsidP="001240E3">
            <w:pPr>
              <w:rPr>
                <w:rFonts w:cstheme="minorHAnsi"/>
                <w:color w:val="7030A0"/>
                <w:sz w:val="24"/>
                <w:szCs w:val="24"/>
              </w:rPr>
            </w:pPr>
            <w:r w:rsidRPr="001D5B8D">
              <w:rPr>
                <w:rFonts w:cstheme="minorHAnsi"/>
                <w:color w:val="000000"/>
                <w:sz w:val="24"/>
                <w:szCs w:val="24"/>
              </w:rPr>
              <w:t xml:space="preserve">Jei paaiškinimai ar patikslinimai teikiami </w:t>
            </w:r>
            <w:r w:rsidR="00EB6044" w:rsidRPr="001D5B8D">
              <w:rPr>
                <w:rFonts w:cstheme="minorHAnsi"/>
                <w:color w:val="000000"/>
                <w:sz w:val="24"/>
                <w:szCs w:val="24"/>
              </w:rPr>
              <w:t>CPO</w:t>
            </w:r>
            <w:r w:rsidRPr="001D5B8D">
              <w:rPr>
                <w:rFonts w:cstheme="minorHAnsi"/>
                <w:color w:val="000000"/>
                <w:sz w:val="24"/>
                <w:szCs w:val="24"/>
              </w:rPr>
              <w:t xml:space="preserve"> iniciatyva, jų pateikimo terminas nesikeičia. </w:t>
            </w:r>
          </w:p>
          <w:p w14:paraId="688EA937" w14:textId="77777777" w:rsidR="000F2E09" w:rsidRPr="001D5B8D" w:rsidRDefault="000F2E09" w:rsidP="001240E3">
            <w:pPr>
              <w:widowControl w:val="0"/>
              <w:rPr>
                <w:rFonts w:cstheme="minorHAnsi"/>
                <w:iCs/>
                <w:sz w:val="24"/>
                <w:szCs w:val="24"/>
              </w:rPr>
            </w:pPr>
          </w:p>
        </w:tc>
      </w:tr>
      <w:tr w:rsidR="000F2E09" w:rsidRPr="00975067" w14:paraId="02887481" w14:textId="77777777" w:rsidTr="001240E3">
        <w:trPr>
          <w:trHeight w:val="20"/>
        </w:trPr>
        <w:tc>
          <w:tcPr>
            <w:tcW w:w="910" w:type="dxa"/>
            <w:shd w:val="clear" w:color="auto" w:fill="auto"/>
            <w:tcMar>
              <w:top w:w="0" w:type="dxa"/>
              <w:left w:w="108" w:type="dxa"/>
              <w:bottom w:w="0" w:type="dxa"/>
              <w:right w:w="108" w:type="dxa"/>
            </w:tcMar>
          </w:tcPr>
          <w:p w14:paraId="19B3202A" w14:textId="77777777" w:rsidR="000F2E09" w:rsidRPr="00975067" w:rsidRDefault="000F2E09" w:rsidP="001240E3">
            <w:pPr>
              <w:widowControl w:val="0"/>
              <w:rPr>
                <w:rFonts w:cstheme="minorHAnsi"/>
                <w:bCs/>
                <w:sz w:val="24"/>
                <w:szCs w:val="24"/>
              </w:rPr>
            </w:pPr>
            <w:r w:rsidRPr="00975067">
              <w:rPr>
                <w:rFonts w:cstheme="minorHAnsi"/>
                <w:bCs/>
                <w:sz w:val="24"/>
                <w:szCs w:val="24"/>
              </w:rPr>
              <w:t>4.</w:t>
            </w:r>
          </w:p>
        </w:tc>
        <w:tc>
          <w:tcPr>
            <w:tcW w:w="2464" w:type="dxa"/>
            <w:tcMar>
              <w:top w:w="0" w:type="dxa"/>
              <w:left w:w="108" w:type="dxa"/>
              <w:bottom w:w="0" w:type="dxa"/>
              <w:right w:w="108" w:type="dxa"/>
            </w:tcMar>
          </w:tcPr>
          <w:p w14:paraId="07E5AA47" w14:textId="77777777" w:rsidR="000F2E09" w:rsidRPr="001D5B8D" w:rsidRDefault="000F2E09" w:rsidP="001240E3">
            <w:pPr>
              <w:widowControl w:val="0"/>
              <w:rPr>
                <w:rFonts w:cstheme="minorHAnsi"/>
                <w:sz w:val="24"/>
                <w:szCs w:val="24"/>
              </w:rPr>
            </w:pPr>
            <w:r w:rsidRPr="001D5B8D">
              <w:rPr>
                <w:rFonts w:cstheme="minorHAnsi"/>
                <w:sz w:val="24"/>
                <w:szCs w:val="24"/>
              </w:rPr>
              <w:t>Pradinis susipažinimas su CVP IS priemonėmis gautais pasiūlymais</w:t>
            </w:r>
          </w:p>
        </w:tc>
        <w:tc>
          <w:tcPr>
            <w:tcW w:w="3472" w:type="dxa"/>
            <w:tcMar>
              <w:top w:w="0" w:type="dxa"/>
              <w:left w:w="108" w:type="dxa"/>
              <w:bottom w:w="0" w:type="dxa"/>
              <w:right w:w="108" w:type="dxa"/>
            </w:tcMar>
          </w:tcPr>
          <w:p w14:paraId="10C2100E" w14:textId="77777777" w:rsidR="000F2E09" w:rsidRPr="001D5B8D" w:rsidRDefault="000F2E09" w:rsidP="001240E3">
            <w:pPr>
              <w:widowControl w:val="0"/>
              <w:rPr>
                <w:rFonts w:cstheme="minorHAnsi"/>
                <w:sz w:val="24"/>
                <w:szCs w:val="24"/>
              </w:rPr>
            </w:pPr>
            <w:r w:rsidRPr="001D5B8D">
              <w:rPr>
                <w:rFonts w:cstheme="minorHAnsi"/>
                <w:sz w:val="24"/>
                <w:szCs w:val="24"/>
              </w:rPr>
              <w:t xml:space="preserve">Pradedamas ne anksčiau nei po </w:t>
            </w:r>
            <w:r w:rsidRPr="001D5B8D">
              <w:rPr>
                <w:rFonts w:cstheme="minorHAnsi"/>
                <w:b/>
                <w:bCs/>
                <w:sz w:val="24"/>
                <w:szCs w:val="24"/>
              </w:rPr>
              <w:t>30</w:t>
            </w:r>
            <w:r w:rsidRPr="001D5B8D">
              <w:rPr>
                <w:rFonts w:cstheme="minorHAnsi"/>
                <w:sz w:val="24"/>
                <w:szCs w:val="24"/>
              </w:rPr>
              <w:t xml:space="preserve"> minučių po galutinių pasiūlymų pateikimo termino pabaigos</w:t>
            </w:r>
          </w:p>
        </w:tc>
        <w:tc>
          <w:tcPr>
            <w:tcW w:w="2815" w:type="dxa"/>
            <w:shd w:val="clear" w:color="auto" w:fill="auto"/>
            <w:tcMar>
              <w:top w:w="0" w:type="dxa"/>
              <w:left w:w="108" w:type="dxa"/>
              <w:bottom w:w="0" w:type="dxa"/>
              <w:right w:w="108" w:type="dxa"/>
            </w:tcMar>
          </w:tcPr>
          <w:p w14:paraId="7FEEADA4" w14:textId="77777777" w:rsidR="000F2E09" w:rsidRPr="001D5B8D" w:rsidRDefault="000F2E09" w:rsidP="001240E3">
            <w:pPr>
              <w:widowControl w:val="0"/>
              <w:rPr>
                <w:rFonts w:cstheme="minorHAnsi"/>
                <w:sz w:val="24"/>
                <w:szCs w:val="24"/>
              </w:rPr>
            </w:pPr>
          </w:p>
        </w:tc>
      </w:tr>
      <w:tr w:rsidR="000F2E09" w:rsidRPr="00975067" w14:paraId="0A5320B3" w14:textId="77777777" w:rsidTr="001240E3">
        <w:trPr>
          <w:trHeight w:val="20"/>
        </w:trPr>
        <w:tc>
          <w:tcPr>
            <w:tcW w:w="910" w:type="dxa"/>
            <w:shd w:val="clear" w:color="auto" w:fill="auto"/>
            <w:tcMar>
              <w:top w:w="0" w:type="dxa"/>
              <w:left w:w="108" w:type="dxa"/>
              <w:bottom w:w="0" w:type="dxa"/>
              <w:right w:w="108" w:type="dxa"/>
            </w:tcMar>
          </w:tcPr>
          <w:p w14:paraId="47EA1928" w14:textId="77777777" w:rsidR="000F2E09" w:rsidRPr="00975067" w:rsidRDefault="000F2E09" w:rsidP="001240E3">
            <w:pPr>
              <w:widowControl w:val="0"/>
              <w:rPr>
                <w:rFonts w:cstheme="minorHAnsi"/>
                <w:bCs/>
                <w:sz w:val="24"/>
                <w:szCs w:val="24"/>
              </w:rPr>
            </w:pPr>
            <w:r w:rsidRPr="00975067">
              <w:rPr>
                <w:rFonts w:cstheme="minorHAnsi"/>
                <w:bCs/>
                <w:sz w:val="24"/>
                <w:szCs w:val="24"/>
              </w:rPr>
              <w:t>5.</w:t>
            </w:r>
          </w:p>
        </w:tc>
        <w:tc>
          <w:tcPr>
            <w:tcW w:w="2464" w:type="dxa"/>
            <w:tcMar>
              <w:top w:w="0" w:type="dxa"/>
              <w:left w:w="108" w:type="dxa"/>
              <w:bottom w:w="0" w:type="dxa"/>
              <w:right w:w="108" w:type="dxa"/>
            </w:tcMar>
          </w:tcPr>
          <w:p w14:paraId="7AD3F862" w14:textId="77777777" w:rsidR="000F2E09" w:rsidRPr="00975067" w:rsidRDefault="000F2E09" w:rsidP="001240E3">
            <w:pPr>
              <w:widowControl w:val="0"/>
              <w:rPr>
                <w:rFonts w:cstheme="minorHAnsi"/>
                <w:sz w:val="24"/>
                <w:szCs w:val="24"/>
              </w:rPr>
            </w:pPr>
            <w:r w:rsidRPr="00975067">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30ECCB2D" w14:textId="77777777" w:rsidR="000F2E09" w:rsidRPr="00975067" w:rsidRDefault="000F2E09" w:rsidP="001240E3">
            <w:pPr>
              <w:widowControl w:val="0"/>
              <w:rPr>
                <w:rFonts w:cstheme="minorHAnsi"/>
                <w:iCs/>
                <w:sz w:val="24"/>
                <w:szCs w:val="24"/>
              </w:rPr>
            </w:pPr>
            <w:r w:rsidRPr="00975067">
              <w:rPr>
                <w:rFonts w:cstheme="minorHAnsi"/>
                <w:b/>
                <w:bCs/>
                <w:sz w:val="24"/>
                <w:szCs w:val="24"/>
              </w:rPr>
              <w:t xml:space="preserve">90 </w:t>
            </w:r>
            <w:r w:rsidRPr="00975067">
              <w:rPr>
                <w:rFonts w:cstheme="minorHAnsi"/>
                <w:sz w:val="24"/>
                <w:szCs w:val="24"/>
              </w:rPr>
              <w:t xml:space="preserve">(devyniasdešimt) dienų nuo pasiūlymų pateikimo galutinio termino pabaigos. </w:t>
            </w:r>
          </w:p>
        </w:tc>
        <w:tc>
          <w:tcPr>
            <w:tcW w:w="2815" w:type="dxa"/>
            <w:tcMar>
              <w:top w:w="0" w:type="dxa"/>
              <w:left w:w="108" w:type="dxa"/>
              <w:bottom w:w="0" w:type="dxa"/>
              <w:right w:w="108" w:type="dxa"/>
            </w:tcMar>
          </w:tcPr>
          <w:p w14:paraId="073B55B1" w14:textId="77777777" w:rsidR="000F2E09" w:rsidRPr="00975067" w:rsidRDefault="000F2E09" w:rsidP="001240E3">
            <w:pPr>
              <w:widowControl w:val="0"/>
              <w:rPr>
                <w:rFonts w:cstheme="minorHAnsi"/>
                <w:sz w:val="24"/>
                <w:szCs w:val="24"/>
              </w:rPr>
            </w:pPr>
          </w:p>
        </w:tc>
      </w:tr>
      <w:tr w:rsidR="000F2E09" w:rsidRPr="00975067" w14:paraId="2C7CA1F5" w14:textId="77777777" w:rsidTr="001240E3">
        <w:trPr>
          <w:trHeight w:val="20"/>
        </w:trPr>
        <w:tc>
          <w:tcPr>
            <w:tcW w:w="910" w:type="dxa"/>
            <w:shd w:val="clear" w:color="auto" w:fill="auto"/>
            <w:tcMar>
              <w:top w:w="0" w:type="dxa"/>
              <w:left w:w="108" w:type="dxa"/>
              <w:bottom w:w="0" w:type="dxa"/>
              <w:right w:w="108" w:type="dxa"/>
            </w:tcMar>
          </w:tcPr>
          <w:p w14:paraId="321A2BC0" w14:textId="77777777" w:rsidR="000F2E09" w:rsidRPr="00975067" w:rsidRDefault="000F2E09" w:rsidP="001240E3">
            <w:pPr>
              <w:widowControl w:val="0"/>
              <w:rPr>
                <w:rFonts w:cstheme="minorHAnsi"/>
                <w:bCs/>
                <w:sz w:val="24"/>
                <w:szCs w:val="24"/>
              </w:rPr>
            </w:pPr>
            <w:r w:rsidRPr="00975067">
              <w:rPr>
                <w:rFonts w:cstheme="minorHAnsi"/>
                <w:bCs/>
                <w:sz w:val="24"/>
                <w:szCs w:val="24"/>
              </w:rPr>
              <w:t>6.</w:t>
            </w:r>
          </w:p>
        </w:tc>
        <w:tc>
          <w:tcPr>
            <w:tcW w:w="2464" w:type="dxa"/>
            <w:tcMar>
              <w:top w:w="0" w:type="dxa"/>
              <w:left w:w="108" w:type="dxa"/>
              <w:bottom w:w="0" w:type="dxa"/>
              <w:right w:w="108" w:type="dxa"/>
            </w:tcMar>
          </w:tcPr>
          <w:p w14:paraId="310D2B7C" w14:textId="5934AFA4" w:rsidR="000F2E09" w:rsidRPr="001D5B8D" w:rsidRDefault="00EB6044" w:rsidP="001240E3">
            <w:pPr>
              <w:widowControl w:val="0"/>
              <w:rPr>
                <w:rFonts w:cstheme="minorHAnsi"/>
                <w:sz w:val="24"/>
                <w:szCs w:val="24"/>
              </w:rPr>
            </w:pPr>
            <w:r w:rsidRPr="001D5B8D">
              <w:rPr>
                <w:rFonts w:eastAsia="Arial" w:cstheme="minorHAnsi"/>
                <w:sz w:val="24"/>
                <w:szCs w:val="24"/>
              </w:rPr>
              <w:t>CPO</w:t>
            </w:r>
            <w:r w:rsidR="000F2E09" w:rsidRPr="001D5B8D">
              <w:rPr>
                <w:rFonts w:cstheme="minorHAnsi"/>
                <w:sz w:val="24"/>
                <w:szCs w:val="24"/>
              </w:rPr>
              <w:t xml:space="preserve"> atsako dalyviui, ar jis sutinka priimti dalyvio siūlomą pasiūlymo galiojimo </w:t>
            </w:r>
            <w:r w:rsidR="000F2E09" w:rsidRPr="001D5B8D">
              <w:rPr>
                <w:rFonts w:cstheme="minorHAnsi"/>
                <w:sz w:val="24"/>
                <w:szCs w:val="24"/>
              </w:rPr>
              <w:lastRenderedPageBreak/>
              <w:t>užtikrinimą patvirtinantį dokumentą ne vėliau kaip per</w:t>
            </w:r>
          </w:p>
        </w:tc>
        <w:tc>
          <w:tcPr>
            <w:tcW w:w="3472" w:type="dxa"/>
            <w:tcMar>
              <w:top w:w="0" w:type="dxa"/>
              <w:left w:w="108" w:type="dxa"/>
              <w:bottom w:w="0" w:type="dxa"/>
              <w:right w:w="108" w:type="dxa"/>
            </w:tcMar>
          </w:tcPr>
          <w:p w14:paraId="6149F981" w14:textId="77777777" w:rsidR="000F2E09" w:rsidRPr="001D5B8D" w:rsidRDefault="000F2E09" w:rsidP="001240E3">
            <w:pPr>
              <w:ind w:firstLine="34"/>
              <w:rPr>
                <w:rFonts w:cstheme="minorHAnsi"/>
                <w:sz w:val="24"/>
                <w:szCs w:val="24"/>
              </w:rPr>
            </w:pPr>
            <w:r w:rsidRPr="001D5B8D">
              <w:rPr>
                <w:rFonts w:cstheme="minorHAnsi"/>
                <w:sz w:val="24"/>
                <w:szCs w:val="24"/>
              </w:rPr>
              <w:lastRenderedPageBreak/>
              <w:t>NETAIKOMA</w:t>
            </w:r>
          </w:p>
          <w:p w14:paraId="6DF5B250" w14:textId="77777777" w:rsidR="000F2E09" w:rsidRPr="001D5B8D" w:rsidRDefault="000F2E09" w:rsidP="001240E3">
            <w:pPr>
              <w:widowControl w:val="0"/>
              <w:rPr>
                <w:rFonts w:cstheme="minorHAnsi"/>
                <w:iCs/>
                <w:sz w:val="24"/>
                <w:szCs w:val="24"/>
              </w:rPr>
            </w:pPr>
          </w:p>
        </w:tc>
        <w:tc>
          <w:tcPr>
            <w:tcW w:w="2815" w:type="dxa"/>
            <w:shd w:val="clear" w:color="auto" w:fill="auto"/>
            <w:tcMar>
              <w:top w:w="0" w:type="dxa"/>
              <w:left w:w="108" w:type="dxa"/>
              <w:bottom w:w="0" w:type="dxa"/>
              <w:right w:w="108" w:type="dxa"/>
            </w:tcMar>
          </w:tcPr>
          <w:p w14:paraId="05C688D9" w14:textId="77777777" w:rsidR="000F2E09" w:rsidRPr="00975067" w:rsidRDefault="000F2E09" w:rsidP="001240E3">
            <w:pPr>
              <w:widowControl w:val="0"/>
              <w:rPr>
                <w:rFonts w:cstheme="minorHAnsi"/>
                <w:sz w:val="24"/>
                <w:szCs w:val="24"/>
              </w:rPr>
            </w:pPr>
          </w:p>
        </w:tc>
      </w:tr>
      <w:tr w:rsidR="000F2E09" w:rsidRPr="00975067" w14:paraId="1712635C" w14:textId="77777777" w:rsidTr="001240E3">
        <w:trPr>
          <w:trHeight w:val="20"/>
        </w:trPr>
        <w:tc>
          <w:tcPr>
            <w:tcW w:w="910" w:type="dxa"/>
            <w:shd w:val="clear" w:color="auto" w:fill="auto"/>
            <w:tcMar>
              <w:top w:w="0" w:type="dxa"/>
              <w:left w:w="108" w:type="dxa"/>
              <w:bottom w:w="0" w:type="dxa"/>
              <w:right w:w="108" w:type="dxa"/>
            </w:tcMar>
          </w:tcPr>
          <w:p w14:paraId="445E0587" w14:textId="77777777" w:rsidR="000F2E09" w:rsidRPr="00975067" w:rsidRDefault="000F2E09" w:rsidP="001240E3">
            <w:pPr>
              <w:widowControl w:val="0"/>
              <w:rPr>
                <w:rFonts w:cstheme="minorHAnsi"/>
                <w:bCs/>
                <w:sz w:val="24"/>
                <w:szCs w:val="24"/>
              </w:rPr>
            </w:pPr>
            <w:r w:rsidRPr="00975067">
              <w:rPr>
                <w:rFonts w:cstheme="minorHAnsi"/>
                <w:bCs/>
                <w:sz w:val="24"/>
                <w:szCs w:val="24"/>
              </w:rPr>
              <w:t>7.</w:t>
            </w:r>
          </w:p>
        </w:tc>
        <w:tc>
          <w:tcPr>
            <w:tcW w:w="2464" w:type="dxa"/>
            <w:shd w:val="clear" w:color="auto" w:fill="auto"/>
            <w:tcMar>
              <w:top w:w="0" w:type="dxa"/>
              <w:left w:w="108" w:type="dxa"/>
              <w:bottom w:w="0" w:type="dxa"/>
              <w:right w:w="108" w:type="dxa"/>
            </w:tcMar>
          </w:tcPr>
          <w:p w14:paraId="6606D77E" w14:textId="77777777" w:rsidR="000F2E09" w:rsidRPr="001D5B8D" w:rsidRDefault="000F2E09" w:rsidP="001240E3">
            <w:pPr>
              <w:widowControl w:val="0"/>
              <w:rPr>
                <w:rFonts w:cstheme="minorHAnsi"/>
                <w:sz w:val="24"/>
                <w:szCs w:val="24"/>
              </w:rPr>
            </w:pPr>
            <w:r w:rsidRPr="001D5B8D">
              <w:rPr>
                <w:rFonts w:cstheme="minorHAnsi"/>
                <w:sz w:val="24"/>
                <w:szCs w:val="24"/>
              </w:rPr>
              <w:t>Pasiūlymo galiojimo užtikrinimas pirkimo dalyviui grąžinamas (arba atsisakoma teisių į jį) per</w:t>
            </w:r>
          </w:p>
        </w:tc>
        <w:tc>
          <w:tcPr>
            <w:tcW w:w="3472" w:type="dxa"/>
            <w:shd w:val="clear" w:color="auto" w:fill="auto"/>
            <w:tcMar>
              <w:top w:w="0" w:type="dxa"/>
              <w:left w:w="108" w:type="dxa"/>
              <w:bottom w:w="0" w:type="dxa"/>
              <w:right w:w="108" w:type="dxa"/>
            </w:tcMar>
          </w:tcPr>
          <w:p w14:paraId="2F85F99B" w14:textId="77777777" w:rsidR="000F2E09" w:rsidRPr="00975067" w:rsidRDefault="000F2E09" w:rsidP="001240E3">
            <w:pPr>
              <w:widowControl w:val="0"/>
              <w:rPr>
                <w:rFonts w:eastAsia="Arial Unicode MS" w:cstheme="minorHAnsi"/>
                <w:sz w:val="24"/>
                <w:szCs w:val="24"/>
                <w:lang w:eastAsia="en-US"/>
              </w:rPr>
            </w:pPr>
            <w:r w:rsidRPr="00975067">
              <w:rPr>
                <w:rFonts w:eastAsia="Arial Unicode MS" w:cstheme="minorHAnsi"/>
                <w:sz w:val="24"/>
                <w:szCs w:val="24"/>
                <w:lang w:eastAsia="en-US"/>
              </w:rPr>
              <w:t>NETAIKOMA</w:t>
            </w:r>
          </w:p>
          <w:p w14:paraId="41C57A50" w14:textId="77777777" w:rsidR="000F2E09" w:rsidRPr="00975067" w:rsidRDefault="000F2E09" w:rsidP="001240E3">
            <w:pPr>
              <w:widowControl w:val="0"/>
              <w:rPr>
                <w:rFonts w:cstheme="minorHAnsi"/>
                <w:iCs/>
                <w:sz w:val="24"/>
                <w:szCs w:val="24"/>
              </w:rPr>
            </w:pPr>
            <w:r w:rsidRPr="00975067">
              <w:rPr>
                <w:rFonts w:cstheme="minorHAnsi"/>
                <w:i/>
                <w:iCs/>
                <w:sz w:val="24"/>
                <w:szCs w:val="24"/>
              </w:rPr>
              <w:t xml:space="preserve"> </w:t>
            </w:r>
          </w:p>
        </w:tc>
        <w:tc>
          <w:tcPr>
            <w:tcW w:w="2815" w:type="dxa"/>
            <w:shd w:val="clear" w:color="auto" w:fill="auto"/>
            <w:tcMar>
              <w:top w:w="0" w:type="dxa"/>
              <w:left w:w="108" w:type="dxa"/>
              <w:bottom w:w="0" w:type="dxa"/>
              <w:right w:w="108" w:type="dxa"/>
            </w:tcMar>
          </w:tcPr>
          <w:p w14:paraId="4FF22215" w14:textId="77777777" w:rsidR="000F2E09" w:rsidRPr="00975067" w:rsidRDefault="000F2E09" w:rsidP="001240E3">
            <w:pPr>
              <w:widowControl w:val="0"/>
              <w:rPr>
                <w:rFonts w:cstheme="minorHAnsi"/>
                <w:sz w:val="24"/>
                <w:szCs w:val="24"/>
              </w:rPr>
            </w:pPr>
          </w:p>
        </w:tc>
      </w:tr>
      <w:tr w:rsidR="000F2E09" w:rsidRPr="00975067" w14:paraId="4F5768BF" w14:textId="77777777" w:rsidTr="001240E3">
        <w:trPr>
          <w:trHeight w:val="20"/>
        </w:trPr>
        <w:tc>
          <w:tcPr>
            <w:tcW w:w="910" w:type="dxa"/>
            <w:shd w:val="clear" w:color="auto" w:fill="auto"/>
            <w:tcMar>
              <w:top w:w="0" w:type="dxa"/>
              <w:left w:w="108" w:type="dxa"/>
              <w:bottom w:w="0" w:type="dxa"/>
              <w:right w:w="108" w:type="dxa"/>
            </w:tcMar>
          </w:tcPr>
          <w:p w14:paraId="377A9132" w14:textId="77777777" w:rsidR="000F2E09" w:rsidRPr="00975067" w:rsidRDefault="000F2E09" w:rsidP="001240E3">
            <w:pPr>
              <w:widowControl w:val="0"/>
              <w:rPr>
                <w:rFonts w:cstheme="minorHAnsi"/>
                <w:bCs/>
                <w:sz w:val="24"/>
                <w:szCs w:val="24"/>
              </w:rPr>
            </w:pPr>
            <w:r w:rsidRPr="00975067">
              <w:rPr>
                <w:rFonts w:cstheme="minorHAnsi"/>
                <w:bCs/>
                <w:sz w:val="24"/>
                <w:szCs w:val="24"/>
              </w:rPr>
              <w:t>8.</w:t>
            </w:r>
          </w:p>
        </w:tc>
        <w:tc>
          <w:tcPr>
            <w:tcW w:w="2464" w:type="dxa"/>
            <w:shd w:val="clear" w:color="auto" w:fill="auto"/>
            <w:tcMar>
              <w:top w:w="0" w:type="dxa"/>
              <w:left w:w="108" w:type="dxa"/>
              <w:bottom w:w="0" w:type="dxa"/>
              <w:right w:w="108" w:type="dxa"/>
            </w:tcMar>
          </w:tcPr>
          <w:p w14:paraId="7420FDA8" w14:textId="32F478D5" w:rsidR="000F2E09" w:rsidRPr="001D5B8D" w:rsidRDefault="00EB6044" w:rsidP="001240E3">
            <w:pPr>
              <w:widowControl w:val="0"/>
              <w:rPr>
                <w:rFonts w:cstheme="minorHAnsi"/>
                <w:bCs/>
                <w:sz w:val="24"/>
                <w:szCs w:val="24"/>
              </w:rPr>
            </w:pPr>
            <w:r w:rsidRPr="001D5B8D">
              <w:rPr>
                <w:rFonts w:eastAsia="Arial" w:cstheme="minorHAnsi"/>
                <w:sz w:val="24"/>
                <w:szCs w:val="24"/>
              </w:rPr>
              <w:t>CPO</w:t>
            </w:r>
            <w:r w:rsidR="000F2E09" w:rsidRPr="001D5B8D">
              <w:rPr>
                <w:rFonts w:cstheme="minorHAnsi"/>
                <w:sz w:val="24"/>
                <w:szCs w:val="24"/>
              </w:rPr>
              <w:t xml:space="preserve"> informuoja dalyvius apie EBVPD vertinimo rezultatus, jeigu taikoma, ne vėliau kaip per</w:t>
            </w:r>
          </w:p>
        </w:tc>
        <w:tc>
          <w:tcPr>
            <w:tcW w:w="3472" w:type="dxa"/>
            <w:shd w:val="clear" w:color="auto" w:fill="auto"/>
            <w:tcMar>
              <w:top w:w="0" w:type="dxa"/>
              <w:left w:w="108" w:type="dxa"/>
              <w:bottom w:w="0" w:type="dxa"/>
              <w:right w:w="108" w:type="dxa"/>
            </w:tcMar>
          </w:tcPr>
          <w:p w14:paraId="30B015B6" w14:textId="77777777" w:rsidR="000F2E09" w:rsidRPr="001D5B8D" w:rsidRDefault="000F2E09" w:rsidP="001240E3">
            <w:pPr>
              <w:widowControl w:val="0"/>
              <w:rPr>
                <w:rFonts w:cstheme="minorHAnsi"/>
                <w:iCs/>
                <w:sz w:val="24"/>
                <w:szCs w:val="24"/>
              </w:rPr>
            </w:pPr>
            <w:r w:rsidRPr="001D5B8D">
              <w:rPr>
                <w:rFonts w:eastAsia="Arial Unicode MS" w:cstheme="minorHAnsi"/>
                <w:sz w:val="24"/>
                <w:szCs w:val="24"/>
                <w:lang w:eastAsia="en-US"/>
              </w:rPr>
              <w:t>NETAIKOMA</w:t>
            </w:r>
          </w:p>
        </w:tc>
        <w:tc>
          <w:tcPr>
            <w:tcW w:w="2815" w:type="dxa"/>
            <w:shd w:val="clear" w:color="auto" w:fill="auto"/>
            <w:tcMar>
              <w:top w:w="0" w:type="dxa"/>
              <w:left w:w="108" w:type="dxa"/>
              <w:bottom w:w="0" w:type="dxa"/>
              <w:right w:w="108" w:type="dxa"/>
            </w:tcMar>
          </w:tcPr>
          <w:p w14:paraId="6E3DAE5F" w14:textId="77777777" w:rsidR="000F2E09" w:rsidRPr="00975067" w:rsidRDefault="000F2E09" w:rsidP="001240E3">
            <w:pPr>
              <w:widowControl w:val="0"/>
              <w:rPr>
                <w:rFonts w:cstheme="minorHAnsi"/>
                <w:sz w:val="24"/>
                <w:szCs w:val="24"/>
              </w:rPr>
            </w:pPr>
          </w:p>
        </w:tc>
      </w:tr>
      <w:tr w:rsidR="000F2E09" w:rsidRPr="00975067" w14:paraId="6912789A" w14:textId="77777777" w:rsidTr="001240E3">
        <w:trPr>
          <w:trHeight w:val="20"/>
        </w:trPr>
        <w:tc>
          <w:tcPr>
            <w:tcW w:w="910" w:type="dxa"/>
            <w:shd w:val="clear" w:color="auto" w:fill="auto"/>
            <w:tcMar>
              <w:top w:w="0" w:type="dxa"/>
              <w:left w:w="108" w:type="dxa"/>
              <w:bottom w:w="0" w:type="dxa"/>
              <w:right w:w="108" w:type="dxa"/>
            </w:tcMar>
          </w:tcPr>
          <w:p w14:paraId="675A5980" w14:textId="77777777" w:rsidR="000F2E09" w:rsidRPr="00975067" w:rsidRDefault="000F2E09" w:rsidP="001240E3">
            <w:pPr>
              <w:widowControl w:val="0"/>
              <w:rPr>
                <w:rFonts w:cstheme="minorHAnsi"/>
                <w:bCs/>
                <w:sz w:val="24"/>
                <w:szCs w:val="24"/>
              </w:rPr>
            </w:pPr>
            <w:r w:rsidRPr="00975067">
              <w:rPr>
                <w:rFonts w:cstheme="minorHAnsi"/>
                <w:bCs/>
                <w:sz w:val="24"/>
                <w:szCs w:val="24"/>
              </w:rPr>
              <w:t>9.</w:t>
            </w:r>
          </w:p>
        </w:tc>
        <w:tc>
          <w:tcPr>
            <w:tcW w:w="2464" w:type="dxa"/>
            <w:shd w:val="clear" w:color="auto" w:fill="auto"/>
            <w:tcMar>
              <w:top w:w="0" w:type="dxa"/>
              <w:left w:w="108" w:type="dxa"/>
              <w:bottom w:w="0" w:type="dxa"/>
              <w:right w:w="108" w:type="dxa"/>
            </w:tcMar>
          </w:tcPr>
          <w:p w14:paraId="102875D8" w14:textId="77777777" w:rsidR="000F2E09" w:rsidRPr="00975067" w:rsidRDefault="000F2E09" w:rsidP="001240E3">
            <w:pPr>
              <w:widowControl w:val="0"/>
              <w:rPr>
                <w:rFonts w:cstheme="minorHAnsi"/>
                <w:bCs/>
                <w:sz w:val="24"/>
                <w:szCs w:val="24"/>
              </w:rPr>
            </w:pPr>
            <w:r w:rsidRPr="00975067">
              <w:rPr>
                <w:rFonts w:cstheme="minorHAnsi"/>
                <w:bCs/>
                <w:sz w:val="24"/>
                <w:szCs w:val="24"/>
              </w:rPr>
              <w:t xml:space="preserve">PO pirkimo dalyviams praneša apie priimtą sprendimą nustatyti laimėjusį pasiūlymą, </w:t>
            </w:r>
            <w:r w:rsidRPr="00975067">
              <w:rPr>
                <w:rFonts w:cstheme="minorHAnsi"/>
                <w:sz w:val="24"/>
                <w:szCs w:val="24"/>
              </w:rPr>
              <w:t>dėl kurio bus sudaroma</w:t>
            </w:r>
            <w:r w:rsidRPr="00975067">
              <w:rPr>
                <w:rFonts w:cstheme="minorHAnsi"/>
                <w:bCs/>
                <w:sz w:val="24"/>
                <w:szCs w:val="24"/>
              </w:rPr>
              <w:t xml:space="preserve"> sutartis ne vėliau kaip per</w:t>
            </w:r>
          </w:p>
        </w:tc>
        <w:tc>
          <w:tcPr>
            <w:tcW w:w="3472" w:type="dxa"/>
            <w:shd w:val="clear" w:color="auto" w:fill="auto"/>
            <w:tcMar>
              <w:top w:w="0" w:type="dxa"/>
              <w:left w:w="108" w:type="dxa"/>
              <w:bottom w:w="0" w:type="dxa"/>
              <w:right w:w="108" w:type="dxa"/>
            </w:tcMar>
          </w:tcPr>
          <w:p w14:paraId="7B3D99FC" w14:textId="77777777" w:rsidR="000F2E09" w:rsidRPr="00975067" w:rsidRDefault="000F2E09" w:rsidP="001240E3">
            <w:pPr>
              <w:widowControl w:val="0"/>
              <w:rPr>
                <w:rFonts w:cstheme="minorHAnsi"/>
                <w:bCs/>
                <w:sz w:val="24"/>
                <w:szCs w:val="24"/>
              </w:rPr>
            </w:pPr>
            <w:r w:rsidRPr="00975067">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0549536F" w14:textId="77777777" w:rsidR="000F2E09" w:rsidRPr="00975067" w:rsidRDefault="000F2E09" w:rsidP="001240E3">
            <w:pPr>
              <w:widowControl w:val="0"/>
              <w:rPr>
                <w:rFonts w:cstheme="minorHAnsi"/>
                <w:sz w:val="24"/>
                <w:szCs w:val="24"/>
              </w:rPr>
            </w:pPr>
          </w:p>
        </w:tc>
      </w:tr>
      <w:tr w:rsidR="000F2E09" w:rsidRPr="00975067" w14:paraId="132E7986" w14:textId="77777777" w:rsidTr="001240E3">
        <w:trPr>
          <w:trHeight w:val="20"/>
        </w:trPr>
        <w:tc>
          <w:tcPr>
            <w:tcW w:w="910" w:type="dxa"/>
            <w:shd w:val="clear" w:color="auto" w:fill="auto"/>
            <w:tcMar>
              <w:top w:w="0" w:type="dxa"/>
              <w:left w:w="108" w:type="dxa"/>
              <w:bottom w:w="0" w:type="dxa"/>
              <w:right w:w="108" w:type="dxa"/>
            </w:tcMar>
          </w:tcPr>
          <w:p w14:paraId="04A99D64" w14:textId="77777777" w:rsidR="000F2E09" w:rsidRPr="00975067" w:rsidRDefault="000F2E09" w:rsidP="001240E3">
            <w:pPr>
              <w:widowControl w:val="0"/>
              <w:rPr>
                <w:rFonts w:cstheme="minorHAnsi"/>
                <w:bCs/>
                <w:sz w:val="24"/>
                <w:szCs w:val="24"/>
              </w:rPr>
            </w:pPr>
            <w:r w:rsidRPr="00975067">
              <w:rPr>
                <w:rFonts w:cstheme="minorHAnsi"/>
                <w:bCs/>
                <w:sz w:val="24"/>
                <w:szCs w:val="24"/>
              </w:rPr>
              <w:t>10.</w:t>
            </w:r>
          </w:p>
        </w:tc>
        <w:tc>
          <w:tcPr>
            <w:tcW w:w="2464" w:type="dxa"/>
            <w:shd w:val="clear" w:color="auto" w:fill="auto"/>
            <w:tcMar>
              <w:top w:w="0" w:type="dxa"/>
              <w:left w:w="108" w:type="dxa"/>
              <w:bottom w:w="0" w:type="dxa"/>
              <w:right w:w="108" w:type="dxa"/>
            </w:tcMar>
          </w:tcPr>
          <w:p w14:paraId="7A07B8F3" w14:textId="3E0338B7" w:rsidR="000F2E09" w:rsidRPr="001D5B8D" w:rsidRDefault="000F2E09" w:rsidP="001240E3">
            <w:pPr>
              <w:widowControl w:val="0"/>
              <w:rPr>
                <w:rFonts w:cstheme="minorHAnsi"/>
                <w:bCs/>
                <w:sz w:val="24"/>
                <w:szCs w:val="24"/>
              </w:rPr>
            </w:pPr>
            <w:r w:rsidRPr="001D5B8D">
              <w:rPr>
                <w:rFonts w:cstheme="minorHAnsi"/>
                <w:color w:val="000000"/>
                <w:sz w:val="24"/>
                <w:szCs w:val="24"/>
                <w:shd w:val="clear" w:color="auto" w:fill="FFFFFF"/>
              </w:rPr>
              <w:t xml:space="preserve">Dalyvis turi teisę pateikti pretenziją </w:t>
            </w:r>
            <w:r w:rsidR="00EB6044" w:rsidRPr="001D5B8D">
              <w:rPr>
                <w:rFonts w:eastAsia="Arial" w:cstheme="minorHAnsi"/>
                <w:sz w:val="24"/>
                <w:szCs w:val="24"/>
              </w:rPr>
              <w:t>CPO</w:t>
            </w:r>
            <w:r w:rsidRPr="001D5B8D">
              <w:rPr>
                <w:rFonts w:eastAsia="Arial" w:cstheme="minorHAnsi"/>
                <w:sz w:val="24"/>
                <w:szCs w:val="24"/>
              </w:rPr>
              <w:t xml:space="preserve"> </w:t>
            </w:r>
            <w:r w:rsidRPr="001D5B8D">
              <w:rPr>
                <w:rFonts w:cstheme="minorHAnsi"/>
                <w:sz w:val="24"/>
                <w:szCs w:val="24"/>
                <w:shd w:val="clear" w:color="auto" w:fill="FFFFFF"/>
              </w:rPr>
              <w:t xml:space="preserve">pateikti prašymą ar </w:t>
            </w:r>
            <w:r w:rsidRPr="001D5B8D">
              <w:rPr>
                <w:rFonts w:cstheme="minorHAnsi"/>
                <w:color w:val="000000"/>
                <w:sz w:val="24"/>
                <w:szCs w:val="24"/>
                <w:shd w:val="clear" w:color="auto" w:fill="FFFFFF"/>
              </w:rPr>
              <w:t xml:space="preserve">pareikšti ieškinį teismui </w:t>
            </w:r>
            <w:r w:rsidRPr="001D5B8D">
              <w:rPr>
                <w:rFonts w:cstheme="minorHAnsi"/>
                <w:sz w:val="24"/>
                <w:szCs w:val="24"/>
              </w:rPr>
              <w:t>ne vėliau kaip per</w:t>
            </w:r>
          </w:p>
        </w:tc>
        <w:tc>
          <w:tcPr>
            <w:tcW w:w="3472" w:type="dxa"/>
            <w:shd w:val="clear" w:color="auto" w:fill="auto"/>
            <w:tcMar>
              <w:top w:w="0" w:type="dxa"/>
              <w:left w:w="108" w:type="dxa"/>
              <w:bottom w:w="0" w:type="dxa"/>
              <w:right w:w="108" w:type="dxa"/>
            </w:tcMar>
          </w:tcPr>
          <w:p w14:paraId="154F4841" w14:textId="77777777" w:rsidR="000F2E09" w:rsidRPr="001D5B8D" w:rsidRDefault="000F2E09" w:rsidP="001240E3">
            <w:pPr>
              <w:ind w:firstLine="34"/>
              <w:rPr>
                <w:rFonts w:cstheme="minorHAnsi"/>
                <w:sz w:val="24"/>
                <w:szCs w:val="24"/>
              </w:rPr>
            </w:pPr>
            <w:r w:rsidRPr="001D5B8D">
              <w:rPr>
                <w:rFonts w:cstheme="minorHAnsi"/>
                <w:sz w:val="24"/>
                <w:szCs w:val="24"/>
              </w:rPr>
              <w:t>5 (penkias) darbo dienas</w:t>
            </w:r>
          </w:p>
          <w:p w14:paraId="1D939066" w14:textId="3912F6A5" w:rsidR="000F2E09" w:rsidRPr="001D5B8D" w:rsidRDefault="000F2E09" w:rsidP="001240E3">
            <w:pPr>
              <w:ind w:firstLine="34"/>
              <w:rPr>
                <w:rFonts w:cstheme="minorHAnsi"/>
                <w:sz w:val="24"/>
                <w:szCs w:val="24"/>
              </w:rPr>
            </w:pPr>
            <w:r w:rsidRPr="001D5B8D">
              <w:rPr>
                <w:rFonts w:cstheme="minorHAnsi"/>
                <w:sz w:val="24"/>
                <w:szCs w:val="24"/>
              </w:rPr>
              <w:t xml:space="preserve">nuo </w:t>
            </w:r>
            <w:r w:rsidR="00EB6044" w:rsidRPr="001D5B8D">
              <w:rPr>
                <w:rFonts w:cstheme="minorHAnsi"/>
                <w:sz w:val="24"/>
                <w:szCs w:val="24"/>
              </w:rPr>
              <w:t>CPO</w:t>
            </w:r>
            <w:r w:rsidRPr="001D5B8D">
              <w:rPr>
                <w:rFonts w:cstheme="minorHAnsi"/>
                <w:sz w:val="24"/>
                <w:szCs w:val="24"/>
              </w:rPr>
              <w:t xml:space="preserve"> pranešimo raštu apie jos priimtą sprendimą išsiuntimo tiekėjams dienos arba nuo paskelbimo apie  </w:t>
            </w:r>
            <w:r w:rsidR="00EB6044" w:rsidRPr="001D5B8D">
              <w:rPr>
                <w:rFonts w:cstheme="minorHAnsi"/>
                <w:sz w:val="24"/>
                <w:szCs w:val="24"/>
              </w:rPr>
              <w:t>CPO</w:t>
            </w:r>
            <w:r w:rsidRPr="001D5B8D">
              <w:rPr>
                <w:rFonts w:cstheme="minorHAnsi"/>
                <w:sz w:val="24"/>
                <w:szCs w:val="24"/>
              </w:rPr>
              <w:t xml:space="preserve"> priimtus sprendimus dienos, jei VPĮ nenumato reikalavimo raštu informuoti tiekėjus apie  </w:t>
            </w:r>
            <w:r w:rsidR="00EB6044" w:rsidRPr="001D5B8D">
              <w:rPr>
                <w:rFonts w:cstheme="minorHAnsi"/>
                <w:sz w:val="24"/>
                <w:szCs w:val="24"/>
              </w:rPr>
              <w:t>CPO</w:t>
            </w:r>
            <w:r w:rsidRPr="001D5B8D">
              <w:rPr>
                <w:rFonts w:cstheme="minorHAnsi"/>
                <w:sz w:val="24"/>
                <w:szCs w:val="24"/>
              </w:rPr>
              <w:t xml:space="preserve"> priimtus sprendimus;</w:t>
            </w:r>
          </w:p>
          <w:p w14:paraId="41176808" w14:textId="77777777" w:rsidR="000F2E09" w:rsidRPr="00975067" w:rsidRDefault="000F2E09" w:rsidP="001240E3">
            <w:pPr>
              <w:ind w:firstLine="34"/>
              <w:rPr>
                <w:rFonts w:cstheme="minorHAnsi"/>
                <w:sz w:val="24"/>
                <w:szCs w:val="24"/>
              </w:rPr>
            </w:pPr>
            <w:r w:rsidRPr="00975067">
              <w:rPr>
                <w:rFonts w:cstheme="minorHAnsi"/>
                <w:sz w:val="24"/>
                <w:szCs w:val="24"/>
              </w:rPr>
              <w:t xml:space="preserve">15 (penkiolika) dienų nuo pranešimo išsiuntimo tiekėjams dienos, jeigu šis pranešimas nebuvo siunčiamas elektroninėmis priemonėmis. </w:t>
            </w:r>
          </w:p>
          <w:p w14:paraId="39FEBF9E" w14:textId="77777777" w:rsidR="000F2E09" w:rsidRPr="001D5B8D" w:rsidRDefault="000F2E09" w:rsidP="001240E3">
            <w:pPr>
              <w:ind w:firstLine="34"/>
              <w:rPr>
                <w:rFonts w:cstheme="minorHAnsi"/>
                <w:sz w:val="24"/>
                <w:szCs w:val="24"/>
              </w:rPr>
            </w:pPr>
          </w:p>
          <w:p w14:paraId="7D09D986" w14:textId="77777777" w:rsidR="000F2E09" w:rsidRPr="001D5B8D" w:rsidRDefault="000F2E09" w:rsidP="001240E3">
            <w:pPr>
              <w:ind w:firstLine="34"/>
              <w:rPr>
                <w:rFonts w:cstheme="minorHAnsi"/>
                <w:sz w:val="24"/>
                <w:szCs w:val="24"/>
              </w:rPr>
            </w:pPr>
          </w:p>
          <w:p w14:paraId="7DEAF4AB" w14:textId="77777777" w:rsidR="000F2E09" w:rsidRPr="001D5B8D" w:rsidRDefault="000F2E09" w:rsidP="001240E3">
            <w:pPr>
              <w:widowControl w:val="0"/>
              <w:rPr>
                <w:rFonts w:cstheme="minorHAnsi"/>
                <w:sz w:val="24"/>
                <w:szCs w:val="24"/>
              </w:rPr>
            </w:pPr>
          </w:p>
        </w:tc>
        <w:tc>
          <w:tcPr>
            <w:tcW w:w="2815" w:type="dxa"/>
            <w:shd w:val="clear" w:color="auto" w:fill="auto"/>
            <w:tcMar>
              <w:top w:w="0" w:type="dxa"/>
              <w:left w:w="108" w:type="dxa"/>
              <w:bottom w:w="0" w:type="dxa"/>
              <w:right w:w="108" w:type="dxa"/>
            </w:tcMar>
          </w:tcPr>
          <w:p w14:paraId="39B9423A" w14:textId="77777777" w:rsidR="000F2E09" w:rsidRPr="00975067" w:rsidRDefault="000F2E09" w:rsidP="001240E3">
            <w:pPr>
              <w:widowControl w:val="0"/>
              <w:rPr>
                <w:rFonts w:cstheme="minorHAnsi"/>
                <w:bCs/>
                <w:sz w:val="24"/>
                <w:szCs w:val="24"/>
              </w:rPr>
            </w:pPr>
          </w:p>
        </w:tc>
      </w:tr>
      <w:tr w:rsidR="000F2E09" w:rsidRPr="00975067" w14:paraId="39F7ACB2" w14:textId="77777777" w:rsidTr="001240E3">
        <w:trPr>
          <w:trHeight w:val="20"/>
        </w:trPr>
        <w:tc>
          <w:tcPr>
            <w:tcW w:w="910" w:type="dxa"/>
            <w:shd w:val="clear" w:color="auto" w:fill="auto"/>
            <w:tcMar>
              <w:top w:w="0" w:type="dxa"/>
              <w:left w:w="108" w:type="dxa"/>
              <w:bottom w:w="0" w:type="dxa"/>
              <w:right w:w="108" w:type="dxa"/>
            </w:tcMar>
          </w:tcPr>
          <w:p w14:paraId="78F8C3F9" w14:textId="77777777" w:rsidR="000F2E09" w:rsidRPr="00975067" w:rsidRDefault="000F2E09" w:rsidP="001240E3">
            <w:pPr>
              <w:widowControl w:val="0"/>
              <w:rPr>
                <w:rFonts w:cstheme="minorHAnsi"/>
                <w:sz w:val="24"/>
                <w:szCs w:val="24"/>
              </w:rPr>
            </w:pPr>
            <w:r w:rsidRPr="00975067">
              <w:rPr>
                <w:rFonts w:cstheme="minorHAnsi"/>
                <w:sz w:val="24"/>
                <w:szCs w:val="24"/>
              </w:rPr>
              <w:t>11.</w:t>
            </w:r>
          </w:p>
        </w:tc>
        <w:tc>
          <w:tcPr>
            <w:tcW w:w="2464" w:type="dxa"/>
            <w:tcMar>
              <w:top w:w="0" w:type="dxa"/>
              <w:left w:w="108" w:type="dxa"/>
              <w:bottom w:w="0" w:type="dxa"/>
              <w:right w:w="108" w:type="dxa"/>
            </w:tcMar>
          </w:tcPr>
          <w:p w14:paraId="7A830D6E" w14:textId="51A3FE02" w:rsidR="000F2E09" w:rsidRPr="00975067" w:rsidRDefault="000F2E09" w:rsidP="001240E3">
            <w:pPr>
              <w:widowControl w:val="0"/>
              <w:rPr>
                <w:rFonts w:cstheme="minorHAnsi"/>
                <w:sz w:val="24"/>
                <w:szCs w:val="24"/>
              </w:rPr>
            </w:pPr>
            <w:r w:rsidRPr="00975067">
              <w:rPr>
                <w:rFonts w:eastAsia="Arial" w:cstheme="minorHAnsi"/>
                <w:color w:val="0078D4"/>
                <w:sz w:val="24"/>
                <w:szCs w:val="24"/>
              </w:rPr>
              <w:t xml:space="preserve"> </w:t>
            </w:r>
            <w:r w:rsidR="00EB6044" w:rsidRPr="00975067">
              <w:rPr>
                <w:rFonts w:eastAsia="Arial" w:cstheme="minorHAnsi"/>
                <w:sz w:val="24"/>
                <w:szCs w:val="24"/>
              </w:rPr>
              <w:t>CPO</w:t>
            </w:r>
            <w:r w:rsidRPr="00975067">
              <w:rPr>
                <w:rFonts w:eastAsia="Arial" w:cstheme="minorHAnsi"/>
                <w:sz w:val="24"/>
                <w:szCs w:val="24"/>
              </w:rPr>
              <w:t xml:space="preserve"> </w:t>
            </w:r>
            <w:r w:rsidRPr="00975067">
              <w:rPr>
                <w:rFonts w:cstheme="minorHAns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72" w:type="dxa"/>
            <w:tcMar>
              <w:top w:w="0" w:type="dxa"/>
              <w:left w:w="108" w:type="dxa"/>
              <w:bottom w:w="0" w:type="dxa"/>
              <w:right w:w="108" w:type="dxa"/>
            </w:tcMar>
          </w:tcPr>
          <w:p w14:paraId="10A73D69" w14:textId="77777777" w:rsidR="000F2E09" w:rsidRPr="00975067" w:rsidRDefault="000F2E09" w:rsidP="001240E3">
            <w:pPr>
              <w:widowControl w:val="0"/>
              <w:rPr>
                <w:rFonts w:cstheme="minorHAnsi"/>
                <w:sz w:val="24"/>
                <w:szCs w:val="24"/>
              </w:rPr>
            </w:pPr>
            <w:r w:rsidRPr="00975067">
              <w:rPr>
                <w:rFonts w:cstheme="minorHAnsi"/>
                <w:sz w:val="24"/>
                <w:szCs w:val="24"/>
              </w:rPr>
              <w:t>6 (šešias) darbo dienas nuo pretenzijos gavimo dienos</w:t>
            </w:r>
          </w:p>
        </w:tc>
        <w:tc>
          <w:tcPr>
            <w:tcW w:w="2815" w:type="dxa"/>
            <w:shd w:val="clear" w:color="auto" w:fill="auto"/>
            <w:tcMar>
              <w:top w:w="0" w:type="dxa"/>
              <w:left w:w="108" w:type="dxa"/>
              <w:bottom w:w="0" w:type="dxa"/>
              <w:right w:w="108" w:type="dxa"/>
            </w:tcMar>
          </w:tcPr>
          <w:p w14:paraId="7AEB8FC7" w14:textId="77777777" w:rsidR="000F2E09" w:rsidRPr="00975067" w:rsidRDefault="000F2E09" w:rsidP="001240E3">
            <w:pPr>
              <w:widowControl w:val="0"/>
              <w:rPr>
                <w:rFonts w:cstheme="minorHAnsi"/>
                <w:sz w:val="24"/>
                <w:szCs w:val="24"/>
              </w:rPr>
            </w:pPr>
          </w:p>
        </w:tc>
      </w:tr>
      <w:tr w:rsidR="000F2E09" w:rsidRPr="00975067" w14:paraId="386D6155" w14:textId="77777777" w:rsidTr="001240E3">
        <w:trPr>
          <w:trHeight w:val="20"/>
        </w:trPr>
        <w:tc>
          <w:tcPr>
            <w:tcW w:w="910" w:type="dxa"/>
            <w:shd w:val="clear" w:color="auto" w:fill="auto"/>
            <w:tcMar>
              <w:top w:w="0" w:type="dxa"/>
              <w:left w:w="108" w:type="dxa"/>
              <w:bottom w:w="0" w:type="dxa"/>
              <w:right w:w="108" w:type="dxa"/>
            </w:tcMar>
          </w:tcPr>
          <w:p w14:paraId="6DA8F59D" w14:textId="77777777" w:rsidR="000F2E09" w:rsidRPr="00975067" w:rsidRDefault="000F2E09" w:rsidP="001240E3">
            <w:pPr>
              <w:widowControl w:val="0"/>
              <w:rPr>
                <w:rFonts w:cstheme="minorHAnsi"/>
                <w:bCs/>
                <w:sz w:val="24"/>
                <w:szCs w:val="24"/>
              </w:rPr>
            </w:pPr>
            <w:r w:rsidRPr="00975067">
              <w:rPr>
                <w:rFonts w:cstheme="minorHAnsi"/>
                <w:bCs/>
                <w:sz w:val="24"/>
                <w:szCs w:val="24"/>
              </w:rPr>
              <w:t>12.</w:t>
            </w:r>
          </w:p>
        </w:tc>
        <w:tc>
          <w:tcPr>
            <w:tcW w:w="2464" w:type="dxa"/>
            <w:tcMar>
              <w:top w:w="0" w:type="dxa"/>
              <w:left w:w="108" w:type="dxa"/>
              <w:bottom w:w="0" w:type="dxa"/>
              <w:right w:w="108" w:type="dxa"/>
            </w:tcMar>
          </w:tcPr>
          <w:p w14:paraId="05E376C8" w14:textId="66801403" w:rsidR="000F2E09" w:rsidRPr="00975067" w:rsidRDefault="000F2E09" w:rsidP="001240E3">
            <w:pPr>
              <w:widowControl w:val="0"/>
              <w:rPr>
                <w:rFonts w:cstheme="minorHAnsi"/>
                <w:bCs/>
                <w:sz w:val="24"/>
                <w:szCs w:val="24"/>
              </w:rPr>
            </w:pPr>
            <w:r w:rsidRPr="00975067">
              <w:rPr>
                <w:rFonts w:cstheme="minorHAnsi"/>
                <w:sz w:val="24"/>
                <w:szCs w:val="24"/>
              </w:rPr>
              <w:t xml:space="preserve">Jeigu </w:t>
            </w:r>
            <w:r w:rsidRPr="00975067">
              <w:rPr>
                <w:rFonts w:eastAsia="Arial" w:cstheme="minorHAnsi"/>
                <w:sz w:val="24"/>
                <w:szCs w:val="24"/>
              </w:rPr>
              <w:t xml:space="preserve"> </w:t>
            </w:r>
            <w:r w:rsidR="00EB6044" w:rsidRPr="00975067">
              <w:rPr>
                <w:rFonts w:eastAsia="Arial" w:cstheme="minorHAnsi"/>
                <w:sz w:val="24"/>
                <w:szCs w:val="24"/>
              </w:rPr>
              <w:t>CPO</w:t>
            </w:r>
            <w:r w:rsidRPr="00975067">
              <w:rPr>
                <w:rFonts w:eastAsia="Arial" w:cstheme="minorHAnsi"/>
                <w:sz w:val="24"/>
                <w:szCs w:val="24"/>
              </w:rPr>
              <w:t xml:space="preserve"> </w:t>
            </w:r>
            <w:r w:rsidRPr="00975067">
              <w:rPr>
                <w:rFonts w:cstheme="minorHAns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72" w:type="dxa"/>
            <w:tcMar>
              <w:top w:w="0" w:type="dxa"/>
              <w:left w:w="108" w:type="dxa"/>
              <w:bottom w:w="0" w:type="dxa"/>
              <w:right w:w="108" w:type="dxa"/>
            </w:tcMar>
          </w:tcPr>
          <w:p w14:paraId="02509C1E" w14:textId="519750EB" w:rsidR="000F2E09" w:rsidRPr="00975067" w:rsidRDefault="000F2E09" w:rsidP="001240E3">
            <w:pPr>
              <w:widowControl w:val="0"/>
              <w:rPr>
                <w:rFonts w:cstheme="minorHAnsi"/>
                <w:sz w:val="24"/>
                <w:szCs w:val="24"/>
              </w:rPr>
            </w:pPr>
            <w:r w:rsidRPr="00975067">
              <w:rPr>
                <w:rFonts w:cstheme="minorHAnsi"/>
                <w:sz w:val="24"/>
                <w:szCs w:val="24"/>
              </w:rPr>
              <w:t xml:space="preserve">per 15 (penkiolika) dienų nuo dienos, kurią </w:t>
            </w:r>
            <w:r w:rsidR="00EB6044" w:rsidRPr="00975067">
              <w:rPr>
                <w:rFonts w:eastAsia="Arial" w:cstheme="minorHAnsi"/>
                <w:sz w:val="24"/>
                <w:szCs w:val="24"/>
              </w:rPr>
              <w:t>CPO</w:t>
            </w:r>
            <w:r w:rsidRPr="00975067">
              <w:rPr>
                <w:rFonts w:eastAsia="Arial" w:cstheme="minorHAnsi"/>
                <w:sz w:val="24"/>
                <w:szCs w:val="24"/>
              </w:rPr>
              <w:t xml:space="preserve"> </w:t>
            </w:r>
            <w:r w:rsidRPr="00975067">
              <w:rPr>
                <w:rFonts w:cstheme="minorHAnsi"/>
                <w:sz w:val="24"/>
                <w:szCs w:val="24"/>
              </w:rPr>
              <w:t xml:space="preserve">turėjo raštu pranešti apie priimtą sprendimą </w:t>
            </w:r>
          </w:p>
        </w:tc>
        <w:tc>
          <w:tcPr>
            <w:tcW w:w="2815" w:type="dxa"/>
            <w:shd w:val="clear" w:color="auto" w:fill="auto"/>
            <w:tcMar>
              <w:top w:w="0" w:type="dxa"/>
              <w:left w:w="108" w:type="dxa"/>
              <w:bottom w:w="0" w:type="dxa"/>
              <w:right w:w="108" w:type="dxa"/>
            </w:tcMar>
          </w:tcPr>
          <w:p w14:paraId="6981ECFC" w14:textId="77777777" w:rsidR="000F2E09" w:rsidRPr="00975067" w:rsidRDefault="000F2E09" w:rsidP="001240E3">
            <w:pPr>
              <w:widowControl w:val="0"/>
              <w:rPr>
                <w:rFonts w:cstheme="minorHAnsi"/>
                <w:sz w:val="24"/>
                <w:szCs w:val="24"/>
              </w:rPr>
            </w:pPr>
          </w:p>
        </w:tc>
      </w:tr>
    </w:tbl>
    <w:p w14:paraId="752E340E" w14:textId="77777777" w:rsidR="000F2E09" w:rsidRPr="00975067" w:rsidRDefault="000F2E09" w:rsidP="000F2E09">
      <w:pPr>
        <w:tabs>
          <w:tab w:val="left" w:pos="3930"/>
        </w:tabs>
        <w:ind w:firstLine="0"/>
        <w:rPr>
          <w:rFonts w:cstheme="minorHAnsi"/>
          <w:sz w:val="24"/>
          <w:szCs w:val="24"/>
        </w:rPr>
      </w:pPr>
    </w:p>
    <w:sectPr w:rsidR="000F2E09" w:rsidRPr="00975067" w:rsidSect="00AC6D7A">
      <w:headerReference w:type="default" r:id="rId15"/>
      <w:footerReference w:type="default" r:id="rId16"/>
      <w:headerReference w:type="first" r:id="rId17"/>
      <w:footerReference w:type="first" r:id="rId18"/>
      <w:pgSz w:w="12240" w:h="15840"/>
      <w:pgMar w:top="720" w:right="720"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39ECA" w14:textId="77777777" w:rsidR="00792CB5" w:rsidRDefault="00792CB5" w:rsidP="00D05666">
      <w:r>
        <w:separator/>
      </w:r>
    </w:p>
  </w:endnote>
  <w:endnote w:type="continuationSeparator" w:id="0">
    <w:p w14:paraId="12FCAD70" w14:textId="77777777" w:rsidR="00792CB5" w:rsidRDefault="00792CB5" w:rsidP="00D05666">
      <w:r>
        <w:continuationSeparator/>
      </w:r>
    </w:p>
  </w:endnote>
  <w:endnote w:type="continuationNotice" w:id="1">
    <w:p w14:paraId="5EEBBFCC" w14:textId="77777777" w:rsidR="00792CB5" w:rsidRDefault="00792CB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imes New Roman Bold">
    <w:altName w:val="Times New Roman"/>
    <w:panose1 w:val="02020803070505020304"/>
    <w:charset w:val="00"/>
    <w:family w:val="roman"/>
    <w:pitch w:val="default"/>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Lohit Devanagari">
    <w:altName w:val="Times New Roman"/>
    <w:charset w:val="01"/>
    <w:family w:val="auto"/>
    <w:pitch w:val="variable"/>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113517"/>
      <w:docPartObj>
        <w:docPartGallery w:val="Page Numbers (Bottom of Page)"/>
        <w:docPartUnique/>
      </w:docPartObj>
    </w:sdtPr>
    <w:sdtContent>
      <w:p w14:paraId="33399021" w14:textId="7B62D735" w:rsidR="009D3EA1" w:rsidRDefault="009D3EA1">
        <w:pPr>
          <w:pStyle w:val="Porat"/>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A45BA" w14:textId="77777777" w:rsidR="00792CB5" w:rsidRDefault="00792CB5" w:rsidP="00D05666">
      <w:r>
        <w:separator/>
      </w:r>
    </w:p>
  </w:footnote>
  <w:footnote w:type="continuationSeparator" w:id="0">
    <w:p w14:paraId="11B1681E" w14:textId="77777777" w:rsidR="00792CB5" w:rsidRDefault="00792CB5" w:rsidP="00D05666">
      <w:r>
        <w:continuationSeparator/>
      </w:r>
    </w:p>
  </w:footnote>
  <w:footnote w:type="continuationNotice" w:id="1">
    <w:p w14:paraId="73E77166" w14:textId="77777777" w:rsidR="00792CB5" w:rsidRDefault="00792CB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9EA07" w14:textId="77777777" w:rsidR="00A90478" w:rsidRPr="00B30ED1" w:rsidRDefault="00A90478" w:rsidP="00B30ED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6A3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1886E28"/>
    <w:multiLevelType w:val="hybridMultilevel"/>
    <w:tmpl w:val="7BB099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2580BE0"/>
    <w:multiLevelType w:val="multilevel"/>
    <w:tmpl w:val="25F44A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31B5C74"/>
    <w:multiLevelType w:val="hybridMultilevel"/>
    <w:tmpl w:val="3D7E92C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5"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0E6746F8"/>
    <w:multiLevelType w:val="multilevel"/>
    <w:tmpl w:val="A4967F90"/>
    <w:lvl w:ilvl="0">
      <w:start w:val="7"/>
      <w:numFmt w:val="decimal"/>
      <w:lvlText w:val="%1."/>
      <w:lvlJc w:val="left"/>
      <w:pPr>
        <w:ind w:left="3196" w:hanging="360"/>
      </w:pPr>
      <w:rPr>
        <w:rFonts w:hint="default"/>
        <w:color w:val="000000" w:themeColor="text1"/>
      </w:rPr>
    </w:lvl>
    <w:lvl w:ilvl="1">
      <w:start w:val="2"/>
      <w:numFmt w:val="decimal"/>
      <w:lvlText w:val="%1.%2."/>
      <w:lvlJc w:val="left"/>
      <w:pPr>
        <w:ind w:left="3893" w:hanging="360"/>
      </w:pPr>
      <w:rPr>
        <w:rFonts w:ascii="Arial" w:hAnsi="Arial" w:cs="Arial" w:hint="default"/>
        <w:color w:val="000000" w:themeColor="text1"/>
      </w:rPr>
    </w:lvl>
    <w:lvl w:ilvl="2">
      <w:start w:val="1"/>
      <w:numFmt w:val="decimal"/>
      <w:lvlText w:val="%1.%2.%3."/>
      <w:lvlJc w:val="left"/>
      <w:pPr>
        <w:ind w:left="4950" w:hanging="720"/>
      </w:pPr>
      <w:rPr>
        <w:rFonts w:ascii="Arial" w:hAnsi="Arial" w:cs="Arial" w:hint="default"/>
        <w:color w:val="000000" w:themeColor="text1"/>
      </w:rPr>
    </w:lvl>
    <w:lvl w:ilvl="3">
      <w:start w:val="1"/>
      <w:numFmt w:val="decimal"/>
      <w:lvlText w:val="%1.%2.%3.%4."/>
      <w:lvlJc w:val="left"/>
      <w:pPr>
        <w:ind w:left="5647" w:hanging="720"/>
      </w:pPr>
      <w:rPr>
        <w:rFonts w:hint="default"/>
        <w:color w:val="000000" w:themeColor="text1"/>
      </w:rPr>
    </w:lvl>
    <w:lvl w:ilvl="4">
      <w:start w:val="1"/>
      <w:numFmt w:val="decimal"/>
      <w:lvlText w:val="%1.%2.%3.%4.%5."/>
      <w:lvlJc w:val="left"/>
      <w:pPr>
        <w:ind w:left="6704" w:hanging="1080"/>
      </w:pPr>
      <w:rPr>
        <w:rFonts w:hint="default"/>
        <w:color w:val="000000" w:themeColor="text1"/>
      </w:rPr>
    </w:lvl>
    <w:lvl w:ilvl="5">
      <w:start w:val="1"/>
      <w:numFmt w:val="decimal"/>
      <w:lvlText w:val="%1.%2.%3.%4.%5.%6."/>
      <w:lvlJc w:val="left"/>
      <w:pPr>
        <w:ind w:left="7401" w:hanging="1080"/>
      </w:pPr>
      <w:rPr>
        <w:rFonts w:hint="default"/>
        <w:color w:val="000000" w:themeColor="text1"/>
      </w:rPr>
    </w:lvl>
    <w:lvl w:ilvl="6">
      <w:start w:val="1"/>
      <w:numFmt w:val="decimal"/>
      <w:lvlText w:val="%1.%2.%3.%4.%5.%6.%7."/>
      <w:lvlJc w:val="left"/>
      <w:pPr>
        <w:ind w:left="8458" w:hanging="1440"/>
      </w:pPr>
      <w:rPr>
        <w:rFonts w:hint="default"/>
        <w:color w:val="000000" w:themeColor="text1"/>
      </w:rPr>
    </w:lvl>
    <w:lvl w:ilvl="7">
      <w:start w:val="1"/>
      <w:numFmt w:val="decimal"/>
      <w:lvlText w:val="%1.%2.%3.%4.%5.%6.%7.%8."/>
      <w:lvlJc w:val="left"/>
      <w:pPr>
        <w:ind w:left="9155" w:hanging="1440"/>
      </w:pPr>
      <w:rPr>
        <w:rFonts w:hint="default"/>
        <w:color w:val="000000" w:themeColor="text1"/>
      </w:rPr>
    </w:lvl>
    <w:lvl w:ilvl="8">
      <w:start w:val="1"/>
      <w:numFmt w:val="decimal"/>
      <w:lvlText w:val="%1.%2.%3.%4.%5.%6.%7.%8.%9."/>
      <w:lvlJc w:val="left"/>
      <w:pPr>
        <w:ind w:left="10212"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91051B"/>
    <w:multiLevelType w:val="multilevel"/>
    <w:tmpl w:val="278ECC00"/>
    <w:styleLink w:val="CurrentList22"/>
    <w:lvl w:ilvl="0">
      <w:start w:val="19"/>
      <w:numFmt w:val="decimal"/>
      <w:lvlText w:val="%1"/>
      <w:lvlJc w:val="left"/>
      <w:pPr>
        <w:ind w:left="4995"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8468A1"/>
    <w:multiLevelType w:val="multilevel"/>
    <w:tmpl w:val="856C1F72"/>
    <w:styleLink w:val="LFO92"/>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1B680F5C"/>
    <w:multiLevelType w:val="hybridMultilevel"/>
    <w:tmpl w:val="662074A8"/>
    <w:lvl w:ilvl="0" w:tplc="2676D776">
      <w:start w:val="2025"/>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6DF7D02"/>
    <w:multiLevelType w:val="multilevel"/>
    <w:tmpl w:val="F15AADDE"/>
    <w:styleLink w:val="LFO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B27242B"/>
    <w:multiLevelType w:val="hybridMultilevel"/>
    <w:tmpl w:val="81B2EE36"/>
    <w:styleLink w:val="LFO82"/>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776F94"/>
    <w:multiLevelType w:val="multilevel"/>
    <w:tmpl w:val="802C8F58"/>
    <w:styleLink w:val="Style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E592FFF"/>
    <w:multiLevelType w:val="hybridMultilevel"/>
    <w:tmpl w:val="C33A0FEA"/>
    <w:styleLink w:val="LFO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C057BF"/>
    <w:multiLevelType w:val="multilevel"/>
    <w:tmpl w:val="2B4ECBBC"/>
    <w:styleLink w:val="Esamassraas1"/>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110A96"/>
    <w:multiLevelType w:val="hybridMultilevel"/>
    <w:tmpl w:val="D44C045E"/>
    <w:styleLink w:val="LFO103"/>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3FB2ACB"/>
    <w:multiLevelType w:val="hybridMultilevel"/>
    <w:tmpl w:val="3D7E92C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4E2A7340"/>
    <w:multiLevelType w:val="multilevel"/>
    <w:tmpl w:val="4A669226"/>
    <w:styleLink w:val="LFO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BA76B6A"/>
    <w:multiLevelType w:val="multilevel"/>
    <w:tmpl w:val="0B6451C0"/>
    <w:styleLink w:val="LFO42"/>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60421843"/>
    <w:multiLevelType w:val="hybridMultilevel"/>
    <w:tmpl w:val="F0D6C3AA"/>
    <w:lvl w:ilvl="0" w:tplc="04090001">
      <w:start w:val="1"/>
      <w:numFmt w:val="bullet"/>
      <w:lvlText w:val=""/>
      <w:lvlJc w:val="left"/>
      <w:pPr>
        <w:ind w:left="6881"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15:restartNumberingAfterBreak="0">
    <w:nsid w:val="672A0A50"/>
    <w:multiLevelType w:val="multilevel"/>
    <w:tmpl w:val="BDD4F166"/>
    <w:styleLink w:val="CurrentList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3" w15:restartNumberingAfterBreak="0">
    <w:nsid w:val="71BB5758"/>
    <w:multiLevelType w:val="multilevel"/>
    <w:tmpl w:val="F998C3C8"/>
    <w:styleLink w:val="LFO91"/>
    <w:lvl w:ilvl="0">
      <w:start w:val="19"/>
      <w:numFmt w:val="decimal"/>
      <w:lvlText w:val="%1."/>
      <w:lvlJc w:val="left"/>
      <w:pPr>
        <w:ind w:left="720"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0"/>
  </w:num>
  <w:num w:numId="3" w16cid:durableId="138770985">
    <w:abstractNumId w:val="21"/>
  </w:num>
  <w:num w:numId="4" w16cid:durableId="219707255">
    <w:abstractNumId w:val="36"/>
  </w:num>
  <w:num w:numId="5" w16cid:durableId="1652252092">
    <w:abstractNumId w:val="12"/>
  </w:num>
  <w:num w:numId="6" w16cid:durableId="963148996">
    <w:abstractNumId w:val="6"/>
  </w:num>
  <w:num w:numId="7" w16cid:durableId="817724215">
    <w:abstractNumId w:val="22"/>
  </w:num>
  <w:num w:numId="8" w16cid:durableId="392700324">
    <w:abstractNumId w:val="34"/>
  </w:num>
  <w:num w:numId="9" w16cid:durableId="1971472076">
    <w:abstractNumId w:val="28"/>
  </w:num>
  <w:num w:numId="10" w16cid:durableId="2116249270">
    <w:abstractNumId w:val="19"/>
  </w:num>
  <w:num w:numId="11" w16cid:durableId="1265921834">
    <w:abstractNumId w:val="16"/>
  </w:num>
  <w:num w:numId="12" w16cid:durableId="341127024">
    <w:abstractNumId w:val="2"/>
  </w:num>
  <w:num w:numId="13" w16cid:durableId="554783074">
    <w:abstractNumId w:val="3"/>
  </w:num>
  <w:num w:numId="14" w16cid:durableId="1987008960">
    <w:abstractNumId w:val="4"/>
  </w:num>
  <w:num w:numId="15" w16cid:durableId="1895004361">
    <w:abstractNumId w:val="25"/>
  </w:num>
  <w:num w:numId="16" w16cid:durableId="231276560">
    <w:abstractNumId w:val="3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7" w16cid:durableId="167793104">
    <w:abstractNumId w:val="5"/>
  </w:num>
  <w:num w:numId="18" w16cid:durableId="1638535736">
    <w:abstractNumId w:val="31"/>
  </w:num>
  <w:num w:numId="19" w16cid:durableId="350574563">
    <w:abstractNumId w:val="17"/>
  </w:num>
  <w:num w:numId="20" w16cid:durableId="1946306114">
    <w:abstractNumId w:val="27"/>
  </w:num>
  <w:num w:numId="21" w16cid:durableId="668019171">
    <w:abstractNumId w:val="8"/>
  </w:num>
  <w:num w:numId="22" w16cid:durableId="769130537">
    <w:abstractNumId w:val="32"/>
  </w:num>
  <w:num w:numId="23" w16cid:durableId="1574050372">
    <w:abstractNumId w:val="35"/>
  </w:num>
  <w:num w:numId="24" w16cid:durableId="69929764">
    <w:abstractNumId w:val="0"/>
  </w:num>
  <w:num w:numId="25" w16cid:durableId="110560790">
    <w:abstractNumId w:val="15"/>
  </w:num>
  <w:num w:numId="26" w16cid:durableId="960527251">
    <w:abstractNumId w:val="29"/>
  </w:num>
  <w:num w:numId="27" w16cid:durableId="152262756">
    <w:abstractNumId w:val="13"/>
  </w:num>
  <w:num w:numId="28" w16cid:durableId="1224179416">
    <w:abstractNumId w:val="24"/>
  </w:num>
  <w:num w:numId="29" w16cid:durableId="1929583262">
    <w:abstractNumId w:val="9"/>
  </w:num>
  <w:num w:numId="30" w16cid:durableId="1651330618">
    <w:abstractNumId w:val="33"/>
  </w:num>
  <w:num w:numId="31" w16cid:durableId="1046298806">
    <w:abstractNumId w:val="26"/>
  </w:num>
  <w:num w:numId="32" w16cid:durableId="1369064126">
    <w:abstractNumId w:val="18"/>
  </w:num>
  <w:num w:numId="33" w16cid:durableId="618951565">
    <w:abstractNumId w:val="14"/>
  </w:num>
  <w:num w:numId="34" w16cid:durableId="776410108">
    <w:abstractNumId w:val="10"/>
  </w:num>
  <w:num w:numId="35" w16cid:durableId="1315380518">
    <w:abstractNumId w:val="20"/>
  </w:num>
  <w:num w:numId="36" w16cid:durableId="1982538064">
    <w:abstractNumId w:val="23"/>
  </w:num>
  <w:num w:numId="37" w16cid:durableId="1507861893">
    <w:abstractNumId w:val="11"/>
  </w:num>
  <w:num w:numId="38" w16cid:durableId="1108741954">
    <w:abstractNumId w:val="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hideSpellingErrors/>
  <w:hideGrammaticalErrors/>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54C"/>
    <w:rsid w:val="00001CCF"/>
    <w:rsid w:val="000025B3"/>
    <w:rsid w:val="00003568"/>
    <w:rsid w:val="000039B9"/>
    <w:rsid w:val="00003A3F"/>
    <w:rsid w:val="00003AC3"/>
    <w:rsid w:val="00003AF9"/>
    <w:rsid w:val="00004A08"/>
    <w:rsid w:val="00005D3D"/>
    <w:rsid w:val="0000615F"/>
    <w:rsid w:val="00006317"/>
    <w:rsid w:val="000064F3"/>
    <w:rsid w:val="00006991"/>
    <w:rsid w:val="0000731B"/>
    <w:rsid w:val="000074A0"/>
    <w:rsid w:val="00007D23"/>
    <w:rsid w:val="00007EC9"/>
    <w:rsid w:val="000104DC"/>
    <w:rsid w:val="0001089B"/>
    <w:rsid w:val="00010983"/>
    <w:rsid w:val="00010A88"/>
    <w:rsid w:val="00010B64"/>
    <w:rsid w:val="00010EAD"/>
    <w:rsid w:val="00011A8D"/>
    <w:rsid w:val="00011B40"/>
    <w:rsid w:val="00012BE7"/>
    <w:rsid w:val="00013DC6"/>
    <w:rsid w:val="00013EF1"/>
    <w:rsid w:val="00013FF6"/>
    <w:rsid w:val="000148F9"/>
    <w:rsid w:val="00014A61"/>
    <w:rsid w:val="000151C2"/>
    <w:rsid w:val="00015409"/>
    <w:rsid w:val="000157EE"/>
    <w:rsid w:val="0001618D"/>
    <w:rsid w:val="000161D0"/>
    <w:rsid w:val="00016836"/>
    <w:rsid w:val="0001733F"/>
    <w:rsid w:val="00020176"/>
    <w:rsid w:val="00020DD7"/>
    <w:rsid w:val="00020FD4"/>
    <w:rsid w:val="00021ECC"/>
    <w:rsid w:val="00021EFA"/>
    <w:rsid w:val="00023019"/>
    <w:rsid w:val="000238BE"/>
    <w:rsid w:val="00024BC9"/>
    <w:rsid w:val="00025554"/>
    <w:rsid w:val="000255ED"/>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3A7"/>
    <w:rsid w:val="00037649"/>
    <w:rsid w:val="00037E6B"/>
    <w:rsid w:val="00040233"/>
    <w:rsid w:val="00040C0F"/>
    <w:rsid w:val="00040EC2"/>
    <w:rsid w:val="0004137F"/>
    <w:rsid w:val="0004235A"/>
    <w:rsid w:val="000423C7"/>
    <w:rsid w:val="000428B5"/>
    <w:rsid w:val="00042D50"/>
    <w:rsid w:val="000431AC"/>
    <w:rsid w:val="00043B5F"/>
    <w:rsid w:val="00043C51"/>
    <w:rsid w:val="00044728"/>
    <w:rsid w:val="00044836"/>
    <w:rsid w:val="00044B63"/>
    <w:rsid w:val="00044DE7"/>
    <w:rsid w:val="000455B9"/>
    <w:rsid w:val="00045922"/>
    <w:rsid w:val="00046216"/>
    <w:rsid w:val="000464E8"/>
    <w:rsid w:val="000466D2"/>
    <w:rsid w:val="00047F6B"/>
    <w:rsid w:val="00047F87"/>
    <w:rsid w:val="0005033F"/>
    <w:rsid w:val="000506E5"/>
    <w:rsid w:val="00050807"/>
    <w:rsid w:val="00050C31"/>
    <w:rsid w:val="0005148B"/>
    <w:rsid w:val="00051E9D"/>
    <w:rsid w:val="00052365"/>
    <w:rsid w:val="0005295E"/>
    <w:rsid w:val="00053C47"/>
    <w:rsid w:val="00053E2A"/>
    <w:rsid w:val="000543B5"/>
    <w:rsid w:val="000545A4"/>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1F87"/>
    <w:rsid w:val="000633CF"/>
    <w:rsid w:val="00063554"/>
    <w:rsid w:val="00063DE1"/>
    <w:rsid w:val="000645FD"/>
    <w:rsid w:val="00064868"/>
    <w:rsid w:val="000659E9"/>
    <w:rsid w:val="000662A8"/>
    <w:rsid w:val="0006699A"/>
    <w:rsid w:val="00066BB9"/>
    <w:rsid w:val="00066D29"/>
    <w:rsid w:val="0006704E"/>
    <w:rsid w:val="00067A88"/>
    <w:rsid w:val="000704EE"/>
    <w:rsid w:val="0007051B"/>
    <w:rsid w:val="000714BF"/>
    <w:rsid w:val="00072213"/>
    <w:rsid w:val="00072F31"/>
    <w:rsid w:val="00072FE6"/>
    <w:rsid w:val="00073244"/>
    <w:rsid w:val="000738C7"/>
    <w:rsid w:val="00073C31"/>
    <w:rsid w:val="00073FA6"/>
    <w:rsid w:val="000749D7"/>
    <w:rsid w:val="00074A01"/>
    <w:rsid w:val="0007511C"/>
    <w:rsid w:val="0007559C"/>
    <w:rsid w:val="00075D27"/>
    <w:rsid w:val="00077944"/>
    <w:rsid w:val="00077D24"/>
    <w:rsid w:val="00080396"/>
    <w:rsid w:val="000803A9"/>
    <w:rsid w:val="00080F53"/>
    <w:rsid w:val="000814AF"/>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97D3B"/>
    <w:rsid w:val="000A0DFE"/>
    <w:rsid w:val="000A0F5D"/>
    <w:rsid w:val="000A14EC"/>
    <w:rsid w:val="000A1B88"/>
    <w:rsid w:val="000A1C2C"/>
    <w:rsid w:val="000A1E34"/>
    <w:rsid w:val="000A2BD6"/>
    <w:rsid w:val="000A2CBA"/>
    <w:rsid w:val="000A3108"/>
    <w:rsid w:val="000A397C"/>
    <w:rsid w:val="000A3A5E"/>
    <w:rsid w:val="000A48FE"/>
    <w:rsid w:val="000A4B7B"/>
    <w:rsid w:val="000A519E"/>
    <w:rsid w:val="000A5738"/>
    <w:rsid w:val="000A5FB1"/>
    <w:rsid w:val="000A657B"/>
    <w:rsid w:val="000A7001"/>
    <w:rsid w:val="000A74B0"/>
    <w:rsid w:val="000A7BF8"/>
    <w:rsid w:val="000A7EE5"/>
    <w:rsid w:val="000B007C"/>
    <w:rsid w:val="000B00C5"/>
    <w:rsid w:val="000B0BE3"/>
    <w:rsid w:val="000B0CED"/>
    <w:rsid w:val="000B1465"/>
    <w:rsid w:val="000B152F"/>
    <w:rsid w:val="000B1DB2"/>
    <w:rsid w:val="000B220A"/>
    <w:rsid w:val="000B24B0"/>
    <w:rsid w:val="000B297F"/>
    <w:rsid w:val="000B37AA"/>
    <w:rsid w:val="000B3B74"/>
    <w:rsid w:val="000B4E6D"/>
    <w:rsid w:val="000B6976"/>
    <w:rsid w:val="000B7223"/>
    <w:rsid w:val="000C006A"/>
    <w:rsid w:val="000C00E3"/>
    <w:rsid w:val="000C017C"/>
    <w:rsid w:val="000C02F3"/>
    <w:rsid w:val="000C12E1"/>
    <w:rsid w:val="000C161A"/>
    <w:rsid w:val="000C1AE5"/>
    <w:rsid w:val="000C1F59"/>
    <w:rsid w:val="000C2217"/>
    <w:rsid w:val="000C25AE"/>
    <w:rsid w:val="000C29CF"/>
    <w:rsid w:val="000C3BC0"/>
    <w:rsid w:val="000C3F71"/>
    <w:rsid w:val="000C4DF9"/>
    <w:rsid w:val="000C5CD0"/>
    <w:rsid w:val="000C5D95"/>
    <w:rsid w:val="000C6068"/>
    <w:rsid w:val="000C625C"/>
    <w:rsid w:val="000C6FF6"/>
    <w:rsid w:val="000D0B55"/>
    <w:rsid w:val="000D13D6"/>
    <w:rsid w:val="000D18E9"/>
    <w:rsid w:val="000D26D8"/>
    <w:rsid w:val="000D2ED5"/>
    <w:rsid w:val="000D412D"/>
    <w:rsid w:val="000D4406"/>
    <w:rsid w:val="000D47A8"/>
    <w:rsid w:val="000D4B9C"/>
    <w:rsid w:val="000D4E2B"/>
    <w:rsid w:val="000D5039"/>
    <w:rsid w:val="000D5C58"/>
    <w:rsid w:val="000D638A"/>
    <w:rsid w:val="000D66FA"/>
    <w:rsid w:val="000D79F1"/>
    <w:rsid w:val="000E083B"/>
    <w:rsid w:val="000E0EAE"/>
    <w:rsid w:val="000E1743"/>
    <w:rsid w:val="000E1B73"/>
    <w:rsid w:val="000E266E"/>
    <w:rsid w:val="000E2FD9"/>
    <w:rsid w:val="000E31D4"/>
    <w:rsid w:val="000E3448"/>
    <w:rsid w:val="000E37A7"/>
    <w:rsid w:val="000E37BD"/>
    <w:rsid w:val="000E3987"/>
    <w:rsid w:val="000E430C"/>
    <w:rsid w:val="000E4D68"/>
    <w:rsid w:val="000E5999"/>
    <w:rsid w:val="000E6130"/>
    <w:rsid w:val="000E6657"/>
    <w:rsid w:val="000E681E"/>
    <w:rsid w:val="000E70CE"/>
    <w:rsid w:val="000E7154"/>
    <w:rsid w:val="000E71F1"/>
    <w:rsid w:val="000E763D"/>
    <w:rsid w:val="000F01E1"/>
    <w:rsid w:val="000F1287"/>
    <w:rsid w:val="000F1809"/>
    <w:rsid w:val="000F1C8C"/>
    <w:rsid w:val="000F2282"/>
    <w:rsid w:val="000F28A5"/>
    <w:rsid w:val="000F2E09"/>
    <w:rsid w:val="000F32EB"/>
    <w:rsid w:val="000F46E5"/>
    <w:rsid w:val="000F4AA3"/>
    <w:rsid w:val="000F513D"/>
    <w:rsid w:val="000F6B1D"/>
    <w:rsid w:val="000F6EDF"/>
    <w:rsid w:val="000F7102"/>
    <w:rsid w:val="00100B38"/>
    <w:rsid w:val="001010F7"/>
    <w:rsid w:val="00101313"/>
    <w:rsid w:val="0010148D"/>
    <w:rsid w:val="00101C48"/>
    <w:rsid w:val="0010237D"/>
    <w:rsid w:val="0010270D"/>
    <w:rsid w:val="00103049"/>
    <w:rsid w:val="00103CEC"/>
    <w:rsid w:val="001045C0"/>
    <w:rsid w:val="00105DAD"/>
    <w:rsid w:val="001072BE"/>
    <w:rsid w:val="00107A04"/>
    <w:rsid w:val="00107B15"/>
    <w:rsid w:val="00107DDA"/>
    <w:rsid w:val="00110582"/>
    <w:rsid w:val="0011128B"/>
    <w:rsid w:val="0011199A"/>
    <w:rsid w:val="001126FB"/>
    <w:rsid w:val="0011280B"/>
    <w:rsid w:val="001128FB"/>
    <w:rsid w:val="00112CCE"/>
    <w:rsid w:val="00112F92"/>
    <w:rsid w:val="0011320C"/>
    <w:rsid w:val="0011344C"/>
    <w:rsid w:val="00113B07"/>
    <w:rsid w:val="00114768"/>
    <w:rsid w:val="00115895"/>
    <w:rsid w:val="00115BB9"/>
    <w:rsid w:val="00115E0F"/>
    <w:rsid w:val="00115F6C"/>
    <w:rsid w:val="00116B9B"/>
    <w:rsid w:val="00116E8F"/>
    <w:rsid w:val="0011798C"/>
    <w:rsid w:val="00117D8E"/>
    <w:rsid w:val="001207D3"/>
    <w:rsid w:val="00120F58"/>
    <w:rsid w:val="00120F7A"/>
    <w:rsid w:val="00121982"/>
    <w:rsid w:val="0012267C"/>
    <w:rsid w:val="00122E1C"/>
    <w:rsid w:val="00123597"/>
    <w:rsid w:val="00123C99"/>
    <w:rsid w:val="00124338"/>
    <w:rsid w:val="00124345"/>
    <w:rsid w:val="001244DF"/>
    <w:rsid w:val="00124FB1"/>
    <w:rsid w:val="00125082"/>
    <w:rsid w:val="001250AF"/>
    <w:rsid w:val="001252F8"/>
    <w:rsid w:val="001256F0"/>
    <w:rsid w:val="00125B4E"/>
    <w:rsid w:val="00125D4A"/>
    <w:rsid w:val="0012726D"/>
    <w:rsid w:val="001275FB"/>
    <w:rsid w:val="0013010B"/>
    <w:rsid w:val="001304B9"/>
    <w:rsid w:val="0013140B"/>
    <w:rsid w:val="001329A7"/>
    <w:rsid w:val="0013353A"/>
    <w:rsid w:val="00133C40"/>
    <w:rsid w:val="00134825"/>
    <w:rsid w:val="001351A4"/>
    <w:rsid w:val="00135EEE"/>
    <w:rsid w:val="001365CA"/>
    <w:rsid w:val="0013703C"/>
    <w:rsid w:val="001404CC"/>
    <w:rsid w:val="00140A9F"/>
    <w:rsid w:val="00140D50"/>
    <w:rsid w:val="00141163"/>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4DD"/>
    <w:rsid w:val="0015057D"/>
    <w:rsid w:val="00152306"/>
    <w:rsid w:val="0015376E"/>
    <w:rsid w:val="001538C5"/>
    <w:rsid w:val="00153D1C"/>
    <w:rsid w:val="00154772"/>
    <w:rsid w:val="00156AC9"/>
    <w:rsid w:val="001607EC"/>
    <w:rsid w:val="00161C5E"/>
    <w:rsid w:val="00164443"/>
    <w:rsid w:val="001647BD"/>
    <w:rsid w:val="00164862"/>
    <w:rsid w:val="00165BA2"/>
    <w:rsid w:val="0016665C"/>
    <w:rsid w:val="001666D5"/>
    <w:rsid w:val="00167555"/>
    <w:rsid w:val="00167B99"/>
    <w:rsid w:val="00167E09"/>
    <w:rsid w:val="00171C73"/>
    <w:rsid w:val="00171FE7"/>
    <w:rsid w:val="001720E5"/>
    <w:rsid w:val="00172BAF"/>
    <w:rsid w:val="00172D53"/>
    <w:rsid w:val="00173197"/>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35A"/>
    <w:rsid w:val="00180466"/>
    <w:rsid w:val="00180F99"/>
    <w:rsid w:val="00181168"/>
    <w:rsid w:val="00181511"/>
    <w:rsid w:val="001816D6"/>
    <w:rsid w:val="00182B79"/>
    <w:rsid w:val="00182E25"/>
    <w:rsid w:val="00185454"/>
    <w:rsid w:val="001854F0"/>
    <w:rsid w:val="00185997"/>
    <w:rsid w:val="00185BC4"/>
    <w:rsid w:val="001864DB"/>
    <w:rsid w:val="001872CF"/>
    <w:rsid w:val="001904E1"/>
    <w:rsid w:val="00190DC2"/>
    <w:rsid w:val="001912E2"/>
    <w:rsid w:val="0019130D"/>
    <w:rsid w:val="00191CEF"/>
    <w:rsid w:val="001920B3"/>
    <w:rsid w:val="001926B1"/>
    <w:rsid w:val="00192B6B"/>
    <w:rsid w:val="00192ED3"/>
    <w:rsid w:val="0019375A"/>
    <w:rsid w:val="00193AE0"/>
    <w:rsid w:val="00193D61"/>
    <w:rsid w:val="00193DB7"/>
    <w:rsid w:val="00194439"/>
    <w:rsid w:val="00194544"/>
    <w:rsid w:val="00194723"/>
    <w:rsid w:val="00194983"/>
    <w:rsid w:val="001954F1"/>
    <w:rsid w:val="0019597B"/>
    <w:rsid w:val="00195A13"/>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493A"/>
    <w:rsid w:val="001A4F10"/>
    <w:rsid w:val="001A5289"/>
    <w:rsid w:val="001A5FBA"/>
    <w:rsid w:val="001A6029"/>
    <w:rsid w:val="001A67B2"/>
    <w:rsid w:val="001A77FB"/>
    <w:rsid w:val="001A7B3D"/>
    <w:rsid w:val="001A7F55"/>
    <w:rsid w:val="001B000F"/>
    <w:rsid w:val="001B0043"/>
    <w:rsid w:val="001B0E43"/>
    <w:rsid w:val="001B13F2"/>
    <w:rsid w:val="001B182C"/>
    <w:rsid w:val="001B1CD4"/>
    <w:rsid w:val="001B1D94"/>
    <w:rsid w:val="001B2226"/>
    <w:rsid w:val="001B370C"/>
    <w:rsid w:val="001B3BCE"/>
    <w:rsid w:val="001B3C7D"/>
    <w:rsid w:val="001B50F3"/>
    <w:rsid w:val="001B5CAB"/>
    <w:rsid w:val="001B7035"/>
    <w:rsid w:val="001C0B7B"/>
    <w:rsid w:val="001C11A7"/>
    <w:rsid w:val="001C1AD0"/>
    <w:rsid w:val="001C1CC5"/>
    <w:rsid w:val="001C1D32"/>
    <w:rsid w:val="001C24BC"/>
    <w:rsid w:val="001C256F"/>
    <w:rsid w:val="001C25C7"/>
    <w:rsid w:val="001C2EE8"/>
    <w:rsid w:val="001C2F77"/>
    <w:rsid w:val="001C305A"/>
    <w:rsid w:val="001C3A07"/>
    <w:rsid w:val="001C468D"/>
    <w:rsid w:val="001C49AE"/>
    <w:rsid w:val="001C4F12"/>
    <w:rsid w:val="001C635E"/>
    <w:rsid w:val="001C6757"/>
    <w:rsid w:val="001C6A7D"/>
    <w:rsid w:val="001C75E8"/>
    <w:rsid w:val="001C7F48"/>
    <w:rsid w:val="001D23C6"/>
    <w:rsid w:val="001D2E06"/>
    <w:rsid w:val="001D4D41"/>
    <w:rsid w:val="001D4FEA"/>
    <w:rsid w:val="001D567F"/>
    <w:rsid w:val="001D5B8D"/>
    <w:rsid w:val="001D5DDC"/>
    <w:rsid w:val="001D65F8"/>
    <w:rsid w:val="001D7492"/>
    <w:rsid w:val="001D7E83"/>
    <w:rsid w:val="001E0107"/>
    <w:rsid w:val="001E03FB"/>
    <w:rsid w:val="001E250F"/>
    <w:rsid w:val="001E2BC5"/>
    <w:rsid w:val="001E2D34"/>
    <w:rsid w:val="001E2DAB"/>
    <w:rsid w:val="001E391B"/>
    <w:rsid w:val="001E4D4B"/>
    <w:rsid w:val="001E52C0"/>
    <w:rsid w:val="001E6575"/>
    <w:rsid w:val="001E695A"/>
    <w:rsid w:val="001E6E8D"/>
    <w:rsid w:val="001E763B"/>
    <w:rsid w:val="001E76C7"/>
    <w:rsid w:val="001E77D8"/>
    <w:rsid w:val="001E7E24"/>
    <w:rsid w:val="001F04C1"/>
    <w:rsid w:val="001F074C"/>
    <w:rsid w:val="001F1643"/>
    <w:rsid w:val="001F1A18"/>
    <w:rsid w:val="001F1D6C"/>
    <w:rsid w:val="001F1FB1"/>
    <w:rsid w:val="001F2046"/>
    <w:rsid w:val="001F2905"/>
    <w:rsid w:val="001F2E11"/>
    <w:rsid w:val="001F2EB6"/>
    <w:rsid w:val="001F3174"/>
    <w:rsid w:val="001F3EBC"/>
    <w:rsid w:val="001F4EE3"/>
    <w:rsid w:val="001F5180"/>
    <w:rsid w:val="001F568A"/>
    <w:rsid w:val="001F5BA5"/>
    <w:rsid w:val="001F6551"/>
    <w:rsid w:val="001F691B"/>
    <w:rsid w:val="001F70BC"/>
    <w:rsid w:val="001F74B8"/>
    <w:rsid w:val="001F78B9"/>
    <w:rsid w:val="001F7C60"/>
    <w:rsid w:val="00200101"/>
    <w:rsid w:val="00200212"/>
    <w:rsid w:val="00200B47"/>
    <w:rsid w:val="00200D6E"/>
    <w:rsid w:val="00200F5D"/>
    <w:rsid w:val="00201DC4"/>
    <w:rsid w:val="00202139"/>
    <w:rsid w:val="0020230F"/>
    <w:rsid w:val="00202A46"/>
    <w:rsid w:val="00203725"/>
    <w:rsid w:val="002037C0"/>
    <w:rsid w:val="002044E1"/>
    <w:rsid w:val="002058A4"/>
    <w:rsid w:val="00206179"/>
    <w:rsid w:val="00206F2A"/>
    <w:rsid w:val="0020706E"/>
    <w:rsid w:val="0020714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69BF"/>
    <w:rsid w:val="00217893"/>
    <w:rsid w:val="00217C84"/>
    <w:rsid w:val="00217F6F"/>
    <w:rsid w:val="00220350"/>
    <w:rsid w:val="00220B88"/>
    <w:rsid w:val="002211A8"/>
    <w:rsid w:val="00221235"/>
    <w:rsid w:val="002212DF"/>
    <w:rsid w:val="00221CC0"/>
    <w:rsid w:val="00222418"/>
    <w:rsid w:val="00223247"/>
    <w:rsid w:val="00223614"/>
    <w:rsid w:val="002256CF"/>
    <w:rsid w:val="00225BEF"/>
    <w:rsid w:val="002267CC"/>
    <w:rsid w:val="002267DE"/>
    <w:rsid w:val="00226A33"/>
    <w:rsid w:val="002279BC"/>
    <w:rsid w:val="00231166"/>
    <w:rsid w:val="002330B5"/>
    <w:rsid w:val="00233169"/>
    <w:rsid w:val="00234717"/>
    <w:rsid w:val="00234920"/>
    <w:rsid w:val="0023505D"/>
    <w:rsid w:val="00235284"/>
    <w:rsid w:val="00236DF6"/>
    <w:rsid w:val="002374F8"/>
    <w:rsid w:val="00237B73"/>
    <w:rsid w:val="00237EA0"/>
    <w:rsid w:val="00237EB4"/>
    <w:rsid w:val="002415C7"/>
    <w:rsid w:val="0024180E"/>
    <w:rsid w:val="002418CE"/>
    <w:rsid w:val="0024200F"/>
    <w:rsid w:val="002428AC"/>
    <w:rsid w:val="00242987"/>
    <w:rsid w:val="002430AE"/>
    <w:rsid w:val="00243470"/>
    <w:rsid w:val="00244688"/>
    <w:rsid w:val="00244994"/>
    <w:rsid w:val="00245421"/>
    <w:rsid w:val="00245C47"/>
    <w:rsid w:val="00245DEF"/>
    <w:rsid w:val="00246347"/>
    <w:rsid w:val="00246F96"/>
    <w:rsid w:val="002476D5"/>
    <w:rsid w:val="0024799F"/>
    <w:rsid w:val="00247D93"/>
    <w:rsid w:val="0025061E"/>
    <w:rsid w:val="0025095C"/>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0DD"/>
    <w:rsid w:val="00257685"/>
    <w:rsid w:val="002601F1"/>
    <w:rsid w:val="002603C7"/>
    <w:rsid w:val="00260CEE"/>
    <w:rsid w:val="00260E03"/>
    <w:rsid w:val="002616A9"/>
    <w:rsid w:val="002617A4"/>
    <w:rsid w:val="002620D1"/>
    <w:rsid w:val="00262386"/>
    <w:rsid w:val="00262D3D"/>
    <w:rsid w:val="00263E7F"/>
    <w:rsid w:val="0026424A"/>
    <w:rsid w:val="002649B3"/>
    <w:rsid w:val="00264AAE"/>
    <w:rsid w:val="00264DE7"/>
    <w:rsid w:val="00264E1E"/>
    <w:rsid w:val="00265ABC"/>
    <w:rsid w:val="00266187"/>
    <w:rsid w:val="00266FA3"/>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6C"/>
    <w:rsid w:val="00280AF0"/>
    <w:rsid w:val="00281309"/>
    <w:rsid w:val="00281735"/>
    <w:rsid w:val="002822FF"/>
    <w:rsid w:val="00282524"/>
    <w:rsid w:val="002827A2"/>
    <w:rsid w:val="00282C67"/>
    <w:rsid w:val="00282C98"/>
    <w:rsid w:val="00283391"/>
    <w:rsid w:val="00283C6E"/>
    <w:rsid w:val="00283D6A"/>
    <w:rsid w:val="00284221"/>
    <w:rsid w:val="00284427"/>
    <w:rsid w:val="002847F1"/>
    <w:rsid w:val="00284868"/>
    <w:rsid w:val="00285583"/>
    <w:rsid w:val="00285B02"/>
    <w:rsid w:val="00285E5E"/>
    <w:rsid w:val="002866F6"/>
    <w:rsid w:val="00286B61"/>
    <w:rsid w:val="002902C1"/>
    <w:rsid w:val="002917EB"/>
    <w:rsid w:val="00291C92"/>
    <w:rsid w:val="00291DCB"/>
    <w:rsid w:val="00291EAC"/>
    <w:rsid w:val="00292169"/>
    <w:rsid w:val="0029216D"/>
    <w:rsid w:val="002926A1"/>
    <w:rsid w:val="00292A5C"/>
    <w:rsid w:val="0029493D"/>
    <w:rsid w:val="00294BE3"/>
    <w:rsid w:val="0029503E"/>
    <w:rsid w:val="002970CF"/>
    <w:rsid w:val="00297490"/>
    <w:rsid w:val="002974D4"/>
    <w:rsid w:val="002A00F7"/>
    <w:rsid w:val="002A1EB6"/>
    <w:rsid w:val="002A1F15"/>
    <w:rsid w:val="002A2A1D"/>
    <w:rsid w:val="002A3558"/>
    <w:rsid w:val="002A3B3E"/>
    <w:rsid w:val="002A3C89"/>
    <w:rsid w:val="002A4AC9"/>
    <w:rsid w:val="002A4C2F"/>
    <w:rsid w:val="002A523D"/>
    <w:rsid w:val="002A55FA"/>
    <w:rsid w:val="002A58C9"/>
    <w:rsid w:val="002A62B6"/>
    <w:rsid w:val="002A6658"/>
    <w:rsid w:val="002A70E6"/>
    <w:rsid w:val="002A71C8"/>
    <w:rsid w:val="002A72A5"/>
    <w:rsid w:val="002A7398"/>
    <w:rsid w:val="002A781E"/>
    <w:rsid w:val="002A7A35"/>
    <w:rsid w:val="002B062F"/>
    <w:rsid w:val="002B144C"/>
    <w:rsid w:val="002B189A"/>
    <w:rsid w:val="002B19CD"/>
    <w:rsid w:val="002B1DAA"/>
    <w:rsid w:val="002B3F04"/>
    <w:rsid w:val="002B42DA"/>
    <w:rsid w:val="002B6736"/>
    <w:rsid w:val="002B6B9E"/>
    <w:rsid w:val="002B7D13"/>
    <w:rsid w:val="002C14FC"/>
    <w:rsid w:val="002C2936"/>
    <w:rsid w:val="002C2DD1"/>
    <w:rsid w:val="002C350D"/>
    <w:rsid w:val="002C362D"/>
    <w:rsid w:val="002C3C04"/>
    <w:rsid w:val="002C41AA"/>
    <w:rsid w:val="002C4503"/>
    <w:rsid w:val="002C4A0A"/>
    <w:rsid w:val="002C4AE8"/>
    <w:rsid w:val="002C4B0F"/>
    <w:rsid w:val="002C50AE"/>
    <w:rsid w:val="002C5249"/>
    <w:rsid w:val="002C53E8"/>
    <w:rsid w:val="002C648F"/>
    <w:rsid w:val="002C64EE"/>
    <w:rsid w:val="002C7CBA"/>
    <w:rsid w:val="002D1083"/>
    <w:rsid w:val="002D1C99"/>
    <w:rsid w:val="002D1EFA"/>
    <w:rsid w:val="002D2083"/>
    <w:rsid w:val="002D236C"/>
    <w:rsid w:val="002D28EF"/>
    <w:rsid w:val="002D2EC0"/>
    <w:rsid w:val="002D35BC"/>
    <w:rsid w:val="002D3701"/>
    <w:rsid w:val="002D3712"/>
    <w:rsid w:val="002D3D09"/>
    <w:rsid w:val="002D48BB"/>
    <w:rsid w:val="002D4A0D"/>
    <w:rsid w:val="002D51D8"/>
    <w:rsid w:val="002D5ABC"/>
    <w:rsid w:val="002D5AF3"/>
    <w:rsid w:val="002D6348"/>
    <w:rsid w:val="002D636A"/>
    <w:rsid w:val="002D6E52"/>
    <w:rsid w:val="002D7F06"/>
    <w:rsid w:val="002E00F1"/>
    <w:rsid w:val="002E0AD5"/>
    <w:rsid w:val="002E1129"/>
    <w:rsid w:val="002E115D"/>
    <w:rsid w:val="002E1A2C"/>
    <w:rsid w:val="002E1C67"/>
    <w:rsid w:val="002E259F"/>
    <w:rsid w:val="002E2B93"/>
    <w:rsid w:val="002E2CD8"/>
    <w:rsid w:val="002E2CDB"/>
    <w:rsid w:val="002E3C32"/>
    <w:rsid w:val="002E3DCA"/>
    <w:rsid w:val="002E3EBB"/>
    <w:rsid w:val="002E417E"/>
    <w:rsid w:val="002E4679"/>
    <w:rsid w:val="002E4A0C"/>
    <w:rsid w:val="002E5EA9"/>
    <w:rsid w:val="002E6BB6"/>
    <w:rsid w:val="002F05C1"/>
    <w:rsid w:val="002F0663"/>
    <w:rsid w:val="002F0FBA"/>
    <w:rsid w:val="002F12E7"/>
    <w:rsid w:val="002F148F"/>
    <w:rsid w:val="002F14B3"/>
    <w:rsid w:val="002F192B"/>
    <w:rsid w:val="002F1CB8"/>
    <w:rsid w:val="002F1CD9"/>
    <w:rsid w:val="002F1D0A"/>
    <w:rsid w:val="002F3773"/>
    <w:rsid w:val="002F396F"/>
    <w:rsid w:val="002F3DFA"/>
    <w:rsid w:val="002F44C0"/>
    <w:rsid w:val="002F536E"/>
    <w:rsid w:val="002F5EE2"/>
    <w:rsid w:val="002F5F47"/>
    <w:rsid w:val="002F67FD"/>
    <w:rsid w:val="002F7D23"/>
    <w:rsid w:val="00300091"/>
    <w:rsid w:val="00300A60"/>
    <w:rsid w:val="00300FEF"/>
    <w:rsid w:val="00301185"/>
    <w:rsid w:val="0030230E"/>
    <w:rsid w:val="003025C8"/>
    <w:rsid w:val="00302CF8"/>
    <w:rsid w:val="003049FC"/>
    <w:rsid w:val="00304E45"/>
    <w:rsid w:val="003054B5"/>
    <w:rsid w:val="00305876"/>
    <w:rsid w:val="00306651"/>
    <w:rsid w:val="003067C5"/>
    <w:rsid w:val="00306966"/>
    <w:rsid w:val="00306D9F"/>
    <w:rsid w:val="00306F87"/>
    <w:rsid w:val="003074D1"/>
    <w:rsid w:val="0031000F"/>
    <w:rsid w:val="003101E1"/>
    <w:rsid w:val="00310DEF"/>
    <w:rsid w:val="0031109D"/>
    <w:rsid w:val="00311695"/>
    <w:rsid w:val="003125D6"/>
    <w:rsid w:val="0031284C"/>
    <w:rsid w:val="00312B03"/>
    <w:rsid w:val="00312D59"/>
    <w:rsid w:val="00313C60"/>
    <w:rsid w:val="0031420A"/>
    <w:rsid w:val="0031444F"/>
    <w:rsid w:val="003155D3"/>
    <w:rsid w:val="003164AE"/>
    <w:rsid w:val="003167A5"/>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4B7"/>
    <w:rsid w:val="00331673"/>
    <w:rsid w:val="0033185D"/>
    <w:rsid w:val="00331ED1"/>
    <w:rsid w:val="003321B2"/>
    <w:rsid w:val="0033276B"/>
    <w:rsid w:val="003328D9"/>
    <w:rsid w:val="00333BFA"/>
    <w:rsid w:val="00334EB8"/>
    <w:rsid w:val="0033501D"/>
    <w:rsid w:val="0033575F"/>
    <w:rsid w:val="00335A01"/>
    <w:rsid w:val="00335DA5"/>
    <w:rsid w:val="00336B1D"/>
    <w:rsid w:val="003406FD"/>
    <w:rsid w:val="00340882"/>
    <w:rsid w:val="00340F7A"/>
    <w:rsid w:val="00341929"/>
    <w:rsid w:val="00341D9A"/>
    <w:rsid w:val="00342130"/>
    <w:rsid w:val="00342631"/>
    <w:rsid w:val="0034266F"/>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6A6"/>
    <w:rsid w:val="003468EC"/>
    <w:rsid w:val="0034751B"/>
    <w:rsid w:val="003477AB"/>
    <w:rsid w:val="00347ABB"/>
    <w:rsid w:val="00347D7E"/>
    <w:rsid w:val="00347D83"/>
    <w:rsid w:val="0035041E"/>
    <w:rsid w:val="0035091B"/>
    <w:rsid w:val="0035241D"/>
    <w:rsid w:val="00352626"/>
    <w:rsid w:val="00352C40"/>
    <w:rsid w:val="0035320F"/>
    <w:rsid w:val="003536CF"/>
    <w:rsid w:val="003540B3"/>
    <w:rsid w:val="00354CF2"/>
    <w:rsid w:val="00355743"/>
    <w:rsid w:val="00355846"/>
    <w:rsid w:val="00355D42"/>
    <w:rsid w:val="00356CE0"/>
    <w:rsid w:val="00357BB8"/>
    <w:rsid w:val="003600F2"/>
    <w:rsid w:val="00360333"/>
    <w:rsid w:val="00360A21"/>
    <w:rsid w:val="00360DB9"/>
    <w:rsid w:val="003617F1"/>
    <w:rsid w:val="003626DE"/>
    <w:rsid w:val="00362719"/>
    <w:rsid w:val="00362AA1"/>
    <w:rsid w:val="00362D05"/>
    <w:rsid w:val="00362DF0"/>
    <w:rsid w:val="003630A0"/>
    <w:rsid w:val="00363134"/>
    <w:rsid w:val="0036499E"/>
    <w:rsid w:val="00364A35"/>
    <w:rsid w:val="00365384"/>
    <w:rsid w:val="00366050"/>
    <w:rsid w:val="003660B8"/>
    <w:rsid w:val="003671C3"/>
    <w:rsid w:val="003674AD"/>
    <w:rsid w:val="003678E7"/>
    <w:rsid w:val="00367D97"/>
    <w:rsid w:val="00370489"/>
    <w:rsid w:val="00371433"/>
    <w:rsid w:val="003716F1"/>
    <w:rsid w:val="00371CF1"/>
    <w:rsid w:val="00372CDB"/>
    <w:rsid w:val="00374167"/>
    <w:rsid w:val="003741B0"/>
    <w:rsid w:val="00374650"/>
    <w:rsid w:val="00374A04"/>
    <w:rsid w:val="00374F82"/>
    <w:rsid w:val="00375417"/>
    <w:rsid w:val="003754BB"/>
    <w:rsid w:val="003754D9"/>
    <w:rsid w:val="00375E4E"/>
    <w:rsid w:val="00376628"/>
    <w:rsid w:val="00376FFC"/>
    <w:rsid w:val="003771ED"/>
    <w:rsid w:val="00377497"/>
    <w:rsid w:val="00377925"/>
    <w:rsid w:val="00377C16"/>
    <w:rsid w:val="00377C96"/>
    <w:rsid w:val="0038039F"/>
    <w:rsid w:val="00380DF6"/>
    <w:rsid w:val="003819C8"/>
    <w:rsid w:val="00382455"/>
    <w:rsid w:val="00382939"/>
    <w:rsid w:val="003829A2"/>
    <w:rsid w:val="00382B76"/>
    <w:rsid w:val="0038303E"/>
    <w:rsid w:val="00383739"/>
    <w:rsid w:val="003843BA"/>
    <w:rsid w:val="003849A9"/>
    <w:rsid w:val="00384F5A"/>
    <w:rsid w:val="0038515D"/>
    <w:rsid w:val="0038593A"/>
    <w:rsid w:val="00386A7C"/>
    <w:rsid w:val="00386ADF"/>
    <w:rsid w:val="003878F0"/>
    <w:rsid w:val="003903FB"/>
    <w:rsid w:val="0039114B"/>
    <w:rsid w:val="003918AE"/>
    <w:rsid w:val="00392458"/>
    <w:rsid w:val="0039299B"/>
    <w:rsid w:val="00393555"/>
    <w:rsid w:val="003943EC"/>
    <w:rsid w:val="00394B3D"/>
    <w:rsid w:val="00394C27"/>
    <w:rsid w:val="003953F8"/>
    <w:rsid w:val="00397706"/>
    <w:rsid w:val="00397E1C"/>
    <w:rsid w:val="00397EA9"/>
    <w:rsid w:val="003A050E"/>
    <w:rsid w:val="003A050F"/>
    <w:rsid w:val="003A0ACD"/>
    <w:rsid w:val="003A1229"/>
    <w:rsid w:val="003A15A3"/>
    <w:rsid w:val="003A20CF"/>
    <w:rsid w:val="003A2F4F"/>
    <w:rsid w:val="003A30C5"/>
    <w:rsid w:val="003A322B"/>
    <w:rsid w:val="003A3C99"/>
    <w:rsid w:val="003A441C"/>
    <w:rsid w:val="003A5516"/>
    <w:rsid w:val="003A65F9"/>
    <w:rsid w:val="003A6756"/>
    <w:rsid w:val="003A6BC4"/>
    <w:rsid w:val="003B0093"/>
    <w:rsid w:val="003B03D1"/>
    <w:rsid w:val="003B12DE"/>
    <w:rsid w:val="003B1AB5"/>
    <w:rsid w:val="003B1FC7"/>
    <w:rsid w:val="003B246F"/>
    <w:rsid w:val="003B2617"/>
    <w:rsid w:val="003B26CD"/>
    <w:rsid w:val="003B39F9"/>
    <w:rsid w:val="003B3D2C"/>
    <w:rsid w:val="003B3EE0"/>
    <w:rsid w:val="003B5568"/>
    <w:rsid w:val="003B6389"/>
    <w:rsid w:val="003B6924"/>
    <w:rsid w:val="003B7004"/>
    <w:rsid w:val="003B7634"/>
    <w:rsid w:val="003B7E1C"/>
    <w:rsid w:val="003B7E7E"/>
    <w:rsid w:val="003C018A"/>
    <w:rsid w:val="003C09C7"/>
    <w:rsid w:val="003C0F82"/>
    <w:rsid w:val="003C11AA"/>
    <w:rsid w:val="003C126F"/>
    <w:rsid w:val="003C138F"/>
    <w:rsid w:val="003C180D"/>
    <w:rsid w:val="003C1AB1"/>
    <w:rsid w:val="003C1DC5"/>
    <w:rsid w:val="003C2412"/>
    <w:rsid w:val="003C253D"/>
    <w:rsid w:val="003C26CC"/>
    <w:rsid w:val="003C28BE"/>
    <w:rsid w:val="003C2D5E"/>
    <w:rsid w:val="003C45FB"/>
    <w:rsid w:val="003C4799"/>
    <w:rsid w:val="003C4C02"/>
    <w:rsid w:val="003C4C53"/>
    <w:rsid w:val="003C5AB4"/>
    <w:rsid w:val="003C5CA2"/>
    <w:rsid w:val="003C6328"/>
    <w:rsid w:val="003C6C3A"/>
    <w:rsid w:val="003C6C7B"/>
    <w:rsid w:val="003C7285"/>
    <w:rsid w:val="003C73E9"/>
    <w:rsid w:val="003C7763"/>
    <w:rsid w:val="003C77FD"/>
    <w:rsid w:val="003C7AFD"/>
    <w:rsid w:val="003C7CF1"/>
    <w:rsid w:val="003D03D9"/>
    <w:rsid w:val="003D11CB"/>
    <w:rsid w:val="003D12EA"/>
    <w:rsid w:val="003D1383"/>
    <w:rsid w:val="003D3541"/>
    <w:rsid w:val="003D35C4"/>
    <w:rsid w:val="003D3902"/>
    <w:rsid w:val="003D3D6B"/>
    <w:rsid w:val="003D3DF5"/>
    <w:rsid w:val="003D3F5F"/>
    <w:rsid w:val="003D4E6B"/>
    <w:rsid w:val="003D5A05"/>
    <w:rsid w:val="003D5EC9"/>
    <w:rsid w:val="003D6258"/>
    <w:rsid w:val="003D6501"/>
    <w:rsid w:val="003D7090"/>
    <w:rsid w:val="003D73C2"/>
    <w:rsid w:val="003D7569"/>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E94"/>
    <w:rsid w:val="003E602F"/>
    <w:rsid w:val="003E6FE5"/>
    <w:rsid w:val="003E713F"/>
    <w:rsid w:val="003F092C"/>
    <w:rsid w:val="003F0DA7"/>
    <w:rsid w:val="003F139A"/>
    <w:rsid w:val="003F1531"/>
    <w:rsid w:val="003F18FD"/>
    <w:rsid w:val="003F246A"/>
    <w:rsid w:val="003F2587"/>
    <w:rsid w:val="003F2592"/>
    <w:rsid w:val="003F25CB"/>
    <w:rsid w:val="003F2E3E"/>
    <w:rsid w:val="003F3617"/>
    <w:rsid w:val="003F3EFE"/>
    <w:rsid w:val="003F3FC9"/>
    <w:rsid w:val="003F4215"/>
    <w:rsid w:val="003F4C41"/>
    <w:rsid w:val="003F5489"/>
    <w:rsid w:val="003F54D8"/>
    <w:rsid w:val="003F5D40"/>
    <w:rsid w:val="003F740A"/>
    <w:rsid w:val="004003B4"/>
    <w:rsid w:val="00401CAD"/>
    <w:rsid w:val="004030B6"/>
    <w:rsid w:val="00403BFD"/>
    <w:rsid w:val="00403C4D"/>
    <w:rsid w:val="00403EEA"/>
    <w:rsid w:val="00403F90"/>
    <w:rsid w:val="00404031"/>
    <w:rsid w:val="00404533"/>
    <w:rsid w:val="0040472C"/>
    <w:rsid w:val="004047D7"/>
    <w:rsid w:val="00405855"/>
    <w:rsid w:val="00405B76"/>
    <w:rsid w:val="00405D65"/>
    <w:rsid w:val="0040657F"/>
    <w:rsid w:val="00406A3A"/>
    <w:rsid w:val="00406B0C"/>
    <w:rsid w:val="00407820"/>
    <w:rsid w:val="00407939"/>
    <w:rsid w:val="00410CE7"/>
    <w:rsid w:val="00411BD7"/>
    <w:rsid w:val="0041208A"/>
    <w:rsid w:val="0041359A"/>
    <w:rsid w:val="00413D2E"/>
    <w:rsid w:val="004147BD"/>
    <w:rsid w:val="004152FD"/>
    <w:rsid w:val="004157B6"/>
    <w:rsid w:val="004159FF"/>
    <w:rsid w:val="00415A37"/>
    <w:rsid w:val="0041685F"/>
    <w:rsid w:val="00416D08"/>
    <w:rsid w:val="00417604"/>
    <w:rsid w:val="004220EC"/>
    <w:rsid w:val="004232A2"/>
    <w:rsid w:val="00423BF7"/>
    <w:rsid w:val="004249F1"/>
    <w:rsid w:val="00424C4C"/>
    <w:rsid w:val="004252AF"/>
    <w:rsid w:val="00425BFB"/>
    <w:rsid w:val="00426E64"/>
    <w:rsid w:val="00427174"/>
    <w:rsid w:val="00427210"/>
    <w:rsid w:val="00430DB7"/>
    <w:rsid w:val="00431FD4"/>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710E"/>
    <w:rsid w:val="00440394"/>
    <w:rsid w:val="00440809"/>
    <w:rsid w:val="00440E78"/>
    <w:rsid w:val="00441581"/>
    <w:rsid w:val="004419AE"/>
    <w:rsid w:val="00441A29"/>
    <w:rsid w:val="00441ACD"/>
    <w:rsid w:val="00442C97"/>
    <w:rsid w:val="00443DE5"/>
    <w:rsid w:val="00443FA8"/>
    <w:rsid w:val="00443FEB"/>
    <w:rsid w:val="00444A4C"/>
    <w:rsid w:val="00444DC8"/>
    <w:rsid w:val="0044540D"/>
    <w:rsid w:val="00446913"/>
    <w:rsid w:val="00446BD1"/>
    <w:rsid w:val="00446C3F"/>
    <w:rsid w:val="004474E7"/>
    <w:rsid w:val="00447B36"/>
    <w:rsid w:val="00447D54"/>
    <w:rsid w:val="00450767"/>
    <w:rsid w:val="00450E09"/>
    <w:rsid w:val="004511A8"/>
    <w:rsid w:val="004512A8"/>
    <w:rsid w:val="00451E77"/>
    <w:rsid w:val="004520CD"/>
    <w:rsid w:val="004525F0"/>
    <w:rsid w:val="0045276F"/>
    <w:rsid w:val="00452C1D"/>
    <w:rsid w:val="00453770"/>
    <w:rsid w:val="00454C72"/>
    <w:rsid w:val="00455810"/>
    <w:rsid w:val="00455AA9"/>
    <w:rsid w:val="00455F06"/>
    <w:rsid w:val="0045626C"/>
    <w:rsid w:val="00456915"/>
    <w:rsid w:val="004575AA"/>
    <w:rsid w:val="0045773D"/>
    <w:rsid w:val="00457C42"/>
    <w:rsid w:val="00457C45"/>
    <w:rsid w:val="00457F5A"/>
    <w:rsid w:val="00460650"/>
    <w:rsid w:val="00461461"/>
    <w:rsid w:val="00461904"/>
    <w:rsid w:val="0046198C"/>
    <w:rsid w:val="00461CE4"/>
    <w:rsid w:val="004624F4"/>
    <w:rsid w:val="00462587"/>
    <w:rsid w:val="004635E0"/>
    <w:rsid w:val="00463897"/>
    <w:rsid w:val="004642FA"/>
    <w:rsid w:val="0046472C"/>
    <w:rsid w:val="00464D07"/>
    <w:rsid w:val="00464E54"/>
    <w:rsid w:val="004658BF"/>
    <w:rsid w:val="00467515"/>
    <w:rsid w:val="004678B3"/>
    <w:rsid w:val="00467B1D"/>
    <w:rsid w:val="00471043"/>
    <w:rsid w:val="004713B5"/>
    <w:rsid w:val="00471611"/>
    <w:rsid w:val="00472F7A"/>
    <w:rsid w:val="00472F8C"/>
    <w:rsid w:val="004730BE"/>
    <w:rsid w:val="00474373"/>
    <w:rsid w:val="0047509D"/>
    <w:rsid w:val="0047554A"/>
    <w:rsid w:val="004758C1"/>
    <w:rsid w:val="00475F9B"/>
    <w:rsid w:val="0047604F"/>
    <w:rsid w:val="0047687E"/>
    <w:rsid w:val="00476EB3"/>
    <w:rsid w:val="00476F1D"/>
    <w:rsid w:val="00477068"/>
    <w:rsid w:val="00477776"/>
    <w:rsid w:val="00477E28"/>
    <w:rsid w:val="00482A1E"/>
    <w:rsid w:val="00482BC0"/>
    <w:rsid w:val="00483462"/>
    <w:rsid w:val="00483B9F"/>
    <w:rsid w:val="00483E10"/>
    <w:rsid w:val="004847DE"/>
    <w:rsid w:val="00485E23"/>
    <w:rsid w:val="0048654D"/>
    <w:rsid w:val="004867B9"/>
    <w:rsid w:val="00486B0D"/>
    <w:rsid w:val="00492862"/>
    <w:rsid w:val="004931EA"/>
    <w:rsid w:val="004940CB"/>
    <w:rsid w:val="00494AD7"/>
    <w:rsid w:val="00494B5D"/>
    <w:rsid w:val="0049538A"/>
    <w:rsid w:val="00495F71"/>
    <w:rsid w:val="004962BC"/>
    <w:rsid w:val="00496EFB"/>
    <w:rsid w:val="00497DF3"/>
    <w:rsid w:val="004A01F5"/>
    <w:rsid w:val="004A0305"/>
    <w:rsid w:val="004A0401"/>
    <w:rsid w:val="004A0E0D"/>
    <w:rsid w:val="004A0E10"/>
    <w:rsid w:val="004A11F0"/>
    <w:rsid w:val="004A1343"/>
    <w:rsid w:val="004A13CE"/>
    <w:rsid w:val="004A1BB5"/>
    <w:rsid w:val="004A299F"/>
    <w:rsid w:val="004A2AD6"/>
    <w:rsid w:val="004A2B93"/>
    <w:rsid w:val="004A3A79"/>
    <w:rsid w:val="004A3C50"/>
    <w:rsid w:val="004A3F9F"/>
    <w:rsid w:val="004A415C"/>
    <w:rsid w:val="004A4444"/>
    <w:rsid w:val="004A4761"/>
    <w:rsid w:val="004A48CA"/>
    <w:rsid w:val="004A4B95"/>
    <w:rsid w:val="004A4C80"/>
    <w:rsid w:val="004A5083"/>
    <w:rsid w:val="004A51B9"/>
    <w:rsid w:val="004A5A9A"/>
    <w:rsid w:val="004A6248"/>
    <w:rsid w:val="004A63FA"/>
    <w:rsid w:val="004A67B6"/>
    <w:rsid w:val="004A7485"/>
    <w:rsid w:val="004A7F0E"/>
    <w:rsid w:val="004B01D9"/>
    <w:rsid w:val="004B0E0C"/>
    <w:rsid w:val="004B16A8"/>
    <w:rsid w:val="004B1C98"/>
    <w:rsid w:val="004B219C"/>
    <w:rsid w:val="004B2797"/>
    <w:rsid w:val="004B2B8B"/>
    <w:rsid w:val="004B2DE4"/>
    <w:rsid w:val="004B3BB9"/>
    <w:rsid w:val="004B48CE"/>
    <w:rsid w:val="004B57E8"/>
    <w:rsid w:val="004B6BCA"/>
    <w:rsid w:val="004B6FBD"/>
    <w:rsid w:val="004B7342"/>
    <w:rsid w:val="004B7455"/>
    <w:rsid w:val="004B75AF"/>
    <w:rsid w:val="004B7D52"/>
    <w:rsid w:val="004C03F1"/>
    <w:rsid w:val="004C076A"/>
    <w:rsid w:val="004C0C4F"/>
    <w:rsid w:val="004C11AA"/>
    <w:rsid w:val="004C27E8"/>
    <w:rsid w:val="004C29F1"/>
    <w:rsid w:val="004C34F4"/>
    <w:rsid w:val="004C3894"/>
    <w:rsid w:val="004C40E5"/>
    <w:rsid w:val="004C4258"/>
    <w:rsid w:val="004C42C8"/>
    <w:rsid w:val="004C4413"/>
    <w:rsid w:val="004C59EC"/>
    <w:rsid w:val="004C76DF"/>
    <w:rsid w:val="004C7DC4"/>
    <w:rsid w:val="004C7E0B"/>
    <w:rsid w:val="004C7E53"/>
    <w:rsid w:val="004D017C"/>
    <w:rsid w:val="004D0866"/>
    <w:rsid w:val="004D1010"/>
    <w:rsid w:val="004D1673"/>
    <w:rsid w:val="004D1CF4"/>
    <w:rsid w:val="004D2137"/>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45B"/>
    <w:rsid w:val="004E1FB0"/>
    <w:rsid w:val="004E2171"/>
    <w:rsid w:val="004E2550"/>
    <w:rsid w:val="004E3415"/>
    <w:rsid w:val="004E4023"/>
    <w:rsid w:val="004E442B"/>
    <w:rsid w:val="004E4612"/>
    <w:rsid w:val="004E47F9"/>
    <w:rsid w:val="004E4C8F"/>
    <w:rsid w:val="004E6424"/>
    <w:rsid w:val="004E6952"/>
    <w:rsid w:val="004E6AD3"/>
    <w:rsid w:val="004E6B03"/>
    <w:rsid w:val="004E6DDD"/>
    <w:rsid w:val="004E6F7E"/>
    <w:rsid w:val="004E703A"/>
    <w:rsid w:val="004E71CB"/>
    <w:rsid w:val="004E7513"/>
    <w:rsid w:val="004E7957"/>
    <w:rsid w:val="004E7FB6"/>
    <w:rsid w:val="004F0062"/>
    <w:rsid w:val="004F0C1D"/>
    <w:rsid w:val="004F1A11"/>
    <w:rsid w:val="004F1C97"/>
    <w:rsid w:val="004F1E4F"/>
    <w:rsid w:val="004F30E1"/>
    <w:rsid w:val="004F33F0"/>
    <w:rsid w:val="004F38EB"/>
    <w:rsid w:val="004F54D7"/>
    <w:rsid w:val="004F57E9"/>
    <w:rsid w:val="004F6423"/>
    <w:rsid w:val="004F6DFE"/>
    <w:rsid w:val="004F6FEF"/>
    <w:rsid w:val="004F7943"/>
    <w:rsid w:val="005002B8"/>
    <w:rsid w:val="00500818"/>
    <w:rsid w:val="00500FED"/>
    <w:rsid w:val="00501200"/>
    <w:rsid w:val="00501FE4"/>
    <w:rsid w:val="005020EF"/>
    <w:rsid w:val="0050218B"/>
    <w:rsid w:val="0050224F"/>
    <w:rsid w:val="0050285A"/>
    <w:rsid w:val="005032DE"/>
    <w:rsid w:val="005033DA"/>
    <w:rsid w:val="005035B0"/>
    <w:rsid w:val="005035C3"/>
    <w:rsid w:val="00503A5B"/>
    <w:rsid w:val="00503D4F"/>
    <w:rsid w:val="00503E5F"/>
    <w:rsid w:val="005042BA"/>
    <w:rsid w:val="005047B8"/>
    <w:rsid w:val="00504AD9"/>
    <w:rsid w:val="0050534C"/>
    <w:rsid w:val="00506996"/>
    <w:rsid w:val="005070CC"/>
    <w:rsid w:val="005070F4"/>
    <w:rsid w:val="00507145"/>
    <w:rsid w:val="005107DF"/>
    <w:rsid w:val="005110A6"/>
    <w:rsid w:val="0051113D"/>
    <w:rsid w:val="00511F39"/>
    <w:rsid w:val="005122FE"/>
    <w:rsid w:val="0051270F"/>
    <w:rsid w:val="00512760"/>
    <w:rsid w:val="00512E53"/>
    <w:rsid w:val="0051329C"/>
    <w:rsid w:val="005135E7"/>
    <w:rsid w:val="0051416C"/>
    <w:rsid w:val="00514B6E"/>
    <w:rsid w:val="0051508F"/>
    <w:rsid w:val="00515B4E"/>
    <w:rsid w:val="00515C55"/>
    <w:rsid w:val="00515ED0"/>
    <w:rsid w:val="0051611C"/>
    <w:rsid w:val="00517002"/>
    <w:rsid w:val="00517008"/>
    <w:rsid w:val="00517487"/>
    <w:rsid w:val="005177DB"/>
    <w:rsid w:val="00517A6A"/>
    <w:rsid w:val="0052003F"/>
    <w:rsid w:val="005209A8"/>
    <w:rsid w:val="00520CD2"/>
    <w:rsid w:val="005211CB"/>
    <w:rsid w:val="00521A8B"/>
    <w:rsid w:val="00522200"/>
    <w:rsid w:val="00522732"/>
    <w:rsid w:val="0052326F"/>
    <w:rsid w:val="00523654"/>
    <w:rsid w:val="0052470F"/>
    <w:rsid w:val="00525A62"/>
    <w:rsid w:val="00525B54"/>
    <w:rsid w:val="00525FD6"/>
    <w:rsid w:val="005260FE"/>
    <w:rsid w:val="005265F8"/>
    <w:rsid w:val="005273B1"/>
    <w:rsid w:val="00527550"/>
    <w:rsid w:val="00530BB3"/>
    <w:rsid w:val="00530E5A"/>
    <w:rsid w:val="00530FFF"/>
    <w:rsid w:val="005315A7"/>
    <w:rsid w:val="0053165B"/>
    <w:rsid w:val="00531D05"/>
    <w:rsid w:val="00531FA2"/>
    <w:rsid w:val="005321FB"/>
    <w:rsid w:val="0053254A"/>
    <w:rsid w:val="005325B5"/>
    <w:rsid w:val="0053314D"/>
    <w:rsid w:val="005332CF"/>
    <w:rsid w:val="005334CF"/>
    <w:rsid w:val="00533C4A"/>
    <w:rsid w:val="00534A3D"/>
    <w:rsid w:val="00534F22"/>
    <w:rsid w:val="005357BB"/>
    <w:rsid w:val="00536E98"/>
    <w:rsid w:val="005377B5"/>
    <w:rsid w:val="005379E7"/>
    <w:rsid w:val="00540094"/>
    <w:rsid w:val="0054054F"/>
    <w:rsid w:val="00540C9A"/>
    <w:rsid w:val="0054132A"/>
    <w:rsid w:val="00541A24"/>
    <w:rsid w:val="00541B3D"/>
    <w:rsid w:val="005420ED"/>
    <w:rsid w:val="0054231A"/>
    <w:rsid w:val="00542A74"/>
    <w:rsid w:val="00542EA6"/>
    <w:rsid w:val="00543400"/>
    <w:rsid w:val="0054455F"/>
    <w:rsid w:val="005448A6"/>
    <w:rsid w:val="00545034"/>
    <w:rsid w:val="005450B5"/>
    <w:rsid w:val="00547265"/>
    <w:rsid w:val="00547443"/>
    <w:rsid w:val="00547F32"/>
    <w:rsid w:val="00550300"/>
    <w:rsid w:val="005505A6"/>
    <w:rsid w:val="005505BF"/>
    <w:rsid w:val="00550751"/>
    <w:rsid w:val="00550C47"/>
    <w:rsid w:val="00551B0D"/>
    <w:rsid w:val="005531D9"/>
    <w:rsid w:val="00553286"/>
    <w:rsid w:val="00553E2C"/>
    <w:rsid w:val="0055476C"/>
    <w:rsid w:val="005564DA"/>
    <w:rsid w:val="005576C1"/>
    <w:rsid w:val="00557CBD"/>
    <w:rsid w:val="005605D0"/>
    <w:rsid w:val="00560AD2"/>
    <w:rsid w:val="00561265"/>
    <w:rsid w:val="00561332"/>
    <w:rsid w:val="0056173E"/>
    <w:rsid w:val="00561962"/>
    <w:rsid w:val="00561DBA"/>
    <w:rsid w:val="00562B41"/>
    <w:rsid w:val="00562C4E"/>
    <w:rsid w:val="0056365F"/>
    <w:rsid w:val="0056375F"/>
    <w:rsid w:val="00563A8C"/>
    <w:rsid w:val="00563B8D"/>
    <w:rsid w:val="00563DE6"/>
    <w:rsid w:val="0056412E"/>
    <w:rsid w:val="00564379"/>
    <w:rsid w:val="0056444E"/>
    <w:rsid w:val="00564AD2"/>
    <w:rsid w:val="00564ED0"/>
    <w:rsid w:val="00565036"/>
    <w:rsid w:val="005651C4"/>
    <w:rsid w:val="00565367"/>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3EDA"/>
    <w:rsid w:val="005753B6"/>
    <w:rsid w:val="00575C83"/>
    <w:rsid w:val="005769FF"/>
    <w:rsid w:val="005771DB"/>
    <w:rsid w:val="00577A7E"/>
    <w:rsid w:val="00580423"/>
    <w:rsid w:val="005806D2"/>
    <w:rsid w:val="00580D20"/>
    <w:rsid w:val="0058102F"/>
    <w:rsid w:val="00581B14"/>
    <w:rsid w:val="00582A71"/>
    <w:rsid w:val="00583135"/>
    <w:rsid w:val="00583195"/>
    <w:rsid w:val="00583B84"/>
    <w:rsid w:val="005846F8"/>
    <w:rsid w:val="0058525D"/>
    <w:rsid w:val="00585366"/>
    <w:rsid w:val="00585C84"/>
    <w:rsid w:val="00587BAC"/>
    <w:rsid w:val="00587E05"/>
    <w:rsid w:val="00590005"/>
    <w:rsid w:val="005906CE"/>
    <w:rsid w:val="00591FAF"/>
    <w:rsid w:val="00593111"/>
    <w:rsid w:val="00593816"/>
    <w:rsid w:val="00593D67"/>
    <w:rsid w:val="00593EEC"/>
    <w:rsid w:val="00594FA6"/>
    <w:rsid w:val="00595B40"/>
    <w:rsid w:val="00595F1A"/>
    <w:rsid w:val="00595F8E"/>
    <w:rsid w:val="005964CC"/>
    <w:rsid w:val="00596895"/>
    <w:rsid w:val="00596BDA"/>
    <w:rsid w:val="00597972"/>
    <w:rsid w:val="005A07D8"/>
    <w:rsid w:val="005A0C5B"/>
    <w:rsid w:val="005A1747"/>
    <w:rsid w:val="005A232F"/>
    <w:rsid w:val="005A4255"/>
    <w:rsid w:val="005A5204"/>
    <w:rsid w:val="005A52E6"/>
    <w:rsid w:val="005A5610"/>
    <w:rsid w:val="005B0749"/>
    <w:rsid w:val="005B1067"/>
    <w:rsid w:val="005B16F4"/>
    <w:rsid w:val="005B19E4"/>
    <w:rsid w:val="005B1D8D"/>
    <w:rsid w:val="005B24C3"/>
    <w:rsid w:val="005B2628"/>
    <w:rsid w:val="005B29B8"/>
    <w:rsid w:val="005B2A1D"/>
    <w:rsid w:val="005B2C82"/>
    <w:rsid w:val="005B2D90"/>
    <w:rsid w:val="005B2D9B"/>
    <w:rsid w:val="005B2FD0"/>
    <w:rsid w:val="005B34A6"/>
    <w:rsid w:val="005B383F"/>
    <w:rsid w:val="005B46C1"/>
    <w:rsid w:val="005B53A7"/>
    <w:rsid w:val="005B57A2"/>
    <w:rsid w:val="005B7B14"/>
    <w:rsid w:val="005B7BD7"/>
    <w:rsid w:val="005C0258"/>
    <w:rsid w:val="005C0B37"/>
    <w:rsid w:val="005C17C2"/>
    <w:rsid w:val="005C29E2"/>
    <w:rsid w:val="005C3941"/>
    <w:rsid w:val="005C3D83"/>
    <w:rsid w:val="005C3F18"/>
    <w:rsid w:val="005C4923"/>
    <w:rsid w:val="005C5BD5"/>
    <w:rsid w:val="005C665D"/>
    <w:rsid w:val="005C6C2A"/>
    <w:rsid w:val="005C6D8F"/>
    <w:rsid w:val="005C701B"/>
    <w:rsid w:val="005C73A7"/>
    <w:rsid w:val="005C7B7A"/>
    <w:rsid w:val="005D080D"/>
    <w:rsid w:val="005D08AD"/>
    <w:rsid w:val="005D0BAB"/>
    <w:rsid w:val="005D0CCC"/>
    <w:rsid w:val="005D1EC0"/>
    <w:rsid w:val="005D280D"/>
    <w:rsid w:val="005D2926"/>
    <w:rsid w:val="005D30B4"/>
    <w:rsid w:val="005D37DB"/>
    <w:rsid w:val="005D393D"/>
    <w:rsid w:val="005D4364"/>
    <w:rsid w:val="005D46A9"/>
    <w:rsid w:val="005D4AB8"/>
    <w:rsid w:val="005D511B"/>
    <w:rsid w:val="005D5949"/>
    <w:rsid w:val="005D5A0A"/>
    <w:rsid w:val="005D5FBB"/>
    <w:rsid w:val="005D6204"/>
    <w:rsid w:val="005D6210"/>
    <w:rsid w:val="005D636D"/>
    <w:rsid w:val="005D6806"/>
    <w:rsid w:val="005D7383"/>
    <w:rsid w:val="005D7A6B"/>
    <w:rsid w:val="005D7A77"/>
    <w:rsid w:val="005D7D8C"/>
    <w:rsid w:val="005D7E8D"/>
    <w:rsid w:val="005E0667"/>
    <w:rsid w:val="005E25A4"/>
    <w:rsid w:val="005E2700"/>
    <w:rsid w:val="005E29E3"/>
    <w:rsid w:val="005E36FB"/>
    <w:rsid w:val="005E3B81"/>
    <w:rsid w:val="005E4667"/>
    <w:rsid w:val="005E5976"/>
    <w:rsid w:val="005E5FE0"/>
    <w:rsid w:val="005E655D"/>
    <w:rsid w:val="005E68D0"/>
    <w:rsid w:val="005F0E6E"/>
    <w:rsid w:val="005F13F0"/>
    <w:rsid w:val="005F1501"/>
    <w:rsid w:val="005F2061"/>
    <w:rsid w:val="005F28E9"/>
    <w:rsid w:val="005F2D7B"/>
    <w:rsid w:val="005F348F"/>
    <w:rsid w:val="005F35B9"/>
    <w:rsid w:val="005F3698"/>
    <w:rsid w:val="005F3DEF"/>
    <w:rsid w:val="005F3FEB"/>
    <w:rsid w:val="005F4419"/>
    <w:rsid w:val="005F4815"/>
    <w:rsid w:val="005F4A5E"/>
    <w:rsid w:val="005F4C14"/>
    <w:rsid w:val="005F4CB3"/>
    <w:rsid w:val="005F55FD"/>
    <w:rsid w:val="005F5DA4"/>
    <w:rsid w:val="005F5F2C"/>
    <w:rsid w:val="005F68D4"/>
    <w:rsid w:val="005F6991"/>
    <w:rsid w:val="005F70E4"/>
    <w:rsid w:val="005F7EBF"/>
    <w:rsid w:val="006013A5"/>
    <w:rsid w:val="006015A1"/>
    <w:rsid w:val="006015E1"/>
    <w:rsid w:val="00601B91"/>
    <w:rsid w:val="00601DD0"/>
    <w:rsid w:val="0060200D"/>
    <w:rsid w:val="006024E3"/>
    <w:rsid w:val="006024F4"/>
    <w:rsid w:val="00603E31"/>
    <w:rsid w:val="006041B7"/>
    <w:rsid w:val="00605D03"/>
    <w:rsid w:val="00606853"/>
    <w:rsid w:val="00606CBD"/>
    <w:rsid w:val="006074A0"/>
    <w:rsid w:val="00607C46"/>
    <w:rsid w:val="00611D54"/>
    <w:rsid w:val="00612434"/>
    <w:rsid w:val="00612488"/>
    <w:rsid w:val="00612CE6"/>
    <w:rsid w:val="00612EDD"/>
    <w:rsid w:val="00613C6B"/>
    <w:rsid w:val="006143E5"/>
    <w:rsid w:val="00614A7B"/>
    <w:rsid w:val="0061536C"/>
    <w:rsid w:val="006158E4"/>
    <w:rsid w:val="006158FB"/>
    <w:rsid w:val="00615C08"/>
    <w:rsid w:val="0061653C"/>
    <w:rsid w:val="00616545"/>
    <w:rsid w:val="00616AFA"/>
    <w:rsid w:val="0061733E"/>
    <w:rsid w:val="0061741C"/>
    <w:rsid w:val="006178D9"/>
    <w:rsid w:val="006178F4"/>
    <w:rsid w:val="006207BC"/>
    <w:rsid w:val="00621335"/>
    <w:rsid w:val="0062150E"/>
    <w:rsid w:val="00622C15"/>
    <w:rsid w:val="00623F37"/>
    <w:rsid w:val="00623F56"/>
    <w:rsid w:val="006242E9"/>
    <w:rsid w:val="00624348"/>
    <w:rsid w:val="006250F6"/>
    <w:rsid w:val="006258F1"/>
    <w:rsid w:val="00625FFE"/>
    <w:rsid w:val="00626341"/>
    <w:rsid w:val="00626844"/>
    <w:rsid w:val="00626BBC"/>
    <w:rsid w:val="00627049"/>
    <w:rsid w:val="006274B9"/>
    <w:rsid w:val="00627808"/>
    <w:rsid w:val="0062788C"/>
    <w:rsid w:val="00627CD4"/>
    <w:rsid w:val="00630BA9"/>
    <w:rsid w:val="00630DE9"/>
    <w:rsid w:val="00630F03"/>
    <w:rsid w:val="00631E78"/>
    <w:rsid w:val="00632B0E"/>
    <w:rsid w:val="00633526"/>
    <w:rsid w:val="00633EF7"/>
    <w:rsid w:val="006347A6"/>
    <w:rsid w:val="0063491E"/>
    <w:rsid w:val="006349FB"/>
    <w:rsid w:val="00634E47"/>
    <w:rsid w:val="00635013"/>
    <w:rsid w:val="006352B6"/>
    <w:rsid w:val="0063557A"/>
    <w:rsid w:val="00635AF4"/>
    <w:rsid w:val="00635E49"/>
    <w:rsid w:val="00636208"/>
    <w:rsid w:val="006366F2"/>
    <w:rsid w:val="00637037"/>
    <w:rsid w:val="00640399"/>
    <w:rsid w:val="00640DBD"/>
    <w:rsid w:val="0064124F"/>
    <w:rsid w:val="00641C8C"/>
    <w:rsid w:val="006423D2"/>
    <w:rsid w:val="00642683"/>
    <w:rsid w:val="0064281D"/>
    <w:rsid w:val="0064351F"/>
    <w:rsid w:val="00643C6F"/>
    <w:rsid w:val="00643C90"/>
    <w:rsid w:val="006440AA"/>
    <w:rsid w:val="00644C62"/>
    <w:rsid w:val="00645DF8"/>
    <w:rsid w:val="006460FF"/>
    <w:rsid w:val="00646974"/>
    <w:rsid w:val="00650815"/>
    <w:rsid w:val="006512AF"/>
    <w:rsid w:val="00651301"/>
    <w:rsid w:val="00651664"/>
    <w:rsid w:val="00651E2B"/>
    <w:rsid w:val="00653069"/>
    <w:rsid w:val="00653352"/>
    <w:rsid w:val="00653A37"/>
    <w:rsid w:val="006541EB"/>
    <w:rsid w:val="006545F9"/>
    <w:rsid w:val="006553EF"/>
    <w:rsid w:val="0065547C"/>
    <w:rsid w:val="00656E18"/>
    <w:rsid w:val="00656F8A"/>
    <w:rsid w:val="00656FE1"/>
    <w:rsid w:val="00657EEC"/>
    <w:rsid w:val="00660F6D"/>
    <w:rsid w:val="00660FD8"/>
    <w:rsid w:val="0066179A"/>
    <w:rsid w:val="00661860"/>
    <w:rsid w:val="00661DC5"/>
    <w:rsid w:val="00661FBE"/>
    <w:rsid w:val="0066231D"/>
    <w:rsid w:val="00662606"/>
    <w:rsid w:val="0066271C"/>
    <w:rsid w:val="00663099"/>
    <w:rsid w:val="006630D5"/>
    <w:rsid w:val="00663CB2"/>
    <w:rsid w:val="00664184"/>
    <w:rsid w:val="00664C39"/>
    <w:rsid w:val="0066500F"/>
    <w:rsid w:val="006657C4"/>
    <w:rsid w:val="00665B16"/>
    <w:rsid w:val="00665D82"/>
    <w:rsid w:val="00666501"/>
    <w:rsid w:val="006666F6"/>
    <w:rsid w:val="006678B7"/>
    <w:rsid w:val="00667BD8"/>
    <w:rsid w:val="00670373"/>
    <w:rsid w:val="00670606"/>
    <w:rsid w:val="006711BA"/>
    <w:rsid w:val="00671B2B"/>
    <w:rsid w:val="00671C95"/>
    <w:rsid w:val="00671D4E"/>
    <w:rsid w:val="00671DB5"/>
    <w:rsid w:val="00671E8F"/>
    <w:rsid w:val="006727BF"/>
    <w:rsid w:val="0067281B"/>
    <w:rsid w:val="00673538"/>
    <w:rsid w:val="00675067"/>
    <w:rsid w:val="0067547A"/>
    <w:rsid w:val="00677B00"/>
    <w:rsid w:val="00677F40"/>
    <w:rsid w:val="00680281"/>
    <w:rsid w:val="00680659"/>
    <w:rsid w:val="00681AFA"/>
    <w:rsid w:val="00681B43"/>
    <w:rsid w:val="00681CDE"/>
    <w:rsid w:val="006824FC"/>
    <w:rsid w:val="00682AD5"/>
    <w:rsid w:val="0068448B"/>
    <w:rsid w:val="00685C49"/>
    <w:rsid w:val="00687997"/>
    <w:rsid w:val="00687E47"/>
    <w:rsid w:val="0069058D"/>
    <w:rsid w:val="006912EA"/>
    <w:rsid w:val="00692635"/>
    <w:rsid w:val="00692C8F"/>
    <w:rsid w:val="00693C7B"/>
    <w:rsid w:val="00694911"/>
    <w:rsid w:val="006966D7"/>
    <w:rsid w:val="00696EED"/>
    <w:rsid w:val="00696FAD"/>
    <w:rsid w:val="006A02C4"/>
    <w:rsid w:val="006A0320"/>
    <w:rsid w:val="006A0559"/>
    <w:rsid w:val="006A177D"/>
    <w:rsid w:val="006A19E0"/>
    <w:rsid w:val="006A1A30"/>
    <w:rsid w:val="006A24E5"/>
    <w:rsid w:val="006A2889"/>
    <w:rsid w:val="006A28A4"/>
    <w:rsid w:val="006A2DF5"/>
    <w:rsid w:val="006A3415"/>
    <w:rsid w:val="006A39B7"/>
    <w:rsid w:val="006A4AF7"/>
    <w:rsid w:val="006A539D"/>
    <w:rsid w:val="006A58FD"/>
    <w:rsid w:val="006A5EE1"/>
    <w:rsid w:val="006A614E"/>
    <w:rsid w:val="006A61B1"/>
    <w:rsid w:val="006A61FA"/>
    <w:rsid w:val="006A62BC"/>
    <w:rsid w:val="006A6424"/>
    <w:rsid w:val="006A6750"/>
    <w:rsid w:val="006A675A"/>
    <w:rsid w:val="006A6A5B"/>
    <w:rsid w:val="006A7476"/>
    <w:rsid w:val="006B029D"/>
    <w:rsid w:val="006B0550"/>
    <w:rsid w:val="006B1131"/>
    <w:rsid w:val="006B17A5"/>
    <w:rsid w:val="006B1A30"/>
    <w:rsid w:val="006B257C"/>
    <w:rsid w:val="006B3563"/>
    <w:rsid w:val="006B35B6"/>
    <w:rsid w:val="006B3FBF"/>
    <w:rsid w:val="006B4773"/>
    <w:rsid w:val="006B4B0E"/>
    <w:rsid w:val="006B4D7E"/>
    <w:rsid w:val="006B522E"/>
    <w:rsid w:val="006B5492"/>
    <w:rsid w:val="006B5692"/>
    <w:rsid w:val="006B56F2"/>
    <w:rsid w:val="006C0152"/>
    <w:rsid w:val="006C084B"/>
    <w:rsid w:val="006C176F"/>
    <w:rsid w:val="006C1CEA"/>
    <w:rsid w:val="006C29FF"/>
    <w:rsid w:val="006C2ED7"/>
    <w:rsid w:val="006C3C07"/>
    <w:rsid w:val="006C4A69"/>
    <w:rsid w:val="006C5438"/>
    <w:rsid w:val="006C5FDC"/>
    <w:rsid w:val="006C613D"/>
    <w:rsid w:val="006C6272"/>
    <w:rsid w:val="006C63B5"/>
    <w:rsid w:val="006C7DED"/>
    <w:rsid w:val="006D0977"/>
    <w:rsid w:val="006D1390"/>
    <w:rsid w:val="006D1597"/>
    <w:rsid w:val="006D1BC0"/>
    <w:rsid w:val="006D2363"/>
    <w:rsid w:val="006D3202"/>
    <w:rsid w:val="006D3C8B"/>
    <w:rsid w:val="006D3FB5"/>
    <w:rsid w:val="006D463E"/>
    <w:rsid w:val="006D6694"/>
    <w:rsid w:val="006D67EE"/>
    <w:rsid w:val="006D756F"/>
    <w:rsid w:val="006E04DD"/>
    <w:rsid w:val="006E05DF"/>
    <w:rsid w:val="006E0E52"/>
    <w:rsid w:val="006E1A5B"/>
    <w:rsid w:val="006E23A4"/>
    <w:rsid w:val="006E2477"/>
    <w:rsid w:val="006E28D7"/>
    <w:rsid w:val="006E2957"/>
    <w:rsid w:val="006E2B14"/>
    <w:rsid w:val="006E32B9"/>
    <w:rsid w:val="006E42EC"/>
    <w:rsid w:val="006E533D"/>
    <w:rsid w:val="006E6528"/>
    <w:rsid w:val="006E6612"/>
    <w:rsid w:val="006E6883"/>
    <w:rsid w:val="006E75C7"/>
    <w:rsid w:val="006E7679"/>
    <w:rsid w:val="006F1F4B"/>
    <w:rsid w:val="006F288C"/>
    <w:rsid w:val="006F2F71"/>
    <w:rsid w:val="006F3D83"/>
    <w:rsid w:val="006F3F2E"/>
    <w:rsid w:val="006F486C"/>
    <w:rsid w:val="006F631C"/>
    <w:rsid w:val="006F6DAA"/>
    <w:rsid w:val="006F7115"/>
    <w:rsid w:val="006F7332"/>
    <w:rsid w:val="006F7357"/>
    <w:rsid w:val="006F73A9"/>
    <w:rsid w:val="00701959"/>
    <w:rsid w:val="007022B4"/>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1D1"/>
    <w:rsid w:val="007128D8"/>
    <w:rsid w:val="007128DA"/>
    <w:rsid w:val="00713645"/>
    <w:rsid w:val="00714305"/>
    <w:rsid w:val="00715222"/>
    <w:rsid w:val="0071539A"/>
    <w:rsid w:val="007154B7"/>
    <w:rsid w:val="00715F56"/>
    <w:rsid w:val="007160DA"/>
    <w:rsid w:val="0071650A"/>
    <w:rsid w:val="00716F5E"/>
    <w:rsid w:val="00717106"/>
    <w:rsid w:val="00717339"/>
    <w:rsid w:val="00717909"/>
    <w:rsid w:val="00717D94"/>
    <w:rsid w:val="00720295"/>
    <w:rsid w:val="00720E2A"/>
    <w:rsid w:val="0072163C"/>
    <w:rsid w:val="0072168C"/>
    <w:rsid w:val="0072197C"/>
    <w:rsid w:val="00721A8D"/>
    <w:rsid w:val="00721AE2"/>
    <w:rsid w:val="00721C5B"/>
    <w:rsid w:val="00721E06"/>
    <w:rsid w:val="00722B34"/>
    <w:rsid w:val="00723C3F"/>
    <w:rsid w:val="007243EB"/>
    <w:rsid w:val="00724629"/>
    <w:rsid w:val="00724719"/>
    <w:rsid w:val="00724B68"/>
    <w:rsid w:val="00725AB6"/>
    <w:rsid w:val="00725D1E"/>
    <w:rsid w:val="00726D3A"/>
    <w:rsid w:val="00726E63"/>
    <w:rsid w:val="007303C9"/>
    <w:rsid w:val="007306D3"/>
    <w:rsid w:val="007317B5"/>
    <w:rsid w:val="00731D1E"/>
    <w:rsid w:val="0073210C"/>
    <w:rsid w:val="0073238A"/>
    <w:rsid w:val="00732CB6"/>
    <w:rsid w:val="007334EA"/>
    <w:rsid w:val="0073352B"/>
    <w:rsid w:val="00733758"/>
    <w:rsid w:val="00734BBA"/>
    <w:rsid w:val="00735BCF"/>
    <w:rsid w:val="00735C0D"/>
    <w:rsid w:val="00735E40"/>
    <w:rsid w:val="00735F45"/>
    <w:rsid w:val="0073602A"/>
    <w:rsid w:val="00736D05"/>
    <w:rsid w:val="00736E69"/>
    <w:rsid w:val="00736EA4"/>
    <w:rsid w:val="00736ECE"/>
    <w:rsid w:val="0073711D"/>
    <w:rsid w:val="0073778F"/>
    <w:rsid w:val="00740C4A"/>
    <w:rsid w:val="00741007"/>
    <w:rsid w:val="00741369"/>
    <w:rsid w:val="00741376"/>
    <w:rsid w:val="007419CD"/>
    <w:rsid w:val="00741B59"/>
    <w:rsid w:val="00741C24"/>
    <w:rsid w:val="00741DA1"/>
    <w:rsid w:val="007422EF"/>
    <w:rsid w:val="00742F8F"/>
    <w:rsid w:val="00743205"/>
    <w:rsid w:val="0074401D"/>
    <w:rsid w:val="0074429A"/>
    <w:rsid w:val="007442C7"/>
    <w:rsid w:val="00744533"/>
    <w:rsid w:val="007445D0"/>
    <w:rsid w:val="00744D22"/>
    <w:rsid w:val="00745110"/>
    <w:rsid w:val="00745317"/>
    <w:rsid w:val="0074590D"/>
    <w:rsid w:val="00746011"/>
    <w:rsid w:val="00746BAF"/>
    <w:rsid w:val="00747175"/>
    <w:rsid w:val="0074743B"/>
    <w:rsid w:val="00747663"/>
    <w:rsid w:val="00747A97"/>
    <w:rsid w:val="007500D1"/>
    <w:rsid w:val="00750B74"/>
    <w:rsid w:val="00750CB7"/>
    <w:rsid w:val="007510CD"/>
    <w:rsid w:val="00751116"/>
    <w:rsid w:val="00751799"/>
    <w:rsid w:val="0075196E"/>
    <w:rsid w:val="007521CC"/>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66"/>
    <w:rsid w:val="00764FD6"/>
    <w:rsid w:val="007654C6"/>
    <w:rsid w:val="00765F24"/>
    <w:rsid w:val="00766211"/>
    <w:rsid w:val="00766335"/>
    <w:rsid w:val="00766D04"/>
    <w:rsid w:val="00766E11"/>
    <w:rsid w:val="00771321"/>
    <w:rsid w:val="00771A27"/>
    <w:rsid w:val="00771EC8"/>
    <w:rsid w:val="007720C2"/>
    <w:rsid w:val="007724D3"/>
    <w:rsid w:val="007731F0"/>
    <w:rsid w:val="007740AD"/>
    <w:rsid w:val="00774FA3"/>
    <w:rsid w:val="0077554C"/>
    <w:rsid w:val="00775A9C"/>
    <w:rsid w:val="007763E1"/>
    <w:rsid w:val="007767B9"/>
    <w:rsid w:val="00776C63"/>
    <w:rsid w:val="00777670"/>
    <w:rsid w:val="00780FCB"/>
    <w:rsid w:val="007818FF"/>
    <w:rsid w:val="00781C07"/>
    <w:rsid w:val="00782BF8"/>
    <w:rsid w:val="007834AA"/>
    <w:rsid w:val="00783536"/>
    <w:rsid w:val="007838A6"/>
    <w:rsid w:val="00783C19"/>
    <w:rsid w:val="00784B04"/>
    <w:rsid w:val="00785172"/>
    <w:rsid w:val="00785355"/>
    <w:rsid w:val="00785F17"/>
    <w:rsid w:val="007860B6"/>
    <w:rsid w:val="007863E6"/>
    <w:rsid w:val="00786563"/>
    <w:rsid w:val="00786DEE"/>
    <w:rsid w:val="007872CE"/>
    <w:rsid w:val="00787729"/>
    <w:rsid w:val="00787ADB"/>
    <w:rsid w:val="00787C08"/>
    <w:rsid w:val="00787DC2"/>
    <w:rsid w:val="0079007C"/>
    <w:rsid w:val="007909D9"/>
    <w:rsid w:val="00790A5E"/>
    <w:rsid w:val="00790D67"/>
    <w:rsid w:val="00790FAD"/>
    <w:rsid w:val="007912DE"/>
    <w:rsid w:val="007914B2"/>
    <w:rsid w:val="00791E5B"/>
    <w:rsid w:val="00791FC9"/>
    <w:rsid w:val="00792CB5"/>
    <w:rsid w:val="0079488E"/>
    <w:rsid w:val="007948D0"/>
    <w:rsid w:val="0079600F"/>
    <w:rsid w:val="00797526"/>
    <w:rsid w:val="007976F5"/>
    <w:rsid w:val="007A059A"/>
    <w:rsid w:val="007A0981"/>
    <w:rsid w:val="007A0F1C"/>
    <w:rsid w:val="007A130B"/>
    <w:rsid w:val="007A1FA8"/>
    <w:rsid w:val="007A3035"/>
    <w:rsid w:val="007A421A"/>
    <w:rsid w:val="007A50A9"/>
    <w:rsid w:val="007A5BDA"/>
    <w:rsid w:val="007A6EAB"/>
    <w:rsid w:val="007A769D"/>
    <w:rsid w:val="007A7D55"/>
    <w:rsid w:val="007A7E8A"/>
    <w:rsid w:val="007B0589"/>
    <w:rsid w:val="007B12FF"/>
    <w:rsid w:val="007B185F"/>
    <w:rsid w:val="007B2A01"/>
    <w:rsid w:val="007B2E75"/>
    <w:rsid w:val="007B39E1"/>
    <w:rsid w:val="007B4DFE"/>
    <w:rsid w:val="007B4FBC"/>
    <w:rsid w:val="007B6219"/>
    <w:rsid w:val="007B6AEC"/>
    <w:rsid w:val="007C0612"/>
    <w:rsid w:val="007C0697"/>
    <w:rsid w:val="007C1FE3"/>
    <w:rsid w:val="007C22C9"/>
    <w:rsid w:val="007C2B93"/>
    <w:rsid w:val="007C348D"/>
    <w:rsid w:val="007C3B9B"/>
    <w:rsid w:val="007C427A"/>
    <w:rsid w:val="007C483C"/>
    <w:rsid w:val="007C484E"/>
    <w:rsid w:val="007C4972"/>
    <w:rsid w:val="007C4FA1"/>
    <w:rsid w:val="007C53E8"/>
    <w:rsid w:val="007C640E"/>
    <w:rsid w:val="007C7480"/>
    <w:rsid w:val="007C7A8A"/>
    <w:rsid w:val="007C7D60"/>
    <w:rsid w:val="007D0225"/>
    <w:rsid w:val="007D0F6B"/>
    <w:rsid w:val="007D1221"/>
    <w:rsid w:val="007D1253"/>
    <w:rsid w:val="007D1958"/>
    <w:rsid w:val="007D1A7D"/>
    <w:rsid w:val="007D1BAE"/>
    <w:rsid w:val="007D1F84"/>
    <w:rsid w:val="007D205B"/>
    <w:rsid w:val="007D31B5"/>
    <w:rsid w:val="007D41C0"/>
    <w:rsid w:val="007D4537"/>
    <w:rsid w:val="007D45E6"/>
    <w:rsid w:val="007D583F"/>
    <w:rsid w:val="007D5985"/>
    <w:rsid w:val="007D5C61"/>
    <w:rsid w:val="007D6086"/>
    <w:rsid w:val="007D62F2"/>
    <w:rsid w:val="007D644F"/>
    <w:rsid w:val="007D6542"/>
    <w:rsid w:val="007D755A"/>
    <w:rsid w:val="007D7719"/>
    <w:rsid w:val="007D7BC5"/>
    <w:rsid w:val="007E05CD"/>
    <w:rsid w:val="007E0A52"/>
    <w:rsid w:val="007E1624"/>
    <w:rsid w:val="007E1893"/>
    <w:rsid w:val="007E2CF6"/>
    <w:rsid w:val="007E2D6B"/>
    <w:rsid w:val="007E2E3B"/>
    <w:rsid w:val="007E376B"/>
    <w:rsid w:val="007E3D46"/>
    <w:rsid w:val="007E3D62"/>
    <w:rsid w:val="007E4400"/>
    <w:rsid w:val="007E625C"/>
    <w:rsid w:val="007E6C65"/>
    <w:rsid w:val="007E7010"/>
    <w:rsid w:val="007E726F"/>
    <w:rsid w:val="007F0164"/>
    <w:rsid w:val="007F13DE"/>
    <w:rsid w:val="007F1A0D"/>
    <w:rsid w:val="007F1B2E"/>
    <w:rsid w:val="007F1B84"/>
    <w:rsid w:val="007F2173"/>
    <w:rsid w:val="007F3450"/>
    <w:rsid w:val="007F3812"/>
    <w:rsid w:val="007F3C2D"/>
    <w:rsid w:val="007F3D95"/>
    <w:rsid w:val="007F47E7"/>
    <w:rsid w:val="007F4F75"/>
    <w:rsid w:val="007F5196"/>
    <w:rsid w:val="007F6402"/>
    <w:rsid w:val="007F65C2"/>
    <w:rsid w:val="007F6F26"/>
    <w:rsid w:val="007F7397"/>
    <w:rsid w:val="0080046E"/>
    <w:rsid w:val="0080269D"/>
    <w:rsid w:val="00802FB8"/>
    <w:rsid w:val="008040CB"/>
    <w:rsid w:val="008043C9"/>
    <w:rsid w:val="00805177"/>
    <w:rsid w:val="00806044"/>
    <w:rsid w:val="00807185"/>
    <w:rsid w:val="008074D7"/>
    <w:rsid w:val="00807B75"/>
    <w:rsid w:val="00807C7A"/>
    <w:rsid w:val="00810237"/>
    <w:rsid w:val="00810AF3"/>
    <w:rsid w:val="00812624"/>
    <w:rsid w:val="00813105"/>
    <w:rsid w:val="008131F9"/>
    <w:rsid w:val="00813B3B"/>
    <w:rsid w:val="00814153"/>
    <w:rsid w:val="0081425E"/>
    <w:rsid w:val="008142E7"/>
    <w:rsid w:val="00814A84"/>
    <w:rsid w:val="00814F72"/>
    <w:rsid w:val="008150F0"/>
    <w:rsid w:val="0081599F"/>
    <w:rsid w:val="008165F9"/>
    <w:rsid w:val="00816837"/>
    <w:rsid w:val="00816FD0"/>
    <w:rsid w:val="008175A8"/>
    <w:rsid w:val="008176D9"/>
    <w:rsid w:val="00817AB9"/>
    <w:rsid w:val="00820787"/>
    <w:rsid w:val="0082094F"/>
    <w:rsid w:val="00821BB1"/>
    <w:rsid w:val="008221D5"/>
    <w:rsid w:val="008222F7"/>
    <w:rsid w:val="00822582"/>
    <w:rsid w:val="00822CB4"/>
    <w:rsid w:val="00822F14"/>
    <w:rsid w:val="008231DB"/>
    <w:rsid w:val="008233DF"/>
    <w:rsid w:val="00823BF2"/>
    <w:rsid w:val="00823D25"/>
    <w:rsid w:val="0082502F"/>
    <w:rsid w:val="00825148"/>
    <w:rsid w:val="008253EC"/>
    <w:rsid w:val="008256DD"/>
    <w:rsid w:val="00825FEE"/>
    <w:rsid w:val="00826140"/>
    <w:rsid w:val="0082692A"/>
    <w:rsid w:val="00826A7E"/>
    <w:rsid w:val="008272CE"/>
    <w:rsid w:val="0082733A"/>
    <w:rsid w:val="00827712"/>
    <w:rsid w:val="00827AF2"/>
    <w:rsid w:val="00831133"/>
    <w:rsid w:val="0083270B"/>
    <w:rsid w:val="00832E44"/>
    <w:rsid w:val="00833044"/>
    <w:rsid w:val="008335C6"/>
    <w:rsid w:val="008339CC"/>
    <w:rsid w:val="00833AB8"/>
    <w:rsid w:val="00833C48"/>
    <w:rsid w:val="008344ED"/>
    <w:rsid w:val="008349ED"/>
    <w:rsid w:val="00834CBF"/>
    <w:rsid w:val="00834D3E"/>
    <w:rsid w:val="00834EEC"/>
    <w:rsid w:val="00835378"/>
    <w:rsid w:val="00835DF0"/>
    <w:rsid w:val="00836C8F"/>
    <w:rsid w:val="00837056"/>
    <w:rsid w:val="008373B4"/>
    <w:rsid w:val="00837655"/>
    <w:rsid w:val="00837674"/>
    <w:rsid w:val="008409D4"/>
    <w:rsid w:val="00840AC9"/>
    <w:rsid w:val="00840BEE"/>
    <w:rsid w:val="00840F7D"/>
    <w:rsid w:val="008411C6"/>
    <w:rsid w:val="0084174D"/>
    <w:rsid w:val="008417FF"/>
    <w:rsid w:val="00841A95"/>
    <w:rsid w:val="00841D69"/>
    <w:rsid w:val="00841F51"/>
    <w:rsid w:val="00841F69"/>
    <w:rsid w:val="00842931"/>
    <w:rsid w:val="008429BA"/>
    <w:rsid w:val="00843AB5"/>
    <w:rsid w:val="00844013"/>
    <w:rsid w:val="00844674"/>
    <w:rsid w:val="008447D0"/>
    <w:rsid w:val="008454E2"/>
    <w:rsid w:val="00845AD5"/>
    <w:rsid w:val="00846788"/>
    <w:rsid w:val="008475C6"/>
    <w:rsid w:val="00847D90"/>
    <w:rsid w:val="00851498"/>
    <w:rsid w:val="00851768"/>
    <w:rsid w:val="00851A48"/>
    <w:rsid w:val="00852F58"/>
    <w:rsid w:val="0085360B"/>
    <w:rsid w:val="008536DF"/>
    <w:rsid w:val="008537D3"/>
    <w:rsid w:val="00854EFE"/>
    <w:rsid w:val="008563C3"/>
    <w:rsid w:val="00856DBF"/>
    <w:rsid w:val="008576A8"/>
    <w:rsid w:val="00857DE3"/>
    <w:rsid w:val="008601E4"/>
    <w:rsid w:val="00860F5E"/>
    <w:rsid w:val="00860F76"/>
    <w:rsid w:val="00861205"/>
    <w:rsid w:val="00861C17"/>
    <w:rsid w:val="00861F49"/>
    <w:rsid w:val="00861F67"/>
    <w:rsid w:val="00861F8A"/>
    <w:rsid w:val="0086202D"/>
    <w:rsid w:val="00862ABA"/>
    <w:rsid w:val="00862B64"/>
    <w:rsid w:val="0086308D"/>
    <w:rsid w:val="008633ED"/>
    <w:rsid w:val="00863604"/>
    <w:rsid w:val="008638DF"/>
    <w:rsid w:val="008640B1"/>
    <w:rsid w:val="00864390"/>
    <w:rsid w:val="008643DD"/>
    <w:rsid w:val="008656E1"/>
    <w:rsid w:val="00865FD8"/>
    <w:rsid w:val="00866474"/>
    <w:rsid w:val="00866E87"/>
    <w:rsid w:val="0086727C"/>
    <w:rsid w:val="008672E9"/>
    <w:rsid w:val="00867806"/>
    <w:rsid w:val="008678B0"/>
    <w:rsid w:val="008678E4"/>
    <w:rsid w:val="0087058B"/>
    <w:rsid w:val="00870B19"/>
    <w:rsid w:val="008715AB"/>
    <w:rsid w:val="0087164F"/>
    <w:rsid w:val="00871A88"/>
    <w:rsid w:val="00871EAF"/>
    <w:rsid w:val="00872143"/>
    <w:rsid w:val="0087218A"/>
    <w:rsid w:val="0087372C"/>
    <w:rsid w:val="008737DE"/>
    <w:rsid w:val="00873D68"/>
    <w:rsid w:val="00874383"/>
    <w:rsid w:val="00874691"/>
    <w:rsid w:val="00874F92"/>
    <w:rsid w:val="0087502E"/>
    <w:rsid w:val="008753A8"/>
    <w:rsid w:val="00875609"/>
    <w:rsid w:val="008759EB"/>
    <w:rsid w:val="00876B6A"/>
    <w:rsid w:val="00876F48"/>
    <w:rsid w:val="00877A5D"/>
    <w:rsid w:val="008802B8"/>
    <w:rsid w:val="008803D8"/>
    <w:rsid w:val="00881064"/>
    <w:rsid w:val="0088228F"/>
    <w:rsid w:val="008829B2"/>
    <w:rsid w:val="0088336F"/>
    <w:rsid w:val="008835A9"/>
    <w:rsid w:val="00883C64"/>
    <w:rsid w:val="00884B13"/>
    <w:rsid w:val="0088657A"/>
    <w:rsid w:val="00886C5B"/>
    <w:rsid w:val="008871AD"/>
    <w:rsid w:val="008873A1"/>
    <w:rsid w:val="0088760C"/>
    <w:rsid w:val="008878AE"/>
    <w:rsid w:val="00887B5D"/>
    <w:rsid w:val="008901DC"/>
    <w:rsid w:val="008903B1"/>
    <w:rsid w:val="008906AC"/>
    <w:rsid w:val="008909D9"/>
    <w:rsid w:val="008910AC"/>
    <w:rsid w:val="0089307B"/>
    <w:rsid w:val="008930CD"/>
    <w:rsid w:val="008931B4"/>
    <w:rsid w:val="0089331B"/>
    <w:rsid w:val="008933BC"/>
    <w:rsid w:val="00893B29"/>
    <w:rsid w:val="00893C2B"/>
    <w:rsid w:val="00894FEF"/>
    <w:rsid w:val="00895FDB"/>
    <w:rsid w:val="008965C9"/>
    <w:rsid w:val="008969D4"/>
    <w:rsid w:val="00896B8B"/>
    <w:rsid w:val="008A0157"/>
    <w:rsid w:val="008A0B34"/>
    <w:rsid w:val="008A1D5F"/>
    <w:rsid w:val="008A216D"/>
    <w:rsid w:val="008A2970"/>
    <w:rsid w:val="008A3657"/>
    <w:rsid w:val="008A37DA"/>
    <w:rsid w:val="008A3A6F"/>
    <w:rsid w:val="008A3C76"/>
    <w:rsid w:val="008A3E99"/>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3F4"/>
    <w:rsid w:val="008C0628"/>
    <w:rsid w:val="008C0807"/>
    <w:rsid w:val="008C11D7"/>
    <w:rsid w:val="008C142E"/>
    <w:rsid w:val="008C1657"/>
    <w:rsid w:val="008C1D31"/>
    <w:rsid w:val="008C1E31"/>
    <w:rsid w:val="008C20E3"/>
    <w:rsid w:val="008C2413"/>
    <w:rsid w:val="008C27A0"/>
    <w:rsid w:val="008C3328"/>
    <w:rsid w:val="008C3D60"/>
    <w:rsid w:val="008C3FB4"/>
    <w:rsid w:val="008C4071"/>
    <w:rsid w:val="008C4DD6"/>
    <w:rsid w:val="008C5210"/>
    <w:rsid w:val="008C5433"/>
    <w:rsid w:val="008C5658"/>
    <w:rsid w:val="008C6767"/>
    <w:rsid w:val="008C6D60"/>
    <w:rsid w:val="008C7B15"/>
    <w:rsid w:val="008C7CA2"/>
    <w:rsid w:val="008D0054"/>
    <w:rsid w:val="008D07EC"/>
    <w:rsid w:val="008D12B1"/>
    <w:rsid w:val="008D1798"/>
    <w:rsid w:val="008D277C"/>
    <w:rsid w:val="008D2D3D"/>
    <w:rsid w:val="008D3816"/>
    <w:rsid w:val="008D3AE8"/>
    <w:rsid w:val="008D6F67"/>
    <w:rsid w:val="008D704D"/>
    <w:rsid w:val="008D7A4D"/>
    <w:rsid w:val="008E0897"/>
    <w:rsid w:val="008E1260"/>
    <w:rsid w:val="008E2035"/>
    <w:rsid w:val="008E257A"/>
    <w:rsid w:val="008E3081"/>
    <w:rsid w:val="008E31B9"/>
    <w:rsid w:val="008E4A3C"/>
    <w:rsid w:val="008E50AC"/>
    <w:rsid w:val="008E656A"/>
    <w:rsid w:val="008E6D07"/>
    <w:rsid w:val="008E7623"/>
    <w:rsid w:val="008E76B7"/>
    <w:rsid w:val="008E7769"/>
    <w:rsid w:val="008E798B"/>
    <w:rsid w:val="008E7D27"/>
    <w:rsid w:val="008E7D87"/>
    <w:rsid w:val="008E7DB3"/>
    <w:rsid w:val="008E7F78"/>
    <w:rsid w:val="008F02EA"/>
    <w:rsid w:val="008F0406"/>
    <w:rsid w:val="008F040F"/>
    <w:rsid w:val="008F0B38"/>
    <w:rsid w:val="008F0BB0"/>
    <w:rsid w:val="008F0EE1"/>
    <w:rsid w:val="008F15F7"/>
    <w:rsid w:val="008F1C0B"/>
    <w:rsid w:val="008F216A"/>
    <w:rsid w:val="008F2477"/>
    <w:rsid w:val="008F25DC"/>
    <w:rsid w:val="008F2D15"/>
    <w:rsid w:val="008F32D0"/>
    <w:rsid w:val="008F34D6"/>
    <w:rsid w:val="008F35AA"/>
    <w:rsid w:val="008F38C8"/>
    <w:rsid w:val="008F3AED"/>
    <w:rsid w:val="008F4D52"/>
    <w:rsid w:val="008F4F46"/>
    <w:rsid w:val="008F52B3"/>
    <w:rsid w:val="008F5556"/>
    <w:rsid w:val="008F5D7E"/>
    <w:rsid w:val="008F677F"/>
    <w:rsid w:val="008F6A15"/>
    <w:rsid w:val="008F6D6B"/>
    <w:rsid w:val="008F7226"/>
    <w:rsid w:val="008F7BC1"/>
    <w:rsid w:val="008F7CC2"/>
    <w:rsid w:val="008F7CEA"/>
    <w:rsid w:val="009003B1"/>
    <w:rsid w:val="00901552"/>
    <w:rsid w:val="00901FB3"/>
    <w:rsid w:val="00902DD7"/>
    <w:rsid w:val="009030AA"/>
    <w:rsid w:val="009032BE"/>
    <w:rsid w:val="0090339F"/>
    <w:rsid w:val="0090375F"/>
    <w:rsid w:val="00903F2F"/>
    <w:rsid w:val="009047AB"/>
    <w:rsid w:val="00904BC4"/>
    <w:rsid w:val="0090544A"/>
    <w:rsid w:val="0090570A"/>
    <w:rsid w:val="00905A67"/>
    <w:rsid w:val="00905F9E"/>
    <w:rsid w:val="0090697F"/>
    <w:rsid w:val="00911024"/>
    <w:rsid w:val="009122A7"/>
    <w:rsid w:val="00912795"/>
    <w:rsid w:val="00913EE3"/>
    <w:rsid w:val="00914D3F"/>
    <w:rsid w:val="00914FD2"/>
    <w:rsid w:val="0091557F"/>
    <w:rsid w:val="00915EBC"/>
    <w:rsid w:val="0091615C"/>
    <w:rsid w:val="00916CA4"/>
    <w:rsid w:val="00916DDB"/>
    <w:rsid w:val="00917759"/>
    <w:rsid w:val="00917931"/>
    <w:rsid w:val="0091DCB7"/>
    <w:rsid w:val="0092026D"/>
    <w:rsid w:val="00920619"/>
    <w:rsid w:val="009207CE"/>
    <w:rsid w:val="00920A13"/>
    <w:rsid w:val="00920DF2"/>
    <w:rsid w:val="00921DC2"/>
    <w:rsid w:val="00923A02"/>
    <w:rsid w:val="00924B58"/>
    <w:rsid w:val="00925348"/>
    <w:rsid w:val="009265B6"/>
    <w:rsid w:val="00926718"/>
    <w:rsid w:val="00927D63"/>
    <w:rsid w:val="00927FB2"/>
    <w:rsid w:val="00927FFC"/>
    <w:rsid w:val="009302A6"/>
    <w:rsid w:val="0093049E"/>
    <w:rsid w:val="00930D98"/>
    <w:rsid w:val="00930F8B"/>
    <w:rsid w:val="009314BA"/>
    <w:rsid w:val="00931CA2"/>
    <w:rsid w:val="00931E5B"/>
    <w:rsid w:val="0093234E"/>
    <w:rsid w:val="009323B9"/>
    <w:rsid w:val="0093252D"/>
    <w:rsid w:val="009332E2"/>
    <w:rsid w:val="00933642"/>
    <w:rsid w:val="00933845"/>
    <w:rsid w:val="00934E53"/>
    <w:rsid w:val="00935160"/>
    <w:rsid w:val="00935371"/>
    <w:rsid w:val="00935578"/>
    <w:rsid w:val="00935C1D"/>
    <w:rsid w:val="00937444"/>
    <w:rsid w:val="0093767A"/>
    <w:rsid w:val="00937B1B"/>
    <w:rsid w:val="00941625"/>
    <w:rsid w:val="0094210F"/>
    <w:rsid w:val="009425A7"/>
    <w:rsid w:val="00942B80"/>
    <w:rsid w:val="00942BCA"/>
    <w:rsid w:val="009438E2"/>
    <w:rsid w:val="0094565C"/>
    <w:rsid w:val="00945C8A"/>
    <w:rsid w:val="00946722"/>
    <w:rsid w:val="0094708F"/>
    <w:rsid w:val="0095001F"/>
    <w:rsid w:val="009502F5"/>
    <w:rsid w:val="00950646"/>
    <w:rsid w:val="009513A5"/>
    <w:rsid w:val="0095251F"/>
    <w:rsid w:val="00952A6D"/>
    <w:rsid w:val="00954A8F"/>
    <w:rsid w:val="00954B48"/>
    <w:rsid w:val="00954F70"/>
    <w:rsid w:val="00955876"/>
    <w:rsid w:val="00955C87"/>
    <w:rsid w:val="00955F2F"/>
    <w:rsid w:val="0095653E"/>
    <w:rsid w:val="0095681E"/>
    <w:rsid w:val="00956A4E"/>
    <w:rsid w:val="00956AB5"/>
    <w:rsid w:val="00956DE7"/>
    <w:rsid w:val="00957893"/>
    <w:rsid w:val="009600A2"/>
    <w:rsid w:val="00960A92"/>
    <w:rsid w:val="00961502"/>
    <w:rsid w:val="00961943"/>
    <w:rsid w:val="00961DB7"/>
    <w:rsid w:val="00962243"/>
    <w:rsid w:val="00962360"/>
    <w:rsid w:val="0096248C"/>
    <w:rsid w:val="00963009"/>
    <w:rsid w:val="00963063"/>
    <w:rsid w:val="0096353F"/>
    <w:rsid w:val="009639C8"/>
    <w:rsid w:val="00963D8D"/>
    <w:rsid w:val="00963E07"/>
    <w:rsid w:val="00965067"/>
    <w:rsid w:val="009657AE"/>
    <w:rsid w:val="00965894"/>
    <w:rsid w:val="00965C6B"/>
    <w:rsid w:val="009666D7"/>
    <w:rsid w:val="00966703"/>
    <w:rsid w:val="009670AC"/>
    <w:rsid w:val="0096764F"/>
    <w:rsid w:val="009700A8"/>
    <w:rsid w:val="00970BA8"/>
    <w:rsid w:val="00971018"/>
    <w:rsid w:val="00971170"/>
    <w:rsid w:val="009716FC"/>
    <w:rsid w:val="00971D98"/>
    <w:rsid w:val="00973E16"/>
    <w:rsid w:val="00975067"/>
    <w:rsid w:val="009755E2"/>
    <w:rsid w:val="00975893"/>
    <w:rsid w:val="0097609B"/>
    <w:rsid w:val="009761D3"/>
    <w:rsid w:val="0097687E"/>
    <w:rsid w:val="009773F1"/>
    <w:rsid w:val="00980CB2"/>
    <w:rsid w:val="00980D68"/>
    <w:rsid w:val="009816E0"/>
    <w:rsid w:val="009823C1"/>
    <w:rsid w:val="00983A43"/>
    <w:rsid w:val="009841CD"/>
    <w:rsid w:val="009842EB"/>
    <w:rsid w:val="00984EE7"/>
    <w:rsid w:val="00984F6B"/>
    <w:rsid w:val="009855D4"/>
    <w:rsid w:val="00985A84"/>
    <w:rsid w:val="00985BB8"/>
    <w:rsid w:val="00985F55"/>
    <w:rsid w:val="009861F7"/>
    <w:rsid w:val="009868E1"/>
    <w:rsid w:val="00986CE1"/>
    <w:rsid w:val="00986FE3"/>
    <w:rsid w:val="00987029"/>
    <w:rsid w:val="00987609"/>
    <w:rsid w:val="00987DE7"/>
    <w:rsid w:val="009905AD"/>
    <w:rsid w:val="00990A2D"/>
    <w:rsid w:val="009910A4"/>
    <w:rsid w:val="0099137E"/>
    <w:rsid w:val="00991456"/>
    <w:rsid w:val="0099179F"/>
    <w:rsid w:val="009921F1"/>
    <w:rsid w:val="009922E3"/>
    <w:rsid w:val="0099297C"/>
    <w:rsid w:val="0099299E"/>
    <w:rsid w:val="00992E10"/>
    <w:rsid w:val="00992F47"/>
    <w:rsid w:val="009930CB"/>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790"/>
    <w:rsid w:val="009A43BF"/>
    <w:rsid w:val="009A5347"/>
    <w:rsid w:val="009A6B2F"/>
    <w:rsid w:val="009A6B3A"/>
    <w:rsid w:val="009A7D11"/>
    <w:rsid w:val="009B3266"/>
    <w:rsid w:val="009B338B"/>
    <w:rsid w:val="009B3856"/>
    <w:rsid w:val="009B3F3E"/>
    <w:rsid w:val="009B3F69"/>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D3C"/>
    <w:rsid w:val="009C4F73"/>
    <w:rsid w:val="009C56ED"/>
    <w:rsid w:val="009C5AA9"/>
    <w:rsid w:val="009C621B"/>
    <w:rsid w:val="009C622E"/>
    <w:rsid w:val="009C658D"/>
    <w:rsid w:val="009C66EF"/>
    <w:rsid w:val="009C6993"/>
    <w:rsid w:val="009C69A4"/>
    <w:rsid w:val="009C69CE"/>
    <w:rsid w:val="009C6A63"/>
    <w:rsid w:val="009C6C1E"/>
    <w:rsid w:val="009C74E3"/>
    <w:rsid w:val="009C7A2D"/>
    <w:rsid w:val="009C7D51"/>
    <w:rsid w:val="009D02CC"/>
    <w:rsid w:val="009D08A3"/>
    <w:rsid w:val="009D0DC5"/>
    <w:rsid w:val="009D1038"/>
    <w:rsid w:val="009D184C"/>
    <w:rsid w:val="009D2E13"/>
    <w:rsid w:val="009D2F4F"/>
    <w:rsid w:val="009D35B0"/>
    <w:rsid w:val="009D3EA1"/>
    <w:rsid w:val="009D4188"/>
    <w:rsid w:val="009D41AE"/>
    <w:rsid w:val="009D41B9"/>
    <w:rsid w:val="009D57A5"/>
    <w:rsid w:val="009D6BC5"/>
    <w:rsid w:val="009D7222"/>
    <w:rsid w:val="009D7294"/>
    <w:rsid w:val="009D7770"/>
    <w:rsid w:val="009D779F"/>
    <w:rsid w:val="009E02EE"/>
    <w:rsid w:val="009E093F"/>
    <w:rsid w:val="009E1FFB"/>
    <w:rsid w:val="009E20B7"/>
    <w:rsid w:val="009E2403"/>
    <w:rsid w:val="009E2820"/>
    <w:rsid w:val="009E3A5C"/>
    <w:rsid w:val="009E3D03"/>
    <w:rsid w:val="009E43D5"/>
    <w:rsid w:val="009E46BC"/>
    <w:rsid w:val="009E4AA0"/>
    <w:rsid w:val="009E4CDE"/>
    <w:rsid w:val="009E67CA"/>
    <w:rsid w:val="009E7F46"/>
    <w:rsid w:val="009F2441"/>
    <w:rsid w:val="009F29E7"/>
    <w:rsid w:val="009F36FA"/>
    <w:rsid w:val="009F474E"/>
    <w:rsid w:val="009F4E56"/>
    <w:rsid w:val="009F52D7"/>
    <w:rsid w:val="009F591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65B"/>
    <w:rsid w:val="00A05FFE"/>
    <w:rsid w:val="00A065A2"/>
    <w:rsid w:val="00A100C8"/>
    <w:rsid w:val="00A10489"/>
    <w:rsid w:val="00A10D0A"/>
    <w:rsid w:val="00A10DB9"/>
    <w:rsid w:val="00A10FCA"/>
    <w:rsid w:val="00A113C1"/>
    <w:rsid w:val="00A11E57"/>
    <w:rsid w:val="00A11E73"/>
    <w:rsid w:val="00A12346"/>
    <w:rsid w:val="00A128AE"/>
    <w:rsid w:val="00A1297F"/>
    <w:rsid w:val="00A130D3"/>
    <w:rsid w:val="00A13EAF"/>
    <w:rsid w:val="00A144B6"/>
    <w:rsid w:val="00A147C9"/>
    <w:rsid w:val="00A14833"/>
    <w:rsid w:val="00A1776F"/>
    <w:rsid w:val="00A20F9D"/>
    <w:rsid w:val="00A215B6"/>
    <w:rsid w:val="00A23570"/>
    <w:rsid w:val="00A23B71"/>
    <w:rsid w:val="00A24A76"/>
    <w:rsid w:val="00A24FC3"/>
    <w:rsid w:val="00A25643"/>
    <w:rsid w:val="00A25751"/>
    <w:rsid w:val="00A25AE3"/>
    <w:rsid w:val="00A26182"/>
    <w:rsid w:val="00A26601"/>
    <w:rsid w:val="00A26794"/>
    <w:rsid w:val="00A26D56"/>
    <w:rsid w:val="00A26F11"/>
    <w:rsid w:val="00A2707D"/>
    <w:rsid w:val="00A27446"/>
    <w:rsid w:val="00A27846"/>
    <w:rsid w:val="00A32840"/>
    <w:rsid w:val="00A32BE9"/>
    <w:rsid w:val="00A32FBD"/>
    <w:rsid w:val="00A33366"/>
    <w:rsid w:val="00A33684"/>
    <w:rsid w:val="00A3474D"/>
    <w:rsid w:val="00A35C96"/>
    <w:rsid w:val="00A363BD"/>
    <w:rsid w:val="00A3699B"/>
    <w:rsid w:val="00A36CC9"/>
    <w:rsid w:val="00A36D58"/>
    <w:rsid w:val="00A37373"/>
    <w:rsid w:val="00A37A00"/>
    <w:rsid w:val="00A41AC1"/>
    <w:rsid w:val="00A41C44"/>
    <w:rsid w:val="00A41CA4"/>
    <w:rsid w:val="00A42B33"/>
    <w:rsid w:val="00A42FE7"/>
    <w:rsid w:val="00A43140"/>
    <w:rsid w:val="00A432E9"/>
    <w:rsid w:val="00A436C9"/>
    <w:rsid w:val="00A43835"/>
    <w:rsid w:val="00A4394E"/>
    <w:rsid w:val="00A43C02"/>
    <w:rsid w:val="00A44AE6"/>
    <w:rsid w:val="00A44B13"/>
    <w:rsid w:val="00A44DDE"/>
    <w:rsid w:val="00A45433"/>
    <w:rsid w:val="00A4599F"/>
    <w:rsid w:val="00A465CE"/>
    <w:rsid w:val="00A465EC"/>
    <w:rsid w:val="00A466F1"/>
    <w:rsid w:val="00A47CF5"/>
    <w:rsid w:val="00A50B73"/>
    <w:rsid w:val="00A510B9"/>
    <w:rsid w:val="00A5253F"/>
    <w:rsid w:val="00A529EF"/>
    <w:rsid w:val="00A52B08"/>
    <w:rsid w:val="00A52BA0"/>
    <w:rsid w:val="00A54371"/>
    <w:rsid w:val="00A54EAE"/>
    <w:rsid w:val="00A551FC"/>
    <w:rsid w:val="00A55508"/>
    <w:rsid w:val="00A55596"/>
    <w:rsid w:val="00A55891"/>
    <w:rsid w:val="00A55AA5"/>
    <w:rsid w:val="00A560A2"/>
    <w:rsid w:val="00A56E33"/>
    <w:rsid w:val="00A571AB"/>
    <w:rsid w:val="00A5751B"/>
    <w:rsid w:val="00A57C65"/>
    <w:rsid w:val="00A60616"/>
    <w:rsid w:val="00A6082E"/>
    <w:rsid w:val="00A60845"/>
    <w:rsid w:val="00A6136D"/>
    <w:rsid w:val="00A6180D"/>
    <w:rsid w:val="00A636F3"/>
    <w:rsid w:val="00A637A9"/>
    <w:rsid w:val="00A63903"/>
    <w:rsid w:val="00A63C9A"/>
    <w:rsid w:val="00A64641"/>
    <w:rsid w:val="00A646E1"/>
    <w:rsid w:val="00A64BEF"/>
    <w:rsid w:val="00A651E9"/>
    <w:rsid w:val="00A65A55"/>
    <w:rsid w:val="00A65B5C"/>
    <w:rsid w:val="00A65CD9"/>
    <w:rsid w:val="00A65FC4"/>
    <w:rsid w:val="00A663F7"/>
    <w:rsid w:val="00A6728D"/>
    <w:rsid w:val="00A678F2"/>
    <w:rsid w:val="00A706A3"/>
    <w:rsid w:val="00A71150"/>
    <w:rsid w:val="00A71BA0"/>
    <w:rsid w:val="00A72521"/>
    <w:rsid w:val="00A728AD"/>
    <w:rsid w:val="00A73BF7"/>
    <w:rsid w:val="00A744AD"/>
    <w:rsid w:val="00A747AC"/>
    <w:rsid w:val="00A74B22"/>
    <w:rsid w:val="00A75E04"/>
    <w:rsid w:val="00A76EAF"/>
    <w:rsid w:val="00A76F66"/>
    <w:rsid w:val="00A77900"/>
    <w:rsid w:val="00A80545"/>
    <w:rsid w:val="00A8071F"/>
    <w:rsid w:val="00A80C02"/>
    <w:rsid w:val="00A80D23"/>
    <w:rsid w:val="00A80D4E"/>
    <w:rsid w:val="00A81851"/>
    <w:rsid w:val="00A81AA2"/>
    <w:rsid w:val="00A81FB7"/>
    <w:rsid w:val="00A82927"/>
    <w:rsid w:val="00A829C4"/>
    <w:rsid w:val="00A832BD"/>
    <w:rsid w:val="00A836B4"/>
    <w:rsid w:val="00A83F3F"/>
    <w:rsid w:val="00A84437"/>
    <w:rsid w:val="00A84786"/>
    <w:rsid w:val="00A85128"/>
    <w:rsid w:val="00A857C4"/>
    <w:rsid w:val="00A85E91"/>
    <w:rsid w:val="00A865DA"/>
    <w:rsid w:val="00A869F4"/>
    <w:rsid w:val="00A86CFF"/>
    <w:rsid w:val="00A86DD3"/>
    <w:rsid w:val="00A90309"/>
    <w:rsid w:val="00A90478"/>
    <w:rsid w:val="00A90821"/>
    <w:rsid w:val="00A90C03"/>
    <w:rsid w:val="00A91483"/>
    <w:rsid w:val="00A91F41"/>
    <w:rsid w:val="00A92611"/>
    <w:rsid w:val="00A92B72"/>
    <w:rsid w:val="00A934E0"/>
    <w:rsid w:val="00A94866"/>
    <w:rsid w:val="00A9539C"/>
    <w:rsid w:val="00A95620"/>
    <w:rsid w:val="00A96630"/>
    <w:rsid w:val="00A97192"/>
    <w:rsid w:val="00A97EF0"/>
    <w:rsid w:val="00AA05AD"/>
    <w:rsid w:val="00AA10A1"/>
    <w:rsid w:val="00AA1198"/>
    <w:rsid w:val="00AA2718"/>
    <w:rsid w:val="00AA29DF"/>
    <w:rsid w:val="00AA3364"/>
    <w:rsid w:val="00AA362E"/>
    <w:rsid w:val="00AA3D58"/>
    <w:rsid w:val="00AA4446"/>
    <w:rsid w:val="00AA4ADC"/>
    <w:rsid w:val="00AA4C18"/>
    <w:rsid w:val="00AA52E1"/>
    <w:rsid w:val="00AA53F1"/>
    <w:rsid w:val="00AA5F07"/>
    <w:rsid w:val="00AA62D6"/>
    <w:rsid w:val="00AA66DF"/>
    <w:rsid w:val="00AA6796"/>
    <w:rsid w:val="00AA78B2"/>
    <w:rsid w:val="00AA7ABB"/>
    <w:rsid w:val="00AA7C0D"/>
    <w:rsid w:val="00AA7C29"/>
    <w:rsid w:val="00AA7DD1"/>
    <w:rsid w:val="00AB0036"/>
    <w:rsid w:val="00AB0C4B"/>
    <w:rsid w:val="00AB16DF"/>
    <w:rsid w:val="00AB1720"/>
    <w:rsid w:val="00AB1754"/>
    <w:rsid w:val="00AB2DB9"/>
    <w:rsid w:val="00AB2E78"/>
    <w:rsid w:val="00AB3285"/>
    <w:rsid w:val="00AB3620"/>
    <w:rsid w:val="00AB3B35"/>
    <w:rsid w:val="00AB4335"/>
    <w:rsid w:val="00AB47AB"/>
    <w:rsid w:val="00AB4E5F"/>
    <w:rsid w:val="00AB5541"/>
    <w:rsid w:val="00AB5657"/>
    <w:rsid w:val="00AB5A5F"/>
    <w:rsid w:val="00AB5ED1"/>
    <w:rsid w:val="00AB669A"/>
    <w:rsid w:val="00AB7367"/>
    <w:rsid w:val="00AB7432"/>
    <w:rsid w:val="00AB76FA"/>
    <w:rsid w:val="00AB7730"/>
    <w:rsid w:val="00AB7E19"/>
    <w:rsid w:val="00AC0300"/>
    <w:rsid w:val="00AC0420"/>
    <w:rsid w:val="00AC086D"/>
    <w:rsid w:val="00AC1306"/>
    <w:rsid w:val="00AC1757"/>
    <w:rsid w:val="00AC2788"/>
    <w:rsid w:val="00AC2A50"/>
    <w:rsid w:val="00AC312D"/>
    <w:rsid w:val="00AC32A3"/>
    <w:rsid w:val="00AC59AF"/>
    <w:rsid w:val="00AC6CCC"/>
    <w:rsid w:val="00AC6D7A"/>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B76"/>
    <w:rsid w:val="00AD5DD1"/>
    <w:rsid w:val="00AD5E69"/>
    <w:rsid w:val="00AD7D83"/>
    <w:rsid w:val="00AE0354"/>
    <w:rsid w:val="00AE08CF"/>
    <w:rsid w:val="00AE1244"/>
    <w:rsid w:val="00AE1A0D"/>
    <w:rsid w:val="00AE1C5F"/>
    <w:rsid w:val="00AE2AEF"/>
    <w:rsid w:val="00AE2B70"/>
    <w:rsid w:val="00AE2FC6"/>
    <w:rsid w:val="00AE3439"/>
    <w:rsid w:val="00AE34E5"/>
    <w:rsid w:val="00AE422D"/>
    <w:rsid w:val="00AE5294"/>
    <w:rsid w:val="00AE55E5"/>
    <w:rsid w:val="00AE60D1"/>
    <w:rsid w:val="00AE6254"/>
    <w:rsid w:val="00AE7102"/>
    <w:rsid w:val="00AF0AB7"/>
    <w:rsid w:val="00AF1844"/>
    <w:rsid w:val="00AF2399"/>
    <w:rsid w:val="00AF2695"/>
    <w:rsid w:val="00AF3747"/>
    <w:rsid w:val="00AF3E12"/>
    <w:rsid w:val="00AF42F9"/>
    <w:rsid w:val="00AF5600"/>
    <w:rsid w:val="00AF5CF4"/>
    <w:rsid w:val="00AF6074"/>
    <w:rsid w:val="00AF62E6"/>
    <w:rsid w:val="00AF6844"/>
    <w:rsid w:val="00AF76C1"/>
    <w:rsid w:val="00AF7BB7"/>
    <w:rsid w:val="00AF7FB3"/>
    <w:rsid w:val="00B004F2"/>
    <w:rsid w:val="00B0079E"/>
    <w:rsid w:val="00B00C12"/>
    <w:rsid w:val="00B00E6F"/>
    <w:rsid w:val="00B012CF"/>
    <w:rsid w:val="00B01C30"/>
    <w:rsid w:val="00B045BE"/>
    <w:rsid w:val="00B05682"/>
    <w:rsid w:val="00B05A03"/>
    <w:rsid w:val="00B06374"/>
    <w:rsid w:val="00B07665"/>
    <w:rsid w:val="00B076FD"/>
    <w:rsid w:val="00B07D65"/>
    <w:rsid w:val="00B1096B"/>
    <w:rsid w:val="00B10A3A"/>
    <w:rsid w:val="00B1123C"/>
    <w:rsid w:val="00B1192A"/>
    <w:rsid w:val="00B121D6"/>
    <w:rsid w:val="00B12512"/>
    <w:rsid w:val="00B132DE"/>
    <w:rsid w:val="00B142E7"/>
    <w:rsid w:val="00B14544"/>
    <w:rsid w:val="00B14D7C"/>
    <w:rsid w:val="00B15291"/>
    <w:rsid w:val="00B154D3"/>
    <w:rsid w:val="00B15CDC"/>
    <w:rsid w:val="00B16439"/>
    <w:rsid w:val="00B16562"/>
    <w:rsid w:val="00B176FD"/>
    <w:rsid w:val="00B17BD9"/>
    <w:rsid w:val="00B17DBA"/>
    <w:rsid w:val="00B17EBF"/>
    <w:rsid w:val="00B210DB"/>
    <w:rsid w:val="00B216AA"/>
    <w:rsid w:val="00B21AC5"/>
    <w:rsid w:val="00B21B12"/>
    <w:rsid w:val="00B21EFA"/>
    <w:rsid w:val="00B24214"/>
    <w:rsid w:val="00B2459A"/>
    <w:rsid w:val="00B24A32"/>
    <w:rsid w:val="00B24A96"/>
    <w:rsid w:val="00B252D4"/>
    <w:rsid w:val="00B25747"/>
    <w:rsid w:val="00B2670D"/>
    <w:rsid w:val="00B2694E"/>
    <w:rsid w:val="00B26D34"/>
    <w:rsid w:val="00B271F0"/>
    <w:rsid w:val="00B27D89"/>
    <w:rsid w:val="00B3055F"/>
    <w:rsid w:val="00B30561"/>
    <w:rsid w:val="00B3068F"/>
    <w:rsid w:val="00B30AC8"/>
    <w:rsid w:val="00B30E86"/>
    <w:rsid w:val="00B30ED1"/>
    <w:rsid w:val="00B310B0"/>
    <w:rsid w:val="00B312C4"/>
    <w:rsid w:val="00B315BC"/>
    <w:rsid w:val="00B31618"/>
    <w:rsid w:val="00B3226C"/>
    <w:rsid w:val="00B3287D"/>
    <w:rsid w:val="00B32F1B"/>
    <w:rsid w:val="00B33394"/>
    <w:rsid w:val="00B33EAC"/>
    <w:rsid w:val="00B349C5"/>
    <w:rsid w:val="00B34FE6"/>
    <w:rsid w:val="00B353D4"/>
    <w:rsid w:val="00B3551C"/>
    <w:rsid w:val="00B357C9"/>
    <w:rsid w:val="00B359A7"/>
    <w:rsid w:val="00B35B28"/>
    <w:rsid w:val="00B35FC1"/>
    <w:rsid w:val="00B36625"/>
    <w:rsid w:val="00B3691F"/>
    <w:rsid w:val="00B3699E"/>
    <w:rsid w:val="00B376B5"/>
    <w:rsid w:val="00B37893"/>
    <w:rsid w:val="00B410E4"/>
    <w:rsid w:val="00B411DB"/>
    <w:rsid w:val="00B413C6"/>
    <w:rsid w:val="00B4460C"/>
    <w:rsid w:val="00B4624F"/>
    <w:rsid w:val="00B4694C"/>
    <w:rsid w:val="00B4698A"/>
    <w:rsid w:val="00B4722C"/>
    <w:rsid w:val="00B47C05"/>
    <w:rsid w:val="00B47EC3"/>
    <w:rsid w:val="00B50032"/>
    <w:rsid w:val="00B50760"/>
    <w:rsid w:val="00B50860"/>
    <w:rsid w:val="00B50A49"/>
    <w:rsid w:val="00B50E50"/>
    <w:rsid w:val="00B5221E"/>
    <w:rsid w:val="00B522AC"/>
    <w:rsid w:val="00B52705"/>
    <w:rsid w:val="00B53D15"/>
    <w:rsid w:val="00B5429E"/>
    <w:rsid w:val="00B5493F"/>
    <w:rsid w:val="00B54C37"/>
    <w:rsid w:val="00B5521E"/>
    <w:rsid w:val="00B55A65"/>
    <w:rsid w:val="00B56D81"/>
    <w:rsid w:val="00B573C4"/>
    <w:rsid w:val="00B600AE"/>
    <w:rsid w:val="00B606C9"/>
    <w:rsid w:val="00B60CB8"/>
    <w:rsid w:val="00B610A6"/>
    <w:rsid w:val="00B62377"/>
    <w:rsid w:val="00B62973"/>
    <w:rsid w:val="00B62D48"/>
    <w:rsid w:val="00B6316B"/>
    <w:rsid w:val="00B637B5"/>
    <w:rsid w:val="00B64536"/>
    <w:rsid w:val="00B648E4"/>
    <w:rsid w:val="00B64A81"/>
    <w:rsid w:val="00B64F28"/>
    <w:rsid w:val="00B6522C"/>
    <w:rsid w:val="00B65C57"/>
    <w:rsid w:val="00B6629F"/>
    <w:rsid w:val="00B672BA"/>
    <w:rsid w:val="00B6737C"/>
    <w:rsid w:val="00B709A9"/>
    <w:rsid w:val="00B70E36"/>
    <w:rsid w:val="00B710C7"/>
    <w:rsid w:val="00B712C7"/>
    <w:rsid w:val="00B71986"/>
    <w:rsid w:val="00B71B06"/>
    <w:rsid w:val="00B71D4B"/>
    <w:rsid w:val="00B7290D"/>
    <w:rsid w:val="00B72BAC"/>
    <w:rsid w:val="00B732BA"/>
    <w:rsid w:val="00B73478"/>
    <w:rsid w:val="00B73BF6"/>
    <w:rsid w:val="00B741D0"/>
    <w:rsid w:val="00B74438"/>
    <w:rsid w:val="00B744D7"/>
    <w:rsid w:val="00B7494D"/>
    <w:rsid w:val="00B7560A"/>
    <w:rsid w:val="00B75AF1"/>
    <w:rsid w:val="00B7632D"/>
    <w:rsid w:val="00B76501"/>
    <w:rsid w:val="00B76C50"/>
    <w:rsid w:val="00B76FA2"/>
    <w:rsid w:val="00B7716A"/>
    <w:rsid w:val="00B772DE"/>
    <w:rsid w:val="00B80039"/>
    <w:rsid w:val="00B81E4A"/>
    <w:rsid w:val="00B8263F"/>
    <w:rsid w:val="00B82706"/>
    <w:rsid w:val="00B82E9C"/>
    <w:rsid w:val="00B83109"/>
    <w:rsid w:val="00B8311D"/>
    <w:rsid w:val="00B831AF"/>
    <w:rsid w:val="00B83AF3"/>
    <w:rsid w:val="00B8493C"/>
    <w:rsid w:val="00B8655D"/>
    <w:rsid w:val="00B8671F"/>
    <w:rsid w:val="00B87FE9"/>
    <w:rsid w:val="00B900DB"/>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A6D"/>
    <w:rsid w:val="00B97D87"/>
    <w:rsid w:val="00BA010F"/>
    <w:rsid w:val="00BA0223"/>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7C2"/>
    <w:rsid w:val="00BB086F"/>
    <w:rsid w:val="00BB0D5D"/>
    <w:rsid w:val="00BB0E17"/>
    <w:rsid w:val="00BB174C"/>
    <w:rsid w:val="00BB2F46"/>
    <w:rsid w:val="00BB390C"/>
    <w:rsid w:val="00BB3B0E"/>
    <w:rsid w:val="00BB3FAC"/>
    <w:rsid w:val="00BB410F"/>
    <w:rsid w:val="00BB45B4"/>
    <w:rsid w:val="00BB45DF"/>
    <w:rsid w:val="00BB4A57"/>
    <w:rsid w:val="00BB5270"/>
    <w:rsid w:val="00BB54F0"/>
    <w:rsid w:val="00BB6533"/>
    <w:rsid w:val="00BB6B79"/>
    <w:rsid w:val="00BC0077"/>
    <w:rsid w:val="00BC0EC9"/>
    <w:rsid w:val="00BC0F87"/>
    <w:rsid w:val="00BC1CD4"/>
    <w:rsid w:val="00BC22EF"/>
    <w:rsid w:val="00BC2E44"/>
    <w:rsid w:val="00BC3440"/>
    <w:rsid w:val="00BC3DF9"/>
    <w:rsid w:val="00BC3EEA"/>
    <w:rsid w:val="00BC403A"/>
    <w:rsid w:val="00BC5620"/>
    <w:rsid w:val="00BC7052"/>
    <w:rsid w:val="00BC74E7"/>
    <w:rsid w:val="00BC7571"/>
    <w:rsid w:val="00BC759E"/>
    <w:rsid w:val="00BC7964"/>
    <w:rsid w:val="00BC7C05"/>
    <w:rsid w:val="00BD00CF"/>
    <w:rsid w:val="00BD11E5"/>
    <w:rsid w:val="00BD290E"/>
    <w:rsid w:val="00BD2E81"/>
    <w:rsid w:val="00BD3D5D"/>
    <w:rsid w:val="00BD71B3"/>
    <w:rsid w:val="00BE13D5"/>
    <w:rsid w:val="00BE1520"/>
    <w:rsid w:val="00BE1858"/>
    <w:rsid w:val="00BE24FC"/>
    <w:rsid w:val="00BE38FB"/>
    <w:rsid w:val="00BE3B73"/>
    <w:rsid w:val="00BE3C0E"/>
    <w:rsid w:val="00BE3EEA"/>
    <w:rsid w:val="00BE43A9"/>
    <w:rsid w:val="00BE4401"/>
    <w:rsid w:val="00BE5267"/>
    <w:rsid w:val="00BE53B7"/>
    <w:rsid w:val="00BE598F"/>
    <w:rsid w:val="00BE7049"/>
    <w:rsid w:val="00BE7123"/>
    <w:rsid w:val="00BE7639"/>
    <w:rsid w:val="00BE7C72"/>
    <w:rsid w:val="00BE7D6A"/>
    <w:rsid w:val="00BE7F23"/>
    <w:rsid w:val="00BF1045"/>
    <w:rsid w:val="00BF1959"/>
    <w:rsid w:val="00BF1AE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E91"/>
    <w:rsid w:val="00C04FFE"/>
    <w:rsid w:val="00C06A41"/>
    <w:rsid w:val="00C06CA3"/>
    <w:rsid w:val="00C075EF"/>
    <w:rsid w:val="00C07985"/>
    <w:rsid w:val="00C07B07"/>
    <w:rsid w:val="00C07E27"/>
    <w:rsid w:val="00C07FA5"/>
    <w:rsid w:val="00C10037"/>
    <w:rsid w:val="00C11375"/>
    <w:rsid w:val="00C114E1"/>
    <w:rsid w:val="00C11848"/>
    <w:rsid w:val="00C11B4C"/>
    <w:rsid w:val="00C11DD1"/>
    <w:rsid w:val="00C122CF"/>
    <w:rsid w:val="00C1268D"/>
    <w:rsid w:val="00C13065"/>
    <w:rsid w:val="00C1309B"/>
    <w:rsid w:val="00C137BA"/>
    <w:rsid w:val="00C13AA7"/>
    <w:rsid w:val="00C13D69"/>
    <w:rsid w:val="00C1441F"/>
    <w:rsid w:val="00C1458E"/>
    <w:rsid w:val="00C147E1"/>
    <w:rsid w:val="00C14D52"/>
    <w:rsid w:val="00C158E9"/>
    <w:rsid w:val="00C160A1"/>
    <w:rsid w:val="00C16987"/>
    <w:rsid w:val="00C16D04"/>
    <w:rsid w:val="00C172B7"/>
    <w:rsid w:val="00C17335"/>
    <w:rsid w:val="00C1782C"/>
    <w:rsid w:val="00C179C4"/>
    <w:rsid w:val="00C17D3C"/>
    <w:rsid w:val="00C17FA1"/>
    <w:rsid w:val="00C205B8"/>
    <w:rsid w:val="00C20A77"/>
    <w:rsid w:val="00C20C40"/>
    <w:rsid w:val="00C20E68"/>
    <w:rsid w:val="00C20E94"/>
    <w:rsid w:val="00C21A30"/>
    <w:rsid w:val="00C2336B"/>
    <w:rsid w:val="00C23DFD"/>
    <w:rsid w:val="00C24DA2"/>
    <w:rsid w:val="00C25060"/>
    <w:rsid w:val="00C25595"/>
    <w:rsid w:val="00C25FC8"/>
    <w:rsid w:val="00C26588"/>
    <w:rsid w:val="00C265EA"/>
    <w:rsid w:val="00C275A1"/>
    <w:rsid w:val="00C27BDC"/>
    <w:rsid w:val="00C27D1C"/>
    <w:rsid w:val="00C3061F"/>
    <w:rsid w:val="00C30BBB"/>
    <w:rsid w:val="00C31457"/>
    <w:rsid w:val="00C314B2"/>
    <w:rsid w:val="00C31EC9"/>
    <w:rsid w:val="00C32030"/>
    <w:rsid w:val="00C32101"/>
    <w:rsid w:val="00C327B5"/>
    <w:rsid w:val="00C32E53"/>
    <w:rsid w:val="00C338F5"/>
    <w:rsid w:val="00C33AD0"/>
    <w:rsid w:val="00C35066"/>
    <w:rsid w:val="00C357D8"/>
    <w:rsid w:val="00C35BBE"/>
    <w:rsid w:val="00C36518"/>
    <w:rsid w:val="00C36B64"/>
    <w:rsid w:val="00C36CB5"/>
    <w:rsid w:val="00C3734E"/>
    <w:rsid w:val="00C373EA"/>
    <w:rsid w:val="00C37E50"/>
    <w:rsid w:val="00C41215"/>
    <w:rsid w:val="00C42315"/>
    <w:rsid w:val="00C42A0E"/>
    <w:rsid w:val="00C44E96"/>
    <w:rsid w:val="00C458E8"/>
    <w:rsid w:val="00C468E9"/>
    <w:rsid w:val="00C476D8"/>
    <w:rsid w:val="00C47A97"/>
    <w:rsid w:val="00C47CE7"/>
    <w:rsid w:val="00C50457"/>
    <w:rsid w:val="00C515B6"/>
    <w:rsid w:val="00C517BE"/>
    <w:rsid w:val="00C51CF2"/>
    <w:rsid w:val="00C52086"/>
    <w:rsid w:val="00C52744"/>
    <w:rsid w:val="00C53180"/>
    <w:rsid w:val="00C53AD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2E0"/>
    <w:rsid w:val="00C66548"/>
    <w:rsid w:val="00C665FD"/>
    <w:rsid w:val="00C66E3C"/>
    <w:rsid w:val="00C671FD"/>
    <w:rsid w:val="00C674DC"/>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727"/>
    <w:rsid w:val="00C82C27"/>
    <w:rsid w:val="00C83859"/>
    <w:rsid w:val="00C83CAC"/>
    <w:rsid w:val="00C83FE2"/>
    <w:rsid w:val="00C84434"/>
    <w:rsid w:val="00C8502B"/>
    <w:rsid w:val="00C85179"/>
    <w:rsid w:val="00C85777"/>
    <w:rsid w:val="00C85A46"/>
    <w:rsid w:val="00C86519"/>
    <w:rsid w:val="00C87A7D"/>
    <w:rsid w:val="00C87E49"/>
    <w:rsid w:val="00C8D941"/>
    <w:rsid w:val="00C904AC"/>
    <w:rsid w:val="00C906F5"/>
    <w:rsid w:val="00C9077C"/>
    <w:rsid w:val="00C90917"/>
    <w:rsid w:val="00C90E94"/>
    <w:rsid w:val="00C912D9"/>
    <w:rsid w:val="00C91381"/>
    <w:rsid w:val="00C913F9"/>
    <w:rsid w:val="00C9146C"/>
    <w:rsid w:val="00C91D8B"/>
    <w:rsid w:val="00C93190"/>
    <w:rsid w:val="00C93240"/>
    <w:rsid w:val="00C943AB"/>
    <w:rsid w:val="00C94445"/>
    <w:rsid w:val="00C948BF"/>
    <w:rsid w:val="00C94A83"/>
    <w:rsid w:val="00C94B9F"/>
    <w:rsid w:val="00C95537"/>
    <w:rsid w:val="00C955E6"/>
    <w:rsid w:val="00C95B05"/>
    <w:rsid w:val="00C95F80"/>
    <w:rsid w:val="00C96406"/>
    <w:rsid w:val="00C970BE"/>
    <w:rsid w:val="00C970C8"/>
    <w:rsid w:val="00CA02E5"/>
    <w:rsid w:val="00CA0B7C"/>
    <w:rsid w:val="00CA0CC5"/>
    <w:rsid w:val="00CA1A1C"/>
    <w:rsid w:val="00CA23C1"/>
    <w:rsid w:val="00CA255A"/>
    <w:rsid w:val="00CA2B04"/>
    <w:rsid w:val="00CA347D"/>
    <w:rsid w:val="00CA3A0F"/>
    <w:rsid w:val="00CA3A72"/>
    <w:rsid w:val="00CA3FAE"/>
    <w:rsid w:val="00CA47CB"/>
    <w:rsid w:val="00CA5166"/>
    <w:rsid w:val="00CA6329"/>
    <w:rsid w:val="00CA6333"/>
    <w:rsid w:val="00CA65C6"/>
    <w:rsid w:val="00CA7012"/>
    <w:rsid w:val="00CB1BFC"/>
    <w:rsid w:val="00CB1C73"/>
    <w:rsid w:val="00CB1F81"/>
    <w:rsid w:val="00CB21ED"/>
    <w:rsid w:val="00CB237B"/>
    <w:rsid w:val="00CB2C8A"/>
    <w:rsid w:val="00CB3E24"/>
    <w:rsid w:val="00CB46BF"/>
    <w:rsid w:val="00CB5907"/>
    <w:rsid w:val="00CB5C1D"/>
    <w:rsid w:val="00CB5CA0"/>
    <w:rsid w:val="00CB5E03"/>
    <w:rsid w:val="00CB5FF1"/>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C3E"/>
    <w:rsid w:val="00CC60FF"/>
    <w:rsid w:val="00CC654F"/>
    <w:rsid w:val="00CC6C5E"/>
    <w:rsid w:val="00CC7AA8"/>
    <w:rsid w:val="00CC7C6B"/>
    <w:rsid w:val="00CD0287"/>
    <w:rsid w:val="00CD03A8"/>
    <w:rsid w:val="00CD03AD"/>
    <w:rsid w:val="00CD0435"/>
    <w:rsid w:val="00CD22AC"/>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2A72"/>
    <w:rsid w:val="00CE3247"/>
    <w:rsid w:val="00CE498D"/>
    <w:rsid w:val="00CE5A18"/>
    <w:rsid w:val="00CE6713"/>
    <w:rsid w:val="00CE6777"/>
    <w:rsid w:val="00CE6E2B"/>
    <w:rsid w:val="00CE7939"/>
    <w:rsid w:val="00CF0529"/>
    <w:rsid w:val="00CF06D5"/>
    <w:rsid w:val="00CF1244"/>
    <w:rsid w:val="00CF1B69"/>
    <w:rsid w:val="00CF1D58"/>
    <w:rsid w:val="00CF2677"/>
    <w:rsid w:val="00CF2CB6"/>
    <w:rsid w:val="00CF4B8C"/>
    <w:rsid w:val="00CF537C"/>
    <w:rsid w:val="00CF63E5"/>
    <w:rsid w:val="00CF66FF"/>
    <w:rsid w:val="00CF6F7F"/>
    <w:rsid w:val="00CF705D"/>
    <w:rsid w:val="00CF7B33"/>
    <w:rsid w:val="00D004A2"/>
    <w:rsid w:val="00D00B08"/>
    <w:rsid w:val="00D02127"/>
    <w:rsid w:val="00D021AA"/>
    <w:rsid w:val="00D0232C"/>
    <w:rsid w:val="00D0274C"/>
    <w:rsid w:val="00D029A4"/>
    <w:rsid w:val="00D03388"/>
    <w:rsid w:val="00D037B6"/>
    <w:rsid w:val="00D03CCF"/>
    <w:rsid w:val="00D0410A"/>
    <w:rsid w:val="00D04356"/>
    <w:rsid w:val="00D04642"/>
    <w:rsid w:val="00D050F2"/>
    <w:rsid w:val="00D05205"/>
    <w:rsid w:val="00D05666"/>
    <w:rsid w:val="00D063D4"/>
    <w:rsid w:val="00D06939"/>
    <w:rsid w:val="00D10723"/>
    <w:rsid w:val="00D10FA6"/>
    <w:rsid w:val="00D1108A"/>
    <w:rsid w:val="00D11917"/>
    <w:rsid w:val="00D12088"/>
    <w:rsid w:val="00D13FD2"/>
    <w:rsid w:val="00D14F34"/>
    <w:rsid w:val="00D14F47"/>
    <w:rsid w:val="00D1581F"/>
    <w:rsid w:val="00D159D2"/>
    <w:rsid w:val="00D1609F"/>
    <w:rsid w:val="00D16DF2"/>
    <w:rsid w:val="00D17439"/>
    <w:rsid w:val="00D20B5F"/>
    <w:rsid w:val="00D22226"/>
    <w:rsid w:val="00D2324F"/>
    <w:rsid w:val="00D232F1"/>
    <w:rsid w:val="00D2348B"/>
    <w:rsid w:val="00D23A0D"/>
    <w:rsid w:val="00D24821"/>
    <w:rsid w:val="00D25782"/>
    <w:rsid w:val="00D26CDE"/>
    <w:rsid w:val="00D26F9A"/>
    <w:rsid w:val="00D278FA"/>
    <w:rsid w:val="00D3069A"/>
    <w:rsid w:val="00D31469"/>
    <w:rsid w:val="00D31FE9"/>
    <w:rsid w:val="00D324CF"/>
    <w:rsid w:val="00D325C1"/>
    <w:rsid w:val="00D331C2"/>
    <w:rsid w:val="00D341BE"/>
    <w:rsid w:val="00D34518"/>
    <w:rsid w:val="00D354EB"/>
    <w:rsid w:val="00D35F9A"/>
    <w:rsid w:val="00D37143"/>
    <w:rsid w:val="00D37272"/>
    <w:rsid w:val="00D37664"/>
    <w:rsid w:val="00D37C26"/>
    <w:rsid w:val="00D406BD"/>
    <w:rsid w:val="00D4094C"/>
    <w:rsid w:val="00D41000"/>
    <w:rsid w:val="00D41091"/>
    <w:rsid w:val="00D41416"/>
    <w:rsid w:val="00D41480"/>
    <w:rsid w:val="00D41BC8"/>
    <w:rsid w:val="00D41C8D"/>
    <w:rsid w:val="00D41D77"/>
    <w:rsid w:val="00D42637"/>
    <w:rsid w:val="00D43195"/>
    <w:rsid w:val="00D4341B"/>
    <w:rsid w:val="00D434C3"/>
    <w:rsid w:val="00D434F9"/>
    <w:rsid w:val="00D44212"/>
    <w:rsid w:val="00D4490B"/>
    <w:rsid w:val="00D45194"/>
    <w:rsid w:val="00D45631"/>
    <w:rsid w:val="00D456B0"/>
    <w:rsid w:val="00D459E3"/>
    <w:rsid w:val="00D4630D"/>
    <w:rsid w:val="00D4699A"/>
    <w:rsid w:val="00D4785E"/>
    <w:rsid w:val="00D5020B"/>
    <w:rsid w:val="00D509AA"/>
    <w:rsid w:val="00D50C54"/>
    <w:rsid w:val="00D524C5"/>
    <w:rsid w:val="00D526C8"/>
    <w:rsid w:val="00D53BF4"/>
    <w:rsid w:val="00D53DB5"/>
    <w:rsid w:val="00D54149"/>
    <w:rsid w:val="00D5456D"/>
    <w:rsid w:val="00D551E2"/>
    <w:rsid w:val="00D5520A"/>
    <w:rsid w:val="00D56B13"/>
    <w:rsid w:val="00D56B31"/>
    <w:rsid w:val="00D57588"/>
    <w:rsid w:val="00D5779B"/>
    <w:rsid w:val="00D57BB8"/>
    <w:rsid w:val="00D57C8A"/>
    <w:rsid w:val="00D57D01"/>
    <w:rsid w:val="00D60217"/>
    <w:rsid w:val="00D60271"/>
    <w:rsid w:val="00D60410"/>
    <w:rsid w:val="00D60623"/>
    <w:rsid w:val="00D60E01"/>
    <w:rsid w:val="00D60E84"/>
    <w:rsid w:val="00D611AB"/>
    <w:rsid w:val="00D6124A"/>
    <w:rsid w:val="00D61DED"/>
    <w:rsid w:val="00D62793"/>
    <w:rsid w:val="00D63110"/>
    <w:rsid w:val="00D63447"/>
    <w:rsid w:val="00D64775"/>
    <w:rsid w:val="00D64A97"/>
    <w:rsid w:val="00D6652F"/>
    <w:rsid w:val="00D66697"/>
    <w:rsid w:val="00D66A43"/>
    <w:rsid w:val="00D66F4C"/>
    <w:rsid w:val="00D67710"/>
    <w:rsid w:val="00D70555"/>
    <w:rsid w:val="00D714DA"/>
    <w:rsid w:val="00D7155A"/>
    <w:rsid w:val="00D72045"/>
    <w:rsid w:val="00D720E9"/>
    <w:rsid w:val="00D722C8"/>
    <w:rsid w:val="00D72AA6"/>
    <w:rsid w:val="00D73174"/>
    <w:rsid w:val="00D734C0"/>
    <w:rsid w:val="00D734C6"/>
    <w:rsid w:val="00D73763"/>
    <w:rsid w:val="00D73765"/>
    <w:rsid w:val="00D7377C"/>
    <w:rsid w:val="00D73871"/>
    <w:rsid w:val="00D73948"/>
    <w:rsid w:val="00D74236"/>
    <w:rsid w:val="00D74473"/>
    <w:rsid w:val="00D75062"/>
    <w:rsid w:val="00D75324"/>
    <w:rsid w:val="00D75609"/>
    <w:rsid w:val="00D769E5"/>
    <w:rsid w:val="00D76EEC"/>
    <w:rsid w:val="00D772C7"/>
    <w:rsid w:val="00D7738E"/>
    <w:rsid w:val="00D77C78"/>
    <w:rsid w:val="00D80AED"/>
    <w:rsid w:val="00D80CDF"/>
    <w:rsid w:val="00D8178E"/>
    <w:rsid w:val="00D81E9E"/>
    <w:rsid w:val="00D82717"/>
    <w:rsid w:val="00D82C6D"/>
    <w:rsid w:val="00D83226"/>
    <w:rsid w:val="00D8349A"/>
    <w:rsid w:val="00D8368E"/>
    <w:rsid w:val="00D83945"/>
    <w:rsid w:val="00D83C57"/>
    <w:rsid w:val="00D83F39"/>
    <w:rsid w:val="00D84542"/>
    <w:rsid w:val="00D84F49"/>
    <w:rsid w:val="00D85943"/>
    <w:rsid w:val="00D8621D"/>
    <w:rsid w:val="00D8625D"/>
    <w:rsid w:val="00D8678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497"/>
    <w:rsid w:val="00DA5ED0"/>
    <w:rsid w:val="00DA62B5"/>
    <w:rsid w:val="00DA7261"/>
    <w:rsid w:val="00DA758B"/>
    <w:rsid w:val="00DB0683"/>
    <w:rsid w:val="00DB0BDF"/>
    <w:rsid w:val="00DB2857"/>
    <w:rsid w:val="00DB35AF"/>
    <w:rsid w:val="00DB374C"/>
    <w:rsid w:val="00DB3CE2"/>
    <w:rsid w:val="00DB413A"/>
    <w:rsid w:val="00DB4B5C"/>
    <w:rsid w:val="00DB4BD9"/>
    <w:rsid w:val="00DB4CE3"/>
    <w:rsid w:val="00DB5CA5"/>
    <w:rsid w:val="00DB6D53"/>
    <w:rsid w:val="00DB7AB5"/>
    <w:rsid w:val="00DB7E29"/>
    <w:rsid w:val="00DB7F65"/>
    <w:rsid w:val="00DB7F9E"/>
    <w:rsid w:val="00DC0229"/>
    <w:rsid w:val="00DC071F"/>
    <w:rsid w:val="00DC1269"/>
    <w:rsid w:val="00DC18B0"/>
    <w:rsid w:val="00DC1AF4"/>
    <w:rsid w:val="00DC1EB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24"/>
    <w:rsid w:val="00DD078D"/>
    <w:rsid w:val="00DD1047"/>
    <w:rsid w:val="00DD10C2"/>
    <w:rsid w:val="00DD1593"/>
    <w:rsid w:val="00DD1951"/>
    <w:rsid w:val="00DD21DA"/>
    <w:rsid w:val="00DD2736"/>
    <w:rsid w:val="00DD2A10"/>
    <w:rsid w:val="00DD2B87"/>
    <w:rsid w:val="00DD344C"/>
    <w:rsid w:val="00DD39A8"/>
    <w:rsid w:val="00DD3F69"/>
    <w:rsid w:val="00DD455D"/>
    <w:rsid w:val="00DD4BA1"/>
    <w:rsid w:val="00DD4DF8"/>
    <w:rsid w:val="00DD4F0E"/>
    <w:rsid w:val="00DD50F0"/>
    <w:rsid w:val="00DD6064"/>
    <w:rsid w:val="00DD6138"/>
    <w:rsid w:val="00DD6240"/>
    <w:rsid w:val="00DD649E"/>
    <w:rsid w:val="00DE051B"/>
    <w:rsid w:val="00DE0779"/>
    <w:rsid w:val="00DE0954"/>
    <w:rsid w:val="00DE0A53"/>
    <w:rsid w:val="00DE0B49"/>
    <w:rsid w:val="00DE18FF"/>
    <w:rsid w:val="00DE23CA"/>
    <w:rsid w:val="00DE2844"/>
    <w:rsid w:val="00DE290C"/>
    <w:rsid w:val="00DE293C"/>
    <w:rsid w:val="00DE2E9E"/>
    <w:rsid w:val="00DE3558"/>
    <w:rsid w:val="00DE37BE"/>
    <w:rsid w:val="00DE39EC"/>
    <w:rsid w:val="00DE3D84"/>
    <w:rsid w:val="00DE4696"/>
    <w:rsid w:val="00DE4BE1"/>
    <w:rsid w:val="00DE515C"/>
    <w:rsid w:val="00DE5711"/>
    <w:rsid w:val="00DE5A45"/>
    <w:rsid w:val="00DE6A5E"/>
    <w:rsid w:val="00DE6E2B"/>
    <w:rsid w:val="00DF04F5"/>
    <w:rsid w:val="00DF0690"/>
    <w:rsid w:val="00DF0C27"/>
    <w:rsid w:val="00DF1318"/>
    <w:rsid w:val="00DF144A"/>
    <w:rsid w:val="00DF1869"/>
    <w:rsid w:val="00DF194A"/>
    <w:rsid w:val="00DF1F94"/>
    <w:rsid w:val="00DF28BA"/>
    <w:rsid w:val="00DF3708"/>
    <w:rsid w:val="00DF4067"/>
    <w:rsid w:val="00DF463A"/>
    <w:rsid w:val="00DF500B"/>
    <w:rsid w:val="00DF53CC"/>
    <w:rsid w:val="00DF5705"/>
    <w:rsid w:val="00DF58E2"/>
    <w:rsid w:val="00DF628E"/>
    <w:rsid w:val="00DF6485"/>
    <w:rsid w:val="00DF64CD"/>
    <w:rsid w:val="00DF681A"/>
    <w:rsid w:val="00DF690E"/>
    <w:rsid w:val="00DF695B"/>
    <w:rsid w:val="00DF6C8C"/>
    <w:rsid w:val="00DF6FFE"/>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3E95"/>
    <w:rsid w:val="00E146F6"/>
    <w:rsid w:val="00E14A86"/>
    <w:rsid w:val="00E15479"/>
    <w:rsid w:val="00E15DC1"/>
    <w:rsid w:val="00E16072"/>
    <w:rsid w:val="00E160F5"/>
    <w:rsid w:val="00E201D8"/>
    <w:rsid w:val="00E20CFB"/>
    <w:rsid w:val="00E21768"/>
    <w:rsid w:val="00E217CA"/>
    <w:rsid w:val="00E21CFB"/>
    <w:rsid w:val="00E2216E"/>
    <w:rsid w:val="00E2272C"/>
    <w:rsid w:val="00E23288"/>
    <w:rsid w:val="00E23B28"/>
    <w:rsid w:val="00E24766"/>
    <w:rsid w:val="00E24B5E"/>
    <w:rsid w:val="00E250DF"/>
    <w:rsid w:val="00E2520F"/>
    <w:rsid w:val="00E2534F"/>
    <w:rsid w:val="00E25A55"/>
    <w:rsid w:val="00E25CFD"/>
    <w:rsid w:val="00E25D98"/>
    <w:rsid w:val="00E260F1"/>
    <w:rsid w:val="00E267BA"/>
    <w:rsid w:val="00E2694C"/>
    <w:rsid w:val="00E26CF5"/>
    <w:rsid w:val="00E26E5B"/>
    <w:rsid w:val="00E270AB"/>
    <w:rsid w:val="00E3056F"/>
    <w:rsid w:val="00E312C2"/>
    <w:rsid w:val="00E32664"/>
    <w:rsid w:val="00E32EE3"/>
    <w:rsid w:val="00E33261"/>
    <w:rsid w:val="00E345D2"/>
    <w:rsid w:val="00E355F9"/>
    <w:rsid w:val="00E3575E"/>
    <w:rsid w:val="00E3617A"/>
    <w:rsid w:val="00E36D55"/>
    <w:rsid w:val="00E36E34"/>
    <w:rsid w:val="00E375BF"/>
    <w:rsid w:val="00E3782C"/>
    <w:rsid w:val="00E37D44"/>
    <w:rsid w:val="00E405E7"/>
    <w:rsid w:val="00E407FC"/>
    <w:rsid w:val="00E41860"/>
    <w:rsid w:val="00E42587"/>
    <w:rsid w:val="00E4266A"/>
    <w:rsid w:val="00E42A6B"/>
    <w:rsid w:val="00E42B7C"/>
    <w:rsid w:val="00E42DE8"/>
    <w:rsid w:val="00E43E61"/>
    <w:rsid w:val="00E448B7"/>
    <w:rsid w:val="00E4584D"/>
    <w:rsid w:val="00E46A71"/>
    <w:rsid w:val="00E47BB5"/>
    <w:rsid w:val="00E508D6"/>
    <w:rsid w:val="00E50D81"/>
    <w:rsid w:val="00E50F51"/>
    <w:rsid w:val="00E50F94"/>
    <w:rsid w:val="00E51835"/>
    <w:rsid w:val="00E51974"/>
    <w:rsid w:val="00E52B67"/>
    <w:rsid w:val="00E53533"/>
    <w:rsid w:val="00E5404D"/>
    <w:rsid w:val="00E54BE2"/>
    <w:rsid w:val="00E552BD"/>
    <w:rsid w:val="00E55E1A"/>
    <w:rsid w:val="00E55E31"/>
    <w:rsid w:val="00E560D2"/>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249"/>
    <w:rsid w:val="00E668C5"/>
    <w:rsid w:val="00E66BAA"/>
    <w:rsid w:val="00E70509"/>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60A"/>
    <w:rsid w:val="00E77D11"/>
    <w:rsid w:val="00E77D75"/>
    <w:rsid w:val="00E80C46"/>
    <w:rsid w:val="00E81834"/>
    <w:rsid w:val="00E81CD8"/>
    <w:rsid w:val="00E826A8"/>
    <w:rsid w:val="00E82D8F"/>
    <w:rsid w:val="00E83154"/>
    <w:rsid w:val="00E83222"/>
    <w:rsid w:val="00E83993"/>
    <w:rsid w:val="00E8432A"/>
    <w:rsid w:val="00E85882"/>
    <w:rsid w:val="00E85E8B"/>
    <w:rsid w:val="00E85FDD"/>
    <w:rsid w:val="00E861F5"/>
    <w:rsid w:val="00E86558"/>
    <w:rsid w:val="00E865C4"/>
    <w:rsid w:val="00E865CE"/>
    <w:rsid w:val="00E86BCE"/>
    <w:rsid w:val="00E871A9"/>
    <w:rsid w:val="00E9025C"/>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1875"/>
    <w:rsid w:val="00EA2280"/>
    <w:rsid w:val="00EA256A"/>
    <w:rsid w:val="00EA2B27"/>
    <w:rsid w:val="00EA36C4"/>
    <w:rsid w:val="00EA4970"/>
    <w:rsid w:val="00EA4DE2"/>
    <w:rsid w:val="00EA583C"/>
    <w:rsid w:val="00EA5A38"/>
    <w:rsid w:val="00EA6573"/>
    <w:rsid w:val="00EA6E8F"/>
    <w:rsid w:val="00EB0A5C"/>
    <w:rsid w:val="00EB0E73"/>
    <w:rsid w:val="00EB15AF"/>
    <w:rsid w:val="00EB16AF"/>
    <w:rsid w:val="00EB1C0F"/>
    <w:rsid w:val="00EB2DB4"/>
    <w:rsid w:val="00EB35C1"/>
    <w:rsid w:val="00EB3686"/>
    <w:rsid w:val="00EB3779"/>
    <w:rsid w:val="00EB381D"/>
    <w:rsid w:val="00EB509A"/>
    <w:rsid w:val="00EB58C7"/>
    <w:rsid w:val="00EB5DC1"/>
    <w:rsid w:val="00EB6044"/>
    <w:rsid w:val="00EB6D85"/>
    <w:rsid w:val="00EB7FCE"/>
    <w:rsid w:val="00EC03C0"/>
    <w:rsid w:val="00EC0799"/>
    <w:rsid w:val="00EC0EC5"/>
    <w:rsid w:val="00EC121F"/>
    <w:rsid w:val="00EC1554"/>
    <w:rsid w:val="00EC3339"/>
    <w:rsid w:val="00EC42F8"/>
    <w:rsid w:val="00EC4A1B"/>
    <w:rsid w:val="00EC6361"/>
    <w:rsid w:val="00EC6C73"/>
    <w:rsid w:val="00EC702A"/>
    <w:rsid w:val="00EC790E"/>
    <w:rsid w:val="00ED0BBE"/>
    <w:rsid w:val="00ED0C16"/>
    <w:rsid w:val="00ED0DC7"/>
    <w:rsid w:val="00ED1268"/>
    <w:rsid w:val="00ED199D"/>
    <w:rsid w:val="00ED1C85"/>
    <w:rsid w:val="00ED1D2F"/>
    <w:rsid w:val="00ED2787"/>
    <w:rsid w:val="00ED2CE2"/>
    <w:rsid w:val="00ED315B"/>
    <w:rsid w:val="00ED3C5E"/>
    <w:rsid w:val="00ED4A3A"/>
    <w:rsid w:val="00ED4CED"/>
    <w:rsid w:val="00ED5129"/>
    <w:rsid w:val="00ED51C8"/>
    <w:rsid w:val="00ED5775"/>
    <w:rsid w:val="00ED582C"/>
    <w:rsid w:val="00ED5EFF"/>
    <w:rsid w:val="00ED61C7"/>
    <w:rsid w:val="00ED67BF"/>
    <w:rsid w:val="00ED67E6"/>
    <w:rsid w:val="00ED68DD"/>
    <w:rsid w:val="00ED697D"/>
    <w:rsid w:val="00ED6CEC"/>
    <w:rsid w:val="00ED735B"/>
    <w:rsid w:val="00ED73B9"/>
    <w:rsid w:val="00ED7430"/>
    <w:rsid w:val="00ED791B"/>
    <w:rsid w:val="00EE0136"/>
    <w:rsid w:val="00EE16DB"/>
    <w:rsid w:val="00EE19FD"/>
    <w:rsid w:val="00EE1B56"/>
    <w:rsid w:val="00EE1C85"/>
    <w:rsid w:val="00EE1F5D"/>
    <w:rsid w:val="00EE2914"/>
    <w:rsid w:val="00EE2FC5"/>
    <w:rsid w:val="00EE33F3"/>
    <w:rsid w:val="00EE3DC0"/>
    <w:rsid w:val="00EE433A"/>
    <w:rsid w:val="00EE4477"/>
    <w:rsid w:val="00EE523A"/>
    <w:rsid w:val="00EE54B9"/>
    <w:rsid w:val="00EE65C2"/>
    <w:rsid w:val="00EE67A3"/>
    <w:rsid w:val="00EE68F7"/>
    <w:rsid w:val="00EE6920"/>
    <w:rsid w:val="00EE6CEE"/>
    <w:rsid w:val="00EE6E84"/>
    <w:rsid w:val="00EE71CC"/>
    <w:rsid w:val="00EE7654"/>
    <w:rsid w:val="00EE7AE4"/>
    <w:rsid w:val="00EE7D60"/>
    <w:rsid w:val="00EF01FE"/>
    <w:rsid w:val="00EF02C3"/>
    <w:rsid w:val="00EF1234"/>
    <w:rsid w:val="00EF13E9"/>
    <w:rsid w:val="00EF3105"/>
    <w:rsid w:val="00EF3247"/>
    <w:rsid w:val="00EF32CF"/>
    <w:rsid w:val="00EF393F"/>
    <w:rsid w:val="00EF4018"/>
    <w:rsid w:val="00EF6136"/>
    <w:rsid w:val="00EF67DA"/>
    <w:rsid w:val="00EF7124"/>
    <w:rsid w:val="00EF7384"/>
    <w:rsid w:val="00EF7D62"/>
    <w:rsid w:val="00F00BFB"/>
    <w:rsid w:val="00F00EAA"/>
    <w:rsid w:val="00F00F4C"/>
    <w:rsid w:val="00F0133F"/>
    <w:rsid w:val="00F01880"/>
    <w:rsid w:val="00F01B51"/>
    <w:rsid w:val="00F01DAE"/>
    <w:rsid w:val="00F02806"/>
    <w:rsid w:val="00F02AF5"/>
    <w:rsid w:val="00F02C2E"/>
    <w:rsid w:val="00F02E98"/>
    <w:rsid w:val="00F034C5"/>
    <w:rsid w:val="00F03F27"/>
    <w:rsid w:val="00F0480A"/>
    <w:rsid w:val="00F0515F"/>
    <w:rsid w:val="00F05F84"/>
    <w:rsid w:val="00F06ED6"/>
    <w:rsid w:val="00F10CF1"/>
    <w:rsid w:val="00F10EB1"/>
    <w:rsid w:val="00F1174E"/>
    <w:rsid w:val="00F11796"/>
    <w:rsid w:val="00F126A8"/>
    <w:rsid w:val="00F12C01"/>
    <w:rsid w:val="00F13570"/>
    <w:rsid w:val="00F13FC9"/>
    <w:rsid w:val="00F154BE"/>
    <w:rsid w:val="00F158C7"/>
    <w:rsid w:val="00F166A2"/>
    <w:rsid w:val="00F16BEB"/>
    <w:rsid w:val="00F16C05"/>
    <w:rsid w:val="00F170D1"/>
    <w:rsid w:val="00F17EDA"/>
    <w:rsid w:val="00F20241"/>
    <w:rsid w:val="00F20A26"/>
    <w:rsid w:val="00F20FBA"/>
    <w:rsid w:val="00F211FE"/>
    <w:rsid w:val="00F2161A"/>
    <w:rsid w:val="00F229DE"/>
    <w:rsid w:val="00F23F7C"/>
    <w:rsid w:val="00F2421D"/>
    <w:rsid w:val="00F24A9F"/>
    <w:rsid w:val="00F25241"/>
    <w:rsid w:val="00F27174"/>
    <w:rsid w:val="00F271AC"/>
    <w:rsid w:val="00F277ED"/>
    <w:rsid w:val="00F30EF2"/>
    <w:rsid w:val="00F31B00"/>
    <w:rsid w:val="00F3237A"/>
    <w:rsid w:val="00F325DB"/>
    <w:rsid w:val="00F33516"/>
    <w:rsid w:val="00F33852"/>
    <w:rsid w:val="00F339D2"/>
    <w:rsid w:val="00F342E4"/>
    <w:rsid w:val="00F34532"/>
    <w:rsid w:val="00F346E3"/>
    <w:rsid w:val="00F34721"/>
    <w:rsid w:val="00F34725"/>
    <w:rsid w:val="00F3565B"/>
    <w:rsid w:val="00F368F7"/>
    <w:rsid w:val="00F36BDE"/>
    <w:rsid w:val="00F36DCC"/>
    <w:rsid w:val="00F37882"/>
    <w:rsid w:val="00F37CC4"/>
    <w:rsid w:val="00F37F1A"/>
    <w:rsid w:val="00F40874"/>
    <w:rsid w:val="00F40BD7"/>
    <w:rsid w:val="00F40E95"/>
    <w:rsid w:val="00F41BF7"/>
    <w:rsid w:val="00F42098"/>
    <w:rsid w:val="00F429B7"/>
    <w:rsid w:val="00F42CE8"/>
    <w:rsid w:val="00F42EC8"/>
    <w:rsid w:val="00F431D1"/>
    <w:rsid w:val="00F431D3"/>
    <w:rsid w:val="00F438EC"/>
    <w:rsid w:val="00F43C74"/>
    <w:rsid w:val="00F44527"/>
    <w:rsid w:val="00F44F39"/>
    <w:rsid w:val="00F45EB2"/>
    <w:rsid w:val="00F46192"/>
    <w:rsid w:val="00F46195"/>
    <w:rsid w:val="00F46943"/>
    <w:rsid w:val="00F46984"/>
    <w:rsid w:val="00F500F9"/>
    <w:rsid w:val="00F50491"/>
    <w:rsid w:val="00F508AA"/>
    <w:rsid w:val="00F510FD"/>
    <w:rsid w:val="00F511B0"/>
    <w:rsid w:val="00F51433"/>
    <w:rsid w:val="00F51A87"/>
    <w:rsid w:val="00F527B1"/>
    <w:rsid w:val="00F5284C"/>
    <w:rsid w:val="00F52939"/>
    <w:rsid w:val="00F52B84"/>
    <w:rsid w:val="00F5388C"/>
    <w:rsid w:val="00F5411E"/>
    <w:rsid w:val="00F54219"/>
    <w:rsid w:val="00F54D58"/>
    <w:rsid w:val="00F54F61"/>
    <w:rsid w:val="00F55531"/>
    <w:rsid w:val="00F55F2B"/>
    <w:rsid w:val="00F560B4"/>
    <w:rsid w:val="00F56281"/>
    <w:rsid w:val="00F56579"/>
    <w:rsid w:val="00F56594"/>
    <w:rsid w:val="00F56E7D"/>
    <w:rsid w:val="00F56FE3"/>
    <w:rsid w:val="00F5729B"/>
    <w:rsid w:val="00F57665"/>
    <w:rsid w:val="00F57868"/>
    <w:rsid w:val="00F60294"/>
    <w:rsid w:val="00F6063A"/>
    <w:rsid w:val="00F612BD"/>
    <w:rsid w:val="00F61A15"/>
    <w:rsid w:val="00F620DF"/>
    <w:rsid w:val="00F630EB"/>
    <w:rsid w:val="00F6347F"/>
    <w:rsid w:val="00F637E1"/>
    <w:rsid w:val="00F638A8"/>
    <w:rsid w:val="00F644F1"/>
    <w:rsid w:val="00F65227"/>
    <w:rsid w:val="00F65FF2"/>
    <w:rsid w:val="00F6692D"/>
    <w:rsid w:val="00F6698E"/>
    <w:rsid w:val="00F66E96"/>
    <w:rsid w:val="00F67417"/>
    <w:rsid w:val="00F6746E"/>
    <w:rsid w:val="00F67F4E"/>
    <w:rsid w:val="00F70558"/>
    <w:rsid w:val="00F70AB9"/>
    <w:rsid w:val="00F7131D"/>
    <w:rsid w:val="00F71E1D"/>
    <w:rsid w:val="00F7215F"/>
    <w:rsid w:val="00F72260"/>
    <w:rsid w:val="00F724EC"/>
    <w:rsid w:val="00F72559"/>
    <w:rsid w:val="00F728BA"/>
    <w:rsid w:val="00F72F1B"/>
    <w:rsid w:val="00F732E6"/>
    <w:rsid w:val="00F75592"/>
    <w:rsid w:val="00F7599F"/>
    <w:rsid w:val="00F75CF7"/>
    <w:rsid w:val="00F75F2E"/>
    <w:rsid w:val="00F7680D"/>
    <w:rsid w:val="00F768B8"/>
    <w:rsid w:val="00F76B1E"/>
    <w:rsid w:val="00F77250"/>
    <w:rsid w:val="00F7725C"/>
    <w:rsid w:val="00F77A5D"/>
    <w:rsid w:val="00F77B99"/>
    <w:rsid w:val="00F80768"/>
    <w:rsid w:val="00F81F56"/>
    <w:rsid w:val="00F81FF4"/>
    <w:rsid w:val="00F8218F"/>
    <w:rsid w:val="00F82C3C"/>
    <w:rsid w:val="00F83243"/>
    <w:rsid w:val="00F83398"/>
    <w:rsid w:val="00F84093"/>
    <w:rsid w:val="00F84C15"/>
    <w:rsid w:val="00F85285"/>
    <w:rsid w:val="00F85F5F"/>
    <w:rsid w:val="00F869FF"/>
    <w:rsid w:val="00F86D50"/>
    <w:rsid w:val="00F86F43"/>
    <w:rsid w:val="00F87DF1"/>
    <w:rsid w:val="00F9050A"/>
    <w:rsid w:val="00F91643"/>
    <w:rsid w:val="00F929B7"/>
    <w:rsid w:val="00F931B5"/>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51"/>
    <w:rsid w:val="00FA63F0"/>
    <w:rsid w:val="00FA659D"/>
    <w:rsid w:val="00FA675B"/>
    <w:rsid w:val="00FA7142"/>
    <w:rsid w:val="00FB00BA"/>
    <w:rsid w:val="00FB0339"/>
    <w:rsid w:val="00FB10F0"/>
    <w:rsid w:val="00FB1FBE"/>
    <w:rsid w:val="00FB275B"/>
    <w:rsid w:val="00FB2D9F"/>
    <w:rsid w:val="00FB2EAD"/>
    <w:rsid w:val="00FB2EFD"/>
    <w:rsid w:val="00FB31A7"/>
    <w:rsid w:val="00FB3981"/>
    <w:rsid w:val="00FB3C75"/>
    <w:rsid w:val="00FB3D71"/>
    <w:rsid w:val="00FB3D84"/>
    <w:rsid w:val="00FB458B"/>
    <w:rsid w:val="00FB4B5E"/>
    <w:rsid w:val="00FB4C99"/>
    <w:rsid w:val="00FB5ADE"/>
    <w:rsid w:val="00FB5D95"/>
    <w:rsid w:val="00FB5EF4"/>
    <w:rsid w:val="00FB66D2"/>
    <w:rsid w:val="00FB6905"/>
    <w:rsid w:val="00FB69D5"/>
    <w:rsid w:val="00FB7BCA"/>
    <w:rsid w:val="00FC2982"/>
    <w:rsid w:val="00FC30FB"/>
    <w:rsid w:val="00FC3410"/>
    <w:rsid w:val="00FC3982"/>
    <w:rsid w:val="00FC3EFB"/>
    <w:rsid w:val="00FC46D9"/>
    <w:rsid w:val="00FC4C61"/>
    <w:rsid w:val="00FC513E"/>
    <w:rsid w:val="00FC5449"/>
    <w:rsid w:val="00FC57C7"/>
    <w:rsid w:val="00FC5CAE"/>
    <w:rsid w:val="00FC5EA5"/>
    <w:rsid w:val="00FC674E"/>
    <w:rsid w:val="00FD003B"/>
    <w:rsid w:val="00FD0613"/>
    <w:rsid w:val="00FD0DA2"/>
    <w:rsid w:val="00FD0F2E"/>
    <w:rsid w:val="00FD18A1"/>
    <w:rsid w:val="00FD1A28"/>
    <w:rsid w:val="00FD1BA9"/>
    <w:rsid w:val="00FD1E9A"/>
    <w:rsid w:val="00FD2A30"/>
    <w:rsid w:val="00FD34DC"/>
    <w:rsid w:val="00FD3E99"/>
    <w:rsid w:val="00FD5736"/>
    <w:rsid w:val="00FD6F2D"/>
    <w:rsid w:val="00FD6FC4"/>
    <w:rsid w:val="00FD75A0"/>
    <w:rsid w:val="00FD7D25"/>
    <w:rsid w:val="00FD7D97"/>
    <w:rsid w:val="00FE0385"/>
    <w:rsid w:val="00FE0B1D"/>
    <w:rsid w:val="00FE0B8D"/>
    <w:rsid w:val="00FE142D"/>
    <w:rsid w:val="00FE1B67"/>
    <w:rsid w:val="00FE252E"/>
    <w:rsid w:val="00FE3D1F"/>
    <w:rsid w:val="00FE3D7C"/>
    <w:rsid w:val="00FE4654"/>
    <w:rsid w:val="00FE4885"/>
    <w:rsid w:val="00FE5036"/>
    <w:rsid w:val="00FE5735"/>
    <w:rsid w:val="00FE6998"/>
    <w:rsid w:val="00FE6B95"/>
    <w:rsid w:val="00FE730F"/>
    <w:rsid w:val="00FE7908"/>
    <w:rsid w:val="00FE7FED"/>
    <w:rsid w:val="00FF0550"/>
    <w:rsid w:val="00FF0594"/>
    <w:rsid w:val="00FF05F7"/>
    <w:rsid w:val="00FF0E5E"/>
    <w:rsid w:val="00FF116E"/>
    <w:rsid w:val="00FF203A"/>
    <w:rsid w:val="00FF3486"/>
    <w:rsid w:val="00FF3518"/>
    <w:rsid w:val="00FF3869"/>
    <w:rsid w:val="00FF4ADF"/>
    <w:rsid w:val="00FF5672"/>
    <w:rsid w:val="00FF5BD4"/>
    <w:rsid w:val="00FF6252"/>
    <w:rsid w:val="00FF64D3"/>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qFormat/>
    <w:rsid w:val="00FB3D71"/>
    <w:rPr>
      <w:b/>
      <w:bCs/>
    </w:rPr>
  </w:style>
  <w:style w:type="character" w:customStyle="1" w:styleId="KomentarotemaDiagrama">
    <w:name w:val="Komentaro tema Diagrama"/>
    <w:basedOn w:val="KomentarotekstasDiagrama"/>
    <w:link w:val="Komentarotema"/>
    <w:uiPriority w:val="99"/>
    <w:qFormat/>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rsid w:val="00321B1F"/>
    <w:rPr>
      <w:color w:val="808080"/>
    </w:rPr>
  </w:style>
  <w:style w:type="paragraph" w:styleId="Turinys1">
    <w:name w:val="toc 1"/>
    <w:basedOn w:val="prastasis"/>
    <w:next w:val="prastasis"/>
    <w:autoRedefine/>
    <w:unhideWhenUsed/>
    <w:rsid w:val="00717106"/>
    <w:pPr>
      <w:tabs>
        <w:tab w:val="left" w:pos="426"/>
        <w:tab w:val="left" w:pos="1100"/>
        <w:tab w:val="right" w:leader="dot" w:pos="9962"/>
      </w:tabs>
      <w:ind w:left="709" w:right="188"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5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line="240" w:lineRule="auto"/>
      <w:ind w:firstLine="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link w:val="Stilius1Diagrama"/>
    <w:autoRedefine/>
    <w:qFormat/>
    <w:rsid w:val="0054455F"/>
    <w:pPr>
      <w:spacing w:before="240" w:after="240" w:line="240" w:lineRule="auto"/>
      <w:ind w:left="1082" w:firstLine="0"/>
      <w:jc w:val="center"/>
    </w:pPr>
    <w:rPr>
      <w:rFonts w:ascii="Calibri" w:eastAsia="Times New Roman" w:hAnsi="Calibri" w:cs="Calibri"/>
      <w:b/>
      <w:sz w:val="24"/>
      <w:szCs w:val="24"/>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numbering" w:customStyle="1" w:styleId="Esamassraas1">
    <w:name w:val="Esamas sąrašas1"/>
    <w:uiPriority w:val="99"/>
    <w:rsid w:val="001A7F55"/>
    <w:pPr>
      <w:numPr>
        <w:numId w:val="10"/>
      </w:numPr>
    </w:pPr>
  </w:style>
  <w:style w:type="character" w:customStyle="1" w:styleId="t356">
    <w:name w:val="t356"/>
    <w:basedOn w:val="Numatytasispastraiposriftas"/>
    <w:rsid w:val="003C26CC"/>
  </w:style>
  <w:style w:type="table" w:customStyle="1" w:styleId="TableNormal">
    <w:name w:val="Table Normal"/>
    <w:uiPriority w:val="2"/>
    <w:semiHidden/>
    <w:unhideWhenUsed/>
    <w:qFormat/>
    <w:rsid w:val="00B0079E"/>
    <w:pPr>
      <w:widowControl w:val="0"/>
      <w:autoSpaceDE w:val="0"/>
      <w:autoSpaceDN w:val="0"/>
      <w:spacing w:line="240" w:lineRule="auto"/>
      <w:ind w:firstLine="0"/>
      <w:jc w:val="left"/>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paragraph">
    <w:name w:val="paragraph"/>
    <w:basedOn w:val="prastasis"/>
    <w:rsid w:val="00B0079E"/>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eop">
    <w:name w:val="eop"/>
    <w:basedOn w:val="Numatytasispastraiposriftas"/>
    <w:rsid w:val="00B0079E"/>
  </w:style>
  <w:style w:type="paragraph" w:customStyle="1" w:styleId="TableParagraph">
    <w:name w:val="Table Paragraph"/>
    <w:basedOn w:val="prastasis"/>
    <w:uiPriority w:val="1"/>
    <w:qFormat/>
    <w:rsid w:val="00775A9C"/>
    <w:pPr>
      <w:widowControl w:val="0"/>
      <w:autoSpaceDE w:val="0"/>
      <w:autoSpaceDN w:val="0"/>
      <w:spacing w:line="240" w:lineRule="auto"/>
      <w:ind w:left="107" w:firstLine="0"/>
      <w:jc w:val="left"/>
    </w:pPr>
    <w:rPr>
      <w:rFonts w:ascii="Times New Roman" w:eastAsia="Times New Roman" w:hAnsi="Times New Roman" w:cs="Times New Roman"/>
      <w:sz w:val="22"/>
      <w:szCs w:val="22"/>
      <w:lang w:eastAsia="en-US"/>
    </w:rPr>
  </w:style>
  <w:style w:type="numbering" w:customStyle="1" w:styleId="Sraonra1">
    <w:name w:val="Sąrašo nėra1"/>
    <w:next w:val="Sraonra"/>
    <w:uiPriority w:val="99"/>
    <w:semiHidden/>
    <w:unhideWhenUsed/>
    <w:rsid w:val="008803D8"/>
  </w:style>
  <w:style w:type="table" w:customStyle="1" w:styleId="Lentelstinklelis1">
    <w:name w:val="Lentelės tinklelis1"/>
    <w:basedOn w:val="prastojilentel"/>
    <w:next w:val="Lentelstinklelis"/>
    <w:uiPriority w:val="59"/>
    <w:rsid w:val="008803D8"/>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rsid w:val="00CB5FF1"/>
  </w:style>
  <w:style w:type="paragraph" w:customStyle="1" w:styleId="Stilius2">
    <w:name w:val="Stilius2"/>
    <w:basedOn w:val="prastasis"/>
    <w:link w:val="Stilius2Diagrama"/>
    <w:qFormat/>
    <w:rsid w:val="006B029D"/>
    <w:pPr>
      <w:spacing w:after="200" w:line="276" w:lineRule="auto"/>
      <w:ind w:firstLine="0"/>
      <w:jc w:val="left"/>
    </w:pPr>
    <w:rPr>
      <w:rFonts w:ascii="Calibri" w:eastAsia="Times New Roman" w:hAnsi="Calibri" w:cs="Times New Roman"/>
      <w:sz w:val="22"/>
      <w:szCs w:val="22"/>
      <w:lang w:eastAsia="en-US"/>
    </w:rPr>
  </w:style>
  <w:style w:type="character" w:customStyle="1" w:styleId="Stilius2Diagrama">
    <w:name w:val="Stilius2 Diagrama"/>
    <w:link w:val="Stilius2"/>
    <w:locked/>
    <w:rsid w:val="006B029D"/>
    <w:rPr>
      <w:rFonts w:ascii="Calibri" w:eastAsia="Times New Roman" w:hAnsi="Calibri" w:cs="Times New Roman"/>
      <w:sz w:val="22"/>
      <w:szCs w:val="22"/>
      <w:lang w:eastAsia="en-US"/>
    </w:rPr>
  </w:style>
  <w:style w:type="character" w:customStyle="1" w:styleId="FontStyle28">
    <w:name w:val="Font Style28"/>
    <w:uiPriority w:val="99"/>
    <w:qFormat/>
    <w:rsid w:val="006B029D"/>
    <w:rPr>
      <w:rFonts w:ascii="Times New Roman" w:hAnsi="Times New Roman" w:cs="Times New Roman"/>
      <w:sz w:val="20"/>
      <w:szCs w:val="20"/>
    </w:rPr>
  </w:style>
  <w:style w:type="paragraph" w:customStyle="1" w:styleId="Sraopastraipa1">
    <w:name w:val="Sąrašo pastraipa1"/>
    <w:basedOn w:val="prastasis"/>
    <w:qFormat/>
    <w:rsid w:val="00311695"/>
    <w:pPr>
      <w:spacing w:after="200" w:line="276" w:lineRule="auto"/>
      <w:ind w:left="720" w:firstLine="0"/>
      <w:contextualSpacing/>
      <w:jc w:val="left"/>
    </w:pPr>
    <w:rPr>
      <w:rFonts w:ascii="Calibri" w:eastAsia="Times New Roman" w:hAnsi="Calibri" w:cs="Times New Roman"/>
      <w:sz w:val="22"/>
      <w:szCs w:val="22"/>
      <w:lang w:eastAsia="en-US"/>
    </w:rPr>
  </w:style>
  <w:style w:type="paragraph" w:customStyle="1" w:styleId="bodytext">
    <w:name w:val="bodytext"/>
    <w:basedOn w:val="prastasis"/>
    <w:rsid w:val="00311695"/>
    <w:pPr>
      <w:spacing w:before="100" w:beforeAutospacing="1" w:after="100" w:afterAutospacing="1" w:line="276" w:lineRule="auto"/>
      <w:ind w:firstLine="0"/>
      <w:jc w:val="left"/>
    </w:pPr>
    <w:rPr>
      <w:rFonts w:ascii="Calibri" w:eastAsia="Times New Roman" w:hAnsi="Calibri" w:cs="Times New Roman"/>
      <w:sz w:val="22"/>
      <w:szCs w:val="22"/>
    </w:rPr>
  </w:style>
  <w:style w:type="paragraph" w:styleId="Sraas">
    <w:name w:val="List"/>
    <w:basedOn w:val="prastasis"/>
    <w:unhideWhenUsed/>
    <w:rsid w:val="00311695"/>
    <w:pPr>
      <w:spacing w:after="200" w:line="276" w:lineRule="auto"/>
      <w:ind w:left="283" w:hanging="283"/>
      <w:contextualSpacing/>
      <w:jc w:val="left"/>
    </w:pPr>
    <w:rPr>
      <w:rFonts w:ascii="Calibri" w:eastAsia="Times New Roman" w:hAnsi="Calibri" w:cs="Times New Roman"/>
      <w:sz w:val="22"/>
      <w:szCs w:val="22"/>
      <w:lang w:eastAsia="en-US"/>
    </w:rPr>
  </w:style>
  <w:style w:type="character" w:customStyle="1" w:styleId="Stilius1Diagrama">
    <w:name w:val="Stilius1 Diagrama"/>
    <w:link w:val="Stilius1"/>
    <w:locked/>
    <w:rsid w:val="0054455F"/>
    <w:rPr>
      <w:rFonts w:ascii="Calibri" w:eastAsia="Times New Roman" w:hAnsi="Calibri" w:cs="Calibri"/>
      <w:b/>
      <w:sz w:val="24"/>
      <w:szCs w:val="24"/>
      <w:lang w:eastAsia="en-US"/>
    </w:rPr>
  </w:style>
  <w:style w:type="paragraph" w:customStyle="1" w:styleId="Stilius4">
    <w:name w:val="Stilius4"/>
    <w:basedOn w:val="prastasis"/>
    <w:link w:val="Stilius4Diagrama"/>
    <w:rsid w:val="00311695"/>
    <w:pPr>
      <w:numPr>
        <w:numId w:val="11"/>
      </w:numPr>
      <w:spacing w:before="200" w:line="276" w:lineRule="auto"/>
      <w:ind w:hanging="578"/>
      <w:jc w:val="left"/>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311695"/>
    <w:pPr>
      <w:jc w:val="center"/>
    </w:pPr>
    <w:rPr>
      <w:rFonts w:ascii="Times New Roman" w:hAnsi="Times New Roman"/>
      <w:b/>
      <w:sz w:val="28"/>
      <w:szCs w:val="28"/>
    </w:rPr>
  </w:style>
  <w:style w:type="character" w:customStyle="1" w:styleId="Stilius4Diagrama">
    <w:name w:val="Stilius4 Diagrama"/>
    <w:link w:val="Stilius4"/>
    <w:locked/>
    <w:rsid w:val="00311695"/>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311695"/>
    <w:rPr>
      <w:rFonts w:ascii="Times New Roman" w:eastAsia="Times New Roman" w:hAnsi="Times New Roman" w:cs="Times New Roman"/>
      <w:b/>
      <w:sz w:val="28"/>
      <w:szCs w:val="28"/>
      <w:lang w:eastAsia="en-US"/>
    </w:rPr>
  </w:style>
  <w:style w:type="paragraph" w:customStyle="1" w:styleId="Bodytxt">
    <w:name w:val="Bodytxt"/>
    <w:basedOn w:val="prastasis"/>
    <w:rsid w:val="00311695"/>
    <w:pPr>
      <w:keepNext/>
      <w:spacing w:line="240" w:lineRule="auto"/>
      <w:ind w:firstLine="0"/>
    </w:pPr>
    <w:rPr>
      <w:rFonts w:ascii="Times New Roman" w:eastAsia="Times New Roman" w:hAnsi="Times New Roman" w:cs="Times New Roman"/>
      <w:sz w:val="22"/>
      <w:szCs w:val="22"/>
      <w:lang w:eastAsia="fi-FI"/>
    </w:rPr>
  </w:style>
  <w:style w:type="paragraph" w:customStyle="1" w:styleId="Head21">
    <w:name w:val="Head 2.1"/>
    <w:basedOn w:val="prastasis"/>
    <w:rsid w:val="00311695"/>
    <w:pPr>
      <w:suppressAutoHyphens/>
      <w:overflowPunct w:val="0"/>
      <w:autoSpaceDE w:val="0"/>
      <w:autoSpaceDN w:val="0"/>
      <w:adjustRightInd w:val="0"/>
      <w:spacing w:line="240" w:lineRule="auto"/>
      <w:ind w:firstLine="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311695"/>
    <w:pPr>
      <w:spacing w:after="160" w:line="240" w:lineRule="exact"/>
      <w:ind w:firstLine="0"/>
      <w:jc w:val="lef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iPriority w:val="99"/>
    <w:unhideWhenUsed/>
    <w:rsid w:val="00311695"/>
    <w:pPr>
      <w:spacing w:after="120" w:line="480" w:lineRule="auto"/>
      <w:ind w:firstLine="0"/>
      <w:jc w:val="left"/>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311695"/>
    <w:rPr>
      <w:rFonts w:ascii="Calibri" w:eastAsia="Times New Roman" w:hAnsi="Calibri" w:cs="Times New Roman"/>
      <w:sz w:val="22"/>
      <w:szCs w:val="22"/>
      <w:lang w:eastAsia="en-US"/>
    </w:rPr>
  </w:style>
  <w:style w:type="paragraph" w:styleId="Dokumentostruktra">
    <w:name w:val="Document Map"/>
    <w:basedOn w:val="prastasis"/>
    <w:link w:val="DokumentostruktraDiagrama"/>
    <w:uiPriority w:val="99"/>
    <w:semiHidden/>
    <w:rsid w:val="00311695"/>
    <w:pPr>
      <w:shd w:val="clear" w:color="auto" w:fill="000080"/>
      <w:spacing w:after="200" w:line="276" w:lineRule="auto"/>
      <w:ind w:firstLine="0"/>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311695"/>
    <w:rPr>
      <w:rFonts w:ascii="Tahoma" w:eastAsia="Times New Roman" w:hAnsi="Tahoma" w:cs="Tahoma"/>
      <w:sz w:val="20"/>
      <w:szCs w:val="20"/>
      <w:shd w:val="clear" w:color="auto" w:fill="000080"/>
      <w:lang w:eastAsia="en-US"/>
    </w:rPr>
  </w:style>
  <w:style w:type="paragraph" w:styleId="Pagrindiniotekstotrauka">
    <w:name w:val="Body Text Indent"/>
    <w:basedOn w:val="prastasis"/>
    <w:link w:val="PagrindiniotekstotraukaDiagrama"/>
    <w:uiPriority w:val="99"/>
    <w:unhideWhenUsed/>
    <w:rsid w:val="00311695"/>
    <w:pPr>
      <w:spacing w:after="120" w:line="276" w:lineRule="auto"/>
      <w:ind w:left="283" w:firstLine="0"/>
      <w:jc w:val="left"/>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uiPriority w:val="99"/>
    <w:rsid w:val="00311695"/>
    <w:rPr>
      <w:rFonts w:ascii="Calibri" w:eastAsia="Times New Roman" w:hAnsi="Calibri" w:cs="Times New Roman"/>
      <w:sz w:val="22"/>
      <w:szCs w:val="22"/>
      <w:lang w:eastAsia="en-US"/>
    </w:rPr>
  </w:style>
  <w:style w:type="character" w:customStyle="1" w:styleId="CommentTextChar1">
    <w:name w:val="Comment Text Char1"/>
    <w:rsid w:val="00311695"/>
    <w:rPr>
      <w:lang w:val="lt-LT" w:eastAsia="en-US" w:bidi="ar-SA"/>
    </w:rPr>
  </w:style>
  <w:style w:type="paragraph" w:customStyle="1" w:styleId="Default">
    <w:name w:val="Default"/>
    <w:rsid w:val="00311695"/>
    <w:pPr>
      <w:autoSpaceDE w:val="0"/>
      <w:autoSpaceDN w:val="0"/>
      <w:adjustRightInd w:val="0"/>
      <w:spacing w:line="240" w:lineRule="auto"/>
      <w:ind w:firstLine="0"/>
      <w:jc w:val="left"/>
    </w:pPr>
    <w:rPr>
      <w:rFonts w:ascii="Times New Roman" w:eastAsia="Times New Roman" w:hAnsi="Times New Roman" w:cs="Times New Roman"/>
      <w:color w:val="000000"/>
      <w:sz w:val="24"/>
      <w:szCs w:val="24"/>
    </w:rPr>
  </w:style>
  <w:style w:type="character" w:styleId="Puslapionumeris">
    <w:name w:val="page number"/>
    <w:basedOn w:val="Numatytasispastraiposriftas"/>
    <w:rsid w:val="008F7CEA"/>
  </w:style>
  <w:style w:type="character" w:customStyle="1" w:styleId="KomentarotekstasDiagrama1">
    <w:name w:val="Komentaro tekstas Diagrama1"/>
    <w:uiPriority w:val="99"/>
    <w:rsid w:val="008F7CEA"/>
    <w:rPr>
      <w:rFonts w:ascii="Times New Roman" w:eastAsia="Times New Roman" w:hAnsi="Times New Roman" w:cs="Times New Roman"/>
      <w:sz w:val="20"/>
      <w:szCs w:val="20"/>
    </w:rPr>
  </w:style>
  <w:style w:type="character" w:customStyle="1" w:styleId="tblrowlbl1">
    <w:name w:val="tblrowlbl1"/>
    <w:rsid w:val="008F7CEA"/>
    <w:rPr>
      <w:rFonts w:ascii="Arial" w:hAnsi="Arial" w:cs="Arial"/>
      <w:b/>
      <w:bCs/>
      <w:color w:val="000000"/>
      <w:sz w:val="18"/>
      <w:szCs w:val="18"/>
      <w:shd w:val="clear" w:color="auto" w:fill="FFFFFF"/>
    </w:rPr>
  </w:style>
  <w:style w:type="character" w:customStyle="1" w:styleId="parahead1">
    <w:name w:val="parahead1"/>
    <w:rsid w:val="008F7CEA"/>
    <w:rPr>
      <w:rFonts w:ascii="Verdana" w:hAnsi="Verdana"/>
      <w:b/>
      <w:bCs/>
      <w:color w:val="000000"/>
      <w:sz w:val="17"/>
      <w:szCs w:val="17"/>
    </w:rPr>
  </w:style>
  <w:style w:type="paragraph" w:customStyle="1" w:styleId="Point1">
    <w:name w:val="Point 1"/>
    <w:basedOn w:val="prastasis"/>
    <w:uiPriority w:val="99"/>
    <w:rsid w:val="008F7CEA"/>
    <w:pPr>
      <w:suppressAutoHyphens/>
      <w:autoSpaceDN w:val="0"/>
      <w:spacing w:before="120" w:after="120" w:line="240" w:lineRule="auto"/>
      <w:ind w:left="1418" w:hanging="567"/>
      <w:textAlignment w:val="baseline"/>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rsid w:val="008F7CEA"/>
    <w:pPr>
      <w:suppressAutoHyphens/>
      <w:autoSpaceDN w:val="0"/>
      <w:spacing w:line="240" w:lineRule="auto"/>
      <w:ind w:firstLine="993"/>
      <w:textAlignment w:val="baseline"/>
    </w:pPr>
    <w:rPr>
      <w:rFonts w:ascii="Times New Roman" w:eastAsia="Calibri" w:hAnsi="Times New Roman" w:cs="Times New Roman"/>
      <w:bCs/>
      <w:color w:val="000000"/>
      <w:sz w:val="24"/>
      <w:szCs w:val="24"/>
      <w:lang w:eastAsia="en-US"/>
    </w:rPr>
  </w:style>
  <w:style w:type="paragraph" w:customStyle="1" w:styleId="Punktas2">
    <w:name w:val="Punktas 2"/>
    <w:basedOn w:val="prastasis"/>
    <w:autoRedefine/>
    <w:rsid w:val="008F7CEA"/>
    <w:pPr>
      <w:suppressAutoHyphens/>
      <w:autoSpaceDN w:val="0"/>
      <w:spacing w:after="60" w:line="240" w:lineRule="auto"/>
      <w:ind w:firstLine="993"/>
      <w:textAlignment w:val="baseline"/>
    </w:pPr>
    <w:rPr>
      <w:rFonts w:ascii="Times New Roman" w:eastAsia="Calibri" w:hAnsi="Times New Roman" w:cs="Times New Roman"/>
      <w:sz w:val="24"/>
      <w:szCs w:val="22"/>
      <w:lang w:eastAsia="en-US"/>
    </w:rPr>
  </w:style>
  <w:style w:type="character" w:customStyle="1" w:styleId="hps">
    <w:name w:val="hps"/>
    <w:rsid w:val="008F7CEA"/>
  </w:style>
  <w:style w:type="paragraph" w:styleId="Paprastasistekstas">
    <w:name w:val="Plain Text"/>
    <w:basedOn w:val="prastasis"/>
    <w:link w:val="PaprastasistekstasDiagrama"/>
    <w:rsid w:val="008F7CEA"/>
    <w:pPr>
      <w:suppressAutoHyphens/>
      <w:autoSpaceDN w:val="0"/>
      <w:spacing w:line="240" w:lineRule="auto"/>
      <w:ind w:firstLine="0"/>
      <w:jc w:val="left"/>
      <w:textAlignment w:val="baseline"/>
    </w:pPr>
    <w:rPr>
      <w:rFonts w:ascii="Consolas" w:eastAsia="Calibri" w:hAnsi="Consolas" w:cs="Times New Roman"/>
      <w:lang w:eastAsia="en-US"/>
    </w:rPr>
  </w:style>
  <w:style w:type="character" w:customStyle="1" w:styleId="PaprastasistekstasDiagrama">
    <w:name w:val="Paprastasis tekstas Diagrama"/>
    <w:basedOn w:val="Numatytasispastraiposriftas"/>
    <w:link w:val="Paprastasistekstas"/>
    <w:rsid w:val="008F7CEA"/>
    <w:rPr>
      <w:rFonts w:ascii="Consolas" w:eastAsia="Calibri" w:hAnsi="Consolas" w:cs="Times New Roman"/>
      <w:lang w:eastAsia="en-US"/>
    </w:rPr>
  </w:style>
  <w:style w:type="paragraph" w:styleId="Sraassuenkleliais">
    <w:name w:val="List Bullet"/>
    <w:basedOn w:val="prastasis"/>
    <w:rsid w:val="008F7CEA"/>
    <w:pPr>
      <w:numPr>
        <w:numId w:val="17"/>
      </w:numPr>
      <w:tabs>
        <w:tab w:val="left" w:pos="0"/>
        <w:tab w:val="left" w:pos="1301"/>
      </w:tabs>
      <w:suppressAutoHyphens/>
      <w:autoSpaceDN w:val="0"/>
      <w:spacing w:line="240" w:lineRule="auto"/>
      <w:jc w:val="left"/>
      <w:textAlignment w:val="baseline"/>
    </w:pPr>
    <w:rPr>
      <w:rFonts w:ascii="Times New Roman" w:eastAsia="Times New Roman" w:hAnsi="Times New Roman" w:cs="Times New Roman"/>
      <w:sz w:val="24"/>
      <w:szCs w:val="20"/>
      <w:lang w:val="en-GB" w:eastAsia="en-US"/>
    </w:rPr>
  </w:style>
  <w:style w:type="paragraph" w:customStyle="1" w:styleId="punkter">
    <w:name w:val="punkter"/>
    <w:basedOn w:val="prastasis"/>
    <w:rsid w:val="008F7CEA"/>
    <w:pPr>
      <w:numPr>
        <w:numId w:val="18"/>
      </w:numPr>
      <w:suppressAutoHyphens/>
      <w:autoSpaceDN w:val="0"/>
      <w:spacing w:line="240" w:lineRule="auto"/>
      <w:textAlignment w:val="baseline"/>
    </w:pPr>
    <w:rPr>
      <w:rFonts w:ascii="Tms Rmn" w:eastAsia="Batang" w:hAnsi="Tms Rmn" w:cs="Times New Roman"/>
      <w:color w:val="000000"/>
      <w:sz w:val="24"/>
      <w:szCs w:val="24"/>
      <w:lang w:val="en-US" w:eastAsia="en-US"/>
    </w:rPr>
  </w:style>
  <w:style w:type="paragraph" w:styleId="Sraassuenkleliais2">
    <w:name w:val="List Bullet 2"/>
    <w:basedOn w:val="prastasis"/>
    <w:rsid w:val="008F7CEA"/>
    <w:pPr>
      <w:numPr>
        <w:numId w:val="19"/>
      </w:numPr>
      <w:tabs>
        <w:tab w:val="left" w:pos="643"/>
      </w:tabs>
      <w:suppressAutoHyphens/>
      <w:autoSpaceDN w:val="0"/>
      <w:spacing w:before="240" w:after="120" w:line="240" w:lineRule="auto"/>
      <w:textAlignment w:val="baseline"/>
    </w:pPr>
    <w:rPr>
      <w:rFonts w:ascii="Arial" w:eastAsia="Times New Roman" w:hAnsi="Arial" w:cs="Times New Roman"/>
      <w:sz w:val="24"/>
      <w:szCs w:val="20"/>
      <w:lang w:val="en-GB" w:eastAsia="en-US"/>
    </w:rPr>
  </w:style>
  <w:style w:type="paragraph" w:styleId="Sraassunumeriais2">
    <w:name w:val="List Number 2"/>
    <w:basedOn w:val="prastasis"/>
    <w:rsid w:val="008F7CEA"/>
    <w:pPr>
      <w:numPr>
        <w:numId w:val="20"/>
      </w:numPr>
      <w:tabs>
        <w:tab w:val="left" w:pos="900"/>
        <w:tab w:val="left" w:pos="1661"/>
      </w:tabs>
      <w:suppressAutoHyphens/>
      <w:autoSpaceDN w:val="0"/>
      <w:spacing w:before="240" w:after="120" w:line="240" w:lineRule="auto"/>
      <w:textAlignment w:val="baseline"/>
    </w:pPr>
    <w:rPr>
      <w:rFonts w:ascii="Arial" w:eastAsia="Times New Roman" w:hAnsi="Arial" w:cs="Times New Roman"/>
      <w:sz w:val="24"/>
      <w:szCs w:val="20"/>
      <w:lang w:val="en-GB" w:eastAsia="en-US"/>
    </w:rPr>
  </w:style>
  <w:style w:type="paragraph" w:customStyle="1" w:styleId="Normal1">
    <w:name w:val="Normal 1"/>
    <w:basedOn w:val="prastasis"/>
    <w:rsid w:val="008F7CEA"/>
    <w:pPr>
      <w:suppressAutoHyphens/>
      <w:autoSpaceDN w:val="0"/>
      <w:spacing w:before="120" w:line="288" w:lineRule="auto"/>
      <w:ind w:firstLine="567"/>
      <w:textAlignment w:val="baseline"/>
    </w:pPr>
    <w:rPr>
      <w:rFonts w:ascii="Times New Roman" w:eastAsia="Times New Roman" w:hAnsi="Times New Roman" w:cs="Times New Roman"/>
      <w:sz w:val="24"/>
      <w:szCs w:val="20"/>
      <w:lang w:eastAsia="da-DK"/>
    </w:rPr>
  </w:style>
  <w:style w:type="paragraph" w:styleId="prastojitrauka">
    <w:name w:val="Normal Indent"/>
    <w:basedOn w:val="prastasis"/>
    <w:rsid w:val="008F7CEA"/>
    <w:pPr>
      <w:suppressAutoHyphens/>
      <w:autoSpaceDN w:val="0"/>
      <w:spacing w:before="240" w:after="120" w:line="240" w:lineRule="auto"/>
      <w:ind w:left="1304" w:firstLine="0"/>
      <w:textAlignment w:val="baseline"/>
    </w:pPr>
    <w:rPr>
      <w:rFonts w:ascii="Arial" w:eastAsia="Times New Roman" w:hAnsi="Arial" w:cs="Times New Roman"/>
      <w:sz w:val="24"/>
      <w:szCs w:val="20"/>
      <w:lang w:val="en-GB" w:eastAsia="en-US"/>
    </w:rPr>
  </w:style>
  <w:style w:type="character" w:customStyle="1" w:styleId="prastojitraukaDiagrama">
    <w:name w:val="Įprastoji įtrauka Diagrama"/>
    <w:rsid w:val="008F7CEA"/>
    <w:rPr>
      <w:rFonts w:ascii="Arial" w:eastAsia="Times New Roman" w:hAnsi="Arial" w:cs="Times New Roman"/>
      <w:sz w:val="24"/>
      <w:szCs w:val="20"/>
      <w:lang w:val="en-GB"/>
    </w:rPr>
  </w:style>
  <w:style w:type="paragraph" w:customStyle="1" w:styleId="1WXW">
    <w:name w:val="1WXW"/>
    <w:basedOn w:val="prastasis"/>
    <w:autoRedefine/>
    <w:rsid w:val="008F7CEA"/>
    <w:pPr>
      <w:suppressAutoHyphens/>
      <w:autoSpaceDN w:val="0"/>
      <w:spacing w:after="200" w:line="276" w:lineRule="auto"/>
      <w:ind w:firstLine="0"/>
      <w:jc w:val="left"/>
      <w:textAlignment w:val="baseline"/>
    </w:pPr>
    <w:rPr>
      <w:rFonts w:ascii="Cambria" w:eastAsia="Calibri" w:hAnsi="Cambria" w:cs="Times New Roman"/>
      <w:b/>
      <w:sz w:val="22"/>
      <w:szCs w:val="24"/>
      <w:lang w:eastAsia="en-US" w:bidi="en-US"/>
    </w:rPr>
  </w:style>
  <w:style w:type="paragraph" w:customStyle="1" w:styleId="2WXW">
    <w:name w:val="2WXW"/>
    <w:basedOn w:val="prastasis"/>
    <w:autoRedefine/>
    <w:rsid w:val="008F7CEA"/>
    <w:pPr>
      <w:numPr>
        <w:numId w:val="21"/>
      </w:numPr>
      <w:suppressAutoHyphens/>
      <w:autoSpaceDN w:val="0"/>
      <w:spacing w:after="200" w:line="276" w:lineRule="auto"/>
      <w:jc w:val="left"/>
      <w:textAlignment w:val="baseline"/>
    </w:pPr>
    <w:rPr>
      <w:rFonts w:ascii="Cambria" w:eastAsia="Calibri" w:hAnsi="Cambria" w:cs="Times New Roman"/>
      <w:b/>
      <w:sz w:val="22"/>
      <w:szCs w:val="24"/>
      <w:lang w:eastAsia="en-US" w:bidi="en-US"/>
    </w:rPr>
  </w:style>
  <w:style w:type="character" w:customStyle="1" w:styleId="apple-style-span">
    <w:name w:val="apple-style-span"/>
    <w:rsid w:val="008F7CEA"/>
  </w:style>
  <w:style w:type="paragraph" w:customStyle="1" w:styleId="Pagrindinistekstas1">
    <w:name w:val="Pagrindinis tekstas1"/>
    <w:rsid w:val="008F7CEA"/>
    <w:pPr>
      <w:suppressAutoHyphens/>
      <w:autoSpaceDN w:val="0"/>
      <w:snapToGrid w:val="0"/>
      <w:spacing w:line="240" w:lineRule="auto"/>
      <w:ind w:firstLine="312"/>
      <w:textAlignment w:val="baseline"/>
    </w:pPr>
    <w:rPr>
      <w:rFonts w:ascii="TimesLT" w:eastAsia="Times New Roman" w:hAnsi="TimesLT" w:cs="Times New Roman"/>
      <w:sz w:val="20"/>
      <w:szCs w:val="20"/>
      <w:lang w:val="en-US" w:eastAsia="en-US"/>
    </w:rPr>
  </w:style>
  <w:style w:type="paragraph" w:customStyle="1" w:styleId="linija">
    <w:name w:val="linija"/>
    <w:basedOn w:val="prastasis"/>
    <w:rsid w:val="008F7CEA"/>
    <w:pPr>
      <w:suppressAutoHyphens/>
      <w:autoSpaceDN w:val="0"/>
      <w:spacing w:before="100" w:after="100" w:line="240" w:lineRule="auto"/>
      <w:ind w:firstLine="0"/>
      <w:jc w:val="left"/>
      <w:textAlignment w:val="baseline"/>
    </w:pPr>
    <w:rPr>
      <w:rFonts w:ascii="Times New Roman" w:eastAsia="Times New Roman" w:hAnsi="Times New Roman" w:cs="Times New Roman"/>
      <w:sz w:val="24"/>
      <w:szCs w:val="24"/>
    </w:rPr>
  </w:style>
  <w:style w:type="paragraph" w:customStyle="1" w:styleId="Pagrindinistekstas20">
    <w:name w:val="Pagrindinis tekstas2"/>
    <w:rsid w:val="008F7CEA"/>
    <w:pPr>
      <w:suppressAutoHyphens/>
      <w:autoSpaceDN w:val="0"/>
      <w:snapToGrid w:val="0"/>
      <w:spacing w:line="240" w:lineRule="auto"/>
      <w:ind w:firstLine="312"/>
      <w:textAlignment w:val="baseline"/>
    </w:pPr>
    <w:rPr>
      <w:rFonts w:ascii="TimesLT" w:eastAsia="Times New Roman" w:hAnsi="TimesLT" w:cs="Times New Roman"/>
      <w:sz w:val="20"/>
      <w:szCs w:val="20"/>
      <w:lang w:val="en-US" w:eastAsia="en-US"/>
    </w:rPr>
  </w:style>
  <w:style w:type="paragraph" w:customStyle="1" w:styleId="CentrBoldm">
    <w:name w:val="CentrBoldm"/>
    <w:basedOn w:val="prastasis"/>
    <w:rsid w:val="008F7CEA"/>
    <w:pPr>
      <w:suppressAutoHyphens/>
      <w:autoSpaceDE w:val="0"/>
      <w:autoSpaceDN w:val="0"/>
      <w:spacing w:line="240" w:lineRule="auto"/>
      <w:ind w:firstLine="0"/>
      <w:jc w:val="center"/>
      <w:textAlignment w:val="baseline"/>
    </w:pPr>
    <w:rPr>
      <w:rFonts w:ascii="TimesLT" w:eastAsia="Calibri" w:hAnsi="TimesLT" w:cs="Times New Roman"/>
      <w:b/>
      <w:bCs/>
      <w:sz w:val="20"/>
      <w:szCs w:val="24"/>
      <w:lang w:val="en-US" w:eastAsia="en-US"/>
    </w:rPr>
  </w:style>
  <w:style w:type="paragraph" w:styleId="HTMLiankstoformatuotas">
    <w:name w:val="HTML Preformatted"/>
    <w:basedOn w:val="prastasis"/>
    <w:link w:val="HTMLiankstoformatuotasDiagrama"/>
    <w:rsid w:val="008F7C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auto"/>
      <w:ind w:firstLine="0"/>
      <w:jc w:val="left"/>
      <w:textAlignment w:val="baseline"/>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8F7CEA"/>
    <w:rPr>
      <w:rFonts w:ascii="Courier New" w:eastAsia="Times New Roman" w:hAnsi="Courier New" w:cs="Courier New"/>
      <w:sz w:val="20"/>
      <w:szCs w:val="20"/>
    </w:rPr>
  </w:style>
  <w:style w:type="paragraph" w:customStyle="1" w:styleId="MAZAS">
    <w:name w:val="MAZAS"/>
    <w:rsid w:val="008F7CEA"/>
    <w:pPr>
      <w:suppressAutoHyphens/>
      <w:autoSpaceDE w:val="0"/>
      <w:autoSpaceDN w:val="0"/>
      <w:spacing w:line="240" w:lineRule="auto"/>
      <w:ind w:firstLine="312"/>
      <w:textAlignment w:val="baseline"/>
    </w:pPr>
    <w:rPr>
      <w:rFonts w:ascii="TimesLT" w:eastAsia="Times New Roman" w:hAnsi="TimesLT" w:cs="Times New Roman"/>
      <w:color w:val="000000"/>
      <w:sz w:val="8"/>
      <w:szCs w:val="8"/>
      <w:lang w:val="en-US" w:eastAsia="en-US"/>
    </w:rPr>
  </w:style>
  <w:style w:type="paragraph" w:customStyle="1" w:styleId="Sraopastraipa2">
    <w:name w:val="Sąrašo pastraipa2"/>
    <w:basedOn w:val="prastasis"/>
    <w:rsid w:val="008F7CEA"/>
    <w:pPr>
      <w:suppressAutoHyphens/>
      <w:autoSpaceDN w:val="0"/>
      <w:spacing w:line="240" w:lineRule="auto"/>
      <w:ind w:left="720" w:firstLine="0"/>
      <w:jc w:val="left"/>
      <w:textAlignment w:val="baseline"/>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8F7CEA"/>
    <w:pPr>
      <w:suppressAutoHyphens/>
      <w:autoSpaceDN w:val="0"/>
      <w:spacing w:after="120" w:line="240" w:lineRule="auto"/>
      <w:ind w:left="283" w:firstLine="0"/>
      <w:jc w:val="left"/>
      <w:textAlignment w:val="baseline"/>
    </w:pPr>
    <w:rPr>
      <w:rFonts w:ascii="Times New Roman" w:eastAsia="Times New Roman"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rsid w:val="008F7CEA"/>
    <w:rPr>
      <w:rFonts w:ascii="Times New Roman" w:eastAsia="Times New Roman" w:hAnsi="Times New Roman" w:cs="Times New Roman"/>
      <w:sz w:val="16"/>
      <w:szCs w:val="16"/>
      <w:lang w:eastAsia="en-US"/>
    </w:rPr>
  </w:style>
  <w:style w:type="paragraph" w:styleId="Literatrossraoantrat">
    <w:name w:val="toa heading"/>
    <w:basedOn w:val="prastasis"/>
    <w:next w:val="prastasis"/>
    <w:rsid w:val="008F7CEA"/>
    <w:pPr>
      <w:tabs>
        <w:tab w:val="left" w:pos="9000"/>
        <w:tab w:val="right" w:pos="9360"/>
      </w:tabs>
      <w:suppressAutoHyphens/>
      <w:overflowPunct w:val="0"/>
      <w:autoSpaceDE w:val="0"/>
      <w:autoSpaceDN w:val="0"/>
      <w:spacing w:line="240" w:lineRule="auto"/>
      <w:ind w:firstLine="0"/>
      <w:textAlignment w:val="baseline"/>
    </w:pPr>
    <w:rPr>
      <w:rFonts w:ascii="Times New Roman" w:eastAsia="Times New Roman" w:hAnsi="Times New Roman" w:cs="Times New Roman"/>
      <w:sz w:val="24"/>
      <w:szCs w:val="20"/>
      <w:lang w:val="en-US" w:eastAsia="en-US"/>
    </w:rPr>
  </w:style>
  <w:style w:type="paragraph" w:customStyle="1" w:styleId="Tvarkospapunktis">
    <w:name w:val="Tvarkos papunktis"/>
    <w:basedOn w:val="prastasis"/>
    <w:rsid w:val="008F7CEA"/>
    <w:pPr>
      <w:numPr>
        <w:numId w:val="22"/>
      </w:numPr>
      <w:suppressAutoHyphens/>
      <w:autoSpaceDN w:val="0"/>
      <w:spacing w:line="240" w:lineRule="auto"/>
      <w:textAlignment w:val="baseline"/>
    </w:pPr>
    <w:rPr>
      <w:rFonts w:ascii="Times New Roman" w:eastAsia="Times New Roman" w:hAnsi="Times New Roman" w:cs="Times New Roman"/>
      <w:sz w:val="24"/>
      <w:szCs w:val="24"/>
    </w:rPr>
  </w:style>
  <w:style w:type="paragraph" w:customStyle="1" w:styleId="Tvarkostekstas">
    <w:name w:val="Tvarkos tekstas"/>
    <w:basedOn w:val="prastasis"/>
    <w:rsid w:val="008F7CEA"/>
    <w:pPr>
      <w:numPr>
        <w:numId w:val="16"/>
      </w:numPr>
      <w:suppressAutoHyphens/>
      <w:autoSpaceDN w:val="0"/>
      <w:spacing w:line="240" w:lineRule="auto"/>
      <w:textAlignment w:val="baseline"/>
    </w:pPr>
    <w:rPr>
      <w:rFonts w:ascii="Times New Roman" w:eastAsia="Times New Roman" w:hAnsi="Times New Roman" w:cs="Times New Roman"/>
      <w:sz w:val="24"/>
      <w:szCs w:val="24"/>
    </w:rPr>
  </w:style>
  <w:style w:type="character" w:customStyle="1" w:styleId="HTMLTypewriter1">
    <w:name w:val="HTML Typewriter1"/>
    <w:rsid w:val="008F7CEA"/>
    <w:rPr>
      <w:rFonts w:ascii="Courier New" w:eastAsia="Times New Roman" w:hAnsi="Courier New" w:cs="Courier New"/>
      <w:sz w:val="20"/>
      <w:szCs w:val="20"/>
    </w:rPr>
  </w:style>
  <w:style w:type="character" w:customStyle="1" w:styleId="WW8Num1z1">
    <w:name w:val="WW8Num1z1"/>
    <w:rsid w:val="008F7CEA"/>
    <w:rPr>
      <w:b w:val="0"/>
      <w:i w:val="0"/>
      <w:strike/>
    </w:rPr>
  </w:style>
  <w:style w:type="character" w:customStyle="1" w:styleId="WW8Num2z1">
    <w:name w:val="WW8Num2z1"/>
    <w:rsid w:val="008F7CEA"/>
    <w:rPr>
      <w:b w:val="0"/>
      <w:i w:val="0"/>
      <w:strike/>
    </w:rPr>
  </w:style>
  <w:style w:type="character" w:customStyle="1" w:styleId="Absatz-Standardschriftart">
    <w:name w:val="Absatz-Standardschriftart"/>
    <w:rsid w:val="008F7CEA"/>
  </w:style>
  <w:style w:type="character" w:customStyle="1" w:styleId="WW-Absatz-Standardschriftart">
    <w:name w:val="WW-Absatz-Standardschriftart"/>
    <w:rsid w:val="008F7CEA"/>
  </w:style>
  <w:style w:type="character" w:customStyle="1" w:styleId="DefaultParagraphFont2">
    <w:name w:val="Default Paragraph Font2"/>
    <w:rsid w:val="008F7CEA"/>
  </w:style>
  <w:style w:type="character" w:customStyle="1" w:styleId="WW-DefaultParagraphFont">
    <w:name w:val="WW-Default Paragraph Font"/>
    <w:rsid w:val="008F7CEA"/>
  </w:style>
  <w:style w:type="character" w:customStyle="1" w:styleId="WW-DefaultParagraphFont1">
    <w:name w:val="WW-Default Paragraph Font1"/>
    <w:rsid w:val="008F7CEA"/>
  </w:style>
  <w:style w:type="character" w:customStyle="1" w:styleId="WW-Absatz-Standardschriftart1">
    <w:name w:val="WW-Absatz-Standardschriftart1"/>
    <w:rsid w:val="008F7CEA"/>
  </w:style>
  <w:style w:type="character" w:customStyle="1" w:styleId="WW-Absatz-Standardschriftart11">
    <w:name w:val="WW-Absatz-Standardschriftart11"/>
    <w:rsid w:val="008F7CEA"/>
  </w:style>
  <w:style w:type="character" w:customStyle="1" w:styleId="WW-DefaultParagraphFont11">
    <w:name w:val="WW-Default Paragraph Font11"/>
    <w:rsid w:val="008F7CEA"/>
  </w:style>
  <w:style w:type="character" w:customStyle="1" w:styleId="CommentTextChar">
    <w:name w:val="Comment Text Char"/>
    <w:qFormat/>
    <w:rsid w:val="008F7CEA"/>
    <w:rPr>
      <w:rFonts w:ascii="Times New Roman" w:eastAsia="Calibri" w:hAnsi="Times New Roman"/>
      <w:b w:val="0"/>
      <w:caps w:val="0"/>
      <w:smallCaps w:val="0"/>
      <w:sz w:val="20"/>
      <w:szCs w:val="20"/>
      <w:lang w:val="lt-LT"/>
    </w:rPr>
  </w:style>
  <w:style w:type="character" w:customStyle="1" w:styleId="HeaderChar">
    <w:name w:val="Header Char"/>
    <w:qFormat/>
    <w:rsid w:val="008F7CEA"/>
    <w:rPr>
      <w:rFonts w:ascii="Times New Roman" w:eastAsia="Times New Roman" w:hAnsi="Times New Roman"/>
      <w:b w:val="0"/>
      <w:caps w:val="0"/>
      <w:smallCaps w:val="0"/>
      <w:szCs w:val="20"/>
      <w:lang w:val="lt-LT"/>
    </w:rPr>
  </w:style>
  <w:style w:type="character" w:customStyle="1" w:styleId="FooterChar">
    <w:name w:val="Footer Char"/>
    <w:qFormat/>
    <w:rsid w:val="008F7CEA"/>
    <w:rPr>
      <w:rFonts w:ascii="Times New Roman" w:eastAsia="Times New Roman" w:hAnsi="Times New Roman"/>
      <w:lang w:val="lt-LT"/>
    </w:rPr>
  </w:style>
  <w:style w:type="character" w:customStyle="1" w:styleId="FooterChar1">
    <w:name w:val="Footer Char1"/>
    <w:rsid w:val="008F7CEA"/>
    <w:rPr>
      <w:rFonts w:ascii="Times New Roman" w:eastAsia="Calibri" w:hAnsi="Times New Roman"/>
      <w:b w:val="0"/>
      <w:caps w:val="0"/>
      <w:smallCaps w:val="0"/>
      <w:lang w:val="lt-LT"/>
    </w:rPr>
  </w:style>
  <w:style w:type="character" w:customStyle="1" w:styleId="BodyTextChar">
    <w:name w:val="Body Text Char"/>
    <w:rsid w:val="008F7CEA"/>
    <w:rPr>
      <w:lang w:val="lt-LT"/>
    </w:rPr>
  </w:style>
  <w:style w:type="character" w:customStyle="1" w:styleId="BodyTextChar1">
    <w:name w:val="Body Text Char1"/>
    <w:rsid w:val="008F7CEA"/>
    <w:rPr>
      <w:rFonts w:ascii="Times New Roman" w:eastAsia="Calibri" w:hAnsi="Times New Roman"/>
      <w:b w:val="0"/>
      <w:caps w:val="0"/>
      <w:smallCaps w:val="0"/>
      <w:lang w:val="lt-LT"/>
    </w:rPr>
  </w:style>
  <w:style w:type="character" w:customStyle="1" w:styleId="BodyTextIndent3Char">
    <w:name w:val="Body Text Indent 3 Char"/>
    <w:rsid w:val="008F7CEA"/>
    <w:rPr>
      <w:rFonts w:ascii="Times New Roman" w:eastAsia="Calibri" w:hAnsi="Times New Roman"/>
      <w:b w:val="0"/>
      <w:caps w:val="0"/>
      <w:smallCaps w:val="0"/>
      <w:sz w:val="16"/>
      <w:szCs w:val="16"/>
      <w:lang w:val="lt-LT"/>
    </w:rPr>
  </w:style>
  <w:style w:type="character" w:customStyle="1" w:styleId="BodyTextIndent3Char1">
    <w:name w:val="Body Text Indent 3 Char1"/>
    <w:rsid w:val="008F7CEA"/>
    <w:rPr>
      <w:rFonts w:ascii="Times New Roman" w:eastAsia="Calibri" w:hAnsi="Times New Roman"/>
      <w:b w:val="0"/>
      <w:caps w:val="0"/>
      <w:smallCaps w:val="0"/>
      <w:szCs w:val="20"/>
      <w:lang w:val="lt-LT"/>
    </w:rPr>
  </w:style>
  <w:style w:type="character" w:customStyle="1" w:styleId="PlainTextChar">
    <w:name w:val="Plain Text Char"/>
    <w:rsid w:val="008F7CEA"/>
    <w:rPr>
      <w:rFonts w:ascii="Consolas" w:eastAsia="Calibri" w:hAnsi="Consolas"/>
      <w:b w:val="0"/>
      <w:caps w:val="0"/>
      <w:smallCaps w:val="0"/>
      <w:sz w:val="21"/>
      <w:szCs w:val="21"/>
      <w:lang w:val="lt-LT"/>
    </w:rPr>
  </w:style>
  <w:style w:type="character" w:customStyle="1" w:styleId="PlainTextChar1">
    <w:name w:val="Plain Text Char1"/>
    <w:rsid w:val="008F7CEA"/>
    <w:rPr>
      <w:rFonts w:ascii="Courier New" w:eastAsia="Calibri" w:hAnsi="Courier New"/>
      <w:b w:val="0"/>
      <w:caps w:val="0"/>
      <w:smallCaps w:val="0"/>
      <w:szCs w:val="20"/>
      <w:lang w:val="lt-LT"/>
    </w:rPr>
  </w:style>
  <w:style w:type="character" w:customStyle="1" w:styleId="CommentSubjectChar">
    <w:name w:val="Comment Subject Char"/>
    <w:qFormat/>
    <w:rsid w:val="008F7CEA"/>
    <w:rPr>
      <w:rFonts w:ascii="Times New Roman" w:eastAsia="Calibri" w:hAnsi="Times New Roman"/>
      <w:b w:val="0"/>
      <w:bCs/>
      <w:caps w:val="0"/>
      <w:smallCaps w:val="0"/>
      <w:sz w:val="20"/>
      <w:szCs w:val="20"/>
      <w:lang w:val="lt-LT"/>
    </w:rPr>
  </w:style>
  <w:style w:type="character" w:customStyle="1" w:styleId="CommentSubjectChar1">
    <w:name w:val="Comment Subject Char1"/>
    <w:rsid w:val="008F7CEA"/>
    <w:rPr>
      <w:rFonts w:ascii="Times New Roman" w:eastAsia="Calibri" w:hAnsi="Times New Roman"/>
      <w:b w:val="0"/>
      <w:caps w:val="0"/>
      <w:smallCaps w:val="0"/>
      <w:szCs w:val="20"/>
      <w:lang w:val="lt-LT"/>
    </w:rPr>
  </w:style>
  <w:style w:type="character" w:customStyle="1" w:styleId="BalloonTextChar">
    <w:name w:val="Balloon Text Char"/>
    <w:qFormat/>
    <w:rsid w:val="008F7CEA"/>
    <w:rPr>
      <w:rFonts w:ascii="Tahoma" w:eastAsia="Calibri" w:hAnsi="Tahoma" w:cs="Tahoma"/>
      <w:b w:val="0"/>
      <w:caps w:val="0"/>
      <w:smallCaps w:val="0"/>
      <w:sz w:val="16"/>
      <w:szCs w:val="16"/>
      <w:lang w:val="lt-LT"/>
    </w:rPr>
  </w:style>
  <w:style w:type="character" w:customStyle="1" w:styleId="BalloonTextChar1">
    <w:name w:val="Balloon Text Char1"/>
    <w:rsid w:val="008F7CEA"/>
    <w:rPr>
      <w:rFonts w:ascii="Tahoma" w:eastAsia="Calibri" w:hAnsi="Tahoma"/>
      <w:b w:val="0"/>
      <w:caps w:val="0"/>
      <w:smallCaps w:val="0"/>
      <w:sz w:val="16"/>
      <w:szCs w:val="16"/>
      <w:lang w:val="lt-LT"/>
    </w:rPr>
  </w:style>
  <w:style w:type="character" w:customStyle="1" w:styleId="HTMLPreformattedChar">
    <w:name w:val="HTML Preformatted Char"/>
    <w:rsid w:val="008F7CEA"/>
    <w:rPr>
      <w:rFonts w:ascii="Consolas" w:eastAsia="Calibri" w:hAnsi="Consolas"/>
      <w:b w:val="0"/>
      <w:caps w:val="0"/>
      <w:smallCaps w:val="0"/>
      <w:sz w:val="20"/>
      <w:szCs w:val="20"/>
      <w:lang w:val="lt-LT"/>
    </w:rPr>
  </w:style>
  <w:style w:type="character" w:customStyle="1" w:styleId="HTMLPreformattedChar1">
    <w:name w:val="HTML Preformatted Char1"/>
    <w:rsid w:val="008F7CEA"/>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8F7CEA"/>
  </w:style>
  <w:style w:type="character" w:customStyle="1" w:styleId="BodyTextChar2">
    <w:name w:val="Body Text Char2"/>
    <w:rsid w:val="008F7CEA"/>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8F7CEA"/>
    <w:rPr>
      <w:rFonts w:ascii="Times New Roman" w:hAnsi="Times New Roman" w:cs="Times New Roman Bold"/>
      <w:sz w:val="24"/>
      <w:szCs w:val="22"/>
      <w:lang w:val="lt-LT"/>
    </w:rPr>
  </w:style>
  <w:style w:type="character" w:customStyle="1" w:styleId="IprastasJ">
    <w:name w:val="Iprastas_J"/>
    <w:rsid w:val="008F7CEA"/>
    <w:rPr>
      <w:rFonts w:ascii="Arial" w:hAnsi="Arial"/>
      <w:lang w:val="lt-LT"/>
    </w:rPr>
  </w:style>
  <w:style w:type="character" w:customStyle="1" w:styleId="BodyTextFirstIndentChar">
    <w:name w:val="Body Text First Indent Char"/>
    <w:rsid w:val="008F7CEA"/>
    <w:rPr>
      <w:rFonts w:eastAsia="Lucida Sans Unicode"/>
      <w:sz w:val="24"/>
      <w:szCs w:val="24"/>
      <w:lang w:val="lt-LT" w:eastAsia="ar-SA" w:bidi="ar-SA"/>
    </w:rPr>
  </w:style>
  <w:style w:type="character" w:customStyle="1" w:styleId="Numeravimosimboliai">
    <w:name w:val="Numeravimo simboliai"/>
    <w:rsid w:val="008F7CEA"/>
  </w:style>
  <w:style w:type="paragraph" w:customStyle="1" w:styleId="Patvirtinta">
    <w:name w:val="Patvirtinta"/>
    <w:rsid w:val="008F7CEA"/>
    <w:pPr>
      <w:tabs>
        <w:tab w:val="left" w:pos="1304"/>
        <w:tab w:val="left" w:pos="1457"/>
        <w:tab w:val="left" w:pos="1604"/>
        <w:tab w:val="left" w:pos="1757"/>
      </w:tabs>
      <w:suppressAutoHyphens/>
      <w:autoSpaceDE w:val="0"/>
      <w:autoSpaceDN w:val="0"/>
      <w:spacing w:line="240" w:lineRule="auto"/>
      <w:ind w:left="5953" w:firstLine="0"/>
      <w:jc w:val="left"/>
      <w:textAlignment w:val="baseline"/>
    </w:pPr>
    <w:rPr>
      <w:rFonts w:ascii="TimesLT" w:eastAsia="Arial" w:hAnsi="TimesLT" w:cs="Times New Roman Bold"/>
      <w:sz w:val="20"/>
      <w:szCs w:val="20"/>
      <w:lang w:val="en-US" w:eastAsia="ar-SA"/>
    </w:rPr>
  </w:style>
  <w:style w:type="paragraph" w:customStyle="1" w:styleId="Pagrindinistekstas3">
    <w:name w:val="Pagrindinis tekstas3"/>
    <w:link w:val="Bodytext0"/>
    <w:rsid w:val="008F7CEA"/>
    <w:pPr>
      <w:suppressAutoHyphens/>
      <w:autoSpaceDN w:val="0"/>
      <w:snapToGrid w:val="0"/>
      <w:spacing w:line="240" w:lineRule="auto"/>
      <w:ind w:firstLine="312"/>
      <w:textAlignment w:val="baseline"/>
    </w:pPr>
    <w:rPr>
      <w:rFonts w:ascii="TimesLT" w:eastAsia="Arial" w:hAnsi="TimesLT" w:cs="Times New Roman Bold"/>
      <w:sz w:val="20"/>
      <w:szCs w:val="20"/>
      <w:lang w:val="en-US" w:eastAsia="ar-SA"/>
    </w:rPr>
  </w:style>
  <w:style w:type="paragraph" w:customStyle="1" w:styleId="WW-Default">
    <w:name w:val="WW-Default"/>
    <w:rsid w:val="008F7CEA"/>
    <w:pPr>
      <w:suppressAutoHyphens/>
      <w:autoSpaceDE w:val="0"/>
      <w:autoSpaceDN w:val="0"/>
      <w:spacing w:line="240" w:lineRule="auto"/>
      <w:ind w:firstLine="0"/>
      <w:jc w:val="left"/>
      <w:textAlignment w:val="baseline"/>
    </w:pPr>
    <w:rPr>
      <w:rFonts w:ascii="Times New Roman" w:eastAsia="Calibri" w:hAnsi="Times New Roman" w:cs="Times New Roman Bold"/>
      <w:color w:val="000000"/>
      <w:sz w:val="24"/>
      <w:szCs w:val="24"/>
      <w:lang w:val="en-US" w:eastAsia="ar-SA"/>
    </w:rPr>
  </w:style>
  <w:style w:type="character" w:customStyle="1" w:styleId="PagrindiniotekstopirmatraukaDiagrama">
    <w:name w:val="Pagrindinio teksto pirma įtrauka Diagrama"/>
    <w:rsid w:val="008F7CE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8F7CEA"/>
    <w:pPr>
      <w:suppressAutoHyphens/>
      <w:autoSpaceDN w:val="0"/>
      <w:spacing w:after="120" w:line="276" w:lineRule="auto"/>
      <w:ind w:firstLine="210"/>
      <w:jc w:val="left"/>
      <w:textAlignment w:val="baseline"/>
    </w:pPr>
    <w:rPr>
      <w:rFonts w:ascii="Times New Roman" w:eastAsia="Calibri" w:hAnsi="Times New Roman" w:cs="Times New Roman Bold"/>
      <w:sz w:val="20"/>
      <w:lang w:eastAsia="ar-SA"/>
    </w:rPr>
  </w:style>
  <w:style w:type="character" w:customStyle="1" w:styleId="PagrindiniotekstopirmatraukaDiagrama1">
    <w:name w:val="Pagrindinio teksto pirma įtrauka Diagrama1"/>
    <w:basedOn w:val="PagrindinistekstasDiagrama"/>
    <w:link w:val="Pagrindiniotekstopirmatrauka"/>
    <w:rsid w:val="008F7CEA"/>
    <w:rPr>
      <w:rFonts w:ascii="Times New Roman" w:eastAsia="Calibri" w:hAnsi="Times New Roman" w:cs="Times New Roman Bold"/>
      <w:sz w:val="20"/>
      <w:szCs w:val="20"/>
      <w:lang w:eastAsia="ar-SA"/>
    </w:rPr>
  </w:style>
  <w:style w:type="paragraph" w:customStyle="1" w:styleId="BodyText21">
    <w:name w:val="Body Text 21"/>
    <w:basedOn w:val="prastasis"/>
    <w:rsid w:val="008F7CEA"/>
    <w:pPr>
      <w:suppressAutoHyphens/>
      <w:autoSpaceDN w:val="0"/>
      <w:spacing w:after="120" w:line="480" w:lineRule="auto"/>
      <w:ind w:firstLine="0"/>
      <w:jc w:val="left"/>
      <w:textAlignment w:val="baseline"/>
    </w:pPr>
    <w:rPr>
      <w:rFonts w:ascii="Times New Roman" w:eastAsia="Times New Roman" w:hAnsi="Times New Roman" w:cs="Times New Roman"/>
      <w:sz w:val="24"/>
      <w:szCs w:val="24"/>
      <w:lang w:eastAsia="ar-SA"/>
    </w:rPr>
  </w:style>
  <w:style w:type="paragraph" w:customStyle="1" w:styleId="Hyperlink1">
    <w:name w:val="Hyperlink1"/>
    <w:qFormat/>
    <w:rsid w:val="008F7CEA"/>
    <w:pPr>
      <w:suppressAutoHyphens/>
      <w:autoSpaceDE w:val="0"/>
      <w:autoSpaceDN w:val="0"/>
      <w:spacing w:line="240" w:lineRule="auto"/>
      <w:ind w:firstLine="312"/>
      <w:textAlignment w:val="baseline"/>
    </w:pPr>
    <w:rPr>
      <w:rFonts w:ascii="TimesLT" w:eastAsia="Times New Roman" w:hAnsi="TimesLT" w:cs="Times New Roman"/>
      <w:sz w:val="20"/>
      <w:szCs w:val="20"/>
      <w:lang w:val="en-US" w:eastAsia="en-US"/>
    </w:rPr>
  </w:style>
  <w:style w:type="character" w:customStyle="1" w:styleId="AntrinispavadinimasDiagrama">
    <w:name w:val="Antrinis pavadinimas Diagrama"/>
    <w:rsid w:val="008F7CEA"/>
    <w:rPr>
      <w:rFonts w:ascii="Cambria" w:eastAsia="Times New Roman" w:hAnsi="Cambria" w:cs="Times New Roman"/>
      <w:sz w:val="20"/>
      <w:szCs w:val="24"/>
      <w:lang w:eastAsia="ar-SA"/>
    </w:rPr>
  </w:style>
  <w:style w:type="paragraph" w:customStyle="1" w:styleId="Stilius6">
    <w:name w:val="Stilius6"/>
    <w:basedOn w:val="Stilius1"/>
    <w:rsid w:val="008F7CEA"/>
    <w:pPr>
      <w:suppressAutoHyphens/>
      <w:autoSpaceDN w:val="0"/>
      <w:spacing w:before="0" w:after="0"/>
      <w:ind w:left="0" w:firstLine="720"/>
      <w:jc w:val="both"/>
      <w:textAlignment w:val="baseline"/>
    </w:pPr>
    <w:rPr>
      <w:rFonts w:ascii="Times New Roman" w:hAnsi="Times New Roman" w:cs="Times New Roman"/>
      <w:b w:val="0"/>
      <w:lang w:eastAsia="ar-SA"/>
    </w:rPr>
  </w:style>
  <w:style w:type="numbering" w:customStyle="1" w:styleId="Style2">
    <w:name w:val="Style2"/>
    <w:basedOn w:val="Sraonra"/>
    <w:rsid w:val="008F7CEA"/>
    <w:pPr>
      <w:numPr>
        <w:numId w:val="14"/>
      </w:numPr>
    </w:pPr>
  </w:style>
  <w:style w:type="numbering" w:customStyle="1" w:styleId="CurrentList2">
    <w:name w:val="Current List2"/>
    <w:basedOn w:val="Sraonra"/>
    <w:rsid w:val="008F7CEA"/>
    <w:pPr>
      <w:numPr>
        <w:numId w:val="15"/>
      </w:numPr>
    </w:pPr>
  </w:style>
  <w:style w:type="numbering" w:customStyle="1" w:styleId="LFO2">
    <w:name w:val="LFO2"/>
    <w:basedOn w:val="Sraonra"/>
    <w:rsid w:val="008F7CEA"/>
    <w:pPr>
      <w:numPr>
        <w:numId w:val="23"/>
      </w:numPr>
    </w:pPr>
  </w:style>
  <w:style w:type="numbering" w:customStyle="1" w:styleId="LFO4">
    <w:name w:val="LFO4"/>
    <w:basedOn w:val="Sraonra"/>
    <w:rsid w:val="008F7CEA"/>
    <w:pPr>
      <w:numPr>
        <w:numId w:val="17"/>
      </w:numPr>
    </w:pPr>
  </w:style>
  <w:style w:type="numbering" w:customStyle="1" w:styleId="LFO5">
    <w:name w:val="LFO5"/>
    <w:basedOn w:val="Sraonra"/>
    <w:rsid w:val="008F7CEA"/>
    <w:pPr>
      <w:numPr>
        <w:numId w:val="18"/>
      </w:numPr>
    </w:pPr>
  </w:style>
  <w:style w:type="numbering" w:customStyle="1" w:styleId="LFO7">
    <w:name w:val="LFO7"/>
    <w:basedOn w:val="Sraonra"/>
    <w:rsid w:val="008F7CEA"/>
    <w:pPr>
      <w:numPr>
        <w:numId w:val="19"/>
      </w:numPr>
    </w:pPr>
  </w:style>
  <w:style w:type="numbering" w:customStyle="1" w:styleId="LFO8">
    <w:name w:val="LFO8"/>
    <w:basedOn w:val="Sraonra"/>
    <w:rsid w:val="008F7CEA"/>
    <w:pPr>
      <w:numPr>
        <w:numId w:val="20"/>
      </w:numPr>
    </w:pPr>
  </w:style>
  <w:style w:type="numbering" w:customStyle="1" w:styleId="LFO9">
    <w:name w:val="LFO9"/>
    <w:basedOn w:val="Sraonra"/>
    <w:rsid w:val="008F7CEA"/>
    <w:pPr>
      <w:numPr>
        <w:numId w:val="21"/>
      </w:numPr>
    </w:pPr>
  </w:style>
  <w:style w:type="numbering" w:customStyle="1" w:styleId="LFO10">
    <w:name w:val="LFO10"/>
    <w:basedOn w:val="Sraonra"/>
    <w:rsid w:val="008F7CEA"/>
    <w:pPr>
      <w:numPr>
        <w:numId w:val="22"/>
      </w:numPr>
    </w:pPr>
  </w:style>
  <w:style w:type="paragraph" w:customStyle="1" w:styleId="Pagrindinistekstas4">
    <w:name w:val="Pagrindinis tekstas4"/>
    <w:rsid w:val="008F7CEA"/>
    <w:pPr>
      <w:suppressAutoHyphens/>
      <w:snapToGrid w:val="0"/>
      <w:spacing w:line="240" w:lineRule="auto"/>
      <w:ind w:firstLine="312"/>
    </w:pPr>
    <w:rPr>
      <w:rFonts w:ascii="TimesLT" w:eastAsia="Times New Roman" w:hAnsi="TimesLT" w:cs="Times New Roman"/>
      <w:sz w:val="20"/>
      <w:szCs w:val="20"/>
      <w:lang w:val="en-US" w:eastAsia="ar-SA"/>
    </w:rPr>
  </w:style>
  <w:style w:type="paragraph" w:customStyle="1" w:styleId="4">
    <w:name w:val="Стиль4"/>
    <w:basedOn w:val="prastasis"/>
    <w:rsid w:val="008F7CEA"/>
    <w:pPr>
      <w:spacing w:line="360" w:lineRule="auto"/>
      <w:ind w:firstLine="1298"/>
    </w:pPr>
    <w:rPr>
      <w:rFonts w:ascii="Times New Roman" w:eastAsia="Times New Roman" w:hAnsi="Times New Roman" w:cs="Times New Roman"/>
      <w:sz w:val="24"/>
      <w:szCs w:val="20"/>
      <w:lang w:val="ru-RU" w:eastAsia="en-US"/>
    </w:rPr>
  </w:style>
  <w:style w:type="paragraph" w:styleId="Pagrindinistekstas30">
    <w:name w:val="Body Text 3"/>
    <w:basedOn w:val="prastasis"/>
    <w:link w:val="Pagrindinistekstas3Diagrama"/>
    <w:rsid w:val="008F7CEA"/>
    <w:pPr>
      <w:spacing w:after="120" w:line="240" w:lineRule="auto"/>
      <w:ind w:firstLine="0"/>
      <w:jc w:val="left"/>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0"/>
    <w:rsid w:val="008F7CEA"/>
    <w:rPr>
      <w:rFonts w:ascii="Times New Roman" w:eastAsia="Times New Roman" w:hAnsi="Times New Roman" w:cs="Times New Roman"/>
      <w:sz w:val="16"/>
      <w:szCs w:val="16"/>
      <w:lang w:eastAsia="en-US"/>
    </w:rPr>
  </w:style>
  <w:style w:type="character" w:customStyle="1" w:styleId="Lentelsuraas211">
    <w:name w:val="Lentelės u˛raas (2) + 11"/>
    <w:aliases w:val="5 tk.1,Ne pusjuodis,Kursyvas1"/>
    <w:rsid w:val="008F7CEA"/>
    <w:rPr>
      <w:rFonts w:ascii="Times New Roman" w:hAnsi="Times New Roman" w:cs="Times New Roman"/>
      <w:b/>
      <w:bCs/>
      <w:i/>
      <w:iCs/>
      <w:spacing w:val="0"/>
      <w:sz w:val="23"/>
      <w:szCs w:val="23"/>
    </w:rPr>
  </w:style>
  <w:style w:type="numbering" w:customStyle="1" w:styleId="LFO101">
    <w:name w:val="LFO101"/>
    <w:basedOn w:val="Sraonra"/>
    <w:rsid w:val="008F7CEA"/>
  </w:style>
  <w:style w:type="table" w:customStyle="1" w:styleId="Lentelstinklelis2">
    <w:name w:val="Lentelės tinklelis2"/>
    <w:basedOn w:val="prastojilentel"/>
    <w:next w:val="Lentelstinklelis"/>
    <w:uiPriority w:val="3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uiPriority w:val="99"/>
    <w:semiHidden/>
    <w:unhideWhenUsed/>
    <w:rsid w:val="008F7CEA"/>
    <w:rPr>
      <w:color w:val="808080"/>
      <w:shd w:val="clear" w:color="auto" w:fill="E6E6E6"/>
    </w:rPr>
  </w:style>
  <w:style w:type="character" w:customStyle="1" w:styleId="Pagrindinistekstas3Diagrama1">
    <w:name w:val="Pagrindinis tekstas 3 Diagrama1"/>
    <w:uiPriority w:val="99"/>
    <w:semiHidden/>
    <w:rsid w:val="008F7CEA"/>
    <w:rPr>
      <w:sz w:val="16"/>
      <w:szCs w:val="16"/>
    </w:rPr>
  </w:style>
  <w:style w:type="character" w:customStyle="1" w:styleId="FontStyle26">
    <w:name w:val="Font Style26"/>
    <w:uiPriority w:val="99"/>
    <w:qFormat/>
    <w:rsid w:val="008F7CEA"/>
    <w:rPr>
      <w:rFonts w:ascii="Times New Roman" w:hAnsi="Times New Roman" w:cs="Times New Roman"/>
      <w:spacing w:val="-20"/>
      <w:sz w:val="36"/>
      <w:szCs w:val="36"/>
    </w:rPr>
  </w:style>
  <w:style w:type="character" w:customStyle="1" w:styleId="FontStyle32">
    <w:name w:val="Font Style32"/>
    <w:uiPriority w:val="99"/>
    <w:qFormat/>
    <w:rsid w:val="008F7CEA"/>
    <w:rPr>
      <w:rFonts w:ascii="Times New Roman" w:hAnsi="Times New Roman" w:cs="Times New Roman"/>
      <w:b/>
      <w:bCs/>
      <w:sz w:val="20"/>
      <w:szCs w:val="20"/>
    </w:rPr>
  </w:style>
  <w:style w:type="character" w:customStyle="1" w:styleId="FontStyle20">
    <w:name w:val="Font Style20"/>
    <w:uiPriority w:val="99"/>
    <w:qFormat/>
    <w:rsid w:val="008F7CEA"/>
    <w:rPr>
      <w:rFonts w:ascii="Times New Roman" w:hAnsi="Times New Roman"/>
      <w:sz w:val="22"/>
    </w:rPr>
  </w:style>
  <w:style w:type="character" w:customStyle="1" w:styleId="FontStyle15">
    <w:name w:val="Font Style15"/>
    <w:rsid w:val="008F7CEA"/>
    <w:rPr>
      <w:rFonts w:ascii="Times New Roman" w:hAnsi="Times New Roman" w:cs="Times New Roman"/>
      <w:b/>
      <w:bCs/>
      <w:sz w:val="18"/>
      <w:szCs w:val="18"/>
    </w:rPr>
  </w:style>
  <w:style w:type="character" w:customStyle="1" w:styleId="t72">
    <w:name w:val="t72"/>
    <w:rsid w:val="008F7CEA"/>
  </w:style>
  <w:style w:type="paragraph" w:customStyle="1" w:styleId="Style3">
    <w:name w:val="Style3"/>
    <w:basedOn w:val="prastasis"/>
    <w:uiPriority w:val="99"/>
    <w:rsid w:val="008F7CEA"/>
    <w:pPr>
      <w:widowControl w:val="0"/>
      <w:autoSpaceDE w:val="0"/>
      <w:autoSpaceDN w:val="0"/>
      <w:adjustRightInd w:val="0"/>
      <w:spacing w:line="262" w:lineRule="exact"/>
      <w:ind w:firstLine="0"/>
    </w:pPr>
    <w:rPr>
      <w:rFonts w:ascii="Times New Roman" w:eastAsia="Times New Roman" w:hAnsi="Times New Roman" w:cs="Times New Roman"/>
      <w:sz w:val="24"/>
      <w:szCs w:val="24"/>
    </w:rPr>
  </w:style>
  <w:style w:type="paragraph" w:customStyle="1" w:styleId="Style4">
    <w:name w:val="Style4"/>
    <w:basedOn w:val="prastasis"/>
    <w:uiPriority w:val="99"/>
    <w:rsid w:val="008F7CEA"/>
    <w:pPr>
      <w:widowControl w:val="0"/>
      <w:autoSpaceDE w:val="0"/>
      <w:autoSpaceDN w:val="0"/>
      <w:adjustRightInd w:val="0"/>
      <w:spacing w:line="240" w:lineRule="auto"/>
      <w:ind w:firstLine="0"/>
    </w:pPr>
    <w:rPr>
      <w:rFonts w:ascii="Times New Roman" w:eastAsia="Times New Roman" w:hAnsi="Times New Roman" w:cs="Times New Roman"/>
      <w:sz w:val="24"/>
      <w:szCs w:val="24"/>
    </w:rPr>
  </w:style>
  <w:style w:type="paragraph" w:customStyle="1" w:styleId="Style5">
    <w:name w:val="Style5"/>
    <w:basedOn w:val="prastasis"/>
    <w:uiPriority w:val="99"/>
    <w:rsid w:val="008F7CEA"/>
    <w:pPr>
      <w:widowControl w:val="0"/>
      <w:autoSpaceDE w:val="0"/>
      <w:autoSpaceDN w:val="0"/>
      <w:adjustRightInd w:val="0"/>
      <w:spacing w:line="240" w:lineRule="auto"/>
      <w:ind w:firstLine="0"/>
      <w:jc w:val="center"/>
    </w:pPr>
    <w:rPr>
      <w:rFonts w:ascii="Times New Roman" w:eastAsia="Times New Roman" w:hAnsi="Times New Roman" w:cs="Times New Roman"/>
      <w:sz w:val="24"/>
      <w:szCs w:val="24"/>
    </w:rPr>
  </w:style>
  <w:style w:type="paragraph" w:customStyle="1" w:styleId="Style6">
    <w:name w:val="Style6"/>
    <w:basedOn w:val="prastasis"/>
    <w:uiPriority w:val="99"/>
    <w:rsid w:val="008F7CEA"/>
    <w:pPr>
      <w:widowControl w:val="0"/>
      <w:autoSpaceDE w:val="0"/>
      <w:autoSpaceDN w:val="0"/>
      <w:adjustRightInd w:val="0"/>
      <w:spacing w:line="259" w:lineRule="exact"/>
      <w:ind w:firstLine="0"/>
    </w:pPr>
    <w:rPr>
      <w:rFonts w:ascii="Times New Roman" w:eastAsia="Times New Roman" w:hAnsi="Times New Roman" w:cs="Times New Roman"/>
      <w:sz w:val="24"/>
      <w:szCs w:val="24"/>
    </w:rPr>
  </w:style>
  <w:style w:type="paragraph" w:customStyle="1" w:styleId="Style7">
    <w:name w:val="Style7"/>
    <w:basedOn w:val="prastasis"/>
    <w:uiPriority w:val="99"/>
    <w:rsid w:val="008F7CEA"/>
    <w:pPr>
      <w:widowControl w:val="0"/>
      <w:autoSpaceDE w:val="0"/>
      <w:autoSpaceDN w:val="0"/>
      <w:adjustRightInd w:val="0"/>
      <w:spacing w:line="259" w:lineRule="exact"/>
      <w:ind w:firstLine="554"/>
      <w:jc w:val="left"/>
    </w:pPr>
    <w:rPr>
      <w:rFonts w:ascii="Times New Roman" w:eastAsia="Times New Roman" w:hAnsi="Times New Roman" w:cs="Times New Roman"/>
      <w:sz w:val="24"/>
      <w:szCs w:val="24"/>
    </w:rPr>
  </w:style>
  <w:style w:type="paragraph" w:customStyle="1" w:styleId="Style8">
    <w:name w:val="Style8"/>
    <w:basedOn w:val="prastasis"/>
    <w:uiPriority w:val="99"/>
    <w:rsid w:val="008F7CEA"/>
    <w:pPr>
      <w:widowControl w:val="0"/>
      <w:autoSpaceDE w:val="0"/>
      <w:autoSpaceDN w:val="0"/>
      <w:adjustRightInd w:val="0"/>
      <w:spacing w:line="274" w:lineRule="exact"/>
      <w:ind w:firstLine="526"/>
    </w:pPr>
    <w:rPr>
      <w:rFonts w:ascii="Times New Roman" w:eastAsia="Times New Roman" w:hAnsi="Times New Roman" w:cs="Times New Roman"/>
      <w:sz w:val="24"/>
      <w:szCs w:val="24"/>
    </w:rPr>
  </w:style>
  <w:style w:type="paragraph" w:customStyle="1" w:styleId="Style9">
    <w:name w:val="Style9"/>
    <w:basedOn w:val="prastasis"/>
    <w:uiPriority w:val="99"/>
    <w:rsid w:val="008F7CEA"/>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0">
    <w:name w:val="Style10"/>
    <w:basedOn w:val="prastasis"/>
    <w:uiPriority w:val="99"/>
    <w:rsid w:val="008F7CEA"/>
    <w:pPr>
      <w:widowControl w:val="0"/>
      <w:autoSpaceDE w:val="0"/>
      <w:autoSpaceDN w:val="0"/>
      <w:adjustRightInd w:val="0"/>
      <w:spacing w:line="259" w:lineRule="exact"/>
      <w:ind w:firstLine="468"/>
    </w:pPr>
    <w:rPr>
      <w:rFonts w:ascii="Times New Roman" w:eastAsia="Times New Roman" w:hAnsi="Times New Roman" w:cs="Times New Roman"/>
      <w:sz w:val="24"/>
      <w:szCs w:val="24"/>
    </w:rPr>
  </w:style>
  <w:style w:type="paragraph" w:customStyle="1" w:styleId="Style11">
    <w:name w:val="Style11"/>
    <w:basedOn w:val="prastasis"/>
    <w:uiPriority w:val="99"/>
    <w:rsid w:val="008F7CEA"/>
    <w:pPr>
      <w:widowControl w:val="0"/>
      <w:autoSpaceDE w:val="0"/>
      <w:autoSpaceDN w:val="0"/>
      <w:adjustRightInd w:val="0"/>
      <w:spacing w:line="223" w:lineRule="exact"/>
      <w:ind w:firstLine="0"/>
      <w:jc w:val="center"/>
    </w:pPr>
    <w:rPr>
      <w:rFonts w:ascii="Times New Roman" w:eastAsia="Times New Roman" w:hAnsi="Times New Roman" w:cs="Times New Roman"/>
      <w:sz w:val="24"/>
      <w:szCs w:val="24"/>
    </w:rPr>
  </w:style>
  <w:style w:type="paragraph" w:customStyle="1" w:styleId="Style12">
    <w:name w:val="Style12"/>
    <w:basedOn w:val="prastasis"/>
    <w:uiPriority w:val="99"/>
    <w:rsid w:val="008F7CEA"/>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3">
    <w:name w:val="Style13"/>
    <w:basedOn w:val="prastasis"/>
    <w:uiPriority w:val="99"/>
    <w:rsid w:val="008F7CEA"/>
    <w:pPr>
      <w:widowControl w:val="0"/>
      <w:autoSpaceDE w:val="0"/>
      <w:autoSpaceDN w:val="0"/>
      <w:adjustRightInd w:val="0"/>
      <w:spacing w:line="252" w:lineRule="exact"/>
      <w:ind w:hanging="468"/>
    </w:pPr>
    <w:rPr>
      <w:rFonts w:ascii="Times New Roman" w:eastAsia="Times New Roman" w:hAnsi="Times New Roman" w:cs="Times New Roman"/>
      <w:sz w:val="24"/>
      <w:szCs w:val="24"/>
    </w:rPr>
  </w:style>
  <w:style w:type="paragraph" w:customStyle="1" w:styleId="Style14">
    <w:name w:val="Style14"/>
    <w:basedOn w:val="prastasis"/>
    <w:uiPriority w:val="99"/>
    <w:rsid w:val="008F7CEA"/>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5">
    <w:name w:val="Style15"/>
    <w:basedOn w:val="prastasis"/>
    <w:uiPriority w:val="99"/>
    <w:rsid w:val="008F7CEA"/>
    <w:pPr>
      <w:widowControl w:val="0"/>
      <w:autoSpaceDE w:val="0"/>
      <w:autoSpaceDN w:val="0"/>
      <w:adjustRightInd w:val="0"/>
      <w:spacing w:line="270" w:lineRule="exact"/>
      <w:ind w:firstLine="274"/>
      <w:jc w:val="left"/>
    </w:pPr>
    <w:rPr>
      <w:rFonts w:ascii="Times New Roman" w:eastAsia="Times New Roman" w:hAnsi="Times New Roman" w:cs="Times New Roman"/>
      <w:sz w:val="24"/>
      <w:szCs w:val="24"/>
    </w:rPr>
  </w:style>
  <w:style w:type="paragraph" w:customStyle="1" w:styleId="Style16">
    <w:name w:val="Style16"/>
    <w:basedOn w:val="prastasis"/>
    <w:uiPriority w:val="99"/>
    <w:rsid w:val="008F7CEA"/>
    <w:pPr>
      <w:widowControl w:val="0"/>
      <w:autoSpaceDE w:val="0"/>
      <w:autoSpaceDN w:val="0"/>
      <w:adjustRightInd w:val="0"/>
      <w:spacing w:line="240" w:lineRule="auto"/>
      <w:ind w:firstLine="0"/>
      <w:jc w:val="center"/>
    </w:pPr>
    <w:rPr>
      <w:rFonts w:ascii="Times New Roman" w:eastAsia="Times New Roman" w:hAnsi="Times New Roman" w:cs="Times New Roman"/>
      <w:sz w:val="24"/>
      <w:szCs w:val="24"/>
    </w:rPr>
  </w:style>
  <w:style w:type="paragraph" w:customStyle="1" w:styleId="Style17">
    <w:name w:val="Style17"/>
    <w:basedOn w:val="prastasis"/>
    <w:uiPriority w:val="99"/>
    <w:rsid w:val="008F7CEA"/>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8">
    <w:name w:val="Style18"/>
    <w:basedOn w:val="prastasis"/>
    <w:uiPriority w:val="99"/>
    <w:rsid w:val="008F7CEA"/>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9">
    <w:name w:val="Style19"/>
    <w:basedOn w:val="prastasis"/>
    <w:uiPriority w:val="99"/>
    <w:rsid w:val="008F7CEA"/>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20">
    <w:name w:val="Style20"/>
    <w:basedOn w:val="prastasis"/>
    <w:uiPriority w:val="99"/>
    <w:rsid w:val="008F7CEA"/>
    <w:pPr>
      <w:widowControl w:val="0"/>
      <w:autoSpaceDE w:val="0"/>
      <w:autoSpaceDN w:val="0"/>
      <w:adjustRightInd w:val="0"/>
      <w:spacing w:line="216" w:lineRule="exact"/>
      <w:ind w:hanging="389"/>
      <w:jc w:val="left"/>
    </w:pPr>
    <w:rPr>
      <w:rFonts w:ascii="Times New Roman" w:eastAsia="Times New Roman" w:hAnsi="Times New Roman" w:cs="Times New Roman"/>
      <w:sz w:val="24"/>
      <w:szCs w:val="24"/>
    </w:rPr>
  </w:style>
  <w:style w:type="paragraph" w:customStyle="1" w:styleId="Style21">
    <w:name w:val="Style21"/>
    <w:basedOn w:val="prastasis"/>
    <w:uiPriority w:val="99"/>
    <w:rsid w:val="008F7CEA"/>
    <w:pPr>
      <w:widowControl w:val="0"/>
      <w:autoSpaceDE w:val="0"/>
      <w:autoSpaceDN w:val="0"/>
      <w:adjustRightInd w:val="0"/>
      <w:spacing w:line="240" w:lineRule="auto"/>
      <w:ind w:firstLine="0"/>
      <w:jc w:val="center"/>
    </w:pPr>
    <w:rPr>
      <w:rFonts w:ascii="Times New Roman" w:eastAsia="Times New Roman" w:hAnsi="Times New Roman" w:cs="Times New Roman"/>
      <w:sz w:val="24"/>
      <w:szCs w:val="24"/>
    </w:rPr>
  </w:style>
  <w:style w:type="paragraph" w:customStyle="1" w:styleId="Style22">
    <w:name w:val="Style22"/>
    <w:basedOn w:val="prastasis"/>
    <w:uiPriority w:val="99"/>
    <w:rsid w:val="008F7CEA"/>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23">
    <w:name w:val="Style23"/>
    <w:basedOn w:val="prastasis"/>
    <w:uiPriority w:val="99"/>
    <w:rsid w:val="008F7CEA"/>
    <w:pPr>
      <w:widowControl w:val="0"/>
      <w:autoSpaceDE w:val="0"/>
      <w:autoSpaceDN w:val="0"/>
      <w:adjustRightInd w:val="0"/>
      <w:spacing w:line="259" w:lineRule="exact"/>
      <w:ind w:firstLine="828"/>
      <w:jc w:val="left"/>
    </w:pPr>
    <w:rPr>
      <w:rFonts w:ascii="Times New Roman" w:eastAsia="Times New Roman" w:hAnsi="Times New Roman" w:cs="Times New Roman"/>
      <w:sz w:val="24"/>
      <w:szCs w:val="24"/>
    </w:rPr>
  </w:style>
  <w:style w:type="paragraph" w:customStyle="1" w:styleId="Style24">
    <w:name w:val="Style24"/>
    <w:basedOn w:val="prastasis"/>
    <w:uiPriority w:val="99"/>
    <w:rsid w:val="008F7CEA"/>
    <w:pPr>
      <w:widowControl w:val="0"/>
      <w:autoSpaceDE w:val="0"/>
      <w:autoSpaceDN w:val="0"/>
      <w:adjustRightInd w:val="0"/>
      <w:spacing w:line="259" w:lineRule="exact"/>
      <w:ind w:hanging="396"/>
      <w:jc w:val="left"/>
    </w:pPr>
    <w:rPr>
      <w:rFonts w:ascii="Times New Roman" w:eastAsia="Times New Roman" w:hAnsi="Times New Roman" w:cs="Times New Roman"/>
      <w:sz w:val="24"/>
      <w:szCs w:val="24"/>
    </w:rPr>
  </w:style>
  <w:style w:type="character" w:customStyle="1" w:styleId="FontStyle27">
    <w:name w:val="Font Style27"/>
    <w:uiPriority w:val="99"/>
    <w:rsid w:val="008F7CEA"/>
    <w:rPr>
      <w:rFonts w:ascii="Lucida Sans Unicode" w:hAnsi="Lucida Sans Unicode" w:cs="Lucida Sans Unicode"/>
      <w:sz w:val="22"/>
      <w:szCs w:val="22"/>
    </w:rPr>
  </w:style>
  <w:style w:type="character" w:customStyle="1" w:styleId="FontStyle29">
    <w:name w:val="Font Style29"/>
    <w:uiPriority w:val="99"/>
    <w:rsid w:val="008F7CEA"/>
    <w:rPr>
      <w:rFonts w:ascii="Times New Roman" w:hAnsi="Times New Roman" w:cs="Times New Roman"/>
      <w:b/>
      <w:bCs/>
      <w:i/>
      <w:iCs/>
      <w:sz w:val="20"/>
      <w:szCs w:val="20"/>
    </w:rPr>
  </w:style>
  <w:style w:type="character" w:customStyle="1" w:styleId="FontStyle30">
    <w:name w:val="Font Style30"/>
    <w:uiPriority w:val="99"/>
    <w:rsid w:val="008F7CEA"/>
    <w:rPr>
      <w:rFonts w:ascii="Times New Roman" w:hAnsi="Times New Roman" w:cs="Times New Roman"/>
      <w:sz w:val="24"/>
      <w:szCs w:val="24"/>
    </w:rPr>
  </w:style>
  <w:style w:type="character" w:customStyle="1" w:styleId="FontStyle31">
    <w:name w:val="Font Style31"/>
    <w:uiPriority w:val="99"/>
    <w:rsid w:val="008F7CEA"/>
    <w:rPr>
      <w:rFonts w:ascii="Times New Roman" w:hAnsi="Times New Roman" w:cs="Times New Roman"/>
      <w:b/>
      <w:bCs/>
      <w:i/>
      <w:iCs/>
      <w:spacing w:val="-10"/>
      <w:sz w:val="20"/>
      <w:szCs w:val="20"/>
    </w:rPr>
  </w:style>
  <w:style w:type="character" w:customStyle="1" w:styleId="FontStyle33">
    <w:name w:val="Font Style33"/>
    <w:uiPriority w:val="99"/>
    <w:rsid w:val="008F7CEA"/>
    <w:rPr>
      <w:rFonts w:ascii="Times New Roman" w:hAnsi="Times New Roman" w:cs="Times New Roman"/>
      <w:b/>
      <w:bCs/>
      <w:i/>
      <w:iCs/>
      <w:sz w:val="20"/>
      <w:szCs w:val="20"/>
    </w:rPr>
  </w:style>
  <w:style w:type="character" w:customStyle="1" w:styleId="FontStyle34">
    <w:name w:val="Font Style34"/>
    <w:uiPriority w:val="99"/>
    <w:rsid w:val="008F7CEA"/>
    <w:rPr>
      <w:rFonts w:ascii="Times New Roman" w:hAnsi="Times New Roman" w:cs="Times New Roman"/>
      <w:b/>
      <w:bCs/>
      <w:i/>
      <w:iCs/>
      <w:sz w:val="18"/>
      <w:szCs w:val="18"/>
    </w:rPr>
  </w:style>
  <w:style w:type="character" w:customStyle="1" w:styleId="FontStyle35">
    <w:name w:val="Font Style35"/>
    <w:uiPriority w:val="99"/>
    <w:rsid w:val="008F7CEA"/>
    <w:rPr>
      <w:rFonts w:ascii="Cambria" w:hAnsi="Cambria" w:cs="Cambria"/>
      <w:sz w:val="20"/>
      <w:szCs w:val="20"/>
    </w:rPr>
  </w:style>
  <w:style w:type="character" w:customStyle="1" w:styleId="FontStyle36">
    <w:name w:val="Font Style36"/>
    <w:uiPriority w:val="99"/>
    <w:rsid w:val="008F7CEA"/>
    <w:rPr>
      <w:rFonts w:ascii="Times New Roman" w:hAnsi="Times New Roman" w:cs="Times New Roman"/>
      <w:b/>
      <w:bCs/>
      <w:sz w:val="14"/>
      <w:szCs w:val="14"/>
    </w:rPr>
  </w:style>
  <w:style w:type="character" w:customStyle="1" w:styleId="FontStyle37">
    <w:name w:val="Font Style37"/>
    <w:uiPriority w:val="99"/>
    <w:rsid w:val="008F7CEA"/>
    <w:rPr>
      <w:rFonts w:ascii="Times New Roman" w:hAnsi="Times New Roman" w:cs="Times New Roman"/>
      <w:b/>
      <w:bCs/>
      <w:sz w:val="14"/>
      <w:szCs w:val="14"/>
    </w:rPr>
  </w:style>
  <w:style w:type="character" w:customStyle="1" w:styleId="FontStyle38">
    <w:name w:val="Font Style38"/>
    <w:uiPriority w:val="99"/>
    <w:rsid w:val="008F7CEA"/>
    <w:rPr>
      <w:rFonts w:ascii="Times New Roman" w:hAnsi="Times New Roman" w:cs="Times New Roman"/>
      <w:sz w:val="14"/>
      <w:szCs w:val="14"/>
    </w:rPr>
  </w:style>
  <w:style w:type="character" w:customStyle="1" w:styleId="FontStyle39">
    <w:name w:val="Font Style39"/>
    <w:uiPriority w:val="99"/>
    <w:rsid w:val="008F7CEA"/>
    <w:rPr>
      <w:rFonts w:ascii="Lucida Sans Unicode" w:hAnsi="Lucida Sans Unicode" w:cs="Lucida Sans Unicode"/>
      <w:sz w:val="10"/>
      <w:szCs w:val="10"/>
    </w:rPr>
  </w:style>
  <w:style w:type="character" w:customStyle="1" w:styleId="FontStyle40">
    <w:name w:val="Font Style40"/>
    <w:uiPriority w:val="99"/>
    <w:rsid w:val="008F7CEA"/>
    <w:rPr>
      <w:rFonts w:ascii="Times New Roman" w:hAnsi="Times New Roman" w:cs="Times New Roman"/>
      <w:b/>
      <w:bCs/>
      <w:sz w:val="10"/>
      <w:szCs w:val="10"/>
    </w:rPr>
  </w:style>
  <w:style w:type="character" w:customStyle="1" w:styleId="FontStyle41">
    <w:name w:val="Font Style41"/>
    <w:uiPriority w:val="99"/>
    <w:rsid w:val="008F7CEA"/>
    <w:rPr>
      <w:rFonts w:ascii="Times New Roman" w:hAnsi="Times New Roman" w:cs="Times New Roman"/>
      <w:b/>
      <w:bCs/>
      <w:sz w:val="8"/>
      <w:szCs w:val="8"/>
    </w:rPr>
  </w:style>
  <w:style w:type="character" w:customStyle="1" w:styleId="FontStyle42">
    <w:name w:val="Font Style42"/>
    <w:uiPriority w:val="99"/>
    <w:rsid w:val="008F7CEA"/>
    <w:rPr>
      <w:rFonts w:ascii="Times New Roman" w:hAnsi="Times New Roman" w:cs="Times New Roman"/>
      <w:smallCaps/>
      <w:sz w:val="8"/>
      <w:szCs w:val="8"/>
    </w:rPr>
  </w:style>
  <w:style w:type="character" w:customStyle="1" w:styleId="FontStyle43">
    <w:name w:val="Font Style43"/>
    <w:uiPriority w:val="99"/>
    <w:rsid w:val="008F7CEA"/>
    <w:rPr>
      <w:rFonts w:ascii="Times New Roman" w:hAnsi="Times New Roman" w:cs="Times New Roman"/>
      <w:b/>
      <w:bCs/>
      <w:i/>
      <w:iCs/>
      <w:sz w:val="20"/>
      <w:szCs w:val="20"/>
    </w:rPr>
  </w:style>
  <w:style w:type="character" w:customStyle="1" w:styleId="FontStyle44">
    <w:name w:val="Font Style44"/>
    <w:uiPriority w:val="99"/>
    <w:rsid w:val="008F7CEA"/>
    <w:rPr>
      <w:rFonts w:ascii="David" w:cs="David"/>
      <w:b/>
      <w:bCs/>
      <w:i/>
      <w:iCs/>
      <w:spacing w:val="10"/>
      <w:sz w:val="18"/>
      <w:szCs w:val="18"/>
      <w:lang w:bidi="he-IL"/>
    </w:rPr>
  </w:style>
  <w:style w:type="character" w:customStyle="1" w:styleId="FontStyle13">
    <w:name w:val="Font Style13"/>
    <w:uiPriority w:val="99"/>
    <w:qFormat/>
    <w:rsid w:val="008F7CEA"/>
    <w:rPr>
      <w:rFonts w:ascii="Times New Roman" w:hAnsi="Times New Roman" w:cs="Times New Roman"/>
      <w:sz w:val="22"/>
      <w:szCs w:val="22"/>
    </w:rPr>
  </w:style>
  <w:style w:type="character" w:customStyle="1" w:styleId="FontStyle16">
    <w:name w:val="Font Style16"/>
    <w:uiPriority w:val="99"/>
    <w:rsid w:val="008F7CEA"/>
    <w:rPr>
      <w:rFonts w:ascii="Times New Roman" w:hAnsi="Times New Roman" w:cs="Times New Roman"/>
      <w:b/>
      <w:bCs/>
      <w:sz w:val="22"/>
      <w:szCs w:val="22"/>
    </w:rPr>
  </w:style>
  <w:style w:type="character" w:customStyle="1" w:styleId="Bodytext0">
    <w:name w:val="Body text_"/>
    <w:link w:val="Pagrindinistekstas3"/>
    <w:rsid w:val="008F7CEA"/>
    <w:rPr>
      <w:rFonts w:ascii="TimesLT" w:eastAsia="Arial" w:hAnsi="TimesLT" w:cs="Times New Roman Bold"/>
      <w:sz w:val="20"/>
      <w:szCs w:val="20"/>
      <w:lang w:val="en-US" w:eastAsia="ar-SA"/>
    </w:rPr>
  </w:style>
  <w:style w:type="character" w:customStyle="1" w:styleId="BodytextCordiaUPC16ptBold">
    <w:name w:val="Body text + CordiaUPC;16 pt;Bold"/>
    <w:rsid w:val="008F7CEA"/>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8F7CEA"/>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8F7CEA"/>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8F7CEA"/>
    <w:rPr>
      <w:b/>
    </w:rPr>
  </w:style>
  <w:style w:type="character" w:customStyle="1" w:styleId="apple-converted-space">
    <w:name w:val="apple-converted-space"/>
    <w:basedOn w:val="Numatytasispastraiposriftas"/>
    <w:rsid w:val="008F7CEA"/>
  </w:style>
  <w:style w:type="character" w:customStyle="1" w:styleId="address">
    <w:name w:val="address"/>
    <w:basedOn w:val="Numatytasispastraiposriftas"/>
    <w:rsid w:val="008F7CEA"/>
  </w:style>
  <w:style w:type="character" w:customStyle="1" w:styleId="Numatytasispastraiposriftas1">
    <w:name w:val="Numatytasis pastraipos šriftas1"/>
    <w:rsid w:val="008F7CEA"/>
  </w:style>
  <w:style w:type="character" w:customStyle="1" w:styleId="t71">
    <w:name w:val="t71"/>
    <w:rsid w:val="008F7CEA"/>
  </w:style>
  <w:style w:type="paragraph" w:customStyle="1" w:styleId="tvarkospapunktis0">
    <w:name w:val="tvarkospapunktis"/>
    <w:basedOn w:val="prastasis"/>
    <w:rsid w:val="008F7CEA"/>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8F7CEA"/>
  </w:style>
  <w:style w:type="table" w:customStyle="1" w:styleId="Lentelstinklelis4">
    <w:name w:val="Lentelės tinklelis4"/>
    <w:basedOn w:val="prastojilentel"/>
    <w:next w:val="Lentelstinklelis"/>
    <w:rsid w:val="008F7CEA"/>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8F7CEA"/>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8F7CEA"/>
  </w:style>
  <w:style w:type="character" w:customStyle="1" w:styleId="InternetLink0">
    <w:name w:val="Internet Link"/>
    <w:uiPriority w:val="99"/>
    <w:rsid w:val="008F7CEA"/>
    <w:rPr>
      <w:rFonts w:cs="Times New Roman"/>
      <w:color w:val="0066CC"/>
      <w:u w:val="single"/>
    </w:rPr>
  </w:style>
  <w:style w:type="character" w:customStyle="1" w:styleId="ListLabel1">
    <w:name w:val="ListLabel 1"/>
    <w:qFormat/>
    <w:rsid w:val="008F7CEA"/>
    <w:rPr>
      <w:b/>
      <w:i w:val="0"/>
      <w:sz w:val="24"/>
    </w:rPr>
  </w:style>
  <w:style w:type="character" w:customStyle="1" w:styleId="ListLabel2">
    <w:name w:val="ListLabel 2"/>
    <w:qFormat/>
    <w:rsid w:val="008F7CEA"/>
    <w:rPr>
      <w:b/>
      <w:i w:val="0"/>
    </w:rPr>
  </w:style>
  <w:style w:type="character" w:customStyle="1" w:styleId="ListLabel3">
    <w:name w:val="ListLabel 3"/>
    <w:qFormat/>
    <w:rsid w:val="008F7CEA"/>
    <w:rPr>
      <w:rFonts w:eastAsia="Lucida Sans Unicode"/>
    </w:rPr>
  </w:style>
  <w:style w:type="character" w:customStyle="1" w:styleId="ListLabel4">
    <w:name w:val="ListLabel 4"/>
    <w:qFormat/>
    <w:rsid w:val="008F7CEA"/>
    <w:rPr>
      <w:rFonts w:cs="Courier New"/>
    </w:rPr>
  </w:style>
  <w:style w:type="character" w:customStyle="1" w:styleId="ListLabel5">
    <w:name w:val="ListLabel 5"/>
    <w:qFormat/>
    <w:rsid w:val="008F7CEA"/>
    <w:rPr>
      <w:rFonts w:cs="Courier New"/>
    </w:rPr>
  </w:style>
  <w:style w:type="character" w:customStyle="1" w:styleId="ListLabel6">
    <w:name w:val="ListLabel 6"/>
    <w:qFormat/>
    <w:rsid w:val="008F7CEA"/>
    <w:rPr>
      <w:rFonts w:cs="Courier New"/>
    </w:rPr>
  </w:style>
  <w:style w:type="character" w:customStyle="1" w:styleId="ListLabel7">
    <w:name w:val="ListLabel 7"/>
    <w:qFormat/>
    <w:rsid w:val="008F7CEA"/>
    <w:rPr>
      <w:rFonts w:cs="Times New Roman"/>
    </w:rPr>
  </w:style>
  <w:style w:type="character" w:customStyle="1" w:styleId="ListLabel8">
    <w:name w:val="ListLabel 8"/>
    <w:qFormat/>
    <w:rsid w:val="008F7CEA"/>
    <w:rPr>
      <w:rFonts w:cs="Times New Roman"/>
    </w:rPr>
  </w:style>
  <w:style w:type="character" w:customStyle="1" w:styleId="ListLabel9">
    <w:name w:val="ListLabel 9"/>
    <w:qFormat/>
    <w:rsid w:val="008F7CEA"/>
    <w:rPr>
      <w:rFonts w:cs="Times New Roman"/>
    </w:rPr>
  </w:style>
  <w:style w:type="character" w:customStyle="1" w:styleId="ListLabel10">
    <w:name w:val="ListLabel 10"/>
    <w:qFormat/>
    <w:rsid w:val="008F7CEA"/>
    <w:rPr>
      <w:rFonts w:cs="Times New Roman"/>
      <w:color w:val="000000"/>
    </w:rPr>
  </w:style>
  <w:style w:type="character" w:customStyle="1" w:styleId="ListLabel11">
    <w:name w:val="ListLabel 11"/>
    <w:qFormat/>
    <w:rsid w:val="008F7CEA"/>
    <w:rPr>
      <w:rFonts w:cs="Times New Roman"/>
    </w:rPr>
  </w:style>
  <w:style w:type="character" w:customStyle="1" w:styleId="ListLabel12">
    <w:name w:val="ListLabel 12"/>
    <w:qFormat/>
    <w:rsid w:val="008F7CEA"/>
    <w:rPr>
      <w:rFonts w:cs="Times New Roman"/>
    </w:rPr>
  </w:style>
  <w:style w:type="character" w:customStyle="1" w:styleId="ListLabel13">
    <w:name w:val="ListLabel 13"/>
    <w:qFormat/>
    <w:rsid w:val="008F7CEA"/>
    <w:rPr>
      <w:rFonts w:cs="Times New Roman"/>
    </w:rPr>
  </w:style>
  <w:style w:type="character" w:customStyle="1" w:styleId="ListLabel14">
    <w:name w:val="ListLabel 14"/>
    <w:qFormat/>
    <w:rsid w:val="008F7CEA"/>
    <w:rPr>
      <w:rFonts w:cs="Times New Roman"/>
    </w:rPr>
  </w:style>
  <w:style w:type="character" w:customStyle="1" w:styleId="ListLabel15">
    <w:name w:val="ListLabel 15"/>
    <w:qFormat/>
    <w:rsid w:val="008F7CEA"/>
    <w:rPr>
      <w:rFonts w:cs="Times New Roman"/>
    </w:rPr>
  </w:style>
  <w:style w:type="character" w:customStyle="1" w:styleId="ListLabel16">
    <w:name w:val="ListLabel 16"/>
    <w:qFormat/>
    <w:rsid w:val="008F7CEA"/>
    <w:rPr>
      <w:rFonts w:eastAsia="Lucida Sans Unicode" w:cs="Tahoma"/>
      <w:color w:val="00000A"/>
      <w:szCs w:val="24"/>
    </w:rPr>
  </w:style>
  <w:style w:type="character" w:customStyle="1" w:styleId="ListLabel17">
    <w:name w:val="ListLabel 17"/>
    <w:qFormat/>
    <w:rsid w:val="008F7CEA"/>
    <w:rPr>
      <w:lang w:eastAsia="en-US"/>
    </w:rPr>
  </w:style>
  <w:style w:type="character" w:customStyle="1" w:styleId="ListLabel18">
    <w:name w:val="ListLabel 18"/>
    <w:qFormat/>
    <w:rsid w:val="008F7CEA"/>
    <w:rPr>
      <w:lang w:val="en-US" w:eastAsia="en-US"/>
    </w:rPr>
  </w:style>
  <w:style w:type="paragraph" w:customStyle="1" w:styleId="Index">
    <w:name w:val="Index"/>
    <w:basedOn w:val="prastasis"/>
    <w:qFormat/>
    <w:rsid w:val="008F7CEA"/>
    <w:pPr>
      <w:widowControl w:val="0"/>
      <w:suppressLineNumbers/>
      <w:spacing w:line="240" w:lineRule="auto"/>
      <w:ind w:firstLine="0"/>
      <w:jc w:val="left"/>
    </w:pPr>
    <w:rPr>
      <w:rFonts w:ascii="Times New Roman" w:eastAsia="Times New Roman" w:hAnsi="Times New Roman" w:cs="Lohit Devanagari"/>
      <w:sz w:val="24"/>
      <w:szCs w:val="24"/>
    </w:rPr>
  </w:style>
  <w:style w:type="character" w:customStyle="1" w:styleId="HeaderChar1">
    <w:name w:val="Header Char1"/>
    <w:uiPriority w:val="99"/>
    <w:semiHidden/>
    <w:rsid w:val="008F7CEA"/>
    <w:rPr>
      <w:rFonts w:ascii="Times New Roman" w:eastAsia="Times New Roman" w:hAnsi="Times New Roman"/>
      <w:sz w:val="24"/>
      <w:szCs w:val="24"/>
      <w:lang w:val="lt-LT" w:eastAsia="lt-LT"/>
    </w:rPr>
  </w:style>
  <w:style w:type="character" w:customStyle="1" w:styleId="Pagrindinistekstas2Diagrama1">
    <w:name w:val="Pagrindinis tekstas 2 Diagrama1"/>
    <w:uiPriority w:val="99"/>
    <w:rsid w:val="008F7CEA"/>
    <w:rPr>
      <w:sz w:val="24"/>
      <w:szCs w:val="24"/>
      <w:lang w:val="en-GB" w:eastAsia="en-US"/>
    </w:rPr>
  </w:style>
  <w:style w:type="numbering" w:customStyle="1" w:styleId="NoList3">
    <w:name w:val="No List3"/>
    <w:next w:val="Sraonra"/>
    <w:uiPriority w:val="99"/>
    <w:semiHidden/>
    <w:unhideWhenUsed/>
    <w:rsid w:val="008F7CEA"/>
  </w:style>
  <w:style w:type="numbering" w:customStyle="1" w:styleId="NoList4">
    <w:name w:val="No List4"/>
    <w:next w:val="Sraonra"/>
    <w:uiPriority w:val="99"/>
    <w:semiHidden/>
    <w:unhideWhenUsed/>
    <w:rsid w:val="008F7CEA"/>
  </w:style>
  <w:style w:type="character" w:customStyle="1" w:styleId="PagrindiniotekstotraukaDiagrama1">
    <w:name w:val="Pagrindinio teksto įtrauka Diagrama1"/>
    <w:uiPriority w:val="99"/>
    <w:rsid w:val="008F7CEA"/>
    <w:rPr>
      <w:rFonts w:ascii="Arial" w:hAnsi="Arial"/>
      <w:lang w:val="sv-SE" w:eastAsia="en-US"/>
    </w:rPr>
  </w:style>
  <w:style w:type="character" w:customStyle="1" w:styleId="ng-binding">
    <w:name w:val="ng-binding"/>
    <w:basedOn w:val="Numatytasispastraiposriftas"/>
    <w:rsid w:val="008F7CEA"/>
  </w:style>
  <w:style w:type="table" w:customStyle="1" w:styleId="Lentelstinklelis6">
    <w:name w:val="Lentelės tinklelis6"/>
    <w:basedOn w:val="prastojilentel"/>
    <w:next w:val="Lentelstinklelis"/>
    <w:uiPriority w:val="39"/>
    <w:rsid w:val="008F7CEA"/>
    <w:pPr>
      <w:autoSpaceDN w:val="0"/>
      <w:spacing w:line="240" w:lineRule="auto"/>
      <w:ind w:firstLine="0"/>
      <w:jc w:val="left"/>
      <w:textAlignment w:val="baseline"/>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basedOn w:val="Sraonra"/>
    <w:rsid w:val="008F7CEA"/>
  </w:style>
  <w:style w:type="numbering" w:customStyle="1" w:styleId="Sraonra2">
    <w:name w:val="Sąrašo nėra2"/>
    <w:next w:val="Sraonra"/>
    <w:uiPriority w:val="99"/>
    <w:semiHidden/>
    <w:unhideWhenUsed/>
    <w:rsid w:val="008F7CEA"/>
  </w:style>
  <w:style w:type="table" w:customStyle="1" w:styleId="Lentelstinklelis3">
    <w:name w:val="Lentelės tinklelis3"/>
    <w:basedOn w:val="prastojilentel"/>
    <w:next w:val="Lentelstinklelis"/>
    <w:uiPriority w:val="3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uiPriority w:val="99"/>
    <w:semiHidden/>
    <w:unhideWhenUsed/>
    <w:rsid w:val="008F7CEA"/>
    <w:rPr>
      <w:color w:val="605E5C"/>
      <w:shd w:val="clear" w:color="auto" w:fill="E1DFDD"/>
    </w:rPr>
  </w:style>
  <w:style w:type="numbering" w:customStyle="1" w:styleId="Sraonra3">
    <w:name w:val="Sąrašo nėra3"/>
    <w:next w:val="Sraonra"/>
    <w:uiPriority w:val="99"/>
    <w:semiHidden/>
    <w:unhideWhenUsed/>
    <w:rsid w:val="008F7CEA"/>
  </w:style>
  <w:style w:type="table" w:customStyle="1" w:styleId="Lentelstinklelis5">
    <w:name w:val="Lentelės tinklelis5"/>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0">
    <w:name w:val="Neapdorotas paminėjimas20"/>
    <w:uiPriority w:val="99"/>
    <w:semiHidden/>
    <w:unhideWhenUsed/>
    <w:rsid w:val="008F7CEA"/>
    <w:rPr>
      <w:color w:val="605E5C"/>
      <w:shd w:val="clear" w:color="auto" w:fill="E1DFDD"/>
    </w:rPr>
  </w:style>
  <w:style w:type="table" w:customStyle="1" w:styleId="Lentelstinklelis51">
    <w:name w:val="Lentelės tinklelis51"/>
    <w:basedOn w:val="prastojilentel"/>
    <w:next w:val="Lentelstinklelis"/>
    <w:uiPriority w:val="39"/>
    <w:rsid w:val="008F7CEA"/>
    <w:pPr>
      <w:autoSpaceDN w:val="0"/>
      <w:spacing w:line="240" w:lineRule="auto"/>
      <w:ind w:firstLine="0"/>
      <w:jc w:val="left"/>
      <w:textAlignment w:val="baseline"/>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8F7CEA"/>
    <w:pPr>
      <w:autoSpaceDN w:val="0"/>
      <w:spacing w:line="240" w:lineRule="auto"/>
      <w:ind w:firstLine="0"/>
      <w:jc w:val="left"/>
      <w:textAlignment w:val="baseline"/>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8F7CEA"/>
  </w:style>
  <w:style w:type="table" w:customStyle="1" w:styleId="Lentelstinklelis7">
    <w:name w:val="Lentelės tinklelis7"/>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uiPriority w:val="99"/>
    <w:semiHidden/>
    <w:unhideWhenUsed/>
    <w:rsid w:val="008F7CEA"/>
    <w:rPr>
      <w:color w:val="605E5C"/>
      <w:shd w:val="clear" w:color="auto" w:fill="E1DFDD"/>
    </w:rPr>
  </w:style>
  <w:style w:type="numbering" w:customStyle="1" w:styleId="Sraonra5">
    <w:name w:val="Sąrašo nėra5"/>
    <w:next w:val="Sraonra"/>
    <w:uiPriority w:val="99"/>
    <w:semiHidden/>
    <w:unhideWhenUsed/>
    <w:rsid w:val="008F7CEA"/>
  </w:style>
  <w:style w:type="table" w:customStyle="1" w:styleId="Lentelstinklelis61">
    <w:name w:val="Lentelės tinklelis61"/>
    <w:basedOn w:val="prastojilentel"/>
    <w:next w:val="Lentelstinklelis"/>
    <w:uiPriority w:val="59"/>
    <w:rsid w:val="008F7CEA"/>
    <w:pPr>
      <w:spacing w:line="240" w:lineRule="auto"/>
      <w:ind w:firstLine="0"/>
      <w:jc w:val="left"/>
    </w:pPr>
    <w:rPr>
      <w:rFonts w:ascii="Calibri" w:eastAsia="Times New Roman"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Sraonra"/>
    <w:uiPriority w:val="99"/>
    <w:semiHidden/>
    <w:unhideWhenUsed/>
    <w:rsid w:val="008F7CEA"/>
  </w:style>
  <w:style w:type="table" w:customStyle="1" w:styleId="Lentelstinklelis8">
    <w:name w:val="Lentelės tinklelis8"/>
    <w:basedOn w:val="prastojilentel"/>
    <w:next w:val="Lentelstinklelis"/>
    <w:uiPriority w:val="59"/>
    <w:rsid w:val="008F7CEA"/>
    <w:pPr>
      <w:autoSpaceDN w:val="0"/>
      <w:spacing w:line="240" w:lineRule="auto"/>
      <w:ind w:firstLine="0"/>
      <w:jc w:val="left"/>
      <w:textAlignment w:val="baseline"/>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1">
    <w:name w:val="LFO1011"/>
    <w:basedOn w:val="Sraonra"/>
    <w:rsid w:val="008F7CEA"/>
  </w:style>
  <w:style w:type="table" w:customStyle="1" w:styleId="Lentelstinklelis21">
    <w:name w:val="Lentelės tinklelis21"/>
    <w:basedOn w:val="prastojilentel"/>
    <w:next w:val="Lentelstinklelis"/>
    <w:uiPriority w:val="3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8F7CEA"/>
  </w:style>
  <w:style w:type="numbering" w:customStyle="1" w:styleId="Sraonra21">
    <w:name w:val="Sąrašo nėra21"/>
    <w:next w:val="Sraonra"/>
    <w:uiPriority w:val="99"/>
    <w:semiHidden/>
    <w:unhideWhenUsed/>
    <w:rsid w:val="008F7CEA"/>
  </w:style>
  <w:style w:type="table" w:customStyle="1" w:styleId="Lentelstinklelis31">
    <w:name w:val="Lentelės tinklelis31"/>
    <w:basedOn w:val="prastojilentel"/>
    <w:next w:val="Lentelstinklelis"/>
    <w:uiPriority w:val="3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8F7CEA"/>
    <w:rPr>
      <w:color w:val="605E5C"/>
      <w:shd w:val="clear" w:color="auto" w:fill="E1DFDD"/>
    </w:rPr>
  </w:style>
  <w:style w:type="numbering" w:customStyle="1" w:styleId="Sraonra31">
    <w:name w:val="Sąrašo nėra31"/>
    <w:next w:val="Sraonra"/>
    <w:uiPriority w:val="99"/>
    <w:semiHidden/>
    <w:unhideWhenUsed/>
    <w:rsid w:val="008F7CEA"/>
  </w:style>
  <w:style w:type="character" w:customStyle="1" w:styleId="Bodytext2">
    <w:name w:val="Body text (2)_"/>
    <w:link w:val="Bodytext20"/>
    <w:rsid w:val="008F7CEA"/>
    <w:rPr>
      <w:shd w:val="clear" w:color="auto" w:fill="FFFFFF"/>
    </w:rPr>
  </w:style>
  <w:style w:type="paragraph" w:customStyle="1" w:styleId="Bodytext20">
    <w:name w:val="Body text (2)"/>
    <w:basedOn w:val="prastasis"/>
    <w:link w:val="Bodytext2"/>
    <w:rsid w:val="008F7CEA"/>
    <w:pPr>
      <w:widowControl w:val="0"/>
      <w:shd w:val="clear" w:color="auto" w:fill="FFFFFF"/>
      <w:spacing w:before="680" w:after="300" w:line="244" w:lineRule="exact"/>
      <w:ind w:firstLine="0"/>
    </w:pPr>
  </w:style>
  <w:style w:type="numbering" w:styleId="111111">
    <w:name w:val="Outline List 2"/>
    <w:basedOn w:val="Sraonra"/>
    <w:rsid w:val="008F7CEA"/>
    <w:pPr>
      <w:numPr>
        <w:numId w:val="24"/>
      </w:numPr>
    </w:pPr>
  </w:style>
  <w:style w:type="table" w:customStyle="1" w:styleId="Lentelstinklelis41">
    <w:name w:val="Lentelės tinklelis41"/>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8F7CEA"/>
    <w:pPr>
      <w:suppressAutoHyphens/>
      <w:spacing w:line="240" w:lineRule="auto"/>
      <w:ind w:firstLine="0"/>
      <w:jc w:val="left"/>
    </w:pPr>
    <w:rPr>
      <w:rFonts w:ascii="Times New Roman" w:eastAsia="Times New Roman" w:hAnsi="Times New Roman" w:cs="Times New Roman"/>
      <w:color w:val="000000"/>
      <w:kern w:val="1"/>
      <w:sz w:val="24"/>
      <w:szCs w:val="24"/>
      <w:lang w:val="en-US" w:eastAsia="en-US"/>
    </w:rPr>
  </w:style>
  <w:style w:type="character" w:customStyle="1" w:styleId="st">
    <w:name w:val="st"/>
    <w:uiPriority w:val="99"/>
    <w:rsid w:val="008F7CEA"/>
  </w:style>
  <w:style w:type="paragraph" w:styleId="Sraassunumeriais">
    <w:name w:val="List Number"/>
    <w:basedOn w:val="prastasis"/>
    <w:rsid w:val="008F7CEA"/>
    <w:pPr>
      <w:spacing w:before="60" w:after="60" w:line="240" w:lineRule="auto"/>
      <w:ind w:left="340" w:hanging="340"/>
    </w:pPr>
    <w:rPr>
      <w:rFonts w:ascii="Times New Roman" w:eastAsia="Times New Roman" w:hAnsi="Times New Roman" w:cs="Times New Roman"/>
      <w:sz w:val="24"/>
      <w:szCs w:val="24"/>
      <w:lang w:eastAsia="en-US"/>
    </w:rPr>
  </w:style>
  <w:style w:type="paragraph" w:styleId="Sraassunumeriais3">
    <w:name w:val="List Number 3"/>
    <w:basedOn w:val="prastasis"/>
    <w:rsid w:val="008F7CEA"/>
    <w:pPr>
      <w:spacing w:line="240" w:lineRule="auto"/>
      <w:ind w:left="340" w:hanging="340"/>
    </w:pPr>
    <w:rPr>
      <w:rFonts w:ascii="Times New Roman" w:eastAsia="Times New Roman" w:hAnsi="Times New Roman" w:cs="Times New Roman"/>
      <w:sz w:val="24"/>
      <w:szCs w:val="24"/>
      <w:lang w:val="en-GB" w:eastAsia="en-US"/>
    </w:rPr>
  </w:style>
  <w:style w:type="paragraph" w:styleId="Sraassunumeriais4">
    <w:name w:val="List Number 4"/>
    <w:basedOn w:val="prastasis"/>
    <w:rsid w:val="008F7CEA"/>
    <w:pPr>
      <w:spacing w:line="240" w:lineRule="auto"/>
      <w:ind w:left="340" w:hanging="340"/>
    </w:pPr>
    <w:rPr>
      <w:rFonts w:ascii="Times New Roman" w:eastAsia="Times New Roman" w:hAnsi="Times New Roman" w:cs="Times New Roman"/>
      <w:sz w:val="24"/>
      <w:szCs w:val="20"/>
      <w:lang w:eastAsia="en-US"/>
    </w:rPr>
  </w:style>
  <w:style w:type="paragraph" w:styleId="Sraassunumeriais5">
    <w:name w:val="List Number 5"/>
    <w:basedOn w:val="prastasis"/>
    <w:rsid w:val="008F7CEA"/>
    <w:pPr>
      <w:spacing w:line="240" w:lineRule="auto"/>
      <w:ind w:left="340" w:hanging="340"/>
    </w:pPr>
    <w:rPr>
      <w:rFonts w:ascii="Times New Roman" w:eastAsia="Times New Roman" w:hAnsi="Times New Roman" w:cs="Times New Roman"/>
      <w:sz w:val="24"/>
      <w:szCs w:val="20"/>
      <w:lang w:eastAsia="en-US"/>
    </w:rPr>
  </w:style>
  <w:style w:type="paragraph" w:customStyle="1" w:styleId="ListNumber6">
    <w:name w:val="List Number 6"/>
    <w:basedOn w:val="prastasis"/>
    <w:rsid w:val="008F7CEA"/>
    <w:pPr>
      <w:spacing w:line="240" w:lineRule="auto"/>
      <w:ind w:left="340" w:hanging="340"/>
    </w:pPr>
    <w:rPr>
      <w:rFonts w:ascii="Times New Roman" w:eastAsia="Times New Roman" w:hAnsi="Times New Roman" w:cs="Times New Roman"/>
      <w:sz w:val="24"/>
      <w:szCs w:val="24"/>
      <w:lang w:eastAsia="en-US"/>
    </w:rPr>
  </w:style>
  <w:style w:type="paragraph" w:customStyle="1" w:styleId="ListNumber2FirstLine">
    <w:name w:val="List Number 2 First Line"/>
    <w:basedOn w:val="Sraassunumeriais2"/>
    <w:rsid w:val="008F7CEA"/>
    <w:pPr>
      <w:numPr>
        <w:numId w:val="0"/>
      </w:numPr>
      <w:tabs>
        <w:tab w:val="clear" w:pos="900"/>
        <w:tab w:val="clear" w:pos="1661"/>
      </w:tabs>
      <w:suppressAutoHyphens w:val="0"/>
      <w:autoSpaceDN/>
      <w:spacing w:before="0" w:after="0"/>
      <w:ind w:firstLine="397"/>
      <w:textAlignment w:val="auto"/>
    </w:pPr>
    <w:rPr>
      <w:rFonts w:ascii="Times New Roman" w:hAnsi="Times New Roman"/>
      <w:szCs w:val="24"/>
      <w:lang w:val="en-US"/>
    </w:rPr>
  </w:style>
  <w:style w:type="paragraph" w:customStyle="1" w:styleId="ListNumber3FirstLine">
    <w:name w:val="List Number 3 First Line"/>
    <w:basedOn w:val="Sraassunumeriais3"/>
    <w:rsid w:val="008F7CEA"/>
    <w:rPr>
      <w:lang w:val="lt-LT"/>
    </w:rPr>
  </w:style>
  <w:style w:type="paragraph" w:customStyle="1" w:styleId="EYBulletText">
    <w:name w:val="EY Bullet Text"/>
    <w:basedOn w:val="prastasis"/>
    <w:uiPriority w:val="99"/>
    <w:rsid w:val="008F7CEA"/>
    <w:pPr>
      <w:tabs>
        <w:tab w:val="num" w:pos="360"/>
      </w:tabs>
      <w:overflowPunct w:val="0"/>
      <w:autoSpaceDE w:val="0"/>
      <w:autoSpaceDN w:val="0"/>
      <w:adjustRightInd w:val="0"/>
      <w:spacing w:after="120" w:line="240" w:lineRule="auto"/>
      <w:ind w:firstLine="720"/>
      <w:textAlignment w:val="baseline"/>
    </w:pPr>
    <w:rPr>
      <w:rFonts w:ascii="Garamond" w:eastAsia="MS Mincho" w:hAnsi="Garamond" w:cs="Arial"/>
      <w:bCs/>
      <w:noProof/>
      <w:sz w:val="22"/>
      <w:szCs w:val="20"/>
      <w:lang w:val="en-US" w:eastAsia="en-US"/>
    </w:rPr>
  </w:style>
  <w:style w:type="paragraph" w:customStyle="1" w:styleId="StyleRight">
    <w:name w:val="Style Right"/>
    <w:basedOn w:val="prastasis"/>
    <w:rsid w:val="008F7CEA"/>
    <w:pPr>
      <w:spacing w:line="240" w:lineRule="auto"/>
      <w:ind w:firstLine="0"/>
      <w:jc w:val="right"/>
    </w:pPr>
    <w:rPr>
      <w:rFonts w:ascii="Times New Roman" w:eastAsia="Times New Roman" w:hAnsi="Times New Roman" w:cs="Times New Roman"/>
      <w:sz w:val="24"/>
      <w:szCs w:val="20"/>
      <w:lang w:eastAsia="en-US"/>
    </w:rPr>
  </w:style>
  <w:style w:type="table" w:customStyle="1" w:styleId="Lentelstinklelis52">
    <w:name w:val="Lentelės tinklelis52"/>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rsid w:val="008F7CEA"/>
    <w:pPr>
      <w:widowControl w:val="0"/>
      <w:autoSpaceDE w:val="0"/>
      <w:autoSpaceDN w:val="0"/>
      <w:spacing w:line="240" w:lineRule="auto"/>
      <w:ind w:firstLine="0"/>
      <w:jc w:val="left"/>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Lentelstinklelis62">
    <w:name w:val="Lentelės tinklelis62"/>
    <w:basedOn w:val="prastojilentel"/>
    <w:next w:val="Lentelstinklelis"/>
    <w:uiPriority w:val="59"/>
    <w:rsid w:val="008F7CEA"/>
    <w:pPr>
      <w:spacing w:line="240" w:lineRule="auto"/>
      <w:ind w:firstLine="0"/>
      <w:jc w:val="left"/>
    </w:pPr>
    <w:rPr>
      <w:rFonts w:ascii="Calibri" w:eastAsia="Times New Roman"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59"/>
    <w:rsid w:val="008F7CEA"/>
    <w:pPr>
      <w:spacing w:line="240" w:lineRule="auto"/>
      <w:ind w:firstLine="0"/>
      <w:jc w:val="left"/>
    </w:pPr>
    <w:rPr>
      <w:rFonts w:ascii="Calibri" w:eastAsia="Times New Roman"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8F7CEA"/>
  </w:style>
  <w:style w:type="table" w:customStyle="1" w:styleId="Lentelstinklelis42">
    <w:name w:val="Lentelės tinklelis42"/>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59"/>
    <w:rsid w:val="008F7CEA"/>
    <w:pPr>
      <w:autoSpaceDN w:val="0"/>
      <w:spacing w:line="240" w:lineRule="auto"/>
      <w:ind w:firstLine="0"/>
      <w:jc w:val="left"/>
      <w:textAlignment w:val="baseline"/>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6">
    <w:name w:val="t26"/>
    <w:basedOn w:val="Numatytasispastraiposriftas"/>
    <w:rsid w:val="008F7CEA"/>
  </w:style>
  <w:style w:type="character" w:customStyle="1" w:styleId="t27">
    <w:name w:val="t27"/>
    <w:basedOn w:val="Numatytasispastraiposriftas"/>
    <w:rsid w:val="008F7CEA"/>
  </w:style>
  <w:style w:type="character" w:customStyle="1" w:styleId="t28">
    <w:name w:val="t28"/>
    <w:basedOn w:val="Numatytasispastraiposriftas"/>
    <w:rsid w:val="008F7CEA"/>
  </w:style>
  <w:style w:type="character" w:customStyle="1" w:styleId="t29">
    <w:name w:val="t29"/>
    <w:basedOn w:val="Numatytasispastraiposriftas"/>
    <w:rsid w:val="008F7CEA"/>
  </w:style>
  <w:style w:type="paragraph" w:customStyle="1" w:styleId="body20">
    <w:name w:val="body2"/>
    <w:basedOn w:val="prastasis"/>
    <w:rsid w:val="008F7CEA"/>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t35">
    <w:name w:val="t35"/>
    <w:basedOn w:val="Numatytasispastraiposriftas"/>
    <w:rsid w:val="008F7CEA"/>
  </w:style>
  <w:style w:type="character" w:customStyle="1" w:styleId="t36">
    <w:name w:val="t36"/>
    <w:basedOn w:val="Numatytasispastraiposriftas"/>
    <w:rsid w:val="008F7CEA"/>
  </w:style>
  <w:style w:type="character" w:customStyle="1" w:styleId="t37">
    <w:name w:val="t37"/>
    <w:basedOn w:val="Numatytasispastraiposriftas"/>
    <w:rsid w:val="008F7CEA"/>
  </w:style>
  <w:style w:type="character" w:customStyle="1" w:styleId="t38">
    <w:name w:val="t38"/>
    <w:basedOn w:val="Numatytasispastraiposriftas"/>
    <w:rsid w:val="008F7CEA"/>
  </w:style>
  <w:style w:type="character" w:customStyle="1" w:styleId="t39">
    <w:name w:val="t39"/>
    <w:basedOn w:val="Numatytasispastraiposriftas"/>
    <w:rsid w:val="008F7CEA"/>
  </w:style>
  <w:style w:type="character" w:customStyle="1" w:styleId="t40">
    <w:name w:val="t40"/>
    <w:basedOn w:val="Numatytasispastraiposriftas"/>
    <w:rsid w:val="008F7CEA"/>
  </w:style>
  <w:style w:type="character" w:customStyle="1" w:styleId="t41">
    <w:name w:val="t41"/>
    <w:basedOn w:val="Numatytasispastraiposriftas"/>
    <w:rsid w:val="008F7CEA"/>
  </w:style>
  <w:style w:type="character" w:customStyle="1" w:styleId="t42">
    <w:name w:val="t42"/>
    <w:basedOn w:val="Numatytasispastraiposriftas"/>
    <w:rsid w:val="008F7CEA"/>
  </w:style>
  <w:style w:type="character" w:customStyle="1" w:styleId="t43">
    <w:name w:val="t43"/>
    <w:basedOn w:val="Numatytasispastraiposriftas"/>
    <w:rsid w:val="008F7CEA"/>
  </w:style>
  <w:style w:type="character" w:customStyle="1" w:styleId="t44">
    <w:name w:val="t44"/>
    <w:basedOn w:val="Numatytasispastraiposriftas"/>
    <w:rsid w:val="008F7CEA"/>
  </w:style>
  <w:style w:type="character" w:customStyle="1" w:styleId="t45">
    <w:name w:val="t45"/>
    <w:basedOn w:val="Numatytasispastraiposriftas"/>
    <w:rsid w:val="008F7CEA"/>
  </w:style>
  <w:style w:type="character" w:customStyle="1" w:styleId="t228">
    <w:name w:val="t228"/>
    <w:basedOn w:val="Numatytasispastraiposriftas"/>
    <w:rsid w:val="008F7CEA"/>
  </w:style>
  <w:style w:type="character" w:customStyle="1" w:styleId="t229">
    <w:name w:val="t229"/>
    <w:basedOn w:val="Numatytasispastraiposriftas"/>
    <w:rsid w:val="008F7CEA"/>
  </w:style>
  <w:style w:type="character" w:customStyle="1" w:styleId="t230">
    <w:name w:val="t230"/>
    <w:basedOn w:val="Numatytasispastraiposriftas"/>
    <w:rsid w:val="008F7CEA"/>
  </w:style>
  <w:style w:type="character" w:customStyle="1" w:styleId="t231">
    <w:name w:val="t231"/>
    <w:basedOn w:val="Numatytasispastraiposriftas"/>
    <w:rsid w:val="008F7CEA"/>
  </w:style>
  <w:style w:type="character" w:customStyle="1" w:styleId="t232">
    <w:name w:val="t232"/>
    <w:basedOn w:val="Numatytasispastraiposriftas"/>
    <w:rsid w:val="008F7CEA"/>
  </w:style>
  <w:style w:type="character" w:customStyle="1" w:styleId="t233">
    <w:name w:val="t233"/>
    <w:basedOn w:val="Numatytasispastraiposriftas"/>
    <w:rsid w:val="008F7CEA"/>
  </w:style>
  <w:style w:type="character" w:customStyle="1" w:styleId="t234">
    <w:name w:val="t234"/>
    <w:basedOn w:val="Numatytasispastraiposriftas"/>
    <w:rsid w:val="008F7CEA"/>
  </w:style>
  <w:style w:type="character" w:customStyle="1" w:styleId="t235">
    <w:name w:val="t235"/>
    <w:basedOn w:val="Numatytasispastraiposriftas"/>
    <w:rsid w:val="008F7CEA"/>
  </w:style>
  <w:style w:type="character" w:customStyle="1" w:styleId="t236">
    <w:name w:val="t236"/>
    <w:basedOn w:val="Numatytasispastraiposriftas"/>
    <w:rsid w:val="008F7CEA"/>
  </w:style>
  <w:style w:type="character" w:customStyle="1" w:styleId="t237">
    <w:name w:val="t237"/>
    <w:basedOn w:val="Numatytasispastraiposriftas"/>
    <w:rsid w:val="008F7CEA"/>
  </w:style>
  <w:style w:type="character" w:customStyle="1" w:styleId="t238">
    <w:name w:val="t238"/>
    <w:basedOn w:val="Numatytasispastraiposriftas"/>
    <w:rsid w:val="008F7CEA"/>
  </w:style>
  <w:style w:type="character" w:customStyle="1" w:styleId="t239">
    <w:name w:val="t239"/>
    <w:basedOn w:val="Numatytasispastraiposriftas"/>
    <w:rsid w:val="008F7CEA"/>
  </w:style>
  <w:style w:type="character" w:customStyle="1" w:styleId="t240">
    <w:name w:val="t240"/>
    <w:basedOn w:val="Numatytasispastraiposriftas"/>
    <w:rsid w:val="008F7CEA"/>
  </w:style>
  <w:style w:type="character" w:customStyle="1" w:styleId="t241">
    <w:name w:val="t241"/>
    <w:basedOn w:val="Numatytasispastraiposriftas"/>
    <w:rsid w:val="008F7CEA"/>
  </w:style>
  <w:style w:type="character" w:customStyle="1" w:styleId="t242">
    <w:name w:val="t242"/>
    <w:basedOn w:val="Numatytasispastraiposriftas"/>
    <w:rsid w:val="008F7CEA"/>
  </w:style>
  <w:style w:type="character" w:customStyle="1" w:styleId="t243">
    <w:name w:val="t243"/>
    <w:basedOn w:val="Numatytasispastraiposriftas"/>
    <w:rsid w:val="008F7CEA"/>
  </w:style>
  <w:style w:type="character" w:customStyle="1" w:styleId="t244">
    <w:name w:val="t244"/>
    <w:basedOn w:val="Numatytasispastraiposriftas"/>
    <w:rsid w:val="008F7CEA"/>
  </w:style>
  <w:style w:type="character" w:customStyle="1" w:styleId="t246">
    <w:name w:val="t246"/>
    <w:basedOn w:val="Numatytasispastraiposriftas"/>
    <w:rsid w:val="008F7CEA"/>
  </w:style>
  <w:style w:type="character" w:customStyle="1" w:styleId="t247">
    <w:name w:val="t247"/>
    <w:basedOn w:val="Numatytasispastraiposriftas"/>
    <w:rsid w:val="008F7CEA"/>
  </w:style>
  <w:style w:type="character" w:customStyle="1" w:styleId="t248">
    <w:name w:val="t248"/>
    <w:basedOn w:val="Numatytasispastraiposriftas"/>
    <w:rsid w:val="008F7CEA"/>
  </w:style>
  <w:style w:type="character" w:customStyle="1" w:styleId="t249">
    <w:name w:val="t249"/>
    <w:basedOn w:val="Numatytasispastraiposriftas"/>
    <w:rsid w:val="008F7CEA"/>
  </w:style>
  <w:style w:type="character" w:customStyle="1" w:styleId="t250">
    <w:name w:val="t250"/>
    <w:basedOn w:val="Numatytasispastraiposriftas"/>
    <w:rsid w:val="008F7CEA"/>
  </w:style>
  <w:style w:type="character" w:customStyle="1" w:styleId="t251">
    <w:name w:val="t251"/>
    <w:basedOn w:val="Numatytasispastraiposriftas"/>
    <w:rsid w:val="008F7CEA"/>
  </w:style>
  <w:style w:type="character" w:customStyle="1" w:styleId="t301">
    <w:name w:val="t301"/>
    <w:basedOn w:val="Numatytasispastraiposriftas"/>
    <w:rsid w:val="008F7CEA"/>
  </w:style>
  <w:style w:type="character" w:customStyle="1" w:styleId="t302">
    <w:name w:val="t302"/>
    <w:basedOn w:val="Numatytasispastraiposriftas"/>
    <w:rsid w:val="008F7CEA"/>
  </w:style>
  <w:style w:type="character" w:customStyle="1" w:styleId="t303">
    <w:name w:val="t303"/>
    <w:basedOn w:val="Numatytasispastraiposriftas"/>
    <w:rsid w:val="008F7CEA"/>
  </w:style>
  <w:style w:type="character" w:customStyle="1" w:styleId="t304">
    <w:name w:val="t304"/>
    <w:basedOn w:val="Numatytasispastraiposriftas"/>
    <w:rsid w:val="008F7CEA"/>
  </w:style>
  <w:style w:type="character" w:customStyle="1" w:styleId="t305">
    <w:name w:val="t305"/>
    <w:basedOn w:val="Numatytasispastraiposriftas"/>
    <w:rsid w:val="008F7CEA"/>
  </w:style>
  <w:style w:type="character" w:customStyle="1" w:styleId="t306">
    <w:name w:val="t306"/>
    <w:basedOn w:val="Numatytasispastraiposriftas"/>
    <w:rsid w:val="008F7CEA"/>
  </w:style>
  <w:style w:type="character" w:customStyle="1" w:styleId="t307">
    <w:name w:val="t307"/>
    <w:basedOn w:val="Numatytasispastraiposriftas"/>
    <w:rsid w:val="008F7CEA"/>
  </w:style>
  <w:style w:type="character" w:customStyle="1" w:styleId="t308">
    <w:name w:val="t308"/>
    <w:basedOn w:val="Numatytasispastraiposriftas"/>
    <w:rsid w:val="008F7CEA"/>
  </w:style>
  <w:style w:type="character" w:customStyle="1" w:styleId="t309">
    <w:name w:val="t309"/>
    <w:basedOn w:val="Numatytasispastraiposriftas"/>
    <w:rsid w:val="008F7CEA"/>
  </w:style>
  <w:style w:type="character" w:customStyle="1" w:styleId="t310">
    <w:name w:val="t310"/>
    <w:basedOn w:val="Numatytasispastraiposriftas"/>
    <w:rsid w:val="008F7CEA"/>
  </w:style>
  <w:style w:type="character" w:customStyle="1" w:styleId="t311">
    <w:name w:val="t311"/>
    <w:basedOn w:val="Numatytasispastraiposriftas"/>
    <w:rsid w:val="008F7CEA"/>
  </w:style>
  <w:style w:type="character" w:customStyle="1" w:styleId="t312">
    <w:name w:val="t312"/>
    <w:basedOn w:val="Numatytasispastraiposriftas"/>
    <w:rsid w:val="008F7CEA"/>
  </w:style>
  <w:style w:type="character" w:customStyle="1" w:styleId="t313">
    <w:name w:val="t313"/>
    <w:basedOn w:val="Numatytasispastraiposriftas"/>
    <w:rsid w:val="008F7CEA"/>
  </w:style>
  <w:style w:type="character" w:customStyle="1" w:styleId="t375">
    <w:name w:val="t375"/>
    <w:basedOn w:val="Numatytasispastraiposriftas"/>
    <w:rsid w:val="008F7CEA"/>
  </w:style>
  <w:style w:type="character" w:customStyle="1" w:styleId="t376">
    <w:name w:val="t376"/>
    <w:basedOn w:val="Numatytasispastraiposriftas"/>
    <w:rsid w:val="008F7CEA"/>
  </w:style>
  <w:style w:type="character" w:customStyle="1" w:styleId="t377">
    <w:name w:val="t377"/>
    <w:basedOn w:val="Numatytasispastraiposriftas"/>
    <w:rsid w:val="008F7CEA"/>
  </w:style>
  <w:style w:type="character" w:customStyle="1" w:styleId="t378">
    <w:name w:val="t378"/>
    <w:basedOn w:val="Numatytasispastraiposriftas"/>
    <w:rsid w:val="008F7CEA"/>
  </w:style>
  <w:style w:type="character" w:customStyle="1" w:styleId="t379">
    <w:name w:val="t379"/>
    <w:basedOn w:val="Numatytasispastraiposriftas"/>
    <w:rsid w:val="008F7CEA"/>
  </w:style>
  <w:style w:type="character" w:customStyle="1" w:styleId="t380">
    <w:name w:val="t380"/>
    <w:basedOn w:val="Numatytasispastraiposriftas"/>
    <w:rsid w:val="008F7CEA"/>
  </w:style>
  <w:style w:type="character" w:customStyle="1" w:styleId="t381">
    <w:name w:val="t381"/>
    <w:basedOn w:val="Numatytasispastraiposriftas"/>
    <w:rsid w:val="008F7CEA"/>
  </w:style>
  <w:style w:type="character" w:customStyle="1" w:styleId="t382">
    <w:name w:val="t382"/>
    <w:basedOn w:val="Numatytasispastraiposriftas"/>
    <w:rsid w:val="008F7CEA"/>
  </w:style>
  <w:style w:type="character" w:customStyle="1" w:styleId="t383">
    <w:name w:val="t383"/>
    <w:basedOn w:val="Numatytasispastraiposriftas"/>
    <w:rsid w:val="008F7CEA"/>
  </w:style>
  <w:style w:type="character" w:customStyle="1" w:styleId="t384">
    <w:name w:val="t384"/>
    <w:basedOn w:val="Numatytasispastraiposriftas"/>
    <w:rsid w:val="008F7CEA"/>
  </w:style>
  <w:style w:type="character" w:customStyle="1" w:styleId="t385">
    <w:name w:val="t385"/>
    <w:basedOn w:val="Numatytasispastraiposriftas"/>
    <w:rsid w:val="008F7CEA"/>
  </w:style>
  <w:style w:type="character" w:customStyle="1" w:styleId="t386">
    <w:name w:val="t386"/>
    <w:basedOn w:val="Numatytasispastraiposriftas"/>
    <w:rsid w:val="008F7CEA"/>
  </w:style>
  <w:style w:type="character" w:customStyle="1" w:styleId="t387">
    <w:name w:val="t387"/>
    <w:basedOn w:val="Numatytasispastraiposriftas"/>
    <w:rsid w:val="008F7CEA"/>
  </w:style>
  <w:style w:type="character" w:customStyle="1" w:styleId="t388">
    <w:name w:val="t388"/>
    <w:basedOn w:val="Numatytasispastraiposriftas"/>
    <w:rsid w:val="008F7CEA"/>
  </w:style>
  <w:style w:type="character" w:customStyle="1" w:styleId="t389">
    <w:name w:val="t389"/>
    <w:basedOn w:val="Numatytasispastraiposriftas"/>
    <w:rsid w:val="008F7CEA"/>
  </w:style>
  <w:style w:type="character" w:customStyle="1" w:styleId="t390">
    <w:name w:val="t390"/>
    <w:basedOn w:val="Numatytasispastraiposriftas"/>
    <w:rsid w:val="008F7CEA"/>
  </w:style>
  <w:style w:type="character" w:customStyle="1" w:styleId="t391">
    <w:name w:val="t391"/>
    <w:basedOn w:val="Numatytasispastraiposriftas"/>
    <w:rsid w:val="008F7CEA"/>
  </w:style>
  <w:style w:type="character" w:customStyle="1" w:styleId="t392">
    <w:name w:val="t392"/>
    <w:basedOn w:val="Numatytasispastraiposriftas"/>
    <w:rsid w:val="008F7CEA"/>
  </w:style>
  <w:style w:type="character" w:customStyle="1" w:styleId="t393">
    <w:name w:val="t393"/>
    <w:basedOn w:val="Numatytasispastraiposriftas"/>
    <w:rsid w:val="008F7CEA"/>
  </w:style>
  <w:style w:type="character" w:customStyle="1" w:styleId="t394">
    <w:name w:val="t394"/>
    <w:basedOn w:val="Numatytasispastraiposriftas"/>
    <w:rsid w:val="008F7CEA"/>
  </w:style>
  <w:style w:type="character" w:customStyle="1" w:styleId="t395">
    <w:name w:val="t395"/>
    <w:basedOn w:val="Numatytasispastraiposriftas"/>
    <w:rsid w:val="008F7CEA"/>
  </w:style>
  <w:style w:type="character" w:customStyle="1" w:styleId="t396">
    <w:name w:val="t396"/>
    <w:basedOn w:val="Numatytasispastraiposriftas"/>
    <w:rsid w:val="008F7CEA"/>
  </w:style>
  <w:style w:type="character" w:customStyle="1" w:styleId="t397">
    <w:name w:val="t397"/>
    <w:basedOn w:val="Numatytasispastraiposriftas"/>
    <w:rsid w:val="008F7CEA"/>
  </w:style>
  <w:style w:type="character" w:customStyle="1" w:styleId="t398">
    <w:name w:val="t398"/>
    <w:basedOn w:val="Numatytasispastraiposriftas"/>
    <w:rsid w:val="008F7CEA"/>
  </w:style>
  <w:style w:type="character" w:customStyle="1" w:styleId="t399">
    <w:name w:val="t399"/>
    <w:basedOn w:val="Numatytasispastraiposriftas"/>
    <w:rsid w:val="008F7CEA"/>
  </w:style>
  <w:style w:type="character" w:customStyle="1" w:styleId="t400">
    <w:name w:val="t400"/>
    <w:basedOn w:val="Numatytasispastraiposriftas"/>
    <w:rsid w:val="008F7CEA"/>
  </w:style>
  <w:style w:type="character" w:customStyle="1" w:styleId="t401">
    <w:name w:val="t401"/>
    <w:basedOn w:val="Numatytasispastraiposriftas"/>
    <w:rsid w:val="008F7CEA"/>
  </w:style>
  <w:style w:type="character" w:customStyle="1" w:styleId="t402">
    <w:name w:val="t402"/>
    <w:basedOn w:val="Numatytasispastraiposriftas"/>
    <w:rsid w:val="008F7CEA"/>
  </w:style>
  <w:style w:type="character" w:customStyle="1" w:styleId="t403">
    <w:name w:val="t403"/>
    <w:basedOn w:val="Numatytasispastraiposriftas"/>
    <w:rsid w:val="008F7CEA"/>
  </w:style>
  <w:style w:type="character" w:customStyle="1" w:styleId="t404">
    <w:name w:val="t404"/>
    <w:basedOn w:val="Numatytasispastraiposriftas"/>
    <w:rsid w:val="008F7CEA"/>
  </w:style>
  <w:style w:type="character" w:customStyle="1" w:styleId="t405">
    <w:name w:val="t405"/>
    <w:basedOn w:val="Numatytasispastraiposriftas"/>
    <w:rsid w:val="008F7CEA"/>
  </w:style>
  <w:style w:type="character" w:customStyle="1" w:styleId="t406">
    <w:name w:val="t406"/>
    <w:basedOn w:val="Numatytasispastraiposriftas"/>
    <w:rsid w:val="008F7CEA"/>
  </w:style>
  <w:style w:type="character" w:customStyle="1" w:styleId="t407">
    <w:name w:val="t407"/>
    <w:basedOn w:val="Numatytasispastraiposriftas"/>
    <w:rsid w:val="008F7CEA"/>
  </w:style>
  <w:style w:type="character" w:customStyle="1" w:styleId="t408">
    <w:name w:val="t408"/>
    <w:basedOn w:val="Numatytasispastraiposriftas"/>
    <w:rsid w:val="008F7CEA"/>
  </w:style>
  <w:style w:type="character" w:customStyle="1" w:styleId="t409">
    <w:name w:val="t409"/>
    <w:basedOn w:val="Numatytasispastraiposriftas"/>
    <w:rsid w:val="008F7CEA"/>
  </w:style>
  <w:style w:type="character" w:customStyle="1" w:styleId="t576">
    <w:name w:val="t576"/>
    <w:basedOn w:val="Numatytasispastraiposriftas"/>
    <w:rsid w:val="008F7CEA"/>
  </w:style>
  <w:style w:type="character" w:customStyle="1" w:styleId="t577">
    <w:name w:val="t577"/>
    <w:basedOn w:val="Numatytasispastraiposriftas"/>
    <w:rsid w:val="008F7CEA"/>
  </w:style>
  <w:style w:type="character" w:customStyle="1" w:styleId="t578">
    <w:name w:val="t578"/>
    <w:basedOn w:val="Numatytasispastraiposriftas"/>
    <w:rsid w:val="008F7CEA"/>
  </w:style>
  <w:style w:type="character" w:customStyle="1" w:styleId="t579">
    <w:name w:val="t579"/>
    <w:basedOn w:val="Numatytasispastraiposriftas"/>
    <w:rsid w:val="008F7CEA"/>
  </w:style>
  <w:style w:type="character" w:customStyle="1" w:styleId="t580">
    <w:name w:val="t580"/>
    <w:basedOn w:val="Numatytasispastraiposriftas"/>
    <w:rsid w:val="008F7CEA"/>
  </w:style>
  <w:style w:type="character" w:customStyle="1" w:styleId="t581">
    <w:name w:val="t581"/>
    <w:basedOn w:val="Numatytasispastraiposriftas"/>
    <w:rsid w:val="008F7CEA"/>
  </w:style>
  <w:style w:type="character" w:customStyle="1" w:styleId="t582">
    <w:name w:val="t582"/>
    <w:basedOn w:val="Numatytasispastraiposriftas"/>
    <w:rsid w:val="008F7CEA"/>
  </w:style>
  <w:style w:type="character" w:customStyle="1" w:styleId="t583">
    <w:name w:val="t583"/>
    <w:basedOn w:val="Numatytasispastraiposriftas"/>
    <w:rsid w:val="008F7CEA"/>
  </w:style>
  <w:style w:type="character" w:customStyle="1" w:styleId="t584">
    <w:name w:val="t584"/>
    <w:basedOn w:val="Numatytasispastraiposriftas"/>
    <w:rsid w:val="008F7CEA"/>
  </w:style>
  <w:style w:type="character" w:customStyle="1" w:styleId="t585">
    <w:name w:val="t585"/>
    <w:basedOn w:val="Numatytasispastraiposriftas"/>
    <w:rsid w:val="008F7CEA"/>
  </w:style>
  <w:style w:type="character" w:customStyle="1" w:styleId="t586">
    <w:name w:val="t586"/>
    <w:basedOn w:val="Numatytasispastraiposriftas"/>
    <w:rsid w:val="008F7CEA"/>
  </w:style>
  <w:style w:type="character" w:customStyle="1" w:styleId="t587">
    <w:name w:val="t587"/>
    <w:basedOn w:val="Numatytasispastraiposriftas"/>
    <w:rsid w:val="008F7CEA"/>
  </w:style>
  <w:style w:type="character" w:customStyle="1" w:styleId="t588">
    <w:name w:val="t588"/>
    <w:basedOn w:val="Numatytasispastraiposriftas"/>
    <w:rsid w:val="008F7CEA"/>
  </w:style>
  <w:style w:type="character" w:customStyle="1" w:styleId="t589">
    <w:name w:val="t589"/>
    <w:basedOn w:val="Numatytasispastraiposriftas"/>
    <w:rsid w:val="008F7CEA"/>
  </w:style>
  <w:style w:type="character" w:customStyle="1" w:styleId="t590">
    <w:name w:val="t590"/>
    <w:basedOn w:val="Numatytasispastraiposriftas"/>
    <w:rsid w:val="008F7CEA"/>
  </w:style>
  <w:style w:type="character" w:customStyle="1" w:styleId="t591">
    <w:name w:val="t591"/>
    <w:basedOn w:val="Numatytasispastraiposriftas"/>
    <w:rsid w:val="008F7CEA"/>
  </w:style>
  <w:style w:type="character" w:customStyle="1" w:styleId="t592">
    <w:name w:val="t592"/>
    <w:basedOn w:val="Numatytasispastraiposriftas"/>
    <w:rsid w:val="008F7CEA"/>
  </w:style>
  <w:style w:type="character" w:customStyle="1" w:styleId="t593">
    <w:name w:val="t593"/>
    <w:basedOn w:val="Numatytasispastraiposriftas"/>
    <w:rsid w:val="008F7CEA"/>
  </w:style>
  <w:style w:type="character" w:customStyle="1" w:styleId="t594">
    <w:name w:val="t594"/>
    <w:basedOn w:val="Numatytasispastraiposriftas"/>
    <w:rsid w:val="008F7CEA"/>
  </w:style>
  <w:style w:type="character" w:customStyle="1" w:styleId="t595">
    <w:name w:val="t595"/>
    <w:basedOn w:val="Numatytasispastraiposriftas"/>
    <w:rsid w:val="008F7CEA"/>
  </w:style>
  <w:style w:type="numbering" w:customStyle="1" w:styleId="Sraonra7">
    <w:name w:val="Sąrašo nėra7"/>
    <w:next w:val="Sraonra"/>
    <w:uiPriority w:val="99"/>
    <w:semiHidden/>
    <w:unhideWhenUsed/>
    <w:rsid w:val="008F7CEA"/>
  </w:style>
  <w:style w:type="numbering" w:customStyle="1" w:styleId="Sraonra12">
    <w:name w:val="Sąrašo nėra12"/>
    <w:next w:val="Sraonra"/>
    <w:uiPriority w:val="99"/>
    <w:semiHidden/>
    <w:unhideWhenUsed/>
    <w:rsid w:val="008F7CEA"/>
  </w:style>
  <w:style w:type="character" w:customStyle="1" w:styleId="PoratDiagrama1">
    <w:name w:val="Poraštė Diagrama1"/>
    <w:basedOn w:val="Numatytasispastraiposriftas"/>
    <w:uiPriority w:val="99"/>
    <w:semiHidden/>
    <w:rsid w:val="008F7CEA"/>
  </w:style>
  <w:style w:type="character" w:customStyle="1" w:styleId="DebesliotekstasDiagrama1">
    <w:name w:val="Debesėlio tekstas Diagrama1"/>
    <w:uiPriority w:val="99"/>
    <w:semiHidden/>
    <w:rsid w:val="008F7CEA"/>
    <w:rPr>
      <w:rFonts w:ascii="Tahoma" w:hAnsi="Tahoma" w:cs="Tahoma"/>
      <w:sz w:val="16"/>
      <w:szCs w:val="16"/>
    </w:rPr>
  </w:style>
  <w:style w:type="character" w:customStyle="1" w:styleId="AntratsDiagrama1">
    <w:name w:val="Antraštės Diagrama1"/>
    <w:basedOn w:val="Numatytasispastraiposriftas"/>
    <w:uiPriority w:val="99"/>
    <w:semiHidden/>
    <w:rsid w:val="008F7CEA"/>
  </w:style>
  <w:style w:type="character" w:customStyle="1" w:styleId="KomentarotemaDiagrama1">
    <w:name w:val="Komentaro tema Diagrama1"/>
    <w:uiPriority w:val="99"/>
    <w:semiHidden/>
    <w:rsid w:val="008F7CEA"/>
    <w:rPr>
      <w:rFonts w:ascii="Times New Roman" w:eastAsia="Times New Roman" w:hAnsi="Times New Roman" w:cs="Times New Roman"/>
      <w:b/>
      <w:bCs/>
      <w:sz w:val="20"/>
      <w:szCs w:val="20"/>
    </w:rPr>
  </w:style>
  <w:style w:type="table" w:customStyle="1" w:styleId="Lentelstinklelis13">
    <w:name w:val="Lentelės tinklelis13"/>
    <w:basedOn w:val="prastojilentel"/>
    <w:next w:val="Lentelstinklelis"/>
    <w:uiPriority w:val="3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8">
    <w:name w:val="Sąrašo nėra8"/>
    <w:next w:val="Sraonra"/>
    <w:uiPriority w:val="99"/>
    <w:semiHidden/>
    <w:unhideWhenUsed/>
    <w:rsid w:val="008F7CEA"/>
  </w:style>
  <w:style w:type="table" w:customStyle="1" w:styleId="Lentelstinklelis14">
    <w:name w:val="Lentelės tinklelis14"/>
    <w:basedOn w:val="prastojilentel"/>
    <w:next w:val="Lentelstinklelis"/>
    <w:uiPriority w:val="3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uiPriority w:val="99"/>
    <w:semiHidden/>
    <w:unhideWhenUsed/>
    <w:rsid w:val="008F7CEA"/>
  </w:style>
  <w:style w:type="table" w:customStyle="1" w:styleId="Lentelstinklelis15">
    <w:name w:val="Lentelės tinklelis15"/>
    <w:basedOn w:val="prastojilentel"/>
    <w:next w:val="Lentelstinklelis"/>
    <w:uiPriority w:val="3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next w:val="Lentelstinklelis"/>
    <w:uiPriority w:val="39"/>
    <w:rsid w:val="008F7CEA"/>
    <w:pPr>
      <w:spacing w:line="240" w:lineRule="auto"/>
      <w:ind w:right="142" w:firstLine="0"/>
    </w:pPr>
    <w:rPr>
      <w:rFonts w:ascii="Calibri" w:eastAsia="Calibri" w:hAnsi="Calibri" w:cs="Calibri"/>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0">
    <w:name w:val="Sąrašo nėra10"/>
    <w:next w:val="Sraonra"/>
    <w:uiPriority w:val="99"/>
    <w:semiHidden/>
    <w:unhideWhenUsed/>
    <w:rsid w:val="008F7CEA"/>
  </w:style>
  <w:style w:type="table" w:customStyle="1" w:styleId="Lentelstinklelis17">
    <w:name w:val="Lentelės tinklelis17"/>
    <w:basedOn w:val="prastojilentel"/>
    <w:next w:val="Lentelstinklelis"/>
    <w:uiPriority w:val="3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8F7CEA"/>
  </w:style>
  <w:style w:type="table" w:customStyle="1" w:styleId="Lentelstinklelis18">
    <w:name w:val="Lentelės tinklelis18"/>
    <w:basedOn w:val="prastojilentel"/>
    <w:next w:val="Lentelstinklelis"/>
    <w:uiPriority w:val="3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uiPriority w:val="99"/>
    <w:semiHidden/>
    <w:unhideWhenUsed/>
    <w:rsid w:val="008F7CEA"/>
    <w:rPr>
      <w:color w:val="605E5C"/>
      <w:shd w:val="clear" w:color="auto" w:fill="E1DFDD"/>
    </w:rPr>
  </w:style>
  <w:style w:type="numbering" w:customStyle="1" w:styleId="Sraonra14">
    <w:name w:val="Sąrašo nėra14"/>
    <w:next w:val="Sraonra"/>
    <w:uiPriority w:val="99"/>
    <w:semiHidden/>
    <w:unhideWhenUsed/>
    <w:rsid w:val="008F7CEA"/>
  </w:style>
  <w:style w:type="character" w:customStyle="1" w:styleId="a">
    <w:name w:val="Основной текст_"/>
    <w:link w:val="10"/>
    <w:rsid w:val="008F7CEA"/>
    <w:rPr>
      <w:rFonts w:ascii="Tahoma" w:eastAsia="Tahoma" w:hAnsi="Tahoma" w:cs="Tahoma"/>
      <w:sz w:val="16"/>
      <w:szCs w:val="16"/>
    </w:rPr>
  </w:style>
  <w:style w:type="paragraph" w:customStyle="1" w:styleId="10">
    <w:name w:val="Основной текст1"/>
    <w:basedOn w:val="prastasis"/>
    <w:link w:val="a"/>
    <w:rsid w:val="008F7CEA"/>
    <w:pPr>
      <w:widowControl w:val="0"/>
      <w:spacing w:after="40" w:line="240" w:lineRule="auto"/>
      <w:ind w:firstLine="0"/>
      <w:jc w:val="left"/>
    </w:pPr>
    <w:rPr>
      <w:rFonts w:ascii="Tahoma" w:eastAsia="Tahoma" w:hAnsi="Tahoma" w:cs="Tahoma"/>
      <w:sz w:val="16"/>
      <w:szCs w:val="16"/>
    </w:rPr>
  </w:style>
  <w:style w:type="numbering" w:customStyle="1" w:styleId="Sraonra15">
    <w:name w:val="Sąrašo nėra15"/>
    <w:next w:val="Sraonra"/>
    <w:uiPriority w:val="99"/>
    <w:semiHidden/>
    <w:unhideWhenUsed/>
    <w:rsid w:val="008F7CEA"/>
  </w:style>
  <w:style w:type="numbering" w:customStyle="1" w:styleId="Style25">
    <w:name w:val="Style25"/>
    <w:basedOn w:val="Sraonra"/>
    <w:rsid w:val="008F7CEA"/>
    <w:pPr>
      <w:numPr>
        <w:numId w:val="25"/>
      </w:numPr>
    </w:pPr>
  </w:style>
  <w:style w:type="numbering" w:customStyle="1" w:styleId="CurrentList21">
    <w:name w:val="Current List21"/>
    <w:basedOn w:val="Sraonra"/>
    <w:rsid w:val="008F7CEA"/>
    <w:pPr>
      <w:numPr>
        <w:numId w:val="26"/>
      </w:numPr>
    </w:pPr>
  </w:style>
  <w:style w:type="numbering" w:customStyle="1" w:styleId="LFO22">
    <w:name w:val="LFO22"/>
    <w:basedOn w:val="Sraonra"/>
    <w:rsid w:val="008F7CEA"/>
  </w:style>
  <w:style w:type="numbering" w:customStyle="1" w:styleId="LFO41">
    <w:name w:val="LFO41"/>
    <w:basedOn w:val="Sraonra"/>
    <w:rsid w:val="008F7CEA"/>
    <w:pPr>
      <w:numPr>
        <w:numId w:val="27"/>
      </w:numPr>
    </w:pPr>
  </w:style>
  <w:style w:type="numbering" w:customStyle="1" w:styleId="LFO51">
    <w:name w:val="LFO51"/>
    <w:basedOn w:val="Sraonra"/>
    <w:rsid w:val="008F7CEA"/>
    <w:pPr>
      <w:numPr>
        <w:numId w:val="28"/>
      </w:numPr>
    </w:pPr>
  </w:style>
  <w:style w:type="numbering" w:customStyle="1" w:styleId="LFO71">
    <w:name w:val="LFO71"/>
    <w:basedOn w:val="Sraonra"/>
    <w:rsid w:val="008F7CEA"/>
  </w:style>
  <w:style w:type="numbering" w:customStyle="1" w:styleId="LFO81">
    <w:name w:val="LFO81"/>
    <w:basedOn w:val="Sraonra"/>
    <w:rsid w:val="008F7CEA"/>
  </w:style>
  <w:style w:type="numbering" w:customStyle="1" w:styleId="LFO91">
    <w:name w:val="LFO91"/>
    <w:basedOn w:val="Sraonra"/>
    <w:rsid w:val="008F7CEA"/>
    <w:pPr>
      <w:numPr>
        <w:numId w:val="30"/>
      </w:numPr>
    </w:pPr>
  </w:style>
  <w:style w:type="numbering" w:customStyle="1" w:styleId="LFO102">
    <w:name w:val="LFO102"/>
    <w:basedOn w:val="Sraonra"/>
    <w:rsid w:val="008F7CEA"/>
  </w:style>
  <w:style w:type="character" w:customStyle="1" w:styleId="Perirtashipersaitas1">
    <w:name w:val="Peržiūrėtas hipersaitas1"/>
    <w:uiPriority w:val="99"/>
    <w:semiHidden/>
    <w:unhideWhenUsed/>
    <w:rsid w:val="008F7CEA"/>
    <w:rPr>
      <w:color w:val="800080"/>
      <w:u w:val="single"/>
    </w:rPr>
  </w:style>
  <w:style w:type="numbering" w:customStyle="1" w:styleId="LFO1012">
    <w:name w:val="LFO1012"/>
    <w:basedOn w:val="Sraonra"/>
    <w:rsid w:val="008F7CEA"/>
  </w:style>
  <w:style w:type="character" w:customStyle="1" w:styleId="Neapdorotaspaminjimas10">
    <w:name w:val="Neapdorotas paminėjimas10"/>
    <w:uiPriority w:val="99"/>
    <w:semiHidden/>
    <w:unhideWhenUsed/>
    <w:rsid w:val="008F7CEA"/>
    <w:rPr>
      <w:color w:val="808080"/>
      <w:shd w:val="clear" w:color="auto" w:fill="E6E6E6"/>
    </w:rPr>
  </w:style>
  <w:style w:type="paragraph" w:customStyle="1" w:styleId="point10">
    <w:name w:val="point1"/>
    <w:basedOn w:val="prastasis"/>
    <w:rsid w:val="008F7CEA"/>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numbering" w:customStyle="1" w:styleId="Sraonra111">
    <w:name w:val="Sąrašo nėra111"/>
    <w:next w:val="Sraonra"/>
    <w:uiPriority w:val="99"/>
    <w:semiHidden/>
    <w:unhideWhenUsed/>
    <w:rsid w:val="008F7CEA"/>
  </w:style>
  <w:style w:type="table" w:customStyle="1" w:styleId="Lentelstinklelis33">
    <w:name w:val="Lentelės tinklelis33"/>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2">
    <w:name w:val="Sąrašo nėra22"/>
    <w:next w:val="Sraonra"/>
    <w:uiPriority w:val="99"/>
    <w:semiHidden/>
    <w:unhideWhenUsed/>
    <w:rsid w:val="008F7CEA"/>
  </w:style>
  <w:style w:type="table" w:customStyle="1" w:styleId="Lentelstinklelis43">
    <w:name w:val="Lentelės tinklelis43"/>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2">
    <w:name w:val="Sąrašo nėra32"/>
    <w:next w:val="Sraonra"/>
    <w:uiPriority w:val="99"/>
    <w:semiHidden/>
    <w:unhideWhenUsed/>
    <w:rsid w:val="008F7CEA"/>
  </w:style>
  <w:style w:type="numbering" w:customStyle="1" w:styleId="Sraonra41">
    <w:name w:val="Sąrašo nėra41"/>
    <w:next w:val="Sraonra"/>
    <w:uiPriority w:val="99"/>
    <w:semiHidden/>
    <w:unhideWhenUsed/>
    <w:rsid w:val="008F7CEA"/>
  </w:style>
  <w:style w:type="numbering" w:customStyle="1" w:styleId="Sraonra51">
    <w:name w:val="Sąrašo nėra51"/>
    <w:next w:val="Sraonra"/>
    <w:uiPriority w:val="99"/>
    <w:semiHidden/>
    <w:unhideWhenUsed/>
    <w:rsid w:val="008F7CEA"/>
  </w:style>
  <w:style w:type="numbering" w:customStyle="1" w:styleId="Sraonra61">
    <w:name w:val="Sąrašo nėra61"/>
    <w:next w:val="Sraonra"/>
    <w:uiPriority w:val="99"/>
    <w:semiHidden/>
    <w:unhideWhenUsed/>
    <w:rsid w:val="008F7CEA"/>
  </w:style>
  <w:style w:type="table" w:customStyle="1" w:styleId="Lentelstinklelis63">
    <w:name w:val="Lentelės tinklelis63"/>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71">
    <w:name w:val="Sąrašo nėra71"/>
    <w:next w:val="Sraonra"/>
    <w:uiPriority w:val="99"/>
    <w:semiHidden/>
    <w:unhideWhenUsed/>
    <w:rsid w:val="008F7CEA"/>
  </w:style>
  <w:style w:type="numbering" w:customStyle="1" w:styleId="CurrentList211">
    <w:name w:val="Current List211"/>
    <w:basedOn w:val="Sraonra"/>
    <w:rsid w:val="008F7CEA"/>
  </w:style>
  <w:style w:type="numbering" w:customStyle="1" w:styleId="LFO211">
    <w:name w:val="LFO211"/>
    <w:basedOn w:val="Sraonra"/>
    <w:rsid w:val="008F7CEA"/>
  </w:style>
  <w:style w:type="numbering" w:customStyle="1" w:styleId="LFO411">
    <w:name w:val="LFO411"/>
    <w:basedOn w:val="Sraonra"/>
    <w:rsid w:val="008F7CEA"/>
  </w:style>
  <w:style w:type="numbering" w:customStyle="1" w:styleId="LFO511">
    <w:name w:val="LFO511"/>
    <w:basedOn w:val="Sraonra"/>
    <w:rsid w:val="008F7CEA"/>
  </w:style>
  <w:style w:type="numbering" w:customStyle="1" w:styleId="LFO711">
    <w:name w:val="LFO711"/>
    <w:basedOn w:val="Sraonra"/>
    <w:rsid w:val="008F7CEA"/>
  </w:style>
  <w:style w:type="numbering" w:customStyle="1" w:styleId="LFO811">
    <w:name w:val="LFO811"/>
    <w:basedOn w:val="Sraonra"/>
    <w:rsid w:val="008F7CEA"/>
  </w:style>
  <w:style w:type="numbering" w:customStyle="1" w:styleId="LFO911">
    <w:name w:val="LFO911"/>
    <w:basedOn w:val="Sraonra"/>
    <w:rsid w:val="008F7CEA"/>
  </w:style>
  <w:style w:type="numbering" w:customStyle="1" w:styleId="LFO1021">
    <w:name w:val="LFO1021"/>
    <w:basedOn w:val="Sraonra"/>
    <w:rsid w:val="008F7CEA"/>
  </w:style>
  <w:style w:type="numbering" w:customStyle="1" w:styleId="CurrentList22">
    <w:name w:val="Current List22"/>
    <w:basedOn w:val="Sraonra"/>
    <w:rsid w:val="008F7CEA"/>
    <w:pPr>
      <w:numPr>
        <w:numId w:val="29"/>
      </w:numPr>
    </w:pPr>
  </w:style>
  <w:style w:type="numbering" w:customStyle="1" w:styleId="LFO221">
    <w:name w:val="LFO221"/>
    <w:basedOn w:val="Sraonra"/>
    <w:rsid w:val="008F7CEA"/>
  </w:style>
  <w:style w:type="numbering" w:customStyle="1" w:styleId="LFO42">
    <w:name w:val="LFO42"/>
    <w:basedOn w:val="Sraonra"/>
    <w:rsid w:val="008F7CEA"/>
    <w:pPr>
      <w:numPr>
        <w:numId w:val="31"/>
      </w:numPr>
    </w:pPr>
  </w:style>
  <w:style w:type="numbering" w:customStyle="1" w:styleId="LFO72">
    <w:name w:val="LFO72"/>
    <w:basedOn w:val="Sraonra"/>
    <w:rsid w:val="008F7CEA"/>
    <w:pPr>
      <w:numPr>
        <w:numId w:val="32"/>
      </w:numPr>
    </w:pPr>
  </w:style>
  <w:style w:type="numbering" w:customStyle="1" w:styleId="LFO82">
    <w:name w:val="LFO82"/>
    <w:basedOn w:val="Sraonra"/>
    <w:rsid w:val="008F7CEA"/>
    <w:pPr>
      <w:numPr>
        <w:numId w:val="33"/>
      </w:numPr>
    </w:pPr>
  </w:style>
  <w:style w:type="numbering" w:customStyle="1" w:styleId="LFO92">
    <w:name w:val="LFO92"/>
    <w:basedOn w:val="Sraonra"/>
    <w:rsid w:val="008F7CEA"/>
    <w:pPr>
      <w:numPr>
        <w:numId w:val="34"/>
      </w:numPr>
    </w:pPr>
  </w:style>
  <w:style w:type="numbering" w:customStyle="1" w:styleId="LFO103">
    <w:name w:val="LFO103"/>
    <w:basedOn w:val="Sraonra"/>
    <w:rsid w:val="008F7CEA"/>
    <w:pPr>
      <w:numPr>
        <w:numId w:val="35"/>
      </w:numPr>
    </w:pPr>
  </w:style>
  <w:style w:type="numbering" w:customStyle="1" w:styleId="CurrentList23">
    <w:name w:val="Current List23"/>
    <w:basedOn w:val="Sraonra"/>
    <w:rsid w:val="008F7CEA"/>
  </w:style>
  <w:style w:type="numbering" w:customStyle="1" w:styleId="LFO23">
    <w:name w:val="LFO23"/>
    <w:basedOn w:val="Sraonra"/>
    <w:rsid w:val="008F7CEA"/>
  </w:style>
  <w:style w:type="numbering" w:customStyle="1" w:styleId="LFO43">
    <w:name w:val="LFO43"/>
    <w:basedOn w:val="Sraonra"/>
    <w:rsid w:val="008F7CEA"/>
  </w:style>
  <w:style w:type="numbering" w:customStyle="1" w:styleId="LFO53">
    <w:name w:val="LFO53"/>
    <w:basedOn w:val="Sraonra"/>
    <w:rsid w:val="008F7CEA"/>
  </w:style>
  <w:style w:type="numbering" w:customStyle="1" w:styleId="LFO73">
    <w:name w:val="LFO73"/>
    <w:basedOn w:val="Sraonra"/>
    <w:rsid w:val="008F7CEA"/>
  </w:style>
  <w:style w:type="numbering" w:customStyle="1" w:styleId="LFO83">
    <w:name w:val="LFO83"/>
    <w:basedOn w:val="Sraonra"/>
    <w:rsid w:val="008F7CEA"/>
  </w:style>
  <w:style w:type="numbering" w:customStyle="1" w:styleId="LFO93">
    <w:name w:val="LFO93"/>
    <w:basedOn w:val="Sraonra"/>
    <w:rsid w:val="008F7CEA"/>
  </w:style>
  <w:style w:type="numbering" w:customStyle="1" w:styleId="LFO104">
    <w:name w:val="LFO104"/>
    <w:basedOn w:val="Sraonra"/>
    <w:rsid w:val="008F7CEA"/>
  </w:style>
  <w:style w:type="numbering" w:customStyle="1" w:styleId="Sraonra81">
    <w:name w:val="Sąrašo nėra81"/>
    <w:next w:val="Sraonra"/>
    <w:uiPriority w:val="99"/>
    <w:semiHidden/>
    <w:unhideWhenUsed/>
    <w:rsid w:val="008F7CEA"/>
  </w:style>
  <w:style w:type="table" w:customStyle="1" w:styleId="Lentelstinklelis81">
    <w:name w:val="Lentelės tinklelis81"/>
    <w:basedOn w:val="prastojilentel"/>
    <w:next w:val="Lentelstinklelis"/>
    <w:uiPriority w:val="59"/>
    <w:rsid w:val="008F7CEA"/>
    <w:pPr>
      <w:spacing w:line="240" w:lineRule="auto"/>
      <w:ind w:firstLine="0"/>
      <w:jc w:val="left"/>
    </w:pPr>
    <w:rPr>
      <w:rFonts w:ascii="Times New Roman" w:eastAsia="Calibri" w:hAnsi="Times New Roman" w:cs="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1">
    <w:name w:val="Lentelės tinklelis91"/>
    <w:basedOn w:val="prastojilentel"/>
    <w:next w:val="Lentelstinklelis"/>
    <w:uiPriority w:val="59"/>
    <w:rsid w:val="008F7CEA"/>
    <w:pPr>
      <w:spacing w:line="240" w:lineRule="auto"/>
      <w:ind w:firstLine="0"/>
      <w:jc w:val="left"/>
    </w:pPr>
    <w:rPr>
      <w:rFonts w:ascii="Times New Roman" w:eastAsia="Calibri" w:hAnsi="Times New Roman" w:cs="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1">
    <w:name w:val="Sąrašo nėra91"/>
    <w:next w:val="Sraonra"/>
    <w:uiPriority w:val="99"/>
    <w:semiHidden/>
    <w:unhideWhenUsed/>
    <w:rsid w:val="008F7CEA"/>
  </w:style>
  <w:style w:type="numbering" w:customStyle="1" w:styleId="Sraonra1111">
    <w:name w:val="Sąrašo nėra1111"/>
    <w:next w:val="Sraonra"/>
    <w:uiPriority w:val="99"/>
    <w:semiHidden/>
    <w:unhideWhenUsed/>
    <w:rsid w:val="008F7CEA"/>
  </w:style>
  <w:style w:type="numbering" w:customStyle="1" w:styleId="CurrentList24">
    <w:name w:val="Current List24"/>
    <w:basedOn w:val="Sraonra"/>
    <w:rsid w:val="008F7CEA"/>
  </w:style>
  <w:style w:type="numbering" w:customStyle="1" w:styleId="LFO24">
    <w:name w:val="LFO24"/>
    <w:basedOn w:val="Sraonra"/>
    <w:rsid w:val="008F7CEA"/>
  </w:style>
  <w:style w:type="numbering" w:customStyle="1" w:styleId="LFO44">
    <w:name w:val="LFO44"/>
    <w:basedOn w:val="Sraonra"/>
    <w:rsid w:val="008F7CEA"/>
  </w:style>
  <w:style w:type="numbering" w:customStyle="1" w:styleId="LFO54">
    <w:name w:val="LFO54"/>
    <w:basedOn w:val="Sraonra"/>
    <w:rsid w:val="008F7CEA"/>
  </w:style>
  <w:style w:type="numbering" w:customStyle="1" w:styleId="LFO74">
    <w:name w:val="LFO74"/>
    <w:basedOn w:val="Sraonra"/>
    <w:rsid w:val="008F7CEA"/>
  </w:style>
  <w:style w:type="numbering" w:customStyle="1" w:styleId="LFO84">
    <w:name w:val="LFO84"/>
    <w:basedOn w:val="Sraonra"/>
    <w:rsid w:val="008F7CEA"/>
  </w:style>
  <w:style w:type="numbering" w:customStyle="1" w:styleId="LFO94">
    <w:name w:val="LFO94"/>
    <w:basedOn w:val="Sraonra"/>
    <w:rsid w:val="008F7CEA"/>
  </w:style>
  <w:style w:type="numbering" w:customStyle="1" w:styleId="LFO105">
    <w:name w:val="LFO105"/>
    <w:basedOn w:val="Sraonra"/>
    <w:rsid w:val="008F7CEA"/>
  </w:style>
  <w:style w:type="table" w:customStyle="1" w:styleId="Lentelstinklelis111">
    <w:name w:val="Lentelės tinklelis111"/>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11">
    <w:name w:val="LFO10111"/>
    <w:basedOn w:val="Sraonra"/>
    <w:rsid w:val="008F7CEA"/>
  </w:style>
  <w:style w:type="numbering" w:customStyle="1" w:styleId="Sraonra11111">
    <w:name w:val="Sąrašo nėra11111"/>
    <w:next w:val="Sraonra"/>
    <w:uiPriority w:val="99"/>
    <w:semiHidden/>
    <w:unhideWhenUsed/>
    <w:rsid w:val="008F7CEA"/>
  </w:style>
  <w:style w:type="table" w:customStyle="1" w:styleId="Lentelstinklelis311">
    <w:name w:val="Lentelės tinklelis311"/>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11">
    <w:name w:val="Sąrašo nėra211"/>
    <w:next w:val="Sraonra"/>
    <w:uiPriority w:val="99"/>
    <w:semiHidden/>
    <w:unhideWhenUsed/>
    <w:rsid w:val="008F7CEA"/>
  </w:style>
  <w:style w:type="table" w:customStyle="1" w:styleId="Lentelstinklelis411">
    <w:name w:val="Lentelės tinklelis411"/>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1">
    <w:name w:val="Sąrašo nėra311"/>
    <w:next w:val="Sraonra"/>
    <w:uiPriority w:val="99"/>
    <w:semiHidden/>
    <w:unhideWhenUsed/>
    <w:rsid w:val="008F7CEA"/>
  </w:style>
  <w:style w:type="table" w:customStyle="1" w:styleId="Lentelstinklelis511">
    <w:name w:val="Lentelės tinklelis511"/>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11">
    <w:name w:val="Sąrašo nėra411"/>
    <w:next w:val="Sraonra"/>
    <w:uiPriority w:val="99"/>
    <w:semiHidden/>
    <w:unhideWhenUsed/>
    <w:rsid w:val="008F7CEA"/>
  </w:style>
  <w:style w:type="numbering" w:customStyle="1" w:styleId="Sraonra511">
    <w:name w:val="Sąrašo nėra511"/>
    <w:next w:val="Sraonra"/>
    <w:uiPriority w:val="99"/>
    <w:semiHidden/>
    <w:unhideWhenUsed/>
    <w:rsid w:val="008F7CEA"/>
  </w:style>
  <w:style w:type="numbering" w:customStyle="1" w:styleId="Sraonra611">
    <w:name w:val="Sąrašo nėra611"/>
    <w:next w:val="Sraonra"/>
    <w:uiPriority w:val="99"/>
    <w:semiHidden/>
    <w:unhideWhenUsed/>
    <w:rsid w:val="008F7CEA"/>
  </w:style>
  <w:style w:type="table" w:customStyle="1" w:styleId="Lentelstinklelis611">
    <w:name w:val="Lentelės tinklelis611"/>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711">
    <w:name w:val="Sąrašo nėra711"/>
    <w:next w:val="Sraonra"/>
    <w:uiPriority w:val="99"/>
    <w:semiHidden/>
    <w:unhideWhenUsed/>
    <w:rsid w:val="008F7CEA"/>
  </w:style>
  <w:style w:type="table" w:customStyle="1" w:styleId="Lentelstinklelis71">
    <w:name w:val="Lentelės tinklelis71"/>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
    <w:name w:val="Style211"/>
    <w:basedOn w:val="Sraonra"/>
    <w:rsid w:val="008F7CEA"/>
  </w:style>
  <w:style w:type="numbering" w:customStyle="1" w:styleId="CurrentList2111">
    <w:name w:val="Current List2111"/>
    <w:basedOn w:val="Sraonra"/>
    <w:rsid w:val="008F7CEA"/>
  </w:style>
  <w:style w:type="numbering" w:customStyle="1" w:styleId="LFO2111">
    <w:name w:val="LFO2111"/>
    <w:basedOn w:val="Sraonra"/>
    <w:rsid w:val="008F7CEA"/>
  </w:style>
  <w:style w:type="numbering" w:customStyle="1" w:styleId="LFO4111">
    <w:name w:val="LFO4111"/>
    <w:basedOn w:val="Sraonra"/>
    <w:rsid w:val="008F7CEA"/>
  </w:style>
  <w:style w:type="numbering" w:customStyle="1" w:styleId="LFO5111">
    <w:name w:val="LFO5111"/>
    <w:basedOn w:val="Sraonra"/>
    <w:rsid w:val="008F7CEA"/>
  </w:style>
  <w:style w:type="numbering" w:customStyle="1" w:styleId="LFO7111">
    <w:name w:val="LFO7111"/>
    <w:basedOn w:val="Sraonra"/>
    <w:rsid w:val="008F7CEA"/>
  </w:style>
  <w:style w:type="numbering" w:customStyle="1" w:styleId="LFO8111">
    <w:name w:val="LFO8111"/>
    <w:basedOn w:val="Sraonra"/>
    <w:rsid w:val="008F7CEA"/>
  </w:style>
  <w:style w:type="numbering" w:customStyle="1" w:styleId="LFO9111">
    <w:name w:val="LFO9111"/>
    <w:basedOn w:val="Sraonra"/>
    <w:rsid w:val="008F7CEA"/>
  </w:style>
  <w:style w:type="numbering" w:customStyle="1" w:styleId="LFO10211">
    <w:name w:val="LFO10211"/>
    <w:basedOn w:val="Sraonra"/>
    <w:rsid w:val="008F7CEA"/>
  </w:style>
  <w:style w:type="numbering" w:customStyle="1" w:styleId="Style221">
    <w:name w:val="Style221"/>
    <w:basedOn w:val="Sraonra"/>
    <w:rsid w:val="008F7CEA"/>
  </w:style>
  <w:style w:type="numbering" w:customStyle="1" w:styleId="CurrentList221">
    <w:name w:val="Current List221"/>
    <w:basedOn w:val="Sraonra"/>
    <w:rsid w:val="008F7CEA"/>
  </w:style>
  <w:style w:type="numbering" w:customStyle="1" w:styleId="LFO2211">
    <w:name w:val="LFO2211"/>
    <w:basedOn w:val="Sraonra"/>
    <w:rsid w:val="008F7CEA"/>
  </w:style>
  <w:style w:type="numbering" w:customStyle="1" w:styleId="LFO421">
    <w:name w:val="LFO421"/>
    <w:basedOn w:val="Sraonra"/>
    <w:rsid w:val="008F7CEA"/>
  </w:style>
  <w:style w:type="numbering" w:customStyle="1" w:styleId="LFO521">
    <w:name w:val="LFO521"/>
    <w:basedOn w:val="Sraonra"/>
    <w:rsid w:val="008F7CEA"/>
  </w:style>
  <w:style w:type="numbering" w:customStyle="1" w:styleId="LFO721">
    <w:name w:val="LFO721"/>
    <w:basedOn w:val="Sraonra"/>
    <w:rsid w:val="008F7CEA"/>
  </w:style>
  <w:style w:type="numbering" w:customStyle="1" w:styleId="LFO821">
    <w:name w:val="LFO821"/>
    <w:basedOn w:val="Sraonra"/>
    <w:rsid w:val="008F7CEA"/>
  </w:style>
  <w:style w:type="numbering" w:customStyle="1" w:styleId="LFO921">
    <w:name w:val="LFO921"/>
    <w:basedOn w:val="Sraonra"/>
    <w:rsid w:val="008F7CEA"/>
  </w:style>
  <w:style w:type="numbering" w:customStyle="1" w:styleId="LFO1031">
    <w:name w:val="LFO1031"/>
    <w:basedOn w:val="Sraonra"/>
    <w:rsid w:val="008F7CEA"/>
  </w:style>
  <w:style w:type="numbering" w:customStyle="1" w:styleId="Style231">
    <w:name w:val="Style231"/>
    <w:basedOn w:val="Sraonra"/>
    <w:rsid w:val="008F7CEA"/>
  </w:style>
  <w:style w:type="numbering" w:customStyle="1" w:styleId="CurrentList231">
    <w:name w:val="Current List231"/>
    <w:basedOn w:val="Sraonra"/>
    <w:rsid w:val="008F7CEA"/>
  </w:style>
  <w:style w:type="numbering" w:customStyle="1" w:styleId="LFO231">
    <w:name w:val="LFO231"/>
    <w:basedOn w:val="Sraonra"/>
    <w:rsid w:val="008F7CEA"/>
  </w:style>
  <w:style w:type="numbering" w:customStyle="1" w:styleId="LFO431">
    <w:name w:val="LFO431"/>
    <w:basedOn w:val="Sraonra"/>
    <w:rsid w:val="008F7CEA"/>
  </w:style>
  <w:style w:type="numbering" w:customStyle="1" w:styleId="LFO531">
    <w:name w:val="LFO531"/>
    <w:basedOn w:val="Sraonra"/>
    <w:rsid w:val="008F7CEA"/>
  </w:style>
  <w:style w:type="numbering" w:customStyle="1" w:styleId="LFO731">
    <w:name w:val="LFO731"/>
    <w:basedOn w:val="Sraonra"/>
    <w:rsid w:val="008F7CEA"/>
  </w:style>
  <w:style w:type="numbering" w:customStyle="1" w:styleId="LFO831">
    <w:name w:val="LFO831"/>
    <w:basedOn w:val="Sraonra"/>
    <w:rsid w:val="008F7CEA"/>
  </w:style>
  <w:style w:type="numbering" w:customStyle="1" w:styleId="LFO931">
    <w:name w:val="LFO931"/>
    <w:basedOn w:val="Sraonra"/>
    <w:rsid w:val="008F7CEA"/>
  </w:style>
  <w:style w:type="numbering" w:customStyle="1" w:styleId="LFO1041">
    <w:name w:val="LFO1041"/>
    <w:basedOn w:val="Sraonra"/>
    <w:rsid w:val="008F7CEA"/>
  </w:style>
  <w:style w:type="numbering" w:customStyle="1" w:styleId="Sraonra811">
    <w:name w:val="Sąrašo nėra811"/>
    <w:next w:val="Sraonra"/>
    <w:uiPriority w:val="99"/>
    <w:semiHidden/>
    <w:unhideWhenUsed/>
    <w:rsid w:val="008F7CEA"/>
  </w:style>
  <w:style w:type="numbering" w:customStyle="1" w:styleId="Sraonra101">
    <w:name w:val="Sąrašo nėra101"/>
    <w:next w:val="Sraonra"/>
    <w:uiPriority w:val="99"/>
    <w:semiHidden/>
    <w:unhideWhenUsed/>
    <w:rsid w:val="008F7CEA"/>
  </w:style>
  <w:style w:type="paragraph" w:customStyle="1" w:styleId="normal-p">
    <w:name w:val="normal-p"/>
    <w:basedOn w:val="prastasis"/>
    <w:rsid w:val="008F7CEA"/>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ormal-h">
    <w:name w:val="normal-h"/>
    <w:basedOn w:val="Numatytasispastraiposriftas"/>
    <w:rsid w:val="008F7CEA"/>
  </w:style>
  <w:style w:type="paragraph" w:customStyle="1" w:styleId="bodytext-p">
    <w:name w:val="bodytext-p"/>
    <w:basedOn w:val="prastasis"/>
    <w:rsid w:val="008F7CEA"/>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bodytext-h">
    <w:name w:val="bodytext-h"/>
    <w:basedOn w:val="Numatytasispastraiposriftas"/>
    <w:rsid w:val="008F7CEA"/>
  </w:style>
  <w:style w:type="numbering" w:customStyle="1" w:styleId="Sraonra121">
    <w:name w:val="Sąrašo nėra121"/>
    <w:next w:val="Sraonra"/>
    <w:uiPriority w:val="99"/>
    <w:semiHidden/>
    <w:unhideWhenUsed/>
    <w:rsid w:val="008F7CEA"/>
  </w:style>
  <w:style w:type="numbering" w:customStyle="1" w:styleId="LFO25">
    <w:name w:val="LFO25"/>
    <w:basedOn w:val="Sraonra"/>
    <w:rsid w:val="008F7CEA"/>
  </w:style>
  <w:style w:type="numbering" w:customStyle="1" w:styleId="LFO75">
    <w:name w:val="LFO75"/>
    <w:basedOn w:val="Sraonra"/>
    <w:rsid w:val="008F7CEA"/>
  </w:style>
  <w:style w:type="numbering" w:customStyle="1" w:styleId="LFO85">
    <w:name w:val="LFO85"/>
    <w:basedOn w:val="Sraonra"/>
    <w:rsid w:val="008F7CEA"/>
  </w:style>
  <w:style w:type="numbering" w:customStyle="1" w:styleId="LFO106">
    <w:name w:val="LFO106"/>
    <w:basedOn w:val="Sraonra"/>
    <w:rsid w:val="008F7CEA"/>
  </w:style>
  <w:style w:type="table" w:customStyle="1" w:styleId="Lentelstinklelis121">
    <w:name w:val="Lentelės tinklelis121"/>
    <w:basedOn w:val="prastojilentel"/>
    <w:next w:val="Lentelstinklelis"/>
    <w:uiPriority w:val="59"/>
    <w:rsid w:val="008F7CEA"/>
    <w:pPr>
      <w:autoSpaceDN w:val="0"/>
      <w:spacing w:line="240" w:lineRule="auto"/>
      <w:ind w:firstLine="0"/>
      <w:jc w:val="left"/>
      <w:textAlignment w:val="baseline"/>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1">
    <w:name w:val="Lentelės tinklelis131"/>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21">
    <w:name w:val="LFO10121"/>
    <w:basedOn w:val="Sraonra"/>
    <w:rsid w:val="008F7CEA"/>
  </w:style>
  <w:style w:type="table" w:customStyle="1" w:styleId="Lentelstinklelis22">
    <w:name w:val="Lentelės tinklelis22"/>
    <w:basedOn w:val="prastojilentel"/>
    <w:next w:val="Lentelstinklelis"/>
    <w:uiPriority w:val="3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1">
    <w:name w:val="Sąrašo nėra131"/>
    <w:next w:val="Sraonra"/>
    <w:uiPriority w:val="99"/>
    <w:semiHidden/>
    <w:unhideWhenUsed/>
    <w:rsid w:val="008F7CEA"/>
  </w:style>
  <w:style w:type="numbering" w:customStyle="1" w:styleId="Sraonra221">
    <w:name w:val="Sąrašo nėra221"/>
    <w:next w:val="Sraonra"/>
    <w:uiPriority w:val="99"/>
    <w:semiHidden/>
    <w:unhideWhenUsed/>
    <w:rsid w:val="008F7CEA"/>
  </w:style>
  <w:style w:type="table" w:customStyle="1" w:styleId="Lentelstinklelis421">
    <w:name w:val="Lentelės tinklelis421"/>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21">
    <w:name w:val="Sąrašo nėra321"/>
    <w:next w:val="Sraonra"/>
    <w:uiPriority w:val="99"/>
    <w:semiHidden/>
    <w:unhideWhenUsed/>
    <w:rsid w:val="008F7CEA"/>
  </w:style>
  <w:style w:type="table" w:customStyle="1" w:styleId="Lentelstinklelis521">
    <w:name w:val="Lentelės tinklelis521"/>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2">
    <w:name w:val="Sąrašo nėra42"/>
    <w:next w:val="Sraonra"/>
    <w:uiPriority w:val="99"/>
    <w:semiHidden/>
    <w:unhideWhenUsed/>
    <w:rsid w:val="008F7CEA"/>
  </w:style>
  <w:style w:type="numbering" w:customStyle="1" w:styleId="Sraonra52">
    <w:name w:val="Sąrašo nėra52"/>
    <w:next w:val="Sraonra"/>
    <w:uiPriority w:val="99"/>
    <w:semiHidden/>
    <w:unhideWhenUsed/>
    <w:rsid w:val="008F7CEA"/>
  </w:style>
  <w:style w:type="numbering" w:customStyle="1" w:styleId="Sraonra62">
    <w:name w:val="Sąrašo nėra62"/>
    <w:next w:val="Sraonra"/>
    <w:uiPriority w:val="99"/>
    <w:semiHidden/>
    <w:unhideWhenUsed/>
    <w:rsid w:val="008F7CEA"/>
  </w:style>
  <w:style w:type="table" w:customStyle="1" w:styleId="Lentelstinklelis621">
    <w:name w:val="Lentelės tinklelis621"/>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72">
    <w:name w:val="Sąrašo nėra72"/>
    <w:next w:val="Sraonra"/>
    <w:uiPriority w:val="99"/>
    <w:semiHidden/>
    <w:unhideWhenUsed/>
    <w:rsid w:val="008F7CEA"/>
  </w:style>
  <w:style w:type="table" w:customStyle="1" w:styleId="Lentelstinklelis72">
    <w:name w:val="Lentelės tinklelis72"/>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2">
    <w:name w:val="Style212"/>
    <w:basedOn w:val="Sraonra"/>
    <w:rsid w:val="008F7CEA"/>
  </w:style>
  <w:style w:type="numbering" w:customStyle="1" w:styleId="CurrentList212">
    <w:name w:val="Current List212"/>
    <w:basedOn w:val="Sraonra"/>
    <w:rsid w:val="008F7CEA"/>
  </w:style>
  <w:style w:type="numbering" w:customStyle="1" w:styleId="LFO212">
    <w:name w:val="LFO212"/>
    <w:basedOn w:val="Sraonra"/>
    <w:rsid w:val="008F7CEA"/>
  </w:style>
  <w:style w:type="numbering" w:customStyle="1" w:styleId="LFO412">
    <w:name w:val="LFO412"/>
    <w:basedOn w:val="Sraonra"/>
    <w:rsid w:val="008F7CEA"/>
  </w:style>
  <w:style w:type="numbering" w:customStyle="1" w:styleId="LFO512">
    <w:name w:val="LFO512"/>
    <w:basedOn w:val="Sraonra"/>
    <w:rsid w:val="008F7CEA"/>
  </w:style>
  <w:style w:type="numbering" w:customStyle="1" w:styleId="LFO712">
    <w:name w:val="LFO712"/>
    <w:basedOn w:val="Sraonra"/>
    <w:rsid w:val="008F7CEA"/>
  </w:style>
  <w:style w:type="numbering" w:customStyle="1" w:styleId="LFO812">
    <w:name w:val="LFO812"/>
    <w:basedOn w:val="Sraonra"/>
    <w:rsid w:val="008F7CEA"/>
  </w:style>
  <w:style w:type="numbering" w:customStyle="1" w:styleId="LFO912">
    <w:name w:val="LFO912"/>
    <w:basedOn w:val="Sraonra"/>
    <w:rsid w:val="008F7CEA"/>
  </w:style>
  <w:style w:type="numbering" w:customStyle="1" w:styleId="LFO1022">
    <w:name w:val="LFO1022"/>
    <w:basedOn w:val="Sraonra"/>
    <w:rsid w:val="008F7CEA"/>
  </w:style>
  <w:style w:type="numbering" w:customStyle="1" w:styleId="Style232">
    <w:name w:val="Style232"/>
    <w:basedOn w:val="Sraonra"/>
    <w:rsid w:val="008F7CEA"/>
  </w:style>
  <w:style w:type="numbering" w:customStyle="1" w:styleId="CurrentList232">
    <w:name w:val="Current List232"/>
    <w:basedOn w:val="Sraonra"/>
    <w:rsid w:val="008F7CEA"/>
  </w:style>
  <w:style w:type="numbering" w:customStyle="1" w:styleId="LFO232">
    <w:name w:val="LFO232"/>
    <w:basedOn w:val="Sraonra"/>
    <w:rsid w:val="008F7CEA"/>
  </w:style>
  <w:style w:type="numbering" w:customStyle="1" w:styleId="LFO432">
    <w:name w:val="LFO432"/>
    <w:basedOn w:val="Sraonra"/>
    <w:rsid w:val="008F7CEA"/>
  </w:style>
  <w:style w:type="numbering" w:customStyle="1" w:styleId="LFO532">
    <w:name w:val="LFO532"/>
    <w:basedOn w:val="Sraonra"/>
    <w:rsid w:val="008F7CEA"/>
  </w:style>
  <w:style w:type="numbering" w:customStyle="1" w:styleId="LFO732">
    <w:name w:val="LFO732"/>
    <w:basedOn w:val="Sraonra"/>
    <w:rsid w:val="008F7CEA"/>
  </w:style>
  <w:style w:type="numbering" w:customStyle="1" w:styleId="LFO832">
    <w:name w:val="LFO832"/>
    <w:basedOn w:val="Sraonra"/>
    <w:rsid w:val="008F7CEA"/>
  </w:style>
  <w:style w:type="numbering" w:customStyle="1" w:styleId="LFO932">
    <w:name w:val="LFO932"/>
    <w:basedOn w:val="Sraonra"/>
    <w:rsid w:val="008F7CEA"/>
  </w:style>
  <w:style w:type="numbering" w:customStyle="1" w:styleId="LFO1042">
    <w:name w:val="LFO1042"/>
    <w:basedOn w:val="Sraonra"/>
    <w:rsid w:val="008F7CEA"/>
  </w:style>
  <w:style w:type="numbering" w:customStyle="1" w:styleId="Sraonra82">
    <w:name w:val="Sąrašo nėra82"/>
    <w:next w:val="Sraonra"/>
    <w:uiPriority w:val="99"/>
    <w:semiHidden/>
    <w:unhideWhenUsed/>
    <w:rsid w:val="008F7CEA"/>
  </w:style>
  <w:style w:type="table" w:customStyle="1" w:styleId="Lentelstinklelis82">
    <w:name w:val="Lentelės tinklelis82"/>
    <w:basedOn w:val="prastojilentel"/>
    <w:next w:val="Lentelstinklelis"/>
    <w:uiPriority w:val="59"/>
    <w:rsid w:val="008F7CEA"/>
    <w:pPr>
      <w:spacing w:line="240" w:lineRule="auto"/>
      <w:ind w:firstLine="0"/>
      <w:jc w:val="left"/>
    </w:pPr>
    <w:rPr>
      <w:rFonts w:ascii="Times New Roman" w:eastAsia="Calibri" w:hAnsi="Times New Roman" w:cs="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2">
    <w:name w:val="Lentelės tinklelis92"/>
    <w:basedOn w:val="prastojilentel"/>
    <w:next w:val="Lentelstinklelis"/>
    <w:uiPriority w:val="59"/>
    <w:rsid w:val="008F7CEA"/>
    <w:pPr>
      <w:spacing w:line="240" w:lineRule="auto"/>
      <w:ind w:firstLine="0"/>
      <w:jc w:val="left"/>
    </w:pPr>
    <w:rPr>
      <w:rFonts w:ascii="Times New Roman" w:eastAsia="Calibri" w:hAnsi="Times New Roman" w:cs="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11">
    <w:name w:val="Sąrašo nėra911"/>
    <w:next w:val="Sraonra"/>
    <w:uiPriority w:val="99"/>
    <w:semiHidden/>
    <w:unhideWhenUsed/>
    <w:rsid w:val="008F7CEA"/>
  </w:style>
  <w:style w:type="numbering" w:customStyle="1" w:styleId="Sraonra112">
    <w:name w:val="Sąrašo nėra112"/>
    <w:next w:val="Sraonra"/>
    <w:uiPriority w:val="99"/>
    <w:semiHidden/>
    <w:unhideWhenUsed/>
    <w:rsid w:val="008F7CEA"/>
  </w:style>
  <w:style w:type="numbering" w:customStyle="1" w:styleId="Style241">
    <w:name w:val="Style241"/>
    <w:basedOn w:val="Sraonra"/>
    <w:rsid w:val="008F7CEA"/>
  </w:style>
  <w:style w:type="numbering" w:customStyle="1" w:styleId="CurrentList241">
    <w:name w:val="Current List241"/>
    <w:basedOn w:val="Sraonra"/>
    <w:rsid w:val="008F7CEA"/>
  </w:style>
  <w:style w:type="numbering" w:customStyle="1" w:styleId="LFO241">
    <w:name w:val="LFO241"/>
    <w:basedOn w:val="Sraonra"/>
    <w:rsid w:val="008F7CEA"/>
  </w:style>
  <w:style w:type="numbering" w:customStyle="1" w:styleId="LFO441">
    <w:name w:val="LFO441"/>
    <w:basedOn w:val="Sraonra"/>
    <w:rsid w:val="008F7CEA"/>
  </w:style>
  <w:style w:type="numbering" w:customStyle="1" w:styleId="LFO541">
    <w:name w:val="LFO541"/>
    <w:basedOn w:val="Sraonra"/>
    <w:rsid w:val="008F7CEA"/>
  </w:style>
  <w:style w:type="numbering" w:customStyle="1" w:styleId="LFO741">
    <w:name w:val="LFO741"/>
    <w:basedOn w:val="Sraonra"/>
    <w:rsid w:val="008F7CEA"/>
  </w:style>
  <w:style w:type="numbering" w:customStyle="1" w:styleId="LFO841">
    <w:name w:val="LFO841"/>
    <w:basedOn w:val="Sraonra"/>
    <w:rsid w:val="008F7CEA"/>
  </w:style>
  <w:style w:type="numbering" w:customStyle="1" w:styleId="LFO941">
    <w:name w:val="LFO941"/>
    <w:basedOn w:val="Sraonra"/>
    <w:rsid w:val="008F7CEA"/>
  </w:style>
  <w:style w:type="numbering" w:customStyle="1" w:styleId="LFO1051">
    <w:name w:val="LFO1051"/>
    <w:basedOn w:val="Sraonra"/>
    <w:rsid w:val="008F7CEA"/>
  </w:style>
  <w:style w:type="table" w:customStyle="1" w:styleId="Lentelstinklelis101">
    <w:name w:val="Lentelės tinklelis101"/>
    <w:basedOn w:val="prastojilentel"/>
    <w:next w:val="Lentelstinklelis"/>
    <w:uiPriority w:val="59"/>
    <w:rsid w:val="008F7CEA"/>
    <w:pPr>
      <w:autoSpaceDN w:val="0"/>
      <w:spacing w:line="240" w:lineRule="auto"/>
      <w:ind w:firstLine="0"/>
      <w:jc w:val="left"/>
      <w:textAlignment w:val="baseline"/>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111">
    <w:name w:val="LFO101111"/>
    <w:basedOn w:val="Sraonra"/>
    <w:rsid w:val="008F7CEA"/>
  </w:style>
  <w:style w:type="table" w:customStyle="1" w:styleId="Lentelstinklelis211">
    <w:name w:val="Lentelės tinklelis211"/>
    <w:basedOn w:val="prastojilentel"/>
    <w:next w:val="Lentelstinklelis"/>
    <w:uiPriority w:val="3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111">
    <w:name w:val="Sąrašo nėra111111"/>
    <w:next w:val="Sraonra"/>
    <w:uiPriority w:val="99"/>
    <w:semiHidden/>
    <w:unhideWhenUsed/>
    <w:rsid w:val="008F7CEA"/>
  </w:style>
  <w:style w:type="numbering" w:customStyle="1" w:styleId="Sraonra2111">
    <w:name w:val="Sąrašo nėra2111"/>
    <w:next w:val="Sraonra"/>
    <w:uiPriority w:val="99"/>
    <w:semiHidden/>
    <w:unhideWhenUsed/>
    <w:rsid w:val="008F7CEA"/>
  </w:style>
  <w:style w:type="numbering" w:customStyle="1" w:styleId="Sraonra3111">
    <w:name w:val="Sąrašo nėra3111"/>
    <w:next w:val="Sraonra"/>
    <w:uiPriority w:val="99"/>
    <w:semiHidden/>
    <w:unhideWhenUsed/>
    <w:rsid w:val="008F7CEA"/>
  </w:style>
  <w:style w:type="numbering" w:customStyle="1" w:styleId="Sraonra4111">
    <w:name w:val="Sąrašo nėra4111"/>
    <w:next w:val="Sraonra"/>
    <w:uiPriority w:val="99"/>
    <w:semiHidden/>
    <w:unhideWhenUsed/>
    <w:rsid w:val="008F7CEA"/>
  </w:style>
  <w:style w:type="numbering" w:customStyle="1" w:styleId="Sraonra5111">
    <w:name w:val="Sąrašo nėra5111"/>
    <w:next w:val="Sraonra"/>
    <w:uiPriority w:val="99"/>
    <w:semiHidden/>
    <w:unhideWhenUsed/>
    <w:rsid w:val="008F7CEA"/>
  </w:style>
  <w:style w:type="numbering" w:customStyle="1" w:styleId="Sraonra6111">
    <w:name w:val="Sąrašo nėra6111"/>
    <w:next w:val="Sraonra"/>
    <w:uiPriority w:val="99"/>
    <w:semiHidden/>
    <w:unhideWhenUsed/>
    <w:rsid w:val="008F7CEA"/>
  </w:style>
  <w:style w:type="numbering" w:customStyle="1" w:styleId="Sraonra7111">
    <w:name w:val="Sąrašo nėra7111"/>
    <w:next w:val="Sraonra"/>
    <w:uiPriority w:val="99"/>
    <w:semiHidden/>
    <w:unhideWhenUsed/>
    <w:rsid w:val="008F7CEA"/>
  </w:style>
  <w:style w:type="table" w:customStyle="1" w:styleId="Lentelstinklelis711">
    <w:name w:val="Lentelės tinklelis711"/>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1">
    <w:name w:val="Style2111"/>
    <w:basedOn w:val="Sraonra"/>
    <w:rsid w:val="008F7CEA"/>
  </w:style>
  <w:style w:type="numbering" w:customStyle="1" w:styleId="CurrentList21111">
    <w:name w:val="Current List21111"/>
    <w:basedOn w:val="Sraonra"/>
    <w:rsid w:val="008F7CEA"/>
  </w:style>
  <w:style w:type="numbering" w:customStyle="1" w:styleId="LFO21111">
    <w:name w:val="LFO21111"/>
    <w:basedOn w:val="Sraonra"/>
    <w:rsid w:val="008F7CEA"/>
  </w:style>
  <w:style w:type="numbering" w:customStyle="1" w:styleId="LFO41111">
    <w:name w:val="LFO41111"/>
    <w:basedOn w:val="Sraonra"/>
    <w:rsid w:val="008F7CEA"/>
  </w:style>
  <w:style w:type="numbering" w:customStyle="1" w:styleId="LFO51111">
    <w:name w:val="LFO51111"/>
    <w:basedOn w:val="Sraonra"/>
    <w:rsid w:val="008F7CEA"/>
  </w:style>
  <w:style w:type="numbering" w:customStyle="1" w:styleId="LFO71111">
    <w:name w:val="LFO71111"/>
    <w:basedOn w:val="Sraonra"/>
    <w:rsid w:val="008F7CEA"/>
  </w:style>
  <w:style w:type="numbering" w:customStyle="1" w:styleId="LFO81111">
    <w:name w:val="LFO81111"/>
    <w:basedOn w:val="Sraonra"/>
    <w:rsid w:val="008F7CEA"/>
  </w:style>
  <w:style w:type="numbering" w:customStyle="1" w:styleId="LFO91111">
    <w:name w:val="LFO91111"/>
    <w:basedOn w:val="Sraonra"/>
    <w:rsid w:val="008F7CEA"/>
  </w:style>
  <w:style w:type="numbering" w:customStyle="1" w:styleId="LFO102111">
    <w:name w:val="LFO102111"/>
    <w:basedOn w:val="Sraonra"/>
    <w:rsid w:val="008F7CEA"/>
  </w:style>
  <w:style w:type="numbering" w:customStyle="1" w:styleId="Style2211">
    <w:name w:val="Style2211"/>
    <w:basedOn w:val="Sraonra"/>
    <w:rsid w:val="008F7CEA"/>
  </w:style>
  <w:style w:type="numbering" w:customStyle="1" w:styleId="CurrentList2211">
    <w:name w:val="Current List2211"/>
    <w:basedOn w:val="Sraonra"/>
    <w:rsid w:val="008F7CEA"/>
  </w:style>
  <w:style w:type="numbering" w:customStyle="1" w:styleId="LFO22111">
    <w:name w:val="LFO22111"/>
    <w:basedOn w:val="Sraonra"/>
    <w:rsid w:val="008F7CEA"/>
  </w:style>
  <w:style w:type="numbering" w:customStyle="1" w:styleId="LFO4211">
    <w:name w:val="LFO4211"/>
    <w:basedOn w:val="Sraonra"/>
    <w:rsid w:val="008F7CEA"/>
  </w:style>
  <w:style w:type="numbering" w:customStyle="1" w:styleId="LFO5211">
    <w:name w:val="LFO5211"/>
    <w:basedOn w:val="Sraonra"/>
    <w:rsid w:val="008F7CEA"/>
  </w:style>
  <w:style w:type="numbering" w:customStyle="1" w:styleId="LFO7211">
    <w:name w:val="LFO7211"/>
    <w:basedOn w:val="Sraonra"/>
    <w:rsid w:val="008F7CEA"/>
  </w:style>
  <w:style w:type="numbering" w:customStyle="1" w:styleId="LFO8211">
    <w:name w:val="LFO8211"/>
    <w:basedOn w:val="Sraonra"/>
    <w:rsid w:val="008F7CEA"/>
  </w:style>
  <w:style w:type="numbering" w:customStyle="1" w:styleId="LFO9211">
    <w:name w:val="LFO9211"/>
    <w:basedOn w:val="Sraonra"/>
    <w:rsid w:val="008F7CEA"/>
  </w:style>
  <w:style w:type="numbering" w:customStyle="1" w:styleId="LFO10311">
    <w:name w:val="LFO10311"/>
    <w:basedOn w:val="Sraonra"/>
    <w:rsid w:val="008F7CEA"/>
  </w:style>
  <w:style w:type="numbering" w:customStyle="1" w:styleId="Style2311">
    <w:name w:val="Style2311"/>
    <w:basedOn w:val="Sraonra"/>
    <w:rsid w:val="008F7CEA"/>
  </w:style>
  <w:style w:type="numbering" w:customStyle="1" w:styleId="CurrentList2311">
    <w:name w:val="Current List2311"/>
    <w:basedOn w:val="Sraonra"/>
    <w:rsid w:val="008F7CEA"/>
  </w:style>
  <w:style w:type="numbering" w:customStyle="1" w:styleId="LFO2311">
    <w:name w:val="LFO2311"/>
    <w:basedOn w:val="Sraonra"/>
    <w:rsid w:val="008F7CEA"/>
  </w:style>
  <w:style w:type="numbering" w:customStyle="1" w:styleId="LFO4311">
    <w:name w:val="LFO4311"/>
    <w:basedOn w:val="Sraonra"/>
    <w:rsid w:val="008F7CEA"/>
  </w:style>
  <w:style w:type="numbering" w:customStyle="1" w:styleId="LFO5311">
    <w:name w:val="LFO5311"/>
    <w:basedOn w:val="Sraonra"/>
    <w:rsid w:val="008F7CEA"/>
  </w:style>
  <w:style w:type="numbering" w:customStyle="1" w:styleId="LFO7311">
    <w:name w:val="LFO7311"/>
    <w:basedOn w:val="Sraonra"/>
    <w:rsid w:val="008F7CEA"/>
  </w:style>
  <w:style w:type="numbering" w:customStyle="1" w:styleId="LFO8311">
    <w:name w:val="LFO8311"/>
    <w:basedOn w:val="Sraonra"/>
    <w:rsid w:val="008F7CEA"/>
  </w:style>
  <w:style w:type="numbering" w:customStyle="1" w:styleId="LFO9311">
    <w:name w:val="LFO9311"/>
    <w:basedOn w:val="Sraonra"/>
    <w:rsid w:val="008F7CEA"/>
  </w:style>
  <w:style w:type="numbering" w:customStyle="1" w:styleId="LFO10411">
    <w:name w:val="LFO10411"/>
    <w:basedOn w:val="Sraonra"/>
    <w:rsid w:val="008F7CEA"/>
  </w:style>
  <w:style w:type="numbering" w:customStyle="1" w:styleId="Sraonra8111">
    <w:name w:val="Sąrašo nėra8111"/>
    <w:next w:val="Sraonra"/>
    <w:uiPriority w:val="99"/>
    <w:semiHidden/>
    <w:unhideWhenUsed/>
    <w:rsid w:val="008F7CEA"/>
  </w:style>
  <w:style w:type="table" w:customStyle="1" w:styleId="Lentelstinklelis811">
    <w:name w:val="Lentelės tinklelis811"/>
    <w:basedOn w:val="prastojilentel"/>
    <w:next w:val="Lentelstinklelis"/>
    <w:uiPriority w:val="59"/>
    <w:rsid w:val="008F7CEA"/>
    <w:pPr>
      <w:spacing w:line="240" w:lineRule="auto"/>
      <w:ind w:firstLine="0"/>
      <w:jc w:val="left"/>
    </w:pPr>
    <w:rPr>
      <w:rFonts w:ascii="Times New Roman" w:eastAsia="Calibri" w:hAnsi="Times New Roman" w:cs="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11">
    <w:name w:val="Lentelės tinklelis911"/>
    <w:basedOn w:val="prastojilentel"/>
    <w:next w:val="Lentelstinklelis"/>
    <w:uiPriority w:val="59"/>
    <w:rsid w:val="008F7CEA"/>
    <w:pPr>
      <w:spacing w:line="240" w:lineRule="auto"/>
      <w:ind w:firstLine="0"/>
      <w:jc w:val="left"/>
    </w:pPr>
    <w:rPr>
      <w:rFonts w:ascii="Times New Roman" w:eastAsia="Calibri" w:hAnsi="Times New Roman" w:cs="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011">
    <w:name w:val="Sąrašo nėra1011"/>
    <w:next w:val="Sraonra"/>
    <w:uiPriority w:val="99"/>
    <w:semiHidden/>
    <w:unhideWhenUsed/>
    <w:rsid w:val="008F7CEA"/>
  </w:style>
  <w:style w:type="numbering" w:customStyle="1" w:styleId="Sraonra141">
    <w:name w:val="Sąrašo nėra141"/>
    <w:next w:val="Sraonra"/>
    <w:uiPriority w:val="99"/>
    <w:semiHidden/>
    <w:unhideWhenUsed/>
    <w:rsid w:val="008F7CEA"/>
  </w:style>
  <w:style w:type="numbering" w:customStyle="1" w:styleId="Sraonra151">
    <w:name w:val="Sąrašo nėra151"/>
    <w:next w:val="Sraonra"/>
    <w:uiPriority w:val="99"/>
    <w:semiHidden/>
    <w:unhideWhenUsed/>
    <w:rsid w:val="008F7CEA"/>
  </w:style>
  <w:style w:type="numbering" w:customStyle="1" w:styleId="Sraonra16">
    <w:name w:val="Sąrašo nėra16"/>
    <w:next w:val="Sraonra"/>
    <w:uiPriority w:val="99"/>
    <w:semiHidden/>
    <w:unhideWhenUsed/>
    <w:rsid w:val="008F7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637018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4786228">
      <w:bodyDiv w:val="1"/>
      <w:marLeft w:val="0"/>
      <w:marRight w:val="0"/>
      <w:marTop w:val="0"/>
      <w:marBottom w:val="0"/>
      <w:divBdr>
        <w:top w:val="none" w:sz="0" w:space="0" w:color="auto"/>
        <w:left w:val="none" w:sz="0" w:space="0" w:color="auto"/>
        <w:bottom w:val="none" w:sz="0" w:space="0" w:color="auto"/>
        <w:right w:val="none" w:sz="0" w:space="0" w:color="auto"/>
      </w:divBdr>
    </w:div>
    <w:div w:id="17488117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28218954">
      <w:bodyDiv w:val="1"/>
      <w:marLeft w:val="0"/>
      <w:marRight w:val="0"/>
      <w:marTop w:val="0"/>
      <w:marBottom w:val="0"/>
      <w:divBdr>
        <w:top w:val="none" w:sz="0" w:space="0" w:color="auto"/>
        <w:left w:val="none" w:sz="0" w:space="0" w:color="auto"/>
        <w:bottom w:val="none" w:sz="0" w:space="0" w:color="auto"/>
        <w:right w:val="none" w:sz="0" w:space="0" w:color="auto"/>
      </w:divBdr>
    </w:div>
    <w:div w:id="3456436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660506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44157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4369346">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7910666">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845037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48749131">
      <w:bodyDiv w:val="1"/>
      <w:marLeft w:val="0"/>
      <w:marRight w:val="0"/>
      <w:marTop w:val="0"/>
      <w:marBottom w:val="0"/>
      <w:divBdr>
        <w:top w:val="none" w:sz="0" w:space="0" w:color="auto"/>
        <w:left w:val="none" w:sz="0" w:space="0" w:color="auto"/>
        <w:bottom w:val="none" w:sz="0" w:space="0" w:color="auto"/>
        <w:right w:val="none" w:sz="0" w:space="0" w:color="auto"/>
      </w:divBdr>
    </w:div>
    <w:div w:id="141932563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7994152">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2467122">
      <w:bodyDiv w:val="1"/>
      <w:marLeft w:val="0"/>
      <w:marRight w:val="0"/>
      <w:marTop w:val="0"/>
      <w:marBottom w:val="0"/>
      <w:divBdr>
        <w:top w:val="none" w:sz="0" w:space="0" w:color="auto"/>
        <w:left w:val="none" w:sz="0" w:space="0" w:color="auto"/>
        <w:bottom w:val="none" w:sz="0" w:space="0" w:color="auto"/>
        <w:right w:val="none" w:sz="0" w:space="0" w:color="auto"/>
      </w:divBdr>
    </w:div>
    <w:div w:id="203202435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imutis@utenospspc.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mutis@utenospspc.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66</Pages>
  <Words>21360</Words>
  <Characters>121758</Characters>
  <Application>Microsoft Office Word</Application>
  <DocSecurity>0</DocSecurity>
  <Lines>1014</Lines>
  <Paragraphs>285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142833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Dovilė Darvidienė</cp:lastModifiedBy>
  <cp:revision>11</cp:revision>
  <dcterms:created xsi:type="dcterms:W3CDTF">2025-05-13T13:49:00Z</dcterms:created>
  <dcterms:modified xsi:type="dcterms:W3CDTF">2025-05-14T07:20:00Z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