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3F8C" w14:textId="4EB84748" w:rsidR="00A920E2" w:rsidRPr="00A920E2" w:rsidRDefault="00A920E2" w:rsidP="00A920E2">
      <w:pPr>
        <w:pBdr>
          <w:top w:val="nil"/>
          <w:left w:val="nil"/>
          <w:bottom w:val="nil"/>
          <w:right w:val="nil"/>
          <w:between w:val="nil"/>
        </w:pBdr>
        <w:tabs>
          <w:tab w:val="left" w:pos="1304"/>
          <w:tab w:val="left" w:pos="1457"/>
          <w:tab w:val="left" w:pos="1604"/>
          <w:tab w:val="left" w:pos="1757"/>
          <w:tab w:val="left" w:pos="765"/>
        </w:tabs>
        <w:spacing w:after="0" w:line="240" w:lineRule="auto"/>
        <w:jc w:val="right"/>
        <w:rPr>
          <w:bCs/>
          <w:color w:val="000000"/>
        </w:rPr>
      </w:pPr>
      <w:bookmarkStart w:id="0" w:name="_heading=h.gjdgxs" w:colFirst="0" w:colLast="0"/>
      <w:bookmarkEnd w:id="0"/>
      <w:r w:rsidRPr="00A920E2">
        <w:rPr>
          <w:bCs/>
          <w:color w:val="000000"/>
        </w:rPr>
        <w:t>Pirkimo sąlygų 4 priedas</w:t>
      </w:r>
    </w:p>
    <w:p w14:paraId="42FB0F25" w14:textId="77777777" w:rsidR="00A920E2" w:rsidRDefault="00A920E2" w:rsidP="00FA5917">
      <w:pPr>
        <w:pBdr>
          <w:top w:val="nil"/>
          <w:left w:val="nil"/>
          <w:bottom w:val="nil"/>
          <w:right w:val="nil"/>
          <w:between w:val="nil"/>
        </w:pBdr>
        <w:tabs>
          <w:tab w:val="left" w:pos="1304"/>
          <w:tab w:val="left" w:pos="1457"/>
          <w:tab w:val="left" w:pos="1604"/>
          <w:tab w:val="left" w:pos="1757"/>
          <w:tab w:val="left" w:pos="765"/>
        </w:tabs>
        <w:spacing w:after="0" w:line="240" w:lineRule="auto"/>
        <w:jc w:val="center"/>
        <w:rPr>
          <w:b/>
          <w:color w:val="000000"/>
        </w:rPr>
      </w:pPr>
    </w:p>
    <w:p w14:paraId="00000001" w14:textId="3963C14A" w:rsidR="006738E1" w:rsidRDefault="00FA5917" w:rsidP="00FA5917">
      <w:pPr>
        <w:pBdr>
          <w:top w:val="nil"/>
          <w:left w:val="nil"/>
          <w:bottom w:val="nil"/>
          <w:right w:val="nil"/>
          <w:between w:val="nil"/>
        </w:pBdr>
        <w:tabs>
          <w:tab w:val="left" w:pos="1304"/>
          <w:tab w:val="left" w:pos="1457"/>
          <w:tab w:val="left" w:pos="1604"/>
          <w:tab w:val="left" w:pos="1757"/>
          <w:tab w:val="left" w:pos="765"/>
        </w:tabs>
        <w:spacing w:after="0" w:line="240" w:lineRule="auto"/>
        <w:jc w:val="center"/>
        <w:rPr>
          <w:b/>
          <w:color w:val="000000"/>
        </w:rPr>
      </w:pPr>
      <w:r>
        <w:rPr>
          <w:b/>
          <w:color w:val="000000"/>
        </w:rPr>
        <w:t>Ukmergės kraštotyros muziejaus projekto Nr. 06-015-K-0016 ,,Kultūros turinio skaitmeninimas Ukmergės kraštotyros muziejuje’’ modelio skaitmenizavimui parengimo ir video medžiagos sukūrimo paslaugos pirkimas</w:t>
      </w:r>
    </w:p>
    <w:p w14:paraId="2C858F8F" w14:textId="77777777" w:rsidR="00FA5917" w:rsidRDefault="00FA5917" w:rsidP="00FA5917">
      <w:pPr>
        <w:pBdr>
          <w:top w:val="nil"/>
          <w:left w:val="nil"/>
          <w:bottom w:val="nil"/>
          <w:right w:val="nil"/>
          <w:between w:val="nil"/>
        </w:pBdr>
        <w:tabs>
          <w:tab w:val="left" w:pos="1304"/>
          <w:tab w:val="left" w:pos="1457"/>
          <w:tab w:val="left" w:pos="1604"/>
          <w:tab w:val="left" w:pos="1757"/>
          <w:tab w:val="left" w:pos="765"/>
        </w:tabs>
        <w:spacing w:after="0" w:line="240" w:lineRule="auto"/>
        <w:jc w:val="center"/>
        <w:rPr>
          <w:b/>
          <w:color w:val="000000"/>
        </w:rPr>
      </w:pPr>
    </w:p>
    <w:p w14:paraId="00000002" w14:textId="77777777" w:rsidR="006738E1" w:rsidRDefault="00FA5917" w:rsidP="00FA5917">
      <w:pPr>
        <w:pBdr>
          <w:top w:val="nil"/>
          <w:left w:val="nil"/>
          <w:bottom w:val="nil"/>
          <w:right w:val="nil"/>
          <w:between w:val="nil"/>
        </w:pBdr>
        <w:tabs>
          <w:tab w:val="left" w:pos="1304"/>
          <w:tab w:val="left" w:pos="1457"/>
          <w:tab w:val="left" w:pos="1604"/>
          <w:tab w:val="left" w:pos="1757"/>
          <w:tab w:val="left" w:pos="765"/>
        </w:tabs>
        <w:spacing w:after="0" w:line="240" w:lineRule="auto"/>
        <w:jc w:val="center"/>
        <w:rPr>
          <w:b/>
          <w:color w:val="000000"/>
        </w:rPr>
      </w:pPr>
      <w:r>
        <w:rPr>
          <w:b/>
          <w:color w:val="000000"/>
        </w:rPr>
        <w:t>TECHNINĖ SPECIFIKACIJA</w:t>
      </w:r>
    </w:p>
    <w:p w14:paraId="4B37C479" w14:textId="77777777" w:rsidR="00FA5917" w:rsidRDefault="00FA5917" w:rsidP="00FA5917">
      <w:pPr>
        <w:pBdr>
          <w:top w:val="nil"/>
          <w:left w:val="nil"/>
          <w:bottom w:val="nil"/>
          <w:right w:val="nil"/>
          <w:between w:val="nil"/>
        </w:pBdr>
        <w:tabs>
          <w:tab w:val="left" w:pos="1304"/>
          <w:tab w:val="left" w:pos="1457"/>
          <w:tab w:val="left" w:pos="1604"/>
          <w:tab w:val="left" w:pos="1757"/>
          <w:tab w:val="left" w:pos="765"/>
        </w:tabs>
        <w:spacing w:after="0" w:line="240" w:lineRule="auto"/>
        <w:jc w:val="center"/>
        <w:rPr>
          <w:b/>
          <w:color w:val="000000"/>
        </w:rPr>
      </w:pPr>
    </w:p>
    <w:p w14:paraId="00000003" w14:textId="77777777" w:rsidR="006738E1" w:rsidRDefault="00FA5917" w:rsidP="00FA5917">
      <w:pPr>
        <w:numPr>
          <w:ilvl w:val="0"/>
          <w:numId w:val="1"/>
        </w:numPr>
        <w:pBdr>
          <w:top w:val="nil"/>
          <w:left w:val="nil"/>
          <w:bottom w:val="nil"/>
          <w:right w:val="nil"/>
          <w:between w:val="nil"/>
        </w:pBdr>
        <w:tabs>
          <w:tab w:val="left" w:pos="993"/>
        </w:tabs>
        <w:spacing w:after="0" w:line="240" w:lineRule="auto"/>
        <w:jc w:val="both"/>
        <w:rPr>
          <w:color w:val="000000"/>
        </w:rPr>
      </w:pPr>
      <w:r>
        <w:rPr>
          <w:color w:val="000000"/>
        </w:rPr>
        <w:t xml:space="preserve">Užsakovas: Ukmergės kraštotyros muziejus (k. 190346558), adresas Kęstučio a. 9, LT-20114, Ukmergė. </w:t>
      </w:r>
    </w:p>
    <w:p w14:paraId="00000004" w14:textId="77777777" w:rsidR="006738E1" w:rsidRDefault="00FA5917" w:rsidP="00FA5917">
      <w:pPr>
        <w:numPr>
          <w:ilvl w:val="0"/>
          <w:numId w:val="1"/>
        </w:numPr>
        <w:pBdr>
          <w:top w:val="nil"/>
          <w:left w:val="nil"/>
          <w:bottom w:val="nil"/>
          <w:right w:val="nil"/>
          <w:between w:val="nil"/>
        </w:pBdr>
        <w:tabs>
          <w:tab w:val="left" w:pos="993"/>
        </w:tabs>
        <w:spacing w:after="0" w:line="240" w:lineRule="auto"/>
        <w:jc w:val="both"/>
        <w:rPr>
          <w:color w:val="000000"/>
        </w:rPr>
      </w:pPr>
      <w:bookmarkStart w:id="1" w:name="_heading=h.30j0zll" w:colFirst="0" w:colLast="0"/>
      <w:bookmarkEnd w:id="1"/>
      <w:r>
        <w:rPr>
          <w:color w:val="000000"/>
        </w:rPr>
        <w:t>Pirkimo pavadinimas:  projekto Nr. 06-015-K-0016 „Kultūros turinio skaitmeninimas Ukmergės kraštotyros muziejuje“ (toliau – Projektas) pagal kvietimą Nr. 06-015-K „Kultūros turinio skaitmeninimas, siekiant kurti šiuolaikinio vartotojo poreikius atitinkančius produktus ir paslaugas (konkursas)“ (toliau – Kvietimas) modelio skaitmenizavimui parengimo ir video medžiagos sukūrimo paslauga (toliau – Paslauga). Paslauga turi būti suteikta remiantis šia Technine specifikacija (toliau – Specifikacija).</w:t>
      </w:r>
    </w:p>
    <w:p w14:paraId="00000005" w14:textId="77777777" w:rsidR="006738E1" w:rsidRDefault="00FA5917" w:rsidP="00FA5917">
      <w:pPr>
        <w:numPr>
          <w:ilvl w:val="0"/>
          <w:numId w:val="1"/>
        </w:numPr>
        <w:pBdr>
          <w:top w:val="nil"/>
          <w:left w:val="nil"/>
          <w:bottom w:val="nil"/>
          <w:right w:val="nil"/>
          <w:between w:val="nil"/>
        </w:pBdr>
        <w:tabs>
          <w:tab w:val="left" w:pos="993"/>
        </w:tabs>
        <w:spacing w:after="0" w:line="240" w:lineRule="auto"/>
        <w:jc w:val="both"/>
        <w:rPr>
          <w:color w:val="000000"/>
        </w:rPr>
      </w:pPr>
      <w:r>
        <w:rPr>
          <w:color w:val="000000"/>
        </w:rPr>
        <w:t>Paslaugą apima:</w:t>
      </w:r>
    </w:p>
    <w:p w14:paraId="00000006" w14:textId="77777777" w:rsidR="006738E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Pr>
          <w:color w:val="000000"/>
        </w:rPr>
        <w:t>Siesikų pilies (toliau – Pilies) interjero trimatės erdvės objekto (toliau – 3D objektas) sukūrimas:</w:t>
      </w:r>
    </w:p>
    <w:p w14:paraId="00000007"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Pilies išlikusios sieninės tapybos fragmentų fotografavimas itin didele raiška (iki 1 gigapikselio);</w:t>
      </w:r>
    </w:p>
    <w:p w14:paraId="00000008"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Likusių Pilies paviršių skenavimas;</w:t>
      </w:r>
    </w:p>
    <w:p w14:paraId="00000009"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Medžiagos paruošimas 3D objekto sukūrimui (skenuotos ir fotografuotos medžiagos apdorojimas);</w:t>
      </w:r>
    </w:p>
    <w:p w14:paraId="0000000A"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3D objekto adaptavimas naudojimui realiu laiku (kaip pirmo asmens kompiuteriniuose žaidimuose, be loginių ir/ar taktinių užduočių);</w:t>
      </w:r>
    </w:p>
    <w:p w14:paraId="0000000B"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Užsakovo pirkimo „Ukmergės kraštotyros muziejaus projekto Nr. 06-015-K-0016 ,,Kultūros turinio skaitmeninimas Ukmergės kraštotyros muziejuje’’ pieštų vaizdų skaitmenizavimo paslaugos pirkimas“ rezultatų (kreivinių failų, animacijos) panaudojimas 3D objekto sukūrimui.</w:t>
      </w:r>
    </w:p>
    <w:p w14:paraId="0000000C" w14:textId="763FA1D2" w:rsidR="006738E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Pr>
          <w:color w:val="000000"/>
        </w:rPr>
        <w:t>Video medžiagos</w:t>
      </w:r>
      <w:r>
        <w:t xml:space="preserve"> </w:t>
      </w:r>
      <w:r>
        <w:rPr>
          <w:color w:val="000000"/>
        </w:rPr>
        <w:t>sukūrimas:</w:t>
      </w:r>
    </w:p>
    <w:p w14:paraId="0000000D"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Scenarijaus sukūrimas;</w:t>
      </w:r>
    </w:p>
    <w:p w14:paraId="0000000E"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Paruošiamųjų darbų atlikimas:</w:t>
      </w:r>
    </w:p>
    <w:p w14:paraId="0000000F" w14:textId="2779955E" w:rsidR="006738E1" w:rsidRDefault="00BA5388" w:rsidP="00FA5917">
      <w:pPr>
        <w:numPr>
          <w:ilvl w:val="3"/>
          <w:numId w:val="1"/>
        </w:numPr>
        <w:pBdr>
          <w:top w:val="nil"/>
          <w:left w:val="nil"/>
          <w:bottom w:val="nil"/>
          <w:right w:val="nil"/>
          <w:between w:val="nil"/>
        </w:pBdr>
        <w:tabs>
          <w:tab w:val="left" w:pos="993"/>
        </w:tabs>
        <w:spacing w:after="0" w:line="240" w:lineRule="auto"/>
        <w:ind w:hanging="648"/>
        <w:jc w:val="both"/>
        <w:rPr>
          <w:color w:val="000000"/>
        </w:rPr>
      </w:pPr>
      <w:r>
        <w:rPr>
          <w:color w:val="000000"/>
        </w:rPr>
        <w:t>Balso aktorių parinkimas;</w:t>
      </w:r>
    </w:p>
    <w:p w14:paraId="57859E01" w14:textId="4C87CC14" w:rsidR="00BA5388" w:rsidRDefault="00BA5388" w:rsidP="00FA5917">
      <w:pPr>
        <w:numPr>
          <w:ilvl w:val="3"/>
          <w:numId w:val="1"/>
        </w:numPr>
        <w:pBdr>
          <w:top w:val="nil"/>
          <w:left w:val="nil"/>
          <w:bottom w:val="nil"/>
          <w:right w:val="nil"/>
          <w:between w:val="nil"/>
        </w:pBdr>
        <w:tabs>
          <w:tab w:val="left" w:pos="993"/>
        </w:tabs>
        <w:spacing w:after="0" w:line="240" w:lineRule="auto"/>
        <w:ind w:hanging="648"/>
        <w:jc w:val="both"/>
        <w:rPr>
          <w:color w:val="000000"/>
        </w:rPr>
      </w:pPr>
      <w:r>
        <w:rPr>
          <w:color w:val="000000"/>
        </w:rPr>
        <w:t>Filmavimo ir apšvietimo technikos testavimas;</w:t>
      </w:r>
    </w:p>
    <w:p w14:paraId="00000010" w14:textId="16A26ACE" w:rsidR="006738E1" w:rsidRDefault="00BA5388" w:rsidP="00FA5917">
      <w:pPr>
        <w:numPr>
          <w:ilvl w:val="3"/>
          <w:numId w:val="1"/>
        </w:numPr>
        <w:pBdr>
          <w:top w:val="nil"/>
          <w:left w:val="nil"/>
          <w:bottom w:val="nil"/>
          <w:right w:val="nil"/>
          <w:between w:val="nil"/>
        </w:pBdr>
        <w:tabs>
          <w:tab w:val="left" w:pos="993"/>
        </w:tabs>
        <w:spacing w:after="0" w:line="240" w:lineRule="auto"/>
        <w:ind w:hanging="648"/>
        <w:jc w:val="both"/>
        <w:rPr>
          <w:color w:val="000000"/>
        </w:rPr>
      </w:pPr>
      <w:r>
        <w:rPr>
          <w:color w:val="000000"/>
        </w:rPr>
        <w:t>Filmavimo ir apšvietimo technikos sąveikos testavimas;</w:t>
      </w:r>
    </w:p>
    <w:p w14:paraId="00000011" w14:textId="77777777" w:rsidR="006738E1" w:rsidRDefault="00FA5917" w:rsidP="00FA5917">
      <w:pPr>
        <w:numPr>
          <w:ilvl w:val="3"/>
          <w:numId w:val="1"/>
        </w:numPr>
        <w:pBdr>
          <w:top w:val="nil"/>
          <w:left w:val="nil"/>
          <w:bottom w:val="nil"/>
          <w:right w:val="nil"/>
          <w:between w:val="nil"/>
        </w:pBdr>
        <w:tabs>
          <w:tab w:val="left" w:pos="993"/>
        </w:tabs>
        <w:spacing w:after="0" w:line="240" w:lineRule="auto"/>
        <w:ind w:hanging="648"/>
        <w:jc w:val="both"/>
        <w:rPr>
          <w:color w:val="000000"/>
        </w:rPr>
      </w:pPr>
      <w:r>
        <w:rPr>
          <w:color w:val="000000"/>
        </w:rPr>
        <w:t>Kiti paruošiamieji darbai priklausomai nuo scenarijaus.</w:t>
      </w:r>
    </w:p>
    <w:p w14:paraId="00000012"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Filmavimo darbų atlikimas;</w:t>
      </w:r>
    </w:p>
    <w:p w14:paraId="00000013" w14:textId="77777777"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Gautų rezultatų paruošimas peržiūrai;</w:t>
      </w:r>
    </w:p>
    <w:p w14:paraId="00000014" w14:textId="54A621C8"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Papildomos pasiruošimo ir filmavimo sesijos (pagal poreikį, priklausomai nuo gautų rezultatų)</w:t>
      </w:r>
      <w:r w:rsidR="00BA5388">
        <w:rPr>
          <w:color w:val="000000"/>
        </w:rPr>
        <w:t xml:space="preserve"> atlikimas;</w:t>
      </w:r>
    </w:p>
    <w:p w14:paraId="5409FADC" w14:textId="77777777" w:rsidR="00B127D4"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Gautų rezultatų paruošimas post-produkcijai</w:t>
      </w:r>
      <w:r w:rsidR="00B127D4">
        <w:rPr>
          <w:color w:val="000000"/>
        </w:rPr>
        <w:t>;</w:t>
      </w:r>
    </w:p>
    <w:p w14:paraId="00000015" w14:textId="0439C10C" w:rsidR="006738E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 xml:space="preserve"> </w:t>
      </w:r>
      <w:r w:rsidR="00B127D4">
        <w:rPr>
          <w:color w:val="000000"/>
        </w:rPr>
        <w:t>Gautų rezultatų paruošimas</w:t>
      </w:r>
      <w:r>
        <w:rPr>
          <w:color w:val="000000"/>
        </w:rPr>
        <w:t xml:space="preserve"> inkorporavimui į 3D objektą</w:t>
      </w:r>
      <w:r w:rsidR="00B127D4">
        <w:rPr>
          <w:color w:val="000000"/>
        </w:rPr>
        <w:t>;</w:t>
      </w:r>
    </w:p>
    <w:p w14:paraId="08BC1F74" w14:textId="069BB5BB" w:rsidR="00B127D4" w:rsidRDefault="00B127D4" w:rsidP="00FA5917">
      <w:pPr>
        <w:numPr>
          <w:ilvl w:val="2"/>
          <w:numId w:val="1"/>
        </w:numPr>
        <w:pBdr>
          <w:top w:val="nil"/>
          <w:left w:val="nil"/>
          <w:bottom w:val="nil"/>
          <w:right w:val="nil"/>
          <w:between w:val="nil"/>
        </w:pBdr>
        <w:tabs>
          <w:tab w:val="left" w:pos="993"/>
        </w:tabs>
        <w:spacing w:after="0" w:line="240" w:lineRule="auto"/>
        <w:jc w:val="both"/>
        <w:rPr>
          <w:color w:val="000000"/>
        </w:rPr>
      </w:pPr>
      <w:r>
        <w:rPr>
          <w:color w:val="000000"/>
        </w:rPr>
        <w:t>Gautų rezultatų paruošimas talpinimui į „E-kultūra“ platformą.</w:t>
      </w:r>
    </w:p>
    <w:p w14:paraId="00000016" w14:textId="77777777" w:rsidR="006738E1" w:rsidRDefault="00FA5917" w:rsidP="00FA5917">
      <w:pPr>
        <w:numPr>
          <w:ilvl w:val="0"/>
          <w:numId w:val="1"/>
        </w:numPr>
        <w:pBdr>
          <w:top w:val="nil"/>
          <w:left w:val="nil"/>
          <w:bottom w:val="nil"/>
          <w:right w:val="nil"/>
          <w:between w:val="nil"/>
        </w:pBdr>
        <w:tabs>
          <w:tab w:val="left" w:pos="993"/>
        </w:tabs>
        <w:spacing w:after="0" w:line="240" w:lineRule="auto"/>
        <w:jc w:val="both"/>
        <w:rPr>
          <w:color w:val="000000"/>
        </w:rPr>
      </w:pPr>
      <w:r>
        <w:rPr>
          <w:color w:val="000000"/>
        </w:rPr>
        <w:t>Reikalavimai Paslaugos suteikimui:</w:t>
      </w:r>
    </w:p>
    <w:p w14:paraId="00000017" w14:textId="77777777" w:rsidR="006738E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Pr>
          <w:color w:val="000000"/>
        </w:rPr>
        <w:t>Visomis paslaugos suteikimui reikalingomis priemonėmis ir paslaugomis rūpinasi Paslaugos teikėjas.</w:t>
      </w:r>
    </w:p>
    <w:p w14:paraId="00000018" w14:textId="4B9D6256" w:rsidR="006738E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Pr>
          <w:color w:val="000000"/>
        </w:rPr>
        <w:t xml:space="preserve">Kūrybiniu ir techniniu paslaugos suteikimu rūpinasi Paslaugos teikėjas </w:t>
      </w:r>
      <w:sdt>
        <w:sdtPr>
          <w:tag w:val="goog_rdk_2"/>
          <w:id w:val="-1476518807"/>
        </w:sdtPr>
        <w:sdtEndPr/>
        <w:sdtContent/>
      </w:sdt>
      <w:r w:rsidR="00A1559D">
        <w:t xml:space="preserve">techninius ir kūrybinius aspektus detaliai </w:t>
      </w:r>
      <w:r w:rsidR="00BA5388">
        <w:rPr>
          <w:color w:val="000000"/>
        </w:rPr>
        <w:t>derindamas</w:t>
      </w:r>
      <w:r>
        <w:rPr>
          <w:color w:val="000000"/>
        </w:rPr>
        <w:t xml:space="preserve"> su Paslaugos pirkėju.</w:t>
      </w:r>
    </w:p>
    <w:p w14:paraId="00000019" w14:textId="2247998A" w:rsidR="006738E1" w:rsidRPr="00D10A7B"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Pr>
          <w:color w:val="000000"/>
        </w:rPr>
        <w:t xml:space="preserve">Teikiant Paslaugą </w:t>
      </w:r>
      <w:sdt>
        <w:sdtPr>
          <w:tag w:val="goog_rdk_3"/>
          <w:id w:val="1554038374"/>
        </w:sdtPr>
        <w:sdtEndPr/>
        <w:sdtContent/>
      </w:sdt>
      <w:r>
        <w:rPr>
          <w:color w:val="000000"/>
        </w:rPr>
        <w:t>bus reikalinga prisiderinti prie Pilies restauravimo</w:t>
      </w:r>
      <w:r w:rsidR="00BA5388">
        <w:rPr>
          <w:color w:val="000000"/>
        </w:rPr>
        <w:t xml:space="preserve"> (atliekamo trečiosios šalies)</w:t>
      </w:r>
      <w:r>
        <w:rPr>
          <w:color w:val="000000"/>
        </w:rPr>
        <w:t xml:space="preserve"> darbų</w:t>
      </w:r>
      <w:r w:rsidR="00BA5388">
        <w:rPr>
          <w:color w:val="000000"/>
        </w:rPr>
        <w:t xml:space="preserve"> grafiko ir specifikos (dulkėtumo, </w:t>
      </w:r>
      <w:r w:rsidR="00BA5388" w:rsidRPr="00D10A7B">
        <w:rPr>
          <w:color w:val="000000"/>
        </w:rPr>
        <w:t>pasiruošimui skirto laiko ir pan.)</w:t>
      </w:r>
      <w:r w:rsidRPr="00D10A7B">
        <w:rPr>
          <w:color w:val="000000"/>
        </w:rPr>
        <w:t>.</w:t>
      </w:r>
    </w:p>
    <w:p w14:paraId="0000001B" w14:textId="56F19B4F" w:rsidR="006738E1" w:rsidRPr="00D10A7B"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D10A7B">
        <w:rPr>
          <w:color w:val="000000"/>
        </w:rPr>
        <w:t>Paslaug</w:t>
      </w:r>
      <w:r w:rsidR="00A31FEF">
        <w:rPr>
          <w:color w:val="000000"/>
        </w:rPr>
        <w:t>ų</w:t>
      </w:r>
      <w:r w:rsidRPr="00D10A7B">
        <w:rPr>
          <w:color w:val="000000"/>
        </w:rPr>
        <w:t xml:space="preserve"> suteiki</w:t>
      </w:r>
      <w:r w:rsidR="00A31FEF">
        <w:rPr>
          <w:color w:val="000000"/>
        </w:rPr>
        <w:t>mo terminas</w:t>
      </w:r>
      <w:r w:rsidRPr="00D10A7B">
        <w:rPr>
          <w:color w:val="000000"/>
        </w:rPr>
        <w:t xml:space="preserve"> – ne vėliau kaip </w:t>
      </w:r>
      <w:r w:rsidR="00A920E2" w:rsidRPr="00D10A7B">
        <w:rPr>
          <w:color w:val="000000"/>
        </w:rPr>
        <w:t xml:space="preserve">per </w:t>
      </w:r>
      <w:r w:rsidR="00D10A7B" w:rsidRPr="00D10A7B">
        <w:rPr>
          <w:color w:val="000000"/>
        </w:rPr>
        <w:t>4</w:t>
      </w:r>
      <w:r w:rsidR="00A920E2" w:rsidRPr="00D10A7B">
        <w:rPr>
          <w:color w:val="000000"/>
        </w:rPr>
        <w:t xml:space="preserve"> mėnesius</w:t>
      </w:r>
      <w:r w:rsidR="008A4909" w:rsidRPr="00D10A7B">
        <w:rPr>
          <w:color w:val="000000"/>
        </w:rPr>
        <w:t xml:space="preserve"> </w:t>
      </w:r>
      <w:r w:rsidR="00A920E2" w:rsidRPr="00D10A7B">
        <w:rPr>
          <w:color w:val="000000"/>
        </w:rPr>
        <w:t>nuo sutarties įsigaliojimo</w:t>
      </w:r>
      <w:r w:rsidRPr="00D10A7B">
        <w:rPr>
          <w:color w:val="000000"/>
        </w:rPr>
        <w:t>.</w:t>
      </w:r>
    </w:p>
    <w:p w14:paraId="0000001C" w14:textId="77777777" w:rsidR="006738E1" w:rsidRPr="00D10A7B" w:rsidRDefault="00FA5917" w:rsidP="00FA5917">
      <w:pPr>
        <w:numPr>
          <w:ilvl w:val="0"/>
          <w:numId w:val="1"/>
        </w:numPr>
        <w:pBdr>
          <w:top w:val="nil"/>
          <w:left w:val="nil"/>
          <w:bottom w:val="nil"/>
          <w:right w:val="nil"/>
          <w:between w:val="nil"/>
        </w:pBdr>
        <w:tabs>
          <w:tab w:val="left" w:pos="993"/>
        </w:tabs>
        <w:spacing w:after="0" w:line="240" w:lineRule="auto"/>
        <w:jc w:val="both"/>
        <w:rPr>
          <w:color w:val="000000"/>
        </w:rPr>
      </w:pPr>
      <w:r w:rsidRPr="00D10A7B">
        <w:rPr>
          <w:color w:val="000000"/>
        </w:rPr>
        <w:t>Reikalavimai Paslaugos suteikimo techniniam įgyvendinimui:</w:t>
      </w:r>
    </w:p>
    <w:p w14:paraId="0000001D"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lastRenderedPageBreak/>
        <w:t>Esant poreikiui papildomos skenavimo ir fotografavimo sesijos atliekamos tiek kartų, kiek bus reikalinga Užsakovą tenkinančiai Paslaugos kokybei pasiekti;</w:t>
      </w:r>
    </w:p>
    <w:p w14:paraId="0000001E"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 xml:space="preserve">Esant poreikiui video medžiagos </w:t>
      </w:r>
      <w:sdt>
        <w:sdtPr>
          <w:tag w:val="goog_rdk_4"/>
          <w:id w:val="-2018758989"/>
        </w:sdtPr>
        <w:sdtEndPr/>
        <w:sdtContent/>
      </w:sdt>
      <w:r w:rsidRPr="00C31E01">
        <w:t>gamybos</w:t>
      </w:r>
      <w:r w:rsidRPr="00C31E01">
        <w:rPr>
          <w:color w:val="000000"/>
        </w:rPr>
        <w:t xml:space="preserve"> scenarijus bus koreguojamas tiek kartų, kiek bus reikalinga Užsakovą tenkinančiai Paslaugos kokybei pasiekti;</w:t>
      </w:r>
    </w:p>
    <w:p w14:paraId="0000001F"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Esant poreikiui (pvz., pasikeitus scenarijaus detalėms, orams (tiek, kiek tai liečia apšvietimo ir filmavimo techninius aspektus) filmavimo ir apšvietimo technika testuojama tiek kartų, kiek bus reikalinga Užsakovą tenkinančiai Paslaugos kokybei pasiekti;</w:t>
      </w:r>
    </w:p>
    <w:p w14:paraId="00000021" w14:textId="5F5AF359" w:rsidR="006738E1" w:rsidRPr="00C31E01" w:rsidRDefault="00A31FEF" w:rsidP="00FA5917">
      <w:pPr>
        <w:numPr>
          <w:ilvl w:val="1"/>
          <w:numId w:val="1"/>
        </w:numPr>
        <w:pBdr>
          <w:top w:val="nil"/>
          <w:left w:val="nil"/>
          <w:bottom w:val="nil"/>
          <w:right w:val="nil"/>
          <w:between w:val="nil"/>
        </w:pBdr>
        <w:tabs>
          <w:tab w:val="left" w:pos="993"/>
        </w:tabs>
        <w:spacing w:after="0" w:line="240" w:lineRule="auto"/>
        <w:jc w:val="both"/>
        <w:rPr>
          <w:color w:val="000000"/>
        </w:rPr>
      </w:pPr>
      <w:sdt>
        <w:sdtPr>
          <w:tag w:val="goog_rdk_5"/>
          <w:id w:val="-443234309"/>
        </w:sdtPr>
        <w:sdtEndPr/>
        <w:sdtContent/>
      </w:sdt>
      <w:sdt>
        <w:sdtPr>
          <w:tag w:val="goog_rdk_6"/>
          <w:id w:val="1288636065"/>
        </w:sdtPr>
        <w:sdtEndPr/>
        <w:sdtContent/>
      </w:sdt>
      <w:r w:rsidR="00FA5917" w:rsidRPr="00C31E01">
        <w:rPr>
          <w:color w:val="000000"/>
        </w:rPr>
        <w:t>Pilies patalpose, kuriose išlikę sieninės tapybos fragmentai, Užsakovo nurodytų paviršių atkūrimas atliekamas fotografuojant itin didele raiška (iki 1 gigapikselio) ir skenuojant trimačiu skeneriu;</w:t>
      </w:r>
    </w:p>
    <w:p w14:paraId="00000022" w14:textId="068822EA"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Paslaugos teikimui ir jos rezultatams itin svarbu šviesa ir apšvietimas, todėl Paslaugos teikėjas privalo į tai atsižvelgti ir parinkti tokią filmavimo</w:t>
      </w:r>
      <w:sdt>
        <w:sdtPr>
          <w:tag w:val="goog_rdk_7"/>
          <w:id w:val="-1439375942"/>
        </w:sdtPr>
        <w:sdtEndPr/>
        <w:sdtContent/>
      </w:sdt>
      <w:r w:rsidRPr="00C31E01">
        <w:rPr>
          <w:color w:val="000000"/>
        </w:rPr>
        <w:t xml:space="preserve"> ir apšvietimo techniką bei būdus, kad būtų galimybė atkurti tam tikru metų laiku nutinkantį saulės spindulių pasirodymą konkrečioje Pilies erdvių vietoje. Atsižvelgiant į tai techninėmis priemonėmis (keltuvu ar kranu, profesionaliais šviestuvais ir pan.) iš lauko turi būti suimituoti saulės spinduliai tam tikru rakursu, pagal poreikį Paslaugos teikėjas turės prisiderinti ir prie apšvietimą lemiančių oro sąlygų, atlikti visus pasiruošimui reikalingus filmavimo ir apšvietimo technikos ir jų sąveikos bandymus. Priklausomai nuo scenarijaus, apšvietimas gali kisti priklausomai nuo pasakojamos istorijos. Apšvietimo technika turi </w:t>
      </w:r>
      <w:sdt>
        <w:sdtPr>
          <w:tag w:val="goog_rdk_8"/>
          <w:id w:val="1320768556"/>
        </w:sdtPr>
        <w:sdtEndPr/>
        <w:sdtContent/>
      </w:sdt>
      <w:r w:rsidR="00783A9A" w:rsidRPr="00C31E01">
        <w:rPr>
          <w:color w:val="000000"/>
        </w:rPr>
        <w:t>g</w:t>
      </w:r>
      <w:r w:rsidRPr="00C31E01">
        <w:rPr>
          <w:color w:val="000000"/>
        </w:rPr>
        <w:t>ebėti simuliuoti saulės šviesą ne mažesnėse nei 140 kvadratinių metrų ploto ir 5 metrų aukščio patalpose. Minimalūs reikalavimai su apšvietimu susijusiai technikai:</w:t>
      </w:r>
    </w:p>
    <w:p w14:paraId="00000023" w14:textId="66AD3FEA"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Metal Halide arba analogiškos technologijos prožektoriai</w:t>
      </w:r>
      <w:r w:rsidR="00783A9A" w:rsidRPr="00C31E01">
        <w:t>:</w:t>
      </w:r>
    </w:p>
    <w:p w14:paraId="00000024" w14:textId="31B91F08" w:rsidR="006738E1" w:rsidRPr="00C31E01" w:rsidRDefault="00FA5917" w:rsidP="00FA5917">
      <w:pPr>
        <w:numPr>
          <w:ilvl w:val="3"/>
          <w:numId w:val="1"/>
        </w:numPr>
        <w:pBdr>
          <w:top w:val="nil"/>
          <w:left w:val="nil"/>
          <w:bottom w:val="nil"/>
          <w:right w:val="nil"/>
          <w:between w:val="nil"/>
        </w:pBdr>
        <w:tabs>
          <w:tab w:val="left" w:pos="993"/>
        </w:tabs>
        <w:spacing w:after="0" w:line="240" w:lineRule="auto"/>
        <w:jc w:val="both"/>
        <w:rPr>
          <w:color w:val="000000"/>
        </w:rPr>
      </w:pPr>
      <w:r w:rsidRPr="00C31E01">
        <w:rPr>
          <w:color w:val="000000"/>
        </w:rPr>
        <w:t>Ne mažesnio nei 15</w:t>
      </w:r>
      <w:r w:rsidR="00214615" w:rsidRPr="00C31E01">
        <w:rPr>
          <w:color w:val="000000"/>
        </w:rPr>
        <w:t>.000</w:t>
      </w:r>
      <w:r w:rsidRPr="00C31E01">
        <w:rPr>
          <w:color w:val="000000"/>
        </w:rPr>
        <w:t xml:space="preserve"> </w:t>
      </w:r>
      <w:r w:rsidRPr="00C31E01">
        <w:t>W</w:t>
      </w:r>
      <w:r w:rsidRPr="00C31E01">
        <w:rPr>
          <w:color w:val="000000"/>
        </w:rPr>
        <w:t xml:space="preserve"> galingumo;</w:t>
      </w:r>
    </w:p>
    <w:p w14:paraId="00000025" w14:textId="67DBC1B9" w:rsidR="006738E1" w:rsidRPr="00C31E01" w:rsidRDefault="00A31FEF" w:rsidP="00FA5917">
      <w:pPr>
        <w:numPr>
          <w:ilvl w:val="3"/>
          <w:numId w:val="1"/>
        </w:numPr>
        <w:pBdr>
          <w:top w:val="nil"/>
          <w:left w:val="nil"/>
          <w:bottom w:val="nil"/>
          <w:right w:val="nil"/>
          <w:between w:val="nil"/>
        </w:pBdr>
        <w:tabs>
          <w:tab w:val="left" w:pos="993"/>
        </w:tabs>
        <w:spacing w:after="0" w:line="240" w:lineRule="auto"/>
        <w:jc w:val="both"/>
        <w:rPr>
          <w:color w:val="000000"/>
        </w:rPr>
      </w:pPr>
      <w:sdt>
        <w:sdtPr>
          <w:tag w:val="goog_rdk_12"/>
          <w:id w:val="-478158022"/>
        </w:sdtPr>
        <w:sdtEndPr>
          <w:rPr>
            <w:color w:val="000000"/>
          </w:rPr>
        </w:sdtEndPr>
        <w:sdtContent>
          <w:r w:rsidR="00783A9A" w:rsidRPr="00C31E01">
            <w:t>Prožektoriaus šviesos srautas ne siauresnis nei 14 laipsnių ir ne platesnis 52 laipsniai;</w:t>
          </w:r>
        </w:sdtContent>
      </w:sdt>
    </w:p>
    <w:p w14:paraId="00000026" w14:textId="6E23B422"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Mobilus generatorius</w:t>
      </w:r>
      <w:r w:rsidR="00783A9A" w:rsidRPr="00C31E01">
        <w:rPr>
          <w:color w:val="000000"/>
        </w:rPr>
        <w:t xml:space="preserve"> (</w:t>
      </w:r>
      <w:r w:rsidR="00783A9A" w:rsidRPr="00C31E01">
        <w:t>galingumas ne mažesnis nei 50KvA)</w:t>
      </w:r>
      <w:r w:rsidRPr="00C31E01">
        <w:rPr>
          <w:color w:val="000000"/>
        </w:rPr>
        <w:t>, tinkantis dirbti su Metal Halide arba analogiškos technologijos prožektoriais</w:t>
      </w:r>
      <w:r w:rsidR="00783A9A" w:rsidRPr="00C31E01">
        <w:rPr>
          <w:color w:val="000000"/>
        </w:rPr>
        <w:t>;</w:t>
      </w:r>
    </w:p>
    <w:p w14:paraId="00000028" w14:textId="06878E0A"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Kėlimo technika, geban</w:t>
      </w:r>
      <w:r w:rsidR="00A1559D" w:rsidRPr="00C31E01">
        <w:rPr>
          <w:color w:val="000000"/>
        </w:rPr>
        <w:t>ti</w:t>
      </w:r>
      <w:r w:rsidRPr="00C31E01">
        <w:rPr>
          <w:color w:val="000000"/>
        </w:rPr>
        <w:t xml:space="preserve"> pakelti apšvietimo techniką į ne mažesnį nei 9 metrų aukštį ir saugiai bei stabiliai išlaikyti apšvietimo techniką </w:t>
      </w:r>
      <w:sdt>
        <w:sdtPr>
          <w:tag w:val="goog_rdk_14"/>
          <w:id w:val="-1106579720"/>
        </w:sdtPr>
        <w:sdtEndPr/>
        <w:sdtContent/>
      </w:sdt>
      <w:r w:rsidRPr="00C31E01">
        <w:rPr>
          <w:color w:val="000000"/>
        </w:rPr>
        <w:t>filmavimo metu.</w:t>
      </w:r>
    </w:p>
    <w:p w14:paraId="00000029" w14:textId="50DBB4A0"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 xml:space="preserve">Filmavimui naudojama įranga turi būti profesionali, sugebanti perteikti maksimaliai realistišką Pilies istorijos pojūtį. Esant poreikiui </w:t>
      </w:r>
      <w:r w:rsidRPr="00C31E01">
        <w:t>f</w:t>
      </w:r>
      <w:r w:rsidRPr="00C31E01">
        <w:rPr>
          <w:color w:val="000000"/>
        </w:rPr>
        <w:t>ilmavimo technika turi galėti filmuoti kontroliuojant judesį (angliškai „motion controlled shot“), kai kamera juda kelis kartus visiškai vienodu rakursu tam, kad būtų galima suanimuoti daiktų atsiradimą ir/arba išnykimą judančia kamera filmuojant sceną bei realistinius vaizdus panaudoti 3D objekte. Minimalūs reikalavimai filmavimo</w:t>
      </w:r>
      <w:r w:rsidR="005669F8" w:rsidRPr="00C31E01">
        <w:rPr>
          <w:color w:val="000000"/>
        </w:rPr>
        <w:t xml:space="preserve"> technikai</w:t>
      </w:r>
      <w:r w:rsidRPr="00C31E01">
        <w:rPr>
          <w:color w:val="000000"/>
        </w:rPr>
        <w:t xml:space="preserve"> ir kontroliuojamo judesio įrengini</w:t>
      </w:r>
      <w:r w:rsidR="005669F8" w:rsidRPr="00C31E01">
        <w:rPr>
          <w:color w:val="000000"/>
        </w:rPr>
        <w:t>ui</w:t>
      </w:r>
      <w:r w:rsidRPr="00C31E01">
        <w:rPr>
          <w:color w:val="000000"/>
        </w:rPr>
        <w:t>:</w:t>
      </w:r>
    </w:p>
    <w:p w14:paraId="0000002A"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Filmavimo kamera, filmuojanti ne mažesniu nei 1000 kadrų per sekundę (4K formatu) greičiu;</w:t>
      </w:r>
    </w:p>
    <w:p w14:paraId="0000002B" w14:textId="0C69FC54"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Filmavimo kameros objektyvo jungtis - PL mount</w:t>
      </w:r>
      <w:r w:rsidR="00783A9A" w:rsidRPr="00C31E01">
        <w:rPr>
          <w:color w:val="000000"/>
        </w:rPr>
        <w:t>;</w:t>
      </w:r>
    </w:p>
    <w:p w14:paraId="0000002C"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Kameros judesio amplitude ne mažesnė nei 1,5 m;</w:t>
      </w:r>
    </w:p>
    <w:p w14:paraId="0000002D"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Kameros judesio atkartojimo paklaida ne didesnė nei 0.08 mm;</w:t>
      </w:r>
    </w:p>
    <w:p w14:paraId="0000002E"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Kameros maksimalus judėjimo greitis ne mažesnis nei 2m/s;</w:t>
      </w:r>
    </w:p>
    <w:p w14:paraId="0000002F" w14:textId="34FC003C" w:rsidR="006738E1" w:rsidRPr="00D10A7B"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K</w:t>
      </w:r>
      <w:r w:rsidR="00783A9A" w:rsidRPr="00C31E01">
        <w:rPr>
          <w:color w:val="000000"/>
        </w:rPr>
        <w:t xml:space="preserve">ontroliuojamo judesio įrenginys turi turėti galimybę veikti su ne mažesnio nei 14 kg </w:t>
      </w:r>
      <w:r w:rsidR="008A4909" w:rsidRPr="008A4909">
        <w:t xml:space="preserve"> </w:t>
      </w:r>
      <w:r w:rsidR="008A4909" w:rsidRPr="00D10A7B">
        <w:rPr>
          <w:color w:val="000000"/>
        </w:rPr>
        <w:t>kameros komplektu (kamera, objektyvas, laidai, kiti būtini komponentai).</w:t>
      </w:r>
    </w:p>
    <w:p w14:paraId="291F4D04" w14:textId="2317A1F3" w:rsidR="008A4909" w:rsidRPr="00D10A7B" w:rsidRDefault="008A4909" w:rsidP="008A4909">
      <w:pPr>
        <w:pStyle w:val="Sraopastraipa"/>
        <w:numPr>
          <w:ilvl w:val="1"/>
          <w:numId w:val="1"/>
        </w:numPr>
        <w:pBdr>
          <w:top w:val="nil"/>
          <w:left w:val="nil"/>
          <w:bottom w:val="nil"/>
          <w:right w:val="nil"/>
          <w:between w:val="nil"/>
        </w:pBdr>
        <w:tabs>
          <w:tab w:val="left" w:pos="993"/>
        </w:tabs>
        <w:spacing w:after="0" w:line="240" w:lineRule="auto"/>
        <w:jc w:val="both"/>
        <w:rPr>
          <w:rFonts w:ascii="Times New Roman" w:hAnsi="Times New Roman"/>
          <w:color w:val="000000"/>
          <w:sz w:val="24"/>
        </w:rPr>
      </w:pPr>
      <w:r w:rsidRPr="00D10A7B">
        <w:rPr>
          <w:rFonts w:ascii="Times New Roman" w:hAnsi="Times New Roman"/>
          <w:color w:val="000000"/>
          <w:sz w:val="24"/>
        </w:rPr>
        <w:t>Paslaug</w:t>
      </w:r>
      <w:r w:rsidR="00D10A7B" w:rsidRPr="00D10A7B">
        <w:rPr>
          <w:rFonts w:ascii="Times New Roman" w:hAnsi="Times New Roman"/>
          <w:color w:val="000000"/>
          <w:sz w:val="24"/>
        </w:rPr>
        <w:t>as turi teikti</w:t>
      </w:r>
      <w:r w:rsidRPr="00D10A7B">
        <w:rPr>
          <w:rFonts w:ascii="Times New Roman" w:hAnsi="Times New Roman"/>
          <w:color w:val="000000"/>
          <w:sz w:val="24"/>
        </w:rPr>
        <w:t xml:space="preserve"> specialistai, </w:t>
      </w:r>
      <w:r w:rsidR="00D10A7B" w:rsidRPr="00D10A7B">
        <w:rPr>
          <w:rFonts w:ascii="Times New Roman" w:hAnsi="Times New Roman"/>
          <w:color w:val="000000"/>
          <w:sz w:val="24"/>
        </w:rPr>
        <w:t>mokantys lietuvių kalbą arba turintys vertėją.</w:t>
      </w:r>
    </w:p>
    <w:p w14:paraId="00000030" w14:textId="60DD0034"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Esant poreikiui</w:t>
      </w:r>
      <w:r w:rsidR="00783A9A" w:rsidRPr="00C31E01">
        <w:rPr>
          <w:color w:val="000000"/>
        </w:rPr>
        <w:t>, priklausomai nuo scenarijaus,</w:t>
      </w:r>
      <w:r w:rsidRPr="00C31E01">
        <w:rPr>
          <w:color w:val="000000"/>
        </w:rPr>
        <w:t xml:space="preserve"> atskiroms scenoms nufilmuoti gali būti pasitelkti aktoriai</w:t>
      </w:r>
      <w:r w:rsidR="000F03E7" w:rsidRPr="00C31E01">
        <w:rPr>
          <w:color w:val="000000"/>
        </w:rPr>
        <w:t xml:space="preserve"> su atitinkamo laikmečio kostiumais, grimu bei šukuosenomis</w:t>
      </w:r>
      <w:r w:rsidRPr="00C31E01">
        <w:rPr>
          <w:color w:val="000000"/>
        </w:rPr>
        <w:t>;</w:t>
      </w:r>
    </w:p>
    <w:p w14:paraId="00000031"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Teikiant paslaugą privalu nepažeisti architektūrinio kultūros paveldo, Paslaugos teikimo metu Paslaugų teikėjas įsipareigoja griežtai laikytis visų Užsakovo su tuo susijusių instrukcijų ir nurodymų.</w:t>
      </w:r>
    </w:p>
    <w:p w14:paraId="00000032" w14:textId="77777777" w:rsidR="006738E1" w:rsidRPr="00C31E01" w:rsidRDefault="00FA5917" w:rsidP="00FA5917">
      <w:pPr>
        <w:numPr>
          <w:ilvl w:val="0"/>
          <w:numId w:val="1"/>
        </w:numPr>
        <w:pBdr>
          <w:top w:val="nil"/>
          <w:left w:val="nil"/>
          <w:bottom w:val="nil"/>
          <w:right w:val="nil"/>
          <w:between w:val="nil"/>
        </w:pBdr>
        <w:tabs>
          <w:tab w:val="left" w:pos="993"/>
        </w:tabs>
        <w:spacing w:after="0" w:line="240" w:lineRule="auto"/>
        <w:jc w:val="both"/>
        <w:rPr>
          <w:color w:val="000000"/>
        </w:rPr>
      </w:pPr>
      <w:r w:rsidRPr="00C31E01">
        <w:rPr>
          <w:color w:val="000000"/>
        </w:rPr>
        <w:t>Reikalavimai Paslaugos rezultatams:</w:t>
      </w:r>
    </w:p>
    <w:p w14:paraId="00000033"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3D objektas ruošiamas Unreal engine arba kitoje identiškas funkcijas turinčioje programoje;</w:t>
      </w:r>
    </w:p>
    <w:p w14:paraId="00000034"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 xml:space="preserve">3D objekte turi būti išpildyta galimybė perjungti peržiūros </w:t>
      </w:r>
      <w:r w:rsidRPr="00C31E01">
        <w:t>režimą</w:t>
      </w:r>
      <w:r w:rsidRPr="00C31E01">
        <w:rPr>
          <w:color w:val="000000"/>
        </w:rPr>
        <w:t xml:space="preserve"> tarp:</w:t>
      </w:r>
    </w:p>
    <w:p w14:paraId="00000035"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itin didelės raiškos vaizdo, atspindinčio Pilies unikalią sieninę tapybą;</w:t>
      </w:r>
    </w:p>
    <w:p w14:paraId="00000036"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likusių Pilies erdvių vaizdą dabartinėje būklėje;</w:t>
      </w:r>
    </w:p>
    <w:p w14:paraId="00000037"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Pilies erdvių vaizdą su papildyta realybe, atspindinčią buvusį Pilies interjerą, panaudojant Specifikacijos 3.1.5. punkte minimus skaitmeninius vaizdus;</w:t>
      </w:r>
    </w:p>
    <w:p w14:paraId="00000038"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3D modelį, kurio pagalba naudotojas gali savarankiškai judėti 3D objekte kaip pirmo asmens kompiuteriniuose žaidimuose.</w:t>
      </w:r>
    </w:p>
    <w:p w14:paraId="00000039"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Paslaugos rezultatas turi būti pritaikytas naudotis žmonėms su klausos negalia. Jų poreikiams turi būti realizuota galimybė sukurti papildomą infografiką ir/arba gestų kalbos filmuotais elementais perteikiančią/papildančią video medžiagos idėją.</w:t>
      </w:r>
    </w:p>
    <w:p w14:paraId="0000003A"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Galutinių rezultatų formatą Paslaugos teikėjas parenka savarankiškai, atsižvelgdamas į labiausiai paplitusią Paslaugai sukurti skirtą programinę įrangą, tačiau pagal Užsakovo poreikį turi būti realizuota galimybė keisti formatą;</w:t>
      </w:r>
    </w:p>
    <w:p w14:paraId="0000003B" w14:textId="77777777" w:rsidR="006738E1" w:rsidRPr="00C31E01" w:rsidRDefault="00FA5917"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Paslaugos teikėjas įsipareigoja neatlygintinai:</w:t>
      </w:r>
    </w:p>
    <w:p w14:paraId="0000003C"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ne ilgiau kaip per 3 darbo dienas atlikti rezultatų patikslinimus pagal Užsakovo ir/arba trečiųjų šalių pateiktas pastabas;</w:t>
      </w:r>
    </w:p>
    <w:p w14:paraId="0000003D" w14:textId="77777777"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saugoti Paslaugos rezultatą ne trumpiau kaip kalendorinius metus nuo Paslaugos suteikimo priėmimo-perdavimo akto pasirašymo dienos;</w:t>
      </w:r>
    </w:p>
    <w:p w14:paraId="0000003E" w14:textId="00B30AD3" w:rsidR="006738E1" w:rsidRPr="00C31E01" w:rsidRDefault="00FA5917" w:rsidP="00FA5917">
      <w:pPr>
        <w:numPr>
          <w:ilvl w:val="2"/>
          <w:numId w:val="1"/>
        </w:numPr>
        <w:pBdr>
          <w:top w:val="nil"/>
          <w:left w:val="nil"/>
          <w:bottom w:val="nil"/>
          <w:right w:val="nil"/>
          <w:between w:val="nil"/>
        </w:pBdr>
        <w:tabs>
          <w:tab w:val="left" w:pos="993"/>
        </w:tabs>
        <w:spacing w:after="0" w:line="240" w:lineRule="auto"/>
        <w:jc w:val="both"/>
        <w:rPr>
          <w:color w:val="000000"/>
        </w:rPr>
      </w:pPr>
      <w:r w:rsidRPr="00C31E01">
        <w:rPr>
          <w:color w:val="000000"/>
        </w:rPr>
        <w:t>esant poreikiui neribotą kartų skaičių perduoti Paslaugos rezultatą Užsakovui</w:t>
      </w:r>
      <w:r w:rsidR="005640CF" w:rsidRPr="00C31E01">
        <w:rPr>
          <w:color w:val="000000"/>
        </w:rPr>
        <w:t>;</w:t>
      </w:r>
    </w:p>
    <w:p w14:paraId="402F88F1" w14:textId="6BDB59E0" w:rsidR="005640CF" w:rsidRPr="00C31E01" w:rsidRDefault="005640CF" w:rsidP="00FA5917">
      <w:pPr>
        <w:numPr>
          <w:ilvl w:val="1"/>
          <w:numId w:val="1"/>
        </w:numPr>
        <w:pBdr>
          <w:top w:val="nil"/>
          <w:left w:val="nil"/>
          <w:bottom w:val="nil"/>
          <w:right w:val="nil"/>
          <w:between w:val="nil"/>
        </w:pBdr>
        <w:tabs>
          <w:tab w:val="left" w:pos="993"/>
        </w:tabs>
        <w:spacing w:after="0" w:line="240" w:lineRule="auto"/>
        <w:jc w:val="both"/>
        <w:rPr>
          <w:color w:val="000000"/>
        </w:rPr>
      </w:pPr>
      <w:r w:rsidRPr="00C31E01">
        <w:rPr>
          <w:color w:val="000000"/>
        </w:rPr>
        <w:t>Paslaugos rezultatų turtinės teisės priklauso Užsakovui.</w:t>
      </w:r>
    </w:p>
    <w:p w14:paraId="4832E886" w14:textId="77777777" w:rsidR="00A920E2" w:rsidRPr="00C31E01" w:rsidRDefault="00A920E2" w:rsidP="00A920E2">
      <w:pPr>
        <w:pBdr>
          <w:top w:val="nil"/>
          <w:left w:val="nil"/>
          <w:bottom w:val="nil"/>
          <w:right w:val="nil"/>
          <w:between w:val="nil"/>
        </w:pBdr>
        <w:tabs>
          <w:tab w:val="left" w:pos="993"/>
        </w:tabs>
        <w:spacing w:after="0" w:line="240" w:lineRule="auto"/>
        <w:ind w:left="792"/>
        <w:jc w:val="both"/>
        <w:rPr>
          <w:color w:val="000000"/>
        </w:rPr>
      </w:pPr>
    </w:p>
    <w:p w14:paraId="3965DE90" w14:textId="76D64BA1" w:rsidR="00A920E2" w:rsidRDefault="00F2716B" w:rsidP="00F2716B">
      <w:pPr>
        <w:pBdr>
          <w:top w:val="nil"/>
          <w:left w:val="nil"/>
          <w:bottom w:val="nil"/>
          <w:right w:val="nil"/>
          <w:between w:val="nil"/>
        </w:pBdr>
        <w:tabs>
          <w:tab w:val="left" w:pos="993"/>
        </w:tabs>
        <w:spacing w:after="0" w:line="240" w:lineRule="auto"/>
        <w:ind w:left="792"/>
        <w:jc w:val="center"/>
        <w:rPr>
          <w:color w:val="000000"/>
        </w:rPr>
      </w:pPr>
      <w:r w:rsidRPr="00C31E01">
        <w:rPr>
          <w:color w:val="000000"/>
        </w:rPr>
        <w:t>____________</w:t>
      </w:r>
    </w:p>
    <w:sectPr w:rsidR="00A920E2">
      <w:pgSz w:w="11906" w:h="16838"/>
      <w:pgMar w:top="851" w:right="707" w:bottom="851"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D574B6"/>
    <w:multiLevelType w:val="multilevel"/>
    <w:tmpl w:val="84E00F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554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E1"/>
    <w:rsid w:val="000F03E7"/>
    <w:rsid w:val="00214615"/>
    <w:rsid w:val="00323ECB"/>
    <w:rsid w:val="00474DD4"/>
    <w:rsid w:val="005640CF"/>
    <w:rsid w:val="005669F8"/>
    <w:rsid w:val="00593CE8"/>
    <w:rsid w:val="006605E0"/>
    <w:rsid w:val="00671D8B"/>
    <w:rsid w:val="006738E1"/>
    <w:rsid w:val="00783A9A"/>
    <w:rsid w:val="008A4909"/>
    <w:rsid w:val="008D3E8D"/>
    <w:rsid w:val="00952AFA"/>
    <w:rsid w:val="00A1559D"/>
    <w:rsid w:val="00A17043"/>
    <w:rsid w:val="00A31FEF"/>
    <w:rsid w:val="00A920E2"/>
    <w:rsid w:val="00B127D4"/>
    <w:rsid w:val="00BA5388"/>
    <w:rsid w:val="00C1073B"/>
    <w:rsid w:val="00C31E01"/>
    <w:rsid w:val="00D066F0"/>
    <w:rsid w:val="00D10A7B"/>
    <w:rsid w:val="00E63380"/>
    <w:rsid w:val="00F2716B"/>
    <w:rsid w:val="00F3357C"/>
    <w:rsid w:val="00FA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B0D26"/>
  <w15:docId w15:val="{7331B943-0361-4AA6-8CED-B05AF469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2735"/>
    <w:rPr>
      <w:rFonts w:eastAsia="Calibri"/>
    </w:rPr>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Patvirtinta">
    <w:name w:val="Patvirtinta"/>
    <w:rsid w:val="00CC2735"/>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CC2735"/>
    <w:pPr>
      <w:ind w:left="720"/>
    </w:pPr>
    <w:rPr>
      <w:rFonts w:ascii="Calibri" w:eastAsia="Times New Roman" w:hAnsi="Calibri"/>
      <w:sz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CC2735"/>
    <w:rPr>
      <w:rFonts w:ascii="Calibri" w:eastAsia="Times New Roman" w:hAnsi="Calibri" w:cs="Times New Roman"/>
      <w:kern w:val="0"/>
      <w:lang w:val="lt-LT"/>
    </w:rPr>
  </w:style>
  <w:style w:type="paragraph" w:styleId="Puslapioinaostekstas">
    <w:name w:val="footnote text"/>
    <w:basedOn w:val="prastasis"/>
    <w:link w:val="PuslapioinaostekstasDiagrama"/>
    <w:uiPriority w:val="99"/>
    <w:semiHidden/>
    <w:unhideWhenUsed/>
    <w:rsid w:val="00904953"/>
    <w:pPr>
      <w:spacing w:after="0" w:line="240" w:lineRule="auto"/>
    </w:pPr>
    <w:rPr>
      <w:rFonts w:eastAsia="Times New Roman"/>
      <w:sz w:val="20"/>
      <w:szCs w:val="20"/>
      <w:lang w:val="en-GB"/>
    </w:rPr>
  </w:style>
  <w:style w:type="character" w:customStyle="1" w:styleId="PuslapioinaostekstasDiagrama">
    <w:name w:val="Puslapio išnašos tekstas Diagrama"/>
    <w:basedOn w:val="Numatytasispastraiposriftas"/>
    <w:link w:val="Puslapioinaostekstas"/>
    <w:uiPriority w:val="99"/>
    <w:semiHidden/>
    <w:rsid w:val="00904953"/>
    <w:rPr>
      <w:rFonts w:ascii="Times New Roman" w:eastAsia="Times New Roman" w:hAnsi="Times New Roman" w:cs="Times New Roman"/>
      <w:kern w:val="0"/>
      <w:sz w:val="20"/>
      <w:szCs w:val="20"/>
    </w:rPr>
  </w:style>
  <w:style w:type="character" w:styleId="Puslapioinaosnuoroda">
    <w:name w:val="footnote reference"/>
    <w:basedOn w:val="Numatytasispastraiposriftas"/>
    <w:uiPriority w:val="99"/>
    <w:semiHidden/>
    <w:unhideWhenUsed/>
    <w:rsid w:val="00904953"/>
    <w:rPr>
      <w:vertAlign w:val="superscript"/>
    </w:rPr>
  </w:style>
  <w:style w:type="character" w:styleId="Hipersaitas">
    <w:name w:val="Hyperlink"/>
    <w:rsid w:val="00904953"/>
    <w:rPr>
      <w:color w:val="0000FF"/>
      <w:u w:val="single"/>
    </w:rPr>
  </w:style>
  <w:style w:type="table" w:styleId="Lentelstinklelis">
    <w:name w:val="Table Grid"/>
    <w:basedOn w:val="prastojilentel"/>
    <w:uiPriority w:val="39"/>
    <w:rsid w:val="00FC0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05713"/>
    <w:rPr>
      <w:sz w:val="16"/>
      <w:szCs w:val="16"/>
    </w:rPr>
  </w:style>
  <w:style w:type="paragraph" w:styleId="Komentarotekstas">
    <w:name w:val="annotation text"/>
    <w:basedOn w:val="prastasis"/>
    <w:link w:val="KomentarotekstasDiagrama"/>
    <w:uiPriority w:val="99"/>
    <w:unhideWhenUsed/>
    <w:rsid w:val="0060571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05713"/>
    <w:rPr>
      <w:rFonts w:ascii="Times New Roman" w:eastAsia="Calibri" w:hAnsi="Times New Roman" w:cs="Times New Roman"/>
      <w:kern w:val="0"/>
      <w:sz w:val="20"/>
      <w:szCs w:val="20"/>
      <w:lang w:val="lt-LT"/>
    </w:rPr>
  </w:style>
  <w:style w:type="paragraph" w:styleId="Komentarotema">
    <w:name w:val="annotation subject"/>
    <w:basedOn w:val="Komentarotekstas"/>
    <w:next w:val="Komentarotekstas"/>
    <w:link w:val="KomentarotemaDiagrama"/>
    <w:uiPriority w:val="99"/>
    <w:semiHidden/>
    <w:unhideWhenUsed/>
    <w:rsid w:val="00605713"/>
    <w:rPr>
      <w:b/>
      <w:bCs/>
    </w:rPr>
  </w:style>
  <w:style w:type="character" w:customStyle="1" w:styleId="KomentarotemaDiagrama">
    <w:name w:val="Komentaro tema Diagrama"/>
    <w:basedOn w:val="KomentarotekstasDiagrama"/>
    <w:link w:val="Komentarotema"/>
    <w:uiPriority w:val="99"/>
    <w:semiHidden/>
    <w:rsid w:val="00605713"/>
    <w:rPr>
      <w:rFonts w:ascii="Times New Roman" w:eastAsia="Calibri" w:hAnsi="Times New Roman" w:cs="Times New Roman"/>
      <w:b/>
      <w:bCs/>
      <w:kern w:val="0"/>
      <w:sz w:val="20"/>
      <w:szCs w:val="20"/>
      <w:lang w:val="lt-LT"/>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Wd0r28vtHioCOSltPZUXhQERWA==">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5077</Words>
  <Characters>2894</Characters>
  <Application>Microsoft Office Word</Application>
  <DocSecurity>0</DocSecurity>
  <Lines>24</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Ukmergės Muziejus</dc:creator>
  <cp:lastModifiedBy>Aušra Strumilienė</cp:lastModifiedBy>
  <cp:revision>4</cp:revision>
  <cp:lastPrinted>2025-05-14T06:46:00Z</cp:lastPrinted>
  <dcterms:created xsi:type="dcterms:W3CDTF">2025-05-12T07:01:00Z</dcterms:created>
  <dcterms:modified xsi:type="dcterms:W3CDTF">2025-05-14T07:58:00Z</dcterms:modified>
</cp:coreProperties>
</file>